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DC1E61" w14:textId="1FC3C3FB" w:rsidR="00B84C03" w:rsidRDefault="001673A5" w:rsidP="00D92E58">
      <w:pPr>
        <w:spacing w:beforeLines="0" w:before="0" w:afterLines="50" w:after="156" w:line="240" w:lineRule="auto"/>
        <w:ind w:firstLine="480"/>
        <w:rPr>
          <w:rFonts w:ascii="华文仿宋" w:eastAsia="华文仿宋" w:hAnsi="华文仿宋"/>
          <w:sz w:val="21"/>
          <w:szCs w:val="24"/>
        </w:rPr>
      </w:pPr>
      <w:bookmarkStart w:id="0" w:name="_Toc278960335"/>
      <w:r>
        <w:rPr>
          <w:noProof/>
        </w:rPr>
        <w:drawing>
          <wp:anchor distT="0" distB="0" distL="114300" distR="114300" simplePos="0" relativeHeight="251661312" behindDoc="0" locked="0" layoutInCell="1" allowOverlap="1" wp14:anchorId="446C84FA" wp14:editId="123644BD">
            <wp:simplePos x="0" y="0"/>
            <wp:positionH relativeFrom="column">
              <wp:posOffset>0</wp:posOffset>
            </wp:positionH>
            <wp:positionV relativeFrom="paragraph">
              <wp:posOffset>0</wp:posOffset>
            </wp:positionV>
            <wp:extent cx="1737995" cy="1149350"/>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7995" cy="1149350"/>
                    </a:xfrm>
                    <a:prstGeom prst="rect">
                      <a:avLst/>
                    </a:prstGeom>
                    <a:noFill/>
                    <a:ln>
                      <a:noFill/>
                    </a:ln>
                  </pic:spPr>
                </pic:pic>
              </a:graphicData>
            </a:graphic>
          </wp:anchor>
        </w:drawing>
      </w:r>
      <w:r w:rsidR="00B84C03">
        <w:rPr>
          <w:rFonts w:ascii="华文仿宋" w:eastAsia="华文仿宋" w:hAnsi="华文仿宋" w:hint="eastAsia"/>
          <w:sz w:val="96"/>
          <w:szCs w:val="96"/>
        </w:rPr>
        <w:t>CECS</w:t>
      </w:r>
      <w:r w:rsidR="00B84C03">
        <w:rPr>
          <w:rFonts w:ascii="华文仿宋" w:eastAsia="华文仿宋" w:hAnsi="华文仿宋" w:hint="eastAsia"/>
          <w:sz w:val="21"/>
          <w:szCs w:val="24"/>
        </w:rPr>
        <w:t xml:space="preserve">                          </w:t>
      </w:r>
      <w:bookmarkEnd w:id="0"/>
      <w:r w:rsidR="00D92E58" w:rsidRPr="00053AF2">
        <w:rPr>
          <w:b/>
          <w:bCs/>
          <w:sz w:val="36"/>
          <w:szCs w:val="36"/>
        </w:rPr>
        <w:t xml:space="preserve">T/CECS </w:t>
      </w:r>
      <w:r w:rsidR="00D92E58" w:rsidRPr="00053AF2">
        <w:rPr>
          <w:sz w:val="36"/>
          <w:szCs w:val="36"/>
        </w:rPr>
        <w:t>XXX</w:t>
      </w:r>
      <w:r w:rsidR="004609DD">
        <w:rPr>
          <w:sz w:val="36"/>
          <w:szCs w:val="36"/>
        </w:rPr>
        <w:t xml:space="preserve"> </w:t>
      </w:r>
      <w:r w:rsidR="00D92E58" w:rsidRPr="004609DD">
        <w:rPr>
          <w:rFonts w:ascii="宋体" w:hAnsi="宋体"/>
          <w:sz w:val="36"/>
          <w:szCs w:val="36"/>
        </w:rPr>
        <w:t>-</w:t>
      </w:r>
      <w:r w:rsidR="00D92E58" w:rsidRPr="00053AF2">
        <w:rPr>
          <w:sz w:val="36"/>
          <w:szCs w:val="36"/>
        </w:rPr>
        <w:t xml:space="preserve"> 202X</w:t>
      </w:r>
    </w:p>
    <w:p w14:paraId="0886487B" w14:textId="77777777" w:rsidR="00B84C03" w:rsidRDefault="00B84C03" w:rsidP="00B84C03">
      <w:pPr>
        <w:spacing w:beforeLines="0" w:before="0" w:afterLines="0" w:after="0" w:line="240" w:lineRule="auto"/>
        <w:ind w:firstLine="400"/>
        <w:rPr>
          <w:sz w:val="21"/>
          <w:szCs w:val="24"/>
        </w:rPr>
      </w:pPr>
      <w:r>
        <w:rPr>
          <w:noProof/>
          <w:sz w:val="20"/>
          <w:szCs w:val="24"/>
        </w:rPr>
        <mc:AlternateContent>
          <mc:Choice Requires="wps">
            <w:drawing>
              <wp:anchor distT="0" distB="0" distL="114300" distR="114300" simplePos="0" relativeHeight="251659264" behindDoc="0" locked="0" layoutInCell="1" allowOverlap="1" wp14:anchorId="2615CF3E" wp14:editId="38F2C4B1">
                <wp:simplePos x="0" y="0"/>
                <wp:positionH relativeFrom="column">
                  <wp:posOffset>-1</wp:posOffset>
                </wp:positionH>
                <wp:positionV relativeFrom="paragraph">
                  <wp:posOffset>98743</wp:posOffset>
                </wp:positionV>
                <wp:extent cx="5381625" cy="0"/>
                <wp:effectExtent l="0" t="0" r="0" b="0"/>
                <wp:wrapNone/>
                <wp:docPr id="3" name="直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12700">
                          <a:solidFill>
                            <a:srgbClr val="000000"/>
                          </a:solidFill>
                          <a:round/>
                        </a:ln>
                      </wps:spPr>
                      <wps:bodyPr/>
                    </wps:wsp>
                  </a:graphicData>
                </a:graphic>
                <wp14:sizeRelH relativeFrom="margin">
                  <wp14:pctWidth>0</wp14:pctWidth>
                </wp14:sizeRelH>
              </wp:anchor>
            </w:drawing>
          </mc:Choice>
          <mc:Fallback>
            <w:pict>
              <v:line w14:anchorId="750D2675" id="直线 81"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8pt" to="423.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" strokeweight="1pt"/>
            </w:pict>
          </mc:Fallback>
        </mc:AlternateContent>
      </w:r>
    </w:p>
    <w:p w14:paraId="229756F9" w14:textId="77777777" w:rsidR="00B84C03" w:rsidRDefault="00B84C03" w:rsidP="00B84C03">
      <w:pPr>
        <w:spacing w:beforeLines="0" w:before="0" w:afterLines="0" w:after="0" w:line="240" w:lineRule="auto"/>
        <w:ind w:firstLine="420"/>
        <w:rPr>
          <w:sz w:val="21"/>
          <w:szCs w:val="24"/>
        </w:rPr>
      </w:pPr>
    </w:p>
    <w:p w14:paraId="22F06274" w14:textId="77777777" w:rsidR="00B84C03" w:rsidRDefault="00B84C03" w:rsidP="00B84C03">
      <w:pPr>
        <w:spacing w:beforeLines="0" w:before="0" w:afterLines="0" w:after="0" w:line="240" w:lineRule="auto"/>
        <w:ind w:firstLine="420"/>
        <w:rPr>
          <w:sz w:val="21"/>
          <w:szCs w:val="24"/>
        </w:rPr>
      </w:pPr>
    </w:p>
    <w:p w14:paraId="7AFDC75E" w14:textId="77777777" w:rsidR="00B84C03" w:rsidRDefault="00B84C03" w:rsidP="00E86D91">
      <w:pPr>
        <w:spacing w:beforeLines="0" w:before="0" w:afterLines="0" w:after="0"/>
        <w:ind w:firstLineChars="0" w:firstLine="0"/>
        <w:jc w:val="center"/>
        <w:rPr>
          <w:b/>
          <w:bCs/>
          <w:sz w:val="44"/>
          <w:szCs w:val="23"/>
        </w:rPr>
      </w:pPr>
      <w:r>
        <w:rPr>
          <w:rFonts w:hint="eastAsia"/>
          <w:sz w:val="28"/>
          <w:szCs w:val="24"/>
        </w:rPr>
        <w:t>中国工程建设标准化协会标准</w:t>
      </w:r>
      <w:r>
        <w:rPr>
          <w:rFonts w:hint="eastAsia"/>
          <w:sz w:val="28"/>
          <w:szCs w:val="24"/>
        </w:rPr>
        <w:t xml:space="preserve"> </w:t>
      </w:r>
    </w:p>
    <w:p w14:paraId="74D64912" w14:textId="77777777" w:rsidR="00B84C03" w:rsidRDefault="00B84C03" w:rsidP="00B84C03">
      <w:pPr>
        <w:spacing w:beforeLines="0" w:before="0" w:afterLines="0" w:after="0"/>
        <w:ind w:firstLine="560"/>
        <w:jc w:val="center"/>
        <w:rPr>
          <w:sz w:val="28"/>
          <w:szCs w:val="20"/>
        </w:rPr>
      </w:pPr>
    </w:p>
    <w:p w14:paraId="5BBE3558" w14:textId="77777777" w:rsidR="00B84C03" w:rsidRDefault="00B84C03" w:rsidP="00B84C03">
      <w:pPr>
        <w:spacing w:beforeLines="0" w:before="0" w:afterLines="0" w:after="0"/>
        <w:ind w:firstLine="560"/>
        <w:jc w:val="center"/>
        <w:rPr>
          <w:sz w:val="28"/>
          <w:szCs w:val="20"/>
        </w:rPr>
      </w:pPr>
    </w:p>
    <w:p w14:paraId="2B1149E9" w14:textId="77777777" w:rsidR="00B84C03" w:rsidRDefault="00B84C03" w:rsidP="00B84C03">
      <w:pPr>
        <w:spacing w:beforeLines="0" w:before="0" w:afterLines="0" w:after="0"/>
        <w:ind w:firstLine="600"/>
        <w:jc w:val="center"/>
        <w:rPr>
          <w:sz w:val="30"/>
          <w:szCs w:val="20"/>
        </w:rPr>
      </w:pPr>
    </w:p>
    <w:p w14:paraId="514D3A6C" w14:textId="77777777" w:rsidR="00B84C03" w:rsidRDefault="00B84C03" w:rsidP="00E86D91">
      <w:pPr>
        <w:widowControl/>
        <w:spacing w:beforeLines="0" w:before="0" w:afterLines="0" w:after="0"/>
        <w:ind w:left="2" w:firstLineChars="0" w:hanging="2"/>
        <w:jc w:val="center"/>
        <w:rPr>
          <w:rFonts w:hAnsi="宋体"/>
          <w:b/>
          <w:kern w:val="0"/>
          <w:sz w:val="44"/>
          <w:szCs w:val="44"/>
        </w:rPr>
      </w:pPr>
      <w:bookmarkStart w:id="1" w:name="_Hlk97296810"/>
      <w:r>
        <w:rPr>
          <w:rFonts w:eastAsia="黑体" w:hAnsi="宋体" w:hint="eastAsia"/>
          <w:kern w:val="0"/>
          <w:sz w:val="44"/>
          <w:szCs w:val="44"/>
        </w:rPr>
        <w:t>住宅建筑噪声控制技术规程</w:t>
      </w:r>
    </w:p>
    <w:bookmarkEnd w:id="1"/>
    <w:p w14:paraId="1AC725B7" w14:textId="77777777" w:rsidR="00B84C03" w:rsidRDefault="00B84C03" w:rsidP="00B84C03">
      <w:pPr>
        <w:widowControl/>
        <w:spacing w:beforeLines="0" w:before="0" w:afterLines="0" w:after="0"/>
        <w:ind w:leftChars="85" w:left="204" w:firstLine="883"/>
        <w:jc w:val="center"/>
        <w:rPr>
          <w:b/>
          <w:kern w:val="0"/>
          <w:sz w:val="44"/>
          <w:szCs w:val="44"/>
        </w:rPr>
      </w:pPr>
    </w:p>
    <w:p w14:paraId="64FEA735" w14:textId="612678CF" w:rsidR="00B84C03" w:rsidRDefault="00B84C03" w:rsidP="00E86D91">
      <w:pPr>
        <w:widowControl/>
        <w:spacing w:beforeLines="0" w:before="0" w:afterLines="0" w:after="0"/>
        <w:ind w:firstLineChars="0" w:firstLine="0"/>
        <w:jc w:val="center"/>
        <w:rPr>
          <w:b/>
          <w:kern w:val="0"/>
          <w:sz w:val="32"/>
          <w:szCs w:val="32"/>
        </w:rPr>
      </w:pPr>
      <w:bookmarkStart w:id="2" w:name="_Hlk97296825"/>
      <w:r>
        <w:rPr>
          <w:rFonts w:eastAsia="黑体"/>
          <w:b/>
          <w:bCs/>
          <w:kern w:val="0"/>
          <w:sz w:val="32"/>
          <w:szCs w:val="32"/>
        </w:rPr>
        <w:t>Technical specification of noise control of residential buildings</w:t>
      </w:r>
    </w:p>
    <w:bookmarkEnd w:id="2"/>
    <w:p w14:paraId="18619245" w14:textId="77777777" w:rsidR="00B84C03" w:rsidRDefault="00B84C03" w:rsidP="00B84C03">
      <w:pPr>
        <w:widowControl/>
        <w:spacing w:beforeLines="0" w:before="0" w:afterLines="0" w:after="0"/>
        <w:ind w:leftChars="85" w:left="204" w:firstLine="640"/>
        <w:jc w:val="center"/>
        <w:rPr>
          <w:kern w:val="0"/>
          <w:sz w:val="32"/>
          <w:szCs w:val="32"/>
        </w:rPr>
      </w:pPr>
    </w:p>
    <w:p w14:paraId="723517C3" w14:textId="0EF2D8CE" w:rsidR="00B84C03" w:rsidRDefault="00B84C03" w:rsidP="00E86D91">
      <w:pPr>
        <w:widowControl/>
        <w:spacing w:beforeLines="0" w:before="0" w:afterLines="0" w:after="0"/>
        <w:ind w:firstLineChars="0" w:firstLine="0"/>
        <w:jc w:val="center"/>
        <w:rPr>
          <w:kern w:val="0"/>
          <w:sz w:val="44"/>
          <w:szCs w:val="44"/>
        </w:rPr>
      </w:pPr>
      <w:r>
        <w:rPr>
          <w:rFonts w:hint="eastAsia"/>
          <w:kern w:val="0"/>
          <w:sz w:val="32"/>
          <w:szCs w:val="32"/>
        </w:rPr>
        <w:t>（</w:t>
      </w:r>
      <w:r w:rsidR="005B2AEC">
        <w:rPr>
          <w:rFonts w:hint="eastAsia"/>
          <w:kern w:val="0"/>
          <w:sz w:val="32"/>
          <w:szCs w:val="32"/>
        </w:rPr>
        <w:t>征求意见</w:t>
      </w:r>
      <w:r>
        <w:rPr>
          <w:kern w:val="0"/>
          <w:sz w:val="32"/>
          <w:szCs w:val="32"/>
        </w:rPr>
        <w:t>稿</w:t>
      </w:r>
      <w:r>
        <w:rPr>
          <w:rFonts w:hint="eastAsia"/>
          <w:kern w:val="0"/>
          <w:sz w:val="32"/>
          <w:szCs w:val="32"/>
        </w:rPr>
        <w:t>）</w:t>
      </w:r>
    </w:p>
    <w:p w14:paraId="79DD849B" w14:textId="77777777" w:rsidR="00B84C03" w:rsidRDefault="00B84C03" w:rsidP="00B84C03">
      <w:pPr>
        <w:spacing w:beforeLines="0" w:before="0" w:afterLines="0" w:after="0"/>
        <w:ind w:firstLine="420"/>
        <w:jc w:val="center"/>
        <w:rPr>
          <w:sz w:val="21"/>
          <w:szCs w:val="20"/>
        </w:rPr>
      </w:pPr>
    </w:p>
    <w:p w14:paraId="42351662" w14:textId="77777777" w:rsidR="00B84C03" w:rsidRDefault="00B84C03" w:rsidP="00B84C03">
      <w:pPr>
        <w:spacing w:beforeLines="0" w:before="0" w:afterLines="0" w:after="0"/>
        <w:ind w:firstLine="420"/>
        <w:jc w:val="center"/>
        <w:rPr>
          <w:sz w:val="21"/>
          <w:szCs w:val="20"/>
        </w:rPr>
      </w:pPr>
    </w:p>
    <w:p w14:paraId="09A892FC" w14:textId="77777777" w:rsidR="00B84C03" w:rsidRDefault="00B84C03" w:rsidP="00B84C03">
      <w:pPr>
        <w:spacing w:beforeLines="0" w:before="0" w:afterLines="0" w:after="0"/>
        <w:ind w:firstLine="420"/>
        <w:jc w:val="center"/>
        <w:rPr>
          <w:sz w:val="21"/>
          <w:szCs w:val="20"/>
        </w:rPr>
      </w:pPr>
    </w:p>
    <w:p w14:paraId="231B77CF" w14:textId="77777777" w:rsidR="00B84C03" w:rsidRDefault="00B84C03" w:rsidP="00B84C03">
      <w:pPr>
        <w:spacing w:beforeLines="0" w:before="0" w:afterLines="0" w:after="0"/>
        <w:ind w:firstLine="420"/>
        <w:jc w:val="center"/>
        <w:rPr>
          <w:sz w:val="21"/>
          <w:szCs w:val="20"/>
        </w:rPr>
      </w:pPr>
    </w:p>
    <w:p w14:paraId="6FD004C2" w14:textId="77777777" w:rsidR="00B84C03" w:rsidRDefault="00B84C03" w:rsidP="00B84C03">
      <w:pPr>
        <w:spacing w:beforeLines="0" w:before="0" w:afterLines="0" w:after="0"/>
        <w:ind w:firstLine="420"/>
        <w:jc w:val="center"/>
        <w:rPr>
          <w:sz w:val="21"/>
          <w:szCs w:val="20"/>
        </w:rPr>
      </w:pPr>
    </w:p>
    <w:p w14:paraId="1A536809" w14:textId="2D8580C2" w:rsidR="00B84C03" w:rsidRDefault="00B84C03" w:rsidP="00B84C03">
      <w:pPr>
        <w:spacing w:beforeLines="0" w:before="0" w:afterLines="0" w:after="0"/>
        <w:ind w:firstLine="420"/>
        <w:jc w:val="center"/>
        <w:rPr>
          <w:sz w:val="21"/>
          <w:szCs w:val="20"/>
        </w:rPr>
      </w:pPr>
    </w:p>
    <w:p w14:paraId="75A96D10" w14:textId="7FC9EFCD" w:rsidR="00E86D91" w:rsidRDefault="00E86D91" w:rsidP="00B84C03">
      <w:pPr>
        <w:spacing w:beforeLines="0" w:before="0" w:afterLines="0" w:after="0"/>
        <w:ind w:firstLine="420"/>
        <w:jc w:val="center"/>
        <w:rPr>
          <w:sz w:val="21"/>
          <w:szCs w:val="20"/>
        </w:rPr>
      </w:pPr>
    </w:p>
    <w:p w14:paraId="01018862" w14:textId="32D9C349" w:rsidR="00E86D91" w:rsidRDefault="00E86D91" w:rsidP="00B84C03">
      <w:pPr>
        <w:spacing w:beforeLines="0" w:before="0" w:afterLines="0" w:after="0"/>
        <w:ind w:firstLine="420"/>
        <w:jc w:val="center"/>
        <w:rPr>
          <w:sz w:val="21"/>
          <w:szCs w:val="20"/>
        </w:rPr>
      </w:pPr>
    </w:p>
    <w:p w14:paraId="67259D63" w14:textId="2913CA74" w:rsidR="00E86D91" w:rsidRDefault="00E86D91" w:rsidP="00B84C03">
      <w:pPr>
        <w:spacing w:beforeLines="0" w:before="0" w:afterLines="0" w:after="0"/>
        <w:ind w:firstLine="420"/>
        <w:jc w:val="center"/>
        <w:rPr>
          <w:sz w:val="21"/>
          <w:szCs w:val="20"/>
        </w:rPr>
      </w:pPr>
    </w:p>
    <w:p w14:paraId="774A7A16" w14:textId="7F3A95CD" w:rsidR="00E86D91" w:rsidRDefault="00E86D91" w:rsidP="00B84C03">
      <w:pPr>
        <w:spacing w:beforeLines="0" w:before="0" w:afterLines="0" w:after="0"/>
        <w:ind w:firstLine="420"/>
        <w:jc w:val="center"/>
        <w:rPr>
          <w:sz w:val="21"/>
          <w:szCs w:val="20"/>
        </w:rPr>
      </w:pPr>
    </w:p>
    <w:p w14:paraId="0591C466" w14:textId="44283853" w:rsidR="00E86D91" w:rsidRDefault="00E86D91" w:rsidP="00B84C03">
      <w:pPr>
        <w:spacing w:beforeLines="0" w:before="0" w:afterLines="0" w:after="0"/>
        <w:ind w:firstLine="420"/>
        <w:jc w:val="center"/>
        <w:rPr>
          <w:sz w:val="21"/>
          <w:szCs w:val="20"/>
        </w:rPr>
      </w:pPr>
    </w:p>
    <w:p w14:paraId="560595A1" w14:textId="2F4A1449" w:rsidR="00E86D91" w:rsidRDefault="00E86D91" w:rsidP="00B84C03">
      <w:pPr>
        <w:spacing w:beforeLines="0" w:before="0" w:afterLines="0" w:after="0"/>
        <w:ind w:firstLine="420"/>
        <w:jc w:val="center"/>
        <w:rPr>
          <w:sz w:val="21"/>
          <w:szCs w:val="20"/>
        </w:rPr>
      </w:pPr>
    </w:p>
    <w:p w14:paraId="47F90358" w14:textId="3702241B" w:rsidR="00E86D91" w:rsidRDefault="00E86D91" w:rsidP="00B84C03">
      <w:pPr>
        <w:spacing w:beforeLines="0" w:before="0" w:afterLines="0" w:after="0"/>
        <w:ind w:firstLine="420"/>
        <w:jc w:val="center"/>
        <w:rPr>
          <w:sz w:val="21"/>
          <w:szCs w:val="20"/>
        </w:rPr>
      </w:pPr>
    </w:p>
    <w:p w14:paraId="682FF12E" w14:textId="77777777" w:rsidR="00E86D91" w:rsidRDefault="00E86D91" w:rsidP="00B84C03">
      <w:pPr>
        <w:spacing w:beforeLines="0" w:before="0" w:afterLines="0" w:after="0"/>
        <w:ind w:firstLine="420"/>
        <w:jc w:val="center"/>
        <w:rPr>
          <w:sz w:val="21"/>
          <w:szCs w:val="20"/>
        </w:rPr>
      </w:pPr>
    </w:p>
    <w:p w14:paraId="0CCAE7EE" w14:textId="77777777" w:rsidR="00B84C03" w:rsidRDefault="00B84C03" w:rsidP="00B84C03">
      <w:pPr>
        <w:spacing w:beforeLines="0" w:before="0" w:afterLines="0" w:after="0"/>
        <w:ind w:firstLine="420"/>
        <w:jc w:val="center"/>
        <w:rPr>
          <w:sz w:val="21"/>
          <w:szCs w:val="20"/>
        </w:rPr>
      </w:pPr>
    </w:p>
    <w:p w14:paraId="5F3053F3" w14:textId="77777777" w:rsidR="00B84C03" w:rsidRDefault="00B84C03" w:rsidP="00B84C03">
      <w:pPr>
        <w:spacing w:beforeLines="0" w:before="0" w:afterLines="0" w:after="0"/>
        <w:ind w:firstLine="420"/>
        <w:jc w:val="center"/>
        <w:rPr>
          <w:sz w:val="21"/>
          <w:szCs w:val="20"/>
        </w:rPr>
      </w:pPr>
    </w:p>
    <w:p w14:paraId="2AB8C68C" w14:textId="77777777" w:rsidR="0056163C" w:rsidRDefault="0056163C" w:rsidP="00E86D91">
      <w:pPr>
        <w:pStyle w:val="affd"/>
        <w:spacing w:before="156" w:after="156"/>
        <w:ind w:firstLineChars="0" w:firstLine="0"/>
        <w:rPr>
          <w:rFonts w:ascii="微软雅黑" w:eastAsia="微软雅黑" w:hAnsi="微软雅黑"/>
          <w:bCs/>
          <w:kern w:val="44"/>
          <w:sz w:val="24"/>
        </w:rPr>
        <w:sectPr w:rsidR="0056163C" w:rsidSect="00FB415D">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720"/>
          <w:docGrid w:type="lines" w:linePitch="312"/>
        </w:sectPr>
      </w:pPr>
      <w:r>
        <w:rPr>
          <w:rFonts w:eastAsia="宋体" w:cs="Times New Roman"/>
          <w:sz w:val="24"/>
          <w:szCs w:val="24"/>
        </w:rPr>
        <w:t>****</w:t>
      </w:r>
      <w:r>
        <w:rPr>
          <w:rFonts w:eastAsia="宋体" w:cs="Times New Roman" w:hint="eastAsia"/>
          <w:sz w:val="24"/>
          <w:szCs w:val="24"/>
        </w:rPr>
        <w:t>出版社</w:t>
      </w:r>
    </w:p>
    <w:p w14:paraId="34804525" w14:textId="77777777" w:rsidR="00A65F8E" w:rsidRDefault="00A65F8E" w:rsidP="00A65F8E">
      <w:pPr>
        <w:spacing w:before="81" w:after="81" w:line="360" w:lineRule="auto"/>
        <w:ind w:firstLine="560"/>
        <w:rPr>
          <w:sz w:val="28"/>
        </w:rPr>
      </w:pPr>
    </w:p>
    <w:p w14:paraId="37E9644C" w14:textId="77777777" w:rsidR="00A65F8E" w:rsidRDefault="00A65F8E" w:rsidP="00A65F8E">
      <w:pPr>
        <w:spacing w:before="81" w:after="81" w:line="360" w:lineRule="auto"/>
        <w:ind w:firstLine="560"/>
        <w:jc w:val="center"/>
        <w:rPr>
          <w:sz w:val="28"/>
        </w:rPr>
      </w:pPr>
    </w:p>
    <w:p w14:paraId="0FB998DF" w14:textId="77777777" w:rsidR="00A65F8E" w:rsidRPr="00FB415D" w:rsidRDefault="00A65F8E" w:rsidP="00E86D91">
      <w:pPr>
        <w:spacing w:before="81" w:after="81" w:line="360" w:lineRule="auto"/>
        <w:ind w:leftChars="50" w:left="120" w:firstLineChars="0" w:firstLine="0"/>
        <w:jc w:val="center"/>
        <w:rPr>
          <w:sz w:val="28"/>
        </w:rPr>
      </w:pPr>
      <w:r w:rsidRPr="00FB415D">
        <w:rPr>
          <w:sz w:val="28"/>
        </w:rPr>
        <w:t>中国工程建设标准化协会标准</w:t>
      </w:r>
    </w:p>
    <w:p w14:paraId="5E2A4DA5" w14:textId="77777777" w:rsidR="00A65F8E" w:rsidRDefault="00A65F8E" w:rsidP="00E86D91">
      <w:pPr>
        <w:spacing w:before="81" w:after="81" w:line="360" w:lineRule="auto"/>
        <w:ind w:leftChars="50" w:left="120" w:firstLineChars="0" w:firstLine="0"/>
        <w:jc w:val="center"/>
        <w:rPr>
          <w:sz w:val="28"/>
          <w:szCs w:val="28"/>
        </w:rPr>
      </w:pPr>
    </w:p>
    <w:p w14:paraId="5FCC5C51" w14:textId="77777777" w:rsidR="00A65F8E" w:rsidRDefault="00A65F8E" w:rsidP="00E86D91">
      <w:pPr>
        <w:pStyle w:val="affe"/>
        <w:spacing w:before="163" w:after="163"/>
        <w:ind w:leftChars="50" w:left="120" w:firstLineChars="0" w:firstLine="0"/>
      </w:pPr>
      <w:r w:rsidRPr="00A65F8E">
        <w:rPr>
          <w:rFonts w:hint="eastAsia"/>
        </w:rPr>
        <w:t>住宅建筑噪声控制技术规程</w:t>
      </w:r>
    </w:p>
    <w:p w14:paraId="606C9C1D" w14:textId="7E5CD621" w:rsidR="00A65F8E" w:rsidRDefault="00A65F8E" w:rsidP="00E86D91">
      <w:pPr>
        <w:spacing w:before="81" w:after="81" w:line="360" w:lineRule="auto"/>
        <w:ind w:leftChars="50" w:left="120" w:firstLineChars="0" w:firstLine="0"/>
        <w:jc w:val="center"/>
      </w:pPr>
      <w:r w:rsidRPr="00A65F8E">
        <w:rPr>
          <w:kern w:val="0"/>
          <w:sz w:val="32"/>
          <w:szCs w:val="32"/>
        </w:rPr>
        <w:t>Technical specification of noise control of residential buildings</w:t>
      </w:r>
    </w:p>
    <w:p w14:paraId="41ADF035" w14:textId="77777777" w:rsidR="00A65F8E" w:rsidRPr="00FB415D" w:rsidRDefault="00A65F8E" w:rsidP="00E86D91">
      <w:pPr>
        <w:spacing w:before="81" w:after="81" w:line="360" w:lineRule="auto"/>
        <w:ind w:leftChars="50" w:left="120" w:firstLineChars="0" w:firstLine="0"/>
        <w:jc w:val="center"/>
        <w:rPr>
          <w:b/>
        </w:rPr>
      </w:pPr>
      <w:r w:rsidRPr="00FB415D">
        <w:rPr>
          <w:b/>
        </w:rPr>
        <w:t>T/CECS *** -20XX</w:t>
      </w:r>
    </w:p>
    <w:p w14:paraId="48E4FBC4" w14:textId="77777777" w:rsidR="00A65F8E" w:rsidRDefault="00A65F8E" w:rsidP="00A65F8E">
      <w:pPr>
        <w:spacing w:before="81" w:after="81" w:line="360" w:lineRule="auto"/>
        <w:ind w:firstLine="482"/>
        <w:jc w:val="center"/>
        <w:rPr>
          <w:b/>
        </w:rPr>
      </w:pPr>
    </w:p>
    <w:p w14:paraId="139B783B" w14:textId="77777777" w:rsidR="00A65F8E" w:rsidRDefault="00A65F8E" w:rsidP="00A65F8E">
      <w:pPr>
        <w:spacing w:before="81" w:after="81" w:line="360" w:lineRule="auto"/>
        <w:ind w:firstLineChars="1200" w:firstLine="2880"/>
      </w:pPr>
    </w:p>
    <w:p w14:paraId="4E6023BC" w14:textId="77777777" w:rsidR="00A65F8E" w:rsidRDefault="00A65F8E" w:rsidP="00A65F8E">
      <w:pPr>
        <w:spacing w:before="81" w:after="81" w:line="360" w:lineRule="auto"/>
        <w:ind w:firstLineChars="1200" w:firstLine="2880"/>
      </w:pPr>
    </w:p>
    <w:p w14:paraId="5947B4E4" w14:textId="77777777" w:rsidR="00A65F8E" w:rsidRDefault="00A65F8E" w:rsidP="00A65F8E">
      <w:pPr>
        <w:spacing w:before="81" w:after="81" w:line="360" w:lineRule="auto"/>
        <w:ind w:firstLineChars="1200" w:firstLine="2880"/>
      </w:pPr>
    </w:p>
    <w:p w14:paraId="2EF3879D" w14:textId="77777777" w:rsidR="00A65F8E" w:rsidRDefault="00A65F8E" w:rsidP="00A65F8E">
      <w:pPr>
        <w:spacing w:before="81" w:after="81" w:line="360" w:lineRule="auto"/>
        <w:ind w:firstLineChars="1200" w:firstLine="2880"/>
      </w:pPr>
    </w:p>
    <w:p w14:paraId="4FA66461" w14:textId="65B642B4" w:rsidR="00A65F8E" w:rsidRPr="00FB415D" w:rsidRDefault="00A65F8E" w:rsidP="00E86D91">
      <w:pPr>
        <w:spacing w:before="81" w:after="81" w:line="360" w:lineRule="auto"/>
        <w:ind w:firstLineChars="1000" w:firstLine="2400"/>
      </w:pPr>
      <w:r w:rsidRPr="00FB415D">
        <w:t>主编单位：</w:t>
      </w:r>
      <w:r>
        <w:rPr>
          <w:rFonts w:ascii="宋体" w:hAnsi="宋体" w:hint="eastAsia"/>
        </w:rPr>
        <w:t>中国建筑科学研究院</w:t>
      </w:r>
      <w:r w:rsidRPr="00FB415D">
        <w:rPr>
          <w:rFonts w:ascii="宋体" w:hAnsi="宋体" w:hint="eastAsia"/>
        </w:rPr>
        <w:t>有限公司</w:t>
      </w:r>
    </w:p>
    <w:p w14:paraId="3D65CEFB" w14:textId="77777777" w:rsidR="00A65F8E" w:rsidRPr="00FB415D" w:rsidRDefault="00A65F8E" w:rsidP="00E86D91">
      <w:pPr>
        <w:spacing w:before="81" w:after="81" w:line="360" w:lineRule="auto"/>
        <w:ind w:firstLineChars="1000" w:firstLine="2400"/>
      </w:pPr>
      <w:r w:rsidRPr="00FB415D">
        <w:t>批准单位：中国工程建设标准化协会</w:t>
      </w:r>
    </w:p>
    <w:p w14:paraId="05C242B0" w14:textId="77777777" w:rsidR="00A65F8E" w:rsidRPr="00FB415D" w:rsidRDefault="00A65F8E" w:rsidP="00E86D91">
      <w:pPr>
        <w:spacing w:before="81" w:after="81" w:line="360" w:lineRule="auto"/>
        <w:ind w:firstLineChars="1000" w:firstLine="2400"/>
      </w:pPr>
      <w:r w:rsidRPr="00FB415D">
        <w:t>施行日期：</w:t>
      </w:r>
      <w:r w:rsidRPr="00FB415D">
        <w:t>20XX</w:t>
      </w:r>
      <w:r w:rsidRPr="00FB415D">
        <w:t>年</w:t>
      </w:r>
      <w:r w:rsidRPr="00FB415D">
        <w:t>××</w:t>
      </w:r>
      <w:r w:rsidRPr="00FB415D">
        <w:t>月</w:t>
      </w:r>
      <w:r w:rsidRPr="00FB415D">
        <w:t>××</w:t>
      </w:r>
      <w:r w:rsidRPr="00FB415D">
        <w:t>日</w:t>
      </w:r>
    </w:p>
    <w:p w14:paraId="21FE81D4" w14:textId="77777777" w:rsidR="00A65F8E" w:rsidRPr="00FB415D" w:rsidRDefault="00A65F8E" w:rsidP="00A65F8E">
      <w:pPr>
        <w:spacing w:before="81" w:after="81" w:line="360" w:lineRule="auto"/>
        <w:ind w:firstLine="480"/>
        <w:jc w:val="center"/>
      </w:pPr>
    </w:p>
    <w:p w14:paraId="3BC75A36" w14:textId="77777777" w:rsidR="00A65F8E" w:rsidRPr="00FB415D" w:rsidRDefault="00A65F8E" w:rsidP="00A65F8E">
      <w:pPr>
        <w:spacing w:before="81" w:after="81" w:line="360" w:lineRule="auto"/>
        <w:ind w:firstLine="480"/>
        <w:jc w:val="center"/>
      </w:pPr>
    </w:p>
    <w:p w14:paraId="69DCAC4C" w14:textId="77777777" w:rsidR="00A65F8E" w:rsidRPr="00FB415D" w:rsidRDefault="00A65F8E" w:rsidP="00E86D91">
      <w:pPr>
        <w:spacing w:before="81" w:after="81" w:line="360" w:lineRule="auto"/>
        <w:ind w:firstLineChars="0" w:firstLine="0"/>
        <w:jc w:val="center"/>
      </w:pPr>
      <w:r w:rsidRPr="00FB415D">
        <w:rPr>
          <w:rFonts w:hint="eastAsia"/>
        </w:rPr>
        <w:t>XXXX</w:t>
      </w:r>
      <w:r w:rsidRPr="00FB415D">
        <w:rPr>
          <w:rFonts w:hint="eastAsia"/>
        </w:rPr>
        <w:t>出版社</w:t>
      </w:r>
    </w:p>
    <w:p w14:paraId="51CAC1EA" w14:textId="77777777" w:rsidR="00A65F8E" w:rsidRPr="00FB415D" w:rsidRDefault="00A65F8E" w:rsidP="00E86D91">
      <w:pPr>
        <w:widowControl/>
        <w:adjustRightInd w:val="0"/>
        <w:spacing w:before="81" w:after="81" w:line="360" w:lineRule="auto"/>
        <w:ind w:firstLineChars="0" w:firstLine="0"/>
        <w:jc w:val="center"/>
        <w:rPr>
          <w:rFonts w:ascii="宋体" w:hAnsi="宋体" w:cs="宋体"/>
          <w:b/>
          <w:kern w:val="44"/>
          <w:sz w:val="28"/>
        </w:rPr>
      </w:pPr>
      <w:r w:rsidRPr="00FB415D">
        <w:rPr>
          <w:rFonts w:hint="eastAsia"/>
        </w:rPr>
        <w:t>2</w:t>
      </w:r>
      <w:r w:rsidRPr="00FB415D">
        <w:t xml:space="preserve">022 </w:t>
      </w:r>
      <w:r w:rsidRPr="00FB415D">
        <w:rPr>
          <w:rFonts w:hint="eastAsia"/>
        </w:rPr>
        <w:t>北京</w:t>
      </w:r>
    </w:p>
    <w:p w14:paraId="50AAF711" w14:textId="77777777" w:rsidR="000D0ED0" w:rsidRPr="000D0ED0" w:rsidRDefault="000D0ED0" w:rsidP="000D0ED0">
      <w:pPr>
        <w:spacing w:beforeLines="0" w:before="0" w:afterLines="0" w:after="0"/>
        <w:ind w:firstLineChars="0"/>
        <w:rPr>
          <w:rFonts w:ascii="宋体" w:hAnsi="宋体"/>
          <w:szCs w:val="24"/>
        </w:rPr>
      </w:pPr>
    </w:p>
    <w:p w14:paraId="71141411" w14:textId="15C0DE36" w:rsidR="000D0ED0" w:rsidRPr="000D0ED0" w:rsidRDefault="000D0ED0" w:rsidP="000D0ED0">
      <w:pPr>
        <w:spacing w:beforeLines="0" w:before="0" w:afterLines="0" w:after="0"/>
        <w:ind w:firstLineChars="0"/>
        <w:rPr>
          <w:rFonts w:ascii="宋体" w:hAnsi="宋体"/>
          <w:szCs w:val="24"/>
        </w:rPr>
        <w:sectPr w:rsidR="000D0ED0" w:rsidRPr="000D0ED0">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pgNumType w:start="1"/>
          <w:cols w:space="425"/>
          <w:titlePg/>
          <w:docGrid w:type="lines" w:linePitch="326"/>
        </w:sectPr>
      </w:pPr>
    </w:p>
    <w:p w14:paraId="2A52D27A" w14:textId="77777777" w:rsidR="005404D3" w:rsidRPr="00616C16" w:rsidRDefault="001D065F" w:rsidP="00616C16">
      <w:pPr>
        <w:pStyle w:val="Default"/>
        <w:autoSpaceDE/>
        <w:autoSpaceDN/>
        <w:spacing w:beforeLines="100" w:before="326" w:afterLines="100" w:after="326" w:line="360" w:lineRule="auto"/>
        <w:jc w:val="center"/>
        <w:rPr>
          <w:rFonts w:ascii="黑体" w:eastAsia="黑体" w:hAnsi="黑体" w:cs="Times New Roman"/>
          <w:b/>
          <w:color w:val="auto"/>
          <w:sz w:val="28"/>
          <w:szCs w:val="28"/>
        </w:rPr>
      </w:pPr>
      <w:r w:rsidRPr="00616C16">
        <w:rPr>
          <w:rFonts w:ascii="黑体" w:eastAsia="黑体" w:hAnsi="黑体" w:cs="Times New Roman" w:hint="eastAsia"/>
          <w:b/>
          <w:color w:val="auto"/>
          <w:sz w:val="28"/>
          <w:szCs w:val="28"/>
        </w:rPr>
        <w:lastRenderedPageBreak/>
        <w:t>前</w:t>
      </w:r>
      <w:r w:rsidRPr="00616C16">
        <w:rPr>
          <w:rFonts w:ascii="黑体" w:eastAsia="黑体" w:hAnsi="黑体" w:cs="Times New Roman"/>
          <w:b/>
          <w:color w:val="auto"/>
          <w:sz w:val="28"/>
          <w:szCs w:val="28"/>
        </w:rPr>
        <w:t xml:space="preserve"> </w:t>
      </w:r>
      <w:r w:rsidR="005C36D9">
        <w:rPr>
          <w:rFonts w:ascii="黑体" w:eastAsia="黑体" w:hAnsi="黑体" w:cs="Times New Roman"/>
          <w:b/>
          <w:color w:val="auto"/>
          <w:sz w:val="28"/>
          <w:szCs w:val="28"/>
        </w:rPr>
        <w:t xml:space="preserve">   </w:t>
      </w:r>
      <w:r w:rsidRPr="00616C16">
        <w:rPr>
          <w:rFonts w:ascii="黑体" w:eastAsia="黑体" w:hAnsi="黑体" w:cs="Times New Roman" w:hint="eastAsia"/>
          <w:b/>
          <w:color w:val="auto"/>
          <w:sz w:val="28"/>
          <w:szCs w:val="28"/>
        </w:rPr>
        <w:t>言</w:t>
      </w:r>
    </w:p>
    <w:p w14:paraId="4661675D" w14:textId="653957AA" w:rsidR="005404D3" w:rsidRDefault="001D065F" w:rsidP="00616C16">
      <w:pPr>
        <w:pStyle w:val="a"/>
        <w:numPr>
          <w:ilvl w:val="0"/>
          <w:numId w:val="0"/>
        </w:numPr>
        <w:autoSpaceDE w:val="0"/>
        <w:autoSpaceDN w:val="0"/>
        <w:snapToGrid w:val="0"/>
        <w:spacing w:beforeLines="25" w:before="81" w:afterLines="25" w:after="81" w:line="300" w:lineRule="auto"/>
        <w:ind w:firstLineChars="200" w:firstLine="480"/>
        <w:rPr>
          <w:rFonts w:ascii="Times New Roman"/>
          <w:sz w:val="24"/>
          <w:szCs w:val="24"/>
        </w:rPr>
      </w:pPr>
      <w:r>
        <w:rPr>
          <w:rFonts w:ascii="Times New Roman" w:hint="eastAsia"/>
          <w:sz w:val="24"/>
          <w:szCs w:val="24"/>
        </w:rPr>
        <w:t>根据中国工程建设标准化协会《关于印发＜</w:t>
      </w:r>
      <w:r>
        <w:rPr>
          <w:rFonts w:ascii="Times New Roman" w:hint="eastAsia"/>
          <w:sz w:val="24"/>
          <w:szCs w:val="24"/>
        </w:rPr>
        <w:t>2</w:t>
      </w:r>
      <w:r>
        <w:rPr>
          <w:rFonts w:ascii="Times New Roman"/>
          <w:sz w:val="24"/>
          <w:szCs w:val="24"/>
        </w:rPr>
        <w:t>01</w:t>
      </w:r>
      <w:r w:rsidR="00A96A1A">
        <w:rPr>
          <w:rFonts w:ascii="Times New Roman"/>
          <w:sz w:val="24"/>
          <w:szCs w:val="24"/>
        </w:rPr>
        <w:t>9</w:t>
      </w:r>
      <w:r>
        <w:rPr>
          <w:rFonts w:ascii="Times New Roman"/>
          <w:sz w:val="24"/>
          <w:szCs w:val="24"/>
        </w:rPr>
        <w:t>年第一批协会标准制订</w:t>
      </w:r>
      <w:r>
        <w:rPr>
          <w:rFonts w:ascii="Times New Roman" w:hint="eastAsia"/>
          <w:sz w:val="24"/>
          <w:szCs w:val="24"/>
        </w:rPr>
        <w:t>、</w:t>
      </w:r>
      <w:r>
        <w:rPr>
          <w:rFonts w:ascii="Times New Roman"/>
          <w:sz w:val="24"/>
          <w:szCs w:val="24"/>
        </w:rPr>
        <w:t>修订</w:t>
      </w:r>
      <w:r w:rsidR="00A96A1A">
        <w:rPr>
          <w:rFonts w:ascii="Times New Roman" w:hint="eastAsia"/>
          <w:sz w:val="24"/>
          <w:szCs w:val="24"/>
        </w:rPr>
        <w:t>计划</w:t>
      </w:r>
      <w:r>
        <w:rPr>
          <w:rFonts w:ascii="Times New Roman" w:hint="eastAsia"/>
          <w:sz w:val="24"/>
          <w:szCs w:val="24"/>
        </w:rPr>
        <w:t>＞的通知》（建标协字</w:t>
      </w:r>
      <w:r w:rsidR="00A96A1A">
        <w:rPr>
          <w:rFonts w:hAnsi="宋体" w:hint="eastAsia"/>
          <w:sz w:val="24"/>
          <w:szCs w:val="24"/>
        </w:rPr>
        <w:t>〔</w:t>
      </w:r>
      <w:r w:rsidR="00A96A1A">
        <w:rPr>
          <w:rFonts w:ascii="Times New Roman"/>
          <w:sz w:val="24"/>
          <w:szCs w:val="24"/>
        </w:rPr>
        <w:t>2019</w:t>
      </w:r>
      <w:r w:rsidR="00A96A1A">
        <w:rPr>
          <w:rFonts w:hAnsi="宋体" w:hint="eastAsia"/>
          <w:sz w:val="24"/>
          <w:szCs w:val="24"/>
        </w:rPr>
        <w:t>〕</w:t>
      </w:r>
      <w:r>
        <w:rPr>
          <w:rFonts w:ascii="Times New Roman"/>
          <w:sz w:val="24"/>
          <w:szCs w:val="24"/>
        </w:rPr>
        <w:t>1</w:t>
      </w:r>
      <w:r w:rsidR="00A96A1A">
        <w:rPr>
          <w:rFonts w:ascii="Times New Roman"/>
          <w:sz w:val="24"/>
          <w:szCs w:val="24"/>
        </w:rPr>
        <w:t>2</w:t>
      </w:r>
      <w:r>
        <w:rPr>
          <w:rFonts w:ascii="Times New Roman" w:hint="eastAsia"/>
          <w:sz w:val="24"/>
          <w:szCs w:val="24"/>
        </w:rPr>
        <w:t>号）的要求，</w:t>
      </w:r>
      <w:r w:rsidR="006F3937" w:rsidRPr="006F3937">
        <w:rPr>
          <w:rFonts w:ascii="Times New Roman" w:hint="eastAsia"/>
          <w:sz w:val="24"/>
          <w:szCs w:val="24"/>
        </w:rPr>
        <w:t>编制组经深入调查研究，认真总结实践经验，参考国内外先进标准，</w:t>
      </w:r>
      <w:r>
        <w:rPr>
          <w:rFonts w:ascii="Times New Roman" w:hint="eastAsia"/>
          <w:sz w:val="24"/>
          <w:szCs w:val="24"/>
        </w:rPr>
        <w:t>并在广泛征求意见的基础上，制定本规程。</w:t>
      </w:r>
    </w:p>
    <w:p w14:paraId="21C73AD8" w14:textId="4FC2E4E0" w:rsidR="005404D3" w:rsidRDefault="001D065F" w:rsidP="00616C16">
      <w:pPr>
        <w:pStyle w:val="a"/>
        <w:numPr>
          <w:ilvl w:val="0"/>
          <w:numId w:val="0"/>
        </w:numPr>
        <w:autoSpaceDE w:val="0"/>
        <w:autoSpaceDN w:val="0"/>
        <w:snapToGrid w:val="0"/>
        <w:spacing w:beforeLines="25" w:before="81" w:afterLines="25" w:after="81" w:line="300" w:lineRule="auto"/>
        <w:ind w:firstLineChars="200" w:firstLine="480"/>
        <w:rPr>
          <w:rFonts w:ascii="Times New Roman"/>
          <w:sz w:val="24"/>
          <w:szCs w:val="24"/>
        </w:rPr>
      </w:pPr>
      <w:r>
        <w:rPr>
          <w:rFonts w:ascii="Times New Roman" w:hint="eastAsia"/>
          <w:sz w:val="24"/>
          <w:szCs w:val="24"/>
        </w:rPr>
        <w:t>本</w:t>
      </w:r>
      <w:r w:rsidR="00291335">
        <w:rPr>
          <w:rFonts w:ascii="Times New Roman" w:hint="eastAsia"/>
          <w:sz w:val="24"/>
          <w:szCs w:val="24"/>
        </w:rPr>
        <w:t>规程</w:t>
      </w:r>
      <w:r>
        <w:rPr>
          <w:rFonts w:ascii="Times New Roman" w:hint="eastAsia"/>
          <w:sz w:val="24"/>
          <w:szCs w:val="24"/>
        </w:rPr>
        <w:t>共分</w:t>
      </w:r>
      <w:r>
        <w:rPr>
          <w:rFonts w:ascii="Times New Roman" w:hint="eastAsia"/>
          <w:sz w:val="24"/>
          <w:szCs w:val="24"/>
        </w:rPr>
        <w:t>8</w:t>
      </w:r>
      <w:r>
        <w:rPr>
          <w:rFonts w:ascii="Times New Roman" w:hint="eastAsia"/>
          <w:sz w:val="24"/>
          <w:szCs w:val="24"/>
        </w:rPr>
        <w:t>章</w:t>
      </w:r>
      <w:r w:rsidR="00AA5A03">
        <w:rPr>
          <w:rFonts w:ascii="Times New Roman" w:hint="eastAsia"/>
          <w:sz w:val="24"/>
          <w:szCs w:val="24"/>
        </w:rPr>
        <w:t>和</w:t>
      </w:r>
      <w:r w:rsidR="003E2813">
        <w:rPr>
          <w:rFonts w:ascii="Times New Roman"/>
          <w:sz w:val="24"/>
          <w:szCs w:val="24"/>
        </w:rPr>
        <w:t>5</w:t>
      </w:r>
      <w:r w:rsidR="00AA5A03">
        <w:rPr>
          <w:rFonts w:ascii="Times New Roman" w:hint="eastAsia"/>
          <w:sz w:val="24"/>
          <w:szCs w:val="24"/>
        </w:rPr>
        <w:t>个附录</w:t>
      </w:r>
      <w:r>
        <w:rPr>
          <w:rFonts w:ascii="Times New Roman" w:hint="eastAsia"/>
          <w:sz w:val="24"/>
          <w:szCs w:val="24"/>
        </w:rPr>
        <w:t>，主要技术内容包括</w:t>
      </w:r>
      <w:r w:rsidR="00AA5A03">
        <w:rPr>
          <w:rFonts w:ascii="Times New Roman" w:hint="eastAsia"/>
          <w:sz w:val="24"/>
          <w:szCs w:val="24"/>
        </w:rPr>
        <w:t>：</w:t>
      </w:r>
      <w:r>
        <w:rPr>
          <w:rFonts w:ascii="Times New Roman" w:hint="eastAsia"/>
          <w:sz w:val="24"/>
          <w:szCs w:val="24"/>
        </w:rPr>
        <w:t>总则</w:t>
      </w:r>
      <w:r w:rsidR="00AA5A03">
        <w:rPr>
          <w:rFonts w:ascii="Times New Roman" w:hint="eastAsia"/>
          <w:sz w:val="24"/>
          <w:szCs w:val="24"/>
        </w:rPr>
        <w:t>、</w:t>
      </w:r>
      <w:r>
        <w:rPr>
          <w:rFonts w:ascii="Times New Roman" w:hint="eastAsia"/>
          <w:sz w:val="24"/>
          <w:szCs w:val="24"/>
        </w:rPr>
        <w:t>术语</w:t>
      </w:r>
      <w:r w:rsidR="00A579A5">
        <w:rPr>
          <w:rFonts w:ascii="Times New Roman" w:hint="eastAsia"/>
          <w:sz w:val="24"/>
          <w:szCs w:val="24"/>
        </w:rPr>
        <w:t>和符号</w:t>
      </w:r>
      <w:r w:rsidR="00AA5A03">
        <w:rPr>
          <w:rFonts w:ascii="Times New Roman" w:hint="eastAsia"/>
          <w:sz w:val="24"/>
          <w:szCs w:val="24"/>
        </w:rPr>
        <w:t>、</w:t>
      </w:r>
      <w:r w:rsidR="001101D9">
        <w:rPr>
          <w:rFonts w:ascii="Times New Roman" w:hint="eastAsia"/>
          <w:sz w:val="24"/>
          <w:szCs w:val="24"/>
        </w:rPr>
        <w:t>声学技术指标</w:t>
      </w:r>
      <w:r w:rsidR="00AA5A03">
        <w:rPr>
          <w:rFonts w:ascii="Times New Roman" w:hint="eastAsia"/>
          <w:sz w:val="24"/>
          <w:szCs w:val="24"/>
        </w:rPr>
        <w:t>、</w:t>
      </w:r>
      <w:r w:rsidR="007F7DCE">
        <w:rPr>
          <w:rFonts w:ascii="Times New Roman" w:hint="eastAsia"/>
          <w:sz w:val="24"/>
          <w:szCs w:val="24"/>
        </w:rPr>
        <w:t>规划</w:t>
      </w:r>
      <w:r w:rsidR="001101D9">
        <w:rPr>
          <w:rFonts w:ascii="Times New Roman" w:hint="eastAsia"/>
          <w:sz w:val="24"/>
          <w:szCs w:val="24"/>
        </w:rPr>
        <w:t>布局防噪设计</w:t>
      </w:r>
      <w:r w:rsidR="007F7DCE">
        <w:rPr>
          <w:rFonts w:ascii="Times New Roman" w:hint="eastAsia"/>
          <w:sz w:val="24"/>
          <w:szCs w:val="24"/>
        </w:rPr>
        <w:t>、</w:t>
      </w:r>
      <w:r w:rsidR="001101D9">
        <w:rPr>
          <w:rFonts w:ascii="Times New Roman" w:hint="eastAsia"/>
          <w:sz w:val="24"/>
          <w:szCs w:val="24"/>
        </w:rPr>
        <w:t>噪声控制设计与计算</w:t>
      </w:r>
      <w:r w:rsidR="007F7DCE">
        <w:rPr>
          <w:rFonts w:ascii="Times New Roman" w:hint="eastAsia"/>
          <w:sz w:val="24"/>
          <w:szCs w:val="24"/>
        </w:rPr>
        <w:t>、施工</w:t>
      </w:r>
      <w:r w:rsidR="001101D9">
        <w:rPr>
          <w:rFonts w:ascii="Times New Roman" w:hint="eastAsia"/>
          <w:sz w:val="24"/>
          <w:szCs w:val="24"/>
        </w:rPr>
        <w:t>与</w:t>
      </w:r>
      <w:r w:rsidR="007F7DCE">
        <w:rPr>
          <w:rFonts w:ascii="Times New Roman" w:hint="eastAsia"/>
          <w:sz w:val="24"/>
          <w:szCs w:val="24"/>
        </w:rPr>
        <w:t>监理</w:t>
      </w:r>
      <w:r w:rsidR="00AA5A03">
        <w:rPr>
          <w:rFonts w:ascii="Times New Roman" w:hint="eastAsia"/>
          <w:sz w:val="24"/>
          <w:szCs w:val="24"/>
        </w:rPr>
        <w:t>、</w:t>
      </w:r>
      <w:r w:rsidR="00A579A5">
        <w:rPr>
          <w:rFonts w:ascii="Times New Roman" w:hint="eastAsia"/>
          <w:sz w:val="24"/>
          <w:szCs w:val="24"/>
        </w:rPr>
        <w:t>验收</w:t>
      </w:r>
      <w:r w:rsidR="00F629E2">
        <w:rPr>
          <w:rFonts w:ascii="Times New Roman" w:hint="eastAsia"/>
          <w:sz w:val="24"/>
          <w:szCs w:val="24"/>
        </w:rPr>
        <w:t>等</w:t>
      </w:r>
      <w:r>
        <w:rPr>
          <w:rFonts w:ascii="Times New Roman" w:hint="eastAsia"/>
          <w:sz w:val="24"/>
          <w:szCs w:val="24"/>
        </w:rPr>
        <w:t>。</w:t>
      </w:r>
    </w:p>
    <w:p w14:paraId="07C9B30B" w14:textId="7EC76E61" w:rsidR="00F95EFD" w:rsidRPr="00F95EFD" w:rsidRDefault="00F95EFD" w:rsidP="00F95EFD">
      <w:pPr>
        <w:pStyle w:val="a"/>
        <w:numPr>
          <w:ilvl w:val="0"/>
          <w:numId w:val="0"/>
        </w:numPr>
        <w:autoSpaceDE w:val="0"/>
        <w:autoSpaceDN w:val="0"/>
        <w:snapToGrid w:val="0"/>
        <w:spacing w:beforeLines="25" w:before="81" w:afterLines="25" w:after="81" w:line="300" w:lineRule="auto"/>
        <w:ind w:firstLineChars="200" w:firstLine="480"/>
        <w:rPr>
          <w:rFonts w:ascii="Times New Roman"/>
          <w:sz w:val="24"/>
          <w:szCs w:val="24"/>
        </w:rPr>
      </w:pPr>
      <w:r w:rsidRPr="00F95EFD">
        <w:rPr>
          <w:rFonts w:ascii="Times New Roman" w:hint="eastAsia"/>
          <w:sz w:val="24"/>
          <w:szCs w:val="24"/>
        </w:rPr>
        <w:t>本</w:t>
      </w:r>
      <w:r>
        <w:rPr>
          <w:rFonts w:ascii="Times New Roman" w:hint="eastAsia"/>
          <w:sz w:val="24"/>
          <w:szCs w:val="24"/>
        </w:rPr>
        <w:t>规程</w:t>
      </w:r>
      <w:r w:rsidRPr="00F95EFD">
        <w:rPr>
          <w:rFonts w:ascii="Times New Roman" w:hint="eastAsia"/>
          <w:sz w:val="24"/>
          <w:szCs w:val="24"/>
        </w:rPr>
        <w:t>的某些内容可能直接或间接涉及专利，本标准的发布机构不承担识别这些专利的责任。</w:t>
      </w:r>
    </w:p>
    <w:p w14:paraId="7329450F" w14:textId="2F14E386" w:rsidR="005404D3" w:rsidRDefault="001D065F" w:rsidP="00616C16">
      <w:pPr>
        <w:pStyle w:val="a"/>
        <w:numPr>
          <w:ilvl w:val="0"/>
          <w:numId w:val="0"/>
        </w:numPr>
        <w:autoSpaceDE w:val="0"/>
        <w:autoSpaceDN w:val="0"/>
        <w:snapToGrid w:val="0"/>
        <w:spacing w:beforeLines="25" w:before="81" w:afterLines="25" w:after="81" w:line="300" w:lineRule="auto"/>
        <w:ind w:firstLineChars="200" w:firstLine="480"/>
        <w:rPr>
          <w:rFonts w:ascii="Times New Roman"/>
          <w:sz w:val="24"/>
          <w:szCs w:val="24"/>
        </w:rPr>
      </w:pPr>
      <w:r>
        <w:rPr>
          <w:rFonts w:ascii="Times New Roman" w:hint="eastAsia"/>
          <w:sz w:val="24"/>
          <w:szCs w:val="24"/>
        </w:rPr>
        <w:t>本</w:t>
      </w:r>
      <w:r w:rsidR="00291335">
        <w:rPr>
          <w:rFonts w:ascii="Times New Roman" w:hint="eastAsia"/>
          <w:sz w:val="24"/>
          <w:szCs w:val="24"/>
        </w:rPr>
        <w:t>规程</w:t>
      </w:r>
      <w:r>
        <w:rPr>
          <w:rFonts w:ascii="Times New Roman" w:hint="eastAsia"/>
          <w:sz w:val="24"/>
          <w:szCs w:val="24"/>
        </w:rPr>
        <w:t>由中国工程建设标准化协会建筑环境与节能专业委员会归口管理，由</w:t>
      </w:r>
      <w:r w:rsidR="00C26309">
        <w:rPr>
          <w:rFonts w:ascii="Times New Roman" w:hint="eastAsia"/>
          <w:sz w:val="24"/>
          <w:szCs w:val="24"/>
        </w:rPr>
        <w:t>中国建筑科学研究院有限公司</w:t>
      </w:r>
      <w:r>
        <w:rPr>
          <w:rFonts w:ascii="Times New Roman" w:hint="eastAsia"/>
          <w:sz w:val="24"/>
          <w:szCs w:val="24"/>
        </w:rPr>
        <w:t>负责具体技术内容解释。</w:t>
      </w:r>
      <w:r w:rsidR="0029598B" w:rsidRPr="0029598B">
        <w:rPr>
          <w:rFonts w:ascii="Times New Roman" w:hint="eastAsia"/>
          <w:sz w:val="24"/>
          <w:szCs w:val="24"/>
        </w:rPr>
        <w:t>执行过程中，如有意见或建议，</w:t>
      </w:r>
      <w:r w:rsidR="00616C16">
        <w:rPr>
          <w:rFonts w:ascii="Times New Roman" w:hint="eastAsia"/>
          <w:sz w:val="24"/>
          <w:szCs w:val="24"/>
        </w:rPr>
        <w:t>请</w:t>
      </w:r>
      <w:r w:rsidR="00A63DC0">
        <w:rPr>
          <w:rFonts w:ascii="Times New Roman" w:hint="eastAsia"/>
          <w:sz w:val="24"/>
          <w:szCs w:val="24"/>
        </w:rPr>
        <w:t>反馈给中国建筑科学研究院有限公司</w:t>
      </w:r>
      <w:r>
        <w:rPr>
          <w:rFonts w:ascii="Times New Roman" w:hint="eastAsia"/>
          <w:sz w:val="24"/>
          <w:szCs w:val="24"/>
        </w:rPr>
        <w:t>（地址：</w:t>
      </w:r>
      <w:r w:rsidR="00C26309">
        <w:rPr>
          <w:rFonts w:ascii="Times New Roman" w:hint="eastAsia"/>
          <w:sz w:val="24"/>
          <w:szCs w:val="24"/>
        </w:rPr>
        <w:t>北京</w:t>
      </w:r>
      <w:r>
        <w:rPr>
          <w:rFonts w:ascii="Times New Roman" w:hint="eastAsia"/>
          <w:sz w:val="24"/>
          <w:szCs w:val="24"/>
        </w:rPr>
        <w:t>市</w:t>
      </w:r>
      <w:r w:rsidR="00C26309">
        <w:rPr>
          <w:rFonts w:ascii="Times New Roman" w:hint="eastAsia"/>
          <w:sz w:val="24"/>
          <w:szCs w:val="24"/>
        </w:rPr>
        <w:t>朝阳区北三环东路</w:t>
      </w:r>
      <w:r w:rsidR="00C26309">
        <w:rPr>
          <w:rFonts w:ascii="Times New Roman" w:hint="eastAsia"/>
          <w:sz w:val="24"/>
          <w:szCs w:val="24"/>
        </w:rPr>
        <w:t>3</w:t>
      </w:r>
      <w:r>
        <w:rPr>
          <w:rFonts w:ascii="Times New Roman" w:hint="eastAsia"/>
          <w:sz w:val="24"/>
          <w:szCs w:val="24"/>
        </w:rPr>
        <w:t>1</w:t>
      </w:r>
      <w:r>
        <w:rPr>
          <w:rFonts w:ascii="Times New Roman" w:hint="eastAsia"/>
          <w:sz w:val="24"/>
          <w:szCs w:val="24"/>
        </w:rPr>
        <w:t>号</w:t>
      </w:r>
      <w:r w:rsidR="00DB6671">
        <w:rPr>
          <w:rFonts w:ascii="Times New Roman" w:hint="eastAsia"/>
          <w:sz w:val="24"/>
          <w:szCs w:val="24"/>
        </w:rPr>
        <w:t>，</w:t>
      </w:r>
      <w:r>
        <w:rPr>
          <w:rFonts w:ascii="Times New Roman" w:hint="eastAsia"/>
          <w:sz w:val="24"/>
          <w:szCs w:val="24"/>
        </w:rPr>
        <w:t>邮政编码：</w:t>
      </w:r>
      <w:r w:rsidR="00C26309">
        <w:rPr>
          <w:rFonts w:ascii="Times New Roman"/>
          <w:sz w:val="24"/>
          <w:szCs w:val="24"/>
        </w:rPr>
        <w:t>1</w:t>
      </w:r>
      <w:r>
        <w:rPr>
          <w:rFonts w:ascii="Times New Roman" w:hint="eastAsia"/>
          <w:sz w:val="24"/>
          <w:szCs w:val="24"/>
        </w:rPr>
        <w:t>000</w:t>
      </w:r>
      <w:r w:rsidR="00C26309">
        <w:rPr>
          <w:rFonts w:ascii="Times New Roman"/>
          <w:sz w:val="24"/>
          <w:szCs w:val="24"/>
        </w:rPr>
        <w:t>1</w:t>
      </w:r>
      <w:r>
        <w:rPr>
          <w:rFonts w:ascii="Times New Roman" w:hint="eastAsia"/>
          <w:sz w:val="24"/>
          <w:szCs w:val="24"/>
        </w:rPr>
        <w:t>3</w:t>
      </w:r>
      <w:r w:rsidR="00DB6671">
        <w:rPr>
          <w:rFonts w:ascii="Times New Roman" w:hint="eastAsia"/>
          <w:sz w:val="24"/>
          <w:szCs w:val="24"/>
        </w:rPr>
        <w:t>，</w:t>
      </w:r>
      <w:r>
        <w:rPr>
          <w:rFonts w:ascii="Times New Roman" w:hint="eastAsia"/>
          <w:sz w:val="24"/>
          <w:szCs w:val="24"/>
        </w:rPr>
        <w:t>邮箱：</w:t>
      </w:r>
      <w:r w:rsidR="00C26309">
        <w:rPr>
          <w:rFonts w:ascii="Times New Roman" w:hint="eastAsia"/>
          <w:sz w:val="24"/>
          <w:szCs w:val="24"/>
        </w:rPr>
        <w:t>ba</w:t>
      </w:r>
      <w:r>
        <w:rPr>
          <w:rFonts w:ascii="Times New Roman"/>
          <w:sz w:val="24"/>
          <w:szCs w:val="24"/>
        </w:rPr>
        <w:t>@</w:t>
      </w:r>
      <w:r w:rsidR="00C26309">
        <w:rPr>
          <w:rFonts w:ascii="Times New Roman"/>
          <w:sz w:val="24"/>
          <w:szCs w:val="24"/>
        </w:rPr>
        <w:t>cabr</w:t>
      </w:r>
      <w:r w:rsidR="00747BC3" w:rsidRPr="00747BC3">
        <w:rPr>
          <w:rFonts w:hAnsi="宋体"/>
          <w:sz w:val="24"/>
          <w:szCs w:val="24"/>
        </w:rPr>
        <w:t>.</w:t>
      </w:r>
      <w:r w:rsidR="00C26309">
        <w:rPr>
          <w:rFonts w:ascii="Times New Roman"/>
          <w:sz w:val="24"/>
          <w:szCs w:val="24"/>
        </w:rPr>
        <w:t>com</w:t>
      </w:r>
      <w:r w:rsidR="00747BC3" w:rsidRPr="00747BC3">
        <w:rPr>
          <w:rFonts w:hAnsi="宋体"/>
          <w:sz w:val="24"/>
          <w:szCs w:val="24"/>
        </w:rPr>
        <w:t>.</w:t>
      </w:r>
      <w:r>
        <w:rPr>
          <w:rFonts w:ascii="Times New Roman"/>
          <w:sz w:val="24"/>
          <w:szCs w:val="24"/>
        </w:rPr>
        <w:t>cn</w:t>
      </w:r>
      <w:r>
        <w:rPr>
          <w:rFonts w:ascii="Times New Roman" w:hint="eastAsia"/>
          <w:sz w:val="24"/>
          <w:szCs w:val="24"/>
        </w:rPr>
        <w:t>）。</w:t>
      </w:r>
    </w:p>
    <w:p w14:paraId="114B536D" w14:textId="77777777" w:rsidR="005404D3" w:rsidRDefault="001D065F" w:rsidP="00616C16">
      <w:pPr>
        <w:pStyle w:val="a"/>
        <w:numPr>
          <w:ilvl w:val="0"/>
          <w:numId w:val="0"/>
        </w:numPr>
        <w:snapToGrid w:val="0"/>
        <w:spacing w:beforeLines="25" w:before="81" w:afterLines="25" w:after="81" w:line="300" w:lineRule="auto"/>
        <w:ind w:firstLineChars="200" w:firstLine="480"/>
        <w:rPr>
          <w:rFonts w:ascii="Times New Roman"/>
          <w:sz w:val="24"/>
          <w:szCs w:val="24"/>
        </w:rPr>
      </w:pPr>
      <w:r w:rsidRPr="00616C16">
        <w:rPr>
          <w:rFonts w:ascii="黑体" w:eastAsia="黑体" w:hAnsi="黑体" w:hint="eastAsia"/>
          <w:sz w:val="24"/>
          <w:szCs w:val="24"/>
        </w:rPr>
        <w:t>主</w:t>
      </w:r>
      <w:r w:rsidR="00616C16" w:rsidRPr="00EC079F">
        <w:rPr>
          <w:rFonts w:ascii="黑体" w:eastAsia="黑体" w:hAnsi="黑体" w:hint="eastAsia"/>
          <w:sz w:val="15"/>
          <w:szCs w:val="15"/>
        </w:rPr>
        <w:t xml:space="preserve"> </w:t>
      </w:r>
      <w:r w:rsidRPr="00616C16">
        <w:rPr>
          <w:rFonts w:ascii="黑体" w:eastAsia="黑体" w:hAnsi="黑体" w:hint="eastAsia"/>
          <w:sz w:val="24"/>
          <w:szCs w:val="24"/>
        </w:rPr>
        <w:t>编</w:t>
      </w:r>
      <w:r w:rsidR="00616C16" w:rsidRPr="00EC079F">
        <w:rPr>
          <w:rFonts w:ascii="黑体" w:eastAsia="黑体" w:hAnsi="黑体" w:hint="eastAsia"/>
          <w:sz w:val="15"/>
          <w:szCs w:val="15"/>
        </w:rPr>
        <w:t xml:space="preserve"> </w:t>
      </w:r>
      <w:r w:rsidRPr="00616C16">
        <w:rPr>
          <w:rFonts w:ascii="黑体" w:eastAsia="黑体" w:hAnsi="黑体" w:hint="eastAsia"/>
          <w:sz w:val="24"/>
          <w:szCs w:val="24"/>
        </w:rPr>
        <w:t>单</w:t>
      </w:r>
      <w:r w:rsidR="00616C16" w:rsidRPr="00EC079F">
        <w:rPr>
          <w:rFonts w:ascii="黑体" w:eastAsia="黑体" w:hAnsi="黑体" w:hint="eastAsia"/>
          <w:sz w:val="15"/>
          <w:szCs w:val="15"/>
        </w:rPr>
        <w:t xml:space="preserve"> </w:t>
      </w:r>
      <w:r w:rsidRPr="00616C16">
        <w:rPr>
          <w:rFonts w:ascii="黑体" w:eastAsia="黑体" w:hAnsi="黑体" w:hint="eastAsia"/>
          <w:sz w:val="24"/>
          <w:szCs w:val="24"/>
        </w:rPr>
        <w:t>位：</w:t>
      </w:r>
      <w:r>
        <w:rPr>
          <w:rFonts w:ascii="Times New Roman" w:hint="eastAsia"/>
          <w:sz w:val="24"/>
          <w:szCs w:val="24"/>
        </w:rPr>
        <w:t xml:space="preserve">  </w:t>
      </w:r>
      <w:r w:rsidR="00616C16">
        <w:rPr>
          <w:rFonts w:ascii="Times New Roman" w:hint="eastAsia"/>
          <w:sz w:val="24"/>
          <w:szCs w:val="24"/>
        </w:rPr>
        <w:t>中国建筑科学研究院有限公司</w:t>
      </w:r>
    </w:p>
    <w:p w14:paraId="444320F3" w14:textId="77777777" w:rsidR="00A10FCF" w:rsidRDefault="001D065F" w:rsidP="00616C16">
      <w:pPr>
        <w:pStyle w:val="a"/>
        <w:numPr>
          <w:ilvl w:val="0"/>
          <w:numId w:val="0"/>
        </w:numPr>
        <w:spacing w:beforeLines="25" w:before="81" w:afterLines="25" w:after="81" w:line="300" w:lineRule="auto"/>
        <w:ind w:firstLineChars="200" w:firstLine="480"/>
        <w:rPr>
          <w:rFonts w:ascii="Times New Roman"/>
          <w:sz w:val="24"/>
          <w:szCs w:val="24"/>
        </w:rPr>
      </w:pPr>
      <w:r w:rsidRPr="00616C16">
        <w:rPr>
          <w:rFonts w:ascii="黑体" w:eastAsia="黑体" w:hAnsi="黑体" w:hint="eastAsia"/>
          <w:sz w:val="24"/>
          <w:szCs w:val="24"/>
        </w:rPr>
        <w:t>参</w:t>
      </w:r>
      <w:r w:rsidR="00616C16" w:rsidRPr="00EC079F">
        <w:rPr>
          <w:rFonts w:ascii="黑体" w:eastAsia="黑体" w:hAnsi="黑体" w:hint="eastAsia"/>
          <w:sz w:val="15"/>
          <w:szCs w:val="15"/>
        </w:rPr>
        <w:t xml:space="preserve"> </w:t>
      </w:r>
      <w:r w:rsidRPr="00616C16">
        <w:rPr>
          <w:rFonts w:ascii="黑体" w:eastAsia="黑体" w:hAnsi="黑体" w:hint="eastAsia"/>
          <w:sz w:val="24"/>
          <w:szCs w:val="24"/>
        </w:rPr>
        <w:t>编</w:t>
      </w:r>
      <w:r w:rsidR="00616C16" w:rsidRPr="00EC079F">
        <w:rPr>
          <w:rFonts w:ascii="黑体" w:eastAsia="黑体" w:hAnsi="黑体" w:hint="eastAsia"/>
          <w:sz w:val="15"/>
          <w:szCs w:val="15"/>
        </w:rPr>
        <w:t xml:space="preserve"> </w:t>
      </w:r>
      <w:r w:rsidRPr="00616C16">
        <w:rPr>
          <w:rFonts w:ascii="黑体" w:eastAsia="黑体" w:hAnsi="黑体" w:hint="eastAsia"/>
          <w:sz w:val="24"/>
          <w:szCs w:val="24"/>
        </w:rPr>
        <w:t>单</w:t>
      </w:r>
      <w:r w:rsidR="00616C16" w:rsidRPr="00EC079F">
        <w:rPr>
          <w:rFonts w:ascii="黑体" w:eastAsia="黑体" w:hAnsi="黑体" w:hint="eastAsia"/>
          <w:sz w:val="15"/>
          <w:szCs w:val="15"/>
        </w:rPr>
        <w:t xml:space="preserve"> </w:t>
      </w:r>
      <w:r w:rsidRPr="00616C16">
        <w:rPr>
          <w:rFonts w:ascii="黑体" w:eastAsia="黑体" w:hAnsi="黑体" w:hint="eastAsia"/>
          <w:sz w:val="24"/>
          <w:szCs w:val="24"/>
        </w:rPr>
        <w:t>位：</w:t>
      </w:r>
      <w:r>
        <w:rPr>
          <w:rFonts w:ascii="Times New Roman" w:hint="eastAsia"/>
          <w:sz w:val="24"/>
          <w:szCs w:val="24"/>
        </w:rPr>
        <w:t xml:space="preserve">  </w:t>
      </w:r>
    </w:p>
    <w:p w14:paraId="51215E90" w14:textId="77777777" w:rsidR="00A10FCF" w:rsidRDefault="001D065F" w:rsidP="00616C16">
      <w:pPr>
        <w:pStyle w:val="a"/>
        <w:numPr>
          <w:ilvl w:val="0"/>
          <w:numId w:val="0"/>
        </w:numPr>
        <w:spacing w:beforeLines="25" w:before="81" w:afterLines="25" w:after="81" w:line="300" w:lineRule="auto"/>
        <w:ind w:firstLineChars="200" w:firstLine="480"/>
        <w:rPr>
          <w:rFonts w:ascii="黑体" w:eastAsia="黑体" w:hAnsi="黑体"/>
          <w:sz w:val="24"/>
          <w:szCs w:val="24"/>
        </w:rPr>
      </w:pPr>
      <w:r w:rsidRPr="00EC079F">
        <w:rPr>
          <w:rFonts w:ascii="黑体" w:eastAsia="黑体" w:hAnsi="黑体" w:hint="eastAsia"/>
          <w:sz w:val="24"/>
          <w:szCs w:val="24"/>
        </w:rPr>
        <w:t>主要起草人：</w:t>
      </w:r>
      <w:r w:rsidR="00EC079F" w:rsidRPr="00EC079F">
        <w:rPr>
          <w:rFonts w:ascii="黑体" w:eastAsia="黑体" w:hAnsi="黑体"/>
          <w:sz w:val="24"/>
          <w:szCs w:val="24"/>
        </w:rPr>
        <w:t xml:space="preserve"> </w:t>
      </w:r>
      <w:r w:rsidR="00EC079F">
        <w:rPr>
          <w:rFonts w:ascii="黑体" w:eastAsia="黑体" w:hAnsi="黑体"/>
          <w:sz w:val="24"/>
          <w:szCs w:val="24"/>
        </w:rPr>
        <w:t xml:space="preserve"> </w:t>
      </w:r>
    </w:p>
    <w:p w14:paraId="6EC55242" w14:textId="5E53D50E" w:rsidR="005404D3" w:rsidRDefault="001D065F" w:rsidP="00616C16">
      <w:pPr>
        <w:pStyle w:val="a"/>
        <w:numPr>
          <w:ilvl w:val="0"/>
          <w:numId w:val="0"/>
        </w:numPr>
        <w:spacing w:beforeLines="25" w:before="81" w:afterLines="25" w:after="81" w:line="300" w:lineRule="auto"/>
        <w:ind w:firstLineChars="200" w:firstLine="480"/>
        <w:rPr>
          <w:rFonts w:ascii="Times New Roman"/>
          <w:sz w:val="24"/>
          <w:szCs w:val="24"/>
          <w:highlight w:val="yellow"/>
        </w:rPr>
      </w:pPr>
      <w:r w:rsidRPr="00EC079F">
        <w:rPr>
          <w:rFonts w:ascii="黑体" w:eastAsia="黑体" w:hAnsi="黑体"/>
          <w:sz w:val="24"/>
          <w:szCs w:val="24"/>
        </w:rPr>
        <w:t>主要审查人</w:t>
      </w:r>
      <w:r w:rsidRPr="00EC079F">
        <w:rPr>
          <w:rFonts w:ascii="黑体" w:eastAsia="黑体" w:hAnsi="黑体" w:hint="eastAsia"/>
          <w:sz w:val="24"/>
          <w:szCs w:val="24"/>
        </w:rPr>
        <w:t>：</w:t>
      </w:r>
      <w:r w:rsidR="00EC079F">
        <w:rPr>
          <w:rFonts w:ascii="黑体" w:eastAsia="黑体" w:hAnsi="黑体" w:hint="eastAsia"/>
          <w:sz w:val="24"/>
          <w:szCs w:val="24"/>
        </w:rPr>
        <w:t xml:space="preserve"> </w:t>
      </w:r>
      <w:r w:rsidR="00EC079F">
        <w:rPr>
          <w:rFonts w:ascii="黑体" w:eastAsia="黑体" w:hAnsi="黑体"/>
          <w:sz w:val="24"/>
          <w:szCs w:val="24"/>
        </w:rPr>
        <w:t xml:space="preserve"> </w:t>
      </w:r>
    </w:p>
    <w:p w14:paraId="22F19BF9" w14:textId="77777777" w:rsidR="00EE5F8D" w:rsidRDefault="00EE5F8D">
      <w:pPr>
        <w:widowControl/>
        <w:spacing w:beforeLines="0" w:before="0" w:afterLines="0" w:after="0" w:line="240" w:lineRule="auto"/>
        <w:ind w:firstLine="422"/>
        <w:jc w:val="left"/>
        <w:rPr>
          <w:rFonts w:eastAsia="黑体"/>
          <w:b/>
          <w:bCs/>
          <w:sz w:val="21"/>
          <w:szCs w:val="32"/>
        </w:rPr>
        <w:sectPr w:rsidR="00EE5F8D" w:rsidSect="00EE5F8D">
          <w:footerReference w:type="default" r:id="rId22"/>
          <w:footerReference w:type="first" r:id="rId23"/>
          <w:pgSz w:w="11906" w:h="16838"/>
          <w:pgMar w:top="1440" w:right="1800" w:bottom="1440" w:left="1800" w:header="851" w:footer="567" w:gutter="0"/>
          <w:pgNumType w:start="1"/>
          <w:cols w:space="425"/>
          <w:titlePg/>
          <w:docGrid w:type="lines" w:linePitch="326"/>
        </w:sectPr>
      </w:pPr>
    </w:p>
    <w:p w14:paraId="29F96BD0" w14:textId="77777777" w:rsidR="005404D3" w:rsidRPr="006F7F5D" w:rsidRDefault="001D065F" w:rsidP="008E5A30">
      <w:pPr>
        <w:pStyle w:val="TOC1"/>
        <w:adjustRightInd w:val="0"/>
        <w:spacing w:beforeLines="70" w:before="218" w:afterLines="70" w:after="218" w:line="240" w:lineRule="auto"/>
        <w:jc w:val="center"/>
        <w:rPr>
          <w:rFonts w:ascii="仿宋" w:eastAsia="仿宋" w:hAnsi="仿宋"/>
          <w:b/>
          <w:caps w:val="0"/>
          <w:sz w:val="28"/>
          <w:szCs w:val="44"/>
        </w:rPr>
      </w:pPr>
      <w:r w:rsidRPr="006F7F5D">
        <w:rPr>
          <w:rFonts w:ascii="仿宋" w:eastAsia="仿宋" w:hAnsi="仿宋" w:hint="eastAsia"/>
          <w:b/>
          <w:caps w:val="0"/>
          <w:sz w:val="28"/>
          <w:szCs w:val="44"/>
        </w:rPr>
        <w:lastRenderedPageBreak/>
        <w:t>目  次</w:t>
      </w:r>
    </w:p>
    <w:p w14:paraId="744128E3" w14:textId="4AB67047" w:rsidR="00E16DFF" w:rsidRDefault="00E16DFF">
      <w:pPr>
        <w:pStyle w:val="TOC1"/>
        <w:tabs>
          <w:tab w:val="right" w:leader="dot" w:pos="8659"/>
        </w:tabs>
        <w:rPr>
          <w:rFonts w:asciiTheme="minorHAnsi" w:eastAsiaTheme="minorEastAsia" w:hAnsiTheme="minorHAnsi" w:cstheme="minorBidi"/>
          <w:bCs w:val="0"/>
          <w:caps w:val="0"/>
          <w:noProof/>
          <w:sz w:val="21"/>
          <w:szCs w:val="22"/>
        </w:rPr>
      </w:pPr>
      <w:r>
        <w:rPr>
          <w:rFonts w:asciiTheme="majorHAnsi" w:eastAsiaTheme="majorHAnsi"/>
          <w:bCs w:val="0"/>
          <w:kern w:val="0"/>
          <w:szCs w:val="21"/>
        </w:rPr>
        <w:fldChar w:fldCharType="begin"/>
      </w:r>
      <w:r>
        <w:rPr>
          <w:rFonts w:asciiTheme="majorHAnsi" w:eastAsiaTheme="majorHAnsi"/>
          <w:bCs w:val="0"/>
          <w:kern w:val="0"/>
          <w:szCs w:val="21"/>
        </w:rPr>
        <w:instrText xml:space="preserve"> TOC \o "1-2" \u </w:instrText>
      </w:r>
      <w:r>
        <w:rPr>
          <w:rFonts w:asciiTheme="majorHAnsi" w:eastAsiaTheme="majorHAnsi"/>
          <w:bCs w:val="0"/>
          <w:kern w:val="0"/>
          <w:szCs w:val="21"/>
        </w:rPr>
        <w:fldChar w:fldCharType="separate"/>
      </w:r>
      <w:r w:rsidRPr="00BA240D">
        <w:rPr>
          <w:noProof/>
        </w:rPr>
        <w:t>1</w:t>
      </w:r>
      <w:r>
        <w:rPr>
          <w:noProof/>
        </w:rPr>
        <w:t xml:space="preserve">　</w:t>
      </w:r>
      <w:r w:rsidRPr="00BA240D">
        <w:rPr>
          <w:rFonts w:ascii="宋体" w:hAnsi="宋体"/>
          <w:noProof/>
        </w:rPr>
        <w:t>总则</w:t>
      </w:r>
      <w:r>
        <w:rPr>
          <w:noProof/>
        </w:rPr>
        <w:tab/>
      </w:r>
      <w:r>
        <w:rPr>
          <w:noProof/>
        </w:rPr>
        <w:fldChar w:fldCharType="begin"/>
      </w:r>
      <w:r>
        <w:rPr>
          <w:noProof/>
        </w:rPr>
        <w:instrText xml:space="preserve"> PAGEREF _Toc97646104 \h </w:instrText>
      </w:r>
      <w:r>
        <w:rPr>
          <w:noProof/>
        </w:rPr>
      </w:r>
      <w:r>
        <w:rPr>
          <w:noProof/>
        </w:rPr>
        <w:fldChar w:fldCharType="separate"/>
      </w:r>
      <w:r>
        <w:rPr>
          <w:noProof/>
        </w:rPr>
        <w:t>1</w:t>
      </w:r>
      <w:r>
        <w:rPr>
          <w:noProof/>
        </w:rPr>
        <w:fldChar w:fldCharType="end"/>
      </w:r>
    </w:p>
    <w:p w14:paraId="02CA7F2F" w14:textId="2E0CFFC1" w:rsidR="00E16DFF" w:rsidRDefault="00E16DFF">
      <w:pPr>
        <w:pStyle w:val="TOC1"/>
        <w:tabs>
          <w:tab w:val="right" w:leader="dot" w:pos="8659"/>
        </w:tabs>
        <w:rPr>
          <w:rFonts w:asciiTheme="minorHAnsi" w:eastAsiaTheme="minorEastAsia" w:hAnsiTheme="minorHAnsi" w:cstheme="minorBidi"/>
          <w:bCs w:val="0"/>
          <w:caps w:val="0"/>
          <w:noProof/>
          <w:sz w:val="21"/>
          <w:szCs w:val="22"/>
        </w:rPr>
      </w:pPr>
      <w:r w:rsidRPr="00BA240D">
        <w:rPr>
          <w:noProof/>
        </w:rPr>
        <w:t>2</w:t>
      </w:r>
      <w:r w:rsidRPr="00BA240D">
        <w:rPr>
          <w:rFonts w:ascii="宋体" w:hAnsi="宋体"/>
          <w:noProof/>
        </w:rPr>
        <w:t xml:space="preserve">　术语和符号</w:t>
      </w:r>
      <w:r>
        <w:rPr>
          <w:noProof/>
        </w:rPr>
        <w:tab/>
      </w:r>
      <w:r>
        <w:rPr>
          <w:noProof/>
        </w:rPr>
        <w:fldChar w:fldCharType="begin"/>
      </w:r>
      <w:r>
        <w:rPr>
          <w:noProof/>
        </w:rPr>
        <w:instrText xml:space="preserve"> PAGEREF _Toc97646105 \h </w:instrText>
      </w:r>
      <w:r>
        <w:rPr>
          <w:noProof/>
        </w:rPr>
      </w:r>
      <w:r>
        <w:rPr>
          <w:noProof/>
        </w:rPr>
        <w:fldChar w:fldCharType="separate"/>
      </w:r>
      <w:r>
        <w:rPr>
          <w:noProof/>
        </w:rPr>
        <w:t>2</w:t>
      </w:r>
      <w:r>
        <w:rPr>
          <w:noProof/>
        </w:rPr>
        <w:fldChar w:fldCharType="end"/>
      </w:r>
    </w:p>
    <w:p w14:paraId="2D7DE526" w14:textId="20F4DAD6" w:rsidR="00E16DFF" w:rsidRDefault="00E16DFF">
      <w:pPr>
        <w:pStyle w:val="TOC2"/>
        <w:tabs>
          <w:tab w:val="right" w:leader="dot" w:pos="8659"/>
        </w:tabs>
        <w:ind w:left="240"/>
        <w:rPr>
          <w:rFonts w:asciiTheme="minorHAnsi" w:eastAsiaTheme="minorEastAsia" w:hAnsiTheme="minorHAnsi" w:cstheme="minorBidi"/>
          <w:caps w:val="0"/>
          <w:noProof/>
          <w:szCs w:val="22"/>
        </w:rPr>
      </w:pPr>
      <w:r>
        <w:rPr>
          <w:noProof/>
        </w:rPr>
        <w:t>2</w:t>
      </w:r>
      <w:r w:rsidRPr="00BA240D">
        <w:rPr>
          <w:rFonts w:ascii="宋体" w:hAnsi="宋体"/>
          <w:noProof/>
        </w:rPr>
        <w:t>.</w:t>
      </w:r>
      <w:r>
        <w:rPr>
          <w:noProof/>
        </w:rPr>
        <w:t>1</w:t>
      </w:r>
      <w:r>
        <w:rPr>
          <w:noProof/>
        </w:rPr>
        <w:t xml:space="preserve">　术语</w:t>
      </w:r>
      <w:r>
        <w:rPr>
          <w:noProof/>
        </w:rPr>
        <w:tab/>
      </w:r>
      <w:r>
        <w:rPr>
          <w:noProof/>
        </w:rPr>
        <w:fldChar w:fldCharType="begin"/>
      </w:r>
      <w:r>
        <w:rPr>
          <w:noProof/>
        </w:rPr>
        <w:instrText xml:space="preserve"> PAGEREF _Toc97646106 \h </w:instrText>
      </w:r>
      <w:r>
        <w:rPr>
          <w:noProof/>
        </w:rPr>
      </w:r>
      <w:r>
        <w:rPr>
          <w:noProof/>
        </w:rPr>
        <w:fldChar w:fldCharType="separate"/>
      </w:r>
      <w:r>
        <w:rPr>
          <w:noProof/>
        </w:rPr>
        <w:t>2</w:t>
      </w:r>
      <w:r>
        <w:rPr>
          <w:noProof/>
        </w:rPr>
        <w:fldChar w:fldCharType="end"/>
      </w:r>
    </w:p>
    <w:p w14:paraId="51CCA9B0" w14:textId="28A006C3" w:rsidR="00E16DFF" w:rsidRDefault="00E16DFF">
      <w:pPr>
        <w:pStyle w:val="TOC2"/>
        <w:tabs>
          <w:tab w:val="right" w:leader="dot" w:pos="8659"/>
        </w:tabs>
        <w:ind w:left="240"/>
        <w:rPr>
          <w:rFonts w:asciiTheme="minorHAnsi" w:eastAsiaTheme="minorEastAsia" w:hAnsiTheme="minorHAnsi" w:cstheme="minorBidi"/>
          <w:caps w:val="0"/>
          <w:noProof/>
          <w:szCs w:val="22"/>
        </w:rPr>
      </w:pPr>
      <w:r>
        <w:rPr>
          <w:noProof/>
        </w:rPr>
        <w:t>2</w:t>
      </w:r>
      <w:r w:rsidRPr="00BA240D">
        <w:rPr>
          <w:rFonts w:ascii="宋体" w:hAnsi="宋体"/>
          <w:noProof/>
        </w:rPr>
        <w:t>.</w:t>
      </w:r>
      <w:r>
        <w:rPr>
          <w:noProof/>
        </w:rPr>
        <w:t>2</w:t>
      </w:r>
      <w:r>
        <w:rPr>
          <w:noProof/>
        </w:rPr>
        <w:t xml:space="preserve">　符号</w:t>
      </w:r>
      <w:r>
        <w:rPr>
          <w:noProof/>
        </w:rPr>
        <w:tab/>
      </w:r>
      <w:r>
        <w:rPr>
          <w:noProof/>
        </w:rPr>
        <w:fldChar w:fldCharType="begin"/>
      </w:r>
      <w:r>
        <w:rPr>
          <w:noProof/>
        </w:rPr>
        <w:instrText xml:space="preserve"> PAGEREF _Toc97646107 \h </w:instrText>
      </w:r>
      <w:r>
        <w:rPr>
          <w:noProof/>
        </w:rPr>
      </w:r>
      <w:r>
        <w:rPr>
          <w:noProof/>
        </w:rPr>
        <w:fldChar w:fldCharType="separate"/>
      </w:r>
      <w:r>
        <w:rPr>
          <w:noProof/>
        </w:rPr>
        <w:t>3</w:t>
      </w:r>
      <w:r>
        <w:rPr>
          <w:noProof/>
        </w:rPr>
        <w:fldChar w:fldCharType="end"/>
      </w:r>
    </w:p>
    <w:p w14:paraId="3396AF56" w14:textId="3E44E2DA" w:rsidR="00E16DFF" w:rsidRDefault="00E16DFF">
      <w:pPr>
        <w:pStyle w:val="TOC1"/>
        <w:tabs>
          <w:tab w:val="right" w:leader="dot" w:pos="8659"/>
        </w:tabs>
        <w:rPr>
          <w:rFonts w:asciiTheme="minorHAnsi" w:eastAsiaTheme="minorEastAsia" w:hAnsiTheme="minorHAnsi" w:cstheme="minorBidi"/>
          <w:bCs w:val="0"/>
          <w:caps w:val="0"/>
          <w:noProof/>
          <w:sz w:val="21"/>
          <w:szCs w:val="22"/>
        </w:rPr>
      </w:pPr>
      <w:r w:rsidRPr="00BA240D">
        <w:rPr>
          <w:noProof/>
        </w:rPr>
        <w:t>3</w:t>
      </w:r>
      <w:r>
        <w:rPr>
          <w:noProof/>
        </w:rPr>
        <w:t xml:space="preserve">　</w:t>
      </w:r>
      <w:r w:rsidRPr="00BA240D">
        <w:rPr>
          <w:rFonts w:ascii="宋体" w:hAnsi="宋体"/>
          <w:noProof/>
        </w:rPr>
        <w:t>声学技术指标</w:t>
      </w:r>
      <w:r>
        <w:rPr>
          <w:noProof/>
        </w:rPr>
        <w:tab/>
      </w:r>
      <w:r>
        <w:rPr>
          <w:noProof/>
        </w:rPr>
        <w:fldChar w:fldCharType="begin"/>
      </w:r>
      <w:r>
        <w:rPr>
          <w:noProof/>
        </w:rPr>
        <w:instrText xml:space="preserve"> PAGEREF _Toc97646108 \h </w:instrText>
      </w:r>
      <w:r>
        <w:rPr>
          <w:noProof/>
        </w:rPr>
      </w:r>
      <w:r>
        <w:rPr>
          <w:noProof/>
        </w:rPr>
        <w:fldChar w:fldCharType="separate"/>
      </w:r>
      <w:r>
        <w:rPr>
          <w:noProof/>
        </w:rPr>
        <w:t>4</w:t>
      </w:r>
      <w:r>
        <w:rPr>
          <w:noProof/>
        </w:rPr>
        <w:fldChar w:fldCharType="end"/>
      </w:r>
    </w:p>
    <w:p w14:paraId="36D14D62" w14:textId="13FD87DA" w:rsidR="00E16DFF" w:rsidRDefault="00E16DFF">
      <w:pPr>
        <w:pStyle w:val="TOC2"/>
        <w:tabs>
          <w:tab w:val="right" w:leader="dot" w:pos="8659"/>
        </w:tabs>
        <w:ind w:left="240"/>
        <w:rPr>
          <w:rFonts w:asciiTheme="minorHAnsi" w:eastAsiaTheme="minorEastAsia" w:hAnsiTheme="minorHAnsi" w:cstheme="minorBidi"/>
          <w:caps w:val="0"/>
          <w:noProof/>
          <w:szCs w:val="22"/>
        </w:rPr>
      </w:pPr>
      <w:r>
        <w:rPr>
          <w:noProof/>
        </w:rPr>
        <w:t>3</w:t>
      </w:r>
      <w:r w:rsidRPr="00BA240D">
        <w:rPr>
          <w:rFonts w:ascii="宋体" w:hAnsi="宋体"/>
          <w:noProof/>
        </w:rPr>
        <w:t>.</w:t>
      </w:r>
      <w:r>
        <w:rPr>
          <w:noProof/>
        </w:rPr>
        <w:t>1</w:t>
      </w:r>
      <w:r>
        <w:rPr>
          <w:noProof/>
        </w:rPr>
        <w:t xml:space="preserve">　室内噪声级限值</w:t>
      </w:r>
      <w:r>
        <w:rPr>
          <w:noProof/>
        </w:rPr>
        <w:tab/>
      </w:r>
      <w:r>
        <w:rPr>
          <w:noProof/>
        </w:rPr>
        <w:fldChar w:fldCharType="begin"/>
      </w:r>
      <w:r>
        <w:rPr>
          <w:noProof/>
        </w:rPr>
        <w:instrText xml:space="preserve"> PAGEREF _Toc97646109 \h </w:instrText>
      </w:r>
      <w:r>
        <w:rPr>
          <w:noProof/>
        </w:rPr>
      </w:r>
      <w:r>
        <w:rPr>
          <w:noProof/>
        </w:rPr>
        <w:fldChar w:fldCharType="separate"/>
      </w:r>
      <w:r>
        <w:rPr>
          <w:noProof/>
        </w:rPr>
        <w:t>4</w:t>
      </w:r>
      <w:r>
        <w:rPr>
          <w:noProof/>
        </w:rPr>
        <w:fldChar w:fldCharType="end"/>
      </w:r>
    </w:p>
    <w:p w14:paraId="16928BF6" w14:textId="701D6AD6" w:rsidR="00E16DFF" w:rsidRDefault="00E16DFF">
      <w:pPr>
        <w:pStyle w:val="TOC2"/>
        <w:tabs>
          <w:tab w:val="right" w:leader="dot" w:pos="8659"/>
        </w:tabs>
        <w:ind w:left="240"/>
        <w:rPr>
          <w:rFonts w:asciiTheme="minorHAnsi" w:eastAsiaTheme="minorEastAsia" w:hAnsiTheme="minorHAnsi" w:cstheme="minorBidi"/>
          <w:caps w:val="0"/>
          <w:noProof/>
          <w:szCs w:val="22"/>
        </w:rPr>
      </w:pPr>
      <w:r>
        <w:rPr>
          <w:noProof/>
        </w:rPr>
        <w:t>3</w:t>
      </w:r>
      <w:r w:rsidRPr="00BA240D">
        <w:rPr>
          <w:rFonts w:ascii="宋体" w:hAnsi="宋体"/>
          <w:noProof/>
        </w:rPr>
        <w:t>.</w:t>
      </w:r>
      <w:r>
        <w:rPr>
          <w:noProof/>
        </w:rPr>
        <w:t>2</w:t>
      </w:r>
      <w:r>
        <w:rPr>
          <w:noProof/>
        </w:rPr>
        <w:t xml:space="preserve">　隔声标准</w:t>
      </w:r>
      <w:r>
        <w:rPr>
          <w:noProof/>
        </w:rPr>
        <w:tab/>
      </w:r>
      <w:r>
        <w:rPr>
          <w:noProof/>
        </w:rPr>
        <w:fldChar w:fldCharType="begin"/>
      </w:r>
      <w:r>
        <w:rPr>
          <w:noProof/>
        </w:rPr>
        <w:instrText xml:space="preserve"> PAGEREF _Toc97646110 \h </w:instrText>
      </w:r>
      <w:r>
        <w:rPr>
          <w:noProof/>
        </w:rPr>
      </w:r>
      <w:r>
        <w:rPr>
          <w:noProof/>
        </w:rPr>
        <w:fldChar w:fldCharType="separate"/>
      </w:r>
      <w:r>
        <w:rPr>
          <w:noProof/>
        </w:rPr>
        <w:t>4</w:t>
      </w:r>
      <w:r>
        <w:rPr>
          <w:noProof/>
        </w:rPr>
        <w:fldChar w:fldCharType="end"/>
      </w:r>
    </w:p>
    <w:p w14:paraId="0F100A4D" w14:textId="5284E750" w:rsidR="00E16DFF" w:rsidRDefault="00E16DFF">
      <w:pPr>
        <w:pStyle w:val="TOC2"/>
        <w:tabs>
          <w:tab w:val="right" w:leader="dot" w:pos="8659"/>
        </w:tabs>
        <w:ind w:left="240"/>
        <w:rPr>
          <w:rFonts w:asciiTheme="minorHAnsi" w:eastAsiaTheme="minorEastAsia" w:hAnsiTheme="minorHAnsi" w:cstheme="minorBidi"/>
          <w:caps w:val="0"/>
          <w:noProof/>
          <w:szCs w:val="22"/>
        </w:rPr>
      </w:pPr>
      <w:r>
        <w:rPr>
          <w:noProof/>
        </w:rPr>
        <w:t>3</w:t>
      </w:r>
      <w:r w:rsidRPr="00BA240D">
        <w:rPr>
          <w:rFonts w:ascii="宋体" w:hAnsi="宋体"/>
          <w:noProof/>
        </w:rPr>
        <w:t>.</w:t>
      </w:r>
      <w:r>
        <w:rPr>
          <w:noProof/>
        </w:rPr>
        <w:t>3</w:t>
      </w:r>
      <w:r>
        <w:rPr>
          <w:noProof/>
        </w:rPr>
        <w:t xml:space="preserve">　振动限值</w:t>
      </w:r>
      <w:r>
        <w:rPr>
          <w:noProof/>
        </w:rPr>
        <w:tab/>
      </w:r>
      <w:r>
        <w:rPr>
          <w:noProof/>
        </w:rPr>
        <w:fldChar w:fldCharType="begin"/>
      </w:r>
      <w:r>
        <w:rPr>
          <w:noProof/>
        </w:rPr>
        <w:instrText xml:space="preserve"> PAGEREF _Toc97646111 \h </w:instrText>
      </w:r>
      <w:r>
        <w:rPr>
          <w:noProof/>
        </w:rPr>
      </w:r>
      <w:r>
        <w:rPr>
          <w:noProof/>
        </w:rPr>
        <w:fldChar w:fldCharType="separate"/>
      </w:r>
      <w:r>
        <w:rPr>
          <w:noProof/>
        </w:rPr>
        <w:t>5</w:t>
      </w:r>
      <w:r>
        <w:rPr>
          <w:noProof/>
        </w:rPr>
        <w:fldChar w:fldCharType="end"/>
      </w:r>
    </w:p>
    <w:p w14:paraId="7567ECB5" w14:textId="33855AD2" w:rsidR="00E16DFF" w:rsidRDefault="00E16DFF">
      <w:pPr>
        <w:pStyle w:val="TOC1"/>
        <w:tabs>
          <w:tab w:val="right" w:leader="dot" w:pos="8659"/>
        </w:tabs>
        <w:rPr>
          <w:rFonts w:asciiTheme="minorHAnsi" w:eastAsiaTheme="minorEastAsia" w:hAnsiTheme="minorHAnsi" w:cstheme="minorBidi"/>
          <w:bCs w:val="0"/>
          <w:caps w:val="0"/>
          <w:noProof/>
          <w:sz w:val="21"/>
          <w:szCs w:val="22"/>
        </w:rPr>
      </w:pPr>
      <w:r>
        <w:rPr>
          <w:noProof/>
        </w:rPr>
        <w:t>4</w:t>
      </w:r>
      <w:r>
        <w:rPr>
          <w:noProof/>
        </w:rPr>
        <w:t xml:space="preserve">　规划布局防噪设计</w:t>
      </w:r>
      <w:r>
        <w:rPr>
          <w:noProof/>
        </w:rPr>
        <w:tab/>
      </w:r>
      <w:r>
        <w:rPr>
          <w:noProof/>
        </w:rPr>
        <w:fldChar w:fldCharType="begin"/>
      </w:r>
      <w:r>
        <w:rPr>
          <w:noProof/>
        </w:rPr>
        <w:instrText xml:space="preserve"> PAGEREF _Toc97646112 \h </w:instrText>
      </w:r>
      <w:r>
        <w:rPr>
          <w:noProof/>
        </w:rPr>
      </w:r>
      <w:r>
        <w:rPr>
          <w:noProof/>
        </w:rPr>
        <w:fldChar w:fldCharType="separate"/>
      </w:r>
      <w:r>
        <w:rPr>
          <w:noProof/>
        </w:rPr>
        <w:t>6</w:t>
      </w:r>
      <w:r>
        <w:rPr>
          <w:noProof/>
        </w:rPr>
        <w:fldChar w:fldCharType="end"/>
      </w:r>
    </w:p>
    <w:p w14:paraId="2EF0D98F" w14:textId="1845C98D" w:rsidR="00E16DFF" w:rsidRDefault="00E16DFF">
      <w:pPr>
        <w:pStyle w:val="TOC2"/>
        <w:tabs>
          <w:tab w:val="right" w:leader="dot" w:pos="8659"/>
        </w:tabs>
        <w:ind w:left="240"/>
        <w:rPr>
          <w:rFonts w:asciiTheme="minorHAnsi" w:eastAsiaTheme="minorEastAsia" w:hAnsiTheme="minorHAnsi" w:cstheme="minorBidi"/>
          <w:caps w:val="0"/>
          <w:noProof/>
          <w:szCs w:val="22"/>
        </w:rPr>
      </w:pPr>
      <w:r>
        <w:rPr>
          <w:noProof/>
        </w:rPr>
        <w:t>4</w:t>
      </w:r>
      <w:r w:rsidRPr="00BA240D">
        <w:rPr>
          <w:rFonts w:ascii="宋体" w:hAnsi="宋体"/>
          <w:noProof/>
        </w:rPr>
        <w:t>.</w:t>
      </w:r>
      <w:r>
        <w:rPr>
          <w:noProof/>
        </w:rPr>
        <w:t>1</w:t>
      </w:r>
      <w:r>
        <w:rPr>
          <w:noProof/>
        </w:rPr>
        <w:t xml:space="preserve">　选址及场地规划</w:t>
      </w:r>
      <w:r>
        <w:rPr>
          <w:noProof/>
        </w:rPr>
        <w:tab/>
      </w:r>
      <w:r>
        <w:rPr>
          <w:noProof/>
        </w:rPr>
        <w:fldChar w:fldCharType="begin"/>
      </w:r>
      <w:r>
        <w:rPr>
          <w:noProof/>
        </w:rPr>
        <w:instrText xml:space="preserve"> PAGEREF _Toc97646113 \h </w:instrText>
      </w:r>
      <w:r>
        <w:rPr>
          <w:noProof/>
        </w:rPr>
      </w:r>
      <w:r>
        <w:rPr>
          <w:noProof/>
        </w:rPr>
        <w:fldChar w:fldCharType="separate"/>
      </w:r>
      <w:r>
        <w:rPr>
          <w:noProof/>
        </w:rPr>
        <w:t>6</w:t>
      </w:r>
      <w:r>
        <w:rPr>
          <w:noProof/>
        </w:rPr>
        <w:fldChar w:fldCharType="end"/>
      </w:r>
    </w:p>
    <w:p w14:paraId="68D71BE3" w14:textId="53EB7532" w:rsidR="00E16DFF" w:rsidRDefault="00E16DFF">
      <w:pPr>
        <w:pStyle w:val="TOC2"/>
        <w:tabs>
          <w:tab w:val="right" w:leader="dot" w:pos="8659"/>
        </w:tabs>
        <w:ind w:left="240"/>
        <w:rPr>
          <w:rFonts w:asciiTheme="minorHAnsi" w:eastAsiaTheme="minorEastAsia" w:hAnsiTheme="minorHAnsi" w:cstheme="minorBidi"/>
          <w:caps w:val="0"/>
          <w:noProof/>
          <w:szCs w:val="22"/>
        </w:rPr>
      </w:pPr>
      <w:r>
        <w:rPr>
          <w:noProof/>
        </w:rPr>
        <w:t>4</w:t>
      </w:r>
      <w:r w:rsidRPr="00BA240D">
        <w:rPr>
          <w:rFonts w:ascii="宋体" w:hAnsi="宋体"/>
          <w:noProof/>
        </w:rPr>
        <w:t>.</w:t>
      </w:r>
      <w:r>
        <w:rPr>
          <w:noProof/>
        </w:rPr>
        <w:t>2</w:t>
      </w:r>
      <w:r>
        <w:rPr>
          <w:noProof/>
        </w:rPr>
        <w:t xml:space="preserve">　建设用地环境噪声评价</w:t>
      </w:r>
      <w:r>
        <w:rPr>
          <w:noProof/>
        </w:rPr>
        <w:tab/>
      </w:r>
      <w:r>
        <w:rPr>
          <w:noProof/>
        </w:rPr>
        <w:fldChar w:fldCharType="begin"/>
      </w:r>
      <w:r>
        <w:rPr>
          <w:noProof/>
        </w:rPr>
        <w:instrText xml:space="preserve"> PAGEREF _Toc97646114 \h </w:instrText>
      </w:r>
      <w:r>
        <w:rPr>
          <w:noProof/>
        </w:rPr>
      </w:r>
      <w:r>
        <w:rPr>
          <w:noProof/>
        </w:rPr>
        <w:fldChar w:fldCharType="separate"/>
      </w:r>
      <w:r>
        <w:rPr>
          <w:noProof/>
        </w:rPr>
        <w:t>6</w:t>
      </w:r>
      <w:r>
        <w:rPr>
          <w:noProof/>
        </w:rPr>
        <w:fldChar w:fldCharType="end"/>
      </w:r>
    </w:p>
    <w:p w14:paraId="1F55C49C" w14:textId="68787988" w:rsidR="00E16DFF" w:rsidRDefault="00E16DFF">
      <w:pPr>
        <w:pStyle w:val="TOC2"/>
        <w:tabs>
          <w:tab w:val="right" w:leader="dot" w:pos="8659"/>
        </w:tabs>
        <w:ind w:left="240"/>
        <w:rPr>
          <w:rFonts w:asciiTheme="minorHAnsi" w:eastAsiaTheme="minorEastAsia" w:hAnsiTheme="minorHAnsi" w:cstheme="minorBidi"/>
          <w:caps w:val="0"/>
          <w:noProof/>
          <w:szCs w:val="22"/>
        </w:rPr>
      </w:pPr>
      <w:r>
        <w:rPr>
          <w:noProof/>
        </w:rPr>
        <w:t>4</w:t>
      </w:r>
      <w:r w:rsidRPr="00BA240D">
        <w:rPr>
          <w:rFonts w:ascii="宋体" w:hAnsi="宋体"/>
          <w:noProof/>
        </w:rPr>
        <w:t>.</w:t>
      </w:r>
      <w:r>
        <w:rPr>
          <w:noProof/>
        </w:rPr>
        <w:t>3</w:t>
      </w:r>
      <w:r>
        <w:rPr>
          <w:noProof/>
        </w:rPr>
        <w:t xml:space="preserve">　防噪声设计</w:t>
      </w:r>
      <w:r>
        <w:rPr>
          <w:noProof/>
        </w:rPr>
        <w:tab/>
      </w:r>
      <w:r>
        <w:rPr>
          <w:noProof/>
        </w:rPr>
        <w:fldChar w:fldCharType="begin"/>
      </w:r>
      <w:r>
        <w:rPr>
          <w:noProof/>
        </w:rPr>
        <w:instrText xml:space="preserve"> PAGEREF _Toc97646115 \h </w:instrText>
      </w:r>
      <w:r>
        <w:rPr>
          <w:noProof/>
        </w:rPr>
      </w:r>
      <w:r>
        <w:rPr>
          <w:noProof/>
        </w:rPr>
        <w:fldChar w:fldCharType="separate"/>
      </w:r>
      <w:r>
        <w:rPr>
          <w:noProof/>
        </w:rPr>
        <w:t>7</w:t>
      </w:r>
      <w:r>
        <w:rPr>
          <w:noProof/>
        </w:rPr>
        <w:fldChar w:fldCharType="end"/>
      </w:r>
    </w:p>
    <w:p w14:paraId="386452CA" w14:textId="062881BF" w:rsidR="00E16DFF" w:rsidRDefault="00E16DFF">
      <w:pPr>
        <w:pStyle w:val="TOC1"/>
        <w:tabs>
          <w:tab w:val="right" w:leader="dot" w:pos="8659"/>
        </w:tabs>
        <w:rPr>
          <w:rFonts w:asciiTheme="minorHAnsi" w:eastAsiaTheme="minorEastAsia" w:hAnsiTheme="minorHAnsi" w:cstheme="minorBidi"/>
          <w:bCs w:val="0"/>
          <w:caps w:val="0"/>
          <w:noProof/>
          <w:sz w:val="21"/>
          <w:szCs w:val="22"/>
        </w:rPr>
      </w:pPr>
      <w:r>
        <w:rPr>
          <w:noProof/>
        </w:rPr>
        <w:t>5</w:t>
      </w:r>
      <w:r>
        <w:rPr>
          <w:noProof/>
        </w:rPr>
        <w:t xml:space="preserve">　噪声控制设计与计算</w:t>
      </w:r>
      <w:r>
        <w:rPr>
          <w:noProof/>
        </w:rPr>
        <w:tab/>
      </w:r>
      <w:r>
        <w:rPr>
          <w:noProof/>
        </w:rPr>
        <w:fldChar w:fldCharType="begin"/>
      </w:r>
      <w:r>
        <w:rPr>
          <w:noProof/>
        </w:rPr>
        <w:instrText xml:space="preserve"> PAGEREF _Toc97646116 \h </w:instrText>
      </w:r>
      <w:r>
        <w:rPr>
          <w:noProof/>
        </w:rPr>
      </w:r>
      <w:r>
        <w:rPr>
          <w:noProof/>
        </w:rPr>
        <w:fldChar w:fldCharType="separate"/>
      </w:r>
      <w:r>
        <w:rPr>
          <w:noProof/>
        </w:rPr>
        <w:t>9</w:t>
      </w:r>
      <w:r>
        <w:rPr>
          <w:noProof/>
        </w:rPr>
        <w:fldChar w:fldCharType="end"/>
      </w:r>
    </w:p>
    <w:p w14:paraId="7BC8D91C" w14:textId="59A62643" w:rsidR="00E16DFF" w:rsidRDefault="00E16DFF">
      <w:pPr>
        <w:pStyle w:val="TOC2"/>
        <w:tabs>
          <w:tab w:val="right" w:leader="dot" w:pos="8659"/>
        </w:tabs>
        <w:ind w:left="240"/>
        <w:rPr>
          <w:rFonts w:asciiTheme="minorHAnsi" w:eastAsiaTheme="minorEastAsia" w:hAnsiTheme="minorHAnsi" w:cstheme="minorBidi"/>
          <w:caps w:val="0"/>
          <w:noProof/>
          <w:szCs w:val="22"/>
        </w:rPr>
      </w:pPr>
      <w:r>
        <w:rPr>
          <w:noProof/>
        </w:rPr>
        <w:t>5</w:t>
      </w:r>
      <w:r w:rsidRPr="00BA240D">
        <w:rPr>
          <w:rFonts w:ascii="宋体" w:hAnsi="宋体"/>
          <w:noProof/>
        </w:rPr>
        <w:t>.</w:t>
      </w:r>
      <w:r>
        <w:rPr>
          <w:noProof/>
        </w:rPr>
        <w:t>1</w:t>
      </w:r>
      <w:r>
        <w:rPr>
          <w:noProof/>
        </w:rPr>
        <w:t xml:space="preserve">　外围护结构隔声设计与计算</w:t>
      </w:r>
      <w:r>
        <w:rPr>
          <w:noProof/>
        </w:rPr>
        <w:tab/>
      </w:r>
      <w:r>
        <w:rPr>
          <w:noProof/>
        </w:rPr>
        <w:fldChar w:fldCharType="begin"/>
      </w:r>
      <w:r>
        <w:rPr>
          <w:noProof/>
        </w:rPr>
        <w:instrText xml:space="preserve"> PAGEREF _Toc97646117 \h </w:instrText>
      </w:r>
      <w:r>
        <w:rPr>
          <w:noProof/>
        </w:rPr>
      </w:r>
      <w:r>
        <w:rPr>
          <w:noProof/>
        </w:rPr>
        <w:fldChar w:fldCharType="separate"/>
      </w:r>
      <w:r>
        <w:rPr>
          <w:noProof/>
        </w:rPr>
        <w:t>9</w:t>
      </w:r>
      <w:r>
        <w:rPr>
          <w:noProof/>
        </w:rPr>
        <w:fldChar w:fldCharType="end"/>
      </w:r>
    </w:p>
    <w:p w14:paraId="633DFD2F" w14:textId="69EB073D" w:rsidR="00E16DFF" w:rsidRDefault="00E16DFF">
      <w:pPr>
        <w:pStyle w:val="TOC2"/>
        <w:tabs>
          <w:tab w:val="right" w:leader="dot" w:pos="8659"/>
        </w:tabs>
        <w:ind w:left="240"/>
        <w:rPr>
          <w:rFonts w:asciiTheme="minorHAnsi" w:eastAsiaTheme="minorEastAsia" w:hAnsiTheme="minorHAnsi" w:cstheme="minorBidi"/>
          <w:caps w:val="0"/>
          <w:noProof/>
          <w:szCs w:val="22"/>
        </w:rPr>
      </w:pPr>
      <w:r>
        <w:rPr>
          <w:noProof/>
        </w:rPr>
        <w:t>5</w:t>
      </w:r>
      <w:r w:rsidRPr="00BA240D">
        <w:rPr>
          <w:rFonts w:ascii="宋体" w:hAnsi="宋体"/>
          <w:noProof/>
        </w:rPr>
        <w:t>.</w:t>
      </w:r>
      <w:r>
        <w:rPr>
          <w:noProof/>
        </w:rPr>
        <w:t>2</w:t>
      </w:r>
      <w:r>
        <w:rPr>
          <w:noProof/>
        </w:rPr>
        <w:t xml:space="preserve">　分户墙隔声性能设计</w:t>
      </w:r>
      <w:r>
        <w:rPr>
          <w:noProof/>
        </w:rPr>
        <w:tab/>
      </w:r>
      <w:r>
        <w:rPr>
          <w:noProof/>
        </w:rPr>
        <w:fldChar w:fldCharType="begin"/>
      </w:r>
      <w:r>
        <w:rPr>
          <w:noProof/>
        </w:rPr>
        <w:instrText xml:space="preserve"> PAGEREF _Toc97646118 \h </w:instrText>
      </w:r>
      <w:r>
        <w:rPr>
          <w:noProof/>
        </w:rPr>
      </w:r>
      <w:r>
        <w:rPr>
          <w:noProof/>
        </w:rPr>
        <w:fldChar w:fldCharType="separate"/>
      </w:r>
      <w:r>
        <w:rPr>
          <w:noProof/>
        </w:rPr>
        <w:t>11</w:t>
      </w:r>
      <w:r>
        <w:rPr>
          <w:noProof/>
        </w:rPr>
        <w:fldChar w:fldCharType="end"/>
      </w:r>
    </w:p>
    <w:p w14:paraId="5C26D135" w14:textId="0AE0E02C" w:rsidR="00E16DFF" w:rsidRDefault="00E16DFF">
      <w:pPr>
        <w:pStyle w:val="TOC2"/>
        <w:tabs>
          <w:tab w:val="right" w:leader="dot" w:pos="8659"/>
        </w:tabs>
        <w:ind w:left="240"/>
        <w:rPr>
          <w:rFonts w:asciiTheme="minorHAnsi" w:eastAsiaTheme="minorEastAsia" w:hAnsiTheme="minorHAnsi" w:cstheme="minorBidi"/>
          <w:caps w:val="0"/>
          <w:noProof/>
          <w:szCs w:val="22"/>
        </w:rPr>
      </w:pPr>
      <w:r>
        <w:rPr>
          <w:noProof/>
        </w:rPr>
        <w:t>5</w:t>
      </w:r>
      <w:r w:rsidRPr="00BA240D">
        <w:rPr>
          <w:rFonts w:ascii="宋体" w:hAnsi="宋体"/>
          <w:noProof/>
        </w:rPr>
        <w:t>.</w:t>
      </w:r>
      <w:r>
        <w:rPr>
          <w:noProof/>
        </w:rPr>
        <w:t>3</w:t>
      </w:r>
      <w:r>
        <w:rPr>
          <w:noProof/>
        </w:rPr>
        <w:t xml:space="preserve">　分户楼板隔声性能设计</w:t>
      </w:r>
      <w:r>
        <w:rPr>
          <w:noProof/>
        </w:rPr>
        <w:tab/>
      </w:r>
      <w:r>
        <w:rPr>
          <w:noProof/>
        </w:rPr>
        <w:fldChar w:fldCharType="begin"/>
      </w:r>
      <w:r>
        <w:rPr>
          <w:noProof/>
        </w:rPr>
        <w:instrText xml:space="preserve"> PAGEREF _Toc97646119 \h </w:instrText>
      </w:r>
      <w:r>
        <w:rPr>
          <w:noProof/>
        </w:rPr>
      </w:r>
      <w:r>
        <w:rPr>
          <w:noProof/>
        </w:rPr>
        <w:fldChar w:fldCharType="separate"/>
      </w:r>
      <w:r>
        <w:rPr>
          <w:noProof/>
        </w:rPr>
        <w:t>12</w:t>
      </w:r>
      <w:r>
        <w:rPr>
          <w:noProof/>
        </w:rPr>
        <w:fldChar w:fldCharType="end"/>
      </w:r>
    </w:p>
    <w:p w14:paraId="5834D5FD" w14:textId="45C05066" w:rsidR="00E16DFF" w:rsidRDefault="00E16DFF">
      <w:pPr>
        <w:pStyle w:val="TOC2"/>
        <w:tabs>
          <w:tab w:val="right" w:leader="dot" w:pos="8659"/>
        </w:tabs>
        <w:ind w:left="240"/>
        <w:rPr>
          <w:rFonts w:asciiTheme="minorHAnsi" w:eastAsiaTheme="minorEastAsia" w:hAnsiTheme="minorHAnsi" w:cstheme="minorBidi"/>
          <w:caps w:val="0"/>
          <w:noProof/>
          <w:szCs w:val="22"/>
        </w:rPr>
      </w:pPr>
      <w:r>
        <w:rPr>
          <w:noProof/>
        </w:rPr>
        <w:t>5</w:t>
      </w:r>
      <w:r w:rsidRPr="00BA240D">
        <w:rPr>
          <w:rFonts w:ascii="宋体" w:hAnsi="宋体"/>
          <w:noProof/>
        </w:rPr>
        <w:t>.</w:t>
      </w:r>
      <w:r>
        <w:rPr>
          <w:noProof/>
        </w:rPr>
        <w:t>4</w:t>
      </w:r>
      <w:r>
        <w:rPr>
          <w:noProof/>
        </w:rPr>
        <w:t xml:space="preserve">　建筑设备隔振设计与计算</w:t>
      </w:r>
      <w:r>
        <w:rPr>
          <w:noProof/>
        </w:rPr>
        <w:tab/>
      </w:r>
      <w:r>
        <w:rPr>
          <w:noProof/>
        </w:rPr>
        <w:fldChar w:fldCharType="begin"/>
      </w:r>
      <w:r>
        <w:rPr>
          <w:noProof/>
        </w:rPr>
        <w:instrText xml:space="preserve"> PAGEREF _Toc97646120 \h </w:instrText>
      </w:r>
      <w:r>
        <w:rPr>
          <w:noProof/>
        </w:rPr>
      </w:r>
      <w:r>
        <w:rPr>
          <w:noProof/>
        </w:rPr>
        <w:fldChar w:fldCharType="separate"/>
      </w:r>
      <w:r>
        <w:rPr>
          <w:noProof/>
        </w:rPr>
        <w:t>12</w:t>
      </w:r>
      <w:r>
        <w:rPr>
          <w:noProof/>
        </w:rPr>
        <w:fldChar w:fldCharType="end"/>
      </w:r>
    </w:p>
    <w:p w14:paraId="7E022EC9" w14:textId="2755AD53" w:rsidR="00E16DFF" w:rsidRDefault="00E16DFF">
      <w:pPr>
        <w:pStyle w:val="TOC2"/>
        <w:tabs>
          <w:tab w:val="right" w:leader="dot" w:pos="8659"/>
        </w:tabs>
        <w:ind w:left="240"/>
        <w:rPr>
          <w:rFonts w:asciiTheme="minorHAnsi" w:eastAsiaTheme="minorEastAsia" w:hAnsiTheme="minorHAnsi" w:cstheme="minorBidi"/>
          <w:caps w:val="0"/>
          <w:noProof/>
          <w:szCs w:val="22"/>
        </w:rPr>
      </w:pPr>
      <w:r>
        <w:rPr>
          <w:noProof/>
        </w:rPr>
        <w:t>5</w:t>
      </w:r>
      <w:r w:rsidRPr="00BA240D">
        <w:rPr>
          <w:rFonts w:ascii="宋体" w:hAnsi="宋体"/>
          <w:noProof/>
        </w:rPr>
        <w:t>.</w:t>
      </w:r>
      <w:r>
        <w:rPr>
          <w:noProof/>
        </w:rPr>
        <w:t>5</w:t>
      </w:r>
      <w:r>
        <w:rPr>
          <w:noProof/>
        </w:rPr>
        <w:t xml:space="preserve">　建筑设备消声设计</w:t>
      </w:r>
      <w:r>
        <w:rPr>
          <w:noProof/>
        </w:rPr>
        <w:tab/>
      </w:r>
      <w:r>
        <w:rPr>
          <w:noProof/>
        </w:rPr>
        <w:fldChar w:fldCharType="begin"/>
      </w:r>
      <w:r>
        <w:rPr>
          <w:noProof/>
        </w:rPr>
        <w:instrText xml:space="preserve"> PAGEREF _Toc97646121 \h </w:instrText>
      </w:r>
      <w:r>
        <w:rPr>
          <w:noProof/>
        </w:rPr>
      </w:r>
      <w:r>
        <w:rPr>
          <w:noProof/>
        </w:rPr>
        <w:fldChar w:fldCharType="separate"/>
      </w:r>
      <w:r>
        <w:rPr>
          <w:noProof/>
        </w:rPr>
        <w:t>15</w:t>
      </w:r>
      <w:r>
        <w:rPr>
          <w:noProof/>
        </w:rPr>
        <w:fldChar w:fldCharType="end"/>
      </w:r>
    </w:p>
    <w:p w14:paraId="34C9DA18" w14:textId="1E5E7F89" w:rsidR="00E16DFF" w:rsidRDefault="00E16DFF">
      <w:pPr>
        <w:pStyle w:val="TOC1"/>
        <w:tabs>
          <w:tab w:val="right" w:leader="dot" w:pos="8659"/>
        </w:tabs>
        <w:rPr>
          <w:rFonts w:asciiTheme="minorHAnsi" w:eastAsiaTheme="minorEastAsia" w:hAnsiTheme="minorHAnsi" w:cstheme="minorBidi"/>
          <w:bCs w:val="0"/>
          <w:caps w:val="0"/>
          <w:noProof/>
          <w:sz w:val="21"/>
          <w:szCs w:val="22"/>
        </w:rPr>
      </w:pPr>
      <w:r>
        <w:rPr>
          <w:noProof/>
        </w:rPr>
        <w:t>6</w:t>
      </w:r>
      <w:r>
        <w:rPr>
          <w:noProof/>
        </w:rPr>
        <w:t xml:space="preserve">　</w:t>
      </w:r>
      <w:r w:rsidRPr="00BA240D">
        <w:rPr>
          <w:rFonts w:ascii="黑体" w:hAnsi="黑体"/>
          <w:noProof/>
        </w:rPr>
        <w:t>施工与监理</w:t>
      </w:r>
      <w:r>
        <w:rPr>
          <w:noProof/>
        </w:rPr>
        <w:tab/>
      </w:r>
      <w:r>
        <w:rPr>
          <w:noProof/>
        </w:rPr>
        <w:fldChar w:fldCharType="begin"/>
      </w:r>
      <w:r>
        <w:rPr>
          <w:noProof/>
        </w:rPr>
        <w:instrText xml:space="preserve"> PAGEREF _Toc97646122 \h </w:instrText>
      </w:r>
      <w:r>
        <w:rPr>
          <w:noProof/>
        </w:rPr>
      </w:r>
      <w:r>
        <w:rPr>
          <w:noProof/>
        </w:rPr>
        <w:fldChar w:fldCharType="separate"/>
      </w:r>
      <w:r>
        <w:rPr>
          <w:noProof/>
        </w:rPr>
        <w:t>16</w:t>
      </w:r>
      <w:r>
        <w:rPr>
          <w:noProof/>
        </w:rPr>
        <w:fldChar w:fldCharType="end"/>
      </w:r>
    </w:p>
    <w:p w14:paraId="3EC094F9" w14:textId="6B584279" w:rsidR="00E16DFF" w:rsidRDefault="00E16DFF">
      <w:pPr>
        <w:pStyle w:val="TOC2"/>
        <w:tabs>
          <w:tab w:val="right" w:leader="dot" w:pos="8659"/>
        </w:tabs>
        <w:ind w:left="240"/>
        <w:rPr>
          <w:rFonts w:asciiTheme="minorHAnsi" w:eastAsiaTheme="minorEastAsia" w:hAnsiTheme="minorHAnsi" w:cstheme="minorBidi"/>
          <w:caps w:val="0"/>
          <w:noProof/>
          <w:szCs w:val="22"/>
        </w:rPr>
      </w:pPr>
      <w:r>
        <w:rPr>
          <w:noProof/>
        </w:rPr>
        <w:t>6</w:t>
      </w:r>
      <w:r w:rsidRPr="00BA240D">
        <w:rPr>
          <w:rFonts w:ascii="宋体" w:hAnsi="宋体"/>
          <w:noProof/>
        </w:rPr>
        <w:t>.</w:t>
      </w:r>
      <w:r>
        <w:rPr>
          <w:noProof/>
        </w:rPr>
        <w:t>1</w:t>
      </w:r>
      <w:r>
        <w:rPr>
          <w:noProof/>
        </w:rPr>
        <w:t xml:space="preserve">　声学施工</w:t>
      </w:r>
      <w:r>
        <w:rPr>
          <w:noProof/>
        </w:rPr>
        <w:tab/>
      </w:r>
      <w:r>
        <w:rPr>
          <w:noProof/>
        </w:rPr>
        <w:fldChar w:fldCharType="begin"/>
      </w:r>
      <w:r>
        <w:rPr>
          <w:noProof/>
        </w:rPr>
        <w:instrText xml:space="preserve"> PAGEREF _Toc97646123 \h </w:instrText>
      </w:r>
      <w:r>
        <w:rPr>
          <w:noProof/>
        </w:rPr>
      </w:r>
      <w:r>
        <w:rPr>
          <w:noProof/>
        </w:rPr>
        <w:fldChar w:fldCharType="separate"/>
      </w:r>
      <w:r>
        <w:rPr>
          <w:noProof/>
        </w:rPr>
        <w:t>16</w:t>
      </w:r>
      <w:r>
        <w:rPr>
          <w:noProof/>
        </w:rPr>
        <w:fldChar w:fldCharType="end"/>
      </w:r>
    </w:p>
    <w:p w14:paraId="7D1FEE84" w14:textId="095378A2" w:rsidR="00E16DFF" w:rsidRDefault="00E16DFF">
      <w:pPr>
        <w:pStyle w:val="TOC2"/>
        <w:tabs>
          <w:tab w:val="right" w:leader="dot" w:pos="8659"/>
        </w:tabs>
        <w:ind w:left="240"/>
        <w:rPr>
          <w:rFonts w:asciiTheme="minorHAnsi" w:eastAsiaTheme="minorEastAsia" w:hAnsiTheme="minorHAnsi" w:cstheme="minorBidi"/>
          <w:caps w:val="0"/>
          <w:noProof/>
          <w:szCs w:val="22"/>
        </w:rPr>
      </w:pPr>
      <w:r>
        <w:rPr>
          <w:noProof/>
        </w:rPr>
        <w:t>6</w:t>
      </w:r>
      <w:r w:rsidRPr="00BA240D">
        <w:rPr>
          <w:rFonts w:ascii="宋体" w:hAnsi="宋体"/>
          <w:noProof/>
        </w:rPr>
        <w:t>.</w:t>
      </w:r>
      <w:r>
        <w:rPr>
          <w:noProof/>
        </w:rPr>
        <w:t>2</w:t>
      </w:r>
      <w:r>
        <w:rPr>
          <w:noProof/>
        </w:rPr>
        <w:t xml:space="preserve">　声学监理</w:t>
      </w:r>
      <w:r>
        <w:rPr>
          <w:noProof/>
        </w:rPr>
        <w:tab/>
      </w:r>
      <w:r>
        <w:rPr>
          <w:noProof/>
        </w:rPr>
        <w:fldChar w:fldCharType="begin"/>
      </w:r>
      <w:r>
        <w:rPr>
          <w:noProof/>
        </w:rPr>
        <w:instrText xml:space="preserve"> PAGEREF _Toc97646124 \h </w:instrText>
      </w:r>
      <w:r>
        <w:rPr>
          <w:noProof/>
        </w:rPr>
      </w:r>
      <w:r>
        <w:rPr>
          <w:noProof/>
        </w:rPr>
        <w:fldChar w:fldCharType="separate"/>
      </w:r>
      <w:r>
        <w:rPr>
          <w:noProof/>
        </w:rPr>
        <w:t>18</w:t>
      </w:r>
      <w:r>
        <w:rPr>
          <w:noProof/>
        </w:rPr>
        <w:fldChar w:fldCharType="end"/>
      </w:r>
    </w:p>
    <w:p w14:paraId="4D0E4AE5" w14:textId="062E2CAD" w:rsidR="00E16DFF" w:rsidRDefault="00E16DFF">
      <w:pPr>
        <w:pStyle w:val="TOC1"/>
        <w:tabs>
          <w:tab w:val="right" w:leader="dot" w:pos="8659"/>
        </w:tabs>
        <w:rPr>
          <w:rFonts w:asciiTheme="minorHAnsi" w:eastAsiaTheme="minorEastAsia" w:hAnsiTheme="minorHAnsi" w:cstheme="minorBidi"/>
          <w:bCs w:val="0"/>
          <w:caps w:val="0"/>
          <w:noProof/>
          <w:sz w:val="21"/>
          <w:szCs w:val="22"/>
        </w:rPr>
      </w:pPr>
      <w:r>
        <w:rPr>
          <w:noProof/>
        </w:rPr>
        <w:t>7</w:t>
      </w:r>
      <w:r>
        <w:rPr>
          <w:noProof/>
        </w:rPr>
        <w:t xml:space="preserve">　</w:t>
      </w:r>
      <w:r w:rsidRPr="00BA240D">
        <w:rPr>
          <w:rFonts w:ascii="黑体" w:hAnsi="黑体"/>
          <w:noProof/>
        </w:rPr>
        <w:t>验收</w:t>
      </w:r>
      <w:r>
        <w:rPr>
          <w:noProof/>
        </w:rPr>
        <w:tab/>
      </w:r>
      <w:r>
        <w:rPr>
          <w:noProof/>
        </w:rPr>
        <w:fldChar w:fldCharType="begin"/>
      </w:r>
      <w:r>
        <w:rPr>
          <w:noProof/>
        </w:rPr>
        <w:instrText xml:space="preserve"> PAGEREF _Toc97646125 \h </w:instrText>
      </w:r>
      <w:r>
        <w:rPr>
          <w:noProof/>
        </w:rPr>
      </w:r>
      <w:r>
        <w:rPr>
          <w:noProof/>
        </w:rPr>
        <w:fldChar w:fldCharType="separate"/>
      </w:r>
      <w:r>
        <w:rPr>
          <w:noProof/>
        </w:rPr>
        <w:t>19</w:t>
      </w:r>
      <w:r>
        <w:rPr>
          <w:noProof/>
        </w:rPr>
        <w:fldChar w:fldCharType="end"/>
      </w:r>
    </w:p>
    <w:p w14:paraId="385C004B" w14:textId="5FA0751B" w:rsidR="00E16DFF" w:rsidRDefault="00E16DFF">
      <w:pPr>
        <w:pStyle w:val="TOC1"/>
        <w:tabs>
          <w:tab w:val="right" w:leader="dot" w:pos="8659"/>
        </w:tabs>
        <w:rPr>
          <w:rFonts w:asciiTheme="minorHAnsi" w:eastAsiaTheme="minorEastAsia" w:hAnsiTheme="minorHAnsi" w:cstheme="minorBidi"/>
          <w:bCs w:val="0"/>
          <w:caps w:val="0"/>
          <w:noProof/>
          <w:sz w:val="21"/>
          <w:szCs w:val="22"/>
        </w:rPr>
      </w:pPr>
      <w:r w:rsidRPr="00BA240D">
        <w:rPr>
          <w:rFonts w:ascii="黑体" w:hAnsi="黑体"/>
          <w:noProof/>
        </w:rPr>
        <w:t>附录</w:t>
      </w:r>
      <w:r>
        <w:rPr>
          <w:noProof/>
        </w:rPr>
        <w:t>A</w:t>
      </w:r>
      <w:r>
        <w:rPr>
          <w:noProof/>
        </w:rPr>
        <w:t xml:space="preserve">　</w:t>
      </w:r>
      <w:r w:rsidRPr="00BA240D">
        <w:rPr>
          <w:rFonts w:ascii="黑体" w:hAnsi="黑体"/>
          <w:noProof/>
        </w:rPr>
        <w:t>墙体隔声性能选用表</w:t>
      </w:r>
      <w:r>
        <w:rPr>
          <w:noProof/>
        </w:rPr>
        <w:tab/>
      </w:r>
      <w:r>
        <w:rPr>
          <w:noProof/>
        </w:rPr>
        <w:fldChar w:fldCharType="begin"/>
      </w:r>
      <w:r>
        <w:rPr>
          <w:noProof/>
        </w:rPr>
        <w:instrText xml:space="preserve"> PAGEREF _Toc97646126 \h </w:instrText>
      </w:r>
      <w:r>
        <w:rPr>
          <w:noProof/>
        </w:rPr>
      </w:r>
      <w:r>
        <w:rPr>
          <w:noProof/>
        </w:rPr>
        <w:fldChar w:fldCharType="separate"/>
      </w:r>
      <w:r>
        <w:rPr>
          <w:noProof/>
        </w:rPr>
        <w:t>21</w:t>
      </w:r>
      <w:r>
        <w:rPr>
          <w:noProof/>
        </w:rPr>
        <w:fldChar w:fldCharType="end"/>
      </w:r>
    </w:p>
    <w:p w14:paraId="3C841390" w14:textId="002F745F" w:rsidR="00E16DFF" w:rsidRDefault="00E16DFF">
      <w:pPr>
        <w:pStyle w:val="TOC1"/>
        <w:tabs>
          <w:tab w:val="right" w:leader="dot" w:pos="8659"/>
        </w:tabs>
        <w:rPr>
          <w:rFonts w:asciiTheme="minorHAnsi" w:eastAsiaTheme="minorEastAsia" w:hAnsiTheme="minorHAnsi" w:cstheme="minorBidi"/>
          <w:bCs w:val="0"/>
          <w:caps w:val="0"/>
          <w:noProof/>
          <w:sz w:val="21"/>
          <w:szCs w:val="22"/>
        </w:rPr>
      </w:pPr>
      <w:r w:rsidRPr="00BA240D">
        <w:rPr>
          <w:rFonts w:ascii="黑体" w:hAnsi="黑体"/>
          <w:noProof/>
        </w:rPr>
        <w:t>附录</w:t>
      </w:r>
      <w:r>
        <w:rPr>
          <w:noProof/>
        </w:rPr>
        <w:t>B</w:t>
      </w:r>
      <w:r>
        <w:rPr>
          <w:noProof/>
        </w:rPr>
        <w:t xml:space="preserve">　</w:t>
      </w:r>
      <w:r w:rsidRPr="00BA240D">
        <w:rPr>
          <w:rFonts w:ascii="黑体" w:hAnsi="黑体"/>
          <w:noProof/>
        </w:rPr>
        <w:t>建筑外窗隔声性能选用表</w:t>
      </w:r>
      <w:r>
        <w:rPr>
          <w:noProof/>
        </w:rPr>
        <w:tab/>
      </w:r>
      <w:r>
        <w:rPr>
          <w:noProof/>
        </w:rPr>
        <w:fldChar w:fldCharType="begin"/>
      </w:r>
      <w:r>
        <w:rPr>
          <w:noProof/>
        </w:rPr>
        <w:instrText xml:space="preserve"> PAGEREF _Toc97646127 \h </w:instrText>
      </w:r>
      <w:r>
        <w:rPr>
          <w:noProof/>
        </w:rPr>
      </w:r>
      <w:r>
        <w:rPr>
          <w:noProof/>
        </w:rPr>
        <w:fldChar w:fldCharType="separate"/>
      </w:r>
      <w:r>
        <w:rPr>
          <w:noProof/>
        </w:rPr>
        <w:t>27</w:t>
      </w:r>
      <w:r>
        <w:rPr>
          <w:noProof/>
        </w:rPr>
        <w:fldChar w:fldCharType="end"/>
      </w:r>
    </w:p>
    <w:p w14:paraId="31EF5EBE" w14:textId="6A98BEA3" w:rsidR="00E16DFF" w:rsidRDefault="00E16DFF">
      <w:pPr>
        <w:pStyle w:val="TOC1"/>
        <w:tabs>
          <w:tab w:val="right" w:leader="dot" w:pos="8659"/>
        </w:tabs>
        <w:rPr>
          <w:rFonts w:asciiTheme="minorHAnsi" w:eastAsiaTheme="minorEastAsia" w:hAnsiTheme="minorHAnsi" w:cstheme="minorBidi"/>
          <w:bCs w:val="0"/>
          <w:caps w:val="0"/>
          <w:noProof/>
          <w:sz w:val="21"/>
          <w:szCs w:val="22"/>
        </w:rPr>
      </w:pPr>
      <w:r w:rsidRPr="00BA240D">
        <w:rPr>
          <w:rFonts w:ascii="黑体" w:hAnsi="黑体"/>
          <w:noProof/>
        </w:rPr>
        <w:t>附录</w:t>
      </w:r>
      <w:r>
        <w:rPr>
          <w:noProof/>
        </w:rPr>
        <w:t>C</w:t>
      </w:r>
      <w:r>
        <w:rPr>
          <w:noProof/>
        </w:rPr>
        <w:t xml:space="preserve">　</w:t>
      </w:r>
      <w:r w:rsidRPr="00BA240D">
        <w:rPr>
          <w:rFonts w:ascii="黑体" w:hAnsi="黑体"/>
          <w:noProof/>
        </w:rPr>
        <w:t>楼板撞击声隔声性能选用表</w:t>
      </w:r>
      <w:r>
        <w:rPr>
          <w:noProof/>
        </w:rPr>
        <w:tab/>
      </w:r>
      <w:r>
        <w:rPr>
          <w:noProof/>
        </w:rPr>
        <w:fldChar w:fldCharType="begin"/>
      </w:r>
      <w:r>
        <w:rPr>
          <w:noProof/>
        </w:rPr>
        <w:instrText xml:space="preserve"> PAGEREF _Toc97646128 \h </w:instrText>
      </w:r>
      <w:r>
        <w:rPr>
          <w:noProof/>
        </w:rPr>
      </w:r>
      <w:r>
        <w:rPr>
          <w:noProof/>
        </w:rPr>
        <w:fldChar w:fldCharType="separate"/>
      </w:r>
      <w:r>
        <w:rPr>
          <w:noProof/>
        </w:rPr>
        <w:t>28</w:t>
      </w:r>
      <w:r>
        <w:rPr>
          <w:noProof/>
        </w:rPr>
        <w:fldChar w:fldCharType="end"/>
      </w:r>
    </w:p>
    <w:p w14:paraId="47127A49" w14:textId="56A1E07F" w:rsidR="00E16DFF" w:rsidRDefault="00E16DFF">
      <w:pPr>
        <w:pStyle w:val="TOC1"/>
        <w:tabs>
          <w:tab w:val="right" w:leader="dot" w:pos="8659"/>
        </w:tabs>
        <w:rPr>
          <w:rFonts w:asciiTheme="minorHAnsi" w:eastAsiaTheme="minorEastAsia" w:hAnsiTheme="minorHAnsi" w:cstheme="minorBidi"/>
          <w:bCs w:val="0"/>
          <w:caps w:val="0"/>
          <w:noProof/>
          <w:sz w:val="21"/>
          <w:szCs w:val="22"/>
        </w:rPr>
      </w:pPr>
      <w:r w:rsidRPr="00BA240D">
        <w:rPr>
          <w:rFonts w:ascii="黑体" w:hAnsi="黑体"/>
          <w:noProof/>
        </w:rPr>
        <w:t>附录</w:t>
      </w:r>
      <w:r>
        <w:rPr>
          <w:noProof/>
        </w:rPr>
        <w:t>D</w:t>
      </w:r>
      <w:r>
        <w:rPr>
          <w:noProof/>
        </w:rPr>
        <w:t xml:space="preserve">　</w:t>
      </w:r>
      <w:r w:rsidRPr="00BA240D">
        <w:rPr>
          <w:rFonts w:ascii="黑体" w:hAnsi="黑体"/>
          <w:noProof/>
        </w:rPr>
        <w:t>隔振装置选用表</w:t>
      </w:r>
      <w:r>
        <w:rPr>
          <w:noProof/>
        </w:rPr>
        <w:tab/>
      </w:r>
      <w:r>
        <w:rPr>
          <w:noProof/>
        </w:rPr>
        <w:fldChar w:fldCharType="begin"/>
      </w:r>
      <w:r>
        <w:rPr>
          <w:noProof/>
        </w:rPr>
        <w:instrText xml:space="preserve"> PAGEREF _Toc97646129 \h </w:instrText>
      </w:r>
      <w:r>
        <w:rPr>
          <w:noProof/>
        </w:rPr>
      </w:r>
      <w:r>
        <w:rPr>
          <w:noProof/>
        </w:rPr>
        <w:fldChar w:fldCharType="separate"/>
      </w:r>
      <w:r>
        <w:rPr>
          <w:noProof/>
        </w:rPr>
        <w:t>30</w:t>
      </w:r>
      <w:r>
        <w:rPr>
          <w:noProof/>
        </w:rPr>
        <w:fldChar w:fldCharType="end"/>
      </w:r>
    </w:p>
    <w:p w14:paraId="2AEA2580" w14:textId="5D0CC485" w:rsidR="00E16DFF" w:rsidRDefault="00E16DFF">
      <w:pPr>
        <w:pStyle w:val="TOC1"/>
        <w:tabs>
          <w:tab w:val="right" w:leader="dot" w:pos="8659"/>
        </w:tabs>
        <w:rPr>
          <w:rFonts w:asciiTheme="minorHAnsi" w:eastAsiaTheme="minorEastAsia" w:hAnsiTheme="minorHAnsi" w:cstheme="minorBidi"/>
          <w:bCs w:val="0"/>
          <w:caps w:val="0"/>
          <w:noProof/>
          <w:sz w:val="21"/>
          <w:szCs w:val="22"/>
        </w:rPr>
      </w:pPr>
      <w:r w:rsidRPr="00BA240D">
        <w:rPr>
          <w:rFonts w:ascii="宋体" w:hAnsi="宋体"/>
          <w:noProof/>
        </w:rPr>
        <w:t>用词说明</w:t>
      </w:r>
      <w:r>
        <w:rPr>
          <w:noProof/>
        </w:rPr>
        <w:tab/>
      </w:r>
      <w:r>
        <w:rPr>
          <w:noProof/>
        </w:rPr>
        <w:fldChar w:fldCharType="begin"/>
      </w:r>
      <w:r>
        <w:rPr>
          <w:noProof/>
        </w:rPr>
        <w:instrText xml:space="preserve"> PAGEREF _Toc97646130 \h </w:instrText>
      </w:r>
      <w:r>
        <w:rPr>
          <w:noProof/>
        </w:rPr>
      </w:r>
      <w:r>
        <w:rPr>
          <w:noProof/>
        </w:rPr>
        <w:fldChar w:fldCharType="separate"/>
      </w:r>
      <w:r>
        <w:rPr>
          <w:noProof/>
        </w:rPr>
        <w:t>46</w:t>
      </w:r>
      <w:r>
        <w:rPr>
          <w:noProof/>
        </w:rPr>
        <w:fldChar w:fldCharType="end"/>
      </w:r>
    </w:p>
    <w:p w14:paraId="73AD7750" w14:textId="03C7D4F4" w:rsidR="00E16DFF" w:rsidRDefault="00E16DFF">
      <w:pPr>
        <w:pStyle w:val="TOC1"/>
        <w:tabs>
          <w:tab w:val="right" w:leader="dot" w:pos="8659"/>
        </w:tabs>
        <w:rPr>
          <w:rFonts w:asciiTheme="minorHAnsi" w:eastAsiaTheme="minorEastAsia" w:hAnsiTheme="minorHAnsi" w:cstheme="minorBidi"/>
          <w:bCs w:val="0"/>
          <w:caps w:val="0"/>
          <w:noProof/>
          <w:sz w:val="21"/>
          <w:szCs w:val="22"/>
        </w:rPr>
      </w:pPr>
      <w:r w:rsidRPr="00BA240D">
        <w:rPr>
          <w:rFonts w:ascii="宋体" w:hAnsi="宋体"/>
          <w:noProof/>
        </w:rPr>
        <w:t>引用标准名录</w:t>
      </w:r>
      <w:r>
        <w:rPr>
          <w:noProof/>
        </w:rPr>
        <w:tab/>
      </w:r>
      <w:r>
        <w:rPr>
          <w:noProof/>
        </w:rPr>
        <w:fldChar w:fldCharType="begin"/>
      </w:r>
      <w:r>
        <w:rPr>
          <w:noProof/>
        </w:rPr>
        <w:instrText xml:space="preserve"> PAGEREF _Toc97646131 \h </w:instrText>
      </w:r>
      <w:r>
        <w:rPr>
          <w:noProof/>
        </w:rPr>
      </w:r>
      <w:r>
        <w:rPr>
          <w:noProof/>
        </w:rPr>
        <w:fldChar w:fldCharType="separate"/>
      </w:r>
      <w:r>
        <w:rPr>
          <w:noProof/>
        </w:rPr>
        <w:t>47</w:t>
      </w:r>
      <w:r>
        <w:rPr>
          <w:noProof/>
        </w:rPr>
        <w:fldChar w:fldCharType="end"/>
      </w:r>
    </w:p>
    <w:p w14:paraId="60C733C4" w14:textId="4A03D4BE" w:rsidR="00E16DFF" w:rsidRPr="00E16DFF" w:rsidRDefault="00E16DFF">
      <w:pPr>
        <w:pStyle w:val="TOC1"/>
        <w:tabs>
          <w:tab w:val="right" w:leader="dot" w:pos="8659"/>
        </w:tabs>
        <w:rPr>
          <w:rFonts w:asciiTheme="minorHAnsi" w:eastAsiaTheme="minorEastAsia" w:hAnsiTheme="minorHAnsi" w:cstheme="minorBidi"/>
          <w:bCs w:val="0"/>
          <w:caps w:val="0"/>
          <w:noProof/>
          <w:sz w:val="21"/>
          <w:szCs w:val="22"/>
        </w:rPr>
      </w:pPr>
      <w:r w:rsidRPr="00E16DFF">
        <w:rPr>
          <w:bCs w:val="0"/>
          <w:noProof/>
        </w:rPr>
        <w:t>附：条文说明</w:t>
      </w:r>
      <w:r w:rsidRPr="00E16DFF">
        <w:rPr>
          <w:bCs w:val="0"/>
          <w:noProof/>
        </w:rPr>
        <w:tab/>
      </w:r>
      <w:r w:rsidRPr="00E16DFF">
        <w:rPr>
          <w:bCs w:val="0"/>
          <w:noProof/>
        </w:rPr>
        <w:fldChar w:fldCharType="begin"/>
      </w:r>
      <w:r w:rsidRPr="00E16DFF">
        <w:rPr>
          <w:bCs w:val="0"/>
          <w:noProof/>
        </w:rPr>
        <w:instrText xml:space="preserve"> PAGEREF _Toc97646132 \h </w:instrText>
      </w:r>
      <w:r w:rsidRPr="00E16DFF">
        <w:rPr>
          <w:bCs w:val="0"/>
          <w:noProof/>
        </w:rPr>
      </w:r>
      <w:r w:rsidRPr="00E16DFF">
        <w:rPr>
          <w:bCs w:val="0"/>
          <w:noProof/>
        </w:rPr>
        <w:fldChar w:fldCharType="separate"/>
      </w:r>
      <w:r w:rsidRPr="00E16DFF">
        <w:rPr>
          <w:bCs w:val="0"/>
          <w:noProof/>
        </w:rPr>
        <w:t>48</w:t>
      </w:r>
      <w:r w:rsidRPr="00E16DFF">
        <w:rPr>
          <w:bCs w:val="0"/>
          <w:noProof/>
        </w:rPr>
        <w:fldChar w:fldCharType="end"/>
      </w:r>
    </w:p>
    <w:p w14:paraId="027E8BD4" w14:textId="5519E235" w:rsidR="00465B91" w:rsidRPr="00465B91" w:rsidRDefault="00E16DFF" w:rsidP="00615F51">
      <w:pPr>
        <w:widowControl/>
        <w:spacing w:beforeLines="0" w:before="0" w:afterLines="0" w:after="0" w:line="240" w:lineRule="auto"/>
        <w:ind w:firstLine="480"/>
        <w:jc w:val="left"/>
        <w:rPr>
          <w:b/>
          <w:bCs/>
          <w:kern w:val="0"/>
          <w:sz w:val="32"/>
          <w:szCs w:val="24"/>
        </w:rPr>
      </w:pPr>
      <w:r>
        <w:rPr>
          <w:rFonts w:asciiTheme="majorHAnsi" w:eastAsiaTheme="majorHAnsi"/>
          <w:bCs/>
          <w:kern w:val="0"/>
          <w:szCs w:val="21"/>
        </w:rPr>
        <w:fldChar w:fldCharType="end"/>
      </w:r>
      <w:r w:rsidR="00465B91" w:rsidRPr="00465B91">
        <w:rPr>
          <w:b/>
          <w:bCs/>
          <w:kern w:val="0"/>
          <w:sz w:val="32"/>
          <w:szCs w:val="24"/>
        </w:rPr>
        <w:br w:type="page"/>
      </w:r>
    </w:p>
    <w:p w14:paraId="4BC6E6C8" w14:textId="52C94F40" w:rsidR="005404D3" w:rsidRPr="006F7F5D" w:rsidRDefault="00216D00" w:rsidP="00216D00">
      <w:pPr>
        <w:widowControl/>
        <w:tabs>
          <w:tab w:val="center" w:pos="4575"/>
          <w:tab w:val="right" w:pos="8669"/>
        </w:tabs>
        <w:spacing w:before="78" w:beforeAutospacing="1" w:after="78" w:afterAutospacing="1"/>
        <w:ind w:firstLine="643"/>
        <w:jc w:val="left"/>
        <w:rPr>
          <w:b/>
          <w:bCs/>
          <w:kern w:val="0"/>
          <w:sz w:val="32"/>
          <w:szCs w:val="24"/>
        </w:rPr>
      </w:pPr>
      <w:r>
        <w:rPr>
          <w:b/>
          <w:bCs/>
          <w:kern w:val="0"/>
          <w:sz w:val="32"/>
          <w:szCs w:val="24"/>
        </w:rPr>
        <w:lastRenderedPageBreak/>
        <w:tab/>
      </w:r>
      <w:r w:rsidR="001D065F" w:rsidRPr="006F7F5D">
        <w:rPr>
          <w:b/>
          <w:bCs/>
          <w:kern w:val="0"/>
          <w:sz w:val="32"/>
          <w:szCs w:val="24"/>
        </w:rPr>
        <w:t>Contents</w:t>
      </w:r>
      <w:r>
        <w:rPr>
          <w:b/>
          <w:bCs/>
          <w:kern w:val="0"/>
          <w:sz w:val="32"/>
          <w:szCs w:val="24"/>
        </w:rPr>
        <w:tab/>
      </w:r>
    </w:p>
    <w:p w14:paraId="28906B4A" w14:textId="2F6A444D" w:rsidR="008B3DA0" w:rsidRDefault="008B3DA0" w:rsidP="00C30180">
      <w:pPr>
        <w:pStyle w:val="aff7"/>
        <w:tabs>
          <w:tab w:val="right" w:leader="dot" w:pos="9480"/>
        </w:tabs>
        <w:snapToGrid w:val="0"/>
        <w:ind w:firstLineChars="0" w:firstLine="0"/>
        <w:jc w:val="distribute"/>
        <w:rPr>
          <w:rFonts w:ascii="Times New Roman"/>
          <w:sz w:val="24"/>
        </w:rPr>
      </w:pPr>
      <w:r>
        <w:rPr>
          <w:rFonts w:ascii="Times New Roman" w:hint="eastAsia"/>
          <w:sz w:val="24"/>
        </w:rPr>
        <w:t>1</w:t>
      </w:r>
      <w:r>
        <w:rPr>
          <w:rFonts w:ascii="Times New Roman"/>
          <w:sz w:val="24"/>
        </w:rPr>
        <w:t xml:space="preserve">  </w:t>
      </w:r>
      <w:r>
        <w:rPr>
          <w:rFonts w:ascii="Times New Roman" w:hint="eastAsia"/>
          <w:sz w:val="24"/>
        </w:rPr>
        <w:t xml:space="preserve">General </w:t>
      </w:r>
      <w:r>
        <w:rPr>
          <w:rFonts w:ascii="Times New Roman"/>
          <w:sz w:val="24"/>
        </w:rPr>
        <w:t>P</w:t>
      </w:r>
      <w:r>
        <w:rPr>
          <w:rFonts w:ascii="Times New Roman" w:hint="eastAsia"/>
          <w:sz w:val="24"/>
        </w:rPr>
        <w:t>rovision</w:t>
      </w:r>
      <w:r w:rsidR="00C30180">
        <w:rPr>
          <w:rFonts w:ascii="Times New Roman"/>
          <w:sz w:val="20"/>
        </w:rPr>
        <w:tab/>
      </w:r>
      <w:r>
        <w:rPr>
          <w:rFonts w:ascii="Times New Roman" w:hint="eastAsia"/>
          <w:sz w:val="24"/>
          <w:szCs w:val="24"/>
        </w:rPr>
        <w:t>1</w:t>
      </w:r>
    </w:p>
    <w:p w14:paraId="4770BE30" w14:textId="38080E51" w:rsidR="008B3DA0" w:rsidRDefault="008B3DA0" w:rsidP="00446444">
      <w:pPr>
        <w:pStyle w:val="aff7"/>
        <w:tabs>
          <w:tab w:val="right" w:leader="dot" w:pos="9480"/>
        </w:tabs>
        <w:snapToGrid w:val="0"/>
        <w:ind w:firstLineChars="0" w:firstLine="0"/>
        <w:rPr>
          <w:rFonts w:ascii="Times New Roman"/>
          <w:sz w:val="24"/>
        </w:rPr>
      </w:pPr>
      <w:r>
        <w:rPr>
          <w:rFonts w:ascii="Times New Roman" w:hint="eastAsia"/>
          <w:sz w:val="24"/>
        </w:rPr>
        <w:t>2</w:t>
      </w:r>
      <w:r>
        <w:rPr>
          <w:rFonts w:ascii="Times New Roman"/>
          <w:sz w:val="24"/>
        </w:rPr>
        <w:t xml:space="preserve">  </w:t>
      </w:r>
      <w:r>
        <w:rPr>
          <w:rFonts w:ascii="Times New Roman" w:hint="eastAsia"/>
          <w:sz w:val="24"/>
        </w:rPr>
        <w:t>Terms and Symbols</w:t>
      </w:r>
      <w:r w:rsidR="00C30180">
        <w:rPr>
          <w:rFonts w:ascii="Times New Roman"/>
          <w:sz w:val="20"/>
        </w:rPr>
        <w:tab/>
      </w:r>
      <w:r>
        <w:rPr>
          <w:rFonts w:ascii="Times New Roman"/>
          <w:sz w:val="24"/>
          <w:szCs w:val="24"/>
        </w:rPr>
        <w:t>2</w:t>
      </w:r>
    </w:p>
    <w:p w14:paraId="4B3D1C24" w14:textId="0AB85102" w:rsidR="008B3DA0" w:rsidRDefault="008B3DA0" w:rsidP="00446444">
      <w:pPr>
        <w:pStyle w:val="aff7"/>
        <w:tabs>
          <w:tab w:val="right" w:leader="dot" w:pos="9480"/>
        </w:tabs>
        <w:snapToGrid w:val="0"/>
        <w:ind w:firstLineChars="100" w:firstLine="210"/>
        <w:rPr>
          <w:rFonts w:ascii="Times New Roman"/>
        </w:rPr>
      </w:pPr>
      <w:r>
        <w:rPr>
          <w:rFonts w:ascii="Times New Roman"/>
          <w:szCs w:val="21"/>
        </w:rPr>
        <w:t>2</w:t>
      </w:r>
      <w:r w:rsidR="00747BC3" w:rsidRPr="00747BC3">
        <w:rPr>
          <w:rFonts w:hAnsi="宋体" w:hint="eastAsia"/>
          <w:szCs w:val="21"/>
        </w:rPr>
        <w:t>.</w:t>
      </w:r>
      <w:r>
        <w:rPr>
          <w:rFonts w:ascii="Times New Roman" w:hint="eastAsia"/>
          <w:szCs w:val="21"/>
        </w:rPr>
        <w:t>1</w:t>
      </w:r>
      <w:r>
        <w:rPr>
          <w:rFonts w:ascii="Times New Roman"/>
          <w:szCs w:val="21"/>
        </w:rPr>
        <w:t xml:space="preserve"> </w:t>
      </w:r>
      <w:r>
        <w:rPr>
          <w:rFonts w:ascii="Times New Roman" w:hint="eastAsia"/>
          <w:szCs w:val="21"/>
        </w:rPr>
        <w:t xml:space="preserve"> </w:t>
      </w:r>
      <w:r>
        <w:rPr>
          <w:rFonts w:ascii="Times New Roman" w:hint="eastAsia"/>
        </w:rPr>
        <w:t>Terms</w:t>
      </w:r>
      <w:r>
        <w:rPr>
          <w:rFonts w:ascii="Times New Roman" w:hint="eastAsia"/>
          <w:szCs w:val="21"/>
        </w:rPr>
        <w:t xml:space="preserve"> </w:t>
      </w:r>
      <w:r w:rsidR="00C30180">
        <w:rPr>
          <w:rFonts w:ascii="Times New Roman"/>
        </w:rPr>
        <w:tab/>
      </w:r>
      <w:r w:rsidRPr="00D200F6">
        <w:rPr>
          <w:rFonts w:ascii="Times New Roman" w:hint="eastAsia"/>
          <w:szCs w:val="21"/>
        </w:rPr>
        <w:t>2</w:t>
      </w:r>
    </w:p>
    <w:p w14:paraId="026D6FB7" w14:textId="4C323FF7" w:rsidR="008B3DA0" w:rsidRDefault="008B3DA0" w:rsidP="00446444">
      <w:pPr>
        <w:pStyle w:val="aff7"/>
        <w:tabs>
          <w:tab w:val="right" w:leader="dot" w:pos="9480"/>
        </w:tabs>
        <w:snapToGrid w:val="0"/>
        <w:ind w:firstLineChars="100" w:firstLine="210"/>
        <w:rPr>
          <w:rFonts w:ascii="Times New Roman"/>
        </w:rPr>
      </w:pPr>
      <w:r>
        <w:rPr>
          <w:rFonts w:ascii="Times New Roman"/>
          <w:szCs w:val="21"/>
        </w:rPr>
        <w:t>2</w:t>
      </w:r>
      <w:r w:rsidR="00747BC3" w:rsidRPr="00747BC3">
        <w:rPr>
          <w:rFonts w:hAnsi="宋体" w:hint="eastAsia"/>
          <w:szCs w:val="21"/>
        </w:rPr>
        <w:t>.</w:t>
      </w:r>
      <w:r>
        <w:rPr>
          <w:rFonts w:ascii="Times New Roman" w:hint="eastAsia"/>
          <w:szCs w:val="21"/>
        </w:rPr>
        <w:t>2</w:t>
      </w:r>
      <w:r>
        <w:rPr>
          <w:rFonts w:ascii="Times New Roman"/>
          <w:szCs w:val="21"/>
        </w:rPr>
        <w:t xml:space="preserve"> </w:t>
      </w:r>
      <w:r>
        <w:rPr>
          <w:rFonts w:ascii="Times New Roman" w:hint="eastAsia"/>
          <w:szCs w:val="21"/>
        </w:rPr>
        <w:t xml:space="preserve"> </w:t>
      </w:r>
      <w:r>
        <w:rPr>
          <w:rFonts w:ascii="Times New Roman" w:hint="eastAsia"/>
        </w:rPr>
        <w:t>Symbols</w:t>
      </w:r>
      <w:r>
        <w:rPr>
          <w:rFonts w:ascii="Times New Roman"/>
        </w:rPr>
        <w:t xml:space="preserve"> </w:t>
      </w:r>
      <w:r w:rsidR="00C30180">
        <w:rPr>
          <w:rFonts w:ascii="Times New Roman"/>
        </w:rPr>
        <w:tab/>
      </w:r>
      <w:r w:rsidRPr="00D200F6">
        <w:rPr>
          <w:rFonts w:ascii="Times New Roman"/>
          <w:szCs w:val="21"/>
        </w:rPr>
        <w:t>3</w:t>
      </w:r>
    </w:p>
    <w:p w14:paraId="3B6382C4" w14:textId="2C0851E3" w:rsidR="008B3DA0" w:rsidRDefault="008B3DA0" w:rsidP="00446444">
      <w:pPr>
        <w:pStyle w:val="aff7"/>
        <w:tabs>
          <w:tab w:val="right" w:leader="dot" w:pos="9480"/>
        </w:tabs>
        <w:snapToGrid w:val="0"/>
        <w:ind w:firstLineChars="0" w:firstLine="0"/>
        <w:rPr>
          <w:rFonts w:ascii="Times New Roman"/>
          <w:sz w:val="24"/>
        </w:rPr>
      </w:pPr>
      <w:r>
        <w:rPr>
          <w:rFonts w:ascii="Times New Roman" w:hint="eastAsia"/>
          <w:sz w:val="24"/>
        </w:rPr>
        <w:t>3</w:t>
      </w:r>
      <w:r>
        <w:rPr>
          <w:rFonts w:ascii="Times New Roman"/>
          <w:sz w:val="24"/>
        </w:rPr>
        <w:t xml:space="preserve">  </w:t>
      </w:r>
      <w:r w:rsidR="005910F3">
        <w:rPr>
          <w:rFonts w:ascii="Times New Roman"/>
          <w:sz w:val="24"/>
          <w:szCs w:val="21"/>
        </w:rPr>
        <w:t>Acoustics</w:t>
      </w:r>
      <w:r w:rsidR="005910F3">
        <w:rPr>
          <w:rFonts w:ascii="Times New Roman"/>
          <w:sz w:val="24"/>
        </w:rPr>
        <w:t xml:space="preserve"> </w:t>
      </w:r>
      <w:r w:rsidR="001407B1">
        <w:rPr>
          <w:rFonts w:ascii="Times New Roman"/>
          <w:sz w:val="24"/>
        </w:rPr>
        <w:t>Technical S</w:t>
      </w:r>
      <w:r w:rsidR="001407B1">
        <w:rPr>
          <w:rFonts w:ascii="Times New Roman"/>
          <w:sz w:val="24"/>
          <w:szCs w:val="21"/>
        </w:rPr>
        <w:t>pecification</w:t>
      </w:r>
      <w:r w:rsidR="00C30180">
        <w:rPr>
          <w:rFonts w:ascii="Times New Roman" w:hint="eastAsia"/>
          <w:sz w:val="20"/>
        </w:rPr>
        <w:t xml:space="preserve"> </w:t>
      </w:r>
      <w:r w:rsidR="00C30180">
        <w:rPr>
          <w:rFonts w:ascii="Times New Roman"/>
          <w:sz w:val="20"/>
        </w:rPr>
        <w:tab/>
      </w:r>
      <w:r w:rsidR="00C241F3">
        <w:rPr>
          <w:rFonts w:ascii="Times New Roman"/>
          <w:sz w:val="24"/>
          <w:szCs w:val="24"/>
        </w:rPr>
        <w:t>4</w:t>
      </w:r>
    </w:p>
    <w:p w14:paraId="739C7763" w14:textId="11E4097D" w:rsidR="00E252CD" w:rsidRDefault="00E252CD" w:rsidP="00446444">
      <w:pPr>
        <w:pStyle w:val="aff7"/>
        <w:tabs>
          <w:tab w:val="right" w:leader="dot" w:pos="9480"/>
        </w:tabs>
        <w:snapToGrid w:val="0"/>
        <w:ind w:firstLineChars="100" w:firstLine="210"/>
        <w:rPr>
          <w:rFonts w:ascii="Times New Roman"/>
        </w:rPr>
      </w:pPr>
      <w:r>
        <w:rPr>
          <w:rFonts w:ascii="Times New Roman"/>
          <w:szCs w:val="21"/>
        </w:rPr>
        <w:t>3</w:t>
      </w:r>
      <w:r w:rsidR="00747BC3" w:rsidRPr="00747BC3">
        <w:rPr>
          <w:rFonts w:hAnsi="宋体" w:hint="eastAsia"/>
          <w:szCs w:val="21"/>
        </w:rPr>
        <w:t>.</w:t>
      </w:r>
      <w:r>
        <w:rPr>
          <w:rFonts w:ascii="Times New Roman" w:hint="eastAsia"/>
          <w:szCs w:val="21"/>
        </w:rPr>
        <w:t>1</w:t>
      </w:r>
      <w:r>
        <w:rPr>
          <w:rFonts w:ascii="Times New Roman"/>
          <w:szCs w:val="21"/>
        </w:rPr>
        <w:t xml:space="preserve"> </w:t>
      </w:r>
      <w:r>
        <w:rPr>
          <w:rFonts w:ascii="Times New Roman" w:hint="eastAsia"/>
          <w:szCs w:val="21"/>
        </w:rPr>
        <w:t xml:space="preserve"> </w:t>
      </w:r>
      <w:r>
        <w:rPr>
          <w:rFonts w:ascii="Times New Roman"/>
        </w:rPr>
        <w:t>I</w:t>
      </w:r>
      <w:r>
        <w:rPr>
          <w:rFonts w:ascii="Times New Roman" w:hint="eastAsia"/>
        </w:rPr>
        <w:t xml:space="preserve">ndoor </w:t>
      </w:r>
      <w:r>
        <w:rPr>
          <w:rFonts w:ascii="Times New Roman"/>
        </w:rPr>
        <w:t>N</w:t>
      </w:r>
      <w:r>
        <w:rPr>
          <w:rFonts w:ascii="Times New Roman" w:hint="eastAsia"/>
        </w:rPr>
        <w:t xml:space="preserve">oise </w:t>
      </w:r>
      <w:r>
        <w:rPr>
          <w:rFonts w:ascii="Times New Roman"/>
        </w:rPr>
        <w:t>L</w:t>
      </w:r>
      <w:r>
        <w:rPr>
          <w:rFonts w:ascii="Times New Roman" w:hint="eastAsia"/>
        </w:rPr>
        <w:t>evels</w:t>
      </w:r>
      <w:r w:rsidR="007F1D91">
        <w:rPr>
          <w:rFonts w:ascii="Times New Roman"/>
        </w:rPr>
        <w:t xml:space="preserve"> </w:t>
      </w:r>
      <w:r w:rsidR="007F1D91">
        <w:rPr>
          <w:rFonts w:ascii="Times New Roman" w:hint="eastAsia"/>
          <w:szCs w:val="21"/>
        </w:rPr>
        <w:t>Criteria</w:t>
      </w:r>
      <w:r>
        <w:rPr>
          <w:rFonts w:ascii="Times New Roman" w:hint="eastAsia"/>
          <w:szCs w:val="21"/>
        </w:rPr>
        <w:t xml:space="preserve"> </w:t>
      </w:r>
      <w:r w:rsidR="00C30180">
        <w:rPr>
          <w:rFonts w:ascii="Times New Roman"/>
        </w:rPr>
        <w:tab/>
      </w:r>
      <w:r w:rsidR="00C241F3">
        <w:rPr>
          <w:rFonts w:ascii="Times New Roman"/>
          <w:szCs w:val="21"/>
        </w:rPr>
        <w:t>4</w:t>
      </w:r>
    </w:p>
    <w:p w14:paraId="549D0E2B" w14:textId="412194A8" w:rsidR="00E252CD" w:rsidRDefault="00E252CD" w:rsidP="00446444">
      <w:pPr>
        <w:pStyle w:val="aff7"/>
        <w:tabs>
          <w:tab w:val="right" w:leader="dot" w:pos="9480"/>
        </w:tabs>
        <w:snapToGrid w:val="0"/>
        <w:ind w:firstLineChars="100" w:firstLine="210"/>
        <w:rPr>
          <w:rFonts w:ascii="Times New Roman"/>
        </w:rPr>
      </w:pPr>
      <w:r>
        <w:rPr>
          <w:rFonts w:ascii="Times New Roman"/>
          <w:szCs w:val="21"/>
        </w:rPr>
        <w:t>3</w:t>
      </w:r>
      <w:r w:rsidR="00747BC3" w:rsidRPr="00747BC3">
        <w:rPr>
          <w:rFonts w:hAnsi="宋体" w:hint="eastAsia"/>
          <w:szCs w:val="21"/>
        </w:rPr>
        <w:t>.</w:t>
      </w:r>
      <w:r>
        <w:rPr>
          <w:rFonts w:ascii="Times New Roman" w:hint="eastAsia"/>
          <w:szCs w:val="21"/>
        </w:rPr>
        <w:t>2</w:t>
      </w:r>
      <w:r>
        <w:rPr>
          <w:rFonts w:ascii="Times New Roman"/>
          <w:szCs w:val="21"/>
        </w:rPr>
        <w:t xml:space="preserve"> </w:t>
      </w:r>
      <w:r>
        <w:rPr>
          <w:rFonts w:ascii="Times New Roman" w:hint="eastAsia"/>
          <w:szCs w:val="21"/>
        </w:rPr>
        <w:t xml:space="preserve"> </w:t>
      </w:r>
      <w:r>
        <w:rPr>
          <w:rFonts w:ascii="Times New Roman"/>
          <w:szCs w:val="21"/>
        </w:rPr>
        <w:t>Sound Insulation</w:t>
      </w:r>
      <w:r w:rsidR="00D1574B" w:rsidRPr="00D1574B">
        <w:rPr>
          <w:rFonts w:ascii="Times New Roman" w:hint="eastAsia"/>
          <w:szCs w:val="21"/>
        </w:rPr>
        <w:t xml:space="preserve"> </w:t>
      </w:r>
      <w:r w:rsidR="00D1574B">
        <w:rPr>
          <w:rFonts w:ascii="Times New Roman" w:hint="eastAsia"/>
          <w:szCs w:val="21"/>
        </w:rPr>
        <w:t>Criteria</w:t>
      </w:r>
      <w:r>
        <w:rPr>
          <w:rFonts w:ascii="Times New Roman"/>
          <w:szCs w:val="21"/>
        </w:rPr>
        <w:t xml:space="preserve"> </w:t>
      </w:r>
      <w:r w:rsidR="00C30180">
        <w:rPr>
          <w:rFonts w:ascii="Times New Roman"/>
        </w:rPr>
        <w:tab/>
      </w:r>
      <w:r w:rsidR="00C241F3">
        <w:rPr>
          <w:rFonts w:ascii="Times New Roman"/>
          <w:szCs w:val="21"/>
        </w:rPr>
        <w:t>4</w:t>
      </w:r>
    </w:p>
    <w:p w14:paraId="2835758B" w14:textId="78A0065E" w:rsidR="00E252CD" w:rsidRDefault="00E252CD" w:rsidP="00446444">
      <w:pPr>
        <w:pStyle w:val="aff7"/>
        <w:tabs>
          <w:tab w:val="right" w:leader="dot" w:pos="9480"/>
        </w:tabs>
        <w:snapToGrid w:val="0"/>
        <w:ind w:firstLineChars="100" w:firstLine="210"/>
        <w:rPr>
          <w:rFonts w:ascii="Times New Roman"/>
        </w:rPr>
      </w:pPr>
      <w:r>
        <w:rPr>
          <w:rFonts w:ascii="Times New Roman"/>
          <w:szCs w:val="21"/>
        </w:rPr>
        <w:t>3</w:t>
      </w:r>
      <w:r w:rsidR="00747BC3" w:rsidRPr="00747BC3">
        <w:rPr>
          <w:rFonts w:hAnsi="宋体" w:hint="eastAsia"/>
          <w:szCs w:val="21"/>
        </w:rPr>
        <w:t>.</w:t>
      </w:r>
      <w:r>
        <w:rPr>
          <w:rFonts w:ascii="Times New Roman" w:hint="eastAsia"/>
          <w:szCs w:val="21"/>
        </w:rPr>
        <w:t>3</w:t>
      </w:r>
      <w:r>
        <w:rPr>
          <w:rFonts w:ascii="Times New Roman"/>
          <w:szCs w:val="21"/>
        </w:rPr>
        <w:t xml:space="preserve"> </w:t>
      </w:r>
      <w:r>
        <w:rPr>
          <w:rFonts w:ascii="Times New Roman" w:hint="eastAsia"/>
          <w:szCs w:val="21"/>
        </w:rPr>
        <w:t xml:space="preserve"> </w:t>
      </w:r>
      <w:r>
        <w:rPr>
          <w:rFonts w:ascii="Times New Roman"/>
        </w:rPr>
        <w:t>Vibration</w:t>
      </w:r>
      <w:r>
        <w:rPr>
          <w:rFonts w:ascii="Times New Roman" w:hint="eastAsia"/>
        </w:rPr>
        <w:t xml:space="preserve"> </w:t>
      </w:r>
      <w:r>
        <w:rPr>
          <w:rFonts w:ascii="Times New Roman"/>
        </w:rPr>
        <w:t>L</w:t>
      </w:r>
      <w:r>
        <w:rPr>
          <w:rFonts w:ascii="Times New Roman" w:hint="eastAsia"/>
        </w:rPr>
        <w:t>evels</w:t>
      </w:r>
      <w:r w:rsidR="00410CC1">
        <w:rPr>
          <w:rFonts w:ascii="Times New Roman"/>
        </w:rPr>
        <w:t xml:space="preserve"> </w:t>
      </w:r>
      <w:r w:rsidR="00410CC1">
        <w:rPr>
          <w:rFonts w:ascii="Times New Roman" w:hint="eastAsia"/>
          <w:szCs w:val="21"/>
        </w:rPr>
        <w:t>Criteria</w:t>
      </w:r>
      <w:r>
        <w:rPr>
          <w:rFonts w:ascii="Times New Roman"/>
        </w:rPr>
        <w:t xml:space="preserve"> </w:t>
      </w:r>
      <w:r w:rsidR="00C30180">
        <w:rPr>
          <w:rFonts w:ascii="Times New Roman"/>
        </w:rPr>
        <w:tab/>
      </w:r>
      <w:r w:rsidR="00C241F3">
        <w:rPr>
          <w:rFonts w:ascii="Times New Roman"/>
          <w:szCs w:val="21"/>
        </w:rPr>
        <w:t>5</w:t>
      </w:r>
    </w:p>
    <w:p w14:paraId="25EB1AE2" w14:textId="08BD653F" w:rsidR="008B3DA0" w:rsidRDefault="008B3DA0" w:rsidP="00446444">
      <w:pPr>
        <w:pStyle w:val="aff7"/>
        <w:tabs>
          <w:tab w:val="right" w:leader="dot" w:pos="9480"/>
        </w:tabs>
        <w:snapToGrid w:val="0"/>
        <w:ind w:firstLineChars="0" w:firstLine="0"/>
        <w:rPr>
          <w:rFonts w:ascii="Times New Roman"/>
          <w:sz w:val="24"/>
          <w:szCs w:val="24"/>
        </w:rPr>
      </w:pPr>
      <w:r>
        <w:rPr>
          <w:rFonts w:ascii="Times New Roman" w:hint="eastAsia"/>
          <w:sz w:val="24"/>
        </w:rPr>
        <w:t>4</w:t>
      </w:r>
      <w:r>
        <w:rPr>
          <w:rFonts w:ascii="Times New Roman"/>
          <w:sz w:val="24"/>
        </w:rPr>
        <w:t xml:space="preserve">  </w:t>
      </w:r>
      <w:r w:rsidR="00D40927" w:rsidRPr="00D40927">
        <w:rPr>
          <w:rFonts w:ascii="Times New Roman"/>
          <w:sz w:val="24"/>
          <w:szCs w:val="21"/>
        </w:rPr>
        <w:t xml:space="preserve">Planning </w:t>
      </w:r>
      <w:r w:rsidR="00D40927">
        <w:rPr>
          <w:rFonts w:ascii="Times New Roman"/>
          <w:sz w:val="24"/>
          <w:szCs w:val="21"/>
        </w:rPr>
        <w:t>and Design for</w:t>
      </w:r>
      <w:r w:rsidR="00D40927" w:rsidRPr="00D40927">
        <w:rPr>
          <w:rFonts w:ascii="Times New Roman"/>
          <w:sz w:val="24"/>
          <w:szCs w:val="21"/>
        </w:rPr>
        <w:t xml:space="preserve"> Noise Reduction</w:t>
      </w:r>
      <w:r>
        <w:rPr>
          <w:rFonts w:ascii="Times New Roman"/>
          <w:sz w:val="24"/>
          <w:szCs w:val="21"/>
        </w:rPr>
        <w:t xml:space="preserve"> </w:t>
      </w:r>
      <w:r w:rsidR="00C30180">
        <w:rPr>
          <w:rFonts w:ascii="Times New Roman"/>
          <w:sz w:val="20"/>
        </w:rPr>
        <w:tab/>
      </w:r>
      <w:r>
        <w:rPr>
          <w:rFonts w:ascii="Times New Roman"/>
          <w:sz w:val="24"/>
          <w:szCs w:val="24"/>
        </w:rPr>
        <w:t>6</w:t>
      </w:r>
    </w:p>
    <w:p w14:paraId="53DB6074" w14:textId="464D47C2" w:rsidR="001926C6" w:rsidRDefault="001926C6" w:rsidP="00446444">
      <w:pPr>
        <w:pStyle w:val="aff7"/>
        <w:tabs>
          <w:tab w:val="right" w:leader="dot" w:pos="9480"/>
        </w:tabs>
        <w:snapToGrid w:val="0"/>
        <w:ind w:firstLineChars="100" w:firstLine="210"/>
        <w:rPr>
          <w:rFonts w:ascii="Times New Roman"/>
        </w:rPr>
      </w:pPr>
      <w:r>
        <w:rPr>
          <w:rFonts w:ascii="Times New Roman"/>
          <w:szCs w:val="21"/>
        </w:rPr>
        <w:t>4</w:t>
      </w:r>
      <w:r w:rsidRPr="00747BC3">
        <w:rPr>
          <w:rFonts w:hAnsi="宋体" w:hint="eastAsia"/>
          <w:szCs w:val="21"/>
        </w:rPr>
        <w:t>.</w:t>
      </w:r>
      <w:r>
        <w:rPr>
          <w:rFonts w:ascii="Times New Roman" w:hint="eastAsia"/>
          <w:szCs w:val="21"/>
        </w:rPr>
        <w:t>1</w:t>
      </w:r>
      <w:r>
        <w:rPr>
          <w:rFonts w:ascii="Times New Roman"/>
          <w:szCs w:val="21"/>
        </w:rPr>
        <w:t xml:space="preserve"> </w:t>
      </w:r>
      <w:r>
        <w:rPr>
          <w:rFonts w:ascii="Times New Roman" w:hint="eastAsia"/>
          <w:szCs w:val="21"/>
        </w:rPr>
        <w:t xml:space="preserve"> </w:t>
      </w:r>
      <w:r w:rsidR="00A84F72">
        <w:rPr>
          <w:rFonts w:ascii="Times New Roman"/>
        </w:rPr>
        <w:t>Site Assessing and Planning</w:t>
      </w:r>
      <w:r>
        <w:rPr>
          <w:rFonts w:ascii="Times New Roman" w:hint="eastAsia"/>
          <w:szCs w:val="21"/>
        </w:rPr>
        <w:t xml:space="preserve"> </w:t>
      </w:r>
      <w:r w:rsidR="00C30180">
        <w:rPr>
          <w:rFonts w:ascii="Times New Roman"/>
        </w:rPr>
        <w:tab/>
      </w:r>
      <w:r w:rsidRPr="00D200F6">
        <w:rPr>
          <w:rFonts w:ascii="Times New Roman"/>
          <w:szCs w:val="21"/>
        </w:rPr>
        <w:t>6</w:t>
      </w:r>
    </w:p>
    <w:p w14:paraId="22102C8A" w14:textId="6DB5361A" w:rsidR="001926C6" w:rsidRDefault="001926C6" w:rsidP="00446444">
      <w:pPr>
        <w:pStyle w:val="aff7"/>
        <w:tabs>
          <w:tab w:val="right" w:leader="dot" w:pos="9480"/>
        </w:tabs>
        <w:snapToGrid w:val="0"/>
        <w:ind w:firstLineChars="100" w:firstLine="210"/>
        <w:rPr>
          <w:rFonts w:ascii="Times New Roman"/>
        </w:rPr>
      </w:pPr>
      <w:r>
        <w:rPr>
          <w:rFonts w:ascii="Times New Roman"/>
          <w:szCs w:val="21"/>
        </w:rPr>
        <w:t>4</w:t>
      </w:r>
      <w:r w:rsidRPr="00747BC3">
        <w:rPr>
          <w:rFonts w:hAnsi="宋体" w:hint="eastAsia"/>
          <w:szCs w:val="21"/>
        </w:rPr>
        <w:t>.</w:t>
      </w:r>
      <w:r>
        <w:rPr>
          <w:rFonts w:ascii="Times New Roman" w:hint="eastAsia"/>
          <w:szCs w:val="21"/>
        </w:rPr>
        <w:t>2</w:t>
      </w:r>
      <w:r>
        <w:rPr>
          <w:rFonts w:ascii="Times New Roman"/>
          <w:szCs w:val="21"/>
        </w:rPr>
        <w:t xml:space="preserve"> </w:t>
      </w:r>
      <w:r>
        <w:rPr>
          <w:rFonts w:ascii="Times New Roman" w:hint="eastAsia"/>
          <w:szCs w:val="21"/>
        </w:rPr>
        <w:t xml:space="preserve"> </w:t>
      </w:r>
      <w:r w:rsidR="00F11FBE">
        <w:rPr>
          <w:rFonts w:ascii="Times New Roman"/>
          <w:szCs w:val="21"/>
        </w:rPr>
        <w:t xml:space="preserve">Environment Noise </w:t>
      </w:r>
      <w:r w:rsidR="00934F76">
        <w:rPr>
          <w:rFonts w:ascii="Times New Roman"/>
          <w:szCs w:val="21"/>
        </w:rPr>
        <w:t>Assessment</w:t>
      </w:r>
      <w:r w:rsidR="00906E12">
        <w:rPr>
          <w:rFonts w:ascii="Times New Roman"/>
          <w:szCs w:val="21"/>
        </w:rPr>
        <w:t xml:space="preserve"> for </w:t>
      </w:r>
      <w:r w:rsidR="004512CC">
        <w:rPr>
          <w:rFonts w:ascii="Times New Roman"/>
          <w:szCs w:val="21"/>
        </w:rPr>
        <w:t xml:space="preserve">Project </w:t>
      </w:r>
      <w:r w:rsidR="00C30180">
        <w:rPr>
          <w:rFonts w:ascii="Times New Roman"/>
        </w:rPr>
        <w:tab/>
      </w:r>
      <w:r w:rsidRPr="00D200F6">
        <w:rPr>
          <w:rFonts w:ascii="Times New Roman"/>
          <w:szCs w:val="21"/>
        </w:rPr>
        <w:t>6</w:t>
      </w:r>
    </w:p>
    <w:p w14:paraId="61898146" w14:textId="591515C1" w:rsidR="001926C6" w:rsidRDefault="001926C6" w:rsidP="00446444">
      <w:pPr>
        <w:pStyle w:val="aff7"/>
        <w:tabs>
          <w:tab w:val="right" w:leader="dot" w:pos="9480"/>
        </w:tabs>
        <w:snapToGrid w:val="0"/>
        <w:ind w:firstLineChars="100" w:firstLine="210"/>
        <w:rPr>
          <w:rFonts w:ascii="Times New Roman"/>
        </w:rPr>
      </w:pPr>
      <w:r>
        <w:rPr>
          <w:rFonts w:ascii="Times New Roman"/>
          <w:szCs w:val="21"/>
        </w:rPr>
        <w:t>4</w:t>
      </w:r>
      <w:r w:rsidRPr="00747BC3">
        <w:rPr>
          <w:rFonts w:hAnsi="宋体" w:hint="eastAsia"/>
          <w:szCs w:val="21"/>
        </w:rPr>
        <w:t>.</w:t>
      </w:r>
      <w:r>
        <w:rPr>
          <w:rFonts w:ascii="Times New Roman" w:hint="eastAsia"/>
          <w:szCs w:val="21"/>
        </w:rPr>
        <w:t>3</w:t>
      </w:r>
      <w:r>
        <w:rPr>
          <w:rFonts w:ascii="Times New Roman"/>
          <w:szCs w:val="21"/>
        </w:rPr>
        <w:t xml:space="preserve"> </w:t>
      </w:r>
      <w:r>
        <w:rPr>
          <w:rFonts w:ascii="Times New Roman" w:hint="eastAsia"/>
          <w:szCs w:val="21"/>
        </w:rPr>
        <w:t xml:space="preserve"> </w:t>
      </w:r>
      <w:r w:rsidR="00E07F0C">
        <w:rPr>
          <w:rFonts w:ascii="Times New Roman"/>
        </w:rPr>
        <w:t>Noise Control Design</w:t>
      </w:r>
      <w:r>
        <w:rPr>
          <w:rFonts w:ascii="Times New Roman"/>
        </w:rPr>
        <w:t xml:space="preserve"> </w:t>
      </w:r>
      <w:r w:rsidR="00C30180">
        <w:rPr>
          <w:rFonts w:ascii="Times New Roman"/>
        </w:rPr>
        <w:tab/>
      </w:r>
      <w:r w:rsidR="00C241F3">
        <w:rPr>
          <w:rFonts w:ascii="Times New Roman"/>
          <w:szCs w:val="21"/>
        </w:rPr>
        <w:t>7</w:t>
      </w:r>
    </w:p>
    <w:p w14:paraId="47730B38" w14:textId="5BCF779C" w:rsidR="008B3DA0" w:rsidRDefault="008B3DA0" w:rsidP="00446444">
      <w:pPr>
        <w:pStyle w:val="aff7"/>
        <w:tabs>
          <w:tab w:val="right" w:leader="dot" w:pos="9480"/>
        </w:tabs>
        <w:snapToGrid w:val="0"/>
        <w:ind w:firstLineChars="0" w:firstLine="0"/>
        <w:rPr>
          <w:rFonts w:ascii="Times New Roman"/>
          <w:sz w:val="24"/>
        </w:rPr>
      </w:pPr>
      <w:r>
        <w:rPr>
          <w:rFonts w:ascii="Times New Roman" w:hint="eastAsia"/>
          <w:sz w:val="24"/>
        </w:rPr>
        <w:t>5</w:t>
      </w:r>
      <w:r>
        <w:rPr>
          <w:rFonts w:ascii="Times New Roman"/>
          <w:sz w:val="24"/>
        </w:rPr>
        <w:t xml:space="preserve">  </w:t>
      </w:r>
      <w:r w:rsidR="00657CBA">
        <w:rPr>
          <w:rFonts w:ascii="Times New Roman"/>
          <w:sz w:val="24"/>
        </w:rPr>
        <w:t xml:space="preserve">Design and Calculation of </w:t>
      </w:r>
      <w:r w:rsidR="00A63D0D" w:rsidRPr="00A63D0D">
        <w:rPr>
          <w:rFonts w:ascii="Times New Roman"/>
          <w:sz w:val="24"/>
        </w:rPr>
        <w:t>Noise Control</w:t>
      </w:r>
      <w:r w:rsidR="00D40927">
        <w:rPr>
          <w:rFonts w:ascii="Times New Roman"/>
          <w:sz w:val="24"/>
        </w:rPr>
        <w:t xml:space="preserve"> </w:t>
      </w:r>
      <w:r w:rsidR="00C30180">
        <w:rPr>
          <w:rFonts w:ascii="Times New Roman"/>
          <w:sz w:val="20"/>
        </w:rPr>
        <w:tab/>
      </w:r>
      <w:r w:rsidR="00C241F3">
        <w:rPr>
          <w:rFonts w:ascii="Times New Roman"/>
          <w:sz w:val="24"/>
          <w:szCs w:val="24"/>
        </w:rPr>
        <w:t>9</w:t>
      </w:r>
    </w:p>
    <w:p w14:paraId="23824940" w14:textId="6459B518" w:rsidR="008B3DA0" w:rsidRDefault="008B3DA0" w:rsidP="00446444">
      <w:pPr>
        <w:pStyle w:val="aff7"/>
        <w:tabs>
          <w:tab w:val="right" w:leader="dot" w:pos="9480"/>
        </w:tabs>
        <w:snapToGrid w:val="0"/>
        <w:ind w:firstLineChars="100" w:firstLine="210"/>
        <w:rPr>
          <w:rFonts w:ascii="Times New Roman"/>
        </w:rPr>
      </w:pPr>
      <w:r>
        <w:rPr>
          <w:rFonts w:ascii="Times New Roman" w:hint="eastAsia"/>
          <w:szCs w:val="21"/>
        </w:rPr>
        <w:t>5</w:t>
      </w:r>
      <w:r w:rsidR="00747BC3" w:rsidRPr="00747BC3">
        <w:rPr>
          <w:rFonts w:hAnsi="宋体" w:hint="eastAsia"/>
          <w:szCs w:val="21"/>
        </w:rPr>
        <w:t>.</w:t>
      </w:r>
      <w:r>
        <w:rPr>
          <w:rFonts w:ascii="Times New Roman" w:hint="eastAsia"/>
          <w:szCs w:val="21"/>
        </w:rPr>
        <w:t>1</w:t>
      </w:r>
      <w:r>
        <w:rPr>
          <w:rFonts w:ascii="Times New Roman"/>
          <w:szCs w:val="21"/>
        </w:rPr>
        <w:t xml:space="preserve"> </w:t>
      </w:r>
      <w:r>
        <w:rPr>
          <w:rFonts w:ascii="Times New Roman" w:hint="eastAsia"/>
          <w:szCs w:val="21"/>
        </w:rPr>
        <w:t xml:space="preserve"> </w:t>
      </w:r>
      <w:r w:rsidR="00D06362" w:rsidRPr="00D06362">
        <w:rPr>
          <w:rFonts w:ascii="Times New Roman"/>
          <w:szCs w:val="21"/>
        </w:rPr>
        <w:t xml:space="preserve">Design and Calculation of Noise Control </w:t>
      </w:r>
      <w:r w:rsidR="00D06362">
        <w:rPr>
          <w:rFonts w:ascii="Times New Roman"/>
          <w:szCs w:val="21"/>
        </w:rPr>
        <w:t xml:space="preserve">for </w:t>
      </w:r>
      <w:r w:rsidR="00D40927">
        <w:rPr>
          <w:rFonts w:ascii="Times New Roman"/>
          <w:szCs w:val="21"/>
        </w:rPr>
        <w:t>Outer</w:t>
      </w:r>
      <w:r w:rsidR="0097772B" w:rsidRPr="0097772B">
        <w:rPr>
          <w:rFonts w:ascii="Times New Roman"/>
        </w:rPr>
        <w:t xml:space="preserve"> </w:t>
      </w:r>
      <w:r w:rsidR="0097772B">
        <w:rPr>
          <w:rFonts w:ascii="Times New Roman"/>
        </w:rPr>
        <w:t>E</w:t>
      </w:r>
      <w:r w:rsidR="0097772B" w:rsidRPr="0097772B">
        <w:rPr>
          <w:rFonts w:ascii="Times New Roman"/>
        </w:rPr>
        <w:t>nvelope</w:t>
      </w:r>
      <w:r w:rsidR="00D06362">
        <w:rPr>
          <w:rFonts w:ascii="Times New Roman"/>
        </w:rPr>
        <w:t xml:space="preserve"> </w:t>
      </w:r>
      <w:r w:rsidR="00C30180">
        <w:rPr>
          <w:rFonts w:ascii="Times New Roman"/>
        </w:rPr>
        <w:tab/>
      </w:r>
      <w:r w:rsidR="00C241F3">
        <w:rPr>
          <w:rFonts w:ascii="Times New Roman"/>
          <w:szCs w:val="21"/>
        </w:rPr>
        <w:t>9</w:t>
      </w:r>
    </w:p>
    <w:p w14:paraId="5840D0EC" w14:textId="76F59C4A" w:rsidR="008B3DA0" w:rsidRDefault="008B3DA0" w:rsidP="00446444">
      <w:pPr>
        <w:pStyle w:val="aff7"/>
        <w:tabs>
          <w:tab w:val="right" w:leader="dot" w:pos="9480"/>
        </w:tabs>
        <w:snapToGrid w:val="0"/>
        <w:ind w:firstLineChars="100" w:firstLine="210"/>
        <w:rPr>
          <w:rFonts w:ascii="Times New Roman"/>
        </w:rPr>
      </w:pPr>
      <w:r>
        <w:rPr>
          <w:rFonts w:ascii="Times New Roman" w:hint="eastAsia"/>
          <w:szCs w:val="21"/>
        </w:rPr>
        <w:t>5</w:t>
      </w:r>
      <w:r w:rsidR="00747BC3" w:rsidRPr="00747BC3">
        <w:rPr>
          <w:rFonts w:hAnsi="宋体" w:hint="eastAsia"/>
          <w:szCs w:val="21"/>
        </w:rPr>
        <w:t>.</w:t>
      </w:r>
      <w:r>
        <w:rPr>
          <w:rFonts w:ascii="Times New Roman" w:hint="eastAsia"/>
          <w:szCs w:val="21"/>
        </w:rPr>
        <w:t xml:space="preserve">2 </w:t>
      </w:r>
      <w:r>
        <w:rPr>
          <w:rFonts w:ascii="Times New Roman"/>
          <w:szCs w:val="21"/>
        </w:rPr>
        <w:t xml:space="preserve"> </w:t>
      </w:r>
      <w:r w:rsidR="00F06E6B" w:rsidRPr="00D06362">
        <w:rPr>
          <w:rFonts w:ascii="Times New Roman"/>
          <w:szCs w:val="21"/>
        </w:rPr>
        <w:t xml:space="preserve">Design and Calculation of Noise Control </w:t>
      </w:r>
      <w:r w:rsidR="00F06E6B">
        <w:rPr>
          <w:rFonts w:ascii="Times New Roman"/>
          <w:szCs w:val="21"/>
        </w:rPr>
        <w:t xml:space="preserve">for </w:t>
      </w:r>
      <w:r w:rsidR="0065246C">
        <w:rPr>
          <w:rFonts w:ascii="Times New Roman"/>
          <w:szCs w:val="21"/>
        </w:rPr>
        <w:t>Separating</w:t>
      </w:r>
      <w:r w:rsidR="00D40927" w:rsidRPr="00D40927">
        <w:rPr>
          <w:rFonts w:ascii="Times New Roman"/>
          <w:szCs w:val="21"/>
        </w:rPr>
        <w:t xml:space="preserve"> </w:t>
      </w:r>
      <w:r w:rsidR="00D40927">
        <w:rPr>
          <w:rFonts w:ascii="Times New Roman"/>
          <w:szCs w:val="21"/>
        </w:rPr>
        <w:t>W</w:t>
      </w:r>
      <w:r w:rsidR="00D40927" w:rsidRPr="00D40927">
        <w:rPr>
          <w:rFonts w:ascii="Times New Roman"/>
          <w:szCs w:val="21"/>
        </w:rPr>
        <w:t>all</w:t>
      </w:r>
      <w:r w:rsidR="00F06E6B">
        <w:rPr>
          <w:rFonts w:ascii="Times New Roman"/>
          <w:szCs w:val="21"/>
        </w:rPr>
        <w:t xml:space="preserve"> </w:t>
      </w:r>
      <w:r w:rsidR="00C30180">
        <w:rPr>
          <w:rFonts w:ascii="Times New Roman"/>
        </w:rPr>
        <w:tab/>
      </w:r>
      <w:r w:rsidRPr="00D200F6">
        <w:rPr>
          <w:rFonts w:ascii="Times New Roman"/>
          <w:szCs w:val="21"/>
        </w:rPr>
        <w:t>1</w:t>
      </w:r>
      <w:r w:rsidR="00A61C79">
        <w:rPr>
          <w:rFonts w:ascii="Times New Roman"/>
          <w:szCs w:val="21"/>
        </w:rPr>
        <w:t>1</w:t>
      </w:r>
    </w:p>
    <w:p w14:paraId="499BE22C" w14:textId="2121E413" w:rsidR="008B3DA0" w:rsidRDefault="008B3DA0" w:rsidP="00446444">
      <w:pPr>
        <w:pStyle w:val="aff7"/>
        <w:tabs>
          <w:tab w:val="right" w:leader="dot" w:pos="9480"/>
        </w:tabs>
        <w:snapToGrid w:val="0"/>
        <w:ind w:firstLineChars="100" w:firstLine="210"/>
        <w:rPr>
          <w:rFonts w:ascii="Times New Roman"/>
          <w:sz w:val="24"/>
          <w:szCs w:val="24"/>
        </w:rPr>
      </w:pPr>
      <w:r>
        <w:rPr>
          <w:rFonts w:ascii="Times New Roman" w:hint="eastAsia"/>
          <w:szCs w:val="21"/>
        </w:rPr>
        <w:t>5</w:t>
      </w:r>
      <w:r w:rsidR="00747BC3" w:rsidRPr="00747BC3">
        <w:rPr>
          <w:rFonts w:hAnsi="宋体" w:hint="eastAsia"/>
          <w:szCs w:val="21"/>
        </w:rPr>
        <w:t>.</w:t>
      </w:r>
      <w:r>
        <w:rPr>
          <w:rFonts w:ascii="Times New Roman" w:hint="eastAsia"/>
          <w:szCs w:val="21"/>
        </w:rPr>
        <w:t xml:space="preserve">3 </w:t>
      </w:r>
      <w:r>
        <w:rPr>
          <w:rFonts w:ascii="Times New Roman"/>
          <w:szCs w:val="21"/>
        </w:rPr>
        <w:t xml:space="preserve"> </w:t>
      </w:r>
      <w:r w:rsidR="008D216C" w:rsidRPr="00D06362">
        <w:rPr>
          <w:rFonts w:ascii="Times New Roman"/>
          <w:szCs w:val="21"/>
        </w:rPr>
        <w:t xml:space="preserve">Design and Calculation of Noise Control </w:t>
      </w:r>
      <w:r w:rsidR="008D216C">
        <w:rPr>
          <w:rFonts w:ascii="Times New Roman"/>
          <w:szCs w:val="21"/>
        </w:rPr>
        <w:t>for Separating</w:t>
      </w:r>
      <w:r w:rsidR="008D216C" w:rsidRPr="00D40927">
        <w:rPr>
          <w:rFonts w:ascii="Times New Roman"/>
          <w:szCs w:val="21"/>
        </w:rPr>
        <w:t xml:space="preserve"> </w:t>
      </w:r>
      <w:r w:rsidR="008D216C">
        <w:rPr>
          <w:rFonts w:ascii="Times New Roman"/>
          <w:szCs w:val="21"/>
        </w:rPr>
        <w:t xml:space="preserve">Floor </w:t>
      </w:r>
      <w:r w:rsidR="00C30180">
        <w:rPr>
          <w:rFonts w:ascii="Times New Roman"/>
        </w:rPr>
        <w:tab/>
      </w:r>
      <w:r w:rsidR="008D216C" w:rsidRPr="00D200F6">
        <w:rPr>
          <w:rFonts w:ascii="Times New Roman"/>
          <w:szCs w:val="21"/>
        </w:rPr>
        <w:t>1</w:t>
      </w:r>
      <w:r w:rsidR="00A61C79">
        <w:rPr>
          <w:rFonts w:ascii="Times New Roman"/>
          <w:szCs w:val="21"/>
        </w:rPr>
        <w:t>2</w:t>
      </w:r>
    </w:p>
    <w:p w14:paraId="7C409629" w14:textId="6644FAB5" w:rsidR="0094660B" w:rsidRDefault="0094660B" w:rsidP="00446444">
      <w:pPr>
        <w:pStyle w:val="aff7"/>
        <w:tabs>
          <w:tab w:val="right" w:leader="dot" w:pos="9480"/>
        </w:tabs>
        <w:snapToGrid w:val="0"/>
        <w:ind w:firstLineChars="100" w:firstLine="210"/>
        <w:rPr>
          <w:rFonts w:ascii="Times New Roman"/>
        </w:rPr>
      </w:pPr>
      <w:r>
        <w:rPr>
          <w:rFonts w:ascii="Times New Roman" w:hint="eastAsia"/>
          <w:szCs w:val="21"/>
        </w:rPr>
        <w:t>5</w:t>
      </w:r>
      <w:r w:rsidR="00747BC3" w:rsidRPr="00747BC3">
        <w:rPr>
          <w:rFonts w:hAnsi="宋体" w:hint="eastAsia"/>
          <w:szCs w:val="21"/>
        </w:rPr>
        <w:t>.</w:t>
      </w:r>
      <w:r>
        <w:rPr>
          <w:rFonts w:ascii="Times New Roman"/>
          <w:szCs w:val="21"/>
        </w:rPr>
        <w:t xml:space="preserve">4 </w:t>
      </w:r>
      <w:r>
        <w:rPr>
          <w:rFonts w:ascii="Times New Roman" w:hint="eastAsia"/>
          <w:szCs w:val="21"/>
        </w:rPr>
        <w:t xml:space="preserve"> </w:t>
      </w:r>
      <w:bookmarkStart w:id="3" w:name="_Hlk41903343"/>
      <w:r w:rsidR="00D16D8C" w:rsidRPr="00D06362">
        <w:rPr>
          <w:rFonts w:ascii="Times New Roman"/>
          <w:szCs w:val="21"/>
        </w:rPr>
        <w:t>Design and Calculation of</w:t>
      </w:r>
      <w:r w:rsidR="00D16D8C" w:rsidRPr="0094660B">
        <w:rPr>
          <w:rFonts w:ascii="Times New Roman"/>
          <w:szCs w:val="21"/>
        </w:rPr>
        <w:t xml:space="preserve"> </w:t>
      </w:r>
      <w:r w:rsidRPr="0094660B">
        <w:rPr>
          <w:rFonts w:ascii="Times New Roman"/>
          <w:szCs w:val="21"/>
        </w:rPr>
        <w:t xml:space="preserve">Vibration </w:t>
      </w:r>
      <w:r w:rsidR="007B18EA">
        <w:rPr>
          <w:rFonts w:ascii="Times New Roman"/>
          <w:szCs w:val="21"/>
        </w:rPr>
        <w:t>I</w:t>
      </w:r>
      <w:r w:rsidRPr="0094660B">
        <w:rPr>
          <w:rFonts w:ascii="Times New Roman"/>
          <w:szCs w:val="21"/>
        </w:rPr>
        <w:t xml:space="preserve">solation for </w:t>
      </w:r>
      <w:r>
        <w:rPr>
          <w:rFonts w:ascii="Times New Roman"/>
          <w:szCs w:val="21"/>
        </w:rPr>
        <w:t>Building Service E</w:t>
      </w:r>
      <w:r w:rsidRPr="0094660B">
        <w:rPr>
          <w:rFonts w:ascii="Times New Roman"/>
          <w:szCs w:val="21"/>
        </w:rPr>
        <w:t>quipment</w:t>
      </w:r>
      <w:bookmarkEnd w:id="3"/>
      <w:r w:rsidR="007B18EA">
        <w:rPr>
          <w:rFonts w:ascii="Times New Roman"/>
          <w:szCs w:val="21"/>
        </w:rPr>
        <w:t xml:space="preserve"> </w:t>
      </w:r>
      <w:r w:rsidR="00C30180">
        <w:rPr>
          <w:rFonts w:ascii="Times New Roman"/>
        </w:rPr>
        <w:tab/>
      </w:r>
      <w:r w:rsidRPr="00D200F6">
        <w:rPr>
          <w:rFonts w:ascii="Times New Roman"/>
          <w:szCs w:val="21"/>
        </w:rPr>
        <w:t>1</w:t>
      </w:r>
      <w:r w:rsidR="00A61C79">
        <w:rPr>
          <w:rFonts w:ascii="Times New Roman"/>
          <w:szCs w:val="21"/>
        </w:rPr>
        <w:t>2</w:t>
      </w:r>
    </w:p>
    <w:p w14:paraId="54CD9D7A" w14:textId="27BAE7FC" w:rsidR="0094660B" w:rsidRDefault="0094660B" w:rsidP="00446444">
      <w:pPr>
        <w:pStyle w:val="aff7"/>
        <w:tabs>
          <w:tab w:val="right" w:leader="dot" w:pos="9480"/>
        </w:tabs>
        <w:snapToGrid w:val="0"/>
        <w:ind w:firstLineChars="100" w:firstLine="210"/>
        <w:rPr>
          <w:rFonts w:ascii="Times New Roman"/>
        </w:rPr>
      </w:pPr>
      <w:r>
        <w:rPr>
          <w:rFonts w:ascii="Times New Roman" w:hint="eastAsia"/>
          <w:szCs w:val="21"/>
        </w:rPr>
        <w:t>5</w:t>
      </w:r>
      <w:r w:rsidR="00747BC3" w:rsidRPr="00747BC3">
        <w:rPr>
          <w:rFonts w:hAnsi="宋体" w:hint="eastAsia"/>
          <w:szCs w:val="21"/>
        </w:rPr>
        <w:t>.</w:t>
      </w:r>
      <w:r>
        <w:rPr>
          <w:rFonts w:ascii="Times New Roman"/>
          <w:szCs w:val="21"/>
        </w:rPr>
        <w:t>5</w:t>
      </w:r>
      <w:r>
        <w:rPr>
          <w:rFonts w:ascii="Times New Roman" w:hint="eastAsia"/>
          <w:szCs w:val="21"/>
        </w:rPr>
        <w:t xml:space="preserve"> </w:t>
      </w:r>
      <w:r>
        <w:rPr>
          <w:rFonts w:ascii="Times New Roman"/>
          <w:szCs w:val="21"/>
        </w:rPr>
        <w:t xml:space="preserve"> </w:t>
      </w:r>
      <w:r w:rsidR="007B18EA" w:rsidRPr="00D06362">
        <w:rPr>
          <w:rFonts w:ascii="Times New Roman"/>
          <w:szCs w:val="21"/>
        </w:rPr>
        <w:t>Design of</w:t>
      </w:r>
      <w:r w:rsidR="007B18EA">
        <w:rPr>
          <w:rFonts w:ascii="Times New Roman"/>
          <w:szCs w:val="21"/>
        </w:rPr>
        <w:t xml:space="preserve"> </w:t>
      </w:r>
      <w:r w:rsidR="00497850">
        <w:rPr>
          <w:rFonts w:ascii="Times New Roman"/>
          <w:szCs w:val="21"/>
        </w:rPr>
        <w:t>Duct</w:t>
      </w:r>
      <w:r w:rsidR="00CF7FD1">
        <w:rPr>
          <w:rFonts w:ascii="Times New Roman"/>
          <w:szCs w:val="21"/>
        </w:rPr>
        <w:t xml:space="preserve"> Noise Reduction</w:t>
      </w:r>
      <w:r w:rsidRPr="0094660B">
        <w:rPr>
          <w:rFonts w:ascii="Times New Roman"/>
          <w:szCs w:val="21"/>
        </w:rPr>
        <w:t xml:space="preserve"> for Building Service Equipment</w:t>
      </w:r>
      <w:r>
        <w:rPr>
          <w:rFonts w:ascii="Times New Roman"/>
          <w:szCs w:val="21"/>
        </w:rPr>
        <w:t xml:space="preserve"> </w:t>
      </w:r>
      <w:r w:rsidR="00717021">
        <w:rPr>
          <w:rFonts w:ascii="Times New Roman"/>
          <w:sz w:val="20"/>
        </w:rPr>
        <w:tab/>
      </w:r>
      <w:r w:rsidRPr="00D200F6">
        <w:rPr>
          <w:rFonts w:ascii="Times New Roman"/>
          <w:szCs w:val="21"/>
        </w:rPr>
        <w:t>1</w:t>
      </w:r>
      <w:r w:rsidR="00A61C79">
        <w:rPr>
          <w:rFonts w:ascii="Times New Roman"/>
          <w:szCs w:val="21"/>
        </w:rPr>
        <w:t>5</w:t>
      </w:r>
    </w:p>
    <w:p w14:paraId="6F1F3173" w14:textId="05CF5E62" w:rsidR="0094660B" w:rsidRDefault="0094660B" w:rsidP="00446444">
      <w:pPr>
        <w:pStyle w:val="aff7"/>
        <w:tabs>
          <w:tab w:val="right" w:leader="dot" w:pos="9480"/>
        </w:tabs>
        <w:snapToGrid w:val="0"/>
        <w:ind w:firstLineChars="0" w:firstLine="0"/>
        <w:rPr>
          <w:rFonts w:ascii="Times New Roman"/>
          <w:sz w:val="24"/>
        </w:rPr>
      </w:pPr>
      <w:r>
        <w:rPr>
          <w:rFonts w:ascii="Times New Roman"/>
          <w:sz w:val="24"/>
        </w:rPr>
        <w:t xml:space="preserve">6  </w:t>
      </w:r>
      <w:r w:rsidR="00494119" w:rsidRPr="00494119">
        <w:rPr>
          <w:rFonts w:ascii="Times New Roman"/>
          <w:sz w:val="24"/>
        </w:rPr>
        <w:t xml:space="preserve">Construction and </w:t>
      </w:r>
      <w:r w:rsidR="00494119">
        <w:rPr>
          <w:rFonts w:ascii="Times New Roman"/>
          <w:sz w:val="24"/>
        </w:rPr>
        <w:t>S</w:t>
      </w:r>
      <w:r w:rsidR="00494119" w:rsidRPr="00494119">
        <w:rPr>
          <w:rFonts w:ascii="Times New Roman"/>
          <w:sz w:val="24"/>
        </w:rPr>
        <w:t>upervision</w:t>
      </w:r>
      <w:r>
        <w:rPr>
          <w:rFonts w:ascii="Times New Roman"/>
          <w:sz w:val="24"/>
        </w:rPr>
        <w:t xml:space="preserve"> </w:t>
      </w:r>
      <w:r w:rsidR="00717021">
        <w:rPr>
          <w:rFonts w:ascii="Times New Roman"/>
          <w:sz w:val="20"/>
        </w:rPr>
        <w:tab/>
      </w:r>
      <w:r>
        <w:rPr>
          <w:rFonts w:ascii="Times New Roman"/>
          <w:sz w:val="24"/>
          <w:szCs w:val="24"/>
        </w:rPr>
        <w:t>1</w:t>
      </w:r>
      <w:r w:rsidR="00A61C79">
        <w:rPr>
          <w:rFonts w:ascii="Times New Roman"/>
          <w:sz w:val="24"/>
          <w:szCs w:val="24"/>
        </w:rPr>
        <w:t>6</w:t>
      </w:r>
    </w:p>
    <w:p w14:paraId="1AB90AB5" w14:textId="5044866B" w:rsidR="0094660B" w:rsidRDefault="0094660B" w:rsidP="00446444">
      <w:pPr>
        <w:pStyle w:val="aff7"/>
        <w:tabs>
          <w:tab w:val="right" w:leader="dot" w:pos="9480"/>
        </w:tabs>
        <w:snapToGrid w:val="0"/>
        <w:ind w:firstLineChars="100" w:firstLine="210"/>
        <w:rPr>
          <w:rFonts w:ascii="Times New Roman"/>
        </w:rPr>
      </w:pPr>
      <w:r>
        <w:rPr>
          <w:rFonts w:ascii="Times New Roman"/>
          <w:szCs w:val="21"/>
        </w:rPr>
        <w:t>6</w:t>
      </w:r>
      <w:r w:rsidR="00747BC3" w:rsidRPr="00747BC3">
        <w:rPr>
          <w:rFonts w:hAnsi="宋体" w:hint="eastAsia"/>
          <w:szCs w:val="21"/>
        </w:rPr>
        <w:t>.</w:t>
      </w:r>
      <w:r>
        <w:rPr>
          <w:rFonts w:ascii="Times New Roman" w:hint="eastAsia"/>
          <w:szCs w:val="21"/>
        </w:rPr>
        <w:t>1</w:t>
      </w:r>
      <w:r>
        <w:rPr>
          <w:rFonts w:ascii="Times New Roman"/>
          <w:szCs w:val="21"/>
        </w:rPr>
        <w:t xml:space="preserve"> </w:t>
      </w:r>
      <w:r>
        <w:rPr>
          <w:rFonts w:ascii="Times New Roman" w:hint="eastAsia"/>
          <w:szCs w:val="21"/>
        </w:rPr>
        <w:t xml:space="preserve"> </w:t>
      </w:r>
      <w:r w:rsidR="00D139A1" w:rsidRPr="00D139A1">
        <w:rPr>
          <w:rFonts w:ascii="Times New Roman"/>
          <w:szCs w:val="21"/>
        </w:rPr>
        <w:t>Construction</w:t>
      </w:r>
      <w:r w:rsidR="00B47ED5">
        <w:rPr>
          <w:rFonts w:ascii="Times New Roman"/>
          <w:szCs w:val="21"/>
        </w:rPr>
        <w:t xml:space="preserve"> for Noise Control </w:t>
      </w:r>
      <w:r w:rsidR="00717021">
        <w:rPr>
          <w:rFonts w:ascii="Times New Roman"/>
        </w:rPr>
        <w:tab/>
      </w:r>
      <w:r w:rsidRPr="00D200F6">
        <w:rPr>
          <w:rFonts w:ascii="Times New Roman"/>
          <w:szCs w:val="21"/>
        </w:rPr>
        <w:t>1</w:t>
      </w:r>
      <w:r w:rsidR="00A61C79">
        <w:rPr>
          <w:rFonts w:ascii="Times New Roman"/>
          <w:szCs w:val="21"/>
        </w:rPr>
        <w:t>6</w:t>
      </w:r>
    </w:p>
    <w:p w14:paraId="47DC7408" w14:textId="5582E110" w:rsidR="0094660B" w:rsidRDefault="0094660B" w:rsidP="00446444">
      <w:pPr>
        <w:pStyle w:val="aff7"/>
        <w:tabs>
          <w:tab w:val="right" w:leader="dot" w:pos="9480"/>
        </w:tabs>
        <w:snapToGrid w:val="0"/>
        <w:ind w:firstLineChars="100" w:firstLine="210"/>
        <w:rPr>
          <w:rFonts w:ascii="Times New Roman"/>
        </w:rPr>
      </w:pPr>
      <w:r>
        <w:rPr>
          <w:rFonts w:ascii="Times New Roman"/>
          <w:szCs w:val="21"/>
        </w:rPr>
        <w:t>6</w:t>
      </w:r>
      <w:r w:rsidR="00747BC3" w:rsidRPr="00747BC3">
        <w:rPr>
          <w:rFonts w:hAnsi="宋体" w:hint="eastAsia"/>
          <w:szCs w:val="21"/>
        </w:rPr>
        <w:t>.</w:t>
      </w:r>
      <w:r>
        <w:rPr>
          <w:rFonts w:ascii="Times New Roman" w:hint="eastAsia"/>
          <w:szCs w:val="21"/>
        </w:rPr>
        <w:t xml:space="preserve">2 </w:t>
      </w:r>
      <w:r>
        <w:rPr>
          <w:rFonts w:ascii="Times New Roman"/>
          <w:szCs w:val="21"/>
        </w:rPr>
        <w:t xml:space="preserve"> </w:t>
      </w:r>
      <w:r w:rsidR="002E63E1">
        <w:rPr>
          <w:rFonts w:ascii="Times New Roman"/>
          <w:sz w:val="24"/>
        </w:rPr>
        <w:t>S</w:t>
      </w:r>
      <w:r w:rsidR="002E63E1" w:rsidRPr="00494119">
        <w:rPr>
          <w:rFonts w:ascii="Times New Roman"/>
          <w:sz w:val="24"/>
        </w:rPr>
        <w:t>upervision</w:t>
      </w:r>
      <w:r w:rsidR="002E63E1">
        <w:rPr>
          <w:rFonts w:ascii="Times New Roman"/>
          <w:szCs w:val="21"/>
        </w:rPr>
        <w:t xml:space="preserve"> for Noise Control </w:t>
      </w:r>
      <w:r w:rsidR="00446444">
        <w:rPr>
          <w:rFonts w:ascii="Times New Roman"/>
        </w:rPr>
        <w:tab/>
      </w:r>
      <w:r w:rsidRPr="00D200F6">
        <w:rPr>
          <w:rFonts w:ascii="Times New Roman"/>
          <w:szCs w:val="21"/>
        </w:rPr>
        <w:t>1</w:t>
      </w:r>
      <w:r w:rsidR="00A61C79">
        <w:rPr>
          <w:rFonts w:ascii="Times New Roman"/>
          <w:szCs w:val="21"/>
        </w:rPr>
        <w:t>8</w:t>
      </w:r>
    </w:p>
    <w:p w14:paraId="61502AD5" w14:textId="45695B74" w:rsidR="008B3DA0" w:rsidRDefault="008B3DA0" w:rsidP="00446444">
      <w:pPr>
        <w:pStyle w:val="aff7"/>
        <w:tabs>
          <w:tab w:val="right" w:leader="dot" w:pos="9480"/>
        </w:tabs>
        <w:snapToGrid w:val="0"/>
        <w:ind w:firstLineChars="0" w:firstLine="0"/>
        <w:rPr>
          <w:rFonts w:ascii="Times New Roman"/>
          <w:sz w:val="24"/>
        </w:rPr>
      </w:pPr>
      <w:r>
        <w:rPr>
          <w:rFonts w:ascii="Times New Roman" w:hint="eastAsia"/>
          <w:sz w:val="24"/>
        </w:rPr>
        <w:t>7</w:t>
      </w:r>
      <w:r>
        <w:rPr>
          <w:rFonts w:ascii="Times New Roman"/>
          <w:sz w:val="24"/>
        </w:rPr>
        <w:t xml:space="preserve">  </w:t>
      </w:r>
      <w:r w:rsidR="00030DB4">
        <w:rPr>
          <w:rFonts w:ascii="Times New Roman"/>
          <w:sz w:val="24"/>
          <w:szCs w:val="28"/>
        </w:rPr>
        <w:t>F</w:t>
      </w:r>
      <w:r w:rsidR="00030DB4" w:rsidRPr="00030DB4">
        <w:rPr>
          <w:rFonts w:ascii="Times New Roman"/>
          <w:sz w:val="24"/>
          <w:szCs w:val="28"/>
        </w:rPr>
        <w:t xml:space="preserve">inal </w:t>
      </w:r>
      <w:r w:rsidR="00030DB4">
        <w:rPr>
          <w:rFonts w:ascii="Times New Roman"/>
          <w:sz w:val="24"/>
          <w:szCs w:val="28"/>
        </w:rPr>
        <w:t>A</w:t>
      </w:r>
      <w:r w:rsidR="00030DB4" w:rsidRPr="00030DB4">
        <w:rPr>
          <w:rFonts w:ascii="Times New Roman"/>
          <w:sz w:val="24"/>
          <w:szCs w:val="28"/>
        </w:rPr>
        <w:t xml:space="preserve">cceptance of </w:t>
      </w:r>
      <w:r w:rsidR="00030DB4">
        <w:rPr>
          <w:rFonts w:ascii="Times New Roman"/>
          <w:sz w:val="24"/>
          <w:szCs w:val="28"/>
        </w:rPr>
        <w:t>C</w:t>
      </w:r>
      <w:r w:rsidR="00030DB4" w:rsidRPr="00030DB4">
        <w:rPr>
          <w:rFonts w:ascii="Times New Roman"/>
          <w:sz w:val="24"/>
          <w:szCs w:val="28"/>
        </w:rPr>
        <w:t>onstruction</w:t>
      </w:r>
      <w:r w:rsidR="00446444">
        <w:rPr>
          <w:rFonts w:ascii="Times New Roman" w:hint="eastAsia"/>
          <w:sz w:val="20"/>
        </w:rPr>
        <w:t xml:space="preserve"> </w:t>
      </w:r>
      <w:r w:rsidR="00446444">
        <w:rPr>
          <w:rFonts w:ascii="Times New Roman"/>
          <w:sz w:val="20"/>
        </w:rPr>
        <w:tab/>
      </w:r>
      <w:r>
        <w:rPr>
          <w:rFonts w:ascii="Times New Roman"/>
          <w:sz w:val="24"/>
          <w:szCs w:val="24"/>
        </w:rPr>
        <w:t>1</w:t>
      </w:r>
      <w:r w:rsidR="00460ADC">
        <w:rPr>
          <w:rFonts w:ascii="Times New Roman"/>
          <w:sz w:val="24"/>
          <w:szCs w:val="24"/>
        </w:rPr>
        <w:t>9</w:t>
      </w:r>
    </w:p>
    <w:p w14:paraId="4BB52CAC" w14:textId="1CA3EA35" w:rsidR="008B3DA0" w:rsidRDefault="008B3DA0" w:rsidP="00446444">
      <w:pPr>
        <w:pStyle w:val="aff7"/>
        <w:tabs>
          <w:tab w:val="right" w:leader="dot" w:pos="9480"/>
        </w:tabs>
        <w:snapToGrid w:val="0"/>
        <w:ind w:firstLineChars="0" w:firstLine="0"/>
        <w:rPr>
          <w:rFonts w:ascii="Times New Roman"/>
          <w:sz w:val="24"/>
        </w:rPr>
      </w:pPr>
      <w:r>
        <w:rPr>
          <w:rFonts w:ascii="Times New Roman" w:hint="eastAsia"/>
          <w:sz w:val="24"/>
        </w:rPr>
        <w:t>A</w:t>
      </w:r>
      <w:r>
        <w:rPr>
          <w:rFonts w:ascii="Times New Roman"/>
          <w:sz w:val="24"/>
        </w:rPr>
        <w:t>ppendix</w:t>
      </w:r>
      <w:r>
        <w:rPr>
          <w:rFonts w:ascii="Times New Roman" w:hint="eastAsia"/>
          <w:sz w:val="24"/>
        </w:rPr>
        <w:t xml:space="preserve"> A  </w:t>
      </w:r>
      <w:r w:rsidR="00DB07D0">
        <w:rPr>
          <w:rFonts w:ascii="Times New Roman"/>
          <w:sz w:val="24"/>
        </w:rPr>
        <w:t xml:space="preserve">Reference </w:t>
      </w:r>
      <w:r w:rsidR="00DC5AA6">
        <w:rPr>
          <w:rFonts w:ascii="Times New Roman"/>
          <w:sz w:val="24"/>
        </w:rPr>
        <w:t>Table</w:t>
      </w:r>
      <w:r>
        <w:rPr>
          <w:rFonts w:ascii="Times New Roman"/>
          <w:sz w:val="24"/>
        </w:rPr>
        <w:t xml:space="preserve"> </w:t>
      </w:r>
      <w:r>
        <w:rPr>
          <w:rFonts w:ascii="Times New Roman" w:hint="eastAsia"/>
          <w:sz w:val="24"/>
        </w:rPr>
        <w:t xml:space="preserve">for </w:t>
      </w:r>
      <w:r w:rsidR="005C59B7">
        <w:rPr>
          <w:rFonts w:ascii="Times New Roman"/>
          <w:sz w:val="24"/>
        </w:rPr>
        <w:t xml:space="preserve">Sound Insulation of </w:t>
      </w:r>
      <w:r w:rsidR="00DB07D0">
        <w:rPr>
          <w:rFonts w:ascii="Times New Roman"/>
          <w:sz w:val="24"/>
        </w:rPr>
        <w:t>Wall</w:t>
      </w:r>
      <w:r w:rsidR="005C59B7">
        <w:rPr>
          <w:rFonts w:ascii="Times New Roman"/>
          <w:sz w:val="24"/>
        </w:rPr>
        <w:t>s</w:t>
      </w:r>
      <w:r w:rsidR="00DB07D0">
        <w:rPr>
          <w:rFonts w:ascii="Times New Roman"/>
          <w:sz w:val="24"/>
        </w:rPr>
        <w:t xml:space="preserve"> </w:t>
      </w:r>
      <w:r w:rsidR="00446444">
        <w:rPr>
          <w:rFonts w:ascii="Times New Roman"/>
          <w:sz w:val="20"/>
        </w:rPr>
        <w:tab/>
      </w:r>
      <w:r>
        <w:rPr>
          <w:rFonts w:ascii="Times New Roman"/>
          <w:sz w:val="24"/>
        </w:rPr>
        <w:t>2</w:t>
      </w:r>
      <w:r w:rsidR="00460ADC">
        <w:rPr>
          <w:rFonts w:ascii="Times New Roman"/>
          <w:sz w:val="24"/>
        </w:rPr>
        <w:t>1</w:t>
      </w:r>
    </w:p>
    <w:p w14:paraId="007F9309" w14:textId="18BA2281" w:rsidR="008B3DA0" w:rsidRDefault="008B3DA0" w:rsidP="00446444">
      <w:pPr>
        <w:pStyle w:val="aff7"/>
        <w:tabs>
          <w:tab w:val="right" w:leader="dot" w:pos="9480"/>
        </w:tabs>
        <w:snapToGrid w:val="0"/>
        <w:ind w:firstLineChars="0" w:firstLine="0"/>
        <w:rPr>
          <w:rFonts w:ascii="Times New Roman"/>
          <w:sz w:val="24"/>
        </w:rPr>
      </w:pPr>
      <w:r>
        <w:rPr>
          <w:rFonts w:ascii="Times New Roman" w:hint="eastAsia"/>
          <w:sz w:val="24"/>
        </w:rPr>
        <w:t>A</w:t>
      </w:r>
      <w:r>
        <w:rPr>
          <w:rFonts w:ascii="Times New Roman"/>
          <w:sz w:val="24"/>
        </w:rPr>
        <w:t>ppendix</w:t>
      </w:r>
      <w:r>
        <w:rPr>
          <w:rFonts w:ascii="Times New Roman" w:hint="eastAsia"/>
          <w:sz w:val="24"/>
        </w:rPr>
        <w:t xml:space="preserve"> </w:t>
      </w:r>
      <w:r>
        <w:rPr>
          <w:rFonts w:ascii="Times New Roman"/>
          <w:sz w:val="24"/>
        </w:rPr>
        <w:t>B</w:t>
      </w:r>
      <w:r>
        <w:rPr>
          <w:rFonts w:ascii="Times New Roman" w:hint="eastAsia"/>
          <w:sz w:val="24"/>
        </w:rPr>
        <w:t xml:space="preserve">  </w:t>
      </w:r>
      <w:r w:rsidR="005C59B7">
        <w:rPr>
          <w:rFonts w:ascii="Times New Roman"/>
          <w:sz w:val="24"/>
        </w:rPr>
        <w:t xml:space="preserve">Reference Table </w:t>
      </w:r>
      <w:r w:rsidR="005C59B7">
        <w:rPr>
          <w:rFonts w:ascii="Times New Roman" w:hint="eastAsia"/>
          <w:sz w:val="24"/>
        </w:rPr>
        <w:t xml:space="preserve">for </w:t>
      </w:r>
      <w:r w:rsidR="005C59B7">
        <w:rPr>
          <w:rFonts w:ascii="Times New Roman"/>
          <w:sz w:val="24"/>
        </w:rPr>
        <w:t xml:space="preserve">Sound Insulation of Windows </w:t>
      </w:r>
      <w:r w:rsidR="00446444">
        <w:rPr>
          <w:rFonts w:ascii="Times New Roman"/>
          <w:sz w:val="20"/>
        </w:rPr>
        <w:tab/>
      </w:r>
      <w:r>
        <w:rPr>
          <w:rFonts w:ascii="Times New Roman"/>
          <w:sz w:val="24"/>
        </w:rPr>
        <w:t>2</w:t>
      </w:r>
      <w:r w:rsidR="00460ADC">
        <w:rPr>
          <w:rFonts w:ascii="Times New Roman"/>
          <w:sz w:val="24"/>
        </w:rPr>
        <w:t>7</w:t>
      </w:r>
    </w:p>
    <w:p w14:paraId="6C2B66F5" w14:textId="38ED14C1" w:rsidR="005C59B7" w:rsidRDefault="005C59B7" w:rsidP="00446444">
      <w:pPr>
        <w:pStyle w:val="aff7"/>
        <w:tabs>
          <w:tab w:val="right" w:leader="dot" w:pos="9480"/>
        </w:tabs>
        <w:snapToGrid w:val="0"/>
        <w:ind w:firstLineChars="0" w:firstLine="0"/>
        <w:rPr>
          <w:rFonts w:ascii="Times New Roman"/>
          <w:sz w:val="24"/>
        </w:rPr>
      </w:pPr>
      <w:r>
        <w:rPr>
          <w:rFonts w:ascii="Times New Roman" w:hint="eastAsia"/>
          <w:sz w:val="24"/>
        </w:rPr>
        <w:t>A</w:t>
      </w:r>
      <w:r>
        <w:rPr>
          <w:rFonts w:ascii="Times New Roman"/>
          <w:sz w:val="24"/>
        </w:rPr>
        <w:t>ppendix</w:t>
      </w:r>
      <w:r>
        <w:rPr>
          <w:rFonts w:ascii="Times New Roman" w:hint="eastAsia"/>
          <w:sz w:val="24"/>
        </w:rPr>
        <w:t xml:space="preserve"> </w:t>
      </w:r>
      <w:r>
        <w:rPr>
          <w:rFonts w:ascii="Times New Roman"/>
          <w:sz w:val="24"/>
        </w:rPr>
        <w:t>C</w:t>
      </w:r>
      <w:r>
        <w:rPr>
          <w:rFonts w:ascii="Times New Roman" w:hint="eastAsia"/>
          <w:sz w:val="24"/>
        </w:rPr>
        <w:t xml:space="preserve">  </w:t>
      </w:r>
      <w:r>
        <w:rPr>
          <w:rFonts w:ascii="Times New Roman"/>
          <w:sz w:val="24"/>
        </w:rPr>
        <w:t xml:space="preserve">Reference Table </w:t>
      </w:r>
      <w:r>
        <w:rPr>
          <w:rFonts w:ascii="Times New Roman" w:hint="eastAsia"/>
          <w:sz w:val="24"/>
        </w:rPr>
        <w:t xml:space="preserve">for </w:t>
      </w:r>
      <w:r>
        <w:rPr>
          <w:rFonts w:ascii="Times New Roman"/>
          <w:sz w:val="24"/>
        </w:rPr>
        <w:t>Sound Insulation of Floor</w:t>
      </w:r>
      <w:r w:rsidR="00CB5588">
        <w:rPr>
          <w:rFonts w:ascii="Times New Roman"/>
          <w:sz w:val="24"/>
        </w:rPr>
        <w:t>s</w:t>
      </w:r>
      <w:r>
        <w:rPr>
          <w:rFonts w:ascii="Times New Roman"/>
          <w:sz w:val="24"/>
        </w:rPr>
        <w:t xml:space="preserve"> </w:t>
      </w:r>
      <w:r w:rsidR="00446444">
        <w:rPr>
          <w:rFonts w:ascii="Times New Roman"/>
          <w:sz w:val="20"/>
        </w:rPr>
        <w:tab/>
      </w:r>
      <w:r>
        <w:rPr>
          <w:rFonts w:ascii="Times New Roman"/>
          <w:sz w:val="24"/>
        </w:rPr>
        <w:t>28</w:t>
      </w:r>
    </w:p>
    <w:p w14:paraId="5819B758" w14:textId="1601DB39" w:rsidR="005C59B7" w:rsidRDefault="005C59B7" w:rsidP="00446444">
      <w:pPr>
        <w:pStyle w:val="aff7"/>
        <w:tabs>
          <w:tab w:val="right" w:leader="dot" w:pos="9480"/>
        </w:tabs>
        <w:snapToGrid w:val="0"/>
        <w:ind w:firstLineChars="0" w:firstLine="0"/>
        <w:rPr>
          <w:rFonts w:ascii="Times New Roman"/>
          <w:sz w:val="24"/>
        </w:rPr>
      </w:pPr>
      <w:r>
        <w:rPr>
          <w:rFonts w:ascii="Times New Roman" w:hint="eastAsia"/>
          <w:sz w:val="24"/>
        </w:rPr>
        <w:t>A</w:t>
      </w:r>
      <w:r>
        <w:rPr>
          <w:rFonts w:ascii="Times New Roman"/>
          <w:sz w:val="24"/>
        </w:rPr>
        <w:t>ppendix</w:t>
      </w:r>
      <w:r>
        <w:rPr>
          <w:rFonts w:ascii="Times New Roman" w:hint="eastAsia"/>
          <w:sz w:val="24"/>
        </w:rPr>
        <w:t xml:space="preserve"> </w:t>
      </w:r>
      <w:r>
        <w:rPr>
          <w:rFonts w:ascii="Times New Roman"/>
          <w:sz w:val="24"/>
        </w:rPr>
        <w:t>D</w:t>
      </w:r>
      <w:r>
        <w:rPr>
          <w:rFonts w:ascii="Times New Roman" w:hint="eastAsia"/>
          <w:sz w:val="24"/>
        </w:rPr>
        <w:t xml:space="preserve">  </w:t>
      </w:r>
      <w:r>
        <w:rPr>
          <w:rFonts w:ascii="Times New Roman"/>
          <w:sz w:val="24"/>
        </w:rPr>
        <w:t xml:space="preserve">Reference Table </w:t>
      </w:r>
      <w:r>
        <w:rPr>
          <w:rFonts w:ascii="Times New Roman" w:hint="eastAsia"/>
          <w:sz w:val="24"/>
        </w:rPr>
        <w:t xml:space="preserve">for </w:t>
      </w:r>
      <w:r w:rsidR="001548BD" w:rsidRPr="001548BD">
        <w:rPr>
          <w:rFonts w:ascii="Times New Roman"/>
          <w:sz w:val="24"/>
        </w:rPr>
        <w:t>Vibration Isolation</w:t>
      </w:r>
      <w:r w:rsidR="001548BD">
        <w:rPr>
          <w:rFonts w:ascii="Times New Roman"/>
          <w:sz w:val="24"/>
        </w:rPr>
        <w:t xml:space="preserve"> </w:t>
      </w:r>
      <w:r w:rsidR="00CB5588">
        <w:rPr>
          <w:rFonts w:ascii="Times New Roman"/>
          <w:sz w:val="24"/>
        </w:rPr>
        <w:t>Devices</w:t>
      </w:r>
      <w:r w:rsidR="000876B3">
        <w:rPr>
          <w:rFonts w:ascii="Times New Roman"/>
          <w:sz w:val="24"/>
        </w:rPr>
        <w:t xml:space="preserve"> </w:t>
      </w:r>
      <w:r w:rsidR="00446444">
        <w:rPr>
          <w:rFonts w:ascii="Times New Roman"/>
          <w:sz w:val="20"/>
        </w:rPr>
        <w:tab/>
      </w:r>
      <w:r w:rsidR="00460ADC">
        <w:rPr>
          <w:rFonts w:ascii="Times New Roman"/>
          <w:sz w:val="24"/>
        </w:rPr>
        <w:t>30</w:t>
      </w:r>
    </w:p>
    <w:p w14:paraId="39387DDD" w14:textId="643C2FCA" w:rsidR="008B3DA0" w:rsidRDefault="008B3DA0" w:rsidP="00446444">
      <w:pPr>
        <w:pStyle w:val="aff7"/>
        <w:tabs>
          <w:tab w:val="right" w:leader="dot" w:pos="9480"/>
        </w:tabs>
        <w:snapToGrid w:val="0"/>
        <w:ind w:firstLineChars="0" w:firstLine="0"/>
        <w:rPr>
          <w:rFonts w:ascii="Times New Roman"/>
          <w:sz w:val="24"/>
        </w:rPr>
      </w:pPr>
      <w:r>
        <w:rPr>
          <w:rFonts w:ascii="Times New Roman" w:hint="eastAsia"/>
          <w:sz w:val="24"/>
        </w:rPr>
        <w:t xml:space="preserve">Explanation of </w:t>
      </w:r>
      <w:r>
        <w:rPr>
          <w:rFonts w:ascii="Times New Roman"/>
          <w:sz w:val="24"/>
        </w:rPr>
        <w:t>W</w:t>
      </w:r>
      <w:r>
        <w:rPr>
          <w:rFonts w:ascii="Times New Roman" w:hint="eastAsia"/>
          <w:sz w:val="24"/>
        </w:rPr>
        <w:t>ording</w:t>
      </w:r>
      <w:r w:rsidR="000876B3">
        <w:rPr>
          <w:rFonts w:ascii="Times New Roman"/>
          <w:sz w:val="24"/>
        </w:rPr>
        <w:t xml:space="preserve"> </w:t>
      </w:r>
      <w:r w:rsidR="00446444">
        <w:rPr>
          <w:rFonts w:ascii="Times New Roman"/>
          <w:sz w:val="20"/>
        </w:rPr>
        <w:tab/>
      </w:r>
      <w:r w:rsidR="00460ADC">
        <w:rPr>
          <w:rFonts w:ascii="Times New Roman"/>
          <w:sz w:val="24"/>
        </w:rPr>
        <w:t>46</w:t>
      </w:r>
    </w:p>
    <w:p w14:paraId="4741469A" w14:textId="4525C9AA" w:rsidR="008B3DA0" w:rsidRDefault="008B3DA0" w:rsidP="00446444">
      <w:pPr>
        <w:pStyle w:val="aff7"/>
        <w:tabs>
          <w:tab w:val="right" w:leader="dot" w:pos="9480"/>
        </w:tabs>
        <w:snapToGrid w:val="0"/>
        <w:ind w:firstLineChars="0" w:firstLine="0"/>
        <w:rPr>
          <w:rFonts w:ascii="Times New Roman"/>
          <w:sz w:val="24"/>
        </w:rPr>
      </w:pPr>
      <w:r>
        <w:rPr>
          <w:rFonts w:ascii="Times New Roman" w:hint="eastAsia"/>
          <w:sz w:val="24"/>
        </w:rPr>
        <w:t xml:space="preserve">List of </w:t>
      </w:r>
      <w:r>
        <w:rPr>
          <w:rFonts w:ascii="Times New Roman"/>
          <w:sz w:val="24"/>
        </w:rPr>
        <w:t>Q</w:t>
      </w:r>
      <w:r>
        <w:rPr>
          <w:rFonts w:ascii="Times New Roman" w:hint="eastAsia"/>
          <w:sz w:val="24"/>
        </w:rPr>
        <w:t xml:space="preserve">uoted </w:t>
      </w:r>
      <w:r>
        <w:rPr>
          <w:rFonts w:ascii="Times New Roman"/>
          <w:sz w:val="24"/>
        </w:rPr>
        <w:t>S</w:t>
      </w:r>
      <w:r>
        <w:rPr>
          <w:rFonts w:ascii="Times New Roman" w:hint="eastAsia"/>
          <w:sz w:val="24"/>
        </w:rPr>
        <w:t>tandards</w:t>
      </w:r>
      <w:r w:rsidR="000876B3">
        <w:rPr>
          <w:rFonts w:ascii="Times New Roman"/>
          <w:sz w:val="24"/>
        </w:rPr>
        <w:t xml:space="preserve"> </w:t>
      </w:r>
      <w:r w:rsidR="00446444">
        <w:rPr>
          <w:rFonts w:ascii="Times New Roman"/>
          <w:sz w:val="20"/>
        </w:rPr>
        <w:tab/>
      </w:r>
      <w:r w:rsidR="00460ADC">
        <w:rPr>
          <w:rFonts w:ascii="Times New Roman"/>
          <w:sz w:val="24"/>
        </w:rPr>
        <w:t>47</w:t>
      </w:r>
    </w:p>
    <w:p w14:paraId="2E3E538B" w14:textId="42CA798D" w:rsidR="008B3DA0" w:rsidRDefault="008B3DA0" w:rsidP="00446444">
      <w:pPr>
        <w:pStyle w:val="aff7"/>
        <w:tabs>
          <w:tab w:val="right" w:leader="dot" w:pos="9480"/>
        </w:tabs>
        <w:snapToGrid w:val="0"/>
        <w:ind w:firstLineChars="0" w:firstLine="0"/>
      </w:pPr>
      <w:r>
        <w:rPr>
          <w:rFonts w:ascii="Times New Roman" w:hint="eastAsia"/>
          <w:sz w:val="24"/>
        </w:rPr>
        <w:t xml:space="preserve">Addition: Explanation of </w:t>
      </w:r>
      <w:r>
        <w:rPr>
          <w:rFonts w:ascii="Times New Roman"/>
          <w:sz w:val="24"/>
        </w:rPr>
        <w:t>P</w:t>
      </w:r>
      <w:r>
        <w:rPr>
          <w:rFonts w:ascii="Times New Roman" w:hint="eastAsia"/>
          <w:sz w:val="24"/>
        </w:rPr>
        <w:t>rovisions</w:t>
      </w:r>
      <w:r w:rsidR="003453B6">
        <w:rPr>
          <w:rFonts w:ascii="Times New Roman"/>
          <w:sz w:val="24"/>
        </w:rPr>
        <w:t xml:space="preserve"> </w:t>
      </w:r>
      <w:r w:rsidR="00446444">
        <w:rPr>
          <w:rFonts w:ascii="Times New Roman"/>
          <w:sz w:val="20"/>
        </w:rPr>
        <w:tab/>
      </w:r>
      <w:r w:rsidR="00460ADC">
        <w:rPr>
          <w:rFonts w:ascii="Times New Roman"/>
          <w:sz w:val="24"/>
        </w:rPr>
        <w:t>48</w:t>
      </w:r>
    </w:p>
    <w:p w14:paraId="2817CDEB" w14:textId="77777777" w:rsidR="008B3DA0" w:rsidRDefault="008B3DA0" w:rsidP="00507C64">
      <w:pPr>
        <w:spacing w:beforeLines="0" w:before="0" w:afterLines="0" w:after="0" w:line="240" w:lineRule="auto"/>
        <w:ind w:firstLine="480"/>
        <w:sectPr w:rsidR="008B3DA0">
          <w:footerReference w:type="even" r:id="rId24"/>
          <w:pgSz w:w="11906" w:h="16838"/>
          <w:pgMar w:top="1440" w:right="1440" w:bottom="1440" w:left="1797" w:header="851" w:footer="992" w:gutter="0"/>
          <w:cols w:space="720"/>
          <w:docGrid w:type="linesAndChars" w:linePitch="312"/>
        </w:sectPr>
      </w:pPr>
    </w:p>
    <w:p w14:paraId="344382B8" w14:textId="6CD921A9" w:rsidR="005C36D9" w:rsidRPr="00744EB2" w:rsidRDefault="005C36D9" w:rsidP="00E30904">
      <w:pPr>
        <w:pStyle w:val="aff0"/>
        <w:autoSpaceDE/>
        <w:autoSpaceDN/>
        <w:snapToGrid w:val="0"/>
        <w:spacing w:before="326" w:after="326" w:line="360" w:lineRule="auto"/>
        <w:rPr>
          <w:sz w:val="28"/>
          <w:szCs w:val="44"/>
          <w:lang w:val="en-US"/>
        </w:rPr>
      </w:pPr>
      <w:bookmarkStart w:id="4" w:name="_Toc38368129"/>
      <w:bookmarkStart w:id="5" w:name="_Toc97646104"/>
      <w:bookmarkStart w:id="6" w:name="_Toc535250314"/>
      <w:r w:rsidRPr="00744EB2">
        <w:rPr>
          <w:sz w:val="28"/>
          <w:szCs w:val="44"/>
          <w:lang w:val="en-US"/>
        </w:rPr>
        <w:lastRenderedPageBreak/>
        <w:t>1</w:t>
      </w:r>
      <w:r w:rsidR="002F1A69" w:rsidRPr="0041148C">
        <w:rPr>
          <w:rFonts w:hint="eastAsia"/>
          <w:sz w:val="28"/>
          <w:szCs w:val="44"/>
        </w:rPr>
        <w:t xml:space="preserve">　</w:t>
      </w:r>
      <w:r w:rsidRPr="00532649">
        <w:rPr>
          <w:rFonts w:ascii="宋体" w:eastAsia="宋体" w:hAnsi="宋体" w:hint="eastAsia"/>
          <w:sz w:val="28"/>
          <w:szCs w:val="44"/>
        </w:rPr>
        <w:t>总</w:t>
      </w:r>
      <w:r w:rsidRPr="00130FE4">
        <w:rPr>
          <w:rFonts w:ascii="宋体" w:eastAsia="宋体" w:hAnsi="宋体" w:hint="eastAsia"/>
          <w:sz w:val="28"/>
          <w:szCs w:val="44"/>
        </w:rPr>
        <w:t>则</w:t>
      </w:r>
      <w:bookmarkEnd w:id="4"/>
      <w:bookmarkEnd w:id="5"/>
    </w:p>
    <w:p w14:paraId="1CFA9839" w14:textId="6A5BD5C8" w:rsidR="005404D3" w:rsidRDefault="00BE4E42" w:rsidP="00E30904">
      <w:pPr>
        <w:pStyle w:val="3"/>
        <w:spacing w:beforeLines="0" w:before="0" w:afterLines="0" w:after="0"/>
        <w:ind w:firstLineChars="0" w:firstLine="0"/>
        <w:jc w:val="both"/>
        <w:rPr>
          <w:sz w:val="24"/>
          <w:szCs w:val="40"/>
        </w:rPr>
      </w:pPr>
      <w:r w:rsidRPr="00BE4E42">
        <w:rPr>
          <w:rFonts w:hint="eastAsia"/>
          <w:b/>
          <w:sz w:val="24"/>
          <w:szCs w:val="40"/>
        </w:rPr>
        <w:t>1</w:t>
      </w:r>
      <w:r w:rsidRPr="00BE4E42">
        <w:rPr>
          <w:rFonts w:ascii="宋体" w:hAnsi="宋体" w:hint="eastAsia"/>
          <w:b/>
          <w:sz w:val="24"/>
          <w:szCs w:val="40"/>
        </w:rPr>
        <w:t>.</w:t>
      </w:r>
      <w:r w:rsidRPr="00BE4E42">
        <w:rPr>
          <w:rFonts w:hint="eastAsia"/>
          <w:b/>
          <w:sz w:val="24"/>
          <w:szCs w:val="40"/>
        </w:rPr>
        <w:t>0</w:t>
      </w:r>
      <w:r w:rsidRPr="00BE4E42">
        <w:rPr>
          <w:rFonts w:ascii="宋体" w:hAnsi="宋体" w:hint="eastAsia"/>
          <w:b/>
          <w:sz w:val="24"/>
          <w:szCs w:val="40"/>
        </w:rPr>
        <w:t>.</w:t>
      </w:r>
      <w:r w:rsidRPr="00BE4E42">
        <w:rPr>
          <w:rFonts w:hint="eastAsia"/>
          <w:b/>
          <w:sz w:val="24"/>
          <w:szCs w:val="40"/>
        </w:rPr>
        <w:t>1</w:t>
      </w:r>
      <w:r>
        <w:rPr>
          <w:rFonts w:hint="eastAsia"/>
          <w:sz w:val="24"/>
          <w:szCs w:val="40"/>
        </w:rPr>
        <w:t xml:space="preserve">　</w:t>
      </w:r>
      <w:r w:rsidR="001D065F" w:rsidRPr="00573055">
        <w:rPr>
          <w:rFonts w:hint="eastAsia"/>
          <w:sz w:val="24"/>
          <w:szCs w:val="40"/>
        </w:rPr>
        <w:t>为</w:t>
      </w:r>
      <w:r w:rsidR="00031919" w:rsidRPr="00573055">
        <w:rPr>
          <w:rFonts w:hint="eastAsia"/>
          <w:sz w:val="24"/>
          <w:szCs w:val="40"/>
        </w:rPr>
        <w:t>贯彻执行</w:t>
      </w:r>
      <w:r w:rsidR="00ED486F">
        <w:rPr>
          <w:rFonts w:hint="eastAsia"/>
          <w:sz w:val="24"/>
          <w:szCs w:val="40"/>
        </w:rPr>
        <w:t>《中华人民共和国</w:t>
      </w:r>
      <w:r w:rsidR="008549A3">
        <w:rPr>
          <w:rFonts w:hint="eastAsia"/>
          <w:sz w:val="24"/>
          <w:szCs w:val="40"/>
        </w:rPr>
        <w:t>噪声污染防治法</w:t>
      </w:r>
      <w:r w:rsidR="00ED486F">
        <w:rPr>
          <w:rFonts w:hint="eastAsia"/>
          <w:sz w:val="24"/>
          <w:szCs w:val="40"/>
        </w:rPr>
        <w:t>》以</w:t>
      </w:r>
      <w:r w:rsidR="008549A3">
        <w:rPr>
          <w:rFonts w:hint="eastAsia"/>
          <w:sz w:val="24"/>
          <w:szCs w:val="40"/>
        </w:rPr>
        <w:t>及</w:t>
      </w:r>
      <w:r w:rsidR="00031919" w:rsidRPr="00573055">
        <w:rPr>
          <w:rFonts w:hint="eastAsia"/>
          <w:sz w:val="24"/>
          <w:szCs w:val="40"/>
        </w:rPr>
        <w:t>绿色建筑、环境保护方面</w:t>
      </w:r>
      <w:r w:rsidR="00ED486F" w:rsidRPr="00573055">
        <w:rPr>
          <w:rFonts w:hint="eastAsia"/>
          <w:sz w:val="24"/>
          <w:szCs w:val="40"/>
        </w:rPr>
        <w:t>有关</w:t>
      </w:r>
      <w:r w:rsidR="00031919" w:rsidRPr="00573055">
        <w:rPr>
          <w:rFonts w:hint="eastAsia"/>
          <w:sz w:val="24"/>
          <w:szCs w:val="40"/>
        </w:rPr>
        <w:t>的法律法规和政策，</w:t>
      </w:r>
      <w:r w:rsidR="0053346E" w:rsidRPr="00573055">
        <w:rPr>
          <w:rFonts w:hint="eastAsia"/>
          <w:sz w:val="24"/>
          <w:szCs w:val="40"/>
        </w:rPr>
        <w:t>减少住宅建筑受噪声干扰</w:t>
      </w:r>
      <w:r w:rsidR="001D065F" w:rsidRPr="00573055">
        <w:rPr>
          <w:rFonts w:hint="eastAsia"/>
          <w:sz w:val="24"/>
          <w:szCs w:val="40"/>
        </w:rPr>
        <w:t>，</w:t>
      </w:r>
      <w:r w:rsidR="00DF5886" w:rsidRPr="00573055">
        <w:rPr>
          <w:rFonts w:hint="eastAsia"/>
          <w:sz w:val="24"/>
          <w:szCs w:val="40"/>
        </w:rPr>
        <w:t>保证</w:t>
      </w:r>
      <w:r w:rsidR="0053346E" w:rsidRPr="00573055">
        <w:rPr>
          <w:rFonts w:hint="eastAsia"/>
          <w:sz w:val="24"/>
          <w:szCs w:val="40"/>
        </w:rPr>
        <w:t>住宅建筑</w:t>
      </w:r>
      <w:r w:rsidR="00DF5886" w:rsidRPr="00573055">
        <w:rPr>
          <w:rFonts w:hint="eastAsia"/>
          <w:sz w:val="24"/>
          <w:szCs w:val="40"/>
        </w:rPr>
        <w:t>室内具有</w:t>
      </w:r>
      <w:r w:rsidR="001D065F" w:rsidRPr="00573055">
        <w:rPr>
          <w:rFonts w:hint="eastAsia"/>
          <w:sz w:val="24"/>
          <w:szCs w:val="40"/>
        </w:rPr>
        <w:t>健康、</w:t>
      </w:r>
      <w:r w:rsidR="00FC79B9">
        <w:rPr>
          <w:rFonts w:hint="eastAsia"/>
          <w:sz w:val="24"/>
          <w:szCs w:val="40"/>
        </w:rPr>
        <w:t>宁静</w:t>
      </w:r>
      <w:r w:rsidR="00DF5886" w:rsidRPr="00573055">
        <w:rPr>
          <w:rFonts w:hint="eastAsia"/>
          <w:sz w:val="24"/>
          <w:szCs w:val="40"/>
        </w:rPr>
        <w:t>和</w:t>
      </w:r>
      <w:r w:rsidR="00FC79B9" w:rsidRPr="00573055">
        <w:rPr>
          <w:rFonts w:hint="eastAsia"/>
          <w:sz w:val="24"/>
          <w:szCs w:val="40"/>
        </w:rPr>
        <w:t>舒适</w:t>
      </w:r>
      <w:r w:rsidR="001D065F" w:rsidRPr="00573055">
        <w:rPr>
          <w:rFonts w:hint="eastAsia"/>
          <w:sz w:val="24"/>
          <w:szCs w:val="40"/>
        </w:rPr>
        <w:t>的声环境，制定本</w:t>
      </w:r>
      <w:r w:rsidR="0053346E" w:rsidRPr="00573055">
        <w:rPr>
          <w:rFonts w:hint="eastAsia"/>
          <w:sz w:val="24"/>
          <w:szCs w:val="40"/>
        </w:rPr>
        <w:t>规程</w:t>
      </w:r>
      <w:r w:rsidR="001D065F" w:rsidRPr="00573055">
        <w:rPr>
          <w:rFonts w:hint="eastAsia"/>
          <w:sz w:val="24"/>
          <w:szCs w:val="40"/>
        </w:rPr>
        <w:t>。</w:t>
      </w:r>
    </w:p>
    <w:p w14:paraId="54AE9234" w14:textId="28164B04" w:rsidR="005404D3" w:rsidRDefault="006908D4" w:rsidP="00E30904">
      <w:pPr>
        <w:pStyle w:val="3"/>
        <w:spacing w:beforeLines="0" w:before="0" w:afterLines="0" w:after="0"/>
        <w:ind w:firstLineChars="0" w:firstLine="0"/>
        <w:jc w:val="both"/>
        <w:rPr>
          <w:sz w:val="24"/>
          <w:szCs w:val="40"/>
        </w:rPr>
      </w:pPr>
      <w:r w:rsidRPr="00573055">
        <w:rPr>
          <w:b/>
          <w:bCs w:val="0"/>
          <w:sz w:val="24"/>
          <w:szCs w:val="40"/>
        </w:rPr>
        <w:t>1</w:t>
      </w:r>
      <w:r w:rsidR="00747BC3" w:rsidRPr="00747BC3">
        <w:rPr>
          <w:rFonts w:ascii="宋体" w:hAnsi="宋体"/>
          <w:b/>
          <w:bCs w:val="0"/>
          <w:sz w:val="24"/>
          <w:szCs w:val="40"/>
        </w:rPr>
        <w:t>.</w:t>
      </w:r>
      <w:r w:rsidRPr="00573055">
        <w:rPr>
          <w:b/>
          <w:bCs w:val="0"/>
          <w:sz w:val="24"/>
          <w:szCs w:val="40"/>
        </w:rPr>
        <w:t>0</w:t>
      </w:r>
      <w:r w:rsidR="00747BC3" w:rsidRPr="00747BC3">
        <w:rPr>
          <w:rFonts w:ascii="宋体" w:hAnsi="宋体"/>
          <w:b/>
          <w:bCs w:val="0"/>
          <w:sz w:val="24"/>
          <w:szCs w:val="40"/>
        </w:rPr>
        <w:t>.</w:t>
      </w:r>
      <w:r w:rsidRPr="00573055">
        <w:rPr>
          <w:b/>
          <w:bCs w:val="0"/>
          <w:sz w:val="24"/>
          <w:szCs w:val="40"/>
        </w:rPr>
        <w:t>2</w:t>
      </w:r>
      <w:r w:rsidR="002F1A69" w:rsidRPr="002F1A69">
        <w:rPr>
          <w:rFonts w:hint="eastAsia"/>
          <w:sz w:val="24"/>
          <w:szCs w:val="40"/>
        </w:rPr>
        <w:t xml:space="preserve">　</w:t>
      </w:r>
      <w:r w:rsidR="001D065F" w:rsidRPr="00573055">
        <w:rPr>
          <w:rFonts w:hint="eastAsia"/>
          <w:sz w:val="24"/>
          <w:szCs w:val="40"/>
        </w:rPr>
        <w:t>本</w:t>
      </w:r>
      <w:r w:rsidR="0010585B" w:rsidRPr="00573055">
        <w:rPr>
          <w:rFonts w:hint="eastAsia"/>
          <w:bCs w:val="0"/>
          <w:sz w:val="24"/>
          <w:szCs w:val="40"/>
        </w:rPr>
        <w:t>规程</w:t>
      </w:r>
      <w:r w:rsidR="001D065F" w:rsidRPr="00573055">
        <w:rPr>
          <w:rFonts w:hint="eastAsia"/>
          <w:sz w:val="24"/>
          <w:szCs w:val="40"/>
        </w:rPr>
        <w:t>适用于新建</w:t>
      </w:r>
      <w:r w:rsidR="0053346E" w:rsidRPr="00573055">
        <w:rPr>
          <w:rFonts w:hint="eastAsia"/>
          <w:sz w:val="24"/>
          <w:szCs w:val="40"/>
        </w:rPr>
        <w:t>住宅</w:t>
      </w:r>
      <w:r w:rsidR="001D065F" w:rsidRPr="00573055">
        <w:rPr>
          <w:rFonts w:hint="eastAsia"/>
          <w:sz w:val="24"/>
          <w:szCs w:val="40"/>
        </w:rPr>
        <w:t>建筑噪声</w:t>
      </w:r>
      <w:r w:rsidR="00031919" w:rsidRPr="00573055">
        <w:rPr>
          <w:rFonts w:hint="eastAsia"/>
          <w:sz w:val="24"/>
          <w:szCs w:val="40"/>
        </w:rPr>
        <w:t>控制工程</w:t>
      </w:r>
      <w:r w:rsidR="0053346E" w:rsidRPr="00573055">
        <w:rPr>
          <w:rFonts w:hint="eastAsia"/>
          <w:sz w:val="24"/>
          <w:szCs w:val="40"/>
        </w:rPr>
        <w:t>的</w:t>
      </w:r>
      <w:r w:rsidR="001D065F" w:rsidRPr="00573055">
        <w:rPr>
          <w:rFonts w:hint="eastAsia"/>
          <w:sz w:val="24"/>
          <w:szCs w:val="40"/>
        </w:rPr>
        <w:t>设计</w:t>
      </w:r>
      <w:r w:rsidR="0053346E" w:rsidRPr="00573055">
        <w:rPr>
          <w:rFonts w:hint="eastAsia"/>
          <w:sz w:val="24"/>
          <w:szCs w:val="40"/>
        </w:rPr>
        <w:t>、施工及质量验收</w:t>
      </w:r>
      <w:r w:rsidR="001D065F" w:rsidRPr="00573055">
        <w:rPr>
          <w:rFonts w:hint="eastAsia"/>
          <w:sz w:val="24"/>
          <w:szCs w:val="40"/>
        </w:rPr>
        <w:t>。改建和扩建的</w:t>
      </w:r>
      <w:r w:rsidR="00031919" w:rsidRPr="00573055">
        <w:rPr>
          <w:rFonts w:hint="eastAsia"/>
          <w:sz w:val="24"/>
          <w:szCs w:val="40"/>
        </w:rPr>
        <w:t>住宅</w:t>
      </w:r>
      <w:r w:rsidR="001D065F" w:rsidRPr="00573055">
        <w:rPr>
          <w:rFonts w:hint="eastAsia"/>
          <w:sz w:val="24"/>
          <w:szCs w:val="40"/>
        </w:rPr>
        <w:t>建筑，可参照本</w:t>
      </w:r>
      <w:r w:rsidR="00031919" w:rsidRPr="00573055">
        <w:rPr>
          <w:rFonts w:hint="eastAsia"/>
          <w:sz w:val="24"/>
          <w:szCs w:val="40"/>
        </w:rPr>
        <w:t>规程</w:t>
      </w:r>
      <w:r w:rsidR="002B37FC">
        <w:rPr>
          <w:rFonts w:hint="eastAsia"/>
          <w:sz w:val="24"/>
          <w:szCs w:val="40"/>
        </w:rPr>
        <w:t>执行</w:t>
      </w:r>
      <w:r w:rsidR="001D065F" w:rsidRPr="00573055">
        <w:rPr>
          <w:rFonts w:hint="eastAsia"/>
          <w:sz w:val="24"/>
          <w:szCs w:val="40"/>
        </w:rPr>
        <w:t>。</w:t>
      </w:r>
    </w:p>
    <w:p w14:paraId="7A48AFAB" w14:textId="64FCBF83" w:rsidR="005164F1" w:rsidRDefault="005164F1" w:rsidP="00E30904">
      <w:pPr>
        <w:pStyle w:val="3"/>
        <w:spacing w:beforeLines="0" w:before="0" w:afterLines="0" w:after="0"/>
        <w:ind w:firstLineChars="0" w:firstLine="0"/>
        <w:jc w:val="both"/>
        <w:rPr>
          <w:sz w:val="24"/>
          <w:szCs w:val="40"/>
        </w:rPr>
      </w:pPr>
      <w:r w:rsidRPr="00573055">
        <w:rPr>
          <w:b/>
          <w:bCs w:val="0"/>
          <w:sz w:val="24"/>
          <w:szCs w:val="40"/>
        </w:rPr>
        <w:t>1</w:t>
      </w:r>
      <w:r w:rsidRPr="00747BC3">
        <w:rPr>
          <w:rFonts w:ascii="宋体" w:hAnsi="宋体"/>
          <w:b/>
          <w:bCs w:val="0"/>
          <w:sz w:val="24"/>
          <w:szCs w:val="40"/>
        </w:rPr>
        <w:t>.</w:t>
      </w:r>
      <w:r w:rsidRPr="00573055">
        <w:rPr>
          <w:b/>
          <w:bCs w:val="0"/>
          <w:sz w:val="24"/>
          <w:szCs w:val="40"/>
        </w:rPr>
        <w:t>0</w:t>
      </w:r>
      <w:r w:rsidRPr="00747BC3">
        <w:rPr>
          <w:rFonts w:ascii="宋体" w:hAnsi="宋体"/>
          <w:b/>
          <w:bCs w:val="0"/>
          <w:sz w:val="24"/>
          <w:szCs w:val="40"/>
        </w:rPr>
        <w:t>.</w:t>
      </w:r>
      <w:r w:rsidRPr="00573055">
        <w:rPr>
          <w:b/>
          <w:bCs w:val="0"/>
          <w:sz w:val="24"/>
          <w:szCs w:val="40"/>
        </w:rPr>
        <w:t>3</w:t>
      </w:r>
      <w:r w:rsidRPr="002F1A69">
        <w:rPr>
          <w:rFonts w:hint="eastAsia"/>
          <w:sz w:val="24"/>
          <w:szCs w:val="40"/>
        </w:rPr>
        <w:t xml:space="preserve">　</w:t>
      </w:r>
      <w:r w:rsidRPr="00573055">
        <w:rPr>
          <w:rFonts w:hint="eastAsia"/>
          <w:sz w:val="24"/>
          <w:szCs w:val="40"/>
        </w:rPr>
        <w:t>住宅建筑室外声环境</w:t>
      </w:r>
      <w:r w:rsidR="001A56D7">
        <w:rPr>
          <w:rFonts w:hint="eastAsia"/>
          <w:sz w:val="24"/>
          <w:szCs w:val="40"/>
        </w:rPr>
        <w:t>不满足</w:t>
      </w:r>
      <w:r w:rsidRPr="00573055">
        <w:rPr>
          <w:rFonts w:hint="eastAsia"/>
          <w:sz w:val="24"/>
          <w:szCs w:val="40"/>
        </w:rPr>
        <w:t>现行国家标准《声环境质量标准》</w:t>
      </w:r>
      <w:r w:rsidRPr="00573055">
        <w:rPr>
          <w:rFonts w:hint="eastAsia"/>
          <w:sz w:val="24"/>
          <w:szCs w:val="40"/>
        </w:rPr>
        <w:t>GB 3096</w:t>
      </w:r>
      <w:r w:rsidRPr="00573055">
        <w:rPr>
          <w:rFonts w:hint="eastAsia"/>
          <w:sz w:val="24"/>
          <w:szCs w:val="40"/>
        </w:rPr>
        <w:t>的规定或住宅建筑内部存在非典型噪声源</w:t>
      </w:r>
      <w:r w:rsidR="00D62973">
        <w:rPr>
          <w:rFonts w:hint="eastAsia"/>
          <w:sz w:val="24"/>
          <w:szCs w:val="40"/>
        </w:rPr>
        <w:t>时</w:t>
      </w:r>
      <w:r w:rsidRPr="00573055">
        <w:rPr>
          <w:rFonts w:hint="eastAsia"/>
          <w:sz w:val="24"/>
          <w:szCs w:val="40"/>
        </w:rPr>
        <w:t>，应聘请专业声学顾问进行全过程声学专项</w:t>
      </w:r>
      <w:r w:rsidR="00D62973">
        <w:rPr>
          <w:rFonts w:hint="eastAsia"/>
          <w:sz w:val="24"/>
          <w:szCs w:val="40"/>
        </w:rPr>
        <w:t>咨询</w:t>
      </w:r>
      <w:r w:rsidRPr="00573055">
        <w:rPr>
          <w:rFonts w:hint="eastAsia"/>
          <w:sz w:val="24"/>
          <w:szCs w:val="40"/>
        </w:rPr>
        <w:t>。</w:t>
      </w:r>
    </w:p>
    <w:p w14:paraId="5DF857C5" w14:textId="7D826F56" w:rsidR="0093623F" w:rsidRDefault="0093623F" w:rsidP="00E30904">
      <w:pPr>
        <w:pStyle w:val="a5"/>
        <w:autoSpaceDE/>
        <w:autoSpaceDN/>
        <w:spacing w:beforeLines="0" w:before="0" w:afterLines="0" w:after="0"/>
        <w:ind w:firstLineChars="0" w:firstLine="0"/>
        <w:jc w:val="both"/>
      </w:pPr>
      <w:r>
        <w:rPr>
          <w:b/>
          <w:szCs w:val="24"/>
        </w:rPr>
        <w:t>1</w:t>
      </w:r>
      <w:r w:rsidRPr="00747BC3">
        <w:rPr>
          <w:rFonts w:ascii="宋体" w:hAnsi="宋体"/>
          <w:b/>
          <w:szCs w:val="24"/>
        </w:rPr>
        <w:t>.</w:t>
      </w:r>
      <w:r>
        <w:rPr>
          <w:b/>
          <w:szCs w:val="24"/>
        </w:rPr>
        <w:t>0</w:t>
      </w:r>
      <w:r w:rsidRPr="00747BC3">
        <w:rPr>
          <w:rFonts w:ascii="宋体" w:hAnsi="宋体"/>
          <w:b/>
          <w:szCs w:val="24"/>
        </w:rPr>
        <w:t>.</w:t>
      </w:r>
      <w:r>
        <w:rPr>
          <w:b/>
          <w:szCs w:val="24"/>
        </w:rPr>
        <w:t>4</w:t>
      </w:r>
      <w:r w:rsidRPr="002F1A69">
        <w:rPr>
          <w:rFonts w:hint="eastAsia"/>
          <w:szCs w:val="40"/>
        </w:rPr>
        <w:t xml:space="preserve">　</w:t>
      </w:r>
      <w:r>
        <w:rPr>
          <w:rFonts w:hint="eastAsia"/>
        </w:rPr>
        <w:t>昼间对应时间段应为</w:t>
      </w:r>
      <w:r>
        <w:rPr>
          <w:rFonts w:hint="eastAsia"/>
        </w:rPr>
        <w:t>06</w:t>
      </w:r>
      <w:r w:rsidRPr="00C84668">
        <w:rPr>
          <w:rFonts w:ascii="宋体" w:hAnsi="宋体" w:hint="eastAsia"/>
        </w:rPr>
        <w:t>:</w:t>
      </w:r>
      <w:r>
        <w:rPr>
          <w:rFonts w:hint="eastAsia"/>
        </w:rPr>
        <w:t>00</w:t>
      </w:r>
      <w:r>
        <w:rPr>
          <w:rFonts w:hint="eastAsia"/>
          <w:bCs w:val="0"/>
        </w:rPr>
        <w:t>～</w:t>
      </w:r>
      <w:r>
        <w:rPr>
          <w:rFonts w:hint="eastAsia"/>
        </w:rPr>
        <w:t>22</w:t>
      </w:r>
      <w:r w:rsidRPr="00C84668">
        <w:rPr>
          <w:rFonts w:ascii="宋体" w:hAnsi="宋体" w:hint="eastAsia"/>
        </w:rPr>
        <w:t>:</w:t>
      </w:r>
      <w:r>
        <w:rPr>
          <w:rFonts w:hint="eastAsia"/>
        </w:rPr>
        <w:t>00</w:t>
      </w:r>
      <w:r>
        <w:rPr>
          <w:rFonts w:hint="eastAsia"/>
        </w:rPr>
        <w:t>，夜间对应时间段应为</w:t>
      </w:r>
      <w:r>
        <w:rPr>
          <w:rFonts w:hint="eastAsia"/>
        </w:rPr>
        <w:t>22</w:t>
      </w:r>
      <w:r w:rsidRPr="00C84668">
        <w:rPr>
          <w:rFonts w:ascii="宋体" w:hAnsi="宋体" w:hint="eastAsia"/>
        </w:rPr>
        <w:t>:</w:t>
      </w:r>
      <w:r>
        <w:rPr>
          <w:rFonts w:hint="eastAsia"/>
        </w:rPr>
        <w:t>00</w:t>
      </w:r>
      <w:r>
        <w:rPr>
          <w:rFonts w:hint="eastAsia"/>
          <w:bCs w:val="0"/>
        </w:rPr>
        <w:t>～</w:t>
      </w:r>
      <w:r>
        <w:rPr>
          <w:rFonts w:hint="eastAsia"/>
        </w:rPr>
        <w:t>次日</w:t>
      </w:r>
      <w:r>
        <w:rPr>
          <w:rFonts w:hint="eastAsia"/>
        </w:rPr>
        <w:t>06</w:t>
      </w:r>
      <w:r w:rsidRPr="00C84668">
        <w:rPr>
          <w:rFonts w:ascii="宋体" w:hAnsi="宋体" w:hint="eastAsia"/>
        </w:rPr>
        <w:t>:</w:t>
      </w:r>
      <w:r>
        <w:rPr>
          <w:rFonts w:hint="eastAsia"/>
        </w:rPr>
        <w:t>00</w:t>
      </w:r>
      <w:r>
        <w:rPr>
          <w:rFonts w:hint="eastAsia"/>
        </w:rPr>
        <w:t>；县级以上人民政府对昼间、夜间的划分另有规定的，应按其规定执行。</w:t>
      </w:r>
    </w:p>
    <w:p w14:paraId="68AA5812" w14:textId="7209B6F3" w:rsidR="005404D3" w:rsidRPr="00573055" w:rsidRDefault="006908D4" w:rsidP="00E30904">
      <w:pPr>
        <w:pStyle w:val="3"/>
        <w:spacing w:beforeLines="0" w:before="0" w:afterLines="0" w:after="0"/>
        <w:ind w:firstLineChars="0" w:firstLine="0"/>
        <w:jc w:val="both"/>
        <w:rPr>
          <w:sz w:val="24"/>
          <w:szCs w:val="40"/>
        </w:rPr>
      </w:pPr>
      <w:r w:rsidRPr="00573055">
        <w:rPr>
          <w:b/>
          <w:bCs w:val="0"/>
          <w:sz w:val="24"/>
          <w:szCs w:val="40"/>
        </w:rPr>
        <w:t>1</w:t>
      </w:r>
      <w:r w:rsidR="00747BC3" w:rsidRPr="00747BC3">
        <w:rPr>
          <w:rFonts w:ascii="宋体" w:hAnsi="宋体"/>
          <w:b/>
          <w:bCs w:val="0"/>
          <w:sz w:val="24"/>
          <w:szCs w:val="40"/>
        </w:rPr>
        <w:t>.</w:t>
      </w:r>
      <w:r w:rsidRPr="00573055">
        <w:rPr>
          <w:b/>
          <w:bCs w:val="0"/>
          <w:sz w:val="24"/>
          <w:szCs w:val="40"/>
        </w:rPr>
        <w:t>0</w:t>
      </w:r>
      <w:r w:rsidR="00747BC3" w:rsidRPr="00747BC3">
        <w:rPr>
          <w:rFonts w:ascii="宋体" w:hAnsi="宋体"/>
          <w:b/>
          <w:bCs w:val="0"/>
          <w:sz w:val="24"/>
          <w:szCs w:val="40"/>
        </w:rPr>
        <w:t>.</w:t>
      </w:r>
      <w:r w:rsidR="0093623F">
        <w:rPr>
          <w:b/>
          <w:bCs w:val="0"/>
          <w:sz w:val="24"/>
          <w:szCs w:val="40"/>
        </w:rPr>
        <w:t>5</w:t>
      </w:r>
      <w:r w:rsidR="002F1A69" w:rsidRPr="002F1A69">
        <w:rPr>
          <w:rFonts w:hint="eastAsia"/>
          <w:sz w:val="24"/>
          <w:szCs w:val="40"/>
        </w:rPr>
        <w:t xml:space="preserve">　</w:t>
      </w:r>
      <w:r w:rsidR="0053346E" w:rsidRPr="00573055">
        <w:rPr>
          <w:rFonts w:hint="eastAsia"/>
          <w:bCs w:val="0"/>
          <w:sz w:val="24"/>
          <w:szCs w:val="40"/>
        </w:rPr>
        <w:t>住宅</w:t>
      </w:r>
      <w:r w:rsidR="001D065F" w:rsidRPr="00573055">
        <w:rPr>
          <w:rFonts w:hint="eastAsia"/>
          <w:bCs w:val="0"/>
          <w:sz w:val="24"/>
          <w:szCs w:val="40"/>
        </w:rPr>
        <w:t>建筑噪声控制除应符合本</w:t>
      </w:r>
      <w:r w:rsidR="0053346E" w:rsidRPr="00573055">
        <w:rPr>
          <w:rFonts w:hint="eastAsia"/>
          <w:bCs w:val="0"/>
          <w:sz w:val="24"/>
          <w:szCs w:val="40"/>
        </w:rPr>
        <w:t>规程</w:t>
      </w:r>
      <w:r w:rsidR="001D065F" w:rsidRPr="00573055">
        <w:rPr>
          <w:rFonts w:hint="eastAsia"/>
          <w:bCs w:val="0"/>
          <w:sz w:val="24"/>
          <w:szCs w:val="40"/>
        </w:rPr>
        <w:t>的规定外，尚应符合国家现行有关标准的规定。</w:t>
      </w:r>
    </w:p>
    <w:p w14:paraId="6A1F0180" w14:textId="1F401FBD" w:rsidR="005404D3" w:rsidRPr="0041148C" w:rsidRDefault="00354549" w:rsidP="000B3E43">
      <w:pPr>
        <w:pStyle w:val="1"/>
        <w:snapToGrid w:val="0"/>
        <w:spacing w:before="326" w:after="326" w:line="240" w:lineRule="auto"/>
        <w:rPr>
          <w:rFonts w:ascii="宋体" w:eastAsia="宋体" w:hAnsi="宋体"/>
          <w:sz w:val="28"/>
          <w:szCs w:val="44"/>
        </w:rPr>
      </w:pPr>
      <w:bookmarkStart w:id="7" w:name="_Toc20247731"/>
      <w:bookmarkStart w:id="8" w:name="_Toc25456"/>
      <w:bookmarkStart w:id="9" w:name="_Toc3725878"/>
      <w:bookmarkStart w:id="10" w:name="_Toc873584"/>
      <w:bookmarkStart w:id="11" w:name="_Toc6425054"/>
      <w:bookmarkStart w:id="12" w:name="_Toc7206668"/>
      <w:bookmarkStart w:id="13" w:name="_Toc2973002"/>
      <w:bookmarkStart w:id="14" w:name="_Toc3030878"/>
      <w:bookmarkStart w:id="15" w:name="_Toc3031294"/>
      <w:bookmarkStart w:id="16" w:name="_Toc2973873"/>
      <w:bookmarkStart w:id="17" w:name="_Toc7959551"/>
      <w:r>
        <w:br w:type="page"/>
      </w:r>
      <w:bookmarkStart w:id="18" w:name="_Toc97646105"/>
      <w:r w:rsidR="001D065F" w:rsidRPr="0041148C">
        <w:rPr>
          <w:rFonts w:eastAsia="宋体"/>
          <w:sz w:val="28"/>
          <w:szCs w:val="44"/>
        </w:rPr>
        <w:lastRenderedPageBreak/>
        <w:t>2</w:t>
      </w:r>
      <w:r w:rsidR="002F1A69" w:rsidRPr="0041148C">
        <w:rPr>
          <w:rFonts w:ascii="宋体" w:eastAsia="宋体" w:hAnsi="宋体" w:hint="eastAsia"/>
          <w:sz w:val="28"/>
          <w:szCs w:val="44"/>
        </w:rPr>
        <w:t xml:space="preserve">　</w:t>
      </w:r>
      <w:r w:rsidR="001D065F" w:rsidRPr="0041148C">
        <w:rPr>
          <w:rFonts w:ascii="宋体" w:eastAsia="宋体" w:hAnsi="宋体" w:hint="eastAsia"/>
          <w:sz w:val="28"/>
          <w:szCs w:val="44"/>
        </w:rPr>
        <w:t>术语和</w:t>
      </w:r>
      <w:bookmarkEnd w:id="7"/>
      <w:bookmarkEnd w:id="8"/>
      <w:r w:rsidR="00A03C83" w:rsidRPr="0041148C">
        <w:rPr>
          <w:rFonts w:ascii="宋体" w:eastAsia="宋体" w:hAnsi="宋体" w:hint="eastAsia"/>
          <w:sz w:val="28"/>
          <w:szCs w:val="44"/>
        </w:rPr>
        <w:t>符号</w:t>
      </w:r>
      <w:bookmarkEnd w:id="18"/>
    </w:p>
    <w:p w14:paraId="4289785F" w14:textId="6F3433A3" w:rsidR="000B3E43" w:rsidRPr="00F36E04" w:rsidRDefault="000B3E43" w:rsidP="00F36E04">
      <w:pPr>
        <w:pStyle w:val="2"/>
        <w:spacing w:before="81" w:after="81"/>
        <w:ind w:firstLine="482"/>
        <w:rPr>
          <w:sz w:val="24"/>
          <w:szCs w:val="40"/>
        </w:rPr>
      </w:pPr>
      <w:bookmarkStart w:id="19" w:name="_Toc38368131"/>
      <w:bookmarkStart w:id="20" w:name="_Toc97646106"/>
      <w:bookmarkStart w:id="21" w:name="OLE_LINK7"/>
      <w:bookmarkEnd w:id="6"/>
      <w:bookmarkEnd w:id="9"/>
      <w:bookmarkEnd w:id="10"/>
      <w:bookmarkEnd w:id="11"/>
      <w:bookmarkEnd w:id="12"/>
      <w:bookmarkEnd w:id="13"/>
      <w:bookmarkEnd w:id="14"/>
      <w:bookmarkEnd w:id="15"/>
      <w:bookmarkEnd w:id="16"/>
      <w:bookmarkEnd w:id="17"/>
      <w:r w:rsidRPr="00F36E04">
        <w:rPr>
          <w:sz w:val="24"/>
          <w:szCs w:val="40"/>
        </w:rPr>
        <w:t>2</w:t>
      </w:r>
      <w:r w:rsidR="00747BC3" w:rsidRPr="00747BC3">
        <w:rPr>
          <w:rFonts w:ascii="宋体" w:eastAsia="宋体" w:hAnsi="宋体"/>
          <w:sz w:val="24"/>
          <w:szCs w:val="40"/>
        </w:rPr>
        <w:t>.</w:t>
      </w:r>
      <w:r w:rsidRPr="00F36E04">
        <w:rPr>
          <w:sz w:val="24"/>
          <w:szCs w:val="40"/>
        </w:rPr>
        <w:t>1</w:t>
      </w:r>
      <w:r w:rsidR="002F1A69" w:rsidRPr="00F36E04">
        <w:rPr>
          <w:rFonts w:hint="eastAsia"/>
          <w:sz w:val="24"/>
          <w:szCs w:val="40"/>
        </w:rPr>
        <w:t xml:space="preserve">　</w:t>
      </w:r>
      <w:r w:rsidRPr="00F36E04">
        <w:rPr>
          <w:rFonts w:hint="eastAsia"/>
          <w:sz w:val="24"/>
          <w:szCs w:val="40"/>
        </w:rPr>
        <w:t>术语</w:t>
      </w:r>
      <w:bookmarkEnd w:id="19"/>
      <w:bookmarkEnd w:id="20"/>
    </w:p>
    <w:p w14:paraId="2EDBAB6E" w14:textId="60909BD6" w:rsidR="000B3E43" w:rsidRDefault="000B3E43" w:rsidP="00351BB4">
      <w:pPr>
        <w:pStyle w:val="a5"/>
        <w:spacing w:beforeLines="0" w:before="0" w:afterLines="0" w:after="0"/>
        <w:ind w:firstLineChars="0" w:firstLine="0"/>
        <w:rPr>
          <w:szCs w:val="24"/>
        </w:rPr>
      </w:pPr>
      <w:r>
        <w:rPr>
          <w:b/>
          <w:szCs w:val="24"/>
        </w:rPr>
        <w:t>2</w:t>
      </w:r>
      <w:r w:rsidR="00747BC3" w:rsidRPr="00747BC3">
        <w:rPr>
          <w:rFonts w:ascii="宋体" w:hAnsi="宋体" w:hint="eastAsia"/>
          <w:b/>
          <w:szCs w:val="24"/>
        </w:rPr>
        <w:t>.</w:t>
      </w:r>
      <w:r>
        <w:rPr>
          <w:b/>
          <w:szCs w:val="24"/>
        </w:rPr>
        <w:t>1</w:t>
      </w:r>
      <w:r w:rsidR="00747BC3" w:rsidRPr="00747BC3">
        <w:rPr>
          <w:rFonts w:ascii="宋体" w:hAnsi="宋体" w:hint="eastAsia"/>
          <w:b/>
          <w:szCs w:val="24"/>
        </w:rPr>
        <w:t>.</w:t>
      </w:r>
      <w:r>
        <w:rPr>
          <w:b/>
          <w:szCs w:val="24"/>
        </w:rPr>
        <w:t>1</w:t>
      </w:r>
      <w:r w:rsidR="002F1A69" w:rsidRPr="002F1A69">
        <w:rPr>
          <w:rFonts w:hint="eastAsia"/>
          <w:b/>
          <w:szCs w:val="24"/>
        </w:rPr>
        <w:t xml:space="preserve">　</w:t>
      </w:r>
      <w:r>
        <w:rPr>
          <w:rFonts w:hint="eastAsia"/>
        </w:rPr>
        <w:t>等效声级</w:t>
      </w:r>
      <w:r>
        <w:rPr>
          <w:rFonts w:hint="eastAsia"/>
        </w:rPr>
        <w:t xml:space="preserve">  </w:t>
      </w:r>
      <w:r>
        <w:t>equivalent sound level</w:t>
      </w:r>
    </w:p>
    <w:p w14:paraId="3C4C6969" w14:textId="77777777" w:rsidR="000B3E43" w:rsidRDefault="000B3E43" w:rsidP="00514A90">
      <w:pPr>
        <w:spacing w:beforeLines="0" w:before="0" w:afterLines="0" w:after="0"/>
        <w:ind w:firstLine="480"/>
      </w:pPr>
      <w:r>
        <w:rPr>
          <w:rFonts w:hint="eastAsia"/>
        </w:rPr>
        <w:t>在规定时间间隔内的</w:t>
      </w:r>
      <w:r>
        <w:rPr>
          <w:rFonts w:hint="eastAsia"/>
        </w:rPr>
        <w:t>A</w:t>
      </w:r>
      <w:r>
        <w:rPr>
          <w:rFonts w:hint="eastAsia"/>
        </w:rPr>
        <w:t>计权声压信号平方的时间平均值与基准声压平方之比的以</w:t>
      </w:r>
      <w:r>
        <w:rPr>
          <w:rFonts w:hint="eastAsia"/>
        </w:rPr>
        <w:t>1</w:t>
      </w:r>
      <w:r>
        <w:t>0</w:t>
      </w:r>
      <w:r>
        <w:rPr>
          <w:rFonts w:hint="eastAsia"/>
        </w:rPr>
        <w:t>为底对数的</w:t>
      </w:r>
      <w:r>
        <w:rPr>
          <w:rFonts w:hint="eastAsia"/>
        </w:rPr>
        <w:t>10</w:t>
      </w:r>
      <w:r>
        <w:rPr>
          <w:rFonts w:hint="eastAsia"/>
        </w:rPr>
        <w:t>倍。也称等效连续</w:t>
      </w:r>
      <w:r>
        <w:rPr>
          <w:rFonts w:hint="eastAsia"/>
        </w:rPr>
        <w:t>A</w:t>
      </w:r>
      <w:r>
        <w:rPr>
          <w:rFonts w:hint="eastAsia"/>
        </w:rPr>
        <w:t>计权声级。单位为分贝，</w:t>
      </w:r>
      <w:r>
        <w:rPr>
          <w:rFonts w:hint="eastAsia"/>
        </w:rPr>
        <w:t>dB</w:t>
      </w:r>
      <w:r>
        <w:rPr>
          <w:rFonts w:hint="eastAsia"/>
        </w:rPr>
        <w:t>。</w:t>
      </w:r>
    </w:p>
    <w:p w14:paraId="5A74C1CD" w14:textId="32369A69" w:rsidR="000B3E43" w:rsidRDefault="000B3E43" w:rsidP="00351BB4">
      <w:pPr>
        <w:pStyle w:val="a5"/>
        <w:autoSpaceDE/>
        <w:autoSpaceDN/>
        <w:spacing w:beforeLines="0" w:before="0" w:afterLines="0" w:after="0"/>
        <w:ind w:firstLineChars="0" w:firstLine="0"/>
      </w:pPr>
      <w:r>
        <w:rPr>
          <w:b/>
        </w:rPr>
        <w:t>2</w:t>
      </w:r>
      <w:r w:rsidR="00747BC3" w:rsidRPr="00747BC3">
        <w:rPr>
          <w:rFonts w:ascii="宋体" w:hAnsi="宋体"/>
          <w:b/>
        </w:rPr>
        <w:t>.</w:t>
      </w:r>
      <w:r>
        <w:rPr>
          <w:b/>
        </w:rPr>
        <w:t>1</w:t>
      </w:r>
      <w:r w:rsidR="00747BC3" w:rsidRPr="00747BC3">
        <w:rPr>
          <w:rFonts w:ascii="宋体" w:hAnsi="宋体"/>
          <w:b/>
        </w:rPr>
        <w:t>.</w:t>
      </w:r>
      <w:r>
        <w:rPr>
          <w:b/>
        </w:rPr>
        <w:t>2</w:t>
      </w:r>
      <w:r w:rsidR="002F1A69" w:rsidRPr="002F1A69">
        <w:rPr>
          <w:rFonts w:hint="eastAsia"/>
          <w:b/>
        </w:rPr>
        <w:t xml:space="preserve">　</w:t>
      </w:r>
      <w:r>
        <w:rPr>
          <w:rFonts w:hint="eastAsia"/>
        </w:rPr>
        <w:t>倍频带等效声压级</w:t>
      </w:r>
      <w:r>
        <w:rPr>
          <w:rFonts w:hint="eastAsia"/>
        </w:rPr>
        <w:t xml:space="preserve"> </w:t>
      </w:r>
      <w:r>
        <w:t xml:space="preserve"> octave band equivalent sound pressure level</w:t>
      </w:r>
    </w:p>
    <w:p w14:paraId="4C3BBB73" w14:textId="77777777" w:rsidR="000B3E43" w:rsidRDefault="000B3E43" w:rsidP="00514A90">
      <w:pPr>
        <w:spacing w:beforeLines="0" w:before="0" w:afterLines="0" w:after="0"/>
        <w:ind w:firstLine="480"/>
      </w:pPr>
      <w:r>
        <w:rPr>
          <w:rFonts w:hint="eastAsia"/>
        </w:rPr>
        <w:t>在规定时间间隔内，频带宽度为倍频带的声压信号平方的时间平均值与基准声压平方之比的以</w:t>
      </w:r>
      <w:r>
        <w:rPr>
          <w:rFonts w:hint="eastAsia"/>
        </w:rPr>
        <w:t>1</w:t>
      </w:r>
      <w:r>
        <w:t>0</w:t>
      </w:r>
      <w:r>
        <w:rPr>
          <w:rFonts w:hint="eastAsia"/>
        </w:rPr>
        <w:t>为底对数的</w:t>
      </w:r>
      <w:r>
        <w:rPr>
          <w:rFonts w:hint="eastAsia"/>
        </w:rPr>
        <w:t>10</w:t>
      </w:r>
      <w:r>
        <w:rPr>
          <w:rFonts w:hint="eastAsia"/>
        </w:rPr>
        <w:t>倍。单位为分贝，</w:t>
      </w:r>
      <w:r>
        <w:rPr>
          <w:rFonts w:hint="eastAsia"/>
        </w:rPr>
        <w:t>dB</w:t>
      </w:r>
      <w:r>
        <w:rPr>
          <w:rFonts w:hint="eastAsia"/>
        </w:rPr>
        <w:t>。</w:t>
      </w:r>
    </w:p>
    <w:p w14:paraId="4988E903" w14:textId="1565758A" w:rsidR="000B3E43" w:rsidRDefault="000B3E43" w:rsidP="00351BB4">
      <w:pPr>
        <w:pStyle w:val="a5"/>
        <w:autoSpaceDE/>
        <w:autoSpaceDN/>
        <w:spacing w:beforeLines="0" w:before="0" w:afterLines="0" w:after="0"/>
        <w:ind w:firstLineChars="0" w:firstLine="0"/>
      </w:pPr>
      <w:r>
        <w:rPr>
          <w:b/>
        </w:rPr>
        <w:t>2</w:t>
      </w:r>
      <w:r w:rsidR="00747BC3" w:rsidRPr="00747BC3">
        <w:rPr>
          <w:rFonts w:ascii="宋体" w:hAnsi="宋体"/>
          <w:b/>
        </w:rPr>
        <w:t>.</w:t>
      </w:r>
      <w:r>
        <w:rPr>
          <w:b/>
        </w:rPr>
        <w:t>1</w:t>
      </w:r>
      <w:r w:rsidR="00747BC3" w:rsidRPr="00747BC3">
        <w:rPr>
          <w:rFonts w:ascii="宋体" w:hAnsi="宋体"/>
          <w:b/>
        </w:rPr>
        <w:t>.</w:t>
      </w:r>
      <w:bookmarkStart w:id="22" w:name="_Hlk41663734"/>
      <w:r w:rsidR="00A50A32">
        <w:rPr>
          <w:b/>
        </w:rPr>
        <w:t>3</w:t>
      </w:r>
      <w:r w:rsidR="002F1A69" w:rsidRPr="002F1A69">
        <w:rPr>
          <w:rFonts w:hint="eastAsia"/>
          <w:b/>
        </w:rPr>
        <w:t xml:space="preserve">　</w:t>
      </w:r>
      <w:bookmarkEnd w:id="22"/>
      <w:r>
        <w:rPr>
          <w:rFonts w:hint="eastAsia"/>
        </w:rPr>
        <w:t>低频等效声级</w:t>
      </w:r>
      <w:r>
        <w:rPr>
          <w:rFonts w:hint="eastAsia"/>
        </w:rPr>
        <w:t xml:space="preserve"> </w:t>
      </w:r>
      <w:r>
        <w:t xml:space="preserve"> </w:t>
      </w:r>
      <w:r>
        <w:rPr>
          <w:rFonts w:hint="eastAsia"/>
        </w:rPr>
        <w:t>low</w:t>
      </w:r>
      <w:r w:rsidR="007D6E1C" w:rsidRPr="007D6E1C">
        <w:rPr>
          <w:rFonts w:ascii="宋体" w:hAnsi="宋体"/>
        </w:rPr>
        <w:t>-</w:t>
      </w:r>
      <w:r>
        <w:rPr>
          <w:rFonts w:hint="eastAsia"/>
        </w:rPr>
        <w:t>frequency</w:t>
      </w:r>
      <w:r>
        <w:t xml:space="preserve"> equivalent sound level </w:t>
      </w:r>
    </w:p>
    <w:p w14:paraId="245FE8CA" w14:textId="2928C2AE" w:rsidR="000B3E43" w:rsidRDefault="000B3E43" w:rsidP="00514A90">
      <w:pPr>
        <w:spacing w:beforeLines="0" w:before="0" w:afterLines="0" w:after="0"/>
        <w:ind w:firstLine="480"/>
      </w:pPr>
      <w:r>
        <w:t>中心频率</w:t>
      </w:r>
      <w:r>
        <w:rPr>
          <w:rFonts w:hint="eastAsia"/>
        </w:rPr>
        <w:t>为</w:t>
      </w:r>
      <w:r>
        <w:rPr>
          <w:rFonts w:hint="eastAsia"/>
        </w:rPr>
        <w:t>31</w:t>
      </w:r>
      <w:r w:rsidR="00747BC3" w:rsidRPr="00747BC3">
        <w:rPr>
          <w:rFonts w:ascii="宋体" w:hAnsi="宋体" w:hint="eastAsia"/>
        </w:rPr>
        <w:t>.</w:t>
      </w:r>
      <w:r>
        <w:rPr>
          <w:rFonts w:hint="eastAsia"/>
        </w:rPr>
        <w:t>5</w:t>
      </w:r>
      <w:r>
        <w:t>Hz</w:t>
      </w:r>
      <w:r>
        <w:rPr>
          <w:rFonts w:hint="eastAsia"/>
        </w:rPr>
        <w:t>、</w:t>
      </w:r>
      <w:r>
        <w:t>63</w:t>
      </w:r>
      <w:r>
        <w:rPr>
          <w:rFonts w:hint="eastAsia"/>
        </w:rPr>
        <w:t>Hz</w:t>
      </w:r>
      <w:r>
        <w:rPr>
          <w:rFonts w:hint="eastAsia"/>
        </w:rPr>
        <w:t>、</w:t>
      </w:r>
      <w:r>
        <w:t>12</w:t>
      </w:r>
      <w:r>
        <w:rPr>
          <w:rFonts w:hint="eastAsia"/>
        </w:rPr>
        <w:t>5Hz</w:t>
      </w:r>
      <w:r>
        <w:rPr>
          <w:rFonts w:hint="eastAsia"/>
        </w:rPr>
        <w:t>、</w:t>
      </w:r>
      <w:r>
        <w:t>250</w:t>
      </w:r>
      <w:r>
        <w:rPr>
          <w:rFonts w:hint="eastAsia"/>
        </w:rPr>
        <w:t>Hz</w:t>
      </w:r>
      <w:r>
        <w:rPr>
          <w:rFonts w:hint="eastAsia"/>
        </w:rPr>
        <w:t>的倍频带等效声压级经</w:t>
      </w:r>
      <w:r>
        <w:rPr>
          <w:rFonts w:hint="eastAsia"/>
        </w:rPr>
        <w:t>A</w:t>
      </w:r>
      <w:r>
        <w:rPr>
          <w:rFonts w:hint="eastAsia"/>
        </w:rPr>
        <w:t>计权后，能量叠加得到的等效声级。单位为分贝，</w:t>
      </w:r>
      <w:r>
        <w:rPr>
          <w:rFonts w:hint="eastAsia"/>
        </w:rPr>
        <w:t>dB</w:t>
      </w:r>
      <w:r>
        <w:rPr>
          <w:rFonts w:hint="eastAsia"/>
        </w:rPr>
        <w:t>。</w:t>
      </w:r>
    </w:p>
    <w:p w14:paraId="0E7258EA" w14:textId="04DA2C4E" w:rsidR="000B3E43" w:rsidRDefault="000B3E43" w:rsidP="00351BB4">
      <w:pPr>
        <w:pStyle w:val="a5"/>
        <w:autoSpaceDE/>
        <w:autoSpaceDN/>
        <w:spacing w:beforeLines="0" w:before="0" w:afterLines="0" w:after="0"/>
        <w:ind w:firstLineChars="0" w:firstLine="0"/>
      </w:pPr>
      <w:r>
        <w:rPr>
          <w:b/>
        </w:rPr>
        <w:t>2</w:t>
      </w:r>
      <w:r w:rsidR="00747BC3" w:rsidRPr="00747BC3">
        <w:rPr>
          <w:rFonts w:ascii="宋体" w:hAnsi="宋体"/>
          <w:b/>
        </w:rPr>
        <w:t>.</w:t>
      </w:r>
      <w:r>
        <w:rPr>
          <w:b/>
        </w:rPr>
        <w:t>1</w:t>
      </w:r>
      <w:r w:rsidR="00747BC3" w:rsidRPr="00747BC3">
        <w:rPr>
          <w:rFonts w:ascii="宋体" w:hAnsi="宋体"/>
          <w:b/>
        </w:rPr>
        <w:t>.</w:t>
      </w:r>
      <w:r w:rsidR="003E69D7">
        <w:rPr>
          <w:b/>
        </w:rPr>
        <w:t>4</w:t>
      </w:r>
      <w:r w:rsidR="002F1A69" w:rsidRPr="002F1A69">
        <w:rPr>
          <w:rFonts w:hint="eastAsia"/>
          <w:b/>
        </w:rPr>
        <w:t xml:space="preserve">　</w:t>
      </w:r>
      <w:r>
        <w:rPr>
          <w:rFonts w:hint="eastAsia"/>
        </w:rPr>
        <w:t>空气声</w:t>
      </w:r>
      <w:r>
        <w:rPr>
          <w:rFonts w:hint="eastAsia"/>
        </w:rPr>
        <w:t xml:space="preserve">  air</w:t>
      </w:r>
      <w:r w:rsidR="007D6E1C" w:rsidRPr="007D6E1C">
        <w:rPr>
          <w:rFonts w:ascii="宋体" w:hAnsi="宋体" w:hint="eastAsia"/>
        </w:rPr>
        <w:t>-</w:t>
      </w:r>
      <w:r>
        <w:rPr>
          <w:rFonts w:hint="eastAsia"/>
        </w:rPr>
        <w:t>borne sound</w:t>
      </w:r>
    </w:p>
    <w:p w14:paraId="53C9C014" w14:textId="77777777" w:rsidR="000B3E43" w:rsidRDefault="000B3E43" w:rsidP="00514A90">
      <w:pPr>
        <w:pStyle w:val="afc"/>
        <w:spacing w:beforeLines="0" w:before="0" w:afterLines="0" w:after="0"/>
        <w:ind w:firstLine="480"/>
        <w:rPr>
          <w:szCs w:val="24"/>
        </w:rPr>
      </w:pPr>
      <w:r>
        <w:rPr>
          <w:rFonts w:hint="eastAsia"/>
          <w:szCs w:val="24"/>
        </w:rPr>
        <w:t>声源经过空气向周围传播的噪声。</w:t>
      </w:r>
    </w:p>
    <w:p w14:paraId="7DDAAC82" w14:textId="2956DAA5" w:rsidR="000B3E43" w:rsidRDefault="000B3E43" w:rsidP="00351BB4">
      <w:pPr>
        <w:pStyle w:val="a5"/>
        <w:autoSpaceDE/>
        <w:autoSpaceDN/>
        <w:spacing w:beforeLines="0" w:before="0" w:afterLines="0" w:after="0"/>
        <w:ind w:firstLineChars="0" w:firstLine="0"/>
      </w:pPr>
      <w:r>
        <w:rPr>
          <w:b/>
        </w:rPr>
        <w:t>2</w:t>
      </w:r>
      <w:r w:rsidR="00747BC3" w:rsidRPr="00747BC3">
        <w:rPr>
          <w:rFonts w:ascii="宋体" w:hAnsi="宋体"/>
          <w:b/>
        </w:rPr>
        <w:t>.</w:t>
      </w:r>
      <w:r>
        <w:rPr>
          <w:b/>
        </w:rPr>
        <w:t>1</w:t>
      </w:r>
      <w:r w:rsidR="00747BC3" w:rsidRPr="00747BC3">
        <w:rPr>
          <w:rFonts w:ascii="宋体" w:hAnsi="宋体"/>
          <w:b/>
        </w:rPr>
        <w:t>.</w:t>
      </w:r>
      <w:r w:rsidR="003E69D7">
        <w:rPr>
          <w:b/>
        </w:rPr>
        <w:t>5</w:t>
      </w:r>
      <w:r w:rsidR="002F1A69" w:rsidRPr="002F1A69">
        <w:rPr>
          <w:rFonts w:hint="eastAsia"/>
          <w:b/>
        </w:rPr>
        <w:t xml:space="preserve">　</w:t>
      </w:r>
      <w:r>
        <w:rPr>
          <w:rFonts w:hint="eastAsia"/>
        </w:rPr>
        <w:t>撞击声</w:t>
      </w:r>
      <w:r>
        <w:rPr>
          <w:rFonts w:hint="eastAsia"/>
        </w:rPr>
        <w:t xml:space="preserve">  impact sound</w:t>
      </w:r>
      <w:r>
        <w:t xml:space="preserve"> </w:t>
      </w:r>
    </w:p>
    <w:p w14:paraId="4918F0FC" w14:textId="77777777" w:rsidR="000B3E43" w:rsidRDefault="000B3E43" w:rsidP="00514A90">
      <w:pPr>
        <w:pStyle w:val="afc"/>
        <w:spacing w:beforeLines="0" w:before="0" w:afterLines="0" w:after="0"/>
        <w:ind w:firstLine="480"/>
        <w:rPr>
          <w:szCs w:val="24"/>
          <w:highlight w:val="yellow"/>
        </w:rPr>
      </w:pPr>
      <w:r>
        <w:rPr>
          <w:rFonts w:hint="eastAsia"/>
          <w:szCs w:val="24"/>
        </w:rPr>
        <w:t>在建筑结构上撞击引起的噪声。</w:t>
      </w:r>
    </w:p>
    <w:p w14:paraId="5CE1D3D4" w14:textId="451FA2D4" w:rsidR="000B3E43" w:rsidRPr="000B3E43" w:rsidRDefault="000B3E43" w:rsidP="00351BB4">
      <w:pPr>
        <w:pStyle w:val="a5"/>
        <w:autoSpaceDE/>
        <w:autoSpaceDN/>
        <w:spacing w:beforeLines="0" w:before="0" w:afterLines="0" w:after="0"/>
        <w:ind w:firstLineChars="0" w:firstLine="0"/>
        <w:rPr>
          <w:highlight w:val="yellow"/>
          <w:lang w:val="en-US"/>
        </w:rPr>
      </w:pPr>
      <w:r w:rsidRPr="000B3E43">
        <w:rPr>
          <w:rFonts w:hint="eastAsia"/>
          <w:b/>
          <w:lang w:val="en-US"/>
        </w:rPr>
        <w:t>2</w:t>
      </w:r>
      <w:r w:rsidR="00747BC3" w:rsidRPr="00747BC3">
        <w:rPr>
          <w:rFonts w:ascii="宋体" w:hAnsi="宋体" w:hint="eastAsia"/>
          <w:b/>
          <w:lang w:val="en-US"/>
        </w:rPr>
        <w:t>.</w:t>
      </w:r>
      <w:r w:rsidRPr="000B3E43">
        <w:rPr>
          <w:b/>
          <w:lang w:val="en-US"/>
        </w:rPr>
        <w:t>1</w:t>
      </w:r>
      <w:r w:rsidR="00747BC3" w:rsidRPr="00747BC3">
        <w:rPr>
          <w:rFonts w:ascii="宋体" w:hAnsi="宋体"/>
          <w:b/>
          <w:lang w:val="en-US"/>
        </w:rPr>
        <w:t>.</w:t>
      </w:r>
      <w:r w:rsidR="003E69D7">
        <w:rPr>
          <w:b/>
          <w:lang w:val="en-US"/>
        </w:rPr>
        <w:t>6</w:t>
      </w:r>
      <w:r w:rsidR="002F1A69" w:rsidRPr="002F1A69">
        <w:rPr>
          <w:rFonts w:hint="eastAsia"/>
          <w:b/>
        </w:rPr>
        <w:t xml:space="preserve">　</w:t>
      </w:r>
      <w:r>
        <w:rPr>
          <w:rFonts w:hint="eastAsia"/>
          <w:bCs w:val="0"/>
        </w:rPr>
        <w:t>隔声</w:t>
      </w:r>
      <w:r>
        <w:rPr>
          <w:rFonts w:hint="eastAsia"/>
        </w:rPr>
        <w:t>单值评价量</w:t>
      </w:r>
      <w:r w:rsidRPr="000B3E43">
        <w:rPr>
          <w:rFonts w:hint="eastAsia"/>
          <w:lang w:val="en-US"/>
        </w:rPr>
        <w:t xml:space="preserve">  single</w:t>
      </w:r>
      <w:r w:rsidR="007D6E1C" w:rsidRPr="007D6E1C">
        <w:rPr>
          <w:rFonts w:ascii="宋体" w:hAnsi="宋体" w:hint="eastAsia"/>
          <w:lang w:val="en-US"/>
        </w:rPr>
        <w:t>-</w:t>
      </w:r>
      <w:r w:rsidRPr="000B3E43">
        <w:rPr>
          <w:rFonts w:hint="eastAsia"/>
          <w:lang w:val="en-US"/>
        </w:rPr>
        <w:t>number quantity</w:t>
      </w:r>
      <w:r w:rsidRPr="000B3E43">
        <w:rPr>
          <w:color w:val="FF0000"/>
          <w:lang w:val="en-US"/>
        </w:rPr>
        <w:t xml:space="preserve"> </w:t>
      </w:r>
      <w:r w:rsidRPr="000B3E43">
        <w:rPr>
          <w:rFonts w:hint="eastAsia"/>
          <w:lang w:val="en-US"/>
        </w:rPr>
        <w:t>of</w:t>
      </w:r>
      <w:r w:rsidRPr="000B3E43">
        <w:rPr>
          <w:lang w:val="en-US"/>
        </w:rPr>
        <w:t xml:space="preserve"> sound insulation</w:t>
      </w:r>
    </w:p>
    <w:p w14:paraId="5E885583" w14:textId="77777777" w:rsidR="000B3E43" w:rsidRDefault="000B3E43" w:rsidP="00514A90">
      <w:pPr>
        <w:pStyle w:val="afc"/>
        <w:spacing w:beforeLines="0" w:before="0" w:afterLines="0" w:after="0"/>
        <w:ind w:firstLine="480"/>
        <w:rPr>
          <w:szCs w:val="24"/>
        </w:rPr>
      </w:pPr>
      <w:r>
        <w:rPr>
          <w:rFonts w:hint="eastAsia"/>
          <w:szCs w:val="24"/>
        </w:rPr>
        <w:t>综合考虑建筑或建筑</w:t>
      </w:r>
      <w:r>
        <w:rPr>
          <w:szCs w:val="24"/>
        </w:rPr>
        <w:t>构件</w:t>
      </w:r>
      <w:r>
        <w:rPr>
          <w:rFonts w:hint="eastAsia"/>
          <w:szCs w:val="24"/>
        </w:rPr>
        <w:t>在</w:t>
      </w:r>
      <w:r>
        <w:rPr>
          <w:rFonts w:hint="eastAsia"/>
          <w:szCs w:val="24"/>
        </w:rPr>
        <w:t>100Hz</w:t>
      </w:r>
      <w:r>
        <w:rPr>
          <w:rFonts w:hint="eastAsia"/>
          <w:szCs w:val="24"/>
        </w:rPr>
        <w:t>～</w:t>
      </w:r>
      <w:r>
        <w:rPr>
          <w:rFonts w:hint="eastAsia"/>
          <w:szCs w:val="24"/>
        </w:rPr>
        <w:t>3150Hz</w:t>
      </w:r>
      <w:r>
        <w:rPr>
          <w:rFonts w:hint="eastAsia"/>
          <w:szCs w:val="24"/>
        </w:rPr>
        <w:t>中心频率范围内各</w:t>
      </w:r>
      <w:r>
        <w:rPr>
          <w:rFonts w:hint="eastAsia"/>
          <w:szCs w:val="24"/>
        </w:rPr>
        <w:t>1/3</w:t>
      </w:r>
      <w:r>
        <w:rPr>
          <w:rFonts w:hint="eastAsia"/>
          <w:szCs w:val="24"/>
        </w:rPr>
        <w:t>倍频</w:t>
      </w:r>
      <w:r>
        <w:rPr>
          <w:rFonts w:hint="eastAsia"/>
        </w:rPr>
        <w:t>带</w:t>
      </w:r>
      <w:r>
        <w:rPr>
          <w:rFonts w:hint="eastAsia"/>
          <w:szCs w:val="24"/>
        </w:rPr>
        <w:t>或</w:t>
      </w:r>
      <w:r>
        <w:rPr>
          <w:rFonts w:hint="eastAsia"/>
          <w:szCs w:val="24"/>
        </w:rPr>
        <w:t>125Hz</w:t>
      </w:r>
      <w:r>
        <w:rPr>
          <w:rFonts w:hint="eastAsia"/>
          <w:szCs w:val="24"/>
        </w:rPr>
        <w:t>～</w:t>
      </w:r>
      <w:r>
        <w:rPr>
          <w:rFonts w:hint="eastAsia"/>
          <w:szCs w:val="24"/>
        </w:rPr>
        <w:t>2000Hz</w:t>
      </w:r>
      <w:r>
        <w:rPr>
          <w:rFonts w:hint="eastAsia"/>
          <w:szCs w:val="24"/>
        </w:rPr>
        <w:t>中心频率范围内各倍频</w:t>
      </w:r>
      <w:r>
        <w:rPr>
          <w:rFonts w:hint="eastAsia"/>
        </w:rPr>
        <w:t>带</w:t>
      </w:r>
      <w:r>
        <w:rPr>
          <w:rFonts w:hint="eastAsia"/>
          <w:szCs w:val="24"/>
        </w:rPr>
        <w:t>隔声性能，按照现行国家标准</w:t>
      </w:r>
      <w:bookmarkStart w:id="23" w:name="_Hlk97300422"/>
      <w:r>
        <w:rPr>
          <w:rFonts w:hint="eastAsia"/>
          <w:szCs w:val="24"/>
        </w:rPr>
        <w:t>《建筑隔声评价标准》</w:t>
      </w:r>
      <w:r>
        <w:rPr>
          <w:rFonts w:hint="eastAsia"/>
          <w:szCs w:val="24"/>
        </w:rPr>
        <w:t>GB/T 50121</w:t>
      </w:r>
      <w:bookmarkEnd w:id="23"/>
      <w:r>
        <w:rPr>
          <w:rFonts w:hint="eastAsia"/>
          <w:szCs w:val="24"/>
        </w:rPr>
        <w:t>规定的方法，确定的单一隔声参数。</w:t>
      </w:r>
    </w:p>
    <w:p w14:paraId="2F457934" w14:textId="19892CC0" w:rsidR="000B3E43" w:rsidRPr="000B3E43" w:rsidRDefault="000B3E43" w:rsidP="00351BB4">
      <w:pPr>
        <w:pStyle w:val="a5"/>
        <w:autoSpaceDE/>
        <w:autoSpaceDN/>
        <w:spacing w:beforeLines="0" w:before="0" w:afterLines="0" w:after="0"/>
        <w:ind w:firstLineChars="0" w:firstLine="0"/>
        <w:rPr>
          <w:lang w:val="en-US"/>
        </w:rPr>
      </w:pPr>
      <w:r w:rsidRPr="000B3E43">
        <w:rPr>
          <w:rFonts w:hint="eastAsia"/>
          <w:b/>
          <w:lang w:val="en-US"/>
        </w:rPr>
        <w:t>2</w:t>
      </w:r>
      <w:r w:rsidR="00747BC3" w:rsidRPr="00747BC3">
        <w:rPr>
          <w:rFonts w:ascii="宋体" w:hAnsi="宋体" w:hint="eastAsia"/>
          <w:b/>
          <w:lang w:val="en-US"/>
        </w:rPr>
        <w:t>.</w:t>
      </w:r>
      <w:r w:rsidRPr="000B3E43">
        <w:rPr>
          <w:b/>
          <w:lang w:val="en-US"/>
        </w:rPr>
        <w:t>1</w:t>
      </w:r>
      <w:r w:rsidR="00747BC3" w:rsidRPr="00747BC3">
        <w:rPr>
          <w:rFonts w:ascii="宋体" w:hAnsi="宋体" w:hint="eastAsia"/>
          <w:b/>
          <w:lang w:val="en-US"/>
        </w:rPr>
        <w:t>.</w:t>
      </w:r>
      <w:r w:rsidR="003E69D7">
        <w:rPr>
          <w:b/>
          <w:lang w:val="en-US"/>
        </w:rPr>
        <w:t>7</w:t>
      </w:r>
      <w:r w:rsidR="002F1A69" w:rsidRPr="002F1A69">
        <w:rPr>
          <w:rFonts w:hint="eastAsia"/>
          <w:b/>
        </w:rPr>
        <w:t xml:space="preserve">　</w:t>
      </w:r>
      <w:r>
        <w:rPr>
          <w:rFonts w:hint="eastAsia"/>
        </w:rPr>
        <w:t>计权隔声量</w:t>
      </w:r>
      <w:r w:rsidRPr="000B3E43">
        <w:rPr>
          <w:rFonts w:hint="eastAsia"/>
          <w:lang w:val="en-US"/>
        </w:rPr>
        <w:t xml:space="preserve">  weighted sound reduction index</w:t>
      </w:r>
    </w:p>
    <w:p w14:paraId="174787F9" w14:textId="77777777" w:rsidR="000B3E43" w:rsidRDefault="000B3E43" w:rsidP="00514A90">
      <w:pPr>
        <w:pStyle w:val="afc"/>
        <w:spacing w:beforeLines="0" w:before="0" w:afterLines="0" w:after="0"/>
        <w:ind w:firstLine="480"/>
        <w:rPr>
          <w:szCs w:val="24"/>
        </w:rPr>
      </w:pPr>
      <w:r>
        <w:rPr>
          <w:rFonts w:hint="eastAsia"/>
          <w:szCs w:val="24"/>
        </w:rPr>
        <w:t>表征建筑构件阻隔空气声的隔声单值评价量。计权隔声量宜在实验室测得，一般用于隔声设计。</w:t>
      </w:r>
    </w:p>
    <w:p w14:paraId="2E382B42" w14:textId="470CC696" w:rsidR="000B3E43" w:rsidRPr="000B3E43" w:rsidRDefault="000B3E43" w:rsidP="00351BB4">
      <w:pPr>
        <w:pStyle w:val="a5"/>
        <w:autoSpaceDE/>
        <w:autoSpaceDN/>
        <w:spacing w:beforeLines="0" w:before="0" w:afterLines="0" w:after="0"/>
        <w:ind w:firstLineChars="0" w:firstLine="0"/>
        <w:rPr>
          <w:lang w:val="en-US"/>
        </w:rPr>
      </w:pPr>
      <w:r w:rsidRPr="000B3E43">
        <w:rPr>
          <w:rFonts w:hint="eastAsia"/>
          <w:b/>
          <w:lang w:val="en-US"/>
        </w:rPr>
        <w:t>2</w:t>
      </w:r>
      <w:r w:rsidR="00747BC3" w:rsidRPr="00747BC3">
        <w:rPr>
          <w:rFonts w:ascii="宋体" w:hAnsi="宋体" w:hint="eastAsia"/>
          <w:b/>
          <w:lang w:val="en-US"/>
        </w:rPr>
        <w:t>.</w:t>
      </w:r>
      <w:r w:rsidRPr="000B3E43">
        <w:rPr>
          <w:rFonts w:hint="eastAsia"/>
          <w:b/>
          <w:lang w:val="en-US"/>
        </w:rPr>
        <w:t>1</w:t>
      </w:r>
      <w:r w:rsidR="00747BC3" w:rsidRPr="00747BC3">
        <w:rPr>
          <w:rFonts w:ascii="宋体" w:hAnsi="宋体" w:hint="eastAsia"/>
          <w:b/>
          <w:lang w:val="en-US"/>
        </w:rPr>
        <w:t>.</w:t>
      </w:r>
      <w:r w:rsidR="003E69D7">
        <w:rPr>
          <w:b/>
          <w:lang w:val="en-US"/>
        </w:rPr>
        <w:t>8</w:t>
      </w:r>
      <w:r w:rsidR="002F1A69" w:rsidRPr="002F1A69">
        <w:rPr>
          <w:rFonts w:hint="eastAsia"/>
          <w:b/>
        </w:rPr>
        <w:t xml:space="preserve">　</w:t>
      </w:r>
      <w:r>
        <w:rPr>
          <w:rFonts w:hint="eastAsia"/>
        </w:rPr>
        <w:t>计权标准化声压级差</w:t>
      </w:r>
      <w:r w:rsidRPr="000B3E43">
        <w:rPr>
          <w:rFonts w:hint="eastAsia"/>
          <w:lang w:val="en-US"/>
        </w:rPr>
        <w:t xml:space="preserve">  weighted standardized level difference</w:t>
      </w:r>
    </w:p>
    <w:p w14:paraId="3BE0479D" w14:textId="77777777" w:rsidR="000B3E43" w:rsidRDefault="000B3E43" w:rsidP="00514A90">
      <w:pPr>
        <w:pStyle w:val="afc"/>
        <w:spacing w:beforeLines="0" w:before="0" w:afterLines="0" w:after="0"/>
        <w:ind w:firstLine="480"/>
        <w:rPr>
          <w:szCs w:val="24"/>
        </w:rPr>
      </w:pPr>
      <w:r>
        <w:rPr>
          <w:rFonts w:hint="eastAsia"/>
          <w:szCs w:val="24"/>
        </w:rPr>
        <w:t>以接收室混响时间作为修正参数得到的，两个空间之间空气声隔声单值评价量，一般用于现场检测。</w:t>
      </w:r>
    </w:p>
    <w:p w14:paraId="26281433" w14:textId="2C8F53C2" w:rsidR="000B3E43" w:rsidRPr="000B3E43" w:rsidRDefault="000B3E43" w:rsidP="00351BB4">
      <w:pPr>
        <w:pStyle w:val="a5"/>
        <w:autoSpaceDE/>
        <w:autoSpaceDN/>
        <w:spacing w:beforeLines="0" w:before="0" w:afterLines="0" w:after="0"/>
        <w:ind w:firstLineChars="0" w:firstLine="0"/>
        <w:rPr>
          <w:lang w:val="en-US"/>
        </w:rPr>
      </w:pPr>
      <w:r w:rsidRPr="000B3E43">
        <w:rPr>
          <w:rFonts w:hint="eastAsia"/>
          <w:b/>
          <w:lang w:val="en-US"/>
        </w:rPr>
        <w:t>2</w:t>
      </w:r>
      <w:r w:rsidR="00747BC3" w:rsidRPr="00747BC3">
        <w:rPr>
          <w:rFonts w:ascii="宋体" w:hAnsi="宋体" w:hint="eastAsia"/>
          <w:b/>
          <w:lang w:val="en-US"/>
        </w:rPr>
        <w:t>.</w:t>
      </w:r>
      <w:r w:rsidRPr="000B3E43">
        <w:rPr>
          <w:rFonts w:hint="eastAsia"/>
          <w:b/>
          <w:lang w:val="en-US"/>
        </w:rPr>
        <w:t>1</w:t>
      </w:r>
      <w:r w:rsidR="00747BC3" w:rsidRPr="00747BC3">
        <w:rPr>
          <w:rFonts w:ascii="宋体" w:hAnsi="宋体" w:hint="eastAsia"/>
          <w:b/>
          <w:lang w:val="en-US"/>
        </w:rPr>
        <w:t>.</w:t>
      </w:r>
      <w:r w:rsidR="003E69D7">
        <w:rPr>
          <w:b/>
          <w:lang w:val="en-US"/>
        </w:rPr>
        <w:t>9</w:t>
      </w:r>
      <w:r w:rsidR="002F1A69" w:rsidRPr="002F1A69">
        <w:rPr>
          <w:rFonts w:hint="eastAsia"/>
          <w:b/>
        </w:rPr>
        <w:t xml:space="preserve">　</w:t>
      </w:r>
      <w:r>
        <w:rPr>
          <w:rFonts w:hint="eastAsia"/>
        </w:rPr>
        <w:t>计权规范化撞击声压级</w:t>
      </w:r>
      <w:r w:rsidRPr="000B3E43">
        <w:rPr>
          <w:rFonts w:hint="eastAsia"/>
          <w:lang w:val="en-US"/>
        </w:rPr>
        <w:t xml:space="preserve">  weighted normalized impact sound pressure level</w:t>
      </w:r>
    </w:p>
    <w:p w14:paraId="6A9BAAE9" w14:textId="77777777" w:rsidR="000B3E43" w:rsidRDefault="000B3E43" w:rsidP="00514A90">
      <w:pPr>
        <w:pStyle w:val="afc"/>
        <w:spacing w:beforeLines="0" w:before="0" w:afterLines="0" w:after="0"/>
        <w:ind w:firstLine="480"/>
        <w:rPr>
          <w:szCs w:val="24"/>
        </w:rPr>
      </w:pPr>
      <w:r>
        <w:rPr>
          <w:rFonts w:hint="eastAsia"/>
          <w:szCs w:val="24"/>
        </w:rPr>
        <w:t>以接收室吸声量作为修正参数而得到的，楼板或楼板构造阻隔撞击声的隔声单值评价量，一般用于隔声设计。</w:t>
      </w:r>
    </w:p>
    <w:p w14:paraId="70F8AA4C" w14:textId="6CCBD4DA" w:rsidR="000B3E43" w:rsidRPr="000B3E43" w:rsidRDefault="000B3E43" w:rsidP="00351BB4">
      <w:pPr>
        <w:pStyle w:val="a5"/>
        <w:autoSpaceDE/>
        <w:autoSpaceDN/>
        <w:spacing w:beforeLines="0" w:before="0" w:afterLines="0" w:after="0"/>
        <w:ind w:firstLineChars="0" w:firstLine="0"/>
        <w:rPr>
          <w:lang w:val="en-US"/>
        </w:rPr>
      </w:pPr>
      <w:r w:rsidRPr="000B3E43">
        <w:rPr>
          <w:rFonts w:hint="eastAsia"/>
          <w:b/>
          <w:lang w:val="en-US"/>
        </w:rPr>
        <w:t>2</w:t>
      </w:r>
      <w:r w:rsidR="00747BC3" w:rsidRPr="00747BC3">
        <w:rPr>
          <w:rFonts w:ascii="宋体" w:hAnsi="宋体" w:hint="eastAsia"/>
          <w:b/>
          <w:lang w:val="en-US"/>
        </w:rPr>
        <w:t>.</w:t>
      </w:r>
      <w:r w:rsidRPr="000B3E43">
        <w:rPr>
          <w:rFonts w:hint="eastAsia"/>
          <w:b/>
          <w:lang w:val="en-US"/>
        </w:rPr>
        <w:t>1</w:t>
      </w:r>
      <w:r w:rsidR="00747BC3" w:rsidRPr="00747BC3">
        <w:rPr>
          <w:rFonts w:ascii="宋体" w:hAnsi="宋体" w:hint="eastAsia"/>
          <w:b/>
          <w:lang w:val="en-US"/>
        </w:rPr>
        <w:t>.</w:t>
      </w:r>
      <w:r w:rsidRPr="000B3E43">
        <w:rPr>
          <w:b/>
          <w:lang w:val="en-US"/>
        </w:rPr>
        <w:t>1</w:t>
      </w:r>
      <w:r w:rsidR="003E69D7">
        <w:rPr>
          <w:b/>
          <w:lang w:val="en-US"/>
        </w:rPr>
        <w:t>0</w:t>
      </w:r>
      <w:r w:rsidR="002F1A69" w:rsidRPr="002F1A69">
        <w:rPr>
          <w:rFonts w:hint="eastAsia"/>
          <w:b/>
        </w:rPr>
        <w:t xml:space="preserve">　</w:t>
      </w:r>
      <w:r>
        <w:rPr>
          <w:rFonts w:hint="eastAsia"/>
        </w:rPr>
        <w:t>计权标准化撞击声压级</w:t>
      </w:r>
      <w:r w:rsidRPr="000B3E43">
        <w:rPr>
          <w:rFonts w:hint="eastAsia"/>
          <w:lang w:val="en-US"/>
        </w:rPr>
        <w:t xml:space="preserve">  weighted standardized impact sound pressure level</w:t>
      </w:r>
    </w:p>
    <w:p w14:paraId="0EAA16E7" w14:textId="77777777" w:rsidR="000B3E43" w:rsidRDefault="000B3E43" w:rsidP="00514A90">
      <w:pPr>
        <w:pStyle w:val="afc"/>
        <w:spacing w:beforeLines="0" w:before="0" w:afterLines="0" w:after="0"/>
        <w:ind w:firstLine="480"/>
        <w:rPr>
          <w:szCs w:val="24"/>
        </w:rPr>
      </w:pPr>
      <w:r>
        <w:rPr>
          <w:rFonts w:hint="eastAsia"/>
          <w:szCs w:val="24"/>
        </w:rPr>
        <w:t>以接收室混响时间作为修正参数而得到的，楼板或楼板构造阻隔撞击声的隔声单值评价量，一般用于现场检测。</w:t>
      </w:r>
    </w:p>
    <w:p w14:paraId="2E3D67F9" w14:textId="557A6F9C" w:rsidR="000B3E43" w:rsidRPr="000B3E43" w:rsidRDefault="000B3E43" w:rsidP="00351BB4">
      <w:pPr>
        <w:pStyle w:val="a5"/>
        <w:autoSpaceDE/>
        <w:autoSpaceDN/>
        <w:spacing w:beforeLines="0" w:before="0" w:afterLines="0" w:after="0"/>
        <w:ind w:firstLineChars="0" w:firstLine="0"/>
        <w:rPr>
          <w:lang w:val="en-US"/>
        </w:rPr>
      </w:pPr>
      <w:r w:rsidRPr="000B3E43">
        <w:rPr>
          <w:rFonts w:hint="eastAsia"/>
          <w:b/>
          <w:lang w:val="en-US"/>
        </w:rPr>
        <w:t>2</w:t>
      </w:r>
      <w:r w:rsidR="00747BC3" w:rsidRPr="00747BC3">
        <w:rPr>
          <w:rFonts w:ascii="宋体" w:hAnsi="宋体" w:hint="eastAsia"/>
          <w:b/>
          <w:lang w:val="en-US"/>
        </w:rPr>
        <w:t>.</w:t>
      </w:r>
      <w:r w:rsidRPr="000B3E43">
        <w:rPr>
          <w:rFonts w:hint="eastAsia"/>
          <w:b/>
          <w:lang w:val="en-US"/>
        </w:rPr>
        <w:t>1</w:t>
      </w:r>
      <w:r w:rsidR="00747BC3" w:rsidRPr="00747BC3">
        <w:rPr>
          <w:rFonts w:ascii="宋体" w:hAnsi="宋体" w:hint="eastAsia"/>
          <w:b/>
          <w:lang w:val="en-US"/>
        </w:rPr>
        <w:t>.</w:t>
      </w:r>
      <w:r w:rsidRPr="000B3E43">
        <w:rPr>
          <w:rFonts w:hint="eastAsia"/>
          <w:b/>
          <w:lang w:val="en-US"/>
        </w:rPr>
        <w:t>1</w:t>
      </w:r>
      <w:r w:rsidR="003E69D7">
        <w:rPr>
          <w:b/>
          <w:lang w:val="en-US"/>
        </w:rPr>
        <w:t>1</w:t>
      </w:r>
      <w:r w:rsidR="002F1A69" w:rsidRPr="002F1A69">
        <w:rPr>
          <w:rFonts w:hint="eastAsia"/>
          <w:b/>
        </w:rPr>
        <w:t xml:space="preserve">　</w:t>
      </w:r>
      <w:r>
        <w:rPr>
          <w:rFonts w:hint="eastAsia"/>
        </w:rPr>
        <w:t>频谱修正量</w:t>
      </w:r>
      <w:r w:rsidRPr="000B3E43">
        <w:rPr>
          <w:rFonts w:hint="eastAsia"/>
          <w:lang w:val="en-US"/>
        </w:rPr>
        <w:t xml:space="preserve">  spectrum adaptation term</w:t>
      </w:r>
    </w:p>
    <w:p w14:paraId="04CA7CF3" w14:textId="77777777" w:rsidR="000B3E43" w:rsidRDefault="000B3E43" w:rsidP="00514A90">
      <w:pPr>
        <w:pStyle w:val="afc"/>
        <w:spacing w:beforeLines="0" w:before="0" w:afterLines="0" w:after="0"/>
        <w:ind w:firstLine="480"/>
        <w:rPr>
          <w:szCs w:val="24"/>
        </w:rPr>
      </w:pPr>
      <w:r>
        <w:rPr>
          <w:rFonts w:hint="eastAsia"/>
          <w:szCs w:val="24"/>
        </w:rPr>
        <w:t>因隔声频谱不同以及声源空间噪声频谱不同，所需加到空气声隔声单值评价量上的修正值。当声源空间的噪声呈粉红噪声频率特性或交通噪声频率特性时，计算得到的频谱修正量分别是粉红噪声频谱修正量或交通噪声频谱修正量。</w:t>
      </w:r>
    </w:p>
    <w:p w14:paraId="5806C48E" w14:textId="2DD95FA5" w:rsidR="000B3E43" w:rsidRPr="000B3E43" w:rsidRDefault="000B3E43" w:rsidP="00351BB4">
      <w:pPr>
        <w:pStyle w:val="a5"/>
        <w:spacing w:beforeLines="0" w:before="0" w:afterLines="0" w:after="0"/>
        <w:ind w:firstLineChars="0" w:firstLine="0"/>
        <w:rPr>
          <w:lang w:val="en-US"/>
        </w:rPr>
      </w:pPr>
      <w:r w:rsidRPr="000B3E43">
        <w:rPr>
          <w:rFonts w:hint="eastAsia"/>
          <w:b/>
          <w:lang w:val="en-US"/>
        </w:rPr>
        <w:lastRenderedPageBreak/>
        <w:t>2</w:t>
      </w:r>
      <w:r w:rsidR="00747BC3" w:rsidRPr="00747BC3">
        <w:rPr>
          <w:rFonts w:ascii="宋体" w:hAnsi="宋体" w:hint="eastAsia"/>
          <w:b/>
          <w:lang w:val="en-US"/>
        </w:rPr>
        <w:t>.</w:t>
      </w:r>
      <w:r w:rsidRPr="000B3E43">
        <w:rPr>
          <w:rFonts w:hint="eastAsia"/>
          <w:b/>
          <w:lang w:val="en-US"/>
        </w:rPr>
        <w:t>1</w:t>
      </w:r>
      <w:r w:rsidR="00747BC3" w:rsidRPr="00747BC3">
        <w:rPr>
          <w:rFonts w:ascii="宋体" w:hAnsi="宋体" w:hint="eastAsia"/>
          <w:b/>
          <w:lang w:val="en-US"/>
        </w:rPr>
        <w:t>.</w:t>
      </w:r>
      <w:r w:rsidRPr="000B3E43">
        <w:rPr>
          <w:rFonts w:hint="eastAsia"/>
          <w:b/>
          <w:lang w:val="en-US"/>
        </w:rPr>
        <w:t>1</w:t>
      </w:r>
      <w:r w:rsidR="003E69D7">
        <w:rPr>
          <w:b/>
          <w:lang w:val="en-US"/>
        </w:rPr>
        <w:t>2</w:t>
      </w:r>
      <w:r w:rsidR="002F1A69" w:rsidRPr="002F1A69">
        <w:rPr>
          <w:rFonts w:hint="eastAsia"/>
          <w:b/>
        </w:rPr>
        <w:t xml:space="preserve">　</w:t>
      </w:r>
      <w:r>
        <w:rPr>
          <w:rFonts w:hint="eastAsia"/>
        </w:rPr>
        <w:t>建筑设备</w:t>
      </w:r>
      <w:r w:rsidRPr="000B3E43">
        <w:rPr>
          <w:rFonts w:hint="eastAsia"/>
          <w:lang w:val="en-US"/>
        </w:rPr>
        <w:t xml:space="preserve"> </w:t>
      </w:r>
      <w:r w:rsidRPr="000B3E43">
        <w:rPr>
          <w:lang w:val="en-US"/>
        </w:rPr>
        <w:t xml:space="preserve">building </w:t>
      </w:r>
      <w:r w:rsidRPr="000B3E43">
        <w:rPr>
          <w:rFonts w:hint="eastAsia"/>
          <w:lang w:val="en-US"/>
        </w:rPr>
        <w:t>service</w:t>
      </w:r>
      <w:r w:rsidRPr="000B3E43">
        <w:rPr>
          <w:lang w:val="en-US"/>
        </w:rPr>
        <w:t xml:space="preserve"> equipment</w:t>
      </w:r>
    </w:p>
    <w:p w14:paraId="16AF6949" w14:textId="77777777" w:rsidR="000B3E43" w:rsidRDefault="000B3E43" w:rsidP="00514A90">
      <w:pPr>
        <w:pStyle w:val="afc"/>
        <w:spacing w:beforeLines="0" w:before="0" w:afterLines="0" w:after="0"/>
        <w:ind w:firstLine="480"/>
        <w:rPr>
          <w:szCs w:val="24"/>
        </w:rPr>
      </w:pPr>
      <w:r>
        <w:rPr>
          <w:rFonts w:hint="eastAsia"/>
          <w:szCs w:val="24"/>
        </w:rPr>
        <w:t>为满足民用建筑日常使用所</w:t>
      </w:r>
      <w:r>
        <w:rPr>
          <w:szCs w:val="24"/>
        </w:rPr>
        <w:t>需要</w:t>
      </w:r>
      <w:r>
        <w:rPr>
          <w:rFonts w:hint="eastAsia"/>
          <w:szCs w:val="24"/>
        </w:rPr>
        <w:t>设置</w:t>
      </w:r>
      <w:r>
        <w:rPr>
          <w:szCs w:val="24"/>
        </w:rPr>
        <w:t>的</w:t>
      </w:r>
      <w:r>
        <w:rPr>
          <w:rFonts w:hint="eastAsia"/>
          <w:szCs w:val="24"/>
        </w:rPr>
        <w:t>设备。</w:t>
      </w:r>
    </w:p>
    <w:p w14:paraId="6266C5FF" w14:textId="67076D1C" w:rsidR="000B3E43" w:rsidRPr="000B3E43" w:rsidRDefault="000B3E43" w:rsidP="00351BB4">
      <w:pPr>
        <w:pStyle w:val="a5"/>
        <w:autoSpaceDE/>
        <w:autoSpaceDN/>
        <w:spacing w:beforeLines="0" w:before="0" w:afterLines="0" w:after="0"/>
        <w:ind w:firstLineChars="0" w:firstLine="0"/>
        <w:rPr>
          <w:lang w:val="en-US"/>
        </w:rPr>
      </w:pPr>
      <w:r w:rsidRPr="000B3E43">
        <w:rPr>
          <w:rFonts w:hint="eastAsia"/>
          <w:b/>
          <w:lang w:val="en-US"/>
        </w:rPr>
        <w:t>2</w:t>
      </w:r>
      <w:r w:rsidR="00747BC3" w:rsidRPr="00747BC3">
        <w:rPr>
          <w:rFonts w:ascii="宋体" w:hAnsi="宋体" w:hint="eastAsia"/>
          <w:b/>
          <w:lang w:val="en-US"/>
        </w:rPr>
        <w:t>.</w:t>
      </w:r>
      <w:r w:rsidRPr="000B3E43">
        <w:rPr>
          <w:rFonts w:hint="eastAsia"/>
          <w:b/>
          <w:lang w:val="en-US"/>
        </w:rPr>
        <w:t>1</w:t>
      </w:r>
      <w:r w:rsidR="00747BC3" w:rsidRPr="00747BC3">
        <w:rPr>
          <w:rFonts w:ascii="宋体" w:hAnsi="宋体" w:hint="eastAsia"/>
          <w:b/>
          <w:lang w:val="en-US"/>
        </w:rPr>
        <w:t>.</w:t>
      </w:r>
      <w:r w:rsidR="005A022C">
        <w:rPr>
          <w:b/>
          <w:lang w:val="en-US"/>
        </w:rPr>
        <w:t>1</w:t>
      </w:r>
      <w:r w:rsidR="003E69D7">
        <w:rPr>
          <w:b/>
          <w:lang w:val="en-US"/>
        </w:rPr>
        <w:t>3</w:t>
      </w:r>
      <w:r w:rsidR="002F1A69" w:rsidRPr="002F1A69">
        <w:rPr>
          <w:rFonts w:hint="eastAsia"/>
          <w:b/>
        </w:rPr>
        <w:t xml:space="preserve">　</w:t>
      </w:r>
      <w:r>
        <w:rPr>
          <w:rFonts w:hint="eastAsia"/>
        </w:rPr>
        <w:t>建筑设备结构噪声</w:t>
      </w:r>
      <w:r w:rsidRPr="000B3E43">
        <w:rPr>
          <w:rFonts w:hint="eastAsia"/>
          <w:lang w:val="en-US"/>
        </w:rPr>
        <w:t xml:space="preserve">  </w:t>
      </w:r>
      <w:r w:rsidRPr="000B3E43">
        <w:rPr>
          <w:lang w:val="en-US"/>
        </w:rPr>
        <w:t>structure</w:t>
      </w:r>
      <w:r w:rsidR="007D6E1C" w:rsidRPr="007D6E1C">
        <w:rPr>
          <w:rFonts w:ascii="宋体" w:hAnsi="宋体" w:hint="eastAsia"/>
          <w:lang w:val="en-US"/>
        </w:rPr>
        <w:t>-</w:t>
      </w:r>
      <w:r w:rsidRPr="000B3E43">
        <w:rPr>
          <w:lang w:val="en-US"/>
        </w:rPr>
        <w:t xml:space="preserve">borne </w:t>
      </w:r>
      <w:r w:rsidRPr="000B3E43">
        <w:rPr>
          <w:rFonts w:hint="eastAsia"/>
          <w:lang w:val="en-US"/>
        </w:rPr>
        <w:t>noise</w:t>
      </w:r>
      <w:r w:rsidRPr="000B3E43">
        <w:rPr>
          <w:lang w:val="en-US"/>
        </w:rPr>
        <w:t xml:space="preserve"> </w:t>
      </w:r>
      <w:r w:rsidRPr="000B3E43">
        <w:rPr>
          <w:rFonts w:hint="eastAsia"/>
          <w:lang w:val="en-US"/>
        </w:rPr>
        <w:t>of</w:t>
      </w:r>
      <w:r w:rsidRPr="000B3E43">
        <w:rPr>
          <w:lang w:val="en-US"/>
        </w:rPr>
        <w:t xml:space="preserve"> building </w:t>
      </w:r>
      <w:r w:rsidRPr="000B3E43">
        <w:rPr>
          <w:rFonts w:hint="eastAsia"/>
          <w:lang w:val="en-US"/>
        </w:rPr>
        <w:t>service</w:t>
      </w:r>
      <w:r w:rsidRPr="000B3E43">
        <w:rPr>
          <w:lang w:val="en-US"/>
        </w:rPr>
        <w:t xml:space="preserve"> equipment</w:t>
      </w:r>
    </w:p>
    <w:p w14:paraId="1BC6B57C" w14:textId="77777777" w:rsidR="000B3E43" w:rsidRDefault="000B3E43" w:rsidP="00514A90">
      <w:pPr>
        <w:pStyle w:val="afc"/>
        <w:spacing w:beforeLines="0" w:before="0" w:afterLines="0" w:after="0"/>
        <w:ind w:firstLine="480"/>
        <w:rPr>
          <w:szCs w:val="24"/>
        </w:rPr>
      </w:pPr>
      <w:r>
        <w:rPr>
          <w:szCs w:val="24"/>
        </w:rPr>
        <w:t>建筑设备产生的振动经</w:t>
      </w:r>
      <w:r>
        <w:rPr>
          <w:rFonts w:hint="eastAsia"/>
          <w:szCs w:val="24"/>
        </w:rPr>
        <w:t>建筑</w:t>
      </w:r>
      <w:r>
        <w:rPr>
          <w:szCs w:val="24"/>
        </w:rPr>
        <w:t>结</w:t>
      </w:r>
      <w:r>
        <w:rPr>
          <w:rFonts w:hint="eastAsia"/>
          <w:szCs w:val="24"/>
        </w:rPr>
        <w:t>构</w:t>
      </w:r>
      <w:r>
        <w:rPr>
          <w:szCs w:val="24"/>
        </w:rPr>
        <w:t>传播</w:t>
      </w:r>
      <w:r>
        <w:rPr>
          <w:rFonts w:hint="eastAsia"/>
          <w:szCs w:val="24"/>
        </w:rPr>
        <w:t>，在噪声敏感房间内辐射</w:t>
      </w:r>
      <w:r>
        <w:rPr>
          <w:szCs w:val="24"/>
        </w:rPr>
        <w:t>的噪声</w:t>
      </w:r>
      <w:r>
        <w:rPr>
          <w:rFonts w:hint="eastAsia"/>
          <w:szCs w:val="24"/>
        </w:rPr>
        <w:t>。</w:t>
      </w:r>
    </w:p>
    <w:p w14:paraId="312D1477" w14:textId="30DD5601" w:rsidR="000B3E43" w:rsidRPr="000B3E43" w:rsidRDefault="000B3E43" w:rsidP="00351BB4">
      <w:pPr>
        <w:pStyle w:val="a5"/>
        <w:autoSpaceDE/>
        <w:autoSpaceDN/>
        <w:spacing w:beforeLines="0" w:before="0" w:afterLines="0" w:after="0"/>
        <w:ind w:firstLineChars="0" w:firstLine="0"/>
        <w:rPr>
          <w:b/>
          <w:lang w:val="en-US"/>
        </w:rPr>
      </w:pPr>
      <w:r w:rsidRPr="000B3E43">
        <w:rPr>
          <w:rFonts w:hint="eastAsia"/>
          <w:b/>
          <w:lang w:val="en-US"/>
        </w:rPr>
        <w:t>2</w:t>
      </w:r>
      <w:r w:rsidR="00747BC3" w:rsidRPr="00747BC3">
        <w:rPr>
          <w:rFonts w:ascii="宋体" w:hAnsi="宋体" w:hint="eastAsia"/>
          <w:b/>
          <w:lang w:val="en-US"/>
        </w:rPr>
        <w:t>.</w:t>
      </w:r>
      <w:r w:rsidRPr="000B3E43">
        <w:rPr>
          <w:rFonts w:hint="eastAsia"/>
          <w:b/>
          <w:lang w:val="en-US"/>
        </w:rPr>
        <w:t>1</w:t>
      </w:r>
      <w:r w:rsidR="00747BC3" w:rsidRPr="00747BC3">
        <w:rPr>
          <w:rFonts w:ascii="宋体" w:hAnsi="宋体" w:hint="eastAsia"/>
          <w:b/>
          <w:lang w:val="en-US"/>
        </w:rPr>
        <w:t>.</w:t>
      </w:r>
      <w:r w:rsidR="005A022C">
        <w:rPr>
          <w:b/>
          <w:lang w:val="en-US"/>
        </w:rPr>
        <w:t>1</w:t>
      </w:r>
      <w:r w:rsidR="003E69D7">
        <w:rPr>
          <w:b/>
          <w:lang w:val="en-US"/>
        </w:rPr>
        <w:t>4</w:t>
      </w:r>
      <w:r w:rsidR="002F1A69" w:rsidRPr="002F1A69">
        <w:rPr>
          <w:rFonts w:hint="eastAsia"/>
          <w:b/>
        </w:rPr>
        <w:t xml:space="preserve">　</w:t>
      </w:r>
      <w:r>
        <w:rPr>
          <w:bCs w:val="0"/>
        </w:rPr>
        <w:t>噪声敏感</w:t>
      </w:r>
      <w:r>
        <w:rPr>
          <w:rFonts w:hint="eastAsia"/>
          <w:bCs w:val="0"/>
        </w:rPr>
        <w:t>房间</w:t>
      </w:r>
      <w:r w:rsidRPr="000B3E43">
        <w:rPr>
          <w:rFonts w:hint="eastAsia"/>
          <w:bCs w:val="0"/>
          <w:lang w:val="en-US"/>
        </w:rPr>
        <w:t xml:space="preserve">  </w:t>
      </w:r>
      <w:r w:rsidRPr="000B3E43">
        <w:rPr>
          <w:bCs w:val="0"/>
          <w:lang w:val="en-US"/>
        </w:rPr>
        <w:t>noise</w:t>
      </w:r>
      <w:r w:rsidR="007D6E1C" w:rsidRPr="007D6E1C">
        <w:rPr>
          <w:rFonts w:ascii="宋体" w:hAnsi="宋体"/>
          <w:bCs w:val="0"/>
          <w:lang w:val="en-US"/>
        </w:rPr>
        <w:t>-</w:t>
      </w:r>
      <w:r w:rsidRPr="000B3E43">
        <w:rPr>
          <w:bCs w:val="0"/>
          <w:lang w:val="en-US"/>
        </w:rPr>
        <w:t xml:space="preserve">sensitive </w:t>
      </w:r>
      <w:r w:rsidRPr="000B3E43">
        <w:rPr>
          <w:rFonts w:hint="eastAsia"/>
          <w:bCs w:val="0"/>
          <w:lang w:val="en-US"/>
        </w:rPr>
        <w:t>room</w:t>
      </w:r>
    </w:p>
    <w:p w14:paraId="2976D879" w14:textId="77777777" w:rsidR="000B3E43" w:rsidRDefault="000B3E43" w:rsidP="00514A90">
      <w:pPr>
        <w:pStyle w:val="afc"/>
        <w:spacing w:beforeLines="0" w:before="0" w:afterLines="0" w:after="0"/>
        <w:ind w:firstLine="480"/>
        <w:rPr>
          <w:szCs w:val="24"/>
        </w:rPr>
      </w:pPr>
      <w:r>
        <w:rPr>
          <w:rFonts w:hint="eastAsia"/>
          <w:szCs w:val="24"/>
        </w:rPr>
        <w:t>以保障人员睡眠，以及保障思考与精神集中、正常讲话不被干扰为主要目的，需要保持安静的房间。</w:t>
      </w:r>
    </w:p>
    <w:p w14:paraId="4F5B591F" w14:textId="4D3F409F" w:rsidR="000B3E43" w:rsidRPr="000B3E43" w:rsidRDefault="000B3E43" w:rsidP="00351BB4">
      <w:pPr>
        <w:pStyle w:val="a5"/>
        <w:autoSpaceDE/>
        <w:autoSpaceDN/>
        <w:spacing w:beforeLines="0" w:before="0" w:afterLines="0" w:after="0"/>
        <w:ind w:firstLineChars="0" w:firstLine="0"/>
        <w:rPr>
          <w:lang w:val="en-US"/>
        </w:rPr>
      </w:pPr>
      <w:r w:rsidRPr="000B3E43">
        <w:rPr>
          <w:rFonts w:hint="eastAsia"/>
          <w:b/>
          <w:lang w:val="en-US"/>
        </w:rPr>
        <w:t>2</w:t>
      </w:r>
      <w:r w:rsidR="00747BC3" w:rsidRPr="00747BC3">
        <w:rPr>
          <w:rFonts w:ascii="宋体" w:hAnsi="宋体" w:hint="eastAsia"/>
          <w:b/>
          <w:lang w:val="en-US"/>
        </w:rPr>
        <w:t>.</w:t>
      </w:r>
      <w:r w:rsidRPr="000B3E43">
        <w:rPr>
          <w:rFonts w:hint="eastAsia"/>
          <w:b/>
          <w:lang w:val="en-US"/>
        </w:rPr>
        <w:t>1</w:t>
      </w:r>
      <w:r w:rsidR="00747BC3" w:rsidRPr="00747BC3">
        <w:rPr>
          <w:rFonts w:ascii="宋体" w:hAnsi="宋体" w:hint="eastAsia"/>
          <w:b/>
          <w:lang w:val="en-US"/>
        </w:rPr>
        <w:t>.</w:t>
      </w:r>
      <w:r w:rsidR="005A022C">
        <w:rPr>
          <w:b/>
          <w:lang w:val="en-US"/>
        </w:rPr>
        <w:t>1</w:t>
      </w:r>
      <w:r w:rsidR="003E69D7">
        <w:rPr>
          <w:b/>
          <w:lang w:val="en-US"/>
        </w:rPr>
        <w:t>5</w:t>
      </w:r>
      <w:r w:rsidR="002F1A69" w:rsidRPr="002F1A69">
        <w:rPr>
          <w:rFonts w:hint="eastAsia"/>
          <w:b/>
        </w:rPr>
        <w:t xml:space="preserve">　</w:t>
      </w:r>
      <w:r>
        <w:rPr>
          <w:bCs w:val="0"/>
        </w:rPr>
        <w:t>噪声敏感建筑</w:t>
      </w:r>
      <w:r w:rsidRPr="000B3E43">
        <w:rPr>
          <w:rFonts w:hint="eastAsia"/>
          <w:b/>
          <w:lang w:val="en-US"/>
        </w:rPr>
        <w:t xml:space="preserve"> </w:t>
      </w:r>
      <w:r w:rsidRPr="000B3E43">
        <w:rPr>
          <w:b/>
          <w:lang w:val="en-US"/>
        </w:rPr>
        <w:t xml:space="preserve"> </w:t>
      </w:r>
      <w:r w:rsidRPr="000B3E43">
        <w:rPr>
          <w:bCs w:val="0"/>
          <w:lang w:val="en-US"/>
        </w:rPr>
        <w:t>noise</w:t>
      </w:r>
      <w:r w:rsidR="007D6E1C" w:rsidRPr="007D6E1C">
        <w:rPr>
          <w:rFonts w:ascii="宋体" w:hAnsi="宋体"/>
          <w:bCs w:val="0"/>
          <w:lang w:val="en-US"/>
        </w:rPr>
        <w:t>-</w:t>
      </w:r>
      <w:r w:rsidRPr="000B3E43">
        <w:rPr>
          <w:bCs w:val="0"/>
          <w:lang w:val="en-US"/>
        </w:rPr>
        <w:t>sensitive building</w:t>
      </w:r>
    </w:p>
    <w:p w14:paraId="7E76D8D1" w14:textId="77777777" w:rsidR="000B3E43" w:rsidRDefault="000B3E43" w:rsidP="00514A90">
      <w:pPr>
        <w:pStyle w:val="afc"/>
        <w:spacing w:beforeLines="0" w:before="0" w:afterLines="0" w:after="0"/>
        <w:ind w:firstLine="480"/>
        <w:rPr>
          <w:szCs w:val="24"/>
        </w:rPr>
      </w:pPr>
      <w:r>
        <w:rPr>
          <w:rFonts w:hint="eastAsia"/>
          <w:szCs w:val="24"/>
        </w:rPr>
        <w:t>指居住街坊、学校、医院、旅馆、办公场所等建筑群中需要保持噪声敏感房间室内安静的建筑物。</w:t>
      </w:r>
    </w:p>
    <w:p w14:paraId="3068D2F9" w14:textId="1103A1B0" w:rsidR="000B3E43" w:rsidRPr="000B3E43" w:rsidRDefault="000B3E43" w:rsidP="00351BB4">
      <w:pPr>
        <w:pStyle w:val="a5"/>
        <w:autoSpaceDE/>
        <w:autoSpaceDN/>
        <w:spacing w:beforeLines="0" w:before="0" w:afterLines="0" w:after="0"/>
        <w:ind w:firstLineChars="0" w:firstLine="0"/>
        <w:rPr>
          <w:bCs w:val="0"/>
          <w:lang w:val="en-US"/>
        </w:rPr>
      </w:pPr>
      <w:r w:rsidRPr="000B3E43">
        <w:rPr>
          <w:rFonts w:hint="eastAsia"/>
          <w:b/>
          <w:lang w:val="en-US"/>
        </w:rPr>
        <w:t>2</w:t>
      </w:r>
      <w:r w:rsidR="00747BC3" w:rsidRPr="00747BC3">
        <w:rPr>
          <w:rFonts w:ascii="宋体" w:hAnsi="宋体" w:hint="eastAsia"/>
          <w:b/>
          <w:lang w:val="en-US"/>
        </w:rPr>
        <w:t>.</w:t>
      </w:r>
      <w:r w:rsidRPr="000B3E43">
        <w:rPr>
          <w:rFonts w:hint="eastAsia"/>
          <w:b/>
          <w:lang w:val="en-US"/>
        </w:rPr>
        <w:t>1</w:t>
      </w:r>
      <w:r w:rsidR="00747BC3" w:rsidRPr="00747BC3">
        <w:rPr>
          <w:rFonts w:ascii="宋体" w:hAnsi="宋体" w:hint="eastAsia"/>
          <w:b/>
          <w:lang w:val="en-US"/>
        </w:rPr>
        <w:t>.</w:t>
      </w:r>
      <w:r w:rsidR="003E69D7">
        <w:rPr>
          <w:b/>
          <w:lang w:val="en-US"/>
        </w:rPr>
        <w:t>16</w:t>
      </w:r>
      <w:r w:rsidR="00623C99" w:rsidRPr="002F1A69">
        <w:rPr>
          <w:rFonts w:hint="eastAsia"/>
          <w:b/>
        </w:rPr>
        <w:t xml:space="preserve">　</w:t>
      </w:r>
      <w:r>
        <w:rPr>
          <w:rFonts w:hint="eastAsia"/>
          <w:bCs w:val="0"/>
        </w:rPr>
        <w:t>交通干线</w:t>
      </w:r>
      <w:r w:rsidRPr="000B3E43">
        <w:rPr>
          <w:rFonts w:hint="eastAsia"/>
          <w:bCs w:val="0"/>
          <w:lang w:val="en-US"/>
        </w:rPr>
        <w:t xml:space="preserve"> </w:t>
      </w:r>
      <w:r w:rsidRPr="000B3E43">
        <w:rPr>
          <w:bCs w:val="0"/>
          <w:lang w:val="en-US"/>
        </w:rPr>
        <w:t xml:space="preserve"> traffic artery</w:t>
      </w:r>
    </w:p>
    <w:p w14:paraId="4072567A" w14:textId="77777777" w:rsidR="000B3E43" w:rsidRDefault="000B3E43" w:rsidP="00514A90">
      <w:pPr>
        <w:pStyle w:val="afc"/>
        <w:spacing w:beforeLines="0" w:before="0" w:afterLines="0" w:after="0"/>
        <w:ind w:firstLine="480"/>
        <w:rPr>
          <w:szCs w:val="24"/>
        </w:rPr>
      </w:pPr>
      <w:r>
        <w:rPr>
          <w:rFonts w:hint="eastAsia"/>
          <w:szCs w:val="24"/>
        </w:rPr>
        <w:t>指铁路、高速公路、一级公路、二级公路、城市快速路、城市主干路、城市次干路、城市轨道交通线路、内河航道。</w:t>
      </w:r>
    </w:p>
    <w:p w14:paraId="7D6C4CC0" w14:textId="63226DE8" w:rsidR="000B3E43" w:rsidRPr="00F36E04" w:rsidRDefault="000B3E43" w:rsidP="00F36E04">
      <w:pPr>
        <w:pStyle w:val="2"/>
        <w:spacing w:before="81" w:after="81"/>
        <w:ind w:firstLine="482"/>
        <w:rPr>
          <w:sz w:val="24"/>
          <w:szCs w:val="40"/>
        </w:rPr>
      </w:pPr>
      <w:bookmarkStart w:id="24" w:name="_Toc38368132"/>
      <w:bookmarkStart w:id="25" w:name="_Toc97646107"/>
      <w:r w:rsidRPr="00F36E04">
        <w:rPr>
          <w:sz w:val="24"/>
          <w:szCs w:val="40"/>
        </w:rPr>
        <w:t>2</w:t>
      </w:r>
      <w:r w:rsidR="00747BC3" w:rsidRPr="00747BC3">
        <w:rPr>
          <w:rFonts w:ascii="宋体" w:eastAsia="宋体" w:hAnsi="宋体"/>
          <w:sz w:val="24"/>
          <w:szCs w:val="40"/>
        </w:rPr>
        <w:t>.</w:t>
      </w:r>
      <w:r w:rsidRPr="00F36E04">
        <w:rPr>
          <w:sz w:val="24"/>
          <w:szCs w:val="40"/>
        </w:rPr>
        <w:t>2</w:t>
      </w:r>
      <w:r w:rsidR="002F1A69" w:rsidRPr="00F36E04">
        <w:rPr>
          <w:rFonts w:hint="eastAsia"/>
          <w:sz w:val="24"/>
          <w:szCs w:val="40"/>
        </w:rPr>
        <w:t xml:space="preserve">　</w:t>
      </w:r>
      <w:r w:rsidRPr="00F36E04">
        <w:rPr>
          <w:rFonts w:hint="eastAsia"/>
          <w:sz w:val="24"/>
          <w:szCs w:val="40"/>
        </w:rPr>
        <w:t>符号</w:t>
      </w:r>
      <w:bookmarkEnd w:id="24"/>
      <w:bookmarkEnd w:id="25"/>
    </w:p>
    <w:p w14:paraId="3EC95810" w14:textId="77777777" w:rsidR="000B3E43" w:rsidRDefault="000B3E43" w:rsidP="00514A90">
      <w:pPr>
        <w:spacing w:beforeLines="0" w:before="0" w:afterLines="0" w:after="0"/>
        <w:ind w:firstLineChars="290" w:firstLine="696"/>
        <w:rPr>
          <w:szCs w:val="24"/>
          <w:vertAlign w:val="subscript"/>
        </w:rPr>
      </w:pPr>
      <w:r>
        <w:rPr>
          <w:position w:val="-6"/>
        </w:rPr>
        <w:object w:dxaOrig="219" w:dyaOrig="239" w14:anchorId="7FB8C4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 o:spid="_x0000_i1025" type="#_x0000_t75" style="width:12pt;height:12pt;mso-position-horizontal-relative:page;mso-position-vertical-relative:page" o:ole="">
            <v:imagedata r:id="rId25" o:title=""/>
          </v:shape>
          <o:OLEObject Type="Embed" ProgID="Equation.DSMT4" ShapeID="对象 2" DrawAspect="Content" ObjectID="_1709634316" r:id="rId26"/>
        </w:object>
      </w:r>
      <w:r>
        <w:t xml:space="preserve"> </w:t>
      </w:r>
      <w:r>
        <w:rPr>
          <w:szCs w:val="24"/>
        </w:rPr>
        <w:t xml:space="preserve">—— </w:t>
      </w:r>
      <w:r>
        <w:rPr>
          <w:rFonts w:hint="eastAsia"/>
          <w:szCs w:val="24"/>
        </w:rPr>
        <w:t>粉红噪声频谱修正量；</w:t>
      </w:r>
    </w:p>
    <w:p w14:paraId="4D443075" w14:textId="77777777" w:rsidR="000B3E43" w:rsidRDefault="000B3E43" w:rsidP="00514A90">
      <w:pPr>
        <w:spacing w:beforeLines="0" w:before="0" w:afterLines="0" w:after="0"/>
        <w:ind w:firstLineChars="240" w:firstLine="576"/>
        <w:rPr>
          <w:szCs w:val="24"/>
          <w:vertAlign w:val="subscript"/>
        </w:rPr>
      </w:pPr>
      <w:r>
        <w:rPr>
          <w:position w:val="-8"/>
        </w:rPr>
        <w:object w:dxaOrig="319" w:dyaOrig="259" w14:anchorId="6E669D4C">
          <v:shape id="对象 3" o:spid="_x0000_i1026" type="#_x0000_t75" style="width:18pt;height:18pt;mso-position-horizontal-relative:page;mso-position-vertical-relative:page" o:ole="">
            <v:imagedata r:id="rId27" o:title=""/>
          </v:shape>
          <o:OLEObject Type="Embed" ProgID="Equation.DSMT4" ShapeID="对象 3" DrawAspect="Content" ObjectID="_1709634317" r:id="rId28"/>
        </w:object>
      </w:r>
      <w:r>
        <w:t xml:space="preserve"> </w:t>
      </w:r>
      <w:r>
        <w:rPr>
          <w:szCs w:val="24"/>
        </w:rPr>
        <w:t xml:space="preserve">—— </w:t>
      </w:r>
      <w:r>
        <w:rPr>
          <w:rFonts w:hint="eastAsia"/>
          <w:szCs w:val="24"/>
        </w:rPr>
        <w:t>交通噪声频谱修正量；</w:t>
      </w:r>
    </w:p>
    <w:p w14:paraId="4C03DFC1" w14:textId="77777777" w:rsidR="000B3E43" w:rsidRDefault="000B3E43" w:rsidP="00514A90">
      <w:pPr>
        <w:spacing w:beforeLines="0" w:before="0" w:afterLines="0" w:after="0"/>
        <w:ind w:firstLineChars="154" w:firstLine="370"/>
        <w:rPr>
          <w:szCs w:val="24"/>
          <w:vertAlign w:val="subscript"/>
        </w:rPr>
      </w:pPr>
      <w:r>
        <w:rPr>
          <w:position w:val="-12"/>
          <w:szCs w:val="24"/>
        </w:rPr>
        <w:object w:dxaOrig="578" w:dyaOrig="339" w14:anchorId="71AD532F">
          <v:shape id="对象 4" o:spid="_x0000_i1027" type="#_x0000_t75" style="width:29.55pt;height:18pt;mso-position-horizontal-relative:page;mso-position-vertical-relative:page" o:ole="">
            <v:imagedata r:id="rId29" o:title=""/>
          </v:shape>
          <o:OLEObject Type="Embed" ProgID="Equation.3" ShapeID="对象 4" DrawAspect="Content" ObjectID="_1709634318" r:id="rId30"/>
        </w:object>
      </w:r>
      <w:r>
        <w:rPr>
          <w:szCs w:val="24"/>
        </w:rPr>
        <w:t xml:space="preserve"> —— </w:t>
      </w:r>
      <w:r>
        <w:rPr>
          <w:rFonts w:hint="eastAsia"/>
          <w:szCs w:val="24"/>
        </w:rPr>
        <w:t>计权标准化声压级差；</w:t>
      </w:r>
    </w:p>
    <w:p w14:paraId="4BABD47E" w14:textId="77777777" w:rsidR="000B3E43" w:rsidRDefault="000B3E43" w:rsidP="00514A90">
      <w:pPr>
        <w:spacing w:beforeLines="0" w:before="0" w:afterLines="0" w:after="0"/>
        <w:ind w:firstLineChars="130" w:firstLine="312"/>
        <w:rPr>
          <w:szCs w:val="24"/>
        </w:rPr>
      </w:pPr>
      <w:r>
        <w:rPr>
          <w:rFonts w:eastAsia="黑体"/>
          <w:position w:val="-14"/>
          <w:szCs w:val="24"/>
        </w:rPr>
        <w:object w:dxaOrig="599" w:dyaOrig="359" w14:anchorId="215D258A">
          <v:shape id="对象 5" o:spid="_x0000_i1028" type="#_x0000_t75" style="width:36pt;height:18pt;mso-position-horizontal-relative:page;mso-position-vertical-relative:page" o:ole="">
            <v:imagedata r:id="rId31" o:title=""/>
          </v:shape>
          <o:OLEObject Type="Embed" ProgID="Equation.3" ShapeID="对象 5" DrawAspect="Content" ObjectID="_1709634319" r:id="rId32"/>
        </w:object>
      </w:r>
      <w:r>
        <w:rPr>
          <w:rFonts w:eastAsia="黑体"/>
          <w:szCs w:val="24"/>
        </w:rPr>
        <w:t xml:space="preserve"> </w:t>
      </w:r>
      <w:r>
        <w:rPr>
          <w:szCs w:val="24"/>
        </w:rPr>
        <w:t xml:space="preserve">—— </w:t>
      </w:r>
      <w:r>
        <w:rPr>
          <w:rFonts w:hint="eastAsia"/>
          <w:szCs w:val="24"/>
        </w:rPr>
        <w:t>等效声级；</w:t>
      </w:r>
    </w:p>
    <w:p w14:paraId="1A03B666" w14:textId="77777777" w:rsidR="000B3E43" w:rsidRDefault="000B3E43" w:rsidP="00514A90">
      <w:pPr>
        <w:spacing w:beforeLines="0" w:before="0" w:afterLines="0" w:after="0"/>
        <w:ind w:firstLineChars="70" w:firstLine="168"/>
        <w:rPr>
          <w:szCs w:val="24"/>
        </w:rPr>
      </w:pPr>
      <w:r>
        <w:rPr>
          <w:rFonts w:eastAsia="黑体"/>
          <w:position w:val="-14"/>
          <w:szCs w:val="24"/>
        </w:rPr>
        <w:object w:dxaOrig="739" w:dyaOrig="359" w14:anchorId="0D75F587">
          <v:shape id="对象 6" o:spid="_x0000_i1029" type="#_x0000_t75" style="width:42.45pt;height:18pt;mso-position-horizontal-relative:page;mso-position-vertical-relative:page" o:ole="">
            <v:imagedata r:id="rId33" o:title=""/>
          </v:shape>
          <o:OLEObject Type="Embed" ProgID="Equation.DSMT4" ShapeID="对象 6" DrawAspect="Content" ObjectID="_1709634320" r:id="rId34"/>
        </w:object>
      </w:r>
      <w:r>
        <w:rPr>
          <w:rFonts w:eastAsia="黑体"/>
          <w:szCs w:val="24"/>
        </w:rPr>
        <w:t xml:space="preserve"> </w:t>
      </w:r>
      <w:r>
        <w:rPr>
          <w:szCs w:val="24"/>
        </w:rPr>
        <w:t xml:space="preserve">—— </w:t>
      </w:r>
      <w:r>
        <w:rPr>
          <w:rFonts w:hint="eastAsia"/>
          <w:szCs w:val="24"/>
        </w:rPr>
        <w:t>低频等效声级；</w:t>
      </w:r>
    </w:p>
    <w:bookmarkStart w:id="26" w:name="_Hlk28037786"/>
    <w:p w14:paraId="1B792B9E" w14:textId="77777777" w:rsidR="000B3E43" w:rsidRDefault="000B3E43" w:rsidP="00514A90">
      <w:pPr>
        <w:spacing w:beforeLines="0" w:before="0" w:afterLines="0" w:after="0"/>
        <w:ind w:firstLineChars="130" w:firstLine="312"/>
        <w:rPr>
          <w:szCs w:val="24"/>
        </w:rPr>
      </w:pPr>
      <w:r>
        <w:rPr>
          <w:rFonts w:eastAsia="黑体"/>
          <w:position w:val="-14"/>
          <w:szCs w:val="24"/>
        </w:rPr>
        <w:object w:dxaOrig="599" w:dyaOrig="359" w14:anchorId="01590015">
          <v:shape id="对象 7" o:spid="_x0000_i1030" type="#_x0000_t75" style="width:36pt;height:18pt;mso-position-horizontal-relative:page;mso-position-vertical-relative:page" o:ole="">
            <v:imagedata r:id="rId35" o:title=""/>
          </v:shape>
          <o:OLEObject Type="Embed" ProgID="Equation.DSMT4" ShapeID="对象 7" DrawAspect="Content" ObjectID="_1709634321" r:id="rId36"/>
        </w:object>
      </w:r>
      <w:bookmarkEnd w:id="26"/>
      <w:r>
        <w:rPr>
          <w:rFonts w:eastAsia="黑体"/>
          <w:szCs w:val="24"/>
        </w:rPr>
        <w:t xml:space="preserve"> </w:t>
      </w:r>
      <w:r>
        <w:rPr>
          <w:szCs w:val="24"/>
        </w:rPr>
        <w:t xml:space="preserve">—— </w:t>
      </w:r>
      <w:r>
        <w:rPr>
          <w:rFonts w:hint="eastAsia"/>
          <w:szCs w:val="24"/>
        </w:rPr>
        <w:t>倍频带等效声压级；</w:t>
      </w:r>
    </w:p>
    <w:p w14:paraId="7AAF18B9" w14:textId="77777777" w:rsidR="000B3E43" w:rsidRDefault="000B3E43" w:rsidP="00514A90">
      <w:pPr>
        <w:spacing w:beforeLines="0" w:before="0" w:afterLines="0" w:after="0"/>
        <w:ind w:firstLineChars="190" w:firstLine="456"/>
        <w:rPr>
          <w:szCs w:val="24"/>
          <w:vertAlign w:val="subscript"/>
        </w:rPr>
      </w:pPr>
      <w:r>
        <w:rPr>
          <w:position w:val="-12"/>
          <w:szCs w:val="24"/>
        </w:rPr>
        <w:object w:dxaOrig="459" w:dyaOrig="339" w14:anchorId="0D823724">
          <v:shape id="对象 9" o:spid="_x0000_i1031" type="#_x0000_t75" style="width:24pt;height:18pt;mso-position-horizontal-relative:page;mso-position-vertical-relative:page" o:ole="">
            <v:imagedata r:id="rId37" o:title=""/>
          </v:shape>
          <o:OLEObject Type="Embed" ProgID="Equation.3" ShapeID="对象 9" DrawAspect="Content" ObjectID="_1709634322" r:id="rId38"/>
        </w:object>
      </w:r>
      <w:r>
        <w:rPr>
          <w:szCs w:val="24"/>
        </w:rPr>
        <w:t xml:space="preserve"> —— </w:t>
      </w:r>
      <w:r>
        <w:rPr>
          <w:rFonts w:hint="eastAsia"/>
          <w:szCs w:val="24"/>
        </w:rPr>
        <w:t>计权规范化撞击声压级；</w:t>
      </w:r>
    </w:p>
    <w:p w14:paraId="2A546E7D" w14:textId="77777777" w:rsidR="000B3E43" w:rsidRDefault="000B3E43" w:rsidP="00514A90">
      <w:pPr>
        <w:spacing w:beforeLines="0" w:before="0" w:afterLines="0" w:after="0"/>
        <w:ind w:firstLineChars="150" w:firstLine="360"/>
        <w:rPr>
          <w:szCs w:val="24"/>
          <w:vertAlign w:val="subscript"/>
        </w:rPr>
      </w:pPr>
      <w:r>
        <w:rPr>
          <w:position w:val="-12"/>
          <w:szCs w:val="24"/>
        </w:rPr>
        <w:object w:dxaOrig="598" w:dyaOrig="339" w14:anchorId="578A1979">
          <v:shape id="对象 10" o:spid="_x0000_i1032" type="#_x0000_t75" style="width:29.55pt;height:18pt;mso-position-horizontal-relative:page;mso-position-vertical-relative:page" o:ole="">
            <v:imagedata r:id="rId39" o:title=""/>
          </v:shape>
          <o:OLEObject Type="Embed" ProgID="Equation.3" ShapeID="对象 10" DrawAspect="Content" ObjectID="_1709634323" r:id="rId40"/>
        </w:object>
      </w:r>
      <w:r>
        <w:rPr>
          <w:szCs w:val="24"/>
        </w:rPr>
        <w:t xml:space="preserve"> —— </w:t>
      </w:r>
      <w:r>
        <w:rPr>
          <w:rFonts w:hint="eastAsia"/>
          <w:szCs w:val="24"/>
        </w:rPr>
        <w:t>计权标准化撞击声压级；</w:t>
      </w:r>
    </w:p>
    <w:p w14:paraId="041F7FDD" w14:textId="77777777" w:rsidR="000B3E43" w:rsidRDefault="000B3E43" w:rsidP="00514A90">
      <w:pPr>
        <w:spacing w:beforeLines="0" w:before="0" w:afterLines="0" w:after="0"/>
        <w:ind w:firstLineChars="150" w:firstLine="360"/>
        <w:rPr>
          <w:szCs w:val="24"/>
          <w:vertAlign w:val="subscript"/>
        </w:rPr>
      </w:pPr>
      <w:r>
        <w:rPr>
          <w:rFonts w:eastAsia="黑体"/>
          <w:position w:val="-6"/>
          <w:szCs w:val="24"/>
        </w:rPr>
        <w:object w:dxaOrig="558" w:dyaOrig="279" w14:anchorId="6800160A">
          <v:shape id="对象 11" o:spid="_x0000_i1033" type="#_x0000_t75" style="width:29.55pt;height:12pt;mso-position-horizontal-relative:page;mso-position-vertical-relative:page" o:ole="">
            <v:imagedata r:id="rId41" o:title=""/>
          </v:shape>
          <o:OLEObject Type="Embed" ProgID="Equation.DSMT4" ShapeID="对象 11" DrawAspect="Content" ObjectID="_1709634324" r:id="rId42"/>
        </w:object>
      </w:r>
      <w:r>
        <w:rPr>
          <w:rFonts w:eastAsia="黑体"/>
          <w:szCs w:val="24"/>
        </w:rPr>
        <w:t xml:space="preserve"> </w:t>
      </w:r>
      <w:r>
        <w:rPr>
          <w:szCs w:val="24"/>
        </w:rPr>
        <w:t xml:space="preserve">—— </w:t>
      </w:r>
      <w:r>
        <w:rPr>
          <w:rFonts w:hint="eastAsia"/>
          <w:szCs w:val="24"/>
        </w:rPr>
        <w:t>降噪系数；</w:t>
      </w:r>
    </w:p>
    <w:bookmarkEnd w:id="21"/>
    <w:p w14:paraId="419B257A" w14:textId="6540C1CF" w:rsidR="000B3E43" w:rsidRDefault="000B3E43" w:rsidP="002B0B91">
      <w:pPr>
        <w:spacing w:beforeLines="0" w:before="0" w:afterLines="0" w:after="0"/>
        <w:ind w:firstLineChars="225" w:firstLine="540"/>
        <w:rPr>
          <w:szCs w:val="24"/>
          <w:vertAlign w:val="subscript"/>
        </w:rPr>
      </w:pPr>
      <w:r>
        <w:rPr>
          <w:position w:val="-8"/>
        </w:rPr>
        <w:object w:dxaOrig="319" w:dyaOrig="259" w14:anchorId="665A6ABA">
          <v:shape id="对象 12" o:spid="_x0000_i1034" type="#_x0000_t75" style="width:24pt;height:18pt;mso-position-horizontal-relative:page;mso-position-vertical-relative:page" o:ole="">
            <v:imagedata r:id="rId43" o:title=""/>
          </v:shape>
          <o:OLEObject Type="Embed" ProgID="Equation.DSMT4" ShapeID="对象 12" DrawAspect="Content" ObjectID="_1709634325" r:id="rId44"/>
        </w:object>
      </w:r>
      <w:r>
        <w:t xml:space="preserve"> </w:t>
      </w:r>
      <w:r>
        <w:rPr>
          <w:szCs w:val="24"/>
        </w:rPr>
        <w:t xml:space="preserve">—— </w:t>
      </w:r>
      <w:r>
        <w:rPr>
          <w:rFonts w:hint="eastAsia"/>
          <w:szCs w:val="24"/>
        </w:rPr>
        <w:t>计权隔声量。</w:t>
      </w:r>
    </w:p>
    <w:p w14:paraId="77F98A04" w14:textId="77777777" w:rsidR="000B3E43" w:rsidRDefault="000B3E43" w:rsidP="000B3E43">
      <w:pPr>
        <w:pStyle w:val="afc"/>
        <w:spacing w:before="81" w:after="81"/>
        <w:ind w:firstLine="480"/>
        <w:rPr>
          <w:szCs w:val="24"/>
        </w:rPr>
        <w:sectPr w:rsidR="000B3E43" w:rsidSect="00EE5F8D">
          <w:pgSz w:w="11906" w:h="16838"/>
          <w:pgMar w:top="1440" w:right="1440" w:bottom="1440" w:left="1797" w:header="851" w:footer="567" w:gutter="0"/>
          <w:pgNumType w:start="1"/>
          <w:cols w:space="720"/>
          <w:docGrid w:type="linesAndChars" w:linePitch="326"/>
        </w:sectPr>
      </w:pPr>
    </w:p>
    <w:p w14:paraId="3B30AD58" w14:textId="77777777" w:rsidR="005404D3" w:rsidRPr="0041148C" w:rsidRDefault="001D065F" w:rsidP="000B3E43">
      <w:pPr>
        <w:pStyle w:val="1"/>
        <w:tabs>
          <w:tab w:val="left" w:pos="416"/>
          <w:tab w:val="center" w:pos="4153"/>
        </w:tabs>
        <w:spacing w:before="326" w:after="326"/>
        <w:rPr>
          <w:rFonts w:ascii="宋体" w:eastAsia="宋体" w:hAnsi="宋体"/>
          <w:sz w:val="28"/>
          <w:szCs w:val="44"/>
        </w:rPr>
      </w:pPr>
      <w:bookmarkStart w:id="27" w:name="_Toc20247732"/>
      <w:bookmarkStart w:id="28" w:name="_Toc97646108"/>
      <w:r w:rsidRPr="0041148C">
        <w:rPr>
          <w:rFonts w:eastAsia="宋体"/>
          <w:sz w:val="28"/>
          <w:szCs w:val="44"/>
        </w:rPr>
        <w:lastRenderedPageBreak/>
        <w:t>3</w:t>
      </w:r>
      <w:bookmarkEnd w:id="27"/>
      <w:r w:rsidR="002F1A69" w:rsidRPr="0041148C">
        <w:rPr>
          <w:rFonts w:hint="eastAsia"/>
          <w:sz w:val="28"/>
          <w:szCs w:val="44"/>
        </w:rPr>
        <w:t xml:space="preserve">　</w:t>
      </w:r>
      <w:r w:rsidR="008B3DA0" w:rsidRPr="0041148C">
        <w:rPr>
          <w:rFonts w:ascii="宋体" w:eastAsia="宋体" w:hAnsi="宋体" w:hint="eastAsia"/>
          <w:sz w:val="28"/>
          <w:szCs w:val="44"/>
        </w:rPr>
        <w:t>声学</w:t>
      </w:r>
      <w:r w:rsidR="00F430BF" w:rsidRPr="0041148C">
        <w:rPr>
          <w:rFonts w:ascii="宋体" w:eastAsia="宋体" w:hAnsi="宋体" w:hint="eastAsia"/>
          <w:sz w:val="28"/>
          <w:szCs w:val="44"/>
        </w:rPr>
        <w:t>技术指标</w:t>
      </w:r>
      <w:bookmarkEnd w:id="28"/>
    </w:p>
    <w:p w14:paraId="5576E667" w14:textId="21ED7F71" w:rsidR="005404D3" w:rsidRDefault="001D065F" w:rsidP="00351BB4">
      <w:pPr>
        <w:pStyle w:val="2"/>
        <w:spacing w:before="81" w:after="81"/>
        <w:ind w:firstLineChars="0" w:firstLine="0"/>
        <w:rPr>
          <w:sz w:val="24"/>
          <w:szCs w:val="40"/>
        </w:rPr>
      </w:pPr>
      <w:bookmarkStart w:id="29" w:name="_Toc20247733"/>
      <w:bookmarkStart w:id="30" w:name="_Toc97646109"/>
      <w:r w:rsidRPr="00F36E04">
        <w:rPr>
          <w:sz w:val="24"/>
          <w:szCs w:val="40"/>
        </w:rPr>
        <w:t>3</w:t>
      </w:r>
      <w:r w:rsidR="00747BC3" w:rsidRPr="00747BC3">
        <w:rPr>
          <w:rFonts w:ascii="宋体" w:eastAsia="宋体" w:hAnsi="宋体"/>
          <w:sz w:val="24"/>
          <w:szCs w:val="40"/>
        </w:rPr>
        <w:t>.</w:t>
      </w:r>
      <w:r w:rsidRPr="00F36E04">
        <w:rPr>
          <w:sz w:val="24"/>
          <w:szCs w:val="40"/>
        </w:rPr>
        <w:t>1</w:t>
      </w:r>
      <w:r w:rsidR="002F1A69" w:rsidRPr="00F36E04">
        <w:rPr>
          <w:rFonts w:hint="eastAsia"/>
          <w:sz w:val="24"/>
          <w:szCs w:val="40"/>
        </w:rPr>
        <w:t xml:space="preserve">　</w:t>
      </w:r>
      <w:bookmarkEnd w:id="29"/>
      <w:r w:rsidR="00F430BF">
        <w:rPr>
          <w:rFonts w:hint="eastAsia"/>
          <w:sz w:val="24"/>
          <w:szCs w:val="40"/>
        </w:rPr>
        <w:t>室内噪声级</w:t>
      </w:r>
      <w:r w:rsidR="00E449FE">
        <w:rPr>
          <w:rFonts w:hint="eastAsia"/>
          <w:sz w:val="24"/>
          <w:szCs w:val="40"/>
        </w:rPr>
        <w:t>限值</w:t>
      </w:r>
      <w:bookmarkEnd w:id="30"/>
    </w:p>
    <w:p w14:paraId="23D81200" w14:textId="2BCC7480" w:rsidR="00B94929" w:rsidRDefault="00866870" w:rsidP="00351BB4">
      <w:pPr>
        <w:pStyle w:val="affc"/>
        <w:autoSpaceDE/>
        <w:autoSpaceDN/>
        <w:spacing w:before="81" w:after="81"/>
        <w:ind w:firstLineChars="0" w:firstLine="0"/>
        <w:jc w:val="both"/>
        <w:rPr>
          <w:rFonts w:eastAsia="宋体"/>
        </w:rPr>
      </w:pPr>
      <w:bookmarkStart w:id="31" w:name="_Toc3725881"/>
      <w:bookmarkStart w:id="32" w:name="_Toc6425057"/>
      <w:bookmarkStart w:id="33" w:name="_Toc7206671"/>
      <w:bookmarkStart w:id="34" w:name="_Toc15538"/>
      <w:bookmarkStart w:id="35" w:name="_Toc2973876"/>
      <w:bookmarkStart w:id="36" w:name="_Toc535250318"/>
      <w:bookmarkStart w:id="37" w:name="_Toc20247734"/>
      <w:bookmarkStart w:id="38" w:name="_Toc873588"/>
      <w:bookmarkStart w:id="39" w:name="_Toc3031297"/>
      <w:bookmarkStart w:id="40" w:name="_Toc2973005"/>
      <w:bookmarkStart w:id="41" w:name="_Toc7959554"/>
      <w:bookmarkStart w:id="42" w:name="_Toc3030881"/>
      <w:r>
        <w:rPr>
          <w:rFonts w:eastAsia="宋体"/>
          <w:b/>
        </w:rPr>
        <w:t>3</w:t>
      </w:r>
      <w:r w:rsidR="00B94929" w:rsidRPr="0068758D">
        <w:rPr>
          <w:rFonts w:ascii="宋体" w:eastAsia="宋体" w:hAnsi="宋体" w:hint="eastAsia"/>
          <w:b/>
        </w:rPr>
        <w:t>.</w:t>
      </w:r>
      <w:r w:rsidR="00B94929" w:rsidRPr="0068758D">
        <w:rPr>
          <w:rFonts w:eastAsia="宋体" w:hint="eastAsia"/>
          <w:b/>
        </w:rPr>
        <w:t>1</w:t>
      </w:r>
      <w:r w:rsidR="00B94929" w:rsidRPr="0068758D">
        <w:rPr>
          <w:rFonts w:ascii="宋体" w:eastAsia="宋体" w:hAnsi="宋体" w:hint="eastAsia"/>
          <w:b/>
        </w:rPr>
        <w:t>.</w:t>
      </w:r>
      <w:r w:rsidR="00B94929" w:rsidRPr="0068758D">
        <w:rPr>
          <w:rFonts w:eastAsia="宋体" w:hint="eastAsia"/>
          <w:b/>
        </w:rPr>
        <w:t>1</w:t>
      </w:r>
      <w:r w:rsidR="00B94929" w:rsidRPr="0068758D">
        <w:rPr>
          <w:rFonts w:eastAsia="宋体" w:hint="eastAsia"/>
        </w:rPr>
        <w:t xml:space="preserve"> </w:t>
      </w:r>
      <w:r w:rsidR="00B94929" w:rsidRPr="0068758D">
        <w:rPr>
          <w:rFonts w:eastAsia="宋体"/>
        </w:rPr>
        <w:t xml:space="preserve"> </w:t>
      </w:r>
      <w:bookmarkStart w:id="43" w:name="_Hlk78556006"/>
      <w:r w:rsidR="00B94929" w:rsidRPr="0068758D">
        <w:rPr>
          <w:rFonts w:eastAsia="宋体" w:hint="eastAsia"/>
        </w:rPr>
        <w:t>卧室内的</w:t>
      </w:r>
      <w:bookmarkStart w:id="44" w:name="_Hlk93999649"/>
      <w:r w:rsidR="00B94929" w:rsidRPr="0068758D">
        <w:rPr>
          <w:rFonts w:eastAsia="宋体" w:hint="eastAsia"/>
        </w:rPr>
        <w:t>室外声源传入噪声</w:t>
      </w:r>
      <w:bookmarkEnd w:id="43"/>
      <w:r w:rsidR="00B94929">
        <w:rPr>
          <w:rFonts w:eastAsia="宋体" w:hint="eastAsia"/>
        </w:rPr>
        <w:t>限值</w:t>
      </w:r>
      <w:bookmarkStart w:id="45" w:name="_Hlk93999271"/>
      <w:r w:rsidR="00B94929">
        <w:rPr>
          <w:rFonts w:eastAsia="宋体" w:hint="eastAsia"/>
        </w:rPr>
        <w:t>应符合</w:t>
      </w:r>
      <w:bookmarkStart w:id="46" w:name="_Hlk95465928"/>
      <w:r w:rsidR="00B94929" w:rsidRPr="009C4C18">
        <w:rPr>
          <w:rFonts w:eastAsia="宋体" w:hint="eastAsia"/>
        </w:rPr>
        <w:t>强制性工程建设规范《</w:t>
      </w:r>
      <w:r w:rsidR="00B94929">
        <w:rPr>
          <w:rFonts w:eastAsia="宋体" w:hint="eastAsia"/>
        </w:rPr>
        <w:t>建筑环境通用规范</w:t>
      </w:r>
      <w:r w:rsidR="00B94929" w:rsidRPr="009C4C18">
        <w:rPr>
          <w:rFonts w:eastAsia="宋体" w:hint="eastAsia"/>
        </w:rPr>
        <w:t>》</w:t>
      </w:r>
      <w:r w:rsidR="00B94929">
        <w:rPr>
          <w:rFonts w:eastAsia="宋体" w:hint="eastAsia"/>
        </w:rPr>
        <w:t>G</w:t>
      </w:r>
      <w:r w:rsidR="00B94929">
        <w:rPr>
          <w:rFonts w:eastAsia="宋体"/>
        </w:rPr>
        <w:t>B 55016</w:t>
      </w:r>
      <w:bookmarkEnd w:id="46"/>
      <w:r w:rsidR="00B94929">
        <w:rPr>
          <w:rFonts w:eastAsia="宋体" w:hint="eastAsia"/>
        </w:rPr>
        <w:t>中使用功能为睡眠房间的规定</w:t>
      </w:r>
      <w:bookmarkEnd w:id="44"/>
      <w:r w:rsidR="00B94929" w:rsidRPr="0068758D">
        <w:rPr>
          <w:rFonts w:eastAsia="宋体" w:hint="eastAsia"/>
        </w:rPr>
        <w:t>。</w:t>
      </w:r>
      <w:r w:rsidR="00B94929">
        <w:rPr>
          <w:rFonts w:eastAsia="宋体" w:hint="eastAsia"/>
        </w:rPr>
        <w:t>起居室</w:t>
      </w:r>
      <w:r w:rsidR="00B94929" w:rsidRPr="0068758D">
        <w:rPr>
          <w:rFonts w:eastAsia="宋体" w:hint="eastAsia"/>
        </w:rPr>
        <w:t>内的室外声源传入噪声</w:t>
      </w:r>
      <w:r w:rsidR="00B94929">
        <w:rPr>
          <w:rFonts w:eastAsia="宋体" w:hint="eastAsia"/>
        </w:rPr>
        <w:t>限值应符合</w:t>
      </w:r>
      <w:r w:rsidR="00B94929" w:rsidRPr="009C4C18">
        <w:rPr>
          <w:rFonts w:eastAsia="宋体" w:hint="eastAsia"/>
        </w:rPr>
        <w:t>强制性工程建设规范《</w:t>
      </w:r>
      <w:r w:rsidR="00B94929">
        <w:rPr>
          <w:rFonts w:eastAsia="宋体" w:hint="eastAsia"/>
        </w:rPr>
        <w:t>建筑环境通用规范</w:t>
      </w:r>
      <w:r w:rsidR="00B94929" w:rsidRPr="009C4C18">
        <w:rPr>
          <w:rFonts w:eastAsia="宋体" w:hint="eastAsia"/>
        </w:rPr>
        <w:t>》</w:t>
      </w:r>
      <w:r w:rsidR="00B94929">
        <w:rPr>
          <w:rFonts w:eastAsia="宋体" w:hint="eastAsia"/>
        </w:rPr>
        <w:t>G</w:t>
      </w:r>
      <w:r w:rsidR="00B94929">
        <w:rPr>
          <w:rFonts w:eastAsia="宋体"/>
        </w:rPr>
        <w:t>B 55016</w:t>
      </w:r>
      <w:r w:rsidR="00B94929">
        <w:rPr>
          <w:rFonts w:eastAsia="宋体" w:hint="eastAsia"/>
        </w:rPr>
        <w:t>中使用功能为日常生活房间的规定。</w:t>
      </w:r>
      <w:bookmarkEnd w:id="45"/>
    </w:p>
    <w:p w14:paraId="33374FD6" w14:textId="1679E9E7" w:rsidR="00B94929" w:rsidRDefault="00866870" w:rsidP="00351BB4">
      <w:pPr>
        <w:pStyle w:val="affc"/>
        <w:autoSpaceDE/>
        <w:autoSpaceDN/>
        <w:spacing w:before="81" w:after="81"/>
        <w:ind w:firstLineChars="0" w:firstLine="0"/>
        <w:jc w:val="both"/>
        <w:rPr>
          <w:rFonts w:eastAsia="宋体"/>
        </w:rPr>
      </w:pPr>
      <w:r>
        <w:rPr>
          <w:rFonts w:eastAsia="宋体"/>
          <w:b/>
        </w:rPr>
        <w:t>3</w:t>
      </w:r>
      <w:r w:rsidR="00B94929" w:rsidRPr="0068758D">
        <w:rPr>
          <w:rFonts w:ascii="宋体" w:eastAsia="宋体" w:hAnsi="宋体"/>
          <w:b/>
        </w:rPr>
        <w:t>.</w:t>
      </w:r>
      <w:r w:rsidR="00B94929" w:rsidRPr="0068758D">
        <w:rPr>
          <w:rFonts w:eastAsia="宋体"/>
          <w:b/>
        </w:rPr>
        <w:t>1</w:t>
      </w:r>
      <w:r w:rsidR="00B94929" w:rsidRPr="0068758D">
        <w:rPr>
          <w:rFonts w:ascii="宋体" w:eastAsia="宋体" w:hAnsi="宋体"/>
          <w:b/>
        </w:rPr>
        <w:t>.</w:t>
      </w:r>
      <w:r w:rsidR="00B94929" w:rsidRPr="0068758D">
        <w:rPr>
          <w:rFonts w:eastAsia="宋体"/>
          <w:b/>
        </w:rPr>
        <w:t>2</w:t>
      </w:r>
      <w:r w:rsidR="00B94929" w:rsidRPr="0068758D">
        <w:rPr>
          <w:rFonts w:eastAsia="宋体" w:hint="eastAsia"/>
          <w:b/>
        </w:rPr>
        <w:t xml:space="preserve"> </w:t>
      </w:r>
      <w:r w:rsidR="00B94929" w:rsidRPr="0068758D">
        <w:rPr>
          <w:rFonts w:eastAsia="宋体"/>
          <w:b/>
        </w:rPr>
        <w:t xml:space="preserve"> </w:t>
      </w:r>
      <w:bookmarkStart w:id="47" w:name="_Hlk78556058"/>
      <w:r w:rsidR="00B94929" w:rsidRPr="0068758D">
        <w:rPr>
          <w:rFonts w:eastAsia="宋体" w:hint="eastAsia"/>
        </w:rPr>
        <w:t>卧室建筑设备噪声</w:t>
      </w:r>
      <w:bookmarkEnd w:id="47"/>
      <w:r w:rsidR="00B94929" w:rsidRPr="009C4C18">
        <w:rPr>
          <w:rFonts w:eastAsia="宋体" w:hint="eastAsia"/>
        </w:rPr>
        <w:t>限值应符合强制性工程建设规范《建筑环境通用规范》</w:t>
      </w:r>
      <w:r w:rsidR="00B94929" w:rsidRPr="009C4C18">
        <w:rPr>
          <w:rFonts w:eastAsia="宋体" w:hint="eastAsia"/>
        </w:rPr>
        <w:t>GB 55016</w:t>
      </w:r>
      <w:r w:rsidR="00B94929" w:rsidRPr="009C4C18">
        <w:rPr>
          <w:rFonts w:eastAsia="宋体" w:hint="eastAsia"/>
        </w:rPr>
        <w:t>中使用功能为睡眠房间的规定。起居室</w:t>
      </w:r>
      <w:r w:rsidR="00B94929" w:rsidRPr="0068758D">
        <w:rPr>
          <w:rFonts w:eastAsia="宋体" w:hint="eastAsia"/>
        </w:rPr>
        <w:t>建筑设备噪声</w:t>
      </w:r>
      <w:r w:rsidR="00B94929" w:rsidRPr="009C4C18">
        <w:rPr>
          <w:rFonts w:eastAsia="宋体" w:hint="eastAsia"/>
        </w:rPr>
        <w:t>限值应符合强制性工程建设规范《建筑环境通用规范》</w:t>
      </w:r>
      <w:r w:rsidR="00B94929" w:rsidRPr="009C4C18">
        <w:rPr>
          <w:rFonts w:eastAsia="宋体" w:hint="eastAsia"/>
        </w:rPr>
        <w:t>GB 55016</w:t>
      </w:r>
      <w:r w:rsidR="00B94929" w:rsidRPr="009C4C18">
        <w:rPr>
          <w:rFonts w:eastAsia="宋体" w:hint="eastAsia"/>
        </w:rPr>
        <w:t>中使用功能为日常生活房间的规定。</w:t>
      </w:r>
    </w:p>
    <w:p w14:paraId="6BFE834E" w14:textId="0EDA137D" w:rsidR="00B94929" w:rsidRPr="0068758D" w:rsidRDefault="00866870" w:rsidP="00351BB4">
      <w:pPr>
        <w:pStyle w:val="affc"/>
        <w:autoSpaceDE/>
        <w:autoSpaceDN/>
        <w:spacing w:before="81" w:after="81"/>
        <w:ind w:firstLineChars="0" w:firstLine="0"/>
        <w:jc w:val="both"/>
        <w:rPr>
          <w:rFonts w:eastAsia="宋体"/>
        </w:rPr>
      </w:pPr>
      <w:r>
        <w:rPr>
          <w:rFonts w:eastAsia="宋体"/>
          <w:b/>
        </w:rPr>
        <w:t>3</w:t>
      </w:r>
      <w:r w:rsidR="00B94929" w:rsidRPr="0068758D">
        <w:rPr>
          <w:rFonts w:ascii="宋体" w:eastAsia="宋体" w:hAnsi="宋体"/>
          <w:b/>
        </w:rPr>
        <w:t>.</w:t>
      </w:r>
      <w:r w:rsidR="00B94929" w:rsidRPr="0068758D">
        <w:rPr>
          <w:rFonts w:eastAsia="宋体"/>
          <w:b/>
        </w:rPr>
        <w:t>1</w:t>
      </w:r>
      <w:r w:rsidR="00B94929" w:rsidRPr="0068758D">
        <w:rPr>
          <w:rFonts w:ascii="宋体" w:eastAsia="宋体" w:hAnsi="宋体"/>
          <w:b/>
        </w:rPr>
        <w:t>.</w:t>
      </w:r>
      <w:r w:rsidR="00B94929" w:rsidRPr="0068758D">
        <w:rPr>
          <w:rFonts w:eastAsia="宋体"/>
          <w:b/>
        </w:rPr>
        <w:t>3</w:t>
      </w:r>
      <w:r w:rsidR="00B94929" w:rsidRPr="0068758D">
        <w:rPr>
          <w:rFonts w:eastAsia="宋体" w:hint="eastAsia"/>
          <w:b/>
        </w:rPr>
        <w:t xml:space="preserve"> </w:t>
      </w:r>
      <w:r w:rsidR="00B94929" w:rsidRPr="0068758D">
        <w:rPr>
          <w:rFonts w:eastAsia="宋体"/>
          <w:b/>
        </w:rPr>
        <w:t xml:space="preserve"> </w:t>
      </w:r>
      <w:r w:rsidR="00B94929" w:rsidRPr="0068758D">
        <w:rPr>
          <w:rFonts w:eastAsia="宋体" w:hint="eastAsia"/>
        </w:rPr>
        <w:t>卧室</w:t>
      </w:r>
      <w:r w:rsidR="00B94929" w:rsidRPr="0068758D">
        <w:rPr>
          <w:rFonts w:eastAsia="宋体"/>
        </w:rPr>
        <w:t>、起居室</w:t>
      </w:r>
      <w:r w:rsidR="00B94929" w:rsidRPr="0068758D">
        <w:rPr>
          <w:rFonts w:eastAsia="宋体" w:hint="eastAsia"/>
        </w:rPr>
        <w:t>内的建筑设备结构</w:t>
      </w:r>
      <w:r w:rsidR="00B94929" w:rsidRPr="0068758D">
        <w:rPr>
          <w:rFonts w:eastAsia="宋体"/>
        </w:rPr>
        <w:t>噪声</w:t>
      </w:r>
      <w:r w:rsidR="00B94929" w:rsidRPr="0068758D">
        <w:rPr>
          <w:rFonts w:eastAsia="宋体" w:hint="eastAsia"/>
        </w:rPr>
        <w:t>，不应大于表</w:t>
      </w:r>
      <w:r w:rsidR="00B547E0">
        <w:rPr>
          <w:rFonts w:eastAsia="宋体"/>
        </w:rPr>
        <w:t>3</w:t>
      </w:r>
      <w:r w:rsidR="00B94929" w:rsidRPr="0068758D">
        <w:rPr>
          <w:rFonts w:ascii="宋体" w:eastAsia="宋体" w:hAnsi="宋体" w:hint="eastAsia"/>
        </w:rPr>
        <w:t>.</w:t>
      </w:r>
      <w:r w:rsidR="00B94929" w:rsidRPr="0068758D">
        <w:rPr>
          <w:rFonts w:eastAsia="宋体" w:hint="eastAsia"/>
        </w:rPr>
        <w:t>1</w:t>
      </w:r>
      <w:r w:rsidR="00B94929" w:rsidRPr="0068758D">
        <w:rPr>
          <w:rFonts w:ascii="宋体" w:eastAsia="宋体" w:hAnsi="宋体" w:hint="eastAsia"/>
        </w:rPr>
        <w:t>.</w:t>
      </w:r>
      <w:r w:rsidR="00B94929" w:rsidRPr="0068758D">
        <w:rPr>
          <w:rFonts w:eastAsia="宋体"/>
        </w:rPr>
        <w:t>3</w:t>
      </w:r>
      <w:r w:rsidR="00B94929" w:rsidRPr="0068758D">
        <w:rPr>
          <w:rFonts w:eastAsia="宋体" w:hint="eastAsia"/>
        </w:rPr>
        <w:t>规定的限值。</w:t>
      </w:r>
    </w:p>
    <w:p w14:paraId="1E003AE1" w14:textId="78F3B731" w:rsidR="00B94929" w:rsidRPr="0068758D" w:rsidRDefault="00B94929" w:rsidP="00F0736A">
      <w:pPr>
        <w:pStyle w:val="aff2"/>
        <w:spacing w:before="81"/>
        <w:ind w:firstLine="422"/>
        <w:rPr>
          <w:b/>
          <w:bCs/>
        </w:rPr>
      </w:pPr>
      <w:r w:rsidRPr="0068758D">
        <w:rPr>
          <w:rFonts w:hint="eastAsia"/>
          <w:b/>
          <w:bCs/>
        </w:rPr>
        <w:t>表</w:t>
      </w:r>
      <w:r w:rsidR="00B547E0">
        <w:rPr>
          <w:b/>
          <w:bCs/>
        </w:rPr>
        <w:t>3</w:t>
      </w:r>
      <w:r w:rsidRPr="0068758D">
        <w:rPr>
          <w:rFonts w:ascii="宋体" w:hAnsi="宋体"/>
          <w:b/>
          <w:bCs/>
        </w:rPr>
        <w:t>.</w:t>
      </w:r>
      <w:r w:rsidRPr="0068758D">
        <w:rPr>
          <w:b/>
          <w:bCs/>
        </w:rPr>
        <w:t>1</w:t>
      </w:r>
      <w:r w:rsidRPr="0068758D">
        <w:rPr>
          <w:rFonts w:ascii="宋体" w:hAnsi="宋体"/>
          <w:b/>
          <w:bCs/>
        </w:rPr>
        <w:t>.</w:t>
      </w:r>
      <w:r w:rsidRPr="0068758D">
        <w:rPr>
          <w:b/>
          <w:bCs/>
        </w:rPr>
        <w:t xml:space="preserve">3  </w:t>
      </w:r>
      <w:r w:rsidRPr="0068758D">
        <w:rPr>
          <w:rFonts w:hint="eastAsia"/>
          <w:b/>
          <w:bCs/>
        </w:rPr>
        <w:t>卧室、起居室内的建筑设备结构噪声限值</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442"/>
        <w:gridCol w:w="1249"/>
        <w:gridCol w:w="1091"/>
        <w:gridCol w:w="1196"/>
        <w:gridCol w:w="1196"/>
        <w:gridCol w:w="2112"/>
      </w:tblGrid>
      <w:tr w:rsidR="00B94929" w:rsidRPr="0068758D" w14:paraId="43B30B50" w14:textId="77777777" w:rsidTr="00F629E2">
        <w:trPr>
          <w:cantSplit/>
          <w:trHeight w:val="397"/>
          <w:jc w:val="center"/>
        </w:trPr>
        <w:tc>
          <w:tcPr>
            <w:tcW w:w="0" w:type="auto"/>
            <w:vMerge w:val="restart"/>
            <w:vAlign w:val="center"/>
          </w:tcPr>
          <w:p w14:paraId="09DF80D0" w14:textId="77777777" w:rsidR="00B94929" w:rsidRPr="006A1469" w:rsidRDefault="00B94929" w:rsidP="006A1469">
            <w:pPr>
              <w:pStyle w:val="aff9"/>
              <w:ind w:firstLine="420"/>
              <w:rPr>
                <w:rFonts w:eastAsia="宋体"/>
                <w:sz w:val="21"/>
              </w:rPr>
            </w:pPr>
            <w:r w:rsidRPr="006A1469">
              <w:rPr>
                <w:rFonts w:eastAsia="宋体" w:hint="eastAsia"/>
                <w:sz w:val="21"/>
              </w:rPr>
              <w:t>房间</w:t>
            </w:r>
            <w:r w:rsidRPr="006A1469">
              <w:rPr>
                <w:rFonts w:eastAsia="宋体"/>
                <w:sz w:val="21"/>
              </w:rPr>
              <w:t>名称</w:t>
            </w:r>
          </w:p>
        </w:tc>
        <w:tc>
          <w:tcPr>
            <w:tcW w:w="0" w:type="auto"/>
            <w:gridSpan w:val="4"/>
            <w:vAlign w:val="center"/>
          </w:tcPr>
          <w:p w14:paraId="5E5D7271" w14:textId="77777777" w:rsidR="00B94929" w:rsidRPr="006A1469" w:rsidRDefault="00B94929" w:rsidP="006A1469">
            <w:pPr>
              <w:pStyle w:val="aff9"/>
              <w:ind w:firstLine="420"/>
              <w:rPr>
                <w:rFonts w:eastAsia="宋体"/>
                <w:sz w:val="21"/>
              </w:rPr>
            </w:pPr>
            <w:r w:rsidRPr="006A1469">
              <w:rPr>
                <w:rFonts w:eastAsia="宋体" w:hint="eastAsia"/>
                <w:sz w:val="21"/>
              </w:rPr>
              <w:t>倍频带等效声压级</w:t>
            </w:r>
            <w:r w:rsidRPr="006A1469">
              <w:rPr>
                <w:rFonts w:eastAsia="宋体"/>
                <w:position w:val="-14"/>
                <w:sz w:val="21"/>
                <w:szCs w:val="24"/>
              </w:rPr>
              <w:object w:dxaOrig="599" w:dyaOrig="359" w14:anchorId="58158865">
                <v:shape id="对象 52" o:spid="_x0000_i1035" type="#_x0000_t75" style="width:29.55pt;height:18pt;mso-position-horizontal-relative:page;mso-position-vertical-relative:page" o:ole="">
                  <v:imagedata r:id="rId35" o:title=""/>
                </v:shape>
                <o:OLEObject Type="Embed" ProgID="Equation.DSMT4" ShapeID="对象 52" DrawAspect="Content" ObjectID="_1709634326" r:id="rId45"/>
              </w:object>
            </w:r>
            <w:r w:rsidRPr="006A1469">
              <w:rPr>
                <w:rFonts w:eastAsia="宋体" w:hint="eastAsia"/>
                <w:sz w:val="21"/>
              </w:rPr>
              <w:t>（</w:t>
            </w:r>
            <w:r w:rsidRPr="006A1469">
              <w:rPr>
                <w:rFonts w:eastAsia="宋体"/>
                <w:sz w:val="21"/>
              </w:rPr>
              <w:t>dB</w:t>
            </w:r>
            <w:r w:rsidRPr="006A1469">
              <w:rPr>
                <w:rFonts w:eastAsia="宋体" w:hint="eastAsia"/>
                <w:sz w:val="21"/>
              </w:rPr>
              <w:t>）</w:t>
            </w:r>
          </w:p>
        </w:tc>
        <w:tc>
          <w:tcPr>
            <w:tcW w:w="0" w:type="auto"/>
            <w:vMerge w:val="restart"/>
            <w:vAlign w:val="center"/>
          </w:tcPr>
          <w:p w14:paraId="41FC52CF" w14:textId="77777777" w:rsidR="00B94929" w:rsidRPr="006A1469" w:rsidRDefault="00B94929" w:rsidP="006A1469">
            <w:pPr>
              <w:pStyle w:val="aff9"/>
              <w:ind w:firstLine="420"/>
              <w:rPr>
                <w:rFonts w:eastAsia="宋体"/>
                <w:sz w:val="21"/>
              </w:rPr>
            </w:pPr>
            <w:r w:rsidRPr="006A1469">
              <w:rPr>
                <w:rFonts w:eastAsia="宋体" w:hint="eastAsia"/>
                <w:sz w:val="21"/>
              </w:rPr>
              <w:t>低频等效</w:t>
            </w:r>
            <w:r w:rsidRPr="006A1469">
              <w:rPr>
                <w:rFonts w:eastAsia="宋体"/>
                <w:sz w:val="21"/>
              </w:rPr>
              <w:t>声级</w:t>
            </w:r>
          </w:p>
          <w:p w14:paraId="0801AF69" w14:textId="77777777" w:rsidR="00B94929" w:rsidRPr="006A1469" w:rsidRDefault="00B94929" w:rsidP="006A1469">
            <w:pPr>
              <w:pStyle w:val="aff9"/>
              <w:ind w:firstLine="420"/>
              <w:rPr>
                <w:rFonts w:eastAsia="宋体"/>
                <w:sz w:val="21"/>
              </w:rPr>
            </w:pPr>
            <w:r w:rsidRPr="006A1469">
              <w:rPr>
                <w:rFonts w:eastAsia="宋体"/>
                <w:position w:val="-14"/>
                <w:sz w:val="21"/>
                <w:szCs w:val="24"/>
              </w:rPr>
              <w:object w:dxaOrig="739" w:dyaOrig="359" w14:anchorId="4D1E70BE">
                <v:shape id="对象 53" o:spid="_x0000_i1036" type="#_x0000_t75" style="width:42.45pt;height:18pt;mso-position-horizontal-relative:page;mso-position-vertical-relative:page" o:ole="">
                  <v:imagedata r:id="rId46" o:title=""/>
                </v:shape>
                <o:OLEObject Type="Embed" ProgID="Equation.DSMT4" ShapeID="对象 53" DrawAspect="Content" ObjectID="_1709634327" r:id="rId47"/>
              </w:object>
            </w:r>
            <w:r w:rsidRPr="006A1469">
              <w:rPr>
                <w:rFonts w:eastAsia="宋体" w:hint="eastAsia"/>
                <w:sz w:val="21"/>
              </w:rPr>
              <w:t>（</w:t>
            </w:r>
            <w:r w:rsidRPr="006A1469">
              <w:rPr>
                <w:rFonts w:eastAsia="宋体"/>
                <w:sz w:val="21"/>
              </w:rPr>
              <w:t>dB</w:t>
            </w:r>
            <w:r w:rsidRPr="006A1469">
              <w:rPr>
                <w:rFonts w:eastAsia="宋体" w:hint="eastAsia"/>
                <w:sz w:val="21"/>
              </w:rPr>
              <w:t>）</w:t>
            </w:r>
          </w:p>
        </w:tc>
      </w:tr>
      <w:tr w:rsidR="00B94929" w:rsidRPr="0068758D" w14:paraId="6F0E9058" w14:textId="77777777" w:rsidTr="00F629E2">
        <w:trPr>
          <w:cantSplit/>
          <w:trHeight w:val="397"/>
          <w:jc w:val="center"/>
        </w:trPr>
        <w:tc>
          <w:tcPr>
            <w:tcW w:w="0" w:type="auto"/>
            <w:vMerge/>
            <w:vAlign w:val="center"/>
          </w:tcPr>
          <w:p w14:paraId="46C5D06F" w14:textId="77777777" w:rsidR="00B94929" w:rsidRPr="006A1469" w:rsidRDefault="00B94929" w:rsidP="006A1469">
            <w:pPr>
              <w:pStyle w:val="aff9"/>
              <w:ind w:firstLine="420"/>
              <w:rPr>
                <w:rFonts w:eastAsia="宋体"/>
                <w:sz w:val="21"/>
              </w:rPr>
            </w:pPr>
          </w:p>
        </w:tc>
        <w:tc>
          <w:tcPr>
            <w:tcW w:w="0" w:type="auto"/>
            <w:vAlign w:val="center"/>
          </w:tcPr>
          <w:p w14:paraId="2DD9FA08" w14:textId="77777777" w:rsidR="00B94929" w:rsidRPr="006A1469" w:rsidRDefault="00B94929" w:rsidP="006A1469">
            <w:pPr>
              <w:pStyle w:val="aff9"/>
              <w:ind w:firstLine="420"/>
              <w:rPr>
                <w:rFonts w:eastAsia="宋体"/>
                <w:bCs/>
                <w:sz w:val="21"/>
              </w:rPr>
            </w:pPr>
            <w:r w:rsidRPr="006A1469">
              <w:rPr>
                <w:rFonts w:eastAsia="宋体" w:hint="eastAsia"/>
                <w:bCs/>
                <w:sz w:val="21"/>
              </w:rPr>
              <w:t>31.5</w:t>
            </w:r>
            <w:r w:rsidRPr="006A1469">
              <w:rPr>
                <w:rFonts w:eastAsia="宋体"/>
                <w:bCs/>
                <w:sz w:val="21"/>
              </w:rPr>
              <w:t>Hz</w:t>
            </w:r>
          </w:p>
        </w:tc>
        <w:tc>
          <w:tcPr>
            <w:tcW w:w="0" w:type="auto"/>
            <w:vAlign w:val="center"/>
          </w:tcPr>
          <w:p w14:paraId="1E59D83B" w14:textId="77777777" w:rsidR="00B94929" w:rsidRPr="006A1469" w:rsidRDefault="00B94929" w:rsidP="006A1469">
            <w:pPr>
              <w:pStyle w:val="aff9"/>
              <w:ind w:firstLine="420"/>
              <w:rPr>
                <w:rFonts w:eastAsia="宋体"/>
                <w:bCs/>
                <w:sz w:val="21"/>
              </w:rPr>
            </w:pPr>
            <w:r w:rsidRPr="006A1469">
              <w:rPr>
                <w:rFonts w:eastAsia="宋体" w:hint="eastAsia"/>
                <w:bCs/>
                <w:sz w:val="21"/>
              </w:rPr>
              <w:t>63</w:t>
            </w:r>
            <w:r w:rsidRPr="006A1469">
              <w:rPr>
                <w:rFonts w:eastAsia="宋体"/>
                <w:bCs/>
                <w:sz w:val="21"/>
              </w:rPr>
              <w:t>Hz</w:t>
            </w:r>
          </w:p>
        </w:tc>
        <w:tc>
          <w:tcPr>
            <w:tcW w:w="0" w:type="auto"/>
            <w:vAlign w:val="center"/>
          </w:tcPr>
          <w:p w14:paraId="77C9024F" w14:textId="77777777" w:rsidR="00B94929" w:rsidRPr="006A1469" w:rsidRDefault="00B94929" w:rsidP="006A1469">
            <w:pPr>
              <w:pStyle w:val="aff9"/>
              <w:ind w:firstLine="420"/>
              <w:rPr>
                <w:rFonts w:eastAsia="宋体"/>
                <w:bCs/>
                <w:sz w:val="21"/>
              </w:rPr>
            </w:pPr>
            <w:r w:rsidRPr="006A1469">
              <w:rPr>
                <w:rFonts w:eastAsia="宋体" w:hint="eastAsia"/>
                <w:bCs/>
                <w:sz w:val="21"/>
              </w:rPr>
              <w:t>125</w:t>
            </w:r>
            <w:r w:rsidRPr="006A1469">
              <w:rPr>
                <w:rFonts w:eastAsia="宋体"/>
                <w:bCs/>
                <w:sz w:val="21"/>
              </w:rPr>
              <w:t>Hz</w:t>
            </w:r>
          </w:p>
        </w:tc>
        <w:tc>
          <w:tcPr>
            <w:tcW w:w="0" w:type="auto"/>
            <w:vAlign w:val="center"/>
          </w:tcPr>
          <w:p w14:paraId="756A7759" w14:textId="77777777" w:rsidR="00B94929" w:rsidRPr="006A1469" w:rsidRDefault="00B94929" w:rsidP="006A1469">
            <w:pPr>
              <w:pStyle w:val="aff9"/>
              <w:ind w:firstLine="420"/>
              <w:rPr>
                <w:rFonts w:eastAsia="宋体"/>
                <w:bCs/>
                <w:sz w:val="21"/>
              </w:rPr>
            </w:pPr>
            <w:r w:rsidRPr="006A1469">
              <w:rPr>
                <w:rFonts w:eastAsia="宋体"/>
                <w:bCs/>
                <w:sz w:val="21"/>
              </w:rPr>
              <w:t>2</w:t>
            </w:r>
            <w:r w:rsidRPr="006A1469">
              <w:rPr>
                <w:rFonts w:eastAsia="宋体" w:hint="eastAsia"/>
                <w:bCs/>
                <w:sz w:val="21"/>
              </w:rPr>
              <w:t>50</w:t>
            </w:r>
            <w:r w:rsidRPr="006A1469">
              <w:rPr>
                <w:rFonts w:eastAsia="宋体"/>
                <w:bCs/>
                <w:sz w:val="21"/>
              </w:rPr>
              <w:t>Hz</w:t>
            </w:r>
          </w:p>
        </w:tc>
        <w:tc>
          <w:tcPr>
            <w:tcW w:w="0" w:type="auto"/>
            <w:vMerge/>
          </w:tcPr>
          <w:p w14:paraId="10718BD8" w14:textId="77777777" w:rsidR="00B94929" w:rsidRPr="006A1469" w:rsidRDefault="00B94929" w:rsidP="006A1469">
            <w:pPr>
              <w:pStyle w:val="aff9"/>
              <w:ind w:firstLine="422"/>
              <w:rPr>
                <w:rFonts w:eastAsia="宋体"/>
                <w:b/>
                <w:sz w:val="21"/>
              </w:rPr>
            </w:pPr>
          </w:p>
        </w:tc>
      </w:tr>
      <w:tr w:rsidR="00B94929" w:rsidRPr="0068758D" w14:paraId="682BDDAF" w14:textId="77777777" w:rsidTr="00F629E2">
        <w:trPr>
          <w:cantSplit/>
          <w:trHeight w:val="397"/>
          <w:jc w:val="center"/>
        </w:trPr>
        <w:tc>
          <w:tcPr>
            <w:tcW w:w="0" w:type="auto"/>
            <w:vAlign w:val="center"/>
          </w:tcPr>
          <w:p w14:paraId="1CC4669F" w14:textId="77777777" w:rsidR="00B94929" w:rsidRPr="006A1469" w:rsidRDefault="00B94929" w:rsidP="006A1469">
            <w:pPr>
              <w:pStyle w:val="aff9"/>
              <w:ind w:firstLine="420"/>
              <w:rPr>
                <w:rFonts w:eastAsia="宋体"/>
                <w:sz w:val="21"/>
              </w:rPr>
            </w:pPr>
            <w:r w:rsidRPr="006A1469">
              <w:rPr>
                <w:rFonts w:eastAsia="宋体" w:hint="eastAsia"/>
                <w:bCs/>
                <w:sz w:val="21"/>
              </w:rPr>
              <w:t>卧室</w:t>
            </w:r>
          </w:p>
        </w:tc>
        <w:tc>
          <w:tcPr>
            <w:tcW w:w="0" w:type="auto"/>
            <w:vAlign w:val="center"/>
          </w:tcPr>
          <w:p w14:paraId="35A1B5E8" w14:textId="77777777" w:rsidR="00B94929" w:rsidRPr="006A1469" w:rsidRDefault="00B94929" w:rsidP="006A1469">
            <w:pPr>
              <w:pStyle w:val="aff9"/>
              <w:ind w:firstLine="420"/>
              <w:rPr>
                <w:rFonts w:eastAsia="宋体"/>
                <w:bCs/>
                <w:sz w:val="21"/>
              </w:rPr>
            </w:pPr>
            <w:r w:rsidRPr="006A1469">
              <w:rPr>
                <w:rFonts w:eastAsia="宋体"/>
                <w:bCs/>
                <w:sz w:val="21"/>
              </w:rPr>
              <w:t>72</w:t>
            </w:r>
          </w:p>
        </w:tc>
        <w:tc>
          <w:tcPr>
            <w:tcW w:w="0" w:type="auto"/>
            <w:vAlign w:val="center"/>
          </w:tcPr>
          <w:p w14:paraId="17CC5E73" w14:textId="77777777" w:rsidR="00B94929" w:rsidRPr="006A1469" w:rsidRDefault="00B94929" w:rsidP="006A1469">
            <w:pPr>
              <w:pStyle w:val="aff9"/>
              <w:ind w:firstLine="420"/>
              <w:rPr>
                <w:rFonts w:eastAsia="宋体"/>
                <w:bCs/>
                <w:sz w:val="21"/>
              </w:rPr>
            </w:pPr>
            <w:r w:rsidRPr="006A1469">
              <w:rPr>
                <w:rFonts w:eastAsia="宋体" w:hint="eastAsia"/>
                <w:bCs/>
                <w:sz w:val="21"/>
              </w:rPr>
              <w:t>5</w:t>
            </w:r>
            <w:r w:rsidRPr="006A1469">
              <w:rPr>
                <w:rFonts w:eastAsia="宋体"/>
                <w:bCs/>
                <w:sz w:val="21"/>
              </w:rPr>
              <w:t>5</w:t>
            </w:r>
          </w:p>
        </w:tc>
        <w:tc>
          <w:tcPr>
            <w:tcW w:w="0" w:type="auto"/>
            <w:vAlign w:val="center"/>
          </w:tcPr>
          <w:p w14:paraId="16501B1A" w14:textId="77777777" w:rsidR="00B94929" w:rsidRPr="006A1469" w:rsidRDefault="00B94929" w:rsidP="006A1469">
            <w:pPr>
              <w:pStyle w:val="aff9"/>
              <w:ind w:firstLine="420"/>
              <w:rPr>
                <w:rFonts w:eastAsia="宋体"/>
                <w:bCs/>
                <w:sz w:val="21"/>
              </w:rPr>
            </w:pPr>
            <w:r w:rsidRPr="006A1469">
              <w:rPr>
                <w:rFonts w:eastAsia="宋体" w:hint="eastAsia"/>
                <w:bCs/>
                <w:sz w:val="21"/>
              </w:rPr>
              <w:t>4</w:t>
            </w:r>
            <w:r w:rsidRPr="006A1469">
              <w:rPr>
                <w:rFonts w:eastAsia="宋体"/>
                <w:bCs/>
                <w:sz w:val="21"/>
              </w:rPr>
              <w:t>3</w:t>
            </w:r>
          </w:p>
        </w:tc>
        <w:tc>
          <w:tcPr>
            <w:tcW w:w="0" w:type="auto"/>
            <w:vAlign w:val="center"/>
          </w:tcPr>
          <w:p w14:paraId="1A2C6633" w14:textId="77777777" w:rsidR="00B94929" w:rsidRPr="006A1469" w:rsidRDefault="00B94929" w:rsidP="006A1469">
            <w:pPr>
              <w:pStyle w:val="aff9"/>
              <w:ind w:firstLine="420"/>
              <w:rPr>
                <w:rFonts w:eastAsia="宋体"/>
                <w:bCs/>
                <w:sz w:val="21"/>
              </w:rPr>
            </w:pPr>
            <w:r w:rsidRPr="006A1469">
              <w:rPr>
                <w:rFonts w:eastAsia="宋体" w:hint="eastAsia"/>
                <w:bCs/>
                <w:sz w:val="21"/>
              </w:rPr>
              <w:t>3</w:t>
            </w:r>
            <w:r w:rsidRPr="006A1469">
              <w:rPr>
                <w:rFonts w:eastAsia="宋体"/>
                <w:bCs/>
                <w:sz w:val="21"/>
              </w:rPr>
              <w:t>5</w:t>
            </w:r>
          </w:p>
        </w:tc>
        <w:tc>
          <w:tcPr>
            <w:tcW w:w="0" w:type="auto"/>
            <w:vAlign w:val="center"/>
          </w:tcPr>
          <w:p w14:paraId="34597D62" w14:textId="77777777" w:rsidR="00B94929" w:rsidRPr="006A1469" w:rsidRDefault="00B94929" w:rsidP="006A1469">
            <w:pPr>
              <w:pStyle w:val="aff9"/>
              <w:ind w:firstLine="420"/>
              <w:rPr>
                <w:rFonts w:eastAsia="宋体"/>
                <w:bCs/>
                <w:sz w:val="21"/>
              </w:rPr>
            </w:pPr>
            <w:r w:rsidRPr="006A1469">
              <w:rPr>
                <w:rFonts w:eastAsia="宋体" w:hint="eastAsia"/>
                <w:bCs/>
                <w:sz w:val="21"/>
              </w:rPr>
              <w:t>3</w:t>
            </w:r>
            <w:r w:rsidRPr="006A1469">
              <w:rPr>
                <w:rFonts w:eastAsia="宋体"/>
                <w:bCs/>
                <w:sz w:val="21"/>
              </w:rPr>
              <w:t>0</w:t>
            </w:r>
          </w:p>
        </w:tc>
      </w:tr>
      <w:tr w:rsidR="00B94929" w:rsidRPr="0068758D" w14:paraId="0EE5D3FB" w14:textId="77777777" w:rsidTr="00F629E2">
        <w:trPr>
          <w:cantSplit/>
          <w:trHeight w:val="397"/>
          <w:jc w:val="center"/>
        </w:trPr>
        <w:tc>
          <w:tcPr>
            <w:tcW w:w="0" w:type="auto"/>
            <w:vAlign w:val="center"/>
          </w:tcPr>
          <w:p w14:paraId="75E46E8B" w14:textId="77777777" w:rsidR="00B94929" w:rsidRPr="006A1469" w:rsidRDefault="00B94929" w:rsidP="006A1469">
            <w:pPr>
              <w:pStyle w:val="aff9"/>
              <w:ind w:firstLine="420"/>
              <w:rPr>
                <w:rFonts w:eastAsia="宋体"/>
                <w:sz w:val="21"/>
              </w:rPr>
            </w:pPr>
            <w:r w:rsidRPr="006A1469">
              <w:rPr>
                <w:rFonts w:eastAsia="宋体" w:hint="eastAsia"/>
                <w:bCs/>
                <w:sz w:val="21"/>
              </w:rPr>
              <w:t>起居室</w:t>
            </w:r>
          </w:p>
        </w:tc>
        <w:tc>
          <w:tcPr>
            <w:tcW w:w="0" w:type="auto"/>
            <w:vAlign w:val="center"/>
          </w:tcPr>
          <w:p w14:paraId="5771C0E2" w14:textId="77777777" w:rsidR="00B94929" w:rsidRPr="006A1469" w:rsidRDefault="00B94929" w:rsidP="006A1469">
            <w:pPr>
              <w:pStyle w:val="aff9"/>
              <w:ind w:firstLine="420"/>
              <w:rPr>
                <w:rFonts w:eastAsia="宋体"/>
                <w:bCs/>
                <w:sz w:val="21"/>
              </w:rPr>
            </w:pPr>
            <w:r w:rsidRPr="006A1469">
              <w:rPr>
                <w:rFonts w:eastAsia="宋体" w:hint="eastAsia"/>
                <w:bCs/>
                <w:sz w:val="21"/>
              </w:rPr>
              <w:t>7</w:t>
            </w:r>
            <w:r w:rsidRPr="006A1469">
              <w:rPr>
                <w:rFonts w:eastAsia="宋体"/>
                <w:bCs/>
                <w:sz w:val="21"/>
              </w:rPr>
              <w:t>6</w:t>
            </w:r>
          </w:p>
        </w:tc>
        <w:tc>
          <w:tcPr>
            <w:tcW w:w="0" w:type="auto"/>
            <w:vAlign w:val="center"/>
          </w:tcPr>
          <w:p w14:paraId="420177A4" w14:textId="77777777" w:rsidR="00B94929" w:rsidRPr="006A1469" w:rsidRDefault="00B94929" w:rsidP="006A1469">
            <w:pPr>
              <w:pStyle w:val="aff9"/>
              <w:ind w:firstLine="420"/>
              <w:rPr>
                <w:rFonts w:eastAsia="宋体"/>
                <w:bCs/>
                <w:sz w:val="21"/>
              </w:rPr>
            </w:pPr>
            <w:r w:rsidRPr="006A1469">
              <w:rPr>
                <w:rFonts w:eastAsia="宋体"/>
                <w:bCs/>
                <w:sz w:val="21"/>
              </w:rPr>
              <w:t>59</w:t>
            </w:r>
          </w:p>
        </w:tc>
        <w:tc>
          <w:tcPr>
            <w:tcW w:w="0" w:type="auto"/>
            <w:vAlign w:val="center"/>
          </w:tcPr>
          <w:p w14:paraId="4D57AABD" w14:textId="77777777" w:rsidR="00B94929" w:rsidRPr="006A1469" w:rsidRDefault="00B94929" w:rsidP="006A1469">
            <w:pPr>
              <w:pStyle w:val="aff9"/>
              <w:ind w:firstLine="420"/>
              <w:rPr>
                <w:rFonts w:eastAsia="宋体"/>
                <w:bCs/>
                <w:sz w:val="21"/>
              </w:rPr>
            </w:pPr>
            <w:r w:rsidRPr="006A1469">
              <w:rPr>
                <w:rFonts w:eastAsia="宋体"/>
                <w:bCs/>
                <w:sz w:val="21"/>
              </w:rPr>
              <w:t>48</w:t>
            </w:r>
          </w:p>
        </w:tc>
        <w:tc>
          <w:tcPr>
            <w:tcW w:w="0" w:type="auto"/>
            <w:vAlign w:val="center"/>
          </w:tcPr>
          <w:p w14:paraId="373DFE89" w14:textId="77777777" w:rsidR="00B94929" w:rsidRPr="006A1469" w:rsidRDefault="00B94929" w:rsidP="006A1469">
            <w:pPr>
              <w:pStyle w:val="aff9"/>
              <w:ind w:firstLine="420"/>
              <w:rPr>
                <w:rFonts w:eastAsia="宋体"/>
                <w:bCs/>
                <w:sz w:val="21"/>
              </w:rPr>
            </w:pPr>
            <w:r w:rsidRPr="006A1469">
              <w:rPr>
                <w:rFonts w:eastAsia="宋体"/>
                <w:bCs/>
                <w:sz w:val="21"/>
              </w:rPr>
              <w:t>39</w:t>
            </w:r>
          </w:p>
        </w:tc>
        <w:tc>
          <w:tcPr>
            <w:tcW w:w="0" w:type="auto"/>
            <w:vAlign w:val="center"/>
          </w:tcPr>
          <w:p w14:paraId="605A9A7F" w14:textId="77777777" w:rsidR="00B94929" w:rsidRPr="006A1469" w:rsidRDefault="00B94929" w:rsidP="006A1469">
            <w:pPr>
              <w:pStyle w:val="aff9"/>
              <w:ind w:firstLine="420"/>
              <w:rPr>
                <w:rFonts w:eastAsia="宋体"/>
                <w:bCs/>
                <w:sz w:val="21"/>
              </w:rPr>
            </w:pPr>
            <w:r w:rsidRPr="006A1469">
              <w:rPr>
                <w:rFonts w:eastAsia="宋体"/>
                <w:bCs/>
                <w:sz w:val="21"/>
              </w:rPr>
              <w:t>35</w:t>
            </w:r>
          </w:p>
        </w:tc>
      </w:tr>
    </w:tbl>
    <w:p w14:paraId="7554E095" w14:textId="336AA191" w:rsidR="005404D3" w:rsidRDefault="001D065F" w:rsidP="00351BB4">
      <w:pPr>
        <w:pStyle w:val="2"/>
        <w:spacing w:before="81" w:after="81"/>
        <w:ind w:firstLineChars="0" w:firstLine="0"/>
        <w:rPr>
          <w:sz w:val="24"/>
          <w:szCs w:val="40"/>
        </w:rPr>
      </w:pPr>
      <w:bookmarkStart w:id="48" w:name="_Toc97646110"/>
      <w:r w:rsidRPr="00F36E04">
        <w:rPr>
          <w:sz w:val="24"/>
          <w:szCs w:val="40"/>
        </w:rPr>
        <w:t>3</w:t>
      </w:r>
      <w:r w:rsidR="00747BC3" w:rsidRPr="00747BC3">
        <w:rPr>
          <w:rFonts w:ascii="宋体" w:eastAsia="宋体" w:hAnsi="宋体"/>
          <w:sz w:val="24"/>
          <w:szCs w:val="40"/>
        </w:rPr>
        <w:t>.</w:t>
      </w:r>
      <w:r w:rsidRPr="00F36E04">
        <w:rPr>
          <w:sz w:val="24"/>
          <w:szCs w:val="40"/>
        </w:rPr>
        <w:t>2</w:t>
      </w:r>
      <w:r w:rsidR="002F1A69" w:rsidRPr="00F36E04">
        <w:rPr>
          <w:rFonts w:hint="eastAsia"/>
          <w:sz w:val="24"/>
          <w:szCs w:val="40"/>
        </w:rPr>
        <w:t xml:space="preserve">　</w:t>
      </w:r>
      <w:bookmarkEnd w:id="31"/>
      <w:bookmarkEnd w:id="32"/>
      <w:bookmarkEnd w:id="33"/>
      <w:bookmarkEnd w:id="34"/>
      <w:bookmarkEnd w:id="35"/>
      <w:bookmarkEnd w:id="36"/>
      <w:bookmarkEnd w:id="37"/>
      <w:bookmarkEnd w:id="38"/>
      <w:bookmarkEnd w:id="39"/>
      <w:bookmarkEnd w:id="40"/>
      <w:bookmarkEnd w:id="41"/>
      <w:bookmarkEnd w:id="42"/>
      <w:r w:rsidR="00F430BF">
        <w:rPr>
          <w:rFonts w:hint="eastAsia"/>
          <w:sz w:val="24"/>
          <w:szCs w:val="40"/>
        </w:rPr>
        <w:t>隔声标准</w:t>
      </w:r>
      <w:bookmarkEnd w:id="48"/>
    </w:p>
    <w:p w14:paraId="1824AF44" w14:textId="024B4C56" w:rsidR="00FF6531" w:rsidRPr="00FF6531" w:rsidRDefault="005830A3" w:rsidP="00351BB4">
      <w:pPr>
        <w:keepNext/>
        <w:keepLines/>
        <w:spacing w:before="81" w:after="81"/>
        <w:ind w:firstLineChars="0" w:firstLine="0"/>
        <w:jc w:val="left"/>
        <w:outlineLvl w:val="2"/>
        <w:rPr>
          <w:rFonts w:eastAsia="黑体"/>
          <w:bCs/>
          <w:kern w:val="44"/>
          <w:szCs w:val="44"/>
        </w:rPr>
      </w:pPr>
      <w:bookmarkStart w:id="49" w:name="_Toc2973007"/>
      <w:bookmarkStart w:id="50" w:name="_Toc7959556"/>
      <w:bookmarkStart w:id="51" w:name="_Toc6425059"/>
      <w:bookmarkStart w:id="52" w:name="_Toc535250325"/>
      <w:bookmarkStart w:id="53" w:name="_Toc873595"/>
      <w:bookmarkStart w:id="54" w:name="_Toc25039"/>
      <w:bookmarkStart w:id="55" w:name="_Toc2973878"/>
      <w:bookmarkStart w:id="56" w:name="_Toc3030883"/>
      <w:bookmarkStart w:id="57" w:name="_Toc3725883"/>
      <w:bookmarkStart w:id="58" w:name="_Toc3031299"/>
      <w:bookmarkStart w:id="59" w:name="_Toc7206673"/>
      <w:bookmarkStart w:id="60" w:name="_Toc20247736"/>
      <w:r>
        <w:rPr>
          <w:rFonts w:eastAsia="黑体"/>
          <w:b/>
          <w:bCs/>
          <w:kern w:val="44"/>
          <w:szCs w:val="44"/>
        </w:rPr>
        <w:t>3</w:t>
      </w:r>
      <w:r w:rsidR="00FF6531" w:rsidRPr="00FF6531">
        <w:rPr>
          <w:rFonts w:ascii="宋体" w:hAnsi="宋体" w:hint="eastAsia"/>
          <w:b/>
          <w:bCs/>
          <w:kern w:val="44"/>
          <w:szCs w:val="44"/>
        </w:rPr>
        <w:t>.</w:t>
      </w:r>
      <w:r w:rsidR="00FF6531" w:rsidRPr="00FF6531">
        <w:rPr>
          <w:rFonts w:eastAsia="黑体" w:hint="eastAsia"/>
          <w:b/>
          <w:bCs/>
          <w:kern w:val="44"/>
          <w:szCs w:val="44"/>
        </w:rPr>
        <w:t>2</w:t>
      </w:r>
      <w:r w:rsidR="00FF6531" w:rsidRPr="00FF6531">
        <w:rPr>
          <w:rFonts w:ascii="宋体" w:hAnsi="宋体" w:hint="eastAsia"/>
          <w:b/>
          <w:bCs/>
          <w:kern w:val="44"/>
          <w:szCs w:val="44"/>
        </w:rPr>
        <w:t>.</w:t>
      </w:r>
      <w:r w:rsidR="00FF6531" w:rsidRPr="00FF6531">
        <w:rPr>
          <w:rFonts w:eastAsia="黑体" w:hint="eastAsia"/>
          <w:b/>
          <w:bCs/>
          <w:kern w:val="44"/>
          <w:szCs w:val="44"/>
        </w:rPr>
        <w:t>1</w:t>
      </w:r>
      <w:r w:rsidR="00FF6531" w:rsidRPr="00FF6531">
        <w:rPr>
          <w:rFonts w:eastAsia="黑体" w:hint="eastAsia"/>
          <w:bCs/>
          <w:kern w:val="44"/>
          <w:szCs w:val="44"/>
        </w:rPr>
        <w:t xml:space="preserve"> </w:t>
      </w:r>
      <w:r w:rsidR="00FF6531" w:rsidRPr="00FF6531">
        <w:rPr>
          <w:rFonts w:eastAsia="黑体"/>
          <w:bCs/>
          <w:kern w:val="44"/>
          <w:szCs w:val="44"/>
        </w:rPr>
        <w:t xml:space="preserve"> </w:t>
      </w:r>
      <w:r w:rsidR="00FF6531" w:rsidRPr="00FF6531">
        <w:rPr>
          <w:rFonts w:ascii="宋体" w:hAnsi="宋体" w:hint="eastAsia"/>
          <w:bCs/>
          <w:kern w:val="44"/>
          <w:szCs w:val="44"/>
        </w:rPr>
        <w:t>住宅分户构件实验室测得的空气声隔声性能，应大于表</w:t>
      </w:r>
      <w:r w:rsidR="00AE00C9">
        <w:rPr>
          <w:rFonts w:eastAsia="黑体"/>
          <w:kern w:val="44"/>
          <w:szCs w:val="44"/>
        </w:rPr>
        <w:t>3</w:t>
      </w:r>
      <w:r w:rsidR="00FF6531" w:rsidRPr="00FF6531">
        <w:rPr>
          <w:rFonts w:ascii="宋体" w:hAnsi="宋体" w:hint="eastAsia"/>
          <w:kern w:val="44"/>
          <w:szCs w:val="44"/>
        </w:rPr>
        <w:t>.</w:t>
      </w:r>
      <w:r w:rsidR="00FF6531" w:rsidRPr="00FF6531">
        <w:rPr>
          <w:rFonts w:eastAsia="黑体" w:hint="eastAsia"/>
          <w:kern w:val="44"/>
          <w:szCs w:val="44"/>
        </w:rPr>
        <w:t>2</w:t>
      </w:r>
      <w:r w:rsidR="00FF6531" w:rsidRPr="00FF6531">
        <w:rPr>
          <w:rFonts w:ascii="宋体" w:hAnsi="宋体" w:hint="eastAsia"/>
          <w:kern w:val="44"/>
          <w:szCs w:val="44"/>
        </w:rPr>
        <w:t>.</w:t>
      </w:r>
      <w:r w:rsidR="00FF6531" w:rsidRPr="00FF6531">
        <w:rPr>
          <w:rFonts w:eastAsia="黑体" w:hint="eastAsia"/>
          <w:kern w:val="44"/>
          <w:szCs w:val="44"/>
        </w:rPr>
        <w:t>1</w:t>
      </w:r>
      <w:r w:rsidR="00FF6531" w:rsidRPr="00FF6531">
        <w:rPr>
          <w:rFonts w:ascii="宋体" w:hAnsi="宋体" w:hint="eastAsia"/>
          <w:bCs/>
          <w:kern w:val="44"/>
          <w:szCs w:val="44"/>
        </w:rPr>
        <w:t>规定的限值。</w:t>
      </w:r>
    </w:p>
    <w:p w14:paraId="52647874" w14:textId="590F21B7" w:rsidR="00FF6531" w:rsidRPr="00FF6531" w:rsidRDefault="00FF6531" w:rsidP="00FF6531">
      <w:pPr>
        <w:spacing w:before="81" w:afterLines="0" w:after="0" w:line="240" w:lineRule="auto"/>
        <w:ind w:firstLine="420"/>
        <w:jc w:val="center"/>
        <w:rPr>
          <w:rFonts w:eastAsia="黑体"/>
          <w:bCs/>
          <w:sz w:val="21"/>
          <w:szCs w:val="21"/>
        </w:rPr>
      </w:pPr>
      <w:r w:rsidRPr="00FF6531">
        <w:rPr>
          <w:rFonts w:eastAsia="黑体" w:hint="eastAsia"/>
          <w:bCs/>
          <w:sz w:val="21"/>
          <w:szCs w:val="21"/>
        </w:rPr>
        <w:t>表</w:t>
      </w:r>
      <w:r w:rsidR="00AE00C9">
        <w:rPr>
          <w:rFonts w:eastAsia="黑体"/>
          <w:bCs/>
          <w:sz w:val="21"/>
          <w:szCs w:val="21"/>
        </w:rPr>
        <w:t>3</w:t>
      </w:r>
      <w:r w:rsidRPr="00FF6531">
        <w:rPr>
          <w:rFonts w:ascii="宋体" w:hAnsi="宋体" w:hint="eastAsia"/>
          <w:bCs/>
          <w:sz w:val="21"/>
          <w:szCs w:val="21"/>
        </w:rPr>
        <w:t>.</w:t>
      </w:r>
      <w:r w:rsidRPr="00FF6531">
        <w:rPr>
          <w:rFonts w:eastAsia="黑体" w:hint="eastAsia"/>
          <w:bCs/>
          <w:sz w:val="21"/>
          <w:szCs w:val="21"/>
        </w:rPr>
        <w:t>2</w:t>
      </w:r>
      <w:r w:rsidRPr="00FF6531">
        <w:rPr>
          <w:rFonts w:ascii="宋体" w:hAnsi="宋体" w:hint="eastAsia"/>
          <w:bCs/>
          <w:sz w:val="21"/>
          <w:szCs w:val="21"/>
        </w:rPr>
        <w:t>.</w:t>
      </w:r>
      <w:r w:rsidRPr="00FF6531">
        <w:rPr>
          <w:rFonts w:eastAsia="黑体" w:hint="eastAsia"/>
          <w:bCs/>
          <w:sz w:val="21"/>
          <w:szCs w:val="21"/>
        </w:rPr>
        <w:t>1</w:t>
      </w:r>
      <w:r w:rsidRPr="00FF6531">
        <w:rPr>
          <w:rFonts w:eastAsia="黑体"/>
          <w:bCs/>
          <w:sz w:val="21"/>
          <w:szCs w:val="21"/>
        </w:rPr>
        <w:t xml:space="preserve">  </w:t>
      </w:r>
      <w:r w:rsidRPr="00FF6531">
        <w:rPr>
          <w:rFonts w:eastAsia="黑体" w:hint="eastAsia"/>
          <w:bCs/>
          <w:sz w:val="21"/>
          <w:szCs w:val="21"/>
        </w:rPr>
        <w:t>住宅分户构件空气声隔声性能限值</w:t>
      </w:r>
    </w:p>
    <w:tbl>
      <w:tblPr>
        <w:tblW w:w="5000" w:type="pct"/>
        <w:jc w:val="center"/>
        <w:tblBorders>
          <w:top w:val="single" w:sz="4" w:space="0" w:color="000080"/>
          <w:left w:val="single" w:sz="4" w:space="0" w:color="000080"/>
          <w:bottom w:val="single" w:sz="4" w:space="0" w:color="000080"/>
          <w:right w:val="single" w:sz="4" w:space="0" w:color="000080"/>
        </w:tblBorders>
        <w:tblLook w:val="0000" w:firstRow="0" w:lastRow="0" w:firstColumn="0" w:lastColumn="0" w:noHBand="0" w:noVBand="0"/>
      </w:tblPr>
      <w:tblGrid>
        <w:gridCol w:w="3273"/>
        <w:gridCol w:w="3961"/>
        <w:gridCol w:w="1052"/>
      </w:tblGrid>
      <w:tr w:rsidR="00FF6531" w:rsidRPr="00FF6531" w14:paraId="0A3AD319" w14:textId="77777777" w:rsidTr="00F629E2">
        <w:trPr>
          <w:cantSplit/>
          <w:trHeight w:val="397"/>
          <w:jc w:val="center"/>
        </w:trPr>
        <w:tc>
          <w:tcPr>
            <w:tcW w:w="1975" w:type="pct"/>
            <w:tcBorders>
              <w:top w:val="single" w:sz="8" w:space="0" w:color="000000"/>
              <w:left w:val="single" w:sz="8" w:space="0" w:color="000000"/>
              <w:bottom w:val="single" w:sz="4" w:space="0" w:color="000000"/>
              <w:right w:val="single" w:sz="4" w:space="0" w:color="000000"/>
            </w:tcBorders>
            <w:vAlign w:val="center"/>
          </w:tcPr>
          <w:p w14:paraId="736DCF2E"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构件名称</w:t>
            </w:r>
          </w:p>
        </w:tc>
        <w:tc>
          <w:tcPr>
            <w:tcW w:w="3025" w:type="pct"/>
            <w:gridSpan w:val="2"/>
            <w:tcBorders>
              <w:top w:val="single" w:sz="8" w:space="0" w:color="000000"/>
              <w:left w:val="single" w:sz="4" w:space="0" w:color="000000"/>
              <w:right w:val="single" w:sz="8" w:space="0" w:color="000000"/>
            </w:tcBorders>
            <w:vAlign w:val="center"/>
          </w:tcPr>
          <w:p w14:paraId="56B21E22"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空气声隔声单值评价量</w:t>
            </w:r>
            <w:r w:rsidRPr="00FF6531">
              <w:rPr>
                <w:rFonts w:hint="eastAsia"/>
                <w:sz w:val="21"/>
                <w:szCs w:val="21"/>
              </w:rPr>
              <w:t>+</w:t>
            </w:r>
            <w:r w:rsidRPr="00FF6531">
              <w:rPr>
                <w:rFonts w:hint="eastAsia"/>
                <w:sz w:val="21"/>
                <w:szCs w:val="21"/>
              </w:rPr>
              <w:t>频谱修正量（</w:t>
            </w:r>
            <w:r w:rsidRPr="00FF6531">
              <w:rPr>
                <w:sz w:val="21"/>
                <w:szCs w:val="21"/>
              </w:rPr>
              <w:t>dB</w:t>
            </w:r>
            <w:r w:rsidRPr="00FF6531">
              <w:rPr>
                <w:rFonts w:hint="eastAsia"/>
                <w:sz w:val="21"/>
                <w:szCs w:val="21"/>
              </w:rPr>
              <w:t>）</w:t>
            </w:r>
          </w:p>
        </w:tc>
      </w:tr>
      <w:tr w:rsidR="00FF6531" w:rsidRPr="00FF6531" w14:paraId="1B41509D" w14:textId="77777777" w:rsidTr="00F629E2">
        <w:trPr>
          <w:trHeight w:val="397"/>
          <w:jc w:val="center"/>
        </w:trPr>
        <w:tc>
          <w:tcPr>
            <w:tcW w:w="1975" w:type="pct"/>
            <w:tcBorders>
              <w:top w:val="single" w:sz="4" w:space="0" w:color="000000"/>
              <w:left w:val="single" w:sz="8" w:space="0" w:color="000000"/>
              <w:bottom w:val="single" w:sz="4" w:space="0" w:color="000000"/>
              <w:right w:val="single" w:sz="4" w:space="0" w:color="000000"/>
            </w:tcBorders>
            <w:vAlign w:val="center"/>
          </w:tcPr>
          <w:p w14:paraId="0DC12A45"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卧室分户墙、分户楼板</w:t>
            </w:r>
          </w:p>
        </w:tc>
        <w:tc>
          <w:tcPr>
            <w:tcW w:w="2390" w:type="pct"/>
            <w:tcBorders>
              <w:top w:val="single" w:sz="4" w:space="0" w:color="000000"/>
              <w:left w:val="single" w:sz="4" w:space="0" w:color="000000"/>
              <w:bottom w:val="single" w:sz="4" w:space="0" w:color="000000"/>
              <w:right w:val="single" w:sz="4" w:space="0" w:color="auto"/>
            </w:tcBorders>
            <w:vAlign w:val="center"/>
          </w:tcPr>
          <w:p w14:paraId="467F57C8"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计权隔声量</w:t>
            </w:r>
            <w:r w:rsidRPr="00FF6531">
              <w:rPr>
                <w:sz w:val="21"/>
                <w:szCs w:val="21"/>
              </w:rPr>
              <w:t>+</w:t>
            </w:r>
            <w:r w:rsidRPr="00FF6531">
              <w:rPr>
                <w:rFonts w:hint="eastAsia"/>
                <w:sz w:val="21"/>
                <w:szCs w:val="21"/>
              </w:rPr>
              <w:t>粉红噪声频谱修正量</w:t>
            </w:r>
            <w:r w:rsidRPr="00FF6531">
              <w:rPr>
                <w:position w:val="-8"/>
                <w:sz w:val="21"/>
                <w:szCs w:val="21"/>
              </w:rPr>
              <w:object w:dxaOrig="698" w:dyaOrig="259" w14:anchorId="38FBDB11">
                <v:shape id="_x0000_i1037" type="#_x0000_t75" style="width:36pt;height:12pt;mso-position-horizontal-relative:page;mso-position-vertical-relative:page" o:ole="">
                  <v:imagedata r:id="rId48" o:title=""/>
                </v:shape>
                <o:OLEObject Type="Embed" ProgID="Equation.DSMT4" ShapeID="_x0000_i1037" DrawAspect="Content" ObjectID="_1709634328" r:id="rId49"/>
              </w:object>
            </w:r>
          </w:p>
        </w:tc>
        <w:tc>
          <w:tcPr>
            <w:tcW w:w="635" w:type="pct"/>
            <w:tcBorders>
              <w:top w:val="single" w:sz="4" w:space="0" w:color="000000"/>
              <w:left w:val="single" w:sz="4" w:space="0" w:color="auto"/>
              <w:bottom w:val="single" w:sz="4" w:space="0" w:color="000000"/>
              <w:right w:val="single" w:sz="8" w:space="0" w:color="000000"/>
            </w:tcBorders>
            <w:vAlign w:val="center"/>
          </w:tcPr>
          <w:p w14:paraId="1E576EC5" w14:textId="77777777" w:rsidR="00FF6531" w:rsidRPr="00FF6531" w:rsidRDefault="00FF6531" w:rsidP="00FF6531">
            <w:pPr>
              <w:spacing w:beforeLines="0" w:before="0" w:afterLines="0" w:after="0" w:line="240" w:lineRule="auto"/>
              <w:ind w:firstLine="420"/>
              <w:jc w:val="center"/>
              <w:rPr>
                <w:bCs/>
                <w:sz w:val="21"/>
                <w:szCs w:val="21"/>
              </w:rPr>
            </w:pPr>
            <w:r w:rsidRPr="00FF6531">
              <w:rPr>
                <w:bCs/>
                <w:sz w:val="21"/>
                <w:szCs w:val="21"/>
              </w:rPr>
              <w:t>50</w:t>
            </w:r>
          </w:p>
        </w:tc>
      </w:tr>
      <w:tr w:rsidR="00FF6531" w:rsidRPr="00FF6531" w14:paraId="22D208FE" w14:textId="77777777" w:rsidTr="00F629E2">
        <w:trPr>
          <w:trHeight w:val="397"/>
          <w:jc w:val="center"/>
        </w:trPr>
        <w:tc>
          <w:tcPr>
            <w:tcW w:w="1975" w:type="pct"/>
            <w:tcBorders>
              <w:top w:val="single" w:sz="4" w:space="0" w:color="000000"/>
              <w:left w:val="single" w:sz="8" w:space="0" w:color="000000"/>
              <w:bottom w:val="single" w:sz="4" w:space="0" w:color="000000"/>
              <w:right w:val="single" w:sz="4" w:space="0" w:color="000000"/>
            </w:tcBorders>
            <w:vAlign w:val="center"/>
          </w:tcPr>
          <w:p w14:paraId="33BE50BB"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其他分户墙、分户楼板</w:t>
            </w:r>
          </w:p>
        </w:tc>
        <w:tc>
          <w:tcPr>
            <w:tcW w:w="2390" w:type="pct"/>
            <w:tcBorders>
              <w:top w:val="single" w:sz="4" w:space="0" w:color="000000"/>
              <w:left w:val="single" w:sz="4" w:space="0" w:color="000000"/>
              <w:bottom w:val="single" w:sz="4" w:space="0" w:color="000000"/>
              <w:right w:val="single" w:sz="4" w:space="0" w:color="auto"/>
            </w:tcBorders>
            <w:vAlign w:val="center"/>
          </w:tcPr>
          <w:p w14:paraId="272BEA88"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计权隔声量</w:t>
            </w:r>
            <w:r w:rsidRPr="00FF6531">
              <w:rPr>
                <w:sz w:val="21"/>
                <w:szCs w:val="21"/>
              </w:rPr>
              <w:t>+</w:t>
            </w:r>
            <w:r w:rsidRPr="00FF6531">
              <w:rPr>
                <w:rFonts w:hint="eastAsia"/>
                <w:sz w:val="21"/>
                <w:szCs w:val="21"/>
              </w:rPr>
              <w:t>粉红噪声频谱修正量</w:t>
            </w:r>
            <w:r w:rsidRPr="00FF6531">
              <w:rPr>
                <w:position w:val="-8"/>
                <w:sz w:val="21"/>
                <w:szCs w:val="21"/>
              </w:rPr>
              <w:object w:dxaOrig="698" w:dyaOrig="259" w14:anchorId="310FDD52">
                <v:shape id="_x0000_i1038" type="#_x0000_t75" style="width:36pt;height:12pt;mso-position-horizontal-relative:page;mso-position-vertical-relative:page" o:ole="">
                  <v:imagedata r:id="rId48" o:title=""/>
                </v:shape>
                <o:OLEObject Type="Embed" ProgID="Equation.DSMT4" ShapeID="_x0000_i1038" DrawAspect="Content" ObjectID="_1709634329" r:id="rId50"/>
              </w:object>
            </w:r>
          </w:p>
        </w:tc>
        <w:tc>
          <w:tcPr>
            <w:tcW w:w="635" w:type="pct"/>
            <w:tcBorders>
              <w:top w:val="single" w:sz="4" w:space="0" w:color="000000"/>
              <w:left w:val="single" w:sz="4" w:space="0" w:color="auto"/>
              <w:bottom w:val="single" w:sz="4" w:space="0" w:color="000000"/>
              <w:right w:val="single" w:sz="8" w:space="0" w:color="000000"/>
            </w:tcBorders>
            <w:vAlign w:val="center"/>
          </w:tcPr>
          <w:p w14:paraId="5AD119A7" w14:textId="77777777" w:rsidR="00FF6531" w:rsidRPr="00FF6531" w:rsidRDefault="00FF6531" w:rsidP="00FF6531">
            <w:pPr>
              <w:spacing w:beforeLines="0" w:before="0" w:afterLines="0" w:after="0" w:line="240" w:lineRule="auto"/>
              <w:ind w:firstLine="420"/>
              <w:jc w:val="center"/>
              <w:rPr>
                <w:bCs/>
                <w:sz w:val="21"/>
                <w:szCs w:val="21"/>
              </w:rPr>
            </w:pPr>
            <w:r w:rsidRPr="00FF6531">
              <w:rPr>
                <w:rFonts w:hint="eastAsia"/>
                <w:bCs/>
                <w:sz w:val="21"/>
                <w:szCs w:val="21"/>
              </w:rPr>
              <w:t>48</w:t>
            </w:r>
          </w:p>
        </w:tc>
      </w:tr>
      <w:tr w:rsidR="00FF6531" w:rsidRPr="00FF6531" w14:paraId="6422A7A3" w14:textId="77777777" w:rsidTr="00F629E2">
        <w:trPr>
          <w:trHeight w:val="397"/>
          <w:jc w:val="center"/>
        </w:trPr>
        <w:tc>
          <w:tcPr>
            <w:tcW w:w="1975" w:type="pct"/>
            <w:tcBorders>
              <w:top w:val="single" w:sz="4" w:space="0" w:color="000000"/>
              <w:left w:val="single" w:sz="8" w:space="0" w:color="000000"/>
              <w:bottom w:val="single" w:sz="4" w:space="0" w:color="000000"/>
              <w:right w:val="single" w:sz="4" w:space="0" w:color="000000"/>
            </w:tcBorders>
            <w:vAlign w:val="center"/>
          </w:tcPr>
          <w:p w14:paraId="6EAFAC45"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住宅套型与楼梯间、门厅、走廊之间的隔墙</w:t>
            </w:r>
          </w:p>
        </w:tc>
        <w:tc>
          <w:tcPr>
            <w:tcW w:w="2390" w:type="pct"/>
            <w:tcBorders>
              <w:top w:val="single" w:sz="4" w:space="0" w:color="000000"/>
              <w:left w:val="single" w:sz="4" w:space="0" w:color="000000"/>
              <w:bottom w:val="single" w:sz="4" w:space="0" w:color="000000"/>
              <w:right w:val="single" w:sz="4" w:space="0" w:color="auto"/>
            </w:tcBorders>
            <w:vAlign w:val="center"/>
          </w:tcPr>
          <w:p w14:paraId="6470D584"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计权隔声量</w:t>
            </w:r>
            <w:r w:rsidRPr="00FF6531">
              <w:rPr>
                <w:sz w:val="21"/>
                <w:szCs w:val="21"/>
              </w:rPr>
              <w:t>+</w:t>
            </w:r>
            <w:r w:rsidRPr="00FF6531">
              <w:rPr>
                <w:rFonts w:hint="eastAsia"/>
                <w:sz w:val="21"/>
                <w:szCs w:val="21"/>
              </w:rPr>
              <w:t>粉红噪声频谱修正量</w:t>
            </w:r>
            <w:r w:rsidRPr="00FF6531">
              <w:rPr>
                <w:position w:val="-8"/>
                <w:sz w:val="21"/>
                <w:szCs w:val="21"/>
              </w:rPr>
              <w:object w:dxaOrig="698" w:dyaOrig="259" w14:anchorId="48AA5D0B">
                <v:shape id="_x0000_i1039" type="#_x0000_t75" style="width:36pt;height:12pt;mso-position-horizontal-relative:page;mso-position-vertical-relative:page" o:ole="">
                  <v:imagedata r:id="rId48" o:title=""/>
                </v:shape>
                <o:OLEObject Type="Embed" ProgID="Equation.DSMT4" ShapeID="_x0000_i1039" DrawAspect="Content" ObjectID="_1709634330" r:id="rId51"/>
              </w:object>
            </w:r>
          </w:p>
        </w:tc>
        <w:tc>
          <w:tcPr>
            <w:tcW w:w="635" w:type="pct"/>
            <w:tcBorders>
              <w:top w:val="single" w:sz="4" w:space="0" w:color="000000"/>
              <w:left w:val="single" w:sz="4" w:space="0" w:color="auto"/>
              <w:bottom w:val="single" w:sz="4" w:space="0" w:color="000000"/>
              <w:right w:val="single" w:sz="8" w:space="0" w:color="000000"/>
            </w:tcBorders>
            <w:vAlign w:val="center"/>
          </w:tcPr>
          <w:p w14:paraId="57BC0BEF" w14:textId="77777777" w:rsidR="00FF6531" w:rsidRPr="00FF6531" w:rsidRDefault="00FF6531" w:rsidP="00FF6531">
            <w:pPr>
              <w:spacing w:beforeLines="0" w:before="0" w:afterLines="0" w:after="0" w:line="240" w:lineRule="auto"/>
              <w:ind w:firstLine="420"/>
              <w:jc w:val="center"/>
              <w:rPr>
                <w:bCs/>
                <w:sz w:val="21"/>
                <w:szCs w:val="21"/>
              </w:rPr>
            </w:pPr>
            <w:r w:rsidRPr="00FF6531">
              <w:rPr>
                <w:rFonts w:hint="eastAsia"/>
                <w:bCs/>
                <w:sz w:val="21"/>
                <w:szCs w:val="21"/>
              </w:rPr>
              <w:t>48</w:t>
            </w:r>
          </w:p>
        </w:tc>
      </w:tr>
      <w:tr w:rsidR="00FF6531" w:rsidRPr="00FF6531" w14:paraId="1A2D8187" w14:textId="77777777" w:rsidTr="00F629E2">
        <w:trPr>
          <w:trHeight w:val="397"/>
          <w:jc w:val="center"/>
        </w:trPr>
        <w:tc>
          <w:tcPr>
            <w:tcW w:w="1975" w:type="pct"/>
            <w:tcBorders>
              <w:top w:val="single" w:sz="4" w:space="0" w:color="000000"/>
              <w:left w:val="single" w:sz="8" w:space="0" w:color="000000"/>
              <w:bottom w:val="single" w:sz="8" w:space="0" w:color="000000"/>
              <w:right w:val="single" w:sz="4" w:space="0" w:color="000000"/>
            </w:tcBorders>
            <w:vAlign w:val="center"/>
          </w:tcPr>
          <w:p w14:paraId="208613EC"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住宅套型和设备层、车库、底商之间的隔墙、楼板</w:t>
            </w:r>
          </w:p>
        </w:tc>
        <w:tc>
          <w:tcPr>
            <w:tcW w:w="2390" w:type="pct"/>
            <w:tcBorders>
              <w:top w:val="single" w:sz="4" w:space="0" w:color="000000"/>
              <w:left w:val="single" w:sz="4" w:space="0" w:color="000000"/>
              <w:bottom w:val="single" w:sz="8" w:space="0" w:color="000000"/>
              <w:right w:val="single" w:sz="4" w:space="0" w:color="auto"/>
            </w:tcBorders>
            <w:vAlign w:val="center"/>
          </w:tcPr>
          <w:p w14:paraId="52B71A4D"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计权隔声量</w:t>
            </w:r>
            <w:r w:rsidRPr="00FF6531">
              <w:rPr>
                <w:rFonts w:hint="eastAsia"/>
                <w:sz w:val="21"/>
                <w:szCs w:val="21"/>
              </w:rPr>
              <w:t>+</w:t>
            </w:r>
            <w:r w:rsidRPr="00FF6531">
              <w:rPr>
                <w:rFonts w:hint="eastAsia"/>
                <w:sz w:val="21"/>
                <w:szCs w:val="21"/>
              </w:rPr>
              <w:t>交通噪声频谱修正量</w:t>
            </w:r>
            <w:r w:rsidRPr="00FF6531">
              <w:rPr>
                <w:position w:val="-8"/>
                <w:sz w:val="21"/>
                <w:szCs w:val="21"/>
              </w:rPr>
              <w:object w:dxaOrig="739" w:dyaOrig="259" w14:anchorId="4AC0490F">
                <v:shape id="_x0000_i1040" type="#_x0000_t75" style="width:36pt;height:12pt;mso-position-horizontal-relative:page;mso-position-vertical-relative:page" o:ole="">
                  <v:imagedata r:id="rId52" o:title=""/>
                </v:shape>
                <o:OLEObject Type="Embed" ProgID="Equation.DSMT4" ShapeID="_x0000_i1040" DrawAspect="Content" ObjectID="_1709634331" r:id="rId53"/>
              </w:object>
            </w:r>
          </w:p>
        </w:tc>
        <w:tc>
          <w:tcPr>
            <w:tcW w:w="635" w:type="pct"/>
            <w:tcBorders>
              <w:top w:val="single" w:sz="4" w:space="0" w:color="000000"/>
              <w:left w:val="single" w:sz="4" w:space="0" w:color="auto"/>
              <w:bottom w:val="single" w:sz="8" w:space="0" w:color="000000"/>
              <w:right w:val="single" w:sz="8" w:space="0" w:color="000000"/>
            </w:tcBorders>
            <w:vAlign w:val="center"/>
          </w:tcPr>
          <w:p w14:paraId="5578E672" w14:textId="77777777" w:rsidR="00FF6531" w:rsidRPr="00FF6531" w:rsidRDefault="00FF6531" w:rsidP="00FF6531">
            <w:pPr>
              <w:spacing w:beforeLines="0" w:before="0" w:afterLines="0" w:after="0" w:line="240" w:lineRule="auto"/>
              <w:ind w:firstLine="420"/>
              <w:jc w:val="center"/>
              <w:rPr>
                <w:bCs/>
                <w:sz w:val="21"/>
                <w:szCs w:val="21"/>
              </w:rPr>
            </w:pPr>
            <w:r w:rsidRPr="00FF6531">
              <w:rPr>
                <w:rFonts w:hint="eastAsia"/>
                <w:bCs/>
                <w:sz w:val="21"/>
                <w:szCs w:val="21"/>
              </w:rPr>
              <w:t>5</w:t>
            </w:r>
            <w:r w:rsidRPr="00FF6531">
              <w:rPr>
                <w:bCs/>
                <w:sz w:val="21"/>
                <w:szCs w:val="21"/>
              </w:rPr>
              <w:t>1</w:t>
            </w:r>
          </w:p>
        </w:tc>
      </w:tr>
    </w:tbl>
    <w:p w14:paraId="5ECED0E9" w14:textId="2A177591" w:rsidR="00FF6531" w:rsidRPr="00FF6531" w:rsidRDefault="005830A3" w:rsidP="00351BB4">
      <w:pPr>
        <w:keepNext/>
        <w:keepLines/>
        <w:spacing w:before="81" w:after="81"/>
        <w:ind w:firstLineChars="0" w:firstLine="0"/>
        <w:jc w:val="left"/>
        <w:outlineLvl w:val="2"/>
        <w:rPr>
          <w:rFonts w:eastAsia="黑体"/>
          <w:bCs/>
          <w:kern w:val="44"/>
          <w:szCs w:val="44"/>
        </w:rPr>
      </w:pPr>
      <w:r>
        <w:rPr>
          <w:rFonts w:eastAsia="黑体"/>
          <w:b/>
          <w:bCs/>
          <w:kern w:val="44"/>
          <w:szCs w:val="44"/>
        </w:rPr>
        <w:t>3</w:t>
      </w:r>
      <w:r w:rsidR="00FF6531" w:rsidRPr="00FF6531">
        <w:rPr>
          <w:rFonts w:ascii="宋体" w:hAnsi="宋体" w:hint="eastAsia"/>
          <w:b/>
          <w:bCs/>
          <w:kern w:val="44"/>
          <w:szCs w:val="44"/>
        </w:rPr>
        <w:t>.</w:t>
      </w:r>
      <w:r w:rsidR="00FF6531" w:rsidRPr="00FF6531">
        <w:rPr>
          <w:rFonts w:eastAsia="黑体" w:hint="eastAsia"/>
          <w:b/>
          <w:bCs/>
          <w:kern w:val="44"/>
          <w:szCs w:val="44"/>
        </w:rPr>
        <w:t>2</w:t>
      </w:r>
      <w:r w:rsidR="00FF6531" w:rsidRPr="00FF6531">
        <w:rPr>
          <w:rFonts w:ascii="宋体" w:hAnsi="宋体" w:hint="eastAsia"/>
          <w:b/>
          <w:bCs/>
          <w:kern w:val="44"/>
          <w:szCs w:val="44"/>
        </w:rPr>
        <w:t>.</w:t>
      </w:r>
      <w:r w:rsidR="00FF6531" w:rsidRPr="00FF6531">
        <w:rPr>
          <w:rFonts w:eastAsia="黑体" w:hint="eastAsia"/>
          <w:b/>
          <w:bCs/>
          <w:kern w:val="44"/>
          <w:szCs w:val="44"/>
        </w:rPr>
        <w:t>2</w:t>
      </w:r>
      <w:r w:rsidR="00FF6531" w:rsidRPr="00FF6531">
        <w:rPr>
          <w:rFonts w:eastAsia="黑体" w:hint="eastAsia"/>
          <w:bCs/>
          <w:kern w:val="44"/>
          <w:szCs w:val="44"/>
        </w:rPr>
        <w:t xml:space="preserve"> </w:t>
      </w:r>
      <w:r w:rsidR="00FF6531" w:rsidRPr="00FF6531">
        <w:rPr>
          <w:rFonts w:eastAsia="黑体"/>
          <w:bCs/>
          <w:kern w:val="44"/>
          <w:szCs w:val="44"/>
        </w:rPr>
        <w:t xml:space="preserve"> </w:t>
      </w:r>
      <w:bookmarkStart w:id="61" w:name="_Hlk57043959"/>
      <w:r w:rsidR="00FF6531" w:rsidRPr="00FF6531">
        <w:rPr>
          <w:rFonts w:hint="eastAsia"/>
          <w:bCs/>
          <w:kern w:val="44"/>
          <w:szCs w:val="44"/>
        </w:rPr>
        <w:t>住宅建成后现场测得的</w:t>
      </w:r>
      <w:bookmarkStart w:id="62" w:name="_Hlk57043228"/>
      <w:r w:rsidR="00FF6531" w:rsidRPr="00FF6531">
        <w:rPr>
          <w:rFonts w:hint="eastAsia"/>
          <w:bCs/>
          <w:kern w:val="44"/>
          <w:szCs w:val="44"/>
        </w:rPr>
        <w:t>卧室含窗外墙、相邻空间之间</w:t>
      </w:r>
      <w:bookmarkEnd w:id="62"/>
      <w:r w:rsidR="00FF6531" w:rsidRPr="00FF6531">
        <w:rPr>
          <w:rFonts w:hint="eastAsia"/>
          <w:bCs/>
          <w:kern w:val="44"/>
          <w:szCs w:val="44"/>
        </w:rPr>
        <w:t>的空气声隔声性能</w:t>
      </w:r>
      <w:bookmarkEnd w:id="61"/>
      <w:r w:rsidR="00FF6531" w:rsidRPr="00FF6531">
        <w:rPr>
          <w:rFonts w:hint="eastAsia"/>
          <w:bCs/>
          <w:kern w:val="44"/>
          <w:szCs w:val="44"/>
        </w:rPr>
        <w:t>，</w:t>
      </w:r>
      <w:bookmarkStart w:id="63" w:name="_Hlk57044357"/>
      <w:r w:rsidR="00FF6531" w:rsidRPr="00FF6531">
        <w:rPr>
          <w:rFonts w:hint="eastAsia"/>
          <w:bCs/>
          <w:kern w:val="44"/>
          <w:szCs w:val="44"/>
        </w:rPr>
        <w:t>不应小于表</w:t>
      </w:r>
      <w:r w:rsidR="00AE00C9">
        <w:rPr>
          <w:rFonts w:eastAsia="黑体"/>
          <w:kern w:val="44"/>
          <w:szCs w:val="44"/>
        </w:rPr>
        <w:t>3</w:t>
      </w:r>
      <w:r w:rsidR="00FF6531" w:rsidRPr="00FF6531">
        <w:rPr>
          <w:rFonts w:ascii="宋体" w:hAnsi="宋体" w:hint="eastAsia"/>
          <w:kern w:val="44"/>
          <w:szCs w:val="44"/>
        </w:rPr>
        <w:t>.</w:t>
      </w:r>
      <w:r w:rsidR="00FF6531" w:rsidRPr="00FF6531">
        <w:rPr>
          <w:rFonts w:eastAsia="黑体" w:hint="eastAsia"/>
          <w:kern w:val="44"/>
          <w:szCs w:val="44"/>
        </w:rPr>
        <w:t>2</w:t>
      </w:r>
      <w:r w:rsidR="00FF6531" w:rsidRPr="00FF6531">
        <w:rPr>
          <w:rFonts w:ascii="宋体" w:hAnsi="宋体" w:hint="eastAsia"/>
          <w:kern w:val="44"/>
          <w:szCs w:val="44"/>
        </w:rPr>
        <w:t>.</w:t>
      </w:r>
      <w:r w:rsidR="00FF6531" w:rsidRPr="00FF6531">
        <w:rPr>
          <w:rFonts w:eastAsia="黑体"/>
          <w:kern w:val="44"/>
          <w:szCs w:val="44"/>
        </w:rPr>
        <w:t>2</w:t>
      </w:r>
      <w:bookmarkEnd w:id="63"/>
      <w:r w:rsidR="00FF6531" w:rsidRPr="00FF6531">
        <w:rPr>
          <w:rFonts w:hint="eastAsia"/>
          <w:bCs/>
          <w:kern w:val="44"/>
          <w:szCs w:val="44"/>
        </w:rPr>
        <w:t>规定的限值。</w:t>
      </w:r>
    </w:p>
    <w:p w14:paraId="3F3175AD" w14:textId="3EF61756" w:rsidR="00FF6531" w:rsidRPr="00FF6531" w:rsidRDefault="00FF6531" w:rsidP="00FF6531">
      <w:pPr>
        <w:spacing w:before="81" w:afterLines="0" w:after="0" w:line="240" w:lineRule="auto"/>
        <w:ind w:firstLine="420"/>
        <w:jc w:val="center"/>
        <w:rPr>
          <w:rFonts w:eastAsia="黑体"/>
          <w:bCs/>
          <w:sz w:val="21"/>
          <w:szCs w:val="21"/>
        </w:rPr>
      </w:pPr>
      <w:r w:rsidRPr="00FF6531">
        <w:rPr>
          <w:rFonts w:eastAsia="黑体" w:hint="eastAsia"/>
          <w:bCs/>
          <w:sz w:val="21"/>
          <w:szCs w:val="21"/>
        </w:rPr>
        <w:t>表</w:t>
      </w:r>
      <w:r w:rsidR="00AE00C9">
        <w:rPr>
          <w:rFonts w:eastAsia="黑体"/>
          <w:bCs/>
          <w:sz w:val="21"/>
          <w:szCs w:val="21"/>
        </w:rPr>
        <w:t>3</w:t>
      </w:r>
      <w:r w:rsidRPr="00FF6531">
        <w:rPr>
          <w:rFonts w:ascii="宋体" w:hAnsi="宋体" w:hint="eastAsia"/>
          <w:bCs/>
          <w:sz w:val="21"/>
          <w:szCs w:val="21"/>
        </w:rPr>
        <w:t>.</w:t>
      </w:r>
      <w:r w:rsidRPr="00FF6531">
        <w:rPr>
          <w:rFonts w:eastAsia="黑体" w:hint="eastAsia"/>
          <w:bCs/>
          <w:sz w:val="21"/>
          <w:szCs w:val="21"/>
        </w:rPr>
        <w:t>2</w:t>
      </w:r>
      <w:r w:rsidRPr="00FF6531">
        <w:rPr>
          <w:rFonts w:ascii="宋体" w:hAnsi="宋体" w:hint="eastAsia"/>
          <w:bCs/>
          <w:sz w:val="21"/>
          <w:szCs w:val="21"/>
        </w:rPr>
        <w:t>.</w:t>
      </w:r>
      <w:r w:rsidRPr="00FF6531">
        <w:rPr>
          <w:rFonts w:eastAsia="黑体" w:hint="eastAsia"/>
          <w:bCs/>
          <w:sz w:val="21"/>
          <w:szCs w:val="21"/>
        </w:rPr>
        <w:t xml:space="preserve">2  </w:t>
      </w:r>
      <w:r w:rsidRPr="00FF6531">
        <w:rPr>
          <w:rFonts w:eastAsia="黑体" w:hint="eastAsia"/>
          <w:bCs/>
          <w:sz w:val="21"/>
          <w:szCs w:val="21"/>
        </w:rPr>
        <w:t>住宅卧室含窗外墙、相邻空间之间的空气声隔声性能限值</w:t>
      </w:r>
    </w:p>
    <w:tbl>
      <w:tblPr>
        <w:tblW w:w="5000" w:type="pct"/>
        <w:jc w:val="center"/>
        <w:tblBorders>
          <w:top w:val="single" w:sz="4" w:space="0" w:color="000080"/>
          <w:left w:val="single" w:sz="4" w:space="0" w:color="000080"/>
          <w:bottom w:val="single" w:sz="4" w:space="0" w:color="000080"/>
          <w:right w:val="single" w:sz="4" w:space="0" w:color="000080"/>
        </w:tblBorders>
        <w:tblLook w:val="0000" w:firstRow="0" w:lastRow="0" w:firstColumn="0" w:lastColumn="0" w:noHBand="0" w:noVBand="0"/>
      </w:tblPr>
      <w:tblGrid>
        <w:gridCol w:w="2481"/>
        <w:gridCol w:w="4892"/>
        <w:gridCol w:w="913"/>
      </w:tblGrid>
      <w:tr w:rsidR="00FF6531" w:rsidRPr="00FF6531" w14:paraId="43678BD9" w14:textId="77777777" w:rsidTr="00F629E2">
        <w:trPr>
          <w:trHeight w:val="397"/>
          <w:jc w:val="center"/>
        </w:trPr>
        <w:tc>
          <w:tcPr>
            <w:tcW w:w="1497" w:type="pct"/>
            <w:tcBorders>
              <w:top w:val="single" w:sz="8" w:space="0" w:color="auto"/>
              <w:left w:val="single" w:sz="8" w:space="0" w:color="000000"/>
              <w:bottom w:val="single" w:sz="4" w:space="0" w:color="000000"/>
              <w:right w:val="single" w:sz="4" w:space="0" w:color="auto"/>
            </w:tcBorders>
            <w:vAlign w:val="center"/>
          </w:tcPr>
          <w:p w14:paraId="677C516D"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构件或房间名称</w:t>
            </w:r>
          </w:p>
        </w:tc>
        <w:tc>
          <w:tcPr>
            <w:tcW w:w="3503" w:type="pct"/>
            <w:gridSpan w:val="2"/>
            <w:tcBorders>
              <w:top w:val="single" w:sz="8" w:space="0" w:color="auto"/>
              <w:left w:val="single" w:sz="4" w:space="0" w:color="000000"/>
              <w:bottom w:val="single" w:sz="4" w:space="0" w:color="000000"/>
              <w:right w:val="single" w:sz="8" w:space="0" w:color="000000"/>
            </w:tcBorders>
            <w:vAlign w:val="center"/>
          </w:tcPr>
          <w:p w14:paraId="274CABCC"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空气声隔声单值评价量</w:t>
            </w:r>
            <w:r w:rsidRPr="00FF6531">
              <w:rPr>
                <w:sz w:val="21"/>
                <w:szCs w:val="21"/>
              </w:rPr>
              <w:t>+</w:t>
            </w:r>
            <w:r w:rsidRPr="00FF6531">
              <w:rPr>
                <w:rFonts w:hint="eastAsia"/>
                <w:sz w:val="21"/>
                <w:szCs w:val="21"/>
              </w:rPr>
              <w:t>频谱修正量（</w:t>
            </w:r>
            <w:r w:rsidRPr="00FF6531">
              <w:rPr>
                <w:sz w:val="21"/>
                <w:szCs w:val="21"/>
              </w:rPr>
              <w:t>dB</w:t>
            </w:r>
            <w:r w:rsidRPr="00FF6531">
              <w:rPr>
                <w:rFonts w:hint="eastAsia"/>
                <w:sz w:val="21"/>
                <w:szCs w:val="21"/>
              </w:rPr>
              <w:t>）</w:t>
            </w:r>
          </w:p>
        </w:tc>
      </w:tr>
      <w:tr w:rsidR="00FF6531" w:rsidRPr="00FF6531" w14:paraId="40317C62" w14:textId="77777777" w:rsidTr="00F629E2">
        <w:trPr>
          <w:trHeight w:val="397"/>
          <w:jc w:val="center"/>
        </w:trPr>
        <w:tc>
          <w:tcPr>
            <w:tcW w:w="1497" w:type="pct"/>
            <w:tcBorders>
              <w:top w:val="single" w:sz="4" w:space="0" w:color="000000"/>
              <w:left w:val="single" w:sz="8" w:space="0" w:color="000000"/>
              <w:bottom w:val="single" w:sz="4" w:space="0" w:color="000000"/>
              <w:right w:val="single" w:sz="4" w:space="0" w:color="auto"/>
            </w:tcBorders>
            <w:vAlign w:val="center"/>
          </w:tcPr>
          <w:p w14:paraId="766CDC65"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卧室含窗外墙</w:t>
            </w:r>
          </w:p>
        </w:tc>
        <w:tc>
          <w:tcPr>
            <w:tcW w:w="2952" w:type="pct"/>
            <w:tcBorders>
              <w:top w:val="single" w:sz="4" w:space="0" w:color="000000"/>
              <w:left w:val="single" w:sz="4" w:space="0" w:color="000000"/>
              <w:bottom w:val="single" w:sz="4" w:space="0" w:color="000000"/>
              <w:right w:val="single" w:sz="4" w:space="0" w:color="000000"/>
            </w:tcBorders>
            <w:vAlign w:val="center"/>
          </w:tcPr>
          <w:p w14:paraId="4950035B"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计权标准化声压级差</w:t>
            </w:r>
            <w:r w:rsidRPr="00FF6531">
              <w:rPr>
                <w:rFonts w:hint="eastAsia"/>
                <w:sz w:val="21"/>
                <w:szCs w:val="21"/>
              </w:rPr>
              <w:t>+</w:t>
            </w:r>
            <w:r w:rsidRPr="00FF6531">
              <w:rPr>
                <w:rFonts w:hint="eastAsia"/>
                <w:sz w:val="21"/>
                <w:szCs w:val="21"/>
              </w:rPr>
              <w:t>交通噪声频谱修正量</w:t>
            </w:r>
            <w:r w:rsidRPr="00FF6531">
              <w:rPr>
                <w:position w:val="-10"/>
                <w:sz w:val="21"/>
                <w:szCs w:val="21"/>
              </w:rPr>
              <w:object w:dxaOrig="1077" w:dyaOrig="279" w14:anchorId="4DBFAB07">
                <v:shape id="_x0000_i1041" type="#_x0000_t75" style="width:54pt;height:12pt;mso-position-horizontal-relative:page;mso-position-vertical-relative:page" o:ole="">
                  <v:imagedata r:id="rId54" o:title=""/>
                </v:shape>
                <o:OLEObject Type="Embed" ProgID="Equation.DSMT4" ShapeID="_x0000_i1041" DrawAspect="Content" ObjectID="_1709634332" r:id="rId55"/>
              </w:object>
            </w:r>
          </w:p>
        </w:tc>
        <w:tc>
          <w:tcPr>
            <w:tcW w:w="551" w:type="pct"/>
            <w:tcBorders>
              <w:top w:val="single" w:sz="4" w:space="0" w:color="000000"/>
              <w:left w:val="single" w:sz="4" w:space="0" w:color="000000"/>
              <w:bottom w:val="single" w:sz="4" w:space="0" w:color="000000"/>
              <w:right w:val="single" w:sz="8" w:space="0" w:color="000000"/>
            </w:tcBorders>
            <w:vAlign w:val="center"/>
          </w:tcPr>
          <w:p w14:paraId="1D9D8CDB" w14:textId="77777777" w:rsidR="00FF6531" w:rsidRPr="00FF6531" w:rsidRDefault="00FF6531" w:rsidP="00FF6531">
            <w:pPr>
              <w:spacing w:beforeLines="0" w:before="0" w:afterLines="0" w:after="0" w:line="240" w:lineRule="auto"/>
              <w:ind w:firstLine="420"/>
              <w:jc w:val="center"/>
              <w:rPr>
                <w:bCs/>
                <w:sz w:val="21"/>
                <w:szCs w:val="21"/>
              </w:rPr>
            </w:pPr>
            <w:r w:rsidRPr="00FF6531">
              <w:rPr>
                <w:bCs/>
                <w:sz w:val="21"/>
                <w:szCs w:val="21"/>
              </w:rPr>
              <w:t>35</w:t>
            </w:r>
          </w:p>
        </w:tc>
      </w:tr>
      <w:tr w:rsidR="00FF6531" w:rsidRPr="00FF6531" w14:paraId="57A237CD" w14:textId="77777777" w:rsidTr="00F629E2">
        <w:trPr>
          <w:trHeight w:val="397"/>
          <w:jc w:val="center"/>
        </w:trPr>
        <w:tc>
          <w:tcPr>
            <w:tcW w:w="1497" w:type="pct"/>
            <w:tcBorders>
              <w:top w:val="single" w:sz="4" w:space="0" w:color="000000"/>
              <w:left w:val="single" w:sz="8" w:space="0" w:color="000000"/>
              <w:bottom w:val="single" w:sz="4" w:space="0" w:color="000000"/>
              <w:right w:val="single" w:sz="4" w:space="0" w:color="auto"/>
            </w:tcBorders>
            <w:vAlign w:val="center"/>
          </w:tcPr>
          <w:p w14:paraId="457D98BD"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卧室与邻户房间之</w:t>
            </w:r>
            <w:r w:rsidRPr="00FF6531">
              <w:rPr>
                <w:rFonts w:hint="eastAsia"/>
                <w:sz w:val="21"/>
                <w:szCs w:val="21"/>
              </w:rPr>
              <w:lastRenderedPageBreak/>
              <w:t>间</w:t>
            </w:r>
          </w:p>
        </w:tc>
        <w:tc>
          <w:tcPr>
            <w:tcW w:w="2952" w:type="pct"/>
            <w:tcBorders>
              <w:top w:val="single" w:sz="4" w:space="0" w:color="000000"/>
              <w:left w:val="single" w:sz="4" w:space="0" w:color="000000"/>
              <w:bottom w:val="single" w:sz="4" w:space="0" w:color="000000"/>
              <w:right w:val="single" w:sz="4" w:space="0" w:color="000000"/>
            </w:tcBorders>
            <w:vAlign w:val="center"/>
          </w:tcPr>
          <w:p w14:paraId="7E595C07"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lastRenderedPageBreak/>
              <w:t>计权标准化声压级差</w:t>
            </w:r>
            <w:r w:rsidRPr="00FF6531">
              <w:rPr>
                <w:rFonts w:hint="eastAsia"/>
                <w:sz w:val="21"/>
                <w:szCs w:val="21"/>
              </w:rPr>
              <w:t>+</w:t>
            </w:r>
            <w:r w:rsidRPr="00FF6531">
              <w:rPr>
                <w:rFonts w:hint="eastAsia"/>
                <w:sz w:val="21"/>
                <w:szCs w:val="21"/>
              </w:rPr>
              <w:t>粉红噪声频谱修正量</w:t>
            </w:r>
            <w:r w:rsidRPr="00FF6531">
              <w:rPr>
                <w:position w:val="-10"/>
                <w:sz w:val="21"/>
                <w:szCs w:val="21"/>
              </w:rPr>
              <w:object w:dxaOrig="878" w:dyaOrig="279" w14:anchorId="4D10F892">
                <v:shape id="_x0000_i1042" type="#_x0000_t75" style="width:42.45pt;height:12pt;mso-position-horizontal-relative:page;mso-position-vertical-relative:page" o:ole="">
                  <v:imagedata r:id="rId56" o:title=""/>
                </v:shape>
                <o:OLEObject Type="Embed" ProgID="Equation.DSMT4" ShapeID="_x0000_i1042" DrawAspect="Content" ObjectID="_1709634333" r:id="rId57"/>
              </w:object>
            </w:r>
          </w:p>
        </w:tc>
        <w:tc>
          <w:tcPr>
            <w:tcW w:w="551" w:type="pct"/>
            <w:tcBorders>
              <w:top w:val="single" w:sz="4" w:space="0" w:color="000000"/>
              <w:left w:val="single" w:sz="4" w:space="0" w:color="000000"/>
              <w:bottom w:val="single" w:sz="4" w:space="0" w:color="000000"/>
              <w:right w:val="single" w:sz="8" w:space="0" w:color="000000"/>
            </w:tcBorders>
            <w:vAlign w:val="center"/>
          </w:tcPr>
          <w:p w14:paraId="452C82C9" w14:textId="77777777" w:rsidR="00FF6531" w:rsidRPr="00FF6531" w:rsidRDefault="00FF6531" w:rsidP="00FF6531">
            <w:pPr>
              <w:spacing w:beforeLines="0" w:before="0" w:afterLines="0" w:after="0" w:line="240" w:lineRule="auto"/>
              <w:ind w:firstLine="420"/>
              <w:jc w:val="center"/>
              <w:rPr>
                <w:bCs/>
                <w:sz w:val="21"/>
                <w:szCs w:val="21"/>
              </w:rPr>
            </w:pPr>
            <w:r w:rsidRPr="00FF6531">
              <w:rPr>
                <w:bCs/>
                <w:sz w:val="21"/>
                <w:szCs w:val="21"/>
              </w:rPr>
              <w:lastRenderedPageBreak/>
              <w:t>50</w:t>
            </w:r>
          </w:p>
        </w:tc>
      </w:tr>
      <w:tr w:rsidR="00FF6531" w:rsidRPr="00FF6531" w14:paraId="0D2DDEAA" w14:textId="77777777" w:rsidTr="00F629E2">
        <w:trPr>
          <w:trHeight w:val="397"/>
          <w:jc w:val="center"/>
        </w:trPr>
        <w:tc>
          <w:tcPr>
            <w:tcW w:w="1497" w:type="pct"/>
            <w:tcBorders>
              <w:top w:val="single" w:sz="4" w:space="0" w:color="000000"/>
              <w:left w:val="single" w:sz="8" w:space="0" w:color="000000"/>
              <w:bottom w:val="single" w:sz="4" w:space="0" w:color="000000"/>
              <w:right w:val="single" w:sz="4" w:space="0" w:color="auto"/>
            </w:tcBorders>
            <w:vAlign w:val="center"/>
          </w:tcPr>
          <w:p w14:paraId="0543AB10"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起居室与邻户房间之间</w:t>
            </w:r>
          </w:p>
        </w:tc>
        <w:tc>
          <w:tcPr>
            <w:tcW w:w="2952" w:type="pct"/>
            <w:tcBorders>
              <w:top w:val="single" w:sz="4" w:space="0" w:color="000000"/>
              <w:left w:val="single" w:sz="4" w:space="0" w:color="000000"/>
              <w:bottom w:val="single" w:sz="4" w:space="0" w:color="000000"/>
              <w:right w:val="single" w:sz="4" w:space="0" w:color="000000"/>
            </w:tcBorders>
            <w:vAlign w:val="center"/>
          </w:tcPr>
          <w:p w14:paraId="10063465"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计权标准化声压级差</w:t>
            </w:r>
            <w:r w:rsidRPr="00FF6531">
              <w:rPr>
                <w:rFonts w:hint="eastAsia"/>
                <w:sz w:val="21"/>
                <w:szCs w:val="21"/>
              </w:rPr>
              <w:t>+</w:t>
            </w:r>
            <w:r w:rsidRPr="00FF6531">
              <w:rPr>
                <w:rFonts w:hint="eastAsia"/>
                <w:sz w:val="21"/>
                <w:szCs w:val="21"/>
              </w:rPr>
              <w:t>粉红噪声频谱修正量</w:t>
            </w:r>
            <w:r w:rsidRPr="00FF6531">
              <w:rPr>
                <w:position w:val="-10"/>
                <w:sz w:val="21"/>
                <w:szCs w:val="21"/>
              </w:rPr>
              <w:object w:dxaOrig="878" w:dyaOrig="279" w14:anchorId="1F1CC864">
                <v:shape id="_x0000_i1043" type="#_x0000_t75" style="width:42.45pt;height:12pt;mso-position-horizontal-relative:page;mso-position-vertical-relative:page" o:ole="">
                  <v:imagedata r:id="rId56" o:title=""/>
                </v:shape>
                <o:OLEObject Type="Embed" ProgID="Equation.DSMT4" ShapeID="_x0000_i1043" DrawAspect="Content" ObjectID="_1709634334" r:id="rId58"/>
              </w:object>
            </w:r>
          </w:p>
        </w:tc>
        <w:tc>
          <w:tcPr>
            <w:tcW w:w="551" w:type="pct"/>
            <w:tcBorders>
              <w:top w:val="single" w:sz="4" w:space="0" w:color="000000"/>
              <w:left w:val="single" w:sz="4" w:space="0" w:color="000000"/>
              <w:bottom w:val="single" w:sz="4" w:space="0" w:color="000000"/>
              <w:right w:val="single" w:sz="8" w:space="0" w:color="000000"/>
            </w:tcBorders>
            <w:vAlign w:val="center"/>
          </w:tcPr>
          <w:p w14:paraId="5914C747" w14:textId="77777777" w:rsidR="00FF6531" w:rsidRPr="00FF6531" w:rsidRDefault="00FF6531" w:rsidP="00FF6531">
            <w:pPr>
              <w:spacing w:beforeLines="0" w:before="0" w:afterLines="0" w:after="0" w:line="240" w:lineRule="auto"/>
              <w:ind w:firstLine="420"/>
              <w:jc w:val="center"/>
              <w:rPr>
                <w:bCs/>
                <w:sz w:val="21"/>
                <w:szCs w:val="21"/>
              </w:rPr>
            </w:pPr>
            <w:r w:rsidRPr="00FF6531">
              <w:rPr>
                <w:rFonts w:hint="eastAsia"/>
                <w:bCs/>
                <w:sz w:val="21"/>
                <w:szCs w:val="21"/>
              </w:rPr>
              <w:t>48</w:t>
            </w:r>
          </w:p>
        </w:tc>
      </w:tr>
      <w:tr w:rsidR="00FF6531" w:rsidRPr="00FF6531" w14:paraId="00659F98" w14:textId="77777777" w:rsidTr="00F629E2">
        <w:trPr>
          <w:trHeight w:val="397"/>
          <w:jc w:val="center"/>
        </w:trPr>
        <w:tc>
          <w:tcPr>
            <w:tcW w:w="1497" w:type="pct"/>
            <w:tcBorders>
              <w:top w:val="single" w:sz="4" w:space="0" w:color="000000"/>
              <w:left w:val="single" w:sz="8" w:space="0" w:color="000000"/>
              <w:bottom w:val="single" w:sz="8" w:space="0" w:color="000000"/>
              <w:right w:val="single" w:sz="4" w:space="0" w:color="auto"/>
            </w:tcBorders>
            <w:vAlign w:val="center"/>
          </w:tcPr>
          <w:p w14:paraId="33C3DA81"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住宅套型和设备层、车库、底商之间</w:t>
            </w:r>
          </w:p>
        </w:tc>
        <w:tc>
          <w:tcPr>
            <w:tcW w:w="2952" w:type="pct"/>
            <w:tcBorders>
              <w:top w:val="single" w:sz="4" w:space="0" w:color="000000"/>
              <w:left w:val="single" w:sz="4" w:space="0" w:color="000000"/>
              <w:bottom w:val="single" w:sz="8" w:space="0" w:color="000000"/>
              <w:right w:val="single" w:sz="4" w:space="0" w:color="000000"/>
            </w:tcBorders>
            <w:vAlign w:val="center"/>
          </w:tcPr>
          <w:p w14:paraId="7BA249EC"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计权标准化声压级差</w:t>
            </w:r>
            <w:r w:rsidRPr="00FF6531">
              <w:rPr>
                <w:rFonts w:hint="eastAsia"/>
                <w:sz w:val="21"/>
                <w:szCs w:val="21"/>
              </w:rPr>
              <w:t>+</w:t>
            </w:r>
            <w:r w:rsidRPr="00FF6531">
              <w:rPr>
                <w:rFonts w:hint="eastAsia"/>
                <w:sz w:val="21"/>
                <w:szCs w:val="21"/>
              </w:rPr>
              <w:t>交通噪声频谱修正量</w:t>
            </w:r>
            <w:r w:rsidRPr="00FF6531">
              <w:rPr>
                <w:position w:val="-10"/>
                <w:sz w:val="21"/>
                <w:szCs w:val="21"/>
              </w:rPr>
              <w:object w:dxaOrig="918" w:dyaOrig="279" w14:anchorId="2E406584">
                <v:shape id="_x0000_i1044" type="#_x0000_t75" style="width:48pt;height:12pt;mso-position-horizontal-relative:page;mso-position-vertical-relative:page" o:ole="">
                  <v:imagedata r:id="rId59" o:title=""/>
                </v:shape>
                <o:OLEObject Type="Embed" ProgID="Equation.DSMT4" ShapeID="_x0000_i1044" DrawAspect="Content" ObjectID="_1709634335" r:id="rId60"/>
              </w:object>
            </w:r>
          </w:p>
        </w:tc>
        <w:tc>
          <w:tcPr>
            <w:tcW w:w="551" w:type="pct"/>
            <w:tcBorders>
              <w:top w:val="single" w:sz="4" w:space="0" w:color="000000"/>
              <w:left w:val="single" w:sz="4" w:space="0" w:color="000000"/>
              <w:bottom w:val="single" w:sz="8" w:space="0" w:color="000000"/>
              <w:right w:val="single" w:sz="8" w:space="0" w:color="000000"/>
            </w:tcBorders>
            <w:vAlign w:val="center"/>
          </w:tcPr>
          <w:p w14:paraId="1BFAD261" w14:textId="77777777" w:rsidR="00FF6531" w:rsidRPr="00FF6531" w:rsidRDefault="00FF6531" w:rsidP="00FF6531">
            <w:pPr>
              <w:spacing w:beforeLines="0" w:before="0" w:afterLines="0" w:after="0" w:line="240" w:lineRule="auto"/>
              <w:ind w:firstLine="420"/>
              <w:jc w:val="center"/>
              <w:rPr>
                <w:bCs/>
                <w:sz w:val="21"/>
                <w:szCs w:val="21"/>
              </w:rPr>
            </w:pPr>
            <w:r w:rsidRPr="00FF6531">
              <w:rPr>
                <w:rFonts w:hint="eastAsia"/>
                <w:bCs/>
                <w:sz w:val="21"/>
                <w:szCs w:val="21"/>
              </w:rPr>
              <w:t>5</w:t>
            </w:r>
            <w:r w:rsidRPr="00FF6531">
              <w:rPr>
                <w:bCs/>
                <w:sz w:val="21"/>
                <w:szCs w:val="21"/>
              </w:rPr>
              <w:t>1</w:t>
            </w:r>
          </w:p>
        </w:tc>
      </w:tr>
    </w:tbl>
    <w:p w14:paraId="55A84137" w14:textId="0BB93A2B" w:rsidR="00FF6531" w:rsidRPr="00FF6531" w:rsidRDefault="005830A3" w:rsidP="00351BB4">
      <w:pPr>
        <w:keepNext/>
        <w:keepLines/>
        <w:autoSpaceDE w:val="0"/>
        <w:autoSpaceDN w:val="0"/>
        <w:spacing w:before="81" w:after="81"/>
        <w:ind w:firstLineChars="0" w:firstLine="0"/>
        <w:jc w:val="left"/>
        <w:outlineLvl w:val="2"/>
        <w:rPr>
          <w:rFonts w:eastAsia="黑体"/>
          <w:bCs/>
          <w:spacing w:val="-4"/>
          <w:kern w:val="44"/>
          <w:szCs w:val="44"/>
        </w:rPr>
      </w:pPr>
      <w:r>
        <w:rPr>
          <w:rFonts w:eastAsia="黑体"/>
          <w:b/>
          <w:bCs/>
          <w:kern w:val="44"/>
          <w:szCs w:val="44"/>
        </w:rPr>
        <w:t>3</w:t>
      </w:r>
      <w:r w:rsidR="00FF6531" w:rsidRPr="00FF6531">
        <w:rPr>
          <w:rFonts w:ascii="宋体" w:hAnsi="宋体"/>
          <w:b/>
          <w:bCs/>
          <w:kern w:val="44"/>
          <w:szCs w:val="44"/>
        </w:rPr>
        <w:t>.</w:t>
      </w:r>
      <w:r w:rsidR="00FF6531" w:rsidRPr="00FF6531">
        <w:rPr>
          <w:rFonts w:eastAsia="黑体"/>
          <w:b/>
          <w:bCs/>
          <w:kern w:val="44"/>
          <w:szCs w:val="44"/>
        </w:rPr>
        <w:t>2</w:t>
      </w:r>
      <w:r w:rsidR="00FF6531" w:rsidRPr="00FF6531">
        <w:rPr>
          <w:rFonts w:ascii="宋体" w:hAnsi="宋体" w:hint="eastAsia"/>
          <w:b/>
          <w:bCs/>
          <w:kern w:val="44"/>
          <w:szCs w:val="44"/>
        </w:rPr>
        <w:t>.</w:t>
      </w:r>
      <w:r w:rsidR="00FF6531" w:rsidRPr="00FF6531">
        <w:rPr>
          <w:rFonts w:eastAsia="黑体"/>
          <w:b/>
          <w:bCs/>
          <w:kern w:val="44"/>
          <w:szCs w:val="44"/>
        </w:rPr>
        <w:t>3</w:t>
      </w:r>
      <w:r w:rsidR="00FF6531" w:rsidRPr="00FF6531">
        <w:rPr>
          <w:rFonts w:eastAsia="黑体"/>
          <w:bCs/>
          <w:kern w:val="44"/>
          <w:szCs w:val="44"/>
        </w:rPr>
        <w:t xml:space="preserve">  </w:t>
      </w:r>
      <w:r w:rsidR="00FF6531" w:rsidRPr="00FF6531">
        <w:rPr>
          <w:rFonts w:ascii="宋体" w:hAnsi="宋体" w:hint="eastAsia"/>
          <w:bCs/>
          <w:kern w:val="44"/>
          <w:szCs w:val="44"/>
        </w:rPr>
        <w:t>外墙、外</w:t>
      </w:r>
      <w:r w:rsidR="00FF6531" w:rsidRPr="00FF6531">
        <w:rPr>
          <w:rFonts w:ascii="宋体" w:hAnsi="宋体"/>
          <w:bCs/>
          <w:kern w:val="44"/>
          <w:szCs w:val="44"/>
        </w:rPr>
        <w:t>门</w:t>
      </w:r>
      <w:r w:rsidR="00FF6531" w:rsidRPr="00FF6531">
        <w:rPr>
          <w:rFonts w:ascii="宋体" w:hAnsi="宋体" w:hint="eastAsia"/>
          <w:bCs/>
          <w:kern w:val="44"/>
          <w:szCs w:val="44"/>
        </w:rPr>
        <w:t>窗实验室测得的空气声隔声性能，</w:t>
      </w:r>
      <w:bookmarkStart w:id="64" w:name="_Hlk57044676"/>
      <w:r w:rsidR="00FF6531" w:rsidRPr="00FF6531">
        <w:rPr>
          <w:rFonts w:ascii="宋体" w:hAnsi="宋体" w:hint="eastAsia"/>
          <w:bCs/>
          <w:kern w:val="44"/>
          <w:szCs w:val="44"/>
        </w:rPr>
        <w:t>不应小于表</w:t>
      </w:r>
      <w:r w:rsidR="00AE00C9">
        <w:rPr>
          <w:rFonts w:eastAsia="黑体"/>
          <w:kern w:val="44"/>
          <w:szCs w:val="44"/>
        </w:rPr>
        <w:t>3</w:t>
      </w:r>
      <w:r w:rsidR="00FF6531" w:rsidRPr="00FF6531">
        <w:rPr>
          <w:rFonts w:ascii="宋体" w:hAnsi="宋体"/>
          <w:kern w:val="44"/>
          <w:szCs w:val="44"/>
        </w:rPr>
        <w:t>.</w:t>
      </w:r>
      <w:r w:rsidR="00FF6531" w:rsidRPr="00FF6531">
        <w:rPr>
          <w:rFonts w:eastAsia="黑体"/>
          <w:kern w:val="44"/>
          <w:szCs w:val="44"/>
        </w:rPr>
        <w:t>2</w:t>
      </w:r>
      <w:r w:rsidR="00FF6531" w:rsidRPr="00FF6531">
        <w:rPr>
          <w:rFonts w:ascii="宋体" w:hAnsi="宋体"/>
          <w:kern w:val="44"/>
          <w:szCs w:val="44"/>
        </w:rPr>
        <w:t>.</w:t>
      </w:r>
      <w:bookmarkEnd w:id="64"/>
      <w:r w:rsidR="00FF6531" w:rsidRPr="00FF6531">
        <w:rPr>
          <w:rFonts w:eastAsia="黑体"/>
          <w:kern w:val="44"/>
          <w:szCs w:val="44"/>
        </w:rPr>
        <w:t>3</w:t>
      </w:r>
      <w:r w:rsidR="00FF6531" w:rsidRPr="00FF6531">
        <w:rPr>
          <w:rFonts w:ascii="宋体" w:hAnsi="宋体" w:hint="eastAsia"/>
          <w:bCs/>
          <w:kern w:val="44"/>
          <w:szCs w:val="44"/>
        </w:rPr>
        <w:t>规定的限值。</w:t>
      </w:r>
    </w:p>
    <w:p w14:paraId="32DAC143" w14:textId="02D4E1FA" w:rsidR="00FF6531" w:rsidRPr="00FF6531" w:rsidRDefault="00FF6531" w:rsidP="00FF6531">
      <w:pPr>
        <w:spacing w:before="81" w:afterLines="0" w:after="0" w:line="240" w:lineRule="auto"/>
        <w:ind w:firstLine="420"/>
        <w:jc w:val="center"/>
        <w:rPr>
          <w:rFonts w:eastAsia="黑体"/>
          <w:bCs/>
          <w:sz w:val="21"/>
          <w:szCs w:val="24"/>
        </w:rPr>
      </w:pPr>
      <w:r w:rsidRPr="00FF6531">
        <w:rPr>
          <w:rFonts w:eastAsia="黑体" w:hint="eastAsia"/>
          <w:bCs/>
          <w:sz w:val="21"/>
          <w:szCs w:val="21"/>
        </w:rPr>
        <w:t>表</w:t>
      </w:r>
      <w:r w:rsidR="00AE00C9">
        <w:rPr>
          <w:rFonts w:eastAsia="黑体"/>
          <w:bCs/>
          <w:sz w:val="21"/>
          <w:szCs w:val="21"/>
        </w:rPr>
        <w:t>3</w:t>
      </w:r>
      <w:r w:rsidRPr="00FF6531">
        <w:rPr>
          <w:rFonts w:ascii="宋体" w:hAnsi="宋体"/>
          <w:bCs/>
          <w:sz w:val="21"/>
          <w:szCs w:val="21"/>
        </w:rPr>
        <w:t>.</w:t>
      </w:r>
      <w:r w:rsidRPr="00FF6531">
        <w:rPr>
          <w:rFonts w:eastAsia="黑体"/>
          <w:bCs/>
          <w:sz w:val="21"/>
          <w:szCs w:val="21"/>
        </w:rPr>
        <w:t>2</w:t>
      </w:r>
      <w:r w:rsidRPr="00FF6531">
        <w:rPr>
          <w:rFonts w:ascii="宋体" w:hAnsi="宋体"/>
          <w:bCs/>
          <w:sz w:val="21"/>
          <w:szCs w:val="21"/>
        </w:rPr>
        <w:t>.</w:t>
      </w:r>
      <w:r w:rsidRPr="00FF6531">
        <w:rPr>
          <w:rFonts w:eastAsia="黑体"/>
          <w:bCs/>
          <w:sz w:val="21"/>
          <w:szCs w:val="21"/>
        </w:rPr>
        <w:t>3</w:t>
      </w:r>
      <w:r w:rsidRPr="00FF6531">
        <w:rPr>
          <w:rFonts w:eastAsia="黑体" w:hint="eastAsia"/>
          <w:bCs/>
          <w:sz w:val="21"/>
          <w:szCs w:val="21"/>
        </w:rPr>
        <w:t xml:space="preserve">  </w:t>
      </w:r>
      <w:r w:rsidRPr="00FF6531">
        <w:rPr>
          <w:rFonts w:eastAsia="黑体" w:hint="eastAsia"/>
          <w:bCs/>
          <w:sz w:val="21"/>
          <w:szCs w:val="21"/>
        </w:rPr>
        <w:t>外墙</w:t>
      </w:r>
      <w:r w:rsidRPr="00FF6531">
        <w:rPr>
          <w:rFonts w:eastAsia="黑体"/>
          <w:bCs/>
          <w:sz w:val="21"/>
          <w:szCs w:val="21"/>
        </w:rPr>
        <w:t>、</w:t>
      </w:r>
      <w:r w:rsidRPr="00FF6531">
        <w:rPr>
          <w:rFonts w:eastAsia="黑体" w:hint="eastAsia"/>
          <w:bCs/>
          <w:sz w:val="21"/>
          <w:szCs w:val="21"/>
        </w:rPr>
        <w:t>外门窗的空气声隔声性能限值</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74"/>
        <w:gridCol w:w="3966"/>
        <w:gridCol w:w="846"/>
      </w:tblGrid>
      <w:tr w:rsidR="00FF6531" w:rsidRPr="00FF6531" w14:paraId="6B18405E" w14:textId="77777777" w:rsidTr="00F629E2">
        <w:trPr>
          <w:cantSplit/>
          <w:trHeight w:val="397"/>
          <w:jc w:val="center"/>
        </w:trPr>
        <w:tc>
          <w:tcPr>
            <w:tcW w:w="2097" w:type="pct"/>
            <w:tcBorders>
              <w:top w:val="single" w:sz="8" w:space="0" w:color="auto"/>
              <w:left w:val="single" w:sz="8" w:space="0" w:color="auto"/>
              <w:bottom w:val="single" w:sz="4" w:space="0" w:color="000000"/>
              <w:right w:val="single" w:sz="4" w:space="0" w:color="000000"/>
            </w:tcBorders>
            <w:vAlign w:val="center"/>
          </w:tcPr>
          <w:p w14:paraId="0D34E6E2"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构件名称</w:t>
            </w:r>
          </w:p>
        </w:tc>
        <w:tc>
          <w:tcPr>
            <w:tcW w:w="2903" w:type="pct"/>
            <w:gridSpan w:val="2"/>
            <w:tcBorders>
              <w:top w:val="single" w:sz="8" w:space="0" w:color="000000"/>
              <w:left w:val="single" w:sz="4" w:space="0" w:color="000000"/>
              <w:right w:val="single" w:sz="8" w:space="0" w:color="auto"/>
            </w:tcBorders>
            <w:vAlign w:val="center"/>
          </w:tcPr>
          <w:p w14:paraId="418A20C7"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空气声隔声单值评价量</w:t>
            </w:r>
            <w:r w:rsidRPr="00FF6531">
              <w:rPr>
                <w:rFonts w:hint="eastAsia"/>
                <w:sz w:val="21"/>
                <w:szCs w:val="21"/>
              </w:rPr>
              <w:t>+</w:t>
            </w:r>
            <w:r w:rsidRPr="00FF6531">
              <w:rPr>
                <w:rFonts w:hint="eastAsia"/>
                <w:sz w:val="21"/>
                <w:szCs w:val="21"/>
              </w:rPr>
              <w:t>频谱修正量（</w:t>
            </w:r>
            <w:r w:rsidRPr="00FF6531">
              <w:rPr>
                <w:rFonts w:hint="eastAsia"/>
                <w:sz w:val="21"/>
                <w:szCs w:val="21"/>
              </w:rPr>
              <w:t>dB</w:t>
            </w:r>
            <w:r w:rsidRPr="00FF6531">
              <w:rPr>
                <w:rFonts w:hint="eastAsia"/>
                <w:sz w:val="21"/>
                <w:szCs w:val="21"/>
              </w:rPr>
              <w:t>）</w:t>
            </w:r>
          </w:p>
        </w:tc>
      </w:tr>
      <w:tr w:rsidR="00FF6531" w:rsidRPr="00FF6531" w14:paraId="78AE7969" w14:textId="77777777" w:rsidTr="00F629E2">
        <w:trPr>
          <w:cantSplit/>
          <w:trHeight w:val="397"/>
          <w:jc w:val="center"/>
        </w:trPr>
        <w:tc>
          <w:tcPr>
            <w:tcW w:w="2097" w:type="pct"/>
            <w:tcBorders>
              <w:top w:val="single" w:sz="4" w:space="0" w:color="000000"/>
              <w:left w:val="single" w:sz="8" w:space="0" w:color="auto"/>
              <w:bottom w:val="single" w:sz="4" w:space="0" w:color="000000"/>
              <w:right w:val="single" w:sz="4" w:space="0" w:color="000000"/>
            </w:tcBorders>
            <w:vAlign w:val="center"/>
          </w:tcPr>
          <w:p w14:paraId="1C6A3A54"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外墙</w:t>
            </w:r>
          </w:p>
        </w:tc>
        <w:tc>
          <w:tcPr>
            <w:tcW w:w="2393" w:type="pct"/>
            <w:tcBorders>
              <w:top w:val="single" w:sz="4" w:space="0" w:color="000000"/>
              <w:left w:val="single" w:sz="4" w:space="0" w:color="000000"/>
              <w:bottom w:val="single" w:sz="4" w:space="0" w:color="000000"/>
              <w:right w:val="single" w:sz="4" w:space="0" w:color="000000"/>
            </w:tcBorders>
            <w:vAlign w:val="center"/>
          </w:tcPr>
          <w:p w14:paraId="324C7CD0"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计权隔声量</w:t>
            </w:r>
            <w:r w:rsidRPr="00FF6531">
              <w:rPr>
                <w:rFonts w:hint="eastAsia"/>
                <w:sz w:val="21"/>
                <w:szCs w:val="21"/>
              </w:rPr>
              <w:t>+</w:t>
            </w:r>
            <w:r w:rsidRPr="00FF6531">
              <w:rPr>
                <w:rFonts w:hint="eastAsia"/>
                <w:sz w:val="21"/>
                <w:szCs w:val="21"/>
              </w:rPr>
              <w:t>交通噪声频谱修正量</w:t>
            </w:r>
            <w:r w:rsidRPr="00FF6531">
              <w:rPr>
                <w:rFonts w:hint="eastAsia"/>
                <w:sz w:val="21"/>
                <w:szCs w:val="21"/>
              </w:rPr>
              <w:t xml:space="preserve"> </w:t>
            </w:r>
            <w:r w:rsidRPr="00FF6531">
              <w:rPr>
                <w:position w:val="-8"/>
                <w:sz w:val="21"/>
                <w:szCs w:val="21"/>
              </w:rPr>
              <w:object w:dxaOrig="739" w:dyaOrig="259" w14:anchorId="778353D7">
                <v:shape id="_x0000_i1045" type="#_x0000_t75" style="width:36pt;height:12pt;mso-position-horizontal-relative:page;mso-position-vertical-relative:page" o:ole="">
                  <v:imagedata r:id="rId52" o:title=""/>
                </v:shape>
                <o:OLEObject Type="Embed" ProgID="Equation.DSMT4" ShapeID="_x0000_i1045" DrawAspect="Content" ObjectID="_1709634336" r:id="rId61"/>
              </w:object>
            </w:r>
          </w:p>
        </w:tc>
        <w:tc>
          <w:tcPr>
            <w:tcW w:w="510" w:type="pct"/>
            <w:tcBorders>
              <w:top w:val="single" w:sz="4" w:space="0" w:color="000000"/>
              <w:left w:val="single" w:sz="4" w:space="0" w:color="000000"/>
              <w:bottom w:val="single" w:sz="4" w:space="0" w:color="000000"/>
              <w:right w:val="single" w:sz="8" w:space="0" w:color="auto"/>
            </w:tcBorders>
            <w:vAlign w:val="center"/>
          </w:tcPr>
          <w:p w14:paraId="3B5CF84D" w14:textId="77777777" w:rsidR="00FF6531" w:rsidRPr="00FF6531" w:rsidRDefault="00FF6531" w:rsidP="00FF6531">
            <w:pPr>
              <w:spacing w:beforeLines="0" w:before="0" w:afterLines="0" w:after="0" w:line="240" w:lineRule="auto"/>
              <w:ind w:firstLine="420"/>
              <w:jc w:val="center"/>
              <w:rPr>
                <w:sz w:val="21"/>
                <w:szCs w:val="21"/>
              </w:rPr>
            </w:pPr>
            <w:r w:rsidRPr="00FF6531">
              <w:rPr>
                <w:sz w:val="21"/>
                <w:szCs w:val="21"/>
              </w:rPr>
              <w:t>45</w:t>
            </w:r>
          </w:p>
        </w:tc>
      </w:tr>
      <w:tr w:rsidR="00FF6531" w:rsidRPr="00FF6531" w14:paraId="2B0197F8" w14:textId="77777777" w:rsidTr="00F629E2">
        <w:trPr>
          <w:cantSplit/>
          <w:trHeight w:val="397"/>
          <w:jc w:val="center"/>
        </w:trPr>
        <w:tc>
          <w:tcPr>
            <w:tcW w:w="2097" w:type="pct"/>
            <w:tcBorders>
              <w:top w:val="single" w:sz="4" w:space="0" w:color="000000"/>
              <w:left w:val="single" w:sz="8" w:space="0" w:color="auto"/>
              <w:bottom w:val="single" w:sz="4" w:space="0" w:color="000000"/>
              <w:right w:val="single" w:sz="4" w:space="0" w:color="000000"/>
            </w:tcBorders>
            <w:vAlign w:val="center"/>
          </w:tcPr>
          <w:p w14:paraId="5874B05F"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临街建筑朝交通干线侧卧室外窗或</w:t>
            </w:r>
          </w:p>
          <w:p w14:paraId="0F9F16D7"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未封闭阳台的</w:t>
            </w:r>
            <w:r w:rsidRPr="00FF6531">
              <w:rPr>
                <w:sz w:val="21"/>
                <w:szCs w:val="21"/>
              </w:rPr>
              <w:t>卧室外门</w:t>
            </w:r>
          </w:p>
        </w:tc>
        <w:tc>
          <w:tcPr>
            <w:tcW w:w="2393" w:type="pct"/>
            <w:tcBorders>
              <w:top w:val="single" w:sz="4" w:space="0" w:color="000000"/>
              <w:left w:val="single" w:sz="4" w:space="0" w:color="000000"/>
              <w:bottom w:val="single" w:sz="4" w:space="0" w:color="000000"/>
              <w:right w:val="single" w:sz="4" w:space="0" w:color="000000"/>
            </w:tcBorders>
            <w:vAlign w:val="center"/>
          </w:tcPr>
          <w:p w14:paraId="653BDFEA"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计权隔声量</w:t>
            </w:r>
            <w:r w:rsidRPr="00FF6531">
              <w:rPr>
                <w:rFonts w:hint="eastAsia"/>
                <w:sz w:val="21"/>
                <w:szCs w:val="21"/>
              </w:rPr>
              <w:t>+</w:t>
            </w:r>
            <w:r w:rsidRPr="00FF6531">
              <w:rPr>
                <w:rFonts w:hint="eastAsia"/>
                <w:sz w:val="21"/>
                <w:szCs w:val="21"/>
              </w:rPr>
              <w:t>交通噪声频谱修正量</w:t>
            </w:r>
            <w:r w:rsidRPr="00FF6531">
              <w:rPr>
                <w:rFonts w:hint="eastAsia"/>
                <w:sz w:val="21"/>
                <w:szCs w:val="21"/>
              </w:rPr>
              <w:t xml:space="preserve"> </w:t>
            </w:r>
            <w:r w:rsidRPr="00FF6531">
              <w:rPr>
                <w:position w:val="-8"/>
                <w:sz w:val="21"/>
                <w:szCs w:val="21"/>
              </w:rPr>
              <w:object w:dxaOrig="739" w:dyaOrig="259" w14:anchorId="0434459D">
                <v:shape id="_x0000_i1046" type="#_x0000_t75" style="width:36pt;height:12pt;mso-position-horizontal-relative:page;mso-position-vertical-relative:page" o:ole="">
                  <v:imagedata r:id="rId52" o:title=""/>
                </v:shape>
                <o:OLEObject Type="Embed" ProgID="Equation.DSMT4" ShapeID="_x0000_i1046" DrawAspect="Content" ObjectID="_1709634337" r:id="rId62"/>
              </w:object>
            </w:r>
          </w:p>
        </w:tc>
        <w:tc>
          <w:tcPr>
            <w:tcW w:w="510" w:type="pct"/>
            <w:tcBorders>
              <w:top w:val="single" w:sz="4" w:space="0" w:color="000000"/>
              <w:left w:val="single" w:sz="4" w:space="0" w:color="000000"/>
              <w:bottom w:val="single" w:sz="4" w:space="0" w:color="000000"/>
              <w:right w:val="single" w:sz="8" w:space="0" w:color="auto"/>
            </w:tcBorders>
            <w:vAlign w:val="center"/>
          </w:tcPr>
          <w:p w14:paraId="4509FB7C"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3</w:t>
            </w:r>
            <w:r w:rsidRPr="00FF6531">
              <w:rPr>
                <w:sz w:val="21"/>
                <w:szCs w:val="21"/>
              </w:rPr>
              <w:t>5</w:t>
            </w:r>
          </w:p>
        </w:tc>
      </w:tr>
      <w:tr w:rsidR="00FF6531" w:rsidRPr="00FF6531" w14:paraId="4D6FD3B0" w14:textId="77777777" w:rsidTr="00F629E2">
        <w:trPr>
          <w:cantSplit/>
          <w:trHeight w:val="397"/>
          <w:jc w:val="center"/>
        </w:trPr>
        <w:tc>
          <w:tcPr>
            <w:tcW w:w="2097" w:type="pct"/>
            <w:tcBorders>
              <w:top w:val="single" w:sz="4" w:space="0" w:color="000000"/>
              <w:left w:val="single" w:sz="8" w:space="0" w:color="auto"/>
              <w:bottom w:val="single" w:sz="8" w:space="0" w:color="000000"/>
              <w:right w:val="single" w:sz="4" w:space="0" w:color="000000"/>
            </w:tcBorders>
            <w:vAlign w:val="center"/>
          </w:tcPr>
          <w:p w14:paraId="772FC95A"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其他外</w:t>
            </w:r>
            <w:r w:rsidRPr="00FF6531">
              <w:rPr>
                <w:sz w:val="21"/>
                <w:szCs w:val="21"/>
              </w:rPr>
              <w:t>门</w:t>
            </w:r>
            <w:r w:rsidRPr="00FF6531">
              <w:rPr>
                <w:rFonts w:hint="eastAsia"/>
                <w:sz w:val="21"/>
                <w:szCs w:val="21"/>
              </w:rPr>
              <w:t>窗</w:t>
            </w:r>
          </w:p>
        </w:tc>
        <w:tc>
          <w:tcPr>
            <w:tcW w:w="2393" w:type="pct"/>
            <w:tcBorders>
              <w:top w:val="single" w:sz="4" w:space="0" w:color="000000"/>
              <w:left w:val="single" w:sz="4" w:space="0" w:color="000000"/>
              <w:bottom w:val="single" w:sz="8" w:space="0" w:color="000000"/>
              <w:right w:val="single" w:sz="4" w:space="0" w:color="000000"/>
            </w:tcBorders>
            <w:vAlign w:val="center"/>
          </w:tcPr>
          <w:p w14:paraId="7F4C6DBD"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计权隔声量</w:t>
            </w:r>
            <w:r w:rsidRPr="00FF6531">
              <w:rPr>
                <w:rFonts w:hint="eastAsia"/>
                <w:sz w:val="21"/>
                <w:szCs w:val="21"/>
              </w:rPr>
              <w:t>+</w:t>
            </w:r>
            <w:r w:rsidRPr="00FF6531">
              <w:rPr>
                <w:rFonts w:hint="eastAsia"/>
                <w:sz w:val="21"/>
                <w:szCs w:val="21"/>
              </w:rPr>
              <w:t>交通噪声频谱修正量</w:t>
            </w:r>
            <w:r w:rsidRPr="00FF6531">
              <w:rPr>
                <w:rFonts w:hint="eastAsia"/>
                <w:sz w:val="21"/>
                <w:szCs w:val="21"/>
              </w:rPr>
              <w:t xml:space="preserve"> </w:t>
            </w:r>
            <w:r w:rsidRPr="00FF6531">
              <w:rPr>
                <w:position w:val="-8"/>
                <w:sz w:val="21"/>
                <w:szCs w:val="21"/>
              </w:rPr>
              <w:object w:dxaOrig="739" w:dyaOrig="259" w14:anchorId="645F37BA">
                <v:shape id="_x0000_i1047" type="#_x0000_t75" style="width:36pt;height:12pt;mso-position-horizontal-relative:page;mso-position-vertical-relative:page" o:ole="">
                  <v:imagedata r:id="rId52" o:title=""/>
                </v:shape>
                <o:OLEObject Type="Embed" ProgID="Equation.DSMT4" ShapeID="_x0000_i1047" DrawAspect="Content" ObjectID="_1709634338" r:id="rId63"/>
              </w:object>
            </w:r>
          </w:p>
        </w:tc>
        <w:tc>
          <w:tcPr>
            <w:tcW w:w="510" w:type="pct"/>
            <w:tcBorders>
              <w:top w:val="single" w:sz="4" w:space="0" w:color="000000"/>
              <w:left w:val="single" w:sz="4" w:space="0" w:color="000000"/>
              <w:bottom w:val="single" w:sz="8" w:space="0" w:color="000000"/>
              <w:right w:val="single" w:sz="8" w:space="0" w:color="auto"/>
            </w:tcBorders>
            <w:vAlign w:val="center"/>
          </w:tcPr>
          <w:p w14:paraId="321AE92B" w14:textId="77777777" w:rsidR="00FF6531" w:rsidRPr="00FF6531" w:rsidRDefault="00FF6531" w:rsidP="00FF6531">
            <w:pPr>
              <w:spacing w:beforeLines="0" w:before="0" w:afterLines="0" w:after="0" w:line="240" w:lineRule="auto"/>
              <w:ind w:firstLine="420"/>
              <w:jc w:val="center"/>
              <w:rPr>
                <w:sz w:val="21"/>
                <w:szCs w:val="21"/>
              </w:rPr>
            </w:pPr>
            <w:r w:rsidRPr="00FF6531">
              <w:rPr>
                <w:sz w:val="21"/>
                <w:szCs w:val="21"/>
              </w:rPr>
              <w:t>30</w:t>
            </w:r>
          </w:p>
        </w:tc>
      </w:tr>
    </w:tbl>
    <w:p w14:paraId="5618E233" w14:textId="2F22D38E" w:rsidR="00FF6531" w:rsidRPr="00FF6531" w:rsidRDefault="005830A3" w:rsidP="00351BB4">
      <w:pPr>
        <w:keepNext/>
        <w:keepLines/>
        <w:spacing w:before="81" w:after="81"/>
        <w:ind w:firstLineChars="0" w:firstLine="0"/>
        <w:jc w:val="left"/>
        <w:outlineLvl w:val="2"/>
        <w:rPr>
          <w:bCs/>
          <w:kern w:val="44"/>
          <w:szCs w:val="44"/>
        </w:rPr>
      </w:pPr>
      <w:r>
        <w:rPr>
          <w:rFonts w:eastAsia="黑体"/>
          <w:b/>
          <w:bCs/>
          <w:szCs w:val="24"/>
        </w:rPr>
        <w:t>3</w:t>
      </w:r>
      <w:r w:rsidR="00FF6531" w:rsidRPr="00FF6531">
        <w:rPr>
          <w:rFonts w:ascii="宋体" w:hAnsi="宋体"/>
          <w:b/>
          <w:bCs/>
          <w:szCs w:val="24"/>
        </w:rPr>
        <w:t>.</w:t>
      </w:r>
      <w:r w:rsidR="00FF6531" w:rsidRPr="00FF6531">
        <w:rPr>
          <w:rFonts w:eastAsia="黑体"/>
          <w:b/>
          <w:bCs/>
          <w:szCs w:val="24"/>
        </w:rPr>
        <w:t>2</w:t>
      </w:r>
      <w:r w:rsidR="00FF6531" w:rsidRPr="00FF6531">
        <w:rPr>
          <w:rFonts w:ascii="宋体" w:hAnsi="宋体"/>
          <w:b/>
          <w:bCs/>
          <w:szCs w:val="24"/>
        </w:rPr>
        <w:t>.</w:t>
      </w:r>
      <w:r w:rsidR="00FF6531" w:rsidRPr="00FF6531">
        <w:rPr>
          <w:rFonts w:eastAsia="黑体"/>
          <w:b/>
          <w:bCs/>
          <w:szCs w:val="24"/>
        </w:rPr>
        <w:t>4</w:t>
      </w:r>
      <w:r w:rsidR="00FF6531" w:rsidRPr="00FF6531">
        <w:rPr>
          <w:rFonts w:eastAsia="黑体" w:hint="eastAsia"/>
          <w:b/>
          <w:bCs/>
          <w:szCs w:val="24"/>
        </w:rPr>
        <w:t xml:space="preserve"> </w:t>
      </w:r>
      <w:r w:rsidR="00FF6531" w:rsidRPr="00FF6531">
        <w:rPr>
          <w:rFonts w:eastAsia="黑体"/>
          <w:b/>
          <w:bCs/>
          <w:szCs w:val="24"/>
        </w:rPr>
        <w:t xml:space="preserve"> </w:t>
      </w:r>
      <w:r w:rsidR="00FF6531" w:rsidRPr="00FF6531">
        <w:rPr>
          <w:rFonts w:hint="eastAsia"/>
          <w:bCs/>
          <w:kern w:val="44"/>
          <w:szCs w:val="44"/>
        </w:rPr>
        <w:t>户门、户内分室墙实验室测得的空气声隔声性能，不应小于表</w:t>
      </w:r>
      <w:r w:rsidR="00AE00C9">
        <w:rPr>
          <w:bCs/>
          <w:kern w:val="44"/>
          <w:szCs w:val="44"/>
        </w:rPr>
        <w:t>3</w:t>
      </w:r>
      <w:r w:rsidR="00FF6531" w:rsidRPr="00FF6531">
        <w:rPr>
          <w:rFonts w:hint="eastAsia"/>
          <w:bCs/>
          <w:kern w:val="44"/>
          <w:szCs w:val="44"/>
        </w:rPr>
        <w:t>.2.</w:t>
      </w:r>
      <w:r w:rsidR="00FF6531" w:rsidRPr="00FF6531">
        <w:rPr>
          <w:bCs/>
          <w:kern w:val="44"/>
          <w:szCs w:val="44"/>
        </w:rPr>
        <w:t>4</w:t>
      </w:r>
      <w:r w:rsidR="00FF6531" w:rsidRPr="00FF6531">
        <w:rPr>
          <w:rFonts w:hint="eastAsia"/>
          <w:bCs/>
          <w:kern w:val="44"/>
          <w:szCs w:val="44"/>
        </w:rPr>
        <w:t>规定的限值。</w:t>
      </w:r>
    </w:p>
    <w:p w14:paraId="13AAA183" w14:textId="2A31EA2C" w:rsidR="00FF6531" w:rsidRPr="00FF6531" w:rsidRDefault="00FF6531" w:rsidP="00FF6531">
      <w:pPr>
        <w:spacing w:before="81" w:afterLines="0" w:after="0" w:line="240" w:lineRule="auto"/>
        <w:ind w:firstLine="420"/>
        <w:jc w:val="center"/>
        <w:rPr>
          <w:rFonts w:eastAsia="黑体"/>
          <w:bCs/>
          <w:sz w:val="21"/>
          <w:szCs w:val="21"/>
        </w:rPr>
      </w:pPr>
      <w:r w:rsidRPr="00FF6531">
        <w:rPr>
          <w:rFonts w:eastAsia="黑体" w:hint="eastAsia"/>
          <w:bCs/>
          <w:sz w:val="21"/>
          <w:szCs w:val="21"/>
        </w:rPr>
        <w:t>表</w:t>
      </w:r>
      <w:r w:rsidR="00AE00C9">
        <w:rPr>
          <w:rFonts w:eastAsia="黑体"/>
          <w:bCs/>
          <w:sz w:val="21"/>
          <w:szCs w:val="21"/>
        </w:rPr>
        <w:t>3</w:t>
      </w:r>
      <w:r w:rsidRPr="00FF6531">
        <w:rPr>
          <w:rFonts w:ascii="宋体" w:hAnsi="宋体" w:hint="eastAsia"/>
          <w:bCs/>
          <w:sz w:val="21"/>
          <w:szCs w:val="21"/>
        </w:rPr>
        <w:t>.</w:t>
      </w:r>
      <w:r w:rsidRPr="00FF6531">
        <w:rPr>
          <w:rFonts w:eastAsia="黑体" w:hint="eastAsia"/>
          <w:bCs/>
          <w:sz w:val="21"/>
          <w:szCs w:val="21"/>
        </w:rPr>
        <w:t>2</w:t>
      </w:r>
      <w:r w:rsidRPr="00FF6531">
        <w:rPr>
          <w:rFonts w:ascii="宋体" w:hAnsi="宋体" w:hint="eastAsia"/>
          <w:bCs/>
          <w:sz w:val="21"/>
          <w:szCs w:val="21"/>
        </w:rPr>
        <w:t>.</w:t>
      </w:r>
      <w:r w:rsidRPr="00FF6531">
        <w:rPr>
          <w:rFonts w:eastAsia="黑体"/>
          <w:bCs/>
          <w:sz w:val="21"/>
          <w:szCs w:val="21"/>
        </w:rPr>
        <w:t>4</w:t>
      </w:r>
      <w:r w:rsidRPr="00FF6531">
        <w:rPr>
          <w:rFonts w:eastAsia="黑体" w:hint="eastAsia"/>
          <w:bCs/>
          <w:sz w:val="21"/>
          <w:szCs w:val="21"/>
        </w:rPr>
        <w:t xml:space="preserve"> </w:t>
      </w:r>
      <w:r w:rsidRPr="00FF6531">
        <w:rPr>
          <w:rFonts w:eastAsia="黑体"/>
          <w:bCs/>
          <w:sz w:val="21"/>
          <w:szCs w:val="21"/>
        </w:rPr>
        <w:t xml:space="preserve"> </w:t>
      </w:r>
      <w:r w:rsidRPr="00FF6531">
        <w:rPr>
          <w:rFonts w:eastAsia="黑体" w:hint="eastAsia"/>
          <w:bCs/>
          <w:sz w:val="21"/>
          <w:szCs w:val="21"/>
        </w:rPr>
        <w:t>户门、户内分室墙的空气声隔声性能限值</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49"/>
        <w:gridCol w:w="4759"/>
        <w:gridCol w:w="978"/>
      </w:tblGrid>
      <w:tr w:rsidR="00FF6531" w:rsidRPr="00FF6531" w14:paraId="0F63DE2D" w14:textId="77777777" w:rsidTr="00F629E2">
        <w:trPr>
          <w:cantSplit/>
          <w:trHeight w:val="397"/>
          <w:jc w:val="center"/>
        </w:trPr>
        <w:tc>
          <w:tcPr>
            <w:tcW w:w="1538" w:type="pct"/>
            <w:tcBorders>
              <w:top w:val="single" w:sz="8" w:space="0" w:color="auto"/>
              <w:left w:val="single" w:sz="8" w:space="0" w:color="auto"/>
              <w:bottom w:val="single" w:sz="4" w:space="0" w:color="auto"/>
              <w:right w:val="single" w:sz="4" w:space="0" w:color="auto"/>
            </w:tcBorders>
            <w:vAlign w:val="center"/>
          </w:tcPr>
          <w:p w14:paraId="1402D00C"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构件名称</w:t>
            </w:r>
          </w:p>
        </w:tc>
        <w:tc>
          <w:tcPr>
            <w:tcW w:w="3462" w:type="pct"/>
            <w:gridSpan w:val="2"/>
            <w:tcBorders>
              <w:top w:val="single" w:sz="8" w:space="0" w:color="auto"/>
              <w:left w:val="single" w:sz="4" w:space="0" w:color="auto"/>
              <w:bottom w:val="single" w:sz="4" w:space="0" w:color="auto"/>
              <w:right w:val="single" w:sz="8" w:space="0" w:color="auto"/>
            </w:tcBorders>
            <w:vAlign w:val="center"/>
          </w:tcPr>
          <w:p w14:paraId="4AF40B57"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空气声隔声单值评价量</w:t>
            </w:r>
            <w:r w:rsidRPr="00FF6531">
              <w:rPr>
                <w:rFonts w:hint="eastAsia"/>
                <w:sz w:val="21"/>
                <w:szCs w:val="21"/>
              </w:rPr>
              <w:t>+</w:t>
            </w:r>
            <w:r w:rsidRPr="00FF6531">
              <w:rPr>
                <w:rFonts w:hint="eastAsia"/>
                <w:sz w:val="21"/>
                <w:szCs w:val="21"/>
              </w:rPr>
              <w:t>频谱修正量（</w:t>
            </w:r>
            <w:r w:rsidRPr="00FF6531">
              <w:rPr>
                <w:rFonts w:hint="eastAsia"/>
                <w:sz w:val="21"/>
                <w:szCs w:val="21"/>
              </w:rPr>
              <w:t>dB</w:t>
            </w:r>
            <w:r w:rsidRPr="00FF6531">
              <w:rPr>
                <w:rFonts w:hint="eastAsia"/>
                <w:sz w:val="21"/>
                <w:szCs w:val="21"/>
              </w:rPr>
              <w:t>）</w:t>
            </w:r>
          </w:p>
        </w:tc>
      </w:tr>
      <w:tr w:rsidR="00FF6531" w:rsidRPr="00FF6531" w14:paraId="1E6C17BD" w14:textId="77777777" w:rsidTr="00F629E2">
        <w:trPr>
          <w:cantSplit/>
          <w:trHeight w:val="397"/>
          <w:jc w:val="center"/>
        </w:trPr>
        <w:tc>
          <w:tcPr>
            <w:tcW w:w="1538" w:type="pct"/>
            <w:tcBorders>
              <w:top w:val="single" w:sz="4" w:space="0" w:color="auto"/>
              <w:left w:val="single" w:sz="8" w:space="0" w:color="auto"/>
              <w:bottom w:val="single" w:sz="4" w:space="0" w:color="auto"/>
              <w:right w:val="single" w:sz="4" w:space="0" w:color="auto"/>
            </w:tcBorders>
            <w:vAlign w:val="center"/>
          </w:tcPr>
          <w:p w14:paraId="054F2876"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户门</w:t>
            </w:r>
          </w:p>
        </w:tc>
        <w:tc>
          <w:tcPr>
            <w:tcW w:w="2872" w:type="pct"/>
            <w:tcBorders>
              <w:top w:val="single" w:sz="4" w:space="0" w:color="auto"/>
              <w:left w:val="single" w:sz="4" w:space="0" w:color="auto"/>
              <w:bottom w:val="single" w:sz="4" w:space="0" w:color="auto"/>
              <w:right w:val="single" w:sz="4" w:space="0" w:color="auto"/>
            </w:tcBorders>
            <w:vAlign w:val="center"/>
          </w:tcPr>
          <w:p w14:paraId="48CFEE9D"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计权隔声量</w:t>
            </w:r>
            <w:r w:rsidRPr="00FF6531">
              <w:rPr>
                <w:rFonts w:hint="eastAsia"/>
                <w:sz w:val="21"/>
                <w:szCs w:val="21"/>
              </w:rPr>
              <w:t>+</w:t>
            </w:r>
            <w:r w:rsidRPr="00FF6531">
              <w:rPr>
                <w:rFonts w:hint="eastAsia"/>
                <w:sz w:val="21"/>
                <w:szCs w:val="21"/>
              </w:rPr>
              <w:t>粉红噪声频谱修正量</w:t>
            </w:r>
            <w:r w:rsidRPr="00FF6531">
              <w:rPr>
                <w:rFonts w:hint="eastAsia"/>
                <w:sz w:val="21"/>
                <w:szCs w:val="21"/>
              </w:rPr>
              <w:t xml:space="preserve"> </w:t>
            </w:r>
            <w:r w:rsidRPr="00FF6531">
              <w:rPr>
                <w:position w:val="-8"/>
                <w:sz w:val="21"/>
                <w:szCs w:val="21"/>
              </w:rPr>
              <w:object w:dxaOrig="698" w:dyaOrig="259" w14:anchorId="33E9D468">
                <v:shape id="_x0000_i1048" type="#_x0000_t75" style="width:36pt;height:12pt;mso-position-horizontal-relative:page;mso-position-vertical-relative:page" o:ole="">
                  <v:imagedata r:id="rId48" o:title=""/>
                </v:shape>
                <o:OLEObject Type="Embed" ProgID="Equation.DSMT4" ShapeID="_x0000_i1048" DrawAspect="Content" ObjectID="_1709634339" r:id="rId64"/>
              </w:object>
            </w:r>
          </w:p>
        </w:tc>
        <w:tc>
          <w:tcPr>
            <w:tcW w:w="590" w:type="pct"/>
            <w:tcBorders>
              <w:top w:val="single" w:sz="4" w:space="0" w:color="auto"/>
              <w:left w:val="single" w:sz="4" w:space="0" w:color="auto"/>
              <w:bottom w:val="single" w:sz="4" w:space="0" w:color="auto"/>
              <w:right w:val="single" w:sz="8" w:space="0" w:color="auto"/>
            </w:tcBorders>
            <w:vAlign w:val="center"/>
          </w:tcPr>
          <w:p w14:paraId="6C01DC44" w14:textId="77777777" w:rsidR="00FF6531" w:rsidRPr="00FF6531" w:rsidRDefault="00FF6531" w:rsidP="00FF6531">
            <w:pPr>
              <w:spacing w:beforeLines="0" w:before="0" w:afterLines="0" w:after="0" w:line="240" w:lineRule="auto"/>
              <w:ind w:firstLine="420"/>
              <w:jc w:val="center"/>
              <w:rPr>
                <w:sz w:val="21"/>
                <w:szCs w:val="21"/>
              </w:rPr>
            </w:pPr>
            <w:r w:rsidRPr="00FF6531">
              <w:rPr>
                <w:sz w:val="21"/>
                <w:szCs w:val="21"/>
              </w:rPr>
              <w:t>30</w:t>
            </w:r>
          </w:p>
        </w:tc>
      </w:tr>
      <w:tr w:rsidR="00FF6531" w:rsidRPr="00FF6531" w14:paraId="0477D40E" w14:textId="77777777" w:rsidTr="00F629E2">
        <w:trPr>
          <w:cantSplit/>
          <w:trHeight w:val="397"/>
          <w:jc w:val="center"/>
        </w:trPr>
        <w:tc>
          <w:tcPr>
            <w:tcW w:w="1538" w:type="pct"/>
            <w:tcBorders>
              <w:top w:val="single" w:sz="4" w:space="0" w:color="auto"/>
              <w:left w:val="single" w:sz="8" w:space="0" w:color="auto"/>
              <w:bottom w:val="single" w:sz="4" w:space="0" w:color="auto"/>
              <w:right w:val="single" w:sz="4" w:space="0" w:color="auto"/>
            </w:tcBorders>
            <w:vAlign w:val="center"/>
          </w:tcPr>
          <w:p w14:paraId="33D76B07"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户内卧室墙</w:t>
            </w:r>
          </w:p>
        </w:tc>
        <w:tc>
          <w:tcPr>
            <w:tcW w:w="2872" w:type="pct"/>
            <w:tcBorders>
              <w:top w:val="single" w:sz="4" w:space="0" w:color="auto"/>
              <w:left w:val="single" w:sz="4" w:space="0" w:color="auto"/>
              <w:bottom w:val="single" w:sz="4" w:space="0" w:color="auto"/>
              <w:right w:val="single" w:sz="4" w:space="0" w:color="auto"/>
            </w:tcBorders>
            <w:vAlign w:val="center"/>
          </w:tcPr>
          <w:p w14:paraId="6A31BC50"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计权隔声量</w:t>
            </w:r>
            <w:r w:rsidRPr="00FF6531">
              <w:rPr>
                <w:sz w:val="21"/>
                <w:szCs w:val="21"/>
              </w:rPr>
              <w:t>+</w:t>
            </w:r>
            <w:r w:rsidRPr="00FF6531">
              <w:rPr>
                <w:rFonts w:hint="eastAsia"/>
                <w:sz w:val="21"/>
                <w:szCs w:val="21"/>
              </w:rPr>
              <w:t>粉红噪声频谱修正量</w:t>
            </w:r>
            <w:r w:rsidRPr="00FF6531">
              <w:rPr>
                <w:rFonts w:hint="eastAsia"/>
                <w:sz w:val="21"/>
                <w:szCs w:val="21"/>
              </w:rPr>
              <w:t xml:space="preserve"> </w:t>
            </w:r>
            <w:r w:rsidRPr="00FF6531">
              <w:rPr>
                <w:position w:val="-8"/>
                <w:sz w:val="21"/>
                <w:szCs w:val="21"/>
              </w:rPr>
              <w:object w:dxaOrig="698" w:dyaOrig="259" w14:anchorId="2C865A99">
                <v:shape id="_x0000_i1049" type="#_x0000_t75" style="width:36pt;height:12pt;mso-position-horizontal-relative:page;mso-position-vertical-relative:page" o:ole="">
                  <v:imagedata r:id="rId48" o:title=""/>
                </v:shape>
                <o:OLEObject Type="Embed" ProgID="Equation.DSMT4" ShapeID="_x0000_i1049" DrawAspect="Content" ObjectID="_1709634340" r:id="rId65"/>
              </w:object>
            </w:r>
          </w:p>
        </w:tc>
        <w:tc>
          <w:tcPr>
            <w:tcW w:w="590" w:type="pct"/>
            <w:tcBorders>
              <w:top w:val="single" w:sz="4" w:space="0" w:color="auto"/>
              <w:left w:val="single" w:sz="4" w:space="0" w:color="auto"/>
              <w:bottom w:val="single" w:sz="4" w:space="0" w:color="auto"/>
              <w:right w:val="single" w:sz="8" w:space="0" w:color="auto"/>
            </w:tcBorders>
            <w:vAlign w:val="center"/>
          </w:tcPr>
          <w:p w14:paraId="111241ED"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35</w:t>
            </w:r>
          </w:p>
        </w:tc>
      </w:tr>
      <w:tr w:rsidR="00FF6531" w:rsidRPr="00FF6531" w14:paraId="722A1C20" w14:textId="77777777" w:rsidTr="00F629E2">
        <w:trPr>
          <w:cantSplit/>
          <w:trHeight w:val="397"/>
          <w:jc w:val="center"/>
        </w:trPr>
        <w:tc>
          <w:tcPr>
            <w:tcW w:w="1538" w:type="pct"/>
            <w:tcBorders>
              <w:top w:val="single" w:sz="4" w:space="0" w:color="auto"/>
              <w:left w:val="single" w:sz="8" w:space="0" w:color="auto"/>
              <w:bottom w:val="single" w:sz="8" w:space="0" w:color="auto"/>
              <w:right w:val="single" w:sz="4" w:space="0" w:color="auto"/>
            </w:tcBorders>
            <w:vAlign w:val="center"/>
          </w:tcPr>
          <w:p w14:paraId="040EBDFC"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户内其他分室墙</w:t>
            </w:r>
          </w:p>
        </w:tc>
        <w:tc>
          <w:tcPr>
            <w:tcW w:w="2872" w:type="pct"/>
            <w:tcBorders>
              <w:top w:val="single" w:sz="4" w:space="0" w:color="auto"/>
              <w:left w:val="single" w:sz="4" w:space="0" w:color="auto"/>
              <w:bottom w:val="single" w:sz="8" w:space="0" w:color="auto"/>
              <w:right w:val="single" w:sz="4" w:space="0" w:color="auto"/>
            </w:tcBorders>
            <w:vAlign w:val="center"/>
          </w:tcPr>
          <w:p w14:paraId="449B160F"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计权隔声量</w:t>
            </w:r>
            <w:r w:rsidRPr="00FF6531">
              <w:rPr>
                <w:sz w:val="21"/>
                <w:szCs w:val="21"/>
              </w:rPr>
              <w:t>+</w:t>
            </w:r>
            <w:r w:rsidRPr="00FF6531">
              <w:rPr>
                <w:rFonts w:hint="eastAsia"/>
                <w:sz w:val="21"/>
                <w:szCs w:val="21"/>
              </w:rPr>
              <w:t>粉红噪声频谱修正量</w:t>
            </w:r>
            <w:r w:rsidRPr="00FF6531">
              <w:rPr>
                <w:rFonts w:hint="eastAsia"/>
                <w:sz w:val="21"/>
                <w:szCs w:val="21"/>
              </w:rPr>
              <w:t xml:space="preserve"> </w:t>
            </w:r>
            <w:r w:rsidRPr="00FF6531">
              <w:rPr>
                <w:position w:val="-8"/>
                <w:sz w:val="21"/>
                <w:szCs w:val="21"/>
              </w:rPr>
              <w:object w:dxaOrig="698" w:dyaOrig="259" w14:anchorId="394E57A1">
                <v:shape id="_x0000_i1050" type="#_x0000_t75" style="width:36pt;height:12pt;mso-position-horizontal-relative:page;mso-position-vertical-relative:page" o:ole="">
                  <v:imagedata r:id="rId48" o:title=""/>
                </v:shape>
                <o:OLEObject Type="Embed" ProgID="Equation.DSMT4" ShapeID="_x0000_i1050" DrawAspect="Content" ObjectID="_1709634341" r:id="rId66"/>
              </w:object>
            </w:r>
          </w:p>
        </w:tc>
        <w:tc>
          <w:tcPr>
            <w:tcW w:w="590" w:type="pct"/>
            <w:tcBorders>
              <w:top w:val="single" w:sz="4" w:space="0" w:color="auto"/>
              <w:left w:val="single" w:sz="4" w:space="0" w:color="auto"/>
              <w:bottom w:val="single" w:sz="8" w:space="0" w:color="auto"/>
              <w:right w:val="single" w:sz="8" w:space="0" w:color="auto"/>
            </w:tcBorders>
            <w:vAlign w:val="center"/>
          </w:tcPr>
          <w:p w14:paraId="0CAA090E"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30</w:t>
            </w:r>
          </w:p>
        </w:tc>
      </w:tr>
    </w:tbl>
    <w:p w14:paraId="5485E0C0" w14:textId="611E238D" w:rsidR="00FF6531" w:rsidRPr="00FF6531" w:rsidRDefault="005830A3" w:rsidP="00351BB4">
      <w:pPr>
        <w:keepNext/>
        <w:keepLines/>
        <w:spacing w:before="81" w:after="81"/>
        <w:ind w:rightChars="-201" w:right="-482" w:firstLineChars="0" w:firstLine="0"/>
        <w:jc w:val="left"/>
        <w:outlineLvl w:val="2"/>
        <w:rPr>
          <w:rFonts w:eastAsia="黑体"/>
          <w:b/>
          <w:bCs/>
          <w:kern w:val="44"/>
          <w:szCs w:val="44"/>
        </w:rPr>
      </w:pPr>
      <w:r>
        <w:rPr>
          <w:b/>
          <w:kern w:val="44"/>
          <w:szCs w:val="44"/>
        </w:rPr>
        <w:t>3</w:t>
      </w:r>
      <w:r w:rsidR="00FF6531" w:rsidRPr="00FF6531">
        <w:rPr>
          <w:rFonts w:ascii="宋体" w:hAnsi="宋体" w:hint="eastAsia"/>
          <w:b/>
          <w:kern w:val="44"/>
          <w:szCs w:val="44"/>
        </w:rPr>
        <w:t>.</w:t>
      </w:r>
      <w:r w:rsidR="00FF6531" w:rsidRPr="00FF6531">
        <w:rPr>
          <w:rFonts w:hint="eastAsia"/>
          <w:b/>
          <w:kern w:val="44"/>
          <w:szCs w:val="44"/>
        </w:rPr>
        <w:t>2</w:t>
      </w:r>
      <w:r w:rsidR="00FF6531" w:rsidRPr="00FF6531">
        <w:rPr>
          <w:rFonts w:ascii="宋体" w:hAnsi="宋体" w:hint="eastAsia"/>
          <w:b/>
          <w:kern w:val="44"/>
          <w:szCs w:val="44"/>
        </w:rPr>
        <w:t>.</w:t>
      </w:r>
      <w:r w:rsidR="00FF6531" w:rsidRPr="00FF6531">
        <w:rPr>
          <w:b/>
          <w:kern w:val="44"/>
          <w:szCs w:val="44"/>
        </w:rPr>
        <w:t xml:space="preserve">5 </w:t>
      </w:r>
      <w:r w:rsidR="00FF6531" w:rsidRPr="00FF6531">
        <w:rPr>
          <w:rFonts w:hint="eastAsia"/>
          <w:bCs/>
          <w:kern w:val="44"/>
          <w:szCs w:val="44"/>
        </w:rPr>
        <w:t xml:space="preserve"> </w:t>
      </w:r>
      <w:r w:rsidR="00FF6531" w:rsidRPr="00FF6531">
        <w:rPr>
          <w:rFonts w:hint="eastAsia"/>
          <w:bCs/>
          <w:kern w:val="44"/>
          <w:szCs w:val="44"/>
        </w:rPr>
        <w:t>卧室、起居室分户楼板的撞击声隔声性能，不应大于表</w:t>
      </w:r>
      <w:r w:rsidR="00AE00C9">
        <w:rPr>
          <w:rFonts w:eastAsia="黑体"/>
          <w:bCs/>
          <w:kern w:val="44"/>
          <w:szCs w:val="44"/>
        </w:rPr>
        <w:t>3</w:t>
      </w:r>
      <w:r w:rsidR="00FF6531" w:rsidRPr="00FF6531">
        <w:rPr>
          <w:rFonts w:ascii="宋体" w:hAnsi="宋体"/>
          <w:bCs/>
          <w:kern w:val="44"/>
          <w:szCs w:val="44"/>
        </w:rPr>
        <w:t>.</w:t>
      </w:r>
      <w:r w:rsidR="00FF6531" w:rsidRPr="00FF6531">
        <w:rPr>
          <w:rFonts w:eastAsia="黑体"/>
          <w:bCs/>
          <w:kern w:val="44"/>
          <w:szCs w:val="44"/>
        </w:rPr>
        <w:t>2</w:t>
      </w:r>
      <w:r w:rsidR="00FF6531" w:rsidRPr="00FF6531">
        <w:rPr>
          <w:rFonts w:ascii="宋体" w:hAnsi="宋体"/>
          <w:bCs/>
          <w:kern w:val="44"/>
          <w:szCs w:val="44"/>
        </w:rPr>
        <w:t>.</w:t>
      </w:r>
      <w:r w:rsidR="00FF6531" w:rsidRPr="00FF6531">
        <w:rPr>
          <w:rFonts w:eastAsia="黑体"/>
          <w:bCs/>
          <w:kern w:val="44"/>
          <w:szCs w:val="44"/>
        </w:rPr>
        <w:t>5</w:t>
      </w:r>
      <w:r w:rsidR="00FF6531" w:rsidRPr="00FF6531">
        <w:rPr>
          <w:rFonts w:hint="eastAsia"/>
          <w:bCs/>
          <w:kern w:val="44"/>
          <w:szCs w:val="44"/>
        </w:rPr>
        <w:t>规定的限值</w:t>
      </w:r>
      <w:r w:rsidR="00FF6531" w:rsidRPr="00FF6531">
        <w:rPr>
          <w:rFonts w:eastAsia="黑体" w:hint="eastAsia"/>
          <w:bCs/>
          <w:kern w:val="44"/>
          <w:szCs w:val="44"/>
        </w:rPr>
        <w:t>。</w:t>
      </w:r>
    </w:p>
    <w:p w14:paraId="2F0BF999" w14:textId="23573161" w:rsidR="00FF6531" w:rsidRPr="00FF6531" w:rsidRDefault="00FF6531" w:rsidP="00FF6531">
      <w:pPr>
        <w:spacing w:before="81" w:afterLines="0" w:after="0" w:line="240" w:lineRule="auto"/>
        <w:ind w:firstLine="420"/>
        <w:jc w:val="center"/>
        <w:rPr>
          <w:rFonts w:eastAsia="黑体"/>
          <w:bCs/>
          <w:sz w:val="21"/>
          <w:szCs w:val="21"/>
        </w:rPr>
      </w:pPr>
      <w:r w:rsidRPr="00FF6531">
        <w:rPr>
          <w:rFonts w:eastAsia="黑体" w:hint="eastAsia"/>
          <w:bCs/>
          <w:sz w:val="21"/>
          <w:szCs w:val="21"/>
        </w:rPr>
        <w:t>表</w:t>
      </w:r>
      <w:r w:rsidR="00AE00C9">
        <w:rPr>
          <w:rFonts w:eastAsia="黑体"/>
          <w:bCs/>
          <w:sz w:val="21"/>
          <w:szCs w:val="21"/>
        </w:rPr>
        <w:t>3</w:t>
      </w:r>
      <w:r w:rsidRPr="00FF6531">
        <w:rPr>
          <w:rFonts w:ascii="宋体" w:hAnsi="宋体" w:hint="eastAsia"/>
          <w:bCs/>
          <w:sz w:val="21"/>
          <w:szCs w:val="21"/>
        </w:rPr>
        <w:t>.</w:t>
      </w:r>
      <w:r w:rsidRPr="00FF6531">
        <w:rPr>
          <w:rFonts w:eastAsia="黑体" w:hint="eastAsia"/>
          <w:bCs/>
          <w:sz w:val="21"/>
          <w:szCs w:val="21"/>
        </w:rPr>
        <w:t>2</w:t>
      </w:r>
      <w:r w:rsidRPr="00FF6531">
        <w:rPr>
          <w:rFonts w:ascii="宋体" w:hAnsi="宋体" w:hint="eastAsia"/>
          <w:bCs/>
          <w:sz w:val="21"/>
          <w:szCs w:val="21"/>
        </w:rPr>
        <w:t>.</w:t>
      </w:r>
      <w:r w:rsidRPr="00FF6531">
        <w:rPr>
          <w:rFonts w:eastAsia="黑体"/>
          <w:bCs/>
          <w:sz w:val="21"/>
          <w:szCs w:val="21"/>
        </w:rPr>
        <w:t>5</w:t>
      </w:r>
      <w:r w:rsidRPr="00FF6531">
        <w:rPr>
          <w:rFonts w:eastAsia="黑体" w:hint="eastAsia"/>
          <w:bCs/>
          <w:sz w:val="21"/>
          <w:szCs w:val="21"/>
        </w:rPr>
        <w:t xml:space="preserve">  </w:t>
      </w:r>
      <w:r w:rsidRPr="00FF6531">
        <w:rPr>
          <w:rFonts w:eastAsia="黑体" w:hint="eastAsia"/>
          <w:bCs/>
          <w:sz w:val="21"/>
          <w:szCs w:val="21"/>
        </w:rPr>
        <w:t>分户楼板撞击声隔声性能限值</w:t>
      </w:r>
    </w:p>
    <w:tbl>
      <w:tblPr>
        <w:tblW w:w="5000" w:type="pct"/>
        <w:jc w:val="center"/>
        <w:tblBorders>
          <w:top w:val="single" w:sz="4" w:space="0" w:color="000080"/>
          <w:left w:val="single" w:sz="4" w:space="0" w:color="000080"/>
          <w:bottom w:val="single" w:sz="4" w:space="0" w:color="000080"/>
          <w:right w:val="single" w:sz="4" w:space="0" w:color="000080"/>
        </w:tblBorders>
        <w:tblLook w:val="0000" w:firstRow="0" w:lastRow="0" w:firstColumn="0" w:lastColumn="0" w:noHBand="0" w:noVBand="0"/>
      </w:tblPr>
      <w:tblGrid>
        <w:gridCol w:w="2537"/>
        <w:gridCol w:w="4894"/>
        <w:gridCol w:w="855"/>
      </w:tblGrid>
      <w:tr w:rsidR="00FF6531" w:rsidRPr="00FF6531" w14:paraId="56B32167" w14:textId="77777777" w:rsidTr="00F629E2">
        <w:trPr>
          <w:cantSplit/>
          <w:trHeight w:val="397"/>
          <w:jc w:val="center"/>
        </w:trPr>
        <w:tc>
          <w:tcPr>
            <w:tcW w:w="1531" w:type="pct"/>
            <w:tcBorders>
              <w:top w:val="single" w:sz="8" w:space="0" w:color="000000"/>
              <w:left w:val="single" w:sz="8" w:space="0" w:color="000000"/>
              <w:bottom w:val="single" w:sz="4" w:space="0" w:color="000000"/>
              <w:right w:val="single" w:sz="4" w:space="0" w:color="000000"/>
            </w:tcBorders>
            <w:vAlign w:val="center"/>
          </w:tcPr>
          <w:p w14:paraId="79731FDF"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构件名称</w:t>
            </w:r>
          </w:p>
        </w:tc>
        <w:tc>
          <w:tcPr>
            <w:tcW w:w="3469" w:type="pct"/>
            <w:gridSpan w:val="2"/>
            <w:tcBorders>
              <w:top w:val="single" w:sz="8" w:space="0" w:color="000000"/>
              <w:left w:val="single" w:sz="4" w:space="0" w:color="000000"/>
              <w:right w:val="single" w:sz="8" w:space="0" w:color="000000"/>
            </w:tcBorders>
            <w:vAlign w:val="center"/>
          </w:tcPr>
          <w:p w14:paraId="509A9E2E"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撞击声隔声单值评价量（</w:t>
            </w:r>
            <w:r w:rsidRPr="00FF6531">
              <w:rPr>
                <w:sz w:val="21"/>
                <w:szCs w:val="21"/>
              </w:rPr>
              <w:t>dB</w:t>
            </w:r>
            <w:r w:rsidRPr="00FF6531">
              <w:rPr>
                <w:rFonts w:hint="eastAsia"/>
                <w:sz w:val="21"/>
                <w:szCs w:val="21"/>
              </w:rPr>
              <w:t>）</w:t>
            </w:r>
          </w:p>
        </w:tc>
      </w:tr>
      <w:tr w:rsidR="00FF6531" w:rsidRPr="00FF6531" w14:paraId="741B5D77" w14:textId="77777777" w:rsidTr="00F629E2">
        <w:trPr>
          <w:cantSplit/>
          <w:trHeight w:val="397"/>
          <w:jc w:val="center"/>
        </w:trPr>
        <w:tc>
          <w:tcPr>
            <w:tcW w:w="1531" w:type="pct"/>
            <w:vMerge w:val="restart"/>
            <w:tcBorders>
              <w:top w:val="single" w:sz="4" w:space="0" w:color="000000"/>
              <w:left w:val="single" w:sz="8" w:space="0" w:color="000000"/>
              <w:bottom w:val="single" w:sz="8" w:space="0" w:color="000000"/>
              <w:right w:val="single" w:sz="4" w:space="0" w:color="000000"/>
            </w:tcBorders>
            <w:vAlign w:val="center"/>
          </w:tcPr>
          <w:p w14:paraId="31154C54"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卧室、起居室</w:t>
            </w:r>
          </w:p>
          <w:p w14:paraId="191DF92D"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的分户楼板</w:t>
            </w:r>
          </w:p>
        </w:tc>
        <w:tc>
          <w:tcPr>
            <w:tcW w:w="2953" w:type="pct"/>
            <w:tcBorders>
              <w:top w:val="single" w:sz="4" w:space="0" w:color="000000"/>
              <w:left w:val="single" w:sz="4" w:space="0" w:color="000000"/>
              <w:bottom w:val="single" w:sz="4" w:space="0" w:color="000000"/>
              <w:right w:val="single" w:sz="4" w:space="0" w:color="000000"/>
            </w:tcBorders>
            <w:vAlign w:val="center"/>
          </w:tcPr>
          <w:p w14:paraId="2DECF1D7"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计权规范化撞击声压级</w:t>
            </w:r>
            <w:r w:rsidRPr="00FF6531">
              <w:rPr>
                <w:position w:val="-10"/>
                <w:sz w:val="21"/>
                <w:szCs w:val="21"/>
              </w:rPr>
              <w:object w:dxaOrig="398" w:dyaOrig="279" w14:anchorId="0D84903C">
                <v:shape id="_x0000_i1051" type="#_x0000_t75" style="width:18pt;height:12pt;mso-position-horizontal-relative:page;mso-position-vertical-relative:page" o:ole="">
                  <v:imagedata r:id="rId67" o:title=""/>
                </v:shape>
                <o:OLEObject Type="Embed" ProgID="Equation.DSMT4" ShapeID="_x0000_i1051" DrawAspect="Content" ObjectID="_1709634342" r:id="rId68"/>
              </w:object>
            </w:r>
            <w:r w:rsidRPr="00FF6531">
              <w:rPr>
                <w:rFonts w:hint="eastAsia"/>
                <w:sz w:val="21"/>
                <w:szCs w:val="21"/>
              </w:rPr>
              <w:t>（实验室测量）</w:t>
            </w:r>
          </w:p>
        </w:tc>
        <w:tc>
          <w:tcPr>
            <w:tcW w:w="517" w:type="pct"/>
            <w:tcBorders>
              <w:top w:val="single" w:sz="4" w:space="0" w:color="000000"/>
              <w:left w:val="single" w:sz="4" w:space="0" w:color="000000"/>
              <w:bottom w:val="single" w:sz="4" w:space="0" w:color="000000"/>
              <w:right w:val="single" w:sz="8" w:space="0" w:color="000000"/>
            </w:tcBorders>
            <w:vAlign w:val="center"/>
          </w:tcPr>
          <w:p w14:paraId="76068B4F" w14:textId="77777777" w:rsidR="00FF6531" w:rsidRPr="00FF6531" w:rsidRDefault="00FF6531" w:rsidP="00FF6531">
            <w:pPr>
              <w:spacing w:beforeLines="0" w:before="0" w:afterLines="0" w:after="0" w:line="240" w:lineRule="auto"/>
              <w:ind w:firstLine="420"/>
              <w:jc w:val="center"/>
              <w:rPr>
                <w:bCs/>
                <w:sz w:val="21"/>
                <w:szCs w:val="21"/>
              </w:rPr>
            </w:pPr>
            <w:r w:rsidRPr="00FF6531">
              <w:rPr>
                <w:bCs/>
                <w:sz w:val="21"/>
                <w:szCs w:val="21"/>
              </w:rPr>
              <w:t>64</w:t>
            </w:r>
          </w:p>
        </w:tc>
      </w:tr>
      <w:tr w:rsidR="00FF6531" w:rsidRPr="00FF6531" w14:paraId="4E50C372" w14:textId="77777777" w:rsidTr="00F629E2">
        <w:trPr>
          <w:cantSplit/>
          <w:trHeight w:val="397"/>
          <w:jc w:val="center"/>
        </w:trPr>
        <w:tc>
          <w:tcPr>
            <w:tcW w:w="1531" w:type="pct"/>
            <w:vMerge/>
            <w:tcBorders>
              <w:top w:val="single" w:sz="4" w:space="0" w:color="000000"/>
              <w:left w:val="single" w:sz="8" w:space="0" w:color="000000"/>
              <w:bottom w:val="single" w:sz="8" w:space="0" w:color="000000"/>
              <w:right w:val="single" w:sz="4" w:space="0" w:color="000000"/>
            </w:tcBorders>
            <w:vAlign w:val="center"/>
          </w:tcPr>
          <w:p w14:paraId="58DDA387" w14:textId="77777777" w:rsidR="00FF6531" w:rsidRPr="00FF6531" w:rsidRDefault="00FF6531" w:rsidP="00FF6531">
            <w:pPr>
              <w:spacing w:beforeLines="0" w:before="0" w:afterLines="0" w:after="0" w:line="240" w:lineRule="auto"/>
              <w:ind w:firstLine="420"/>
              <w:jc w:val="center"/>
              <w:rPr>
                <w:sz w:val="21"/>
                <w:szCs w:val="21"/>
              </w:rPr>
            </w:pPr>
          </w:p>
        </w:tc>
        <w:tc>
          <w:tcPr>
            <w:tcW w:w="2953" w:type="pct"/>
            <w:tcBorders>
              <w:top w:val="single" w:sz="4" w:space="0" w:color="000000"/>
              <w:left w:val="single" w:sz="4" w:space="0" w:color="000000"/>
              <w:bottom w:val="single" w:sz="8" w:space="0" w:color="000000"/>
              <w:right w:val="single" w:sz="4" w:space="0" w:color="000000"/>
            </w:tcBorders>
            <w:vAlign w:val="center"/>
          </w:tcPr>
          <w:p w14:paraId="49D75147" w14:textId="77777777" w:rsidR="00FF6531" w:rsidRPr="00FF6531" w:rsidRDefault="00FF6531" w:rsidP="00FF6531">
            <w:pPr>
              <w:spacing w:beforeLines="0" w:before="0" w:afterLines="0" w:after="0" w:line="240" w:lineRule="auto"/>
              <w:ind w:firstLine="420"/>
              <w:jc w:val="center"/>
              <w:rPr>
                <w:sz w:val="21"/>
                <w:szCs w:val="21"/>
              </w:rPr>
            </w:pPr>
            <w:r w:rsidRPr="00FF6531">
              <w:rPr>
                <w:rFonts w:hint="eastAsia"/>
                <w:sz w:val="21"/>
                <w:szCs w:val="21"/>
              </w:rPr>
              <w:t>计权标准化撞击声压级</w:t>
            </w:r>
            <w:r w:rsidRPr="00FF6531">
              <w:rPr>
                <w:position w:val="-10"/>
                <w:sz w:val="21"/>
                <w:szCs w:val="21"/>
              </w:rPr>
              <w:object w:dxaOrig="518" w:dyaOrig="279" w14:anchorId="319E11FC">
                <v:shape id="_x0000_i1052" type="#_x0000_t75" style="width:24pt;height:12pt;mso-position-horizontal-relative:page;mso-position-vertical-relative:page" o:ole="">
                  <v:imagedata r:id="rId69" o:title=""/>
                </v:shape>
                <o:OLEObject Type="Embed" ProgID="Equation.DSMT4" ShapeID="_x0000_i1052" DrawAspect="Content" ObjectID="_1709634343" r:id="rId70"/>
              </w:object>
            </w:r>
            <w:r w:rsidRPr="00FF6531">
              <w:rPr>
                <w:rFonts w:hint="eastAsia"/>
                <w:sz w:val="21"/>
                <w:szCs w:val="21"/>
              </w:rPr>
              <w:t>（现场测量）</w:t>
            </w:r>
          </w:p>
        </w:tc>
        <w:tc>
          <w:tcPr>
            <w:tcW w:w="517" w:type="pct"/>
            <w:tcBorders>
              <w:top w:val="single" w:sz="4" w:space="0" w:color="000000"/>
              <w:left w:val="single" w:sz="4" w:space="0" w:color="000000"/>
              <w:bottom w:val="single" w:sz="8" w:space="0" w:color="000000"/>
              <w:right w:val="single" w:sz="8" w:space="0" w:color="000000"/>
            </w:tcBorders>
            <w:vAlign w:val="center"/>
          </w:tcPr>
          <w:p w14:paraId="6455E576" w14:textId="77777777" w:rsidR="00FF6531" w:rsidRPr="00FF6531" w:rsidRDefault="00FF6531" w:rsidP="00FF6531">
            <w:pPr>
              <w:spacing w:beforeLines="0" w:before="0" w:afterLines="0" w:after="0" w:line="240" w:lineRule="auto"/>
              <w:ind w:firstLine="420"/>
              <w:jc w:val="center"/>
              <w:rPr>
                <w:bCs/>
                <w:sz w:val="21"/>
                <w:szCs w:val="21"/>
              </w:rPr>
            </w:pPr>
            <w:r w:rsidRPr="00FF6531">
              <w:rPr>
                <w:bCs/>
                <w:sz w:val="21"/>
                <w:szCs w:val="21"/>
              </w:rPr>
              <w:t>65</w:t>
            </w:r>
          </w:p>
        </w:tc>
      </w:tr>
    </w:tbl>
    <w:p w14:paraId="75665BE8" w14:textId="77777777" w:rsidR="00B52DAD" w:rsidRPr="00F36E04" w:rsidRDefault="00B52DAD" w:rsidP="00351BB4">
      <w:pPr>
        <w:pStyle w:val="2"/>
        <w:spacing w:before="81" w:after="81"/>
        <w:ind w:firstLineChars="0" w:firstLine="0"/>
        <w:rPr>
          <w:sz w:val="24"/>
          <w:szCs w:val="40"/>
        </w:rPr>
      </w:pPr>
      <w:bookmarkStart w:id="65" w:name="_Toc20247735"/>
      <w:bookmarkStart w:id="66" w:name="_Toc873589"/>
      <w:bookmarkStart w:id="67" w:name="_Toc2973006"/>
      <w:bookmarkStart w:id="68" w:name="_Toc7959555"/>
      <w:bookmarkStart w:id="69" w:name="_Toc3031298"/>
      <w:bookmarkStart w:id="70" w:name="_Toc3725882"/>
      <w:bookmarkStart w:id="71" w:name="_Toc535250319"/>
      <w:bookmarkStart w:id="72" w:name="_Toc7206672"/>
      <w:bookmarkStart w:id="73" w:name="_Toc6425058"/>
      <w:bookmarkStart w:id="74" w:name="_Toc2973877"/>
      <w:bookmarkStart w:id="75" w:name="_Toc3102"/>
      <w:bookmarkStart w:id="76" w:name="_Toc3030882"/>
      <w:bookmarkStart w:id="77" w:name="_Toc43911145"/>
      <w:bookmarkStart w:id="78" w:name="_Toc97646111"/>
      <w:r w:rsidRPr="00F36E04">
        <w:rPr>
          <w:sz w:val="24"/>
          <w:szCs w:val="40"/>
        </w:rPr>
        <w:t>3</w:t>
      </w:r>
      <w:r w:rsidRPr="00585F22">
        <w:rPr>
          <w:rFonts w:ascii="宋体" w:eastAsia="宋体" w:hAnsi="宋体"/>
          <w:sz w:val="24"/>
          <w:szCs w:val="40"/>
        </w:rPr>
        <w:t>.</w:t>
      </w:r>
      <w:r w:rsidRPr="00F36E04">
        <w:rPr>
          <w:sz w:val="24"/>
          <w:szCs w:val="40"/>
        </w:rPr>
        <w:t>3</w:t>
      </w:r>
      <w:r w:rsidRPr="00F36E04">
        <w:rPr>
          <w:rFonts w:hint="eastAsia"/>
          <w:sz w:val="24"/>
          <w:szCs w:val="40"/>
        </w:rPr>
        <w:t xml:space="preserve">　</w:t>
      </w:r>
      <w:bookmarkEnd w:id="65"/>
      <w:bookmarkEnd w:id="66"/>
      <w:bookmarkEnd w:id="67"/>
      <w:bookmarkEnd w:id="68"/>
      <w:bookmarkEnd w:id="69"/>
      <w:bookmarkEnd w:id="70"/>
      <w:bookmarkEnd w:id="71"/>
      <w:bookmarkEnd w:id="72"/>
      <w:bookmarkEnd w:id="73"/>
      <w:bookmarkEnd w:id="74"/>
      <w:bookmarkEnd w:id="75"/>
      <w:bookmarkEnd w:id="76"/>
      <w:r>
        <w:rPr>
          <w:rFonts w:hint="eastAsia"/>
          <w:sz w:val="24"/>
          <w:szCs w:val="40"/>
        </w:rPr>
        <w:t>振动限值</w:t>
      </w:r>
      <w:bookmarkEnd w:id="77"/>
      <w:bookmarkEnd w:id="78"/>
    </w:p>
    <w:p w14:paraId="3F7598F0" w14:textId="7A304AAA" w:rsidR="00E54A40" w:rsidRDefault="00E54A40" w:rsidP="00351BB4">
      <w:pPr>
        <w:pStyle w:val="affc"/>
        <w:autoSpaceDE/>
        <w:autoSpaceDN/>
        <w:spacing w:before="81" w:after="81"/>
        <w:ind w:firstLineChars="0" w:firstLine="0"/>
        <w:jc w:val="both"/>
        <w:rPr>
          <w:rFonts w:eastAsia="宋体"/>
        </w:rPr>
      </w:pPr>
      <w:r>
        <w:rPr>
          <w:rFonts w:eastAsia="宋体"/>
          <w:b/>
        </w:rPr>
        <w:t>3</w:t>
      </w:r>
      <w:r w:rsidRPr="0068758D">
        <w:rPr>
          <w:rFonts w:ascii="宋体" w:eastAsia="宋体" w:hAnsi="宋体" w:hint="eastAsia"/>
          <w:b/>
        </w:rPr>
        <w:t>.</w:t>
      </w:r>
      <w:r>
        <w:rPr>
          <w:rFonts w:eastAsia="宋体"/>
          <w:b/>
        </w:rPr>
        <w:t>3</w:t>
      </w:r>
      <w:r w:rsidRPr="0068758D">
        <w:rPr>
          <w:rFonts w:ascii="宋体" w:eastAsia="宋体" w:hAnsi="宋体" w:hint="eastAsia"/>
          <w:b/>
        </w:rPr>
        <w:t>.</w:t>
      </w:r>
      <w:r w:rsidRPr="0068758D">
        <w:rPr>
          <w:rFonts w:eastAsia="宋体" w:hint="eastAsia"/>
          <w:b/>
        </w:rPr>
        <w:t>1</w:t>
      </w:r>
      <w:r w:rsidRPr="0068758D">
        <w:rPr>
          <w:rFonts w:eastAsia="宋体" w:hint="eastAsia"/>
        </w:rPr>
        <w:t xml:space="preserve"> </w:t>
      </w:r>
      <w:r w:rsidRPr="0068758D">
        <w:rPr>
          <w:rFonts w:eastAsia="宋体"/>
        </w:rPr>
        <w:t xml:space="preserve"> </w:t>
      </w:r>
      <w:r w:rsidRPr="0068758D">
        <w:rPr>
          <w:rFonts w:eastAsia="宋体" w:hint="eastAsia"/>
        </w:rPr>
        <w:t>卧室</w:t>
      </w:r>
      <w:r w:rsidR="00CB2280">
        <w:rPr>
          <w:rFonts w:eastAsia="宋体" w:hint="eastAsia"/>
        </w:rPr>
        <w:t>内</w:t>
      </w:r>
      <w:r w:rsidR="00CB2280" w:rsidRPr="0068758D">
        <w:rPr>
          <w:rFonts w:eastAsia="宋体" w:hint="eastAsia"/>
        </w:rPr>
        <w:t>的</w:t>
      </w:r>
      <w:r w:rsidR="00CB2280">
        <w:rPr>
          <w:rFonts w:eastAsia="宋体" w:hint="eastAsia"/>
        </w:rPr>
        <w:t>Z</w:t>
      </w:r>
      <w:r w:rsidR="00CB2280">
        <w:rPr>
          <w:rFonts w:eastAsia="宋体" w:hint="eastAsia"/>
        </w:rPr>
        <w:t>振级</w:t>
      </w:r>
      <w:r>
        <w:rPr>
          <w:rFonts w:eastAsia="宋体" w:hint="eastAsia"/>
        </w:rPr>
        <w:t>限值应符合</w:t>
      </w:r>
      <w:r w:rsidRPr="009C4C18">
        <w:rPr>
          <w:rFonts w:eastAsia="宋体" w:hint="eastAsia"/>
        </w:rPr>
        <w:t>强制性工程建设规范《</w:t>
      </w:r>
      <w:r>
        <w:rPr>
          <w:rFonts w:eastAsia="宋体" w:hint="eastAsia"/>
        </w:rPr>
        <w:t>建筑环境通用规范</w:t>
      </w:r>
      <w:r w:rsidRPr="009C4C18">
        <w:rPr>
          <w:rFonts w:eastAsia="宋体" w:hint="eastAsia"/>
        </w:rPr>
        <w:t>》</w:t>
      </w:r>
      <w:r>
        <w:rPr>
          <w:rFonts w:eastAsia="宋体" w:hint="eastAsia"/>
        </w:rPr>
        <w:t>G</w:t>
      </w:r>
      <w:r>
        <w:rPr>
          <w:rFonts w:eastAsia="宋体"/>
        </w:rPr>
        <w:t>B 55016</w:t>
      </w:r>
      <w:r>
        <w:rPr>
          <w:rFonts w:eastAsia="宋体" w:hint="eastAsia"/>
        </w:rPr>
        <w:t>中使用功能为睡眠房间的规定</w:t>
      </w:r>
      <w:r w:rsidRPr="0068758D">
        <w:rPr>
          <w:rFonts w:eastAsia="宋体" w:hint="eastAsia"/>
        </w:rPr>
        <w:t>。</w:t>
      </w:r>
      <w:r>
        <w:rPr>
          <w:rFonts w:eastAsia="宋体" w:hint="eastAsia"/>
        </w:rPr>
        <w:t>起居室</w:t>
      </w:r>
      <w:r w:rsidRPr="0068758D">
        <w:rPr>
          <w:rFonts w:eastAsia="宋体" w:hint="eastAsia"/>
        </w:rPr>
        <w:t>内的</w:t>
      </w:r>
      <w:r w:rsidR="00CB2280">
        <w:rPr>
          <w:rFonts w:eastAsia="宋体" w:hint="eastAsia"/>
        </w:rPr>
        <w:t>Z</w:t>
      </w:r>
      <w:r w:rsidR="00CB2280">
        <w:rPr>
          <w:rFonts w:eastAsia="宋体" w:hint="eastAsia"/>
        </w:rPr>
        <w:t>振级限值</w:t>
      </w:r>
      <w:r>
        <w:rPr>
          <w:rFonts w:eastAsia="宋体" w:hint="eastAsia"/>
        </w:rPr>
        <w:t>应符合</w:t>
      </w:r>
      <w:r w:rsidRPr="009C4C18">
        <w:rPr>
          <w:rFonts w:eastAsia="宋体" w:hint="eastAsia"/>
        </w:rPr>
        <w:t>强制性工程建设规范《</w:t>
      </w:r>
      <w:r>
        <w:rPr>
          <w:rFonts w:eastAsia="宋体" w:hint="eastAsia"/>
        </w:rPr>
        <w:t>建筑环境通用规范</w:t>
      </w:r>
      <w:r w:rsidRPr="009C4C18">
        <w:rPr>
          <w:rFonts w:eastAsia="宋体" w:hint="eastAsia"/>
        </w:rPr>
        <w:t>》</w:t>
      </w:r>
      <w:r>
        <w:rPr>
          <w:rFonts w:eastAsia="宋体" w:hint="eastAsia"/>
        </w:rPr>
        <w:t>G</w:t>
      </w:r>
      <w:r>
        <w:rPr>
          <w:rFonts w:eastAsia="宋体"/>
        </w:rPr>
        <w:t>B 55016</w:t>
      </w:r>
      <w:bookmarkStart w:id="79" w:name="_GoBack"/>
      <w:bookmarkEnd w:id="79"/>
      <w:r>
        <w:rPr>
          <w:rFonts w:eastAsia="宋体" w:hint="eastAsia"/>
        </w:rPr>
        <w:t>中使用功能为日常生活房间的规定。</w:t>
      </w:r>
    </w:p>
    <w:p w14:paraId="5FD9227E" w14:textId="2943282D" w:rsidR="00BD4114" w:rsidRPr="005C1E87" w:rsidRDefault="00B23575" w:rsidP="00351BB4">
      <w:pPr>
        <w:pStyle w:val="a5"/>
        <w:spacing w:before="81" w:afterLines="0" w:after="0"/>
        <w:ind w:firstLineChars="0" w:firstLine="0"/>
        <w:rPr>
          <w:sz w:val="28"/>
          <w:lang w:val="en-US"/>
        </w:rPr>
      </w:pPr>
      <w:r w:rsidRPr="00E607D3">
        <w:rPr>
          <w:b/>
        </w:rPr>
        <w:t>3</w:t>
      </w:r>
      <w:r w:rsidRPr="00585F22">
        <w:rPr>
          <w:rFonts w:ascii="宋体" w:hAnsi="宋体"/>
          <w:b/>
        </w:rPr>
        <w:t>.</w:t>
      </w:r>
      <w:r>
        <w:rPr>
          <w:b/>
        </w:rPr>
        <w:t>3</w:t>
      </w:r>
      <w:r w:rsidRPr="00585F22">
        <w:rPr>
          <w:rFonts w:ascii="宋体" w:hAnsi="宋体"/>
          <w:b/>
        </w:rPr>
        <w:t>.</w:t>
      </w:r>
      <w:r>
        <w:rPr>
          <w:b/>
        </w:rPr>
        <w:t>2</w:t>
      </w:r>
      <w:r w:rsidRPr="00FA14EA">
        <w:rPr>
          <w:rFonts w:hint="eastAsia"/>
          <w:b/>
        </w:rPr>
        <w:t xml:space="preserve">　</w:t>
      </w:r>
      <w:r w:rsidRPr="00E607D3">
        <w:rPr>
          <w:rFonts w:hint="eastAsia"/>
        </w:rPr>
        <w:t>住宅建筑室内</w:t>
      </w:r>
      <w:r>
        <w:rPr>
          <w:rFonts w:hint="eastAsia"/>
        </w:rPr>
        <w:t>各</w:t>
      </w:r>
      <w:r w:rsidRPr="00E607D3">
        <w:rPr>
          <w:rFonts w:hint="eastAsia"/>
        </w:rPr>
        <w:t>1/3</w:t>
      </w:r>
      <w:r w:rsidRPr="00E607D3">
        <w:rPr>
          <w:rFonts w:hint="eastAsia"/>
        </w:rPr>
        <w:t>倍频程</w:t>
      </w:r>
      <w:r w:rsidRPr="00F71AB4">
        <w:rPr>
          <w:rFonts w:hint="eastAsia"/>
        </w:rPr>
        <w:t>铅垂向振动加速度级</w:t>
      </w:r>
      <w:r>
        <w:rPr>
          <w:rFonts w:hint="eastAsia"/>
        </w:rPr>
        <w:t>限值</w:t>
      </w:r>
      <w:r w:rsidRPr="00E607D3">
        <w:rPr>
          <w:rFonts w:hint="eastAsia"/>
        </w:rPr>
        <w:t>应符合</w:t>
      </w:r>
      <w:r w:rsidR="00357D2A">
        <w:rPr>
          <w:rFonts w:hint="eastAsia"/>
        </w:rPr>
        <w:t>现行国家标准</w:t>
      </w:r>
      <w:bookmarkStart w:id="80" w:name="_Hlk97300506"/>
      <w:r w:rsidR="00357D2A">
        <w:rPr>
          <w:rFonts w:hint="eastAsia"/>
        </w:rPr>
        <w:t>《住宅建筑室内振动限值及其测量方法标准》</w:t>
      </w:r>
      <w:r w:rsidR="00357D2A">
        <w:rPr>
          <w:rFonts w:hint="eastAsia"/>
        </w:rPr>
        <w:t>G</w:t>
      </w:r>
      <w:r w:rsidR="00357D2A">
        <w:t>B/T 50355</w:t>
      </w:r>
      <w:r w:rsidR="00E44422" w:rsidRPr="009C4C18">
        <w:rPr>
          <w:rFonts w:ascii="宋体" w:hAnsi="宋体"/>
        </w:rPr>
        <w:t>-</w:t>
      </w:r>
      <w:r w:rsidR="00357D2A">
        <w:t>2018</w:t>
      </w:r>
      <w:bookmarkEnd w:id="80"/>
      <w:r w:rsidR="00FA28BB">
        <w:rPr>
          <w:rFonts w:hint="eastAsia"/>
        </w:rPr>
        <w:t>的规定。</w:t>
      </w:r>
    </w:p>
    <w:p w14:paraId="4924C5F1" w14:textId="51E8823C" w:rsidR="003F20CA" w:rsidRDefault="003F20CA">
      <w:pPr>
        <w:widowControl/>
        <w:spacing w:beforeLines="0" w:before="0" w:afterLines="0" w:after="0" w:line="240" w:lineRule="auto"/>
        <w:ind w:firstLine="560"/>
        <w:jc w:val="left"/>
        <w:rPr>
          <w:rFonts w:eastAsia="黑体"/>
          <w:b/>
          <w:bCs/>
          <w:sz w:val="28"/>
          <w:szCs w:val="44"/>
        </w:rPr>
      </w:pPr>
      <w:r>
        <w:rPr>
          <w:sz w:val="28"/>
          <w:szCs w:val="44"/>
        </w:rPr>
        <w:br w:type="page"/>
      </w:r>
    </w:p>
    <w:p w14:paraId="0A04A7DB" w14:textId="3E25BF32" w:rsidR="005404D3" w:rsidRPr="00294B1B" w:rsidRDefault="001D065F">
      <w:pPr>
        <w:pStyle w:val="1"/>
        <w:spacing w:before="326" w:after="326"/>
        <w:rPr>
          <w:sz w:val="28"/>
          <w:szCs w:val="44"/>
        </w:rPr>
      </w:pPr>
      <w:bookmarkStart w:id="81" w:name="_Toc97646112"/>
      <w:r w:rsidRPr="00294B1B">
        <w:rPr>
          <w:sz w:val="28"/>
          <w:szCs w:val="44"/>
        </w:rPr>
        <w:lastRenderedPageBreak/>
        <w:t>4</w:t>
      </w:r>
      <w:bookmarkStart w:id="82" w:name="_Hlk42520205"/>
      <w:bookmarkEnd w:id="49"/>
      <w:bookmarkEnd w:id="50"/>
      <w:bookmarkEnd w:id="51"/>
      <w:bookmarkEnd w:id="52"/>
      <w:bookmarkEnd w:id="53"/>
      <w:bookmarkEnd w:id="54"/>
      <w:bookmarkEnd w:id="55"/>
      <w:bookmarkEnd w:id="56"/>
      <w:bookmarkEnd w:id="57"/>
      <w:bookmarkEnd w:id="58"/>
      <w:bookmarkEnd w:id="59"/>
      <w:bookmarkEnd w:id="60"/>
      <w:r w:rsidR="002F1A69" w:rsidRPr="00294B1B">
        <w:rPr>
          <w:rFonts w:hint="eastAsia"/>
          <w:sz w:val="28"/>
          <w:szCs w:val="44"/>
        </w:rPr>
        <w:t xml:space="preserve">　</w:t>
      </w:r>
      <w:bookmarkEnd w:id="82"/>
      <w:r w:rsidR="00465B91" w:rsidRPr="00294B1B">
        <w:rPr>
          <w:rFonts w:hint="eastAsia"/>
          <w:sz w:val="28"/>
          <w:szCs w:val="44"/>
        </w:rPr>
        <w:t>规划</w:t>
      </w:r>
      <w:r w:rsidR="00165EA7">
        <w:rPr>
          <w:rFonts w:hint="eastAsia"/>
          <w:sz w:val="28"/>
          <w:szCs w:val="44"/>
        </w:rPr>
        <w:t>布局防噪</w:t>
      </w:r>
      <w:r w:rsidR="00465B91" w:rsidRPr="00294B1B">
        <w:rPr>
          <w:rFonts w:hint="eastAsia"/>
          <w:sz w:val="28"/>
          <w:szCs w:val="44"/>
        </w:rPr>
        <w:t>设计</w:t>
      </w:r>
      <w:bookmarkEnd w:id="81"/>
    </w:p>
    <w:p w14:paraId="6FA828B0" w14:textId="3927AD15" w:rsidR="00175AC1" w:rsidRPr="00175AC1" w:rsidRDefault="00175AC1" w:rsidP="00351BB4">
      <w:pPr>
        <w:pStyle w:val="2"/>
        <w:spacing w:before="81" w:after="81"/>
        <w:ind w:firstLineChars="0" w:firstLine="0"/>
        <w:rPr>
          <w:sz w:val="24"/>
          <w:szCs w:val="40"/>
        </w:rPr>
      </w:pPr>
      <w:bookmarkStart w:id="83" w:name="_Toc97646113"/>
      <w:bookmarkStart w:id="84" w:name="_Toc7959561"/>
      <w:bookmarkStart w:id="85" w:name="_Toc20247740"/>
      <w:bookmarkStart w:id="86" w:name="_Toc2973882"/>
      <w:bookmarkStart w:id="87" w:name="_Toc6425063"/>
      <w:bookmarkStart w:id="88" w:name="_Toc934"/>
      <w:bookmarkStart w:id="89" w:name="_Toc873603"/>
      <w:bookmarkStart w:id="90" w:name="_Toc3031303"/>
      <w:bookmarkStart w:id="91" w:name="_Toc3030887"/>
      <w:bookmarkStart w:id="92" w:name="_Toc7206678"/>
      <w:bookmarkStart w:id="93" w:name="_Toc535250333"/>
      <w:bookmarkStart w:id="94" w:name="_Toc2973011"/>
      <w:bookmarkStart w:id="95" w:name="_Toc3725887"/>
      <w:r w:rsidRPr="00175AC1">
        <w:rPr>
          <w:rFonts w:hint="eastAsia"/>
          <w:sz w:val="24"/>
          <w:szCs w:val="40"/>
        </w:rPr>
        <w:t>4</w:t>
      </w:r>
      <w:r w:rsidR="00747BC3" w:rsidRPr="00747BC3">
        <w:rPr>
          <w:rFonts w:ascii="宋体" w:eastAsia="宋体" w:hAnsi="宋体"/>
          <w:sz w:val="24"/>
          <w:szCs w:val="40"/>
        </w:rPr>
        <w:t>.</w:t>
      </w:r>
      <w:r w:rsidRPr="00175AC1">
        <w:rPr>
          <w:sz w:val="24"/>
          <w:szCs w:val="40"/>
        </w:rPr>
        <w:t>1</w:t>
      </w:r>
      <w:bookmarkStart w:id="96" w:name="_Hlk61859652"/>
      <w:r w:rsidRPr="00175AC1">
        <w:rPr>
          <w:rFonts w:hint="eastAsia"/>
          <w:sz w:val="24"/>
          <w:szCs w:val="40"/>
        </w:rPr>
        <w:t xml:space="preserve">　</w:t>
      </w:r>
      <w:bookmarkEnd w:id="96"/>
      <w:r w:rsidR="00C26F8D">
        <w:rPr>
          <w:rFonts w:hint="eastAsia"/>
          <w:sz w:val="24"/>
          <w:szCs w:val="40"/>
        </w:rPr>
        <w:t>选址及</w:t>
      </w:r>
      <w:r w:rsidRPr="00175AC1">
        <w:rPr>
          <w:rFonts w:hint="eastAsia"/>
          <w:sz w:val="24"/>
          <w:szCs w:val="40"/>
        </w:rPr>
        <w:t>场地规划</w:t>
      </w:r>
      <w:bookmarkEnd w:id="83"/>
    </w:p>
    <w:p w14:paraId="212DE79E" w14:textId="6047CE6E" w:rsidR="00175AC1" w:rsidRDefault="00175AC1" w:rsidP="00351BB4">
      <w:pPr>
        <w:pStyle w:val="af2"/>
        <w:spacing w:before="0" w:beforeAutospacing="0" w:after="0" w:afterAutospacing="0" w:line="300" w:lineRule="auto"/>
        <w:ind w:firstLineChars="0" w:firstLine="0"/>
        <w:jc w:val="both"/>
        <w:outlineLvl w:val="2"/>
        <w:rPr>
          <w:rFonts w:ascii="Times New Roman" w:hAnsi="Times New Roman"/>
          <w:color w:val="111111"/>
        </w:rPr>
      </w:pPr>
      <w:r w:rsidRPr="002572FE">
        <w:rPr>
          <w:rFonts w:ascii="Times New Roman" w:hAnsi="Times New Roman" w:hint="eastAsia"/>
          <w:b/>
          <w:color w:val="111111"/>
        </w:rPr>
        <w:t>4</w:t>
      </w:r>
      <w:r w:rsidR="00747BC3" w:rsidRPr="00747BC3">
        <w:rPr>
          <w:b/>
          <w:color w:val="111111"/>
        </w:rPr>
        <w:t>.</w:t>
      </w:r>
      <w:r w:rsidRPr="002572FE">
        <w:rPr>
          <w:rFonts w:ascii="Times New Roman" w:hAnsi="Times New Roman"/>
          <w:b/>
          <w:color w:val="111111"/>
        </w:rPr>
        <w:t>1</w:t>
      </w:r>
      <w:r w:rsidR="00747BC3" w:rsidRPr="00747BC3">
        <w:rPr>
          <w:b/>
          <w:color w:val="111111"/>
        </w:rPr>
        <w:t>.</w:t>
      </w:r>
      <w:r w:rsidRPr="002572FE">
        <w:rPr>
          <w:rFonts w:ascii="Times New Roman" w:hAnsi="Times New Roman"/>
          <w:b/>
          <w:color w:val="111111"/>
        </w:rPr>
        <w:t>1</w:t>
      </w:r>
      <w:bookmarkStart w:id="97" w:name="_Hlk42520227"/>
      <w:r w:rsidRPr="00175AC1">
        <w:rPr>
          <w:rFonts w:ascii="Times New Roman" w:hAnsi="Times New Roman" w:hint="eastAsia"/>
          <w:color w:val="111111"/>
        </w:rPr>
        <w:t xml:space="preserve">　</w:t>
      </w:r>
      <w:bookmarkEnd w:id="97"/>
      <w:r w:rsidRPr="002572FE">
        <w:rPr>
          <w:rFonts w:ascii="Times New Roman" w:hAnsi="Times New Roman" w:hint="eastAsia"/>
          <w:color w:val="111111"/>
        </w:rPr>
        <w:t>新建</w:t>
      </w:r>
      <w:r w:rsidR="00EA18AE">
        <w:rPr>
          <w:rFonts w:ascii="Times New Roman" w:hAnsi="Times New Roman" w:hint="eastAsia"/>
          <w:color w:val="111111"/>
        </w:rPr>
        <w:t>住宅建筑</w:t>
      </w:r>
      <w:r w:rsidRPr="002572FE">
        <w:rPr>
          <w:rFonts w:ascii="Times New Roman" w:hAnsi="Times New Roman" w:hint="eastAsia"/>
          <w:color w:val="111111"/>
        </w:rPr>
        <w:t>的</w:t>
      </w:r>
      <w:r w:rsidR="00B312BA">
        <w:rPr>
          <w:rFonts w:ascii="Times New Roman" w:hAnsi="Times New Roman" w:hint="eastAsia"/>
          <w:color w:val="111111"/>
        </w:rPr>
        <w:t>选址</w:t>
      </w:r>
      <w:r w:rsidRPr="002572FE">
        <w:rPr>
          <w:rFonts w:ascii="Times New Roman" w:hAnsi="Times New Roman" w:hint="eastAsia"/>
          <w:color w:val="111111"/>
        </w:rPr>
        <w:t>应</w:t>
      </w:r>
      <w:r w:rsidR="00B312BA">
        <w:rPr>
          <w:rFonts w:ascii="Times New Roman" w:hAnsi="Times New Roman" w:hint="eastAsia"/>
          <w:color w:val="111111"/>
        </w:rPr>
        <w:t>考虑环境噪声影响，</w:t>
      </w:r>
      <w:r w:rsidR="00573E40">
        <w:rPr>
          <w:rFonts w:ascii="Times New Roman" w:hAnsi="Times New Roman" w:hint="eastAsia"/>
          <w:color w:val="111111"/>
        </w:rPr>
        <w:t>严禁在</w:t>
      </w:r>
      <w:bookmarkStart w:id="98" w:name="_Hlk95472523"/>
      <w:r w:rsidR="00573E40">
        <w:rPr>
          <w:rFonts w:ascii="Times New Roman" w:hAnsi="Times New Roman" w:hint="eastAsia"/>
          <w:color w:val="111111"/>
        </w:rPr>
        <w:t>民用机场</w:t>
      </w:r>
      <w:r w:rsidR="008E5C01">
        <w:rPr>
          <w:rFonts w:ascii="Times New Roman" w:hAnsi="Times New Roman" w:hint="eastAsia"/>
          <w:color w:val="111111"/>
        </w:rPr>
        <w:t>周围划定的噪声敏感建筑物禁止建设区域内建设</w:t>
      </w:r>
      <w:r w:rsidRPr="002572FE">
        <w:rPr>
          <w:rFonts w:ascii="Times New Roman" w:hAnsi="Times New Roman" w:hint="eastAsia"/>
          <w:color w:val="111111"/>
        </w:rPr>
        <w:t>住宅</w:t>
      </w:r>
      <w:bookmarkEnd w:id="98"/>
      <w:r w:rsidR="00D10DD2">
        <w:rPr>
          <w:rFonts w:ascii="Times New Roman" w:hAnsi="Times New Roman" w:hint="eastAsia"/>
          <w:color w:val="111111"/>
        </w:rPr>
        <w:t>建筑</w:t>
      </w:r>
      <w:r w:rsidR="00E422BD">
        <w:rPr>
          <w:rFonts w:ascii="Times New Roman" w:hAnsi="Times New Roman" w:hint="eastAsia"/>
          <w:color w:val="111111"/>
        </w:rPr>
        <w:t>；</w:t>
      </w:r>
      <w:r w:rsidR="003B6260">
        <w:rPr>
          <w:rFonts w:ascii="Times New Roman" w:hAnsi="Times New Roman" w:hint="eastAsia"/>
          <w:color w:val="111111"/>
        </w:rPr>
        <w:t>不应</w:t>
      </w:r>
      <w:r w:rsidR="00645693" w:rsidRPr="00645693">
        <w:rPr>
          <w:rFonts w:ascii="Times New Roman" w:hAnsi="Times New Roman" w:hint="eastAsia"/>
          <w:color w:val="111111"/>
        </w:rPr>
        <w:t>民用机场周围划定的噪声敏感建筑物</w:t>
      </w:r>
      <w:r w:rsidR="00645693">
        <w:rPr>
          <w:rFonts w:ascii="Times New Roman" w:hAnsi="Times New Roman" w:hint="eastAsia"/>
          <w:color w:val="111111"/>
        </w:rPr>
        <w:t>限制</w:t>
      </w:r>
      <w:r w:rsidR="00645693" w:rsidRPr="00645693">
        <w:rPr>
          <w:rFonts w:ascii="Times New Roman" w:hAnsi="Times New Roman" w:hint="eastAsia"/>
          <w:color w:val="111111"/>
        </w:rPr>
        <w:t>建设区域内建设住宅</w:t>
      </w:r>
      <w:r w:rsidR="00D10DD2">
        <w:rPr>
          <w:rFonts w:ascii="Times New Roman" w:hAnsi="Times New Roman" w:hint="eastAsia"/>
          <w:color w:val="111111"/>
        </w:rPr>
        <w:t>建筑</w:t>
      </w:r>
      <w:r w:rsidR="00E422BD">
        <w:rPr>
          <w:rFonts w:ascii="Times New Roman" w:hAnsi="Times New Roman" w:hint="eastAsia"/>
          <w:color w:val="111111"/>
        </w:rPr>
        <w:t>。</w:t>
      </w:r>
      <w:r w:rsidR="003B6260">
        <w:rPr>
          <w:rFonts w:ascii="Times New Roman" w:hAnsi="Times New Roman" w:hint="eastAsia"/>
          <w:color w:val="111111"/>
        </w:rPr>
        <w:t>在交通干线两侧</w:t>
      </w:r>
      <w:r w:rsidR="00303ECB">
        <w:rPr>
          <w:rFonts w:ascii="Times New Roman" w:hAnsi="Times New Roman" w:hint="eastAsia"/>
          <w:color w:val="111111"/>
        </w:rPr>
        <w:t>、工业企业周边等建设住宅</w:t>
      </w:r>
      <w:r w:rsidR="00D10DD2">
        <w:rPr>
          <w:rFonts w:ascii="Times New Roman" w:hAnsi="Times New Roman" w:hint="eastAsia"/>
          <w:color w:val="111111"/>
        </w:rPr>
        <w:t>建筑</w:t>
      </w:r>
      <w:r w:rsidR="00303ECB">
        <w:rPr>
          <w:rFonts w:ascii="Times New Roman" w:hAnsi="Times New Roman" w:hint="eastAsia"/>
          <w:color w:val="111111"/>
        </w:rPr>
        <w:t>时，应</w:t>
      </w:r>
      <w:r w:rsidR="001A28DA">
        <w:rPr>
          <w:rFonts w:ascii="Times New Roman" w:hAnsi="Times New Roman" w:hint="eastAsia"/>
          <w:color w:val="111111"/>
        </w:rPr>
        <w:t>合理</w:t>
      </w:r>
      <w:r w:rsidR="000E0C54">
        <w:rPr>
          <w:rFonts w:ascii="Times New Roman" w:hAnsi="Times New Roman" w:hint="eastAsia"/>
          <w:color w:val="111111"/>
        </w:rPr>
        <w:t>确定</w:t>
      </w:r>
      <w:r w:rsidR="001A28DA" w:rsidRPr="001A28DA">
        <w:rPr>
          <w:rFonts w:ascii="Times New Roman" w:hAnsi="Times New Roman" w:hint="eastAsia"/>
          <w:color w:val="111111"/>
        </w:rPr>
        <w:t>防噪声距离</w:t>
      </w:r>
      <w:r w:rsidR="009A2E05">
        <w:rPr>
          <w:rFonts w:ascii="Times New Roman" w:hAnsi="Times New Roman" w:hint="eastAsia"/>
          <w:color w:val="111111"/>
        </w:rPr>
        <w:t>，并采取减少振动、降低噪声的措施</w:t>
      </w:r>
      <w:r w:rsidR="000E0C54">
        <w:rPr>
          <w:rFonts w:ascii="Times New Roman" w:hAnsi="Times New Roman" w:hint="eastAsia"/>
          <w:color w:val="111111"/>
        </w:rPr>
        <w:t>。</w:t>
      </w:r>
    </w:p>
    <w:p w14:paraId="50801C79" w14:textId="0096DDD2" w:rsidR="00B312BA" w:rsidRDefault="00B312BA" w:rsidP="00351BB4">
      <w:pPr>
        <w:pStyle w:val="af2"/>
        <w:spacing w:before="0" w:beforeAutospacing="0" w:after="0" w:afterAutospacing="0" w:line="300" w:lineRule="auto"/>
        <w:ind w:firstLineChars="0" w:firstLine="0"/>
        <w:jc w:val="both"/>
        <w:outlineLvl w:val="2"/>
        <w:rPr>
          <w:rFonts w:ascii="Times New Roman" w:hAnsi="Times New Roman"/>
          <w:color w:val="111111"/>
        </w:rPr>
      </w:pPr>
      <w:r w:rsidRPr="002572FE">
        <w:rPr>
          <w:rFonts w:ascii="Times New Roman" w:hAnsi="Times New Roman" w:hint="eastAsia"/>
          <w:b/>
          <w:color w:val="111111"/>
        </w:rPr>
        <w:t>4</w:t>
      </w:r>
      <w:r w:rsidR="00747BC3" w:rsidRPr="00747BC3">
        <w:rPr>
          <w:b/>
          <w:color w:val="111111"/>
        </w:rPr>
        <w:t>.</w:t>
      </w:r>
      <w:r w:rsidRPr="002572FE">
        <w:rPr>
          <w:rFonts w:ascii="Times New Roman" w:hAnsi="Times New Roman"/>
          <w:b/>
          <w:color w:val="111111"/>
        </w:rPr>
        <w:t>1</w:t>
      </w:r>
      <w:r w:rsidR="00747BC3" w:rsidRPr="00747BC3">
        <w:rPr>
          <w:b/>
          <w:color w:val="111111"/>
        </w:rPr>
        <w:t>.</w:t>
      </w:r>
      <w:r>
        <w:rPr>
          <w:rFonts w:ascii="Times New Roman" w:hAnsi="Times New Roman"/>
          <w:b/>
          <w:color w:val="111111"/>
        </w:rPr>
        <w:t>2</w:t>
      </w:r>
      <w:r w:rsidRPr="00175AC1">
        <w:rPr>
          <w:rFonts w:ascii="Times New Roman" w:hAnsi="Times New Roman" w:hint="eastAsia"/>
          <w:color w:val="111111"/>
        </w:rPr>
        <w:t xml:space="preserve">　</w:t>
      </w:r>
      <w:r>
        <w:rPr>
          <w:rFonts w:ascii="Times New Roman" w:hAnsi="Times New Roman" w:hint="eastAsia"/>
          <w:color w:val="111111"/>
        </w:rPr>
        <w:t>新建住宅</w:t>
      </w:r>
      <w:r w:rsidR="00997436">
        <w:rPr>
          <w:rFonts w:ascii="Times New Roman" w:hAnsi="Times New Roman" w:hint="eastAsia"/>
          <w:color w:val="111111"/>
        </w:rPr>
        <w:t>建筑</w:t>
      </w:r>
      <w:r>
        <w:rPr>
          <w:rFonts w:ascii="Times New Roman" w:hAnsi="Times New Roman" w:hint="eastAsia"/>
          <w:color w:val="111111"/>
        </w:rPr>
        <w:t>应考虑住宅运营期内交通、工业企业、社会生活、市政设施等噪声源产生的噪声影响，利用合理的场地规划避免或减少噪声对住户生活的影响。</w:t>
      </w:r>
    </w:p>
    <w:p w14:paraId="4E256045" w14:textId="0E3D8602" w:rsidR="00B312BA" w:rsidRDefault="00B312BA" w:rsidP="00351BB4">
      <w:pPr>
        <w:pStyle w:val="af2"/>
        <w:spacing w:before="0" w:beforeAutospacing="0" w:after="0" w:afterAutospacing="0" w:line="300" w:lineRule="auto"/>
        <w:ind w:firstLineChars="0" w:firstLine="0"/>
        <w:jc w:val="both"/>
        <w:outlineLvl w:val="2"/>
        <w:rPr>
          <w:rFonts w:ascii="Times New Roman" w:hAnsi="Times New Roman"/>
          <w:color w:val="111111"/>
        </w:rPr>
      </w:pPr>
      <w:r w:rsidRPr="002572FE">
        <w:rPr>
          <w:rFonts w:ascii="Times New Roman" w:hAnsi="Times New Roman"/>
          <w:b/>
          <w:color w:val="111111"/>
        </w:rPr>
        <w:t>4</w:t>
      </w:r>
      <w:r w:rsidR="00747BC3" w:rsidRPr="00747BC3">
        <w:rPr>
          <w:rFonts w:hint="eastAsia"/>
          <w:b/>
          <w:color w:val="111111"/>
        </w:rPr>
        <w:t>.</w:t>
      </w:r>
      <w:r w:rsidRPr="002572FE">
        <w:rPr>
          <w:rFonts w:ascii="Times New Roman" w:hAnsi="Times New Roman"/>
          <w:b/>
          <w:color w:val="111111"/>
        </w:rPr>
        <w:t>1</w:t>
      </w:r>
      <w:r w:rsidR="00747BC3" w:rsidRPr="00747BC3">
        <w:rPr>
          <w:b/>
          <w:color w:val="111111"/>
        </w:rPr>
        <w:t>.</w:t>
      </w:r>
      <w:r>
        <w:rPr>
          <w:rFonts w:ascii="Times New Roman" w:hAnsi="Times New Roman"/>
          <w:b/>
          <w:color w:val="111111"/>
        </w:rPr>
        <w:t>3</w:t>
      </w:r>
      <w:r w:rsidRPr="00175AC1">
        <w:rPr>
          <w:rFonts w:ascii="Times New Roman" w:hAnsi="Times New Roman" w:hint="eastAsia"/>
          <w:color w:val="111111"/>
        </w:rPr>
        <w:t xml:space="preserve">　</w:t>
      </w:r>
      <w:r>
        <w:rPr>
          <w:rFonts w:ascii="Times New Roman" w:hAnsi="Times New Roman" w:hint="eastAsia"/>
          <w:color w:val="111111"/>
        </w:rPr>
        <w:t>对住宅建设用地红线外的噪声源，宜采取以下措施：</w:t>
      </w:r>
    </w:p>
    <w:p w14:paraId="0AEB085E" w14:textId="7888ADFE" w:rsidR="00B312BA" w:rsidRDefault="00B312BA" w:rsidP="00514A90">
      <w:pPr>
        <w:pStyle w:val="af2"/>
        <w:spacing w:before="0" w:beforeAutospacing="0" w:after="0" w:afterAutospacing="0" w:line="300" w:lineRule="auto"/>
        <w:ind w:firstLine="482"/>
        <w:jc w:val="both"/>
        <w:outlineLvl w:val="3"/>
        <w:rPr>
          <w:rFonts w:ascii="Times New Roman" w:hAnsi="Times New Roman"/>
          <w:color w:val="111111"/>
        </w:rPr>
      </w:pPr>
      <w:r w:rsidRPr="009A638D">
        <w:rPr>
          <w:rFonts w:ascii="Times New Roman" w:hAnsi="Times New Roman"/>
          <w:b/>
          <w:color w:val="111111"/>
        </w:rPr>
        <w:t>1</w:t>
      </w:r>
      <w:r w:rsidR="00216D00" w:rsidRPr="00175AC1">
        <w:rPr>
          <w:rFonts w:ascii="Times New Roman" w:hAnsi="Times New Roman" w:hint="eastAsia"/>
          <w:color w:val="111111"/>
        </w:rPr>
        <w:t xml:space="preserve">　</w:t>
      </w:r>
      <w:r>
        <w:rPr>
          <w:rFonts w:ascii="Times New Roman" w:hAnsi="Times New Roman" w:hint="eastAsia"/>
          <w:color w:val="111111"/>
        </w:rPr>
        <w:t>紧邻交通噪声源设置声屏障；</w:t>
      </w:r>
    </w:p>
    <w:p w14:paraId="75ACB4B1" w14:textId="7699DF70" w:rsidR="00B312BA" w:rsidRDefault="00B312BA" w:rsidP="00514A90">
      <w:pPr>
        <w:pStyle w:val="af2"/>
        <w:spacing w:before="0" w:beforeAutospacing="0" w:after="0" w:afterAutospacing="0" w:line="300" w:lineRule="auto"/>
        <w:ind w:firstLine="482"/>
        <w:jc w:val="both"/>
        <w:outlineLvl w:val="3"/>
        <w:rPr>
          <w:rFonts w:ascii="Times New Roman" w:hAnsi="Times New Roman"/>
          <w:color w:val="111111"/>
        </w:rPr>
      </w:pPr>
      <w:r w:rsidRPr="009A638D">
        <w:rPr>
          <w:rFonts w:ascii="Times New Roman" w:hAnsi="Times New Roman"/>
          <w:b/>
          <w:color w:val="111111"/>
        </w:rPr>
        <w:t>2</w:t>
      </w:r>
      <w:r w:rsidR="00216D00" w:rsidRPr="00175AC1">
        <w:rPr>
          <w:rFonts w:ascii="Times New Roman" w:hAnsi="Times New Roman" w:hint="eastAsia"/>
          <w:color w:val="111111"/>
        </w:rPr>
        <w:t xml:space="preserve">　</w:t>
      </w:r>
      <w:r>
        <w:rPr>
          <w:rFonts w:ascii="Times New Roman" w:hAnsi="Times New Roman" w:hint="eastAsia"/>
          <w:color w:val="111111"/>
        </w:rPr>
        <w:t>用绿化土堤等地形措施遮挡场地外部噪声；</w:t>
      </w:r>
    </w:p>
    <w:p w14:paraId="7D9CF37E" w14:textId="1D02B2DE" w:rsidR="00B312BA" w:rsidRDefault="00B312BA" w:rsidP="00514A90">
      <w:pPr>
        <w:pStyle w:val="af2"/>
        <w:spacing w:before="0" w:beforeAutospacing="0" w:after="0" w:afterAutospacing="0" w:line="300" w:lineRule="auto"/>
        <w:ind w:firstLine="482"/>
        <w:jc w:val="both"/>
        <w:outlineLvl w:val="3"/>
        <w:rPr>
          <w:rFonts w:ascii="Times New Roman" w:hAnsi="Times New Roman"/>
          <w:color w:val="111111"/>
        </w:rPr>
      </w:pPr>
      <w:r>
        <w:rPr>
          <w:rFonts w:ascii="Times New Roman" w:hAnsi="Times New Roman"/>
          <w:b/>
          <w:color w:val="111111"/>
        </w:rPr>
        <w:t>3</w:t>
      </w:r>
      <w:r w:rsidR="00216D00" w:rsidRPr="00175AC1">
        <w:rPr>
          <w:rFonts w:ascii="Times New Roman" w:hAnsi="Times New Roman" w:hint="eastAsia"/>
          <w:color w:val="111111"/>
        </w:rPr>
        <w:t xml:space="preserve">　</w:t>
      </w:r>
      <w:r>
        <w:rPr>
          <w:rFonts w:ascii="Times New Roman" w:hAnsi="Times New Roman" w:hint="eastAsia"/>
          <w:color w:val="111111"/>
        </w:rPr>
        <w:t>将噪声不敏感的公共建筑、配套商业布置在交通、社会</w:t>
      </w:r>
      <w:r w:rsidR="00CD62E9">
        <w:rPr>
          <w:rFonts w:ascii="Times New Roman" w:hAnsi="Times New Roman" w:hint="eastAsia"/>
          <w:color w:val="111111"/>
        </w:rPr>
        <w:t>生活</w:t>
      </w:r>
      <w:r>
        <w:rPr>
          <w:rFonts w:ascii="Times New Roman" w:hAnsi="Times New Roman" w:hint="eastAsia"/>
          <w:color w:val="111111"/>
        </w:rPr>
        <w:t>噪声源一侧；</w:t>
      </w:r>
    </w:p>
    <w:p w14:paraId="09361918" w14:textId="7D183628" w:rsidR="00B312BA" w:rsidRDefault="00B312BA" w:rsidP="00514A90">
      <w:pPr>
        <w:pStyle w:val="af2"/>
        <w:spacing w:before="0" w:beforeAutospacing="0" w:after="0" w:afterAutospacing="0" w:line="300" w:lineRule="auto"/>
        <w:ind w:firstLine="482"/>
        <w:jc w:val="both"/>
        <w:outlineLvl w:val="3"/>
        <w:rPr>
          <w:rFonts w:ascii="Times New Roman" w:hAnsi="Times New Roman"/>
          <w:color w:val="111111"/>
        </w:rPr>
      </w:pPr>
      <w:r>
        <w:rPr>
          <w:rFonts w:ascii="Times New Roman" w:hAnsi="Times New Roman"/>
          <w:b/>
          <w:color w:val="111111"/>
        </w:rPr>
        <w:t>4</w:t>
      </w:r>
      <w:r w:rsidR="00216D00" w:rsidRPr="00175AC1">
        <w:rPr>
          <w:rFonts w:ascii="Times New Roman" w:hAnsi="Times New Roman" w:hint="eastAsia"/>
          <w:color w:val="111111"/>
        </w:rPr>
        <w:t xml:space="preserve">　</w:t>
      </w:r>
      <w:r>
        <w:rPr>
          <w:rFonts w:ascii="Times New Roman" w:hAnsi="Times New Roman" w:hint="eastAsia"/>
          <w:color w:val="111111"/>
        </w:rPr>
        <w:t>利用高层建筑对场地内部建筑形成遮挡；</w:t>
      </w:r>
    </w:p>
    <w:p w14:paraId="7B6D6BFB" w14:textId="4DC96987" w:rsidR="00B312BA" w:rsidRPr="00955D4F" w:rsidRDefault="00B312BA" w:rsidP="00514A90">
      <w:pPr>
        <w:pStyle w:val="af2"/>
        <w:spacing w:before="0" w:beforeAutospacing="0" w:after="0" w:afterAutospacing="0" w:line="300" w:lineRule="auto"/>
        <w:ind w:firstLine="482"/>
        <w:jc w:val="both"/>
        <w:outlineLvl w:val="3"/>
        <w:rPr>
          <w:rFonts w:ascii="Times New Roman" w:hAnsi="Times New Roman"/>
          <w:color w:val="111111"/>
        </w:rPr>
      </w:pPr>
      <w:r>
        <w:rPr>
          <w:rFonts w:ascii="Times New Roman" w:hAnsi="Times New Roman"/>
          <w:b/>
          <w:color w:val="111111"/>
        </w:rPr>
        <w:t>5</w:t>
      </w:r>
      <w:r w:rsidR="00216D00" w:rsidRPr="00175AC1">
        <w:rPr>
          <w:rFonts w:ascii="Times New Roman" w:hAnsi="Times New Roman" w:hint="eastAsia"/>
          <w:color w:val="111111"/>
        </w:rPr>
        <w:t xml:space="preserve">　</w:t>
      </w:r>
      <w:r>
        <w:rPr>
          <w:rFonts w:ascii="Times New Roman" w:hAnsi="Times New Roman" w:hint="eastAsia"/>
          <w:color w:val="111111"/>
        </w:rPr>
        <w:t>使建筑立面和住宅外窗暴露在噪声中的面积尽可能少。</w:t>
      </w:r>
    </w:p>
    <w:p w14:paraId="18E5656C" w14:textId="0DC5DA9F" w:rsidR="00B312BA" w:rsidRDefault="00B312BA" w:rsidP="00351BB4">
      <w:pPr>
        <w:pStyle w:val="af2"/>
        <w:spacing w:before="0" w:beforeAutospacing="0" w:after="0" w:afterAutospacing="0" w:line="300" w:lineRule="auto"/>
        <w:ind w:firstLineChars="0" w:firstLine="0"/>
        <w:jc w:val="both"/>
        <w:outlineLvl w:val="2"/>
        <w:rPr>
          <w:rFonts w:ascii="Times New Roman" w:hAnsi="Times New Roman"/>
          <w:color w:val="111111"/>
        </w:rPr>
      </w:pPr>
      <w:r w:rsidRPr="002572FE">
        <w:rPr>
          <w:rFonts w:ascii="Times New Roman" w:hAnsi="Times New Roman"/>
          <w:b/>
          <w:color w:val="111111"/>
        </w:rPr>
        <w:t>4</w:t>
      </w:r>
      <w:r w:rsidR="00747BC3" w:rsidRPr="00747BC3">
        <w:rPr>
          <w:rFonts w:hint="eastAsia"/>
          <w:b/>
          <w:color w:val="111111"/>
        </w:rPr>
        <w:t>.</w:t>
      </w:r>
      <w:r w:rsidRPr="002572FE">
        <w:rPr>
          <w:rFonts w:ascii="Times New Roman" w:hAnsi="Times New Roman"/>
          <w:b/>
          <w:color w:val="111111"/>
        </w:rPr>
        <w:t>1</w:t>
      </w:r>
      <w:r w:rsidR="00747BC3" w:rsidRPr="00747BC3">
        <w:rPr>
          <w:b/>
          <w:color w:val="111111"/>
        </w:rPr>
        <w:t>.</w:t>
      </w:r>
      <w:r>
        <w:rPr>
          <w:rFonts w:ascii="Times New Roman" w:hAnsi="Times New Roman"/>
          <w:b/>
          <w:color w:val="111111"/>
        </w:rPr>
        <w:t>4</w:t>
      </w:r>
      <w:r w:rsidRPr="00175AC1">
        <w:rPr>
          <w:rFonts w:ascii="Times New Roman" w:hAnsi="Times New Roman" w:hint="eastAsia"/>
          <w:color w:val="111111"/>
        </w:rPr>
        <w:t xml:space="preserve">　</w:t>
      </w:r>
      <w:r>
        <w:rPr>
          <w:rFonts w:ascii="Times New Roman" w:hAnsi="Times New Roman" w:hint="eastAsia"/>
          <w:color w:val="111111"/>
        </w:rPr>
        <w:t>居住街坊内宜采用以下措施控制车辆行驶噪声：</w:t>
      </w:r>
    </w:p>
    <w:p w14:paraId="3370A34C" w14:textId="7F6804CE" w:rsidR="00B312BA" w:rsidRDefault="00B312BA" w:rsidP="00514A90">
      <w:pPr>
        <w:pStyle w:val="af2"/>
        <w:spacing w:before="0" w:beforeAutospacing="0" w:after="0" w:afterAutospacing="0" w:line="300" w:lineRule="auto"/>
        <w:ind w:firstLine="482"/>
        <w:jc w:val="both"/>
        <w:outlineLvl w:val="3"/>
        <w:rPr>
          <w:rFonts w:ascii="Times New Roman" w:hAnsi="Times New Roman"/>
          <w:color w:val="111111"/>
        </w:rPr>
      </w:pPr>
      <w:r w:rsidRPr="009A638D">
        <w:rPr>
          <w:rFonts w:ascii="Times New Roman" w:hAnsi="Times New Roman"/>
          <w:b/>
          <w:color w:val="111111"/>
        </w:rPr>
        <w:t>1</w:t>
      </w:r>
      <w:r w:rsidR="00216D00" w:rsidRPr="00175AC1">
        <w:rPr>
          <w:rFonts w:ascii="Times New Roman" w:hAnsi="Times New Roman" w:hint="eastAsia"/>
          <w:color w:val="111111"/>
        </w:rPr>
        <w:t xml:space="preserve">　</w:t>
      </w:r>
      <w:r>
        <w:rPr>
          <w:rFonts w:ascii="Times New Roman" w:hAnsi="Times New Roman" w:hint="eastAsia"/>
          <w:color w:val="111111"/>
        </w:rPr>
        <w:t>采用人车分流；</w:t>
      </w:r>
    </w:p>
    <w:p w14:paraId="033563E5" w14:textId="4A1116E6" w:rsidR="00B312BA" w:rsidRDefault="00B312BA" w:rsidP="00514A90">
      <w:pPr>
        <w:pStyle w:val="af2"/>
        <w:spacing w:before="0" w:beforeAutospacing="0" w:after="0" w:afterAutospacing="0" w:line="300" w:lineRule="auto"/>
        <w:ind w:firstLine="482"/>
        <w:jc w:val="both"/>
        <w:outlineLvl w:val="3"/>
        <w:rPr>
          <w:rFonts w:ascii="Times New Roman" w:hAnsi="Times New Roman"/>
          <w:color w:val="111111"/>
        </w:rPr>
      </w:pPr>
      <w:r w:rsidRPr="009A638D">
        <w:rPr>
          <w:rFonts w:ascii="Times New Roman" w:hAnsi="Times New Roman"/>
          <w:b/>
          <w:color w:val="111111"/>
        </w:rPr>
        <w:t>2</w:t>
      </w:r>
      <w:r w:rsidR="00216D00" w:rsidRPr="00175AC1">
        <w:rPr>
          <w:rFonts w:ascii="Times New Roman" w:hAnsi="Times New Roman" w:hint="eastAsia"/>
          <w:color w:val="111111"/>
        </w:rPr>
        <w:t xml:space="preserve">　</w:t>
      </w:r>
      <w:r>
        <w:rPr>
          <w:rFonts w:ascii="Times New Roman" w:hAnsi="Times New Roman" w:hint="eastAsia"/>
          <w:color w:val="111111"/>
        </w:rPr>
        <w:t>地面车行道路有利于控制驾驶速度；</w:t>
      </w:r>
    </w:p>
    <w:p w14:paraId="3245EE08" w14:textId="32FA24D6" w:rsidR="00B312BA" w:rsidRDefault="00B312BA" w:rsidP="00514A90">
      <w:pPr>
        <w:pStyle w:val="af2"/>
        <w:spacing w:before="0" w:beforeAutospacing="0" w:after="0" w:afterAutospacing="0" w:line="300" w:lineRule="auto"/>
        <w:ind w:firstLine="482"/>
        <w:jc w:val="both"/>
        <w:outlineLvl w:val="3"/>
        <w:rPr>
          <w:rFonts w:ascii="Times New Roman" w:hAnsi="Times New Roman"/>
          <w:color w:val="111111"/>
        </w:rPr>
      </w:pPr>
      <w:r w:rsidRPr="006A5D2A">
        <w:rPr>
          <w:rFonts w:ascii="Times New Roman" w:hAnsi="Times New Roman" w:hint="eastAsia"/>
          <w:b/>
          <w:color w:val="111111"/>
        </w:rPr>
        <w:t>3</w:t>
      </w:r>
      <w:r w:rsidR="00216D00" w:rsidRPr="00175AC1">
        <w:rPr>
          <w:rFonts w:ascii="Times New Roman" w:hAnsi="Times New Roman" w:hint="eastAsia"/>
          <w:color w:val="111111"/>
        </w:rPr>
        <w:t xml:space="preserve">　</w:t>
      </w:r>
      <w:r>
        <w:rPr>
          <w:rFonts w:ascii="Times New Roman" w:hAnsi="Times New Roman" w:hint="eastAsia"/>
          <w:color w:val="111111"/>
        </w:rPr>
        <w:t>设置低速行驶标识；</w:t>
      </w:r>
    </w:p>
    <w:p w14:paraId="3FC97855" w14:textId="305456B6" w:rsidR="00B312BA" w:rsidRDefault="00B312BA" w:rsidP="00514A90">
      <w:pPr>
        <w:pStyle w:val="af2"/>
        <w:spacing w:before="0" w:beforeAutospacing="0" w:after="0" w:afterAutospacing="0" w:line="300" w:lineRule="auto"/>
        <w:ind w:firstLine="482"/>
        <w:jc w:val="both"/>
        <w:outlineLvl w:val="3"/>
        <w:rPr>
          <w:rFonts w:ascii="Times New Roman" w:hAnsi="Times New Roman"/>
          <w:color w:val="111111"/>
        </w:rPr>
      </w:pPr>
      <w:r>
        <w:rPr>
          <w:rFonts w:ascii="Times New Roman" w:hAnsi="Times New Roman"/>
          <w:b/>
          <w:color w:val="111111"/>
        </w:rPr>
        <w:t>4</w:t>
      </w:r>
      <w:r w:rsidR="00216D00" w:rsidRPr="00175AC1">
        <w:rPr>
          <w:rFonts w:ascii="Times New Roman" w:hAnsi="Times New Roman" w:hint="eastAsia"/>
          <w:color w:val="111111"/>
        </w:rPr>
        <w:t xml:space="preserve">　</w:t>
      </w:r>
      <w:r w:rsidRPr="009A638D">
        <w:rPr>
          <w:rFonts w:ascii="Times New Roman" w:hAnsi="Times New Roman" w:hint="eastAsia"/>
          <w:color w:val="111111"/>
        </w:rPr>
        <w:t>采用低噪声路面。</w:t>
      </w:r>
    </w:p>
    <w:p w14:paraId="2F1A340A" w14:textId="72644B56" w:rsidR="00B312BA" w:rsidRDefault="00B312BA" w:rsidP="00351BB4">
      <w:pPr>
        <w:pStyle w:val="af2"/>
        <w:spacing w:before="0" w:beforeAutospacing="0" w:after="0" w:afterAutospacing="0" w:line="300" w:lineRule="auto"/>
        <w:ind w:firstLineChars="0" w:firstLine="0"/>
        <w:jc w:val="both"/>
        <w:outlineLvl w:val="2"/>
        <w:rPr>
          <w:rFonts w:ascii="Times New Roman" w:hAnsi="Times New Roman"/>
          <w:color w:val="111111"/>
        </w:rPr>
      </w:pPr>
      <w:r w:rsidRPr="002572FE">
        <w:rPr>
          <w:rFonts w:ascii="Times New Roman" w:hAnsi="Times New Roman"/>
          <w:b/>
          <w:color w:val="111111"/>
        </w:rPr>
        <w:t>4</w:t>
      </w:r>
      <w:r w:rsidR="00747BC3" w:rsidRPr="00747BC3">
        <w:rPr>
          <w:rFonts w:hint="eastAsia"/>
          <w:b/>
          <w:color w:val="111111"/>
        </w:rPr>
        <w:t>.</w:t>
      </w:r>
      <w:r w:rsidRPr="002572FE">
        <w:rPr>
          <w:rFonts w:ascii="Times New Roman" w:hAnsi="Times New Roman"/>
          <w:b/>
          <w:color w:val="111111"/>
        </w:rPr>
        <w:t>1</w:t>
      </w:r>
      <w:r w:rsidR="00747BC3" w:rsidRPr="00747BC3">
        <w:rPr>
          <w:b/>
          <w:color w:val="111111"/>
        </w:rPr>
        <w:t>.</w:t>
      </w:r>
      <w:r>
        <w:rPr>
          <w:rFonts w:ascii="Times New Roman" w:hAnsi="Times New Roman"/>
          <w:b/>
          <w:color w:val="111111"/>
        </w:rPr>
        <w:t>5</w:t>
      </w:r>
      <w:r w:rsidRPr="00175AC1">
        <w:rPr>
          <w:rFonts w:ascii="Times New Roman" w:hAnsi="Times New Roman" w:hint="eastAsia"/>
          <w:color w:val="111111"/>
        </w:rPr>
        <w:t xml:space="preserve">　</w:t>
      </w:r>
      <w:r>
        <w:rPr>
          <w:rFonts w:ascii="Times New Roman" w:hAnsi="Times New Roman" w:hint="eastAsia"/>
          <w:color w:val="111111"/>
        </w:rPr>
        <w:t>居住街坊内的</w:t>
      </w:r>
      <w:r w:rsidRPr="001B1360">
        <w:rPr>
          <w:rFonts w:ascii="Times New Roman" w:hAnsi="Times New Roman" w:hint="eastAsia"/>
          <w:color w:val="111111"/>
        </w:rPr>
        <w:t>锅炉房、变压器站</w:t>
      </w:r>
      <w:r>
        <w:rPr>
          <w:rFonts w:ascii="Times New Roman" w:hAnsi="Times New Roman" w:hint="eastAsia"/>
          <w:color w:val="111111"/>
        </w:rPr>
        <w:t>等固定噪声源</w:t>
      </w:r>
      <w:r w:rsidRPr="001B1360">
        <w:rPr>
          <w:rFonts w:ascii="Times New Roman" w:hAnsi="Times New Roman" w:hint="eastAsia"/>
          <w:color w:val="111111"/>
        </w:rPr>
        <w:t>应布置在距住宅</w:t>
      </w:r>
      <w:r>
        <w:rPr>
          <w:rFonts w:ascii="Times New Roman" w:hAnsi="Times New Roman" w:hint="eastAsia"/>
          <w:color w:val="111111"/>
        </w:rPr>
        <w:t>建筑</w:t>
      </w:r>
      <w:r w:rsidRPr="001B1360">
        <w:rPr>
          <w:rFonts w:ascii="Times New Roman" w:hAnsi="Times New Roman" w:hint="eastAsia"/>
          <w:color w:val="111111"/>
        </w:rPr>
        <w:t>较远的位置，并进行专项的降噪设计，采取有效可行的隔声、消声降噪措施。</w:t>
      </w:r>
    </w:p>
    <w:p w14:paraId="1B4B3156" w14:textId="2773CFAF" w:rsidR="00B312BA" w:rsidRDefault="00B312BA" w:rsidP="00351BB4">
      <w:pPr>
        <w:pStyle w:val="af2"/>
        <w:spacing w:before="0" w:beforeAutospacing="0" w:after="0" w:afterAutospacing="0" w:line="300" w:lineRule="auto"/>
        <w:ind w:firstLineChars="0" w:firstLine="0"/>
        <w:jc w:val="both"/>
        <w:outlineLvl w:val="2"/>
        <w:rPr>
          <w:rFonts w:ascii="Times New Roman" w:hAnsi="Times New Roman"/>
          <w:color w:val="111111"/>
        </w:rPr>
      </w:pPr>
      <w:r w:rsidRPr="002572FE">
        <w:rPr>
          <w:rFonts w:ascii="Times New Roman" w:hAnsi="Times New Roman"/>
          <w:b/>
          <w:color w:val="111111"/>
        </w:rPr>
        <w:t>4</w:t>
      </w:r>
      <w:r w:rsidR="00747BC3" w:rsidRPr="00747BC3">
        <w:rPr>
          <w:rFonts w:hint="eastAsia"/>
          <w:b/>
          <w:color w:val="111111"/>
        </w:rPr>
        <w:t>.</w:t>
      </w:r>
      <w:r w:rsidRPr="002572FE">
        <w:rPr>
          <w:rFonts w:ascii="Times New Roman" w:hAnsi="Times New Roman"/>
          <w:b/>
          <w:color w:val="111111"/>
        </w:rPr>
        <w:t>1</w:t>
      </w:r>
      <w:r w:rsidR="00747BC3" w:rsidRPr="00747BC3">
        <w:rPr>
          <w:b/>
          <w:color w:val="111111"/>
        </w:rPr>
        <w:t>.</w:t>
      </w:r>
      <w:r>
        <w:rPr>
          <w:rFonts w:ascii="Times New Roman" w:hAnsi="Times New Roman"/>
          <w:b/>
          <w:color w:val="111111"/>
        </w:rPr>
        <w:t>6</w:t>
      </w:r>
      <w:r w:rsidRPr="00175AC1">
        <w:rPr>
          <w:rFonts w:ascii="Times New Roman" w:hAnsi="Times New Roman" w:hint="eastAsia"/>
          <w:color w:val="111111"/>
        </w:rPr>
        <w:t xml:space="preserve">　</w:t>
      </w:r>
      <w:r w:rsidR="00C42BD6" w:rsidRPr="00C42BD6">
        <w:rPr>
          <w:rFonts w:ascii="Times New Roman" w:hAnsi="Times New Roman" w:hint="eastAsia"/>
          <w:color w:val="111111"/>
        </w:rPr>
        <w:t>居住街坊配套设施中的停车场、儿童及老年人活动场地及室外健身活动器械等的位置选择，应避免对住宅产生噪声干扰</w:t>
      </w:r>
      <w:r>
        <w:rPr>
          <w:rFonts w:ascii="Times New Roman" w:hAnsi="Times New Roman" w:hint="eastAsia"/>
          <w:color w:val="111111"/>
        </w:rPr>
        <w:t>，并利用景观绿化，减少</w:t>
      </w:r>
      <w:r w:rsidRPr="001B1360">
        <w:rPr>
          <w:rFonts w:ascii="Times New Roman" w:hAnsi="Times New Roman" w:hint="eastAsia"/>
          <w:color w:val="111111"/>
        </w:rPr>
        <w:t>对住宅</w:t>
      </w:r>
      <w:r>
        <w:rPr>
          <w:rFonts w:ascii="Times New Roman" w:hAnsi="Times New Roman" w:hint="eastAsia"/>
          <w:color w:val="111111"/>
        </w:rPr>
        <w:t>建筑</w:t>
      </w:r>
      <w:r w:rsidRPr="001B1360">
        <w:rPr>
          <w:rFonts w:ascii="Times New Roman" w:hAnsi="Times New Roman" w:hint="eastAsia"/>
          <w:color w:val="111111"/>
        </w:rPr>
        <w:t>产生噪声干扰。</w:t>
      </w:r>
    </w:p>
    <w:p w14:paraId="3056E8F8" w14:textId="2D601F05" w:rsidR="00246109" w:rsidRDefault="00175AC1" w:rsidP="00104CA3">
      <w:pPr>
        <w:pStyle w:val="2"/>
        <w:spacing w:before="81" w:after="81"/>
        <w:ind w:firstLine="482"/>
        <w:rPr>
          <w:sz w:val="24"/>
          <w:szCs w:val="40"/>
        </w:rPr>
      </w:pPr>
      <w:bookmarkStart w:id="99" w:name="_Toc97646114"/>
      <w:r w:rsidRPr="00104CA3">
        <w:rPr>
          <w:rFonts w:hint="eastAsia"/>
          <w:sz w:val="24"/>
          <w:szCs w:val="40"/>
        </w:rPr>
        <w:t>4</w:t>
      </w:r>
      <w:r w:rsidR="00747BC3" w:rsidRPr="00747BC3">
        <w:rPr>
          <w:rFonts w:ascii="宋体" w:eastAsia="宋体" w:hAnsi="宋体"/>
          <w:sz w:val="24"/>
          <w:szCs w:val="40"/>
        </w:rPr>
        <w:t>.</w:t>
      </w:r>
      <w:r w:rsidRPr="00104CA3">
        <w:rPr>
          <w:sz w:val="24"/>
          <w:szCs w:val="40"/>
        </w:rPr>
        <w:t>2</w:t>
      </w:r>
      <w:r w:rsidR="00711A65" w:rsidRPr="00711A65">
        <w:rPr>
          <w:rFonts w:hint="eastAsia"/>
          <w:sz w:val="24"/>
          <w:szCs w:val="40"/>
        </w:rPr>
        <w:t xml:space="preserve">　</w:t>
      </w:r>
      <w:r w:rsidR="00D81417">
        <w:rPr>
          <w:rFonts w:hint="eastAsia"/>
          <w:sz w:val="24"/>
          <w:szCs w:val="40"/>
        </w:rPr>
        <w:t>建设用地</w:t>
      </w:r>
      <w:r w:rsidR="00246109">
        <w:rPr>
          <w:rFonts w:hint="eastAsia"/>
          <w:sz w:val="24"/>
          <w:szCs w:val="40"/>
        </w:rPr>
        <w:t>环境噪声</w:t>
      </w:r>
      <w:r w:rsidR="0066750B">
        <w:rPr>
          <w:rFonts w:hint="eastAsia"/>
          <w:sz w:val="24"/>
          <w:szCs w:val="40"/>
        </w:rPr>
        <w:t>评价</w:t>
      </w:r>
      <w:bookmarkEnd w:id="99"/>
    </w:p>
    <w:p w14:paraId="4403FA18" w14:textId="599E3E57" w:rsidR="00675FC8" w:rsidRDefault="00675FC8" w:rsidP="00351BB4">
      <w:pPr>
        <w:pStyle w:val="af2"/>
        <w:spacing w:before="0" w:beforeAutospacing="0" w:after="0" w:afterAutospacing="0" w:line="300" w:lineRule="auto"/>
        <w:ind w:firstLineChars="0" w:firstLine="0"/>
        <w:jc w:val="both"/>
        <w:outlineLvl w:val="2"/>
        <w:rPr>
          <w:rFonts w:ascii="Times New Roman" w:hAnsi="Times New Roman"/>
          <w:color w:val="111111"/>
        </w:rPr>
      </w:pPr>
      <w:r w:rsidRPr="002572FE">
        <w:rPr>
          <w:rFonts w:ascii="Times New Roman" w:hAnsi="Times New Roman" w:hint="eastAsia"/>
          <w:b/>
          <w:color w:val="111111"/>
        </w:rPr>
        <w:t>4</w:t>
      </w:r>
      <w:r w:rsidR="00747BC3" w:rsidRPr="00747BC3">
        <w:rPr>
          <w:b/>
          <w:color w:val="111111"/>
        </w:rPr>
        <w:t>.</w:t>
      </w:r>
      <w:r>
        <w:rPr>
          <w:rFonts w:ascii="Times New Roman" w:hAnsi="Times New Roman"/>
          <w:b/>
          <w:color w:val="111111"/>
        </w:rPr>
        <w:t>2</w:t>
      </w:r>
      <w:r w:rsidR="00747BC3" w:rsidRPr="00747BC3">
        <w:rPr>
          <w:b/>
          <w:color w:val="111111"/>
        </w:rPr>
        <w:t>.</w:t>
      </w:r>
      <w:r>
        <w:rPr>
          <w:rFonts w:ascii="Times New Roman" w:hAnsi="Times New Roman"/>
          <w:b/>
          <w:color w:val="111111"/>
        </w:rPr>
        <w:t>1</w:t>
      </w:r>
      <w:r w:rsidRPr="00175AC1">
        <w:rPr>
          <w:rFonts w:ascii="Times New Roman" w:hAnsi="Times New Roman" w:hint="eastAsia"/>
          <w:color w:val="111111"/>
        </w:rPr>
        <w:t xml:space="preserve">　</w:t>
      </w:r>
      <w:r w:rsidR="00516664">
        <w:rPr>
          <w:rFonts w:ascii="Times New Roman" w:hAnsi="Times New Roman" w:hint="eastAsia"/>
          <w:color w:val="111111"/>
        </w:rPr>
        <w:t>当</w:t>
      </w:r>
      <w:r w:rsidR="00C11F2C">
        <w:rPr>
          <w:rFonts w:ascii="Times New Roman" w:hAnsi="Times New Roman" w:hint="eastAsia"/>
          <w:color w:val="111111"/>
        </w:rPr>
        <w:t>住宅</w:t>
      </w:r>
      <w:r w:rsidR="0088608D">
        <w:rPr>
          <w:rFonts w:ascii="Times New Roman" w:hAnsi="Times New Roman" w:hint="eastAsia"/>
          <w:color w:val="111111"/>
        </w:rPr>
        <w:t>建设用地</w:t>
      </w:r>
      <w:r w:rsidR="00516664">
        <w:rPr>
          <w:rFonts w:ascii="Times New Roman" w:hAnsi="Times New Roman" w:hint="eastAsia"/>
          <w:color w:val="111111"/>
        </w:rPr>
        <w:t>环境噪声</w:t>
      </w:r>
      <w:r w:rsidR="004848FF">
        <w:rPr>
          <w:rFonts w:ascii="Times New Roman" w:hAnsi="Times New Roman" w:hint="eastAsia"/>
          <w:color w:val="111111"/>
        </w:rPr>
        <w:t>存在</w:t>
      </w:r>
      <w:r>
        <w:rPr>
          <w:rFonts w:ascii="Times New Roman" w:hAnsi="Times New Roman" w:hint="eastAsia"/>
          <w:color w:val="111111"/>
        </w:rPr>
        <w:t>以下情况</w:t>
      </w:r>
      <w:r w:rsidR="004848FF">
        <w:rPr>
          <w:rFonts w:ascii="Times New Roman" w:hAnsi="Times New Roman" w:hint="eastAsia"/>
          <w:color w:val="111111"/>
        </w:rPr>
        <w:t>时，</w:t>
      </w:r>
      <w:r>
        <w:rPr>
          <w:rFonts w:ascii="Times New Roman" w:hAnsi="Times New Roman" w:hint="eastAsia"/>
          <w:color w:val="111111"/>
        </w:rPr>
        <w:t>应</w:t>
      </w:r>
      <w:r w:rsidR="004848FF">
        <w:rPr>
          <w:rFonts w:ascii="Times New Roman" w:hAnsi="Times New Roman" w:hint="eastAsia"/>
          <w:color w:val="111111"/>
        </w:rPr>
        <w:t>对</w:t>
      </w:r>
      <w:r>
        <w:rPr>
          <w:rFonts w:ascii="Times New Roman" w:hAnsi="Times New Roman" w:hint="eastAsia"/>
          <w:color w:val="111111"/>
        </w:rPr>
        <w:t>建设用地</w:t>
      </w:r>
      <w:r w:rsidR="004848FF">
        <w:rPr>
          <w:rFonts w:ascii="Times New Roman" w:hAnsi="Times New Roman" w:hint="eastAsia"/>
          <w:color w:val="111111"/>
        </w:rPr>
        <w:t>进行</w:t>
      </w:r>
      <w:r>
        <w:rPr>
          <w:rFonts w:ascii="Times New Roman" w:hAnsi="Times New Roman" w:hint="eastAsia"/>
          <w:color w:val="111111"/>
        </w:rPr>
        <w:t>环境噪声调研</w:t>
      </w:r>
      <w:r w:rsidR="00516664">
        <w:rPr>
          <w:rFonts w:ascii="Times New Roman" w:hAnsi="Times New Roman" w:hint="eastAsia"/>
          <w:color w:val="111111"/>
        </w:rPr>
        <w:t>和评价</w:t>
      </w:r>
      <w:r>
        <w:rPr>
          <w:rFonts w:ascii="Times New Roman" w:hAnsi="Times New Roman" w:hint="eastAsia"/>
          <w:color w:val="111111"/>
        </w:rPr>
        <w:t>：</w:t>
      </w:r>
    </w:p>
    <w:p w14:paraId="599F14A7" w14:textId="101EE2C6" w:rsidR="002A496C" w:rsidRDefault="002A496C" w:rsidP="00514A90">
      <w:pPr>
        <w:pStyle w:val="af2"/>
        <w:spacing w:before="0" w:beforeAutospacing="0" w:after="0" w:afterAutospacing="0" w:line="300" w:lineRule="auto"/>
        <w:ind w:firstLine="482"/>
        <w:jc w:val="both"/>
        <w:outlineLvl w:val="3"/>
        <w:rPr>
          <w:rFonts w:ascii="Times New Roman" w:hAnsi="Times New Roman"/>
          <w:color w:val="111111"/>
        </w:rPr>
      </w:pPr>
      <w:r>
        <w:rPr>
          <w:rFonts w:ascii="Times New Roman" w:hAnsi="Times New Roman"/>
          <w:b/>
          <w:color w:val="111111"/>
        </w:rPr>
        <w:t>1</w:t>
      </w:r>
      <w:bookmarkStart w:id="100" w:name="_Hlk61972008"/>
      <w:r w:rsidR="00216D00" w:rsidRPr="00175AC1">
        <w:rPr>
          <w:rFonts w:ascii="Times New Roman" w:hAnsi="Times New Roman" w:hint="eastAsia"/>
          <w:color w:val="111111"/>
        </w:rPr>
        <w:t xml:space="preserve">　</w:t>
      </w:r>
      <w:r>
        <w:rPr>
          <w:rFonts w:ascii="Times New Roman" w:hAnsi="Times New Roman" w:hint="eastAsia"/>
          <w:color w:val="111111"/>
        </w:rPr>
        <w:t>建设用地周边存在交通干线、交通枢纽、工业企业、娱乐场所、市政设施等高噪声源；</w:t>
      </w:r>
      <w:bookmarkEnd w:id="100"/>
    </w:p>
    <w:p w14:paraId="679E520B" w14:textId="10A5DED2" w:rsidR="00675FC8" w:rsidRDefault="0088608D" w:rsidP="00514A90">
      <w:pPr>
        <w:pStyle w:val="af2"/>
        <w:spacing w:before="0" w:beforeAutospacing="0" w:after="0" w:afterAutospacing="0" w:line="300" w:lineRule="auto"/>
        <w:ind w:firstLine="482"/>
        <w:jc w:val="both"/>
        <w:outlineLvl w:val="3"/>
        <w:rPr>
          <w:rFonts w:ascii="Times New Roman" w:hAnsi="Times New Roman"/>
          <w:color w:val="111111"/>
        </w:rPr>
      </w:pPr>
      <w:r>
        <w:rPr>
          <w:rFonts w:ascii="Times New Roman" w:hAnsi="Times New Roman"/>
          <w:b/>
          <w:color w:val="111111"/>
        </w:rPr>
        <w:t>2</w:t>
      </w:r>
      <w:r w:rsidR="00216D00" w:rsidRPr="00175AC1">
        <w:rPr>
          <w:rFonts w:ascii="Times New Roman" w:hAnsi="Times New Roman" w:hint="eastAsia"/>
          <w:color w:val="111111"/>
        </w:rPr>
        <w:t xml:space="preserve">　</w:t>
      </w:r>
      <w:r w:rsidR="005D6836" w:rsidRPr="005D6836">
        <w:rPr>
          <w:rFonts w:ascii="Times New Roman" w:hAnsi="Times New Roman" w:hint="eastAsia"/>
          <w:bCs/>
          <w:color w:val="111111"/>
        </w:rPr>
        <w:t>建设项目</w:t>
      </w:r>
      <w:r w:rsidR="009B0F0A">
        <w:rPr>
          <w:rFonts w:ascii="Times New Roman" w:hAnsi="Times New Roman" w:hint="eastAsia"/>
          <w:bCs/>
          <w:color w:val="111111"/>
        </w:rPr>
        <w:t>的</w:t>
      </w:r>
      <w:r w:rsidR="005D6836" w:rsidRPr="005D6836">
        <w:rPr>
          <w:rFonts w:ascii="Times New Roman" w:hAnsi="Times New Roman" w:hint="eastAsia"/>
          <w:bCs/>
          <w:color w:val="111111"/>
        </w:rPr>
        <w:t>环境影响报告书、环境影响报告表或者环境影响登记表</w:t>
      </w:r>
      <w:r w:rsidR="009B0F0A">
        <w:rPr>
          <w:rFonts w:ascii="Times New Roman" w:hAnsi="Times New Roman" w:hint="eastAsia"/>
          <w:bCs/>
          <w:color w:val="111111"/>
        </w:rPr>
        <w:t>中缺少场地环境噪声实测结果或</w:t>
      </w:r>
      <w:r w:rsidR="00675FC8">
        <w:rPr>
          <w:rFonts w:ascii="Times New Roman" w:hAnsi="Times New Roman" w:hint="eastAsia"/>
          <w:color w:val="111111"/>
        </w:rPr>
        <w:t>噪声测试结果不满足《声环境质量标准》相应声环境功能区的噪声限值；</w:t>
      </w:r>
    </w:p>
    <w:p w14:paraId="3FBE5C58" w14:textId="354854E1" w:rsidR="00675FC8" w:rsidRDefault="0088608D" w:rsidP="00514A90">
      <w:pPr>
        <w:pStyle w:val="af2"/>
        <w:spacing w:before="0" w:beforeAutospacing="0" w:after="0" w:afterAutospacing="0" w:line="300" w:lineRule="auto"/>
        <w:ind w:firstLine="482"/>
        <w:jc w:val="both"/>
        <w:outlineLvl w:val="3"/>
        <w:rPr>
          <w:rFonts w:ascii="Times New Roman" w:hAnsi="Times New Roman"/>
          <w:color w:val="111111"/>
        </w:rPr>
      </w:pPr>
      <w:r>
        <w:rPr>
          <w:rFonts w:ascii="Times New Roman" w:hAnsi="Times New Roman"/>
          <w:b/>
          <w:color w:val="111111"/>
        </w:rPr>
        <w:lastRenderedPageBreak/>
        <w:t>3</w:t>
      </w:r>
      <w:r w:rsidR="00216D00" w:rsidRPr="00175AC1">
        <w:rPr>
          <w:rFonts w:ascii="Times New Roman" w:hAnsi="Times New Roman" w:hint="eastAsia"/>
          <w:color w:val="111111"/>
        </w:rPr>
        <w:t xml:space="preserve">　</w:t>
      </w:r>
      <w:r w:rsidR="00675FC8">
        <w:rPr>
          <w:rFonts w:ascii="Times New Roman" w:hAnsi="Times New Roman" w:hint="eastAsia"/>
          <w:color w:val="111111"/>
        </w:rPr>
        <w:t>环境影响</w:t>
      </w:r>
      <w:r w:rsidR="009B0F0A" w:rsidRPr="005D6836">
        <w:rPr>
          <w:rFonts w:ascii="Times New Roman" w:hAnsi="Times New Roman" w:hint="eastAsia"/>
          <w:bCs/>
          <w:color w:val="111111"/>
        </w:rPr>
        <w:t>报告书、环境影响报告表或者环境影响登记表</w:t>
      </w:r>
      <w:r w:rsidR="00675FC8">
        <w:rPr>
          <w:rFonts w:ascii="Times New Roman" w:hAnsi="Times New Roman" w:hint="eastAsia"/>
          <w:color w:val="111111"/>
        </w:rPr>
        <w:t>中对噪声源的分布和特征调研不全面；</w:t>
      </w:r>
    </w:p>
    <w:p w14:paraId="50973EDD" w14:textId="44340B52" w:rsidR="00675FC8" w:rsidRDefault="00675FC8" w:rsidP="00351BB4">
      <w:pPr>
        <w:pStyle w:val="af2"/>
        <w:spacing w:before="0" w:beforeAutospacing="0" w:after="0" w:afterAutospacing="0" w:line="300" w:lineRule="auto"/>
        <w:ind w:firstLineChars="0" w:firstLine="0"/>
        <w:jc w:val="both"/>
        <w:outlineLvl w:val="2"/>
        <w:rPr>
          <w:rFonts w:ascii="Times New Roman" w:hAnsi="Times New Roman"/>
          <w:color w:val="111111"/>
        </w:rPr>
      </w:pPr>
      <w:r w:rsidRPr="006A5D2A">
        <w:rPr>
          <w:rFonts w:ascii="Times New Roman" w:hAnsi="Times New Roman" w:hint="eastAsia"/>
          <w:b/>
          <w:color w:val="111111"/>
        </w:rPr>
        <w:t>4</w:t>
      </w:r>
      <w:r w:rsidR="00747BC3" w:rsidRPr="00747BC3">
        <w:rPr>
          <w:rFonts w:hint="eastAsia"/>
          <w:b/>
          <w:color w:val="111111"/>
        </w:rPr>
        <w:t>.</w:t>
      </w:r>
      <w:r>
        <w:rPr>
          <w:rFonts w:ascii="Times New Roman" w:hAnsi="Times New Roman"/>
          <w:b/>
          <w:color w:val="111111"/>
        </w:rPr>
        <w:t>2</w:t>
      </w:r>
      <w:r w:rsidR="00747BC3" w:rsidRPr="00747BC3">
        <w:rPr>
          <w:b/>
          <w:color w:val="111111"/>
        </w:rPr>
        <w:t>.</w:t>
      </w:r>
      <w:r>
        <w:rPr>
          <w:rFonts w:ascii="Times New Roman" w:hAnsi="Times New Roman"/>
          <w:b/>
          <w:color w:val="111111"/>
        </w:rPr>
        <w:t>2</w:t>
      </w:r>
      <w:r w:rsidR="00D81417" w:rsidRPr="00175AC1">
        <w:rPr>
          <w:rFonts w:ascii="Times New Roman" w:hAnsi="Times New Roman" w:hint="eastAsia"/>
          <w:color w:val="111111"/>
        </w:rPr>
        <w:t xml:space="preserve">　</w:t>
      </w:r>
      <w:r w:rsidR="0088608D">
        <w:rPr>
          <w:rFonts w:ascii="Times New Roman" w:hAnsi="Times New Roman" w:hint="eastAsia"/>
          <w:color w:val="111111"/>
        </w:rPr>
        <w:t>住宅</w:t>
      </w:r>
      <w:r w:rsidR="00D81417">
        <w:rPr>
          <w:rFonts w:ascii="Times New Roman" w:hAnsi="Times New Roman" w:hint="eastAsia"/>
          <w:color w:val="111111"/>
        </w:rPr>
        <w:t>建设用地</w:t>
      </w:r>
      <w:r>
        <w:rPr>
          <w:rFonts w:ascii="Times New Roman" w:hAnsi="Times New Roman" w:hint="eastAsia"/>
          <w:color w:val="111111"/>
        </w:rPr>
        <w:t>环境噪声</w:t>
      </w:r>
      <w:r w:rsidR="00DC501A">
        <w:rPr>
          <w:rFonts w:ascii="Times New Roman" w:hAnsi="Times New Roman" w:hint="eastAsia"/>
          <w:color w:val="111111"/>
        </w:rPr>
        <w:t>评价</w:t>
      </w:r>
      <w:r>
        <w:rPr>
          <w:rFonts w:ascii="Times New Roman" w:hAnsi="Times New Roman" w:hint="eastAsia"/>
          <w:color w:val="111111"/>
        </w:rPr>
        <w:t>应做到全面、详实，能够指导场地规划和建筑设计</w:t>
      </w:r>
      <w:r w:rsidR="009C61D5">
        <w:rPr>
          <w:rFonts w:ascii="Times New Roman" w:hAnsi="Times New Roman" w:hint="eastAsia"/>
          <w:color w:val="111111"/>
        </w:rPr>
        <w:t>。</w:t>
      </w:r>
      <w:r w:rsidR="00A6236D">
        <w:rPr>
          <w:rFonts w:ascii="Times New Roman" w:hAnsi="Times New Roman" w:hint="eastAsia"/>
          <w:color w:val="111111"/>
        </w:rPr>
        <w:t>建设用地环境噪声评价</w:t>
      </w:r>
      <w:r w:rsidR="00D03755">
        <w:rPr>
          <w:rFonts w:ascii="Times New Roman" w:hAnsi="Times New Roman" w:hint="eastAsia"/>
          <w:color w:val="111111"/>
        </w:rPr>
        <w:t>时，根据噪声源不同，</w:t>
      </w:r>
      <w:r>
        <w:rPr>
          <w:rFonts w:ascii="Times New Roman" w:hAnsi="Times New Roman" w:hint="eastAsia"/>
          <w:color w:val="111111"/>
        </w:rPr>
        <w:t>测试</w:t>
      </w:r>
      <w:r w:rsidR="00A6236D">
        <w:rPr>
          <w:rFonts w:ascii="Times New Roman" w:hAnsi="Times New Roman" w:hint="eastAsia"/>
          <w:color w:val="111111"/>
        </w:rPr>
        <w:t>评价参数应符合表</w:t>
      </w:r>
      <w:r w:rsidR="00A6236D">
        <w:rPr>
          <w:rFonts w:ascii="Times New Roman" w:hAnsi="Times New Roman" w:hint="eastAsia"/>
          <w:color w:val="111111"/>
        </w:rPr>
        <w:t>4</w:t>
      </w:r>
      <w:r w:rsidR="00747BC3" w:rsidRPr="00747BC3">
        <w:rPr>
          <w:color w:val="111111"/>
        </w:rPr>
        <w:t>.</w:t>
      </w:r>
      <w:r w:rsidR="00A6236D">
        <w:rPr>
          <w:rFonts w:ascii="Times New Roman" w:hAnsi="Times New Roman"/>
          <w:color w:val="111111"/>
        </w:rPr>
        <w:t>2</w:t>
      </w:r>
      <w:r w:rsidR="00747BC3" w:rsidRPr="00747BC3">
        <w:rPr>
          <w:color w:val="111111"/>
        </w:rPr>
        <w:t>.</w:t>
      </w:r>
      <w:r w:rsidR="00A6236D">
        <w:rPr>
          <w:rFonts w:ascii="Times New Roman" w:hAnsi="Times New Roman"/>
          <w:color w:val="111111"/>
        </w:rPr>
        <w:t>2</w:t>
      </w:r>
      <w:r w:rsidR="00A6236D">
        <w:rPr>
          <w:rFonts w:ascii="Times New Roman" w:hAnsi="Times New Roman" w:hint="eastAsia"/>
          <w:color w:val="111111"/>
        </w:rPr>
        <w:t>的规定。</w:t>
      </w:r>
    </w:p>
    <w:p w14:paraId="55537C8D" w14:textId="0826FB00" w:rsidR="00675FC8" w:rsidRPr="000E6D8B" w:rsidRDefault="00675FC8" w:rsidP="00351BB4">
      <w:pPr>
        <w:pStyle w:val="af2"/>
        <w:spacing w:beforeLines="25" w:before="81" w:beforeAutospacing="0" w:after="0" w:afterAutospacing="0" w:line="300" w:lineRule="auto"/>
        <w:ind w:firstLineChars="0" w:firstLine="0"/>
        <w:jc w:val="center"/>
        <w:rPr>
          <w:rFonts w:ascii="黑体" w:eastAsia="黑体" w:hAnsi="黑体"/>
          <w:color w:val="111111"/>
          <w:sz w:val="21"/>
          <w:szCs w:val="21"/>
        </w:rPr>
      </w:pPr>
      <w:r w:rsidRPr="000E6D8B">
        <w:rPr>
          <w:rFonts w:ascii="黑体" w:eastAsia="黑体" w:hAnsi="黑体" w:hint="eastAsia"/>
          <w:color w:val="111111"/>
          <w:sz w:val="21"/>
          <w:szCs w:val="21"/>
        </w:rPr>
        <w:t>表</w:t>
      </w:r>
      <w:r w:rsidRPr="000E6D8B">
        <w:rPr>
          <w:rFonts w:ascii="黑体" w:eastAsia="黑体" w:hAnsi="黑体"/>
          <w:color w:val="111111"/>
          <w:sz w:val="21"/>
          <w:szCs w:val="21"/>
        </w:rPr>
        <w:t>4</w:t>
      </w:r>
      <w:r w:rsidR="00747BC3" w:rsidRPr="000E6D8B">
        <w:rPr>
          <w:rFonts w:ascii="黑体" w:eastAsia="黑体" w:hAnsi="黑体"/>
          <w:color w:val="111111"/>
          <w:sz w:val="21"/>
          <w:szCs w:val="21"/>
        </w:rPr>
        <w:t>.</w:t>
      </w:r>
      <w:r w:rsidR="00516664" w:rsidRPr="000E6D8B">
        <w:rPr>
          <w:rFonts w:ascii="黑体" w:eastAsia="黑体" w:hAnsi="黑体"/>
          <w:color w:val="111111"/>
          <w:sz w:val="21"/>
          <w:szCs w:val="21"/>
        </w:rPr>
        <w:t>2</w:t>
      </w:r>
      <w:r w:rsidR="00747BC3" w:rsidRPr="000E6D8B">
        <w:rPr>
          <w:rFonts w:ascii="黑体" w:eastAsia="黑体" w:hAnsi="黑体"/>
          <w:color w:val="111111"/>
          <w:sz w:val="21"/>
          <w:szCs w:val="21"/>
        </w:rPr>
        <w:t>.</w:t>
      </w:r>
      <w:r w:rsidRPr="000E6D8B">
        <w:rPr>
          <w:rFonts w:ascii="黑体" w:eastAsia="黑体" w:hAnsi="黑体"/>
          <w:color w:val="111111"/>
          <w:sz w:val="21"/>
          <w:szCs w:val="21"/>
        </w:rPr>
        <w:t xml:space="preserve">2  </w:t>
      </w:r>
      <w:r w:rsidRPr="000E6D8B">
        <w:rPr>
          <w:rFonts w:ascii="黑体" w:eastAsia="黑体" w:hAnsi="黑体" w:hint="eastAsia"/>
          <w:color w:val="111111"/>
          <w:sz w:val="21"/>
          <w:szCs w:val="21"/>
        </w:rPr>
        <w:t>建设用地周边各噪声源噪声检测指标</w:t>
      </w:r>
    </w:p>
    <w:tbl>
      <w:tblPr>
        <w:tblStyle w:val="af7"/>
        <w:tblW w:w="5000" w:type="pct"/>
        <w:jc w:val="center"/>
        <w:tblCellMar>
          <w:left w:w="28" w:type="dxa"/>
          <w:right w:w="28" w:type="dxa"/>
        </w:tblCellMar>
        <w:tblLook w:val="04A0" w:firstRow="1" w:lastRow="0" w:firstColumn="1" w:lastColumn="0" w:noHBand="0" w:noVBand="1"/>
      </w:tblPr>
      <w:tblGrid>
        <w:gridCol w:w="3115"/>
        <w:gridCol w:w="1375"/>
        <w:gridCol w:w="811"/>
        <w:gridCol w:w="1750"/>
        <w:gridCol w:w="435"/>
        <w:gridCol w:w="810"/>
      </w:tblGrid>
      <w:tr w:rsidR="00675FC8" w:rsidRPr="00877C79" w14:paraId="6A751DF7" w14:textId="77777777" w:rsidTr="0048261B">
        <w:trPr>
          <w:jc w:val="center"/>
        </w:trPr>
        <w:tc>
          <w:tcPr>
            <w:tcW w:w="1877" w:type="pct"/>
            <w:vMerge w:val="restart"/>
            <w:vAlign w:val="center"/>
          </w:tcPr>
          <w:p w14:paraId="7EDE0602" w14:textId="77777777" w:rsidR="00675FC8" w:rsidRPr="00877C79" w:rsidRDefault="00675FC8"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Pr>
                <w:rFonts w:ascii="Times New Roman" w:hAnsi="Times New Roman" w:hint="eastAsia"/>
                <w:color w:val="111111"/>
                <w:sz w:val="18"/>
                <w:szCs w:val="18"/>
              </w:rPr>
              <w:t>监测指标</w:t>
            </w:r>
          </w:p>
        </w:tc>
        <w:tc>
          <w:tcPr>
            <w:tcW w:w="3123" w:type="pct"/>
            <w:gridSpan w:val="5"/>
            <w:vAlign w:val="center"/>
          </w:tcPr>
          <w:p w14:paraId="2699844C" w14:textId="77777777" w:rsidR="00675FC8" w:rsidRPr="00877C79" w:rsidRDefault="00675FC8" w:rsidP="00351BB4">
            <w:pPr>
              <w:pStyle w:val="af2"/>
              <w:spacing w:beforeLines="25" w:before="81" w:beforeAutospacing="0" w:after="0" w:afterAutospacing="0" w:line="276" w:lineRule="auto"/>
              <w:ind w:firstLineChars="0" w:firstLine="0"/>
              <w:jc w:val="center"/>
              <w:outlineLvl w:val="2"/>
              <w:rPr>
                <w:sz w:val="18"/>
                <w:szCs w:val="18"/>
              </w:rPr>
            </w:pPr>
            <w:r w:rsidRPr="00126520">
              <w:rPr>
                <w:rFonts w:ascii="Times New Roman" w:hAnsi="Times New Roman" w:hint="eastAsia"/>
                <w:color w:val="111111"/>
                <w:sz w:val="18"/>
                <w:szCs w:val="18"/>
              </w:rPr>
              <w:t>建设用地周边</w:t>
            </w:r>
            <w:r>
              <w:rPr>
                <w:rFonts w:ascii="Times New Roman" w:hAnsi="Times New Roman" w:hint="eastAsia"/>
                <w:color w:val="111111"/>
                <w:sz w:val="18"/>
                <w:szCs w:val="18"/>
              </w:rPr>
              <w:t>噪声源</w:t>
            </w:r>
          </w:p>
        </w:tc>
      </w:tr>
      <w:tr w:rsidR="0048261B" w:rsidRPr="00877C79" w14:paraId="23198251" w14:textId="77777777" w:rsidTr="0048261B">
        <w:trPr>
          <w:jc w:val="center"/>
        </w:trPr>
        <w:tc>
          <w:tcPr>
            <w:tcW w:w="1877" w:type="pct"/>
            <w:vMerge/>
            <w:vAlign w:val="center"/>
          </w:tcPr>
          <w:p w14:paraId="2A0B7C13"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p>
        </w:tc>
        <w:tc>
          <w:tcPr>
            <w:tcW w:w="829" w:type="pct"/>
            <w:vAlign w:val="center"/>
          </w:tcPr>
          <w:p w14:paraId="15A3BB99"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机场、轨道交通</w:t>
            </w:r>
          </w:p>
        </w:tc>
        <w:tc>
          <w:tcPr>
            <w:tcW w:w="489" w:type="pct"/>
            <w:vAlign w:val="center"/>
          </w:tcPr>
          <w:p w14:paraId="45609621"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城市道路</w:t>
            </w:r>
          </w:p>
        </w:tc>
        <w:tc>
          <w:tcPr>
            <w:tcW w:w="1055" w:type="pct"/>
            <w:vAlign w:val="center"/>
          </w:tcPr>
          <w:p w14:paraId="256C36A6"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sz w:val="18"/>
                <w:szCs w:val="18"/>
              </w:rPr>
            </w:pPr>
            <w:r w:rsidRPr="009A638D">
              <w:rPr>
                <w:rFonts w:hint="eastAsia"/>
                <w:sz w:val="18"/>
                <w:szCs w:val="18"/>
              </w:rPr>
              <w:t>产生噪声的设备设施</w:t>
            </w:r>
          </w:p>
        </w:tc>
        <w:tc>
          <w:tcPr>
            <w:tcW w:w="262" w:type="pct"/>
            <w:vAlign w:val="center"/>
          </w:tcPr>
          <w:p w14:paraId="43793CCC"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hint="eastAsia"/>
                <w:sz w:val="18"/>
                <w:szCs w:val="18"/>
              </w:rPr>
              <w:t>工业</w:t>
            </w:r>
          </w:p>
        </w:tc>
        <w:tc>
          <w:tcPr>
            <w:tcW w:w="489" w:type="pct"/>
            <w:vAlign w:val="center"/>
          </w:tcPr>
          <w:p w14:paraId="1D1E2452"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sz w:val="18"/>
                <w:szCs w:val="18"/>
              </w:rPr>
            </w:pPr>
            <w:r w:rsidRPr="009A638D">
              <w:rPr>
                <w:rFonts w:ascii="Times New Roman" w:hAnsi="Times New Roman" w:hint="eastAsia"/>
                <w:color w:val="111111"/>
                <w:sz w:val="18"/>
                <w:szCs w:val="18"/>
              </w:rPr>
              <w:t>文化娱乐</w:t>
            </w:r>
          </w:p>
        </w:tc>
      </w:tr>
      <w:tr w:rsidR="0048261B" w:rsidRPr="00877C79" w14:paraId="4BDECEE5" w14:textId="77777777" w:rsidTr="0048261B">
        <w:trPr>
          <w:jc w:val="center"/>
        </w:trPr>
        <w:tc>
          <w:tcPr>
            <w:tcW w:w="1877" w:type="pct"/>
            <w:vAlign w:val="center"/>
          </w:tcPr>
          <w:p w14:paraId="24A91639" w14:textId="0B67B5D6" w:rsidR="0048261B" w:rsidRPr="00CC6A2F"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昼</w:t>
            </w:r>
            <w:r>
              <w:rPr>
                <w:rFonts w:ascii="Times New Roman" w:hAnsi="Times New Roman" w:hint="eastAsia"/>
                <w:color w:val="111111"/>
                <w:sz w:val="18"/>
                <w:szCs w:val="18"/>
              </w:rPr>
              <w:t>间</w:t>
            </w:r>
            <w:r w:rsidRPr="009A638D">
              <w:rPr>
                <w:rFonts w:ascii="Times New Roman" w:hAnsi="Times New Roman" w:hint="eastAsia"/>
                <w:color w:val="111111"/>
                <w:sz w:val="18"/>
                <w:szCs w:val="18"/>
              </w:rPr>
              <w:t>等效声级</w:t>
            </w:r>
            <w:r w:rsidRPr="007C0961">
              <w:rPr>
                <w:rFonts w:hint="eastAsia"/>
                <w:color w:val="111111"/>
                <w:sz w:val="18"/>
                <w:szCs w:val="18"/>
              </w:rPr>
              <w:t>(</w:t>
            </w:r>
            <w:r>
              <w:rPr>
                <w:rFonts w:ascii="Times New Roman" w:hAnsi="Times New Roman"/>
                <w:color w:val="111111"/>
                <w:sz w:val="18"/>
                <w:szCs w:val="18"/>
              </w:rPr>
              <w:t>16</w:t>
            </w:r>
            <w:r w:rsidRPr="009A638D">
              <w:rPr>
                <w:rFonts w:ascii="Times New Roman" w:hAnsi="Times New Roman" w:hint="eastAsia"/>
                <w:color w:val="111111"/>
                <w:sz w:val="18"/>
                <w:szCs w:val="18"/>
              </w:rPr>
              <w:t>小时监测</w:t>
            </w:r>
            <w:r w:rsidRPr="007C0961">
              <w:rPr>
                <w:rFonts w:hint="eastAsia"/>
                <w:color w:val="111111"/>
                <w:sz w:val="18"/>
                <w:szCs w:val="18"/>
              </w:rPr>
              <w:t>)</w:t>
            </w:r>
            <w:r w:rsidRPr="000E6D8B">
              <w:rPr>
                <w:rFonts w:ascii="Times New Roman" w:hAnsi="Times New Roman" w:cs="Times New Roman"/>
                <w:i/>
                <w:iCs/>
                <w:sz w:val="18"/>
                <w:szCs w:val="18"/>
              </w:rPr>
              <w:t>L</w:t>
            </w:r>
            <w:r>
              <w:rPr>
                <w:rFonts w:ascii="Times New Roman" w:hAnsi="Times New Roman" w:cs="Times New Roman"/>
                <w:sz w:val="18"/>
                <w:szCs w:val="18"/>
                <w:vertAlign w:val="subscript"/>
              </w:rPr>
              <w:t>d</w:t>
            </w:r>
          </w:p>
        </w:tc>
        <w:tc>
          <w:tcPr>
            <w:tcW w:w="829" w:type="pct"/>
            <w:vAlign w:val="center"/>
          </w:tcPr>
          <w:p w14:paraId="05C65669"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489" w:type="pct"/>
            <w:vAlign w:val="center"/>
          </w:tcPr>
          <w:p w14:paraId="24EDBB7C"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1055" w:type="pct"/>
            <w:vAlign w:val="center"/>
          </w:tcPr>
          <w:p w14:paraId="4F3E4682"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262" w:type="pct"/>
            <w:vAlign w:val="center"/>
          </w:tcPr>
          <w:p w14:paraId="2323C77D"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489" w:type="pct"/>
            <w:vAlign w:val="center"/>
          </w:tcPr>
          <w:p w14:paraId="2EA8CD38" w14:textId="704C6770"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r>
      <w:tr w:rsidR="0048261B" w:rsidRPr="00877C79" w14:paraId="7487A9ED" w14:textId="77777777" w:rsidTr="0048261B">
        <w:trPr>
          <w:jc w:val="center"/>
        </w:trPr>
        <w:tc>
          <w:tcPr>
            <w:tcW w:w="1877" w:type="pct"/>
            <w:vAlign w:val="center"/>
          </w:tcPr>
          <w:p w14:paraId="120A6E1A" w14:textId="24B77C08"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夜间等效声级</w:t>
            </w:r>
            <w:r w:rsidRPr="007C0961">
              <w:rPr>
                <w:rFonts w:hint="eastAsia"/>
                <w:color w:val="111111"/>
                <w:sz w:val="18"/>
                <w:szCs w:val="18"/>
              </w:rPr>
              <w:t>(</w:t>
            </w:r>
            <w:r>
              <w:rPr>
                <w:rFonts w:ascii="Times New Roman" w:hAnsi="Times New Roman"/>
                <w:color w:val="111111"/>
                <w:sz w:val="18"/>
                <w:szCs w:val="18"/>
              </w:rPr>
              <w:t>8</w:t>
            </w:r>
            <w:r w:rsidRPr="009A638D">
              <w:rPr>
                <w:rFonts w:ascii="Times New Roman" w:hAnsi="Times New Roman" w:hint="eastAsia"/>
                <w:color w:val="111111"/>
                <w:sz w:val="18"/>
                <w:szCs w:val="18"/>
              </w:rPr>
              <w:t>小时监测</w:t>
            </w:r>
            <w:r w:rsidRPr="007C0961">
              <w:rPr>
                <w:rFonts w:hint="eastAsia"/>
                <w:color w:val="111111"/>
                <w:sz w:val="18"/>
                <w:szCs w:val="18"/>
              </w:rPr>
              <w:t>)</w:t>
            </w:r>
            <w:r w:rsidRPr="000E6D8B">
              <w:rPr>
                <w:rFonts w:ascii="Times New Roman" w:hAnsi="Times New Roman" w:cs="Times New Roman"/>
                <w:i/>
                <w:iCs/>
                <w:sz w:val="18"/>
                <w:szCs w:val="18"/>
              </w:rPr>
              <w:t xml:space="preserve"> L</w:t>
            </w:r>
            <w:r>
              <w:rPr>
                <w:rFonts w:ascii="Times New Roman" w:hAnsi="Times New Roman" w:cs="Times New Roman"/>
                <w:sz w:val="18"/>
                <w:szCs w:val="18"/>
                <w:vertAlign w:val="subscript"/>
              </w:rPr>
              <w:t>n</w:t>
            </w:r>
          </w:p>
        </w:tc>
        <w:tc>
          <w:tcPr>
            <w:tcW w:w="829" w:type="pct"/>
            <w:vAlign w:val="center"/>
          </w:tcPr>
          <w:p w14:paraId="352EA494" w14:textId="157574F3"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489" w:type="pct"/>
            <w:vAlign w:val="center"/>
          </w:tcPr>
          <w:p w14:paraId="596C8008" w14:textId="56145A7A"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1055" w:type="pct"/>
            <w:vAlign w:val="center"/>
          </w:tcPr>
          <w:p w14:paraId="32788A93" w14:textId="6533764C"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262" w:type="pct"/>
            <w:vAlign w:val="center"/>
          </w:tcPr>
          <w:p w14:paraId="5568F0CF" w14:textId="761A1E7F"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489" w:type="pct"/>
            <w:vAlign w:val="center"/>
          </w:tcPr>
          <w:p w14:paraId="35EB1303" w14:textId="7190AD30"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Pr>
                <w:rFonts w:ascii="Times New Roman" w:hAnsi="Times New Roman" w:hint="eastAsia"/>
                <w:color w:val="111111"/>
                <w:sz w:val="18"/>
                <w:szCs w:val="18"/>
              </w:rPr>
              <w:t>—</w:t>
            </w:r>
          </w:p>
        </w:tc>
      </w:tr>
      <w:tr w:rsidR="0048261B" w:rsidRPr="00877C79" w14:paraId="4DD1B587" w14:textId="77777777" w:rsidTr="0048261B">
        <w:trPr>
          <w:jc w:val="center"/>
        </w:trPr>
        <w:tc>
          <w:tcPr>
            <w:tcW w:w="1877" w:type="pct"/>
            <w:vAlign w:val="center"/>
          </w:tcPr>
          <w:p w14:paraId="3DB40959"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运行期等效声级</w:t>
            </w:r>
            <w:r w:rsidRPr="000E6D8B">
              <w:rPr>
                <w:rFonts w:ascii="Times New Roman" w:hAnsi="Times New Roman" w:cs="Times New Roman"/>
                <w:i/>
                <w:iCs/>
                <w:sz w:val="18"/>
                <w:szCs w:val="18"/>
              </w:rPr>
              <w:t>L</w:t>
            </w:r>
            <w:r w:rsidRPr="009A638D">
              <w:rPr>
                <w:rFonts w:ascii="Times New Roman" w:hAnsi="Times New Roman" w:cs="Times New Roman"/>
                <w:sz w:val="18"/>
                <w:szCs w:val="18"/>
                <w:vertAlign w:val="subscript"/>
              </w:rPr>
              <w:t>eq</w:t>
            </w:r>
            <w:r w:rsidRPr="009A638D">
              <w:rPr>
                <w:rFonts w:ascii="Times New Roman" w:hAnsi="Times New Roman" w:cs="Times New Roman" w:hint="eastAsia"/>
                <w:sz w:val="18"/>
                <w:szCs w:val="18"/>
              </w:rPr>
              <w:t>（</w:t>
            </w:r>
            <w:r w:rsidRPr="009A638D">
              <w:rPr>
                <w:rFonts w:ascii="Times New Roman" w:hAnsi="Times New Roman" w:hint="eastAsia"/>
                <w:color w:val="111111"/>
                <w:sz w:val="18"/>
                <w:szCs w:val="18"/>
              </w:rPr>
              <w:t>不小于</w:t>
            </w:r>
            <w:r w:rsidRPr="009A638D">
              <w:rPr>
                <w:rFonts w:ascii="Times New Roman" w:hAnsi="Times New Roman"/>
                <w:color w:val="111111"/>
                <w:sz w:val="18"/>
                <w:szCs w:val="18"/>
              </w:rPr>
              <w:t>10min</w:t>
            </w:r>
            <w:r w:rsidRPr="009A638D">
              <w:rPr>
                <w:rFonts w:ascii="Times New Roman" w:hAnsi="Times New Roman" w:cs="Times New Roman" w:hint="eastAsia"/>
                <w:sz w:val="18"/>
                <w:szCs w:val="18"/>
              </w:rPr>
              <w:t>）</w:t>
            </w:r>
          </w:p>
        </w:tc>
        <w:tc>
          <w:tcPr>
            <w:tcW w:w="829" w:type="pct"/>
            <w:vAlign w:val="center"/>
          </w:tcPr>
          <w:p w14:paraId="3ED77339"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489" w:type="pct"/>
            <w:vAlign w:val="center"/>
          </w:tcPr>
          <w:p w14:paraId="6A6C2E04"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1055" w:type="pct"/>
            <w:vAlign w:val="center"/>
          </w:tcPr>
          <w:p w14:paraId="532E4743"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262" w:type="pct"/>
            <w:vAlign w:val="center"/>
          </w:tcPr>
          <w:p w14:paraId="3170C030"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489" w:type="pct"/>
            <w:vAlign w:val="center"/>
          </w:tcPr>
          <w:p w14:paraId="4D89CC06"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r>
      <w:tr w:rsidR="0048261B" w:rsidRPr="00877C79" w14:paraId="6C6B6C86" w14:textId="77777777" w:rsidTr="0048261B">
        <w:trPr>
          <w:jc w:val="center"/>
        </w:trPr>
        <w:tc>
          <w:tcPr>
            <w:tcW w:w="1877" w:type="pct"/>
            <w:vAlign w:val="center"/>
          </w:tcPr>
          <w:p w14:paraId="58EAB378"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sz w:val="18"/>
                <w:szCs w:val="18"/>
              </w:rPr>
            </w:pPr>
            <w:r w:rsidRPr="009A638D">
              <w:rPr>
                <w:rFonts w:hint="eastAsia"/>
                <w:sz w:val="18"/>
                <w:szCs w:val="18"/>
              </w:rPr>
              <w:t>累计百分声级</w:t>
            </w:r>
            <w:r w:rsidRPr="000E6D8B">
              <w:rPr>
                <w:rFonts w:ascii="Times New Roman" w:hAnsi="Times New Roman" w:cs="Times New Roman"/>
                <w:i/>
                <w:iCs/>
                <w:sz w:val="18"/>
                <w:szCs w:val="18"/>
              </w:rPr>
              <w:t>L</w:t>
            </w:r>
            <w:r w:rsidRPr="009A638D">
              <w:rPr>
                <w:rFonts w:ascii="Times New Roman" w:hAnsi="Times New Roman" w:cs="Times New Roman"/>
                <w:sz w:val="18"/>
                <w:szCs w:val="18"/>
                <w:vertAlign w:val="subscript"/>
              </w:rPr>
              <w:t>10</w:t>
            </w:r>
          </w:p>
        </w:tc>
        <w:tc>
          <w:tcPr>
            <w:tcW w:w="829" w:type="pct"/>
            <w:vAlign w:val="center"/>
          </w:tcPr>
          <w:p w14:paraId="3EF3EDBE"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489" w:type="pct"/>
            <w:vAlign w:val="center"/>
          </w:tcPr>
          <w:p w14:paraId="2EF46220"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1055" w:type="pct"/>
            <w:vAlign w:val="center"/>
          </w:tcPr>
          <w:p w14:paraId="70651FC4" w14:textId="54D2F2D6" w:rsidR="0048261B" w:rsidRPr="009A638D" w:rsidRDefault="00B04DDE"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262" w:type="pct"/>
            <w:vAlign w:val="center"/>
          </w:tcPr>
          <w:p w14:paraId="7280A09B" w14:textId="088C9338" w:rsidR="0048261B" w:rsidRPr="009A638D" w:rsidRDefault="00B04DDE"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489" w:type="pct"/>
            <w:vAlign w:val="center"/>
          </w:tcPr>
          <w:p w14:paraId="4B9E44A2" w14:textId="40E0BC0C" w:rsidR="0048261B" w:rsidRPr="009A638D" w:rsidRDefault="00B04DDE"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r>
      <w:tr w:rsidR="0048261B" w:rsidRPr="00877C79" w14:paraId="32575726" w14:textId="77777777" w:rsidTr="0048261B">
        <w:trPr>
          <w:jc w:val="center"/>
        </w:trPr>
        <w:tc>
          <w:tcPr>
            <w:tcW w:w="1877" w:type="pct"/>
            <w:vAlign w:val="center"/>
          </w:tcPr>
          <w:p w14:paraId="702F46D7"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sz w:val="18"/>
                <w:szCs w:val="18"/>
              </w:rPr>
            </w:pPr>
            <w:r w:rsidRPr="009A638D">
              <w:rPr>
                <w:rFonts w:hint="eastAsia"/>
                <w:sz w:val="18"/>
                <w:szCs w:val="18"/>
              </w:rPr>
              <w:t>最大声级</w:t>
            </w:r>
            <w:r w:rsidRPr="000E6D8B">
              <w:rPr>
                <w:rFonts w:ascii="Times New Roman" w:hAnsi="Times New Roman" w:cs="Times New Roman"/>
                <w:i/>
                <w:iCs/>
                <w:sz w:val="18"/>
                <w:szCs w:val="18"/>
              </w:rPr>
              <w:t>L</w:t>
            </w:r>
            <w:r w:rsidRPr="009A638D">
              <w:rPr>
                <w:rFonts w:ascii="Times New Roman" w:hAnsi="Times New Roman" w:cs="Times New Roman"/>
                <w:sz w:val="18"/>
                <w:szCs w:val="18"/>
                <w:vertAlign w:val="subscript"/>
              </w:rPr>
              <w:t>max</w:t>
            </w:r>
          </w:p>
        </w:tc>
        <w:tc>
          <w:tcPr>
            <w:tcW w:w="829" w:type="pct"/>
            <w:vAlign w:val="center"/>
          </w:tcPr>
          <w:p w14:paraId="60BD912D"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489" w:type="pct"/>
            <w:vAlign w:val="center"/>
          </w:tcPr>
          <w:p w14:paraId="63775AEA"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1055" w:type="pct"/>
            <w:vAlign w:val="center"/>
          </w:tcPr>
          <w:p w14:paraId="74E7AE9A"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262" w:type="pct"/>
            <w:vAlign w:val="center"/>
          </w:tcPr>
          <w:p w14:paraId="772243DA"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489" w:type="pct"/>
            <w:vAlign w:val="center"/>
          </w:tcPr>
          <w:p w14:paraId="7891F069"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r>
      <w:tr w:rsidR="0048261B" w:rsidRPr="00877C79" w14:paraId="3B725979" w14:textId="77777777" w:rsidTr="0048261B">
        <w:trPr>
          <w:jc w:val="center"/>
        </w:trPr>
        <w:tc>
          <w:tcPr>
            <w:tcW w:w="1877" w:type="pct"/>
            <w:vAlign w:val="center"/>
          </w:tcPr>
          <w:p w14:paraId="5BB710B0" w14:textId="10BF1965"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color w:val="111111"/>
                <w:sz w:val="18"/>
                <w:szCs w:val="18"/>
              </w:rPr>
              <w:t>1/</w:t>
            </w:r>
            <w:r w:rsidR="00AF2ADD">
              <w:rPr>
                <w:rFonts w:ascii="Times New Roman" w:hAnsi="Times New Roman"/>
                <w:color w:val="111111"/>
                <w:sz w:val="18"/>
                <w:szCs w:val="18"/>
              </w:rPr>
              <w:t>1</w:t>
            </w:r>
            <w:r w:rsidR="00AF2ADD">
              <w:rPr>
                <w:rFonts w:ascii="Times New Roman" w:hAnsi="Times New Roman" w:hint="eastAsia"/>
                <w:color w:val="111111"/>
                <w:sz w:val="18"/>
                <w:szCs w:val="18"/>
              </w:rPr>
              <w:t>或</w:t>
            </w:r>
            <w:r w:rsidR="00AF2ADD">
              <w:rPr>
                <w:rFonts w:ascii="Times New Roman" w:hAnsi="Times New Roman" w:hint="eastAsia"/>
                <w:color w:val="111111"/>
                <w:sz w:val="18"/>
                <w:szCs w:val="18"/>
              </w:rPr>
              <w:t>1</w:t>
            </w:r>
            <w:r w:rsidR="00AF2ADD">
              <w:rPr>
                <w:rFonts w:ascii="Times New Roman" w:hAnsi="Times New Roman"/>
                <w:color w:val="111111"/>
                <w:sz w:val="18"/>
                <w:szCs w:val="18"/>
              </w:rPr>
              <w:t>/3</w:t>
            </w:r>
            <w:r w:rsidRPr="009A638D">
              <w:rPr>
                <w:rFonts w:ascii="Times New Roman" w:hAnsi="Times New Roman" w:hint="eastAsia"/>
                <w:color w:val="111111"/>
                <w:sz w:val="18"/>
                <w:szCs w:val="18"/>
              </w:rPr>
              <w:t>倍频程频谱</w:t>
            </w:r>
          </w:p>
        </w:tc>
        <w:tc>
          <w:tcPr>
            <w:tcW w:w="829" w:type="pct"/>
            <w:vAlign w:val="center"/>
          </w:tcPr>
          <w:p w14:paraId="19081F82"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489" w:type="pct"/>
            <w:vAlign w:val="center"/>
          </w:tcPr>
          <w:p w14:paraId="67AD8375"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1055" w:type="pct"/>
            <w:vAlign w:val="center"/>
          </w:tcPr>
          <w:p w14:paraId="0699196B"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262" w:type="pct"/>
            <w:vAlign w:val="center"/>
          </w:tcPr>
          <w:p w14:paraId="3A70BF4A"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c>
          <w:tcPr>
            <w:tcW w:w="489" w:type="pct"/>
            <w:vAlign w:val="center"/>
          </w:tcPr>
          <w:p w14:paraId="1267542D" w14:textId="77777777" w:rsidR="0048261B" w:rsidRPr="009A638D" w:rsidRDefault="0048261B" w:rsidP="00351BB4">
            <w:pPr>
              <w:pStyle w:val="af2"/>
              <w:spacing w:beforeLines="25" w:before="81" w:beforeAutospacing="0" w:after="0" w:afterAutospacing="0" w:line="276" w:lineRule="auto"/>
              <w:ind w:firstLineChars="0" w:firstLine="0"/>
              <w:jc w:val="center"/>
              <w:outlineLvl w:val="2"/>
              <w:rPr>
                <w:rFonts w:ascii="Times New Roman" w:hAnsi="Times New Roman"/>
                <w:color w:val="111111"/>
                <w:sz w:val="18"/>
                <w:szCs w:val="18"/>
              </w:rPr>
            </w:pPr>
            <w:r w:rsidRPr="009A638D">
              <w:rPr>
                <w:rFonts w:ascii="Times New Roman" w:hAnsi="Times New Roman" w:hint="eastAsia"/>
                <w:color w:val="111111"/>
                <w:sz w:val="18"/>
                <w:szCs w:val="18"/>
              </w:rPr>
              <w:t>○</w:t>
            </w:r>
          </w:p>
        </w:tc>
      </w:tr>
    </w:tbl>
    <w:p w14:paraId="2CDF476E" w14:textId="2F51D2F1" w:rsidR="00675FC8" w:rsidRPr="003A18C3" w:rsidRDefault="00675FC8" w:rsidP="00DC501A">
      <w:pPr>
        <w:pStyle w:val="af2"/>
        <w:spacing w:beforeLines="25" w:before="81" w:beforeAutospacing="0" w:after="0" w:afterAutospacing="0" w:line="300" w:lineRule="auto"/>
        <w:ind w:firstLine="360"/>
        <w:jc w:val="both"/>
        <w:rPr>
          <w:rFonts w:ascii="Times New Roman" w:hAnsi="Times New Roman"/>
          <w:color w:val="111111"/>
          <w:sz w:val="18"/>
          <w:szCs w:val="18"/>
        </w:rPr>
      </w:pPr>
      <w:r w:rsidRPr="003A18C3">
        <w:rPr>
          <w:rFonts w:ascii="Times New Roman" w:hAnsi="Times New Roman" w:hint="eastAsia"/>
          <w:color w:val="111111"/>
          <w:sz w:val="18"/>
          <w:szCs w:val="18"/>
        </w:rPr>
        <w:t>注：</w:t>
      </w:r>
      <w:r w:rsidR="003A18C3" w:rsidRPr="003A18C3">
        <w:rPr>
          <w:rFonts w:ascii="Times New Roman" w:hAnsi="Times New Roman" w:hint="eastAsia"/>
          <w:color w:val="111111"/>
          <w:sz w:val="18"/>
          <w:szCs w:val="18"/>
        </w:rPr>
        <w:t>“</w:t>
      </w:r>
      <w:r w:rsidRPr="003A18C3">
        <w:rPr>
          <w:rFonts w:ascii="Times New Roman" w:hAnsi="Times New Roman" w:hint="eastAsia"/>
          <w:color w:val="111111"/>
          <w:sz w:val="18"/>
          <w:szCs w:val="18"/>
        </w:rPr>
        <w:t>●</w:t>
      </w:r>
      <w:r w:rsidR="003A18C3" w:rsidRPr="003A18C3">
        <w:rPr>
          <w:rFonts w:ascii="Times New Roman" w:hAnsi="Times New Roman" w:hint="eastAsia"/>
          <w:color w:val="111111"/>
          <w:sz w:val="18"/>
          <w:szCs w:val="18"/>
        </w:rPr>
        <w:t>”</w:t>
      </w:r>
      <w:r w:rsidRPr="003A18C3">
        <w:rPr>
          <w:rFonts w:ascii="Times New Roman" w:hAnsi="Times New Roman" w:hint="eastAsia"/>
          <w:color w:val="111111"/>
          <w:sz w:val="18"/>
          <w:szCs w:val="18"/>
        </w:rPr>
        <w:t>为必须包括的</w:t>
      </w:r>
      <w:r w:rsidR="003A18C3" w:rsidRPr="003A18C3">
        <w:rPr>
          <w:rFonts w:ascii="Times New Roman" w:hAnsi="Times New Roman" w:hint="eastAsia"/>
          <w:color w:val="111111"/>
          <w:sz w:val="18"/>
          <w:szCs w:val="18"/>
        </w:rPr>
        <w:t>参数</w:t>
      </w:r>
      <w:r w:rsidRPr="003A18C3">
        <w:rPr>
          <w:rFonts w:ascii="Times New Roman" w:hAnsi="Times New Roman" w:hint="eastAsia"/>
          <w:color w:val="111111"/>
          <w:sz w:val="18"/>
          <w:szCs w:val="18"/>
        </w:rPr>
        <w:t>，</w:t>
      </w:r>
      <w:r w:rsidR="003A18C3" w:rsidRPr="003A18C3">
        <w:rPr>
          <w:rFonts w:ascii="Times New Roman" w:hAnsi="Times New Roman" w:hint="eastAsia"/>
          <w:color w:val="111111"/>
          <w:sz w:val="18"/>
          <w:szCs w:val="18"/>
        </w:rPr>
        <w:t>“</w:t>
      </w:r>
      <w:r w:rsidRPr="003A18C3">
        <w:rPr>
          <w:rFonts w:ascii="Times New Roman" w:hAnsi="Times New Roman" w:hint="eastAsia"/>
          <w:color w:val="111111"/>
          <w:sz w:val="18"/>
          <w:szCs w:val="18"/>
        </w:rPr>
        <w:t>○</w:t>
      </w:r>
      <w:r w:rsidR="003A18C3" w:rsidRPr="003A18C3">
        <w:rPr>
          <w:rFonts w:ascii="Times New Roman" w:hAnsi="Times New Roman" w:hint="eastAsia"/>
          <w:color w:val="111111"/>
          <w:sz w:val="18"/>
          <w:szCs w:val="18"/>
        </w:rPr>
        <w:t>”</w:t>
      </w:r>
      <w:r w:rsidRPr="003A18C3">
        <w:rPr>
          <w:rFonts w:ascii="Times New Roman" w:hAnsi="Times New Roman" w:hint="eastAsia"/>
          <w:color w:val="111111"/>
          <w:sz w:val="18"/>
          <w:szCs w:val="18"/>
        </w:rPr>
        <w:t>为建议包括的</w:t>
      </w:r>
      <w:r w:rsidR="003A18C3" w:rsidRPr="003A18C3">
        <w:rPr>
          <w:rFonts w:ascii="Times New Roman" w:hAnsi="Times New Roman" w:hint="eastAsia"/>
          <w:color w:val="111111"/>
          <w:sz w:val="18"/>
          <w:szCs w:val="18"/>
        </w:rPr>
        <w:t>参数</w:t>
      </w:r>
      <w:r w:rsidR="002600AB" w:rsidRPr="003A18C3">
        <w:rPr>
          <w:rFonts w:ascii="Times New Roman" w:hAnsi="Times New Roman" w:hint="eastAsia"/>
          <w:color w:val="111111"/>
          <w:sz w:val="18"/>
          <w:szCs w:val="18"/>
        </w:rPr>
        <w:t>，</w:t>
      </w:r>
      <w:r w:rsidR="003A18C3" w:rsidRPr="003A18C3">
        <w:rPr>
          <w:rFonts w:ascii="Times New Roman" w:hAnsi="Times New Roman" w:hint="eastAsia"/>
          <w:color w:val="111111"/>
          <w:sz w:val="18"/>
          <w:szCs w:val="18"/>
        </w:rPr>
        <w:t>“</w:t>
      </w:r>
      <w:r w:rsidR="002600AB" w:rsidRPr="003A18C3">
        <w:rPr>
          <w:rFonts w:ascii="Times New Roman" w:hAnsi="Times New Roman" w:hint="eastAsia"/>
          <w:color w:val="111111"/>
          <w:sz w:val="18"/>
          <w:szCs w:val="18"/>
        </w:rPr>
        <w:t>—</w:t>
      </w:r>
      <w:r w:rsidR="003A18C3" w:rsidRPr="003A18C3">
        <w:rPr>
          <w:rFonts w:ascii="Times New Roman" w:hAnsi="Times New Roman" w:hint="eastAsia"/>
          <w:color w:val="111111"/>
          <w:sz w:val="18"/>
          <w:szCs w:val="18"/>
        </w:rPr>
        <w:t>”</w:t>
      </w:r>
      <w:r w:rsidR="002600AB" w:rsidRPr="003A18C3">
        <w:rPr>
          <w:rFonts w:ascii="Times New Roman" w:hAnsi="Times New Roman" w:hint="eastAsia"/>
          <w:color w:val="111111"/>
          <w:sz w:val="18"/>
          <w:szCs w:val="18"/>
        </w:rPr>
        <w:t>为不需要包括的</w:t>
      </w:r>
      <w:r w:rsidR="003A18C3" w:rsidRPr="003A18C3">
        <w:rPr>
          <w:rFonts w:ascii="Times New Roman" w:hAnsi="Times New Roman" w:hint="eastAsia"/>
          <w:color w:val="111111"/>
          <w:sz w:val="18"/>
          <w:szCs w:val="18"/>
        </w:rPr>
        <w:t>参数</w:t>
      </w:r>
      <w:r w:rsidR="00CF7EA7" w:rsidRPr="003A18C3">
        <w:rPr>
          <w:rFonts w:ascii="Times New Roman" w:hAnsi="Times New Roman" w:hint="eastAsia"/>
          <w:color w:val="111111"/>
          <w:sz w:val="18"/>
          <w:szCs w:val="18"/>
        </w:rPr>
        <w:t>。</w:t>
      </w:r>
    </w:p>
    <w:p w14:paraId="5BA3E4B6" w14:textId="2343BC09" w:rsidR="00675FC8" w:rsidRDefault="00675FC8" w:rsidP="00351BB4">
      <w:pPr>
        <w:pStyle w:val="af2"/>
        <w:spacing w:before="0" w:beforeAutospacing="0" w:after="0" w:afterAutospacing="0" w:line="300" w:lineRule="auto"/>
        <w:ind w:firstLineChars="0" w:firstLine="0"/>
        <w:jc w:val="both"/>
        <w:outlineLvl w:val="2"/>
        <w:rPr>
          <w:rFonts w:ascii="Times New Roman" w:hAnsi="Times New Roman"/>
          <w:color w:val="111111"/>
        </w:rPr>
      </w:pPr>
      <w:r w:rsidRPr="006A5D2A">
        <w:rPr>
          <w:rFonts w:ascii="Times New Roman" w:hAnsi="Times New Roman" w:hint="eastAsia"/>
          <w:b/>
          <w:color w:val="111111"/>
        </w:rPr>
        <w:t>4</w:t>
      </w:r>
      <w:r w:rsidR="00747BC3" w:rsidRPr="00747BC3">
        <w:rPr>
          <w:rFonts w:hint="eastAsia"/>
          <w:b/>
          <w:color w:val="111111"/>
        </w:rPr>
        <w:t>.</w:t>
      </w:r>
      <w:r>
        <w:rPr>
          <w:rFonts w:ascii="Times New Roman" w:hAnsi="Times New Roman"/>
          <w:b/>
          <w:color w:val="111111"/>
        </w:rPr>
        <w:t>2</w:t>
      </w:r>
      <w:r w:rsidR="00747BC3" w:rsidRPr="00747BC3">
        <w:rPr>
          <w:b/>
          <w:color w:val="111111"/>
        </w:rPr>
        <w:t>.</w:t>
      </w:r>
      <w:r>
        <w:rPr>
          <w:rFonts w:ascii="Times New Roman" w:hAnsi="Times New Roman"/>
          <w:b/>
          <w:color w:val="111111"/>
        </w:rPr>
        <w:t>3</w:t>
      </w:r>
      <w:r w:rsidR="00216D00" w:rsidRPr="00175AC1">
        <w:rPr>
          <w:rFonts w:ascii="Times New Roman" w:hAnsi="Times New Roman" w:hint="eastAsia"/>
          <w:color w:val="111111"/>
        </w:rPr>
        <w:t xml:space="preserve">　</w:t>
      </w:r>
      <w:r>
        <w:rPr>
          <w:rFonts w:ascii="Times New Roman" w:hAnsi="Times New Roman" w:hint="eastAsia"/>
          <w:color w:val="111111"/>
        </w:rPr>
        <w:t>规划设计阶段，对</w:t>
      </w:r>
      <w:r w:rsidR="002A496C">
        <w:rPr>
          <w:rFonts w:ascii="Times New Roman" w:hAnsi="Times New Roman" w:hint="eastAsia"/>
          <w:color w:val="111111"/>
        </w:rPr>
        <w:t>第</w:t>
      </w:r>
      <w:r>
        <w:rPr>
          <w:rFonts w:ascii="Times New Roman" w:hAnsi="Times New Roman" w:hint="eastAsia"/>
          <w:color w:val="111111"/>
        </w:rPr>
        <w:t>4</w:t>
      </w:r>
      <w:r w:rsidR="00747BC3" w:rsidRPr="00747BC3">
        <w:rPr>
          <w:color w:val="111111"/>
        </w:rPr>
        <w:t>.</w:t>
      </w:r>
      <w:r w:rsidR="002A496C">
        <w:rPr>
          <w:rFonts w:ascii="Times New Roman" w:hAnsi="Times New Roman"/>
          <w:color w:val="111111"/>
        </w:rPr>
        <w:t>2</w:t>
      </w:r>
      <w:r w:rsidR="00747BC3" w:rsidRPr="00747BC3">
        <w:rPr>
          <w:color w:val="111111"/>
        </w:rPr>
        <w:t>.</w:t>
      </w:r>
      <w:r>
        <w:rPr>
          <w:rFonts w:ascii="Times New Roman" w:hAnsi="Times New Roman"/>
          <w:color w:val="111111"/>
        </w:rPr>
        <w:t>1</w:t>
      </w:r>
      <w:r>
        <w:rPr>
          <w:rFonts w:ascii="Times New Roman" w:hAnsi="Times New Roman" w:hint="eastAsia"/>
          <w:color w:val="111111"/>
        </w:rPr>
        <w:t>条</w:t>
      </w:r>
      <w:r w:rsidR="002A496C">
        <w:rPr>
          <w:rFonts w:ascii="Times New Roman" w:hAnsi="Times New Roman" w:hint="eastAsia"/>
          <w:color w:val="111111"/>
        </w:rPr>
        <w:t>第</w:t>
      </w:r>
      <w:r>
        <w:rPr>
          <w:rFonts w:ascii="Times New Roman" w:hAnsi="Times New Roman" w:hint="eastAsia"/>
          <w:color w:val="111111"/>
        </w:rPr>
        <w:t>1</w:t>
      </w:r>
      <w:r w:rsidR="002A496C">
        <w:rPr>
          <w:rFonts w:ascii="Times New Roman" w:hAnsi="Times New Roman" w:hint="eastAsia"/>
          <w:color w:val="111111"/>
        </w:rPr>
        <w:t>款</w:t>
      </w:r>
      <w:r w:rsidR="0036000E">
        <w:rPr>
          <w:rFonts w:ascii="Times New Roman" w:hAnsi="Times New Roman" w:hint="eastAsia"/>
          <w:color w:val="111111"/>
        </w:rPr>
        <w:t>规定的</w:t>
      </w:r>
      <w:r>
        <w:rPr>
          <w:rFonts w:ascii="Times New Roman" w:hAnsi="Times New Roman" w:hint="eastAsia"/>
          <w:color w:val="111111"/>
        </w:rPr>
        <w:t>情况，</w:t>
      </w:r>
      <w:r w:rsidR="002A496C">
        <w:rPr>
          <w:rFonts w:ascii="Times New Roman" w:hAnsi="Times New Roman" w:hint="eastAsia"/>
          <w:color w:val="111111"/>
        </w:rPr>
        <w:t>应</w:t>
      </w:r>
      <w:r>
        <w:rPr>
          <w:rFonts w:ascii="Times New Roman" w:hAnsi="Times New Roman" w:hint="eastAsia"/>
          <w:color w:val="111111"/>
        </w:rPr>
        <w:t>进行环境噪声</w:t>
      </w:r>
      <w:r w:rsidR="002A496C">
        <w:rPr>
          <w:rFonts w:ascii="Times New Roman" w:hAnsi="Times New Roman" w:hint="eastAsia"/>
          <w:color w:val="111111"/>
        </w:rPr>
        <w:t>模拟分析</w:t>
      </w:r>
      <w:r>
        <w:rPr>
          <w:rFonts w:ascii="Times New Roman" w:hAnsi="Times New Roman" w:hint="eastAsia"/>
          <w:color w:val="111111"/>
        </w:rPr>
        <w:t>，对</w:t>
      </w:r>
      <w:r w:rsidR="002A496C">
        <w:rPr>
          <w:rFonts w:ascii="Times New Roman" w:hAnsi="Times New Roman" w:hint="eastAsia"/>
          <w:color w:val="111111"/>
        </w:rPr>
        <w:t>第</w:t>
      </w:r>
      <w:r w:rsidR="002A496C">
        <w:rPr>
          <w:rFonts w:ascii="Times New Roman" w:hAnsi="Times New Roman" w:hint="eastAsia"/>
          <w:color w:val="111111"/>
        </w:rPr>
        <w:t>4</w:t>
      </w:r>
      <w:r w:rsidR="00747BC3" w:rsidRPr="00747BC3">
        <w:rPr>
          <w:color w:val="111111"/>
        </w:rPr>
        <w:t>.</w:t>
      </w:r>
      <w:r w:rsidR="002A496C">
        <w:rPr>
          <w:rFonts w:ascii="Times New Roman" w:hAnsi="Times New Roman"/>
          <w:color w:val="111111"/>
        </w:rPr>
        <w:t>2</w:t>
      </w:r>
      <w:r w:rsidR="00747BC3" w:rsidRPr="00747BC3">
        <w:rPr>
          <w:color w:val="111111"/>
        </w:rPr>
        <w:t>.</w:t>
      </w:r>
      <w:r w:rsidR="002A496C">
        <w:rPr>
          <w:rFonts w:ascii="Times New Roman" w:hAnsi="Times New Roman"/>
          <w:color w:val="111111"/>
        </w:rPr>
        <w:t>1</w:t>
      </w:r>
      <w:r w:rsidR="002A496C">
        <w:rPr>
          <w:rFonts w:ascii="Times New Roman" w:hAnsi="Times New Roman" w:hint="eastAsia"/>
          <w:color w:val="111111"/>
        </w:rPr>
        <w:t>条第</w:t>
      </w:r>
      <w:r w:rsidR="0036000E">
        <w:rPr>
          <w:rFonts w:ascii="Times New Roman" w:hAnsi="Times New Roman"/>
          <w:color w:val="111111"/>
        </w:rPr>
        <w:t>2</w:t>
      </w:r>
      <w:r>
        <w:rPr>
          <w:rFonts w:ascii="Times New Roman" w:hAnsi="Times New Roman" w:hint="eastAsia"/>
          <w:color w:val="111111"/>
        </w:rPr>
        <w:t>、</w:t>
      </w:r>
      <w:r w:rsidR="0036000E">
        <w:rPr>
          <w:rFonts w:ascii="Times New Roman" w:hAnsi="Times New Roman"/>
          <w:color w:val="111111"/>
        </w:rPr>
        <w:t>3</w:t>
      </w:r>
      <w:r w:rsidR="002A496C">
        <w:rPr>
          <w:rFonts w:ascii="Times New Roman" w:hAnsi="Times New Roman" w:hint="eastAsia"/>
          <w:color w:val="111111"/>
        </w:rPr>
        <w:t>款</w:t>
      </w:r>
      <w:r w:rsidR="0036000E">
        <w:rPr>
          <w:rFonts w:ascii="Times New Roman" w:hAnsi="Times New Roman" w:hint="eastAsia"/>
          <w:color w:val="111111"/>
        </w:rPr>
        <w:t>规定的</w:t>
      </w:r>
      <w:r>
        <w:rPr>
          <w:rFonts w:ascii="Times New Roman" w:hAnsi="Times New Roman" w:hint="eastAsia"/>
          <w:color w:val="111111"/>
        </w:rPr>
        <w:t>情况</w:t>
      </w:r>
      <w:r w:rsidR="002A496C">
        <w:rPr>
          <w:rFonts w:ascii="Times New Roman" w:hAnsi="Times New Roman" w:hint="eastAsia"/>
          <w:color w:val="111111"/>
        </w:rPr>
        <w:t>宜</w:t>
      </w:r>
      <w:r>
        <w:rPr>
          <w:rFonts w:ascii="Times New Roman" w:hAnsi="Times New Roman" w:hint="eastAsia"/>
          <w:color w:val="111111"/>
        </w:rPr>
        <w:t>进行环境噪声</w:t>
      </w:r>
      <w:r w:rsidR="002A496C">
        <w:rPr>
          <w:rFonts w:ascii="Times New Roman" w:hAnsi="Times New Roman" w:hint="eastAsia"/>
          <w:color w:val="111111"/>
        </w:rPr>
        <w:t>模拟分析</w:t>
      </w:r>
      <w:r>
        <w:rPr>
          <w:rFonts w:ascii="Times New Roman" w:hAnsi="Times New Roman" w:hint="eastAsia"/>
          <w:color w:val="111111"/>
        </w:rPr>
        <w:t>。噪声预测</w:t>
      </w:r>
      <w:r w:rsidR="00D5229D">
        <w:rPr>
          <w:rFonts w:ascii="Times New Roman" w:hAnsi="Times New Roman" w:hint="eastAsia"/>
          <w:color w:val="111111"/>
        </w:rPr>
        <w:t>模拟分析</w:t>
      </w:r>
      <w:r>
        <w:rPr>
          <w:rFonts w:ascii="Times New Roman" w:hAnsi="Times New Roman" w:hint="eastAsia"/>
          <w:color w:val="111111"/>
        </w:rPr>
        <w:t>采用计算条件应结合噪声调研现状及运营期场地内外的噪声源，噪声预测报告应包括以下内容：</w:t>
      </w:r>
    </w:p>
    <w:p w14:paraId="398A063D" w14:textId="3137BDB0" w:rsidR="00675FC8" w:rsidRDefault="00675FC8" w:rsidP="00514A90">
      <w:pPr>
        <w:pStyle w:val="af2"/>
        <w:spacing w:before="0" w:beforeAutospacing="0" w:after="0" w:afterAutospacing="0" w:line="300" w:lineRule="auto"/>
        <w:ind w:firstLine="482"/>
        <w:jc w:val="both"/>
        <w:outlineLvl w:val="3"/>
        <w:rPr>
          <w:rFonts w:ascii="Times New Roman" w:hAnsi="Times New Roman"/>
          <w:color w:val="111111"/>
        </w:rPr>
      </w:pPr>
      <w:r w:rsidRPr="009A638D">
        <w:rPr>
          <w:rFonts w:ascii="Times New Roman" w:hAnsi="Times New Roman"/>
          <w:b/>
          <w:color w:val="111111"/>
        </w:rPr>
        <w:t>1</w:t>
      </w:r>
      <w:r w:rsidR="00216D00" w:rsidRPr="00175AC1">
        <w:rPr>
          <w:rFonts w:ascii="Times New Roman" w:hAnsi="Times New Roman" w:hint="eastAsia"/>
          <w:color w:val="111111"/>
        </w:rPr>
        <w:t xml:space="preserve">　</w:t>
      </w:r>
      <w:r>
        <w:rPr>
          <w:rFonts w:ascii="Times New Roman" w:hAnsi="Times New Roman" w:hint="eastAsia"/>
          <w:color w:val="111111"/>
        </w:rPr>
        <w:t>场地平面的噪声声压级分布；</w:t>
      </w:r>
    </w:p>
    <w:p w14:paraId="7F1E301E" w14:textId="40C95ABA" w:rsidR="00675FC8" w:rsidRDefault="00675FC8" w:rsidP="00514A90">
      <w:pPr>
        <w:pStyle w:val="af2"/>
        <w:spacing w:before="0" w:beforeAutospacing="0" w:after="0" w:afterAutospacing="0" w:line="300" w:lineRule="auto"/>
        <w:ind w:firstLine="482"/>
        <w:jc w:val="both"/>
        <w:outlineLvl w:val="3"/>
        <w:rPr>
          <w:rFonts w:ascii="Times New Roman" w:hAnsi="Times New Roman"/>
          <w:color w:val="111111"/>
        </w:rPr>
      </w:pPr>
      <w:r w:rsidRPr="009A638D">
        <w:rPr>
          <w:rFonts w:ascii="Times New Roman" w:hAnsi="Times New Roman"/>
          <w:b/>
          <w:color w:val="111111"/>
        </w:rPr>
        <w:t>2</w:t>
      </w:r>
      <w:r w:rsidR="00216D00" w:rsidRPr="00175AC1">
        <w:rPr>
          <w:rFonts w:ascii="Times New Roman" w:hAnsi="Times New Roman" w:hint="eastAsia"/>
          <w:color w:val="111111"/>
        </w:rPr>
        <w:t xml:space="preserve">　</w:t>
      </w:r>
      <w:r>
        <w:rPr>
          <w:rFonts w:ascii="Times New Roman" w:hAnsi="Times New Roman" w:hint="eastAsia"/>
          <w:color w:val="111111"/>
        </w:rPr>
        <w:t>邻交通干线住宅立面的声压级垂直分布；</w:t>
      </w:r>
    </w:p>
    <w:p w14:paraId="4428E68F" w14:textId="6A76A044" w:rsidR="00675FC8" w:rsidRPr="00AB6B77" w:rsidRDefault="00675FC8" w:rsidP="00514A90">
      <w:pPr>
        <w:pStyle w:val="af2"/>
        <w:spacing w:before="0" w:beforeAutospacing="0" w:after="0" w:afterAutospacing="0" w:line="300" w:lineRule="auto"/>
        <w:ind w:firstLine="482"/>
        <w:jc w:val="both"/>
        <w:outlineLvl w:val="3"/>
        <w:rPr>
          <w:rFonts w:ascii="Times New Roman" w:hAnsi="Times New Roman"/>
          <w:color w:val="111111"/>
        </w:rPr>
      </w:pPr>
      <w:r w:rsidRPr="009A638D">
        <w:rPr>
          <w:rFonts w:ascii="Times New Roman" w:hAnsi="Times New Roman"/>
          <w:b/>
          <w:color w:val="111111"/>
        </w:rPr>
        <w:t>3</w:t>
      </w:r>
      <w:r w:rsidR="00216D00" w:rsidRPr="00175AC1">
        <w:rPr>
          <w:rFonts w:ascii="Times New Roman" w:hAnsi="Times New Roman" w:hint="eastAsia"/>
          <w:color w:val="111111"/>
        </w:rPr>
        <w:t xml:space="preserve">　</w:t>
      </w:r>
      <w:r>
        <w:rPr>
          <w:rFonts w:ascii="Times New Roman" w:hAnsi="Times New Roman" w:hint="eastAsia"/>
          <w:color w:val="111111"/>
        </w:rPr>
        <w:t>受场地内外噪声影响住宅的外窗前</w:t>
      </w:r>
      <w:r>
        <w:rPr>
          <w:rFonts w:ascii="Times New Roman" w:hAnsi="Times New Roman" w:hint="eastAsia"/>
          <w:color w:val="111111"/>
        </w:rPr>
        <w:t>1m</w:t>
      </w:r>
      <w:r>
        <w:rPr>
          <w:rFonts w:ascii="Times New Roman" w:hAnsi="Times New Roman" w:hint="eastAsia"/>
          <w:color w:val="111111"/>
        </w:rPr>
        <w:t>处声压级。</w:t>
      </w:r>
    </w:p>
    <w:p w14:paraId="5F136402" w14:textId="77777777" w:rsidR="00246109" w:rsidRPr="00675FC8" w:rsidRDefault="00246109" w:rsidP="00B46724">
      <w:pPr>
        <w:spacing w:before="81" w:after="81"/>
        <w:ind w:firstLine="480"/>
      </w:pPr>
    </w:p>
    <w:p w14:paraId="77552C3E" w14:textId="2016FDC9" w:rsidR="00175AC1" w:rsidRPr="00104CA3" w:rsidRDefault="00246109" w:rsidP="00351BB4">
      <w:pPr>
        <w:pStyle w:val="2"/>
        <w:spacing w:before="81" w:after="81"/>
        <w:ind w:firstLineChars="0" w:firstLine="0"/>
        <w:rPr>
          <w:sz w:val="24"/>
          <w:szCs w:val="40"/>
        </w:rPr>
      </w:pPr>
      <w:bookmarkStart w:id="101" w:name="_Toc97646115"/>
      <w:r>
        <w:rPr>
          <w:rFonts w:hint="eastAsia"/>
          <w:sz w:val="24"/>
          <w:szCs w:val="40"/>
        </w:rPr>
        <w:t>4</w:t>
      </w:r>
      <w:r w:rsidR="00747BC3" w:rsidRPr="00747BC3">
        <w:rPr>
          <w:rFonts w:ascii="宋体" w:eastAsia="宋体" w:hAnsi="宋体"/>
          <w:sz w:val="24"/>
          <w:szCs w:val="40"/>
        </w:rPr>
        <w:t>.</w:t>
      </w:r>
      <w:r>
        <w:rPr>
          <w:sz w:val="24"/>
          <w:szCs w:val="40"/>
        </w:rPr>
        <w:t>3</w:t>
      </w:r>
      <w:r w:rsidR="00175AC1" w:rsidRPr="00104CA3">
        <w:rPr>
          <w:rFonts w:hint="eastAsia"/>
          <w:sz w:val="24"/>
          <w:szCs w:val="40"/>
        </w:rPr>
        <w:t xml:space="preserve">　防噪声设计</w:t>
      </w:r>
      <w:bookmarkEnd w:id="101"/>
    </w:p>
    <w:p w14:paraId="776A1751" w14:textId="1B17D1F1" w:rsidR="00B46724" w:rsidRDefault="00B46724" w:rsidP="00351BB4">
      <w:pPr>
        <w:pStyle w:val="af2"/>
        <w:spacing w:before="0" w:beforeAutospacing="0" w:after="0" w:afterAutospacing="0" w:line="300" w:lineRule="auto"/>
        <w:ind w:firstLineChars="0" w:firstLine="0"/>
        <w:jc w:val="both"/>
        <w:outlineLvl w:val="2"/>
        <w:rPr>
          <w:rFonts w:ascii="Times New Roman" w:hAnsi="Times New Roman"/>
        </w:rPr>
      </w:pPr>
      <w:r w:rsidRPr="004F22D5">
        <w:rPr>
          <w:rFonts w:ascii="Times New Roman" w:hAnsi="Times New Roman"/>
          <w:b/>
        </w:rPr>
        <w:t>4</w:t>
      </w:r>
      <w:r w:rsidR="00747BC3" w:rsidRPr="00747BC3">
        <w:rPr>
          <w:b/>
        </w:rPr>
        <w:t>.</w:t>
      </w:r>
      <w:r>
        <w:rPr>
          <w:rFonts w:ascii="Times New Roman" w:hAnsi="Times New Roman"/>
          <w:b/>
        </w:rPr>
        <w:t>3</w:t>
      </w:r>
      <w:r w:rsidR="00747BC3" w:rsidRPr="00747BC3">
        <w:rPr>
          <w:b/>
        </w:rPr>
        <w:t>.</w:t>
      </w:r>
      <w:r w:rsidRPr="004F22D5">
        <w:rPr>
          <w:rFonts w:ascii="Times New Roman" w:hAnsi="Times New Roman"/>
          <w:b/>
        </w:rPr>
        <w:t>1</w:t>
      </w:r>
      <w:r w:rsidRPr="00175AC1">
        <w:rPr>
          <w:rFonts w:ascii="Times New Roman" w:hAnsi="Times New Roman" w:hint="eastAsia"/>
          <w:color w:val="111111"/>
        </w:rPr>
        <w:t xml:space="preserve">　</w:t>
      </w:r>
      <w:r w:rsidRPr="004F22D5">
        <w:rPr>
          <w:rFonts w:ascii="Times New Roman" w:hAnsi="Times New Roman"/>
        </w:rPr>
        <w:t>防噪声设计时</w:t>
      </w:r>
      <w:r w:rsidRPr="004F22D5">
        <w:rPr>
          <w:rFonts w:ascii="Times New Roman" w:hAnsi="Times New Roman" w:hint="eastAsia"/>
        </w:rPr>
        <w:t>，</w:t>
      </w:r>
      <w:r w:rsidRPr="004F22D5">
        <w:rPr>
          <w:rFonts w:ascii="Times New Roman" w:hAnsi="Times New Roman"/>
        </w:rPr>
        <w:t>应根据选址环境</w:t>
      </w:r>
      <w:r w:rsidRPr="004F22D5">
        <w:rPr>
          <w:rFonts w:ascii="Times New Roman" w:hAnsi="Times New Roman" w:hint="eastAsia"/>
        </w:rPr>
        <w:t>、</w:t>
      </w:r>
      <w:r w:rsidRPr="004F22D5">
        <w:rPr>
          <w:rFonts w:ascii="Times New Roman" w:hAnsi="Times New Roman"/>
        </w:rPr>
        <w:t>噪声源特性</w:t>
      </w:r>
      <w:r w:rsidRPr="004F22D5">
        <w:rPr>
          <w:rFonts w:ascii="Times New Roman" w:hAnsi="Times New Roman" w:hint="eastAsia"/>
        </w:rPr>
        <w:t>，</w:t>
      </w:r>
      <w:r w:rsidRPr="004F22D5">
        <w:rPr>
          <w:rFonts w:ascii="Times New Roman" w:hAnsi="Times New Roman"/>
        </w:rPr>
        <w:t>依据国家相关住宅标准规范确定隔声</w:t>
      </w:r>
      <w:r w:rsidRPr="004F22D5">
        <w:rPr>
          <w:rFonts w:ascii="Times New Roman" w:hAnsi="Times New Roman" w:hint="eastAsia"/>
        </w:rPr>
        <w:t>、</w:t>
      </w:r>
      <w:r w:rsidRPr="004F22D5">
        <w:rPr>
          <w:rFonts w:ascii="Times New Roman" w:hAnsi="Times New Roman"/>
        </w:rPr>
        <w:t>噪声和振动等各项指标</w:t>
      </w:r>
      <w:r w:rsidRPr="004F22D5">
        <w:rPr>
          <w:rFonts w:ascii="Times New Roman" w:hAnsi="Times New Roman" w:hint="eastAsia"/>
        </w:rPr>
        <w:t>。</w:t>
      </w:r>
    </w:p>
    <w:p w14:paraId="3C0D79C2" w14:textId="3B8206D5" w:rsidR="00B46724" w:rsidRPr="004F22D5" w:rsidRDefault="00B46724" w:rsidP="00351BB4">
      <w:pPr>
        <w:pStyle w:val="af2"/>
        <w:spacing w:before="0" w:beforeAutospacing="0" w:after="0" w:afterAutospacing="0" w:line="300" w:lineRule="auto"/>
        <w:ind w:firstLineChars="0" w:firstLine="0"/>
        <w:jc w:val="both"/>
        <w:outlineLvl w:val="2"/>
        <w:rPr>
          <w:rFonts w:ascii="Times New Roman" w:hAnsi="Times New Roman"/>
        </w:rPr>
      </w:pPr>
      <w:r w:rsidRPr="004F22D5">
        <w:rPr>
          <w:rFonts w:ascii="Times New Roman" w:hAnsi="Times New Roman" w:hint="eastAsia"/>
          <w:b/>
        </w:rPr>
        <w:t>4</w:t>
      </w:r>
      <w:r w:rsidR="00747BC3" w:rsidRPr="00747BC3">
        <w:rPr>
          <w:rFonts w:hint="eastAsia"/>
          <w:b/>
        </w:rPr>
        <w:t>.</w:t>
      </w:r>
      <w:r>
        <w:rPr>
          <w:rFonts w:ascii="Times New Roman" w:hAnsi="Times New Roman"/>
          <w:b/>
        </w:rPr>
        <w:t>3</w:t>
      </w:r>
      <w:r w:rsidR="00747BC3" w:rsidRPr="00747BC3">
        <w:rPr>
          <w:rFonts w:hint="eastAsia"/>
          <w:b/>
        </w:rPr>
        <w:t>.</w:t>
      </w:r>
      <w:r w:rsidRPr="004F22D5">
        <w:rPr>
          <w:rFonts w:ascii="Times New Roman" w:hAnsi="Times New Roman" w:hint="eastAsia"/>
          <w:b/>
        </w:rPr>
        <w:t>2</w:t>
      </w:r>
      <w:r w:rsidRPr="00175AC1">
        <w:rPr>
          <w:rFonts w:ascii="Times New Roman" w:hAnsi="Times New Roman" w:hint="eastAsia"/>
          <w:color w:val="111111"/>
        </w:rPr>
        <w:t xml:space="preserve">　</w:t>
      </w:r>
      <w:r w:rsidRPr="004F22D5">
        <w:rPr>
          <w:rFonts w:ascii="Times New Roman" w:hAnsi="Times New Roman" w:hint="eastAsia"/>
        </w:rPr>
        <w:t>合理选择隔声、消声、隔振等声学材料。并在</w:t>
      </w:r>
      <w:r>
        <w:rPr>
          <w:rFonts w:ascii="Times New Roman" w:hAnsi="Times New Roman" w:hint="eastAsia"/>
        </w:rPr>
        <w:t>满足</w:t>
      </w:r>
      <w:r w:rsidRPr="004F22D5">
        <w:rPr>
          <w:rFonts w:ascii="Times New Roman" w:hAnsi="Times New Roman" w:hint="eastAsia"/>
        </w:rPr>
        <w:t>声学性能的同时充分考虑材料的环保、节能等健康建筑与绿色建筑因素。</w:t>
      </w:r>
    </w:p>
    <w:p w14:paraId="6C04E0B7" w14:textId="3A8BDC23" w:rsidR="00B46724" w:rsidRPr="002572FE" w:rsidRDefault="00B46724" w:rsidP="00351BB4">
      <w:pPr>
        <w:pStyle w:val="af2"/>
        <w:spacing w:before="0" w:beforeAutospacing="0" w:after="0" w:afterAutospacing="0" w:line="300" w:lineRule="auto"/>
        <w:ind w:firstLineChars="0" w:firstLine="0"/>
        <w:jc w:val="both"/>
        <w:outlineLvl w:val="2"/>
        <w:rPr>
          <w:rFonts w:ascii="Times New Roman" w:hAnsi="Times New Roman"/>
          <w:color w:val="111111"/>
        </w:rPr>
      </w:pPr>
      <w:r w:rsidRPr="002572FE">
        <w:rPr>
          <w:rFonts w:ascii="Times New Roman" w:hAnsi="Times New Roman"/>
          <w:b/>
          <w:color w:val="111111"/>
        </w:rPr>
        <w:t>4</w:t>
      </w:r>
      <w:r w:rsidR="00747BC3" w:rsidRPr="00747BC3">
        <w:rPr>
          <w:b/>
          <w:color w:val="111111"/>
        </w:rPr>
        <w:t>.</w:t>
      </w:r>
      <w:r>
        <w:rPr>
          <w:rFonts w:ascii="Times New Roman" w:hAnsi="Times New Roman"/>
          <w:b/>
          <w:color w:val="111111"/>
        </w:rPr>
        <w:t>3</w:t>
      </w:r>
      <w:r w:rsidR="00747BC3" w:rsidRPr="00747BC3">
        <w:rPr>
          <w:b/>
          <w:color w:val="111111"/>
        </w:rPr>
        <w:t>.</w:t>
      </w:r>
      <w:r>
        <w:rPr>
          <w:rFonts w:ascii="Times New Roman" w:hAnsi="Times New Roman"/>
          <w:b/>
          <w:color w:val="111111"/>
        </w:rPr>
        <w:t>3</w:t>
      </w:r>
      <w:r w:rsidRPr="00175AC1">
        <w:rPr>
          <w:rFonts w:ascii="Times New Roman" w:hAnsi="Times New Roman" w:hint="eastAsia"/>
          <w:color w:val="111111"/>
        </w:rPr>
        <w:t xml:space="preserve">　</w:t>
      </w:r>
      <w:r w:rsidRPr="002572FE">
        <w:rPr>
          <w:rFonts w:ascii="Times New Roman" w:hAnsi="Times New Roman"/>
          <w:color w:val="111111"/>
        </w:rPr>
        <w:t>在选择住宅建筑的体形、朝向和平面布置时，应充分考虑噪声控制的要求，并应符合下列规定：</w:t>
      </w:r>
    </w:p>
    <w:p w14:paraId="122DB323" w14:textId="400FFFD6" w:rsidR="00B46724" w:rsidRPr="002572FE" w:rsidRDefault="00B46724" w:rsidP="00514A90">
      <w:pPr>
        <w:pStyle w:val="af2"/>
        <w:spacing w:before="0" w:beforeAutospacing="0" w:after="0" w:afterAutospacing="0" w:line="300" w:lineRule="auto"/>
        <w:ind w:leftChars="200" w:left="721" w:hangingChars="100" w:hanging="241"/>
        <w:jc w:val="both"/>
        <w:outlineLvl w:val="3"/>
        <w:rPr>
          <w:rFonts w:ascii="Times New Roman" w:hAnsi="Times New Roman"/>
          <w:b/>
          <w:color w:val="111111"/>
        </w:rPr>
      </w:pPr>
      <w:r w:rsidRPr="002572FE">
        <w:rPr>
          <w:rFonts w:ascii="Times New Roman" w:hAnsi="Times New Roman" w:hint="eastAsia"/>
          <w:b/>
          <w:color w:val="111111"/>
        </w:rPr>
        <w:t>1</w:t>
      </w:r>
      <w:r w:rsidRPr="00175AC1">
        <w:rPr>
          <w:rFonts w:ascii="Times New Roman" w:hAnsi="Times New Roman" w:hint="eastAsia"/>
          <w:color w:val="111111"/>
        </w:rPr>
        <w:t xml:space="preserve">　</w:t>
      </w:r>
      <w:r w:rsidRPr="002572FE">
        <w:rPr>
          <w:rFonts w:ascii="Times New Roman" w:hAnsi="Times New Roman"/>
          <w:color w:val="111111"/>
        </w:rPr>
        <w:t>卧室、起居室</w:t>
      </w:r>
      <w:r w:rsidRPr="002572FE">
        <w:rPr>
          <w:rFonts w:ascii="Times New Roman" w:hAnsi="Times New Roman" w:hint="eastAsia"/>
          <w:color w:val="111111"/>
        </w:rPr>
        <w:t>不宜</w:t>
      </w:r>
      <w:r w:rsidRPr="002572FE">
        <w:rPr>
          <w:rFonts w:ascii="Times New Roman" w:hAnsi="Times New Roman"/>
          <w:color w:val="111111"/>
        </w:rPr>
        <w:t>布置在</w:t>
      </w:r>
      <w:r w:rsidRPr="002572FE">
        <w:rPr>
          <w:rFonts w:ascii="Times New Roman" w:hAnsi="Times New Roman" w:hint="eastAsia"/>
          <w:color w:val="111111"/>
        </w:rPr>
        <w:t>朝向室外</w:t>
      </w:r>
      <w:r w:rsidRPr="002572FE">
        <w:rPr>
          <w:rFonts w:ascii="Times New Roman" w:hAnsi="Times New Roman"/>
          <w:color w:val="111111"/>
        </w:rPr>
        <w:t>噪声源的一侧</w:t>
      </w:r>
      <w:r w:rsidRPr="002572FE">
        <w:rPr>
          <w:rFonts w:ascii="Times New Roman" w:hAnsi="Times New Roman" w:hint="eastAsia"/>
          <w:color w:val="111111"/>
        </w:rPr>
        <w:t>；</w:t>
      </w:r>
    </w:p>
    <w:p w14:paraId="7E3DF37E" w14:textId="77777777" w:rsidR="00B46724" w:rsidRPr="002572FE" w:rsidRDefault="00B46724" w:rsidP="00514A90">
      <w:pPr>
        <w:pStyle w:val="af2"/>
        <w:spacing w:before="0" w:beforeAutospacing="0" w:after="0" w:afterAutospacing="0" w:line="300" w:lineRule="auto"/>
        <w:ind w:leftChars="200" w:left="841" w:hangingChars="150" w:hanging="361"/>
        <w:jc w:val="both"/>
        <w:outlineLvl w:val="3"/>
        <w:rPr>
          <w:rFonts w:ascii="Times New Roman" w:hAnsi="Times New Roman"/>
          <w:color w:val="111111"/>
        </w:rPr>
      </w:pPr>
      <w:r w:rsidRPr="002572FE">
        <w:rPr>
          <w:rFonts w:ascii="Times New Roman" w:hAnsi="Times New Roman"/>
          <w:b/>
          <w:color w:val="111111"/>
        </w:rPr>
        <w:t>2</w:t>
      </w:r>
      <w:r w:rsidRPr="00175AC1">
        <w:rPr>
          <w:rFonts w:ascii="Times New Roman" w:hAnsi="Times New Roman" w:hint="eastAsia"/>
          <w:color w:val="111111"/>
        </w:rPr>
        <w:t xml:space="preserve">　</w:t>
      </w:r>
      <w:r w:rsidRPr="002572FE">
        <w:rPr>
          <w:rFonts w:ascii="Times New Roman" w:hAnsi="Times New Roman"/>
          <w:color w:val="111111"/>
        </w:rPr>
        <w:t>在住宅平面设计时，应使分户墙两侧的房间和分户楼板上下的房间属于同一类型</w:t>
      </w:r>
      <w:r w:rsidRPr="002572FE">
        <w:rPr>
          <w:rFonts w:ascii="Times New Roman" w:hAnsi="Times New Roman" w:hint="eastAsia"/>
          <w:color w:val="111111"/>
        </w:rPr>
        <w:t>；</w:t>
      </w:r>
    </w:p>
    <w:p w14:paraId="29B3284E" w14:textId="77777777" w:rsidR="00B46724" w:rsidRDefault="00B46724" w:rsidP="00514A90">
      <w:pPr>
        <w:pStyle w:val="af2"/>
        <w:spacing w:before="0" w:beforeAutospacing="0" w:after="0" w:afterAutospacing="0" w:line="300" w:lineRule="auto"/>
        <w:ind w:leftChars="200" w:left="841" w:hangingChars="150" w:hanging="361"/>
        <w:jc w:val="both"/>
        <w:outlineLvl w:val="3"/>
        <w:rPr>
          <w:rFonts w:ascii="Times New Roman" w:hAnsi="Times New Roman"/>
          <w:color w:val="111111"/>
        </w:rPr>
      </w:pPr>
      <w:r w:rsidRPr="002572FE">
        <w:rPr>
          <w:rFonts w:ascii="Times New Roman" w:hAnsi="Times New Roman" w:hint="eastAsia"/>
          <w:b/>
          <w:color w:val="111111"/>
        </w:rPr>
        <w:t>3</w:t>
      </w:r>
      <w:r w:rsidRPr="00175AC1">
        <w:rPr>
          <w:rFonts w:ascii="Times New Roman" w:hAnsi="Times New Roman" w:hint="eastAsia"/>
          <w:color w:val="111111"/>
        </w:rPr>
        <w:t xml:space="preserve">　</w:t>
      </w:r>
      <w:r w:rsidRPr="00A43B2E">
        <w:rPr>
          <w:rFonts w:ascii="Times New Roman" w:hAnsi="Times New Roman" w:hint="eastAsia"/>
          <w:color w:val="111111"/>
        </w:rPr>
        <w:t>进深有较大变化的平面布置形式，应避免相邻单元的窗口之间产生噪声干扰。</w:t>
      </w:r>
      <w:r w:rsidRPr="001448EA">
        <w:rPr>
          <w:rFonts w:ascii="Times New Roman" w:hAnsi="Times New Roman" w:hint="eastAsia"/>
          <w:color w:val="111111"/>
        </w:rPr>
        <w:t>当内天井、凹天井中设置相邻户间窗口时，宜采取隔声降噪措施</w:t>
      </w:r>
      <w:r>
        <w:rPr>
          <w:rFonts w:ascii="Times New Roman" w:hAnsi="Times New Roman" w:hint="eastAsia"/>
          <w:color w:val="111111"/>
        </w:rPr>
        <w:t>；</w:t>
      </w:r>
    </w:p>
    <w:p w14:paraId="591DF1CE" w14:textId="77777777" w:rsidR="00B46724" w:rsidRPr="001448EA" w:rsidRDefault="00B46724" w:rsidP="00514A90">
      <w:pPr>
        <w:pStyle w:val="af2"/>
        <w:spacing w:before="0" w:beforeAutospacing="0" w:after="0" w:afterAutospacing="0" w:line="300" w:lineRule="auto"/>
        <w:ind w:leftChars="200" w:left="841" w:hangingChars="150" w:hanging="361"/>
        <w:jc w:val="both"/>
        <w:outlineLvl w:val="3"/>
        <w:rPr>
          <w:rFonts w:ascii="Times New Roman" w:hAnsi="Times New Roman"/>
          <w:b/>
          <w:color w:val="111111"/>
        </w:rPr>
      </w:pPr>
      <w:r>
        <w:rPr>
          <w:rFonts w:ascii="Times New Roman" w:hAnsi="Times New Roman"/>
          <w:b/>
          <w:color w:val="111111"/>
        </w:rPr>
        <w:t>4</w:t>
      </w:r>
      <w:r w:rsidRPr="00175AC1">
        <w:rPr>
          <w:rFonts w:ascii="Times New Roman" w:hAnsi="Times New Roman" w:hint="eastAsia"/>
          <w:color w:val="111111"/>
        </w:rPr>
        <w:t xml:space="preserve">　</w:t>
      </w:r>
      <w:r>
        <w:rPr>
          <w:rFonts w:ascii="Times New Roman" w:hAnsi="Times New Roman" w:hint="eastAsia"/>
          <w:color w:val="111111"/>
        </w:rPr>
        <w:t>评估并减少风噪声的影响。</w:t>
      </w:r>
    </w:p>
    <w:p w14:paraId="6CD251E3" w14:textId="1B1A7CC6" w:rsidR="00B46724" w:rsidRPr="000D5BD7" w:rsidRDefault="00B46724" w:rsidP="00351BB4">
      <w:pPr>
        <w:pStyle w:val="af2"/>
        <w:spacing w:before="0" w:beforeAutospacing="0" w:after="0" w:afterAutospacing="0" w:line="300" w:lineRule="auto"/>
        <w:ind w:firstLineChars="0" w:firstLine="0"/>
        <w:jc w:val="both"/>
        <w:outlineLvl w:val="2"/>
        <w:rPr>
          <w:rFonts w:ascii="黑体" w:eastAsia="黑体" w:hAnsi="黑体"/>
          <w:color w:val="111111"/>
        </w:rPr>
      </w:pPr>
      <w:r w:rsidRPr="002572FE">
        <w:rPr>
          <w:rFonts w:ascii="Times New Roman" w:hAnsi="Times New Roman"/>
          <w:b/>
          <w:color w:val="111111"/>
        </w:rPr>
        <w:lastRenderedPageBreak/>
        <w:t>4</w:t>
      </w:r>
      <w:r w:rsidR="00747BC3" w:rsidRPr="00747BC3">
        <w:rPr>
          <w:b/>
          <w:color w:val="111111"/>
        </w:rPr>
        <w:t>.</w:t>
      </w:r>
      <w:r>
        <w:rPr>
          <w:rFonts w:ascii="Times New Roman" w:hAnsi="Times New Roman"/>
          <w:b/>
          <w:color w:val="111111"/>
        </w:rPr>
        <w:t>3</w:t>
      </w:r>
      <w:r w:rsidR="00747BC3" w:rsidRPr="00747BC3">
        <w:rPr>
          <w:b/>
          <w:color w:val="111111"/>
        </w:rPr>
        <w:t>.</w:t>
      </w:r>
      <w:r>
        <w:rPr>
          <w:rFonts w:ascii="Times New Roman" w:hAnsi="Times New Roman"/>
          <w:b/>
          <w:color w:val="111111"/>
        </w:rPr>
        <w:t>4</w:t>
      </w:r>
      <w:r w:rsidRPr="00175AC1">
        <w:rPr>
          <w:rFonts w:ascii="Times New Roman" w:hAnsi="Times New Roman" w:hint="eastAsia"/>
          <w:color w:val="111111"/>
        </w:rPr>
        <w:t xml:space="preserve">　</w:t>
      </w:r>
      <w:r w:rsidRPr="00B46724">
        <w:rPr>
          <w:rFonts w:hint="eastAsia"/>
          <w:color w:val="111111"/>
        </w:rPr>
        <w:t>电梯井道及电梯机房、水泵机房、冷冻机房严禁紧邻卧室布置。</w:t>
      </w:r>
    </w:p>
    <w:p w14:paraId="5B9C5A70" w14:textId="4D7F4C93" w:rsidR="00B46724" w:rsidRDefault="00B46724" w:rsidP="00351BB4">
      <w:pPr>
        <w:pStyle w:val="af2"/>
        <w:spacing w:before="0" w:beforeAutospacing="0" w:after="0" w:afterAutospacing="0" w:line="300" w:lineRule="auto"/>
        <w:ind w:firstLineChars="0" w:firstLine="0"/>
        <w:jc w:val="both"/>
        <w:outlineLvl w:val="2"/>
        <w:rPr>
          <w:rFonts w:ascii="Times New Roman" w:hAnsi="Times New Roman"/>
          <w:color w:val="111111"/>
        </w:rPr>
      </w:pPr>
      <w:r w:rsidRPr="002572FE">
        <w:rPr>
          <w:rFonts w:ascii="Times New Roman" w:hAnsi="Times New Roman"/>
          <w:b/>
          <w:color w:val="111111"/>
        </w:rPr>
        <w:t>4</w:t>
      </w:r>
      <w:r w:rsidR="00747BC3" w:rsidRPr="00747BC3">
        <w:rPr>
          <w:b/>
          <w:color w:val="111111"/>
        </w:rPr>
        <w:t>.</w:t>
      </w:r>
      <w:r>
        <w:rPr>
          <w:rFonts w:ascii="Times New Roman" w:hAnsi="Times New Roman"/>
          <w:b/>
          <w:color w:val="111111"/>
        </w:rPr>
        <w:t>3</w:t>
      </w:r>
      <w:r w:rsidR="00747BC3" w:rsidRPr="00747BC3">
        <w:rPr>
          <w:b/>
          <w:color w:val="111111"/>
        </w:rPr>
        <w:t>.</w:t>
      </w:r>
      <w:r>
        <w:rPr>
          <w:rFonts w:ascii="Times New Roman" w:hAnsi="Times New Roman"/>
          <w:b/>
          <w:color w:val="111111"/>
        </w:rPr>
        <w:t>5</w:t>
      </w:r>
      <w:r w:rsidRPr="00175AC1">
        <w:rPr>
          <w:rFonts w:ascii="Times New Roman" w:hAnsi="Times New Roman" w:hint="eastAsia"/>
          <w:color w:val="111111"/>
        </w:rPr>
        <w:t xml:space="preserve">　</w:t>
      </w:r>
      <w:r w:rsidRPr="00BD539E">
        <w:rPr>
          <w:rFonts w:ascii="Times New Roman" w:hAnsi="Times New Roman" w:hint="eastAsia"/>
          <w:color w:val="111111"/>
        </w:rPr>
        <w:t>电梯应选用低噪声产品，电梯井道及电梯机房不宜紧邻起居室布置。当受条件限制需要紧邻起居室布置时，应采取有效隔声和减振措施。</w:t>
      </w:r>
    </w:p>
    <w:p w14:paraId="184666F6" w14:textId="4A7F76FE" w:rsidR="00B46724" w:rsidRDefault="00B46724" w:rsidP="00351BB4">
      <w:pPr>
        <w:pStyle w:val="af2"/>
        <w:spacing w:before="0" w:beforeAutospacing="0" w:after="0" w:afterAutospacing="0" w:line="300" w:lineRule="auto"/>
        <w:ind w:firstLineChars="0" w:firstLine="0"/>
        <w:jc w:val="both"/>
        <w:outlineLvl w:val="2"/>
        <w:rPr>
          <w:rFonts w:ascii="Times New Roman" w:hAnsi="Times New Roman"/>
          <w:color w:val="111111"/>
        </w:rPr>
      </w:pPr>
      <w:r w:rsidRPr="002572FE">
        <w:rPr>
          <w:rFonts w:ascii="Times New Roman" w:hAnsi="Times New Roman"/>
          <w:b/>
          <w:color w:val="111111"/>
        </w:rPr>
        <w:t>4</w:t>
      </w:r>
      <w:r w:rsidR="00747BC3" w:rsidRPr="00747BC3">
        <w:rPr>
          <w:b/>
          <w:color w:val="111111"/>
        </w:rPr>
        <w:t>.</w:t>
      </w:r>
      <w:r>
        <w:rPr>
          <w:rFonts w:ascii="Times New Roman" w:hAnsi="Times New Roman"/>
          <w:b/>
          <w:color w:val="111111"/>
        </w:rPr>
        <w:t>3</w:t>
      </w:r>
      <w:r w:rsidR="00747BC3" w:rsidRPr="00747BC3">
        <w:rPr>
          <w:b/>
          <w:color w:val="111111"/>
        </w:rPr>
        <w:t>.</w:t>
      </w:r>
      <w:r>
        <w:rPr>
          <w:rFonts w:ascii="Times New Roman" w:hAnsi="Times New Roman"/>
          <w:b/>
          <w:color w:val="111111"/>
        </w:rPr>
        <w:t>6</w:t>
      </w:r>
      <w:r w:rsidRPr="00175AC1">
        <w:rPr>
          <w:rFonts w:ascii="Times New Roman" w:hAnsi="Times New Roman" w:hint="eastAsia"/>
          <w:color w:val="111111"/>
        </w:rPr>
        <w:t xml:space="preserve">　</w:t>
      </w:r>
      <w:r>
        <w:rPr>
          <w:rFonts w:ascii="Times New Roman" w:hAnsi="Times New Roman" w:hint="eastAsia"/>
          <w:color w:val="111111"/>
        </w:rPr>
        <w:t>锅炉房、给水泵房、排水泵房、变压器室、冷冻机房等应尽量设置在住宅建筑之外，不得已布置在住宅楼内时，宜布置在地下室最底层，严禁布置于居住空间的上层、下层及毗邻的房间。</w:t>
      </w:r>
    </w:p>
    <w:p w14:paraId="5FE8B0E6" w14:textId="0F97A61E" w:rsidR="00B46724" w:rsidRDefault="00B46724" w:rsidP="00351BB4">
      <w:pPr>
        <w:pStyle w:val="af2"/>
        <w:spacing w:before="0" w:beforeAutospacing="0" w:after="0" w:afterAutospacing="0" w:line="300" w:lineRule="auto"/>
        <w:ind w:firstLineChars="0" w:firstLine="0"/>
        <w:jc w:val="both"/>
        <w:outlineLvl w:val="2"/>
        <w:rPr>
          <w:rFonts w:ascii="Times New Roman" w:hAnsi="Times New Roman"/>
          <w:color w:val="111111"/>
        </w:rPr>
      </w:pPr>
      <w:r w:rsidRPr="002572FE">
        <w:rPr>
          <w:rFonts w:ascii="Times New Roman" w:hAnsi="Times New Roman"/>
          <w:b/>
          <w:color w:val="111111"/>
        </w:rPr>
        <w:t>4</w:t>
      </w:r>
      <w:r w:rsidR="00747BC3" w:rsidRPr="00747BC3">
        <w:rPr>
          <w:b/>
          <w:color w:val="111111"/>
        </w:rPr>
        <w:t>.</w:t>
      </w:r>
      <w:r>
        <w:rPr>
          <w:rFonts w:ascii="Times New Roman" w:hAnsi="Times New Roman"/>
          <w:b/>
          <w:color w:val="111111"/>
        </w:rPr>
        <w:t>3</w:t>
      </w:r>
      <w:r w:rsidR="00747BC3" w:rsidRPr="00747BC3">
        <w:rPr>
          <w:b/>
          <w:color w:val="111111"/>
        </w:rPr>
        <w:t>.</w:t>
      </w:r>
      <w:r>
        <w:rPr>
          <w:rFonts w:ascii="Times New Roman" w:hAnsi="Times New Roman"/>
          <w:b/>
          <w:color w:val="111111"/>
        </w:rPr>
        <w:t>7</w:t>
      </w:r>
      <w:r w:rsidRPr="00175AC1">
        <w:rPr>
          <w:rFonts w:ascii="Times New Roman" w:hAnsi="Times New Roman" w:hint="eastAsia"/>
          <w:color w:val="111111"/>
        </w:rPr>
        <w:t xml:space="preserve">　</w:t>
      </w:r>
      <w:r>
        <w:rPr>
          <w:rFonts w:ascii="Times New Roman" w:hAnsi="Times New Roman" w:hint="eastAsia"/>
          <w:color w:val="111111"/>
        </w:rPr>
        <w:t>冷却塔、热泵机组、风机、空</w:t>
      </w:r>
      <w:r w:rsidR="00215ADA">
        <w:rPr>
          <w:rFonts w:ascii="Times New Roman" w:hAnsi="Times New Roman" w:hint="eastAsia"/>
          <w:color w:val="111111"/>
        </w:rPr>
        <w:t>调</w:t>
      </w:r>
      <w:r>
        <w:rPr>
          <w:rFonts w:ascii="Times New Roman" w:hAnsi="Times New Roman" w:hint="eastAsia"/>
          <w:color w:val="111111"/>
        </w:rPr>
        <w:t>室外机等产生噪声的设备宜设置在对居住空间噪声影响较小的位置。</w:t>
      </w:r>
    </w:p>
    <w:p w14:paraId="7CD756F8" w14:textId="4C9FBAC8" w:rsidR="00B46724" w:rsidRPr="001F4085" w:rsidRDefault="00B46724" w:rsidP="00351BB4">
      <w:pPr>
        <w:pStyle w:val="af2"/>
        <w:spacing w:before="0" w:beforeAutospacing="0" w:after="0" w:afterAutospacing="0" w:line="300" w:lineRule="auto"/>
        <w:ind w:firstLineChars="0" w:firstLine="0"/>
        <w:jc w:val="both"/>
        <w:outlineLvl w:val="2"/>
        <w:rPr>
          <w:rFonts w:ascii="Times New Roman" w:hAnsi="Times New Roman"/>
          <w:color w:val="111111"/>
        </w:rPr>
      </w:pPr>
      <w:r w:rsidRPr="002572FE">
        <w:rPr>
          <w:rFonts w:ascii="Times New Roman" w:hAnsi="Times New Roman"/>
          <w:b/>
          <w:color w:val="111111"/>
        </w:rPr>
        <w:t>4</w:t>
      </w:r>
      <w:r w:rsidR="00747BC3" w:rsidRPr="00747BC3">
        <w:rPr>
          <w:b/>
          <w:color w:val="111111"/>
        </w:rPr>
        <w:t>.</w:t>
      </w:r>
      <w:r>
        <w:rPr>
          <w:rFonts w:ascii="Times New Roman" w:hAnsi="Times New Roman"/>
          <w:b/>
          <w:color w:val="111111"/>
        </w:rPr>
        <w:t>3</w:t>
      </w:r>
      <w:r w:rsidR="00747BC3" w:rsidRPr="00747BC3">
        <w:rPr>
          <w:b/>
          <w:color w:val="111111"/>
        </w:rPr>
        <w:t>.</w:t>
      </w:r>
      <w:r>
        <w:rPr>
          <w:rFonts w:ascii="Times New Roman" w:hAnsi="Times New Roman"/>
          <w:b/>
          <w:color w:val="111111"/>
        </w:rPr>
        <w:t>8</w:t>
      </w:r>
      <w:r w:rsidRPr="00175AC1">
        <w:rPr>
          <w:rFonts w:ascii="Times New Roman" w:hAnsi="Times New Roman" w:hint="eastAsia"/>
          <w:color w:val="111111"/>
        </w:rPr>
        <w:t xml:space="preserve">　</w:t>
      </w:r>
      <w:r>
        <w:rPr>
          <w:rFonts w:ascii="Times New Roman" w:hAnsi="Times New Roman" w:hint="eastAsia"/>
          <w:color w:val="111111"/>
        </w:rPr>
        <w:t>产生噪声的设备用房设置在住宅建筑内时，应进行专门的隔振降噪设计。产生噪声的室外设备，应进行专门的降噪设计。</w:t>
      </w:r>
    </w:p>
    <w:p w14:paraId="6C306C1D" w14:textId="6B2A4B4B" w:rsidR="00B46724" w:rsidRPr="002572FE" w:rsidRDefault="00B46724" w:rsidP="00351BB4">
      <w:pPr>
        <w:pStyle w:val="af2"/>
        <w:spacing w:before="0" w:beforeAutospacing="0" w:after="0" w:afterAutospacing="0" w:line="300" w:lineRule="auto"/>
        <w:ind w:firstLineChars="0" w:firstLine="0"/>
        <w:jc w:val="both"/>
        <w:outlineLvl w:val="2"/>
        <w:rPr>
          <w:rFonts w:ascii="Times New Roman" w:hAnsi="Times New Roman"/>
          <w:color w:val="111111"/>
        </w:rPr>
      </w:pPr>
      <w:r w:rsidRPr="002572FE">
        <w:rPr>
          <w:rFonts w:ascii="Times New Roman" w:hAnsi="Times New Roman"/>
          <w:b/>
          <w:color w:val="111111"/>
        </w:rPr>
        <w:t>4</w:t>
      </w:r>
      <w:r w:rsidR="00747BC3" w:rsidRPr="00747BC3">
        <w:rPr>
          <w:b/>
          <w:color w:val="111111"/>
        </w:rPr>
        <w:t>.</w:t>
      </w:r>
      <w:r>
        <w:rPr>
          <w:rFonts w:ascii="Times New Roman" w:hAnsi="Times New Roman"/>
          <w:b/>
          <w:color w:val="111111"/>
        </w:rPr>
        <w:t>3</w:t>
      </w:r>
      <w:r w:rsidR="00747BC3" w:rsidRPr="00747BC3">
        <w:rPr>
          <w:b/>
          <w:color w:val="111111"/>
        </w:rPr>
        <w:t>.</w:t>
      </w:r>
      <w:r>
        <w:rPr>
          <w:rFonts w:ascii="Times New Roman" w:hAnsi="Times New Roman"/>
          <w:b/>
          <w:color w:val="111111"/>
        </w:rPr>
        <w:t>9</w:t>
      </w:r>
      <w:r w:rsidRPr="00175AC1">
        <w:rPr>
          <w:rFonts w:ascii="Times New Roman" w:hAnsi="Times New Roman" w:hint="eastAsia"/>
          <w:color w:val="111111"/>
        </w:rPr>
        <w:t xml:space="preserve">　</w:t>
      </w:r>
      <w:r w:rsidRPr="002572FE">
        <w:rPr>
          <w:rFonts w:ascii="Times New Roman" w:hAnsi="Times New Roman"/>
          <w:color w:val="111111"/>
        </w:rPr>
        <w:t>商住楼内不得设置高噪声级的文化娱乐场所，也不应设置其他高噪声级的商业用房。对商业用房内可能会扰民的噪声源和振动源，应采取有效的防治措施。</w:t>
      </w:r>
    </w:p>
    <w:p w14:paraId="542CBF36" w14:textId="77777777" w:rsidR="004C382D" w:rsidRDefault="00B46724" w:rsidP="00351BB4">
      <w:pPr>
        <w:pStyle w:val="af2"/>
        <w:spacing w:before="0" w:beforeAutospacing="0" w:after="0" w:afterAutospacing="0" w:line="300" w:lineRule="auto"/>
        <w:ind w:firstLineChars="0" w:firstLine="0"/>
        <w:jc w:val="both"/>
        <w:outlineLvl w:val="2"/>
        <w:rPr>
          <w:rFonts w:ascii="Times New Roman" w:hAnsi="Times New Roman"/>
          <w:bCs/>
          <w:color w:val="111111"/>
        </w:rPr>
      </w:pPr>
      <w:r w:rsidRPr="00216D00">
        <w:rPr>
          <w:rFonts w:ascii="Times New Roman" w:hAnsi="Times New Roman"/>
          <w:b/>
          <w:color w:val="111111"/>
        </w:rPr>
        <w:t>4</w:t>
      </w:r>
      <w:r w:rsidR="00747BC3" w:rsidRPr="00747BC3">
        <w:rPr>
          <w:b/>
          <w:color w:val="111111"/>
        </w:rPr>
        <w:t>.</w:t>
      </w:r>
      <w:r w:rsidRPr="00216D00">
        <w:rPr>
          <w:rFonts w:ascii="Times New Roman" w:hAnsi="Times New Roman"/>
          <w:b/>
          <w:color w:val="111111"/>
        </w:rPr>
        <w:t>3</w:t>
      </w:r>
      <w:r w:rsidR="00747BC3" w:rsidRPr="00747BC3">
        <w:rPr>
          <w:b/>
          <w:color w:val="111111"/>
        </w:rPr>
        <w:t>.</w:t>
      </w:r>
      <w:r w:rsidRPr="00216D00">
        <w:rPr>
          <w:rFonts w:ascii="Times New Roman" w:hAnsi="Times New Roman"/>
          <w:b/>
          <w:color w:val="111111"/>
        </w:rPr>
        <w:t>10</w:t>
      </w:r>
      <w:r w:rsidRPr="00216D00">
        <w:rPr>
          <w:rFonts w:ascii="Times New Roman" w:hAnsi="Times New Roman" w:hint="eastAsia"/>
          <w:b/>
          <w:color w:val="111111"/>
        </w:rPr>
        <w:t xml:space="preserve">　</w:t>
      </w:r>
      <w:r w:rsidRPr="00216D00">
        <w:rPr>
          <w:rFonts w:ascii="Times New Roman" w:hAnsi="Times New Roman" w:hint="eastAsia"/>
          <w:bCs/>
          <w:color w:val="111111"/>
        </w:rPr>
        <w:t>住宅底层商铺不宜布置餐饮店，当受条件限制需要布置时，其厨房的烟囱及排气道应高出住宅屋面。其空调、冷藏设备、加工机械及可能产生噪声的工作和营业空间应进行减振、消声处理。</w:t>
      </w:r>
    </w:p>
    <w:p w14:paraId="5F106F5F" w14:textId="3A4DC288" w:rsidR="003155B7" w:rsidRDefault="003155B7" w:rsidP="00514A90">
      <w:pPr>
        <w:pStyle w:val="af2"/>
        <w:spacing w:before="0" w:beforeAutospacing="0" w:after="0" w:afterAutospacing="0" w:line="300" w:lineRule="auto"/>
        <w:ind w:firstLine="562"/>
        <w:jc w:val="both"/>
        <w:outlineLvl w:val="2"/>
        <w:rPr>
          <w:rFonts w:eastAsia="黑体"/>
          <w:sz w:val="28"/>
          <w:szCs w:val="44"/>
        </w:rPr>
      </w:pPr>
      <w:r>
        <w:rPr>
          <w:b/>
          <w:bCs/>
          <w:sz w:val="28"/>
          <w:szCs w:val="44"/>
        </w:rPr>
        <w:br w:type="page"/>
      </w:r>
    </w:p>
    <w:p w14:paraId="148D7006" w14:textId="7B83175A" w:rsidR="005404D3" w:rsidRPr="00747BC3" w:rsidRDefault="001D065F" w:rsidP="00294B1B">
      <w:pPr>
        <w:pStyle w:val="1"/>
        <w:spacing w:before="326" w:after="326"/>
        <w:rPr>
          <w:sz w:val="28"/>
          <w:szCs w:val="44"/>
        </w:rPr>
      </w:pPr>
      <w:bookmarkStart w:id="102" w:name="_Toc97646116"/>
      <w:r w:rsidRPr="0041148C">
        <w:rPr>
          <w:sz w:val="28"/>
          <w:szCs w:val="44"/>
        </w:rPr>
        <w:lastRenderedPageBreak/>
        <w:t>5</w:t>
      </w:r>
      <w:bookmarkEnd w:id="84"/>
      <w:bookmarkEnd w:id="85"/>
      <w:bookmarkEnd w:id="86"/>
      <w:bookmarkEnd w:id="87"/>
      <w:bookmarkEnd w:id="88"/>
      <w:bookmarkEnd w:id="89"/>
      <w:bookmarkEnd w:id="90"/>
      <w:bookmarkEnd w:id="91"/>
      <w:bookmarkEnd w:id="92"/>
      <w:bookmarkEnd w:id="93"/>
      <w:bookmarkEnd w:id="94"/>
      <w:bookmarkEnd w:id="95"/>
      <w:r w:rsidR="002F1A69" w:rsidRPr="00747BC3">
        <w:rPr>
          <w:rFonts w:hint="eastAsia"/>
          <w:sz w:val="28"/>
          <w:szCs w:val="44"/>
        </w:rPr>
        <w:t xml:space="preserve">　</w:t>
      </w:r>
      <w:r w:rsidR="00E05251">
        <w:rPr>
          <w:rFonts w:hint="eastAsia"/>
          <w:sz w:val="28"/>
          <w:szCs w:val="44"/>
        </w:rPr>
        <w:t>噪声控制</w:t>
      </w:r>
      <w:r w:rsidR="009714B4" w:rsidRPr="00747BC3">
        <w:rPr>
          <w:rFonts w:hint="eastAsia"/>
          <w:sz w:val="28"/>
          <w:szCs w:val="44"/>
        </w:rPr>
        <w:t>设计</w:t>
      </w:r>
      <w:r w:rsidR="00165EA7" w:rsidRPr="00747BC3">
        <w:rPr>
          <w:rFonts w:hint="eastAsia"/>
          <w:sz w:val="28"/>
          <w:szCs w:val="44"/>
        </w:rPr>
        <w:t>与</w:t>
      </w:r>
      <w:r w:rsidR="00E05251">
        <w:rPr>
          <w:rFonts w:hint="eastAsia"/>
          <w:sz w:val="28"/>
          <w:szCs w:val="44"/>
        </w:rPr>
        <w:t>计</w:t>
      </w:r>
      <w:r w:rsidR="00747BC3" w:rsidRPr="00747BC3">
        <w:rPr>
          <w:rFonts w:hint="eastAsia"/>
          <w:sz w:val="28"/>
          <w:szCs w:val="44"/>
        </w:rPr>
        <w:t>算</w:t>
      </w:r>
      <w:bookmarkEnd w:id="102"/>
    </w:p>
    <w:p w14:paraId="110F47DC" w14:textId="7A5D022F" w:rsidR="00465B91" w:rsidRPr="00F36E04" w:rsidRDefault="00465B91" w:rsidP="00351BB4">
      <w:pPr>
        <w:pStyle w:val="2"/>
        <w:spacing w:before="81" w:after="81"/>
        <w:ind w:firstLineChars="0" w:firstLine="0"/>
        <w:rPr>
          <w:sz w:val="24"/>
          <w:szCs w:val="40"/>
        </w:rPr>
      </w:pPr>
      <w:bookmarkStart w:id="103" w:name="_Toc97646117"/>
      <w:r w:rsidRPr="00F36E04">
        <w:rPr>
          <w:sz w:val="24"/>
          <w:szCs w:val="40"/>
        </w:rPr>
        <w:t>5</w:t>
      </w:r>
      <w:r w:rsidR="00747BC3" w:rsidRPr="00747BC3">
        <w:rPr>
          <w:rFonts w:ascii="宋体" w:eastAsia="宋体" w:hAnsi="宋体"/>
          <w:sz w:val="24"/>
          <w:szCs w:val="40"/>
        </w:rPr>
        <w:t>.</w:t>
      </w:r>
      <w:r w:rsidRPr="00F36E04">
        <w:rPr>
          <w:sz w:val="24"/>
          <w:szCs w:val="40"/>
        </w:rPr>
        <w:t>1</w:t>
      </w:r>
      <w:r w:rsidR="002F1A69" w:rsidRPr="00F36E04">
        <w:rPr>
          <w:rFonts w:hint="eastAsia"/>
          <w:sz w:val="24"/>
          <w:szCs w:val="40"/>
        </w:rPr>
        <w:t xml:space="preserve">　</w:t>
      </w:r>
      <w:r w:rsidR="00F91CCA" w:rsidRPr="006D5D2C">
        <w:rPr>
          <w:rFonts w:hint="eastAsia"/>
          <w:sz w:val="24"/>
          <w:szCs w:val="40"/>
        </w:rPr>
        <w:t>外围护结构隔声设计</w:t>
      </w:r>
      <w:r w:rsidR="006D5D2C" w:rsidRPr="006D5D2C">
        <w:rPr>
          <w:rFonts w:hint="eastAsia"/>
          <w:sz w:val="24"/>
          <w:szCs w:val="40"/>
        </w:rPr>
        <w:t>与计算</w:t>
      </w:r>
      <w:bookmarkEnd w:id="103"/>
    </w:p>
    <w:p w14:paraId="124486CF" w14:textId="0D113FC1" w:rsidR="00171677" w:rsidRPr="001703BD" w:rsidRDefault="00171677" w:rsidP="00351BB4">
      <w:pPr>
        <w:spacing w:beforeLines="0" w:before="0" w:afterLines="0" w:after="0"/>
        <w:ind w:firstLineChars="0" w:firstLine="0"/>
        <w:outlineLvl w:val="2"/>
      </w:pPr>
      <w:r w:rsidRPr="00171677">
        <w:rPr>
          <w:rFonts w:hint="eastAsia"/>
          <w:b/>
          <w:bCs/>
        </w:rPr>
        <w:t>5</w:t>
      </w:r>
      <w:r w:rsidR="00747BC3" w:rsidRPr="00747BC3">
        <w:rPr>
          <w:rFonts w:ascii="宋体" w:hAnsi="宋体" w:hint="eastAsia"/>
          <w:b/>
          <w:bCs/>
        </w:rPr>
        <w:t>.</w:t>
      </w:r>
      <w:r w:rsidRPr="00171677">
        <w:rPr>
          <w:b/>
          <w:bCs/>
        </w:rPr>
        <w:t>1</w:t>
      </w:r>
      <w:r w:rsidR="00747BC3" w:rsidRPr="00747BC3">
        <w:rPr>
          <w:rFonts w:ascii="宋体" w:hAnsi="宋体" w:hint="eastAsia"/>
          <w:b/>
          <w:bCs/>
        </w:rPr>
        <w:t>.</w:t>
      </w:r>
      <w:r w:rsidRPr="00171677">
        <w:rPr>
          <w:b/>
          <w:bCs/>
        </w:rPr>
        <w:t>1</w:t>
      </w:r>
      <w:r w:rsidRPr="00171677">
        <w:rPr>
          <w:rFonts w:hint="eastAsia"/>
        </w:rPr>
        <w:t xml:space="preserve">　</w:t>
      </w:r>
      <w:r w:rsidR="00F456FC" w:rsidRPr="00F456FC">
        <w:rPr>
          <w:rFonts w:hint="eastAsia"/>
        </w:rPr>
        <w:t>住宅外墙的空气声隔声性能应满足</w:t>
      </w:r>
      <w:r w:rsidR="0074364E">
        <w:rPr>
          <w:rFonts w:hint="eastAsia"/>
        </w:rPr>
        <w:t>现行国家标准</w:t>
      </w:r>
      <w:r w:rsidR="00F456FC" w:rsidRPr="00F456FC">
        <w:rPr>
          <w:rFonts w:hint="eastAsia"/>
        </w:rPr>
        <w:t>《民用建筑隔声设计规范》</w:t>
      </w:r>
      <w:r w:rsidR="00F456FC" w:rsidRPr="00F456FC">
        <w:rPr>
          <w:rFonts w:hint="eastAsia"/>
        </w:rPr>
        <w:t>GB 50118</w:t>
      </w:r>
      <w:r w:rsidR="00F456FC" w:rsidRPr="00F456FC">
        <w:rPr>
          <w:rFonts w:hint="eastAsia"/>
        </w:rPr>
        <w:t>的相关要求。</w:t>
      </w:r>
      <w:r w:rsidR="002B221D">
        <w:rPr>
          <w:rFonts w:hint="eastAsia"/>
          <w:szCs w:val="24"/>
        </w:rPr>
        <w:t>各类外墙</w:t>
      </w:r>
      <w:r w:rsidR="006D023B">
        <w:rPr>
          <w:rFonts w:hint="eastAsia"/>
          <w:szCs w:val="24"/>
        </w:rPr>
        <w:t>的</w:t>
      </w:r>
      <w:r w:rsidR="002B221D">
        <w:rPr>
          <w:rFonts w:hint="eastAsia"/>
          <w:szCs w:val="24"/>
        </w:rPr>
        <w:t>空气声隔声性能可参考本</w:t>
      </w:r>
      <w:r w:rsidR="00F93624">
        <w:rPr>
          <w:rFonts w:hint="eastAsia"/>
          <w:szCs w:val="24"/>
        </w:rPr>
        <w:t>规程</w:t>
      </w:r>
      <w:r w:rsidR="002B221D">
        <w:rPr>
          <w:rFonts w:hint="eastAsia"/>
          <w:szCs w:val="24"/>
        </w:rPr>
        <w:t>附录</w:t>
      </w:r>
      <w:r w:rsidR="002B221D">
        <w:rPr>
          <w:szCs w:val="24"/>
        </w:rPr>
        <w:t>A</w:t>
      </w:r>
      <w:r w:rsidR="002B221D">
        <w:rPr>
          <w:rFonts w:hint="eastAsia"/>
          <w:szCs w:val="24"/>
        </w:rPr>
        <w:t>的数据进行设计。</w:t>
      </w:r>
    </w:p>
    <w:p w14:paraId="156025E0" w14:textId="28E08A63" w:rsidR="006D023B" w:rsidRPr="001703BD" w:rsidRDefault="00171677" w:rsidP="00351BB4">
      <w:pPr>
        <w:spacing w:beforeLines="0" w:before="0" w:afterLines="0" w:after="0"/>
        <w:ind w:firstLineChars="0" w:firstLine="0"/>
        <w:outlineLvl w:val="2"/>
      </w:pPr>
      <w:r w:rsidRPr="00171677">
        <w:rPr>
          <w:rFonts w:hint="eastAsia"/>
          <w:b/>
          <w:bCs/>
        </w:rPr>
        <w:t>5</w:t>
      </w:r>
      <w:r w:rsidR="00747BC3" w:rsidRPr="00747BC3">
        <w:rPr>
          <w:rFonts w:ascii="宋体" w:hAnsi="宋体" w:hint="eastAsia"/>
          <w:b/>
          <w:bCs/>
        </w:rPr>
        <w:t>.</w:t>
      </w:r>
      <w:r w:rsidRPr="00171677">
        <w:rPr>
          <w:b/>
          <w:bCs/>
        </w:rPr>
        <w:t>1</w:t>
      </w:r>
      <w:r w:rsidR="00747BC3" w:rsidRPr="00747BC3">
        <w:rPr>
          <w:rFonts w:ascii="宋体" w:hAnsi="宋体" w:hint="eastAsia"/>
          <w:b/>
          <w:bCs/>
        </w:rPr>
        <w:t>.</w:t>
      </w:r>
      <w:r>
        <w:rPr>
          <w:b/>
          <w:bCs/>
        </w:rPr>
        <w:t>2</w:t>
      </w:r>
      <w:r w:rsidRPr="00171677">
        <w:rPr>
          <w:rFonts w:hint="eastAsia"/>
        </w:rPr>
        <w:t xml:space="preserve">　</w:t>
      </w:r>
      <w:r w:rsidR="00F456FC" w:rsidRPr="00DE11B1">
        <w:rPr>
          <w:rFonts w:hint="eastAsia"/>
        </w:rPr>
        <w:t>住宅建筑外门窗的分级符合现行国家标准《建筑外窗空气声隔声性能分级及检测方法》</w:t>
      </w:r>
      <w:r w:rsidR="00F456FC" w:rsidRPr="00DE11B1">
        <w:rPr>
          <w:rFonts w:hint="eastAsia"/>
        </w:rPr>
        <w:t>GB/T</w:t>
      </w:r>
      <w:r w:rsidR="0074364E">
        <w:t xml:space="preserve"> </w:t>
      </w:r>
      <w:r w:rsidR="00F456FC" w:rsidRPr="00DE11B1">
        <w:rPr>
          <w:rFonts w:hint="eastAsia"/>
        </w:rPr>
        <w:t>8485</w:t>
      </w:r>
      <w:r w:rsidR="00F456FC" w:rsidRPr="00DE11B1">
        <w:rPr>
          <w:rFonts w:hint="eastAsia"/>
        </w:rPr>
        <w:t>的规定。外</w:t>
      </w:r>
      <w:r w:rsidR="00CB2C53" w:rsidRPr="00DE11B1">
        <w:t>门</w:t>
      </w:r>
      <w:r w:rsidR="00F456FC" w:rsidRPr="00DE11B1">
        <w:rPr>
          <w:rFonts w:hint="eastAsia"/>
        </w:rPr>
        <w:t>窗</w:t>
      </w:r>
      <w:r w:rsidR="00CB2C53">
        <w:rPr>
          <w:rFonts w:hint="eastAsia"/>
        </w:rPr>
        <w:t>的</w:t>
      </w:r>
      <w:r w:rsidR="00F456FC" w:rsidRPr="00DE11B1">
        <w:rPr>
          <w:rFonts w:hint="eastAsia"/>
        </w:rPr>
        <w:t>空气声</w:t>
      </w:r>
      <w:r w:rsidR="00F456FC" w:rsidRPr="00DE11B1">
        <w:t>隔声</w:t>
      </w:r>
      <w:r w:rsidR="00F456FC" w:rsidRPr="00DE11B1">
        <w:rPr>
          <w:rFonts w:hint="eastAsia"/>
        </w:rPr>
        <w:t>性能达到</w:t>
      </w:r>
      <w:r w:rsidR="0074364E">
        <w:rPr>
          <w:rFonts w:hint="eastAsia"/>
        </w:rPr>
        <w:t>现行国家标准</w:t>
      </w:r>
      <w:r w:rsidR="00F456FC" w:rsidRPr="00DE11B1">
        <w:t>《民用建筑隔声设计规范》</w:t>
      </w:r>
      <w:r w:rsidR="00F456FC" w:rsidRPr="00DE11B1">
        <w:rPr>
          <w:rFonts w:hint="eastAsia"/>
        </w:rPr>
        <w:t>GB 50118</w:t>
      </w:r>
      <w:r w:rsidR="00F456FC" w:rsidRPr="00DE11B1">
        <w:rPr>
          <w:rFonts w:hint="eastAsia"/>
        </w:rPr>
        <w:t>的相关要求。</w:t>
      </w:r>
      <w:r w:rsidR="006D023B">
        <w:rPr>
          <w:rFonts w:hint="eastAsia"/>
          <w:szCs w:val="24"/>
        </w:rPr>
        <w:t>各类外门窗的空气声隔声性能可参考本</w:t>
      </w:r>
      <w:r w:rsidR="00F93624">
        <w:rPr>
          <w:rFonts w:hint="eastAsia"/>
          <w:szCs w:val="24"/>
        </w:rPr>
        <w:t>规程</w:t>
      </w:r>
      <w:r w:rsidR="006D023B">
        <w:rPr>
          <w:rFonts w:hint="eastAsia"/>
          <w:szCs w:val="24"/>
        </w:rPr>
        <w:t>附录</w:t>
      </w:r>
      <w:r w:rsidR="006D023B">
        <w:rPr>
          <w:szCs w:val="24"/>
        </w:rPr>
        <w:t>B</w:t>
      </w:r>
      <w:r w:rsidR="006D023B">
        <w:rPr>
          <w:rFonts w:hint="eastAsia"/>
          <w:szCs w:val="24"/>
        </w:rPr>
        <w:t>的数据进行设计。</w:t>
      </w:r>
    </w:p>
    <w:p w14:paraId="7AA1CE89" w14:textId="3F2AC1F4" w:rsidR="00D02DDD" w:rsidRDefault="00171677" w:rsidP="00351BB4">
      <w:pPr>
        <w:spacing w:beforeLines="0" w:before="0" w:afterLines="0" w:after="0"/>
        <w:ind w:firstLineChars="0" w:firstLine="0"/>
        <w:outlineLvl w:val="2"/>
      </w:pPr>
      <w:r w:rsidRPr="00171677">
        <w:rPr>
          <w:rFonts w:hint="eastAsia"/>
          <w:b/>
          <w:bCs/>
        </w:rPr>
        <w:t>5</w:t>
      </w:r>
      <w:r w:rsidR="00747BC3" w:rsidRPr="00747BC3">
        <w:rPr>
          <w:rFonts w:ascii="宋体" w:hAnsi="宋体" w:hint="eastAsia"/>
          <w:b/>
          <w:bCs/>
        </w:rPr>
        <w:t>.</w:t>
      </w:r>
      <w:r w:rsidRPr="00171677">
        <w:rPr>
          <w:b/>
          <w:bCs/>
        </w:rPr>
        <w:t>1</w:t>
      </w:r>
      <w:r w:rsidR="00747BC3" w:rsidRPr="00747BC3">
        <w:rPr>
          <w:rFonts w:ascii="宋体" w:hAnsi="宋体" w:hint="eastAsia"/>
          <w:b/>
          <w:bCs/>
        </w:rPr>
        <w:t>.</w:t>
      </w:r>
      <w:r>
        <w:rPr>
          <w:b/>
          <w:bCs/>
        </w:rPr>
        <w:t>3</w:t>
      </w:r>
      <w:r w:rsidRPr="00171677">
        <w:rPr>
          <w:rFonts w:hint="eastAsia"/>
        </w:rPr>
        <w:t xml:space="preserve">　</w:t>
      </w:r>
      <w:r w:rsidR="00956EE4" w:rsidRPr="00AD28EB">
        <w:rPr>
          <w:rFonts w:hint="eastAsia"/>
        </w:rPr>
        <w:t>住宅</w:t>
      </w:r>
      <w:r w:rsidR="00217479">
        <w:rPr>
          <w:rFonts w:hint="eastAsia"/>
        </w:rPr>
        <w:t>建筑</w:t>
      </w:r>
      <w:r w:rsidR="00956EE4" w:rsidRPr="00AD28EB">
        <w:rPr>
          <w:rFonts w:hint="eastAsia"/>
        </w:rPr>
        <w:t>不宜采用</w:t>
      </w:r>
      <w:r w:rsidR="003506A9">
        <w:rPr>
          <w:rFonts w:hint="eastAsia"/>
        </w:rPr>
        <w:t>建筑</w:t>
      </w:r>
      <w:r w:rsidR="00956EE4" w:rsidRPr="00AD28EB">
        <w:rPr>
          <w:rFonts w:hint="eastAsia"/>
        </w:rPr>
        <w:t>幕墙</w:t>
      </w:r>
      <w:r w:rsidR="00217479">
        <w:rPr>
          <w:rFonts w:hint="eastAsia"/>
        </w:rPr>
        <w:t>作为</w:t>
      </w:r>
      <w:r w:rsidR="00217479" w:rsidRPr="00AD28EB">
        <w:rPr>
          <w:rFonts w:hint="eastAsia"/>
        </w:rPr>
        <w:t>外围护结构</w:t>
      </w:r>
      <w:r w:rsidR="00956EE4" w:rsidRPr="00AD28EB">
        <w:rPr>
          <w:rFonts w:hint="eastAsia"/>
        </w:rPr>
        <w:t>，</w:t>
      </w:r>
      <w:r w:rsidR="00217479">
        <w:rPr>
          <w:rFonts w:hint="eastAsia"/>
        </w:rPr>
        <w:t>否则</w:t>
      </w:r>
      <w:r w:rsidR="009873CA">
        <w:rPr>
          <w:rFonts w:hint="eastAsia"/>
        </w:rPr>
        <w:t>建筑幕墙的直接传声隔声性能</w:t>
      </w:r>
      <w:r w:rsidR="00E328A0">
        <w:rPr>
          <w:rFonts w:hint="eastAsia"/>
        </w:rPr>
        <w:t>应达到</w:t>
      </w:r>
      <w:r w:rsidR="00E328A0" w:rsidRPr="00DE11B1">
        <w:rPr>
          <w:rFonts w:hint="eastAsia"/>
        </w:rPr>
        <w:t>现行国家标准《建筑</w:t>
      </w:r>
      <w:r w:rsidR="00E328A0">
        <w:rPr>
          <w:rFonts w:hint="eastAsia"/>
        </w:rPr>
        <w:t>幕墙</w:t>
      </w:r>
      <w:r w:rsidR="00E328A0" w:rsidRPr="00DE11B1">
        <w:rPr>
          <w:rFonts w:hint="eastAsia"/>
        </w:rPr>
        <w:t>空气声隔声性能分级及检测方法》</w:t>
      </w:r>
      <w:r w:rsidR="00E328A0" w:rsidRPr="00DE11B1">
        <w:rPr>
          <w:rFonts w:hint="eastAsia"/>
        </w:rPr>
        <w:t>GB/T</w:t>
      </w:r>
      <w:r w:rsidR="00E328A0">
        <w:t xml:space="preserve"> 39265</w:t>
      </w:r>
      <w:r w:rsidR="00E328A0">
        <w:rPr>
          <w:rFonts w:hint="eastAsia"/>
        </w:rPr>
        <w:t>中</w:t>
      </w:r>
      <w:r w:rsidR="00E328A0">
        <w:rPr>
          <w:rFonts w:hint="eastAsia"/>
        </w:rPr>
        <w:t>3</w:t>
      </w:r>
      <w:r w:rsidR="00E328A0">
        <w:rPr>
          <w:rFonts w:hint="eastAsia"/>
        </w:rPr>
        <w:t>级指标</w:t>
      </w:r>
      <w:r w:rsidR="0009560B">
        <w:rPr>
          <w:rFonts w:hint="eastAsia"/>
        </w:rPr>
        <w:t>，建筑幕墙的间接传声隔声性能</w:t>
      </w:r>
      <w:r w:rsidR="00392C1C">
        <w:rPr>
          <w:rFonts w:hint="eastAsia"/>
        </w:rPr>
        <w:t>应达到</w:t>
      </w:r>
      <w:r w:rsidR="00392C1C" w:rsidRPr="00DE11B1">
        <w:rPr>
          <w:rFonts w:hint="eastAsia"/>
        </w:rPr>
        <w:t>现行国家标准《建筑</w:t>
      </w:r>
      <w:r w:rsidR="00392C1C">
        <w:rPr>
          <w:rFonts w:hint="eastAsia"/>
        </w:rPr>
        <w:t>幕墙</w:t>
      </w:r>
      <w:r w:rsidR="00392C1C" w:rsidRPr="00DE11B1">
        <w:rPr>
          <w:rFonts w:hint="eastAsia"/>
        </w:rPr>
        <w:t>空气声隔声性能分级及检测方法》</w:t>
      </w:r>
      <w:r w:rsidR="00392C1C" w:rsidRPr="00DE11B1">
        <w:rPr>
          <w:rFonts w:hint="eastAsia"/>
        </w:rPr>
        <w:t>GB/T</w:t>
      </w:r>
      <w:r w:rsidR="00392C1C">
        <w:t xml:space="preserve"> 39265</w:t>
      </w:r>
      <w:r w:rsidR="00392C1C">
        <w:rPr>
          <w:rFonts w:hint="eastAsia"/>
        </w:rPr>
        <w:t>中</w:t>
      </w:r>
      <w:r w:rsidR="00392C1C">
        <w:t>4</w:t>
      </w:r>
      <w:r w:rsidR="00392C1C">
        <w:rPr>
          <w:rFonts w:hint="eastAsia"/>
        </w:rPr>
        <w:t>级指标</w:t>
      </w:r>
      <w:r w:rsidR="004C2466">
        <w:rPr>
          <w:rFonts w:hint="eastAsia"/>
        </w:rPr>
        <w:t>，</w:t>
      </w:r>
      <w:r w:rsidR="00DF335F">
        <w:rPr>
          <w:rFonts w:hint="eastAsia"/>
        </w:rPr>
        <w:t>并应按本节的规定进行外围护结构隔声性能校核验算，使房间室内噪声限值符合第</w:t>
      </w:r>
      <w:r w:rsidR="00DF335F">
        <w:rPr>
          <w:rFonts w:hint="eastAsia"/>
        </w:rPr>
        <w:t>3</w:t>
      </w:r>
      <w:r w:rsidR="00747BC3" w:rsidRPr="00747BC3">
        <w:rPr>
          <w:rFonts w:ascii="宋体" w:hAnsi="宋体" w:hint="eastAsia"/>
        </w:rPr>
        <w:t>.</w:t>
      </w:r>
      <w:r w:rsidR="00DF335F">
        <w:rPr>
          <w:rFonts w:hint="eastAsia"/>
        </w:rPr>
        <w:t>1</w:t>
      </w:r>
      <w:r w:rsidR="00747BC3" w:rsidRPr="00747BC3">
        <w:rPr>
          <w:rFonts w:ascii="宋体" w:hAnsi="宋体" w:hint="eastAsia"/>
        </w:rPr>
        <w:t>.</w:t>
      </w:r>
      <w:r w:rsidR="00DF335F">
        <w:rPr>
          <w:rFonts w:hint="eastAsia"/>
        </w:rPr>
        <w:t>1</w:t>
      </w:r>
      <w:r w:rsidR="00DF335F">
        <w:rPr>
          <w:rFonts w:hint="eastAsia"/>
        </w:rPr>
        <w:t>的规定。</w:t>
      </w:r>
    </w:p>
    <w:p w14:paraId="5993C451" w14:textId="0D56F90A" w:rsidR="00A8722A" w:rsidRDefault="002059AF" w:rsidP="00351BB4">
      <w:pPr>
        <w:spacing w:beforeLines="0" w:before="0" w:afterLines="0" w:after="0"/>
        <w:ind w:firstLineChars="0" w:firstLine="0"/>
        <w:outlineLvl w:val="2"/>
      </w:pPr>
      <w:r w:rsidRPr="00AD28EB">
        <w:rPr>
          <w:rFonts w:hint="eastAsia"/>
          <w:b/>
        </w:rPr>
        <w:t>5</w:t>
      </w:r>
      <w:r w:rsidR="00747BC3" w:rsidRPr="00747BC3">
        <w:rPr>
          <w:rFonts w:ascii="宋体" w:hAnsi="宋体" w:hint="eastAsia"/>
          <w:b/>
          <w:bCs/>
        </w:rPr>
        <w:t>.</w:t>
      </w:r>
      <w:r w:rsidRPr="00AD28EB">
        <w:rPr>
          <w:rFonts w:hint="eastAsia"/>
          <w:b/>
        </w:rPr>
        <w:t>1</w:t>
      </w:r>
      <w:r w:rsidR="00747BC3" w:rsidRPr="00747BC3">
        <w:rPr>
          <w:rFonts w:ascii="宋体" w:hAnsi="宋体" w:hint="eastAsia"/>
          <w:b/>
          <w:bCs/>
        </w:rPr>
        <w:t>.</w:t>
      </w:r>
      <w:r w:rsidRPr="00AD28EB">
        <w:rPr>
          <w:rFonts w:hint="eastAsia"/>
          <w:b/>
        </w:rPr>
        <w:t>4</w:t>
      </w:r>
      <w:r w:rsidRPr="00AD28EB">
        <w:rPr>
          <w:rFonts w:hint="eastAsia"/>
          <w:b/>
        </w:rPr>
        <w:t xml:space="preserve">　</w:t>
      </w:r>
      <w:r w:rsidR="00956EE4" w:rsidRPr="00AD28EB">
        <w:rPr>
          <w:rFonts w:hint="eastAsia"/>
        </w:rPr>
        <w:t>临</w:t>
      </w:r>
      <w:r w:rsidR="003B410D">
        <w:rPr>
          <w:rFonts w:hint="eastAsia"/>
        </w:rPr>
        <w:t>交通干线</w:t>
      </w:r>
      <w:r w:rsidR="00956EE4" w:rsidRPr="00AD28EB">
        <w:rPr>
          <w:rFonts w:hint="eastAsia"/>
        </w:rPr>
        <w:t>及</w:t>
      </w:r>
      <w:r w:rsidR="005D6AF9">
        <w:rPr>
          <w:rFonts w:hint="eastAsia"/>
        </w:rPr>
        <w:t>位于</w:t>
      </w:r>
      <w:r w:rsidR="00A72CD1">
        <w:rPr>
          <w:rFonts w:hint="eastAsia"/>
        </w:rPr>
        <w:t>其他</w:t>
      </w:r>
      <w:r w:rsidR="00956EE4" w:rsidRPr="00AD28EB">
        <w:rPr>
          <w:rFonts w:hint="eastAsia"/>
        </w:rPr>
        <w:t>高噪声</w:t>
      </w:r>
      <w:r w:rsidR="005D6AF9">
        <w:rPr>
          <w:rFonts w:hint="eastAsia"/>
        </w:rPr>
        <w:t>外部</w:t>
      </w:r>
      <w:r w:rsidR="00956EE4" w:rsidRPr="00AD28EB">
        <w:rPr>
          <w:rFonts w:hint="eastAsia"/>
        </w:rPr>
        <w:t>环境的</w:t>
      </w:r>
      <w:r w:rsidR="00ED027B">
        <w:rPr>
          <w:rFonts w:hint="eastAsia"/>
        </w:rPr>
        <w:t>住宅建筑，</w:t>
      </w:r>
      <w:r w:rsidR="00E83740">
        <w:rPr>
          <w:rFonts w:hint="eastAsia"/>
        </w:rPr>
        <w:t>在对</w:t>
      </w:r>
      <w:r w:rsidR="00956EE4" w:rsidRPr="00AD28EB">
        <w:rPr>
          <w:rFonts w:hint="eastAsia"/>
        </w:rPr>
        <w:t>卧室、起居室</w:t>
      </w:r>
      <w:r w:rsidR="00ED027B">
        <w:rPr>
          <w:rFonts w:hint="eastAsia"/>
        </w:rPr>
        <w:t>外围护结构</w:t>
      </w:r>
      <w:r w:rsidR="00E83740">
        <w:rPr>
          <w:rFonts w:hint="eastAsia"/>
        </w:rPr>
        <w:t>进行</w:t>
      </w:r>
      <w:r w:rsidR="00ED027B">
        <w:rPr>
          <w:rFonts w:hint="eastAsia"/>
        </w:rPr>
        <w:t>隔声设计时，</w:t>
      </w:r>
      <w:r w:rsidR="00956EE4" w:rsidRPr="00AD28EB">
        <w:rPr>
          <w:rFonts w:hint="eastAsia"/>
        </w:rPr>
        <w:t>应</w:t>
      </w:r>
      <w:r w:rsidR="00ED027B">
        <w:rPr>
          <w:rFonts w:hint="eastAsia"/>
        </w:rPr>
        <w:t>通过控制窗墙比</w:t>
      </w:r>
      <w:r w:rsidR="00FE6DF0">
        <w:rPr>
          <w:rFonts w:hint="eastAsia"/>
        </w:rPr>
        <w:t>等</w:t>
      </w:r>
      <w:r w:rsidR="00ED027B">
        <w:rPr>
          <w:rFonts w:hint="eastAsia"/>
        </w:rPr>
        <w:t>设计方法提高外围护结构的</w:t>
      </w:r>
      <w:r w:rsidR="00B01E59">
        <w:rPr>
          <w:rFonts w:hint="eastAsia"/>
        </w:rPr>
        <w:t>整体</w:t>
      </w:r>
      <w:r w:rsidR="00ED027B">
        <w:rPr>
          <w:rFonts w:hint="eastAsia"/>
        </w:rPr>
        <w:t>隔声性能</w:t>
      </w:r>
      <w:r w:rsidR="00956EE4" w:rsidRPr="00AD28EB">
        <w:rPr>
          <w:rFonts w:hint="eastAsia"/>
        </w:rPr>
        <w:t>。</w:t>
      </w:r>
    </w:p>
    <w:p w14:paraId="3AE6EC69" w14:textId="1802A6C1" w:rsidR="00956EE4" w:rsidRPr="00AD28EB" w:rsidRDefault="00956EE4" w:rsidP="00351BB4">
      <w:pPr>
        <w:spacing w:beforeLines="0" w:before="0" w:afterLines="0" w:after="0"/>
        <w:ind w:firstLineChars="0" w:firstLine="0"/>
        <w:outlineLvl w:val="2"/>
      </w:pPr>
      <w:bookmarkStart w:id="104" w:name="_Hlk61968395"/>
      <w:r w:rsidRPr="00AD28EB">
        <w:rPr>
          <w:rFonts w:hint="eastAsia"/>
          <w:b/>
        </w:rPr>
        <w:t>5</w:t>
      </w:r>
      <w:r w:rsidR="00747BC3" w:rsidRPr="00747BC3">
        <w:rPr>
          <w:rFonts w:ascii="宋体" w:hAnsi="宋体" w:hint="eastAsia"/>
          <w:b/>
          <w:bCs/>
        </w:rPr>
        <w:t>.</w:t>
      </w:r>
      <w:r w:rsidRPr="00AD28EB">
        <w:rPr>
          <w:rFonts w:hint="eastAsia"/>
          <w:b/>
        </w:rPr>
        <w:t>1</w:t>
      </w:r>
      <w:r w:rsidR="00747BC3" w:rsidRPr="00747BC3">
        <w:rPr>
          <w:rFonts w:ascii="宋体" w:hAnsi="宋体" w:hint="eastAsia"/>
          <w:b/>
          <w:bCs/>
        </w:rPr>
        <w:t>.</w:t>
      </w:r>
      <w:bookmarkEnd w:id="104"/>
      <w:r w:rsidR="00D9350F">
        <w:rPr>
          <w:b/>
        </w:rPr>
        <w:t>5</w:t>
      </w:r>
      <w:r w:rsidRPr="00AD28EB">
        <w:rPr>
          <w:rFonts w:hint="eastAsia"/>
          <w:b/>
        </w:rPr>
        <w:t xml:space="preserve">　</w:t>
      </w:r>
      <w:r w:rsidRPr="00AD28EB">
        <w:rPr>
          <w:rFonts w:hint="eastAsia"/>
        </w:rPr>
        <w:t>住宅</w:t>
      </w:r>
      <w:r w:rsidR="00CB2C53" w:rsidRPr="00DE11B1">
        <w:rPr>
          <w:rFonts w:hint="eastAsia"/>
        </w:rPr>
        <w:t>外</w:t>
      </w:r>
      <w:r w:rsidR="00CB2C53" w:rsidRPr="00DE11B1">
        <w:t>门</w:t>
      </w:r>
      <w:r w:rsidR="00CB2C53" w:rsidRPr="00DE11B1">
        <w:rPr>
          <w:rFonts w:hint="eastAsia"/>
        </w:rPr>
        <w:t>窗</w:t>
      </w:r>
      <w:r w:rsidRPr="00AD28EB">
        <w:rPr>
          <w:rFonts w:hint="eastAsia"/>
        </w:rPr>
        <w:t>宜采用满足隔声要求的定型产品。</w:t>
      </w:r>
    </w:p>
    <w:p w14:paraId="2A73DA09" w14:textId="5005A573" w:rsidR="00171677" w:rsidRPr="001703BD" w:rsidRDefault="00171677" w:rsidP="00351BB4">
      <w:pPr>
        <w:spacing w:beforeLines="0" w:before="0" w:afterLines="0" w:after="0"/>
        <w:ind w:firstLineChars="0" w:firstLine="0"/>
        <w:outlineLvl w:val="2"/>
      </w:pPr>
      <w:r w:rsidRPr="00171677">
        <w:rPr>
          <w:rFonts w:hint="eastAsia"/>
          <w:b/>
          <w:bCs/>
        </w:rPr>
        <w:t>5</w:t>
      </w:r>
      <w:r w:rsidR="00747BC3" w:rsidRPr="00747BC3">
        <w:rPr>
          <w:rFonts w:ascii="宋体" w:hAnsi="宋体" w:hint="eastAsia"/>
          <w:b/>
          <w:bCs/>
        </w:rPr>
        <w:t>.</w:t>
      </w:r>
      <w:r w:rsidRPr="00171677">
        <w:rPr>
          <w:b/>
          <w:bCs/>
        </w:rPr>
        <w:t>1</w:t>
      </w:r>
      <w:r w:rsidR="00747BC3" w:rsidRPr="00747BC3">
        <w:rPr>
          <w:rFonts w:ascii="宋体" w:hAnsi="宋体" w:hint="eastAsia"/>
          <w:b/>
          <w:bCs/>
        </w:rPr>
        <w:t>.</w:t>
      </w:r>
      <w:r w:rsidR="00D9350F">
        <w:rPr>
          <w:b/>
          <w:bCs/>
        </w:rPr>
        <w:t>6</w:t>
      </w:r>
      <w:r w:rsidRPr="00171677">
        <w:rPr>
          <w:rFonts w:hint="eastAsia"/>
        </w:rPr>
        <w:t xml:space="preserve">　</w:t>
      </w:r>
      <w:r w:rsidRPr="001703BD">
        <w:rPr>
          <w:rFonts w:hint="eastAsia"/>
        </w:rPr>
        <w:t>住宅</w:t>
      </w:r>
      <w:r w:rsidR="000F0923">
        <w:rPr>
          <w:rFonts w:hint="eastAsia"/>
        </w:rPr>
        <w:t>外</w:t>
      </w:r>
      <w:r w:rsidRPr="001703BD">
        <w:rPr>
          <w:rFonts w:hint="eastAsia"/>
        </w:rPr>
        <w:t>窗</w:t>
      </w:r>
      <w:r w:rsidR="000F0923" w:rsidRPr="001703BD">
        <w:rPr>
          <w:rFonts w:hint="eastAsia"/>
        </w:rPr>
        <w:t>的</w:t>
      </w:r>
      <w:r w:rsidR="000F0923">
        <w:rPr>
          <w:rFonts w:hint="eastAsia"/>
        </w:rPr>
        <w:t>选型</w:t>
      </w:r>
      <w:r w:rsidRPr="001703BD">
        <w:rPr>
          <w:rFonts w:hint="eastAsia"/>
        </w:rPr>
        <w:t>应满足下列</w:t>
      </w:r>
      <w:r w:rsidR="000F0923">
        <w:rPr>
          <w:rFonts w:hint="eastAsia"/>
        </w:rPr>
        <w:t>规定</w:t>
      </w:r>
      <w:r w:rsidRPr="001703BD">
        <w:rPr>
          <w:rFonts w:hint="eastAsia"/>
        </w:rPr>
        <w:t>：</w:t>
      </w:r>
    </w:p>
    <w:p w14:paraId="39804BEF" w14:textId="363B9F4C" w:rsidR="00171677" w:rsidRPr="001703BD" w:rsidRDefault="00171677" w:rsidP="004972FD">
      <w:pPr>
        <w:spacing w:beforeLines="0" w:before="0" w:afterLines="0" w:after="0"/>
        <w:ind w:firstLine="482"/>
        <w:outlineLvl w:val="3"/>
      </w:pPr>
      <w:r w:rsidRPr="00171677">
        <w:rPr>
          <w:rFonts w:hint="eastAsia"/>
          <w:b/>
          <w:bCs/>
        </w:rPr>
        <w:t>1</w:t>
      </w:r>
      <w:r w:rsidRPr="00171677">
        <w:rPr>
          <w:rFonts w:hint="eastAsia"/>
        </w:rPr>
        <w:t xml:space="preserve">　</w:t>
      </w:r>
      <w:r w:rsidRPr="001703BD">
        <w:rPr>
          <w:rFonts w:hint="eastAsia"/>
        </w:rPr>
        <w:t>窗扇与窗框之间、玻璃与窗扇之间</w:t>
      </w:r>
      <w:r w:rsidR="000F0923">
        <w:rPr>
          <w:rFonts w:hint="eastAsia"/>
        </w:rPr>
        <w:t>应</w:t>
      </w:r>
      <w:r w:rsidRPr="001703BD">
        <w:rPr>
          <w:rFonts w:hint="eastAsia"/>
        </w:rPr>
        <w:t>设置密封条，密封条应采用耐久性好的弹性材质，安装完整、牢固，不得脱槽。</w:t>
      </w:r>
    </w:p>
    <w:p w14:paraId="09EDE04D" w14:textId="7F9C7B37" w:rsidR="00171677" w:rsidRPr="001703BD" w:rsidRDefault="00171677" w:rsidP="004972FD">
      <w:pPr>
        <w:spacing w:beforeLines="0" w:before="0" w:afterLines="0" w:after="0"/>
        <w:ind w:firstLine="482"/>
        <w:outlineLvl w:val="3"/>
      </w:pPr>
      <w:r w:rsidRPr="00171677">
        <w:rPr>
          <w:rFonts w:hint="eastAsia"/>
          <w:b/>
          <w:bCs/>
        </w:rPr>
        <w:t>2</w:t>
      </w:r>
      <w:r w:rsidRPr="00171677">
        <w:rPr>
          <w:rFonts w:hint="eastAsia"/>
        </w:rPr>
        <w:t xml:space="preserve">　</w:t>
      </w:r>
      <w:r w:rsidR="007D2D19" w:rsidRPr="00DE11B1">
        <w:rPr>
          <w:rFonts w:hint="eastAsia"/>
        </w:rPr>
        <w:t>隔声性能要求高的外窗</w:t>
      </w:r>
      <w:r w:rsidR="000F0923">
        <w:rPr>
          <w:rFonts w:hint="eastAsia"/>
        </w:rPr>
        <w:t>应</w:t>
      </w:r>
      <w:r w:rsidR="007D2D19" w:rsidRPr="00DE11B1">
        <w:rPr>
          <w:rFonts w:hint="eastAsia"/>
        </w:rPr>
        <w:t>采用多层中空玻璃、夹层</w:t>
      </w:r>
      <w:r w:rsidR="000F0923">
        <w:rPr>
          <w:rFonts w:hint="eastAsia"/>
        </w:rPr>
        <w:t>中空</w:t>
      </w:r>
      <w:r w:rsidR="007D2D19" w:rsidRPr="00DE11B1">
        <w:rPr>
          <w:rFonts w:hint="eastAsia"/>
        </w:rPr>
        <w:t>玻璃，或采用双层窗。</w:t>
      </w:r>
    </w:p>
    <w:p w14:paraId="05C2A099" w14:textId="484D03C0" w:rsidR="00171677" w:rsidRPr="001703BD" w:rsidRDefault="00171677" w:rsidP="004972FD">
      <w:pPr>
        <w:spacing w:beforeLines="0" w:before="0" w:afterLines="0" w:after="0"/>
        <w:ind w:firstLine="482"/>
        <w:outlineLvl w:val="3"/>
      </w:pPr>
      <w:r w:rsidRPr="00171677">
        <w:rPr>
          <w:rFonts w:hint="eastAsia"/>
          <w:b/>
          <w:bCs/>
        </w:rPr>
        <w:t>3</w:t>
      </w:r>
      <w:r w:rsidRPr="00171677">
        <w:rPr>
          <w:rFonts w:hint="eastAsia"/>
        </w:rPr>
        <w:t xml:space="preserve">　</w:t>
      </w:r>
      <w:r w:rsidR="007D2D19" w:rsidRPr="00DE11B1">
        <w:rPr>
          <w:rFonts w:hint="eastAsia"/>
        </w:rPr>
        <w:t>通风隔声窗应选用带有消声作用的通风器，通风器关闭时</w:t>
      </w:r>
      <w:r w:rsidR="00AB19F8" w:rsidRPr="00DE11B1">
        <w:rPr>
          <w:rFonts w:hint="eastAsia"/>
        </w:rPr>
        <w:t>通风隔声窗隔声</w:t>
      </w:r>
      <w:r w:rsidR="002C37E9">
        <w:rPr>
          <w:rFonts w:hint="eastAsia"/>
        </w:rPr>
        <w:t>性能</w:t>
      </w:r>
      <w:r w:rsidR="007D2D19" w:rsidRPr="00DE11B1">
        <w:rPr>
          <w:rFonts w:hint="eastAsia"/>
        </w:rPr>
        <w:t>不应</w:t>
      </w:r>
      <w:r w:rsidR="002C37E9">
        <w:rPr>
          <w:rFonts w:hint="eastAsia"/>
        </w:rPr>
        <w:t>低于</w:t>
      </w:r>
      <w:r w:rsidR="00601C2E">
        <w:rPr>
          <w:rFonts w:hint="eastAsia"/>
        </w:rPr>
        <w:t>相同构造</w:t>
      </w:r>
      <w:r w:rsidR="002C37E9">
        <w:rPr>
          <w:rFonts w:hint="eastAsia"/>
        </w:rPr>
        <w:t>和玻璃配置</w:t>
      </w:r>
      <w:r w:rsidR="00AB19F8" w:rsidRPr="00DE11B1">
        <w:rPr>
          <w:rFonts w:hint="eastAsia"/>
        </w:rPr>
        <w:t>的</w:t>
      </w:r>
      <w:r w:rsidR="007D2D19" w:rsidRPr="00601C2E">
        <w:rPr>
          <w:rFonts w:hint="eastAsia"/>
        </w:rPr>
        <w:t>固定窗</w:t>
      </w:r>
      <w:r w:rsidR="007D2D19" w:rsidRPr="00DE11B1">
        <w:rPr>
          <w:rFonts w:hint="eastAsia"/>
        </w:rPr>
        <w:t>。</w:t>
      </w:r>
    </w:p>
    <w:p w14:paraId="5F2F1569" w14:textId="3BDB12EA" w:rsidR="000F677C" w:rsidRDefault="000F677C" w:rsidP="00351BB4">
      <w:pPr>
        <w:spacing w:beforeLines="0" w:before="0" w:afterLines="0" w:after="0"/>
        <w:ind w:firstLineChars="0" w:firstLine="0"/>
        <w:outlineLvl w:val="2"/>
      </w:pPr>
      <w:r w:rsidRPr="00AD28EB">
        <w:rPr>
          <w:b/>
        </w:rPr>
        <w:t>5</w:t>
      </w:r>
      <w:r w:rsidR="00747BC3" w:rsidRPr="00747BC3">
        <w:rPr>
          <w:rFonts w:ascii="宋体" w:hAnsi="宋体" w:hint="eastAsia"/>
          <w:b/>
          <w:bCs/>
        </w:rPr>
        <w:t>.</w:t>
      </w:r>
      <w:r w:rsidRPr="00AD28EB">
        <w:rPr>
          <w:b/>
        </w:rPr>
        <w:t>1</w:t>
      </w:r>
      <w:r w:rsidR="00747BC3" w:rsidRPr="00747BC3">
        <w:rPr>
          <w:rFonts w:ascii="宋体" w:hAnsi="宋体" w:hint="eastAsia"/>
          <w:b/>
          <w:bCs/>
        </w:rPr>
        <w:t>.</w:t>
      </w:r>
      <w:r w:rsidR="00527500">
        <w:rPr>
          <w:b/>
        </w:rPr>
        <w:t>7</w:t>
      </w:r>
      <w:r w:rsidRPr="00700735">
        <w:rPr>
          <w:rFonts w:hint="eastAsia"/>
          <w:b/>
        </w:rPr>
        <w:t xml:space="preserve">　</w:t>
      </w:r>
      <w:r w:rsidR="007B2555" w:rsidRPr="007B2555">
        <w:rPr>
          <w:rFonts w:hint="eastAsia"/>
          <w:bCs/>
        </w:rPr>
        <w:t>当</w:t>
      </w:r>
      <w:r w:rsidR="008816A4">
        <w:rPr>
          <w:rFonts w:hint="eastAsia"/>
          <w:bCs/>
        </w:rPr>
        <w:t>建设用地</w:t>
      </w:r>
      <w:r w:rsidR="007B2555" w:rsidRPr="007B2555">
        <w:rPr>
          <w:rFonts w:hint="eastAsia"/>
          <w:bCs/>
        </w:rPr>
        <w:t>环境噪声</w:t>
      </w:r>
      <w:r w:rsidR="007B2555">
        <w:rPr>
          <w:rFonts w:hint="eastAsia"/>
        </w:rPr>
        <w:t>或房间外围护结构</w:t>
      </w:r>
      <w:r w:rsidR="005A2C1A">
        <w:rPr>
          <w:rFonts w:hint="eastAsia"/>
        </w:rPr>
        <w:t>存在</w:t>
      </w:r>
      <w:r w:rsidR="007B2555">
        <w:rPr>
          <w:rFonts w:hint="eastAsia"/>
        </w:rPr>
        <w:t>以下</w:t>
      </w:r>
      <w:r>
        <w:rPr>
          <w:rFonts w:hint="eastAsia"/>
        </w:rPr>
        <w:t>情况</w:t>
      </w:r>
      <w:r w:rsidR="007B2555">
        <w:rPr>
          <w:rFonts w:hint="eastAsia"/>
        </w:rPr>
        <w:t>时</w:t>
      </w:r>
      <w:r>
        <w:rPr>
          <w:rFonts w:hint="eastAsia"/>
        </w:rPr>
        <w:t>，应对住宅卧室</w:t>
      </w:r>
      <w:r w:rsidR="008538B2">
        <w:rPr>
          <w:rFonts w:hint="eastAsia"/>
        </w:rPr>
        <w:t>和起居室的</w:t>
      </w:r>
      <w:r>
        <w:rPr>
          <w:rFonts w:hint="eastAsia"/>
        </w:rPr>
        <w:t>外围护结构的隔声</w:t>
      </w:r>
      <w:r w:rsidR="008538B2">
        <w:rPr>
          <w:rFonts w:hint="eastAsia"/>
        </w:rPr>
        <w:t>性能</w:t>
      </w:r>
      <w:r>
        <w:rPr>
          <w:rFonts w:hint="eastAsia"/>
        </w:rPr>
        <w:t>进行</w:t>
      </w:r>
      <w:r w:rsidR="0017514B">
        <w:rPr>
          <w:rFonts w:hint="eastAsia"/>
        </w:rPr>
        <w:t>校核</w:t>
      </w:r>
      <w:r>
        <w:rPr>
          <w:rFonts w:hint="eastAsia"/>
        </w:rPr>
        <w:t>验算，</w:t>
      </w:r>
      <w:r w:rsidR="0017514B">
        <w:rPr>
          <w:rFonts w:hint="eastAsia"/>
        </w:rPr>
        <w:t>并根据校核结果调整外围护结构的隔声性能，</w:t>
      </w:r>
      <w:r>
        <w:rPr>
          <w:rFonts w:hint="eastAsia"/>
        </w:rPr>
        <w:t>使房间</w:t>
      </w:r>
      <w:r w:rsidR="00835B9A">
        <w:rPr>
          <w:rFonts w:hint="eastAsia"/>
        </w:rPr>
        <w:t>室外声源传入</w:t>
      </w:r>
      <w:r>
        <w:rPr>
          <w:rFonts w:hint="eastAsia"/>
        </w:rPr>
        <w:t>噪声限值</w:t>
      </w:r>
      <w:r w:rsidR="008538B2">
        <w:rPr>
          <w:rFonts w:hint="eastAsia"/>
        </w:rPr>
        <w:t>符合第</w:t>
      </w:r>
      <w:r>
        <w:rPr>
          <w:rFonts w:hint="eastAsia"/>
        </w:rPr>
        <w:t>3</w:t>
      </w:r>
      <w:r w:rsidR="00747BC3" w:rsidRPr="00747BC3">
        <w:rPr>
          <w:rFonts w:ascii="宋体" w:hAnsi="宋体" w:hint="eastAsia"/>
        </w:rPr>
        <w:t>.</w:t>
      </w:r>
      <w:r>
        <w:rPr>
          <w:rFonts w:hint="eastAsia"/>
        </w:rPr>
        <w:t>1</w:t>
      </w:r>
      <w:r w:rsidR="00747BC3" w:rsidRPr="00747BC3">
        <w:rPr>
          <w:rFonts w:ascii="宋体" w:hAnsi="宋体" w:hint="eastAsia"/>
        </w:rPr>
        <w:t>.</w:t>
      </w:r>
      <w:r>
        <w:rPr>
          <w:rFonts w:hint="eastAsia"/>
        </w:rPr>
        <w:t>1</w:t>
      </w:r>
      <w:r w:rsidR="00E93DCF">
        <w:rPr>
          <w:rFonts w:hint="eastAsia"/>
        </w:rPr>
        <w:t>条</w:t>
      </w:r>
      <w:r w:rsidR="008538B2">
        <w:rPr>
          <w:rFonts w:hint="eastAsia"/>
        </w:rPr>
        <w:t>的规定。</w:t>
      </w:r>
    </w:p>
    <w:p w14:paraId="18BAEE91" w14:textId="2AC89252" w:rsidR="008816A4" w:rsidRDefault="000F677C" w:rsidP="004972FD">
      <w:pPr>
        <w:spacing w:beforeLines="0" w:before="0" w:afterLines="0" w:after="0"/>
        <w:ind w:firstLine="482"/>
        <w:outlineLvl w:val="3"/>
        <w:rPr>
          <w:bCs/>
        </w:rPr>
      </w:pPr>
      <w:r>
        <w:rPr>
          <w:rFonts w:hint="eastAsia"/>
          <w:b/>
          <w:bCs/>
        </w:rPr>
        <w:t>1</w:t>
      </w:r>
      <w:r w:rsidRPr="008E321C">
        <w:rPr>
          <w:rFonts w:hint="eastAsia"/>
          <w:bCs/>
        </w:rPr>
        <w:t xml:space="preserve">　</w:t>
      </w:r>
      <w:r w:rsidR="008816A4" w:rsidRPr="008816A4">
        <w:rPr>
          <w:rFonts w:hint="eastAsia"/>
          <w:bCs/>
        </w:rPr>
        <w:t>周边存在交通干线、交通枢纽、工业企业、娱乐场所、市政设施等高噪声源</w:t>
      </w:r>
      <w:r w:rsidR="00D9350F">
        <w:rPr>
          <w:rFonts w:hint="eastAsia"/>
          <w:bCs/>
        </w:rPr>
        <w:t>的住宅</w:t>
      </w:r>
      <w:r w:rsidR="008816A4" w:rsidRPr="008816A4">
        <w:rPr>
          <w:rFonts w:hint="eastAsia"/>
          <w:bCs/>
        </w:rPr>
        <w:t>；</w:t>
      </w:r>
    </w:p>
    <w:p w14:paraId="2C5533C3" w14:textId="5464A23F" w:rsidR="000F677C" w:rsidRDefault="008816A4" w:rsidP="004972FD">
      <w:pPr>
        <w:spacing w:beforeLines="0" w:before="0" w:afterLines="0" w:after="0"/>
        <w:ind w:firstLine="482"/>
        <w:outlineLvl w:val="3"/>
        <w:rPr>
          <w:bCs/>
        </w:rPr>
      </w:pPr>
      <w:r>
        <w:rPr>
          <w:rFonts w:hint="eastAsia"/>
          <w:b/>
          <w:bCs/>
        </w:rPr>
        <w:t>2</w:t>
      </w:r>
      <w:r w:rsidRPr="008E321C">
        <w:rPr>
          <w:rFonts w:hint="eastAsia"/>
          <w:bCs/>
        </w:rPr>
        <w:t xml:space="preserve">　</w:t>
      </w:r>
      <w:r>
        <w:rPr>
          <w:rFonts w:hint="eastAsia"/>
          <w:bCs/>
        </w:rPr>
        <w:t>建设用地</w:t>
      </w:r>
      <w:r w:rsidRPr="007B2555">
        <w:rPr>
          <w:rFonts w:hint="eastAsia"/>
          <w:bCs/>
        </w:rPr>
        <w:t>环境噪声</w:t>
      </w:r>
      <w:r w:rsidR="009D7719">
        <w:rPr>
          <w:rFonts w:hint="eastAsia"/>
          <w:bCs/>
        </w:rPr>
        <w:t>评价时，场地环境</w:t>
      </w:r>
      <w:r w:rsidR="0074364E">
        <w:rPr>
          <w:rFonts w:hint="eastAsia"/>
          <w:bCs/>
        </w:rPr>
        <w:t>噪声超过现行国家标准</w:t>
      </w:r>
      <w:r w:rsidR="000F677C">
        <w:rPr>
          <w:bCs/>
        </w:rPr>
        <w:t>《声环境质量标准》</w:t>
      </w:r>
      <w:r w:rsidR="0074364E">
        <w:rPr>
          <w:rFonts w:hint="eastAsia"/>
          <w:bCs/>
        </w:rPr>
        <w:t>G</w:t>
      </w:r>
      <w:r w:rsidR="0074364E">
        <w:rPr>
          <w:bCs/>
        </w:rPr>
        <w:t>B 3096</w:t>
      </w:r>
      <w:r w:rsidR="0074364E">
        <w:rPr>
          <w:rFonts w:hint="eastAsia"/>
          <w:bCs/>
        </w:rPr>
        <w:t>中</w:t>
      </w:r>
      <w:r w:rsidR="0074364E">
        <w:rPr>
          <w:rFonts w:hint="eastAsia"/>
          <w:bCs/>
        </w:rPr>
        <w:t>2</w:t>
      </w:r>
      <w:r w:rsidR="0074364E">
        <w:rPr>
          <w:rFonts w:hint="eastAsia"/>
          <w:bCs/>
        </w:rPr>
        <w:t>类声环境</w:t>
      </w:r>
      <w:r w:rsidR="00993890">
        <w:rPr>
          <w:rFonts w:hint="eastAsia"/>
          <w:bCs/>
        </w:rPr>
        <w:t>功能区限值</w:t>
      </w:r>
      <w:r w:rsidR="000F677C">
        <w:rPr>
          <w:bCs/>
        </w:rPr>
        <w:t>；</w:t>
      </w:r>
    </w:p>
    <w:p w14:paraId="44695104" w14:textId="77777777" w:rsidR="00D9350F" w:rsidRDefault="008816A4" w:rsidP="004972FD">
      <w:pPr>
        <w:spacing w:beforeLines="0" w:before="0" w:afterLines="0" w:after="0"/>
        <w:ind w:firstLine="482"/>
        <w:outlineLvl w:val="3"/>
        <w:rPr>
          <w:bCs/>
        </w:rPr>
      </w:pPr>
      <w:r>
        <w:rPr>
          <w:b/>
          <w:bCs/>
        </w:rPr>
        <w:t>3</w:t>
      </w:r>
      <w:r w:rsidR="000F677C" w:rsidRPr="008E321C">
        <w:rPr>
          <w:rFonts w:hint="eastAsia"/>
          <w:bCs/>
        </w:rPr>
        <w:t xml:space="preserve">　</w:t>
      </w:r>
      <w:r w:rsidR="00D9350F" w:rsidRPr="00D9350F">
        <w:rPr>
          <w:rFonts w:hint="eastAsia"/>
          <w:bCs/>
        </w:rPr>
        <w:t>居住区内临近供热站、变配电站等高噪声机房，以及小学、幼儿园室外活动场地的住宅建筑的含窗外围护结构；</w:t>
      </w:r>
    </w:p>
    <w:p w14:paraId="7D145631" w14:textId="31A2CA4A" w:rsidR="008816A4" w:rsidRDefault="00D9350F" w:rsidP="004972FD">
      <w:pPr>
        <w:spacing w:beforeLines="0" w:before="0" w:afterLines="0" w:after="0"/>
        <w:ind w:firstLine="482"/>
        <w:outlineLvl w:val="3"/>
        <w:rPr>
          <w:bCs/>
        </w:rPr>
      </w:pPr>
      <w:r>
        <w:rPr>
          <w:b/>
          <w:bCs/>
        </w:rPr>
        <w:lastRenderedPageBreak/>
        <w:t>4</w:t>
      </w:r>
      <w:r w:rsidRPr="008E321C">
        <w:rPr>
          <w:rFonts w:hint="eastAsia"/>
          <w:bCs/>
        </w:rPr>
        <w:t xml:space="preserve">　</w:t>
      </w:r>
      <w:r w:rsidRPr="00D9350F">
        <w:rPr>
          <w:rFonts w:hint="eastAsia"/>
          <w:bCs/>
        </w:rPr>
        <w:t>卧室、起居室的外窗及未封闭阳台外门的总面积超过该构件所在墙面或所在屋面面积的</w:t>
      </w:r>
      <w:r w:rsidRPr="00D9350F">
        <w:rPr>
          <w:rFonts w:hint="eastAsia"/>
          <w:bCs/>
        </w:rPr>
        <w:t>30%</w:t>
      </w:r>
      <w:r w:rsidR="008816A4">
        <w:rPr>
          <w:rFonts w:hint="eastAsia"/>
          <w:bCs/>
        </w:rPr>
        <w:t>；</w:t>
      </w:r>
    </w:p>
    <w:p w14:paraId="3385C6DC" w14:textId="69FF76B7" w:rsidR="00CF31FE" w:rsidRDefault="00CF31FE" w:rsidP="00351BB4">
      <w:pPr>
        <w:spacing w:beforeLines="0" w:before="0" w:afterLines="0" w:after="0"/>
        <w:ind w:firstLineChars="0" w:firstLine="0"/>
        <w:outlineLvl w:val="2"/>
      </w:pPr>
      <w:r w:rsidRPr="00AD28EB">
        <w:rPr>
          <w:b/>
        </w:rPr>
        <w:t>5</w:t>
      </w:r>
      <w:r w:rsidR="00747BC3" w:rsidRPr="00747BC3">
        <w:rPr>
          <w:rFonts w:ascii="宋体" w:hAnsi="宋体" w:hint="eastAsia"/>
          <w:b/>
          <w:bCs/>
        </w:rPr>
        <w:t>.</w:t>
      </w:r>
      <w:r w:rsidRPr="00AD28EB">
        <w:rPr>
          <w:b/>
        </w:rPr>
        <w:t>1</w:t>
      </w:r>
      <w:r w:rsidR="00747BC3" w:rsidRPr="00747BC3">
        <w:rPr>
          <w:rFonts w:ascii="宋体" w:hAnsi="宋体" w:hint="eastAsia"/>
          <w:b/>
          <w:bCs/>
        </w:rPr>
        <w:t>.</w:t>
      </w:r>
      <w:r w:rsidR="00224925">
        <w:rPr>
          <w:b/>
        </w:rPr>
        <w:t>8</w:t>
      </w:r>
      <w:r w:rsidRPr="00700735">
        <w:rPr>
          <w:rFonts w:hint="eastAsia"/>
          <w:b/>
        </w:rPr>
        <w:t xml:space="preserve">　</w:t>
      </w:r>
      <w:r w:rsidR="00170D63" w:rsidRPr="00170D63">
        <w:rPr>
          <w:rFonts w:hint="eastAsia"/>
          <w:bCs/>
        </w:rPr>
        <w:t>住宅</w:t>
      </w:r>
      <w:r w:rsidR="00170D63">
        <w:rPr>
          <w:rFonts w:hint="eastAsia"/>
          <w:bCs/>
        </w:rPr>
        <w:t>卧室和起居室</w:t>
      </w:r>
      <w:r w:rsidR="00140E6D" w:rsidRPr="00140E6D">
        <w:rPr>
          <w:rFonts w:hint="eastAsia"/>
          <w:bCs/>
        </w:rPr>
        <w:t>外围护结构的隔声性能验算应符合</w:t>
      </w:r>
      <w:r w:rsidR="002014E0">
        <w:rPr>
          <w:rFonts w:hint="eastAsia"/>
          <w:bCs/>
        </w:rPr>
        <w:t>下列规定</w:t>
      </w:r>
      <w:r>
        <w:rPr>
          <w:rFonts w:hint="eastAsia"/>
        </w:rPr>
        <w:t>。</w:t>
      </w:r>
    </w:p>
    <w:p w14:paraId="3619268A" w14:textId="1068B32D" w:rsidR="00171677" w:rsidRDefault="002014E0" w:rsidP="004972FD">
      <w:pPr>
        <w:spacing w:beforeLines="0" w:before="0" w:afterLines="0" w:after="0"/>
        <w:ind w:firstLine="482"/>
        <w:outlineLvl w:val="3"/>
        <w:rPr>
          <w:bCs/>
        </w:rPr>
      </w:pPr>
      <w:r>
        <w:rPr>
          <w:rFonts w:hint="eastAsia"/>
          <w:b/>
          <w:bCs/>
        </w:rPr>
        <w:t>1</w:t>
      </w:r>
      <w:r w:rsidRPr="008E321C">
        <w:rPr>
          <w:rFonts w:hint="eastAsia"/>
          <w:bCs/>
        </w:rPr>
        <w:t xml:space="preserve">　</w:t>
      </w:r>
      <w:r w:rsidR="00170D63">
        <w:rPr>
          <w:rFonts w:hint="eastAsia"/>
          <w:bCs/>
        </w:rPr>
        <w:t>隔声性能验算时，室外噪声应采用环境噪声评价时得到的</w:t>
      </w:r>
      <w:r w:rsidR="002F412D">
        <w:rPr>
          <w:rFonts w:hint="eastAsia"/>
          <w:bCs/>
        </w:rPr>
        <w:t>倍频带</w:t>
      </w:r>
      <w:r w:rsidR="00170D63" w:rsidRPr="00170D63">
        <w:rPr>
          <w:rFonts w:hint="eastAsia"/>
          <w:bCs/>
        </w:rPr>
        <w:t>累计百分声级</w:t>
      </w:r>
      <w:r w:rsidR="00170D63" w:rsidRPr="00170D63">
        <w:rPr>
          <w:rFonts w:hint="eastAsia"/>
          <w:bCs/>
          <w:i/>
          <w:iCs/>
        </w:rPr>
        <w:t>L</w:t>
      </w:r>
      <w:r w:rsidR="00170D63" w:rsidRPr="00170D63">
        <w:rPr>
          <w:rFonts w:hint="eastAsia"/>
          <w:bCs/>
          <w:vertAlign w:val="subscript"/>
        </w:rPr>
        <w:t>10</w:t>
      </w:r>
      <w:r w:rsidR="00170D63">
        <w:rPr>
          <w:rFonts w:hint="eastAsia"/>
          <w:bCs/>
          <w:vertAlign w:val="subscript"/>
        </w:rPr>
        <w:t>,out</w:t>
      </w:r>
      <w:r w:rsidR="00170D63">
        <w:rPr>
          <w:rFonts w:hint="eastAsia"/>
          <w:bCs/>
        </w:rPr>
        <w:t>作为设计参数；</w:t>
      </w:r>
    </w:p>
    <w:p w14:paraId="73B532D3" w14:textId="31103AA0" w:rsidR="002F3F79" w:rsidRPr="00694934" w:rsidRDefault="002F412D" w:rsidP="004972FD">
      <w:pPr>
        <w:spacing w:beforeLines="0" w:before="0" w:afterLines="0" w:after="0"/>
        <w:ind w:firstLine="482"/>
        <w:outlineLvl w:val="3"/>
        <w:rPr>
          <w:bCs/>
        </w:rPr>
      </w:pPr>
      <w:r w:rsidRPr="00B924B1">
        <w:rPr>
          <w:b/>
        </w:rPr>
        <w:t>2</w:t>
      </w:r>
      <w:r w:rsidR="002F3F79" w:rsidRPr="008E321C">
        <w:rPr>
          <w:rFonts w:hint="eastAsia"/>
          <w:bCs/>
        </w:rPr>
        <w:t xml:space="preserve">　</w:t>
      </w:r>
      <w:r>
        <w:rPr>
          <w:rFonts w:hint="eastAsia"/>
          <w:bCs/>
        </w:rPr>
        <w:t>隔声性能验算时，应对中心频率</w:t>
      </w:r>
      <w:r>
        <w:rPr>
          <w:rFonts w:hint="eastAsia"/>
          <w:bCs/>
        </w:rPr>
        <w:t>1</w:t>
      </w:r>
      <w:r>
        <w:rPr>
          <w:bCs/>
        </w:rPr>
        <w:t>25Hz~2000Hz</w:t>
      </w:r>
      <w:r>
        <w:rPr>
          <w:rFonts w:hint="eastAsia"/>
          <w:bCs/>
        </w:rPr>
        <w:t>范围内</w:t>
      </w:r>
      <w:r>
        <w:rPr>
          <w:rFonts w:hint="eastAsia"/>
          <w:bCs/>
        </w:rPr>
        <w:t>5</w:t>
      </w:r>
      <w:r>
        <w:rPr>
          <w:rFonts w:hint="eastAsia"/>
          <w:bCs/>
        </w:rPr>
        <w:t>个倍频带均按下式验算，得到</w:t>
      </w:r>
      <w:r>
        <w:rPr>
          <w:rFonts w:hint="eastAsia"/>
          <w:bCs/>
        </w:rPr>
        <w:t>5</w:t>
      </w:r>
      <w:r>
        <w:rPr>
          <w:rFonts w:hint="eastAsia"/>
          <w:bCs/>
        </w:rPr>
        <w:t>个倍频带</w:t>
      </w:r>
      <w:r w:rsidR="00DD61FD">
        <w:rPr>
          <w:rFonts w:hint="eastAsia"/>
          <w:bCs/>
        </w:rPr>
        <w:t>室外声源传入</w:t>
      </w:r>
      <w:r>
        <w:rPr>
          <w:rFonts w:hint="eastAsia"/>
          <w:bCs/>
        </w:rPr>
        <w:t>室内声压级。</w:t>
      </w:r>
    </w:p>
    <w:p w14:paraId="72E18337" w14:textId="46BD97F4" w:rsidR="00A0643C" w:rsidRDefault="00E1430D" w:rsidP="004972FD">
      <w:pPr>
        <w:spacing w:beforeLines="0" w:before="0" w:afterLines="0" w:after="0"/>
        <w:ind w:leftChars="-59" w:left="-142" w:firstLine="480"/>
        <w:jc w:val="right"/>
      </w:pPr>
      <w:r w:rsidRPr="00A0643C">
        <w:rPr>
          <w:position w:val="-34"/>
        </w:rPr>
        <w:object w:dxaOrig="7180" w:dyaOrig="800" w14:anchorId="431BF90B">
          <v:shape id="_x0000_i1053" type="#_x0000_t75" style="width:354pt;height:42.45pt" o:ole="">
            <v:fill o:detectmouseclick="t"/>
            <v:imagedata r:id="rId71" o:title=""/>
          </v:shape>
          <o:OLEObject Type="Embed" ProgID="Equation.DSMT4" ShapeID="_x0000_i1053" DrawAspect="Content" ObjectID="_1709634344" r:id="rId72"/>
        </w:object>
      </w:r>
      <w:r w:rsidR="00BD4730">
        <w:rPr>
          <w:rFonts w:hint="eastAsia"/>
        </w:rPr>
        <w:t>（</w:t>
      </w:r>
      <w:r w:rsidR="00BD4730">
        <w:rPr>
          <w:rFonts w:hint="eastAsia"/>
        </w:rPr>
        <w:t>5</w:t>
      </w:r>
      <w:r w:rsidR="00747BC3" w:rsidRPr="00747BC3">
        <w:rPr>
          <w:rFonts w:ascii="宋体" w:hAnsi="宋体"/>
        </w:rPr>
        <w:t>.</w:t>
      </w:r>
      <w:r w:rsidR="00BD4730">
        <w:t>1</w:t>
      </w:r>
      <w:r w:rsidR="00747BC3" w:rsidRPr="00747BC3">
        <w:rPr>
          <w:rFonts w:ascii="宋体" w:hAnsi="宋体"/>
        </w:rPr>
        <w:t>.</w:t>
      </w:r>
      <w:r w:rsidR="00BD4730">
        <w:t>7</w:t>
      </w:r>
      <w:r w:rsidR="00BD4730" w:rsidRPr="00BD4730">
        <w:rPr>
          <w:rFonts w:ascii="宋体" w:hAnsi="宋体"/>
        </w:rPr>
        <w:t>-</w:t>
      </w:r>
      <w:r w:rsidR="00BD4730">
        <w:t>1</w:t>
      </w:r>
      <w:r w:rsidR="00BD4730">
        <w:rPr>
          <w:rFonts w:hint="eastAsia"/>
        </w:rPr>
        <w:t>）</w:t>
      </w:r>
    </w:p>
    <w:p w14:paraId="372C644C" w14:textId="73448069" w:rsidR="00286FF0" w:rsidRDefault="00286FF0" w:rsidP="004972FD">
      <w:pPr>
        <w:spacing w:beforeLines="0" w:before="0" w:afterLines="0" w:after="0"/>
        <w:ind w:firstLine="480"/>
      </w:pPr>
      <w:r>
        <w:rPr>
          <w:rFonts w:hint="eastAsia"/>
        </w:rPr>
        <w:t>式中：</w:t>
      </w:r>
      <w:r w:rsidRPr="00286FF0">
        <w:rPr>
          <w:position w:val="-14"/>
        </w:rPr>
        <w:object w:dxaOrig="340" w:dyaOrig="380" w14:anchorId="1B9F087A">
          <v:shape id="_x0000_i1054" type="#_x0000_t75" style="width:18pt;height:18pt" o:ole="">
            <v:imagedata r:id="rId73" o:title=""/>
          </v:shape>
          <o:OLEObject Type="Embed" ProgID="Equation.DSMT4" ShapeID="_x0000_i1054" DrawAspect="Content" ObjectID="_1709634345" r:id="rId74"/>
        </w:object>
      </w:r>
      <w:r>
        <w:t xml:space="preserve"> —— </w:t>
      </w:r>
      <w:r>
        <w:rPr>
          <w:rFonts w:hint="eastAsia"/>
        </w:rPr>
        <w:t>倍频带室内声压级</w:t>
      </w:r>
      <w:r w:rsidR="00E3223E" w:rsidRPr="00B10498">
        <w:rPr>
          <w:rFonts w:ascii="宋体" w:hAnsi="宋体" w:hint="eastAsia"/>
        </w:rPr>
        <w:t>(</w:t>
      </w:r>
      <w:r w:rsidR="00E3223E">
        <w:t>dB</w:t>
      </w:r>
      <w:r w:rsidR="00E3223E" w:rsidRPr="00B10498">
        <w:rPr>
          <w:rFonts w:ascii="宋体" w:hAnsi="宋体" w:hint="eastAsia"/>
        </w:rPr>
        <w:t>)</w:t>
      </w:r>
      <w:r>
        <w:rPr>
          <w:rFonts w:hint="eastAsia"/>
        </w:rPr>
        <w:t>；</w:t>
      </w:r>
    </w:p>
    <w:p w14:paraId="3FFA4B72" w14:textId="4C78AB8B" w:rsidR="00286FF0" w:rsidRDefault="00286FF0" w:rsidP="00351BB4">
      <w:pPr>
        <w:spacing w:beforeLines="0" w:before="0" w:afterLines="0" w:after="0"/>
        <w:ind w:leftChars="200" w:left="480" w:firstLineChars="210" w:firstLine="504"/>
      </w:pPr>
      <w:r w:rsidRPr="00286FF0">
        <w:rPr>
          <w:position w:val="-14"/>
        </w:rPr>
        <w:object w:dxaOrig="560" w:dyaOrig="380" w14:anchorId="5D237EF2">
          <v:shape id="_x0000_i1055" type="#_x0000_t75" style="width:29.55pt;height:18pt" o:ole="">
            <v:imagedata r:id="rId75" o:title=""/>
          </v:shape>
          <o:OLEObject Type="Embed" ProgID="Equation.DSMT4" ShapeID="_x0000_i1055" DrawAspect="Content" ObjectID="_1709634346" r:id="rId76"/>
        </w:object>
      </w:r>
      <w:r>
        <w:t xml:space="preserve"> —— </w:t>
      </w:r>
      <w:r>
        <w:rPr>
          <w:rFonts w:hint="eastAsia"/>
          <w:bCs/>
        </w:rPr>
        <w:t>倍频带室外噪声设计值</w:t>
      </w:r>
      <w:r w:rsidR="00E3223E" w:rsidRPr="00B10498">
        <w:rPr>
          <w:rFonts w:ascii="宋体" w:hAnsi="宋体" w:hint="eastAsia"/>
        </w:rPr>
        <w:t>(</w:t>
      </w:r>
      <w:r w:rsidR="00E3223E">
        <w:t>dB</w:t>
      </w:r>
      <w:r w:rsidR="00E3223E" w:rsidRPr="00B10498">
        <w:rPr>
          <w:rFonts w:ascii="宋体" w:hAnsi="宋体" w:hint="eastAsia"/>
        </w:rPr>
        <w:t>)</w:t>
      </w:r>
      <w:r>
        <w:rPr>
          <w:rFonts w:hint="eastAsia"/>
        </w:rPr>
        <w:t>；</w:t>
      </w:r>
    </w:p>
    <w:p w14:paraId="3F10A28A" w14:textId="3D322BEC" w:rsidR="00286FF0" w:rsidRDefault="00286FF0" w:rsidP="00351BB4">
      <w:pPr>
        <w:spacing w:beforeLines="0" w:before="0" w:afterLines="0" w:after="0"/>
        <w:ind w:leftChars="200" w:left="480" w:firstLineChars="320" w:firstLine="768"/>
      </w:pPr>
      <w:r w:rsidRPr="00286FF0">
        <w:rPr>
          <w:position w:val="-12"/>
        </w:rPr>
        <w:object w:dxaOrig="300" w:dyaOrig="360" w14:anchorId="6C730939">
          <v:shape id="_x0000_i1056" type="#_x0000_t75" style="width:18pt;height:18pt" o:ole="">
            <v:imagedata r:id="rId77" o:title=""/>
          </v:shape>
          <o:OLEObject Type="Embed" ProgID="Equation.DSMT4" ShapeID="_x0000_i1056" DrawAspect="Content" ObjectID="_1709634347" r:id="rId78"/>
        </w:object>
      </w:r>
      <w:r>
        <w:t xml:space="preserve"> —— </w:t>
      </w:r>
      <w:r>
        <w:rPr>
          <w:rFonts w:hint="eastAsia"/>
        </w:rPr>
        <w:t>参考吸声量</w:t>
      </w:r>
      <w:bookmarkStart w:id="105" w:name="_Hlk62062586"/>
      <w:r w:rsidR="00E3223E" w:rsidRPr="00B10498">
        <w:rPr>
          <w:rFonts w:ascii="宋体" w:hAnsi="宋体" w:hint="eastAsia"/>
        </w:rPr>
        <w:t>(</w:t>
      </w:r>
      <w:r w:rsidR="00645F80">
        <w:t>m</w:t>
      </w:r>
      <w:r w:rsidR="00645F80" w:rsidRPr="00645F80">
        <w:rPr>
          <w:vertAlign w:val="superscript"/>
        </w:rPr>
        <w:t>2</w:t>
      </w:r>
      <w:r w:rsidR="001F619A" w:rsidRPr="00B10498">
        <w:rPr>
          <w:rFonts w:ascii="宋体" w:hAnsi="宋体" w:hint="eastAsia"/>
        </w:rPr>
        <w:t>)</w:t>
      </w:r>
      <w:bookmarkEnd w:id="105"/>
      <w:r w:rsidR="00645F80">
        <w:rPr>
          <w:rFonts w:hint="eastAsia"/>
        </w:rPr>
        <w:t>，</w:t>
      </w:r>
      <w:r w:rsidR="003A5A51" w:rsidRPr="00B10498">
        <w:rPr>
          <w:rFonts w:ascii="宋体" w:hAnsi="宋体" w:hint="eastAsia"/>
        </w:rPr>
        <w:t>(</w:t>
      </w:r>
      <w:r w:rsidR="00645F80">
        <w:rPr>
          <w:rFonts w:hint="eastAsia"/>
        </w:rPr>
        <w:t>对于住宅，</w:t>
      </w:r>
      <w:r w:rsidR="00645F80" w:rsidRPr="00286FF0">
        <w:rPr>
          <w:position w:val="-12"/>
        </w:rPr>
        <w:object w:dxaOrig="300" w:dyaOrig="360" w14:anchorId="4E054581">
          <v:shape id="_x0000_i1057" type="#_x0000_t75" style="width:18pt;height:18pt" o:ole="">
            <v:imagedata r:id="rId77" o:title=""/>
          </v:shape>
          <o:OLEObject Type="Embed" ProgID="Equation.DSMT4" ShapeID="_x0000_i1057" DrawAspect="Content" ObjectID="_1709634348" r:id="rId79"/>
        </w:object>
      </w:r>
      <w:r w:rsidR="00645F80">
        <w:t>=10</w:t>
      </w:r>
      <w:r w:rsidR="00645F80" w:rsidRPr="00645F80">
        <w:t xml:space="preserve"> </w:t>
      </w:r>
      <w:r w:rsidR="00645F80">
        <w:t>m</w:t>
      </w:r>
      <w:r w:rsidR="00645F80" w:rsidRPr="00645F80">
        <w:rPr>
          <w:vertAlign w:val="superscript"/>
        </w:rPr>
        <w:t>2</w:t>
      </w:r>
      <w:r w:rsidR="003A5A51" w:rsidRPr="00B10498">
        <w:rPr>
          <w:rFonts w:ascii="宋体" w:hAnsi="宋体" w:hint="eastAsia"/>
        </w:rPr>
        <w:t>)</w:t>
      </w:r>
      <w:r>
        <w:rPr>
          <w:rFonts w:hint="eastAsia"/>
        </w:rPr>
        <w:t>；</w:t>
      </w:r>
    </w:p>
    <w:p w14:paraId="75E39103" w14:textId="6D7D0085" w:rsidR="00D13549" w:rsidRDefault="00D13549" w:rsidP="00351BB4">
      <w:pPr>
        <w:spacing w:beforeLines="0" w:before="0" w:afterLines="0" w:after="0"/>
        <w:ind w:leftChars="200" w:left="480" w:firstLineChars="350" w:firstLine="840"/>
      </w:pPr>
      <w:r w:rsidRPr="00D13549">
        <w:rPr>
          <w:position w:val="-4"/>
        </w:rPr>
        <w:object w:dxaOrig="240" w:dyaOrig="260" w14:anchorId="03847EE1">
          <v:shape id="_x0000_i1058" type="#_x0000_t75" style="width:12pt;height:12pt" o:ole="">
            <v:imagedata r:id="rId80" o:title=""/>
          </v:shape>
          <o:OLEObject Type="Embed" ProgID="Equation.DSMT4" ShapeID="_x0000_i1058" DrawAspect="Content" ObjectID="_1709634349" r:id="rId81"/>
        </w:object>
      </w:r>
      <w:r>
        <w:t xml:space="preserve"> —— </w:t>
      </w:r>
      <w:r>
        <w:rPr>
          <w:rFonts w:hint="eastAsia"/>
        </w:rPr>
        <w:t>房间室内实际吸声量</w:t>
      </w:r>
      <w:r w:rsidR="001F619A" w:rsidRPr="00B10498">
        <w:rPr>
          <w:rFonts w:ascii="宋体" w:hAnsi="宋体" w:hint="eastAsia"/>
        </w:rPr>
        <w:t>(</w:t>
      </w:r>
      <w:r w:rsidR="001F619A">
        <w:t>m</w:t>
      </w:r>
      <w:r w:rsidR="001F619A" w:rsidRPr="00645F80">
        <w:rPr>
          <w:vertAlign w:val="superscript"/>
        </w:rPr>
        <w:t>2</w:t>
      </w:r>
      <w:r w:rsidR="001F619A" w:rsidRPr="00B10498">
        <w:rPr>
          <w:rFonts w:ascii="宋体" w:hAnsi="宋体" w:hint="eastAsia"/>
        </w:rPr>
        <w:t>)</w:t>
      </w:r>
      <w:r>
        <w:rPr>
          <w:rFonts w:hint="eastAsia"/>
        </w:rPr>
        <w:t>；</w:t>
      </w:r>
    </w:p>
    <w:p w14:paraId="0F00FD63" w14:textId="19E3923E" w:rsidR="00645F80" w:rsidRPr="0005522E" w:rsidRDefault="00E045E0" w:rsidP="00351BB4">
      <w:pPr>
        <w:spacing w:beforeLines="0" w:before="0" w:afterLines="0" w:after="0"/>
        <w:ind w:leftChars="200" w:left="480" w:firstLineChars="350" w:firstLine="840"/>
        <w:rPr>
          <w:position w:val="-4"/>
        </w:rPr>
      </w:pPr>
      <w:r w:rsidRPr="0005522E">
        <w:rPr>
          <w:position w:val="-12"/>
        </w:rPr>
        <w:object w:dxaOrig="220" w:dyaOrig="279" w14:anchorId="05232326">
          <v:shape id="_x0000_i1059" type="#_x0000_t75" style="width:12pt;height:12pt" o:ole="">
            <v:imagedata r:id="rId82" o:title=""/>
          </v:shape>
          <o:OLEObject Type="Embed" ProgID="Equation.DSMT4" ShapeID="_x0000_i1059" DrawAspect="Content" ObjectID="_1709634350" r:id="rId83"/>
        </w:object>
      </w:r>
      <w:r w:rsidR="00264499" w:rsidRPr="0005522E">
        <w:rPr>
          <w:position w:val="-4"/>
        </w:rPr>
        <w:t xml:space="preserve"> </w:t>
      </w:r>
      <w:r w:rsidR="00645F80" w:rsidRPr="0005522E">
        <w:rPr>
          <w:position w:val="-4"/>
        </w:rPr>
        <w:t xml:space="preserve">—— </w:t>
      </w:r>
      <w:r w:rsidR="00264499" w:rsidRPr="0005522E">
        <w:rPr>
          <w:rFonts w:hint="eastAsia"/>
          <w:position w:val="-4"/>
        </w:rPr>
        <w:t>计算外墙总面积</w:t>
      </w:r>
      <w:r w:rsidR="001F619A" w:rsidRPr="00B10498">
        <w:rPr>
          <w:rFonts w:ascii="宋体" w:hAnsi="宋体" w:hint="eastAsia"/>
        </w:rPr>
        <w:t>(</w:t>
      </w:r>
      <w:r w:rsidR="001F619A">
        <w:t>m</w:t>
      </w:r>
      <w:r w:rsidR="001F619A" w:rsidRPr="00645F80">
        <w:rPr>
          <w:vertAlign w:val="superscript"/>
        </w:rPr>
        <w:t>2</w:t>
      </w:r>
      <w:r w:rsidR="001F619A" w:rsidRPr="00B10498">
        <w:rPr>
          <w:rFonts w:ascii="宋体" w:hAnsi="宋体" w:hint="eastAsia"/>
        </w:rPr>
        <w:t>)</w:t>
      </w:r>
      <w:r w:rsidR="00645F80" w:rsidRPr="0005522E">
        <w:rPr>
          <w:rFonts w:hint="eastAsia"/>
          <w:position w:val="-4"/>
        </w:rPr>
        <w:t>；</w:t>
      </w:r>
    </w:p>
    <w:p w14:paraId="61914B2C" w14:textId="797DC1F2" w:rsidR="00B10498" w:rsidRDefault="00B10498" w:rsidP="00351BB4">
      <w:pPr>
        <w:spacing w:beforeLines="0" w:before="0" w:afterLines="0" w:after="0"/>
        <w:ind w:leftChars="200" w:left="480" w:firstLineChars="280" w:firstLine="672"/>
        <w:rPr>
          <w:position w:val="-12"/>
        </w:rPr>
      </w:pPr>
      <w:r w:rsidRPr="00957984">
        <w:rPr>
          <w:position w:val="-24"/>
        </w:rPr>
        <w:object w:dxaOrig="420" w:dyaOrig="360" w14:anchorId="46BA7F26">
          <v:shape id="_x0000_i1060" type="#_x0000_t75" style="width:24pt;height:18pt" o:ole="">
            <v:imagedata r:id="rId84" o:title=""/>
          </v:shape>
          <o:OLEObject Type="Embed" ProgID="Equation.DSMT4" ShapeID="_x0000_i1060" DrawAspect="Content" ObjectID="_1709634351" r:id="rId85"/>
        </w:object>
      </w:r>
      <w:r>
        <w:rPr>
          <w:position w:val="-12"/>
        </w:rPr>
        <w:t xml:space="preserve"> </w:t>
      </w:r>
      <w:r w:rsidRPr="00264499">
        <w:rPr>
          <w:position w:val="-12"/>
        </w:rPr>
        <w:t xml:space="preserve">—— </w:t>
      </w:r>
      <w:r w:rsidRPr="00264499">
        <w:rPr>
          <w:rFonts w:hint="eastAsia"/>
          <w:position w:val="-12"/>
        </w:rPr>
        <w:t>计算外墙</w:t>
      </w:r>
      <w:r>
        <w:rPr>
          <w:rFonts w:hint="eastAsia"/>
          <w:position w:val="-12"/>
        </w:rPr>
        <w:t>上外窗</w:t>
      </w:r>
      <w:r w:rsidRPr="00264499">
        <w:rPr>
          <w:rFonts w:hint="eastAsia"/>
          <w:position w:val="-12"/>
        </w:rPr>
        <w:t>面积</w:t>
      </w:r>
      <w:r w:rsidR="001F619A" w:rsidRPr="00F555A2">
        <w:rPr>
          <w:rFonts w:ascii="宋体" w:hAnsi="宋体" w:hint="eastAsia"/>
          <w:position w:val="-12"/>
        </w:rPr>
        <w:t>(</w:t>
      </w:r>
      <w:r w:rsidR="001F619A" w:rsidRPr="00F555A2">
        <w:rPr>
          <w:position w:val="-12"/>
        </w:rPr>
        <w:t>m</w:t>
      </w:r>
      <w:r w:rsidR="001F619A" w:rsidRPr="00F555A2">
        <w:rPr>
          <w:position w:val="-12"/>
          <w:vertAlign w:val="superscript"/>
        </w:rPr>
        <w:t>2</w:t>
      </w:r>
      <w:r w:rsidR="001F619A" w:rsidRPr="00F555A2">
        <w:rPr>
          <w:rFonts w:ascii="宋体" w:hAnsi="宋体" w:hint="eastAsia"/>
          <w:position w:val="-12"/>
        </w:rPr>
        <w:t>)</w:t>
      </w:r>
      <w:r w:rsidRPr="00264499">
        <w:rPr>
          <w:rFonts w:hint="eastAsia"/>
          <w:position w:val="-12"/>
        </w:rPr>
        <w:t>；</w:t>
      </w:r>
    </w:p>
    <w:p w14:paraId="1DFDD3AB" w14:textId="057F56B4" w:rsidR="00B10498" w:rsidRDefault="00957984" w:rsidP="00351BB4">
      <w:pPr>
        <w:spacing w:beforeLines="0" w:before="0" w:afterLines="0" w:after="0"/>
        <w:ind w:leftChars="200" w:left="480" w:firstLineChars="250" w:firstLine="600"/>
        <w:rPr>
          <w:position w:val="-12"/>
        </w:rPr>
      </w:pPr>
      <w:r w:rsidRPr="00957984">
        <w:rPr>
          <w:position w:val="-22"/>
        </w:rPr>
        <w:object w:dxaOrig="460" w:dyaOrig="360" w14:anchorId="300DB829">
          <v:shape id="_x0000_i1061" type="#_x0000_t75" style="width:24pt;height:18pt" o:ole="">
            <v:imagedata r:id="rId86" o:title=""/>
          </v:shape>
          <o:OLEObject Type="Embed" ProgID="Equation.DSMT4" ShapeID="_x0000_i1061" DrawAspect="Content" ObjectID="_1709634352" r:id="rId87"/>
        </w:object>
      </w:r>
      <w:r w:rsidR="00B10498">
        <w:rPr>
          <w:position w:val="-12"/>
        </w:rPr>
        <w:t xml:space="preserve"> </w:t>
      </w:r>
      <w:r w:rsidR="00B10498" w:rsidRPr="00264499">
        <w:rPr>
          <w:position w:val="-12"/>
        </w:rPr>
        <w:t xml:space="preserve">—— </w:t>
      </w:r>
      <w:r w:rsidR="00B10498" w:rsidRPr="00264499">
        <w:rPr>
          <w:rFonts w:hint="eastAsia"/>
          <w:position w:val="-12"/>
        </w:rPr>
        <w:t>计算外墙</w:t>
      </w:r>
      <w:r w:rsidR="00B10498">
        <w:rPr>
          <w:rFonts w:hint="eastAsia"/>
          <w:position w:val="-12"/>
        </w:rPr>
        <w:t>上墙体</w:t>
      </w:r>
      <w:r w:rsidR="00B10498" w:rsidRPr="00264499">
        <w:rPr>
          <w:rFonts w:hint="eastAsia"/>
          <w:position w:val="-12"/>
        </w:rPr>
        <w:t>面积</w:t>
      </w:r>
      <w:r w:rsidR="001F619A" w:rsidRPr="00F555A2">
        <w:rPr>
          <w:rFonts w:ascii="宋体" w:hAnsi="宋体" w:hint="eastAsia"/>
          <w:position w:val="-12"/>
        </w:rPr>
        <w:t>(</w:t>
      </w:r>
      <w:r w:rsidR="001F619A" w:rsidRPr="00F555A2">
        <w:rPr>
          <w:position w:val="-12"/>
        </w:rPr>
        <w:t>m</w:t>
      </w:r>
      <w:r w:rsidR="001F619A" w:rsidRPr="00F555A2">
        <w:rPr>
          <w:position w:val="-12"/>
          <w:vertAlign w:val="superscript"/>
        </w:rPr>
        <w:t>2</w:t>
      </w:r>
      <w:r w:rsidR="001F619A" w:rsidRPr="00F555A2">
        <w:rPr>
          <w:rFonts w:ascii="宋体" w:hAnsi="宋体" w:hint="eastAsia"/>
          <w:position w:val="-12"/>
        </w:rPr>
        <w:t>)</w:t>
      </w:r>
      <w:r w:rsidR="00B10498" w:rsidRPr="00264499">
        <w:rPr>
          <w:rFonts w:hint="eastAsia"/>
          <w:position w:val="-12"/>
        </w:rPr>
        <w:t>；</w:t>
      </w:r>
    </w:p>
    <w:p w14:paraId="421DF948" w14:textId="44B433C4" w:rsidR="00264499" w:rsidRDefault="00264499" w:rsidP="00351BB4">
      <w:pPr>
        <w:spacing w:beforeLines="0" w:before="0" w:afterLines="0" w:after="0"/>
        <w:ind w:leftChars="200" w:left="480" w:firstLineChars="280" w:firstLine="672"/>
      </w:pPr>
      <w:r w:rsidRPr="00264499">
        <w:rPr>
          <w:position w:val="-14"/>
        </w:rPr>
        <w:object w:dxaOrig="420" w:dyaOrig="380" w14:anchorId="43099B79">
          <v:shape id="_x0000_i1062" type="#_x0000_t75" style="width:24pt;height:18pt" o:ole="">
            <v:imagedata r:id="rId88" o:title=""/>
          </v:shape>
          <o:OLEObject Type="Embed" ProgID="Equation.DSMT4" ShapeID="_x0000_i1062" DrawAspect="Content" ObjectID="_1709634353" r:id="rId89"/>
        </w:object>
      </w:r>
      <w:r>
        <w:t xml:space="preserve"> —— </w:t>
      </w:r>
      <w:r w:rsidR="00B10498">
        <w:rPr>
          <w:rFonts w:hint="eastAsia"/>
        </w:rPr>
        <w:t>计算</w:t>
      </w:r>
      <w:r>
        <w:rPr>
          <w:rFonts w:hint="eastAsia"/>
        </w:rPr>
        <w:t>外墙上小建筑构件的</w:t>
      </w:r>
      <w:r w:rsidR="00B10498">
        <w:rPr>
          <w:rFonts w:hint="eastAsia"/>
        </w:rPr>
        <w:t>倍频带</w:t>
      </w:r>
      <w:r>
        <w:rPr>
          <w:rFonts w:hint="eastAsia"/>
        </w:rPr>
        <w:t>规范化声压级差</w:t>
      </w:r>
      <w:r w:rsidR="00E3223E" w:rsidRPr="00B10498">
        <w:rPr>
          <w:rFonts w:ascii="宋体" w:hAnsi="宋体" w:hint="eastAsia"/>
        </w:rPr>
        <w:t>(</w:t>
      </w:r>
      <w:r>
        <w:t>dB</w:t>
      </w:r>
      <w:r w:rsidR="00B10498" w:rsidRPr="00B10498">
        <w:rPr>
          <w:rFonts w:ascii="宋体" w:hAnsi="宋体" w:hint="eastAsia"/>
        </w:rPr>
        <w:t>)</w:t>
      </w:r>
      <w:r>
        <w:rPr>
          <w:rFonts w:hint="eastAsia"/>
        </w:rPr>
        <w:t>；</w:t>
      </w:r>
    </w:p>
    <w:p w14:paraId="217E42C6" w14:textId="2369E8CA" w:rsidR="00B10498" w:rsidRDefault="00B10498" w:rsidP="00351BB4">
      <w:pPr>
        <w:spacing w:beforeLines="0" w:before="0" w:afterLines="0" w:after="0"/>
        <w:ind w:leftChars="200" w:left="480" w:firstLineChars="280" w:firstLine="672"/>
      </w:pPr>
      <w:r w:rsidRPr="00B10498">
        <w:rPr>
          <w:position w:val="-12"/>
        </w:rPr>
        <w:object w:dxaOrig="440" w:dyaOrig="360" w14:anchorId="6DF9C16C">
          <v:shape id="_x0000_i1063" type="#_x0000_t75" style="width:24pt;height:18pt" o:ole="">
            <v:imagedata r:id="rId90" o:title=""/>
          </v:shape>
          <o:OLEObject Type="Embed" ProgID="Equation.DSMT4" ShapeID="_x0000_i1063" DrawAspect="Content" ObjectID="_1709634354" r:id="rId91"/>
        </w:object>
      </w:r>
      <w:r>
        <w:t xml:space="preserve"> —— </w:t>
      </w:r>
      <w:r>
        <w:rPr>
          <w:rFonts w:hint="eastAsia"/>
        </w:rPr>
        <w:t>计算外墙上外窗的倍频带隔声量</w:t>
      </w:r>
      <w:r w:rsidR="00E3223E" w:rsidRPr="00B10498">
        <w:rPr>
          <w:rFonts w:ascii="宋体" w:hAnsi="宋体" w:hint="eastAsia"/>
        </w:rPr>
        <w:t>(</w:t>
      </w:r>
      <w:r w:rsidR="00E3223E">
        <w:t>dB</w:t>
      </w:r>
      <w:r w:rsidR="00E3223E" w:rsidRPr="00B10498">
        <w:rPr>
          <w:rFonts w:ascii="宋体" w:hAnsi="宋体" w:hint="eastAsia"/>
        </w:rPr>
        <w:t>)</w:t>
      </w:r>
      <w:r>
        <w:rPr>
          <w:rFonts w:hint="eastAsia"/>
        </w:rPr>
        <w:t>；</w:t>
      </w:r>
    </w:p>
    <w:p w14:paraId="41D72A28" w14:textId="72D4F4E6" w:rsidR="00B10498" w:rsidRDefault="00B10498" w:rsidP="00351BB4">
      <w:pPr>
        <w:spacing w:beforeLines="0" w:before="0" w:afterLines="0" w:after="0"/>
        <w:ind w:leftChars="200" w:left="480" w:firstLineChars="280" w:firstLine="672"/>
      </w:pPr>
      <w:r w:rsidRPr="00B10498">
        <w:rPr>
          <w:position w:val="-12"/>
        </w:rPr>
        <w:object w:dxaOrig="460" w:dyaOrig="360" w14:anchorId="38BCE62D">
          <v:shape id="_x0000_i1064" type="#_x0000_t75" style="width:24pt;height:18pt" o:ole="">
            <v:imagedata r:id="rId92" o:title=""/>
          </v:shape>
          <o:OLEObject Type="Embed" ProgID="Equation.DSMT4" ShapeID="_x0000_i1064" DrawAspect="Content" ObjectID="_1709634355" r:id="rId93"/>
        </w:object>
      </w:r>
      <w:r>
        <w:t xml:space="preserve"> —— </w:t>
      </w:r>
      <w:r>
        <w:rPr>
          <w:rFonts w:hint="eastAsia"/>
        </w:rPr>
        <w:t>计算外墙上墙体的倍频带隔声量</w:t>
      </w:r>
      <w:r w:rsidR="00E3223E" w:rsidRPr="00B10498">
        <w:rPr>
          <w:rFonts w:ascii="宋体" w:hAnsi="宋体" w:hint="eastAsia"/>
        </w:rPr>
        <w:t>(</w:t>
      </w:r>
      <w:r w:rsidR="00E3223E">
        <w:t>dB</w:t>
      </w:r>
      <w:r w:rsidR="00E3223E" w:rsidRPr="00B10498">
        <w:rPr>
          <w:rFonts w:ascii="宋体" w:hAnsi="宋体" w:hint="eastAsia"/>
        </w:rPr>
        <w:t>)</w:t>
      </w:r>
      <w:r w:rsidR="00574BFA">
        <w:rPr>
          <w:rFonts w:hint="eastAsia"/>
        </w:rPr>
        <w:t>。</w:t>
      </w:r>
    </w:p>
    <w:p w14:paraId="34B5BB4D" w14:textId="46BE616B" w:rsidR="002F412D" w:rsidRDefault="002F412D" w:rsidP="004972FD">
      <w:pPr>
        <w:spacing w:beforeLines="0" w:before="0" w:afterLines="0" w:after="0"/>
        <w:ind w:firstLine="482"/>
        <w:outlineLvl w:val="3"/>
        <w:rPr>
          <w:bCs/>
        </w:rPr>
      </w:pPr>
      <w:r>
        <w:rPr>
          <w:b/>
          <w:bCs/>
        </w:rPr>
        <w:t>3</w:t>
      </w:r>
      <w:r w:rsidRPr="008E321C">
        <w:rPr>
          <w:rFonts w:hint="eastAsia"/>
          <w:bCs/>
        </w:rPr>
        <w:t xml:space="preserve">　</w:t>
      </w:r>
      <w:r w:rsidR="00BD4730">
        <w:rPr>
          <w:rFonts w:hint="eastAsia"/>
          <w:bCs/>
        </w:rPr>
        <w:t>当</w:t>
      </w:r>
      <w:r>
        <w:rPr>
          <w:rFonts w:hint="eastAsia"/>
          <w:bCs/>
        </w:rPr>
        <w:t>卧室或起居室存在</w:t>
      </w:r>
      <w:r>
        <w:rPr>
          <w:rFonts w:hint="eastAsia"/>
          <w:bCs/>
        </w:rPr>
        <w:t>2</w:t>
      </w:r>
      <w:r>
        <w:rPr>
          <w:rFonts w:hint="eastAsia"/>
          <w:bCs/>
        </w:rPr>
        <w:t>面以上外墙，应将</w:t>
      </w:r>
      <w:r>
        <w:rPr>
          <w:rFonts w:hint="eastAsia"/>
          <w:bCs/>
        </w:rPr>
        <w:t>2</w:t>
      </w:r>
      <w:r>
        <w:rPr>
          <w:rFonts w:hint="eastAsia"/>
          <w:bCs/>
        </w:rPr>
        <w:t>面外墙分别进行隔声性能验算，并将验算</w:t>
      </w:r>
      <w:r w:rsidR="00906B73">
        <w:rPr>
          <w:rFonts w:hint="eastAsia"/>
          <w:bCs/>
        </w:rPr>
        <w:t>结果能量叠加</w:t>
      </w:r>
      <w:r>
        <w:rPr>
          <w:rFonts w:hint="eastAsia"/>
          <w:bCs/>
        </w:rPr>
        <w:t>得到</w:t>
      </w:r>
      <w:r w:rsidR="00906B73">
        <w:rPr>
          <w:rFonts w:hint="eastAsia"/>
          <w:bCs/>
        </w:rPr>
        <w:t>总的</w:t>
      </w:r>
      <w:r>
        <w:rPr>
          <w:rFonts w:hint="eastAsia"/>
          <w:bCs/>
        </w:rPr>
        <w:t>室内声压级；</w:t>
      </w:r>
    </w:p>
    <w:p w14:paraId="058E9645" w14:textId="7CE18F91" w:rsidR="000460E0" w:rsidRPr="00AB4124" w:rsidRDefault="000460E0" w:rsidP="000460E0">
      <w:pPr>
        <w:spacing w:beforeLines="0" w:before="0" w:afterLines="0" w:after="0"/>
        <w:ind w:firstLine="482"/>
        <w:outlineLvl w:val="3"/>
        <w:rPr>
          <w:bCs/>
        </w:rPr>
      </w:pPr>
      <w:r w:rsidRPr="00AB4124">
        <w:rPr>
          <w:b/>
          <w:bCs/>
        </w:rPr>
        <w:t>4</w:t>
      </w:r>
      <w:r w:rsidRPr="00AB4124">
        <w:rPr>
          <w:rFonts w:hint="eastAsia"/>
          <w:bCs/>
        </w:rPr>
        <w:t xml:space="preserve">　</w:t>
      </w:r>
      <w:r>
        <w:rPr>
          <w:rFonts w:hint="eastAsia"/>
          <w:bCs/>
        </w:rPr>
        <w:t>凸窗、与房间直接连通的封闭式阳台，应按照外窗、外墙的实际展开面积进行计算；</w:t>
      </w:r>
    </w:p>
    <w:p w14:paraId="1C53B76C" w14:textId="6DFA3AAE" w:rsidR="00BD4730" w:rsidRDefault="00340B81" w:rsidP="004972FD">
      <w:pPr>
        <w:spacing w:beforeLines="0" w:before="0" w:afterLines="0" w:after="0"/>
        <w:ind w:firstLine="482"/>
        <w:outlineLvl w:val="3"/>
        <w:rPr>
          <w:bCs/>
        </w:rPr>
      </w:pPr>
      <w:r>
        <w:rPr>
          <w:b/>
          <w:bCs/>
        </w:rPr>
        <w:t>5</w:t>
      </w:r>
      <w:r w:rsidR="00BD4730" w:rsidRPr="008E321C">
        <w:rPr>
          <w:rFonts w:hint="eastAsia"/>
          <w:bCs/>
        </w:rPr>
        <w:t xml:space="preserve">　</w:t>
      </w:r>
      <w:r w:rsidR="001544A9">
        <w:rPr>
          <w:rFonts w:hint="eastAsia"/>
          <w:bCs/>
        </w:rPr>
        <w:t>对计算得到的</w:t>
      </w:r>
      <w:r w:rsidR="001544A9">
        <w:rPr>
          <w:rFonts w:hint="eastAsia"/>
          <w:bCs/>
        </w:rPr>
        <w:t>5</w:t>
      </w:r>
      <w:r w:rsidR="001544A9">
        <w:rPr>
          <w:rFonts w:hint="eastAsia"/>
          <w:bCs/>
        </w:rPr>
        <w:t>个倍频带室内声压级，经</w:t>
      </w:r>
      <w:r w:rsidR="001544A9">
        <w:rPr>
          <w:rFonts w:hint="eastAsia"/>
          <w:bCs/>
        </w:rPr>
        <w:t>A</w:t>
      </w:r>
      <w:r w:rsidR="001544A9">
        <w:rPr>
          <w:rFonts w:hint="eastAsia"/>
          <w:bCs/>
        </w:rPr>
        <w:t>计权后，按下式进行计算，得到</w:t>
      </w:r>
      <w:r w:rsidR="00E3223E">
        <w:rPr>
          <w:rFonts w:hint="eastAsia"/>
          <w:bCs/>
        </w:rPr>
        <w:t>房间室内</w:t>
      </w:r>
      <w:r w:rsidR="001544A9">
        <w:rPr>
          <w:rFonts w:hint="eastAsia"/>
          <w:bCs/>
        </w:rPr>
        <w:t>计算</w:t>
      </w:r>
      <w:r w:rsidR="00E3223E">
        <w:rPr>
          <w:rFonts w:hint="eastAsia"/>
          <w:bCs/>
        </w:rPr>
        <w:t>等效声级</w:t>
      </w:r>
      <w:r w:rsidR="00364B2D" w:rsidRPr="00170D63">
        <w:rPr>
          <w:rFonts w:hint="eastAsia"/>
          <w:bCs/>
          <w:i/>
          <w:iCs/>
        </w:rPr>
        <w:t>L</w:t>
      </w:r>
      <w:r w:rsidR="00364B2D">
        <w:rPr>
          <w:bCs/>
          <w:vertAlign w:val="subscript"/>
        </w:rPr>
        <w:t>Aeq</w:t>
      </w:r>
      <w:r w:rsidR="007814D6">
        <w:rPr>
          <w:rFonts w:hint="eastAsia"/>
          <w:bCs/>
        </w:rPr>
        <w:t>，将</w:t>
      </w:r>
      <w:r w:rsidR="00E3223E">
        <w:rPr>
          <w:rFonts w:hint="eastAsia"/>
          <w:bCs/>
        </w:rPr>
        <w:t>计算等效声级</w:t>
      </w:r>
      <w:r w:rsidR="00E3223E" w:rsidRPr="00170D63">
        <w:rPr>
          <w:rFonts w:hint="eastAsia"/>
          <w:bCs/>
          <w:i/>
          <w:iCs/>
        </w:rPr>
        <w:t>L</w:t>
      </w:r>
      <w:r w:rsidR="00E3223E">
        <w:rPr>
          <w:bCs/>
          <w:vertAlign w:val="subscript"/>
        </w:rPr>
        <w:t>Aeq</w:t>
      </w:r>
      <w:r w:rsidR="007814D6">
        <w:rPr>
          <w:rFonts w:hint="eastAsia"/>
          <w:bCs/>
        </w:rPr>
        <w:t>与设计指标对比进行判定是否合格；</w:t>
      </w:r>
    </w:p>
    <w:p w14:paraId="3868E893" w14:textId="536BCD58" w:rsidR="00172E61" w:rsidRDefault="00E1430D" w:rsidP="004972FD">
      <w:pPr>
        <w:spacing w:beforeLines="0" w:before="0" w:afterLines="0" w:after="0"/>
        <w:ind w:firstLine="480"/>
        <w:jc w:val="right"/>
      </w:pPr>
      <w:r w:rsidRPr="00A0643C">
        <w:rPr>
          <w:position w:val="-34"/>
        </w:rPr>
        <w:object w:dxaOrig="2540" w:dyaOrig="800" w14:anchorId="0035E269">
          <v:shape id="_x0000_i1065" type="#_x0000_t75" style="width:132pt;height:42.45pt" o:ole="">
            <v:fill o:detectmouseclick="t"/>
            <v:imagedata r:id="rId94" o:title=""/>
          </v:shape>
          <o:OLEObject Type="Embed" ProgID="Equation.DSMT4" ShapeID="_x0000_i1065" DrawAspect="Content" ObjectID="_1709634356" r:id="rId95"/>
        </w:object>
      </w:r>
      <w:r w:rsidR="00E406A1">
        <w:t xml:space="preserve">      </w:t>
      </w:r>
      <w:r w:rsidR="00AF41CE">
        <w:t xml:space="preserve">  </w:t>
      </w:r>
      <w:r w:rsidR="00E406A1">
        <w:t xml:space="preserve">      </w:t>
      </w:r>
      <w:r w:rsidR="009A35A3">
        <w:rPr>
          <w:rFonts w:hint="eastAsia"/>
        </w:rPr>
        <w:t>（</w:t>
      </w:r>
      <w:r w:rsidR="009A35A3">
        <w:rPr>
          <w:rFonts w:hint="eastAsia"/>
        </w:rPr>
        <w:t>5</w:t>
      </w:r>
      <w:r w:rsidR="00747BC3" w:rsidRPr="00747BC3">
        <w:rPr>
          <w:rFonts w:ascii="宋体" w:hAnsi="宋体"/>
        </w:rPr>
        <w:t>.</w:t>
      </w:r>
      <w:r w:rsidR="009A35A3">
        <w:t>1</w:t>
      </w:r>
      <w:r w:rsidR="00747BC3" w:rsidRPr="00747BC3">
        <w:rPr>
          <w:rFonts w:ascii="宋体" w:hAnsi="宋体"/>
        </w:rPr>
        <w:t>.</w:t>
      </w:r>
      <w:r w:rsidR="009A35A3">
        <w:t>7</w:t>
      </w:r>
      <w:r w:rsidR="009A35A3" w:rsidRPr="00BD4730">
        <w:rPr>
          <w:rFonts w:ascii="宋体" w:hAnsi="宋体"/>
        </w:rPr>
        <w:t>-</w:t>
      </w:r>
      <w:r w:rsidR="009A35A3">
        <w:t>2</w:t>
      </w:r>
      <w:r w:rsidR="009A35A3">
        <w:rPr>
          <w:rFonts w:hint="eastAsia"/>
        </w:rPr>
        <w:t>）</w:t>
      </w:r>
    </w:p>
    <w:p w14:paraId="00C44964" w14:textId="4AF33286" w:rsidR="00BD367A" w:rsidRDefault="00BD367A" w:rsidP="004972FD">
      <w:pPr>
        <w:spacing w:beforeLines="0" w:before="0" w:afterLines="0" w:after="0"/>
        <w:ind w:firstLine="480"/>
      </w:pPr>
      <w:r>
        <w:rPr>
          <w:rFonts w:hint="eastAsia"/>
        </w:rPr>
        <w:t>式中：</w:t>
      </w:r>
      <w:r w:rsidRPr="00286FF0">
        <w:rPr>
          <w:position w:val="-14"/>
        </w:rPr>
        <w:object w:dxaOrig="440" w:dyaOrig="380" w14:anchorId="1BA621BB">
          <v:shape id="_x0000_i1066" type="#_x0000_t75" style="width:24pt;height:18pt" o:ole="">
            <v:imagedata r:id="rId96" o:title=""/>
          </v:shape>
          <o:OLEObject Type="Embed" ProgID="Equation.DSMT4" ShapeID="_x0000_i1066" DrawAspect="Content" ObjectID="_1709634357" r:id="rId97"/>
        </w:object>
      </w:r>
      <w:r>
        <w:t xml:space="preserve"> ——</w:t>
      </w:r>
      <w:r w:rsidR="00F266B7">
        <w:t xml:space="preserve"> </w:t>
      </w:r>
      <w:r w:rsidR="00E3223E">
        <w:rPr>
          <w:rFonts w:hint="eastAsia"/>
          <w:bCs/>
        </w:rPr>
        <w:t>卧室或起居室内计算等效声级</w:t>
      </w:r>
      <w:r w:rsidR="00F266B7" w:rsidRPr="00B10498">
        <w:rPr>
          <w:rFonts w:ascii="宋体" w:hAnsi="宋体" w:hint="eastAsia"/>
        </w:rPr>
        <w:t>(</w:t>
      </w:r>
      <w:r w:rsidR="00F266B7">
        <w:t>dB</w:t>
      </w:r>
      <w:r w:rsidR="00F266B7" w:rsidRPr="00B10498">
        <w:rPr>
          <w:rFonts w:ascii="宋体" w:hAnsi="宋体" w:hint="eastAsia"/>
        </w:rPr>
        <w:t>)</w:t>
      </w:r>
      <w:r>
        <w:rPr>
          <w:rFonts w:hint="eastAsia"/>
        </w:rPr>
        <w:t>；</w:t>
      </w:r>
    </w:p>
    <w:p w14:paraId="05403BC7" w14:textId="6743C47E" w:rsidR="00BD367A" w:rsidRDefault="00E3223E" w:rsidP="00351BB4">
      <w:pPr>
        <w:spacing w:beforeLines="0" w:before="0" w:afterLines="0" w:after="0"/>
        <w:ind w:leftChars="200" w:left="480" w:firstLineChars="300" w:firstLine="720"/>
      </w:pPr>
      <w:r w:rsidRPr="00286FF0">
        <w:rPr>
          <w:position w:val="-14"/>
        </w:rPr>
        <w:object w:dxaOrig="420" w:dyaOrig="380" w14:anchorId="4F68C116">
          <v:shape id="_x0000_i1067" type="#_x0000_t75" style="width:24pt;height:18pt" o:ole="">
            <v:imagedata r:id="rId98" o:title=""/>
          </v:shape>
          <o:OLEObject Type="Embed" ProgID="Equation.DSMT4" ShapeID="_x0000_i1067" DrawAspect="Content" ObjectID="_1709634358" r:id="rId99"/>
        </w:object>
      </w:r>
      <w:r w:rsidR="00BD367A">
        <w:t xml:space="preserve"> —— </w:t>
      </w:r>
      <w:r w:rsidR="003E23C4">
        <w:rPr>
          <w:rFonts w:hint="eastAsia"/>
          <w:bCs/>
        </w:rPr>
        <w:t>各</w:t>
      </w:r>
      <w:r>
        <w:rPr>
          <w:rFonts w:hint="eastAsia"/>
          <w:bCs/>
        </w:rPr>
        <w:t>倍频带室内声压级</w:t>
      </w:r>
      <w:r w:rsidR="00F266B7" w:rsidRPr="00B10498">
        <w:rPr>
          <w:rFonts w:ascii="宋体" w:hAnsi="宋体" w:hint="eastAsia"/>
        </w:rPr>
        <w:t>(</w:t>
      </w:r>
      <w:r w:rsidR="00F266B7">
        <w:t>dB</w:t>
      </w:r>
      <w:r w:rsidR="00F266B7" w:rsidRPr="00B10498">
        <w:rPr>
          <w:rFonts w:ascii="宋体" w:hAnsi="宋体" w:hint="eastAsia"/>
        </w:rPr>
        <w:t>)</w:t>
      </w:r>
      <w:r w:rsidR="00BD367A">
        <w:rPr>
          <w:rFonts w:hint="eastAsia"/>
        </w:rPr>
        <w:t>；</w:t>
      </w:r>
    </w:p>
    <w:p w14:paraId="0B366447" w14:textId="595DE54F" w:rsidR="00F266B7" w:rsidRDefault="00F266B7" w:rsidP="00351BB4">
      <w:pPr>
        <w:spacing w:beforeLines="0" w:before="0" w:afterLines="0" w:after="0"/>
        <w:ind w:leftChars="200" w:left="480" w:firstLineChars="350" w:firstLine="840"/>
      </w:pPr>
      <w:r w:rsidRPr="00F266B7">
        <w:rPr>
          <w:position w:val="-12"/>
        </w:rPr>
        <w:object w:dxaOrig="279" w:dyaOrig="360" w14:anchorId="5F19D358">
          <v:shape id="_x0000_i1068" type="#_x0000_t75" style="width:12pt;height:18pt" o:ole="">
            <v:imagedata r:id="rId100" o:title=""/>
          </v:shape>
          <o:OLEObject Type="Embed" ProgID="Equation.DSMT4" ShapeID="_x0000_i1068" DrawAspect="Content" ObjectID="_1709634359" r:id="rId101"/>
        </w:object>
      </w:r>
      <w:r>
        <w:t xml:space="preserve"> —— </w:t>
      </w:r>
      <w:r w:rsidR="003E23C4">
        <w:rPr>
          <w:rFonts w:hint="eastAsia"/>
          <w:bCs/>
        </w:rPr>
        <w:t>各</w:t>
      </w:r>
      <w:r>
        <w:rPr>
          <w:rFonts w:hint="eastAsia"/>
          <w:bCs/>
        </w:rPr>
        <w:t>倍频带</w:t>
      </w:r>
      <w:r w:rsidR="003E23C4">
        <w:rPr>
          <w:rFonts w:hint="eastAsia"/>
          <w:bCs/>
        </w:rPr>
        <w:t>A</w:t>
      </w:r>
      <w:r w:rsidR="003E23C4">
        <w:rPr>
          <w:rFonts w:hint="eastAsia"/>
          <w:bCs/>
        </w:rPr>
        <w:t>计权修正值</w:t>
      </w:r>
      <w:r w:rsidRPr="00B10498">
        <w:rPr>
          <w:rFonts w:ascii="宋体" w:hAnsi="宋体" w:hint="eastAsia"/>
        </w:rPr>
        <w:t>(</w:t>
      </w:r>
      <w:r>
        <w:t>dB</w:t>
      </w:r>
      <w:r w:rsidRPr="00B10498">
        <w:rPr>
          <w:rFonts w:ascii="宋体" w:hAnsi="宋体" w:hint="eastAsia"/>
        </w:rPr>
        <w:t>)</w:t>
      </w:r>
      <w:r w:rsidR="003E23C4">
        <w:rPr>
          <w:rFonts w:hint="eastAsia"/>
          <w:bCs/>
        </w:rPr>
        <w:t>，各频率值见表</w:t>
      </w:r>
      <w:r w:rsidR="003E23C4">
        <w:rPr>
          <w:rFonts w:hint="eastAsia"/>
          <w:bCs/>
        </w:rPr>
        <w:t>5</w:t>
      </w:r>
      <w:r w:rsidR="00747BC3" w:rsidRPr="00747BC3">
        <w:rPr>
          <w:rFonts w:ascii="宋体" w:hAnsi="宋体"/>
          <w:bCs/>
        </w:rPr>
        <w:t>.</w:t>
      </w:r>
      <w:r w:rsidR="003E23C4">
        <w:rPr>
          <w:bCs/>
        </w:rPr>
        <w:t>1</w:t>
      </w:r>
      <w:r w:rsidR="00747BC3" w:rsidRPr="00747BC3">
        <w:rPr>
          <w:rFonts w:ascii="宋体" w:hAnsi="宋体"/>
          <w:bCs/>
        </w:rPr>
        <w:t>.</w:t>
      </w:r>
      <w:r w:rsidR="003E23C4">
        <w:rPr>
          <w:bCs/>
        </w:rPr>
        <w:t>7</w:t>
      </w:r>
      <w:r w:rsidR="003E23C4">
        <w:rPr>
          <w:rFonts w:hint="eastAsia"/>
          <w:bCs/>
        </w:rPr>
        <w:t>。</w:t>
      </w:r>
    </w:p>
    <w:p w14:paraId="4B6D8CD6" w14:textId="4C4E6601" w:rsidR="003E23C4" w:rsidRDefault="003E23C4" w:rsidP="004972FD">
      <w:pPr>
        <w:pStyle w:val="aff7"/>
        <w:snapToGrid w:val="0"/>
        <w:spacing w:line="300" w:lineRule="auto"/>
        <w:ind w:firstLineChars="0" w:firstLine="0"/>
        <w:jc w:val="center"/>
        <w:rPr>
          <w:rFonts w:ascii="黑体" w:eastAsia="黑体" w:hAnsi="黑体"/>
        </w:rPr>
      </w:pPr>
      <w:r w:rsidRPr="00A21C9C">
        <w:rPr>
          <w:rFonts w:ascii="黑体" w:eastAsia="黑体" w:hAnsi="黑体" w:hint="eastAsia"/>
        </w:rPr>
        <w:t>表</w:t>
      </w:r>
      <w:r>
        <w:rPr>
          <w:rFonts w:ascii="黑体" w:eastAsia="黑体" w:hAnsi="黑体"/>
        </w:rPr>
        <w:t>5</w:t>
      </w:r>
      <w:r w:rsidR="00747BC3" w:rsidRPr="00747BC3">
        <w:rPr>
          <w:rFonts w:hAnsi="宋体"/>
        </w:rPr>
        <w:t>.</w:t>
      </w:r>
      <w:r>
        <w:rPr>
          <w:rFonts w:ascii="黑体" w:eastAsia="黑体" w:hAnsi="黑体"/>
        </w:rPr>
        <w:t>1</w:t>
      </w:r>
      <w:r w:rsidR="00747BC3" w:rsidRPr="00747BC3">
        <w:rPr>
          <w:rFonts w:hAnsi="宋体"/>
        </w:rPr>
        <w:t>.</w:t>
      </w:r>
      <w:r>
        <w:rPr>
          <w:rFonts w:ascii="黑体" w:eastAsia="黑体" w:hAnsi="黑体"/>
        </w:rPr>
        <w:t>7</w:t>
      </w:r>
      <w:r w:rsidRPr="00A21C9C">
        <w:rPr>
          <w:rFonts w:ascii="黑体" w:eastAsia="黑体" w:hAnsi="黑体" w:hint="eastAsia"/>
        </w:rPr>
        <w:t xml:space="preserve">　</w:t>
      </w:r>
      <w:r>
        <w:rPr>
          <w:rFonts w:ascii="黑体" w:eastAsia="黑体" w:hAnsi="黑体" w:hint="eastAsia"/>
        </w:rPr>
        <w:t>各倍频带</w:t>
      </w:r>
      <w:r w:rsidRPr="00A21C9C">
        <w:rPr>
          <w:rFonts w:ascii="黑体" w:eastAsia="黑体"/>
        </w:rPr>
        <w:t>A</w:t>
      </w:r>
      <w:r w:rsidRPr="00A21C9C">
        <w:rPr>
          <w:rFonts w:ascii="黑体" w:eastAsia="黑体" w:hAnsi="黑体" w:hint="eastAsia"/>
        </w:rPr>
        <w:t>计权修正值</w:t>
      </w:r>
      <w:r w:rsidRPr="00F266B7">
        <w:rPr>
          <w:position w:val="-12"/>
        </w:rPr>
        <w:object w:dxaOrig="279" w:dyaOrig="360" w14:anchorId="58ABCE4A">
          <v:shape id="_x0000_i1069" type="#_x0000_t75" style="width:12pt;height:18pt" o:ole="">
            <v:imagedata r:id="rId100" o:title=""/>
          </v:shape>
          <o:OLEObject Type="Embed" ProgID="Equation.DSMT4" ShapeID="_x0000_i1069" DrawAspect="Content" ObjectID="_1709634360" r:id="rId102"/>
        </w:object>
      </w:r>
    </w:p>
    <w:tbl>
      <w:tblPr>
        <w:tblW w:w="256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1"/>
        <w:gridCol w:w="2121"/>
      </w:tblGrid>
      <w:tr w:rsidR="003E23C4" w14:paraId="6DA701C7" w14:textId="77777777" w:rsidTr="00841899">
        <w:trPr>
          <w:trHeight w:val="340"/>
          <w:jc w:val="center"/>
        </w:trPr>
        <w:tc>
          <w:tcPr>
            <w:tcW w:w="2500" w:type="pct"/>
            <w:tcBorders>
              <w:top w:val="single" w:sz="8" w:space="0" w:color="auto"/>
              <w:bottom w:val="single" w:sz="8" w:space="0" w:color="auto"/>
            </w:tcBorders>
            <w:vAlign w:val="center"/>
          </w:tcPr>
          <w:p w14:paraId="358F8FF4" w14:textId="386B6FFD" w:rsidR="003E23C4" w:rsidRPr="00591CA7" w:rsidRDefault="003E23C4" w:rsidP="004972FD">
            <w:pPr>
              <w:pStyle w:val="aff7"/>
              <w:widowControl w:val="0"/>
              <w:spacing w:line="300" w:lineRule="auto"/>
              <w:ind w:firstLineChars="0" w:firstLine="0"/>
              <w:jc w:val="center"/>
              <w:rPr>
                <w:rFonts w:ascii="Times New Roman"/>
                <w:sz w:val="20"/>
                <w:szCs w:val="16"/>
              </w:rPr>
            </w:pPr>
            <w:r w:rsidRPr="00591CA7">
              <w:rPr>
                <w:rFonts w:ascii="Times New Roman" w:hint="eastAsia"/>
                <w:kern w:val="2"/>
                <w:sz w:val="20"/>
                <w:szCs w:val="16"/>
              </w:rPr>
              <w:lastRenderedPageBreak/>
              <w:t>倍频带中心频率</w:t>
            </w:r>
            <w:r w:rsidRPr="00591CA7">
              <w:rPr>
                <w:rFonts w:hAnsi="宋体" w:hint="eastAsia"/>
                <w:kern w:val="2"/>
                <w:sz w:val="20"/>
                <w:szCs w:val="16"/>
              </w:rPr>
              <w:t>(</w:t>
            </w:r>
            <w:r w:rsidRPr="00591CA7">
              <w:rPr>
                <w:rFonts w:ascii="Times New Roman"/>
                <w:kern w:val="2"/>
                <w:sz w:val="20"/>
                <w:szCs w:val="16"/>
              </w:rPr>
              <w:t>Hz</w:t>
            </w:r>
            <w:r w:rsidRPr="00591CA7">
              <w:rPr>
                <w:rFonts w:hAnsi="宋体"/>
                <w:kern w:val="2"/>
                <w:sz w:val="20"/>
                <w:szCs w:val="16"/>
              </w:rPr>
              <w:t>)</w:t>
            </w:r>
          </w:p>
        </w:tc>
        <w:tc>
          <w:tcPr>
            <w:tcW w:w="2500" w:type="pct"/>
            <w:tcBorders>
              <w:top w:val="single" w:sz="8" w:space="0" w:color="auto"/>
              <w:bottom w:val="single" w:sz="8" w:space="0" w:color="auto"/>
            </w:tcBorders>
            <w:vAlign w:val="center"/>
          </w:tcPr>
          <w:p w14:paraId="0B641D04" w14:textId="18C9B965" w:rsidR="003E23C4" w:rsidRPr="00591CA7" w:rsidRDefault="003E23C4" w:rsidP="004972FD">
            <w:pPr>
              <w:pStyle w:val="aff7"/>
              <w:spacing w:line="300" w:lineRule="auto"/>
              <w:ind w:firstLineChars="0" w:firstLine="0"/>
              <w:jc w:val="center"/>
              <w:rPr>
                <w:rFonts w:ascii="Times New Roman"/>
                <w:sz w:val="20"/>
                <w:szCs w:val="16"/>
              </w:rPr>
            </w:pPr>
            <w:r w:rsidRPr="00591CA7">
              <w:rPr>
                <w:rFonts w:ascii="Times New Roman"/>
                <w:kern w:val="2"/>
                <w:sz w:val="20"/>
                <w:szCs w:val="16"/>
              </w:rPr>
              <w:t>A</w:t>
            </w:r>
            <w:r w:rsidRPr="00591CA7">
              <w:rPr>
                <w:rFonts w:ascii="Times New Roman" w:hint="eastAsia"/>
                <w:kern w:val="2"/>
                <w:sz w:val="20"/>
                <w:szCs w:val="16"/>
              </w:rPr>
              <w:t>计权修正值</w:t>
            </w:r>
            <w:r w:rsidRPr="00591CA7">
              <w:rPr>
                <w:rFonts w:hAnsi="宋体" w:hint="eastAsia"/>
                <w:kern w:val="2"/>
                <w:sz w:val="20"/>
                <w:szCs w:val="16"/>
              </w:rPr>
              <w:t>(</w:t>
            </w:r>
            <w:r w:rsidRPr="00591CA7">
              <w:rPr>
                <w:rFonts w:ascii="Times New Roman"/>
                <w:kern w:val="2"/>
                <w:sz w:val="20"/>
                <w:szCs w:val="16"/>
              </w:rPr>
              <w:t>dB</w:t>
            </w:r>
            <w:r w:rsidRPr="00591CA7">
              <w:rPr>
                <w:rFonts w:hAnsi="宋体"/>
                <w:kern w:val="2"/>
                <w:sz w:val="20"/>
                <w:szCs w:val="16"/>
              </w:rPr>
              <w:t>)</w:t>
            </w:r>
          </w:p>
        </w:tc>
      </w:tr>
      <w:tr w:rsidR="003E23C4" w14:paraId="64B83EB8" w14:textId="77777777" w:rsidTr="00841899">
        <w:trPr>
          <w:trHeight w:val="340"/>
          <w:jc w:val="center"/>
        </w:trPr>
        <w:tc>
          <w:tcPr>
            <w:tcW w:w="2500" w:type="pct"/>
            <w:tcBorders>
              <w:top w:val="single" w:sz="8" w:space="0" w:color="auto"/>
            </w:tcBorders>
            <w:vAlign w:val="center"/>
          </w:tcPr>
          <w:p w14:paraId="3AFC212F" w14:textId="68BB5877" w:rsidR="003E23C4" w:rsidRPr="00591CA7" w:rsidRDefault="003E23C4" w:rsidP="004972FD">
            <w:pPr>
              <w:pStyle w:val="aff7"/>
              <w:widowControl w:val="0"/>
              <w:spacing w:line="300" w:lineRule="auto"/>
              <w:ind w:firstLineChars="0" w:firstLine="0"/>
              <w:jc w:val="center"/>
              <w:rPr>
                <w:rFonts w:ascii="Times New Roman"/>
                <w:kern w:val="2"/>
                <w:sz w:val="20"/>
                <w:szCs w:val="16"/>
              </w:rPr>
            </w:pPr>
            <w:r w:rsidRPr="00591CA7">
              <w:rPr>
                <w:rFonts w:ascii="Times New Roman"/>
                <w:kern w:val="2"/>
                <w:sz w:val="20"/>
                <w:szCs w:val="16"/>
              </w:rPr>
              <w:t>125</w:t>
            </w:r>
          </w:p>
        </w:tc>
        <w:tc>
          <w:tcPr>
            <w:tcW w:w="2500" w:type="pct"/>
            <w:tcBorders>
              <w:top w:val="single" w:sz="8" w:space="0" w:color="auto"/>
            </w:tcBorders>
            <w:vAlign w:val="center"/>
          </w:tcPr>
          <w:p w14:paraId="7591E582" w14:textId="439AFC30" w:rsidR="003E23C4" w:rsidRPr="00591CA7" w:rsidRDefault="003E23C4" w:rsidP="004972FD">
            <w:pPr>
              <w:pStyle w:val="aff7"/>
              <w:widowControl w:val="0"/>
              <w:spacing w:line="300" w:lineRule="auto"/>
              <w:ind w:firstLineChars="0" w:firstLine="0"/>
              <w:jc w:val="center"/>
              <w:rPr>
                <w:rFonts w:ascii="Times New Roman"/>
                <w:kern w:val="2"/>
                <w:sz w:val="20"/>
                <w:szCs w:val="16"/>
              </w:rPr>
            </w:pPr>
            <w:r w:rsidRPr="00591CA7">
              <w:rPr>
                <w:rFonts w:ascii="Times New Roman"/>
                <w:kern w:val="2"/>
                <w:sz w:val="20"/>
                <w:szCs w:val="16"/>
              </w:rPr>
              <w:t>-16</w:t>
            </w:r>
            <w:r w:rsidR="00747BC3" w:rsidRPr="00591CA7">
              <w:rPr>
                <w:rFonts w:hAnsi="宋体"/>
                <w:kern w:val="2"/>
                <w:sz w:val="20"/>
                <w:szCs w:val="16"/>
              </w:rPr>
              <w:t>.</w:t>
            </w:r>
            <w:r w:rsidRPr="00591CA7">
              <w:rPr>
                <w:rFonts w:ascii="Times New Roman"/>
                <w:kern w:val="2"/>
                <w:sz w:val="20"/>
                <w:szCs w:val="16"/>
              </w:rPr>
              <w:t>1</w:t>
            </w:r>
          </w:p>
        </w:tc>
      </w:tr>
      <w:tr w:rsidR="003E23C4" w14:paraId="25BC221A" w14:textId="77777777" w:rsidTr="00841899">
        <w:trPr>
          <w:trHeight w:val="340"/>
          <w:jc w:val="center"/>
        </w:trPr>
        <w:tc>
          <w:tcPr>
            <w:tcW w:w="2500" w:type="pct"/>
            <w:vAlign w:val="center"/>
          </w:tcPr>
          <w:p w14:paraId="0B4AFA1B" w14:textId="6BE47299" w:rsidR="003E23C4" w:rsidRPr="00591CA7" w:rsidRDefault="003E23C4" w:rsidP="004972FD">
            <w:pPr>
              <w:pStyle w:val="aff7"/>
              <w:widowControl w:val="0"/>
              <w:spacing w:line="300" w:lineRule="auto"/>
              <w:ind w:firstLineChars="0" w:firstLine="0"/>
              <w:jc w:val="center"/>
              <w:rPr>
                <w:rFonts w:ascii="Times New Roman"/>
                <w:sz w:val="20"/>
                <w:szCs w:val="16"/>
              </w:rPr>
            </w:pPr>
            <w:r w:rsidRPr="00591CA7">
              <w:rPr>
                <w:rFonts w:ascii="Times New Roman" w:hint="eastAsia"/>
                <w:kern w:val="2"/>
                <w:sz w:val="20"/>
                <w:szCs w:val="16"/>
              </w:rPr>
              <w:t>2</w:t>
            </w:r>
            <w:r w:rsidRPr="00591CA7">
              <w:rPr>
                <w:rFonts w:ascii="Times New Roman"/>
                <w:kern w:val="2"/>
                <w:sz w:val="20"/>
                <w:szCs w:val="16"/>
              </w:rPr>
              <w:t>50</w:t>
            </w:r>
          </w:p>
        </w:tc>
        <w:tc>
          <w:tcPr>
            <w:tcW w:w="2500" w:type="pct"/>
            <w:vAlign w:val="center"/>
          </w:tcPr>
          <w:p w14:paraId="56698871" w14:textId="72133590" w:rsidR="003E23C4" w:rsidRPr="00591CA7" w:rsidRDefault="003E23C4" w:rsidP="004972FD">
            <w:pPr>
              <w:pStyle w:val="aff7"/>
              <w:widowControl w:val="0"/>
              <w:spacing w:line="300" w:lineRule="auto"/>
              <w:ind w:firstLineChars="0" w:firstLine="0"/>
              <w:jc w:val="center"/>
              <w:rPr>
                <w:rFonts w:ascii="Times New Roman"/>
                <w:kern w:val="2"/>
                <w:sz w:val="20"/>
                <w:szCs w:val="16"/>
              </w:rPr>
            </w:pPr>
            <w:r w:rsidRPr="00591CA7">
              <w:rPr>
                <w:rFonts w:ascii="Times New Roman"/>
                <w:kern w:val="2"/>
                <w:sz w:val="20"/>
                <w:szCs w:val="16"/>
              </w:rPr>
              <w:t>-8</w:t>
            </w:r>
            <w:r w:rsidR="00747BC3" w:rsidRPr="00591CA7">
              <w:rPr>
                <w:rFonts w:hAnsi="宋体"/>
                <w:kern w:val="2"/>
                <w:sz w:val="20"/>
                <w:szCs w:val="16"/>
              </w:rPr>
              <w:t>.</w:t>
            </w:r>
            <w:r w:rsidRPr="00591CA7">
              <w:rPr>
                <w:rFonts w:ascii="Times New Roman"/>
                <w:kern w:val="2"/>
                <w:sz w:val="20"/>
                <w:szCs w:val="16"/>
              </w:rPr>
              <w:t>6</w:t>
            </w:r>
          </w:p>
        </w:tc>
      </w:tr>
      <w:tr w:rsidR="003E23C4" w14:paraId="7793CF30" w14:textId="77777777" w:rsidTr="00841899">
        <w:trPr>
          <w:trHeight w:val="340"/>
          <w:jc w:val="center"/>
        </w:trPr>
        <w:tc>
          <w:tcPr>
            <w:tcW w:w="2500" w:type="pct"/>
            <w:vAlign w:val="center"/>
          </w:tcPr>
          <w:p w14:paraId="3D7504C1" w14:textId="3860B22E" w:rsidR="003E23C4" w:rsidRPr="00591CA7" w:rsidRDefault="003E23C4" w:rsidP="004972FD">
            <w:pPr>
              <w:pStyle w:val="aff7"/>
              <w:widowControl w:val="0"/>
              <w:spacing w:line="300" w:lineRule="auto"/>
              <w:ind w:firstLineChars="0" w:firstLine="0"/>
              <w:jc w:val="center"/>
              <w:rPr>
                <w:rFonts w:ascii="Times New Roman"/>
                <w:kern w:val="2"/>
                <w:sz w:val="20"/>
                <w:szCs w:val="16"/>
              </w:rPr>
            </w:pPr>
            <w:r w:rsidRPr="00591CA7">
              <w:rPr>
                <w:rFonts w:ascii="Times New Roman"/>
                <w:kern w:val="2"/>
                <w:sz w:val="20"/>
                <w:szCs w:val="16"/>
              </w:rPr>
              <w:t>500</w:t>
            </w:r>
          </w:p>
        </w:tc>
        <w:tc>
          <w:tcPr>
            <w:tcW w:w="2500" w:type="pct"/>
            <w:vAlign w:val="center"/>
          </w:tcPr>
          <w:p w14:paraId="4D443AA0" w14:textId="60D2D23C" w:rsidR="003E23C4" w:rsidRPr="00591CA7" w:rsidRDefault="003E23C4" w:rsidP="004972FD">
            <w:pPr>
              <w:pStyle w:val="aff7"/>
              <w:widowControl w:val="0"/>
              <w:spacing w:line="300" w:lineRule="auto"/>
              <w:ind w:firstLineChars="0" w:firstLine="0"/>
              <w:jc w:val="center"/>
              <w:rPr>
                <w:rFonts w:ascii="Times New Roman"/>
                <w:kern w:val="2"/>
                <w:sz w:val="20"/>
                <w:szCs w:val="16"/>
              </w:rPr>
            </w:pPr>
            <w:r w:rsidRPr="00591CA7">
              <w:rPr>
                <w:rFonts w:ascii="Times New Roman"/>
                <w:kern w:val="2"/>
                <w:sz w:val="20"/>
                <w:szCs w:val="16"/>
              </w:rPr>
              <w:t>-3</w:t>
            </w:r>
            <w:r w:rsidR="00747BC3" w:rsidRPr="00591CA7">
              <w:rPr>
                <w:rFonts w:hAnsi="宋体"/>
                <w:kern w:val="2"/>
                <w:sz w:val="20"/>
                <w:szCs w:val="16"/>
              </w:rPr>
              <w:t>.</w:t>
            </w:r>
            <w:r w:rsidRPr="00591CA7">
              <w:rPr>
                <w:rFonts w:ascii="Times New Roman"/>
                <w:kern w:val="2"/>
                <w:sz w:val="20"/>
                <w:szCs w:val="16"/>
              </w:rPr>
              <w:t>2</w:t>
            </w:r>
          </w:p>
        </w:tc>
      </w:tr>
      <w:tr w:rsidR="003E23C4" w14:paraId="5B9466D9" w14:textId="77777777" w:rsidTr="00841899">
        <w:trPr>
          <w:trHeight w:val="340"/>
          <w:jc w:val="center"/>
        </w:trPr>
        <w:tc>
          <w:tcPr>
            <w:tcW w:w="2500" w:type="pct"/>
            <w:vAlign w:val="center"/>
          </w:tcPr>
          <w:p w14:paraId="35860F27" w14:textId="1CF9CF18" w:rsidR="003E23C4" w:rsidRPr="00591CA7" w:rsidRDefault="003E23C4" w:rsidP="004972FD">
            <w:pPr>
              <w:pStyle w:val="aff7"/>
              <w:widowControl w:val="0"/>
              <w:spacing w:line="300" w:lineRule="auto"/>
              <w:ind w:firstLineChars="0" w:firstLine="0"/>
              <w:jc w:val="center"/>
              <w:rPr>
                <w:rFonts w:ascii="Times New Roman"/>
                <w:kern w:val="2"/>
                <w:sz w:val="20"/>
                <w:szCs w:val="16"/>
              </w:rPr>
            </w:pPr>
            <w:r w:rsidRPr="00591CA7">
              <w:rPr>
                <w:rFonts w:ascii="Times New Roman" w:hint="eastAsia"/>
                <w:kern w:val="2"/>
                <w:sz w:val="20"/>
                <w:szCs w:val="16"/>
              </w:rPr>
              <w:t>1</w:t>
            </w:r>
            <w:r w:rsidRPr="00591CA7">
              <w:rPr>
                <w:rFonts w:ascii="Times New Roman"/>
                <w:kern w:val="2"/>
                <w:sz w:val="20"/>
                <w:szCs w:val="16"/>
              </w:rPr>
              <w:t>000</w:t>
            </w:r>
          </w:p>
        </w:tc>
        <w:tc>
          <w:tcPr>
            <w:tcW w:w="2500" w:type="pct"/>
            <w:vAlign w:val="center"/>
          </w:tcPr>
          <w:p w14:paraId="7300084F" w14:textId="0CB3EC2B" w:rsidR="003E23C4" w:rsidRPr="00591CA7" w:rsidRDefault="003E23C4" w:rsidP="004972FD">
            <w:pPr>
              <w:pStyle w:val="aff7"/>
              <w:widowControl w:val="0"/>
              <w:spacing w:line="300" w:lineRule="auto"/>
              <w:ind w:firstLineChars="0" w:firstLine="0"/>
              <w:jc w:val="center"/>
              <w:rPr>
                <w:rFonts w:ascii="Times New Roman"/>
                <w:kern w:val="2"/>
                <w:sz w:val="20"/>
                <w:szCs w:val="16"/>
              </w:rPr>
            </w:pPr>
            <w:r w:rsidRPr="00591CA7">
              <w:rPr>
                <w:rFonts w:ascii="Times New Roman"/>
                <w:kern w:val="2"/>
                <w:sz w:val="20"/>
                <w:szCs w:val="16"/>
              </w:rPr>
              <w:t>0</w:t>
            </w:r>
            <w:r w:rsidR="00747BC3" w:rsidRPr="00591CA7">
              <w:rPr>
                <w:rFonts w:hAnsi="宋体"/>
                <w:kern w:val="2"/>
                <w:sz w:val="20"/>
                <w:szCs w:val="16"/>
              </w:rPr>
              <w:t>.</w:t>
            </w:r>
            <w:r w:rsidRPr="00591CA7">
              <w:rPr>
                <w:rFonts w:ascii="Times New Roman"/>
                <w:kern w:val="2"/>
                <w:sz w:val="20"/>
                <w:szCs w:val="16"/>
              </w:rPr>
              <w:t>0</w:t>
            </w:r>
          </w:p>
        </w:tc>
      </w:tr>
      <w:tr w:rsidR="003E23C4" w14:paraId="6C1EC354" w14:textId="77777777" w:rsidTr="00216D00">
        <w:trPr>
          <w:trHeight w:val="340"/>
          <w:jc w:val="center"/>
        </w:trPr>
        <w:tc>
          <w:tcPr>
            <w:tcW w:w="2500" w:type="pct"/>
            <w:tcBorders>
              <w:bottom w:val="single" w:sz="8" w:space="0" w:color="auto"/>
            </w:tcBorders>
            <w:vAlign w:val="center"/>
          </w:tcPr>
          <w:p w14:paraId="4C28494B" w14:textId="7BCB20FC" w:rsidR="003E23C4" w:rsidRPr="00591CA7" w:rsidRDefault="003E23C4" w:rsidP="004972FD">
            <w:pPr>
              <w:pStyle w:val="aff7"/>
              <w:widowControl w:val="0"/>
              <w:spacing w:line="300" w:lineRule="auto"/>
              <w:ind w:firstLineChars="0" w:firstLine="0"/>
              <w:jc w:val="center"/>
              <w:rPr>
                <w:rFonts w:ascii="Times New Roman"/>
                <w:kern w:val="2"/>
                <w:sz w:val="20"/>
                <w:szCs w:val="16"/>
              </w:rPr>
            </w:pPr>
            <w:r w:rsidRPr="00591CA7">
              <w:rPr>
                <w:rFonts w:ascii="Times New Roman"/>
                <w:kern w:val="2"/>
                <w:sz w:val="20"/>
                <w:szCs w:val="16"/>
              </w:rPr>
              <w:t>2000</w:t>
            </w:r>
          </w:p>
        </w:tc>
        <w:tc>
          <w:tcPr>
            <w:tcW w:w="2500" w:type="pct"/>
            <w:tcBorders>
              <w:bottom w:val="single" w:sz="8" w:space="0" w:color="auto"/>
            </w:tcBorders>
            <w:vAlign w:val="center"/>
          </w:tcPr>
          <w:p w14:paraId="40908E86" w14:textId="2D05D69B" w:rsidR="003E23C4" w:rsidRPr="00591CA7" w:rsidRDefault="003E23C4" w:rsidP="004972FD">
            <w:pPr>
              <w:pStyle w:val="aff7"/>
              <w:widowControl w:val="0"/>
              <w:spacing w:line="300" w:lineRule="auto"/>
              <w:ind w:firstLineChars="0" w:firstLine="0"/>
              <w:jc w:val="center"/>
              <w:rPr>
                <w:rFonts w:ascii="Times New Roman"/>
                <w:kern w:val="2"/>
                <w:sz w:val="20"/>
                <w:szCs w:val="16"/>
              </w:rPr>
            </w:pPr>
            <w:r w:rsidRPr="00591CA7">
              <w:rPr>
                <w:rFonts w:ascii="Times New Roman"/>
                <w:kern w:val="2"/>
                <w:sz w:val="20"/>
                <w:szCs w:val="16"/>
              </w:rPr>
              <w:t>1</w:t>
            </w:r>
            <w:r w:rsidR="00747BC3" w:rsidRPr="00591CA7">
              <w:rPr>
                <w:rFonts w:hAnsi="宋体"/>
                <w:kern w:val="2"/>
                <w:sz w:val="20"/>
                <w:szCs w:val="16"/>
              </w:rPr>
              <w:t>.</w:t>
            </w:r>
            <w:r w:rsidRPr="00591CA7">
              <w:rPr>
                <w:rFonts w:ascii="Times New Roman"/>
                <w:kern w:val="2"/>
                <w:sz w:val="20"/>
                <w:szCs w:val="16"/>
              </w:rPr>
              <w:t>2</w:t>
            </w:r>
          </w:p>
        </w:tc>
      </w:tr>
    </w:tbl>
    <w:p w14:paraId="12BD4594" w14:textId="68D8300D" w:rsidR="007814D6" w:rsidRDefault="00340B81" w:rsidP="004972FD">
      <w:pPr>
        <w:spacing w:beforeLines="0" w:before="0" w:afterLines="0" w:after="0"/>
        <w:ind w:firstLine="482"/>
        <w:outlineLvl w:val="3"/>
        <w:rPr>
          <w:bCs/>
        </w:rPr>
      </w:pPr>
      <w:r>
        <w:rPr>
          <w:b/>
          <w:bCs/>
        </w:rPr>
        <w:t>6</w:t>
      </w:r>
      <w:r w:rsidR="007814D6" w:rsidRPr="008E321C">
        <w:rPr>
          <w:rFonts w:hint="eastAsia"/>
          <w:bCs/>
        </w:rPr>
        <w:t xml:space="preserve">　</w:t>
      </w:r>
      <w:r w:rsidR="007814D6">
        <w:rPr>
          <w:rFonts w:hint="eastAsia"/>
          <w:bCs/>
        </w:rPr>
        <w:t>如果结果判定不合格，应通过提高外墙构件的隔声性能，改变面积比等设计方法，提高外围护结构</w:t>
      </w:r>
      <w:r w:rsidR="008D17D0">
        <w:rPr>
          <w:rFonts w:hint="eastAsia"/>
          <w:bCs/>
        </w:rPr>
        <w:t>整体</w:t>
      </w:r>
      <w:r w:rsidR="007814D6">
        <w:rPr>
          <w:rFonts w:hint="eastAsia"/>
          <w:bCs/>
        </w:rPr>
        <w:t>隔声性能，并重新进行验算，直至合格。</w:t>
      </w:r>
    </w:p>
    <w:p w14:paraId="7DE85EF6" w14:textId="5E0A8A9A" w:rsidR="00465B91" w:rsidRPr="00F36E04" w:rsidRDefault="00465B91" w:rsidP="00351BB4">
      <w:pPr>
        <w:pStyle w:val="2"/>
        <w:spacing w:before="81" w:after="81"/>
        <w:ind w:firstLineChars="0" w:firstLine="0"/>
        <w:rPr>
          <w:sz w:val="24"/>
          <w:szCs w:val="40"/>
        </w:rPr>
      </w:pPr>
      <w:bookmarkStart w:id="106" w:name="_Toc97646118"/>
      <w:r w:rsidRPr="00F36E04">
        <w:rPr>
          <w:sz w:val="24"/>
          <w:szCs w:val="40"/>
        </w:rPr>
        <w:t>5</w:t>
      </w:r>
      <w:r w:rsidR="00747BC3" w:rsidRPr="00747BC3">
        <w:rPr>
          <w:rFonts w:ascii="宋体" w:eastAsia="宋体" w:hAnsi="宋体"/>
          <w:sz w:val="24"/>
          <w:szCs w:val="40"/>
        </w:rPr>
        <w:t>.</w:t>
      </w:r>
      <w:r w:rsidRPr="00F36E04">
        <w:rPr>
          <w:sz w:val="24"/>
          <w:szCs w:val="40"/>
        </w:rPr>
        <w:t>2</w:t>
      </w:r>
      <w:r w:rsidR="002F1A69" w:rsidRPr="00F36E04">
        <w:rPr>
          <w:rFonts w:hint="eastAsia"/>
          <w:sz w:val="24"/>
          <w:szCs w:val="40"/>
        </w:rPr>
        <w:t xml:space="preserve">　</w:t>
      </w:r>
      <w:r w:rsidR="00E42348" w:rsidRPr="00F36E04">
        <w:rPr>
          <w:rFonts w:hint="eastAsia"/>
          <w:sz w:val="24"/>
          <w:szCs w:val="40"/>
        </w:rPr>
        <w:t>分户</w:t>
      </w:r>
      <w:r w:rsidR="007E30F9">
        <w:rPr>
          <w:rFonts w:hint="eastAsia"/>
          <w:sz w:val="24"/>
          <w:szCs w:val="40"/>
        </w:rPr>
        <w:t>墙</w:t>
      </w:r>
      <w:r w:rsidR="00967232">
        <w:rPr>
          <w:rFonts w:hint="eastAsia"/>
          <w:sz w:val="24"/>
          <w:szCs w:val="40"/>
        </w:rPr>
        <w:t>隔声</w:t>
      </w:r>
      <w:r w:rsidR="00FE1F51">
        <w:rPr>
          <w:rFonts w:hint="eastAsia"/>
          <w:sz w:val="24"/>
          <w:szCs w:val="40"/>
        </w:rPr>
        <w:t>性能</w:t>
      </w:r>
      <w:r w:rsidR="00967232">
        <w:rPr>
          <w:rFonts w:hint="eastAsia"/>
          <w:sz w:val="24"/>
          <w:szCs w:val="40"/>
        </w:rPr>
        <w:t>设计</w:t>
      </w:r>
      <w:bookmarkEnd w:id="106"/>
    </w:p>
    <w:p w14:paraId="568FF39C" w14:textId="62407614" w:rsidR="00B25530" w:rsidRDefault="00B25530" w:rsidP="00351BB4">
      <w:pPr>
        <w:spacing w:beforeLines="0" w:before="0" w:afterLines="0" w:after="0"/>
        <w:ind w:firstLineChars="0" w:firstLine="0"/>
        <w:outlineLvl w:val="2"/>
        <w:rPr>
          <w:szCs w:val="24"/>
        </w:rPr>
      </w:pPr>
      <w:r w:rsidRPr="00171677">
        <w:rPr>
          <w:rFonts w:hint="eastAsia"/>
          <w:b/>
          <w:bCs/>
        </w:rPr>
        <w:t>5</w:t>
      </w:r>
      <w:r w:rsidR="00747BC3" w:rsidRPr="00747BC3">
        <w:rPr>
          <w:rFonts w:ascii="宋体" w:hAnsi="宋体" w:hint="eastAsia"/>
          <w:b/>
          <w:bCs/>
        </w:rPr>
        <w:t>.</w:t>
      </w:r>
      <w:r>
        <w:rPr>
          <w:b/>
          <w:bCs/>
        </w:rPr>
        <w:t>2</w:t>
      </w:r>
      <w:r w:rsidR="00747BC3" w:rsidRPr="00747BC3">
        <w:rPr>
          <w:rFonts w:ascii="宋体" w:hAnsi="宋体" w:hint="eastAsia"/>
          <w:b/>
          <w:bCs/>
        </w:rPr>
        <w:t>.</w:t>
      </w:r>
      <w:r w:rsidRPr="00171677">
        <w:rPr>
          <w:b/>
          <w:bCs/>
        </w:rPr>
        <w:t>1</w:t>
      </w:r>
      <w:r w:rsidRPr="00171677">
        <w:rPr>
          <w:rFonts w:hint="eastAsia"/>
        </w:rPr>
        <w:t xml:space="preserve">　</w:t>
      </w:r>
      <w:r w:rsidR="00A472A6">
        <w:rPr>
          <w:rFonts w:hint="eastAsia"/>
        </w:rPr>
        <w:t>住宅建筑</w:t>
      </w:r>
      <w:r>
        <w:rPr>
          <w:szCs w:val="24"/>
        </w:rPr>
        <w:t>分户</w:t>
      </w:r>
      <w:r>
        <w:rPr>
          <w:rFonts w:hint="eastAsia"/>
          <w:szCs w:val="24"/>
        </w:rPr>
        <w:t>墙</w:t>
      </w:r>
      <w:r>
        <w:rPr>
          <w:szCs w:val="24"/>
        </w:rPr>
        <w:t>隔声性能应满足</w:t>
      </w:r>
      <w:r w:rsidR="00AD35E2">
        <w:rPr>
          <w:rFonts w:hint="eastAsia"/>
          <w:szCs w:val="24"/>
        </w:rPr>
        <w:t>现行国家标准</w:t>
      </w:r>
      <w:r>
        <w:rPr>
          <w:rFonts w:hint="eastAsia"/>
          <w:szCs w:val="24"/>
        </w:rPr>
        <w:t>《民用建筑隔声设计规范》</w:t>
      </w:r>
      <w:r>
        <w:rPr>
          <w:rFonts w:hint="eastAsia"/>
          <w:szCs w:val="24"/>
        </w:rPr>
        <w:t>GB</w:t>
      </w:r>
      <w:r w:rsidR="00AD35E2">
        <w:rPr>
          <w:szCs w:val="24"/>
        </w:rPr>
        <w:t xml:space="preserve"> </w:t>
      </w:r>
      <w:r>
        <w:rPr>
          <w:szCs w:val="24"/>
        </w:rPr>
        <w:t>50118</w:t>
      </w:r>
      <w:r>
        <w:rPr>
          <w:rFonts w:hint="eastAsia"/>
          <w:szCs w:val="24"/>
        </w:rPr>
        <w:t>规定</w:t>
      </w:r>
      <w:r w:rsidR="00AD35E2">
        <w:rPr>
          <w:rFonts w:hint="eastAsia"/>
          <w:szCs w:val="24"/>
        </w:rPr>
        <w:t>的限值</w:t>
      </w:r>
      <w:r>
        <w:rPr>
          <w:rFonts w:hint="eastAsia"/>
          <w:szCs w:val="24"/>
        </w:rPr>
        <w:t>。</w:t>
      </w:r>
      <w:r w:rsidR="002B221D">
        <w:rPr>
          <w:rFonts w:hint="eastAsia"/>
          <w:szCs w:val="24"/>
        </w:rPr>
        <w:t>各类分户墙体空气声隔声性能可参考本</w:t>
      </w:r>
      <w:r w:rsidR="00F93624">
        <w:rPr>
          <w:rFonts w:hint="eastAsia"/>
          <w:szCs w:val="24"/>
        </w:rPr>
        <w:t>规程</w:t>
      </w:r>
      <w:r w:rsidR="002B221D">
        <w:rPr>
          <w:rFonts w:hint="eastAsia"/>
          <w:szCs w:val="24"/>
        </w:rPr>
        <w:t>附录</w:t>
      </w:r>
      <w:r w:rsidR="002B221D">
        <w:rPr>
          <w:szCs w:val="24"/>
        </w:rPr>
        <w:t>A</w:t>
      </w:r>
      <w:r w:rsidR="007E30F9">
        <w:rPr>
          <w:rFonts w:hint="eastAsia"/>
          <w:szCs w:val="24"/>
        </w:rPr>
        <w:t>的</w:t>
      </w:r>
      <w:r w:rsidR="002B221D">
        <w:rPr>
          <w:rFonts w:hint="eastAsia"/>
          <w:szCs w:val="24"/>
        </w:rPr>
        <w:t>数据进行设计。</w:t>
      </w:r>
    </w:p>
    <w:p w14:paraId="6B818568" w14:textId="459C0F3B" w:rsidR="00B25530" w:rsidRDefault="00B25530" w:rsidP="00351BB4">
      <w:pPr>
        <w:spacing w:beforeLines="0" w:before="0" w:afterLines="0" w:after="0"/>
        <w:ind w:firstLineChars="0" w:firstLine="0"/>
        <w:outlineLvl w:val="2"/>
        <w:rPr>
          <w:szCs w:val="24"/>
        </w:rPr>
      </w:pPr>
      <w:r w:rsidRPr="00171677">
        <w:rPr>
          <w:rFonts w:hint="eastAsia"/>
          <w:b/>
          <w:bCs/>
        </w:rPr>
        <w:t>5</w:t>
      </w:r>
      <w:r w:rsidR="00747BC3" w:rsidRPr="00747BC3">
        <w:rPr>
          <w:rFonts w:ascii="宋体" w:hAnsi="宋体" w:hint="eastAsia"/>
          <w:b/>
          <w:bCs/>
        </w:rPr>
        <w:t>.</w:t>
      </w:r>
      <w:r>
        <w:rPr>
          <w:b/>
          <w:bCs/>
        </w:rPr>
        <w:t>2</w:t>
      </w:r>
      <w:r w:rsidR="00747BC3" w:rsidRPr="00747BC3">
        <w:rPr>
          <w:rFonts w:ascii="宋体" w:hAnsi="宋体" w:hint="eastAsia"/>
          <w:b/>
          <w:bCs/>
        </w:rPr>
        <w:t>.</w:t>
      </w:r>
      <w:r>
        <w:rPr>
          <w:b/>
          <w:bCs/>
        </w:rPr>
        <w:t>2</w:t>
      </w:r>
      <w:r w:rsidRPr="00171677">
        <w:rPr>
          <w:rFonts w:hint="eastAsia"/>
        </w:rPr>
        <w:t xml:space="preserve">　</w:t>
      </w:r>
      <w:r>
        <w:rPr>
          <w:rFonts w:hint="eastAsia"/>
          <w:szCs w:val="24"/>
        </w:rPr>
        <w:t>住宅</w:t>
      </w:r>
      <w:r w:rsidRPr="00565792">
        <w:rPr>
          <w:rFonts w:hint="eastAsia"/>
          <w:szCs w:val="24"/>
        </w:rPr>
        <w:t>建筑平面布置时，</w:t>
      </w:r>
      <w:r w:rsidR="00A472A6">
        <w:rPr>
          <w:rFonts w:hint="eastAsia"/>
          <w:szCs w:val="24"/>
        </w:rPr>
        <w:t>宜将</w:t>
      </w:r>
      <w:r w:rsidRPr="00565792">
        <w:rPr>
          <w:rFonts w:hint="eastAsia"/>
          <w:szCs w:val="24"/>
        </w:rPr>
        <w:t>分户</w:t>
      </w:r>
      <w:r>
        <w:rPr>
          <w:rFonts w:hint="eastAsia"/>
          <w:szCs w:val="24"/>
        </w:rPr>
        <w:t>墙</w:t>
      </w:r>
      <w:r w:rsidR="00A472A6">
        <w:rPr>
          <w:rFonts w:hint="eastAsia"/>
          <w:szCs w:val="24"/>
        </w:rPr>
        <w:t>两侧</w:t>
      </w:r>
      <w:r w:rsidRPr="00565792">
        <w:rPr>
          <w:rFonts w:hint="eastAsia"/>
          <w:szCs w:val="24"/>
        </w:rPr>
        <w:t>房间</w:t>
      </w:r>
      <w:r w:rsidR="00A472A6">
        <w:rPr>
          <w:rFonts w:hint="eastAsia"/>
          <w:szCs w:val="24"/>
        </w:rPr>
        <w:t>布置为相同使用功能房间，否则应按照</w:t>
      </w:r>
      <w:r w:rsidR="00D67070">
        <w:rPr>
          <w:rFonts w:hint="eastAsia"/>
          <w:szCs w:val="24"/>
        </w:rPr>
        <w:t>隔声限值要求高的标准进行分户墙隔声性能设计</w:t>
      </w:r>
      <w:r w:rsidRPr="00565792">
        <w:rPr>
          <w:rFonts w:hint="eastAsia"/>
          <w:szCs w:val="24"/>
        </w:rPr>
        <w:t>。</w:t>
      </w:r>
    </w:p>
    <w:p w14:paraId="08BA7E02" w14:textId="18D91F59" w:rsidR="00771DA7" w:rsidRDefault="00B25530" w:rsidP="00351BB4">
      <w:pPr>
        <w:spacing w:beforeLines="0" w:before="0" w:afterLines="0" w:after="0"/>
        <w:ind w:firstLineChars="0" w:firstLine="0"/>
        <w:outlineLvl w:val="2"/>
      </w:pPr>
      <w:r w:rsidRPr="00171677">
        <w:rPr>
          <w:rFonts w:hint="eastAsia"/>
          <w:b/>
          <w:bCs/>
        </w:rPr>
        <w:t>5</w:t>
      </w:r>
      <w:r w:rsidR="00747BC3" w:rsidRPr="00747BC3">
        <w:rPr>
          <w:rFonts w:ascii="宋体" w:hAnsi="宋体" w:hint="eastAsia"/>
          <w:b/>
          <w:bCs/>
        </w:rPr>
        <w:t>.</w:t>
      </w:r>
      <w:r>
        <w:rPr>
          <w:b/>
          <w:bCs/>
        </w:rPr>
        <w:t>2</w:t>
      </w:r>
      <w:r w:rsidR="00747BC3" w:rsidRPr="00747BC3">
        <w:rPr>
          <w:rFonts w:ascii="宋体" w:hAnsi="宋体" w:hint="eastAsia"/>
          <w:b/>
          <w:bCs/>
        </w:rPr>
        <w:t>.</w:t>
      </w:r>
      <w:r>
        <w:rPr>
          <w:b/>
          <w:bCs/>
        </w:rPr>
        <w:t>3</w:t>
      </w:r>
      <w:r w:rsidRPr="00171677">
        <w:rPr>
          <w:rFonts w:hint="eastAsia"/>
        </w:rPr>
        <w:t xml:space="preserve">　</w:t>
      </w:r>
      <w:r w:rsidR="00771DA7">
        <w:rPr>
          <w:rFonts w:hint="eastAsia"/>
        </w:rPr>
        <w:t>住宅建筑分户墙宜采用重质匀质墙体，不宜采用轻钢龙骨墙体或空心砌块墙体构造。</w:t>
      </w:r>
    </w:p>
    <w:p w14:paraId="62E7C989" w14:textId="6FBC59C3" w:rsidR="00B25530" w:rsidRDefault="00771DA7" w:rsidP="00351BB4">
      <w:pPr>
        <w:spacing w:beforeLines="0" w:before="0" w:afterLines="0" w:after="0"/>
        <w:ind w:firstLineChars="0" w:firstLine="0"/>
        <w:outlineLvl w:val="2"/>
        <w:rPr>
          <w:szCs w:val="24"/>
        </w:rPr>
      </w:pPr>
      <w:r w:rsidRPr="00171677">
        <w:rPr>
          <w:rFonts w:hint="eastAsia"/>
          <w:b/>
          <w:bCs/>
        </w:rPr>
        <w:t>5</w:t>
      </w:r>
      <w:r w:rsidR="00747BC3" w:rsidRPr="00747BC3">
        <w:rPr>
          <w:rFonts w:ascii="宋体" w:hAnsi="宋体" w:hint="eastAsia"/>
          <w:b/>
          <w:bCs/>
        </w:rPr>
        <w:t>.</w:t>
      </w:r>
      <w:r>
        <w:rPr>
          <w:b/>
          <w:bCs/>
        </w:rPr>
        <w:t>2</w:t>
      </w:r>
      <w:r w:rsidR="00747BC3" w:rsidRPr="00747BC3">
        <w:rPr>
          <w:rFonts w:ascii="宋体" w:hAnsi="宋体" w:hint="eastAsia"/>
          <w:b/>
          <w:bCs/>
        </w:rPr>
        <w:t>.</w:t>
      </w:r>
      <w:r>
        <w:rPr>
          <w:b/>
          <w:bCs/>
        </w:rPr>
        <w:t>4</w:t>
      </w:r>
      <w:r w:rsidRPr="00171677">
        <w:rPr>
          <w:rFonts w:hint="eastAsia"/>
        </w:rPr>
        <w:t xml:space="preserve">　</w:t>
      </w:r>
      <w:r w:rsidR="00B25530">
        <w:rPr>
          <w:szCs w:val="24"/>
        </w:rPr>
        <w:t>分户墙应做到梁底</w:t>
      </w:r>
      <w:r w:rsidR="00B25530">
        <w:rPr>
          <w:rFonts w:hint="eastAsia"/>
          <w:szCs w:val="24"/>
        </w:rPr>
        <w:t>，分户</w:t>
      </w:r>
      <w:r w:rsidR="00B25530">
        <w:rPr>
          <w:szCs w:val="24"/>
        </w:rPr>
        <w:t>墙与</w:t>
      </w:r>
      <w:r w:rsidR="006A2DB3">
        <w:rPr>
          <w:rFonts w:hint="eastAsia"/>
          <w:szCs w:val="24"/>
        </w:rPr>
        <w:t>梁柱</w:t>
      </w:r>
      <w:r w:rsidR="00B25530">
        <w:rPr>
          <w:szCs w:val="24"/>
        </w:rPr>
        <w:t>交接处</w:t>
      </w:r>
      <w:r w:rsidR="0031117E">
        <w:rPr>
          <w:rFonts w:hint="eastAsia"/>
          <w:szCs w:val="24"/>
        </w:rPr>
        <w:t>应设计</w:t>
      </w:r>
      <w:r w:rsidR="00480565">
        <w:rPr>
          <w:rFonts w:hint="eastAsia"/>
          <w:szCs w:val="24"/>
        </w:rPr>
        <w:t>缝隙</w:t>
      </w:r>
      <w:r w:rsidR="0031117E">
        <w:rPr>
          <w:rFonts w:hint="eastAsia"/>
          <w:szCs w:val="24"/>
        </w:rPr>
        <w:t>隔声</w:t>
      </w:r>
      <w:r w:rsidR="00480565">
        <w:rPr>
          <w:rFonts w:hint="eastAsia"/>
          <w:szCs w:val="24"/>
        </w:rPr>
        <w:t>处理</w:t>
      </w:r>
      <w:r w:rsidR="0031117E">
        <w:rPr>
          <w:rFonts w:hint="eastAsia"/>
          <w:szCs w:val="24"/>
        </w:rPr>
        <w:t>做法和</w:t>
      </w:r>
      <w:r w:rsidR="00480565">
        <w:rPr>
          <w:rFonts w:hint="eastAsia"/>
          <w:szCs w:val="24"/>
        </w:rPr>
        <w:t>节点大样图</w:t>
      </w:r>
      <w:r w:rsidR="00B25530">
        <w:rPr>
          <w:rFonts w:hint="eastAsia"/>
          <w:szCs w:val="24"/>
        </w:rPr>
        <w:t>。</w:t>
      </w:r>
      <w:r w:rsidR="0031117E" w:rsidRPr="00565792">
        <w:rPr>
          <w:rFonts w:hint="eastAsia"/>
          <w:szCs w:val="24"/>
        </w:rPr>
        <w:t>当装配式住宅建筑采用预制</w:t>
      </w:r>
      <w:r w:rsidR="0031117E">
        <w:rPr>
          <w:rFonts w:hint="eastAsia"/>
          <w:szCs w:val="24"/>
        </w:rPr>
        <w:t>分户墙</w:t>
      </w:r>
      <w:r w:rsidR="0031117E" w:rsidRPr="00565792">
        <w:rPr>
          <w:rFonts w:hint="eastAsia"/>
          <w:szCs w:val="24"/>
        </w:rPr>
        <w:t>板时，应</w:t>
      </w:r>
      <w:r w:rsidR="0031117E">
        <w:rPr>
          <w:rFonts w:hint="eastAsia"/>
          <w:szCs w:val="24"/>
        </w:rPr>
        <w:t>对墙</w:t>
      </w:r>
      <w:r w:rsidR="0031117E" w:rsidRPr="00565792">
        <w:rPr>
          <w:rFonts w:hint="eastAsia"/>
          <w:szCs w:val="24"/>
        </w:rPr>
        <w:t>板</w:t>
      </w:r>
      <w:r w:rsidR="0031117E">
        <w:rPr>
          <w:rFonts w:hint="eastAsia"/>
          <w:szCs w:val="24"/>
        </w:rPr>
        <w:t>接缝设计隔声处理做法和节点大样图</w:t>
      </w:r>
      <w:r w:rsidR="0031117E" w:rsidRPr="00565792">
        <w:rPr>
          <w:rFonts w:hint="eastAsia"/>
          <w:szCs w:val="24"/>
        </w:rPr>
        <w:t>。</w:t>
      </w:r>
    </w:p>
    <w:p w14:paraId="712B7631" w14:textId="5217C2D2" w:rsidR="00B25530" w:rsidRPr="00565792" w:rsidRDefault="00B25530" w:rsidP="00351BB4">
      <w:pPr>
        <w:spacing w:beforeLines="0" w:before="0" w:afterLines="0" w:after="0"/>
        <w:ind w:firstLineChars="0" w:firstLine="0"/>
        <w:outlineLvl w:val="2"/>
        <w:rPr>
          <w:szCs w:val="24"/>
        </w:rPr>
      </w:pPr>
      <w:r w:rsidRPr="00171677">
        <w:rPr>
          <w:rFonts w:hint="eastAsia"/>
          <w:b/>
          <w:bCs/>
        </w:rPr>
        <w:t>5</w:t>
      </w:r>
      <w:r w:rsidR="00747BC3" w:rsidRPr="00747BC3">
        <w:rPr>
          <w:rFonts w:ascii="宋体" w:hAnsi="宋体" w:hint="eastAsia"/>
          <w:b/>
          <w:bCs/>
        </w:rPr>
        <w:t>.</w:t>
      </w:r>
      <w:r>
        <w:rPr>
          <w:b/>
          <w:bCs/>
        </w:rPr>
        <w:t>2</w:t>
      </w:r>
      <w:r w:rsidR="00747BC3" w:rsidRPr="00747BC3">
        <w:rPr>
          <w:rFonts w:ascii="宋体" w:hAnsi="宋体" w:hint="eastAsia"/>
          <w:b/>
          <w:bCs/>
        </w:rPr>
        <w:t>.</w:t>
      </w:r>
      <w:r w:rsidR="002B6B6E">
        <w:rPr>
          <w:b/>
          <w:bCs/>
        </w:rPr>
        <w:t>5</w:t>
      </w:r>
      <w:r w:rsidRPr="00171677">
        <w:rPr>
          <w:rFonts w:hint="eastAsia"/>
        </w:rPr>
        <w:t xml:space="preserve">　</w:t>
      </w:r>
      <w:r>
        <w:rPr>
          <w:szCs w:val="24"/>
        </w:rPr>
        <w:t>入户管线应从住宅公共部位进入户内</w:t>
      </w:r>
      <w:r>
        <w:rPr>
          <w:rFonts w:hint="eastAsia"/>
          <w:szCs w:val="24"/>
        </w:rPr>
        <w:t>，</w:t>
      </w:r>
      <w:r>
        <w:rPr>
          <w:szCs w:val="24"/>
        </w:rPr>
        <w:t>空调管线等穿墙进入户内的管线应设置套管</w:t>
      </w:r>
      <w:r>
        <w:rPr>
          <w:rFonts w:hint="eastAsia"/>
          <w:szCs w:val="24"/>
        </w:rPr>
        <w:t>，</w:t>
      </w:r>
      <w:r w:rsidRPr="00565792">
        <w:rPr>
          <w:rFonts w:hint="eastAsia"/>
          <w:szCs w:val="24"/>
        </w:rPr>
        <w:t>管线与套管之间应</w:t>
      </w:r>
      <w:r w:rsidR="002B6B6E">
        <w:rPr>
          <w:rFonts w:hint="eastAsia"/>
          <w:szCs w:val="24"/>
        </w:rPr>
        <w:t>设计</w:t>
      </w:r>
      <w:r w:rsidRPr="00565792">
        <w:rPr>
          <w:rFonts w:hint="eastAsia"/>
          <w:szCs w:val="24"/>
        </w:rPr>
        <w:t>隔声</w:t>
      </w:r>
      <w:r w:rsidR="002B6B6E">
        <w:rPr>
          <w:rFonts w:hint="eastAsia"/>
          <w:szCs w:val="24"/>
        </w:rPr>
        <w:t>封堵做法和节点大样图</w:t>
      </w:r>
      <w:r>
        <w:rPr>
          <w:rFonts w:hint="eastAsia"/>
          <w:szCs w:val="24"/>
        </w:rPr>
        <w:t>。相邻两户间的排烟、排气通道，</w:t>
      </w:r>
      <w:r w:rsidR="002B6B6E">
        <w:rPr>
          <w:rFonts w:hint="eastAsia"/>
          <w:szCs w:val="24"/>
        </w:rPr>
        <w:t>应设计</w:t>
      </w:r>
      <w:r>
        <w:rPr>
          <w:rFonts w:hint="eastAsia"/>
          <w:szCs w:val="24"/>
        </w:rPr>
        <w:t>防止相互串声的</w:t>
      </w:r>
      <w:r w:rsidR="002B6B6E">
        <w:rPr>
          <w:rFonts w:hint="eastAsia"/>
          <w:szCs w:val="24"/>
        </w:rPr>
        <w:t>构造做法和节点大样图</w:t>
      </w:r>
      <w:r>
        <w:rPr>
          <w:rFonts w:hint="eastAsia"/>
          <w:szCs w:val="24"/>
        </w:rPr>
        <w:t>。</w:t>
      </w:r>
    </w:p>
    <w:p w14:paraId="6F4352C3" w14:textId="30D62246" w:rsidR="00B25530" w:rsidRDefault="00B25530" w:rsidP="00351BB4">
      <w:pPr>
        <w:spacing w:beforeLines="0" w:before="0" w:afterLines="0" w:after="0"/>
        <w:ind w:firstLineChars="0" w:firstLine="0"/>
        <w:outlineLvl w:val="2"/>
        <w:rPr>
          <w:szCs w:val="24"/>
        </w:rPr>
      </w:pPr>
      <w:r w:rsidRPr="00171677">
        <w:rPr>
          <w:rFonts w:hint="eastAsia"/>
          <w:b/>
          <w:bCs/>
        </w:rPr>
        <w:t>5</w:t>
      </w:r>
      <w:r w:rsidR="00747BC3" w:rsidRPr="00747BC3">
        <w:rPr>
          <w:rFonts w:ascii="宋体" w:hAnsi="宋体" w:hint="eastAsia"/>
          <w:b/>
          <w:bCs/>
        </w:rPr>
        <w:t>.</w:t>
      </w:r>
      <w:r>
        <w:rPr>
          <w:b/>
          <w:bCs/>
        </w:rPr>
        <w:t>2</w:t>
      </w:r>
      <w:r w:rsidR="00747BC3" w:rsidRPr="00747BC3">
        <w:rPr>
          <w:rFonts w:ascii="宋体" w:hAnsi="宋体" w:hint="eastAsia"/>
          <w:b/>
          <w:bCs/>
        </w:rPr>
        <w:t>.</w:t>
      </w:r>
      <w:r>
        <w:rPr>
          <w:b/>
          <w:bCs/>
        </w:rPr>
        <w:t>6</w:t>
      </w:r>
      <w:r w:rsidRPr="00171677">
        <w:rPr>
          <w:rFonts w:hint="eastAsia"/>
        </w:rPr>
        <w:t xml:space="preserve">　</w:t>
      </w:r>
      <w:r>
        <w:rPr>
          <w:szCs w:val="24"/>
        </w:rPr>
        <w:t>分户墙</w:t>
      </w:r>
      <w:r>
        <w:rPr>
          <w:rFonts w:hint="eastAsia"/>
          <w:szCs w:val="24"/>
        </w:rPr>
        <w:t>应避免暗</w:t>
      </w:r>
      <w:r>
        <w:rPr>
          <w:szCs w:val="24"/>
        </w:rPr>
        <w:t>装配电箱</w:t>
      </w:r>
      <w:r>
        <w:rPr>
          <w:rFonts w:hint="eastAsia"/>
          <w:szCs w:val="24"/>
        </w:rPr>
        <w:t>、</w:t>
      </w:r>
      <w:r>
        <w:rPr>
          <w:szCs w:val="24"/>
        </w:rPr>
        <w:t>弱电箱等对隔声减弱</w:t>
      </w:r>
      <w:r>
        <w:rPr>
          <w:rFonts w:hint="eastAsia"/>
          <w:szCs w:val="24"/>
        </w:rPr>
        <w:t>严重</w:t>
      </w:r>
      <w:r>
        <w:rPr>
          <w:szCs w:val="24"/>
        </w:rPr>
        <w:t>的做法</w:t>
      </w:r>
      <w:r>
        <w:rPr>
          <w:rFonts w:hint="eastAsia"/>
          <w:szCs w:val="24"/>
        </w:rPr>
        <w:t>。分户墙</w:t>
      </w:r>
      <w:r>
        <w:rPr>
          <w:szCs w:val="24"/>
        </w:rPr>
        <w:t>两侧暗装电气开关</w:t>
      </w:r>
      <w:r>
        <w:rPr>
          <w:rFonts w:hint="eastAsia"/>
          <w:szCs w:val="24"/>
        </w:rPr>
        <w:t>、</w:t>
      </w:r>
      <w:r>
        <w:rPr>
          <w:szCs w:val="24"/>
        </w:rPr>
        <w:t>插座等设施</w:t>
      </w:r>
      <w:r>
        <w:rPr>
          <w:rFonts w:hint="eastAsia"/>
          <w:szCs w:val="24"/>
        </w:rPr>
        <w:t>应</w:t>
      </w:r>
      <w:r>
        <w:rPr>
          <w:szCs w:val="24"/>
        </w:rPr>
        <w:t>错位设置</w:t>
      </w:r>
      <w:r>
        <w:rPr>
          <w:rFonts w:hint="eastAsia"/>
          <w:szCs w:val="24"/>
        </w:rPr>
        <w:t>，</w:t>
      </w:r>
      <w:r>
        <w:rPr>
          <w:szCs w:val="24"/>
        </w:rPr>
        <w:t>并</w:t>
      </w:r>
      <w:r>
        <w:rPr>
          <w:rFonts w:hint="eastAsia"/>
          <w:szCs w:val="24"/>
        </w:rPr>
        <w:t>应对</w:t>
      </w:r>
      <w:r>
        <w:rPr>
          <w:szCs w:val="24"/>
        </w:rPr>
        <w:t>所开的洞</w:t>
      </w:r>
      <w:r>
        <w:rPr>
          <w:rFonts w:hint="eastAsia"/>
          <w:szCs w:val="24"/>
        </w:rPr>
        <w:t>（槽）采取隔声封堵措施</w:t>
      </w:r>
      <w:r w:rsidRPr="00565792">
        <w:rPr>
          <w:rFonts w:hint="eastAsia"/>
          <w:szCs w:val="24"/>
        </w:rPr>
        <w:t>。</w:t>
      </w:r>
    </w:p>
    <w:p w14:paraId="35A1401D" w14:textId="3093C5DD" w:rsidR="00B25530" w:rsidRDefault="00B25530" w:rsidP="00351BB4">
      <w:pPr>
        <w:spacing w:beforeLines="0" w:before="0" w:afterLines="0" w:after="0"/>
        <w:ind w:firstLineChars="0" w:firstLine="0"/>
        <w:outlineLvl w:val="2"/>
        <w:rPr>
          <w:szCs w:val="24"/>
        </w:rPr>
      </w:pPr>
      <w:r w:rsidRPr="00171677">
        <w:rPr>
          <w:rFonts w:hint="eastAsia"/>
          <w:b/>
          <w:bCs/>
        </w:rPr>
        <w:t>5</w:t>
      </w:r>
      <w:r w:rsidR="00747BC3" w:rsidRPr="00747BC3">
        <w:rPr>
          <w:rFonts w:ascii="宋体" w:hAnsi="宋体" w:hint="eastAsia"/>
          <w:b/>
          <w:bCs/>
        </w:rPr>
        <w:t>.</w:t>
      </w:r>
      <w:r>
        <w:rPr>
          <w:b/>
          <w:bCs/>
        </w:rPr>
        <w:t>2</w:t>
      </w:r>
      <w:r w:rsidR="00747BC3" w:rsidRPr="00747BC3">
        <w:rPr>
          <w:rFonts w:ascii="宋体" w:hAnsi="宋体" w:hint="eastAsia"/>
          <w:b/>
          <w:bCs/>
        </w:rPr>
        <w:t>.</w:t>
      </w:r>
      <w:r w:rsidR="00A8722A">
        <w:rPr>
          <w:b/>
          <w:bCs/>
        </w:rPr>
        <w:t>7</w:t>
      </w:r>
      <w:r w:rsidRPr="00171677">
        <w:rPr>
          <w:rFonts w:hint="eastAsia"/>
        </w:rPr>
        <w:t xml:space="preserve">　</w:t>
      </w:r>
      <w:r>
        <w:rPr>
          <w:rFonts w:hint="eastAsia"/>
          <w:szCs w:val="24"/>
        </w:rPr>
        <w:t>木结构住宅建筑中，</w:t>
      </w:r>
      <w:r w:rsidRPr="00BA3ADA">
        <w:rPr>
          <w:rFonts w:hint="eastAsia"/>
          <w:szCs w:val="24"/>
        </w:rPr>
        <w:t>石膏板与石膏板、墙体与墙体的交接处、墙体与楼板的交接处以及墙体和天花板的交接处应</w:t>
      </w:r>
      <w:r w:rsidR="00A8722A">
        <w:rPr>
          <w:rFonts w:hint="eastAsia"/>
          <w:szCs w:val="24"/>
        </w:rPr>
        <w:t>设计</w:t>
      </w:r>
      <w:r w:rsidR="00A8722A" w:rsidRPr="00BA3ADA">
        <w:rPr>
          <w:rFonts w:hint="eastAsia"/>
          <w:szCs w:val="24"/>
        </w:rPr>
        <w:t>隔声</w:t>
      </w:r>
      <w:r w:rsidRPr="00BA3ADA">
        <w:rPr>
          <w:rFonts w:hint="eastAsia"/>
          <w:szCs w:val="24"/>
        </w:rPr>
        <w:t>密封</w:t>
      </w:r>
      <w:r w:rsidR="00A8722A">
        <w:rPr>
          <w:rFonts w:hint="eastAsia"/>
          <w:szCs w:val="24"/>
        </w:rPr>
        <w:t>做法和节点大样图</w:t>
      </w:r>
      <w:r w:rsidRPr="00BA3ADA">
        <w:rPr>
          <w:rFonts w:hint="eastAsia"/>
          <w:szCs w:val="24"/>
        </w:rPr>
        <w:t>。</w:t>
      </w:r>
    </w:p>
    <w:p w14:paraId="036A950E" w14:textId="4C169CAF" w:rsidR="00432C15" w:rsidRPr="001832AF" w:rsidRDefault="00432C15" w:rsidP="00351BB4">
      <w:pPr>
        <w:spacing w:beforeLines="0" w:before="0" w:afterLines="0" w:after="0"/>
        <w:ind w:firstLineChars="0" w:firstLine="0"/>
        <w:outlineLvl w:val="2"/>
        <w:rPr>
          <w:szCs w:val="24"/>
        </w:rPr>
      </w:pPr>
      <w:r w:rsidRPr="00171677">
        <w:rPr>
          <w:rFonts w:hint="eastAsia"/>
          <w:b/>
          <w:bCs/>
        </w:rPr>
        <w:t>5</w:t>
      </w:r>
      <w:r w:rsidRPr="00585F22">
        <w:rPr>
          <w:rFonts w:ascii="宋体" w:hAnsi="宋体" w:hint="eastAsia"/>
          <w:b/>
          <w:bCs/>
        </w:rPr>
        <w:t>.</w:t>
      </w:r>
      <w:r>
        <w:rPr>
          <w:b/>
          <w:bCs/>
        </w:rPr>
        <w:t>2</w:t>
      </w:r>
      <w:r w:rsidRPr="00585F22">
        <w:rPr>
          <w:rFonts w:ascii="宋体" w:hAnsi="宋体" w:hint="eastAsia"/>
          <w:b/>
          <w:bCs/>
        </w:rPr>
        <w:t>.</w:t>
      </w:r>
      <w:r>
        <w:rPr>
          <w:b/>
          <w:bCs/>
        </w:rPr>
        <w:t>8</w:t>
      </w:r>
      <w:bookmarkStart w:id="107" w:name="_Hlk62813186"/>
      <w:r w:rsidRPr="00171677">
        <w:rPr>
          <w:rFonts w:hint="eastAsia"/>
        </w:rPr>
        <w:t xml:space="preserve">　</w:t>
      </w:r>
      <w:bookmarkEnd w:id="107"/>
      <w:r>
        <w:rPr>
          <w:rFonts w:hint="eastAsia"/>
          <w:szCs w:val="24"/>
        </w:rPr>
        <w:t>木结构住宅建筑</w:t>
      </w:r>
      <w:r w:rsidR="00056C8E">
        <w:rPr>
          <w:rFonts w:hint="eastAsia"/>
          <w:szCs w:val="24"/>
        </w:rPr>
        <w:t>分户墙</w:t>
      </w:r>
      <w:r w:rsidRPr="001832AF">
        <w:rPr>
          <w:rFonts w:hint="eastAsia"/>
          <w:szCs w:val="24"/>
        </w:rPr>
        <w:t>宜采取下列</w:t>
      </w:r>
      <w:r w:rsidR="00953C41" w:rsidRPr="001832AF">
        <w:rPr>
          <w:rFonts w:hint="eastAsia"/>
          <w:szCs w:val="24"/>
        </w:rPr>
        <w:t>控制噪</w:t>
      </w:r>
      <w:r w:rsidR="00953C41">
        <w:rPr>
          <w:rFonts w:hint="eastAsia"/>
          <w:szCs w:val="24"/>
        </w:rPr>
        <w:t>声的</w:t>
      </w:r>
      <w:r w:rsidRPr="001832AF">
        <w:rPr>
          <w:rFonts w:hint="eastAsia"/>
          <w:szCs w:val="24"/>
        </w:rPr>
        <w:t>构造措施：</w:t>
      </w:r>
    </w:p>
    <w:p w14:paraId="2AE4DCDB" w14:textId="7DF3F655" w:rsidR="00432C15" w:rsidRPr="001832AF" w:rsidRDefault="00432C15" w:rsidP="004972FD">
      <w:pPr>
        <w:spacing w:beforeLines="0" w:before="0" w:afterLines="0" w:after="0"/>
        <w:ind w:firstLine="482"/>
        <w:outlineLvl w:val="3"/>
        <w:rPr>
          <w:szCs w:val="24"/>
        </w:rPr>
      </w:pPr>
      <w:r w:rsidRPr="00432C15">
        <w:rPr>
          <w:rFonts w:hint="eastAsia"/>
          <w:b/>
          <w:bCs/>
          <w:szCs w:val="24"/>
        </w:rPr>
        <w:t>1</w:t>
      </w:r>
      <w:r w:rsidRPr="00432C15">
        <w:rPr>
          <w:rFonts w:hint="eastAsia"/>
          <w:szCs w:val="24"/>
        </w:rPr>
        <w:t xml:space="preserve">　</w:t>
      </w:r>
      <w:r w:rsidRPr="001832AF">
        <w:rPr>
          <w:rFonts w:hint="eastAsia"/>
          <w:szCs w:val="24"/>
        </w:rPr>
        <w:t>墙体构件中的</w:t>
      </w:r>
      <w:r w:rsidR="00D920FE">
        <w:rPr>
          <w:rFonts w:hint="eastAsia"/>
          <w:szCs w:val="24"/>
        </w:rPr>
        <w:t>龙</w:t>
      </w:r>
      <w:r w:rsidRPr="001832AF">
        <w:rPr>
          <w:rFonts w:hint="eastAsia"/>
          <w:szCs w:val="24"/>
        </w:rPr>
        <w:t>骨间距宜取</w:t>
      </w:r>
      <w:r w:rsidRPr="001832AF">
        <w:rPr>
          <w:rFonts w:hint="eastAsia"/>
          <w:szCs w:val="24"/>
        </w:rPr>
        <w:t>600mm</w:t>
      </w:r>
      <w:r w:rsidRPr="001832AF">
        <w:rPr>
          <w:rFonts w:hint="eastAsia"/>
          <w:szCs w:val="24"/>
        </w:rPr>
        <w:t>；</w:t>
      </w:r>
    </w:p>
    <w:p w14:paraId="28F97BD3" w14:textId="698E16AB" w:rsidR="00432C15" w:rsidRPr="001832AF" w:rsidRDefault="00432C15" w:rsidP="004972FD">
      <w:pPr>
        <w:spacing w:beforeLines="0" w:before="0" w:afterLines="0" w:after="0"/>
        <w:ind w:left="420" w:firstLine="482"/>
        <w:outlineLvl w:val="3"/>
        <w:rPr>
          <w:szCs w:val="24"/>
        </w:rPr>
      </w:pPr>
      <w:r w:rsidRPr="00432C15">
        <w:rPr>
          <w:rFonts w:hint="eastAsia"/>
          <w:b/>
          <w:bCs/>
          <w:szCs w:val="24"/>
        </w:rPr>
        <w:t>2</w:t>
      </w:r>
      <w:r w:rsidRPr="00432C15">
        <w:rPr>
          <w:rFonts w:hint="eastAsia"/>
          <w:szCs w:val="24"/>
        </w:rPr>
        <w:t xml:space="preserve">　</w:t>
      </w:r>
      <w:r w:rsidRPr="001832AF">
        <w:rPr>
          <w:rFonts w:hint="eastAsia"/>
          <w:szCs w:val="24"/>
        </w:rPr>
        <w:t>石膏板与石膏板、墙体与墙体的交接处、墙体与楼板的交接处以及墙体和天花板的交接处宜采取密封隔声措施；</w:t>
      </w:r>
    </w:p>
    <w:p w14:paraId="34748232" w14:textId="0AAF5E57" w:rsidR="00432C15" w:rsidRPr="001832AF" w:rsidRDefault="00953C41" w:rsidP="004972FD">
      <w:pPr>
        <w:spacing w:beforeLines="0" w:before="0" w:afterLines="0" w:after="0"/>
        <w:ind w:left="420" w:firstLine="482"/>
        <w:outlineLvl w:val="3"/>
        <w:rPr>
          <w:szCs w:val="24"/>
        </w:rPr>
      </w:pPr>
      <w:r>
        <w:rPr>
          <w:b/>
          <w:bCs/>
          <w:szCs w:val="24"/>
        </w:rPr>
        <w:t>3</w:t>
      </w:r>
      <w:r w:rsidR="00432C15" w:rsidRPr="00432C15">
        <w:rPr>
          <w:rFonts w:hint="eastAsia"/>
          <w:szCs w:val="24"/>
        </w:rPr>
        <w:t xml:space="preserve">　</w:t>
      </w:r>
      <w:r w:rsidR="00432C15" w:rsidRPr="001832AF">
        <w:rPr>
          <w:rFonts w:hint="eastAsia"/>
          <w:szCs w:val="24"/>
        </w:rPr>
        <w:t>对隔声性能较高的</w:t>
      </w:r>
      <w:r>
        <w:rPr>
          <w:rFonts w:hint="eastAsia"/>
          <w:szCs w:val="24"/>
        </w:rPr>
        <w:t>分户墙</w:t>
      </w:r>
      <w:r w:rsidR="00432C15" w:rsidRPr="001832AF">
        <w:rPr>
          <w:rFonts w:hint="eastAsia"/>
          <w:szCs w:val="24"/>
        </w:rPr>
        <w:t>，宜</w:t>
      </w:r>
      <w:r>
        <w:rPr>
          <w:rFonts w:hint="eastAsia"/>
          <w:szCs w:val="24"/>
        </w:rPr>
        <w:t>在龙骨上铺设</w:t>
      </w:r>
      <w:r w:rsidR="00432C15" w:rsidRPr="001832AF">
        <w:rPr>
          <w:rFonts w:hint="eastAsia"/>
          <w:szCs w:val="24"/>
        </w:rPr>
        <w:t>弹性材料或</w:t>
      </w:r>
      <w:r>
        <w:rPr>
          <w:rFonts w:hint="eastAsia"/>
          <w:szCs w:val="24"/>
        </w:rPr>
        <w:t>采用</w:t>
      </w:r>
      <w:r w:rsidR="00432C15" w:rsidRPr="001832AF">
        <w:rPr>
          <w:rFonts w:hint="eastAsia"/>
          <w:szCs w:val="24"/>
        </w:rPr>
        <w:t>减振龙骨，减振龙骨宜安装在对隔声要求较高的房间侧；</w:t>
      </w:r>
    </w:p>
    <w:p w14:paraId="301A7E43" w14:textId="42614FD5" w:rsidR="00432C15" w:rsidRPr="00432C15" w:rsidRDefault="00953C41" w:rsidP="004972FD">
      <w:pPr>
        <w:spacing w:beforeLines="0" w:before="0" w:afterLines="0" w:after="0"/>
        <w:ind w:firstLine="482"/>
        <w:outlineLvl w:val="3"/>
        <w:rPr>
          <w:szCs w:val="24"/>
        </w:rPr>
      </w:pPr>
      <w:r>
        <w:rPr>
          <w:b/>
          <w:bCs/>
          <w:szCs w:val="24"/>
        </w:rPr>
        <w:t>4</w:t>
      </w:r>
      <w:r w:rsidR="00432C15" w:rsidRPr="00432C15">
        <w:rPr>
          <w:rFonts w:hint="eastAsia"/>
          <w:szCs w:val="24"/>
        </w:rPr>
        <w:t xml:space="preserve">　</w:t>
      </w:r>
      <w:r w:rsidR="00432C15" w:rsidRPr="001832AF">
        <w:rPr>
          <w:rFonts w:hint="eastAsia"/>
          <w:szCs w:val="24"/>
        </w:rPr>
        <w:t>墙体内</w:t>
      </w:r>
      <w:r w:rsidR="001B72D3">
        <w:rPr>
          <w:rFonts w:hint="eastAsia"/>
          <w:szCs w:val="24"/>
        </w:rPr>
        <w:t>不宜</w:t>
      </w:r>
      <w:r w:rsidR="00432C15" w:rsidRPr="001832AF">
        <w:rPr>
          <w:rFonts w:hint="eastAsia"/>
          <w:szCs w:val="24"/>
        </w:rPr>
        <w:t>出现小于</w:t>
      </w:r>
      <w:r w:rsidR="00432C15" w:rsidRPr="001832AF">
        <w:rPr>
          <w:rFonts w:hint="eastAsia"/>
          <w:szCs w:val="24"/>
        </w:rPr>
        <w:t>12mm</w:t>
      </w:r>
      <w:r w:rsidR="00432C15" w:rsidRPr="001832AF">
        <w:rPr>
          <w:rFonts w:hint="eastAsia"/>
          <w:szCs w:val="24"/>
        </w:rPr>
        <w:t>的空腔</w:t>
      </w:r>
      <w:r w:rsidR="00432C15" w:rsidRPr="0023767E">
        <w:rPr>
          <w:rFonts w:hint="eastAsia"/>
          <w:szCs w:val="24"/>
        </w:rPr>
        <w:t>和多个空腔</w:t>
      </w:r>
      <w:r w:rsidR="00432C15" w:rsidRPr="001832AF">
        <w:rPr>
          <w:rFonts w:hint="eastAsia"/>
          <w:szCs w:val="24"/>
        </w:rPr>
        <w:t>。</w:t>
      </w:r>
    </w:p>
    <w:p w14:paraId="6551222A" w14:textId="0C2B958C" w:rsidR="00465B91" w:rsidRPr="00F36E04" w:rsidRDefault="00465B91" w:rsidP="00351BB4">
      <w:pPr>
        <w:pStyle w:val="2"/>
        <w:spacing w:before="81" w:after="81"/>
        <w:ind w:firstLineChars="0" w:firstLine="0"/>
        <w:rPr>
          <w:sz w:val="24"/>
          <w:szCs w:val="40"/>
        </w:rPr>
      </w:pPr>
      <w:bookmarkStart w:id="108" w:name="_Toc97646119"/>
      <w:r w:rsidRPr="00F36E04">
        <w:rPr>
          <w:sz w:val="24"/>
          <w:szCs w:val="40"/>
        </w:rPr>
        <w:lastRenderedPageBreak/>
        <w:t>5</w:t>
      </w:r>
      <w:r w:rsidR="00747BC3" w:rsidRPr="00747BC3">
        <w:rPr>
          <w:rFonts w:ascii="宋体" w:eastAsia="宋体" w:hAnsi="宋体"/>
          <w:sz w:val="24"/>
          <w:szCs w:val="40"/>
        </w:rPr>
        <w:t>.</w:t>
      </w:r>
      <w:r w:rsidR="00E42348" w:rsidRPr="00F36E04">
        <w:rPr>
          <w:sz w:val="24"/>
          <w:szCs w:val="40"/>
        </w:rPr>
        <w:t>3</w:t>
      </w:r>
      <w:r w:rsidR="002F1A69" w:rsidRPr="00F36E04">
        <w:rPr>
          <w:rFonts w:hint="eastAsia"/>
          <w:sz w:val="24"/>
          <w:szCs w:val="40"/>
        </w:rPr>
        <w:t xml:space="preserve">　</w:t>
      </w:r>
      <w:r w:rsidRPr="00F36E04">
        <w:rPr>
          <w:rFonts w:hint="eastAsia"/>
          <w:sz w:val="24"/>
          <w:szCs w:val="40"/>
        </w:rPr>
        <w:t>分户楼板</w:t>
      </w:r>
      <w:r w:rsidR="00967232">
        <w:rPr>
          <w:rFonts w:hint="eastAsia"/>
          <w:sz w:val="24"/>
          <w:szCs w:val="40"/>
        </w:rPr>
        <w:t>隔声</w:t>
      </w:r>
      <w:r w:rsidR="00A0732C">
        <w:rPr>
          <w:rFonts w:hint="eastAsia"/>
          <w:sz w:val="24"/>
          <w:szCs w:val="40"/>
        </w:rPr>
        <w:t>性能</w:t>
      </w:r>
      <w:r w:rsidR="00967232">
        <w:rPr>
          <w:rFonts w:hint="eastAsia"/>
          <w:sz w:val="24"/>
          <w:szCs w:val="40"/>
        </w:rPr>
        <w:t>设计</w:t>
      </w:r>
      <w:bookmarkEnd w:id="108"/>
    </w:p>
    <w:p w14:paraId="7498A54F" w14:textId="120DBE1A" w:rsidR="00A97465" w:rsidRPr="00A97465" w:rsidRDefault="00A97465" w:rsidP="00351BB4">
      <w:pPr>
        <w:spacing w:beforeLines="0" w:before="0" w:afterLines="0" w:after="0"/>
        <w:ind w:firstLineChars="0" w:firstLine="0"/>
        <w:outlineLvl w:val="2"/>
        <w:rPr>
          <w:szCs w:val="24"/>
        </w:rPr>
      </w:pPr>
      <w:r w:rsidRPr="00A97465">
        <w:rPr>
          <w:rFonts w:hint="eastAsia"/>
          <w:b/>
          <w:bCs/>
          <w:szCs w:val="24"/>
        </w:rPr>
        <w:t>5</w:t>
      </w:r>
      <w:r w:rsidR="00747BC3" w:rsidRPr="00747BC3">
        <w:rPr>
          <w:rFonts w:ascii="宋体" w:hAnsi="宋体" w:hint="eastAsia"/>
          <w:b/>
          <w:bCs/>
          <w:szCs w:val="24"/>
        </w:rPr>
        <w:t>.</w:t>
      </w:r>
      <w:r w:rsidRPr="00A97465">
        <w:rPr>
          <w:b/>
          <w:bCs/>
          <w:szCs w:val="24"/>
        </w:rPr>
        <w:t>3</w:t>
      </w:r>
      <w:r w:rsidR="00747BC3" w:rsidRPr="00747BC3">
        <w:rPr>
          <w:rFonts w:ascii="宋体" w:hAnsi="宋体" w:hint="eastAsia"/>
          <w:b/>
          <w:bCs/>
          <w:szCs w:val="24"/>
        </w:rPr>
        <w:t>.</w:t>
      </w:r>
      <w:r w:rsidRPr="00A97465">
        <w:rPr>
          <w:b/>
          <w:bCs/>
          <w:szCs w:val="24"/>
        </w:rPr>
        <w:t>1</w:t>
      </w:r>
      <w:r w:rsidRPr="00A97465">
        <w:rPr>
          <w:rFonts w:hint="eastAsia"/>
          <w:szCs w:val="24"/>
        </w:rPr>
        <w:t xml:space="preserve">　分户楼板</w:t>
      </w:r>
      <w:r w:rsidR="00EE6BFE">
        <w:rPr>
          <w:rFonts w:hint="eastAsia"/>
          <w:szCs w:val="24"/>
        </w:rPr>
        <w:t>的</w:t>
      </w:r>
      <w:r w:rsidR="00A0732C">
        <w:rPr>
          <w:rFonts w:hint="eastAsia"/>
          <w:szCs w:val="24"/>
        </w:rPr>
        <w:t>空气声隔声性能和</w:t>
      </w:r>
      <w:r w:rsidRPr="00A97465">
        <w:rPr>
          <w:rFonts w:hint="eastAsia"/>
          <w:szCs w:val="24"/>
        </w:rPr>
        <w:t>撞击声隔声</w:t>
      </w:r>
      <w:r w:rsidR="00A0732C">
        <w:rPr>
          <w:rFonts w:hint="eastAsia"/>
          <w:szCs w:val="24"/>
        </w:rPr>
        <w:t>性能</w:t>
      </w:r>
      <w:r w:rsidRPr="00A97465">
        <w:rPr>
          <w:rFonts w:hint="eastAsia"/>
          <w:szCs w:val="24"/>
        </w:rPr>
        <w:t>应满足</w:t>
      </w:r>
      <w:r w:rsidR="00EE6BFE">
        <w:rPr>
          <w:rFonts w:hint="eastAsia"/>
          <w:szCs w:val="24"/>
        </w:rPr>
        <w:t>现行国家标准</w:t>
      </w:r>
      <w:r w:rsidRPr="00A97465">
        <w:rPr>
          <w:rFonts w:hint="eastAsia"/>
          <w:szCs w:val="24"/>
        </w:rPr>
        <w:t>《民用建筑隔声设计规范》</w:t>
      </w:r>
      <w:r w:rsidR="00EE6BFE">
        <w:rPr>
          <w:rFonts w:hint="eastAsia"/>
          <w:szCs w:val="24"/>
        </w:rPr>
        <w:t>G</w:t>
      </w:r>
      <w:r w:rsidR="00EE6BFE">
        <w:rPr>
          <w:szCs w:val="24"/>
        </w:rPr>
        <w:t>B 50118</w:t>
      </w:r>
      <w:r w:rsidRPr="00A97465">
        <w:rPr>
          <w:rFonts w:hint="eastAsia"/>
          <w:szCs w:val="24"/>
        </w:rPr>
        <w:t>规定的隔声</w:t>
      </w:r>
      <w:r w:rsidR="00EE6BFE">
        <w:rPr>
          <w:rFonts w:hint="eastAsia"/>
          <w:szCs w:val="24"/>
        </w:rPr>
        <w:t>限值</w:t>
      </w:r>
      <w:r w:rsidR="006666F9">
        <w:rPr>
          <w:rFonts w:hint="eastAsia"/>
          <w:szCs w:val="24"/>
        </w:rPr>
        <w:t>。</w:t>
      </w:r>
      <w:r w:rsidR="007840F1">
        <w:rPr>
          <w:rFonts w:hint="eastAsia"/>
          <w:szCs w:val="24"/>
        </w:rPr>
        <w:t>各类分户楼板的</w:t>
      </w:r>
      <w:r w:rsidR="00A0732C">
        <w:rPr>
          <w:rFonts w:hint="eastAsia"/>
          <w:szCs w:val="24"/>
        </w:rPr>
        <w:t>空气声隔声性能和</w:t>
      </w:r>
      <w:r w:rsidR="007840F1">
        <w:rPr>
          <w:rFonts w:hint="eastAsia"/>
          <w:szCs w:val="24"/>
        </w:rPr>
        <w:t>撞击声隔声性能可参考本</w:t>
      </w:r>
      <w:r w:rsidR="00F93624">
        <w:rPr>
          <w:rFonts w:hint="eastAsia"/>
          <w:szCs w:val="24"/>
        </w:rPr>
        <w:t>规程</w:t>
      </w:r>
      <w:r w:rsidR="007840F1">
        <w:rPr>
          <w:rFonts w:hint="eastAsia"/>
          <w:szCs w:val="24"/>
        </w:rPr>
        <w:t>附录</w:t>
      </w:r>
      <w:r w:rsidR="007840F1">
        <w:rPr>
          <w:rFonts w:hint="eastAsia"/>
          <w:szCs w:val="24"/>
        </w:rPr>
        <w:t>C</w:t>
      </w:r>
      <w:r w:rsidR="007840F1">
        <w:rPr>
          <w:rFonts w:hint="eastAsia"/>
          <w:szCs w:val="24"/>
        </w:rPr>
        <w:t>的数据进行设计。</w:t>
      </w:r>
    </w:p>
    <w:p w14:paraId="1F0AB1CD" w14:textId="6A24291F" w:rsidR="00A97465" w:rsidRPr="00A97465" w:rsidRDefault="00A97465" w:rsidP="00351BB4">
      <w:pPr>
        <w:spacing w:beforeLines="0" w:before="0" w:afterLines="0" w:after="0"/>
        <w:ind w:firstLineChars="0" w:firstLine="0"/>
        <w:outlineLvl w:val="2"/>
        <w:rPr>
          <w:szCs w:val="24"/>
        </w:rPr>
      </w:pPr>
      <w:r w:rsidRPr="00A97465">
        <w:rPr>
          <w:rFonts w:hint="eastAsia"/>
          <w:b/>
          <w:bCs/>
          <w:szCs w:val="24"/>
        </w:rPr>
        <w:t>5</w:t>
      </w:r>
      <w:r w:rsidR="00747BC3" w:rsidRPr="00747BC3">
        <w:rPr>
          <w:rFonts w:ascii="宋体" w:hAnsi="宋体" w:hint="eastAsia"/>
          <w:b/>
          <w:bCs/>
          <w:szCs w:val="24"/>
        </w:rPr>
        <w:t>.</w:t>
      </w:r>
      <w:r w:rsidRPr="00A97465">
        <w:rPr>
          <w:b/>
          <w:bCs/>
          <w:szCs w:val="24"/>
        </w:rPr>
        <w:t>3</w:t>
      </w:r>
      <w:r w:rsidR="00747BC3" w:rsidRPr="00747BC3">
        <w:rPr>
          <w:rFonts w:ascii="宋体" w:hAnsi="宋体" w:hint="eastAsia"/>
          <w:b/>
          <w:bCs/>
          <w:szCs w:val="24"/>
        </w:rPr>
        <w:t>.</w:t>
      </w:r>
      <w:r w:rsidRPr="00A97465">
        <w:rPr>
          <w:b/>
          <w:bCs/>
          <w:szCs w:val="24"/>
        </w:rPr>
        <w:t>2</w:t>
      </w:r>
      <w:r w:rsidRPr="00A97465">
        <w:rPr>
          <w:rFonts w:hint="eastAsia"/>
          <w:szCs w:val="24"/>
        </w:rPr>
        <w:t xml:space="preserve">　住宅建筑平面布置时，分户楼板上下房间</w:t>
      </w:r>
      <w:r w:rsidR="000A1B2C">
        <w:rPr>
          <w:rFonts w:hint="eastAsia"/>
          <w:szCs w:val="24"/>
        </w:rPr>
        <w:t>宜</w:t>
      </w:r>
      <w:r w:rsidR="008A3ACA">
        <w:rPr>
          <w:rFonts w:hint="eastAsia"/>
          <w:szCs w:val="24"/>
        </w:rPr>
        <w:t>布置为相同使用功能房间</w:t>
      </w:r>
      <w:r w:rsidRPr="00A97465">
        <w:rPr>
          <w:rFonts w:hint="eastAsia"/>
          <w:szCs w:val="24"/>
        </w:rPr>
        <w:t>。</w:t>
      </w:r>
    </w:p>
    <w:p w14:paraId="7853C0BD" w14:textId="72E6718B" w:rsidR="00A97465" w:rsidRPr="00A97465" w:rsidRDefault="00A97465" w:rsidP="00351BB4">
      <w:pPr>
        <w:spacing w:beforeLines="0" w:before="0" w:afterLines="0" w:after="0"/>
        <w:ind w:firstLineChars="0" w:firstLine="0"/>
        <w:outlineLvl w:val="2"/>
        <w:rPr>
          <w:szCs w:val="24"/>
        </w:rPr>
      </w:pPr>
      <w:r w:rsidRPr="00A97465">
        <w:rPr>
          <w:rFonts w:hint="eastAsia"/>
          <w:b/>
          <w:bCs/>
          <w:szCs w:val="24"/>
        </w:rPr>
        <w:t>5</w:t>
      </w:r>
      <w:r w:rsidR="00747BC3" w:rsidRPr="00747BC3">
        <w:rPr>
          <w:rFonts w:ascii="宋体" w:hAnsi="宋体" w:hint="eastAsia"/>
          <w:b/>
          <w:bCs/>
          <w:szCs w:val="24"/>
        </w:rPr>
        <w:t>.</w:t>
      </w:r>
      <w:r w:rsidRPr="00A97465">
        <w:rPr>
          <w:b/>
          <w:bCs/>
          <w:szCs w:val="24"/>
        </w:rPr>
        <w:t>3</w:t>
      </w:r>
      <w:r w:rsidR="00747BC3" w:rsidRPr="00747BC3">
        <w:rPr>
          <w:rFonts w:ascii="宋体" w:hAnsi="宋体" w:hint="eastAsia"/>
          <w:b/>
          <w:bCs/>
          <w:szCs w:val="24"/>
        </w:rPr>
        <w:t>.</w:t>
      </w:r>
      <w:r w:rsidRPr="00A97465">
        <w:rPr>
          <w:b/>
          <w:bCs/>
          <w:szCs w:val="24"/>
        </w:rPr>
        <w:t>3</w:t>
      </w:r>
      <w:r w:rsidRPr="00A97465">
        <w:rPr>
          <w:rFonts w:hint="eastAsia"/>
          <w:szCs w:val="24"/>
        </w:rPr>
        <w:t xml:space="preserve">　分隔住宅和非居住用途空间的楼板应采取加强空气声隔声措施。</w:t>
      </w:r>
    </w:p>
    <w:p w14:paraId="40160680" w14:textId="2FD49DFB" w:rsidR="00A97465" w:rsidRPr="00A97465" w:rsidRDefault="00A97465" w:rsidP="00351BB4">
      <w:pPr>
        <w:spacing w:beforeLines="0" w:before="0" w:afterLines="0" w:after="0"/>
        <w:ind w:firstLineChars="0" w:firstLine="0"/>
        <w:outlineLvl w:val="2"/>
        <w:rPr>
          <w:szCs w:val="24"/>
        </w:rPr>
      </w:pPr>
      <w:r w:rsidRPr="00A97465">
        <w:rPr>
          <w:rFonts w:hint="eastAsia"/>
          <w:b/>
          <w:bCs/>
          <w:szCs w:val="24"/>
        </w:rPr>
        <w:t>5</w:t>
      </w:r>
      <w:r w:rsidR="00747BC3" w:rsidRPr="00747BC3">
        <w:rPr>
          <w:rFonts w:ascii="宋体" w:hAnsi="宋体" w:hint="eastAsia"/>
          <w:b/>
          <w:bCs/>
          <w:szCs w:val="24"/>
        </w:rPr>
        <w:t>.</w:t>
      </w:r>
      <w:r w:rsidRPr="00A97465">
        <w:rPr>
          <w:b/>
          <w:bCs/>
          <w:szCs w:val="24"/>
        </w:rPr>
        <w:t>3</w:t>
      </w:r>
      <w:r w:rsidR="00747BC3" w:rsidRPr="00747BC3">
        <w:rPr>
          <w:rFonts w:ascii="宋体" w:hAnsi="宋体" w:hint="eastAsia"/>
          <w:b/>
          <w:bCs/>
          <w:szCs w:val="24"/>
        </w:rPr>
        <w:t>.</w:t>
      </w:r>
      <w:r w:rsidRPr="00A97465">
        <w:rPr>
          <w:b/>
          <w:bCs/>
          <w:szCs w:val="24"/>
        </w:rPr>
        <w:t>4</w:t>
      </w:r>
      <w:r w:rsidRPr="00A97465">
        <w:rPr>
          <w:rFonts w:hint="eastAsia"/>
          <w:szCs w:val="24"/>
        </w:rPr>
        <w:t xml:space="preserve">　卧室、</w:t>
      </w:r>
      <w:r w:rsidR="008431A9">
        <w:rPr>
          <w:rFonts w:hint="eastAsia"/>
          <w:szCs w:val="24"/>
        </w:rPr>
        <w:t>起居室</w:t>
      </w:r>
      <w:r w:rsidRPr="00A97465">
        <w:rPr>
          <w:rFonts w:hint="eastAsia"/>
          <w:szCs w:val="24"/>
        </w:rPr>
        <w:t>等居住空间楼板应</w:t>
      </w:r>
      <w:r w:rsidR="0049698B">
        <w:rPr>
          <w:rFonts w:hint="eastAsia"/>
          <w:szCs w:val="24"/>
        </w:rPr>
        <w:t>设计改善楼板</w:t>
      </w:r>
      <w:r w:rsidRPr="00A97465">
        <w:rPr>
          <w:rFonts w:hint="eastAsia"/>
          <w:szCs w:val="24"/>
        </w:rPr>
        <w:t>撞击声</w:t>
      </w:r>
      <w:r w:rsidR="0049698B">
        <w:rPr>
          <w:rFonts w:hint="eastAsia"/>
          <w:szCs w:val="24"/>
        </w:rPr>
        <w:t>隔声性能的构造</w:t>
      </w:r>
      <w:r w:rsidRPr="00A97465">
        <w:rPr>
          <w:rFonts w:hint="eastAsia"/>
          <w:szCs w:val="24"/>
        </w:rPr>
        <w:t>措施，可采取增设弹性垫层、弹性面层</w:t>
      </w:r>
      <w:r w:rsidR="00071171">
        <w:rPr>
          <w:rFonts w:hint="eastAsia"/>
          <w:szCs w:val="24"/>
        </w:rPr>
        <w:t>、隔声吊顶</w:t>
      </w:r>
      <w:r w:rsidRPr="00A97465">
        <w:rPr>
          <w:rFonts w:hint="eastAsia"/>
          <w:szCs w:val="24"/>
        </w:rPr>
        <w:t>等构造措施。当采用弹性垫层时，楼板面层与四周墙体应避免刚性连接。对于有保温要求的楼板，楼板撞击声隔声</w:t>
      </w:r>
      <w:r w:rsidR="008431A9">
        <w:rPr>
          <w:rFonts w:hint="eastAsia"/>
          <w:szCs w:val="24"/>
        </w:rPr>
        <w:t>构造</w:t>
      </w:r>
      <w:r w:rsidRPr="00A97465">
        <w:rPr>
          <w:rFonts w:hint="eastAsia"/>
          <w:szCs w:val="24"/>
        </w:rPr>
        <w:t>宜与保温</w:t>
      </w:r>
      <w:r w:rsidR="008431A9">
        <w:rPr>
          <w:rFonts w:hint="eastAsia"/>
          <w:szCs w:val="24"/>
        </w:rPr>
        <w:t>构造</w:t>
      </w:r>
      <w:r w:rsidRPr="00A97465">
        <w:rPr>
          <w:rFonts w:hint="eastAsia"/>
          <w:szCs w:val="24"/>
        </w:rPr>
        <w:t>相结合，弹性垫层或改进后的弹性垫层兼作保温层。</w:t>
      </w:r>
    </w:p>
    <w:p w14:paraId="28042F73" w14:textId="5EB3408D" w:rsidR="00A97465" w:rsidRPr="00A97465" w:rsidRDefault="00A97465" w:rsidP="00351BB4">
      <w:pPr>
        <w:spacing w:beforeLines="0" w:before="0" w:afterLines="0" w:after="0"/>
        <w:ind w:firstLineChars="0" w:firstLine="0"/>
        <w:outlineLvl w:val="2"/>
        <w:rPr>
          <w:szCs w:val="24"/>
        </w:rPr>
      </w:pPr>
      <w:r w:rsidRPr="00A97465">
        <w:rPr>
          <w:rFonts w:hint="eastAsia"/>
          <w:b/>
          <w:bCs/>
          <w:szCs w:val="24"/>
        </w:rPr>
        <w:t>5</w:t>
      </w:r>
      <w:r w:rsidR="00747BC3" w:rsidRPr="00747BC3">
        <w:rPr>
          <w:rFonts w:ascii="宋体" w:hAnsi="宋体" w:hint="eastAsia"/>
          <w:b/>
          <w:bCs/>
          <w:szCs w:val="24"/>
        </w:rPr>
        <w:t>.</w:t>
      </w:r>
      <w:r w:rsidRPr="00A97465">
        <w:rPr>
          <w:b/>
          <w:bCs/>
          <w:szCs w:val="24"/>
        </w:rPr>
        <w:t>3</w:t>
      </w:r>
      <w:r w:rsidR="00747BC3" w:rsidRPr="00747BC3">
        <w:rPr>
          <w:rFonts w:ascii="宋体" w:hAnsi="宋体" w:hint="eastAsia"/>
          <w:b/>
          <w:bCs/>
          <w:szCs w:val="24"/>
        </w:rPr>
        <w:t>.</w:t>
      </w:r>
      <w:r w:rsidRPr="00A97465">
        <w:rPr>
          <w:b/>
          <w:bCs/>
          <w:szCs w:val="24"/>
        </w:rPr>
        <w:t>5</w:t>
      </w:r>
      <w:r w:rsidRPr="00A97465">
        <w:rPr>
          <w:rFonts w:hint="eastAsia"/>
          <w:szCs w:val="24"/>
        </w:rPr>
        <w:t xml:space="preserve">　卫生间</w:t>
      </w:r>
      <w:r w:rsidR="00EC0AA5">
        <w:rPr>
          <w:rFonts w:hint="eastAsia"/>
          <w:szCs w:val="24"/>
        </w:rPr>
        <w:t>楼板</w:t>
      </w:r>
      <w:r w:rsidR="00D9302D">
        <w:rPr>
          <w:rFonts w:hint="eastAsia"/>
          <w:szCs w:val="24"/>
        </w:rPr>
        <w:t>宜</w:t>
      </w:r>
      <w:r w:rsidR="00EC0AA5">
        <w:rPr>
          <w:rFonts w:hint="eastAsia"/>
          <w:szCs w:val="24"/>
        </w:rPr>
        <w:t>采用结构降板</w:t>
      </w:r>
      <w:r w:rsidR="00336535">
        <w:rPr>
          <w:rFonts w:hint="eastAsia"/>
          <w:szCs w:val="24"/>
        </w:rPr>
        <w:t>的方式，</w:t>
      </w:r>
      <w:r w:rsidR="00DD1833">
        <w:rPr>
          <w:rFonts w:hint="eastAsia"/>
          <w:szCs w:val="24"/>
        </w:rPr>
        <w:t>为采用</w:t>
      </w:r>
      <w:r w:rsidRPr="00A97465">
        <w:rPr>
          <w:rFonts w:hint="eastAsia"/>
          <w:szCs w:val="24"/>
        </w:rPr>
        <w:t>同层排水</w:t>
      </w:r>
      <w:r w:rsidR="00EC0AA5">
        <w:rPr>
          <w:rFonts w:hint="eastAsia"/>
          <w:szCs w:val="24"/>
        </w:rPr>
        <w:t>降低</w:t>
      </w:r>
      <w:r w:rsidR="000F6EAC">
        <w:rPr>
          <w:rFonts w:hint="eastAsia"/>
          <w:szCs w:val="24"/>
        </w:rPr>
        <w:t>排水</w:t>
      </w:r>
      <w:r w:rsidR="00EC0AA5">
        <w:rPr>
          <w:rFonts w:hint="eastAsia"/>
          <w:szCs w:val="24"/>
        </w:rPr>
        <w:t>噪声</w:t>
      </w:r>
      <w:r w:rsidR="00DD1833">
        <w:rPr>
          <w:rFonts w:hint="eastAsia"/>
          <w:szCs w:val="24"/>
        </w:rPr>
        <w:t>预留条件</w:t>
      </w:r>
      <w:r w:rsidRPr="00A97465">
        <w:rPr>
          <w:rFonts w:hint="eastAsia"/>
          <w:szCs w:val="24"/>
        </w:rPr>
        <w:t>。</w:t>
      </w:r>
    </w:p>
    <w:p w14:paraId="16FE70A6" w14:textId="2979A8B9" w:rsidR="00A97465" w:rsidRDefault="00A97465" w:rsidP="00351BB4">
      <w:pPr>
        <w:spacing w:beforeLines="0" w:before="0" w:afterLines="0" w:after="0"/>
        <w:ind w:firstLineChars="0" w:firstLine="0"/>
        <w:outlineLvl w:val="2"/>
        <w:rPr>
          <w:szCs w:val="24"/>
        </w:rPr>
      </w:pPr>
      <w:r w:rsidRPr="00A97465">
        <w:rPr>
          <w:rFonts w:hint="eastAsia"/>
          <w:b/>
          <w:bCs/>
          <w:szCs w:val="24"/>
        </w:rPr>
        <w:t>5</w:t>
      </w:r>
      <w:r w:rsidR="00747BC3" w:rsidRPr="00747BC3">
        <w:rPr>
          <w:rFonts w:ascii="宋体" w:hAnsi="宋体" w:hint="eastAsia"/>
          <w:b/>
          <w:bCs/>
          <w:szCs w:val="24"/>
        </w:rPr>
        <w:t>.</w:t>
      </w:r>
      <w:r w:rsidRPr="00A97465">
        <w:rPr>
          <w:b/>
          <w:bCs/>
          <w:szCs w:val="24"/>
        </w:rPr>
        <w:t>3</w:t>
      </w:r>
      <w:r w:rsidR="00747BC3" w:rsidRPr="00747BC3">
        <w:rPr>
          <w:rFonts w:ascii="宋体" w:hAnsi="宋体" w:hint="eastAsia"/>
          <w:b/>
          <w:bCs/>
          <w:szCs w:val="24"/>
        </w:rPr>
        <w:t>.</w:t>
      </w:r>
      <w:r w:rsidR="00336535">
        <w:rPr>
          <w:b/>
          <w:bCs/>
          <w:szCs w:val="24"/>
        </w:rPr>
        <w:t>6</w:t>
      </w:r>
      <w:r w:rsidRPr="00A97465">
        <w:rPr>
          <w:rFonts w:hint="eastAsia"/>
          <w:szCs w:val="24"/>
        </w:rPr>
        <w:t xml:space="preserve">　水、暖、强电、弱电、燃气、通风和空调等管线应安装在管道井内，管道井宜布置在户外公共部位，管线穿楼板处应设置套管，管线与套管之间应采取密封隔声措施。</w:t>
      </w:r>
    </w:p>
    <w:p w14:paraId="330F07E0" w14:textId="296E2664" w:rsidR="00953C41" w:rsidRPr="001832AF" w:rsidRDefault="00953C41" w:rsidP="00351BB4">
      <w:pPr>
        <w:spacing w:beforeLines="0" w:before="0" w:afterLines="0" w:after="0"/>
        <w:ind w:firstLineChars="0" w:firstLine="0"/>
        <w:outlineLvl w:val="2"/>
        <w:rPr>
          <w:szCs w:val="24"/>
        </w:rPr>
      </w:pPr>
      <w:r w:rsidRPr="00171677">
        <w:rPr>
          <w:rFonts w:hint="eastAsia"/>
          <w:b/>
          <w:bCs/>
        </w:rPr>
        <w:t>5</w:t>
      </w:r>
      <w:r w:rsidRPr="00585F22">
        <w:rPr>
          <w:rFonts w:ascii="宋体" w:hAnsi="宋体" w:hint="eastAsia"/>
          <w:b/>
          <w:bCs/>
        </w:rPr>
        <w:t>.</w:t>
      </w:r>
      <w:r>
        <w:rPr>
          <w:b/>
          <w:bCs/>
        </w:rPr>
        <w:t>3</w:t>
      </w:r>
      <w:r w:rsidRPr="00585F22">
        <w:rPr>
          <w:rFonts w:ascii="宋体" w:hAnsi="宋体" w:hint="eastAsia"/>
          <w:b/>
          <w:bCs/>
        </w:rPr>
        <w:t>.</w:t>
      </w:r>
      <w:r>
        <w:rPr>
          <w:b/>
          <w:bCs/>
        </w:rPr>
        <w:t>7</w:t>
      </w:r>
      <w:r w:rsidRPr="00171677">
        <w:rPr>
          <w:rFonts w:hint="eastAsia"/>
        </w:rPr>
        <w:t xml:space="preserve">　</w:t>
      </w:r>
      <w:r>
        <w:rPr>
          <w:rFonts w:hint="eastAsia"/>
          <w:szCs w:val="24"/>
        </w:rPr>
        <w:t>木结构住宅建筑分户楼板</w:t>
      </w:r>
      <w:r w:rsidRPr="001832AF">
        <w:rPr>
          <w:rFonts w:hint="eastAsia"/>
          <w:szCs w:val="24"/>
        </w:rPr>
        <w:t>宜采取下列控制噪</w:t>
      </w:r>
      <w:r>
        <w:rPr>
          <w:rFonts w:hint="eastAsia"/>
          <w:szCs w:val="24"/>
        </w:rPr>
        <w:t>声</w:t>
      </w:r>
      <w:r w:rsidRPr="001832AF">
        <w:rPr>
          <w:rFonts w:hint="eastAsia"/>
          <w:szCs w:val="24"/>
        </w:rPr>
        <w:t>的构造措施：</w:t>
      </w:r>
    </w:p>
    <w:p w14:paraId="62ADF10B" w14:textId="3DF4F7D8" w:rsidR="00953C41" w:rsidRPr="001832AF" w:rsidRDefault="00953C41" w:rsidP="004972FD">
      <w:pPr>
        <w:spacing w:beforeLines="0" w:before="0" w:afterLines="0" w:after="0"/>
        <w:ind w:firstLine="482"/>
        <w:outlineLvl w:val="3"/>
        <w:rPr>
          <w:szCs w:val="24"/>
        </w:rPr>
      </w:pPr>
      <w:r w:rsidRPr="00432C15">
        <w:rPr>
          <w:rFonts w:hint="eastAsia"/>
          <w:b/>
          <w:bCs/>
          <w:szCs w:val="24"/>
        </w:rPr>
        <w:t>1</w:t>
      </w:r>
      <w:r w:rsidRPr="00432C15">
        <w:rPr>
          <w:rFonts w:hint="eastAsia"/>
          <w:szCs w:val="24"/>
        </w:rPr>
        <w:t xml:space="preserve">　</w:t>
      </w:r>
      <w:r w:rsidR="00F078E9">
        <w:rPr>
          <w:rFonts w:hint="eastAsia"/>
          <w:szCs w:val="24"/>
        </w:rPr>
        <w:t>分户楼板内龙骨</w:t>
      </w:r>
      <w:r w:rsidRPr="001832AF">
        <w:rPr>
          <w:rFonts w:hint="eastAsia"/>
          <w:szCs w:val="24"/>
        </w:rPr>
        <w:t>间距宜取</w:t>
      </w:r>
      <w:r w:rsidRPr="001832AF">
        <w:rPr>
          <w:rFonts w:hint="eastAsia"/>
          <w:szCs w:val="24"/>
        </w:rPr>
        <w:t>600mm</w:t>
      </w:r>
      <w:r w:rsidRPr="001832AF">
        <w:rPr>
          <w:rFonts w:hint="eastAsia"/>
          <w:szCs w:val="24"/>
        </w:rPr>
        <w:t>；</w:t>
      </w:r>
    </w:p>
    <w:p w14:paraId="4C3FEE9A" w14:textId="76B84FB3" w:rsidR="00953C41" w:rsidRPr="001832AF" w:rsidRDefault="00F078E9" w:rsidP="004972FD">
      <w:pPr>
        <w:spacing w:beforeLines="0" w:before="0" w:afterLines="0" w:after="0"/>
        <w:ind w:firstLine="482"/>
        <w:outlineLvl w:val="3"/>
        <w:rPr>
          <w:szCs w:val="24"/>
        </w:rPr>
      </w:pPr>
      <w:r>
        <w:rPr>
          <w:b/>
          <w:bCs/>
          <w:szCs w:val="24"/>
        </w:rPr>
        <w:t>2</w:t>
      </w:r>
      <w:r w:rsidR="00953C41" w:rsidRPr="00432C15">
        <w:rPr>
          <w:rFonts w:hint="eastAsia"/>
          <w:szCs w:val="24"/>
        </w:rPr>
        <w:t xml:space="preserve">　</w:t>
      </w:r>
      <w:r w:rsidR="00953C41" w:rsidRPr="001832AF">
        <w:rPr>
          <w:rFonts w:hint="eastAsia"/>
          <w:szCs w:val="24"/>
        </w:rPr>
        <w:t>相邻房间的搁栅、楼面板宜断开；</w:t>
      </w:r>
    </w:p>
    <w:p w14:paraId="6F706623" w14:textId="174F7C7B" w:rsidR="00953C41" w:rsidRPr="001832AF" w:rsidRDefault="00633349" w:rsidP="004972FD">
      <w:pPr>
        <w:spacing w:beforeLines="0" w:before="0" w:afterLines="0" w:after="0"/>
        <w:ind w:firstLine="482"/>
        <w:outlineLvl w:val="3"/>
        <w:rPr>
          <w:szCs w:val="24"/>
        </w:rPr>
      </w:pPr>
      <w:r>
        <w:rPr>
          <w:b/>
          <w:bCs/>
          <w:szCs w:val="24"/>
        </w:rPr>
        <w:t>3</w:t>
      </w:r>
      <w:r w:rsidR="00953C41" w:rsidRPr="00432C15">
        <w:rPr>
          <w:rFonts w:hint="eastAsia"/>
          <w:szCs w:val="24"/>
        </w:rPr>
        <w:t xml:space="preserve">　</w:t>
      </w:r>
      <w:r w:rsidR="00953C41" w:rsidRPr="001832AF">
        <w:rPr>
          <w:rFonts w:hint="eastAsia"/>
          <w:szCs w:val="24"/>
        </w:rPr>
        <w:t>轻型木结构搁栅楼板宜采用</w:t>
      </w:r>
      <w:r w:rsidR="00953C41" w:rsidRPr="001832AF">
        <w:rPr>
          <w:rFonts w:hint="eastAsia"/>
          <w:szCs w:val="24"/>
        </w:rPr>
        <w:t>40~50mm</w:t>
      </w:r>
      <w:r w:rsidR="00953C41" w:rsidRPr="001832AF">
        <w:rPr>
          <w:rFonts w:hint="eastAsia"/>
          <w:szCs w:val="24"/>
        </w:rPr>
        <w:t>混凝土现浇层，并宜采用浮筑楼面；</w:t>
      </w:r>
    </w:p>
    <w:p w14:paraId="460B4161" w14:textId="2906E740" w:rsidR="00953C41" w:rsidRPr="00432C15" w:rsidRDefault="00633349" w:rsidP="004972FD">
      <w:pPr>
        <w:spacing w:beforeLines="0" w:before="0" w:afterLines="0" w:after="0"/>
        <w:ind w:firstLine="482"/>
        <w:outlineLvl w:val="3"/>
        <w:rPr>
          <w:szCs w:val="24"/>
        </w:rPr>
      </w:pPr>
      <w:r>
        <w:rPr>
          <w:b/>
          <w:bCs/>
          <w:szCs w:val="24"/>
        </w:rPr>
        <w:t>4</w:t>
      </w:r>
      <w:r w:rsidR="00953C41" w:rsidRPr="00432C15">
        <w:rPr>
          <w:rFonts w:hint="eastAsia"/>
          <w:szCs w:val="24"/>
        </w:rPr>
        <w:t xml:space="preserve">　</w:t>
      </w:r>
      <w:r>
        <w:rPr>
          <w:rFonts w:hint="eastAsia"/>
          <w:szCs w:val="24"/>
        </w:rPr>
        <w:t>分户</w:t>
      </w:r>
      <w:r w:rsidR="00953C41" w:rsidRPr="001832AF">
        <w:rPr>
          <w:rFonts w:hint="eastAsia"/>
          <w:szCs w:val="24"/>
        </w:rPr>
        <w:t>楼板内避免出现小于</w:t>
      </w:r>
      <w:r w:rsidR="00953C41" w:rsidRPr="001832AF">
        <w:rPr>
          <w:rFonts w:hint="eastAsia"/>
          <w:szCs w:val="24"/>
        </w:rPr>
        <w:t>12mm</w:t>
      </w:r>
      <w:r w:rsidR="00953C41" w:rsidRPr="001832AF">
        <w:rPr>
          <w:rFonts w:hint="eastAsia"/>
          <w:szCs w:val="24"/>
        </w:rPr>
        <w:t>的空腔和多个空腔。</w:t>
      </w:r>
    </w:p>
    <w:p w14:paraId="028C1C29" w14:textId="43E41C44" w:rsidR="00465B91" w:rsidRDefault="00465B91" w:rsidP="00351BB4">
      <w:pPr>
        <w:pStyle w:val="2"/>
        <w:spacing w:before="81" w:after="81"/>
        <w:ind w:firstLineChars="0" w:firstLine="0"/>
        <w:rPr>
          <w:sz w:val="24"/>
          <w:szCs w:val="40"/>
        </w:rPr>
      </w:pPr>
      <w:bookmarkStart w:id="109" w:name="_Toc97646120"/>
      <w:r w:rsidRPr="00F36E04">
        <w:rPr>
          <w:sz w:val="24"/>
          <w:szCs w:val="40"/>
        </w:rPr>
        <w:t>5</w:t>
      </w:r>
      <w:r w:rsidR="00747BC3" w:rsidRPr="00747BC3">
        <w:rPr>
          <w:rFonts w:ascii="宋体" w:eastAsia="宋体" w:hAnsi="宋体"/>
          <w:sz w:val="24"/>
          <w:szCs w:val="40"/>
        </w:rPr>
        <w:t>.</w:t>
      </w:r>
      <w:r w:rsidR="00E42348" w:rsidRPr="00F36E04">
        <w:rPr>
          <w:sz w:val="24"/>
          <w:szCs w:val="40"/>
        </w:rPr>
        <w:t>4</w:t>
      </w:r>
      <w:bookmarkStart w:id="110" w:name="_Hlk62717991"/>
      <w:r w:rsidR="002F1A69" w:rsidRPr="00F36E04">
        <w:rPr>
          <w:rFonts w:hint="eastAsia"/>
          <w:sz w:val="24"/>
          <w:szCs w:val="40"/>
        </w:rPr>
        <w:t xml:space="preserve">　</w:t>
      </w:r>
      <w:bookmarkEnd w:id="110"/>
      <w:r w:rsidRPr="00F36E04">
        <w:rPr>
          <w:rFonts w:hint="eastAsia"/>
          <w:sz w:val="24"/>
          <w:szCs w:val="40"/>
        </w:rPr>
        <w:t>建筑设备隔振</w:t>
      </w:r>
      <w:r w:rsidR="00DC570D">
        <w:rPr>
          <w:rFonts w:hint="eastAsia"/>
          <w:sz w:val="24"/>
          <w:szCs w:val="40"/>
        </w:rPr>
        <w:t>设计</w:t>
      </w:r>
      <w:r w:rsidR="004351DD">
        <w:rPr>
          <w:rFonts w:hint="eastAsia"/>
          <w:sz w:val="24"/>
          <w:szCs w:val="40"/>
        </w:rPr>
        <w:t>与计算</w:t>
      </w:r>
      <w:bookmarkEnd w:id="109"/>
    </w:p>
    <w:p w14:paraId="404572A4" w14:textId="3537D1DA" w:rsidR="00A56092" w:rsidRPr="00133050" w:rsidRDefault="00A56092" w:rsidP="00351BB4">
      <w:pPr>
        <w:spacing w:before="81" w:after="81"/>
        <w:ind w:firstLineChars="0" w:firstLine="0"/>
        <w:jc w:val="center"/>
        <w:rPr>
          <w:rFonts w:eastAsia="黑体"/>
          <w:szCs w:val="40"/>
        </w:rPr>
      </w:pPr>
      <w:r w:rsidRPr="00133050">
        <w:rPr>
          <w:rFonts w:eastAsia="黑体" w:hint="eastAsia"/>
          <w:szCs w:val="40"/>
        </w:rPr>
        <w:t>I</w:t>
      </w:r>
      <w:r w:rsidR="00747BC3" w:rsidRPr="00133050">
        <w:rPr>
          <w:rFonts w:eastAsia="黑体" w:hint="eastAsia"/>
          <w:szCs w:val="40"/>
        </w:rPr>
        <w:t xml:space="preserve">　</w:t>
      </w:r>
      <w:r w:rsidRPr="00133050">
        <w:rPr>
          <w:rFonts w:eastAsia="黑体" w:hint="eastAsia"/>
          <w:szCs w:val="40"/>
        </w:rPr>
        <w:t>一般规定</w:t>
      </w:r>
    </w:p>
    <w:p w14:paraId="5420F888" w14:textId="2FD6B30C" w:rsidR="00025CDD" w:rsidRPr="00A56092" w:rsidRDefault="00025CDD" w:rsidP="00351BB4">
      <w:pPr>
        <w:spacing w:beforeLines="0" w:before="0" w:afterLines="0" w:after="0"/>
        <w:ind w:firstLineChars="0" w:firstLine="0"/>
        <w:outlineLvl w:val="2"/>
        <w:rPr>
          <w:b/>
          <w:bCs/>
          <w:szCs w:val="24"/>
        </w:rPr>
      </w:pPr>
      <w:bookmarkStart w:id="111" w:name="_Toc25745495"/>
      <w:r w:rsidRPr="00A97465">
        <w:rPr>
          <w:rFonts w:hint="eastAsia"/>
          <w:b/>
          <w:bCs/>
          <w:szCs w:val="24"/>
        </w:rPr>
        <w:t>5</w:t>
      </w:r>
      <w:r w:rsidR="00747BC3" w:rsidRPr="00747BC3">
        <w:rPr>
          <w:rFonts w:ascii="宋体" w:hAnsi="宋体" w:hint="eastAsia"/>
          <w:b/>
          <w:bCs/>
          <w:szCs w:val="24"/>
        </w:rPr>
        <w:t>.</w:t>
      </w:r>
      <w:r>
        <w:rPr>
          <w:b/>
          <w:bCs/>
          <w:szCs w:val="24"/>
        </w:rPr>
        <w:t>4</w:t>
      </w:r>
      <w:r w:rsidR="00747BC3" w:rsidRPr="00747BC3">
        <w:rPr>
          <w:rFonts w:ascii="宋体" w:hAnsi="宋体" w:hint="eastAsia"/>
          <w:b/>
          <w:bCs/>
          <w:szCs w:val="24"/>
        </w:rPr>
        <w:t>.</w:t>
      </w:r>
      <w:r>
        <w:rPr>
          <w:b/>
          <w:bCs/>
          <w:szCs w:val="24"/>
        </w:rPr>
        <w:t>1</w:t>
      </w:r>
      <w:r w:rsidRPr="00A56092">
        <w:rPr>
          <w:rFonts w:hint="eastAsia"/>
          <w:b/>
          <w:bCs/>
          <w:szCs w:val="24"/>
        </w:rPr>
        <w:t xml:space="preserve">　</w:t>
      </w:r>
      <w:r w:rsidR="00F35680" w:rsidRPr="00A56092">
        <w:rPr>
          <w:rFonts w:hint="eastAsia"/>
          <w:szCs w:val="24"/>
        </w:rPr>
        <w:t>产生振动与噪声的建筑设备宜布置在独立于住宅基础的设备用房内；建筑设备机房不宜与卧室毗邻。不得不与住宅主体结构共用基础时或毗邻卧室时，应开展建筑设备隔振降噪设计。</w:t>
      </w:r>
    </w:p>
    <w:p w14:paraId="0FEB569F" w14:textId="4F992D72" w:rsidR="00025CDD" w:rsidRPr="00A56092" w:rsidRDefault="00025CDD" w:rsidP="00351BB4">
      <w:pPr>
        <w:spacing w:beforeLines="0" w:before="0" w:afterLines="0" w:after="0"/>
        <w:ind w:firstLineChars="0" w:firstLine="0"/>
        <w:outlineLvl w:val="2"/>
        <w:rPr>
          <w:b/>
          <w:bCs/>
          <w:szCs w:val="24"/>
        </w:rPr>
      </w:pPr>
      <w:r w:rsidRPr="00A97465">
        <w:rPr>
          <w:rFonts w:hint="eastAsia"/>
          <w:b/>
          <w:bCs/>
          <w:szCs w:val="24"/>
        </w:rPr>
        <w:t>5</w:t>
      </w:r>
      <w:r w:rsidR="00747BC3" w:rsidRPr="00747BC3">
        <w:rPr>
          <w:rFonts w:ascii="宋体" w:hAnsi="宋体" w:hint="eastAsia"/>
          <w:b/>
          <w:bCs/>
          <w:szCs w:val="24"/>
        </w:rPr>
        <w:t>.</w:t>
      </w:r>
      <w:r>
        <w:rPr>
          <w:b/>
          <w:bCs/>
          <w:szCs w:val="24"/>
        </w:rPr>
        <w:t>4</w:t>
      </w:r>
      <w:r w:rsidR="00747BC3" w:rsidRPr="00747BC3">
        <w:rPr>
          <w:rFonts w:ascii="宋体" w:hAnsi="宋体" w:hint="eastAsia"/>
          <w:b/>
          <w:bCs/>
          <w:szCs w:val="24"/>
        </w:rPr>
        <w:t>.</w:t>
      </w:r>
      <w:r>
        <w:rPr>
          <w:b/>
          <w:bCs/>
          <w:szCs w:val="24"/>
        </w:rPr>
        <w:t>2</w:t>
      </w:r>
      <w:r w:rsidRPr="00A56092">
        <w:rPr>
          <w:rFonts w:hint="eastAsia"/>
          <w:b/>
          <w:bCs/>
          <w:szCs w:val="24"/>
        </w:rPr>
        <w:t xml:space="preserve">　</w:t>
      </w:r>
      <w:r w:rsidRPr="00A56092">
        <w:rPr>
          <w:rFonts w:hint="eastAsia"/>
          <w:szCs w:val="24"/>
        </w:rPr>
        <w:t>高层</w:t>
      </w:r>
      <w:r w:rsidR="00713A67">
        <w:rPr>
          <w:rFonts w:hint="eastAsia"/>
          <w:szCs w:val="24"/>
        </w:rPr>
        <w:t>住宅</w:t>
      </w:r>
      <w:r w:rsidRPr="00A56092">
        <w:rPr>
          <w:rFonts w:hint="eastAsia"/>
          <w:szCs w:val="24"/>
        </w:rPr>
        <w:t>建筑内</w:t>
      </w:r>
      <w:r w:rsidR="00F35680" w:rsidRPr="00A56092">
        <w:rPr>
          <w:rFonts w:hint="eastAsia"/>
          <w:szCs w:val="24"/>
        </w:rPr>
        <w:t>不得不</w:t>
      </w:r>
      <w:r w:rsidRPr="00A56092">
        <w:rPr>
          <w:rFonts w:hint="eastAsia"/>
          <w:szCs w:val="24"/>
        </w:rPr>
        <w:t>设置设备层时，设备层与住宅房间之间应采取有效的隔振降噪措施。隔振要求较高时，可</w:t>
      </w:r>
      <w:r w:rsidR="003A428E" w:rsidRPr="00A56092">
        <w:rPr>
          <w:rFonts w:hint="eastAsia"/>
          <w:szCs w:val="24"/>
        </w:rPr>
        <w:t>采用</w:t>
      </w:r>
      <w:r w:rsidR="00713A67">
        <w:rPr>
          <w:rFonts w:hint="eastAsia"/>
          <w:szCs w:val="24"/>
        </w:rPr>
        <w:t>设备间</w:t>
      </w:r>
      <w:r w:rsidR="003A428E" w:rsidRPr="00A56092">
        <w:rPr>
          <w:rFonts w:hint="eastAsia"/>
          <w:szCs w:val="24"/>
        </w:rPr>
        <w:t>地面做浮筑楼板，设置设备的浮筑基础的</w:t>
      </w:r>
      <w:r w:rsidRPr="00A56092">
        <w:rPr>
          <w:rFonts w:hint="eastAsia"/>
          <w:szCs w:val="24"/>
        </w:rPr>
        <w:t>多级隔振系统。</w:t>
      </w:r>
    </w:p>
    <w:p w14:paraId="5266DABE" w14:textId="15A828D1" w:rsidR="00025CDD" w:rsidRPr="00A56092" w:rsidRDefault="00025CDD" w:rsidP="00351BB4">
      <w:pPr>
        <w:spacing w:beforeLines="0" w:before="0" w:afterLines="0" w:after="0"/>
        <w:ind w:firstLineChars="0" w:firstLine="0"/>
        <w:outlineLvl w:val="2"/>
        <w:rPr>
          <w:b/>
          <w:bCs/>
          <w:szCs w:val="24"/>
        </w:rPr>
      </w:pPr>
      <w:r w:rsidRPr="00A97465">
        <w:rPr>
          <w:rFonts w:hint="eastAsia"/>
          <w:b/>
          <w:bCs/>
          <w:szCs w:val="24"/>
        </w:rPr>
        <w:t>5</w:t>
      </w:r>
      <w:r w:rsidR="00747BC3" w:rsidRPr="00747BC3">
        <w:rPr>
          <w:rFonts w:ascii="宋体" w:hAnsi="宋体" w:hint="eastAsia"/>
          <w:b/>
          <w:bCs/>
          <w:szCs w:val="24"/>
        </w:rPr>
        <w:t>.</w:t>
      </w:r>
      <w:r>
        <w:rPr>
          <w:b/>
          <w:bCs/>
          <w:szCs w:val="24"/>
        </w:rPr>
        <w:t>4</w:t>
      </w:r>
      <w:r w:rsidR="00747BC3" w:rsidRPr="00747BC3">
        <w:rPr>
          <w:rFonts w:ascii="宋体" w:hAnsi="宋体" w:hint="eastAsia"/>
          <w:b/>
          <w:bCs/>
          <w:szCs w:val="24"/>
        </w:rPr>
        <w:t>.</w:t>
      </w:r>
      <w:r>
        <w:rPr>
          <w:b/>
          <w:bCs/>
          <w:szCs w:val="24"/>
        </w:rPr>
        <w:t>3</w:t>
      </w:r>
      <w:r w:rsidRPr="00A56092">
        <w:rPr>
          <w:rFonts w:hint="eastAsia"/>
          <w:b/>
          <w:bCs/>
          <w:szCs w:val="24"/>
        </w:rPr>
        <w:t xml:space="preserve">　</w:t>
      </w:r>
      <w:r w:rsidRPr="00A56092">
        <w:rPr>
          <w:rFonts w:hint="eastAsia"/>
          <w:szCs w:val="24"/>
        </w:rPr>
        <w:t>新建住宅</w:t>
      </w:r>
      <w:r w:rsidR="008F2B14" w:rsidRPr="00A56092">
        <w:rPr>
          <w:rFonts w:hint="eastAsia"/>
          <w:szCs w:val="24"/>
        </w:rPr>
        <w:t>建筑在建筑平面设计时，</w:t>
      </w:r>
      <w:r w:rsidRPr="00A56092">
        <w:rPr>
          <w:rFonts w:hint="eastAsia"/>
          <w:szCs w:val="24"/>
        </w:rPr>
        <w:t>应使</w:t>
      </w:r>
      <w:r w:rsidR="008F2B14" w:rsidRPr="00A56092">
        <w:rPr>
          <w:rFonts w:hint="eastAsia"/>
          <w:szCs w:val="24"/>
        </w:rPr>
        <w:t>电梯机房及</w:t>
      </w:r>
      <w:r w:rsidRPr="00A56092">
        <w:rPr>
          <w:rFonts w:hint="eastAsia"/>
          <w:szCs w:val="24"/>
        </w:rPr>
        <w:t>电梯井道远离卧室</w:t>
      </w:r>
      <w:r w:rsidR="00E7508D" w:rsidRPr="00A56092">
        <w:rPr>
          <w:rFonts w:hint="eastAsia"/>
          <w:szCs w:val="24"/>
        </w:rPr>
        <w:t>，不宜设计无机房电梯</w:t>
      </w:r>
      <w:r w:rsidR="006C1331" w:rsidRPr="00A56092">
        <w:rPr>
          <w:rFonts w:hint="eastAsia"/>
          <w:szCs w:val="24"/>
        </w:rPr>
        <w:t>，必要时应对电梯曳引机和对重轨道采取适当、有效的隔振措施。</w:t>
      </w:r>
    </w:p>
    <w:p w14:paraId="4EE281B7" w14:textId="4DA1E550" w:rsidR="00025CDD" w:rsidRPr="00A56092" w:rsidRDefault="00025CDD" w:rsidP="00351BB4">
      <w:pPr>
        <w:spacing w:beforeLines="0" w:before="0" w:afterLines="0" w:after="0"/>
        <w:ind w:firstLineChars="0" w:firstLine="0"/>
        <w:outlineLvl w:val="2"/>
        <w:rPr>
          <w:b/>
          <w:bCs/>
          <w:szCs w:val="24"/>
        </w:rPr>
      </w:pPr>
      <w:r w:rsidRPr="00A97465">
        <w:rPr>
          <w:rFonts w:hint="eastAsia"/>
          <w:b/>
          <w:bCs/>
          <w:szCs w:val="24"/>
        </w:rPr>
        <w:t>5</w:t>
      </w:r>
      <w:r w:rsidR="00747BC3" w:rsidRPr="00747BC3">
        <w:rPr>
          <w:rFonts w:ascii="宋体" w:hAnsi="宋体" w:hint="eastAsia"/>
          <w:b/>
          <w:bCs/>
          <w:szCs w:val="24"/>
        </w:rPr>
        <w:t>.</w:t>
      </w:r>
      <w:r>
        <w:rPr>
          <w:b/>
          <w:bCs/>
          <w:szCs w:val="24"/>
        </w:rPr>
        <w:t>4</w:t>
      </w:r>
      <w:r w:rsidR="00747BC3" w:rsidRPr="00747BC3">
        <w:rPr>
          <w:rFonts w:ascii="宋体" w:hAnsi="宋体" w:hint="eastAsia"/>
          <w:b/>
          <w:bCs/>
          <w:szCs w:val="24"/>
        </w:rPr>
        <w:t>.</w:t>
      </w:r>
      <w:r>
        <w:rPr>
          <w:b/>
          <w:bCs/>
          <w:szCs w:val="24"/>
        </w:rPr>
        <w:t>4</w:t>
      </w:r>
      <w:r w:rsidRPr="00A56092">
        <w:rPr>
          <w:rFonts w:hint="eastAsia"/>
          <w:b/>
          <w:bCs/>
          <w:szCs w:val="24"/>
        </w:rPr>
        <w:t xml:space="preserve">　</w:t>
      </w:r>
      <w:r w:rsidRPr="00A56092">
        <w:rPr>
          <w:rFonts w:hint="eastAsia"/>
          <w:szCs w:val="24"/>
        </w:rPr>
        <w:t>住宅建筑</w:t>
      </w:r>
      <w:r w:rsidR="005A511C" w:rsidRPr="00A56092">
        <w:rPr>
          <w:rFonts w:hint="eastAsia"/>
          <w:szCs w:val="24"/>
        </w:rPr>
        <w:t>内的建筑</w:t>
      </w:r>
      <w:r w:rsidRPr="00A56092">
        <w:rPr>
          <w:rFonts w:hint="eastAsia"/>
          <w:szCs w:val="24"/>
        </w:rPr>
        <w:t>设备，均应优先选用</w:t>
      </w:r>
      <w:r w:rsidR="005B0489" w:rsidRPr="00A56092">
        <w:rPr>
          <w:rFonts w:hint="eastAsia"/>
          <w:szCs w:val="24"/>
        </w:rPr>
        <w:t>噪声与振动</w:t>
      </w:r>
      <w:r w:rsidR="00AF6438" w:rsidRPr="00A56092">
        <w:rPr>
          <w:rFonts w:hint="eastAsia"/>
          <w:szCs w:val="24"/>
        </w:rPr>
        <w:t>影响</w:t>
      </w:r>
      <w:r w:rsidR="005B0489" w:rsidRPr="00A56092">
        <w:rPr>
          <w:rFonts w:hint="eastAsia"/>
          <w:szCs w:val="24"/>
        </w:rPr>
        <w:t>较小的</w:t>
      </w:r>
      <w:r w:rsidRPr="00A56092">
        <w:rPr>
          <w:rFonts w:hint="eastAsia"/>
          <w:szCs w:val="24"/>
        </w:rPr>
        <w:t>产品。</w:t>
      </w:r>
    </w:p>
    <w:p w14:paraId="3AD72FFE" w14:textId="617255A3" w:rsidR="00A56092" w:rsidRPr="00A56092" w:rsidRDefault="00A56092" w:rsidP="00351BB4">
      <w:pPr>
        <w:spacing w:beforeLines="0" w:before="0" w:afterLines="0" w:after="0"/>
        <w:ind w:firstLineChars="0" w:firstLine="0"/>
        <w:outlineLvl w:val="2"/>
        <w:rPr>
          <w:b/>
          <w:bCs/>
          <w:szCs w:val="24"/>
        </w:rPr>
      </w:pPr>
      <w:r w:rsidRPr="00A56092">
        <w:rPr>
          <w:rFonts w:hint="eastAsia"/>
          <w:b/>
          <w:bCs/>
          <w:szCs w:val="24"/>
        </w:rPr>
        <w:t>5</w:t>
      </w:r>
      <w:r w:rsidR="00747BC3" w:rsidRPr="00747BC3">
        <w:rPr>
          <w:rFonts w:ascii="宋体" w:hAnsi="宋体" w:hint="eastAsia"/>
          <w:b/>
          <w:bCs/>
          <w:szCs w:val="24"/>
        </w:rPr>
        <w:t>.</w:t>
      </w:r>
      <w:r w:rsidRPr="00A56092">
        <w:rPr>
          <w:b/>
          <w:bCs/>
          <w:szCs w:val="24"/>
        </w:rPr>
        <w:t>4</w:t>
      </w:r>
      <w:r w:rsidR="00747BC3" w:rsidRPr="00747BC3">
        <w:rPr>
          <w:rFonts w:ascii="宋体" w:hAnsi="宋体" w:hint="eastAsia"/>
          <w:b/>
          <w:bCs/>
          <w:szCs w:val="24"/>
        </w:rPr>
        <w:t>.</w:t>
      </w:r>
      <w:r>
        <w:rPr>
          <w:b/>
          <w:bCs/>
          <w:szCs w:val="24"/>
        </w:rPr>
        <w:t>5</w:t>
      </w:r>
      <w:r w:rsidRPr="00A56092">
        <w:rPr>
          <w:rFonts w:hint="eastAsia"/>
          <w:b/>
          <w:bCs/>
          <w:szCs w:val="24"/>
        </w:rPr>
        <w:t xml:space="preserve">　</w:t>
      </w:r>
      <w:r w:rsidRPr="00A56092">
        <w:rPr>
          <w:rFonts w:hint="eastAsia"/>
          <w:szCs w:val="24"/>
        </w:rPr>
        <w:t>设备机房内及其相邻楼层的管道穿墙处应</w:t>
      </w:r>
      <w:r w:rsidR="00D62D37">
        <w:rPr>
          <w:rFonts w:hint="eastAsia"/>
          <w:szCs w:val="24"/>
        </w:rPr>
        <w:t>设置套管，</w:t>
      </w:r>
      <w:r w:rsidRPr="00A56092">
        <w:rPr>
          <w:rFonts w:hint="eastAsia"/>
          <w:szCs w:val="24"/>
        </w:rPr>
        <w:t>使用隔振垫或者其他隔振材料进行</w:t>
      </w:r>
      <w:r w:rsidR="00D62D37">
        <w:rPr>
          <w:rFonts w:hint="eastAsia"/>
          <w:szCs w:val="24"/>
        </w:rPr>
        <w:t>处理</w:t>
      </w:r>
      <w:r w:rsidRPr="00A56092">
        <w:rPr>
          <w:rFonts w:hint="eastAsia"/>
          <w:szCs w:val="24"/>
        </w:rPr>
        <w:t>，管道不得与墙体刚性连接。</w:t>
      </w:r>
      <w:r w:rsidR="00D62D37" w:rsidRPr="00D62D37">
        <w:rPr>
          <w:rFonts w:hint="eastAsia"/>
          <w:szCs w:val="24"/>
        </w:rPr>
        <w:t>穿墙处套管内径应比系统管道</w:t>
      </w:r>
      <w:r w:rsidR="00D62D37" w:rsidRPr="00D62D37">
        <w:rPr>
          <w:rFonts w:hint="eastAsia"/>
          <w:szCs w:val="24"/>
        </w:rPr>
        <w:lastRenderedPageBreak/>
        <w:t>外径至少大</w:t>
      </w:r>
      <w:r w:rsidR="00D62D37" w:rsidRPr="00D62D37">
        <w:rPr>
          <w:rFonts w:hint="eastAsia"/>
          <w:szCs w:val="24"/>
        </w:rPr>
        <w:t>50mm</w:t>
      </w:r>
      <w:r w:rsidR="00D62D37" w:rsidRPr="00D62D37">
        <w:rPr>
          <w:rFonts w:hint="eastAsia"/>
          <w:szCs w:val="24"/>
        </w:rPr>
        <w:t>，且填充材料厚度不应小于</w:t>
      </w:r>
      <w:r w:rsidR="00D62D37" w:rsidRPr="00D62D37">
        <w:rPr>
          <w:rFonts w:hint="eastAsia"/>
          <w:szCs w:val="24"/>
        </w:rPr>
        <w:t>20mm</w:t>
      </w:r>
      <w:r w:rsidR="00D62D37" w:rsidRPr="00D62D37">
        <w:rPr>
          <w:rFonts w:hint="eastAsia"/>
          <w:szCs w:val="24"/>
        </w:rPr>
        <w:t>，并做好封堵</w:t>
      </w:r>
      <w:r w:rsidR="004E6A44">
        <w:rPr>
          <w:rFonts w:hint="eastAsia"/>
          <w:szCs w:val="24"/>
        </w:rPr>
        <w:t>处理</w:t>
      </w:r>
      <w:r w:rsidRPr="00A56092">
        <w:rPr>
          <w:rFonts w:hint="eastAsia"/>
          <w:szCs w:val="24"/>
        </w:rPr>
        <w:t>。</w:t>
      </w:r>
    </w:p>
    <w:p w14:paraId="6C59019B" w14:textId="5AC08472" w:rsidR="00A56092" w:rsidRPr="00A56092" w:rsidRDefault="00A56092" w:rsidP="00351BB4">
      <w:pPr>
        <w:spacing w:beforeLines="0" w:before="0" w:afterLines="0" w:after="0"/>
        <w:ind w:firstLineChars="0" w:firstLine="0"/>
        <w:outlineLvl w:val="2"/>
        <w:rPr>
          <w:b/>
          <w:bCs/>
          <w:szCs w:val="24"/>
        </w:rPr>
      </w:pPr>
      <w:r w:rsidRPr="00A56092">
        <w:rPr>
          <w:rFonts w:hint="eastAsia"/>
          <w:b/>
          <w:bCs/>
          <w:szCs w:val="24"/>
        </w:rPr>
        <w:t>5</w:t>
      </w:r>
      <w:r w:rsidR="00747BC3" w:rsidRPr="00747BC3">
        <w:rPr>
          <w:rFonts w:ascii="宋体" w:hAnsi="宋体" w:hint="eastAsia"/>
          <w:b/>
          <w:bCs/>
          <w:szCs w:val="24"/>
        </w:rPr>
        <w:t>.</w:t>
      </w:r>
      <w:r w:rsidRPr="00A56092">
        <w:rPr>
          <w:b/>
          <w:bCs/>
          <w:szCs w:val="24"/>
        </w:rPr>
        <w:t>4</w:t>
      </w:r>
      <w:r w:rsidR="00747BC3" w:rsidRPr="00747BC3">
        <w:rPr>
          <w:rFonts w:ascii="宋体" w:hAnsi="宋体" w:hint="eastAsia"/>
          <w:b/>
          <w:bCs/>
          <w:szCs w:val="24"/>
        </w:rPr>
        <w:t>.</w:t>
      </w:r>
      <w:r>
        <w:rPr>
          <w:b/>
          <w:bCs/>
          <w:szCs w:val="24"/>
        </w:rPr>
        <w:t>6</w:t>
      </w:r>
      <w:r w:rsidRPr="00A56092">
        <w:rPr>
          <w:rFonts w:hint="eastAsia"/>
          <w:b/>
          <w:bCs/>
          <w:szCs w:val="24"/>
        </w:rPr>
        <w:t xml:space="preserve">　</w:t>
      </w:r>
      <w:r w:rsidRPr="00A56092">
        <w:rPr>
          <w:rFonts w:hint="eastAsia"/>
          <w:szCs w:val="24"/>
        </w:rPr>
        <w:t>隔振元件安装时应调节水平，避免隔振元件因受力不均而处于非正常工作状态。可通过检测变形量确定隔振元件的工作状态。隔振元件受力无法平均时</w:t>
      </w:r>
      <w:r w:rsidR="00770D21">
        <w:rPr>
          <w:rFonts w:hint="eastAsia"/>
          <w:szCs w:val="24"/>
        </w:rPr>
        <w:t>，</w:t>
      </w:r>
      <w:r w:rsidRPr="00A56092">
        <w:rPr>
          <w:rFonts w:hint="eastAsia"/>
          <w:szCs w:val="24"/>
        </w:rPr>
        <w:t>应进行专门设计。</w:t>
      </w:r>
    </w:p>
    <w:p w14:paraId="5599A7B6" w14:textId="6620DEC8" w:rsidR="00A56092" w:rsidRPr="00133050" w:rsidRDefault="00AB59C0" w:rsidP="00146910">
      <w:pPr>
        <w:spacing w:before="81" w:after="81"/>
        <w:ind w:firstLineChars="0" w:firstLine="0"/>
        <w:jc w:val="center"/>
        <w:rPr>
          <w:rFonts w:eastAsia="黑体"/>
          <w:szCs w:val="40"/>
        </w:rPr>
      </w:pPr>
      <w:r w:rsidRPr="00133050">
        <w:rPr>
          <w:rFonts w:ascii="宋体" w:hAnsi="宋体" w:cs="宋体" w:hint="eastAsia"/>
          <w:szCs w:val="40"/>
        </w:rPr>
        <w:t>Ⅱ</w:t>
      </w:r>
      <w:r w:rsidR="007B760E" w:rsidRPr="00133050">
        <w:rPr>
          <w:rFonts w:eastAsia="黑体" w:hint="eastAsia"/>
          <w:szCs w:val="40"/>
        </w:rPr>
        <w:t xml:space="preserve">　</w:t>
      </w:r>
      <w:r w:rsidR="00A56092" w:rsidRPr="00133050">
        <w:rPr>
          <w:rFonts w:eastAsia="黑体" w:hint="eastAsia"/>
          <w:szCs w:val="40"/>
        </w:rPr>
        <w:t>隔振设计</w:t>
      </w:r>
    </w:p>
    <w:p w14:paraId="4772DFA9" w14:textId="7056636C" w:rsidR="00F439AB" w:rsidRDefault="005B7278" w:rsidP="00146910">
      <w:pPr>
        <w:spacing w:beforeLines="0" w:before="0" w:afterLines="0" w:after="0"/>
        <w:ind w:firstLineChars="0" w:firstLine="0"/>
        <w:outlineLvl w:val="2"/>
        <w:rPr>
          <w:szCs w:val="24"/>
        </w:rPr>
      </w:pPr>
      <w:r w:rsidRPr="00A97465">
        <w:rPr>
          <w:rFonts w:hint="eastAsia"/>
          <w:b/>
          <w:bCs/>
          <w:szCs w:val="24"/>
        </w:rPr>
        <w:t>5</w:t>
      </w:r>
      <w:r w:rsidR="00747BC3" w:rsidRPr="00747BC3">
        <w:rPr>
          <w:rFonts w:ascii="宋体" w:hAnsi="宋体" w:hint="eastAsia"/>
          <w:b/>
          <w:bCs/>
          <w:szCs w:val="24"/>
        </w:rPr>
        <w:t>.</w:t>
      </w:r>
      <w:r>
        <w:rPr>
          <w:b/>
          <w:bCs/>
          <w:szCs w:val="24"/>
        </w:rPr>
        <w:t>4</w:t>
      </w:r>
      <w:r w:rsidR="00747BC3" w:rsidRPr="00747BC3">
        <w:rPr>
          <w:rFonts w:ascii="宋体" w:hAnsi="宋体" w:hint="eastAsia"/>
          <w:b/>
          <w:bCs/>
          <w:szCs w:val="24"/>
        </w:rPr>
        <w:t>.</w:t>
      </w:r>
      <w:r w:rsidR="005F1369">
        <w:rPr>
          <w:b/>
          <w:bCs/>
          <w:szCs w:val="24"/>
        </w:rPr>
        <w:t>7</w:t>
      </w:r>
      <w:r w:rsidRPr="00A97465">
        <w:rPr>
          <w:rFonts w:hint="eastAsia"/>
          <w:szCs w:val="24"/>
        </w:rPr>
        <w:t xml:space="preserve">　</w:t>
      </w:r>
      <w:r w:rsidR="00F439AB">
        <w:rPr>
          <w:rFonts w:hint="eastAsia"/>
          <w:szCs w:val="24"/>
        </w:rPr>
        <w:t>住宅建筑内产生振动的建筑服务设备应进行隔振设计，隔振设计应符合现行国家标准《工程隔振设计标准》</w:t>
      </w:r>
      <w:r w:rsidR="00F439AB">
        <w:rPr>
          <w:rFonts w:hint="eastAsia"/>
          <w:szCs w:val="24"/>
        </w:rPr>
        <w:t>G</w:t>
      </w:r>
      <w:r w:rsidR="00F439AB">
        <w:rPr>
          <w:szCs w:val="24"/>
        </w:rPr>
        <w:t>B 50463</w:t>
      </w:r>
      <w:r w:rsidR="00F439AB">
        <w:rPr>
          <w:rFonts w:hint="eastAsia"/>
          <w:szCs w:val="24"/>
        </w:rPr>
        <w:t>的规定。</w:t>
      </w:r>
    </w:p>
    <w:p w14:paraId="1A14F71B" w14:textId="38A851C0" w:rsidR="00A56092" w:rsidRPr="005B7278" w:rsidRDefault="009F061B" w:rsidP="00146910">
      <w:pPr>
        <w:spacing w:beforeLines="0" w:before="0" w:afterLines="0" w:after="0"/>
        <w:ind w:firstLineChars="0" w:firstLine="0"/>
        <w:outlineLvl w:val="2"/>
        <w:rPr>
          <w:b/>
          <w:bCs/>
          <w:szCs w:val="24"/>
        </w:rPr>
      </w:pPr>
      <w:r w:rsidRPr="00A97465">
        <w:rPr>
          <w:rFonts w:hint="eastAsia"/>
          <w:b/>
          <w:bCs/>
          <w:szCs w:val="24"/>
        </w:rPr>
        <w:t>5</w:t>
      </w:r>
      <w:r w:rsidRPr="00747BC3">
        <w:rPr>
          <w:rFonts w:ascii="宋体" w:hAnsi="宋体" w:hint="eastAsia"/>
          <w:b/>
          <w:bCs/>
          <w:szCs w:val="24"/>
        </w:rPr>
        <w:t>.</w:t>
      </w:r>
      <w:r>
        <w:rPr>
          <w:b/>
          <w:bCs/>
          <w:szCs w:val="24"/>
        </w:rPr>
        <w:t>4</w:t>
      </w:r>
      <w:r w:rsidRPr="00747BC3">
        <w:rPr>
          <w:rFonts w:ascii="宋体" w:hAnsi="宋体" w:hint="eastAsia"/>
          <w:b/>
          <w:bCs/>
          <w:szCs w:val="24"/>
        </w:rPr>
        <w:t>.</w:t>
      </w:r>
      <w:r>
        <w:rPr>
          <w:b/>
          <w:bCs/>
          <w:szCs w:val="24"/>
        </w:rPr>
        <w:t>8</w:t>
      </w:r>
      <w:r w:rsidRPr="00A97465">
        <w:rPr>
          <w:rFonts w:hint="eastAsia"/>
          <w:szCs w:val="24"/>
        </w:rPr>
        <w:t xml:space="preserve">　</w:t>
      </w:r>
      <w:r w:rsidR="005B7278">
        <w:rPr>
          <w:rFonts w:hint="eastAsia"/>
        </w:rPr>
        <w:t>空调机组、水泵、制冷机组</w:t>
      </w:r>
      <w:r w:rsidR="005F1369">
        <w:rPr>
          <w:rFonts w:hint="eastAsia"/>
        </w:rPr>
        <w:t>、变压器</w:t>
      </w:r>
      <w:r w:rsidR="005B7278">
        <w:rPr>
          <w:rFonts w:hint="eastAsia"/>
        </w:rPr>
        <w:t>等建筑服务设备应采用设备隔振、管道隔振措施。隔振设计应符合以下规定：</w:t>
      </w:r>
    </w:p>
    <w:p w14:paraId="5C1BA7FC" w14:textId="1FD5A15C" w:rsidR="00025CDD" w:rsidRPr="005B7278" w:rsidRDefault="00025CDD" w:rsidP="004972FD">
      <w:pPr>
        <w:spacing w:beforeLines="0" w:before="0" w:afterLines="0" w:after="0"/>
        <w:ind w:firstLine="482"/>
        <w:outlineLvl w:val="3"/>
        <w:rPr>
          <w:b/>
          <w:bCs/>
          <w:szCs w:val="24"/>
        </w:rPr>
      </w:pPr>
      <w:r w:rsidRPr="005B7278">
        <w:rPr>
          <w:rFonts w:hint="eastAsia"/>
          <w:b/>
          <w:bCs/>
          <w:szCs w:val="24"/>
        </w:rPr>
        <w:t>1</w:t>
      </w:r>
      <w:r w:rsidR="00893A01" w:rsidRPr="005B7278">
        <w:rPr>
          <w:rFonts w:hint="eastAsia"/>
          <w:b/>
          <w:bCs/>
          <w:szCs w:val="24"/>
        </w:rPr>
        <w:t xml:space="preserve">　</w:t>
      </w:r>
      <w:r w:rsidRPr="005B7278">
        <w:rPr>
          <w:rFonts w:hint="eastAsia"/>
          <w:szCs w:val="24"/>
        </w:rPr>
        <w:t>设备底部应具备用于安装隔振元件的基座，基座下方安装隔振元件，隔振元件的排布应保证设备水平。水泵设备底部</w:t>
      </w:r>
      <w:r w:rsidR="005D5139">
        <w:rPr>
          <w:rFonts w:hint="eastAsia"/>
          <w:szCs w:val="24"/>
        </w:rPr>
        <w:t>应</w:t>
      </w:r>
      <w:r w:rsidRPr="005B7278">
        <w:rPr>
          <w:rFonts w:hint="eastAsia"/>
          <w:szCs w:val="24"/>
        </w:rPr>
        <w:t>设置隔振台座</w:t>
      </w:r>
      <w:r w:rsidR="005D5139">
        <w:rPr>
          <w:rFonts w:hint="eastAsia"/>
          <w:szCs w:val="24"/>
        </w:rPr>
        <w:t>，</w:t>
      </w:r>
      <w:r w:rsidRPr="005B7278">
        <w:rPr>
          <w:rFonts w:hint="eastAsia"/>
          <w:szCs w:val="24"/>
        </w:rPr>
        <w:t>隔振台座的质量</w:t>
      </w:r>
      <w:r w:rsidR="000E232F" w:rsidRPr="005B7278">
        <w:rPr>
          <w:rFonts w:hint="eastAsia"/>
          <w:szCs w:val="24"/>
        </w:rPr>
        <w:t>应</w:t>
      </w:r>
      <w:r w:rsidR="00842A18">
        <w:rPr>
          <w:rFonts w:hint="eastAsia"/>
          <w:szCs w:val="24"/>
        </w:rPr>
        <w:t>大于</w:t>
      </w:r>
      <w:r w:rsidR="00E57A29">
        <w:rPr>
          <w:rFonts w:hint="eastAsia"/>
          <w:szCs w:val="24"/>
        </w:rPr>
        <w:t>设备总</w:t>
      </w:r>
      <w:r w:rsidRPr="005B7278">
        <w:rPr>
          <w:rFonts w:hint="eastAsia"/>
          <w:szCs w:val="24"/>
        </w:rPr>
        <w:t>质量</w:t>
      </w:r>
      <w:r w:rsidR="00842A18">
        <w:rPr>
          <w:rFonts w:hint="eastAsia"/>
          <w:szCs w:val="24"/>
        </w:rPr>
        <w:t>，宜大于</w:t>
      </w:r>
      <w:r w:rsidR="00E57A29">
        <w:rPr>
          <w:rFonts w:hint="eastAsia"/>
          <w:szCs w:val="24"/>
        </w:rPr>
        <w:t>设备总</w:t>
      </w:r>
      <w:r w:rsidR="00842A18">
        <w:rPr>
          <w:rFonts w:hint="eastAsia"/>
          <w:szCs w:val="24"/>
        </w:rPr>
        <w:t>质量的</w:t>
      </w:r>
      <w:r w:rsidR="00842A18">
        <w:rPr>
          <w:rFonts w:hint="eastAsia"/>
          <w:szCs w:val="24"/>
        </w:rPr>
        <w:t>2</w:t>
      </w:r>
      <w:r w:rsidR="00656A57">
        <w:rPr>
          <w:rFonts w:hint="eastAsia"/>
          <w:szCs w:val="24"/>
        </w:rPr>
        <w:t>倍</w:t>
      </w:r>
      <w:r w:rsidRPr="005B7278">
        <w:rPr>
          <w:rFonts w:hint="eastAsia"/>
          <w:szCs w:val="24"/>
        </w:rPr>
        <w:t>。</w:t>
      </w:r>
    </w:p>
    <w:p w14:paraId="2C085367" w14:textId="77777777" w:rsidR="00025CDD" w:rsidRDefault="00025CDD" w:rsidP="004972FD">
      <w:pPr>
        <w:pStyle w:val="aff8"/>
        <w:autoSpaceDE/>
        <w:autoSpaceDN/>
        <w:spacing w:beforeLines="0" w:before="0" w:afterLines="0" w:after="0"/>
        <w:ind w:firstLine="482"/>
        <w:jc w:val="both"/>
      </w:pPr>
      <w:r>
        <w:rPr>
          <w:rFonts w:hint="eastAsia"/>
          <w:b/>
        </w:rPr>
        <w:t>2</w:t>
      </w:r>
      <w:r w:rsidR="00893A01" w:rsidRPr="00A97465">
        <w:rPr>
          <w:rFonts w:hint="eastAsia"/>
          <w:szCs w:val="24"/>
        </w:rPr>
        <w:t xml:space="preserve">　</w:t>
      </w:r>
      <w:r>
        <w:rPr>
          <w:rFonts w:hint="eastAsia"/>
        </w:rPr>
        <w:t>隔振元件的静态变形量应满足设计要求，荷载量应在额定荷载范围内。</w:t>
      </w:r>
    </w:p>
    <w:p w14:paraId="56745CA0" w14:textId="3D2EABAB" w:rsidR="00025CDD" w:rsidRDefault="00025CDD" w:rsidP="004972FD">
      <w:pPr>
        <w:pStyle w:val="aff8"/>
        <w:autoSpaceDE/>
        <w:autoSpaceDN/>
        <w:spacing w:beforeLines="0" w:before="0" w:afterLines="0" w:after="0"/>
        <w:ind w:firstLine="482"/>
        <w:jc w:val="both"/>
      </w:pPr>
      <w:r>
        <w:rPr>
          <w:rFonts w:hint="eastAsia"/>
          <w:b/>
        </w:rPr>
        <w:t>3</w:t>
      </w:r>
      <w:r w:rsidR="00893A01" w:rsidRPr="00A97465">
        <w:rPr>
          <w:rFonts w:hint="eastAsia"/>
          <w:szCs w:val="24"/>
        </w:rPr>
        <w:t xml:space="preserve">　</w:t>
      </w:r>
      <w:r>
        <w:rPr>
          <w:rFonts w:hint="eastAsia"/>
        </w:rPr>
        <w:t>设备管道系统</w:t>
      </w:r>
      <w:r w:rsidR="005D5139">
        <w:rPr>
          <w:rFonts w:hint="eastAsia"/>
        </w:rPr>
        <w:t>与</w:t>
      </w:r>
      <w:r>
        <w:rPr>
          <w:rFonts w:hint="eastAsia"/>
        </w:rPr>
        <w:t>设备连接处应设置软连接，</w:t>
      </w:r>
      <w:r w:rsidR="005D5139">
        <w:rPr>
          <w:rFonts w:hint="eastAsia"/>
        </w:rPr>
        <w:t>减少</w:t>
      </w:r>
      <w:r>
        <w:rPr>
          <w:rFonts w:hint="eastAsia"/>
        </w:rPr>
        <w:t>振动</w:t>
      </w:r>
      <w:r w:rsidR="005D5139">
        <w:rPr>
          <w:rFonts w:hint="eastAsia"/>
        </w:rPr>
        <w:t>沿管道</w:t>
      </w:r>
      <w:r>
        <w:rPr>
          <w:rFonts w:hint="eastAsia"/>
        </w:rPr>
        <w:t>传播。</w:t>
      </w:r>
      <w:r w:rsidR="005F1369" w:rsidRPr="005F1369">
        <w:rPr>
          <w:rFonts w:hint="eastAsia"/>
        </w:rPr>
        <w:t>水泵进出口应安装可曲挠橡胶软接头或金属软管。</w:t>
      </w:r>
    </w:p>
    <w:p w14:paraId="1F3217E8" w14:textId="567B5416" w:rsidR="00025CDD" w:rsidRDefault="00DF6C74" w:rsidP="004972FD">
      <w:pPr>
        <w:pStyle w:val="aff8"/>
        <w:autoSpaceDE/>
        <w:autoSpaceDN/>
        <w:spacing w:beforeLines="0" w:before="0" w:afterLines="0" w:after="0"/>
        <w:ind w:firstLine="482"/>
        <w:jc w:val="both"/>
      </w:pPr>
      <w:r w:rsidRPr="00DF6C74">
        <w:rPr>
          <w:rFonts w:hint="eastAsia"/>
          <w:b/>
          <w:bCs w:val="0"/>
          <w:szCs w:val="24"/>
        </w:rPr>
        <w:t>4</w:t>
      </w:r>
      <w:r w:rsidR="00893A01" w:rsidRPr="00A97465">
        <w:rPr>
          <w:rFonts w:hint="eastAsia"/>
          <w:szCs w:val="24"/>
        </w:rPr>
        <w:t xml:space="preserve">　</w:t>
      </w:r>
      <w:r w:rsidR="00025CDD">
        <w:rPr>
          <w:rFonts w:hint="eastAsia"/>
        </w:rPr>
        <w:t>变压器应采取基础隔振措施，母排连接应采用软连接</w:t>
      </w:r>
      <w:r w:rsidR="005F1369">
        <w:rPr>
          <w:rFonts w:hint="eastAsia"/>
        </w:rPr>
        <w:t>。</w:t>
      </w:r>
      <w:r w:rsidR="00025CDD">
        <w:rPr>
          <w:rFonts w:hint="eastAsia"/>
        </w:rPr>
        <w:t>变压器的隔振措施应满足接地等安全要求。</w:t>
      </w:r>
    </w:p>
    <w:p w14:paraId="5FCBE09E" w14:textId="77388CD7" w:rsidR="00025CDD" w:rsidRDefault="00DF6C74" w:rsidP="004972FD">
      <w:pPr>
        <w:pStyle w:val="aff8"/>
        <w:spacing w:beforeLines="0" w:before="0" w:afterLines="0" w:after="0"/>
        <w:ind w:firstLine="482"/>
        <w:jc w:val="both"/>
      </w:pPr>
      <w:r>
        <w:rPr>
          <w:b/>
          <w:lang w:val="en-US"/>
        </w:rPr>
        <w:t>5</w:t>
      </w:r>
      <w:r w:rsidR="00893A01" w:rsidRPr="00A97465">
        <w:rPr>
          <w:rFonts w:hint="eastAsia"/>
          <w:szCs w:val="24"/>
        </w:rPr>
        <w:t xml:space="preserve">　</w:t>
      </w:r>
      <w:r w:rsidR="00025CDD">
        <w:rPr>
          <w:rFonts w:hint="eastAsia"/>
        </w:rPr>
        <w:t>隔振器件和材料宜选用同一厂家同一批号产品。</w:t>
      </w:r>
    </w:p>
    <w:bookmarkEnd w:id="111"/>
    <w:p w14:paraId="485C95D2" w14:textId="5363EA76" w:rsidR="00A56092" w:rsidRDefault="00A56092" w:rsidP="00146910">
      <w:pPr>
        <w:pStyle w:val="a5"/>
        <w:autoSpaceDE/>
        <w:autoSpaceDN/>
        <w:spacing w:beforeLines="0" w:before="0" w:afterLines="0" w:after="0"/>
        <w:ind w:firstLineChars="0" w:firstLine="0"/>
        <w:jc w:val="both"/>
      </w:pPr>
      <w:r>
        <w:rPr>
          <w:rFonts w:hint="eastAsia"/>
          <w:b/>
          <w:bCs w:val="0"/>
          <w:szCs w:val="24"/>
        </w:rPr>
        <w:t>5</w:t>
      </w:r>
      <w:r w:rsidR="00747BC3" w:rsidRPr="00747BC3">
        <w:rPr>
          <w:rFonts w:ascii="宋体" w:hAnsi="宋体" w:hint="eastAsia"/>
          <w:b/>
          <w:bCs w:val="0"/>
          <w:szCs w:val="24"/>
        </w:rPr>
        <w:t>.</w:t>
      </w:r>
      <w:r>
        <w:rPr>
          <w:b/>
          <w:bCs w:val="0"/>
          <w:szCs w:val="24"/>
        </w:rPr>
        <w:t>4</w:t>
      </w:r>
      <w:r w:rsidR="00747BC3" w:rsidRPr="00747BC3">
        <w:rPr>
          <w:rFonts w:ascii="宋体" w:hAnsi="宋体" w:hint="eastAsia"/>
          <w:b/>
          <w:bCs w:val="0"/>
          <w:szCs w:val="24"/>
        </w:rPr>
        <w:t>.</w:t>
      </w:r>
      <w:r w:rsidR="009F061B">
        <w:rPr>
          <w:b/>
          <w:bCs w:val="0"/>
          <w:szCs w:val="24"/>
          <w:lang w:val="en-US"/>
        </w:rPr>
        <w:t>9</w:t>
      </w:r>
      <w:r>
        <w:rPr>
          <w:rFonts w:hint="eastAsia"/>
          <w:szCs w:val="24"/>
        </w:rPr>
        <w:t xml:space="preserve">　</w:t>
      </w:r>
      <w:r>
        <w:rPr>
          <w:rFonts w:hint="eastAsia"/>
        </w:rPr>
        <w:t>锅炉、供热机组等设备应进行隔振</w:t>
      </w:r>
      <w:r w:rsidR="005F1369">
        <w:rPr>
          <w:rFonts w:hint="eastAsia"/>
        </w:rPr>
        <w:t>设计</w:t>
      </w:r>
      <w:r>
        <w:rPr>
          <w:rFonts w:hint="eastAsia"/>
        </w:rPr>
        <w:t>，隔振系统的</w:t>
      </w:r>
      <w:r w:rsidR="00C05574">
        <w:rPr>
          <w:rFonts w:hint="eastAsia"/>
        </w:rPr>
        <w:t>振动传递率</w:t>
      </w:r>
      <w:r>
        <w:rPr>
          <w:rFonts w:hint="eastAsia"/>
        </w:rPr>
        <w:t>不应</w:t>
      </w:r>
      <w:r w:rsidR="00C05574">
        <w:rPr>
          <w:rFonts w:hint="eastAsia"/>
        </w:rPr>
        <w:t>大</w:t>
      </w:r>
      <w:r>
        <w:rPr>
          <w:rFonts w:hint="eastAsia"/>
        </w:rPr>
        <w:t>于</w:t>
      </w:r>
      <w:r w:rsidR="00C05574">
        <w:t>1</w:t>
      </w:r>
      <w:r>
        <w:rPr>
          <w:rFonts w:hint="eastAsia"/>
        </w:rPr>
        <w:t>0%</w:t>
      </w:r>
      <w:r>
        <w:rPr>
          <w:rFonts w:hint="eastAsia"/>
        </w:rPr>
        <w:t>，系统阻尼比应为</w:t>
      </w:r>
      <w:r>
        <w:rPr>
          <w:rFonts w:hint="eastAsia"/>
        </w:rPr>
        <w:t>0</w:t>
      </w:r>
      <w:r w:rsidR="00747BC3" w:rsidRPr="00747BC3">
        <w:rPr>
          <w:rFonts w:ascii="宋体" w:hAnsi="宋体" w:hint="eastAsia"/>
        </w:rPr>
        <w:t>.</w:t>
      </w:r>
      <w:r>
        <w:rPr>
          <w:rFonts w:hint="eastAsia"/>
        </w:rPr>
        <w:t>05~0</w:t>
      </w:r>
      <w:r w:rsidR="00747BC3" w:rsidRPr="00747BC3">
        <w:rPr>
          <w:rFonts w:ascii="宋体" w:hAnsi="宋体" w:hint="eastAsia"/>
        </w:rPr>
        <w:t>.</w:t>
      </w:r>
      <w:r>
        <w:rPr>
          <w:rFonts w:hint="eastAsia"/>
        </w:rPr>
        <w:t>10</w:t>
      </w:r>
      <w:r>
        <w:rPr>
          <w:rFonts w:hint="eastAsia"/>
        </w:rPr>
        <w:t>。隔振系统工作状态下，设备基座</w:t>
      </w:r>
      <w:r>
        <w:rPr>
          <w:rFonts w:hint="eastAsia"/>
          <w:lang w:val="en-US"/>
        </w:rPr>
        <w:t>容</w:t>
      </w:r>
      <w:r>
        <w:rPr>
          <w:rFonts w:hint="eastAsia"/>
        </w:rPr>
        <w:t>许振动速度不应大于</w:t>
      </w:r>
      <w:r>
        <w:rPr>
          <w:rFonts w:hint="eastAsia"/>
        </w:rPr>
        <w:t>10mm/s</w:t>
      </w:r>
      <w:r>
        <w:rPr>
          <w:rFonts w:hint="eastAsia"/>
        </w:rPr>
        <w:t>。</w:t>
      </w:r>
    </w:p>
    <w:p w14:paraId="2B678668" w14:textId="787E9F45" w:rsidR="00A56092" w:rsidRDefault="00A56092" w:rsidP="00146910">
      <w:pPr>
        <w:pStyle w:val="a5"/>
        <w:autoSpaceDE/>
        <w:autoSpaceDN/>
        <w:spacing w:beforeLines="0" w:before="0" w:afterLines="0" w:after="0"/>
        <w:ind w:firstLineChars="0" w:firstLine="0"/>
        <w:jc w:val="both"/>
      </w:pPr>
      <w:r>
        <w:rPr>
          <w:rFonts w:hint="eastAsia"/>
          <w:b/>
          <w:bCs w:val="0"/>
          <w:szCs w:val="24"/>
        </w:rPr>
        <w:t>5</w:t>
      </w:r>
      <w:r w:rsidR="00747BC3" w:rsidRPr="00747BC3">
        <w:rPr>
          <w:rFonts w:ascii="宋体" w:hAnsi="宋体" w:hint="eastAsia"/>
          <w:b/>
          <w:bCs w:val="0"/>
          <w:szCs w:val="24"/>
        </w:rPr>
        <w:t>.</w:t>
      </w:r>
      <w:r>
        <w:rPr>
          <w:b/>
          <w:bCs w:val="0"/>
          <w:szCs w:val="24"/>
        </w:rPr>
        <w:t>4</w:t>
      </w:r>
      <w:r w:rsidR="00747BC3" w:rsidRPr="00747BC3">
        <w:rPr>
          <w:rFonts w:ascii="宋体" w:hAnsi="宋体" w:hint="eastAsia"/>
          <w:b/>
          <w:bCs w:val="0"/>
          <w:szCs w:val="24"/>
        </w:rPr>
        <w:t>.</w:t>
      </w:r>
      <w:r w:rsidR="009F061B">
        <w:rPr>
          <w:b/>
          <w:bCs w:val="0"/>
          <w:szCs w:val="24"/>
          <w:lang w:val="en-US"/>
        </w:rPr>
        <w:t>10</w:t>
      </w:r>
      <w:r>
        <w:rPr>
          <w:rFonts w:hint="eastAsia"/>
          <w:szCs w:val="24"/>
        </w:rPr>
        <w:t xml:space="preserve">　</w:t>
      </w:r>
      <w:r w:rsidR="005F1369" w:rsidRPr="005F1369">
        <w:rPr>
          <w:rFonts w:hint="eastAsia"/>
          <w:szCs w:val="24"/>
        </w:rPr>
        <w:t>管道系统的支撑应优先采用落地支撑构造</w:t>
      </w:r>
      <w:r w:rsidR="005F1369">
        <w:rPr>
          <w:rFonts w:hint="eastAsia"/>
          <w:szCs w:val="24"/>
        </w:rPr>
        <w:t>，</w:t>
      </w:r>
      <w:r>
        <w:rPr>
          <w:rFonts w:ascii="宋体" w:hAnsi="宋体" w:hint="eastAsia"/>
          <w:bCs w:val="0"/>
        </w:rPr>
        <w:t>管道</w:t>
      </w:r>
      <w:r>
        <w:rPr>
          <w:rFonts w:hint="eastAsia"/>
        </w:rPr>
        <w:t>支（吊）点处应进行隔振处理，静态压缩量宜为</w:t>
      </w:r>
      <w:r>
        <w:rPr>
          <w:rFonts w:hint="eastAsia"/>
        </w:rPr>
        <w:t>25mm~35mm</w:t>
      </w:r>
      <w:r>
        <w:rPr>
          <w:rFonts w:hint="eastAsia"/>
        </w:rPr>
        <w:t>，</w:t>
      </w:r>
      <w:r w:rsidR="00C05574">
        <w:rPr>
          <w:rFonts w:hint="eastAsia"/>
        </w:rPr>
        <w:t>隔振系统的振动传递率不应大于</w:t>
      </w:r>
      <w:r w:rsidR="00C05574">
        <w:t>15</w:t>
      </w:r>
      <w:r w:rsidR="00C05574">
        <w:rPr>
          <w:rFonts w:hint="eastAsia"/>
        </w:rPr>
        <w:t>%</w:t>
      </w:r>
      <w:r>
        <w:rPr>
          <w:rFonts w:hint="eastAsia"/>
        </w:rPr>
        <w:t>。管道支架与管道间宜安装不少于</w:t>
      </w:r>
      <w:r>
        <w:rPr>
          <w:rFonts w:hint="eastAsia"/>
        </w:rPr>
        <w:t>2</w:t>
      </w:r>
      <w:r>
        <w:rPr>
          <w:rFonts w:hint="eastAsia"/>
        </w:rPr>
        <w:t>层的橡胶隔振垫或隔振器。</w:t>
      </w:r>
    </w:p>
    <w:p w14:paraId="03140AA1" w14:textId="41957C76" w:rsidR="005F1369" w:rsidRDefault="005F1369" w:rsidP="00146910">
      <w:pPr>
        <w:pStyle w:val="a5"/>
        <w:autoSpaceDE/>
        <w:autoSpaceDN/>
        <w:spacing w:beforeLines="0" w:before="0" w:afterLines="0" w:after="0"/>
        <w:ind w:firstLineChars="0" w:firstLine="0"/>
        <w:jc w:val="both"/>
      </w:pPr>
      <w:r>
        <w:rPr>
          <w:rFonts w:hint="eastAsia"/>
          <w:b/>
          <w:bCs w:val="0"/>
          <w:szCs w:val="24"/>
        </w:rPr>
        <w:t>5</w:t>
      </w:r>
      <w:r w:rsidR="00747BC3" w:rsidRPr="00747BC3">
        <w:rPr>
          <w:rFonts w:ascii="宋体" w:hAnsi="宋体" w:hint="eastAsia"/>
          <w:b/>
          <w:bCs w:val="0"/>
          <w:szCs w:val="24"/>
        </w:rPr>
        <w:t>.</w:t>
      </w:r>
      <w:r>
        <w:rPr>
          <w:b/>
          <w:bCs w:val="0"/>
          <w:szCs w:val="24"/>
        </w:rPr>
        <w:t>4</w:t>
      </w:r>
      <w:r w:rsidR="00747BC3" w:rsidRPr="00747BC3">
        <w:rPr>
          <w:rFonts w:ascii="宋体" w:hAnsi="宋体" w:hint="eastAsia"/>
          <w:b/>
          <w:bCs w:val="0"/>
          <w:szCs w:val="24"/>
        </w:rPr>
        <w:t>.</w:t>
      </w:r>
      <w:r w:rsidR="009267E4">
        <w:rPr>
          <w:b/>
          <w:bCs w:val="0"/>
          <w:szCs w:val="24"/>
        </w:rPr>
        <w:t>1</w:t>
      </w:r>
      <w:r w:rsidR="009F061B">
        <w:rPr>
          <w:b/>
          <w:bCs w:val="0"/>
          <w:szCs w:val="24"/>
        </w:rPr>
        <w:t>1</w:t>
      </w:r>
      <w:r>
        <w:rPr>
          <w:rFonts w:hint="eastAsia"/>
          <w:szCs w:val="24"/>
        </w:rPr>
        <w:t xml:space="preserve">　</w:t>
      </w:r>
      <w:r w:rsidR="00DF6C74">
        <w:rPr>
          <w:rFonts w:hint="eastAsia"/>
        </w:rPr>
        <w:t>隔振设计所需的振动传递率应根据使用工况、环境要求以及设备型号规格等因素确定。根据实测</w:t>
      </w:r>
      <w:r w:rsidR="005D1E6E">
        <w:rPr>
          <w:rFonts w:hint="eastAsia"/>
        </w:rPr>
        <w:t>值</w:t>
      </w:r>
      <w:r w:rsidR="00DF6C74">
        <w:rPr>
          <w:rFonts w:hint="eastAsia"/>
        </w:rPr>
        <w:t>或</w:t>
      </w:r>
      <w:r w:rsidR="005D1E6E">
        <w:rPr>
          <w:rFonts w:hint="eastAsia"/>
        </w:rPr>
        <w:t>现行国家标准《</w:t>
      </w:r>
      <w:r w:rsidR="005D1E6E" w:rsidRPr="005D1E6E">
        <w:rPr>
          <w:rFonts w:hint="eastAsia"/>
        </w:rPr>
        <w:t>建筑振动荷载标准</w:t>
      </w:r>
      <w:r w:rsidR="005D1E6E">
        <w:rPr>
          <w:rFonts w:hint="eastAsia"/>
        </w:rPr>
        <w:t>》</w:t>
      </w:r>
      <w:r w:rsidR="00DF6C74">
        <w:rPr>
          <w:rFonts w:hint="eastAsia"/>
          <w:lang w:val="en-US"/>
        </w:rPr>
        <w:t>GB/T 51228</w:t>
      </w:r>
      <w:r w:rsidR="00DF6C74">
        <w:rPr>
          <w:rFonts w:hint="eastAsia"/>
        </w:rPr>
        <w:t>得到需隔振设备的振动</w:t>
      </w:r>
      <w:r w:rsidR="00DF6C74">
        <w:rPr>
          <w:rFonts w:hint="eastAsia"/>
          <w:lang w:val="en-US"/>
        </w:rPr>
        <w:t>载荷，结合</w:t>
      </w:r>
      <w:r w:rsidR="00DF6C74">
        <w:rPr>
          <w:rFonts w:hint="eastAsia"/>
        </w:rPr>
        <w:t>激励</w:t>
      </w:r>
      <w:r w:rsidR="00DF6C74">
        <w:t>频率</w:t>
      </w:r>
      <w:r w:rsidR="00DF6C74">
        <w:rPr>
          <w:rFonts w:hint="eastAsia"/>
        </w:rPr>
        <w:t>、运行质量、</w:t>
      </w:r>
      <w:r w:rsidR="00DF6C74">
        <w:t>安装和检修</w:t>
      </w:r>
      <w:r w:rsidR="00DF6C74">
        <w:rPr>
          <w:rFonts w:hint="eastAsia"/>
        </w:rPr>
        <w:t>要求</w:t>
      </w:r>
      <w:r w:rsidR="00DF6C74">
        <w:t>等</w:t>
      </w:r>
      <w:r w:rsidR="00DF6C74">
        <w:rPr>
          <w:rFonts w:hint="eastAsia"/>
        </w:rPr>
        <w:t>进行隔振方案设计。</w:t>
      </w:r>
    </w:p>
    <w:p w14:paraId="1CA50555" w14:textId="09D106D8" w:rsidR="006F3A15" w:rsidRDefault="006F3A15" w:rsidP="00146910">
      <w:pPr>
        <w:pStyle w:val="a5"/>
        <w:autoSpaceDE/>
        <w:autoSpaceDN/>
        <w:spacing w:beforeLines="0" w:before="0" w:afterLines="0" w:after="0" w:line="240" w:lineRule="auto"/>
        <w:ind w:firstLineChars="0" w:firstLine="0"/>
        <w:jc w:val="both"/>
        <w:rPr>
          <w:kern w:val="2"/>
          <w:szCs w:val="21"/>
        </w:rPr>
      </w:pPr>
      <w:r>
        <w:rPr>
          <w:rFonts w:hint="eastAsia"/>
          <w:b/>
          <w:bCs w:val="0"/>
          <w:szCs w:val="24"/>
        </w:rPr>
        <w:t>5</w:t>
      </w:r>
      <w:r w:rsidRPr="00747BC3">
        <w:rPr>
          <w:rFonts w:ascii="宋体" w:hAnsi="宋体" w:hint="eastAsia"/>
          <w:b/>
          <w:bCs w:val="0"/>
          <w:szCs w:val="24"/>
        </w:rPr>
        <w:t>.</w:t>
      </w:r>
      <w:r>
        <w:rPr>
          <w:b/>
          <w:bCs w:val="0"/>
          <w:szCs w:val="24"/>
        </w:rPr>
        <w:t>4</w:t>
      </w:r>
      <w:r w:rsidRPr="00747BC3">
        <w:rPr>
          <w:rFonts w:ascii="宋体" w:hAnsi="宋体" w:hint="eastAsia"/>
          <w:b/>
          <w:bCs w:val="0"/>
          <w:szCs w:val="24"/>
        </w:rPr>
        <w:t>.</w:t>
      </w:r>
      <w:r>
        <w:rPr>
          <w:b/>
          <w:bCs w:val="0"/>
          <w:szCs w:val="24"/>
        </w:rPr>
        <w:t>1</w:t>
      </w:r>
      <w:r w:rsidR="009F061B">
        <w:rPr>
          <w:b/>
          <w:bCs w:val="0"/>
          <w:szCs w:val="24"/>
        </w:rPr>
        <w:t>2</w:t>
      </w:r>
      <w:r>
        <w:rPr>
          <w:rFonts w:hint="eastAsia"/>
          <w:szCs w:val="24"/>
        </w:rPr>
        <w:t xml:space="preserve">　</w:t>
      </w:r>
      <w:r>
        <w:rPr>
          <w:rFonts w:hint="eastAsia"/>
          <w:kern w:val="2"/>
          <w:szCs w:val="21"/>
        </w:rPr>
        <w:t>住宅隔振前后敏感房间内声压级变化</w:t>
      </w:r>
      <w:r>
        <w:rPr>
          <w:position w:val="-14"/>
        </w:rPr>
        <w:object w:dxaOrig="458" w:dyaOrig="391" w14:anchorId="0F8134CF">
          <v:shape id="_x0000_i1070" type="#_x0000_t75" style="width:24pt;height:18pt" o:ole="">
            <v:imagedata r:id="rId103" o:title=""/>
          </v:shape>
          <o:OLEObject Type="Embed" ProgID="Equation.3" ShapeID="_x0000_i1070" DrawAspect="Content" ObjectID="_1709634361" r:id="rId104"/>
        </w:object>
      </w:r>
      <w:r>
        <w:rPr>
          <w:rFonts w:hint="eastAsia"/>
          <w:kern w:val="2"/>
          <w:szCs w:val="21"/>
        </w:rPr>
        <w:t>和隔振措施的隔振效果振动传递率</w:t>
      </w:r>
      <w:r>
        <w:rPr>
          <w:position w:val="-10"/>
        </w:rPr>
        <w:object w:dxaOrig="212" w:dyaOrig="268" w14:anchorId="6AD3AFDB">
          <v:shape id="_x0000_i1071" type="#_x0000_t75" style="width:12pt;height:12pt" o:ole="">
            <v:imagedata r:id="rId105" o:title=""/>
          </v:shape>
          <o:OLEObject Type="Embed" ProgID="Equation.3" ShapeID="_x0000_i1071" DrawAspect="Content" ObjectID="_1709634362" r:id="rId106"/>
        </w:object>
      </w:r>
      <w:r>
        <w:rPr>
          <w:rFonts w:hint="eastAsia"/>
          <w:kern w:val="2"/>
          <w:szCs w:val="21"/>
        </w:rPr>
        <w:t>的关系有工程经验公式，可</w:t>
      </w:r>
      <w:r>
        <w:rPr>
          <w:rFonts w:hint="eastAsia"/>
          <w:kern w:val="2"/>
          <w:szCs w:val="21"/>
          <w:lang w:val="en-US"/>
        </w:rPr>
        <w:t>按下式估算</w:t>
      </w:r>
      <w:r>
        <w:rPr>
          <w:rFonts w:hint="eastAsia"/>
          <w:kern w:val="2"/>
          <w:szCs w:val="21"/>
        </w:rPr>
        <w:t>：</w:t>
      </w:r>
    </w:p>
    <w:p w14:paraId="01CA555D" w14:textId="2B0F5F2F" w:rsidR="006F3A15" w:rsidRDefault="006F3A15" w:rsidP="004972FD">
      <w:pPr>
        <w:pStyle w:val="afe"/>
        <w:spacing w:line="300" w:lineRule="auto"/>
        <w:ind w:firstLine="480"/>
        <w:jc w:val="right"/>
        <w:rPr>
          <w:sz w:val="24"/>
        </w:rPr>
      </w:pPr>
      <w:r>
        <w:rPr>
          <w:position w:val="-14"/>
          <w:sz w:val="24"/>
        </w:rPr>
        <w:object w:dxaOrig="1831" w:dyaOrig="391" w14:anchorId="560E4969">
          <v:shape id="_x0000_i1072" type="#_x0000_t75" style="width:90pt;height:18pt" o:ole="">
            <v:imagedata r:id="rId107" o:title=""/>
          </v:shape>
          <o:OLEObject Type="Embed" ProgID="Equation.3" ShapeID="_x0000_i1072" DrawAspect="Content" ObjectID="_1709634363" r:id="rId108"/>
        </w:object>
      </w:r>
      <w:r>
        <w:rPr>
          <w:sz w:val="24"/>
        </w:rPr>
        <w:t xml:space="preserve">                   </w:t>
      </w:r>
      <w:r>
        <w:rPr>
          <w:rFonts w:hint="eastAsia"/>
          <w:sz w:val="24"/>
        </w:rPr>
        <w:t>（</w:t>
      </w:r>
      <w:r>
        <w:rPr>
          <w:sz w:val="24"/>
        </w:rPr>
        <w:t>5</w:t>
      </w:r>
      <w:r w:rsidRPr="00747BC3">
        <w:rPr>
          <w:rFonts w:ascii="宋体" w:hAnsi="宋体"/>
          <w:sz w:val="24"/>
        </w:rPr>
        <w:t>.</w:t>
      </w:r>
      <w:r>
        <w:rPr>
          <w:sz w:val="24"/>
        </w:rPr>
        <w:t>4</w:t>
      </w:r>
      <w:r w:rsidRPr="00747BC3">
        <w:rPr>
          <w:rFonts w:ascii="宋体" w:hAnsi="宋体"/>
          <w:sz w:val="24"/>
        </w:rPr>
        <w:t>.</w:t>
      </w:r>
      <w:r>
        <w:rPr>
          <w:sz w:val="24"/>
        </w:rPr>
        <w:t>1</w:t>
      </w:r>
      <w:r w:rsidR="009F061B">
        <w:rPr>
          <w:sz w:val="24"/>
        </w:rPr>
        <w:t>2</w:t>
      </w:r>
      <w:r>
        <w:rPr>
          <w:sz w:val="24"/>
        </w:rPr>
        <w:t>）</w:t>
      </w:r>
    </w:p>
    <w:p w14:paraId="4A398F33" w14:textId="77777777" w:rsidR="006F3A15" w:rsidRDefault="006F3A15" w:rsidP="004972FD">
      <w:pPr>
        <w:pStyle w:val="afe"/>
        <w:spacing w:line="240" w:lineRule="auto"/>
        <w:ind w:firstLine="480"/>
        <w:rPr>
          <w:sz w:val="24"/>
        </w:rPr>
      </w:pPr>
      <w:r>
        <w:rPr>
          <w:rFonts w:hint="eastAsia"/>
          <w:sz w:val="24"/>
        </w:rPr>
        <w:t>式中：</w:t>
      </w:r>
      <w:r>
        <w:rPr>
          <w:rFonts w:hint="eastAsia"/>
          <w:position w:val="-14"/>
          <w:sz w:val="24"/>
        </w:rPr>
        <w:object w:dxaOrig="458" w:dyaOrig="391" w14:anchorId="7D232DDD">
          <v:shape id="_x0000_i1073" type="#_x0000_t75" style="width:24pt;height:18pt" o:ole="">
            <v:imagedata r:id="rId109" o:title=""/>
          </v:shape>
          <o:OLEObject Type="Embed" ProgID="Equation.3" ShapeID="_x0000_i1073" DrawAspect="Content" ObjectID="_1709634364" r:id="rId110"/>
        </w:object>
      </w:r>
      <w:r>
        <w:rPr>
          <w:sz w:val="24"/>
        </w:rPr>
        <w:t xml:space="preserve"> </w:t>
      </w:r>
      <w:r>
        <w:rPr>
          <w:rFonts w:hint="eastAsia"/>
          <w:sz w:val="24"/>
        </w:rPr>
        <w:t>——</w:t>
      </w:r>
      <w:r>
        <w:rPr>
          <w:rFonts w:hint="eastAsia"/>
          <w:sz w:val="24"/>
        </w:rPr>
        <w:t xml:space="preserve"> </w:t>
      </w:r>
      <w:r>
        <w:rPr>
          <w:rFonts w:hint="eastAsia"/>
          <w:sz w:val="24"/>
        </w:rPr>
        <w:t>隔振前后声压级变化（</w:t>
      </w:r>
      <w:r>
        <w:rPr>
          <w:rFonts w:hint="eastAsia"/>
          <w:sz w:val="24"/>
        </w:rPr>
        <w:t>dB</w:t>
      </w:r>
      <w:r>
        <w:rPr>
          <w:rFonts w:hint="eastAsia"/>
          <w:sz w:val="24"/>
        </w:rPr>
        <w:t>）；</w:t>
      </w:r>
    </w:p>
    <w:p w14:paraId="1D377D23" w14:textId="77777777" w:rsidR="006F3A15" w:rsidRDefault="006F3A15" w:rsidP="00146910">
      <w:pPr>
        <w:pStyle w:val="afe"/>
        <w:spacing w:line="240" w:lineRule="auto"/>
        <w:ind w:left="492" w:firstLineChars="395" w:firstLine="948"/>
        <w:rPr>
          <w:color w:val="FF0000"/>
          <w:sz w:val="24"/>
        </w:rPr>
      </w:pPr>
      <w:r>
        <w:rPr>
          <w:position w:val="-10"/>
          <w:sz w:val="24"/>
        </w:rPr>
        <w:object w:dxaOrig="212" w:dyaOrig="268" w14:anchorId="49A366A1">
          <v:shape id="_x0000_i1074" type="#_x0000_t75" style="width:12pt;height:12pt" o:ole="">
            <v:imagedata r:id="rId105" o:title=""/>
          </v:shape>
          <o:OLEObject Type="Embed" ProgID="Equation.3" ShapeID="_x0000_i1074" DrawAspect="Content" ObjectID="_1709634365" r:id="rId111"/>
        </w:object>
      </w:r>
      <w:r>
        <w:rPr>
          <w:sz w:val="24"/>
        </w:rPr>
        <w:t xml:space="preserve"> —— </w:t>
      </w:r>
      <w:r>
        <w:rPr>
          <w:rFonts w:hint="eastAsia"/>
          <w:sz w:val="24"/>
        </w:rPr>
        <w:t>振动传递率。</w:t>
      </w:r>
    </w:p>
    <w:p w14:paraId="113814CE" w14:textId="682ACE27" w:rsidR="00AB59C0" w:rsidRPr="00133050" w:rsidRDefault="00AB59C0" w:rsidP="00146910">
      <w:pPr>
        <w:spacing w:before="81" w:after="81"/>
        <w:ind w:firstLineChars="0" w:firstLine="0"/>
        <w:jc w:val="center"/>
        <w:rPr>
          <w:rFonts w:eastAsia="黑体"/>
          <w:szCs w:val="40"/>
        </w:rPr>
      </w:pPr>
      <w:r w:rsidRPr="00133050">
        <w:rPr>
          <w:rFonts w:ascii="宋体" w:hAnsi="宋体" w:cs="宋体" w:hint="eastAsia"/>
          <w:szCs w:val="40"/>
        </w:rPr>
        <w:t>Ⅲ</w:t>
      </w:r>
      <w:r w:rsidR="007B760E" w:rsidRPr="00133050">
        <w:rPr>
          <w:rFonts w:eastAsia="黑体" w:hint="eastAsia"/>
          <w:szCs w:val="40"/>
        </w:rPr>
        <w:t xml:space="preserve">　</w:t>
      </w:r>
      <w:r w:rsidRPr="00133050">
        <w:rPr>
          <w:rFonts w:eastAsia="黑体" w:hint="eastAsia"/>
          <w:szCs w:val="40"/>
        </w:rPr>
        <w:t>隔振验算</w:t>
      </w:r>
    </w:p>
    <w:p w14:paraId="58139889" w14:textId="6B6590FC" w:rsidR="008F164F" w:rsidRDefault="008F164F" w:rsidP="00146910">
      <w:pPr>
        <w:pStyle w:val="a5"/>
        <w:spacing w:beforeLines="0" w:before="0" w:afterLines="0" w:after="0"/>
        <w:ind w:firstLineChars="0" w:firstLine="0"/>
        <w:rPr>
          <w:lang w:val="en-US"/>
        </w:rPr>
      </w:pPr>
      <w:r>
        <w:rPr>
          <w:rFonts w:hint="eastAsia"/>
          <w:b/>
          <w:bCs w:val="0"/>
          <w:szCs w:val="24"/>
        </w:rPr>
        <w:lastRenderedPageBreak/>
        <w:t>5</w:t>
      </w:r>
      <w:r w:rsidR="00747BC3" w:rsidRPr="00747BC3">
        <w:rPr>
          <w:rFonts w:ascii="宋体" w:hAnsi="宋体" w:hint="eastAsia"/>
          <w:b/>
          <w:bCs w:val="0"/>
          <w:szCs w:val="24"/>
        </w:rPr>
        <w:t>.</w:t>
      </w:r>
      <w:r>
        <w:rPr>
          <w:b/>
          <w:bCs w:val="0"/>
          <w:szCs w:val="24"/>
        </w:rPr>
        <w:t>4</w:t>
      </w:r>
      <w:r w:rsidR="00747BC3" w:rsidRPr="00747BC3">
        <w:rPr>
          <w:rFonts w:ascii="宋体" w:hAnsi="宋体" w:hint="eastAsia"/>
          <w:b/>
          <w:bCs w:val="0"/>
          <w:szCs w:val="24"/>
        </w:rPr>
        <w:t>.</w:t>
      </w:r>
      <w:r>
        <w:rPr>
          <w:b/>
          <w:bCs w:val="0"/>
          <w:szCs w:val="24"/>
        </w:rPr>
        <w:t>1</w:t>
      </w:r>
      <w:r w:rsidR="009F061B">
        <w:rPr>
          <w:b/>
          <w:bCs w:val="0"/>
          <w:szCs w:val="24"/>
        </w:rPr>
        <w:t>3</w:t>
      </w:r>
      <w:r>
        <w:rPr>
          <w:rFonts w:hint="eastAsia"/>
          <w:szCs w:val="24"/>
        </w:rPr>
        <w:t xml:space="preserve">　</w:t>
      </w:r>
      <w:r>
        <w:rPr>
          <w:rFonts w:hint="eastAsia"/>
        </w:rPr>
        <w:t>隔振系统设置隔振台座时，</w:t>
      </w:r>
      <w:r w:rsidR="0034419D">
        <w:rPr>
          <w:rFonts w:hint="eastAsia"/>
        </w:rPr>
        <w:t>应对</w:t>
      </w:r>
      <w:r>
        <w:rPr>
          <w:rFonts w:hint="eastAsia"/>
        </w:rPr>
        <w:t>隔振台座的质量</w:t>
      </w:r>
      <w:r w:rsidR="0034419D">
        <w:rPr>
          <w:rFonts w:hint="eastAsia"/>
        </w:rPr>
        <w:t>进行验算</w:t>
      </w:r>
      <w:r w:rsidR="00EB309D">
        <w:rPr>
          <w:rFonts w:hint="eastAsia"/>
        </w:rPr>
        <w:t>。</w:t>
      </w:r>
      <w:r w:rsidR="0034419D">
        <w:rPr>
          <w:rFonts w:hint="eastAsia"/>
        </w:rPr>
        <w:t>隔振台座质量</w:t>
      </w:r>
      <w:r>
        <w:rPr>
          <w:rFonts w:hint="eastAsia"/>
        </w:rPr>
        <w:t>应符合下式规定：</w:t>
      </w:r>
    </w:p>
    <w:p w14:paraId="02CF9B56" w14:textId="3FA98BD1" w:rsidR="008F164F" w:rsidRDefault="00275B98" w:rsidP="004972FD">
      <w:pPr>
        <w:pStyle w:val="afe"/>
        <w:spacing w:line="300" w:lineRule="auto"/>
        <w:ind w:firstLine="480"/>
        <w:jc w:val="right"/>
        <w:rPr>
          <w:sz w:val="24"/>
        </w:rPr>
      </w:pPr>
      <w:r w:rsidRPr="00275B98">
        <w:rPr>
          <w:position w:val="-34"/>
          <w:sz w:val="24"/>
        </w:rPr>
        <w:object w:dxaOrig="2100" w:dyaOrig="720" w14:anchorId="2C266594">
          <v:shape id="_x0000_i1075" type="#_x0000_t75" style="width:108pt;height:36.45pt" o:ole="">
            <v:imagedata r:id="rId112" o:title=""/>
          </v:shape>
          <o:OLEObject Type="Embed" ProgID="Equation.DSMT4" ShapeID="_x0000_i1075" DrawAspect="Content" ObjectID="_1709634366" r:id="rId113"/>
        </w:object>
      </w:r>
      <w:r w:rsidR="008F164F" w:rsidRPr="005D73FF">
        <w:rPr>
          <w:rFonts w:hint="eastAsia"/>
          <w:sz w:val="24"/>
        </w:rPr>
        <w:t xml:space="preserve">                  </w:t>
      </w:r>
      <w:r w:rsidR="008F164F" w:rsidRPr="005D73FF">
        <w:rPr>
          <w:rFonts w:hint="eastAsia"/>
          <w:sz w:val="24"/>
        </w:rPr>
        <w:t>（</w:t>
      </w:r>
      <w:r w:rsidR="008F164F" w:rsidRPr="005D73FF">
        <w:rPr>
          <w:sz w:val="24"/>
        </w:rPr>
        <w:t>5</w:t>
      </w:r>
      <w:r w:rsidR="00747BC3" w:rsidRPr="00747BC3">
        <w:rPr>
          <w:rFonts w:ascii="宋体" w:hAnsi="宋体"/>
          <w:sz w:val="24"/>
        </w:rPr>
        <w:t>.</w:t>
      </w:r>
      <w:r w:rsidR="008F164F" w:rsidRPr="005D73FF">
        <w:rPr>
          <w:sz w:val="24"/>
        </w:rPr>
        <w:t>4</w:t>
      </w:r>
      <w:r w:rsidR="00747BC3" w:rsidRPr="00747BC3">
        <w:rPr>
          <w:rFonts w:ascii="宋体" w:hAnsi="宋体"/>
          <w:sz w:val="24"/>
        </w:rPr>
        <w:t>.</w:t>
      </w:r>
      <w:r w:rsidR="008F164F">
        <w:rPr>
          <w:sz w:val="24"/>
        </w:rPr>
        <w:t>1</w:t>
      </w:r>
      <w:r w:rsidR="009F061B">
        <w:rPr>
          <w:sz w:val="24"/>
        </w:rPr>
        <w:t>3</w:t>
      </w:r>
      <w:r w:rsidR="008F164F" w:rsidRPr="005D73FF">
        <w:rPr>
          <w:sz w:val="24"/>
        </w:rPr>
        <w:t>）</w:t>
      </w:r>
    </w:p>
    <w:p w14:paraId="5AC428E5" w14:textId="184B5AEC" w:rsidR="008F164F" w:rsidRPr="008F164F" w:rsidRDefault="008F164F" w:rsidP="004972FD">
      <w:pPr>
        <w:pStyle w:val="afe"/>
        <w:spacing w:line="300" w:lineRule="auto"/>
        <w:ind w:firstLine="480"/>
        <w:jc w:val="left"/>
        <w:rPr>
          <w:sz w:val="24"/>
        </w:rPr>
      </w:pPr>
      <w:r w:rsidRPr="008F164F">
        <w:rPr>
          <w:rFonts w:hint="eastAsia"/>
          <w:sz w:val="24"/>
        </w:rPr>
        <w:t>式中：</w:t>
      </w:r>
      <w:r w:rsidRPr="008F164F">
        <w:rPr>
          <w:position w:val="-12"/>
          <w:sz w:val="24"/>
        </w:rPr>
        <w:object w:dxaOrig="320" w:dyaOrig="360" w14:anchorId="69C12905">
          <v:shape id="_x0000_i1076" type="#_x0000_t75" style="width:18pt;height:18pt" o:ole="">
            <v:imagedata r:id="rId114" o:title=""/>
          </v:shape>
          <o:OLEObject Type="Embed" ProgID="Equation.DSMT4" ShapeID="_x0000_i1076" DrawAspect="Content" ObjectID="_1709634367" r:id="rId115"/>
        </w:object>
      </w:r>
      <w:r w:rsidRPr="008F164F">
        <w:rPr>
          <w:sz w:val="24"/>
        </w:rPr>
        <w:t xml:space="preserve"> —— </w:t>
      </w:r>
      <w:r w:rsidRPr="008F164F">
        <w:rPr>
          <w:rFonts w:hint="eastAsia"/>
          <w:sz w:val="24"/>
        </w:rPr>
        <w:t>隔振台座的质量（</w:t>
      </w:r>
      <w:r w:rsidRPr="008F164F">
        <w:rPr>
          <w:rFonts w:hint="eastAsia"/>
          <w:sz w:val="24"/>
        </w:rPr>
        <w:t>kg</w:t>
      </w:r>
      <w:r w:rsidRPr="008F164F">
        <w:rPr>
          <w:rFonts w:hint="eastAsia"/>
          <w:sz w:val="24"/>
        </w:rPr>
        <w:t>）；</w:t>
      </w:r>
    </w:p>
    <w:p w14:paraId="4E8BB72E" w14:textId="4713D2FC" w:rsidR="008F164F" w:rsidRPr="008F164F" w:rsidRDefault="00275B98" w:rsidP="00146910">
      <w:pPr>
        <w:pStyle w:val="afe"/>
        <w:spacing w:line="300" w:lineRule="auto"/>
        <w:ind w:leftChars="200" w:left="480" w:firstLineChars="320" w:firstLine="768"/>
        <w:jc w:val="left"/>
        <w:rPr>
          <w:sz w:val="24"/>
        </w:rPr>
      </w:pPr>
      <w:r w:rsidRPr="008F164F">
        <w:rPr>
          <w:position w:val="-12"/>
          <w:sz w:val="24"/>
        </w:rPr>
        <w:object w:dxaOrig="279" w:dyaOrig="360" w14:anchorId="3D14371C">
          <v:shape id="_x0000_i1077" type="#_x0000_t75" style="width:12pt;height:18pt" o:ole="">
            <v:imagedata r:id="rId116" o:title=""/>
          </v:shape>
          <o:OLEObject Type="Embed" ProgID="Equation.DSMT4" ShapeID="_x0000_i1077" DrawAspect="Content" ObjectID="_1709634368" r:id="rId117"/>
        </w:object>
      </w:r>
      <w:r w:rsidR="008F164F" w:rsidRPr="008F164F">
        <w:rPr>
          <w:sz w:val="24"/>
        </w:rPr>
        <w:t xml:space="preserve"> —— </w:t>
      </w:r>
      <w:r w:rsidR="008F164F" w:rsidRPr="008F164F">
        <w:rPr>
          <w:rFonts w:hint="eastAsia"/>
          <w:sz w:val="24"/>
        </w:rPr>
        <w:t>隔振体系质量的振动载荷（</w:t>
      </w:r>
      <w:r w:rsidR="008F164F" w:rsidRPr="008F164F">
        <w:rPr>
          <w:rFonts w:hint="eastAsia"/>
          <w:sz w:val="24"/>
        </w:rPr>
        <w:t>N</w:t>
      </w:r>
      <w:r w:rsidR="008F164F" w:rsidRPr="008F164F">
        <w:rPr>
          <w:rFonts w:hint="eastAsia"/>
          <w:sz w:val="24"/>
        </w:rPr>
        <w:t>）；</w:t>
      </w:r>
    </w:p>
    <w:p w14:paraId="60FF3068" w14:textId="41E105A4" w:rsidR="008F164F" w:rsidRDefault="00275B98" w:rsidP="00146910">
      <w:pPr>
        <w:pStyle w:val="afe"/>
        <w:spacing w:line="300" w:lineRule="auto"/>
        <w:ind w:leftChars="200" w:left="480" w:firstLineChars="300" w:firstLine="720"/>
        <w:jc w:val="left"/>
        <w:rPr>
          <w:sz w:val="24"/>
        </w:rPr>
      </w:pPr>
      <w:r w:rsidRPr="00275B98">
        <w:rPr>
          <w:position w:val="-10"/>
          <w:sz w:val="24"/>
        </w:rPr>
        <w:object w:dxaOrig="340" w:dyaOrig="320" w14:anchorId="7A16E655">
          <v:shape id="_x0000_i1078" type="#_x0000_t75" style="width:18pt;height:18pt" o:ole="">
            <v:imagedata r:id="rId118" o:title=""/>
          </v:shape>
          <o:OLEObject Type="Embed" ProgID="Equation.DSMT4" ShapeID="_x0000_i1078" DrawAspect="Content" ObjectID="_1709634369" r:id="rId119"/>
        </w:object>
      </w:r>
      <w:r w:rsidR="008F164F" w:rsidRPr="008F164F">
        <w:rPr>
          <w:sz w:val="24"/>
        </w:rPr>
        <w:t xml:space="preserve"> —— </w:t>
      </w:r>
      <w:r w:rsidR="008F164F" w:rsidRPr="008F164F">
        <w:rPr>
          <w:rFonts w:hint="eastAsia"/>
          <w:sz w:val="24"/>
        </w:rPr>
        <w:t>设备容许振动位移（</w:t>
      </w:r>
      <w:r w:rsidR="008F164F" w:rsidRPr="008F164F">
        <w:rPr>
          <w:rFonts w:hint="eastAsia"/>
          <w:sz w:val="24"/>
        </w:rPr>
        <w:t>m</w:t>
      </w:r>
      <w:r w:rsidR="008F164F" w:rsidRPr="008F164F">
        <w:rPr>
          <w:rFonts w:hint="eastAsia"/>
          <w:sz w:val="24"/>
        </w:rPr>
        <w:t>）；</w:t>
      </w:r>
    </w:p>
    <w:p w14:paraId="69624F66" w14:textId="77777777" w:rsidR="00737FD2" w:rsidRPr="00737FD2" w:rsidRDefault="00737FD2" w:rsidP="00146910">
      <w:pPr>
        <w:pStyle w:val="afe"/>
        <w:spacing w:line="300" w:lineRule="auto"/>
        <w:ind w:leftChars="200" w:left="480" w:firstLineChars="350" w:firstLine="840"/>
        <w:jc w:val="left"/>
        <w:rPr>
          <w:position w:val="-10"/>
          <w:sz w:val="24"/>
        </w:rPr>
      </w:pPr>
      <w:r w:rsidRPr="00737FD2">
        <w:rPr>
          <w:position w:val="-20"/>
          <w:sz w:val="24"/>
        </w:rPr>
        <w:object w:dxaOrig="246" w:dyaOrig="335" w14:anchorId="6D68D28D">
          <v:shape id="_x0000_i1079" type="#_x0000_t75" style="width:12pt;height:18pt" o:ole="">
            <v:imagedata r:id="rId120" o:title=""/>
          </v:shape>
          <o:OLEObject Type="Embed" ProgID="Equation.3" ShapeID="_x0000_i1079" DrawAspect="Content" ObjectID="_1709634370" r:id="rId121"/>
        </w:object>
      </w:r>
      <w:r w:rsidRPr="00737FD2">
        <w:rPr>
          <w:position w:val="-10"/>
          <w:sz w:val="24"/>
        </w:rPr>
        <w:t xml:space="preserve"> —— </w:t>
      </w:r>
      <w:r w:rsidRPr="00737FD2">
        <w:rPr>
          <w:rFonts w:hint="eastAsia"/>
          <w:position w:val="-10"/>
          <w:sz w:val="24"/>
        </w:rPr>
        <w:t>振动设备的工作频率（</w:t>
      </w:r>
      <w:r w:rsidRPr="00737FD2">
        <w:rPr>
          <w:rFonts w:hint="eastAsia"/>
          <w:position w:val="-10"/>
          <w:sz w:val="24"/>
        </w:rPr>
        <w:t>Hz</w:t>
      </w:r>
      <w:r w:rsidRPr="00737FD2">
        <w:rPr>
          <w:rFonts w:hint="eastAsia"/>
          <w:position w:val="-10"/>
          <w:sz w:val="24"/>
        </w:rPr>
        <w:t>）；</w:t>
      </w:r>
    </w:p>
    <w:p w14:paraId="0F5A5EEC" w14:textId="72EB17C5" w:rsidR="008F164F" w:rsidRDefault="00275B98" w:rsidP="00146910">
      <w:pPr>
        <w:pStyle w:val="afe"/>
        <w:spacing w:line="300" w:lineRule="auto"/>
        <w:ind w:leftChars="200" w:left="480" w:firstLineChars="320" w:firstLine="768"/>
        <w:jc w:val="left"/>
        <w:rPr>
          <w:sz w:val="24"/>
        </w:rPr>
      </w:pPr>
      <w:r w:rsidRPr="008F164F">
        <w:rPr>
          <w:position w:val="-12"/>
          <w:sz w:val="24"/>
        </w:rPr>
        <w:object w:dxaOrig="300" w:dyaOrig="360" w14:anchorId="6F48C2FD">
          <v:shape id="_x0000_i1080" type="#_x0000_t75" style="width:18pt;height:18pt" o:ole="">
            <v:imagedata r:id="rId122" o:title=""/>
          </v:shape>
          <o:OLEObject Type="Embed" ProgID="Equation.DSMT4" ShapeID="_x0000_i1080" DrawAspect="Content" ObjectID="_1709634371" r:id="rId123"/>
        </w:object>
      </w:r>
      <w:r w:rsidR="008F164F" w:rsidRPr="008F164F">
        <w:rPr>
          <w:sz w:val="24"/>
        </w:rPr>
        <w:t xml:space="preserve"> —— </w:t>
      </w:r>
      <w:r w:rsidR="008F164F" w:rsidRPr="008F164F">
        <w:rPr>
          <w:rFonts w:hint="eastAsia"/>
          <w:sz w:val="24"/>
        </w:rPr>
        <w:t>隔振对象的质量（</w:t>
      </w:r>
      <w:r w:rsidR="008F164F" w:rsidRPr="008F164F">
        <w:rPr>
          <w:rFonts w:hint="eastAsia"/>
          <w:sz w:val="24"/>
        </w:rPr>
        <w:t>kg</w:t>
      </w:r>
      <w:r w:rsidR="008F164F" w:rsidRPr="008F164F">
        <w:rPr>
          <w:rFonts w:hint="eastAsia"/>
          <w:sz w:val="24"/>
        </w:rPr>
        <w:t>）</w:t>
      </w:r>
      <w:r w:rsidR="006F2BE0">
        <w:rPr>
          <w:rFonts w:hint="eastAsia"/>
          <w:sz w:val="24"/>
        </w:rPr>
        <w:t>。</w:t>
      </w:r>
    </w:p>
    <w:p w14:paraId="36822428" w14:textId="6391A72D" w:rsidR="005F1369" w:rsidRDefault="005F1369" w:rsidP="00146910">
      <w:pPr>
        <w:pStyle w:val="a5"/>
        <w:spacing w:beforeLines="0" w:before="0" w:afterLines="0" w:after="0"/>
        <w:ind w:firstLineChars="0" w:firstLine="0"/>
        <w:rPr>
          <w:lang w:val="en-US"/>
        </w:rPr>
      </w:pPr>
      <w:r>
        <w:rPr>
          <w:rFonts w:hint="eastAsia"/>
          <w:b/>
          <w:bCs w:val="0"/>
          <w:szCs w:val="24"/>
        </w:rPr>
        <w:t>5</w:t>
      </w:r>
      <w:r w:rsidR="00747BC3" w:rsidRPr="00747BC3">
        <w:rPr>
          <w:rFonts w:ascii="宋体" w:hAnsi="宋体" w:hint="eastAsia"/>
          <w:b/>
          <w:bCs w:val="0"/>
          <w:szCs w:val="24"/>
        </w:rPr>
        <w:t>.</w:t>
      </w:r>
      <w:r>
        <w:rPr>
          <w:b/>
          <w:bCs w:val="0"/>
          <w:szCs w:val="24"/>
        </w:rPr>
        <w:t>4</w:t>
      </w:r>
      <w:r w:rsidR="00747BC3" w:rsidRPr="00747BC3">
        <w:rPr>
          <w:rFonts w:ascii="宋体" w:hAnsi="宋体" w:hint="eastAsia"/>
          <w:b/>
          <w:bCs w:val="0"/>
          <w:szCs w:val="24"/>
        </w:rPr>
        <w:t>.</w:t>
      </w:r>
      <w:r w:rsidR="000E76BE">
        <w:rPr>
          <w:b/>
          <w:bCs w:val="0"/>
          <w:szCs w:val="24"/>
        </w:rPr>
        <w:t>1</w:t>
      </w:r>
      <w:r w:rsidR="009F061B">
        <w:rPr>
          <w:b/>
          <w:bCs w:val="0"/>
          <w:szCs w:val="24"/>
        </w:rPr>
        <w:t>4</w:t>
      </w:r>
      <w:r>
        <w:rPr>
          <w:rFonts w:hint="eastAsia"/>
          <w:szCs w:val="24"/>
        </w:rPr>
        <w:t xml:space="preserve">　</w:t>
      </w:r>
      <w:r w:rsidR="00EA3131">
        <w:rPr>
          <w:rFonts w:hint="eastAsia"/>
          <w:szCs w:val="24"/>
        </w:rPr>
        <w:t>应根据</w:t>
      </w:r>
      <w:r>
        <w:rPr>
          <w:rFonts w:hint="eastAsia"/>
        </w:rPr>
        <w:t>隔振系统</w:t>
      </w:r>
      <w:r w:rsidR="00EA3131">
        <w:rPr>
          <w:rFonts w:hint="eastAsia"/>
        </w:rPr>
        <w:t>中</w:t>
      </w:r>
      <w:r w:rsidR="00265BAE">
        <w:rPr>
          <w:rFonts w:hint="eastAsia"/>
        </w:rPr>
        <w:t>振动</w:t>
      </w:r>
      <w:r>
        <w:rPr>
          <w:rFonts w:hint="eastAsia"/>
        </w:rPr>
        <w:t>设备工作频率</w:t>
      </w:r>
      <w:r w:rsidR="00EA3131">
        <w:rPr>
          <w:rFonts w:hint="eastAsia"/>
        </w:rPr>
        <w:t>和设计方案确定的振动传递率，对隔振系统</w:t>
      </w:r>
      <w:r w:rsidR="00181CAC">
        <w:rPr>
          <w:rFonts w:hint="eastAsia"/>
        </w:rPr>
        <w:t>设计选用的</w:t>
      </w:r>
      <w:r w:rsidR="00EA3131">
        <w:rPr>
          <w:rFonts w:hint="eastAsia"/>
        </w:rPr>
        <w:t>固有频率进行验算</w:t>
      </w:r>
      <w:r w:rsidR="00EB309D">
        <w:rPr>
          <w:rFonts w:hint="eastAsia"/>
        </w:rPr>
        <w:t>。</w:t>
      </w:r>
      <w:r w:rsidR="00EA3131">
        <w:rPr>
          <w:rFonts w:hint="eastAsia"/>
        </w:rPr>
        <w:t>隔振系统的固有频率不应大于振动设备工作频率</w:t>
      </w:r>
      <w:r w:rsidR="00265BAE">
        <w:rPr>
          <w:rFonts w:hint="eastAsia"/>
        </w:rPr>
        <w:t>的</w:t>
      </w:r>
      <w:r w:rsidR="00265BAE">
        <w:rPr>
          <w:rFonts w:hint="eastAsia"/>
        </w:rPr>
        <w:t>0</w:t>
      </w:r>
      <w:r w:rsidR="00747BC3" w:rsidRPr="00747BC3">
        <w:rPr>
          <w:rFonts w:ascii="宋体" w:hAnsi="宋体"/>
        </w:rPr>
        <w:t>.</w:t>
      </w:r>
      <w:r w:rsidR="00265BAE">
        <w:t>4</w:t>
      </w:r>
      <w:r w:rsidR="00265BAE">
        <w:rPr>
          <w:rFonts w:hint="eastAsia"/>
        </w:rPr>
        <w:t>倍，并应</w:t>
      </w:r>
      <w:r>
        <w:rPr>
          <w:rFonts w:hint="eastAsia"/>
          <w:lang w:val="en-US"/>
        </w:rPr>
        <w:t>符合下列规定：</w:t>
      </w:r>
    </w:p>
    <w:p w14:paraId="39B1DF55" w14:textId="2D518198" w:rsidR="005F1369" w:rsidRPr="005D73FF" w:rsidRDefault="005F1369" w:rsidP="00146910">
      <w:pPr>
        <w:pStyle w:val="afe"/>
        <w:spacing w:line="300" w:lineRule="auto"/>
        <w:ind w:firstLineChars="0"/>
        <w:jc w:val="right"/>
        <w:rPr>
          <w:sz w:val="24"/>
        </w:rPr>
      </w:pPr>
      <w:r w:rsidRPr="005D73FF">
        <w:rPr>
          <w:position w:val="-26"/>
          <w:sz w:val="24"/>
        </w:rPr>
        <w:object w:dxaOrig="1433" w:dyaOrig="779" w14:anchorId="3B018F8E">
          <v:shape id="_x0000_i1081" type="#_x0000_t75" style="width:1in;height:36pt" o:ole="">
            <v:imagedata r:id="rId124" o:title=""/>
          </v:shape>
          <o:OLEObject Type="Embed" ProgID="Equation.3" ShapeID="_x0000_i1081" DrawAspect="Content" ObjectID="_1709634372" r:id="rId125"/>
        </w:object>
      </w:r>
      <w:r w:rsidRPr="005D73FF">
        <w:rPr>
          <w:rFonts w:hint="eastAsia"/>
          <w:sz w:val="24"/>
        </w:rPr>
        <w:t xml:space="preserve">                     </w:t>
      </w:r>
      <w:r w:rsidRPr="005D73FF">
        <w:rPr>
          <w:rFonts w:hint="eastAsia"/>
          <w:sz w:val="24"/>
        </w:rPr>
        <w:t>（</w:t>
      </w:r>
      <w:r w:rsidR="009267E4" w:rsidRPr="005D73FF">
        <w:rPr>
          <w:sz w:val="24"/>
        </w:rPr>
        <w:t>5</w:t>
      </w:r>
      <w:r w:rsidR="00747BC3" w:rsidRPr="00747BC3">
        <w:rPr>
          <w:rFonts w:ascii="宋体" w:hAnsi="宋体"/>
          <w:sz w:val="24"/>
        </w:rPr>
        <w:t>.</w:t>
      </w:r>
      <w:r w:rsidR="009267E4" w:rsidRPr="005D73FF">
        <w:rPr>
          <w:sz w:val="24"/>
        </w:rPr>
        <w:t>4</w:t>
      </w:r>
      <w:r w:rsidR="00747BC3" w:rsidRPr="00747BC3">
        <w:rPr>
          <w:rFonts w:ascii="宋体" w:hAnsi="宋体"/>
          <w:sz w:val="24"/>
        </w:rPr>
        <w:t>.</w:t>
      </w:r>
      <w:r w:rsidR="00EB478A">
        <w:rPr>
          <w:sz w:val="24"/>
        </w:rPr>
        <w:t>1</w:t>
      </w:r>
      <w:r w:rsidR="009F061B">
        <w:rPr>
          <w:sz w:val="24"/>
        </w:rPr>
        <w:t>4</w:t>
      </w:r>
      <w:r w:rsidRPr="005D73FF">
        <w:rPr>
          <w:sz w:val="24"/>
        </w:rPr>
        <w:t>）</w:t>
      </w:r>
    </w:p>
    <w:p w14:paraId="328B906C" w14:textId="1582FAE0" w:rsidR="005F1369" w:rsidRDefault="005F1369" w:rsidP="004972FD">
      <w:pPr>
        <w:pStyle w:val="afe"/>
        <w:spacing w:line="300" w:lineRule="auto"/>
        <w:ind w:firstLine="480"/>
        <w:jc w:val="left"/>
        <w:rPr>
          <w:sz w:val="24"/>
        </w:rPr>
      </w:pPr>
      <w:r>
        <w:rPr>
          <w:rFonts w:hint="eastAsia"/>
          <w:sz w:val="24"/>
        </w:rPr>
        <w:t>式中：</w:t>
      </w:r>
      <w:r>
        <w:rPr>
          <w:position w:val="-12"/>
          <w:sz w:val="24"/>
        </w:rPr>
        <w:object w:dxaOrig="290" w:dyaOrig="368" w14:anchorId="26B9F69A">
          <v:shape id="_x0000_i1082" type="#_x0000_t75" style="width:12pt;height:18pt" o:ole="">
            <v:imagedata r:id="rId126" o:title=""/>
          </v:shape>
          <o:OLEObject Type="Embed" ProgID="Equation.3" ShapeID="_x0000_i1082" DrawAspect="Content" ObjectID="_1709634373" r:id="rId127"/>
        </w:object>
      </w:r>
      <w:r w:rsidR="003713E8">
        <w:rPr>
          <w:sz w:val="24"/>
        </w:rPr>
        <w:t xml:space="preserve"> </w:t>
      </w:r>
      <w:r>
        <w:rPr>
          <w:sz w:val="24"/>
        </w:rPr>
        <w:t>——</w:t>
      </w:r>
      <w:r w:rsidR="003713E8">
        <w:rPr>
          <w:sz w:val="24"/>
        </w:rPr>
        <w:t xml:space="preserve"> </w:t>
      </w:r>
      <w:r>
        <w:rPr>
          <w:rFonts w:hint="eastAsia"/>
          <w:sz w:val="24"/>
        </w:rPr>
        <w:t>隔振</w:t>
      </w:r>
      <w:r w:rsidR="00265BAE">
        <w:rPr>
          <w:rFonts w:hint="eastAsia"/>
        </w:rPr>
        <w:t>系统</w:t>
      </w:r>
      <w:r>
        <w:rPr>
          <w:rFonts w:hint="eastAsia"/>
          <w:sz w:val="24"/>
        </w:rPr>
        <w:t>的固有频率（</w:t>
      </w:r>
      <w:r>
        <w:rPr>
          <w:rFonts w:hint="eastAsia"/>
          <w:sz w:val="24"/>
        </w:rPr>
        <w:t>Hz</w:t>
      </w:r>
      <w:r>
        <w:rPr>
          <w:rFonts w:hint="eastAsia"/>
          <w:sz w:val="24"/>
        </w:rPr>
        <w:t>）；</w:t>
      </w:r>
    </w:p>
    <w:bookmarkStart w:id="112" w:name="_Hlk62721417"/>
    <w:p w14:paraId="2F305554" w14:textId="29537DED" w:rsidR="005F1369" w:rsidRDefault="005F1369" w:rsidP="00146910">
      <w:pPr>
        <w:pStyle w:val="afe"/>
        <w:spacing w:line="300" w:lineRule="auto"/>
        <w:ind w:leftChars="200" w:left="480" w:firstLineChars="320" w:firstLine="768"/>
        <w:jc w:val="left"/>
        <w:rPr>
          <w:sz w:val="24"/>
        </w:rPr>
      </w:pPr>
      <w:r>
        <w:rPr>
          <w:position w:val="-10"/>
          <w:sz w:val="24"/>
        </w:rPr>
        <w:object w:dxaOrig="246" w:dyaOrig="335" w14:anchorId="47363023">
          <v:shape id="_x0000_i1083" type="#_x0000_t75" style="width:12pt;height:18pt" o:ole="">
            <v:imagedata r:id="rId120" o:title=""/>
          </v:shape>
          <o:OLEObject Type="Embed" ProgID="Equation.3" ShapeID="_x0000_i1083" DrawAspect="Content" ObjectID="_1709634374" r:id="rId128"/>
        </w:object>
      </w:r>
      <w:r w:rsidR="003713E8">
        <w:rPr>
          <w:sz w:val="24"/>
        </w:rPr>
        <w:t xml:space="preserve"> </w:t>
      </w:r>
      <w:r>
        <w:rPr>
          <w:sz w:val="24"/>
        </w:rPr>
        <w:t>——</w:t>
      </w:r>
      <w:r w:rsidR="003713E8">
        <w:rPr>
          <w:sz w:val="24"/>
        </w:rPr>
        <w:t xml:space="preserve"> </w:t>
      </w:r>
      <w:r w:rsidR="00265BAE">
        <w:rPr>
          <w:rFonts w:hint="eastAsia"/>
          <w:sz w:val="24"/>
        </w:rPr>
        <w:t>振动</w:t>
      </w:r>
      <w:r>
        <w:rPr>
          <w:rFonts w:hint="eastAsia"/>
          <w:sz w:val="24"/>
        </w:rPr>
        <w:t>设备的工作频率（</w:t>
      </w:r>
      <w:r>
        <w:rPr>
          <w:rFonts w:hint="eastAsia"/>
          <w:sz w:val="24"/>
        </w:rPr>
        <w:t>Hz</w:t>
      </w:r>
      <w:r>
        <w:rPr>
          <w:rFonts w:hint="eastAsia"/>
          <w:sz w:val="24"/>
        </w:rPr>
        <w:t>）；</w:t>
      </w:r>
    </w:p>
    <w:bookmarkEnd w:id="112"/>
    <w:p w14:paraId="6C46460A" w14:textId="03F359B3" w:rsidR="005F1369" w:rsidRDefault="005F1369" w:rsidP="00146910">
      <w:pPr>
        <w:pStyle w:val="afe"/>
        <w:spacing w:line="300" w:lineRule="auto"/>
        <w:ind w:leftChars="200" w:left="480" w:firstLineChars="320" w:firstLine="768"/>
        <w:jc w:val="left"/>
        <w:rPr>
          <w:position w:val="-10"/>
          <w:sz w:val="24"/>
        </w:rPr>
      </w:pPr>
      <w:r w:rsidRPr="003713E8">
        <w:rPr>
          <w:position w:val="-16"/>
          <w:sz w:val="24"/>
        </w:rPr>
        <w:object w:dxaOrig="212" w:dyaOrig="268" w14:anchorId="04E17F6B">
          <v:shape id="_x0000_i1084" type="#_x0000_t75" style="width:12pt;height:12pt" o:ole="">
            <v:imagedata r:id="rId129" o:title=""/>
          </v:shape>
          <o:OLEObject Type="Embed" ProgID="Equation.3" ShapeID="_x0000_i1084" DrawAspect="Content" ObjectID="_1709634375" r:id="rId130"/>
        </w:object>
      </w:r>
      <w:r w:rsidR="003713E8">
        <w:rPr>
          <w:position w:val="-10"/>
          <w:sz w:val="24"/>
        </w:rPr>
        <w:t xml:space="preserve"> </w:t>
      </w:r>
      <w:r w:rsidR="003713E8" w:rsidRPr="003713E8">
        <w:rPr>
          <w:position w:val="-10"/>
          <w:sz w:val="24"/>
        </w:rPr>
        <w:t>——</w:t>
      </w:r>
      <w:r w:rsidR="003713E8">
        <w:rPr>
          <w:position w:val="-10"/>
          <w:sz w:val="24"/>
        </w:rPr>
        <w:t xml:space="preserve"> </w:t>
      </w:r>
      <w:r w:rsidR="003713E8" w:rsidRPr="003713E8">
        <w:rPr>
          <w:rFonts w:hint="eastAsia"/>
          <w:position w:val="-10"/>
          <w:sz w:val="24"/>
        </w:rPr>
        <w:t>振动传递率</w:t>
      </w:r>
      <w:r w:rsidR="006F2BE0">
        <w:rPr>
          <w:rFonts w:hint="eastAsia"/>
          <w:position w:val="-10"/>
          <w:sz w:val="24"/>
        </w:rPr>
        <w:t>。</w:t>
      </w:r>
    </w:p>
    <w:p w14:paraId="41A3088B" w14:textId="4163F426" w:rsidR="006F2BE0" w:rsidRDefault="006F2BE0" w:rsidP="00146910">
      <w:pPr>
        <w:pStyle w:val="a5"/>
        <w:spacing w:beforeLines="0" w:before="0" w:afterLines="0" w:after="0"/>
        <w:ind w:firstLineChars="0" w:firstLine="0"/>
        <w:rPr>
          <w:lang w:val="en-US"/>
        </w:rPr>
      </w:pPr>
      <w:r w:rsidRPr="00607980">
        <w:rPr>
          <w:rFonts w:hint="eastAsia"/>
          <w:b/>
          <w:bCs w:val="0"/>
          <w:szCs w:val="24"/>
        </w:rPr>
        <w:t>5</w:t>
      </w:r>
      <w:r w:rsidR="00747BC3" w:rsidRPr="00607980">
        <w:rPr>
          <w:rFonts w:ascii="宋体" w:hAnsi="宋体" w:hint="eastAsia"/>
          <w:b/>
          <w:bCs w:val="0"/>
          <w:szCs w:val="24"/>
        </w:rPr>
        <w:t>.</w:t>
      </w:r>
      <w:r w:rsidRPr="00607980">
        <w:rPr>
          <w:b/>
          <w:bCs w:val="0"/>
          <w:szCs w:val="24"/>
        </w:rPr>
        <w:t>4</w:t>
      </w:r>
      <w:r w:rsidR="00747BC3" w:rsidRPr="00607980">
        <w:rPr>
          <w:rFonts w:ascii="宋体" w:hAnsi="宋体" w:hint="eastAsia"/>
          <w:b/>
          <w:bCs w:val="0"/>
          <w:szCs w:val="24"/>
        </w:rPr>
        <w:t>.</w:t>
      </w:r>
      <w:r w:rsidRPr="00607980">
        <w:rPr>
          <w:b/>
          <w:bCs w:val="0"/>
          <w:szCs w:val="24"/>
        </w:rPr>
        <w:t>1</w:t>
      </w:r>
      <w:r w:rsidR="009F061B">
        <w:rPr>
          <w:b/>
          <w:bCs w:val="0"/>
          <w:szCs w:val="24"/>
        </w:rPr>
        <w:t>5</w:t>
      </w:r>
      <w:r w:rsidRPr="00607980">
        <w:rPr>
          <w:rFonts w:hint="eastAsia"/>
          <w:szCs w:val="24"/>
        </w:rPr>
        <w:t xml:space="preserve">　</w:t>
      </w:r>
      <w:r w:rsidR="00CB2F4A" w:rsidRPr="00607980">
        <w:rPr>
          <w:rFonts w:hint="eastAsia"/>
        </w:rPr>
        <w:t>应</w:t>
      </w:r>
      <w:r w:rsidRPr="00607980">
        <w:rPr>
          <w:rFonts w:hint="eastAsia"/>
          <w:szCs w:val="24"/>
        </w:rPr>
        <w:t>根据</w:t>
      </w:r>
      <w:r w:rsidR="00591DA0" w:rsidRPr="00607980">
        <w:rPr>
          <w:rFonts w:hint="eastAsia"/>
        </w:rPr>
        <w:t>设计确定的</w:t>
      </w:r>
      <w:r w:rsidRPr="00607980">
        <w:rPr>
          <w:rFonts w:hint="eastAsia"/>
        </w:rPr>
        <w:t>隔振系统总质量和固有频率，按下式验算设计选择隔振系统的总刚度</w:t>
      </w:r>
      <w:r w:rsidR="00CB2F4A" w:rsidRPr="00607980">
        <w:rPr>
          <w:rFonts w:hint="eastAsia"/>
        </w:rPr>
        <w:t>、</w:t>
      </w:r>
      <w:r w:rsidRPr="00607980">
        <w:rPr>
          <w:rFonts w:hint="eastAsia"/>
        </w:rPr>
        <w:t>静态</w:t>
      </w:r>
      <w:r w:rsidR="00607980" w:rsidRPr="00607980">
        <w:rPr>
          <w:rFonts w:hint="eastAsia"/>
        </w:rPr>
        <w:t>压缩</w:t>
      </w:r>
      <w:r w:rsidRPr="00607980">
        <w:rPr>
          <w:rFonts w:hint="eastAsia"/>
        </w:rPr>
        <w:t>量</w:t>
      </w:r>
      <w:r w:rsidR="00CB2F4A" w:rsidRPr="00607980">
        <w:rPr>
          <w:rFonts w:hint="eastAsia"/>
        </w:rPr>
        <w:t>和总承载力</w:t>
      </w:r>
      <w:r w:rsidR="00607980" w:rsidRPr="00607980">
        <w:rPr>
          <w:rFonts w:hint="eastAsia"/>
          <w:lang w:val="en-US"/>
        </w:rPr>
        <w:t>。</w:t>
      </w:r>
    </w:p>
    <w:p w14:paraId="3F6C65FB" w14:textId="5D5C9E8E" w:rsidR="006F2BE0" w:rsidRPr="005D73FF" w:rsidRDefault="006F2BE0" w:rsidP="004972FD">
      <w:pPr>
        <w:pStyle w:val="afe"/>
        <w:spacing w:line="300" w:lineRule="auto"/>
        <w:ind w:firstLine="480"/>
        <w:jc w:val="right"/>
        <w:rPr>
          <w:sz w:val="24"/>
        </w:rPr>
      </w:pPr>
      <w:r w:rsidRPr="005D73FF">
        <w:rPr>
          <w:position w:val="-12"/>
          <w:sz w:val="24"/>
        </w:rPr>
        <w:object w:dxaOrig="1496" w:dyaOrig="424" w14:anchorId="32569A5B">
          <v:shape id="_x0000_i1085" type="#_x0000_t75" style="width:78pt;height:24pt" o:ole="">
            <v:imagedata r:id="rId131" o:title=""/>
          </v:shape>
          <o:OLEObject Type="Embed" ProgID="Equation.3" ShapeID="_x0000_i1085" DrawAspect="Content" ObjectID="_1709634376" r:id="rId132"/>
        </w:object>
      </w:r>
      <w:r w:rsidRPr="005D73FF">
        <w:rPr>
          <w:rFonts w:hint="eastAsia"/>
          <w:sz w:val="24"/>
        </w:rPr>
        <w:t xml:space="preserve">                   </w:t>
      </w:r>
      <w:r w:rsidRPr="005D73FF">
        <w:rPr>
          <w:rFonts w:hint="eastAsia"/>
          <w:sz w:val="24"/>
        </w:rPr>
        <w:t>（</w:t>
      </w:r>
      <w:r w:rsidRPr="005D73FF">
        <w:rPr>
          <w:sz w:val="24"/>
        </w:rPr>
        <w:t>5</w:t>
      </w:r>
      <w:r w:rsidR="00747BC3" w:rsidRPr="00747BC3">
        <w:rPr>
          <w:rFonts w:ascii="宋体" w:hAnsi="宋体"/>
          <w:sz w:val="24"/>
        </w:rPr>
        <w:t>.</w:t>
      </w:r>
      <w:r w:rsidRPr="005D73FF">
        <w:rPr>
          <w:sz w:val="24"/>
        </w:rPr>
        <w:t>4</w:t>
      </w:r>
      <w:r w:rsidR="00747BC3" w:rsidRPr="00747BC3">
        <w:rPr>
          <w:rFonts w:ascii="宋体" w:hAnsi="宋体"/>
          <w:sz w:val="24"/>
        </w:rPr>
        <w:t>.</w:t>
      </w:r>
      <w:r>
        <w:rPr>
          <w:sz w:val="24"/>
        </w:rPr>
        <w:t>1</w:t>
      </w:r>
      <w:r w:rsidR="009F061B">
        <w:rPr>
          <w:sz w:val="24"/>
        </w:rPr>
        <w:t>5</w:t>
      </w:r>
      <w:r w:rsidRPr="005D73FF">
        <w:rPr>
          <w:sz w:val="24"/>
        </w:rPr>
        <w:t>-</w:t>
      </w:r>
      <w:r>
        <w:rPr>
          <w:sz w:val="24"/>
        </w:rPr>
        <w:t>1</w:t>
      </w:r>
      <w:r w:rsidRPr="005D73FF">
        <w:rPr>
          <w:sz w:val="24"/>
        </w:rPr>
        <w:t>）</w:t>
      </w:r>
    </w:p>
    <w:p w14:paraId="24377A62" w14:textId="1AC6AFBE" w:rsidR="00AB59C0" w:rsidRPr="005D73FF" w:rsidRDefault="00AB59C0" w:rsidP="004972FD">
      <w:pPr>
        <w:pStyle w:val="afe"/>
        <w:spacing w:line="300" w:lineRule="auto"/>
        <w:ind w:firstLine="480"/>
        <w:jc w:val="right"/>
        <w:rPr>
          <w:sz w:val="24"/>
        </w:rPr>
      </w:pPr>
      <w:r w:rsidRPr="005D73FF">
        <w:rPr>
          <w:position w:val="-12"/>
          <w:sz w:val="24"/>
        </w:rPr>
        <w:object w:dxaOrig="1328" w:dyaOrig="361" w14:anchorId="17916EA0">
          <v:shape id="_x0000_i1086" type="#_x0000_t75" style="width:66pt;height:18pt" o:ole="">
            <v:imagedata r:id="rId133" o:title=""/>
          </v:shape>
          <o:OLEObject Type="Embed" ProgID="Equation.3" ShapeID="_x0000_i1086" DrawAspect="Content" ObjectID="_1709634377" r:id="rId134"/>
        </w:object>
      </w:r>
      <w:r w:rsidRPr="005D73FF">
        <w:rPr>
          <w:rFonts w:hint="eastAsia"/>
          <w:sz w:val="24"/>
        </w:rPr>
        <w:t xml:space="preserve">                    </w:t>
      </w:r>
      <w:r w:rsidRPr="005D73FF">
        <w:rPr>
          <w:rFonts w:hint="eastAsia"/>
          <w:sz w:val="24"/>
        </w:rPr>
        <w:t>（</w:t>
      </w:r>
      <w:r w:rsidRPr="005D73FF">
        <w:rPr>
          <w:sz w:val="24"/>
        </w:rPr>
        <w:t>5</w:t>
      </w:r>
      <w:r w:rsidR="00747BC3" w:rsidRPr="00747BC3">
        <w:rPr>
          <w:rFonts w:ascii="宋体" w:hAnsi="宋体"/>
          <w:sz w:val="24"/>
        </w:rPr>
        <w:t>.</w:t>
      </w:r>
      <w:r w:rsidRPr="005D73FF">
        <w:rPr>
          <w:sz w:val="24"/>
        </w:rPr>
        <w:t>4</w:t>
      </w:r>
      <w:r w:rsidR="00747BC3" w:rsidRPr="00747BC3">
        <w:rPr>
          <w:rFonts w:ascii="宋体" w:hAnsi="宋体"/>
          <w:sz w:val="24"/>
        </w:rPr>
        <w:t>.</w:t>
      </w:r>
      <w:r>
        <w:rPr>
          <w:sz w:val="24"/>
        </w:rPr>
        <w:t>1</w:t>
      </w:r>
      <w:r w:rsidR="009F061B">
        <w:rPr>
          <w:sz w:val="24"/>
        </w:rPr>
        <w:t>5</w:t>
      </w:r>
      <w:r w:rsidRPr="005D73FF">
        <w:rPr>
          <w:sz w:val="24"/>
        </w:rPr>
        <w:t>-</w:t>
      </w:r>
      <w:r w:rsidR="006F2BE0">
        <w:rPr>
          <w:sz w:val="24"/>
        </w:rPr>
        <w:t>2</w:t>
      </w:r>
      <w:r w:rsidRPr="005D73FF">
        <w:rPr>
          <w:sz w:val="24"/>
        </w:rPr>
        <w:t>）</w:t>
      </w:r>
    </w:p>
    <w:p w14:paraId="7437F9AE" w14:textId="5D92AEDE" w:rsidR="00AB59C0" w:rsidRDefault="00AB59C0" w:rsidP="004972FD">
      <w:pPr>
        <w:pStyle w:val="afe"/>
        <w:spacing w:line="300" w:lineRule="auto"/>
        <w:ind w:firstLine="480"/>
        <w:jc w:val="right"/>
        <w:rPr>
          <w:sz w:val="24"/>
        </w:rPr>
      </w:pPr>
      <w:r w:rsidRPr="005D73FF">
        <w:rPr>
          <w:position w:val="-20"/>
          <w:sz w:val="24"/>
        </w:rPr>
        <w:object w:dxaOrig="1228" w:dyaOrig="726" w14:anchorId="5B3F3478">
          <v:shape id="_x0000_i1087" type="#_x0000_t75" style="width:60pt;height:36pt" o:ole="">
            <v:imagedata r:id="rId135" o:title=""/>
          </v:shape>
          <o:OLEObject Type="Embed" ProgID="Equation.3" ShapeID="_x0000_i1087" DrawAspect="Content" ObjectID="_1709634378" r:id="rId136"/>
        </w:object>
      </w:r>
      <w:r w:rsidRPr="005D73FF">
        <w:rPr>
          <w:rFonts w:hint="eastAsia"/>
          <w:sz w:val="24"/>
        </w:rPr>
        <w:t xml:space="preserve">            </w:t>
      </w:r>
      <w:r w:rsidRPr="005D73FF">
        <w:rPr>
          <w:sz w:val="24"/>
        </w:rPr>
        <w:t xml:space="preserve"> </w:t>
      </w:r>
      <w:r w:rsidRPr="005D73FF">
        <w:rPr>
          <w:rFonts w:hint="eastAsia"/>
          <w:sz w:val="24"/>
        </w:rPr>
        <w:t xml:space="preserve">        </w:t>
      </w:r>
      <w:r w:rsidRPr="005D73FF">
        <w:rPr>
          <w:rFonts w:hint="eastAsia"/>
          <w:sz w:val="24"/>
        </w:rPr>
        <w:t>（</w:t>
      </w:r>
      <w:r w:rsidRPr="005D73FF">
        <w:rPr>
          <w:sz w:val="24"/>
        </w:rPr>
        <w:t>5</w:t>
      </w:r>
      <w:r w:rsidR="00747BC3" w:rsidRPr="00747BC3">
        <w:rPr>
          <w:rFonts w:ascii="宋体" w:hAnsi="宋体"/>
          <w:sz w:val="24"/>
        </w:rPr>
        <w:t>.</w:t>
      </w:r>
      <w:r w:rsidRPr="005D73FF">
        <w:rPr>
          <w:sz w:val="24"/>
        </w:rPr>
        <w:t>4</w:t>
      </w:r>
      <w:r w:rsidR="00747BC3" w:rsidRPr="00747BC3">
        <w:rPr>
          <w:rFonts w:ascii="宋体" w:hAnsi="宋体"/>
          <w:sz w:val="24"/>
        </w:rPr>
        <w:t>.</w:t>
      </w:r>
      <w:r>
        <w:rPr>
          <w:sz w:val="24"/>
        </w:rPr>
        <w:t>1</w:t>
      </w:r>
      <w:r w:rsidR="009F061B">
        <w:rPr>
          <w:sz w:val="24"/>
        </w:rPr>
        <w:t>5</w:t>
      </w:r>
      <w:r w:rsidRPr="005D73FF">
        <w:rPr>
          <w:sz w:val="24"/>
        </w:rPr>
        <w:t>-</w:t>
      </w:r>
      <w:r w:rsidR="006F2BE0">
        <w:rPr>
          <w:sz w:val="24"/>
        </w:rPr>
        <w:t>3</w:t>
      </w:r>
      <w:r w:rsidRPr="005D73FF">
        <w:rPr>
          <w:sz w:val="24"/>
        </w:rPr>
        <w:t>）</w:t>
      </w:r>
    </w:p>
    <w:p w14:paraId="088FE59C" w14:textId="68AA28EF" w:rsidR="00607980" w:rsidRDefault="00607980" w:rsidP="004972FD">
      <w:pPr>
        <w:pStyle w:val="afe"/>
        <w:spacing w:line="300" w:lineRule="auto"/>
        <w:ind w:firstLine="480"/>
        <w:jc w:val="right"/>
        <w:rPr>
          <w:sz w:val="24"/>
        </w:rPr>
      </w:pPr>
      <w:r>
        <w:rPr>
          <w:rFonts w:hint="eastAsia"/>
          <w:position w:val="-12"/>
          <w:sz w:val="24"/>
        </w:rPr>
        <w:object w:dxaOrig="2054" w:dyaOrig="368" w14:anchorId="40AB595C">
          <v:shape id="_x0000_i1088" type="#_x0000_t75" style="width:102pt;height:18pt" o:ole="">
            <v:imagedata r:id="rId137" o:title=""/>
          </v:shape>
          <o:OLEObject Type="Embed" ProgID="Equation.3" ShapeID="_x0000_i1088" DrawAspect="Content" ObjectID="_1709634379" r:id="rId138"/>
        </w:object>
      </w:r>
      <w:r>
        <w:rPr>
          <w:sz w:val="24"/>
        </w:rPr>
        <w:t xml:space="preserve">                  </w:t>
      </w:r>
      <w:r>
        <w:rPr>
          <w:rFonts w:hint="eastAsia"/>
          <w:sz w:val="24"/>
        </w:rPr>
        <w:t>（</w:t>
      </w:r>
      <w:r>
        <w:rPr>
          <w:sz w:val="24"/>
        </w:rPr>
        <w:t>5</w:t>
      </w:r>
      <w:r w:rsidRPr="00747BC3">
        <w:rPr>
          <w:rFonts w:ascii="宋体" w:hAnsi="宋体"/>
          <w:sz w:val="24"/>
        </w:rPr>
        <w:t>.</w:t>
      </w:r>
      <w:r>
        <w:rPr>
          <w:sz w:val="24"/>
        </w:rPr>
        <w:t>4</w:t>
      </w:r>
      <w:r w:rsidRPr="00747BC3">
        <w:rPr>
          <w:rFonts w:ascii="宋体" w:hAnsi="宋体"/>
          <w:sz w:val="24"/>
        </w:rPr>
        <w:t>.</w:t>
      </w:r>
      <w:r>
        <w:rPr>
          <w:sz w:val="24"/>
        </w:rPr>
        <w:t>1</w:t>
      </w:r>
      <w:r w:rsidR="009F061B">
        <w:rPr>
          <w:sz w:val="24"/>
        </w:rPr>
        <w:t>5</w:t>
      </w:r>
      <w:r w:rsidRPr="005D73FF">
        <w:rPr>
          <w:sz w:val="24"/>
        </w:rPr>
        <w:t>-</w:t>
      </w:r>
      <w:r>
        <w:rPr>
          <w:sz w:val="24"/>
        </w:rPr>
        <w:t>4</w:t>
      </w:r>
      <w:r>
        <w:rPr>
          <w:sz w:val="24"/>
        </w:rPr>
        <w:t>）</w:t>
      </w:r>
    </w:p>
    <w:p w14:paraId="7408F394" w14:textId="3F297304" w:rsidR="005F1369" w:rsidRPr="00607980" w:rsidRDefault="00607980" w:rsidP="004972FD">
      <w:pPr>
        <w:pStyle w:val="afe"/>
        <w:spacing w:line="300" w:lineRule="auto"/>
        <w:ind w:firstLine="480"/>
        <w:jc w:val="left"/>
        <w:rPr>
          <w:sz w:val="24"/>
        </w:rPr>
      </w:pPr>
      <w:r w:rsidRPr="00607980">
        <w:rPr>
          <w:rFonts w:hint="eastAsia"/>
          <w:sz w:val="24"/>
        </w:rPr>
        <w:t>式中：</w:t>
      </w:r>
      <w:r w:rsidR="005F1369" w:rsidRPr="00607980">
        <w:rPr>
          <w:sz w:val="24"/>
        </w:rPr>
        <w:object w:dxaOrig="268" w:dyaOrig="268" w14:anchorId="59E1D109">
          <v:shape id="_x0000_i1089" type="#_x0000_t75" style="width:12pt;height:12pt" o:ole="">
            <v:imagedata r:id="rId139" o:title=""/>
          </v:shape>
          <o:OLEObject Type="Embed" ProgID="Equation.3" ShapeID="_x0000_i1089" DrawAspect="Content" ObjectID="_1709634380" r:id="rId140"/>
        </w:object>
      </w:r>
      <w:r w:rsidR="003713E8" w:rsidRPr="00607980">
        <w:rPr>
          <w:sz w:val="24"/>
        </w:rPr>
        <w:t xml:space="preserve"> </w:t>
      </w:r>
      <w:r w:rsidR="005F1369" w:rsidRPr="00607980">
        <w:rPr>
          <w:rFonts w:hint="eastAsia"/>
          <w:sz w:val="24"/>
        </w:rPr>
        <w:t>——</w:t>
      </w:r>
      <w:r w:rsidR="003713E8" w:rsidRPr="00607980">
        <w:rPr>
          <w:rFonts w:hint="eastAsia"/>
          <w:sz w:val="24"/>
        </w:rPr>
        <w:t xml:space="preserve"> </w:t>
      </w:r>
      <w:r w:rsidR="005F1369" w:rsidRPr="00607980">
        <w:rPr>
          <w:rFonts w:hint="eastAsia"/>
          <w:sz w:val="24"/>
        </w:rPr>
        <w:t>隔振元件刚度（</w:t>
      </w:r>
      <w:r w:rsidR="005F1369" w:rsidRPr="00607980">
        <w:rPr>
          <w:rFonts w:hint="eastAsia"/>
          <w:sz w:val="24"/>
        </w:rPr>
        <w:t>N/m</w:t>
      </w:r>
      <w:r w:rsidR="005F1369" w:rsidRPr="00607980">
        <w:rPr>
          <w:rFonts w:hint="eastAsia"/>
          <w:sz w:val="24"/>
        </w:rPr>
        <w:t>）；</w:t>
      </w:r>
    </w:p>
    <w:p w14:paraId="16756A2E" w14:textId="2CA528E7" w:rsidR="005F1369" w:rsidRPr="00607980" w:rsidRDefault="005F1369" w:rsidP="00146910">
      <w:pPr>
        <w:pStyle w:val="afe"/>
        <w:spacing w:line="300" w:lineRule="auto"/>
        <w:ind w:leftChars="200" w:left="480" w:firstLineChars="300" w:firstLine="720"/>
        <w:jc w:val="left"/>
        <w:rPr>
          <w:sz w:val="24"/>
        </w:rPr>
      </w:pPr>
      <w:r w:rsidRPr="00607980">
        <w:rPr>
          <w:position w:val="-6"/>
          <w:sz w:val="24"/>
        </w:rPr>
        <w:object w:dxaOrig="335" w:dyaOrig="268" w14:anchorId="471D23B4">
          <v:shape id="_x0000_i1090" type="#_x0000_t75" style="width:18pt;height:12pt" o:ole="">
            <v:imagedata r:id="rId141" o:title=""/>
          </v:shape>
          <o:OLEObject Type="Embed" ProgID="Equation.3" ShapeID="_x0000_i1090" DrawAspect="Content" ObjectID="_1709634381" r:id="rId142"/>
        </w:object>
      </w:r>
      <w:r w:rsidR="003713E8" w:rsidRPr="00607980">
        <w:rPr>
          <w:sz w:val="24"/>
        </w:rPr>
        <w:t xml:space="preserve"> </w:t>
      </w:r>
      <w:r w:rsidRPr="00607980">
        <w:rPr>
          <w:rFonts w:hint="eastAsia"/>
          <w:sz w:val="24"/>
        </w:rPr>
        <w:t>——</w:t>
      </w:r>
      <w:r w:rsidR="003713E8" w:rsidRPr="00607980">
        <w:rPr>
          <w:rFonts w:hint="eastAsia"/>
          <w:sz w:val="24"/>
        </w:rPr>
        <w:t xml:space="preserve"> </w:t>
      </w:r>
      <w:r w:rsidRPr="00607980">
        <w:rPr>
          <w:rFonts w:hint="eastAsia"/>
          <w:sz w:val="24"/>
        </w:rPr>
        <w:t>隔振体系总参振质量（包括设备及台座等）（</w:t>
      </w:r>
      <w:r w:rsidRPr="00607980">
        <w:rPr>
          <w:rFonts w:hint="eastAsia"/>
          <w:sz w:val="24"/>
        </w:rPr>
        <w:t>kg</w:t>
      </w:r>
      <w:r w:rsidRPr="00607980">
        <w:rPr>
          <w:rFonts w:hint="eastAsia"/>
          <w:sz w:val="24"/>
        </w:rPr>
        <w:t>）；</w:t>
      </w:r>
    </w:p>
    <w:p w14:paraId="31773277" w14:textId="107A9FFB" w:rsidR="005F1369" w:rsidRPr="00607980" w:rsidRDefault="005F1369" w:rsidP="00146910">
      <w:pPr>
        <w:pStyle w:val="afe"/>
        <w:spacing w:line="300" w:lineRule="auto"/>
        <w:ind w:leftChars="200" w:left="480" w:firstLineChars="330" w:firstLine="792"/>
        <w:jc w:val="left"/>
        <w:rPr>
          <w:sz w:val="24"/>
        </w:rPr>
      </w:pPr>
      <w:r w:rsidRPr="00607980">
        <w:rPr>
          <w:position w:val="-6"/>
          <w:sz w:val="24"/>
        </w:rPr>
        <w:object w:dxaOrig="234" w:dyaOrig="268" w14:anchorId="43EF9DA3">
          <v:shape id="_x0000_i1091" type="#_x0000_t75" style="width:12pt;height:12pt" o:ole="">
            <v:imagedata r:id="rId143" o:title=""/>
          </v:shape>
          <o:OLEObject Type="Embed" ProgID="Equation.3" ShapeID="_x0000_i1091" DrawAspect="Content" ObjectID="_1709634382" r:id="rId144"/>
        </w:object>
      </w:r>
      <w:r w:rsidR="003713E8" w:rsidRPr="00607980">
        <w:rPr>
          <w:sz w:val="24"/>
        </w:rPr>
        <w:t xml:space="preserve"> </w:t>
      </w:r>
      <w:r w:rsidRPr="00607980">
        <w:rPr>
          <w:rFonts w:hint="eastAsia"/>
          <w:sz w:val="24"/>
        </w:rPr>
        <w:t>——</w:t>
      </w:r>
      <w:r w:rsidR="003713E8" w:rsidRPr="00607980">
        <w:rPr>
          <w:rFonts w:hint="eastAsia"/>
          <w:sz w:val="24"/>
        </w:rPr>
        <w:t xml:space="preserve"> </w:t>
      </w:r>
      <w:r w:rsidRPr="00607980">
        <w:rPr>
          <w:rFonts w:hint="eastAsia"/>
          <w:sz w:val="24"/>
        </w:rPr>
        <w:t>重力加速度</w:t>
      </w:r>
      <w:r w:rsidR="00D8469F" w:rsidRPr="00607980">
        <w:rPr>
          <w:rFonts w:hint="eastAsia"/>
          <w:sz w:val="24"/>
        </w:rPr>
        <w:t>（</w:t>
      </w:r>
      <w:r w:rsidR="00D8469F" w:rsidRPr="00607980">
        <w:rPr>
          <w:rFonts w:hint="eastAsia"/>
          <w:sz w:val="24"/>
        </w:rPr>
        <w:t>m</w:t>
      </w:r>
      <w:r w:rsidR="00D8469F" w:rsidRPr="00607980">
        <w:rPr>
          <w:sz w:val="24"/>
        </w:rPr>
        <w:t>/s</w:t>
      </w:r>
      <w:r w:rsidR="00D8469F" w:rsidRPr="00607980">
        <w:rPr>
          <w:sz w:val="24"/>
          <w:vertAlign w:val="superscript"/>
        </w:rPr>
        <w:t>2</w:t>
      </w:r>
      <w:r w:rsidR="00D8469F" w:rsidRPr="00607980">
        <w:rPr>
          <w:rFonts w:hint="eastAsia"/>
          <w:sz w:val="24"/>
        </w:rPr>
        <w:t>）</w:t>
      </w:r>
      <w:r w:rsidRPr="00607980">
        <w:rPr>
          <w:rFonts w:hint="eastAsia"/>
          <w:sz w:val="24"/>
        </w:rPr>
        <w:t>；</w:t>
      </w:r>
    </w:p>
    <w:p w14:paraId="44D7CB35" w14:textId="1C98D9C9" w:rsidR="005F1369" w:rsidRPr="00607980" w:rsidRDefault="005F1369" w:rsidP="00146910">
      <w:pPr>
        <w:pStyle w:val="afe"/>
        <w:spacing w:line="300" w:lineRule="auto"/>
        <w:ind w:leftChars="200" w:left="480" w:firstLineChars="330" w:firstLine="792"/>
        <w:jc w:val="left"/>
        <w:rPr>
          <w:sz w:val="24"/>
        </w:rPr>
      </w:pPr>
      <w:r w:rsidRPr="00607980">
        <w:rPr>
          <w:position w:val="-6"/>
          <w:sz w:val="24"/>
        </w:rPr>
        <w:object w:dxaOrig="234" w:dyaOrig="290" w14:anchorId="5A7F499C">
          <v:shape id="_x0000_i1092" type="#_x0000_t75" style="width:12pt;height:12pt" o:ole="">
            <v:imagedata r:id="rId145" o:title=""/>
          </v:shape>
          <o:OLEObject Type="Embed" ProgID="Equation.3" ShapeID="_x0000_i1092" DrawAspect="Content" ObjectID="_1709634383" r:id="rId146"/>
        </w:object>
      </w:r>
      <w:r w:rsidR="003713E8" w:rsidRPr="00607980">
        <w:rPr>
          <w:sz w:val="24"/>
        </w:rPr>
        <w:t xml:space="preserve"> </w:t>
      </w:r>
      <w:r w:rsidRPr="00607980">
        <w:rPr>
          <w:rFonts w:hint="eastAsia"/>
          <w:sz w:val="24"/>
        </w:rPr>
        <w:t>——</w:t>
      </w:r>
      <w:r w:rsidR="003713E8" w:rsidRPr="00607980">
        <w:rPr>
          <w:rFonts w:hint="eastAsia"/>
          <w:sz w:val="24"/>
        </w:rPr>
        <w:t xml:space="preserve"> </w:t>
      </w:r>
      <w:r w:rsidRPr="00607980">
        <w:rPr>
          <w:rFonts w:hint="eastAsia"/>
          <w:sz w:val="24"/>
        </w:rPr>
        <w:t>隔振元件在负荷下的静态变形量（</w:t>
      </w:r>
      <w:r w:rsidRPr="00607980">
        <w:rPr>
          <w:rFonts w:hint="eastAsia"/>
          <w:sz w:val="24"/>
        </w:rPr>
        <w:t>m</w:t>
      </w:r>
      <w:r w:rsidRPr="00607980">
        <w:rPr>
          <w:rFonts w:hint="eastAsia"/>
          <w:sz w:val="24"/>
        </w:rPr>
        <w:t>）。</w:t>
      </w:r>
    </w:p>
    <w:p w14:paraId="3DE72121" w14:textId="428CF0DB" w:rsidR="005F1369" w:rsidRPr="00607980" w:rsidRDefault="005F1369" w:rsidP="00146910">
      <w:pPr>
        <w:pStyle w:val="afe"/>
        <w:spacing w:line="300" w:lineRule="auto"/>
        <w:ind w:leftChars="200" w:left="480" w:firstLineChars="300" w:firstLine="720"/>
        <w:jc w:val="left"/>
        <w:rPr>
          <w:sz w:val="24"/>
        </w:rPr>
      </w:pPr>
      <w:r w:rsidRPr="00607980">
        <w:rPr>
          <w:position w:val="-6"/>
          <w:sz w:val="24"/>
        </w:rPr>
        <w:object w:dxaOrig="290" w:dyaOrig="290" w14:anchorId="56AF2B45">
          <v:shape id="_x0000_i1093" type="#_x0000_t75" style="width:12pt;height:12pt" o:ole="">
            <v:imagedata r:id="rId147" o:title=""/>
          </v:shape>
          <o:OLEObject Type="Embed" ProgID="Equation.3" ShapeID="_x0000_i1093" DrawAspect="Content" ObjectID="_1709634384" r:id="rId148"/>
        </w:object>
      </w:r>
      <w:r w:rsidR="00607980">
        <w:rPr>
          <w:position w:val="-6"/>
          <w:sz w:val="24"/>
        </w:rPr>
        <w:t xml:space="preserve"> </w:t>
      </w:r>
      <w:r w:rsidRPr="00607980">
        <w:rPr>
          <w:sz w:val="24"/>
        </w:rPr>
        <w:t>——</w:t>
      </w:r>
      <w:r w:rsidR="00607980">
        <w:rPr>
          <w:sz w:val="24"/>
        </w:rPr>
        <w:t xml:space="preserve"> </w:t>
      </w:r>
      <w:r w:rsidRPr="00607980">
        <w:rPr>
          <w:rFonts w:hint="eastAsia"/>
          <w:sz w:val="24"/>
        </w:rPr>
        <w:t>隔振器数量（个）；</w:t>
      </w:r>
    </w:p>
    <w:p w14:paraId="66EEC8FA" w14:textId="1B4184DD" w:rsidR="005F1369" w:rsidRPr="00607980" w:rsidRDefault="005F1369" w:rsidP="00146910">
      <w:pPr>
        <w:pStyle w:val="afe"/>
        <w:spacing w:line="300" w:lineRule="auto"/>
        <w:ind w:leftChars="200" w:left="480" w:firstLineChars="320" w:firstLine="768"/>
        <w:jc w:val="left"/>
        <w:rPr>
          <w:sz w:val="24"/>
        </w:rPr>
      </w:pPr>
      <w:r w:rsidRPr="00607980">
        <w:rPr>
          <w:position w:val="-10"/>
          <w:sz w:val="24"/>
        </w:rPr>
        <w:object w:dxaOrig="246" w:dyaOrig="368" w14:anchorId="191BCA70">
          <v:shape id="_x0000_i1094" type="#_x0000_t75" style="width:12pt;height:18pt" o:ole="">
            <v:imagedata r:id="rId149" o:title=""/>
          </v:shape>
          <o:OLEObject Type="Embed" ProgID="Equation.3" ShapeID="_x0000_i1094" DrawAspect="Content" ObjectID="_1709634385" r:id="rId150"/>
        </w:object>
      </w:r>
      <w:r w:rsidR="00607980" w:rsidRPr="00607980">
        <w:rPr>
          <w:position w:val="-12"/>
          <w:sz w:val="24"/>
        </w:rPr>
        <w:t xml:space="preserve"> </w:t>
      </w:r>
      <w:r w:rsidRPr="00607980">
        <w:rPr>
          <w:sz w:val="24"/>
        </w:rPr>
        <w:t>——</w:t>
      </w:r>
      <w:r w:rsidR="00607980">
        <w:rPr>
          <w:sz w:val="24"/>
        </w:rPr>
        <w:t xml:space="preserve"> </w:t>
      </w:r>
      <w:r w:rsidRPr="00607980">
        <w:rPr>
          <w:rFonts w:hint="eastAsia"/>
          <w:sz w:val="24"/>
        </w:rPr>
        <w:t>隔振器容许承载力（</w:t>
      </w:r>
      <w:r w:rsidRPr="00607980">
        <w:rPr>
          <w:rFonts w:hint="eastAsia"/>
          <w:sz w:val="24"/>
        </w:rPr>
        <w:t>N</w:t>
      </w:r>
      <w:r w:rsidRPr="00607980">
        <w:rPr>
          <w:rFonts w:hint="eastAsia"/>
          <w:sz w:val="24"/>
        </w:rPr>
        <w:t>）；</w:t>
      </w:r>
    </w:p>
    <w:p w14:paraId="55AF7D15" w14:textId="77777777" w:rsidR="00B471D7" w:rsidRDefault="005F1369" w:rsidP="00146910">
      <w:pPr>
        <w:pStyle w:val="afe"/>
        <w:spacing w:line="300" w:lineRule="auto"/>
        <w:ind w:leftChars="200" w:left="480" w:firstLineChars="300" w:firstLine="720"/>
        <w:jc w:val="left"/>
        <w:rPr>
          <w:sz w:val="24"/>
        </w:rPr>
      </w:pPr>
      <w:r w:rsidRPr="00607980">
        <w:rPr>
          <w:position w:val="-12"/>
          <w:sz w:val="24"/>
        </w:rPr>
        <w:object w:dxaOrig="290" w:dyaOrig="368" w14:anchorId="5A31F265">
          <v:shape id="_x0000_i1095" type="#_x0000_t75" style="width:12pt;height:18pt" o:ole="">
            <v:imagedata r:id="rId151" o:title=""/>
          </v:shape>
          <o:OLEObject Type="Embed" ProgID="Equation.3" ShapeID="_x0000_i1095" DrawAspect="Content" ObjectID="_1709634386" r:id="rId152"/>
        </w:object>
      </w:r>
      <w:r w:rsidR="00607980">
        <w:rPr>
          <w:position w:val="-16"/>
          <w:sz w:val="24"/>
        </w:rPr>
        <w:t xml:space="preserve"> </w:t>
      </w:r>
      <w:r w:rsidRPr="00607980">
        <w:rPr>
          <w:sz w:val="24"/>
        </w:rPr>
        <w:t>——</w:t>
      </w:r>
      <w:r w:rsidR="00607980">
        <w:rPr>
          <w:sz w:val="24"/>
        </w:rPr>
        <w:t xml:space="preserve"> </w:t>
      </w:r>
      <w:r w:rsidRPr="00607980">
        <w:rPr>
          <w:rFonts w:hint="eastAsia"/>
          <w:sz w:val="24"/>
        </w:rPr>
        <w:t>隔振处理设备的干扰力（</w:t>
      </w:r>
      <w:r w:rsidRPr="00607980">
        <w:rPr>
          <w:rFonts w:hint="eastAsia"/>
          <w:sz w:val="24"/>
        </w:rPr>
        <w:t>N</w:t>
      </w:r>
      <w:r w:rsidRPr="00607980">
        <w:rPr>
          <w:rFonts w:hint="eastAsia"/>
          <w:sz w:val="24"/>
        </w:rPr>
        <w:t>）。</w:t>
      </w:r>
    </w:p>
    <w:p w14:paraId="01C341EA" w14:textId="171DE519" w:rsidR="000D5EB9" w:rsidRPr="00B471D7" w:rsidRDefault="000D5EB9" w:rsidP="00B471D7">
      <w:pPr>
        <w:pStyle w:val="afe"/>
        <w:spacing w:line="300" w:lineRule="auto"/>
        <w:ind w:firstLine="420"/>
        <w:jc w:val="left"/>
        <w:rPr>
          <w:rFonts w:eastAsia="仿宋"/>
          <w:bCs/>
          <w:kern w:val="44"/>
          <w:szCs w:val="44"/>
          <w:lang w:val="zh-CN"/>
        </w:rPr>
      </w:pPr>
      <w:r w:rsidRPr="00B471D7">
        <w:rPr>
          <w:rFonts w:eastAsia="仿宋"/>
        </w:rPr>
        <w:br w:type="page"/>
      </w:r>
    </w:p>
    <w:p w14:paraId="0421120E" w14:textId="1F4FAD5F" w:rsidR="00631CD1" w:rsidRPr="00F36E04" w:rsidRDefault="00631CD1" w:rsidP="00146910">
      <w:pPr>
        <w:pStyle w:val="2"/>
        <w:spacing w:before="81" w:after="81"/>
        <w:ind w:firstLineChars="0" w:firstLine="0"/>
        <w:rPr>
          <w:sz w:val="24"/>
          <w:szCs w:val="40"/>
        </w:rPr>
      </w:pPr>
      <w:bookmarkStart w:id="113" w:name="_Toc41914314"/>
      <w:bookmarkStart w:id="114" w:name="_Toc97646121"/>
      <w:r w:rsidRPr="00F36E04">
        <w:rPr>
          <w:sz w:val="24"/>
          <w:szCs w:val="40"/>
        </w:rPr>
        <w:lastRenderedPageBreak/>
        <w:t>5</w:t>
      </w:r>
      <w:r w:rsidR="00747BC3" w:rsidRPr="00F21426">
        <w:rPr>
          <w:rFonts w:ascii="宋体" w:eastAsia="宋体" w:hAnsi="宋体"/>
          <w:sz w:val="24"/>
          <w:szCs w:val="40"/>
        </w:rPr>
        <w:t>.</w:t>
      </w:r>
      <w:r w:rsidRPr="00F36E04">
        <w:rPr>
          <w:sz w:val="24"/>
          <w:szCs w:val="40"/>
        </w:rPr>
        <w:t>5</w:t>
      </w:r>
      <w:r w:rsidRPr="00F36E04">
        <w:rPr>
          <w:rFonts w:hint="eastAsia"/>
          <w:sz w:val="24"/>
          <w:szCs w:val="40"/>
        </w:rPr>
        <w:t xml:space="preserve">　建筑设备消声</w:t>
      </w:r>
      <w:bookmarkEnd w:id="113"/>
      <w:r w:rsidR="006257F9">
        <w:rPr>
          <w:rFonts w:hint="eastAsia"/>
          <w:sz w:val="24"/>
          <w:szCs w:val="40"/>
        </w:rPr>
        <w:t>设计</w:t>
      </w:r>
      <w:bookmarkEnd w:id="114"/>
    </w:p>
    <w:p w14:paraId="03BE67F3" w14:textId="409EFF8C" w:rsidR="00631CD1" w:rsidRPr="002C57FB" w:rsidRDefault="00631CD1" w:rsidP="00146910">
      <w:pPr>
        <w:pStyle w:val="a5"/>
        <w:spacing w:beforeLines="0" w:before="0" w:afterLines="0" w:after="0"/>
        <w:ind w:firstLineChars="0" w:firstLine="0"/>
        <w:jc w:val="both"/>
        <w:rPr>
          <w:bCs w:val="0"/>
          <w:szCs w:val="62"/>
        </w:rPr>
      </w:pPr>
      <w:r w:rsidRPr="002C57FB">
        <w:rPr>
          <w:rFonts w:hint="eastAsia"/>
          <w:b/>
          <w:bCs w:val="0"/>
          <w:szCs w:val="24"/>
        </w:rPr>
        <w:t>5</w:t>
      </w:r>
      <w:r w:rsidR="00747BC3" w:rsidRPr="00747BC3">
        <w:rPr>
          <w:rFonts w:ascii="宋体" w:hAnsi="宋体" w:hint="eastAsia"/>
          <w:b/>
          <w:bCs w:val="0"/>
          <w:szCs w:val="24"/>
        </w:rPr>
        <w:t>.</w:t>
      </w:r>
      <w:r w:rsidRPr="002C57FB">
        <w:rPr>
          <w:b/>
          <w:bCs w:val="0"/>
          <w:szCs w:val="24"/>
        </w:rPr>
        <w:t>5</w:t>
      </w:r>
      <w:r w:rsidR="00747BC3" w:rsidRPr="00747BC3">
        <w:rPr>
          <w:rFonts w:ascii="宋体" w:hAnsi="宋体" w:hint="eastAsia"/>
          <w:b/>
          <w:bCs w:val="0"/>
          <w:szCs w:val="24"/>
        </w:rPr>
        <w:t>.</w:t>
      </w:r>
      <w:r w:rsidRPr="002C57FB">
        <w:rPr>
          <w:b/>
          <w:bCs w:val="0"/>
          <w:szCs w:val="24"/>
        </w:rPr>
        <w:t>1</w:t>
      </w:r>
      <w:r w:rsidRPr="002C57FB">
        <w:rPr>
          <w:rFonts w:hint="eastAsia"/>
          <w:szCs w:val="24"/>
        </w:rPr>
        <w:t xml:space="preserve">　</w:t>
      </w:r>
      <w:r w:rsidR="00D03160">
        <w:rPr>
          <w:rFonts w:hint="eastAsia"/>
          <w:szCs w:val="24"/>
        </w:rPr>
        <w:t>住宅建筑中采用</w:t>
      </w:r>
      <w:bookmarkStart w:id="115" w:name="_Hlk62727299"/>
      <w:r w:rsidR="00D03160">
        <w:rPr>
          <w:rFonts w:hint="eastAsia"/>
          <w:szCs w:val="24"/>
        </w:rPr>
        <w:t>新风系统及集中空调系统</w:t>
      </w:r>
      <w:bookmarkEnd w:id="115"/>
      <w:r w:rsidR="00D03160">
        <w:rPr>
          <w:rFonts w:hint="eastAsia"/>
          <w:szCs w:val="24"/>
        </w:rPr>
        <w:t>，</w:t>
      </w:r>
      <w:r w:rsidR="00D03160">
        <w:rPr>
          <w:rFonts w:ascii="宋体" w:hAnsi="宋体" w:cs="宋体" w:hint="eastAsia"/>
          <w:bCs w:val="0"/>
        </w:rPr>
        <w:t>其设备</w:t>
      </w:r>
      <w:r w:rsidRPr="002C57FB">
        <w:rPr>
          <w:rFonts w:ascii="宋体" w:hAnsi="宋体" w:cs="宋体" w:hint="eastAsia"/>
          <w:bCs w:val="0"/>
        </w:rPr>
        <w:t>噪声通过通风系统传播到</w:t>
      </w:r>
      <w:r w:rsidR="00BC55F0">
        <w:rPr>
          <w:rFonts w:ascii="宋体" w:hAnsi="宋体" w:cs="宋体" w:hint="eastAsia"/>
          <w:bCs w:val="0"/>
        </w:rPr>
        <w:t>住宅建筑</w:t>
      </w:r>
      <w:r w:rsidR="00686D6B">
        <w:rPr>
          <w:rFonts w:ascii="宋体" w:hAnsi="宋体" w:cs="宋体" w:hint="eastAsia"/>
          <w:bCs w:val="0"/>
        </w:rPr>
        <w:t>卧室及起居室</w:t>
      </w:r>
      <w:r w:rsidR="002465B7">
        <w:rPr>
          <w:rFonts w:ascii="宋体" w:hAnsi="宋体" w:cs="宋体" w:hint="eastAsia"/>
          <w:bCs w:val="0"/>
        </w:rPr>
        <w:t>引起室内噪声超标</w:t>
      </w:r>
      <w:r w:rsidR="00BC55F0">
        <w:rPr>
          <w:rFonts w:ascii="宋体" w:hAnsi="宋体" w:cs="宋体" w:hint="eastAsia"/>
          <w:bCs w:val="0"/>
        </w:rPr>
        <w:t>时，应进行消声设计</w:t>
      </w:r>
      <w:r w:rsidRPr="002C57FB">
        <w:rPr>
          <w:rFonts w:hint="eastAsia"/>
          <w:bCs w:val="0"/>
          <w:szCs w:val="62"/>
        </w:rPr>
        <w:t>。</w:t>
      </w:r>
    </w:p>
    <w:p w14:paraId="1EB07A9D" w14:textId="7BDB94A5" w:rsidR="00631CD1" w:rsidRDefault="00631CD1" w:rsidP="00146910">
      <w:pPr>
        <w:pStyle w:val="a5"/>
        <w:spacing w:beforeLines="0" w:before="0" w:afterLines="0" w:after="0"/>
        <w:ind w:firstLineChars="0" w:firstLine="0"/>
        <w:jc w:val="both"/>
        <w:rPr>
          <w:bCs w:val="0"/>
          <w:szCs w:val="62"/>
        </w:rPr>
      </w:pPr>
      <w:r w:rsidRPr="002C57FB">
        <w:rPr>
          <w:rFonts w:hint="eastAsia"/>
          <w:b/>
          <w:bCs w:val="0"/>
          <w:szCs w:val="24"/>
        </w:rPr>
        <w:t>5</w:t>
      </w:r>
      <w:r w:rsidR="00747BC3" w:rsidRPr="00747BC3">
        <w:rPr>
          <w:rFonts w:ascii="宋体" w:hAnsi="宋体" w:hint="eastAsia"/>
          <w:b/>
          <w:bCs w:val="0"/>
          <w:szCs w:val="24"/>
        </w:rPr>
        <w:t>.</w:t>
      </w:r>
      <w:r w:rsidRPr="002C57FB">
        <w:rPr>
          <w:b/>
          <w:bCs w:val="0"/>
          <w:szCs w:val="24"/>
        </w:rPr>
        <w:t>5</w:t>
      </w:r>
      <w:r w:rsidR="00747BC3" w:rsidRPr="00747BC3">
        <w:rPr>
          <w:rFonts w:ascii="宋体" w:hAnsi="宋体" w:hint="eastAsia"/>
          <w:b/>
          <w:bCs w:val="0"/>
          <w:szCs w:val="24"/>
        </w:rPr>
        <w:t>.</w:t>
      </w:r>
      <w:r w:rsidRPr="002C57FB">
        <w:rPr>
          <w:b/>
          <w:bCs w:val="0"/>
          <w:szCs w:val="24"/>
        </w:rPr>
        <w:t>2</w:t>
      </w:r>
      <w:r w:rsidRPr="002C57FB">
        <w:rPr>
          <w:rFonts w:hint="eastAsia"/>
          <w:szCs w:val="24"/>
        </w:rPr>
        <w:t xml:space="preserve">　</w:t>
      </w:r>
      <w:r w:rsidRPr="002C57FB">
        <w:rPr>
          <w:rFonts w:hint="eastAsia"/>
          <w:bCs w:val="0"/>
          <w:szCs w:val="62"/>
        </w:rPr>
        <w:t>建筑设备消声</w:t>
      </w:r>
      <w:r w:rsidR="001E3CEB">
        <w:rPr>
          <w:rFonts w:hint="eastAsia"/>
          <w:bCs w:val="0"/>
          <w:szCs w:val="62"/>
        </w:rPr>
        <w:t>设计应符合以下规定</w:t>
      </w:r>
      <w:r w:rsidRPr="002C57FB">
        <w:rPr>
          <w:rFonts w:hint="eastAsia"/>
          <w:bCs w:val="0"/>
          <w:szCs w:val="62"/>
        </w:rPr>
        <w:t>：</w:t>
      </w:r>
    </w:p>
    <w:p w14:paraId="735CA024" w14:textId="0B8480FF" w:rsidR="00631CD1" w:rsidRPr="002C57FB" w:rsidRDefault="00631CD1" w:rsidP="00686D6B">
      <w:pPr>
        <w:pStyle w:val="a5"/>
        <w:spacing w:beforeLines="0" w:before="0" w:afterLines="0" w:after="0"/>
        <w:ind w:firstLine="482"/>
        <w:jc w:val="both"/>
        <w:outlineLvl w:val="3"/>
        <w:rPr>
          <w:bCs w:val="0"/>
          <w:szCs w:val="62"/>
        </w:rPr>
      </w:pPr>
      <w:r w:rsidRPr="008E19A6">
        <w:rPr>
          <w:rFonts w:hint="eastAsia"/>
          <w:b/>
          <w:szCs w:val="62"/>
        </w:rPr>
        <w:t>1</w:t>
      </w:r>
      <w:r w:rsidRPr="002C57FB">
        <w:rPr>
          <w:rFonts w:hint="eastAsia"/>
          <w:szCs w:val="24"/>
        </w:rPr>
        <w:t xml:space="preserve">　</w:t>
      </w:r>
      <w:r w:rsidR="00F7672C">
        <w:rPr>
          <w:rFonts w:hint="eastAsia"/>
          <w:szCs w:val="24"/>
        </w:rPr>
        <w:t>在</w:t>
      </w:r>
      <w:r w:rsidR="00E10875" w:rsidRPr="00E10875">
        <w:rPr>
          <w:rFonts w:hint="eastAsia"/>
          <w:szCs w:val="24"/>
        </w:rPr>
        <w:t>新风系统及集中空调系统</w:t>
      </w:r>
      <w:r w:rsidRPr="002C57FB">
        <w:rPr>
          <w:rFonts w:hint="eastAsia"/>
          <w:bCs w:val="0"/>
          <w:szCs w:val="62"/>
        </w:rPr>
        <w:t>主要功能</w:t>
      </w:r>
      <w:r w:rsidR="00F7672C">
        <w:rPr>
          <w:rFonts w:hint="eastAsia"/>
          <w:szCs w:val="24"/>
        </w:rPr>
        <w:t>满足</w:t>
      </w:r>
      <w:r w:rsidR="00F7672C">
        <w:rPr>
          <w:rFonts w:hint="eastAsia"/>
          <w:bCs w:val="0"/>
          <w:szCs w:val="62"/>
        </w:rPr>
        <w:t>设计指标前提下，应选择</w:t>
      </w:r>
      <w:r w:rsidRPr="002C57FB">
        <w:rPr>
          <w:rFonts w:hint="eastAsia"/>
          <w:bCs w:val="0"/>
          <w:szCs w:val="62"/>
        </w:rPr>
        <w:t>低噪声设备；</w:t>
      </w:r>
    </w:p>
    <w:p w14:paraId="43786D61" w14:textId="6C86250F" w:rsidR="00631CD1" w:rsidRPr="002C57FB" w:rsidRDefault="00631CD1" w:rsidP="00686D6B">
      <w:pPr>
        <w:pStyle w:val="a5"/>
        <w:spacing w:beforeLines="0" w:before="0" w:afterLines="0" w:after="0"/>
        <w:ind w:firstLine="482"/>
        <w:jc w:val="both"/>
        <w:outlineLvl w:val="3"/>
        <w:rPr>
          <w:bCs w:val="0"/>
          <w:szCs w:val="62"/>
        </w:rPr>
      </w:pPr>
      <w:r w:rsidRPr="008E19A6">
        <w:rPr>
          <w:rFonts w:hint="eastAsia"/>
          <w:b/>
          <w:szCs w:val="62"/>
        </w:rPr>
        <w:t>2</w:t>
      </w:r>
      <w:r w:rsidRPr="002C57FB">
        <w:rPr>
          <w:rFonts w:hint="eastAsia"/>
          <w:szCs w:val="24"/>
        </w:rPr>
        <w:t xml:space="preserve">　</w:t>
      </w:r>
      <w:r w:rsidR="00E10875" w:rsidRPr="00E10875">
        <w:rPr>
          <w:rFonts w:hint="eastAsia"/>
          <w:szCs w:val="24"/>
        </w:rPr>
        <w:t>新风系统及集中空调系统</w:t>
      </w:r>
      <w:r w:rsidR="00E10875">
        <w:rPr>
          <w:rFonts w:hint="eastAsia"/>
          <w:szCs w:val="24"/>
        </w:rPr>
        <w:t>应</w:t>
      </w:r>
      <w:r w:rsidRPr="002C57FB">
        <w:rPr>
          <w:rFonts w:hint="eastAsia"/>
          <w:bCs w:val="0"/>
          <w:szCs w:val="62"/>
        </w:rPr>
        <w:t>进行噪声控制设计，包括气流组织设计，流速设计及设置通风消声器；</w:t>
      </w:r>
    </w:p>
    <w:p w14:paraId="7E08F614" w14:textId="475AE241" w:rsidR="00631CD1" w:rsidRPr="002C57FB" w:rsidRDefault="00631CD1" w:rsidP="00146910">
      <w:pPr>
        <w:pStyle w:val="a5"/>
        <w:spacing w:beforeLines="0" w:before="0" w:afterLines="0" w:after="0"/>
        <w:ind w:firstLine="482"/>
        <w:jc w:val="both"/>
        <w:outlineLvl w:val="3"/>
        <w:rPr>
          <w:bCs w:val="0"/>
          <w:szCs w:val="62"/>
        </w:rPr>
      </w:pPr>
      <w:r w:rsidRPr="008E19A6">
        <w:rPr>
          <w:rFonts w:hint="eastAsia"/>
          <w:b/>
          <w:szCs w:val="62"/>
        </w:rPr>
        <w:t>3</w:t>
      </w:r>
      <w:r w:rsidRPr="002C57FB">
        <w:rPr>
          <w:rFonts w:hint="eastAsia"/>
          <w:szCs w:val="24"/>
        </w:rPr>
        <w:t xml:space="preserve">　</w:t>
      </w:r>
      <w:r w:rsidR="00821775" w:rsidRPr="00821775">
        <w:rPr>
          <w:rFonts w:hint="eastAsia"/>
          <w:bCs w:val="0"/>
          <w:szCs w:val="62"/>
        </w:rPr>
        <w:t>住宅建筑卧室及起居室</w:t>
      </w:r>
      <w:r w:rsidR="00821775">
        <w:rPr>
          <w:rFonts w:hint="eastAsia"/>
          <w:bCs w:val="0"/>
          <w:szCs w:val="62"/>
        </w:rPr>
        <w:t>应</w:t>
      </w:r>
      <w:r w:rsidRPr="002C57FB">
        <w:rPr>
          <w:rFonts w:hint="eastAsia"/>
          <w:bCs w:val="0"/>
          <w:szCs w:val="62"/>
        </w:rPr>
        <w:t>进行</w:t>
      </w:r>
      <w:r w:rsidR="00FE2A5C">
        <w:rPr>
          <w:rFonts w:hint="eastAsia"/>
          <w:bCs w:val="0"/>
          <w:szCs w:val="62"/>
        </w:rPr>
        <w:t>必要的</w:t>
      </w:r>
      <w:r w:rsidRPr="002C57FB">
        <w:rPr>
          <w:rFonts w:hint="eastAsia"/>
          <w:bCs w:val="0"/>
          <w:szCs w:val="62"/>
        </w:rPr>
        <w:t>吸声处理。</w:t>
      </w:r>
    </w:p>
    <w:p w14:paraId="220899E8" w14:textId="7D849FAF" w:rsidR="006130BE" w:rsidRPr="006130BE" w:rsidRDefault="006130BE" w:rsidP="00146910">
      <w:pPr>
        <w:pStyle w:val="a5"/>
        <w:autoSpaceDE/>
        <w:autoSpaceDN/>
        <w:spacing w:beforeLines="0" w:before="0" w:afterLines="0" w:after="0"/>
        <w:ind w:firstLineChars="0" w:firstLine="0"/>
        <w:jc w:val="both"/>
      </w:pPr>
      <w:r w:rsidRPr="006130BE">
        <w:rPr>
          <w:rFonts w:hint="eastAsia"/>
          <w:b/>
          <w:bCs w:val="0"/>
          <w:szCs w:val="24"/>
        </w:rPr>
        <w:t>5</w:t>
      </w:r>
      <w:r w:rsidR="00747BC3" w:rsidRPr="00747BC3">
        <w:rPr>
          <w:rFonts w:ascii="宋体" w:hAnsi="宋体" w:hint="eastAsia"/>
          <w:b/>
          <w:bCs w:val="0"/>
          <w:szCs w:val="24"/>
        </w:rPr>
        <w:t>.</w:t>
      </w:r>
      <w:r w:rsidRPr="006130BE">
        <w:rPr>
          <w:b/>
          <w:bCs w:val="0"/>
          <w:szCs w:val="24"/>
        </w:rPr>
        <w:t>5</w:t>
      </w:r>
      <w:r w:rsidR="00747BC3" w:rsidRPr="00747BC3">
        <w:rPr>
          <w:rFonts w:ascii="宋体" w:hAnsi="宋体" w:hint="eastAsia"/>
          <w:b/>
          <w:bCs w:val="0"/>
          <w:szCs w:val="24"/>
        </w:rPr>
        <w:t>.</w:t>
      </w:r>
      <w:r w:rsidR="00FD5D2D">
        <w:rPr>
          <w:b/>
          <w:bCs w:val="0"/>
          <w:szCs w:val="24"/>
        </w:rPr>
        <w:t>3</w:t>
      </w:r>
      <w:r w:rsidRPr="006130BE">
        <w:rPr>
          <w:rFonts w:hint="eastAsia"/>
          <w:szCs w:val="24"/>
        </w:rPr>
        <w:t xml:space="preserve">　</w:t>
      </w:r>
      <w:r w:rsidR="00FD5D2D">
        <w:rPr>
          <w:rFonts w:hint="eastAsia"/>
          <w:szCs w:val="24"/>
        </w:rPr>
        <w:t>住宅建筑采用的新风机组及空调机组</w:t>
      </w:r>
      <w:r w:rsidRPr="006130BE">
        <w:rPr>
          <w:rFonts w:hint="eastAsia"/>
        </w:rPr>
        <w:t>，</w:t>
      </w:r>
      <w:r w:rsidR="00FD5D2D">
        <w:rPr>
          <w:rFonts w:hint="eastAsia"/>
        </w:rPr>
        <w:t>应</w:t>
      </w:r>
      <w:r w:rsidRPr="006130BE">
        <w:rPr>
          <w:rFonts w:hint="eastAsia"/>
        </w:rPr>
        <w:t>提供</w:t>
      </w:r>
      <w:r w:rsidR="00FD5D2D">
        <w:rPr>
          <w:rFonts w:hint="eastAsia"/>
        </w:rPr>
        <w:t>其噪声声功率级及频谱特性</w:t>
      </w:r>
      <w:r w:rsidRPr="006130BE">
        <w:rPr>
          <w:rFonts w:hint="eastAsia"/>
        </w:rPr>
        <w:t>参数作为设计</w:t>
      </w:r>
      <w:r w:rsidR="00FD5D2D">
        <w:rPr>
          <w:rFonts w:hint="eastAsia"/>
        </w:rPr>
        <w:t>参数</w:t>
      </w:r>
      <w:r w:rsidRPr="006130BE">
        <w:rPr>
          <w:rFonts w:hint="eastAsia"/>
        </w:rPr>
        <w:t>；</w:t>
      </w:r>
      <w:r w:rsidR="00FD5D2D">
        <w:rPr>
          <w:rFonts w:hint="eastAsia"/>
        </w:rPr>
        <w:t>噪声声功率级及频谱特性</w:t>
      </w:r>
      <w:r w:rsidR="00FD5D2D" w:rsidRPr="006130BE">
        <w:rPr>
          <w:rFonts w:hint="eastAsia"/>
        </w:rPr>
        <w:t>参数</w:t>
      </w:r>
      <w:r w:rsidR="00FD5D2D">
        <w:rPr>
          <w:rFonts w:hint="eastAsia"/>
        </w:rPr>
        <w:t>应提供第三方检测报告</w:t>
      </w:r>
      <w:r w:rsidRPr="006130BE">
        <w:rPr>
          <w:rFonts w:hint="eastAsia"/>
        </w:rPr>
        <w:t>。</w:t>
      </w:r>
    </w:p>
    <w:p w14:paraId="6D950D0C" w14:textId="7303B141" w:rsidR="008E19A6" w:rsidRPr="002C57FB" w:rsidRDefault="008E19A6" w:rsidP="00146910">
      <w:pPr>
        <w:pStyle w:val="a5"/>
        <w:autoSpaceDE/>
        <w:autoSpaceDN/>
        <w:spacing w:beforeLines="0" w:before="0" w:afterLines="0" w:after="0"/>
        <w:ind w:firstLineChars="0" w:firstLine="0"/>
        <w:jc w:val="both"/>
      </w:pPr>
      <w:bookmarkStart w:id="116" w:name="_Toc2973885"/>
      <w:bookmarkStart w:id="117" w:name="_Toc2973014"/>
      <w:bookmarkStart w:id="118" w:name="_Toc6425064"/>
      <w:bookmarkStart w:id="119" w:name="_Toc535250340"/>
      <w:bookmarkStart w:id="120" w:name="_Toc3725888"/>
      <w:bookmarkStart w:id="121" w:name="_Toc7959562"/>
      <w:bookmarkStart w:id="122" w:name="_Toc873610"/>
      <w:bookmarkStart w:id="123" w:name="_Toc3031306"/>
      <w:bookmarkStart w:id="124" w:name="_Toc3030890"/>
      <w:bookmarkStart w:id="125" w:name="_Toc7206679"/>
      <w:r w:rsidRPr="002C57FB">
        <w:rPr>
          <w:rFonts w:hint="eastAsia"/>
          <w:b/>
          <w:bCs w:val="0"/>
          <w:szCs w:val="24"/>
        </w:rPr>
        <w:t>5</w:t>
      </w:r>
      <w:r w:rsidR="00747BC3" w:rsidRPr="00747BC3">
        <w:rPr>
          <w:rFonts w:ascii="宋体" w:hAnsi="宋体" w:hint="eastAsia"/>
          <w:b/>
          <w:bCs w:val="0"/>
          <w:szCs w:val="24"/>
        </w:rPr>
        <w:t>.</w:t>
      </w:r>
      <w:r w:rsidRPr="002C57FB">
        <w:rPr>
          <w:b/>
          <w:bCs w:val="0"/>
          <w:szCs w:val="24"/>
        </w:rPr>
        <w:t>5</w:t>
      </w:r>
      <w:r w:rsidR="00747BC3" w:rsidRPr="00747BC3">
        <w:rPr>
          <w:rFonts w:ascii="宋体" w:hAnsi="宋体" w:hint="eastAsia"/>
          <w:b/>
          <w:bCs w:val="0"/>
          <w:szCs w:val="24"/>
        </w:rPr>
        <w:t>.</w:t>
      </w:r>
      <w:r w:rsidR="00FD5D2D">
        <w:rPr>
          <w:b/>
          <w:bCs w:val="0"/>
          <w:szCs w:val="24"/>
        </w:rPr>
        <w:t>4</w:t>
      </w:r>
      <w:r w:rsidRPr="002C57FB">
        <w:rPr>
          <w:rFonts w:hint="eastAsia"/>
          <w:szCs w:val="24"/>
        </w:rPr>
        <w:t xml:space="preserve">　</w:t>
      </w:r>
      <w:r w:rsidRPr="002C57FB">
        <w:rPr>
          <w:rFonts w:hint="eastAsia"/>
        </w:rPr>
        <w:t>通风系统</w:t>
      </w:r>
      <w:r w:rsidR="00FD5D2D">
        <w:rPr>
          <w:rFonts w:hint="eastAsia"/>
        </w:rPr>
        <w:t>采用的</w:t>
      </w:r>
      <w:r w:rsidRPr="002C57FB">
        <w:rPr>
          <w:rFonts w:hint="eastAsia"/>
        </w:rPr>
        <w:t>消声器，风口和风阀</w:t>
      </w:r>
      <w:r w:rsidR="00FD5D2D">
        <w:rPr>
          <w:rFonts w:hint="eastAsia"/>
        </w:rPr>
        <w:t>其他构件，应提供</w:t>
      </w:r>
      <w:r w:rsidRPr="002C57FB">
        <w:rPr>
          <w:rFonts w:hint="eastAsia"/>
        </w:rPr>
        <w:t>插入损失、气流噪声和全压损失</w:t>
      </w:r>
      <w:r w:rsidR="00FD5D2D">
        <w:rPr>
          <w:rFonts w:hint="eastAsia"/>
        </w:rPr>
        <w:t>等性能参数作为设计参数，并提供第三方检测报告</w:t>
      </w:r>
      <w:r w:rsidRPr="002C57FB">
        <w:rPr>
          <w:rFonts w:hint="eastAsia"/>
        </w:rPr>
        <w:t>。</w:t>
      </w:r>
    </w:p>
    <w:p w14:paraId="12C4E9A8" w14:textId="77777777" w:rsidR="00B015D1" w:rsidRDefault="008E19A6" w:rsidP="00146910">
      <w:pPr>
        <w:pStyle w:val="a5"/>
        <w:autoSpaceDE/>
        <w:autoSpaceDN/>
        <w:spacing w:beforeLines="0" w:before="0" w:afterLines="0" w:after="0"/>
        <w:ind w:firstLineChars="0" w:firstLine="0"/>
        <w:jc w:val="both"/>
        <w:rPr>
          <w:kern w:val="2"/>
          <w:szCs w:val="21"/>
        </w:rPr>
      </w:pPr>
      <w:r w:rsidRPr="002C57FB">
        <w:rPr>
          <w:rFonts w:hint="eastAsia"/>
          <w:b/>
          <w:bCs w:val="0"/>
          <w:szCs w:val="24"/>
        </w:rPr>
        <w:t>5</w:t>
      </w:r>
      <w:r w:rsidR="00747BC3" w:rsidRPr="00747BC3">
        <w:rPr>
          <w:rFonts w:ascii="宋体" w:hAnsi="宋体" w:hint="eastAsia"/>
          <w:b/>
          <w:bCs w:val="0"/>
          <w:szCs w:val="24"/>
        </w:rPr>
        <w:t>.</w:t>
      </w:r>
      <w:r w:rsidRPr="002C57FB">
        <w:rPr>
          <w:b/>
          <w:bCs w:val="0"/>
          <w:szCs w:val="24"/>
        </w:rPr>
        <w:t>5</w:t>
      </w:r>
      <w:r w:rsidR="00747BC3" w:rsidRPr="00747BC3">
        <w:rPr>
          <w:rFonts w:ascii="宋体" w:hAnsi="宋体" w:hint="eastAsia"/>
          <w:b/>
          <w:bCs w:val="0"/>
          <w:szCs w:val="24"/>
        </w:rPr>
        <w:t>.</w:t>
      </w:r>
      <w:r w:rsidR="00EC67B1">
        <w:rPr>
          <w:b/>
          <w:bCs w:val="0"/>
          <w:szCs w:val="24"/>
        </w:rPr>
        <w:t>5</w:t>
      </w:r>
      <w:r w:rsidRPr="002C57FB">
        <w:rPr>
          <w:rFonts w:hint="eastAsia"/>
          <w:szCs w:val="24"/>
        </w:rPr>
        <w:t xml:space="preserve">　</w:t>
      </w:r>
      <w:r w:rsidRPr="002C57FB">
        <w:rPr>
          <w:rFonts w:hint="eastAsia"/>
          <w:kern w:val="2"/>
          <w:szCs w:val="21"/>
        </w:rPr>
        <w:t>通风管道</w:t>
      </w:r>
      <w:r w:rsidR="00B015D1">
        <w:rPr>
          <w:rFonts w:hint="eastAsia"/>
          <w:kern w:val="2"/>
          <w:szCs w:val="21"/>
        </w:rPr>
        <w:t>宜</w:t>
      </w:r>
      <w:r w:rsidRPr="002C57FB">
        <w:rPr>
          <w:rFonts w:hint="eastAsia"/>
          <w:kern w:val="2"/>
          <w:szCs w:val="21"/>
        </w:rPr>
        <w:t>采用圆形管道</w:t>
      </w:r>
      <w:r w:rsidR="00B015D1">
        <w:rPr>
          <w:rFonts w:hint="eastAsia"/>
          <w:kern w:val="2"/>
          <w:szCs w:val="21"/>
        </w:rPr>
        <w:t>。若</w:t>
      </w:r>
      <w:r w:rsidRPr="002C57FB">
        <w:rPr>
          <w:rFonts w:hint="eastAsia"/>
          <w:kern w:val="2"/>
          <w:szCs w:val="21"/>
        </w:rPr>
        <w:t>采用矩形管道，宽高比不</w:t>
      </w:r>
      <w:r w:rsidR="00B015D1">
        <w:rPr>
          <w:rFonts w:hint="eastAsia"/>
          <w:kern w:val="2"/>
          <w:szCs w:val="21"/>
        </w:rPr>
        <w:t>应</w:t>
      </w:r>
      <w:r w:rsidRPr="002C57FB">
        <w:rPr>
          <w:rFonts w:hint="eastAsia"/>
          <w:kern w:val="2"/>
          <w:szCs w:val="21"/>
        </w:rPr>
        <w:t>大于</w:t>
      </w:r>
      <w:r w:rsidRPr="002C57FB">
        <w:rPr>
          <w:rFonts w:hint="eastAsia"/>
          <w:kern w:val="2"/>
          <w:szCs w:val="21"/>
        </w:rPr>
        <w:t>4</w:t>
      </w:r>
      <w:r w:rsidRPr="002C57FB">
        <w:rPr>
          <w:rFonts w:hint="eastAsia"/>
          <w:kern w:val="2"/>
          <w:szCs w:val="21"/>
        </w:rPr>
        <w:t>。</w:t>
      </w:r>
    </w:p>
    <w:p w14:paraId="4A81D906" w14:textId="6292CE73" w:rsidR="008E19A6" w:rsidRDefault="00B015D1" w:rsidP="00146910">
      <w:pPr>
        <w:pStyle w:val="a5"/>
        <w:autoSpaceDE/>
        <w:autoSpaceDN/>
        <w:spacing w:beforeLines="0" w:before="0" w:afterLines="0" w:after="0"/>
        <w:ind w:firstLineChars="0" w:firstLine="0"/>
        <w:jc w:val="both"/>
        <w:rPr>
          <w:kern w:val="2"/>
          <w:szCs w:val="21"/>
        </w:rPr>
      </w:pPr>
      <w:r w:rsidRPr="002C57FB">
        <w:rPr>
          <w:rFonts w:hint="eastAsia"/>
          <w:b/>
          <w:bCs w:val="0"/>
          <w:szCs w:val="24"/>
        </w:rPr>
        <w:t>5</w:t>
      </w:r>
      <w:r w:rsidRPr="00747BC3">
        <w:rPr>
          <w:rFonts w:ascii="宋体" w:hAnsi="宋体" w:hint="eastAsia"/>
          <w:b/>
          <w:bCs w:val="0"/>
          <w:szCs w:val="24"/>
        </w:rPr>
        <w:t>.</w:t>
      </w:r>
      <w:r w:rsidRPr="002C57FB">
        <w:rPr>
          <w:b/>
          <w:bCs w:val="0"/>
          <w:szCs w:val="24"/>
        </w:rPr>
        <w:t>5</w:t>
      </w:r>
      <w:r w:rsidRPr="00747BC3">
        <w:rPr>
          <w:rFonts w:ascii="宋体" w:hAnsi="宋体" w:hint="eastAsia"/>
          <w:b/>
          <w:bCs w:val="0"/>
          <w:szCs w:val="24"/>
        </w:rPr>
        <w:t>.</w:t>
      </w:r>
      <w:r>
        <w:rPr>
          <w:b/>
          <w:bCs w:val="0"/>
          <w:szCs w:val="24"/>
        </w:rPr>
        <w:t>6</w:t>
      </w:r>
      <w:r w:rsidRPr="002C57FB">
        <w:rPr>
          <w:rFonts w:hint="eastAsia"/>
          <w:szCs w:val="24"/>
        </w:rPr>
        <w:t xml:space="preserve">　</w:t>
      </w:r>
      <w:r w:rsidRPr="00B015D1">
        <w:rPr>
          <w:rFonts w:hint="eastAsia"/>
          <w:szCs w:val="24"/>
        </w:rPr>
        <w:t>新风系统及集中空调系统</w:t>
      </w:r>
      <w:r>
        <w:rPr>
          <w:rFonts w:hint="eastAsia"/>
          <w:szCs w:val="24"/>
        </w:rPr>
        <w:t>应通过控制流速减少气流噪声，</w:t>
      </w:r>
      <w:r w:rsidR="000025AC" w:rsidRPr="000025AC">
        <w:rPr>
          <w:rFonts w:hint="eastAsia"/>
          <w:szCs w:val="24"/>
        </w:rPr>
        <w:t>入户通风系统的</w:t>
      </w:r>
      <w:r w:rsidR="008E19A6" w:rsidRPr="002C57FB">
        <w:rPr>
          <w:rFonts w:hint="eastAsia"/>
          <w:kern w:val="2"/>
          <w:szCs w:val="21"/>
        </w:rPr>
        <w:t>主管道平均流速不</w:t>
      </w:r>
      <w:r>
        <w:rPr>
          <w:rFonts w:hint="eastAsia"/>
          <w:kern w:val="2"/>
          <w:szCs w:val="21"/>
        </w:rPr>
        <w:t>应</w:t>
      </w:r>
      <w:r w:rsidR="008E19A6" w:rsidRPr="002C57FB">
        <w:rPr>
          <w:rFonts w:hint="eastAsia"/>
          <w:kern w:val="2"/>
          <w:szCs w:val="21"/>
        </w:rPr>
        <w:t>大于</w:t>
      </w:r>
      <w:r w:rsidR="008E19A6" w:rsidRPr="002C57FB">
        <w:rPr>
          <w:rFonts w:hint="eastAsia"/>
          <w:kern w:val="2"/>
          <w:szCs w:val="21"/>
        </w:rPr>
        <w:t>4</w:t>
      </w:r>
      <w:r w:rsidR="00747BC3" w:rsidRPr="00747BC3">
        <w:rPr>
          <w:rFonts w:ascii="宋体" w:hAnsi="宋体" w:hint="eastAsia"/>
          <w:kern w:val="2"/>
          <w:szCs w:val="21"/>
        </w:rPr>
        <w:t>.</w:t>
      </w:r>
      <w:r w:rsidR="008E19A6" w:rsidRPr="002C57FB">
        <w:rPr>
          <w:rFonts w:hint="eastAsia"/>
          <w:kern w:val="2"/>
          <w:szCs w:val="21"/>
        </w:rPr>
        <w:t>5</w:t>
      </w:r>
      <w:r>
        <w:rPr>
          <w:rFonts w:hint="eastAsia"/>
          <w:kern w:val="2"/>
          <w:szCs w:val="21"/>
        </w:rPr>
        <w:t>m</w:t>
      </w:r>
      <w:r>
        <w:rPr>
          <w:kern w:val="2"/>
          <w:szCs w:val="21"/>
        </w:rPr>
        <w:t>/s</w:t>
      </w:r>
      <w:r w:rsidR="008E19A6" w:rsidRPr="002C57FB">
        <w:rPr>
          <w:rFonts w:hint="eastAsia"/>
          <w:kern w:val="2"/>
          <w:szCs w:val="21"/>
        </w:rPr>
        <w:t>，末端管道平均流速</w:t>
      </w:r>
      <w:r w:rsidR="00031A87">
        <w:rPr>
          <w:rFonts w:hint="eastAsia"/>
          <w:kern w:val="2"/>
          <w:szCs w:val="21"/>
        </w:rPr>
        <w:t>不应</w:t>
      </w:r>
      <w:r w:rsidR="008E19A6" w:rsidRPr="002C57FB">
        <w:rPr>
          <w:rFonts w:hint="eastAsia"/>
          <w:kern w:val="2"/>
          <w:szCs w:val="21"/>
        </w:rPr>
        <w:t>大于</w:t>
      </w:r>
      <w:r w:rsidR="008E19A6" w:rsidRPr="002C57FB">
        <w:rPr>
          <w:rFonts w:hint="eastAsia"/>
          <w:kern w:val="2"/>
          <w:szCs w:val="21"/>
        </w:rPr>
        <w:t>2</w:t>
      </w:r>
      <w:r>
        <w:rPr>
          <w:rFonts w:hint="eastAsia"/>
          <w:kern w:val="2"/>
          <w:szCs w:val="21"/>
        </w:rPr>
        <w:t>m</w:t>
      </w:r>
      <w:r>
        <w:rPr>
          <w:kern w:val="2"/>
          <w:szCs w:val="21"/>
        </w:rPr>
        <w:t>/s</w:t>
      </w:r>
      <w:r w:rsidR="008E19A6" w:rsidRPr="002C57FB">
        <w:rPr>
          <w:rFonts w:hint="eastAsia"/>
          <w:kern w:val="2"/>
          <w:szCs w:val="21"/>
        </w:rPr>
        <w:t>。</w:t>
      </w:r>
    </w:p>
    <w:p w14:paraId="624C05D8" w14:textId="16A54509" w:rsidR="00006938" w:rsidRDefault="00006938" w:rsidP="00146910">
      <w:pPr>
        <w:pStyle w:val="a5"/>
        <w:autoSpaceDE/>
        <w:autoSpaceDN/>
        <w:spacing w:before="81" w:afterLines="0" w:after="0"/>
        <w:ind w:firstLineChars="0" w:firstLine="0"/>
        <w:jc w:val="both"/>
        <w:rPr>
          <w:kern w:val="2"/>
          <w:szCs w:val="21"/>
        </w:rPr>
      </w:pPr>
      <w:r w:rsidRPr="002C57FB">
        <w:rPr>
          <w:rFonts w:hint="eastAsia"/>
          <w:b/>
          <w:bCs w:val="0"/>
          <w:szCs w:val="24"/>
        </w:rPr>
        <w:t>5</w:t>
      </w:r>
      <w:r w:rsidRPr="00585F22">
        <w:rPr>
          <w:rFonts w:ascii="宋体" w:hAnsi="宋体" w:hint="eastAsia"/>
          <w:b/>
          <w:bCs w:val="0"/>
          <w:szCs w:val="24"/>
        </w:rPr>
        <w:t>.</w:t>
      </w:r>
      <w:r w:rsidRPr="002C57FB">
        <w:rPr>
          <w:b/>
          <w:bCs w:val="0"/>
          <w:szCs w:val="24"/>
        </w:rPr>
        <w:t>5</w:t>
      </w:r>
      <w:r w:rsidRPr="00585F22">
        <w:rPr>
          <w:rFonts w:ascii="宋体" w:hAnsi="宋体" w:hint="eastAsia"/>
          <w:b/>
          <w:bCs w:val="0"/>
          <w:szCs w:val="24"/>
        </w:rPr>
        <w:t>.</w:t>
      </w:r>
      <w:r>
        <w:rPr>
          <w:b/>
          <w:bCs w:val="0"/>
          <w:szCs w:val="24"/>
        </w:rPr>
        <w:t>7</w:t>
      </w:r>
      <w:r w:rsidRPr="002C57FB">
        <w:rPr>
          <w:rFonts w:hint="eastAsia"/>
          <w:szCs w:val="24"/>
        </w:rPr>
        <w:t xml:space="preserve">　</w:t>
      </w:r>
      <w:r w:rsidRPr="002C57FB">
        <w:rPr>
          <w:rFonts w:hint="eastAsia"/>
          <w:kern w:val="2"/>
          <w:szCs w:val="21"/>
        </w:rPr>
        <w:t>通风</w:t>
      </w:r>
      <w:r>
        <w:rPr>
          <w:rFonts w:hint="eastAsia"/>
          <w:kern w:val="2"/>
          <w:szCs w:val="21"/>
        </w:rPr>
        <w:t>系统消声设计应按以下步骤进行设计：</w:t>
      </w:r>
    </w:p>
    <w:p w14:paraId="198919CB" w14:textId="5D561713" w:rsidR="00006938" w:rsidRPr="002C57FB" w:rsidRDefault="00006938" w:rsidP="00006938">
      <w:pPr>
        <w:pStyle w:val="a5"/>
        <w:spacing w:before="81" w:afterLines="0" w:after="0"/>
        <w:ind w:firstLine="482"/>
        <w:jc w:val="both"/>
        <w:outlineLvl w:val="3"/>
        <w:rPr>
          <w:bCs w:val="0"/>
          <w:szCs w:val="62"/>
        </w:rPr>
      </w:pPr>
      <w:r w:rsidRPr="008E19A6">
        <w:rPr>
          <w:rFonts w:hint="eastAsia"/>
          <w:b/>
          <w:szCs w:val="62"/>
        </w:rPr>
        <w:t>1</w:t>
      </w:r>
      <w:r w:rsidRPr="002C57FB">
        <w:rPr>
          <w:rFonts w:hint="eastAsia"/>
          <w:szCs w:val="24"/>
        </w:rPr>
        <w:t xml:space="preserve">　</w:t>
      </w:r>
      <w:r>
        <w:rPr>
          <w:rFonts w:hint="eastAsia"/>
          <w:bCs w:val="0"/>
          <w:szCs w:val="62"/>
        </w:rPr>
        <w:t>确定噪声源的各倍频带声功率级</w:t>
      </w:r>
      <w:r w:rsidRPr="002C57FB">
        <w:rPr>
          <w:rFonts w:hint="eastAsia"/>
          <w:bCs w:val="0"/>
          <w:szCs w:val="62"/>
        </w:rPr>
        <w:t>；</w:t>
      </w:r>
    </w:p>
    <w:p w14:paraId="3BAF50EC" w14:textId="2365F67D" w:rsidR="00006938" w:rsidRPr="002C57FB" w:rsidRDefault="00006938" w:rsidP="00006938">
      <w:pPr>
        <w:pStyle w:val="a5"/>
        <w:spacing w:before="81" w:afterLines="0" w:after="0"/>
        <w:ind w:firstLine="482"/>
        <w:jc w:val="both"/>
        <w:outlineLvl w:val="3"/>
        <w:rPr>
          <w:bCs w:val="0"/>
          <w:szCs w:val="62"/>
        </w:rPr>
      </w:pPr>
      <w:r w:rsidRPr="008E19A6">
        <w:rPr>
          <w:rFonts w:hint="eastAsia"/>
          <w:b/>
          <w:szCs w:val="62"/>
        </w:rPr>
        <w:t>2</w:t>
      </w:r>
      <w:r w:rsidRPr="002C57FB">
        <w:rPr>
          <w:rFonts w:hint="eastAsia"/>
          <w:szCs w:val="24"/>
        </w:rPr>
        <w:t xml:space="preserve">　</w:t>
      </w:r>
      <w:r>
        <w:rPr>
          <w:rFonts w:hint="eastAsia"/>
          <w:bCs w:val="0"/>
          <w:szCs w:val="62"/>
        </w:rPr>
        <w:t>根据噪声源位置和</w:t>
      </w:r>
      <w:r w:rsidR="00876D0E">
        <w:rPr>
          <w:rFonts w:hint="eastAsia"/>
          <w:bCs w:val="0"/>
          <w:szCs w:val="62"/>
        </w:rPr>
        <w:t>噪声敏感房间</w:t>
      </w:r>
      <w:r>
        <w:rPr>
          <w:rFonts w:hint="eastAsia"/>
          <w:bCs w:val="0"/>
          <w:szCs w:val="62"/>
        </w:rPr>
        <w:t>位置以及两者之间的噪声传播路径特性，</w:t>
      </w:r>
      <w:r w:rsidR="00876D0E">
        <w:rPr>
          <w:rFonts w:hint="eastAsia"/>
          <w:bCs w:val="0"/>
          <w:szCs w:val="62"/>
        </w:rPr>
        <w:t>以及噪声敏感房间</w:t>
      </w:r>
      <w:r>
        <w:rPr>
          <w:rFonts w:hint="eastAsia"/>
          <w:bCs w:val="0"/>
          <w:szCs w:val="62"/>
        </w:rPr>
        <w:t>的房间特性，在没有</w:t>
      </w:r>
      <w:r w:rsidR="00876D0E">
        <w:rPr>
          <w:rFonts w:hint="eastAsia"/>
          <w:bCs w:val="0"/>
          <w:szCs w:val="62"/>
        </w:rPr>
        <w:t>采取</w:t>
      </w:r>
      <w:r>
        <w:rPr>
          <w:rFonts w:hint="eastAsia"/>
          <w:bCs w:val="0"/>
          <w:szCs w:val="62"/>
        </w:rPr>
        <w:t>消声措施前提下计算预测</w:t>
      </w:r>
      <w:r w:rsidR="00876D0E">
        <w:rPr>
          <w:rFonts w:hint="eastAsia"/>
          <w:bCs w:val="0"/>
          <w:szCs w:val="62"/>
        </w:rPr>
        <w:t>噪声敏感房间</w:t>
      </w:r>
      <w:r>
        <w:rPr>
          <w:rFonts w:hint="eastAsia"/>
          <w:bCs w:val="0"/>
          <w:szCs w:val="62"/>
        </w:rPr>
        <w:t>的声压级</w:t>
      </w:r>
      <w:r w:rsidRPr="002C57FB">
        <w:rPr>
          <w:rFonts w:hint="eastAsia"/>
          <w:bCs w:val="0"/>
          <w:szCs w:val="62"/>
        </w:rPr>
        <w:t>；</w:t>
      </w:r>
    </w:p>
    <w:p w14:paraId="4FC02ED9" w14:textId="6D85D568" w:rsidR="00006938" w:rsidRDefault="00006938" w:rsidP="00006938">
      <w:pPr>
        <w:pStyle w:val="a5"/>
        <w:spacing w:before="81" w:afterLines="0" w:after="0"/>
        <w:ind w:firstLine="482"/>
        <w:jc w:val="both"/>
        <w:outlineLvl w:val="3"/>
        <w:rPr>
          <w:bCs w:val="0"/>
          <w:szCs w:val="62"/>
        </w:rPr>
      </w:pPr>
      <w:r w:rsidRPr="008E19A6">
        <w:rPr>
          <w:rFonts w:hint="eastAsia"/>
          <w:b/>
          <w:szCs w:val="62"/>
        </w:rPr>
        <w:t>3</w:t>
      </w:r>
      <w:r w:rsidRPr="002C57FB">
        <w:rPr>
          <w:rFonts w:hint="eastAsia"/>
          <w:szCs w:val="24"/>
        </w:rPr>
        <w:t xml:space="preserve">　</w:t>
      </w:r>
      <w:r>
        <w:rPr>
          <w:rFonts w:hint="eastAsia"/>
          <w:bCs w:val="0"/>
          <w:szCs w:val="62"/>
        </w:rPr>
        <w:t>根据</w:t>
      </w:r>
      <w:r w:rsidR="00876D0E">
        <w:rPr>
          <w:rFonts w:hint="eastAsia"/>
          <w:bCs w:val="0"/>
          <w:szCs w:val="62"/>
        </w:rPr>
        <w:t>噪声敏感房间的室内噪声级限值要求</w:t>
      </w:r>
      <w:r>
        <w:rPr>
          <w:rFonts w:hint="eastAsia"/>
          <w:bCs w:val="0"/>
          <w:szCs w:val="62"/>
        </w:rPr>
        <w:t>，</w:t>
      </w:r>
      <w:r w:rsidR="00876D0E">
        <w:rPr>
          <w:rFonts w:hint="eastAsia"/>
          <w:bCs w:val="0"/>
          <w:szCs w:val="62"/>
        </w:rPr>
        <w:t>计算房间内室内噪声</w:t>
      </w:r>
      <w:r>
        <w:rPr>
          <w:rFonts w:hint="eastAsia"/>
          <w:bCs w:val="0"/>
          <w:szCs w:val="62"/>
        </w:rPr>
        <w:t>超标量；</w:t>
      </w:r>
    </w:p>
    <w:p w14:paraId="1AD20EC1" w14:textId="180FF978" w:rsidR="00006938" w:rsidRDefault="00006938" w:rsidP="00006938">
      <w:pPr>
        <w:pStyle w:val="a5"/>
        <w:spacing w:before="81" w:afterLines="0" w:after="0"/>
        <w:ind w:firstLine="482"/>
        <w:jc w:val="both"/>
        <w:outlineLvl w:val="3"/>
        <w:rPr>
          <w:bCs w:val="0"/>
          <w:szCs w:val="62"/>
        </w:rPr>
      </w:pPr>
      <w:r w:rsidRPr="00665C83">
        <w:rPr>
          <w:b/>
          <w:szCs w:val="62"/>
        </w:rPr>
        <w:t>4</w:t>
      </w:r>
      <w:r w:rsidR="00876D0E" w:rsidRPr="002C57FB">
        <w:rPr>
          <w:rFonts w:hint="eastAsia"/>
          <w:szCs w:val="24"/>
        </w:rPr>
        <w:t xml:space="preserve">　</w:t>
      </w:r>
      <w:r w:rsidRPr="00665C83">
        <w:rPr>
          <w:rFonts w:hint="eastAsia"/>
          <w:bCs w:val="0"/>
          <w:szCs w:val="62"/>
        </w:rPr>
        <w:t>根据</w:t>
      </w:r>
      <w:r w:rsidR="00876D0E">
        <w:rPr>
          <w:rFonts w:hint="eastAsia"/>
          <w:bCs w:val="0"/>
          <w:szCs w:val="62"/>
        </w:rPr>
        <w:t>室内噪声超标量</w:t>
      </w:r>
      <w:r>
        <w:rPr>
          <w:rFonts w:hint="eastAsia"/>
          <w:bCs w:val="0"/>
          <w:szCs w:val="62"/>
        </w:rPr>
        <w:t>确定消声措施所需的各倍频带插入损失，并</w:t>
      </w:r>
      <w:r w:rsidR="00876D0E">
        <w:rPr>
          <w:rFonts w:hint="eastAsia"/>
          <w:bCs w:val="0"/>
          <w:szCs w:val="62"/>
        </w:rPr>
        <w:t>设计和选择满足要求的通风消声器</w:t>
      </w:r>
      <w:r>
        <w:rPr>
          <w:rFonts w:hint="eastAsia"/>
          <w:bCs w:val="0"/>
          <w:szCs w:val="62"/>
        </w:rPr>
        <w:t>；</w:t>
      </w:r>
    </w:p>
    <w:p w14:paraId="3506ED0A" w14:textId="3C067840" w:rsidR="00F73D71" w:rsidRPr="00876D0E" w:rsidRDefault="00876D0E" w:rsidP="00876D0E">
      <w:pPr>
        <w:pStyle w:val="a5"/>
        <w:spacing w:before="81" w:afterLines="0" w:after="0"/>
        <w:ind w:firstLine="482"/>
        <w:jc w:val="both"/>
        <w:outlineLvl w:val="3"/>
        <w:rPr>
          <w:bCs w:val="0"/>
          <w:szCs w:val="62"/>
        </w:rPr>
      </w:pPr>
      <w:r>
        <w:rPr>
          <w:b/>
          <w:szCs w:val="62"/>
        </w:rPr>
        <w:t>5</w:t>
      </w:r>
      <w:r w:rsidRPr="002C57FB">
        <w:rPr>
          <w:rFonts w:hint="eastAsia"/>
          <w:szCs w:val="24"/>
        </w:rPr>
        <w:t xml:space="preserve">　</w:t>
      </w:r>
      <w:r w:rsidR="00A3123E">
        <w:rPr>
          <w:rFonts w:hint="eastAsia"/>
          <w:bCs w:val="0"/>
          <w:szCs w:val="62"/>
        </w:rPr>
        <w:t>根据选定通风消声器</w:t>
      </w:r>
      <w:r w:rsidR="00006938" w:rsidRPr="00876D0E">
        <w:rPr>
          <w:rFonts w:hint="eastAsia"/>
          <w:bCs w:val="0"/>
          <w:szCs w:val="62"/>
        </w:rPr>
        <w:t>的消声性能、气流噪声和全压损失</w:t>
      </w:r>
      <w:r w:rsidR="00A3123E">
        <w:rPr>
          <w:rFonts w:hint="eastAsia"/>
          <w:bCs w:val="0"/>
          <w:szCs w:val="62"/>
        </w:rPr>
        <w:t>等性能指标</w:t>
      </w:r>
      <w:r w:rsidR="00006938" w:rsidRPr="00876D0E">
        <w:rPr>
          <w:rFonts w:hint="eastAsia"/>
          <w:bCs w:val="0"/>
          <w:szCs w:val="62"/>
        </w:rPr>
        <w:t>，</w:t>
      </w:r>
      <w:r w:rsidR="00A3123E">
        <w:rPr>
          <w:rFonts w:hint="eastAsia"/>
          <w:bCs w:val="0"/>
          <w:szCs w:val="62"/>
        </w:rPr>
        <w:t>验算采用该通风消声器后新风系统或集中空调系统的声学性能和空气动力学性能是否满足设计指标，否则应调整相关参数，重新验算</w:t>
      </w:r>
      <w:r w:rsidR="00006938" w:rsidRPr="00876D0E">
        <w:rPr>
          <w:rFonts w:hint="eastAsia"/>
          <w:bCs w:val="0"/>
          <w:szCs w:val="62"/>
        </w:rPr>
        <w:t>，直至满足要求。</w:t>
      </w:r>
    </w:p>
    <w:p w14:paraId="726F905F" w14:textId="77777777" w:rsidR="008E19A6" w:rsidRDefault="008E19A6" w:rsidP="008E19A6">
      <w:pPr>
        <w:widowControl/>
        <w:spacing w:beforeLines="0" w:before="0" w:afterLines="0" w:after="0" w:line="240" w:lineRule="auto"/>
        <w:ind w:firstLine="562"/>
        <w:jc w:val="left"/>
        <w:rPr>
          <w:rFonts w:eastAsia="黑体"/>
          <w:sz w:val="28"/>
          <w:szCs w:val="44"/>
        </w:rPr>
      </w:pPr>
      <w:r>
        <w:rPr>
          <w:b/>
          <w:bCs/>
          <w:sz w:val="28"/>
          <w:szCs w:val="44"/>
        </w:rPr>
        <w:br w:type="page"/>
      </w:r>
    </w:p>
    <w:p w14:paraId="3D027A82" w14:textId="33D319AE" w:rsidR="005404D3" w:rsidRPr="0041148C" w:rsidRDefault="001D065F">
      <w:pPr>
        <w:pStyle w:val="1"/>
        <w:spacing w:before="326" w:after="326"/>
        <w:rPr>
          <w:sz w:val="28"/>
          <w:szCs w:val="44"/>
        </w:rPr>
      </w:pPr>
      <w:bookmarkStart w:id="126" w:name="_Toc26885"/>
      <w:bookmarkStart w:id="127" w:name="_Toc20247741"/>
      <w:bookmarkStart w:id="128" w:name="_Toc97646122"/>
      <w:r w:rsidRPr="0041148C">
        <w:rPr>
          <w:sz w:val="28"/>
          <w:szCs w:val="44"/>
        </w:rPr>
        <w:lastRenderedPageBreak/>
        <w:t>6</w:t>
      </w:r>
      <w:bookmarkEnd w:id="126"/>
      <w:bookmarkEnd w:id="127"/>
      <w:r w:rsidR="002F1A69" w:rsidRPr="0041148C">
        <w:rPr>
          <w:rFonts w:hint="eastAsia"/>
          <w:sz w:val="28"/>
          <w:szCs w:val="44"/>
        </w:rPr>
        <w:t xml:space="preserve">　</w:t>
      </w:r>
      <w:r w:rsidR="00465B91" w:rsidRPr="00DF1AEF">
        <w:rPr>
          <w:rFonts w:ascii="黑体" w:hAnsi="黑体" w:hint="eastAsia"/>
          <w:sz w:val="28"/>
          <w:szCs w:val="44"/>
        </w:rPr>
        <w:t>施工</w:t>
      </w:r>
      <w:r w:rsidR="000531B4">
        <w:rPr>
          <w:rFonts w:ascii="黑体" w:hAnsi="黑体" w:hint="eastAsia"/>
          <w:sz w:val="28"/>
          <w:szCs w:val="44"/>
        </w:rPr>
        <w:t>与监理</w:t>
      </w:r>
      <w:bookmarkEnd w:id="128"/>
    </w:p>
    <w:p w14:paraId="4B30DBB0" w14:textId="4BD485EA" w:rsidR="006F5D0D" w:rsidRPr="00F36E04" w:rsidRDefault="006F5D0D" w:rsidP="00146910">
      <w:pPr>
        <w:pStyle w:val="2"/>
        <w:spacing w:before="81" w:after="81"/>
        <w:ind w:firstLineChars="0" w:firstLine="0"/>
        <w:rPr>
          <w:sz w:val="24"/>
          <w:szCs w:val="40"/>
        </w:rPr>
      </w:pPr>
      <w:bookmarkStart w:id="129" w:name="_Toc97646123"/>
      <w:bookmarkStart w:id="130" w:name="_Toc20247745"/>
      <w:bookmarkEnd w:id="116"/>
      <w:bookmarkEnd w:id="117"/>
      <w:bookmarkEnd w:id="118"/>
      <w:bookmarkEnd w:id="119"/>
      <w:bookmarkEnd w:id="120"/>
      <w:bookmarkEnd w:id="121"/>
      <w:bookmarkEnd w:id="122"/>
      <w:bookmarkEnd w:id="123"/>
      <w:bookmarkEnd w:id="124"/>
      <w:bookmarkEnd w:id="125"/>
      <w:r w:rsidRPr="00F36E04">
        <w:rPr>
          <w:sz w:val="24"/>
          <w:szCs w:val="40"/>
        </w:rPr>
        <w:t>6</w:t>
      </w:r>
      <w:r w:rsidR="00747BC3" w:rsidRPr="00747BC3">
        <w:rPr>
          <w:rFonts w:ascii="宋体" w:eastAsia="宋体" w:hAnsi="宋体"/>
          <w:sz w:val="24"/>
          <w:szCs w:val="40"/>
        </w:rPr>
        <w:t>.</w:t>
      </w:r>
      <w:r w:rsidRPr="00F36E04">
        <w:rPr>
          <w:sz w:val="24"/>
          <w:szCs w:val="40"/>
        </w:rPr>
        <w:t>1</w:t>
      </w:r>
      <w:r w:rsidRPr="00F36E04">
        <w:rPr>
          <w:rFonts w:hint="eastAsia"/>
          <w:sz w:val="24"/>
          <w:szCs w:val="40"/>
        </w:rPr>
        <w:t xml:space="preserve">　</w:t>
      </w:r>
      <w:r w:rsidR="00510E3D" w:rsidRPr="00510E3D">
        <w:rPr>
          <w:rFonts w:hint="eastAsia"/>
          <w:sz w:val="24"/>
          <w:szCs w:val="40"/>
        </w:rPr>
        <w:t>声学施工</w:t>
      </w:r>
      <w:bookmarkEnd w:id="129"/>
    </w:p>
    <w:p w14:paraId="0F92B0A3" w14:textId="19C602DB" w:rsidR="00436033" w:rsidRDefault="006F5D0D" w:rsidP="00146910">
      <w:pPr>
        <w:pStyle w:val="a5"/>
        <w:autoSpaceDE/>
        <w:autoSpaceDN/>
        <w:spacing w:beforeLines="0" w:before="0" w:afterLines="0" w:after="0"/>
        <w:ind w:firstLineChars="0" w:firstLine="0"/>
        <w:jc w:val="both"/>
        <w:rPr>
          <w:szCs w:val="24"/>
        </w:rPr>
      </w:pPr>
      <w:r w:rsidRPr="006F5D0D">
        <w:rPr>
          <w:rFonts w:hint="eastAsia"/>
          <w:b/>
          <w:bCs w:val="0"/>
          <w:szCs w:val="24"/>
        </w:rPr>
        <w:t>6</w:t>
      </w:r>
      <w:r w:rsidR="00747BC3" w:rsidRPr="00747BC3">
        <w:rPr>
          <w:rFonts w:ascii="宋体" w:hAnsi="宋体" w:hint="eastAsia"/>
          <w:b/>
          <w:bCs w:val="0"/>
          <w:szCs w:val="24"/>
        </w:rPr>
        <w:t>.</w:t>
      </w:r>
      <w:r w:rsidRPr="006F5D0D">
        <w:rPr>
          <w:rFonts w:hint="eastAsia"/>
          <w:b/>
          <w:bCs w:val="0"/>
          <w:szCs w:val="24"/>
        </w:rPr>
        <w:t>1</w:t>
      </w:r>
      <w:r w:rsidR="00747BC3" w:rsidRPr="00747BC3">
        <w:rPr>
          <w:rFonts w:ascii="宋体" w:hAnsi="宋体" w:hint="eastAsia"/>
          <w:b/>
          <w:bCs w:val="0"/>
          <w:szCs w:val="24"/>
        </w:rPr>
        <w:t>.</w:t>
      </w:r>
      <w:r w:rsidRPr="006F5D0D">
        <w:rPr>
          <w:rFonts w:hint="eastAsia"/>
          <w:b/>
          <w:bCs w:val="0"/>
          <w:szCs w:val="24"/>
        </w:rPr>
        <w:t>1</w:t>
      </w:r>
      <w:r w:rsidRPr="002C57FB">
        <w:rPr>
          <w:rFonts w:hint="eastAsia"/>
          <w:szCs w:val="24"/>
        </w:rPr>
        <w:t xml:space="preserve">　</w:t>
      </w:r>
      <w:r w:rsidR="00436033">
        <w:rPr>
          <w:rFonts w:hint="eastAsia"/>
          <w:szCs w:val="24"/>
        </w:rPr>
        <w:t>住宅建筑</w:t>
      </w:r>
      <w:r w:rsidR="004B0688">
        <w:rPr>
          <w:rFonts w:hint="eastAsia"/>
          <w:szCs w:val="24"/>
        </w:rPr>
        <w:t>施工</w:t>
      </w:r>
      <w:r w:rsidR="00407564">
        <w:rPr>
          <w:rFonts w:hint="eastAsia"/>
          <w:szCs w:val="24"/>
        </w:rPr>
        <w:t>前</w:t>
      </w:r>
      <w:r w:rsidR="004B0688">
        <w:rPr>
          <w:rFonts w:hint="eastAsia"/>
          <w:szCs w:val="24"/>
        </w:rPr>
        <w:t>，</w:t>
      </w:r>
      <w:r w:rsidR="00407564" w:rsidRPr="00407564">
        <w:rPr>
          <w:rFonts w:hint="eastAsia"/>
          <w:szCs w:val="24"/>
        </w:rPr>
        <w:t>应</w:t>
      </w:r>
      <w:r w:rsidR="00E763E1">
        <w:rPr>
          <w:rFonts w:hint="eastAsia"/>
          <w:szCs w:val="24"/>
        </w:rPr>
        <w:t>完成项目施工图纸的声学审核，并应确保所有声学措施均</w:t>
      </w:r>
      <w:r w:rsidR="00684717">
        <w:rPr>
          <w:rFonts w:hint="eastAsia"/>
          <w:szCs w:val="24"/>
        </w:rPr>
        <w:t>落实在施工图纸中</w:t>
      </w:r>
      <w:r w:rsidR="00407564">
        <w:rPr>
          <w:rFonts w:hint="eastAsia"/>
          <w:szCs w:val="24"/>
        </w:rPr>
        <w:t>。</w:t>
      </w:r>
    </w:p>
    <w:p w14:paraId="79FCA19F" w14:textId="38A68D7A" w:rsidR="0066659C" w:rsidRDefault="0066659C" w:rsidP="00146910">
      <w:pPr>
        <w:pStyle w:val="a5"/>
        <w:autoSpaceDE/>
        <w:autoSpaceDN/>
        <w:spacing w:beforeLines="0" w:before="0" w:afterLines="0" w:after="0"/>
        <w:ind w:firstLineChars="0" w:firstLine="0"/>
        <w:jc w:val="both"/>
        <w:rPr>
          <w:szCs w:val="24"/>
        </w:rPr>
      </w:pPr>
      <w:r w:rsidRPr="006F5D0D">
        <w:rPr>
          <w:rFonts w:hint="eastAsia"/>
          <w:b/>
          <w:bCs w:val="0"/>
          <w:szCs w:val="24"/>
        </w:rPr>
        <w:t>6</w:t>
      </w:r>
      <w:r w:rsidRPr="00747BC3">
        <w:rPr>
          <w:rFonts w:ascii="宋体" w:hAnsi="宋体" w:hint="eastAsia"/>
          <w:b/>
          <w:bCs w:val="0"/>
          <w:szCs w:val="24"/>
        </w:rPr>
        <w:t>.</w:t>
      </w:r>
      <w:r w:rsidRPr="006F5D0D">
        <w:rPr>
          <w:rFonts w:hint="eastAsia"/>
          <w:b/>
          <w:bCs w:val="0"/>
          <w:szCs w:val="24"/>
        </w:rPr>
        <w:t>1</w:t>
      </w:r>
      <w:r w:rsidRPr="00747BC3">
        <w:rPr>
          <w:rFonts w:ascii="宋体" w:hAnsi="宋体" w:hint="eastAsia"/>
          <w:b/>
          <w:bCs w:val="0"/>
          <w:szCs w:val="24"/>
        </w:rPr>
        <w:t>.</w:t>
      </w:r>
      <w:r>
        <w:rPr>
          <w:b/>
          <w:bCs w:val="0"/>
          <w:szCs w:val="24"/>
        </w:rPr>
        <w:t>2</w:t>
      </w:r>
      <w:r w:rsidRPr="002C57FB">
        <w:rPr>
          <w:rFonts w:hint="eastAsia"/>
          <w:szCs w:val="24"/>
        </w:rPr>
        <w:t xml:space="preserve">　</w:t>
      </w:r>
      <w:r>
        <w:rPr>
          <w:rFonts w:hint="eastAsia"/>
          <w:szCs w:val="24"/>
        </w:rPr>
        <w:t>影响住宅声学性能的建筑部品部件</w:t>
      </w:r>
      <w:r w:rsidRPr="006F5D0D">
        <w:rPr>
          <w:rFonts w:hint="eastAsia"/>
          <w:szCs w:val="24"/>
        </w:rPr>
        <w:t>进场时应出具相应产品的合格证、说明书和</w:t>
      </w:r>
      <w:r>
        <w:rPr>
          <w:rFonts w:hint="eastAsia"/>
          <w:szCs w:val="24"/>
        </w:rPr>
        <w:t>声学性能</w:t>
      </w:r>
      <w:r w:rsidRPr="006F5D0D">
        <w:rPr>
          <w:rFonts w:hint="eastAsia"/>
          <w:szCs w:val="24"/>
        </w:rPr>
        <w:t>检测报告，并应经检查验收合格后方可进行</w:t>
      </w:r>
      <w:r>
        <w:rPr>
          <w:rFonts w:hint="eastAsia"/>
          <w:szCs w:val="24"/>
        </w:rPr>
        <w:t>现场施工</w:t>
      </w:r>
      <w:r w:rsidRPr="006F5D0D">
        <w:rPr>
          <w:rFonts w:hint="eastAsia"/>
          <w:szCs w:val="24"/>
        </w:rPr>
        <w:t>。</w:t>
      </w:r>
    </w:p>
    <w:p w14:paraId="688E4CC5" w14:textId="0ED46B69" w:rsidR="00891D61" w:rsidRDefault="00891D61" w:rsidP="00146910">
      <w:pPr>
        <w:pStyle w:val="a5"/>
        <w:autoSpaceDE/>
        <w:autoSpaceDN/>
        <w:spacing w:beforeLines="0" w:before="0" w:afterLines="0" w:after="0"/>
        <w:ind w:firstLineChars="0" w:firstLine="0"/>
        <w:jc w:val="both"/>
        <w:rPr>
          <w:szCs w:val="24"/>
        </w:rPr>
      </w:pPr>
      <w:r w:rsidRPr="006F5D0D">
        <w:rPr>
          <w:rFonts w:hint="eastAsia"/>
          <w:b/>
          <w:bCs w:val="0"/>
          <w:szCs w:val="24"/>
        </w:rPr>
        <w:t>6</w:t>
      </w:r>
      <w:r w:rsidRPr="00747BC3">
        <w:rPr>
          <w:rFonts w:ascii="宋体" w:hAnsi="宋体" w:hint="eastAsia"/>
          <w:b/>
          <w:bCs w:val="0"/>
          <w:szCs w:val="24"/>
        </w:rPr>
        <w:t>.</w:t>
      </w:r>
      <w:r w:rsidRPr="006F5D0D">
        <w:rPr>
          <w:rFonts w:hint="eastAsia"/>
          <w:b/>
          <w:bCs w:val="0"/>
          <w:szCs w:val="24"/>
        </w:rPr>
        <w:t>1</w:t>
      </w:r>
      <w:r w:rsidRPr="00747BC3">
        <w:rPr>
          <w:rFonts w:ascii="宋体" w:hAnsi="宋体" w:hint="eastAsia"/>
          <w:b/>
          <w:bCs w:val="0"/>
          <w:szCs w:val="24"/>
        </w:rPr>
        <w:t>.</w:t>
      </w:r>
      <w:r>
        <w:rPr>
          <w:b/>
          <w:bCs w:val="0"/>
          <w:szCs w:val="24"/>
        </w:rPr>
        <w:t>3</w:t>
      </w:r>
      <w:r w:rsidRPr="002C57FB">
        <w:rPr>
          <w:rFonts w:hint="eastAsia"/>
          <w:szCs w:val="24"/>
        </w:rPr>
        <w:t xml:space="preserve">　</w:t>
      </w:r>
      <w:r w:rsidR="00213077">
        <w:rPr>
          <w:rFonts w:hint="eastAsia"/>
          <w:szCs w:val="24"/>
        </w:rPr>
        <w:t>安装在卧室、起居室的</w:t>
      </w:r>
      <w:r>
        <w:rPr>
          <w:rFonts w:hint="eastAsia"/>
          <w:szCs w:val="24"/>
        </w:rPr>
        <w:t>外窗</w:t>
      </w:r>
      <w:r w:rsidR="00213077">
        <w:rPr>
          <w:rFonts w:hint="eastAsia"/>
          <w:szCs w:val="24"/>
        </w:rPr>
        <w:t>应</w:t>
      </w:r>
      <w:r>
        <w:rPr>
          <w:rFonts w:hint="eastAsia"/>
          <w:szCs w:val="24"/>
        </w:rPr>
        <w:t>在</w:t>
      </w:r>
      <w:r w:rsidR="008B6190" w:rsidRPr="008B6190">
        <w:rPr>
          <w:rFonts w:hint="eastAsia"/>
          <w:szCs w:val="24"/>
        </w:rPr>
        <w:t>进场</w:t>
      </w:r>
      <w:r w:rsidR="008B6190">
        <w:rPr>
          <w:rFonts w:hint="eastAsia"/>
          <w:szCs w:val="24"/>
        </w:rPr>
        <w:t>时</w:t>
      </w:r>
      <w:r w:rsidR="00431479">
        <w:rPr>
          <w:rFonts w:hint="eastAsia"/>
          <w:szCs w:val="24"/>
        </w:rPr>
        <w:t>对其</w:t>
      </w:r>
      <w:r w:rsidR="00213077">
        <w:rPr>
          <w:rFonts w:hint="eastAsia"/>
          <w:szCs w:val="24"/>
        </w:rPr>
        <w:t>空气声</w:t>
      </w:r>
      <w:r w:rsidR="00431479">
        <w:rPr>
          <w:rFonts w:hint="eastAsia"/>
          <w:szCs w:val="24"/>
        </w:rPr>
        <w:t>隔声性能进行</w:t>
      </w:r>
      <w:r w:rsidR="00C245ED">
        <w:rPr>
          <w:rFonts w:hint="eastAsia"/>
          <w:szCs w:val="24"/>
        </w:rPr>
        <w:t>现场抽</w:t>
      </w:r>
      <w:r w:rsidR="008B6190" w:rsidRPr="008B6190">
        <w:rPr>
          <w:rFonts w:hint="eastAsia"/>
          <w:szCs w:val="24"/>
        </w:rPr>
        <w:t>样复验</w:t>
      </w:r>
      <w:r w:rsidR="00431479">
        <w:rPr>
          <w:rFonts w:hint="eastAsia"/>
          <w:szCs w:val="24"/>
        </w:rPr>
        <w:t>。不同品种、类型和规格的产品应分别划分检验批，每个检验批抽样数量应不少于总数量的</w:t>
      </w:r>
      <w:r w:rsidR="00213077">
        <w:rPr>
          <w:rFonts w:hint="eastAsia"/>
          <w:szCs w:val="24"/>
        </w:rPr>
        <w:t>2</w:t>
      </w:r>
      <w:r w:rsidR="00213077">
        <w:rPr>
          <w:szCs w:val="24"/>
        </w:rPr>
        <w:t>%</w:t>
      </w:r>
      <w:r w:rsidR="00213077">
        <w:rPr>
          <w:rFonts w:hint="eastAsia"/>
          <w:szCs w:val="24"/>
        </w:rPr>
        <w:t>，且不少于</w:t>
      </w:r>
      <w:r w:rsidR="00213077">
        <w:rPr>
          <w:szCs w:val="24"/>
        </w:rPr>
        <w:t>3</w:t>
      </w:r>
      <w:r w:rsidR="00213077">
        <w:rPr>
          <w:rFonts w:hint="eastAsia"/>
          <w:szCs w:val="24"/>
        </w:rPr>
        <w:t>樘。</w:t>
      </w:r>
    </w:p>
    <w:p w14:paraId="4A5A43E0" w14:textId="355D3A76" w:rsidR="00213077" w:rsidRPr="006F5D0D" w:rsidRDefault="00213077" w:rsidP="00146910">
      <w:pPr>
        <w:pStyle w:val="a5"/>
        <w:autoSpaceDE/>
        <w:autoSpaceDN/>
        <w:spacing w:beforeLines="0" w:before="0" w:afterLines="0" w:after="0"/>
        <w:ind w:firstLineChars="0" w:firstLine="0"/>
        <w:jc w:val="both"/>
        <w:rPr>
          <w:b/>
          <w:bCs w:val="0"/>
          <w:szCs w:val="24"/>
        </w:rPr>
      </w:pPr>
      <w:r w:rsidRPr="006F5D0D">
        <w:rPr>
          <w:rFonts w:hint="eastAsia"/>
          <w:b/>
          <w:bCs w:val="0"/>
          <w:szCs w:val="24"/>
        </w:rPr>
        <w:t>6</w:t>
      </w:r>
      <w:r w:rsidRPr="00747BC3">
        <w:rPr>
          <w:rFonts w:ascii="宋体" w:hAnsi="宋体" w:hint="eastAsia"/>
          <w:b/>
          <w:bCs w:val="0"/>
          <w:szCs w:val="24"/>
        </w:rPr>
        <w:t>.</w:t>
      </w:r>
      <w:r w:rsidRPr="006F5D0D">
        <w:rPr>
          <w:rFonts w:hint="eastAsia"/>
          <w:b/>
          <w:bCs w:val="0"/>
          <w:szCs w:val="24"/>
        </w:rPr>
        <w:t>1</w:t>
      </w:r>
      <w:r w:rsidRPr="00747BC3">
        <w:rPr>
          <w:rFonts w:ascii="宋体" w:hAnsi="宋体" w:hint="eastAsia"/>
          <w:b/>
          <w:bCs w:val="0"/>
          <w:szCs w:val="24"/>
        </w:rPr>
        <w:t>.</w:t>
      </w:r>
      <w:r>
        <w:rPr>
          <w:b/>
          <w:bCs w:val="0"/>
          <w:szCs w:val="24"/>
        </w:rPr>
        <w:t>4</w:t>
      </w:r>
      <w:r w:rsidRPr="002C57FB">
        <w:rPr>
          <w:rFonts w:hint="eastAsia"/>
          <w:szCs w:val="24"/>
        </w:rPr>
        <w:t xml:space="preserve">　</w:t>
      </w:r>
      <w:r>
        <w:rPr>
          <w:rFonts w:hint="eastAsia"/>
          <w:szCs w:val="24"/>
        </w:rPr>
        <w:t>用于砌筑分户墙的墙体材料在进场时</w:t>
      </w:r>
      <w:r w:rsidR="005E4764">
        <w:rPr>
          <w:rFonts w:hint="eastAsia"/>
          <w:szCs w:val="24"/>
        </w:rPr>
        <w:t>，</w:t>
      </w:r>
      <w:r>
        <w:rPr>
          <w:rFonts w:hint="eastAsia"/>
          <w:szCs w:val="24"/>
        </w:rPr>
        <w:t>应对其空气声隔声性能进行</w:t>
      </w:r>
      <w:r w:rsidR="005E4764">
        <w:rPr>
          <w:rFonts w:hint="eastAsia"/>
          <w:szCs w:val="24"/>
        </w:rPr>
        <w:t>现场抽</w:t>
      </w:r>
      <w:r w:rsidR="005E4764" w:rsidRPr="008B6190">
        <w:rPr>
          <w:rFonts w:hint="eastAsia"/>
          <w:szCs w:val="24"/>
        </w:rPr>
        <w:t>样</w:t>
      </w:r>
      <w:r w:rsidRPr="008B6190">
        <w:rPr>
          <w:rFonts w:hint="eastAsia"/>
          <w:szCs w:val="24"/>
        </w:rPr>
        <w:t>复验</w:t>
      </w:r>
      <w:r>
        <w:rPr>
          <w:rFonts w:hint="eastAsia"/>
          <w:szCs w:val="24"/>
        </w:rPr>
        <w:t>。抽样数量每</w:t>
      </w:r>
      <w:r>
        <w:rPr>
          <w:rFonts w:hint="eastAsia"/>
          <w:szCs w:val="24"/>
        </w:rPr>
        <w:t>1</w:t>
      </w:r>
      <w:r>
        <w:rPr>
          <w:szCs w:val="24"/>
        </w:rPr>
        <w:t>000m</w:t>
      </w:r>
      <w:r w:rsidRPr="00213077">
        <w:rPr>
          <w:szCs w:val="24"/>
          <w:vertAlign w:val="superscript"/>
        </w:rPr>
        <w:t>2</w:t>
      </w:r>
      <w:r w:rsidR="00950CD6">
        <w:rPr>
          <w:rFonts w:hint="eastAsia"/>
          <w:szCs w:val="24"/>
        </w:rPr>
        <w:t>应抽</w:t>
      </w:r>
      <w:r>
        <w:rPr>
          <w:rFonts w:hint="eastAsia"/>
          <w:szCs w:val="24"/>
        </w:rPr>
        <w:t>样</w:t>
      </w:r>
      <w:r>
        <w:rPr>
          <w:rFonts w:hint="eastAsia"/>
          <w:szCs w:val="24"/>
        </w:rPr>
        <w:t>1</w:t>
      </w:r>
      <w:r w:rsidR="00950CD6">
        <w:rPr>
          <w:rFonts w:hint="eastAsia"/>
          <w:szCs w:val="24"/>
        </w:rPr>
        <w:t>批，每批样品数量为</w:t>
      </w:r>
      <w:r w:rsidR="008E3735">
        <w:rPr>
          <w:rFonts w:hint="eastAsia"/>
          <w:szCs w:val="24"/>
        </w:rPr>
        <w:t>1</w:t>
      </w:r>
      <w:r w:rsidR="008E3735">
        <w:rPr>
          <w:szCs w:val="24"/>
        </w:rPr>
        <w:t>2</w:t>
      </w:r>
      <w:r w:rsidR="008E3735" w:rsidRPr="008E3735">
        <w:rPr>
          <w:szCs w:val="24"/>
        </w:rPr>
        <w:t xml:space="preserve"> </w:t>
      </w:r>
      <w:r w:rsidR="008E3735">
        <w:rPr>
          <w:szCs w:val="24"/>
        </w:rPr>
        <w:t>m</w:t>
      </w:r>
      <w:r w:rsidR="008E3735" w:rsidRPr="00950CD6">
        <w:rPr>
          <w:szCs w:val="24"/>
          <w:vertAlign w:val="superscript"/>
        </w:rPr>
        <w:t>2</w:t>
      </w:r>
      <w:r w:rsidR="008E3735">
        <w:rPr>
          <w:szCs w:val="24"/>
        </w:rPr>
        <w:t>~</w:t>
      </w:r>
      <w:r w:rsidR="00950CD6">
        <w:rPr>
          <w:szCs w:val="24"/>
        </w:rPr>
        <w:t>1</w:t>
      </w:r>
      <w:r w:rsidR="008E3735">
        <w:rPr>
          <w:szCs w:val="24"/>
        </w:rPr>
        <w:t>5</w:t>
      </w:r>
      <w:r w:rsidR="00950CD6">
        <w:rPr>
          <w:szCs w:val="24"/>
        </w:rPr>
        <w:t>m</w:t>
      </w:r>
      <w:r w:rsidR="00950CD6" w:rsidRPr="00950CD6">
        <w:rPr>
          <w:szCs w:val="24"/>
          <w:vertAlign w:val="superscript"/>
        </w:rPr>
        <w:t>2</w:t>
      </w:r>
      <w:r>
        <w:rPr>
          <w:rFonts w:hint="eastAsia"/>
          <w:szCs w:val="24"/>
        </w:rPr>
        <w:t>。</w:t>
      </w:r>
    </w:p>
    <w:p w14:paraId="5727908B" w14:textId="4404DFF0" w:rsidR="0066659C" w:rsidRDefault="0066659C" w:rsidP="00146910">
      <w:pPr>
        <w:pStyle w:val="a5"/>
        <w:autoSpaceDE/>
        <w:autoSpaceDN/>
        <w:spacing w:beforeLines="0" w:before="0" w:afterLines="0" w:after="0"/>
        <w:ind w:firstLineChars="0" w:firstLine="0"/>
        <w:jc w:val="both"/>
        <w:rPr>
          <w:szCs w:val="24"/>
        </w:rPr>
      </w:pPr>
      <w:r w:rsidRPr="006F5D0D">
        <w:rPr>
          <w:rFonts w:hint="eastAsia"/>
          <w:b/>
          <w:bCs w:val="0"/>
          <w:szCs w:val="24"/>
        </w:rPr>
        <w:t>6</w:t>
      </w:r>
      <w:r w:rsidRPr="00747BC3">
        <w:rPr>
          <w:rFonts w:ascii="宋体" w:hAnsi="宋体" w:hint="eastAsia"/>
          <w:b/>
          <w:bCs w:val="0"/>
          <w:szCs w:val="24"/>
        </w:rPr>
        <w:t>.</w:t>
      </w:r>
      <w:r w:rsidRPr="006F5D0D">
        <w:rPr>
          <w:rFonts w:hint="eastAsia"/>
          <w:b/>
          <w:bCs w:val="0"/>
          <w:szCs w:val="24"/>
        </w:rPr>
        <w:t>1</w:t>
      </w:r>
      <w:r w:rsidRPr="00747BC3">
        <w:rPr>
          <w:rFonts w:ascii="宋体" w:hAnsi="宋体" w:hint="eastAsia"/>
          <w:b/>
          <w:bCs w:val="0"/>
          <w:szCs w:val="24"/>
        </w:rPr>
        <w:t>.</w:t>
      </w:r>
      <w:r w:rsidR="00DB18B3">
        <w:rPr>
          <w:b/>
          <w:bCs w:val="0"/>
          <w:szCs w:val="24"/>
        </w:rPr>
        <w:t>5</w:t>
      </w:r>
      <w:r w:rsidRPr="002C57FB">
        <w:rPr>
          <w:rFonts w:hint="eastAsia"/>
          <w:szCs w:val="24"/>
        </w:rPr>
        <w:t xml:space="preserve">　</w:t>
      </w:r>
      <w:r w:rsidR="00FB219C">
        <w:rPr>
          <w:rFonts w:hint="eastAsia"/>
          <w:szCs w:val="24"/>
        </w:rPr>
        <w:t>住宅建筑声学</w:t>
      </w:r>
      <w:r w:rsidRPr="006F5D0D">
        <w:rPr>
          <w:rFonts w:hint="eastAsia"/>
          <w:szCs w:val="24"/>
        </w:rPr>
        <w:t>施工应根据施工图</w:t>
      </w:r>
      <w:r w:rsidR="00FB219C">
        <w:rPr>
          <w:rFonts w:hint="eastAsia"/>
          <w:szCs w:val="24"/>
        </w:rPr>
        <w:t>纸、声学审核报告</w:t>
      </w:r>
      <w:r w:rsidRPr="006F5D0D">
        <w:rPr>
          <w:rFonts w:hint="eastAsia"/>
          <w:szCs w:val="24"/>
        </w:rPr>
        <w:t>及相关产品技术文件的要求进行。</w:t>
      </w:r>
    </w:p>
    <w:p w14:paraId="0B6539B0" w14:textId="1FCA493E" w:rsidR="00436033" w:rsidRDefault="006F5D0D" w:rsidP="00146910">
      <w:pPr>
        <w:pStyle w:val="a5"/>
        <w:autoSpaceDE/>
        <w:autoSpaceDN/>
        <w:spacing w:beforeLines="0" w:before="0" w:afterLines="0" w:after="0"/>
        <w:ind w:firstLineChars="0" w:firstLine="0"/>
        <w:jc w:val="both"/>
        <w:rPr>
          <w:szCs w:val="24"/>
        </w:rPr>
      </w:pPr>
      <w:r w:rsidRPr="006F5D0D">
        <w:rPr>
          <w:rFonts w:hint="eastAsia"/>
          <w:b/>
          <w:bCs w:val="0"/>
          <w:szCs w:val="24"/>
        </w:rPr>
        <w:t>6</w:t>
      </w:r>
      <w:r w:rsidR="00747BC3" w:rsidRPr="00747BC3">
        <w:rPr>
          <w:rFonts w:ascii="宋体" w:hAnsi="宋体" w:hint="eastAsia"/>
          <w:b/>
          <w:bCs w:val="0"/>
          <w:szCs w:val="24"/>
        </w:rPr>
        <w:t>.</w:t>
      </w:r>
      <w:r w:rsidRPr="006F5D0D">
        <w:rPr>
          <w:rFonts w:hint="eastAsia"/>
          <w:b/>
          <w:bCs w:val="0"/>
          <w:szCs w:val="24"/>
        </w:rPr>
        <w:t>1</w:t>
      </w:r>
      <w:r w:rsidR="00747BC3" w:rsidRPr="00747BC3">
        <w:rPr>
          <w:rFonts w:ascii="宋体" w:hAnsi="宋体" w:hint="eastAsia"/>
          <w:b/>
          <w:bCs w:val="0"/>
          <w:szCs w:val="24"/>
        </w:rPr>
        <w:t>.</w:t>
      </w:r>
      <w:r w:rsidR="00DB18B3">
        <w:rPr>
          <w:b/>
          <w:bCs w:val="0"/>
          <w:szCs w:val="24"/>
        </w:rPr>
        <w:t>6</w:t>
      </w:r>
      <w:r w:rsidR="00436033" w:rsidRPr="002C57FB">
        <w:rPr>
          <w:rFonts w:hint="eastAsia"/>
          <w:szCs w:val="24"/>
        </w:rPr>
        <w:t xml:space="preserve">　</w:t>
      </w:r>
      <w:r w:rsidR="00436033">
        <w:rPr>
          <w:rFonts w:hint="eastAsia"/>
          <w:szCs w:val="24"/>
        </w:rPr>
        <w:t>住宅建筑外围护结构施工应满足声学设计成果的要求，并符合下列规定：</w:t>
      </w:r>
    </w:p>
    <w:p w14:paraId="278DC224" w14:textId="0DB18D44" w:rsidR="00065086" w:rsidRDefault="00065086" w:rsidP="004972FD">
      <w:pPr>
        <w:spacing w:beforeLines="0" w:before="0" w:afterLines="0" w:after="0"/>
        <w:ind w:firstLine="482"/>
        <w:outlineLvl w:val="3"/>
      </w:pPr>
      <w:r>
        <w:rPr>
          <w:rFonts w:hint="eastAsia"/>
          <w:b/>
          <w:bCs/>
        </w:rPr>
        <w:t>1</w:t>
      </w:r>
      <w:r>
        <w:rPr>
          <w:rFonts w:hint="eastAsia"/>
          <w:szCs w:val="24"/>
        </w:rPr>
        <w:t xml:space="preserve">　</w:t>
      </w:r>
      <w:r>
        <w:rPr>
          <w:rFonts w:hint="eastAsia"/>
        </w:rPr>
        <w:t>门窗安装应符合现行国家标准《建筑装饰装修工程质量验收规范》</w:t>
      </w:r>
      <w:r>
        <w:rPr>
          <w:rFonts w:hint="eastAsia"/>
        </w:rPr>
        <w:t>GB</w:t>
      </w:r>
      <w:r>
        <w:t xml:space="preserve"> </w:t>
      </w:r>
      <w:r>
        <w:rPr>
          <w:rFonts w:hint="eastAsia"/>
        </w:rPr>
        <w:t>50210</w:t>
      </w:r>
      <w:r>
        <w:rPr>
          <w:rFonts w:hint="eastAsia"/>
        </w:rPr>
        <w:t>的有关规定。</w:t>
      </w:r>
    </w:p>
    <w:p w14:paraId="045DB480" w14:textId="6F851396" w:rsidR="00065086" w:rsidRDefault="00065086" w:rsidP="004972FD">
      <w:pPr>
        <w:spacing w:beforeLines="0" w:before="0" w:afterLines="0" w:after="0"/>
        <w:ind w:firstLine="482"/>
        <w:outlineLvl w:val="3"/>
      </w:pPr>
      <w:r>
        <w:rPr>
          <w:rFonts w:hint="eastAsia"/>
          <w:b/>
          <w:bCs/>
        </w:rPr>
        <w:t>2</w:t>
      </w:r>
      <w:r>
        <w:rPr>
          <w:rFonts w:hint="eastAsia"/>
          <w:szCs w:val="24"/>
        </w:rPr>
        <w:t xml:space="preserve">　</w:t>
      </w:r>
      <w:r>
        <w:rPr>
          <w:rFonts w:hint="eastAsia"/>
        </w:rPr>
        <w:t>门窗防腐处理及填嵌、密封处理应符合设计要求。</w:t>
      </w:r>
    </w:p>
    <w:p w14:paraId="19E248AD" w14:textId="5F4D5E4D" w:rsidR="00065086" w:rsidRDefault="00065086" w:rsidP="004972FD">
      <w:pPr>
        <w:spacing w:beforeLines="0" w:before="0" w:afterLines="0" w:after="0"/>
        <w:ind w:firstLine="482"/>
        <w:outlineLvl w:val="3"/>
      </w:pPr>
      <w:r>
        <w:rPr>
          <w:rFonts w:hint="eastAsia"/>
          <w:b/>
          <w:bCs/>
        </w:rPr>
        <w:t>3</w:t>
      </w:r>
      <w:r>
        <w:rPr>
          <w:rFonts w:hint="eastAsia"/>
          <w:szCs w:val="24"/>
        </w:rPr>
        <w:t xml:space="preserve">　</w:t>
      </w:r>
      <w:r>
        <w:rPr>
          <w:rFonts w:hint="eastAsia"/>
        </w:rPr>
        <w:t>门窗框与墙体之间的大于</w:t>
      </w:r>
      <w:r>
        <w:rPr>
          <w:rFonts w:hint="eastAsia"/>
        </w:rPr>
        <w:t>10mm</w:t>
      </w:r>
      <w:r>
        <w:rPr>
          <w:rFonts w:hint="eastAsia"/>
        </w:rPr>
        <w:t>的缝隙应用水泥砂浆填充，表面再用密封胶密封。</w:t>
      </w:r>
    </w:p>
    <w:p w14:paraId="190AD4D7" w14:textId="3627A948" w:rsidR="00065086" w:rsidRDefault="00065086" w:rsidP="004972FD">
      <w:pPr>
        <w:spacing w:beforeLines="0" w:before="0" w:afterLines="0" w:after="0"/>
        <w:ind w:firstLine="482"/>
        <w:outlineLvl w:val="3"/>
      </w:pPr>
      <w:r>
        <w:rPr>
          <w:rFonts w:hint="eastAsia"/>
          <w:b/>
          <w:bCs/>
        </w:rPr>
        <w:t>4</w:t>
      </w:r>
      <w:r>
        <w:rPr>
          <w:rFonts w:hint="eastAsia"/>
          <w:szCs w:val="24"/>
        </w:rPr>
        <w:t xml:space="preserve">　</w:t>
      </w:r>
      <w:r>
        <w:rPr>
          <w:rFonts w:hint="eastAsia"/>
        </w:rPr>
        <w:t>门窗框与墙体之间小于</w:t>
      </w:r>
      <w:r>
        <w:rPr>
          <w:rFonts w:hint="eastAsia"/>
        </w:rPr>
        <w:t>10mm</w:t>
      </w:r>
      <w:r>
        <w:rPr>
          <w:rFonts w:hint="eastAsia"/>
        </w:rPr>
        <w:t>的缝隙应填嵌饱满，应采用密封胶密封。密封胶表面应光滑、顺直，不得有裂纹。</w:t>
      </w:r>
    </w:p>
    <w:p w14:paraId="62651B30" w14:textId="6E131E93" w:rsidR="00065086" w:rsidRDefault="00065086" w:rsidP="004972FD">
      <w:pPr>
        <w:spacing w:beforeLines="0" w:before="0" w:afterLines="0" w:after="0"/>
        <w:ind w:firstLine="482"/>
        <w:outlineLvl w:val="3"/>
      </w:pPr>
      <w:r>
        <w:rPr>
          <w:rFonts w:hint="eastAsia"/>
          <w:b/>
          <w:bCs/>
        </w:rPr>
        <w:t>5</w:t>
      </w:r>
      <w:r>
        <w:rPr>
          <w:rFonts w:hint="eastAsia"/>
          <w:szCs w:val="24"/>
        </w:rPr>
        <w:t xml:space="preserve">　</w:t>
      </w:r>
      <w:r>
        <w:rPr>
          <w:rFonts w:hint="eastAsia"/>
        </w:rPr>
        <w:t>门窗扇的橡胶密封条或毛毡密封条应安装完好，不得脱槽。</w:t>
      </w:r>
    </w:p>
    <w:p w14:paraId="39862284" w14:textId="4EDB6DD3" w:rsidR="0030081A" w:rsidRDefault="0030081A" w:rsidP="00146910">
      <w:pPr>
        <w:pStyle w:val="a5"/>
        <w:autoSpaceDE/>
        <w:autoSpaceDN/>
        <w:spacing w:beforeLines="0" w:before="0" w:afterLines="0" w:after="0"/>
        <w:ind w:firstLineChars="0" w:firstLine="0"/>
        <w:jc w:val="both"/>
        <w:rPr>
          <w:szCs w:val="24"/>
        </w:rPr>
      </w:pPr>
      <w:r w:rsidRPr="006F5D0D">
        <w:rPr>
          <w:rFonts w:hint="eastAsia"/>
          <w:b/>
          <w:bCs w:val="0"/>
          <w:szCs w:val="24"/>
        </w:rPr>
        <w:t>6</w:t>
      </w:r>
      <w:r w:rsidRPr="00747BC3">
        <w:rPr>
          <w:rFonts w:ascii="宋体" w:hAnsi="宋体" w:hint="eastAsia"/>
          <w:b/>
          <w:bCs w:val="0"/>
          <w:szCs w:val="24"/>
        </w:rPr>
        <w:t>.</w:t>
      </w:r>
      <w:r w:rsidRPr="006F5D0D">
        <w:rPr>
          <w:rFonts w:hint="eastAsia"/>
          <w:b/>
          <w:bCs w:val="0"/>
          <w:szCs w:val="24"/>
        </w:rPr>
        <w:t>1</w:t>
      </w:r>
      <w:r w:rsidRPr="00747BC3">
        <w:rPr>
          <w:rFonts w:ascii="宋体" w:hAnsi="宋体" w:hint="eastAsia"/>
          <w:b/>
          <w:bCs w:val="0"/>
          <w:szCs w:val="24"/>
        </w:rPr>
        <w:t>.</w:t>
      </w:r>
      <w:r w:rsidR="00DB18B3">
        <w:rPr>
          <w:b/>
          <w:bCs w:val="0"/>
          <w:szCs w:val="24"/>
        </w:rPr>
        <w:t>7</w:t>
      </w:r>
      <w:r w:rsidRPr="002C57FB">
        <w:rPr>
          <w:rFonts w:hint="eastAsia"/>
          <w:szCs w:val="24"/>
        </w:rPr>
        <w:t xml:space="preserve">　</w:t>
      </w:r>
      <w:r>
        <w:rPr>
          <w:rFonts w:hint="eastAsia"/>
          <w:szCs w:val="24"/>
        </w:rPr>
        <w:t>住宅建筑分户墙施工应满足声学设计的要求，并符合下列规定：</w:t>
      </w:r>
    </w:p>
    <w:p w14:paraId="4FA81499" w14:textId="09D30BE2" w:rsidR="008B5648" w:rsidRPr="008B5648" w:rsidRDefault="008B5648" w:rsidP="004972FD">
      <w:pPr>
        <w:spacing w:beforeLines="0" w:before="0" w:afterLines="0" w:after="0"/>
        <w:ind w:firstLine="482"/>
        <w:outlineLvl w:val="3"/>
      </w:pPr>
      <w:r>
        <w:rPr>
          <w:rFonts w:hint="eastAsia"/>
          <w:b/>
          <w:bCs/>
        </w:rPr>
        <w:t>1</w:t>
      </w:r>
      <w:r>
        <w:rPr>
          <w:rFonts w:hint="eastAsia"/>
          <w:szCs w:val="24"/>
        </w:rPr>
        <w:t xml:space="preserve">　</w:t>
      </w:r>
      <w:r w:rsidRPr="008B5648">
        <w:rPr>
          <w:rFonts w:hint="eastAsia"/>
        </w:rPr>
        <w:t>隔墙施工应在主体结构分部工程验收合格后进行。隔墙施工前，应编制专项施工方案，并进行技术交底。</w:t>
      </w:r>
    </w:p>
    <w:p w14:paraId="7E2B0B7E" w14:textId="15CDDFB2" w:rsidR="008B5648" w:rsidRPr="008B5648" w:rsidRDefault="008B5648" w:rsidP="004972FD">
      <w:pPr>
        <w:spacing w:beforeLines="0" w:before="0" w:afterLines="0" w:after="0"/>
        <w:ind w:firstLine="482"/>
        <w:outlineLvl w:val="3"/>
      </w:pPr>
      <w:r>
        <w:rPr>
          <w:b/>
          <w:bCs/>
        </w:rPr>
        <w:t>2</w:t>
      </w:r>
      <w:r>
        <w:rPr>
          <w:rFonts w:hint="eastAsia"/>
          <w:szCs w:val="24"/>
        </w:rPr>
        <w:t xml:space="preserve">　</w:t>
      </w:r>
      <w:r w:rsidRPr="008B5648">
        <w:rPr>
          <w:rFonts w:hint="eastAsia"/>
        </w:rPr>
        <w:t>外墙孔洞应采用水泥砂浆等密质材料封闭，外墙的管线孔洞在安装完管线后，采用密封胶密封。</w:t>
      </w:r>
    </w:p>
    <w:p w14:paraId="5464EB3D" w14:textId="776AFA17" w:rsidR="008B5648" w:rsidRPr="008B5648" w:rsidRDefault="001F70C0" w:rsidP="004972FD">
      <w:pPr>
        <w:spacing w:beforeLines="0" w:before="0" w:afterLines="0" w:after="0"/>
        <w:ind w:firstLine="482"/>
        <w:outlineLvl w:val="3"/>
      </w:pPr>
      <w:r>
        <w:rPr>
          <w:b/>
          <w:bCs/>
        </w:rPr>
        <w:t>3</w:t>
      </w:r>
      <w:r w:rsidR="008B5648">
        <w:rPr>
          <w:rFonts w:hint="eastAsia"/>
          <w:szCs w:val="24"/>
        </w:rPr>
        <w:t xml:space="preserve">　</w:t>
      </w:r>
      <w:r w:rsidR="008B5648" w:rsidRPr="008B5648">
        <w:rPr>
          <w:rFonts w:hint="eastAsia"/>
        </w:rPr>
        <w:t>轻钢龙骨与结构之间的连接宜采用减振垫隔开，增加墙体隔声量。</w:t>
      </w:r>
    </w:p>
    <w:p w14:paraId="3EA176C6" w14:textId="3FF5716B" w:rsidR="008B5648" w:rsidRPr="008B5648" w:rsidRDefault="001F70C0" w:rsidP="004972FD">
      <w:pPr>
        <w:spacing w:beforeLines="0" w:before="0" w:afterLines="0" w:after="0"/>
        <w:ind w:firstLine="482"/>
        <w:outlineLvl w:val="3"/>
      </w:pPr>
      <w:r>
        <w:rPr>
          <w:b/>
          <w:bCs/>
        </w:rPr>
        <w:t>4</w:t>
      </w:r>
      <w:r w:rsidR="008B5648">
        <w:rPr>
          <w:rFonts w:hint="eastAsia"/>
          <w:szCs w:val="24"/>
        </w:rPr>
        <w:t xml:space="preserve">　</w:t>
      </w:r>
      <w:r w:rsidR="00C51378" w:rsidRPr="00C51378">
        <w:rPr>
          <w:rFonts w:hint="eastAsia"/>
        </w:rPr>
        <w:t>隔墙两侧同一水平位置布置两根管线时，管线应上下错开，应至少错开</w:t>
      </w:r>
      <w:r w:rsidR="00C51378" w:rsidRPr="00C51378">
        <w:rPr>
          <w:rFonts w:hint="eastAsia"/>
        </w:rPr>
        <w:t>100mm</w:t>
      </w:r>
      <w:r w:rsidR="00C51378" w:rsidRPr="00C51378">
        <w:rPr>
          <w:rFonts w:hint="eastAsia"/>
        </w:rPr>
        <w:t>布置</w:t>
      </w:r>
      <w:r w:rsidR="008B5648" w:rsidRPr="008B5648">
        <w:rPr>
          <w:rFonts w:hint="eastAsia"/>
        </w:rPr>
        <w:t>。</w:t>
      </w:r>
    </w:p>
    <w:p w14:paraId="53566E2F" w14:textId="571993FA" w:rsidR="008B5648" w:rsidRPr="008B5648" w:rsidRDefault="001F70C0" w:rsidP="004972FD">
      <w:pPr>
        <w:spacing w:beforeLines="0" w:before="0" w:afterLines="0" w:after="0"/>
        <w:ind w:firstLine="482"/>
        <w:outlineLvl w:val="3"/>
      </w:pPr>
      <w:r>
        <w:rPr>
          <w:b/>
          <w:bCs/>
        </w:rPr>
        <w:t>5</w:t>
      </w:r>
      <w:r w:rsidR="008B5648">
        <w:rPr>
          <w:rFonts w:hint="eastAsia"/>
          <w:szCs w:val="24"/>
        </w:rPr>
        <w:t xml:space="preserve">　</w:t>
      </w:r>
      <w:r w:rsidR="008B5648" w:rsidRPr="008B5648">
        <w:rPr>
          <w:rFonts w:hint="eastAsia"/>
        </w:rPr>
        <w:t>隔墙两侧同一位置均设有接线盒时，应至少错开</w:t>
      </w:r>
      <w:r w:rsidR="00D552CE">
        <w:t>3</w:t>
      </w:r>
      <w:r w:rsidR="008B5648" w:rsidRPr="008B5648">
        <w:rPr>
          <w:rFonts w:hint="eastAsia"/>
        </w:rPr>
        <w:t>00mm</w:t>
      </w:r>
      <w:r w:rsidR="008B5648" w:rsidRPr="008B5648">
        <w:rPr>
          <w:rFonts w:hint="eastAsia"/>
        </w:rPr>
        <w:t>布置。</w:t>
      </w:r>
    </w:p>
    <w:p w14:paraId="35CDDC43" w14:textId="2108DDB1" w:rsidR="008B5648" w:rsidRPr="008B5648" w:rsidRDefault="001F70C0" w:rsidP="004972FD">
      <w:pPr>
        <w:spacing w:beforeLines="0" w:before="0" w:afterLines="0" w:after="0"/>
        <w:ind w:firstLine="482"/>
        <w:outlineLvl w:val="3"/>
      </w:pPr>
      <w:r>
        <w:rPr>
          <w:b/>
          <w:bCs/>
        </w:rPr>
        <w:t>6</w:t>
      </w:r>
      <w:r w:rsidR="008B5648">
        <w:rPr>
          <w:rFonts w:hint="eastAsia"/>
          <w:szCs w:val="24"/>
        </w:rPr>
        <w:t xml:space="preserve">　</w:t>
      </w:r>
      <w:r w:rsidR="008B5648" w:rsidRPr="008B5648">
        <w:rPr>
          <w:rFonts w:hint="eastAsia"/>
        </w:rPr>
        <w:t>隔墙装修前应对隔墙表面进行清理，接缝和钉孔处宜采用嵌缝膏处理。</w:t>
      </w:r>
    </w:p>
    <w:p w14:paraId="00B4DE3E" w14:textId="1BA4D92A" w:rsidR="008B5648" w:rsidRPr="008B5648" w:rsidRDefault="001F70C0" w:rsidP="004972FD">
      <w:pPr>
        <w:spacing w:beforeLines="0" w:before="0" w:afterLines="0" w:after="0"/>
        <w:ind w:firstLine="482"/>
        <w:outlineLvl w:val="3"/>
      </w:pPr>
      <w:r>
        <w:rPr>
          <w:b/>
          <w:bCs/>
        </w:rPr>
        <w:t>7</w:t>
      </w:r>
      <w:r w:rsidR="008B5648">
        <w:rPr>
          <w:rFonts w:hint="eastAsia"/>
          <w:szCs w:val="24"/>
        </w:rPr>
        <w:t xml:space="preserve">　</w:t>
      </w:r>
      <w:r w:rsidR="008B5648" w:rsidRPr="008B5648">
        <w:rPr>
          <w:rFonts w:hint="eastAsia"/>
        </w:rPr>
        <w:t>隔墙装修应符合现行国家标准《住宅装饰装修工程施工规程》</w:t>
      </w:r>
      <w:r w:rsidR="008B5648" w:rsidRPr="008B5648">
        <w:rPr>
          <w:rFonts w:hint="eastAsia"/>
        </w:rPr>
        <w:t>GB</w:t>
      </w:r>
      <w:r w:rsidR="00F415E1">
        <w:t xml:space="preserve"> </w:t>
      </w:r>
      <w:r w:rsidR="008B5648" w:rsidRPr="008B5648">
        <w:rPr>
          <w:rFonts w:hint="eastAsia"/>
        </w:rPr>
        <w:t>50327</w:t>
      </w:r>
      <w:r w:rsidR="008B5648" w:rsidRPr="008B5648">
        <w:rPr>
          <w:rFonts w:hint="eastAsia"/>
        </w:rPr>
        <w:t>的有关规定。</w:t>
      </w:r>
    </w:p>
    <w:p w14:paraId="69E707C7" w14:textId="3C696FFC" w:rsidR="0030081A" w:rsidRDefault="0030081A" w:rsidP="00146910">
      <w:pPr>
        <w:pStyle w:val="a5"/>
        <w:autoSpaceDE/>
        <w:autoSpaceDN/>
        <w:spacing w:beforeLines="0" w:before="0" w:afterLines="0" w:after="0"/>
        <w:ind w:firstLineChars="0" w:firstLine="0"/>
        <w:jc w:val="both"/>
        <w:rPr>
          <w:szCs w:val="24"/>
        </w:rPr>
      </w:pPr>
      <w:r w:rsidRPr="006F5D0D">
        <w:rPr>
          <w:rFonts w:hint="eastAsia"/>
          <w:b/>
          <w:bCs w:val="0"/>
          <w:szCs w:val="24"/>
        </w:rPr>
        <w:lastRenderedPageBreak/>
        <w:t>6</w:t>
      </w:r>
      <w:r w:rsidRPr="00747BC3">
        <w:rPr>
          <w:rFonts w:ascii="宋体" w:hAnsi="宋体" w:hint="eastAsia"/>
          <w:b/>
          <w:bCs w:val="0"/>
          <w:szCs w:val="24"/>
        </w:rPr>
        <w:t>.</w:t>
      </w:r>
      <w:r w:rsidRPr="006F5D0D">
        <w:rPr>
          <w:rFonts w:hint="eastAsia"/>
          <w:b/>
          <w:bCs w:val="0"/>
          <w:szCs w:val="24"/>
        </w:rPr>
        <w:t>1</w:t>
      </w:r>
      <w:r w:rsidRPr="00747BC3">
        <w:rPr>
          <w:rFonts w:ascii="宋体" w:hAnsi="宋体" w:hint="eastAsia"/>
          <w:b/>
          <w:bCs w:val="0"/>
          <w:szCs w:val="24"/>
        </w:rPr>
        <w:t>.</w:t>
      </w:r>
      <w:r w:rsidR="00DB18B3">
        <w:rPr>
          <w:b/>
          <w:bCs w:val="0"/>
          <w:szCs w:val="24"/>
        </w:rPr>
        <w:t>8</w:t>
      </w:r>
      <w:r w:rsidRPr="002C57FB">
        <w:rPr>
          <w:rFonts w:hint="eastAsia"/>
          <w:szCs w:val="24"/>
        </w:rPr>
        <w:t xml:space="preserve">　</w:t>
      </w:r>
      <w:r>
        <w:rPr>
          <w:rFonts w:hint="eastAsia"/>
          <w:szCs w:val="24"/>
        </w:rPr>
        <w:t>住宅建筑分户楼板施工应满足声学设计成果的要求，并符合下列规定：</w:t>
      </w:r>
    </w:p>
    <w:p w14:paraId="338301D2" w14:textId="4386AA2B" w:rsidR="001F70C0" w:rsidRDefault="001F70C0" w:rsidP="004972FD">
      <w:pPr>
        <w:spacing w:beforeLines="0" w:before="0" w:afterLines="0" w:after="0"/>
        <w:ind w:firstLine="482"/>
        <w:outlineLvl w:val="3"/>
      </w:pPr>
      <w:r w:rsidRPr="001F70C0">
        <w:rPr>
          <w:rFonts w:hint="eastAsia"/>
          <w:b/>
          <w:bCs/>
        </w:rPr>
        <w:t>1</w:t>
      </w:r>
      <w:r w:rsidRPr="001F70C0">
        <w:rPr>
          <w:rFonts w:hint="eastAsia"/>
        </w:rPr>
        <w:t xml:space="preserve">　管道穿越墙体和楼板时，应按设计要求设置套管，套管与管道间应采用阻燃材料填塞密实；当穿越防火分区时，应采用不燃材料进行防火封堵。</w:t>
      </w:r>
    </w:p>
    <w:p w14:paraId="203B1255" w14:textId="4186F97D" w:rsidR="005B21C2" w:rsidRDefault="005B21C2" w:rsidP="004972FD">
      <w:pPr>
        <w:spacing w:beforeLines="0" w:before="0" w:afterLines="0" w:after="0"/>
        <w:ind w:firstLine="482"/>
        <w:outlineLvl w:val="3"/>
      </w:pPr>
      <w:r w:rsidRPr="005B21C2">
        <w:rPr>
          <w:rFonts w:hint="eastAsia"/>
          <w:b/>
          <w:bCs/>
        </w:rPr>
        <w:t>2</w:t>
      </w:r>
      <w:r w:rsidRPr="005B21C2">
        <w:rPr>
          <w:rFonts w:hint="eastAsia"/>
        </w:rPr>
        <w:t xml:space="preserve">　楼板</w:t>
      </w:r>
      <w:r w:rsidR="0082186D">
        <w:rPr>
          <w:rFonts w:hint="eastAsia"/>
        </w:rPr>
        <w:t>安装</w:t>
      </w:r>
      <w:r w:rsidRPr="005B21C2">
        <w:rPr>
          <w:rFonts w:hint="eastAsia"/>
        </w:rPr>
        <w:t>隔声垫时，地面平整度应满足一般的铺装要求，施工前要检查楼面平整度。用</w:t>
      </w:r>
      <w:r w:rsidRPr="005B21C2">
        <w:rPr>
          <w:rFonts w:hint="eastAsia"/>
        </w:rPr>
        <w:t>2</w:t>
      </w:r>
      <w:r w:rsidR="0082186D">
        <w:t>m</w:t>
      </w:r>
      <w:r w:rsidRPr="005B21C2">
        <w:rPr>
          <w:rFonts w:hint="eastAsia"/>
        </w:rPr>
        <w:t>靠尺检测地面平整度，靠尺离地面最大弦高应小于</w:t>
      </w:r>
      <w:r w:rsidRPr="005B21C2">
        <w:rPr>
          <w:rFonts w:hint="eastAsia"/>
        </w:rPr>
        <w:t xml:space="preserve"> 5 mm</w:t>
      </w:r>
      <w:r w:rsidRPr="005B21C2">
        <w:rPr>
          <w:rFonts w:hint="eastAsia"/>
        </w:rPr>
        <w:t>，超差部分应剔凿或用</w:t>
      </w:r>
      <w:r w:rsidRPr="005B21C2">
        <w:rPr>
          <w:rFonts w:hint="eastAsia"/>
        </w:rPr>
        <w:t>1</w:t>
      </w:r>
      <w:r w:rsidRPr="005B21C2">
        <w:rPr>
          <w:rFonts w:hint="eastAsia"/>
        </w:rPr>
        <w:t>：</w:t>
      </w:r>
      <w:r w:rsidRPr="005B21C2">
        <w:rPr>
          <w:rFonts w:hint="eastAsia"/>
        </w:rPr>
        <w:t>3</w:t>
      </w:r>
      <w:r w:rsidRPr="005B21C2">
        <w:rPr>
          <w:rFonts w:hint="eastAsia"/>
        </w:rPr>
        <w:t>水泥砂浆修补平整。地面不平整将会产生地板安装后踩起来有松动、空鼓等现象。对于粗糙起砂的基层，要用钢丝刷等工具对起砂部位进行处理，再用</w:t>
      </w:r>
      <w:r w:rsidRPr="005B21C2">
        <w:rPr>
          <w:rFonts w:hint="eastAsia"/>
        </w:rPr>
        <w:t>1</w:t>
      </w:r>
      <w:r w:rsidRPr="005B21C2">
        <w:rPr>
          <w:rFonts w:hint="eastAsia"/>
        </w:rPr>
        <w:t>：</w:t>
      </w:r>
      <w:r w:rsidRPr="005B21C2">
        <w:rPr>
          <w:rFonts w:hint="eastAsia"/>
        </w:rPr>
        <w:t>3</w:t>
      </w:r>
      <w:r w:rsidRPr="005B21C2">
        <w:rPr>
          <w:rFonts w:hint="eastAsia"/>
        </w:rPr>
        <w:t>水泥砂浆抹光</w:t>
      </w:r>
      <w:r>
        <w:rPr>
          <w:rFonts w:hint="eastAsia"/>
        </w:rPr>
        <w:t>。</w:t>
      </w:r>
    </w:p>
    <w:p w14:paraId="23ED6651" w14:textId="6D64F490" w:rsidR="005B21C2" w:rsidRDefault="005B21C2" w:rsidP="004972FD">
      <w:pPr>
        <w:spacing w:beforeLines="0" w:before="0" w:afterLines="0" w:after="0"/>
        <w:ind w:firstLine="482"/>
        <w:outlineLvl w:val="3"/>
      </w:pPr>
      <w:r w:rsidRPr="005B21C2">
        <w:rPr>
          <w:rFonts w:hint="eastAsia"/>
          <w:b/>
          <w:bCs/>
        </w:rPr>
        <w:t>3</w:t>
      </w:r>
      <w:r w:rsidRPr="005B21C2">
        <w:rPr>
          <w:rFonts w:hint="eastAsia"/>
        </w:rPr>
        <w:t xml:space="preserve">　隔声垫在地面与墙面结合的阴角处，要根据地面装修层的设计留出足够的接头，以保证隔声垫边缘被压入踢脚线内侧。</w:t>
      </w:r>
    </w:p>
    <w:p w14:paraId="0C1C4AD0" w14:textId="55588725" w:rsidR="009C55D4" w:rsidRPr="00225E2D" w:rsidRDefault="009C55D4" w:rsidP="009C55D4">
      <w:pPr>
        <w:spacing w:beforeLines="0" w:before="0" w:afterLines="0" w:after="0"/>
        <w:ind w:firstLine="480"/>
        <w:outlineLvl w:val="3"/>
      </w:pPr>
      <w:r w:rsidRPr="00225E2D">
        <w:rPr>
          <w:rFonts w:hint="eastAsia"/>
        </w:rPr>
        <w:t>4</w:t>
      </w:r>
      <w:r w:rsidRPr="00225E2D">
        <w:rPr>
          <w:rFonts w:hint="eastAsia"/>
        </w:rPr>
        <w:t>、隔</w:t>
      </w:r>
      <w:r>
        <w:rPr>
          <w:rFonts w:hint="eastAsia"/>
        </w:rPr>
        <w:t>声</w:t>
      </w:r>
      <w:r w:rsidRPr="00225E2D">
        <w:rPr>
          <w:rFonts w:hint="eastAsia"/>
        </w:rPr>
        <w:t>垫之间采取拼接方式铺设，隔</w:t>
      </w:r>
      <w:r>
        <w:rPr>
          <w:rFonts w:hint="eastAsia"/>
        </w:rPr>
        <w:t>声</w:t>
      </w:r>
      <w:r w:rsidRPr="00225E2D">
        <w:rPr>
          <w:rFonts w:hint="eastAsia"/>
        </w:rPr>
        <w:t>垫之间的拼缝应小于</w:t>
      </w:r>
      <w:r w:rsidRPr="00225E2D">
        <w:t>1mm</w:t>
      </w:r>
      <w:r w:rsidRPr="00225E2D">
        <w:rPr>
          <w:rFonts w:hint="eastAsia"/>
        </w:rPr>
        <w:t>，拼缝应采用牛皮胶纸补缝处理。</w:t>
      </w:r>
    </w:p>
    <w:p w14:paraId="7D03A124" w14:textId="08079672" w:rsidR="0030081A" w:rsidRDefault="0030081A" w:rsidP="00146910">
      <w:pPr>
        <w:pStyle w:val="a5"/>
        <w:autoSpaceDE/>
        <w:autoSpaceDN/>
        <w:spacing w:beforeLines="0" w:before="0" w:afterLines="0" w:after="0"/>
        <w:ind w:firstLineChars="0" w:firstLine="0"/>
        <w:jc w:val="both"/>
        <w:rPr>
          <w:szCs w:val="24"/>
        </w:rPr>
      </w:pPr>
      <w:r w:rsidRPr="006F5D0D">
        <w:rPr>
          <w:rFonts w:hint="eastAsia"/>
          <w:b/>
          <w:bCs w:val="0"/>
          <w:szCs w:val="24"/>
        </w:rPr>
        <w:t>6</w:t>
      </w:r>
      <w:r w:rsidRPr="00747BC3">
        <w:rPr>
          <w:rFonts w:ascii="宋体" w:hAnsi="宋体" w:hint="eastAsia"/>
          <w:b/>
          <w:bCs w:val="0"/>
          <w:szCs w:val="24"/>
        </w:rPr>
        <w:t>.</w:t>
      </w:r>
      <w:r w:rsidRPr="006F5D0D">
        <w:rPr>
          <w:rFonts w:hint="eastAsia"/>
          <w:b/>
          <w:bCs w:val="0"/>
          <w:szCs w:val="24"/>
        </w:rPr>
        <w:t>1</w:t>
      </w:r>
      <w:r w:rsidRPr="00747BC3">
        <w:rPr>
          <w:rFonts w:ascii="宋体" w:hAnsi="宋体" w:hint="eastAsia"/>
          <w:b/>
          <w:bCs w:val="0"/>
          <w:szCs w:val="24"/>
        </w:rPr>
        <w:t>.</w:t>
      </w:r>
      <w:r w:rsidR="00DB18B3">
        <w:rPr>
          <w:b/>
          <w:bCs w:val="0"/>
          <w:szCs w:val="24"/>
        </w:rPr>
        <w:t>9</w:t>
      </w:r>
      <w:r w:rsidRPr="002C57FB">
        <w:rPr>
          <w:rFonts w:hint="eastAsia"/>
          <w:szCs w:val="24"/>
        </w:rPr>
        <w:t xml:space="preserve">　</w:t>
      </w:r>
      <w:r>
        <w:rPr>
          <w:rFonts w:hint="eastAsia"/>
          <w:szCs w:val="24"/>
        </w:rPr>
        <w:t>住宅建筑</w:t>
      </w:r>
      <w:r w:rsidR="00053846">
        <w:rPr>
          <w:rFonts w:hint="eastAsia"/>
          <w:szCs w:val="24"/>
        </w:rPr>
        <w:t>的</w:t>
      </w:r>
      <w:r>
        <w:rPr>
          <w:rFonts w:hint="eastAsia"/>
          <w:szCs w:val="24"/>
        </w:rPr>
        <w:t>建筑设备隔振施工应满足声学设计的要求，并符合下列规定：</w:t>
      </w:r>
    </w:p>
    <w:p w14:paraId="51157B83" w14:textId="088B1A7B" w:rsidR="001C5430" w:rsidRPr="001C5430" w:rsidRDefault="001C5430" w:rsidP="004972FD">
      <w:pPr>
        <w:spacing w:beforeLines="0" w:before="0" w:afterLines="0" w:after="0"/>
        <w:ind w:firstLine="482"/>
        <w:outlineLvl w:val="3"/>
      </w:pPr>
      <w:r w:rsidRPr="001C5430">
        <w:rPr>
          <w:rFonts w:hint="eastAsia"/>
          <w:b/>
          <w:bCs/>
        </w:rPr>
        <w:t>1</w:t>
      </w:r>
      <w:r w:rsidRPr="001C5430">
        <w:rPr>
          <w:rFonts w:hint="eastAsia"/>
        </w:rPr>
        <w:t xml:space="preserve">　钢制隔振台架安装前应对钢材表面先做防锈处理，待底漆完全干燥后再喷涂两遍面漆。</w:t>
      </w:r>
    </w:p>
    <w:p w14:paraId="40302855" w14:textId="5B838878" w:rsidR="001C5430" w:rsidRPr="001C5430" w:rsidRDefault="001C5430" w:rsidP="004972FD">
      <w:pPr>
        <w:spacing w:beforeLines="0" w:before="0" w:afterLines="0" w:after="0"/>
        <w:ind w:firstLine="482"/>
        <w:outlineLvl w:val="3"/>
      </w:pPr>
      <w:r w:rsidRPr="001C5430">
        <w:rPr>
          <w:rFonts w:hint="eastAsia"/>
          <w:b/>
          <w:bCs/>
        </w:rPr>
        <w:t>2</w:t>
      </w:r>
      <w:r w:rsidRPr="001C5430">
        <w:rPr>
          <w:rFonts w:hint="eastAsia"/>
        </w:rPr>
        <w:t xml:space="preserve">　隔振系统安装的水平度允许变差应为±</w:t>
      </w:r>
      <w:r w:rsidRPr="001C5430">
        <w:rPr>
          <w:rFonts w:hint="eastAsia"/>
        </w:rPr>
        <w:t>5</w:t>
      </w:r>
      <w:r w:rsidRPr="001C5430">
        <w:rPr>
          <w:rFonts w:hint="eastAsia"/>
        </w:rPr>
        <w:t>‰。</w:t>
      </w:r>
    </w:p>
    <w:p w14:paraId="12881342" w14:textId="58A22141" w:rsidR="001C5430" w:rsidRPr="001C5430" w:rsidRDefault="001C5430" w:rsidP="004972FD">
      <w:pPr>
        <w:spacing w:beforeLines="0" w:before="0" w:afterLines="0" w:after="0"/>
        <w:ind w:firstLine="482"/>
        <w:outlineLvl w:val="3"/>
      </w:pPr>
      <w:r w:rsidRPr="001C5430">
        <w:rPr>
          <w:rFonts w:hint="eastAsia"/>
          <w:b/>
          <w:bCs/>
        </w:rPr>
        <w:t>3</w:t>
      </w:r>
      <w:r w:rsidRPr="001C5430">
        <w:rPr>
          <w:rFonts w:hint="eastAsia"/>
        </w:rPr>
        <w:t xml:space="preserve">　当采用</w:t>
      </w:r>
      <w:r w:rsidR="00274C8C" w:rsidRPr="00274C8C">
        <w:rPr>
          <w:rFonts w:hint="eastAsia"/>
        </w:rPr>
        <w:t>聚氨酯</w:t>
      </w:r>
      <w:r w:rsidR="00CB0F22">
        <w:rPr>
          <w:rFonts w:hint="eastAsia"/>
        </w:rPr>
        <w:t>或</w:t>
      </w:r>
      <w:r w:rsidRPr="001C5430">
        <w:rPr>
          <w:rFonts w:hint="eastAsia"/>
        </w:rPr>
        <w:t>橡胶隔振垫与隔振器串联使用时，应根据承载重量</w:t>
      </w:r>
      <w:r w:rsidR="00CB0F22">
        <w:rPr>
          <w:rFonts w:hint="eastAsia"/>
        </w:rPr>
        <w:t>在</w:t>
      </w:r>
      <w:r w:rsidRPr="001C5430">
        <w:rPr>
          <w:rFonts w:hint="eastAsia"/>
        </w:rPr>
        <w:t>隔振器下安装不少于</w:t>
      </w:r>
      <w:r w:rsidRPr="001C5430">
        <w:rPr>
          <w:rFonts w:hint="eastAsia"/>
        </w:rPr>
        <w:t>2</w:t>
      </w:r>
      <w:r w:rsidRPr="001C5430">
        <w:rPr>
          <w:rFonts w:hint="eastAsia"/>
        </w:rPr>
        <w:t>层以上条形隔振垫，且层间应采用钢板隔开，钢板厚度不应小于</w:t>
      </w:r>
      <w:r w:rsidRPr="001C5430">
        <w:rPr>
          <w:rFonts w:hint="eastAsia"/>
        </w:rPr>
        <w:t>3mm</w:t>
      </w:r>
      <w:r w:rsidRPr="001C5430">
        <w:rPr>
          <w:rFonts w:hint="eastAsia"/>
        </w:rPr>
        <w:t>。</w:t>
      </w:r>
    </w:p>
    <w:p w14:paraId="09577E4E" w14:textId="79349F1E" w:rsidR="001C5430" w:rsidRPr="001C5430" w:rsidRDefault="001C5430" w:rsidP="004972FD">
      <w:pPr>
        <w:spacing w:beforeLines="0" w:before="0" w:afterLines="0" w:after="0"/>
        <w:ind w:firstLine="482"/>
        <w:outlineLvl w:val="3"/>
      </w:pPr>
      <w:r w:rsidRPr="001C5430">
        <w:rPr>
          <w:rFonts w:hint="eastAsia"/>
          <w:b/>
          <w:bCs/>
        </w:rPr>
        <w:t>4</w:t>
      </w:r>
      <w:r w:rsidRPr="001C5430">
        <w:rPr>
          <w:rFonts w:hint="eastAsia"/>
        </w:rPr>
        <w:t xml:space="preserve">　设备安装后测量每个隔振器的压缩量应一致。</w:t>
      </w:r>
    </w:p>
    <w:p w14:paraId="7C953A11" w14:textId="72C948C4" w:rsidR="001C5430" w:rsidRPr="001C5430" w:rsidRDefault="001C5430" w:rsidP="004972FD">
      <w:pPr>
        <w:spacing w:beforeLines="0" w:before="0" w:afterLines="0" w:after="0"/>
        <w:ind w:firstLine="482"/>
        <w:outlineLvl w:val="3"/>
      </w:pPr>
      <w:r w:rsidRPr="001C5430">
        <w:rPr>
          <w:rFonts w:hint="eastAsia"/>
          <w:b/>
          <w:bCs/>
        </w:rPr>
        <w:t>5</w:t>
      </w:r>
      <w:r w:rsidRPr="001C5430">
        <w:rPr>
          <w:rFonts w:hint="eastAsia"/>
        </w:rPr>
        <w:t xml:space="preserve">　隔振系统安装孔应与水泵安装孔的位置一致。安装孔应采用钻床钻孔，不得使用气割开孔。钻孔完成后应去除毛边。</w:t>
      </w:r>
    </w:p>
    <w:p w14:paraId="03E1A62D" w14:textId="0F4C0559" w:rsidR="001C5430" w:rsidRPr="001C5430" w:rsidRDefault="001C5430" w:rsidP="004972FD">
      <w:pPr>
        <w:spacing w:beforeLines="0" w:before="0" w:afterLines="0" w:after="0"/>
        <w:ind w:firstLine="482"/>
        <w:outlineLvl w:val="3"/>
      </w:pPr>
      <w:r w:rsidRPr="001C5430">
        <w:rPr>
          <w:rFonts w:hint="eastAsia"/>
          <w:b/>
          <w:bCs/>
        </w:rPr>
        <w:t>6</w:t>
      </w:r>
      <w:r w:rsidRPr="001C5430">
        <w:rPr>
          <w:rFonts w:hint="eastAsia"/>
        </w:rPr>
        <w:t xml:space="preserve">　</w:t>
      </w:r>
      <w:r w:rsidR="0041434B" w:rsidRPr="00274C8C">
        <w:rPr>
          <w:rFonts w:hint="eastAsia"/>
        </w:rPr>
        <w:t>聚氨酯</w:t>
      </w:r>
      <w:r w:rsidR="0041434B">
        <w:rPr>
          <w:rFonts w:hint="eastAsia"/>
        </w:rPr>
        <w:t>或</w:t>
      </w:r>
      <w:r w:rsidRPr="001C5430">
        <w:rPr>
          <w:rFonts w:hint="eastAsia"/>
        </w:rPr>
        <w:t>橡胶隔振器表面不应有裂纹。</w:t>
      </w:r>
    </w:p>
    <w:p w14:paraId="02B0B38A" w14:textId="358775A2" w:rsidR="001C5430" w:rsidRPr="001C5430" w:rsidRDefault="001C5430" w:rsidP="004972FD">
      <w:pPr>
        <w:spacing w:beforeLines="0" w:before="0" w:afterLines="0" w:after="0"/>
        <w:ind w:firstLine="482"/>
        <w:outlineLvl w:val="3"/>
      </w:pPr>
      <w:r w:rsidRPr="001C5430">
        <w:rPr>
          <w:rFonts w:hint="eastAsia"/>
          <w:b/>
          <w:bCs/>
        </w:rPr>
        <w:t>7</w:t>
      </w:r>
      <w:r w:rsidRPr="001C5430">
        <w:rPr>
          <w:rFonts w:hint="eastAsia"/>
        </w:rPr>
        <w:t xml:space="preserve">　弹簧隔振器和隔振系统面漆应厚度均匀，不得有蜕皮、气泡、流淌和漏涂等缺陷。</w:t>
      </w:r>
    </w:p>
    <w:p w14:paraId="0A8B736B" w14:textId="30BACEAF" w:rsidR="001C5430" w:rsidRDefault="001C5430" w:rsidP="004972FD">
      <w:pPr>
        <w:spacing w:beforeLines="0" w:before="0" w:afterLines="0" w:after="0"/>
        <w:ind w:firstLine="482"/>
        <w:outlineLvl w:val="3"/>
      </w:pPr>
      <w:r w:rsidRPr="001C5430">
        <w:rPr>
          <w:rFonts w:hint="eastAsia"/>
          <w:b/>
          <w:bCs/>
        </w:rPr>
        <w:t>8</w:t>
      </w:r>
      <w:r w:rsidRPr="001C5430">
        <w:rPr>
          <w:rFonts w:hint="eastAsia"/>
        </w:rPr>
        <w:t xml:space="preserve">　隔振器载荷适用范围、额定载荷、最大载荷、轴向动刚度应符合设计要求及本规程的规定，并应具有产品技术资料。</w:t>
      </w:r>
    </w:p>
    <w:p w14:paraId="021C55A9" w14:textId="400AEA10" w:rsidR="001C5430" w:rsidRDefault="001C5430" w:rsidP="004972FD">
      <w:pPr>
        <w:spacing w:beforeLines="0" w:before="0" w:afterLines="0" w:after="0"/>
        <w:ind w:firstLine="482"/>
        <w:outlineLvl w:val="3"/>
      </w:pPr>
      <w:r>
        <w:rPr>
          <w:b/>
          <w:bCs/>
        </w:rPr>
        <w:t>9</w:t>
      </w:r>
      <w:r>
        <w:rPr>
          <w:rFonts w:hint="eastAsia"/>
        </w:rPr>
        <w:t xml:space="preserve">　金属软接头的密封表面不应有裂痕、擦伤、毛刺、砂眼、焊渣等缺陷。</w:t>
      </w:r>
    </w:p>
    <w:p w14:paraId="140EE5C6" w14:textId="20D0702B" w:rsidR="001C5430" w:rsidRDefault="001C5430" w:rsidP="004972FD">
      <w:pPr>
        <w:spacing w:beforeLines="0" w:before="0" w:afterLines="0" w:after="0"/>
        <w:ind w:firstLine="482"/>
        <w:outlineLvl w:val="3"/>
      </w:pPr>
      <w:r w:rsidRPr="001C5430">
        <w:rPr>
          <w:rFonts w:hint="eastAsia"/>
          <w:b/>
          <w:bCs/>
        </w:rPr>
        <w:t>1</w:t>
      </w:r>
      <w:r>
        <w:rPr>
          <w:b/>
          <w:bCs/>
        </w:rPr>
        <w:t>0</w:t>
      </w:r>
      <w:r>
        <w:rPr>
          <w:rFonts w:hint="eastAsia"/>
        </w:rPr>
        <w:t xml:space="preserve">　网套与波纹管应贴合，波纹管表面不应有碰伤、焊渣等缺陷。</w:t>
      </w:r>
    </w:p>
    <w:p w14:paraId="1A91AB4F" w14:textId="53EDBDB5" w:rsidR="001C5430" w:rsidRDefault="001C5430" w:rsidP="004972FD">
      <w:pPr>
        <w:spacing w:beforeLines="0" w:before="0" w:afterLines="0" w:after="0"/>
        <w:ind w:firstLine="482"/>
        <w:outlineLvl w:val="3"/>
      </w:pPr>
      <w:r w:rsidRPr="001C5430">
        <w:rPr>
          <w:rFonts w:hint="eastAsia"/>
          <w:b/>
          <w:bCs/>
        </w:rPr>
        <w:t>1</w:t>
      </w:r>
      <w:r w:rsidRPr="001C5430">
        <w:rPr>
          <w:b/>
          <w:bCs/>
        </w:rPr>
        <w:t>1</w:t>
      </w:r>
      <w:r>
        <w:rPr>
          <w:rFonts w:hint="eastAsia"/>
        </w:rPr>
        <w:t xml:space="preserve">　法兰表面不应有裂缝、焊渣等缺陷。</w:t>
      </w:r>
    </w:p>
    <w:p w14:paraId="6165C007" w14:textId="4F843504" w:rsidR="001C5430" w:rsidRDefault="001C5430" w:rsidP="004972FD">
      <w:pPr>
        <w:spacing w:beforeLines="0" w:before="0" w:afterLines="0" w:after="0"/>
        <w:ind w:firstLine="482"/>
        <w:outlineLvl w:val="3"/>
      </w:pPr>
      <w:r w:rsidRPr="001C5430">
        <w:rPr>
          <w:rFonts w:hint="eastAsia"/>
          <w:b/>
          <w:bCs/>
        </w:rPr>
        <w:t>1</w:t>
      </w:r>
      <w:r w:rsidRPr="001C5430">
        <w:rPr>
          <w:b/>
          <w:bCs/>
        </w:rPr>
        <w:t>2</w:t>
      </w:r>
      <w:r>
        <w:rPr>
          <w:rFonts w:hint="eastAsia"/>
        </w:rPr>
        <w:t xml:space="preserve">　橡胶软接头的横向位移、轴向位移及偏转角度应符合设计要求和现行行业标准《环境保护产品技术要求可曲挠橡胶接头》</w:t>
      </w:r>
      <w:r>
        <w:rPr>
          <w:rFonts w:hint="eastAsia"/>
        </w:rPr>
        <w:t>HJ/T391</w:t>
      </w:r>
      <w:r>
        <w:rPr>
          <w:rFonts w:hint="eastAsia"/>
        </w:rPr>
        <w:t>的有关规定。</w:t>
      </w:r>
    </w:p>
    <w:p w14:paraId="0997CCB9" w14:textId="42B101F5" w:rsidR="001C5430" w:rsidRPr="001C5430" w:rsidRDefault="001C5430" w:rsidP="004972FD">
      <w:pPr>
        <w:spacing w:beforeLines="0" w:before="0" w:afterLines="0" w:after="0"/>
        <w:ind w:firstLine="482"/>
        <w:outlineLvl w:val="3"/>
      </w:pPr>
      <w:r w:rsidRPr="001C5430">
        <w:rPr>
          <w:rFonts w:hint="eastAsia"/>
          <w:b/>
          <w:bCs/>
        </w:rPr>
        <w:t>1</w:t>
      </w:r>
      <w:r w:rsidRPr="001C5430">
        <w:rPr>
          <w:b/>
          <w:bCs/>
        </w:rPr>
        <w:t>3</w:t>
      </w:r>
      <w:r>
        <w:rPr>
          <w:rFonts w:hint="eastAsia"/>
        </w:rPr>
        <w:t xml:space="preserve">　金属软接头爆破压力应符合现行国家标准《波纹金属软管通用技术条件》</w:t>
      </w:r>
      <w:r>
        <w:rPr>
          <w:rFonts w:hint="eastAsia"/>
        </w:rPr>
        <w:t>GB/T</w:t>
      </w:r>
      <w:r w:rsidR="00F415E1">
        <w:t xml:space="preserve"> </w:t>
      </w:r>
      <w:r>
        <w:rPr>
          <w:rFonts w:hint="eastAsia"/>
        </w:rPr>
        <w:t>14525</w:t>
      </w:r>
      <w:r>
        <w:rPr>
          <w:rFonts w:hint="eastAsia"/>
        </w:rPr>
        <w:t>的有关规定。</w:t>
      </w:r>
    </w:p>
    <w:p w14:paraId="0F49CE5A" w14:textId="61577AC2" w:rsidR="0030081A" w:rsidRDefault="0030081A" w:rsidP="00146910">
      <w:pPr>
        <w:pStyle w:val="a5"/>
        <w:autoSpaceDE/>
        <w:autoSpaceDN/>
        <w:spacing w:beforeLines="0" w:before="0" w:afterLines="0" w:after="0"/>
        <w:ind w:firstLineChars="0" w:firstLine="0"/>
        <w:jc w:val="both"/>
        <w:rPr>
          <w:szCs w:val="24"/>
        </w:rPr>
      </w:pPr>
      <w:r w:rsidRPr="006F5D0D">
        <w:rPr>
          <w:rFonts w:hint="eastAsia"/>
          <w:b/>
          <w:bCs w:val="0"/>
          <w:szCs w:val="24"/>
        </w:rPr>
        <w:lastRenderedPageBreak/>
        <w:t>6</w:t>
      </w:r>
      <w:r w:rsidRPr="00747BC3">
        <w:rPr>
          <w:rFonts w:ascii="宋体" w:hAnsi="宋体" w:hint="eastAsia"/>
          <w:b/>
          <w:bCs w:val="0"/>
          <w:szCs w:val="24"/>
        </w:rPr>
        <w:t>.</w:t>
      </w:r>
      <w:r w:rsidRPr="006F5D0D">
        <w:rPr>
          <w:rFonts w:hint="eastAsia"/>
          <w:b/>
          <w:bCs w:val="0"/>
          <w:szCs w:val="24"/>
        </w:rPr>
        <w:t>1</w:t>
      </w:r>
      <w:r w:rsidRPr="00747BC3">
        <w:rPr>
          <w:rFonts w:ascii="宋体" w:hAnsi="宋体" w:hint="eastAsia"/>
          <w:b/>
          <w:bCs w:val="0"/>
          <w:szCs w:val="24"/>
        </w:rPr>
        <w:t>.</w:t>
      </w:r>
      <w:r w:rsidR="00DB18B3">
        <w:rPr>
          <w:b/>
          <w:bCs w:val="0"/>
          <w:szCs w:val="24"/>
        </w:rPr>
        <w:t>10</w:t>
      </w:r>
      <w:r w:rsidRPr="002C57FB">
        <w:rPr>
          <w:rFonts w:hint="eastAsia"/>
          <w:szCs w:val="24"/>
        </w:rPr>
        <w:t xml:space="preserve">　</w:t>
      </w:r>
      <w:r>
        <w:rPr>
          <w:rFonts w:hint="eastAsia"/>
          <w:szCs w:val="24"/>
        </w:rPr>
        <w:t>住宅建筑新风系统和集中空调系统施工应满足声学设计的要求，并符合下列规定：</w:t>
      </w:r>
    </w:p>
    <w:p w14:paraId="3FB59022" w14:textId="740D558A" w:rsidR="00231515" w:rsidRPr="00231515" w:rsidRDefault="00231515" w:rsidP="004972FD">
      <w:pPr>
        <w:spacing w:beforeLines="0" w:before="0" w:afterLines="0" w:after="0"/>
        <w:ind w:firstLine="482"/>
        <w:outlineLvl w:val="3"/>
      </w:pPr>
      <w:r w:rsidRPr="00231515">
        <w:rPr>
          <w:rFonts w:hint="eastAsia"/>
          <w:b/>
          <w:bCs/>
        </w:rPr>
        <w:t>1</w:t>
      </w:r>
      <w:r w:rsidRPr="00231515">
        <w:rPr>
          <w:rFonts w:hint="eastAsia"/>
        </w:rPr>
        <w:t xml:space="preserve">　焊接消声器的钢板和焊缝应符合设计要求。焊缝不应存在气孔、夹渣、虚焊、烧穿、咬肉等缺陷。焊接时不得烧损吸声材料，焊渣不应堵塞孔板穿孔。</w:t>
      </w:r>
    </w:p>
    <w:p w14:paraId="33674650" w14:textId="65E1016A" w:rsidR="00231515" w:rsidRPr="00231515" w:rsidRDefault="00231515" w:rsidP="004972FD">
      <w:pPr>
        <w:spacing w:beforeLines="0" w:before="0" w:afterLines="0" w:after="0"/>
        <w:ind w:firstLine="482"/>
        <w:outlineLvl w:val="3"/>
      </w:pPr>
      <w:r w:rsidRPr="00231515">
        <w:rPr>
          <w:rFonts w:hint="eastAsia"/>
          <w:b/>
          <w:bCs/>
        </w:rPr>
        <w:t>2</w:t>
      </w:r>
      <w:r w:rsidRPr="00231515">
        <w:rPr>
          <w:rFonts w:hint="eastAsia"/>
        </w:rPr>
        <w:t xml:space="preserve">　消声器安装时与管道之间的法兰连接应做好密封，防止漏风。</w:t>
      </w:r>
    </w:p>
    <w:p w14:paraId="1C013C5D" w14:textId="04003167" w:rsidR="00231515" w:rsidRPr="00231515" w:rsidRDefault="00231515" w:rsidP="004972FD">
      <w:pPr>
        <w:spacing w:beforeLines="0" w:before="0" w:afterLines="0" w:after="0"/>
        <w:ind w:firstLine="482"/>
        <w:outlineLvl w:val="3"/>
      </w:pPr>
      <w:r w:rsidRPr="00231515">
        <w:rPr>
          <w:rFonts w:hint="eastAsia"/>
          <w:b/>
          <w:bCs/>
        </w:rPr>
        <w:t>3</w:t>
      </w:r>
      <w:r w:rsidRPr="00231515">
        <w:rPr>
          <w:rFonts w:hint="eastAsia"/>
        </w:rPr>
        <w:t xml:space="preserve">　消声器的迎风鼻头应采用圆滑面，降低压损。</w:t>
      </w:r>
    </w:p>
    <w:p w14:paraId="76757254" w14:textId="1673F37E" w:rsidR="00231515" w:rsidRPr="00231515" w:rsidRDefault="00231515" w:rsidP="004972FD">
      <w:pPr>
        <w:spacing w:beforeLines="0" w:before="0" w:afterLines="0" w:after="0"/>
        <w:ind w:firstLine="482"/>
        <w:outlineLvl w:val="3"/>
      </w:pPr>
      <w:r w:rsidRPr="00231515">
        <w:rPr>
          <w:rFonts w:hint="eastAsia"/>
          <w:b/>
          <w:bCs/>
        </w:rPr>
        <w:t>4</w:t>
      </w:r>
      <w:r w:rsidRPr="00231515">
        <w:rPr>
          <w:rFonts w:hint="eastAsia"/>
        </w:rPr>
        <w:t xml:space="preserve">　消声器的尾端应采用渐缩设计，降低再生噪声。</w:t>
      </w:r>
    </w:p>
    <w:p w14:paraId="12B009B6" w14:textId="7950EFA7" w:rsidR="00231515" w:rsidRPr="00231515" w:rsidRDefault="00231515" w:rsidP="004972FD">
      <w:pPr>
        <w:spacing w:beforeLines="0" w:before="0" w:afterLines="0" w:after="0"/>
        <w:ind w:firstLine="482"/>
        <w:outlineLvl w:val="3"/>
      </w:pPr>
      <w:r w:rsidRPr="00231515">
        <w:rPr>
          <w:rFonts w:hint="eastAsia"/>
          <w:b/>
          <w:bCs/>
        </w:rPr>
        <w:t>5</w:t>
      </w:r>
      <w:r w:rsidRPr="00231515">
        <w:rPr>
          <w:rFonts w:hint="eastAsia"/>
        </w:rPr>
        <w:t xml:space="preserve">　消声器安装应牢固，水平误差不应大于</w:t>
      </w:r>
      <w:r w:rsidRPr="00231515">
        <w:rPr>
          <w:rFonts w:hint="eastAsia"/>
        </w:rPr>
        <w:t>5mm</w:t>
      </w:r>
      <w:r w:rsidRPr="00231515">
        <w:rPr>
          <w:rFonts w:hint="eastAsia"/>
        </w:rPr>
        <w:t>，垂直误差不应大于</w:t>
      </w:r>
      <w:r w:rsidRPr="00231515">
        <w:rPr>
          <w:rFonts w:hint="eastAsia"/>
        </w:rPr>
        <w:t>3mm</w:t>
      </w:r>
      <w:r w:rsidRPr="00231515">
        <w:rPr>
          <w:rFonts w:hint="eastAsia"/>
        </w:rPr>
        <w:t>。</w:t>
      </w:r>
    </w:p>
    <w:p w14:paraId="07CF22A1" w14:textId="77777777" w:rsidR="00BE4BEF" w:rsidRDefault="00231515" w:rsidP="004972FD">
      <w:pPr>
        <w:spacing w:beforeLines="0" w:before="0" w:afterLines="0" w:after="0"/>
        <w:ind w:firstLine="482"/>
        <w:outlineLvl w:val="3"/>
      </w:pPr>
      <w:r w:rsidRPr="00231515">
        <w:rPr>
          <w:rFonts w:hint="eastAsia"/>
          <w:b/>
          <w:bCs/>
        </w:rPr>
        <w:t>6</w:t>
      </w:r>
      <w:r w:rsidRPr="00231515">
        <w:rPr>
          <w:rFonts w:hint="eastAsia"/>
        </w:rPr>
        <w:t xml:space="preserve">　消声器的焊接点应做防腐处理。</w:t>
      </w:r>
    </w:p>
    <w:p w14:paraId="30704259" w14:textId="65B04295" w:rsidR="00BE4BEF" w:rsidRPr="00F36E04" w:rsidRDefault="00BE4BEF" w:rsidP="00146910">
      <w:pPr>
        <w:pStyle w:val="2"/>
        <w:spacing w:before="81" w:after="81"/>
        <w:ind w:firstLineChars="0" w:firstLine="0"/>
        <w:rPr>
          <w:sz w:val="24"/>
          <w:szCs w:val="40"/>
        </w:rPr>
      </w:pPr>
      <w:bookmarkStart w:id="131" w:name="_Toc97646124"/>
      <w:r w:rsidRPr="00F36E04">
        <w:rPr>
          <w:sz w:val="24"/>
          <w:szCs w:val="40"/>
        </w:rPr>
        <w:t>6</w:t>
      </w:r>
      <w:r w:rsidRPr="00747BC3">
        <w:rPr>
          <w:rFonts w:ascii="宋体" w:eastAsia="宋体" w:hAnsi="宋体"/>
          <w:sz w:val="24"/>
          <w:szCs w:val="40"/>
        </w:rPr>
        <w:t>.</w:t>
      </w:r>
      <w:r>
        <w:rPr>
          <w:sz w:val="24"/>
          <w:szCs w:val="40"/>
        </w:rPr>
        <w:t>2</w:t>
      </w:r>
      <w:r w:rsidRPr="00F36E04">
        <w:rPr>
          <w:rFonts w:hint="eastAsia"/>
          <w:sz w:val="24"/>
          <w:szCs w:val="40"/>
        </w:rPr>
        <w:t xml:space="preserve">　</w:t>
      </w:r>
      <w:r w:rsidRPr="00510E3D">
        <w:rPr>
          <w:rFonts w:hint="eastAsia"/>
          <w:sz w:val="24"/>
          <w:szCs w:val="40"/>
        </w:rPr>
        <w:t>声学</w:t>
      </w:r>
      <w:r>
        <w:rPr>
          <w:rFonts w:hint="eastAsia"/>
          <w:sz w:val="24"/>
          <w:szCs w:val="40"/>
        </w:rPr>
        <w:t>监理</w:t>
      </w:r>
      <w:bookmarkEnd w:id="131"/>
    </w:p>
    <w:p w14:paraId="7880FD39" w14:textId="537C21EE" w:rsidR="00BE4BEF" w:rsidRDefault="00BE4BEF" w:rsidP="00146910">
      <w:pPr>
        <w:spacing w:beforeLines="0" w:before="0" w:afterLines="0" w:after="0"/>
        <w:ind w:firstLineChars="0" w:firstLine="0"/>
        <w:outlineLvl w:val="2"/>
        <w:rPr>
          <w:szCs w:val="24"/>
        </w:rPr>
      </w:pPr>
      <w:r>
        <w:rPr>
          <w:b/>
          <w:bCs/>
        </w:rPr>
        <w:t>6</w:t>
      </w:r>
      <w:r>
        <w:rPr>
          <w:rFonts w:ascii="宋体" w:hAnsi="宋体" w:hint="eastAsia"/>
          <w:b/>
          <w:bCs/>
        </w:rPr>
        <w:t>.</w:t>
      </w:r>
      <w:r w:rsidRPr="00B93D8B">
        <w:rPr>
          <w:b/>
          <w:bCs/>
        </w:rPr>
        <w:t>2</w:t>
      </w:r>
      <w:r>
        <w:rPr>
          <w:rFonts w:ascii="宋体" w:hAnsi="宋体" w:hint="eastAsia"/>
          <w:b/>
          <w:bCs/>
        </w:rPr>
        <w:t>.</w:t>
      </w:r>
      <w:r>
        <w:rPr>
          <w:b/>
          <w:bCs/>
        </w:rPr>
        <w:t>1</w:t>
      </w:r>
      <w:r>
        <w:rPr>
          <w:rFonts w:hint="eastAsia"/>
          <w:szCs w:val="24"/>
        </w:rPr>
        <w:t xml:space="preserve">　监理单位应审核施工单位提交的专项施工方案，防止因施工组织导致的声学性能降低。</w:t>
      </w:r>
    </w:p>
    <w:p w14:paraId="3679991D" w14:textId="77777777" w:rsidR="0036287B" w:rsidRDefault="0036287B" w:rsidP="00146910">
      <w:pPr>
        <w:spacing w:beforeLines="0" w:before="0" w:afterLines="0" w:after="0"/>
        <w:ind w:firstLineChars="0" w:firstLine="0"/>
        <w:outlineLvl w:val="2"/>
        <w:rPr>
          <w:szCs w:val="24"/>
        </w:rPr>
      </w:pPr>
      <w:r>
        <w:rPr>
          <w:b/>
          <w:bCs/>
        </w:rPr>
        <w:t>6</w:t>
      </w:r>
      <w:r>
        <w:rPr>
          <w:rFonts w:ascii="宋体" w:hAnsi="宋体" w:hint="eastAsia"/>
          <w:b/>
          <w:bCs/>
        </w:rPr>
        <w:t>.</w:t>
      </w:r>
      <w:r>
        <w:rPr>
          <w:b/>
          <w:bCs/>
        </w:rPr>
        <w:t>2</w:t>
      </w:r>
      <w:r>
        <w:rPr>
          <w:rFonts w:ascii="宋体" w:hAnsi="宋体" w:hint="eastAsia"/>
          <w:b/>
          <w:bCs/>
        </w:rPr>
        <w:t>.</w:t>
      </w:r>
      <w:r>
        <w:rPr>
          <w:rFonts w:hint="eastAsia"/>
          <w:b/>
          <w:bCs/>
        </w:rPr>
        <w:t>2</w:t>
      </w:r>
      <w:r>
        <w:rPr>
          <w:rFonts w:hint="eastAsia"/>
          <w:szCs w:val="24"/>
        </w:rPr>
        <w:t xml:space="preserve">　材料进场前，监理单位应审核专项施工单位提交的材料性能指标和检测报告，包括但不限于声学检测报告、燃烧性能和环保性能检测报告。</w:t>
      </w:r>
    </w:p>
    <w:p w14:paraId="077F5F62" w14:textId="253C9586" w:rsidR="00BE4BEF" w:rsidRDefault="0036287B" w:rsidP="00146910">
      <w:pPr>
        <w:spacing w:beforeLines="0" w:before="0" w:afterLines="0" w:after="0"/>
        <w:ind w:firstLineChars="0" w:firstLine="0"/>
        <w:outlineLvl w:val="2"/>
        <w:rPr>
          <w:szCs w:val="24"/>
        </w:rPr>
      </w:pPr>
      <w:r>
        <w:rPr>
          <w:b/>
          <w:bCs/>
        </w:rPr>
        <w:t>6</w:t>
      </w:r>
      <w:r>
        <w:rPr>
          <w:rFonts w:ascii="宋体" w:hAnsi="宋体" w:hint="eastAsia"/>
          <w:b/>
          <w:bCs/>
        </w:rPr>
        <w:t>.</w:t>
      </w:r>
      <w:r>
        <w:rPr>
          <w:b/>
          <w:bCs/>
        </w:rPr>
        <w:t>2</w:t>
      </w:r>
      <w:r>
        <w:rPr>
          <w:rFonts w:ascii="宋体" w:hAnsi="宋体" w:hint="eastAsia"/>
          <w:b/>
          <w:bCs/>
        </w:rPr>
        <w:t>.</w:t>
      </w:r>
      <w:r>
        <w:rPr>
          <w:rFonts w:hint="eastAsia"/>
          <w:b/>
          <w:bCs/>
        </w:rPr>
        <w:t>3</w:t>
      </w:r>
      <w:r>
        <w:rPr>
          <w:rFonts w:hint="eastAsia"/>
        </w:rPr>
        <w:t xml:space="preserve">　</w:t>
      </w:r>
      <w:r w:rsidR="00BE4BEF">
        <w:rPr>
          <w:rFonts w:hint="eastAsia"/>
          <w:szCs w:val="24"/>
        </w:rPr>
        <w:t>在施工过程中，监理单位应做好</w:t>
      </w:r>
      <w:r>
        <w:rPr>
          <w:rFonts w:hint="eastAsia"/>
          <w:szCs w:val="24"/>
        </w:rPr>
        <w:t>声学</w:t>
      </w:r>
      <w:r w:rsidR="00BE4BEF">
        <w:rPr>
          <w:rFonts w:hint="eastAsia"/>
          <w:szCs w:val="24"/>
        </w:rPr>
        <w:t>隐蔽工</w:t>
      </w:r>
      <w:r>
        <w:rPr>
          <w:rFonts w:hint="eastAsia"/>
          <w:szCs w:val="24"/>
        </w:rPr>
        <w:t>程</w:t>
      </w:r>
      <w:r w:rsidR="00BE4BEF">
        <w:rPr>
          <w:rFonts w:hint="eastAsia"/>
          <w:szCs w:val="24"/>
        </w:rPr>
        <w:t>的检查，严格按照施工方案执行。</w:t>
      </w:r>
    </w:p>
    <w:p w14:paraId="4385D1D0" w14:textId="21A7327F" w:rsidR="00891D61" w:rsidRDefault="00BE4BEF" w:rsidP="00146910">
      <w:pPr>
        <w:spacing w:beforeLines="0" w:before="0" w:afterLines="0" w:after="0"/>
        <w:ind w:firstLineChars="0" w:firstLine="0"/>
        <w:outlineLvl w:val="2"/>
      </w:pPr>
      <w:r w:rsidRPr="00BE4BEF">
        <w:rPr>
          <w:b/>
          <w:bCs/>
        </w:rPr>
        <w:t>6</w:t>
      </w:r>
      <w:r w:rsidRPr="00BE4BEF">
        <w:rPr>
          <w:rFonts w:ascii="宋体" w:hAnsi="宋体" w:hint="eastAsia"/>
          <w:b/>
          <w:bCs/>
        </w:rPr>
        <w:t>.</w:t>
      </w:r>
      <w:r w:rsidRPr="00BE4BEF">
        <w:rPr>
          <w:b/>
          <w:bCs/>
        </w:rPr>
        <w:t>2</w:t>
      </w:r>
      <w:r w:rsidRPr="00BE4BEF">
        <w:rPr>
          <w:rFonts w:ascii="宋体" w:hAnsi="宋体" w:hint="eastAsia"/>
          <w:b/>
          <w:bCs/>
        </w:rPr>
        <w:t>.</w:t>
      </w:r>
      <w:r w:rsidR="00C95508">
        <w:rPr>
          <w:b/>
          <w:bCs/>
        </w:rPr>
        <w:t>4</w:t>
      </w:r>
      <w:r w:rsidRPr="00BE4BEF">
        <w:rPr>
          <w:rFonts w:hint="eastAsia"/>
        </w:rPr>
        <w:t xml:space="preserve">　涉及隐蔽项目的工序，如门窗、隔墙、楼板隔</w:t>
      </w:r>
      <w:r w:rsidR="00F8347A">
        <w:rPr>
          <w:rFonts w:hint="eastAsia"/>
        </w:rPr>
        <w:t>声</w:t>
      </w:r>
      <w:r w:rsidRPr="00BE4BEF">
        <w:rPr>
          <w:rFonts w:hint="eastAsia"/>
        </w:rPr>
        <w:t>等，应采用样板先行的方法，确定无误后再大面积施工</w:t>
      </w:r>
      <w:r>
        <w:rPr>
          <w:rFonts w:hint="eastAsia"/>
        </w:rPr>
        <w:t>。</w:t>
      </w:r>
    </w:p>
    <w:p w14:paraId="25736DF0" w14:textId="61DD8A79" w:rsidR="00CF18CD" w:rsidRPr="00225E2D" w:rsidRDefault="00CF18CD" w:rsidP="00146910">
      <w:pPr>
        <w:spacing w:beforeLines="0" w:before="0" w:afterLines="0" w:after="0"/>
        <w:ind w:firstLineChars="0" w:firstLine="0"/>
        <w:outlineLvl w:val="2"/>
      </w:pPr>
      <w:r w:rsidRPr="00FE5B90">
        <w:rPr>
          <w:b/>
          <w:bCs/>
        </w:rPr>
        <w:t>6. 2. 5</w:t>
      </w:r>
      <w:r w:rsidR="00FE5B90" w:rsidRPr="00BE4BEF">
        <w:rPr>
          <w:rFonts w:hint="eastAsia"/>
        </w:rPr>
        <w:t xml:space="preserve">　</w:t>
      </w:r>
      <w:r w:rsidRPr="00225E2D">
        <w:rPr>
          <w:rFonts w:hint="eastAsia"/>
        </w:rPr>
        <w:t>监理单位最终归档文件内容应包括</w:t>
      </w:r>
      <w:r w:rsidR="002767B7">
        <w:rPr>
          <w:rFonts w:hint="eastAsia"/>
        </w:rPr>
        <w:t>以下内容</w:t>
      </w:r>
      <w:r w:rsidRPr="00225E2D">
        <w:rPr>
          <w:rFonts w:hint="eastAsia"/>
        </w:rPr>
        <w:t>：</w:t>
      </w:r>
    </w:p>
    <w:p w14:paraId="584D50D9" w14:textId="4076673C" w:rsidR="00CF18CD" w:rsidRPr="00225E2D" w:rsidRDefault="00CF18CD" w:rsidP="00CF18CD">
      <w:pPr>
        <w:spacing w:beforeLines="0" w:before="0" w:afterLines="0" w:after="0"/>
        <w:ind w:leftChars="200" w:left="480" w:firstLine="482"/>
        <w:outlineLvl w:val="2"/>
      </w:pPr>
      <w:r w:rsidRPr="002767B7">
        <w:rPr>
          <w:b/>
          <w:bCs/>
        </w:rPr>
        <w:t>1</w:t>
      </w:r>
      <w:r w:rsidR="002767B7" w:rsidRPr="00231515">
        <w:rPr>
          <w:rFonts w:hint="eastAsia"/>
        </w:rPr>
        <w:t xml:space="preserve">　</w:t>
      </w:r>
      <w:r w:rsidRPr="00225E2D">
        <w:rPr>
          <w:rFonts w:hint="eastAsia"/>
        </w:rPr>
        <w:t>声学施工方案和大样图</w:t>
      </w:r>
      <w:r w:rsidR="006B231D">
        <w:rPr>
          <w:rFonts w:hint="eastAsia"/>
        </w:rPr>
        <w:t>；</w:t>
      </w:r>
    </w:p>
    <w:p w14:paraId="29238BAC" w14:textId="2C3E6C3B" w:rsidR="00CF18CD" w:rsidRPr="00225E2D" w:rsidRDefault="00CF18CD" w:rsidP="00CF18CD">
      <w:pPr>
        <w:spacing w:beforeLines="0" w:before="0" w:afterLines="0" w:after="0"/>
        <w:ind w:leftChars="200" w:left="480" w:firstLine="482"/>
        <w:outlineLvl w:val="2"/>
      </w:pPr>
      <w:r w:rsidRPr="002767B7">
        <w:rPr>
          <w:b/>
          <w:bCs/>
        </w:rPr>
        <w:t>2</w:t>
      </w:r>
      <w:r w:rsidR="002767B7" w:rsidRPr="00231515">
        <w:rPr>
          <w:rFonts w:hint="eastAsia"/>
        </w:rPr>
        <w:t xml:space="preserve">　</w:t>
      </w:r>
      <w:r w:rsidRPr="00225E2D">
        <w:rPr>
          <w:rFonts w:hint="eastAsia"/>
        </w:rPr>
        <w:t>含声学措施的施工图；</w:t>
      </w:r>
    </w:p>
    <w:p w14:paraId="53B1FC1B" w14:textId="5FE2434F" w:rsidR="00CF18CD" w:rsidRPr="00225E2D" w:rsidRDefault="002767B7" w:rsidP="00CF18CD">
      <w:pPr>
        <w:spacing w:beforeLines="0" w:before="0" w:afterLines="0" w:after="0"/>
        <w:ind w:leftChars="200" w:left="480" w:firstLine="482"/>
        <w:outlineLvl w:val="2"/>
      </w:pPr>
      <w:r w:rsidRPr="002767B7">
        <w:rPr>
          <w:b/>
          <w:bCs/>
        </w:rPr>
        <w:t>3</w:t>
      </w:r>
      <w:r w:rsidRPr="00231515">
        <w:rPr>
          <w:rFonts w:hint="eastAsia"/>
        </w:rPr>
        <w:t xml:space="preserve">　</w:t>
      </w:r>
      <w:r w:rsidR="00CF18CD" w:rsidRPr="00225E2D">
        <w:rPr>
          <w:rFonts w:hint="eastAsia"/>
        </w:rPr>
        <w:t>声学产品、构件的实验室检测报告；</w:t>
      </w:r>
    </w:p>
    <w:p w14:paraId="2648EFBB" w14:textId="13ABE413" w:rsidR="00C95508" w:rsidRPr="00CF18CD" w:rsidRDefault="002767B7" w:rsidP="00F61698">
      <w:pPr>
        <w:spacing w:beforeLines="0" w:before="0" w:afterLines="0" w:after="0"/>
        <w:ind w:leftChars="200" w:left="480" w:firstLine="482"/>
        <w:outlineLvl w:val="2"/>
      </w:pPr>
      <w:r w:rsidRPr="002767B7">
        <w:rPr>
          <w:b/>
          <w:bCs/>
        </w:rPr>
        <w:t>4</w:t>
      </w:r>
      <w:r w:rsidRPr="00231515">
        <w:rPr>
          <w:rFonts w:hint="eastAsia"/>
        </w:rPr>
        <w:t xml:space="preserve">　</w:t>
      </w:r>
      <w:r w:rsidR="00CF18CD" w:rsidRPr="00225E2D">
        <w:rPr>
          <w:rFonts w:hint="eastAsia"/>
        </w:rPr>
        <w:t>声学产品、构件的现场抽样或样板检测报告。</w:t>
      </w:r>
    </w:p>
    <w:p w14:paraId="4A0598E2" w14:textId="41FF6363" w:rsidR="008B5648" w:rsidRPr="00BE4BEF" w:rsidRDefault="008B5648" w:rsidP="00B93D8B">
      <w:pPr>
        <w:spacing w:beforeLines="0" w:before="0" w:afterLines="0" w:after="0"/>
        <w:ind w:firstLine="480"/>
        <w:outlineLvl w:val="2"/>
      </w:pPr>
      <w:r w:rsidRPr="00BE4BEF">
        <w:br w:type="page"/>
      </w:r>
    </w:p>
    <w:p w14:paraId="46E804DB" w14:textId="6115DB7A" w:rsidR="005404D3" w:rsidRPr="0041148C" w:rsidRDefault="000C5F7C" w:rsidP="00465B91">
      <w:pPr>
        <w:pStyle w:val="1"/>
        <w:spacing w:before="326" w:after="326"/>
        <w:rPr>
          <w:sz w:val="28"/>
          <w:szCs w:val="44"/>
        </w:rPr>
      </w:pPr>
      <w:bookmarkStart w:id="132" w:name="_Toc97646125"/>
      <w:bookmarkEnd w:id="130"/>
      <w:r>
        <w:rPr>
          <w:sz w:val="28"/>
          <w:szCs w:val="44"/>
        </w:rPr>
        <w:lastRenderedPageBreak/>
        <w:t>7</w:t>
      </w:r>
      <w:r w:rsidR="002F1A69" w:rsidRPr="0041148C">
        <w:rPr>
          <w:rFonts w:hint="eastAsia"/>
          <w:sz w:val="28"/>
          <w:szCs w:val="44"/>
        </w:rPr>
        <w:t xml:space="preserve">　</w:t>
      </w:r>
      <w:r w:rsidR="00465B91" w:rsidRPr="00DF1AEF">
        <w:rPr>
          <w:rFonts w:ascii="黑体" w:hAnsi="黑体" w:hint="eastAsia"/>
          <w:sz w:val="28"/>
          <w:szCs w:val="44"/>
        </w:rPr>
        <w:t>验收</w:t>
      </w:r>
      <w:bookmarkEnd w:id="132"/>
    </w:p>
    <w:p w14:paraId="1315461D" w14:textId="267D65F6" w:rsidR="000539DF" w:rsidRDefault="00D73444" w:rsidP="00146910">
      <w:pPr>
        <w:spacing w:beforeLines="0" w:before="0" w:afterLines="0" w:after="0"/>
        <w:ind w:firstLineChars="0" w:firstLine="0"/>
        <w:outlineLvl w:val="2"/>
      </w:pPr>
      <w:bookmarkStart w:id="133" w:name="_Toc4421919"/>
      <w:r>
        <w:rPr>
          <w:b/>
          <w:bCs/>
        </w:rPr>
        <w:t>7</w:t>
      </w:r>
      <w:r w:rsidR="000539DF">
        <w:rPr>
          <w:rFonts w:ascii="宋体" w:hAnsi="宋体" w:hint="eastAsia"/>
          <w:b/>
          <w:bCs/>
        </w:rPr>
        <w:t>.</w:t>
      </w:r>
      <w:r w:rsidR="00607A46">
        <w:rPr>
          <w:b/>
          <w:bCs/>
        </w:rPr>
        <w:t>0</w:t>
      </w:r>
      <w:r w:rsidR="000539DF">
        <w:rPr>
          <w:rFonts w:ascii="宋体" w:hAnsi="宋体" w:hint="eastAsia"/>
          <w:b/>
          <w:bCs/>
        </w:rPr>
        <w:t>.</w:t>
      </w:r>
      <w:r w:rsidR="000539DF">
        <w:rPr>
          <w:rFonts w:hint="eastAsia"/>
          <w:b/>
          <w:bCs/>
        </w:rPr>
        <w:t>1</w:t>
      </w:r>
      <w:r w:rsidR="000539DF">
        <w:rPr>
          <w:rFonts w:hint="eastAsia"/>
          <w:szCs w:val="24"/>
        </w:rPr>
        <w:t xml:space="preserve">　</w:t>
      </w:r>
      <w:r w:rsidR="000539DF">
        <w:rPr>
          <w:rFonts w:hint="eastAsia"/>
        </w:rPr>
        <w:t>住宅建筑噪声控制</w:t>
      </w:r>
      <w:r w:rsidR="002535A9">
        <w:rPr>
          <w:rFonts w:hint="eastAsia"/>
        </w:rPr>
        <w:t>工程</w:t>
      </w:r>
      <w:r w:rsidR="000539DF">
        <w:rPr>
          <w:rFonts w:hint="eastAsia"/>
        </w:rPr>
        <w:t>的施工质量验收应符合《建筑工程质量验收统一标准》</w:t>
      </w:r>
      <w:r w:rsidR="000539DF">
        <w:rPr>
          <w:rFonts w:hint="eastAsia"/>
        </w:rPr>
        <w:t>GB</w:t>
      </w:r>
      <w:r w:rsidR="000539DF">
        <w:t xml:space="preserve"> </w:t>
      </w:r>
      <w:r w:rsidR="000539DF">
        <w:rPr>
          <w:rFonts w:hint="eastAsia"/>
        </w:rPr>
        <w:t>50300</w:t>
      </w:r>
      <w:r w:rsidR="000539DF">
        <w:rPr>
          <w:rFonts w:hint="eastAsia"/>
        </w:rPr>
        <w:t>及现行国家工程质量专业验收规范的规定。</w:t>
      </w:r>
    </w:p>
    <w:p w14:paraId="322F8DDE" w14:textId="02794045" w:rsidR="000539DF" w:rsidRDefault="00D73444" w:rsidP="00146910">
      <w:pPr>
        <w:spacing w:beforeLines="0" w:before="0" w:afterLines="0" w:after="0"/>
        <w:ind w:firstLineChars="0" w:firstLine="0"/>
        <w:jc w:val="left"/>
        <w:outlineLvl w:val="2"/>
      </w:pPr>
      <w:r>
        <w:rPr>
          <w:b/>
          <w:bCs/>
        </w:rPr>
        <w:t>7</w:t>
      </w:r>
      <w:r w:rsidR="000539DF">
        <w:rPr>
          <w:rFonts w:ascii="宋体" w:hAnsi="宋体" w:hint="eastAsia"/>
          <w:b/>
          <w:bCs/>
        </w:rPr>
        <w:t>.</w:t>
      </w:r>
      <w:r w:rsidR="00607A46">
        <w:rPr>
          <w:b/>
          <w:bCs/>
        </w:rPr>
        <w:t>0</w:t>
      </w:r>
      <w:r w:rsidR="000539DF">
        <w:rPr>
          <w:rFonts w:ascii="宋体" w:hAnsi="宋体" w:hint="eastAsia"/>
          <w:b/>
          <w:bCs/>
        </w:rPr>
        <w:t>.</w:t>
      </w:r>
      <w:r w:rsidR="000539DF">
        <w:rPr>
          <w:b/>
          <w:bCs/>
        </w:rPr>
        <w:t>2</w:t>
      </w:r>
      <w:r w:rsidR="000539DF">
        <w:rPr>
          <w:rFonts w:hint="eastAsia"/>
          <w:szCs w:val="24"/>
        </w:rPr>
        <w:t xml:space="preserve">　</w:t>
      </w:r>
      <w:r w:rsidR="000539DF">
        <w:rPr>
          <w:rFonts w:hint="eastAsia"/>
        </w:rPr>
        <w:t>住宅建筑</w:t>
      </w:r>
      <w:r w:rsidR="002535A9">
        <w:rPr>
          <w:rFonts w:hint="eastAsia"/>
        </w:rPr>
        <w:t>噪声控制工程</w:t>
      </w:r>
      <w:r w:rsidR="00A730C7">
        <w:rPr>
          <w:rFonts w:hint="eastAsia"/>
        </w:rPr>
        <w:t>进行</w:t>
      </w:r>
      <w:r w:rsidR="00007BF7">
        <w:rPr>
          <w:rFonts w:hint="eastAsia"/>
        </w:rPr>
        <w:t>质量</w:t>
      </w:r>
      <w:r w:rsidR="00A730C7">
        <w:rPr>
          <w:rFonts w:hint="eastAsia"/>
        </w:rPr>
        <w:t>验收</w:t>
      </w:r>
      <w:r w:rsidR="000006B5">
        <w:rPr>
          <w:rFonts w:hint="eastAsia"/>
        </w:rPr>
        <w:t>前，应</w:t>
      </w:r>
      <w:r w:rsidR="00047CC6">
        <w:rPr>
          <w:rFonts w:hint="eastAsia"/>
        </w:rPr>
        <w:t>具备下列条件</w:t>
      </w:r>
      <w:r w:rsidR="000539DF">
        <w:rPr>
          <w:rFonts w:hint="eastAsia"/>
        </w:rPr>
        <w:t>：</w:t>
      </w:r>
    </w:p>
    <w:p w14:paraId="6562547D" w14:textId="0DBBDCDB" w:rsidR="000539DF" w:rsidRDefault="000539DF" w:rsidP="00000173">
      <w:pPr>
        <w:spacing w:beforeLines="0" w:before="0" w:afterLines="0" w:after="0"/>
        <w:ind w:leftChars="200" w:left="480" w:firstLine="482"/>
        <w:jc w:val="left"/>
        <w:outlineLvl w:val="3"/>
      </w:pPr>
      <w:r>
        <w:rPr>
          <w:rFonts w:hint="eastAsia"/>
          <w:b/>
          <w:bCs/>
        </w:rPr>
        <w:t>1</w:t>
      </w:r>
      <w:r>
        <w:rPr>
          <w:rFonts w:hint="eastAsia"/>
          <w:szCs w:val="24"/>
        </w:rPr>
        <w:t xml:space="preserve">　</w:t>
      </w:r>
      <w:r>
        <w:rPr>
          <w:rFonts w:hint="eastAsia"/>
        </w:rPr>
        <w:t>已完成</w:t>
      </w:r>
      <w:r w:rsidR="003548C7">
        <w:rPr>
          <w:rFonts w:hint="eastAsia"/>
        </w:rPr>
        <w:t>噪声控制工程相关</w:t>
      </w:r>
      <w:r>
        <w:rPr>
          <w:rFonts w:hint="eastAsia"/>
        </w:rPr>
        <w:t>的</w:t>
      </w:r>
      <w:r w:rsidR="00AF328B">
        <w:rPr>
          <w:rFonts w:hint="eastAsia"/>
        </w:rPr>
        <w:t>全部</w:t>
      </w:r>
      <w:r>
        <w:rPr>
          <w:rFonts w:hint="eastAsia"/>
        </w:rPr>
        <w:t>内容；</w:t>
      </w:r>
    </w:p>
    <w:p w14:paraId="08502D42" w14:textId="38AD7066" w:rsidR="000539DF" w:rsidRDefault="000539DF" w:rsidP="00000173">
      <w:pPr>
        <w:spacing w:beforeLines="0" w:before="0" w:afterLines="0" w:after="0"/>
        <w:ind w:leftChars="200" w:left="480" w:firstLine="482"/>
        <w:jc w:val="left"/>
        <w:outlineLvl w:val="3"/>
      </w:pPr>
      <w:r>
        <w:rPr>
          <w:rFonts w:hint="eastAsia"/>
          <w:b/>
          <w:bCs/>
        </w:rPr>
        <w:t>2</w:t>
      </w:r>
      <w:r>
        <w:rPr>
          <w:rFonts w:hint="eastAsia"/>
          <w:szCs w:val="24"/>
        </w:rPr>
        <w:t xml:space="preserve">　</w:t>
      </w:r>
      <w:r w:rsidR="003548C7">
        <w:rPr>
          <w:rFonts w:hint="eastAsia"/>
        </w:rPr>
        <w:t>与噪声控制工程相关的</w:t>
      </w:r>
      <w:r>
        <w:rPr>
          <w:rFonts w:hint="eastAsia"/>
        </w:rPr>
        <w:t>技术文件、质量控制资料</w:t>
      </w:r>
      <w:r w:rsidR="003548C7">
        <w:rPr>
          <w:rFonts w:hint="eastAsia"/>
        </w:rPr>
        <w:t>完成存档</w:t>
      </w:r>
      <w:r>
        <w:rPr>
          <w:rFonts w:hint="eastAsia"/>
        </w:rPr>
        <w:t>；</w:t>
      </w:r>
    </w:p>
    <w:p w14:paraId="06E4FB65" w14:textId="74B6C183" w:rsidR="000539DF" w:rsidRDefault="000539DF" w:rsidP="00000173">
      <w:pPr>
        <w:spacing w:beforeLines="0" w:before="0" w:afterLines="0" w:after="0"/>
        <w:ind w:firstLine="482"/>
        <w:jc w:val="left"/>
        <w:outlineLvl w:val="3"/>
      </w:pPr>
      <w:r>
        <w:rPr>
          <w:rFonts w:hint="eastAsia"/>
          <w:b/>
          <w:bCs/>
        </w:rPr>
        <w:t>3</w:t>
      </w:r>
      <w:r>
        <w:rPr>
          <w:rFonts w:hint="eastAsia"/>
          <w:szCs w:val="24"/>
        </w:rPr>
        <w:t xml:space="preserve">　</w:t>
      </w:r>
      <w:r w:rsidR="00AF328B">
        <w:rPr>
          <w:rFonts w:hint="eastAsia"/>
          <w:szCs w:val="24"/>
        </w:rPr>
        <w:t>住宅建筑内各类建筑服务设备</w:t>
      </w:r>
      <w:r>
        <w:rPr>
          <w:rFonts w:hint="eastAsia"/>
        </w:rPr>
        <w:t>完成工程调试，</w:t>
      </w:r>
      <w:r w:rsidR="00E94A16">
        <w:rPr>
          <w:rFonts w:hint="eastAsia"/>
        </w:rPr>
        <w:t>声学指标</w:t>
      </w:r>
      <w:r>
        <w:rPr>
          <w:rFonts w:hint="eastAsia"/>
        </w:rPr>
        <w:t>符合设计和本规程要求；</w:t>
      </w:r>
    </w:p>
    <w:p w14:paraId="53CF5FFD" w14:textId="11C8FB2F" w:rsidR="000539DF" w:rsidRDefault="00D73444" w:rsidP="00146910">
      <w:pPr>
        <w:spacing w:beforeLines="0" w:before="0" w:afterLines="0" w:after="0"/>
        <w:ind w:firstLineChars="0" w:firstLine="0"/>
        <w:jc w:val="left"/>
        <w:outlineLvl w:val="2"/>
      </w:pPr>
      <w:r>
        <w:rPr>
          <w:b/>
          <w:bCs/>
        </w:rPr>
        <w:t>7</w:t>
      </w:r>
      <w:r w:rsidR="000539DF">
        <w:rPr>
          <w:rFonts w:ascii="宋体" w:hAnsi="宋体" w:hint="eastAsia"/>
          <w:b/>
          <w:bCs/>
        </w:rPr>
        <w:t>.</w:t>
      </w:r>
      <w:r w:rsidR="00607A46">
        <w:rPr>
          <w:b/>
          <w:bCs/>
        </w:rPr>
        <w:t>0</w:t>
      </w:r>
      <w:r w:rsidR="000539DF">
        <w:rPr>
          <w:rFonts w:ascii="宋体" w:hAnsi="宋体" w:hint="eastAsia"/>
          <w:b/>
          <w:bCs/>
        </w:rPr>
        <w:t>.</w:t>
      </w:r>
      <w:r w:rsidR="000539DF">
        <w:rPr>
          <w:rFonts w:hint="eastAsia"/>
          <w:b/>
          <w:bCs/>
        </w:rPr>
        <w:t>3</w:t>
      </w:r>
      <w:r w:rsidR="000539DF">
        <w:rPr>
          <w:rFonts w:hint="eastAsia"/>
          <w:szCs w:val="24"/>
        </w:rPr>
        <w:t xml:space="preserve">　</w:t>
      </w:r>
      <w:r w:rsidR="000539DF">
        <w:rPr>
          <w:rFonts w:hint="eastAsia"/>
        </w:rPr>
        <w:t>噪声控制</w:t>
      </w:r>
      <w:r w:rsidR="00700F42">
        <w:rPr>
          <w:rFonts w:hint="eastAsia"/>
        </w:rPr>
        <w:t>工程</w:t>
      </w:r>
      <w:r w:rsidR="00007BF7">
        <w:rPr>
          <w:rFonts w:hint="eastAsia"/>
        </w:rPr>
        <w:t>质量</w:t>
      </w:r>
      <w:r w:rsidR="000539DF">
        <w:rPr>
          <w:rFonts w:hint="eastAsia"/>
        </w:rPr>
        <w:t>验收时，应提供下列文件和资料：</w:t>
      </w:r>
    </w:p>
    <w:p w14:paraId="55A24B78" w14:textId="5695E87D" w:rsidR="000539DF" w:rsidRDefault="000539DF" w:rsidP="00000173">
      <w:pPr>
        <w:spacing w:beforeLines="0" w:before="0" w:afterLines="0" w:after="0"/>
        <w:ind w:leftChars="200" w:left="480" w:firstLine="482"/>
        <w:outlineLvl w:val="3"/>
        <w:rPr>
          <w:b/>
          <w:bCs/>
        </w:rPr>
      </w:pPr>
      <w:r>
        <w:rPr>
          <w:b/>
          <w:bCs/>
        </w:rPr>
        <w:t>1</w:t>
      </w:r>
      <w:r>
        <w:rPr>
          <w:rFonts w:hint="eastAsia"/>
          <w:szCs w:val="24"/>
        </w:rPr>
        <w:t xml:space="preserve">　</w:t>
      </w:r>
      <w:r w:rsidR="00A52304">
        <w:rPr>
          <w:rFonts w:hint="eastAsia"/>
          <w:szCs w:val="24"/>
        </w:rPr>
        <w:t>项目</w:t>
      </w:r>
      <w:r>
        <w:rPr>
          <w:rFonts w:hint="eastAsia"/>
        </w:rPr>
        <w:t>噪声</w:t>
      </w:r>
      <w:r w:rsidR="00151978">
        <w:rPr>
          <w:rFonts w:hint="eastAsia"/>
        </w:rPr>
        <w:t>控制工程相关技术文件、质量控制资料</w:t>
      </w:r>
      <w:r>
        <w:rPr>
          <w:rFonts w:hint="eastAsia"/>
        </w:rPr>
        <w:t>；</w:t>
      </w:r>
    </w:p>
    <w:p w14:paraId="0D0DE8BD" w14:textId="64FA7D7E" w:rsidR="000539DF" w:rsidRDefault="00151978" w:rsidP="00000173">
      <w:pPr>
        <w:pStyle w:val="aa"/>
        <w:spacing w:beforeLines="0" w:before="0" w:afterLines="0" w:after="0"/>
        <w:ind w:leftChars="0" w:left="0" w:firstLine="482"/>
        <w:outlineLvl w:val="3"/>
        <w:rPr>
          <w:rFonts w:ascii="Calibri" w:hAnsi="Calibri"/>
          <w:szCs w:val="24"/>
        </w:rPr>
      </w:pPr>
      <w:r>
        <w:rPr>
          <w:b/>
          <w:bCs/>
        </w:rPr>
        <w:t>2</w:t>
      </w:r>
      <w:r w:rsidR="000539DF">
        <w:rPr>
          <w:rFonts w:hint="eastAsia"/>
          <w:szCs w:val="24"/>
        </w:rPr>
        <w:t xml:space="preserve">　</w:t>
      </w:r>
      <w:r>
        <w:rPr>
          <w:rFonts w:ascii="Calibri" w:hAnsi="Calibri" w:hint="eastAsia"/>
          <w:szCs w:val="24"/>
        </w:rPr>
        <w:t>噪声控制工程中主要组成材料的产品合格证、出厂检验报告、进场复验报告和进场核查记录</w:t>
      </w:r>
      <w:r w:rsidR="000539DF">
        <w:rPr>
          <w:rFonts w:ascii="Calibri" w:hAnsi="Calibri" w:hint="eastAsia"/>
          <w:szCs w:val="24"/>
        </w:rPr>
        <w:t>；</w:t>
      </w:r>
    </w:p>
    <w:p w14:paraId="544BB799" w14:textId="5472C3D4" w:rsidR="00151978" w:rsidRDefault="00151978" w:rsidP="00000173">
      <w:pPr>
        <w:spacing w:beforeLines="0" w:before="0" w:afterLines="0" w:after="0"/>
        <w:ind w:leftChars="200" w:left="480" w:firstLine="482"/>
        <w:outlineLvl w:val="3"/>
        <w:rPr>
          <w:b/>
          <w:bCs/>
        </w:rPr>
      </w:pPr>
      <w:r>
        <w:rPr>
          <w:b/>
          <w:bCs/>
        </w:rPr>
        <w:t>3</w:t>
      </w:r>
      <w:r>
        <w:rPr>
          <w:rFonts w:hint="eastAsia"/>
          <w:szCs w:val="24"/>
        </w:rPr>
        <w:t xml:space="preserve">　</w:t>
      </w:r>
      <w:r>
        <w:rPr>
          <w:rFonts w:ascii="Calibri" w:hAnsi="Calibri" w:hint="eastAsia"/>
          <w:szCs w:val="24"/>
        </w:rPr>
        <w:t>建筑</w:t>
      </w:r>
      <w:r w:rsidRPr="00151978">
        <w:rPr>
          <w:rFonts w:ascii="Calibri" w:hAnsi="Calibri" w:hint="eastAsia"/>
          <w:szCs w:val="24"/>
        </w:rPr>
        <w:t>构件</w:t>
      </w:r>
      <w:r>
        <w:rPr>
          <w:rFonts w:ascii="Calibri" w:hAnsi="Calibri" w:hint="eastAsia"/>
          <w:szCs w:val="24"/>
        </w:rPr>
        <w:t>声学性能的</w:t>
      </w:r>
      <w:r w:rsidR="006D18F8">
        <w:rPr>
          <w:rFonts w:ascii="Calibri" w:hAnsi="Calibri" w:hint="eastAsia"/>
          <w:szCs w:val="24"/>
        </w:rPr>
        <w:t>实验室</w:t>
      </w:r>
      <w:r>
        <w:rPr>
          <w:rFonts w:ascii="Calibri" w:hAnsi="Calibri" w:hint="eastAsia"/>
          <w:szCs w:val="24"/>
        </w:rPr>
        <w:t>检</w:t>
      </w:r>
      <w:r w:rsidR="000345C5">
        <w:rPr>
          <w:rFonts w:ascii="Calibri" w:hAnsi="Calibri" w:hint="eastAsia"/>
          <w:szCs w:val="24"/>
        </w:rPr>
        <w:t>测</w:t>
      </w:r>
      <w:r>
        <w:rPr>
          <w:rFonts w:ascii="Calibri" w:hAnsi="Calibri" w:hint="eastAsia"/>
          <w:szCs w:val="24"/>
        </w:rPr>
        <w:t>报告</w:t>
      </w:r>
      <w:r>
        <w:rPr>
          <w:rFonts w:hint="eastAsia"/>
        </w:rPr>
        <w:t>；</w:t>
      </w:r>
    </w:p>
    <w:p w14:paraId="2DDC51B2" w14:textId="1B77D738" w:rsidR="000539DF" w:rsidRDefault="00151978" w:rsidP="00000173">
      <w:pPr>
        <w:pStyle w:val="aa"/>
        <w:spacing w:beforeLines="0" w:before="0" w:afterLines="0" w:after="0"/>
        <w:ind w:leftChars="0" w:left="0" w:firstLine="482"/>
        <w:outlineLvl w:val="3"/>
        <w:rPr>
          <w:rFonts w:ascii="Calibri" w:hAnsi="Calibri"/>
          <w:szCs w:val="24"/>
        </w:rPr>
      </w:pPr>
      <w:r>
        <w:rPr>
          <w:b/>
          <w:bCs/>
        </w:rPr>
        <w:t>4</w:t>
      </w:r>
      <w:r w:rsidR="000539DF">
        <w:rPr>
          <w:rFonts w:hint="eastAsia"/>
          <w:szCs w:val="24"/>
        </w:rPr>
        <w:t xml:space="preserve">　</w:t>
      </w:r>
      <w:r w:rsidR="000539DF">
        <w:rPr>
          <w:rFonts w:ascii="Calibri" w:hAnsi="Calibri"/>
          <w:szCs w:val="24"/>
        </w:rPr>
        <w:t>与噪声控制</w:t>
      </w:r>
      <w:r>
        <w:rPr>
          <w:rFonts w:ascii="Calibri" w:hAnsi="Calibri" w:hint="eastAsia"/>
          <w:szCs w:val="24"/>
        </w:rPr>
        <w:t>工程</w:t>
      </w:r>
      <w:r w:rsidR="000539DF">
        <w:rPr>
          <w:rFonts w:ascii="Calibri" w:hAnsi="Calibri"/>
          <w:szCs w:val="24"/>
        </w:rPr>
        <w:t>有关的</w:t>
      </w:r>
      <w:r w:rsidR="000539DF">
        <w:rPr>
          <w:rFonts w:ascii="Calibri" w:hAnsi="Calibri" w:hint="eastAsia"/>
          <w:szCs w:val="24"/>
        </w:rPr>
        <w:t>施工技术方案和施工技术交底资料；</w:t>
      </w:r>
    </w:p>
    <w:p w14:paraId="7836EBDB" w14:textId="5F883CEF" w:rsidR="000539DF" w:rsidRDefault="00151978" w:rsidP="00000173">
      <w:pPr>
        <w:pStyle w:val="aa"/>
        <w:spacing w:beforeLines="0" w:before="0" w:afterLines="0" w:after="0"/>
        <w:ind w:leftChars="0" w:left="0" w:firstLine="482"/>
        <w:outlineLvl w:val="3"/>
        <w:rPr>
          <w:rFonts w:ascii="Calibri" w:hAnsi="Calibri"/>
          <w:szCs w:val="24"/>
        </w:rPr>
      </w:pPr>
      <w:r>
        <w:rPr>
          <w:b/>
          <w:bCs/>
        </w:rPr>
        <w:t>5</w:t>
      </w:r>
      <w:r w:rsidR="000539DF">
        <w:rPr>
          <w:rFonts w:hint="eastAsia"/>
          <w:szCs w:val="24"/>
        </w:rPr>
        <w:t xml:space="preserve">　</w:t>
      </w:r>
      <w:r w:rsidR="000539DF">
        <w:rPr>
          <w:rFonts w:ascii="Calibri" w:hAnsi="Calibri"/>
          <w:szCs w:val="24"/>
        </w:rPr>
        <w:t>与噪声控制</w:t>
      </w:r>
      <w:r>
        <w:rPr>
          <w:rFonts w:ascii="Calibri" w:hAnsi="Calibri" w:hint="eastAsia"/>
          <w:szCs w:val="24"/>
        </w:rPr>
        <w:t>工程</w:t>
      </w:r>
      <w:r w:rsidR="000539DF">
        <w:rPr>
          <w:rFonts w:ascii="Calibri" w:hAnsi="Calibri"/>
          <w:szCs w:val="24"/>
        </w:rPr>
        <w:t>有关的</w:t>
      </w:r>
      <w:r w:rsidR="000539DF">
        <w:rPr>
          <w:rFonts w:ascii="Calibri" w:hAnsi="Calibri" w:hint="eastAsia"/>
          <w:szCs w:val="24"/>
        </w:rPr>
        <w:t>隐蔽工程验收记录和相关图像资料；</w:t>
      </w:r>
    </w:p>
    <w:p w14:paraId="6E033AB9" w14:textId="1A5F45B5" w:rsidR="000539DF" w:rsidRDefault="00151978" w:rsidP="00000173">
      <w:pPr>
        <w:pStyle w:val="aa"/>
        <w:spacing w:beforeLines="0" w:before="0" w:afterLines="0" w:after="0"/>
        <w:ind w:leftChars="0" w:left="0" w:firstLine="482"/>
        <w:outlineLvl w:val="3"/>
        <w:rPr>
          <w:rFonts w:ascii="Calibri" w:hAnsi="Calibri"/>
          <w:szCs w:val="24"/>
        </w:rPr>
      </w:pPr>
      <w:r>
        <w:rPr>
          <w:b/>
          <w:bCs/>
        </w:rPr>
        <w:t>6</w:t>
      </w:r>
      <w:r w:rsidR="000539DF">
        <w:rPr>
          <w:rFonts w:hint="eastAsia"/>
          <w:szCs w:val="24"/>
        </w:rPr>
        <w:t xml:space="preserve">　</w:t>
      </w:r>
      <w:r w:rsidR="000539DF">
        <w:rPr>
          <w:rFonts w:ascii="Calibri" w:hAnsi="Calibri" w:hint="eastAsia"/>
          <w:szCs w:val="24"/>
        </w:rPr>
        <w:t>其他对工程</w:t>
      </w:r>
      <w:r w:rsidR="00231BF2">
        <w:rPr>
          <w:rFonts w:ascii="Calibri" w:hAnsi="Calibri" w:hint="eastAsia"/>
          <w:szCs w:val="24"/>
        </w:rPr>
        <w:t>噪声控制</w:t>
      </w:r>
      <w:r w:rsidR="000539DF">
        <w:rPr>
          <w:rFonts w:ascii="Calibri" w:hAnsi="Calibri" w:hint="eastAsia"/>
          <w:szCs w:val="24"/>
        </w:rPr>
        <w:t>质量有影响的重要技术资料。</w:t>
      </w:r>
    </w:p>
    <w:p w14:paraId="5B53AAC9" w14:textId="7ECB7950" w:rsidR="00D17ECF" w:rsidRDefault="00D17ECF" w:rsidP="00146910">
      <w:pPr>
        <w:spacing w:beforeLines="0" w:before="0" w:afterLines="0" w:after="0"/>
        <w:ind w:firstLineChars="0" w:firstLine="0"/>
        <w:outlineLvl w:val="2"/>
        <w:rPr>
          <w:b/>
          <w:bCs/>
        </w:rPr>
      </w:pPr>
      <w:r>
        <w:rPr>
          <w:b/>
          <w:bCs/>
        </w:rPr>
        <w:t>7</w:t>
      </w:r>
      <w:r>
        <w:rPr>
          <w:rFonts w:ascii="宋体" w:hAnsi="宋体" w:hint="eastAsia"/>
          <w:b/>
          <w:bCs/>
        </w:rPr>
        <w:t>.</w:t>
      </w:r>
      <w:r w:rsidR="00607A46">
        <w:rPr>
          <w:b/>
          <w:bCs/>
        </w:rPr>
        <w:t>0</w:t>
      </w:r>
      <w:r>
        <w:rPr>
          <w:rFonts w:ascii="宋体" w:hAnsi="宋体" w:hint="eastAsia"/>
          <w:b/>
          <w:bCs/>
        </w:rPr>
        <w:t>.</w:t>
      </w:r>
      <w:r>
        <w:rPr>
          <w:rFonts w:hint="eastAsia"/>
          <w:b/>
          <w:bCs/>
        </w:rPr>
        <w:t>4</w:t>
      </w:r>
      <w:r>
        <w:rPr>
          <w:rFonts w:hint="eastAsia"/>
          <w:b/>
          <w:bCs/>
        </w:rPr>
        <w:t xml:space="preserve">　</w:t>
      </w:r>
      <w:r w:rsidR="0041338E" w:rsidRPr="00AA5C15">
        <w:rPr>
          <w:rFonts w:hint="eastAsia"/>
        </w:rPr>
        <w:t>住宅建筑噪声控制工程</w:t>
      </w:r>
      <w:r w:rsidR="0041338E">
        <w:rPr>
          <w:rFonts w:hint="eastAsia"/>
        </w:rPr>
        <w:t>质量验收时，应对卧室与起居室的室内噪声级、卧室与起居室分户墙两侧房间之间的隔声性能、卧室含窗外墙的隔声性能、卧室与起居室的分户楼板空气声和撞击声隔声性能进行</w:t>
      </w:r>
      <w:r w:rsidR="00892B64">
        <w:rPr>
          <w:rFonts w:hint="eastAsia"/>
        </w:rPr>
        <w:t>现场</w:t>
      </w:r>
      <w:r w:rsidR="0041338E">
        <w:rPr>
          <w:rFonts w:hint="eastAsia"/>
        </w:rPr>
        <w:t>检测。</w:t>
      </w:r>
    </w:p>
    <w:p w14:paraId="0CF0C951" w14:textId="3603AA1F" w:rsidR="000539DF" w:rsidRDefault="00D73444" w:rsidP="00146910">
      <w:pPr>
        <w:spacing w:beforeLines="0" w:before="0" w:afterLines="0" w:after="0"/>
        <w:ind w:firstLineChars="0" w:firstLine="0"/>
        <w:outlineLvl w:val="2"/>
      </w:pPr>
      <w:r>
        <w:rPr>
          <w:b/>
          <w:bCs/>
        </w:rPr>
        <w:t>7</w:t>
      </w:r>
      <w:r w:rsidR="000539DF">
        <w:rPr>
          <w:rFonts w:ascii="宋体" w:hAnsi="宋体" w:hint="eastAsia"/>
          <w:b/>
          <w:bCs/>
        </w:rPr>
        <w:t>.</w:t>
      </w:r>
      <w:r w:rsidR="00607A46">
        <w:rPr>
          <w:b/>
          <w:bCs/>
        </w:rPr>
        <w:t>0</w:t>
      </w:r>
      <w:r w:rsidR="000539DF">
        <w:rPr>
          <w:rFonts w:ascii="宋体" w:hAnsi="宋体" w:hint="eastAsia"/>
          <w:b/>
          <w:bCs/>
        </w:rPr>
        <w:t>.</w:t>
      </w:r>
      <w:r w:rsidR="0041338E">
        <w:rPr>
          <w:b/>
          <w:bCs/>
        </w:rPr>
        <w:t>5</w:t>
      </w:r>
      <w:r w:rsidR="000539DF">
        <w:rPr>
          <w:rFonts w:hint="eastAsia"/>
          <w:b/>
          <w:bCs/>
        </w:rPr>
        <w:t xml:space="preserve">　</w:t>
      </w:r>
      <w:r w:rsidR="00AA5C15" w:rsidRPr="00AA5C15">
        <w:rPr>
          <w:rFonts w:hint="eastAsia"/>
        </w:rPr>
        <w:t>住宅建筑噪声控制工程</w:t>
      </w:r>
      <w:r w:rsidR="00007BF7">
        <w:rPr>
          <w:rFonts w:hint="eastAsia"/>
        </w:rPr>
        <w:t>质量</w:t>
      </w:r>
      <w:r w:rsidR="000539DF">
        <w:rPr>
          <w:rFonts w:hint="eastAsia"/>
        </w:rPr>
        <w:t>验收</w:t>
      </w:r>
      <w:r w:rsidR="00C222C1">
        <w:rPr>
          <w:rFonts w:hint="eastAsia"/>
        </w:rPr>
        <w:t>抽样</w:t>
      </w:r>
      <w:r w:rsidR="00AA5C15">
        <w:rPr>
          <w:rFonts w:hint="eastAsia"/>
        </w:rPr>
        <w:t>应</w:t>
      </w:r>
      <w:r w:rsidR="00007BF7">
        <w:rPr>
          <w:rFonts w:hint="eastAsia"/>
        </w:rPr>
        <w:t>符合</w:t>
      </w:r>
      <w:r w:rsidR="00AA5C15">
        <w:rPr>
          <w:rFonts w:hint="eastAsia"/>
        </w:rPr>
        <w:t>下列规定：</w:t>
      </w:r>
    </w:p>
    <w:p w14:paraId="05B71240" w14:textId="4BDF6605" w:rsidR="000539DF" w:rsidRDefault="00AA5C15" w:rsidP="00000173">
      <w:pPr>
        <w:spacing w:beforeLines="0" w:before="0" w:afterLines="0" w:after="0"/>
        <w:ind w:firstLine="482"/>
        <w:outlineLvl w:val="3"/>
      </w:pPr>
      <w:r>
        <w:rPr>
          <w:b/>
          <w:bCs/>
        </w:rPr>
        <w:t>1</w:t>
      </w:r>
      <w:r>
        <w:rPr>
          <w:rFonts w:hint="eastAsia"/>
          <w:szCs w:val="24"/>
        </w:rPr>
        <w:t xml:space="preserve">　</w:t>
      </w:r>
      <w:r w:rsidR="002449F4">
        <w:rPr>
          <w:rFonts w:hint="eastAsia"/>
          <w:szCs w:val="24"/>
        </w:rPr>
        <w:t>不应将两栋以上建筑作为一个检验批，卧室和起居室也应分别作为检验批；</w:t>
      </w:r>
    </w:p>
    <w:p w14:paraId="5B43E0DD" w14:textId="1750483A" w:rsidR="000539DF" w:rsidRDefault="00AA5C15" w:rsidP="00000173">
      <w:pPr>
        <w:spacing w:beforeLines="0" w:before="0" w:afterLines="0" w:after="0"/>
        <w:ind w:firstLine="482"/>
        <w:outlineLvl w:val="3"/>
      </w:pPr>
      <w:r>
        <w:rPr>
          <w:b/>
          <w:bCs/>
        </w:rPr>
        <w:t>2</w:t>
      </w:r>
      <w:r>
        <w:rPr>
          <w:rFonts w:hint="eastAsia"/>
          <w:szCs w:val="24"/>
        </w:rPr>
        <w:t xml:space="preserve">　</w:t>
      </w:r>
      <w:r w:rsidR="00690172">
        <w:rPr>
          <w:rFonts w:hint="eastAsia"/>
          <w:szCs w:val="24"/>
        </w:rPr>
        <w:t>每个检验批</w:t>
      </w:r>
      <w:r w:rsidR="00196220">
        <w:rPr>
          <w:rFonts w:hint="eastAsia"/>
          <w:szCs w:val="24"/>
        </w:rPr>
        <w:t>室</w:t>
      </w:r>
      <w:r w:rsidR="00C64890">
        <w:rPr>
          <w:rFonts w:hint="eastAsia"/>
          <w:szCs w:val="24"/>
        </w:rPr>
        <w:t>内噪声级检测抽样</w:t>
      </w:r>
      <w:r w:rsidR="00196220">
        <w:rPr>
          <w:rFonts w:hint="eastAsia"/>
          <w:szCs w:val="24"/>
        </w:rPr>
        <w:t>数量</w:t>
      </w:r>
      <w:r w:rsidR="00196220" w:rsidRPr="00BA2C60">
        <w:rPr>
          <w:bCs/>
          <w:szCs w:val="24"/>
        </w:rPr>
        <w:t>不</w:t>
      </w:r>
      <w:r w:rsidR="00B7191E">
        <w:rPr>
          <w:rFonts w:hint="eastAsia"/>
          <w:szCs w:val="24"/>
        </w:rPr>
        <w:t>应</w:t>
      </w:r>
      <w:r w:rsidR="00196220" w:rsidRPr="00BA2C60">
        <w:rPr>
          <w:bCs/>
          <w:szCs w:val="24"/>
        </w:rPr>
        <w:t>少于</w:t>
      </w:r>
      <w:r w:rsidR="003A3FC3">
        <w:rPr>
          <w:rFonts w:hint="eastAsia"/>
          <w:bCs/>
          <w:szCs w:val="24"/>
        </w:rPr>
        <w:t>应检</w:t>
      </w:r>
      <w:r w:rsidR="00196220" w:rsidRPr="00BA2C60">
        <w:rPr>
          <w:bCs/>
          <w:szCs w:val="24"/>
        </w:rPr>
        <w:t>房间总数的</w:t>
      </w:r>
      <w:r w:rsidR="00196220">
        <w:rPr>
          <w:bCs/>
          <w:szCs w:val="24"/>
        </w:rPr>
        <w:t>3</w:t>
      </w:r>
      <w:r w:rsidR="00196220" w:rsidRPr="00BA2C60">
        <w:rPr>
          <w:bCs/>
          <w:szCs w:val="24"/>
        </w:rPr>
        <w:t>%</w:t>
      </w:r>
      <w:r w:rsidR="00196220">
        <w:rPr>
          <w:rFonts w:hint="eastAsia"/>
          <w:bCs/>
          <w:szCs w:val="24"/>
        </w:rPr>
        <w:t>，</w:t>
      </w:r>
      <w:r w:rsidR="00FC4A71">
        <w:rPr>
          <w:rFonts w:hint="eastAsia"/>
        </w:rPr>
        <w:t>且</w:t>
      </w:r>
      <w:r w:rsidR="00FC4A71" w:rsidRPr="00BA2C60">
        <w:rPr>
          <w:bCs/>
          <w:szCs w:val="24"/>
        </w:rPr>
        <w:t>不应少于</w:t>
      </w:r>
      <w:r w:rsidR="00196220">
        <w:rPr>
          <w:bCs/>
          <w:szCs w:val="24"/>
        </w:rPr>
        <w:t>3</w:t>
      </w:r>
      <w:r w:rsidR="00FC4A71" w:rsidRPr="00BA2C60">
        <w:rPr>
          <w:bCs/>
          <w:szCs w:val="24"/>
        </w:rPr>
        <w:t>间</w:t>
      </w:r>
      <w:r w:rsidR="000539DF">
        <w:rPr>
          <w:rFonts w:hint="eastAsia"/>
        </w:rPr>
        <w:t>；</w:t>
      </w:r>
    </w:p>
    <w:p w14:paraId="5616604A" w14:textId="2928F17A" w:rsidR="000539DF" w:rsidRDefault="00AA5C15" w:rsidP="00000173">
      <w:pPr>
        <w:spacing w:beforeLines="0" w:before="0" w:afterLines="0" w:after="0"/>
        <w:ind w:firstLine="482"/>
        <w:outlineLvl w:val="3"/>
      </w:pPr>
      <w:r>
        <w:rPr>
          <w:b/>
          <w:bCs/>
        </w:rPr>
        <w:t>3</w:t>
      </w:r>
      <w:r>
        <w:rPr>
          <w:rFonts w:hint="eastAsia"/>
          <w:szCs w:val="24"/>
        </w:rPr>
        <w:t xml:space="preserve">　</w:t>
      </w:r>
      <w:r w:rsidR="00B7191E">
        <w:rPr>
          <w:rFonts w:hint="eastAsia"/>
          <w:szCs w:val="24"/>
        </w:rPr>
        <w:t>每个检验批分户墙</w:t>
      </w:r>
      <w:r w:rsidR="00E875D7">
        <w:rPr>
          <w:rFonts w:hint="eastAsia"/>
          <w:szCs w:val="24"/>
        </w:rPr>
        <w:t>、分户楼板</w:t>
      </w:r>
      <w:r w:rsidR="00B7191E">
        <w:rPr>
          <w:rFonts w:hint="eastAsia"/>
          <w:szCs w:val="24"/>
        </w:rPr>
        <w:t>两侧房间之间隔声性能检测的抽样数量</w:t>
      </w:r>
      <w:r w:rsidR="00B7191E" w:rsidRPr="00BA2C60">
        <w:rPr>
          <w:bCs/>
          <w:szCs w:val="24"/>
        </w:rPr>
        <w:t>不</w:t>
      </w:r>
      <w:r w:rsidR="00B7191E">
        <w:rPr>
          <w:rFonts w:hint="eastAsia"/>
          <w:szCs w:val="24"/>
        </w:rPr>
        <w:t>应</w:t>
      </w:r>
      <w:r w:rsidR="00B7191E" w:rsidRPr="00BA2C60">
        <w:rPr>
          <w:bCs/>
          <w:szCs w:val="24"/>
        </w:rPr>
        <w:t>少于</w:t>
      </w:r>
      <w:r w:rsidR="003A3FC3">
        <w:rPr>
          <w:rFonts w:hint="eastAsia"/>
          <w:bCs/>
          <w:szCs w:val="24"/>
        </w:rPr>
        <w:t>应检</w:t>
      </w:r>
      <w:r w:rsidR="00B7191E" w:rsidRPr="00BA2C60">
        <w:rPr>
          <w:bCs/>
          <w:szCs w:val="24"/>
        </w:rPr>
        <w:t>房间总数的</w:t>
      </w:r>
      <w:r w:rsidR="00B7191E">
        <w:rPr>
          <w:bCs/>
          <w:szCs w:val="24"/>
        </w:rPr>
        <w:t>2</w:t>
      </w:r>
      <w:r w:rsidR="00B7191E" w:rsidRPr="00BA2C60">
        <w:rPr>
          <w:bCs/>
          <w:szCs w:val="24"/>
        </w:rPr>
        <w:t>%</w:t>
      </w:r>
      <w:r w:rsidR="00B7191E">
        <w:rPr>
          <w:rFonts w:hint="eastAsia"/>
          <w:bCs/>
          <w:szCs w:val="24"/>
        </w:rPr>
        <w:t>，</w:t>
      </w:r>
      <w:r w:rsidR="00B7191E">
        <w:rPr>
          <w:rFonts w:hint="eastAsia"/>
        </w:rPr>
        <w:t>且</w:t>
      </w:r>
      <w:r w:rsidR="00B7191E" w:rsidRPr="00BA2C60">
        <w:rPr>
          <w:bCs/>
          <w:szCs w:val="24"/>
        </w:rPr>
        <w:t>不应少于</w:t>
      </w:r>
      <w:r w:rsidR="00B7191E">
        <w:rPr>
          <w:bCs/>
          <w:szCs w:val="24"/>
        </w:rPr>
        <w:t>2</w:t>
      </w:r>
      <w:r w:rsidR="00B7191E" w:rsidRPr="00BA2C60">
        <w:rPr>
          <w:bCs/>
          <w:szCs w:val="24"/>
        </w:rPr>
        <w:t>间</w:t>
      </w:r>
      <w:r w:rsidR="00B7191E">
        <w:rPr>
          <w:rFonts w:hint="eastAsia"/>
        </w:rPr>
        <w:t>；</w:t>
      </w:r>
    </w:p>
    <w:p w14:paraId="15E6C99E" w14:textId="1FF63270" w:rsidR="00A56ED8" w:rsidRDefault="00A56ED8" w:rsidP="00000173">
      <w:pPr>
        <w:spacing w:beforeLines="0" w:before="0" w:afterLines="0" w:after="0"/>
        <w:ind w:firstLine="482"/>
        <w:outlineLvl w:val="3"/>
      </w:pPr>
      <w:r>
        <w:rPr>
          <w:b/>
          <w:bCs/>
        </w:rPr>
        <w:t>4</w:t>
      </w:r>
      <w:r>
        <w:rPr>
          <w:rFonts w:hint="eastAsia"/>
          <w:szCs w:val="24"/>
        </w:rPr>
        <w:t xml:space="preserve">　每个检验批</w:t>
      </w:r>
      <w:r w:rsidR="00E875D7">
        <w:rPr>
          <w:rFonts w:hint="eastAsia"/>
          <w:szCs w:val="24"/>
        </w:rPr>
        <w:t>分户楼板</w:t>
      </w:r>
      <w:r w:rsidR="00734637">
        <w:rPr>
          <w:rFonts w:hint="eastAsia"/>
          <w:szCs w:val="24"/>
        </w:rPr>
        <w:t>撞击声隔声性能</w:t>
      </w:r>
      <w:r>
        <w:rPr>
          <w:rFonts w:hint="eastAsia"/>
          <w:szCs w:val="24"/>
        </w:rPr>
        <w:t>的抽样数量</w:t>
      </w:r>
      <w:r w:rsidRPr="00BA2C60">
        <w:rPr>
          <w:bCs/>
          <w:szCs w:val="24"/>
        </w:rPr>
        <w:t>不</w:t>
      </w:r>
      <w:r>
        <w:rPr>
          <w:rFonts w:hint="eastAsia"/>
          <w:szCs w:val="24"/>
        </w:rPr>
        <w:t>应</w:t>
      </w:r>
      <w:r w:rsidRPr="00BA2C60">
        <w:rPr>
          <w:bCs/>
          <w:szCs w:val="24"/>
        </w:rPr>
        <w:t>少于</w:t>
      </w:r>
      <w:r>
        <w:rPr>
          <w:rFonts w:hint="eastAsia"/>
          <w:bCs/>
          <w:szCs w:val="24"/>
        </w:rPr>
        <w:t>应检</w:t>
      </w:r>
      <w:r w:rsidRPr="00BA2C60">
        <w:rPr>
          <w:bCs/>
          <w:szCs w:val="24"/>
        </w:rPr>
        <w:t>房间总数的</w:t>
      </w:r>
      <w:r>
        <w:rPr>
          <w:bCs/>
          <w:szCs w:val="24"/>
        </w:rPr>
        <w:t>1</w:t>
      </w:r>
      <w:r w:rsidRPr="00BA2C60">
        <w:rPr>
          <w:bCs/>
          <w:szCs w:val="24"/>
        </w:rPr>
        <w:t>%</w:t>
      </w:r>
      <w:r>
        <w:rPr>
          <w:rFonts w:hint="eastAsia"/>
          <w:bCs/>
          <w:szCs w:val="24"/>
        </w:rPr>
        <w:t>，</w:t>
      </w:r>
      <w:r>
        <w:rPr>
          <w:rFonts w:hint="eastAsia"/>
        </w:rPr>
        <w:t>且</w:t>
      </w:r>
      <w:r w:rsidRPr="00BA2C60">
        <w:rPr>
          <w:bCs/>
          <w:szCs w:val="24"/>
        </w:rPr>
        <w:t>不应少于</w:t>
      </w:r>
      <w:r>
        <w:rPr>
          <w:bCs/>
          <w:szCs w:val="24"/>
        </w:rPr>
        <w:t>2</w:t>
      </w:r>
      <w:r w:rsidRPr="00BA2C60">
        <w:rPr>
          <w:bCs/>
          <w:szCs w:val="24"/>
        </w:rPr>
        <w:t>间</w:t>
      </w:r>
      <w:r>
        <w:rPr>
          <w:rFonts w:hint="eastAsia"/>
        </w:rPr>
        <w:t>；</w:t>
      </w:r>
    </w:p>
    <w:p w14:paraId="0B7FBB79" w14:textId="35CA1A3A" w:rsidR="003A3FC3" w:rsidRDefault="00A56ED8" w:rsidP="00000173">
      <w:pPr>
        <w:spacing w:beforeLines="0" w:before="0" w:afterLines="0" w:after="0"/>
        <w:ind w:firstLine="482"/>
        <w:outlineLvl w:val="3"/>
      </w:pPr>
      <w:r>
        <w:rPr>
          <w:b/>
          <w:bCs/>
        </w:rPr>
        <w:t>5</w:t>
      </w:r>
      <w:r w:rsidR="003A3FC3">
        <w:rPr>
          <w:rFonts w:hint="eastAsia"/>
          <w:szCs w:val="24"/>
        </w:rPr>
        <w:t xml:space="preserve">　每个检验批卧室含窗外墙隔声性能检测的抽样数量</w:t>
      </w:r>
      <w:r w:rsidR="003A3FC3" w:rsidRPr="00BA2C60">
        <w:rPr>
          <w:bCs/>
          <w:szCs w:val="24"/>
        </w:rPr>
        <w:t>不</w:t>
      </w:r>
      <w:r w:rsidR="003A3FC3">
        <w:rPr>
          <w:rFonts w:hint="eastAsia"/>
          <w:szCs w:val="24"/>
        </w:rPr>
        <w:t>应</w:t>
      </w:r>
      <w:r w:rsidR="003A3FC3" w:rsidRPr="00BA2C60">
        <w:rPr>
          <w:bCs/>
          <w:szCs w:val="24"/>
        </w:rPr>
        <w:t>少于</w:t>
      </w:r>
      <w:r w:rsidR="003A3FC3">
        <w:rPr>
          <w:rFonts w:hint="eastAsia"/>
          <w:bCs/>
          <w:szCs w:val="24"/>
        </w:rPr>
        <w:t>应检</w:t>
      </w:r>
      <w:r w:rsidR="003A3FC3" w:rsidRPr="00BA2C60">
        <w:rPr>
          <w:bCs/>
          <w:szCs w:val="24"/>
        </w:rPr>
        <w:t>房间总数的</w:t>
      </w:r>
      <w:r w:rsidR="003A3FC3">
        <w:rPr>
          <w:bCs/>
          <w:szCs w:val="24"/>
        </w:rPr>
        <w:t>1</w:t>
      </w:r>
      <w:r w:rsidR="003A3FC3" w:rsidRPr="00BA2C60">
        <w:rPr>
          <w:bCs/>
          <w:szCs w:val="24"/>
        </w:rPr>
        <w:t>%</w:t>
      </w:r>
      <w:r w:rsidR="003A3FC3">
        <w:rPr>
          <w:rFonts w:hint="eastAsia"/>
          <w:bCs/>
          <w:szCs w:val="24"/>
        </w:rPr>
        <w:t>，</w:t>
      </w:r>
      <w:r w:rsidR="003A3FC3">
        <w:rPr>
          <w:rFonts w:hint="eastAsia"/>
        </w:rPr>
        <w:t>且</w:t>
      </w:r>
      <w:r w:rsidR="003A3FC3" w:rsidRPr="00BA2C60">
        <w:rPr>
          <w:bCs/>
          <w:szCs w:val="24"/>
        </w:rPr>
        <w:t>不应少于</w:t>
      </w:r>
      <w:r w:rsidR="003A3FC3">
        <w:rPr>
          <w:bCs/>
          <w:szCs w:val="24"/>
        </w:rPr>
        <w:t>2</w:t>
      </w:r>
      <w:r w:rsidR="003A3FC3" w:rsidRPr="00BA2C60">
        <w:rPr>
          <w:bCs/>
          <w:szCs w:val="24"/>
        </w:rPr>
        <w:t>间</w:t>
      </w:r>
      <w:r w:rsidR="00734637">
        <w:rPr>
          <w:rFonts w:hint="eastAsia"/>
        </w:rPr>
        <w:t>。</w:t>
      </w:r>
    </w:p>
    <w:p w14:paraId="03541A55" w14:textId="7E042477" w:rsidR="000539DF" w:rsidRDefault="00D73444" w:rsidP="00146910">
      <w:pPr>
        <w:spacing w:beforeLines="0" w:before="0" w:afterLines="0" w:after="0"/>
        <w:ind w:firstLineChars="0" w:firstLine="0"/>
        <w:outlineLvl w:val="2"/>
      </w:pPr>
      <w:r w:rsidRPr="00B75AA2">
        <w:rPr>
          <w:b/>
          <w:bCs/>
        </w:rPr>
        <w:t>7</w:t>
      </w:r>
      <w:r w:rsidR="000539DF" w:rsidRPr="00B75AA2">
        <w:rPr>
          <w:rFonts w:ascii="宋体" w:hAnsi="宋体" w:hint="eastAsia"/>
          <w:b/>
          <w:bCs/>
        </w:rPr>
        <w:t>.</w:t>
      </w:r>
      <w:r w:rsidR="00607A46">
        <w:rPr>
          <w:b/>
          <w:bCs/>
        </w:rPr>
        <w:t>0</w:t>
      </w:r>
      <w:r w:rsidR="000539DF" w:rsidRPr="00B75AA2">
        <w:rPr>
          <w:rFonts w:ascii="宋体" w:hAnsi="宋体" w:hint="eastAsia"/>
          <w:b/>
          <w:bCs/>
        </w:rPr>
        <w:t>.</w:t>
      </w:r>
      <w:r w:rsidR="003F1567" w:rsidRPr="00B75AA2">
        <w:rPr>
          <w:b/>
          <w:bCs/>
        </w:rPr>
        <w:t>6</w:t>
      </w:r>
      <w:r w:rsidR="000539DF" w:rsidRPr="00B75AA2">
        <w:rPr>
          <w:rFonts w:hint="eastAsia"/>
          <w:b/>
          <w:bCs/>
        </w:rPr>
        <w:t xml:space="preserve">　</w:t>
      </w:r>
      <w:r w:rsidR="003F1567" w:rsidRPr="00B75AA2">
        <w:rPr>
          <w:rFonts w:hint="eastAsia"/>
        </w:rPr>
        <w:t>住宅建筑噪声控制工程质量验收</w:t>
      </w:r>
      <w:r w:rsidR="002525D2">
        <w:rPr>
          <w:rFonts w:hint="eastAsia"/>
        </w:rPr>
        <w:t>检测方法</w:t>
      </w:r>
      <w:r w:rsidR="003F1567" w:rsidRPr="00B75AA2">
        <w:rPr>
          <w:rFonts w:hint="eastAsia"/>
        </w:rPr>
        <w:t>应符合下列规定：</w:t>
      </w:r>
    </w:p>
    <w:p w14:paraId="3ED045BE" w14:textId="114BDC70" w:rsidR="002525D2" w:rsidRDefault="002525D2" w:rsidP="00000173">
      <w:pPr>
        <w:spacing w:beforeLines="0" w:before="0" w:afterLines="0" w:after="0"/>
        <w:ind w:firstLine="482"/>
        <w:outlineLvl w:val="3"/>
        <w:rPr>
          <w:szCs w:val="24"/>
        </w:rPr>
      </w:pPr>
      <w:r>
        <w:rPr>
          <w:b/>
          <w:bCs/>
        </w:rPr>
        <w:t>1</w:t>
      </w:r>
      <w:r>
        <w:rPr>
          <w:rFonts w:hint="eastAsia"/>
          <w:szCs w:val="24"/>
        </w:rPr>
        <w:t xml:space="preserve">　室内噪声级检测</w:t>
      </w:r>
      <w:r w:rsidR="00E43036">
        <w:rPr>
          <w:rFonts w:hint="eastAsia"/>
          <w:szCs w:val="24"/>
        </w:rPr>
        <w:t>方法</w:t>
      </w:r>
      <w:r>
        <w:rPr>
          <w:rFonts w:hint="eastAsia"/>
          <w:szCs w:val="24"/>
        </w:rPr>
        <w:t>应</w:t>
      </w:r>
      <w:r w:rsidR="00E43036">
        <w:rPr>
          <w:rFonts w:hint="eastAsia"/>
          <w:szCs w:val="24"/>
        </w:rPr>
        <w:t>符合</w:t>
      </w:r>
      <w:r>
        <w:rPr>
          <w:rFonts w:hint="eastAsia"/>
          <w:szCs w:val="24"/>
        </w:rPr>
        <w:t>现行国家标准《民用建筑隔声设计规范》</w:t>
      </w:r>
      <w:r>
        <w:rPr>
          <w:rFonts w:hint="eastAsia"/>
          <w:szCs w:val="24"/>
        </w:rPr>
        <w:t>G</w:t>
      </w:r>
      <w:r>
        <w:rPr>
          <w:szCs w:val="24"/>
        </w:rPr>
        <w:t>B 50118</w:t>
      </w:r>
      <w:r w:rsidR="00E43036">
        <w:rPr>
          <w:rFonts w:hint="eastAsia"/>
          <w:szCs w:val="24"/>
        </w:rPr>
        <w:t>的规定</w:t>
      </w:r>
      <w:r>
        <w:rPr>
          <w:rFonts w:hint="eastAsia"/>
          <w:szCs w:val="24"/>
        </w:rPr>
        <w:t>；</w:t>
      </w:r>
    </w:p>
    <w:p w14:paraId="12B93C11" w14:textId="19E47C15" w:rsidR="00E43036" w:rsidRDefault="00E43036" w:rsidP="00000173">
      <w:pPr>
        <w:spacing w:beforeLines="0" w:before="0" w:afterLines="0" w:after="0"/>
        <w:ind w:firstLine="482"/>
        <w:outlineLvl w:val="3"/>
      </w:pPr>
      <w:r>
        <w:rPr>
          <w:b/>
          <w:bCs/>
        </w:rPr>
        <w:t>2</w:t>
      </w:r>
      <w:r>
        <w:rPr>
          <w:rFonts w:hint="eastAsia"/>
          <w:szCs w:val="24"/>
        </w:rPr>
        <w:t xml:space="preserve">　分户墙、分户楼板</w:t>
      </w:r>
      <w:r w:rsidR="00E875D7">
        <w:rPr>
          <w:rFonts w:hint="eastAsia"/>
          <w:szCs w:val="24"/>
        </w:rPr>
        <w:t>两侧房间之间</w:t>
      </w:r>
      <w:r>
        <w:rPr>
          <w:rFonts w:hint="eastAsia"/>
          <w:szCs w:val="24"/>
        </w:rPr>
        <w:t>空气声隔声性能检测方法应符合现行国家标准《</w:t>
      </w:r>
      <w:r w:rsidRPr="00E43036">
        <w:rPr>
          <w:rFonts w:hint="eastAsia"/>
          <w:szCs w:val="24"/>
        </w:rPr>
        <w:t>声学</w:t>
      </w:r>
      <w:r w:rsidRPr="00E43036">
        <w:rPr>
          <w:rFonts w:hint="eastAsia"/>
          <w:szCs w:val="24"/>
        </w:rPr>
        <w:t xml:space="preserve"> </w:t>
      </w:r>
      <w:r w:rsidRPr="00E43036">
        <w:rPr>
          <w:rFonts w:hint="eastAsia"/>
          <w:szCs w:val="24"/>
        </w:rPr>
        <w:t>建筑和建筑构件隔声测量</w:t>
      </w:r>
      <w:r w:rsidRPr="00E43036">
        <w:rPr>
          <w:rFonts w:hint="eastAsia"/>
          <w:szCs w:val="24"/>
        </w:rPr>
        <w:t xml:space="preserve"> </w:t>
      </w:r>
      <w:r w:rsidRPr="00E43036">
        <w:rPr>
          <w:rFonts w:hint="eastAsia"/>
          <w:szCs w:val="24"/>
        </w:rPr>
        <w:t>第</w:t>
      </w:r>
      <w:r>
        <w:rPr>
          <w:szCs w:val="24"/>
        </w:rPr>
        <w:t>4</w:t>
      </w:r>
      <w:r w:rsidRPr="00E43036">
        <w:rPr>
          <w:rFonts w:hint="eastAsia"/>
          <w:szCs w:val="24"/>
        </w:rPr>
        <w:t>部分</w:t>
      </w:r>
      <w:r>
        <w:rPr>
          <w:rFonts w:hint="eastAsia"/>
          <w:szCs w:val="24"/>
        </w:rPr>
        <w:t>：</w:t>
      </w:r>
      <w:r w:rsidRPr="00E43036">
        <w:rPr>
          <w:rFonts w:hint="eastAsia"/>
          <w:szCs w:val="24"/>
        </w:rPr>
        <w:t>房间之间空气声隔声的现场</w:t>
      </w:r>
      <w:r w:rsidRPr="00E43036">
        <w:rPr>
          <w:rFonts w:hint="eastAsia"/>
          <w:szCs w:val="24"/>
        </w:rPr>
        <w:lastRenderedPageBreak/>
        <w:t>测量</w:t>
      </w:r>
      <w:r>
        <w:rPr>
          <w:rFonts w:hint="eastAsia"/>
          <w:szCs w:val="24"/>
        </w:rPr>
        <w:t>》</w:t>
      </w:r>
      <w:r>
        <w:rPr>
          <w:rFonts w:hint="eastAsia"/>
          <w:szCs w:val="24"/>
        </w:rPr>
        <w:t>G</w:t>
      </w:r>
      <w:r>
        <w:rPr>
          <w:szCs w:val="24"/>
        </w:rPr>
        <w:t>B/T 19889.4</w:t>
      </w:r>
      <w:r>
        <w:rPr>
          <w:rFonts w:hint="eastAsia"/>
          <w:szCs w:val="24"/>
        </w:rPr>
        <w:t>的规定；</w:t>
      </w:r>
    </w:p>
    <w:p w14:paraId="54543900" w14:textId="3BADB679" w:rsidR="00E43036" w:rsidRDefault="00E43036" w:rsidP="00000173">
      <w:pPr>
        <w:spacing w:beforeLines="0" w:before="0" w:afterLines="0" w:after="0"/>
        <w:ind w:firstLine="482"/>
        <w:outlineLvl w:val="3"/>
        <w:rPr>
          <w:szCs w:val="24"/>
        </w:rPr>
      </w:pPr>
      <w:r>
        <w:rPr>
          <w:b/>
          <w:bCs/>
        </w:rPr>
        <w:t>3</w:t>
      </w:r>
      <w:r>
        <w:rPr>
          <w:rFonts w:hint="eastAsia"/>
          <w:szCs w:val="24"/>
        </w:rPr>
        <w:t xml:space="preserve">　分户楼板撞击声隔声性能检测方法应符合现行国家标准《</w:t>
      </w:r>
      <w:r w:rsidRPr="00E43036">
        <w:rPr>
          <w:rFonts w:hint="eastAsia"/>
          <w:szCs w:val="24"/>
        </w:rPr>
        <w:t>声学</w:t>
      </w:r>
      <w:r w:rsidRPr="00E43036">
        <w:rPr>
          <w:rFonts w:hint="eastAsia"/>
          <w:szCs w:val="24"/>
        </w:rPr>
        <w:t xml:space="preserve"> </w:t>
      </w:r>
      <w:r w:rsidRPr="00E43036">
        <w:rPr>
          <w:rFonts w:hint="eastAsia"/>
          <w:szCs w:val="24"/>
        </w:rPr>
        <w:t>建筑和建筑构件隔声测量</w:t>
      </w:r>
      <w:r w:rsidRPr="00E43036">
        <w:rPr>
          <w:rFonts w:hint="eastAsia"/>
          <w:szCs w:val="24"/>
        </w:rPr>
        <w:t xml:space="preserve"> </w:t>
      </w:r>
      <w:r w:rsidRPr="00E43036">
        <w:rPr>
          <w:rFonts w:hint="eastAsia"/>
          <w:szCs w:val="24"/>
        </w:rPr>
        <w:t>第</w:t>
      </w:r>
      <w:r>
        <w:rPr>
          <w:szCs w:val="24"/>
        </w:rPr>
        <w:t>7</w:t>
      </w:r>
      <w:r w:rsidRPr="00E43036">
        <w:rPr>
          <w:rFonts w:hint="eastAsia"/>
          <w:szCs w:val="24"/>
        </w:rPr>
        <w:t>部分</w:t>
      </w:r>
      <w:r>
        <w:rPr>
          <w:rFonts w:hint="eastAsia"/>
          <w:szCs w:val="24"/>
        </w:rPr>
        <w:t>：</w:t>
      </w:r>
      <w:r w:rsidRPr="00E43036">
        <w:rPr>
          <w:rFonts w:hint="eastAsia"/>
          <w:szCs w:val="24"/>
        </w:rPr>
        <w:t>楼板撞击声隔声的现场测量</w:t>
      </w:r>
      <w:r>
        <w:rPr>
          <w:rFonts w:hint="eastAsia"/>
          <w:szCs w:val="24"/>
        </w:rPr>
        <w:t>》</w:t>
      </w:r>
      <w:r>
        <w:rPr>
          <w:rFonts w:hint="eastAsia"/>
          <w:szCs w:val="24"/>
        </w:rPr>
        <w:t>G</w:t>
      </w:r>
      <w:r>
        <w:rPr>
          <w:szCs w:val="24"/>
        </w:rPr>
        <w:t>B/T 19889.7</w:t>
      </w:r>
      <w:r>
        <w:rPr>
          <w:rFonts w:hint="eastAsia"/>
          <w:szCs w:val="24"/>
        </w:rPr>
        <w:t>的规定；</w:t>
      </w:r>
    </w:p>
    <w:p w14:paraId="26547FD8" w14:textId="54D70D80" w:rsidR="00E43036" w:rsidRPr="00E43036" w:rsidRDefault="00E43036" w:rsidP="00000173">
      <w:pPr>
        <w:spacing w:beforeLines="0" w:before="0" w:afterLines="0" w:after="0"/>
        <w:ind w:firstLine="482"/>
        <w:outlineLvl w:val="3"/>
      </w:pPr>
      <w:r>
        <w:rPr>
          <w:b/>
          <w:bCs/>
        </w:rPr>
        <w:t>4</w:t>
      </w:r>
      <w:r>
        <w:rPr>
          <w:rFonts w:hint="eastAsia"/>
          <w:szCs w:val="24"/>
        </w:rPr>
        <w:t xml:space="preserve">　卧室含窗外墙空气声隔声性能检测方法应符合现行国家标准《</w:t>
      </w:r>
      <w:r w:rsidRPr="00E43036">
        <w:rPr>
          <w:rFonts w:hint="eastAsia"/>
          <w:szCs w:val="24"/>
        </w:rPr>
        <w:t>声学</w:t>
      </w:r>
      <w:r w:rsidRPr="00E43036">
        <w:rPr>
          <w:rFonts w:hint="eastAsia"/>
          <w:szCs w:val="24"/>
        </w:rPr>
        <w:t xml:space="preserve"> </w:t>
      </w:r>
      <w:r w:rsidRPr="00E43036">
        <w:rPr>
          <w:rFonts w:hint="eastAsia"/>
          <w:szCs w:val="24"/>
        </w:rPr>
        <w:t>建筑和建筑构件隔声测量</w:t>
      </w:r>
      <w:r w:rsidRPr="00E43036">
        <w:rPr>
          <w:rFonts w:hint="eastAsia"/>
          <w:szCs w:val="24"/>
        </w:rPr>
        <w:t xml:space="preserve"> </w:t>
      </w:r>
      <w:r w:rsidRPr="00E43036">
        <w:rPr>
          <w:rFonts w:hint="eastAsia"/>
          <w:szCs w:val="24"/>
        </w:rPr>
        <w:t>第</w:t>
      </w:r>
      <w:r>
        <w:rPr>
          <w:szCs w:val="24"/>
        </w:rPr>
        <w:t>5</w:t>
      </w:r>
      <w:r w:rsidRPr="00E43036">
        <w:rPr>
          <w:rFonts w:hint="eastAsia"/>
          <w:szCs w:val="24"/>
        </w:rPr>
        <w:t>部分</w:t>
      </w:r>
      <w:r>
        <w:rPr>
          <w:rFonts w:hint="eastAsia"/>
          <w:szCs w:val="24"/>
        </w:rPr>
        <w:t>：</w:t>
      </w:r>
      <w:r w:rsidRPr="00E43036">
        <w:rPr>
          <w:rFonts w:hint="eastAsia"/>
          <w:szCs w:val="24"/>
        </w:rPr>
        <w:t>外墙构件和外墙空气声隔声的现场测量</w:t>
      </w:r>
      <w:r>
        <w:rPr>
          <w:rFonts w:hint="eastAsia"/>
          <w:szCs w:val="24"/>
        </w:rPr>
        <w:t>》</w:t>
      </w:r>
      <w:r>
        <w:rPr>
          <w:rFonts w:hint="eastAsia"/>
          <w:szCs w:val="24"/>
        </w:rPr>
        <w:t>G</w:t>
      </w:r>
      <w:r>
        <w:rPr>
          <w:szCs w:val="24"/>
        </w:rPr>
        <w:t>B/T 19889.</w:t>
      </w:r>
      <w:r w:rsidR="00E875D7">
        <w:rPr>
          <w:szCs w:val="24"/>
        </w:rPr>
        <w:t>5</w:t>
      </w:r>
      <w:r>
        <w:rPr>
          <w:rFonts w:hint="eastAsia"/>
          <w:szCs w:val="24"/>
        </w:rPr>
        <w:t>的规定。</w:t>
      </w:r>
    </w:p>
    <w:p w14:paraId="4B9F293C" w14:textId="64B4B9CA" w:rsidR="006D18F8" w:rsidRDefault="006D18F8" w:rsidP="00146910">
      <w:pPr>
        <w:spacing w:beforeLines="0" w:before="0" w:afterLines="0" w:after="0"/>
        <w:ind w:firstLineChars="0" w:firstLine="0"/>
        <w:outlineLvl w:val="2"/>
      </w:pPr>
      <w:r w:rsidRPr="00B75AA2">
        <w:rPr>
          <w:b/>
          <w:bCs/>
        </w:rPr>
        <w:t>7</w:t>
      </w:r>
      <w:r w:rsidRPr="00B75AA2">
        <w:rPr>
          <w:rFonts w:ascii="宋体" w:hAnsi="宋体" w:hint="eastAsia"/>
          <w:b/>
          <w:bCs/>
        </w:rPr>
        <w:t>.</w:t>
      </w:r>
      <w:r w:rsidR="00607A46">
        <w:rPr>
          <w:b/>
          <w:bCs/>
        </w:rPr>
        <w:t>0</w:t>
      </w:r>
      <w:r w:rsidRPr="00B75AA2">
        <w:rPr>
          <w:rFonts w:ascii="宋体" w:hAnsi="宋体" w:hint="eastAsia"/>
          <w:b/>
          <w:bCs/>
        </w:rPr>
        <w:t>.</w:t>
      </w:r>
      <w:r>
        <w:rPr>
          <w:b/>
          <w:bCs/>
        </w:rPr>
        <w:t>7</w:t>
      </w:r>
      <w:r w:rsidRPr="00B75AA2">
        <w:rPr>
          <w:rFonts w:hint="eastAsia"/>
          <w:b/>
          <w:bCs/>
        </w:rPr>
        <w:t xml:space="preserve">　</w:t>
      </w:r>
      <w:r w:rsidRPr="00B75AA2">
        <w:rPr>
          <w:rFonts w:hint="eastAsia"/>
        </w:rPr>
        <w:t>住宅建筑噪声控制工程质量验收</w:t>
      </w:r>
      <w:r w:rsidR="000345C5">
        <w:rPr>
          <w:rFonts w:hint="eastAsia"/>
        </w:rPr>
        <w:t>结果判定</w:t>
      </w:r>
      <w:r w:rsidRPr="00B75AA2">
        <w:rPr>
          <w:rFonts w:hint="eastAsia"/>
        </w:rPr>
        <w:t>应符合下列规定：</w:t>
      </w:r>
    </w:p>
    <w:p w14:paraId="387D0C62" w14:textId="494FCDFC" w:rsidR="003F20CA" w:rsidRDefault="003F20CA" w:rsidP="003F20CA">
      <w:pPr>
        <w:spacing w:beforeLines="0" w:before="0" w:afterLines="0" w:after="0"/>
        <w:ind w:firstLine="482"/>
        <w:outlineLvl w:val="3"/>
        <w:rPr>
          <w:szCs w:val="24"/>
        </w:rPr>
      </w:pPr>
      <w:r>
        <w:rPr>
          <w:b/>
          <w:bCs/>
        </w:rPr>
        <w:t>1</w:t>
      </w:r>
      <w:r>
        <w:rPr>
          <w:rFonts w:hint="eastAsia"/>
          <w:szCs w:val="24"/>
        </w:rPr>
        <w:t xml:space="preserve">　</w:t>
      </w:r>
      <w:r w:rsidR="00EE3B26">
        <w:rPr>
          <w:rFonts w:hint="eastAsia"/>
        </w:rPr>
        <w:t>每个抽检批全部被测房间的</w:t>
      </w:r>
      <w:r w:rsidR="00E875D7">
        <w:rPr>
          <w:rFonts w:hint="eastAsia"/>
        </w:rPr>
        <w:t>室内噪声级、房间之间空气声隔声性能</w:t>
      </w:r>
      <w:r w:rsidR="00EE3B26">
        <w:rPr>
          <w:rFonts w:hint="eastAsia"/>
        </w:rPr>
        <w:t>、含窗外墙空气声隔声性能、楼板撞击隔声性能检测结果均符合本规程规定时，应判定该抽检批噪声控制工程质量合格</w:t>
      </w:r>
      <w:r>
        <w:rPr>
          <w:rFonts w:hint="eastAsia"/>
          <w:szCs w:val="24"/>
        </w:rPr>
        <w:t>；</w:t>
      </w:r>
    </w:p>
    <w:p w14:paraId="2248D50D" w14:textId="105862CC" w:rsidR="00EE3B26" w:rsidRPr="00EE3B26" w:rsidRDefault="00EE3B26" w:rsidP="003F20CA">
      <w:pPr>
        <w:spacing w:beforeLines="0" w:before="0" w:afterLines="0" w:after="0"/>
        <w:ind w:firstLine="482"/>
        <w:outlineLvl w:val="3"/>
        <w:rPr>
          <w:szCs w:val="24"/>
        </w:rPr>
      </w:pPr>
      <w:r>
        <w:rPr>
          <w:b/>
          <w:bCs/>
        </w:rPr>
        <w:t>2</w:t>
      </w:r>
      <w:r>
        <w:rPr>
          <w:rFonts w:hint="eastAsia"/>
          <w:szCs w:val="24"/>
        </w:rPr>
        <w:t xml:space="preserve">　</w:t>
      </w:r>
      <w:r>
        <w:rPr>
          <w:rFonts w:hint="eastAsia"/>
        </w:rPr>
        <w:t>每个抽检批被测房间的室内噪声级、房间之间空气声隔声性能、含窗外墙空气声隔声性能、楼板撞击隔声性能检测结果任一项目出现不合格时，应查找原因并采取措施进行处理，处理后应对不合格项目再次进行检测，再次检测时，抽样数量应为不合格数量的</w:t>
      </w:r>
      <w:r>
        <w:rPr>
          <w:rFonts w:hint="eastAsia"/>
        </w:rPr>
        <w:t>2</w:t>
      </w:r>
      <w:r>
        <w:rPr>
          <w:rFonts w:hint="eastAsia"/>
        </w:rPr>
        <w:t>倍，并应包含原不合格项目所在房间。再测检测结果全部合格时，应判定该抽检批噪声控制工程质量合格</w:t>
      </w:r>
      <w:r>
        <w:rPr>
          <w:rFonts w:hint="eastAsia"/>
          <w:szCs w:val="24"/>
        </w:rPr>
        <w:t>；</w:t>
      </w:r>
    </w:p>
    <w:p w14:paraId="6C118B35" w14:textId="4066F285" w:rsidR="000539DF" w:rsidRDefault="00EE3B26" w:rsidP="00762DF5">
      <w:pPr>
        <w:spacing w:before="81" w:afterLines="0" w:after="0"/>
        <w:ind w:firstLine="482"/>
        <w:outlineLvl w:val="3"/>
        <w:rPr>
          <w:szCs w:val="24"/>
        </w:rPr>
      </w:pPr>
      <w:r>
        <w:rPr>
          <w:b/>
          <w:bCs/>
        </w:rPr>
        <w:t>3</w:t>
      </w:r>
      <w:r>
        <w:rPr>
          <w:rFonts w:hint="eastAsia"/>
          <w:szCs w:val="24"/>
        </w:rPr>
        <w:t xml:space="preserve">　噪声控制工程质量验收不合格的住宅建筑，不得投入使用。</w:t>
      </w:r>
    </w:p>
    <w:p w14:paraId="3A50F18E" w14:textId="6C4630B8" w:rsidR="00271A7F" w:rsidRDefault="00271A7F" w:rsidP="00146910">
      <w:pPr>
        <w:spacing w:beforeLines="0" w:before="0" w:afterLines="0" w:after="0"/>
        <w:ind w:firstLineChars="0" w:firstLine="0"/>
        <w:outlineLvl w:val="2"/>
      </w:pPr>
      <w:r w:rsidRPr="00B75AA2">
        <w:rPr>
          <w:b/>
          <w:bCs/>
        </w:rPr>
        <w:t>7</w:t>
      </w:r>
      <w:r w:rsidRPr="00B75AA2">
        <w:rPr>
          <w:rFonts w:ascii="宋体" w:hAnsi="宋体" w:hint="eastAsia"/>
          <w:b/>
          <w:bCs/>
        </w:rPr>
        <w:t>.</w:t>
      </w:r>
      <w:r>
        <w:rPr>
          <w:b/>
          <w:bCs/>
        </w:rPr>
        <w:t>0</w:t>
      </w:r>
      <w:r w:rsidRPr="00B75AA2">
        <w:rPr>
          <w:rFonts w:ascii="宋体" w:hAnsi="宋体" w:hint="eastAsia"/>
          <w:b/>
          <w:bCs/>
        </w:rPr>
        <w:t>.</w:t>
      </w:r>
      <w:r>
        <w:rPr>
          <w:b/>
          <w:bCs/>
        </w:rPr>
        <w:t>8</w:t>
      </w:r>
      <w:r w:rsidRPr="00B75AA2">
        <w:rPr>
          <w:rFonts w:hint="eastAsia"/>
          <w:b/>
          <w:bCs/>
        </w:rPr>
        <w:t xml:space="preserve">　</w:t>
      </w:r>
      <w:r w:rsidRPr="00B75AA2">
        <w:rPr>
          <w:rFonts w:hint="eastAsia"/>
        </w:rPr>
        <w:t>住宅建筑噪声控制工程质量验收</w:t>
      </w:r>
      <w:r>
        <w:rPr>
          <w:rFonts w:hint="eastAsia"/>
        </w:rPr>
        <w:t>应由有资质的第三方进行现场检测，检测报告</w:t>
      </w:r>
      <w:r w:rsidRPr="00B75AA2">
        <w:rPr>
          <w:rFonts w:hint="eastAsia"/>
        </w:rPr>
        <w:t>应</w:t>
      </w:r>
      <w:r w:rsidR="00762DF5">
        <w:rPr>
          <w:rFonts w:hint="eastAsia"/>
        </w:rPr>
        <w:t>包含下列内容</w:t>
      </w:r>
      <w:r w:rsidRPr="00B75AA2">
        <w:rPr>
          <w:rFonts w:hint="eastAsia"/>
        </w:rPr>
        <w:t>：</w:t>
      </w:r>
    </w:p>
    <w:p w14:paraId="4872A485" w14:textId="58B62C6C" w:rsidR="00271A7F" w:rsidRPr="00757185" w:rsidRDefault="00757185" w:rsidP="00762DF5">
      <w:pPr>
        <w:spacing w:before="81" w:afterLines="0" w:after="0"/>
        <w:ind w:firstLine="482"/>
        <w:outlineLvl w:val="3"/>
        <w:rPr>
          <w:b/>
          <w:bCs/>
        </w:rPr>
      </w:pPr>
      <w:r>
        <w:rPr>
          <w:b/>
          <w:bCs/>
        </w:rPr>
        <w:t>1</w:t>
      </w:r>
      <w:r w:rsidRPr="00757185">
        <w:rPr>
          <w:rFonts w:hint="eastAsia"/>
          <w:b/>
          <w:bCs/>
        </w:rPr>
        <w:t xml:space="preserve">　</w:t>
      </w:r>
      <w:r w:rsidRPr="00757185">
        <w:rPr>
          <w:rFonts w:hint="eastAsia"/>
        </w:rPr>
        <w:t>委托单位名称、工程名称、工程地点；</w:t>
      </w:r>
    </w:p>
    <w:p w14:paraId="70DC63FF" w14:textId="4999C2AB" w:rsidR="00757185" w:rsidRPr="00757185" w:rsidRDefault="00B5276A" w:rsidP="00762DF5">
      <w:pPr>
        <w:spacing w:before="81" w:afterLines="0" w:after="0"/>
        <w:ind w:firstLine="482"/>
        <w:outlineLvl w:val="3"/>
        <w:rPr>
          <w:b/>
          <w:bCs/>
        </w:rPr>
      </w:pPr>
      <w:r>
        <w:rPr>
          <w:b/>
          <w:bCs/>
        </w:rPr>
        <w:t>2</w:t>
      </w:r>
      <w:r w:rsidR="00757185" w:rsidRPr="00757185">
        <w:rPr>
          <w:rFonts w:hint="eastAsia"/>
          <w:b/>
          <w:bCs/>
        </w:rPr>
        <w:t xml:space="preserve">　</w:t>
      </w:r>
      <w:r w:rsidR="00762DF5">
        <w:rPr>
          <w:rFonts w:hint="eastAsia"/>
        </w:rPr>
        <w:t>工程概况，包括项目规模、楼栋数量、每栋户数、周边声环境状况等</w:t>
      </w:r>
      <w:r w:rsidR="00757185" w:rsidRPr="00757185">
        <w:rPr>
          <w:rFonts w:hint="eastAsia"/>
        </w:rPr>
        <w:t>；</w:t>
      </w:r>
    </w:p>
    <w:p w14:paraId="3BFAC02F" w14:textId="3D47DCC3" w:rsidR="00B5276A" w:rsidRPr="00757185" w:rsidRDefault="00B5276A" w:rsidP="00B5276A">
      <w:pPr>
        <w:spacing w:before="81" w:afterLines="0" w:after="0"/>
        <w:ind w:firstLine="482"/>
        <w:outlineLvl w:val="3"/>
        <w:rPr>
          <w:b/>
          <w:bCs/>
        </w:rPr>
      </w:pPr>
      <w:r>
        <w:rPr>
          <w:b/>
          <w:bCs/>
        </w:rPr>
        <w:t>3</w:t>
      </w:r>
      <w:r w:rsidRPr="00757185">
        <w:rPr>
          <w:rFonts w:hint="eastAsia"/>
          <w:b/>
          <w:bCs/>
        </w:rPr>
        <w:t xml:space="preserve">　</w:t>
      </w:r>
      <w:r>
        <w:rPr>
          <w:rFonts w:hint="eastAsia"/>
        </w:rPr>
        <w:t>检测项目、检测依据、检测方法、检测设备等</w:t>
      </w:r>
      <w:r w:rsidRPr="00757185">
        <w:rPr>
          <w:rFonts w:hint="eastAsia"/>
        </w:rPr>
        <w:t>；</w:t>
      </w:r>
    </w:p>
    <w:p w14:paraId="4796BACD" w14:textId="7D099EA0" w:rsidR="00B5276A" w:rsidRPr="00757185" w:rsidRDefault="00B5276A" w:rsidP="00B5276A">
      <w:pPr>
        <w:spacing w:before="81" w:afterLines="0" w:after="0"/>
        <w:ind w:firstLine="482"/>
        <w:outlineLvl w:val="3"/>
        <w:rPr>
          <w:b/>
          <w:bCs/>
        </w:rPr>
      </w:pPr>
      <w:r>
        <w:rPr>
          <w:b/>
          <w:bCs/>
        </w:rPr>
        <w:t>4</w:t>
      </w:r>
      <w:r w:rsidRPr="00757185">
        <w:rPr>
          <w:rFonts w:hint="eastAsia"/>
          <w:b/>
          <w:bCs/>
        </w:rPr>
        <w:t xml:space="preserve">　</w:t>
      </w:r>
      <w:r>
        <w:rPr>
          <w:rFonts w:hint="eastAsia"/>
        </w:rPr>
        <w:t>抽样数量及位置等</w:t>
      </w:r>
      <w:r w:rsidRPr="00757185">
        <w:rPr>
          <w:rFonts w:hint="eastAsia"/>
        </w:rPr>
        <w:t>；</w:t>
      </w:r>
    </w:p>
    <w:p w14:paraId="7C89171F" w14:textId="2BAEBBE7" w:rsidR="00B5276A" w:rsidRPr="00757185" w:rsidRDefault="00B5276A" w:rsidP="00B5276A">
      <w:pPr>
        <w:spacing w:before="81" w:afterLines="0" w:after="0"/>
        <w:ind w:firstLine="482"/>
        <w:outlineLvl w:val="3"/>
        <w:rPr>
          <w:b/>
          <w:bCs/>
        </w:rPr>
      </w:pPr>
      <w:r>
        <w:rPr>
          <w:b/>
          <w:bCs/>
        </w:rPr>
        <w:t>5</w:t>
      </w:r>
      <w:r w:rsidRPr="00757185">
        <w:rPr>
          <w:rFonts w:hint="eastAsia"/>
          <w:b/>
          <w:bCs/>
        </w:rPr>
        <w:t xml:space="preserve">　</w:t>
      </w:r>
      <w:r>
        <w:rPr>
          <w:rFonts w:hint="eastAsia"/>
        </w:rPr>
        <w:t>检测日期、报告完成日期等</w:t>
      </w:r>
      <w:r w:rsidRPr="00757185">
        <w:rPr>
          <w:rFonts w:hint="eastAsia"/>
        </w:rPr>
        <w:t>；</w:t>
      </w:r>
    </w:p>
    <w:p w14:paraId="3248F97F" w14:textId="20C35D0F" w:rsidR="00B5276A" w:rsidRPr="00757185" w:rsidRDefault="00B5276A" w:rsidP="00B5276A">
      <w:pPr>
        <w:spacing w:before="81" w:afterLines="0" w:after="0"/>
        <w:ind w:firstLine="482"/>
        <w:outlineLvl w:val="3"/>
        <w:rPr>
          <w:b/>
          <w:bCs/>
        </w:rPr>
      </w:pPr>
      <w:r>
        <w:rPr>
          <w:b/>
          <w:bCs/>
        </w:rPr>
        <w:t>6</w:t>
      </w:r>
      <w:r w:rsidRPr="00757185">
        <w:rPr>
          <w:rFonts w:hint="eastAsia"/>
          <w:b/>
          <w:bCs/>
        </w:rPr>
        <w:t xml:space="preserve">　</w:t>
      </w:r>
      <w:r>
        <w:rPr>
          <w:rFonts w:hint="eastAsia"/>
        </w:rPr>
        <w:t>检测数据、检测结果、检测结论等</w:t>
      </w:r>
      <w:r w:rsidRPr="00757185">
        <w:rPr>
          <w:rFonts w:hint="eastAsia"/>
        </w:rPr>
        <w:t>；</w:t>
      </w:r>
    </w:p>
    <w:p w14:paraId="1056E292" w14:textId="5E627FBF" w:rsidR="00B5276A" w:rsidRPr="00757185" w:rsidRDefault="00B5276A" w:rsidP="00B5276A">
      <w:pPr>
        <w:spacing w:before="81" w:afterLines="0" w:after="0"/>
        <w:ind w:firstLine="482"/>
        <w:outlineLvl w:val="3"/>
        <w:rPr>
          <w:b/>
          <w:bCs/>
        </w:rPr>
      </w:pPr>
      <w:r>
        <w:rPr>
          <w:b/>
          <w:bCs/>
        </w:rPr>
        <w:t>7</w:t>
      </w:r>
      <w:r w:rsidRPr="00757185">
        <w:rPr>
          <w:rFonts w:hint="eastAsia"/>
          <w:b/>
          <w:bCs/>
        </w:rPr>
        <w:t xml:space="preserve">　</w:t>
      </w:r>
      <w:r>
        <w:rPr>
          <w:rFonts w:hint="eastAsia"/>
        </w:rPr>
        <w:t>检测人员、审核人员和批准人的签名。</w:t>
      </w:r>
    </w:p>
    <w:p w14:paraId="5FD3127C" w14:textId="77777777" w:rsidR="00757185" w:rsidRPr="00B5276A" w:rsidRDefault="00757185" w:rsidP="000539DF">
      <w:pPr>
        <w:spacing w:before="81" w:afterLines="0" w:after="0"/>
        <w:ind w:firstLine="480"/>
      </w:pPr>
    </w:p>
    <w:p w14:paraId="717A84CE" w14:textId="77777777" w:rsidR="00AD6A2B" w:rsidRDefault="00AD6A2B">
      <w:pPr>
        <w:widowControl/>
        <w:spacing w:beforeLines="0" w:before="0" w:afterLines="0" w:after="0" w:line="240" w:lineRule="auto"/>
        <w:ind w:firstLine="560"/>
        <w:jc w:val="left"/>
        <w:rPr>
          <w:rFonts w:ascii="黑体" w:eastAsia="黑体" w:hAnsi="黑体"/>
          <w:b/>
          <w:bCs/>
          <w:sz w:val="28"/>
          <w:szCs w:val="44"/>
        </w:rPr>
      </w:pPr>
      <w:r>
        <w:rPr>
          <w:rFonts w:ascii="黑体" w:hAnsi="黑体"/>
          <w:sz w:val="28"/>
          <w:szCs w:val="44"/>
        </w:rPr>
        <w:br w:type="page"/>
      </w:r>
    </w:p>
    <w:p w14:paraId="2D035CEB" w14:textId="0EF25769" w:rsidR="00A92F57" w:rsidRPr="0041148C" w:rsidRDefault="00A92F57" w:rsidP="00A92F57">
      <w:pPr>
        <w:pStyle w:val="1"/>
        <w:spacing w:before="326" w:after="326"/>
        <w:rPr>
          <w:sz w:val="28"/>
          <w:szCs w:val="44"/>
        </w:rPr>
      </w:pPr>
      <w:bookmarkStart w:id="134" w:name="_Toc97646126"/>
      <w:r w:rsidRPr="00DF1AEF">
        <w:rPr>
          <w:rFonts w:ascii="黑体" w:hAnsi="黑体" w:hint="eastAsia"/>
          <w:sz w:val="28"/>
          <w:szCs w:val="44"/>
        </w:rPr>
        <w:lastRenderedPageBreak/>
        <w:t>附录</w:t>
      </w:r>
      <w:r w:rsidRPr="0041148C">
        <w:rPr>
          <w:rFonts w:hint="eastAsia"/>
          <w:sz w:val="28"/>
          <w:szCs w:val="44"/>
        </w:rPr>
        <w:t>A</w:t>
      </w:r>
      <w:r w:rsidRPr="0041148C">
        <w:rPr>
          <w:rFonts w:hint="eastAsia"/>
          <w:sz w:val="28"/>
          <w:szCs w:val="44"/>
        </w:rPr>
        <w:t xml:space="preserve">　</w:t>
      </w:r>
      <w:r w:rsidRPr="00DF1AEF">
        <w:rPr>
          <w:rFonts w:ascii="黑体" w:hAnsi="黑体" w:hint="eastAsia"/>
          <w:sz w:val="28"/>
          <w:szCs w:val="44"/>
        </w:rPr>
        <w:t>墙体隔声性能</w:t>
      </w:r>
      <w:r w:rsidR="00996492">
        <w:rPr>
          <w:rFonts w:ascii="黑体" w:hAnsi="黑体" w:hint="eastAsia"/>
          <w:sz w:val="28"/>
          <w:szCs w:val="44"/>
        </w:rPr>
        <w:t>选用</w:t>
      </w:r>
      <w:r w:rsidRPr="00DF1AEF">
        <w:rPr>
          <w:rFonts w:ascii="黑体" w:hAnsi="黑体" w:hint="eastAsia"/>
          <w:sz w:val="28"/>
          <w:szCs w:val="44"/>
        </w:rPr>
        <w:t>表</w:t>
      </w:r>
      <w:bookmarkEnd w:id="134"/>
    </w:p>
    <w:p w14:paraId="5DDFF816" w14:textId="77777777" w:rsidR="0005290F" w:rsidRDefault="001200DD" w:rsidP="00146910">
      <w:pPr>
        <w:spacing w:before="81" w:afterLines="0" w:after="0"/>
        <w:ind w:firstLineChars="0" w:firstLine="0"/>
        <w:outlineLvl w:val="2"/>
      </w:pPr>
      <w:r>
        <w:rPr>
          <w:b/>
          <w:bCs/>
        </w:rPr>
        <w:t>A</w:t>
      </w:r>
      <w:r w:rsidR="00747BC3" w:rsidRPr="00747BC3">
        <w:rPr>
          <w:rFonts w:ascii="宋体" w:hAnsi="宋体" w:hint="eastAsia"/>
          <w:b/>
          <w:bCs/>
        </w:rPr>
        <w:t>.</w:t>
      </w:r>
      <w:r>
        <w:rPr>
          <w:b/>
          <w:bCs/>
        </w:rPr>
        <w:t>0</w:t>
      </w:r>
      <w:r w:rsidR="00747BC3" w:rsidRPr="00747BC3">
        <w:rPr>
          <w:rFonts w:ascii="宋体" w:hAnsi="宋体" w:hint="eastAsia"/>
          <w:b/>
          <w:bCs/>
        </w:rPr>
        <w:t>.</w:t>
      </w:r>
      <w:r>
        <w:rPr>
          <w:b/>
          <w:bCs/>
        </w:rPr>
        <w:t>1</w:t>
      </w:r>
      <w:r w:rsidRPr="00F51ADA">
        <w:rPr>
          <w:rFonts w:hint="eastAsia"/>
          <w:b/>
          <w:bCs/>
        </w:rPr>
        <w:t xml:space="preserve">　</w:t>
      </w:r>
      <w:r w:rsidR="000928B3" w:rsidRPr="000928B3">
        <w:rPr>
          <w:rFonts w:hint="eastAsia"/>
        </w:rPr>
        <w:t>满足本规程外墙空气声隔声性能要求的</w:t>
      </w:r>
      <w:r w:rsidR="00E618A8" w:rsidRPr="00E618A8">
        <w:rPr>
          <w:rFonts w:hint="eastAsia"/>
        </w:rPr>
        <w:t>住宅</w:t>
      </w:r>
      <w:r>
        <w:rPr>
          <w:rFonts w:hint="eastAsia"/>
        </w:rPr>
        <w:t>建筑</w:t>
      </w:r>
      <w:r w:rsidR="00E618A8">
        <w:rPr>
          <w:rFonts w:hint="eastAsia"/>
        </w:rPr>
        <w:t>常用</w:t>
      </w:r>
      <w:r>
        <w:rPr>
          <w:rFonts w:hint="eastAsia"/>
        </w:rPr>
        <w:t>外墙隔声性能可参考表</w:t>
      </w:r>
      <w:r>
        <w:rPr>
          <w:rFonts w:hint="eastAsia"/>
        </w:rPr>
        <w:t>A</w:t>
      </w:r>
      <w:r w:rsidR="00747BC3" w:rsidRPr="00747BC3">
        <w:rPr>
          <w:rFonts w:ascii="宋体" w:hAnsi="宋体"/>
        </w:rPr>
        <w:t>.</w:t>
      </w:r>
      <w:r>
        <w:t>1</w:t>
      </w:r>
      <w:r w:rsidR="00FF0E03">
        <w:rPr>
          <w:rFonts w:hint="eastAsia"/>
        </w:rPr>
        <w:t>选用</w:t>
      </w:r>
      <w:r w:rsidR="004B1E8C">
        <w:rPr>
          <w:rFonts w:hint="eastAsia"/>
        </w:rPr>
        <w:t>。</w:t>
      </w:r>
      <w:bookmarkStart w:id="135" w:name="_Hlk63754484"/>
    </w:p>
    <w:bookmarkEnd w:id="135"/>
    <w:p w14:paraId="10A10055" w14:textId="42074ECF" w:rsidR="001200DD" w:rsidRDefault="001200DD" w:rsidP="00146910">
      <w:pPr>
        <w:spacing w:before="81" w:afterLines="0" w:after="0"/>
        <w:ind w:firstLineChars="0" w:firstLine="0"/>
        <w:outlineLvl w:val="2"/>
      </w:pPr>
      <w:r>
        <w:rPr>
          <w:b/>
          <w:bCs/>
        </w:rPr>
        <w:t>A</w:t>
      </w:r>
      <w:r w:rsidR="00747BC3" w:rsidRPr="00747BC3">
        <w:rPr>
          <w:rFonts w:ascii="宋体" w:hAnsi="宋体" w:hint="eastAsia"/>
          <w:b/>
          <w:bCs/>
        </w:rPr>
        <w:t>.</w:t>
      </w:r>
      <w:r>
        <w:rPr>
          <w:b/>
          <w:bCs/>
        </w:rPr>
        <w:t>0</w:t>
      </w:r>
      <w:r w:rsidR="00747BC3" w:rsidRPr="00747BC3">
        <w:rPr>
          <w:rFonts w:ascii="宋体" w:hAnsi="宋体" w:hint="eastAsia"/>
          <w:b/>
          <w:bCs/>
        </w:rPr>
        <w:t>.</w:t>
      </w:r>
      <w:r>
        <w:rPr>
          <w:b/>
          <w:bCs/>
        </w:rPr>
        <w:t>2</w:t>
      </w:r>
      <w:r w:rsidRPr="00F51ADA">
        <w:rPr>
          <w:rFonts w:hint="eastAsia"/>
          <w:b/>
          <w:bCs/>
        </w:rPr>
        <w:t xml:space="preserve">　</w:t>
      </w:r>
      <w:r w:rsidR="00E618A8" w:rsidRPr="00E618A8">
        <w:rPr>
          <w:rFonts w:hint="eastAsia"/>
        </w:rPr>
        <w:t>住宅</w:t>
      </w:r>
      <w:r>
        <w:rPr>
          <w:rFonts w:hint="eastAsia"/>
        </w:rPr>
        <w:t>建筑</w:t>
      </w:r>
      <w:r w:rsidR="00E618A8">
        <w:rPr>
          <w:rFonts w:hint="eastAsia"/>
        </w:rPr>
        <w:t>常用分户</w:t>
      </w:r>
      <w:r>
        <w:rPr>
          <w:rFonts w:hint="eastAsia"/>
        </w:rPr>
        <w:t>墙隔声性能可参考表</w:t>
      </w:r>
      <w:r>
        <w:rPr>
          <w:rFonts w:hint="eastAsia"/>
        </w:rPr>
        <w:t>A</w:t>
      </w:r>
      <w:r w:rsidR="00747BC3" w:rsidRPr="00747BC3">
        <w:rPr>
          <w:rFonts w:ascii="宋体" w:hAnsi="宋体"/>
        </w:rPr>
        <w:t>.</w:t>
      </w:r>
      <w:r>
        <w:t>2</w:t>
      </w:r>
      <w:r w:rsidR="00FF0E03">
        <w:rPr>
          <w:rFonts w:hint="eastAsia"/>
        </w:rPr>
        <w:t>选用</w:t>
      </w:r>
      <w:r>
        <w:rPr>
          <w:rFonts w:hint="eastAsia"/>
        </w:rPr>
        <w:t>。</w:t>
      </w:r>
    </w:p>
    <w:p w14:paraId="2D672FDF" w14:textId="04D39568" w:rsidR="00187852" w:rsidRPr="00187852" w:rsidRDefault="00187852" w:rsidP="00146910">
      <w:pPr>
        <w:spacing w:before="81" w:afterLines="0" w:after="0"/>
        <w:ind w:firstLineChars="0" w:firstLine="0"/>
        <w:outlineLvl w:val="2"/>
      </w:pPr>
      <w:r>
        <w:rPr>
          <w:b/>
          <w:bCs/>
        </w:rPr>
        <w:t>A</w:t>
      </w:r>
      <w:r w:rsidRPr="00585F22">
        <w:rPr>
          <w:rFonts w:ascii="宋体" w:hAnsi="宋体" w:hint="eastAsia"/>
          <w:b/>
          <w:bCs/>
        </w:rPr>
        <w:t>.</w:t>
      </w:r>
      <w:r>
        <w:rPr>
          <w:b/>
          <w:bCs/>
        </w:rPr>
        <w:t>0</w:t>
      </w:r>
      <w:r w:rsidRPr="00585F22">
        <w:rPr>
          <w:rFonts w:ascii="宋体" w:hAnsi="宋体" w:hint="eastAsia"/>
          <w:b/>
          <w:bCs/>
        </w:rPr>
        <w:t>.</w:t>
      </w:r>
      <w:r>
        <w:rPr>
          <w:b/>
          <w:bCs/>
        </w:rPr>
        <w:t>3</w:t>
      </w:r>
      <w:r w:rsidRPr="00F51ADA">
        <w:rPr>
          <w:rFonts w:hint="eastAsia"/>
          <w:b/>
          <w:bCs/>
        </w:rPr>
        <w:t xml:space="preserve">　</w:t>
      </w:r>
      <w:r w:rsidRPr="00E618A8">
        <w:rPr>
          <w:rFonts w:hint="eastAsia"/>
        </w:rPr>
        <w:t>住宅</w:t>
      </w:r>
      <w:r>
        <w:rPr>
          <w:rFonts w:hint="eastAsia"/>
        </w:rPr>
        <w:t>建筑常用分室墙隔声性能可参考表</w:t>
      </w:r>
      <w:r>
        <w:rPr>
          <w:rFonts w:hint="eastAsia"/>
        </w:rPr>
        <w:t>A</w:t>
      </w:r>
      <w:r w:rsidRPr="00585F22">
        <w:rPr>
          <w:rFonts w:ascii="宋体" w:hAnsi="宋体"/>
        </w:rPr>
        <w:t>.</w:t>
      </w:r>
      <w:r>
        <w:t>3</w:t>
      </w:r>
      <w:r>
        <w:rPr>
          <w:rFonts w:hint="eastAsia"/>
        </w:rPr>
        <w:t>选用。</w:t>
      </w:r>
    </w:p>
    <w:p w14:paraId="26BA1537" w14:textId="77777777" w:rsidR="00050013" w:rsidRDefault="00050013" w:rsidP="00050013">
      <w:pPr>
        <w:widowControl/>
        <w:spacing w:beforeLines="0" w:afterLines="0" w:after="0"/>
        <w:ind w:firstLine="562"/>
        <w:jc w:val="left"/>
        <w:rPr>
          <w:rFonts w:ascii="宋体" w:hAnsi="宋体"/>
          <w:b/>
          <w:bCs/>
          <w:sz w:val="28"/>
          <w:szCs w:val="44"/>
        </w:rPr>
        <w:sectPr w:rsidR="00050013" w:rsidSect="00EE5F8D">
          <w:headerReference w:type="default" r:id="rId153"/>
          <w:pgSz w:w="11906" w:h="16838"/>
          <w:pgMar w:top="1440" w:right="1800" w:bottom="1440" w:left="1800" w:header="851" w:footer="567" w:gutter="0"/>
          <w:cols w:space="425"/>
          <w:docGrid w:type="lines" w:linePitch="326"/>
        </w:sectPr>
      </w:pPr>
    </w:p>
    <w:p w14:paraId="4BCC9634" w14:textId="46C746A6" w:rsidR="00050013" w:rsidRPr="00933548" w:rsidRDefault="00933548" w:rsidP="00027696">
      <w:pPr>
        <w:pStyle w:val="aff2"/>
        <w:spacing w:beforeLines="0" w:before="0" w:afterLines="25" w:after="81"/>
        <w:ind w:firstLineChars="0" w:firstLine="0"/>
        <w:rPr>
          <w:rFonts w:ascii="黑体" w:eastAsia="黑体" w:hAnsi="黑体"/>
          <w:bCs/>
        </w:rPr>
      </w:pPr>
      <w:r>
        <w:rPr>
          <w:rFonts w:ascii="黑体" w:eastAsia="黑体" w:hAnsi="黑体" w:hint="eastAsia"/>
          <w:bCs/>
        </w:rPr>
        <w:lastRenderedPageBreak/>
        <w:t>表A</w:t>
      </w:r>
      <w:r w:rsidR="00747BC3" w:rsidRPr="00747BC3">
        <w:rPr>
          <w:rFonts w:ascii="宋体" w:hAnsi="宋体"/>
          <w:bCs/>
        </w:rPr>
        <w:t>.</w:t>
      </w:r>
      <w:r>
        <w:rPr>
          <w:rFonts w:ascii="黑体" w:eastAsia="黑体" w:hAnsi="黑体"/>
          <w:bCs/>
        </w:rPr>
        <w:t>1</w:t>
      </w:r>
      <w:r w:rsidR="00E618A8">
        <w:rPr>
          <w:rFonts w:ascii="黑体" w:eastAsia="黑体" w:hAnsi="黑体"/>
          <w:bCs/>
        </w:rPr>
        <w:t xml:space="preserve"> </w:t>
      </w:r>
      <w:bookmarkStart w:id="136" w:name="_Hlk63430563"/>
      <w:r w:rsidR="000928B3">
        <w:rPr>
          <w:rFonts w:ascii="黑体" w:eastAsia="黑体" w:hAnsi="黑体" w:hint="eastAsia"/>
          <w:bCs/>
        </w:rPr>
        <w:t>满足本规程外墙空气声隔声性能要求的</w:t>
      </w:r>
      <w:bookmarkEnd w:id="136"/>
      <w:r w:rsidR="00E618A8">
        <w:rPr>
          <w:rFonts w:ascii="黑体" w:eastAsia="黑体" w:hAnsi="黑体" w:hint="eastAsia"/>
          <w:bCs/>
        </w:rPr>
        <w:t>住宅建筑常用外墙隔声性能选用表</w:t>
      </w:r>
    </w:p>
    <w:tbl>
      <w:tblPr>
        <w:tblStyle w:val="af7"/>
        <w:tblW w:w="4999" w:type="pct"/>
        <w:tblCellMar>
          <w:left w:w="28" w:type="dxa"/>
          <w:right w:w="28" w:type="dxa"/>
        </w:tblCellMar>
        <w:tblLook w:val="04A0" w:firstRow="1" w:lastRow="0" w:firstColumn="1" w:lastColumn="0" w:noHBand="0" w:noVBand="1"/>
      </w:tblPr>
      <w:tblGrid>
        <w:gridCol w:w="674"/>
        <w:gridCol w:w="5538"/>
        <w:gridCol w:w="4004"/>
        <w:gridCol w:w="984"/>
        <w:gridCol w:w="2745"/>
      </w:tblGrid>
      <w:tr w:rsidR="00370989" w:rsidRPr="006D752F" w14:paraId="7A559620" w14:textId="77777777" w:rsidTr="00F83C9B">
        <w:trPr>
          <w:trHeight w:val="397"/>
          <w:tblHeader/>
        </w:trPr>
        <w:tc>
          <w:tcPr>
            <w:tcW w:w="245" w:type="pct"/>
            <w:vAlign w:val="center"/>
          </w:tcPr>
          <w:p w14:paraId="02AB1DB7" w14:textId="77777777" w:rsidR="00370989" w:rsidRPr="00956473" w:rsidRDefault="00370989" w:rsidP="00027696">
            <w:pPr>
              <w:spacing w:beforeLines="0" w:before="0" w:afterLines="0" w:after="0" w:line="240" w:lineRule="auto"/>
              <w:ind w:firstLineChars="0" w:firstLine="0"/>
              <w:jc w:val="center"/>
              <w:rPr>
                <w:b/>
                <w:sz w:val="21"/>
                <w:szCs w:val="21"/>
              </w:rPr>
            </w:pPr>
            <w:r w:rsidRPr="00956473">
              <w:rPr>
                <w:rFonts w:hint="eastAsia"/>
                <w:b/>
                <w:sz w:val="21"/>
                <w:szCs w:val="21"/>
              </w:rPr>
              <w:t>序号</w:t>
            </w:r>
          </w:p>
        </w:tc>
        <w:tc>
          <w:tcPr>
            <w:tcW w:w="1989" w:type="pct"/>
            <w:vAlign w:val="center"/>
          </w:tcPr>
          <w:p w14:paraId="799F9A44" w14:textId="77777777" w:rsidR="00370989" w:rsidRPr="00956473" w:rsidRDefault="00370989" w:rsidP="00027696">
            <w:pPr>
              <w:spacing w:beforeLines="0" w:before="0" w:afterLines="0" w:after="0" w:line="240" w:lineRule="auto"/>
              <w:ind w:firstLineChars="0" w:firstLine="0"/>
              <w:jc w:val="center"/>
              <w:rPr>
                <w:b/>
                <w:sz w:val="21"/>
                <w:szCs w:val="21"/>
              </w:rPr>
            </w:pPr>
            <w:r w:rsidRPr="00956473">
              <w:rPr>
                <w:rFonts w:hint="eastAsia"/>
                <w:b/>
                <w:sz w:val="21"/>
                <w:szCs w:val="21"/>
              </w:rPr>
              <w:t>构造做法</w:t>
            </w:r>
          </w:p>
        </w:tc>
        <w:tc>
          <w:tcPr>
            <w:tcW w:w="1422" w:type="pct"/>
            <w:vAlign w:val="center"/>
          </w:tcPr>
          <w:p w14:paraId="7AEE2A06" w14:textId="77777777" w:rsidR="00370989" w:rsidRPr="00956473" w:rsidRDefault="00370989" w:rsidP="00027696">
            <w:pPr>
              <w:spacing w:beforeLines="0" w:before="0" w:afterLines="0" w:after="0" w:line="240" w:lineRule="auto"/>
              <w:ind w:firstLineChars="0" w:firstLine="0"/>
              <w:jc w:val="center"/>
              <w:rPr>
                <w:b/>
                <w:sz w:val="21"/>
                <w:szCs w:val="21"/>
              </w:rPr>
            </w:pPr>
            <w:r w:rsidRPr="00956473">
              <w:rPr>
                <w:rFonts w:hint="eastAsia"/>
                <w:b/>
                <w:sz w:val="21"/>
                <w:szCs w:val="21"/>
              </w:rPr>
              <w:t>构造图</w:t>
            </w:r>
          </w:p>
        </w:tc>
        <w:tc>
          <w:tcPr>
            <w:tcW w:w="356" w:type="pct"/>
            <w:vAlign w:val="center"/>
          </w:tcPr>
          <w:p w14:paraId="3990FA81" w14:textId="77777777" w:rsidR="00370989" w:rsidRPr="00956473" w:rsidRDefault="00370989" w:rsidP="00027696">
            <w:pPr>
              <w:spacing w:beforeLines="0" w:before="0" w:afterLines="0" w:after="0" w:line="240" w:lineRule="auto"/>
              <w:ind w:firstLineChars="0" w:firstLine="0"/>
              <w:jc w:val="center"/>
              <w:rPr>
                <w:b/>
                <w:sz w:val="21"/>
                <w:szCs w:val="21"/>
              </w:rPr>
            </w:pPr>
            <w:r w:rsidRPr="00956473">
              <w:rPr>
                <w:b/>
                <w:i/>
                <w:iCs/>
                <w:sz w:val="21"/>
                <w:szCs w:val="21"/>
              </w:rPr>
              <w:t>R</w:t>
            </w:r>
            <w:r w:rsidRPr="00956473">
              <w:rPr>
                <w:b/>
                <w:sz w:val="21"/>
                <w:szCs w:val="21"/>
                <w:vertAlign w:val="subscript"/>
              </w:rPr>
              <w:t>w</w:t>
            </w:r>
            <w:r w:rsidRPr="00956473">
              <w:rPr>
                <w:b/>
                <w:sz w:val="21"/>
                <w:szCs w:val="21"/>
              </w:rPr>
              <w:t>+</w:t>
            </w:r>
            <w:r w:rsidRPr="00956473">
              <w:rPr>
                <w:b/>
                <w:i/>
                <w:iCs/>
                <w:sz w:val="21"/>
                <w:szCs w:val="21"/>
              </w:rPr>
              <w:t>C</w:t>
            </w:r>
            <w:r w:rsidRPr="00956473">
              <w:rPr>
                <w:b/>
                <w:sz w:val="21"/>
                <w:szCs w:val="21"/>
                <w:vertAlign w:val="subscript"/>
              </w:rPr>
              <w:t>tr</w:t>
            </w:r>
          </w:p>
        </w:tc>
        <w:tc>
          <w:tcPr>
            <w:tcW w:w="987" w:type="pct"/>
            <w:vAlign w:val="center"/>
          </w:tcPr>
          <w:p w14:paraId="09E6E7C1" w14:textId="77777777" w:rsidR="00370989" w:rsidRPr="00956473" w:rsidRDefault="00370989" w:rsidP="00027696">
            <w:pPr>
              <w:spacing w:beforeLines="0" w:before="0" w:afterLines="0" w:after="0" w:line="240" w:lineRule="auto"/>
              <w:ind w:firstLineChars="0" w:firstLine="0"/>
              <w:jc w:val="center"/>
              <w:rPr>
                <w:b/>
                <w:sz w:val="21"/>
                <w:szCs w:val="21"/>
              </w:rPr>
            </w:pPr>
            <w:r w:rsidRPr="00956473">
              <w:rPr>
                <w:rFonts w:hint="eastAsia"/>
                <w:b/>
                <w:sz w:val="21"/>
                <w:szCs w:val="21"/>
              </w:rPr>
              <w:t>备注</w:t>
            </w:r>
          </w:p>
        </w:tc>
      </w:tr>
      <w:tr w:rsidR="00370989" w:rsidRPr="006D752F" w14:paraId="685ED67F" w14:textId="77777777" w:rsidTr="00F83C9B">
        <w:tc>
          <w:tcPr>
            <w:tcW w:w="245" w:type="pct"/>
            <w:vAlign w:val="center"/>
          </w:tcPr>
          <w:p w14:paraId="406D409D" w14:textId="77777777" w:rsidR="00370989" w:rsidRPr="006D752F" w:rsidRDefault="00370989" w:rsidP="00027696">
            <w:pPr>
              <w:spacing w:beforeLines="0" w:before="0" w:afterLines="0" w:after="0" w:line="240" w:lineRule="auto"/>
              <w:ind w:firstLineChars="0" w:firstLine="0"/>
              <w:jc w:val="center"/>
              <w:rPr>
                <w:b/>
                <w:sz w:val="21"/>
                <w:szCs w:val="21"/>
              </w:rPr>
            </w:pPr>
            <w:r w:rsidRPr="006D752F">
              <w:rPr>
                <w:rFonts w:hint="eastAsia"/>
                <w:b/>
                <w:sz w:val="21"/>
                <w:szCs w:val="21"/>
              </w:rPr>
              <w:t>1</w:t>
            </w:r>
          </w:p>
        </w:tc>
        <w:tc>
          <w:tcPr>
            <w:tcW w:w="1989" w:type="pct"/>
            <w:vAlign w:val="center"/>
          </w:tcPr>
          <w:p w14:paraId="079F7B31" w14:textId="0C45B82F" w:rsidR="00151A1F" w:rsidRDefault="00151A1F" w:rsidP="00027696">
            <w:pPr>
              <w:spacing w:beforeLines="0" w:before="0" w:afterLines="0" w:after="0" w:line="240" w:lineRule="auto"/>
              <w:ind w:firstLineChars="0" w:firstLine="0"/>
              <w:jc w:val="center"/>
              <w:rPr>
                <w:sz w:val="21"/>
                <w:szCs w:val="21"/>
              </w:rPr>
            </w:pPr>
            <w:r>
              <w:rPr>
                <w:rFonts w:hint="eastAsia"/>
                <w:sz w:val="21"/>
                <w:szCs w:val="21"/>
              </w:rPr>
              <w:t>饰面层</w:t>
            </w:r>
          </w:p>
          <w:p w14:paraId="6E81A94A" w14:textId="33E5F621" w:rsidR="00370989" w:rsidRDefault="00370989" w:rsidP="00027696">
            <w:pPr>
              <w:spacing w:beforeLines="0" w:before="0" w:afterLines="0" w:after="0" w:line="240" w:lineRule="auto"/>
              <w:ind w:firstLineChars="0" w:firstLine="0"/>
              <w:jc w:val="center"/>
              <w:rPr>
                <w:sz w:val="21"/>
                <w:szCs w:val="21"/>
              </w:rPr>
            </w:pPr>
            <w:r>
              <w:rPr>
                <w:rFonts w:hint="eastAsia"/>
                <w:sz w:val="21"/>
                <w:szCs w:val="21"/>
              </w:rPr>
              <w:t>保温层</w:t>
            </w:r>
          </w:p>
          <w:p w14:paraId="3A548B98" w14:textId="136586BE" w:rsidR="00370989" w:rsidRPr="006D752F" w:rsidRDefault="00370989" w:rsidP="00027696">
            <w:pPr>
              <w:spacing w:beforeLines="0" w:before="0" w:afterLines="0" w:after="0" w:line="240" w:lineRule="auto"/>
              <w:ind w:firstLineChars="0" w:firstLine="0"/>
              <w:jc w:val="center"/>
              <w:rPr>
                <w:sz w:val="21"/>
                <w:szCs w:val="21"/>
              </w:rPr>
            </w:pPr>
            <w:r w:rsidRPr="006D752F">
              <w:rPr>
                <w:sz w:val="21"/>
                <w:szCs w:val="21"/>
              </w:rPr>
              <w:t>钢筋混凝土</w:t>
            </w:r>
            <w:r>
              <w:rPr>
                <w:rFonts w:hint="eastAsia"/>
                <w:sz w:val="21"/>
                <w:szCs w:val="21"/>
              </w:rPr>
              <w:t>（厚度≥</w:t>
            </w:r>
            <w:r w:rsidRPr="006D752F">
              <w:rPr>
                <w:rFonts w:hint="eastAsia"/>
                <w:sz w:val="21"/>
                <w:szCs w:val="21"/>
              </w:rPr>
              <w:t>1</w:t>
            </w:r>
            <w:r w:rsidRPr="006D752F">
              <w:rPr>
                <w:sz w:val="21"/>
                <w:szCs w:val="21"/>
              </w:rPr>
              <w:t>50mm</w:t>
            </w:r>
            <w:r>
              <w:rPr>
                <w:rFonts w:hint="eastAsia"/>
                <w:sz w:val="21"/>
                <w:szCs w:val="21"/>
              </w:rPr>
              <w:t>）</w:t>
            </w:r>
          </w:p>
        </w:tc>
        <w:tc>
          <w:tcPr>
            <w:tcW w:w="1422" w:type="pct"/>
            <w:vAlign w:val="center"/>
          </w:tcPr>
          <w:p w14:paraId="587C27C6" w14:textId="75F74A78" w:rsidR="00370989" w:rsidRPr="00E40C59" w:rsidRDefault="005D14C1" w:rsidP="00027696">
            <w:pPr>
              <w:spacing w:beforeLines="15" w:before="48" w:afterLines="15" w:after="48" w:line="240" w:lineRule="auto"/>
              <w:ind w:firstLineChars="0" w:firstLine="0"/>
              <w:jc w:val="center"/>
              <w:rPr>
                <w:sz w:val="21"/>
                <w:szCs w:val="21"/>
                <w:highlight w:val="yellow"/>
              </w:rPr>
            </w:pPr>
            <w:r>
              <w:rPr>
                <w:noProof/>
                <w:kern w:val="0"/>
                <w:sz w:val="21"/>
                <w:szCs w:val="21"/>
              </w:rPr>
              <w:drawing>
                <wp:inline distT="0" distB="0" distL="114300" distR="114300" wp14:anchorId="2AF0D661" wp14:editId="3030310F">
                  <wp:extent cx="1937510" cy="679743"/>
                  <wp:effectExtent l="0" t="0" r="5715" b="6350"/>
                  <wp:docPr id="14" name="图片 14" descr="16145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4500218"/>
                          <pic:cNvPicPr>
                            <a:picLocks noChangeAspect="1"/>
                          </pic:cNvPicPr>
                        </pic:nvPicPr>
                        <pic:blipFill rotWithShape="1">
                          <a:blip r:embed="rId154">
                            <a:extLst>
                              <a:ext uri="{BEBA8EAE-BF5A-486C-A8C5-ECC9F3942E4B}">
                                <a14:imgProps xmlns:a14="http://schemas.microsoft.com/office/drawing/2010/main">
                                  <a14:imgLayer r:embed="rId155">
                                    <a14:imgEffect>
                                      <a14:sharpenSoften amount="50000"/>
                                    </a14:imgEffect>
                                    <a14:imgEffect>
                                      <a14:brightnessContrast contrast="-40000"/>
                                    </a14:imgEffect>
                                  </a14:imgLayer>
                                </a14:imgProps>
                              </a:ext>
                            </a:extLst>
                          </a:blip>
                          <a:srcRect t="7546" b="12904"/>
                          <a:stretch/>
                        </pic:blipFill>
                        <pic:spPr bwMode="auto">
                          <a:xfrm>
                            <a:off x="0" y="0"/>
                            <a:ext cx="1938020" cy="679922"/>
                          </a:xfrm>
                          <a:prstGeom prst="rect">
                            <a:avLst/>
                          </a:prstGeom>
                          <a:ln>
                            <a:noFill/>
                          </a:ln>
                          <a:extLst>
                            <a:ext uri="{53640926-AAD7-44D8-BBD7-CCE9431645EC}">
                              <a14:shadowObscured xmlns:a14="http://schemas.microsoft.com/office/drawing/2010/main"/>
                            </a:ext>
                          </a:extLst>
                        </pic:spPr>
                      </pic:pic>
                    </a:graphicData>
                  </a:graphic>
                </wp:inline>
              </w:drawing>
            </w:r>
          </w:p>
        </w:tc>
        <w:tc>
          <w:tcPr>
            <w:tcW w:w="356" w:type="pct"/>
            <w:vAlign w:val="center"/>
          </w:tcPr>
          <w:p w14:paraId="6AA72AF3" w14:textId="6CAF9D2D" w:rsidR="00370989" w:rsidRPr="006D752F" w:rsidRDefault="00370989" w:rsidP="00027696">
            <w:pPr>
              <w:spacing w:beforeLines="0" w:before="0" w:afterLines="0" w:after="0" w:line="240" w:lineRule="auto"/>
              <w:ind w:firstLineChars="0" w:firstLine="0"/>
              <w:jc w:val="center"/>
              <w:rPr>
                <w:sz w:val="21"/>
                <w:szCs w:val="21"/>
              </w:rPr>
            </w:pPr>
            <w:r>
              <w:rPr>
                <w:rFonts w:hint="eastAsia"/>
                <w:sz w:val="21"/>
                <w:szCs w:val="21"/>
              </w:rPr>
              <w:t>≥</w:t>
            </w:r>
            <w:r w:rsidRPr="006D752F">
              <w:rPr>
                <w:rFonts w:hint="eastAsia"/>
                <w:sz w:val="21"/>
                <w:szCs w:val="21"/>
              </w:rPr>
              <w:t>4</w:t>
            </w:r>
            <w:r w:rsidRPr="006D752F">
              <w:rPr>
                <w:sz w:val="21"/>
                <w:szCs w:val="21"/>
              </w:rPr>
              <w:t>7</w:t>
            </w:r>
            <w:r>
              <w:rPr>
                <w:sz w:val="21"/>
                <w:szCs w:val="21"/>
              </w:rPr>
              <w:t>dB</w:t>
            </w:r>
          </w:p>
        </w:tc>
        <w:tc>
          <w:tcPr>
            <w:tcW w:w="987" w:type="pct"/>
            <w:vAlign w:val="center"/>
          </w:tcPr>
          <w:p w14:paraId="4B28695C" w14:textId="21743113" w:rsidR="00370989" w:rsidRPr="006D752F" w:rsidRDefault="00370989" w:rsidP="00027696">
            <w:pPr>
              <w:adjustRightInd w:val="0"/>
              <w:spacing w:beforeLines="0" w:before="0" w:afterLines="0" w:after="0" w:line="240" w:lineRule="auto"/>
              <w:ind w:leftChars="50" w:left="120" w:firstLineChars="0" w:firstLine="0"/>
              <w:rPr>
                <w:sz w:val="21"/>
                <w:szCs w:val="21"/>
              </w:rPr>
            </w:pPr>
            <w:r w:rsidRPr="006D752F">
              <w:rPr>
                <w:rFonts w:hint="eastAsia"/>
                <w:sz w:val="21"/>
                <w:szCs w:val="21"/>
              </w:rPr>
              <w:t>面密度</w:t>
            </w:r>
            <w:r>
              <w:rPr>
                <w:rFonts w:hint="eastAsia"/>
                <w:sz w:val="21"/>
                <w:szCs w:val="21"/>
              </w:rPr>
              <w:t>应大于</w:t>
            </w:r>
            <w:r w:rsidRPr="006D752F">
              <w:rPr>
                <w:rFonts w:hint="eastAsia"/>
                <w:sz w:val="21"/>
                <w:szCs w:val="21"/>
              </w:rPr>
              <w:t>360 kg/m</w:t>
            </w:r>
            <w:r w:rsidRPr="00CA429A">
              <w:rPr>
                <w:rFonts w:hint="eastAsia"/>
                <w:sz w:val="21"/>
                <w:szCs w:val="21"/>
                <w:vertAlign w:val="superscript"/>
              </w:rPr>
              <w:t>2</w:t>
            </w:r>
          </w:p>
        </w:tc>
      </w:tr>
      <w:tr w:rsidR="008824ED" w:rsidRPr="006D752F" w14:paraId="19BCB520" w14:textId="77777777" w:rsidTr="00F83C9B">
        <w:tc>
          <w:tcPr>
            <w:tcW w:w="245" w:type="pct"/>
            <w:vAlign w:val="center"/>
          </w:tcPr>
          <w:p w14:paraId="3AA545EF" w14:textId="788CD341" w:rsidR="008824ED" w:rsidRPr="006D752F" w:rsidRDefault="008824ED" w:rsidP="00027696">
            <w:pPr>
              <w:spacing w:beforeLines="0" w:before="0" w:afterLines="0" w:after="0" w:line="240" w:lineRule="auto"/>
              <w:ind w:firstLineChars="0" w:firstLine="0"/>
              <w:jc w:val="center"/>
              <w:rPr>
                <w:b/>
                <w:sz w:val="21"/>
                <w:szCs w:val="21"/>
              </w:rPr>
            </w:pPr>
            <w:r w:rsidRPr="006D752F">
              <w:rPr>
                <w:rFonts w:hint="eastAsia"/>
                <w:b/>
                <w:sz w:val="21"/>
                <w:szCs w:val="21"/>
              </w:rPr>
              <w:t>1</w:t>
            </w:r>
          </w:p>
        </w:tc>
        <w:tc>
          <w:tcPr>
            <w:tcW w:w="1989" w:type="pct"/>
            <w:vAlign w:val="center"/>
          </w:tcPr>
          <w:p w14:paraId="5A601F81" w14:textId="77777777" w:rsidR="008824ED" w:rsidRDefault="008824ED" w:rsidP="00027696">
            <w:pPr>
              <w:spacing w:beforeLines="0" w:before="0" w:afterLines="0" w:after="0" w:line="240" w:lineRule="auto"/>
              <w:ind w:firstLineChars="0" w:firstLine="0"/>
              <w:jc w:val="center"/>
              <w:rPr>
                <w:sz w:val="21"/>
                <w:szCs w:val="21"/>
              </w:rPr>
            </w:pPr>
            <w:r>
              <w:rPr>
                <w:rFonts w:hint="eastAsia"/>
                <w:sz w:val="21"/>
                <w:szCs w:val="21"/>
              </w:rPr>
              <w:t>饰面层</w:t>
            </w:r>
          </w:p>
          <w:p w14:paraId="34A57B85" w14:textId="77777777" w:rsidR="008824ED" w:rsidRDefault="008824ED" w:rsidP="00027696">
            <w:pPr>
              <w:spacing w:beforeLines="0" w:before="0" w:afterLines="0" w:after="0" w:line="240" w:lineRule="auto"/>
              <w:ind w:firstLineChars="0" w:firstLine="0"/>
              <w:jc w:val="center"/>
              <w:rPr>
                <w:sz w:val="21"/>
                <w:szCs w:val="21"/>
              </w:rPr>
            </w:pPr>
            <w:r>
              <w:rPr>
                <w:rFonts w:hint="eastAsia"/>
                <w:sz w:val="21"/>
                <w:szCs w:val="21"/>
              </w:rPr>
              <w:t>保温层</w:t>
            </w:r>
          </w:p>
          <w:p w14:paraId="3D997364" w14:textId="3FC5276D" w:rsidR="008824ED" w:rsidRPr="004169FA" w:rsidRDefault="008824ED" w:rsidP="00027696">
            <w:pPr>
              <w:spacing w:beforeLines="0" w:before="0" w:afterLines="0" w:after="0" w:line="240" w:lineRule="auto"/>
              <w:ind w:firstLineChars="0" w:firstLine="0"/>
              <w:jc w:val="center"/>
              <w:rPr>
                <w:sz w:val="21"/>
                <w:szCs w:val="21"/>
                <w:highlight w:val="yellow"/>
              </w:rPr>
            </w:pPr>
            <w:r w:rsidRPr="006D752F">
              <w:rPr>
                <w:sz w:val="21"/>
                <w:szCs w:val="21"/>
              </w:rPr>
              <w:t>钢筋混凝土</w:t>
            </w:r>
            <w:r>
              <w:rPr>
                <w:rFonts w:hint="eastAsia"/>
                <w:sz w:val="21"/>
                <w:szCs w:val="21"/>
              </w:rPr>
              <w:t>（厚度≥</w:t>
            </w:r>
            <w:r>
              <w:rPr>
                <w:sz w:val="21"/>
                <w:szCs w:val="21"/>
              </w:rPr>
              <w:t>20</w:t>
            </w:r>
            <w:r w:rsidRPr="006D752F">
              <w:rPr>
                <w:sz w:val="21"/>
                <w:szCs w:val="21"/>
              </w:rPr>
              <w:t>0mm</w:t>
            </w:r>
            <w:r>
              <w:rPr>
                <w:rFonts w:hint="eastAsia"/>
                <w:sz w:val="21"/>
                <w:szCs w:val="21"/>
              </w:rPr>
              <w:t>）</w:t>
            </w:r>
          </w:p>
        </w:tc>
        <w:tc>
          <w:tcPr>
            <w:tcW w:w="1422" w:type="pct"/>
            <w:vAlign w:val="center"/>
          </w:tcPr>
          <w:p w14:paraId="42EC9287" w14:textId="7838A65D" w:rsidR="008824ED" w:rsidRPr="00E40C59" w:rsidRDefault="00C346C6" w:rsidP="00027696">
            <w:pPr>
              <w:spacing w:beforeLines="15" w:before="48" w:afterLines="15" w:after="48" w:line="240" w:lineRule="auto"/>
              <w:ind w:firstLineChars="0" w:firstLine="0"/>
              <w:jc w:val="center"/>
              <w:rPr>
                <w:sz w:val="21"/>
                <w:szCs w:val="21"/>
                <w:highlight w:val="yellow"/>
              </w:rPr>
            </w:pPr>
            <w:r>
              <w:rPr>
                <w:rFonts w:hint="eastAsia"/>
                <w:noProof/>
                <w:kern w:val="0"/>
                <w:sz w:val="21"/>
                <w:szCs w:val="21"/>
              </w:rPr>
              <w:drawing>
                <wp:inline distT="0" distB="0" distL="114300" distR="114300" wp14:anchorId="305333F3" wp14:editId="298FF6A9">
                  <wp:extent cx="1904992" cy="726844"/>
                  <wp:effectExtent l="0" t="0" r="635" b="0"/>
                  <wp:docPr id="15" name="图片 15" descr="1614500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14500266(1)"/>
                          <pic:cNvPicPr>
                            <a:picLocks noChangeAspect="1"/>
                          </pic:cNvPicPr>
                        </pic:nvPicPr>
                        <pic:blipFill rotWithShape="1">
                          <a:blip r:embed="rId156">
                            <a:extLst>
                              <a:ext uri="{BEBA8EAE-BF5A-486C-A8C5-ECC9F3942E4B}">
                                <a14:imgProps xmlns:a14="http://schemas.microsoft.com/office/drawing/2010/main">
                                  <a14:imgLayer r:embed="rId157">
                                    <a14:imgEffect>
                                      <a14:sharpenSoften amount="100000"/>
                                    </a14:imgEffect>
                                    <a14:imgEffect>
                                      <a14:brightnessContrast contrast="-17000"/>
                                    </a14:imgEffect>
                                  </a14:imgLayer>
                                </a14:imgProps>
                              </a:ext>
                            </a:extLst>
                          </a:blip>
                          <a:srcRect t="5627" b="10028"/>
                          <a:stretch/>
                        </pic:blipFill>
                        <pic:spPr bwMode="auto">
                          <a:xfrm>
                            <a:off x="0" y="0"/>
                            <a:ext cx="1906270" cy="727331"/>
                          </a:xfrm>
                          <a:prstGeom prst="rect">
                            <a:avLst/>
                          </a:prstGeom>
                          <a:ln>
                            <a:noFill/>
                          </a:ln>
                          <a:extLst>
                            <a:ext uri="{53640926-AAD7-44D8-BBD7-CCE9431645EC}">
                              <a14:shadowObscured xmlns:a14="http://schemas.microsoft.com/office/drawing/2010/main"/>
                            </a:ext>
                          </a:extLst>
                        </pic:spPr>
                      </pic:pic>
                    </a:graphicData>
                  </a:graphic>
                </wp:inline>
              </w:drawing>
            </w:r>
          </w:p>
        </w:tc>
        <w:tc>
          <w:tcPr>
            <w:tcW w:w="356" w:type="pct"/>
            <w:vAlign w:val="center"/>
          </w:tcPr>
          <w:p w14:paraId="0C657569" w14:textId="2862036E" w:rsidR="008824ED" w:rsidRPr="004169FA" w:rsidRDefault="008824ED" w:rsidP="00027696">
            <w:pPr>
              <w:spacing w:beforeLines="0" w:before="0" w:afterLines="0" w:after="0" w:line="240" w:lineRule="auto"/>
              <w:ind w:firstLineChars="0" w:firstLine="0"/>
              <w:jc w:val="center"/>
              <w:rPr>
                <w:sz w:val="21"/>
                <w:szCs w:val="21"/>
                <w:highlight w:val="yellow"/>
              </w:rPr>
            </w:pPr>
            <w:r>
              <w:rPr>
                <w:rFonts w:hint="eastAsia"/>
                <w:sz w:val="21"/>
                <w:szCs w:val="21"/>
              </w:rPr>
              <w:t>≥</w:t>
            </w:r>
            <w:r>
              <w:rPr>
                <w:sz w:val="21"/>
                <w:szCs w:val="21"/>
              </w:rPr>
              <w:t>50dB</w:t>
            </w:r>
          </w:p>
        </w:tc>
        <w:tc>
          <w:tcPr>
            <w:tcW w:w="987" w:type="pct"/>
            <w:vAlign w:val="center"/>
          </w:tcPr>
          <w:p w14:paraId="1C2D87BA" w14:textId="38CB7CD1" w:rsidR="008824ED" w:rsidRPr="004169FA" w:rsidRDefault="008824ED" w:rsidP="00027696">
            <w:pPr>
              <w:adjustRightInd w:val="0"/>
              <w:spacing w:beforeLines="0" w:before="0" w:afterLines="0" w:after="0" w:line="240" w:lineRule="auto"/>
              <w:ind w:leftChars="50" w:left="120" w:firstLineChars="0" w:firstLine="0"/>
              <w:rPr>
                <w:sz w:val="21"/>
                <w:szCs w:val="21"/>
                <w:highlight w:val="yellow"/>
              </w:rPr>
            </w:pPr>
            <w:r w:rsidRPr="006D752F">
              <w:rPr>
                <w:rFonts w:hint="eastAsia"/>
                <w:sz w:val="21"/>
                <w:szCs w:val="21"/>
              </w:rPr>
              <w:t>面密度</w:t>
            </w:r>
            <w:r>
              <w:rPr>
                <w:rFonts w:hint="eastAsia"/>
                <w:sz w:val="21"/>
                <w:szCs w:val="21"/>
              </w:rPr>
              <w:t>应大于</w:t>
            </w:r>
            <w:r>
              <w:rPr>
                <w:sz w:val="21"/>
                <w:szCs w:val="21"/>
              </w:rPr>
              <w:t>50</w:t>
            </w:r>
            <w:r w:rsidRPr="006D752F">
              <w:rPr>
                <w:rFonts w:hint="eastAsia"/>
                <w:sz w:val="21"/>
                <w:szCs w:val="21"/>
              </w:rPr>
              <w:t>0 kg/m</w:t>
            </w:r>
            <w:r w:rsidRPr="00CA429A">
              <w:rPr>
                <w:rFonts w:hint="eastAsia"/>
                <w:sz w:val="21"/>
                <w:szCs w:val="21"/>
                <w:vertAlign w:val="superscript"/>
              </w:rPr>
              <w:t>2</w:t>
            </w:r>
          </w:p>
        </w:tc>
      </w:tr>
      <w:tr w:rsidR="008824ED" w:rsidRPr="006D752F" w14:paraId="54FC4492" w14:textId="77777777" w:rsidTr="00F83C9B">
        <w:tc>
          <w:tcPr>
            <w:tcW w:w="245" w:type="pct"/>
            <w:vAlign w:val="center"/>
          </w:tcPr>
          <w:p w14:paraId="777D5C32" w14:textId="13169176" w:rsidR="008824ED" w:rsidRPr="006D752F" w:rsidRDefault="008824ED" w:rsidP="00027696">
            <w:pPr>
              <w:spacing w:beforeLines="0" w:before="0" w:afterLines="0" w:after="0" w:line="240" w:lineRule="auto"/>
              <w:ind w:firstLineChars="0" w:firstLine="0"/>
              <w:jc w:val="center"/>
              <w:rPr>
                <w:b/>
                <w:sz w:val="21"/>
                <w:szCs w:val="21"/>
              </w:rPr>
            </w:pPr>
            <w:r>
              <w:rPr>
                <w:b/>
                <w:sz w:val="21"/>
                <w:szCs w:val="21"/>
              </w:rPr>
              <w:t>3</w:t>
            </w:r>
          </w:p>
        </w:tc>
        <w:tc>
          <w:tcPr>
            <w:tcW w:w="1989" w:type="pct"/>
            <w:vAlign w:val="center"/>
          </w:tcPr>
          <w:p w14:paraId="123E1FD6" w14:textId="77777777" w:rsidR="008824ED" w:rsidRDefault="008824ED" w:rsidP="00027696">
            <w:pPr>
              <w:spacing w:beforeLines="0" w:before="0" w:afterLines="0" w:after="0" w:line="240" w:lineRule="auto"/>
              <w:ind w:firstLineChars="0" w:firstLine="0"/>
              <w:jc w:val="center"/>
              <w:rPr>
                <w:sz w:val="21"/>
                <w:szCs w:val="21"/>
              </w:rPr>
            </w:pPr>
            <w:r>
              <w:rPr>
                <w:rFonts w:hint="eastAsia"/>
                <w:sz w:val="21"/>
                <w:szCs w:val="21"/>
              </w:rPr>
              <w:t>饰面层</w:t>
            </w:r>
          </w:p>
          <w:p w14:paraId="13AE6AA9" w14:textId="77777777" w:rsidR="008824ED" w:rsidRDefault="008824ED" w:rsidP="00027696">
            <w:pPr>
              <w:spacing w:beforeLines="0" w:before="0" w:afterLines="0" w:after="0" w:line="240" w:lineRule="auto"/>
              <w:ind w:firstLineChars="0" w:firstLine="0"/>
              <w:jc w:val="center"/>
              <w:rPr>
                <w:sz w:val="21"/>
                <w:szCs w:val="21"/>
              </w:rPr>
            </w:pPr>
            <w:r>
              <w:rPr>
                <w:rFonts w:hint="eastAsia"/>
                <w:sz w:val="21"/>
                <w:szCs w:val="21"/>
              </w:rPr>
              <w:t>保温层</w:t>
            </w:r>
          </w:p>
          <w:p w14:paraId="253E9B3B" w14:textId="3F731C59" w:rsidR="008824ED" w:rsidRPr="00AE4DE0" w:rsidRDefault="008824ED" w:rsidP="00027696">
            <w:pPr>
              <w:spacing w:beforeLines="0" w:before="0" w:afterLines="0" w:after="0" w:line="240" w:lineRule="auto"/>
              <w:ind w:firstLineChars="0" w:firstLine="0"/>
              <w:jc w:val="center"/>
              <w:rPr>
                <w:sz w:val="21"/>
                <w:szCs w:val="21"/>
              </w:rPr>
            </w:pPr>
            <w:r w:rsidRPr="00AE4DE0">
              <w:rPr>
                <w:rFonts w:hint="eastAsia"/>
                <w:sz w:val="21"/>
                <w:szCs w:val="21"/>
              </w:rPr>
              <w:t>1</w:t>
            </w:r>
            <w:r w:rsidRPr="00AE4DE0">
              <w:rPr>
                <w:sz w:val="21"/>
                <w:szCs w:val="21"/>
              </w:rPr>
              <w:t>90mm</w:t>
            </w:r>
            <w:r w:rsidRPr="00AE4DE0">
              <w:rPr>
                <w:rFonts w:hint="eastAsia"/>
                <w:sz w:val="21"/>
                <w:szCs w:val="21"/>
              </w:rPr>
              <w:t>厚</w:t>
            </w:r>
            <w:r>
              <w:rPr>
                <w:rFonts w:hint="eastAsia"/>
                <w:sz w:val="21"/>
                <w:szCs w:val="21"/>
              </w:rPr>
              <w:t>烧结</w:t>
            </w:r>
            <w:r w:rsidRPr="00AE4DE0">
              <w:rPr>
                <w:rFonts w:hint="eastAsia"/>
                <w:sz w:val="21"/>
                <w:szCs w:val="21"/>
              </w:rPr>
              <w:t>空心</w:t>
            </w:r>
            <w:r>
              <w:rPr>
                <w:rFonts w:hint="eastAsia"/>
                <w:sz w:val="21"/>
                <w:szCs w:val="21"/>
              </w:rPr>
              <w:t>砖</w:t>
            </w:r>
          </w:p>
          <w:p w14:paraId="1F46E69F" w14:textId="221CFBCD" w:rsidR="008824ED" w:rsidRPr="004169FA" w:rsidRDefault="008824ED" w:rsidP="00027696">
            <w:pPr>
              <w:spacing w:beforeLines="0" w:before="0" w:afterLines="0" w:after="0" w:line="240" w:lineRule="auto"/>
              <w:ind w:firstLineChars="0" w:firstLine="0"/>
              <w:jc w:val="center"/>
              <w:rPr>
                <w:sz w:val="21"/>
                <w:szCs w:val="21"/>
                <w:highlight w:val="yellow"/>
              </w:rPr>
            </w:pPr>
            <w:r>
              <w:rPr>
                <w:sz w:val="21"/>
                <w:szCs w:val="21"/>
              </w:rPr>
              <w:t>10mm</w:t>
            </w:r>
            <w:r>
              <w:rPr>
                <w:rFonts w:hint="eastAsia"/>
                <w:sz w:val="21"/>
                <w:szCs w:val="21"/>
              </w:rPr>
              <w:t>厚水泥砂浆抹面</w:t>
            </w:r>
          </w:p>
        </w:tc>
        <w:tc>
          <w:tcPr>
            <w:tcW w:w="1422" w:type="pct"/>
            <w:vAlign w:val="center"/>
          </w:tcPr>
          <w:p w14:paraId="7E0A305C" w14:textId="640A0C01" w:rsidR="008824ED" w:rsidRPr="004169FA" w:rsidRDefault="00BF180F" w:rsidP="00027696">
            <w:pPr>
              <w:spacing w:beforeLines="15" w:before="48" w:afterLines="15" w:after="48" w:line="240" w:lineRule="auto"/>
              <w:ind w:firstLineChars="0" w:firstLine="0"/>
              <w:jc w:val="center"/>
              <w:rPr>
                <w:sz w:val="21"/>
                <w:szCs w:val="21"/>
                <w:highlight w:val="yellow"/>
              </w:rPr>
            </w:pPr>
            <w:r>
              <w:rPr>
                <w:noProof/>
                <w:kern w:val="0"/>
                <w:szCs w:val="20"/>
              </w:rPr>
              <w:drawing>
                <wp:inline distT="0" distB="0" distL="114300" distR="114300" wp14:anchorId="707B680A" wp14:editId="3424037D">
                  <wp:extent cx="1741466" cy="813781"/>
                  <wp:effectExtent l="0" t="0" r="0" b="5715"/>
                  <wp:docPr id="16" name="图片 16" descr="1614500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14500316(1)"/>
                          <pic:cNvPicPr>
                            <a:picLocks noChangeAspect="1"/>
                          </pic:cNvPicPr>
                        </pic:nvPicPr>
                        <pic:blipFill rotWithShape="1">
                          <a:blip r:embed="rId158"/>
                          <a:srcRect t="8237" b="7600"/>
                          <a:stretch/>
                        </pic:blipFill>
                        <pic:spPr bwMode="auto">
                          <a:xfrm>
                            <a:off x="0" y="0"/>
                            <a:ext cx="1741805" cy="813939"/>
                          </a:xfrm>
                          <a:prstGeom prst="rect">
                            <a:avLst/>
                          </a:prstGeom>
                          <a:ln>
                            <a:noFill/>
                          </a:ln>
                          <a:extLst>
                            <a:ext uri="{53640926-AAD7-44D8-BBD7-CCE9431645EC}">
                              <a14:shadowObscured xmlns:a14="http://schemas.microsoft.com/office/drawing/2010/main"/>
                            </a:ext>
                          </a:extLst>
                        </pic:spPr>
                      </pic:pic>
                    </a:graphicData>
                  </a:graphic>
                </wp:inline>
              </w:drawing>
            </w:r>
          </w:p>
        </w:tc>
        <w:tc>
          <w:tcPr>
            <w:tcW w:w="356" w:type="pct"/>
            <w:vAlign w:val="center"/>
          </w:tcPr>
          <w:p w14:paraId="72ABBC12" w14:textId="2F0609AB" w:rsidR="008824ED" w:rsidRPr="004169FA" w:rsidRDefault="008824ED" w:rsidP="00027696">
            <w:pPr>
              <w:spacing w:beforeLines="0" w:before="0" w:afterLines="0" w:after="0" w:line="240" w:lineRule="auto"/>
              <w:ind w:firstLineChars="0" w:firstLine="0"/>
              <w:jc w:val="center"/>
              <w:rPr>
                <w:sz w:val="21"/>
                <w:szCs w:val="21"/>
                <w:highlight w:val="yellow"/>
              </w:rPr>
            </w:pPr>
            <w:r>
              <w:rPr>
                <w:rFonts w:hint="eastAsia"/>
                <w:sz w:val="21"/>
                <w:szCs w:val="21"/>
              </w:rPr>
              <w:t>≥</w:t>
            </w:r>
            <w:r w:rsidRPr="00437716">
              <w:rPr>
                <w:rFonts w:hint="eastAsia"/>
                <w:sz w:val="21"/>
                <w:szCs w:val="21"/>
              </w:rPr>
              <w:t>4</w:t>
            </w:r>
            <w:r>
              <w:rPr>
                <w:sz w:val="21"/>
                <w:szCs w:val="21"/>
              </w:rPr>
              <w:t>8</w:t>
            </w:r>
            <w:r w:rsidRPr="00437716">
              <w:rPr>
                <w:sz w:val="21"/>
                <w:szCs w:val="21"/>
              </w:rPr>
              <w:t>dB</w:t>
            </w:r>
          </w:p>
        </w:tc>
        <w:tc>
          <w:tcPr>
            <w:tcW w:w="987" w:type="pct"/>
            <w:vAlign w:val="center"/>
          </w:tcPr>
          <w:p w14:paraId="1694DC98" w14:textId="46370045" w:rsidR="008824ED" w:rsidRPr="000D55A1" w:rsidRDefault="008824ED" w:rsidP="00027696">
            <w:pPr>
              <w:adjustRightInd w:val="0"/>
              <w:spacing w:beforeLines="0" w:before="0" w:afterLines="0" w:after="0" w:line="240" w:lineRule="auto"/>
              <w:ind w:leftChars="50" w:left="120" w:firstLineChars="0" w:firstLine="0"/>
              <w:rPr>
                <w:sz w:val="21"/>
                <w:szCs w:val="21"/>
              </w:rPr>
            </w:pPr>
            <w:r>
              <w:rPr>
                <w:rFonts w:hint="eastAsia"/>
                <w:sz w:val="21"/>
                <w:szCs w:val="21"/>
              </w:rPr>
              <w:t>烧结空心砖密度应大于</w:t>
            </w:r>
            <w:r>
              <w:rPr>
                <w:rFonts w:hint="eastAsia"/>
                <w:sz w:val="21"/>
                <w:szCs w:val="21"/>
              </w:rPr>
              <w:t>1</w:t>
            </w:r>
            <w:r>
              <w:rPr>
                <w:sz w:val="21"/>
                <w:szCs w:val="21"/>
              </w:rPr>
              <w:t>0</w:t>
            </w:r>
            <w:r w:rsidRPr="00370989">
              <w:rPr>
                <w:sz w:val="21"/>
                <w:szCs w:val="21"/>
              </w:rPr>
              <w:t>00</w:t>
            </w:r>
            <w:r w:rsidRPr="00370989">
              <w:rPr>
                <w:rFonts w:hint="eastAsia"/>
                <w:sz w:val="21"/>
                <w:szCs w:val="21"/>
              </w:rPr>
              <w:t xml:space="preserve"> kg/m</w:t>
            </w:r>
            <w:r w:rsidRPr="00370989">
              <w:rPr>
                <w:sz w:val="21"/>
                <w:szCs w:val="21"/>
                <w:vertAlign w:val="superscript"/>
              </w:rPr>
              <w:t>3</w:t>
            </w:r>
            <w:r>
              <w:rPr>
                <w:rFonts w:hint="eastAsia"/>
                <w:sz w:val="21"/>
                <w:szCs w:val="21"/>
              </w:rPr>
              <w:t>；</w:t>
            </w:r>
          </w:p>
          <w:p w14:paraId="5C19631D" w14:textId="413A05AE" w:rsidR="008824ED" w:rsidRPr="004169FA" w:rsidRDefault="008824ED" w:rsidP="00027696">
            <w:pPr>
              <w:adjustRightInd w:val="0"/>
              <w:spacing w:beforeLines="0" w:before="0" w:afterLines="0" w:after="0" w:line="240" w:lineRule="auto"/>
              <w:ind w:leftChars="50" w:left="120" w:firstLineChars="0" w:firstLine="0"/>
              <w:rPr>
                <w:sz w:val="21"/>
                <w:szCs w:val="21"/>
                <w:highlight w:val="yellow"/>
              </w:rPr>
            </w:pPr>
            <w:r>
              <w:rPr>
                <w:rFonts w:hint="eastAsia"/>
                <w:sz w:val="21"/>
                <w:szCs w:val="21"/>
              </w:rPr>
              <w:t>墙体</w:t>
            </w:r>
            <w:r w:rsidRPr="00437716">
              <w:rPr>
                <w:rFonts w:hint="eastAsia"/>
                <w:sz w:val="21"/>
                <w:szCs w:val="21"/>
              </w:rPr>
              <w:t>面密度应大于</w:t>
            </w:r>
            <w:r w:rsidRPr="00437716">
              <w:rPr>
                <w:rFonts w:hint="eastAsia"/>
                <w:sz w:val="21"/>
                <w:szCs w:val="21"/>
              </w:rPr>
              <w:t>2</w:t>
            </w:r>
            <w:r>
              <w:rPr>
                <w:sz w:val="21"/>
                <w:szCs w:val="21"/>
              </w:rPr>
              <w:t>40</w:t>
            </w:r>
            <w:r w:rsidRPr="00437716">
              <w:rPr>
                <w:rFonts w:hint="eastAsia"/>
                <w:sz w:val="21"/>
                <w:szCs w:val="21"/>
              </w:rPr>
              <w:t>kg/m</w:t>
            </w:r>
            <w:r w:rsidRPr="00437716">
              <w:rPr>
                <w:rFonts w:hint="eastAsia"/>
                <w:sz w:val="21"/>
                <w:szCs w:val="21"/>
                <w:vertAlign w:val="superscript"/>
              </w:rPr>
              <w:t>2</w:t>
            </w:r>
          </w:p>
        </w:tc>
      </w:tr>
      <w:tr w:rsidR="008824ED" w:rsidRPr="006D752F" w14:paraId="58F56794" w14:textId="77777777" w:rsidTr="00891D61">
        <w:tc>
          <w:tcPr>
            <w:tcW w:w="245" w:type="pct"/>
            <w:vAlign w:val="center"/>
          </w:tcPr>
          <w:p w14:paraId="460E41C5" w14:textId="4C8893BC" w:rsidR="008824ED" w:rsidRPr="006D752F" w:rsidRDefault="008824ED" w:rsidP="00027696">
            <w:pPr>
              <w:spacing w:beforeLines="0" w:before="0" w:afterLines="0" w:after="0" w:line="240" w:lineRule="auto"/>
              <w:ind w:firstLineChars="0" w:firstLine="0"/>
              <w:jc w:val="center"/>
              <w:rPr>
                <w:b/>
                <w:sz w:val="21"/>
                <w:szCs w:val="21"/>
              </w:rPr>
            </w:pPr>
            <w:r>
              <w:rPr>
                <w:b/>
                <w:sz w:val="21"/>
                <w:szCs w:val="21"/>
              </w:rPr>
              <w:t>4</w:t>
            </w:r>
          </w:p>
        </w:tc>
        <w:tc>
          <w:tcPr>
            <w:tcW w:w="1989" w:type="pct"/>
            <w:vAlign w:val="center"/>
          </w:tcPr>
          <w:p w14:paraId="745804EB" w14:textId="0415D1EC" w:rsidR="008824ED" w:rsidRDefault="008824ED" w:rsidP="00027696">
            <w:pPr>
              <w:spacing w:beforeLines="0" w:before="0" w:afterLines="0" w:after="0" w:line="240" w:lineRule="auto"/>
              <w:ind w:firstLineChars="0" w:firstLine="0"/>
              <w:jc w:val="center"/>
              <w:rPr>
                <w:sz w:val="21"/>
                <w:szCs w:val="21"/>
              </w:rPr>
            </w:pPr>
            <w:r>
              <w:rPr>
                <w:rFonts w:hint="eastAsia"/>
                <w:sz w:val="21"/>
                <w:szCs w:val="21"/>
              </w:rPr>
              <w:t>饰面层（贴面砖）</w:t>
            </w:r>
          </w:p>
          <w:p w14:paraId="3738CC79" w14:textId="77777777" w:rsidR="008824ED" w:rsidRDefault="008824ED" w:rsidP="00027696">
            <w:pPr>
              <w:spacing w:beforeLines="0" w:before="0" w:afterLines="0" w:after="0" w:line="240" w:lineRule="auto"/>
              <w:ind w:firstLineChars="0" w:firstLine="0"/>
              <w:jc w:val="center"/>
              <w:rPr>
                <w:sz w:val="21"/>
                <w:szCs w:val="21"/>
              </w:rPr>
            </w:pPr>
            <w:r>
              <w:rPr>
                <w:rFonts w:hint="eastAsia"/>
                <w:sz w:val="21"/>
                <w:szCs w:val="21"/>
              </w:rPr>
              <w:t>岩棉保温层（厚度≥</w:t>
            </w:r>
            <w:r>
              <w:rPr>
                <w:rFonts w:hint="eastAsia"/>
                <w:sz w:val="21"/>
                <w:szCs w:val="21"/>
              </w:rPr>
              <w:t>5</w:t>
            </w:r>
            <w:r>
              <w:rPr>
                <w:sz w:val="21"/>
                <w:szCs w:val="21"/>
              </w:rPr>
              <w:t>0mm</w:t>
            </w:r>
            <w:r>
              <w:rPr>
                <w:rFonts w:hint="eastAsia"/>
                <w:sz w:val="21"/>
                <w:szCs w:val="21"/>
              </w:rPr>
              <w:t>）</w:t>
            </w:r>
          </w:p>
          <w:p w14:paraId="1908FEC6" w14:textId="77777777" w:rsidR="008824ED" w:rsidRDefault="008824ED" w:rsidP="00027696">
            <w:pPr>
              <w:spacing w:beforeLines="0" w:before="0" w:afterLines="0" w:after="0" w:line="240" w:lineRule="auto"/>
              <w:ind w:firstLineChars="0" w:firstLine="0"/>
              <w:jc w:val="center"/>
              <w:rPr>
                <w:sz w:val="21"/>
                <w:szCs w:val="21"/>
              </w:rPr>
            </w:pPr>
            <w:r w:rsidRPr="006D752F">
              <w:rPr>
                <w:rFonts w:hint="eastAsia"/>
                <w:sz w:val="21"/>
                <w:szCs w:val="21"/>
              </w:rPr>
              <w:t>1</w:t>
            </w:r>
            <w:r w:rsidRPr="006D752F">
              <w:rPr>
                <w:sz w:val="21"/>
                <w:szCs w:val="21"/>
              </w:rPr>
              <w:t>90mm</w:t>
            </w:r>
            <w:r>
              <w:rPr>
                <w:rFonts w:hint="eastAsia"/>
                <w:sz w:val="21"/>
                <w:szCs w:val="21"/>
              </w:rPr>
              <w:t>厚</w:t>
            </w:r>
            <w:r w:rsidRPr="006D752F">
              <w:rPr>
                <w:rFonts w:hint="eastAsia"/>
                <w:sz w:val="21"/>
                <w:szCs w:val="21"/>
              </w:rPr>
              <w:t>蒸汽加气混凝土砌块</w:t>
            </w:r>
            <w:r>
              <w:rPr>
                <w:rFonts w:hint="eastAsia"/>
                <w:sz w:val="21"/>
                <w:szCs w:val="21"/>
              </w:rPr>
              <w:t>（</w:t>
            </w:r>
            <w:r>
              <w:rPr>
                <w:rFonts w:hint="eastAsia"/>
                <w:sz w:val="21"/>
                <w:szCs w:val="21"/>
              </w:rPr>
              <w:t>B</w:t>
            </w:r>
            <w:r>
              <w:rPr>
                <w:sz w:val="21"/>
                <w:szCs w:val="21"/>
              </w:rPr>
              <w:t>06</w:t>
            </w:r>
            <w:r>
              <w:rPr>
                <w:rFonts w:hint="eastAsia"/>
                <w:sz w:val="21"/>
                <w:szCs w:val="21"/>
              </w:rPr>
              <w:t>级以上</w:t>
            </w:r>
            <w:r w:rsidRPr="00816013">
              <w:rPr>
                <w:rFonts w:hint="eastAsia"/>
                <w:sz w:val="21"/>
                <w:szCs w:val="21"/>
              </w:rPr>
              <w:t>）</w:t>
            </w:r>
          </w:p>
          <w:p w14:paraId="0922A9FB" w14:textId="77777777" w:rsidR="008824ED" w:rsidRPr="006D752F" w:rsidRDefault="008824ED" w:rsidP="00027696">
            <w:pPr>
              <w:spacing w:beforeLines="0" w:before="0" w:afterLines="0" w:after="0" w:line="240" w:lineRule="auto"/>
              <w:ind w:firstLineChars="0" w:firstLine="0"/>
              <w:jc w:val="center"/>
              <w:rPr>
                <w:sz w:val="21"/>
                <w:szCs w:val="21"/>
              </w:rPr>
            </w:pPr>
            <w:r>
              <w:rPr>
                <w:rFonts w:hint="eastAsia"/>
                <w:sz w:val="21"/>
                <w:szCs w:val="21"/>
              </w:rPr>
              <w:t>1</w:t>
            </w:r>
            <w:r>
              <w:rPr>
                <w:sz w:val="21"/>
                <w:szCs w:val="21"/>
              </w:rPr>
              <w:t>0mm</w:t>
            </w:r>
            <w:r>
              <w:rPr>
                <w:rFonts w:hint="eastAsia"/>
                <w:sz w:val="21"/>
                <w:szCs w:val="21"/>
              </w:rPr>
              <w:t>厚水泥砂浆抹面</w:t>
            </w:r>
          </w:p>
        </w:tc>
        <w:tc>
          <w:tcPr>
            <w:tcW w:w="1422" w:type="pct"/>
            <w:vAlign w:val="center"/>
          </w:tcPr>
          <w:p w14:paraId="11DFB091" w14:textId="5D80BCA7" w:rsidR="008824ED" w:rsidRPr="00E40C59" w:rsidRDefault="003212B3" w:rsidP="00027696">
            <w:pPr>
              <w:spacing w:beforeLines="15" w:before="48" w:afterLines="15" w:after="48" w:line="240" w:lineRule="auto"/>
              <w:ind w:firstLineChars="0" w:firstLine="0"/>
              <w:jc w:val="center"/>
              <w:rPr>
                <w:sz w:val="21"/>
                <w:szCs w:val="21"/>
                <w:highlight w:val="yellow"/>
              </w:rPr>
            </w:pPr>
            <w:r>
              <w:rPr>
                <w:rFonts w:hint="eastAsia"/>
                <w:noProof/>
                <w:kern w:val="0"/>
                <w:sz w:val="21"/>
                <w:szCs w:val="21"/>
              </w:rPr>
              <w:drawing>
                <wp:inline distT="0" distB="0" distL="114300" distR="114300" wp14:anchorId="2ED24DDA" wp14:editId="12FB187F">
                  <wp:extent cx="1823407" cy="917691"/>
                  <wp:effectExtent l="0" t="0" r="5715" b="0"/>
                  <wp:docPr id="17" name="图片 17" descr="1614500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14500346(1)"/>
                          <pic:cNvPicPr>
                            <a:picLocks noChangeAspect="1"/>
                          </pic:cNvPicPr>
                        </pic:nvPicPr>
                        <pic:blipFill rotWithShape="1">
                          <a:blip r:embed="rId159"/>
                          <a:srcRect t="8334" b="6741"/>
                          <a:stretch/>
                        </pic:blipFill>
                        <pic:spPr bwMode="auto">
                          <a:xfrm>
                            <a:off x="0" y="0"/>
                            <a:ext cx="1823720" cy="917849"/>
                          </a:xfrm>
                          <a:prstGeom prst="rect">
                            <a:avLst/>
                          </a:prstGeom>
                          <a:ln>
                            <a:noFill/>
                          </a:ln>
                          <a:extLst>
                            <a:ext uri="{53640926-AAD7-44D8-BBD7-CCE9431645EC}">
                              <a14:shadowObscured xmlns:a14="http://schemas.microsoft.com/office/drawing/2010/main"/>
                            </a:ext>
                          </a:extLst>
                        </pic:spPr>
                      </pic:pic>
                    </a:graphicData>
                  </a:graphic>
                </wp:inline>
              </w:drawing>
            </w:r>
          </w:p>
        </w:tc>
        <w:tc>
          <w:tcPr>
            <w:tcW w:w="356" w:type="pct"/>
            <w:vAlign w:val="center"/>
          </w:tcPr>
          <w:p w14:paraId="4D856EDC" w14:textId="5C208D70" w:rsidR="008824ED" w:rsidRPr="006D752F" w:rsidRDefault="008824ED" w:rsidP="00027696">
            <w:pPr>
              <w:spacing w:beforeLines="0" w:before="0" w:afterLines="0" w:after="0" w:line="240" w:lineRule="auto"/>
              <w:ind w:firstLineChars="0" w:firstLine="0"/>
              <w:jc w:val="center"/>
              <w:rPr>
                <w:sz w:val="21"/>
                <w:szCs w:val="21"/>
              </w:rPr>
            </w:pPr>
            <w:r>
              <w:rPr>
                <w:rFonts w:hint="eastAsia"/>
                <w:sz w:val="21"/>
                <w:szCs w:val="21"/>
              </w:rPr>
              <w:t>≥</w:t>
            </w:r>
            <w:r w:rsidRPr="006D752F">
              <w:rPr>
                <w:rFonts w:hint="eastAsia"/>
                <w:sz w:val="21"/>
                <w:szCs w:val="21"/>
              </w:rPr>
              <w:t>4</w:t>
            </w:r>
            <w:r>
              <w:rPr>
                <w:sz w:val="21"/>
                <w:szCs w:val="21"/>
              </w:rPr>
              <w:t>5dB</w:t>
            </w:r>
          </w:p>
        </w:tc>
        <w:tc>
          <w:tcPr>
            <w:tcW w:w="987" w:type="pct"/>
            <w:vAlign w:val="center"/>
          </w:tcPr>
          <w:p w14:paraId="12FAD301" w14:textId="454C8D71" w:rsidR="008824ED" w:rsidRPr="00370989" w:rsidRDefault="008824ED" w:rsidP="00027696">
            <w:pPr>
              <w:adjustRightInd w:val="0"/>
              <w:spacing w:beforeLines="0" w:before="0" w:afterLines="0" w:after="0" w:line="240" w:lineRule="auto"/>
              <w:ind w:leftChars="50" w:left="120" w:firstLineChars="0" w:firstLine="0"/>
              <w:rPr>
                <w:sz w:val="21"/>
                <w:szCs w:val="21"/>
              </w:rPr>
            </w:pPr>
            <w:r w:rsidRPr="00370989">
              <w:rPr>
                <w:rFonts w:hint="eastAsia"/>
                <w:sz w:val="21"/>
                <w:szCs w:val="21"/>
              </w:rPr>
              <w:t>蒸汽加气混凝土砌块</w:t>
            </w:r>
            <w:r>
              <w:rPr>
                <w:rFonts w:hint="eastAsia"/>
                <w:sz w:val="21"/>
                <w:szCs w:val="21"/>
              </w:rPr>
              <w:t>干</w:t>
            </w:r>
            <w:r w:rsidRPr="00370989">
              <w:rPr>
                <w:rFonts w:hint="eastAsia"/>
                <w:sz w:val="21"/>
                <w:szCs w:val="21"/>
              </w:rPr>
              <w:t>密度应大于</w:t>
            </w:r>
            <w:r>
              <w:rPr>
                <w:sz w:val="21"/>
                <w:szCs w:val="21"/>
              </w:rPr>
              <w:t>55</w:t>
            </w:r>
            <w:r w:rsidRPr="00370989">
              <w:rPr>
                <w:sz w:val="21"/>
                <w:szCs w:val="21"/>
              </w:rPr>
              <w:t>0</w:t>
            </w:r>
            <w:r w:rsidRPr="00370989">
              <w:rPr>
                <w:rFonts w:hint="eastAsia"/>
                <w:sz w:val="21"/>
                <w:szCs w:val="21"/>
              </w:rPr>
              <w:t xml:space="preserve"> kg/m</w:t>
            </w:r>
            <w:r w:rsidRPr="00370989">
              <w:rPr>
                <w:sz w:val="21"/>
                <w:szCs w:val="21"/>
                <w:vertAlign w:val="superscript"/>
              </w:rPr>
              <w:t>3</w:t>
            </w:r>
            <w:r>
              <w:rPr>
                <w:rFonts w:hint="eastAsia"/>
                <w:sz w:val="21"/>
                <w:szCs w:val="21"/>
              </w:rPr>
              <w:t>；</w:t>
            </w:r>
          </w:p>
          <w:p w14:paraId="3B7D821D" w14:textId="0B145B54" w:rsidR="008824ED" w:rsidRPr="006D752F" w:rsidRDefault="008824ED" w:rsidP="00027696">
            <w:pPr>
              <w:adjustRightInd w:val="0"/>
              <w:spacing w:beforeLines="0" w:before="0" w:afterLines="0" w:after="0" w:line="240" w:lineRule="auto"/>
              <w:ind w:leftChars="50" w:left="120" w:firstLineChars="0" w:firstLine="0"/>
              <w:rPr>
                <w:sz w:val="21"/>
                <w:szCs w:val="21"/>
              </w:rPr>
            </w:pPr>
            <w:r>
              <w:rPr>
                <w:rFonts w:hint="eastAsia"/>
                <w:sz w:val="21"/>
                <w:szCs w:val="21"/>
              </w:rPr>
              <w:t>墙体</w:t>
            </w:r>
            <w:r w:rsidRPr="006D752F">
              <w:rPr>
                <w:rFonts w:hint="eastAsia"/>
                <w:sz w:val="21"/>
                <w:szCs w:val="21"/>
              </w:rPr>
              <w:t>面密度</w:t>
            </w:r>
            <w:r>
              <w:rPr>
                <w:rFonts w:hint="eastAsia"/>
                <w:sz w:val="21"/>
                <w:szCs w:val="21"/>
              </w:rPr>
              <w:t>应大于</w:t>
            </w:r>
            <w:r w:rsidRPr="006D752F">
              <w:rPr>
                <w:rFonts w:hint="eastAsia"/>
                <w:sz w:val="21"/>
                <w:szCs w:val="21"/>
              </w:rPr>
              <w:t>2</w:t>
            </w:r>
            <w:r>
              <w:rPr>
                <w:sz w:val="21"/>
                <w:szCs w:val="21"/>
              </w:rPr>
              <w:t>50</w:t>
            </w:r>
            <w:r w:rsidRPr="006D752F">
              <w:rPr>
                <w:rFonts w:hint="eastAsia"/>
                <w:sz w:val="21"/>
                <w:szCs w:val="21"/>
              </w:rPr>
              <w:t xml:space="preserve"> kg/m</w:t>
            </w:r>
            <w:r w:rsidRPr="00CA429A">
              <w:rPr>
                <w:rFonts w:hint="eastAsia"/>
                <w:sz w:val="21"/>
                <w:szCs w:val="21"/>
                <w:vertAlign w:val="superscript"/>
              </w:rPr>
              <w:t>2</w:t>
            </w:r>
          </w:p>
        </w:tc>
      </w:tr>
      <w:tr w:rsidR="008824ED" w:rsidRPr="006D752F" w14:paraId="4FA3FA07" w14:textId="77777777" w:rsidTr="00F83C9B">
        <w:tc>
          <w:tcPr>
            <w:tcW w:w="245" w:type="pct"/>
            <w:vAlign w:val="center"/>
          </w:tcPr>
          <w:p w14:paraId="2DD5E374" w14:textId="22B10E58" w:rsidR="008824ED" w:rsidRPr="006D752F" w:rsidRDefault="008824ED" w:rsidP="00027696">
            <w:pPr>
              <w:spacing w:beforeLines="0" w:before="0" w:afterLines="0" w:after="0" w:line="240" w:lineRule="auto"/>
              <w:ind w:firstLineChars="0" w:firstLine="0"/>
              <w:jc w:val="center"/>
              <w:rPr>
                <w:b/>
                <w:sz w:val="21"/>
                <w:szCs w:val="21"/>
              </w:rPr>
            </w:pPr>
            <w:r>
              <w:rPr>
                <w:b/>
                <w:sz w:val="21"/>
                <w:szCs w:val="21"/>
              </w:rPr>
              <w:t>5</w:t>
            </w:r>
          </w:p>
        </w:tc>
        <w:tc>
          <w:tcPr>
            <w:tcW w:w="1989" w:type="pct"/>
            <w:vAlign w:val="center"/>
          </w:tcPr>
          <w:p w14:paraId="763BA26C" w14:textId="77777777" w:rsidR="008824ED" w:rsidRDefault="008824ED" w:rsidP="00027696">
            <w:pPr>
              <w:spacing w:beforeLines="0" w:before="0" w:afterLines="0" w:after="0" w:line="240" w:lineRule="auto"/>
              <w:ind w:firstLineChars="0" w:firstLine="0"/>
              <w:jc w:val="center"/>
              <w:rPr>
                <w:sz w:val="21"/>
                <w:szCs w:val="21"/>
              </w:rPr>
            </w:pPr>
            <w:r>
              <w:rPr>
                <w:rFonts w:hint="eastAsia"/>
                <w:sz w:val="21"/>
                <w:szCs w:val="21"/>
              </w:rPr>
              <w:t>饰面层（贴面砖）</w:t>
            </w:r>
          </w:p>
          <w:p w14:paraId="68D2F714" w14:textId="77777777" w:rsidR="008824ED" w:rsidRDefault="008824ED" w:rsidP="00027696">
            <w:pPr>
              <w:spacing w:beforeLines="0" w:before="0" w:afterLines="0" w:after="0" w:line="240" w:lineRule="auto"/>
              <w:ind w:firstLineChars="0" w:firstLine="0"/>
              <w:jc w:val="center"/>
              <w:rPr>
                <w:sz w:val="21"/>
                <w:szCs w:val="21"/>
              </w:rPr>
            </w:pPr>
            <w:r>
              <w:rPr>
                <w:rFonts w:hint="eastAsia"/>
                <w:sz w:val="21"/>
                <w:szCs w:val="21"/>
              </w:rPr>
              <w:t>岩棉保温层（厚度≥</w:t>
            </w:r>
            <w:r>
              <w:rPr>
                <w:rFonts w:hint="eastAsia"/>
                <w:sz w:val="21"/>
                <w:szCs w:val="21"/>
              </w:rPr>
              <w:t>5</w:t>
            </w:r>
            <w:r>
              <w:rPr>
                <w:sz w:val="21"/>
                <w:szCs w:val="21"/>
              </w:rPr>
              <w:t>0mm</w:t>
            </w:r>
            <w:r>
              <w:rPr>
                <w:rFonts w:hint="eastAsia"/>
                <w:sz w:val="21"/>
                <w:szCs w:val="21"/>
              </w:rPr>
              <w:t>）</w:t>
            </w:r>
          </w:p>
          <w:p w14:paraId="45FBD984" w14:textId="77777777" w:rsidR="008824ED" w:rsidRDefault="008824ED" w:rsidP="00027696">
            <w:pPr>
              <w:spacing w:beforeLines="0" w:before="0" w:afterLines="0" w:after="0" w:line="240" w:lineRule="auto"/>
              <w:ind w:firstLineChars="0" w:firstLine="0"/>
              <w:jc w:val="center"/>
              <w:rPr>
                <w:sz w:val="21"/>
                <w:szCs w:val="21"/>
                <w:highlight w:val="yellow"/>
              </w:rPr>
            </w:pPr>
            <w:r w:rsidRPr="006D752F">
              <w:rPr>
                <w:rFonts w:hint="eastAsia"/>
                <w:sz w:val="21"/>
                <w:szCs w:val="21"/>
              </w:rPr>
              <w:t>1</w:t>
            </w:r>
            <w:r w:rsidRPr="006D752F">
              <w:rPr>
                <w:sz w:val="21"/>
                <w:szCs w:val="21"/>
              </w:rPr>
              <w:t>90mm</w:t>
            </w:r>
            <w:r>
              <w:rPr>
                <w:rFonts w:hint="eastAsia"/>
                <w:sz w:val="21"/>
                <w:szCs w:val="21"/>
              </w:rPr>
              <w:t>厚</w:t>
            </w:r>
            <w:r w:rsidRPr="00F603B2">
              <w:rPr>
                <w:rFonts w:hint="eastAsia"/>
                <w:sz w:val="21"/>
                <w:szCs w:val="21"/>
              </w:rPr>
              <w:t>混凝土小型空心砌块墙</w:t>
            </w:r>
          </w:p>
          <w:p w14:paraId="0183941D" w14:textId="69D47D15" w:rsidR="008824ED" w:rsidRPr="004169FA" w:rsidRDefault="008824ED" w:rsidP="00027696">
            <w:pPr>
              <w:spacing w:beforeLines="0" w:before="0" w:afterLines="0" w:after="0" w:line="240" w:lineRule="auto"/>
              <w:ind w:firstLineChars="0" w:firstLine="0"/>
              <w:jc w:val="center"/>
              <w:rPr>
                <w:sz w:val="21"/>
                <w:szCs w:val="21"/>
                <w:highlight w:val="yellow"/>
              </w:rPr>
            </w:pPr>
            <w:r>
              <w:rPr>
                <w:rFonts w:hint="eastAsia"/>
                <w:sz w:val="21"/>
                <w:szCs w:val="21"/>
              </w:rPr>
              <w:t>1</w:t>
            </w:r>
            <w:r>
              <w:rPr>
                <w:sz w:val="21"/>
                <w:szCs w:val="21"/>
              </w:rPr>
              <w:t>0mm</w:t>
            </w:r>
            <w:r>
              <w:rPr>
                <w:rFonts w:hint="eastAsia"/>
                <w:sz w:val="21"/>
                <w:szCs w:val="21"/>
              </w:rPr>
              <w:t>厚水泥砂浆抹面</w:t>
            </w:r>
          </w:p>
        </w:tc>
        <w:tc>
          <w:tcPr>
            <w:tcW w:w="1422" w:type="pct"/>
            <w:vAlign w:val="center"/>
          </w:tcPr>
          <w:p w14:paraId="2FD5CE24" w14:textId="1455618C" w:rsidR="008824ED" w:rsidRPr="004169FA" w:rsidRDefault="00556D75" w:rsidP="00027696">
            <w:pPr>
              <w:spacing w:beforeLines="15" w:before="48" w:afterLines="15" w:after="48" w:line="240" w:lineRule="auto"/>
              <w:ind w:firstLineChars="0" w:firstLine="0"/>
              <w:jc w:val="center"/>
              <w:rPr>
                <w:sz w:val="21"/>
                <w:szCs w:val="21"/>
                <w:highlight w:val="yellow"/>
              </w:rPr>
            </w:pPr>
            <w:r>
              <w:rPr>
                <w:noProof/>
              </w:rPr>
              <w:drawing>
                <wp:inline distT="0" distB="0" distL="114300" distR="114300" wp14:anchorId="2A8BEFAF" wp14:editId="6B9E9D94">
                  <wp:extent cx="2003037" cy="983442"/>
                  <wp:effectExtent l="0" t="0" r="0" b="762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rotWithShape="1">
                          <a:blip r:embed="rId160"/>
                          <a:srcRect t="15588" b="10649"/>
                          <a:stretch/>
                        </pic:blipFill>
                        <pic:spPr bwMode="auto">
                          <a:xfrm>
                            <a:off x="0" y="0"/>
                            <a:ext cx="2003425" cy="9836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6" w:type="pct"/>
            <w:vAlign w:val="center"/>
          </w:tcPr>
          <w:p w14:paraId="77F65C33" w14:textId="03557F87" w:rsidR="008824ED" w:rsidRPr="004169FA" w:rsidRDefault="008824ED" w:rsidP="00027696">
            <w:pPr>
              <w:spacing w:beforeLines="0" w:before="0" w:afterLines="0" w:after="0" w:line="240" w:lineRule="auto"/>
              <w:ind w:firstLineChars="0" w:firstLine="0"/>
              <w:jc w:val="center"/>
              <w:rPr>
                <w:sz w:val="21"/>
                <w:szCs w:val="21"/>
                <w:highlight w:val="yellow"/>
              </w:rPr>
            </w:pPr>
            <w:r>
              <w:rPr>
                <w:rFonts w:hint="eastAsia"/>
                <w:sz w:val="21"/>
                <w:szCs w:val="21"/>
              </w:rPr>
              <w:t>≥</w:t>
            </w:r>
            <w:r w:rsidRPr="006D752F">
              <w:rPr>
                <w:rFonts w:hint="eastAsia"/>
                <w:sz w:val="21"/>
                <w:szCs w:val="21"/>
              </w:rPr>
              <w:t>4</w:t>
            </w:r>
            <w:r>
              <w:rPr>
                <w:sz w:val="21"/>
                <w:szCs w:val="21"/>
              </w:rPr>
              <w:t>5dB</w:t>
            </w:r>
          </w:p>
        </w:tc>
        <w:tc>
          <w:tcPr>
            <w:tcW w:w="987" w:type="pct"/>
            <w:vAlign w:val="center"/>
          </w:tcPr>
          <w:p w14:paraId="3909FFB8" w14:textId="0D2889A3" w:rsidR="008824ED" w:rsidRPr="004169FA" w:rsidRDefault="008824ED" w:rsidP="00027696">
            <w:pPr>
              <w:adjustRightInd w:val="0"/>
              <w:spacing w:beforeLines="0" w:before="0" w:afterLines="0" w:after="0" w:line="240" w:lineRule="auto"/>
              <w:ind w:leftChars="50" w:left="120" w:firstLineChars="0" w:firstLine="0"/>
              <w:rPr>
                <w:sz w:val="21"/>
                <w:szCs w:val="21"/>
                <w:highlight w:val="yellow"/>
              </w:rPr>
            </w:pPr>
            <w:r>
              <w:rPr>
                <w:rFonts w:hint="eastAsia"/>
                <w:sz w:val="21"/>
                <w:szCs w:val="21"/>
              </w:rPr>
              <w:t>墙体</w:t>
            </w:r>
            <w:r w:rsidRPr="006D752F">
              <w:rPr>
                <w:rFonts w:hint="eastAsia"/>
                <w:sz w:val="21"/>
                <w:szCs w:val="21"/>
              </w:rPr>
              <w:t>面密度</w:t>
            </w:r>
            <w:r>
              <w:rPr>
                <w:rFonts w:hint="eastAsia"/>
                <w:sz w:val="21"/>
                <w:szCs w:val="21"/>
              </w:rPr>
              <w:t>应大于</w:t>
            </w:r>
            <w:r w:rsidRPr="006D752F">
              <w:rPr>
                <w:rFonts w:hint="eastAsia"/>
                <w:sz w:val="21"/>
                <w:szCs w:val="21"/>
              </w:rPr>
              <w:t>2</w:t>
            </w:r>
            <w:r>
              <w:rPr>
                <w:sz w:val="21"/>
                <w:szCs w:val="21"/>
              </w:rPr>
              <w:t>60</w:t>
            </w:r>
            <w:r w:rsidRPr="006D752F">
              <w:rPr>
                <w:rFonts w:hint="eastAsia"/>
                <w:sz w:val="21"/>
                <w:szCs w:val="21"/>
              </w:rPr>
              <w:t xml:space="preserve"> kg/m</w:t>
            </w:r>
            <w:r w:rsidRPr="00CA429A">
              <w:rPr>
                <w:rFonts w:hint="eastAsia"/>
                <w:sz w:val="21"/>
                <w:szCs w:val="21"/>
                <w:vertAlign w:val="superscript"/>
              </w:rPr>
              <w:t>2</w:t>
            </w:r>
          </w:p>
        </w:tc>
      </w:tr>
      <w:tr w:rsidR="008824ED" w:rsidRPr="006D752F" w14:paraId="4FFB9240" w14:textId="77777777" w:rsidTr="00F83C9B">
        <w:tc>
          <w:tcPr>
            <w:tcW w:w="245" w:type="pct"/>
            <w:vAlign w:val="center"/>
          </w:tcPr>
          <w:p w14:paraId="60BBC39F" w14:textId="16E0180C" w:rsidR="008824ED" w:rsidRPr="006D752F" w:rsidRDefault="008824ED" w:rsidP="00027696">
            <w:pPr>
              <w:spacing w:beforeLines="0" w:before="0" w:afterLines="0" w:after="0" w:line="240" w:lineRule="auto"/>
              <w:ind w:firstLineChars="0" w:firstLine="0"/>
              <w:jc w:val="center"/>
              <w:rPr>
                <w:b/>
                <w:sz w:val="21"/>
                <w:szCs w:val="21"/>
              </w:rPr>
            </w:pPr>
            <w:r>
              <w:rPr>
                <w:rFonts w:hint="eastAsia"/>
                <w:b/>
                <w:sz w:val="21"/>
                <w:szCs w:val="21"/>
              </w:rPr>
              <w:lastRenderedPageBreak/>
              <w:t>6</w:t>
            </w:r>
          </w:p>
        </w:tc>
        <w:tc>
          <w:tcPr>
            <w:tcW w:w="1989" w:type="pct"/>
            <w:vAlign w:val="center"/>
          </w:tcPr>
          <w:p w14:paraId="48082036" w14:textId="77777777" w:rsidR="008824ED" w:rsidRPr="004A7F75" w:rsidRDefault="008824ED" w:rsidP="00027696">
            <w:pPr>
              <w:spacing w:beforeLines="0" w:before="0" w:afterLines="0" w:after="0" w:line="240" w:lineRule="auto"/>
              <w:ind w:firstLineChars="0" w:firstLine="0"/>
              <w:jc w:val="center"/>
              <w:rPr>
                <w:sz w:val="21"/>
              </w:rPr>
            </w:pPr>
            <w:r w:rsidRPr="004A7F75">
              <w:rPr>
                <w:rFonts w:hint="eastAsia"/>
                <w:sz w:val="21"/>
              </w:rPr>
              <w:t>两层</w:t>
            </w:r>
            <w:r w:rsidRPr="004A7F75">
              <w:rPr>
                <w:sz w:val="21"/>
              </w:rPr>
              <w:t>12mm</w:t>
            </w:r>
            <w:r w:rsidRPr="004A7F75">
              <w:rPr>
                <w:rFonts w:hint="eastAsia"/>
                <w:sz w:val="21"/>
              </w:rPr>
              <w:t>厚</w:t>
            </w:r>
            <w:r w:rsidRPr="004A7F75">
              <w:rPr>
                <w:sz w:val="21"/>
              </w:rPr>
              <w:t>防</w:t>
            </w:r>
            <w:r w:rsidRPr="004A7F75">
              <w:rPr>
                <w:rFonts w:hint="eastAsia"/>
                <w:sz w:val="21"/>
              </w:rPr>
              <w:t>火石膏板</w:t>
            </w:r>
          </w:p>
          <w:p w14:paraId="7AC89B58" w14:textId="77777777" w:rsidR="008824ED" w:rsidRPr="004A7F75" w:rsidRDefault="008824ED" w:rsidP="00027696">
            <w:pPr>
              <w:spacing w:beforeLines="0" w:before="0" w:afterLines="0" w:after="0" w:line="240" w:lineRule="auto"/>
              <w:ind w:firstLineChars="0" w:firstLine="0"/>
              <w:jc w:val="center"/>
              <w:rPr>
                <w:sz w:val="21"/>
              </w:rPr>
            </w:pPr>
            <w:r w:rsidRPr="004A7F75">
              <w:rPr>
                <w:rFonts w:hint="eastAsia"/>
                <w:sz w:val="21"/>
              </w:rPr>
              <w:t>弹性</w:t>
            </w:r>
            <w:r>
              <w:rPr>
                <w:rFonts w:hint="eastAsia"/>
                <w:sz w:val="21"/>
              </w:rPr>
              <w:t>隔声</w:t>
            </w:r>
            <w:r w:rsidRPr="004A7F75">
              <w:rPr>
                <w:rFonts w:hint="eastAsia"/>
                <w:sz w:val="21"/>
              </w:rPr>
              <w:t>金属条</w:t>
            </w:r>
            <w:r>
              <w:rPr>
                <w:sz w:val="21"/>
              </w:rPr>
              <w:t>，</w:t>
            </w:r>
            <w:r w:rsidRPr="004A7F75">
              <w:rPr>
                <w:rFonts w:hint="eastAsia"/>
                <w:sz w:val="21"/>
              </w:rPr>
              <w:t>中心间距</w:t>
            </w:r>
            <w:r w:rsidRPr="004A7F75">
              <w:rPr>
                <w:sz w:val="21"/>
              </w:rPr>
              <w:t xml:space="preserve"> 600mm</w:t>
            </w:r>
          </w:p>
          <w:p w14:paraId="7CFC761A" w14:textId="77777777" w:rsidR="008824ED" w:rsidRPr="004A7F75" w:rsidRDefault="008824ED" w:rsidP="00027696">
            <w:pPr>
              <w:spacing w:beforeLines="0" w:before="0" w:afterLines="0" w:after="0" w:line="240" w:lineRule="auto"/>
              <w:ind w:firstLineChars="0" w:firstLine="0"/>
              <w:jc w:val="center"/>
              <w:rPr>
                <w:sz w:val="21"/>
              </w:rPr>
            </w:pPr>
            <w:r w:rsidRPr="004A7F75">
              <w:rPr>
                <w:sz w:val="21"/>
              </w:rPr>
              <w:t>40mm×90mm</w:t>
            </w:r>
            <w:r w:rsidRPr="004A7F75">
              <w:rPr>
                <w:rFonts w:hint="eastAsia"/>
                <w:sz w:val="21"/>
              </w:rPr>
              <w:t>墙骨柱，中心间距</w:t>
            </w:r>
            <w:r w:rsidRPr="004A7F75">
              <w:rPr>
                <w:sz w:val="21"/>
              </w:rPr>
              <w:t xml:space="preserve"> 600mm</w:t>
            </w:r>
          </w:p>
          <w:p w14:paraId="7C4BBC73" w14:textId="77777777" w:rsidR="008824ED" w:rsidRPr="004A7F75" w:rsidRDefault="008824ED" w:rsidP="00027696">
            <w:pPr>
              <w:spacing w:beforeLines="0" w:before="0" w:afterLines="0" w:after="0" w:line="240" w:lineRule="auto"/>
              <w:ind w:firstLineChars="0" w:firstLine="0"/>
              <w:jc w:val="center"/>
              <w:rPr>
                <w:sz w:val="21"/>
              </w:rPr>
            </w:pPr>
            <w:r w:rsidRPr="004A7F75">
              <w:rPr>
                <w:sz w:val="21"/>
              </w:rPr>
              <w:t>100mm</w:t>
            </w:r>
            <w:r w:rsidRPr="004A7F75">
              <w:rPr>
                <w:rFonts w:hint="eastAsia"/>
                <w:sz w:val="21"/>
              </w:rPr>
              <w:t>厚岩棉</w:t>
            </w:r>
          </w:p>
          <w:p w14:paraId="00899579" w14:textId="77777777" w:rsidR="008824ED" w:rsidRPr="004A7F75" w:rsidRDefault="008824ED" w:rsidP="00027696">
            <w:pPr>
              <w:spacing w:beforeLines="0" w:before="0" w:afterLines="0" w:after="0" w:line="240" w:lineRule="auto"/>
              <w:ind w:firstLineChars="0" w:firstLine="0"/>
              <w:jc w:val="center"/>
              <w:rPr>
                <w:sz w:val="21"/>
              </w:rPr>
            </w:pPr>
            <w:r w:rsidRPr="004A7F75">
              <w:rPr>
                <w:sz w:val="21"/>
              </w:rPr>
              <w:t>12mm</w:t>
            </w:r>
            <w:r w:rsidRPr="004A7F75">
              <w:rPr>
                <w:rFonts w:hint="eastAsia"/>
                <w:sz w:val="21"/>
              </w:rPr>
              <w:t>厚水泥板</w:t>
            </w:r>
          </w:p>
          <w:p w14:paraId="3937E2A7" w14:textId="77777777" w:rsidR="008824ED" w:rsidRPr="004A7F75" w:rsidRDefault="008824ED" w:rsidP="00027696">
            <w:pPr>
              <w:spacing w:beforeLines="0" w:before="0" w:afterLines="0" w:after="0" w:line="240" w:lineRule="auto"/>
              <w:ind w:firstLineChars="0" w:firstLine="0"/>
              <w:jc w:val="center"/>
              <w:rPr>
                <w:sz w:val="21"/>
              </w:rPr>
            </w:pPr>
            <w:r w:rsidRPr="004A7F75">
              <w:rPr>
                <w:sz w:val="21"/>
              </w:rPr>
              <w:t>50mm</w:t>
            </w:r>
            <w:r w:rsidRPr="004A7F75">
              <w:rPr>
                <w:rFonts w:hint="eastAsia"/>
                <w:sz w:val="21"/>
              </w:rPr>
              <w:t>厚岩棉外保温</w:t>
            </w:r>
          </w:p>
          <w:p w14:paraId="2FFEF424" w14:textId="77777777" w:rsidR="008824ED" w:rsidRPr="004A7F75" w:rsidRDefault="008824ED" w:rsidP="00027696">
            <w:pPr>
              <w:spacing w:beforeLines="0" w:before="0" w:afterLines="0" w:after="0" w:line="240" w:lineRule="auto"/>
              <w:ind w:firstLineChars="0" w:firstLine="0"/>
              <w:jc w:val="center"/>
              <w:rPr>
                <w:sz w:val="21"/>
              </w:rPr>
            </w:pPr>
            <w:r w:rsidRPr="004A7F75">
              <w:rPr>
                <w:sz w:val="21"/>
              </w:rPr>
              <w:t>40mm×40mm</w:t>
            </w:r>
            <w:r w:rsidRPr="004A7F75">
              <w:rPr>
                <w:rFonts w:hint="eastAsia"/>
                <w:sz w:val="21"/>
              </w:rPr>
              <w:t>顺水条</w:t>
            </w:r>
          </w:p>
          <w:p w14:paraId="1E4C85E0" w14:textId="62E8D55A" w:rsidR="008824ED" w:rsidRPr="006D752F" w:rsidRDefault="008824ED" w:rsidP="00027696">
            <w:pPr>
              <w:spacing w:beforeLines="0" w:before="0" w:afterLines="0" w:after="0" w:line="240" w:lineRule="auto"/>
              <w:ind w:firstLineChars="0" w:firstLine="0"/>
              <w:jc w:val="center"/>
              <w:rPr>
                <w:sz w:val="21"/>
                <w:szCs w:val="21"/>
              </w:rPr>
            </w:pPr>
            <w:r w:rsidRPr="004A7F75">
              <w:rPr>
                <w:sz w:val="21"/>
              </w:rPr>
              <w:t>12mm</w:t>
            </w:r>
            <w:r w:rsidRPr="004A7F75">
              <w:rPr>
                <w:rFonts w:hint="eastAsia"/>
                <w:sz w:val="21"/>
              </w:rPr>
              <w:t>厚水泥板</w:t>
            </w:r>
          </w:p>
        </w:tc>
        <w:tc>
          <w:tcPr>
            <w:tcW w:w="1422" w:type="pct"/>
            <w:vAlign w:val="center"/>
          </w:tcPr>
          <w:p w14:paraId="78B8B76A" w14:textId="5AC2582D" w:rsidR="008824ED" w:rsidRPr="006D752F" w:rsidRDefault="00357378" w:rsidP="00027696">
            <w:pPr>
              <w:spacing w:beforeLines="15" w:before="48" w:afterLines="15" w:after="48" w:line="240" w:lineRule="auto"/>
              <w:ind w:firstLineChars="0" w:firstLine="0"/>
              <w:jc w:val="center"/>
              <w:rPr>
                <w:sz w:val="21"/>
                <w:szCs w:val="21"/>
              </w:rPr>
            </w:pPr>
            <w:r>
              <w:rPr>
                <w:noProof/>
              </w:rPr>
              <w:pict w14:anchorId="194DDA74">
                <v:shape id="_x0000_i1096" type="#_x0000_t75" style="width:192pt;height:1in">
                  <v:imagedata r:id="rId161" o:title="木结构外墙1"/>
                </v:shape>
              </w:pict>
            </w:r>
          </w:p>
        </w:tc>
        <w:tc>
          <w:tcPr>
            <w:tcW w:w="356" w:type="pct"/>
            <w:vAlign w:val="center"/>
          </w:tcPr>
          <w:p w14:paraId="019714EB" w14:textId="1268C811" w:rsidR="008824ED" w:rsidRPr="006D752F" w:rsidRDefault="008824ED" w:rsidP="00027696">
            <w:pPr>
              <w:spacing w:beforeLines="0" w:before="0" w:afterLines="0" w:after="0" w:line="240" w:lineRule="auto"/>
              <w:ind w:firstLineChars="0" w:firstLine="0"/>
              <w:jc w:val="center"/>
              <w:rPr>
                <w:sz w:val="21"/>
                <w:szCs w:val="21"/>
              </w:rPr>
            </w:pPr>
            <w:r>
              <w:rPr>
                <w:rFonts w:hint="eastAsia"/>
                <w:sz w:val="21"/>
                <w:szCs w:val="21"/>
              </w:rPr>
              <w:t>≥</w:t>
            </w:r>
            <w:r>
              <w:rPr>
                <w:rFonts w:hint="eastAsia"/>
                <w:sz w:val="21"/>
                <w:szCs w:val="21"/>
              </w:rPr>
              <w:t>5</w:t>
            </w:r>
            <w:r>
              <w:rPr>
                <w:sz w:val="21"/>
                <w:szCs w:val="21"/>
              </w:rPr>
              <w:t>2dB</w:t>
            </w:r>
          </w:p>
        </w:tc>
        <w:tc>
          <w:tcPr>
            <w:tcW w:w="987" w:type="pct"/>
            <w:vAlign w:val="center"/>
          </w:tcPr>
          <w:p w14:paraId="1C0A3E0F" w14:textId="75293B0E" w:rsidR="008824ED" w:rsidRPr="006D752F" w:rsidRDefault="008824ED" w:rsidP="00027696">
            <w:pPr>
              <w:adjustRightInd w:val="0"/>
              <w:spacing w:beforeLines="0" w:before="0" w:afterLines="0" w:after="0" w:line="240" w:lineRule="auto"/>
              <w:ind w:leftChars="50" w:left="120" w:firstLineChars="0" w:firstLine="0"/>
              <w:rPr>
                <w:sz w:val="21"/>
                <w:szCs w:val="21"/>
              </w:rPr>
            </w:pPr>
            <w:r>
              <w:rPr>
                <w:rFonts w:hint="eastAsia"/>
                <w:sz w:val="21"/>
                <w:szCs w:val="21"/>
              </w:rPr>
              <w:t>用于木结构住宅建筑</w:t>
            </w:r>
          </w:p>
        </w:tc>
      </w:tr>
      <w:tr w:rsidR="008824ED" w:rsidRPr="006D752F" w14:paraId="08220148" w14:textId="77777777" w:rsidTr="00F83C9B">
        <w:tc>
          <w:tcPr>
            <w:tcW w:w="245" w:type="pct"/>
            <w:vAlign w:val="center"/>
          </w:tcPr>
          <w:p w14:paraId="01268D90" w14:textId="66D61453" w:rsidR="008824ED" w:rsidRPr="006D752F" w:rsidRDefault="008824ED" w:rsidP="00027696">
            <w:pPr>
              <w:spacing w:beforeLines="0" w:before="0" w:afterLines="0" w:after="0" w:line="240" w:lineRule="auto"/>
              <w:ind w:firstLineChars="0" w:firstLine="0"/>
              <w:jc w:val="center"/>
              <w:rPr>
                <w:b/>
                <w:sz w:val="21"/>
                <w:szCs w:val="21"/>
              </w:rPr>
            </w:pPr>
            <w:r>
              <w:rPr>
                <w:b/>
                <w:sz w:val="21"/>
                <w:szCs w:val="21"/>
              </w:rPr>
              <w:t>7</w:t>
            </w:r>
          </w:p>
        </w:tc>
        <w:tc>
          <w:tcPr>
            <w:tcW w:w="1989" w:type="pct"/>
            <w:vAlign w:val="center"/>
          </w:tcPr>
          <w:p w14:paraId="4794E937" w14:textId="77777777" w:rsidR="008824ED" w:rsidRPr="004A7F75" w:rsidRDefault="008824ED" w:rsidP="00027696">
            <w:pPr>
              <w:spacing w:beforeLines="0" w:before="0" w:afterLines="0" w:after="0" w:line="240" w:lineRule="auto"/>
              <w:ind w:firstLineChars="0" w:firstLine="0"/>
              <w:jc w:val="center"/>
              <w:rPr>
                <w:sz w:val="21"/>
              </w:rPr>
            </w:pPr>
            <w:r w:rsidRPr="004A7F75">
              <w:rPr>
                <w:rFonts w:hint="eastAsia"/>
                <w:sz w:val="21"/>
              </w:rPr>
              <w:t>两层</w:t>
            </w:r>
            <w:r w:rsidRPr="004A7F75">
              <w:rPr>
                <w:sz w:val="21"/>
              </w:rPr>
              <w:t>12mm</w:t>
            </w:r>
            <w:r w:rsidRPr="004A7F75">
              <w:rPr>
                <w:rFonts w:hint="eastAsia"/>
                <w:sz w:val="21"/>
              </w:rPr>
              <w:t>厚</w:t>
            </w:r>
            <w:r w:rsidRPr="004A7F75">
              <w:rPr>
                <w:sz w:val="21"/>
              </w:rPr>
              <w:t>防</w:t>
            </w:r>
            <w:r w:rsidRPr="004A7F75">
              <w:rPr>
                <w:rFonts w:hint="eastAsia"/>
                <w:sz w:val="21"/>
              </w:rPr>
              <w:t>火石膏板</w:t>
            </w:r>
          </w:p>
          <w:p w14:paraId="36C3C61D" w14:textId="77777777" w:rsidR="008824ED" w:rsidRPr="004A7F75" w:rsidRDefault="008824ED" w:rsidP="00027696">
            <w:pPr>
              <w:spacing w:beforeLines="0" w:before="0" w:afterLines="0" w:after="0" w:line="240" w:lineRule="auto"/>
              <w:ind w:firstLineChars="0" w:firstLine="0"/>
              <w:jc w:val="center"/>
              <w:rPr>
                <w:sz w:val="21"/>
              </w:rPr>
            </w:pPr>
            <w:r w:rsidRPr="004A7F75">
              <w:rPr>
                <w:rFonts w:hint="eastAsia"/>
                <w:sz w:val="21"/>
              </w:rPr>
              <w:t>弹性</w:t>
            </w:r>
            <w:r>
              <w:rPr>
                <w:rFonts w:hint="eastAsia"/>
                <w:sz w:val="21"/>
              </w:rPr>
              <w:t>隔声</w:t>
            </w:r>
            <w:r w:rsidRPr="004A7F75">
              <w:rPr>
                <w:rFonts w:hint="eastAsia"/>
                <w:sz w:val="21"/>
              </w:rPr>
              <w:t>金属条</w:t>
            </w:r>
            <w:r>
              <w:rPr>
                <w:sz w:val="21"/>
              </w:rPr>
              <w:t>，</w:t>
            </w:r>
            <w:r w:rsidRPr="004A7F75">
              <w:rPr>
                <w:sz w:val="21"/>
              </w:rPr>
              <w:t>中心间距</w:t>
            </w:r>
            <w:r w:rsidRPr="004A7F75">
              <w:rPr>
                <w:sz w:val="21"/>
              </w:rPr>
              <w:t xml:space="preserve"> 600mm</w:t>
            </w:r>
          </w:p>
          <w:p w14:paraId="0F9405EE" w14:textId="77777777" w:rsidR="008824ED" w:rsidRPr="004A7F75" w:rsidRDefault="008824ED" w:rsidP="00027696">
            <w:pPr>
              <w:spacing w:beforeLines="0" w:before="0" w:afterLines="0" w:after="0" w:line="240" w:lineRule="auto"/>
              <w:ind w:firstLineChars="0" w:firstLine="0"/>
              <w:jc w:val="center"/>
              <w:rPr>
                <w:sz w:val="21"/>
              </w:rPr>
            </w:pPr>
            <w:r w:rsidRPr="004A7F75">
              <w:rPr>
                <w:sz w:val="21"/>
              </w:rPr>
              <w:t>40mm×90mm</w:t>
            </w:r>
            <w:r w:rsidRPr="004A7F75">
              <w:rPr>
                <w:rFonts w:hint="eastAsia"/>
                <w:sz w:val="21"/>
              </w:rPr>
              <w:t>墙骨柱，中心间距</w:t>
            </w:r>
            <w:r w:rsidRPr="004A7F75">
              <w:rPr>
                <w:sz w:val="21"/>
              </w:rPr>
              <w:t xml:space="preserve"> 600mm</w:t>
            </w:r>
          </w:p>
          <w:p w14:paraId="3CB42233" w14:textId="77777777" w:rsidR="008824ED" w:rsidRPr="004A7F75" w:rsidRDefault="008824ED" w:rsidP="00027696">
            <w:pPr>
              <w:spacing w:beforeLines="0" w:before="0" w:afterLines="0" w:after="0" w:line="240" w:lineRule="auto"/>
              <w:ind w:firstLineChars="0" w:firstLine="0"/>
              <w:jc w:val="center"/>
              <w:rPr>
                <w:sz w:val="21"/>
              </w:rPr>
            </w:pPr>
            <w:r w:rsidRPr="004A7F75">
              <w:rPr>
                <w:sz w:val="21"/>
              </w:rPr>
              <w:t>100mm</w:t>
            </w:r>
            <w:r w:rsidRPr="004A7F75">
              <w:rPr>
                <w:rFonts w:hint="eastAsia"/>
                <w:sz w:val="21"/>
              </w:rPr>
              <w:t>厚岩棉</w:t>
            </w:r>
          </w:p>
          <w:p w14:paraId="3F11831D" w14:textId="6590D4D8" w:rsidR="008824ED" w:rsidRPr="006D752F" w:rsidRDefault="008824ED" w:rsidP="00027696">
            <w:pPr>
              <w:spacing w:beforeLines="0" w:before="0" w:afterLines="0" w:after="0" w:line="240" w:lineRule="auto"/>
              <w:ind w:firstLineChars="0" w:firstLine="0"/>
              <w:jc w:val="center"/>
              <w:rPr>
                <w:sz w:val="21"/>
                <w:szCs w:val="21"/>
              </w:rPr>
            </w:pPr>
            <w:r w:rsidRPr="004A7F75">
              <w:rPr>
                <w:sz w:val="21"/>
              </w:rPr>
              <w:t>12mm</w:t>
            </w:r>
            <w:r w:rsidRPr="004A7F75">
              <w:rPr>
                <w:rFonts w:hint="eastAsia"/>
                <w:sz w:val="21"/>
              </w:rPr>
              <w:t>水泥板</w:t>
            </w:r>
          </w:p>
        </w:tc>
        <w:tc>
          <w:tcPr>
            <w:tcW w:w="1422" w:type="pct"/>
            <w:vAlign w:val="center"/>
          </w:tcPr>
          <w:p w14:paraId="1DDFB30D" w14:textId="098063D2" w:rsidR="008824ED" w:rsidRPr="006D752F" w:rsidRDefault="00357378" w:rsidP="00027696">
            <w:pPr>
              <w:spacing w:beforeLines="15" w:before="48" w:afterLines="15" w:after="48" w:line="240" w:lineRule="auto"/>
              <w:ind w:firstLineChars="0" w:firstLine="0"/>
              <w:jc w:val="center"/>
              <w:rPr>
                <w:sz w:val="21"/>
                <w:szCs w:val="21"/>
              </w:rPr>
            </w:pPr>
            <w:r>
              <w:rPr>
                <w:noProof/>
              </w:rPr>
              <w:pict w14:anchorId="004245E7">
                <v:shape id="_x0000_i1097" type="#_x0000_t75" style="width:192pt;height:60pt">
                  <v:imagedata r:id="rId162" o:title="木结构外墙2"/>
                </v:shape>
              </w:pict>
            </w:r>
          </w:p>
        </w:tc>
        <w:tc>
          <w:tcPr>
            <w:tcW w:w="356" w:type="pct"/>
            <w:vAlign w:val="center"/>
          </w:tcPr>
          <w:p w14:paraId="2B6E9123" w14:textId="58CFE5DA" w:rsidR="008824ED" w:rsidRPr="006D752F" w:rsidRDefault="008824ED" w:rsidP="00027696">
            <w:pPr>
              <w:spacing w:beforeLines="0" w:before="0" w:afterLines="0" w:after="0" w:line="240" w:lineRule="auto"/>
              <w:ind w:firstLineChars="0" w:firstLine="0"/>
              <w:jc w:val="center"/>
              <w:rPr>
                <w:sz w:val="21"/>
                <w:szCs w:val="21"/>
              </w:rPr>
            </w:pPr>
            <w:r>
              <w:rPr>
                <w:rFonts w:hint="eastAsia"/>
                <w:sz w:val="21"/>
                <w:szCs w:val="21"/>
              </w:rPr>
              <w:t>≥</w:t>
            </w:r>
            <w:r>
              <w:rPr>
                <w:sz w:val="21"/>
                <w:szCs w:val="21"/>
              </w:rPr>
              <w:t>47dB</w:t>
            </w:r>
          </w:p>
        </w:tc>
        <w:tc>
          <w:tcPr>
            <w:tcW w:w="987" w:type="pct"/>
            <w:vAlign w:val="center"/>
          </w:tcPr>
          <w:p w14:paraId="4BC2B837" w14:textId="2A0FA136" w:rsidR="008824ED" w:rsidRPr="006D752F" w:rsidRDefault="008824ED" w:rsidP="00027696">
            <w:pPr>
              <w:adjustRightInd w:val="0"/>
              <w:spacing w:beforeLines="0" w:before="0" w:afterLines="0" w:after="0" w:line="240" w:lineRule="auto"/>
              <w:ind w:leftChars="50" w:left="120" w:firstLineChars="0" w:firstLine="0"/>
              <w:rPr>
                <w:sz w:val="21"/>
                <w:szCs w:val="21"/>
              </w:rPr>
            </w:pPr>
            <w:r>
              <w:rPr>
                <w:rFonts w:hint="eastAsia"/>
                <w:sz w:val="21"/>
                <w:szCs w:val="21"/>
              </w:rPr>
              <w:t>用于木结构住宅建筑</w:t>
            </w:r>
          </w:p>
        </w:tc>
      </w:tr>
      <w:tr w:rsidR="008824ED" w:rsidRPr="006D752F" w14:paraId="5DAB18DB" w14:textId="77777777" w:rsidTr="00F83C9B">
        <w:tc>
          <w:tcPr>
            <w:tcW w:w="245" w:type="pct"/>
            <w:vAlign w:val="center"/>
          </w:tcPr>
          <w:p w14:paraId="1B97DED5" w14:textId="6E92F298" w:rsidR="008824ED" w:rsidRPr="006D752F" w:rsidRDefault="008824ED" w:rsidP="00027696">
            <w:pPr>
              <w:spacing w:beforeLines="0" w:before="0" w:afterLines="0" w:after="0" w:line="240" w:lineRule="auto"/>
              <w:ind w:firstLineChars="0" w:firstLine="0"/>
              <w:jc w:val="center"/>
              <w:rPr>
                <w:b/>
                <w:sz w:val="21"/>
                <w:szCs w:val="21"/>
              </w:rPr>
            </w:pPr>
            <w:r>
              <w:rPr>
                <w:b/>
                <w:sz w:val="21"/>
                <w:szCs w:val="21"/>
              </w:rPr>
              <w:t>8</w:t>
            </w:r>
          </w:p>
        </w:tc>
        <w:tc>
          <w:tcPr>
            <w:tcW w:w="1989" w:type="pct"/>
            <w:vAlign w:val="center"/>
          </w:tcPr>
          <w:p w14:paraId="0E8A5CEF" w14:textId="77777777" w:rsidR="008824ED" w:rsidRPr="004A7F75" w:rsidRDefault="008824ED" w:rsidP="00027696">
            <w:pPr>
              <w:spacing w:beforeLines="0" w:before="0" w:afterLines="0" w:after="0" w:line="240" w:lineRule="auto"/>
              <w:ind w:firstLineChars="0" w:firstLine="0"/>
              <w:jc w:val="center"/>
              <w:rPr>
                <w:sz w:val="21"/>
              </w:rPr>
            </w:pPr>
            <w:r w:rsidRPr="004A7F75">
              <w:rPr>
                <w:rFonts w:hint="eastAsia"/>
                <w:sz w:val="21"/>
              </w:rPr>
              <w:t>两层</w:t>
            </w:r>
            <w:r w:rsidRPr="004A7F75">
              <w:rPr>
                <w:sz w:val="21"/>
              </w:rPr>
              <w:t>12mm</w:t>
            </w:r>
            <w:r w:rsidRPr="004A7F75">
              <w:rPr>
                <w:rFonts w:hint="eastAsia"/>
                <w:sz w:val="21"/>
              </w:rPr>
              <w:t>厚</w:t>
            </w:r>
            <w:r w:rsidRPr="004A7F75">
              <w:rPr>
                <w:sz w:val="21"/>
              </w:rPr>
              <w:t>防</w:t>
            </w:r>
            <w:r w:rsidRPr="004A7F75">
              <w:rPr>
                <w:rFonts w:hint="eastAsia"/>
                <w:sz w:val="21"/>
              </w:rPr>
              <w:t>火石膏板</w:t>
            </w:r>
          </w:p>
          <w:p w14:paraId="6D1BF5C4" w14:textId="77777777" w:rsidR="008824ED" w:rsidRPr="004A7F75" w:rsidRDefault="008824ED" w:rsidP="00027696">
            <w:pPr>
              <w:spacing w:beforeLines="0" w:before="0" w:afterLines="0" w:after="0" w:line="240" w:lineRule="auto"/>
              <w:ind w:firstLineChars="0" w:firstLine="0"/>
              <w:jc w:val="center"/>
              <w:rPr>
                <w:sz w:val="21"/>
              </w:rPr>
            </w:pPr>
            <w:r w:rsidRPr="004A7F75">
              <w:rPr>
                <w:rFonts w:hint="eastAsia"/>
                <w:sz w:val="21"/>
              </w:rPr>
              <w:t>弹性</w:t>
            </w:r>
            <w:r>
              <w:rPr>
                <w:rFonts w:hint="eastAsia"/>
                <w:sz w:val="21"/>
              </w:rPr>
              <w:t>隔声</w:t>
            </w:r>
            <w:r w:rsidRPr="004A7F75">
              <w:rPr>
                <w:rFonts w:hint="eastAsia"/>
                <w:sz w:val="21"/>
              </w:rPr>
              <w:t>金属条</w:t>
            </w:r>
            <w:r>
              <w:rPr>
                <w:sz w:val="21"/>
              </w:rPr>
              <w:t>，</w:t>
            </w:r>
            <w:r w:rsidRPr="004A7F75">
              <w:rPr>
                <w:rFonts w:hint="eastAsia"/>
                <w:sz w:val="21"/>
              </w:rPr>
              <w:t>中心间距</w:t>
            </w:r>
            <w:r w:rsidRPr="004A7F75">
              <w:rPr>
                <w:sz w:val="21"/>
              </w:rPr>
              <w:t xml:space="preserve"> 600mm</w:t>
            </w:r>
          </w:p>
          <w:p w14:paraId="64B06234" w14:textId="77777777" w:rsidR="008824ED" w:rsidRPr="004A7F75" w:rsidRDefault="008824ED" w:rsidP="00027696">
            <w:pPr>
              <w:spacing w:beforeLines="0" w:before="0" w:afterLines="0" w:after="0" w:line="240" w:lineRule="auto"/>
              <w:ind w:firstLineChars="0" w:firstLine="0"/>
              <w:jc w:val="center"/>
              <w:rPr>
                <w:sz w:val="21"/>
              </w:rPr>
            </w:pPr>
            <w:r w:rsidRPr="004A7F75">
              <w:rPr>
                <w:sz w:val="21"/>
              </w:rPr>
              <w:t>40mm×90mm</w:t>
            </w:r>
            <w:r w:rsidRPr="004A7F75">
              <w:rPr>
                <w:rFonts w:hint="eastAsia"/>
                <w:sz w:val="21"/>
              </w:rPr>
              <w:t>墙骨柱，中心间距</w:t>
            </w:r>
            <w:r w:rsidRPr="004A7F75">
              <w:rPr>
                <w:sz w:val="21"/>
              </w:rPr>
              <w:t xml:space="preserve"> 600mm</w:t>
            </w:r>
          </w:p>
          <w:p w14:paraId="5DB4446C" w14:textId="77777777" w:rsidR="008824ED" w:rsidRPr="004A7F75" w:rsidRDefault="008824ED" w:rsidP="00027696">
            <w:pPr>
              <w:spacing w:beforeLines="0" w:before="0" w:afterLines="0" w:after="0" w:line="240" w:lineRule="auto"/>
              <w:ind w:firstLineChars="0" w:firstLine="0"/>
              <w:jc w:val="center"/>
              <w:rPr>
                <w:sz w:val="21"/>
              </w:rPr>
            </w:pPr>
            <w:r w:rsidRPr="004A7F75">
              <w:rPr>
                <w:sz w:val="21"/>
              </w:rPr>
              <w:t>100mm</w:t>
            </w:r>
            <w:r w:rsidRPr="004A7F75">
              <w:rPr>
                <w:rFonts w:hint="eastAsia"/>
                <w:sz w:val="21"/>
              </w:rPr>
              <w:t>厚岩棉</w:t>
            </w:r>
          </w:p>
          <w:p w14:paraId="67B1D3C6" w14:textId="77777777" w:rsidR="008824ED" w:rsidRPr="004A7F75" w:rsidRDefault="008824ED" w:rsidP="00027696">
            <w:pPr>
              <w:spacing w:beforeLines="0" w:before="0" w:afterLines="0" w:after="0" w:line="240" w:lineRule="auto"/>
              <w:ind w:firstLineChars="0" w:firstLine="0"/>
              <w:jc w:val="center"/>
              <w:rPr>
                <w:sz w:val="21"/>
              </w:rPr>
            </w:pPr>
            <w:r w:rsidRPr="004A7F75">
              <w:rPr>
                <w:sz w:val="21"/>
              </w:rPr>
              <w:t xml:space="preserve">12mm </w:t>
            </w:r>
            <w:r w:rsidRPr="004A7F75">
              <w:rPr>
                <w:rFonts w:hint="eastAsia"/>
                <w:sz w:val="21"/>
              </w:rPr>
              <w:t>厚</w:t>
            </w:r>
            <w:r w:rsidRPr="004A7F75">
              <w:rPr>
                <w:sz w:val="21"/>
              </w:rPr>
              <w:t>OSB</w:t>
            </w:r>
            <w:r w:rsidRPr="004A7F75">
              <w:rPr>
                <w:rFonts w:hint="eastAsia"/>
                <w:sz w:val="21"/>
              </w:rPr>
              <w:t>板</w:t>
            </w:r>
          </w:p>
          <w:p w14:paraId="2C164C64" w14:textId="77777777" w:rsidR="008824ED" w:rsidRPr="004A7F75" w:rsidRDefault="008824ED" w:rsidP="00027696">
            <w:pPr>
              <w:spacing w:beforeLines="0" w:before="0" w:afterLines="0" w:after="0" w:line="240" w:lineRule="auto"/>
              <w:ind w:firstLineChars="0" w:firstLine="0"/>
              <w:jc w:val="center"/>
              <w:rPr>
                <w:sz w:val="21"/>
              </w:rPr>
            </w:pPr>
            <w:r w:rsidRPr="004A7F75">
              <w:rPr>
                <w:sz w:val="21"/>
              </w:rPr>
              <w:t>15mm×38mm</w:t>
            </w:r>
            <w:r w:rsidRPr="004A7F75">
              <w:rPr>
                <w:rFonts w:hint="eastAsia"/>
                <w:sz w:val="21"/>
              </w:rPr>
              <w:t>顺水条</w:t>
            </w:r>
          </w:p>
          <w:p w14:paraId="2C4C4348" w14:textId="6E7D5CA9" w:rsidR="008824ED" w:rsidRPr="006D752F" w:rsidRDefault="008824ED" w:rsidP="00027696">
            <w:pPr>
              <w:spacing w:beforeLines="0" w:before="0" w:afterLines="0" w:after="0" w:line="240" w:lineRule="auto"/>
              <w:ind w:firstLineChars="0" w:firstLine="0"/>
              <w:jc w:val="center"/>
              <w:rPr>
                <w:sz w:val="21"/>
                <w:szCs w:val="21"/>
              </w:rPr>
            </w:pPr>
            <w:r w:rsidRPr="004A7F75">
              <w:rPr>
                <w:sz w:val="21"/>
              </w:rPr>
              <w:t>12mm</w:t>
            </w:r>
            <w:r w:rsidRPr="004A7F75">
              <w:rPr>
                <w:rFonts w:hint="eastAsia"/>
                <w:sz w:val="21"/>
              </w:rPr>
              <w:t>厚水泥板</w:t>
            </w:r>
          </w:p>
        </w:tc>
        <w:tc>
          <w:tcPr>
            <w:tcW w:w="1422" w:type="pct"/>
            <w:vAlign w:val="center"/>
          </w:tcPr>
          <w:p w14:paraId="04BDF9F3" w14:textId="17C13918" w:rsidR="008824ED" w:rsidRPr="006D752F" w:rsidRDefault="00357378" w:rsidP="00027696">
            <w:pPr>
              <w:spacing w:beforeLines="15" w:before="48" w:afterLines="15" w:after="48" w:line="240" w:lineRule="auto"/>
              <w:ind w:firstLineChars="0" w:firstLine="0"/>
              <w:jc w:val="center"/>
              <w:rPr>
                <w:sz w:val="21"/>
                <w:szCs w:val="21"/>
              </w:rPr>
            </w:pPr>
            <w:r>
              <w:rPr>
                <w:noProof/>
              </w:rPr>
              <w:pict w14:anchorId="5A58B268">
                <v:shape id="_x0000_i1098" type="#_x0000_t75" style="width:197.55pt;height:1in">
                  <v:imagedata r:id="rId163" o:title="木结构外墙3"/>
                </v:shape>
              </w:pict>
            </w:r>
          </w:p>
        </w:tc>
        <w:tc>
          <w:tcPr>
            <w:tcW w:w="356" w:type="pct"/>
            <w:vAlign w:val="center"/>
          </w:tcPr>
          <w:p w14:paraId="59FF0AB7" w14:textId="3AB1C672" w:rsidR="008824ED" w:rsidRPr="006D752F" w:rsidRDefault="008824ED" w:rsidP="00027696">
            <w:pPr>
              <w:spacing w:beforeLines="0" w:before="0" w:afterLines="0" w:after="0" w:line="240" w:lineRule="auto"/>
              <w:ind w:firstLineChars="0" w:firstLine="0"/>
              <w:jc w:val="center"/>
              <w:rPr>
                <w:sz w:val="21"/>
                <w:szCs w:val="21"/>
              </w:rPr>
            </w:pPr>
            <w:r>
              <w:rPr>
                <w:rFonts w:hint="eastAsia"/>
                <w:sz w:val="21"/>
                <w:szCs w:val="21"/>
              </w:rPr>
              <w:t>≥</w:t>
            </w:r>
            <w:r>
              <w:rPr>
                <w:sz w:val="21"/>
                <w:szCs w:val="21"/>
              </w:rPr>
              <w:t>48dB</w:t>
            </w:r>
          </w:p>
        </w:tc>
        <w:tc>
          <w:tcPr>
            <w:tcW w:w="987" w:type="pct"/>
            <w:vAlign w:val="center"/>
          </w:tcPr>
          <w:p w14:paraId="284AEE77" w14:textId="34A862EB" w:rsidR="008824ED" w:rsidRPr="006D752F" w:rsidRDefault="008824ED" w:rsidP="00027696">
            <w:pPr>
              <w:adjustRightInd w:val="0"/>
              <w:spacing w:beforeLines="0" w:before="0" w:afterLines="0" w:after="0" w:line="240" w:lineRule="auto"/>
              <w:ind w:leftChars="50" w:left="120" w:firstLineChars="0" w:firstLine="0"/>
              <w:rPr>
                <w:sz w:val="21"/>
                <w:szCs w:val="21"/>
              </w:rPr>
            </w:pPr>
            <w:r>
              <w:rPr>
                <w:rFonts w:hint="eastAsia"/>
                <w:sz w:val="21"/>
                <w:szCs w:val="21"/>
              </w:rPr>
              <w:t>用于木结构住宅建筑</w:t>
            </w:r>
          </w:p>
        </w:tc>
      </w:tr>
    </w:tbl>
    <w:p w14:paraId="301F3C42" w14:textId="77777777" w:rsidR="004A7F75" w:rsidRDefault="004A7F75">
      <w:pPr>
        <w:widowControl/>
        <w:spacing w:beforeLines="0" w:before="0" w:afterLines="0" w:after="0" w:line="240" w:lineRule="auto"/>
        <w:ind w:firstLine="480"/>
        <w:jc w:val="left"/>
        <w:rPr>
          <w:rFonts w:ascii="黑体" w:eastAsia="黑体" w:hAnsi="黑体"/>
          <w:bCs/>
          <w:sz w:val="21"/>
          <w:szCs w:val="21"/>
          <w:lang w:val="zh-CN"/>
        </w:rPr>
      </w:pPr>
      <w:r>
        <w:rPr>
          <w:rFonts w:ascii="黑体" w:eastAsia="黑体" w:hAnsi="黑体"/>
          <w:bCs/>
        </w:rPr>
        <w:br w:type="page"/>
      </w:r>
    </w:p>
    <w:p w14:paraId="395774C3" w14:textId="113F41B6" w:rsidR="006F20A7" w:rsidRPr="00933548" w:rsidRDefault="006F20A7" w:rsidP="00027696">
      <w:pPr>
        <w:pStyle w:val="aff2"/>
        <w:spacing w:before="81" w:afterLines="25" w:after="81"/>
        <w:ind w:firstLineChars="0" w:firstLine="0"/>
        <w:rPr>
          <w:rFonts w:ascii="黑体" w:eastAsia="黑体" w:hAnsi="黑体"/>
          <w:bCs/>
        </w:rPr>
      </w:pPr>
      <w:r>
        <w:rPr>
          <w:rFonts w:ascii="黑体" w:eastAsia="黑体" w:hAnsi="黑体" w:hint="eastAsia"/>
          <w:bCs/>
        </w:rPr>
        <w:lastRenderedPageBreak/>
        <w:t>表A</w:t>
      </w:r>
      <w:r w:rsidR="00747BC3" w:rsidRPr="00747BC3">
        <w:rPr>
          <w:rFonts w:ascii="宋体" w:hAnsi="宋体"/>
          <w:bCs/>
        </w:rPr>
        <w:t>.</w:t>
      </w:r>
      <w:r>
        <w:rPr>
          <w:rFonts w:ascii="黑体" w:eastAsia="黑体" w:hAnsi="黑体"/>
          <w:bCs/>
        </w:rPr>
        <w:t xml:space="preserve">2 </w:t>
      </w:r>
      <w:r w:rsidR="00585B0F">
        <w:rPr>
          <w:rFonts w:ascii="黑体" w:eastAsia="黑体" w:hAnsi="黑体" w:hint="eastAsia"/>
          <w:bCs/>
        </w:rPr>
        <w:t>满足本规程</w:t>
      </w:r>
      <w:r w:rsidR="00034CE8">
        <w:rPr>
          <w:rFonts w:ascii="黑体" w:eastAsia="黑体" w:hAnsi="黑体" w:hint="eastAsia"/>
          <w:bCs/>
        </w:rPr>
        <w:t>分户墙</w:t>
      </w:r>
      <w:r w:rsidR="00585B0F">
        <w:rPr>
          <w:rFonts w:ascii="黑体" w:eastAsia="黑体" w:hAnsi="黑体" w:hint="eastAsia"/>
          <w:bCs/>
        </w:rPr>
        <w:t>空气声隔声性能要求的</w:t>
      </w:r>
      <w:r>
        <w:rPr>
          <w:rFonts w:ascii="黑体" w:eastAsia="黑体" w:hAnsi="黑体" w:hint="eastAsia"/>
          <w:bCs/>
        </w:rPr>
        <w:t>住宅建筑</w:t>
      </w:r>
      <w:r w:rsidR="00585B0F">
        <w:rPr>
          <w:rFonts w:ascii="黑体" w:eastAsia="黑体" w:hAnsi="黑体" w:hint="eastAsia"/>
          <w:bCs/>
        </w:rPr>
        <w:t>分户</w:t>
      </w:r>
      <w:r>
        <w:rPr>
          <w:rFonts w:ascii="黑体" w:eastAsia="黑体" w:hAnsi="黑体" w:hint="eastAsia"/>
          <w:bCs/>
        </w:rPr>
        <w:t>墙隔声性能选用表</w:t>
      </w:r>
    </w:p>
    <w:tbl>
      <w:tblPr>
        <w:tblStyle w:val="af7"/>
        <w:tblW w:w="5000" w:type="pct"/>
        <w:tblCellMar>
          <w:left w:w="28" w:type="dxa"/>
          <w:right w:w="28" w:type="dxa"/>
        </w:tblCellMar>
        <w:tblLook w:val="04A0" w:firstRow="1" w:lastRow="0" w:firstColumn="1" w:lastColumn="0" w:noHBand="0" w:noVBand="1"/>
      </w:tblPr>
      <w:tblGrid>
        <w:gridCol w:w="893"/>
        <w:gridCol w:w="4606"/>
        <w:gridCol w:w="4016"/>
        <w:gridCol w:w="993"/>
        <w:gridCol w:w="3440"/>
      </w:tblGrid>
      <w:tr w:rsidR="002D387A" w:rsidRPr="009D131C" w14:paraId="1EE5D218" w14:textId="77777777" w:rsidTr="009B45D1">
        <w:trPr>
          <w:trHeight w:val="397"/>
          <w:tblHeader/>
        </w:trPr>
        <w:tc>
          <w:tcPr>
            <w:tcW w:w="324" w:type="pct"/>
            <w:vAlign w:val="center"/>
          </w:tcPr>
          <w:p w14:paraId="6B272CF0" w14:textId="77777777" w:rsidR="001D4946" w:rsidRPr="00BE009A" w:rsidRDefault="001D4946" w:rsidP="00027696">
            <w:pPr>
              <w:spacing w:beforeLines="0" w:before="0" w:afterLines="0" w:after="0" w:line="240" w:lineRule="auto"/>
              <w:ind w:firstLineChars="0" w:firstLine="0"/>
              <w:jc w:val="center"/>
              <w:rPr>
                <w:b/>
                <w:sz w:val="21"/>
                <w:szCs w:val="21"/>
              </w:rPr>
            </w:pPr>
            <w:r w:rsidRPr="00BE009A">
              <w:rPr>
                <w:rFonts w:hint="eastAsia"/>
                <w:b/>
                <w:sz w:val="21"/>
                <w:szCs w:val="21"/>
              </w:rPr>
              <w:t>序号</w:t>
            </w:r>
          </w:p>
        </w:tc>
        <w:tc>
          <w:tcPr>
            <w:tcW w:w="1655" w:type="pct"/>
            <w:vAlign w:val="center"/>
          </w:tcPr>
          <w:p w14:paraId="58F3D3B2" w14:textId="77777777" w:rsidR="001D4946" w:rsidRPr="00BE009A" w:rsidRDefault="001D4946" w:rsidP="00027696">
            <w:pPr>
              <w:spacing w:beforeLines="0" w:before="0" w:afterLines="0" w:after="0" w:line="240" w:lineRule="auto"/>
              <w:ind w:firstLineChars="0" w:firstLine="0"/>
              <w:jc w:val="center"/>
              <w:rPr>
                <w:b/>
                <w:sz w:val="21"/>
                <w:szCs w:val="21"/>
              </w:rPr>
            </w:pPr>
            <w:r w:rsidRPr="00BE009A">
              <w:rPr>
                <w:rFonts w:hint="eastAsia"/>
                <w:b/>
                <w:sz w:val="21"/>
                <w:szCs w:val="21"/>
              </w:rPr>
              <w:t>构造做法</w:t>
            </w:r>
          </w:p>
        </w:tc>
        <w:tc>
          <w:tcPr>
            <w:tcW w:w="1424" w:type="pct"/>
            <w:vAlign w:val="center"/>
          </w:tcPr>
          <w:p w14:paraId="1D0D2BB5" w14:textId="77777777" w:rsidR="001D4946" w:rsidRPr="00BE009A" w:rsidRDefault="001D4946" w:rsidP="00027696">
            <w:pPr>
              <w:spacing w:beforeLines="0" w:before="0" w:afterLines="0" w:after="0" w:line="240" w:lineRule="auto"/>
              <w:ind w:firstLineChars="0" w:firstLine="0"/>
              <w:jc w:val="center"/>
              <w:rPr>
                <w:b/>
                <w:sz w:val="21"/>
                <w:szCs w:val="21"/>
              </w:rPr>
            </w:pPr>
            <w:r w:rsidRPr="00BE009A">
              <w:rPr>
                <w:rFonts w:hint="eastAsia"/>
                <w:b/>
                <w:sz w:val="21"/>
                <w:szCs w:val="21"/>
              </w:rPr>
              <w:t>构造图</w:t>
            </w:r>
          </w:p>
        </w:tc>
        <w:tc>
          <w:tcPr>
            <w:tcW w:w="360" w:type="pct"/>
            <w:vAlign w:val="center"/>
          </w:tcPr>
          <w:p w14:paraId="0EF12B2A" w14:textId="77777777" w:rsidR="001D4946" w:rsidRPr="00BE009A" w:rsidRDefault="001D4946" w:rsidP="00027696">
            <w:pPr>
              <w:spacing w:beforeLines="0" w:before="0" w:afterLines="0" w:after="0" w:line="240" w:lineRule="auto"/>
              <w:ind w:firstLineChars="0" w:firstLine="0"/>
              <w:jc w:val="center"/>
              <w:rPr>
                <w:b/>
                <w:sz w:val="21"/>
                <w:szCs w:val="21"/>
              </w:rPr>
            </w:pPr>
            <w:r w:rsidRPr="00BE009A">
              <w:rPr>
                <w:b/>
                <w:i/>
                <w:iCs/>
                <w:sz w:val="21"/>
                <w:szCs w:val="21"/>
              </w:rPr>
              <w:t>R</w:t>
            </w:r>
            <w:r w:rsidRPr="00BE009A">
              <w:rPr>
                <w:b/>
                <w:sz w:val="21"/>
                <w:szCs w:val="21"/>
                <w:vertAlign w:val="subscript"/>
              </w:rPr>
              <w:t>w</w:t>
            </w:r>
            <w:r w:rsidRPr="00BE009A">
              <w:rPr>
                <w:b/>
                <w:sz w:val="21"/>
                <w:szCs w:val="21"/>
              </w:rPr>
              <w:t>+</w:t>
            </w:r>
            <w:r w:rsidRPr="00BE009A">
              <w:rPr>
                <w:b/>
                <w:i/>
                <w:iCs/>
                <w:sz w:val="21"/>
                <w:szCs w:val="21"/>
              </w:rPr>
              <w:t>C</w:t>
            </w:r>
          </w:p>
        </w:tc>
        <w:tc>
          <w:tcPr>
            <w:tcW w:w="1237" w:type="pct"/>
            <w:vAlign w:val="center"/>
          </w:tcPr>
          <w:p w14:paraId="5511974A" w14:textId="77777777" w:rsidR="001D4946" w:rsidRPr="00BE009A" w:rsidRDefault="001D4946" w:rsidP="00027696">
            <w:pPr>
              <w:spacing w:beforeLines="0" w:before="0" w:afterLines="0" w:after="0" w:line="240" w:lineRule="auto"/>
              <w:ind w:firstLineChars="0" w:firstLine="0"/>
              <w:jc w:val="center"/>
              <w:rPr>
                <w:b/>
                <w:sz w:val="21"/>
                <w:szCs w:val="21"/>
              </w:rPr>
            </w:pPr>
            <w:r w:rsidRPr="00BE009A">
              <w:rPr>
                <w:rFonts w:hint="eastAsia"/>
                <w:b/>
                <w:sz w:val="21"/>
                <w:szCs w:val="21"/>
              </w:rPr>
              <w:t>备注</w:t>
            </w:r>
          </w:p>
        </w:tc>
      </w:tr>
      <w:tr w:rsidR="002D387A" w:rsidRPr="009D131C" w14:paraId="279DE37F" w14:textId="77777777" w:rsidTr="009B45D1">
        <w:trPr>
          <w:trHeight w:val="397"/>
        </w:trPr>
        <w:tc>
          <w:tcPr>
            <w:tcW w:w="324" w:type="pct"/>
            <w:vAlign w:val="center"/>
          </w:tcPr>
          <w:p w14:paraId="63D0D25A" w14:textId="6F2D3B3A" w:rsidR="001D2556" w:rsidRPr="00BE009A" w:rsidRDefault="001D2556" w:rsidP="00027696">
            <w:pPr>
              <w:spacing w:beforeLines="0" w:before="0" w:afterLines="0" w:after="0" w:line="240" w:lineRule="auto"/>
              <w:ind w:firstLineChars="0" w:firstLine="0"/>
              <w:jc w:val="center"/>
              <w:rPr>
                <w:b/>
                <w:sz w:val="21"/>
                <w:szCs w:val="21"/>
              </w:rPr>
            </w:pPr>
            <w:r>
              <w:rPr>
                <w:rFonts w:hint="eastAsia"/>
                <w:b/>
                <w:sz w:val="21"/>
                <w:szCs w:val="21"/>
              </w:rPr>
              <w:t>1</w:t>
            </w:r>
          </w:p>
        </w:tc>
        <w:tc>
          <w:tcPr>
            <w:tcW w:w="1655" w:type="pct"/>
            <w:vAlign w:val="center"/>
          </w:tcPr>
          <w:p w14:paraId="5D22A76D" w14:textId="084E6CE1" w:rsidR="001D2556" w:rsidRPr="00BE009A" w:rsidRDefault="001D2556" w:rsidP="00027696">
            <w:pPr>
              <w:spacing w:beforeLines="0" w:before="0" w:afterLines="0" w:after="0" w:line="240" w:lineRule="auto"/>
              <w:ind w:firstLineChars="0" w:firstLine="0"/>
              <w:jc w:val="center"/>
              <w:rPr>
                <w:b/>
                <w:sz w:val="21"/>
                <w:szCs w:val="21"/>
              </w:rPr>
            </w:pPr>
            <w:r w:rsidRPr="006D752F">
              <w:rPr>
                <w:sz w:val="21"/>
                <w:szCs w:val="21"/>
              </w:rPr>
              <w:t>200mm</w:t>
            </w:r>
            <w:r>
              <w:rPr>
                <w:rFonts w:hint="eastAsia"/>
                <w:sz w:val="21"/>
                <w:szCs w:val="21"/>
              </w:rPr>
              <w:t>厚</w:t>
            </w:r>
            <w:r w:rsidRPr="006D752F">
              <w:rPr>
                <w:sz w:val="21"/>
                <w:szCs w:val="21"/>
              </w:rPr>
              <w:t>钢筋混凝土</w:t>
            </w:r>
            <w:r>
              <w:rPr>
                <w:rFonts w:hint="eastAsia"/>
                <w:sz w:val="21"/>
                <w:szCs w:val="21"/>
              </w:rPr>
              <w:t>与</w:t>
            </w:r>
            <w:r w:rsidRPr="00F14DDE">
              <w:rPr>
                <w:rFonts w:cs="宋体" w:hint="eastAsia"/>
                <w:color w:val="000000"/>
                <w:kern w:val="0"/>
                <w:sz w:val="21"/>
                <w:szCs w:val="21"/>
              </w:rPr>
              <w:t>蒸汽加气混凝土</w:t>
            </w:r>
            <w:r>
              <w:rPr>
                <w:rFonts w:cs="宋体" w:hint="eastAsia"/>
                <w:color w:val="000000"/>
                <w:kern w:val="0"/>
                <w:sz w:val="21"/>
                <w:szCs w:val="21"/>
              </w:rPr>
              <w:t>砌块组合墙体</w:t>
            </w:r>
          </w:p>
        </w:tc>
        <w:tc>
          <w:tcPr>
            <w:tcW w:w="1424" w:type="pct"/>
            <w:vAlign w:val="center"/>
          </w:tcPr>
          <w:p w14:paraId="157DED8C" w14:textId="37DB16D5" w:rsidR="001D2556" w:rsidRPr="00BE009A" w:rsidRDefault="008130F4" w:rsidP="00027696">
            <w:pPr>
              <w:spacing w:beforeLines="0" w:before="0" w:afterLines="0" w:after="0" w:line="240" w:lineRule="auto"/>
              <w:ind w:firstLineChars="0" w:firstLine="0"/>
              <w:jc w:val="center"/>
              <w:rPr>
                <w:b/>
                <w:sz w:val="21"/>
                <w:szCs w:val="21"/>
              </w:rPr>
            </w:pPr>
            <w:r w:rsidRPr="008D774C">
              <w:rPr>
                <w:rFonts w:hint="eastAsia"/>
                <w:noProof/>
                <w:szCs w:val="24"/>
              </w:rPr>
              <w:drawing>
                <wp:inline distT="0" distB="0" distL="0" distR="0" wp14:anchorId="6B07BB59" wp14:editId="4B18E508">
                  <wp:extent cx="2079171" cy="63580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64">
                            <a:extLst>
                              <a:ext uri="{28A0092B-C50C-407E-A947-70E740481C1C}">
                                <a14:useLocalDpi xmlns:a14="http://schemas.microsoft.com/office/drawing/2010/main" val="0"/>
                              </a:ext>
                            </a:extLst>
                          </a:blip>
                          <a:srcRect t="19857" b="20191"/>
                          <a:stretch/>
                        </pic:blipFill>
                        <pic:spPr bwMode="auto">
                          <a:xfrm>
                            <a:off x="0" y="0"/>
                            <a:ext cx="2114498" cy="646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 w:type="pct"/>
            <w:vAlign w:val="center"/>
          </w:tcPr>
          <w:p w14:paraId="1B0ECB62" w14:textId="53B5BEAF" w:rsidR="001D2556" w:rsidRPr="00BE009A" w:rsidRDefault="001D2556" w:rsidP="00027696">
            <w:pPr>
              <w:spacing w:beforeLines="0" w:before="0" w:afterLines="0" w:after="0" w:line="240" w:lineRule="auto"/>
              <w:ind w:firstLineChars="0" w:firstLine="0"/>
              <w:jc w:val="center"/>
              <w:rPr>
                <w:b/>
                <w:i/>
                <w:iCs/>
                <w:sz w:val="21"/>
                <w:szCs w:val="21"/>
              </w:rPr>
            </w:pPr>
            <w:r>
              <w:rPr>
                <w:rFonts w:hint="eastAsia"/>
                <w:bCs/>
                <w:sz w:val="21"/>
                <w:szCs w:val="21"/>
              </w:rPr>
              <w:t>＞</w:t>
            </w:r>
            <w:r w:rsidRPr="001D2556">
              <w:rPr>
                <w:bCs/>
                <w:sz w:val="21"/>
                <w:szCs w:val="21"/>
              </w:rPr>
              <w:t>48dB</w:t>
            </w:r>
          </w:p>
        </w:tc>
        <w:tc>
          <w:tcPr>
            <w:tcW w:w="1237" w:type="pct"/>
            <w:vAlign w:val="center"/>
          </w:tcPr>
          <w:p w14:paraId="219D38EF" w14:textId="1CFF45CD" w:rsidR="001D2556" w:rsidRPr="001D77F7" w:rsidRDefault="001D77F7" w:rsidP="00027696">
            <w:pPr>
              <w:spacing w:beforeLines="0" w:before="0" w:afterLines="0" w:after="0" w:line="240" w:lineRule="auto"/>
              <w:ind w:firstLineChars="0" w:firstLine="0"/>
              <w:jc w:val="left"/>
              <w:rPr>
                <w:bCs/>
                <w:sz w:val="21"/>
                <w:szCs w:val="21"/>
              </w:rPr>
            </w:pPr>
            <w:r w:rsidRPr="001D77F7">
              <w:rPr>
                <w:rFonts w:hint="eastAsia"/>
                <w:bCs/>
                <w:sz w:val="21"/>
                <w:szCs w:val="21"/>
              </w:rPr>
              <w:t>满足</w:t>
            </w:r>
            <w:r>
              <w:rPr>
                <w:rFonts w:hint="eastAsia"/>
                <w:bCs/>
                <w:sz w:val="21"/>
                <w:szCs w:val="21"/>
              </w:rPr>
              <w:t>非卧室分户墙隔声低限要求</w:t>
            </w:r>
          </w:p>
        </w:tc>
      </w:tr>
      <w:tr w:rsidR="002D387A" w:rsidRPr="009D131C" w14:paraId="735D1C3C" w14:textId="77777777" w:rsidTr="009B45D1">
        <w:tc>
          <w:tcPr>
            <w:tcW w:w="324" w:type="pct"/>
            <w:vAlign w:val="center"/>
          </w:tcPr>
          <w:p w14:paraId="71B99EE2" w14:textId="6E09139A" w:rsidR="001D77F7" w:rsidRPr="009D131C" w:rsidRDefault="001D77F7" w:rsidP="00027696">
            <w:pPr>
              <w:spacing w:beforeLines="0" w:before="0" w:afterLines="0" w:after="0" w:line="240" w:lineRule="auto"/>
              <w:ind w:firstLineChars="0" w:firstLine="0"/>
              <w:jc w:val="center"/>
              <w:rPr>
                <w:b/>
                <w:sz w:val="21"/>
                <w:szCs w:val="21"/>
              </w:rPr>
            </w:pPr>
            <w:r>
              <w:rPr>
                <w:b/>
                <w:sz w:val="21"/>
                <w:szCs w:val="21"/>
              </w:rPr>
              <w:t>2</w:t>
            </w:r>
          </w:p>
        </w:tc>
        <w:tc>
          <w:tcPr>
            <w:tcW w:w="1655" w:type="pct"/>
            <w:vAlign w:val="center"/>
          </w:tcPr>
          <w:p w14:paraId="79113ED5" w14:textId="4778D67F" w:rsidR="001D77F7" w:rsidRPr="00F14DDE" w:rsidRDefault="001D77F7" w:rsidP="00027696">
            <w:pPr>
              <w:widowControl/>
              <w:spacing w:beforeLines="0" w:before="0" w:afterLines="0" w:after="0" w:line="240" w:lineRule="auto"/>
              <w:ind w:firstLineChars="0" w:firstLine="0"/>
              <w:jc w:val="center"/>
              <w:textAlignment w:val="center"/>
              <w:rPr>
                <w:rFonts w:cs="宋体"/>
                <w:color w:val="000000"/>
                <w:sz w:val="21"/>
                <w:szCs w:val="21"/>
              </w:rPr>
            </w:pPr>
            <w:r w:rsidRPr="006D752F">
              <w:rPr>
                <w:rFonts w:hint="eastAsia"/>
                <w:sz w:val="21"/>
                <w:szCs w:val="21"/>
              </w:rPr>
              <w:t>1</w:t>
            </w:r>
            <w:r w:rsidRPr="006D752F">
              <w:rPr>
                <w:sz w:val="21"/>
                <w:szCs w:val="21"/>
              </w:rPr>
              <w:t>50mm</w:t>
            </w:r>
            <w:r>
              <w:rPr>
                <w:rFonts w:hint="eastAsia"/>
                <w:sz w:val="21"/>
                <w:szCs w:val="21"/>
              </w:rPr>
              <w:t>厚</w:t>
            </w:r>
            <w:r w:rsidRPr="006D752F">
              <w:rPr>
                <w:sz w:val="21"/>
                <w:szCs w:val="21"/>
              </w:rPr>
              <w:t>钢筋混凝土</w:t>
            </w:r>
          </w:p>
        </w:tc>
        <w:tc>
          <w:tcPr>
            <w:tcW w:w="1424" w:type="pct"/>
            <w:vAlign w:val="center"/>
          </w:tcPr>
          <w:p w14:paraId="25A45F9A" w14:textId="34FB0ECC" w:rsidR="001D77F7" w:rsidRPr="00F14DDE" w:rsidRDefault="001D77F7" w:rsidP="00027696">
            <w:pPr>
              <w:spacing w:before="81" w:after="81" w:line="240" w:lineRule="auto"/>
              <w:ind w:firstLineChars="0" w:firstLine="0"/>
              <w:jc w:val="center"/>
              <w:rPr>
                <w:sz w:val="21"/>
                <w:szCs w:val="21"/>
              </w:rPr>
            </w:pPr>
            <w:r w:rsidRPr="006D752F">
              <w:rPr>
                <w:noProof/>
                <w:sz w:val="21"/>
                <w:szCs w:val="21"/>
              </w:rPr>
              <w:drawing>
                <wp:inline distT="0" distB="0" distL="0" distR="0" wp14:anchorId="1E736FAB" wp14:editId="4D8FB881">
                  <wp:extent cx="1854200" cy="5543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5" cstate="print"/>
                          <a:stretch>
                            <a:fillRect/>
                          </a:stretch>
                        </pic:blipFill>
                        <pic:spPr>
                          <a:xfrm>
                            <a:off x="0" y="0"/>
                            <a:ext cx="1916963" cy="573451"/>
                          </a:xfrm>
                          <a:prstGeom prst="rect">
                            <a:avLst/>
                          </a:prstGeom>
                        </pic:spPr>
                      </pic:pic>
                    </a:graphicData>
                  </a:graphic>
                </wp:inline>
              </w:drawing>
            </w:r>
          </w:p>
        </w:tc>
        <w:tc>
          <w:tcPr>
            <w:tcW w:w="360" w:type="pct"/>
            <w:vAlign w:val="center"/>
          </w:tcPr>
          <w:p w14:paraId="46EA63FC" w14:textId="7C396038" w:rsidR="001D77F7" w:rsidRPr="004B13CF" w:rsidRDefault="001D77F7" w:rsidP="00027696">
            <w:pPr>
              <w:widowControl/>
              <w:spacing w:beforeLines="0" w:before="0" w:afterLines="0" w:after="0" w:line="240" w:lineRule="auto"/>
              <w:ind w:firstLineChars="0" w:firstLine="0"/>
              <w:jc w:val="center"/>
              <w:textAlignment w:val="center"/>
              <w:rPr>
                <w:sz w:val="21"/>
              </w:rPr>
            </w:pPr>
            <w:r>
              <w:rPr>
                <w:rFonts w:hint="eastAsia"/>
                <w:bCs/>
                <w:sz w:val="21"/>
                <w:szCs w:val="21"/>
              </w:rPr>
              <w:t>＞</w:t>
            </w:r>
            <w:r>
              <w:rPr>
                <w:rFonts w:cs="宋体"/>
                <w:color w:val="000000"/>
                <w:kern w:val="0"/>
                <w:sz w:val="21"/>
              </w:rPr>
              <w:t>50dB</w:t>
            </w:r>
          </w:p>
        </w:tc>
        <w:tc>
          <w:tcPr>
            <w:tcW w:w="1237" w:type="pct"/>
            <w:vAlign w:val="center"/>
          </w:tcPr>
          <w:p w14:paraId="18864DA3" w14:textId="59E6468D" w:rsidR="001D77F7" w:rsidRPr="00761863" w:rsidRDefault="001D77F7" w:rsidP="00027696">
            <w:pPr>
              <w:spacing w:beforeLines="0" w:before="0" w:afterLines="0" w:after="0" w:line="240" w:lineRule="auto"/>
              <w:ind w:leftChars="50" w:left="120" w:firstLineChars="0" w:firstLine="0"/>
              <w:jc w:val="left"/>
              <w:rPr>
                <w:sz w:val="21"/>
              </w:rPr>
            </w:pPr>
            <w:r w:rsidRPr="001D77F7">
              <w:rPr>
                <w:rFonts w:hint="eastAsia"/>
                <w:bCs/>
                <w:sz w:val="21"/>
                <w:szCs w:val="21"/>
              </w:rPr>
              <w:t>满足</w:t>
            </w:r>
            <w:r>
              <w:rPr>
                <w:rFonts w:hint="eastAsia"/>
                <w:bCs/>
                <w:sz w:val="21"/>
                <w:szCs w:val="21"/>
              </w:rPr>
              <w:t>卧室分户墙隔声低限要求</w:t>
            </w:r>
          </w:p>
        </w:tc>
      </w:tr>
      <w:tr w:rsidR="002D387A" w:rsidRPr="009D131C" w14:paraId="36253AE0" w14:textId="77777777" w:rsidTr="009B45D1">
        <w:tc>
          <w:tcPr>
            <w:tcW w:w="324" w:type="pct"/>
            <w:vAlign w:val="center"/>
          </w:tcPr>
          <w:p w14:paraId="5FBF2D80" w14:textId="4D4C5662" w:rsidR="00A96BEF" w:rsidRDefault="00A96BEF" w:rsidP="00027696">
            <w:pPr>
              <w:spacing w:beforeLines="0" w:before="0" w:afterLines="0" w:after="0" w:line="240" w:lineRule="auto"/>
              <w:ind w:firstLineChars="0" w:firstLine="0"/>
              <w:jc w:val="center"/>
              <w:rPr>
                <w:b/>
                <w:sz w:val="21"/>
                <w:szCs w:val="21"/>
              </w:rPr>
            </w:pPr>
            <w:r>
              <w:rPr>
                <w:b/>
                <w:sz w:val="21"/>
                <w:szCs w:val="21"/>
              </w:rPr>
              <w:t>3</w:t>
            </w:r>
          </w:p>
        </w:tc>
        <w:tc>
          <w:tcPr>
            <w:tcW w:w="1655" w:type="pct"/>
            <w:vAlign w:val="center"/>
          </w:tcPr>
          <w:p w14:paraId="7FB57CAB" w14:textId="77777777" w:rsidR="00A96BEF" w:rsidRPr="00A00AB0" w:rsidRDefault="00A96BEF" w:rsidP="00027696">
            <w:pPr>
              <w:spacing w:beforeLines="0" w:before="0" w:afterLines="0" w:after="0" w:line="240" w:lineRule="auto"/>
              <w:ind w:firstLineChars="0" w:firstLine="0"/>
              <w:jc w:val="center"/>
              <w:rPr>
                <w:sz w:val="21"/>
                <w:szCs w:val="21"/>
              </w:rPr>
            </w:pPr>
            <w:r w:rsidRPr="00A00AB0">
              <w:rPr>
                <w:rFonts w:hint="eastAsia"/>
                <w:sz w:val="21"/>
                <w:szCs w:val="21"/>
              </w:rPr>
              <w:t>两层</w:t>
            </w:r>
            <w:r w:rsidRPr="00A00AB0">
              <w:rPr>
                <w:sz w:val="21"/>
                <w:szCs w:val="21"/>
              </w:rPr>
              <w:t>1</w:t>
            </w:r>
            <w:r w:rsidRPr="00A00AB0">
              <w:rPr>
                <w:rFonts w:hint="eastAsia"/>
                <w:sz w:val="21"/>
                <w:szCs w:val="21"/>
              </w:rPr>
              <w:t>2</w:t>
            </w:r>
            <w:r w:rsidRPr="00A00AB0">
              <w:rPr>
                <w:sz w:val="21"/>
                <w:szCs w:val="21"/>
              </w:rPr>
              <w:t>mm</w:t>
            </w:r>
            <w:r w:rsidRPr="00A00AB0">
              <w:rPr>
                <w:rFonts w:hint="eastAsia"/>
                <w:sz w:val="21"/>
                <w:szCs w:val="21"/>
              </w:rPr>
              <w:t>厚</w:t>
            </w:r>
            <w:r w:rsidRPr="00A00AB0">
              <w:rPr>
                <w:sz w:val="21"/>
                <w:szCs w:val="21"/>
              </w:rPr>
              <w:t>防</w:t>
            </w:r>
            <w:r w:rsidRPr="00A00AB0">
              <w:rPr>
                <w:rFonts w:hint="eastAsia"/>
                <w:sz w:val="21"/>
                <w:szCs w:val="21"/>
              </w:rPr>
              <w:t>火石膏板</w:t>
            </w:r>
          </w:p>
          <w:p w14:paraId="707C96F7" w14:textId="77777777" w:rsidR="00A96BEF" w:rsidRPr="00A00AB0" w:rsidRDefault="00A96BEF" w:rsidP="00027696">
            <w:pPr>
              <w:spacing w:beforeLines="0" w:before="0" w:afterLines="0" w:after="0" w:line="240" w:lineRule="auto"/>
              <w:ind w:firstLineChars="0" w:firstLine="0"/>
              <w:jc w:val="center"/>
              <w:rPr>
                <w:sz w:val="21"/>
                <w:szCs w:val="21"/>
              </w:rPr>
            </w:pPr>
            <w:r w:rsidRPr="00A00AB0">
              <w:rPr>
                <w:rFonts w:hint="eastAsia"/>
                <w:sz w:val="21"/>
                <w:szCs w:val="21"/>
              </w:rPr>
              <w:t>二排</w:t>
            </w:r>
            <w:r w:rsidRPr="00A00AB0">
              <w:rPr>
                <w:rFonts w:hint="eastAsia"/>
                <w:sz w:val="21"/>
                <w:szCs w:val="21"/>
              </w:rPr>
              <w:t>40mm</w:t>
            </w:r>
            <w:r w:rsidRPr="00A00AB0">
              <w:rPr>
                <w:rFonts w:hint="eastAsia"/>
                <w:sz w:val="21"/>
                <w:szCs w:val="21"/>
              </w:rPr>
              <w:t>×</w:t>
            </w:r>
            <w:r w:rsidRPr="00A00AB0">
              <w:rPr>
                <w:sz w:val="21"/>
                <w:szCs w:val="21"/>
              </w:rPr>
              <w:t>90</w:t>
            </w:r>
            <w:r w:rsidRPr="00A00AB0">
              <w:rPr>
                <w:rFonts w:hint="eastAsia"/>
                <w:sz w:val="21"/>
                <w:szCs w:val="21"/>
              </w:rPr>
              <w:t>mm</w:t>
            </w:r>
            <w:r w:rsidRPr="00A00AB0">
              <w:rPr>
                <w:rFonts w:hint="eastAsia"/>
                <w:sz w:val="21"/>
                <w:szCs w:val="21"/>
              </w:rPr>
              <w:t>墙骨柱，中心间距</w:t>
            </w:r>
            <w:r w:rsidRPr="00A00AB0">
              <w:rPr>
                <w:rFonts w:hint="eastAsia"/>
                <w:sz w:val="21"/>
                <w:szCs w:val="21"/>
              </w:rPr>
              <w:t xml:space="preserve"> </w:t>
            </w:r>
            <w:r w:rsidRPr="00A00AB0">
              <w:rPr>
                <w:sz w:val="21"/>
                <w:szCs w:val="21"/>
              </w:rPr>
              <w:t>6</w:t>
            </w:r>
            <w:r w:rsidRPr="00A00AB0">
              <w:rPr>
                <w:rFonts w:hint="eastAsia"/>
                <w:sz w:val="21"/>
                <w:szCs w:val="21"/>
              </w:rPr>
              <w:t>00mm</w:t>
            </w:r>
            <w:r w:rsidRPr="00A00AB0">
              <w:rPr>
                <w:rFonts w:hint="eastAsia"/>
                <w:sz w:val="21"/>
                <w:szCs w:val="21"/>
              </w:rPr>
              <w:t>，交错布置，地梁板截面尺寸为</w:t>
            </w:r>
            <w:r w:rsidRPr="00A00AB0">
              <w:rPr>
                <w:rFonts w:hint="eastAsia"/>
                <w:sz w:val="21"/>
                <w:szCs w:val="21"/>
              </w:rPr>
              <w:t>40</w:t>
            </w:r>
            <w:r w:rsidRPr="00A00AB0">
              <w:rPr>
                <w:rFonts w:hint="eastAsia"/>
                <w:sz w:val="21"/>
                <w:szCs w:val="21"/>
              </w:rPr>
              <w:t>×</w:t>
            </w:r>
            <w:r w:rsidRPr="00A00AB0">
              <w:rPr>
                <w:rFonts w:hint="eastAsia"/>
                <w:sz w:val="21"/>
                <w:szCs w:val="21"/>
              </w:rPr>
              <w:t>140</w:t>
            </w:r>
            <w:r w:rsidRPr="00A00AB0">
              <w:rPr>
                <w:sz w:val="21"/>
                <w:szCs w:val="21"/>
              </w:rPr>
              <w:t>mm</w:t>
            </w:r>
          </w:p>
          <w:p w14:paraId="76B882D4" w14:textId="77777777" w:rsidR="00A96BEF" w:rsidRPr="00A00AB0" w:rsidRDefault="00A96BEF" w:rsidP="00027696">
            <w:pPr>
              <w:spacing w:beforeLines="0" w:before="0" w:afterLines="0" w:after="0" w:line="240" w:lineRule="auto"/>
              <w:ind w:firstLineChars="0" w:firstLine="0"/>
              <w:jc w:val="center"/>
              <w:rPr>
                <w:sz w:val="21"/>
                <w:szCs w:val="21"/>
              </w:rPr>
            </w:pPr>
            <w:r w:rsidRPr="00A00AB0">
              <w:rPr>
                <w:rFonts w:hint="eastAsia"/>
                <w:sz w:val="21"/>
                <w:szCs w:val="21"/>
              </w:rPr>
              <w:t>两侧</w:t>
            </w:r>
            <w:r w:rsidRPr="00A00AB0">
              <w:rPr>
                <w:rFonts w:hint="eastAsia"/>
                <w:sz w:val="21"/>
                <w:szCs w:val="21"/>
              </w:rPr>
              <w:t>70mm</w:t>
            </w:r>
            <w:r w:rsidRPr="00A00AB0">
              <w:rPr>
                <w:rFonts w:hint="eastAsia"/>
                <w:sz w:val="21"/>
                <w:szCs w:val="21"/>
              </w:rPr>
              <w:t>厚岩棉</w:t>
            </w:r>
          </w:p>
          <w:p w14:paraId="44417B90" w14:textId="1F7FFE05" w:rsidR="00A96BEF" w:rsidRPr="006D752F" w:rsidRDefault="00A96BEF" w:rsidP="00027696">
            <w:pPr>
              <w:widowControl/>
              <w:spacing w:beforeLines="0" w:before="0" w:afterLines="0" w:after="0" w:line="240" w:lineRule="auto"/>
              <w:ind w:firstLineChars="0" w:firstLine="0"/>
              <w:jc w:val="center"/>
              <w:textAlignment w:val="center"/>
              <w:rPr>
                <w:sz w:val="21"/>
                <w:szCs w:val="21"/>
              </w:rPr>
            </w:pPr>
            <w:r w:rsidRPr="00A00AB0">
              <w:rPr>
                <w:rFonts w:hint="eastAsia"/>
                <w:sz w:val="21"/>
                <w:szCs w:val="21"/>
              </w:rPr>
              <w:t>两层</w:t>
            </w:r>
            <w:r w:rsidRPr="00A00AB0">
              <w:rPr>
                <w:sz w:val="21"/>
                <w:szCs w:val="21"/>
              </w:rPr>
              <w:t>1</w:t>
            </w:r>
            <w:r w:rsidRPr="00A00AB0">
              <w:rPr>
                <w:rFonts w:hint="eastAsia"/>
                <w:sz w:val="21"/>
                <w:szCs w:val="21"/>
              </w:rPr>
              <w:t>2</w:t>
            </w:r>
            <w:r w:rsidRPr="00A00AB0">
              <w:rPr>
                <w:sz w:val="21"/>
                <w:szCs w:val="21"/>
              </w:rPr>
              <w:t>mm</w:t>
            </w:r>
            <w:r w:rsidRPr="00A00AB0">
              <w:rPr>
                <w:rFonts w:hint="eastAsia"/>
                <w:sz w:val="21"/>
                <w:szCs w:val="21"/>
              </w:rPr>
              <w:t>厚</w:t>
            </w:r>
            <w:r w:rsidRPr="00A00AB0">
              <w:rPr>
                <w:sz w:val="21"/>
                <w:szCs w:val="21"/>
              </w:rPr>
              <w:t>防</w:t>
            </w:r>
            <w:r w:rsidRPr="00A00AB0">
              <w:rPr>
                <w:rFonts w:hint="eastAsia"/>
                <w:sz w:val="21"/>
                <w:szCs w:val="21"/>
              </w:rPr>
              <w:t>火石膏板</w:t>
            </w:r>
          </w:p>
        </w:tc>
        <w:tc>
          <w:tcPr>
            <w:tcW w:w="1424" w:type="pct"/>
            <w:vAlign w:val="center"/>
          </w:tcPr>
          <w:p w14:paraId="1F2E2B04" w14:textId="2F248977" w:rsidR="00A96BEF" w:rsidRPr="006D752F" w:rsidRDefault="00357378" w:rsidP="00027696">
            <w:pPr>
              <w:spacing w:before="81" w:after="81" w:line="240" w:lineRule="auto"/>
              <w:ind w:firstLineChars="0" w:firstLine="0"/>
              <w:jc w:val="center"/>
              <w:rPr>
                <w:noProof/>
                <w:sz w:val="21"/>
                <w:szCs w:val="21"/>
              </w:rPr>
            </w:pPr>
            <w:r>
              <w:rPr>
                <w:noProof/>
                <w:sz w:val="21"/>
                <w:szCs w:val="21"/>
              </w:rPr>
              <w:pict w14:anchorId="0C40DB2A">
                <v:shape id="_x0000_i1099" type="#_x0000_t75" style="width:198pt;height:1in">
                  <v:imagedata r:id="rId166" o:title="分户墙2"/>
                </v:shape>
              </w:pict>
            </w:r>
          </w:p>
        </w:tc>
        <w:tc>
          <w:tcPr>
            <w:tcW w:w="360" w:type="pct"/>
            <w:vAlign w:val="center"/>
          </w:tcPr>
          <w:p w14:paraId="4934FAEA" w14:textId="27BA5E58" w:rsidR="00A96BEF" w:rsidRDefault="00A96BEF" w:rsidP="00027696">
            <w:pPr>
              <w:widowControl/>
              <w:spacing w:beforeLines="0" w:before="0" w:afterLines="0" w:after="0" w:line="240" w:lineRule="auto"/>
              <w:ind w:firstLineChars="0" w:firstLine="0"/>
              <w:jc w:val="center"/>
              <w:textAlignment w:val="center"/>
              <w:rPr>
                <w:bCs/>
                <w:sz w:val="21"/>
                <w:szCs w:val="21"/>
              </w:rPr>
            </w:pPr>
            <w:r>
              <w:rPr>
                <w:rFonts w:hint="eastAsia"/>
                <w:bCs/>
                <w:sz w:val="21"/>
                <w:szCs w:val="21"/>
              </w:rPr>
              <w:t>＞</w:t>
            </w:r>
            <w:r>
              <w:rPr>
                <w:rFonts w:cs="宋体"/>
                <w:color w:val="000000"/>
                <w:kern w:val="0"/>
                <w:sz w:val="21"/>
              </w:rPr>
              <w:t>50dB</w:t>
            </w:r>
          </w:p>
        </w:tc>
        <w:tc>
          <w:tcPr>
            <w:tcW w:w="1237" w:type="pct"/>
            <w:vAlign w:val="center"/>
          </w:tcPr>
          <w:p w14:paraId="33C20DB7" w14:textId="77777777" w:rsidR="00A96BEF" w:rsidRDefault="00A96BEF" w:rsidP="00027696">
            <w:pPr>
              <w:spacing w:beforeLines="0" w:before="0" w:afterLines="0" w:after="0" w:line="240" w:lineRule="auto"/>
              <w:ind w:leftChars="50" w:left="120" w:firstLineChars="0" w:firstLine="0"/>
              <w:jc w:val="left"/>
              <w:rPr>
                <w:bCs/>
                <w:sz w:val="21"/>
                <w:szCs w:val="21"/>
              </w:rPr>
            </w:pPr>
            <w:r w:rsidRPr="001D77F7">
              <w:rPr>
                <w:rFonts w:hint="eastAsia"/>
                <w:bCs/>
                <w:sz w:val="21"/>
                <w:szCs w:val="21"/>
              </w:rPr>
              <w:t>满足</w:t>
            </w:r>
            <w:r>
              <w:rPr>
                <w:rFonts w:hint="eastAsia"/>
                <w:bCs/>
                <w:sz w:val="21"/>
                <w:szCs w:val="21"/>
              </w:rPr>
              <w:t>卧室分户墙隔声低限要求</w:t>
            </w:r>
          </w:p>
          <w:p w14:paraId="108AC145" w14:textId="369504B7" w:rsidR="00A96BEF" w:rsidRPr="001D77F7" w:rsidRDefault="00A96BEF" w:rsidP="00027696">
            <w:pPr>
              <w:spacing w:beforeLines="0" w:before="0" w:afterLines="0" w:after="0" w:line="240" w:lineRule="auto"/>
              <w:ind w:leftChars="50" w:left="120" w:firstLineChars="0" w:firstLine="0"/>
              <w:jc w:val="left"/>
              <w:rPr>
                <w:bCs/>
                <w:sz w:val="21"/>
                <w:szCs w:val="21"/>
              </w:rPr>
            </w:pPr>
            <w:r>
              <w:rPr>
                <w:rFonts w:hint="eastAsia"/>
                <w:sz w:val="21"/>
              </w:rPr>
              <w:t>用于木结构住宅建筑</w:t>
            </w:r>
          </w:p>
        </w:tc>
      </w:tr>
      <w:tr w:rsidR="002D387A" w:rsidRPr="009D131C" w14:paraId="49F9A800" w14:textId="77777777" w:rsidTr="009B45D1">
        <w:tc>
          <w:tcPr>
            <w:tcW w:w="324" w:type="pct"/>
            <w:vAlign w:val="center"/>
          </w:tcPr>
          <w:p w14:paraId="11DB4392" w14:textId="432F5136" w:rsidR="00A96BEF" w:rsidRPr="009D131C" w:rsidRDefault="00A96BEF" w:rsidP="00027696">
            <w:pPr>
              <w:spacing w:beforeLines="0" w:before="0" w:afterLines="0" w:after="0" w:line="240" w:lineRule="auto"/>
              <w:ind w:firstLineChars="0" w:firstLine="0"/>
              <w:jc w:val="center"/>
              <w:rPr>
                <w:b/>
                <w:sz w:val="21"/>
                <w:szCs w:val="21"/>
              </w:rPr>
            </w:pPr>
            <w:r>
              <w:rPr>
                <w:b/>
                <w:sz w:val="21"/>
                <w:szCs w:val="21"/>
              </w:rPr>
              <w:t>4</w:t>
            </w:r>
          </w:p>
        </w:tc>
        <w:tc>
          <w:tcPr>
            <w:tcW w:w="1655" w:type="pct"/>
            <w:vAlign w:val="center"/>
          </w:tcPr>
          <w:p w14:paraId="6932AD97" w14:textId="473343DD" w:rsidR="00A96BEF" w:rsidRDefault="00A96BEF" w:rsidP="00027696">
            <w:pPr>
              <w:widowControl/>
              <w:spacing w:beforeLines="0" w:before="0" w:afterLines="0" w:after="0" w:line="240" w:lineRule="auto"/>
              <w:ind w:firstLineChars="0" w:firstLine="0"/>
              <w:jc w:val="center"/>
              <w:textAlignment w:val="center"/>
              <w:rPr>
                <w:sz w:val="21"/>
                <w:szCs w:val="21"/>
              </w:rPr>
            </w:pPr>
            <w:r>
              <w:rPr>
                <w:rFonts w:hint="eastAsia"/>
                <w:sz w:val="21"/>
                <w:szCs w:val="21"/>
              </w:rPr>
              <w:t>1</w:t>
            </w:r>
            <w:r>
              <w:rPr>
                <w:sz w:val="21"/>
                <w:szCs w:val="21"/>
              </w:rPr>
              <w:t>0mm</w:t>
            </w:r>
            <w:r>
              <w:rPr>
                <w:rFonts w:hint="eastAsia"/>
                <w:sz w:val="21"/>
                <w:szCs w:val="21"/>
              </w:rPr>
              <w:t>厚水泥砂浆抹面</w:t>
            </w:r>
          </w:p>
          <w:p w14:paraId="0D565912" w14:textId="77777777" w:rsidR="00A96BEF" w:rsidRDefault="00A96BEF" w:rsidP="00027696">
            <w:pPr>
              <w:widowControl/>
              <w:spacing w:beforeLines="0" w:before="0" w:afterLines="0" w:after="0" w:line="240" w:lineRule="auto"/>
              <w:ind w:firstLineChars="0" w:firstLine="0"/>
              <w:jc w:val="center"/>
              <w:textAlignment w:val="center"/>
              <w:rPr>
                <w:sz w:val="21"/>
                <w:szCs w:val="21"/>
              </w:rPr>
            </w:pPr>
            <w:r>
              <w:rPr>
                <w:rFonts w:hint="eastAsia"/>
                <w:sz w:val="21"/>
                <w:szCs w:val="21"/>
              </w:rPr>
              <w:t>2</w:t>
            </w:r>
            <w:r>
              <w:rPr>
                <w:sz w:val="21"/>
                <w:szCs w:val="21"/>
              </w:rPr>
              <w:t>40mm</w:t>
            </w:r>
            <w:r>
              <w:rPr>
                <w:rFonts w:hint="eastAsia"/>
                <w:sz w:val="21"/>
                <w:szCs w:val="21"/>
              </w:rPr>
              <w:t>厚混凝土</w:t>
            </w:r>
            <w:r w:rsidRPr="006D752F">
              <w:rPr>
                <w:rFonts w:hint="eastAsia"/>
                <w:sz w:val="21"/>
                <w:szCs w:val="21"/>
              </w:rPr>
              <w:t>实心砖墙</w:t>
            </w:r>
          </w:p>
          <w:p w14:paraId="23BBE7EC" w14:textId="5B7AB565" w:rsidR="00A96BEF" w:rsidRPr="00F14DDE" w:rsidRDefault="00A96BEF" w:rsidP="00027696">
            <w:pPr>
              <w:widowControl/>
              <w:spacing w:beforeLines="0" w:before="0" w:afterLines="0" w:after="0" w:line="240" w:lineRule="auto"/>
              <w:ind w:firstLineChars="0" w:firstLine="0"/>
              <w:jc w:val="center"/>
              <w:textAlignment w:val="center"/>
              <w:rPr>
                <w:rFonts w:cs="宋体"/>
                <w:color w:val="000000"/>
                <w:sz w:val="21"/>
                <w:szCs w:val="21"/>
              </w:rPr>
            </w:pPr>
            <w:r>
              <w:rPr>
                <w:rFonts w:hint="eastAsia"/>
                <w:sz w:val="21"/>
                <w:szCs w:val="21"/>
              </w:rPr>
              <w:t>1</w:t>
            </w:r>
            <w:r>
              <w:rPr>
                <w:sz w:val="21"/>
                <w:szCs w:val="21"/>
              </w:rPr>
              <w:t>0mm</w:t>
            </w:r>
            <w:r>
              <w:rPr>
                <w:rFonts w:hint="eastAsia"/>
                <w:sz w:val="21"/>
                <w:szCs w:val="21"/>
              </w:rPr>
              <w:t>厚水泥砂浆抹面</w:t>
            </w:r>
          </w:p>
        </w:tc>
        <w:tc>
          <w:tcPr>
            <w:tcW w:w="1424" w:type="pct"/>
            <w:vAlign w:val="center"/>
          </w:tcPr>
          <w:p w14:paraId="7ABD0D32" w14:textId="0A935404" w:rsidR="00A96BEF" w:rsidRPr="00F14DDE" w:rsidRDefault="00B52AB6" w:rsidP="00027696">
            <w:pPr>
              <w:spacing w:before="81" w:after="81" w:line="240" w:lineRule="auto"/>
              <w:ind w:firstLineChars="0" w:firstLine="0"/>
              <w:jc w:val="center"/>
              <w:rPr>
                <w:sz w:val="21"/>
                <w:szCs w:val="21"/>
              </w:rPr>
            </w:pPr>
            <w:r>
              <w:rPr>
                <w:noProof/>
              </w:rPr>
              <w:drawing>
                <wp:inline distT="0" distB="0" distL="114300" distR="114300" wp14:anchorId="510AC65D" wp14:editId="171E09DB">
                  <wp:extent cx="2219574" cy="896327"/>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rotWithShape="1">
                          <a:blip r:embed="rId167"/>
                          <a:srcRect t="13426" b="13252"/>
                          <a:stretch/>
                        </pic:blipFill>
                        <pic:spPr bwMode="auto">
                          <a:xfrm>
                            <a:off x="0" y="0"/>
                            <a:ext cx="2220595" cy="896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 w:type="pct"/>
            <w:vAlign w:val="center"/>
          </w:tcPr>
          <w:p w14:paraId="2C2E9B89" w14:textId="146FFC44" w:rsidR="00A96BEF" w:rsidRPr="004B13CF" w:rsidRDefault="00A96BEF" w:rsidP="00027696">
            <w:pPr>
              <w:widowControl/>
              <w:spacing w:beforeLines="0" w:before="0" w:afterLines="0" w:after="0" w:line="240" w:lineRule="auto"/>
              <w:ind w:firstLineChars="0" w:firstLine="0"/>
              <w:jc w:val="center"/>
              <w:textAlignment w:val="center"/>
              <w:rPr>
                <w:sz w:val="21"/>
              </w:rPr>
            </w:pPr>
            <w:r>
              <w:rPr>
                <w:rFonts w:hint="eastAsia"/>
                <w:bCs/>
                <w:sz w:val="21"/>
                <w:szCs w:val="21"/>
              </w:rPr>
              <w:t>＞</w:t>
            </w:r>
            <w:r>
              <w:rPr>
                <w:rFonts w:cs="宋体"/>
                <w:color w:val="000000"/>
                <w:kern w:val="0"/>
                <w:sz w:val="21"/>
              </w:rPr>
              <w:t>53dB</w:t>
            </w:r>
          </w:p>
        </w:tc>
        <w:tc>
          <w:tcPr>
            <w:tcW w:w="1237" w:type="pct"/>
            <w:vAlign w:val="center"/>
          </w:tcPr>
          <w:p w14:paraId="293DFC02" w14:textId="18BD5138" w:rsidR="00A96BEF" w:rsidRPr="00761863" w:rsidRDefault="00A96BEF" w:rsidP="00027696">
            <w:pPr>
              <w:widowControl/>
              <w:spacing w:beforeLines="0" w:before="0" w:afterLines="0" w:after="0" w:line="240" w:lineRule="auto"/>
              <w:ind w:leftChars="50" w:left="120" w:firstLineChars="0" w:firstLine="0"/>
              <w:jc w:val="left"/>
              <w:textAlignment w:val="center"/>
              <w:rPr>
                <w:rFonts w:ascii="宋体" w:hAnsi="宋体" w:cs="宋体"/>
                <w:color w:val="000000"/>
                <w:sz w:val="21"/>
              </w:rPr>
            </w:pPr>
            <w:r w:rsidRPr="001D77F7">
              <w:rPr>
                <w:rFonts w:hint="eastAsia"/>
                <w:bCs/>
                <w:sz w:val="21"/>
                <w:szCs w:val="21"/>
              </w:rPr>
              <w:t>满足</w:t>
            </w:r>
            <w:r>
              <w:rPr>
                <w:rFonts w:hint="eastAsia"/>
                <w:bCs/>
                <w:sz w:val="21"/>
                <w:szCs w:val="21"/>
              </w:rPr>
              <w:t>非卧室分户墙隔声高标准要求</w:t>
            </w:r>
          </w:p>
        </w:tc>
      </w:tr>
      <w:tr w:rsidR="002D387A" w:rsidRPr="009D131C" w14:paraId="409F2954" w14:textId="77777777" w:rsidTr="009B45D1">
        <w:tc>
          <w:tcPr>
            <w:tcW w:w="324" w:type="pct"/>
            <w:vAlign w:val="center"/>
          </w:tcPr>
          <w:p w14:paraId="383EF31E" w14:textId="2B42A260" w:rsidR="00A96BEF" w:rsidRPr="009D131C" w:rsidRDefault="00A96BEF" w:rsidP="00027696">
            <w:pPr>
              <w:spacing w:beforeLines="0" w:before="0" w:afterLines="0" w:after="0" w:line="240" w:lineRule="auto"/>
              <w:ind w:firstLineChars="0" w:firstLine="0"/>
              <w:jc w:val="center"/>
              <w:rPr>
                <w:b/>
                <w:sz w:val="21"/>
                <w:szCs w:val="21"/>
              </w:rPr>
            </w:pPr>
            <w:r>
              <w:rPr>
                <w:b/>
                <w:sz w:val="21"/>
                <w:szCs w:val="21"/>
              </w:rPr>
              <w:t>5</w:t>
            </w:r>
          </w:p>
        </w:tc>
        <w:tc>
          <w:tcPr>
            <w:tcW w:w="1655" w:type="pct"/>
            <w:vAlign w:val="center"/>
          </w:tcPr>
          <w:p w14:paraId="62019E03" w14:textId="77777777" w:rsidR="00A96BEF" w:rsidRPr="00F14DDE" w:rsidRDefault="00A96BEF" w:rsidP="00027696">
            <w:pPr>
              <w:widowControl/>
              <w:spacing w:beforeLines="0" w:before="0" w:afterLines="0" w:after="0" w:line="240" w:lineRule="auto"/>
              <w:ind w:firstLineChars="0" w:firstLine="0"/>
              <w:jc w:val="center"/>
              <w:textAlignment w:val="center"/>
              <w:rPr>
                <w:rFonts w:cs="宋体"/>
                <w:color w:val="000000"/>
                <w:sz w:val="21"/>
                <w:szCs w:val="21"/>
              </w:rPr>
            </w:pPr>
            <w:r w:rsidRPr="006D752F">
              <w:rPr>
                <w:sz w:val="21"/>
                <w:szCs w:val="21"/>
              </w:rPr>
              <w:t>200mm</w:t>
            </w:r>
            <w:r>
              <w:rPr>
                <w:rFonts w:hint="eastAsia"/>
                <w:sz w:val="21"/>
                <w:szCs w:val="21"/>
              </w:rPr>
              <w:t>厚</w:t>
            </w:r>
            <w:r w:rsidRPr="006D752F">
              <w:rPr>
                <w:sz w:val="21"/>
                <w:szCs w:val="21"/>
              </w:rPr>
              <w:t>钢筋混凝土</w:t>
            </w:r>
          </w:p>
        </w:tc>
        <w:tc>
          <w:tcPr>
            <w:tcW w:w="1424" w:type="pct"/>
            <w:vAlign w:val="center"/>
          </w:tcPr>
          <w:p w14:paraId="7317CA4E" w14:textId="77777777" w:rsidR="00A96BEF" w:rsidRPr="00F14DDE" w:rsidRDefault="00A96BEF" w:rsidP="00027696">
            <w:pPr>
              <w:spacing w:before="81" w:after="81" w:line="240" w:lineRule="auto"/>
              <w:ind w:firstLineChars="0" w:firstLine="0"/>
              <w:jc w:val="center"/>
              <w:rPr>
                <w:sz w:val="21"/>
                <w:szCs w:val="21"/>
              </w:rPr>
            </w:pPr>
            <w:r w:rsidRPr="006D752F">
              <w:rPr>
                <w:noProof/>
                <w:sz w:val="21"/>
                <w:szCs w:val="21"/>
              </w:rPr>
              <w:drawing>
                <wp:inline distT="0" distB="0" distL="0" distR="0" wp14:anchorId="350153C8" wp14:editId="0EF7F873">
                  <wp:extent cx="1845945" cy="6591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8" cstate="print"/>
                          <a:stretch>
                            <a:fillRect/>
                          </a:stretch>
                        </pic:blipFill>
                        <pic:spPr>
                          <a:xfrm>
                            <a:off x="0" y="0"/>
                            <a:ext cx="1912417" cy="683006"/>
                          </a:xfrm>
                          <a:prstGeom prst="rect">
                            <a:avLst/>
                          </a:prstGeom>
                        </pic:spPr>
                      </pic:pic>
                    </a:graphicData>
                  </a:graphic>
                </wp:inline>
              </w:drawing>
            </w:r>
          </w:p>
        </w:tc>
        <w:tc>
          <w:tcPr>
            <w:tcW w:w="360" w:type="pct"/>
            <w:vAlign w:val="center"/>
          </w:tcPr>
          <w:p w14:paraId="72B8FDC8" w14:textId="77777777" w:rsidR="00A96BEF" w:rsidRPr="004B13CF" w:rsidRDefault="00A96BEF" w:rsidP="00027696">
            <w:pPr>
              <w:widowControl/>
              <w:spacing w:beforeLines="0" w:before="0" w:afterLines="0" w:after="0" w:line="240" w:lineRule="auto"/>
              <w:ind w:firstLineChars="0" w:firstLine="0"/>
              <w:jc w:val="center"/>
              <w:textAlignment w:val="center"/>
              <w:rPr>
                <w:sz w:val="21"/>
              </w:rPr>
            </w:pPr>
            <w:r>
              <w:rPr>
                <w:rFonts w:hint="eastAsia"/>
                <w:bCs/>
                <w:sz w:val="21"/>
                <w:szCs w:val="21"/>
              </w:rPr>
              <w:t>＞</w:t>
            </w:r>
            <w:r>
              <w:rPr>
                <w:rFonts w:cs="宋体"/>
                <w:color w:val="000000"/>
                <w:kern w:val="0"/>
                <w:sz w:val="21"/>
              </w:rPr>
              <w:t>55dB</w:t>
            </w:r>
          </w:p>
        </w:tc>
        <w:tc>
          <w:tcPr>
            <w:tcW w:w="1237" w:type="pct"/>
            <w:vAlign w:val="center"/>
          </w:tcPr>
          <w:p w14:paraId="3DECCDC7" w14:textId="41C07667" w:rsidR="00A96BEF" w:rsidRPr="00761863" w:rsidRDefault="00A96BEF" w:rsidP="00027696">
            <w:pPr>
              <w:widowControl/>
              <w:spacing w:beforeLines="0" w:before="0" w:afterLines="0" w:after="0" w:line="240" w:lineRule="auto"/>
              <w:ind w:leftChars="50" w:left="120" w:firstLineChars="0" w:firstLine="0"/>
              <w:jc w:val="left"/>
              <w:textAlignment w:val="center"/>
              <w:rPr>
                <w:rFonts w:ascii="宋体" w:hAnsi="宋体" w:cs="宋体"/>
                <w:color w:val="000000"/>
                <w:sz w:val="21"/>
              </w:rPr>
            </w:pPr>
            <w:r w:rsidRPr="001D77F7">
              <w:rPr>
                <w:rFonts w:hint="eastAsia"/>
                <w:bCs/>
                <w:sz w:val="21"/>
                <w:szCs w:val="21"/>
              </w:rPr>
              <w:t>满足</w:t>
            </w:r>
            <w:r>
              <w:rPr>
                <w:rFonts w:hint="eastAsia"/>
                <w:bCs/>
                <w:sz w:val="21"/>
                <w:szCs w:val="21"/>
              </w:rPr>
              <w:t>卧室分户墙隔声高标准要求</w:t>
            </w:r>
          </w:p>
        </w:tc>
      </w:tr>
    </w:tbl>
    <w:p w14:paraId="13886674" w14:textId="77777777" w:rsidR="0007392A" w:rsidRDefault="0007392A">
      <w:pPr>
        <w:widowControl/>
        <w:spacing w:beforeLines="0" w:before="0" w:afterLines="0" w:after="0" w:line="240" w:lineRule="auto"/>
        <w:ind w:firstLine="562"/>
        <w:jc w:val="left"/>
        <w:rPr>
          <w:rFonts w:ascii="宋体" w:hAnsi="宋体"/>
          <w:b/>
          <w:bCs/>
          <w:sz w:val="28"/>
          <w:szCs w:val="44"/>
        </w:rPr>
      </w:pPr>
      <w:r>
        <w:rPr>
          <w:rFonts w:ascii="宋体" w:hAnsi="宋体"/>
          <w:b/>
          <w:bCs/>
          <w:sz w:val="28"/>
          <w:szCs w:val="44"/>
        </w:rPr>
        <w:br w:type="page"/>
      </w:r>
    </w:p>
    <w:p w14:paraId="72CF22A4" w14:textId="358E60D0" w:rsidR="004009F4" w:rsidRPr="00933548" w:rsidRDefault="004009F4" w:rsidP="00027696">
      <w:pPr>
        <w:pStyle w:val="aff2"/>
        <w:spacing w:beforeLines="0" w:before="0" w:afterLines="25" w:after="81"/>
        <w:ind w:firstLineChars="0" w:firstLine="0"/>
        <w:rPr>
          <w:rFonts w:ascii="黑体" w:eastAsia="黑体" w:hAnsi="黑体"/>
          <w:bCs/>
        </w:rPr>
      </w:pPr>
      <w:r>
        <w:rPr>
          <w:rFonts w:ascii="黑体" w:eastAsia="黑体" w:hAnsi="黑体" w:hint="eastAsia"/>
          <w:bCs/>
        </w:rPr>
        <w:lastRenderedPageBreak/>
        <w:t>表A</w:t>
      </w:r>
      <w:r w:rsidR="00747BC3" w:rsidRPr="00747BC3">
        <w:rPr>
          <w:rFonts w:ascii="宋体" w:hAnsi="宋体"/>
          <w:bCs/>
        </w:rPr>
        <w:t>.</w:t>
      </w:r>
      <w:r w:rsidR="008461CF">
        <w:rPr>
          <w:rFonts w:ascii="黑体" w:eastAsia="黑体" w:hAnsi="黑体"/>
          <w:bCs/>
        </w:rPr>
        <w:t>3</w:t>
      </w:r>
      <w:r>
        <w:rPr>
          <w:rFonts w:ascii="黑体" w:eastAsia="黑体" w:hAnsi="黑体"/>
          <w:bCs/>
        </w:rPr>
        <w:t xml:space="preserve"> </w:t>
      </w:r>
      <w:r w:rsidR="00034CE8">
        <w:rPr>
          <w:rFonts w:ascii="黑体" w:eastAsia="黑体" w:hAnsi="黑体" w:hint="eastAsia"/>
          <w:bCs/>
        </w:rPr>
        <w:t>满足本规程分室墙空气声隔声性能要求</w:t>
      </w:r>
      <w:r>
        <w:rPr>
          <w:rFonts w:ascii="黑体" w:eastAsia="黑体" w:hAnsi="黑体" w:hint="eastAsia"/>
          <w:bCs/>
        </w:rPr>
        <w:t>住宅建筑常用分室墙隔声性能选用表</w:t>
      </w:r>
    </w:p>
    <w:tbl>
      <w:tblPr>
        <w:tblStyle w:val="af7"/>
        <w:tblW w:w="5000" w:type="pct"/>
        <w:tblCellMar>
          <w:left w:w="28" w:type="dxa"/>
          <w:right w:w="28" w:type="dxa"/>
        </w:tblCellMar>
        <w:tblLook w:val="04A0" w:firstRow="1" w:lastRow="0" w:firstColumn="1" w:lastColumn="0" w:noHBand="0" w:noVBand="1"/>
      </w:tblPr>
      <w:tblGrid>
        <w:gridCol w:w="782"/>
        <w:gridCol w:w="4459"/>
        <w:gridCol w:w="4310"/>
        <w:gridCol w:w="985"/>
        <w:gridCol w:w="3412"/>
      </w:tblGrid>
      <w:tr w:rsidR="00034CE8" w:rsidRPr="0060311C" w14:paraId="071B6465" w14:textId="77777777" w:rsidTr="00034CE8">
        <w:trPr>
          <w:trHeight w:val="397"/>
          <w:tblHeader/>
        </w:trPr>
        <w:tc>
          <w:tcPr>
            <w:tcW w:w="280" w:type="pct"/>
            <w:vAlign w:val="center"/>
          </w:tcPr>
          <w:p w14:paraId="0F70D7C1" w14:textId="77777777" w:rsidR="00034CE8" w:rsidRPr="0060311C" w:rsidRDefault="00034CE8" w:rsidP="00027696">
            <w:pPr>
              <w:spacing w:beforeLines="0" w:before="0" w:afterLines="0" w:after="0" w:line="240" w:lineRule="auto"/>
              <w:ind w:firstLineChars="0" w:firstLine="0"/>
              <w:jc w:val="center"/>
              <w:rPr>
                <w:b/>
                <w:bCs/>
                <w:sz w:val="21"/>
                <w:szCs w:val="21"/>
              </w:rPr>
            </w:pPr>
            <w:r w:rsidRPr="0060311C">
              <w:rPr>
                <w:rFonts w:hint="eastAsia"/>
                <w:b/>
                <w:bCs/>
                <w:sz w:val="21"/>
                <w:szCs w:val="21"/>
              </w:rPr>
              <w:t>序号</w:t>
            </w:r>
          </w:p>
        </w:tc>
        <w:tc>
          <w:tcPr>
            <w:tcW w:w="1598" w:type="pct"/>
            <w:vAlign w:val="center"/>
          </w:tcPr>
          <w:p w14:paraId="7711C96C" w14:textId="77777777" w:rsidR="00034CE8" w:rsidRPr="0060311C" w:rsidRDefault="00034CE8" w:rsidP="00027696">
            <w:pPr>
              <w:spacing w:beforeLines="0" w:before="0" w:afterLines="0" w:after="0" w:line="240" w:lineRule="auto"/>
              <w:ind w:firstLineChars="0" w:firstLine="0"/>
              <w:jc w:val="center"/>
              <w:rPr>
                <w:b/>
                <w:bCs/>
                <w:sz w:val="21"/>
                <w:szCs w:val="21"/>
              </w:rPr>
            </w:pPr>
            <w:r w:rsidRPr="0060311C">
              <w:rPr>
                <w:rFonts w:hint="eastAsia"/>
                <w:b/>
                <w:bCs/>
                <w:sz w:val="21"/>
                <w:szCs w:val="21"/>
              </w:rPr>
              <w:t>构造做法</w:t>
            </w:r>
          </w:p>
        </w:tc>
        <w:tc>
          <w:tcPr>
            <w:tcW w:w="1545" w:type="pct"/>
            <w:vAlign w:val="center"/>
          </w:tcPr>
          <w:p w14:paraId="00692AED" w14:textId="77777777" w:rsidR="00034CE8" w:rsidRPr="0060311C" w:rsidRDefault="00034CE8" w:rsidP="00027696">
            <w:pPr>
              <w:spacing w:beforeLines="0" w:before="0" w:afterLines="0" w:after="0" w:line="240" w:lineRule="auto"/>
              <w:ind w:firstLineChars="0" w:firstLine="0"/>
              <w:jc w:val="center"/>
              <w:rPr>
                <w:b/>
                <w:bCs/>
                <w:sz w:val="21"/>
                <w:szCs w:val="21"/>
              </w:rPr>
            </w:pPr>
            <w:r w:rsidRPr="0060311C">
              <w:rPr>
                <w:rFonts w:hint="eastAsia"/>
                <w:b/>
                <w:bCs/>
                <w:sz w:val="21"/>
                <w:szCs w:val="21"/>
              </w:rPr>
              <w:t>构造图</w:t>
            </w:r>
          </w:p>
        </w:tc>
        <w:tc>
          <w:tcPr>
            <w:tcW w:w="353" w:type="pct"/>
            <w:vAlign w:val="center"/>
          </w:tcPr>
          <w:p w14:paraId="48AE3D84" w14:textId="77777777" w:rsidR="00034CE8" w:rsidRPr="0060311C" w:rsidRDefault="00034CE8" w:rsidP="00027696">
            <w:pPr>
              <w:spacing w:beforeLines="0" w:before="0" w:afterLines="0" w:after="0" w:line="240" w:lineRule="auto"/>
              <w:ind w:firstLineChars="0" w:firstLine="0"/>
              <w:jc w:val="center"/>
              <w:rPr>
                <w:b/>
                <w:bCs/>
                <w:sz w:val="21"/>
                <w:szCs w:val="21"/>
              </w:rPr>
            </w:pPr>
            <w:r w:rsidRPr="0060311C">
              <w:rPr>
                <w:b/>
                <w:bCs/>
                <w:i/>
                <w:sz w:val="21"/>
                <w:szCs w:val="21"/>
              </w:rPr>
              <w:t>R</w:t>
            </w:r>
            <w:r w:rsidRPr="0060311C">
              <w:rPr>
                <w:b/>
                <w:bCs/>
                <w:sz w:val="21"/>
                <w:szCs w:val="21"/>
                <w:vertAlign w:val="subscript"/>
              </w:rPr>
              <w:t>w</w:t>
            </w:r>
            <w:r w:rsidRPr="0060311C">
              <w:rPr>
                <w:b/>
                <w:bCs/>
                <w:sz w:val="21"/>
                <w:szCs w:val="21"/>
              </w:rPr>
              <w:t>+</w:t>
            </w:r>
            <w:r w:rsidRPr="0060311C">
              <w:rPr>
                <w:b/>
                <w:bCs/>
                <w:i/>
                <w:sz w:val="21"/>
                <w:szCs w:val="21"/>
              </w:rPr>
              <w:t>C</w:t>
            </w:r>
          </w:p>
        </w:tc>
        <w:tc>
          <w:tcPr>
            <w:tcW w:w="1223" w:type="pct"/>
            <w:vAlign w:val="center"/>
          </w:tcPr>
          <w:p w14:paraId="5F7ADA73" w14:textId="77777777" w:rsidR="00034CE8" w:rsidRPr="0060311C" w:rsidRDefault="00034CE8" w:rsidP="00027696">
            <w:pPr>
              <w:spacing w:beforeLines="0" w:before="0" w:afterLines="0" w:after="0" w:line="240" w:lineRule="auto"/>
              <w:ind w:firstLineChars="0" w:firstLine="0"/>
              <w:jc w:val="center"/>
              <w:rPr>
                <w:b/>
                <w:bCs/>
                <w:sz w:val="21"/>
                <w:szCs w:val="21"/>
              </w:rPr>
            </w:pPr>
            <w:r w:rsidRPr="0060311C">
              <w:rPr>
                <w:rFonts w:hint="eastAsia"/>
                <w:b/>
                <w:bCs/>
                <w:sz w:val="21"/>
                <w:szCs w:val="21"/>
              </w:rPr>
              <w:t>备注</w:t>
            </w:r>
          </w:p>
        </w:tc>
      </w:tr>
      <w:tr w:rsidR="00034CE8" w:rsidRPr="0060311C" w14:paraId="0D5CF49B" w14:textId="77777777" w:rsidTr="00034CE8">
        <w:tc>
          <w:tcPr>
            <w:tcW w:w="280" w:type="pct"/>
            <w:vAlign w:val="center"/>
          </w:tcPr>
          <w:p w14:paraId="754586D4" w14:textId="7C0420BC" w:rsidR="00034CE8" w:rsidRPr="00F73361" w:rsidRDefault="00A1189A" w:rsidP="00027696">
            <w:pPr>
              <w:spacing w:beforeLines="0" w:before="0" w:afterLines="0" w:after="0" w:line="240" w:lineRule="auto"/>
              <w:ind w:firstLineChars="0" w:firstLine="0"/>
              <w:jc w:val="center"/>
              <w:rPr>
                <w:b/>
                <w:bCs/>
                <w:sz w:val="21"/>
                <w:szCs w:val="21"/>
              </w:rPr>
            </w:pPr>
            <w:r>
              <w:rPr>
                <w:b/>
                <w:bCs/>
                <w:sz w:val="21"/>
                <w:szCs w:val="21"/>
              </w:rPr>
              <w:t>1</w:t>
            </w:r>
          </w:p>
        </w:tc>
        <w:tc>
          <w:tcPr>
            <w:tcW w:w="1598" w:type="pct"/>
            <w:vAlign w:val="center"/>
          </w:tcPr>
          <w:p w14:paraId="682C8D83" w14:textId="40C8A030" w:rsidR="00034CE8" w:rsidRDefault="00AA6612" w:rsidP="00027696">
            <w:pPr>
              <w:widowControl/>
              <w:spacing w:beforeLines="0" w:before="0" w:afterLines="0" w:after="0" w:line="240" w:lineRule="auto"/>
              <w:ind w:firstLineChars="0" w:firstLine="0"/>
              <w:jc w:val="center"/>
              <w:textAlignment w:val="center"/>
              <w:rPr>
                <w:rFonts w:cs="宋体"/>
                <w:color w:val="000000"/>
                <w:kern w:val="0"/>
                <w:sz w:val="21"/>
              </w:rPr>
            </w:pPr>
            <w:r>
              <w:rPr>
                <w:rFonts w:cs="宋体"/>
                <w:color w:val="000000"/>
                <w:kern w:val="0"/>
                <w:sz w:val="21"/>
              </w:rPr>
              <w:t>5</w:t>
            </w:r>
            <w:r w:rsidR="00034CE8">
              <w:rPr>
                <w:rFonts w:cs="宋体"/>
                <w:color w:val="000000"/>
                <w:kern w:val="0"/>
                <w:sz w:val="21"/>
              </w:rPr>
              <w:t>mm</w:t>
            </w:r>
            <w:r w:rsidR="00034CE8">
              <w:rPr>
                <w:rFonts w:cs="宋体" w:hint="eastAsia"/>
                <w:color w:val="000000"/>
                <w:kern w:val="0"/>
                <w:sz w:val="21"/>
              </w:rPr>
              <w:t>厚水泥砂浆抹面</w:t>
            </w:r>
          </w:p>
          <w:p w14:paraId="103DC990" w14:textId="312072C9" w:rsidR="00034CE8" w:rsidRDefault="00034CE8" w:rsidP="00027696">
            <w:pPr>
              <w:widowControl/>
              <w:spacing w:beforeLines="0" w:before="0" w:afterLines="0" w:after="0" w:line="240" w:lineRule="auto"/>
              <w:ind w:firstLineChars="0" w:firstLine="0"/>
              <w:jc w:val="center"/>
              <w:textAlignment w:val="center"/>
              <w:rPr>
                <w:rFonts w:cs="宋体"/>
                <w:color w:val="000000"/>
                <w:kern w:val="0"/>
                <w:sz w:val="21"/>
              </w:rPr>
            </w:pPr>
            <w:r>
              <w:rPr>
                <w:rFonts w:cs="宋体" w:hint="eastAsia"/>
                <w:color w:val="000000"/>
                <w:kern w:val="0"/>
                <w:sz w:val="21"/>
              </w:rPr>
              <w:t>9</w:t>
            </w:r>
            <w:r>
              <w:rPr>
                <w:rFonts w:cs="宋体"/>
                <w:color w:val="000000"/>
                <w:kern w:val="0"/>
                <w:sz w:val="21"/>
              </w:rPr>
              <w:t>0mm</w:t>
            </w:r>
            <w:r>
              <w:rPr>
                <w:rFonts w:cs="宋体" w:hint="eastAsia"/>
                <w:color w:val="000000"/>
                <w:kern w:val="0"/>
                <w:sz w:val="21"/>
              </w:rPr>
              <w:t>厚</w:t>
            </w:r>
            <w:r w:rsidRPr="0060311C">
              <w:rPr>
                <w:rFonts w:cs="宋体" w:hint="eastAsia"/>
                <w:color w:val="000000"/>
                <w:kern w:val="0"/>
                <w:sz w:val="21"/>
              </w:rPr>
              <w:t>轻集料空心砌块</w:t>
            </w:r>
          </w:p>
          <w:p w14:paraId="075264D6" w14:textId="038425B3" w:rsidR="00034CE8" w:rsidRPr="0060311C" w:rsidRDefault="00AA6612" w:rsidP="00027696">
            <w:pPr>
              <w:widowControl/>
              <w:spacing w:beforeLines="0" w:before="0" w:afterLines="0" w:after="0" w:line="240" w:lineRule="auto"/>
              <w:ind w:firstLineChars="0" w:firstLine="0"/>
              <w:jc w:val="center"/>
              <w:textAlignment w:val="center"/>
              <w:rPr>
                <w:rFonts w:cs="宋体"/>
                <w:color w:val="000000"/>
                <w:sz w:val="21"/>
              </w:rPr>
            </w:pPr>
            <w:r>
              <w:rPr>
                <w:rFonts w:cs="宋体"/>
                <w:color w:val="000000"/>
                <w:kern w:val="0"/>
                <w:sz w:val="21"/>
              </w:rPr>
              <w:t>5</w:t>
            </w:r>
            <w:r w:rsidR="00034CE8">
              <w:rPr>
                <w:rFonts w:cs="宋体"/>
                <w:color w:val="000000"/>
                <w:kern w:val="0"/>
                <w:sz w:val="21"/>
              </w:rPr>
              <w:t>mm</w:t>
            </w:r>
            <w:r w:rsidR="00034CE8">
              <w:rPr>
                <w:rFonts w:cs="宋体" w:hint="eastAsia"/>
                <w:color w:val="000000"/>
                <w:kern w:val="0"/>
                <w:sz w:val="21"/>
              </w:rPr>
              <w:t>厚水泥砂浆抹面</w:t>
            </w:r>
          </w:p>
        </w:tc>
        <w:tc>
          <w:tcPr>
            <w:tcW w:w="1545" w:type="pct"/>
            <w:vAlign w:val="center"/>
          </w:tcPr>
          <w:p w14:paraId="7EF315EB" w14:textId="48B92F72" w:rsidR="00034CE8" w:rsidRPr="0060311C" w:rsidRDefault="00DF3AEA" w:rsidP="00027696">
            <w:pPr>
              <w:spacing w:beforeLines="15" w:before="48" w:afterLines="15" w:after="48" w:line="240" w:lineRule="auto"/>
              <w:ind w:firstLineChars="0" w:firstLine="0"/>
              <w:jc w:val="center"/>
              <w:rPr>
                <w:sz w:val="21"/>
              </w:rPr>
            </w:pPr>
            <w:r>
              <w:rPr>
                <w:noProof/>
              </w:rPr>
              <w:drawing>
                <wp:inline distT="0" distB="0" distL="114300" distR="114300" wp14:anchorId="035DF778" wp14:editId="34A86814">
                  <wp:extent cx="2095500" cy="623694"/>
                  <wp:effectExtent l="0" t="0" r="0" b="50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rotWithShape="1">
                          <a:blip r:embed="rId169"/>
                          <a:srcRect t="23965" b="22853"/>
                          <a:stretch/>
                        </pic:blipFill>
                        <pic:spPr bwMode="auto">
                          <a:xfrm>
                            <a:off x="0" y="0"/>
                            <a:ext cx="2113079" cy="628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 w:type="pct"/>
            <w:vAlign w:val="center"/>
          </w:tcPr>
          <w:p w14:paraId="4FD93D1C" w14:textId="6C518362" w:rsidR="00034CE8" w:rsidRPr="00F73361" w:rsidRDefault="00F16D71" w:rsidP="00027696">
            <w:pPr>
              <w:spacing w:beforeLines="0" w:before="0" w:afterLines="0" w:after="0" w:line="240" w:lineRule="auto"/>
              <w:ind w:firstLineChars="0" w:firstLine="0"/>
              <w:jc w:val="center"/>
              <w:rPr>
                <w:sz w:val="21"/>
                <w:szCs w:val="21"/>
              </w:rPr>
            </w:pPr>
            <w:r>
              <w:rPr>
                <w:rFonts w:hint="eastAsia"/>
                <w:bCs/>
                <w:sz w:val="21"/>
                <w:szCs w:val="21"/>
              </w:rPr>
              <w:t>＞</w:t>
            </w:r>
            <w:r w:rsidR="00AA6612">
              <w:rPr>
                <w:sz w:val="21"/>
                <w:szCs w:val="21"/>
              </w:rPr>
              <w:t>36</w:t>
            </w:r>
            <w:r w:rsidR="00034CE8">
              <w:rPr>
                <w:sz w:val="21"/>
                <w:szCs w:val="21"/>
              </w:rPr>
              <w:t>dB</w:t>
            </w:r>
          </w:p>
        </w:tc>
        <w:tc>
          <w:tcPr>
            <w:tcW w:w="1223" w:type="pct"/>
            <w:vAlign w:val="center"/>
          </w:tcPr>
          <w:p w14:paraId="46F3DA47" w14:textId="77777777" w:rsidR="00034CE8" w:rsidRDefault="00034CE8" w:rsidP="00027696">
            <w:pPr>
              <w:spacing w:beforeLines="0" w:before="0" w:afterLines="0" w:after="0" w:line="240" w:lineRule="auto"/>
              <w:ind w:leftChars="50" w:left="120" w:firstLineChars="0" w:firstLine="0"/>
              <w:jc w:val="left"/>
              <w:rPr>
                <w:sz w:val="21"/>
              </w:rPr>
            </w:pPr>
            <w:r w:rsidRPr="004B4838">
              <w:rPr>
                <w:rFonts w:hint="eastAsia"/>
                <w:sz w:val="21"/>
              </w:rPr>
              <w:t>满足住宅卧室分室墙隔声要求</w:t>
            </w:r>
          </w:p>
          <w:p w14:paraId="12637A71" w14:textId="4622FA94" w:rsidR="00034CE8" w:rsidRPr="004B4838" w:rsidRDefault="00034CE8" w:rsidP="00027696">
            <w:pPr>
              <w:spacing w:beforeLines="0" w:before="0" w:afterLines="0" w:after="0" w:line="240" w:lineRule="auto"/>
              <w:ind w:leftChars="50" w:left="120" w:firstLineChars="0" w:firstLine="0"/>
              <w:jc w:val="left"/>
              <w:rPr>
                <w:sz w:val="21"/>
              </w:rPr>
            </w:pPr>
            <w:r w:rsidRPr="004B4838">
              <w:rPr>
                <w:rFonts w:hint="eastAsia"/>
                <w:sz w:val="21"/>
              </w:rPr>
              <w:t>面密度</w:t>
            </w:r>
            <w:r w:rsidRPr="004B4838">
              <w:rPr>
                <w:sz w:val="21"/>
              </w:rPr>
              <w:t>234</w:t>
            </w:r>
            <w:r w:rsidRPr="004B4838">
              <w:rPr>
                <w:rFonts w:hint="eastAsia"/>
                <w:sz w:val="21"/>
              </w:rPr>
              <w:t>kg/m</w:t>
            </w:r>
            <w:r w:rsidRPr="004B4838">
              <w:rPr>
                <w:rFonts w:hint="eastAsia"/>
                <w:sz w:val="21"/>
                <w:vertAlign w:val="superscript"/>
              </w:rPr>
              <w:t>2</w:t>
            </w:r>
          </w:p>
        </w:tc>
      </w:tr>
      <w:tr w:rsidR="00034CE8" w:rsidRPr="0060311C" w14:paraId="674FD45E" w14:textId="77777777" w:rsidTr="00034CE8">
        <w:tc>
          <w:tcPr>
            <w:tcW w:w="280" w:type="pct"/>
            <w:vAlign w:val="center"/>
          </w:tcPr>
          <w:p w14:paraId="42209096" w14:textId="613213F8" w:rsidR="00034CE8" w:rsidRPr="00F73361" w:rsidRDefault="00A1189A" w:rsidP="00027696">
            <w:pPr>
              <w:spacing w:beforeLines="0" w:before="0" w:afterLines="0" w:after="0" w:line="240" w:lineRule="auto"/>
              <w:ind w:firstLineChars="0" w:firstLine="0"/>
              <w:jc w:val="center"/>
              <w:rPr>
                <w:b/>
                <w:bCs/>
                <w:sz w:val="21"/>
                <w:szCs w:val="21"/>
              </w:rPr>
            </w:pPr>
            <w:r>
              <w:rPr>
                <w:b/>
                <w:bCs/>
                <w:sz w:val="21"/>
                <w:szCs w:val="21"/>
              </w:rPr>
              <w:t>2</w:t>
            </w:r>
          </w:p>
        </w:tc>
        <w:tc>
          <w:tcPr>
            <w:tcW w:w="1598" w:type="pct"/>
            <w:vAlign w:val="center"/>
          </w:tcPr>
          <w:p w14:paraId="621F1268" w14:textId="6BE1EA43" w:rsidR="00034CE8" w:rsidRDefault="00034CE8" w:rsidP="00027696">
            <w:pPr>
              <w:widowControl/>
              <w:spacing w:beforeLines="0" w:before="0" w:afterLines="0" w:after="0" w:line="240" w:lineRule="auto"/>
              <w:ind w:firstLineChars="0" w:firstLine="0"/>
              <w:jc w:val="center"/>
              <w:textAlignment w:val="center"/>
              <w:rPr>
                <w:rFonts w:cs="宋体"/>
                <w:color w:val="000000"/>
                <w:kern w:val="0"/>
                <w:sz w:val="21"/>
              </w:rPr>
            </w:pPr>
            <w:r>
              <w:rPr>
                <w:rFonts w:cs="宋体"/>
                <w:color w:val="000000"/>
                <w:kern w:val="0"/>
                <w:sz w:val="21"/>
              </w:rPr>
              <w:t>10mm</w:t>
            </w:r>
            <w:r>
              <w:rPr>
                <w:rFonts w:cs="宋体" w:hint="eastAsia"/>
                <w:color w:val="000000"/>
                <w:kern w:val="0"/>
                <w:sz w:val="21"/>
              </w:rPr>
              <w:t>厚水泥砂浆抹面</w:t>
            </w:r>
          </w:p>
          <w:p w14:paraId="5D120AED" w14:textId="54E4EA4D" w:rsidR="00034CE8" w:rsidRDefault="00034CE8" w:rsidP="00027696">
            <w:pPr>
              <w:widowControl/>
              <w:spacing w:beforeLines="0" w:before="0" w:afterLines="0" w:after="0" w:line="240" w:lineRule="auto"/>
              <w:ind w:firstLineChars="0" w:firstLine="0"/>
              <w:jc w:val="center"/>
              <w:textAlignment w:val="center"/>
              <w:rPr>
                <w:rFonts w:cs="宋体"/>
                <w:color w:val="000000"/>
                <w:kern w:val="0"/>
                <w:sz w:val="21"/>
              </w:rPr>
            </w:pPr>
            <w:r>
              <w:rPr>
                <w:rFonts w:cs="宋体"/>
                <w:color w:val="000000"/>
                <w:kern w:val="0"/>
                <w:sz w:val="21"/>
              </w:rPr>
              <w:t>100mm</w:t>
            </w:r>
            <w:r>
              <w:rPr>
                <w:rFonts w:cs="宋体" w:hint="eastAsia"/>
                <w:color w:val="000000"/>
                <w:kern w:val="0"/>
                <w:sz w:val="21"/>
              </w:rPr>
              <w:t>厚</w:t>
            </w:r>
            <w:r w:rsidRPr="0060311C">
              <w:rPr>
                <w:rFonts w:cs="宋体" w:hint="eastAsia"/>
                <w:color w:val="000000"/>
                <w:kern w:val="0"/>
                <w:sz w:val="21"/>
              </w:rPr>
              <w:t>蒸汽加气混凝土砌块</w:t>
            </w:r>
          </w:p>
          <w:p w14:paraId="76579FC2" w14:textId="6CFD5D6B" w:rsidR="00034CE8" w:rsidRPr="0060311C" w:rsidRDefault="00034CE8" w:rsidP="00027696">
            <w:pPr>
              <w:widowControl/>
              <w:spacing w:beforeLines="0" w:before="0" w:afterLines="0" w:after="0" w:line="240" w:lineRule="auto"/>
              <w:ind w:firstLineChars="0" w:firstLine="0"/>
              <w:jc w:val="center"/>
              <w:textAlignment w:val="center"/>
              <w:rPr>
                <w:rFonts w:cs="宋体"/>
                <w:color w:val="000000"/>
                <w:sz w:val="21"/>
              </w:rPr>
            </w:pPr>
            <w:r>
              <w:rPr>
                <w:rFonts w:cs="宋体"/>
                <w:color w:val="000000"/>
                <w:kern w:val="0"/>
                <w:sz w:val="21"/>
              </w:rPr>
              <w:t>10mm</w:t>
            </w:r>
            <w:r>
              <w:rPr>
                <w:rFonts w:cs="宋体" w:hint="eastAsia"/>
                <w:color w:val="000000"/>
                <w:kern w:val="0"/>
                <w:sz w:val="21"/>
              </w:rPr>
              <w:t>厚水泥砂浆抹面</w:t>
            </w:r>
          </w:p>
        </w:tc>
        <w:tc>
          <w:tcPr>
            <w:tcW w:w="1545" w:type="pct"/>
            <w:vAlign w:val="center"/>
          </w:tcPr>
          <w:p w14:paraId="1A98CA71" w14:textId="77777777" w:rsidR="00034CE8" w:rsidRPr="0060311C" w:rsidRDefault="00034CE8" w:rsidP="00027696">
            <w:pPr>
              <w:spacing w:beforeLines="15" w:before="48" w:afterLines="15" w:after="48" w:line="240" w:lineRule="auto"/>
              <w:ind w:firstLineChars="0" w:firstLine="0"/>
              <w:jc w:val="center"/>
              <w:rPr>
                <w:sz w:val="21"/>
              </w:rPr>
            </w:pPr>
            <w:r w:rsidRPr="0060311C">
              <w:rPr>
                <w:rFonts w:hint="eastAsia"/>
                <w:noProof/>
                <w:sz w:val="21"/>
              </w:rPr>
              <w:drawing>
                <wp:inline distT="0" distB="0" distL="0" distR="0" wp14:anchorId="4346AE1A" wp14:editId="0991E45B">
                  <wp:extent cx="2338070" cy="677545"/>
                  <wp:effectExtent l="0" t="0" r="5080" b="8255"/>
                  <wp:docPr id="28" name="图片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
                          <pic:cNvPicPr>
                            <a:picLocks noChangeAspect="1"/>
                          </pic:cNvPicPr>
                        </pic:nvPicPr>
                        <pic:blipFill>
                          <a:blip r:embed="rId170" cstate="print">
                            <a:extLst>
                              <a:ext uri="{28A0092B-C50C-407E-A947-70E740481C1C}">
                                <a14:useLocalDpi xmlns:a14="http://schemas.microsoft.com/office/drawing/2010/main" val="0"/>
                              </a:ext>
                            </a:extLst>
                          </a:blip>
                          <a:srcRect l="3192" t="31210" r="2878" b="30282"/>
                          <a:stretch>
                            <a:fillRect/>
                          </a:stretch>
                        </pic:blipFill>
                        <pic:spPr>
                          <a:xfrm>
                            <a:off x="0" y="0"/>
                            <a:ext cx="2338070" cy="677545"/>
                          </a:xfrm>
                          <a:prstGeom prst="rect">
                            <a:avLst/>
                          </a:prstGeom>
                        </pic:spPr>
                      </pic:pic>
                    </a:graphicData>
                  </a:graphic>
                </wp:inline>
              </w:drawing>
            </w:r>
            <w:r w:rsidRPr="0060311C">
              <w:rPr>
                <w:rFonts w:hint="eastAsia"/>
                <w:noProof/>
                <w:sz w:val="21"/>
              </w:rPr>
              <w:drawing>
                <wp:inline distT="0" distB="0" distL="114300" distR="114300" wp14:anchorId="3CF2206B" wp14:editId="2FD28CE7">
                  <wp:extent cx="0" cy="0"/>
                  <wp:effectExtent l="0" t="0" r="0" b="0"/>
                  <wp:docPr id="53" name="图片 5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
                          <pic:cNvPicPr>
                            <a:picLocks noChangeAspect="1"/>
                          </pic:cNvPicPr>
                        </pic:nvPicPr>
                        <pic:blipFill>
                          <a:blip r:embed="rId171"/>
                          <a:stretch>
                            <a:fillRect/>
                          </a:stretch>
                        </pic:blipFill>
                        <pic:spPr>
                          <a:xfrm>
                            <a:off x="0" y="0"/>
                            <a:ext cx="0" cy="0"/>
                          </a:xfrm>
                          <a:prstGeom prst="rect">
                            <a:avLst/>
                          </a:prstGeom>
                        </pic:spPr>
                      </pic:pic>
                    </a:graphicData>
                  </a:graphic>
                </wp:inline>
              </w:drawing>
            </w:r>
          </w:p>
        </w:tc>
        <w:tc>
          <w:tcPr>
            <w:tcW w:w="353" w:type="pct"/>
            <w:vAlign w:val="center"/>
          </w:tcPr>
          <w:p w14:paraId="52E1E29B" w14:textId="58B6D27A" w:rsidR="00034CE8" w:rsidRPr="00F73361" w:rsidRDefault="00F16D71" w:rsidP="00027696">
            <w:pPr>
              <w:spacing w:beforeLines="0" w:before="0" w:afterLines="0" w:after="0" w:line="240" w:lineRule="auto"/>
              <w:ind w:firstLineChars="0" w:firstLine="0"/>
              <w:jc w:val="center"/>
              <w:rPr>
                <w:sz w:val="21"/>
                <w:szCs w:val="21"/>
              </w:rPr>
            </w:pPr>
            <w:r>
              <w:rPr>
                <w:rFonts w:hint="eastAsia"/>
                <w:bCs/>
                <w:sz w:val="21"/>
                <w:szCs w:val="21"/>
              </w:rPr>
              <w:t>＞</w:t>
            </w:r>
            <w:r w:rsidR="00034CE8" w:rsidRPr="00F73361">
              <w:rPr>
                <w:rFonts w:hint="eastAsia"/>
                <w:sz w:val="21"/>
                <w:szCs w:val="21"/>
              </w:rPr>
              <w:t>40</w:t>
            </w:r>
            <w:r w:rsidR="00034CE8">
              <w:rPr>
                <w:sz w:val="21"/>
                <w:szCs w:val="21"/>
              </w:rPr>
              <w:t>dB</w:t>
            </w:r>
          </w:p>
        </w:tc>
        <w:tc>
          <w:tcPr>
            <w:tcW w:w="1223" w:type="pct"/>
            <w:vAlign w:val="center"/>
          </w:tcPr>
          <w:p w14:paraId="6E7DE58F" w14:textId="77777777" w:rsidR="00034CE8" w:rsidRDefault="00034CE8" w:rsidP="00027696">
            <w:pPr>
              <w:spacing w:beforeLines="0" w:before="0" w:afterLines="0" w:after="0" w:line="240" w:lineRule="auto"/>
              <w:ind w:leftChars="50" w:left="120" w:firstLineChars="0" w:firstLine="0"/>
              <w:jc w:val="left"/>
              <w:rPr>
                <w:sz w:val="21"/>
              </w:rPr>
            </w:pPr>
            <w:r w:rsidRPr="004B4838">
              <w:rPr>
                <w:rFonts w:hint="eastAsia"/>
                <w:sz w:val="21"/>
              </w:rPr>
              <w:t>满足住宅卧室分室墙隔声要求</w:t>
            </w:r>
          </w:p>
          <w:p w14:paraId="4800F1FA" w14:textId="77616573" w:rsidR="00034CE8" w:rsidRPr="004B4838" w:rsidRDefault="00034CE8" w:rsidP="00027696">
            <w:pPr>
              <w:spacing w:beforeLines="0" w:before="0" w:afterLines="0" w:after="0" w:line="240" w:lineRule="auto"/>
              <w:ind w:leftChars="50" w:left="120" w:firstLineChars="0" w:firstLine="0"/>
              <w:jc w:val="left"/>
              <w:rPr>
                <w:sz w:val="21"/>
              </w:rPr>
            </w:pPr>
            <w:r w:rsidRPr="004B4838">
              <w:rPr>
                <w:rFonts w:hint="eastAsia"/>
                <w:sz w:val="21"/>
              </w:rPr>
              <w:t>面密度</w:t>
            </w:r>
            <w:r w:rsidRPr="004B4838">
              <w:rPr>
                <w:sz w:val="21"/>
              </w:rPr>
              <w:t>125</w:t>
            </w:r>
            <w:r w:rsidRPr="004B4838">
              <w:rPr>
                <w:rFonts w:hint="eastAsia"/>
                <w:sz w:val="21"/>
              </w:rPr>
              <w:t xml:space="preserve"> kg/m</w:t>
            </w:r>
            <w:r w:rsidRPr="004B4838">
              <w:rPr>
                <w:rFonts w:hint="eastAsia"/>
                <w:sz w:val="21"/>
                <w:vertAlign w:val="superscript"/>
              </w:rPr>
              <w:t>2</w:t>
            </w:r>
          </w:p>
        </w:tc>
      </w:tr>
      <w:tr w:rsidR="00034CE8" w:rsidRPr="0060311C" w14:paraId="45553051" w14:textId="77777777" w:rsidTr="00034CE8">
        <w:tc>
          <w:tcPr>
            <w:tcW w:w="280" w:type="pct"/>
            <w:vAlign w:val="center"/>
          </w:tcPr>
          <w:p w14:paraId="7C92FE19" w14:textId="5FD7B0F7" w:rsidR="00034CE8" w:rsidRPr="00F73361" w:rsidRDefault="00A1189A" w:rsidP="00027696">
            <w:pPr>
              <w:spacing w:beforeLines="0" w:before="0" w:afterLines="0" w:after="0" w:line="240" w:lineRule="auto"/>
              <w:ind w:firstLineChars="0" w:firstLine="0"/>
              <w:jc w:val="center"/>
              <w:rPr>
                <w:b/>
                <w:bCs/>
                <w:sz w:val="21"/>
                <w:szCs w:val="21"/>
              </w:rPr>
            </w:pPr>
            <w:r>
              <w:rPr>
                <w:b/>
                <w:bCs/>
                <w:sz w:val="21"/>
                <w:szCs w:val="21"/>
              </w:rPr>
              <w:t>3</w:t>
            </w:r>
          </w:p>
        </w:tc>
        <w:tc>
          <w:tcPr>
            <w:tcW w:w="1598" w:type="pct"/>
            <w:vAlign w:val="center"/>
          </w:tcPr>
          <w:p w14:paraId="2E2B1120" w14:textId="0C889700" w:rsidR="00034CE8" w:rsidRPr="0060311C" w:rsidRDefault="00034CE8" w:rsidP="00027696">
            <w:pPr>
              <w:widowControl/>
              <w:spacing w:beforeLines="0" w:before="0" w:afterLines="0" w:after="0" w:line="240" w:lineRule="auto"/>
              <w:ind w:firstLineChars="0" w:firstLine="0"/>
              <w:jc w:val="center"/>
              <w:textAlignment w:val="center"/>
              <w:rPr>
                <w:rFonts w:cs="宋体"/>
                <w:color w:val="000000"/>
                <w:sz w:val="21"/>
              </w:rPr>
            </w:pPr>
            <w:r>
              <w:rPr>
                <w:rFonts w:cs="宋体"/>
                <w:color w:val="000000"/>
                <w:kern w:val="0"/>
                <w:sz w:val="21"/>
              </w:rPr>
              <w:t>150mm</w:t>
            </w:r>
            <w:r>
              <w:rPr>
                <w:rFonts w:cs="宋体" w:hint="eastAsia"/>
                <w:color w:val="000000"/>
                <w:kern w:val="0"/>
                <w:sz w:val="21"/>
              </w:rPr>
              <w:t>厚</w:t>
            </w:r>
            <w:r w:rsidRPr="0060311C">
              <w:rPr>
                <w:rFonts w:cs="宋体" w:hint="eastAsia"/>
                <w:color w:val="000000"/>
                <w:kern w:val="0"/>
                <w:sz w:val="21"/>
              </w:rPr>
              <w:t>蒸汽加气混凝土砌块</w:t>
            </w:r>
          </w:p>
        </w:tc>
        <w:tc>
          <w:tcPr>
            <w:tcW w:w="1545" w:type="pct"/>
            <w:vAlign w:val="center"/>
          </w:tcPr>
          <w:p w14:paraId="453CBED5" w14:textId="77777777" w:rsidR="00034CE8" w:rsidRPr="0060311C" w:rsidRDefault="00034CE8" w:rsidP="00027696">
            <w:pPr>
              <w:spacing w:beforeLines="15" w:before="48" w:afterLines="15" w:after="48" w:line="240" w:lineRule="auto"/>
              <w:ind w:firstLineChars="0" w:firstLine="0"/>
              <w:jc w:val="center"/>
              <w:rPr>
                <w:sz w:val="21"/>
              </w:rPr>
            </w:pPr>
            <w:r w:rsidRPr="0060311C">
              <w:rPr>
                <w:rFonts w:hint="eastAsia"/>
                <w:noProof/>
                <w:sz w:val="21"/>
              </w:rPr>
              <w:drawing>
                <wp:inline distT="0" distB="0" distL="0" distR="0" wp14:anchorId="3B744034" wp14:editId="75CFCCE6">
                  <wp:extent cx="2172970" cy="620395"/>
                  <wp:effectExtent l="0" t="0" r="0" b="8255"/>
                  <wp:docPr id="29" name="图片 2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
                          <pic:cNvPicPr>
                            <a:picLocks noChangeAspect="1"/>
                          </pic:cNvPicPr>
                        </pic:nvPicPr>
                        <pic:blipFill>
                          <a:blip r:embed="rId172" cstate="print">
                            <a:extLst>
                              <a:ext uri="{28A0092B-C50C-407E-A947-70E740481C1C}">
                                <a14:useLocalDpi xmlns:a14="http://schemas.microsoft.com/office/drawing/2010/main" val="0"/>
                              </a:ext>
                            </a:extLst>
                          </a:blip>
                          <a:srcRect l="2878" t="32097" r="2878" b="29839"/>
                          <a:stretch>
                            <a:fillRect/>
                          </a:stretch>
                        </pic:blipFill>
                        <pic:spPr>
                          <a:xfrm>
                            <a:off x="0" y="0"/>
                            <a:ext cx="2172970" cy="620395"/>
                          </a:xfrm>
                          <a:prstGeom prst="rect">
                            <a:avLst/>
                          </a:prstGeom>
                        </pic:spPr>
                      </pic:pic>
                    </a:graphicData>
                  </a:graphic>
                </wp:inline>
              </w:drawing>
            </w:r>
          </w:p>
        </w:tc>
        <w:tc>
          <w:tcPr>
            <w:tcW w:w="353" w:type="pct"/>
            <w:vAlign w:val="center"/>
          </w:tcPr>
          <w:p w14:paraId="096D982D" w14:textId="0903BC1F" w:rsidR="00034CE8" w:rsidRPr="00F73361" w:rsidRDefault="00F16D71" w:rsidP="00027696">
            <w:pPr>
              <w:spacing w:beforeLines="0" w:before="0" w:afterLines="0" w:after="0" w:line="240" w:lineRule="auto"/>
              <w:ind w:firstLineChars="0" w:firstLine="0"/>
              <w:jc w:val="center"/>
              <w:rPr>
                <w:sz w:val="21"/>
                <w:szCs w:val="21"/>
              </w:rPr>
            </w:pPr>
            <w:r>
              <w:rPr>
                <w:rFonts w:hint="eastAsia"/>
                <w:bCs/>
                <w:sz w:val="21"/>
                <w:szCs w:val="21"/>
              </w:rPr>
              <w:t>＞</w:t>
            </w:r>
            <w:r w:rsidR="00034CE8" w:rsidRPr="00F73361">
              <w:rPr>
                <w:rFonts w:hint="eastAsia"/>
                <w:sz w:val="21"/>
                <w:szCs w:val="21"/>
              </w:rPr>
              <w:t>39</w:t>
            </w:r>
            <w:r w:rsidR="00034CE8">
              <w:rPr>
                <w:sz w:val="21"/>
                <w:szCs w:val="21"/>
              </w:rPr>
              <w:t>dB</w:t>
            </w:r>
          </w:p>
        </w:tc>
        <w:tc>
          <w:tcPr>
            <w:tcW w:w="1223" w:type="pct"/>
            <w:vAlign w:val="center"/>
          </w:tcPr>
          <w:p w14:paraId="0E5A9D67" w14:textId="3027D060" w:rsidR="00034CE8" w:rsidRPr="004B4838" w:rsidRDefault="00034CE8" w:rsidP="00027696">
            <w:pPr>
              <w:spacing w:beforeLines="0" w:before="0" w:afterLines="0" w:after="0" w:line="240" w:lineRule="auto"/>
              <w:ind w:leftChars="50" w:left="120" w:firstLineChars="0" w:firstLine="0"/>
              <w:jc w:val="left"/>
              <w:rPr>
                <w:sz w:val="21"/>
              </w:rPr>
            </w:pPr>
            <w:r w:rsidRPr="004B4838">
              <w:rPr>
                <w:rFonts w:hint="eastAsia"/>
                <w:sz w:val="21"/>
              </w:rPr>
              <w:t>满足住宅卧室分室墙隔声要求</w:t>
            </w:r>
          </w:p>
        </w:tc>
      </w:tr>
      <w:tr w:rsidR="00034CE8" w:rsidRPr="0060311C" w14:paraId="37C12462" w14:textId="77777777" w:rsidTr="00034CE8">
        <w:tc>
          <w:tcPr>
            <w:tcW w:w="280" w:type="pct"/>
            <w:vAlign w:val="center"/>
          </w:tcPr>
          <w:p w14:paraId="5E1828E4" w14:textId="34C0D8E3" w:rsidR="00034CE8" w:rsidRPr="00F73361" w:rsidRDefault="00A1189A" w:rsidP="00027696">
            <w:pPr>
              <w:spacing w:beforeLines="0" w:before="0" w:afterLines="0" w:after="0" w:line="240" w:lineRule="auto"/>
              <w:ind w:firstLineChars="0" w:firstLine="0"/>
              <w:jc w:val="center"/>
              <w:rPr>
                <w:b/>
                <w:bCs/>
                <w:sz w:val="21"/>
                <w:szCs w:val="21"/>
              </w:rPr>
            </w:pPr>
            <w:r>
              <w:rPr>
                <w:b/>
                <w:bCs/>
                <w:sz w:val="21"/>
                <w:szCs w:val="21"/>
              </w:rPr>
              <w:t>4</w:t>
            </w:r>
          </w:p>
        </w:tc>
        <w:tc>
          <w:tcPr>
            <w:tcW w:w="1598" w:type="pct"/>
            <w:vAlign w:val="center"/>
          </w:tcPr>
          <w:p w14:paraId="1EC0A0D2" w14:textId="77777777" w:rsidR="00F16D71" w:rsidRDefault="00F16D71" w:rsidP="00027696">
            <w:pPr>
              <w:widowControl/>
              <w:spacing w:beforeLines="0" w:before="0" w:afterLines="0" w:after="0" w:line="240" w:lineRule="auto"/>
              <w:ind w:firstLineChars="0" w:firstLine="0"/>
              <w:jc w:val="center"/>
              <w:textAlignment w:val="center"/>
              <w:rPr>
                <w:rFonts w:cs="宋体"/>
                <w:color w:val="000000"/>
                <w:kern w:val="0"/>
                <w:sz w:val="21"/>
              </w:rPr>
            </w:pPr>
            <w:r>
              <w:rPr>
                <w:rFonts w:cs="宋体"/>
                <w:color w:val="000000"/>
                <w:kern w:val="0"/>
                <w:sz w:val="21"/>
              </w:rPr>
              <w:t>10mm</w:t>
            </w:r>
            <w:r>
              <w:rPr>
                <w:rFonts w:cs="宋体" w:hint="eastAsia"/>
                <w:color w:val="000000"/>
                <w:kern w:val="0"/>
                <w:sz w:val="21"/>
              </w:rPr>
              <w:t>厚水泥砂浆抹面</w:t>
            </w:r>
          </w:p>
          <w:p w14:paraId="6C018F53" w14:textId="77777777" w:rsidR="00034CE8" w:rsidRDefault="00F16D71" w:rsidP="00027696">
            <w:pPr>
              <w:widowControl/>
              <w:spacing w:beforeLines="0" w:before="0" w:afterLines="0" w:after="0" w:line="240" w:lineRule="auto"/>
              <w:ind w:firstLineChars="0" w:firstLine="0"/>
              <w:jc w:val="center"/>
              <w:textAlignment w:val="center"/>
              <w:rPr>
                <w:rFonts w:cs="宋体"/>
                <w:color w:val="000000"/>
                <w:kern w:val="0"/>
                <w:sz w:val="21"/>
              </w:rPr>
            </w:pPr>
            <w:r>
              <w:rPr>
                <w:rFonts w:cs="宋体" w:hint="eastAsia"/>
                <w:color w:val="000000"/>
                <w:kern w:val="0"/>
                <w:sz w:val="21"/>
              </w:rPr>
              <w:t>1</w:t>
            </w:r>
            <w:r>
              <w:rPr>
                <w:rFonts w:cs="宋体"/>
                <w:color w:val="000000"/>
                <w:kern w:val="0"/>
                <w:sz w:val="21"/>
              </w:rPr>
              <w:t>00mm</w:t>
            </w:r>
            <w:r>
              <w:rPr>
                <w:rFonts w:cs="宋体" w:hint="eastAsia"/>
                <w:color w:val="000000"/>
                <w:kern w:val="0"/>
                <w:sz w:val="21"/>
              </w:rPr>
              <w:t>厚</w:t>
            </w:r>
            <w:r w:rsidR="00034CE8" w:rsidRPr="0060311C">
              <w:rPr>
                <w:rFonts w:cs="宋体" w:hint="eastAsia"/>
                <w:color w:val="000000"/>
                <w:kern w:val="0"/>
                <w:sz w:val="21"/>
              </w:rPr>
              <w:t>矿渣空心砖墙</w:t>
            </w:r>
          </w:p>
          <w:p w14:paraId="5FE59761" w14:textId="12E459D8" w:rsidR="00F16D71" w:rsidRPr="0060311C" w:rsidRDefault="00F16D71" w:rsidP="00027696">
            <w:pPr>
              <w:widowControl/>
              <w:spacing w:beforeLines="0" w:before="0" w:afterLines="0" w:after="0" w:line="240" w:lineRule="auto"/>
              <w:ind w:firstLineChars="0" w:firstLine="0"/>
              <w:jc w:val="center"/>
              <w:textAlignment w:val="center"/>
              <w:rPr>
                <w:rFonts w:cs="宋体"/>
                <w:color w:val="000000"/>
                <w:sz w:val="21"/>
              </w:rPr>
            </w:pPr>
            <w:r>
              <w:rPr>
                <w:rFonts w:cs="宋体"/>
                <w:color w:val="000000"/>
                <w:kern w:val="0"/>
                <w:sz w:val="21"/>
              </w:rPr>
              <w:t>10mm</w:t>
            </w:r>
            <w:r>
              <w:rPr>
                <w:rFonts w:cs="宋体" w:hint="eastAsia"/>
                <w:color w:val="000000"/>
                <w:kern w:val="0"/>
                <w:sz w:val="21"/>
              </w:rPr>
              <w:t>厚水泥砂浆抹面</w:t>
            </w:r>
          </w:p>
        </w:tc>
        <w:tc>
          <w:tcPr>
            <w:tcW w:w="1545" w:type="pct"/>
            <w:vAlign w:val="center"/>
          </w:tcPr>
          <w:p w14:paraId="05ED5B4E" w14:textId="63DEAE93" w:rsidR="00034CE8" w:rsidRPr="0060311C" w:rsidRDefault="00FC1E34" w:rsidP="00027696">
            <w:pPr>
              <w:spacing w:beforeLines="15" w:before="48" w:afterLines="15" w:after="48" w:line="240" w:lineRule="auto"/>
              <w:ind w:firstLineChars="0" w:firstLine="0"/>
              <w:jc w:val="center"/>
              <w:rPr>
                <w:sz w:val="21"/>
              </w:rPr>
            </w:pPr>
            <w:r>
              <w:rPr>
                <w:noProof/>
              </w:rPr>
              <w:drawing>
                <wp:inline distT="0" distB="0" distL="114300" distR="114300" wp14:anchorId="27EF8BF9" wp14:editId="673648D3">
                  <wp:extent cx="2216756" cy="734514"/>
                  <wp:effectExtent l="0" t="0" r="0" b="889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rotWithShape="1">
                          <a:blip r:embed="rId173"/>
                          <a:srcRect t="16273" b="15099"/>
                          <a:stretch/>
                        </pic:blipFill>
                        <pic:spPr bwMode="auto">
                          <a:xfrm>
                            <a:off x="0" y="0"/>
                            <a:ext cx="2217420" cy="734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 w:type="pct"/>
            <w:vAlign w:val="center"/>
          </w:tcPr>
          <w:p w14:paraId="308902CE" w14:textId="1B01D233" w:rsidR="00034CE8" w:rsidRPr="00F73361" w:rsidRDefault="00F16D71" w:rsidP="00027696">
            <w:pPr>
              <w:spacing w:beforeLines="0" w:before="0" w:afterLines="0" w:after="0" w:line="240" w:lineRule="auto"/>
              <w:ind w:firstLineChars="0" w:firstLine="0"/>
              <w:jc w:val="center"/>
              <w:rPr>
                <w:sz w:val="21"/>
                <w:szCs w:val="21"/>
              </w:rPr>
            </w:pPr>
            <w:r>
              <w:rPr>
                <w:rFonts w:hint="eastAsia"/>
                <w:bCs/>
                <w:sz w:val="21"/>
                <w:szCs w:val="21"/>
              </w:rPr>
              <w:t>＞</w:t>
            </w:r>
            <w:r w:rsidR="00034CE8" w:rsidRPr="00F73361">
              <w:rPr>
                <w:rFonts w:hint="eastAsia"/>
                <w:sz w:val="21"/>
                <w:szCs w:val="21"/>
              </w:rPr>
              <w:t>37</w:t>
            </w:r>
            <w:r w:rsidR="00034CE8">
              <w:rPr>
                <w:sz w:val="21"/>
                <w:szCs w:val="21"/>
              </w:rPr>
              <w:t>dB</w:t>
            </w:r>
          </w:p>
        </w:tc>
        <w:tc>
          <w:tcPr>
            <w:tcW w:w="1223" w:type="pct"/>
            <w:vAlign w:val="center"/>
          </w:tcPr>
          <w:p w14:paraId="133D7513" w14:textId="4E7433A7" w:rsidR="00034CE8" w:rsidRPr="004B4838" w:rsidRDefault="00034CE8" w:rsidP="00027696">
            <w:pPr>
              <w:spacing w:beforeLines="0" w:before="0" w:afterLines="0" w:after="0" w:line="240" w:lineRule="auto"/>
              <w:ind w:leftChars="50" w:left="120" w:firstLineChars="0" w:firstLine="0"/>
              <w:jc w:val="left"/>
              <w:rPr>
                <w:sz w:val="21"/>
              </w:rPr>
            </w:pPr>
            <w:r w:rsidRPr="004B4838">
              <w:rPr>
                <w:rFonts w:hint="eastAsia"/>
                <w:sz w:val="21"/>
              </w:rPr>
              <w:t>满足住宅卧室分室墙隔声要求</w:t>
            </w:r>
          </w:p>
        </w:tc>
      </w:tr>
      <w:tr w:rsidR="00A1189A" w:rsidRPr="0060311C" w14:paraId="3797796B" w14:textId="77777777" w:rsidTr="00891D61">
        <w:tc>
          <w:tcPr>
            <w:tcW w:w="280" w:type="pct"/>
            <w:vAlign w:val="center"/>
          </w:tcPr>
          <w:p w14:paraId="015A42EE" w14:textId="61A74F02" w:rsidR="00A1189A" w:rsidRPr="00F73361" w:rsidRDefault="00A1189A" w:rsidP="00027696">
            <w:pPr>
              <w:spacing w:beforeLines="0" w:before="0" w:afterLines="0" w:after="0" w:line="240" w:lineRule="auto"/>
              <w:ind w:firstLineChars="0" w:firstLine="0"/>
              <w:jc w:val="center"/>
              <w:rPr>
                <w:b/>
                <w:bCs/>
                <w:sz w:val="21"/>
                <w:szCs w:val="21"/>
              </w:rPr>
            </w:pPr>
            <w:r>
              <w:rPr>
                <w:b/>
                <w:bCs/>
                <w:sz w:val="21"/>
                <w:szCs w:val="21"/>
              </w:rPr>
              <w:t>5</w:t>
            </w:r>
          </w:p>
        </w:tc>
        <w:tc>
          <w:tcPr>
            <w:tcW w:w="1598" w:type="pct"/>
            <w:vAlign w:val="center"/>
          </w:tcPr>
          <w:p w14:paraId="7EC656A9" w14:textId="77777777" w:rsidR="00A1189A" w:rsidRPr="0060311C" w:rsidRDefault="00A1189A" w:rsidP="00027696">
            <w:pPr>
              <w:widowControl/>
              <w:spacing w:beforeLines="0" w:before="0" w:afterLines="0" w:after="0" w:line="240" w:lineRule="auto"/>
              <w:ind w:firstLineChars="0" w:firstLine="0"/>
              <w:jc w:val="center"/>
              <w:textAlignment w:val="center"/>
              <w:rPr>
                <w:rFonts w:cs="宋体"/>
                <w:color w:val="000000"/>
                <w:sz w:val="21"/>
              </w:rPr>
            </w:pPr>
            <w:r>
              <w:rPr>
                <w:rFonts w:cs="宋体" w:hint="eastAsia"/>
                <w:color w:val="000000"/>
                <w:kern w:val="0"/>
                <w:sz w:val="21"/>
              </w:rPr>
              <w:t>1</w:t>
            </w:r>
            <w:r>
              <w:rPr>
                <w:rFonts w:cs="宋体"/>
                <w:color w:val="000000"/>
                <w:kern w:val="0"/>
                <w:sz w:val="21"/>
              </w:rPr>
              <w:t>00mm</w:t>
            </w:r>
            <w:r>
              <w:rPr>
                <w:rFonts w:cs="宋体" w:hint="eastAsia"/>
                <w:color w:val="000000"/>
                <w:kern w:val="0"/>
                <w:sz w:val="21"/>
              </w:rPr>
              <w:t>厚</w:t>
            </w:r>
            <w:r w:rsidRPr="0060311C">
              <w:rPr>
                <w:rFonts w:cs="宋体" w:hint="eastAsia"/>
                <w:color w:val="000000"/>
                <w:kern w:val="0"/>
                <w:sz w:val="21"/>
              </w:rPr>
              <w:t>磷石膏砌块</w:t>
            </w:r>
          </w:p>
        </w:tc>
        <w:tc>
          <w:tcPr>
            <w:tcW w:w="1545" w:type="pct"/>
            <w:vAlign w:val="center"/>
          </w:tcPr>
          <w:p w14:paraId="19F78610" w14:textId="1568A39B" w:rsidR="00A1189A" w:rsidRPr="0060311C" w:rsidRDefault="00A1189A" w:rsidP="00027696">
            <w:pPr>
              <w:spacing w:beforeLines="15" w:before="48" w:afterLines="15" w:after="48" w:line="240" w:lineRule="auto"/>
              <w:ind w:firstLineChars="0" w:firstLine="0"/>
              <w:jc w:val="center"/>
              <w:rPr>
                <w:sz w:val="21"/>
              </w:rPr>
            </w:pPr>
            <w:r>
              <w:rPr>
                <w:noProof/>
                <w:sz w:val="21"/>
              </w:rPr>
              <w:drawing>
                <wp:inline distT="0" distB="0" distL="0" distR="0" wp14:anchorId="5925271C" wp14:editId="0CCFA7E5">
                  <wp:extent cx="2188845" cy="530225"/>
                  <wp:effectExtent l="0" t="0" r="1905"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188845" cy="530225"/>
                          </a:xfrm>
                          <a:prstGeom prst="rect">
                            <a:avLst/>
                          </a:prstGeom>
                          <a:noFill/>
                          <a:ln>
                            <a:noFill/>
                          </a:ln>
                        </pic:spPr>
                      </pic:pic>
                    </a:graphicData>
                  </a:graphic>
                </wp:inline>
              </w:drawing>
            </w:r>
          </w:p>
        </w:tc>
        <w:tc>
          <w:tcPr>
            <w:tcW w:w="353" w:type="pct"/>
            <w:vAlign w:val="center"/>
          </w:tcPr>
          <w:p w14:paraId="47DECBC9" w14:textId="437C78EF" w:rsidR="00A1189A" w:rsidRPr="00F73361" w:rsidRDefault="00A1189A" w:rsidP="00027696">
            <w:pPr>
              <w:spacing w:beforeLines="0" w:before="0" w:afterLines="0" w:after="0" w:line="240" w:lineRule="auto"/>
              <w:ind w:firstLineChars="0" w:firstLine="0"/>
              <w:jc w:val="center"/>
              <w:rPr>
                <w:sz w:val="21"/>
                <w:szCs w:val="21"/>
              </w:rPr>
            </w:pPr>
            <w:r>
              <w:rPr>
                <w:rFonts w:hint="eastAsia"/>
                <w:bCs/>
                <w:sz w:val="21"/>
                <w:szCs w:val="21"/>
              </w:rPr>
              <w:t>＞</w:t>
            </w:r>
            <w:r w:rsidRPr="00F73361">
              <w:rPr>
                <w:rFonts w:hint="eastAsia"/>
                <w:sz w:val="21"/>
                <w:szCs w:val="21"/>
              </w:rPr>
              <w:t>3</w:t>
            </w:r>
            <w:r w:rsidR="00AA6612">
              <w:rPr>
                <w:sz w:val="21"/>
                <w:szCs w:val="21"/>
              </w:rPr>
              <w:t>5</w:t>
            </w:r>
            <w:r>
              <w:rPr>
                <w:sz w:val="21"/>
                <w:szCs w:val="21"/>
              </w:rPr>
              <w:t>dB</w:t>
            </w:r>
          </w:p>
        </w:tc>
        <w:tc>
          <w:tcPr>
            <w:tcW w:w="1223" w:type="pct"/>
            <w:vAlign w:val="center"/>
          </w:tcPr>
          <w:p w14:paraId="493CABCB" w14:textId="77777777" w:rsidR="00A1189A" w:rsidRPr="004B4838" w:rsidRDefault="00A1189A" w:rsidP="00027696">
            <w:pPr>
              <w:spacing w:beforeLines="0" w:before="0" w:afterLines="0" w:after="0" w:line="240" w:lineRule="auto"/>
              <w:ind w:leftChars="50" w:left="120" w:firstLineChars="0" w:firstLine="0"/>
              <w:jc w:val="left"/>
              <w:rPr>
                <w:sz w:val="21"/>
              </w:rPr>
            </w:pPr>
            <w:r w:rsidRPr="004B4838">
              <w:rPr>
                <w:rFonts w:hint="eastAsia"/>
                <w:sz w:val="21"/>
              </w:rPr>
              <w:t>满足住宅卧室分室墙隔声要求</w:t>
            </w:r>
          </w:p>
        </w:tc>
      </w:tr>
      <w:tr w:rsidR="00034CE8" w:rsidRPr="0060311C" w14:paraId="607BB0FF" w14:textId="77777777" w:rsidTr="00034CE8">
        <w:tc>
          <w:tcPr>
            <w:tcW w:w="280" w:type="pct"/>
            <w:vAlign w:val="center"/>
          </w:tcPr>
          <w:p w14:paraId="21AEBDFE" w14:textId="6A8EEACC" w:rsidR="00034CE8" w:rsidRPr="00F73361" w:rsidRDefault="00034CE8" w:rsidP="00027696">
            <w:pPr>
              <w:spacing w:beforeLines="0" w:before="0" w:afterLines="0" w:after="0" w:line="240" w:lineRule="auto"/>
              <w:ind w:firstLineChars="0" w:firstLine="0"/>
              <w:jc w:val="center"/>
              <w:rPr>
                <w:b/>
                <w:bCs/>
                <w:sz w:val="21"/>
                <w:szCs w:val="21"/>
              </w:rPr>
            </w:pPr>
            <w:r>
              <w:rPr>
                <w:rFonts w:hint="eastAsia"/>
                <w:b/>
                <w:bCs/>
                <w:sz w:val="21"/>
                <w:szCs w:val="21"/>
              </w:rPr>
              <w:t>6</w:t>
            </w:r>
          </w:p>
        </w:tc>
        <w:tc>
          <w:tcPr>
            <w:tcW w:w="1598" w:type="pct"/>
            <w:vAlign w:val="center"/>
          </w:tcPr>
          <w:p w14:paraId="47BB7F1B"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两层</w:t>
            </w:r>
            <w:r w:rsidRPr="007D6E1C">
              <w:rPr>
                <w:rFonts w:hint="eastAsia"/>
                <w:sz w:val="21"/>
                <w:szCs w:val="21"/>
              </w:rPr>
              <w:t>12mm</w:t>
            </w:r>
            <w:r w:rsidRPr="007D6E1C">
              <w:rPr>
                <w:rFonts w:hint="eastAsia"/>
                <w:sz w:val="21"/>
                <w:szCs w:val="21"/>
              </w:rPr>
              <w:t>厚防火石膏板</w:t>
            </w:r>
          </w:p>
          <w:p w14:paraId="7F0813BC"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40mm</w:t>
            </w:r>
            <w:r w:rsidRPr="007D6E1C">
              <w:rPr>
                <w:rFonts w:hint="eastAsia"/>
                <w:sz w:val="21"/>
                <w:szCs w:val="21"/>
              </w:rPr>
              <w:t>×</w:t>
            </w:r>
            <w:r w:rsidRPr="007D6E1C">
              <w:rPr>
                <w:rFonts w:hint="eastAsia"/>
                <w:sz w:val="21"/>
                <w:szCs w:val="21"/>
              </w:rPr>
              <w:t>140mm</w:t>
            </w:r>
            <w:r w:rsidRPr="007D6E1C">
              <w:rPr>
                <w:rFonts w:hint="eastAsia"/>
                <w:sz w:val="21"/>
                <w:szCs w:val="21"/>
              </w:rPr>
              <w:t>墙骨柱，中心间距</w:t>
            </w:r>
            <w:r w:rsidRPr="007D6E1C">
              <w:rPr>
                <w:rFonts w:hint="eastAsia"/>
                <w:sz w:val="21"/>
                <w:szCs w:val="21"/>
              </w:rPr>
              <w:t xml:space="preserve"> 400mm</w:t>
            </w:r>
          </w:p>
          <w:p w14:paraId="73EA06D5"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140mm</w:t>
            </w:r>
            <w:r w:rsidRPr="007D6E1C">
              <w:rPr>
                <w:rFonts w:hint="eastAsia"/>
                <w:sz w:val="21"/>
                <w:szCs w:val="21"/>
              </w:rPr>
              <w:t>厚玻璃棉</w:t>
            </w:r>
          </w:p>
          <w:p w14:paraId="74151D2D"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两层</w:t>
            </w:r>
            <w:r w:rsidRPr="007D6E1C">
              <w:rPr>
                <w:rFonts w:hint="eastAsia"/>
                <w:sz w:val="21"/>
                <w:szCs w:val="21"/>
              </w:rPr>
              <w:t>12mm</w:t>
            </w:r>
            <w:r w:rsidRPr="007D6E1C">
              <w:rPr>
                <w:rFonts w:hint="eastAsia"/>
                <w:sz w:val="21"/>
                <w:szCs w:val="21"/>
              </w:rPr>
              <w:t>厚防火石膏板</w:t>
            </w:r>
          </w:p>
        </w:tc>
        <w:tc>
          <w:tcPr>
            <w:tcW w:w="1545" w:type="pct"/>
            <w:vAlign w:val="center"/>
          </w:tcPr>
          <w:p w14:paraId="690D34AA"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noProof/>
                <w:sz w:val="21"/>
                <w:szCs w:val="21"/>
              </w:rPr>
              <w:drawing>
                <wp:inline distT="0" distB="0" distL="0" distR="0" wp14:anchorId="7BF2E645" wp14:editId="3078D217">
                  <wp:extent cx="2484000" cy="834664"/>
                  <wp:effectExtent l="0" t="0" r="0" b="0"/>
                  <wp:docPr id="22" name="图片 22" descr="C:\Users\lcm\AppData\Local\Temp\WeChat Files\eb8456eabfe10f7fb9ad72821f93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cm\AppData\Local\Temp\WeChat Files\eb8456eabfe10f7fb9ad72821f93e7f.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484000" cy="834664"/>
                          </a:xfrm>
                          <a:prstGeom prst="rect">
                            <a:avLst/>
                          </a:prstGeom>
                          <a:noFill/>
                          <a:ln>
                            <a:noFill/>
                          </a:ln>
                        </pic:spPr>
                      </pic:pic>
                    </a:graphicData>
                  </a:graphic>
                </wp:inline>
              </w:drawing>
            </w:r>
          </w:p>
        </w:tc>
        <w:tc>
          <w:tcPr>
            <w:tcW w:w="353" w:type="pct"/>
            <w:vAlign w:val="center"/>
          </w:tcPr>
          <w:p w14:paraId="290DC307" w14:textId="2FE9B449" w:rsidR="00034CE8" w:rsidRPr="00F73361" w:rsidRDefault="00F16D71" w:rsidP="00027696">
            <w:pPr>
              <w:spacing w:beforeLines="0" w:before="0" w:afterLines="0" w:after="0" w:line="240" w:lineRule="auto"/>
              <w:ind w:firstLineChars="0" w:firstLine="0"/>
              <w:jc w:val="center"/>
              <w:rPr>
                <w:sz w:val="21"/>
                <w:szCs w:val="21"/>
              </w:rPr>
            </w:pPr>
            <w:r>
              <w:rPr>
                <w:rFonts w:hint="eastAsia"/>
                <w:bCs/>
                <w:sz w:val="21"/>
                <w:szCs w:val="21"/>
              </w:rPr>
              <w:t>＞</w:t>
            </w:r>
            <w:r w:rsidR="00034CE8" w:rsidRPr="00F73361">
              <w:rPr>
                <w:rFonts w:hint="eastAsia"/>
                <w:sz w:val="21"/>
                <w:szCs w:val="21"/>
              </w:rPr>
              <w:t>36</w:t>
            </w:r>
            <w:r w:rsidR="00034CE8">
              <w:rPr>
                <w:sz w:val="21"/>
                <w:szCs w:val="21"/>
              </w:rPr>
              <w:t>dB</w:t>
            </w:r>
          </w:p>
        </w:tc>
        <w:tc>
          <w:tcPr>
            <w:tcW w:w="1223" w:type="pct"/>
            <w:vAlign w:val="center"/>
          </w:tcPr>
          <w:p w14:paraId="0FFFB97D" w14:textId="248C32BF" w:rsidR="00034CE8" w:rsidRPr="004B4838" w:rsidRDefault="009509CE" w:rsidP="00027696">
            <w:pPr>
              <w:spacing w:beforeLines="0" w:before="0" w:afterLines="0" w:after="0" w:line="240" w:lineRule="auto"/>
              <w:ind w:leftChars="50" w:left="120" w:firstLineChars="0" w:firstLine="0"/>
              <w:jc w:val="left"/>
              <w:rPr>
                <w:sz w:val="21"/>
              </w:rPr>
            </w:pPr>
            <w:r>
              <w:rPr>
                <w:rFonts w:hint="eastAsia"/>
                <w:sz w:val="21"/>
              </w:rPr>
              <w:t>用于木结构住宅建筑</w:t>
            </w:r>
          </w:p>
        </w:tc>
      </w:tr>
      <w:tr w:rsidR="00034CE8" w:rsidRPr="0060311C" w14:paraId="5AC79BE7" w14:textId="77777777" w:rsidTr="00034CE8">
        <w:tc>
          <w:tcPr>
            <w:tcW w:w="280" w:type="pct"/>
            <w:vAlign w:val="center"/>
          </w:tcPr>
          <w:p w14:paraId="04421682" w14:textId="07D2839B" w:rsidR="00034CE8" w:rsidRPr="00F73361" w:rsidRDefault="00034CE8" w:rsidP="00027696">
            <w:pPr>
              <w:spacing w:beforeLines="0" w:before="0" w:afterLines="0" w:after="0" w:line="240" w:lineRule="auto"/>
              <w:ind w:firstLineChars="0" w:firstLine="0"/>
              <w:jc w:val="center"/>
              <w:rPr>
                <w:b/>
                <w:bCs/>
                <w:sz w:val="21"/>
                <w:szCs w:val="21"/>
              </w:rPr>
            </w:pPr>
            <w:r>
              <w:rPr>
                <w:b/>
                <w:bCs/>
                <w:sz w:val="21"/>
                <w:szCs w:val="21"/>
              </w:rPr>
              <w:t>7</w:t>
            </w:r>
          </w:p>
        </w:tc>
        <w:tc>
          <w:tcPr>
            <w:tcW w:w="1598" w:type="pct"/>
            <w:vAlign w:val="center"/>
          </w:tcPr>
          <w:p w14:paraId="766633F8"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sz w:val="21"/>
                <w:szCs w:val="21"/>
              </w:rPr>
              <w:t>两层</w:t>
            </w:r>
            <w:r w:rsidRPr="007D6E1C">
              <w:rPr>
                <w:sz w:val="21"/>
                <w:szCs w:val="21"/>
              </w:rPr>
              <w:t>12mm</w:t>
            </w:r>
            <w:r w:rsidRPr="007D6E1C">
              <w:rPr>
                <w:rFonts w:hint="eastAsia"/>
                <w:sz w:val="21"/>
                <w:szCs w:val="21"/>
              </w:rPr>
              <w:t>厚</w:t>
            </w:r>
            <w:r w:rsidRPr="007D6E1C">
              <w:rPr>
                <w:sz w:val="21"/>
                <w:szCs w:val="21"/>
              </w:rPr>
              <w:t>防</w:t>
            </w:r>
            <w:r w:rsidRPr="007D6E1C">
              <w:rPr>
                <w:rFonts w:hint="eastAsia"/>
                <w:sz w:val="21"/>
                <w:szCs w:val="21"/>
              </w:rPr>
              <w:t>火石膏板</w:t>
            </w:r>
          </w:p>
          <w:p w14:paraId="49E49A85" w14:textId="0943F36E"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弹性</w:t>
            </w:r>
            <w:r>
              <w:rPr>
                <w:rFonts w:hint="eastAsia"/>
                <w:sz w:val="21"/>
                <w:szCs w:val="21"/>
              </w:rPr>
              <w:t>隔声</w:t>
            </w:r>
            <w:r w:rsidRPr="007D6E1C">
              <w:rPr>
                <w:rFonts w:hint="eastAsia"/>
                <w:sz w:val="21"/>
                <w:szCs w:val="21"/>
              </w:rPr>
              <w:t>金属条</w:t>
            </w:r>
            <w:r w:rsidRPr="007D6E1C">
              <w:rPr>
                <w:rFonts w:hint="eastAsia"/>
                <w:sz w:val="21"/>
                <w:szCs w:val="21"/>
              </w:rPr>
              <w:t>,</w:t>
            </w:r>
            <w:r w:rsidRPr="007D6E1C">
              <w:rPr>
                <w:sz w:val="21"/>
                <w:szCs w:val="21"/>
              </w:rPr>
              <w:t xml:space="preserve"> </w:t>
            </w:r>
            <w:r w:rsidRPr="007D6E1C">
              <w:rPr>
                <w:rFonts w:hint="eastAsia"/>
                <w:sz w:val="21"/>
                <w:szCs w:val="21"/>
              </w:rPr>
              <w:t>中心间距</w:t>
            </w:r>
            <w:r w:rsidRPr="007D6E1C">
              <w:rPr>
                <w:rFonts w:hint="eastAsia"/>
                <w:sz w:val="21"/>
                <w:szCs w:val="21"/>
              </w:rPr>
              <w:t xml:space="preserve"> </w:t>
            </w:r>
            <w:r w:rsidRPr="007D6E1C">
              <w:rPr>
                <w:sz w:val="21"/>
                <w:szCs w:val="21"/>
              </w:rPr>
              <w:t>6</w:t>
            </w:r>
            <w:r w:rsidRPr="007D6E1C">
              <w:rPr>
                <w:rFonts w:hint="eastAsia"/>
                <w:sz w:val="21"/>
                <w:szCs w:val="21"/>
              </w:rPr>
              <w:t>00mm</w:t>
            </w:r>
          </w:p>
          <w:p w14:paraId="6208A9AB"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40mm</w:t>
            </w:r>
            <w:r w:rsidRPr="007D6E1C">
              <w:rPr>
                <w:rFonts w:hint="eastAsia"/>
                <w:sz w:val="21"/>
                <w:szCs w:val="21"/>
              </w:rPr>
              <w:t>×</w:t>
            </w:r>
            <w:r w:rsidRPr="007D6E1C">
              <w:rPr>
                <w:sz w:val="21"/>
                <w:szCs w:val="21"/>
              </w:rPr>
              <w:t>140</w:t>
            </w:r>
            <w:r w:rsidRPr="007D6E1C">
              <w:rPr>
                <w:rFonts w:hint="eastAsia"/>
                <w:sz w:val="21"/>
                <w:szCs w:val="21"/>
              </w:rPr>
              <w:t>mm</w:t>
            </w:r>
            <w:r w:rsidRPr="007D6E1C">
              <w:rPr>
                <w:rFonts w:hint="eastAsia"/>
                <w:sz w:val="21"/>
                <w:szCs w:val="21"/>
              </w:rPr>
              <w:t>墙骨柱，中心间距</w:t>
            </w:r>
            <w:r w:rsidRPr="007D6E1C">
              <w:rPr>
                <w:rFonts w:hint="eastAsia"/>
                <w:sz w:val="21"/>
                <w:szCs w:val="21"/>
              </w:rPr>
              <w:t xml:space="preserve"> </w:t>
            </w:r>
            <w:r w:rsidRPr="007D6E1C">
              <w:rPr>
                <w:sz w:val="21"/>
                <w:szCs w:val="21"/>
              </w:rPr>
              <w:t>4</w:t>
            </w:r>
            <w:r w:rsidRPr="007D6E1C">
              <w:rPr>
                <w:rFonts w:hint="eastAsia"/>
                <w:sz w:val="21"/>
                <w:szCs w:val="21"/>
              </w:rPr>
              <w:t>00mm</w:t>
            </w:r>
          </w:p>
          <w:p w14:paraId="0161FEA9"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140mm</w:t>
            </w:r>
            <w:r w:rsidRPr="007D6E1C">
              <w:rPr>
                <w:rFonts w:hint="eastAsia"/>
                <w:sz w:val="21"/>
                <w:szCs w:val="21"/>
              </w:rPr>
              <w:t>厚玻璃棉</w:t>
            </w:r>
          </w:p>
          <w:p w14:paraId="27733E56"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两层</w:t>
            </w:r>
            <w:r w:rsidRPr="007D6E1C">
              <w:rPr>
                <w:sz w:val="21"/>
                <w:szCs w:val="21"/>
              </w:rPr>
              <w:t>12mm</w:t>
            </w:r>
            <w:r w:rsidRPr="007D6E1C">
              <w:rPr>
                <w:rFonts w:hint="eastAsia"/>
                <w:sz w:val="21"/>
                <w:szCs w:val="21"/>
              </w:rPr>
              <w:t>厚</w:t>
            </w:r>
            <w:r w:rsidRPr="007D6E1C">
              <w:rPr>
                <w:sz w:val="21"/>
                <w:szCs w:val="21"/>
              </w:rPr>
              <w:t>防</w:t>
            </w:r>
            <w:r w:rsidRPr="007D6E1C">
              <w:rPr>
                <w:rFonts w:hint="eastAsia"/>
                <w:sz w:val="21"/>
                <w:szCs w:val="21"/>
              </w:rPr>
              <w:t>火石膏板</w:t>
            </w:r>
          </w:p>
        </w:tc>
        <w:tc>
          <w:tcPr>
            <w:tcW w:w="1545" w:type="pct"/>
            <w:vAlign w:val="center"/>
          </w:tcPr>
          <w:p w14:paraId="0B2B31C7" w14:textId="77777777" w:rsidR="00034CE8" w:rsidRPr="007D6E1C" w:rsidRDefault="00357378" w:rsidP="00027696">
            <w:pPr>
              <w:spacing w:beforeLines="0" w:before="0" w:afterLines="0" w:after="0" w:line="240" w:lineRule="auto"/>
              <w:ind w:firstLineChars="0" w:firstLine="0"/>
              <w:jc w:val="center"/>
              <w:rPr>
                <w:sz w:val="21"/>
                <w:szCs w:val="21"/>
              </w:rPr>
            </w:pPr>
            <w:r>
              <w:rPr>
                <w:noProof/>
                <w:sz w:val="21"/>
                <w:szCs w:val="21"/>
              </w:rPr>
              <w:pict w14:anchorId="26207AEC">
                <v:shape id="_x0000_i1100" type="#_x0000_t75" style="width:197.15pt;height:1in">
                  <v:imagedata r:id="rId176" o:title="4"/>
                </v:shape>
              </w:pict>
            </w:r>
          </w:p>
        </w:tc>
        <w:tc>
          <w:tcPr>
            <w:tcW w:w="353" w:type="pct"/>
            <w:vAlign w:val="center"/>
          </w:tcPr>
          <w:p w14:paraId="4AE346BB" w14:textId="33B6327B" w:rsidR="00034CE8" w:rsidRPr="00F73361" w:rsidRDefault="00F16D71" w:rsidP="00027696">
            <w:pPr>
              <w:spacing w:beforeLines="0" w:before="0" w:afterLines="0" w:after="0" w:line="240" w:lineRule="auto"/>
              <w:ind w:firstLineChars="0" w:firstLine="0"/>
              <w:jc w:val="center"/>
              <w:rPr>
                <w:sz w:val="21"/>
                <w:szCs w:val="21"/>
              </w:rPr>
            </w:pPr>
            <w:r>
              <w:rPr>
                <w:rFonts w:hint="eastAsia"/>
                <w:bCs/>
                <w:sz w:val="21"/>
                <w:szCs w:val="21"/>
              </w:rPr>
              <w:t>＞</w:t>
            </w:r>
            <w:r w:rsidR="00034CE8">
              <w:rPr>
                <w:sz w:val="21"/>
                <w:szCs w:val="21"/>
              </w:rPr>
              <w:t>44dB</w:t>
            </w:r>
          </w:p>
        </w:tc>
        <w:tc>
          <w:tcPr>
            <w:tcW w:w="1223" w:type="pct"/>
            <w:vAlign w:val="center"/>
          </w:tcPr>
          <w:p w14:paraId="0C1D4AB4" w14:textId="3183A21A" w:rsidR="00034CE8" w:rsidRPr="004B4838" w:rsidRDefault="009509CE" w:rsidP="00027696">
            <w:pPr>
              <w:spacing w:beforeLines="0" w:before="0" w:afterLines="0" w:after="0" w:line="240" w:lineRule="auto"/>
              <w:ind w:leftChars="50" w:left="120" w:firstLineChars="0" w:firstLine="0"/>
              <w:jc w:val="left"/>
              <w:rPr>
                <w:sz w:val="21"/>
              </w:rPr>
            </w:pPr>
            <w:r>
              <w:rPr>
                <w:rFonts w:hint="eastAsia"/>
                <w:sz w:val="21"/>
              </w:rPr>
              <w:t>用于木结构住宅建筑</w:t>
            </w:r>
          </w:p>
        </w:tc>
      </w:tr>
      <w:tr w:rsidR="00034CE8" w:rsidRPr="0060311C" w14:paraId="5B32BB7E" w14:textId="77777777" w:rsidTr="00034CE8">
        <w:tc>
          <w:tcPr>
            <w:tcW w:w="280" w:type="pct"/>
            <w:vAlign w:val="center"/>
          </w:tcPr>
          <w:p w14:paraId="49104226" w14:textId="1A03D212" w:rsidR="00034CE8" w:rsidRPr="00F73361" w:rsidRDefault="00A1189A" w:rsidP="00027696">
            <w:pPr>
              <w:spacing w:beforeLines="0" w:before="0" w:afterLines="0" w:after="0" w:line="240" w:lineRule="auto"/>
              <w:ind w:firstLineChars="0" w:firstLine="0"/>
              <w:jc w:val="center"/>
              <w:rPr>
                <w:b/>
                <w:bCs/>
                <w:sz w:val="21"/>
                <w:szCs w:val="21"/>
              </w:rPr>
            </w:pPr>
            <w:r>
              <w:rPr>
                <w:b/>
                <w:bCs/>
                <w:sz w:val="21"/>
                <w:szCs w:val="21"/>
              </w:rPr>
              <w:lastRenderedPageBreak/>
              <w:t>8</w:t>
            </w:r>
          </w:p>
        </w:tc>
        <w:tc>
          <w:tcPr>
            <w:tcW w:w="1598" w:type="pct"/>
            <w:vAlign w:val="center"/>
          </w:tcPr>
          <w:p w14:paraId="0FC695AE"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15</w:t>
            </w:r>
            <w:r w:rsidRPr="007D6E1C">
              <w:rPr>
                <w:sz w:val="21"/>
                <w:szCs w:val="21"/>
              </w:rPr>
              <w:t>mm</w:t>
            </w:r>
            <w:r w:rsidRPr="007D6E1C">
              <w:rPr>
                <w:rFonts w:hint="eastAsia"/>
                <w:sz w:val="21"/>
                <w:szCs w:val="21"/>
              </w:rPr>
              <w:t>厚</w:t>
            </w:r>
            <w:r w:rsidRPr="007D6E1C">
              <w:rPr>
                <w:sz w:val="21"/>
                <w:szCs w:val="21"/>
              </w:rPr>
              <w:t>防</w:t>
            </w:r>
            <w:r w:rsidRPr="007D6E1C">
              <w:rPr>
                <w:rFonts w:hint="eastAsia"/>
                <w:sz w:val="21"/>
                <w:szCs w:val="21"/>
              </w:rPr>
              <w:t>火石膏板</w:t>
            </w:r>
          </w:p>
          <w:p w14:paraId="506900F0"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40mm</w:t>
            </w:r>
            <w:r w:rsidRPr="007D6E1C">
              <w:rPr>
                <w:rFonts w:hint="eastAsia"/>
                <w:sz w:val="21"/>
                <w:szCs w:val="21"/>
              </w:rPr>
              <w:t>×</w:t>
            </w:r>
            <w:r w:rsidRPr="007D6E1C">
              <w:rPr>
                <w:sz w:val="21"/>
                <w:szCs w:val="21"/>
              </w:rPr>
              <w:t>140</w:t>
            </w:r>
            <w:r w:rsidRPr="007D6E1C">
              <w:rPr>
                <w:rFonts w:hint="eastAsia"/>
                <w:sz w:val="21"/>
                <w:szCs w:val="21"/>
              </w:rPr>
              <w:t>mm</w:t>
            </w:r>
            <w:r w:rsidRPr="007D6E1C">
              <w:rPr>
                <w:rFonts w:hint="eastAsia"/>
                <w:sz w:val="21"/>
                <w:szCs w:val="21"/>
              </w:rPr>
              <w:t>墙骨柱，中心间距</w:t>
            </w:r>
            <w:r w:rsidRPr="007D6E1C">
              <w:rPr>
                <w:rFonts w:hint="eastAsia"/>
                <w:sz w:val="21"/>
                <w:szCs w:val="21"/>
              </w:rPr>
              <w:t xml:space="preserve"> </w:t>
            </w:r>
            <w:r w:rsidRPr="007D6E1C">
              <w:rPr>
                <w:sz w:val="21"/>
                <w:szCs w:val="21"/>
              </w:rPr>
              <w:t>4</w:t>
            </w:r>
            <w:r w:rsidRPr="007D6E1C">
              <w:rPr>
                <w:rFonts w:hint="eastAsia"/>
                <w:sz w:val="21"/>
                <w:szCs w:val="21"/>
              </w:rPr>
              <w:t>00mm</w:t>
            </w:r>
          </w:p>
          <w:p w14:paraId="6755D106"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140mm</w:t>
            </w:r>
            <w:r w:rsidRPr="007D6E1C">
              <w:rPr>
                <w:rFonts w:hint="eastAsia"/>
                <w:sz w:val="21"/>
                <w:szCs w:val="21"/>
              </w:rPr>
              <w:t>厚玻璃棉</w:t>
            </w:r>
          </w:p>
          <w:p w14:paraId="6240CB37"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15</w:t>
            </w:r>
            <w:r w:rsidRPr="007D6E1C">
              <w:rPr>
                <w:sz w:val="21"/>
                <w:szCs w:val="21"/>
              </w:rPr>
              <w:t>mm</w:t>
            </w:r>
            <w:r w:rsidRPr="007D6E1C">
              <w:rPr>
                <w:rFonts w:hint="eastAsia"/>
                <w:sz w:val="21"/>
                <w:szCs w:val="21"/>
              </w:rPr>
              <w:t>厚</w:t>
            </w:r>
            <w:r w:rsidRPr="007D6E1C">
              <w:rPr>
                <w:sz w:val="21"/>
                <w:szCs w:val="21"/>
              </w:rPr>
              <w:t>防</w:t>
            </w:r>
            <w:r w:rsidRPr="007D6E1C">
              <w:rPr>
                <w:rFonts w:hint="eastAsia"/>
                <w:sz w:val="21"/>
                <w:szCs w:val="21"/>
              </w:rPr>
              <w:t>火石膏板</w:t>
            </w:r>
          </w:p>
          <w:p w14:paraId="6AC0D65E"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12</w:t>
            </w:r>
            <w:r w:rsidRPr="007D6E1C">
              <w:rPr>
                <w:sz w:val="21"/>
                <w:szCs w:val="21"/>
              </w:rPr>
              <w:t>mm</w:t>
            </w:r>
            <w:r w:rsidRPr="007D6E1C">
              <w:rPr>
                <w:rFonts w:hint="eastAsia"/>
                <w:sz w:val="21"/>
                <w:szCs w:val="21"/>
              </w:rPr>
              <w:t>厚</w:t>
            </w:r>
            <w:r w:rsidRPr="007D6E1C">
              <w:rPr>
                <w:sz w:val="21"/>
                <w:szCs w:val="21"/>
              </w:rPr>
              <w:t>防</w:t>
            </w:r>
            <w:r w:rsidRPr="007D6E1C">
              <w:rPr>
                <w:rFonts w:hint="eastAsia"/>
                <w:sz w:val="21"/>
                <w:szCs w:val="21"/>
              </w:rPr>
              <w:t>水石膏板</w:t>
            </w:r>
          </w:p>
        </w:tc>
        <w:tc>
          <w:tcPr>
            <w:tcW w:w="1545" w:type="pct"/>
            <w:vAlign w:val="center"/>
          </w:tcPr>
          <w:p w14:paraId="02ECC8BE" w14:textId="77777777" w:rsidR="00034CE8" w:rsidRPr="007D6E1C" w:rsidRDefault="00357378" w:rsidP="00027696">
            <w:pPr>
              <w:spacing w:beforeLines="0" w:before="0" w:afterLines="0" w:after="0" w:line="240" w:lineRule="auto"/>
              <w:ind w:firstLineChars="0" w:firstLine="0"/>
              <w:jc w:val="center"/>
              <w:rPr>
                <w:sz w:val="21"/>
                <w:szCs w:val="21"/>
              </w:rPr>
            </w:pPr>
            <w:r>
              <w:rPr>
                <w:noProof/>
                <w:sz w:val="21"/>
                <w:szCs w:val="21"/>
              </w:rPr>
              <w:pict w14:anchorId="7CDB30C4">
                <v:shape id="_x0000_i1101" type="#_x0000_t75" style="width:191.55pt;height:66pt">
                  <v:imagedata r:id="rId177" o:title="6"/>
                </v:shape>
              </w:pict>
            </w:r>
          </w:p>
        </w:tc>
        <w:tc>
          <w:tcPr>
            <w:tcW w:w="353" w:type="pct"/>
            <w:vAlign w:val="center"/>
          </w:tcPr>
          <w:p w14:paraId="756DF446" w14:textId="6FBB69FA" w:rsidR="00034CE8" w:rsidRPr="00F73361" w:rsidRDefault="00F16D71" w:rsidP="00027696">
            <w:pPr>
              <w:spacing w:beforeLines="0" w:before="0" w:afterLines="0" w:after="0" w:line="240" w:lineRule="auto"/>
              <w:ind w:firstLineChars="0" w:firstLine="0"/>
              <w:jc w:val="center"/>
              <w:rPr>
                <w:sz w:val="21"/>
                <w:szCs w:val="21"/>
              </w:rPr>
            </w:pPr>
            <w:r>
              <w:rPr>
                <w:rFonts w:hint="eastAsia"/>
                <w:bCs/>
                <w:sz w:val="21"/>
                <w:szCs w:val="21"/>
              </w:rPr>
              <w:t>＞</w:t>
            </w:r>
            <w:r w:rsidR="00034CE8" w:rsidRPr="00F73361">
              <w:rPr>
                <w:rFonts w:hint="eastAsia"/>
                <w:sz w:val="21"/>
                <w:szCs w:val="21"/>
              </w:rPr>
              <w:t>3</w:t>
            </w:r>
            <w:r w:rsidR="00034CE8">
              <w:rPr>
                <w:sz w:val="21"/>
                <w:szCs w:val="21"/>
              </w:rPr>
              <w:t>5dB</w:t>
            </w:r>
          </w:p>
        </w:tc>
        <w:tc>
          <w:tcPr>
            <w:tcW w:w="1223" w:type="pct"/>
            <w:vAlign w:val="center"/>
          </w:tcPr>
          <w:p w14:paraId="16411E43" w14:textId="21EE9BAF" w:rsidR="00034CE8" w:rsidRPr="004B4838" w:rsidRDefault="009509CE" w:rsidP="00027696">
            <w:pPr>
              <w:spacing w:beforeLines="0" w:before="0" w:afterLines="0" w:after="0" w:line="240" w:lineRule="auto"/>
              <w:ind w:leftChars="50" w:left="120" w:firstLineChars="0" w:firstLine="0"/>
              <w:jc w:val="left"/>
              <w:rPr>
                <w:sz w:val="21"/>
              </w:rPr>
            </w:pPr>
            <w:r>
              <w:rPr>
                <w:rFonts w:hint="eastAsia"/>
                <w:sz w:val="21"/>
              </w:rPr>
              <w:t>用于木结构住宅建筑</w:t>
            </w:r>
          </w:p>
        </w:tc>
      </w:tr>
      <w:tr w:rsidR="00034CE8" w:rsidRPr="0060311C" w14:paraId="5815C619" w14:textId="77777777" w:rsidTr="0088019F">
        <w:trPr>
          <w:trHeight w:val="1361"/>
        </w:trPr>
        <w:tc>
          <w:tcPr>
            <w:tcW w:w="280" w:type="pct"/>
            <w:vAlign w:val="center"/>
          </w:tcPr>
          <w:p w14:paraId="444FB1BB" w14:textId="28CFF8BA" w:rsidR="00034CE8" w:rsidRPr="00F73361" w:rsidRDefault="00A1189A" w:rsidP="00027696">
            <w:pPr>
              <w:spacing w:beforeLines="0" w:before="0" w:afterLines="0" w:after="0" w:line="240" w:lineRule="auto"/>
              <w:ind w:firstLineChars="0" w:firstLine="0"/>
              <w:jc w:val="center"/>
              <w:rPr>
                <w:b/>
                <w:bCs/>
                <w:sz w:val="21"/>
                <w:szCs w:val="21"/>
              </w:rPr>
            </w:pPr>
            <w:r>
              <w:rPr>
                <w:b/>
                <w:bCs/>
                <w:sz w:val="21"/>
                <w:szCs w:val="21"/>
              </w:rPr>
              <w:t>9</w:t>
            </w:r>
          </w:p>
        </w:tc>
        <w:tc>
          <w:tcPr>
            <w:tcW w:w="1598" w:type="pct"/>
            <w:vAlign w:val="center"/>
          </w:tcPr>
          <w:p w14:paraId="40622E6C"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15</w:t>
            </w:r>
            <w:r w:rsidRPr="007D6E1C">
              <w:rPr>
                <w:sz w:val="21"/>
                <w:szCs w:val="21"/>
              </w:rPr>
              <w:t>mm</w:t>
            </w:r>
            <w:r w:rsidRPr="007D6E1C">
              <w:rPr>
                <w:rFonts w:hint="eastAsia"/>
                <w:sz w:val="21"/>
                <w:szCs w:val="21"/>
              </w:rPr>
              <w:t>厚</w:t>
            </w:r>
            <w:r w:rsidRPr="007D6E1C">
              <w:rPr>
                <w:sz w:val="21"/>
                <w:szCs w:val="21"/>
              </w:rPr>
              <w:t>防</w:t>
            </w:r>
            <w:r w:rsidRPr="007D6E1C">
              <w:rPr>
                <w:rFonts w:hint="eastAsia"/>
                <w:sz w:val="21"/>
                <w:szCs w:val="21"/>
              </w:rPr>
              <w:t>火石膏板</w:t>
            </w:r>
          </w:p>
          <w:p w14:paraId="119BB6C2" w14:textId="0EDE75C4"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弹性</w:t>
            </w:r>
            <w:r>
              <w:rPr>
                <w:rFonts w:hint="eastAsia"/>
                <w:sz w:val="21"/>
                <w:szCs w:val="21"/>
              </w:rPr>
              <w:t>隔声</w:t>
            </w:r>
            <w:r w:rsidRPr="007D6E1C">
              <w:rPr>
                <w:rFonts w:hint="eastAsia"/>
                <w:sz w:val="21"/>
                <w:szCs w:val="21"/>
              </w:rPr>
              <w:t>金属条</w:t>
            </w:r>
            <w:r w:rsidRPr="007D6E1C">
              <w:rPr>
                <w:rFonts w:hint="eastAsia"/>
                <w:sz w:val="21"/>
                <w:szCs w:val="21"/>
              </w:rPr>
              <w:t>,</w:t>
            </w:r>
            <w:r w:rsidRPr="007D6E1C">
              <w:rPr>
                <w:sz w:val="21"/>
                <w:szCs w:val="21"/>
              </w:rPr>
              <w:t xml:space="preserve"> </w:t>
            </w:r>
            <w:r w:rsidRPr="007D6E1C">
              <w:rPr>
                <w:rFonts w:hint="eastAsia"/>
                <w:sz w:val="21"/>
                <w:szCs w:val="21"/>
              </w:rPr>
              <w:t>中心间距</w:t>
            </w:r>
            <w:r w:rsidRPr="007D6E1C">
              <w:rPr>
                <w:rFonts w:hint="eastAsia"/>
                <w:sz w:val="21"/>
                <w:szCs w:val="21"/>
              </w:rPr>
              <w:t xml:space="preserve"> </w:t>
            </w:r>
            <w:r w:rsidRPr="007D6E1C">
              <w:rPr>
                <w:sz w:val="21"/>
                <w:szCs w:val="21"/>
              </w:rPr>
              <w:t>6</w:t>
            </w:r>
            <w:r w:rsidRPr="007D6E1C">
              <w:rPr>
                <w:rFonts w:hint="eastAsia"/>
                <w:sz w:val="21"/>
                <w:szCs w:val="21"/>
              </w:rPr>
              <w:t>00mm</w:t>
            </w:r>
          </w:p>
          <w:p w14:paraId="1DBEFBEF"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40mm</w:t>
            </w:r>
            <w:r w:rsidRPr="007D6E1C">
              <w:rPr>
                <w:rFonts w:hint="eastAsia"/>
                <w:sz w:val="21"/>
                <w:szCs w:val="21"/>
              </w:rPr>
              <w:t>×</w:t>
            </w:r>
            <w:r w:rsidRPr="007D6E1C">
              <w:rPr>
                <w:sz w:val="21"/>
                <w:szCs w:val="21"/>
              </w:rPr>
              <w:t>140</w:t>
            </w:r>
            <w:r w:rsidRPr="007D6E1C">
              <w:rPr>
                <w:rFonts w:hint="eastAsia"/>
                <w:sz w:val="21"/>
                <w:szCs w:val="21"/>
              </w:rPr>
              <w:t>mm</w:t>
            </w:r>
            <w:r w:rsidRPr="007D6E1C">
              <w:rPr>
                <w:rFonts w:hint="eastAsia"/>
                <w:sz w:val="21"/>
                <w:szCs w:val="21"/>
              </w:rPr>
              <w:t>墙骨柱，中心间距</w:t>
            </w:r>
            <w:r w:rsidRPr="007D6E1C">
              <w:rPr>
                <w:rFonts w:hint="eastAsia"/>
                <w:sz w:val="21"/>
                <w:szCs w:val="21"/>
              </w:rPr>
              <w:t xml:space="preserve"> </w:t>
            </w:r>
            <w:r w:rsidRPr="007D6E1C">
              <w:rPr>
                <w:sz w:val="21"/>
                <w:szCs w:val="21"/>
              </w:rPr>
              <w:t>4</w:t>
            </w:r>
            <w:r w:rsidRPr="007D6E1C">
              <w:rPr>
                <w:rFonts w:hint="eastAsia"/>
                <w:sz w:val="21"/>
                <w:szCs w:val="21"/>
              </w:rPr>
              <w:t>00mm</w:t>
            </w:r>
          </w:p>
          <w:p w14:paraId="42D3AFEE" w14:textId="77777777" w:rsidR="00034CE8" w:rsidRPr="007D6E1C" w:rsidRDefault="00034CE8" w:rsidP="00027696">
            <w:pPr>
              <w:spacing w:beforeLines="0" w:before="0" w:afterLines="0" w:after="0" w:line="240" w:lineRule="auto"/>
              <w:ind w:firstLineChars="0" w:firstLine="0"/>
              <w:jc w:val="center"/>
              <w:rPr>
                <w:sz w:val="21"/>
                <w:szCs w:val="21"/>
              </w:rPr>
            </w:pPr>
            <w:r w:rsidRPr="007D6E1C">
              <w:rPr>
                <w:rFonts w:hint="eastAsia"/>
                <w:sz w:val="21"/>
                <w:szCs w:val="21"/>
              </w:rPr>
              <w:t>140mm</w:t>
            </w:r>
            <w:r w:rsidRPr="007D6E1C">
              <w:rPr>
                <w:rFonts w:hint="eastAsia"/>
                <w:sz w:val="21"/>
                <w:szCs w:val="21"/>
              </w:rPr>
              <w:t>厚玻璃棉</w:t>
            </w:r>
          </w:p>
          <w:p w14:paraId="4E110877" w14:textId="77777777" w:rsidR="00034CE8" w:rsidRPr="00BA3ADA" w:rsidRDefault="00034CE8" w:rsidP="00027696">
            <w:pPr>
              <w:spacing w:beforeLines="0" w:before="0" w:afterLines="0" w:after="0" w:line="240" w:lineRule="auto"/>
              <w:ind w:firstLineChars="0" w:firstLine="0"/>
              <w:jc w:val="center"/>
              <w:rPr>
                <w:sz w:val="22"/>
              </w:rPr>
            </w:pPr>
            <w:r w:rsidRPr="007D6E1C">
              <w:rPr>
                <w:rFonts w:hint="eastAsia"/>
                <w:sz w:val="21"/>
                <w:szCs w:val="21"/>
              </w:rPr>
              <w:t>15</w:t>
            </w:r>
            <w:r w:rsidRPr="007D6E1C">
              <w:rPr>
                <w:sz w:val="21"/>
                <w:szCs w:val="21"/>
              </w:rPr>
              <w:t>mm</w:t>
            </w:r>
            <w:r w:rsidRPr="007D6E1C">
              <w:rPr>
                <w:rFonts w:hint="eastAsia"/>
                <w:sz w:val="21"/>
                <w:szCs w:val="21"/>
              </w:rPr>
              <w:t>厚</w:t>
            </w:r>
            <w:r w:rsidRPr="007D6E1C">
              <w:rPr>
                <w:sz w:val="21"/>
                <w:szCs w:val="21"/>
              </w:rPr>
              <w:t>防</w:t>
            </w:r>
            <w:r w:rsidRPr="007D6E1C">
              <w:rPr>
                <w:rFonts w:hint="eastAsia"/>
                <w:sz w:val="21"/>
                <w:szCs w:val="21"/>
              </w:rPr>
              <w:t>火石膏板</w:t>
            </w:r>
          </w:p>
        </w:tc>
        <w:tc>
          <w:tcPr>
            <w:tcW w:w="1545" w:type="pct"/>
            <w:vAlign w:val="center"/>
          </w:tcPr>
          <w:p w14:paraId="7E7E903F" w14:textId="3401798F" w:rsidR="00034CE8" w:rsidRDefault="0088019F" w:rsidP="00027696">
            <w:pPr>
              <w:spacing w:before="81" w:after="81" w:line="240" w:lineRule="auto"/>
              <w:ind w:firstLineChars="0" w:firstLine="0"/>
              <w:jc w:val="center"/>
            </w:pPr>
            <w:r>
              <w:rPr>
                <w:noProof/>
              </w:rPr>
              <w:drawing>
                <wp:inline distT="0" distB="0" distL="0" distR="0" wp14:anchorId="37A12377" wp14:editId="3BDA4EC4">
                  <wp:extent cx="2590165" cy="890270"/>
                  <wp:effectExtent l="0" t="0" r="635" b="5080"/>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print"/>
                          <a:stretch>
                            <a:fillRect/>
                          </a:stretch>
                        </pic:blipFill>
                        <pic:spPr>
                          <a:xfrm>
                            <a:off x="0" y="0"/>
                            <a:ext cx="2590165" cy="890270"/>
                          </a:xfrm>
                          <a:prstGeom prst="rect">
                            <a:avLst/>
                          </a:prstGeom>
                        </pic:spPr>
                      </pic:pic>
                    </a:graphicData>
                  </a:graphic>
                </wp:inline>
              </w:drawing>
            </w:r>
          </w:p>
        </w:tc>
        <w:tc>
          <w:tcPr>
            <w:tcW w:w="353" w:type="pct"/>
            <w:vAlign w:val="center"/>
          </w:tcPr>
          <w:p w14:paraId="02CFBDDC" w14:textId="2AC5711B" w:rsidR="00034CE8" w:rsidRPr="00F73361" w:rsidRDefault="00F16D71" w:rsidP="00027696">
            <w:pPr>
              <w:spacing w:beforeLines="0" w:before="0" w:afterLines="0" w:after="0" w:line="240" w:lineRule="auto"/>
              <w:ind w:firstLineChars="0" w:firstLine="0"/>
              <w:jc w:val="center"/>
              <w:rPr>
                <w:sz w:val="21"/>
                <w:szCs w:val="21"/>
              </w:rPr>
            </w:pPr>
            <w:r>
              <w:rPr>
                <w:rFonts w:hint="eastAsia"/>
                <w:bCs/>
                <w:sz w:val="21"/>
                <w:szCs w:val="21"/>
              </w:rPr>
              <w:t>＞</w:t>
            </w:r>
            <w:r w:rsidR="00034CE8">
              <w:rPr>
                <w:rFonts w:hint="eastAsia"/>
                <w:sz w:val="21"/>
                <w:szCs w:val="21"/>
              </w:rPr>
              <w:t>3</w:t>
            </w:r>
            <w:r>
              <w:rPr>
                <w:sz w:val="21"/>
                <w:szCs w:val="21"/>
              </w:rPr>
              <w:t>8</w:t>
            </w:r>
            <w:r w:rsidR="00034CE8">
              <w:rPr>
                <w:sz w:val="21"/>
                <w:szCs w:val="21"/>
              </w:rPr>
              <w:t>dB</w:t>
            </w:r>
          </w:p>
        </w:tc>
        <w:tc>
          <w:tcPr>
            <w:tcW w:w="1223" w:type="pct"/>
            <w:vAlign w:val="center"/>
          </w:tcPr>
          <w:p w14:paraId="76B35020" w14:textId="59D7530D" w:rsidR="00034CE8" w:rsidRPr="004B4838" w:rsidRDefault="009509CE" w:rsidP="00027696">
            <w:pPr>
              <w:spacing w:beforeLines="0" w:before="0" w:afterLines="0" w:after="0" w:line="240" w:lineRule="auto"/>
              <w:ind w:leftChars="50" w:left="120" w:firstLineChars="0" w:firstLine="0"/>
              <w:jc w:val="left"/>
              <w:rPr>
                <w:sz w:val="21"/>
              </w:rPr>
            </w:pPr>
            <w:r>
              <w:rPr>
                <w:rFonts w:hint="eastAsia"/>
                <w:sz w:val="21"/>
              </w:rPr>
              <w:t>用于木结构住宅建筑</w:t>
            </w:r>
          </w:p>
        </w:tc>
      </w:tr>
    </w:tbl>
    <w:p w14:paraId="565DA232" w14:textId="77777777" w:rsidR="0007392A" w:rsidRDefault="0007392A">
      <w:pPr>
        <w:widowControl/>
        <w:spacing w:beforeLines="0" w:before="0" w:afterLines="0" w:after="0" w:line="240" w:lineRule="auto"/>
        <w:ind w:firstLine="562"/>
        <w:jc w:val="left"/>
        <w:rPr>
          <w:rFonts w:ascii="宋体" w:hAnsi="宋体"/>
          <w:b/>
          <w:bCs/>
          <w:sz w:val="28"/>
          <w:szCs w:val="44"/>
        </w:rPr>
      </w:pPr>
    </w:p>
    <w:p w14:paraId="61242E54" w14:textId="77777777" w:rsidR="00933548" w:rsidRDefault="00933548">
      <w:pPr>
        <w:widowControl/>
        <w:spacing w:beforeLines="0" w:before="0" w:afterLines="0" w:after="0" w:line="240" w:lineRule="auto"/>
        <w:ind w:firstLine="562"/>
        <w:jc w:val="left"/>
        <w:rPr>
          <w:rFonts w:ascii="宋体" w:hAnsi="宋体"/>
          <w:b/>
          <w:bCs/>
          <w:sz w:val="28"/>
          <w:szCs w:val="44"/>
        </w:rPr>
        <w:sectPr w:rsidR="00933548" w:rsidSect="00EF6C8E">
          <w:pgSz w:w="16838" w:h="11906" w:orient="landscape"/>
          <w:pgMar w:top="1361" w:right="1440" w:bottom="1361" w:left="1440" w:header="851" w:footer="567" w:gutter="0"/>
          <w:cols w:space="425"/>
          <w:docGrid w:type="lines" w:linePitch="326"/>
        </w:sectPr>
      </w:pPr>
    </w:p>
    <w:p w14:paraId="4412485F" w14:textId="5D6AF41E" w:rsidR="00A92F57" w:rsidRPr="0041148C" w:rsidRDefault="00A92F57" w:rsidP="00A92F57">
      <w:pPr>
        <w:pStyle w:val="1"/>
        <w:spacing w:before="326" w:after="326"/>
        <w:rPr>
          <w:sz w:val="28"/>
          <w:szCs w:val="44"/>
        </w:rPr>
      </w:pPr>
      <w:bookmarkStart w:id="137" w:name="_Toc97646127"/>
      <w:r w:rsidRPr="00DF1AEF">
        <w:rPr>
          <w:rFonts w:ascii="黑体" w:hAnsi="黑体" w:hint="eastAsia"/>
          <w:sz w:val="28"/>
          <w:szCs w:val="44"/>
        </w:rPr>
        <w:lastRenderedPageBreak/>
        <w:t>附录</w:t>
      </w:r>
      <w:r w:rsidRPr="0041148C">
        <w:rPr>
          <w:sz w:val="28"/>
          <w:szCs w:val="44"/>
        </w:rPr>
        <w:t>B</w:t>
      </w:r>
      <w:r w:rsidRPr="0041148C">
        <w:rPr>
          <w:rFonts w:hint="eastAsia"/>
          <w:sz w:val="28"/>
          <w:szCs w:val="44"/>
        </w:rPr>
        <w:t xml:space="preserve">　</w:t>
      </w:r>
      <w:r w:rsidR="00CD29E1">
        <w:rPr>
          <w:rFonts w:ascii="黑体" w:hAnsi="黑体" w:hint="eastAsia"/>
          <w:sz w:val="28"/>
          <w:szCs w:val="44"/>
        </w:rPr>
        <w:t>建筑外窗</w:t>
      </w:r>
      <w:r w:rsidRPr="00DF1AEF">
        <w:rPr>
          <w:rFonts w:ascii="黑体" w:hAnsi="黑体" w:hint="eastAsia"/>
          <w:sz w:val="28"/>
          <w:szCs w:val="44"/>
        </w:rPr>
        <w:t>隔声性能选用表</w:t>
      </w:r>
      <w:bookmarkEnd w:id="137"/>
    </w:p>
    <w:p w14:paraId="0C6F4805" w14:textId="3E73F990" w:rsidR="001F1F5D" w:rsidRDefault="001F1F5D" w:rsidP="00027696">
      <w:pPr>
        <w:spacing w:before="81" w:afterLines="0" w:after="0"/>
        <w:ind w:leftChars="-59" w:left="-2" w:hangingChars="58" w:hanging="140"/>
        <w:outlineLvl w:val="2"/>
      </w:pPr>
      <w:r>
        <w:rPr>
          <w:b/>
          <w:bCs/>
        </w:rPr>
        <w:t>B</w:t>
      </w:r>
      <w:r w:rsidR="00747BC3" w:rsidRPr="00747BC3">
        <w:rPr>
          <w:rFonts w:ascii="宋体" w:hAnsi="宋体" w:hint="eastAsia"/>
          <w:b/>
          <w:bCs/>
        </w:rPr>
        <w:t>.</w:t>
      </w:r>
      <w:r>
        <w:rPr>
          <w:b/>
          <w:bCs/>
        </w:rPr>
        <w:t>0</w:t>
      </w:r>
      <w:r w:rsidR="00747BC3" w:rsidRPr="00747BC3">
        <w:rPr>
          <w:rFonts w:ascii="宋体" w:hAnsi="宋体" w:hint="eastAsia"/>
          <w:b/>
          <w:bCs/>
        </w:rPr>
        <w:t>.</w:t>
      </w:r>
      <w:r>
        <w:rPr>
          <w:b/>
          <w:bCs/>
        </w:rPr>
        <w:t>1</w:t>
      </w:r>
      <w:r w:rsidRPr="00F51ADA">
        <w:rPr>
          <w:rFonts w:hint="eastAsia"/>
          <w:b/>
          <w:bCs/>
        </w:rPr>
        <w:t xml:space="preserve">　</w:t>
      </w:r>
      <w:r w:rsidRPr="00E618A8">
        <w:rPr>
          <w:rFonts w:hint="eastAsia"/>
        </w:rPr>
        <w:t>住宅</w:t>
      </w:r>
      <w:r>
        <w:rPr>
          <w:rFonts w:hint="eastAsia"/>
        </w:rPr>
        <w:t>建筑常用</w:t>
      </w:r>
      <w:r w:rsidR="00D80B7B">
        <w:rPr>
          <w:rFonts w:hint="eastAsia"/>
        </w:rPr>
        <w:t>外窗</w:t>
      </w:r>
      <w:r>
        <w:rPr>
          <w:rFonts w:hint="eastAsia"/>
        </w:rPr>
        <w:t>隔声性能可参考表</w:t>
      </w:r>
      <w:r w:rsidR="00C14BE4">
        <w:t>B</w:t>
      </w:r>
      <w:r w:rsidR="00747BC3" w:rsidRPr="00747BC3">
        <w:rPr>
          <w:rFonts w:ascii="宋体" w:hAnsi="宋体"/>
        </w:rPr>
        <w:t>.</w:t>
      </w:r>
      <w:r>
        <w:t>1</w:t>
      </w:r>
      <w:r w:rsidR="00FF0E03">
        <w:rPr>
          <w:rFonts w:hint="eastAsia"/>
        </w:rPr>
        <w:t>选用</w:t>
      </w:r>
      <w:r>
        <w:rPr>
          <w:rFonts w:hint="eastAsia"/>
        </w:rPr>
        <w:t>。</w:t>
      </w:r>
      <w:r w:rsidR="00E716D1">
        <w:rPr>
          <w:rFonts w:hint="eastAsia"/>
        </w:rPr>
        <w:t>本表给出</w:t>
      </w:r>
      <w:r w:rsidR="00E716D1" w:rsidRPr="00E716D1">
        <w:rPr>
          <w:rFonts w:hint="eastAsia"/>
        </w:rPr>
        <w:t>外</w:t>
      </w:r>
      <w:r w:rsidR="00E716D1">
        <w:rPr>
          <w:rFonts w:hint="eastAsia"/>
        </w:rPr>
        <w:t>窗</w:t>
      </w:r>
      <w:r w:rsidR="00E716D1" w:rsidRPr="00E716D1">
        <w:rPr>
          <w:rFonts w:hint="eastAsia"/>
        </w:rPr>
        <w:t>空气声隔声性能</w:t>
      </w:r>
      <w:r w:rsidR="005F65E0">
        <w:rPr>
          <w:rFonts w:hint="eastAsia"/>
        </w:rPr>
        <w:t>是设计值</w:t>
      </w:r>
      <w:r w:rsidR="00E716D1" w:rsidRPr="00E716D1">
        <w:rPr>
          <w:rFonts w:hint="eastAsia"/>
        </w:rPr>
        <w:t>，</w:t>
      </w:r>
      <w:r w:rsidR="005F65E0">
        <w:rPr>
          <w:rFonts w:hint="eastAsia"/>
        </w:rPr>
        <w:t>由于影响外窗空气声隔声性能的因素很多，不同厂家生产的</w:t>
      </w:r>
      <w:r w:rsidR="00E716D1" w:rsidRPr="00E716D1">
        <w:rPr>
          <w:rFonts w:hint="eastAsia"/>
        </w:rPr>
        <w:t>设计人员</w:t>
      </w:r>
      <w:r w:rsidR="005F65E0">
        <w:rPr>
          <w:rFonts w:hint="eastAsia"/>
        </w:rPr>
        <w:t>生产的构造完全相同的外窗，隔声性能差异较大，在</w:t>
      </w:r>
      <w:r w:rsidR="00E716D1" w:rsidRPr="00E716D1">
        <w:rPr>
          <w:rFonts w:hint="eastAsia"/>
        </w:rPr>
        <w:t>选用相关产品时，应核对厂商</w:t>
      </w:r>
      <w:r w:rsidR="00B803D2">
        <w:rPr>
          <w:rFonts w:hint="eastAsia"/>
        </w:rPr>
        <w:t>相应</w:t>
      </w:r>
      <w:r w:rsidR="005F65E0">
        <w:rPr>
          <w:rFonts w:hint="eastAsia"/>
        </w:rPr>
        <w:t>产品</w:t>
      </w:r>
      <w:r w:rsidR="00B803D2">
        <w:rPr>
          <w:rFonts w:hint="eastAsia"/>
        </w:rPr>
        <w:t>的</w:t>
      </w:r>
      <w:r w:rsidR="005F65E0">
        <w:rPr>
          <w:rFonts w:hint="eastAsia"/>
        </w:rPr>
        <w:t>空气</w:t>
      </w:r>
      <w:r w:rsidR="00B803D2">
        <w:rPr>
          <w:rFonts w:hint="eastAsia"/>
        </w:rPr>
        <w:t>声</w:t>
      </w:r>
      <w:r w:rsidR="005F65E0">
        <w:rPr>
          <w:rFonts w:hint="eastAsia"/>
        </w:rPr>
        <w:t>隔声性能</w:t>
      </w:r>
      <w:r w:rsidR="002D3A7A">
        <w:rPr>
          <w:rFonts w:hint="eastAsia"/>
        </w:rPr>
        <w:t>的</w:t>
      </w:r>
      <w:r w:rsidR="00B803D2">
        <w:rPr>
          <w:rFonts w:hint="eastAsia"/>
        </w:rPr>
        <w:t>实验室</w:t>
      </w:r>
      <w:r w:rsidR="005F65E0">
        <w:rPr>
          <w:rFonts w:hint="eastAsia"/>
        </w:rPr>
        <w:t>检测报告</w:t>
      </w:r>
      <w:r w:rsidR="00E716D1" w:rsidRPr="00E716D1">
        <w:rPr>
          <w:rFonts w:hint="eastAsia"/>
        </w:rPr>
        <w:t>。</w:t>
      </w:r>
    </w:p>
    <w:p w14:paraId="652885BB" w14:textId="7542EB37" w:rsidR="00A34EDC" w:rsidRPr="00933548" w:rsidRDefault="00A34EDC" w:rsidP="00027696">
      <w:pPr>
        <w:pStyle w:val="aff2"/>
        <w:spacing w:beforeLines="0" w:before="0" w:afterLines="25" w:after="81"/>
        <w:ind w:firstLineChars="0" w:firstLine="0"/>
        <w:rPr>
          <w:rFonts w:ascii="黑体" w:eastAsia="黑体" w:hAnsi="黑体"/>
          <w:bCs/>
        </w:rPr>
      </w:pPr>
      <w:r>
        <w:rPr>
          <w:rFonts w:ascii="黑体" w:eastAsia="黑体" w:hAnsi="黑体" w:hint="eastAsia"/>
          <w:bCs/>
        </w:rPr>
        <w:t>表</w:t>
      </w:r>
      <w:r>
        <w:rPr>
          <w:rFonts w:ascii="黑体" w:eastAsia="黑体" w:hAnsi="黑体"/>
          <w:bCs/>
        </w:rPr>
        <w:t>B</w:t>
      </w:r>
      <w:r w:rsidRPr="00747BC3">
        <w:rPr>
          <w:rFonts w:ascii="宋体" w:hAnsi="宋体"/>
          <w:bCs/>
        </w:rPr>
        <w:t>.</w:t>
      </w:r>
      <w:r>
        <w:rPr>
          <w:rFonts w:ascii="黑体" w:eastAsia="黑体" w:hAnsi="黑体"/>
          <w:bCs/>
        </w:rPr>
        <w:t xml:space="preserve">1 </w:t>
      </w:r>
      <w:r>
        <w:rPr>
          <w:rFonts w:ascii="黑体" w:eastAsia="黑体" w:hAnsi="黑体" w:hint="eastAsia"/>
          <w:bCs/>
        </w:rPr>
        <w:t>住宅建筑建筑外窗隔声性能选用表</w:t>
      </w:r>
    </w:p>
    <w:tbl>
      <w:tblPr>
        <w:tblStyle w:val="af7"/>
        <w:tblW w:w="5000" w:type="pct"/>
        <w:tblCellMar>
          <w:left w:w="28" w:type="dxa"/>
          <w:right w:w="28" w:type="dxa"/>
        </w:tblCellMar>
        <w:tblLook w:val="04A0" w:firstRow="1" w:lastRow="0" w:firstColumn="1" w:lastColumn="0" w:noHBand="0" w:noVBand="1"/>
      </w:tblPr>
      <w:tblGrid>
        <w:gridCol w:w="485"/>
        <w:gridCol w:w="786"/>
        <w:gridCol w:w="3969"/>
        <w:gridCol w:w="2125"/>
        <w:gridCol w:w="931"/>
      </w:tblGrid>
      <w:tr w:rsidR="00A24915" w:rsidRPr="00A24915" w14:paraId="1C46545A" w14:textId="77777777" w:rsidTr="00027696">
        <w:trPr>
          <w:trHeight w:val="567"/>
          <w:tblHeader/>
        </w:trPr>
        <w:tc>
          <w:tcPr>
            <w:tcW w:w="292" w:type="pct"/>
            <w:vAlign w:val="center"/>
          </w:tcPr>
          <w:p w14:paraId="08E84058" w14:textId="77777777" w:rsidR="002E5D72" w:rsidRPr="00A24915" w:rsidRDefault="002E5D72" w:rsidP="00027696">
            <w:pPr>
              <w:spacing w:beforeLines="0" w:before="0" w:afterLines="0" w:after="0" w:line="240" w:lineRule="auto"/>
              <w:ind w:firstLineChars="0" w:firstLine="0"/>
              <w:jc w:val="center"/>
              <w:rPr>
                <w:b/>
                <w:sz w:val="21"/>
                <w:szCs w:val="21"/>
              </w:rPr>
            </w:pPr>
            <w:r w:rsidRPr="00A24915">
              <w:rPr>
                <w:rFonts w:hint="eastAsia"/>
                <w:b/>
                <w:sz w:val="21"/>
                <w:szCs w:val="21"/>
              </w:rPr>
              <w:t>序号</w:t>
            </w:r>
          </w:p>
        </w:tc>
        <w:tc>
          <w:tcPr>
            <w:tcW w:w="474" w:type="pct"/>
            <w:vAlign w:val="center"/>
          </w:tcPr>
          <w:p w14:paraId="4F40E40E" w14:textId="77777777" w:rsidR="00A24915" w:rsidRDefault="002E5D72" w:rsidP="00027696">
            <w:pPr>
              <w:spacing w:beforeLines="0" w:before="0" w:afterLines="0" w:after="0" w:line="240" w:lineRule="auto"/>
              <w:ind w:firstLineChars="0" w:firstLine="0"/>
              <w:jc w:val="center"/>
              <w:rPr>
                <w:b/>
                <w:sz w:val="21"/>
                <w:szCs w:val="21"/>
                <w:vertAlign w:val="subscript"/>
              </w:rPr>
            </w:pPr>
            <w:r w:rsidRPr="00A24915">
              <w:rPr>
                <w:b/>
                <w:i/>
                <w:iCs/>
                <w:sz w:val="21"/>
                <w:szCs w:val="21"/>
              </w:rPr>
              <w:t>R</w:t>
            </w:r>
            <w:r w:rsidRPr="00A24915">
              <w:rPr>
                <w:b/>
                <w:sz w:val="21"/>
                <w:szCs w:val="21"/>
                <w:vertAlign w:val="subscript"/>
              </w:rPr>
              <w:t>w</w:t>
            </w:r>
            <w:r w:rsidRPr="00A24915">
              <w:rPr>
                <w:b/>
                <w:sz w:val="21"/>
                <w:szCs w:val="21"/>
              </w:rPr>
              <w:t>+</w:t>
            </w:r>
            <w:r w:rsidRPr="00A24915">
              <w:rPr>
                <w:b/>
                <w:i/>
                <w:iCs/>
                <w:sz w:val="21"/>
                <w:szCs w:val="21"/>
              </w:rPr>
              <w:t>C</w:t>
            </w:r>
            <w:r w:rsidRPr="00A24915">
              <w:rPr>
                <w:b/>
                <w:sz w:val="21"/>
                <w:szCs w:val="21"/>
                <w:vertAlign w:val="subscript"/>
              </w:rPr>
              <w:t>tr</w:t>
            </w:r>
          </w:p>
          <w:p w14:paraId="0E5D9F3E" w14:textId="713D144E" w:rsidR="002E5D72" w:rsidRPr="00A24915" w:rsidRDefault="002E5D72" w:rsidP="00027696">
            <w:pPr>
              <w:spacing w:beforeLines="0" w:before="0" w:afterLines="0" w:after="0" w:line="240" w:lineRule="auto"/>
              <w:ind w:firstLineChars="0" w:firstLine="0"/>
              <w:jc w:val="center"/>
              <w:rPr>
                <w:b/>
                <w:sz w:val="21"/>
                <w:szCs w:val="21"/>
              </w:rPr>
            </w:pPr>
            <w:r w:rsidRPr="00A24915">
              <w:rPr>
                <w:rFonts w:hint="eastAsia"/>
                <w:b/>
                <w:sz w:val="21"/>
                <w:szCs w:val="21"/>
              </w:rPr>
              <w:t>设计值</w:t>
            </w:r>
          </w:p>
        </w:tc>
        <w:tc>
          <w:tcPr>
            <w:tcW w:w="2392" w:type="pct"/>
            <w:vAlign w:val="center"/>
          </w:tcPr>
          <w:p w14:paraId="0D9332D8" w14:textId="77777777" w:rsidR="002E5D72" w:rsidRPr="00A24915" w:rsidRDefault="002E5D72" w:rsidP="00027696">
            <w:pPr>
              <w:spacing w:beforeLines="0" w:before="0" w:afterLines="0" w:after="0" w:line="240" w:lineRule="auto"/>
              <w:ind w:firstLineChars="0" w:firstLine="0"/>
              <w:jc w:val="center"/>
              <w:rPr>
                <w:b/>
                <w:sz w:val="21"/>
                <w:szCs w:val="21"/>
              </w:rPr>
            </w:pPr>
            <w:r w:rsidRPr="00A24915">
              <w:rPr>
                <w:rFonts w:hint="eastAsia"/>
                <w:b/>
                <w:sz w:val="21"/>
                <w:szCs w:val="21"/>
              </w:rPr>
              <w:t>玻璃配置</w:t>
            </w:r>
          </w:p>
          <w:p w14:paraId="60D4556E" w14:textId="63125260" w:rsidR="002E5D72" w:rsidRPr="00A24915" w:rsidRDefault="002E5D72" w:rsidP="00027696">
            <w:pPr>
              <w:spacing w:beforeLines="0" w:before="0" w:afterLines="0" w:after="0" w:line="240" w:lineRule="auto"/>
              <w:ind w:firstLineChars="0" w:firstLine="0"/>
              <w:jc w:val="center"/>
              <w:rPr>
                <w:b/>
                <w:sz w:val="21"/>
                <w:szCs w:val="21"/>
              </w:rPr>
            </w:pPr>
            <w:r w:rsidRPr="00A24915">
              <w:rPr>
                <w:rFonts w:hint="eastAsia"/>
                <w:b/>
                <w:sz w:val="21"/>
                <w:szCs w:val="21"/>
              </w:rPr>
              <w:t>最低要求</w:t>
            </w:r>
          </w:p>
        </w:tc>
        <w:tc>
          <w:tcPr>
            <w:tcW w:w="1281" w:type="pct"/>
            <w:vAlign w:val="center"/>
          </w:tcPr>
          <w:p w14:paraId="50F92C23" w14:textId="367926DA" w:rsidR="002E5D72" w:rsidRPr="00A24915" w:rsidRDefault="002E5D72" w:rsidP="00027696">
            <w:pPr>
              <w:spacing w:beforeLines="0" w:before="0" w:afterLines="0" w:after="0" w:line="240" w:lineRule="auto"/>
              <w:ind w:firstLineChars="0" w:firstLine="0"/>
              <w:jc w:val="center"/>
              <w:rPr>
                <w:b/>
                <w:sz w:val="21"/>
                <w:szCs w:val="21"/>
              </w:rPr>
            </w:pPr>
            <w:r w:rsidRPr="00A24915">
              <w:rPr>
                <w:rFonts w:hint="eastAsia"/>
                <w:b/>
                <w:sz w:val="21"/>
                <w:szCs w:val="21"/>
              </w:rPr>
              <w:t>型材类型</w:t>
            </w:r>
          </w:p>
        </w:tc>
        <w:tc>
          <w:tcPr>
            <w:tcW w:w="561" w:type="pct"/>
            <w:vAlign w:val="center"/>
          </w:tcPr>
          <w:p w14:paraId="6C427208" w14:textId="5DD5DB3C" w:rsidR="002E5D72" w:rsidRPr="00A24915" w:rsidRDefault="002E5D72" w:rsidP="00027696">
            <w:pPr>
              <w:spacing w:beforeLines="0" w:before="0" w:afterLines="0" w:after="0" w:line="240" w:lineRule="auto"/>
              <w:ind w:firstLineChars="0" w:firstLine="0"/>
              <w:jc w:val="center"/>
              <w:rPr>
                <w:b/>
                <w:sz w:val="21"/>
                <w:szCs w:val="21"/>
              </w:rPr>
            </w:pPr>
            <w:r w:rsidRPr="00A24915">
              <w:rPr>
                <w:rFonts w:hint="eastAsia"/>
                <w:b/>
                <w:sz w:val="21"/>
                <w:szCs w:val="21"/>
              </w:rPr>
              <w:t>开启方式</w:t>
            </w:r>
          </w:p>
        </w:tc>
      </w:tr>
      <w:tr w:rsidR="001F4851" w:rsidRPr="00A24915" w14:paraId="71638EE0" w14:textId="77777777" w:rsidTr="00027696">
        <w:trPr>
          <w:trHeight w:val="454"/>
        </w:trPr>
        <w:tc>
          <w:tcPr>
            <w:tcW w:w="292" w:type="pct"/>
            <w:vMerge w:val="restart"/>
            <w:vAlign w:val="center"/>
          </w:tcPr>
          <w:p w14:paraId="511ECAA6" w14:textId="3A72937B" w:rsidR="001F4851" w:rsidRPr="00A24915" w:rsidRDefault="001F4851" w:rsidP="00027696">
            <w:pPr>
              <w:spacing w:beforeLines="0" w:before="0" w:afterLines="0" w:after="0" w:line="240" w:lineRule="auto"/>
              <w:ind w:firstLineChars="0" w:firstLine="0"/>
              <w:jc w:val="center"/>
              <w:rPr>
                <w:bCs/>
                <w:sz w:val="21"/>
                <w:szCs w:val="21"/>
              </w:rPr>
            </w:pPr>
            <w:r w:rsidRPr="00A24915">
              <w:rPr>
                <w:rFonts w:hint="eastAsia"/>
                <w:bCs/>
                <w:sz w:val="21"/>
                <w:szCs w:val="21"/>
              </w:rPr>
              <w:t>1</w:t>
            </w:r>
          </w:p>
        </w:tc>
        <w:tc>
          <w:tcPr>
            <w:tcW w:w="474" w:type="pct"/>
            <w:vMerge w:val="restart"/>
            <w:vAlign w:val="center"/>
          </w:tcPr>
          <w:p w14:paraId="3D3B47D1" w14:textId="12FE5FD6" w:rsidR="001F4851" w:rsidRPr="00A24915" w:rsidRDefault="001F4851" w:rsidP="00027696">
            <w:pPr>
              <w:spacing w:beforeLines="0" w:before="0" w:afterLines="0" w:after="0" w:line="240" w:lineRule="auto"/>
              <w:ind w:firstLineChars="0" w:firstLine="0"/>
              <w:jc w:val="center"/>
              <w:rPr>
                <w:sz w:val="21"/>
                <w:szCs w:val="21"/>
              </w:rPr>
            </w:pPr>
            <w:r w:rsidRPr="00A24915">
              <w:rPr>
                <w:sz w:val="21"/>
                <w:szCs w:val="21"/>
              </w:rPr>
              <w:t>30dB</w:t>
            </w:r>
          </w:p>
        </w:tc>
        <w:tc>
          <w:tcPr>
            <w:tcW w:w="2392" w:type="pct"/>
            <w:vMerge w:val="restart"/>
            <w:vAlign w:val="center"/>
          </w:tcPr>
          <w:p w14:paraId="612222BE" w14:textId="767900C0" w:rsidR="001F4851" w:rsidRPr="00A24915" w:rsidRDefault="001F4851" w:rsidP="00027696">
            <w:pPr>
              <w:spacing w:beforeLines="0" w:before="0" w:afterLines="0" w:after="0" w:line="240" w:lineRule="auto"/>
              <w:ind w:firstLineChars="0" w:firstLine="0"/>
              <w:jc w:val="center"/>
              <w:rPr>
                <w:noProof/>
                <w:sz w:val="21"/>
                <w:szCs w:val="21"/>
              </w:rPr>
            </w:pPr>
            <w:r w:rsidRPr="00A24915">
              <w:rPr>
                <w:noProof/>
                <w:sz w:val="21"/>
                <w:szCs w:val="21"/>
              </w:rPr>
              <w:t>6+12A+6</w:t>
            </w:r>
            <w:r w:rsidRPr="00A24915">
              <w:rPr>
                <w:rFonts w:ascii="宋体" w:hAnsi="宋体" w:hint="eastAsia"/>
                <w:noProof/>
                <w:sz w:val="21"/>
                <w:szCs w:val="21"/>
              </w:rPr>
              <w:t>(</w:t>
            </w:r>
            <w:r>
              <w:rPr>
                <w:rFonts w:hint="eastAsia"/>
                <w:noProof/>
                <w:sz w:val="21"/>
                <w:szCs w:val="21"/>
              </w:rPr>
              <w:t>中空</w:t>
            </w:r>
            <w:r w:rsidRPr="00A24915">
              <w:rPr>
                <w:rFonts w:hint="eastAsia"/>
                <w:noProof/>
                <w:sz w:val="21"/>
                <w:szCs w:val="21"/>
              </w:rPr>
              <w:t>暖边条</w:t>
            </w:r>
            <w:r w:rsidRPr="00A24915">
              <w:rPr>
                <w:rFonts w:ascii="宋体" w:hAnsi="宋体"/>
                <w:noProof/>
                <w:sz w:val="21"/>
                <w:szCs w:val="21"/>
              </w:rPr>
              <w:t>)</w:t>
            </w:r>
          </w:p>
          <w:p w14:paraId="62F473BF" w14:textId="5ABCDDE1" w:rsidR="001F4851" w:rsidRDefault="001F4851" w:rsidP="00027696">
            <w:pPr>
              <w:spacing w:beforeLines="0" w:before="0" w:afterLines="0" w:after="0" w:line="240" w:lineRule="auto"/>
              <w:ind w:firstLineChars="0" w:firstLine="0"/>
              <w:jc w:val="center"/>
              <w:rPr>
                <w:noProof/>
                <w:sz w:val="21"/>
                <w:szCs w:val="21"/>
              </w:rPr>
            </w:pPr>
            <w:r>
              <w:rPr>
                <w:noProof/>
                <w:sz w:val="21"/>
                <w:szCs w:val="21"/>
              </w:rPr>
              <w:t>6</w:t>
            </w:r>
            <w:r w:rsidRPr="00A24915">
              <w:rPr>
                <w:noProof/>
                <w:sz w:val="21"/>
                <w:szCs w:val="21"/>
              </w:rPr>
              <w:t>+12A+</w:t>
            </w:r>
            <w:r>
              <w:rPr>
                <w:noProof/>
                <w:sz w:val="21"/>
                <w:szCs w:val="21"/>
              </w:rPr>
              <w:t>10</w:t>
            </w:r>
            <w:r w:rsidRPr="00A24915">
              <w:rPr>
                <w:rFonts w:ascii="宋体" w:hAnsi="宋体" w:hint="eastAsia"/>
                <w:noProof/>
                <w:sz w:val="21"/>
                <w:szCs w:val="21"/>
              </w:rPr>
              <w:t>(</w:t>
            </w:r>
            <w:r>
              <w:rPr>
                <w:rFonts w:hint="eastAsia"/>
                <w:noProof/>
                <w:sz w:val="21"/>
                <w:szCs w:val="21"/>
              </w:rPr>
              <w:t>中空</w:t>
            </w:r>
            <w:r w:rsidRPr="00A24915">
              <w:rPr>
                <w:rFonts w:hint="eastAsia"/>
                <w:noProof/>
                <w:sz w:val="21"/>
                <w:szCs w:val="21"/>
              </w:rPr>
              <w:t>冷边条</w:t>
            </w:r>
            <w:r w:rsidRPr="00A24915">
              <w:rPr>
                <w:rFonts w:ascii="宋体" w:hAnsi="宋体"/>
                <w:noProof/>
                <w:sz w:val="21"/>
                <w:szCs w:val="21"/>
              </w:rPr>
              <w:t>)</w:t>
            </w:r>
          </w:p>
          <w:p w14:paraId="502EE42A" w14:textId="791F2C85" w:rsidR="001F4851" w:rsidRDefault="001F4851" w:rsidP="00027696">
            <w:pPr>
              <w:spacing w:beforeLines="0" w:before="0" w:afterLines="0" w:after="0" w:line="240" w:lineRule="auto"/>
              <w:ind w:firstLineChars="0" w:firstLine="0"/>
              <w:jc w:val="center"/>
              <w:rPr>
                <w:noProof/>
                <w:sz w:val="21"/>
                <w:szCs w:val="21"/>
              </w:rPr>
            </w:pPr>
            <w:r>
              <w:rPr>
                <w:noProof/>
                <w:sz w:val="21"/>
                <w:szCs w:val="21"/>
              </w:rPr>
              <w:t>6+0.76</w:t>
            </w:r>
            <w:r w:rsidR="00D62C05">
              <w:rPr>
                <w:noProof/>
                <w:sz w:val="21"/>
                <w:szCs w:val="21"/>
              </w:rPr>
              <w:t xml:space="preserve">PVB </w:t>
            </w:r>
            <w:r>
              <w:rPr>
                <w:noProof/>
                <w:sz w:val="21"/>
                <w:szCs w:val="21"/>
              </w:rPr>
              <w:t>+8</w:t>
            </w:r>
            <w:r w:rsidRPr="00A24915">
              <w:rPr>
                <w:rFonts w:ascii="宋体" w:hAnsi="宋体" w:hint="eastAsia"/>
                <w:noProof/>
                <w:sz w:val="21"/>
                <w:szCs w:val="21"/>
              </w:rPr>
              <w:t>(</w:t>
            </w:r>
            <w:r>
              <w:rPr>
                <w:rFonts w:hint="eastAsia"/>
                <w:noProof/>
                <w:sz w:val="21"/>
                <w:szCs w:val="21"/>
              </w:rPr>
              <w:t>夹层玻璃</w:t>
            </w:r>
            <w:r w:rsidRPr="00A24915">
              <w:rPr>
                <w:rFonts w:ascii="宋体" w:hAnsi="宋体"/>
                <w:noProof/>
                <w:sz w:val="21"/>
                <w:szCs w:val="21"/>
              </w:rPr>
              <w:t>)</w:t>
            </w:r>
          </w:p>
          <w:p w14:paraId="075BA072" w14:textId="3BFBE905" w:rsidR="001F4851" w:rsidRPr="00A24915" w:rsidRDefault="001F4851" w:rsidP="00027696">
            <w:pPr>
              <w:spacing w:beforeLines="0" w:before="0" w:afterLines="0" w:after="0" w:line="240" w:lineRule="auto"/>
              <w:ind w:firstLineChars="0" w:firstLine="0"/>
              <w:jc w:val="center"/>
              <w:rPr>
                <w:sz w:val="21"/>
                <w:szCs w:val="21"/>
              </w:rPr>
            </w:pPr>
            <w:r w:rsidRPr="00A24915">
              <w:rPr>
                <w:noProof/>
                <w:sz w:val="21"/>
                <w:szCs w:val="21"/>
              </w:rPr>
              <w:t>5+9A</w:t>
            </w:r>
            <w:r>
              <w:rPr>
                <w:rFonts w:ascii="宋体" w:hAnsi="宋体"/>
                <w:noProof/>
                <w:sz w:val="21"/>
                <w:szCs w:val="21"/>
              </w:rPr>
              <w:t>+</w:t>
            </w:r>
            <w:r w:rsidRPr="00A24915">
              <w:rPr>
                <w:rFonts w:ascii="宋体" w:hAnsi="宋体" w:hint="eastAsia"/>
                <w:noProof/>
                <w:sz w:val="21"/>
                <w:szCs w:val="21"/>
              </w:rPr>
              <w:t>(</w:t>
            </w:r>
            <w:r>
              <w:rPr>
                <w:noProof/>
                <w:sz w:val="21"/>
                <w:szCs w:val="21"/>
              </w:rPr>
              <w:t>5+0.38</w:t>
            </w:r>
            <w:r w:rsidR="00D62C05">
              <w:rPr>
                <w:noProof/>
                <w:sz w:val="21"/>
                <w:szCs w:val="21"/>
              </w:rPr>
              <w:t xml:space="preserve">PVB </w:t>
            </w:r>
            <w:r>
              <w:rPr>
                <w:noProof/>
                <w:sz w:val="21"/>
                <w:szCs w:val="21"/>
              </w:rPr>
              <w:t>+5</w:t>
            </w:r>
            <w:r w:rsidRPr="00A24915">
              <w:rPr>
                <w:rFonts w:ascii="宋体" w:hAnsi="宋体"/>
                <w:noProof/>
                <w:sz w:val="21"/>
                <w:szCs w:val="21"/>
              </w:rPr>
              <w:t>)</w:t>
            </w:r>
            <w:r w:rsidRPr="00A24915">
              <w:rPr>
                <w:rFonts w:ascii="宋体" w:hAnsi="宋体" w:hint="eastAsia"/>
                <w:noProof/>
                <w:sz w:val="21"/>
                <w:szCs w:val="21"/>
              </w:rPr>
              <w:t>(</w:t>
            </w:r>
            <w:r>
              <w:rPr>
                <w:rFonts w:hint="eastAsia"/>
                <w:noProof/>
                <w:sz w:val="21"/>
                <w:szCs w:val="21"/>
              </w:rPr>
              <w:t>夹层中空玻璃</w:t>
            </w:r>
            <w:r w:rsidRPr="00A24915">
              <w:rPr>
                <w:rFonts w:ascii="宋体" w:hAnsi="宋体"/>
                <w:noProof/>
                <w:sz w:val="21"/>
                <w:szCs w:val="21"/>
              </w:rPr>
              <w:t>)</w:t>
            </w:r>
          </w:p>
        </w:tc>
        <w:tc>
          <w:tcPr>
            <w:tcW w:w="1281" w:type="pct"/>
            <w:vAlign w:val="center"/>
          </w:tcPr>
          <w:p w14:paraId="563B1D4A" w14:textId="4CDE4DCD" w:rsidR="001F4851" w:rsidRPr="00A24915" w:rsidRDefault="001F4851" w:rsidP="00027696">
            <w:pPr>
              <w:spacing w:beforeLines="0" w:before="0" w:afterLines="0" w:after="0" w:line="240" w:lineRule="auto"/>
              <w:ind w:firstLineChars="0" w:firstLine="0"/>
              <w:jc w:val="center"/>
              <w:rPr>
                <w:sz w:val="21"/>
                <w:szCs w:val="21"/>
              </w:rPr>
            </w:pPr>
            <w:r w:rsidRPr="00A24915">
              <w:rPr>
                <w:rFonts w:hint="eastAsia"/>
                <w:sz w:val="21"/>
                <w:szCs w:val="21"/>
              </w:rPr>
              <w:t>断桥铝合金</w:t>
            </w:r>
          </w:p>
        </w:tc>
        <w:tc>
          <w:tcPr>
            <w:tcW w:w="561" w:type="pct"/>
            <w:vMerge w:val="restart"/>
            <w:vAlign w:val="center"/>
          </w:tcPr>
          <w:p w14:paraId="2341599D" w14:textId="22A4D2EB" w:rsidR="001F4851" w:rsidRPr="00A24915" w:rsidRDefault="001F4851" w:rsidP="00027696">
            <w:pPr>
              <w:spacing w:beforeLines="15" w:before="48" w:afterLines="15" w:after="48" w:line="240" w:lineRule="auto"/>
              <w:ind w:firstLineChars="0" w:firstLine="0"/>
              <w:jc w:val="center"/>
              <w:rPr>
                <w:noProof/>
                <w:sz w:val="21"/>
                <w:szCs w:val="21"/>
              </w:rPr>
            </w:pPr>
            <w:r w:rsidRPr="00A24915">
              <w:rPr>
                <w:rFonts w:hint="eastAsia"/>
                <w:noProof/>
                <w:sz w:val="21"/>
                <w:szCs w:val="21"/>
              </w:rPr>
              <w:t>平开</w:t>
            </w:r>
          </w:p>
        </w:tc>
      </w:tr>
      <w:tr w:rsidR="001F4851" w:rsidRPr="00A24915" w14:paraId="480976FA" w14:textId="77777777" w:rsidTr="00027696">
        <w:trPr>
          <w:trHeight w:val="454"/>
        </w:trPr>
        <w:tc>
          <w:tcPr>
            <w:tcW w:w="292" w:type="pct"/>
            <w:vMerge/>
            <w:vAlign w:val="center"/>
          </w:tcPr>
          <w:p w14:paraId="5D02B6AA" w14:textId="70E1FAEC" w:rsidR="001F4851" w:rsidRPr="00A24915" w:rsidRDefault="001F4851" w:rsidP="00027696">
            <w:pPr>
              <w:spacing w:before="81" w:after="81" w:line="240" w:lineRule="auto"/>
              <w:ind w:firstLineChars="0" w:firstLine="0"/>
              <w:jc w:val="center"/>
              <w:rPr>
                <w:bCs/>
                <w:sz w:val="21"/>
                <w:szCs w:val="21"/>
              </w:rPr>
            </w:pPr>
          </w:p>
        </w:tc>
        <w:tc>
          <w:tcPr>
            <w:tcW w:w="474" w:type="pct"/>
            <w:vMerge/>
            <w:vAlign w:val="center"/>
          </w:tcPr>
          <w:p w14:paraId="5A3F9B58" w14:textId="77777777" w:rsidR="001F4851" w:rsidRPr="00A24915" w:rsidRDefault="001F4851" w:rsidP="00027696">
            <w:pPr>
              <w:spacing w:beforeLines="0" w:before="0" w:afterLines="0" w:after="0" w:line="240" w:lineRule="auto"/>
              <w:ind w:firstLineChars="0" w:firstLine="0"/>
              <w:jc w:val="center"/>
              <w:rPr>
                <w:sz w:val="21"/>
                <w:szCs w:val="21"/>
              </w:rPr>
            </w:pPr>
          </w:p>
        </w:tc>
        <w:tc>
          <w:tcPr>
            <w:tcW w:w="2392" w:type="pct"/>
            <w:vMerge/>
            <w:vAlign w:val="center"/>
          </w:tcPr>
          <w:p w14:paraId="2CCFA3DB" w14:textId="77777777" w:rsidR="001F4851" w:rsidRPr="00A24915" w:rsidRDefault="001F4851" w:rsidP="00027696">
            <w:pPr>
              <w:spacing w:beforeLines="0" w:before="0" w:afterLines="0" w:after="0" w:line="240" w:lineRule="auto"/>
              <w:ind w:firstLineChars="0" w:firstLine="0"/>
              <w:jc w:val="center"/>
              <w:rPr>
                <w:sz w:val="21"/>
                <w:szCs w:val="21"/>
              </w:rPr>
            </w:pPr>
          </w:p>
        </w:tc>
        <w:tc>
          <w:tcPr>
            <w:tcW w:w="1281" w:type="pct"/>
            <w:vAlign w:val="center"/>
          </w:tcPr>
          <w:p w14:paraId="4C26720C" w14:textId="6126E943" w:rsidR="001F4851" w:rsidRPr="00A24915" w:rsidRDefault="001F4851" w:rsidP="00027696">
            <w:pPr>
              <w:spacing w:beforeLines="0" w:before="0" w:afterLines="0" w:after="0" w:line="240" w:lineRule="auto"/>
              <w:ind w:firstLineChars="0" w:firstLine="0"/>
              <w:jc w:val="center"/>
              <w:rPr>
                <w:sz w:val="21"/>
                <w:szCs w:val="21"/>
              </w:rPr>
            </w:pPr>
            <w:r w:rsidRPr="00A24915">
              <w:rPr>
                <w:rFonts w:hint="eastAsia"/>
                <w:sz w:val="21"/>
                <w:szCs w:val="21"/>
              </w:rPr>
              <w:t>木材或木质复合材料</w:t>
            </w:r>
          </w:p>
        </w:tc>
        <w:tc>
          <w:tcPr>
            <w:tcW w:w="561" w:type="pct"/>
            <w:vMerge/>
            <w:vAlign w:val="center"/>
          </w:tcPr>
          <w:p w14:paraId="55AF2E59" w14:textId="28741194" w:rsidR="001F4851" w:rsidRPr="00A24915" w:rsidRDefault="001F4851" w:rsidP="00027696">
            <w:pPr>
              <w:spacing w:beforeLines="15" w:before="48" w:afterLines="15" w:after="48" w:line="240" w:lineRule="auto"/>
              <w:ind w:firstLineChars="0" w:firstLine="0"/>
              <w:jc w:val="center"/>
              <w:rPr>
                <w:noProof/>
                <w:sz w:val="21"/>
                <w:szCs w:val="21"/>
              </w:rPr>
            </w:pPr>
          </w:p>
        </w:tc>
      </w:tr>
      <w:tr w:rsidR="001F4851" w:rsidRPr="00A24915" w14:paraId="05B8AA1E" w14:textId="77777777" w:rsidTr="00027696">
        <w:trPr>
          <w:trHeight w:val="454"/>
        </w:trPr>
        <w:tc>
          <w:tcPr>
            <w:tcW w:w="292" w:type="pct"/>
            <w:vMerge/>
            <w:vAlign w:val="center"/>
          </w:tcPr>
          <w:p w14:paraId="234EEFBF" w14:textId="65C23C39" w:rsidR="001F4851" w:rsidRPr="00A24915" w:rsidRDefault="001F4851" w:rsidP="00027696">
            <w:pPr>
              <w:spacing w:before="81" w:after="81" w:line="240" w:lineRule="auto"/>
              <w:ind w:firstLineChars="0" w:firstLine="0"/>
              <w:jc w:val="center"/>
              <w:rPr>
                <w:bCs/>
                <w:sz w:val="21"/>
                <w:szCs w:val="21"/>
              </w:rPr>
            </w:pPr>
          </w:p>
        </w:tc>
        <w:tc>
          <w:tcPr>
            <w:tcW w:w="474" w:type="pct"/>
            <w:vMerge/>
            <w:vAlign w:val="center"/>
          </w:tcPr>
          <w:p w14:paraId="2650421D" w14:textId="77777777" w:rsidR="001F4851" w:rsidRPr="00A24915" w:rsidRDefault="001F4851" w:rsidP="00027696">
            <w:pPr>
              <w:spacing w:beforeLines="0" w:before="0" w:afterLines="0" w:after="0" w:line="240" w:lineRule="auto"/>
              <w:ind w:firstLineChars="0" w:firstLine="0"/>
              <w:jc w:val="center"/>
              <w:rPr>
                <w:sz w:val="21"/>
                <w:szCs w:val="21"/>
              </w:rPr>
            </w:pPr>
          </w:p>
        </w:tc>
        <w:tc>
          <w:tcPr>
            <w:tcW w:w="2392" w:type="pct"/>
            <w:vMerge/>
            <w:vAlign w:val="center"/>
          </w:tcPr>
          <w:p w14:paraId="564B7911" w14:textId="77777777" w:rsidR="001F4851" w:rsidRPr="00A24915" w:rsidRDefault="001F4851" w:rsidP="00027696">
            <w:pPr>
              <w:spacing w:beforeLines="0" w:before="0" w:afterLines="0" w:after="0" w:line="240" w:lineRule="auto"/>
              <w:ind w:firstLineChars="0" w:firstLine="0"/>
              <w:jc w:val="center"/>
              <w:rPr>
                <w:sz w:val="21"/>
                <w:szCs w:val="21"/>
              </w:rPr>
            </w:pPr>
          </w:p>
        </w:tc>
        <w:tc>
          <w:tcPr>
            <w:tcW w:w="1281" w:type="pct"/>
            <w:vAlign w:val="center"/>
          </w:tcPr>
          <w:p w14:paraId="70051033" w14:textId="34CDCD58" w:rsidR="001F4851" w:rsidRPr="00A24915" w:rsidRDefault="001F4851" w:rsidP="00027696">
            <w:pPr>
              <w:spacing w:beforeLines="0" w:before="0" w:afterLines="0" w:after="0" w:line="240" w:lineRule="auto"/>
              <w:ind w:firstLineChars="0" w:firstLine="0"/>
              <w:jc w:val="center"/>
              <w:rPr>
                <w:sz w:val="21"/>
                <w:szCs w:val="21"/>
              </w:rPr>
            </w:pPr>
            <w:r w:rsidRPr="00A24915">
              <w:rPr>
                <w:rFonts w:hint="eastAsia"/>
                <w:sz w:val="21"/>
                <w:szCs w:val="21"/>
              </w:rPr>
              <w:t>铝合金外保温</w:t>
            </w:r>
          </w:p>
        </w:tc>
        <w:tc>
          <w:tcPr>
            <w:tcW w:w="561" w:type="pct"/>
            <w:vMerge/>
            <w:vAlign w:val="center"/>
          </w:tcPr>
          <w:p w14:paraId="0D4B612D" w14:textId="4A45CA9F" w:rsidR="001F4851" w:rsidRPr="00A24915" w:rsidRDefault="001F4851" w:rsidP="00027696">
            <w:pPr>
              <w:spacing w:beforeLines="15" w:before="48" w:afterLines="15" w:after="48" w:line="240" w:lineRule="auto"/>
              <w:ind w:firstLineChars="0" w:firstLine="0"/>
              <w:jc w:val="center"/>
              <w:rPr>
                <w:noProof/>
                <w:sz w:val="21"/>
                <w:szCs w:val="21"/>
              </w:rPr>
            </w:pPr>
          </w:p>
        </w:tc>
      </w:tr>
      <w:tr w:rsidR="001F4851" w:rsidRPr="00A24915" w14:paraId="034875B9" w14:textId="77777777" w:rsidTr="00027696">
        <w:trPr>
          <w:trHeight w:val="454"/>
        </w:trPr>
        <w:tc>
          <w:tcPr>
            <w:tcW w:w="292" w:type="pct"/>
            <w:vMerge/>
            <w:vAlign w:val="center"/>
          </w:tcPr>
          <w:p w14:paraId="5472CD35" w14:textId="799E534F" w:rsidR="001F4851" w:rsidRPr="00A24915" w:rsidRDefault="001F4851" w:rsidP="00027696">
            <w:pPr>
              <w:spacing w:beforeLines="0" w:before="0" w:afterLines="0" w:after="0" w:line="240" w:lineRule="auto"/>
              <w:ind w:firstLineChars="0" w:firstLine="0"/>
              <w:jc w:val="center"/>
              <w:rPr>
                <w:bCs/>
                <w:sz w:val="21"/>
                <w:szCs w:val="21"/>
              </w:rPr>
            </w:pPr>
          </w:p>
        </w:tc>
        <w:tc>
          <w:tcPr>
            <w:tcW w:w="474" w:type="pct"/>
            <w:vMerge/>
            <w:vAlign w:val="center"/>
          </w:tcPr>
          <w:p w14:paraId="4BC07C0C" w14:textId="77777777" w:rsidR="001F4851" w:rsidRPr="00A24915" w:rsidRDefault="001F4851" w:rsidP="00027696">
            <w:pPr>
              <w:spacing w:beforeLines="0" w:before="0" w:afterLines="0" w:after="0" w:line="240" w:lineRule="auto"/>
              <w:ind w:firstLineChars="0" w:firstLine="0"/>
              <w:jc w:val="center"/>
              <w:rPr>
                <w:sz w:val="21"/>
                <w:szCs w:val="21"/>
              </w:rPr>
            </w:pPr>
          </w:p>
        </w:tc>
        <w:tc>
          <w:tcPr>
            <w:tcW w:w="2392" w:type="pct"/>
            <w:vMerge/>
            <w:vAlign w:val="center"/>
          </w:tcPr>
          <w:p w14:paraId="7A604E9D" w14:textId="77777777" w:rsidR="001F4851" w:rsidRPr="00A24915" w:rsidRDefault="001F4851" w:rsidP="00027696">
            <w:pPr>
              <w:spacing w:beforeLines="0" w:before="0" w:afterLines="0" w:after="0" w:line="240" w:lineRule="auto"/>
              <w:ind w:firstLineChars="0" w:firstLine="0"/>
              <w:jc w:val="center"/>
              <w:rPr>
                <w:sz w:val="21"/>
                <w:szCs w:val="21"/>
              </w:rPr>
            </w:pPr>
          </w:p>
        </w:tc>
        <w:tc>
          <w:tcPr>
            <w:tcW w:w="1281" w:type="pct"/>
            <w:vAlign w:val="center"/>
          </w:tcPr>
          <w:p w14:paraId="53375A1F" w14:textId="287061AF" w:rsidR="001F4851" w:rsidRPr="00A24915" w:rsidRDefault="001F4851" w:rsidP="00027696">
            <w:pPr>
              <w:spacing w:beforeLines="0" w:before="0" w:afterLines="0" w:after="0" w:line="240" w:lineRule="auto"/>
              <w:ind w:firstLineChars="0" w:firstLine="0"/>
              <w:jc w:val="center"/>
              <w:rPr>
                <w:sz w:val="21"/>
                <w:szCs w:val="21"/>
              </w:rPr>
            </w:pPr>
            <w:r w:rsidRPr="00A24915">
              <w:rPr>
                <w:rFonts w:hint="eastAsia"/>
                <w:sz w:val="21"/>
                <w:szCs w:val="21"/>
              </w:rPr>
              <w:t>塑钢</w:t>
            </w:r>
          </w:p>
        </w:tc>
        <w:tc>
          <w:tcPr>
            <w:tcW w:w="561" w:type="pct"/>
            <w:vMerge/>
            <w:vAlign w:val="center"/>
          </w:tcPr>
          <w:p w14:paraId="64445792" w14:textId="76BED0DB" w:rsidR="001F4851" w:rsidRPr="00A24915" w:rsidRDefault="001F4851" w:rsidP="00027696">
            <w:pPr>
              <w:spacing w:beforeLines="15" w:before="48" w:afterLines="15" w:after="48" w:line="240" w:lineRule="auto"/>
              <w:ind w:firstLineChars="0" w:firstLine="0"/>
              <w:jc w:val="center"/>
              <w:rPr>
                <w:noProof/>
                <w:sz w:val="21"/>
                <w:szCs w:val="21"/>
              </w:rPr>
            </w:pPr>
          </w:p>
        </w:tc>
      </w:tr>
      <w:tr w:rsidR="001F4851" w:rsidRPr="00A24915" w14:paraId="2C93560B" w14:textId="77777777" w:rsidTr="00027696">
        <w:trPr>
          <w:trHeight w:val="454"/>
        </w:trPr>
        <w:tc>
          <w:tcPr>
            <w:tcW w:w="292" w:type="pct"/>
            <w:vAlign w:val="center"/>
          </w:tcPr>
          <w:p w14:paraId="1321BD78" w14:textId="434866BB" w:rsidR="001F4851" w:rsidRPr="00A24915" w:rsidRDefault="001F4851" w:rsidP="00027696">
            <w:pPr>
              <w:spacing w:beforeLines="0" w:before="0" w:afterLines="0" w:after="0" w:line="240" w:lineRule="auto"/>
              <w:ind w:firstLineChars="0" w:firstLine="0"/>
              <w:jc w:val="center"/>
              <w:rPr>
                <w:bCs/>
                <w:sz w:val="21"/>
                <w:szCs w:val="21"/>
              </w:rPr>
            </w:pPr>
            <w:r>
              <w:rPr>
                <w:bCs/>
                <w:sz w:val="21"/>
                <w:szCs w:val="21"/>
              </w:rPr>
              <w:t>2</w:t>
            </w:r>
          </w:p>
        </w:tc>
        <w:tc>
          <w:tcPr>
            <w:tcW w:w="474" w:type="pct"/>
            <w:vAlign w:val="center"/>
          </w:tcPr>
          <w:p w14:paraId="3467CF55" w14:textId="02C265F7" w:rsidR="001F4851" w:rsidRPr="00A24915" w:rsidRDefault="001F4851" w:rsidP="00027696">
            <w:pPr>
              <w:spacing w:beforeLines="0" w:before="0" w:afterLines="0" w:after="0" w:line="240" w:lineRule="auto"/>
              <w:ind w:firstLineChars="0" w:firstLine="0"/>
              <w:jc w:val="center"/>
              <w:rPr>
                <w:sz w:val="21"/>
                <w:szCs w:val="21"/>
              </w:rPr>
            </w:pPr>
            <w:r w:rsidRPr="00A24915">
              <w:rPr>
                <w:rFonts w:hint="eastAsia"/>
                <w:sz w:val="21"/>
                <w:szCs w:val="21"/>
              </w:rPr>
              <w:t>3</w:t>
            </w:r>
            <w:r w:rsidRPr="00A24915">
              <w:rPr>
                <w:sz w:val="21"/>
                <w:szCs w:val="21"/>
              </w:rPr>
              <w:t>5dB</w:t>
            </w:r>
          </w:p>
        </w:tc>
        <w:tc>
          <w:tcPr>
            <w:tcW w:w="2392" w:type="pct"/>
            <w:vAlign w:val="center"/>
          </w:tcPr>
          <w:p w14:paraId="70C2245B" w14:textId="5972A0C9" w:rsidR="001F4851" w:rsidRDefault="001F4851" w:rsidP="00027696">
            <w:pPr>
              <w:spacing w:beforeLines="0" w:before="0" w:afterLines="0" w:after="0" w:line="240" w:lineRule="auto"/>
              <w:ind w:firstLineChars="0" w:firstLine="0"/>
              <w:jc w:val="center"/>
              <w:rPr>
                <w:rFonts w:ascii="宋体" w:hAnsi="宋体"/>
                <w:noProof/>
                <w:sz w:val="21"/>
                <w:szCs w:val="21"/>
              </w:rPr>
            </w:pPr>
            <w:r>
              <w:rPr>
                <w:noProof/>
                <w:sz w:val="21"/>
                <w:szCs w:val="21"/>
              </w:rPr>
              <w:t>5+12A+4+12A+4</w:t>
            </w:r>
            <w:r w:rsidRPr="00A24915">
              <w:rPr>
                <w:noProof/>
                <w:sz w:val="21"/>
                <w:szCs w:val="21"/>
              </w:rPr>
              <w:t>+12A+</w:t>
            </w:r>
            <w:r>
              <w:rPr>
                <w:noProof/>
                <w:sz w:val="21"/>
                <w:szCs w:val="21"/>
              </w:rPr>
              <w:t>5</w:t>
            </w:r>
            <w:r w:rsidRPr="00A24915">
              <w:rPr>
                <w:rFonts w:ascii="宋体" w:hAnsi="宋体" w:hint="eastAsia"/>
                <w:noProof/>
                <w:sz w:val="21"/>
                <w:szCs w:val="21"/>
              </w:rPr>
              <w:t>(</w:t>
            </w:r>
            <w:r>
              <w:rPr>
                <w:rFonts w:hint="eastAsia"/>
                <w:noProof/>
                <w:sz w:val="21"/>
                <w:szCs w:val="21"/>
              </w:rPr>
              <w:t>中空暖</w:t>
            </w:r>
            <w:r w:rsidRPr="00A24915">
              <w:rPr>
                <w:rFonts w:hint="eastAsia"/>
                <w:noProof/>
                <w:sz w:val="21"/>
                <w:szCs w:val="21"/>
              </w:rPr>
              <w:t>边条</w:t>
            </w:r>
            <w:r w:rsidRPr="00A24915">
              <w:rPr>
                <w:rFonts w:ascii="宋体" w:hAnsi="宋体"/>
                <w:noProof/>
                <w:sz w:val="21"/>
                <w:szCs w:val="21"/>
              </w:rPr>
              <w:t>)</w:t>
            </w:r>
          </w:p>
          <w:p w14:paraId="414E04E0" w14:textId="08DB0334" w:rsidR="001F4851" w:rsidRPr="00A24915" w:rsidRDefault="001F4851" w:rsidP="00027696">
            <w:pPr>
              <w:spacing w:beforeLines="0" w:before="0" w:afterLines="0" w:after="0" w:line="240" w:lineRule="auto"/>
              <w:ind w:firstLineChars="0" w:firstLine="0"/>
              <w:jc w:val="center"/>
              <w:rPr>
                <w:sz w:val="21"/>
                <w:szCs w:val="21"/>
              </w:rPr>
            </w:pPr>
            <w:r w:rsidRPr="00A24915">
              <w:rPr>
                <w:rFonts w:ascii="宋体" w:hAnsi="宋体" w:hint="eastAsia"/>
                <w:noProof/>
                <w:sz w:val="21"/>
                <w:szCs w:val="21"/>
              </w:rPr>
              <w:t>(</w:t>
            </w:r>
            <w:r>
              <w:rPr>
                <w:noProof/>
                <w:sz w:val="21"/>
                <w:szCs w:val="21"/>
              </w:rPr>
              <w:t>5+</w:t>
            </w:r>
            <w:r w:rsidR="00CD7B4D">
              <w:rPr>
                <w:noProof/>
                <w:sz w:val="21"/>
                <w:szCs w:val="21"/>
              </w:rPr>
              <w:t>1</w:t>
            </w:r>
            <w:r>
              <w:rPr>
                <w:noProof/>
                <w:sz w:val="21"/>
                <w:szCs w:val="21"/>
              </w:rPr>
              <w:t>.</w:t>
            </w:r>
            <w:r w:rsidR="00CD7B4D">
              <w:rPr>
                <w:noProof/>
                <w:sz w:val="21"/>
                <w:szCs w:val="21"/>
              </w:rPr>
              <w:t>14</w:t>
            </w:r>
            <w:r w:rsidR="00D62C05">
              <w:rPr>
                <w:noProof/>
                <w:sz w:val="21"/>
                <w:szCs w:val="21"/>
              </w:rPr>
              <w:t xml:space="preserve">PVB </w:t>
            </w:r>
            <w:r>
              <w:rPr>
                <w:noProof/>
                <w:sz w:val="21"/>
                <w:szCs w:val="21"/>
              </w:rPr>
              <w:t>+</w:t>
            </w:r>
            <w:r w:rsidR="00CD7B4D">
              <w:rPr>
                <w:noProof/>
                <w:sz w:val="21"/>
                <w:szCs w:val="21"/>
              </w:rPr>
              <w:t>4</w:t>
            </w:r>
            <w:r w:rsidRPr="00A24915">
              <w:rPr>
                <w:rFonts w:ascii="宋体" w:hAnsi="宋体"/>
                <w:noProof/>
                <w:sz w:val="21"/>
                <w:szCs w:val="21"/>
              </w:rPr>
              <w:t>)</w:t>
            </w:r>
            <w:r w:rsidR="00CD7B4D">
              <w:rPr>
                <w:noProof/>
                <w:sz w:val="21"/>
                <w:szCs w:val="21"/>
              </w:rPr>
              <w:t>+25A+8</w:t>
            </w:r>
            <w:r w:rsidRPr="00A24915">
              <w:rPr>
                <w:rFonts w:ascii="宋体" w:hAnsi="宋体" w:hint="eastAsia"/>
                <w:noProof/>
                <w:sz w:val="21"/>
                <w:szCs w:val="21"/>
              </w:rPr>
              <w:t>(</w:t>
            </w:r>
            <w:r>
              <w:rPr>
                <w:rFonts w:hint="eastAsia"/>
                <w:noProof/>
                <w:sz w:val="21"/>
                <w:szCs w:val="21"/>
              </w:rPr>
              <w:t>夹层中空玻璃</w:t>
            </w:r>
            <w:r w:rsidRPr="00A24915">
              <w:rPr>
                <w:rFonts w:ascii="宋体" w:hAnsi="宋体"/>
                <w:noProof/>
                <w:sz w:val="21"/>
                <w:szCs w:val="21"/>
              </w:rPr>
              <w:t>)</w:t>
            </w:r>
          </w:p>
        </w:tc>
        <w:tc>
          <w:tcPr>
            <w:tcW w:w="1281" w:type="pct"/>
            <w:vAlign w:val="center"/>
          </w:tcPr>
          <w:p w14:paraId="106E6ACE" w14:textId="7A0D869D" w:rsidR="001F4851" w:rsidRPr="00A24915" w:rsidRDefault="001F4851" w:rsidP="00027696">
            <w:pPr>
              <w:spacing w:beforeLines="0" w:before="0" w:afterLines="0" w:after="0" w:line="240" w:lineRule="auto"/>
              <w:ind w:firstLineChars="0" w:firstLine="0"/>
              <w:jc w:val="center"/>
              <w:rPr>
                <w:sz w:val="21"/>
                <w:szCs w:val="21"/>
              </w:rPr>
            </w:pPr>
            <w:r w:rsidRPr="00A24915">
              <w:rPr>
                <w:rFonts w:hint="eastAsia"/>
                <w:sz w:val="21"/>
                <w:szCs w:val="21"/>
              </w:rPr>
              <w:t>外保温铝合金</w:t>
            </w:r>
            <w:r>
              <w:rPr>
                <w:rFonts w:hint="eastAsia"/>
                <w:sz w:val="21"/>
                <w:szCs w:val="21"/>
              </w:rPr>
              <w:t>系统窗</w:t>
            </w:r>
          </w:p>
        </w:tc>
        <w:tc>
          <w:tcPr>
            <w:tcW w:w="561" w:type="pct"/>
            <w:vMerge/>
            <w:vAlign w:val="center"/>
          </w:tcPr>
          <w:p w14:paraId="73AE65AB" w14:textId="109B6598" w:rsidR="001F4851" w:rsidRPr="00A24915" w:rsidRDefault="001F4851" w:rsidP="00027696">
            <w:pPr>
              <w:spacing w:beforeLines="15" w:before="48" w:afterLines="15" w:after="48" w:line="240" w:lineRule="auto"/>
              <w:ind w:firstLineChars="0" w:firstLine="0"/>
              <w:jc w:val="center"/>
              <w:rPr>
                <w:noProof/>
                <w:sz w:val="21"/>
                <w:szCs w:val="21"/>
              </w:rPr>
            </w:pPr>
          </w:p>
        </w:tc>
      </w:tr>
      <w:tr w:rsidR="001F4851" w:rsidRPr="00A24915" w14:paraId="07B13B8A" w14:textId="77777777" w:rsidTr="00027696">
        <w:trPr>
          <w:trHeight w:val="454"/>
        </w:trPr>
        <w:tc>
          <w:tcPr>
            <w:tcW w:w="292" w:type="pct"/>
            <w:vAlign w:val="center"/>
          </w:tcPr>
          <w:p w14:paraId="35CA3253" w14:textId="3545DEEC" w:rsidR="001F4851" w:rsidRDefault="001F4851" w:rsidP="00027696">
            <w:pPr>
              <w:spacing w:beforeLines="0" w:before="0" w:afterLines="0" w:after="0" w:line="240" w:lineRule="auto"/>
              <w:ind w:firstLineChars="0" w:firstLine="0"/>
              <w:jc w:val="center"/>
              <w:rPr>
                <w:bCs/>
                <w:sz w:val="21"/>
                <w:szCs w:val="21"/>
              </w:rPr>
            </w:pPr>
            <w:r>
              <w:rPr>
                <w:rFonts w:hint="eastAsia"/>
                <w:bCs/>
                <w:sz w:val="21"/>
                <w:szCs w:val="21"/>
              </w:rPr>
              <w:t>3</w:t>
            </w:r>
          </w:p>
        </w:tc>
        <w:tc>
          <w:tcPr>
            <w:tcW w:w="474" w:type="pct"/>
            <w:vAlign w:val="center"/>
          </w:tcPr>
          <w:p w14:paraId="28F97A96" w14:textId="4D39D868" w:rsidR="001F4851" w:rsidRPr="00A24915" w:rsidRDefault="001F4851" w:rsidP="00027696">
            <w:pPr>
              <w:spacing w:beforeLines="0" w:before="0" w:afterLines="0" w:after="0" w:line="240" w:lineRule="auto"/>
              <w:ind w:firstLineChars="0" w:firstLine="0"/>
              <w:jc w:val="center"/>
              <w:rPr>
                <w:sz w:val="21"/>
                <w:szCs w:val="21"/>
              </w:rPr>
            </w:pPr>
            <w:r>
              <w:rPr>
                <w:rFonts w:hint="eastAsia"/>
                <w:sz w:val="21"/>
                <w:szCs w:val="21"/>
              </w:rPr>
              <w:t>4</w:t>
            </w:r>
            <w:r>
              <w:rPr>
                <w:sz w:val="21"/>
                <w:szCs w:val="21"/>
              </w:rPr>
              <w:t>0</w:t>
            </w:r>
            <w:r w:rsidRPr="00A24915">
              <w:rPr>
                <w:sz w:val="21"/>
                <w:szCs w:val="21"/>
              </w:rPr>
              <w:t>dB</w:t>
            </w:r>
          </w:p>
        </w:tc>
        <w:tc>
          <w:tcPr>
            <w:tcW w:w="2392" w:type="pct"/>
            <w:vAlign w:val="center"/>
          </w:tcPr>
          <w:p w14:paraId="05E09D92" w14:textId="6E2FBD51" w:rsidR="001F4851" w:rsidRDefault="00D62C05" w:rsidP="00027696">
            <w:pPr>
              <w:spacing w:beforeLines="0" w:before="0" w:afterLines="0" w:after="0" w:line="240" w:lineRule="auto"/>
              <w:ind w:firstLineChars="0" w:firstLine="0"/>
              <w:jc w:val="center"/>
              <w:rPr>
                <w:noProof/>
                <w:sz w:val="21"/>
                <w:szCs w:val="21"/>
              </w:rPr>
            </w:pPr>
            <w:r w:rsidRPr="00A24915">
              <w:rPr>
                <w:rFonts w:ascii="宋体" w:hAnsi="宋体" w:hint="eastAsia"/>
                <w:noProof/>
                <w:sz w:val="21"/>
                <w:szCs w:val="21"/>
              </w:rPr>
              <w:t>(</w:t>
            </w:r>
            <w:r w:rsidR="001F4851">
              <w:rPr>
                <w:rFonts w:hint="eastAsia"/>
                <w:noProof/>
                <w:sz w:val="21"/>
                <w:szCs w:val="21"/>
              </w:rPr>
              <w:t>5</w:t>
            </w:r>
            <w:r w:rsidR="001F4851">
              <w:rPr>
                <w:noProof/>
                <w:sz w:val="21"/>
                <w:szCs w:val="21"/>
              </w:rPr>
              <w:t>+1.14</w:t>
            </w:r>
            <w:r>
              <w:rPr>
                <w:noProof/>
                <w:sz w:val="21"/>
                <w:szCs w:val="21"/>
              </w:rPr>
              <w:t>PVB</w:t>
            </w:r>
            <w:r w:rsidR="001F4851">
              <w:rPr>
                <w:noProof/>
                <w:sz w:val="21"/>
                <w:szCs w:val="21"/>
              </w:rPr>
              <w:t>+4</w:t>
            </w:r>
            <w:r w:rsidRPr="00A24915">
              <w:rPr>
                <w:rFonts w:ascii="宋体" w:hAnsi="宋体"/>
                <w:noProof/>
                <w:sz w:val="21"/>
                <w:szCs w:val="21"/>
              </w:rPr>
              <w:t>)</w:t>
            </w:r>
            <w:r w:rsidR="001F4851">
              <w:rPr>
                <w:noProof/>
                <w:sz w:val="21"/>
                <w:szCs w:val="21"/>
              </w:rPr>
              <w:t>+12A+5+12A+5</w:t>
            </w:r>
            <w:r w:rsidR="001F4851" w:rsidRPr="00A24915">
              <w:rPr>
                <w:rFonts w:ascii="宋体" w:hAnsi="宋体" w:hint="eastAsia"/>
                <w:noProof/>
                <w:sz w:val="21"/>
                <w:szCs w:val="21"/>
              </w:rPr>
              <w:t>(</w:t>
            </w:r>
            <w:r w:rsidR="001F4851">
              <w:rPr>
                <w:rFonts w:hint="eastAsia"/>
                <w:noProof/>
                <w:sz w:val="21"/>
                <w:szCs w:val="21"/>
              </w:rPr>
              <w:t>夹层中空玻璃</w:t>
            </w:r>
            <w:r w:rsidR="001F4851" w:rsidRPr="00A24915">
              <w:rPr>
                <w:rFonts w:ascii="宋体" w:hAnsi="宋体"/>
                <w:noProof/>
                <w:sz w:val="21"/>
                <w:szCs w:val="21"/>
              </w:rPr>
              <w:t>)</w:t>
            </w:r>
          </w:p>
        </w:tc>
        <w:tc>
          <w:tcPr>
            <w:tcW w:w="1281" w:type="pct"/>
            <w:vAlign w:val="center"/>
          </w:tcPr>
          <w:p w14:paraId="15098BAF" w14:textId="3DBA2517" w:rsidR="001F4851" w:rsidRPr="00A24915" w:rsidRDefault="001F4851" w:rsidP="00027696">
            <w:pPr>
              <w:spacing w:beforeLines="0" w:before="0" w:afterLines="0" w:after="0" w:line="240" w:lineRule="auto"/>
              <w:ind w:firstLineChars="0" w:firstLine="0"/>
              <w:jc w:val="center"/>
              <w:rPr>
                <w:sz w:val="21"/>
                <w:szCs w:val="21"/>
              </w:rPr>
            </w:pPr>
            <w:r w:rsidRPr="00A24915">
              <w:rPr>
                <w:rFonts w:hint="eastAsia"/>
                <w:sz w:val="21"/>
                <w:szCs w:val="21"/>
              </w:rPr>
              <w:t>外保温铝合金</w:t>
            </w:r>
            <w:r>
              <w:rPr>
                <w:rFonts w:hint="eastAsia"/>
                <w:sz w:val="21"/>
                <w:szCs w:val="21"/>
              </w:rPr>
              <w:t>系统窗</w:t>
            </w:r>
          </w:p>
        </w:tc>
        <w:tc>
          <w:tcPr>
            <w:tcW w:w="561" w:type="pct"/>
            <w:vMerge/>
            <w:vAlign w:val="center"/>
          </w:tcPr>
          <w:p w14:paraId="2A408168" w14:textId="77777777" w:rsidR="001F4851" w:rsidRPr="00A24915" w:rsidRDefault="001F4851" w:rsidP="00027696">
            <w:pPr>
              <w:spacing w:beforeLines="15" w:before="48" w:afterLines="15" w:after="48" w:line="240" w:lineRule="auto"/>
              <w:ind w:firstLineChars="0" w:firstLine="0"/>
              <w:jc w:val="center"/>
              <w:rPr>
                <w:noProof/>
                <w:sz w:val="21"/>
                <w:szCs w:val="21"/>
              </w:rPr>
            </w:pPr>
          </w:p>
        </w:tc>
      </w:tr>
    </w:tbl>
    <w:p w14:paraId="290F333F" w14:textId="77777777" w:rsidR="00B80B60" w:rsidRPr="001E4D16" w:rsidRDefault="00B80B60" w:rsidP="00E716D1">
      <w:pPr>
        <w:spacing w:before="81" w:afterLines="0" w:after="0"/>
        <w:ind w:firstLine="480"/>
      </w:pPr>
    </w:p>
    <w:p w14:paraId="12D64F70" w14:textId="77777777" w:rsidR="00A92F57" w:rsidRDefault="00A92F57">
      <w:pPr>
        <w:widowControl/>
        <w:spacing w:beforeLines="0" w:before="0" w:afterLines="0" w:after="0" w:line="240" w:lineRule="auto"/>
        <w:ind w:firstLine="562"/>
        <w:jc w:val="left"/>
        <w:rPr>
          <w:rFonts w:ascii="宋体" w:hAnsi="宋体"/>
          <w:b/>
          <w:bCs/>
          <w:sz w:val="28"/>
          <w:szCs w:val="44"/>
        </w:rPr>
      </w:pPr>
      <w:r>
        <w:rPr>
          <w:rFonts w:ascii="宋体" w:hAnsi="宋体"/>
          <w:b/>
          <w:bCs/>
          <w:sz w:val="28"/>
          <w:szCs w:val="44"/>
        </w:rPr>
        <w:br w:type="page"/>
      </w:r>
    </w:p>
    <w:p w14:paraId="42B22D84" w14:textId="2B1C1876" w:rsidR="00A92F57" w:rsidRPr="0041148C" w:rsidRDefault="00A92F57" w:rsidP="00A92F57">
      <w:pPr>
        <w:pStyle w:val="1"/>
        <w:spacing w:before="326" w:after="326"/>
        <w:rPr>
          <w:sz w:val="28"/>
          <w:szCs w:val="44"/>
        </w:rPr>
      </w:pPr>
      <w:bookmarkStart w:id="138" w:name="_Toc97646128"/>
      <w:r w:rsidRPr="00DF1AEF">
        <w:rPr>
          <w:rFonts w:ascii="黑体" w:hAnsi="黑体" w:hint="eastAsia"/>
          <w:sz w:val="28"/>
          <w:szCs w:val="44"/>
        </w:rPr>
        <w:lastRenderedPageBreak/>
        <w:t>附录</w:t>
      </w:r>
      <w:r w:rsidRPr="0041148C">
        <w:rPr>
          <w:sz w:val="28"/>
          <w:szCs w:val="44"/>
        </w:rPr>
        <w:t>C</w:t>
      </w:r>
      <w:r w:rsidRPr="0041148C">
        <w:rPr>
          <w:rFonts w:hint="eastAsia"/>
          <w:sz w:val="28"/>
          <w:szCs w:val="44"/>
        </w:rPr>
        <w:t xml:space="preserve">　</w:t>
      </w:r>
      <w:r w:rsidRPr="00DF1AEF">
        <w:rPr>
          <w:rFonts w:ascii="黑体" w:hAnsi="黑体" w:hint="eastAsia"/>
          <w:sz w:val="28"/>
          <w:szCs w:val="44"/>
        </w:rPr>
        <w:t>楼板</w:t>
      </w:r>
      <w:r w:rsidR="000A7855">
        <w:rPr>
          <w:rFonts w:ascii="黑体" w:hAnsi="黑体" w:hint="eastAsia"/>
          <w:sz w:val="28"/>
          <w:szCs w:val="44"/>
        </w:rPr>
        <w:t>撞击声</w:t>
      </w:r>
      <w:r w:rsidRPr="00DF1AEF">
        <w:rPr>
          <w:rFonts w:ascii="黑体" w:hAnsi="黑体" w:hint="eastAsia"/>
          <w:sz w:val="28"/>
          <w:szCs w:val="44"/>
        </w:rPr>
        <w:t>隔声性能选用表</w:t>
      </w:r>
      <w:bookmarkEnd w:id="138"/>
    </w:p>
    <w:p w14:paraId="48D67D41" w14:textId="30FFF3A5" w:rsidR="00F027FD" w:rsidRDefault="00F027FD" w:rsidP="009C490A">
      <w:pPr>
        <w:spacing w:before="81" w:afterLines="0" w:after="0"/>
        <w:ind w:firstLineChars="0" w:firstLine="0"/>
        <w:outlineLvl w:val="2"/>
      </w:pPr>
      <w:r>
        <w:rPr>
          <w:b/>
          <w:bCs/>
        </w:rPr>
        <w:t>C</w:t>
      </w:r>
      <w:r w:rsidR="00747BC3" w:rsidRPr="00747BC3">
        <w:rPr>
          <w:rFonts w:ascii="宋体" w:hAnsi="宋体" w:hint="eastAsia"/>
          <w:b/>
          <w:bCs/>
        </w:rPr>
        <w:t>.</w:t>
      </w:r>
      <w:r>
        <w:rPr>
          <w:b/>
          <w:bCs/>
        </w:rPr>
        <w:t>0</w:t>
      </w:r>
      <w:r w:rsidR="00747BC3" w:rsidRPr="00747BC3">
        <w:rPr>
          <w:rFonts w:ascii="宋体" w:hAnsi="宋体" w:hint="eastAsia"/>
          <w:b/>
          <w:bCs/>
        </w:rPr>
        <w:t>.</w:t>
      </w:r>
      <w:r w:rsidR="00A34EDC">
        <w:rPr>
          <w:b/>
          <w:bCs/>
        </w:rPr>
        <w:t>1</w:t>
      </w:r>
      <w:r w:rsidRPr="00F51ADA">
        <w:rPr>
          <w:rFonts w:hint="eastAsia"/>
          <w:b/>
          <w:bCs/>
        </w:rPr>
        <w:t xml:space="preserve">　</w:t>
      </w:r>
      <w:r w:rsidRPr="00E618A8">
        <w:rPr>
          <w:rFonts w:hint="eastAsia"/>
        </w:rPr>
        <w:t>住宅</w:t>
      </w:r>
      <w:r>
        <w:rPr>
          <w:rFonts w:hint="eastAsia"/>
        </w:rPr>
        <w:t>建筑常用楼板</w:t>
      </w:r>
      <w:r w:rsidR="00AF6E65">
        <w:rPr>
          <w:rFonts w:hint="eastAsia"/>
        </w:rPr>
        <w:t>撞击声</w:t>
      </w:r>
      <w:r>
        <w:rPr>
          <w:rFonts w:hint="eastAsia"/>
        </w:rPr>
        <w:t>声隔声性能可参考表</w:t>
      </w:r>
      <w:r>
        <w:t>C</w:t>
      </w:r>
      <w:r w:rsidR="00747BC3" w:rsidRPr="00747BC3">
        <w:rPr>
          <w:rFonts w:ascii="宋体" w:hAnsi="宋体"/>
        </w:rPr>
        <w:t>.</w:t>
      </w:r>
      <w:r w:rsidR="00A34EDC">
        <w:t>1</w:t>
      </w:r>
      <w:r w:rsidR="00FF0E03">
        <w:rPr>
          <w:rFonts w:hint="eastAsia"/>
        </w:rPr>
        <w:t>选用</w:t>
      </w:r>
      <w:r>
        <w:rPr>
          <w:rFonts w:hint="eastAsia"/>
        </w:rPr>
        <w:t>。</w:t>
      </w:r>
    </w:p>
    <w:p w14:paraId="679012F5" w14:textId="48A6B4D4" w:rsidR="005045CC" w:rsidRPr="00933548" w:rsidRDefault="005045CC" w:rsidP="009C490A">
      <w:pPr>
        <w:pStyle w:val="aff2"/>
        <w:spacing w:beforeLines="0" w:before="0" w:afterLines="25" w:after="81"/>
        <w:ind w:firstLineChars="0" w:firstLine="0"/>
        <w:rPr>
          <w:rFonts w:ascii="黑体" w:eastAsia="黑体" w:hAnsi="黑体"/>
          <w:bCs/>
        </w:rPr>
      </w:pPr>
      <w:r>
        <w:rPr>
          <w:rFonts w:ascii="黑体" w:eastAsia="黑体" w:hAnsi="黑体" w:hint="eastAsia"/>
          <w:bCs/>
        </w:rPr>
        <w:t>表</w:t>
      </w:r>
      <w:r>
        <w:rPr>
          <w:rFonts w:ascii="黑体" w:eastAsia="黑体" w:hAnsi="黑体"/>
          <w:bCs/>
        </w:rPr>
        <w:t>C</w:t>
      </w:r>
      <w:r w:rsidR="00747BC3" w:rsidRPr="00747BC3">
        <w:rPr>
          <w:rFonts w:ascii="宋体" w:hAnsi="宋体"/>
          <w:bCs/>
        </w:rPr>
        <w:t>.</w:t>
      </w:r>
      <w:r w:rsidR="00A34EDC">
        <w:rPr>
          <w:rFonts w:ascii="黑体" w:eastAsia="黑体" w:hAnsi="黑体"/>
          <w:bCs/>
        </w:rPr>
        <w:t>1</w:t>
      </w:r>
      <w:r>
        <w:rPr>
          <w:rFonts w:ascii="黑体" w:eastAsia="黑体" w:hAnsi="黑体"/>
          <w:bCs/>
        </w:rPr>
        <w:t xml:space="preserve"> </w:t>
      </w:r>
      <w:r>
        <w:rPr>
          <w:rFonts w:ascii="黑体" w:eastAsia="黑体" w:hAnsi="黑体" w:hint="eastAsia"/>
          <w:bCs/>
        </w:rPr>
        <w:t>住宅建筑常用楼板撞击声隔声性能选用表</w:t>
      </w:r>
    </w:p>
    <w:tbl>
      <w:tblPr>
        <w:tblStyle w:val="af7"/>
        <w:tblW w:w="5000" w:type="pct"/>
        <w:tblCellMar>
          <w:left w:w="28" w:type="dxa"/>
          <w:right w:w="28" w:type="dxa"/>
        </w:tblCellMar>
        <w:tblLook w:val="04A0" w:firstRow="1" w:lastRow="0" w:firstColumn="1" w:lastColumn="0" w:noHBand="0" w:noVBand="1"/>
      </w:tblPr>
      <w:tblGrid>
        <w:gridCol w:w="539"/>
        <w:gridCol w:w="3400"/>
        <w:gridCol w:w="3776"/>
        <w:gridCol w:w="581"/>
      </w:tblGrid>
      <w:tr w:rsidR="005045CC" w:rsidRPr="006D752F" w14:paraId="1B86FE29" w14:textId="77777777" w:rsidTr="00E86AEF">
        <w:trPr>
          <w:trHeight w:val="397"/>
          <w:tblHeader/>
        </w:trPr>
        <w:tc>
          <w:tcPr>
            <w:tcW w:w="325" w:type="pct"/>
            <w:vAlign w:val="center"/>
          </w:tcPr>
          <w:p w14:paraId="1D3433DF" w14:textId="77777777" w:rsidR="004F4575" w:rsidRPr="00956473" w:rsidRDefault="004F4575" w:rsidP="009C490A">
            <w:pPr>
              <w:spacing w:beforeLines="0" w:before="0" w:afterLines="0" w:after="0" w:line="240" w:lineRule="auto"/>
              <w:ind w:firstLineChars="0" w:firstLine="0"/>
              <w:jc w:val="center"/>
              <w:rPr>
                <w:b/>
                <w:sz w:val="21"/>
                <w:szCs w:val="21"/>
              </w:rPr>
            </w:pPr>
            <w:r w:rsidRPr="00956473">
              <w:rPr>
                <w:rFonts w:hint="eastAsia"/>
                <w:b/>
                <w:sz w:val="21"/>
                <w:szCs w:val="21"/>
              </w:rPr>
              <w:t>序号</w:t>
            </w:r>
          </w:p>
        </w:tc>
        <w:tc>
          <w:tcPr>
            <w:tcW w:w="2049" w:type="pct"/>
            <w:vAlign w:val="center"/>
          </w:tcPr>
          <w:p w14:paraId="76B6B6F1" w14:textId="77777777" w:rsidR="004F4575" w:rsidRPr="00956473" w:rsidRDefault="004F4575" w:rsidP="009C490A">
            <w:pPr>
              <w:spacing w:beforeLines="0" w:before="0" w:afterLines="0" w:after="0" w:line="240" w:lineRule="auto"/>
              <w:ind w:firstLineChars="0" w:firstLine="0"/>
              <w:jc w:val="center"/>
              <w:rPr>
                <w:b/>
                <w:sz w:val="21"/>
                <w:szCs w:val="21"/>
              </w:rPr>
            </w:pPr>
            <w:r w:rsidRPr="00956473">
              <w:rPr>
                <w:rFonts w:hint="eastAsia"/>
                <w:b/>
                <w:sz w:val="21"/>
                <w:szCs w:val="21"/>
              </w:rPr>
              <w:t>构造做法</w:t>
            </w:r>
          </w:p>
        </w:tc>
        <w:tc>
          <w:tcPr>
            <w:tcW w:w="2276" w:type="pct"/>
            <w:vAlign w:val="center"/>
          </w:tcPr>
          <w:p w14:paraId="5A953FF3" w14:textId="77777777" w:rsidR="004F4575" w:rsidRPr="00956473" w:rsidRDefault="004F4575" w:rsidP="009C490A">
            <w:pPr>
              <w:spacing w:beforeLines="0" w:before="0" w:afterLines="0" w:after="0" w:line="240" w:lineRule="auto"/>
              <w:ind w:firstLineChars="0" w:firstLine="0"/>
              <w:jc w:val="center"/>
              <w:rPr>
                <w:b/>
                <w:sz w:val="21"/>
                <w:szCs w:val="21"/>
              </w:rPr>
            </w:pPr>
            <w:r w:rsidRPr="00956473">
              <w:rPr>
                <w:rFonts w:hint="eastAsia"/>
                <w:b/>
                <w:sz w:val="21"/>
                <w:szCs w:val="21"/>
              </w:rPr>
              <w:t>构造图</w:t>
            </w:r>
          </w:p>
        </w:tc>
        <w:tc>
          <w:tcPr>
            <w:tcW w:w="350" w:type="pct"/>
            <w:vAlign w:val="center"/>
          </w:tcPr>
          <w:p w14:paraId="2AC3259F" w14:textId="5CF9D806" w:rsidR="004F4575" w:rsidRPr="00956473" w:rsidRDefault="004F4575" w:rsidP="009C490A">
            <w:pPr>
              <w:spacing w:beforeLines="0" w:before="0" w:afterLines="0" w:after="0" w:line="240" w:lineRule="auto"/>
              <w:ind w:firstLineChars="0" w:firstLine="0"/>
              <w:jc w:val="center"/>
              <w:rPr>
                <w:b/>
                <w:sz w:val="21"/>
                <w:szCs w:val="21"/>
              </w:rPr>
            </w:pPr>
            <w:r>
              <w:rPr>
                <w:b/>
                <w:i/>
                <w:iCs/>
                <w:sz w:val="21"/>
                <w:szCs w:val="21"/>
              </w:rPr>
              <w:t>L</w:t>
            </w:r>
            <w:r>
              <w:rPr>
                <w:b/>
                <w:sz w:val="21"/>
                <w:szCs w:val="21"/>
                <w:vertAlign w:val="subscript"/>
              </w:rPr>
              <w:t>n</w:t>
            </w:r>
            <w:r w:rsidR="006C4C50">
              <w:rPr>
                <w:b/>
                <w:sz w:val="21"/>
                <w:szCs w:val="21"/>
                <w:vertAlign w:val="subscript"/>
              </w:rPr>
              <w:t>,</w:t>
            </w:r>
            <w:r>
              <w:rPr>
                <w:b/>
                <w:sz w:val="21"/>
                <w:szCs w:val="21"/>
                <w:vertAlign w:val="subscript"/>
              </w:rPr>
              <w:t>w</w:t>
            </w:r>
          </w:p>
        </w:tc>
      </w:tr>
      <w:tr w:rsidR="004D5B80" w:rsidRPr="006D752F" w14:paraId="4FF3BA56" w14:textId="77777777" w:rsidTr="00E86AEF">
        <w:tc>
          <w:tcPr>
            <w:tcW w:w="325" w:type="pct"/>
            <w:vAlign w:val="center"/>
          </w:tcPr>
          <w:p w14:paraId="24D1239E" w14:textId="77777777" w:rsidR="004D5B80" w:rsidRPr="006D752F" w:rsidRDefault="004D5B80" w:rsidP="009C490A">
            <w:pPr>
              <w:spacing w:beforeLines="0" w:before="0" w:afterLines="0" w:after="0" w:line="240" w:lineRule="auto"/>
              <w:ind w:firstLineChars="0" w:firstLine="0"/>
              <w:jc w:val="center"/>
              <w:rPr>
                <w:b/>
                <w:sz w:val="21"/>
                <w:szCs w:val="21"/>
              </w:rPr>
            </w:pPr>
            <w:r w:rsidRPr="006D752F">
              <w:rPr>
                <w:rFonts w:hint="eastAsia"/>
                <w:b/>
                <w:sz w:val="21"/>
                <w:szCs w:val="21"/>
              </w:rPr>
              <w:t>1</w:t>
            </w:r>
          </w:p>
        </w:tc>
        <w:tc>
          <w:tcPr>
            <w:tcW w:w="2049" w:type="pct"/>
            <w:vAlign w:val="center"/>
          </w:tcPr>
          <w:p w14:paraId="46AC814B" w14:textId="77777777" w:rsidR="004D5B80" w:rsidRPr="004D5B80" w:rsidRDefault="004D5B80" w:rsidP="009C490A">
            <w:pPr>
              <w:spacing w:beforeLines="0" w:before="0" w:afterLines="0" w:after="0" w:line="240" w:lineRule="auto"/>
              <w:ind w:firstLineChars="0" w:firstLine="0"/>
              <w:jc w:val="center"/>
              <w:rPr>
                <w:sz w:val="21"/>
                <w:szCs w:val="21"/>
              </w:rPr>
            </w:pPr>
            <w:r w:rsidRPr="004D5B80">
              <w:rPr>
                <w:rFonts w:hint="eastAsia"/>
                <w:sz w:val="21"/>
                <w:szCs w:val="21"/>
              </w:rPr>
              <w:t>4</w:t>
            </w:r>
            <w:r w:rsidRPr="004D5B80">
              <w:rPr>
                <w:sz w:val="21"/>
                <w:szCs w:val="21"/>
              </w:rPr>
              <w:t>0mm</w:t>
            </w:r>
            <w:r w:rsidRPr="004D5B80">
              <w:rPr>
                <w:rFonts w:hint="eastAsia"/>
                <w:sz w:val="21"/>
                <w:szCs w:val="21"/>
              </w:rPr>
              <w:t>厚配筋混凝土板</w:t>
            </w:r>
          </w:p>
          <w:p w14:paraId="62E8F7C1" w14:textId="77777777" w:rsidR="004D5B80" w:rsidRPr="004D5B80" w:rsidRDefault="004D5B80" w:rsidP="009C490A">
            <w:pPr>
              <w:spacing w:beforeLines="0" w:before="0" w:afterLines="0" w:after="0" w:line="240" w:lineRule="auto"/>
              <w:ind w:firstLineChars="0" w:firstLine="0"/>
              <w:jc w:val="center"/>
              <w:rPr>
                <w:sz w:val="21"/>
                <w:szCs w:val="21"/>
              </w:rPr>
            </w:pPr>
            <w:r w:rsidRPr="004D5B80">
              <w:rPr>
                <w:rFonts w:hint="eastAsia"/>
                <w:sz w:val="21"/>
                <w:szCs w:val="21"/>
              </w:rPr>
              <w:t>5</w:t>
            </w:r>
            <w:r w:rsidRPr="004D5B80">
              <w:rPr>
                <w:sz w:val="21"/>
                <w:szCs w:val="21"/>
              </w:rPr>
              <w:t>mm</w:t>
            </w:r>
            <w:r w:rsidRPr="004D5B80">
              <w:rPr>
                <w:rFonts w:hint="eastAsia"/>
                <w:sz w:val="21"/>
                <w:szCs w:val="21"/>
              </w:rPr>
              <w:t>厚聚乙烯交联减振垫</w:t>
            </w:r>
          </w:p>
          <w:p w14:paraId="5127F9A6" w14:textId="1E759B54" w:rsidR="004D5B80" w:rsidRPr="004D5B80" w:rsidRDefault="004D5B80" w:rsidP="009C490A">
            <w:pPr>
              <w:spacing w:beforeLines="0" w:before="0" w:afterLines="0" w:after="0" w:line="240" w:lineRule="auto"/>
              <w:ind w:firstLineChars="0" w:firstLine="0"/>
              <w:jc w:val="center"/>
              <w:rPr>
                <w:sz w:val="21"/>
                <w:szCs w:val="21"/>
              </w:rPr>
            </w:pPr>
            <w:r w:rsidRPr="004D5B80">
              <w:rPr>
                <w:rFonts w:hint="eastAsia"/>
                <w:sz w:val="21"/>
                <w:szCs w:val="21"/>
              </w:rPr>
              <w:t>1</w:t>
            </w:r>
            <w:r w:rsidRPr="004D5B80">
              <w:rPr>
                <w:sz w:val="21"/>
                <w:szCs w:val="21"/>
              </w:rPr>
              <w:t>00mm</w:t>
            </w:r>
            <w:r w:rsidRPr="004D5B80">
              <w:rPr>
                <w:rFonts w:hint="eastAsia"/>
                <w:sz w:val="21"/>
                <w:szCs w:val="21"/>
              </w:rPr>
              <w:t>厚预制楼板</w:t>
            </w:r>
          </w:p>
        </w:tc>
        <w:tc>
          <w:tcPr>
            <w:tcW w:w="2276" w:type="pct"/>
            <w:vAlign w:val="center"/>
          </w:tcPr>
          <w:p w14:paraId="05A13717" w14:textId="1B2889F8" w:rsidR="004D5B80" w:rsidRPr="004D5B80" w:rsidRDefault="004D5B80" w:rsidP="009C490A">
            <w:pPr>
              <w:spacing w:beforeLines="15" w:before="48" w:afterLines="15" w:after="48" w:line="240" w:lineRule="auto"/>
              <w:ind w:firstLineChars="0" w:firstLine="0"/>
              <w:jc w:val="center"/>
              <w:rPr>
                <w:sz w:val="21"/>
                <w:szCs w:val="21"/>
              </w:rPr>
            </w:pPr>
            <w:r w:rsidRPr="004D5B80">
              <w:rPr>
                <w:rFonts w:hint="eastAsia"/>
                <w:noProof/>
                <w:sz w:val="21"/>
                <w:szCs w:val="21"/>
              </w:rPr>
              <w:drawing>
                <wp:inline distT="0" distB="0" distL="114300" distR="114300" wp14:anchorId="7D41A7BC" wp14:editId="5ACCE3C9">
                  <wp:extent cx="2362200" cy="1299210"/>
                  <wp:effectExtent l="0" t="0" r="0" b="15240"/>
                  <wp:docPr id="8" name="图片 8" descr="聚乙烯交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聚乙烯交联"/>
                          <pic:cNvPicPr>
                            <a:picLocks noChangeAspect="1"/>
                          </pic:cNvPicPr>
                        </pic:nvPicPr>
                        <pic:blipFill>
                          <a:blip r:embed="rId179"/>
                          <a:srcRect t="16633" b="14617"/>
                          <a:stretch>
                            <a:fillRect/>
                          </a:stretch>
                        </pic:blipFill>
                        <pic:spPr>
                          <a:xfrm>
                            <a:off x="0" y="0"/>
                            <a:ext cx="2362200" cy="1299210"/>
                          </a:xfrm>
                          <a:prstGeom prst="rect">
                            <a:avLst/>
                          </a:prstGeom>
                        </pic:spPr>
                      </pic:pic>
                    </a:graphicData>
                  </a:graphic>
                </wp:inline>
              </w:drawing>
            </w:r>
          </w:p>
        </w:tc>
        <w:tc>
          <w:tcPr>
            <w:tcW w:w="350" w:type="pct"/>
            <w:vAlign w:val="center"/>
          </w:tcPr>
          <w:p w14:paraId="14CB2268" w14:textId="77777777" w:rsidR="004D5B80" w:rsidRPr="006D752F" w:rsidRDefault="004D5B80" w:rsidP="009C490A">
            <w:pPr>
              <w:spacing w:beforeLines="0" w:before="0" w:afterLines="0" w:after="0" w:line="240" w:lineRule="auto"/>
              <w:ind w:firstLineChars="0" w:firstLine="0"/>
              <w:jc w:val="center"/>
              <w:rPr>
                <w:sz w:val="21"/>
                <w:szCs w:val="21"/>
              </w:rPr>
            </w:pPr>
            <w:r>
              <w:rPr>
                <w:sz w:val="21"/>
                <w:szCs w:val="21"/>
              </w:rPr>
              <w:t>61dB</w:t>
            </w:r>
          </w:p>
        </w:tc>
      </w:tr>
      <w:tr w:rsidR="004D5B80" w:rsidRPr="006D752F" w14:paraId="57BA9AAA" w14:textId="77777777" w:rsidTr="00E86AEF">
        <w:tc>
          <w:tcPr>
            <w:tcW w:w="325" w:type="pct"/>
            <w:vAlign w:val="center"/>
          </w:tcPr>
          <w:p w14:paraId="544044D1" w14:textId="77777777" w:rsidR="004D5B80" w:rsidRPr="006D752F" w:rsidRDefault="004D5B80" w:rsidP="009C490A">
            <w:pPr>
              <w:spacing w:beforeLines="0" w:before="0" w:afterLines="0" w:after="0" w:line="240" w:lineRule="auto"/>
              <w:ind w:firstLineChars="0" w:firstLine="0"/>
              <w:jc w:val="center"/>
              <w:rPr>
                <w:b/>
                <w:sz w:val="21"/>
                <w:szCs w:val="21"/>
              </w:rPr>
            </w:pPr>
            <w:r w:rsidRPr="006D752F">
              <w:rPr>
                <w:rFonts w:hint="eastAsia"/>
                <w:b/>
                <w:sz w:val="21"/>
                <w:szCs w:val="21"/>
              </w:rPr>
              <w:t>2</w:t>
            </w:r>
          </w:p>
        </w:tc>
        <w:tc>
          <w:tcPr>
            <w:tcW w:w="2049" w:type="pct"/>
            <w:vAlign w:val="center"/>
          </w:tcPr>
          <w:p w14:paraId="4961F650" w14:textId="77777777" w:rsidR="004D5B80" w:rsidRPr="004D5B80" w:rsidRDefault="004D5B80" w:rsidP="009C490A">
            <w:pPr>
              <w:spacing w:beforeLines="0" w:before="0" w:afterLines="0" w:after="0" w:line="240" w:lineRule="auto"/>
              <w:ind w:firstLineChars="0" w:firstLine="0"/>
              <w:jc w:val="center"/>
              <w:rPr>
                <w:sz w:val="21"/>
                <w:szCs w:val="21"/>
              </w:rPr>
            </w:pPr>
            <w:r w:rsidRPr="004D5B80">
              <w:rPr>
                <w:rFonts w:hint="eastAsia"/>
                <w:sz w:val="21"/>
                <w:szCs w:val="21"/>
              </w:rPr>
              <w:t>4</w:t>
            </w:r>
            <w:r w:rsidRPr="004D5B80">
              <w:rPr>
                <w:sz w:val="21"/>
                <w:szCs w:val="21"/>
              </w:rPr>
              <w:t>0mm</w:t>
            </w:r>
            <w:r w:rsidRPr="004D5B80">
              <w:rPr>
                <w:rFonts w:hint="eastAsia"/>
                <w:sz w:val="21"/>
                <w:szCs w:val="21"/>
              </w:rPr>
              <w:t>厚配筋混凝土板</w:t>
            </w:r>
          </w:p>
          <w:p w14:paraId="4E333C3F" w14:textId="77777777" w:rsidR="004D5B80" w:rsidRPr="004D5B80" w:rsidRDefault="004D5B80" w:rsidP="009C490A">
            <w:pPr>
              <w:spacing w:beforeLines="0" w:before="0" w:afterLines="0" w:after="0" w:line="240" w:lineRule="auto"/>
              <w:ind w:firstLineChars="0" w:firstLine="0"/>
              <w:jc w:val="center"/>
              <w:rPr>
                <w:sz w:val="21"/>
                <w:szCs w:val="21"/>
              </w:rPr>
            </w:pPr>
            <w:r w:rsidRPr="004D5B80">
              <w:rPr>
                <w:rFonts w:hint="eastAsia"/>
                <w:sz w:val="21"/>
                <w:szCs w:val="21"/>
              </w:rPr>
              <w:t>5</w:t>
            </w:r>
            <w:r w:rsidRPr="004D5B80">
              <w:rPr>
                <w:sz w:val="21"/>
                <w:szCs w:val="21"/>
              </w:rPr>
              <w:t>mm</w:t>
            </w:r>
            <w:r w:rsidRPr="004D5B80">
              <w:rPr>
                <w:rFonts w:hint="eastAsia"/>
                <w:sz w:val="21"/>
                <w:szCs w:val="21"/>
              </w:rPr>
              <w:t>厚挤塑聚乙烯泡沫隔声垫</w:t>
            </w:r>
          </w:p>
          <w:p w14:paraId="21B3104B" w14:textId="1E9B1262" w:rsidR="004D5B80" w:rsidRPr="004D5B80" w:rsidRDefault="004D5B80" w:rsidP="009C490A">
            <w:pPr>
              <w:spacing w:beforeLines="0" w:before="0" w:afterLines="0" w:after="0" w:line="240" w:lineRule="auto"/>
              <w:ind w:firstLineChars="0" w:firstLine="0"/>
              <w:jc w:val="center"/>
              <w:rPr>
                <w:sz w:val="21"/>
                <w:szCs w:val="21"/>
              </w:rPr>
            </w:pPr>
            <w:r w:rsidRPr="004D5B80">
              <w:rPr>
                <w:rFonts w:hint="eastAsia"/>
                <w:sz w:val="21"/>
                <w:szCs w:val="21"/>
              </w:rPr>
              <w:t>1</w:t>
            </w:r>
            <w:r w:rsidRPr="004D5B80">
              <w:rPr>
                <w:sz w:val="21"/>
                <w:szCs w:val="21"/>
              </w:rPr>
              <w:t>00mm</w:t>
            </w:r>
            <w:r w:rsidRPr="004D5B80">
              <w:rPr>
                <w:rFonts w:hint="eastAsia"/>
                <w:sz w:val="21"/>
                <w:szCs w:val="21"/>
              </w:rPr>
              <w:t>厚预制楼板</w:t>
            </w:r>
          </w:p>
        </w:tc>
        <w:tc>
          <w:tcPr>
            <w:tcW w:w="2276" w:type="pct"/>
            <w:vAlign w:val="center"/>
          </w:tcPr>
          <w:p w14:paraId="6D84C943" w14:textId="7832B940" w:rsidR="004D5B80" w:rsidRPr="004D5B80" w:rsidRDefault="004D5B80" w:rsidP="009C490A">
            <w:pPr>
              <w:spacing w:beforeLines="15" w:before="48" w:afterLines="15" w:after="48" w:line="240" w:lineRule="auto"/>
              <w:ind w:firstLineChars="0" w:firstLine="0"/>
              <w:jc w:val="center"/>
              <w:rPr>
                <w:sz w:val="21"/>
                <w:szCs w:val="21"/>
              </w:rPr>
            </w:pPr>
            <w:r w:rsidRPr="004D5B80">
              <w:rPr>
                <w:rFonts w:hint="eastAsia"/>
                <w:noProof/>
                <w:sz w:val="21"/>
                <w:szCs w:val="21"/>
              </w:rPr>
              <w:drawing>
                <wp:inline distT="0" distB="0" distL="114300" distR="114300" wp14:anchorId="4CF9D179" wp14:editId="26E5E74D">
                  <wp:extent cx="2362200" cy="1423035"/>
                  <wp:effectExtent l="0" t="0" r="0" b="5715"/>
                  <wp:docPr id="9" name="图片 9" descr="挤塑聚乙烯泡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挤塑聚乙烯泡沫"/>
                          <pic:cNvPicPr>
                            <a:picLocks noChangeAspect="1"/>
                          </pic:cNvPicPr>
                        </pic:nvPicPr>
                        <pic:blipFill>
                          <a:blip r:embed="rId180"/>
                          <a:srcRect t="15625" b="9073"/>
                          <a:stretch>
                            <a:fillRect/>
                          </a:stretch>
                        </pic:blipFill>
                        <pic:spPr>
                          <a:xfrm>
                            <a:off x="0" y="0"/>
                            <a:ext cx="2362200" cy="1423035"/>
                          </a:xfrm>
                          <a:prstGeom prst="rect">
                            <a:avLst/>
                          </a:prstGeom>
                        </pic:spPr>
                      </pic:pic>
                    </a:graphicData>
                  </a:graphic>
                </wp:inline>
              </w:drawing>
            </w:r>
          </w:p>
        </w:tc>
        <w:tc>
          <w:tcPr>
            <w:tcW w:w="350" w:type="pct"/>
            <w:vAlign w:val="center"/>
          </w:tcPr>
          <w:p w14:paraId="1A29FC23" w14:textId="77777777" w:rsidR="004D5B80" w:rsidRPr="006D752F" w:rsidRDefault="004D5B80" w:rsidP="009C490A">
            <w:pPr>
              <w:spacing w:beforeLines="0" w:before="0" w:afterLines="0" w:after="0" w:line="240" w:lineRule="auto"/>
              <w:ind w:firstLineChars="0" w:firstLine="0"/>
              <w:jc w:val="center"/>
              <w:rPr>
                <w:sz w:val="21"/>
                <w:szCs w:val="21"/>
              </w:rPr>
            </w:pPr>
            <w:r>
              <w:rPr>
                <w:sz w:val="21"/>
                <w:szCs w:val="21"/>
              </w:rPr>
              <w:t>61dB</w:t>
            </w:r>
          </w:p>
        </w:tc>
      </w:tr>
      <w:tr w:rsidR="004D5B80" w:rsidRPr="006D752F" w14:paraId="6438BF18" w14:textId="77777777" w:rsidTr="00E86AEF">
        <w:tc>
          <w:tcPr>
            <w:tcW w:w="325" w:type="pct"/>
            <w:vAlign w:val="center"/>
          </w:tcPr>
          <w:p w14:paraId="2CCC3E55" w14:textId="77777777" w:rsidR="004D5B80" w:rsidRPr="006D752F" w:rsidRDefault="004D5B80" w:rsidP="009C490A">
            <w:pPr>
              <w:spacing w:beforeLines="0" w:before="0" w:afterLines="0" w:after="0" w:line="240" w:lineRule="auto"/>
              <w:ind w:firstLineChars="0" w:firstLine="0"/>
              <w:jc w:val="center"/>
              <w:rPr>
                <w:b/>
                <w:sz w:val="21"/>
                <w:szCs w:val="21"/>
              </w:rPr>
            </w:pPr>
            <w:r w:rsidRPr="006D752F">
              <w:rPr>
                <w:rFonts w:hint="eastAsia"/>
                <w:b/>
                <w:sz w:val="21"/>
                <w:szCs w:val="21"/>
              </w:rPr>
              <w:t>3</w:t>
            </w:r>
          </w:p>
        </w:tc>
        <w:tc>
          <w:tcPr>
            <w:tcW w:w="2049" w:type="pct"/>
            <w:vAlign w:val="center"/>
          </w:tcPr>
          <w:p w14:paraId="2BEAAB3C" w14:textId="77777777" w:rsidR="004D5B80" w:rsidRPr="004D5B80" w:rsidRDefault="004D5B80" w:rsidP="009C490A">
            <w:pPr>
              <w:spacing w:beforeLines="0" w:before="0" w:afterLines="0" w:after="0" w:line="240" w:lineRule="auto"/>
              <w:ind w:firstLineChars="0" w:firstLine="0"/>
              <w:jc w:val="center"/>
              <w:rPr>
                <w:sz w:val="21"/>
                <w:szCs w:val="21"/>
              </w:rPr>
            </w:pPr>
            <w:r w:rsidRPr="004D5B80">
              <w:rPr>
                <w:rFonts w:hint="eastAsia"/>
                <w:sz w:val="21"/>
                <w:szCs w:val="21"/>
              </w:rPr>
              <w:t>4</w:t>
            </w:r>
            <w:r w:rsidRPr="004D5B80">
              <w:rPr>
                <w:sz w:val="21"/>
                <w:szCs w:val="21"/>
              </w:rPr>
              <w:t>0mm</w:t>
            </w:r>
            <w:r w:rsidRPr="004D5B80">
              <w:rPr>
                <w:rFonts w:hint="eastAsia"/>
                <w:sz w:val="21"/>
                <w:szCs w:val="21"/>
              </w:rPr>
              <w:t>厚配筋混凝土板</w:t>
            </w:r>
          </w:p>
          <w:p w14:paraId="64B7E387" w14:textId="77777777" w:rsidR="004D5B80" w:rsidRPr="004D5B80" w:rsidRDefault="004D5B80" w:rsidP="009C490A">
            <w:pPr>
              <w:spacing w:beforeLines="0" w:before="0" w:afterLines="0" w:after="0" w:line="240" w:lineRule="auto"/>
              <w:ind w:firstLineChars="0" w:firstLine="0"/>
              <w:jc w:val="center"/>
              <w:rPr>
                <w:sz w:val="21"/>
                <w:szCs w:val="21"/>
              </w:rPr>
            </w:pPr>
            <w:r w:rsidRPr="004D5B80">
              <w:rPr>
                <w:rFonts w:hint="eastAsia"/>
                <w:sz w:val="21"/>
                <w:szCs w:val="21"/>
              </w:rPr>
              <w:t>5</w:t>
            </w:r>
            <w:r w:rsidRPr="004D5B80">
              <w:rPr>
                <w:sz w:val="21"/>
                <w:szCs w:val="21"/>
              </w:rPr>
              <w:t>mm</w:t>
            </w:r>
            <w:r w:rsidRPr="004D5B80">
              <w:rPr>
                <w:rFonts w:hint="eastAsia"/>
                <w:sz w:val="21"/>
                <w:szCs w:val="21"/>
              </w:rPr>
              <w:t>厚橡胶颗粒减振隔声垫板</w:t>
            </w:r>
          </w:p>
          <w:p w14:paraId="15BABBEC" w14:textId="7DA09DDD" w:rsidR="004D5B80" w:rsidRPr="004D5B80" w:rsidRDefault="004D5B80" w:rsidP="009C490A">
            <w:pPr>
              <w:spacing w:beforeLines="0" w:before="0" w:afterLines="0" w:after="0" w:line="240" w:lineRule="auto"/>
              <w:ind w:firstLineChars="0" w:firstLine="0"/>
              <w:jc w:val="center"/>
              <w:rPr>
                <w:sz w:val="21"/>
                <w:szCs w:val="21"/>
              </w:rPr>
            </w:pPr>
            <w:r w:rsidRPr="004D5B80">
              <w:rPr>
                <w:rFonts w:hint="eastAsia"/>
                <w:sz w:val="21"/>
                <w:szCs w:val="21"/>
              </w:rPr>
              <w:t>1</w:t>
            </w:r>
            <w:r w:rsidRPr="004D5B80">
              <w:rPr>
                <w:sz w:val="21"/>
                <w:szCs w:val="21"/>
              </w:rPr>
              <w:t>00mm</w:t>
            </w:r>
            <w:r w:rsidRPr="004D5B80">
              <w:rPr>
                <w:rFonts w:hint="eastAsia"/>
                <w:sz w:val="21"/>
                <w:szCs w:val="21"/>
              </w:rPr>
              <w:t>厚预制楼板</w:t>
            </w:r>
          </w:p>
        </w:tc>
        <w:tc>
          <w:tcPr>
            <w:tcW w:w="2276" w:type="pct"/>
            <w:vAlign w:val="center"/>
          </w:tcPr>
          <w:p w14:paraId="37C814E4" w14:textId="29C9813B" w:rsidR="004D5B80" w:rsidRPr="004D5B80" w:rsidRDefault="004D5B80" w:rsidP="009C490A">
            <w:pPr>
              <w:spacing w:beforeLines="15" w:before="48" w:afterLines="15" w:after="48" w:line="240" w:lineRule="auto"/>
              <w:ind w:firstLineChars="0" w:firstLine="0"/>
              <w:jc w:val="center"/>
              <w:rPr>
                <w:sz w:val="21"/>
                <w:szCs w:val="21"/>
              </w:rPr>
            </w:pPr>
            <w:r w:rsidRPr="004D5B80">
              <w:rPr>
                <w:rFonts w:hint="eastAsia"/>
                <w:noProof/>
                <w:sz w:val="21"/>
                <w:szCs w:val="21"/>
              </w:rPr>
              <w:drawing>
                <wp:inline distT="0" distB="0" distL="114300" distR="114300" wp14:anchorId="326F776C" wp14:editId="79452C8B">
                  <wp:extent cx="2362200" cy="1270635"/>
                  <wp:effectExtent l="0" t="0" r="0" b="5715"/>
                  <wp:docPr id="1" name="图片 1" descr="橡胶颗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橡胶颗粒"/>
                          <pic:cNvPicPr>
                            <a:picLocks noChangeAspect="1"/>
                          </pic:cNvPicPr>
                        </pic:nvPicPr>
                        <pic:blipFill>
                          <a:blip r:embed="rId181"/>
                          <a:srcRect t="18145" b="14617"/>
                          <a:stretch>
                            <a:fillRect/>
                          </a:stretch>
                        </pic:blipFill>
                        <pic:spPr>
                          <a:xfrm>
                            <a:off x="0" y="0"/>
                            <a:ext cx="2362200" cy="1270635"/>
                          </a:xfrm>
                          <a:prstGeom prst="rect">
                            <a:avLst/>
                          </a:prstGeom>
                        </pic:spPr>
                      </pic:pic>
                    </a:graphicData>
                  </a:graphic>
                </wp:inline>
              </w:drawing>
            </w:r>
          </w:p>
        </w:tc>
        <w:tc>
          <w:tcPr>
            <w:tcW w:w="350" w:type="pct"/>
            <w:vAlign w:val="center"/>
          </w:tcPr>
          <w:p w14:paraId="11D64599" w14:textId="77777777" w:rsidR="004D5B80" w:rsidRPr="006D752F" w:rsidRDefault="004D5B80" w:rsidP="009C490A">
            <w:pPr>
              <w:spacing w:beforeLines="0" w:before="0" w:afterLines="0" w:after="0" w:line="240" w:lineRule="auto"/>
              <w:ind w:firstLineChars="0" w:firstLine="0"/>
              <w:jc w:val="center"/>
              <w:rPr>
                <w:sz w:val="21"/>
                <w:szCs w:val="21"/>
              </w:rPr>
            </w:pPr>
            <w:r>
              <w:rPr>
                <w:sz w:val="21"/>
                <w:szCs w:val="21"/>
              </w:rPr>
              <w:t>63dB</w:t>
            </w:r>
          </w:p>
        </w:tc>
      </w:tr>
      <w:tr w:rsidR="004D5B80" w:rsidRPr="006D752F" w14:paraId="0EA3D993" w14:textId="77777777" w:rsidTr="00E86AEF">
        <w:tc>
          <w:tcPr>
            <w:tcW w:w="325" w:type="pct"/>
            <w:vAlign w:val="center"/>
          </w:tcPr>
          <w:p w14:paraId="7007E49E" w14:textId="77777777" w:rsidR="004D5B80" w:rsidRPr="006D752F" w:rsidRDefault="004D5B80" w:rsidP="009C490A">
            <w:pPr>
              <w:spacing w:beforeLines="0" w:before="0" w:afterLines="0" w:after="0" w:line="240" w:lineRule="auto"/>
              <w:ind w:firstLineChars="0" w:firstLine="0"/>
              <w:jc w:val="center"/>
              <w:rPr>
                <w:b/>
                <w:sz w:val="21"/>
                <w:szCs w:val="21"/>
              </w:rPr>
            </w:pPr>
            <w:r w:rsidRPr="006D752F">
              <w:rPr>
                <w:rFonts w:hint="eastAsia"/>
                <w:b/>
                <w:sz w:val="21"/>
                <w:szCs w:val="21"/>
              </w:rPr>
              <w:t>4</w:t>
            </w:r>
          </w:p>
        </w:tc>
        <w:tc>
          <w:tcPr>
            <w:tcW w:w="2049" w:type="pct"/>
            <w:vAlign w:val="center"/>
          </w:tcPr>
          <w:p w14:paraId="17482520" w14:textId="77777777" w:rsidR="004D5B80" w:rsidRPr="004D5B80" w:rsidRDefault="004D5B80" w:rsidP="009C490A">
            <w:pPr>
              <w:spacing w:beforeLines="0" w:before="0" w:afterLines="0" w:after="0" w:line="240" w:lineRule="auto"/>
              <w:ind w:firstLineChars="0" w:firstLine="0"/>
              <w:jc w:val="center"/>
              <w:rPr>
                <w:sz w:val="21"/>
                <w:szCs w:val="21"/>
              </w:rPr>
            </w:pPr>
            <w:r w:rsidRPr="004D5B80">
              <w:rPr>
                <w:rFonts w:hint="eastAsia"/>
                <w:sz w:val="21"/>
                <w:szCs w:val="21"/>
              </w:rPr>
              <w:t>4</w:t>
            </w:r>
            <w:r w:rsidRPr="004D5B80">
              <w:rPr>
                <w:sz w:val="21"/>
                <w:szCs w:val="21"/>
              </w:rPr>
              <w:t>0mm</w:t>
            </w:r>
            <w:r w:rsidRPr="004D5B80">
              <w:rPr>
                <w:rFonts w:hint="eastAsia"/>
                <w:sz w:val="21"/>
                <w:szCs w:val="21"/>
              </w:rPr>
              <w:t>厚配筋混凝土板</w:t>
            </w:r>
          </w:p>
          <w:p w14:paraId="45C50861" w14:textId="77777777" w:rsidR="004D5B80" w:rsidRPr="004D5B80" w:rsidRDefault="004D5B80" w:rsidP="009C490A">
            <w:pPr>
              <w:spacing w:beforeLines="0" w:before="0" w:afterLines="0" w:after="0" w:line="240" w:lineRule="auto"/>
              <w:ind w:firstLineChars="0" w:firstLine="0"/>
              <w:jc w:val="center"/>
              <w:rPr>
                <w:sz w:val="21"/>
                <w:szCs w:val="21"/>
              </w:rPr>
            </w:pPr>
            <w:r w:rsidRPr="004D5B80">
              <w:rPr>
                <w:rFonts w:hint="eastAsia"/>
                <w:sz w:val="21"/>
                <w:szCs w:val="21"/>
              </w:rPr>
              <w:t>5</w:t>
            </w:r>
            <w:r w:rsidRPr="004D5B80">
              <w:rPr>
                <w:sz w:val="21"/>
                <w:szCs w:val="21"/>
              </w:rPr>
              <w:t>mm</w:t>
            </w:r>
            <w:r w:rsidRPr="004D5B80">
              <w:rPr>
                <w:rFonts w:hint="eastAsia"/>
                <w:sz w:val="21"/>
                <w:szCs w:val="21"/>
              </w:rPr>
              <w:t>厚聚氨酯橡胶复合减振垫</w:t>
            </w:r>
          </w:p>
          <w:p w14:paraId="74F6F818" w14:textId="32DF3D37" w:rsidR="004D5B80" w:rsidRPr="004D5B80" w:rsidRDefault="004D5B80" w:rsidP="009C490A">
            <w:pPr>
              <w:spacing w:beforeLines="0" w:before="0" w:afterLines="0" w:after="0" w:line="240" w:lineRule="auto"/>
              <w:ind w:firstLineChars="0" w:firstLine="0"/>
              <w:jc w:val="center"/>
              <w:rPr>
                <w:sz w:val="21"/>
                <w:szCs w:val="21"/>
              </w:rPr>
            </w:pPr>
            <w:r w:rsidRPr="004D5B80">
              <w:rPr>
                <w:rFonts w:hint="eastAsia"/>
                <w:sz w:val="21"/>
                <w:szCs w:val="21"/>
              </w:rPr>
              <w:t>1</w:t>
            </w:r>
            <w:r w:rsidRPr="004D5B80">
              <w:rPr>
                <w:sz w:val="21"/>
                <w:szCs w:val="21"/>
              </w:rPr>
              <w:t>00mm</w:t>
            </w:r>
            <w:r w:rsidRPr="004D5B80">
              <w:rPr>
                <w:rFonts w:hint="eastAsia"/>
                <w:sz w:val="21"/>
                <w:szCs w:val="21"/>
              </w:rPr>
              <w:t>厚预制楼板</w:t>
            </w:r>
          </w:p>
        </w:tc>
        <w:tc>
          <w:tcPr>
            <w:tcW w:w="2276" w:type="pct"/>
            <w:vAlign w:val="center"/>
          </w:tcPr>
          <w:p w14:paraId="41989460" w14:textId="589DBDCE" w:rsidR="004D5B80" w:rsidRPr="004D5B80" w:rsidRDefault="004D5B80" w:rsidP="009C490A">
            <w:pPr>
              <w:spacing w:beforeLines="15" w:before="48" w:afterLines="15" w:after="48" w:line="240" w:lineRule="auto"/>
              <w:ind w:firstLineChars="0" w:firstLine="0"/>
              <w:jc w:val="center"/>
              <w:rPr>
                <w:sz w:val="21"/>
                <w:szCs w:val="21"/>
              </w:rPr>
            </w:pPr>
            <w:r w:rsidRPr="004D5B80">
              <w:rPr>
                <w:rFonts w:hint="eastAsia"/>
                <w:noProof/>
                <w:sz w:val="21"/>
                <w:szCs w:val="21"/>
              </w:rPr>
              <w:drawing>
                <wp:inline distT="0" distB="0" distL="114300" distR="114300" wp14:anchorId="36875D7B" wp14:editId="021A02C4">
                  <wp:extent cx="2362200" cy="1346835"/>
                  <wp:effectExtent l="0" t="0" r="0" b="5715"/>
                  <wp:docPr id="13" name="图片 13" descr="聚氨酯橡胶复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聚氨酯橡胶复合"/>
                          <pic:cNvPicPr>
                            <a:picLocks noChangeAspect="1"/>
                          </pic:cNvPicPr>
                        </pic:nvPicPr>
                        <pic:blipFill>
                          <a:blip r:embed="rId182"/>
                          <a:srcRect t="15121" b="13609"/>
                          <a:stretch>
                            <a:fillRect/>
                          </a:stretch>
                        </pic:blipFill>
                        <pic:spPr>
                          <a:xfrm>
                            <a:off x="0" y="0"/>
                            <a:ext cx="2362200" cy="1346835"/>
                          </a:xfrm>
                          <a:prstGeom prst="rect">
                            <a:avLst/>
                          </a:prstGeom>
                        </pic:spPr>
                      </pic:pic>
                    </a:graphicData>
                  </a:graphic>
                </wp:inline>
              </w:drawing>
            </w:r>
          </w:p>
        </w:tc>
        <w:tc>
          <w:tcPr>
            <w:tcW w:w="350" w:type="pct"/>
            <w:vAlign w:val="center"/>
          </w:tcPr>
          <w:p w14:paraId="1580F0D5" w14:textId="77777777" w:rsidR="004D5B80" w:rsidRPr="006D752F" w:rsidRDefault="004D5B80" w:rsidP="009C490A">
            <w:pPr>
              <w:spacing w:beforeLines="0" w:before="0" w:afterLines="0" w:after="0" w:line="240" w:lineRule="auto"/>
              <w:ind w:firstLineChars="0" w:firstLine="0"/>
              <w:jc w:val="center"/>
              <w:rPr>
                <w:sz w:val="21"/>
                <w:szCs w:val="21"/>
              </w:rPr>
            </w:pPr>
            <w:r>
              <w:rPr>
                <w:sz w:val="21"/>
                <w:szCs w:val="21"/>
              </w:rPr>
              <w:t>67dB</w:t>
            </w:r>
          </w:p>
        </w:tc>
      </w:tr>
      <w:tr w:rsidR="004D5B80" w:rsidRPr="006D752F" w14:paraId="0BC3AE0B" w14:textId="77777777" w:rsidTr="00E86AEF">
        <w:tc>
          <w:tcPr>
            <w:tcW w:w="325" w:type="pct"/>
            <w:vAlign w:val="center"/>
          </w:tcPr>
          <w:p w14:paraId="3EDE86BD" w14:textId="77777777" w:rsidR="004D5B80" w:rsidRPr="006D752F" w:rsidRDefault="004D5B80" w:rsidP="009C490A">
            <w:pPr>
              <w:spacing w:beforeLines="0" w:before="0" w:afterLines="0" w:after="0" w:line="240" w:lineRule="auto"/>
              <w:ind w:firstLineChars="0" w:firstLine="0"/>
              <w:jc w:val="center"/>
              <w:rPr>
                <w:b/>
                <w:sz w:val="21"/>
                <w:szCs w:val="21"/>
              </w:rPr>
            </w:pPr>
            <w:r w:rsidRPr="006D752F">
              <w:rPr>
                <w:rFonts w:hint="eastAsia"/>
                <w:b/>
                <w:sz w:val="21"/>
                <w:szCs w:val="21"/>
              </w:rPr>
              <w:t>5</w:t>
            </w:r>
          </w:p>
        </w:tc>
        <w:tc>
          <w:tcPr>
            <w:tcW w:w="2049" w:type="pct"/>
            <w:vAlign w:val="center"/>
          </w:tcPr>
          <w:p w14:paraId="1006C0A1" w14:textId="77777777" w:rsidR="004D5B80" w:rsidRPr="004D5B80" w:rsidRDefault="004D5B80" w:rsidP="009C490A">
            <w:pPr>
              <w:spacing w:beforeLines="0" w:before="0" w:afterLines="0" w:after="0" w:line="240" w:lineRule="auto"/>
              <w:ind w:firstLineChars="0" w:firstLine="0"/>
              <w:jc w:val="center"/>
              <w:rPr>
                <w:sz w:val="21"/>
                <w:szCs w:val="21"/>
              </w:rPr>
            </w:pPr>
            <w:r w:rsidRPr="004D5B80">
              <w:rPr>
                <w:rFonts w:hint="eastAsia"/>
                <w:sz w:val="21"/>
                <w:szCs w:val="21"/>
              </w:rPr>
              <w:t>4</w:t>
            </w:r>
            <w:r w:rsidRPr="004D5B80">
              <w:rPr>
                <w:sz w:val="21"/>
                <w:szCs w:val="21"/>
              </w:rPr>
              <w:t>0mm</w:t>
            </w:r>
            <w:r w:rsidRPr="004D5B80">
              <w:rPr>
                <w:rFonts w:hint="eastAsia"/>
                <w:sz w:val="21"/>
                <w:szCs w:val="21"/>
              </w:rPr>
              <w:t>厚配筋混凝土板</w:t>
            </w:r>
          </w:p>
          <w:p w14:paraId="6E18A246" w14:textId="77777777" w:rsidR="004D5B80" w:rsidRPr="004D5B80" w:rsidRDefault="004D5B80" w:rsidP="009C490A">
            <w:pPr>
              <w:spacing w:beforeLines="0" w:before="0" w:afterLines="0" w:after="0" w:line="240" w:lineRule="auto"/>
              <w:ind w:firstLineChars="0" w:firstLine="0"/>
              <w:jc w:val="center"/>
              <w:rPr>
                <w:sz w:val="21"/>
                <w:szCs w:val="21"/>
              </w:rPr>
            </w:pPr>
            <w:r w:rsidRPr="004D5B80">
              <w:rPr>
                <w:sz w:val="21"/>
                <w:szCs w:val="21"/>
              </w:rPr>
              <w:t>7mm</w:t>
            </w:r>
            <w:r w:rsidRPr="004D5B80">
              <w:rPr>
                <w:rFonts w:hint="eastAsia"/>
                <w:sz w:val="21"/>
                <w:szCs w:val="21"/>
              </w:rPr>
              <w:t>厚聚氨酯减振垫</w:t>
            </w:r>
          </w:p>
          <w:p w14:paraId="01029A56" w14:textId="421643B4" w:rsidR="004D5B80" w:rsidRPr="004D5B80" w:rsidRDefault="004D5B80" w:rsidP="009C490A">
            <w:pPr>
              <w:spacing w:beforeLines="0" w:before="0" w:afterLines="0" w:after="0" w:line="240" w:lineRule="auto"/>
              <w:ind w:firstLineChars="0" w:firstLine="0"/>
              <w:jc w:val="center"/>
              <w:rPr>
                <w:sz w:val="21"/>
                <w:szCs w:val="21"/>
              </w:rPr>
            </w:pPr>
            <w:r w:rsidRPr="004D5B80">
              <w:rPr>
                <w:rFonts w:hint="eastAsia"/>
                <w:sz w:val="21"/>
                <w:szCs w:val="21"/>
              </w:rPr>
              <w:t>1</w:t>
            </w:r>
            <w:r w:rsidRPr="004D5B80">
              <w:rPr>
                <w:sz w:val="21"/>
                <w:szCs w:val="21"/>
              </w:rPr>
              <w:t>00mm</w:t>
            </w:r>
            <w:r w:rsidRPr="004D5B80">
              <w:rPr>
                <w:rFonts w:hint="eastAsia"/>
                <w:sz w:val="21"/>
                <w:szCs w:val="21"/>
              </w:rPr>
              <w:t>厚预制楼板</w:t>
            </w:r>
          </w:p>
        </w:tc>
        <w:tc>
          <w:tcPr>
            <w:tcW w:w="2276" w:type="pct"/>
            <w:vAlign w:val="center"/>
          </w:tcPr>
          <w:p w14:paraId="5BE7893E" w14:textId="2EC8CE06" w:rsidR="004D5B80" w:rsidRPr="004D5B80" w:rsidRDefault="004D5B80" w:rsidP="009C490A">
            <w:pPr>
              <w:spacing w:beforeLines="15" w:before="48" w:afterLines="15" w:after="48" w:line="240" w:lineRule="auto"/>
              <w:ind w:firstLineChars="0" w:firstLine="0"/>
              <w:jc w:val="center"/>
              <w:rPr>
                <w:sz w:val="21"/>
                <w:szCs w:val="21"/>
              </w:rPr>
            </w:pPr>
            <w:r w:rsidRPr="004D5B80">
              <w:rPr>
                <w:rFonts w:hint="eastAsia"/>
                <w:noProof/>
                <w:sz w:val="21"/>
                <w:szCs w:val="21"/>
              </w:rPr>
              <w:drawing>
                <wp:inline distT="0" distB="0" distL="114300" distR="114300" wp14:anchorId="689495B8" wp14:editId="27409002">
                  <wp:extent cx="2362200" cy="1337310"/>
                  <wp:effectExtent l="0" t="0" r="0" b="15240"/>
                  <wp:docPr id="2" name="图片 2" descr="7m'm 聚氨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m'm 聚氨酯"/>
                          <pic:cNvPicPr>
                            <a:picLocks noChangeAspect="1"/>
                          </pic:cNvPicPr>
                        </pic:nvPicPr>
                        <pic:blipFill>
                          <a:blip r:embed="rId183"/>
                          <a:srcRect t="17137" b="12097"/>
                          <a:stretch>
                            <a:fillRect/>
                          </a:stretch>
                        </pic:blipFill>
                        <pic:spPr>
                          <a:xfrm>
                            <a:off x="0" y="0"/>
                            <a:ext cx="2362200" cy="1337310"/>
                          </a:xfrm>
                          <a:prstGeom prst="rect">
                            <a:avLst/>
                          </a:prstGeom>
                        </pic:spPr>
                      </pic:pic>
                    </a:graphicData>
                  </a:graphic>
                </wp:inline>
              </w:drawing>
            </w:r>
          </w:p>
        </w:tc>
        <w:tc>
          <w:tcPr>
            <w:tcW w:w="350" w:type="pct"/>
            <w:vAlign w:val="center"/>
          </w:tcPr>
          <w:p w14:paraId="5C88EB9C" w14:textId="77777777" w:rsidR="004D5B80" w:rsidRPr="006D752F" w:rsidRDefault="004D5B80" w:rsidP="009C490A">
            <w:pPr>
              <w:spacing w:beforeLines="0" w:before="0" w:afterLines="0" w:after="0" w:line="240" w:lineRule="auto"/>
              <w:ind w:firstLineChars="0" w:firstLine="0"/>
              <w:jc w:val="center"/>
              <w:rPr>
                <w:sz w:val="21"/>
                <w:szCs w:val="21"/>
              </w:rPr>
            </w:pPr>
            <w:r>
              <w:rPr>
                <w:sz w:val="21"/>
                <w:szCs w:val="21"/>
              </w:rPr>
              <w:t>68dB</w:t>
            </w:r>
          </w:p>
        </w:tc>
      </w:tr>
      <w:tr w:rsidR="00E86AEF" w:rsidRPr="006D752F" w14:paraId="47431E73" w14:textId="77777777" w:rsidTr="00E86AEF">
        <w:tc>
          <w:tcPr>
            <w:tcW w:w="325" w:type="pct"/>
            <w:vAlign w:val="center"/>
          </w:tcPr>
          <w:p w14:paraId="6CF8A4D3" w14:textId="77777777" w:rsidR="00E86AEF" w:rsidRPr="006D752F" w:rsidRDefault="00E86AEF" w:rsidP="009C490A">
            <w:pPr>
              <w:spacing w:beforeLines="0" w:before="0" w:afterLines="0" w:after="0" w:line="240" w:lineRule="auto"/>
              <w:ind w:firstLineChars="0" w:firstLine="0"/>
              <w:jc w:val="center"/>
              <w:rPr>
                <w:b/>
                <w:sz w:val="21"/>
                <w:szCs w:val="21"/>
              </w:rPr>
            </w:pPr>
            <w:r w:rsidRPr="006D752F">
              <w:rPr>
                <w:rFonts w:hint="eastAsia"/>
                <w:b/>
                <w:sz w:val="21"/>
                <w:szCs w:val="21"/>
              </w:rPr>
              <w:lastRenderedPageBreak/>
              <w:t>6</w:t>
            </w:r>
          </w:p>
        </w:tc>
        <w:tc>
          <w:tcPr>
            <w:tcW w:w="2049" w:type="pct"/>
            <w:vAlign w:val="center"/>
          </w:tcPr>
          <w:p w14:paraId="0D5BF979" w14:textId="77777777" w:rsidR="00E86AEF" w:rsidRPr="00E86AEF" w:rsidRDefault="00E86AEF" w:rsidP="009C490A">
            <w:pPr>
              <w:spacing w:beforeLines="0" w:before="0" w:afterLines="0" w:after="0" w:line="240" w:lineRule="auto"/>
              <w:ind w:firstLineChars="0" w:firstLine="0"/>
              <w:jc w:val="center"/>
              <w:rPr>
                <w:sz w:val="21"/>
                <w:szCs w:val="21"/>
              </w:rPr>
            </w:pPr>
            <w:r w:rsidRPr="00E86AEF">
              <w:rPr>
                <w:rFonts w:hint="eastAsia"/>
                <w:sz w:val="21"/>
                <w:szCs w:val="21"/>
              </w:rPr>
              <w:t>4</w:t>
            </w:r>
            <w:r w:rsidRPr="00E86AEF">
              <w:rPr>
                <w:sz w:val="21"/>
                <w:szCs w:val="21"/>
              </w:rPr>
              <w:t>0mm</w:t>
            </w:r>
            <w:r w:rsidRPr="00E86AEF">
              <w:rPr>
                <w:rFonts w:hint="eastAsia"/>
                <w:sz w:val="21"/>
                <w:szCs w:val="21"/>
              </w:rPr>
              <w:t>厚配筋混凝土板</w:t>
            </w:r>
          </w:p>
          <w:p w14:paraId="1C7E444B" w14:textId="77777777" w:rsidR="00E86AEF" w:rsidRPr="00E86AEF" w:rsidRDefault="00E86AEF" w:rsidP="009C490A">
            <w:pPr>
              <w:spacing w:beforeLines="0" w:before="0" w:afterLines="0" w:after="0" w:line="240" w:lineRule="auto"/>
              <w:ind w:firstLineChars="0" w:firstLine="0"/>
              <w:jc w:val="center"/>
              <w:rPr>
                <w:sz w:val="21"/>
                <w:szCs w:val="21"/>
              </w:rPr>
            </w:pPr>
            <w:r w:rsidRPr="00E86AEF">
              <w:rPr>
                <w:rFonts w:hint="eastAsia"/>
                <w:sz w:val="21"/>
                <w:szCs w:val="21"/>
              </w:rPr>
              <w:t>8/4</w:t>
            </w:r>
            <w:r w:rsidRPr="00E86AEF">
              <w:rPr>
                <w:sz w:val="21"/>
                <w:szCs w:val="21"/>
              </w:rPr>
              <w:t>mm</w:t>
            </w:r>
            <w:r w:rsidRPr="00E86AEF">
              <w:rPr>
                <w:rFonts w:hint="eastAsia"/>
                <w:sz w:val="21"/>
                <w:szCs w:val="21"/>
              </w:rPr>
              <w:t>厚橡胶颗粒减振垫</w:t>
            </w:r>
          </w:p>
          <w:p w14:paraId="330EA09A" w14:textId="77777777" w:rsidR="00E86AEF" w:rsidRPr="00E86AEF" w:rsidRDefault="00E86AEF" w:rsidP="009C490A">
            <w:pPr>
              <w:spacing w:beforeLines="0" w:before="0" w:afterLines="0" w:after="0" w:line="240" w:lineRule="auto"/>
              <w:ind w:firstLineChars="0" w:firstLine="0"/>
              <w:jc w:val="center"/>
              <w:rPr>
                <w:sz w:val="21"/>
                <w:szCs w:val="21"/>
              </w:rPr>
            </w:pPr>
            <w:r w:rsidRPr="00E86AEF">
              <w:rPr>
                <w:rFonts w:hint="eastAsia"/>
                <w:sz w:val="21"/>
                <w:szCs w:val="21"/>
              </w:rPr>
              <w:t>（单面波浪状）</w:t>
            </w:r>
          </w:p>
          <w:p w14:paraId="3FD1BA9F" w14:textId="533405FE" w:rsidR="00E86AEF" w:rsidRPr="00E86AEF" w:rsidRDefault="00E86AEF" w:rsidP="009C490A">
            <w:pPr>
              <w:spacing w:beforeLines="0" w:before="0" w:afterLines="0" w:after="0" w:line="240" w:lineRule="auto"/>
              <w:ind w:firstLineChars="0" w:firstLine="0"/>
              <w:jc w:val="center"/>
              <w:rPr>
                <w:sz w:val="21"/>
                <w:szCs w:val="21"/>
              </w:rPr>
            </w:pPr>
            <w:r w:rsidRPr="00E86AEF">
              <w:rPr>
                <w:rFonts w:hint="eastAsia"/>
                <w:sz w:val="21"/>
                <w:szCs w:val="21"/>
              </w:rPr>
              <w:t>1</w:t>
            </w:r>
            <w:r w:rsidRPr="00E86AEF">
              <w:rPr>
                <w:sz w:val="21"/>
                <w:szCs w:val="21"/>
              </w:rPr>
              <w:t>20mm</w:t>
            </w:r>
            <w:r w:rsidRPr="00E86AEF">
              <w:rPr>
                <w:rFonts w:hint="eastAsia"/>
                <w:sz w:val="21"/>
                <w:szCs w:val="21"/>
              </w:rPr>
              <w:t>厚预制楼板</w:t>
            </w:r>
          </w:p>
        </w:tc>
        <w:tc>
          <w:tcPr>
            <w:tcW w:w="2276" w:type="pct"/>
            <w:vAlign w:val="center"/>
          </w:tcPr>
          <w:p w14:paraId="6BF14D89" w14:textId="013CC011" w:rsidR="00E86AEF" w:rsidRPr="00E86AEF" w:rsidRDefault="00E86AEF" w:rsidP="009C490A">
            <w:pPr>
              <w:spacing w:beforeLines="15" w:before="48" w:afterLines="15" w:after="48" w:line="240" w:lineRule="auto"/>
              <w:ind w:firstLineChars="0" w:firstLine="0"/>
              <w:jc w:val="center"/>
              <w:rPr>
                <w:sz w:val="21"/>
                <w:szCs w:val="21"/>
              </w:rPr>
            </w:pPr>
            <w:r w:rsidRPr="00E86AEF">
              <w:rPr>
                <w:rFonts w:hint="eastAsia"/>
                <w:noProof/>
                <w:sz w:val="21"/>
                <w:szCs w:val="21"/>
              </w:rPr>
              <w:drawing>
                <wp:inline distT="0" distB="0" distL="114300" distR="114300" wp14:anchorId="12A0F371" wp14:editId="43A7F06C">
                  <wp:extent cx="2362200" cy="1213485"/>
                  <wp:effectExtent l="0" t="0" r="0" b="5715"/>
                  <wp:docPr id="18" name="图片 18" descr="84 bo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4 bolang"/>
                          <pic:cNvPicPr>
                            <a:picLocks noChangeAspect="1"/>
                          </pic:cNvPicPr>
                        </pic:nvPicPr>
                        <pic:blipFill>
                          <a:blip r:embed="rId184"/>
                          <a:srcRect t="19657" b="16129"/>
                          <a:stretch>
                            <a:fillRect/>
                          </a:stretch>
                        </pic:blipFill>
                        <pic:spPr>
                          <a:xfrm>
                            <a:off x="0" y="0"/>
                            <a:ext cx="2362200" cy="1213485"/>
                          </a:xfrm>
                          <a:prstGeom prst="rect">
                            <a:avLst/>
                          </a:prstGeom>
                        </pic:spPr>
                      </pic:pic>
                    </a:graphicData>
                  </a:graphic>
                </wp:inline>
              </w:drawing>
            </w:r>
          </w:p>
        </w:tc>
        <w:tc>
          <w:tcPr>
            <w:tcW w:w="350" w:type="pct"/>
            <w:vAlign w:val="center"/>
          </w:tcPr>
          <w:p w14:paraId="23387091" w14:textId="77777777" w:rsidR="00E86AEF" w:rsidRPr="006D752F" w:rsidRDefault="00E86AEF" w:rsidP="009C490A">
            <w:pPr>
              <w:spacing w:beforeLines="0" w:before="0" w:afterLines="0" w:after="0" w:line="240" w:lineRule="auto"/>
              <w:ind w:firstLineChars="0" w:firstLine="0"/>
              <w:jc w:val="center"/>
              <w:rPr>
                <w:sz w:val="21"/>
                <w:szCs w:val="21"/>
              </w:rPr>
            </w:pPr>
            <w:r>
              <w:rPr>
                <w:sz w:val="21"/>
                <w:szCs w:val="21"/>
              </w:rPr>
              <w:t>59dB</w:t>
            </w:r>
          </w:p>
        </w:tc>
      </w:tr>
      <w:tr w:rsidR="00E86AEF" w:rsidRPr="006D752F" w14:paraId="6E1F3AAA" w14:textId="77777777" w:rsidTr="00E86AEF">
        <w:tc>
          <w:tcPr>
            <w:tcW w:w="325" w:type="pct"/>
            <w:vAlign w:val="center"/>
          </w:tcPr>
          <w:p w14:paraId="74F40F52" w14:textId="77777777" w:rsidR="00E86AEF" w:rsidRPr="006D752F" w:rsidRDefault="00E86AEF" w:rsidP="009C490A">
            <w:pPr>
              <w:spacing w:beforeLines="0" w:before="0" w:afterLines="0" w:after="0" w:line="240" w:lineRule="auto"/>
              <w:ind w:firstLineChars="0" w:firstLine="0"/>
              <w:jc w:val="center"/>
              <w:rPr>
                <w:b/>
                <w:sz w:val="21"/>
                <w:szCs w:val="21"/>
              </w:rPr>
            </w:pPr>
            <w:r w:rsidRPr="006D752F">
              <w:rPr>
                <w:rFonts w:hint="eastAsia"/>
                <w:b/>
                <w:sz w:val="21"/>
                <w:szCs w:val="21"/>
              </w:rPr>
              <w:t>7</w:t>
            </w:r>
          </w:p>
        </w:tc>
        <w:tc>
          <w:tcPr>
            <w:tcW w:w="2049" w:type="pct"/>
            <w:vAlign w:val="center"/>
          </w:tcPr>
          <w:p w14:paraId="6DD3DCEB" w14:textId="77777777" w:rsidR="00E86AEF" w:rsidRPr="00E86AEF" w:rsidRDefault="00E86AEF" w:rsidP="009C490A">
            <w:pPr>
              <w:spacing w:beforeLines="0" w:before="0" w:afterLines="0" w:after="0" w:line="240" w:lineRule="auto"/>
              <w:ind w:firstLineChars="0" w:firstLine="0"/>
              <w:jc w:val="center"/>
              <w:rPr>
                <w:sz w:val="21"/>
                <w:szCs w:val="21"/>
              </w:rPr>
            </w:pPr>
            <w:r w:rsidRPr="00E86AEF">
              <w:rPr>
                <w:rFonts w:hint="eastAsia"/>
                <w:sz w:val="21"/>
                <w:szCs w:val="21"/>
              </w:rPr>
              <w:t>4</w:t>
            </w:r>
            <w:r w:rsidRPr="00E86AEF">
              <w:rPr>
                <w:sz w:val="21"/>
                <w:szCs w:val="21"/>
              </w:rPr>
              <w:t>0mm</w:t>
            </w:r>
            <w:r w:rsidRPr="00E86AEF">
              <w:rPr>
                <w:rFonts w:hint="eastAsia"/>
                <w:sz w:val="21"/>
                <w:szCs w:val="21"/>
              </w:rPr>
              <w:t>厚配筋混凝土板</w:t>
            </w:r>
          </w:p>
          <w:p w14:paraId="73CF242C" w14:textId="77777777" w:rsidR="00E86AEF" w:rsidRPr="00E86AEF" w:rsidRDefault="00E86AEF" w:rsidP="009C490A">
            <w:pPr>
              <w:spacing w:beforeLines="0" w:before="0" w:afterLines="0" w:after="0" w:line="240" w:lineRule="auto"/>
              <w:ind w:firstLineChars="0" w:firstLine="0"/>
              <w:jc w:val="center"/>
              <w:rPr>
                <w:sz w:val="21"/>
                <w:szCs w:val="21"/>
              </w:rPr>
            </w:pPr>
            <w:r w:rsidRPr="00E86AEF">
              <w:rPr>
                <w:rFonts w:hint="eastAsia"/>
                <w:sz w:val="21"/>
                <w:szCs w:val="21"/>
              </w:rPr>
              <w:t>8</w:t>
            </w:r>
            <w:r w:rsidRPr="00E86AEF">
              <w:rPr>
                <w:sz w:val="21"/>
                <w:szCs w:val="21"/>
              </w:rPr>
              <w:t>mm</w:t>
            </w:r>
            <w:r w:rsidRPr="00E86AEF">
              <w:rPr>
                <w:rFonts w:hint="eastAsia"/>
                <w:sz w:val="21"/>
                <w:szCs w:val="21"/>
              </w:rPr>
              <w:t>厚聚乙烯交联隔声垫</w:t>
            </w:r>
          </w:p>
          <w:p w14:paraId="6A27DAE2" w14:textId="6CAB8F1D" w:rsidR="00E86AEF" w:rsidRPr="00E86AEF" w:rsidRDefault="00E86AEF" w:rsidP="009C490A">
            <w:pPr>
              <w:spacing w:beforeLines="0" w:before="0" w:afterLines="0" w:after="0" w:line="240" w:lineRule="auto"/>
              <w:ind w:firstLineChars="0" w:firstLine="0"/>
              <w:jc w:val="center"/>
              <w:rPr>
                <w:sz w:val="21"/>
                <w:szCs w:val="21"/>
              </w:rPr>
            </w:pPr>
            <w:r w:rsidRPr="00E86AEF">
              <w:rPr>
                <w:rFonts w:hint="eastAsia"/>
                <w:sz w:val="21"/>
                <w:szCs w:val="21"/>
              </w:rPr>
              <w:t>10</w:t>
            </w:r>
            <w:r w:rsidRPr="00E86AEF">
              <w:rPr>
                <w:sz w:val="21"/>
                <w:szCs w:val="21"/>
              </w:rPr>
              <w:t>0mm</w:t>
            </w:r>
            <w:r w:rsidRPr="00E86AEF">
              <w:rPr>
                <w:rFonts w:hint="eastAsia"/>
                <w:sz w:val="21"/>
                <w:szCs w:val="21"/>
              </w:rPr>
              <w:t>厚预制楼板</w:t>
            </w:r>
          </w:p>
        </w:tc>
        <w:tc>
          <w:tcPr>
            <w:tcW w:w="2276" w:type="pct"/>
            <w:vAlign w:val="center"/>
          </w:tcPr>
          <w:p w14:paraId="1604F8A1" w14:textId="2BD890EE" w:rsidR="00E86AEF" w:rsidRPr="00E86AEF" w:rsidRDefault="00E86AEF" w:rsidP="009C490A">
            <w:pPr>
              <w:spacing w:beforeLines="15" w:before="48" w:afterLines="15" w:after="48" w:line="240" w:lineRule="auto"/>
              <w:ind w:firstLineChars="0" w:firstLine="0"/>
              <w:jc w:val="center"/>
              <w:rPr>
                <w:sz w:val="21"/>
                <w:szCs w:val="21"/>
              </w:rPr>
            </w:pPr>
            <w:r w:rsidRPr="00E86AEF">
              <w:rPr>
                <w:rFonts w:hint="eastAsia"/>
                <w:noProof/>
                <w:sz w:val="21"/>
                <w:szCs w:val="21"/>
              </w:rPr>
              <w:drawing>
                <wp:inline distT="0" distB="0" distL="114300" distR="114300" wp14:anchorId="2E3CD3A1" wp14:editId="6E8F80CE">
                  <wp:extent cx="2362200" cy="1375410"/>
                  <wp:effectExtent l="0" t="0" r="0" b="15240"/>
                  <wp:docPr id="10" name="图片 10" descr="8mm聚乙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mm聚乙烯"/>
                          <pic:cNvPicPr>
                            <a:picLocks noChangeAspect="1"/>
                          </pic:cNvPicPr>
                        </pic:nvPicPr>
                        <pic:blipFill>
                          <a:blip r:embed="rId185"/>
                          <a:srcRect t="14617" b="12601"/>
                          <a:stretch>
                            <a:fillRect/>
                          </a:stretch>
                        </pic:blipFill>
                        <pic:spPr>
                          <a:xfrm>
                            <a:off x="0" y="0"/>
                            <a:ext cx="2362200" cy="1375410"/>
                          </a:xfrm>
                          <a:prstGeom prst="rect">
                            <a:avLst/>
                          </a:prstGeom>
                        </pic:spPr>
                      </pic:pic>
                    </a:graphicData>
                  </a:graphic>
                </wp:inline>
              </w:drawing>
            </w:r>
          </w:p>
        </w:tc>
        <w:tc>
          <w:tcPr>
            <w:tcW w:w="350" w:type="pct"/>
            <w:vAlign w:val="center"/>
          </w:tcPr>
          <w:p w14:paraId="57C2FAE0" w14:textId="77777777" w:rsidR="00E86AEF" w:rsidRPr="006D752F" w:rsidRDefault="00E86AEF" w:rsidP="009C490A">
            <w:pPr>
              <w:spacing w:beforeLines="0" w:before="0" w:afterLines="0" w:after="0" w:line="240" w:lineRule="auto"/>
              <w:ind w:firstLineChars="0" w:firstLine="0"/>
              <w:jc w:val="center"/>
              <w:rPr>
                <w:sz w:val="21"/>
                <w:szCs w:val="21"/>
              </w:rPr>
            </w:pPr>
            <w:r>
              <w:rPr>
                <w:rFonts w:hint="eastAsia"/>
                <w:sz w:val="21"/>
                <w:szCs w:val="21"/>
              </w:rPr>
              <w:t>6</w:t>
            </w:r>
            <w:r>
              <w:rPr>
                <w:sz w:val="21"/>
                <w:szCs w:val="21"/>
              </w:rPr>
              <w:t>3dB</w:t>
            </w:r>
          </w:p>
        </w:tc>
      </w:tr>
      <w:tr w:rsidR="00E86AEF" w:rsidRPr="006D752F" w14:paraId="6DAE3ED3" w14:textId="77777777" w:rsidTr="00E86AEF">
        <w:tc>
          <w:tcPr>
            <w:tcW w:w="325" w:type="pct"/>
            <w:vAlign w:val="center"/>
          </w:tcPr>
          <w:p w14:paraId="3F1A7D0D" w14:textId="77777777" w:rsidR="00E86AEF" w:rsidRPr="006D752F" w:rsidRDefault="00E86AEF" w:rsidP="009C490A">
            <w:pPr>
              <w:spacing w:beforeLines="0" w:before="0" w:afterLines="0" w:after="0" w:line="240" w:lineRule="auto"/>
              <w:ind w:firstLineChars="0" w:firstLine="0"/>
              <w:jc w:val="center"/>
              <w:rPr>
                <w:b/>
                <w:sz w:val="21"/>
                <w:szCs w:val="21"/>
              </w:rPr>
            </w:pPr>
            <w:r>
              <w:rPr>
                <w:rFonts w:hint="eastAsia"/>
                <w:b/>
                <w:sz w:val="21"/>
                <w:szCs w:val="21"/>
              </w:rPr>
              <w:t>8</w:t>
            </w:r>
          </w:p>
        </w:tc>
        <w:tc>
          <w:tcPr>
            <w:tcW w:w="2049" w:type="pct"/>
            <w:vAlign w:val="center"/>
          </w:tcPr>
          <w:p w14:paraId="3D01B748" w14:textId="77777777" w:rsidR="00E86AEF" w:rsidRPr="00E86AEF" w:rsidRDefault="00E86AEF" w:rsidP="009C490A">
            <w:pPr>
              <w:spacing w:beforeLines="0" w:before="0" w:afterLines="0" w:after="0" w:line="240" w:lineRule="auto"/>
              <w:ind w:firstLineChars="0" w:firstLine="0"/>
              <w:jc w:val="center"/>
              <w:rPr>
                <w:sz w:val="21"/>
                <w:szCs w:val="21"/>
              </w:rPr>
            </w:pPr>
            <w:r w:rsidRPr="00E86AEF">
              <w:rPr>
                <w:rFonts w:hint="eastAsia"/>
                <w:sz w:val="21"/>
                <w:szCs w:val="21"/>
              </w:rPr>
              <w:t>4</w:t>
            </w:r>
            <w:r w:rsidRPr="00E86AEF">
              <w:rPr>
                <w:sz w:val="21"/>
                <w:szCs w:val="21"/>
              </w:rPr>
              <w:t>0mm</w:t>
            </w:r>
            <w:r w:rsidRPr="00E86AEF">
              <w:rPr>
                <w:rFonts w:hint="eastAsia"/>
                <w:sz w:val="21"/>
                <w:szCs w:val="21"/>
              </w:rPr>
              <w:t>厚配筋混凝土板</w:t>
            </w:r>
          </w:p>
          <w:p w14:paraId="05E10A3E" w14:textId="77777777" w:rsidR="00E86AEF" w:rsidRPr="00E86AEF" w:rsidRDefault="00E86AEF" w:rsidP="009C490A">
            <w:pPr>
              <w:spacing w:beforeLines="0" w:before="0" w:afterLines="0" w:after="0" w:line="240" w:lineRule="auto"/>
              <w:ind w:firstLineChars="0" w:firstLine="0"/>
              <w:jc w:val="center"/>
              <w:rPr>
                <w:sz w:val="21"/>
                <w:szCs w:val="21"/>
              </w:rPr>
            </w:pPr>
            <w:r w:rsidRPr="00E86AEF">
              <w:rPr>
                <w:sz w:val="21"/>
                <w:szCs w:val="21"/>
              </w:rPr>
              <w:t>3</w:t>
            </w:r>
            <w:r w:rsidRPr="00E86AEF">
              <w:rPr>
                <w:rFonts w:hint="eastAsia"/>
                <w:sz w:val="21"/>
                <w:szCs w:val="21"/>
              </w:rPr>
              <w:t>0</w:t>
            </w:r>
            <w:r w:rsidRPr="00E86AEF">
              <w:rPr>
                <w:sz w:val="21"/>
                <w:szCs w:val="21"/>
              </w:rPr>
              <w:t>mm</w:t>
            </w:r>
            <w:r w:rsidRPr="00E86AEF">
              <w:rPr>
                <w:rFonts w:hint="eastAsia"/>
                <w:sz w:val="21"/>
                <w:szCs w:val="21"/>
              </w:rPr>
              <w:t>厚聚乙烯减振隔声垫</w:t>
            </w:r>
          </w:p>
          <w:p w14:paraId="2279CF35" w14:textId="2552B222" w:rsidR="00E86AEF" w:rsidRPr="00E86AEF" w:rsidRDefault="00E86AEF" w:rsidP="009C490A">
            <w:pPr>
              <w:spacing w:beforeLines="0" w:before="0" w:afterLines="0" w:after="0" w:line="240" w:lineRule="auto"/>
              <w:ind w:firstLineChars="0" w:firstLine="0"/>
              <w:jc w:val="center"/>
              <w:rPr>
                <w:sz w:val="21"/>
                <w:szCs w:val="21"/>
              </w:rPr>
            </w:pPr>
            <w:r w:rsidRPr="00E86AEF">
              <w:rPr>
                <w:rFonts w:hint="eastAsia"/>
                <w:sz w:val="21"/>
                <w:szCs w:val="21"/>
              </w:rPr>
              <w:t>12</w:t>
            </w:r>
            <w:r w:rsidRPr="00E86AEF">
              <w:rPr>
                <w:sz w:val="21"/>
                <w:szCs w:val="21"/>
              </w:rPr>
              <w:t>0mm</w:t>
            </w:r>
            <w:r w:rsidRPr="00E86AEF">
              <w:rPr>
                <w:rFonts w:hint="eastAsia"/>
                <w:sz w:val="21"/>
                <w:szCs w:val="21"/>
              </w:rPr>
              <w:t>厚预制楼板</w:t>
            </w:r>
          </w:p>
        </w:tc>
        <w:tc>
          <w:tcPr>
            <w:tcW w:w="2276" w:type="pct"/>
            <w:vAlign w:val="center"/>
          </w:tcPr>
          <w:p w14:paraId="360EE1EC" w14:textId="4264466A" w:rsidR="00E86AEF" w:rsidRPr="00E86AEF" w:rsidRDefault="00E86AEF" w:rsidP="009C490A">
            <w:pPr>
              <w:spacing w:beforeLines="15" w:before="48" w:afterLines="15" w:after="48" w:line="240" w:lineRule="auto"/>
              <w:ind w:firstLineChars="0" w:firstLine="0"/>
              <w:jc w:val="center"/>
              <w:rPr>
                <w:rFonts w:ascii="宋体" w:hAnsi="宋体"/>
                <w:noProof/>
              </w:rPr>
            </w:pPr>
            <w:r w:rsidRPr="00E86AEF">
              <w:rPr>
                <w:rFonts w:ascii="宋体" w:hAnsi="宋体" w:hint="eastAsia"/>
                <w:noProof/>
              </w:rPr>
              <w:drawing>
                <wp:inline distT="0" distB="0" distL="114300" distR="114300" wp14:anchorId="1BEE2CBF" wp14:editId="1B3765DE">
                  <wp:extent cx="2362200" cy="1489710"/>
                  <wp:effectExtent l="0" t="0" r="0" b="15240"/>
                  <wp:docPr id="11" name="图片 11" descr="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0mm"/>
                          <pic:cNvPicPr>
                            <a:picLocks noChangeAspect="1"/>
                          </pic:cNvPicPr>
                        </pic:nvPicPr>
                        <pic:blipFill>
                          <a:blip r:embed="rId186"/>
                          <a:srcRect t="10081" b="11089"/>
                          <a:stretch>
                            <a:fillRect/>
                          </a:stretch>
                        </pic:blipFill>
                        <pic:spPr>
                          <a:xfrm>
                            <a:off x="0" y="0"/>
                            <a:ext cx="2362200" cy="1489710"/>
                          </a:xfrm>
                          <a:prstGeom prst="rect">
                            <a:avLst/>
                          </a:prstGeom>
                        </pic:spPr>
                      </pic:pic>
                    </a:graphicData>
                  </a:graphic>
                </wp:inline>
              </w:drawing>
            </w:r>
          </w:p>
        </w:tc>
        <w:tc>
          <w:tcPr>
            <w:tcW w:w="350" w:type="pct"/>
            <w:vAlign w:val="center"/>
          </w:tcPr>
          <w:p w14:paraId="73FDE104" w14:textId="77777777" w:rsidR="00E86AEF" w:rsidRDefault="00E86AEF" w:rsidP="009C490A">
            <w:pPr>
              <w:spacing w:beforeLines="0" w:before="0" w:afterLines="0" w:after="0" w:line="240" w:lineRule="auto"/>
              <w:ind w:firstLineChars="0" w:firstLine="0"/>
              <w:jc w:val="center"/>
              <w:rPr>
                <w:sz w:val="21"/>
                <w:szCs w:val="21"/>
              </w:rPr>
            </w:pPr>
            <w:r>
              <w:rPr>
                <w:rFonts w:hint="eastAsia"/>
                <w:sz w:val="21"/>
                <w:szCs w:val="21"/>
              </w:rPr>
              <w:t>5</w:t>
            </w:r>
            <w:r>
              <w:rPr>
                <w:sz w:val="21"/>
                <w:szCs w:val="21"/>
              </w:rPr>
              <w:t>5dB</w:t>
            </w:r>
          </w:p>
        </w:tc>
      </w:tr>
      <w:tr w:rsidR="00E86AEF" w:rsidRPr="006D752F" w14:paraId="58CA67F5" w14:textId="77777777" w:rsidTr="00E86AEF">
        <w:tc>
          <w:tcPr>
            <w:tcW w:w="325" w:type="pct"/>
            <w:vAlign w:val="center"/>
          </w:tcPr>
          <w:p w14:paraId="50AD25E7" w14:textId="77777777" w:rsidR="00E86AEF" w:rsidRDefault="00E86AEF" w:rsidP="009C490A">
            <w:pPr>
              <w:spacing w:beforeLines="0" w:before="0" w:afterLines="0" w:after="0" w:line="240" w:lineRule="auto"/>
              <w:ind w:firstLineChars="0" w:firstLine="0"/>
              <w:jc w:val="center"/>
              <w:rPr>
                <w:b/>
                <w:sz w:val="21"/>
                <w:szCs w:val="21"/>
              </w:rPr>
            </w:pPr>
            <w:r>
              <w:rPr>
                <w:rFonts w:hint="eastAsia"/>
                <w:b/>
                <w:sz w:val="21"/>
                <w:szCs w:val="21"/>
              </w:rPr>
              <w:t>9</w:t>
            </w:r>
          </w:p>
        </w:tc>
        <w:tc>
          <w:tcPr>
            <w:tcW w:w="2049" w:type="pct"/>
            <w:vAlign w:val="center"/>
          </w:tcPr>
          <w:p w14:paraId="6FCE9DD3" w14:textId="77777777" w:rsidR="00E86AEF" w:rsidRPr="00E86AEF" w:rsidRDefault="00E86AEF" w:rsidP="009C490A">
            <w:pPr>
              <w:spacing w:beforeLines="0" w:before="0" w:afterLines="0" w:after="0" w:line="240" w:lineRule="auto"/>
              <w:ind w:firstLineChars="0" w:firstLine="0"/>
              <w:jc w:val="center"/>
              <w:rPr>
                <w:sz w:val="21"/>
                <w:szCs w:val="21"/>
              </w:rPr>
            </w:pPr>
            <w:r w:rsidRPr="00E86AEF">
              <w:rPr>
                <w:rFonts w:hint="eastAsia"/>
                <w:sz w:val="21"/>
                <w:szCs w:val="21"/>
              </w:rPr>
              <w:t>8</w:t>
            </w:r>
            <w:r w:rsidRPr="00E86AEF">
              <w:rPr>
                <w:sz w:val="21"/>
                <w:szCs w:val="21"/>
              </w:rPr>
              <w:t>mm</w:t>
            </w:r>
            <w:r w:rsidRPr="00E86AEF">
              <w:rPr>
                <w:rFonts w:hint="eastAsia"/>
                <w:sz w:val="21"/>
                <w:szCs w:val="21"/>
              </w:rPr>
              <w:t>厚复合木地板附加防潮垫</w:t>
            </w:r>
          </w:p>
          <w:p w14:paraId="503DD62A" w14:textId="64899C2A" w:rsidR="00E86AEF" w:rsidRPr="00E86AEF" w:rsidRDefault="00E86AEF" w:rsidP="009C490A">
            <w:pPr>
              <w:spacing w:beforeLines="0" w:before="0" w:afterLines="0" w:after="0" w:line="240" w:lineRule="auto"/>
              <w:ind w:firstLineChars="0" w:firstLine="0"/>
              <w:jc w:val="center"/>
              <w:rPr>
                <w:sz w:val="21"/>
                <w:szCs w:val="21"/>
              </w:rPr>
            </w:pPr>
            <w:r w:rsidRPr="00E86AEF">
              <w:rPr>
                <w:rFonts w:hint="eastAsia"/>
                <w:sz w:val="21"/>
                <w:szCs w:val="21"/>
              </w:rPr>
              <w:t>12</w:t>
            </w:r>
            <w:r w:rsidRPr="00E86AEF">
              <w:rPr>
                <w:sz w:val="21"/>
                <w:szCs w:val="21"/>
              </w:rPr>
              <w:t>0mm</w:t>
            </w:r>
            <w:r w:rsidRPr="00E86AEF">
              <w:rPr>
                <w:rFonts w:hint="eastAsia"/>
                <w:sz w:val="21"/>
                <w:szCs w:val="21"/>
              </w:rPr>
              <w:t>厚预制楼板</w:t>
            </w:r>
          </w:p>
        </w:tc>
        <w:tc>
          <w:tcPr>
            <w:tcW w:w="2276" w:type="pct"/>
            <w:vAlign w:val="center"/>
          </w:tcPr>
          <w:p w14:paraId="6F4DD89B" w14:textId="37555FC0" w:rsidR="00E86AEF" w:rsidRPr="00E86AEF" w:rsidRDefault="00E86AEF" w:rsidP="009C490A">
            <w:pPr>
              <w:spacing w:beforeLines="15" w:before="48" w:afterLines="15" w:after="48" w:line="240" w:lineRule="auto"/>
              <w:ind w:firstLineChars="0" w:firstLine="0"/>
              <w:jc w:val="center"/>
              <w:rPr>
                <w:rFonts w:ascii="宋体" w:hAnsi="宋体"/>
                <w:noProof/>
              </w:rPr>
            </w:pPr>
            <w:r w:rsidRPr="00E86AEF">
              <w:rPr>
                <w:rFonts w:ascii="宋体" w:hAnsi="宋体" w:hint="eastAsia"/>
                <w:noProof/>
              </w:rPr>
              <w:drawing>
                <wp:inline distT="0" distB="0" distL="114300" distR="114300" wp14:anchorId="61472523" wp14:editId="01688822">
                  <wp:extent cx="2362200" cy="1080135"/>
                  <wp:effectExtent l="0" t="0" r="0" b="5715"/>
                  <wp:docPr id="12" name="图片 12" descr="8 木地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 木地板"/>
                          <pic:cNvPicPr>
                            <a:picLocks noChangeAspect="1"/>
                          </pic:cNvPicPr>
                        </pic:nvPicPr>
                        <pic:blipFill>
                          <a:blip r:embed="rId187"/>
                          <a:srcRect t="19153" b="23690"/>
                          <a:stretch>
                            <a:fillRect/>
                          </a:stretch>
                        </pic:blipFill>
                        <pic:spPr>
                          <a:xfrm>
                            <a:off x="0" y="0"/>
                            <a:ext cx="2362200" cy="1080135"/>
                          </a:xfrm>
                          <a:prstGeom prst="rect">
                            <a:avLst/>
                          </a:prstGeom>
                        </pic:spPr>
                      </pic:pic>
                    </a:graphicData>
                  </a:graphic>
                </wp:inline>
              </w:drawing>
            </w:r>
          </w:p>
        </w:tc>
        <w:tc>
          <w:tcPr>
            <w:tcW w:w="350" w:type="pct"/>
            <w:vAlign w:val="center"/>
          </w:tcPr>
          <w:p w14:paraId="187B99DD" w14:textId="77777777" w:rsidR="00E86AEF" w:rsidRDefault="00E86AEF" w:rsidP="009C490A">
            <w:pPr>
              <w:spacing w:beforeLines="0" w:before="0" w:afterLines="0" w:after="0" w:line="240" w:lineRule="auto"/>
              <w:ind w:firstLineChars="0" w:firstLine="0"/>
              <w:jc w:val="center"/>
              <w:rPr>
                <w:sz w:val="21"/>
                <w:szCs w:val="21"/>
              </w:rPr>
            </w:pPr>
            <w:r>
              <w:rPr>
                <w:rFonts w:hint="eastAsia"/>
                <w:sz w:val="21"/>
                <w:szCs w:val="21"/>
              </w:rPr>
              <w:t>6</w:t>
            </w:r>
            <w:r>
              <w:rPr>
                <w:sz w:val="21"/>
                <w:szCs w:val="21"/>
              </w:rPr>
              <w:t>5dB</w:t>
            </w:r>
          </w:p>
        </w:tc>
      </w:tr>
    </w:tbl>
    <w:p w14:paraId="68031671" w14:textId="77777777" w:rsidR="00F027FD" w:rsidRDefault="00A92F57">
      <w:pPr>
        <w:widowControl/>
        <w:spacing w:beforeLines="0" w:before="0" w:afterLines="0" w:after="0" w:line="240" w:lineRule="auto"/>
        <w:ind w:firstLine="562"/>
        <w:jc w:val="left"/>
        <w:rPr>
          <w:rFonts w:ascii="宋体" w:hAnsi="宋体"/>
          <w:b/>
          <w:bCs/>
          <w:sz w:val="28"/>
          <w:szCs w:val="44"/>
        </w:rPr>
        <w:sectPr w:rsidR="00F027FD" w:rsidSect="00EE5F8D">
          <w:pgSz w:w="11906" w:h="16838"/>
          <w:pgMar w:top="1440" w:right="1800" w:bottom="1440" w:left="1800" w:header="851" w:footer="567" w:gutter="0"/>
          <w:cols w:space="425"/>
          <w:docGrid w:type="lines" w:linePitch="326"/>
        </w:sectPr>
      </w:pPr>
      <w:r>
        <w:rPr>
          <w:rFonts w:ascii="宋体" w:hAnsi="宋体"/>
          <w:b/>
          <w:bCs/>
          <w:sz w:val="28"/>
          <w:szCs w:val="44"/>
        </w:rPr>
        <w:br w:type="page"/>
      </w:r>
    </w:p>
    <w:p w14:paraId="5980D13B" w14:textId="77777777" w:rsidR="00A92F57" w:rsidRPr="0041148C" w:rsidRDefault="00A92F57" w:rsidP="00A92F57">
      <w:pPr>
        <w:pStyle w:val="1"/>
        <w:spacing w:before="326" w:after="326"/>
        <w:rPr>
          <w:sz w:val="28"/>
          <w:szCs w:val="44"/>
        </w:rPr>
      </w:pPr>
      <w:bookmarkStart w:id="139" w:name="_Toc97646129"/>
      <w:r w:rsidRPr="00DF1AEF">
        <w:rPr>
          <w:rFonts w:ascii="黑体" w:hAnsi="黑体" w:hint="eastAsia"/>
          <w:sz w:val="28"/>
          <w:szCs w:val="44"/>
        </w:rPr>
        <w:lastRenderedPageBreak/>
        <w:t>附录</w:t>
      </w:r>
      <w:r w:rsidRPr="0041148C">
        <w:rPr>
          <w:sz w:val="28"/>
          <w:szCs w:val="44"/>
        </w:rPr>
        <w:t>D</w:t>
      </w:r>
      <w:r w:rsidRPr="0041148C">
        <w:rPr>
          <w:rFonts w:hint="eastAsia"/>
          <w:sz w:val="28"/>
          <w:szCs w:val="44"/>
        </w:rPr>
        <w:t xml:space="preserve">　</w:t>
      </w:r>
      <w:r w:rsidRPr="00DF1AEF">
        <w:rPr>
          <w:rFonts w:ascii="黑体" w:hAnsi="黑体" w:hint="eastAsia"/>
          <w:sz w:val="28"/>
          <w:szCs w:val="44"/>
        </w:rPr>
        <w:t>隔振装置</w:t>
      </w:r>
      <w:bookmarkStart w:id="140" w:name="_Hlk62739785"/>
      <w:r w:rsidRPr="00DF1AEF">
        <w:rPr>
          <w:rFonts w:ascii="黑体" w:hAnsi="黑体" w:hint="eastAsia"/>
          <w:sz w:val="28"/>
          <w:szCs w:val="44"/>
        </w:rPr>
        <w:t>选用表</w:t>
      </w:r>
      <w:bookmarkEnd w:id="139"/>
      <w:bookmarkEnd w:id="140"/>
    </w:p>
    <w:p w14:paraId="47AF5FB6" w14:textId="5C7A2BDC" w:rsidR="00CB308B" w:rsidRPr="00133050" w:rsidRDefault="00CB308B" w:rsidP="009C490A">
      <w:pPr>
        <w:spacing w:before="81" w:after="81"/>
        <w:ind w:firstLineChars="0" w:firstLine="0"/>
        <w:jc w:val="center"/>
        <w:rPr>
          <w:rFonts w:eastAsia="黑体"/>
          <w:szCs w:val="40"/>
        </w:rPr>
      </w:pPr>
      <w:r w:rsidRPr="00133050">
        <w:rPr>
          <w:rFonts w:eastAsia="黑体" w:hint="eastAsia"/>
          <w:szCs w:val="40"/>
        </w:rPr>
        <w:t>D</w:t>
      </w:r>
      <w:r w:rsidR="00747BC3" w:rsidRPr="00133050">
        <w:rPr>
          <w:rFonts w:eastAsia="黑体" w:hint="eastAsia"/>
          <w:b/>
          <w:bCs/>
          <w:szCs w:val="40"/>
        </w:rPr>
        <w:t>.</w:t>
      </w:r>
      <w:r w:rsidRPr="00133050">
        <w:rPr>
          <w:rFonts w:eastAsia="黑体"/>
          <w:szCs w:val="40"/>
        </w:rPr>
        <w:t>1</w:t>
      </w:r>
      <w:r w:rsidRPr="00133050">
        <w:rPr>
          <w:rFonts w:eastAsia="黑体" w:hint="eastAsia"/>
          <w:szCs w:val="40"/>
        </w:rPr>
        <w:t xml:space="preserve">　钢弹簧隔振器</w:t>
      </w:r>
      <w:r w:rsidR="00053AA4" w:rsidRPr="00133050">
        <w:rPr>
          <w:rFonts w:eastAsia="黑体" w:hint="eastAsia"/>
          <w:szCs w:val="40"/>
        </w:rPr>
        <w:t>选用表</w:t>
      </w:r>
    </w:p>
    <w:p w14:paraId="7CBCDD8D" w14:textId="7FFE9C04" w:rsidR="00235B2C" w:rsidRDefault="00235B2C" w:rsidP="009C490A">
      <w:pPr>
        <w:spacing w:before="81" w:afterLines="0" w:after="0"/>
        <w:ind w:firstLineChars="0" w:firstLine="0"/>
        <w:outlineLvl w:val="2"/>
      </w:pPr>
      <w:r>
        <w:rPr>
          <w:rFonts w:hint="eastAsia"/>
          <w:b/>
          <w:bCs/>
        </w:rPr>
        <w:t>D</w:t>
      </w:r>
      <w:r w:rsidR="00747BC3" w:rsidRPr="00747BC3">
        <w:rPr>
          <w:rFonts w:ascii="宋体" w:hAnsi="宋体" w:hint="eastAsia"/>
          <w:b/>
          <w:bCs/>
        </w:rPr>
        <w:t>.</w:t>
      </w:r>
      <w:r w:rsidR="00582FBD">
        <w:rPr>
          <w:b/>
          <w:bCs/>
        </w:rPr>
        <w:t>1</w:t>
      </w:r>
      <w:r w:rsidR="00747BC3" w:rsidRPr="00747BC3">
        <w:rPr>
          <w:rFonts w:ascii="宋体" w:hAnsi="宋体" w:hint="eastAsia"/>
          <w:b/>
          <w:bCs/>
        </w:rPr>
        <w:t>.</w:t>
      </w:r>
      <w:r>
        <w:rPr>
          <w:b/>
          <w:bCs/>
        </w:rPr>
        <w:t>1</w:t>
      </w:r>
      <w:bookmarkStart w:id="141" w:name="_Hlk43745349"/>
      <w:r>
        <w:rPr>
          <w:rFonts w:hint="eastAsia"/>
          <w:b/>
          <w:bCs/>
        </w:rPr>
        <w:t xml:space="preserve">　</w:t>
      </w:r>
      <w:bookmarkEnd w:id="141"/>
      <w:r>
        <w:rPr>
          <w:rFonts w:hint="eastAsia"/>
        </w:rPr>
        <w:t>住宅建筑常用</w:t>
      </w:r>
      <w:r w:rsidR="007C1FBD">
        <w:rPr>
          <w:rFonts w:hint="eastAsia"/>
        </w:rPr>
        <w:t>阻尼</w:t>
      </w:r>
      <w:r>
        <w:rPr>
          <w:rFonts w:hint="eastAsia"/>
        </w:rPr>
        <w:t>钢弹簧隔振器性能可参考表</w:t>
      </w:r>
      <w:r>
        <w:rPr>
          <w:rFonts w:hint="eastAsia"/>
        </w:rPr>
        <w:t>D</w:t>
      </w:r>
      <w:r w:rsidR="00747BC3" w:rsidRPr="00747BC3">
        <w:rPr>
          <w:rFonts w:ascii="宋体" w:hAnsi="宋体"/>
        </w:rPr>
        <w:t>.</w:t>
      </w:r>
      <w:r w:rsidR="00B8265A">
        <w:t>1</w:t>
      </w:r>
      <w:r w:rsidR="00747BC3" w:rsidRPr="00747BC3">
        <w:rPr>
          <w:rFonts w:ascii="宋体" w:hAnsi="宋体" w:hint="eastAsia"/>
        </w:rPr>
        <w:t>.</w:t>
      </w:r>
      <w:r>
        <w:rPr>
          <w:rFonts w:hint="eastAsia"/>
        </w:rPr>
        <w:t>1</w:t>
      </w:r>
      <w:r>
        <w:rPr>
          <w:rFonts w:hint="eastAsia"/>
        </w:rPr>
        <w:t>选用</w:t>
      </w:r>
      <w:r w:rsidR="00C965E5">
        <w:rPr>
          <w:rFonts w:hint="eastAsia"/>
        </w:rPr>
        <w:t>。</w:t>
      </w:r>
      <w:r w:rsidR="00695E1A">
        <w:rPr>
          <w:rFonts w:hint="eastAsia"/>
        </w:rPr>
        <w:t>表中阻尼弹簧</w:t>
      </w:r>
      <w:r w:rsidR="00695E1A" w:rsidRPr="00695E1A">
        <w:rPr>
          <w:rFonts w:hint="eastAsia"/>
        </w:rPr>
        <w:t>隔振器竖向载荷为</w:t>
      </w:r>
      <w:r w:rsidR="00695E1A" w:rsidRPr="00695E1A">
        <w:rPr>
          <w:rFonts w:hint="eastAsia"/>
        </w:rPr>
        <w:t>37</w:t>
      </w:r>
      <w:r w:rsidR="00695E1A">
        <w:t>N</w:t>
      </w:r>
      <w:r w:rsidR="00695E1A" w:rsidRPr="00695E1A">
        <w:rPr>
          <w:rFonts w:hint="eastAsia"/>
        </w:rPr>
        <w:t>～</w:t>
      </w:r>
      <w:r w:rsidR="00695E1A" w:rsidRPr="00695E1A">
        <w:rPr>
          <w:rFonts w:hint="eastAsia"/>
        </w:rPr>
        <w:t>16560N</w:t>
      </w:r>
      <w:r w:rsidR="00695E1A" w:rsidRPr="00695E1A">
        <w:rPr>
          <w:rFonts w:hint="eastAsia"/>
        </w:rPr>
        <w:t>，各种载荷下对应的轴向固有频率为</w:t>
      </w:r>
      <w:r w:rsidR="00695E1A" w:rsidRPr="00695E1A">
        <w:rPr>
          <w:rFonts w:hint="eastAsia"/>
        </w:rPr>
        <w:t>2</w:t>
      </w:r>
      <w:r w:rsidR="00747BC3" w:rsidRPr="00747BC3">
        <w:rPr>
          <w:rFonts w:ascii="宋体" w:hAnsi="宋体" w:hint="eastAsia"/>
        </w:rPr>
        <w:t>.</w:t>
      </w:r>
      <w:r w:rsidR="00695E1A" w:rsidRPr="00695E1A">
        <w:rPr>
          <w:rFonts w:hint="eastAsia"/>
        </w:rPr>
        <w:t>1Hz</w:t>
      </w:r>
      <w:r w:rsidR="00695E1A" w:rsidRPr="00695E1A">
        <w:rPr>
          <w:rFonts w:hint="eastAsia"/>
        </w:rPr>
        <w:t>～</w:t>
      </w:r>
      <w:r w:rsidR="00695E1A" w:rsidRPr="00695E1A">
        <w:rPr>
          <w:rFonts w:hint="eastAsia"/>
        </w:rPr>
        <w:t>4</w:t>
      </w:r>
      <w:r w:rsidR="00747BC3" w:rsidRPr="00747BC3">
        <w:rPr>
          <w:rFonts w:ascii="宋体" w:hAnsi="宋体" w:hint="eastAsia"/>
        </w:rPr>
        <w:t>.</w:t>
      </w:r>
      <w:r w:rsidR="00695E1A" w:rsidRPr="00695E1A">
        <w:rPr>
          <w:rFonts w:hint="eastAsia"/>
        </w:rPr>
        <w:t>8Hz</w:t>
      </w:r>
      <w:r w:rsidR="00695E1A" w:rsidRPr="00695E1A">
        <w:rPr>
          <w:rFonts w:hint="eastAsia"/>
        </w:rPr>
        <w:t>，在预压载荷到最大工作载荷范围内阻尼比</w:t>
      </w:r>
      <w:r w:rsidR="00695E1A" w:rsidRPr="00695E1A">
        <w:rPr>
          <w:rFonts w:hint="eastAsia"/>
        </w:rPr>
        <w:t>0</w:t>
      </w:r>
      <w:r w:rsidR="00747BC3" w:rsidRPr="00747BC3">
        <w:rPr>
          <w:rFonts w:ascii="宋体" w:hAnsi="宋体" w:hint="eastAsia"/>
        </w:rPr>
        <w:t>.</w:t>
      </w:r>
      <w:r w:rsidR="00695E1A" w:rsidRPr="00695E1A">
        <w:rPr>
          <w:rFonts w:hint="eastAsia"/>
        </w:rPr>
        <w:t>03</w:t>
      </w:r>
      <w:r w:rsidR="00695E1A" w:rsidRPr="00695E1A">
        <w:rPr>
          <w:rFonts w:hint="eastAsia"/>
        </w:rPr>
        <w:t>。可用于大型风机、空压机、大型水泵及空调设备的积极隔振。阻尼弹簧隔振器由上海青浦环新</w:t>
      </w:r>
      <w:r w:rsidR="00B83FC1">
        <w:rPr>
          <w:rFonts w:hint="eastAsia"/>
        </w:rPr>
        <w:t>隔振器</w:t>
      </w:r>
      <w:r w:rsidR="00695E1A" w:rsidRPr="00695E1A">
        <w:rPr>
          <w:rFonts w:hint="eastAsia"/>
        </w:rPr>
        <w:t>厂生产</w:t>
      </w:r>
      <w:r w:rsidR="00640FEB">
        <w:rPr>
          <w:rFonts w:hint="eastAsia"/>
        </w:rPr>
        <w:t>，其外形</w:t>
      </w:r>
      <w:r w:rsidR="00B42843" w:rsidRPr="00B42843">
        <w:rPr>
          <w:rFonts w:hint="eastAsia"/>
        </w:rPr>
        <w:t>及</w:t>
      </w:r>
      <w:r w:rsidR="00640FEB">
        <w:rPr>
          <w:rFonts w:hint="eastAsia"/>
        </w:rPr>
        <w:t>安装尺寸图见图</w:t>
      </w:r>
      <w:r w:rsidR="00640FEB">
        <w:rPr>
          <w:rFonts w:hint="eastAsia"/>
        </w:rPr>
        <w:t>D</w:t>
      </w:r>
      <w:r w:rsidR="00747BC3" w:rsidRPr="00747BC3">
        <w:rPr>
          <w:rFonts w:ascii="宋体" w:hAnsi="宋体"/>
        </w:rPr>
        <w:t>.</w:t>
      </w:r>
      <w:r w:rsidR="00640FEB">
        <w:t>1</w:t>
      </w:r>
      <w:r w:rsidR="00747BC3" w:rsidRPr="00747BC3">
        <w:rPr>
          <w:rFonts w:ascii="宋体" w:hAnsi="宋体" w:hint="eastAsia"/>
        </w:rPr>
        <w:t>.</w:t>
      </w:r>
      <w:r w:rsidR="00640FEB">
        <w:rPr>
          <w:rFonts w:hint="eastAsia"/>
        </w:rPr>
        <w:t>1</w:t>
      </w:r>
      <w:r w:rsidR="00695E1A" w:rsidRPr="00695E1A">
        <w:rPr>
          <w:rFonts w:hint="eastAsia"/>
        </w:rPr>
        <w:t>。</w:t>
      </w:r>
    </w:p>
    <w:p w14:paraId="2FD5139F" w14:textId="77777777" w:rsidR="00640FEB" w:rsidRDefault="00640FEB" w:rsidP="009C490A">
      <w:pPr>
        <w:pStyle w:val="a8"/>
        <w:spacing w:before="81" w:after="81" w:line="240" w:lineRule="auto"/>
        <w:ind w:left="0" w:firstLineChars="0" w:firstLine="0"/>
        <w:jc w:val="center"/>
        <w:rPr>
          <w:sz w:val="20"/>
        </w:rPr>
      </w:pPr>
      <w:r>
        <w:rPr>
          <w:noProof/>
          <w:sz w:val="20"/>
          <w:lang w:eastAsia="zh-CN"/>
        </w:rPr>
        <w:drawing>
          <wp:inline distT="0" distB="0" distL="0" distR="0" wp14:anchorId="72E51036" wp14:editId="00A93733">
            <wp:extent cx="1483052" cy="1844040"/>
            <wp:effectExtent l="0" t="0" r="3175" b="3810"/>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png"/>
                    <pic:cNvPicPr>
                      <a:picLocks noChangeAspect="1"/>
                    </pic:cNvPicPr>
                  </pic:nvPicPr>
                  <pic:blipFill>
                    <a:blip r:embed="rId188" cstate="print"/>
                    <a:stretch>
                      <a:fillRect/>
                    </a:stretch>
                  </pic:blipFill>
                  <pic:spPr>
                    <a:xfrm>
                      <a:off x="0" y="0"/>
                      <a:ext cx="1497417" cy="1861902"/>
                    </a:xfrm>
                    <a:prstGeom prst="rect">
                      <a:avLst/>
                    </a:prstGeom>
                  </pic:spPr>
                </pic:pic>
              </a:graphicData>
            </a:graphic>
          </wp:inline>
        </w:drawing>
      </w:r>
    </w:p>
    <w:p w14:paraId="700C56EA" w14:textId="4FE3FB1D" w:rsidR="004230A9" w:rsidRDefault="00640FEB" w:rsidP="009C490A">
      <w:pPr>
        <w:pStyle w:val="aff2"/>
        <w:spacing w:beforeLines="0" w:before="0" w:afterLines="100" w:after="326"/>
        <w:ind w:firstLineChars="0" w:firstLine="0"/>
        <w:rPr>
          <w:rFonts w:ascii="黑体" w:eastAsia="黑体" w:hAnsi="黑体"/>
          <w:bCs/>
        </w:rPr>
      </w:pPr>
      <w:r w:rsidRPr="00640FEB">
        <w:rPr>
          <w:rFonts w:ascii="黑体" w:eastAsia="黑体" w:hAnsi="黑体" w:hint="eastAsia"/>
          <w:bCs/>
        </w:rPr>
        <w:t>图 D</w:t>
      </w:r>
      <w:r w:rsidR="00747BC3" w:rsidRPr="00747BC3">
        <w:rPr>
          <w:rFonts w:ascii="宋体" w:hAnsi="宋体" w:hint="eastAsia"/>
          <w:bCs/>
        </w:rPr>
        <w:t>.</w:t>
      </w:r>
      <w:r w:rsidRPr="00640FEB">
        <w:rPr>
          <w:rFonts w:ascii="黑体" w:eastAsia="黑体" w:hAnsi="黑体" w:hint="eastAsia"/>
          <w:bCs/>
        </w:rPr>
        <w:t>1</w:t>
      </w:r>
      <w:r w:rsidR="006F2564" w:rsidRPr="006F2564">
        <w:rPr>
          <w:rFonts w:ascii="黑体" w:eastAsia="黑体" w:hAnsi="黑体" w:hint="eastAsia"/>
          <w:bCs/>
        </w:rPr>
        <w:t xml:space="preserve">　</w:t>
      </w:r>
      <w:r w:rsidRPr="00640FEB">
        <w:rPr>
          <w:rFonts w:ascii="黑体" w:eastAsia="黑体" w:hAnsi="黑体" w:hint="eastAsia"/>
          <w:bCs/>
        </w:rPr>
        <w:t>阻尼弹簧隔振器外形</w:t>
      </w:r>
      <w:r w:rsidR="00B42843" w:rsidRPr="00B42843">
        <w:rPr>
          <w:rFonts w:ascii="黑体" w:eastAsia="黑体" w:hAnsi="黑体" w:hint="eastAsia"/>
          <w:bCs/>
        </w:rPr>
        <w:t>及</w:t>
      </w:r>
      <w:r w:rsidRPr="00640FEB">
        <w:rPr>
          <w:rFonts w:ascii="黑体" w:eastAsia="黑体" w:hAnsi="黑体" w:hint="eastAsia"/>
          <w:bCs/>
        </w:rPr>
        <w:t>安装尺寸图</w:t>
      </w:r>
    </w:p>
    <w:p w14:paraId="30D958D0" w14:textId="2DC28324" w:rsidR="006E79DD" w:rsidRPr="006E79DD" w:rsidRDefault="006E79DD" w:rsidP="009C490A">
      <w:pPr>
        <w:pStyle w:val="aff2"/>
        <w:spacing w:beforeLines="0" w:before="0" w:afterLines="25" w:after="81"/>
        <w:ind w:firstLineChars="0" w:firstLine="0"/>
        <w:rPr>
          <w:rFonts w:ascii="黑体" w:eastAsia="黑体" w:hAnsi="黑体"/>
          <w:bCs/>
        </w:rPr>
      </w:pPr>
      <w:r w:rsidRPr="006E79DD">
        <w:rPr>
          <w:rFonts w:ascii="黑体" w:eastAsia="黑体" w:hAnsi="黑体" w:hint="eastAsia"/>
          <w:bCs/>
        </w:rPr>
        <w:t>表D</w:t>
      </w:r>
      <w:r w:rsidR="00747BC3" w:rsidRPr="00747BC3">
        <w:rPr>
          <w:rFonts w:ascii="宋体" w:hAnsi="宋体" w:hint="eastAsia"/>
          <w:bCs/>
        </w:rPr>
        <w:t>.</w:t>
      </w:r>
      <w:r w:rsidRPr="006E79DD">
        <w:rPr>
          <w:rFonts w:ascii="黑体" w:eastAsia="黑体" w:hAnsi="黑体" w:hint="eastAsia"/>
          <w:bCs/>
        </w:rPr>
        <w:t>1</w:t>
      </w:r>
      <w:r w:rsidR="00747BC3" w:rsidRPr="00747BC3">
        <w:rPr>
          <w:rFonts w:ascii="宋体" w:hAnsi="宋体" w:hint="eastAsia"/>
          <w:bCs/>
        </w:rPr>
        <w:t>.</w:t>
      </w:r>
      <w:r w:rsidRPr="006E79DD">
        <w:rPr>
          <w:rFonts w:ascii="黑体" w:eastAsia="黑体" w:hAnsi="黑体" w:hint="eastAsia"/>
          <w:bCs/>
        </w:rPr>
        <w:t>1</w:t>
      </w:r>
      <w:r w:rsidR="006F2564" w:rsidRPr="006F2564">
        <w:rPr>
          <w:rFonts w:ascii="黑体" w:eastAsia="黑体" w:hAnsi="黑体" w:hint="eastAsia"/>
          <w:bCs/>
        </w:rPr>
        <w:t xml:space="preserve">　</w:t>
      </w:r>
      <w:r w:rsidRPr="006E79DD">
        <w:rPr>
          <w:rFonts w:ascii="黑体" w:eastAsia="黑体" w:hAnsi="黑体" w:hint="eastAsia"/>
          <w:bCs/>
        </w:rPr>
        <w:t>阻尼弹簧隔振器选用表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4"/>
        <w:gridCol w:w="507"/>
        <w:gridCol w:w="507"/>
        <w:gridCol w:w="507"/>
        <w:gridCol w:w="507"/>
        <w:gridCol w:w="567"/>
        <w:gridCol w:w="568"/>
        <w:gridCol w:w="900"/>
        <w:gridCol w:w="874"/>
        <w:gridCol w:w="634"/>
        <w:gridCol w:w="818"/>
        <w:gridCol w:w="599"/>
        <w:gridCol w:w="838"/>
      </w:tblGrid>
      <w:tr w:rsidR="007E23D5" w:rsidRPr="006E79DD" w14:paraId="55A9AC59" w14:textId="77777777" w:rsidTr="007F7498">
        <w:trPr>
          <w:trHeight w:val="397"/>
          <w:tblHeader/>
          <w:jc w:val="center"/>
        </w:trPr>
        <w:tc>
          <w:tcPr>
            <w:tcW w:w="676" w:type="pct"/>
            <w:vMerge w:val="restart"/>
            <w:tcBorders>
              <w:top w:val="single" w:sz="8" w:space="0" w:color="auto"/>
              <w:bottom w:val="single" w:sz="4" w:space="0" w:color="auto"/>
            </w:tcBorders>
            <w:vAlign w:val="center"/>
          </w:tcPr>
          <w:p w14:paraId="1D30F89C" w14:textId="77777777" w:rsidR="006E79DD" w:rsidRPr="006E79DD" w:rsidRDefault="006E79DD" w:rsidP="00B00E4D">
            <w:pPr>
              <w:pStyle w:val="TableParagraph"/>
              <w:spacing w:beforeLines="0" w:before="0" w:afterLines="0" w:after="0" w:line="240" w:lineRule="auto"/>
              <w:ind w:firstLineChars="0" w:firstLine="0"/>
              <w:rPr>
                <w:rFonts w:ascii="宋体" w:eastAsia="宋体"/>
                <w:sz w:val="21"/>
                <w:szCs w:val="21"/>
              </w:rPr>
            </w:pPr>
            <w:r w:rsidRPr="006E79DD">
              <w:rPr>
                <w:rFonts w:ascii="宋体" w:eastAsia="宋体" w:hint="eastAsia"/>
                <w:sz w:val="21"/>
                <w:szCs w:val="21"/>
              </w:rPr>
              <w:t>型号</w:t>
            </w:r>
          </w:p>
        </w:tc>
        <w:tc>
          <w:tcPr>
            <w:tcW w:w="1120" w:type="pct"/>
            <w:gridSpan w:val="4"/>
            <w:tcBorders>
              <w:top w:val="single" w:sz="8" w:space="0" w:color="auto"/>
              <w:bottom w:val="single" w:sz="4" w:space="0" w:color="auto"/>
            </w:tcBorders>
            <w:vAlign w:val="center"/>
          </w:tcPr>
          <w:p w14:paraId="7ABE325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rFonts w:ascii="宋体" w:eastAsia="宋体" w:hint="eastAsia"/>
                <w:sz w:val="21"/>
                <w:szCs w:val="21"/>
              </w:rPr>
              <w:t>尺寸</w:t>
            </w:r>
            <w:r w:rsidRPr="006E79DD">
              <w:rPr>
                <w:sz w:val="21"/>
                <w:szCs w:val="21"/>
              </w:rPr>
              <w:t>/mm</w:t>
            </w:r>
          </w:p>
        </w:tc>
        <w:tc>
          <w:tcPr>
            <w:tcW w:w="627" w:type="pct"/>
            <w:gridSpan w:val="2"/>
            <w:tcBorders>
              <w:top w:val="single" w:sz="8" w:space="0" w:color="auto"/>
              <w:bottom w:val="single" w:sz="4" w:space="0" w:color="auto"/>
            </w:tcBorders>
            <w:vAlign w:val="center"/>
          </w:tcPr>
          <w:p w14:paraId="6D9F14B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rFonts w:ascii="宋体" w:eastAsia="宋体" w:hint="eastAsia"/>
                <w:sz w:val="21"/>
                <w:szCs w:val="21"/>
              </w:rPr>
              <w:t>载荷</w:t>
            </w:r>
            <w:r w:rsidRPr="006E79DD">
              <w:rPr>
                <w:sz w:val="21"/>
                <w:szCs w:val="21"/>
              </w:rPr>
              <w:t>/10N</w:t>
            </w:r>
          </w:p>
        </w:tc>
        <w:tc>
          <w:tcPr>
            <w:tcW w:w="497" w:type="pct"/>
            <w:vMerge w:val="restart"/>
            <w:tcBorders>
              <w:top w:val="single" w:sz="8" w:space="0" w:color="auto"/>
              <w:bottom w:val="single" w:sz="4" w:space="0" w:color="auto"/>
            </w:tcBorders>
            <w:vAlign w:val="center"/>
          </w:tcPr>
          <w:p w14:paraId="3D85E5FA" w14:textId="77777777" w:rsidR="00A32689" w:rsidRDefault="006E79DD" w:rsidP="00B00E4D">
            <w:pPr>
              <w:pStyle w:val="TableParagraph"/>
              <w:spacing w:beforeLines="0" w:before="0" w:afterLines="0" w:after="0" w:line="240" w:lineRule="auto"/>
              <w:ind w:firstLineChars="0" w:firstLine="0"/>
              <w:rPr>
                <w:rFonts w:ascii="宋体" w:eastAsia="宋体"/>
                <w:sz w:val="21"/>
                <w:szCs w:val="21"/>
              </w:rPr>
            </w:pPr>
            <w:r w:rsidRPr="006E79DD">
              <w:rPr>
                <w:rFonts w:ascii="宋体" w:eastAsia="宋体" w:hint="eastAsia"/>
                <w:sz w:val="21"/>
                <w:szCs w:val="21"/>
              </w:rPr>
              <w:t>竖向</w:t>
            </w:r>
          </w:p>
          <w:p w14:paraId="3E8FFD1A" w14:textId="54D48657" w:rsidR="00552063" w:rsidRPr="00552063" w:rsidRDefault="006E79DD" w:rsidP="00B00E4D">
            <w:pPr>
              <w:pStyle w:val="TableParagraph"/>
              <w:spacing w:beforeLines="0" w:before="0" w:afterLines="0" w:after="0" w:line="240" w:lineRule="auto"/>
              <w:ind w:firstLineChars="0" w:firstLine="0"/>
              <w:rPr>
                <w:rFonts w:eastAsiaTheme="minorEastAsia"/>
                <w:position w:val="2"/>
                <w:sz w:val="21"/>
                <w:szCs w:val="21"/>
              </w:rPr>
            </w:pPr>
            <w:r w:rsidRPr="006E79DD">
              <w:rPr>
                <w:rFonts w:ascii="宋体" w:eastAsia="宋体" w:hint="eastAsia"/>
                <w:sz w:val="21"/>
                <w:szCs w:val="21"/>
              </w:rPr>
              <w:t>总刚度</w:t>
            </w:r>
            <w:r w:rsidRPr="006E79DD">
              <w:rPr>
                <w:i/>
                <w:position w:val="2"/>
                <w:sz w:val="21"/>
                <w:szCs w:val="21"/>
              </w:rPr>
              <w:t>K</w:t>
            </w:r>
            <w:r w:rsidRPr="003E296A">
              <w:rPr>
                <w:i/>
                <w:sz w:val="21"/>
                <w:szCs w:val="21"/>
                <w:vertAlign w:val="subscript"/>
              </w:rPr>
              <w:t>z</w:t>
            </w:r>
          </w:p>
          <w:p w14:paraId="1588C11D" w14:textId="2EF9C1E3" w:rsidR="006E79DD" w:rsidRPr="006E79DD" w:rsidRDefault="006E79DD" w:rsidP="00B00E4D">
            <w:pPr>
              <w:pStyle w:val="TableParagraph"/>
              <w:spacing w:beforeLines="0" w:before="0" w:afterLines="0" w:after="0" w:line="240" w:lineRule="auto"/>
              <w:ind w:firstLineChars="0" w:firstLine="0"/>
              <w:rPr>
                <w:rFonts w:ascii="宋体" w:eastAsia="宋体"/>
                <w:sz w:val="21"/>
                <w:szCs w:val="21"/>
              </w:rPr>
            </w:pPr>
            <w:r w:rsidRPr="006E79DD">
              <w:rPr>
                <w:position w:val="2"/>
                <w:sz w:val="21"/>
                <w:szCs w:val="21"/>
              </w:rPr>
              <w:t>10N/cm</w:t>
            </w:r>
          </w:p>
        </w:tc>
        <w:tc>
          <w:tcPr>
            <w:tcW w:w="2079" w:type="pct"/>
            <w:gridSpan w:val="5"/>
            <w:tcBorders>
              <w:top w:val="single" w:sz="8" w:space="0" w:color="auto"/>
              <w:bottom w:val="single" w:sz="4" w:space="0" w:color="auto"/>
            </w:tcBorders>
            <w:vAlign w:val="center"/>
          </w:tcPr>
          <w:p w14:paraId="3A652783" w14:textId="77777777" w:rsidR="006E79DD" w:rsidRPr="006E79DD" w:rsidRDefault="006E79DD" w:rsidP="00B00E4D">
            <w:pPr>
              <w:pStyle w:val="TableParagraph"/>
              <w:spacing w:beforeLines="0" w:before="0" w:afterLines="0" w:after="0" w:line="240" w:lineRule="auto"/>
              <w:ind w:firstLineChars="0" w:firstLine="0"/>
              <w:rPr>
                <w:rFonts w:ascii="宋体" w:eastAsia="宋体"/>
                <w:sz w:val="21"/>
                <w:szCs w:val="21"/>
              </w:rPr>
            </w:pPr>
            <w:r w:rsidRPr="006E79DD">
              <w:rPr>
                <w:rFonts w:ascii="宋体" w:eastAsia="宋体" w:hint="eastAsia"/>
                <w:sz w:val="21"/>
                <w:szCs w:val="21"/>
              </w:rPr>
              <w:t>弹簧</w:t>
            </w:r>
          </w:p>
        </w:tc>
      </w:tr>
      <w:tr w:rsidR="007E23D5" w:rsidRPr="006E79DD" w14:paraId="435374A9" w14:textId="77777777" w:rsidTr="007F7498">
        <w:trPr>
          <w:trHeight w:val="397"/>
          <w:tblHeader/>
          <w:jc w:val="center"/>
        </w:trPr>
        <w:tc>
          <w:tcPr>
            <w:tcW w:w="676" w:type="pct"/>
            <w:vMerge/>
            <w:tcBorders>
              <w:top w:val="single" w:sz="4" w:space="0" w:color="auto"/>
              <w:bottom w:val="single" w:sz="4" w:space="0" w:color="auto"/>
            </w:tcBorders>
            <w:vAlign w:val="center"/>
          </w:tcPr>
          <w:p w14:paraId="6945B16A" w14:textId="77777777" w:rsidR="006E79DD" w:rsidRPr="006E79DD" w:rsidRDefault="006E79DD" w:rsidP="00B00E4D">
            <w:pPr>
              <w:spacing w:beforeLines="0" w:before="0" w:afterLines="0" w:after="0" w:line="240" w:lineRule="auto"/>
              <w:ind w:firstLineChars="0" w:firstLine="0"/>
              <w:jc w:val="center"/>
              <w:rPr>
                <w:sz w:val="21"/>
                <w:szCs w:val="21"/>
              </w:rPr>
            </w:pPr>
          </w:p>
        </w:tc>
        <w:tc>
          <w:tcPr>
            <w:tcW w:w="280" w:type="pct"/>
            <w:vMerge w:val="restart"/>
            <w:tcBorders>
              <w:top w:val="single" w:sz="4" w:space="0" w:color="auto"/>
              <w:bottom w:val="single" w:sz="4" w:space="0" w:color="auto"/>
            </w:tcBorders>
            <w:vAlign w:val="center"/>
          </w:tcPr>
          <w:p w14:paraId="31B41C9B" w14:textId="77777777" w:rsidR="006E79DD" w:rsidRPr="006E79DD" w:rsidRDefault="006E79DD" w:rsidP="00B00E4D">
            <w:pPr>
              <w:pStyle w:val="TableParagraph"/>
              <w:spacing w:beforeLines="0" w:before="0" w:afterLines="0" w:after="0" w:line="240" w:lineRule="auto"/>
              <w:ind w:firstLineChars="0" w:firstLine="0"/>
              <w:rPr>
                <w:i/>
                <w:sz w:val="21"/>
                <w:szCs w:val="21"/>
              </w:rPr>
            </w:pPr>
            <w:r w:rsidRPr="006E79DD">
              <w:rPr>
                <w:i/>
                <w:sz w:val="21"/>
                <w:szCs w:val="21"/>
              </w:rPr>
              <w:t>H</w:t>
            </w:r>
          </w:p>
        </w:tc>
        <w:tc>
          <w:tcPr>
            <w:tcW w:w="280" w:type="pct"/>
            <w:vMerge w:val="restart"/>
            <w:tcBorders>
              <w:top w:val="single" w:sz="4" w:space="0" w:color="auto"/>
              <w:bottom w:val="single" w:sz="4" w:space="0" w:color="auto"/>
            </w:tcBorders>
            <w:vAlign w:val="center"/>
          </w:tcPr>
          <w:p w14:paraId="65BA2BC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i/>
                <w:position w:val="2"/>
                <w:sz w:val="21"/>
                <w:szCs w:val="21"/>
              </w:rPr>
              <w:t>D</w:t>
            </w:r>
            <w:r w:rsidRPr="003E296A">
              <w:rPr>
                <w:sz w:val="21"/>
                <w:szCs w:val="21"/>
                <w:vertAlign w:val="subscript"/>
              </w:rPr>
              <w:t>1</w:t>
            </w:r>
          </w:p>
        </w:tc>
        <w:tc>
          <w:tcPr>
            <w:tcW w:w="280" w:type="pct"/>
            <w:vMerge w:val="restart"/>
            <w:tcBorders>
              <w:top w:val="single" w:sz="4" w:space="0" w:color="auto"/>
              <w:bottom w:val="single" w:sz="4" w:space="0" w:color="auto"/>
            </w:tcBorders>
            <w:vAlign w:val="center"/>
          </w:tcPr>
          <w:p w14:paraId="322DE6A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i/>
                <w:position w:val="2"/>
                <w:sz w:val="21"/>
                <w:szCs w:val="21"/>
              </w:rPr>
              <w:t>D</w:t>
            </w:r>
            <w:r w:rsidRPr="003E296A">
              <w:rPr>
                <w:sz w:val="21"/>
                <w:szCs w:val="21"/>
                <w:vertAlign w:val="subscript"/>
              </w:rPr>
              <w:t>2</w:t>
            </w:r>
          </w:p>
        </w:tc>
        <w:tc>
          <w:tcPr>
            <w:tcW w:w="280" w:type="pct"/>
            <w:vMerge w:val="restart"/>
            <w:tcBorders>
              <w:top w:val="single" w:sz="4" w:space="0" w:color="auto"/>
              <w:bottom w:val="single" w:sz="4" w:space="0" w:color="auto"/>
            </w:tcBorders>
            <w:vAlign w:val="center"/>
          </w:tcPr>
          <w:p w14:paraId="25F6767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i/>
                <w:position w:val="2"/>
                <w:sz w:val="21"/>
                <w:szCs w:val="21"/>
              </w:rPr>
              <w:t>D</w:t>
            </w:r>
            <w:r w:rsidRPr="003E296A">
              <w:rPr>
                <w:sz w:val="21"/>
                <w:szCs w:val="21"/>
                <w:vertAlign w:val="subscript"/>
              </w:rPr>
              <w:t>3</w:t>
            </w:r>
          </w:p>
        </w:tc>
        <w:tc>
          <w:tcPr>
            <w:tcW w:w="313" w:type="pct"/>
            <w:vMerge w:val="restart"/>
            <w:tcBorders>
              <w:top w:val="single" w:sz="4" w:space="0" w:color="auto"/>
              <w:bottom w:val="single" w:sz="4" w:space="0" w:color="auto"/>
            </w:tcBorders>
            <w:vAlign w:val="center"/>
          </w:tcPr>
          <w:p w14:paraId="145E6B37" w14:textId="77777777" w:rsidR="007E23D5" w:rsidRDefault="006E79DD" w:rsidP="00B00E4D">
            <w:pPr>
              <w:pStyle w:val="TableParagraph"/>
              <w:spacing w:beforeLines="0" w:before="0" w:afterLines="0" w:after="0" w:line="240" w:lineRule="auto"/>
              <w:ind w:firstLineChars="0" w:firstLine="0"/>
              <w:rPr>
                <w:rFonts w:ascii="宋体" w:eastAsia="宋体"/>
                <w:position w:val="2"/>
                <w:sz w:val="21"/>
                <w:szCs w:val="21"/>
              </w:rPr>
            </w:pPr>
            <w:r w:rsidRPr="006E79DD">
              <w:rPr>
                <w:rFonts w:ascii="宋体" w:eastAsia="宋体" w:hint="eastAsia"/>
                <w:position w:val="2"/>
                <w:sz w:val="21"/>
                <w:szCs w:val="21"/>
              </w:rPr>
              <w:t>预压</w:t>
            </w:r>
          </w:p>
          <w:p w14:paraId="7B2AF530" w14:textId="02E488BD" w:rsidR="006E79DD" w:rsidRPr="006E79DD" w:rsidRDefault="006E79DD" w:rsidP="00B00E4D">
            <w:pPr>
              <w:pStyle w:val="TableParagraph"/>
              <w:spacing w:beforeLines="0" w:before="0" w:afterLines="0" w:after="0" w:line="240" w:lineRule="auto"/>
              <w:ind w:firstLineChars="0" w:firstLine="0"/>
              <w:rPr>
                <w:sz w:val="21"/>
                <w:szCs w:val="21"/>
              </w:rPr>
            </w:pPr>
            <w:r w:rsidRPr="006E79DD">
              <w:rPr>
                <w:i/>
                <w:position w:val="2"/>
                <w:sz w:val="21"/>
                <w:szCs w:val="21"/>
              </w:rPr>
              <w:t>p</w:t>
            </w:r>
            <w:r w:rsidRPr="003E296A">
              <w:rPr>
                <w:sz w:val="21"/>
                <w:szCs w:val="21"/>
                <w:vertAlign w:val="subscript"/>
              </w:rPr>
              <w:t>1</w:t>
            </w:r>
          </w:p>
        </w:tc>
        <w:tc>
          <w:tcPr>
            <w:tcW w:w="314" w:type="pct"/>
            <w:vMerge w:val="restart"/>
            <w:tcBorders>
              <w:top w:val="single" w:sz="4" w:space="0" w:color="auto"/>
              <w:bottom w:val="single" w:sz="4" w:space="0" w:color="auto"/>
            </w:tcBorders>
            <w:vAlign w:val="center"/>
          </w:tcPr>
          <w:p w14:paraId="6FBBFAAC" w14:textId="77777777" w:rsidR="007E23D5" w:rsidRDefault="006E79DD" w:rsidP="00B00E4D">
            <w:pPr>
              <w:pStyle w:val="TableParagraph"/>
              <w:spacing w:beforeLines="0" w:before="0" w:afterLines="0" w:after="0" w:line="240" w:lineRule="auto"/>
              <w:ind w:firstLineChars="0" w:firstLine="0"/>
              <w:rPr>
                <w:rFonts w:ascii="宋体" w:eastAsia="宋体"/>
                <w:position w:val="2"/>
                <w:sz w:val="21"/>
                <w:szCs w:val="21"/>
              </w:rPr>
            </w:pPr>
            <w:r w:rsidRPr="006E79DD">
              <w:rPr>
                <w:rFonts w:ascii="宋体" w:eastAsia="宋体" w:hint="eastAsia"/>
                <w:position w:val="2"/>
                <w:sz w:val="21"/>
                <w:szCs w:val="21"/>
              </w:rPr>
              <w:t>最大</w:t>
            </w:r>
          </w:p>
          <w:p w14:paraId="3A0D235B" w14:textId="19ABD2A0" w:rsidR="006E79DD" w:rsidRPr="006E79DD" w:rsidRDefault="006E79DD" w:rsidP="00B00E4D">
            <w:pPr>
              <w:pStyle w:val="TableParagraph"/>
              <w:spacing w:beforeLines="0" w:before="0" w:afterLines="0" w:after="0" w:line="240" w:lineRule="auto"/>
              <w:ind w:firstLineChars="0" w:firstLine="0"/>
              <w:rPr>
                <w:sz w:val="21"/>
                <w:szCs w:val="21"/>
              </w:rPr>
            </w:pPr>
            <w:r w:rsidRPr="006E79DD">
              <w:rPr>
                <w:i/>
                <w:position w:val="2"/>
                <w:sz w:val="21"/>
                <w:szCs w:val="21"/>
              </w:rPr>
              <w:t>p</w:t>
            </w:r>
            <w:r w:rsidRPr="003E296A">
              <w:rPr>
                <w:sz w:val="21"/>
                <w:szCs w:val="21"/>
                <w:vertAlign w:val="subscript"/>
              </w:rPr>
              <w:t>2</w:t>
            </w:r>
          </w:p>
        </w:tc>
        <w:tc>
          <w:tcPr>
            <w:tcW w:w="497" w:type="pct"/>
            <w:vMerge/>
            <w:tcBorders>
              <w:top w:val="single" w:sz="4" w:space="0" w:color="auto"/>
              <w:bottom w:val="single" w:sz="4" w:space="0" w:color="auto"/>
            </w:tcBorders>
            <w:vAlign w:val="center"/>
          </w:tcPr>
          <w:p w14:paraId="251229B6" w14:textId="77777777" w:rsidR="006E79DD" w:rsidRPr="006E79DD" w:rsidRDefault="006E79DD" w:rsidP="00B00E4D">
            <w:pPr>
              <w:spacing w:beforeLines="0" w:before="0" w:afterLines="0" w:after="0" w:line="240" w:lineRule="auto"/>
              <w:ind w:firstLineChars="0" w:firstLine="0"/>
              <w:jc w:val="center"/>
              <w:rPr>
                <w:sz w:val="21"/>
                <w:szCs w:val="21"/>
              </w:rPr>
            </w:pPr>
          </w:p>
        </w:tc>
        <w:tc>
          <w:tcPr>
            <w:tcW w:w="483" w:type="pct"/>
            <w:vMerge w:val="restart"/>
            <w:tcBorders>
              <w:top w:val="single" w:sz="4" w:space="0" w:color="auto"/>
              <w:bottom w:val="single" w:sz="4" w:space="0" w:color="auto"/>
            </w:tcBorders>
            <w:vAlign w:val="center"/>
          </w:tcPr>
          <w:p w14:paraId="3700B299" w14:textId="77777777" w:rsidR="003E296A" w:rsidRDefault="006E79DD" w:rsidP="00B00E4D">
            <w:pPr>
              <w:pStyle w:val="TableParagraph"/>
              <w:spacing w:beforeLines="0" w:before="0" w:afterLines="0" w:after="0" w:line="240" w:lineRule="auto"/>
              <w:ind w:firstLineChars="0" w:firstLine="0"/>
              <w:rPr>
                <w:rFonts w:ascii="宋体" w:eastAsia="宋体"/>
                <w:sz w:val="21"/>
                <w:szCs w:val="21"/>
              </w:rPr>
            </w:pPr>
            <w:r w:rsidRPr="006E79DD">
              <w:rPr>
                <w:rFonts w:ascii="宋体" w:eastAsia="宋体" w:hint="eastAsia"/>
                <w:sz w:val="21"/>
                <w:szCs w:val="21"/>
              </w:rPr>
              <w:t>自由</w:t>
            </w:r>
          </w:p>
          <w:p w14:paraId="44D6E1D1" w14:textId="15D8BE14" w:rsidR="006E79DD" w:rsidRPr="006E79DD" w:rsidRDefault="006E79DD" w:rsidP="00B00E4D">
            <w:pPr>
              <w:pStyle w:val="TableParagraph"/>
              <w:spacing w:beforeLines="0" w:before="0" w:afterLines="0" w:after="0" w:line="240" w:lineRule="auto"/>
              <w:ind w:firstLineChars="0" w:firstLine="0"/>
              <w:rPr>
                <w:rFonts w:ascii="宋体" w:eastAsia="宋体"/>
                <w:sz w:val="21"/>
                <w:szCs w:val="21"/>
              </w:rPr>
            </w:pPr>
            <w:r w:rsidRPr="006E79DD">
              <w:rPr>
                <w:rFonts w:ascii="宋体" w:eastAsia="宋体" w:hint="eastAsia"/>
                <w:sz w:val="21"/>
                <w:szCs w:val="21"/>
              </w:rPr>
              <w:t>高度</w:t>
            </w:r>
          </w:p>
          <w:p w14:paraId="02A1D955" w14:textId="46FDF505" w:rsidR="006E79DD" w:rsidRPr="006E79DD" w:rsidRDefault="006E79DD" w:rsidP="00B00E4D">
            <w:pPr>
              <w:pStyle w:val="TableParagraph"/>
              <w:spacing w:beforeLines="0" w:before="0" w:afterLines="0" w:after="0" w:line="240" w:lineRule="auto"/>
              <w:ind w:firstLineChars="0" w:firstLine="0"/>
              <w:rPr>
                <w:sz w:val="21"/>
                <w:szCs w:val="21"/>
              </w:rPr>
            </w:pPr>
            <w:r w:rsidRPr="006E79DD">
              <w:rPr>
                <w:i/>
                <w:position w:val="2"/>
                <w:sz w:val="21"/>
                <w:szCs w:val="21"/>
              </w:rPr>
              <w:t>H</w:t>
            </w:r>
            <w:r w:rsidR="003E296A" w:rsidRPr="003E296A">
              <w:rPr>
                <w:rFonts w:eastAsiaTheme="minorEastAsia"/>
                <w:sz w:val="21"/>
                <w:szCs w:val="21"/>
                <w:vertAlign w:val="subscript"/>
              </w:rPr>
              <w:t>0</w:t>
            </w:r>
            <w:r w:rsidRPr="006E79DD">
              <w:rPr>
                <w:position w:val="2"/>
                <w:sz w:val="21"/>
                <w:szCs w:val="21"/>
              </w:rPr>
              <w:t>/mm</w:t>
            </w:r>
          </w:p>
        </w:tc>
        <w:tc>
          <w:tcPr>
            <w:tcW w:w="802" w:type="pct"/>
            <w:gridSpan w:val="2"/>
            <w:tcBorders>
              <w:top w:val="single" w:sz="4" w:space="0" w:color="auto"/>
              <w:bottom w:val="single" w:sz="4" w:space="0" w:color="auto"/>
            </w:tcBorders>
            <w:vAlign w:val="center"/>
          </w:tcPr>
          <w:p w14:paraId="161B5385" w14:textId="77777777" w:rsidR="006E79DD" w:rsidRPr="006E79DD" w:rsidRDefault="006E79DD" w:rsidP="00B00E4D">
            <w:pPr>
              <w:pStyle w:val="TableParagraph"/>
              <w:spacing w:beforeLines="0" w:before="0" w:afterLines="0" w:after="0" w:line="240" w:lineRule="auto"/>
              <w:ind w:firstLineChars="0" w:firstLine="0"/>
              <w:rPr>
                <w:rFonts w:ascii="宋体" w:eastAsia="宋体"/>
                <w:sz w:val="21"/>
                <w:szCs w:val="21"/>
              </w:rPr>
            </w:pPr>
            <w:r w:rsidRPr="006E79DD">
              <w:rPr>
                <w:rFonts w:ascii="宋体" w:eastAsia="宋体" w:hint="eastAsia"/>
                <w:sz w:val="21"/>
                <w:szCs w:val="21"/>
              </w:rPr>
              <w:t>主弹簧</w:t>
            </w:r>
          </w:p>
        </w:tc>
        <w:tc>
          <w:tcPr>
            <w:tcW w:w="794" w:type="pct"/>
            <w:gridSpan w:val="2"/>
            <w:tcBorders>
              <w:top w:val="single" w:sz="4" w:space="0" w:color="auto"/>
              <w:bottom w:val="single" w:sz="4" w:space="0" w:color="auto"/>
            </w:tcBorders>
            <w:vAlign w:val="center"/>
          </w:tcPr>
          <w:p w14:paraId="315FCD4B" w14:textId="77777777" w:rsidR="006E79DD" w:rsidRPr="006E79DD" w:rsidRDefault="006E79DD" w:rsidP="00B00E4D">
            <w:pPr>
              <w:pStyle w:val="TableParagraph"/>
              <w:spacing w:beforeLines="0" w:before="0" w:afterLines="0" w:after="0" w:line="240" w:lineRule="auto"/>
              <w:ind w:firstLineChars="0" w:firstLine="0"/>
              <w:rPr>
                <w:rFonts w:ascii="宋体" w:eastAsia="宋体"/>
                <w:sz w:val="21"/>
                <w:szCs w:val="21"/>
              </w:rPr>
            </w:pPr>
            <w:r w:rsidRPr="006E79DD">
              <w:rPr>
                <w:rFonts w:ascii="宋体" w:eastAsia="宋体" w:hint="eastAsia"/>
                <w:sz w:val="21"/>
                <w:szCs w:val="21"/>
              </w:rPr>
              <w:t>副弹簧</w:t>
            </w:r>
          </w:p>
        </w:tc>
      </w:tr>
      <w:tr w:rsidR="007E23D5" w:rsidRPr="006E79DD" w14:paraId="5B8065EA" w14:textId="77777777" w:rsidTr="007F7498">
        <w:trPr>
          <w:trHeight w:val="397"/>
          <w:tblHeader/>
          <w:jc w:val="center"/>
        </w:trPr>
        <w:tc>
          <w:tcPr>
            <w:tcW w:w="676" w:type="pct"/>
            <w:vMerge/>
            <w:tcBorders>
              <w:top w:val="single" w:sz="4" w:space="0" w:color="auto"/>
              <w:bottom w:val="single" w:sz="8" w:space="0" w:color="auto"/>
            </w:tcBorders>
            <w:vAlign w:val="center"/>
          </w:tcPr>
          <w:p w14:paraId="73AF5CFF" w14:textId="77777777" w:rsidR="006E79DD" w:rsidRPr="006E79DD" w:rsidRDefault="006E79DD" w:rsidP="00B00E4D">
            <w:pPr>
              <w:spacing w:beforeLines="0" w:before="0" w:afterLines="0" w:after="0" w:line="240" w:lineRule="auto"/>
              <w:ind w:firstLineChars="0" w:firstLine="0"/>
              <w:jc w:val="center"/>
              <w:rPr>
                <w:sz w:val="21"/>
                <w:szCs w:val="21"/>
              </w:rPr>
            </w:pPr>
          </w:p>
        </w:tc>
        <w:tc>
          <w:tcPr>
            <w:tcW w:w="280" w:type="pct"/>
            <w:vMerge/>
            <w:tcBorders>
              <w:top w:val="single" w:sz="4" w:space="0" w:color="auto"/>
              <w:bottom w:val="single" w:sz="8" w:space="0" w:color="auto"/>
            </w:tcBorders>
            <w:vAlign w:val="center"/>
          </w:tcPr>
          <w:p w14:paraId="298F882B" w14:textId="77777777" w:rsidR="006E79DD" w:rsidRPr="006E79DD" w:rsidRDefault="006E79DD" w:rsidP="00B00E4D">
            <w:pPr>
              <w:spacing w:beforeLines="0" w:before="0" w:afterLines="0" w:after="0" w:line="240" w:lineRule="auto"/>
              <w:ind w:firstLineChars="0" w:firstLine="0"/>
              <w:jc w:val="center"/>
              <w:rPr>
                <w:sz w:val="21"/>
                <w:szCs w:val="21"/>
              </w:rPr>
            </w:pPr>
          </w:p>
        </w:tc>
        <w:tc>
          <w:tcPr>
            <w:tcW w:w="280" w:type="pct"/>
            <w:vMerge/>
            <w:tcBorders>
              <w:top w:val="single" w:sz="4" w:space="0" w:color="auto"/>
              <w:bottom w:val="single" w:sz="8" w:space="0" w:color="auto"/>
            </w:tcBorders>
            <w:vAlign w:val="center"/>
          </w:tcPr>
          <w:p w14:paraId="026791E5" w14:textId="77777777" w:rsidR="006E79DD" w:rsidRPr="006E79DD" w:rsidRDefault="006E79DD" w:rsidP="00B00E4D">
            <w:pPr>
              <w:spacing w:beforeLines="0" w:before="0" w:afterLines="0" w:after="0" w:line="240" w:lineRule="auto"/>
              <w:ind w:firstLineChars="0" w:firstLine="0"/>
              <w:jc w:val="center"/>
              <w:rPr>
                <w:sz w:val="21"/>
                <w:szCs w:val="21"/>
              </w:rPr>
            </w:pPr>
          </w:p>
        </w:tc>
        <w:tc>
          <w:tcPr>
            <w:tcW w:w="280" w:type="pct"/>
            <w:vMerge/>
            <w:tcBorders>
              <w:top w:val="single" w:sz="4" w:space="0" w:color="auto"/>
              <w:bottom w:val="single" w:sz="8" w:space="0" w:color="auto"/>
            </w:tcBorders>
            <w:vAlign w:val="center"/>
          </w:tcPr>
          <w:p w14:paraId="5A54C17A" w14:textId="77777777" w:rsidR="006E79DD" w:rsidRPr="006E79DD" w:rsidRDefault="006E79DD" w:rsidP="00B00E4D">
            <w:pPr>
              <w:spacing w:beforeLines="0" w:before="0" w:afterLines="0" w:after="0" w:line="240" w:lineRule="auto"/>
              <w:ind w:firstLineChars="0" w:firstLine="0"/>
              <w:jc w:val="center"/>
              <w:rPr>
                <w:sz w:val="21"/>
                <w:szCs w:val="21"/>
              </w:rPr>
            </w:pPr>
          </w:p>
        </w:tc>
        <w:tc>
          <w:tcPr>
            <w:tcW w:w="280" w:type="pct"/>
            <w:vMerge/>
            <w:tcBorders>
              <w:top w:val="single" w:sz="4" w:space="0" w:color="auto"/>
              <w:bottom w:val="single" w:sz="8" w:space="0" w:color="auto"/>
            </w:tcBorders>
            <w:vAlign w:val="center"/>
          </w:tcPr>
          <w:p w14:paraId="008F4383" w14:textId="77777777" w:rsidR="006E79DD" w:rsidRPr="006E79DD" w:rsidRDefault="006E79DD" w:rsidP="00B00E4D">
            <w:pPr>
              <w:spacing w:beforeLines="0" w:before="0" w:afterLines="0" w:after="0" w:line="240" w:lineRule="auto"/>
              <w:ind w:firstLineChars="0" w:firstLine="0"/>
              <w:jc w:val="center"/>
              <w:rPr>
                <w:sz w:val="21"/>
                <w:szCs w:val="21"/>
              </w:rPr>
            </w:pPr>
          </w:p>
        </w:tc>
        <w:tc>
          <w:tcPr>
            <w:tcW w:w="313" w:type="pct"/>
            <w:vMerge/>
            <w:tcBorders>
              <w:top w:val="single" w:sz="4" w:space="0" w:color="auto"/>
              <w:bottom w:val="single" w:sz="8" w:space="0" w:color="auto"/>
            </w:tcBorders>
            <w:vAlign w:val="center"/>
          </w:tcPr>
          <w:p w14:paraId="131DA912" w14:textId="77777777" w:rsidR="006E79DD" w:rsidRPr="006E79DD" w:rsidRDefault="006E79DD" w:rsidP="00B00E4D">
            <w:pPr>
              <w:spacing w:beforeLines="0" w:before="0" w:afterLines="0" w:after="0" w:line="240" w:lineRule="auto"/>
              <w:ind w:firstLineChars="0" w:firstLine="0"/>
              <w:jc w:val="center"/>
              <w:rPr>
                <w:sz w:val="21"/>
                <w:szCs w:val="21"/>
              </w:rPr>
            </w:pPr>
          </w:p>
        </w:tc>
        <w:tc>
          <w:tcPr>
            <w:tcW w:w="314" w:type="pct"/>
            <w:vMerge/>
            <w:tcBorders>
              <w:top w:val="single" w:sz="4" w:space="0" w:color="auto"/>
              <w:bottom w:val="single" w:sz="8" w:space="0" w:color="auto"/>
            </w:tcBorders>
            <w:vAlign w:val="center"/>
          </w:tcPr>
          <w:p w14:paraId="73EBDF05" w14:textId="77777777" w:rsidR="006E79DD" w:rsidRPr="006E79DD" w:rsidRDefault="006E79DD" w:rsidP="00B00E4D">
            <w:pPr>
              <w:spacing w:beforeLines="0" w:before="0" w:afterLines="0" w:after="0" w:line="240" w:lineRule="auto"/>
              <w:ind w:firstLineChars="0" w:firstLine="0"/>
              <w:jc w:val="center"/>
              <w:rPr>
                <w:sz w:val="21"/>
                <w:szCs w:val="21"/>
              </w:rPr>
            </w:pPr>
          </w:p>
        </w:tc>
        <w:tc>
          <w:tcPr>
            <w:tcW w:w="497" w:type="pct"/>
            <w:vMerge/>
            <w:tcBorders>
              <w:top w:val="single" w:sz="4" w:space="0" w:color="auto"/>
              <w:bottom w:val="single" w:sz="8" w:space="0" w:color="auto"/>
            </w:tcBorders>
            <w:vAlign w:val="center"/>
          </w:tcPr>
          <w:p w14:paraId="3AD7B319" w14:textId="77777777" w:rsidR="006E79DD" w:rsidRPr="006E79DD" w:rsidRDefault="006E79DD" w:rsidP="00B00E4D">
            <w:pPr>
              <w:spacing w:beforeLines="0" w:before="0" w:afterLines="0" w:after="0" w:line="240" w:lineRule="auto"/>
              <w:ind w:firstLineChars="0" w:firstLine="0"/>
              <w:jc w:val="center"/>
              <w:rPr>
                <w:sz w:val="21"/>
                <w:szCs w:val="21"/>
              </w:rPr>
            </w:pPr>
          </w:p>
        </w:tc>
        <w:tc>
          <w:tcPr>
            <w:tcW w:w="483" w:type="pct"/>
            <w:vMerge/>
            <w:tcBorders>
              <w:top w:val="single" w:sz="4" w:space="0" w:color="auto"/>
              <w:bottom w:val="single" w:sz="8" w:space="0" w:color="auto"/>
            </w:tcBorders>
            <w:vAlign w:val="center"/>
          </w:tcPr>
          <w:p w14:paraId="7FFE9414" w14:textId="77777777" w:rsidR="006E79DD" w:rsidRPr="006E79DD" w:rsidRDefault="006E79DD" w:rsidP="00B00E4D">
            <w:pPr>
              <w:spacing w:beforeLines="0" w:before="0" w:afterLines="0" w:after="0" w:line="240" w:lineRule="auto"/>
              <w:ind w:firstLineChars="0" w:firstLine="0"/>
              <w:jc w:val="center"/>
              <w:rPr>
                <w:sz w:val="21"/>
                <w:szCs w:val="21"/>
              </w:rPr>
            </w:pPr>
          </w:p>
        </w:tc>
        <w:tc>
          <w:tcPr>
            <w:tcW w:w="350" w:type="pct"/>
            <w:tcBorders>
              <w:top w:val="single" w:sz="4" w:space="0" w:color="auto"/>
              <w:bottom w:val="single" w:sz="8" w:space="0" w:color="auto"/>
            </w:tcBorders>
            <w:vAlign w:val="center"/>
          </w:tcPr>
          <w:p w14:paraId="6F6B54FB" w14:textId="77777777" w:rsidR="004A4819" w:rsidRDefault="006E79DD" w:rsidP="00B00E4D">
            <w:pPr>
              <w:pStyle w:val="TableParagraph"/>
              <w:spacing w:beforeLines="0" w:before="0" w:afterLines="0" w:after="0" w:line="240" w:lineRule="auto"/>
              <w:ind w:firstLineChars="0" w:firstLine="0"/>
              <w:rPr>
                <w:rFonts w:eastAsiaTheme="minorEastAsia"/>
                <w:i/>
                <w:sz w:val="21"/>
                <w:szCs w:val="21"/>
              </w:rPr>
            </w:pPr>
            <w:r w:rsidRPr="006E79DD">
              <w:rPr>
                <w:i/>
                <w:position w:val="2"/>
                <w:sz w:val="21"/>
                <w:szCs w:val="21"/>
              </w:rPr>
              <w:t>D</w:t>
            </w:r>
            <w:r w:rsidRPr="003E296A">
              <w:rPr>
                <w:i/>
                <w:sz w:val="21"/>
                <w:szCs w:val="21"/>
                <w:vertAlign w:val="subscript"/>
              </w:rPr>
              <w:t>z</w:t>
            </w:r>
          </w:p>
          <w:p w14:paraId="6483C6D6" w14:textId="179FFAF5" w:rsidR="006E79DD" w:rsidRPr="006E79DD" w:rsidRDefault="006E79DD" w:rsidP="00B00E4D">
            <w:pPr>
              <w:pStyle w:val="TableParagraph"/>
              <w:spacing w:beforeLines="0" w:before="0" w:afterLines="0" w:after="0" w:line="240" w:lineRule="auto"/>
              <w:ind w:firstLineChars="0" w:firstLine="0"/>
              <w:rPr>
                <w:sz w:val="21"/>
                <w:szCs w:val="21"/>
              </w:rPr>
            </w:pPr>
            <w:r w:rsidRPr="006E79DD">
              <w:rPr>
                <w:position w:val="2"/>
                <w:sz w:val="21"/>
                <w:szCs w:val="21"/>
              </w:rPr>
              <w:t>mm</w:t>
            </w:r>
          </w:p>
        </w:tc>
        <w:tc>
          <w:tcPr>
            <w:tcW w:w="452" w:type="pct"/>
            <w:tcBorders>
              <w:top w:val="single" w:sz="4" w:space="0" w:color="auto"/>
              <w:bottom w:val="single" w:sz="8" w:space="0" w:color="auto"/>
            </w:tcBorders>
            <w:vAlign w:val="center"/>
          </w:tcPr>
          <w:p w14:paraId="345EBC17" w14:textId="77777777" w:rsidR="00552063" w:rsidRDefault="006E79DD" w:rsidP="00B00E4D">
            <w:pPr>
              <w:pStyle w:val="TableParagraph"/>
              <w:spacing w:beforeLines="0" w:before="0" w:afterLines="0" w:after="0" w:line="240" w:lineRule="auto"/>
              <w:ind w:firstLineChars="0" w:firstLine="0"/>
              <w:rPr>
                <w:rFonts w:eastAsiaTheme="minorEastAsia"/>
                <w:sz w:val="21"/>
                <w:szCs w:val="21"/>
              </w:rPr>
            </w:pPr>
            <w:r w:rsidRPr="006E79DD">
              <w:rPr>
                <w:i/>
                <w:position w:val="2"/>
                <w:sz w:val="21"/>
                <w:szCs w:val="21"/>
              </w:rPr>
              <w:t>K</w:t>
            </w:r>
            <w:r w:rsidRPr="003E296A">
              <w:rPr>
                <w:i/>
                <w:sz w:val="21"/>
                <w:szCs w:val="21"/>
                <w:vertAlign w:val="subscript"/>
              </w:rPr>
              <w:t>z</w:t>
            </w:r>
          </w:p>
          <w:p w14:paraId="19813B2D" w14:textId="5053A7F2"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10N/cm</w:t>
            </w:r>
          </w:p>
        </w:tc>
        <w:tc>
          <w:tcPr>
            <w:tcW w:w="331" w:type="pct"/>
            <w:tcBorders>
              <w:top w:val="single" w:sz="4" w:space="0" w:color="auto"/>
              <w:bottom w:val="single" w:sz="8" w:space="0" w:color="auto"/>
            </w:tcBorders>
            <w:vAlign w:val="center"/>
          </w:tcPr>
          <w:p w14:paraId="7B6AA70A" w14:textId="77777777" w:rsidR="00552063" w:rsidRDefault="006E79DD" w:rsidP="00B00E4D">
            <w:pPr>
              <w:pStyle w:val="TableParagraph"/>
              <w:spacing w:beforeLines="0" w:before="0" w:afterLines="0" w:after="0" w:line="240" w:lineRule="auto"/>
              <w:ind w:firstLineChars="0" w:firstLine="0"/>
              <w:rPr>
                <w:rFonts w:eastAsiaTheme="minorEastAsia"/>
                <w:spacing w:val="-7"/>
                <w:position w:val="2"/>
                <w:sz w:val="21"/>
                <w:szCs w:val="21"/>
              </w:rPr>
            </w:pPr>
            <w:r w:rsidRPr="006E79DD">
              <w:rPr>
                <w:i/>
                <w:spacing w:val="-4"/>
                <w:position w:val="2"/>
                <w:sz w:val="21"/>
                <w:szCs w:val="21"/>
              </w:rPr>
              <w:t>D</w:t>
            </w:r>
            <w:r w:rsidR="003E296A" w:rsidRPr="003E296A">
              <w:rPr>
                <w:rFonts w:eastAsiaTheme="minorEastAsia"/>
                <w:i/>
                <w:spacing w:val="-4"/>
                <w:position w:val="2"/>
                <w:sz w:val="4"/>
                <w:szCs w:val="4"/>
              </w:rPr>
              <w:t xml:space="preserve"> </w:t>
            </w:r>
            <w:r w:rsidR="003E296A" w:rsidRPr="003E296A">
              <w:rPr>
                <w:rFonts w:ascii="宋体" w:eastAsia="宋体" w:hAnsi="宋体"/>
                <w:spacing w:val="1"/>
                <w:w w:val="38"/>
                <w:position w:val="2"/>
                <w:sz w:val="21"/>
                <w:szCs w:val="21"/>
              </w:rPr>
              <w:t>ˊ</w:t>
            </w:r>
            <w:r w:rsidRPr="003E296A">
              <w:rPr>
                <w:i/>
                <w:sz w:val="21"/>
                <w:szCs w:val="21"/>
                <w:vertAlign w:val="subscript"/>
              </w:rPr>
              <w:t>z</w:t>
            </w:r>
            <w:r w:rsidRPr="006E79DD">
              <w:rPr>
                <w:i/>
                <w:spacing w:val="-2"/>
                <w:sz w:val="21"/>
                <w:szCs w:val="21"/>
              </w:rPr>
              <w:t xml:space="preserve"> </w:t>
            </w:r>
          </w:p>
          <w:p w14:paraId="0DC7E612" w14:textId="36BC9346" w:rsidR="006E79DD" w:rsidRPr="006E79DD" w:rsidRDefault="006E79DD" w:rsidP="00B00E4D">
            <w:pPr>
              <w:pStyle w:val="TableParagraph"/>
              <w:spacing w:beforeLines="0" w:before="0" w:afterLines="0" w:after="0" w:line="240" w:lineRule="auto"/>
              <w:ind w:firstLineChars="0" w:firstLine="0"/>
              <w:rPr>
                <w:sz w:val="21"/>
                <w:szCs w:val="21"/>
              </w:rPr>
            </w:pPr>
            <w:r w:rsidRPr="006E79DD">
              <w:rPr>
                <w:spacing w:val="-5"/>
                <w:position w:val="2"/>
                <w:sz w:val="21"/>
                <w:szCs w:val="21"/>
              </w:rPr>
              <w:t>mm</w:t>
            </w:r>
          </w:p>
        </w:tc>
        <w:tc>
          <w:tcPr>
            <w:tcW w:w="463" w:type="pct"/>
            <w:tcBorders>
              <w:top w:val="single" w:sz="4" w:space="0" w:color="auto"/>
              <w:bottom w:val="single" w:sz="8" w:space="0" w:color="auto"/>
            </w:tcBorders>
            <w:vAlign w:val="center"/>
          </w:tcPr>
          <w:p w14:paraId="5FA6679F" w14:textId="77777777" w:rsidR="00552063" w:rsidRDefault="006E79DD" w:rsidP="00B00E4D">
            <w:pPr>
              <w:pStyle w:val="TableParagraph"/>
              <w:spacing w:beforeLines="0" w:before="0" w:afterLines="0" w:after="0" w:line="240" w:lineRule="auto"/>
              <w:ind w:firstLineChars="0" w:firstLine="0"/>
              <w:rPr>
                <w:rFonts w:eastAsiaTheme="minorEastAsia"/>
                <w:sz w:val="21"/>
                <w:szCs w:val="21"/>
              </w:rPr>
            </w:pPr>
            <w:r w:rsidRPr="006E79DD">
              <w:rPr>
                <w:i/>
                <w:spacing w:val="-1"/>
                <w:position w:val="2"/>
                <w:sz w:val="21"/>
                <w:szCs w:val="21"/>
              </w:rPr>
              <w:t>K</w:t>
            </w:r>
            <w:r w:rsidR="003E296A" w:rsidRPr="003E296A">
              <w:rPr>
                <w:rFonts w:eastAsia="宋体"/>
                <w:spacing w:val="1"/>
                <w:w w:val="38"/>
                <w:position w:val="2"/>
                <w:sz w:val="21"/>
                <w:szCs w:val="21"/>
              </w:rPr>
              <w:t>ˊ</w:t>
            </w:r>
            <w:r w:rsidRPr="003E296A">
              <w:rPr>
                <w:i/>
                <w:sz w:val="21"/>
                <w:szCs w:val="21"/>
                <w:vertAlign w:val="subscript"/>
              </w:rPr>
              <w:t>z</w:t>
            </w:r>
          </w:p>
          <w:p w14:paraId="3C6DCDE4" w14:textId="211938D8"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10N/cm</w:t>
            </w:r>
          </w:p>
        </w:tc>
      </w:tr>
      <w:tr w:rsidR="007E23D5" w:rsidRPr="006E79DD" w14:paraId="3261E0C0" w14:textId="77777777" w:rsidTr="007F7498">
        <w:trPr>
          <w:trHeight w:val="397"/>
          <w:jc w:val="center"/>
        </w:trPr>
        <w:tc>
          <w:tcPr>
            <w:tcW w:w="676" w:type="pct"/>
            <w:tcBorders>
              <w:top w:val="single" w:sz="8" w:space="0" w:color="auto"/>
            </w:tcBorders>
            <w:vAlign w:val="center"/>
          </w:tcPr>
          <w:p w14:paraId="67D2A3C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ZT1-2</w:t>
            </w:r>
          </w:p>
        </w:tc>
        <w:tc>
          <w:tcPr>
            <w:tcW w:w="280" w:type="pct"/>
            <w:tcBorders>
              <w:top w:val="single" w:sz="8" w:space="0" w:color="auto"/>
            </w:tcBorders>
            <w:vAlign w:val="center"/>
          </w:tcPr>
          <w:p w14:paraId="16E257C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64</w:t>
            </w:r>
          </w:p>
        </w:tc>
        <w:tc>
          <w:tcPr>
            <w:tcW w:w="280" w:type="pct"/>
            <w:tcBorders>
              <w:top w:val="single" w:sz="8" w:space="0" w:color="auto"/>
            </w:tcBorders>
            <w:vAlign w:val="center"/>
          </w:tcPr>
          <w:p w14:paraId="044EF7A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74</w:t>
            </w:r>
          </w:p>
        </w:tc>
        <w:tc>
          <w:tcPr>
            <w:tcW w:w="280" w:type="pct"/>
            <w:tcBorders>
              <w:top w:val="single" w:sz="8" w:space="0" w:color="auto"/>
            </w:tcBorders>
            <w:vAlign w:val="center"/>
          </w:tcPr>
          <w:p w14:paraId="6480045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32</w:t>
            </w:r>
          </w:p>
        </w:tc>
        <w:tc>
          <w:tcPr>
            <w:tcW w:w="280" w:type="pct"/>
            <w:tcBorders>
              <w:top w:val="single" w:sz="8" w:space="0" w:color="auto"/>
            </w:tcBorders>
            <w:vAlign w:val="center"/>
          </w:tcPr>
          <w:p w14:paraId="1E3306F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13" w:type="pct"/>
            <w:tcBorders>
              <w:top w:val="single" w:sz="8" w:space="0" w:color="auto"/>
            </w:tcBorders>
            <w:vAlign w:val="center"/>
          </w:tcPr>
          <w:p w14:paraId="269F4CFC" w14:textId="681610D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w:t>
            </w:r>
            <w:r w:rsidR="00747BC3" w:rsidRPr="00747BC3">
              <w:rPr>
                <w:rFonts w:ascii="宋体" w:eastAsia="宋体" w:hAnsi="宋体"/>
                <w:sz w:val="21"/>
                <w:szCs w:val="21"/>
              </w:rPr>
              <w:t>.</w:t>
            </w:r>
            <w:r w:rsidRPr="006E79DD">
              <w:rPr>
                <w:sz w:val="21"/>
                <w:szCs w:val="21"/>
              </w:rPr>
              <w:t>7</w:t>
            </w:r>
          </w:p>
        </w:tc>
        <w:tc>
          <w:tcPr>
            <w:tcW w:w="314" w:type="pct"/>
            <w:tcBorders>
              <w:top w:val="single" w:sz="8" w:space="0" w:color="auto"/>
            </w:tcBorders>
            <w:vAlign w:val="center"/>
          </w:tcPr>
          <w:p w14:paraId="485920CF" w14:textId="1F75045D"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w:t>
            </w:r>
            <w:r w:rsidR="00747BC3" w:rsidRPr="00747BC3">
              <w:rPr>
                <w:rFonts w:ascii="宋体" w:eastAsia="宋体" w:hAnsi="宋体"/>
                <w:sz w:val="21"/>
                <w:szCs w:val="21"/>
              </w:rPr>
              <w:t>.</w:t>
            </w:r>
            <w:r w:rsidRPr="006E79DD">
              <w:rPr>
                <w:sz w:val="21"/>
                <w:szCs w:val="21"/>
              </w:rPr>
              <w:t>4</w:t>
            </w:r>
          </w:p>
        </w:tc>
        <w:tc>
          <w:tcPr>
            <w:tcW w:w="497" w:type="pct"/>
            <w:tcBorders>
              <w:top w:val="single" w:sz="8" w:space="0" w:color="auto"/>
            </w:tcBorders>
            <w:vAlign w:val="center"/>
          </w:tcPr>
          <w:p w14:paraId="1E4C870F" w14:textId="7BC72BA1"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w:t>
            </w:r>
            <w:r w:rsidR="00747BC3" w:rsidRPr="00747BC3">
              <w:rPr>
                <w:rFonts w:ascii="宋体" w:eastAsia="宋体" w:hAnsi="宋体"/>
                <w:sz w:val="21"/>
                <w:szCs w:val="21"/>
              </w:rPr>
              <w:t>.</w:t>
            </w:r>
            <w:r w:rsidRPr="006E79DD">
              <w:rPr>
                <w:sz w:val="21"/>
                <w:szCs w:val="21"/>
              </w:rPr>
              <w:t>3</w:t>
            </w:r>
          </w:p>
        </w:tc>
        <w:tc>
          <w:tcPr>
            <w:tcW w:w="483" w:type="pct"/>
            <w:tcBorders>
              <w:top w:val="single" w:sz="8" w:space="0" w:color="auto"/>
            </w:tcBorders>
            <w:vAlign w:val="center"/>
          </w:tcPr>
          <w:p w14:paraId="78E6067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46</w:t>
            </w:r>
          </w:p>
        </w:tc>
        <w:tc>
          <w:tcPr>
            <w:tcW w:w="350" w:type="pct"/>
            <w:tcBorders>
              <w:top w:val="single" w:sz="8" w:space="0" w:color="auto"/>
            </w:tcBorders>
            <w:vAlign w:val="center"/>
          </w:tcPr>
          <w:p w14:paraId="2B92F00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w:t>
            </w:r>
          </w:p>
        </w:tc>
        <w:tc>
          <w:tcPr>
            <w:tcW w:w="452" w:type="pct"/>
            <w:tcBorders>
              <w:top w:val="single" w:sz="8" w:space="0" w:color="auto"/>
            </w:tcBorders>
            <w:vAlign w:val="center"/>
          </w:tcPr>
          <w:p w14:paraId="3F0F0C7E" w14:textId="46D799D4"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w:t>
            </w:r>
            <w:r w:rsidR="00747BC3" w:rsidRPr="00747BC3">
              <w:rPr>
                <w:rFonts w:ascii="宋体" w:eastAsia="宋体" w:hAnsi="宋体"/>
                <w:sz w:val="21"/>
                <w:szCs w:val="21"/>
              </w:rPr>
              <w:t>.</w:t>
            </w:r>
            <w:r w:rsidRPr="006E79DD">
              <w:rPr>
                <w:sz w:val="21"/>
                <w:szCs w:val="21"/>
              </w:rPr>
              <w:t>3</w:t>
            </w:r>
          </w:p>
        </w:tc>
        <w:tc>
          <w:tcPr>
            <w:tcW w:w="331" w:type="pct"/>
            <w:tcBorders>
              <w:top w:val="single" w:sz="8" w:space="0" w:color="auto"/>
            </w:tcBorders>
            <w:vAlign w:val="center"/>
          </w:tcPr>
          <w:p w14:paraId="3F5F105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c>
          <w:tcPr>
            <w:tcW w:w="463" w:type="pct"/>
            <w:tcBorders>
              <w:top w:val="single" w:sz="8" w:space="0" w:color="auto"/>
            </w:tcBorders>
            <w:vAlign w:val="center"/>
          </w:tcPr>
          <w:p w14:paraId="3D02E04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r>
      <w:tr w:rsidR="007E23D5" w:rsidRPr="006E79DD" w14:paraId="34F1BF8F" w14:textId="77777777" w:rsidTr="007E23D5">
        <w:trPr>
          <w:trHeight w:val="397"/>
          <w:jc w:val="center"/>
        </w:trPr>
        <w:tc>
          <w:tcPr>
            <w:tcW w:w="676" w:type="pct"/>
            <w:vAlign w:val="center"/>
          </w:tcPr>
          <w:p w14:paraId="6FF7F5F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ZT1-3</w:t>
            </w:r>
          </w:p>
        </w:tc>
        <w:tc>
          <w:tcPr>
            <w:tcW w:w="280" w:type="pct"/>
            <w:vAlign w:val="center"/>
          </w:tcPr>
          <w:p w14:paraId="16A5261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69</w:t>
            </w:r>
          </w:p>
        </w:tc>
        <w:tc>
          <w:tcPr>
            <w:tcW w:w="280" w:type="pct"/>
            <w:vAlign w:val="center"/>
          </w:tcPr>
          <w:p w14:paraId="58B2C39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82</w:t>
            </w:r>
          </w:p>
        </w:tc>
        <w:tc>
          <w:tcPr>
            <w:tcW w:w="280" w:type="pct"/>
            <w:vAlign w:val="center"/>
          </w:tcPr>
          <w:p w14:paraId="5D05D75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32</w:t>
            </w:r>
          </w:p>
        </w:tc>
        <w:tc>
          <w:tcPr>
            <w:tcW w:w="280" w:type="pct"/>
            <w:vAlign w:val="center"/>
          </w:tcPr>
          <w:p w14:paraId="4422DE8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13" w:type="pct"/>
            <w:vAlign w:val="center"/>
          </w:tcPr>
          <w:p w14:paraId="08BFA42F" w14:textId="0A8F1BB1"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w:t>
            </w:r>
            <w:r w:rsidR="00747BC3" w:rsidRPr="00747BC3">
              <w:rPr>
                <w:rFonts w:ascii="宋体" w:eastAsia="宋体" w:hAnsi="宋体"/>
                <w:sz w:val="21"/>
                <w:szCs w:val="21"/>
              </w:rPr>
              <w:t>.</w:t>
            </w:r>
            <w:r w:rsidRPr="006E79DD">
              <w:rPr>
                <w:sz w:val="21"/>
                <w:szCs w:val="21"/>
              </w:rPr>
              <w:t>6</w:t>
            </w:r>
          </w:p>
        </w:tc>
        <w:tc>
          <w:tcPr>
            <w:tcW w:w="314" w:type="pct"/>
            <w:vAlign w:val="center"/>
          </w:tcPr>
          <w:p w14:paraId="3B0A48F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17</w:t>
            </w:r>
          </w:p>
        </w:tc>
        <w:tc>
          <w:tcPr>
            <w:tcW w:w="497" w:type="pct"/>
            <w:vAlign w:val="center"/>
          </w:tcPr>
          <w:p w14:paraId="149DCD74" w14:textId="63FD0B81"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w:t>
            </w:r>
            <w:r w:rsidR="00747BC3" w:rsidRPr="00747BC3">
              <w:rPr>
                <w:rFonts w:ascii="宋体" w:eastAsia="宋体" w:hAnsi="宋体"/>
                <w:sz w:val="21"/>
                <w:szCs w:val="21"/>
              </w:rPr>
              <w:t>.</w:t>
            </w:r>
            <w:r w:rsidRPr="006E79DD">
              <w:rPr>
                <w:sz w:val="21"/>
                <w:szCs w:val="21"/>
              </w:rPr>
              <w:t>7</w:t>
            </w:r>
          </w:p>
        </w:tc>
        <w:tc>
          <w:tcPr>
            <w:tcW w:w="483" w:type="pct"/>
            <w:vAlign w:val="center"/>
          </w:tcPr>
          <w:p w14:paraId="04DF849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51</w:t>
            </w:r>
          </w:p>
        </w:tc>
        <w:tc>
          <w:tcPr>
            <w:tcW w:w="350" w:type="pct"/>
            <w:vAlign w:val="center"/>
          </w:tcPr>
          <w:p w14:paraId="0DEDE66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26</w:t>
            </w:r>
          </w:p>
        </w:tc>
        <w:tc>
          <w:tcPr>
            <w:tcW w:w="452" w:type="pct"/>
            <w:vAlign w:val="center"/>
          </w:tcPr>
          <w:p w14:paraId="7AACBF94" w14:textId="449E8262"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w:t>
            </w:r>
            <w:r w:rsidR="00747BC3" w:rsidRPr="00747BC3">
              <w:rPr>
                <w:rFonts w:ascii="宋体" w:eastAsia="宋体" w:hAnsi="宋体"/>
                <w:sz w:val="21"/>
                <w:szCs w:val="21"/>
              </w:rPr>
              <w:t>.</w:t>
            </w:r>
            <w:r w:rsidRPr="006E79DD">
              <w:rPr>
                <w:sz w:val="21"/>
                <w:szCs w:val="21"/>
              </w:rPr>
              <w:t>7</w:t>
            </w:r>
          </w:p>
        </w:tc>
        <w:tc>
          <w:tcPr>
            <w:tcW w:w="331" w:type="pct"/>
            <w:vAlign w:val="center"/>
          </w:tcPr>
          <w:p w14:paraId="503E798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c>
          <w:tcPr>
            <w:tcW w:w="463" w:type="pct"/>
            <w:vAlign w:val="center"/>
          </w:tcPr>
          <w:p w14:paraId="07C8946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r>
      <w:tr w:rsidR="007E23D5" w:rsidRPr="006E79DD" w14:paraId="543CF274" w14:textId="77777777" w:rsidTr="007E23D5">
        <w:trPr>
          <w:trHeight w:val="397"/>
          <w:jc w:val="center"/>
        </w:trPr>
        <w:tc>
          <w:tcPr>
            <w:tcW w:w="676" w:type="pct"/>
            <w:vAlign w:val="center"/>
          </w:tcPr>
          <w:p w14:paraId="394E94C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ZT1-4</w:t>
            </w:r>
          </w:p>
        </w:tc>
        <w:tc>
          <w:tcPr>
            <w:tcW w:w="280" w:type="pct"/>
            <w:vAlign w:val="center"/>
          </w:tcPr>
          <w:p w14:paraId="16ADBF1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85</w:t>
            </w:r>
          </w:p>
        </w:tc>
        <w:tc>
          <w:tcPr>
            <w:tcW w:w="280" w:type="pct"/>
            <w:vAlign w:val="center"/>
          </w:tcPr>
          <w:p w14:paraId="22882B9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91</w:t>
            </w:r>
          </w:p>
        </w:tc>
        <w:tc>
          <w:tcPr>
            <w:tcW w:w="280" w:type="pct"/>
            <w:vAlign w:val="center"/>
          </w:tcPr>
          <w:p w14:paraId="5CFE45E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42</w:t>
            </w:r>
          </w:p>
        </w:tc>
        <w:tc>
          <w:tcPr>
            <w:tcW w:w="280" w:type="pct"/>
            <w:vAlign w:val="center"/>
          </w:tcPr>
          <w:p w14:paraId="21CDAD2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13" w:type="pct"/>
            <w:vAlign w:val="center"/>
          </w:tcPr>
          <w:p w14:paraId="6A77938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w:t>
            </w:r>
          </w:p>
        </w:tc>
        <w:tc>
          <w:tcPr>
            <w:tcW w:w="314" w:type="pct"/>
            <w:vAlign w:val="center"/>
          </w:tcPr>
          <w:p w14:paraId="0863289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28</w:t>
            </w:r>
          </w:p>
        </w:tc>
        <w:tc>
          <w:tcPr>
            <w:tcW w:w="497" w:type="pct"/>
            <w:vAlign w:val="center"/>
          </w:tcPr>
          <w:p w14:paraId="5F17EE9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483" w:type="pct"/>
            <w:vAlign w:val="center"/>
          </w:tcPr>
          <w:p w14:paraId="3428B4E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70</w:t>
            </w:r>
          </w:p>
        </w:tc>
        <w:tc>
          <w:tcPr>
            <w:tcW w:w="350" w:type="pct"/>
            <w:vAlign w:val="center"/>
          </w:tcPr>
          <w:p w14:paraId="18B0D58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35</w:t>
            </w:r>
          </w:p>
        </w:tc>
        <w:tc>
          <w:tcPr>
            <w:tcW w:w="452" w:type="pct"/>
            <w:vAlign w:val="center"/>
          </w:tcPr>
          <w:p w14:paraId="52FCDDE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31" w:type="pct"/>
            <w:vAlign w:val="center"/>
          </w:tcPr>
          <w:p w14:paraId="49D8FD4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c>
          <w:tcPr>
            <w:tcW w:w="463" w:type="pct"/>
            <w:vAlign w:val="center"/>
          </w:tcPr>
          <w:p w14:paraId="2479159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r>
      <w:tr w:rsidR="007E23D5" w:rsidRPr="006E79DD" w14:paraId="4155B7BF" w14:textId="77777777" w:rsidTr="007E23D5">
        <w:trPr>
          <w:trHeight w:val="397"/>
          <w:jc w:val="center"/>
        </w:trPr>
        <w:tc>
          <w:tcPr>
            <w:tcW w:w="676" w:type="pct"/>
            <w:vAlign w:val="center"/>
          </w:tcPr>
          <w:p w14:paraId="412E2E5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ZT1-5</w:t>
            </w:r>
          </w:p>
        </w:tc>
        <w:tc>
          <w:tcPr>
            <w:tcW w:w="280" w:type="pct"/>
            <w:vAlign w:val="center"/>
          </w:tcPr>
          <w:p w14:paraId="23B5D15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101</w:t>
            </w:r>
          </w:p>
        </w:tc>
        <w:tc>
          <w:tcPr>
            <w:tcW w:w="280" w:type="pct"/>
            <w:vAlign w:val="center"/>
          </w:tcPr>
          <w:p w14:paraId="112E01B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102</w:t>
            </w:r>
          </w:p>
        </w:tc>
        <w:tc>
          <w:tcPr>
            <w:tcW w:w="280" w:type="pct"/>
            <w:vAlign w:val="center"/>
          </w:tcPr>
          <w:p w14:paraId="2D04283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42</w:t>
            </w:r>
          </w:p>
        </w:tc>
        <w:tc>
          <w:tcPr>
            <w:tcW w:w="280" w:type="pct"/>
            <w:vAlign w:val="center"/>
          </w:tcPr>
          <w:p w14:paraId="138786F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13" w:type="pct"/>
            <w:vAlign w:val="center"/>
          </w:tcPr>
          <w:p w14:paraId="5150B7E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w:t>
            </w:r>
          </w:p>
        </w:tc>
        <w:tc>
          <w:tcPr>
            <w:tcW w:w="314" w:type="pct"/>
            <w:vAlign w:val="center"/>
          </w:tcPr>
          <w:p w14:paraId="20ABBF0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40</w:t>
            </w:r>
          </w:p>
        </w:tc>
        <w:tc>
          <w:tcPr>
            <w:tcW w:w="497" w:type="pct"/>
            <w:vAlign w:val="center"/>
          </w:tcPr>
          <w:p w14:paraId="77CD6761" w14:textId="6C8CB29F"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w:t>
            </w:r>
            <w:r w:rsidR="00747BC3" w:rsidRPr="00747BC3">
              <w:rPr>
                <w:rFonts w:ascii="宋体" w:eastAsia="宋体" w:hAnsi="宋体"/>
                <w:sz w:val="21"/>
                <w:szCs w:val="21"/>
              </w:rPr>
              <w:t>.</w:t>
            </w:r>
            <w:r w:rsidRPr="006E79DD">
              <w:rPr>
                <w:sz w:val="21"/>
                <w:szCs w:val="21"/>
              </w:rPr>
              <w:t>4</w:t>
            </w:r>
          </w:p>
        </w:tc>
        <w:tc>
          <w:tcPr>
            <w:tcW w:w="483" w:type="pct"/>
            <w:vAlign w:val="center"/>
          </w:tcPr>
          <w:p w14:paraId="1E03F8A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89</w:t>
            </w:r>
          </w:p>
        </w:tc>
        <w:tc>
          <w:tcPr>
            <w:tcW w:w="350" w:type="pct"/>
            <w:vAlign w:val="center"/>
          </w:tcPr>
          <w:p w14:paraId="19665D8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45</w:t>
            </w:r>
          </w:p>
        </w:tc>
        <w:tc>
          <w:tcPr>
            <w:tcW w:w="452" w:type="pct"/>
            <w:vAlign w:val="center"/>
          </w:tcPr>
          <w:p w14:paraId="071FF059" w14:textId="52EF2AB5"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w:t>
            </w:r>
            <w:r w:rsidR="00747BC3" w:rsidRPr="00747BC3">
              <w:rPr>
                <w:rFonts w:ascii="宋体" w:eastAsia="宋体" w:hAnsi="宋体"/>
                <w:sz w:val="21"/>
                <w:szCs w:val="21"/>
              </w:rPr>
              <w:t>.</w:t>
            </w:r>
            <w:r w:rsidRPr="006E79DD">
              <w:rPr>
                <w:sz w:val="21"/>
                <w:szCs w:val="21"/>
              </w:rPr>
              <w:t>4</w:t>
            </w:r>
          </w:p>
        </w:tc>
        <w:tc>
          <w:tcPr>
            <w:tcW w:w="331" w:type="pct"/>
            <w:vAlign w:val="center"/>
          </w:tcPr>
          <w:p w14:paraId="6F543F0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25</w:t>
            </w:r>
          </w:p>
        </w:tc>
        <w:tc>
          <w:tcPr>
            <w:tcW w:w="463" w:type="pct"/>
            <w:vAlign w:val="center"/>
          </w:tcPr>
          <w:p w14:paraId="0E03C2D2" w14:textId="6CE4CDD6"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w:t>
            </w:r>
            <w:r w:rsidR="00747BC3" w:rsidRPr="00747BC3">
              <w:rPr>
                <w:rFonts w:ascii="宋体" w:eastAsia="宋体" w:hAnsi="宋体"/>
                <w:sz w:val="21"/>
                <w:szCs w:val="21"/>
              </w:rPr>
              <w:t>.</w:t>
            </w:r>
            <w:r w:rsidRPr="006E79DD">
              <w:rPr>
                <w:sz w:val="21"/>
                <w:szCs w:val="21"/>
              </w:rPr>
              <w:t>5</w:t>
            </w:r>
          </w:p>
        </w:tc>
      </w:tr>
      <w:tr w:rsidR="007E23D5" w:rsidRPr="006E79DD" w14:paraId="3F0217A5" w14:textId="77777777" w:rsidTr="007E23D5">
        <w:trPr>
          <w:trHeight w:val="397"/>
          <w:jc w:val="center"/>
        </w:trPr>
        <w:tc>
          <w:tcPr>
            <w:tcW w:w="676" w:type="pct"/>
            <w:vAlign w:val="center"/>
          </w:tcPr>
          <w:p w14:paraId="107702D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ZT1-6</w:t>
            </w:r>
          </w:p>
        </w:tc>
        <w:tc>
          <w:tcPr>
            <w:tcW w:w="280" w:type="pct"/>
            <w:vAlign w:val="center"/>
          </w:tcPr>
          <w:p w14:paraId="40B4AD8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118</w:t>
            </w:r>
          </w:p>
        </w:tc>
        <w:tc>
          <w:tcPr>
            <w:tcW w:w="280" w:type="pct"/>
            <w:vAlign w:val="center"/>
          </w:tcPr>
          <w:p w14:paraId="6E71C91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112</w:t>
            </w:r>
          </w:p>
        </w:tc>
        <w:tc>
          <w:tcPr>
            <w:tcW w:w="280" w:type="pct"/>
            <w:vAlign w:val="center"/>
          </w:tcPr>
          <w:p w14:paraId="1E3C684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52</w:t>
            </w:r>
          </w:p>
        </w:tc>
        <w:tc>
          <w:tcPr>
            <w:tcW w:w="280" w:type="pct"/>
            <w:vAlign w:val="center"/>
          </w:tcPr>
          <w:p w14:paraId="0E79151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16</w:t>
            </w:r>
          </w:p>
        </w:tc>
        <w:tc>
          <w:tcPr>
            <w:tcW w:w="313" w:type="pct"/>
            <w:vAlign w:val="center"/>
          </w:tcPr>
          <w:p w14:paraId="562A7D5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26</w:t>
            </w:r>
          </w:p>
        </w:tc>
        <w:tc>
          <w:tcPr>
            <w:tcW w:w="314" w:type="pct"/>
            <w:vAlign w:val="center"/>
          </w:tcPr>
          <w:p w14:paraId="3716C9E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53</w:t>
            </w:r>
          </w:p>
        </w:tc>
        <w:tc>
          <w:tcPr>
            <w:tcW w:w="497" w:type="pct"/>
            <w:vAlign w:val="center"/>
          </w:tcPr>
          <w:p w14:paraId="004D246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w:t>
            </w:r>
          </w:p>
        </w:tc>
        <w:tc>
          <w:tcPr>
            <w:tcW w:w="483" w:type="pct"/>
            <w:vAlign w:val="center"/>
          </w:tcPr>
          <w:p w14:paraId="2A792ED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108</w:t>
            </w:r>
          </w:p>
        </w:tc>
        <w:tc>
          <w:tcPr>
            <w:tcW w:w="350" w:type="pct"/>
            <w:vAlign w:val="center"/>
          </w:tcPr>
          <w:p w14:paraId="0607089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54</w:t>
            </w:r>
          </w:p>
        </w:tc>
        <w:tc>
          <w:tcPr>
            <w:tcW w:w="452" w:type="pct"/>
            <w:vAlign w:val="center"/>
          </w:tcPr>
          <w:p w14:paraId="56E21F5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w:t>
            </w:r>
          </w:p>
        </w:tc>
        <w:tc>
          <w:tcPr>
            <w:tcW w:w="331" w:type="pct"/>
            <w:vAlign w:val="center"/>
          </w:tcPr>
          <w:p w14:paraId="3BDA12B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32</w:t>
            </w:r>
          </w:p>
        </w:tc>
        <w:tc>
          <w:tcPr>
            <w:tcW w:w="463" w:type="pct"/>
            <w:vAlign w:val="center"/>
          </w:tcPr>
          <w:p w14:paraId="380BFD52" w14:textId="08ACBC52"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w:t>
            </w:r>
            <w:r w:rsidR="00747BC3" w:rsidRPr="00747BC3">
              <w:rPr>
                <w:rFonts w:ascii="宋体" w:eastAsia="宋体" w:hAnsi="宋体"/>
                <w:sz w:val="21"/>
                <w:szCs w:val="21"/>
              </w:rPr>
              <w:t>.</w:t>
            </w:r>
            <w:r w:rsidRPr="006E79DD">
              <w:rPr>
                <w:sz w:val="21"/>
                <w:szCs w:val="21"/>
              </w:rPr>
              <w:t>8</w:t>
            </w:r>
          </w:p>
        </w:tc>
      </w:tr>
      <w:tr w:rsidR="007E23D5" w:rsidRPr="006E79DD" w14:paraId="38DEB3E9" w14:textId="77777777" w:rsidTr="007E23D5">
        <w:trPr>
          <w:trHeight w:val="397"/>
          <w:jc w:val="center"/>
        </w:trPr>
        <w:tc>
          <w:tcPr>
            <w:tcW w:w="676" w:type="pct"/>
            <w:vAlign w:val="center"/>
          </w:tcPr>
          <w:p w14:paraId="4E51DB2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ZT1-8</w:t>
            </w:r>
          </w:p>
        </w:tc>
        <w:tc>
          <w:tcPr>
            <w:tcW w:w="280" w:type="pct"/>
            <w:vAlign w:val="center"/>
          </w:tcPr>
          <w:p w14:paraId="3551223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140</w:t>
            </w:r>
          </w:p>
        </w:tc>
        <w:tc>
          <w:tcPr>
            <w:tcW w:w="280" w:type="pct"/>
            <w:vAlign w:val="center"/>
          </w:tcPr>
          <w:p w14:paraId="049A508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120</w:t>
            </w:r>
          </w:p>
        </w:tc>
        <w:tc>
          <w:tcPr>
            <w:tcW w:w="280" w:type="pct"/>
            <w:vAlign w:val="center"/>
          </w:tcPr>
          <w:p w14:paraId="2F11106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52</w:t>
            </w:r>
          </w:p>
        </w:tc>
        <w:tc>
          <w:tcPr>
            <w:tcW w:w="280" w:type="pct"/>
            <w:vAlign w:val="center"/>
          </w:tcPr>
          <w:p w14:paraId="3CAE4D4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18</w:t>
            </w:r>
          </w:p>
        </w:tc>
        <w:tc>
          <w:tcPr>
            <w:tcW w:w="313" w:type="pct"/>
            <w:vAlign w:val="center"/>
          </w:tcPr>
          <w:p w14:paraId="05D86AA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53</w:t>
            </w:r>
          </w:p>
        </w:tc>
        <w:tc>
          <w:tcPr>
            <w:tcW w:w="314" w:type="pct"/>
            <w:vAlign w:val="center"/>
          </w:tcPr>
          <w:p w14:paraId="5A81314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106</w:t>
            </w:r>
          </w:p>
        </w:tc>
        <w:tc>
          <w:tcPr>
            <w:tcW w:w="497" w:type="pct"/>
            <w:vAlign w:val="center"/>
          </w:tcPr>
          <w:p w14:paraId="294D81F6" w14:textId="435B24EB"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31</w:t>
            </w:r>
            <w:r w:rsidR="00747BC3" w:rsidRPr="00747BC3">
              <w:rPr>
                <w:rFonts w:ascii="宋体" w:eastAsia="宋体" w:hAnsi="宋体"/>
                <w:sz w:val="21"/>
                <w:szCs w:val="21"/>
              </w:rPr>
              <w:t>.</w:t>
            </w:r>
            <w:r w:rsidRPr="006E79DD">
              <w:rPr>
                <w:sz w:val="21"/>
                <w:szCs w:val="21"/>
              </w:rPr>
              <w:t>6</w:t>
            </w:r>
          </w:p>
        </w:tc>
        <w:tc>
          <w:tcPr>
            <w:tcW w:w="483" w:type="pct"/>
            <w:vAlign w:val="center"/>
          </w:tcPr>
          <w:p w14:paraId="1D7F812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128</w:t>
            </w:r>
          </w:p>
        </w:tc>
        <w:tc>
          <w:tcPr>
            <w:tcW w:w="350" w:type="pct"/>
            <w:vAlign w:val="center"/>
          </w:tcPr>
          <w:p w14:paraId="3F8B67C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60</w:t>
            </w:r>
          </w:p>
        </w:tc>
        <w:tc>
          <w:tcPr>
            <w:tcW w:w="452" w:type="pct"/>
            <w:vAlign w:val="center"/>
          </w:tcPr>
          <w:p w14:paraId="6218FB42" w14:textId="25E6BDC8"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31</w:t>
            </w:r>
            <w:r w:rsidR="00747BC3" w:rsidRPr="00747BC3">
              <w:rPr>
                <w:rFonts w:ascii="宋体" w:eastAsia="宋体" w:hAnsi="宋体"/>
                <w:sz w:val="21"/>
                <w:szCs w:val="21"/>
              </w:rPr>
              <w:t>.</w:t>
            </w:r>
            <w:r w:rsidRPr="006E79DD">
              <w:rPr>
                <w:sz w:val="21"/>
                <w:szCs w:val="21"/>
              </w:rPr>
              <w:t>6</w:t>
            </w:r>
          </w:p>
        </w:tc>
        <w:tc>
          <w:tcPr>
            <w:tcW w:w="331" w:type="pct"/>
            <w:vAlign w:val="center"/>
          </w:tcPr>
          <w:p w14:paraId="736BF52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35</w:t>
            </w:r>
          </w:p>
        </w:tc>
        <w:tc>
          <w:tcPr>
            <w:tcW w:w="463" w:type="pct"/>
            <w:vAlign w:val="center"/>
          </w:tcPr>
          <w:p w14:paraId="0FA7F13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w:t>
            </w:r>
          </w:p>
        </w:tc>
      </w:tr>
      <w:tr w:rsidR="007E23D5" w:rsidRPr="006E79DD" w14:paraId="7D5BEE0B" w14:textId="77777777" w:rsidTr="007E23D5">
        <w:trPr>
          <w:trHeight w:val="397"/>
          <w:jc w:val="center"/>
        </w:trPr>
        <w:tc>
          <w:tcPr>
            <w:tcW w:w="676" w:type="pct"/>
            <w:vAlign w:val="center"/>
          </w:tcPr>
          <w:p w14:paraId="52A8CA0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ZT1-10</w:t>
            </w:r>
          </w:p>
        </w:tc>
        <w:tc>
          <w:tcPr>
            <w:tcW w:w="280" w:type="pct"/>
            <w:vAlign w:val="center"/>
          </w:tcPr>
          <w:p w14:paraId="305C882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151</w:t>
            </w:r>
          </w:p>
        </w:tc>
        <w:tc>
          <w:tcPr>
            <w:tcW w:w="280" w:type="pct"/>
            <w:vAlign w:val="center"/>
          </w:tcPr>
          <w:p w14:paraId="68E1014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148</w:t>
            </w:r>
          </w:p>
        </w:tc>
        <w:tc>
          <w:tcPr>
            <w:tcW w:w="280" w:type="pct"/>
            <w:vAlign w:val="center"/>
          </w:tcPr>
          <w:p w14:paraId="1AFC212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82</w:t>
            </w:r>
          </w:p>
        </w:tc>
        <w:tc>
          <w:tcPr>
            <w:tcW w:w="280" w:type="pct"/>
            <w:vAlign w:val="center"/>
          </w:tcPr>
          <w:p w14:paraId="559156E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w:t>
            </w:r>
          </w:p>
        </w:tc>
        <w:tc>
          <w:tcPr>
            <w:tcW w:w="313" w:type="pct"/>
            <w:vAlign w:val="center"/>
          </w:tcPr>
          <w:p w14:paraId="43C06F9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104</w:t>
            </w:r>
          </w:p>
        </w:tc>
        <w:tc>
          <w:tcPr>
            <w:tcW w:w="314" w:type="pct"/>
            <w:vAlign w:val="center"/>
          </w:tcPr>
          <w:p w14:paraId="4885646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208</w:t>
            </w:r>
          </w:p>
        </w:tc>
        <w:tc>
          <w:tcPr>
            <w:tcW w:w="497" w:type="pct"/>
            <w:vAlign w:val="center"/>
          </w:tcPr>
          <w:p w14:paraId="406A4D0A" w14:textId="72E9B02D"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45</w:t>
            </w:r>
            <w:r w:rsidR="00747BC3" w:rsidRPr="00747BC3">
              <w:rPr>
                <w:rFonts w:ascii="宋体" w:eastAsia="宋体" w:hAnsi="宋体"/>
                <w:sz w:val="21"/>
                <w:szCs w:val="21"/>
              </w:rPr>
              <w:t>.</w:t>
            </w:r>
            <w:r w:rsidRPr="006E79DD">
              <w:rPr>
                <w:sz w:val="21"/>
                <w:szCs w:val="21"/>
              </w:rPr>
              <w:t>6</w:t>
            </w:r>
          </w:p>
        </w:tc>
        <w:tc>
          <w:tcPr>
            <w:tcW w:w="483" w:type="pct"/>
            <w:vAlign w:val="center"/>
          </w:tcPr>
          <w:p w14:paraId="491A4F4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145</w:t>
            </w:r>
          </w:p>
        </w:tc>
        <w:tc>
          <w:tcPr>
            <w:tcW w:w="350" w:type="pct"/>
            <w:vAlign w:val="center"/>
          </w:tcPr>
          <w:p w14:paraId="115F233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76</w:t>
            </w:r>
          </w:p>
        </w:tc>
        <w:tc>
          <w:tcPr>
            <w:tcW w:w="452" w:type="pct"/>
            <w:vAlign w:val="center"/>
          </w:tcPr>
          <w:p w14:paraId="09D5D995" w14:textId="70910185"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45</w:t>
            </w:r>
            <w:r w:rsidR="00747BC3" w:rsidRPr="00747BC3">
              <w:rPr>
                <w:rFonts w:ascii="宋体" w:eastAsia="宋体" w:hAnsi="宋体"/>
                <w:sz w:val="21"/>
                <w:szCs w:val="21"/>
              </w:rPr>
              <w:t>.</w:t>
            </w:r>
            <w:r w:rsidRPr="006E79DD">
              <w:rPr>
                <w:sz w:val="21"/>
                <w:szCs w:val="21"/>
              </w:rPr>
              <w:t>6</w:t>
            </w:r>
          </w:p>
        </w:tc>
        <w:tc>
          <w:tcPr>
            <w:tcW w:w="331" w:type="pct"/>
            <w:vAlign w:val="center"/>
          </w:tcPr>
          <w:p w14:paraId="6C08E73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48</w:t>
            </w:r>
          </w:p>
        </w:tc>
        <w:tc>
          <w:tcPr>
            <w:tcW w:w="463" w:type="pct"/>
            <w:vAlign w:val="center"/>
          </w:tcPr>
          <w:p w14:paraId="2C9C259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w:t>
            </w:r>
          </w:p>
        </w:tc>
      </w:tr>
      <w:tr w:rsidR="007E23D5" w:rsidRPr="006E79DD" w14:paraId="30666B23" w14:textId="77777777" w:rsidTr="007E23D5">
        <w:trPr>
          <w:trHeight w:val="397"/>
          <w:jc w:val="center"/>
        </w:trPr>
        <w:tc>
          <w:tcPr>
            <w:tcW w:w="676" w:type="pct"/>
            <w:vAlign w:val="center"/>
          </w:tcPr>
          <w:p w14:paraId="4AC81F6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ZT1-12</w:t>
            </w:r>
          </w:p>
        </w:tc>
        <w:tc>
          <w:tcPr>
            <w:tcW w:w="280" w:type="pct"/>
            <w:vAlign w:val="center"/>
          </w:tcPr>
          <w:p w14:paraId="7A6A3CC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174</w:t>
            </w:r>
          </w:p>
        </w:tc>
        <w:tc>
          <w:tcPr>
            <w:tcW w:w="280" w:type="pct"/>
            <w:vAlign w:val="center"/>
          </w:tcPr>
          <w:p w14:paraId="58AAE0F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165</w:t>
            </w:r>
          </w:p>
        </w:tc>
        <w:tc>
          <w:tcPr>
            <w:tcW w:w="280" w:type="pct"/>
            <w:vAlign w:val="center"/>
          </w:tcPr>
          <w:p w14:paraId="2E84ED3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82</w:t>
            </w:r>
          </w:p>
        </w:tc>
        <w:tc>
          <w:tcPr>
            <w:tcW w:w="280" w:type="pct"/>
            <w:vAlign w:val="center"/>
          </w:tcPr>
          <w:p w14:paraId="3C8E665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w:t>
            </w:r>
          </w:p>
        </w:tc>
        <w:tc>
          <w:tcPr>
            <w:tcW w:w="313" w:type="pct"/>
            <w:vAlign w:val="center"/>
          </w:tcPr>
          <w:p w14:paraId="3DF943B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150</w:t>
            </w:r>
          </w:p>
        </w:tc>
        <w:tc>
          <w:tcPr>
            <w:tcW w:w="314" w:type="pct"/>
            <w:vAlign w:val="center"/>
          </w:tcPr>
          <w:p w14:paraId="1EA7A61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300</w:t>
            </w:r>
          </w:p>
        </w:tc>
        <w:tc>
          <w:tcPr>
            <w:tcW w:w="497" w:type="pct"/>
            <w:vAlign w:val="center"/>
          </w:tcPr>
          <w:p w14:paraId="209B755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55</w:t>
            </w:r>
          </w:p>
        </w:tc>
        <w:tc>
          <w:tcPr>
            <w:tcW w:w="483" w:type="pct"/>
            <w:vAlign w:val="center"/>
          </w:tcPr>
          <w:p w14:paraId="06F1017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172</w:t>
            </w:r>
          </w:p>
        </w:tc>
        <w:tc>
          <w:tcPr>
            <w:tcW w:w="350" w:type="pct"/>
            <w:vAlign w:val="center"/>
          </w:tcPr>
          <w:p w14:paraId="66D205E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91</w:t>
            </w:r>
          </w:p>
        </w:tc>
        <w:tc>
          <w:tcPr>
            <w:tcW w:w="452" w:type="pct"/>
            <w:vAlign w:val="center"/>
          </w:tcPr>
          <w:p w14:paraId="223A2AD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55</w:t>
            </w:r>
          </w:p>
        </w:tc>
        <w:tc>
          <w:tcPr>
            <w:tcW w:w="331" w:type="pct"/>
            <w:vAlign w:val="center"/>
          </w:tcPr>
          <w:p w14:paraId="2C8965F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59</w:t>
            </w:r>
          </w:p>
        </w:tc>
        <w:tc>
          <w:tcPr>
            <w:tcW w:w="463" w:type="pct"/>
            <w:vAlign w:val="center"/>
          </w:tcPr>
          <w:p w14:paraId="2E19D75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21</w:t>
            </w:r>
          </w:p>
        </w:tc>
      </w:tr>
      <w:tr w:rsidR="007E23D5" w:rsidRPr="006E79DD" w14:paraId="5B500322" w14:textId="77777777" w:rsidTr="007E23D5">
        <w:trPr>
          <w:trHeight w:val="397"/>
          <w:jc w:val="center"/>
        </w:trPr>
        <w:tc>
          <w:tcPr>
            <w:tcW w:w="676" w:type="pct"/>
            <w:vAlign w:val="center"/>
          </w:tcPr>
          <w:p w14:paraId="6428EB5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ZT11-53</w:t>
            </w:r>
          </w:p>
        </w:tc>
        <w:tc>
          <w:tcPr>
            <w:tcW w:w="280" w:type="pct"/>
            <w:vAlign w:val="center"/>
          </w:tcPr>
          <w:p w14:paraId="10D9495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101</w:t>
            </w:r>
          </w:p>
        </w:tc>
        <w:tc>
          <w:tcPr>
            <w:tcW w:w="280" w:type="pct"/>
            <w:vAlign w:val="center"/>
          </w:tcPr>
          <w:p w14:paraId="7ADF552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102</w:t>
            </w:r>
          </w:p>
        </w:tc>
        <w:tc>
          <w:tcPr>
            <w:tcW w:w="280" w:type="pct"/>
            <w:vAlign w:val="center"/>
          </w:tcPr>
          <w:p w14:paraId="64D3F05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42</w:t>
            </w:r>
          </w:p>
        </w:tc>
        <w:tc>
          <w:tcPr>
            <w:tcW w:w="280" w:type="pct"/>
            <w:vAlign w:val="center"/>
          </w:tcPr>
          <w:p w14:paraId="31B76A8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13" w:type="pct"/>
            <w:vAlign w:val="center"/>
          </w:tcPr>
          <w:p w14:paraId="647FB19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28</w:t>
            </w:r>
          </w:p>
        </w:tc>
        <w:tc>
          <w:tcPr>
            <w:tcW w:w="314" w:type="pct"/>
            <w:vAlign w:val="center"/>
          </w:tcPr>
          <w:p w14:paraId="11CCA5D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55</w:t>
            </w:r>
          </w:p>
        </w:tc>
        <w:tc>
          <w:tcPr>
            <w:tcW w:w="497" w:type="pct"/>
            <w:vAlign w:val="center"/>
          </w:tcPr>
          <w:p w14:paraId="730283C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16</w:t>
            </w:r>
          </w:p>
        </w:tc>
        <w:tc>
          <w:tcPr>
            <w:tcW w:w="483" w:type="pct"/>
            <w:vAlign w:val="center"/>
          </w:tcPr>
          <w:p w14:paraId="4286CB0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89</w:t>
            </w:r>
          </w:p>
        </w:tc>
        <w:tc>
          <w:tcPr>
            <w:tcW w:w="350" w:type="pct"/>
            <w:vAlign w:val="center"/>
          </w:tcPr>
          <w:p w14:paraId="4828968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45</w:t>
            </w:r>
          </w:p>
        </w:tc>
        <w:tc>
          <w:tcPr>
            <w:tcW w:w="452" w:type="pct"/>
            <w:vAlign w:val="center"/>
          </w:tcPr>
          <w:p w14:paraId="5822921A" w14:textId="073BA811"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w:t>
            </w:r>
            <w:r w:rsidR="00747BC3" w:rsidRPr="00747BC3">
              <w:rPr>
                <w:rFonts w:ascii="宋体" w:eastAsia="宋体" w:hAnsi="宋体"/>
                <w:sz w:val="21"/>
                <w:szCs w:val="21"/>
              </w:rPr>
              <w:t>.</w:t>
            </w:r>
            <w:r w:rsidRPr="006E79DD">
              <w:rPr>
                <w:sz w:val="21"/>
                <w:szCs w:val="21"/>
              </w:rPr>
              <w:t>4</w:t>
            </w:r>
          </w:p>
        </w:tc>
        <w:tc>
          <w:tcPr>
            <w:tcW w:w="331" w:type="pct"/>
            <w:vAlign w:val="center"/>
          </w:tcPr>
          <w:p w14:paraId="414BD4F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25</w:t>
            </w:r>
          </w:p>
        </w:tc>
        <w:tc>
          <w:tcPr>
            <w:tcW w:w="463" w:type="pct"/>
            <w:vAlign w:val="center"/>
          </w:tcPr>
          <w:p w14:paraId="15363305" w14:textId="428CD2FD"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w:t>
            </w:r>
            <w:r w:rsidR="00747BC3" w:rsidRPr="00747BC3">
              <w:rPr>
                <w:rFonts w:ascii="宋体" w:eastAsia="宋体" w:hAnsi="宋体"/>
                <w:sz w:val="21"/>
                <w:szCs w:val="21"/>
              </w:rPr>
              <w:t>.</w:t>
            </w:r>
            <w:r w:rsidRPr="006E79DD">
              <w:rPr>
                <w:sz w:val="21"/>
                <w:szCs w:val="21"/>
              </w:rPr>
              <w:t>5</w:t>
            </w:r>
          </w:p>
        </w:tc>
      </w:tr>
      <w:tr w:rsidR="007E23D5" w:rsidRPr="006E79DD" w14:paraId="7C795394" w14:textId="77777777" w:rsidTr="007E23D5">
        <w:trPr>
          <w:trHeight w:val="397"/>
          <w:jc w:val="center"/>
        </w:trPr>
        <w:tc>
          <w:tcPr>
            <w:tcW w:w="676" w:type="pct"/>
            <w:vAlign w:val="center"/>
          </w:tcPr>
          <w:p w14:paraId="279511A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ZT11-64</w:t>
            </w:r>
          </w:p>
        </w:tc>
        <w:tc>
          <w:tcPr>
            <w:tcW w:w="280" w:type="pct"/>
            <w:vAlign w:val="center"/>
          </w:tcPr>
          <w:p w14:paraId="1CD33FD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118</w:t>
            </w:r>
          </w:p>
        </w:tc>
        <w:tc>
          <w:tcPr>
            <w:tcW w:w="280" w:type="pct"/>
            <w:vAlign w:val="center"/>
          </w:tcPr>
          <w:p w14:paraId="6F45AEF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112</w:t>
            </w:r>
          </w:p>
        </w:tc>
        <w:tc>
          <w:tcPr>
            <w:tcW w:w="280" w:type="pct"/>
            <w:vAlign w:val="center"/>
          </w:tcPr>
          <w:p w14:paraId="5F57187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52</w:t>
            </w:r>
          </w:p>
        </w:tc>
        <w:tc>
          <w:tcPr>
            <w:tcW w:w="280" w:type="pct"/>
            <w:vAlign w:val="center"/>
          </w:tcPr>
          <w:p w14:paraId="2B52977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16</w:t>
            </w:r>
          </w:p>
        </w:tc>
        <w:tc>
          <w:tcPr>
            <w:tcW w:w="313" w:type="pct"/>
            <w:vAlign w:val="center"/>
          </w:tcPr>
          <w:p w14:paraId="1A89DBA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39</w:t>
            </w:r>
          </w:p>
        </w:tc>
        <w:tc>
          <w:tcPr>
            <w:tcW w:w="314" w:type="pct"/>
            <w:vAlign w:val="center"/>
          </w:tcPr>
          <w:p w14:paraId="35BCF96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78</w:t>
            </w:r>
          </w:p>
        </w:tc>
        <w:tc>
          <w:tcPr>
            <w:tcW w:w="497" w:type="pct"/>
            <w:vAlign w:val="center"/>
          </w:tcPr>
          <w:p w14:paraId="2DB7B1F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21</w:t>
            </w:r>
          </w:p>
        </w:tc>
        <w:tc>
          <w:tcPr>
            <w:tcW w:w="483" w:type="pct"/>
            <w:vAlign w:val="center"/>
          </w:tcPr>
          <w:p w14:paraId="7B322AC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108</w:t>
            </w:r>
          </w:p>
        </w:tc>
        <w:tc>
          <w:tcPr>
            <w:tcW w:w="350" w:type="pct"/>
            <w:vAlign w:val="center"/>
          </w:tcPr>
          <w:p w14:paraId="4E9F6E3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54</w:t>
            </w:r>
          </w:p>
        </w:tc>
        <w:tc>
          <w:tcPr>
            <w:tcW w:w="452" w:type="pct"/>
            <w:vAlign w:val="center"/>
          </w:tcPr>
          <w:p w14:paraId="55549CC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w:t>
            </w:r>
          </w:p>
        </w:tc>
        <w:tc>
          <w:tcPr>
            <w:tcW w:w="331" w:type="pct"/>
            <w:vAlign w:val="center"/>
          </w:tcPr>
          <w:p w14:paraId="2A0F8C3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32</w:t>
            </w:r>
          </w:p>
        </w:tc>
        <w:tc>
          <w:tcPr>
            <w:tcW w:w="463" w:type="pct"/>
            <w:vAlign w:val="center"/>
          </w:tcPr>
          <w:p w14:paraId="3182A825" w14:textId="6B133153"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w:t>
            </w:r>
            <w:r w:rsidR="00747BC3" w:rsidRPr="00747BC3">
              <w:rPr>
                <w:rFonts w:ascii="宋体" w:eastAsia="宋体" w:hAnsi="宋体"/>
                <w:sz w:val="21"/>
                <w:szCs w:val="21"/>
              </w:rPr>
              <w:t>.</w:t>
            </w:r>
            <w:r w:rsidRPr="006E79DD">
              <w:rPr>
                <w:sz w:val="21"/>
                <w:szCs w:val="21"/>
              </w:rPr>
              <w:t>8</w:t>
            </w:r>
          </w:p>
        </w:tc>
      </w:tr>
      <w:tr w:rsidR="007E23D5" w:rsidRPr="006E79DD" w14:paraId="2C9C421B" w14:textId="77777777" w:rsidTr="007E23D5">
        <w:trPr>
          <w:trHeight w:val="397"/>
          <w:jc w:val="center"/>
        </w:trPr>
        <w:tc>
          <w:tcPr>
            <w:tcW w:w="676" w:type="pct"/>
            <w:vAlign w:val="center"/>
          </w:tcPr>
          <w:p w14:paraId="5588413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ZT11-85</w:t>
            </w:r>
          </w:p>
        </w:tc>
        <w:tc>
          <w:tcPr>
            <w:tcW w:w="280" w:type="pct"/>
            <w:vAlign w:val="center"/>
          </w:tcPr>
          <w:p w14:paraId="6739A1F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140</w:t>
            </w:r>
          </w:p>
        </w:tc>
        <w:tc>
          <w:tcPr>
            <w:tcW w:w="280" w:type="pct"/>
            <w:vAlign w:val="center"/>
          </w:tcPr>
          <w:p w14:paraId="2908085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120</w:t>
            </w:r>
          </w:p>
        </w:tc>
        <w:tc>
          <w:tcPr>
            <w:tcW w:w="280" w:type="pct"/>
            <w:vAlign w:val="center"/>
          </w:tcPr>
          <w:p w14:paraId="343458C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52</w:t>
            </w:r>
          </w:p>
        </w:tc>
        <w:tc>
          <w:tcPr>
            <w:tcW w:w="280" w:type="pct"/>
            <w:vAlign w:val="center"/>
          </w:tcPr>
          <w:p w14:paraId="573FABF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18</w:t>
            </w:r>
          </w:p>
        </w:tc>
        <w:tc>
          <w:tcPr>
            <w:tcW w:w="313" w:type="pct"/>
            <w:vAlign w:val="center"/>
          </w:tcPr>
          <w:p w14:paraId="40B496A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73</w:t>
            </w:r>
          </w:p>
        </w:tc>
        <w:tc>
          <w:tcPr>
            <w:tcW w:w="314" w:type="pct"/>
            <w:vAlign w:val="center"/>
          </w:tcPr>
          <w:p w14:paraId="6B04EE9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145</w:t>
            </w:r>
          </w:p>
        </w:tc>
        <w:tc>
          <w:tcPr>
            <w:tcW w:w="497" w:type="pct"/>
            <w:vAlign w:val="center"/>
          </w:tcPr>
          <w:p w14:paraId="37421A3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44</w:t>
            </w:r>
          </w:p>
        </w:tc>
        <w:tc>
          <w:tcPr>
            <w:tcW w:w="483" w:type="pct"/>
            <w:vAlign w:val="center"/>
          </w:tcPr>
          <w:p w14:paraId="7DF426C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128</w:t>
            </w:r>
          </w:p>
        </w:tc>
        <w:tc>
          <w:tcPr>
            <w:tcW w:w="350" w:type="pct"/>
            <w:vAlign w:val="center"/>
          </w:tcPr>
          <w:p w14:paraId="1A7FF9E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60</w:t>
            </w:r>
          </w:p>
        </w:tc>
        <w:tc>
          <w:tcPr>
            <w:tcW w:w="452" w:type="pct"/>
            <w:vAlign w:val="center"/>
          </w:tcPr>
          <w:p w14:paraId="3AA3F94D" w14:textId="04B84F16"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31</w:t>
            </w:r>
            <w:r w:rsidR="00747BC3" w:rsidRPr="00747BC3">
              <w:rPr>
                <w:rFonts w:ascii="宋体" w:eastAsia="宋体" w:hAnsi="宋体"/>
                <w:sz w:val="21"/>
                <w:szCs w:val="21"/>
              </w:rPr>
              <w:t>.</w:t>
            </w:r>
            <w:r w:rsidRPr="006E79DD">
              <w:rPr>
                <w:sz w:val="21"/>
                <w:szCs w:val="21"/>
              </w:rPr>
              <w:t>6</w:t>
            </w:r>
          </w:p>
        </w:tc>
        <w:tc>
          <w:tcPr>
            <w:tcW w:w="331" w:type="pct"/>
            <w:vAlign w:val="center"/>
          </w:tcPr>
          <w:p w14:paraId="3F9FD0A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35</w:t>
            </w:r>
          </w:p>
        </w:tc>
        <w:tc>
          <w:tcPr>
            <w:tcW w:w="463" w:type="pct"/>
            <w:vAlign w:val="center"/>
          </w:tcPr>
          <w:p w14:paraId="7114235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w:t>
            </w:r>
          </w:p>
        </w:tc>
      </w:tr>
      <w:tr w:rsidR="007E23D5" w:rsidRPr="006E79DD" w14:paraId="4871F8A5" w14:textId="77777777" w:rsidTr="007E23D5">
        <w:trPr>
          <w:trHeight w:val="397"/>
          <w:jc w:val="center"/>
        </w:trPr>
        <w:tc>
          <w:tcPr>
            <w:tcW w:w="676" w:type="pct"/>
            <w:vAlign w:val="center"/>
          </w:tcPr>
          <w:p w14:paraId="01A0D19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ZT11-106</w:t>
            </w:r>
          </w:p>
        </w:tc>
        <w:tc>
          <w:tcPr>
            <w:tcW w:w="280" w:type="pct"/>
            <w:vAlign w:val="center"/>
          </w:tcPr>
          <w:p w14:paraId="11944D4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151</w:t>
            </w:r>
          </w:p>
        </w:tc>
        <w:tc>
          <w:tcPr>
            <w:tcW w:w="280" w:type="pct"/>
            <w:vAlign w:val="center"/>
          </w:tcPr>
          <w:p w14:paraId="0165F0C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148</w:t>
            </w:r>
          </w:p>
        </w:tc>
        <w:tc>
          <w:tcPr>
            <w:tcW w:w="280" w:type="pct"/>
            <w:vAlign w:val="center"/>
          </w:tcPr>
          <w:p w14:paraId="3ED26F3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82</w:t>
            </w:r>
          </w:p>
        </w:tc>
        <w:tc>
          <w:tcPr>
            <w:tcW w:w="280" w:type="pct"/>
            <w:vAlign w:val="center"/>
          </w:tcPr>
          <w:p w14:paraId="2A01C20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w:t>
            </w:r>
          </w:p>
        </w:tc>
        <w:tc>
          <w:tcPr>
            <w:tcW w:w="313" w:type="pct"/>
            <w:vAlign w:val="center"/>
          </w:tcPr>
          <w:p w14:paraId="207C50F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132</w:t>
            </w:r>
          </w:p>
        </w:tc>
        <w:tc>
          <w:tcPr>
            <w:tcW w:w="314" w:type="pct"/>
            <w:vAlign w:val="center"/>
          </w:tcPr>
          <w:p w14:paraId="5C3BF5B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264</w:t>
            </w:r>
          </w:p>
        </w:tc>
        <w:tc>
          <w:tcPr>
            <w:tcW w:w="497" w:type="pct"/>
            <w:vAlign w:val="center"/>
          </w:tcPr>
          <w:p w14:paraId="034D63D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58</w:t>
            </w:r>
          </w:p>
        </w:tc>
        <w:tc>
          <w:tcPr>
            <w:tcW w:w="483" w:type="pct"/>
            <w:vAlign w:val="center"/>
          </w:tcPr>
          <w:p w14:paraId="4AFBEF1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145</w:t>
            </w:r>
          </w:p>
        </w:tc>
        <w:tc>
          <w:tcPr>
            <w:tcW w:w="350" w:type="pct"/>
            <w:vAlign w:val="center"/>
          </w:tcPr>
          <w:p w14:paraId="3E104A3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76</w:t>
            </w:r>
          </w:p>
        </w:tc>
        <w:tc>
          <w:tcPr>
            <w:tcW w:w="452" w:type="pct"/>
            <w:vAlign w:val="center"/>
          </w:tcPr>
          <w:p w14:paraId="11FB9F9C" w14:textId="05BDAF32"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45</w:t>
            </w:r>
            <w:r w:rsidR="00747BC3" w:rsidRPr="00747BC3">
              <w:rPr>
                <w:rFonts w:ascii="宋体" w:eastAsia="宋体" w:hAnsi="宋体"/>
                <w:sz w:val="21"/>
                <w:szCs w:val="21"/>
              </w:rPr>
              <w:t>.</w:t>
            </w:r>
            <w:r w:rsidRPr="006E79DD">
              <w:rPr>
                <w:sz w:val="21"/>
                <w:szCs w:val="21"/>
              </w:rPr>
              <w:t>6</w:t>
            </w:r>
          </w:p>
        </w:tc>
        <w:tc>
          <w:tcPr>
            <w:tcW w:w="331" w:type="pct"/>
            <w:vAlign w:val="center"/>
          </w:tcPr>
          <w:p w14:paraId="7D26DAA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48</w:t>
            </w:r>
          </w:p>
        </w:tc>
        <w:tc>
          <w:tcPr>
            <w:tcW w:w="463" w:type="pct"/>
            <w:vAlign w:val="center"/>
          </w:tcPr>
          <w:p w14:paraId="569FB86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w:t>
            </w:r>
          </w:p>
        </w:tc>
      </w:tr>
      <w:tr w:rsidR="007E23D5" w:rsidRPr="006E79DD" w14:paraId="58CB0747" w14:textId="77777777" w:rsidTr="007E23D5">
        <w:trPr>
          <w:trHeight w:val="397"/>
          <w:jc w:val="center"/>
        </w:trPr>
        <w:tc>
          <w:tcPr>
            <w:tcW w:w="676" w:type="pct"/>
            <w:vAlign w:val="center"/>
          </w:tcPr>
          <w:p w14:paraId="575CB8B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lastRenderedPageBreak/>
              <w:t>ZT11-128</w:t>
            </w:r>
          </w:p>
        </w:tc>
        <w:tc>
          <w:tcPr>
            <w:tcW w:w="280" w:type="pct"/>
            <w:vAlign w:val="center"/>
          </w:tcPr>
          <w:p w14:paraId="1B2832F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174</w:t>
            </w:r>
          </w:p>
        </w:tc>
        <w:tc>
          <w:tcPr>
            <w:tcW w:w="280" w:type="pct"/>
            <w:vAlign w:val="center"/>
          </w:tcPr>
          <w:p w14:paraId="7037A3F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165</w:t>
            </w:r>
          </w:p>
        </w:tc>
        <w:tc>
          <w:tcPr>
            <w:tcW w:w="280" w:type="pct"/>
            <w:vAlign w:val="center"/>
          </w:tcPr>
          <w:p w14:paraId="219B099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82</w:t>
            </w:r>
          </w:p>
        </w:tc>
        <w:tc>
          <w:tcPr>
            <w:tcW w:w="280" w:type="pct"/>
            <w:vAlign w:val="center"/>
          </w:tcPr>
          <w:p w14:paraId="53CB8FE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w:t>
            </w:r>
          </w:p>
        </w:tc>
        <w:tc>
          <w:tcPr>
            <w:tcW w:w="313" w:type="pct"/>
            <w:vAlign w:val="center"/>
          </w:tcPr>
          <w:p w14:paraId="435BF3D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207</w:t>
            </w:r>
          </w:p>
        </w:tc>
        <w:tc>
          <w:tcPr>
            <w:tcW w:w="314" w:type="pct"/>
            <w:vAlign w:val="center"/>
          </w:tcPr>
          <w:p w14:paraId="39A6936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414</w:t>
            </w:r>
          </w:p>
        </w:tc>
        <w:tc>
          <w:tcPr>
            <w:tcW w:w="497" w:type="pct"/>
            <w:vAlign w:val="center"/>
          </w:tcPr>
          <w:p w14:paraId="467128B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76</w:t>
            </w:r>
          </w:p>
        </w:tc>
        <w:tc>
          <w:tcPr>
            <w:tcW w:w="483" w:type="pct"/>
            <w:vAlign w:val="center"/>
          </w:tcPr>
          <w:p w14:paraId="7E33AF9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172</w:t>
            </w:r>
          </w:p>
        </w:tc>
        <w:tc>
          <w:tcPr>
            <w:tcW w:w="350" w:type="pct"/>
            <w:vAlign w:val="center"/>
          </w:tcPr>
          <w:p w14:paraId="1FE4667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91</w:t>
            </w:r>
          </w:p>
        </w:tc>
        <w:tc>
          <w:tcPr>
            <w:tcW w:w="452" w:type="pct"/>
            <w:vAlign w:val="center"/>
          </w:tcPr>
          <w:p w14:paraId="183C7E1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55</w:t>
            </w:r>
          </w:p>
        </w:tc>
        <w:tc>
          <w:tcPr>
            <w:tcW w:w="331" w:type="pct"/>
            <w:vAlign w:val="center"/>
          </w:tcPr>
          <w:p w14:paraId="63BDE01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59</w:t>
            </w:r>
          </w:p>
        </w:tc>
        <w:tc>
          <w:tcPr>
            <w:tcW w:w="463" w:type="pct"/>
            <w:vAlign w:val="center"/>
          </w:tcPr>
          <w:p w14:paraId="0649D05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21</w:t>
            </w:r>
          </w:p>
        </w:tc>
      </w:tr>
      <w:tr w:rsidR="007E23D5" w:rsidRPr="006E79DD" w14:paraId="0368D414" w14:textId="77777777" w:rsidTr="007E23D5">
        <w:trPr>
          <w:trHeight w:val="397"/>
          <w:jc w:val="center"/>
        </w:trPr>
        <w:tc>
          <w:tcPr>
            <w:tcW w:w="676" w:type="pct"/>
            <w:vAlign w:val="center"/>
          </w:tcPr>
          <w:p w14:paraId="7FE30EE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ZT3-2</w:t>
            </w:r>
          </w:p>
        </w:tc>
        <w:tc>
          <w:tcPr>
            <w:tcW w:w="280" w:type="pct"/>
            <w:vAlign w:val="center"/>
          </w:tcPr>
          <w:p w14:paraId="44C075A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64</w:t>
            </w:r>
          </w:p>
        </w:tc>
        <w:tc>
          <w:tcPr>
            <w:tcW w:w="280" w:type="pct"/>
            <w:vAlign w:val="center"/>
          </w:tcPr>
          <w:p w14:paraId="266EAD0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126</w:t>
            </w:r>
          </w:p>
        </w:tc>
        <w:tc>
          <w:tcPr>
            <w:tcW w:w="280" w:type="pct"/>
            <w:vAlign w:val="center"/>
          </w:tcPr>
          <w:p w14:paraId="7EF1078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42</w:t>
            </w:r>
          </w:p>
        </w:tc>
        <w:tc>
          <w:tcPr>
            <w:tcW w:w="280" w:type="pct"/>
            <w:vAlign w:val="center"/>
          </w:tcPr>
          <w:p w14:paraId="7FBB07B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13" w:type="pct"/>
            <w:vAlign w:val="center"/>
          </w:tcPr>
          <w:p w14:paraId="45247F9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w:t>
            </w:r>
          </w:p>
        </w:tc>
        <w:tc>
          <w:tcPr>
            <w:tcW w:w="314" w:type="pct"/>
            <w:vAlign w:val="center"/>
          </w:tcPr>
          <w:p w14:paraId="24401BB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22</w:t>
            </w:r>
          </w:p>
        </w:tc>
        <w:tc>
          <w:tcPr>
            <w:tcW w:w="497" w:type="pct"/>
            <w:vAlign w:val="center"/>
          </w:tcPr>
          <w:p w14:paraId="4A746DC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483" w:type="pct"/>
            <w:vAlign w:val="center"/>
          </w:tcPr>
          <w:p w14:paraId="6FA583B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46</w:t>
            </w:r>
          </w:p>
        </w:tc>
        <w:tc>
          <w:tcPr>
            <w:tcW w:w="350" w:type="pct"/>
            <w:vAlign w:val="center"/>
          </w:tcPr>
          <w:p w14:paraId="3BBB552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w:t>
            </w:r>
          </w:p>
        </w:tc>
        <w:tc>
          <w:tcPr>
            <w:tcW w:w="452" w:type="pct"/>
            <w:vAlign w:val="center"/>
          </w:tcPr>
          <w:p w14:paraId="1CBDB5D2" w14:textId="0D16826F"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w:t>
            </w:r>
            <w:r w:rsidR="00747BC3" w:rsidRPr="00747BC3">
              <w:rPr>
                <w:rFonts w:ascii="宋体" w:eastAsia="宋体" w:hAnsi="宋体"/>
                <w:sz w:val="21"/>
                <w:szCs w:val="21"/>
              </w:rPr>
              <w:t>.</w:t>
            </w:r>
            <w:r w:rsidRPr="006E79DD">
              <w:rPr>
                <w:sz w:val="21"/>
                <w:szCs w:val="21"/>
              </w:rPr>
              <w:t>3</w:t>
            </w:r>
          </w:p>
        </w:tc>
        <w:tc>
          <w:tcPr>
            <w:tcW w:w="331" w:type="pct"/>
            <w:vAlign w:val="center"/>
          </w:tcPr>
          <w:p w14:paraId="34F5032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c>
          <w:tcPr>
            <w:tcW w:w="463" w:type="pct"/>
            <w:vAlign w:val="center"/>
          </w:tcPr>
          <w:p w14:paraId="3687663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r>
      <w:tr w:rsidR="007E23D5" w:rsidRPr="006E79DD" w14:paraId="293BD7EE" w14:textId="77777777" w:rsidTr="007E23D5">
        <w:trPr>
          <w:trHeight w:val="397"/>
          <w:jc w:val="center"/>
        </w:trPr>
        <w:tc>
          <w:tcPr>
            <w:tcW w:w="676" w:type="pct"/>
            <w:vAlign w:val="center"/>
          </w:tcPr>
          <w:p w14:paraId="679CA80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ZT3-3</w:t>
            </w:r>
          </w:p>
        </w:tc>
        <w:tc>
          <w:tcPr>
            <w:tcW w:w="280" w:type="pct"/>
            <w:vAlign w:val="center"/>
          </w:tcPr>
          <w:p w14:paraId="7FE8020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69</w:t>
            </w:r>
          </w:p>
        </w:tc>
        <w:tc>
          <w:tcPr>
            <w:tcW w:w="280" w:type="pct"/>
            <w:vAlign w:val="center"/>
          </w:tcPr>
          <w:p w14:paraId="02A33B7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142</w:t>
            </w:r>
          </w:p>
        </w:tc>
        <w:tc>
          <w:tcPr>
            <w:tcW w:w="280" w:type="pct"/>
            <w:vAlign w:val="center"/>
          </w:tcPr>
          <w:p w14:paraId="4B2DD5A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42</w:t>
            </w:r>
          </w:p>
        </w:tc>
        <w:tc>
          <w:tcPr>
            <w:tcW w:w="280" w:type="pct"/>
            <w:vAlign w:val="center"/>
          </w:tcPr>
          <w:p w14:paraId="3869ED5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13" w:type="pct"/>
            <w:vAlign w:val="center"/>
          </w:tcPr>
          <w:p w14:paraId="52C3F22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26</w:t>
            </w:r>
          </w:p>
        </w:tc>
        <w:tc>
          <w:tcPr>
            <w:tcW w:w="314" w:type="pct"/>
            <w:vAlign w:val="center"/>
          </w:tcPr>
          <w:p w14:paraId="422CEB0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52</w:t>
            </w:r>
          </w:p>
        </w:tc>
        <w:tc>
          <w:tcPr>
            <w:tcW w:w="497" w:type="pct"/>
            <w:vAlign w:val="center"/>
          </w:tcPr>
          <w:p w14:paraId="50413BD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23</w:t>
            </w:r>
          </w:p>
        </w:tc>
        <w:tc>
          <w:tcPr>
            <w:tcW w:w="483" w:type="pct"/>
            <w:vAlign w:val="center"/>
          </w:tcPr>
          <w:p w14:paraId="71A282B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51</w:t>
            </w:r>
          </w:p>
        </w:tc>
        <w:tc>
          <w:tcPr>
            <w:tcW w:w="350" w:type="pct"/>
            <w:vAlign w:val="center"/>
          </w:tcPr>
          <w:p w14:paraId="027CD8B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26</w:t>
            </w:r>
          </w:p>
        </w:tc>
        <w:tc>
          <w:tcPr>
            <w:tcW w:w="452" w:type="pct"/>
            <w:vAlign w:val="center"/>
          </w:tcPr>
          <w:p w14:paraId="0A925CEB" w14:textId="35A0F468"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w:t>
            </w:r>
            <w:r w:rsidR="00747BC3" w:rsidRPr="00747BC3">
              <w:rPr>
                <w:rFonts w:ascii="宋体" w:eastAsia="宋体" w:hAnsi="宋体"/>
                <w:sz w:val="21"/>
                <w:szCs w:val="21"/>
              </w:rPr>
              <w:t>.</w:t>
            </w:r>
            <w:r w:rsidRPr="006E79DD">
              <w:rPr>
                <w:sz w:val="21"/>
                <w:szCs w:val="21"/>
              </w:rPr>
              <w:t>7</w:t>
            </w:r>
          </w:p>
        </w:tc>
        <w:tc>
          <w:tcPr>
            <w:tcW w:w="331" w:type="pct"/>
            <w:vAlign w:val="center"/>
          </w:tcPr>
          <w:p w14:paraId="2C03499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c>
          <w:tcPr>
            <w:tcW w:w="463" w:type="pct"/>
            <w:vAlign w:val="center"/>
          </w:tcPr>
          <w:p w14:paraId="152AE26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r>
      <w:tr w:rsidR="007E23D5" w:rsidRPr="006E79DD" w14:paraId="675627CD" w14:textId="77777777" w:rsidTr="007E23D5">
        <w:trPr>
          <w:trHeight w:val="397"/>
          <w:jc w:val="center"/>
        </w:trPr>
        <w:tc>
          <w:tcPr>
            <w:tcW w:w="676" w:type="pct"/>
            <w:vAlign w:val="center"/>
          </w:tcPr>
          <w:p w14:paraId="77D78D2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ZT3-4</w:t>
            </w:r>
          </w:p>
        </w:tc>
        <w:tc>
          <w:tcPr>
            <w:tcW w:w="280" w:type="pct"/>
            <w:vAlign w:val="center"/>
          </w:tcPr>
          <w:p w14:paraId="234E0E0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85</w:t>
            </w:r>
          </w:p>
        </w:tc>
        <w:tc>
          <w:tcPr>
            <w:tcW w:w="280" w:type="pct"/>
            <w:vAlign w:val="center"/>
          </w:tcPr>
          <w:p w14:paraId="047C2AE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161</w:t>
            </w:r>
          </w:p>
        </w:tc>
        <w:tc>
          <w:tcPr>
            <w:tcW w:w="280" w:type="pct"/>
            <w:vAlign w:val="center"/>
          </w:tcPr>
          <w:p w14:paraId="2A85F6D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52</w:t>
            </w:r>
          </w:p>
        </w:tc>
        <w:tc>
          <w:tcPr>
            <w:tcW w:w="280" w:type="pct"/>
            <w:vAlign w:val="center"/>
          </w:tcPr>
          <w:p w14:paraId="705C898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13" w:type="pct"/>
            <w:vAlign w:val="center"/>
          </w:tcPr>
          <w:p w14:paraId="2914C29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41</w:t>
            </w:r>
          </w:p>
        </w:tc>
        <w:tc>
          <w:tcPr>
            <w:tcW w:w="314" w:type="pct"/>
            <w:vAlign w:val="center"/>
          </w:tcPr>
          <w:p w14:paraId="1C798CF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83</w:t>
            </w:r>
          </w:p>
        </w:tc>
        <w:tc>
          <w:tcPr>
            <w:tcW w:w="497" w:type="pct"/>
            <w:vAlign w:val="center"/>
          </w:tcPr>
          <w:p w14:paraId="7E22D55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30</w:t>
            </w:r>
          </w:p>
        </w:tc>
        <w:tc>
          <w:tcPr>
            <w:tcW w:w="483" w:type="pct"/>
            <w:vAlign w:val="center"/>
          </w:tcPr>
          <w:p w14:paraId="195E9DF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70</w:t>
            </w:r>
          </w:p>
        </w:tc>
        <w:tc>
          <w:tcPr>
            <w:tcW w:w="350" w:type="pct"/>
            <w:vAlign w:val="center"/>
          </w:tcPr>
          <w:p w14:paraId="5DDE7A8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35</w:t>
            </w:r>
          </w:p>
        </w:tc>
        <w:tc>
          <w:tcPr>
            <w:tcW w:w="452" w:type="pct"/>
            <w:vAlign w:val="center"/>
          </w:tcPr>
          <w:p w14:paraId="3B0F3B3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31" w:type="pct"/>
            <w:vAlign w:val="center"/>
          </w:tcPr>
          <w:p w14:paraId="525EE92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c>
          <w:tcPr>
            <w:tcW w:w="463" w:type="pct"/>
            <w:vAlign w:val="center"/>
          </w:tcPr>
          <w:p w14:paraId="1E24081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r>
      <w:tr w:rsidR="007E23D5" w:rsidRPr="006E79DD" w14:paraId="3ED5D9A7" w14:textId="77777777" w:rsidTr="007E23D5">
        <w:trPr>
          <w:trHeight w:val="397"/>
          <w:jc w:val="center"/>
        </w:trPr>
        <w:tc>
          <w:tcPr>
            <w:tcW w:w="676" w:type="pct"/>
            <w:vAlign w:val="center"/>
          </w:tcPr>
          <w:p w14:paraId="6F41C31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ZT3-5</w:t>
            </w:r>
          </w:p>
        </w:tc>
        <w:tc>
          <w:tcPr>
            <w:tcW w:w="280" w:type="pct"/>
            <w:vAlign w:val="center"/>
          </w:tcPr>
          <w:p w14:paraId="48E5CDC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101</w:t>
            </w:r>
          </w:p>
        </w:tc>
        <w:tc>
          <w:tcPr>
            <w:tcW w:w="280" w:type="pct"/>
            <w:vAlign w:val="center"/>
          </w:tcPr>
          <w:p w14:paraId="33141A5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182</w:t>
            </w:r>
          </w:p>
        </w:tc>
        <w:tc>
          <w:tcPr>
            <w:tcW w:w="280" w:type="pct"/>
            <w:vAlign w:val="center"/>
          </w:tcPr>
          <w:p w14:paraId="25436DA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52</w:t>
            </w:r>
          </w:p>
        </w:tc>
        <w:tc>
          <w:tcPr>
            <w:tcW w:w="280" w:type="pct"/>
            <w:vAlign w:val="center"/>
          </w:tcPr>
          <w:p w14:paraId="26D23E5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13" w:type="pct"/>
            <w:vAlign w:val="center"/>
          </w:tcPr>
          <w:p w14:paraId="6AAD681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59</w:t>
            </w:r>
          </w:p>
        </w:tc>
        <w:tc>
          <w:tcPr>
            <w:tcW w:w="314" w:type="pct"/>
            <w:vAlign w:val="center"/>
          </w:tcPr>
          <w:p w14:paraId="197E285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119</w:t>
            </w:r>
          </w:p>
        </w:tc>
        <w:tc>
          <w:tcPr>
            <w:tcW w:w="497" w:type="pct"/>
            <w:vAlign w:val="center"/>
          </w:tcPr>
          <w:p w14:paraId="17DDAAF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34</w:t>
            </w:r>
          </w:p>
        </w:tc>
        <w:tc>
          <w:tcPr>
            <w:tcW w:w="483" w:type="pct"/>
            <w:vAlign w:val="center"/>
          </w:tcPr>
          <w:p w14:paraId="2DF4325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89</w:t>
            </w:r>
          </w:p>
        </w:tc>
        <w:tc>
          <w:tcPr>
            <w:tcW w:w="350" w:type="pct"/>
            <w:vAlign w:val="center"/>
          </w:tcPr>
          <w:p w14:paraId="0C3B724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45</w:t>
            </w:r>
          </w:p>
        </w:tc>
        <w:tc>
          <w:tcPr>
            <w:tcW w:w="452" w:type="pct"/>
            <w:vAlign w:val="center"/>
          </w:tcPr>
          <w:p w14:paraId="5F9B8BEB" w14:textId="2953E27A"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w:t>
            </w:r>
            <w:r w:rsidR="00747BC3" w:rsidRPr="00747BC3">
              <w:rPr>
                <w:rFonts w:ascii="宋体" w:eastAsia="宋体" w:hAnsi="宋体"/>
                <w:sz w:val="21"/>
                <w:szCs w:val="21"/>
              </w:rPr>
              <w:t>.</w:t>
            </w:r>
            <w:r w:rsidRPr="006E79DD">
              <w:rPr>
                <w:sz w:val="21"/>
                <w:szCs w:val="21"/>
              </w:rPr>
              <w:t>4</w:t>
            </w:r>
          </w:p>
        </w:tc>
        <w:tc>
          <w:tcPr>
            <w:tcW w:w="331" w:type="pct"/>
            <w:vAlign w:val="center"/>
          </w:tcPr>
          <w:p w14:paraId="6D53A1D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25</w:t>
            </w:r>
          </w:p>
        </w:tc>
        <w:tc>
          <w:tcPr>
            <w:tcW w:w="463" w:type="pct"/>
            <w:vAlign w:val="center"/>
          </w:tcPr>
          <w:p w14:paraId="3C73BAE6" w14:textId="1186D531"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w:t>
            </w:r>
            <w:r w:rsidR="00747BC3" w:rsidRPr="00747BC3">
              <w:rPr>
                <w:rFonts w:ascii="宋体" w:eastAsia="宋体" w:hAnsi="宋体"/>
                <w:sz w:val="21"/>
                <w:szCs w:val="21"/>
              </w:rPr>
              <w:t>.</w:t>
            </w:r>
            <w:r w:rsidRPr="006E79DD">
              <w:rPr>
                <w:sz w:val="21"/>
                <w:szCs w:val="21"/>
              </w:rPr>
              <w:t>5</w:t>
            </w:r>
          </w:p>
        </w:tc>
      </w:tr>
      <w:tr w:rsidR="007E23D5" w:rsidRPr="006E79DD" w14:paraId="32AA72DA" w14:textId="77777777" w:rsidTr="007E23D5">
        <w:trPr>
          <w:trHeight w:val="397"/>
          <w:jc w:val="center"/>
        </w:trPr>
        <w:tc>
          <w:tcPr>
            <w:tcW w:w="676" w:type="pct"/>
            <w:vAlign w:val="center"/>
          </w:tcPr>
          <w:p w14:paraId="2D0BBC2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ZT3-6</w:t>
            </w:r>
          </w:p>
        </w:tc>
        <w:tc>
          <w:tcPr>
            <w:tcW w:w="280" w:type="pct"/>
            <w:vAlign w:val="center"/>
          </w:tcPr>
          <w:p w14:paraId="363EE26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118</w:t>
            </w:r>
          </w:p>
        </w:tc>
        <w:tc>
          <w:tcPr>
            <w:tcW w:w="280" w:type="pct"/>
            <w:vAlign w:val="center"/>
          </w:tcPr>
          <w:p w14:paraId="257FDA3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208</w:t>
            </w:r>
          </w:p>
        </w:tc>
        <w:tc>
          <w:tcPr>
            <w:tcW w:w="280" w:type="pct"/>
            <w:vAlign w:val="center"/>
          </w:tcPr>
          <w:p w14:paraId="34E3393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62</w:t>
            </w:r>
          </w:p>
        </w:tc>
        <w:tc>
          <w:tcPr>
            <w:tcW w:w="280" w:type="pct"/>
            <w:vAlign w:val="center"/>
          </w:tcPr>
          <w:p w14:paraId="0C15ABA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16</w:t>
            </w:r>
          </w:p>
        </w:tc>
        <w:tc>
          <w:tcPr>
            <w:tcW w:w="313" w:type="pct"/>
            <w:vAlign w:val="center"/>
          </w:tcPr>
          <w:p w14:paraId="3667B90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79</w:t>
            </w:r>
          </w:p>
        </w:tc>
        <w:tc>
          <w:tcPr>
            <w:tcW w:w="314" w:type="pct"/>
            <w:vAlign w:val="center"/>
          </w:tcPr>
          <w:p w14:paraId="44322FB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158</w:t>
            </w:r>
          </w:p>
        </w:tc>
        <w:tc>
          <w:tcPr>
            <w:tcW w:w="497" w:type="pct"/>
            <w:vAlign w:val="center"/>
          </w:tcPr>
          <w:p w14:paraId="545C4D3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42</w:t>
            </w:r>
          </w:p>
        </w:tc>
        <w:tc>
          <w:tcPr>
            <w:tcW w:w="483" w:type="pct"/>
            <w:vAlign w:val="center"/>
          </w:tcPr>
          <w:p w14:paraId="740B7F3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108</w:t>
            </w:r>
          </w:p>
        </w:tc>
        <w:tc>
          <w:tcPr>
            <w:tcW w:w="350" w:type="pct"/>
            <w:vAlign w:val="center"/>
          </w:tcPr>
          <w:p w14:paraId="781B3B7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54</w:t>
            </w:r>
          </w:p>
        </w:tc>
        <w:tc>
          <w:tcPr>
            <w:tcW w:w="452" w:type="pct"/>
            <w:vAlign w:val="center"/>
          </w:tcPr>
          <w:p w14:paraId="47C514C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w:t>
            </w:r>
          </w:p>
        </w:tc>
        <w:tc>
          <w:tcPr>
            <w:tcW w:w="331" w:type="pct"/>
            <w:vAlign w:val="center"/>
          </w:tcPr>
          <w:p w14:paraId="6EBAFA5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32</w:t>
            </w:r>
          </w:p>
        </w:tc>
        <w:tc>
          <w:tcPr>
            <w:tcW w:w="463" w:type="pct"/>
            <w:vAlign w:val="center"/>
          </w:tcPr>
          <w:p w14:paraId="16220870" w14:textId="26C05334"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w:t>
            </w:r>
            <w:r w:rsidR="00747BC3" w:rsidRPr="00747BC3">
              <w:rPr>
                <w:rFonts w:ascii="宋体" w:eastAsia="宋体" w:hAnsi="宋体"/>
                <w:sz w:val="21"/>
                <w:szCs w:val="21"/>
              </w:rPr>
              <w:t>.</w:t>
            </w:r>
            <w:r w:rsidRPr="006E79DD">
              <w:rPr>
                <w:sz w:val="21"/>
                <w:szCs w:val="21"/>
              </w:rPr>
              <w:t>8</w:t>
            </w:r>
          </w:p>
        </w:tc>
      </w:tr>
      <w:tr w:rsidR="007E23D5" w:rsidRPr="006E79DD" w14:paraId="0C681870" w14:textId="77777777" w:rsidTr="007E23D5">
        <w:trPr>
          <w:trHeight w:val="397"/>
          <w:jc w:val="center"/>
        </w:trPr>
        <w:tc>
          <w:tcPr>
            <w:tcW w:w="676" w:type="pct"/>
            <w:vAlign w:val="center"/>
          </w:tcPr>
          <w:p w14:paraId="5004D79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ZT3-8</w:t>
            </w:r>
          </w:p>
        </w:tc>
        <w:tc>
          <w:tcPr>
            <w:tcW w:w="280" w:type="pct"/>
            <w:vAlign w:val="center"/>
          </w:tcPr>
          <w:p w14:paraId="64CF466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140</w:t>
            </w:r>
          </w:p>
        </w:tc>
        <w:tc>
          <w:tcPr>
            <w:tcW w:w="280" w:type="pct"/>
            <w:vAlign w:val="center"/>
          </w:tcPr>
          <w:p w14:paraId="7ECD682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228</w:t>
            </w:r>
          </w:p>
        </w:tc>
        <w:tc>
          <w:tcPr>
            <w:tcW w:w="280" w:type="pct"/>
            <w:vAlign w:val="center"/>
          </w:tcPr>
          <w:p w14:paraId="2921DF5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82</w:t>
            </w:r>
          </w:p>
        </w:tc>
        <w:tc>
          <w:tcPr>
            <w:tcW w:w="280" w:type="pct"/>
            <w:vAlign w:val="center"/>
          </w:tcPr>
          <w:p w14:paraId="1380C1A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18</w:t>
            </w:r>
          </w:p>
        </w:tc>
        <w:tc>
          <w:tcPr>
            <w:tcW w:w="313" w:type="pct"/>
            <w:vAlign w:val="center"/>
          </w:tcPr>
          <w:p w14:paraId="4D90EE7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159</w:t>
            </w:r>
          </w:p>
        </w:tc>
        <w:tc>
          <w:tcPr>
            <w:tcW w:w="314" w:type="pct"/>
            <w:vAlign w:val="center"/>
          </w:tcPr>
          <w:p w14:paraId="4C1A29A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318</w:t>
            </w:r>
          </w:p>
        </w:tc>
        <w:tc>
          <w:tcPr>
            <w:tcW w:w="497" w:type="pct"/>
            <w:vAlign w:val="center"/>
          </w:tcPr>
          <w:p w14:paraId="22BD736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95</w:t>
            </w:r>
          </w:p>
        </w:tc>
        <w:tc>
          <w:tcPr>
            <w:tcW w:w="483" w:type="pct"/>
            <w:vAlign w:val="center"/>
          </w:tcPr>
          <w:p w14:paraId="590191B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128</w:t>
            </w:r>
          </w:p>
        </w:tc>
        <w:tc>
          <w:tcPr>
            <w:tcW w:w="350" w:type="pct"/>
            <w:vAlign w:val="center"/>
          </w:tcPr>
          <w:p w14:paraId="2C40A62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60</w:t>
            </w:r>
          </w:p>
        </w:tc>
        <w:tc>
          <w:tcPr>
            <w:tcW w:w="452" w:type="pct"/>
            <w:vAlign w:val="center"/>
          </w:tcPr>
          <w:p w14:paraId="4733CDC3" w14:textId="586E206F"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31</w:t>
            </w:r>
            <w:r w:rsidR="00747BC3" w:rsidRPr="00747BC3">
              <w:rPr>
                <w:rFonts w:ascii="宋体" w:eastAsia="宋体" w:hAnsi="宋体"/>
                <w:sz w:val="21"/>
                <w:szCs w:val="21"/>
              </w:rPr>
              <w:t>.</w:t>
            </w:r>
            <w:r w:rsidRPr="006E79DD">
              <w:rPr>
                <w:sz w:val="21"/>
                <w:szCs w:val="21"/>
              </w:rPr>
              <w:t>6</w:t>
            </w:r>
          </w:p>
        </w:tc>
        <w:tc>
          <w:tcPr>
            <w:tcW w:w="331" w:type="pct"/>
            <w:vAlign w:val="center"/>
          </w:tcPr>
          <w:p w14:paraId="29697B4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35</w:t>
            </w:r>
          </w:p>
        </w:tc>
        <w:tc>
          <w:tcPr>
            <w:tcW w:w="463" w:type="pct"/>
            <w:vAlign w:val="center"/>
          </w:tcPr>
          <w:p w14:paraId="4EAAE03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w:t>
            </w:r>
          </w:p>
        </w:tc>
      </w:tr>
      <w:tr w:rsidR="007E23D5" w:rsidRPr="006E79DD" w14:paraId="025448D9" w14:textId="77777777" w:rsidTr="007E23D5">
        <w:trPr>
          <w:trHeight w:val="397"/>
          <w:jc w:val="center"/>
        </w:trPr>
        <w:tc>
          <w:tcPr>
            <w:tcW w:w="676" w:type="pct"/>
            <w:vAlign w:val="center"/>
          </w:tcPr>
          <w:p w14:paraId="107E499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ZT3-10</w:t>
            </w:r>
          </w:p>
        </w:tc>
        <w:tc>
          <w:tcPr>
            <w:tcW w:w="280" w:type="pct"/>
            <w:vAlign w:val="center"/>
          </w:tcPr>
          <w:p w14:paraId="57DA1BF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151</w:t>
            </w:r>
          </w:p>
        </w:tc>
        <w:tc>
          <w:tcPr>
            <w:tcW w:w="280" w:type="pct"/>
            <w:vAlign w:val="center"/>
          </w:tcPr>
          <w:p w14:paraId="656ED09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280</w:t>
            </w:r>
          </w:p>
        </w:tc>
        <w:tc>
          <w:tcPr>
            <w:tcW w:w="280" w:type="pct"/>
            <w:vAlign w:val="center"/>
          </w:tcPr>
          <w:p w14:paraId="6744AA6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82</w:t>
            </w:r>
          </w:p>
        </w:tc>
        <w:tc>
          <w:tcPr>
            <w:tcW w:w="280" w:type="pct"/>
            <w:vAlign w:val="center"/>
          </w:tcPr>
          <w:p w14:paraId="504A668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w:t>
            </w:r>
          </w:p>
        </w:tc>
        <w:tc>
          <w:tcPr>
            <w:tcW w:w="313" w:type="pct"/>
            <w:vAlign w:val="center"/>
          </w:tcPr>
          <w:p w14:paraId="514BD72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312</w:t>
            </w:r>
          </w:p>
        </w:tc>
        <w:tc>
          <w:tcPr>
            <w:tcW w:w="314" w:type="pct"/>
            <w:vAlign w:val="center"/>
          </w:tcPr>
          <w:p w14:paraId="6588EC8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624</w:t>
            </w:r>
          </w:p>
        </w:tc>
        <w:tc>
          <w:tcPr>
            <w:tcW w:w="497" w:type="pct"/>
            <w:vAlign w:val="center"/>
          </w:tcPr>
          <w:p w14:paraId="50E69AD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137</w:t>
            </w:r>
          </w:p>
        </w:tc>
        <w:tc>
          <w:tcPr>
            <w:tcW w:w="483" w:type="pct"/>
            <w:vAlign w:val="center"/>
          </w:tcPr>
          <w:p w14:paraId="39CFBD0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145</w:t>
            </w:r>
          </w:p>
        </w:tc>
        <w:tc>
          <w:tcPr>
            <w:tcW w:w="350" w:type="pct"/>
            <w:vAlign w:val="center"/>
          </w:tcPr>
          <w:p w14:paraId="71932D2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76</w:t>
            </w:r>
          </w:p>
        </w:tc>
        <w:tc>
          <w:tcPr>
            <w:tcW w:w="452" w:type="pct"/>
            <w:vAlign w:val="center"/>
          </w:tcPr>
          <w:p w14:paraId="3637FDD2" w14:textId="72287ED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45</w:t>
            </w:r>
            <w:r w:rsidR="00747BC3" w:rsidRPr="00747BC3">
              <w:rPr>
                <w:rFonts w:ascii="宋体" w:eastAsia="宋体" w:hAnsi="宋体"/>
                <w:sz w:val="21"/>
                <w:szCs w:val="21"/>
              </w:rPr>
              <w:t>.</w:t>
            </w:r>
            <w:r w:rsidRPr="006E79DD">
              <w:rPr>
                <w:sz w:val="21"/>
                <w:szCs w:val="21"/>
              </w:rPr>
              <w:t>6</w:t>
            </w:r>
          </w:p>
        </w:tc>
        <w:tc>
          <w:tcPr>
            <w:tcW w:w="331" w:type="pct"/>
            <w:vAlign w:val="center"/>
          </w:tcPr>
          <w:p w14:paraId="1D11343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48</w:t>
            </w:r>
          </w:p>
        </w:tc>
        <w:tc>
          <w:tcPr>
            <w:tcW w:w="463" w:type="pct"/>
            <w:vAlign w:val="center"/>
          </w:tcPr>
          <w:p w14:paraId="380DBE8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w:t>
            </w:r>
          </w:p>
        </w:tc>
      </w:tr>
      <w:tr w:rsidR="007E23D5" w:rsidRPr="006E79DD" w14:paraId="40AE2707" w14:textId="77777777" w:rsidTr="007E23D5">
        <w:trPr>
          <w:trHeight w:val="397"/>
          <w:jc w:val="center"/>
        </w:trPr>
        <w:tc>
          <w:tcPr>
            <w:tcW w:w="676" w:type="pct"/>
            <w:vAlign w:val="center"/>
          </w:tcPr>
          <w:p w14:paraId="767B589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ZT3-12</w:t>
            </w:r>
          </w:p>
        </w:tc>
        <w:tc>
          <w:tcPr>
            <w:tcW w:w="280" w:type="pct"/>
            <w:vAlign w:val="center"/>
          </w:tcPr>
          <w:p w14:paraId="750275B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174</w:t>
            </w:r>
          </w:p>
        </w:tc>
        <w:tc>
          <w:tcPr>
            <w:tcW w:w="280" w:type="pct"/>
            <w:vAlign w:val="center"/>
          </w:tcPr>
          <w:p w14:paraId="7A69FA2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321</w:t>
            </w:r>
          </w:p>
        </w:tc>
        <w:tc>
          <w:tcPr>
            <w:tcW w:w="280" w:type="pct"/>
            <w:vAlign w:val="center"/>
          </w:tcPr>
          <w:p w14:paraId="4EAF08A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82</w:t>
            </w:r>
          </w:p>
        </w:tc>
        <w:tc>
          <w:tcPr>
            <w:tcW w:w="280" w:type="pct"/>
            <w:vAlign w:val="center"/>
          </w:tcPr>
          <w:p w14:paraId="2BEAED9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w:t>
            </w:r>
          </w:p>
        </w:tc>
        <w:tc>
          <w:tcPr>
            <w:tcW w:w="313" w:type="pct"/>
            <w:vAlign w:val="center"/>
          </w:tcPr>
          <w:p w14:paraId="6EA8AEC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450</w:t>
            </w:r>
          </w:p>
        </w:tc>
        <w:tc>
          <w:tcPr>
            <w:tcW w:w="314" w:type="pct"/>
            <w:vAlign w:val="center"/>
          </w:tcPr>
          <w:p w14:paraId="5846506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900</w:t>
            </w:r>
          </w:p>
        </w:tc>
        <w:tc>
          <w:tcPr>
            <w:tcW w:w="497" w:type="pct"/>
            <w:vAlign w:val="center"/>
          </w:tcPr>
          <w:p w14:paraId="1C8845B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165</w:t>
            </w:r>
          </w:p>
        </w:tc>
        <w:tc>
          <w:tcPr>
            <w:tcW w:w="483" w:type="pct"/>
            <w:vAlign w:val="center"/>
          </w:tcPr>
          <w:p w14:paraId="32E7F27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172</w:t>
            </w:r>
          </w:p>
        </w:tc>
        <w:tc>
          <w:tcPr>
            <w:tcW w:w="350" w:type="pct"/>
            <w:vAlign w:val="center"/>
          </w:tcPr>
          <w:p w14:paraId="074ECAA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91</w:t>
            </w:r>
          </w:p>
        </w:tc>
        <w:tc>
          <w:tcPr>
            <w:tcW w:w="452" w:type="pct"/>
            <w:vAlign w:val="center"/>
          </w:tcPr>
          <w:p w14:paraId="74C049D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55</w:t>
            </w:r>
          </w:p>
        </w:tc>
        <w:tc>
          <w:tcPr>
            <w:tcW w:w="331" w:type="pct"/>
            <w:vAlign w:val="center"/>
          </w:tcPr>
          <w:p w14:paraId="0FDCD42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59</w:t>
            </w:r>
          </w:p>
        </w:tc>
        <w:tc>
          <w:tcPr>
            <w:tcW w:w="463" w:type="pct"/>
            <w:vAlign w:val="center"/>
          </w:tcPr>
          <w:p w14:paraId="25C2E3E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21</w:t>
            </w:r>
          </w:p>
        </w:tc>
      </w:tr>
      <w:tr w:rsidR="007E23D5" w:rsidRPr="006E79DD" w14:paraId="49E929AF" w14:textId="77777777" w:rsidTr="007E23D5">
        <w:trPr>
          <w:trHeight w:val="397"/>
          <w:jc w:val="center"/>
        </w:trPr>
        <w:tc>
          <w:tcPr>
            <w:tcW w:w="676" w:type="pct"/>
            <w:vAlign w:val="center"/>
          </w:tcPr>
          <w:p w14:paraId="741C190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ZT33-53</w:t>
            </w:r>
          </w:p>
        </w:tc>
        <w:tc>
          <w:tcPr>
            <w:tcW w:w="280" w:type="pct"/>
            <w:vAlign w:val="center"/>
          </w:tcPr>
          <w:p w14:paraId="74F8E11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101</w:t>
            </w:r>
          </w:p>
        </w:tc>
        <w:tc>
          <w:tcPr>
            <w:tcW w:w="280" w:type="pct"/>
            <w:vAlign w:val="center"/>
          </w:tcPr>
          <w:p w14:paraId="0ADFBDA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182</w:t>
            </w:r>
          </w:p>
        </w:tc>
        <w:tc>
          <w:tcPr>
            <w:tcW w:w="280" w:type="pct"/>
            <w:vAlign w:val="center"/>
          </w:tcPr>
          <w:p w14:paraId="447C174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52</w:t>
            </w:r>
          </w:p>
        </w:tc>
        <w:tc>
          <w:tcPr>
            <w:tcW w:w="280" w:type="pct"/>
            <w:vAlign w:val="center"/>
          </w:tcPr>
          <w:p w14:paraId="67959D3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13" w:type="pct"/>
            <w:vAlign w:val="center"/>
          </w:tcPr>
          <w:p w14:paraId="71BD171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83</w:t>
            </w:r>
          </w:p>
        </w:tc>
        <w:tc>
          <w:tcPr>
            <w:tcW w:w="314" w:type="pct"/>
            <w:vAlign w:val="center"/>
          </w:tcPr>
          <w:p w14:paraId="7E2B3AC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105</w:t>
            </w:r>
          </w:p>
        </w:tc>
        <w:tc>
          <w:tcPr>
            <w:tcW w:w="497" w:type="pct"/>
            <w:vAlign w:val="center"/>
          </w:tcPr>
          <w:p w14:paraId="5B7A95F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48</w:t>
            </w:r>
          </w:p>
        </w:tc>
        <w:tc>
          <w:tcPr>
            <w:tcW w:w="483" w:type="pct"/>
            <w:vAlign w:val="center"/>
          </w:tcPr>
          <w:p w14:paraId="08D8356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89</w:t>
            </w:r>
          </w:p>
        </w:tc>
        <w:tc>
          <w:tcPr>
            <w:tcW w:w="350" w:type="pct"/>
            <w:vAlign w:val="center"/>
          </w:tcPr>
          <w:p w14:paraId="69861A0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45</w:t>
            </w:r>
          </w:p>
        </w:tc>
        <w:tc>
          <w:tcPr>
            <w:tcW w:w="452" w:type="pct"/>
            <w:vAlign w:val="center"/>
          </w:tcPr>
          <w:p w14:paraId="58A1FF79" w14:textId="37680850"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w:t>
            </w:r>
            <w:r w:rsidR="00747BC3" w:rsidRPr="00747BC3">
              <w:rPr>
                <w:rFonts w:ascii="宋体" w:eastAsia="宋体" w:hAnsi="宋体"/>
                <w:sz w:val="21"/>
                <w:szCs w:val="21"/>
              </w:rPr>
              <w:t>.</w:t>
            </w:r>
            <w:r w:rsidRPr="006E79DD">
              <w:rPr>
                <w:sz w:val="21"/>
                <w:szCs w:val="21"/>
              </w:rPr>
              <w:t>4</w:t>
            </w:r>
          </w:p>
        </w:tc>
        <w:tc>
          <w:tcPr>
            <w:tcW w:w="331" w:type="pct"/>
            <w:vAlign w:val="center"/>
          </w:tcPr>
          <w:p w14:paraId="59D298E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25</w:t>
            </w:r>
          </w:p>
        </w:tc>
        <w:tc>
          <w:tcPr>
            <w:tcW w:w="463" w:type="pct"/>
            <w:vAlign w:val="center"/>
          </w:tcPr>
          <w:p w14:paraId="7F3FB3FF" w14:textId="6792AC7A"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w:t>
            </w:r>
            <w:r w:rsidR="00747BC3" w:rsidRPr="00747BC3">
              <w:rPr>
                <w:rFonts w:ascii="宋体" w:eastAsia="宋体" w:hAnsi="宋体"/>
                <w:sz w:val="21"/>
                <w:szCs w:val="21"/>
              </w:rPr>
              <w:t>.</w:t>
            </w:r>
            <w:r w:rsidRPr="006E79DD">
              <w:rPr>
                <w:sz w:val="21"/>
                <w:szCs w:val="21"/>
              </w:rPr>
              <w:t>5</w:t>
            </w:r>
          </w:p>
        </w:tc>
      </w:tr>
      <w:tr w:rsidR="007E23D5" w:rsidRPr="006E79DD" w14:paraId="35ABED69" w14:textId="77777777" w:rsidTr="007E23D5">
        <w:trPr>
          <w:trHeight w:val="397"/>
          <w:jc w:val="center"/>
        </w:trPr>
        <w:tc>
          <w:tcPr>
            <w:tcW w:w="676" w:type="pct"/>
            <w:vAlign w:val="center"/>
          </w:tcPr>
          <w:p w14:paraId="10F0F5B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ZT33-64</w:t>
            </w:r>
          </w:p>
        </w:tc>
        <w:tc>
          <w:tcPr>
            <w:tcW w:w="280" w:type="pct"/>
            <w:vAlign w:val="center"/>
          </w:tcPr>
          <w:p w14:paraId="070F50D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118</w:t>
            </w:r>
          </w:p>
        </w:tc>
        <w:tc>
          <w:tcPr>
            <w:tcW w:w="280" w:type="pct"/>
            <w:vAlign w:val="center"/>
          </w:tcPr>
          <w:p w14:paraId="719CF60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208</w:t>
            </w:r>
          </w:p>
        </w:tc>
        <w:tc>
          <w:tcPr>
            <w:tcW w:w="280" w:type="pct"/>
            <w:vAlign w:val="center"/>
          </w:tcPr>
          <w:p w14:paraId="2D979E5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62</w:t>
            </w:r>
          </w:p>
        </w:tc>
        <w:tc>
          <w:tcPr>
            <w:tcW w:w="280" w:type="pct"/>
            <w:vAlign w:val="center"/>
          </w:tcPr>
          <w:p w14:paraId="2CA379F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16</w:t>
            </w:r>
          </w:p>
        </w:tc>
        <w:tc>
          <w:tcPr>
            <w:tcW w:w="313" w:type="pct"/>
            <w:vAlign w:val="center"/>
          </w:tcPr>
          <w:p w14:paraId="168A5E8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117</w:t>
            </w:r>
          </w:p>
        </w:tc>
        <w:tc>
          <w:tcPr>
            <w:tcW w:w="314" w:type="pct"/>
            <w:vAlign w:val="center"/>
          </w:tcPr>
          <w:p w14:paraId="5558650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235</w:t>
            </w:r>
          </w:p>
        </w:tc>
        <w:tc>
          <w:tcPr>
            <w:tcW w:w="497" w:type="pct"/>
            <w:vAlign w:val="center"/>
          </w:tcPr>
          <w:p w14:paraId="3B28F2D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63</w:t>
            </w:r>
          </w:p>
        </w:tc>
        <w:tc>
          <w:tcPr>
            <w:tcW w:w="483" w:type="pct"/>
            <w:vAlign w:val="center"/>
          </w:tcPr>
          <w:p w14:paraId="2CFA1E5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108</w:t>
            </w:r>
          </w:p>
        </w:tc>
        <w:tc>
          <w:tcPr>
            <w:tcW w:w="350" w:type="pct"/>
            <w:vAlign w:val="center"/>
          </w:tcPr>
          <w:p w14:paraId="126BCF5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54</w:t>
            </w:r>
          </w:p>
        </w:tc>
        <w:tc>
          <w:tcPr>
            <w:tcW w:w="452" w:type="pct"/>
            <w:vAlign w:val="center"/>
          </w:tcPr>
          <w:p w14:paraId="4CFD481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w:t>
            </w:r>
          </w:p>
        </w:tc>
        <w:tc>
          <w:tcPr>
            <w:tcW w:w="331" w:type="pct"/>
            <w:vAlign w:val="center"/>
          </w:tcPr>
          <w:p w14:paraId="2BC3894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32</w:t>
            </w:r>
          </w:p>
        </w:tc>
        <w:tc>
          <w:tcPr>
            <w:tcW w:w="463" w:type="pct"/>
            <w:vAlign w:val="center"/>
          </w:tcPr>
          <w:p w14:paraId="07752F80" w14:textId="0955FA3A"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w:t>
            </w:r>
            <w:r w:rsidR="00747BC3" w:rsidRPr="00747BC3">
              <w:rPr>
                <w:rFonts w:ascii="宋体" w:eastAsia="宋体" w:hAnsi="宋体"/>
                <w:sz w:val="21"/>
                <w:szCs w:val="21"/>
              </w:rPr>
              <w:t>.</w:t>
            </w:r>
            <w:r w:rsidRPr="006E79DD">
              <w:rPr>
                <w:sz w:val="21"/>
                <w:szCs w:val="21"/>
              </w:rPr>
              <w:t>8</w:t>
            </w:r>
          </w:p>
        </w:tc>
      </w:tr>
      <w:tr w:rsidR="007E23D5" w:rsidRPr="006E79DD" w14:paraId="387522DD" w14:textId="77777777" w:rsidTr="007E23D5">
        <w:trPr>
          <w:trHeight w:val="397"/>
          <w:jc w:val="center"/>
        </w:trPr>
        <w:tc>
          <w:tcPr>
            <w:tcW w:w="676" w:type="pct"/>
            <w:vAlign w:val="center"/>
          </w:tcPr>
          <w:p w14:paraId="1FBF998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ZT33-85</w:t>
            </w:r>
          </w:p>
        </w:tc>
        <w:tc>
          <w:tcPr>
            <w:tcW w:w="280" w:type="pct"/>
            <w:vAlign w:val="center"/>
          </w:tcPr>
          <w:p w14:paraId="1472B03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140</w:t>
            </w:r>
          </w:p>
        </w:tc>
        <w:tc>
          <w:tcPr>
            <w:tcW w:w="280" w:type="pct"/>
            <w:vAlign w:val="center"/>
          </w:tcPr>
          <w:p w14:paraId="0EDEB00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228</w:t>
            </w:r>
          </w:p>
        </w:tc>
        <w:tc>
          <w:tcPr>
            <w:tcW w:w="280" w:type="pct"/>
            <w:vAlign w:val="center"/>
          </w:tcPr>
          <w:p w14:paraId="1012EC8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82</w:t>
            </w:r>
          </w:p>
        </w:tc>
        <w:tc>
          <w:tcPr>
            <w:tcW w:w="280" w:type="pct"/>
            <w:vAlign w:val="center"/>
          </w:tcPr>
          <w:p w14:paraId="4108F2E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18</w:t>
            </w:r>
          </w:p>
        </w:tc>
        <w:tc>
          <w:tcPr>
            <w:tcW w:w="313" w:type="pct"/>
            <w:vAlign w:val="center"/>
          </w:tcPr>
          <w:p w14:paraId="0F5B451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218</w:t>
            </w:r>
          </w:p>
        </w:tc>
        <w:tc>
          <w:tcPr>
            <w:tcW w:w="314" w:type="pct"/>
            <w:vAlign w:val="center"/>
          </w:tcPr>
          <w:p w14:paraId="3B7532A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435</w:t>
            </w:r>
          </w:p>
        </w:tc>
        <w:tc>
          <w:tcPr>
            <w:tcW w:w="497" w:type="pct"/>
            <w:vAlign w:val="center"/>
          </w:tcPr>
          <w:p w14:paraId="1A261C1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132</w:t>
            </w:r>
          </w:p>
        </w:tc>
        <w:tc>
          <w:tcPr>
            <w:tcW w:w="483" w:type="pct"/>
            <w:vAlign w:val="center"/>
          </w:tcPr>
          <w:p w14:paraId="430FB6B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128</w:t>
            </w:r>
          </w:p>
        </w:tc>
        <w:tc>
          <w:tcPr>
            <w:tcW w:w="350" w:type="pct"/>
            <w:vAlign w:val="center"/>
          </w:tcPr>
          <w:p w14:paraId="4CE1F5C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60</w:t>
            </w:r>
          </w:p>
        </w:tc>
        <w:tc>
          <w:tcPr>
            <w:tcW w:w="452" w:type="pct"/>
            <w:vAlign w:val="center"/>
          </w:tcPr>
          <w:p w14:paraId="139DD471" w14:textId="72231DEB"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31</w:t>
            </w:r>
            <w:r w:rsidR="00747BC3" w:rsidRPr="00747BC3">
              <w:rPr>
                <w:rFonts w:ascii="宋体" w:eastAsia="宋体" w:hAnsi="宋体"/>
                <w:sz w:val="21"/>
                <w:szCs w:val="21"/>
              </w:rPr>
              <w:t>.</w:t>
            </w:r>
            <w:r w:rsidRPr="006E79DD">
              <w:rPr>
                <w:sz w:val="21"/>
                <w:szCs w:val="21"/>
              </w:rPr>
              <w:t>6</w:t>
            </w:r>
          </w:p>
        </w:tc>
        <w:tc>
          <w:tcPr>
            <w:tcW w:w="331" w:type="pct"/>
            <w:vAlign w:val="center"/>
          </w:tcPr>
          <w:p w14:paraId="28EBB90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35</w:t>
            </w:r>
          </w:p>
        </w:tc>
        <w:tc>
          <w:tcPr>
            <w:tcW w:w="463" w:type="pct"/>
            <w:vAlign w:val="center"/>
          </w:tcPr>
          <w:p w14:paraId="76265AC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w:t>
            </w:r>
          </w:p>
        </w:tc>
      </w:tr>
      <w:tr w:rsidR="007E23D5" w:rsidRPr="006E79DD" w14:paraId="7BDD0FFC" w14:textId="77777777" w:rsidTr="007E23D5">
        <w:trPr>
          <w:trHeight w:val="397"/>
          <w:jc w:val="center"/>
        </w:trPr>
        <w:tc>
          <w:tcPr>
            <w:tcW w:w="676" w:type="pct"/>
            <w:vAlign w:val="center"/>
          </w:tcPr>
          <w:p w14:paraId="00C7565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ZT33-106</w:t>
            </w:r>
          </w:p>
        </w:tc>
        <w:tc>
          <w:tcPr>
            <w:tcW w:w="280" w:type="pct"/>
            <w:vAlign w:val="center"/>
          </w:tcPr>
          <w:p w14:paraId="7A47600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151</w:t>
            </w:r>
          </w:p>
        </w:tc>
        <w:tc>
          <w:tcPr>
            <w:tcW w:w="280" w:type="pct"/>
            <w:vAlign w:val="center"/>
          </w:tcPr>
          <w:p w14:paraId="1F3CD1E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280</w:t>
            </w:r>
          </w:p>
        </w:tc>
        <w:tc>
          <w:tcPr>
            <w:tcW w:w="280" w:type="pct"/>
            <w:vAlign w:val="center"/>
          </w:tcPr>
          <w:p w14:paraId="7B4C6D3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82</w:t>
            </w:r>
          </w:p>
        </w:tc>
        <w:tc>
          <w:tcPr>
            <w:tcW w:w="280" w:type="pct"/>
            <w:vAlign w:val="center"/>
          </w:tcPr>
          <w:p w14:paraId="3E05E37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w:t>
            </w:r>
          </w:p>
        </w:tc>
        <w:tc>
          <w:tcPr>
            <w:tcW w:w="313" w:type="pct"/>
            <w:vAlign w:val="center"/>
          </w:tcPr>
          <w:p w14:paraId="02F33C9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396</w:t>
            </w:r>
          </w:p>
        </w:tc>
        <w:tc>
          <w:tcPr>
            <w:tcW w:w="314" w:type="pct"/>
            <w:vAlign w:val="center"/>
          </w:tcPr>
          <w:p w14:paraId="4868653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792</w:t>
            </w:r>
          </w:p>
        </w:tc>
        <w:tc>
          <w:tcPr>
            <w:tcW w:w="497" w:type="pct"/>
            <w:vAlign w:val="center"/>
          </w:tcPr>
          <w:p w14:paraId="67FED7B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174</w:t>
            </w:r>
          </w:p>
        </w:tc>
        <w:tc>
          <w:tcPr>
            <w:tcW w:w="483" w:type="pct"/>
            <w:vAlign w:val="center"/>
          </w:tcPr>
          <w:p w14:paraId="36A5E92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145</w:t>
            </w:r>
          </w:p>
        </w:tc>
        <w:tc>
          <w:tcPr>
            <w:tcW w:w="350" w:type="pct"/>
            <w:vAlign w:val="center"/>
          </w:tcPr>
          <w:p w14:paraId="15EDA7E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76</w:t>
            </w:r>
          </w:p>
        </w:tc>
        <w:tc>
          <w:tcPr>
            <w:tcW w:w="452" w:type="pct"/>
            <w:vAlign w:val="center"/>
          </w:tcPr>
          <w:p w14:paraId="594F07A2" w14:textId="505B7E1E"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45</w:t>
            </w:r>
            <w:r w:rsidR="00747BC3" w:rsidRPr="00747BC3">
              <w:rPr>
                <w:rFonts w:ascii="宋体" w:eastAsia="宋体" w:hAnsi="宋体"/>
                <w:sz w:val="21"/>
                <w:szCs w:val="21"/>
              </w:rPr>
              <w:t>.</w:t>
            </w:r>
            <w:r w:rsidRPr="006E79DD">
              <w:rPr>
                <w:sz w:val="21"/>
                <w:szCs w:val="21"/>
              </w:rPr>
              <w:t>6</w:t>
            </w:r>
          </w:p>
        </w:tc>
        <w:tc>
          <w:tcPr>
            <w:tcW w:w="331" w:type="pct"/>
            <w:vAlign w:val="center"/>
          </w:tcPr>
          <w:p w14:paraId="47E4ACF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48</w:t>
            </w:r>
          </w:p>
        </w:tc>
        <w:tc>
          <w:tcPr>
            <w:tcW w:w="463" w:type="pct"/>
            <w:vAlign w:val="center"/>
          </w:tcPr>
          <w:p w14:paraId="2ACC54C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w:t>
            </w:r>
          </w:p>
        </w:tc>
      </w:tr>
      <w:tr w:rsidR="007E23D5" w:rsidRPr="006E79DD" w14:paraId="4E63E829" w14:textId="77777777" w:rsidTr="007E23D5">
        <w:trPr>
          <w:trHeight w:val="397"/>
          <w:jc w:val="center"/>
        </w:trPr>
        <w:tc>
          <w:tcPr>
            <w:tcW w:w="676" w:type="pct"/>
            <w:vAlign w:val="center"/>
          </w:tcPr>
          <w:p w14:paraId="6ABB318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ZT33-128</w:t>
            </w:r>
          </w:p>
        </w:tc>
        <w:tc>
          <w:tcPr>
            <w:tcW w:w="280" w:type="pct"/>
            <w:vAlign w:val="center"/>
          </w:tcPr>
          <w:p w14:paraId="2A66FE8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174</w:t>
            </w:r>
          </w:p>
        </w:tc>
        <w:tc>
          <w:tcPr>
            <w:tcW w:w="280" w:type="pct"/>
            <w:vAlign w:val="center"/>
          </w:tcPr>
          <w:p w14:paraId="4C40352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321</w:t>
            </w:r>
          </w:p>
        </w:tc>
        <w:tc>
          <w:tcPr>
            <w:tcW w:w="280" w:type="pct"/>
            <w:vAlign w:val="center"/>
          </w:tcPr>
          <w:p w14:paraId="5643C90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82</w:t>
            </w:r>
          </w:p>
        </w:tc>
        <w:tc>
          <w:tcPr>
            <w:tcW w:w="280" w:type="pct"/>
            <w:vAlign w:val="center"/>
          </w:tcPr>
          <w:p w14:paraId="0184ADD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w:t>
            </w:r>
          </w:p>
        </w:tc>
        <w:tc>
          <w:tcPr>
            <w:tcW w:w="313" w:type="pct"/>
            <w:vAlign w:val="center"/>
          </w:tcPr>
          <w:p w14:paraId="5A0D30A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621</w:t>
            </w:r>
          </w:p>
        </w:tc>
        <w:tc>
          <w:tcPr>
            <w:tcW w:w="314" w:type="pct"/>
            <w:vAlign w:val="center"/>
          </w:tcPr>
          <w:p w14:paraId="4711191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1242</w:t>
            </w:r>
          </w:p>
        </w:tc>
        <w:tc>
          <w:tcPr>
            <w:tcW w:w="497" w:type="pct"/>
            <w:vAlign w:val="center"/>
          </w:tcPr>
          <w:p w14:paraId="75FC6E2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228</w:t>
            </w:r>
          </w:p>
        </w:tc>
        <w:tc>
          <w:tcPr>
            <w:tcW w:w="483" w:type="pct"/>
            <w:vAlign w:val="center"/>
          </w:tcPr>
          <w:p w14:paraId="701AD67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172</w:t>
            </w:r>
          </w:p>
        </w:tc>
        <w:tc>
          <w:tcPr>
            <w:tcW w:w="350" w:type="pct"/>
            <w:vAlign w:val="center"/>
          </w:tcPr>
          <w:p w14:paraId="50A2564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91</w:t>
            </w:r>
          </w:p>
        </w:tc>
        <w:tc>
          <w:tcPr>
            <w:tcW w:w="452" w:type="pct"/>
            <w:vAlign w:val="center"/>
          </w:tcPr>
          <w:p w14:paraId="7ED5449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55</w:t>
            </w:r>
          </w:p>
        </w:tc>
        <w:tc>
          <w:tcPr>
            <w:tcW w:w="331" w:type="pct"/>
            <w:vAlign w:val="center"/>
          </w:tcPr>
          <w:p w14:paraId="56B59B1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59</w:t>
            </w:r>
          </w:p>
        </w:tc>
        <w:tc>
          <w:tcPr>
            <w:tcW w:w="463" w:type="pct"/>
            <w:vAlign w:val="center"/>
          </w:tcPr>
          <w:p w14:paraId="100C995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21</w:t>
            </w:r>
          </w:p>
        </w:tc>
      </w:tr>
      <w:tr w:rsidR="007E23D5" w:rsidRPr="006E79DD" w14:paraId="7F4D75E9" w14:textId="77777777" w:rsidTr="007E23D5">
        <w:trPr>
          <w:trHeight w:val="397"/>
          <w:jc w:val="center"/>
        </w:trPr>
        <w:tc>
          <w:tcPr>
            <w:tcW w:w="676" w:type="pct"/>
            <w:vAlign w:val="center"/>
          </w:tcPr>
          <w:p w14:paraId="69CE5E4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ZT4-2</w:t>
            </w:r>
          </w:p>
        </w:tc>
        <w:tc>
          <w:tcPr>
            <w:tcW w:w="280" w:type="pct"/>
            <w:vAlign w:val="center"/>
          </w:tcPr>
          <w:p w14:paraId="2D03035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64</w:t>
            </w:r>
          </w:p>
        </w:tc>
        <w:tc>
          <w:tcPr>
            <w:tcW w:w="280" w:type="pct"/>
            <w:vAlign w:val="center"/>
          </w:tcPr>
          <w:p w14:paraId="67A4C42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126</w:t>
            </w:r>
          </w:p>
        </w:tc>
        <w:tc>
          <w:tcPr>
            <w:tcW w:w="280" w:type="pct"/>
            <w:vAlign w:val="center"/>
          </w:tcPr>
          <w:p w14:paraId="3705DCF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42</w:t>
            </w:r>
          </w:p>
        </w:tc>
        <w:tc>
          <w:tcPr>
            <w:tcW w:w="280" w:type="pct"/>
            <w:vAlign w:val="center"/>
          </w:tcPr>
          <w:p w14:paraId="76F9DC0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13" w:type="pct"/>
            <w:vAlign w:val="center"/>
          </w:tcPr>
          <w:p w14:paraId="6A7B91A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15</w:t>
            </w:r>
          </w:p>
        </w:tc>
        <w:tc>
          <w:tcPr>
            <w:tcW w:w="314" w:type="pct"/>
            <w:vAlign w:val="center"/>
          </w:tcPr>
          <w:p w14:paraId="2190611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30</w:t>
            </w:r>
          </w:p>
        </w:tc>
        <w:tc>
          <w:tcPr>
            <w:tcW w:w="497" w:type="pct"/>
            <w:vAlign w:val="center"/>
          </w:tcPr>
          <w:p w14:paraId="3AEA18A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13</w:t>
            </w:r>
          </w:p>
        </w:tc>
        <w:tc>
          <w:tcPr>
            <w:tcW w:w="483" w:type="pct"/>
            <w:vAlign w:val="center"/>
          </w:tcPr>
          <w:p w14:paraId="41C1BD2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46</w:t>
            </w:r>
          </w:p>
        </w:tc>
        <w:tc>
          <w:tcPr>
            <w:tcW w:w="350" w:type="pct"/>
            <w:vAlign w:val="center"/>
          </w:tcPr>
          <w:p w14:paraId="40834BC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w:t>
            </w:r>
          </w:p>
        </w:tc>
        <w:tc>
          <w:tcPr>
            <w:tcW w:w="452" w:type="pct"/>
            <w:vAlign w:val="center"/>
          </w:tcPr>
          <w:p w14:paraId="07FDEDE1" w14:textId="2A679E91"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w:t>
            </w:r>
            <w:r w:rsidR="00747BC3" w:rsidRPr="00747BC3">
              <w:rPr>
                <w:rFonts w:ascii="宋体" w:eastAsia="宋体" w:hAnsi="宋体"/>
                <w:sz w:val="21"/>
                <w:szCs w:val="21"/>
              </w:rPr>
              <w:t>.</w:t>
            </w:r>
            <w:r w:rsidRPr="006E79DD">
              <w:rPr>
                <w:sz w:val="21"/>
                <w:szCs w:val="21"/>
              </w:rPr>
              <w:t>3</w:t>
            </w:r>
          </w:p>
        </w:tc>
        <w:tc>
          <w:tcPr>
            <w:tcW w:w="331" w:type="pct"/>
            <w:vAlign w:val="center"/>
          </w:tcPr>
          <w:p w14:paraId="339B7E2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c>
          <w:tcPr>
            <w:tcW w:w="463" w:type="pct"/>
            <w:vAlign w:val="center"/>
          </w:tcPr>
          <w:p w14:paraId="6F432E2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r>
      <w:tr w:rsidR="007E23D5" w:rsidRPr="006E79DD" w14:paraId="63764D22" w14:textId="77777777" w:rsidTr="007E23D5">
        <w:trPr>
          <w:trHeight w:val="397"/>
          <w:jc w:val="center"/>
        </w:trPr>
        <w:tc>
          <w:tcPr>
            <w:tcW w:w="676" w:type="pct"/>
            <w:vAlign w:val="center"/>
          </w:tcPr>
          <w:p w14:paraId="59B1684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ZT4-3</w:t>
            </w:r>
          </w:p>
        </w:tc>
        <w:tc>
          <w:tcPr>
            <w:tcW w:w="280" w:type="pct"/>
            <w:vAlign w:val="center"/>
          </w:tcPr>
          <w:p w14:paraId="05F93BC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69</w:t>
            </w:r>
          </w:p>
        </w:tc>
        <w:tc>
          <w:tcPr>
            <w:tcW w:w="280" w:type="pct"/>
            <w:vAlign w:val="center"/>
          </w:tcPr>
          <w:p w14:paraId="4577745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142</w:t>
            </w:r>
          </w:p>
        </w:tc>
        <w:tc>
          <w:tcPr>
            <w:tcW w:w="280" w:type="pct"/>
            <w:vAlign w:val="center"/>
          </w:tcPr>
          <w:p w14:paraId="12B83F0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42</w:t>
            </w:r>
          </w:p>
        </w:tc>
        <w:tc>
          <w:tcPr>
            <w:tcW w:w="280" w:type="pct"/>
            <w:vAlign w:val="center"/>
          </w:tcPr>
          <w:p w14:paraId="4155985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13" w:type="pct"/>
            <w:vAlign w:val="center"/>
          </w:tcPr>
          <w:p w14:paraId="0BC274C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34</w:t>
            </w:r>
          </w:p>
        </w:tc>
        <w:tc>
          <w:tcPr>
            <w:tcW w:w="314" w:type="pct"/>
            <w:vAlign w:val="center"/>
          </w:tcPr>
          <w:p w14:paraId="3E061BE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69</w:t>
            </w:r>
          </w:p>
        </w:tc>
        <w:tc>
          <w:tcPr>
            <w:tcW w:w="497" w:type="pct"/>
            <w:vAlign w:val="center"/>
          </w:tcPr>
          <w:p w14:paraId="0B6A510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31</w:t>
            </w:r>
          </w:p>
        </w:tc>
        <w:tc>
          <w:tcPr>
            <w:tcW w:w="483" w:type="pct"/>
            <w:vAlign w:val="center"/>
          </w:tcPr>
          <w:p w14:paraId="08B4468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51</w:t>
            </w:r>
          </w:p>
        </w:tc>
        <w:tc>
          <w:tcPr>
            <w:tcW w:w="350" w:type="pct"/>
            <w:vAlign w:val="center"/>
          </w:tcPr>
          <w:p w14:paraId="0702649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26</w:t>
            </w:r>
          </w:p>
        </w:tc>
        <w:tc>
          <w:tcPr>
            <w:tcW w:w="452" w:type="pct"/>
            <w:vAlign w:val="center"/>
          </w:tcPr>
          <w:p w14:paraId="01DA9E06" w14:textId="4122FFBE"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w:t>
            </w:r>
            <w:r w:rsidR="00747BC3" w:rsidRPr="00747BC3">
              <w:rPr>
                <w:rFonts w:ascii="宋体" w:eastAsia="宋体" w:hAnsi="宋体"/>
                <w:sz w:val="21"/>
                <w:szCs w:val="21"/>
              </w:rPr>
              <w:t>.</w:t>
            </w:r>
            <w:r w:rsidRPr="006E79DD">
              <w:rPr>
                <w:sz w:val="21"/>
                <w:szCs w:val="21"/>
              </w:rPr>
              <w:t>7</w:t>
            </w:r>
          </w:p>
        </w:tc>
        <w:tc>
          <w:tcPr>
            <w:tcW w:w="331" w:type="pct"/>
            <w:vAlign w:val="center"/>
          </w:tcPr>
          <w:p w14:paraId="3AED0E7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c>
          <w:tcPr>
            <w:tcW w:w="463" w:type="pct"/>
            <w:vAlign w:val="center"/>
          </w:tcPr>
          <w:p w14:paraId="3351C81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r>
      <w:tr w:rsidR="007E23D5" w:rsidRPr="006E79DD" w14:paraId="244D7BF7" w14:textId="77777777" w:rsidTr="007E23D5">
        <w:trPr>
          <w:trHeight w:val="397"/>
          <w:jc w:val="center"/>
        </w:trPr>
        <w:tc>
          <w:tcPr>
            <w:tcW w:w="676" w:type="pct"/>
            <w:vAlign w:val="center"/>
          </w:tcPr>
          <w:p w14:paraId="4C79FA5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ZT4-4</w:t>
            </w:r>
          </w:p>
        </w:tc>
        <w:tc>
          <w:tcPr>
            <w:tcW w:w="280" w:type="pct"/>
            <w:vAlign w:val="center"/>
          </w:tcPr>
          <w:p w14:paraId="7E852E5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85</w:t>
            </w:r>
          </w:p>
        </w:tc>
        <w:tc>
          <w:tcPr>
            <w:tcW w:w="280" w:type="pct"/>
            <w:vAlign w:val="center"/>
          </w:tcPr>
          <w:p w14:paraId="564FF14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161</w:t>
            </w:r>
          </w:p>
        </w:tc>
        <w:tc>
          <w:tcPr>
            <w:tcW w:w="280" w:type="pct"/>
            <w:vAlign w:val="center"/>
          </w:tcPr>
          <w:p w14:paraId="53E7649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52</w:t>
            </w:r>
          </w:p>
        </w:tc>
        <w:tc>
          <w:tcPr>
            <w:tcW w:w="280" w:type="pct"/>
            <w:vAlign w:val="center"/>
          </w:tcPr>
          <w:p w14:paraId="6F0AD91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13" w:type="pct"/>
            <w:vAlign w:val="center"/>
          </w:tcPr>
          <w:p w14:paraId="0E37E25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55</w:t>
            </w:r>
          </w:p>
        </w:tc>
        <w:tc>
          <w:tcPr>
            <w:tcW w:w="314" w:type="pct"/>
            <w:vAlign w:val="center"/>
          </w:tcPr>
          <w:p w14:paraId="10F3BF8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110</w:t>
            </w:r>
          </w:p>
        </w:tc>
        <w:tc>
          <w:tcPr>
            <w:tcW w:w="497" w:type="pct"/>
            <w:vAlign w:val="center"/>
          </w:tcPr>
          <w:p w14:paraId="7206C12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40</w:t>
            </w:r>
          </w:p>
        </w:tc>
        <w:tc>
          <w:tcPr>
            <w:tcW w:w="483" w:type="pct"/>
            <w:vAlign w:val="center"/>
          </w:tcPr>
          <w:p w14:paraId="082C063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70</w:t>
            </w:r>
          </w:p>
        </w:tc>
        <w:tc>
          <w:tcPr>
            <w:tcW w:w="350" w:type="pct"/>
            <w:vAlign w:val="center"/>
          </w:tcPr>
          <w:p w14:paraId="1BF6AC1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35</w:t>
            </w:r>
          </w:p>
        </w:tc>
        <w:tc>
          <w:tcPr>
            <w:tcW w:w="452" w:type="pct"/>
            <w:vAlign w:val="center"/>
          </w:tcPr>
          <w:p w14:paraId="6133E45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31" w:type="pct"/>
            <w:vAlign w:val="center"/>
          </w:tcPr>
          <w:p w14:paraId="1ECBA11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c>
          <w:tcPr>
            <w:tcW w:w="463" w:type="pct"/>
            <w:vAlign w:val="center"/>
          </w:tcPr>
          <w:p w14:paraId="04F0C8A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w:t>
            </w:r>
          </w:p>
        </w:tc>
      </w:tr>
      <w:tr w:rsidR="007E23D5" w:rsidRPr="006E79DD" w14:paraId="57B7AD9E" w14:textId="77777777" w:rsidTr="007E23D5">
        <w:trPr>
          <w:trHeight w:val="397"/>
          <w:jc w:val="center"/>
        </w:trPr>
        <w:tc>
          <w:tcPr>
            <w:tcW w:w="676" w:type="pct"/>
            <w:vAlign w:val="center"/>
          </w:tcPr>
          <w:p w14:paraId="4B998467"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ZT4-5</w:t>
            </w:r>
          </w:p>
        </w:tc>
        <w:tc>
          <w:tcPr>
            <w:tcW w:w="280" w:type="pct"/>
            <w:vAlign w:val="center"/>
          </w:tcPr>
          <w:p w14:paraId="5B793CC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101</w:t>
            </w:r>
          </w:p>
        </w:tc>
        <w:tc>
          <w:tcPr>
            <w:tcW w:w="280" w:type="pct"/>
            <w:vAlign w:val="center"/>
          </w:tcPr>
          <w:p w14:paraId="551E9F6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182</w:t>
            </w:r>
          </w:p>
        </w:tc>
        <w:tc>
          <w:tcPr>
            <w:tcW w:w="280" w:type="pct"/>
            <w:vAlign w:val="center"/>
          </w:tcPr>
          <w:p w14:paraId="12D6E45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52</w:t>
            </w:r>
          </w:p>
        </w:tc>
        <w:tc>
          <w:tcPr>
            <w:tcW w:w="280" w:type="pct"/>
            <w:vAlign w:val="center"/>
          </w:tcPr>
          <w:p w14:paraId="59031CA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13" w:type="pct"/>
            <w:vAlign w:val="center"/>
          </w:tcPr>
          <w:p w14:paraId="676FD35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79</w:t>
            </w:r>
          </w:p>
        </w:tc>
        <w:tc>
          <w:tcPr>
            <w:tcW w:w="314" w:type="pct"/>
            <w:vAlign w:val="center"/>
          </w:tcPr>
          <w:p w14:paraId="480C91A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158</w:t>
            </w:r>
          </w:p>
        </w:tc>
        <w:tc>
          <w:tcPr>
            <w:tcW w:w="497" w:type="pct"/>
            <w:vAlign w:val="center"/>
          </w:tcPr>
          <w:p w14:paraId="253D22C4" w14:textId="58B4FE76"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45</w:t>
            </w:r>
            <w:r w:rsidR="00747BC3" w:rsidRPr="00747BC3">
              <w:rPr>
                <w:rFonts w:ascii="宋体" w:eastAsia="宋体" w:hAnsi="宋体"/>
                <w:sz w:val="21"/>
                <w:szCs w:val="21"/>
              </w:rPr>
              <w:t>.</w:t>
            </w:r>
            <w:r w:rsidRPr="006E79DD">
              <w:rPr>
                <w:sz w:val="21"/>
                <w:szCs w:val="21"/>
              </w:rPr>
              <w:t>6</w:t>
            </w:r>
          </w:p>
        </w:tc>
        <w:tc>
          <w:tcPr>
            <w:tcW w:w="483" w:type="pct"/>
            <w:vAlign w:val="center"/>
          </w:tcPr>
          <w:p w14:paraId="356B844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89</w:t>
            </w:r>
          </w:p>
        </w:tc>
        <w:tc>
          <w:tcPr>
            <w:tcW w:w="350" w:type="pct"/>
            <w:vAlign w:val="center"/>
          </w:tcPr>
          <w:p w14:paraId="78BE982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45</w:t>
            </w:r>
          </w:p>
        </w:tc>
        <w:tc>
          <w:tcPr>
            <w:tcW w:w="452" w:type="pct"/>
            <w:vAlign w:val="center"/>
          </w:tcPr>
          <w:p w14:paraId="42DFA30D" w14:textId="48AE5DC8"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w:t>
            </w:r>
            <w:r w:rsidR="00747BC3" w:rsidRPr="00747BC3">
              <w:rPr>
                <w:rFonts w:ascii="宋体" w:eastAsia="宋体" w:hAnsi="宋体"/>
                <w:sz w:val="21"/>
                <w:szCs w:val="21"/>
              </w:rPr>
              <w:t>.</w:t>
            </w:r>
            <w:r w:rsidRPr="006E79DD">
              <w:rPr>
                <w:sz w:val="21"/>
                <w:szCs w:val="21"/>
              </w:rPr>
              <w:t>4</w:t>
            </w:r>
          </w:p>
        </w:tc>
        <w:tc>
          <w:tcPr>
            <w:tcW w:w="331" w:type="pct"/>
            <w:vAlign w:val="center"/>
          </w:tcPr>
          <w:p w14:paraId="187EFAD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25</w:t>
            </w:r>
          </w:p>
        </w:tc>
        <w:tc>
          <w:tcPr>
            <w:tcW w:w="463" w:type="pct"/>
            <w:vAlign w:val="center"/>
          </w:tcPr>
          <w:p w14:paraId="5A6B0BFC" w14:textId="05B48E6E"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w:t>
            </w:r>
            <w:r w:rsidR="00747BC3" w:rsidRPr="00747BC3">
              <w:rPr>
                <w:rFonts w:ascii="宋体" w:eastAsia="宋体" w:hAnsi="宋体"/>
                <w:sz w:val="21"/>
                <w:szCs w:val="21"/>
              </w:rPr>
              <w:t>.</w:t>
            </w:r>
            <w:r w:rsidRPr="006E79DD">
              <w:rPr>
                <w:sz w:val="21"/>
                <w:szCs w:val="21"/>
              </w:rPr>
              <w:t>5</w:t>
            </w:r>
          </w:p>
        </w:tc>
      </w:tr>
      <w:tr w:rsidR="007E23D5" w:rsidRPr="006E79DD" w14:paraId="1643342F" w14:textId="77777777" w:rsidTr="007E23D5">
        <w:trPr>
          <w:trHeight w:val="397"/>
          <w:jc w:val="center"/>
        </w:trPr>
        <w:tc>
          <w:tcPr>
            <w:tcW w:w="676" w:type="pct"/>
            <w:vAlign w:val="center"/>
          </w:tcPr>
          <w:p w14:paraId="3C8C75E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ZT4-6</w:t>
            </w:r>
          </w:p>
        </w:tc>
        <w:tc>
          <w:tcPr>
            <w:tcW w:w="280" w:type="pct"/>
            <w:vAlign w:val="center"/>
          </w:tcPr>
          <w:p w14:paraId="7393907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118</w:t>
            </w:r>
          </w:p>
        </w:tc>
        <w:tc>
          <w:tcPr>
            <w:tcW w:w="280" w:type="pct"/>
            <w:vAlign w:val="center"/>
          </w:tcPr>
          <w:p w14:paraId="7F19B02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208</w:t>
            </w:r>
          </w:p>
        </w:tc>
        <w:tc>
          <w:tcPr>
            <w:tcW w:w="280" w:type="pct"/>
            <w:vAlign w:val="center"/>
          </w:tcPr>
          <w:p w14:paraId="17884F8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62</w:t>
            </w:r>
          </w:p>
        </w:tc>
        <w:tc>
          <w:tcPr>
            <w:tcW w:w="280" w:type="pct"/>
            <w:vAlign w:val="center"/>
          </w:tcPr>
          <w:p w14:paraId="63604CF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16</w:t>
            </w:r>
          </w:p>
        </w:tc>
        <w:tc>
          <w:tcPr>
            <w:tcW w:w="313" w:type="pct"/>
            <w:vAlign w:val="center"/>
          </w:tcPr>
          <w:p w14:paraId="0075151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106</w:t>
            </w:r>
          </w:p>
        </w:tc>
        <w:tc>
          <w:tcPr>
            <w:tcW w:w="314" w:type="pct"/>
            <w:vAlign w:val="center"/>
          </w:tcPr>
          <w:p w14:paraId="26B6F52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211</w:t>
            </w:r>
          </w:p>
        </w:tc>
        <w:tc>
          <w:tcPr>
            <w:tcW w:w="497" w:type="pct"/>
            <w:vAlign w:val="center"/>
          </w:tcPr>
          <w:p w14:paraId="53E71B2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56</w:t>
            </w:r>
          </w:p>
        </w:tc>
        <w:tc>
          <w:tcPr>
            <w:tcW w:w="483" w:type="pct"/>
            <w:vAlign w:val="center"/>
          </w:tcPr>
          <w:p w14:paraId="6408970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108</w:t>
            </w:r>
          </w:p>
        </w:tc>
        <w:tc>
          <w:tcPr>
            <w:tcW w:w="350" w:type="pct"/>
            <w:vAlign w:val="center"/>
          </w:tcPr>
          <w:p w14:paraId="38975F4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54</w:t>
            </w:r>
          </w:p>
        </w:tc>
        <w:tc>
          <w:tcPr>
            <w:tcW w:w="452" w:type="pct"/>
            <w:vAlign w:val="center"/>
          </w:tcPr>
          <w:p w14:paraId="222E2DC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w:t>
            </w:r>
          </w:p>
        </w:tc>
        <w:tc>
          <w:tcPr>
            <w:tcW w:w="331" w:type="pct"/>
            <w:vAlign w:val="center"/>
          </w:tcPr>
          <w:p w14:paraId="609F447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32</w:t>
            </w:r>
          </w:p>
        </w:tc>
        <w:tc>
          <w:tcPr>
            <w:tcW w:w="463" w:type="pct"/>
            <w:vAlign w:val="center"/>
          </w:tcPr>
          <w:p w14:paraId="5911ADBE" w14:textId="03B86673"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w:t>
            </w:r>
            <w:r w:rsidR="00747BC3" w:rsidRPr="00747BC3">
              <w:rPr>
                <w:rFonts w:ascii="宋体" w:eastAsia="宋体" w:hAnsi="宋体"/>
                <w:sz w:val="21"/>
                <w:szCs w:val="21"/>
              </w:rPr>
              <w:t>.</w:t>
            </w:r>
            <w:r w:rsidRPr="006E79DD">
              <w:rPr>
                <w:sz w:val="21"/>
                <w:szCs w:val="21"/>
              </w:rPr>
              <w:t>8</w:t>
            </w:r>
          </w:p>
        </w:tc>
      </w:tr>
      <w:tr w:rsidR="007E23D5" w:rsidRPr="006E79DD" w14:paraId="53763206" w14:textId="77777777" w:rsidTr="007E23D5">
        <w:trPr>
          <w:trHeight w:val="397"/>
          <w:jc w:val="center"/>
        </w:trPr>
        <w:tc>
          <w:tcPr>
            <w:tcW w:w="676" w:type="pct"/>
            <w:vAlign w:val="center"/>
          </w:tcPr>
          <w:p w14:paraId="2B35A09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ZT4-8</w:t>
            </w:r>
          </w:p>
        </w:tc>
        <w:tc>
          <w:tcPr>
            <w:tcW w:w="280" w:type="pct"/>
            <w:vAlign w:val="center"/>
          </w:tcPr>
          <w:p w14:paraId="435F104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140</w:t>
            </w:r>
          </w:p>
        </w:tc>
        <w:tc>
          <w:tcPr>
            <w:tcW w:w="280" w:type="pct"/>
            <w:vAlign w:val="center"/>
          </w:tcPr>
          <w:p w14:paraId="30FF856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228</w:t>
            </w:r>
          </w:p>
        </w:tc>
        <w:tc>
          <w:tcPr>
            <w:tcW w:w="280" w:type="pct"/>
            <w:vAlign w:val="center"/>
          </w:tcPr>
          <w:p w14:paraId="55AE6B1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82</w:t>
            </w:r>
          </w:p>
        </w:tc>
        <w:tc>
          <w:tcPr>
            <w:tcW w:w="280" w:type="pct"/>
            <w:vAlign w:val="center"/>
          </w:tcPr>
          <w:p w14:paraId="1F4EDF3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18</w:t>
            </w:r>
          </w:p>
        </w:tc>
        <w:tc>
          <w:tcPr>
            <w:tcW w:w="313" w:type="pct"/>
            <w:vAlign w:val="center"/>
          </w:tcPr>
          <w:p w14:paraId="2FD631F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212</w:t>
            </w:r>
          </w:p>
        </w:tc>
        <w:tc>
          <w:tcPr>
            <w:tcW w:w="314" w:type="pct"/>
            <w:vAlign w:val="center"/>
          </w:tcPr>
          <w:p w14:paraId="4747F40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424</w:t>
            </w:r>
          </w:p>
        </w:tc>
        <w:tc>
          <w:tcPr>
            <w:tcW w:w="497" w:type="pct"/>
            <w:vAlign w:val="center"/>
          </w:tcPr>
          <w:p w14:paraId="2E6875F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126</w:t>
            </w:r>
          </w:p>
        </w:tc>
        <w:tc>
          <w:tcPr>
            <w:tcW w:w="483" w:type="pct"/>
            <w:vAlign w:val="center"/>
          </w:tcPr>
          <w:p w14:paraId="7882A05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128</w:t>
            </w:r>
          </w:p>
        </w:tc>
        <w:tc>
          <w:tcPr>
            <w:tcW w:w="350" w:type="pct"/>
            <w:vAlign w:val="center"/>
          </w:tcPr>
          <w:p w14:paraId="464EA72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60</w:t>
            </w:r>
          </w:p>
        </w:tc>
        <w:tc>
          <w:tcPr>
            <w:tcW w:w="452" w:type="pct"/>
            <w:vAlign w:val="center"/>
          </w:tcPr>
          <w:p w14:paraId="526FC382" w14:textId="0EFC7E7F"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31</w:t>
            </w:r>
            <w:r w:rsidR="00747BC3" w:rsidRPr="00747BC3">
              <w:rPr>
                <w:rFonts w:ascii="宋体" w:eastAsia="宋体" w:hAnsi="宋体"/>
                <w:sz w:val="21"/>
                <w:szCs w:val="21"/>
              </w:rPr>
              <w:t>.</w:t>
            </w:r>
            <w:r w:rsidRPr="006E79DD">
              <w:rPr>
                <w:sz w:val="21"/>
                <w:szCs w:val="21"/>
              </w:rPr>
              <w:t>6</w:t>
            </w:r>
          </w:p>
        </w:tc>
        <w:tc>
          <w:tcPr>
            <w:tcW w:w="331" w:type="pct"/>
            <w:vAlign w:val="center"/>
          </w:tcPr>
          <w:p w14:paraId="24AC367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35</w:t>
            </w:r>
          </w:p>
        </w:tc>
        <w:tc>
          <w:tcPr>
            <w:tcW w:w="463" w:type="pct"/>
            <w:vAlign w:val="center"/>
          </w:tcPr>
          <w:p w14:paraId="7DB2E7D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w:t>
            </w:r>
          </w:p>
        </w:tc>
      </w:tr>
      <w:tr w:rsidR="007E23D5" w:rsidRPr="006E79DD" w14:paraId="7AF79E3F" w14:textId="77777777" w:rsidTr="007E23D5">
        <w:trPr>
          <w:trHeight w:val="397"/>
          <w:jc w:val="center"/>
        </w:trPr>
        <w:tc>
          <w:tcPr>
            <w:tcW w:w="676" w:type="pct"/>
            <w:vAlign w:val="center"/>
          </w:tcPr>
          <w:p w14:paraId="7869EC1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ZT4-10</w:t>
            </w:r>
          </w:p>
        </w:tc>
        <w:tc>
          <w:tcPr>
            <w:tcW w:w="280" w:type="pct"/>
            <w:vAlign w:val="center"/>
          </w:tcPr>
          <w:p w14:paraId="12940FD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151</w:t>
            </w:r>
          </w:p>
        </w:tc>
        <w:tc>
          <w:tcPr>
            <w:tcW w:w="280" w:type="pct"/>
            <w:vAlign w:val="center"/>
          </w:tcPr>
          <w:p w14:paraId="553190E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280</w:t>
            </w:r>
          </w:p>
        </w:tc>
        <w:tc>
          <w:tcPr>
            <w:tcW w:w="280" w:type="pct"/>
            <w:vAlign w:val="center"/>
          </w:tcPr>
          <w:p w14:paraId="69903B1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82</w:t>
            </w:r>
          </w:p>
        </w:tc>
        <w:tc>
          <w:tcPr>
            <w:tcW w:w="280" w:type="pct"/>
            <w:vAlign w:val="center"/>
          </w:tcPr>
          <w:p w14:paraId="5D38C1E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w:t>
            </w:r>
          </w:p>
        </w:tc>
        <w:tc>
          <w:tcPr>
            <w:tcW w:w="313" w:type="pct"/>
            <w:vAlign w:val="center"/>
          </w:tcPr>
          <w:p w14:paraId="6573396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416</w:t>
            </w:r>
          </w:p>
        </w:tc>
        <w:tc>
          <w:tcPr>
            <w:tcW w:w="314" w:type="pct"/>
            <w:vAlign w:val="center"/>
          </w:tcPr>
          <w:p w14:paraId="106EA5C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832</w:t>
            </w:r>
          </w:p>
        </w:tc>
        <w:tc>
          <w:tcPr>
            <w:tcW w:w="497" w:type="pct"/>
            <w:vAlign w:val="center"/>
          </w:tcPr>
          <w:p w14:paraId="7FDB5A7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182</w:t>
            </w:r>
          </w:p>
        </w:tc>
        <w:tc>
          <w:tcPr>
            <w:tcW w:w="483" w:type="pct"/>
            <w:vAlign w:val="center"/>
          </w:tcPr>
          <w:p w14:paraId="1D2ACC3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145</w:t>
            </w:r>
          </w:p>
        </w:tc>
        <w:tc>
          <w:tcPr>
            <w:tcW w:w="350" w:type="pct"/>
            <w:vAlign w:val="center"/>
          </w:tcPr>
          <w:p w14:paraId="0DE9485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76</w:t>
            </w:r>
          </w:p>
        </w:tc>
        <w:tc>
          <w:tcPr>
            <w:tcW w:w="452" w:type="pct"/>
            <w:vAlign w:val="center"/>
          </w:tcPr>
          <w:p w14:paraId="49896D86" w14:textId="5B86EC23"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45</w:t>
            </w:r>
            <w:r w:rsidR="00747BC3" w:rsidRPr="00747BC3">
              <w:rPr>
                <w:rFonts w:ascii="宋体" w:eastAsia="宋体" w:hAnsi="宋体"/>
                <w:sz w:val="21"/>
                <w:szCs w:val="21"/>
              </w:rPr>
              <w:t>.</w:t>
            </w:r>
            <w:r w:rsidRPr="006E79DD">
              <w:rPr>
                <w:sz w:val="21"/>
                <w:szCs w:val="21"/>
              </w:rPr>
              <w:t>6</w:t>
            </w:r>
          </w:p>
        </w:tc>
        <w:tc>
          <w:tcPr>
            <w:tcW w:w="331" w:type="pct"/>
            <w:vAlign w:val="center"/>
          </w:tcPr>
          <w:p w14:paraId="383B9CC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48</w:t>
            </w:r>
          </w:p>
        </w:tc>
        <w:tc>
          <w:tcPr>
            <w:tcW w:w="463" w:type="pct"/>
            <w:vAlign w:val="center"/>
          </w:tcPr>
          <w:p w14:paraId="61FB264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w:t>
            </w:r>
          </w:p>
        </w:tc>
      </w:tr>
      <w:tr w:rsidR="007E23D5" w:rsidRPr="006E79DD" w14:paraId="388D33BE" w14:textId="77777777" w:rsidTr="007E23D5">
        <w:trPr>
          <w:trHeight w:val="397"/>
          <w:jc w:val="center"/>
        </w:trPr>
        <w:tc>
          <w:tcPr>
            <w:tcW w:w="676" w:type="pct"/>
            <w:vAlign w:val="center"/>
          </w:tcPr>
          <w:p w14:paraId="087EC2C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ZT4-12</w:t>
            </w:r>
          </w:p>
        </w:tc>
        <w:tc>
          <w:tcPr>
            <w:tcW w:w="280" w:type="pct"/>
            <w:vAlign w:val="center"/>
          </w:tcPr>
          <w:p w14:paraId="0203621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174</w:t>
            </w:r>
          </w:p>
        </w:tc>
        <w:tc>
          <w:tcPr>
            <w:tcW w:w="280" w:type="pct"/>
            <w:vAlign w:val="center"/>
          </w:tcPr>
          <w:p w14:paraId="56D6509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321</w:t>
            </w:r>
          </w:p>
        </w:tc>
        <w:tc>
          <w:tcPr>
            <w:tcW w:w="280" w:type="pct"/>
            <w:vAlign w:val="center"/>
          </w:tcPr>
          <w:p w14:paraId="76DD801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82</w:t>
            </w:r>
          </w:p>
        </w:tc>
        <w:tc>
          <w:tcPr>
            <w:tcW w:w="280" w:type="pct"/>
            <w:vAlign w:val="center"/>
          </w:tcPr>
          <w:p w14:paraId="2A88437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w:t>
            </w:r>
          </w:p>
        </w:tc>
        <w:tc>
          <w:tcPr>
            <w:tcW w:w="313" w:type="pct"/>
            <w:vAlign w:val="center"/>
          </w:tcPr>
          <w:p w14:paraId="48919E0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600</w:t>
            </w:r>
          </w:p>
        </w:tc>
        <w:tc>
          <w:tcPr>
            <w:tcW w:w="314" w:type="pct"/>
            <w:vAlign w:val="center"/>
          </w:tcPr>
          <w:p w14:paraId="15682BF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1200</w:t>
            </w:r>
          </w:p>
        </w:tc>
        <w:tc>
          <w:tcPr>
            <w:tcW w:w="497" w:type="pct"/>
            <w:vAlign w:val="center"/>
          </w:tcPr>
          <w:p w14:paraId="586A754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220</w:t>
            </w:r>
          </w:p>
        </w:tc>
        <w:tc>
          <w:tcPr>
            <w:tcW w:w="483" w:type="pct"/>
            <w:vAlign w:val="center"/>
          </w:tcPr>
          <w:p w14:paraId="0721C52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172</w:t>
            </w:r>
          </w:p>
        </w:tc>
        <w:tc>
          <w:tcPr>
            <w:tcW w:w="350" w:type="pct"/>
            <w:vAlign w:val="center"/>
          </w:tcPr>
          <w:p w14:paraId="3595A1B8"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91</w:t>
            </w:r>
          </w:p>
        </w:tc>
        <w:tc>
          <w:tcPr>
            <w:tcW w:w="452" w:type="pct"/>
            <w:vAlign w:val="center"/>
          </w:tcPr>
          <w:p w14:paraId="4869D1E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55</w:t>
            </w:r>
          </w:p>
        </w:tc>
        <w:tc>
          <w:tcPr>
            <w:tcW w:w="331" w:type="pct"/>
            <w:vAlign w:val="center"/>
          </w:tcPr>
          <w:p w14:paraId="1EA7793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59</w:t>
            </w:r>
          </w:p>
        </w:tc>
        <w:tc>
          <w:tcPr>
            <w:tcW w:w="463" w:type="pct"/>
            <w:vAlign w:val="center"/>
          </w:tcPr>
          <w:p w14:paraId="19E31AF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21</w:t>
            </w:r>
          </w:p>
        </w:tc>
      </w:tr>
      <w:tr w:rsidR="007E23D5" w:rsidRPr="006E79DD" w14:paraId="5369289E" w14:textId="77777777" w:rsidTr="007E23D5">
        <w:trPr>
          <w:trHeight w:val="397"/>
          <w:jc w:val="center"/>
        </w:trPr>
        <w:tc>
          <w:tcPr>
            <w:tcW w:w="676" w:type="pct"/>
            <w:vAlign w:val="center"/>
          </w:tcPr>
          <w:p w14:paraId="1C06CF9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ZT44-53</w:t>
            </w:r>
          </w:p>
        </w:tc>
        <w:tc>
          <w:tcPr>
            <w:tcW w:w="280" w:type="pct"/>
            <w:vAlign w:val="center"/>
          </w:tcPr>
          <w:p w14:paraId="4C56F6A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101</w:t>
            </w:r>
          </w:p>
        </w:tc>
        <w:tc>
          <w:tcPr>
            <w:tcW w:w="280" w:type="pct"/>
            <w:vAlign w:val="center"/>
          </w:tcPr>
          <w:p w14:paraId="3F42195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182</w:t>
            </w:r>
          </w:p>
        </w:tc>
        <w:tc>
          <w:tcPr>
            <w:tcW w:w="280" w:type="pct"/>
            <w:vAlign w:val="center"/>
          </w:tcPr>
          <w:p w14:paraId="65D4392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52</w:t>
            </w:r>
          </w:p>
        </w:tc>
        <w:tc>
          <w:tcPr>
            <w:tcW w:w="280" w:type="pct"/>
            <w:vAlign w:val="center"/>
          </w:tcPr>
          <w:p w14:paraId="19A0D59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w:t>
            </w:r>
          </w:p>
        </w:tc>
        <w:tc>
          <w:tcPr>
            <w:tcW w:w="313" w:type="pct"/>
            <w:vAlign w:val="center"/>
          </w:tcPr>
          <w:p w14:paraId="4A2E246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110</w:t>
            </w:r>
          </w:p>
        </w:tc>
        <w:tc>
          <w:tcPr>
            <w:tcW w:w="314" w:type="pct"/>
            <w:vAlign w:val="center"/>
          </w:tcPr>
          <w:p w14:paraId="673809A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220</w:t>
            </w:r>
          </w:p>
        </w:tc>
        <w:tc>
          <w:tcPr>
            <w:tcW w:w="497" w:type="pct"/>
            <w:vAlign w:val="center"/>
          </w:tcPr>
          <w:p w14:paraId="6BD7B51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64</w:t>
            </w:r>
          </w:p>
        </w:tc>
        <w:tc>
          <w:tcPr>
            <w:tcW w:w="483" w:type="pct"/>
            <w:vAlign w:val="center"/>
          </w:tcPr>
          <w:p w14:paraId="4D4A461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89</w:t>
            </w:r>
          </w:p>
        </w:tc>
        <w:tc>
          <w:tcPr>
            <w:tcW w:w="350" w:type="pct"/>
            <w:vAlign w:val="center"/>
          </w:tcPr>
          <w:p w14:paraId="3570809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45</w:t>
            </w:r>
          </w:p>
        </w:tc>
        <w:tc>
          <w:tcPr>
            <w:tcW w:w="452" w:type="pct"/>
            <w:vAlign w:val="center"/>
          </w:tcPr>
          <w:p w14:paraId="38028B62" w14:textId="2DA99AAC"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w:t>
            </w:r>
            <w:r w:rsidR="00747BC3" w:rsidRPr="00747BC3">
              <w:rPr>
                <w:rFonts w:ascii="宋体" w:eastAsia="宋体" w:hAnsi="宋体"/>
                <w:sz w:val="21"/>
                <w:szCs w:val="21"/>
              </w:rPr>
              <w:t>.</w:t>
            </w:r>
            <w:r w:rsidRPr="006E79DD">
              <w:rPr>
                <w:sz w:val="21"/>
                <w:szCs w:val="21"/>
              </w:rPr>
              <w:t>4</w:t>
            </w:r>
          </w:p>
        </w:tc>
        <w:tc>
          <w:tcPr>
            <w:tcW w:w="331" w:type="pct"/>
            <w:vAlign w:val="center"/>
          </w:tcPr>
          <w:p w14:paraId="54A9F69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25</w:t>
            </w:r>
          </w:p>
        </w:tc>
        <w:tc>
          <w:tcPr>
            <w:tcW w:w="463" w:type="pct"/>
            <w:vAlign w:val="center"/>
          </w:tcPr>
          <w:p w14:paraId="17668781" w14:textId="29D1966E"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w:t>
            </w:r>
            <w:r w:rsidR="00747BC3" w:rsidRPr="00747BC3">
              <w:rPr>
                <w:rFonts w:ascii="宋体" w:eastAsia="宋体" w:hAnsi="宋体"/>
                <w:sz w:val="21"/>
                <w:szCs w:val="21"/>
              </w:rPr>
              <w:t>.</w:t>
            </w:r>
            <w:r w:rsidRPr="006E79DD">
              <w:rPr>
                <w:sz w:val="21"/>
                <w:szCs w:val="21"/>
              </w:rPr>
              <w:t>5</w:t>
            </w:r>
          </w:p>
        </w:tc>
      </w:tr>
      <w:tr w:rsidR="007E23D5" w:rsidRPr="006E79DD" w14:paraId="72AEAF3F" w14:textId="77777777" w:rsidTr="007E23D5">
        <w:trPr>
          <w:trHeight w:val="397"/>
          <w:jc w:val="center"/>
        </w:trPr>
        <w:tc>
          <w:tcPr>
            <w:tcW w:w="676" w:type="pct"/>
            <w:vAlign w:val="center"/>
          </w:tcPr>
          <w:p w14:paraId="04481D8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ZT44-64</w:t>
            </w:r>
          </w:p>
        </w:tc>
        <w:tc>
          <w:tcPr>
            <w:tcW w:w="280" w:type="pct"/>
            <w:vAlign w:val="center"/>
          </w:tcPr>
          <w:p w14:paraId="5DA2702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118</w:t>
            </w:r>
          </w:p>
        </w:tc>
        <w:tc>
          <w:tcPr>
            <w:tcW w:w="280" w:type="pct"/>
            <w:vAlign w:val="center"/>
          </w:tcPr>
          <w:p w14:paraId="3BB48DE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208</w:t>
            </w:r>
          </w:p>
        </w:tc>
        <w:tc>
          <w:tcPr>
            <w:tcW w:w="280" w:type="pct"/>
            <w:vAlign w:val="center"/>
          </w:tcPr>
          <w:p w14:paraId="18B4068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62</w:t>
            </w:r>
          </w:p>
        </w:tc>
        <w:tc>
          <w:tcPr>
            <w:tcW w:w="280" w:type="pct"/>
            <w:vAlign w:val="center"/>
          </w:tcPr>
          <w:p w14:paraId="4D6AF9F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16</w:t>
            </w:r>
          </w:p>
        </w:tc>
        <w:tc>
          <w:tcPr>
            <w:tcW w:w="313" w:type="pct"/>
            <w:vAlign w:val="center"/>
          </w:tcPr>
          <w:p w14:paraId="1C04C79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156</w:t>
            </w:r>
          </w:p>
        </w:tc>
        <w:tc>
          <w:tcPr>
            <w:tcW w:w="314" w:type="pct"/>
            <w:vAlign w:val="center"/>
          </w:tcPr>
          <w:p w14:paraId="7E6A72B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313</w:t>
            </w:r>
          </w:p>
        </w:tc>
        <w:tc>
          <w:tcPr>
            <w:tcW w:w="497" w:type="pct"/>
            <w:vAlign w:val="center"/>
          </w:tcPr>
          <w:p w14:paraId="54BF44B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84</w:t>
            </w:r>
          </w:p>
        </w:tc>
        <w:tc>
          <w:tcPr>
            <w:tcW w:w="483" w:type="pct"/>
            <w:vAlign w:val="center"/>
          </w:tcPr>
          <w:p w14:paraId="48BC453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108</w:t>
            </w:r>
          </w:p>
        </w:tc>
        <w:tc>
          <w:tcPr>
            <w:tcW w:w="350" w:type="pct"/>
            <w:vAlign w:val="center"/>
          </w:tcPr>
          <w:p w14:paraId="79B96C2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54</w:t>
            </w:r>
          </w:p>
        </w:tc>
        <w:tc>
          <w:tcPr>
            <w:tcW w:w="452" w:type="pct"/>
            <w:vAlign w:val="center"/>
          </w:tcPr>
          <w:p w14:paraId="597643E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w:t>
            </w:r>
          </w:p>
        </w:tc>
        <w:tc>
          <w:tcPr>
            <w:tcW w:w="331" w:type="pct"/>
            <w:vAlign w:val="center"/>
          </w:tcPr>
          <w:p w14:paraId="29187A0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32</w:t>
            </w:r>
          </w:p>
        </w:tc>
        <w:tc>
          <w:tcPr>
            <w:tcW w:w="463" w:type="pct"/>
            <w:vAlign w:val="center"/>
          </w:tcPr>
          <w:p w14:paraId="2B0ED283" w14:textId="49933E98"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w:t>
            </w:r>
            <w:r w:rsidR="00747BC3" w:rsidRPr="00747BC3">
              <w:rPr>
                <w:rFonts w:ascii="宋体" w:eastAsia="宋体" w:hAnsi="宋体"/>
                <w:sz w:val="21"/>
                <w:szCs w:val="21"/>
              </w:rPr>
              <w:t>.</w:t>
            </w:r>
            <w:r w:rsidRPr="006E79DD">
              <w:rPr>
                <w:sz w:val="21"/>
                <w:szCs w:val="21"/>
              </w:rPr>
              <w:t>8</w:t>
            </w:r>
          </w:p>
        </w:tc>
      </w:tr>
      <w:tr w:rsidR="007E23D5" w:rsidRPr="006E79DD" w14:paraId="33E3A438" w14:textId="77777777" w:rsidTr="007E23D5">
        <w:trPr>
          <w:trHeight w:val="397"/>
          <w:jc w:val="center"/>
        </w:trPr>
        <w:tc>
          <w:tcPr>
            <w:tcW w:w="676" w:type="pct"/>
            <w:vAlign w:val="center"/>
          </w:tcPr>
          <w:p w14:paraId="328604EA"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ZT44-85</w:t>
            </w:r>
          </w:p>
        </w:tc>
        <w:tc>
          <w:tcPr>
            <w:tcW w:w="280" w:type="pct"/>
            <w:vAlign w:val="center"/>
          </w:tcPr>
          <w:p w14:paraId="5A7756C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140</w:t>
            </w:r>
          </w:p>
        </w:tc>
        <w:tc>
          <w:tcPr>
            <w:tcW w:w="280" w:type="pct"/>
            <w:vAlign w:val="center"/>
          </w:tcPr>
          <w:p w14:paraId="2F480A79"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228</w:t>
            </w:r>
          </w:p>
        </w:tc>
        <w:tc>
          <w:tcPr>
            <w:tcW w:w="280" w:type="pct"/>
            <w:vAlign w:val="center"/>
          </w:tcPr>
          <w:p w14:paraId="79C68E0F"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82</w:t>
            </w:r>
          </w:p>
        </w:tc>
        <w:tc>
          <w:tcPr>
            <w:tcW w:w="280" w:type="pct"/>
            <w:vAlign w:val="center"/>
          </w:tcPr>
          <w:p w14:paraId="5144C7F0"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18</w:t>
            </w:r>
          </w:p>
        </w:tc>
        <w:tc>
          <w:tcPr>
            <w:tcW w:w="313" w:type="pct"/>
            <w:vAlign w:val="center"/>
          </w:tcPr>
          <w:p w14:paraId="56B7310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290</w:t>
            </w:r>
          </w:p>
        </w:tc>
        <w:tc>
          <w:tcPr>
            <w:tcW w:w="314" w:type="pct"/>
            <w:vAlign w:val="center"/>
          </w:tcPr>
          <w:p w14:paraId="4CDFE60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580</w:t>
            </w:r>
          </w:p>
        </w:tc>
        <w:tc>
          <w:tcPr>
            <w:tcW w:w="497" w:type="pct"/>
            <w:vAlign w:val="center"/>
          </w:tcPr>
          <w:p w14:paraId="44878AC1"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176</w:t>
            </w:r>
          </w:p>
        </w:tc>
        <w:tc>
          <w:tcPr>
            <w:tcW w:w="483" w:type="pct"/>
            <w:vAlign w:val="center"/>
          </w:tcPr>
          <w:p w14:paraId="1EE2F88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128</w:t>
            </w:r>
          </w:p>
        </w:tc>
        <w:tc>
          <w:tcPr>
            <w:tcW w:w="350" w:type="pct"/>
            <w:vAlign w:val="center"/>
          </w:tcPr>
          <w:p w14:paraId="046490B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60</w:t>
            </w:r>
          </w:p>
        </w:tc>
        <w:tc>
          <w:tcPr>
            <w:tcW w:w="452" w:type="pct"/>
            <w:vAlign w:val="center"/>
          </w:tcPr>
          <w:p w14:paraId="2111394A" w14:textId="7D33F183"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31</w:t>
            </w:r>
            <w:r w:rsidR="00747BC3" w:rsidRPr="00747BC3">
              <w:rPr>
                <w:rFonts w:ascii="宋体" w:eastAsia="宋体" w:hAnsi="宋体"/>
                <w:sz w:val="21"/>
                <w:szCs w:val="21"/>
              </w:rPr>
              <w:t>.</w:t>
            </w:r>
            <w:r w:rsidRPr="006E79DD">
              <w:rPr>
                <w:sz w:val="21"/>
                <w:szCs w:val="21"/>
              </w:rPr>
              <w:t>6</w:t>
            </w:r>
          </w:p>
        </w:tc>
        <w:tc>
          <w:tcPr>
            <w:tcW w:w="331" w:type="pct"/>
            <w:vAlign w:val="center"/>
          </w:tcPr>
          <w:p w14:paraId="2CCFA02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35</w:t>
            </w:r>
          </w:p>
        </w:tc>
        <w:tc>
          <w:tcPr>
            <w:tcW w:w="463" w:type="pct"/>
            <w:vAlign w:val="center"/>
          </w:tcPr>
          <w:p w14:paraId="3440C57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w:t>
            </w:r>
          </w:p>
        </w:tc>
      </w:tr>
      <w:tr w:rsidR="007E23D5" w:rsidRPr="006E79DD" w14:paraId="2A386350" w14:textId="77777777" w:rsidTr="007E23D5">
        <w:trPr>
          <w:trHeight w:val="397"/>
          <w:jc w:val="center"/>
        </w:trPr>
        <w:tc>
          <w:tcPr>
            <w:tcW w:w="676" w:type="pct"/>
            <w:vAlign w:val="center"/>
          </w:tcPr>
          <w:p w14:paraId="3F1FD136"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ZT44-106</w:t>
            </w:r>
          </w:p>
        </w:tc>
        <w:tc>
          <w:tcPr>
            <w:tcW w:w="280" w:type="pct"/>
            <w:vAlign w:val="center"/>
          </w:tcPr>
          <w:p w14:paraId="42A9C86D"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151</w:t>
            </w:r>
          </w:p>
        </w:tc>
        <w:tc>
          <w:tcPr>
            <w:tcW w:w="280" w:type="pct"/>
            <w:vAlign w:val="center"/>
          </w:tcPr>
          <w:p w14:paraId="067AE634"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280</w:t>
            </w:r>
          </w:p>
        </w:tc>
        <w:tc>
          <w:tcPr>
            <w:tcW w:w="280" w:type="pct"/>
            <w:vAlign w:val="center"/>
          </w:tcPr>
          <w:p w14:paraId="33DDFBE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82</w:t>
            </w:r>
          </w:p>
        </w:tc>
        <w:tc>
          <w:tcPr>
            <w:tcW w:w="280" w:type="pct"/>
            <w:vAlign w:val="center"/>
          </w:tcPr>
          <w:p w14:paraId="6614E04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20</w:t>
            </w:r>
          </w:p>
        </w:tc>
        <w:tc>
          <w:tcPr>
            <w:tcW w:w="313" w:type="pct"/>
            <w:vAlign w:val="center"/>
          </w:tcPr>
          <w:p w14:paraId="49ECA8BB"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528</w:t>
            </w:r>
          </w:p>
        </w:tc>
        <w:tc>
          <w:tcPr>
            <w:tcW w:w="314" w:type="pct"/>
            <w:vAlign w:val="center"/>
          </w:tcPr>
          <w:p w14:paraId="1711FCD5"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1056</w:t>
            </w:r>
          </w:p>
        </w:tc>
        <w:tc>
          <w:tcPr>
            <w:tcW w:w="497" w:type="pct"/>
            <w:vAlign w:val="center"/>
          </w:tcPr>
          <w:p w14:paraId="281D2443"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232</w:t>
            </w:r>
          </w:p>
        </w:tc>
        <w:tc>
          <w:tcPr>
            <w:tcW w:w="483" w:type="pct"/>
            <w:vAlign w:val="center"/>
          </w:tcPr>
          <w:p w14:paraId="0104F09E"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145</w:t>
            </w:r>
          </w:p>
        </w:tc>
        <w:tc>
          <w:tcPr>
            <w:tcW w:w="350" w:type="pct"/>
            <w:vAlign w:val="center"/>
          </w:tcPr>
          <w:p w14:paraId="358F7B7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76</w:t>
            </w:r>
          </w:p>
        </w:tc>
        <w:tc>
          <w:tcPr>
            <w:tcW w:w="452" w:type="pct"/>
            <w:vAlign w:val="center"/>
          </w:tcPr>
          <w:p w14:paraId="5C7F9809" w14:textId="44A96798"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45</w:t>
            </w:r>
            <w:r w:rsidR="00747BC3" w:rsidRPr="00747BC3">
              <w:rPr>
                <w:rFonts w:ascii="宋体" w:eastAsia="宋体" w:hAnsi="宋体"/>
                <w:sz w:val="21"/>
                <w:szCs w:val="21"/>
              </w:rPr>
              <w:t>.</w:t>
            </w:r>
            <w:r w:rsidRPr="006E79DD">
              <w:rPr>
                <w:sz w:val="21"/>
                <w:szCs w:val="21"/>
              </w:rPr>
              <w:t>6</w:t>
            </w:r>
          </w:p>
        </w:tc>
        <w:tc>
          <w:tcPr>
            <w:tcW w:w="331" w:type="pct"/>
            <w:vAlign w:val="center"/>
          </w:tcPr>
          <w:p w14:paraId="25F86B7C"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48</w:t>
            </w:r>
          </w:p>
        </w:tc>
        <w:tc>
          <w:tcPr>
            <w:tcW w:w="463" w:type="pct"/>
            <w:vAlign w:val="center"/>
          </w:tcPr>
          <w:p w14:paraId="46404232" w14:textId="77777777" w:rsidR="006E79DD" w:rsidRPr="006E79DD" w:rsidRDefault="006E79DD" w:rsidP="00B00E4D">
            <w:pPr>
              <w:pStyle w:val="TableParagraph"/>
              <w:spacing w:beforeLines="0" w:before="0" w:afterLines="0" w:after="0" w:line="240" w:lineRule="auto"/>
              <w:ind w:firstLineChars="0" w:firstLine="0"/>
              <w:rPr>
                <w:sz w:val="21"/>
                <w:szCs w:val="21"/>
              </w:rPr>
            </w:pPr>
            <w:r w:rsidRPr="006E79DD">
              <w:rPr>
                <w:sz w:val="21"/>
                <w:szCs w:val="21"/>
              </w:rPr>
              <w:t>12</w:t>
            </w:r>
          </w:p>
        </w:tc>
      </w:tr>
    </w:tbl>
    <w:p w14:paraId="7A3A7F7D" w14:textId="2075D1CA" w:rsidR="006E79DD" w:rsidRPr="006E79DD" w:rsidRDefault="006E79DD" w:rsidP="00341046">
      <w:pPr>
        <w:spacing w:beforeLines="0" w:before="0" w:afterLines="0" w:after="0" w:line="240" w:lineRule="auto"/>
        <w:ind w:firstLine="412"/>
        <w:rPr>
          <w:rFonts w:ascii="宋体" w:hAnsi="宋体"/>
          <w:spacing w:val="-2"/>
          <w:position w:val="2"/>
          <w:sz w:val="21"/>
          <w:szCs w:val="21"/>
        </w:rPr>
      </w:pPr>
      <w:r w:rsidRPr="006E79DD">
        <w:rPr>
          <w:rFonts w:ascii="宋体" w:hAnsi="宋体" w:hint="eastAsia"/>
          <w:spacing w:val="-2"/>
          <w:position w:val="2"/>
          <w:sz w:val="21"/>
          <w:szCs w:val="21"/>
        </w:rPr>
        <w:t>注：</w:t>
      </w:r>
      <w:r w:rsidR="00341046" w:rsidRPr="00341046">
        <w:rPr>
          <w:spacing w:val="-2"/>
          <w:position w:val="2"/>
          <w:sz w:val="21"/>
          <w:szCs w:val="21"/>
        </w:rPr>
        <w:t>1</w:t>
      </w:r>
      <w:r w:rsidR="00341046" w:rsidRPr="00341046">
        <w:rPr>
          <w:rFonts w:ascii="宋体" w:hAnsi="宋体" w:hint="eastAsia"/>
          <w:spacing w:val="-2"/>
          <w:position w:val="2"/>
          <w:sz w:val="21"/>
          <w:szCs w:val="21"/>
        </w:rPr>
        <w:t xml:space="preserve">　</w:t>
      </w:r>
      <w:r w:rsidRPr="006E79DD">
        <w:rPr>
          <w:rFonts w:ascii="宋体" w:hAnsi="宋体" w:hint="eastAsia"/>
          <w:spacing w:val="-2"/>
          <w:position w:val="2"/>
          <w:sz w:val="21"/>
          <w:szCs w:val="21"/>
        </w:rPr>
        <w:t>在计算阻尼弹簧隔振器的静态压缩量时，注意</w:t>
      </w:r>
      <w:r w:rsidR="00341046">
        <w:rPr>
          <w:rFonts w:ascii="宋体" w:hAnsi="宋体" w:hint="eastAsia"/>
          <w:spacing w:val="-2"/>
          <w:position w:val="2"/>
          <w:sz w:val="21"/>
          <w:szCs w:val="21"/>
        </w:rPr>
        <w:t>应</w:t>
      </w:r>
      <w:r w:rsidRPr="006E79DD">
        <w:rPr>
          <w:rFonts w:ascii="宋体" w:hAnsi="宋体" w:hint="eastAsia"/>
          <w:spacing w:val="-2"/>
          <w:position w:val="2"/>
          <w:sz w:val="21"/>
          <w:szCs w:val="21"/>
        </w:rPr>
        <w:t>减去预压的压缩量。</w:t>
      </w:r>
    </w:p>
    <w:p w14:paraId="5046C429" w14:textId="24BABE6D" w:rsidR="006E79DD" w:rsidRPr="006E79DD" w:rsidRDefault="00341046" w:rsidP="00341046">
      <w:pPr>
        <w:spacing w:beforeLines="0" w:before="0" w:afterLines="0" w:after="0" w:line="240" w:lineRule="auto"/>
        <w:ind w:leftChars="180" w:left="432" w:firstLine="412"/>
        <w:rPr>
          <w:rFonts w:ascii="宋体" w:hAnsi="宋体"/>
          <w:sz w:val="21"/>
          <w:szCs w:val="21"/>
        </w:rPr>
      </w:pPr>
      <w:r>
        <w:rPr>
          <w:spacing w:val="-2"/>
          <w:position w:val="2"/>
          <w:sz w:val="21"/>
          <w:szCs w:val="21"/>
        </w:rPr>
        <w:t>2</w:t>
      </w:r>
      <w:r w:rsidRPr="00341046">
        <w:rPr>
          <w:rFonts w:ascii="宋体" w:hAnsi="宋体" w:hint="eastAsia"/>
          <w:spacing w:val="-2"/>
          <w:position w:val="2"/>
          <w:sz w:val="21"/>
          <w:szCs w:val="21"/>
        </w:rPr>
        <w:t xml:space="preserve">　</w:t>
      </w:r>
      <w:r w:rsidR="006E79DD" w:rsidRPr="006E79DD">
        <w:rPr>
          <w:rFonts w:ascii="宋体" w:hAnsi="宋体" w:hint="eastAsia"/>
          <w:spacing w:val="-2"/>
          <w:position w:val="2"/>
          <w:sz w:val="21"/>
          <w:szCs w:val="21"/>
        </w:rPr>
        <w:t>表中</w:t>
      </w:r>
      <w:r w:rsidR="006E79DD" w:rsidRPr="006E79DD">
        <w:rPr>
          <w:i/>
          <w:spacing w:val="-2"/>
          <w:position w:val="2"/>
          <w:sz w:val="21"/>
          <w:szCs w:val="21"/>
        </w:rPr>
        <w:t>D</w:t>
      </w:r>
      <w:r w:rsidR="006E79DD" w:rsidRPr="00341046">
        <w:rPr>
          <w:iCs/>
          <w:sz w:val="21"/>
          <w:szCs w:val="21"/>
        </w:rPr>
        <w:t>z</w:t>
      </w:r>
      <w:r w:rsidR="006E79DD" w:rsidRPr="006E79DD">
        <w:rPr>
          <w:rFonts w:ascii="宋体" w:hAnsi="宋体" w:hint="eastAsia"/>
          <w:spacing w:val="-3"/>
          <w:position w:val="2"/>
          <w:sz w:val="21"/>
          <w:szCs w:val="21"/>
        </w:rPr>
        <w:t>为主弹簧中径，</w:t>
      </w:r>
      <w:r w:rsidR="006E79DD" w:rsidRPr="006E79DD">
        <w:rPr>
          <w:i/>
          <w:spacing w:val="-1"/>
          <w:position w:val="2"/>
          <w:sz w:val="21"/>
          <w:szCs w:val="21"/>
        </w:rPr>
        <w:t>K</w:t>
      </w:r>
      <w:r w:rsidR="006E79DD" w:rsidRPr="00341046">
        <w:rPr>
          <w:iCs/>
          <w:sz w:val="21"/>
          <w:szCs w:val="21"/>
        </w:rPr>
        <w:t>z</w:t>
      </w:r>
      <w:r w:rsidR="006E79DD" w:rsidRPr="006E79DD">
        <w:rPr>
          <w:rFonts w:ascii="宋体" w:hAnsi="宋体" w:hint="eastAsia"/>
          <w:spacing w:val="-3"/>
          <w:position w:val="2"/>
          <w:sz w:val="21"/>
          <w:szCs w:val="21"/>
        </w:rPr>
        <w:t>为单只主弹簧刚度，</w:t>
      </w:r>
      <w:r w:rsidR="006E79DD" w:rsidRPr="006E79DD">
        <w:rPr>
          <w:i/>
          <w:spacing w:val="-6"/>
          <w:position w:val="2"/>
          <w:sz w:val="21"/>
          <w:szCs w:val="21"/>
        </w:rPr>
        <w:t>D</w:t>
      </w:r>
      <w:r w:rsidRPr="003E296A">
        <w:rPr>
          <w:rFonts w:ascii="宋体" w:hAnsi="宋体"/>
          <w:spacing w:val="1"/>
          <w:w w:val="38"/>
          <w:position w:val="2"/>
          <w:sz w:val="21"/>
          <w:szCs w:val="21"/>
        </w:rPr>
        <w:t>ˊ</w:t>
      </w:r>
      <w:r w:rsidR="006E79DD" w:rsidRPr="00341046">
        <w:rPr>
          <w:iCs/>
          <w:sz w:val="21"/>
          <w:szCs w:val="21"/>
        </w:rPr>
        <w:t>z</w:t>
      </w:r>
      <w:r w:rsidR="006E79DD" w:rsidRPr="006E79DD">
        <w:rPr>
          <w:rFonts w:ascii="宋体" w:hAnsi="宋体" w:hint="eastAsia"/>
          <w:spacing w:val="-3"/>
          <w:position w:val="2"/>
          <w:sz w:val="21"/>
          <w:szCs w:val="21"/>
        </w:rPr>
        <w:t>为副弹簧中径，</w:t>
      </w:r>
      <w:r w:rsidR="006E79DD" w:rsidRPr="006E79DD">
        <w:rPr>
          <w:i/>
          <w:spacing w:val="-3"/>
          <w:position w:val="2"/>
          <w:sz w:val="21"/>
          <w:szCs w:val="21"/>
        </w:rPr>
        <w:t>K</w:t>
      </w:r>
      <w:r w:rsidR="00DA339A" w:rsidRPr="003E296A">
        <w:rPr>
          <w:rFonts w:ascii="宋体" w:hAnsi="宋体"/>
          <w:spacing w:val="1"/>
          <w:w w:val="38"/>
          <w:position w:val="2"/>
          <w:sz w:val="21"/>
          <w:szCs w:val="21"/>
        </w:rPr>
        <w:t>ˊ</w:t>
      </w:r>
      <w:r w:rsidR="006E79DD" w:rsidRPr="00341046">
        <w:rPr>
          <w:iCs/>
          <w:sz w:val="21"/>
          <w:szCs w:val="21"/>
        </w:rPr>
        <w:t>z</w:t>
      </w:r>
      <w:r w:rsidR="006E79DD" w:rsidRPr="006E79DD">
        <w:rPr>
          <w:rFonts w:ascii="宋体" w:hAnsi="宋体" w:hint="eastAsia"/>
          <w:spacing w:val="-3"/>
          <w:position w:val="2"/>
          <w:sz w:val="21"/>
          <w:szCs w:val="21"/>
        </w:rPr>
        <w:t>为副弹簧刚度。</w:t>
      </w:r>
    </w:p>
    <w:p w14:paraId="08A669C2" w14:textId="6FB84CE2" w:rsidR="00FD7754" w:rsidRDefault="00FD7754" w:rsidP="00B00E4D">
      <w:pPr>
        <w:spacing w:before="81" w:afterLines="0" w:after="0"/>
        <w:ind w:firstLineChars="0" w:firstLine="0"/>
        <w:outlineLvl w:val="2"/>
      </w:pPr>
      <w:r>
        <w:rPr>
          <w:rFonts w:hint="eastAsia"/>
          <w:b/>
          <w:bCs/>
        </w:rPr>
        <w:t>D</w:t>
      </w:r>
      <w:r w:rsidR="00747BC3" w:rsidRPr="00747BC3">
        <w:rPr>
          <w:rFonts w:ascii="宋体" w:hAnsi="宋体" w:hint="eastAsia"/>
          <w:b/>
          <w:bCs/>
        </w:rPr>
        <w:t>.</w:t>
      </w:r>
      <w:r>
        <w:rPr>
          <w:b/>
          <w:bCs/>
        </w:rPr>
        <w:t>1</w:t>
      </w:r>
      <w:r w:rsidR="00747BC3" w:rsidRPr="00747BC3">
        <w:rPr>
          <w:rFonts w:ascii="宋体" w:hAnsi="宋体" w:hint="eastAsia"/>
          <w:b/>
          <w:bCs/>
        </w:rPr>
        <w:t>.</w:t>
      </w:r>
      <w:r w:rsidR="007B1D18">
        <w:rPr>
          <w:b/>
          <w:bCs/>
        </w:rPr>
        <w:t>2</w:t>
      </w:r>
      <w:bookmarkStart w:id="142" w:name="_Hlk43745158"/>
      <w:r>
        <w:rPr>
          <w:rFonts w:hint="eastAsia"/>
          <w:b/>
          <w:bCs/>
        </w:rPr>
        <w:t xml:space="preserve">　</w:t>
      </w:r>
      <w:bookmarkEnd w:id="142"/>
      <w:r>
        <w:rPr>
          <w:rFonts w:hint="eastAsia"/>
        </w:rPr>
        <w:t>住宅建筑常用阻尼</w:t>
      </w:r>
      <w:r w:rsidR="0051531E">
        <w:rPr>
          <w:rFonts w:hint="eastAsia"/>
        </w:rPr>
        <w:t>复合</w:t>
      </w:r>
      <w:r>
        <w:rPr>
          <w:rFonts w:hint="eastAsia"/>
        </w:rPr>
        <w:t>钢弹簧隔振器性能可参考表</w:t>
      </w:r>
      <w:r>
        <w:rPr>
          <w:rFonts w:hint="eastAsia"/>
        </w:rPr>
        <w:t>D</w:t>
      </w:r>
      <w:r w:rsidR="00747BC3" w:rsidRPr="00747BC3">
        <w:rPr>
          <w:rFonts w:ascii="宋体" w:hAnsi="宋体"/>
        </w:rPr>
        <w:t>.</w:t>
      </w:r>
      <w:r>
        <w:rPr>
          <w:rFonts w:hint="eastAsia"/>
        </w:rPr>
        <w:t>1</w:t>
      </w:r>
      <w:r w:rsidR="00747BC3" w:rsidRPr="00747BC3">
        <w:rPr>
          <w:rFonts w:ascii="宋体" w:hAnsi="宋体" w:hint="eastAsia"/>
        </w:rPr>
        <w:t>.</w:t>
      </w:r>
      <w:r w:rsidR="00B8265A">
        <w:t>2</w:t>
      </w:r>
      <w:r>
        <w:rPr>
          <w:rFonts w:hint="eastAsia"/>
        </w:rPr>
        <w:t>选用。</w:t>
      </w:r>
      <w:r w:rsidR="005B01F7" w:rsidRPr="005B01F7">
        <w:rPr>
          <w:rFonts w:hint="eastAsia"/>
        </w:rPr>
        <w:t>阻尼</w:t>
      </w:r>
      <w:r w:rsidR="005B01F7">
        <w:rPr>
          <w:rFonts w:hint="eastAsia"/>
        </w:rPr>
        <w:t>复合钢</w:t>
      </w:r>
      <w:r w:rsidR="005B01F7" w:rsidRPr="005B01F7">
        <w:rPr>
          <w:rFonts w:hint="eastAsia"/>
        </w:rPr>
        <w:t>弹簧隔振器的额定载荷为</w:t>
      </w:r>
      <w:r w:rsidR="005B01F7" w:rsidRPr="005B01F7">
        <w:rPr>
          <w:rFonts w:hint="eastAsia"/>
        </w:rPr>
        <w:t>120N</w:t>
      </w:r>
      <w:r w:rsidR="005B01F7" w:rsidRPr="005B01F7">
        <w:rPr>
          <w:rFonts w:hint="eastAsia"/>
        </w:rPr>
        <w:t>～</w:t>
      </w:r>
      <w:r w:rsidR="005B01F7" w:rsidRPr="005B01F7">
        <w:rPr>
          <w:rFonts w:hint="eastAsia"/>
        </w:rPr>
        <w:t>35000N</w:t>
      </w:r>
      <w:r w:rsidR="005B01F7" w:rsidRPr="005B01F7">
        <w:rPr>
          <w:rFonts w:hint="eastAsia"/>
        </w:rPr>
        <w:t>，额定载荷下的固有频率为</w:t>
      </w:r>
      <w:r w:rsidR="005B01F7" w:rsidRPr="005B01F7">
        <w:rPr>
          <w:rFonts w:hint="eastAsia"/>
        </w:rPr>
        <w:t>2</w:t>
      </w:r>
      <w:r w:rsidR="00747BC3" w:rsidRPr="00747BC3">
        <w:rPr>
          <w:rFonts w:ascii="宋体" w:hAnsi="宋体" w:hint="eastAsia"/>
        </w:rPr>
        <w:t>.</w:t>
      </w:r>
      <w:r w:rsidR="005B01F7" w:rsidRPr="005B01F7">
        <w:rPr>
          <w:rFonts w:hint="eastAsia"/>
        </w:rPr>
        <w:t>0Hz</w:t>
      </w:r>
      <w:r w:rsidR="005B01F7" w:rsidRPr="005B01F7">
        <w:rPr>
          <w:rFonts w:hint="eastAsia"/>
        </w:rPr>
        <w:t>～</w:t>
      </w:r>
      <w:r w:rsidR="005B01F7" w:rsidRPr="005B01F7">
        <w:rPr>
          <w:rFonts w:hint="eastAsia"/>
        </w:rPr>
        <w:t>4</w:t>
      </w:r>
      <w:r w:rsidR="00747BC3" w:rsidRPr="00747BC3">
        <w:rPr>
          <w:rFonts w:ascii="宋体" w:hAnsi="宋体" w:hint="eastAsia"/>
        </w:rPr>
        <w:t>.</w:t>
      </w:r>
      <w:r w:rsidR="005B01F7" w:rsidRPr="005B01F7">
        <w:rPr>
          <w:rFonts w:hint="eastAsia"/>
        </w:rPr>
        <w:t>9Hz</w:t>
      </w:r>
      <w:r w:rsidR="005B01F7" w:rsidRPr="005B01F7">
        <w:rPr>
          <w:rFonts w:hint="eastAsia"/>
        </w:rPr>
        <w:t>，阻尼比大于</w:t>
      </w:r>
      <w:r w:rsidR="005B01F7" w:rsidRPr="005B01F7">
        <w:rPr>
          <w:rFonts w:hint="eastAsia"/>
        </w:rPr>
        <w:t>0</w:t>
      </w:r>
      <w:r w:rsidR="00747BC3" w:rsidRPr="00747BC3">
        <w:rPr>
          <w:rFonts w:ascii="宋体" w:hAnsi="宋体" w:hint="eastAsia"/>
        </w:rPr>
        <w:t>.</w:t>
      </w:r>
      <w:r w:rsidR="005B01F7" w:rsidRPr="005B01F7">
        <w:rPr>
          <w:rFonts w:hint="eastAsia"/>
        </w:rPr>
        <w:t>03</w:t>
      </w:r>
      <w:r w:rsidR="005B01F7" w:rsidRPr="005B01F7">
        <w:rPr>
          <w:rFonts w:hint="eastAsia"/>
        </w:rPr>
        <w:t>。</w:t>
      </w:r>
      <w:r w:rsidR="004901CD">
        <w:rPr>
          <w:rFonts w:hint="eastAsia"/>
        </w:rPr>
        <w:t>阻尼复合钢</w:t>
      </w:r>
      <w:r w:rsidR="005B01F7" w:rsidRPr="005B01F7">
        <w:rPr>
          <w:rFonts w:hint="eastAsia"/>
        </w:rPr>
        <w:t>弹簧隔振器由上海青浦环新</w:t>
      </w:r>
      <w:r w:rsidR="00B83FC1">
        <w:rPr>
          <w:rFonts w:hint="eastAsia"/>
        </w:rPr>
        <w:t>隔振器</w:t>
      </w:r>
      <w:r w:rsidR="005B01F7" w:rsidRPr="005B01F7">
        <w:rPr>
          <w:rFonts w:hint="eastAsia"/>
        </w:rPr>
        <w:t>厂</w:t>
      </w:r>
      <w:r w:rsidR="004901CD">
        <w:rPr>
          <w:rFonts w:hint="eastAsia"/>
        </w:rPr>
        <w:t>，其外形</w:t>
      </w:r>
      <w:r w:rsidR="00B42843" w:rsidRPr="00B42843">
        <w:rPr>
          <w:rFonts w:hint="eastAsia"/>
        </w:rPr>
        <w:t>及</w:t>
      </w:r>
      <w:r w:rsidR="004901CD">
        <w:rPr>
          <w:rFonts w:hint="eastAsia"/>
        </w:rPr>
        <w:t>安装尺寸图见</w:t>
      </w:r>
      <w:r w:rsidR="004901CD">
        <w:rPr>
          <w:rFonts w:hint="eastAsia"/>
        </w:rPr>
        <w:lastRenderedPageBreak/>
        <w:t>图</w:t>
      </w:r>
      <w:r w:rsidR="004901CD">
        <w:rPr>
          <w:rFonts w:hint="eastAsia"/>
        </w:rPr>
        <w:t>D</w:t>
      </w:r>
      <w:r w:rsidR="00747BC3" w:rsidRPr="00747BC3">
        <w:rPr>
          <w:rFonts w:ascii="宋体" w:hAnsi="宋体"/>
        </w:rPr>
        <w:t>.</w:t>
      </w:r>
      <w:r w:rsidR="004901CD">
        <w:t>1</w:t>
      </w:r>
      <w:r w:rsidR="00747BC3" w:rsidRPr="00747BC3">
        <w:rPr>
          <w:rFonts w:ascii="宋体" w:hAnsi="宋体" w:hint="eastAsia"/>
        </w:rPr>
        <w:t>.</w:t>
      </w:r>
      <w:r w:rsidR="004901CD">
        <w:t>2</w:t>
      </w:r>
      <w:r w:rsidR="004901CD" w:rsidRPr="00695E1A">
        <w:rPr>
          <w:rFonts w:hint="eastAsia"/>
        </w:rPr>
        <w:t>。</w:t>
      </w:r>
    </w:p>
    <w:p w14:paraId="49263832" w14:textId="3A5F4C34" w:rsidR="004901CD" w:rsidRDefault="004901CD" w:rsidP="00B00E4D">
      <w:pPr>
        <w:spacing w:before="81" w:afterLines="0" w:after="0"/>
        <w:ind w:firstLineChars="0" w:firstLine="0"/>
        <w:jc w:val="center"/>
      </w:pPr>
      <w:r>
        <w:rPr>
          <w:noProof/>
        </w:rPr>
        <w:drawing>
          <wp:inline distT="0" distB="0" distL="0" distR="0" wp14:anchorId="4494B461" wp14:editId="17D8B672">
            <wp:extent cx="871538" cy="1784350"/>
            <wp:effectExtent l="0" t="0" r="5080" b="6350"/>
            <wp:docPr id="2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a:picLocks noChangeAspect="1"/>
                    </pic:cNvPicPr>
                  </pic:nvPicPr>
                  <pic:blipFill rotWithShape="1">
                    <a:blip r:embed="rId189" cstate="print">
                      <a:extLst>
                        <a:ext uri="{28A0092B-C50C-407E-A947-70E740481C1C}">
                          <a14:useLocalDpi xmlns:a14="http://schemas.microsoft.com/office/drawing/2010/main" val="0"/>
                        </a:ext>
                      </a:extLst>
                    </a:blip>
                    <a:srcRect r="74084"/>
                    <a:stretch/>
                  </pic:blipFill>
                  <pic:spPr bwMode="auto">
                    <a:xfrm>
                      <a:off x="0" y="0"/>
                      <a:ext cx="871538" cy="178435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1631A6D" wp14:editId="76DD2C6B">
            <wp:extent cx="862012" cy="1784098"/>
            <wp:effectExtent l="0" t="0" r="0" b="6985"/>
            <wp:docPr id="40"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a:picLocks noChangeAspect="1"/>
                    </pic:cNvPicPr>
                  </pic:nvPicPr>
                  <pic:blipFill rotWithShape="1">
                    <a:blip r:embed="rId189" cstate="print">
                      <a:extLst>
                        <a:ext uri="{28A0092B-C50C-407E-A947-70E740481C1C}">
                          <a14:useLocalDpi xmlns:a14="http://schemas.microsoft.com/office/drawing/2010/main" val="0"/>
                        </a:ext>
                      </a:extLst>
                    </a:blip>
                    <a:srcRect l="26765" r="47599"/>
                    <a:stretch/>
                  </pic:blipFill>
                  <pic:spPr bwMode="auto">
                    <a:xfrm>
                      <a:off x="0" y="0"/>
                      <a:ext cx="862012" cy="178409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5E0A388" wp14:editId="1ACC0802">
            <wp:extent cx="1605628" cy="1784350"/>
            <wp:effectExtent l="0" t="0" r="0" b="6350"/>
            <wp:docPr id="4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a:picLocks noChangeAspect="1"/>
                    </pic:cNvPicPr>
                  </pic:nvPicPr>
                  <pic:blipFill rotWithShape="1">
                    <a:blip r:embed="rId189" cstate="print">
                      <a:extLst>
                        <a:ext uri="{28A0092B-C50C-407E-A947-70E740481C1C}">
                          <a14:useLocalDpi xmlns:a14="http://schemas.microsoft.com/office/drawing/2010/main" val="0"/>
                        </a:ext>
                      </a:extLst>
                    </a:blip>
                    <a:srcRect l="52256"/>
                    <a:stretch/>
                  </pic:blipFill>
                  <pic:spPr bwMode="auto">
                    <a:xfrm>
                      <a:off x="0" y="0"/>
                      <a:ext cx="1605628" cy="1784350"/>
                    </a:xfrm>
                    <a:prstGeom prst="rect">
                      <a:avLst/>
                    </a:prstGeom>
                    <a:ln>
                      <a:noFill/>
                    </a:ln>
                    <a:extLst>
                      <a:ext uri="{53640926-AAD7-44D8-BBD7-CCE9431645EC}">
                        <a14:shadowObscured xmlns:a14="http://schemas.microsoft.com/office/drawing/2010/main"/>
                      </a:ext>
                    </a:extLst>
                  </pic:spPr>
                </pic:pic>
              </a:graphicData>
            </a:graphic>
          </wp:inline>
        </w:drawing>
      </w:r>
    </w:p>
    <w:p w14:paraId="5C79896E" w14:textId="48417060" w:rsidR="004901CD" w:rsidRPr="00F44898" w:rsidRDefault="004901CD" w:rsidP="00B00E4D">
      <w:pPr>
        <w:spacing w:beforeLines="0" w:before="0" w:afterLines="0" w:after="0" w:line="240" w:lineRule="auto"/>
        <w:ind w:left="21" w:firstLineChars="0" w:firstLine="0"/>
        <w:jc w:val="center"/>
        <w:rPr>
          <w:rFonts w:ascii="宋体" w:eastAsiaTheme="minorEastAsia" w:hAnsi="宋体" w:cs="宋体"/>
          <w:sz w:val="21"/>
          <w:szCs w:val="20"/>
        </w:rPr>
      </w:pPr>
      <w:r w:rsidRPr="00F44898">
        <w:rPr>
          <w:rFonts w:hint="eastAsia"/>
          <w:sz w:val="21"/>
          <w:szCs w:val="20"/>
        </w:rPr>
        <w:t>Z</w:t>
      </w:r>
      <w:r w:rsidRPr="00F44898">
        <w:rPr>
          <w:sz w:val="21"/>
          <w:szCs w:val="20"/>
        </w:rPr>
        <w:t>D</w:t>
      </w:r>
      <w:r w:rsidRPr="00F44898">
        <w:rPr>
          <w:rFonts w:hint="eastAsia"/>
          <w:sz w:val="21"/>
          <w:szCs w:val="20"/>
        </w:rPr>
        <w:t>型</w:t>
      </w:r>
      <w:r w:rsidRPr="00F44898">
        <w:rPr>
          <w:sz w:val="21"/>
          <w:szCs w:val="20"/>
        </w:rPr>
        <w:tab/>
      </w:r>
      <w:r w:rsidRPr="00F44898">
        <w:rPr>
          <w:sz w:val="21"/>
          <w:szCs w:val="20"/>
        </w:rPr>
        <w:tab/>
      </w:r>
      <w:r w:rsidRPr="00F44898">
        <w:rPr>
          <w:sz w:val="21"/>
          <w:szCs w:val="20"/>
        </w:rPr>
        <w:tab/>
      </w:r>
      <w:r w:rsidRPr="00F44898">
        <w:rPr>
          <w:sz w:val="21"/>
          <w:szCs w:val="20"/>
        </w:rPr>
        <w:tab/>
      </w:r>
      <w:r w:rsidR="00F44898">
        <w:rPr>
          <w:sz w:val="21"/>
          <w:szCs w:val="20"/>
        </w:rPr>
        <w:t xml:space="preserve">   </w:t>
      </w:r>
      <w:r w:rsidRPr="00F44898">
        <w:rPr>
          <w:sz w:val="21"/>
          <w:szCs w:val="20"/>
        </w:rPr>
        <w:t>ZD</w:t>
      </w:r>
      <w:r w:rsidRPr="00F44898">
        <w:rPr>
          <w:rFonts w:ascii="宋体" w:hAnsi="宋体" w:cs="宋体" w:hint="eastAsia"/>
          <w:sz w:val="21"/>
          <w:szCs w:val="20"/>
          <w:vertAlign w:val="subscript"/>
        </w:rPr>
        <w:t>Ⅰ</w:t>
      </w:r>
      <w:r w:rsidRPr="00F44898">
        <w:rPr>
          <w:rFonts w:ascii="宋体" w:hAnsi="宋体" w:cs="宋体" w:hint="eastAsia"/>
          <w:sz w:val="21"/>
          <w:szCs w:val="20"/>
        </w:rPr>
        <w:t>型</w:t>
      </w:r>
      <w:r w:rsidRPr="00F44898">
        <w:rPr>
          <w:rFonts w:ascii="宋体" w:hAnsi="宋体" w:cs="宋体"/>
          <w:sz w:val="21"/>
          <w:szCs w:val="20"/>
        </w:rPr>
        <w:tab/>
      </w:r>
      <w:r w:rsidRPr="00F44898">
        <w:rPr>
          <w:rFonts w:ascii="宋体" w:hAnsi="宋体" w:cs="宋体"/>
          <w:sz w:val="21"/>
          <w:szCs w:val="20"/>
        </w:rPr>
        <w:tab/>
      </w:r>
      <w:r w:rsidRPr="00F44898">
        <w:rPr>
          <w:rFonts w:ascii="宋体" w:hAnsi="宋体" w:cs="宋体"/>
          <w:sz w:val="21"/>
          <w:szCs w:val="20"/>
        </w:rPr>
        <w:tab/>
      </w:r>
      <w:r w:rsidR="00F44898">
        <w:rPr>
          <w:rFonts w:ascii="宋体" w:hAnsi="宋体" w:cs="宋体"/>
          <w:sz w:val="21"/>
          <w:szCs w:val="20"/>
        </w:rPr>
        <w:tab/>
      </w:r>
      <w:r w:rsidRPr="00F44898">
        <w:rPr>
          <w:rFonts w:ascii="宋体" w:hAnsi="宋体" w:cs="宋体"/>
          <w:sz w:val="21"/>
          <w:szCs w:val="20"/>
        </w:rPr>
        <w:tab/>
      </w:r>
      <w:r w:rsidRPr="00F44898">
        <w:rPr>
          <w:rFonts w:ascii="宋体" w:hAnsi="宋体" w:cs="宋体"/>
          <w:sz w:val="21"/>
          <w:szCs w:val="20"/>
        </w:rPr>
        <w:tab/>
      </w:r>
      <w:r w:rsidRPr="00F44898">
        <w:rPr>
          <w:sz w:val="21"/>
          <w:szCs w:val="20"/>
        </w:rPr>
        <w:t>ZD</w:t>
      </w:r>
      <w:r w:rsidRPr="00F44898">
        <w:rPr>
          <w:rFonts w:ascii="宋体" w:hAnsi="宋体" w:cs="宋体" w:hint="eastAsia"/>
          <w:sz w:val="21"/>
          <w:szCs w:val="20"/>
          <w:vertAlign w:val="subscript"/>
          <w:lang w:eastAsia="ja-JP"/>
        </w:rPr>
        <w:t>Ⅱ</w:t>
      </w:r>
      <w:r w:rsidRPr="00F44898">
        <w:rPr>
          <w:rFonts w:ascii="宋体" w:hAnsi="宋体" w:cs="宋体" w:hint="eastAsia"/>
          <w:sz w:val="21"/>
          <w:szCs w:val="20"/>
        </w:rPr>
        <w:t>型</w:t>
      </w:r>
    </w:p>
    <w:p w14:paraId="38311F47" w14:textId="7F8AC6C3" w:rsidR="004230A9" w:rsidRDefault="004901CD" w:rsidP="00B00E4D">
      <w:pPr>
        <w:pStyle w:val="aff2"/>
        <w:spacing w:beforeLines="0" w:before="0" w:afterLines="100" w:after="326"/>
        <w:ind w:firstLineChars="0" w:firstLine="0"/>
        <w:rPr>
          <w:rFonts w:ascii="黑体" w:eastAsia="黑体" w:hAnsi="黑体"/>
          <w:bCs/>
        </w:rPr>
      </w:pPr>
      <w:r w:rsidRPr="004901CD">
        <w:rPr>
          <w:rFonts w:ascii="黑体" w:eastAsia="黑体" w:hAnsi="黑体" w:hint="eastAsia"/>
          <w:bCs/>
        </w:rPr>
        <w:t>图D</w:t>
      </w:r>
      <w:r w:rsidR="00747BC3" w:rsidRPr="00747BC3">
        <w:rPr>
          <w:rFonts w:ascii="宋体" w:hAnsi="宋体"/>
          <w:bCs/>
        </w:rPr>
        <w:t>.</w:t>
      </w:r>
      <w:r w:rsidRPr="004901CD">
        <w:rPr>
          <w:rFonts w:ascii="黑体" w:eastAsia="黑体" w:hAnsi="黑体"/>
          <w:bCs/>
        </w:rPr>
        <w:t>1</w:t>
      </w:r>
      <w:r w:rsidR="00747BC3" w:rsidRPr="00747BC3">
        <w:rPr>
          <w:rFonts w:ascii="宋体" w:hAnsi="宋体" w:hint="eastAsia"/>
          <w:bCs/>
        </w:rPr>
        <w:t>.</w:t>
      </w:r>
      <w:r w:rsidRPr="004901CD">
        <w:rPr>
          <w:rFonts w:ascii="黑体" w:eastAsia="黑体" w:hAnsi="黑体"/>
          <w:bCs/>
        </w:rPr>
        <w:t>2</w:t>
      </w:r>
      <w:r w:rsidRPr="004901CD">
        <w:rPr>
          <w:rFonts w:ascii="黑体" w:eastAsia="黑体" w:hAnsi="黑体" w:hint="eastAsia"/>
          <w:bCs/>
        </w:rPr>
        <w:t xml:space="preserve">　</w:t>
      </w:r>
      <w:r w:rsidRPr="00640FEB">
        <w:rPr>
          <w:rFonts w:ascii="黑体" w:eastAsia="黑体" w:hAnsi="黑体" w:hint="eastAsia"/>
          <w:bCs/>
        </w:rPr>
        <w:t>阻尼</w:t>
      </w:r>
      <w:r>
        <w:rPr>
          <w:rFonts w:ascii="黑体" w:eastAsia="黑体" w:hAnsi="黑体" w:hint="eastAsia"/>
          <w:bCs/>
        </w:rPr>
        <w:t>复合钢</w:t>
      </w:r>
      <w:r w:rsidRPr="00640FEB">
        <w:rPr>
          <w:rFonts w:ascii="黑体" w:eastAsia="黑体" w:hAnsi="黑体" w:hint="eastAsia"/>
          <w:bCs/>
        </w:rPr>
        <w:t>弹簧隔振器外形</w:t>
      </w:r>
      <w:r w:rsidR="00B42843" w:rsidRPr="00B42843">
        <w:rPr>
          <w:rFonts w:ascii="黑体" w:eastAsia="黑体" w:hAnsi="黑体" w:hint="eastAsia"/>
          <w:bCs/>
        </w:rPr>
        <w:t>及</w:t>
      </w:r>
      <w:r w:rsidRPr="00640FEB">
        <w:rPr>
          <w:rFonts w:ascii="黑体" w:eastAsia="黑体" w:hAnsi="黑体" w:hint="eastAsia"/>
          <w:bCs/>
        </w:rPr>
        <w:t>安装尺寸图</w:t>
      </w:r>
    </w:p>
    <w:p w14:paraId="58511EB9" w14:textId="538910A9" w:rsidR="00B42843" w:rsidRPr="00B42843" w:rsidRDefault="00B42843" w:rsidP="00B00E4D">
      <w:pPr>
        <w:pStyle w:val="aff2"/>
        <w:spacing w:beforeLines="0" w:before="0" w:afterLines="25" w:after="81"/>
        <w:ind w:firstLineChars="0" w:firstLine="0"/>
        <w:rPr>
          <w:rFonts w:ascii="黑体" w:eastAsia="黑体" w:hAnsi="黑体"/>
          <w:bCs/>
        </w:rPr>
      </w:pPr>
      <w:r w:rsidRPr="00B42843">
        <w:rPr>
          <w:rFonts w:ascii="黑体" w:eastAsia="黑体" w:hAnsi="黑体" w:hint="eastAsia"/>
          <w:bCs/>
        </w:rPr>
        <w:t>表 D</w:t>
      </w:r>
      <w:r w:rsidR="00747BC3" w:rsidRPr="00747BC3">
        <w:rPr>
          <w:rFonts w:ascii="宋体" w:hAnsi="宋体" w:hint="eastAsia"/>
          <w:bCs/>
        </w:rPr>
        <w:t>.</w:t>
      </w:r>
      <w:r w:rsidRPr="00B42843">
        <w:rPr>
          <w:rFonts w:ascii="黑体" w:eastAsia="黑体" w:hAnsi="黑体" w:hint="eastAsia"/>
          <w:bCs/>
        </w:rPr>
        <w:t>1</w:t>
      </w:r>
      <w:r w:rsidR="00747BC3" w:rsidRPr="00747BC3">
        <w:rPr>
          <w:rFonts w:ascii="宋体" w:hAnsi="宋体" w:hint="eastAsia"/>
          <w:bCs/>
        </w:rPr>
        <w:t>.</w:t>
      </w:r>
      <w:r w:rsidRPr="00B42843">
        <w:rPr>
          <w:rFonts w:ascii="黑体" w:eastAsia="黑体" w:hAnsi="黑体" w:hint="eastAsia"/>
          <w:bCs/>
        </w:rPr>
        <w:t>2</w:t>
      </w:r>
      <w:r w:rsidRPr="004901CD">
        <w:rPr>
          <w:rFonts w:ascii="黑体" w:eastAsia="黑体" w:hAnsi="黑体" w:hint="eastAsia"/>
          <w:bCs/>
        </w:rPr>
        <w:t xml:space="preserve">　</w:t>
      </w:r>
      <w:r w:rsidRPr="00640FEB">
        <w:rPr>
          <w:rFonts w:ascii="黑体" w:eastAsia="黑体" w:hAnsi="黑体" w:hint="eastAsia"/>
          <w:bCs/>
        </w:rPr>
        <w:t>阻尼</w:t>
      </w:r>
      <w:r>
        <w:rPr>
          <w:rFonts w:ascii="黑体" w:eastAsia="黑体" w:hAnsi="黑体" w:hint="eastAsia"/>
          <w:bCs/>
        </w:rPr>
        <w:t>复合钢</w:t>
      </w:r>
      <w:r w:rsidRPr="00B42843">
        <w:rPr>
          <w:rFonts w:ascii="黑体" w:eastAsia="黑体" w:hAnsi="黑体" w:hint="eastAsia"/>
          <w:bCs/>
        </w:rPr>
        <w:t>弹簧隔振器选用表</w:t>
      </w:r>
    </w:p>
    <w:tbl>
      <w:tblPr>
        <w:tblW w:w="5000" w:type="pct"/>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82"/>
        <w:gridCol w:w="850"/>
        <w:gridCol w:w="850"/>
        <w:gridCol w:w="707"/>
        <w:gridCol w:w="994"/>
        <w:gridCol w:w="1135"/>
        <w:gridCol w:w="567"/>
        <w:gridCol w:w="567"/>
        <w:gridCol w:w="567"/>
        <w:gridCol w:w="567"/>
        <w:gridCol w:w="422"/>
        <w:gridCol w:w="422"/>
        <w:gridCol w:w="420"/>
      </w:tblGrid>
      <w:tr w:rsidR="00823226" w:rsidRPr="00B42843" w14:paraId="19057E91" w14:textId="77777777" w:rsidTr="007F7498">
        <w:trPr>
          <w:trHeight w:val="567"/>
        </w:trPr>
        <w:tc>
          <w:tcPr>
            <w:tcW w:w="543" w:type="pct"/>
            <w:vMerge w:val="restart"/>
            <w:tcBorders>
              <w:top w:val="single" w:sz="8" w:space="0" w:color="000000"/>
              <w:bottom w:val="single" w:sz="4" w:space="0" w:color="000000"/>
            </w:tcBorders>
            <w:vAlign w:val="center"/>
          </w:tcPr>
          <w:p w14:paraId="607032F4" w14:textId="77777777" w:rsidR="00B42843" w:rsidRPr="00B42843" w:rsidRDefault="00B42843" w:rsidP="00B00E4D">
            <w:pPr>
              <w:pStyle w:val="TableParagraph"/>
              <w:adjustRightInd w:val="0"/>
              <w:spacing w:beforeLines="0" w:before="0" w:afterLines="0" w:after="0" w:line="240" w:lineRule="auto"/>
              <w:ind w:firstLineChars="0" w:firstLine="0"/>
              <w:rPr>
                <w:rFonts w:ascii="宋体" w:eastAsia="宋体"/>
                <w:sz w:val="21"/>
                <w:szCs w:val="21"/>
              </w:rPr>
            </w:pPr>
            <w:r w:rsidRPr="00B42843">
              <w:rPr>
                <w:rFonts w:ascii="宋体" w:eastAsia="宋体" w:hint="eastAsia"/>
                <w:sz w:val="21"/>
                <w:szCs w:val="21"/>
              </w:rPr>
              <w:t>型号</w:t>
            </w:r>
          </w:p>
        </w:tc>
        <w:tc>
          <w:tcPr>
            <w:tcW w:w="470" w:type="pct"/>
            <w:vMerge w:val="restart"/>
            <w:tcBorders>
              <w:top w:val="single" w:sz="8" w:space="0" w:color="000000"/>
              <w:bottom w:val="single" w:sz="4" w:space="0" w:color="000000"/>
            </w:tcBorders>
            <w:vAlign w:val="center"/>
          </w:tcPr>
          <w:p w14:paraId="401A02EE" w14:textId="77777777" w:rsidR="00823226" w:rsidRDefault="00B42843" w:rsidP="00B00E4D">
            <w:pPr>
              <w:pStyle w:val="TableParagraph"/>
              <w:adjustRightInd w:val="0"/>
              <w:spacing w:beforeLines="0" w:before="0" w:afterLines="0" w:after="0" w:line="240" w:lineRule="auto"/>
              <w:ind w:firstLineChars="0" w:firstLine="0"/>
              <w:rPr>
                <w:rFonts w:ascii="宋体" w:eastAsia="宋体"/>
                <w:sz w:val="21"/>
                <w:szCs w:val="21"/>
              </w:rPr>
            </w:pPr>
            <w:r w:rsidRPr="00B42843">
              <w:rPr>
                <w:rFonts w:ascii="宋体" w:eastAsia="宋体" w:hint="eastAsia"/>
                <w:sz w:val="21"/>
                <w:szCs w:val="21"/>
              </w:rPr>
              <w:t>额定</w:t>
            </w:r>
          </w:p>
          <w:p w14:paraId="6E4D4AEA" w14:textId="77777777" w:rsidR="00823226" w:rsidRDefault="00B42843" w:rsidP="00B00E4D">
            <w:pPr>
              <w:pStyle w:val="TableParagraph"/>
              <w:adjustRightInd w:val="0"/>
              <w:spacing w:beforeLines="0" w:before="0" w:afterLines="0" w:after="0" w:line="240" w:lineRule="auto"/>
              <w:ind w:firstLineChars="0" w:firstLine="0"/>
              <w:rPr>
                <w:rFonts w:ascii="宋体" w:eastAsia="宋体"/>
                <w:sz w:val="21"/>
                <w:szCs w:val="21"/>
              </w:rPr>
            </w:pPr>
            <w:r w:rsidRPr="00B42843">
              <w:rPr>
                <w:rFonts w:ascii="宋体" w:eastAsia="宋体" w:hint="eastAsia"/>
                <w:sz w:val="21"/>
                <w:szCs w:val="21"/>
              </w:rPr>
              <w:t>载荷</w:t>
            </w:r>
          </w:p>
          <w:p w14:paraId="4B5FA5F0" w14:textId="21C06E1E"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/N</w:t>
            </w:r>
          </w:p>
        </w:tc>
        <w:tc>
          <w:tcPr>
            <w:tcW w:w="470" w:type="pct"/>
            <w:vMerge w:val="restart"/>
            <w:tcBorders>
              <w:top w:val="single" w:sz="8" w:space="0" w:color="000000"/>
              <w:bottom w:val="single" w:sz="4" w:space="0" w:color="000000"/>
            </w:tcBorders>
            <w:vAlign w:val="center"/>
          </w:tcPr>
          <w:p w14:paraId="320E25FC" w14:textId="77777777" w:rsidR="00823226" w:rsidRDefault="00B42843" w:rsidP="00B00E4D">
            <w:pPr>
              <w:pStyle w:val="TableParagraph"/>
              <w:adjustRightInd w:val="0"/>
              <w:spacing w:beforeLines="0" w:before="0" w:afterLines="0" w:after="0" w:line="240" w:lineRule="auto"/>
              <w:ind w:firstLineChars="0" w:firstLine="0"/>
              <w:rPr>
                <w:rFonts w:ascii="宋体" w:eastAsia="宋体"/>
                <w:sz w:val="21"/>
                <w:szCs w:val="21"/>
              </w:rPr>
            </w:pPr>
            <w:r w:rsidRPr="00B42843">
              <w:rPr>
                <w:rFonts w:ascii="宋体" w:eastAsia="宋体" w:hint="eastAsia"/>
                <w:sz w:val="21"/>
                <w:szCs w:val="21"/>
              </w:rPr>
              <w:t>预压</w:t>
            </w:r>
          </w:p>
          <w:p w14:paraId="3FC5C918" w14:textId="77777777" w:rsidR="00823226" w:rsidRDefault="00B42843" w:rsidP="00B00E4D">
            <w:pPr>
              <w:pStyle w:val="TableParagraph"/>
              <w:adjustRightInd w:val="0"/>
              <w:spacing w:beforeLines="0" w:before="0" w:afterLines="0" w:after="0" w:line="240" w:lineRule="auto"/>
              <w:ind w:firstLineChars="0" w:firstLine="0"/>
              <w:rPr>
                <w:rFonts w:ascii="宋体" w:eastAsia="宋体"/>
                <w:sz w:val="21"/>
                <w:szCs w:val="21"/>
              </w:rPr>
            </w:pPr>
            <w:r w:rsidRPr="00B42843">
              <w:rPr>
                <w:rFonts w:ascii="宋体" w:eastAsia="宋体" w:hint="eastAsia"/>
                <w:sz w:val="21"/>
                <w:szCs w:val="21"/>
              </w:rPr>
              <w:t>载荷</w:t>
            </w:r>
          </w:p>
          <w:p w14:paraId="2F6DC639" w14:textId="50E01656"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/N</w:t>
            </w:r>
          </w:p>
        </w:tc>
        <w:tc>
          <w:tcPr>
            <w:tcW w:w="391" w:type="pct"/>
            <w:vMerge w:val="restart"/>
            <w:tcBorders>
              <w:top w:val="single" w:sz="8" w:space="0" w:color="000000"/>
              <w:bottom w:val="single" w:sz="4" w:space="0" w:color="000000"/>
            </w:tcBorders>
            <w:vAlign w:val="center"/>
          </w:tcPr>
          <w:p w14:paraId="5A389220" w14:textId="77777777" w:rsidR="00823226" w:rsidRDefault="00B42843" w:rsidP="00B00E4D">
            <w:pPr>
              <w:pStyle w:val="TableParagraph"/>
              <w:adjustRightInd w:val="0"/>
              <w:spacing w:beforeLines="0" w:before="0" w:afterLines="0" w:after="0" w:line="240" w:lineRule="auto"/>
              <w:ind w:firstLineChars="0" w:firstLine="0"/>
              <w:rPr>
                <w:rFonts w:ascii="宋体" w:eastAsia="宋体"/>
                <w:sz w:val="21"/>
                <w:szCs w:val="21"/>
              </w:rPr>
            </w:pPr>
            <w:r w:rsidRPr="00B42843">
              <w:rPr>
                <w:rFonts w:ascii="宋体" w:eastAsia="宋体" w:hint="eastAsia"/>
                <w:sz w:val="21"/>
                <w:szCs w:val="21"/>
              </w:rPr>
              <w:t>极限</w:t>
            </w:r>
          </w:p>
          <w:p w14:paraId="1FB906AF" w14:textId="77777777" w:rsidR="00823226" w:rsidRDefault="00B42843" w:rsidP="00B00E4D">
            <w:pPr>
              <w:pStyle w:val="TableParagraph"/>
              <w:adjustRightInd w:val="0"/>
              <w:spacing w:beforeLines="0" w:before="0" w:afterLines="0" w:after="0" w:line="240" w:lineRule="auto"/>
              <w:ind w:firstLineChars="0" w:firstLine="0"/>
              <w:rPr>
                <w:rFonts w:eastAsiaTheme="minorEastAsia"/>
                <w:sz w:val="21"/>
                <w:szCs w:val="21"/>
              </w:rPr>
            </w:pPr>
            <w:r w:rsidRPr="00B42843">
              <w:rPr>
                <w:rFonts w:ascii="宋体" w:eastAsia="宋体" w:hint="eastAsia"/>
                <w:sz w:val="21"/>
                <w:szCs w:val="21"/>
              </w:rPr>
              <w:t>载荷</w:t>
            </w:r>
          </w:p>
          <w:p w14:paraId="215A50FA" w14:textId="7CC952D1" w:rsidR="00B42843" w:rsidRPr="00B42843" w:rsidRDefault="00823226" w:rsidP="00B00E4D">
            <w:pPr>
              <w:pStyle w:val="TableParagraph"/>
              <w:adjustRightInd w:val="0"/>
              <w:spacing w:beforeLines="0" w:before="0" w:afterLines="0" w:after="0" w:line="240" w:lineRule="auto"/>
              <w:ind w:firstLineChars="0" w:firstLine="0"/>
              <w:rPr>
                <w:sz w:val="21"/>
                <w:szCs w:val="21"/>
              </w:rPr>
            </w:pPr>
            <w:r w:rsidRPr="00B42843">
              <w:rPr>
                <w:sz w:val="21"/>
                <w:szCs w:val="21"/>
              </w:rPr>
              <w:t>/</w:t>
            </w:r>
            <w:r w:rsidR="00B42843" w:rsidRPr="00B42843">
              <w:rPr>
                <w:sz w:val="21"/>
                <w:szCs w:val="21"/>
              </w:rPr>
              <w:t>N</w:t>
            </w:r>
          </w:p>
        </w:tc>
        <w:tc>
          <w:tcPr>
            <w:tcW w:w="549" w:type="pct"/>
            <w:vMerge w:val="restart"/>
            <w:tcBorders>
              <w:top w:val="single" w:sz="8" w:space="0" w:color="000000"/>
              <w:bottom w:val="single" w:sz="4" w:space="0" w:color="000000"/>
            </w:tcBorders>
            <w:vAlign w:val="center"/>
          </w:tcPr>
          <w:p w14:paraId="19AFBD95" w14:textId="77777777" w:rsidR="00823226" w:rsidRDefault="00B42843" w:rsidP="00B00E4D">
            <w:pPr>
              <w:pStyle w:val="TableParagraph"/>
              <w:adjustRightInd w:val="0"/>
              <w:spacing w:beforeLines="0" w:before="0" w:afterLines="0" w:after="0" w:line="240" w:lineRule="auto"/>
              <w:ind w:firstLineChars="0" w:firstLine="0"/>
              <w:rPr>
                <w:rFonts w:ascii="宋体" w:eastAsia="宋体"/>
                <w:sz w:val="21"/>
                <w:szCs w:val="21"/>
              </w:rPr>
            </w:pPr>
            <w:r w:rsidRPr="00B42843">
              <w:rPr>
                <w:rFonts w:ascii="宋体" w:eastAsia="宋体" w:hint="eastAsia"/>
                <w:sz w:val="21"/>
                <w:szCs w:val="21"/>
              </w:rPr>
              <w:t>竖向</w:t>
            </w:r>
          </w:p>
          <w:p w14:paraId="7B5E0917" w14:textId="474ABFE0" w:rsidR="00B42843" w:rsidRPr="00B42843" w:rsidRDefault="00B42843" w:rsidP="00B00E4D">
            <w:pPr>
              <w:pStyle w:val="TableParagraph"/>
              <w:adjustRightInd w:val="0"/>
              <w:spacing w:beforeLines="0" w:before="0" w:afterLines="0" w:after="0" w:line="240" w:lineRule="auto"/>
              <w:ind w:firstLineChars="0" w:firstLine="0"/>
              <w:rPr>
                <w:rFonts w:ascii="宋体" w:eastAsia="宋体"/>
                <w:sz w:val="21"/>
                <w:szCs w:val="21"/>
              </w:rPr>
            </w:pPr>
            <w:r w:rsidRPr="00B42843">
              <w:rPr>
                <w:rFonts w:ascii="宋体" w:eastAsia="宋体" w:hint="eastAsia"/>
                <w:sz w:val="21"/>
                <w:szCs w:val="21"/>
              </w:rPr>
              <w:t>刚度</w:t>
            </w:r>
          </w:p>
          <w:p w14:paraId="618FA413" w14:textId="7AEEB8B1" w:rsidR="00B42843" w:rsidRPr="00B42843" w:rsidRDefault="00823226" w:rsidP="00B00E4D">
            <w:pPr>
              <w:pStyle w:val="TableParagraph"/>
              <w:adjustRightInd w:val="0"/>
              <w:spacing w:beforeLines="0" w:before="0" w:afterLines="0" w:after="0" w:line="240" w:lineRule="auto"/>
              <w:ind w:firstLineChars="0" w:firstLine="0"/>
              <w:rPr>
                <w:rFonts w:ascii="宋体" w:eastAsia="宋体"/>
                <w:sz w:val="21"/>
                <w:szCs w:val="21"/>
              </w:rPr>
            </w:pPr>
            <w:r w:rsidRPr="00B42843">
              <w:rPr>
                <w:sz w:val="21"/>
                <w:szCs w:val="21"/>
              </w:rPr>
              <w:t>/</w:t>
            </w:r>
            <w:r>
              <w:rPr>
                <w:rFonts w:ascii="宋体" w:eastAsia="宋体" w:hint="eastAsia"/>
                <w:sz w:val="21"/>
                <w:szCs w:val="21"/>
              </w:rPr>
              <w:t>(</w:t>
            </w:r>
            <w:r w:rsidR="00B42843" w:rsidRPr="00B42843">
              <w:rPr>
                <w:sz w:val="21"/>
                <w:szCs w:val="21"/>
              </w:rPr>
              <w:t>N/mm</w:t>
            </w:r>
            <w:r>
              <w:rPr>
                <w:rFonts w:ascii="宋体" w:eastAsia="宋体" w:hint="eastAsia"/>
                <w:sz w:val="21"/>
                <w:szCs w:val="21"/>
              </w:rPr>
              <w:t>)</w:t>
            </w:r>
          </w:p>
        </w:tc>
        <w:tc>
          <w:tcPr>
            <w:tcW w:w="627" w:type="pct"/>
            <w:vMerge w:val="restart"/>
            <w:tcBorders>
              <w:top w:val="single" w:sz="8" w:space="0" w:color="000000"/>
              <w:bottom w:val="single" w:sz="4" w:space="0" w:color="000000"/>
            </w:tcBorders>
            <w:vAlign w:val="center"/>
          </w:tcPr>
          <w:p w14:paraId="1FED1725" w14:textId="4021A0E8" w:rsidR="00823226" w:rsidRDefault="00B42843" w:rsidP="00B00E4D">
            <w:pPr>
              <w:pStyle w:val="TableParagraph"/>
              <w:adjustRightInd w:val="0"/>
              <w:spacing w:beforeLines="0" w:before="0" w:afterLines="0" w:after="0" w:line="240" w:lineRule="auto"/>
              <w:ind w:firstLineChars="0" w:firstLine="0"/>
              <w:rPr>
                <w:rFonts w:ascii="宋体" w:eastAsia="宋体"/>
                <w:sz w:val="21"/>
                <w:szCs w:val="21"/>
              </w:rPr>
            </w:pPr>
            <w:r w:rsidRPr="00B42843">
              <w:rPr>
                <w:rFonts w:ascii="宋体" w:eastAsia="宋体" w:hint="eastAsia"/>
                <w:sz w:val="21"/>
                <w:szCs w:val="21"/>
              </w:rPr>
              <w:t>额定载荷</w:t>
            </w:r>
            <w:r w:rsidR="00370246" w:rsidRPr="00B42843">
              <w:rPr>
                <w:rFonts w:ascii="宋体" w:eastAsia="宋体" w:hint="eastAsia"/>
                <w:sz w:val="21"/>
                <w:szCs w:val="21"/>
              </w:rPr>
              <w:t>点</w:t>
            </w:r>
          </w:p>
          <w:p w14:paraId="6BAAAC95" w14:textId="04AEC754" w:rsidR="00823226" w:rsidRDefault="00B42843" w:rsidP="00B00E4D">
            <w:pPr>
              <w:pStyle w:val="TableParagraph"/>
              <w:adjustRightInd w:val="0"/>
              <w:spacing w:beforeLines="0" w:before="0" w:afterLines="0" w:after="0" w:line="240" w:lineRule="auto"/>
              <w:ind w:firstLineChars="0" w:firstLine="0"/>
              <w:rPr>
                <w:rFonts w:ascii="宋体" w:eastAsia="宋体"/>
                <w:sz w:val="21"/>
                <w:szCs w:val="21"/>
              </w:rPr>
            </w:pPr>
            <w:r w:rsidRPr="00B42843">
              <w:rPr>
                <w:rFonts w:ascii="宋体" w:eastAsia="宋体" w:hint="eastAsia"/>
                <w:sz w:val="21"/>
                <w:szCs w:val="21"/>
              </w:rPr>
              <w:t>水平</w:t>
            </w:r>
          </w:p>
          <w:p w14:paraId="2FFD7B71" w14:textId="77777777" w:rsidR="00823226" w:rsidRDefault="00B42843" w:rsidP="00B00E4D">
            <w:pPr>
              <w:pStyle w:val="TableParagraph"/>
              <w:adjustRightInd w:val="0"/>
              <w:spacing w:beforeLines="0" w:before="0" w:afterLines="0" w:after="0" w:line="240" w:lineRule="auto"/>
              <w:ind w:firstLineChars="0" w:firstLine="0"/>
              <w:rPr>
                <w:rFonts w:ascii="宋体" w:eastAsia="宋体"/>
                <w:sz w:val="21"/>
                <w:szCs w:val="21"/>
              </w:rPr>
            </w:pPr>
            <w:r w:rsidRPr="00B42843">
              <w:rPr>
                <w:rFonts w:ascii="宋体" w:eastAsia="宋体" w:hint="eastAsia"/>
                <w:sz w:val="21"/>
                <w:szCs w:val="21"/>
              </w:rPr>
              <w:t>刚度</w:t>
            </w:r>
          </w:p>
          <w:p w14:paraId="5E965C52" w14:textId="28B7D89B" w:rsidR="00B42843" w:rsidRPr="00B42843" w:rsidRDefault="00823226" w:rsidP="00B00E4D">
            <w:pPr>
              <w:pStyle w:val="TableParagraph"/>
              <w:adjustRightInd w:val="0"/>
              <w:spacing w:beforeLines="0" w:before="0" w:afterLines="0" w:after="0" w:line="240" w:lineRule="auto"/>
              <w:ind w:firstLineChars="0" w:firstLine="0"/>
              <w:rPr>
                <w:rFonts w:ascii="宋体" w:eastAsia="宋体"/>
                <w:sz w:val="21"/>
                <w:szCs w:val="21"/>
              </w:rPr>
            </w:pPr>
            <w:r w:rsidRPr="00B42843">
              <w:rPr>
                <w:sz w:val="21"/>
                <w:szCs w:val="21"/>
              </w:rPr>
              <w:t>/</w:t>
            </w:r>
            <w:r>
              <w:rPr>
                <w:rFonts w:ascii="宋体" w:eastAsia="宋体" w:hint="eastAsia"/>
                <w:sz w:val="21"/>
                <w:szCs w:val="21"/>
              </w:rPr>
              <w:t>(</w:t>
            </w:r>
            <w:r w:rsidRPr="00B42843">
              <w:rPr>
                <w:sz w:val="21"/>
                <w:szCs w:val="21"/>
              </w:rPr>
              <w:t>N/mm</w:t>
            </w:r>
            <w:r>
              <w:rPr>
                <w:rFonts w:ascii="宋体" w:eastAsia="宋体" w:hint="eastAsia"/>
                <w:sz w:val="21"/>
                <w:szCs w:val="21"/>
              </w:rPr>
              <w:t>)</w:t>
            </w:r>
          </w:p>
        </w:tc>
        <w:tc>
          <w:tcPr>
            <w:tcW w:w="1951" w:type="pct"/>
            <w:gridSpan w:val="7"/>
            <w:tcBorders>
              <w:top w:val="single" w:sz="8" w:space="0" w:color="000000"/>
              <w:bottom w:val="single" w:sz="4" w:space="0" w:color="000000"/>
            </w:tcBorders>
            <w:vAlign w:val="center"/>
          </w:tcPr>
          <w:p w14:paraId="4960937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rFonts w:ascii="宋体" w:eastAsia="宋体" w:hint="eastAsia"/>
                <w:sz w:val="21"/>
                <w:szCs w:val="21"/>
              </w:rPr>
              <w:t>外形尺寸</w:t>
            </w:r>
            <w:r w:rsidRPr="00B42843">
              <w:rPr>
                <w:sz w:val="21"/>
                <w:szCs w:val="21"/>
              </w:rPr>
              <w:t>/mm</w:t>
            </w:r>
          </w:p>
        </w:tc>
      </w:tr>
      <w:tr w:rsidR="00370246" w:rsidRPr="00B42843" w14:paraId="513F223E" w14:textId="77777777" w:rsidTr="007F7498">
        <w:trPr>
          <w:trHeight w:val="567"/>
        </w:trPr>
        <w:tc>
          <w:tcPr>
            <w:tcW w:w="543" w:type="pct"/>
            <w:vMerge/>
            <w:tcBorders>
              <w:top w:val="single" w:sz="4" w:space="0" w:color="000000"/>
              <w:bottom w:val="single" w:sz="8" w:space="0" w:color="000000"/>
            </w:tcBorders>
            <w:vAlign w:val="center"/>
          </w:tcPr>
          <w:p w14:paraId="02D547B6" w14:textId="77777777" w:rsidR="00B42843" w:rsidRPr="00B42843" w:rsidRDefault="00B42843" w:rsidP="00B00E4D">
            <w:pPr>
              <w:adjustRightInd w:val="0"/>
              <w:spacing w:beforeLines="0" w:before="0" w:afterLines="0" w:after="0" w:line="240" w:lineRule="auto"/>
              <w:ind w:firstLineChars="0" w:firstLine="0"/>
              <w:jc w:val="center"/>
              <w:rPr>
                <w:sz w:val="21"/>
                <w:szCs w:val="21"/>
              </w:rPr>
            </w:pPr>
          </w:p>
        </w:tc>
        <w:tc>
          <w:tcPr>
            <w:tcW w:w="470" w:type="pct"/>
            <w:vMerge/>
            <w:tcBorders>
              <w:top w:val="single" w:sz="4" w:space="0" w:color="000000"/>
              <w:bottom w:val="single" w:sz="8" w:space="0" w:color="000000"/>
            </w:tcBorders>
            <w:vAlign w:val="center"/>
          </w:tcPr>
          <w:p w14:paraId="4B2CCC16" w14:textId="77777777" w:rsidR="00B42843" w:rsidRPr="00B42843" w:rsidRDefault="00B42843" w:rsidP="00B00E4D">
            <w:pPr>
              <w:adjustRightInd w:val="0"/>
              <w:spacing w:beforeLines="0" w:before="0" w:afterLines="0" w:after="0" w:line="240" w:lineRule="auto"/>
              <w:ind w:firstLineChars="0" w:firstLine="0"/>
              <w:jc w:val="center"/>
              <w:rPr>
                <w:sz w:val="21"/>
                <w:szCs w:val="21"/>
              </w:rPr>
            </w:pPr>
          </w:p>
        </w:tc>
        <w:tc>
          <w:tcPr>
            <w:tcW w:w="470" w:type="pct"/>
            <w:vMerge/>
            <w:tcBorders>
              <w:top w:val="single" w:sz="4" w:space="0" w:color="000000"/>
              <w:bottom w:val="single" w:sz="8" w:space="0" w:color="000000"/>
            </w:tcBorders>
            <w:vAlign w:val="center"/>
          </w:tcPr>
          <w:p w14:paraId="109E3FF7" w14:textId="77777777" w:rsidR="00B42843" w:rsidRPr="00B42843" w:rsidRDefault="00B42843" w:rsidP="00B00E4D">
            <w:pPr>
              <w:adjustRightInd w:val="0"/>
              <w:spacing w:beforeLines="0" w:before="0" w:afterLines="0" w:after="0" w:line="240" w:lineRule="auto"/>
              <w:ind w:firstLineChars="0" w:firstLine="0"/>
              <w:jc w:val="center"/>
              <w:rPr>
                <w:sz w:val="21"/>
                <w:szCs w:val="21"/>
              </w:rPr>
            </w:pPr>
          </w:p>
        </w:tc>
        <w:tc>
          <w:tcPr>
            <w:tcW w:w="391" w:type="pct"/>
            <w:vMerge/>
            <w:tcBorders>
              <w:top w:val="single" w:sz="4" w:space="0" w:color="000000"/>
              <w:bottom w:val="single" w:sz="8" w:space="0" w:color="000000"/>
            </w:tcBorders>
            <w:vAlign w:val="center"/>
          </w:tcPr>
          <w:p w14:paraId="2208944A" w14:textId="77777777" w:rsidR="00B42843" w:rsidRPr="00B42843" w:rsidRDefault="00B42843" w:rsidP="00B00E4D">
            <w:pPr>
              <w:adjustRightInd w:val="0"/>
              <w:spacing w:beforeLines="0" w:before="0" w:afterLines="0" w:after="0" w:line="240" w:lineRule="auto"/>
              <w:ind w:firstLineChars="0" w:firstLine="0"/>
              <w:jc w:val="center"/>
              <w:rPr>
                <w:sz w:val="21"/>
                <w:szCs w:val="21"/>
              </w:rPr>
            </w:pPr>
          </w:p>
        </w:tc>
        <w:tc>
          <w:tcPr>
            <w:tcW w:w="549" w:type="pct"/>
            <w:vMerge/>
            <w:tcBorders>
              <w:top w:val="single" w:sz="4" w:space="0" w:color="000000"/>
              <w:bottom w:val="single" w:sz="8" w:space="0" w:color="000000"/>
            </w:tcBorders>
            <w:vAlign w:val="center"/>
          </w:tcPr>
          <w:p w14:paraId="3E2D9F25" w14:textId="77777777" w:rsidR="00B42843" w:rsidRPr="00B42843" w:rsidRDefault="00B42843" w:rsidP="00B00E4D">
            <w:pPr>
              <w:adjustRightInd w:val="0"/>
              <w:spacing w:beforeLines="0" w:before="0" w:afterLines="0" w:after="0" w:line="240" w:lineRule="auto"/>
              <w:ind w:firstLineChars="0" w:firstLine="0"/>
              <w:jc w:val="center"/>
              <w:rPr>
                <w:sz w:val="21"/>
                <w:szCs w:val="21"/>
              </w:rPr>
            </w:pPr>
          </w:p>
        </w:tc>
        <w:tc>
          <w:tcPr>
            <w:tcW w:w="627" w:type="pct"/>
            <w:vMerge/>
            <w:tcBorders>
              <w:top w:val="single" w:sz="4" w:space="0" w:color="000000"/>
              <w:bottom w:val="single" w:sz="8" w:space="0" w:color="000000"/>
            </w:tcBorders>
            <w:vAlign w:val="center"/>
          </w:tcPr>
          <w:p w14:paraId="773F141F" w14:textId="77777777" w:rsidR="00B42843" w:rsidRPr="00B42843" w:rsidRDefault="00B42843" w:rsidP="00B00E4D">
            <w:pPr>
              <w:adjustRightInd w:val="0"/>
              <w:spacing w:beforeLines="0" w:before="0" w:afterLines="0" w:after="0" w:line="240" w:lineRule="auto"/>
              <w:ind w:firstLineChars="0" w:firstLine="0"/>
              <w:jc w:val="center"/>
              <w:rPr>
                <w:sz w:val="21"/>
                <w:szCs w:val="21"/>
              </w:rPr>
            </w:pPr>
          </w:p>
        </w:tc>
        <w:tc>
          <w:tcPr>
            <w:tcW w:w="313" w:type="pct"/>
            <w:tcBorders>
              <w:top w:val="single" w:sz="4" w:space="0" w:color="000000"/>
              <w:bottom w:val="single" w:sz="8" w:space="0" w:color="000000"/>
            </w:tcBorders>
            <w:vAlign w:val="center"/>
          </w:tcPr>
          <w:p w14:paraId="49F3E69E" w14:textId="77777777" w:rsidR="00B42843" w:rsidRPr="00B42843" w:rsidRDefault="00B42843" w:rsidP="00B00E4D">
            <w:pPr>
              <w:pStyle w:val="TableParagraph"/>
              <w:adjustRightInd w:val="0"/>
              <w:spacing w:beforeLines="0" w:before="0" w:afterLines="0" w:after="0" w:line="240" w:lineRule="auto"/>
              <w:ind w:firstLineChars="0" w:firstLine="0"/>
              <w:rPr>
                <w:i/>
                <w:sz w:val="21"/>
                <w:szCs w:val="21"/>
              </w:rPr>
            </w:pPr>
            <w:r w:rsidRPr="00B42843">
              <w:rPr>
                <w:i/>
                <w:sz w:val="21"/>
                <w:szCs w:val="21"/>
              </w:rPr>
              <w:t>H</w:t>
            </w:r>
          </w:p>
        </w:tc>
        <w:tc>
          <w:tcPr>
            <w:tcW w:w="313" w:type="pct"/>
            <w:tcBorders>
              <w:top w:val="single" w:sz="4" w:space="0" w:color="000000"/>
              <w:bottom w:val="single" w:sz="8" w:space="0" w:color="000000"/>
            </w:tcBorders>
            <w:vAlign w:val="center"/>
          </w:tcPr>
          <w:p w14:paraId="2CE310E5" w14:textId="77777777" w:rsidR="00B42843" w:rsidRPr="00B42843" w:rsidRDefault="00B42843" w:rsidP="00B00E4D">
            <w:pPr>
              <w:pStyle w:val="TableParagraph"/>
              <w:adjustRightInd w:val="0"/>
              <w:spacing w:beforeLines="0" w:before="0" w:afterLines="0" w:after="0" w:line="240" w:lineRule="auto"/>
              <w:ind w:firstLineChars="0" w:firstLine="0"/>
              <w:rPr>
                <w:i/>
                <w:sz w:val="21"/>
                <w:szCs w:val="21"/>
              </w:rPr>
            </w:pPr>
            <w:r w:rsidRPr="00B42843">
              <w:rPr>
                <w:i/>
                <w:sz w:val="21"/>
                <w:szCs w:val="21"/>
              </w:rPr>
              <w:t>D</w:t>
            </w:r>
          </w:p>
        </w:tc>
        <w:tc>
          <w:tcPr>
            <w:tcW w:w="313" w:type="pct"/>
            <w:tcBorders>
              <w:top w:val="single" w:sz="4" w:space="0" w:color="000000"/>
              <w:bottom w:val="single" w:sz="8" w:space="0" w:color="000000"/>
            </w:tcBorders>
            <w:vAlign w:val="center"/>
          </w:tcPr>
          <w:p w14:paraId="1E0BDE56"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i/>
                <w:position w:val="2"/>
                <w:sz w:val="21"/>
                <w:szCs w:val="21"/>
              </w:rPr>
              <w:t>L</w:t>
            </w:r>
            <w:r w:rsidRPr="00B42843">
              <w:rPr>
                <w:sz w:val="21"/>
                <w:szCs w:val="21"/>
              </w:rPr>
              <w:t>1</w:t>
            </w:r>
          </w:p>
        </w:tc>
        <w:tc>
          <w:tcPr>
            <w:tcW w:w="313" w:type="pct"/>
            <w:tcBorders>
              <w:top w:val="single" w:sz="4" w:space="0" w:color="000000"/>
              <w:bottom w:val="single" w:sz="8" w:space="0" w:color="000000"/>
            </w:tcBorders>
            <w:vAlign w:val="center"/>
          </w:tcPr>
          <w:p w14:paraId="485D451C"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i/>
                <w:position w:val="2"/>
                <w:sz w:val="21"/>
                <w:szCs w:val="21"/>
              </w:rPr>
              <w:t>L</w:t>
            </w:r>
            <w:r w:rsidRPr="00B42843">
              <w:rPr>
                <w:sz w:val="21"/>
                <w:szCs w:val="21"/>
              </w:rPr>
              <w:t>2</w:t>
            </w:r>
          </w:p>
        </w:tc>
        <w:tc>
          <w:tcPr>
            <w:tcW w:w="233" w:type="pct"/>
            <w:tcBorders>
              <w:top w:val="single" w:sz="4" w:space="0" w:color="000000"/>
              <w:bottom w:val="single" w:sz="8" w:space="0" w:color="000000"/>
            </w:tcBorders>
            <w:vAlign w:val="center"/>
          </w:tcPr>
          <w:p w14:paraId="3D312208" w14:textId="77777777" w:rsidR="00B42843" w:rsidRPr="00B42843" w:rsidRDefault="00B42843" w:rsidP="00B00E4D">
            <w:pPr>
              <w:pStyle w:val="TableParagraph"/>
              <w:adjustRightInd w:val="0"/>
              <w:spacing w:beforeLines="0" w:before="0" w:afterLines="0" w:after="0" w:line="240" w:lineRule="auto"/>
              <w:ind w:firstLineChars="0" w:firstLine="0"/>
              <w:rPr>
                <w:i/>
                <w:sz w:val="21"/>
                <w:szCs w:val="21"/>
              </w:rPr>
            </w:pPr>
            <w:r w:rsidRPr="00B42843">
              <w:rPr>
                <w:i/>
                <w:sz w:val="21"/>
                <w:szCs w:val="21"/>
              </w:rPr>
              <w:t>d</w:t>
            </w:r>
          </w:p>
        </w:tc>
        <w:tc>
          <w:tcPr>
            <w:tcW w:w="233" w:type="pct"/>
            <w:tcBorders>
              <w:top w:val="single" w:sz="4" w:space="0" w:color="000000"/>
              <w:bottom w:val="single" w:sz="8" w:space="0" w:color="000000"/>
            </w:tcBorders>
            <w:vAlign w:val="center"/>
          </w:tcPr>
          <w:p w14:paraId="20F36519" w14:textId="77777777" w:rsidR="00B42843" w:rsidRPr="00B42843" w:rsidRDefault="00B42843" w:rsidP="00B00E4D">
            <w:pPr>
              <w:pStyle w:val="TableParagraph"/>
              <w:adjustRightInd w:val="0"/>
              <w:spacing w:beforeLines="0" w:before="0" w:afterLines="0" w:after="0" w:line="240" w:lineRule="auto"/>
              <w:ind w:firstLineChars="0" w:firstLine="0"/>
              <w:rPr>
                <w:i/>
                <w:sz w:val="21"/>
                <w:szCs w:val="21"/>
              </w:rPr>
            </w:pPr>
            <w:r w:rsidRPr="00B42843">
              <w:rPr>
                <w:i/>
                <w:sz w:val="21"/>
                <w:szCs w:val="21"/>
              </w:rPr>
              <w:t>M</w:t>
            </w:r>
          </w:p>
        </w:tc>
        <w:tc>
          <w:tcPr>
            <w:tcW w:w="233" w:type="pct"/>
            <w:tcBorders>
              <w:top w:val="single" w:sz="4" w:space="0" w:color="000000"/>
              <w:bottom w:val="single" w:sz="8" w:space="0" w:color="000000"/>
            </w:tcBorders>
            <w:vAlign w:val="center"/>
          </w:tcPr>
          <w:p w14:paraId="347A41E8" w14:textId="77777777" w:rsidR="00B42843" w:rsidRPr="00B42843" w:rsidRDefault="00B42843" w:rsidP="00B00E4D">
            <w:pPr>
              <w:pStyle w:val="TableParagraph"/>
              <w:adjustRightInd w:val="0"/>
              <w:spacing w:beforeLines="0" w:before="0" w:afterLines="0" w:after="0" w:line="240" w:lineRule="auto"/>
              <w:ind w:firstLineChars="0" w:firstLine="0"/>
              <w:rPr>
                <w:i/>
                <w:sz w:val="21"/>
                <w:szCs w:val="21"/>
              </w:rPr>
            </w:pPr>
            <w:r w:rsidRPr="00B42843">
              <w:rPr>
                <w:i/>
                <w:sz w:val="21"/>
                <w:szCs w:val="21"/>
              </w:rPr>
              <w:t>b</w:t>
            </w:r>
          </w:p>
        </w:tc>
      </w:tr>
      <w:tr w:rsidR="00370246" w:rsidRPr="00B42843" w14:paraId="6BC6D858" w14:textId="77777777" w:rsidTr="007F7498">
        <w:trPr>
          <w:trHeight w:val="397"/>
        </w:trPr>
        <w:tc>
          <w:tcPr>
            <w:tcW w:w="543" w:type="pct"/>
            <w:tcBorders>
              <w:top w:val="single" w:sz="8" w:space="0" w:color="000000"/>
            </w:tcBorders>
            <w:vAlign w:val="center"/>
          </w:tcPr>
          <w:p w14:paraId="7E1190D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ZD-12</w:t>
            </w:r>
          </w:p>
        </w:tc>
        <w:tc>
          <w:tcPr>
            <w:tcW w:w="470" w:type="pct"/>
            <w:tcBorders>
              <w:top w:val="single" w:sz="8" w:space="0" w:color="000000"/>
            </w:tcBorders>
            <w:vAlign w:val="center"/>
          </w:tcPr>
          <w:p w14:paraId="02EF878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120</w:t>
            </w:r>
          </w:p>
        </w:tc>
        <w:tc>
          <w:tcPr>
            <w:tcW w:w="470" w:type="pct"/>
            <w:tcBorders>
              <w:top w:val="single" w:sz="8" w:space="0" w:color="000000"/>
            </w:tcBorders>
            <w:vAlign w:val="center"/>
          </w:tcPr>
          <w:p w14:paraId="3A2E97F6"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90</w:t>
            </w:r>
          </w:p>
        </w:tc>
        <w:tc>
          <w:tcPr>
            <w:tcW w:w="391" w:type="pct"/>
            <w:tcBorders>
              <w:top w:val="single" w:sz="8" w:space="0" w:color="000000"/>
            </w:tcBorders>
            <w:vAlign w:val="center"/>
          </w:tcPr>
          <w:p w14:paraId="28889D6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168</w:t>
            </w:r>
          </w:p>
        </w:tc>
        <w:tc>
          <w:tcPr>
            <w:tcW w:w="549" w:type="pct"/>
            <w:tcBorders>
              <w:top w:val="single" w:sz="8" w:space="0" w:color="000000"/>
            </w:tcBorders>
            <w:vAlign w:val="center"/>
          </w:tcPr>
          <w:p w14:paraId="1C0A30A9" w14:textId="5AED0E82"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7</w:t>
            </w:r>
            <w:r w:rsidR="00747BC3" w:rsidRPr="00747BC3">
              <w:rPr>
                <w:rFonts w:ascii="宋体" w:eastAsia="宋体" w:hAnsi="宋体"/>
                <w:sz w:val="21"/>
                <w:szCs w:val="21"/>
              </w:rPr>
              <w:t>.</w:t>
            </w:r>
            <w:r w:rsidRPr="00B42843">
              <w:rPr>
                <w:sz w:val="21"/>
                <w:szCs w:val="21"/>
              </w:rPr>
              <w:t>5</w:t>
            </w:r>
          </w:p>
        </w:tc>
        <w:tc>
          <w:tcPr>
            <w:tcW w:w="627" w:type="pct"/>
            <w:tcBorders>
              <w:top w:val="single" w:sz="8" w:space="0" w:color="000000"/>
            </w:tcBorders>
            <w:vAlign w:val="center"/>
          </w:tcPr>
          <w:p w14:paraId="4DF9937E" w14:textId="20012D63"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5</w:t>
            </w:r>
            <w:r w:rsidR="00747BC3" w:rsidRPr="00747BC3">
              <w:rPr>
                <w:rFonts w:ascii="宋体" w:eastAsia="宋体" w:hAnsi="宋体"/>
                <w:sz w:val="21"/>
                <w:szCs w:val="21"/>
              </w:rPr>
              <w:t>.</w:t>
            </w:r>
            <w:r w:rsidRPr="00B42843">
              <w:rPr>
                <w:sz w:val="21"/>
                <w:szCs w:val="21"/>
              </w:rPr>
              <w:t>4</w:t>
            </w:r>
          </w:p>
        </w:tc>
        <w:tc>
          <w:tcPr>
            <w:tcW w:w="313" w:type="pct"/>
            <w:tcBorders>
              <w:top w:val="single" w:sz="8" w:space="0" w:color="000000"/>
            </w:tcBorders>
            <w:vAlign w:val="center"/>
          </w:tcPr>
          <w:p w14:paraId="7A9C2947"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68</w:t>
            </w:r>
          </w:p>
        </w:tc>
        <w:tc>
          <w:tcPr>
            <w:tcW w:w="313" w:type="pct"/>
            <w:tcBorders>
              <w:top w:val="single" w:sz="8" w:space="0" w:color="000000"/>
            </w:tcBorders>
            <w:vAlign w:val="center"/>
          </w:tcPr>
          <w:p w14:paraId="53E88732"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84</w:t>
            </w:r>
          </w:p>
        </w:tc>
        <w:tc>
          <w:tcPr>
            <w:tcW w:w="313" w:type="pct"/>
            <w:tcBorders>
              <w:top w:val="single" w:sz="8" w:space="0" w:color="000000"/>
            </w:tcBorders>
            <w:vAlign w:val="center"/>
          </w:tcPr>
          <w:p w14:paraId="1A97737D"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110</w:t>
            </w:r>
          </w:p>
        </w:tc>
        <w:tc>
          <w:tcPr>
            <w:tcW w:w="313" w:type="pct"/>
            <w:tcBorders>
              <w:top w:val="single" w:sz="8" w:space="0" w:color="000000"/>
            </w:tcBorders>
            <w:vAlign w:val="center"/>
          </w:tcPr>
          <w:p w14:paraId="3F365295"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140</w:t>
            </w:r>
          </w:p>
        </w:tc>
        <w:tc>
          <w:tcPr>
            <w:tcW w:w="233" w:type="pct"/>
            <w:tcBorders>
              <w:top w:val="single" w:sz="8" w:space="0" w:color="000000"/>
            </w:tcBorders>
            <w:vAlign w:val="center"/>
          </w:tcPr>
          <w:p w14:paraId="220B059B"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w:t>
            </w:r>
          </w:p>
        </w:tc>
        <w:tc>
          <w:tcPr>
            <w:tcW w:w="233" w:type="pct"/>
            <w:tcBorders>
              <w:top w:val="single" w:sz="8" w:space="0" w:color="000000"/>
            </w:tcBorders>
            <w:vAlign w:val="center"/>
          </w:tcPr>
          <w:p w14:paraId="1BE2DF3B"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c>
          <w:tcPr>
            <w:tcW w:w="233" w:type="pct"/>
            <w:tcBorders>
              <w:top w:val="single" w:sz="8" w:space="0" w:color="000000"/>
            </w:tcBorders>
            <w:vAlign w:val="center"/>
          </w:tcPr>
          <w:p w14:paraId="699A9EB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w:t>
            </w:r>
          </w:p>
        </w:tc>
      </w:tr>
      <w:tr w:rsidR="00370246" w:rsidRPr="00B42843" w14:paraId="76EF972E" w14:textId="77777777" w:rsidTr="00FD5D26">
        <w:trPr>
          <w:trHeight w:val="397"/>
        </w:trPr>
        <w:tc>
          <w:tcPr>
            <w:tcW w:w="543" w:type="pct"/>
            <w:vAlign w:val="center"/>
          </w:tcPr>
          <w:p w14:paraId="4666A55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ZD-18</w:t>
            </w:r>
          </w:p>
        </w:tc>
        <w:tc>
          <w:tcPr>
            <w:tcW w:w="470" w:type="pct"/>
            <w:vAlign w:val="center"/>
          </w:tcPr>
          <w:p w14:paraId="6AE136A5"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180</w:t>
            </w:r>
          </w:p>
        </w:tc>
        <w:tc>
          <w:tcPr>
            <w:tcW w:w="470" w:type="pct"/>
            <w:vAlign w:val="center"/>
          </w:tcPr>
          <w:p w14:paraId="5CFA3B72"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115</w:t>
            </w:r>
          </w:p>
        </w:tc>
        <w:tc>
          <w:tcPr>
            <w:tcW w:w="391" w:type="pct"/>
            <w:vAlign w:val="center"/>
          </w:tcPr>
          <w:p w14:paraId="06C766A6"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218</w:t>
            </w:r>
          </w:p>
        </w:tc>
        <w:tc>
          <w:tcPr>
            <w:tcW w:w="549" w:type="pct"/>
            <w:vAlign w:val="center"/>
          </w:tcPr>
          <w:p w14:paraId="2AB9A6CD" w14:textId="1FD8955A"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9</w:t>
            </w:r>
            <w:r w:rsidR="00747BC3" w:rsidRPr="00747BC3">
              <w:rPr>
                <w:rFonts w:ascii="宋体" w:eastAsia="宋体" w:hAnsi="宋体"/>
                <w:sz w:val="21"/>
                <w:szCs w:val="21"/>
              </w:rPr>
              <w:t>.</w:t>
            </w:r>
            <w:r w:rsidRPr="00B42843">
              <w:rPr>
                <w:sz w:val="21"/>
                <w:szCs w:val="21"/>
              </w:rPr>
              <w:t>5</w:t>
            </w:r>
          </w:p>
        </w:tc>
        <w:tc>
          <w:tcPr>
            <w:tcW w:w="627" w:type="pct"/>
            <w:vAlign w:val="center"/>
          </w:tcPr>
          <w:p w14:paraId="2F40DEA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14</w:t>
            </w:r>
          </w:p>
        </w:tc>
        <w:tc>
          <w:tcPr>
            <w:tcW w:w="313" w:type="pct"/>
            <w:vAlign w:val="center"/>
          </w:tcPr>
          <w:p w14:paraId="66AAF19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60</w:t>
            </w:r>
          </w:p>
        </w:tc>
        <w:tc>
          <w:tcPr>
            <w:tcW w:w="313" w:type="pct"/>
            <w:vAlign w:val="center"/>
          </w:tcPr>
          <w:p w14:paraId="4702A217"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128</w:t>
            </w:r>
          </w:p>
        </w:tc>
        <w:tc>
          <w:tcPr>
            <w:tcW w:w="313" w:type="pct"/>
            <w:vAlign w:val="center"/>
          </w:tcPr>
          <w:p w14:paraId="4B1138B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160</w:t>
            </w:r>
          </w:p>
        </w:tc>
        <w:tc>
          <w:tcPr>
            <w:tcW w:w="313" w:type="pct"/>
            <w:vAlign w:val="center"/>
          </w:tcPr>
          <w:p w14:paraId="6EB91DE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195</w:t>
            </w:r>
          </w:p>
        </w:tc>
        <w:tc>
          <w:tcPr>
            <w:tcW w:w="233" w:type="pct"/>
            <w:vAlign w:val="center"/>
          </w:tcPr>
          <w:p w14:paraId="4EBC9F2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w:t>
            </w:r>
          </w:p>
        </w:tc>
        <w:tc>
          <w:tcPr>
            <w:tcW w:w="233" w:type="pct"/>
            <w:vAlign w:val="center"/>
          </w:tcPr>
          <w:p w14:paraId="35316CA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c>
          <w:tcPr>
            <w:tcW w:w="233" w:type="pct"/>
            <w:vAlign w:val="center"/>
          </w:tcPr>
          <w:p w14:paraId="442267A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w:t>
            </w:r>
          </w:p>
        </w:tc>
      </w:tr>
      <w:tr w:rsidR="00370246" w:rsidRPr="00B42843" w14:paraId="1CDFD9AC" w14:textId="77777777" w:rsidTr="00FD5D26">
        <w:trPr>
          <w:trHeight w:val="397"/>
        </w:trPr>
        <w:tc>
          <w:tcPr>
            <w:tcW w:w="543" w:type="pct"/>
            <w:vAlign w:val="center"/>
          </w:tcPr>
          <w:p w14:paraId="6087C947"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ZD-25</w:t>
            </w:r>
          </w:p>
        </w:tc>
        <w:tc>
          <w:tcPr>
            <w:tcW w:w="470" w:type="pct"/>
            <w:vAlign w:val="center"/>
          </w:tcPr>
          <w:p w14:paraId="5441958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250</w:t>
            </w:r>
          </w:p>
        </w:tc>
        <w:tc>
          <w:tcPr>
            <w:tcW w:w="470" w:type="pct"/>
            <w:vAlign w:val="center"/>
          </w:tcPr>
          <w:p w14:paraId="7311B1E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153</w:t>
            </w:r>
          </w:p>
        </w:tc>
        <w:tc>
          <w:tcPr>
            <w:tcW w:w="391" w:type="pct"/>
            <w:vAlign w:val="center"/>
          </w:tcPr>
          <w:p w14:paraId="08E3F485"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288</w:t>
            </w:r>
          </w:p>
        </w:tc>
        <w:tc>
          <w:tcPr>
            <w:tcW w:w="549" w:type="pct"/>
            <w:vAlign w:val="center"/>
          </w:tcPr>
          <w:p w14:paraId="2C284BF0" w14:textId="68717A68"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r w:rsidR="00747BC3" w:rsidRPr="00747BC3">
              <w:rPr>
                <w:rFonts w:ascii="宋体" w:eastAsia="宋体" w:hAnsi="宋体"/>
                <w:sz w:val="21"/>
                <w:szCs w:val="21"/>
              </w:rPr>
              <w:t>.</w:t>
            </w:r>
            <w:r w:rsidRPr="00B42843">
              <w:rPr>
                <w:sz w:val="21"/>
                <w:szCs w:val="21"/>
              </w:rPr>
              <w:t>5</w:t>
            </w:r>
          </w:p>
        </w:tc>
        <w:tc>
          <w:tcPr>
            <w:tcW w:w="627" w:type="pct"/>
            <w:vAlign w:val="center"/>
          </w:tcPr>
          <w:p w14:paraId="20F603D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19</w:t>
            </w:r>
          </w:p>
        </w:tc>
        <w:tc>
          <w:tcPr>
            <w:tcW w:w="313" w:type="pct"/>
            <w:vAlign w:val="center"/>
          </w:tcPr>
          <w:p w14:paraId="18FD234C"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60</w:t>
            </w:r>
          </w:p>
        </w:tc>
        <w:tc>
          <w:tcPr>
            <w:tcW w:w="313" w:type="pct"/>
            <w:vAlign w:val="center"/>
          </w:tcPr>
          <w:p w14:paraId="423FE13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128</w:t>
            </w:r>
          </w:p>
        </w:tc>
        <w:tc>
          <w:tcPr>
            <w:tcW w:w="313" w:type="pct"/>
            <w:vAlign w:val="center"/>
          </w:tcPr>
          <w:p w14:paraId="27AEF2B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160</w:t>
            </w:r>
          </w:p>
        </w:tc>
        <w:tc>
          <w:tcPr>
            <w:tcW w:w="313" w:type="pct"/>
            <w:vAlign w:val="center"/>
          </w:tcPr>
          <w:p w14:paraId="7DA1144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195</w:t>
            </w:r>
          </w:p>
        </w:tc>
        <w:tc>
          <w:tcPr>
            <w:tcW w:w="233" w:type="pct"/>
            <w:vAlign w:val="center"/>
          </w:tcPr>
          <w:p w14:paraId="279355BD"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w:t>
            </w:r>
          </w:p>
        </w:tc>
        <w:tc>
          <w:tcPr>
            <w:tcW w:w="233" w:type="pct"/>
            <w:vAlign w:val="center"/>
          </w:tcPr>
          <w:p w14:paraId="5A4CEFD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c>
          <w:tcPr>
            <w:tcW w:w="233" w:type="pct"/>
            <w:vAlign w:val="center"/>
          </w:tcPr>
          <w:p w14:paraId="54996C62"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w:t>
            </w:r>
          </w:p>
        </w:tc>
      </w:tr>
      <w:tr w:rsidR="00370246" w:rsidRPr="00B42843" w14:paraId="467695D9" w14:textId="77777777" w:rsidTr="00FD5D26">
        <w:trPr>
          <w:trHeight w:val="397"/>
        </w:trPr>
        <w:tc>
          <w:tcPr>
            <w:tcW w:w="543" w:type="pct"/>
            <w:vAlign w:val="center"/>
          </w:tcPr>
          <w:p w14:paraId="52AE6EC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ZD-40</w:t>
            </w:r>
          </w:p>
        </w:tc>
        <w:tc>
          <w:tcPr>
            <w:tcW w:w="470" w:type="pct"/>
            <w:vAlign w:val="center"/>
          </w:tcPr>
          <w:p w14:paraId="08DDAE1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400</w:t>
            </w:r>
          </w:p>
        </w:tc>
        <w:tc>
          <w:tcPr>
            <w:tcW w:w="470" w:type="pct"/>
            <w:vAlign w:val="center"/>
          </w:tcPr>
          <w:p w14:paraId="3B6BF58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262</w:t>
            </w:r>
          </w:p>
        </w:tc>
        <w:tc>
          <w:tcPr>
            <w:tcW w:w="391" w:type="pct"/>
            <w:vAlign w:val="center"/>
          </w:tcPr>
          <w:p w14:paraId="37B81C95"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518</w:t>
            </w:r>
          </w:p>
        </w:tc>
        <w:tc>
          <w:tcPr>
            <w:tcW w:w="549" w:type="pct"/>
            <w:vAlign w:val="center"/>
          </w:tcPr>
          <w:p w14:paraId="2D2D4B5C"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22</w:t>
            </w:r>
          </w:p>
        </w:tc>
        <w:tc>
          <w:tcPr>
            <w:tcW w:w="627" w:type="pct"/>
            <w:vAlign w:val="center"/>
          </w:tcPr>
          <w:p w14:paraId="3DB0C9FC"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16</w:t>
            </w:r>
          </w:p>
        </w:tc>
        <w:tc>
          <w:tcPr>
            <w:tcW w:w="313" w:type="pct"/>
            <w:vAlign w:val="center"/>
          </w:tcPr>
          <w:p w14:paraId="42419FE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68</w:t>
            </w:r>
          </w:p>
        </w:tc>
        <w:tc>
          <w:tcPr>
            <w:tcW w:w="313" w:type="pct"/>
            <w:vAlign w:val="center"/>
          </w:tcPr>
          <w:p w14:paraId="6AA0A5E7"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144</w:t>
            </w:r>
          </w:p>
        </w:tc>
        <w:tc>
          <w:tcPr>
            <w:tcW w:w="313" w:type="pct"/>
            <w:vAlign w:val="center"/>
          </w:tcPr>
          <w:p w14:paraId="30097D37"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175</w:t>
            </w:r>
          </w:p>
        </w:tc>
        <w:tc>
          <w:tcPr>
            <w:tcW w:w="313" w:type="pct"/>
            <w:vAlign w:val="center"/>
          </w:tcPr>
          <w:p w14:paraId="771568D7"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210</w:t>
            </w:r>
          </w:p>
        </w:tc>
        <w:tc>
          <w:tcPr>
            <w:tcW w:w="233" w:type="pct"/>
            <w:vAlign w:val="center"/>
          </w:tcPr>
          <w:p w14:paraId="0B63F35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w:t>
            </w:r>
          </w:p>
        </w:tc>
        <w:tc>
          <w:tcPr>
            <w:tcW w:w="233" w:type="pct"/>
            <w:vAlign w:val="center"/>
          </w:tcPr>
          <w:p w14:paraId="147B5EE6"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c>
          <w:tcPr>
            <w:tcW w:w="233" w:type="pct"/>
            <w:vAlign w:val="center"/>
          </w:tcPr>
          <w:p w14:paraId="5BF44E8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w:t>
            </w:r>
          </w:p>
        </w:tc>
      </w:tr>
      <w:tr w:rsidR="00370246" w:rsidRPr="00B42843" w14:paraId="28DB840B" w14:textId="77777777" w:rsidTr="00FD5D26">
        <w:trPr>
          <w:trHeight w:val="397"/>
        </w:trPr>
        <w:tc>
          <w:tcPr>
            <w:tcW w:w="543" w:type="pct"/>
            <w:vAlign w:val="center"/>
          </w:tcPr>
          <w:p w14:paraId="4E5F6DC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ZD-55</w:t>
            </w:r>
          </w:p>
        </w:tc>
        <w:tc>
          <w:tcPr>
            <w:tcW w:w="470" w:type="pct"/>
            <w:vAlign w:val="center"/>
          </w:tcPr>
          <w:p w14:paraId="3E02BA1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550</w:t>
            </w:r>
          </w:p>
        </w:tc>
        <w:tc>
          <w:tcPr>
            <w:tcW w:w="470" w:type="pct"/>
            <w:vAlign w:val="center"/>
          </w:tcPr>
          <w:p w14:paraId="09A8EB0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336</w:t>
            </w:r>
          </w:p>
        </w:tc>
        <w:tc>
          <w:tcPr>
            <w:tcW w:w="391" w:type="pct"/>
            <w:vAlign w:val="center"/>
          </w:tcPr>
          <w:p w14:paraId="304E398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680</w:t>
            </w:r>
          </w:p>
        </w:tc>
        <w:tc>
          <w:tcPr>
            <w:tcW w:w="549" w:type="pct"/>
            <w:vAlign w:val="center"/>
          </w:tcPr>
          <w:p w14:paraId="4400ACE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30</w:t>
            </w:r>
          </w:p>
        </w:tc>
        <w:tc>
          <w:tcPr>
            <w:tcW w:w="627" w:type="pct"/>
            <w:vAlign w:val="center"/>
          </w:tcPr>
          <w:p w14:paraId="68F70099" w14:textId="7BB61B93"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21</w:t>
            </w:r>
            <w:r w:rsidR="00747BC3" w:rsidRPr="00747BC3">
              <w:rPr>
                <w:rFonts w:ascii="宋体" w:eastAsia="宋体" w:hAnsi="宋体"/>
                <w:sz w:val="21"/>
                <w:szCs w:val="21"/>
              </w:rPr>
              <w:t>.</w:t>
            </w:r>
            <w:r w:rsidRPr="00B42843">
              <w:rPr>
                <w:sz w:val="21"/>
                <w:szCs w:val="21"/>
              </w:rPr>
              <w:t>6</w:t>
            </w:r>
          </w:p>
        </w:tc>
        <w:tc>
          <w:tcPr>
            <w:tcW w:w="313" w:type="pct"/>
            <w:vAlign w:val="center"/>
          </w:tcPr>
          <w:p w14:paraId="66DEDB2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68</w:t>
            </w:r>
          </w:p>
        </w:tc>
        <w:tc>
          <w:tcPr>
            <w:tcW w:w="313" w:type="pct"/>
            <w:vAlign w:val="center"/>
          </w:tcPr>
          <w:p w14:paraId="0E8949E6"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144</w:t>
            </w:r>
          </w:p>
        </w:tc>
        <w:tc>
          <w:tcPr>
            <w:tcW w:w="313" w:type="pct"/>
            <w:vAlign w:val="center"/>
          </w:tcPr>
          <w:p w14:paraId="43E4A5E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175</w:t>
            </w:r>
          </w:p>
        </w:tc>
        <w:tc>
          <w:tcPr>
            <w:tcW w:w="313" w:type="pct"/>
            <w:vAlign w:val="center"/>
          </w:tcPr>
          <w:p w14:paraId="35BDE60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210</w:t>
            </w:r>
          </w:p>
        </w:tc>
        <w:tc>
          <w:tcPr>
            <w:tcW w:w="233" w:type="pct"/>
            <w:vAlign w:val="center"/>
          </w:tcPr>
          <w:p w14:paraId="512ED3E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w:t>
            </w:r>
          </w:p>
        </w:tc>
        <w:tc>
          <w:tcPr>
            <w:tcW w:w="233" w:type="pct"/>
            <w:vAlign w:val="center"/>
          </w:tcPr>
          <w:p w14:paraId="0C84A06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c>
          <w:tcPr>
            <w:tcW w:w="233" w:type="pct"/>
            <w:vAlign w:val="center"/>
          </w:tcPr>
          <w:p w14:paraId="5709AA6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w:t>
            </w:r>
          </w:p>
        </w:tc>
      </w:tr>
      <w:tr w:rsidR="00370246" w:rsidRPr="00B42843" w14:paraId="2D7755B1" w14:textId="77777777" w:rsidTr="00FD5D26">
        <w:trPr>
          <w:trHeight w:val="397"/>
        </w:trPr>
        <w:tc>
          <w:tcPr>
            <w:tcW w:w="543" w:type="pct"/>
            <w:vAlign w:val="center"/>
          </w:tcPr>
          <w:p w14:paraId="0865642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ZD-80</w:t>
            </w:r>
          </w:p>
        </w:tc>
        <w:tc>
          <w:tcPr>
            <w:tcW w:w="470" w:type="pct"/>
            <w:vAlign w:val="center"/>
          </w:tcPr>
          <w:p w14:paraId="34C0E572"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800</w:t>
            </w:r>
          </w:p>
        </w:tc>
        <w:tc>
          <w:tcPr>
            <w:tcW w:w="470" w:type="pct"/>
            <w:vAlign w:val="center"/>
          </w:tcPr>
          <w:p w14:paraId="672F0ABF"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545</w:t>
            </w:r>
          </w:p>
        </w:tc>
        <w:tc>
          <w:tcPr>
            <w:tcW w:w="391" w:type="pct"/>
            <w:vAlign w:val="center"/>
          </w:tcPr>
          <w:p w14:paraId="12BC3468"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1050</w:t>
            </w:r>
          </w:p>
        </w:tc>
        <w:tc>
          <w:tcPr>
            <w:tcW w:w="549" w:type="pct"/>
            <w:vAlign w:val="center"/>
          </w:tcPr>
          <w:p w14:paraId="5933264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41</w:t>
            </w:r>
          </w:p>
        </w:tc>
        <w:tc>
          <w:tcPr>
            <w:tcW w:w="627" w:type="pct"/>
            <w:vAlign w:val="center"/>
          </w:tcPr>
          <w:p w14:paraId="1A50BAAE" w14:textId="6483D69A"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28</w:t>
            </w:r>
            <w:r w:rsidR="00747BC3" w:rsidRPr="00747BC3">
              <w:rPr>
                <w:rFonts w:ascii="宋体" w:eastAsia="宋体" w:hAnsi="宋体"/>
                <w:sz w:val="21"/>
                <w:szCs w:val="21"/>
              </w:rPr>
              <w:t>.</w:t>
            </w:r>
            <w:r w:rsidRPr="00B42843">
              <w:rPr>
                <w:sz w:val="21"/>
                <w:szCs w:val="21"/>
              </w:rPr>
              <w:t>7</w:t>
            </w:r>
          </w:p>
        </w:tc>
        <w:tc>
          <w:tcPr>
            <w:tcW w:w="313" w:type="pct"/>
            <w:vAlign w:val="center"/>
          </w:tcPr>
          <w:p w14:paraId="261657DD"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85</w:t>
            </w:r>
          </w:p>
        </w:tc>
        <w:tc>
          <w:tcPr>
            <w:tcW w:w="313" w:type="pct"/>
            <w:vAlign w:val="center"/>
          </w:tcPr>
          <w:p w14:paraId="42358B08"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163</w:t>
            </w:r>
          </w:p>
        </w:tc>
        <w:tc>
          <w:tcPr>
            <w:tcW w:w="313" w:type="pct"/>
            <w:vAlign w:val="center"/>
          </w:tcPr>
          <w:p w14:paraId="1B23924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195</w:t>
            </w:r>
          </w:p>
        </w:tc>
        <w:tc>
          <w:tcPr>
            <w:tcW w:w="313" w:type="pct"/>
            <w:vAlign w:val="center"/>
          </w:tcPr>
          <w:p w14:paraId="3EAF04CF"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230</w:t>
            </w:r>
          </w:p>
        </w:tc>
        <w:tc>
          <w:tcPr>
            <w:tcW w:w="233" w:type="pct"/>
            <w:vAlign w:val="center"/>
          </w:tcPr>
          <w:p w14:paraId="5B58455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w:t>
            </w:r>
          </w:p>
        </w:tc>
        <w:tc>
          <w:tcPr>
            <w:tcW w:w="233" w:type="pct"/>
            <w:vAlign w:val="center"/>
          </w:tcPr>
          <w:p w14:paraId="64686FF8"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c>
          <w:tcPr>
            <w:tcW w:w="233" w:type="pct"/>
            <w:vAlign w:val="center"/>
          </w:tcPr>
          <w:p w14:paraId="159C6FBD"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w:t>
            </w:r>
          </w:p>
        </w:tc>
      </w:tr>
      <w:tr w:rsidR="00370246" w:rsidRPr="00B42843" w14:paraId="7D189A57" w14:textId="77777777" w:rsidTr="00FD5D26">
        <w:trPr>
          <w:trHeight w:val="397"/>
        </w:trPr>
        <w:tc>
          <w:tcPr>
            <w:tcW w:w="543" w:type="pct"/>
            <w:vAlign w:val="center"/>
          </w:tcPr>
          <w:p w14:paraId="561F2B56"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ZD-120</w:t>
            </w:r>
          </w:p>
        </w:tc>
        <w:tc>
          <w:tcPr>
            <w:tcW w:w="470" w:type="pct"/>
            <w:vAlign w:val="center"/>
          </w:tcPr>
          <w:p w14:paraId="04CE596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1200</w:t>
            </w:r>
          </w:p>
        </w:tc>
        <w:tc>
          <w:tcPr>
            <w:tcW w:w="470" w:type="pct"/>
            <w:vAlign w:val="center"/>
          </w:tcPr>
          <w:p w14:paraId="7B47E7F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800</w:t>
            </w:r>
          </w:p>
        </w:tc>
        <w:tc>
          <w:tcPr>
            <w:tcW w:w="391" w:type="pct"/>
            <w:vAlign w:val="center"/>
          </w:tcPr>
          <w:p w14:paraId="109A764D"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1560</w:t>
            </w:r>
          </w:p>
        </w:tc>
        <w:tc>
          <w:tcPr>
            <w:tcW w:w="549" w:type="pct"/>
            <w:vAlign w:val="center"/>
          </w:tcPr>
          <w:p w14:paraId="10B928C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44</w:t>
            </w:r>
          </w:p>
        </w:tc>
        <w:tc>
          <w:tcPr>
            <w:tcW w:w="627" w:type="pct"/>
            <w:vAlign w:val="center"/>
          </w:tcPr>
          <w:p w14:paraId="2A5E856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31</w:t>
            </w:r>
          </w:p>
        </w:tc>
        <w:tc>
          <w:tcPr>
            <w:tcW w:w="313" w:type="pct"/>
            <w:vAlign w:val="center"/>
          </w:tcPr>
          <w:p w14:paraId="0731A1B5"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100</w:t>
            </w:r>
          </w:p>
        </w:tc>
        <w:tc>
          <w:tcPr>
            <w:tcW w:w="313" w:type="pct"/>
            <w:vAlign w:val="center"/>
          </w:tcPr>
          <w:p w14:paraId="161560F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185</w:t>
            </w:r>
          </w:p>
        </w:tc>
        <w:tc>
          <w:tcPr>
            <w:tcW w:w="313" w:type="pct"/>
            <w:vAlign w:val="center"/>
          </w:tcPr>
          <w:p w14:paraId="4D34BC4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225</w:t>
            </w:r>
          </w:p>
        </w:tc>
        <w:tc>
          <w:tcPr>
            <w:tcW w:w="313" w:type="pct"/>
            <w:vAlign w:val="center"/>
          </w:tcPr>
          <w:p w14:paraId="7B2757D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265</w:t>
            </w:r>
          </w:p>
        </w:tc>
        <w:tc>
          <w:tcPr>
            <w:tcW w:w="233" w:type="pct"/>
            <w:vAlign w:val="center"/>
          </w:tcPr>
          <w:p w14:paraId="2F60C1F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w:t>
            </w:r>
          </w:p>
        </w:tc>
        <w:tc>
          <w:tcPr>
            <w:tcW w:w="233" w:type="pct"/>
            <w:vAlign w:val="center"/>
          </w:tcPr>
          <w:p w14:paraId="2DFE273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c>
          <w:tcPr>
            <w:tcW w:w="233" w:type="pct"/>
            <w:vAlign w:val="center"/>
          </w:tcPr>
          <w:p w14:paraId="0A33B7A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r>
      <w:tr w:rsidR="00370246" w:rsidRPr="00B42843" w14:paraId="44CC41F2" w14:textId="77777777" w:rsidTr="00FD5D26">
        <w:trPr>
          <w:trHeight w:val="397"/>
        </w:trPr>
        <w:tc>
          <w:tcPr>
            <w:tcW w:w="543" w:type="pct"/>
            <w:vAlign w:val="center"/>
          </w:tcPr>
          <w:p w14:paraId="33E5E94D"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ZD-160</w:t>
            </w:r>
          </w:p>
        </w:tc>
        <w:tc>
          <w:tcPr>
            <w:tcW w:w="470" w:type="pct"/>
            <w:vAlign w:val="center"/>
          </w:tcPr>
          <w:p w14:paraId="163405D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1600</w:t>
            </w:r>
          </w:p>
        </w:tc>
        <w:tc>
          <w:tcPr>
            <w:tcW w:w="470" w:type="pct"/>
            <w:vAlign w:val="center"/>
          </w:tcPr>
          <w:p w14:paraId="64CFEA68"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1150</w:t>
            </w:r>
          </w:p>
        </w:tc>
        <w:tc>
          <w:tcPr>
            <w:tcW w:w="391" w:type="pct"/>
            <w:vAlign w:val="center"/>
          </w:tcPr>
          <w:p w14:paraId="17607C9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2180</w:t>
            </w:r>
          </w:p>
        </w:tc>
        <w:tc>
          <w:tcPr>
            <w:tcW w:w="549" w:type="pct"/>
            <w:vAlign w:val="center"/>
          </w:tcPr>
          <w:p w14:paraId="6B975F8D"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63</w:t>
            </w:r>
          </w:p>
        </w:tc>
        <w:tc>
          <w:tcPr>
            <w:tcW w:w="627" w:type="pct"/>
            <w:vAlign w:val="center"/>
          </w:tcPr>
          <w:p w14:paraId="293989C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33</w:t>
            </w:r>
          </w:p>
        </w:tc>
        <w:tc>
          <w:tcPr>
            <w:tcW w:w="313" w:type="pct"/>
            <w:vAlign w:val="center"/>
          </w:tcPr>
          <w:p w14:paraId="1F66696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100</w:t>
            </w:r>
          </w:p>
        </w:tc>
        <w:tc>
          <w:tcPr>
            <w:tcW w:w="313" w:type="pct"/>
            <w:vAlign w:val="center"/>
          </w:tcPr>
          <w:p w14:paraId="36E5BE4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185</w:t>
            </w:r>
          </w:p>
        </w:tc>
        <w:tc>
          <w:tcPr>
            <w:tcW w:w="313" w:type="pct"/>
            <w:vAlign w:val="center"/>
          </w:tcPr>
          <w:p w14:paraId="26C07B7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225</w:t>
            </w:r>
          </w:p>
        </w:tc>
        <w:tc>
          <w:tcPr>
            <w:tcW w:w="313" w:type="pct"/>
            <w:vAlign w:val="center"/>
          </w:tcPr>
          <w:p w14:paraId="414C3787"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265</w:t>
            </w:r>
          </w:p>
        </w:tc>
        <w:tc>
          <w:tcPr>
            <w:tcW w:w="233" w:type="pct"/>
            <w:vAlign w:val="center"/>
          </w:tcPr>
          <w:p w14:paraId="23FB0698"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w:t>
            </w:r>
          </w:p>
        </w:tc>
        <w:tc>
          <w:tcPr>
            <w:tcW w:w="233" w:type="pct"/>
            <w:vAlign w:val="center"/>
          </w:tcPr>
          <w:p w14:paraId="7038B2CF"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c>
          <w:tcPr>
            <w:tcW w:w="233" w:type="pct"/>
            <w:vAlign w:val="center"/>
          </w:tcPr>
          <w:p w14:paraId="4A3094E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r>
      <w:tr w:rsidR="00370246" w:rsidRPr="00B42843" w14:paraId="400298EE" w14:textId="77777777" w:rsidTr="00FD5D26">
        <w:trPr>
          <w:trHeight w:val="397"/>
        </w:trPr>
        <w:tc>
          <w:tcPr>
            <w:tcW w:w="543" w:type="pct"/>
            <w:vAlign w:val="center"/>
          </w:tcPr>
          <w:p w14:paraId="6B0AC252"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ZD-240</w:t>
            </w:r>
          </w:p>
        </w:tc>
        <w:tc>
          <w:tcPr>
            <w:tcW w:w="470" w:type="pct"/>
            <w:vAlign w:val="center"/>
          </w:tcPr>
          <w:p w14:paraId="16CDA2B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2400</w:t>
            </w:r>
          </w:p>
        </w:tc>
        <w:tc>
          <w:tcPr>
            <w:tcW w:w="470" w:type="pct"/>
            <w:vAlign w:val="center"/>
          </w:tcPr>
          <w:p w14:paraId="69E8727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1600</w:t>
            </w:r>
          </w:p>
        </w:tc>
        <w:tc>
          <w:tcPr>
            <w:tcW w:w="391" w:type="pct"/>
            <w:vAlign w:val="center"/>
          </w:tcPr>
          <w:p w14:paraId="157B2DB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3100</w:t>
            </w:r>
          </w:p>
        </w:tc>
        <w:tc>
          <w:tcPr>
            <w:tcW w:w="549" w:type="pct"/>
            <w:vAlign w:val="center"/>
          </w:tcPr>
          <w:p w14:paraId="3195CF6D"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85</w:t>
            </w:r>
          </w:p>
        </w:tc>
        <w:tc>
          <w:tcPr>
            <w:tcW w:w="627" w:type="pct"/>
            <w:vAlign w:val="center"/>
          </w:tcPr>
          <w:p w14:paraId="5B434B6F" w14:textId="37A7A70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35</w:t>
            </w:r>
            <w:r w:rsidR="00747BC3" w:rsidRPr="00747BC3">
              <w:rPr>
                <w:rFonts w:ascii="宋体" w:eastAsia="宋体" w:hAnsi="宋体"/>
                <w:sz w:val="21"/>
                <w:szCs w:val="21"/>
              </w:rPr>
              <w:t>.</w:t>
            </w:r>
            <w:r w:rsidRPr="00B42843">
              <w:rPr>
                <w:sz w:val="21"/>
                <w:szCs w:val="21"/>
              </w:rPr>
              <w:t>6</w:t>
            </w:r>
          </w:p>
        </w:tc>
        <w:tc>
          <w:tcPr>
            <w:tcW w:w="313" w:type="pct"/>
            <w:vAlign w:val="center"/>
          </w:tcPr>
          <w:p w14:paraId="3FB1BC1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115</w:t>
            </w:r>
          </w:p>
        </w:tc>
        <w:tc>
          <w:tcPr>
            <w:tcW w:w="313" w:type="pct"/>
            <w:vAlign w:val="center"/>
          </w:tcPr>
          <w:p w14:paraId="20888A6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210</w:t>
            </w:r>
          </w:p>
        </w:tc>
        <w:tc>
          <w:tcPr>
            <w:tcW w:w="313" w:type="pct"/>
            <w:vAlign w:val="center"/>
          </w:tcPr>
          <w:p w14:paraId="3131798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250</w:t>
            </w:r>
          </w:p>
        </w:tc>
        <w:tc>
          <w:tcPr>
            <w:tcW w:w="313" w:type="pct"/>
            <w:vAlign w:val="center"/>
          </w:tcPr>
          <w:p w14:paraId="521075D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295</w:t>
            </w:r>
          </w:p>
        </w:tc>
        <w:tc>
          <w:tcPr>
            <w:tcW w:w="233" w:type="pct"/>
            <w:vAlign w:val="center"/>
          </w:tcPr>
          <w:p w14:paraId="5C861A6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14</w:t>
            </w:r>
          </w:p>
        </w:tc>
        <w:tc>
          <w:tcPr>
            <w:tcW w:w="233" w:type="pct"/>
            <w:vAlign w:val="center"/>
          </w:tcPr>
          <w:p w14:paraId="1FB035C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16</w:t>
            </w:r>
          </w:p>
        </w:tc>
        <w:tc>
          <w:tcPr>
            <w:tcW w:w="233" w:type="pct"/>
            <w:vAlign w:val="center"/>
          </w:tcPr>
          <w:p w14:paraId="460B713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r>
      <w:tr w:rsidR="00370246" w:rsidRPr="00B42843" w14:paraId="5CD594BA" w14:textId="77777777" w:rsidTr="00FD5D26">
        <w:trPr>
          <w:trHeight w:val="397"/>
        </w:trPr>
        <w:tc>
          <w:tcPr>
            <w:tcW w:w="543" w:type="pct"/>
            <w:vAlign w:val="center"/>
          </w:tcPr>
          <w:p w14:paraId="3EB1AF6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ZD-320</w:t>
            </w:r>
          </w:p>
        </w:tc>
        <w:tc>
          <w:tcPr>
            <w:tcW w:w="470" w:type="pct"/>
            <w:vAlign w:val="center"/>
          </w:tcPr>
          <w:p w14:paraId="41A33DE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3200</w:t>
            </w:r>
          </w:p>
        </w:tc>
        <w:tc>
          <w:tcPr>
            <w:tcW w:w="470" w:type="pct"/>
            <w:vAlign w:val="center"/>
          </w:tcPr>
          <w:p w14:paraId="2E8A192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2150</w:t>
            </w:r>
          </w:p>
        </w:tc>
        <w:tc>
          <w:tcPr>
            <w:tcW w:w="391" w:type="pct"/>
            <w:vAlign w:val="center"/>
          </w:tcPr>
          <w:p w14:paraId="02F32E3B"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4220</w:t>
            </w:r>
          </w:p>
        </w:tc>
        <w:tc>
          <w:tcPr>
            <w:tcW w:w="549" w:type="pct"/>
            <w:vAlign w:val="center"/>
          </w:tcPr>
          <w:p w14:paraId="46415118"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127</w:t>
            </w:r>
          </w:p>
        </w:tc>
        <w:tc>
          <w:tcPr>
            <w:tcW w:w="627" w:type="pct"/>
            <w:vAlign w:val="center"/>
          </w:tcPr>
          <w:p w14:paraId="52D0E062"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70</w:t>
            </w:r>
          </w:p>
        </w:tc>
        <w:tc>
          <w:tcPr>
            <w:tcW w:w="313" w:type="pct"/>
            <w:vAlign w:val="center"/>
          </w:tcPr>
          <w:p w14:paraId="323CF83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140</w:t>
            </w:r>
          </w:p>
        </w:tc>
        <w:tc>
          <w:tcPr>
            <w:tcW w:w="313" w:type="pct"/>
            <w:vAlign w:val="center"/>
          </w:tcPr>
          <w:p w14:paraId="680AAC3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230</w:t>
            </w:r>
          </w:p>
        </w:tc>
        <w:tc>
          <w:tcPr>
            <w:tcW w:w="313" w:type="pct"/>
            <w:vAlign w:val="center"/>
          </w:tcPr>
          <w:p w14:paraId="7C7EC00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270</w:t>
            </w:r>
          </w:p>
        </w:tc>
        <w:tc>
          <w:tcPr>
            <w:tcW w:w="313" w:type="pct"/>
            <w:vAlign w:val="center"/>
          </w:tcPr>
          <w:p w14:paraId="259ACAC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310</w:t>
            </w:r>
          </w:p>
        </w:tc>
        <w:tc>
          <w:tcPr>
            <w:tcW w:w="233" w:type="pct"/>
            <w:vAlign w:val="center"/>
          </w:tcPr>
          <w:p w14:paraId="3E6116B8"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18</w:t>
            </w:r>
          </w:p>
        </w:tc>
        <w:tc>
          <w:tcPr>
            <w:tcW w:w="233" w:type="pct"/>
            <w:vAlign w:val="center"/>
          </w:tcPr>
          <w:p w14:paraId="2DB16B0F"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20</w:t>
            </w:r>
          </w:p>
        </w:tc>
        <w:tc>
          <w:tcPr>
            <w:tcW w:w="233" w:type="pct"/>
            <w:vAlign w:val="center"/>
          </w:tcPr>
          <w:p w14:paraId="0A64EC9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r>
      <w:tr w:rsidR="00370246" w:rsidRPr="00B42843" w14:paraId="6A6CAC99" w14:textId="77777777" w:rsidTr="00FD5D26">
        <w:trPr>
          <w:trHeight w:val="397"/>
        </w:trPr>
        <w:tc>
          <w:tcPr>
            <w:tcW w:w="543" w:type="pct"/>
            <w:vAlign w:val="center"/>
          </w:tcPr>
          <w:p w14:paraId="08B79A0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ZD-480</w:t>
            </w:r>
          </w:p>
        </w:tc>
        <w:tc>
          <w:tcPr>
            <w:tcW w:w="470" w:type="pct"/>
            <w:vAlign w:val="center"/>
          </w:tcPr>
          <w:p w14:paraId="069D056B"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4800</w:t>
            </w:r>
          </w:p>
        </w:tc>
        <w:tc>
          <w:tcPr>
            <w:tcW w:w="470" w:type="pct"/>
            <w:vAlign w:val="center"/>
          </w:tcPr>
          <w:p w14:paraId="50E58B8C"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2950</w:t>
            </w:r>
          </w:p>
        </w:tc>
        <w:tc>
          <w:tcPr>
            <w:tcW w:w="391" w:type="pct"/>
            <w:vAlign w:val="center"/>
          </w:tcPr>
          <w:p w14:paraId="1127641C"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5750</w:t>
            </w:r>
          </w:p>
        </w:tc>
        <w:tc>
          <w:tcPr>
            <w:tcW w:w="549" w:type="pct"/>
            <w:vAlign w:val="center"/>
          </w:tcPr>
          <w:p w14:paraId="2F384F6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175</w:t>
            </w:r>
          </w:p>
        </w:tc>
        <w:tc>
          <w:tcPr>
            <w:tcW w:w="627" w:type="pct"/>
            <w:vAlign w:val="center"/>
          </w:tcPr>
          <w:p w14:paraId="1E4A017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77</w:t>
            </w:r>
          </w:p>
        </w:tc>
        <w:tc>
          <w:tcPr>
            <w:tcW w:w="313" w:type="pct"/>
            <w:vAlign w:val="center"/>
          </w:tcPr>
          <w:p w14:paraId="1827528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140</w:t>
            </w:r>
          </w:p>
        </w:tc>
        <w:tc>
          <w:tcPr>
            <w:tcW w:w="313" w:type="pct"/>
            <w:vAlign w:val="center"/>
          </w:tcPr>
          <w:p w14:paraId="3794E6A5"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230</w:t>
            </w:r>
          </w:p>
        </w:tc>
        <w:tc>
          <w:tcPr>
            <w:tcW w:w="313" w:type="pct"/>
            <w:vAlign w:val="center"/>
          </w:tcPr>
          <w:p w14:paraId="6661223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270</w:t>
            </w:r>
          </w:p>
        </w:tc>
        <w:tc>
          <w:tcPr>
            <w:tcW w:w="313" w:type="pct"/>
            <w:vAlign w:val="center"/>
          </w:tcPr>
          <w:p w14:paraId="376B068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310</w:t>
            </w:r>
          </w:p>
        </w:tc>
        <w:tc>
          <w:tcPr>
            <w:tcW w:w="233" w:type="pct"/>
            <w:vAlign w:val="center"/>
          </w:tcPr>
          <w:p w14:paraId="1FE7364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18</w:t>
            </w:r>
          </w:p>
        </w:tc>
        <w:tc>
          <w:tcPr>
            <w:tcW w:w="233" w:type="pct"/>
            <w:vAlign w:val="center"/>
          </w:tcPr>
          <w:p w14:paraId="041905B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20</w:t>
            </w:r>
          </w:p>
        </w:tc>
        <w:tc>
          <w:tcPr>
            <w:tcW w:w="233" w:type="pct"/>
            <w:vAlign w:val="center"/>
          </w:tcPr>
          <w:p w14:paraId="4EFD673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r>
      <w:tr w:rsidR="00370246" w:rsidRPr="00B42843" w14:paraId="283F8D1C" w14:textId="77777777" w:rsidTr="00FD5D26">
        <w:trPr>
          <w:trHeight w:val="397"/>
        </w:trPr>
        <w:tc>
          <w:tcPr>
            <w:tcW w:w="543" w:type="pct"/>
            <w:vAlign w:val="center"/>
          </w:tcPr>
          <w:p w14:paraId="662655B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ZD-640</w:t>
            </w:r>
          </w:p>
        </w:tc>
        <w:tc>
          <w:tcPr>
            <w:tcW w:w="470" w:type="pct"/>
            <w:vAlign w:val="center"/>
          </w:tcPr>
          <w:p w14:paraId="67B2B85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6400</w:t>
            </w:r>
          </w:p>
        </w:tc>
        <w:tc>
          <w:tcPr>
            <w:tcW w:w="470" w:type="pct"/>
            <w:vAlign w:val="center"/>
          </w:tcPr>
          <w:p w14:paraId="4E5725F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4170</w:t>
            </w:r>
          </w:p>
        </w:tc>
        <w:tc>
          <w:tcPr>
            <w:tcW w:w="391" w:type="pct"/>
            <w:vAlign w:val="center"/>
          </w:tcPr>
          <w:p w14:paraId="00595E3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8300</w:t>
            </w:r>
          </w:p>
        </w:tc>
        <w:tc>
          <w:tcPr>
            <w:tcW w:w="549" w:type="pct"/>
            <w:vAlign w:val="center"/>
          </w:tcPr>
          <w:p w14:paraId="7F7F13E7"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180</w:t>
            </w:r>
          </w:p>
        </w:tc>
        <w:tc>
          <w:tcPr>
            <w:tcW w:w="627" w:type="pct"/>
            <w:vAlign w:val="center"/>
          </w:tcPr>
          <w:p w14:paraId="492B752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125</w:t>
            </w:r>
          </w:p>
        </w:tc>
        <w:tc>
          <w:tcPr>
            <w:tcW w:w="313" w:type="pct"/>
            <w:vAlign w:val="center"/>
          </w:tcPr>
          <w:p w14:paraId="233A91D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150</w:t>
            </w:r>
          </w:p>
        </w:tc>
        <w:tc>
          <w:tcPr>
            <w:tcW w:w="313" w:type="pct"/>
            <w:vAlign w:val="center"/>
          </w:tcPr>
          <w:p w14:paraId="18FAC1AD"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282</w:t>
            </w:r>
          </w:p>
        </w:tc>
        <w:tc>
          <w:tcPr>
            <w:tcW w:w="313" w:type="pct"/>
            <w:vAlign w:val="center"/>
          </w:tcPr>
          <w:p w14:paraId="66E4BD06"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320</w:t>
            </w:r>
          </w:p>
        </w:tc>
        <w:tc>
          <w:tcPr>
            <w:tcW w:w="313" w:type="pct"/>
            <w:vAlign w:val="center"/>
          </w:tcPr>
          <w:p w14:paraId="70346B57"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360</w:t>
            </w:r>
          </w:p>
        </w:tc>
        <w:tc>
          <w:tcPr>
            <w:tcW w:w="233" w:type="pct"/>
            <w:vAlign w:val="center"/>
          </w:tcPr>
          <w:p w14:paraId="2606D27B"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20</w:t>
            </w:r>
          </w:p>
        </w:tc>
        <w:tc>
          <w:tcPr>
            <w:tcW w:w="233" w:type="pct"/>
            <w:vAlign w:val="center"/>
          </w:tcPr>
          <w:p w14:paraId="6EC5857C"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22</w:t>
            </w:r>
          </w:p>
        </w:tc>
        <w:tc>
          <w:tcPr>
            <w:tcW w:w="233" w:type="pct"/>
            <w:vAlign w:val="center"/>
          </w:tcPr>
          <w:p w14:paraId="2A9EC6DB"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r>
      <w:tr w:rsidR="00370246" w:rsidRPr="00B42843" w14:paraId="7B50F58D" w14:textId="77777777" w:rsidTr="00FD5D26">
        <w:trPr>
          <w:trHeight w:val="397"/>
        </w:trPr>
        <w:tc>
          <w:tcPr>
            <w:tcW w:w="543" w:type="pct"/>
            <w:vAlign w:val="center"/>
          </w:tcPr>
          <w:p w14:paraId="291544F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ZD-820</w:t>
            </w:r>
          </w:p>
        </w:tc>
        <w:tc>
          <w:tcPr>
            <w:tcW w:w="470" w:type="pct"/>
            <w:vAlign w:val="center"/>
          </w:tcPr>
          <w:p w14:paraId="300275E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8200</w:t>
            </w:r>
          </w:p>
        </w:tc>
        <w:tc>
          <w:tcPr>
            <w:tcW w:w="470" w:type="pct"/>
            <w:vAlign w:val="center"/>
          </w:tcPr>
          <w:p w14:paraId="69718956"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5300</w:t>
            </w:r>
          </w:p>
        </w:tc>
        <w:tc>
          <w:tcPr>
            <w:tcW w:w="391" w:type="pct"/>
            <w:vAlign w:val="center"/>
          </w:tcPr>
          <w:p w14:paraId="43AE9C75"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10550</w:t>
            </w:r>
          </w:p>
        </w:tc>
        <w:tc>
          <w:tcPr>
            <w:tcW w:w="549" w:type="pct"/>
            <w:vAlign w:val="center"/>
          </w:tcPr>
          <w:p w14:paraId="1CB503C8"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230</w:t>
            </w:r>
          </w:p>
        </w:tc>
        <w:tc>
          <w:tcPr>
            <w:tcW w:w="627" w:type="pct"/>
            <w:vAlign w:val="center"/>
          </w:tcPr>
          <w:p w14:paraId="675EC9E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140</w:t>
            </w:r>
          </w:p>
        </w:tc>
        <w:tc>
          <w:tcPr>
            <w:tcW w:w="313" w:type="pct"/>
            <w:vAlign w:val="center"/>
          </w:tcPr>
          <w:p w14:paraId="3A737562"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150</w:t>
            </w:r>
          </w:p>
        </w:tc>
        <w:tc>
          <w:tcPr>
            <w:tcW w:w="313" w:type="pct"/>
            <w:vAlign w:val="center"/>
          </w:tcPr>
          <w:p w14:paraId="7A6B16B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282</w:t>
            </w:r>
          </w:p>
        </w:tc>
        <w:tc>
          <w:tcPr>
            <w:tcW w:w="313" w:type="pct"/>
            <w:vAlign w:val="center"/>
          </w:tcPr>
          <w:p w14:paraId="7953CD8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320</w:t>
            </w:r>
          </w:p>
        </w:tc>
        <w:tc>
          <w:tcPr>
            <w:tcW w:w="313" w:type="pct"/>
            <w:vAlign w:val="center"/>
          </w:tcPr>
          <w:p w14:paraId="1F0002D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360</w:t>
            </w:r>
          </w:p>
        </w:tc>
        <w:tc>
          <w:tcPr>
            <w:tcW w:w="233" w:type="pct"/>
            <w:vAlign w:val="center"/>
          </w:tcPr>
          <w:p w14:paraId="5E78D8E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20</w:t>
            </w:r>
          </w:p>
        </w:tc>
        <w:tc>
          <w:tcPr>
            <w:tcW w:w="233" w:type="pct"/>
            <w:vAlign w:val="center"/>
          </w:tcPr>
          <w:p w14:paraId="5D24F81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22</w:t>
            </w:r>
          </w:p>
        </w:tc>
        <w:tc>
          <w:tcPr>
            <w:tcW w:w="233" w:type="pct"/>
            <w:vAlign w:val="center"/>
          </w:tcPr>
          <w:p w14:paraId="6E4F829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r>
      <w:tr w:rsidR="00370246" w:rsidRPr="00B42843" w14:paraId="677495EC" w14:textId="77777777" w:rsidTr="00FD5D26">
        <w:trPr>
          <w:trHeight w:val="397"/>
        </w:trPr>
        <w:tc>
          <w:tcPr>
            <w:tcW w:w="543" w:type="pct"/>
            <w:vAlign w:val="center"/>
          </w:tcPr>
          <w:p w14:paraId="6BE90C3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ZD-1000</w:t>
            </w:r>
          </w:p>
        </w:tc>
        <w:tc>
          <w:tcPr>
            <w:tcW w:w="470" w:type="pct"/>
            <w:vAlign w:val="center"/>
          </w:tcPr>
          <w:p w14:paraId="6687A79F"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10000</w:t>
            </w:r>
          </w:p>
        </w:tc>
        <w:tc>
          <w:tcPr>
            <w:tcW w:w="470" w:type="pct"/>
            <w:vAlign w:val="center"/>
          </w:tcPr>
          <w:p w14:paraId="7D367DC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6050</w:t>
            </w:r>
          </w:p>
        </w:tc>
        <w:tc>
          <w:tcPr>
            <w:tcW w:w="391" w:type="pct"/>
            <w:vAlign w:val="center"/>
          </w:tcPr>
          <w:p w14:paraId="2E839D7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11580</w:t>
            </w:r>
          </w:p>
        </w:tc>
        <w:tc>
          <w:tcPr>
            <w:tcW w:w="549" w:type="pct"/>
            <w:vAlign w:val="center"/>
          </w:tcPr>
          <w:p w14:paraId="0A3CF9B6"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222</w:t>
            </w:r>
          </w:p>
        </w:tc>
        <w:tc>
          <w:tcPr>
            <w:tcW w:w="627" w:type="pct"/>
            <w:vAlign w:val="center"/>
          </w:tcPr>
          <w:p w14:paraId="60446AEB"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154</w:t>
            </w:r>
          </w:p>
        </w:tc>
        <w:tc>
          <w:tcPr>
            <w:tcW w:w="313" w:type="pct"/>
            <w:vAlign w:val="center"/>
          </w:tcPr>
          <w:p w14:paraId="3BC6B53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170</w:t>
            </w:r>
          </w:p>
        </w:tc>
        <w:tc>
          <w:tcPr>
            <w:tcW w:w="313" w:type="pct"/>
            <w:vAlign w:val="center"/>
          </w:tcPr>
          <w:p w14:paraId="5123559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325</w:t>
            </w:r>
          </w:p>
        </w:tc>
        <w:tc>
          <w:tcPr>
            <w:tcW w:w="313" w:type="pct"/>
            <w:vAlign w:val="center"/>
          </w:tcPr>
          <w:p w14:paraId="5396CAA2"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360</w:t>
            </w:r>
          </w:p>
        </w:tc>
        <w:tc>
          <w:tcPr>
            <w:tcW w:w="313" w:type="pct"/>
            <w:vAlign w:val="center"/>
          </w:tcPr>
          <w:p w14:paraId="5AE887B6"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400</w:t>
            </w:r>
          </w:p>
        </w:tc>
        <w:tc>
          <w:tcPr>
            <w:tcW w:w="233" w:type="pct"/>
            <w:vAlign w:val="center"/>
          </w:tcPr>
          <w:p w14:paraId="25AB294F"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20</w:t>
            </w:r>
          </w:p>
        </w:tc>
        <w:tc>
          <w:tcPr>
            <w:tcW w:w="233" w:type="pct"/>
            <w:vAlign w:val="center"/>
          </w:tcPr>
          <w:p w14:paraId="325C8D86"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22</w:t>
            </w:r>
          </w:p>
        </w:tc>
        <w:tc>
          <w:tcPr>
            <w:tcW w:w="233" w:type="pct"/>
            <w:vAlign w:val="center"/>
          </w:tcPr>
          <w:p w14:paraId="23AE0EA5"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r>
      <w:tr w:rsidR="00370246" w:rsidRPr="00B42843" w14:paraId="692B0C0D" w14:textId="77777777" w:rsidTr="00FD5D26">
        <w:trPr>
          <w:trHeight w:val="397"/>
        </w:trPr>
        <w:tc>
          <w:tcPr>
            <w:tcW w:w="543" w:type="pct"/>
            <w:vAlign w:val="center"/>
          </w:tcPr>
          <w:p w14:paraId="7EA8719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ZD-1280</w:t>
            </w:r>
          </w:p>
        </w:tc>
        <w:tc>
          <w:tcPr>
            <w:tcW w:w="470" w:type="pct"/>
            <w:vAlign w:val="center"/>
          </w:tcPr>
          <w:p w14:paraId="1F1AE5E2"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12800</w:t>
            </w:r>
          </w:p>
        </w:tc>
        <w:tc>
          <w:tcPr>
            <w:tcW w:w="470" w:type="pct"/>
            <w:vAlign w:val="center"/>
          </w:tcPr>
          <w:p w14:paraId="65F1C6C5"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8300</w:t>
            </w:r>
          </w:p>
        </w:tc>
        <w:tc>
          <w:tcPr>
            <w:tcW w:w="391" w:type="pct"/>
            <w:vAlign w:val="center"/>
          </w:tcPr>
          <w:p w14:paraId="0763723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16550</w:t>
            </w:r>
          </w:p>
        </w:tc>
        <w:tc>
          <w:tcPr>
            <w:tcW w:w="549" w:type="pct"/>
            <w:vAlign w:val="center"/>
          </w:tcPr>
          <w:p w14:paraId="0D20C0F5"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305</w:t>
            </w:r>
          </w:p>
        </w:tc>
        <w:tc>
          <w:tcPr>
            <w:tcW w:w="627" w:type="pct"/>
            <w:vAlign w:val="center"/>
          </w:tcPr>
          <w:p w14:paraId="3C9733D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190</w:t>
            </w:r>
          </w:p>
        </w:tc>
        <w:tc>
          <w:tcPr>
            <w:tcW w:w="313" w:type="pct"/>
            <w:vAlign w:val="center"/>
          </w:tcPr>
          <w:p w14:paraId="0FACD23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170</w:t>
            </w:r>
          </w:p>
        </w:tc>
        <w:tc>
          <w:tcPr>
            <w:tcW w:w="313" w:type="pct"/>
            <w:vAlign w:val="center"/>
          </w:tcPr>
          <w:p w14:paraId="74086AC7"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325</w:t>
            </w:r>
          </w:p>
        </w:tc>
        <w:tc>
          <w:tcPr>
            <w:tcW w:w="313" w:type="pct"/>
            <w:vAlign w:val="center"/>
          </w:tcPr>
          <w:p w14:paraId="01F5515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360</w:t>
            </w:r>
          </w:p>
        </w:tc>
        <w:tc>
          <w:tcPr>
            <w:tcW w:w="313" w:type="pct"/>
            <w:vAlign w:val="center"/>
          </w:tcPr>
          <w:p w14:paraId="3B3EA35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400</w:t>
            </w:r>
          </w:p>
        </w:tc>
        <w:tc>
          <w:tcPr>
            <w:tcW w:w="233" w:type="pct"/>
            <w:vAlign w:val="center"/>
          </w:tcPr>
          <w:p w14:paraId="6D0C280D"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20</w:t>
            </w:r>
          </w:p>
        </w:tc>
        <w:tc>
          <w:tcPr>
            <w:tcW w:w="233" w:type="pct"/>
            <w:vAlign w:val="center"/>
          </w:tcPr>
          <w:p w14:paraId="06697276"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22</w:t>
            </w:r>
          </w:p>
        </w:tc>
        <w:tc>
          <w:tcPr>
            <w:tcW w:w="233" w:type="pct"/>
            <w:vAlign w:val="center"/>
          </w:tcPr>
          <w:p w14:paraId="1658D68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r>
      <w:tr w:rsidR="00370246" w:rsidRPr="00B42843" w14:paraId="5E9AC038" w14:textId="77777777" w:rsidTr="00FD5D26">
        <w:trPr>
          <w:trHeight w:val="397"/>
        </w:trPr>
        <w:tc>
          <w:tcPr>
            <w:tcW w:w="543" w:type="pct"/>
            <w:vAlign w:val="center"/>
          </w:tcPr>
          <w:p w14:paraId="337A371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ZD-1500</w:t>
            </w:r>
          </w:p>
        </w:tc>
        <w:tc>
          <w:tcPr>
            <w:tcW w:w="470" w:type="pct"/>
            <w:vAlign w:val="center"/>
          </w:tcPr>
          <w:p w14:paraId="72A094E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15000</w:t>
            </w:r>
          </w:p>
        </w:tc>
        <w:tc>
          <w:tcPr>
            <w:tcW w:w="470" w:type="pct"/>
            <w:vAlign w:val="center"/>
          </w:tcPr>
          <w:p w14:paraId="157CF4B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8500</w:t>
            </w:r>
          </w:p>
        </w:tc>
        <w:tc>
          <w:tcPr>
            <w:tcW w:w="391" w:type="pct"/>
            <w:vAlign w:val="center"/>
          </w:tcPr>
          <w:p w14:paraId="75C54DD2"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19500</w:t>
            </w:r>
          </w:p>
        </w:tc>
        <w:tc>
          <w:tcPr>
            <w:tcW w:w="549" w:type="pct"/>
            <w:vAlign w:val="center"/>
          </w:tcPr>
          <w:p w14:paraId="2D4771B8"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310</w:t>
            </w:r>
          </w:p>
        </w:tc>
        <w:tc>
          <w:tcPr>
            <w:tcW w:w="627" w:type="pct"/>
            <w:vAlign w:val="center"/>
          </w:tcPr>
          <w:p w14:paraId="28E26035"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110</w:t>
            </w:r>
          </w:p>
        </w:tc>
        <w:tc>
          <w:tcPr>
            <w:tcW w:w="313" w:type="pct"/>
            <w:vAlign w:val="center"/>
          </w:tcPr>
          <w:p w14:paraId="0F91AC38"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170</w:t>
            </w:r>
          </w:p>
        </w:tc>
        <w:tc>
          <w:tcPr>
            <w:tcW w:w="313" w:type="pct"/>
            <w:vAlign w:val="center"/>
          </w:tcPr>
          <w:p w14:paraId="6288A77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276</w:t>
            </w:r>
          </w:p>
        </w:tc>
        <w:tc>
          <w:tcPr>
            <w:tcW w:w="313" w:type="pct"/>
            <w:vAlign w:val="center"/>
          </w:tcPr>
          <w:p w14:paraId="2F8CCF1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316</w:t>
            </w:r>
          </w:p>
        </w:tc>
        <w:tc>
          <w:tcPr>
            <w:tcW w:w="313" w:type="pct"/>
            <w:vAlign w:val="center"/>
          </w:tcPr>
          <w:p w14:paraId="47F1061C"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356</w:t>
            </w:r>
          </w:p>
        </w:tc>
        <w:tc>
          <w:tcPr>
            <w:tcW w:w="233" w:type="pct"/>
            <w:vAlign w:val="center"/>
          </w:tcPr>
          <w:p w14:paraId="048443D5"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30</w:t>
            </w:r>
          </w:p>
        </w:tc>
        <w:tc>
          <w:tcPr>
            <w:tcW w:w="233" w:type="pct"/>
            <w:vAlign w:val="center"/>
          </w:tcPr>
          <w:p w14:paraId="612AE5D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32</w:t>
            </w:r>
          </w:p>
        </w:tc>
        <w:tc>
          <w:tcPr>
            <w:tcW w:w="233" w:type="pct"/>
            <w:vAlign w:val="center"/>
          </w:tcPr>
          <w:p w14:paraId="45BF7FE8"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r>
      <w:tr w:rsidR="00370246" w:rsidRPr="00B42843" w14:paraId="219392F7" w14:textId="77777777" w:rsidTr="00FD5D26">
        <w:trPr>
          <w:trHeight w:val="397"/>
        </w:trPr>
        <w:tc>
          <w:tcPr>
            <w:tcW w:w="543" w:type="pct"/>
            <w:vAlign w:val="center"/>
          </w:tcPr>
          <w:p w14:paraId="71CD157C"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ZD-2000</w:t>
            </w:r>
          </w:p>
        </w:tc>
        <w:tc>
          <w:tcPr>
            <w:tcW w:w="470" w:type="pct"/>
            <w:vAlign w:val="center"/>
          </w:tcPr>
          <w:p w14:paraId="63BE1A86"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20000</w:t>
            </w:r>
          </w:p>
        </w:tc>
        <w:tc>
          <w:tcPr>
            <w:tcW w:w="470" w:type="pct"/>
            <w:vAlign w:val="center"/>
          </w:tcPr>
          <w:p w14:paraId="0F0C76D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8000</w:t>
            </w:r>
          </w:p>
        </w:tc>
        <w:tc>
          <w:tcPr>
            <w:tcW w:w="391" w:type="pct"/>
            <w:vAlign w:val="center"/>
          </w:tcPr>
          <w:p w14:paraId="6C383972"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28000</w:t>
            </w:r>
          </w:p>
        </w:tc>
        <w:tc>
          <w:tcPr>
            <w:tcW w:w="549" w:type="pct"/>
            <w:vAlign w:val="center"/>
          </w:tcPr>
          <w:p w14:paraId="4400C9B8"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440</w:t>
            </w:r>
          </w:p>
        </w:tc>
        <w:tc>
          <w:tcPr>
            <w:tcW w:w="627" w:type="pct"/>
            <w:vAlign w:val="center"/>
          </w:tcPr>
          <w:p w14:paraId="6D4762B2"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135</w:t>
            </w:r>
          </w:p>
        </w:tc>
        <w:tc>
          <w:tcPr>
            <w:tcW w:w="313" w:type="pct"/>
            <w:vAlign w:val="center"/>
          </w:tcPr>
          <w:p w14:paraId="66A2321C"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172</w:t>
            </w:r>
          </w:p>
        </w:tc>
        <w:tc>
          <w:tcPr>
            <w:tcW w:w="313" w:type="pct"/>
            <w:vAlign w:val="center"/>
          </w:tcPr>
          <w:p w14:paraId="7769484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276</w:t>
            </w:r>
          </w:p>
        </w:tc>
        <w:tc>
          <w:tcPr>
            <w:tcW w:w="313" w:type="pct"/>
            <w:vAlign w:val="center"/>
          </w:tcPr>
          <w:p w14:paraId="1D074335"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316</w:t>
            </w:r>
          </w:p>
        </w:tc>
        <w:tc>
          <w:tcPr>
            <w:tcW w:w="313" w:type="pct"/>
            <w:vAlign w:val="center"/>
          </w:tcPr>
          <w:p w14:paraId="3AAA19B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356</w:t>
            </w:r>
          </w:p>
        </w:tc>
        <w:tc>
          <w:tcPr>
            <w:tcW w:w="233" w:type="pct"/>
            <w:vAlign w:val="center"/>
          </w:tcPr>
          <w:p w14:paraId="2AA8D2E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30</w:t>
            </w:r>
          </w:p>
        </w:tc>
        <w:tc>
          <w:tcPr>
            <w:tcW w:w="233" w:type="pct"/>
            <w:vAlign w:val="center"/>
          </w:tcPr>
          <w:p w14:paraId="29AEB5F7"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32</w:t>
            </w:r>
          </w:p>
        </w:tc>
        <w:tc>
          <w:tcPr>
            <w:tcW w:w="233" w:type="pct"/>
            <w:vAlign w:val="center"/>
          </w:tcPr>
          <w:p w14:paraId="2E878F5C"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r>
      <w:tr w:rsidR="00370246" w:rsidRPr="00B42843" w14:paraId="7B17F426" w14:textId="77777777" w:rsidTr="00FD5D26">
        <w:trPr>
          <w:trHeight w:val="397"/>
        </w:trPr>
        <w:tc>
          <w:tcPr>
            <w:tcW w:w="543" w:type="pct"/>
            <w:vAlign w:val="center"/>
          </w:tcPr>
          <w:p w14:paraId="3579DFB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ZD-2700</w:t>
            </w:r>
          </w:p>
        </w:tc>
        <w:tc>
          <w:tcPr>
            <w:tcW w:w="470" w:type="pct"/>
            <w:vAlign w:val="center"/>
          </w:tcPr>
          <w:p w14:paraId="1F87CB4B"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27000</w:t>
            </w:r>
          </w:p>
        </w:tc>
        <w:tc>
          <w:tcPr>
            <w:tcW w:w="470" w:type="pct"/>
            <w:vAlign w:val="center"/>
          </w:tcPr>
          <w:p w14:paraId="378EB9FD"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13000</w:t>
            </w:r>
          </w:p>
        </w:tc>
        <w:tc>
          <w:tcPr>
            <w:tcW w:w="391" w:type="pct"/>
            <w:vAlign w:val="center"/>
          </w:tcPr>
          <w:p w14:paraId="7981EC28"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30000</w:t>
            </w:r>
          </w:p>
        </w:tc>
        <w:tc>
          <w:tcPr>
            <w:tcW w:w="549" w:type="pct"/>
            <w:vAlign w:val="center"/>
          </w:tcPr>
          <w:p w14:paraId="084DC527"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590</w:t>
            </w:r>
          </w:p>
        </w:tc>
        <w:tc>
          <w:tcPr>
            <w:tcW w:w="627" w:type="pct"/>
            <w:vAlign w:val="center"/>
          </w:tcPr>
          <w:p w14:paraId="2A911E25"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200</w:t>
            </w:r>
          </w:p>
        </w:tc>
        <w:tc>
          <w:tcPr>
            <w:tcW w:w="313" w:type="pct"/>
            <w:vAlign w:val="center"/>
          </w:tcPr>
          <w:p w14:paraId="1C3E3507"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175</w:t>
            </w:r>
          </w:p>
        </w:tc>
        <w:tc>
          <w:tcPr>
            <w:tcW w:w="313" w:type="pct"/>
            <w:vAlign w:val="center"/>
          </w:tcPr>
          <w:p w14:paraId="1985213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276</w:t>
            </w:r>
          </w:p>
        </w:tc>
        <w:tc>
          <w:tcPr>
            <w:tcW w:w="313" w:type="pct"/>
            <w:vAlign w:val="center"/>
          </w:tcPr>
          <w:p w14:paraId="2358F6E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316</w:t>
            </w:r>
          </w:p>
        </w:tc>
        <w:tc>
          <w:tcPr>
            <w:tcW w:w="313" w:type="pct"/>
            <w:vAlign w:val="center"/>
          </w:tcPr>
          <w:p w14:paraId="2703E7C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356</w:t>
            </w:r>
          </w:p>
        </w:tc>
        <w:tc>
          <w:tcPr>
            <w:tcW w:w="233" w:type="pct"/>
            <w:vAlign w:val="center"/>
          </w:tcPr>
          <w:p w14:paraId="5BDFDFE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30</w:t>
            </w:r>
          </w:p>
        </w:tc>
        <w:tc>
          <w:tcPr>
            <w:tcW w:w="233" w:type="pct"/>
            <w:vAlign w:val="center"/>
          </w:tcPr>
          <w:p w14:paraId="369CE77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32</w:t>
            </w:r>
          </w:p>
        </w:tc>
        <w:tc>
          <w:tcPr>
            <w:tcW w:w="233" w:type="pct"/>
            <w:vAlign w:val="center"/>
          </w:tcPr>
          <w:p w14:paraId="3C67F467"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r>
      <w:tr w:rsidR="00370246" w:rsidRPr="00B42843" w14:paraId="78B86D7B" w14:textId="77777777" w:rsidTr="00FD5D26">
        <w:trPr>
          <w:trHeight w:val="397"/>
        </w:trPr>
        <w:tc>
          <w:tcPr>
            <w:tcW w:w="543" w:type="pct"/>
            <w:vAlign w:val="center"/>
          </w:tcPr>
          <w:p w14:paraId="60FE42C0"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ZD-3500</w:t>
            </w:r>
          </w:p>
        </w:tc>
        <w:tc>
          <w:tcPr>
            <w:tcW w:w="470" w:type="pct"/>
            <w:vAlign w:val="center"/>
          </w:tcPr>
          <w:p w14:paraId="15539DCA"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35000</w:t>
            </w:r>
          </w:p>
        </w:tc>
        <w:tc>
          <w:tcPr>
            <w:tcW w:w="470" w:type="pct"/>
            <w:vAlign w:val="center"/>
          </w:tcPr>
          <w:p w14:paraId="43D9004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15000</w:t>
            </w:r>
          </w:p>
        </w:tc>
        <w:tc>
          <w:tcPr>
            <w:tcW w:w="391" w:type="pct"/>
            <w:vAlign w:val="center"/>
          </w:tcPr>
          <w:p w14:paraId="76ECC94E"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40000</w:t>
            </w:r>
          </w:p>
        </w:tc>
        <w:tc>
          <w:tcPr>
            <w:tcW w:w="549" w:type="pct"/>
            <w:vAlign w:val="center"/>
          </w:tcPr>
          <w:p w14:paraId="74F3BEE7"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800</w:t>
            </w:r>
          </w:p>
        </w:tc>
        <w:tc>
          <w:tcPr>
            <w:tcW w:w="627" w:type="pct"/>
            <w:vAlign w:val="center"/>
          </w:tcPr>
          <w:p w14:paraId="45EF90A4"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270</w:t>
            </w:r>
          </w:p>
        </w:tc>
        <w:tc>
          <w:tcPr>
            <w:tcW w:w="313" w:type="pct"/>
            <w:vAlign w:val="center"/>
          </w:tcPr>
          <w:p w14:paraId="128CACA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175</w:t>
            </w:r>
          </w:p>
        </w:tc>
        <w:tc>
          <w:tcPr>
            <w:tcW w:w="313" w:type="pct"/>
            <w:vAlign w:val="center"/>
          </w:tcPr>
          <w:p w14:paraId="39C7A083"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276</w:t>
            </w:r>
          </w:p>
        </w:tc>
        <w:tc>
          <w:tcPr>
            <w:tcW w:w="313" w:type="pct"/>
            <w:vAlign w:val="center"/>
          </w:tcPr>
          <w:p w14:paraId="3A659D61"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316</w:t>
            </w:r>
          </w:p>
        </w:tc>
        <w:tc>
          <w:tcPr>
            <w:tcW w:w="313" w:type="pct"/>
            <w:vAlign w:val="center"/>
          </w:tcPr>
          <w:p w14:paraId="67535945"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356</w:t>
            </w:r>
          </w:p>
        </w:tc>
        <w:tc>
          <w:tcPr>
            <w:tcW w:w="233" w:type="pct"/>
            <w:vAlign w:val="center"/>
          </w:tcPr>
          <w:p w14:paraId="03948D67"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30</w:t>
            </w:r>
          </w:p>
        </w:tc>
        <w:tc>
          <w:tcPr>
            <w:tcW w:w="233" w:type="pct"/>
            <w:vAlign w:val="center"/>
          </w:tcPr>
          <w:p w14:paraId="75015A05"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32</w:t>
            </w:r>
          </w:p>
        </w:tc>
        <w:tc>
          <w:tcPr>
            <w:tcW w:w="233" w:type="pct"/>
            <w:vAlign w:val="center"/>
          </w:tcPr>
          <w:p w14:paraId="4FE75519" w14:textId="77777777" w:rsidR="00B42843" w:rsidRPr="00B42843" w:rsidRDefault="00B42843" w:rsidP="00B00E4D">
            <w:pPr>
              <w:pStyle w:val="TableParagraph"/>
              <w:adjustRightInd w:val="0"/>
              <w:spacing w:beforeLines="0" w:before="0" w:afterLines="0" w:after="0" w:line="240" w:lineRule="auto"/>
              <w:ind w:firstLineChars="0" w:firstLine="0"/>
              <w:rPr>
                <w:sz w:val="21"/>
                <w:szCs w:val="21"/>
              </w:rPr>
            </w:pPr>
            <w:r w:rsidRPr="00B42843">
              <w:rPr>
                <w:sz w:val="21"/>
                <w:szCs w:val="21"/>
              </w:rPr>
              <w:t>12</w:t>
            </w:r>
          </w:p>
        </w:tc>
      </w:tr>
    </w:tbl>
    <w:p w14:paraId="7333EDCC" w14:textId="54673F91" w:rsidR="00FD7754" w:rsidRDefault="00FD7754" w:rsidP="00B00E4D">
      <w:pPr>
        <w:spacing w:before="81" w:afterLines="0" w:after="0"/>
        <w:ind w:firstLineChars="0" w:firstLine="0"/>
        <w:outlineLvl w:val="2"/>
      </w:pPr>
      <w:r>
        <w:rPr>
          <w:rFonts w:hint="eastAsia"/>
          <w:b/>
          <w:bCs/>
        </w:rPr>
        <w:t>D</w:t>
      </w:r>
      <w:r w:rsidR="00747BC3" w:rsidRPr="00747BC3">
        <w:rPr>
          <w:rFonts w:ascii="宋体" w:hAnsi="宋体" w:hint="eastAsia"/>
          <w:b/>
          <w:bCs/>
        </w:rPr>
        <w:t>.</w:t>
      </w:r>
      <w:r>
        <w:rPr>
          <w:b/>
          <w:bCs/>
        </w:rPr>
        <w:t>1</w:t>
      </w:r>
      <w:r w:rsidR="00747BC3" w:rsidRPr="00747BC3">
        <w:rPr>
          <w:rFonts w:ascii="宋体" w:hAnsi="宋体" w:hint="eastAsia"/>
          <w:b/>
          <w:bCs/>
        </w:rPr>
        <w:t>.</w:t>
      </w:r>
      <w:r w:rsidR="007B1D18">
        <w:rPr>
          <w:b/>
          <w:bCs/>
        </w:rPr>
        <w:t>3</w:t>
      </w:r>
      <w:r>
        <w:rPr>
          <w:rFonts w:hint="eastAsia"/>
          <w:b/>
          <w:bCs/>
        </w:rPr>
        <w:t xml:space="preserve">　</w:t>
      </w:r>
      <w:r>
        <w:rPr>
          <w:rFonts w:hint="eastAsia"/>
        </w:rPr>
        <w:t>住宅建筑常用</w:t>
      </w:r>
      <w:r w:rsidR="0051531E">
        <w:rPr>
          <w:rFonts w:hint="eastAsia"/>
        </w:rPr>
        <w:t>防剪切</w:t>
      </w:r>
      <w:r>
        <w:rPr>
          <w:rFonts w:hint="eastAsia"/>
        </w:rPr>
        <w:t>阻尼钢弹簧隔振器性能可参考表</w:t>
      </w:r>
      <w:r>
        <w:rPr>
          <w:rFonts w:hint="eastAsia"/>
        </w:rPr>
        <w:t>D</w:t>
      </w:r>
      <w:r w:rsidR="00747BC3" w:rsidRPr="00747BC3">
        <w:rPr>
          <w:rFonts w:ascii="宋体" w:hAnsi="宋体"/>
        </w:rPr>
        <w:t>.</w:t>
      </w:r>
      <w:r w:rsidR="00B8265A">
        <w:t>1</w:t>
      </w:r>
      <w:r w:rsidR="00747BC3" w:rsidRPr="00747BC3">
        <w:rPr>
          <w:rFonts w:ascii="宋体" w:hAnsi="宋体" w:hint="eastAsia"/>
        </w:rPr>
        <w:t>.</w:t>
      </w:r>
      <w:r w:rsidR="00B8265A">
        <w:t>3</w:t>
      </w:r>
      <w:r>
        <w:rPr>
          <w:rFonts w:hint="eastAsia"/>
        </w:rPr>
        <w:t>选用。</w:t>
      </w:r>
      <w:r w:rsidR="00265B45" w:rsidRPr="00265B45">
        <w:rPr>
          <w:rFonts w:hint="eastAsia"/>
        </w:rPr>
        <w:t>防剪切阻尼</w:t>
      </w:r>
      <w:r w:rsidR="00265B45" w:rsidRPr="00265B45">
        <w:rPr>
          <w:rFonts w:hint="eastAsia"/>
        </w:rPr>
        <w:lastRenderedPageBreak/>
        <w:t>弹簧</w:t>
      </w:r>
      <w:r w:rsidR="00B83FC1">
        <w:rPr>
          <w:rFonts w:hint="eastAsia"/>
        </w:rPr>
        <w:t>隔振器</w:t>
      </w:r>
      <w:r w:rsidR="00265B45" w:rsidRPr="00265B45">
        <w:rPr>
          <w:rFonts w:hint="eastAsia"/>
        </w:rPr>
        <w:t>由上海青浦环新减振工程设备有限公司生产，该型</w:t>
      </w:r>
      <w:r w:rsidR="00B83FC1">
        <w:rPr>
          <w:rFonts w:hint="eastAsia"/>
        </w:rPr>
        <w:t>隔振器</w:t>
      </w:r>
      <w:r w:rsidR="00265B45" w:rsidRPr="00265B45">
        <w:rPr>
          <w:rFonts w:hint="eastAsia"/>
        </w:rPr>
        <w:t>配有横向限位阻尼装置，能够承受一定的剪切力，尤其是对重心高、横向力较大的设备隔振，提高了横向水平刚度和被隔振设备的稳定性。</w:t>
      </w:r>
      <w:r w:rsidR="00265B45">
        <w:rPr>
          <w:rFonts w:hint="eastAsia"/>
        </w:rPr>
        <w:t>其外形</w:t>
      </w:r>
      <w:r w:rsidR="00265B45" w:rsidRPr="00B42843">
        <w:rPr>
          <w:rFonts w:hint="eastAsia"/>
        </w:rPr>
        <w:t>及</w:t>
      </w:r>
      <w:r w:rsidR="00265B45">
        <w:rPr>
          <w:rFonts w:hint="eastAsia"/>
        </w:rPr>
        <w:t>安装尺寸图见图</w:t>
      </w:r>
      <w:r w:rsidR="00265B45">
        <w:rPr>
          <w:rFonts w:hint="eastAsia"/>
        </w:rPr>
        <w:t>D</w:t>
      </w:r>
      <w:r w:rsidR="00747BC3" w:rsidRPr="00747BC3">
        <w:rPr>
          <w:rFonts w:ascii="宋体" w:hAnsi="宋体"/>
        </w:rPr>
        <w:t>.</w:t>
      </w:r>
      <w:r w:rsidR="00265B45">
        <w:t>1</w:t>
      </w:r>
      <w:r w:rsidR="00747BC3" w:rsidRPr="00747BC3">
        <w:rPr>
          <w:rFonts w:ascii="宋体" w:hAnsi="宋体" w:hint="eastAsia"/>
        </w:rPr>
        <w:t>.</w:t>
      </w:r>
      <w:r w:rsidR="00265B45">
        <w:t>3</w:t>
      </w:r>
      <w:r w:rsidR="00265B45" w:rsidRPr="00695E1A">
        <w:rPr>
          <w:rFonts w:hint="eastAsia"/>
        </w:rPr>
        <w:t>。</w:t>
      </w:r>
    </w:p>
    <w:p w14:paraId="2CDD3F8F" w14:textId="20604AC1" w:rsidR="00D513A1" w:rsidRDefault="00D513A1" w:rsidP="00B00E4D">
      <w:pPr>
        <w:spacing w:before="81" w:afterLines="0" w:after="0"/>
        <w:ind w:firstLineChars="0" w:firstLine="0"/>
        <w:jc w:val="center"/>
      </w:pPr>
      <w:r>
        <w:rPr>
          <w:rFonts w:eastAsia="Times New Roman"/>
          <w:noProof/>
        </w:rPr>
        <w:drawing>
          <wp:inline distT="0" distB="0" distL="0" distR="0" wp14:anchorId="20149869" wp14:editId="5AA5A964">
            <wp:extent cx="1920240" cy="1875790"/>
            <wp:effectExtent l="0" t="0" r="3810" b="0"/>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png"/>
                    <pic:cNvPicPr>
                      <a:picLocks noChangeAspect="1"/>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920239" cy="1876044"/>
                    </a:xfrm>
                    <a:prstGeom prst="rect">
                      <a:avLst/>
                    </a:prstGeom>
                  </pic:spPr>
                </pic:pic>
              </a:graphicData>
            </a:graphic>
          </wp:inline>
        </w:drawing>
      </w:r>
    </w:p>
    <w:p w14:paraId="2511F1BC" w14:textId="5876119A" w:rsidR="004230A9" w:rsidRDefault="00D513A1" w:rsidP="00B00E4D">
      <w:pPr>
        <w:pStyle w:val="aff2"/>
        <w:spacing w:beforeLines="0" w:before="0" w:afterLines="100" w:after="326"/>
        <w:ind w:firstLineChars="0" w:firstLine="0"/>
        <w:rPr>
          <w:rFonts w:ascii="黑体" w:eastAsia="黑体" w:hAnsi="黑体"/>
          <w:bCs/>
        </w:rPr>
      </w:pPr>
      <w:r w:rsidRPr="004901CD">
        <w:rPr>
          <w:rFonts w:ascii="黑体" w:eastAsia="黑体" w:hAnsi="黑体" w:hint="eastAsia"/>
          <w:bCs/>
        </w:rPr>
        <w:t>图D</w:t>
      </w:r>
      <w:r w:rsidR="00747BC3" w:rsidRPr="00747BC3">
        <w:rPr>
          <w:rFonts w:ascii="宋体" w:hAnsi="宋体"/>
          <w:bCs/>
        </w:rPr>
        <w:t>.</w:t>
      </w:r>
      <w:r w:rsidRPr="004901CD">
        <w:rPr>
          <w:rFonts w:ascii="黑体" w:eastAsia="黑体" w:hAnsi="黑体"/>
          <w:bCs/>
        </w:rPr>
        <w:t>1</w:t>
      </w:r>
      <w:r w:rsidR="00747BC3" w:rsidRPr="00747BC3">
        <w:rPr>
          <w:rFonts w:ascii="宋体" w:hAnsi="宋体" w:hint="eastAsia"/>
          <w:bCs/>
        </w:rPr>
        <w:t>.</w:t>
      </w:r>
      <w:r>
        <w:rPr>
          <w:rFonts w:ascii="黑体" w:eastAsia="黑体" w:hAnsi="黑体"/>
          <w:bCs/>
        </w:rPr>
        <w:t>3</w:t>
      </w:r>
      <w:r w:rsidRPr="004901CD">
        <w:rPr>
          <w:rFonts w:ascii="黑体" w:eastAsia="黑体" w:hAnsi="黑体" w:hint="eastAsia"/>
          <w:bCs/>
        </w:rPr>
        <w:t xml:space="preserve">　</w:t>
      </w:r>
      <w:r w:rsidR="00AD6ECE" w:rsidRPr="00AD6ECE">
        <w:rPr>
          <w:rFonts w:ascii="黑体" w:eastAsia="黑体" w:hAnsi="黑体" w:hint="eastAsia"/>
          <w:bCs/>
        </w:rPr>
        <w:t>防剪</w:t>
      </w:r>
      <w:r w:rsidRPr="00D513A1">
        <w:rPr>
          <w:rFonts w:ascii="黑体" w:eastAsia="黑体" w:hAnsi="黑体" w:hint="eastAsia"/>
          <w:bCs/>
        </w:rPr>
        <w:t>切阻尼弹簧</w:t>
      </w:r>
      <w:r w:rsidRPr="00640FEB">
        <w:rPr>
          <w:rFonts w:ascii="黑体" w:eastAsia="黑体" w:hAnsi="黑体" w:hint="eastAsia"/>
          <w:bCs/>
        </w:rPr>
        <w:t>隔振器外形</w:t>
      </w:r>
      <w:r w:rsidRPr="00B42843">
        <w:rPr>
          <w:rFonts w:ascii="黑体" w:eastAsia="黑体" w:hAnsi="黑体" w:hint="eastAsia"/>
          <w:bCs/>
        </w:rPr>
        <w:t>及</w:t>
      </w:r>
      <w:r w:rsidRPr="00640FEB">
        <w:rPr>
          <w:rFonts w:ascii="黑体" w:eastAsia="黑体" w:hAnsi="黑体" w:hint="eastAsia"/>
          <w:bCs/>
        </w:rPr>
        <w:t>安装尺寸图</w:t>
      </w:r>
    </w:p>
    <w:p w14:paraId="20EBD6D3" w14:textId="7EA76E00" w:rsidR="00AD6ECE" w:rsidRPr="00AD6ECE" w:rsidRDefault="00AD6ECE" w:rsidP="00B00E4D">
      <w:pPr>
        <w:pStyle w:val="aff2"/>
        <w:spacing w:beforeLines="0" w:before="0" w:afterLines="25" w:after="81"/>
        <w:ind w:firstLineChars="0" w:firstLine="0"/>
        <w:rPr>
          <w:rFonts w:ascii="黑体" w:eastAsia="黑体" w:hAnsi="黑体"/>
          <w:bCs/>
        </w:rPr>
      </w:pPr>
      <w:r w:rsidRPr="00AD6ECE">
        <w:rPr>
          <w:rFonts w:ascii="黑体" w:eastAsia="黑体" w:hAnsi="黑体" w:hint="eastAsia"/>
          <w:bCs/>
        </w:rPr>
        <w:t>表D</w:t>
      </w:r>
      <w:r w:rsidR="00747BC3" w:rsidRPr="00747BC3">
        <w:rPr>
          <w:rFonts w:ascii="宋体" w:hAnsi="宋体" w:hint="eastAsia"/>
          <w:bCs/>
        </w:rPr>
        <w:t>.</w:t>
      </w:r>
      <w:r w:rsidRPr="00AD6ECE">
        <w:rPr>
          <w:rFonts w:ascii="黑体" w:eastAsia="黑体" w:hAnsi="黑体" w:hint="eastAsia"/>
          <w:bCs/>
        </w:rPr>
        <w:t>1</w:t>
      </w:r>
      <w:r w:rsidR="00747BC3" w:rsidRPr="00747BC3">
        <w:rPr>
          <w:rFonts w:ascii="宋体" w:hAnsi="宋体" w:hint="eastAsia"/>
          <w:bCs/>
        </w:rPr>
        <w:t>.</w:t>
      </w:r>
      <w:r w:rsidRPr="00AD6ECE">
        <w:rPr>
          <w:rFonts w:ascii="黑体" w:eastAsia="黑体" w:hAnsi="黑体" w:hint="eastAsia"/>
          <w:bCs/>
        </w:rPr>
        <w:t>3</w:t>
      </w:r>
      <w:r w:rsidRPr="004901CD">
        <w:rPr>
          <w:rFonts w:ascii="黑体" w:eastAsia="黑体" w:hAnsi="黑体" w:hint="eastAsia"/>
          <w:bCs/>
        </w:rPr>
        <w:t xml:space="preserve">　</w:t>
      </w:r>
      <w:r w:rsidRPr="00AD6ECE">
        <w:rPr>
          <w:rFonts w:ascii="黑体" w:eastAsia="黑体" w:hAnsi="黑体" w:hint="eastAsia"/>
          <w:bCs/>
        </w:rPr>
        <w:t>防剪切阻尼弹簧</w:t>
      </w:r>
      <w:r w:rsidRPr="00640FEB">
        <w:rPr>
          <w:rFonts w:ascii="黑体" w:eastAsia="黑体" w:hAnsi="黑体" w:hint="eastAsia"/>
          <w:bCs/>
        </w:rPr>
        <w:t>隔</w:t>
      </w:r>
      <w:r w:rsidRPr="00AD6ECE">
        <w:rPr>
          <w:rFonts w:ascii="黑体" w:eastAsia="黑体" w:hAnsi="黑体" w:hint="eastAsia"/>
          <w:bCs/>
        </w:rPr>
        <w:t>振器选用表</w:t>
      </w:r>
    </w:p>
    <w:tbl>
      <w:tblPr>
        <w:tblW w:w="5000" w:type="pct"/>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70"/>
        <w:gridCol w:w="1384"/>
        <w:gridCol w:w="991"/>
        <w:gridCol w:w="850"/>
        <w:gridCol w:w="710"/>
        <w:gridCol w:w="710"/>
        <w:gridCol w:w="711"/>
        <w:gridCol w:w="471"/>
        <w:gridCol w:w="471"/>
        <w:gridCol w:w="471"/>
        <w:gridCol w:w="471"/>
        <w:gridCol w:w="471"/>
        <w:gridCol w:w="469"/>
      </w:tblGrid>
      <w:tr w:rsidR="00F46F8D" w:rsidRPr="00F46F8D" w14:paraId="4EF74124" w14:textId="77777777" w:rsidTr="00B97F63">
        <w:trPr>
          <w:trHeight w:val="397"/>
          <w:tblHeader/>
        </w:trPr>
        <w:tc>
          <w:tcPr>
            <w:tcW w:w="481" w:type="pct"/>
            <w:vMerge w:val="restart"/>
            <w:tcBorders>
              <w:top w:val="single" w:sz="8" w:space="0" w:color="000000"/>
              <w:bottom w:val="single" w:sz="4" w:space="0" w:color="000000"/>
            </w:tcBorders>
            <w:vAlign w:val="center"/>
          </w:tcPr>
          <w:p w14:paraId="35ED69DB" w14:textId="77777777" w:rsidR="00F46F8D" w:rsidRPr="00F46F8D" w:rsidRDefault="00F46F8D" w:rsidP="00B00E4D">
            <w:pPr>
              <w:pStyle w:val="TableParagraph"/>
              <w:spacing w:beforeLines="0" w:before="0" w:afterLines="0" w:after="0" w:line="240" w:lineRule="auto"/>
              <w:ind w:firstLineChars="0" w:firstLine="0"/>
              <w:rPr>
                <w:rFonts w:ascii="宋体" w:eastAsia="宋体"/>
                <w:sz w:val="21"/>
                <w:szCs w:val="21"/>
              </w:rPr>
            </w:pPr>
            <w:r w:rsidRPr="00F46F8D">
              <w:rPr>
                <w:rFonts w:ascii="宋体" w:eastAsia="宋体" w:hint="eastAsia"/>
                <w:sz w:val="21"/>
                <w:szCs w:val="21"/>
              </w:rPr>
              <w:t>型号</w:t>
            </w:r>
          </w:p>
        </w:tc>
        <w:tc>
          <w:tcPr>
            <w:tcW w:w="765" w:type="pct"/>
            <w:vMerge w:val="restart"/>
            <w:tcBorders>
              <w:top w:val="single" w:sz="8" w:space="0" w:color="000000"/>
              <w:bottom w:val="single" w:sz="4" w:space="0" w:color="000000"/>
            </w:tcBorders>
            <w:vAlign w:val="center"/>
          </w:tcPr>
          <w:p w14:paraId="5C1C9034" w14:textId="77777777" w:rsidR="00F46F8D" w:rsidRDefault="00F46F8D" w:rsidP="00B00E4D">
            <w:pPr>
              <w:pStyle w:val="TableParagraph"/>
              <w:spacing w:beforeLines="0" w:before="0" w:afterLines="0" w:after="0" w:line="240" w:lineRule="auto"/>
              <w:ind w:firstLineChars="0" w:firstLine="0"/>
              <w:rPr>
                <w:rFonts w:ascii="宋体" w:eastAsia="宋体"/>
                <w:sz w:val="21"/>
                <w:szCs w:val="21"/>
              </w:rPr>
            </w:pPr>
            <w:r w:rsidRPr="00F46F8D">
              <w:rPr>
                <w:rFonts w:ascii="宋体" w:eastAsia="宋体" w:hint="eastAsia"/>
                <w:sz w:val="21"/>
                <w:szCs w:val="21"/>
              </w:rPr>
              <w:t>载荷</w:t>
            </w:r>
          </w:p>
          <w:p w14:paraId="59FCE445" w14:textId="77777777" w:rsidR="00F46F8D" w:rsidRDefault="00F46F8D" w:rsidP="00B00E4D">
            <w:pPr>
              <w:pStyle w:val="TableParagraph"/>
              <w:spacing w:beforeLines="0" w:before="0" w:afterLines="0" w:after="0" w:line="240" w:lineRule="auto"/>
              <w:ind w:firstLineChars="0" w:firstLine="0"/>
              <w:rPr>
                <w:rFonts w:ascii="宋体" w:eastAsia="宋体"/>
                <w:sz w:val="21"/>
                <w:szCs w:val="21"/>
              </w:rPr>
            </w:pPr>
            <w:r w:rsidRPr="00F46F8D">
              <w:rPr>
                <w:rFonts w:ascii="宋体" w:eastAsia="宋体" w:hint="eastAsia"/>
                <w:sz w:val="21"/>
                <w:szCs w:val="21"/>
              </w:rPr>
              <w:t>范围</w:t>
            </w:r>
          </w:p>
          <w:p w14:paraId="34A605E3" w14:textId="4ED4EFB5"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/N</w:t>
            </w:r>
          </w:p>
        </w:tc>
        <w:tc>
          <w:tcPr>
            <w:tcW w:w="548" w:type="pct"/>
            <w:vMerge w:val="restart"/>
            <w:tcBorders>
              <w:top w:val="single" w:sz="8" w:space="0" w:color="000000"/>
              <w:bottom w:val="single" w:sz="4" w:space="0" w:color="000000"/>
            </w:tcBorders>
            <w:vAlign w:val="center"/>
          </w:tcPr>
          <w:p w14:paraId="5CB01DAA" w14:textId="77777777" w:rsidR="00F46F8D" w:rsidRDefault="00F46F8D" w:rsidP="00B00E4D">
            <w:pPr>
              <w:pStyle w:val="TableParagraph"/>
              <w:spacing w:beforeLines="0" w:before="0" w:afterLines="0" w:after="0" w:line="240" w:lineRule="auto"/>
              <w:ind w:firstLineChars="0" w:firstLine="0"/>
              <w:rPr>
                <w:rFonts w:ascii="宋体" w:eastAsia="宋体"/>
                <w:sz w:val="21"/>
                <w:szCs w:val="21"/>
              </w:rPr>
            </w:pPr>
            <w:r w:rsidRPr="00F46F8D">
              <w:rPr>
                <w:rFonts w:ascii="宋体" w:eastAsia="宋体" w:hint="eastAsia"/>
                <w:sz w:val="21"/>
                <w:szCs w:val="21"/>
              </w:rPr>
              <w:t>频率</w:t>
            </w:r>
          </w:p>
          <w:p w14:paraId="10833304" w14:textId="55CE0C06" w:rsidR="00F46F8D" w:rsidRPr="00F46F8D" w:rsidRDefault="00F46F8D" w:rsidP="00B00E4D">
            <w:pPr>
              <w:pStyle w:val="TableParagraph"/>
              <w:spacing w:beforeLines="0" w:before="0" w:afterLines="0" w:after="0" w:line="240" w:lineRule="auto"/>
              <w:ind w:firstLineChars="0" w:firstLine="0"/>
              <w:rPr>
                <w:rFonts w:ascii="宋体" w:eastAsia="宋体"/>
                <w:sz w:val="21"/>
                <w:szCs w:val="21"/>
              </w:rPr>
            </w:pPr>
            <w:r w:rsidRPr="00F46F8D">
              <w:rPr>
                <w:rFonts w:ascii="宋体" w:eastAsia="宋体" w:hint="eastAsia"/>
                <w:sz w:val="21"/>
                <w:szCs w:val="21"/>
              </w:rPr>
              <w:t>范围</w:t>
            </w:r>
          </w:p>
          <w:p w14:paraId="1448D07C"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/Hz</w:t>
            </w:r>
          </w:p>
        </w:tc>
        <w:tc>
          <w:tcPr>
            <w:tcW w:w="470" w:type="pct"/>
            <w:vMerge w:val="restart"/>
            <w:tcBorders>
              <w:top w:val="single" w:sz="8" w:space="0" w:color="000000"/>
              <w:bottom w:val="single" w:sz="4" w:space="0" w:color="000000"/>
            </w:tcBorders>
            <w:vAlign w:val="center"/>
          </w:tcPr>
          <w:p w14:paraId="7B64A1C4" w14:textId="6B6EFAA4" w:rsidR="00F46F8D" w:rsidRPr="00F46F8D" w:rsidRDefault="00F46F8D" w:rsidP="00B00E4D">
            <w:pPr>
              <w:pStyle w:val="TableParagraph"/>
              <w:spacing w:beforeLines="0" w:before="0" w:afterLines="0" w:after="0" w:line="240" w:lineRule="auto"/>
              <w:ind w:firstLineChars="0" w:firstLine="0"/>
              <w:rPr>
                <w:rFonts w:ascii="宋体" w:eastAsia="宋体"/>
                <w:sz w:val="21"/>
                <w:szCs w:val="21"/>
              </w:rPr>
            </w:pPr>
            <w:r w:rsidRPr="00F46F8D">
              <w:rPr>
                <w:rFonts w:ascii="宋体" w:eastAsia="宋体" w:hint="eastAsia"/>
                <w:sz w:val="21"/>
                <w:szCs w:val="21"/>
              </w:rPr>
              <w:t>竖向度</w:t>
            </w:r>
          </w:p>
          <w:p w14:paraId="5E9EE5EB" w14:textId="786FBB76" w:rsidR="00F46F8D" w:rsidRPr="00F46F8D" w:rsidRDefault="00F46F8D" w:rsidP="00B00E4D">
            <w:pPr>
              <w:pStyle w:val="TableParagraph"/>
              <w:spacing w:beforeLines="0" w:before="0" w:afterLines="0" w:after="0" w:line="240" w:lineRule="auto"/>
              <w:ind w:firstLineChars="0" w:firstLine="0"/>
              <w:rPr>
                <w:rFonts w:ascii="宋体" w:eastAsia="宋体"/>
                <w:sz w:val="21"/>
                <w:szCs w:val="21"/>
              </w:rPr>
            </w:pPr>
            <w:r w:rsidRPr="00F46F8D">
              <w:rPr>
                <w:sz w:val="21"/>
                <w:szCs w:val="21"/>
              </w:rPr>
              <w:t>/</w:t>
            </w:r>
            <w:r>
              <w:rPr>
                <w:rFonts w:ascii="宋体" w:eastAsia="宋体" w:hint="eastAsia"/>
                <w:sz w:val="21"/>
                <w:szCs w:val="21"/>
              </w:rPr>
              <w:t>(</w:t>
            </w:r>
            <w:r w:rsidRPr="00F46F8D">
              <w:rPr>
                <w:sz w:val="21"/>
                <w:szCs w:val="21"/>
              </w:rPr>
              <w:t>N/mm</w:t>
            </w:r>
            <w:r>
              <w:rPr>
                <w:rFonts w:ascii="宋体" w:eastAsia="宋体" w:hint="eastAsia"/>
                <w:sz w:val="21"/>
                <w:szCs w:val="21"/>
              </w:rPr>
              <w:t>)</w:t>
            </w:r>
          </w:p>
        </w:tc>
        <w:tc>
          <w:tcPr>
            <w:tcW w:w="392" w:type="pct"/>
            <w:vMerge w:val="restart"/>
            <w:tcBorders>
              <w:top w:val="single" w:sz="8" w:space="0" w:color="000000"/>
              <w:bottom w:val="single" w:sz="4" w:space="0" w:color="000000"/>
            </w:tcBorders>
            <w:vAlign w:val="center"/>
          </w:tcPr>
          <w:p w14:paraId="0570A20F" w14:textId="77777777" w:rsidR="00F46F8D" w:rsidRDefault="00F46F8D" w:rsidP="00B00E4D">
            <w:pPr>
              <w:pStyle w:val="TableParagraph"/>
              <w:spacing w:beforeLines="0" w:before="0" w:afterLines="0" w:after="0" w:line="240" w:lineRule="auto"/>
              <w:ind w:firstLineChars="0" w:firstLine="0"/>
              <w:rPr>
                <w:rFonts w:ascii="宋体" w:eastAsia="宋体"/>
                <w:sz w:val="21"/>
                <w:szCs w:val="21"/>
              </w:rPr>
            </w:pPr>
            <w:r w:rsidRPr="00F46F8D">
              <w:rPr>
                <w:rFonts w:ascii="宋体" w:eastAsia="宋体" w:hint="eastAsia"/>
                <w:sz w:val="21"/>
                <w:szCs w:val="21"/>
              </w:rPr>
              <w:t>最佳</w:t>
            </w:r>
          </w:p>
          <w:p w14:paraId="71518040" w14:textId="77777777" w:rsidR="00F46F8D" w:rsidRDefault="00F46F8D" w:rsidP="00B00E4D">
            <w:pPr>
              <w:pStyle w:val="TableParagraph"/>
              <w:spacing w:beforeLines="0" w:before="0" w:afterLines="0" w:after="0" w:line="240" w:lineRule="auto"/>
              <w:ind w:firstLineChars="0" w:firstLine="0"/>
              <w:rPr>
                <w:rFonts w:ascii="宋体" w:eastAsia="宋体"/>
                <w:sz w:val="21"/>
                <w:szCs w:val="21"/>
              </w:rPr>
            </w:pPr>
            <w:r w:rsidRPr="00F46F8D">
              <w:rPr>
                <w:rFonts w:ascii="宋体" w:eastAsia="宋体" w:hint="eastAsia"/>
                <w:sz w:val="21"/>
                <w:szCs w:val="21"/>
              </w:rPr>
              <w:t>载荷</w:t>
            </w:r>
          </w:p>
          <w:p w14:paraId="17D4AA63" w14:textId="4D05C488"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/N</w:t>
            </w:r>
          </w:p>
        </w:tc>
        <w:tc>
          <w:tcPr>
            <w:tcW w:w="785" w:type="pct"/>
            <w:gridSpan w:val="2"/>
            <w:tcBorders>
              <w:top w:val="single" w:sz="8" w:space="0" w:color="000000"/>
              <w:bottom w:val="single" w:sz="4" w:space="0" w:color="000000"/>
            </w:tcBorders>
            <w:vAlign w:val="center"/>
          </w:tcPr>
          <w:p w14:paraId="5499672A" w14:textId="77777777" w:rsidR="00F46F8D" w:rsidRPr="00F46F8D" w:rsidRDefault="00F46F8D" w:rsidP="00B00E4D">
            <w:pPr>
              <w:pStyle w:val="TableParagraph"/>
              <w:spacing w:beforeLines="0" w:before="0" w:afterLines="0" w:after="0" w:line="240" w:lineRule="auto"/>
              <w:ind w:firstLineChars="0" w:firstLine="0"/>
              <w:rPr>
                <w:rFonts w:ascii="宋体" w:eastAsia="宋体"/>
                <w:sz w:val="21"/>
                <w:szCs w:val="21"/>
              </w:rPr>
            </w:pPr>
            <w:r w:rsidRPr="00F46F8D">
              <w:rPr>
                <w:rFonts w:ascii="宋体" w:eastAsia="宋体" w:hint="eastAsia"/>
                <w:sz w:val="21"/>
                <w:szCs w:val="21"/>
              </w:rPr>
              <w:t>最佳载荷时</w:t>
            </w:r>
          </w:p>
        </w:tc>
        <w:tc>
          <w:tcPr>
            <w:tcW w:w="1561" w:type="pct"/>
            <w:gridSpan w:val="6"/>
            <w:tcBorders>
              <w:top w:val="single" w:sz="8" w:space="0" w:color="000000"/>
              <w:bottom w:val="single" w:sz="4" w:space="0" w:color="000000"/>
            </w:tcBorders>
            <w:vAlign w:val="center"/>
          </w:tcPr>
          <w:p w14:paraId="1C178FE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rFonts w:ascii="宋体" w:eastAsia="宋体" w:hint="eastAsia"/>
                <w:sz w:val="21"/>
                <w:szCs w:val="21"/>
              </w:rPr>
              <w:t>外形尺寸</w:t>
            </w:r>
            <w:r w:rsidRPr="00F46F8D">
              <w:rPr>
                <w:sz w:val="21"/>
                <w:szCs w:val="21"/>
              </w:rPr>
              <w:t>/mm</w:t>
            </w:r>
          </w:p>
        </w:tc>
      </w:tr>
      <w:tr w:rsidR="00F46F8D" w:rsidRPr="00F46F8D" w14:paraId="58CFB71F" w14:textId="77777777" w:rsidTr="00B97F63">
        <w:trPr>
          <w:trHeight w:val="397"/>
          <w:tblHeader/>
        </w:trPr>
        <w:tc>
          <w:tcPr>
            <w:tcW w:w="481" w:type="pct"/>
            <w:vMerge/>
            <w:tcBorders>
              <w:top w:val="single" w:sz="4" w:space="0" w:color="000000"/>
              <w:bottom w:val="single" w:sz="8" w:space="0" w:color="000000"/>
            </w:tcBorders>
            <w:vAlign w:val="center"/>
          </w:tcPr>
          <w:p w14:paraId="7E8AE7D4" w14:textId="77777777" w:rsidR="00F46F8D" w:rsidRPr="00F46F8D" w:rsidRDefault="00F46F8D" w:rsidP="00B00E4D">
            <w:pPr>
              <w:spacing w:beforeLines="0" w:before="0" w:afterLines="0" w:after="0" w:line="240" w:lineRule="auto"/>
              <w:ind w:firstLineChars="0" w:firstLine="0"/>
              <w:jc w:val="center"/>
              <w:rPr>
                <w:sz w:val="21"/>
                <w:szCs w:val="21"/>
              </w:rPr>
            </w:pPr>
          </w:p>
        </w:tc>
        <w:tc>
          <w:tcPr>
            <w:tcW w:w="765" w:type="pct"/>
            <w:vMerge/>
            <w:tcBorders>
              <w:top w:val="single" w:sz="4" w:space="0" w:color="000000"/>
              <w:bottom w:val="single" w:sz="8" w:space="0" w:color="000000"/>
            </w:tcBorders>
            <w:vAlign w:val="center"/>
          </w:tcPr>
          <w:p w14:paraId="31ECA37B" w14:textId="77777777" w:rsidR="00F46F8D" w:rsidRPr="00F46F8D" w:rsidRDefault="00F46F8D" w:rsidP="00B00E4D">
            <w:pPr>
              <w:spacing w:beforeLines="0" w:before="0" w:afterLines="0" w:after="0" w:line="240" w:lineRule="auto"/>
              <w:ind w:firstLineChars="0" w:firstLine="0"/>
              <w:jc w:val="center"/>
              <w:rPr>
                <w:sz w:val="21"/>
                <w:szCs w:val="21"/>
              </w:rPr>
            </w:pPr>
          </w:p>
        </w:tc>
        <w:tc>
          <w:tcPr>
            <w:tcW w:w="548" w:type="pct"/>
            <w:vMerge/>
            <w:tcBorders>
              <w:top w:val="single" w:sz="4" w:space="0" w:color="000000"/>
              <w:bottom w:val="single" w:sz="8" w:space="0" w:color="000000"/>
            </w:tcBorders>
            <w:vAlign w:val="center"/>
          </w:tcPr>
          <w:p w14:paraId="5E487C13" w14:textId="77777777" w:rsidR="00F46F8D" w:rsidRPr="00F46F8D" w:rsidRDefault="00F46F8D" w:rsidP="00B00E4D">
            <w:pPr>
              <w:spacing w:beforeLines="0" w:before="0" w:afterLines="0" w:after="0" w:line="240" w:lineRule="auto"/>
              <w:ind w:firstLineChars="0" w:firstLine="0"/>
              <w:jc w:val="center"/>
              <w:rPr>
                <w:sz w:val="21"/>
                <w:szCs w:val="21"/>
              </w:rPr>
            </w:pPr>
          </w:p>
        </w:tc>
        <w:tc>
          <w:tcPr>
            <w:tcW w:w="470" w:type="pct"/>
            <w:vMerge/>
            <w:tcBorders>
              <w:top w:val="single" w:sz="4" w:space="0" w:color="000000"/>
              <w:bottom w:val="single" w:sz="8" w:space="0" w:color="000000"/>
            </w:tcBorders>
            <w:vAlign w:val="center"/>
          </w:tcPr>
          <w:p w14:paraId="1DCCCF4E" w14:textId="77777777" w:rsidR="00F46F8D" w:rsidRPr="00F46F8D" w:rsidRDefault="00F46F8D" w:rsidP="00B00E4D">
            <w:pPr>
              <w:spacing w:beforeLines="0" w:before="0" w:afterLines="0" w:after="0" w:line="240" w:lineRule="auto"/>
              <w:ind w:firstLineChars="0" w:firstLine="0"/>
              <w:jc w:val="center"/>
              <w:rPr>
                <w:sz w:val="21"/>
                <w:szCs w:val="21"/>
              </w:rPr>
            </w:pPr>
          </w:p>
        </w:tc>
        <w:tc>
          <w:tcPr>
            <w:tcW w:w="392" w:type="pct"/>
            <w:vMerge/>
            <w:tcBorders>
              <w:top w:val="single" w:sz="4" w:space="0" w:color="000000"/>
              <w:bottom w:val="single" w:sz="8" w:space="0" w:color="000000"/>
            </w:tcBorders>
            <w:vAlign w:val="center"/>
          </w:tcPr>
          <w:p w14:paraId="5539941D" w14:textId="77777777" w:rsidR="00F46F8D" w:rsidRPr="00F46F8D" w:rsidRDefault="00F46F8D" w:rsidP="00B00E4D">
            <w:pPr>
              <w:spacing w:beforeLines="0" w:before="0" w:afterLines="0" w:after="0" w:line="240" w:lineRule="auto"/>
              <w:ind w:firstLineChars="0" w:firstLine="0"/>
              <w:jc w:val="center"/>
              <w:rPr>
                <w:sz w:val="21"/>
                <w:szCs w:val="21"/>
              </w:rPr>
            </w:pPr>
          </w:p>
        </w:tc>
        <w:tc>
          <w:tcPr>
            <w:tcW w:w="392" w:type="pct"/>
            <w:tcBorders>
              <w:top w:val="single" w:sz="4" w:space="0" w:color="000000"/>
              <w:bottom w:val="single" w:sz="8" w:space="0" w:color="000000"/>
            </w:tcBorders>
            <w:vAlign w:val="center"/>
          </w:tcPr>
          <w:p w14:paraId="71574D97" w14:textId="77777777" w:rsidR="00F46F8D" w:rsidRDefault="00F46F8D" w:rsidP="00B00E4D">
            <w:pPr>
              <w:pStyle w:val="TableParagraph"/>
              <w:spacing w:beforeLines="0" w:before="0" w:afterLines="0" w:after="0" w:line="240" w:lineRule="auto"/>
              <w:ind w:firstLineChars="0" w:firstLine="0"/>
              <w:rPr>
                <w:rFonts w:ascii="宋体" w:eastAsia="宋体"/>
                <w:sz w:val="21"/>
                <w:szCs w:val="21"/>
              </w:rPr>
            </w:pPr>
            <w:r w:rsidRPr="00F46F8D">
              <w:rPr>
                <w:rFonts w:ascii="宋体" w:eastAsia="宋体" w:hint="eastAsia"/>
                <w:sz w:val="21"/>
                <w:szCs w:val="21"/>
              </w:rPr>
              <w:t>固有</w:t>
            </w:r>
          </w:p>
          <w:p w14:paraId="25D7DCC9" w14:textId="77777777" w:rsidR="00F46F8D" w:rsidRDefault="00F46F8D" w:rsidP="00B00E4D">
            <w:pPr>
              <w:pStyle w:val="TableParagraph"/>
              <w:spacing w:beforeLines="0" w:before="0" w:afterLines="0" w:after="0" w:line="240" w:lineRule="auto"/>
              <w:ind w:firstLineChars="0" w:firstLine="0"/>
              <w:rPr>
                <w:rFonts w:ascii="宋体" w:eastAsia="宋体"/>
                <w:sz w:val="21"/>
                <w:szCs w:val="21"/>
              </w:rPr>
            </w:pPr>
            <w:r w:rsidRPr="00F46F8D">
              <w:rPr>
                <w:rFonts w:ascii="宋体" w:eastAsia="宋体" w:hint="eastAsia"/>
                <w:sz w:val="21"/>
                <w:szCs w:val="21"/>
              </w:rPr>
              <w:t>频率</w:t>
            </w:r>
          </w:p>
          <w:p w14:paraId="1CF3FFE4" w14:textId="3D489DBB"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/Hz</w:t>
            </w:r>
          </w:p>
        </w:tc>
        <w:tc>
          <w:tcPr>
            <w:tcW w:w="392" w:type="pct"/>
            <w:tcBorders>
              <w:top w:val="single" w:sz="4" w:space="0" w:color="000000"/>
              <w:bottom w:val="single" w:sz="8" w:space="0" w:color="000000"/>
            </w:tcBorders>
            <w:vAlign w:val="center"/>
          </w:tcPr>
          <w:p w14:paraId="10EC4FD5" w14:textId="77777777" w:rsidR="00F46F8D" w:rsidRDefault="00F46F8D" w:rsidP="00B00E4D">
            <w:pPr>
              <w:pStyle w:val="TableParagraph"/>
              <w:spacing w:beforeLines="0" w:before="0" w:afterLines="0" w:after="0" w:line="240" w:lineRule="auto"/>
              <w:ind w:firstLineChars="0" w:firstLine="0"/>
              <w:rPr>
                <w:rFonts w:ascii="宋体" w:eastAsia="宋体"/>
                <w:sz w:val="21"/>
                <w:szCs w:val="21"/>
              </w:rPr>
            </w:pPr>
            <w:r w:rsidRPr="00F46F8D">
              <w:rPr>
                <w:rFonts w:ascii="宋体" w:eastAsia="宋体" w:hint="eastAsia"/>
                <w:sz w:val="21"/>
                <w:szCs w:val="21"/>
              </w:rPr>
              <w:t>高度</w:t>
            </w:r>
          </w:p>
          <w:p w14:paraId="57ACA21F" w14:textId="653DDA4B"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/mm</w:t>
            </w:r>
          </w:p>
        </w:tc>
        <w:tc>
          <w:tcPr>
            <w:tcW w:w="260" w:type="pct"/>
            <w:tcBorders>
              <w:top w:val="single" w:sz="4" w:space="0" w:color="000000"/>
              <w:bottom w:val="single" w:sz="8" w:space="0" w:color="000000"/>
            </w:tcBorders>
            <w:vAlign w:val="center"/>
          </w:tcPr>
          <w:p w14:paraId="14D4665E" w14:textId="77777777" w:rsidR="00F46F8D" w:rsidRPr="00F46F8D" w:rsidRDefault="00F46F8D" w:rsidP="00B00E4D">
            <w:pPr>
              <w:pStyle w:val="TableParagraph"/>
              <w:spacing w:beforeLines="0" w:before="0" w:afterLines="0" w:after="0" w:line="240" w:lineRule="auto"/>
              <w:ind w:firstLineChars="0" w:firstLine="0"/>
              <w:rPr>
                <w:i/>
                <w:sz w:val="21"/>
                <w:szCs w:val="21"/>
              </w:rPr>
            </w:pPr>
            <w:r w:rsidRPr="00F46F8D">
              <w:rPr>
                <w:i/>
                <w:sz w:val="21"/>
                <w:szCs w:val="21"/>
              </w:rPr>
              <w:t>D</w:t>
            </w:r>
          </w:p>
        </w:tc>
        <w:tc>
          <w:tcPr>
            <w:tcW w:w="260" w:type="pct"/>
            <w:tcBorders>
              <w:top w:val="single" w:sz="4" w:space="0" w:color="000000"/>
              <w:bottom w:val="single" w:sz="8" w:space="0" w:color="000000"/>
            </w:tcBorders>
            <w:vAlign w:val="center"/>
          </w:tcPr>
          <w:p w14:paraId="3367D53A"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i/>
                <w:position w:val="2"/>
                <w:sz w:val="21"/>
                <w:szCs w:val="21"/>
              </w:rPr>
              <w:t>D</w:t>
            </w:r>
            <w:r w:rsidRPr="00F46F8D">
              <w:rPr>
                <w:sz w:val="21"/>
                <w:szCs w:val="21"/>
              </w:rPr>
              <w:t>1</w:t>
            </w:r>
          </w:p>
        </w:tc>
        <w:tc>
          <w:tcPr>
            <w:tcW w:w="260" w:type="pct"/>
            <w:tcBorders>
              <w:top w:val="single" w:sz="4" w:space="0" w:color="000000"/>
              <w:bottom w:val="single" w:sz="8" w:space="0" w:color="000000"/>
            </w:tcBorders>
            <w:vAlign w:val="center"/>
          </w:tcPr>
          <w:p w14:paraId="316BEAF0" w14:textId="77777777" w:rsidR="00F46F8D" w:rsidRPr="00F46F8D" w:rsidRDefault="00F46F8D" w:rsidP="00B00E4D">
            <w:pPr>
              <w:pStyle w:val="TableParagraph"/>
              <w:spacing w:beforeLines="0" w:before="0" w:afterLines="0" w:after="0" w:line="240" w:lineRule="auto"/>
              <w:ind w:firstLineChars="0" w:firstLine="0"/>
              <w:rPr>
                <w:i/>
                <w:sz w:val="21"/>
                <w:szCs w:val="21"/>
              </w:rPr>
            </w:pPr>
            <w:r w:rsidRPr="00F46F8D">
              <w:rPr>
                <w:i/>
                <w:sz w:val="21"/>
                <w:szCs w:val="21"/>
              </w:rPr>
              <w:t>d</w:t>
            </w:r>
          </w:p>
        </w:tc>
        <w:tc>
          <w:tcPr>
            <w:tcW w:w="260" w:type="pct"/>
            <w:tcBorders>
              <w:top w:val="single" w:sz="4" w:space="0" w:color="000000"/>
              <w:bottom w:val="single" w:sz="8" w:space="0" w:color="000000"/>
            </w:tcBorders>
            <w:vAlign w:val="center"/>
          </w:tcPr>
          <w:p w14:paraId="1420BD00" w14:textId="77777777" w:rsidR="00F46F8D" w:rsidRPr="00F46F8D" w:rsidRDefault="00F46F8D" w:rsidP="00B00E4D">
            <w:pPr>
              <w:pStyle w:val="TableParagraph"/>
              <w:spacing w:beforeLines="0" w:before="0" w:afterLines="0" w:after="0" w:line="240" w:lineRule="auto"/>
              <w:ind w:firstLineChars="0" w:firstLine="0"/>
              <w:rPr>
                <w:i/>
                <w:sz w:val="21"/>
                <w:szCs w:val="21"/>
              </w:rPr>
            </w:pPr>
            <w:r w:rsidRPr="00F46F8D">
              <w:rPr>
                <w:i/>
                <w:sz w:val="21"/>
                <w:szCs w:val="21"/>
              </w:rPr>
              <w:t>H</w:t>
            </w:r>
          </w:p>
        </w:tc>
        <w:tc>
          <w:tcPr>
            <w:tcW w:w="260" w:type="pct"/>
            <w:tcBorders>
              <w:top w:val="single" w:sz="4" w:space="0" w:color="000000"/>
              <w:bottom w:val="single" w:sz="8" w:space="0" w:color="000000"/>
            </w:tcBorders>
            <w:vAlign w:val="center"/>
          </w:tcPr>
          <w:p w14:paraId="46FF6B3D"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i/>
                <w:position w:val="2"/>
                <w:sz w:val="21"/>
                <w:szCs w:val="21"/>
              </w:rPr>
              <w:t>d</w:t>
            </w:r>
            <w:r w:rsidRPr="00F46F8D">
              <w:rPr>
                <w:sz w:val="21"/>
                <w:szCs w:val="21"/>
              </w:rPr>
              <w:t>1</w:t>
            </w:r>
          </w:p>
        </w:tc>
        <w:tc>
          <w:tcPr>
            <w:tcW w:w="260" w:type="pct"/>
            <w:tcBorders>
              <w:top w:val="single" w:sz="4" w:space="0" w:color="000000"/>
              <w:bottom w:val="single" w:sz="8" w:space="0" w:color="000000"/>
            </w:tcBorders>
            <w:vAlign w:val="center"/>
          </w:tcPr>
          <w:p w14:paraId="4FC1CC84" w14:textId="77777777" w:rsidR="00F46F8D" w:rsidRPr="00F46F8D" w:rsidRDefault="00F46F8D" w:rsidP="00B00E4D">
            <w:pPr>
              <w:pStyle w:val="TableParagraph"/>
              <w:spacing w:beforeLines="0" w:before="0" w:afterLines="0" w:after="0" w:line="240" w:lineRule="auto"/>
              <w:ind w:firstLineChars="0" w:firstLine="0"/>
              <w:rPr>
                <w:i/>
                <w:sz w:val="21"/>
                <w:szCs w:val="21"/>
              </w:rPr>
            </w:pPr>
            <w:r w:rsidRPr="00F46F8D">
              <w:rPr>
                <w:i/>
                <w:sz w:val="21"/>
                <w:szCs w:val="21"/>
              </w:rPr>
              <w:t>M</w:t>
            </w:r>
          </w:p>
        </w:tc>
      </w:tr>
      <w:tr w:rsidR="00F46F8D" w:rsidRPr="00F46F8D" w14:paraId="24723BA0" w14:textId="77777777" w:rsidTr="00B97F63">
        <w:trPr>
          <w:trHeight w:val="397"/>
        </w:trPr>
        <w:tc>
          <w:tcPr>
            <w:tcW w:w="481" w:type="pct"/>
            <w:tcBorders>
              <w:top w:val="single" w:sz="8" w:space="0" w:color="000000"/>
            </w:tcBorders>
            <w:vAlign w:val="center"/>
          </w:tcPr>
          <w:p w14:paraId="33B111EE"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JZD-1</w:t>
            </w:r>
          </w:p>
        </w:tc>
        <w:tc>
          <w:tcPr>
            <w:tcW w:w="765" w:type="pct"/>
            <w:tcBorders>
              <w:top w:val="single" w:sz="8" w:space="0" w:color="000000"/>
            </w:tcBorders>
            <w:vAlign w:val="center"/>
          </w:tcPr>
          <w:p w14:paraId="2B099FFE"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70</w:t>
            </w:r>
            <w:r w:rsidRPr="00F46F8D">
              <w:rPr>
                <w:rFonts w:ascii="宋体" w:eastAsia="宋体" w:hint="eastAsia"/>
                <w:sz w:val="21"/>
                <w:szCs w:val="21"/>
              </w:rPr>
              <w:t>～</w:t>
            </w:r>
            <w:r w:rsidRPr="00F46F8D">
              <w:rPr>
                <w:sz w:val="21"/>
                <w:szCs w:val="21"/>
              </w:rPr>
              <w:t>180</w:t>
            </w:r>
          </w:p>
        </w:tc>
        <w:tc>
          <w:tcPr>
            <w:tcW w:w="548" w:type="pct"/>
            <w:tcBorders>
              <w:top w:val="single" w:sz="8" w:space="0" w:color="000000"/>
            </w:tcBorders>
            <w:vAlign w:val="center"/>
          </w:tcPr>
          <w:p w14:paraId="2B4BA685" w14:textId="78213A2A"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7</w:t>
            </w:r>
            <w:r w:rsidRPr="00F46F8D">
              <w:rPr>
                <w:rFonts w:ascii="宋体" w:eastAsia="宋体" w:hint="eastAsia"/>
                <w:sz w:val="21"/>
                <w:szCs w:val="21"/>
              </w:rPr>
              <w:t>～</w:t>
            </w:r>
            <w:r w:rsidRPr="00F46F8D">
              <w:rPr>
                <w:sz w:val="21"/>
                <w:szCs w:val="21"/>
              </w:rPr>
              <w:t>2</w:t>
            </w:r>
            <w:r w:rsidR="00747BC3" w:rsidRPr="00747BC3">
              <w:rPr>
                <w:rFonts w:ascii="宋体" w:eastAsia="宋体" w:hAnsi="宋体"/>
                <w:sz w:val="21"/>
                <w:szCs w:val="21"/>
              </w:rPr>
              <w:t>.</w:t>
            </w:r>
            <w:r w:rsidRPr="00F46F8D">
              <w:rPr>
                <w:sz w:val="21"/>
                <w:szCs w:val="21"/>
              </w:rPr>
              <w:t>3</w:t>
            </w:r>
          </w:p>
        </w:tc>
        <w:tc>
          <w:tcPr>
            <w:tcW w:w="470" w:type="pct"/>
            <w:tcBorders>
              <w:top w:val="single" w:sz="8" w:space="0" w:color="000000"/>
            </w:tcBorders>
            <w:vAlign w:val="center"/>
          </w:tcPr>
          <w:p w14:paraId="10400E97"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p>
        </w:tc>
        <w:tc>
          <w:tcPr>
            <w:tcW w:w="392" w:type="pct"/>
            <w:tcBorders>
              <w:top w:val="single" w:sz="8" w:space="0" w:color="000000"/>
            </w:tcBorders>
            <w:vAlign w:val="center"/>
          </w:tcPr>
          <w:p w14:paraId="047C7B4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100</w:t>
            </w:r>
          </w:p>
        </w:tc>
        <w:tc>
          <w:tcPr>
            <w:tcW w:w="392" w:type="pct"/>
            <w:tcBorders>
              <w:top w:val="single" w:sz="8" w:space="0" w:color="000000"/>
            </w:tcBorders>
            <w:vAlign w:val="center"/>
          </w:tcPr>
          <w:p w14:paraId="3691B353" w14:textId="6C1D4134"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2</w:t>
            </w:r>
          </w:p>
        </w:tc>
        <w:tc>
          <w:tcPr>
            <w:tcW w:w="392" w:type="pct"/>
            <w:tcBorders>
              <w:top w:val="single" w:sz="8" w:space="0" w:color="000000"/>
            </w:tcBorders>
            <w:vAlign w:val="center"/>
          </w:tcPr>
          <w:p w14:paraId="0E9945E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116</w:t>
            </w:r>
          </w:p>
        </w:tc>
        <w:tc>
          <w:tcPr>
            <w:tcW w:w="260" w:type="pct"/>
            <w:tcBorders>
              <w:top w:val="single" w:sz="8" w:space="0" w:color="000000"/>
            </w:tcBorders>
            <w:vAlign w:val="center"/>
          </w:tcPr>
          <w:p w14:paraId="291B851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165</w:t>
            </w:r>
          </w:p>
        </w:tc>
        <w:tc>
          <w:tcPr>
            <w:tcW w:w="260" w:type="pct"/>
            <w:tcBorders>
              <w:top w:val="single" w:sz="8" w:space="0" w:color="000000"/>
            </w:tcBorders>
            <w:vAlign w:val="center"/>
          </w:tcPr>
          <w:p w14:paraId="1FCD727D"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138</w:t>
            </w:r>
          </w:p>
        </w:tc>
        <w:tc>
          <w:tcPr>
            <w:tcW w:w="260" w:type="pct"/>
            <w:tcBorders>
              <w:top w:val="single" w:sz="8" w:space="0" w:color="000000"/>
            </w:tcBorders>
            <w:vAlign w:val="center"/>
          </w:tcPr>
          <w:p w14:paraId="27ADE28E"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42</w:t>
            </w:r>
          </w:p>
        </w:tc>
        <w:tc>
          <w:tcPr>
            <w:tcW w:w="260" w:type="pct"/>
            <w:tcBorders>
              <w:top w:val="single" w:sz="8" w:space="0" w:color="000000"/>
            </w:tcBorders>
            <w:vAlign w:val="center"/>
          </w:tcPr>
          <w:p w14:paraId="54D91D74"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125</w:t>
            </w:r>
          </w:p>
        </w:tc>
        <w:tc>
          <w:tcPr>
            <w:tcW w:w="260" w:type="pct"/>
            <w:tcBorders>
              <w:top w:val="single" w:sz="8" w:space="0" w:color="000000"/>
            </w:tcBorders>
            <w:vAlign w:val="center"/>
          </w:tcPr>
          <w:p w14:paraId="284BCA0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11</w:t>
            </w:r>
          </w:p>
        </w:tc>
        <w:tc>
          <w:tcPr>
            <w:tcW w:w="260" w:type="pct"/>
            <w:tcBorders>
              <w:top w:val="single" w:sz="8" w:space="0" w:color="000000"/>
            </w:tcBorders>
            <w:vAlign w:val="center"/>
          </w:tcPr>
          <w:p w14:paraId="7E913A3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12</w:t>
            </w:r>
          </w:p>
        </w:tc>
      </w:tr>
      <w:tr w:rsidR="00F46F8D" w:rsidRPr="00F46F8D" w14:paraId="0A3BE8CA" w14:textId="77777777" w:rsidTr="00B97F63">
        <w:trPr>
          <w:trHeight w:val="397"/>
        </w:trPr>
        <w:tc>
          <w:tcPr>
            <w:tcW w:w="481" w:type="pct"/>
            <w:vAlign w:val="center"/>
          </w:tcPr>
          <w:p w14:paraId="4D662A1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JZD-2</w:t>
            </w:r>
          </w:p>
        </w:tc>
        <w:tc>
          <w:tcPr>
            <w:tcW w:w="765" w:type="pct"/>
            <w:vAlign w:val="center"/>
          </w:tcPr>
          <w:p w14:paraId="63697A5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160</w:t>
            </w:r>
            <w:r w:rsidRPr="00F46F8D">
              <w:rPr>
                <w:rFonts w:ascii="宋体" w:eastAsia="宋体" w:hint="eastAsia"/>
                <w:sz w:val="21"/>
                <w:szCs w:val="21"/>
              </w:rPr>
              <w:t>～</w:t>
            </w:r>
            <w:r w:rsidRPr="00F46F8D">
              <w:rPr>
                <w:sz w:val="21"/>
                <w:szCs w:val="21"/>
              </w:rPr>
              <w:t>400</w:t>
            </w:r>
          </w:p>
        </w:tc>
        <w:tc>
          <w:tcPr>
            <w:tcW w:w="548" w:type="pct"/>
            <w:vAlign w:val="center"/>
          </w:tcPr>
          <w:p w14:paraId="6087281B" w14:textId="51A92326"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1</w:t>
            </w:r>
            <w:r w:rsidRPr="00F46F8D">
              <w:rPr>
                <w:rFonts w:ascii="宋体" w:eastAsia="宋体" w:hint="eastAsia"/>
                <w:sz w:val="21"/>
                <w:szCs w:val="21"/>
              </w:rPr>
              <w:t>～</w:t>
            </w:r>
            <w:r w:rsidRPr="00F46F8D">
              <w:rPr>
                <w:sz w:val="21"/>
                <w:szCs w:val="21"/>
              </w:rPr>
              <w:t>2</w:t>
            </w:r>
            <w:r w:rsidR="00747BC3" w:rsidRPr="00747BC3">
              <w:rPr>
                <w:rFonts w:ascii="宋体" w:eastAsia="宋体" w:hAnsi="宋体"/>
                <w:sz w:val="21"/>
                <w:szCs w:val="21"/>
              </w:rPr>
              <w:t>.</w:t>
            </w:r>
            <w:r w:rsidRPr="00F46F8D">
              <w:rPr>
                <w:sz w:val="21"/>
                <w:szCs w:val="21"/>
              </w:rPr>
              <w:t>6</w:t>
            </w:r>
          </w:p>
        </w:tc>
        <w:tc>
          <w:tcPr>
            <w:tcW w:w="470" w:type="pct"/>
            <w:vAlign w:val="center"/>
          </w:tcPr>
          <w:p w14:paraId="3C1A7F1B"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11</w:t>
            </w:r>
          </w:p>
        </w:tc>
        <w:tc>
          <w:tcPr>
            <w:tcW w:w="392" w:type="pct"/>
            <w:vAlign w:val="center"/>
          </w:tcPr>
          <w:p w14:paraId="5F8B0CD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250</w:t>
            </w:r>
          </w:p>
        </w:tc>
        <w:tc>
          <w:tcPr>
            <w:tcW w:w="392" w:type="pct"/>
            <w:vAlign w:val="center"/>
          </w:tcPr>
          <w:p w14:paraId="747892BB" w14:textId="4E6A6213"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3</w:t>
            </w:r>
          </w:p>
        </w:tc>
        <w:tc>
          <w:tcPr>
            <w:tcW w:w="392" w:type="pct"/>
            <w:vAlign w:val="center"/>
          </w:tcPr>
          <w:p w14:paraId="50A20F1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118</w:t>
            </w:r>
          </w:p>
        </w:tc>
        <w:tc>
          <w:tcPr>
            <w:tcW w:w="260" w:type="pct"/>
            <w:vAlign w:val="center"/>
          </w:tcPr>
          <w:p w14:paraId="7429A24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165</w:t>
            </w:r>
          </w:p>
        </w:tc>
        <w:tc>
          <w:tcPr>
            <w:tcW w:w="260" w:type="pct"/>
            <w:vAlign w:val="center"/>
          </w:tcPr>
          <w:p w14:paraId="7C4324C1"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138</w:t>
            </w:r>
          </w:p>
        </w:tc>
        <w:tc>
          <w:tcPr>
            <w:tcW w:w="260" w:type="pct"/>
            <w:vAlign w:val="center"/>
          </w:tcPr>
          <w:p w14:paraId="36E5EB5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42</w:t>
            </w:r>
          </w:p>
        </w:tc>
        <w:tc>
          <w:tcPr>
            <w:tcW w:w="260" w:type="pct"/>
            <w:vAlign w:val="center"/>
          </w:tcPr>
          <w:p w14:paraId="2D821963"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125</w:t>
            </w:r>
          </w:p>
        </w:tc>
        <w:tc>
          <w:tcPr>
            <w:tcW w:w="260" w:type="pct"/>
            <w:vAlign w:val="center"/>
          </w:tcPr>
          <w:p w14:paraId="7314A7F4"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11</w:t>
            </w:r>
          </w:p>
        </w:tc>
        <w:tc>
          <w:tcPr>
            <w:tcW w:w="260" w:type="pct"/>
            <w:vAlign w:val="center"/>
          </w:tcPr>
          <w:p w14:paraId="7A7C364C"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12</w:t>
            </w:r>
          </w:p>
        </w:tc>
      </w:tr>
      <w:tr w:rsidR="00F46F8D" w:rsidRPr="00F46F8D" w14:paraId="6804AF6C" w14:textId="77777777" w:rsidTr="00B97F63">
        <w:trPr>
          <w:trHeight w:val="397"/>
        </w:trPr>
        <w:tc>
          <w:tcPr>
            <w:tcW w:w="481" w:type="pct"/>
            <w:vAlign w:val="center"/>
          </w:tcPr>
          <w:p w14:paraId="375E4581"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JZD-3</w:t>
            </w:r>
          </w:p>
        </w:tc>
        <w:tc>
          <w:tcPr>
            <w:tcW w:w="765" w:type="pct"/>
            <w:vAlign w:val="center"/>
          </w:tcPr>
          <w:p w14:paraId="369D4194"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220</w:t>
            </w:r>
            <w:r w:rsidRPr="00F46F8D">
              <w:rPr>
                <w:rFonts w:ascii="宋体" w:eastAsia="宋体" w:hint="eastAsia"/>
                <w:sz w:val="21"/>
                <w:szCs w:val="21"/>
              </w:rPr>
              <w:t>～</w:t>
            </w:r>
            <w:r w:rsidRPr="00F46F8D">
              <w:rPr>
                <w:sz w:val="21"/>
                <w:szCs w:val="21"/>
              </w:rPr>
              <w:t>500</w:t>
            </w:r>
          </w:p>
        </w:tc>
        <w:tc>
          <w:tcPr>
            <w:tcW w:w="548" w:type="pct"/>
            <w:vAlign w:val="center"/>
          </w:tcPr>
          <w:p w14:paraId="49E98AD4" w14:textId="35C59F34"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0</w:t>
            </w:r>
            <w:r w:rsidRPr="00F46F8D">
              <w:rPr>
                <w:rFonts w:ascii="宋体" w:eastAsia="宋体" w:hint="eastAsia"/>
                <w:sz w:val="21"/>
                <w:szCs w:val="21"/>
              </w:rPr>
              <w:t>～</w:t>
            </w:r>
            <w:r w:rsidRPr="00F46F8D">
              <w:rPr>
                <w:sz w:val="21"/>
                <w:szCs w:val="21"/>
              </w:rPr>
              <w:t>2</w:t>
            </w:r>
            <w:r w:rsidR="00747BC3" w:rsidRPr="00747BC3">
              <w:rPr>
                <w:rFonts w:ascii="宋体" w:eastAsia="宋体" w:hAnsi="宋体"/>
                <w:sz w:val="21"/>
                <w:szCs w:val="21"/>
              </w:rPr>
              <w:t>.</w:t>
            </w:r>
            <w:r w:rsidRPr="00F46F8D">
              <w:rPr>
                <w:sz w:val="21"/>
                <w:szCs w:val="21"/>
              </w:rPr>
              <w:t>6</w:t>
            </w:r>
          </w:p>
        </w:tc>
        <w:tc>
          <w:tcPr>
            <w:tcW w:w="470" w:type="pct"/>
            <w:vAlign w:val="center"/>
          </w:tcPr>
          <w:p w14:paraId="1F7FCC79"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14</w:t>
            </w:r>
          </w:p>
        </w:tc>
        <w:tc>
          <w:tcPr>
            <w:tcW w:w="392" w:type="pct"/>
            <w:vAlign w:val="center"/>
          </w:tcPr>
          <w:p w14:paraId="04D3EF3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350</w:t>
            </w:r>
          </w:p>
        </w:tc>
        <w:tc>
          <w:tcPr>
            <w:tcW w:w="392" w:type="pct"/>
            <w:vAlign w:val="center"/>
          </w:tcPr>
          <w:p w14:paraId="518BC4E0" w14:textId="402BB283"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1</w:t>
            </w:r>
          </w:p>
        </w:tc>
        <w:tc>
          <w:tcPr>
            <w:tcW w:w="392" w:type="pct"/>
            <w:vAlign w:val="center"/>
          </w:tcPr>
          <w:p w14:paraId="7A0CA74E"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116</w:t>
            </w:r>
          </w:p>
        </w:tc>
        <w:tc>
          <w:tcPr>
            <w:tcW w:w="260" w:type="pct"/>
            <w:vAlign w:val="center"/>
          </w:tcPr>
          <w:p w14:paraId="527B44AF"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165</w:t>
            </w:r>
          </w:p>
        </w:tc>
        <w:tc>
          <w:tcPr>
            <w:tcW w:w="260" w:type="pct"/>
            <w:vAlign w:val="center"/>
          </w:tcPr>
          <w:p w14:paraId="5E06D66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138</w:t>
            </w:r>
          </w:p>
        </w:tc>
        <w:tc>
          <w:tcPr>
            <w:tcW w:w="260" w:type="pct"/>
            <w:vAlign w:val="center"/>
          </w:tcPr>
          <w:p w14:paraId="475BE55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42</w:t>
            </w:r>
          </w:p>
        </w:tc>
        <w:tc>
          <w:tcPr>
            <w:tcW w:w="260" w:type="pct"/>
            <w:vAlign w:val="center"/>
          </w:tcPr>
          <w:p w14:paraId="2B791B3C"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125</w:t>
            </w:r>
          </w:p>
        </w:tc>
        <w:tc>
          <w:tcPr>
            <w:tcW w:w="260" w:type="pct"/>
            <w:vAlign w:val="center"/>
          </w:tcPr>
          <w:p w14:paraId="60169939"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11</w:t>
            </w:r>
          </w:p>
        </w:tc>
        <w:tc>
          <w:tcPr>
            <w:tcW w:w="260" w:type="pct"/>
            <w:vAlign w:val="center"/>
          </w:tcPr>
          <w:p w14:paraId="5E010409"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12</w:t>
            </w:r>
          </w:p>
        </w:tc>
      </w:tr>
      <w:tr w:rsidR="00F46F8D" w:rsidRPr="00F46F8D" w14:paraId="225D7ADF" w14:textId="77777777" w:rsidTr="00B97F63">
        <w:trPr>
          <w:trHeight w:val="397"/>
        </w:trPr>
        <w:tc>
          <w:tcPr>
            <w:tcW w:w="481" w:type="pct"/>
            <w:vAlign w:val="center"/>
          </w:tcPr>
          <w:p w14:paraId="16CAC07E"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JZD-4</w:t>
            </w:r>
          </w:p>
        </w:tc>
        <w:tc>
          <w:tcPr>
            <w:tcW w:w="765" w:type="pct"/>
            <w:vAlign w:val="center"/>
          </w:tcPr>
          <w:p w14:paraId="7B4757B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480</w:t>
            </w:r>
            <w:r w:rsidRPr="00F46F8D">
              <w:rPr>
                <w:rFonts w:ascii="宋体" w:eastAsia="宋体" w:hint="eastAsia"/>
                <w:sz w:val="21"/>
                <w:szCs w:val="21"/>
              </w:rPr>
              <w:t>～</w:t>
            </w:r>
            <w:r w:rsidRPr="00F46F8D">
              <w:rPr>
                <w:sz w:val="21"/>
                <w:szCs w:val="21"/>
              </w:rPr>
              <w:t>1100</w:t>
            </w:r>
          </w:p>
        </w:tc>
        <w:tc>
          <w:tcPr>
            <w:tcW w:w="548" w:type="pct"/>
            <w:vAlign w:val="center"/>
          </w:tcPr>
          <w:p w14:paraId="7AFD25A7" w14:textId="31327BD6"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0</w:t>
            </w:r>
            <w:r w:rsidRPr="00F46F8D">
              <w:rPr>
                <w:rFonts w:ascii="宋体" w:eastAsia="宋体" w:hint="eastAsia"/>
                <w:sz w:val="21"/>
                <w:szCs w:val="21"/>
              </w:rPr>
              <w:t>～</w:t>
            </w:r>
            <w:r w:rsidRPr="00F46F8D">
              <w:rPr>
                <w:sz w:val="21"/>
                <w:szCs w:val="21"/>
              </w:rPr>
              <w:t>2</w:t>
            </w:r>
            <w:r w:rsidR="00747BC3" w:rsidRPr="00747BC3">
              <w:rPr>
                <w:rFonts w:ascii="宋体" w:eastAsia="宋体" w:hAnsi="宋体"/>
                <w:sz w:val="21"/>
                <w:szCs w:val="21"/>
              </w:rPr>
              <w:t>.</w:t>
            </w:r>
            <w:r w:rsidRPr="00F46F8D">
              <w:rPr>
                <w:sz w:val="21"/>
                <w:szCs w:val="21"/>
              </w:rPr>
              <w:t>6</w:t>
            </w:r>
          </w:p>
        </w:tc>
        <w:tc>
          <w:tcPr>
            <w:tcW w:w="470" w:type="pct"/>
            <w:vAlign w:val="center"/>
          </w:tcPr>
          <w:p w14:paraId="5C9A6297"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32</w:t>
            </w:r>
          </w:p>
        </w:tc>
        <w:tc>
          <w:tcPr>
            <w:tcW w:w="392" w:type="pct"/>
            <w:vAlign w:val="center"/>
          </w:tcPr>
          <w:p w14:paraId="29C51C7D"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800</w:t>
            </w:r>
          </w:p>
        </w:tc>
        <w:tc>
          <w:tcPr>
            <w:tcW w:w="392" w:type="pct"/>
            <w:vAlign w:val="center"/>
          </w:tcPr>
          <w:p w14:paraId="09E2B4E4" w14:textId="5046921C"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1</w:t>
            </w:r>
          </w:p>
        </w:tc>
        <w:tc>
          <w:tcPr>
            <w:tcW w:w="392" w:type="pct"/>
            <w:vAlign w:val="center"/>
          </w:tcPr>
          <w:p w14:paraId="59423B42"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116</w:t>
            </w:r>
          </w:p>
        </w:tc>
        <w:tc>
          <w:tcPr>
            <w:tcW w:w="260" w:type="pct"/>
            <w:vAlign w:val="center"/>
          </w:tcPr>
          <w:p w14:paraId="5CE8482A"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165</w:t>
            </w:r>
          </w:p>
        </w:tc>
        <w:tc>
          <w:tcPr>
            <w:tcW w:w="260" w:type="pct"/>
            <w:vAlign w:val="center"/>
          </w:tcPr>
          <w:p w14:paraId="5625506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138</w:t>
            </w:r>
          </w:p>
        </w:tc>
        <w:tc>
          <w:tcPr>
            <w:tcW w:w="260" w:type="pct"/>
            <w:vAlign w:val="center"/>
          </w:tcPr>
          <w:p w14:paraId="708A041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42</w:t>
            </w:r>
          </w:p>
        </w:tc>
        <w:tc>
          <w:tcPr>
            <w:tcW w:w="260" w:type="pct"/>
            <w:vAlign w:val="center"/>
          </w:tcPr>
          <w:p w14:paraId="79CABDB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125</w:t>
            </w:r>
          </w:p>
        </w:tc>
        <w:tc>
          <w:tcPr>
            <w:tcW w:w="260" w:type="pct"/>
            <w:vAlign w:val="center"/>
          </w:tcPr>
          <w:p w14:paraId="71DC0E1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11</w:t>
            </w:r>
          </w:p>
        </w:tc>
        <w:tc>
          <w:tcPr>
            <w:tcW w:w="260" w:type="pct"/>
            <w:vAlign w:val="center"/>
          </w:tcPr>
          <w:p w14:paraId="2215334B"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12</w:t>
            </w:r>
          </w:p>
        </w:tc>
      </w:tr>
      <w:tr w:rsidR="00F46F8D" w:rsidRPr="00F46F8D" w14:paraId="04D37077" w14:textId="77777777" w:rsidTr="00B97F63">
        <w:trPr>
          <w:trHeight w:val="397"/>
        </w:trPr>
        <w:tc>
          <w:tcPr>
            <w:tcW w:w="481" w:type="pct"/>
            <w:vAlign w:val="center"/>
          </w:tcPr>
          <w:p w14:paraId="773F8072"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JZD-5</w:t>
            </w:r>
          </w:p>
        </w:tc>
        <w:tc>
          <w:tcPr>
            <w:tcW w:w="765" w:type="pct"/>
            <w:vAlign w:val="center"/>
          </w:tcPr>
          <w:p w14:paraId="5A2F8189"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720</w:t>
            </w:r>
            <w:r w:rsidRPr="00F46F8D">
              <w:rPr>
                <w:rFonts w:ascii="宋体" w:eastAsia="宋体" w:hint="eastAsia"/>
                <w:sz w:val="21"/>
                <w:szCs w:val="21"/>
              </w:rPr>
              <w:t>～</w:t>
            </w:r>
            <w:r w:rsidRPr="00F46F8D">
              <w:rPr>
                <w:sz w:val="21"/>
                <w:szCs w:val="21"/>
              </w:rPr>
              <w:t>2000</w:t>
            </w:r>
          </w:p>
        </w:tc>
        <w:tc>
          <w:tcPr>
            <w:tcW w:w="548" w:type="pct"/>
            <w:vAlign w:val="center"/>
          </w:tcPr>
          <w:p w14:paraId="6B8942CD" w14:textId="28439D3D"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4</w:t>
            </w:r>
            <w:r w:rsidRPr="00F46F8D">
              <w:rPr>
                <w:rFonts w:ascii="宋体" w:eastAsia="宋体" w:hint="eastAsia"/>
                <w:sz w:val="21"/>
                <w:szCs w:val="21"/>
              </w:rPr>
              <w:t>～</w:t>
            </w:r>
            <w:r w:rsidRPr="00F46F8D">
              <w:rPr>
                <w:sz w:val="21"/>
                <w:szCs w:val="21"/>
              </w:rPr>
              <w:t>2</w:t>
            </w:r>
            <w:r w:rsidR="00747BC3" w:rsidRPr="00747BC3">
              <w:rPr>
                <w:rFonts w:ascii="宋体" w:eastAsia="宋体" w:hAnsi="宋体"/>
                <w:sz w:val="21"/>
                <w:szCs w:val="21"/>
              </w:rPr>
              <w:t>.</w:t>
            </w:r>
            <w:r w:rsidRPr="00F46F8D">
              <w:rPr>
                <w:sz w:val="21"/>
                <w:szCs w:val="21"/>
              </w:rPr>
              <w:t>6</w:t>
            </w:r>
          </w:p>
        </w:tc>
        <w:tc>
          <w:tcPr>
            <w:tcW w:w="470" w:type="pct"/>
            <w:vAlign w:val="center"/>
          </w:tcPr>
          <w:p w14:paraId="0BD4B11B"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57</w:t>
            </w:r>
          </w:p>
        </w:tc>
        <w:tc>
          <w:tcPr>
            <w:tcW w:w="392" w:type="pct"/>
            <w:vAlign w:val="center"/>
          </w:tcPr>
          <w:p w14:paraId="799B0B62"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1300</w:t>
            </w:r>
          </w:p>
        </w:tc>
        <w:tc>
          <w:tcPr>
            <w:tcW w:w="392" w:type="pct"/>
            <w:vAlign w:val="center"/>
          </w:tcPr>
          <w:p w14:paraId="4C109FBE" w14:textId="5BD8150E"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3</w:t>
            </w:r>
          </w:p>
        </w:tc>
        <w:tc>
          <w:tcPr>
            <w:tcW w:w="392" w:type="pct"/>
            <w:vAlign w:val="center"/>
          </w:tcPr>
          <w:p w14:paraId="34CD20A7"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115</w:t>
            </w:r>
          </w:p>
        </w:tc>
        <w:tc>
          <w:tcPr>
            <w:tcW w:w="260" w:type="pct"/>
            <w:vAlign w:val="center"/>
          </w:tcPr>
          <w:p w14:paraId="3C6A7E5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165</w:t>
            </w:r>
          </w:p>
        </w:tc>
        <w:tc>
          <w:tcPr>
            <w:tcW w:w="260" w:type="pct"/>
            <w:vAlign w:val="center"/>
          </w:tcPr>
          <w:p w14:paraId="5C7D70A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138</w:t>
            </w:r>
          </w:p>
        </w:tc>
        <w:tc>
          <w:tcPr>
            <w:tcW w:w="260" w:type="pct"/>
            <w:vAlign w:val="center"/>
          </w:tcPr>
          <w:p w14:paraId="53576E1D"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42</w:t>
            </w:r>
          </w:p>
        </w:tc>
        <w:tc>
          <w:tcPr>
            <w:tcW w:w="260" w:type="pct"/>
            <w:vAlign w:val="center"/>
          </w:tcPr>
          <w:p w14:paraId="5C283842"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125</w:t>
            </w:r>
          </w:p>
        </w:tc>
        <w:tc>
          <w:tcPr>
            <w:tcW w:w="260" w:type="pct"/>
            <w:vAlign w:val="center"/>
          </w:tcPr>
          <w:p w14:paraId="0E032122"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11</w:t>
            </w:r>
          </w:p>
        </w:tc>
        <w:tc>
          <w:tcPr>
            <w:tcW w:w="260" w:type="pct"/>
            <w:vAlign w:val="center"/>
          </w:tcPr>
          <w:p w14:paraId="291AD112"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12</w:t>
            </w:r>
          </w:p>
        </w:tc>
      </w:tr>
      <w:tr w:rsidR="00F46F8D" w:rsidRPr="00F46F8D" w14:paraId="283E0F38" w14:textId="77777777" w:rsidTr="00B97F63">
        <w:trPr>
          <w:trHeight w:val="397"/>
        </w:trPr>
        <w:tc>
          <w:tcPr>
            <w:tcW w:w="481" w:type="pct"/>
            <w:vAlign w:val="center"/>
          </w:tcPr>
          <w:p w14:paraId="3E8E3F4D"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JZD-6</w:t>
            </w:r>
          </w:p>
        </w:tc>
        <w:tc>
          <w:tcPr>
            <w:tcW w:w="765" w:type="pct"/>
            <w:vAlign w:val="center"/>
          </w:tcPr>
          <w:p w14:paraId="721F3E0B"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900</w:t>
            </w:r>
            <w:r w:rsidRPr="00F46F8D">
              <w:rPr>
                <w:rFonts w:ascii="宋体" w:eastAsia="宋体" w:hint="eastAsia"/>
                <w:sz w:val="21"/>
                <w:szCs w:val="21"/>
              </w:rPr>
              <w:t>～</w:t>
            </w:r>
            <w:r w:rsidRPr="00F46F8D">
              <w:rPr>
                <w:sz w:val="21"/>
                <w:szCs w:val="21"/>
              </w:rPr>
              <w:t>3100</w:t>
            </w:r>
          </w:p>
        </w:tc>
        <w:tc>
          <w:tcPr>
            <w:tcW w:w="548" w:type="pct"/>
            <w:vAlign w:val="center"/>
          </w:tcPr>
          <w:p w14:paraId="339C1A5E" w14:textId="5C407CDF"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4</w:t>
            </w:r>
            <w:r w:rsidRPr="00F46F8D">
              <w:rPr>
                <w:rFonts w:ascii="宋体" w:eastAsia="宋体" w:hint="eastAsia"/>
                <w:sz w:val="21"/>
                <w:szCs w:val="21"/>
              </w:rPr>
              <w:t>～</w:t>
            </w:r>
            <w:r w:rsidRPr="00F46F8D">
              <w:rPr>
                <w:sz w:val="21"/>
                <w:szCs w:val="21"/>
              </w:rPr>
              <w:t>2</w:t>
            </w:r>
            <w:r w:rsidR="00747BC3" w:rsidRPr="00747BC3">
              <w:rPr>
                <w:rFonts w:ascii="宋体" w:eastAsia="宋体" w:hAnsi="宋体"/>
                <w:sz w:val="21"/>
                <w:szCs w:val="21"/>
              </w:rPr>
              <w:t>.</w:t>
            </w:r>
            <w:r w:rsidRPr="00F46F8D">
              <w:rPr>
                <w:sz w:val="21"/>
                <w:szCs w:val="21"/>
              </w:rPr>
              <w:t>5</w:t>
            </w:r>
          </w:p>
        </w:tc>
        <w:tc>
          <w:tcPr>
            <w:tcW w:w="470" w:type="pct"/>
            <w:vAlign w:val="center"/>
          </w:tcPr>
          <w:p w14:paraId="06AC510F"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77</w:t>
            </w:r>
          </w:p>
        </w:tc>
        <w:tc>
          <w:tcPr>
            <w:tcW w:w="392" w:type="pct"/>
            <w:vAlign w:val="center"/>
          </w:tcPr>
          <w:p w14:paraId="1BAE55D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2100</w:t>
            </w:r>
          </w:p>
        </w:tc>
        <w:tc>
          <w:tcPr>
            <w:tcW w:w="392" w:type="pct"/>
            <w:vAlign w:val="center"/>
          </w:tcPr>
          <w:p w14:paraId="0A1ECA3B" w14:textId="67B1A7D2"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0</w:t>
            </w:r>
          </w:p>
        </w:tc>
        <w:tc>
          <w:tcPr>
            <w:tcW w:w="392" w:type="pct"/>
            <w:vAlign w:val="center"/>
          </w:tcPr>
          <w:p w14:paraId="5A40FFB7"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145</w:t>
            </w:r>
          </w:p>
        </w:tc>
        <w:tc>
          <w:tcPr>
            <w:tcW w:w="260" w:type="pct"/>
            <w:vAlign w:val="center"/>
          </w:tcPr>
          <w:p w14:paraId="0A9EF7DC"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218</w:t>
            </w:r>
          </w:p>
        </w:tc>
        <w:tc>
          <w:tcPr>
            <w:tcW w:w="260" w:type="pct"/>
            <w:vAlign w:val="center"/>
          </w:tcPr>
          <w:p w14:paraId="0F97676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186</w:t>
            </w:r>
          </w:p>
        </w:tc>
        <w:tc>
          <w:tcPr>
            <w:tcW w:w="260" w:type="pct"/>
            <w:vAlign w:val="center"/>
          </w:tcPr>
          <w:p w14:paraId="3E65870C"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62</w:t>
            </w:r>
          </w:p>
        </w:tc>
        <w:tc>
          <w:tcPr>
            <w:tcW w:w="260" w:type="pct"/>
            <w:vAlign w:val="center"/>
          </w:tcPr>
          <w:p w14:paraId="57FAA18A"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161</w:t>
            </w:r>
          </w:p>
        </w:tc>
        <w:tc>
          <w:tcPr>
            <w:tcW w:w="260" w:type="pct"/>
            <w:vAlign w:val="center"/>
          </w:tcPr>
          <w:p w14:paraId="4513FE3A"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w:t>
            </w:r>
          </w:p>
        </w:tc>
        <w:tc>
          <w:tcPr>
            <w:tcW w:w="260" w:type="pct"/>
            <w:vAlign w:val="center"/>
          </w:tcPr>
          <w:p w14:paraId="2B0CE1C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16</w:t>
            </w:r>
          </w:p>
        </w:tc>
      </w:tr>
      <w:tr w:rsidR="00F46F8D" w:rsidRPr="00F46F8D" w14:paraId="1CC8B573" w14:textId="77777777" w:rsidTr="00B97F63">
        <w:trPr>
          <w:trHeight w:val="397"/>
        </w:trPr>
        <w:tc>
          <w:tcPr>
            <w:tcW w:w="481" w:type="pct"/>
            <w:vAlign w:val="center"/>
          </w:tcPr>
          <w:p w14:paraId="6FDAAA3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JZD-7</w:t>
            </w:r>
          </w:p>
        </w:tc>
        <w:tc>
          <w:tcPr>
            <w:tcW w:w="765" w:type="pct"/>
            <w:vAlign w:val="center"/>
          </w:tcPr>
          <w:p w14:paraId="32C0D5C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1300</w:t>
            </w:r>
            <w:r w:rsidRPr="00F46F8D">
              <w:rPr>
                <w:rFonts w:ascii="宋体" w:eastAsia="宋体" w:hint="eastAsia"/>
                <w:sz w:val="21"/>
                <w:szCs w:val="21"/>
              </w:rPr>
              <w:t>～</w:t>
            </w:r>
            <w:r w:rsidRPr="00F46F8D">
              <w:rPr>
                <w:sz w:val="21"/>
                <w:szCs w:val="21"/>
              </w:rPr>
              <w:t>4100</w:t>
            </w:r>
          </w:p>
        </w:tc>
        <w:tc>
          <w:tcPr>
            <w:tcW w:w="548" w:type="pct"/>
            <w:vAlign w:val="center"/>
          </w:tcPr>
          <w:p w14:paraId="2AD5E605" w14:textId="028E182E"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5</w:t>
            </w:r>
            <w:r w:rsidRPr="00F46F8D">
              <w:rPr>
                <w:rFonts w:ascii="宋体" w:eastAsia="宋体" w:hint="eastAsia"/>
                <w:sz w:val="21"/>
                <w:szCs w:val="21"/>
              </w:rPr>
              <w:t>～</w:t>
            </w:r>
            <w:r w:rsidRPr="00F46F8D">
              <w:rPr>
                <w:sz w:val="21"/>
                <w:szCs w:val="21"/>
              </w:rPr>
              <w:t>2</w:t>
            </w:r>
            <w:r w:rsidR="00747BC3" w:rsidRPr="00747BC3">
              <w:rPr>
                <w:rFonts w:ascii="宋体" w:eastAsia="宋体" w:hAnsi="宋体"/>
                <w:sz w:val="21"/>
                <w:szCs w:val="21"/>
              </w:rPr>
              <w:t>.</w:t>
            </w:r>
            <w:r w:rsidRPr="00F46F8D">
              <w:rPr>
                <w:sz w:val="21"/>
                <w:szCs w:val="21"/>
              </w:rPr>
              <w:t>6</w:t>
            </w:r>
          </w:p>
        </w:tc>
        <w:tc>
          <w:tcPr>
            <w:tcW w:w="470" w:type="pct"/>
            <w:vAlign w:val="center"/>
          </w:tcPr>
          <w:p w14:paraId="6AE62687"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109</w:t>
            </w:r>
          </w:p>
        </w:tc>
        <w:tc>
          <w:tcPr>
            <w:tcW w:w="392" w:type="pct"/>
            <w:vAlign w:val="center"/>
          </w:tcPr>
          <w:p w14:paraId="1A610BA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3000</w:t>
            </w:r>
          </w:p>
        </w:tc>
        <w:tc>
          <w:tcPr>
            <w:tcW w:w="392" w:type="pct"/>
            <w:vAlign w:val="center"/>
          </w:tcPr>
          <w:p w14:paraId="1808837F" w14:textId="2B8F4D2A"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0</w:t>
            </w:r>
          </w:p>
        </w:tc>
        <w:tc>
          <w:tcPr>
            <w:tcW w:w="392" w:type="pct"/>
            <w:vAlign w:val="center"/>
          </w:tcPr>
          <w:p w14:paraId="19A96EB7"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145</w:t>
            </w:r>
          </w:p>
        </w:tc>
        <w:tc>
          <w:tcPr>
            <w:tcW w:w="260" w:type="pct"/>
            <w:vAlign w:val="center"/>
          </w:tcPr>
          <w:p w14:paraId="1409123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218</w:t>
            </w:r>
          </w:p>
        </w:tc>
        <w:tc>
          <w:tcPr>
            <w:tcW w:w="260" w:type="pct"/>
            <w:vAlign w:val="center"/>
          </w:tcPr>
          <w:p w14:paraId="3B0C702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186</w:t>
            </w:r>
          </w:p>
        </w:tc>
        <w:tc>
          <w:tcPr>
            <w:tcW w:w="260" w:type="pct"/>
            <w:vAlign w:val="center"/>
          </w:tcPr>
          <w:p w14:paraId="6736FCB4"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62</w:t>
            </w:r>
          </w:p>
        </w:tc>
        <w:tc>
          <w:tcPr>
            <w:tcW w:w="260" w:type="pct"/>
            <w:vAlign w:val="center"/>
          </w:tcPr>
          <w:p w14:paraId="4389673F"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161</w:t>
            </w:r>
          </w:p>
        </w:tc>
        <w:tc>
          <w:tcPr>
            <w:tcW w:w="260" w:type="pct"/>
            <w:vAlign w:val="center"/>
          </w:tcPr>
          <w:p w14:paraId="094ABE4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w:t>
            </w:r>
          </w:p>
        </w:tc>
        <w:tc>
          <w:tcPr>
            <w:tcW w:w="260" w:type="pct"/>
            <w:vAlign w:val="center"/>
          </w:tcPr>
          <w:p w14:paraId="13722381"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16</w:t>
            </w:r>
          </w:p>
        </w:tc>
      </w:tr>
      <w:tr w:rsidR="00F46F8D" w:rsidRPr="00F46F8D" w14:paraId="2A737009" w14:textId="77777777" w:rsidTr="00B97F63">
        <w:trPr>
          <w:trHeight w:val="397"/>
        </w:trPr>
        <w:tc>
          <w:tcPr>
            <w:tcW w:w="481" w:type="pct"/>
            <w:vAlign w:val="center"/>
          </w:tcPr>
          <w:p w14:paraId="5AE5CF59"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JZD-8</w:t>
            </w:r>
          </w:p>
        </w:tc>
        <w:tc>
          <w:tcPr>
            <w:tcW w:w="765" w:type="pct"/>
            <w:vAlign w:val="center"/>
          </w:tcPr>
          <w:p w14:paraId="3D50699E"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2000</w:t>
            </w:r>
            <w:r w:rsidRPr="00F46F8D">
              <w:rPr>
                <w:rFonts w:ascii="宋体" w:eastAsia="宋体" w:hint="eastAsia"/>
                <w:sz w:val="21"/>
                <w:szCs w:val="21"/>
              </w:rPr>
              <w:t>～</w:t>
            </w:r>
            <w:r w:rsidRPr="00F46F8D">
              <w:rPr>
                <w:sz w:val="21"/>
                <w:szCs w:val="21"/>
              </w:rPr>
              <w:t>6000</w:t>
            </w:r>
          </w:p>
        </w:tc>
        <w:tc>
          <w:tcPr>
            <w:tcW w:w="548" w:type="pct"/>
            <w:vAlign w:val="center"/>
          </w:tcPr>
          <w:p w14:paraId="50F09589" w14:textId="1527A564"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5</w:t>
            </w:r>
            <w:r w:rsidRPr="00F46F8D">
              <w:rPr>
                <w:rFonts w:ascii="宋体" w:eastAsia="宋体" w:hint="eastAsia"/>
                <w:sz w:val="21"/>
                <w:szCs w:val="21"/>
              </w:rPr>
              <w:t>～</w:t>
            </w:r>
            <w:r w:rsidRPr="00F46F8D">
              <w:rPr>
                <w:sz w:val="21"/>
                <w:szCs w:val="21"/>
              </w:rPr>
              <w:t>2</w:t>
            </w:r>
            <w:r w:rsidR="00747BC3" w:rsidRPr="00747BC3">
              <w:rPr>
                <w:rFonts w:ascii="宋体" w:eastAsia="宋体" w:hAnsi="宋体"/>
                <w:sz w:val="21"/>
                <w:szCs w:val="21"/>
              </w:rPr>
              <w:t>.</w:t>
            </w:r>
            <w:r w:rsidRPr="00F46F8D">
              <w:rPr>
                <w:sz w:val="21"/>
                <w:szCs w:val="21"/>
              </w:rPr>
              <w:t>7</w:t>
            </w:r>
          </w:p>
        </w:tc>
        <w:tc>
          <w:tcPr>
            <w:tcW w:w="470" w:type="pct"/>
            <w:vAlign w:val="center"/>
          </w:tcPr>
          <w:p w14:paraId="38A5790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172</w:t>
            </w:r>
          </w:p>
        </w:tc>
        <w:tc>
          <w:tcPr>
            <w:tcW w:w="392" w:type="pct"/>
            <w:vAlign w:val="center"/>
          </w:tcPr>
          <w:p w14:paraId="3F207CE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4000</w:t>
            </w:r>
          </w:p>
        </w:tc>
        <w:tc>
          <w:tcPr>
            <w:tcW w:w="392" w:type="pct"/>
            <w:vAlign w:val="center"/>
          </w:tcPr>
          <w:p w14:paraId="5C64535A" w14:textId="0D92E016"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3</w:t>
            </w:r>
          </w:p>
        </w:tc>
        <w:tc>
          <w:tcPr>
            <w:tcW w:w="392" w:type="pct"/>
            <w:vAlign w:val="center"/>
          </w:tcPr>
          <w:p w14:paraId="0FDE8EB2"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149</w:t>
            </w:r>
          </w:p>
        </w:tc>
        <w:tc>
          <w:tcPr>
            <w:tcW w:w="260" w:type="pct"/>
            <w:vAlign w:val="center"/>
          </w:tcPr>
          <w:p w14:paraId="681504D3"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218</w:t>
            </w:r>
          </w:p>
        </w:tc>
        <w:tc>
          <w:tcPr>
            <w:tcW w:w="260" w:type="pct"/>
            <w:vAlign w:val="center"/>
          </w:tcPr>
          <w:p w14:paraId="0966FB6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186</w:t>
            </w:r>
          </w:p>
        </w:tc>
        <w:tc>
          <w:tcPr>
            <w:tcW w:w="260" w:type="pct"/>
            <w:vAlign w:val="center"/>
          </w:tcPr>
          <w:p w14:paraId="4EC775B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62</w:t>
            </w:r>
          </w:p>
        </w:tc>
        <w:tc>
          <w:tcPr>
            <w:tcW w:w="260" w:type="pct"/>
            <w:vAlign w:val="center"/>
          </w:tcPr>
          <w:p w14:paraId="54FB920B"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161</w:t>
            </w:r>
          </w:p>
        </w:tc>
        <w:tc>
          <w:tcPr>
            <w:tcW w:w="260" w:type="pct"/>
            <w:vAlign w:val="center"/>
          </w:tcPr>
          <w:p w14:paraId="521EA269"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w:t>
            </w:r>
          </w:p>
        </w:tc>
        <w:tc>
          <w:tcPr>
            <w:tcW w:w="260" w:type="pct"/>
            <w:vAlign w:val="center"/>
          </w:tcPr>
          <w:p w14:paraId="7C497DFE"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16</w:t>
            </w:r>
          </w:p>
        </w:tc>
      </w:tr>
      <w:tr w:rsidR="00F46F8D" w:rsidRPr="00F46F8D" w14:paraId="0E77A424" w14:textId="77777777" w:rsidTr="00B97F63">
        <w:trPr>
          <w:trHeight w:val="397"/>
        </w:trPr>
        <w:tc>
          <w:tcPr>
            <w:tcW w:w="481" w:type="pct"/>
            <w:vAlign w:val="center"/>
          </w:tcPr>
          <w:p w14:paraId="299DDF5D"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JZD-9</w:t>
            </w:r>
          </w:p>
        </w:tc>
        <w:tc>
          <w:tcPr>
            <w:tcW w:w="765" w:type="pct"/>
            <w:vAlign w:val="center"/>
          </w:tcPr>
          <w:p w14:paraId="288EC15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2700</w:t>
            </w:r>
            <w:r w:rsidRPr="00F46F8D">
              <w:rPr>
                <w:rFonts w:ascii="宋体" w:eastAsia="宋体" w:hint="eastAsia"/>
                <w:sz w:val="21"/>
                <w:szCs w:val="21"/>
              </w:rPr>
              <w:t>～</w:t>
            </w:r>
            <w:r w:rsidRPr="00F46F8D">
              <w:rPr>
                <w:sz w:val="21"/>
                <w:szCs w:val="21"/>
              </w:rPr>
              <w:t>7600</w:t>
            </w:r>
          </w:p>
        </w:tc>
        <w:tc>
          <w:tcPr>
            <w:tcW w:w="548" w:type="pct"/>
            <w:vAlign w:val="center"/>
          </w:tcPr>
          <w:p w14:paraId="079ADB54" w14:textId="01C74CD6"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7</w:t>
            </w:r>
            <w:r w:rsidRPr="00F46F8D">
              <w:rPr>
                <w:rFonts w:ascii="宋体" w:eastAsia="宋体" w:hint="eastAsia"/>
                <w:sz w:val="21"/>
                <w:szCs w:val="21"/>
              </w:rPr>
              <w:t>～</w:t>
            </w:r>
            <w:r w:rsidRPr="00F46F8D">
              <w:rPr>
                <w:sz w:val="21"/>
                <w:szCs w:val="21"/>
              </w:rPr>
              <w:t>2</w:t>
            </w:r>
            <w:r w:rsidR="00747BC3" w:rsidRPr="00747BC3">
              <w:rPr>
                <w:rFonts w:ascii="宋体" w:eastAsia="宋体" w:hAnsi="宋体"/>
                <w:sz w:val="21"/>
                <w:szCs w:val="21"/>
              </w:rPr>
              <w:t>.</w:t>
            </w:r>
            <w:r w:rsidRPr="00F46F8D">
              <w:rPr>
                <w:sz w:val="21"/>
                <w:szCs w:val="21"/>
              </w:rPr>
              <w:t>8</w:t>
            </w:r>
          </w:p>
        </w:tc>
        <w:tc>
          <w:tcPr>
            <w:tcW w:w="470" w:type="pct"/>
            <w:vAlign w:val="center"/>
          </w:tcPr>
          <w:p w14:paraId="5ADCE102"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255</w:t>
            </w:r>
          </w:p>
        </w:tc>
        <w:tc>
          <w:tcPr>
            <w:tcW w:w="392" w:type="pct"/>
            <w:vAlign w:val="center"/>
          </w:tcPr>
          <w:p w14:paraId="66B0EC1B"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5500</w:t>
            </w:r>
          </w:p>
        </w:tc>
        <w:tc>
          <w:tcPr>
            <w:tcW w:w="392" w:type="pct"/>
            <w:vAlign w:val="center"/>
          </w:tcPr>
          <w:p w14:paraId="2C5EB49B" w14:textId="5E63B98A"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4</w:t>
            </w:r>
          </w:p>
        </w:tc>
        <w:tc>
          <w:tcPr>
            <w:tcW w:w="392" w:type="pct"/>
            <w:vAlign w:val="center"/>
          </w:tcPr>
          <w:p w14:paraId="48436E42"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150</w:t>
            </w:r>
          </w:p>
        </w:tc>
        <w:tc>
          <w:tcPr>
            <w:tcW w:w="260" w:type="pct"/>
            <w:vAlign w:val="center"/>
          </w:tcPr>
          <w:p w14:paraId="5DE9AC8C"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218</w:t>
            </w:r>
          </w:p>
        </w:tc>
        <w:tc>
          <w:tcPr>
            <w:tcW w:w="260" w:type="pct"/>
            <w:vAlign w:val="center"/>
          </w:tcPr>
          <w:p w14:paraId="688D5724"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186</w:t>
            </w:r>
          </w:p>
        </w:tc>
        <w:tc>
          <w:tcPr>
            <w:tcW w:w="260" w:type="pct"/>
            <w:vAlign w:val="center"/>
          </w:tcPr>
          <w:p w14:paraId="1154E99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62</w:t>
            </w:r>
          </w:p>
        </w:tc>
        <w:tc>
          <w:tcPr>
            <w:tcW w:w="260" w:type="pct"/>
            <w:vAlign w:val="center"/>
          </w:tcPr>
          <w:p w14:paraId="0191A30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161</w:t>
            </w:r>
          </w:p>
        </w:tc>
        <w:tc>
          <w:tcPr>
            <w:tcW w:w="260" w:type="pct"/>
            <w:vAlign w:val="center"/>
          </w:tcPr>
          <w:p w14:paraId="4B279889"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w:t>
            </w:r>
          </w:p>
        </w:tc>
        <w:tc>
          <w:tcPr>
            <w:tcW w:w="260" w:type="pct"/>
            <w:vAlign w:val="center"/>
          </w:tcPr>
          <w:p w14:paraId="49138F92"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16</w:t>
            </w:r>
          </w:p>
        </w:tc>
      </w:tr>
      <w:tr w:rsidR="00F46F8D" w:rsidRPr="00F46F8D" w14:paraId="785630AC" w14:textId="77777777" w:rsidTr="00B97F63">
        <w:trPr>
          <w:trHeight w:val="397"/>
        </w:trPr>
        <w:tc>
          <w:tcPr>
            <w:tcW w:w="481" w:type="pct"/>
            <w:vAlign w:val="center"/>
          </w:tcPr>
          <w:p w14:paraId="1EE0B33A"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JZD-10</w:t>
            </w:r>
          </w:p>
        </w:tc>
        <w:tc>
          <w:tcPr>
            <w:tcW w:w="765" w:type="pct"/>
            <w:vAlign w:val="center"/>
          </w:tcPr>
          <w:p w14:paraId="2D4869C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5000</w:t>
            </w:r>
            <w:r w:rsidRPr="00F46F8D">
              <w:rPr>
                <w:rFonts w:ascii="宋体" w:eastAsia="宋体" w:hint="eastAsia"/>
                <w:sz w:val="21"/>
                <w:szCs w:val="21"/>
              </w:rPr>
              <w:t>～</w:t>
            </w:r>
            <w:r w:rsidRPr="00F46F8D">
              <w:rPr>
                <w:sz w:val="21"/>
                <w:szCs w:val="21"/>
              </w:rPr>
              <w:t>11000</w:t>
            </w:r>
          </w:p>
        </w:tc>
        <w:tc>
          <w:tcPr>
            <w:tcW w:w="548" w:type="pct"/>
            <w:vAlign w:val="center"/>
          </w:tcPr>
          <w:p w14:paraId="4E0DAEA2" w14:textId="6C1FC0AA"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5</w:t>
            </w:r>
            <w:r w:rsidRPr="00F46F8D">
              <w:rPr>
                <w:rFonts w:ascii="宋体" w:eastAsia="宋体" w:hint="eastAsia"/>
                <w:sz w:val="21"/>
                <w:szCs w:val="21"/>
              </w:rPr>
              <w:t>～</w:t>
            </w:r>
            <w:r w:rsidRPr="00F46F8D">
              <w:rPr>
                <w:sz w:val="21"/>
                <w:szCs w:val="21"/>
              </w:rPr>
              <w:t>3</w:t>
            </w:r>
            <w:r w:rsidR="00747BC3" w:rsidRPr="00747BC3">
              <w:rPr>
                <w:rFonts w:ascii="宋体" w:eastAsia="宋体" w:hAnsi="宋体"/>
                <w:sz w:val="21"/>
                <w:szCs w:val="21"/>
              </w:rPr>
              <w:t>.</w:t>
            </w:r>
            <w:r w:rsidRPr="00F46F8D">
              <w:rPr>
                <w:sz w:val="21"/>
                <w:szCs w:val="21"/>
              </w:rPr>
              <w:t>1</w:t>
            </w:r>
          </w:p>
        </w:tc>
        <w:tc>
          <w:tcPr>
            <w:tcW w:w="470" w:type="pct"/>
            <w:vAlign w:val="center"/>
          </w:tcPr>
          <w:p w14:paraId="7DF16C6B"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392</w:t>
            </w:r>
          </w:p>
        </w:tc>
        <w:tc>
          <w:tcPr>
            <w:tcW w:w="392" w:type="pct"/>
            <w:vAlign w:val="center"/>
          </w:tcPr>
          <w:p w14:paraId="31D9307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7000</w:t>
            </w:r>
          </w:p>
        </w:tc>
        <w:tc>
          <w:tcPr>
            <w:tcW w:w="392" w:type="pct"/>
            <w:vAlign w:val="center"/>
          </w:tcPr>
          <w:p w14:paraId="74253F23" w14:textId="41A1BD34"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7</w:t>
            </w:r>
          </w:p>
        </w:tc>
        <w:tc>
          <w:tcPr>
            <w:tcW w:w="392" w:type="pct"/>
            <w:vAlign w:val="center"/>
          </w:tcPr>
          <w:p w14:paraId="53F40FDC"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155</w:t>
            </w:r>
          </w:p>
        </w:tc>
        <w:tc>
          <w:tcPr>
            <w:tcW w:w="260" w:type="pct"/>
            <w:vAlign w:val="center"/>
          </w:tcPr>
          <w:p w14:paraId="5511455C"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218</w:t>
            </w:r>
          </w:p>
        </w:tc>
        <w:tc>
          <w:tcPr>
            <w:tcW w:w="260" w:type="pct"/>
            <w:vAlign w:val="center"/>
          </w:tcPr>
          <w:p w14:paraId="129EBD7B"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186</w:t>
            </w:r>
          </w:p>
        </w:tc>
        <w:tc>
          <w:tcPr>
            <w:tcW w:w="260" w:type="pct"/>
            <w:vAlign w:val="center"/>
          </w:tcPr>
          <w:p w14:paraId="6ED7D01A"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62</w:t>
            </w:r>
          </w:p>
        </w:tc>
        <w:tc>
          <w:tcPr>
            <w:tcW w:w="260" w:type="pct"/>
            <w:vAlign w:val="center"/>
          </w:tcPr>
          <w:p w14:paraId="68576D07"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161</w:t>
            </w:r>
          </w:p>
        </w:tc>
        <w:tc>
          <w:tcPr>
            <w:tcW w:w="260" w:type="pct"/>
            <w:vAlign w:val="center"/>
          </w:tcPr>
          <w:p w14:paraId="7CFEA1D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w:t>
            </w:r>
          </w:p>
        </w:tc>
        <w:tc>
          <w:tcPr>
            <w:tcW w:w="260" w:type="pct"/>
            <w:vAlign w:val="center"/>
          </w:tcPr>
          <w:p w14:paraId="4F93E8C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16</w:t>
            </w:r>
          </w:p>
        </w:tc>
      </w:tr>
      <w:tr w:rsidR="00F46F8D" w:rsidRPr="00F46F8D" w14:paraId="3F69291A" w14:textId="77777777" w:rsidTr="00B97F63">
        <w:trPr>
          <w:trHeight w:val="397"/>
        </w:trPr>
        <w:tc>
          <w:tcPr>
            <w:tcW w:w="481" w:type="pct"/>
            <w:vAlign w:val="center"/>
          </w:tcPr>
          <w:p w14:paraId="1D96258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JZD-11</w:t>
            </w:r>
          </w:p>
        </w:tc>
        <w:tc>
          <w:tcPr>
            <w:tcW w:w="765" w:type="pct"/>
            <w:vAlign w:val="center"/>
          </w:tcPr>
          <w:p w14:paraId="242A8D6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7000</w:t>
            </w:r>
            <w:r w:rsidRPr="00F46F8D">
              <w:rPr>
                <w:rFonts w:ascii="宋体" w:eastAsia="宋体" w:hint="eastAsia"/>
                <w:sz w:val="21"/>
                <w:szCs w:val="21"/>
              </w:rPr>
              <w:t>～</w:t>
            </w:r>
            <w:r w:rsidRPr="00F46F8D">
              <w:rPr>
                <w:sz w:val="21"/>
                <w:szCs w:val="21"/>
              </w:rPr>
              <w:t>15000</w:t>
            </w:r>
          </w:p>
        </w:tc>
        <w:tc>
          <w:tcPr>
            <w:tcW w:w="548" w:type="pct"/>
            <w:vAlign w:val="center"/>
          </w:tcPr>
          <w:p w14:paraId="0F7E73D8" w14:textId="60FE4936"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3</w:t>
            </w:r>
            <w:r w:rsidRPr="00F46F8D">
              <w:rPr>
                <w:rFonts w:ascii="宋体" w:eastAsia="宋体" w:hint="eastAsia"/>
                <w:sz w:val="21"/>
                <w:szCs w:val="21"/>
              </w:rPr>
              <w:t>～</w:t>
            </w:r>
            <w:r w:rsidRPr="00F46F8D">
              <w:rPr>
                <w:sz w:val="21"/>
                <w:szCs w:val="21"/>
              </w:rPr>
              <w:t>2</w:t>
            </w:r>
            <w:r w:rsidR="00747BC3" w:rsidRPr="00747BC3">
              <w:rPr>
                <w:rFonts w:ascii="宋体" w:eastAsia="宋体" w:hAnsi="宋体"/>
                <w:sz w:val="21"/>
                <w:szCs w:val="21"/>
              </w:rPr>
              <w:t>.</w:t>
            </w:r>
            <w:r w:rsidRPr="00F46F8D">
              <w:rPr>
                <w:sz w:val="21"/>
                <w:szCs w:val="21"/>
              </w:rPr>
              <w:t>9</w:t>
            </w:r>
          </w:p>
        </w:tc>
        <w:tc>
          <w:tcPr>
            <w:tcW w:w="470" w:type="pct"/>
            <w:vAlign w:val="center"/>
          </w:tcPr>
          <w:p w14:paraId="012EE264"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550</w:t>
            </w:r>
          </w:p>
        </w:tc>
        <w:tc>
          <w:tcPr>
            <w:tcW w:w="392" w:type="pct"/>
            <w:vAlign w:val="center"/>
          </w:tcPr>
          <w:p w14:paraId="7EAFBD4A"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11000</w:t>
            </w:r>
          </w:p>
        </w:tc>
        <w:tc>
          <w:tcPr>
            <w:tcW w:w="392" w:type="pct"/>
            <w:vAlign w:val="center"/>
          </w:tcPr>
          <w:p w14:paraId="36FDAB1B" w14:textId="697C279F"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5</w:t>
            </w:r>
          </w:p>
        </w:tc>
        <w:tc>
          <w:tcPr>
            <w:tcW w:w="392" w:type="pct"/>
            <w:vAlign w:val="center"/>
          </w:tcPr>
          <w:p w14:paraId="3C9A0D7D"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158</w:t>
            </w:r>
          </w:p>
        </w:tc>
        <w:tc>
          <w:tcPr>
            <w:tcW w:w="260" w:type="pct"/>
            <w:vAlign w:val="center"/>
          </w:tcPr>
          <w:p w14:paraId="7D0456B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333</w:t>
            </w:r>
          </w:p>
        </w:tc>
        <w:tc>
          <w:tcPr>
            <w:tcW w:w="260" w:type="pct"/>
            <w:vAlign w:val="center"/>
          </w:tcPr>
          <w:p w14:paraId="2A7F904F"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303</w:t>
            </w:r>
          </w:p>
        </w:tc>
        <w:tc>
          <w:tcPr>
            <w:tcW w:w="260" w:type="pct"/>
            <w:vAlign w:val="center"/>
          </w:tcPr>
          <w:p w14:paraId="7ACFFAD7"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104</w:t>
            </w:r>
          </w:p>
        </w:tc>
        <w:tc>
          <w:tcPr>
            <w:tcW w:w="260" w:type="pct"/>
            <w:vAlign w:val="center"/>
          </w:tcPr>
          <w:p w14:paraId="17D709A3"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172</w:t>
            </w:r>
          </w:p>
        </w:tc>
        <w:tc>
          <w:tcPr>
            <w:tcW w:w="260" w:type="pct"/>
            <w:vAlign w:val="center"/>
          </w:tcPr>
          <w:p w14:paraId="2F996BB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w:t>
            </w:r>
          </w:p>
        </w:tc>
        <w:tc>
          <w:tcPr>
            <w:tcW w:w="260" w:type="pct"/>
            <w:vAlign w:val="center"/>
          </w:tcPr>
          <w:p w14:paraId="2BC4FEA1"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20</w:t>
            </w:r>
          </w:p>
        </w:tc>
      </w:tr>
      <w:tr w:rsidR="00F46F8D" w:rsidRPr="00F46F8D" w14:paraId="4C661BFB" w14:textId="77777777" w:rsidTr="00B97F63">
        <w:trPr>
          <w:trHeight w:val="397"/>
        </w:trPr>
        <w:tc>
          <w:tcPr>
            <w:tcW w:w="481" w:type="pct"/>
            <w:vAlign w:val="center"/>
          </w:tcPr>
          <w:p w14:paraId="405A9047"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JZD-12</w:t>
            </w:r>
          </w:p>
        </w:tc>
        <w:tc>
          <w:tcPr>
            <w:tcW w:w="765" w:type="pct"/>
            <w:vAlign w:val="center"/>
          </w:tcPr>
          <w:p w14:paraId="6D5DD8B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9000</w:t>
            </w:r>
            <w:r w:rsidRPr="00F46F8D">
              <w:rPr>
                <w:rFonts w:ascii="宋体" w:eastAsia="宋体" w:hint="eastAsia"/>
                <w:sz w:val="21"/>
                <w:szCs w:val="21"/>
              </w:rPr>
              <w:t>～</w:t>
            </w:r>
            <w:r w:rsidRPr="00F46F8D">
              <w:rPr>
                <w:sz w:val="21"/>
                <w:szCs w:val="21"/>
              </w:rPr>
              <w:t>20000</w:t>
            </w:r>
          </w:p>
        </w:tc>
        <w:tc>
          <w:tcPr>
            <w:tcW w:w="548" w:type="pct"/>
            <w:vAlign w:val="center"/>
          </w:tcPr>
          <w:p w14:paraId="444FFE62" w14:textId="57DDFF6B"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2</w:t>
            </w:r>
            <w:r w:rsidRPr="00F46F8D">
              <w:rPr>
                <w:rFonts w:ascii="宋体" w:eastAsia="宋体" w:hint="eastAsia"/>
                <w:sz w:val="21"/>
                <w:szCs w:val="21"/>
              </w:rPr>
              <w:t>～</w:t>
            </w:r>
            <w:r w:rsidRPr="00F46F8D">
              <w:rPr>
                <w:sz w:val="21"/>
                <w:szCs w:val="21"/>
              </w:rPr>
              <w:t>3</w:t>
            </w:r>
            <w:r w:rsidR="00747BC3" w:rsidRPr="00747BC3">
              <w:rPr>
                <w:rFonts w:ascii="宋体" w:eastAsia="宋体" w:hAnsi="宋体"/>
                <w:sz w:val="21"/>
                <w:szCs w:val="21"/>
              </w:rPr>
              <w:t>.</w:t>
            </w:r>
            <w:r w:rsidRPr="00F46F8D">
              <w:rPr>
                <w:sz w:val="21"/>
                <w:szCs w:val="21"/>
              </w:rPr>
              <w:t>0</w:t>
            </w:r>
          </w:p>
        </w:tc>
        <w:tc>
          <w:tcPr>
            <w:tcW w:w="470" w:type="pct"/>
            <w:vAlign w:val="center"/>
          </w:tcPr>
          <w:p w14:paraId="4BDED309"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650</w:t>
            </w:r>
          </w:p>
        </w:tc>
        <w:tc>
          <w:tcPr>
            <w:tcW w:w="392" w:type="pct"/>
            <w:vAlign w:val="center"/>
          </w:tcPr>
          <w:p w14:paraId="3E52ED84"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15000</w:t>
            </w:r>
          </w:p>
        </w:tc>
        <w:tc>
          <w:tcPr>
            <w:tcW w:w="392" w:type="pct"/>
            <w:vAlign w:val="center"/>
          </w:tcPr>
          <w:p w14:paraId="0E6EB45A" w14:textId="654BF70D"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5</w:t>
            </w:r>
          </w:p>
        </w:tc>
        <w:tc>
          <w:tcPr>
            <w:tcW w:w="392" w:type="pct"/>
            <w:vAlign w:val="center"/>
          </w:tcPr>
          <w:p w14:paraId="48099A8A"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156</w:t>
            </w:r>
          </w:p>
        </w:tc>
        <w:tc>
          <w:tcPr>
            <w:tcW w:w="260" w:type="pct"/>
            <w:vAlign w:val="center"/>
          </w:tcPr>
          <w:p w14:paraId="337A82AA"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333</w:t>
            </w:r>
          </w:p>
        </w:tc>
        <w:tc>
          <w:tcPr>
            <w:tcW w:w="260" w:type="pct"/>
            <w:vAlign w:val="center"/>
          </w:tcPr>
          <w:p w14:paraId="7DF3882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303</w:t>
            </w:r>
          </w:p>
        </w:tc>
        <w:tc>
          <w:tcPr>
            <w:tcW w:w="260" w:type="pct"/>
            <w:vAlign w:val="center"/>
          </w:tcPr>
          <w:p w14:paraId="02BA21B3"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104</w:t>
            </w:r>
          </w:p>
        </w:tc>
        <w:tc>
          <w:tcPr>
            <w:tcW w:w="260" w:type="pct"/>
            <w:vAlign w:val="center"/>
          </w:tcPr>
          <w:p w14:paraId="39AB7D0F"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172</w:t>
            </w:r>
          </w:p>
        </w:tc>
        <w:tc>
          <w:tcPr>
            <w:tcW w:w="260" w:type="pct"/>
            <w:vAlign w:val="center"/>
          </w:tcPr>
          <w:p w14:paraId="02E988AA"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w:t>
            </w:r>
          </w:p>
        </w:tc>
        <w:tc>
          <w:tcPr>
            <w:tcW w:w="260" w:type="pct"/>
            <w:vAlign w:val="center"/>
          </w:tcPr>
          <w:p w14:paraId="542C8E9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20</w:t>
            </w:r>
          </w:p>
        </w:tc>
      </w:tr>
      <w:tr w:rsidR="00F46F8D" w:rsidRPr="00F46F8D" w14:paraId="6FEDC186" w14:textId="77777777" w:rsidTr="00B97F63">
        <w:trPr>
          <w:trHeight w:val="397"/>
        </w:trPr>
        <w:tc>
          <w:tcPr>
            <w:tcW w:w="481" w:type="pct"/>
            <w:vAlign w:val="center"/>
          </w:tcPr>
          <w:p w14:paraId="044C4BB9"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JZD-13</w:t>
            </w:r>
          </w:p>
        </w:tc>
        <w:tc>
          <w:tcPr>
            <w:tcW w:w="765" w:type="pct"/>
            <w:vAlign w:val="center"/>
          </w:tcPr>
          <w:p w14:paraId="7E019C0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10000</w:t>
            </w:r>
            <w:r w:rsidRPr="00F46F8D">
              <w:rPr>
                <w:rFonts w:ascii="宋体" w:eastAsia="宋体" w:hint="eastAsia"/>
                <w:sz w:val="21"/>
                <w:szCs w:val="21"/>
              </w:rPr>
              <w:t>～</w:t>
            </w:r>
            <w:r w:rsidRPr="00F46F8D">
              <w:rPr>
                <w:sz w:val="21"/>
                <w:szCs w:val="21"/>
              </w:rPr>
              <w:t>24000</w:t>
            </w:r>
          </w:p>
        </w:tc>
        <w:tc>
          <w:tcPr>
            <w:tcW w:w="548" w:type="pct"/>
            <w:vAlign w:val="center"/>
          </w:tcPr>
          <w:p w14:paraId="1ECB6547" w14:textId="72E0004E"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4</w:t>
            </w:r>
            <w:r w:rsidRPr="00F46F8D">
              <w:rPr>
                <w:rFonts w:ascii="宋体" w:eastAsia="宋体" w:hint="eastAsia"/>
                <w:sz w:val="21"/>
                <w:szCs w:val="21"/>
              </w:rPr>
              <w:t>～</w:t>
            </w:r>
            <w:r w:rsidRPr="00F46F8D">
              <w:rPr>
                <w:sz w:val="21"/>
                <w:szCs w:val="21"/>
              </w:rPr>
              <w:t>2</w:t>
            </w:r>
            <w:r w:rsidR="00747BC3" w:rsidRPr="00747BC3">
              <w:rPr>
                <w:rFonts w:ascii="宋体" w:eastAsia="宋体" w:hAnsi="宋体"/>
                <w:sz w:val="21"/>
                <w:szCs w:val="21"/>
              </w:rPr>
              <w:t>.</w:t>
            </w:r>
            <w:r w:rsidRPr="00F46F8D">
              <w:rPr>
                <w:sz w:val="21"/>
                <w:szCs w:val="21"/>
              </w:rPr>
              <w:t>9</w:t>
            </w:r>
          </w:p>
        </w:tc>
        <w:tc>
          <w:tcPr>
            <w:tcW w:w="470" w:type="pct"/>
            <w:vAlign w:val="center"/>
          </w:tcPr>
          <w:p w14:paraId="7BF91933"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800</w:t>
            </w:r>
          </w:p>
        </w:tc>
        <w:tc>
          <w:tcPr>
            <w:tcW w:w="392" w:type="pct"/>
            <w:vAlign w:val="center"/>
          </w:tcPr>
          <w:p w14:paraId="1E48B383"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20000</w:t>
            </w:r>
          </w:p>
        </w:tc>
        <w:tc>
          <w:tcPr>
            <w:tcW w:w="392" w:type="pct"/>
            <w:vAlign w:val="center"/>
          </w:tcPr>
          <w:p w14:paraId="661B7756" w14:textId="2D36859C"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2</w:t>
            </w:r>
          </w:p>
        </w:tc>
        <w:tc>
          <w:tcPr>
            <w:tcW w:w="392" w:type="pct"/>
            <w:vAlign w:val="center"/>
          </w:tcPr>
          <w:p w14:paraId="46BE1AC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153</w:t>
            </w:r>
          </w:p>
        </w:tc>
        <w:tc>
          <w:tcPr>
            <w:tcW w:w="260" w:type="pct"/>
            <w:vAlign w:val="center"/>
          </w:tcPr>
          <w:p w14:paraId="0615F36D"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333</w:t>
            </w:r>
          </w:p>
        </w:tc>
        <w:tc>
          <w:tcPr>
            <w:tcW w:w="260" w:type="pct"/>
            <w:vAlign w:val="center"/>
          </w:tcPr>
          <w:p w14:paraId="132859BE"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303</w:t>
            </w:r>
          </w:p>
        </w:tc>
        <w:tc>
          <w:tcPr>
            <w:tcW w:w="260" w:type="pct"/>
            <w:vAlign w:val="center"/>
          </w:tcPr>
          <w:p w14:paraId="0E0789E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104</w:t>
            </w:r>
          </w:p>
        </w:tc>
        <w:tc>
          <w:tcPr>
            <w:tcW w:w="260" w:type="pct"/>
            <w:vAlign w:val="center"/>
          </w:tcPr>
          <w:p w14:paraId="5241CEB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172</w:t>
            </w:r>
          </w:p>
        </w:tc>
        <w:tc>
          <w:tcPr>
            <w:tcW w:w="260" w:type="pct"/>
            <w:vAlign w:val="center"/>
          </w:tcPr>
          <w:p w14:paraId="41A30E21"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w:t>
            </w:r>
          </w:p>
        </w:tc>
        <w:tc>
          <w:tcPr>
            <w:tcW w:w="260" w:type="pct"/>
            <w:vAlign w:val="center"/>
          </w:tcPr>
          <w:p w14:paraId="2761D9D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20</w:t>
            </w:r>
          </w:p>
        </w:tc>
      </w:tr>
      <w:tr w:rsidR="00F46F8D" w:rsidRPr="00F46F8D" w14:paraId="779412FC" w14:textId="77777777" w:rsidTr="00B97F63">
        <w:trPr>
          <w:trHeight w:val="397"/>
        </w:trPr>
        <w:tc>
          <w:tcPr>
            <w:tcW w:w="481" w:type="pct"/>
            <w:vAlign w:val="center"/>
          </w:tcPr>
          <w:p w14:paraId="0F261E0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JZD-14</w:t>
            </w:r>
          </w:p>
        </w:tc>
        <w:tc>
          <w:tcPr>
            <w:tcW w:w="765" w:type="pct"/>
            <w:vAlign w:val="center"/>
          </w:tcPr>
          <w:p w14:paraId="445ABF32"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13000</w:t>
            </w:r>
            <w:r w:rsidRPr="00F46F8D">
              <w:rPr>
                <w:rFonts w:ascii="宋体" w:eastAsia="宋体" w:hint="eastAsia"/>
                <w:sz w:val="21"/>
                <w:szCs w:val="21"/>
              </w:rPr>
              <w:t>～</w:t>
            </w:r>
            <w:r w:rsidRPr="00F46F8D">
              <w:rPr>
                <w:sz w:val="21"/>
                <w:szCs w:val="21"/>
              </w:rPr>
              <w:t>30000</w:t>
            </w:r>
          </w:p>
        </w:tc>
        <w:tc>
          <w:tcPr>
            <w:tcW w:w="548" w:type="pct"/>
            <w:vAlign w:val="center"/>
          </w:tcPr>
          <w:p w14:paraId="6865B408" w14:textId="580DABD9"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9</w:t>
            </w:r>
            <w:r w:rsidRPr="00F46F8D">
              <w:rPr>
                <w:rFonts w:ascii="宋体" w:eastAsia="宋体" w:hint="eastAsia"/>
                <w:sz w:val="21"/>
                <w:szCs w:val="21"/>
              </w:rPr>
              <w:t>～</w:t>
            </w:r>
            <w:r w:rsidRPr="00F46F8D">
              <w:rPr>
                <w:sz w:val="21"/>
                <w:szCs w:val="21"/>
              </w:rPr>
              <w:t>2</w:t>
            </w:r>
            <w:r w:rsidR="00747BC3" w:rsidRPr="00747BC3">
              <w:rPr>
                <w:rFonts w:ascii="宋体" w:eastAsia="宋体" w:hAnsi="宋体"/>
                <w:sz w:val="21"/>
                <w:szCs w:val="21"/>
              </w:rPr>
              <w:t>.</w:t>
            </w:r>
            <w:r w:rsidRPr="00F46F8D">
              <w:rPr>
                <w:sz w:val="21"/>
                <w:szCs w:val="21"/>
              </w:rPr>
              <w:t>9</w:t>
            </w:r>
          </w:p>
        </w:tc>
        <w:tc>
          <w:tcPr>
            <w:tcW w:w="470" w:type="pct"/>
            <w:vAlign w:val="center"/>
          </w:tcPr>
          <w:p w14:paraId="20B89311"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1000</w:t>
            </w:r>
          </w:p>
        </w:tc>
        <w:tc>
          <w:tcPr>
            <w:tcW w:w="392" w:type="pct"/>
            <w:vAlign w:val="center"/>
          </w:tcPr>
          <w:p w14:paraId="63EEA5D3"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25000</w:t>
            </w:r>
          </w:p>
        </w:tc>
        <w:tc>
          <w:tcPr>
            <w:tcW w:w="392" w:type="pct"/>
            <w:vAlign w:val="center"/>
          </w:tcPr>
          <w:p w14:paraId="555C87C3" w14:textId="081F63AC"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2</w:t>
            </w:r>
          </w:p>
        </w:tc>
        <w:tc>
          <w:tcPr>
            <w:tcW w:w="392" w:type="pct"/>
            <w:vAlign w:val="center"/>
          </w:tcPr>
          <w:p w14:paraId="59D12432"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153</w:t>
            </w:r>
          </w:p>
        </w:tc>
        <w:tc>
          <w:tcPr>
            <w:tcW w:w="260" w:type="pct"/>
            <w:vAlign w:val="center"/>
          </w:tcPr>
          <w:p w14:paraId="476682A2"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333</w:t>
            </w:r>
          </w:p>
        </w:tc>
        <w:tc>
          <w:tcPr>
            <w:tcW w:w="260" w:type="pct"/>
            <w:vAlign w:val="center"/>
          </w:tcPr>
          <w:p w14:paraId="42AE4CFB"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303</w:t>
            </w:r>
          </w:p>
        </w:tc>
        <w:tc>
          <w:tcPr>
            <w:tcW w:w="260" w:type="pct"/>
            <w:vAlign w:val="center"/>
          </w:tcPr>
          <w:p w14:paraId="33CC01A4"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104</w:t>
            </w:r>
          </w:p>
        </w:tc>
        <w:tc>
          <w:tcPr>
            <w:tcW w:w="260" w:type="pct"/>
            <w:vAlign w:val="center"/>
          </w:tcPr>
          <w:p w14:paraId="3467BCDB"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172</w:t>
            </w:r>
          </w:p>
        </w:tc>
        <w:tc>
          <w:tcPr>
            <w:tcW w:w="260" w:type="pct"/>
            <w:vAlign w:val="center"/>
          </w:tcPr>
          <w:p w14:paraId="0AC4F3F4"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w:t>
            </w:r>
          </w:p>
        </w:tc>
        <w:tc>
          <w:tcPr>
            <w:tcW w:w="260" w:type="pct"/>
            <w:vAlign w:val="center"/>
          </w:tcPr>
          <w:p w14:paraId="40CF9BAD"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20</w:t>
            </w:r>
          </w:p>
        </w:tc>
      </w:tr>
      <w:tr w:rsidR="00F46F8D" w:rsidRPr="00F46F8D" w14:paraId="14893BEB" w14:textId="77777777" w:rsidTr="00B97F63">
        <w:trPr>
          <w:trHeight w:val="397"/>
        </w:trPr>
        <w:tc>
          <w:tcPr>
            <w:tcW w:w="481" w:type="pct"/>
            <w:vAlign w:val="center"/>
          </w:tcPr>
          <w:p w14:paraId="06A9574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JZD-15</w:t>
            </w:r>
          </w:p>
        </w:tc>
        <w:tc>
          <w:tcPr>
            <w:tcW w:w="765" w:type="pct"/>
            <w:vAlign w:val="center"/>
          </w:tcPr>
          <w:p w14:paraId="2985A02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15000</w:t>
            </w:r>
            <w:r w:rsidRPr="00F46F8D">
              <w:rPr>
                <w:rFonts w:ascii="宋体" w:eastAsia="宋体" w:hint="eastAsia"/>
                <w:sz w:val="21"/>
                <w:szCs w:val="21"/>
              </w:rPr>
              <w:t>～</w:t>
            </w:r>
            <w:r w:rsidRPr="00F46F8D">
              <w:rPr>
                <w:sz w:val="21"/>
                <w:szCs w:val="21"/>
              </w:rPr>
              <w:t>40000</w:t>
            </w:r>
          </w:p>
        </w:tc>
        <w:tc>
          <w:tcPr>
            <w:tcW w:w="548" w:type="pct"/>
            <w:vAlign w:val="center"/>
          </w:tcPr>
          <w:p w14:paraId="065DA07C" w14:textId="632433E8"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4</w:t>
            </w:r>
            <w:r w:rsidRPr="00F46F8D">
              <w:rPr>
                <w:rFonts w:ascii="宋体" w:eastAsia="宋体" w:hint="eastAsia"/>
                <w:sz w:val="21"/>
                <w:szCs w:val="21"/>
              </w:rPr>
              <w:t>～</w:t>
            </w:r>
            <w:r w:rsidRPr="00F46F8D">
              <w:rPr>
                <w:sz w:val="21"/>
                <w:szCs w:val="21"/>
              </w:rPr>
              <w:t>2</w:t>
            </w:r>
            <w:r w:rsidR="00747BC3" w:rsidRPr="00747BC3">
              <w:rPr>
                <w:rFonts w:ascii="宋体" w:eastAsia="宋体" w:hAnsi="宋体"/>
                <w:sz w:val="21"/>
                <w:szCs w:val="21"/>
              </w:rPr>
              <w:t>.</w:t>
            </w:r>
            <w:r w:rsidRPr="00F46F8D">
              <w:rPr>
                <w:sz w:val="21"/>
                <w:szCs w:val="21"/>
              </w:rPr>
              <w:t>7</w:t>
            </w:r>
          </w:p>
        </w:tc>
        <w:tc>
          <w:tcPr>
            <w:tcW w:w="470" w:type="pct"/>
            <w:vAlign w:val="center"/>
          </w:tcPr>
          <w:p w14:paraId="50E25DE2"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1200</w:t>
            </w:r>
          </w:p>
        </w:tc>
        <w:tc>
          <w:tcPr>
            <w:tcW w:w="392" w:type="pct"/>
            <w:vAlign w:val="center"/>
          </w:tcPr>
          <w:p w14:paraId="173880B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35000</w:t>
            </w:r>
          </w:p>
        </w:tc>
        <w:tc>
          <w:tcPr>
            <w:tcW w:w="392" w:type="pct"/>
            <w:vAlign w:val="center"/>
          </w:tcPr>
          <w:p w14:paraId="6DAECF9C" w14:textId="2CB692FC"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0</w:t>
            </w:r>
          </w:p>
        </w:tc>
        <w:tc>
          <w:tcPr>
            <w:tcW w:w="392" w:type="pct"/>
            <w:vAlign w:val="center"/>
          </w:tcPr>
          <w:p w14:paraId="665F796C"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149</w:t>
            </w:r>
          </w:p>
        </w:tc>
        <w:tc>
          <w:tcPr>
            <w:tcW w:w="260" w:type="pct"/>
            <w:vAlign w:val="center"/>
          </w:tcPr>
          <w:p w14:paraId="77C217D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333</w:t>
            </w:r>
          </w:p>
        </w:tc>
        <w:tc>
          <w:tcPr>
            <w:tcW w:w="260" w:type="pct"/>
            <w:vAlign w:val="center"/>
          </w:tcPr>
          <w:p w14:paraId="6C19C41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303</w:t>
            </w:r>
          </w:p>
        </w:tc>
        <w:tc>
          <w:tcPr>
            <w:tcW w:w="260" w:type="pct"/>
            <w:vAlign w:val="center"/>
          </w:tcPr>
          <w:p w14:paraId="33845B5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104</w:t>
            </w:r>
          </w:p>
        </w:tc>
        <w:tc>
          <w:tcPr>
            <w:tcW w:w="260" w:type="pct"/>
            <w:vAlign w:val="center"/>
          </w:tcPr>
          <w:p w14:paraId="77B08F89"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172</w:t>
            </w:r>
          </w:p>
        </w:tc>
        <w:tc>
          <w:tcPr>
            <w:tcW w:w="260" w:type="pct"/>
            <w:vAlign w:val="center"/>
          </w:tcPr>
          <w:p w14:paraId="4B7F7BCC"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w:t>
            </w:r>
          </w:p>
        </w:tc>
        <w:tc>
          <w:tcPr>
            <w:tcW w:w="260" w:type="pct"/>
            <w:vAlign w:val="center"/>
          </w:tcPr>
          <w:p w14:paraId="74BD12DA"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20</w:t>
            </w:r>
          </w:p>
        </w:tc>
      </w:tr>
      <w:tr w:rsidR="00F46F8D" w:rsidRPr="00F46F8D" w14:paraId="55E68D5D" w14:textId="77777777" w:rsidTr="00B97F63">
        <w:trPr>
          <w:trHeight w:val="397"/>
        </w:trPr>
        <w:tc>
          <w:tcPr>
            <w:tcW w:w="481" w:type="pct"/>
            <w:vAlign w:val="center"/>
          </w:tcPr>
          <w:p w14:paraId="6FCC709F"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JZD-16</w:t>
            </w:r>
          </w:p>
        </w:tc>
        <w:tc>
          <w:tcPr>
            <w:tcW w:w="765" w:type="pct"/>
            <w:vAlign w:val="center"/>
          </w:tcPr>
          <w:p w14:paraId="11098431"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22000</w:t>
            </w:r>
            <w:r w:rsidRPr="00F46F8D">
              <w:rPr>
                <w:rFonts w:ascii="宋体" w:eastAsia="宋体" w:hint="eastAsia"/>
                <w:sz w:val="21"/>
                <w:szCs w:val="21"/>
              </w:rPr>
              <w:t>～</w:t>
            </w:r>
            <w:r w:rsidRPr="00F46F8D">
              <w:rPr>
                <w:sz w:val="21"/>
                <w:szCs w:val="21"/>
              </w:rPr>
              <w:t>55000</w:t>
            </w:r>
          </w:p>
        </w:tc>
        <w:tc>
          <w:tcPr>
            <w:tcW w:w="548" w:type="pct"/>
            <w:vAlign w:val="center"/>
          </w:tcPr>
          <w:p w14:paraId="35210C2A" w14:textId="40572D4A"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7</w:t>
            </w:r>
            <w:r w:rsidRPr="00F46F8D">
              <w:rPr>
                <w:rFonts w:ascii="宋体" w:eastAsia="宋体" w:hint="eastAsia"/>
                <w:sz w:val="21"/>
                <w:szCs w:val="21"/>
              </w:rPr>
              <w:t>～</w:t>
            </w:r>
            <w:r w:rsidRPr="00F46F8D">
              <w:rPr>
                <w:sz w:val="21"/>
                <w:szCs w:val="21"/>
              </w:rPr>
              <w:t>3</w:t>
            </w:r>
            <w:r w:rsidR="00747BC3" w:rsidRPr="00747BC3">
              <w:rPr>
                <w:rFonts w:ascii="宋体" w:eastAsia="宋体" w:hAnsi="宋体"/>
                <w:sz w:val="21"/>
                <w:szCs w:val="21"/>
              </w:rPr>
              <w:t>.</w:t>
            </w:r>
            <w:r w:rsidRPr="00F46F8D">
              <w:rPr>
                <w:sz w:val="21"/>
                <w:szCs w:val="21"/>
              </w:rPr>
              <w:t>0</w:t>
            </w:r>
          </w:p>
        </w:tc>
        <w:tc>
          <w:tcPr>
            <w:tcW w:w="470" w:type="pct"/>
            <w:vAlign w:val="center"/>
          </w:tcPr>
          <w:p w14:paraId="4FDC823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2000</w:t>
            </w:r>
          </w:p>
        </w:tc>
        <w:tc>
          <w:tcPr>
            <w:tcW w:w="392" w:type="pct"/>
            <w:vAlign w:val="center"/>
          </w:tcPr>
          <w:p w14:paraId="597C8BD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45000</w:t>
            </w:r>
          </w:p>
        </w:tc>
        <w:tc>
          <w:tcPr>
            <w:tcW w:w="392" w:type="pct"/>
            <w:vAlign w:val="center"/>
          </w:tcPr>
          <w:p w14:paraId="1A0C92DE" w14:textId="737997A3"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3</w:t>
            </w:r>
          </w:p>
        </w:tc>
        <w:tc>
          <w:tcPr>
            <w:tcW w:w="392" w:type="pct"/>
            <w:vAlign w:val="center"/>
          </w:tcPr>
          <w:p w14:paraId="6F6AFC21"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183</w:t>
            </w:r>
          </w:p>
        </w:tc>
        <w:tc>
          <w:tcPr>
            <w:tcW w:w="260" w:type="pct"/>
            <w:vAlign w:val="center"/>
          </w:tcPr>
          <w:p w14:paraId="765761A4"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435</w:t>
            </w:r>
          </w:p>
        </w:tc>
        <w:tc>
          <w:tcPr>
            <w:tcW w:w="260" w:type="pct"/>
            <w:vAlign w:val="center"/>
          </w:tcPr>
          <w:p w14:paraId="1149C0E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405</w:t>
            </w:r>
          </w:p>
        </w:tc>
        <w:tc>
          <w:tcPr>
            <w:tcW w:w="260" w:type="pct"/>
            <w:vAlign w:val="center"/>
          </w:tcPr>
          <w:p w14:paraId="5579F5D2"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145</w:t>
            </w:r>
          </w:p>
        </w:tc>
        <w:tc>
          <w:tcPr>
            <w:tcW w:w="260" w:type="pct"/>
            <w:vAlign w:val="center"/>
          </w:tcPr>
          <w:p w14:paraId="42D850F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203</w:t>
            </w:r>
          </w:p>
        </w:tc>
        <w:tc>
          <w:tcPr>
            <w:tcW w:w="260" w:type="pct"/>
            <w:vAlign w:val="center"/>
          </w:tcPr>
          <w:p w14:paraId="7FA68E6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w:t>
            </w:r>
          </w:p>
        </w:tc>
        <w:tc>
          <w:tcPr>
            <w:tcW w:w="260" w:type="pct"/>
            <w:vAlign w:val="center"/>
          </w:tcPr>
          <w:p w14:paraId="33B22FF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20</w:t>
            </w:r>
          </w:p>
        </w:tc>
      </w:tr>
      <w:tr w:rsidR="00F46F8D" w:rsidRPr="00F46F8D" w14:paraId="705FEE09" w14:textId="77777777" w:rsidTr="00B97F63">
        <w:trPr>
          <w:trHeight w:val="397"/>
        </w:trPr>
        <w:tc>
          <w:tcPr>
            <w:tcW w:w="481" w:type="pct"/>
            <w:vAlign w:val="center"/>
          </w:tcPr>
          <w:p w14:paraId="08CA0DF1"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JZD-17</w:t>
            </w:r>
          </w:p>
        </w:tc>
        <w:tc>
          <w:tcPr>
            <w:tcW w:w="765" w:type="pct"/>
            <w:vAlign w:val="center"/>
          </w:tcPr>
          <w:p w14:paraId="4A85924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30000</w:t>
            </w:r>
            <w:r w:rsidRPr="00F46F8D">
              <w:rPr>
                <w:rFonts w:ascii="宋体" w:eastAsia="宋体" w:hint="eastAsia"/>
                <w:sz w:val="21"/>
                <w:szCs w:val="21"/>
              </w:rPr>
              <w:t>～</w:t>
            </w:r>
            <w:r w:rsidRPr="00F46F8D">
              <w:rPr>
                <w:sz w:val="21"/>
                <w:szCs w:val="21"/>
              </w:rPr>
              <w:t>70000</w:t>
            </w:r>
          </w:p>
        </w:tc>
        <w:tc>
          <w:tcPr>
            <w:tcW w:w="548" w:type="pct"/>
            <w:vAlign w:val="center"/>
          </w:tcPr>
          <w:p w14:paraId="014931FE" w14:textId="19066D30"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5</w:t>
            </w:r>
            <w:r w:rsidRPr="00F46F8D">
              <w:rPr>
                <w:rFonts w:ascii="宋体" w:eastAsia="宋体" w:hint="eastAsia"/>
                <w:sz w:val="21"/>
                <w:szCs w:val="21"/>
              </w:rPr>
              <w:t>～</w:t>
            </w:r>
            <w:r w:rsidRPr="00F46F8D">
              <w:rPr>
                <w:sz w:val="21"/>
                <w:szCs w:val="21"/>
              </w:rPr>
              <w:t>3</w:t>
            </w:r>
            <w:r w:rsidR="00747BC3" w:rsidRPr="00747BC3">
              <w:rPr>
                <w:rFonts w:ascii="宋体" w:eastAsia="宋体" w:hAnsi="宋体"/>
                <w:sz w:val="21"/>
                <w:szCs w:val="21"/>
              </w:rPr>
              <w:t>.</w:t>
            </w:r>
            <w:r w:rsidRPr="00F46F8D">
              <w:rPr>
                <w:sz w:val="21"/>
                <w:szCs w:val="21"/>
              </w:rPr>
              <w:t>0</w:t>
            </w:r>
          </w:p>
        </w:tc>
        <w:tc>
          <w:tcPr>
            <w:tcW w:w="470" w:type="pct"/>
            <w:vAlign w:val="center"/>
          </w:tcPr>
          <w:p w14:paraId="700F9757"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2500</w:t>
            </w:r>
          </w:p>
        </w:tc>
        <w:tc>
          <w:tcPr>
            <w:tcW w:w="392" w:type="pct"/>
            <w:vAlign w:val="center"/>
          </w:tcPr>
          <w:p w14:paraId="212DDC0B"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60000</w:t>
            </w:r>
          </w:p>
        </w:tc>
        <w:tc>
          <w:tcPr>
            <w:tcW w:w="392" w:type="pct"/>
            <w:vAlign w:val="center"/>
          </w:tcPr>
          <w:p w14:paraId="775F658A" w14:textId="1D3C2661"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2</w:t>
            </w:r>
          </w:p>
        </w:tc>
        <w:tc>
          <w:tcPr>
            <w:tcW w:w="392" w:type="pct"/>
            <w:vAlign w:val="center"/>
          </w:tcPr>
          <w:p w14:paraId="21C74D4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182</w:t>
            </w:r>
          </w:p>
        </w:tc>
        <w:tc>
          <w:tcPr>
            <w:tcW w:w="260" w:type="pct"/>
            <w:vAlign w:val="center"/>
          </w:tcPr>
          <w:p w14:paraId="75EC773A"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435</w:t>
            </w:r>
          </w:p>
        </w:tc>
        <w:tc>
          <w:tcPr>
            <w:tcW w:w="260" w:type="pct"/>
            <w:vAlign w:val="center"/>
          </w:tcPr>
          <w:p w14:paraId="0BA6F57E"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405</w:t>
            </w:r>
          </w:p>
        </w:tc>
        <w:tc>
          <w:tcPr>
            <w:tcW w:w="260" w:type="pct"/>
            <w:vAlign w:val="center"/>
          </w:tcPr>
          <w:p w14:paraId="1F249B59"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145</w:t>
            </w:r>
          </w:p>
        </w:tc>
        <w:tc>
          <w:tcPr>
            <w:tcW w:w="260" w:type="pct"/>
            <w:vAlign w:val="center"/>
          </w:tcPr>
          <w:p w14:paraId="5A685E2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203</w:t>
            </w:r>
          </w:p>
        </w:tc>
        <w:tc>
          <w:tcPr>
            <w:tcW w:w="260" w:type="pct"/>
            <w:vAlign w:val="center"/>
          </w:tcPr>
          <w:p w14:paraId="70EFE5B0"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w:t>
            </w:r>
          </w:p>
        </w:tc>
        <w:tc>
          <w:tcPr>
            <w:tcW w:w="260" w:type="pct"/>
            <w:vAlign w:val="center"/>
          </w:tcPr>
          <w:p w14:paraId="3E4B78A4"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20</w:t>
            </w:r>
          </w:p>
        </w:tc>
      </w:tr>
      <w:tr w:rsidR="00F46F8D" w:rsidRPr="00F46F8D" w14:paraId="4A4BA4B9" w14:textId="77777777" w:rsidTr="00B97F63">
        <w:trPr>
          <w:trHeight w:val="397"/>
        </w:trPr>
        <w:tc>
          <w:tcPr>
            <w:tcW w:w="481" w:type="pct"/>
            <w:vAlign w:val="center"/>
          </w:tcPr>
          <w:p w14:paraId="2B3BD3E5"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JZD-18</w:t>
            </w:r>
          </w:p>
        </w:tc>
        <w:tc>
          <w:tcPr>
            <w:tcW w:w="765" w:type="pct"/>
            <w:vAlign w:val="center"/>
          </w:tcPr>
          <w:p w14:paraId="313CBF2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36000</w:t>
            </w:r>
            <w:r w:rsidRPr="00F46F8D">
              <w:rPr>
                <w:rFonts w:ascii="宋体" w:eastAsia="宋体" w:hint="eastAsia"/>
                <w:sz w:val="21"/>
                <w:szCs w:val="21"/>
              </w:rPr>
              <w:t>～</w:t>
            </w:r>
            <w:r w:rsidRPr="00F46F8D">
              <w:rPr>
                <w:sz w:val="21"/>
                <w:szCs w:val="21"/>
              </w:rPr>
              <w:t>85000</w:t>
            </w:r>
          </w:p>
        </w:tc>
        <w:tc>
          <w:tcPr>
            <w:tcW w:w="548" w:type="pct"/>
            <w:vAlign w:val="center"/>
          </w:tcPr>
          <w:p w14:paraId="027DEF2C" w14:textId="6F8015CD"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5</w:t>
            </w:r>
            <w:r w:rsidRPr="00F46F8D">
              <w:rPr>
                <w:rFonts w:ascii="宋体" w:eastAsia="宋体" w:hint="eastAsia"/>
                <w:sz w:val="21"/>
                <w:szCs w:val="21"/>
              </w:rPr>
              <w:t>～</w:t>
            </w:r>
            <w:r w:rsidRPr="00F46F8D">
              <w:rPr>
                <w:sz w:val="21"/>
                <w:szCs w:val="21"/>
              </w:rPr>
              <w:t>3</w:t>
            </w:r>
            <w:r w:rsidR="00747BC3" w:rsidRPr="00747BC3">
              <w:rPr>
                <w:rFonts w:ascii="宋体" w:eastAsia="宋体" w:hAnsi="宋体"/>
                <w:sz w:val="21"/>
                <w:szCs w:val="21"/>
              </w:rPr>
              <w:t>.</w:t>
            </w:r>
            <w:r w:rsidRPr="00F46F8D">
              <w:rPr>
                <w:sz w:val="21"/>
                <w:szCs w:val="21"/>
              </w:rPr>
              <w:t>0</w:t>
            </w:r>
          </w:p>
        </w:tc>
        <w:tc>
          <w:tcPr>
            <w:tcW w:w="470" w:type="pct"/>
            <w:vAlign w:val="center"/>
          </w:tcPr>
          <w:p w14:paraId="344D20B6"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3000</w:t>
            </w:r>
          </w:p>
        </w:tc>
        <w:tc>
          <w:tcPr>
            <w:tcW w:w="392" w:type="pct"/>
            <w:vAlign w:val="center"/>
          </w:tcPr>
          <w:p w14:paraId="0DECA2AA"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75000</w:t>
            </w:r>
          </w:p>
        </w:tc>
        <w:tc>
          <w:tcPr>
            <w:tcW w:w="392" w:type="pct"/>
            <w:vAlign w:val="center"/>
          </w:tcPr>
          <w:p w14:paraId="4A29153F" w14:textId="38BB6999"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2</w:t>
            </w:r>
          </w:p>
        </w:tc>
        <w:tc>
          <w:tcPr>
            <w:tcW w:w="392" w:type="pct"/>
            <w:vAlign w:val="center"/>
          </w:tcPr>
          <w:p w14:paraId="2520E249"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182</w:t>
            </w:r>
          </w:p>
        </w:tc>
        <w:tc>
          <w:tcPr>
            <w:tcW w:w="260" w:type="pct"/>
            <w:vAlign w:val="center"/>
          </w:tcPr>
          <w:p w14:paraId="7995E089"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470</w:t>
            </w:r>
          </w:p>
        </w:tc>
        <w:tc>
          <w:tcPr>
            <w:tcW w:w="260" w:type="pct"/>
            <w:vAlign w:val="center"/>
          </w:tcPr>
          <w:p w14:paraId="05D3D5B1"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440</w:t>
            </w:r>
          </w:p>
        </w:tc>
        <w:tc>
          <w:tcPr>
            <w:tcW w:w="260" w:type="pct"/>
            <w:vAlign w:val="center"/>
          </w:tcPr>
          <w:p w14:paraId="2AB9ACC3"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145</w:t>
            </w:r>
          </w:p>
        </w:tc>
        <w:tc>
          <w:tcPr>
            <w:tcW w:w="260" w:type="pct"/>
            <w:vAlign w:val="center"/>
          </w:tcPr>
          <w:p w14:paraId="302576EE"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203</w:t>
            </w:r>
          </w:p>
        </w:tc>
        <w:tc>
          <w:tcPr>
            <w:tcW w:w="260" w:type="pct"/>
            <w:vAlign w:val="center"/>
          </w:tcPr>
          <w:p w14:paraId="285043E1"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w:t>
            </w:r>
          </w:p>
        </w:tc>
        <w:tc>
          <w:tcPr>
            <w:tcW w:w="260" w:type="pct"/>
            <w:vAlign w:val="center"/>
          </w:tcPr>
          <w:p w14:paraId="2A48EA27"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20</w:t>
            </w:r>
          </w:p>
        </w:tc>
      </w:tr>
      <w:tr w:rsidR="00F46F8D" w:rsidRPr="00F46F8D" w14:paraId="7CE9FB01" w14:textId="77777777" w:rsidTr="00B97F63">
        <w:trPr>
          <w:trHeight w:val="397"/>
        </w:trPr>
        <w:tc>
          <w:tcPr>
            <w:tcW w:w="481" w:type="pct"/>
            <w:vAlign w:val="center"/>
          </w:tcPr>
          <w:p w14:paraId="52FB1CC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lastRenderedPageBreak/>
              <w:t>JZD-19</w:t>
            </w:r>
          </w:p>
        </w:tc>
        <w:tc>
          <w:tcPr>
            <w:tcW w:w="765" w:type="pct"/>
            <w:vAlign w:val="center"/>
          </w:tcPr>
          <w:p w14:paraId="068BFAC1"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45000</w:t>
            </w:r>
            <w:r w:rsidRPr="00F46F8D">
              <w:rPr>
                <w:rFonts w:ascii="宋体" w:eastAsia="宋体" w:hint="eastAsia"/>
                <w:sz w:val="21"/>
                <w:szCs w:val="21"/>
              </w:rPr>
              <w:t>～</w:t>
            </w:r>
            <w:r w:rsidRPr="00F46F8D">
              <w:rPr>
                <w:sz w:val="21"/>
                <w:szCs w:val="21"/>
              </w:rPr>
              <w:t>95000</w:t>
            </w:r>
          </w:p>
        </w:tc>
        <w:tc>
          <w:tcPr>
            <w:tcW w:w="548" w:type="pct"/>
            <w:vAlign w:val="center"/>
          </w:tcPr>
          <w:p w14:paraId="431F6646" w14:textId="0F4BB8EC"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w:t>
            </w:r>
            <w:r w:rsidR="00747BC3" w:rsidRPr="00747BC3">
              <w:rPr>
                <w:rFonts w:ascii="宋体" w:eastAsia="宋体" w:hAnsi="宋体"/>
                <w:sz w:val="21"/>
                <w:szCs w:val="21"/>
              </w:rPr>
              <w:t>.</w:t>
            </w:r>
            <w:r w:rsidRPr="00F46F8D">
              <w:rPr>
                <w:sz w:val="21"/>
                <w:szCs w:val="21"/>
              </w:rPr>
              <w:t>5</w:t>
            </w:r>
            <w:r w:rsidRPr="00F46F8D">
              <w:rPr>
                <w:rFonts w:ascii="宋体" w:eastAsia="宋体" w:hint="eastAsia"/>
                <w:sz w:val="21"/>
                <w:szCs w:val="21"/>
              </w:rPr>
              <w:t>～</w:t>
            </w:r>
            <w:r w:rsidRPr="00F46F8D">
              <w:rPr>
                <w:sz w:val="21"/>
                <w:szCs w:val="21"/>
              </w:rPr>
              <w:t>3</w:t>
            </w:r>
            <w:r w:rsidR="00747BC3" w:rsidRPr="00747BC3">
              <w:rPr>
                <w:rFonts w:ascii="宋体" w:eastAsia="宋体" w:hAnsi="宋体"/>
                <w:sz w:val="21"/>
                <w:szCs w:val="21"/>
              </w:rPr>
              <w:t>.</w:t>
            </w:r>
            <w:r w:rsidRPr="00F46F8D">
              <w:rPr>
                <w:sz w:val="21"/>
                <w:szCs w:val="21"/>
              </w:rPr>
              <w:t>0</w:t>
            </w:r>
          </w:p>
        </w:tc>
        <w:tc>
          <w:tcPr>
            <w:tcW w:w="470" w:type="pct"/>
            <w:vAlign w:val="center"/>
          </w:tcPr>
          <w:p w14:paraId="26A3730F"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3500</w:t>
            </w:r>
          </w:p>
        </w:tc>
        <w:tc>
          <w:tcPr>
            <w:tcW w:w="392" w:type="pct"/>
            <w:vAlign w:val="center"/>
          </w:tcPr>
          <w:p w14:paraId="6781C1F1"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85000</w:t>
            </w:r>
          </w:p>
        </w:tc>
        <w:tc>
          <w:tcPr>
            <w:tcW w:w="392" w:type="pct"/>
            <w:vAlign w:val="center"/>
          </w:tcPr>
          <w:p w14:paraId="77FA1CEE" w14:textId="4DE9BEF9"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3</w:t>
            </w:r>
            <w:r w:rsidR="00747BC3" w:rsidRPr="00747BC3">
              <w:rPr>
                <w:rFonts w:ascii="宋体" w:eastAsia="宋体" w:hAnsi="宋体"/>
                <w:sz w:val="21"/>
                <w:szCs w:val="21"/>
              </w:rPr>
              <w:t>.</w:t>
            </w:r>
            <w:r w:rsidRPr="00F46F8D">
              <w:rPr>
                <w:sz w:val="21"/>
                <w:szCs w:val="21"/>
              </w:rPr>
              <w:t>2</w:t>
            </w:r>
          </w:p>
        </w:tc>
        <w:tc>
          <w:tcPr>
            <w:tcW w:w="392" w:type="pct"/>
            <w:vAlign w:val="center"/>
          </w:tcPr>
          <w:p w14:paraId="5134C342"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182</w:t>
            </w:r>
          </w:p>
        </w:tc>
        <w:tc>
          <w:tcPr>
            <w:tcW w:w="260" w:type="pct"/>
            <w:vAlign w:val="center"/>
          </w:tcPr>
          <w:p w14:paraId="70338AEC"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470</w:t>
            </w:r>
          </w:p>
        </w:tc>
        <w:tc>
          <w:tcPr>
            <w:tcW w:w="260" w:type="pct"/>
            <w:vAlign w:val="center"/>
          </w:tcPr>
          <w:p w14:paraId="046578AC"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440</w:t>
            </w:r>
          </w:p>
        </w:tc>
        <w:tc>
          <w:tcPr>
            <w:tcW w:w="260" w:type="pct"/>
            <w:vAlign w:val="center"/>
          </w:tcPr>
          <w:p w14:paraId="43D3188E"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145</w:t>
            </w:r>
          </w:p>
        </w:tc>
        <w:tc>
          <w:tcPr>
            <w:tcW w:w="260" w:type="pct"/>
            <w:vAlign w:val="center"/>
          </w:tcPr>
          <w:p w14:paraId="1461D0A9"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203</w:t>
            </w:r>
          </w:p>
        </w:tc>
        <w:tc>
          <w:tcPr>
            <w:tcW w:w="260" w:type="pct"/>
            <w:vAlign w:val="center"/>
          </w:tcPr>
          <w:p w14:paraId="078EAB68"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13</w:t>
            </w:r>
          </w:p>
        </w:tc>
        <w:tc>
          <w:tcPr>
            <w:tcW w:w="260" w:type="pct"/>
            <w:vAlign w:val="center"/>
          </w:tcPr>
          <w:p w14:paraId="07525741" w14:textId="77777777" w:rsidR="00F46F8D" w:rsidRPr="00F46F8D" w:rsidRDefault="00F46F8D" w:rsidP="00B00E4D">
            <w:pPr>
              <w:pStyle w:val="TableParagraph"/>
              <w:spacing w:beforeLines="0" w:before="0" w:afterLines="0" w:after="0" w:line="240" w:lineRule="auto"/>
              <w:ind w:firstLineChars="0" w:firstLine="0"/>
              <w:rPr>
                <w:sz w:val="21"/>
                <w:szCs w:val="21"/>
              </w:rPr>
            </w:pPr>
            <w:r w:rsidRPr="00F46F8D">
              <w:rPr>
                <w:sz w:val="21"/>
                <w:szCs w:val="21"/>
              </w:rPr>
              <w:t>20</w:t>
            </w:r>
          </w:p>
        </w:tc>
      </w:tr>
    </w:tbl>
    <w:p w14:paraId="7FE08484" w14:textId="34F77944" w:rsidR="00B84209" w:rsidRDefault="00B84209" w:rsidP="00B00E4D">
      <w:pPr>
        <w:spacing w:before="81" w:afterLines="0" w:after="0"/>
        <w:ind w:firstLineChars="0" w:firstLine="0"/>
        <w:outlineLvl w:val="2"/>
      </w:pPr>
      <w:r>
        <w:rPr>
          <w:rFonts w:hint="eastAsia"/>
          <w:b/>
          <w:bCs/>
        </w:rPr>
        <w:t>D</w:t>
      </w:r>
      <w:r w:rsidR="00747BC3" w:rsidRPr="00747BC3">
        <w:rPr>
          <w:rFonts w:ascii="宋体" w:hAnsi="宋体" w:hint="eastAsia"/>
          <w:b/>
          <w:bCs/>
        </w:rPr>
        <w:t>.</w:t>
      </w:r>
      <w:r>
        <w:rPr>
          <w:b/>
          <w:bCs/>
        </w:rPr>
        <w:t>1</w:t>
      </w:r>
      <w:r w:rsidR="00747BC3" w:rsidRPr="00747BC3">
        <w:rPr>
          <w:rFonts w:ascii="宋体" w:hAnsi="宋体" w:hint="eastAsia"/>
          <w:b/>
          <w:bCs/>
        </w:rPr>
        <w:t>.</w:t>
      </w:r>
      <w:r>
        <w:rPr>
          <w:b/>
          <w:bCs/>
        </w:rPr>
        <w:t>4</w:t>
      </w:r>
      <w:r>
        <w:rPr>
          <w:rFonts w:hint="eastAsia"/>
          <w:b/>
          <w:bCs/>
        </w:rPr>
        <w:t xml:space="preserve">　</w:t>
      </w:r>
      <w:r>
        <w:rPr>
          <w:rFonts w:hint="eastAsia"/>
        </w:rPr>
        <w:t>住宅建筑常用</w:t>
      </w:r>
      <w:r w:rsidR="00126C79">
        <w:rPr>
          <w:rFonts w:hint="eastAsia"/>
        </w:rPr>
        <w:t>可调节水平</w:t>
      </w:r>
      <w:r>
        <w:rPr>
          <w:rFonts w:hint="eastAsia"/>
        </w:rPr>
        <w:t>钢弹簧隔振器性能可参考表</w:t>
      </w:r>
      <w:r>
        <w:rPr>
          <w:rFonts w:hint="eastAsia"/>
        </w:rPr>
        <w:t>D</w:t>
      </w:r>
      <w:r w:rsidR="00747BC3" w:rsidRPr="00747BC3">
        <w:rPr>
          <w:rFonts w:ascii="宋体" w:hAnsi="宋体"/>
        </w:rPr>
        <w:t>.</w:t>
      </w:r>
      <w:r>
        <w:t>1</w:t>
      </w:r>
      <w:r w:rsidR="00747BC3" w:rsidRPr="00747BC3">
        <w:rPr>
          <w:rFonts w:ascii="宋体" w:hAnsi="宋体" w:hint="eastAsia"/>
        </w:rPr>
        <w:t>.</w:t>
      </w:r>
      <w:r>
        <w:t>4</w:t>
      </w:r>
      <w:r w:rsidR="00937825">
        <w:t>-1~</w:t>
      </w:r>
      <w:r w:rsidR="00937825">
        <w:rPr>
          <w:rFonts w:hint="eastAsia"/>
        </w:rPr>
        <w:t>表</w:t>
      </w:r>
      <w:r w:rsidR="00937825">
        <w:rPr>
          <w:rFonts w:hint="eastAsia"/>
        </w:rPr>
        <w:t>D</w:t>
      </w:r>
      <w:r w:rsidR="00747BC3" w:rsidRPr="00747BC3">
        <w:rPr>
          <w:rFonts w:ascii="宋体" w:hAnsi="宋体"/>
        </w:rPr>
        <w:t>.</w:t>
      </w:r>
      <w:r w:rsidR="00937825">
        <w:t>1</w:t>
      </w:r>
      <w:r w:rsidR="00747BC3" w:rsidRPr="00747BC3">
        <w:rPr>
          <w:rFonts w:ascii="宋体" w:hAnsi="宋体" w:hint="eastAsia"/>
        </w:rPr>
        <w:t>.</w:t>
      </w:r>
      <w:r w:rsidR="00937825">
        <w:t>4-</w:t>
      </w:r>
      <w:r w:rsidR="00B4479B">
        <w:t>2</w:t>
      </w:r>
      <w:r>
        <w:rPr>
          <w:rFonts w:hint="eastAsia"/>
        </w:rPr>
        <w:t>选用。</w:t>
      </w:r>
      <w:r w:rsidR="00B83FC1">
        <w:rPr>
          <w:rFonts w:hint="eastAsia"/>
        </w:rPr>
        <w:t>可调节水平钢弹簧隔</w:t>
      </w:r>
      <w:r w:rsidR="00B83FC1" w:rsidRPr="00B83FC1">
        <w:rPr>
          <w:rFonts w:hint="eastAsia"/>
        </w:rPr>
        <w:t>振器配备有预压螺栓，在支承设备安装后重量改变时，能有效控制设备提升高度，避免相关管路因设备提升而损坏。</w:t>
      </w:r>
      <w:bookmarkStart w:id="143" w:name="_Hlk43887357"/>
      <w:r w:rsidR="00B83FC1">
        <w:rPr>
          <w:rFonts w:hint="eastAsia"/>
        </w:rPr>
        <w:t>可调节水平钢弹簧隔</w:t>
      </w:r>
      <w:r w:rsidR="00B83FC1" w:rsidRPr="00B83FC1">
        <w:rPr>
          <w:rFonts w:hint="eastAsia"/>
        </w:rPr>
        <w:t>振器</w:t>
      </w:r>
      <w:bookmarkEnd w:id="143"/>
      <w:r w:rsidR="00B83FC1" w:rsidRPr="00B83FC1">
        <w:rPr>
          <w:rFonts w:hint="eastAsia"/>
        </w:rPr>
        <w:t>由上海青浦环新</w:t>
      </w:r>
      <w:r w:rsidR="00B83FC1">
        <w:rPr>
          <w:rFonts w:hint="eastAsia"/>
        </w:rPr>
        <w:t>隔振器</w:t>
      </w:r>
      <w:r w:rsidR="00B83FC1" w:rsidRPr="00B83FC1">
        <w:rPr>
          <w:rFonts w:hint="eastAsia"/>
        </w:rPr>
        <w:t>厂生产</w:t>
      </w:r>
      <w:r w:rsidR="00B83FC1">
        <w:rPr>
          <w:rFonts w:hint="eastAsia"/>
        </w:rPr>
        <w:t>，其外形</w:t>
      </w:r>
      <w:r w:rsidR="00B83FC1" w:rsidRPr="00B42843">
        <w:rPr>
          <w:rFonts w:hint="eastAsia"/>
        </w:rPr>
        <w:t>及</w:t>
      </w:r>
      <w:r w:rsidR="00B83FC1">
        <w:rPr>
          <w:rFonts w:hint="eastAsia"/>
        </w:rPr>
        <w:t>安装尺寸图见图</w:t>
      </w:r>
      <w:r w:rsidR="00B83FC1">
        <w:rPr>
          <w:rFonts w:hint="eastAsia"/>
        </w:rPr>
        <w:t>D</w:t>
      </w:r>
      <w:r w:rsidR="00747BC3" w:rsidRPr="00747BC3">
        <w:rPr>
          <w:rFonts w:ascii="宋体" w:hAnsi="宋体"/>
        </w:rPr>
        <w:t>.</w:t>
      </w:r>
      <w:r w:rsidR="00B83FC1">
        <w:t>1</w:t>
      </w:r>
      <w:r w:rsidR="00747BC3" w:rsidRPr="00747BC3">
        <w:rPr>
          <w:rFonts w:ascii="宋体" w:hAnsi="宋体" w:hint="eastAsia"/>
        </w:rPr>
        <w:t>.</w:t>
      </w:r>
      <w:r w:rsidR="00B83FC1">
        <w:t>3</w:t>
      </w:r>
      <w:r w:rsidR="00B83FC1">
        <w:rPr>
          <w:rFonts w:hint="eastAsia"/>
        </w:rPr>
        <w:t>。</w:t>
      </w:r>
    </w:p>
    <w:p w14:paraId="29A887BB" w14:textId="77777777" w:rsidR="008E31ED" w:rsidRDefault="008E31ED" w:rsidP="00B00E4D">
      <w:pPr>
        <w:pStyle w:val="a8"/>
        <w:spacing w:before="81" w:after="81" w:line="240" w:lineRule="auto"/>
        <w:ind w:left="119" w:firstLineChars="0" w:firstLine="0"/>
        <w:rPr>
          <w:sz w:val="9"/>
          <w:lang w:eastAsia="zh-CN"/>
        </w:rPr>
      </w:pPr>
      <w:r>
        <w:rPr>
          <w:noProof/>
          <w:lang w:eastAsia="zh-CN"/>
        </w:rPr>
        <w:drawing>
          <wp:inline distT="0" distB="0" distL="0" distR="0" wp14:anchorId="60FE436C" wp14:editId="5D51D4F3">
            <wp:extent cx="5285105" cy="2901950"/>
            <wp:effectExtent l="0" t="0" r="0" b="0"/>
            <wp:docPr id="44"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a:picLocks noChangeAspect="1"/>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5285257" cy="2901696"/>
                    </a:xfrm>
                    <a:prstGeom prst="rect">
                      <a:avLst/>
                    </a:prstGeom>
                  </pic:spPr>
                </pic:pic>
              </a:graphicData>
            </a:graphic>
          </wp:inline>
        </w:drawing>
      </w:r>
    </w:p>
    <w:p w14:paraId="416BD605" w14:textId="77777777" w:rsidR="008E31ED" w:rsidRPr="008E31ED" w:rsidRDefault="008E31ED" w:rsidP="00B00E4D">
      <w:pPr>
        <w:tabs>
          <w:tab w:val="left" w:pos="5837"/>
        </w:tabs>
        <w:spacing w:before="81" w:after="81" w:line="240" w:lineRule="auto"/>
        <w:ind w:left="1423" w:firstLineChars="0" w:firstLine="0"/>
        <w:jc w:val="left"/>
        <w:rPr>
          <w:rFonts w:ascii="宋体"/>
          <w:sz w:val="21"/>
          <w:szCs w:val="36"/>
        </w:rPr>
      </w:pPr>
      <w:r w:rsidRPr="008E31ED">
        <w:rPr>
          <w:rFonts w:ascii="宋体" w:hint="eastAsia"/>
          <w:spacing w:val="-3"/>
          <w:sz w:val="21"/>
          <w:szCs w:val="36"/>
        </w:rPr>
        <w:t>（</w:t>
      </w:r>
      <w:r w:rsidRPr="008E31ED">
        <w:rPr>
          <w:spacing w:val="-3"/>
          <w:sz w:val="21"/>
          <w:szCs w:val="36"/>
        </w:rPr>
        <w:t>a</w:t>
      </w:r>
      <w:r w:rsidRPr="008E31ED">
        <w:rPr>
          <w:rFonts w:ascii="宋体" w:hint="eastAsia"/>
          <w:spacing w:val="-3"/>
          <w:sz w:val="21"/>
          <w:szCs w:val="36"/>
        </w:rPr>
        <w:t>）</w:t>
      </w:r>
      <w:r w:rsidRPr="008E31ED">
        <w:rPr>
          <w:rFonts w:ascii="宋体" w:hint="eastAsia"/>
          <w:sz w:val="21"/>
          <w:szCs w:val="36"/>
        </w:rPr>
        <w:t>单根弹簧</w:t>
      </w:r>
      <w:r w:rsidRPr="008E31ED">
        <w:rPr>
          <w:rFonts w:ascii="宋体" w:hint="eastAsia"/>
          <w:sz w:val="21"/>
          <w:szCs w:val="36"/>
        </w:rPr>
        <w:tab/>
        <w:t>（</w:t>
      </w:r>
      <w:r w:rsidRPr="008E31ED">
        <w:rPr>
          <w:sz w:val="21"/>
          <w:szCs w:val="36"/>
        </w:rPr>
        <w:t>b</w:t>
      </w:r>
      <w:r w:rsidRPr="008E31ED">
        <w:rPr>
          <w:rFonts w:ascii="宋体" w:hint="eastAsia"/>
          <w:sz w:val="21"/>
          <w:szCs w:val="36"/>
        </w:rPr>
        <w:t>）</w:t>
      </w:r>
      <w:r w:rsidRPr="008E31ED">
        <w:rPr>
          <w:rFonts w:ascii="宋体" w:hint="eastAsia"/>
          <w:spacing w:val="-4"/>
          <w:sz w:val="21"/>
          <w:szCs w:val="36"/>
        </w:rPr>
        <w:t>两</w:t>
      </w:r>
      <w:r w:rsidRPr="008E31ED">
        <w:rPr>
          <w:rFonts w:ascii="宋体" w:hint="eastAsia"/>
          <w:sz w:val="21"/>
          <w:szCs w:val="36"/>
        </w:rPr>
        <w:t>根弹簧</w:t>
      </w:r>
    </w:p>
    <w:p w14:paraId="43E56D66" w14:textId="4C4C96FE" w:rsidR="004230A9" w:rsidRDefault="008E31ED" w:rsidP="00B00E4D">
      <w:pPr>
        <w:pStyle w:val="aff2"/>
        <w:spacing w:beforeLines="0" w:before="0" w:afterLines="100" w:after="326"/>
        <w:ind w:firstLineChars="0" w:firstLine="0"/>
        <w:rPr>
          <w:rFonts w:ascii="黑体" w:eastAsia="黑体" w:hAnsi="黑体"/>
          <w:bCs/>
        </w:rPr>
      </w:pPr>
      <w:r w:rsidRPr="004901CD">
        <w:rPr>
          <w:rFonts w:ascii="黑体" w:eastAsia="黑体" w:hAnsi="黑体" w:hint="eastAsia"/>
          <w:bCs/>
        </w:rPr>
        <w:t>图D</w:t>
      </w:r>
      <w:r w:rsidR="00747BC3" w:rsidRPr="00747BC3">
        <w:rPr>
          <w:rFonts w:ascii="宋体" w:hAnsi="宋体"/>
          <w:bCs/>
        </w:rPr>
        <w:t>.</w:t>
      </w:r>
      <w:r w:rsidRPr="004901CD">
        <w:rPr>
          <w:rFonts w:ascii="黑体" w:eastAsia="黑体" w:hAnsi="黑体"/>
          <w:bCs/>
        </w:rPr>
        <w:t>1</w:t>
      </w:r>
      <w:r w:rsidR="00747BC3" w:rsidRPr="00747BC3">
        <w:rPr>
          <w:rFonts w:ascii="宋体" w:hAnsi="宋体" w:hint="eastAsia"/>
          <w:bCs/>
        </w:rPr>
        <w:t>.</w:t>
      </w:r>
      <w:r>
        <w:rPr>
          <w:rFonts w:ascii="黑体" w:eastAsia="黑体" w:hAnsi="黑体"/>
          <w:bCs/>
        </w:rPr>
        <w:t>4</w:t>
      </w:r>
      <w:r w:rsidRPr="004901CD">
        <w:rPr>
          <w:rFonts w:ascii="黑体" w:eastAsia="黑体" w:hAnsi="黑体" w:hint="eastAsia"/>
          <w:bCs/>
        </w:rPr>
        <w:t xml:space="preserve">　</w:t>
      </w:r>
      <w:r w:rsidRPr="008E31ED">
        <w:rPr>
          <w:rFonts w:ascii="黑体" w:eastAsia="黑体" w:hAnsi="黑体" w:hint="eastAsia"/>
          <w:bCs/>
        </w:rPr>
        <w:t>可调节水平钢弹簧隔振器</w:t>
      </w:r>
      <w:r w:rsidRPr="00640FEB">
        <w:rPr>
          <w:rFonts w:ascii="黑体" w:eastAsia="黑体" w:hAnsi="黑体" w:hint="eastAsia"/>
          <w:bCs/>
        </w:rPr>
        <w:t>外形</w:t>
      </w:r>
      <w:r w:rsidRPr="00B42843">
        <w:rPr>
          <w:rFonts w:ascii="黑体" w:eastAsia="黑体" w:hAnsi="黑体" w:hint="eastAsia"/>
          <w:bCs/>
        </w:rPr>
        <w:t>及</w:t>
      </w:r>
      <w:r w:rsidRPr="00640FEB">
        <w:rPr>
          <w:rFonts w:ascii="黑体" w:eastAsia="黑体" w:hAnsi="黑体" w:hint="eastAsia"/>
          <w:bCs/>
        </w:rPr>
        <w:t>安装尺寸图</w:t>
      </w:r>
    </w:p>
    <w:p w14:paraId="557C1B43" w14:textId="7B4E5652" w:rsidR="004B215B" w:rsidRPr="004B215B" w:rsidRDefault="004B215B" w:rsidP="00B00E4D">
      <w:pPr>
        <w:pStyle w:val="aff2"/>
        <w:spacing w:beforeLines="0" w:before="0" w:afterLines="25" w:after="81"/>
        <w:ind w:firstLineChars="0" w:firstLine="0"/>
        <w:rPr>
          <w:rFonts w:ascii="黑体" w:eastAsia="黑体" w:hAnsi="黑体"/>
          <w:bCs/>
        </w:rPr>
      </w:pPr>
      <w:r w:rsidRPr="004B215B">
        <w:rPr>
          <w:rFonts w:ascii="黑体" w:eastAsia="黑体" w:hAnsi="黑体" w:hint="eastAsia"/>
          <w:bCs/>
        </w:rPr>
        <w:t>表D</w:t>
      </w:r>
      <w:r w:rsidR="00747BC3" w:rsidRPr="00747BC3">
        <w:rPr>
          <w:rFonts w:ascii="宋体" w:hAnsi="宋体" w:hint="eastAsia"/>
          <w:bCs/>
        </w:rPr>
        <w:t>.</w:t>
      </w:r>
      <w:r w:rsidRPr="004B215B">
        <w:rPr>
          <w:rFonts w:ascii="黑体" w:eastAsia="黑体" w:hAnsi="黑体" w:hint="eastAsia"/>
          <w:bCs/>
        </w:rPr>
        <w:t>1</w:t>
      </w:r>
      <w:r w:rsidR="00747BC3" w:rsidRPr="00747BC3">
        <w:rPr>
          <w:rFonts w:ascii="宋体" w:hAnsi="宋体" w:hint="eastAsia"/>
          <w:bCs/>
        </w:rPr>
        <w:t>.</w:t>
      </w:r>
      <w:r w:rsidRPr="004B215B">
        <w:rPr>
          <w:rFonts w:ascii="黑体" w:eastAsia="黑体" w:hAnsi="黑体" w:hint="eastAsia"/>
          <w:bCs/>
        </w:rPr>
        <w:t>4</w:t>
      </w:r>
      <w:r>
        <w:rPr>
          <w:rFonts w:ascii="黑体" w:eastAsia="黑体" w:hAnsi="黑体"/>
          <w:bCs/>
        </w:rPr>
        <w:t>-1</w:t>
      </w:r>
      <w:r w:rsidRPr="004901CD">
        <w:rPr>
          <w:rFonts w:ascii="黑体" w:eastAsia="黑体" w:hAnsi="黑体" w:hint="eastAsia"/>
          <w:bCs/>
        </w:rPr>
        <w:t xml:space="preserve">　</w:t>
      </w:r>
      <w:r w:rsidRPr="004B215B">
        <w:rPr>
          <w:rFonts w:ascii="黑体" w:eastAsia="黑体" w:hAnsi="黑体" w:hint="eastAsia"/>
          <w:bCs/>
        </w:rPr>
        <w:t xml:space="preserve">AT3、BT3、CT3、DT3 </w:t>
      </w:r>
      <w:r w:rsidRPr="008E31ED">
        <w:rPr>
          <w:rFonts w:ascii="黑体" w:eastAsia="黑体" w:hAnsi="黑体" w:hint="eastAsia"/>
          <w:bCs/>
        </w:rPr>
        <w:t>可调节水平钢弹簧隔振器</w:t>
      </w:r>
      <w:r w:rsidRPr="004B215B">
        <w:rPr>
          <w:rFonts w:ascii="黑体" w:eastAsia="黑体" w:hAnsi="黑体" w:hint="eastAsia"/>
          <w:bCs/>
        </w:rPr>
        <w:t>主要参数表</w:t>
      </w:r>
    </w:p>
    <w:tbl>
      <w:tblPr>
        <w:tblW w:w="5000" w:type="pct"/>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1"/>
        <w:gridCol w:w="2268"/>
        <w:gridCol w:w="992"/>
        <w:gridCol w:w="4949"/>
      </w:tblGrid>
      <w:tr w:rsidR="00B4479B" w:rsidRPr="004B215B" w14:paraId="03EFA0FA" w14:textId="77777777" w:rsidTr="00B4479B">
        <w:trPr>
          <w:trHeight w:val="567"/>
        </w:trPr>
        <w:tc>
          <w:tcPr>
            <w:tcW w:w="465" w:type="pct"/>
            <w:tcBorders>
              <w:top w:val="single" w:sz="8" w:space="0" w:color="000000"/>
              <w:bottom w:val="single" w:sz="8" w:space="0" w:color="000000"/>
            </w:tcBorders>
            <w:vAlign w:val="center"/>
          </w:tcPr>
          <w:p w14:paraId="152EC218" w14:textId="77777777" w:rsidR="004B215B" w:rsidRPr="004B215B" w:rsidRDefault="004B215B" w:rsidP="00B00E4D">
            <w:pPr>
              <w:pStyle w:val="TableParagraph"/>
              <w:adjustRightInd w:val="0"/>
              <w:spacing w:beforeLines="0" w:before="0" w:afterLines="0" w:after="0" w:line="240" w:lineRule="auto"/>
              <w:ind w:firstLineChars="0" w:firstLine="0"/>
              <w:rPr>
                <w:rFonts w:ascii="宋体" w:eastAsia="宋体"/>
                <w:sz w:val="20"/>
                <w:szCs w:val="32"/>
              </w:rPr>
            </w:pPr>
            <w:r w:rsidRPr="004B215B">
              <w:rPr>
                <w:rFonts w:ascii="宋体" w:eastAsia="宋体" w:hint="eastAsia"/>
                <w:sz w:val="20"/>
                <w:szCs w:val="32"/>
              </w:rPr>
              <w:t>型号</w:t>
            </w:r>
          </w:p>
        </w:tc>
        <w:tc>
          <w:tcPr>
            <w:tcW w:w="1253" w:type="pct"/>
            <w:tcBorders>
              <w:top w:val="single" w:sz="8" w:space="0" w:color="000000"/>
              <w:bottom w:val="single" w:sz="8" w:space="0" w:color="000000"/>
            </w:tcBorders>
            <w:vAlign w:val="center"/>
          </w:tcPr>
          <w:p w14:paraId="3DD8C3A6" w14:textId="77777777" w:rsidR="004B215B" w:rsidRPr="004B215B" w:rsidRDefault="004B215B" w:rsidP="00B00E4D">
            <w:pPr>
              <w:pStyle w:val="TableParagraph"/>
              <w:adjustRightInd w:val="0"/>
              <w:spacing w:beforeLines="0" w:before="0" w:afterLines="0" w:after="0" w:line="240" w:lineRule="auto"/>
              <w:ind w:firstLineChars="0" w:firstLine="0"/>
              <w:rPr>
                <w:rFonts w:ascii="宋体" w:eastAsia="宋体"/>
                <w:sz w:val="20"/>
                <w:szCs w:val="32"/>
              </w:rPr>
            </w:pPr>
            <w:r w:rsidRPr="004B215B">
              <w:rPr>
                <w:rFonts w:ascii="宋体" w:eastAsia="宋体" w:hint="eastAsia"/>
                <w:sz w:val="20"/>
                <w:szCs w:val="32"/>
              </w:rPr>
              <w:t>最大工作载荷时挠度</w:t>
            </w:r>
          </w:p>
          <w:p w14:paraId="3FD6823C" w14:textId="0B747407"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rFonts w:ascii="宋体" w:eastAsia="宋体" w:hint="eastAsia"/>
                <w:sz w:val="20"/>
                <w:szCs w:val="32"/>
              </w:rPr>
              <w:t>（压缩变形量）</w:t>
            </w:r>
            <w:r w:rsidRPr="004B215B">
              <w:rPr>
                <w:sz w:val="20"/>
                <w:szCs w:val="32"/>
              </w:rPr>
              <w:t>/mm</w:t>
            </w:r>
          </w:p>
        </w:tc>
        <w:tc>
          <w:tcPr>
            <w:tcW w:w="548" w:type="pct"/>
            <w:tcBorders>
              <w:top w:val="single" w:sz="8" w:space="0" w:color="000000"/>
              <w:bottom w:val="single" w:sz="8" w:space="0" w:color="000000"/>
            </w:tcBorders>
            <w:vAlign w:val="center"/>
          </w:tcPr>
          <w:p w14:paraId="0C9A0312" w14:textId="77777777" w:rsidR="004B215B" w:rsidRDefault="004B215B" w:rsidP="00B00E4D">
            <w:pPr>
              <w:pStyle w:val="TableParagraph"/>
              <w:adjustRightInd w:val="0"/>
              <w:spacing w:beforeLines="0" w:before="0" w:afterLines="0" w:after="0" w:line="240" w:lineRule="auto"/>
              <w:ind w:firstLineChars="0" w:firstLine="0"/>
              <w:rPr>
                <w:rFonts w:ascii="宋体" w:eastAsia="宋体"/>
                <w:sz w:val="20"/>
                <w:szCs w:val="32"/>
              </w:rPr>
            </w:pPr>
            <w:r w:rsidRPr="004B215B">
              <w:rPr>
                <w:rFonts w:ascii="宋体" w:eastAsia="宋体" w:hint="eastAsia"/>
                <w:sz w:val="20"/>
                <w:szCs w:val="32"/>
              </w:rPr>
              <w:t>固有频率</w:t>
            </w:r>
          </w:p>
          <w:p w14:paraId="234F03DA" w14:textId="6CB23B4E"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/Hz</w:t>
            </w:r>
          </w:p>
        </w:tc>
        <w:tc>
          <w:tcPr>
            <w:tcW w:w="2734" w:type="pct"/>
            <w:tcBorders>
              <w:top w:val="single" w:sz="8" w:space="0" w:color="000000"/>
              <w:bottom w:val="single" w:sz="8" w:space="0" w:color="000000"/>
            </w:tcBorders>
            <w:vAlign w:val="center"/>
          </w:tcPr>
          <w:p w14:paraId="295383AF" w14:textId="77777777"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rFonts w:ascii="宋体" w:eastAsia="宋体" w:hint="eastAsia"/>
                <w:sz w:val="20"/>
                <w:szCs w:val="32"/>
              </w:rPr>
              <w:t>最大工作载荷</w:t>
            </w:r>
            <w:r w:rsidRPr="004B215B">
              <w:rPr>
                <w:sz w:val="20"/>
                <w:szCs w:val="32"/>
              </w:rPr>
              <w:t>/N</w:t>
            </w:r>
          </w:p>
        </w:tc>
      </w:tr>
      <w:tr w:rsidR="00B4479B" w:rsidRPr="004B215B" w14:paraId="1F19A301" w14:textId="77777777" w:rsidTr="00B4479B">
        <w:trPr>
          <w:trHeight w:val="397"/>
        </w:trPr>
        <w:tc>
          <w:tcPr>
            <w:tcW w:w="465" w:type="pct"/>
            <w:tcBorders>
              <w:top w:val="single" w:sz="8" w:space="0" w:color="000000"/>
            </w:tcBorders>
            <w:vAlign w:val="center"/>
          </w:tcPr>
          <w:p w14:paraId="1AFF467A" w14:textId="77777777"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AT3</w:t>
            </w:r>
          </w:p>
        </w:tc>
        <w:tc>
          <w:tcPr>
            <w:tcW w:w="1253" w:type="pct"/>
            <w:tcBorders>
              <w:top w:val="single" w:sz="8" w:space="0" w:color="000000"/>
            </w:tcBorders>
            <w:vAlign w:val="center"/>
          </w:tcPr>
          <w:p w14:paraId="4E3F7DE0" w14:textId="77777777"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25</w:t>
            </w:r>
          </w:p>
        </w:tc>
        <w:tc>
          <w:tcPr>
            <w:tcW w:w="548" w:type="pct"/>
            <w:tcBorders>
              <w:top w:val="single" w:sz="8" w:space="0" w:color="000000"/>
            </w:tcBorders>
            <w:vAlign w:val="center"/>
          </w:tcPr>
          <w:p w14:paraId="74CCE61E" w14:textId="03045ACA"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3</w:t>
            </w:r>
            <w:r w:rsidR="00747BC3" w:rsidRPr="00747BC3">
              <w:rPr>
                <w:rFonts w:ascii="宋体" w:eastAsia="宋体" w:hAnsi="宋体"/>
                <w:sz w:val="20"/>
                <w:szCs w:val="32"/>
              </w:rPr>
              <w:t>.</w:t>
            </w:r>
            <w:r w:rsidRPr="004B215B">
              <w:rPr>
                <w:sz w:val="20"/>
                <w:szCs w:val="32"/>
              </w:rPr>
              <w:t>2</w:t>
            </w:r>
          </w:p>
        </w:tc>
        <w:tc>
          <w:tcPr>
            <w:tcW w:w="2734" w:type="pct"/>
            <w:tcBorders>
              <w:top w:val="single" w:sz="8" w:space="0" w:color="000000"/>
            </w:tcBorders>
            <w:vAlign w:val="center"/>
          </w:tcPr>
          <w:p w14:paraId="73A514BE" w14:textId="77777777"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100</w:t>
            </w:r>
            <w:r w:rsidRPr="004B215B">
              <w:rPr>
                <w:rFonts w:hint="eastAsia"/>
                <w:sz w:val="20"/>
                <w:szCs w:val="32"/>
              </w:rPr>
              <w:t>～</w:t>
            </w:r>
            <w:r w:rsidRPr="004B215B">
              <w:rPr>
                <w:sz w:val="20"/>
                <w:szCs w:val="32"/>
              </w:rPr>
              <w:t>20000</w:t>
            </w:r>
            <w:r w:rsidRPr="004B215B">
              <w:rPr>
                <w:rFonts w:hint="eastAsia"/>
                <w:sz w:val="20"/>
                <w:szCs w:val="32"/>
              </w:rPr>
              <w:t>（单根弹簧），</w:t>
            </w:r>
            <w:r w:rsidRPr="004B215B">
              <w:rPr>
                <w:sz w:val="20"/>
                <w:szCs w:val="32"/>
              </w:rPr>
              <w:t>24000</w:t>
            </w:r>
            <w:r w:rsidRPr="004B215B">
              <w:rPr>
                <w:rFonts w:hint="eastAsia"/>
                <w:sz w:val="20"/>
                <w:szCs w:val="32"/>
              </w:rPr>
              <w:t>～</w:t>
            </w:r>
            <w:r w:rsidRPr="004B215B">
              <w:rPr>
                <w:sz w:val="20"/>
                <w:szCs w:val="32"/>
              </w:rPr>
              <w:t>60000</w:t>
            </w:r>
            <w:r w:rsidRPr="004B215B">
              <w:rPr>
                <w:rFonts w:hint="eastAsia"/>
                <w:sz w:val="20"/>
                <w:szCs w:val="32"/>
              </w:rPr>
              <w:t>（两根弹簧）</w:t>
            </w:r>
          </w:p>
        </w:tc>
      </w:tr>
      <w:tr w:rsidR="00B4479B" w:rsidRPr="004B215B" w14:paraId="716419D0" w14:textId="77777777" w:rsidTr="00B4479B">
        <w:trPr>
          <w:trHeight w:val="397"/>
        </w:trPr>
        <w:tc>
          <w:tcPr>
            <w:tcW w:w="465" w:type="pct"/>
            <w:vAlign w:val="center"/>
          </w:tcPr>
          <w:p w14:paraId="358F1915" w14:textId="77777777"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BT3</w:t>
            </w:r>
          </w:p>
        </w:tc>
        <w:tc>
          <w:tcPr>
            <w:tcW w:w="1253" w:type="pct"/>
            <w:vAlign w:val="center"/>
          </w:tcPr>
          <w:p w14:paraId="4DC20B8D" w14:textId="77777777"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50</w:t>
            </w:r>
          </w:p>
        </w:tc>
        <w:tc>
          <w:tcPr>
            <w:tcW w:w="548" w:type="pct"/>
            <w:vAlign w:val="center"/>
          </w:tcPr>
          <w:p w14:paraId="284200A8" w14:textId="127CCDDF"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2</w:t>
            </w:r>
            <w:r w:rsidR="00747BC3" w:rsidRPr="00747BC3">
              <w:rPr>
                <w:rFonts w:ascii="宋体" w:eastAsia="宋体" w:hAnsi="宋体"/>
                <w:sz w:val="20"/>
                <w:szCs w:val="32"/>
              </w:rPr>
              <w:t>.</w:t>
            </w:r>
            <w:r w:rsidRPr="004B215B">
              <w:rPr>
                <w:sz w:val="20"/>
                <w:szCs w:val="32"/>
              </w:rPr>
              <w:t>2</w:t>
            </w:r>
          </w:p>
        </w:tc>
        <w:tc>
          <w:tcPr>
            <w:tcW w:w="2734" w:type="pct"/>
            <w:vAlign w:val="center"/>
          </w:tcPr>
          <w:p w14:paraId="071FFE1C" w14:textId="77777777"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500</w:t>
            </w:r>
            <w:r w:rsidRPr="004B215B">
              <w:rPr>
                <w:rFonts w:hint="eastAsia"/>
                <w:sz w:val="20"/>
                <w:szCs w:val="32"/>
              </w:rPr>
              <w:t>～</w:t>
            </w:r>
            <w:r w:rsidRPr="004B215B">
              <w:rPr>
                <w:sz w:val="20"/>
                <w:szCs w:val="32"/>
              </w:rPr>
              <w:t>20000</w:t>
            </w:r>
            <w:r w:rsidRPr="004B215B">
              <w:rPr>
                <w:rFonts w:hint="eastAsia"/>
                <w:sz w:val="20"/>
                <w:szCs w:val="32"/>
              </w:rPr>
              <w:t>（单根弹簧），</w:t>
            </w:r>
            <w:r w:rsidRPr="004B215B">
              <w:rPr>
                <w:sz w:val="20"/>
                <w:szCs w:val="32"/>
              </w:rPr>
              <w:t>24000</w:t>
            </w:r>
            <w:r w:rsidRPr="004B215B">
              <w:rPr>
                <w:rFonts w:hint="eastAsia"/>
                <w:sz w:val="20"/>
                <w:szCs w:val="32"/>
              </w:rPr>
              <w:t>～</w:t>
            </w:r>
            <w:r w:rsidRPr="004B215B">
              <w:rPr>
                <w:sz w:val="20"/>
                <w:szCs w:val="32"/>
              </w:rPr>
              <w:t>60000</w:t>
            </w:r>
            <w:r w:rsidRPr="004B215B">
              <w:rPr>
                <w:rFonts w:hint="eastAsia"/>
                <w:sz w:val="20"/>
                <w:szCs w:val="32"/>
              </w:rPr>
              <w:t>（两根弹簧）</w:t>
            </w:r>
          </w:p>
        </w:tc>
      </w:tr>
      <w:tr w:rsidR="00B4479B" w:rsidRPr="004B215B" w14:paraId="68E811F3" w14:textId="77777777" w:rsidTr="00B4479B">
        <w:trPr>
          <w:trHeight w:val="397"/>
        </w:trPr>
        <w:tc>
          <w:tcPr>
            <w:tcW w:w="465" w:type="pct"/>
            <w:vAlign w:val="center"/>
          </w:tcPr>
          <w:p w14:paraId="283F2FC2" w14:textId="77777777"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CT3</w:t>
            </w:r>
          </w:p>
        </w:tc>
        <w:tc>
          <w:tcPr>
            <w:tcW w:w="1253" w:type="pct"/>
            <w:vAlign w:val="center"/>
          </w:tcPr>
          <w:p w14:paraId="1B17EE3C" w14:textId="77777777"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75</w:t>
            </w:r>
          </w:p>
        </w:tc>
        <w:tc>
          <w:tcPr>
            <w:tcW w:w="548" w:type="pct"/>
            <w:vAlign w:val="center"/>
          </w:tcPr>
          <w:p w14:paraId="001B3597" w14:textId="6DFAE475"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1</w:t>
            </w:r>
            <w:r w:rsidR="00747BC3" w:rsidRPr="00747BC3">
              <w:rPr>
                <w:rFonts w:ascii="宋体" w:eastAsia="宋体" w:hAnsi="宋体"/>
                <w:sz w:val="20"/>
                <w:szCs w:val="32"/>
              </w:rPr>
              <w:t>.</w:t>
            </w:r>
            <w:r w:rsidRPr="004B215B">
              <w:rPr>
                <w:sz w:val="20"/>
                <w:szCs w:val="32"/>
              </w:rPr>
              <w:t>8</w:t>
            </w:r>
          </w:p>
        </w:tc>
        <w:tc>
          <w:tcPr>
            <w:tcW w:w="2734" w:type="pct"/>
            <w:vAlign w:val="center"/>
          </w:tcPr>
          <w:p w14:paraId="2EE38167" w14:textId="77777777"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800</w:t>
            </w:r>
            <w:r w:rsidRPr="004B215B">
              <w:rPr>
                <w:rFonts w:hint="eastAsia"/>
                <w:sz w:val="20"/>
                <w:szCs w:val="32"/>
              </w:rPr>
              <w:t>～</w:t>
            </w:r>
            <w:r w:rsidRPr="004B215B">
              <w:rPr>
                <w:sz w:val="20"/>
                <w:szCs w:val="32"/>
              </w:rPr>
              <w:t>20000</w:t>
            </w:r>
            <w:r w:rsidRPr="004B215B">
              <w:rPr>
                <w:rFonts w:hint="eastAsia"/>
                <w:sz w:val="20"/>
                <w:szCs w:val="32"/>
              </w:rPr>
              <w:t>（单根弹簧），</w:t>
            </w:r>
            <w:r w:rsidRPr="004B215B">
              <w:rPr>
                <w:sz w:val="20"/>
                <w:szCs w:val="32"/>
              </w:rPr>
              <w:t>24000</w:t>
            </w:r>
            <w:r w:rsidRPr="004B215B">
              <w:rPr>
                <w:rFonts w:hint="eastAsia"/>
                <w:sz w:val="20"/>
                <w:szCs w:val="32"/>
              </w:rPr>
              <w:t>～</w:t>
            </w:r>
            <w:r w:rsidRPr="004B215B">
              <w:rPr>
                <w:sz w:val="20"/>
                <w:szCs w:val="32"/>
              </w:rPr>
              <w:t>40000</w:t>
            </w:r>
            <w:r w:rsidRPr="004B215B">
              <w:rPr>
                <w:rFonts w:hint="eastAsia"/>
                <w:sz w:val="20"/>
                <w:szCs w:val="32"/>
              </w:rPr>
              <w:t>（两根弹簧）</w:t>
            </w:r>
          </w:p>
        </w:tc>
      </w:tr>
      <w:tr w:rsidR="00B4479B" w:rsidRPr="004B215B" w14:paraId="0F9C8B50" w14:textId="77777777" w:rsidTr="00B4479B">
        <w:trPr>
          <w:trHeight w:val="397"/>
        </w:trPr>
        <w:tc>
          <w:tcPr>
            <w:tcW w:w="465" w:type="pct"/>
            <w:vAlign w:val="center"/>
          </w:tcPr>
          <w:p w14:paraId="2A059515" w14:textId="77777777"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DT3</w:t>
            </w:r>
          </w:p>
        </w:tc>
        <w:tc>
          <w:tcPr>
            <w:tcW w:w="1253" w:type="pct"/>
            <w:vAlign w:val="center"/>
          </w:tcPr>
          <w:p w14:paraId="33351F7F" w14:textId="77777777"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100</w:t>
            </w:r>
          </w:p>
        </w:tc>
        <w:tc>
          <w:tcPr>
            <w:tcW w:w="548" w:type="pct"/>
            <w:vAlign w:val="center"/>
          </w:tcPr>
          <w:p w14:paraId="18060EF3" w14:textId="2DA39ECC"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1</w:t>
            </w:r>
            <w:r w:rsidR="00747BC3" w:rsidRPr="00747BC3">
              <w:rPr>
                <w:rFonts w:ascii="宋体" w:eastAsia="宋体" w:hAnsi="宋体"/>
                <w:sz w:val="20"/>
                <w:szCs w:val="32"/>
              </w:rPr>
              <w:t>.</w:t>
            </w:r>
            <w:r w:rsidRPr="004B215B">
              <w:rPr>
                <w:sz w:val="20"/>
                <w:szCs w:val="32"/>
              </w:rPr>
              <w:t>6</w:t>
            </w:r>
          </w:p>
        </w:tc>
        <w:tc>
          <w:tcPr>
            <w:tcW w:w="2734" w:type="pct"/>
            <w:vAlign w:val="center"/>
          </w:tcPr>
          <w:p w14:paraId="3B784284" w14:textId="77777777" w:rsidR="004B215B" w:rsidRPr="004B215B" w:rsidRDefault="004B215B" w:rsidP="00B00E4D">
            <w:pPr>
              <w:pStyle w:val="TableParagraph"/>
              <w:adjustRightInd w:val="0"/>
              <w:spacing w:beforeLines="0" w:before="0" w:afterLines="0" w:after="0" w:line="240" w:lineRule="auto"/>
              <w:ind w:firstLineChars="0" w:firstLine="0"/>
              <w:rPr>
                <w:sz w:val="20"/>
                <w:szCs w:val="32"/>
              </w:rPr>
            </w:pPr>
            <w:r w:rsidRPr="004B215B">
              <w:rPr>
                <w:sz w:val="20"/>
                <w:szCs w:val="32"/>
              </w:rPr>
              <w:t>800</w:t>
            </w:r>
            <w:r w:rsidRPr="004B215B">
              <w:rPr>
                <w:rFonts w:hint="eastAsia"/>
                <w:sz w:val="20"/>
                <w:szCs w:val="32"/>
              </w:rPr>
              <w:t>～</w:t>
            </w:r>
            <w:r w:rsidRPr="004B215B">
              <w:rPr>
                <w:sz w:val="20"/>
                <w:szCs w:val="32"/>
              </w:rPr>
              <w:t>20000</w:t>
            </w:r>
            <w:r w:rsidRPr="004B215B">
              <w:rPr>
                <w:rFonts w:hint="eastAsia"/>
                <w:sz w:val="20"/>
                <w:szCs w:val="32"/>
              </w:rPr>
              <w:t>（单根弹簧），</w:t>
            </w:r>
            <w:r w:rsidRPr="004B215B">
              <w:rPr>
                <w:sz w:val="20"/>
                <w:szCs w:val="32"/>
              </w:rPr>
              <w:t>24000</w:t>
            </w:r>
            <w:r w:rsidRPr="004B215B">
              <w:rPr>
                <w:rFonts w:hint="eastAsia"/>
                <w:sz w:val="20"/>
                <w:szCs w:val="32"/>
              </w:rPr>
              <w:t>～</w:t>
            </w:r>
            <w:r w:rsidRPr="004B215B">
              <w:rPr>
                <w:sz w:val="20"/>
                <w:szCs w:val="32"/>
              </w:rPr>
              <w:t>40000</w:t>
            </w:r>
            <w:r w:rsidRPr="004B215B">
              <w:rPr>
                <w:rFonts w:hint="eastAsia"/>
                <w:sz w:val="20"/>
                <w:szCs w:val="32"/>
              </w:rPr>
              <w:t>（两根弹簧）</w:t>
            </w:r>
          </w:p>
        </w:tc>
      </w:tr>
    </w:tbl>
    <w:p w14:paraId="039928E0" w14:textId="0270CEC0" w:rsidR="004B215B" w:rsidRDefault="00B4479B" w:rsidP="00B00E4D">
      <w:pPr>
        <w:pStyle w:val="aff2"/>
        <w:spacing w:beforeLines="100" w:before="326" w:afterLines="25" w:after="81"/>
        <w:ind w:firstLineChars="0" w:firstLine="0"/>
      </w:pPr>
      <w:r w:rsidRPr="004B215B">
        <w:rPr>
          <w:rFonts w:ascii="黑体" w:eastAsia="黑体" w:hAnsi="黑体" w:hint="eastAsia"/>
          <w:bCs/>
        </w:rPr>
        <w:t>表D</w:t>
      </w:r>
      <w:r w:rsidR="00747BC3" w:rsidRPr="00747BC3">
        <w:rPr>
          <w:rFonts w:ascii="宋体" w:hAnsi="宋体" w:hint="eastAsia"/>
          <w:bCs/>
        </w:rPr>
        <w:t>.</w:t>
      </w:r>
      <w:r w:rsidRPr="004B215B">
        <w:rPr>
          <w:rFonts w:ascii="黑体" w:eastAsia="黑体" w:hAnsi="黑体" w:hint="eastAsia"/>
          <w:bCs/>
        </w:rPr>
        <w:t>1</w:t>
      </w:r>
      <w:r w:rsidR="00747BC3" w:rsidRPr="00747BC3">
        <w:rPr>
          <w:rFonts w:ascii="宋体" w:hAnsi="宋体" w:hint="eastAsia"/>
          <w:bCs/>
        </w:rPr>
        <w:t>.</w:t>
      </w:r>
      <w:r w:rsidRPr="004B215B">
        <w:rPr>
          <w:rFonts w:ascii="黑体" w:eastAsia="黑体" w:hAnsi="黑体" w:hint="eastAsia"/>
          <w:bCs/>
        </w:rPr>
        <w:t>4</w:t>
      </w:r>
      <w:r>
        <w:rPr>
          <w:rFonts w:ascii="黑体" w:eastAsia="黑体" w:hAnsi="黑体"/>
          <w:bCs/>
        </w:rPr>
        <w:t>-2</w:t>
      </w:r>
      <w:r w:rsidRPr="004901CD">
        <w:rPr>
          <w:rFonts w:ascii="黑体" w:eastAsia="黑体" w:hAnsi="黑体" w:hint="eastAsia"/>
          <w:bCs/>
        </w:rPr>
        <w:t xml:space="preserve">　</w:t>
      </w:r>
      <w:r w:rsidRPr="004B215B">
        <w:rPr>
          <w:rFonts w:ascii="黑体" w:eastAsia="黑体" w:hAnsi="黑体" w:hint="eastAsia"/>
          <w:bCs/>
        </w:rPr>
        <w:t xml:space="preserve">AT3、BT3、CT3、DT3 </w:t>
      </w:r>
      <w:r w:rsidRPr="008E31ED">
        <w:rPr>
          <w:rFonts w:ascii="黑体" w:eastAsia="黑体" w:hAnsi="黑体" w:hint="eastAsia"/>
          <w:bCs/>
        </w:rPr>
        <w:t>可调节水平钢弹簧</w:t>
      </w:r>
      <w:r w:rsidRPr="00B4479B">
        <w:rPr>
          <w:rFonts w:ascii="黑体" w:eastAsia="黑体" w:hAnsi="黑体" w:hint="eastAsia"/>
          <w:bCs/>
        </w:rPr>
        <w:t>隔振</w:t>
      </w:r>
      <w:r w:rsidRPr="008E31ED">
        <w:rPr>
          <w:rFonts w:ascii="黑体" w:eastAsia="黑体" w:hAnsi="黑体" w:hint="eastAsia"/>
          <w:bCs/>
        </w:rPr>
        <w:t>器</w:t>
      </w:r>
      <w:r w:rsidR="004B215B" w:rsidRPr="00B4479B">
        <w:rPr>
          <w:rFonts w:ascii="黑体" w:eastAsia="黑体" w:hAnsi="黑体" w:hint="eastAsia"/>
          <w:bCs/>
        </w:rPr>
        <w:t>选用表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692"/>
        <w:gridCol w:w="1656"/>
        <w:gridCol w:w="1528"/>
        <w:gridCol w:w="610"/>
        <w:gridCol w:w="610"/>
        <w:gridCol w:w="610"/>
        <w:gridCol w:w="608"/>
        <w:gridCol w:w="615"/>
        <w:gridCol w:w="592"/>
        <w:gridCol w:w="529"/>
      </w:tblGrid>
      <w:tr w:rsidR="004B215B" w:rsidRPr="00B4479B" w14:paraId="5F550D16" w14:textId="77777777" w:rsidTr="0077169E">
        <w:trPr>
          <w:trHeight w:val="397"/>
          <w:tblHeader/>
          <w:jc w:val="center"/>
        </w:trPr>
        <w:tc>
          <w:tcPr>
            <w:tcW w:w="935" w:type="pct"/>
            <w:vMerge w:val="restart"/>
            <w:tcBorders>
              <w:top w:val="single" w:sz="8" w:space="0" w:color="000000"/>
              <w:bottom w:val="single" w:sz="4" w:space="0" w:color="000000"/>
            </w:tcBorders>
            <w:vAlign w:val="center"/>
          </w:tcPr>
          <w:p w14:paraId="25C1BE51" w14:textId="77777777" w:rsidR="004B215B" w:rsidRPr="00B4479B" w:rsidRDefault="004B215B" w:rsidP="00B00E4D">
            <w:pPr>
              <w:pStyle w:val="TableParagraph"/>
              <w:spacing w:beforeLines="0" w:before="0" w:afterLines="0" w:after="0" w:line="240" w:lineRule="auto"/>
              <w:ind w:firstLineChars="0" w:firstLine="0"/>
              <w:rPr>
                <w:rFonts w:ascii="宋体" w:eastAsia="宋体"/>
                <w:sz w:val="21"/>
                <w:szCs w:val="21"/>
              </w:rPr>
            </w:pPr>
            <w:r w:rsidRPr="00B4479B">
              <w:rPr>
                <w:rFonts w:ascii="宋体" w:eastAsia="宋体" w:hint="eastAsia"/>
                <w:sz w:val="21"/>
                <w:szCs w:val="21"/>
              </w:rPr>
              <w:t>型号</w:t>
            </w:r>
          </w:p>
        </w:tc>
        <w:tc>
          <w:tcPr>
            <w:tcW w:w="915" w:type="pct"/>
            <w:vMerge w:val="restart"/>
            <w:tcBorders>
              <w:top w:val="single" w:sz="8" w:space="0" w:color="000000"/>
              <w:bottom w:val="single" w:sz="4" w:space="0" w:color="000000"/>
            </w:tcBorders>
            <w:vAlign w:val="center"/>
          </w:tcPr>
          <w:p w14:paraId="52E4C5D3" w14:textId="77777777" w:rsidR="0077169E" w:rsidRDefault="004B215B" w:rsidP="00B00E4D">
            <w:pPr>
              <w:pStyle w:val="TableParagraph"/>
              <w:spacing w:beforeLines="0" w:before="0" w:afterLines="0" w:after="0" w:line="240" w:lineRule="auto"/>
              <w:ind w:firstLineChars="0" w:firstLine="0"/>
              <w:rPr>
                <w:rFonts w:ascii="宋体" w:eastAsia="宋体"/>
                <w:sz w:val="21"/>
                <w:szCs w:val="21"/>
              </w:rPr>
            </w:pPr>
            <w:r w:rsidRPr="00B4479B">
              <w:rPr>
                <w:rFonts w:ascii="宋体" w:eastAsia="宋体" w:hint="eastAsia"/>
                <w:sz w:val="21"/>
                <w:szCs w:val="21"/>
              </w:rPr>
              <w:t>最大工作载荷</w:t>
            </w:r>
          </w:p>
          <w:p w14:paraId="14AEF1F6" w14:textId="71C5F8C0"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/N</w:t>
            </w:r>
          </w:p>
        </w:tc>
        <w:tc>
          <w:tcPr>
            <w:tcW w:w="844" w:type="pct"/>
            <w:vMerge w:val="restart"/>
            <w:tcBorders>
              <w:top w:val="single" w:sz="8" w:space="0" w:color="000000"/>
              <w:bottom w:val="single" w:sz="4" w:space="0" w:color="000000"/>
            </w:tcBorders>
            <w:vAlign w:val="center"/>
          </w:tcPr>
          <w:p w14:paraId="0BE1A488" w14:textId="77777777" w:rsidR="0077169E" w:rsidRDefault="004B215B" w:rsidP="00B00E4D">
            <w:pPr>
              <w:pStyle w:val="TableParagraph"/>
              <w:spacing w:beforeLines="0" w:before="0" w:afterLines="0" w:after="0" w:line="240" w:lineRule="auto"/>
              <w:ind w:firstLineChars="0" w:firstLine="0"/>
              <w:rPr>
                <w:rFonts w:ascii="宋体" w:eastAsia="宋体"/>
                <w:sz w:val="21"/>
                <w:szCs w:val="21"/>
              </w:rPr>
            </w:pPr>
            <w:r w:rsidRPr="00B4479B">
              <w:rPr>
                <w:rFonts w:ascii="宋体" w:eastAsia="宋体" w:hint="eastAsia"/>
                <w:sz w:val="21"/>
                <w:szCs w:val="21"/>
              </w:rPr>
              <w:t>刚度</w:t>
            </w:r>
          </w:p>
          <w:p w14:paraId="16851741" w14:textId="7093863E" w:rsidR="004B215B" w:rsidRPr="00B4479B" w:rsidRDefault="004B215B" w:rsidP="00B00E4D">
            <w:pPr>
              <w:pStyle w:val="TableParagraph"/>
              <w:spacing w:beforeLines="0" w:before="0" w:afterLines="0" w:after="0" w:line="240" w:lineRule="auto"/>
              <w:ind w:firstLineChars="0" w:firstLine="0"/>
              <w:rPr>
                <w:rFonts w:ascii="宋体" w:eastAsia="宋体"/>
                <w:sz w:val="21"/>
                <w:szCs w:val="21"/>
              </w:rPr>
            </w:pPr>
            <w:r w:rsidRPr="00B4479B">
              <w:rPr>
                <w:sz w:val="21"/>
                <w:szCs w:val="21"/>
              </w:rPr>
              <w:t>/</w:t>
            </w:r>
            <w:r w:rsidR="0077169E">
              <w:rPr>
                <w:rFonts w:ascii="宋体" w:eastAsia="宋体" w:hint="eastAsia"/>
                <w:sz w:val="21"/>
                <w:szCs w:val="21"/>
              </w:rPr>
              <w:t>(</w:t>
            </w:r>
            <w:r w:rsidRPr="00B4479B">
              <w:rPr>
                <w:sz w:val="21"/>
                <w:szCs w:val="21"/>
              </w:rPr>
              <w:t>N</w:t>
            </w:r>
            <w:r w:rsidRPr="00B4479B">
              <w:rPr>
                <w:rFonts w:ascii="宋体" w:eastAsia="宋体" w:hint="eastAsia"/>
                <w:sz w:val="21"/>
                <w:szCs w:val="21"/>
              </w:rPr>
              <w:t>/</w:t>
            </w:r>
            <w:r w:rsidRPr="00B4479B">
              <w:rPr>
                <w:sz w:val="21"/>
                <w:szCs w:val="21"/>
              </w:rPr>
              <w:t>mm</w:t>
            </w:r>
            <w:r w:rsidR="0077169E">
              <w:rPr>
                <w:rFonts w:ascii="宋体" w:eastAsia="宋体" w:hint="eastAsia"/>
                <w:sz w:val="21"/>
                <w:szCs w:val="21"/>
              </w:rPr>
              <w:t>)</w:t>
            </w:r>
          </w:p>
        </w:tc>
        <w:tc>
          <w:tcPr>
            <w:tcW w:w="2307" w:type="pct"/>
            <w:gridSpan w:val="7"/>
            <w:tcBorders>
              <w:top w:val="single" w:sz="8" w:space="0" w:color="000000"/>
              <w:bottom w:val="single" w:sz="4" w:space="0" w:color="000000"/>
            </w:tcBorders>
            <w:vAlign w:val="center"/>
          </w:tcPr>
          <w:p w14:paraId="0AD9C48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rFonts w:ascii="宋体" w:eastAsia="宋体" w:hint="eastAsia"/>
                <w:sz w:val="21"/>
                <w:szCs w:val="21"/>
              </w:rPr>
              <w:t>外形尺寸</w:t>
            </w:r>
            <w:r w:rsidRPr="00B4479B">
              <w:rPr>
                <w:sz w:val="21"/>
                <w:szCs w:val="21"/>
              </w:rPr>
              <w:t>/mm</w:t>
            </w:r>
          </w:p>
        </w:tc>
      </w:tr>
      <w:tr w:rsidR="004B215B" w:rsidRPr="00B4479B" w14:paraId="0BC2DE35" w14:textId="77777777" w:rsidTr="0077169E">
        <w:trPr>
          <w:trHeight w:val="397"/>
          <w:tblHeader/>
          <w:jc w:val="center"/>
        </w:trPr>
        <w:tc>
          <w:tcPr>
            <w:tcW w:w="935" w:type="pct"/>
            <w:vMerge/>
            <w:tcBorders>
              <w:top w:val="single" w:sz="4" w:space="0" w:color="000000"/>
              <w:bottom w:val="single" w:sz="8" w:space="0" w:color="000000"/>
            </w:tcBorders>
            <w:vAlign w:val="center"/>
          </w:tcPr>
          <w:p w14:paraId="5CE3FEF9" w14:textId="77777777" w:rsidR="004B215B" w:rsidRPr="00B4479B" w:rsidRDefault="004B215B" w:rsidP="00B00E4D">
            <w:pPr>
              <w:spacing w:beforeLines="0" w:before="0" w:afterLines="0" w:after="0" w:line="240" w:lineRule="auto"/>
              <w:ind w:firstLineChars="0" w:firstLine="0"/>
              <w:jc w:val="center"/>
              <w:rPr>
                <w:sz w:val="21"/>
                <w:szCs w:val="21"/>
              </w:rPr>
            </w:pPr>
          </w:p>
        </w:tc>
        <w:tc>
          <w:tcPr>
            <w:tcW w:w="915" w:type="pct"/>
            <w:vMerge/>
            <w:tcBorders>
              <w:top w:val="single" w:sz="4" w:space="0" w:color="000000"/>
              <w:bottom w:val="single" w:sz="8" w:space="0" w:color="000000"/>
            </w:tcBorders>
            <w:vAlign w:val="center"/>
          </w:tcPr>
          <w:p w14:paraId="31B98B92" w14:textId="77777777" w:rsidR="004B215B" w:rsidRPr="00B4479B" w:rsidRDefault="004B215B" w:rsidP="00B00E4D">
            <w:pPr>
              <w:spacing w:beforeLines="0" w:before="0" w:afterLines="0" w:after="0" w:line="240" w:lineRule="auto"/>
              <w:ind w:firstLineChars="0" w:firstLine="0"/>
              <w:jc w:val="center"/>
              <w:rPr>
                <w:sz w:val="21"/>
                <w:szCs w:val="21"/>
              </w:rPr>
            </w:pPr>
          </w:p>
        </w:tc>
        <w:tc>
          <w:tcPr>
            <w:tcW w:w="844" w:type="pct"/>
            <w:vMerge/>
            <w:tcBorders>
              <w:top w:val="single" w:sz="4" w:space="0" w:color="000000"/>
              <w:bottom w:val="single" w:sz="8" w:space="0" w:color="000000"/>
            </w:tcBorders>
            <w:vAlign w:val="center"/>
          </w:tcPr>
          <w:p w14:paraId="362C3635" w14:textId="77777777" w:rsidR="004B215B" w:rsidRPr="00B4479B" w:rsidRDefault="004B215B" w:rsidP="00B00E4D">
            <w:pPr>
              <w:spacing w:beforeLines="0" w:before="0" w:afterLines="0" w:after="0" w:line="240" w:lineRule="auto"/>
              <w:ind w:firstLineChars="0" w:firstLine="0"/>
              <w:jc w:val="center"/>
              <w:rPr>
                <w:sz w:val="21"/>
                <w:szCs w:val="21"/>
              </w:rPr>
            </w:pPr>
          </w:p>
        </w:tc>
        <w:tc>
          <w:tcPr>
            <w:tcW w:w="337" w:type="pct"/>
            <w:tcBorders>
              <w:top w:val="single" w:sz="4" w:space="0" w:color="000000"/>
              <w:bottom w:val="single" w:sz="8" w:space="0" w:color="000000"/>
            </w:tcBorders>
            <w:vAlign w:val="center"/>
          </w:tcPr>
          <w:p w14:paraId="592864BF" w14:textId="77777777" w:rsidR="004B215B" w:rsidRPr="00B4479B" w:rsidRDefault="004B215B" w:rsidP="00B00E4D">
            <w:pPr>
              <w:pStyle w:val="TableParagraph"/>
              <w:spacing w:beforeLines="0" w:before="0" w:afterLines="0" w:after="0" w:line="240" w:lineRule="auto"/>
              <w:ind w:firstLineChars="0" w:firstLine="0"/>
              <w:rPr>
                <w:i/>
                <w:sz w:val="21"/>
                <w:szCs w:val="21"/>
              </w:rPr>
            </w:pPr>
            <w:r w:rsidRPr="00B4479B">
              <w:rPr>
                <w:i/>
                <w:sz w:val="21"/>
                <w:szCs w:val="21"/>
              </w:rPr>
              <w:t>L</w:t>
            </w:r>
          </w:p>
        </w:tc>
        <w:tc>
          <w:tcPr>
            <w:tcW w:w="337" w:type="pct"/>
            <w:tcBorders>
              <w:top w:val="single" w:sz="4" w:space="0" w:color="000000"/>
              <w:bottom w:val="single" w:sz="8" w:space="0" w:color="000000"/>
            </w:tcBorders>
            <w:vAlign w:val="center"/>
          </w:tcPr>
          <w:p w14:paraId="7DADD6E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i/>
                <w:position w:val="2"/>
                <w:sz w:val="21"/>
                <w:szCs w:val="21"/>
              </w:rPr>
              <w:t>L</w:t>
            </w:r>
            <w:r w:rsidRPr="00B4479B">
              <w:rPr>
                <w:sz w:val="21"/>
                <w:szCs w:val="21"/>
              </w:rPr>
              <w:t>1</w:t>
            </w:r>
          </w:p>
        </w:tc>
        <w:tc>
          <w:tcPr>
            <w:tcW w:w="337" w:type="pct"/>
            <w:tcBorders>
              <w:top w:val="single" w:sz="4" w:space="0" w:color="000000"/>
              <w:bottom w:val="single" w:sz="8" w:space="0" w:color="000000"/>
            </w:tcBorders>
            <w:vAlign w:val="center"/>
          </w:tcPr>
          <w:p w14:paraId="1119CB10" w14:textId="77777777" w:rsidR="004B215B" w:rsidRPr="00B4479B" w:rsidRDefault="004B215B" w:rsidP="00B00E4D">
            <w:pPr>
              <w:pStyle w:val="TableParagraph"/>
              <w:spacing w:beforeLines="0" w:before="0" w:afterLines="0" w:after="0" w:line="240" w:lineRule="auto"/>
              <w:ind w:firstLineChars="0" w:firstLine="0"/>
              <w:rPr>
                <w:i/>
                <w:sz w:val="21"/>
                <w:szCs w:val="21"/>
              </w:rPr>
            </w:pPr>
            <w:r w:rsidRPr="00B4479B">
              <w:rPr>
                <w:i/>
                <w:sz w:val="21"/>
                <w:szCs w:val="21"/>
              </w:rPr>
              <w:t>B</w:t>
            </w:r>
          </w:p>
        </w:tc>
        <w:tc>
          <w:tcPr>
            <w:tcW w:w="336" w:type="pct"/>
            <w:tcBorders>
              <w:top w:val="single" w:sz="4" w:space="0" w:color="000000"/>
              <w:bottom w:val="single" w:sz="8" w:space="0" w:color="000000"/>
            </w:tcBorders>
            <w:vAlign w:val="center"/>
          </w:tcPr>
          <w:p w14:paraId="258FDD63" w14:textId="77777777" w:rsidR="004B215B" w:rsidRPr="00B4479B" w:rsidRDefault="004B215B" w:rsidP="00B00E4D">
            <w:pPr>
              <w:pStyle w:val="TableParagraph"/>
              <w:spacing w:beforeLines="0" w:before="0" w:afterLines="0" w:after="0" w:line="240" w:lineRule="auto"/>
              <w:ind w:firstLineChars="0" w:firstLine="0"/>
              <w:rPr>
                <w:i/>
                <w:sz w:val="21"/>
                <w:szCs w:val="21"/>
              </w:rPr>
            </w:pPr>
            <w:r w:rsidRPr="00B4479B">
              <w:rPr>
                <w:i/>
                <w:sz w:val="21"/>
                <w:szCs w:val="21"/>
              </w:rPr>
              <w:t>D</w:t>
            </w:r>
          </w:p>
        </w:tc>
        <w:tc>
          <w:tcPr>
            <w:tcW w:w="340" w:type="pct"/>
            <w:tcBorders>
              <w:top w:val="single" w:sz="4" w:space="0" w:color="000000"/>
              <w:bottom w:val="single" w:sz="8" w:space="0" w:color="000000"/>
            </w:tcBorders>
            <w:vAlign w:val="center"/>
          </w:tcPr>
          <w:p w14:paraId="1B2CD7C3" w14:textId="77777777" w:rsidR="004B215B" w:rsidRPr="00B4479B" w:rsidRDefault="004B215B" w:rsidP="00B00E4D">
            <w:pPr>
              <w:pStyle w:val="TableParagraph"/>
              <w:spacing w:beforeLines="0" w:before="0" w:afterLines="0" w:after="0" w:line="240" w:lineRule="auto"/>
              <w:ind w:firstLineChars="0" w:firstLine="0"/>
              <w:rPr>
                <w:i/>
                <w:sz w:val="21"/>
                <w:szCs w:val="21"/>
              </w:rPr>
            </w:pPr>
            <w:r w:rsidRPr="00B4479B">
              <w:rPr>
                <w:i/>
                <w:sz w:val="21"/>
                <w:szCs w:val="21"/>
              </w:rPr>
              <w:t>H</w:t>
            </w:r>
          </w:p>
        </w:tc>
        <w:tc>
          <w:tcPr>
            <w:tcW w:w="327" w:type="pct"/>
            <w:tcBorders>
              <w:top w:val="single" w:sz="4" w:space="0" w:color="000000"/>
              <w:bottom w:val="single" w:sz="8" w:space="0" w:color="000000"/>
            </w:tcBorders>
            <w:vAlign w:val="center"/>
          </w:tcPr>
          <w:p w14:paraId="225E218B" w14:textId="77777777" w:rsidR="004B215B" w:rsidRPr="00B4479B" w:rsidRDefault="004B215B" w:rsidP="00B00E4D">
            <w:pPr>
              <w:pStyle w:val="TableParagraph"/>
              <w:spacing w:beforeLines="0" w:before="0" w:afterLines="0" w:after="0" w:line="240" w:lineRule="auto"/>
              <w:ind w:firstLineChars="0" w:firstLine="0"/>
              <w:rPr>
                <w:i/>
                <w:sz w:val="21"/>
                <w:szCs w:val="21"/>
              </w:rPr>
            </w:pPr>
            <w:r w:rsidRPr="00B4479B">
              <w:rPr>
                <w:i/>
                <w:sz w:val="21"/>
                <w:szCs w:val="21"/>
              </w:rPr>
              <w:t>M</w:t>
            </w:r>
          </w:p>
        </w:tc>
        <w:tc>
          <w:tcPr>
            <w:tcW w:w="291" w:type="pct"/>
            <w:tcBorders>
              <w:top w:val="single" w:sz="4" w:space="0" w:color="000000"/>
              <w:bottom w:val="single" w:sz="8" w:space="0" w:color="000000"/>
            </w:tcBorders>
            <w:vAlign w:val="center"/>
          </w:tcPr>
          <w:p w14:paraId="103992D6" w14:textId="77777777" w:rsidR="004B215B" w:rsidRPr="00B4479B" w:rsidRDefault="004B215B" w:rsidP="00B00E4D">
            <w:pPr>
              <w:pStyle w:val="TableParagraph"/>
              <w:spacing w:beforeLines="0" w:before="0" w:afterLines="0" w:after="0" w:line="240" w:lineRule="auto"/>
              <w:ind w:firstLineChars="0" w:firstLine="0"/>
              <w:rPr>
                <w:i/>
                <w:sz w:val="21"/>
                <w:szCs w:val="21"/>
              </w:rPr>
            </w:pPr>
            <w:r w:rsidRPr="00B4479B">
              <w:rPr>
                <w:i/>
                <w:sz w:val="21"/>
                <w:szCs w:val="21"/>
              </w:rPr>
              <w:t>d</w:t>
            </w:r>
          </w:p>
        </w:tc>
      </w:tr>
      <w:tr w:rsidR="004B215B" w:rsidRPr="00B4479B" w14:paraId="73BACD44" w14:textId="77777777" w:rsidTr="0077169E">
        <w:trPr>
          <w:trHeight w:val="397"/>
          <w:jc w:val="center"/>
        </w:trPr>
        <w:tc>
          <w:tcPr>
            <w:tcW w:w="935" w:type="pct"/>
            <w:tcBorders>
              <w:top w:val="single" w:sz="8" w:space="0" w:color="000000"/>
            </w:tcBorders>
            <w:vAlign w:val="center"/>
          </w:tcPr>
          <w:p w14:paraId="4DD34F2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AT3-10</w:t>
            </w:r>
          </w:p>
        </w:tc>
        <w:tc>
          <w:tcPr>
            <w:tcW w:w="915" w:type="pct"/>
            <w:tcBorders>
              <w:top w:val="single" w:sz="8" w:space="0" w:color="000000"/>
            </w:tcBorders>
            <w:vAlign w:val="center"/>
          </w:tcPr>
          <w:p w14:paraId="3E9051F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w:t>
            </w:r>
          </w:p>
        </w:tc>
        <w:tc>
          <w:tcPr>
            <w:tcW w:w="844" w:type="pct"/>
            <w:tcBorders>
              <w:top w:val="single" w:sz="8" w:space="0" w:color="000000"/>
            </w:tcBorders>
            <w:vAlign w:val="center"/>
          </w:tcPr>
          <w:p w14:paraId="41A5B03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w:t>
            </w:r>
          </w:p>
        </w:tc>
        <w:tc>
          <w:tcPr>
            <w:tcW w:w="337" w:type="pct"/>
            <w:tcBorders>
              <w:top w:val="single" w:sz="8" w:space="0" w:color="000000"/>
            </w:tcBorders>
            <w:vAlign w:val="center"/>
          </w:tcPr>
          <w:p w14:paraId="0C67453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152</w:t>
            </w:r>
          </w:p>
        </w:tc>
        <w:tc>
          <w:tcPr>
            <w:tcW w:w="337" w:type="pct"/>
            <w:tcBorders>
              <w:top w:val="single" w:sz="8" w:space="0" w:color="000000"/>
            </w:tcBorders>
            <w:vAlign w:val="center"/>
          </w:tcPr>
          <w:p w14:paraId="70D7312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37" w:type="pct"/>
            <w:tcBorders>
              <w:top w:val="single" w:sz="8" w:space="0" w:color="000000"/>
            </w:tcBorders>
            <w:vAlign w:val="center"/>
          </w:tcPr>
          <w:p w14:paraId="0A84E39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63</w:t>
            </w:r>
          </w:p>
        </w:tc>
        <w:tc>
          <w:tcPr>
            <w:tcW w:w="336" w:type="pct"/>
            <w:tcBorders>
              <w:top w:val="single" w:sz="8" w:space="0" w:color="000000"/>
            </w:tcBorders>
            <w:vAlign w:val="center"/>
          </w:tcPr>
          <w:p w14:paraId="271C8DB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50</w:t>
            </w:r>
          </w:p>
        </w:tc>
        <w:tc>
          <w:tcPr>
            <w:tcW w:w="340" w:type="pct"/>
            <w:tcBorders>
              <w:top w:val="single" w:sz="8" w:space="0" w:color="000000"/>
            </w:tcBorders>
            <w:vAlign w:val="center"/>
          </w:tcPr>
          <w:p w14:paraId="0D74BE1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130</w:t>
            </w:r>
          </w:p>
        </w:tc>
        <w:tc>
          <w:tcPr>
            <w:tcW w:w="327" w:type="pct"/>
            <w:tcBorders>
              <w:top w:val="single" w:sz="8" w:space="0" w:color="000000"/>
            </w:tcBorders>
            <w:vAlign w:val="center"/>
          </w:tcPr>
          <w:p w14:paraId="52ACEBF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w:t>
            </w:r>
          </w:p>
        </w:tc>
        <w:tc>
          <w:tcPr>
            <w:tcW w:w="291" w:type="pct"/>
            <w:tcBorders>
              <w:top w:val="single" w:sz="8" w:space="0" w:color="000000"/>
            </w:tcBorders>
            <w:vAlign w:val="center"/>
          </w:tcPr>
          <w:p w14:paraId="4EE64A3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78241A21" w14:textId="77777777" w:rsidTr="0077169E">
        <w:trPr>
          <w:trHeight w:val="397"/>
          <w:jc w:val="center"/>
        </w:trPr>
        <w:tc>
          <w:tcPr>
            <w:tcW w:w="935" w:type="pct"/>
            <w:vAlign w:val="center"/>
          </w:tcPr>
          <w:p w14:paraId="6061920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AT3-30</w:t>
            </w:r>
          </w:p>
        </w:tc>
        <w:tc>
          <w:tcPr>
            <w:tcW w:w="915" w:type="pct"/>
            <w:vAlign w:val="center"/>
          </w:tcPr>
          <w:p w14:paraId="1A2B043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300</w:t>
            </w:r>
          </w:p>
        </w:tc>
        <w:tc>
          <w:tcPr>
            <w:tcW w:w="844" w:type="pct"/>
            <w:vAlign w:val="center"/>
          </w:tcPr>
          <w:p w14:paraId="7F4D48E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337" w:type="pct"/>
            <w:vAlign w:val="center"/>
          </w:tcPr>
          <w:p w14:paraId="52F2DC7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152</w:t>
            </w:r>
          </w:p>
        </w:tc>
        <w:tc>
          <w:tcPr>
            <w:tcW w:w="337" w:type="pct"/>
            <w:vAlign w:val="center"/>
          </w:tcPr>
          <w:p w14:paraId="49FFFE7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37" w:type="pct"/>
            <w:vAlign w:val="center"/>
          </w:tcPr>
          <w:p w14:paraId="7CD2218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63</w:t>
            </w:r>
          </w:p>
        </w:tc>
        <w:tc>
          <w:tcPr>
            <w:tcW w:w="336" w:type="pct"/>
            <w:vAlign w:val="center"/>
          </w:tcPr>
          <w:p w14:paraId="245C188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50</w:t>
            </w:r>
          </w:p>
        </w:tc>
        <w:tc>
          <w:tcPr>
            <w:tcW w:w="340" w:type="pct"/>
            <w:vAlign w:val="center"/>
          </w:tcPr>
          <w:p w14:paraId="7C258B3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130</w:t>
            </w:r>
          </w:p>
        </w:tc>
        <w:tc>
          <w:tcPr>
            <w:tcW w:w="327" w:type="pct"/>
            <w:vAlign w:val="center"/>
          </w:tcPr>
          <w:p w14:paraId="475BBD1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w:t>
            </w:r>
          </w:p>
        </w:tc>
        <w:tc>
          <w:tcPr>
            <w:tcW w:w="291" w:type="pct"/>
            <w:vAlign w:val="center"/>
          </w:tcPr>
          <w:p w14:paraId="2570EC4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74316F58" w14:textId="77777777" w:rsidTr="0077169E">
        <w:trPr>
          <w:trHeight w:val="397"/>
          <w:jc w:val="center"/>
        </w:trPr>
        <w:tc>
          <w:tcPr>
            <w:tcW w:w="935" w:type="pct"/>
            <w:vAlign w:val="center"/>
          </w:tcPr>
          <w:p w14:paraId="1C0B5DC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lastRenderedPageBreak/>
              <w:t>AT3-50</w:t>
            </w:r>
          </w:p>
        </w:tc>
        <w:tc>
          <w:tcPr>
            <w:tcW w:w="915" w:type="pct"/>
            <w:vAlign w:val="center"/>
          </w:tcPr>
          <w:p w14:paraId="7B1848A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500</w:t>
            </w:r>
          </w:p>
        </w:tc>
        <w:tc>
          <w:tcPr>
            <w:tcW w:w="844" w:type="pct"/>
            <w:vAlign w:val="center"/>
          </w:tcPr>
          <w:p w14:paraId="6DA8B19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337" w:type="pct"/>
            <w:vAlign w:val="center"/>
          </w:tcPr>
          <w:p w14:paraId="7BB2F10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152</w:t>
            </w:r>
          </w:p>
        </w:tc>
        <w:tc>
          <w:tcPr>
            <w:tcW w:w="337" w:type="pct"/>
            <w:vAlign w:val="center"/>
          </w:tcPr>
          <w:p w14:paraId="1AD4C84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37" w:type="pct"/>
            <w:vAlign w:val="center"/>
          </w:tcPr>
          <w:p w14:paraId="7012EFB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63</w:t>
            </w:r>
          </w:p>
        </w:tc>
        <w:tc>
          <w:tcPr>
            <w:tcW w:w="336" w:type="pct"/>
            <w:vAlign w:val="center"/>
          </w:tcPr>
          <w:p w14:paraId="2183A06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50</w:t>
            </w:r>
          </w:p>
        </w:tc>
        <w:tc>
          <w:tcPr>
            <w:tcW w:w="340" w:type="pct"/>
            <w:vAlign w:val="center"/>
          </w:tcPr>
          <w:p w14:paraId="51ADE76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145</w:t>
            </w:r>
          </w:p>
        </w:tc>
        <w:tc>
          <w:tcPr>
            <w:tcW w:w="327" w:type="pct"/>
            <w:vAlign w:val="center"/>
          </w:tcPr>
          <w:p w14:paraId="179480D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w:t>
            </w:r>
          </w:p>
        </w:tc>
        <w:tc>
          <w:tcPr>
            <w:tcW w:w="291" w:type="pct"/>
            <w:vAlign w:val="center"/>
          </w:tcPr>
          <w:p w14:paraId="37207B9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0C74DAF1" w14:textId="77777777" w:rsidTr="0077169E">
        <w:trPr>
          <w:trHeight w:val="397"/>
          <w:jc w:val="center"/>
        </w:trPr>
        <w:tc>
          <w:tcPr>
            <w:tcW w:w="935" w:type="pct"/>
            <w:vAlign w:val="center"/>
          </w:tcPr>
          <w:p w14:paraId="278984F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AT3-80</w:t>
            </w:r>
          </w:p>
        </w:tc>
        <w:tc>
          <w:tcPr>
            <w:tcW w:w="915" w:type="pct"/>
            <w:vAlign w:val="center"/>
          </w:tcPr>
          <w:p w14:paraId="61BEFDA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800</w:t>
            </w:r>
          </w:p>
        </w:tc>
        <w:tc>
          <w:tcPr>
            <w:tcW w:w="844" w:type="pct"/>
            <w:vAlign w:val="center"/>
          </w:tcPr>
          <w:p w14:paraId="7714D3A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w:t>
            </w:r>
          </w:p>
        </w:tc>
        <w:tc>
          <w:tcPr>
            <w:tcW w:w="337" w:type="pct"/>
            <w:vAlign w:val="center"/>
          </w:tcPr>
          <w:p w14:paraId="75091A3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152</w:t>
            </w:r>
          </w:p>
        </w:tc>
        <w:tc>
          <w:tcPr>
            <w:tcW w:w="337" w:type="pct"/>
            <w:vAlign w:val="center"/>
          </w:tcPr>
          <w:p w14:paraId="793F9AC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37" w:type="pct"/>
            <w:vAlign w:val="center"/>
          </w:tcPr>
          <w:p w14:paraId="1820B1D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63</w:t>
            </w:r>
          </w:p>
        </w:tc>
        <w:tc>
          <w:tcPr>
            <w:tcW w:w="336" w:type="pct"/>
            <w:vAlign w:val="center"/>
          </w:tcPr>
          <w:p w14:paraId="395227F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50</w:t>
            </w:r>
          </w:p>
        </w:tc>
        <w:tc>
          <w:tcPr>
            <w:tcW w:w="340" w:type="pct"/>
            <w:vAlign w:val="center"/>
          </w:tcPr>
          <w:p w14:paraId="1FD5144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158</w:t>
            </w:r>
          </w:p>
        </w:tc>
        <w:tc>
          <w:tcPr>
            <w:tcW w:w="327" w:type="pct"/>
            <w:vAlign w:val="center"/>
          </w:tcPr>
          <w:p w14:paraId="4C782CA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291" w:type="pct"/>
            <w:vAlign w:val="center"/>
          </w:tcPr>
          <w:p w14:paraId="3954FCD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1B04F7AD" w14:textId="77777777" w:rsidTr="0077169E">
        <w:trPr>
          <w:trHeight w:val="397"/>
          <w:jc w:val="center"/>
        </w:trPr>
        <w:tc>
          <w:tcPr>
            <w:tcW w:w="935" w:type="pct"/>
            <w:vAlign w:val="center"/>
          </w:tcPr>
          <w:p w14:paraId="79FFF55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AT3-100</w:t>
            </w:r>
          </w:p>
        </w:tc>
        <w:tc>
          <w:tcPr>
            <w:tcW w:w="915" w:type="pct"/>
            <w:vAlign w:val="center"/>
          </w:tcPr>
          <w:p w14:paraId="6B72ECE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1000</w:t>
            </w:r>
          </w:p>
        </w:tc>
        <w:tc>
          <w:tcPr>
            <w:tcW w:w="844" w:type="pct"/>
            <w:vAlign w:val="center"/>
          </w:tcPr>
          <w:p w14:paraId="32F6667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w:t>
            </w:r>
          </w:p>
        </w:tc>
        <w:tc>
          <w:tcPr>
            <w:tcW w:w="337" w:type="pct"/>
            <w:vAlign w:val="center"/>
          </w:tcPr>
          <w:p w14:paraId="31C54D9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152</w:t>
            </w:r>
          </w:p>
        </w:tc>
        <w:tc>
          <w:tcPr>
            <w:tcW w:w="337" w:type="pct"/>
            <w:vAlign w:val="center"/>
          </w:tcPr>
          <w:p w14:paraId="793DEDA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37" w:type="pct"/>
            <w:vAlign w:val="center"/>
          </w:tcPr>
          <w:p w14:paraId="57D2CCB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63</w:t>
            </w:r>
          </w:p>
        </w:tc>
        <w:tc>
          <w:tcPr>
            <w:tcW w:w="336" w:type="pct"/>
            <w:vAlign w:val="center"/>
          </w:tcPr>
          <w:p w14:paraId="4D03CF4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50</w:t>
            </w:r>
          </w:p>
        </w:tc>
        <w:tc>
          <w:tcPr>
            <w:tcW w:w="340" w:type="pct"/>
            <w:vAlign w:val="center"/>
          </w:tcPr>
          <w:p w14:paraId="2634F33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178</w:t>
            </w:r>
          </w:p>
        </w:tc>
        <w:tc>
          <w:tcPr>
            <w:tcW w:w="327" w:type="pct"/>
            <w:vAlign w:val="center"/>
          </w:tcPr>
          <w:p w14:paraId="5862BBC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291" w:type="pct"/>
            <w:vAlign w:val="center"/>
          </w:tcPr>
          <w:p w14:paraId="5ECA895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63C3912D" w14:textId="77777777" w:rsidTr="0077169E">
        <w:trPr>
          <w:trHeight w:val="397"/>
          <w:jc w:val="center"/>
        </w:trPr>
        <w:tc>
          <w:tcPr>
            <w:tcW w:w="935" w:type="pct"/>
            <w:vAlign w:val="center"/>
          </w:tcPr>
          <w:p w14:paraId="289E6C7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AT3-150</w:t>
            </w:r>
          </w:p>
        </w:tc>
        <w:tc>
          <w:tcPr>
            <w:tcW w:w="915" w:type="pct"/>
            <w:vAlign w:val="center"/>
          </w:tcPr>
          <w:p w14:paraId="60B4933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1500</w:t>
            </w:r>
          </w:p>
        </w:tc>
        <w:tc>
          <w:tcPr>
            <w:tcW w:w="844" w:type="pct"/>
            <w:vAlign w:val="center"/>
          </w:tcPr>
          <w:p w14:paraId="0A80410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60</w:t>
            </w:r>
          </w:p>
        </w:tc>
        <w:tc>
          <w:tcPr>
            <w:tcW w:w="337" w:type="pct"/>
            <w:vAlign w:val="center"/>
          </w:tcPr>
          <w:p w14:paraId="754A9AA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172</w:t>
            </w:r>
          </w:p>
        </w:tc>
        <w:tc>
          <w:tcPr>
            <w:tcW w:w="337" w:type="pct"/>
            <w:vAlign w:val="center"/>
          </w:tcPr>
          <w:p w14:paraId="4A1BE9F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140</w:t>
            </w:r>
          </w:p>
        </w:tc>
        <w:tc>
          <w:tcPr>
            <w:tcW w:w="337" w:type="pct"/>
            <w:vAlign w:val="center"/>
          </w:tcPr>
          <w:p w14:paraId="2BEB4E6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w:t>
            </w:r>
          </w:p>
        </w:tc>
        <w:tc>
          <w:tcPr>
            <w:tcW w:w="336" w:type="pct"/>
            <w:vAlign w:val="center"/>
          </w:tcPr>
          <w:p w14:paraId="7D2C46B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70</w:t>
            </w:r>
          </w:p>
        </w:tc>
        <w:tc>
          <w:tcPr>
            <w:tcW w:w="340" w:type="pct"/>
            <w:vAlign w:val="center"/>
          </w:tcPr>
          <w:p w14:paraId="26A1F79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181</w:t>
            </w:r>
          </w:p>
        </w:tc>
        <w:tc>
          <w:tcPr>
            <w:tcW w:w="327" w:type="pct"/>
            <w:vAlign w:val="center"/>
          </w:tcPr>
          <w:p w14:paraId="2EA4CB6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291" w:type="pct"/>
            <w:vAlign w:val="center"/>
          </w:tcPr>
          <w:p w14:paraId="031BFCF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28A5A522" w14:textId="77777777" w:rsidTr="0077169E">
        <w:trPr>
          <w:trHeight w:val="397"/>
          <w:jc w:val="center"/>
        </w:trPr>
        <w:tc>
          <w:tcPr>
            <w:tcW w:w="935" w:type="pct"/>
            <w:vAlign w:val="center"/>
          </w:tcPr>
          <w:p w14:paraId="60A54D3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AT3-200</w:t>
            </w:r>
          </w:p>
        </w:tc>
        <w:tc>
          <w:tcPr>
            <w:tcW w:w="915" w:type="pct"/>
            <w:vAlign w:val="center"/>
          </w:tcPr>
          <w:p w14:paraId="408FBD4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2000</w:t>
            </w:r>
          </w:p>
        </w:tc>
        <w:tc>
          <w:tcPr>
            <w:tcW w:w="844" w:type="pct"/>
            <w:vAlign w:val="center"/>
          </w:tcPr>
          <w:p w14:paraId="655D0A2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w:t>
            </w:r>
          </w:p>
        </w:tc>
        <w:tc>
          <w:tcPr>
            <w:tcW w:w="337" w:type="pct"/>
            <w:vAlign w:val="center"/>
          </w:tcPr>
          <w:p w14:paraId="3D5B97A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172</w:t>
            </w:r>
          </w:p>
        </w:tc>
        <w:tc>
          <w:tcPr>
            <w:tcW w:w="337" w:type="pct"/>
            <w:vAlign w:val="center"/>
          </w:tcPr>
          <w:p w14:paraId="7DD64D9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140</w:t>
            </w:r>
          </w:p>
        </w:tc>
        <w:tc>
          <w:tcPr>
            <w:tcW w:w="337" w:type="pct"/>
            <w:vAlign w:val="center"/>
          </w:tcPr>
          <w:p w14:paraId="216C7FB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w:t>
            </w:r>
          </w:p>
        </w:tc>
        <w:tc>
          <w:tcPr>
            <w:tcW w:w="336" w:type="pct"/>
            <w:vAlign w:val="center"/>
          </w:tcPr>
          <w:p w14:paraId="5A6C56B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70</w:t>
            </w:r>
          </w:p>
        </w:tc>
        <w:tc>
          <w:tcPr>
            <w:tcW w:w="340" w:type="pct"/>
            <w:vAlign w:val="center"/>
          </w:tcPr>
          <w:p w14:paraId="0948608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183</w:t>
            </w:r>
          </w:p>
        </w:tc>
        <w:tc>
          <w:tcPr>
            <w:tcW w:w="327" w:type="pct"/>
            <w:vAlign w:val="center"/>
          </w:tcPr>
          <w:p w14:paraId="38AC335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291" w:type="pct"/>
            <w:vAlign w:val="center"/>
          </w:tcPr>
          <w:p w14:paraId="413BA7E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0FF9B93D" w14:textId="77777777" w:rsidTr="0077169E">
        <w:trPr>
          <w:trHeight w:val="397"/>
          <w:jc w:val="center"/>
        </w:trPr>
        <w:tc>
          <w:tcPr>
            <w:tcW w:w="935" w:type="pct"/>
            <w:vAlign w:val="center"/>
          </w:tcPr>
          <w:p w14:paraId="75BCDD1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AT3-400</w:t>
            </w:r>
          </w:p>
        </w:tc>
        <w:tc>
          <w:tcPr>
            <w:tcW w:w="915" w:type="pct"/>
            <w:vAlign w:val="center"/>
          </w:tcPr>
          <w:p w14:paraId="697BCAF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4000</w:t>
            </w:r>
          </w:p>
        </w:tc>
        <w:tc>
          <w:tcPr>
            <w:tcW w:w="844" w:type="pct"/>
            <w:vAlign w:val="center"/>
          </w:tcPr>
          <w:p w14:paraId="4D259A4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w:t>
            </w:r>
          </w:p>
        </w:tc>
        <w:tc>
          <w:tcPr>
            <w:tcW w:w="337" w:type="pct"/>
            <w:vAlign w:val="center"/>
          </w:tcPr>
          <w:p w14:paraId="369C730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188</w:t>
            </w:r>
          </w:p>
        </w:tc>
        <w:tc>
          <w:tcPr>
            <w:tcW w:w="337" w:type="pct"/>
            <w:vAlign w:val="center"/>
          </w:tcPr>
          <w:p w14:paraId="2AF4C5B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150</w:t>
            </w:r>
          </w:p>
        </w:tc>
        <w:tc>
          <w:tcPr>
            <w:tcW w:w="337" w:type="pct"/>
            <w:vAlign w:val="center"/>
          </w:tcPr>
          <w:p w14:paraId="0B516A2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w:t>
            </w:r>
          </w:p>
        </w:tc>
        <w:tc>
          <w:tcPr>
            <w:tcW w:w="336" w:type="pct"/>
            <w:vAlign w:val="center"/>
          </w:tcPr>
          <w:p w14:paraId="4D6212E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w:t>
            </w:r>
          </w:p>
        </w:tc>
        <w:tc>
          <w:tcPr>
            <w:tcW w:w="340" w:type="pct"/>
            <w:vAlign w:val="center"/>
          </w:tcPr>
          <w:p w14:paraId="467B7B8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194</w:t>
            </w:r>
          </w:p>
        </w:tc>
        <w:tc>
          <w:tcPr>
            <w:tcW w:w="327" w:type="pct"/>
            <w:vAlign w:val="center"/>
          </w:tcPr>
          <w:p w14:paraId="0A4008C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291" w:type="pct"/>
            <w:vAlign w:val="center"/>
          </w:tcPr>
          <w:p w14:paraId="559D560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61791FB6" w14:textId="77777777" w:rsidTr="0077169E">
        <w:trPr>
          <w:trHeight w:val="397"/>
          <w:jc w:val="center"/>
        </w:trPr>
        <w:tc>
          <w:tcPr>
            <w:tcW w:w="935" w:type="pct"/>
            <w:vAlign w:val="center"/>
          </w:tcPr>
          <w:p w14:paraId="7A440E3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AT3-500</w:t>
            </w:r>
          </w:p>
        </w:tc>
        <w:tc>
          <w:tcPr>
            <w:tcW w:w="915" w:type="pct"/>
            <w:vAlign w:val="center"/>
          </w:tcPr>
          <w:p w14:paraId="1FE1F82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5000</w:t>
            </w:r>
          </w:p>
        </w:tc>
        <w:tc>
          <w:tcPr>
            <w:tcW w:w="844" w:type="pct"/>
            <w:vAlign w:val="center"/>
          </w:tcPr>
          <w:p w14:paraId="3AFA7FA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37" w:type="pct"/>
            <w:vAlign w:val="center"/>
          </w:tcPr>
          <w:p w14:paraId="36FF46E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37" w:type="pct"/>
            <w:vAlign w:val="center"/>
          </w:tcPr>
          <w:p w14:paraId="7A50496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w:t>
            </w:r>
          </w:p>
        </w:tc>
        <w:tc>
          <w:tcPr>
            <w:tcW w:w="337" w:type="pct"/>
            <w:vAlign w:val="center"/>
          </w:tcPr>
          <w:p w14:paraId="751D292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w:t>
            </w:r>
          </w:p>
        </w:tc>
        <w:tc>
          <w:tcPr>
            <w:tcW w:w="336" w:type="pct"/>
            <w:vAlign w:val="center"/>
          </w:tcPr>
          <w:p w14:paraId="7AC04EC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90</w:t>
            </w:r>
          </w:p>
        </w:tc>
        <w:tc>
          <w:tcPr>
            <w:tcW w:w="340" w:type="pct"/>
            <w:vAlign w:val="center"/>
          </w:tcPr>
          <w:p w14:paraId="3E9AF62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231</w:t>
            </w:r>
          </w:p>
        </w:tc>
        <w:tc>
          <w:tcPr>
            <w:tcW w:w="327" w:type="pct"/>
            <w:vAlign w:val="center"/>
          </w:tcPr>
          <w:p w14:paraId="59E1B8C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291" w:type="pct"/>
            <w:vAlign w:val="center"/>
          </w:tcPr>
          <w:p w14:paraId="437B04E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3C071829" w14:textId="77777777" w:rsidTr="0077169E">
        <w:trPr>
          <w:trHeight w:val="397"/>
          <w:jc w:val="center"/>
        </w:trPr>
        <w:tc>
          <w:tcPr>
            <w:tcW w:w="935" w:type="pct"/>
            <w:vAlign w:val="center"/>
          </w:tcPr>
          <w:p w14:paraId="7EC26F9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AT3-600</w:t>
            </w:r>
          </w:p>
        </w:tc>
        <w:tc>
          <w:tcPr>
            <w:tcW w:w="915" w:type="pct"/>
            <w:vAlign w:val="center"/>
          </w:tcPr>
          <w:p w14:paraId="0440ECD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6000</w:t>
            </w:r>
          </w:p>
        </w:tc>
        <w:tc>
          <w:tcPr>
            <w:tcW w:w="844" w:type="pct"/>
            <w:vAlign w:val="center"/>
          </w:tcPr>
          <w:p w14:paraId="49CA07D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240</w:t>
            </w:r>
          </w:p>
        </w:tc>
        <w:tc>
          <w:tcPr>
            <w:tcW w:w="337" w:type="pct"/>
            <w:vAlign w:val="center"/>
          </w:tcPr>
          <w:p w14:paraId="669B648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220</w:t>
            </w:r>
          </w:p>
        </w:tc>
        <w:tc>
          <w:tcPr>
            <w:tcW w:w="337" w:type="pct"/>
            <w:vAlign w:val="center"/>
          </w:tcPr>
          <w:p w14:paraId="726C42F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w:t>
            </w:r>
          </w:p>
        </w:tc>
        <w:tc>
          <w:tcPr>
            <w:tcW w:w="337" w:type="pct"/>
            <w:vAlign w:val="center"/>
          </w:tcPr>
          <w:p w14:paraId="3E51F93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36" w:type="pct"/>
            <w:vAlign w:val="center"/>
          </w:tcPr>
          <w:p w14:paraId="69D273A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w:t>
            </w:r>
          </w:p>
        </w:tc>
        <w:tc>
          <w:tcPr>
            <w:tcW w:w="340" w:type="pct"/>
            <w:vAlign w:val="center"/>
          </w:tcPr>
          <w:p w14:paraId="49AB516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236</w:t>
            </w:r>
          </w:p>
        </w:tc>
        <w:tc>
          <w:tcPr>
            <w:tcW w:w="327" w:type="pct"/>
            <w:vAlign w:val="center"/>
          </w:tcPr>
          <w:p w14:paraId="4C5F2C7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291" w:type="pct"/>
            <w:vAlign w:val="center"/>
          </w:tcPr>
          <w:p w14:paraId="7A3AC79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4F4781B2" w14:textId="77777777" w:rsidTr="0077169E">
        <w:trPr>
          <w:trHeight w:val="397"/>
          <w:jc w:val="center"/>
        </w:trPr>
        <w:tc>
          <w:tcPr>
            <w:tcW w:w="935" w:type="pct"/>
            <w:vAlign w:val="center"/>
          </w:tcPr>
          <w:p w14:paraId="7736BAE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AT3-800</w:t>
            </w:r>
          </w:p>
        </w:tc>
        <w:tc>
          <w:tcPr>
            <w:tcW w:w="915" w:type="pct"/>
            <w:vAlign w:val="center"/>
          </w:tcPr>
          <w:p w14:paraId="09AE14B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8000</w:t>
            </w:r>
          </w:p>
        </w:tc>
        <w:tc>
          <w:tcPr>
            <w:tcW w:w="844" w:type="pct"/>
            <w:vAlign w:val="center"/>
          </w:tcPr>
          <w:p w14:paraId="765DFC8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320</w:t>
            </w:r>
          </w:p>
        </w:tc>
        <w:tc>
          <w:tcPr>
            <w:tcW w:w="337" w:type="pct"/>
            <w:vAlign w:val="center"/>
          </w:tcPr>
          <w:p w14:paraId="0EACF85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220</w:t>
            </w:r>
          </w:p>
        </w:tc>
        <w:tc>
          <w:tcPr>
            <w:tcW w:w="337" w:type="pct"/>
            <w:vAlign w:val="center"/>
          </w:tcPr>
          <w:p w14:paraId="1CC112C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w:t>
            </w:r>
          </w:p>
        </w:tc>
        <w:tc>
          <w:tcPr>
            <w:tcW w:w="337" w:type="pct"/>
            <w:vAlign w:val="center"/>
          </w:tcPr>
          <w:p w14:paraId="35FA33F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36" w:type="pct"/>
            <w:vAlign w:val="center"/>
          </w:tcPr>
          <w:p w14:paraId="5AA82BC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w:t>
            </w:r>
          </w:p>
        </w:tc>
        <w:tc>
          <w:tcPr>
            <w:tcW w:w="340" w:type="pct"/>
            <w:vAlign w:val="center"/>
          </w:tcPr>
          <w:p w14:paraId="00A428B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238</w:t>
            </w:r>
          </w:p>
        </w:tc>
        <w:tc>
          <w:tcPr>
            <w:tcW w:w="327" w:type="pct"/>
            <w:vAlign w:val="center"/>
          </w:tcPr>
          <w:p w14:paraId="34BBC46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291" w:type="pct"/>
            <w:vAlign w:val="center"/>
          </w:tcPr>
          <w:p w14:paraId="2269C8C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7AE0C07A" w14:textId="77777777" w:rsidTr="0077169E">
        <w:trPr>
          <w:trHeight w:val="397"/>
          <w:jc w:val="center"/>
        </w:trPr>
        <w:tc>
          <w:tcPr>
            <w:tcW w:w="935" w:type="pct"/>
            <w:vAlign w:val="center"/>
          </w:tcPr>
          <w:p w14:paraId="0547693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AT3-1000</w:t>
            </w:r>
          </w:p>
        </w:tc>
        <w:tc>
          <w:tcPr>
            <w:tcW w:w="915" w:type="pct"/>
            <w:vAlign w:val="center"/>
          </w:tcPr>
          <w:p w14:paraId="1F9D039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10000</w:t>
            </w:r>
          </w:p>
        </w:tc>
        <w:tc>
          <w:tcPr>
            <w:tcW w:w="844" w:type="pct"/>
            <w:vAlign w:val="center"/>
          </w:tcPr>
          <w:p w14:paraId="65A01ED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400</w:t>
            </w:r>
          </w:p>
        </w:tc>
        <w:tc>
          <w:tcPr>
            <w:tcW w:w="337" w:type="pct"/>
            <w:vAlign w:val="center"/>
          </w:tcPr>
          <w:p w14:paraId="4ACCB7B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296</w:t>
            </w:r>
          </w:p>
        </w:tc>
        <w:tc>
          <w:tcPr>
            <w:tcW w:w="337" w:type="pct"/>
            <w:vAlign w:val="center"/>
          </w:tcPr>
          <w:p w14:paraId="2AAFA5A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256</w:t>
            </w:r>
          </w:p>
        </w:tc>
        <w:tc>
          <w:tcPr>
            <w:tcW w:w="337" w:type="pct"/>
            <w:vAlign w:val="center"/>
          </w:tcPr>
          <w:p w14:paraId="2F72621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165</w:t>
            </w:r>
          </w:p>
        </w:tc>
        <w:tc>
          <w:tcPr>
            <w:tcW w:w="336" w:type="pct"/>
            <w:vAlign w:val="center"/>
          </w:tcPr>
          <w:p w14:paraId="5229DA3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w:t>
            </w:r>
          </w:p>
        </w:tc>
        <w:tc>
          <w:tcPr>
            <w:tcW w:w="340" w:type="pct"/>
            <w:vAlign w:val="center"/>
          </w:tcPr>
          <w:p w14:paraId="2AA4F28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256</w:t>
            </w:r>
          </w:p>
        </w:tc>
        <w:tc>
          <w:tcPr>
            <w:tcW w:w="327" w:type="pct"/>
            <w:vAlign w:val="center"/>
          </w:tcPr>
          <w:p w14:paraId="14F905A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3059AA2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006FD9A9" w14:textId="77777777" w:rsidTr="0077169E">
        <w:trPr>
          <w:trHeight w:val="397"/>
          <w:jc w:val="center"/>
        </w:trPr>
        <w:tc>
          <w:tcPr>
            <w:tcW w:w="935" w:type="pct"/>
            <w:vAlign w:val="center"/>
          </w:tcPr>
          <w:p w14:paraId="1B44F84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AT3-1200</w:t>
            </w:r>
          </w:p>
        </w:tc>
        <w:tc>
          <w:tcPr>
            <w:tcW w:w="915" w:type="pct"/>
            <w:vAlign w:val="center"/>
          </w:tcPr>
          <w:p w14:paraId="3FF50A9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12000</w:t>
            </w:r>
          </w:p>
        </w:tc>
        <w:tc>
          <w:tcPr>
            <w:tcW w:w="844" w:type="pct"/>
            <w:vAlign w:val="center"/>
          </w:tcPr>
          <w:p w14:paraId="36A3298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480</w:t>
            </w:r>
          </w:p>
        </w:tc>
        <w:tc>
          <w:tcPr>
            <w:tcW w:w="337" w:type="pct"/>
            <w:vAlign w:val="center"/>
          </w:tcPr>
          <w:p w14:paraId="2C7DEE0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296</w:t>
            </w:r>
          </w:p>
        </w:tc>
        <w:tc>
          <w:tcPr>
            <w:tcW w:w="337" w:type="pct"/>
            <w:vAlign w:val="center"/>
          </w:tcPr>
          <w:p w14:paraId="76203F6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256</w:t>
            </w:r>
          </w:p>
        </w:tc>
        <w:tc>
          <w:tcPr>
            <w:tcW w:w="337" w:type="pct"/>
            <w:vAlign w:val="center"/>
          </w:tcPr>
          <w:p w14:paraId="4E2E391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165</w:t>
            </w:r>
          </w:p>
        </w:tc>
        <w:tc>
          <w:tcPr>
            <w:tcW w:w="336" w:type="pct"/>
            <w:vAlign w:val="center"/>
          </w:tcPr>
          <w:p w14:paraId="5E5161B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w:t>
            </w:r>
          </w:p>
        </w:tc>
        <w:tc>
          <w:tcPr>
            <w:tcW w:w="340" w:type="pct"/>
            <w:vAlign w:val="center"/>
          </w:tcPr>
          <w:p w14:paraId="731E064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256</w:t>
            </w:r>
          </w:p>
        </w:tc>
        <w:tc>
          <w:tcPr>
            <w:tcW w:w="327" w:type="pct"/>
            <w:vAlign w:val="center"/>
          </w:tcPr>
          <w:p w14:paraId="61E32A4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62DAD6D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3A091432" w14:textId="77777777" w:rsidTr="0077169E">
        <w:trPr>
          <w:trHeight w:val="397"/>
          <w:jc w:val="center"/>
        </w:trPr>
        <w:tc>
          <w:tcPr>
            <w:tcW w:w="935" w:type="pct"/>
            <w:vAlign w:val="center"/>
          </w:tcPr>
          <w:p w14:paraId="5DFDD1A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AT3-1500</w:t>
            </w:r>
          </w:p>
        </w:tc>
        <w:tc>
          <w:tcPr>
            <w:tcW w:w="915" w:type="pct"/>
            <w:vAlign w:val="center"/>
          </w:tcPr>
          <w:p w14:paraId="6D61DD4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15000</w:t>
            </w:r>
          </w:p>
        </w:tc>
        <w:tc>
          <w:tcPr>
            <w:tcW w:w="844" w:type="pct"/>
            <w:vAlign w:val="center"/>
          </w:tcPr>
          <w:p w14:paraId="5E729C4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600</w:t>
            </w:r>
          </w:p>
        </w:tc>
        <w:tc>
          <w:tcPr>
            <w:tcW w:w="337" w:type="pct"/>
            <w:vAlign w:val="center"/>
          </w:tcPr>
          <w:p w14:paraId="6DE2EFB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296</w:t>
            </w:r>
          </w:p>
        </w:tc>
        <w:tc>
          <w:tcPr>
            <w:tcW w:w="337" w:type="pct"/>
            <w:vAlign w:val="center"/>
          </w:tcPr>
          <w:p w14:paraId="3614279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256</w:t>
            </w:r>
          </w:p>
        </w:tc>
        <w:tc>
          <w:tcPr>
            <w:tcW w:w="337" w:type="pct"/>
            <w:vAlign w:val="center"/>
          </w:tcPr>
          <w:p w14:paraId="3E3F7E2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165</w:t>
            </w:r>
          </w:p>
        </w:tc>
        <w:tc>
          <w:tcPr>
            <w:tcW w:w="336" w:type="pct"/>
            <w:vAlign w:val="center"/>
          </w:tcPr>
          <w:p w14:paraId="24D6B39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w:t>
            </w:r>
          </w:p>
        </w:tc>
        <w:tc>
          <w:tcPr>
            <w:tcW w:w="340" w:type="pct"/>
            <w:vAlign w:val="center"/>
          </w:tcPr>
          <w:p w14:paraId="5BB5A95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258</w:t>
            </w:r>
          </w:p>
        </w:tc>
        <w:tc>
          <w:tcPr>
            <w:tcW w:w="327" w:type="pct"/>
            <w:vAlign w:val="center"/>
          </w:tcPr>
          <w:p w14:paraId="632F1D0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2179003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12AE1947" w14:textId="77777777" w:rsidTr="0077169E">
        <w:trPr>
          <w:trHeight w:val="397"/>
          <w:jc w:val="center"/>
        </w:trPr>
        <w:tc>
          <w:tcPr>
            <w:tcW w:w="935" w:type="pct"/>
            <w:vAlign w:val="center"/>
          </w:tcPr>
          <w:p w14:paraId="0958851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AT3-1600</w:t>
            </w:r>
          </w:p>
        </w:tc>
        <w:tc>
          <w:tcPr>
            <w:tcW w:w="915" w:type="pct"/>
            <w:vAlign w:val="center"/>
          </w:tcPr>
          <w:p w14:paraId="23F60B9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16000</w:t>
            </w:r>
          </w:p>
        </w:tc>
        <w:tc>
          <w:tcPr>
            <w:tcW w:w="844" w:type="pct"/>
            <w:vAlign w:val="center"/>
          </w:tcPr>
          <w:p w14:paraId="3128341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640</w:t>
            </w:r>
          </w:p>
        </w:tc>
        <w:tc>
          <w:tcPr>
            <w:tcW w:w="337" w:type="pct"/>
            <w:vAlign w:val="center"/>
          </w:tcPr>
          <w:p w14:paraId="6E64319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296</w:t>
            </w:r>
          </w:p>
        </w:tc>
        <w:tc>
          <w:tcPr>
            <w:tcW w:w="337" w:type="pct"/>
            <w:vAlign w:val="center"/>
          </w:tcPr>
          <w:p w14:paraId="14CEA39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256</w:t>
            </w:r>
          </w:p>
        </w:tc>
        <w:tc>
          <w:tcPr>
            <w:tcW w:w="337" w:type="pct"/>
            <w:vAlign w:val="center"/>
          </w:tcPr>
          <w:p w14:paraId="566724A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165</w:t>
            </w:r>
          </w:p>
        </w:tc>
        <w:tc>
          <w:tcPr>
            <w:tcW w:w="336" w:type="pct"/>
            <w:vAlign w:val="center"/>
          </w:tcPr>
          <w:p w14:paraId="4DF544F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w:t>
            </w:r>
          </w:p>
        </w:tc>
        <w:tc>
          <w:tcPr>
            <w:tcW w:w="340" w:type="pct"/>
            <w:vAlign w:val="center"/>
          </w:tcPr>
          <w:p w14:paraId="5562FFE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258</w:t>
            </w:r>
          </w:p>
        </w:tc>
        <w:tc>
          <w:tcPr>
            <w:tcW w:w="327" w:type="pct"/>
            <w:vAlign w:val="center"/>
          </w:tcPr>
          <w:p w14:paraId="52005B1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72B4870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2E8E2D26" w14:textId="77777777" w:rsidTr="0077169E">
        <w:trPr>
          <w:trHeight w:val="397"/>
          <w:jc w:val="center"/>
        </w:trPr>
        <w:tc>
          <w:tcPr>
            <w:tcW w:w="935" w:type="pct"/>
            <w:vAlign w:val="center"/>
          </w:tcPr>
          <w:p w14:paraId="3C0C6F9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AT3-1800</w:t>
            </w:r>
          </w:p>
        </w:tc>
        <w:tc>
          <w:tcPr>
            <w:tcW w:w="915" w:type="pct"/>
            <w:vAlign w:val="center"/>
          </w:tcPr>
          <w:p w14:paraId="4420DF0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18000</w:t>
            </w:r>
          </w:p>
        </w:tc>
        <w:tc>
          <w:tcPr>
            <w:tcW w:w="844" w:type="pct"/>
            <w:vAlign w:val="center"/>
          </w:tcPr>
          <w:p w14:paraId="3C19B33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720</w:t>
            </w:r>
          </w:p>
        </w:tc>
        <w:tc>
          <w:tcPr>
            <w:tcW w:w="337" w:type="pct"/>
            <w:vAlign w:val="center"/>
          </w:tcPr>
          <w:p w14:paraId="40FE09D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296</w:t>
            </w:r>
          </w:p>
        </w:tc>
        <w:tc>
          <w:tcPr>
            <w:tcW w:w="337" w:type="pct"/>
            <w:vAlign w:val="center"/>
          </w:tcPr>
          <w:p w14:paraId="6CCD7A4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256</w:t>
            </w:r>
          </w:p>
        </w:tc>
        <w:tc>
          <w:tcPr>
            <w:tcW w:w="337" w:type="pct"/>
            <w:vAlign w:val="center"/>
          </w:tcPr>
          <w:p w14:paraId="21D85CC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165</w:t>
            </w:r>
          </w:p>
        </w:tc>
        <w:tc>
          <w:tcPr>
            <w:tcW w:w="336" w:type="pct"/>
            <w:vAlign w:val="center"/>
          </w:tcPr>
          <w:p w14:paraId="046BB1E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w:t>
            </w:r>
          </w:p>
        </w:tc>
        <w:tc>
          <w:tcPr>
            <w:tcW w:w="340" w:type="pct"/>
            <w:vAlign w:val="center"/>
          </w:tcPr>
          <w:p w14:paraId="3295D26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258</w:t>
            </w:r>
          </w:p>
        </w:tc>
        <w:tc>
          <w:tcPr>
            <w:tcW w:w="327" w:type="pct"/>
            <w:vAlign w:val="center"/>
          </w:tcPr>
          <w:p w14:paraId="38B666B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488EEFB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34B2A410" w14:textId="77777777" w:rsidTr="0077169E">
        <w:trPr>
          <w:trHeight w:val="397"/>
          <w:jc w:val="center"/>
        </w:trPr>
        <w:tc>
          <w:tcPr>
            <w:tcW w:w="935" w:type="pct"/>
            <w:vAlign w:val="center"/>
          </w:tcPr>
          <w:p w14:paraId="1F66C81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AT3-2000</w:t>
            </w:r>
          </w:p>
        </w:tc>
        <w:tc>
          <w:tcPr>
            <w:tcW w:w="915" w:type="pct"/>
            <w:vAlign w:val="center"/>
          </w:tcPr>
          <w:p w14:paraId="451730E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20000</w:t>
            </w:r>
          </w:p>
        </w:tc>
        <w:tc>
          <w:tcPr>
            <w:tcW w:w="844" w:type="pct"/>
            <w:vAlign w:val="center"/>
          </w:tcPr>
          <w:p w14:paraId="25BB4B1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800</w:t>
            </w:r>
          </w:p>
        </w:tc>
        <w:tc>
          <w:tcPr>
            <w:tcW w:w="337" w:type="pct"/>
            <w:vAlign w:val="center"/>
          </w:tcPr>
          <w:p w14:paraId="1D3C3D9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296</w:t>
            </w:r>
          </w:p>
        </w:tc>
        <w:tc>
          <w:tcPr>
            <w:tcW w:w="337" w:type="pct"/>
            <w:vAlign w:val="center"/>
          </w:tcPr>
          <w:p w14:paraId="2B12D4D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256</w:t>
            </w:r>
          </w:p>
        </w:tc>
        <w:tc>
          <w:tcPr>
            <w:tcW w:w="337" w:type="pct"/>
            <w:vAlign w:val="center"/>
          </w:tcPr>
          <w:p w14:paraId="0C7B3A6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165</w:t>
            </w:r>
          </w:p>
        </w:tc>
        <w:tc>
          <w:tcPr>
            <w:tcW w:w="336" w:type="pct"/>
            <w:vAlign w:val="center"/>
          </w:tcPr>
          <w:p w14:paraId="6E7C718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w:t>
            </w:r>
          </w:p>
        </w:tc>
        <w:tc>
          <w:tcPr>
            <w:tcW w:w="340" w:type="pct"/>
            <w:vAlign w:val="center"/>
          </w:tcPr>
          <w:p w14:paraId="371B7E3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258</w:t>
            </w:r>
          </w:p>
        </w:tc>
        <w:tc>
          <w:tcPr>
            <w:tcW w:w="327" w:type="pct"/>
            <w:vAlign w:val="center"/>
          </w:tcPr>
          <w:p w14:paraId="34C6C74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48D87FF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53E0101A" w14:textId="77777777" w:rsidTr="0077169E">
        <w:trPr>
          <w:trHeight w:val="397"/>
          <w:jc w:val="center"/>
        </w:trPr>
        <w:tc>
          <w:tcPr>
            <w:tcW w:w="935" w:type="pct"/>
            <w:vAlign w:val="center"/>
          </w:tcPr>
          <w:p w14:paraId="444CD88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BT3-50</w:t>
            </w:r>
          </w:p>
        </w:tc>
        <w:tc>
          <w:tcPr>
            <w:tcW w:w="915" w:type="pct"/>
            <w:vAlign w:val="center"/>
          </w:tcPr>
          <w:p w14:paraId="531B56E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500</w:t>
            </w:r>
          </w:p>
        </w:tc>
        <w:tc>
          <w:tcPr>
            <w:tcW w:w="844" w:type="pct"/>
            <w:vAlign w:val="center"/>
          </w:tcPr>
          <w:p w14:paraId="5AE2E8E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w:t>
            </w:r>
          </w:p>
        </w:tc>
        <w:tc>
          <w:tcPr>
            <w:tcW w:w="337" w:type="pct"/>
            <w:vAlign w:val="center"/>
          </w:tcPr>
          <w:p w14:paraId="4E0D330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198</w:t>
            </w:r>
          </w:p>
        </w:tc>
        <w:tc>
          <w:tcPr>
            <w:tcW w:w="337" w:type="pct"/>
            <w:vAlign w:val="center"/>
          </w:tcPr>
          <w:p w14:paraId="6B6BFA0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170</w:t>
            </w:r>
          </w:p>
        </w:tc>
        <w:tc>
          <w:tcPr>
            <w:tcW w:w="337" w:type="pct"/>
            <w:vAlign w:val="center"/>
          </w:tcPr>
          <w:p w14:paraId="2863878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w:t>
            </w:r>
          </w:p>
        </w:tc>
        <w:tc>
          <w:tcPr>
            <w:tcW w:w="336" w:type="pct"/>
            <w:vAlign w:val="center"/>
          </w:tcPr>
          <w:p w14:paraId="0D532DA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90</w:t>
            </w:r>
          </w:p>
        </w:tc>
        <w:tc>
          <w:tcPr>
            <w:tcW w:w="340" w:type="pct"/>
            <w:vAlign w:val="center"/>
          </w:tcPr>
          <w:p w14:paraId="4B0BDAF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209</w:t>
            </w:r>
          </w:p>
        </w:tc>
        <w:tc>
          <w:tcPr>
            <w:tcW w:w="327" w:type="pct"/>
            <w:vAlign w:val="center"/>
          </w:tcPr>
          <w:p w14:paraId="20DC8B3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w:t>
            </w:r>
          </w:p>
        </w:tc>
        <w:tc>
          <w:tcPr>
            <w:tcW w:w="291" w:type="pct"/>
            <w:vAlign w:val="center"/>
          </w:tcPr>
          <w:p w14:paraId="47D5105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2A2D586C" w14:textId="77777777" w:rsidTr="0077169E">
        <w:trPr>
          <w:trHeight w:val="397"/>
          <w:jc w:val="center"/>
        </w:trPr>
        <w:tc>
          <w:tcPr>
            <w:tcW w:w="935" w:type="pct"/>
            <w:vAlign w:val="center"/>
          </w:tcPr>
          <w:p w14:paraId="55D6880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BT3-80</w:t>
            </w:r>
          </w:p>
        </w:tc>
        <w:tc>
          <w:tcPr>
            <w:tcW w:w="915" w:type="pct"/>
            <w:vAlign w:val="center"/>
          </w:tcPr>
          <w:p w14:paraId="222CE1B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800</w:t>
            </w:r>
          </w:p>
        </w:tc>
        <w:tc>
          <w:tcPr>
            <w:tcW w:w="844" w:type="pct"/>
            <w:vAlign w:val="center"/>
          </w:tcPr>
          <w:p w14:paraId="2EDCD2C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337" w:type="pct"/>
            <w:vAlign w:val="center"/>
          </w:tcPr>
          <w:p w14:paraId="688FAC5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198</w:t>
            </w:r>
          </w:p>
        </w:tc>
        <w:tc>
          <w:tcPr>
            <w:tcW w:w="337" w:type="pct"/>
            <w:vAlign w:val="center"/>
          </w:tcPr>
          <w:p w14:paraId="6AD40D8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170</w:t>
            </w:r>
          </w:p>
        </w:tc>
        <w:tc>
          <w:tcPr>
            <w:tcW w:w="337" w:type="pct"/>
            <w:vAlign w:val="center"/>
          </w:tcPr>
          <w:p w14:paraId="6416DDA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w:t>
            </w:r>
          </w:p>
        </w:tc>
        <w:tc>
          <w:tcPr>
            <w:tcW w:w="336" w:type="pct"/>
            <w:vAlign w:val="center"/>
          </w:tcPr>
          <w:p w14:paraId="5C42877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90</w:t>
            </w:r>
          </w:p>
        </w:tc>
        <w:tc>
          <w:tcPr>
            <w:tcW w:w="340" w:type="pct"/>
            <w:vAlign w:val="center"/>
          </w:tcPr>
          <w:p w14:paraId="7F53CFB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211</w:t>
            </w:r>
          </w:p>
        </w:tc>
        <w:tc>
          <w:tcPr>
            <w:tcW w:w="327" w:type="pct"/>
            <w:vAlign w:val="center"/>
          </w:tcPr>
          <w:p w14:paraId="4D54D0D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291" w:type="pct"/>
            <w:vAlign w:val="center"/>
          </w:tcPr>
          <w:p w14:paraId="49DC797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7E3C01A3" w14:textId="77777777" w:rsidTr="0077169E">
        <w:trPr>
          <w:trHeight w:val="397"/>
          <w:jc w:val="center"/>
        </w:trPr>
        <w:tc>
          <w:tcPr>
            <w:tcW w:w="935" w:type="pct"/>
            <w:vAlign w:val="center"/>
          </w:tcPr>
          <w:p w14:paraId="28A600E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BT3-100</w:t>
            </w:r>
          </w:p>
        </w:tc>
        <w:tc>
          <w:tcPr>
            <w:tcW w:w="915" w:type="pct"/>
            <w:vAlign w:val="center"/>
          </w:tcPr>
          <w:p w14:paraId="037E47D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1000</w:t>
            </w:r>
          </w:p>
        </w:tc>
        <w:tc>
          <w:tcPr>
            <w:tcW w:w="844" w:type="pct"/>
            <w:vAlign w:val="center"/>
          </w:tcPr>
          <w:p w14:paraId="1E96980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337" w:type="pct"/>
            <w:vAlign w:val="center"/>
          </w:tcPr>
          <w:p w14:paraId="1252789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230</w:t>
            </w:r>
          </w:p>
        </w:tc>
        <w:tc>
          <w:tcPr>
            <w:tcW w:w="337" w:type="pct"/>
            <w:vAlign w:val="center"/>
          </w:tcPr>
          <w:p w14:paraId="00E8257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195</w:t>
            </w:r>
          </w:p>
        </w:tc>
        <w:tc>
          <w:tcPr>
            <w:tcW w:w="337" w:type="pct"/>
            <w:vAlign w:val="center"/>
          </w:tcPr>
          <w:p w14:paraId="64F261C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36" w:type="pct"/>
            <w:vAlign w:val="center"/>
          </w:tcPr>
          <w:p w14:paraId="419E12C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110</w:t>
            </w:r>
          </w:p>
        </w:tc>
        <w:tc>
          <w:tcPr>
            <w:tcW w:w="340" w:type="pct"/>
            <w:vAlign w:val="center"/>
          </w:tcPr>
          <w:p w14:paraId="6843D29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216</w:t>
            </w:r>
          </w:p>
        </w:tc>
        <w:tc>
          <w:tcPr>
            <w:tcW w:w="327" w:type="pct"/>
            <w:vAlign w:val="center"/>
          </w:tcPr>
          <w:p w14:paraId="0CF279F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291" w:type="pct"/>
            <w:vAlign w:val="center"/>
          </w:tcPr>
          <w:p w14:paraId="4D3ED34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39881A39" w14:textId="77777777" w:rsidTr="0077169E">
        <w:trPr>
          <w:trHeight w:val="397"/>
          <w:jc w:val="center"/>
        </w:trPr>
        <w:tc>
          <w:tcPr>
            <w:tcW w:w="935" w:type="pct"/>
            <w:vAlign w:val="center"/>
          </w:tcPr>
          <w:p w14:paraId="5F17C8E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BT3-150</w:t>
            </w:r>
          </w:p>
        </w:tc>
        <w:tc>
          <w:tcPr>
            <w:tcW w:w="915" w:type="pct"/>
            <w:vAlign w:val="center"/>
          </w:tcPr>
          <w:p w14:paraId="2E83BF3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1500</w:t>
            </w:r>
          </w:p>
        </w:tc>
        <w:tc>
          <w:tcPr>
            <w:tcW w:w="844" w:type="pct"/>
            <w:vAlign w:val="center"/>
          </w:tcPr>
          <w:p w14:paraId="0F4B13F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30</w:t>
            </w:r>
          </w:p>
        </w:tc>
        <w:tc>
          <w:tcPr>
            <w:tcW w:w="337" w:type="pct"/>
            <w:vAlign w:val="center"/>
          </w:tcPr>
          <w:p w14:paraId="4E48ED8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230</w:t>
            </w:r>
          </w:p>
        </w:tc>
        <w:tc>
          <w:tcPr>
            <w:tcW w:w="337" w:type="pct"/>
            <w:vAlign w:val="center"/>
          </w:tcPr>
          <w:p w14:paraId="5ECD19E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195</w:t>
            </w:r>
          </w:p>
        </w:tc>
        <w:tc>
          <w:tcPr>
            <w:tcW w:w="337" w:type="pct"/>
            <w:vAlign w:val="center"/>
          </w:tcPr>
          <w:p w14:paraId="7D668B4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36" w:type="pct"/>
            <w:vAlign w:val="center"/>
          </w:tcPr>
          <w:p w14:paraId="61FAFC8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110</w:t>
            </w:r>
          </w:p>
        </w:tc>
        <w:tc>
          <w:tcPr>
            <w:tcW w:w="340" w:type="pct"/>
            <w:vAlign w:val="center"/>
          </w:tcPr>
          <w:p w14:paraId="74B60B0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216</w:t>
            </w:r>
          </w:p>
        </w:tc>
        <w:tc>
          <w:tcPr>
            <w:tcW w:w="327" w:type="pct"/>
            <w:vAlign w:val="center"/>
          </w:tcPr>
          <w:p w14:paraId="06D1D26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291" w:type="pct"/>
            <w:vAlign w:val="center"/>
          </w:tcPr>
          <w:p w14:paraId="3A82732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7974947F" w14:textId="77777777" w:rsidTr="0077169E">
        <w:trPr>
          <w:trHeight w:val="397"/>
          <w:jc w:val="center"/>
        </w:trPr>
        <w:tc>
          <w:tcPr>
            <w:tcW w:w="935" w:type="pct"/>
            <w:vAlign w:val="center"/>
          </w:tcPr>
          <w:p w14:paraId="3562D6F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BT3-200</w:t>
            </w:r>
          </w:p>
        </w:tc>
        <w:tc>
          <w:tcPr>
            <w:tcW w:w="915" w:type="pct"/>
            <w:vAlign w:val="center"/>
          </w:tcPr>
          <w:p w14:paraId="2BDEC9C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2000</w:t>
            </w:r>
          </w:p>
        </w:tc>
        <w:tc>
          <w:tcPr>
            <w:tcW w:w="844" w:type="pct"/>
            <w:vAlign w:val="center"/>
          </w:tcPr>
          <w:p w14:paraId="1CEED82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w:t>
            </w:r>
          </w:p>
        </w:tc>
        <w:tc>
          <w:tcPr>
            <w:tcW w:w="337" w:type="pct"/>
            <w:vAlign w:val="center"/>
          </w:tcPr>
          <w:p w14:paraId="11E6AD8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230</w:t>
            </w:r>
          </w:p>
        </w:tc>
        <w:tc>
          <w:tcPr>
            <w:tcW w:w="337" w:type="pct"/>
            <w:vAlign w:val="center"/>
          </w:tcPr>
          <w:p w14:paraId="599CD73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195</w:t>
            </w:r>
          </w:p>
        </w:tc>
        <w:tc>
          <w:tcPr>
            <w:tcW w:w="337" w:type="pct"/>
            <w:vAlign w:val="center"/>
          </w:tcPr>
          <w:p w14:paraId="70F8F60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36" w:type="pct"/>
            <w:vAlign w:val="center"/>
          </w:tcPr>
          <w:p w14:paraId="1A043CD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110</w:t>
            </w:r>
          </w:p>
        </w:tc>
        <w:tc>
          <w:tcPr>
            <w:tcW w:w="340" w:type="pct"/>
            <w:vAlign w:val="center"/>
          </w:tcPr>
          <w:p w14:paraId="2F9F088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218</w:t>
            </w:r>
          </w:p>
        </w:tc>
        <w:tc>
          <w:tcPr>
            <w:tcW w:w="327" w:type="pct"/>
            <w:vAlign w:val="center"/>
          </w:tcPr>
          <w:p w14:paraId="0316152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291" w:type="pct"/>
            <w:vAlign w:val="center"/>
          </w:tcPr>
          <w:p w14:paraId="01356BC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43AE32A5" w14:textId="77777777" w:rsidTr="0077169E">
        <w:trPr>
          <w:trHeight w:val="397"/>
          <w:jc w:val="center"/>
        </w:trPr>
        <w:tc>
          <w:tcPr>
            <w:tcW w:w="935" w:type="pct"/>
            <w:vAlign w:val="center"/>
          </w:tcPr>
          <w:p w14:paraId="0871CFD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BT3-400</w:t>
            </w:r>
          </w:p>
        </w:tc>
        <w:tc>
          <w:tcPr>
            <w:tcW w:w="915" w:type="pct"/>
            <w:vAlign w:val="center"/>
          </w:tcPr>
          <w:p w14:paraId="113FD7C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4000</w:t>
            </w:r>
          </w:p>
        </w:tc>
        <w:tc>
          <w:tcPr>
            <w:tcW w:w="844" w:type="pct"/>
            <w:vAlign w:val="center"/>
          </w:tcPr>
          <w:p w14:paraId="5946CC1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w:t>
            </w:r>
          </w:p>
        </w:tc>
        <w:tc>
          <w:tcPr>
            <w:tcW w:w="337" w:type="pct"/>
            <w:vAlign w:val="center"/>
          </w:tcPr>
          <w:p w14:paraId="0C11129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260</w:t>
            </w:r>
          </w:p>
        </w:tc>
        <w:tc>
          <w:tcPr>
            <w:tcW w:w="337" w:type="pct"/>
            <w:vAlign w:val="center"/>
          </w:tcPr>
          <w:p w14:paraId="0602B1C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220</w:t>
            </w:r>
          </w:p>
        </w:tc>
        <w:tc>
          <w:tcPr>
            <w:tcW w:w="337" w:type="pct"/>
            <w:vAlign w:val="center"/>
          </w:tcPr>
          <w:p w14:paraId="3069E18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140</w:t>
            </w:r>
          </w:p>
        </w:tc>
        <w:tc>
          <w:tcPr>
            <w:tcW w:w="336" w:type="pct"/>
            <w:vAlign w:val="center"/>
          </w:tcPr>
          <w:p w14:paraId="68FCC1A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130</w:t>
            </w:r>
          </w:p>
        </w:tc>
        <w:tc>
          <w:tcPr>
            <w:tcW w:w="340" w:type="pct"/>
            <w:vAlign w:val="center"/>
          </w:tcPr>
          <w:p w14:paraId="439E929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231</w:t>
            </w:r>
          </w:p>
        </w:tc>
        <w:tc>
          <w:tcPr>
            <w:tcW w:w="327" w:type="pct"/>
            <w:vAlign w:val="center"/>
          </w:tcPr>
          <w:p w14:paraId="356B748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291" w:type="pct"/>
            <w:vAlign w:val="center"/>
          </w:tcPr>
          <w:p w14:paraId="7662B45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67D405BE" w14:textId="77777777" w:rsidTr="0077169E">
        <w:trPr>
          <w:trHeight w:val="397"/>
          <w:jc w:val="center"/>
        </w:trPr>
        <w:tc>
          <w:tcPr>
            <w:tcW w:w="935" w:type="pct"/>
            <w:vAlign w:val="center"/>
          </w:tcPr>
          <w:p w14:paraId="0CD9BC4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BT3-500</w:t>
            </w:r>
          </w:p>
        </w:tc>
        <w:tc>
          <w:tcPr>
            <w:tcW w:w="915" w:type="pct"/>
            <w:vAlign w:val="center"/>
          </w:tcPr>
          <w:p w14:paraId="1818F5E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5000</w:t>
            </w:r>
          </w:p>
        </w:tc>
        <w:tc>
          <w:tcPr>
            <w:tcW w:w="844" w:type="pct"/>
            <w:vAlign w:val="center"/>
          </w:tcPr>
          <w:p w14:paraId="109EF11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w:t>
            </w:r>
          </w:p>
        </w:tc>
        <w:tc>
          <w:tcPr>
            <w:tcW w:w="337" w:type="pct"/>
            <w:vAlign w:val="center"/>
          </w:tcPr>
          <w:p w14:paraId="3C93EC7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260</w:t>
            </w:r>
          </w:p>
        </w:tc>
        <w:tc>
          <w:tcPr>
            <w:tcW w:w="337" w:type="pct"/>
            <w:vAlign w:val="center"/>
          </w:tcPr>
          <w:p w14:paraId="11E2E39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220</w:t>
            </w:r>
          </w:p>
        </w:tc>
        <w:tc>
          <w:tcPr>
            <w:tcW w:w="337" w:type="pct"/>
            <w:vAlign w:val="center"/>
          </w:tcPr>
          <w:p w14:paraId="48424D0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140</w:t>
            </w:r>
          </w:p>
        </w:tc>
        <w:tc>
          <w:tcPr>
            <w:tcW w:w="336" w:type="pct"/>
            <w:vAlign w:val="center"/>
          </w:tcPr>
          <w:p w14:paraId="32920DB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130</w:t>
            </w:r>
          </w:p>
        </w:tc>
        <w:tc>
          <w:tcPr>
            <w:tcW w:w="340" w:type="pct"/>
            <w:vAlign w:val="center"/>
          </w:tcPr>
          <w:p w14:paraId="2823F45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273</w:t>
            </w:r>
          </w:p>
        </w:tc>
        <w:tc>
          <w:tcPr>
            <w:tcW w:w="327" w:type="pct"/>
            <w:vAlign w:val="center"/>
          </w:tcPr>
          <w:p w14:paraId="0661EB4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291" w:type="pct"/>
            <w:vAlign w:val="center"/>
          </w:tcPr>
          <w:p w14:paraId="758AC5D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4EC5A3B4" w14:textId="77777777" w:rsidTr="0077169E">
        <w:trPr>
          <w:trHeight w:val="397"/>
          <w:jc w:val="center"/>
        </w:trPr>
        <w:tc>
          <w:tcPr>
            <w:tcW w:w="935" w:type="pct"/>
            <w:vAlign w:val="center"/>
          </w:tcPr>
          <w:p w14:paraId="4BED3EF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BT3-600</w:t>
            </w:r>
          </w:p>
        </w:tc>
        <w:tc>
          <w:tcPr>
            <w:tcW w:w="915" w:type="pct"/>
            <w:vAlign w:val="center"/>
          </w:tcPr>
          <w:p w14:paraId="6796382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6000</w:t>
            </w:r>
          </w:p>
        </w:tc>
        <w:tc>
          <w:tcPr>
            <w:tcW w:w="844" w:type="pct"/>
            <w:vAlign w:val="center"/>
          </w:tcPr>
          <w:p w14:paraId="08F49AD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37" w:type="pct"/>
            <w:vAlign w:val="center"/>
          </w:tcPr>
          <w:p w14:paraId="2AE4005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260</w:t>
            </w:r>
          </w:p>
        </w:tc>
        <w:tc>
          <w:tcPr>
            <w:tcW w:w="337" w:type="pct"/>
            <w:vAlign w:val="center"/>
          </w:tcPr>
          <w:p w14:paraId="07ED0CB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220</w:t>
            </w:r>
          </w:p>
        </w:tc>
        <w:tc>
          <w:tcPr>
            <w:tcW w:w="337" w:type="pct"/>
            <w:vAlign w:val="center"/>
          </w:tcPr>
          <w:p w14:paraId="2C0D10B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140</w:t>
            </w:r>
          </w:p>
        </w:tc>
        <w:tc>
          <w:tcPr>
            <w:tcW w:w="336" w:type="pct"/>
            <w:vAlign w:val="center"/>
          </w:tcPr>
          <w:p w14:paraId="0C47D0B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130</w:t>
            </w:r>
          </w:p>
        </w:tc>
        <w:tc>
          <w:tcPr>
            <w:tcW w:w="340" w:type="pct"/>
            <w:vAlign w:val="center"/>
          </w:tcPr>
          <w:p w14:paraId="3A1FD7B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273</w:t>
            </w:r>
          </w:p>
        </w:tc>
        <w:tc>
          <w:tcPr>
            <w:tcW w:w="327" w:type="pct"/>
            <w:vAlign w:val="center"/>
          </w:tcPr>
          <w:p w14:paraId="72A2BD3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291" w:type="pct"/>
            <w:vAlign w:val="center"/>
          </w:tcPr>
          <w:p w14:paraId="684233A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47DFC603" w14:textId="77777777" w:rsidTr="0077169E">
        <w:trPr>
          <w:trHeight w:val="397"/>
          <w:jc w:val="center"/>
        </w:trPr>
        <w:tc>
          <w:tcPr>
            <w:tcW w:w="935" w:type="pct"/>
            <w:vAlign w:val="center"/>
          </w:tcPr>
          <w:p w14:paraId="0F26162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BT3-800</w:t>
            </w:r>
          </w:p>
        </w:tc>
        <w:tc>
          <w:tcPr>
            <w:tcW w:w="915" w:type="pct"/>
            <w:vAlign w:val="center"/>
          </w:tcPr>
          <w:p w14:paraId="432C568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8000</w:t>
            </w:r>
          </w:p>
        </w:tc>
        <w:tc>
          <w:tcPr>
            <w:tcW w:w="844" w:type="pct"/>
            <w:vAlign w:val="center"/>
          </w:tcPr>
          <w:p w14:paraId="1700E8D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w:t>
            </w:r>
          </w:p>
        </w:tc>
        <w:tc>
          <w:tcPr>
            <w:tcW w:w="337" w:type="pct"/>
            <w:vAlign w:val="center"/>
          </w:tcPr>
          <w:p w14:paraId="18F056F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260</w:t>
            </w:r>
          </w:p>
        </w:tc>
        <w:tc>
          <w:tcPr>
            <w:tcW w:w="337" w:type="pct"/>
            <w:vAlign w:val="center"/>
          </w:tcPr>
          <w:p w14:paraId="5746298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220</w:t>
            </w:r>
          </w:p>
        </w:tc>
        <w:tc>
          <w:tcPr>
            <w:tcW w:w="337" w:type="pct"/>
            <w:vAlign w:val="center"/>
          </w:tcPr>
          <w:p w14:paraId="39B44FC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140</w:t>
            </w:r>
          </w:p>
        </w:tc>
        <w:tc>
          <w:tcPr>
            <w:tcW w:w="336" w:type="pct"/>
            <w:vAlign w:val="center"/>
          </w:tcPr>
          <w:p w14:paraId="5564509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130</w:t>
            </w:r>
          </w:p>
        </w:tc>
        <w:tc>
          <w:tcPr>
            <w:tcW w:w="340" w:type="pct"/>
            <w:vAlign w:val="center"/>
          </w:tcPr>
          <w:p w14:paraId="0473A00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275</w:t>
            </w:r>
          </w:p>
        </w:tc>
        <w:tc>
          <w:tcPr>
            <w:tcW w:w="327" w:type="pct"/>
            <w:vAlign w:val="center"/>
          </w:tcPr>
          <w:p w14:paraId="62CEB56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291" w:type="pct"/>
            <w:vAlign w:val="center"/>
          </w:tcPr>
          <w:p w14:paraId="2F115B1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4D8E84B2" w14:textId="77777777" w:rsidTr="0077169E">
        <w:trPr>
          <w:trHeight w:val="397"/>
          <w:jc w:val="center"/>
        </w:trPr>
        <w:tc>
          <w:tcPr>
            <w:tcW w:w="935" w:type="pct"/>
            <w:vAlign w:val="center"/>
          </w:tcPr>
          <w:p w14:paraId="6EBC405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BT3-1000</w:t>
            </w:r>
          </w:p>
        </w:tc>
        <w:tc>
          <w:tcPr>
            <w:tcW w:w="915" w:type="pct"/>
            <w:vAlign w:val="center"/>
          </w:tcPr>
          <w:p w14:paraId="46FC84D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10000</w:t>
            </w:r>
          </w:p>
        </w:tc>
        <w:tc>
          <w:tcPr>
            <w:tcW w:w="844" w:type="pct"/>
            <w:vAlign w:val="center"/>
          </w:tcPr>
          <w:p w14:paraId="6080500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37" w:type="pct"/>
            <w:vAlign w:val="center"/>
          </w:tcPr>
          <w:p w14:paraId="358AA09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332</w:t>
            </w:r>
          </w:p>
        </w:tc>
        <w:tc>
          <w:tcPr>
            <w:tcW w:w="337" w:type="pct"/>
            <w:vAlign w:val="center"/>
          </w:tcPr>
          <w:p w14:paraId="223F935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290</w:t>
            </w:r>
          </w:p>
        </w:tc>
        <w:tc>
          <w:tcPr>
            <w:tcW w:w="337" w:type="pct"/>
            <w:vAlign w:val="center"/>
          </w:tcPr>
          <w:p w14:paraId="7C04BD0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185</w:t>
            </w:r>
          </w:p>
        </w:tc>
        <w:tc>
          <w:tcPr>
            <w:tcW w:w="336" w:type="pct"/>
            <w:vAlign w:val="center"/>
          </w:tcPr>
          <w:p w14:paraId="5CD3E35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w:t>
            </w:r>
          </w:p>
        </w:tc>
        <w:tc>
          <w:tcPr>
            <w:tcW w:w="340" w:type="pct"/>
            <w:vAlign w:val="center"/>
          </w:tcPr>
          <w:p w14:paraId="47C59D4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291</w:t>
            </w:r>
          </w:p>
        </w:tc>
        <w:tc>
          <w:tcPr>
            <w:tcW w:w="327" w:type="pct"/>
            <w:vAlign w:val="center"/>
          </w:tcPr>
          <w:p w14:paraId="032FA5B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55F5B0D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65385F80" w14:textId="77777777" w:rsidTr="0077169E">
        <w:trPr>
          <w:trHeight w:val="397"/>
          <w:jc w:val="center"/>
        </w:trPr>
        <w:tc>
          <w:tcPr>
            <w:tcW w:w="935" w:type="pct"/>
            <w:vAlign w:val="center"/>
          </w:tcPr>
          <w:p w14:paraId="6F8587E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BT3-1200</w:t>
            </w:r>
          </w:p>
        </w:tc>
        <w:tc>
          <w:tcPr>
            <w:tcW w:w="915" w:type="pct"/>
            <w:vAlign w:val="center"/>
          </w:tcPr>
          <w:p w14:paraId="70BC016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12000</w:t>
            </w:r>
          </w:p>
        </w:tc>
        <w:tc>
          <w:tcPr>
            <w:tcW w:w="844" w:type="pct"/>
            <w:vAlign w:val="center"/>
          </w:tcPr>
          <w:p w14:paraId="778E03A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240</w:t>
            </w:r>
          </w:p>
        </w:tc>
        <w:tc>
          <w:tcPr>
            <w:tcW w:w="337" w:type="pct"/>
            <w:vAlign w:val="center"/>
          </w:tcPr>
          <w:p w14:paraId="1E2F5C5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332</w:t>
            </w:r>
          </w:p>
        </w:tc>
        <w:tc>
          <w:tcPr>
            <w:tcW w:w="337" w:type="pct"/>
            <w:vAlign w:val="center"/>
          </w:tcPr>
          <w:p w14:paraId="19F719E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290</w:t>
            </w:r>
          </w:p>
        </w:tc>
        <w:tc>
          <w:tcPr>
            <w:tcW w:w="337" w:type="pct"/>
            <w:vAlign w:val="center"/>
          </w:tcPr>
          <w:p w14:paraId="37A97CA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185</w:t>
            </w:r>
          </w:p>
        </w:tc>
        <w:tc>
          <w:tcPr>
            <w:tcW w:w="336" w:type="pct"/>
            <w:vAlign w:val="center"/>
          </w:tcPr>
          <w:p w14:paraId="7C1FBBF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w:t>
            </w:r>
          </w:p>
        </w:tc>
        <w:tc>
          <w:tcPr>
            <w:tcW w:w="340" w:type="pct"/>
            <w:vAlign w:val="center"/>
          </w:tcPr>
          <w:p w14:paraId="687A5CB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291</w:t>
            </w:r>
          </w:p>
        </w:tc>
        <w:tc>
          <w:tcPr>
            <w:tcW w:w="327" w:type="pct"/>
            <w:vAlign w:val="center"/>
          </w:tcPr>
          <w:p w14:paraId="39432FF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6193267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290489BD" w14:textId="77777777" w:rsidTr="0077169E">
        <w:trPr>
          <w:trHeight w:val="397"/>
          <w:jc w:val="center"/>
        </w:trPr>
        <w:tc>
          <w:tcPr>
            <w:tcW w:w="935" w:type="pct"/>
            <w:vAlign w:val="center"/>
          </w:tcPr>
          <w:p w14:paraId="3EB4A66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BT3-1500</w:t>
            </w:r>
          </w:p>
        </w:tc>
        <w:tc>
          <w:tcPr>
            <w:tcW w:w="915" w:type="pct"/>
            <w:vAlign w:val="center"/>
          </w:tcPr>
          <w:p w14:paraId="33600B9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15000</w:t>
            </w:r>
          </w:p>
        </w:tc>
        <w:tc>
          <w:tcPr>
            <w:tcW w:w="844" w:type="pct"/>
            <w:vAlign w:val="center"/>
          </w:tcPr>
          <w:p w14:paraId="06A981B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300</w:t>
            </w:r>
          </w:p>
        </w:tc>
        <w:tc>
          <w:tcPr>
            <w:tcW w:w="337" w:type="pct"/>
            <w:vAlign w:val="center"/>
          </w:tcPr>
          <w:p w14:paraId="2FE2058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332</w:t>
            </w:r>
          </w:p>
        </w:tc>
        <w:tc>
          <w:tcPr>
            <w:tcW w:w="337" w:type="pct"/>
            <w:vAlign w:val="center"/>
          </w:tcPr>
          <w:p w14:paraId="0CF9C5F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290</w:t>
            </w:r>
          </w:p>
        </w:tc>
        <w:tc>
          <w:tcPr>
            <w:tcW w:w="337" w:type="pct"/>
            <w:vAlign w:val="center"/>
          </w:tcPr>
          <w:p w14:paraId="652B31C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185</w:t>
            </w:r>
          </w:p>
        </w:tc>
        <w:tc>
          <w:tcPr>
            <w:tcW w:w="336" w:type="pct"/>
            <w:vAlign w:val="center"/>
          </w:tcPr>
          <w:p w14:paraId="45214B8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w:t>
            </w:r>
          </w:p>
        </w:tc>
        <w:tc>
          <w:tcPr>
            <w:tcW w:w="340" w:type="pct"/>
            <w:vAlign w:val="center"/>
          </w:tcPr>
          <w:p w14:paraId="295A4DC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293</w:t>
            </w:r>
          </w:p>
        </w:tc>
        <w:tc>
          <w:tcPr>
            <w:tcW w:w="327" w:type="pct"/>
            <w:vAlign w:val="center"/>
          </w:tcPr>
          <w:p w14:paraId="0866DB2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6CF25DC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50F3366E" w14:textId="77777777" w:rsidTr="0077169E">
        <w:trPr>
          <w:trHeight w:val="397"/>
          <w:jc w:val="center"/>
        </w:trPr>
        <w:tc>
          <w:tcPr>
            <w:tcW w:w="935" w:type="pct"/>
            <w:vAlign w:val="center"/>
          </w:tcPr>
          <w:p w14:paraId="2E24E79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BT3-1600</w:t>
            </w:r>
          </w:p>
        </w:tc>
        <w:tc>
          <w:tcPr>
            <w:tcW w:w="915" w:type="pct"/>
            <w:vAlign w:val="center"/>
          </w:tcPr>
          <w:p w14:paraId="58D61E3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16000</w:t>
            </w:r>
          </w:p>
        </w:tc>
        <w:tc>
          <w:tcPr>
            <w:tcW w:w="844" w:type="pct"/>
            <w:vAlign w:val="center"/>
          </w:tcPr>
          <w:p w14:paraId="295310C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320</w:t>
            </w:r>
          </w:p>
        </w:tc>
        <w:tc>
          <w:tcPr>
            <w:tcW w:w="337" w:type="pct"/>
            <w:vAlign w:val="center"/>
          </w:tcPr>
          <w:p w14:paraId="72B8985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332</w:t>
            </w:r>
          </w:p>
        </w:tc>
        <w:tc>
          <w:tcPr>
            <w:tcW w:w="337" w:type="pct"/>
            <w:vAlign w:val="center"/>
          </w:tcPr>
          <w:p w14:paraId="2EB8EB7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290</w:t>
            </w:r>
          </w:p>
        </w:tc>
        <w:tc>
          <w:tcPr>
            <w:tcW w:w="337" w:type="pct"/>
            <w:vAlign w:val="center"/>
          </w:tcPr>
          <w:p w14:paraId="072F08E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185</w:t>
            </w:r>
          </w:p>
        </w:tc>
        <w:tc>
          <w:tcPr>
            <w:tcW w:w="336" w:type="pct"/>
            <w:vAlign w:val="center"/>
          </w:tcPr>
          <w:p w14:paraId="3276693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w:t>
            </w:r>
          </w:p>
        </w:tc>
        <w:tc>
          <w:tcPr>
            <w:tcW w:w="340" w:type="pct"/>
            <w:vAlign w:val="center"/>
          </w:tcPr>
          <w:p w14:paraId="03AFBCF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293</w:t>
            </w:r>
          </w:p>
        </w:tc>
        <w:tc>
          <w:tcPr>
            <w:tcW w:w="327" w:type="pct"/>
            <w:vAlign w:val="center"/>
          </w:tcPr>
          <w:p w14:paraId="07F078D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2F57A8C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2192E54E" w14:textId="77777777" w:rsidTr="0077169E">
        <w:trPr>
          <w:trHeight w:val="397"/>
          <w:jc w:val="center"/>
        </w:trPr>
        <w:tc>
          <w:tcPr>
            <w:tcW w:w="935" w:type="pct"/>
            <w:vAlign w:val="center"/>
          </w:tcPr>
          <w:p w14:paraId="1D7C0D2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BT3-1800</w:t>
            </w:r>
          </w:p>
        </w:tc>
        <w:tc>
          <w:tcPr>
            <w:tcW w:w="915" w:type="pct"/>
            <w:vAlign w:val="center"/>
          </w:tcPr>
          <w:p w14:paraId="3B10656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18000</w:t>
            </w:r>
          </w:p>
        </w:tc>
        <w:tc>
          <w:tcPr>
            <w:tcW w:w="844" w:type="pct"/>
            <w:vAlign w:val="center"/>
          </w:tcPr>
          <w:p w14:paraId="7F1020D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360</w:t>
            </w:r>
          </w:p>
        </w:tc>
        <w:tc>
          <w:tcPr>
            <w:tcW w:w="337" w:type="pct"/>
            <w:vAlign w:val="center"/>
          </w:tcPr>
          <w:p w14:paraId="28CA0B2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332</w:t>
            </w:r>
          </w:p>
        </w:tc>
        <w:tc>
          <w:tcPr>
            <w:tcW w:w="337" w:type="pct"/>
            <w:vAlign w:val="center"/>
          </w:tcPr>
          <w:p w14:paraId="6A1A2EE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290</w:t>
            </w:r>
          </w:p>
        </w:tc>
        <w:tc>
          <w:tcPr>
            <w:tcW w:w="337" w:type="pct"/>
            <w:vAlign w:val="center"/>
          </w:tcPr>
          <w:p w14:paraId="09874BE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185</w:t>
            </w:r>
          </w:p>
        </w:tc>
        <w:tc>
          <w:tcPr>
            <w:tcW w:w="336" w:type="pct"/>
            <w:vAlign w:val="center"/>
          </w:tcPr>
          <w:p w14:paraId="2677EF4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w:t>
            </w:r>
          </w:p>
        </w:tc>
        <w:tc>
          <w:tcPr>
            <w:tcW w:w="340" w:type="pct"/>
            <w:vAlign w:val="center"/>
          </w:tcPr>
          <w:p w14:paraId="622260A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293</w:t>
            </w:r>
          </w:p>
        </w:tc>
        <w:tc>
          <w:tcPr>
            <w:tcW w:w="327" w:type="pct"/>
            <w:vAlign w:val="center"/>
          </w:tcPr>
          <w:p w14:paraId="5BE226C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0DF5964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79C5FF93" w14:textId="77777777" w:rsidTr="0077169E">
        <w:trPr>
          <w:trHeight w:val="397"/>
          <w:jc w:val="center"/>
        </w:trPr>
        <w:tc>
          <w:tcPr>
            <w:tcW w:w="935" w:type="pct"/>
            <w:vAlign w:val="center"/>
          </w:tcPr>
          <w:p w14:paraId="1B73AE1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BT3-2000</w:t>
            </w:r>
          </w:p>
        </w:tc>
        <w:tc>
          <w:tcPr>
            <w:tcW w:w="915" w:type="pct"/>
            <w:vAlign w:val="center"/>
          </w:tcPr>
          <w:p w14:paraId="3FE975A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20000</w:t>
            </w:r>
          </w:p>
        </w:tc>
        <w:tc>
          <w:tcPr>
            <w:tcW w:w="844" w:type="pct"/>
            <w:vAlign w:val="center"/>
          </w:tcPr>
          <w:p w14:paraId="7A53595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400</w:t>
            </w:r>
          </w:p>
        </w:tc>
        <w:tc>
          <w:tcPr>
            <w:tcW w:w="337" w:type="pct"/>
            <w:vAlign w:val="center"/>
          </w:tcPr>
          <w:p w14:paraId="6A9737F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332</w:t>
            </w:r>
          </w:p>
        </w:tc>
        <w:tc>
          <w:tcPr>
            <w:tcW w:w="337" w:type="pct"/>
            <w:vAlign w:val="center"/>
          </w:tcPr>
          <w:p w14:paraId="464BFFF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290</w:t>
            </w:r>
          </w:p>
        </w:tc>
        <w:tc>
          <w:tcPr>
            <w:tcW w:w="337" w:type="pct"/>
            <w:vAlign w:val="center"/>
          </w:tcPr>
          <w:p w14:paraId="6CA66CE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185</w:t>
            </w:r>
          </w:p>
        </w:tc>
        <w:tc>
          <w:tcPr>
            <w:tcW w:w="336" w:type="pct"/>
            <w:vAlign w:val="center"/>
          </w:tcPr>
          <w:p w14:paraId="47ACEE8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w:t>
            </w:r>
          </w:p>
        </w:tc>
        <w:tc>
          <w:tcPr>
            <w:tcW w:w="340" w:type="pct"/>
            <w:vAlign w:val="center"/>
          </w:tcPr>
          <w:p w14:paraId="504685D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293</w:t>
            </w:r>
          </w:p>
        </w:tc>
        <w:tc>
          <w:tcPr>
            <w:tcW w:w="327" w:type="pct"/>
            <w:vAlign w:val="center"/>
          </w:tcPr>
          <w:p w14:paraId="3C89145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71DE573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0E48145B" w14:textId="77777777" w:rsidTr="0077169E">
        <w:trPr>
          <w:trHeight w:val="397"/>
          <w:jc w:val="center"/>
        </w:trPr>
        <w:tc>
          <w:tcPr>
            <w:tcW w:w="935" w:type="pct"/>
            <w:vAlign w:val="center"/>
          </w:tcPr>
          <w:p w14:paraId="3BEA95A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CT3-80</w:t>
            </w:r>
          </w:p>
        </w:tc>
        <w:tc>
          <w:tcPr>
            <w:tcW w:w="915" w:type="pct"/>
            <w:vAlign w:val="center"/>
          </w:tcPr>
          <w:p w14:paraId="317AF24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800</w:t>
            </w:r>
          </w:p>
        </w:tc>
        <w:tc>
          <w:tcPr>
            <w:tcW w:w="844" w:type="pct"/>
            <w:vAlign w:val="center"/>
          </w:tcPr>
          <w:p w14:paraId="54ACFE0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w:t>
            </w:r>
          </w:p>
        </w:tc>
        <w:tc>
          <w:tcPr>
            <w:tcW w:w="337" w:type="pct"/>
            <w:vAlign w:val="center"/>
          </w:tcPr>
          <w:p w14:paraId="0B9B59B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220</w:t>
            </w:r>
          </w:p>
        </w:tc>
        <w:tc>
          <w:tcPr>
            <w:tcW w:w="337" w:type="pct"/>
            <w:vAlign w:val="center"/>
          </w:tcPr>
          <w:p w14:paraId="61CEB51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190</w:t>
            </w:r>
          </w:p>
        </w:tc>
        <w:tc>
          <w:tcPr>
            <w:tcW w:w="337" w:type="pct"/>
            <w:vAlign w:val="center"/>
          </w:tcPr>
          <w:p w14:paraId="5207641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36" w:type="pct"/>
            <w:vAlign w:val="center"/>
          </w:tcPr>
          <w:p w14:paraId="0096B90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w:t>
            </w:r>
          </w:p>
        </w:tc>
        <w:tc>
          <w:tcPr>
            <w:tcW w:w="340" w:type="pct"/>
            <w:vAlign w:val="center"/>
          </w:tcPr>
          <w:p w14:paraId="31459EC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249</w:t>
            </w:r>
          </w:p>
        </w:tc>
        <w:tc>
          <w:tcPr>
            <w:tcW w:w="327" w:type="pct"/>
            <w:vAlign w:val="center"/>
          </w:tcPr>
          <w:p w14:paraId="56EA2D7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291" w:type="pct"/>
            <w:vAlign w:val="center"/>
          </w:tcPr>
          <w:p w14:paraId="70DDF68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0F91D857" w14:textId="77777777" w:rsidTr="0077169E">
        <w:trPr>
          <w:trHeight w:val="397"/>
          <w:jc w:val="center"/>
        </w:trPr>
        <w:tc>
          <w:tcPr>
            <w:tcW w:w="935" w:type="pct"/>
            <w:vAlign w:val="center"/>
          </w:tcPr>
          <w:p w14:paraId="7E41A33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CT3-100</w:t>
            </w:r>
          </w:p>
        </w:tc>
        <w:tc>
          <w:tcPr>
            <w:tcW w:w="915" w:type="pct"/>
            <w:vAlign w:val="center"/>
          </w:tcPr>
          <w:p w14:paraId="371FBC7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1000</w:t>
            </w:r>
          </w:p>
        </w:tc>
        <w:tc>
          <w:tcPr>
            <w:tcW w:w="844" w:type="pct"/>
            <w:vAlign w:val="center"/>
          </w:tcPr>
          <w:p w14:paraId="578D02E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13</w:t>
            </w:r>
          </w:p>
        </w:tc>
        <w:tc>
          <w:tcPr>
            <w:tcW w:w="337" w:type="pct"/>
            <w:vAlign w:val="center"/>
          </w:tcPr>
          <w:p w14:paraId="57B55F8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234</w:t>
            </w:r>
          </w:p>
        </w:tc>
        <w:tc>
          <w:tcPr>
            <w:tcW w:w="337" w:type="pct"/>
            <w:vAlign w:val="center"/>
          </w:tcPr>
          <w:p w14:paraId="641F022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204</w:t>
            </w:r>
          </w:p>
        </w:tc>
        <w:tc>
          <w:tcPr>
            <w:tcW w:w="337" w:type="pct"/>
            <w:vAlign w:val="center"/>
          </w:tcPr>
          <w:p w14:paraId="14A1936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36" w:type="pct"/>
            <w:vAlign w:val="center"/>
          </w:tcPr>
          <w:p w14:paraId="15A0304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40" w:type="pct"/>
            <w:vAlign w:val="center"/>
          </w:tcPr>
          <w:p w14:paraId="3D69028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251</w:t>
            </w:r>
          </w:p>
        </w:tc>
        <w:tc>
          <w:tcPr>
            <w:tcW w:w="327" w:type="pct"/>
            <w:vAlign w:val="center"/>
          </w:tcPr>
          <w:p w14:paraId="00932D7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291" w:type="pct"/>
            <w:vAlign w:val="center"/>
          </w:tcPr>
          <w:p w14:paraId="2943229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126E23DD" w14:textId="77777777" w:rsidTr="0077169E">
        <w:trPr>
          <w:trHeight w:val="397"/>
          <w:jc w:val="center"/>
        </w:trPr>
        <w:tc>
          <w:tcPr>
            <w:tcW w:w="935" w:type="pct"/>
            <w:vAlign w:val="center"/>
          </w:tcPr>
          <w:p w14:paraId="6925416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lastRenderedPageBreak/>
              <w:t>CT3-150</w:t>
            </w:r>
          </w:p>
        </w:tc>
        <w:tc>
          <w:tcPr>
            <w:tcW w:w="915" w:type="pct"/>
            <w:vAlign w:val="center"/>
          </w:tcPr>
          <w:p w14:paraId="554B130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1500</w:t>
            </w:r>
          </w:p>
        </w:tc>
        <w:tc>
          <w:tcPr>
            <w:tcW w:w="844" w:type="pct"/>
            <w:vAlign w:val="center"/>
          </w:tcPr>
          <w:p w14:paraId="3C25C66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337" w:type="pct"/>
            <w:vAlign w:val="center"/>
          </w:tcPr>
          <w:p w14:paraId="1039A64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234</w:t>
            </w:r>
          </w:p>
        </w:tc>
        <w:tc>
          <w:tcPr>
            <w:tcW w:w="337" w:type="pct"/>
            <w:vAlign w:val="center"/>
          </w:tcPr>
          <w:p w14:paraId="0EADB0F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204</w:t>
            </w:r>
          </w:p>
        </w:tc>
        <w:tc>
          <w:tcPr>
            <w:tcW w:w="337" w:type="pct"/>
            <w:vAlign w:val="center"/>
          </w:tcPr>
          <w:p w14:paraId="386BABA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36" w:type="pct"/>
            <w:vAlign w:val="center"/>
          </w:tcPr>
          <w:p w14:paraId="15A52C6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40" w:type="pct"/>
            <w:vAlign w:val="center"/>
          </w:tcPr>
          <w:p w14:paraId="7CA4C26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251</w:t>
            </w:r>
          </w:p>
        </w:tc>
        <w:tc>
          <w:tcPr>
            <w:tcW w:w="327" w:type="pct"/>
            <w:vAlign w:val="center"/>
          </w:tcPr>
          <w:p w14:paraId="57C3E87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291" w:type="pct"/>
            <w:vAlign w:val="center"/>
          </w:tcPr>
          <w:p w14:paraId="11B9729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306C7D89" w14:textId="77777777" w:rsidTr="0077169E">
        <w:trPr>
          <w:trHeight w:val="397"/>
          <w:jc w:val="center"/>
        </w:trPr>
        <w:tc>
          <w:tcPr>
            <w:tcW w:w="935" w:type="pct"/>
            <w:vAlign w:val="center"/>
          </w:tcPr>
          <w:p w14:paraId="2662855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CT3-200</w:t>
            </w:r>
          </w:p>
        </w:tc>
        <w:tc>
          <w:tcPr>
            <w:tcW w:w="915" w:type="pct"/>
            <w:vAlign w:val="center"/>
          </w:tcPr>
          <w:p w14:paraId="2CA1387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2000</w:t>
            </w:r>
          </w:p>
        </w:tc>
        <w:tc>
          <w:tcPr>
            <w:tcW w:w="844" w:type="pct"/>
            <w:vAlign w:val="center"/>
          </w:tcPr>
          <w:p w14:paraId="3FFFDE0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27</w:t>
            </w:r>
          </w:p>
        </w:tc>
        <w:tc>
          <w:tcPr>
            <w:tcW w:w="337" w:type="pct"/>
            <w:vAlign w:val="center"/>
          </w:tcPr>
          <w:p w14:paraId="55F4D61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260</w:t>
            </w:r>
          </w:p>
        </w:tc>
        <w:tc>
          <w:tcPr>
            <w:tcW w:w="337" w:type="pct"/>
            <w:vAlign w:val="center"/>
          </w:tcPr>
          <w:p w14:paraId="2CC5B7E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220</w:t>
            </w:r>
          </w:p>
        </w:tc>
        <w:tc>
          <w:tcPr>
            <w:tcW w:w="337" w:type="pct"/>
            <w:vAlign w:val="center"/>
          </w:tcPr>
          <w:p w14:paraId="382DBFD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140</w:t>
            </w:r>
          </w:p>
        </w:tc>
        <w:tc>
          <w:tcPr>
            <w:tcW w:w="336" w:type="pct"/>
            <w:vAlign w:val="center"/>
          </w:tcPr>
          <w:p w14:paraId="4E254C2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130</w:t>
            </w:r>
          </w:p>
        </w:tc>
        <w:tc>
          <w:tcPr>
            <w:tcW w:w="340" w:type="pct"/>
            <w:vAlign w:val="center"/>
          </w:tcPr>
          <w:p w14:paraId="07E87FF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260</w:t>
            </w:r>
          </w:p>
        </w:tc>
        <w:tc>
          <w:tcPr>
            <w:tcW w:w="327" w:type="pct"/>
            <w:vAlign w:val="center"/>
          </w:tcPr>
          <w:p w14:paraId="7D81045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291" w:type="pct"/>
            <w:vAlign w:val="center"/>
          </w:tcPr>
          <w:p w14:paraId="5991260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3A875EA5" w14:textId="77777777" w:rsidTr="0077169E">
        <w:trPr>
          <w:trHeight w:val="397"/>
          <w:jc w:val="center"/>
        </w:trPr>
        <w:tc>
          <w:tcPr>
            <w:tcW w:w="935" w:type="pct"/>
            <w:vAlign w:val="center"/>
          </w:tcPr>
          <w:p w14:paraId="4D18C3F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CT3-400</w:t>
            </w:r>
          </w:p>
        </w:tc>
        <w:tc>
          <w:tcPr>
            <w:tcW w:w="915" w:type="pct"/>
            <w:vAlign w:val="center"/>
          </w:tcPr>
          <w:p w14:paraId="4A21BFD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4000</w:t>
            </w:r>
          </w:p>
        </w:tc>
        <w:tc>
          <w:tcPr>
            <w:tcW w:w="844" w:type="pct"/>
            <w:vAlign w:val="center"/>
          </w:tcPr>
          <w:p w14:paraId="0BC9FD1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53</w:t>
            </w:r>
          </w:p>
        </w:tc>
        <w:tc>
          <w:tcPr>
            <w:tcW w:w="337" w:type="pct"/>
            <w:vAlign w:val="center"/>
          </w:tcPr>
          <w:p w14:paraId="5EFF2E9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260</w:t>
            </w:r>
          </w:p>
        </w:tc>
        <w:tc>
          <w:tcPr>
            <w:tcW w:w="337" w:type="pct"/>
            <w:vAlign w:val="center"/>
          </w:tcPr>
          <w:p w14:paraId="7EAB9C3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220</w:t>
            </w:r>
          </w:p>
        </w:tc>
        <w:tc>
          <w:tcPr>
            <w:tcW w:w="337" w:type="pct"/>
            <w:vAlign w:val="center"/>
          </w:tcPr>
          <w:p w14:paraId="1894D4C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140</w:t>
            </w:r>
          </w:p>
        </w:tc>
        <w:tc>
          <w:tcPr>
            <w:tcW w:w="336" w:type="pct"/>
            <w:vAlign w:val="center"/>
          </w:tcPr>
          <w:p w14:paraId="20B2C3C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130</w:t>
            </w:r>
          </w:p>
        </w:tc>
        <w:tc>
          <w:tcPr>
            <w:tcW w:w="340" w:type="pct"/>
            <w:vAlign w:val="center"/>
          </w:tcPr>
          <w:p w14:paraId="050EB1E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266</w:t>
            </w:r>
          </w:p>
        </w:tc>
        <w:tc>
          <w:tcPr>
            <w:tcW w:w="327" w:type="pct"/>
            <w:vAlign w:val="center"/>
          </w:tcPr>
          <w:p w14:paraId="1FCC566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291" w:type="pct"/>
            <w:vAlign w:val="center"/>
          </w:tcPr>
          <w:p w14:paraId="7D1C1CB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7A4002DF" w14:textId="77777777" w:rsidTr="0077169E">
        <w:trPr>
          <w:trHeight w:val="397"/>
          <w:jc w:val="center"/>
        </w:trPr>
        <w:tc>
          <w:tcPr>
            <w:tcW w:w="935" w:type="pct"/>
            <w:vAlign w:val="center"/>
          </w:tcPr>
          <w:p w14:paraId="7646ADA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CT3-500</w:t>
            </w:r>
          </w:p>
        </w:tc>
        <w:tc>
          <w:tcPr>
            <w:tcW w:w="915" w:type="pct"/>
            <w:vAlign w:val="center"/>
          </w:tcPr>
          <w:p w14:paraId="1080544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5000</w:t>
            </w:r>
          </w:p>
        </w:tc>
        <w:tc>
          <w:tcPr>
            <w:tcW w:w="844" w:type="pct"/>
            <w:vAlign w:val="center"/>
          </w:tcPr>
          <w:p w14:paraId="262E109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66</w:t>
            </w:r>
          </w:p>
        </w:tc>
        <w:tc>
          <w:tcPr>
            <w:tcW w:w="337" w:type="pct"/>
            <w:vAlign w:val="center"/>
          </w:tcPr>
          <w:p w14:paraId="50405BA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282</w:t>
            </w:r>
          </w:p>
        </w:tc>
        <w:tc>
          <w:tcPr>
            <w:tcW w:w="337" w:type="pct"/>
            <w:vAlign w:val="center"/>
          </w:tcPr>
          <w:p w14:paraId="5009293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242</w:t>
            </w:r>
          </w:p>
        </w:tc>
        <w:tc>
          <w:tcPr>
            <w:tcW w:w="337" w:type="pct"/>
            <w:vAlign w:val="center"/>
          </w:tcPr>
          <w:p w14:paraId="0A7E7C5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w:t>
            </w:r>
          </w:p>
        </w:tc>
        <w:tc>
          <w:tcPr>
            <w:tcW w:w="336" w:type="pct"/>
            <w:vAlign w:val="center"/>
          </w:tcPr>
          <w:p w14:paraId="317413C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140</w:t>
            </w:r>
          </w:p>
        </w:tc>
        <w:tc>
          <w:tcPr>
            <w:tcW w:w="340" w:type="pct"/>
            <w:vAlign w:val="center"/>
          </w:tcPr>
          <w:p w14:paraId="4D26B54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303</w:t>
            </w:r>
          </w:p>
        </w:tc>
        <w:tc>
          <w:tcPr>
            <w:tcW w:w="327" w:type="pct"/>
            <w:vAlign w:val="center"/>
          </w:tcPr>
          <w:p w14:paraId="6104EFF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291" w:type="pct"/>
            <w:vAlign w:val="center"/>
          </w:tcPr>
          <w:p w14:paraId="1576665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7EEE4598" w14:textId="77777777" w:rsidTr="0077169E">
        <w:trPr>
          <w:trHeight w:val="397"/>
          <w:jc w:val="center"/>
        </w:trPr>
        <w:tc>
          <w:tcPr>
            <w:tcW w:w="935" w:type="pct"/>
            <w:vAlign w:val="center"/>
          </w:tcPr>
          <w:p w14:paraId="04BB0FD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CT3-600</w:t>
            </w:r>
          </w:p>
        </w:tc>
        <w:tc>
          <w:tcPr>
            <w:tcW w:w="915" w:type="pct"/>
            <w:vAlign w:val="center"/>
          </w:tcPr>
          <w:p w14:paraId="175C45A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6000</w:t>
            </w:r>
          </w:p>
        </w:tc>
        <w:tc>
          <w:tcPr>
            <w:tcW w:w="844" w:type="pct"/>
            <w:vAlign w:val="center"/>
          </w:tcPr>
          <w:p w14:paraId="49E93CF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w:t>
            </w:r>
          </w:p>
        </w:tc>
        <w:tc>
          <w:tcPr>
            <w:tcW w:w="337" w:type="pct"/>
            <w:vAlign w:val="center"/>
          </w:tcPr>
          <w:p w14:paraId="13D477A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292</w:t>
            </w:r>
          </w:p>
        </w:tc>
        <w:tc>
          <w:tcPr>
            <w:tcW w:w="337" w:type="pct"/>
            <w:vAlign w:val="center"/>
          </w:tcPr>
          <w:p w14:paraId="58FFADD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252</w:t>
            </w:r>
          </w:p>
        </w:tc>
        <w:tc>
          <w:tcPr>
            <w:tcW w:w="337" w:type="pct"/>
            <w:vAlign w:val="center"/>
          </w:tcPr>
          <w:p w14:paraId="63BCFF5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w:t>
            </w:r>
          </w:p>
        </w:tc>
        <w:tc>
          <w:tcPr>
            <w:tcW w:w="336" w:type="pct"/>
            <w:vAlign w:val="center"/>
          </w:tcPr>
          <w:p w14:paraId="649BF46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150</w:t>
            </w:r>
          </w:p>
        </w:tc>
        <w:tc>
          <w:tcPr>
            <w:tcW w:w="340" w:type="pct"/>
            <w:vAlign w:val="center"/>
          </w:tcPr>
          <w:p w14:paraId="4DFC312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303</w:t>
            </w:r>
          </w:p>
        </w:tc>
        <w:tc>
          <w:tcPr>
            <w:tcW w:w="327" w:type="pct"/>
            <w:vAlign w:val="center"/>
          </w:tcPr>
          <w:p w14:paraId="5EF6197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291" w:type="pct"/>
            <w:vAlign w:val="center"/>
          </w:tcPr>
          <w:p w14:paraId="223C50A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57F5DC15" w14:textId="77777777" w:rsidTr="0077169E">
        <w:trPr>
          <w:trHeight w:val="397"/>
          <w:jc w:val="center"/>
        </w:trPr>
        <w:tc>
          <w:tcPr>
            <w:tcW w:w="935" w:type="pct"/>
            <w:vAlign w:val="center"/>
          </w:tcPr>
          <w:p w14:paraId="15F0C3E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CT3-800</w:t>
            </w:r>
          </w:p>
        </w:tc>
        <w:tc>
          <w:tcPr>
            <w:tcW w:w="915" w:type="pct"/>
            <w:vAlign w:val="center"/>
          </w:tcPr>
          <w:p w14:paraId="5097DC6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8000</w:t>
            </w:r>
          </w:p>
        </w:tc>
        <w:tc>
          <w:tcPr>
            <w:tcW w:w="844" w:type="pct"/>
            <w:vAlign w:val="center"/>
          </w:tcPr>
          <w:p w14:paraId="6CEFBF7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107</w:t>
            </w:r>
          </w:p>
        </w:tc>
        <w:tc>
          <w:tcPr>
            <w:tcW w:w="337" w:type="pct"/>
            <w:vAlign w:val="center"/>
          </w:tcPr>
          <w:p w14:paraId="4492680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292</w:t>
            </w:r>
          </w:p>
        </w:tc>
        <w:tc>
          <w:tcPr>
            <w:tcW w:w="337" w:type="pct"/>
            <w:vAlign w:val="center"/>
          </w:tcPr>
          <w:p w14:paraId="3FAE400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252</w:t>
            </w:r>
          </w:p>
        </w:tc>
        <w:tc>
          <w:tcPr>
            <w:tcW w:w="337" w:type="pct"/>
            <w:vAlign w:val="center"/>
          </w:tcPr>
          <w:p w14:paraId="1ADBBBD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w:t>
            </w:r>
          </w:p>
        </w:tc>
        <w:tc>
          <w:tcPr>
            <w:tcW w:w="336" w:type="pct"/>
            <w:vAlign w:val="center"/>
          </w:tcPr>
          <w:p w14:paraId="7AC2ED4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150</w:t>
            </w:r>
          </w:p>
        </w:tc>
        <w:tc>
          <w:tcPr>
            <w:tcW w:w="340" w:type="pct"/>
            <w:vAlign w:val="center"/>
          </w:tcPr>
          <w:p w14:paraId="23153DB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305</w:t>
            </w:r>
          </w:p>
        </w:tc>
        <w:tc>
          <w:tcPr>
            <w:tcW w:w="327" w:type="pct"/>
            <w:vAlign w:val="center"/>
          </w:tcPr>
          <w:p w14:paraId="00EC900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291" w:type="pct"/>
            <w:vAlign w:val="center"/>
          </w:tcPr>
          <w:p w14:paraId="0E5E6FD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372775BA" w14:textId="77777777" w:rsidTr="0077169E">
        <w:trPr>
          <w:trHeight w:val="397"/>
          <w:jc w:val="center"/>
        </w:trPr>
        <w:tc>
          <w:tcPr>
            <w:tcW w:w="935" w:type="pct"/>
            <w:vAlign w:val="center"/>
          </w:tcPr>
          <w:p w14:paraId="0E08E77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CT3-1000</w:t>
            </w:r>
          </w:p>
        </w:tc>
        <w:tc>
          <w:tcPr>
            <w:tcW w:w="915" w:type="pct"/>
            <w:vAlign w:val="center"/>
          </w:tcPr>
          <w:p w14:paraId="06A4632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10000</w:t>
            </w:r>
          </w:p>
        </w:tc>
        <w:tc>
          <w:tcPr>
            <w:tcW w:w="844" w:type="pct"/>
            <w:vAlign w:val="center"/>
          </w:tcPr>
          <w:p w14:paraId="6B7C750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134</w:t>
            </w:r>
          </w:p>
        </w:tc>
        <w:tc>
          <w:tcPr>
            <w:tcW w:w="337" w:type="pct"/>
            <w:vAlign w:val="center"/>
          </w:tcPr>
          <w:p w14:paraId="20A19D2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364</w:t>
            </w:r>
          </w:p>
        </w:tc>
        <w:tc>
          <w:tcPr>
            <w:tcW w:w="337" w:type="pct"/>
            <w:vAlign w:val="center"/>
          </w:tcPr>
          <w:p w14:paraId="7316A95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324</w:t>
            </w:r>
          </w:p>
        </w:tc>
        <w:tc>
          <w:tcPr>
            <w:tcW w:w="337" w:type="pct"/>
            <w:vAlign w:val="center"/>
          </w:tcPr>
          <w:p w14:paraId="476AABE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210</w:t>
            </w:r>
          </w:p>
        </w:tc>
        <w:tc>
          <w:tcPr>
            <w:tcW w:w="336" w:type="pct"/>
            <w:vAlign w:val="center"/>
          </w:tcPr>
          <w:p w14:paraId="62523D6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40" w:type="pct"/>
            <w:vAlign w:val="center"/>
          </w:tcPr>
          <w:p w14:paraId="080A428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321</w:t>
            </w:r>
          </w:p>
        </w:tc>
        <w:tc>
          <w:tcPr>
            <w:tcW w:w="327" w:type="pct"/>
            <w:vAlign w:val="center"/>
          </w:tcPr>
          <w:p w14:paraId="0CA7120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006B805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21E00A94" w14:textId="77777777" w:rsidTr="0077169E">
        <w:trPr>
          <w:trHeight w:val="397"/>
          <w:jc w:val="center"/>
        </w:trPr>
        <w:tc>
          <w:tcPr>
            <w:tcW w:w="935" w:type="pct"/>
            <w:vAlign w:val="center"/>
          </w:tcPr>
          <w:p w14:paraId="7FDC3E8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CT3-1200</w:t>
            </w:r>
          </w:p>
        </w:tc>
        <w:tc>
          <w:tcPr>
            <w:tcW w:w="915" w:type="pct"/>
            <w:vAlign w:val="center"/>
          </w:tcPr>
          <w:p w14:paraId="3F57C42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12000</w:t>
            </w:r>
          </w:p>
        </w:tc>
        <w:tc>
          <w:tcPr>
            <w:tcW w:w="844" w:type="pct"/>
            <w:vAlign w:val="center"/>
          </w:tcPr>
          <w:p w14:paraId="250D7AA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w:t>
            </w:r>
          </w:p>
        </w:tc>
        <w:tc>
          <w:tcPr>
            <w:tcW w:w="337" w:type="pct"/>
            <w:vAlign w:val="center"/>
          </w:tcPr>
          <w:p w14:paraId="1127ABD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364</w:t>
            </w:r>
          </w:p>
        </w:tc>
        <w:tc>
          <w:tcPr>
            <w:tcW w:w="337" w:type="pct"/>
            <w:vAlign w:val="center"/>
          </w:tcPr>
          <w:p w14:paraId="39F7458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324</w:t>
            </w:r>
          </w:p>
        </w:tc>
        <w:tc>
          <w:tcPr>
            <w:tcW w:w="337" w:type="pct"/>
            <w:vAlign w:val="center"/>
          </w:tcPr>
          <w:p w14:paraId="5E32DBE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210</w:t>
            </w:r>
          </w:p>
        </w:tc>
        <w:tc>
          <w:tcPr>
            <w:tcW w:w="336" w:type="pct"/>
            <w:vAlign w:val="center"/>
          </w:tcPr>
          <w:p w14:paraId="602C006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40" w:type="pct"/>
            <w:vAlign w:val="center"/>
          </w:tcPr>
          <w:p w14:paraId="1318E33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321</w:t>
            </w:r>
          </w:p>
        </w:tc>
        <w:tc>
          <w:tcPr>
            <w:tcW w:w="327" w:type="pct"/>
            <w:vAlign w:val="center"/>
          </w:tcPr>
          <w:p w14:paraId="3CD250E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6B75D10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128343FC" w14:textId="77777777" w:rsidTr="0077169E">
        <w:trPr>
          <w:trHeight w:val="397"/>
          <w:jc w:val="center"/>
        </w:trPr>
        <w:tc>
          <w:tcPr>
            <w:tcW w:w="935" w:type="pct"/>
            <w:vAlign w:val="center"/>
          </w:tcPr>
          <w:p w14:paraId="2B0282F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CT3-1500</w:t>
            </w:r>
          </w:p>
        </w:tc>
        <w:tc>
          <w:tcPr>
            <w:tcW w:w="915" w:type="pct"/>
            <w:vAlign w:val="center"/>
          </w:tcPr>
          <w:p w14:paraId="1A6633B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15000</w:t>
            </w:r>
          </w:p>
        </w:tc>
        <w:tc>
          <w:tcPr>
            <w:tcW w:w="844" w:type="pct"/>
            <w:vAlign w:val="center"/>
          </w:tcPr>
          <w:p w14:paraId="5DDAB6F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37" w:type="pct"/>
            <w:vAlign w:val="center"/>
          </w:tcPr>
          <w:p w14:paraId="2AAAFB0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364</w:t>
            </w:r>
          </w:p>
        </w:tc>
        <w:tc>
          <w:tcPr>
            <w:tcW w:w="337" w:type="pct"/>
            <w:vAlign w:val="center"/>
          </w:tcPr>
          <w:p w14:paraId="7C6C08D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324</w:t>
            </w:r>
          </w:p>
        </w:tc>
        <w:tc>
          <w:tcPr>
            <w:tcW w:w="337" w:type="pct"/>
            <w:vAlign w:val="center"/>
          </w:tcPr>
          <w:p w14:paraId="579BF1C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210</w:t>
            </w:r>
          </w:p>
        </w:tc>
        <w:tc>
          <w:tcPr>
            <w:tcW w:w="336" w:type="pct"/>
            <w:vAlign w:val="center"/>
          </w:tcPr>
          <w:p w14:paraId="149738D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40" w:type="pct"/>
            <w:vAlign w:val="center"/>
          </w:tcPr>
          <w:p w14:paraId="086C1F8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323</w:t>
            </w:r>
          </w:p>
        </w:tc>
        <w:tc>
          <w:tcPr>
            <w:tcW w:w="327" w:type="pct"/>
            <w:vAlign w:val="center"/>
          </w:tcPr>
          <w:p w14:paraId="3702DB0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0398A87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7CC597B3" w14:textId="77777777" w:rsidTr="0077169E">
        <w:trPr>
          <w:trHeight w:val="397"/>
          <w:jc w:val="center"/>
        </w:trPr>
        <w:tc>
          <w:tcPr>
            <w:tcW w:w="935" w:type="pct"/>
            <w:vAlign w:val="center"/>
          </w:tcPr>
          <w:p w14:paraId="50D3C5D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CT3-1600</w:t>
            </w:r>
          </w:p>
        </w:tc>
        <w:tc>
          <w:tcPr>
            <w:tcW w:w="915" w:type="pct"/>
            <w:vAlign w:val="center"/>
          </w:tcPr>
          <w:p w14:paraId="675A3BF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16000</w:t>
            </w:r>
          </w:p>
        </w:tc>
        <w:tc>
          <w:tcPr>
            <w:tcW w:w="844" w:type="pct"/>
            <w:vAlign w:val="center"/>
          </w:tcPr>
          <w:p w14:paraId="0BBAA78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213</w:t>
            </w:r>
          </w:p>
        </w:tc>
        <w:tc>
          <w:tcPr>
            <w:tcW w:w="337" w:type="pct"/>
            <w:vAlign w:val="center"/>
          </w:tcPr>
          <w:p w14:paraId="12B8CB9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364</w:t>
            </w:r>
          </w:p>
        </w:tc>
        <w:tc>
          <w:tcPr>
            <w:tcW w:w="337" w:type="pct"/>
            <w:vAlign w:val="center"/>
          </w:tcPr>
          <w:p w14:paraId="5668386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324</w:t>
            </w:r>
          </w:p>
        </w:tc>
        <w:tc>
          <w:tcPr>
            <w:tcW w:w="337" w:type="pct"/>
            <w:vAlign w:val="center"/>
          </w:tcPr>
          <w:p w14:paraId="77479BC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210</w:t>
            </w:r>
          </w:p>
        </w:tc>
        <w:tc>
          <w:tcPr>
            <w:tcW w:w="336" w:type="pct"/>
            <w:vAlign w:val="center"/>
          </w:tcPr>
          <w:p w14:paraId="112F360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40" w:type="pct"/>
            <w:vAlign w:val="center"/>
          </w:tcPr>
          <w:p w14:paraId="5B374D4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323</w:t>
            </w:r>
          </w:p>
        </w:tc>
        <w:tc>
          <w:tcPr>
            <w:tcW w:w="327" w:type="pct"/>
            <w:vAlign w:val="center"/>
          </w:tcPr>
          <w:p w14:paraId="739C8E3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58096DC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3DD16360" w14:textId="77777777" w:rsidTr="0077169E">
        <w:trPr>
          <w:trHeight w:val="397"/>
          <w:jc w:val="center"/>
        </w:trPr>
        <w:tc>
          <w:tcPr>
            <w:tcW w:w="935" w:type="pct"/>
            <w:vAlign w:val="center"/>
          </w:tcPr>
          <w:p w14:paraId="4359AC8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CT3-1800</w:t>
            </w:r>
          </w:p>
        </w:tc>
        <w:tc>
          <w:tcPr>
            <w:tcW w:w="915" w:type="pct"/>
            <w:vAlign w:val="center"/>
          </w:tcPr>
          <w:p w14:paraId="623BC21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18000</w:t>
            </w:r>
          </w:p>
        </w:tc>
        <w:tc>
          <w:tcPr>
            <w:tcW w:w="844" w:type="pct"/>
            <w:vAlign w:val="center"/>
          </w:tcPr>
          <w:p w14:paraId="299164B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240</w:t>
            </w:r>
          </w:p>
        </w:tc>
        <w:tc>
          <w:tcPr>
            <w:tcW w:w="337" w:type="pct"/>
            <w:vAlign w:val="center"/>
          </w:tcPr>
          <w:p w14:paraId="49D1861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364</w:t>
            </w:r>
          </w:p>
        </w:tc>
        <w:tc>
          <w:tcPr>
            <w:tcW w:w="337" w:type="pct"/>
            <w:vAlign w:val="center"/>
          </w:tcPr>
          <w:p w14:paraId="0611F06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324</w:t>
            </w:r>
          </w:p>
        </w:tc>
        <w:tc>
          <w:tcPr>
            <w:tcW w:w="337" w:type="pct"/>
            <w:vAlign w:val="center"/>
          </w:tcPr>
          <w:p w14:paraId="793F92C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210</w:t>
            </w:r>
          </w:p>
        </w:tc>
        <w:tc>
          <w:tcPr>
            <w:tcW w:w="336" w:type="pct"/>
            <w:vAlign w:val="center"/>
          </w:tcPr>
          <w:p w14:paraId="16EEB87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40" w:type="pct"/>
            <w:vAlign w:val="center"/>
          </w:tcPr>
          <w:p w14:paraId="5F27242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323</w:t>
            </w:r>
          </w:p>
        </w:tc>
        <w:tc>
          <w:tcPr>
            <w:tcW w:w="327" w:type="pct"/>
            <w:vAlign w:val="center"/>
          </w:tcPr>
          <w:p w14:paraId="7BA339E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3FF1E45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78938F96" w14:textId="77777777" w:rsidTr="0077169E">
        <w:trPr>
          <w:trHeight w:val="397"/>
          <w:jc w:val="center"/>
        </w:trPr>
        <w:tc>
          <w:tcPr>
            <w:tcW w:w="935" w:type="pct"/>
            <w:vAlign w:val="center"/>
          </w:tcPr>
          <w:p w14:paraId="24DE333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CT3-2000</w:t>
            </w:r>
          </w:p>
        </w:tc>
        <w:tc>
          <w:tcPr>
            <w:tcW w:w="915" w:type="pct"/>
            <w:vAlign w:val="center"/>
          </w:tcPr>
          <w:p w14:paraId="7B5EA60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20000</w:t>
            </w:r>
          </w:p>
        </w:tc>
        <w:tc>
          <w:tcPr>
            <w:tcW w:w="844" w:type="pct"/>
            <w:vAlign w:val="center"/>
          </w:tcPr>
          <w:p w14:paraId="79155D5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267</w:t>
            </w:r>
          </w:p>
        </w:tc>
        <w:tc>
          <w:tcPr>
            <w:tcW w:w="337" w:type="pct"/>
            <w:vAlign w:val="center"/>
          </w:tcPr>
          <w:p w14:paraId="43AA04E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364</w:t>
            </w:r>
          </w:p>
        </w:tc>
        <w:tc>
          <w:tcPr>
            <w:tcW w:w="337" w:type="pct"/>
            <w:vAlign w:val="center"/>
          </w:tcPr>
          <w:p w14:paraId="6C8B045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324</w:t>
            </w:r>
          </w:p>
        </w:tc>
        <w:tc>
          <w:tcPr>
            <w:tcW w:w="337" w:type="pct"/>
            <w:vAlign w:val="center"/>
          </w:tcPr>
          <w:p w14:paraId="2C3218B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210</w:t>
            </w:r>
          </w:p>
        </w:tc>
        <w:tc>
          <w:tcPr>
            <w:tcW w:w="336" w:type="pct"/>
            <w:vAlign w:val="center"/>
          </w:tcPr>
          <w:p w14:paraId="18EB8E7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40" w:type="pct"/>
            <w:vAlign w:val="center"/>
          </w:tcPr>
          <w:p w14:paraId="1FC5E8A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323</w:t>
            </w:r>
          </w:p>
        </w:tc>
        <w:tc>
          <w:tcPr>
            <w:tcW w:w="327" w:type="pct"/>
            <w:vAlign w:val="center"/>
          </w:tcPr>
          <w:p w14:paraId="067A9AE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2895095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7D59FBB2" w14:textId="77777777" w:rsidTr="0077169E">
        <w:trPr>
          <w:trHeight w:val="397"/>
          <w:jc w:val="center"/>
        </w:trPr>
        <w:tc>
          <w:tcPr>
            <w:tcW w:w="935" w:type="pct"/>
            <w:vAlign w:val="center"/>
          </w:tcPr>
          <w:p w14:paraId="4FF876E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DT3-80</w:t>
            </w:r>
          </w:p>
        </w:tc>
        <w:tc>
          <w:tcPr>
            <w:tcW w:w="915" w:type="pct"/>
            <w:vAlign w:val="center"/>
          </w:tcPr>
          <w:p w14:paraId="09F6A79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800</w:t>
            </w:r>
          </w:p>
        </w:tc>
        <w:tc>
          <w:tcPr>
            <w:tcW w:w="844" w:type="pct"/>
            <w:vAlign w:val="center"/>
          </w:tcPr>
          <w:p w14:paraId="5687B7E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w:t>
            </w:r>
          </w:p>
        </w:tc>
        <w:tc>
          <w:tcPr>
            <w:tcW w:w="337" w:type="pct"/>
            <w:vAlign w:val="center"/>
          </w:tcPr>
          <w:p w14:paraId="2FA7CCC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230</w:t>
            </w:r>
          </w:p>
        </w:tc>
        <w:tc>
          <w:tcPr>
            <w:tcW w:w="337" w:type="pct"/>
            <w:vAlign w:val="center"/>
          </w:tcPr>
          <w:p w14:paraId="536895C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37" w:type="pct"/>
            <w:vAlign w:val="center"/>
          </w:tcPr>
          <w:p w14:paraId="6E480F0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36" w:type="pct"/>
            <w:vAlign w:val="center"/>
          </w:tcPr>
          <w:p w14:paraId="5D75377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110</w:t>
            </w:r>
          </w:p>
        </w:tc>
        <w:tc>
          <w:tcPr>
            <w:tcW w:w="340" w:type="pct"/>
            <w:vAlign w:val="center"/>
          </w:tcPr>
          <w:p w14:paraId="74DCB10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256</w:t>
            </w:r>
          </w:p>
        </w:tc>
        <w:tc>
          <w:tcPr>
            <w:tcW w:w="327" w:type="pct"/>
            <w:vAlign w:val="center"/>
          </w:tcPr>
          <w:p w14:paraId="517F741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291" w:type="pct"/>
            <w:vAlign w:val="center"/>
          </w:tcPr>
          <w:p w14:paraId="2195729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0FC051CF" w14:textId="77777777" w:rsidTr="0077169E">
        <w:trPr>
          <w:trHeight w:val="397"/>
          <w:jc w:val="center"/>
        </w:trPr>
        <w:tc>
          <w:tcPr>
            <w:tcW w:w="935" w:type="pct"/>
            <w:vAlign w:val="center"/>
          </w:tcPr>
          <w:p w14:paraId="0019CAA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DT3-100</w:t>
            </w:r>
          </w:p>
        </w:tc>
        <w:tc>
          <w:tcPr>
            <w:tcW w:w="915" w:type="pct"/>
            <w:vAlign w:val="center"/>
          </w:tcPr>
          <w:p w14:paraId="787F832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1000</w:t>
            </w:r>
          </w:p>
        </w:tc>
        <w:tc>
          <w:tcPr>
            <w:tcW w:w="844" w:type="pct"/>
            <w:vAlign w:val="center"/>
          </w:tcPr>
          <w:p w14:paraId="4ED6D13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w:t>
            </w:r>
          </w:p>
        </w:tc>
        <w:tc>
          <w:tcPr>
            <w:tcW w:w="337" w:type="pct"/>
            <w:vAlign w:val="center"/>
          </w:tcPr>
          <w:p w14:paraId="22245FF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264</w:t>
            </w:r>
          </w:p>
        </w:tc>
        <w:tc>
          <w:tcPr>
            <w:tcW w:w="337" w:type="pct"/>
            <w:vAlign w:val="center"/>
          </w:tcPr>
          <w:p w14:paraId="6882DA7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234</w:t>
            </w:r>
          </w:p>
        </w:tc>
        <w:tc>
          <w:tcPr>
            <w:tcW w:w="337" w:type="pct"/>
            <w:vAlign w:val="center"/>
          </w:tcPr>
          <w:p w14:paraId="7F04604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140</w:t>
            </w:r>
          </w:p>
        </w:tc>
        <w:tc>
          <w:tcPr>
            <w:tcW w:w="336" w:type="pct"/>
            <w:vAlign w:val="center"/>
          </w:tcPr>
          <w:p w14:paraId="65EF259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140</w:t>
            </w:r>
          </w:p>
        </w:tc>
        <w:tc>
          <w:tcPr>
            <w:tcW w:w="340" w:type="pct"/>
            <w:vAlign w:val="center"/>
          </w:tcPr>
          <w:p w14:paraId="2282E85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263</w:t>
            </w:r>
          </w:p>
        </w:tc>
        <w:tc>
          <w:tcPr>
            <w:tcW w:w="327" w:type="pct"/>
            <w:vAlign w:val="center"/>
          </w:tcPr>
          <w:p w14:paraId="1318A94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291" w:type="pct"/>
            <w:vAlign w:val="center"/>
          </w:tcPr>
          <w:p w14:paraId="3421CCF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06F5A618" w14:textId="77777777" w:rsidTr="0077169E">
        <w:trPr>
          <w:trHeight w:val="397"/>
          <w:jc w:val="center"/>
        </w:trPr>
        <w:tc>
          <w:tcPr>
            <w:tcW w:w="935" w:type="pct"/>
            <w:vAlign w:val="center"/>
          </w:tcPr>
          <w:p w14:paraId="600F294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DT3-150</w:t>
            </w:r>
          </w:p>
        </w:tc>
        <w:tc>
          <w:tcPr>
            <w:tcW w:w="915" w:type="pct"/>
            <w:vAlign w:val="center"/>
          </w:tcPr>
          <w:p w14:paraId="40AF295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1500</w:t>
            </w:r>
          </w:p>
        </w:tc>
        <w:tc>
          <w:tcPr>
            <w:tcW w:w="844" w:type="pct"/>
            <w:vAlign w:val="center"/>
          </w:tcPr>
          <w:p w14:paraId="1AD0B57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w:t>
            </w:r>
          </w:p>
        </w:tc>
        <w:tc>
          <w:tcPr>
            <w:tcW w:w="337" w:type="pct"/>
            <w:vAlign w:val="center"/>
          </w:tcPr>
          <w:p w14:paraId="53CE29B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325</w:t>
            </w:r>
          </w:p>
        </w:tc>
        <w:tc>
          <w:tcPr>
            <w:tcW w:w="337" w:type="pct"/>
            <w:vAlign w:val="center"/>
          </w:tcPr>
          <w:p w14:paraId="27230DA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285</w:t>
            </w:r>
          </w:p>
        </w:tc>
        <w:tc>
          <w:tcPr>
            <w:tcW w:w="337" w:type="pct"/>
            <w:vAlign w:val="center"/>
          </w:tcPr>
          <w:p w14:paraId="06CF6DA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w:t>
            </w:r>
          </w:p>
        </w:tc>
        <w:tc>
          <w:tcPr>
            <w:tcW w:w="336" w:type="pct"/>
            <w:vAlign w:val="center"/>
          </w:tcPr>
          <w:p w14:paraId="5EAF4D8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170</w:t>
            </w:r>
          </w:p>
        </w:tc>
        <w:tc>
          <w:tcPr>
            <w:tcW w:w="340" w:type="pct"/>
            <w:vAlign w:val="center"/>
          </w:tcPr>
          <w:p w14:paraId="063F13E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273</w:t>
            </w:r>
          </w:p>
        </w:tc>
        <w:tc>
          <w:tcPr>
            <w:tcW w:w="327" w:type="pct"/>
            <w:vAlign w:val="center"/>
          </w:tcPr>
          <w:p w14:paraId="3CEB848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291" w:type="pct"/>
            <w:vAlign w:val="center"/>
          </w:tcPr>
          <w:p w14:paraId="3247C8F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5CAC3325" w14:textId="77777777" w:rsidTr="0077169E">
        <w:trPr>
          <w:trHeight w:val="397"/>
          <w:jc w:val="center"/>
        </w:trPr>
        <w:tc>
          <w:tcPr>
            <w:tcW w:w="935" w:type="pct"/>
            <w:vAlign w:val="center"/>
          </w:tcPr>
          <w:p w14:paraId="18F18B9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DT3-200</w:t>
            </w:r>
          </w:p>
        </w:tc>
        <w:tc>
          <w:tcPr>
            <w:tcW w:w="915" w:type="pct"/>
            <w:vAlign w:val="center"/>
          </w:tcPr>
          <w:p w14:paraId="0584BB0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2000</w:t>
            </w:r>
          </w:p>
        </w:tc>
        <w:tc>
          <w:tcPr>
            <w:tcW w:w="844" w:type="pct"/>
            <w:vAlign w:val="center"/>
          </w:tcPr>
          <w:p w14:paraId="5008DF7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337" w:type="pct"/>
            <w:vAlign w:val="center"/>
          </w:tcPr>
          <w:p w14:paraId="7F71370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325</w:t>
            </w:r>
          </w:p>
        </w:tc>
        <w:tc>
          <w:tcPr>
            <w:tcW w:w="337" w:type="pct"/>
            <w:vAlign w:val="center"/>
          </w:tcPr>
          <w:p w14:paraId="3559429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285</w:t>
            </w:r>
          </w:p>
        </w:tc>
        <w:tc>
          <w:tcPr>
            <w:tcW w:w="337" w:type="pct"/>
            <w:vAlign w:val="center"/>
          </w:tcPr>
          <w:p w14:paraId="3C5B768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w:t>
            </w:r>
          </w:p>
        </w:tc>
        <w:tc>
          <w:tcPr>
            <w:tcW w:w="336" w:type="pct"/>
            <w:vAlign w:val="center"/>
          </w:tcPr>
          <w:p w14:paraId="1BDF590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170</w:t>
            </w:r>
          </w:p>
        </w:tc>
        <w:tc>
          <w:tcPr>
            <w:tcW w:w="340" w:type="pct"/>
            <w:vAlign w:val="center"/>
          </w:tcPr>
          <w:p w14:paraId="6266898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295</w:t>
            </w:r>
          </w:p>
        </w:tc>
        <w:tc>
          <w:tcPr>
            <w:tcW w:w="327" w:type="pct"/>
            <w:vAlign w:val="center"/>
          </w:tcPr>
          <w:p w14:paraId="12B5E34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c>
          <w:tcPr>
            <w:tcW w:w="291" w:type="pct"/>
            <w:vAlign w:val="center"/>
          </w:tcPr>
          <w:p w14:paraId="66DD8E6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w:t>
            </w:r>
          </w:p>
        </w:tc>
      </w:tr>
      <w:tr w:rsidR="004B215B" w:rsidRPr="00B4479B" w14:paraId="2DAF1A5A" w14:textId="77777777" w:rsidTr="0077169E">
        <w:trPr>
          <w:trHeight w:val="397"/>
          <w:jc w:val="center"/>
        </w:trPr>
        <w:tc>
          <w:tcPr>
            <w:tcW w:w="935" w:type="pct"/>
            <w:vAlign w:val="center"/>
          </w:tcPr>
          <w:p w14:paraId="553301B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DT3-400</w:t>
            </w:r>
          </w:p>
        </w:tc>
        <w:tc>
          <w:tcPr>
            <w:tcW w:w="915" w:type="pct"/>
            <w:vAlign w:val="center"/>
          </w:tcPr>
          <w:p w14:paraId="20D572D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4000</w:t>
            </w:r>
          </w:p>
        </w:tc>
        <w:tc>
          <w:tcPr>
            <w:tcW w:w="844" w:type="pct"/>
            <w:vAlign w:val="center"/>
          </w:tcPr>
          <w:p w14:paraId="37A3862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w:t>
            </w:r>
          </w:p>
        </w:tc>
        <w:tc>
          <w:tcPr>
            <w:tcW w:w="337" w:type="pct"/>
            <w:vAlign w:val="center"/>
          </w:tcPr>
          <w:p w14:paraId="175DB30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325</w:t>
            </w:r>
          </w:p>
        </w:tc>
        <w:tc>
          <w:tcPr>
            <w:tcW w:w="337" w:type="pct"/>
            <w:vAlign w:val="center"/>
          </w:tcPr>
          <w:p w14:paraId="00A8C90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285</w:t>
            </w:r>
          </w:p>
        </w:tc>
        <w:tc>
          <w:tcPr>
            <w:tcW w:w="337" w:type="pct"/>
            <w:vAlign w:val="center"/>
          </w:tcPr>
          <w:p w14:paraId="663452E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w:t>
            </w:r>
          </w:p>
        </w:tc>
        <w:tc>
          <w:tcPr>
            <w:tcW w:w="336" w:type="pct"/>
            <w:vAlign w:val="center"/>
          </w:tcPr>
          <w:p w14:paraId="005D477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170</w:t>
            </w:r>
          </w:p>
        </w:tc>
        <w:tc>
          <w:tcPr>
            <w:tcW w:w="340" w:type="pct"/>
            <w:vAlign w:val="center"/>
          </w:tcPr>
          <w:p w14:paraId="158B02C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301</w:t>
            </w:r>
          </w:p>
        </w:tc>
        <w:tc>
          <w:tcPr>
            <w:tcW w:w="327" w:type="pct"/>
            <w:vAlign w:val="center"/>
          </w:tcPr>
          <w:p w14:paraId="10F6A41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291" w:type="pct"/>
            <w:vAlign w:val="center"/>
          </w:tcPr>
          <w:p w14:paraId="61023B7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04DDAE6E" w14:textId="77777777" w:rsidTr="0077169E">
        <w:trPr>
          <w:trHeight w:val="397"/>
          <w:jc w:val="center"/>
        </w:trPr>
        <w:tc>
          <w:tcPr>
            <w:tcW w:w="935" w:type="pct"/>
            <w:vAlign w:val="center"/>
          </w:tcPr>
          <w:p w14:paraId="3192B28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DT3-500</w:t>
            </w:r>
          </w:p>
        </w:tc>
        <w:tc>
          <w:tcPr>
            <w:tcW w:w="915" w:type="pct"/>
            <w:vAlign w:val="center"/>
          </w:tcPr>
          <w:p w14:paraId="63D6E77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5000</w:t>
            </w:r>
          </w:p>
        </w:tc>
        <w:tc>
          <w:tcPr>
            <w:tcW w:w="844" w:type="pct"/>
            <w:vAlign w:val="center"/>
          </w:tcPr>
          <w:p w14:paraId="467A899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50</w:t>
            </w:r>
          </w:p>
        </w:tc>
        <w:tc>
          <w:tcPr>
            <w:tcW w:w="337" w:type="pct"/>
            <w:vAlign w:val="center"/>
          </w:tcPr>
          <w:p w14:paraId="65FD12A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325</w:t>
            </w:r>
          </w:p>
        </w:tc>
        <w:tc>
          <w:tcPr>
            <w:tcW w:w="337" w:type="pct"/>
            <w:vAlign w:val="center"/>
          </w:tcPr>
          <w:p w14:paraId="38C1CF1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285</w:t>
            </w:r>
          </w:p>
        </w:tc>
        <w:tc>
          <w:tcPr>
            <w:tcW w:w="337" w:type="pct"/>
            <w:vAlign w:val="center"/>
          </w:tcPr>
          <w:p w14:paraId="7E31615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w:t>
            </w:r>
          </w:p>
        </w:tc>
        <w:tc>
          <w:tcPr>
            <w:tcW w:w="336" w:type="pct"/>
            <w:vAlign w:val="center"/>
          </w:tcPr>
          <w:p w14:paraId="4770403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170</w:t>
            </w:r>
          </w:p>
        </w:tc>
        <w:tc>
          <w:tcPr>
            <w:tcW w:w="340" w:type="pct"/>
            <w:vAlign w:val="center"/>
          </w:tcPr>
          <w:p w14:paraId="385C505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331</w:t>
            </w:r>
          </w:p>
        </w:tc>
        <w:tc>
          <w:tcPr>
            <w:tcW w:w="327" w:type="pct"/>
            <w:vAlign w:val="center"/>
          </w:tcPr>
          <w:p w14:paraId="488271E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291" w:type="pct"/>
            <w:vAlign w:val="center"/>
          </w:tcPr>
          <w:p w14:paraId="4F582DB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03422565" w14:textId="77777777" w:rsidTr="0077169E">
        <w:trPr>
          <w:trHeight w:val="397"/>
          <w:jc w:val="center"/>
        </w:trPr>
        <w:tc>
          <w:tcPr>
            <w:tcW w:w="935" w:type="pct"/>
            <w:vAlign w:val="center"/>
          </w:tcPr>
          <w:p w14:paraId="47795E3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DT3-600</w:t>
            </w:r>
          </w:p>
        </w:tc>
        <w:tc>
          <w:tcPr>
            <w:tcW w:w="915" w:type="pct"/>
            <w:vAlign w:val="center"/>
          </w:tcPr>
          <w:p w14:paraId="162157C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6000</w:t>
            </w:r>
          </w:p>
        </w:tc>
        <w:tc>
          <w:tcPr>
            <w:tcW w:w="844" w:type="pct"/>
            <w:vAlign w:val="center"/>
          </w:tcPr>
          <w:p w14:paraId="18312C4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60</w:t>
            </w:r>
          </w:p>
        </w:tc>
        <w:tc>
          <w:tcPr>
            <w:tcW w:w="337" w:type="pct"/>
            <w:vAlign w:val="center"/>
          </w:tcPr>
          <w:p w14:paraId="317DA35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325</w:t>
            </w:r>
          </w:p>
        </w:tc>
        <w:tc>
          <w:tcPr>
            <w:tcW w:w="337" w:type="pct"/>
            <w:vAlign w:val="center"/>
          </w:tcPr>
          <w:p w14:paraId="3BEF6BB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285</w:t>
            </w:r>
          </w:p>
        </w:tc>
        <w:tc>
          <w:tcPr>
            <w:tcW w:w="337" w:type="pct"/>
            <w:vAlign w:val="center"/>
          </w:tcPr>
          <w:p w14:paraId="6B0406A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w:t>
            </w:r>
          </w:p>
        </w:tc>
        <w:tc>
          <w:tcPr>
            <w:tcW w:w="336" w:type="pct"/>
            <w:vAlign w:val="center"/>
          </w:tcPr>
          <w:p w14:paraId="1480E15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170</w:t>
            </w:r>
          </w:p>
        </w:tc>
        <w:tc>
          <w:tcPr>
            <w:tcW w:w="340" w:type="pct"/>
            <w:vAlign w:val="center"/>
          </w:tcPr>
          <w:p w14:paraId="2F52370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331</w:t>
            </w:r>
          </w:p>
        </w:tc>
        <w:tc>
          <w:tcPr>
            <w:tcW w:w="327" w:type="pct"/>
            <w:vAlign w:val="center"/>
          </w:tcPr>
          <w:p w14:paraId="0016C32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291" w:type="pct"/>
            <w:vAlign w:val="center"/>
          </w:tcPr>
          <w:p w14:paraId="0449189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783B4F8F" w14:textId="77777777" w:rsidTr="0077169E">
        <w:trPr>
          <w:trHeight w:val="397"/>
          <w:jc w:val="center"/>
        </w:trPr>
        <w:tc>
          <w:tcPr>
            <w:tcW w:w="935" w:type="pct"/>
            <w:vAlign w:val="center"/>
          </w:tcPr>
          <w:p w14:paraId="1BA1331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DT3-800</w:t>
            </w:r>
          </w:p>
        </w:tc>
        <w:tc>
          <w:tcPr>
            <w:tcW w:w="915" w:type="pct"/>
            <w:vAlign w:val="center"/>
          </w:tcPr>
          <w:p w14:paraId="123268E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8000</w:t>
            </w:r>
          </w:p>
        </w:tc>
        <w:tc>
          <w:tcPr>
            <w:tcW w:w="844" w:type="pct"/>
            <w:vAlign w:val="center"/>
          </w:tcPr>
          <w:p w14:paraId="32F0036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w:t>
            </w:r>
          </w:p>
        </w:tc>
        <w:tc>
          <w:tcPr>
            <w:tcW w:w="337" w:type="pct"/>
            <w:vAlign w:val="center"/>
          </w:tcPr>
          <w:p w14:paraId="3CBF157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325</w:t>
            </w:r>
          </w:p>
        </w:tc>
        <w:tc>
          <w:tcPr>
            <w:tcW w:w="337" w:type="pct"/>
            <w:vAlign w:val="center"/>
          </w:tcPr>
          <w:p w14:paraId="09A7D6B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285</w:t>
            </w:r>
          </w:p>
        </w:tc>
        <w:tc>
          <w:tcPr>
            <w:tcW w:w="337" w:type="pct"/>
            <w:vAlign w:val="center"/>
          </w:tcPr>
          <w:p w14:paraId="06E50BD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w:t>
            </w:r>
          </w:p>
        </w:tc>
        <w:tc>
          <w:tcPr>
            <w:tcW w:w="336" w:type="pct"/>
            <w:vAlign w:val="center"/>
          </w:tcPr>
          <w:p w14:paraId="1C03028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170</w:t>
            </w:r>
          </w:p>
        </w:tc>
        <w:tc>
          <w:tcPr>
            <w:tcW w:w="340" w:type="pct"/>
            <w:vAlign w:val="center"/>
          </w:tcPr>
          <w:p w14:paraId="3A84D85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333</w:t>
            </w:r>
          </w:p>
        </w:tc>
        <w:tc>
          <w:tcPr>
            <w:tcW w:w="327" w:type="pct"/>
            <w:vAlign w:val="center"/>
          </w:tcPr>
          <w:p w14:paraId="156BB57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w:t>
            </w:r>
          </w:p>
        </w:tc>
        <w:tc>
          <w:tcPr>
            <w:tcW w:w="291" w:type="pct"/>
            <w:vAlign w:val="center"/>
          </w:tcPr>
          <w:p w14:paraId="601DF48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48BB47AC" w14:textId="77777777" w:rsidTr="0077169E">
        <w:trPr>
          <w:trHeight w:val="397"/>
          <w:jc w:val="center"/>
        </w:trPr>
        <w:tc>
          <w:tcPr>
            <w:tcW w:w="935" w:type="pct"/>
            <w:vAlign w:val="center"/>
          </w:tcPr>
          <w:p w14:paraId="166823B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DT3-1000</w:t>
            </w:r>
          </w:p>
        </w:tc>
        <w:tc>
          <w:tcPr>
            <w:tcW w:w="915" w:type="pct"/>
            <w:vAlign w:val="center"/>
          </w:tcPr>
          <w:p w14:paraId="342E628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10000</w:t>
            </w:r>
          </w:p>
        </w:tc>
        <w:tc>
          <w:tcPr>
            <w:tcW w:w="844" w:type="pct"/>
            <w:vAlign w:val="center"/>
          </w:tcPr>
          <w:p w14:paraId="72864FA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w:t>
            </w:r>
          </w:p>
        </w:tc>
        <w:tc>
          <w:tcPr>
            <w:tcW w:w="337" w:type="pct"/>
            <w:vAlign w:val="center"/>
          </w:tcPr>
          <w:p w14:paraId="25AA6A2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408</w:t>
            </w:r>
          </w:p>
        </w:tc>
        <w:tc>
          <w:tcPr>
            <w:tcW w:w="337" w:type="pct"/>
            <w:vAlign w:val="center"/>
          </w:tcPr>
          <w:p w14:paraId="15B6FB5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368</w:t>
            </w:r>
          </w:p>
        </w:tc>
        <w:tc>
          <w:tcPr>
            <w:tcW w:w="337" w:type="pct"/>
            <w:vAlign w:val="center"/>
          </w:tcPr>
          <w:p w14:paraId="27D5E42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250</w:t>
            </w:r>
          </w:p>
        </w:tc>
        <w:tc>
          <w:tcPr>
            <w:tcW w:w="336" w:type="pct"/>
            <w:vAlign w:val="center"/>
          </w:tcPr>
          <w:p w14:paraId="539F271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230</w:t>
            </w:r>
          </w:p>
        </w:tc>
        <w:tc>
          <w:tcPr>
            <w:tcW w:w="340" w:type="pct"/>
            <w:vAlign w:val="center"/>
          </w:tcPr>
          <w:p w14:paraId="1BABF65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351</w:t>
            </w:r>
          </w:p>
        </w:tc>
        <w:tc>
          <w:tcPr>
            <w:tcW w:w="327" w:type="pct"/>
            <w:vAlign w:val="center"/>
          </w:tcPr>
          <w:p w14:paraId="2F168F5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0F86FD9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4D6DDCCA" w14:textId="77777777" w:rsidTr="0077169E">
        <w:trPr>
          <w:trHeight w:val="397"/>
          <w:jc w:val="center"/>
        </w:trPr>
        <w:tc>
          <w:tcPr>
            <w:tcW w:w="935" w:type="pct"/>
            <w:vAlign w:val="center"/>
          </w:tcPr>
          <w:p w14:paraId="53B965B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DT3-1200</w:t>
            </w:r>
          </w:p>
        </w:tc>
        <w:tc>
          <w:tcPr>
            <w:tcW w:w="915" w:type="pct"/>
            <w:vAlign w:val="center"/>
          </w:tcPr>
          <w:p w14:paraId="0A7F8A8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12000</w:t>
            </w:r>
          </w:p>
        </w:tc>
        <w:tc>
          <w:tcPr>
            <w:tcW w:w="844" w:type="pct"/>
            <w:vAlign w:val="center"/>
          </w:tcPr>
          <w:p w14:paraId="59F2123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w:t>
            </w:r>
          </w:p>
        </w:tc>
        <w:tc>
          <w:tcPr>
            <w:tcW w:w="337" w:type="pct"/>
            <w:vAlign w:val="center"/>
          </w:tcPr>
          <w:p w14:paraId="36B2AD0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408</w:t>
            </w:r>
          </w:p>
        </w:tc>
        <w:tc>
          <w:tcPr>
            <w:tcW w:w="337" w:type="pct"/>
            <w:vAlign w:val="center"/>
          </w:tcPr>
          <w:p w14:paraId="7FA439C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368</w:t>
            </w:r>
          </w:p>
        </w:tc>
        <w:tc>
          <w:tcPr>
            <w:tcW w:w="337" w:type="pct"/>
            <w:vAlign w:val="center"/>
          </w:tcPr>
          <w:p w14:paraId="5A49AAD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250</w:t>
            </w:r>
          </w:p>
        </w:tc>
        <w:tc>
          <w:tcPr>
            <w:tcW w:w="336" w:type="pct"/>
            <w:vAlign w:val="center"/>
          </w:tcPr>
          <w:p w14:paraId="572CA7D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230</w:t>
            </w:r>
          </w:p>
        </w:tc>
        <w:tc>
          <w:tcPr>
            <w:tcW w:w="340" w:type="pct"/>
            <w:vAlign w:val="center"/>
          </w:tcPr>
          <w:p w14:paraId="672FCED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351</w:t>
            </w:r>
          </w:p>
        </w:tc>
        <w:tc>
          <w:tcPr>
            <w:tcW w:w="327" w:type="pct"/>
            <w:vAlign w:val="center"/>
          </w:tcPr>
          <w:p w14:paraId="301F62A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3F196CC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1BDD0A47" w14:textId="77777777" w:rsidTr="0077169E">
        <w:trPr>
          <w:trHeight w:val="397"/>
          <w:jc w:val="center"/>
        </w:trPr>
        <w:tc>
          <w:tcPr>
            <w:tcW w:w="935" w:type="pct"/>
            <w:vAlign w:val="center"/>
          </w:tcPr>
          <w:p w14:paraId="0ABBFF7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DT3-1500</w:t>
            </w:r>
          </w:p>
        </w:tc>
        <w:tc>
          <w:tcPr>
            <w:tcW w:w="915" w:type="pct"/>
            <w:vAlign w:val="center"/>
          </w:tcPr>
          <w:p w14:paraId="69440FA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15000</w:t>
            </w:r>
          </w:p>
        </w:tc>
        <w:tc>
          <w:tcPr>
            <w:tcW w:w="844" w:type="pct"/>
            <w:vAlign w:val="center"/>
          </w:tcPr>
          <w:p w14:paraId="731A80C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150</w:t>
            </w:r>
          </w:p>
        </w:tc>
        <w:tc>
          <w:tcPr>
            <w:tcW w:w="337" w:type="pct"/>
            <w:vAlign w:val="center"/>
          </w:tcPr>
          <w:p w14:paraId="5ACBCBE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408</w:t>
            </w:r>
          </w:p>
        </w:tc>
        <w:tc>
          <w:tcPr>
            <w:tcW w:w="337" w:type="pct"/>
            <w:vAlign w:val="center"/>
          </w:tcPr>
          <w:p w14:paraId="5759526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368</w:t>
            </w:r>
          </w:p>
        </w:tc>
        <w:tc>
          <w:tcPr>
            <w:tcW w:w="337" w:type="pct"/>
            <w:vAlign w:val="center"/>
          </w:tcPr>
          <w:p w14:paraId="18BA0C5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250</w:t>
            </w:r>
          </w:p>
        </w:tc>
        <w:tc>
          <w:tcPr>
            <w:tcW w:w="336" w:type="pct"/>
            <w:vAlign w:val="center"/>
          </w:tcPr>
          <w:p w14:paraId="3478027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230</w:t>
            </w:r>
          </w:p>
        </w:tc>
        <w:tc>
          <w:tcPr>
            <w:tcW w:w="340" w:type="pct"/>
            <w:vAlign w:val="center"/>
          </w:tcPr>
          <w:p w14:paraId="7B02F35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353</w:t>
            </w:r>
          </w:p>
        </w:tc>
        <w:tc>
          <w:tcPr>
            <w:tcW w:w="327" w:type="pct"/>
            <w:vAlign w:val="center"/>
          </w:tcPr>
          <w:p w14:paraId="3B3ED46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746683D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4D74726B" w14:textId="77777777" w:rsidTr="0077169E">
        <w:trPr>
          <w:trHeight w:val="397"/>
          <w:jc w:val="center"/>
        </w:trPr>
        <w:tc>
          <w:tcPr>
            <w:tcW w:w="935" w:type="pct"/>
            <w:vAlign w:val="center"/>
          </w:tcPr>
          <w:p w14:paraId="09E015B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DT3-1600</w:t>
            </w:r>
          </w:p>
        </w:tc>
        <w:tc>
          <w:tcPr>
            <w:tcW w:w="915" w:type="pct"/>
            <w:vAlign w:val="center"/>
          </w:tcPr>
          <w:p w14:paraId="74AEEC9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16000</w:t>
            </w:r>
          </w:p>
        </w:tc>
        <w:tc>
          <w:tcPr>
            <w:tcW w:w="844" w:type="pct"/>
            <w:vAlign w:val="center"/>
          </w:tcPr>
          <w:p w14:paraId="75B7638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w:t>
            </w:r>
          </w:p>
        </w:tc>
        <w:tc>
          <w:tcPr>
            <w:tcW w:w="337" w:type="pct"/>
            <w:vAlign w:val="center"/>
          </w:tcPr>
          <w:p w14:paraId="17710F1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408</w:t>
            </w:r>
          </w:p>
        </w:tc>
        <w:tc>
          <w:tcPr>
            <w:tcW w:w="337" w:type="pct"/>
            <w:vAlign w:val="center"/>
          </w:tcPr>
          <w:p w14:paraId="675C233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368</w:t>
            </w:r>
          </w:p>
        </w:tc>
        <w:tc>
          <w:tcPr>
            <w:tcW w:w="337" w:type="pct"/>
            <w:vAlign w:val="center"/>
          </w:tcPr>
          <w:p w14:paraId="54BF001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250</w:t>
            </w:r>
          </w:p>
        </w:tc>
        <w:tc>
          <w:tcPr>
            <w:tcW w:w="336" w:type="pct"/>
            <w:vAlign w:val="center"/>
          </w:tcPr>
          <w:p w14:paraId="3E7364C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230</w:t>
            </w:r>
          </w:p>
        </w:tc>
        <w:tc>
          <w:tcPr>
            <w:tcW w:w="340" w:type="pct"/>
            <w:vAlign w:val="center"/>
          </w:tcPr>
          <w:p w14:paraId="6BEDC16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353</w:t>
            </w:r>
          </w:p>
        </w:tc>
        <w:tc>
          <w:tcPr>
            <w:tcW w:w="327" w:type="pct"/>
            <w:vAlign w:val="center"/>
          </w:tcPr>
          <w:p w14:paraId="1B21F64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00F18B2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0B2EB16E" w14:textId="77777777" w:rsidTr="0077169E">
        <w:trPr>
          <w:trHeight w:val="397"/>
          <w:jc w:val="center"/>
        </w:trPr>
        <w:tc>
          <w:tcPr>
            <w:tcW w:w="935" w:type="pct"/>
            <w:vAlign w:val="center"/>
          </w:tcPr>
          <w:p w14:paraId="07565A8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DT3-1800</w:t>
            </w:r>
          </w:p>
        </w:tc>
        <w:tc>
          <w:tcPr>
            <w:tcW w:w="915" w:type="pct"/>
            <w:vAlign w:val="center"/>
          </w:tcPr>
          <w:p w14:paraId="16DAA77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18000</w:t>
            </w:r>
          </w:p>
        </w:tc>
        <w:tc>
          <w:tcPr>
            <w:tcW w:w="844" w:type="pct"/>
            <w:vAlign w:val="center"/>
          </w:tcPr>
          <w:p w14:paraId="5D570DD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180</w:t>
            </w:r>
          </w:p>
        </w:tc>
        <w:tc>
          <w:tcPr>
            <w:tcW w:w="337" w:type="pct"/>
            <w:vAlign w:val="center"/>
          </w:tcPr>
          <w:p w14:paraId="6FBBD9B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408</w:t>
            </w:r>
          </w:p>
        </w:tc>
        <w:tc>
          <w:tcPr>
            <w:tcW w:w="337" w:type="pct"/>
            <w:vAlign w:val="center"/>
          </w:tcPr>
          <w:p w14:paraId="149CE43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368</w:t>
            </w:r>
          </w:p>
        </w:tc>
        <w:tc>
          <w:tcPr>
            <w:tcW w:w="337" w:type="pct"/>
            <w:vAlign w:val="center"/>
          </w:tcPr>
          <w:p w14:paraId="61EB6FB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250</w:t>
            </w:r>
          </w:p>
        </w:tc>
        <w:tc>
          <w:tcPr>
            <w:tcW w:w="336" w:type="pct"/>
            <w:vAlign w:val="center"/>
          </w:tcPr>
          <w:p w14:paraId="202A7F2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230</w:t>
            </w:r>
          </w:p>
        </w:tc>
        <w:tc>
          <w:tcPr>
            <w:tcW w:w="340" w:type="pct"/>
            <w:vAlign w:val="center"/>
          </w:tcPr>
          <w:p w14:paraId="195BC3D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353</w:t>
            </w:r>
          </w:p>
        </w:tc>
        <w:tc>
          <w:tcPr>
            <w:tcW w:w="327" w:type="pct"/>
            <w:vAlign w:val="center"/>
          </w:tcPr>
          <w:p w14:paraId="707416E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30A0281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4EE8B15D" w14:textId="77777777" w:rsidTr="0077169E">
        <w:trPr>
          <w:trHeight w:val="397"/>
          <w:jc w:val="center"/>
        </w:trPr>
        <w:tc>
          <w:tcPr>
            <w:tcW w:w="935" w:type="pct"/>
            <w:vAlign w:val="center"/>
          </w:tcPr>
          <w:p w14:paraId="19598FD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DT3-2000</w:t>
            </w:r>
          </w:p>
        </w:tc>
        <w:tc>
          <w:tcPr>
            <w:tcW w:w="915" w:type="pct"/>
            <w:vAlign w:val="center"/>
          </w:tcPr>
          <w:p w14:paraId="1BF024D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20000</w:t>
            </w:r>
          </w:p>
        </w:tc>
        <w:tc>
          <w:tcPr>
            <w:tcW w:w="844" w:type="pct"/>
            <w:vAlign w:val="center"/>
          </w:tcPr>
          <w:p w14:paraId="66C3127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37" w:type="pct"/>
            <w:vAlign w:val="center"/>
          </w:tcPr>
          <w:p w14:paraId="64A94E4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408</w:t>
            </w:r>
          </w:p>
        </w:tc>
        <w:tc>
          <w:tcPr>
            <w:tcW w:w="337" w:type="pct"/>
            <w:vAlign w:val="center"/>
          </w:tcPr>
          <w:p w14:paraId="4E2DDAB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368</w:t>
            </w:r>
          </w:p>
        </w:tc>
        <w:tc>
          <w:tcPr>
            <w:tcW w:w="337" w:type="pct"/>
            <w:vAlign w:val="center"/>
          </w:tcPr>
          <w:p w14:paraId="502C197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250</w:t>
            </w:r>
          </w:p>
        </w:tc>
        <w:tc>
          <w:tcPr>
            <w:tcW w:w="336" w:type="pct"/>
            <w:vAlign w:val="center"/>
          </w:tcPr>
          <w:p w14:paraId="46D9973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230</w:t>
            </w:r>
          </w:p>
        </w:tc>
        <w:tc>
          <w:tcPr>
            <w:tcW w:w="340" w:type="pct"/>
            <w:vAlign w:val="center"/>
          </w:tcPr>
          <w:p w14:paraId="2489E5A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353</w:t>
            </w:r>
          </w:p>
        </w:tc>
        <w:tc>
          <w:tcPr>
            <w:tcW w:w="327" w:type="pct"/>
            <w:vAlign w:val="center"/>
          </w:tcPr>
          <w:p w14:paraId="593D048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w:t>
            </w:r>
          </w:p>
        </w:tc>
        <w:tc>
          <w:tcPr>
            <w:tcW w:w="291" w:type="pct"/>
            <w:vAlign w:val="center"/>
          </w:tcPr>
          <w:p w14:paraId="14E2767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7E94B6EF" w14:textId="77777777" w:rsidTr="0077169E">
        <w:trPr>
          <w:trHeight w:val="397"/>
          <w:jc w:val="center"/>
        </w:trPr>
        <w:tc>
          <w:tcPr>
            <w:tcW w:w="935" w:type="pct"/>
            <w:vAlign w:val="center"/>
          </w:tcPr>
          <w:p w14:paraId="4FE924B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AT3-2400</w:t>
            </w:r>
          </w:p>
        </w:tc>
        <w:tc>
          <w:tcPr>
            <w:tcW w:w="915" w:type="pct"/>
            <w:vAlign w:val="center"/>
          </w:tcPr>
          <w:p w14:paraId="3E32317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24000</w:t>
            </w:r>
          </w:p>
        </w:tc>
        <w:tc>
          <w:tcPr>
            <w:tcW w:w="844" w:type="pct"/>
            <w:vAlign w:val="center"/>
          </w:tcPr>
          <w:p w14:paraId="26A133F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960</w:t>
            </w:r>
          </w:p>
        </w:tc>
        <w:tc>
          <w:tcPr>
            <w:tcW w:w="337" w:type="pct"/>
            <w:vAlign w:val="center"/>
          </w:tcPr>
          <w:p w14:paraId="115292D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495</w:t>
            </w:r>
          </w:p>
        </w:tc>
        <w:tc>
          <w:tcPr>
            <w:tcW w:w="337" w:type="pct"/>
            <w:vAlign w:val="center"/>
          </w:tcPr>
          <w:p w14:paraId="27D850B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455</w:t>
            </w:r>
          </w:p>
        </w:tc>
        <w:tc>
          <w:tcPr>
            <w:tcW w:w="337" w:type="pct"/>
            <w:vAlign w:val="center"/>
          </w:tcPr>
          <w:p w14:paraId="309C898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165</w:t>
            </w:r>
          </w:p>
        </w:tc>
        <w:tc>
          <w:tcPr>
            <w:tcW w:w="336" w:type="pct"/>
            <w:vAlign w:val="center"/>
          </w:tcPr>
          <w:p w14:paraId="00555AE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40" w:type="pct"/>
            <w:vAlign w:val="center"/>
          </w:tcPr>
          <w:p w14:paraId="658D661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275</w:t>
            </w:r>
          </w:p>
        </w:tc>
        <w:tc>
          <w:tcPr>
            <w:tcW w:w="327" w:type="pct"/>
            <w:vAlign w:val="center"/>
          </w:tcPr>
          <w:p w14:paraId="7C91C10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7EA7989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2D966FE8" w14:textId="77777777" w:rsidTr="0077169E">
        <w:trPr>
          <w:trHeight w:val="397"/>
          <w:jc w:val="center"/>
        </w:trPr>
        <w:tc>
          <w:tcPr>
            <w:tcW w:w="935" w:type="pct"/>
            <w:vAlign w:val="center"/>
          </w:tcPr>
          <w:p w14:paraId="2A3ADAF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AT3-3000</w:t>
            </w:r>
          </w:p>
        </w:tc>
        <w:tc>
          <w:tcPr>
            <w:tcW w:w="915" w:type="pct"/>
            <w:vAlign w:val="center"/>
          </w:tcPr>
          <w:p w14:paraId="2EEE53F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30000</w:t>
            </w:r>
          </w:p>
        </w:tc>
        <w:tc>
          <w:tcPr>
            <w:tcW w:w="844" w:type="pct"/>
            <w:vAlign w:val="center"/>
          </w:tcPr>
          <w:p w14:paraId="0817698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1200</w:t>
            </w:r>
          </w:p>
        </w:tc>
        <w:tc>
          <w:tcPr>
            <w:tcW w:w="337" w:type="pct"/>
            <w:vAlign w:val="center"/>
          </w:tcPr>
          <w:p w14:paraId="0538D24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495</w:t>
            </w:r>
          </w:p>
        </w:tc>
        <w:tc>
          <w:tcPr>
            <w:tcW w:w="337" w:type="pct"/>
            <w:vAlign w:val="center"/>
          </w:tcPr>
          <w:p w14:paraId="6FE81DB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455</w:t>
            </w:r>
          </w:p>
        </w:tc>
        <w:tc>
          <w:tcPr>
            <w:tcW w:w="337" w:type="pct"/>
            <w:vAlign w:val="center"/>
          </w:tcPr>
          <w:p w14:paraId="36C92EE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165</w:t>
            </w:r>
          </w:p>
        </w:tc>
        <w:tc>
          <w:tcPr>
            <w:tcW w:w="336" w:type="pct"/>
            <w:vAlign w:val="center"/>
          </w:tcPr>
          <w:p w14:paraId="5F1A298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40" w:type="pct"/>
            <w:vAlign w:val="center"/>
          </w:tcPr>
          <w:p w14:paraId="09B78A9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275</w:t>
            </w:r>
          </w:p>
        </w:tc>
        <w:tc>
          <w:tcPr>
            <w:tcW w:w="327" w:type="pct"/>
            <w:vAlign w:val="center"/>
          </w:tcPr>
          <w:p w14:paraId="614D84D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75ED59A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4714E183" w14:textId="77777777" w:rsidTr="0077169E">
        <w:trPr>
          <w:trHeight w:val="397"/>
          <w:jc w:val="center"/>
        </w:trPr>
        <w:tc>
          <w:tcPr>
            <w:tcW w:w="935" w:type="pct"/>
            <w:vAlign w:val="center"/>
          </w:tcPr>
          <w:p w14:paraId="7F4FEF5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AT3-3600</w:t>
            </w:r>
          </w:p>
        </w:tc>
        <w:tc>
          <w:tcPr>
            <w:tcW w:w="915" w:type="pct"/>
            <w:vAlign w:val="center"/>
          </w:tcPr>
          <w:p w14:paraId="389D070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36000</w:t>
            </w:r>
          </w:p>
        </w:tc>
        <w:tc>
          <w:tcPr>
            <w:tcW w:w="844" w:type="pct"/>
            <w:vAlign w:val="center"/>
          </w:tcPr>
          <w:p w14:paraId="7B23D3F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1440</w:t>
            </w:r>
          </w:p>
        </w:tc>
        <w:tc>
          <w:tcPr>
            <w:tcW w:w="337" w:type="pct"/>
            <w:vAlign w:val="center"/>
          </w:tcPr>
          <w:p w14:paraId="2888641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495</w:t>
            </w:r>
          </w:p>
        </w:tc>
        <w:tc>
          <w:tcPr>
            <w:tcW w:w="337" w:type="pct"/>
            <w:vAlign w:val="center"/>
          </w:tcPr>
          <w:p w14:paraId="1374451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455</w:t>
            </w:r>
          </w:p>
        </w:tc>
        <w:tc>
          <w:tcPr>
            <w:tcW w:w="337" w:type="pct"/>
            <w:vAlign w:val="center"/>
          </w:tcPr>
          <w:p w14:paraId="6E8B0D1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165</w:t>
            </w:r>
          </w:p>
        </w:tc>
        <w:tc>
          <w:tcPr>
            <w:tcW w:w="336" w:type="pct"/>
            <w:vAlign w:val="center"/>
          </w:tcPr>
          <w:p w14:paraId="6782431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40" w:type="pct"/>
            <w:vAlign w:val="center"/>
          </w:tcPr>
          <w:p w14:paraId="0B54761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275</w:t>
            </w:r>
          </w:p>
        </w:tc>
        <w:tc>
          <w:tcPr>
            <w:tcW w:w="327" w:type="pct"/>
            <w:vAlign w:val="center"/>
          </w:tcPr>
          <w:p w14:paraId="424314B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227D96F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3E492E0C" w14:textId="77777777" w:rsidTr="0077169E">
        <w:trPr>
          <w:trHeight w:val="397"/>
          <w:jc w:val="center"/>
        </w:trPr>
        <w:tc>
          <w:tcPr>
            <w:tcW w:w="935" w:type="pct"/>
            <w:vAlign w:val="center"/>
          </w:tcPr>
          <w:p w14:paraId="071C346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AT3-4000</w:t>
            </w:r>
          </w:p>
        </w:tc>
        <w:tc>
          <w:tcPr>
            <w:tcW w:w="915" w:type="pct"/>
            <w:vAlign w:val="center"/>
          </w:tcPr>
          <w:p w14:paraId="60126C9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40000</w:t>
            </w:r>
          </w:p>
        </w:tc>
        <w:tc>
          <w:tcPr>
            <w:tcW w:w="844" w:type="pct"/>
            <w:vAlign w:val="center"/>
          </w:tcPr>
          <w:p w14:paraId="3DDDBB2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1600</w:t>
            </w:r>
          </w:p>
        </w:tc>
        <w:tc>
          <w:tcPr>
            <w:tcW w:w="337" w:type="pct"/>
            <w:vAlign w:val="center"/>
          </w:tcPr>
          <w:p w14:paraId="7E615AC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495</w:t>
            </w:r>
          </w:p>
        </w:tc>
        <w:tc>
          <w:tcPr>
            <w:tcW w:w="337" w:type="pct"/>
            <w:vAlign w:val="center"/>
          </w:tcPr>
          <w:p w14:paraId="77E5349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455</w:t>
            </w:r>
          </w:p>
        </w:tc>
        <w:tc>
          <w:tcPr>
            <w:tcW w:w="337" w:type="pct"/>
            <w:vAlign w:val="center"/>
          </w:tcPr>
          <w:p w14:paraId="2F1EDDF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165</w:t>
            </w:r>
          </w:p>
        </w:tc>
        <w:tc>
          <w:tcPr>
            <w:tcW w:w="336" w:type="pct"/>
            <w:vAlign w:val="center"/>
          </w:tcPr>
          <w:p w14:paraId="4E36429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40" w:type="pct"/>
            <w:vAlign w:val="center"/>
          </w:tcPr>
          <w:p w14:paraId="12A5905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275</w:t>
            </w:r>
          </w:p>
        </w:tc>
        <w:tc>
          <w:tcPr>
            <w:tcW w:w="327" w:type="pct"/>
            <w:vAlign w:val="center"/>
          </w:tcPr>
          <w:p w14:paraId="749F529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1F31384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7E706C23" w14:textId="77777777" w:rsidTr="0077169E">
        <w:trPr>
          <w:trHeight w:val="397"/>
          <w:jc w:val="center"/>
        </w:trPr>
        <w:tc>
          <w:tcPr>
            <w:tcW w:w="935" w:type="pct"/>
            <w:vAlign w:val="center"/>
          </w:tcPr>
          <w:p w14:paraId="187860E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AT3-5000</w:t>
            </w:r>
          </w:p>
        </w:tc>
        <w:tc>
          <w:tcPr>
            <w:tcW w:w="915" w:type="pct"/>
            <w:vAlign w:val="center"/>
          </w:tcPr>
          <w:p w14:paraId="5D2AFA0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50000</w:t>
            </w:r>
          </w:p>
        </w:tc>
        <w:tc>
          <w:tcPr>
            <w:tcW w:w="844" w:type="pct"/>
            <w:vAlign w:val="center"/>
          </w:tcPr>
          <w:p w14:paraId="54C7A70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2000</w:t>
            </w:r>
          </w:p>
        </w:tc>
        <w:tc>
          <w:tcPr>
            <w:tcW w:w="337" w:type="pct"/>
            <w:vAlign w:val="center"/>
          </w:tcPr>
          <w:p w14:paraId="0A5F9D6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495</w:t>
            </w:r>
          </w:p>
        </w:tc>
        <w:tc>
          <w:tcPr>
            <w:tcW w:w="337" w:type="pct"/>
            <w:vAlign w:val="center"/>
          </w:tcPr>
          <w:p w14:paraId="1125199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455</w:t>
            </w:r>
          </w:p>
        </w:tc>
        <w:tc>
          <w:tcPr>
            <w:tcW w:w="337" w:type="pct"/>
            <w:vAlign w:val="center"/>
          </w:tcPr>
          <w:p w14:paraId="57533B5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165</w:t>
            </w:r>
          </w:p>
        </w:tc>
        <w:tc>
          <w:tcPr>
            <w:tcW w:w="336" w:type="pct"/>
            <w:vAlign w:val="center"/>
          </w:tcPr>
          <w:p w14:paraId="2F17C2F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40" w:type="pct"/>
            <w:vAlign w:val="center"/>
          </w:tcPr>
          <w:p w14:paraId="3D9F08B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275</w:t>
            </w:r>
          </w:p>
        </w:tc>
        <w:tc>
          <w:tcPr>
            <w:tcW w:w="327" w:type="pct"/>
            <w:vAlign w:val="center"/>
          </w:tcPr>
          <w:p w14:paraId="191F55C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6229F38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29924FC6" w14:textId="77777777" w:rsidTr="0077169E">
        <w:trPr>
          <w:trHeight w:val="397"/>
          <w:jc w:val="center"/>
        </w:trPr>
        <w:tc>
          <w:tcPr>
            <w:tcW w:w="935" w:type="pct"/>
            <w:vAlign w:val="center"/>
          </w:tcPr>
          <w:p w14:paraId="39F182B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AT3-6000</w:t>
            </w:r>
          </w:p>
        </w:tc>
        <w:tc>
          <w:tcPr>
            <w:tcW w:w="915" w:type="pct"/>
            <w:vAlign w:val="center"/>
          </w:tcPr>
          <w:p w14:paraId="01304DA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60000</w:t>
            </w:r>
          </w:p>
        </w:tc>
        <w:tc>
          <w:tcPr>
            <w:tcW w:w="844" w:type="pct"/>
            <w:vAlign w:val="center"/>
          </w:tcPr>
          <w:p w14:paraId="352072E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2400</w:t>
            </w:r>
          </w:p>
        </w:tc>
        <w:tc>
          <w:tcPr>
            <w:tcW w:w="337" w:type="pct"/>
            <w:vAlign w:val="center"/>
          </w:tcPr>
          <w:p w14:paraId="38E4392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495</w:t>
            </w:r>
          </w:p>
        </w:tc>
        <w:tc>
          <w:tcPr>
            <w:tcW w:w="337" w:type="pct"/>
            <w:vAlign w:val="center"/>
          </w:tcPr>
          <w:p w14:paraId="26720FA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455</w:t>
            </w:r>
          </w:p>
        </w:tc>
        <w:tc>
          <w:tcPr>
            <w:tcW w:w="337" w:type="pct"/>
            <w:vAlign w:val="center"/>
          </w:tcPr>
          <w:p w14:paraId="00CE965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165</w:t>
            </w:r>
          </w:p>
        </w:tc>
        <w:tc>
          <w:tcPr>
            <w:tcW w:w="336" w:type="pct"/>
            <w:vAlign w:val="center"/>
          </w:tcPr>
          <w:p w14:paraId="10695A7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200</w:t>
            </w:r>
          </w:p>
        </w:tc>
        <w:tc>
          <w:tcPr>
            <w:tcW w:w="340" w:type="pct"/>
            <w:vAlign w:val="center"/>
          </w:tcPr>
          <w:p w14:paraId="34BFAA0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275</w:t>
            </w:r>
          </w:p>
        </w:tc>
        <w:tc>
          <w:tcPr>
            <w:tcW w:w="327" w:type="pct"/>
            <w:vAlign w:val="center"/>
          </w:tcPr>
          <w:p w14:paraId="37EA68A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36BDC74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032E75E2" w14:textId="77777777" w:rsidTr="0077169E">
        <w:trPr>
          <w:trHeight w:val="397"/>
          <w:jc w:val="center"/>
        </w:trPr>
        <w:tc>
          <w:tcPr>
            <w:tcW w:w="935" w:type="pct"/>
            <w:vAlign w:val="center"/>
          </w:tcPr>
          <w:p w14:paraId="6D0B312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lastRenderedPageBreak/>
              <w:t>BT3-2400</w:t>
            </w:r>
          </w:p>
        </w:tc>
        <w:tc>
          <w:tcPr>
            <w:tcW w:w="915" w:type="pct"/>
            <w:vAlign w:val="center"/>
          </w:tcPr>
          <w:p w14:paraId="61687C6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24000</w:t>
            </w:r>
          </w:p>
        </w:tc>
        <w:tc>
          <w:tcPr>
            <w:tcW w:w="844" w:type="pct"/>
            <w:vAlign w:val="center"/>
          </w:tcPr>
          <w:p w14:paraId="007A5FB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480</w:t>
            </w:r>
          </w:p>
        </w:tc>
        <w:tc>
          <w:tcPr>
            <w:tcW w:w="337" w:type="pct"/>
            <w:vAlign w:val="center"/>
          </w:tcPr>
          <w:p w14:paraId="71B64AC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550</w:t>
            </w:r>
          </w:p>
        </w:tc>
        <w:tc>
          <w:tcPr>
            <w:tcW w:w="337" w:type="pct"/>
            <w:vAlign w:val="center"/>
          </w:tcPr>
          <w:p w14:paraId="795F1AE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510</w:t>
            </w:r>
          </w:p>
        </w:tc>
        <w:tc>
          <w:tcPr>
            <w:tcW w:w="337" w:type="pct"/>
            <w:vAlign w:val="center"/>
          </w:tcPr>
          <w:p w14:paraId="5097928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185</w:t>
            </w:r>
          </w:p>
        </w:tc>
        <w:tc>
          <w:tcPr>
            <w:tcW w:w="336" w:type="pct"/>
            <w:vAlign w:val="center"/>
          </w:tcPr>
          <w:p w14:paraId="61DD9FC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220</w:t>
            </w:r>
          </w:p>
        </w:tc>
        <w:tc>
          <w:tcPr>
            <w:tcW w:w="340" w:type="pct"/>
            <w:vAlign w:val="center"/>
          </w:tcPr>
          <w:p w14:paraId="0E46B75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330</w:t>
            </w:r>
          </w:p>
        </w:tc>
        <w:tc>
          <w:tcPr>
            <w:tcW w:w="327" w:type="pct"/>
            <w:vAlign w:val="center"/>
          </w:tcPr>
          <w:p w14:paraId="49F41A4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34A042C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75E4ECDF" w14:textId="77777777" w:rsidTr="0077169E">
        <w:trPr>
          <w:trHeight w:val="397"/>
          <w:jc w:val="center"/>
        </w:trPr>
        <w:tc>
          <w:tcPr>
            <w:tcW w:w="935" w:type="pct"/>
            <w:vAlign w:val="center"/>
          </w:tcPr>
          <w:p w14:paraId="286D0B5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BT3-3000</w:t>
            </w:r>
          </w:p>
        </w:tc>
        <w:tc>
          <w:tcPr>
            <w:tcW w:w="915" w:type="pct"/>
            <w:vAlign w:val="center"/>
          </w:tcPr>
          <w:p w14:paraId="7A57B5F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30000</w:t>
            </w:r>
          </w:p>
        </w:tc>
        <w:tc>
          <w:tcPr>
            <w:tcW w:w="844" w:type="pct"/>
            <w:vAlign w:val="center"/>
          </w:tcPr>
          <w:p w14:paraId="11ED5EB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600</w:t>
            </w:r>
          </w:p>
        </w:tc>
        <w:tc>
          <w:tcPr>
            <w:tcW w:w="337" w:type="pct"/>
            <w:vAlign w:val="center"/>
          </w:tcPr>
          <w:p w14:paraId="5A564D3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550</w:t>
            </w:r>
          </w:p>
        </w:tc>
        <w:tc>
          <w:tcPr>
            <w:tcW w:w="337" w:type="pct"/>
            <w:vAlign w:val="center"/>
          </w:tcPr>
          <w:p w14:paraId="3BDC470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510</w:t>
            </w:r>
          </w:p>
        </w:tc>
        <w:tc>
          <w:tcPr>
            <w:tcW w:w="337" w:type="pct"/>
            <w:vAlign w:val="center"/>
          </w:tcPr>
          <w:p w14:paraId="0C9E163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185</w:t>
            </w:r>
          </w:p>
        </w:tc>
        <w:tc>
          <w:tcPr>
            <w:tcW w:w="336" w:type="pct"/>
            <w:vAlign w:val="center"/>
          </w:tcPr>
          <w:p w14:paraId="27C7E03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220</w:t>
            </w:r>
          </w:p>
        </w:tc>
        <w:tc>
          <w:tcPr>
            <w:tcW w:w="340" w:type="pct"/>
            <w:vAlign w:val="center"/>
          </w:tcPr>
          <w:p w14:paraId="39F0EDA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330</w:t>
            </w:r>
          </w:p>
        </w:tc>
        <w:tc>
          <w:tcPr>
            <w:tcW w:w="327" w:type="pct"/>
            <w:vAlign w:val="center"/>
          </w:tcPr>
          <w:p w14:paraId="6AD9F36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465CEC6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479C120A" w14:textId="77777777" w:rsidTr="0077169E">
        <w:trPr>
          <w:trHeight w:val="397"/>
          <w:jc w:val="center"/>
        </w:trPr>
        <w:tc>
          <w:tcPr>
            <w:tcW w:w="935" w:type="pct"/>
            <w:vAlign w:val="center"/>
          </w:tcPr>
          <w:p w14:paraId="6A602A9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BT3-3600</w:t>
            </w:r>
          </w:p>
        </w:tc>
        <w:tc>
          <w:tcPr>
            <w:tcW w:w="915" w:type="pct"/>
            <w:vAlign w:val="center"/>
          </w:tcPr>
          <w:p w14:paraId="064E94D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36000</w:t>
            </w:r>
          </w:p>
        </w:tc>
        <w:tc>
          <w:tcPr>
            <w:tcW w:w="844" w:type="pct"/>
            <w:vAlign w:val="center"/>
          </w:tcPr>
          <w:p w14:paraId="0FB08F2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720</w:t>
            </w:r>
          </w:p>
        </w:tc>
        <w:tc>
          <w:tcPr>
            <w:tcW w:w="337" w:type="pct"/>
            <w:vAlign w:val="center"/>
          </w:tcPr>
          <w:p w14:paraId="037010C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550</w:t>
            </w:r>
          </w:p>
        </w:tc>
        <w:tc>
          <w:tcPr>
            <w:tcW w:w="337" w:type="pct"/>
            <w:vAlign w:val="center"/>
          </w:tcPr>
          <w:p w14:paraId="7D414F3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510</w:t>
            </w:r>
          </w:p>
        </w:tc>
        <w:tc>
          <w:tcPr>
            <w:tcW w:w="337" w:type="pct"/>
            <w:vAlign w:val="center"/>
          </w:tcPr>
          <w:p w14:paraId="4D8869B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185</w:t>
            </w:r>
          </w:p>
        </w:tc>
        <w:tc>
          <w:tcPr>
            <w:tcW w:w="336" w:type="pct"/>
            <w:vAlign w:val="center"/>
          </w:tcPr>
          <w:p w14:paraId="054C53A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220</w:t>
            </w:r>
          </w:p>
        </w:tc>
        <w:tc>
          <w:tcPr>
            <w:tcW w:w="340" w:type="pct"/>
            <w:vAlign w:val="center"/>
          </w:tcPr>
          <w:p w14:paraId="5C31A35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330</w:t>
            </w:r>
          </w:p>
        </w:tc>
        <w:tc>
          <w:tcPr>
            <w:tcW w:w="327" w:type="pct"/>
            <w:vAlign w:val="center"/>
          </w:tcPr>
          <w:p w14:paraId="7753A4C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5EE6642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5A34B2E4" w14:textId="77777777" w:rsidTr="0077169E">
        <w:trPr>
          <w:trHeight w:val="397"/>
          <w:jc w:val="center"/>
        </w:trPr>
        <w:tc>
          <w:tcPr>
            <w:tcW w:w="935" w:type="pct"/>
            <w:vAlign w:val="center"/>
          </w:tcPr>
          <w:p w14:paraId="496CF17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BT3-4000</w:t>
            </w:r>
          </w:p>
        </w:tc>
        <w:tc>
          <w:tcPr>
            <w:tcW w:w="915" w:type="pct"/>
            <w:vAlign w:val="center"/>
          </w:tcPr>
          <w:p w14:paraId="7378F27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40000</w:t>
            </w:r>
          </w:p>
        </w:tc>
        <w:tc>
          <w:tcPr>
            <w:tcW w:w="844" w:type="pct"/>
            <w:vAlign w:val="center"/>
          </w:tcPr>
          <w:p w14:paraId="01F9D57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800</w:t>
            </w:r>
          </w:p>
        </w:tc>
        <w:tc>
          <w:tcPr>
            <w:tcW w:w="337" w:type="pct"/>
            <w:vAlign w:val="center"/>
          </w:tcPr>
          <w:p w14:paraId="687DCAE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550</w:t>
            </w:r>
          </w:p>
        </w:tc>
        <w:tc>
          <w:tcPr>
            <w:tcW w:w="337" w:type="pct"/>
            <w:vAlign w:val="center"/>
          </w:tcPr>
          <w:p w14:paraId="3CDD057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510</w:t>
            </w:r>
          </w:p>
        </w:tc>
        <w:tc>
          <w:tcPr>
            <w:tcW w:w="337" w:type="pct"/>
            <w:vAlign w:val="center"/>
          </w:tcPr>
          <w:p w14:paraId="06285E8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185</w:t>
            </w:r>
          </w:p>
        </w:tc>
        <w:tc>
          <w:tcPr>
            <w:tcW w:w="336" w:type="pct"/>
            <w:vAlign w:val="center"/>
          </w:tcPr>
          <w:p w14:paraId="55BF643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220</w:t>
            </w:r>
          </w:p>
        </w:tc>
        <w:tc>
          <w:tcPr>
            <w:tcW w:w="340" w:type="pct"/>
            <w:vAlign w:val="center"/>
          </w:tcPr>
          <w:p w14:paraId="2A757A6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330</w:t>
            </w:r>
          </w:p>
        </w:tc>
        <w:tc>
          <w:tcPr>
            <w:tcW w:w="327" w:type="pct"/>
            <w:vAlign w:val="center"/>
          </w:tcPr>
          <w:p w14:paraId="77E4F5F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25BCE1F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320F8EFA" w14:textId="77777777" w:rsidTr="0077169E">
        <w:trPr>
          <w:trHeight w:val="397"/>
          <w:jc w:val="center"/>
        </w:trPr>
        <w:tc>
          <w:tcPr>
            <w:tcW w:w="935" w:type="pct"/>
            <w:vAlign w:val="center"/>
          </w:tcPr>
          <w:p w14:paraId="32BFB49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BT3-5000</w:t>
            </w:r>
          </w:p>
        </w:tc>
        <w:tc>
          <w:tcPr>
            <w:tcW w:w="915" w:type="pct"/>
            <w:vAlign w:val="center"/>
          </w:tcPr>
          <w:p w14:paraId="7F7FBD9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50000</w:t>
            </w:r>
          </w:p>
        </w:tc>
        <w:tc>
          <w:tcPr>
            <w:tcW w:w="844" w:type="pct"/>
            <w:vAlign w:val="center"/>
          </w:tcPr>
          <w:p w14:paraId="62989D7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1000</w:t>
            </w:r>
          </w:p>
        </w:tc>
        <w:tc>
          <w:tcPr>
            <w:tcW w:w="337" w:type="pct"/>
            <w:vAlign w:val="center"/>
          </w:tcPr>
          <w:p w14:paraId="13DEFCF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550</w:t>
            </w:r>
          </w:p>
        </w:tc>
        <w:tc>
          <w:tcPr>
            <w:tcW w:w="337" w:type="pct"/>
            <w:vAlign w:val="center"/>
          </w:tcPr>
          <w:p w14:paraId="6C9B2B7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510</w:t>
            </w:r>
          </w:p>
        </w:tc>
        <w:tc>
          <w:tcPr>
            <w:tcW w:w="337" w:type="pct"/>
            <w:vAlign w:val="center"/>
          </w:tcPr>
          <w:p w14:paraId="17DEE2E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185</w:t>
            </w:r>
          </w:p>
        </w:tc>
        <w:tc>
          <w:tcPr>
            <w:tcW w:w="336" w:type="pct"/>
            <w:vAlign w:val="center"/>
          </w:tcPr>
          <w:p w14:paraId="5CB4533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220</w:t>
            </w:r>
          </w:p>
        </w:tc>
        <w:tc>
          <w:tcPr>
            <w:tcW w:w="340" w:type="pct"/>
            <w:vAlign w:val="center"/>
          </w:tcPr>
          <w:p w14:paraId="0CE9833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330</w:t>
            </w:r>
          </w:p>
        </w:tc>
        <w:tc>
          <w:tcPr>
            <w:tcW w:w="327" w:type="pct"/>
            <w:vAlign w:val="center"/>
          </w:tcPr>
          <w:p w14:paraId="755C39E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6E258FE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5459B1BE" w14:textId="77777777" w:rsidTr="0077169E">
        <w:trPr>
          <w:trHeight w:val="397"/>
          <w:jc w:val="center"/>
        </w:trPr>
        <w:tc>
          <w:tcPr>
            <w:tcW w:w="935" w:type="pct"/>
            <w:vAlign w:val="center"/>
          </w:tcPr>
          <w:p w14:paraId="19ECEDD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BT3-6000</w:t>
            </w:r>
          </w:p>
        </w:tc>
        <w:tc>
          <w:tcPr>
            <w:tcW w:w="915" w:type="pct"/>
            <w:vAlign w:val="center"/>
          </w:tcPr>
          <w:p w14:paraId="316DA6A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60000</w:t>
            </w:r>
          </w:p>
        </w:tc>
        <w:tc>
          <w:tcPr>
            <w:tcW w:w="844" w:type="pct"/>
            <w:vAlign w:val="center"/>
          </w:tcPr>
          <w:p w14:paraId="569F221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1200</w:t>
            </w:r>
          </w:p>
        </w:tc>
        <w:tc>
          <w:tcPr>
            <w:tcW w:w="337" w:type="pct"/>
            <w:vAlign w:val="center"/>
          </w:tcPr>
          <w:p w14:paraId="31EAD85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550</w:t>
            </w:r>
          </w:p>
        </w:tc>
        <w:tc>
          <w:tcPr>
            <w:tcW w:w="337" w:type="pct"/>
            <w:vAlign w:val="center"/>
          </w:tcPr>
          <w:p w14:paraId="197B611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510</w:t>
            </w:r>
          </w:p>
        </w:tc>
        <w:tc>
          <w:tcPr>
            <w:tcW w:w="337" w:type="pct"/>
            <w:vAlign w:val="center"/>
          </w:tcPr>
          <w:p w14:paraId="2D48B27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185</w:t>
            </w:r>
          </w:p>
        </w:tc>
        <w:tc>
          <w:tcPr>
            <w:tcW w:w="336" w:type="pct"/>
            <w:vAlign w:val="center"/>
          </w:tcPr>
          <w:p w14:paraId="58F3ED9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220</w:t>
            </w:r>
          </w:p>
        </w:tc>
        <w:tc>
          <w:tcPr>
            <w:tcW w:w="340" w:type="pct"/>
            <w:vAlign w:val="center"/>
          </w:tcPr>
          <w:p w14:paraId="20EE18E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330</w:t>
            </w:r>
          </w:p>
        </w:tc>
        <w:tc>
          <w:tcPr>
            <w:tcW w:w="327" w:type="pct"/>
            <w:vAlign w:val="center"/>
          </w:tcPr>
          <w:p w14:paraId="693D994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7B2EFAD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0C1FE4AC" w14:textId="77777777" w:rsidTr="0077169E">
        <w:trPr>
          <w:trHeight w:val="397"/>
          <w:jc w:val="center"/>
        </w:trPr>
        <w:tc>
          <w:tcPr>
            <w:tcW w:w="935" w:type="pct"/>
            <w:vAlign w:val="center"/>
          </w:tcPr>
          <w:p w14:paraId="1004A35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CT3-2400</w:t>
            </w:r>
          </w:p>
        </w:tc>
        <w:tc>
          <w:tcPr>
            <w:tcW w:w="915" w:type="pct"/>
            <w:vAlign w:val="center"/>
          </w:tcPr>
          <w:p w14:paraId="1CF9ED0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24000</w:t>
            </w:r>
          </w:p>
        </w:tc>
        <w:tc>
          <w:tcPr>
            <w:tcW w:w="844" w:type="pct"/>
            <w:vAlign w:val="center"/>
          </w:tcPr>
          <w:p w14:paraId="3B06415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320</w:t>
            </w:r>
          </w:p>
        </w:tc>
        <w:tc>
          <w:tcPr>
            <w:tcW w:w="337" w:type="pct"/>
            <w:vAlign w:val="center"/>
          </w:tcPr>
          <w:p w14:paraId="7A066C3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605</w:t>
            </w:r>
          </w:p>
        </w:tc>
        <w:tc>
          <w:tcPr>
            <w:tcW w:w="337" w:type="pct"/>
            <w:vAlign w:val="center"/>
          </w:tcPr>
          <w:p w14:paraId="6373701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565</w:t>
            </w:r>
          </w:p>
        </w:tc>
        <w:tc>
          <w:tcPr>
            <w:tcW w:w="337" w:type="pct"/>
            <w:vAlign w:val="center"/>
          </w:tcPr>
          <w:p w14:paraId="5EA0465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210</w:t>
            </w:r>
          </w:p>
        </w:tc>
        <w:tc>
          <w:tcPr>
            <w:tcW w:w="336" w:type="pct"/>
            <w:vAlign w:val="center"/>
          </w:tcPr>
          <w:p w14:paraId="45B89BC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240</w:t>
            </w:r>
          </w:p>
        </w:tc>
        <w:tc>
          <w:tcPr>
            <w:tcW w:w="340" w:type="pct"/>
            <w:vAlign w:val="center"/>
          </w:tcPr>
          <w:p w14:paraId="563DF9E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360</w:t>
            </w:r>
          </w:p>
        </w:tc>
        <w:tc>
          <w:tcPr>
            <w:tcW w:w="327" w:type="pct"/>
            <w:vAlign w:val="center"/>
          </w:tcPr>
          <w:p w14:paraId="22A8615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30AA30D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7E954495" w14:textId="77777777" w:rsidTr="0077169E">
        <w:trPr>
          <w:trHeight w:val="397"/>
          <w:jc w:val="center"/>
        </w:trPr>
        <w:tc>
          <w:tcPr>
            <w:tcW w:w="935" w:type="pct"/>
            <w:vAlign w:val="center"/>
          </w:tcPr>
          <w:p w14:paraId="3E94620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CT3-3000</w:t>
            </w:r>
          </w:p>
        </w:tc>
        <w:tc>
          <w:tcPr>
            <w:tcW w:w="915" w:type="pct"/>
            <w:vAlign w:val="center"/>
          </w:tcPr>
          <w:p w14:paraId="5D82056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30000</w:t>
            </w:r>
          </w:p>
        </w:tc>
        <w:tc>
          <w:tcPr>
            <w:tcW w:w="844" w:type="pct"/>
            <w:vAlign w:val="center"/>
          </w:tcPr>
          <w:p w14:paraId="60153BB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400</w:t>
            </w:r>
          </w:p>
        </w:tc>
        <w:tc>
          <w:tcPr>
            <w:tcW w:w="337" w:type="pct"/>
            <w:vAlign w:val="center"/>
          </w:tcPr>
          <w:p w14:paraId="29A0E7B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605</w:t>
            </w:r>
          </w:p>
        </w:tc>
        <w:tc>
          <w:tcPr>
            <w:tcW w:w="337" w:type="pct"/>
            <w:vAlign w:val="center"/>
          </w:tcPr>
          <w:p w14:paraId="1CE7656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565</w:t>
            </w:r>
          </w:p>
        </w:tc>
        <w:tc>
          <w:tcPr>
            <w:tcW w:w="337" w:type="pct"/>
            <w:vAlign w:val="center"/>
          </w:tcPr>
          <w:p w14:paraId="742AD4AC"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210</w:t>
            </w:r>
          </w:p>
        </w:tc>
        <w:tc>
          <w:tcPr>
            <w:tcW w:w="336" w:type="pct"/>
            <w:vAlign w:val="center"/>
          </w:tcPr>
          <w:p w14:paraId="2A2DAEA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240</w:t>
            </w:r>
          </w:p>
        </w:tc>
        <w:tc>
          <w:tcPr>
            <w:tcW w:w="340" w:type="pct"/>
            <w:vAlign w:val="center"/>
          </w:tcPr>
          <w:p w14:paraId="3592840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360</w:t>
            </w:r>
          </w:p>
        </w:tc>
        <w:tc>
          <w:tcPr>
            <w:tcW w:w="327" w:type="pct"/>
            <w:vAlign w:val="center"/>
          </w:tcPr>
          <w:p w14:paraId="50E0CDD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5B44EF1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6DC2BB58" w14:textId="77777777" w:rsidTr="0077169E">
        <w:trPr>
          <w:trHeight w:val="397"/>
          <w:jc w:val="center"/>
        </w:trPr>
        <w:tc>
          <w:tcPr>
            <w:tcW w:w="935" w:type="pct"/>
            <w:vAlign w:val="center"/>
          </w:tcPr>
          <w:p w14:paraId="3F74F24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CT3-3600</w:t>
            </w:r>
          </w:p>
        </w:tc>
        <w:tc>
          <w:tcPr>
            <w:tcW w:w="915" w:type="pct"/>
            <w:vAlign w:val="center"/>
          </w:tcPr>
          <w:p w14:paraId="04805CA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36000</w:t>
            </w:r>
          </w:p>
        </w:tc>
        <w:tc>
          <w:tcPr>
            <w:tcW w:w="844" w:type="pct"/>
            <w:vAlign w:val="center"/>
          </w:tcPr>
          <w:p w14:paraId="4B6F1CA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480</w:t>
            </w:r>
          </w:p>
        </w:tc>
        <w:tc>
          <w:tcPr>
            <w:tcW w:w="337" w:type="pct"/>
            <w:vAlign w:val="center"/>
          </w:tcPr>
          <w:p w14:paraId="00AA1B8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605</w:t>
            </w:r>
          </w:p>
        </w:tc>
        <w:tc>
          <w:tcPr>
            <w:tcW w:w="337" w:type="pct"/>
            <w:vAlign w:val="center"/>
          </w:tcPr>
          <w:p w14:paraId="18EF48D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565</w:t>
            </w:r>
          </w:p>
        </w:tc>
        <w:tc>
          <w:tcPr>
            <w:tcW w:w="337" w:type="pct"/>
            <w:vAlign w:val="center"/>
          </w:tcPr>
          <w:p w14:paraId="2EC9189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210</w:t>
            </w:r>
          </w:p>
        </w:tc>
        <w:tc>
          <w:tcPr>
            <w:tcW w:w="336" w:type="pct"/>
            <w:vAlign w:val="center"/>
          </w:tcPr>
          <w:p w14:paraId="73C0898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240</w:t>
            </w:r>
          </w:p>
        </w:tc>
        <w:tc>
          <w:tcPr>
            <w:tcW w:w="340" w:type="pct"/>
            <w:vAlign w:val="center"/>
          </w:tcPr>
          <w:p w14:paraId="3C697C4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360</w:t>
            </w:r>
          </w:p>
        </w:tc>
        <w:tc>
          <w:tcPr>
            <w:tcW w:w="327" w:type="pct"/>
            <w:vAlign w:val="center"/>
          </w:tcPr>
          <w:p w14:paraId="35D1FC9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53D3572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19D0EA31" w14:textId="77777777" w:rsidTr="0077169E">
        <w:trPr>
          <w:trHeight w:val="397"/>
          <w:jc w:val="center"/>
        </w:trPr>
        <w:tc>
          <w:tcPr>
            <w:tcW w:w="935" w:type="pct"/>
            <w:vAlign w:val="center"/>
          </w:tcPr>
          <w:p w14:paraId="629A12C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CT3-4000</w:t>
            </w:r>
          </w:p>
        </w:tc>
        <w:tc>
          <w:tcPr>
            <w:tcW w:w="915" w:type="pct"/>
            <w:vAlign w:val="center"/>
          </w:tcPr>
          <w:p w14:paraId="4BD0622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40000</w:t>
            </w:r>
          </w:p>
        </w:tc>
        <w:tc>
          <w:tcPr>
            <w:tcW w:w="844" w:type="pct"/>
            <w:vAlign w:val="center"/>
          </w:tcPr>
          <w:p w14:paraId="1452023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535</w:t>
            </w:r>
          </w:p>
        </w:tc>
        <w:tc>
          <w:tcPr>
            <w:tcW w:w="337" w:type="pct"/>
            <w:vAlign w:val="center"/>
          </w:tcPr>
          <w:p w14:paraId="292B59C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605</w:t>
            </w:r>
          </w:p>
        </w:tc>
        <w:tc>
          <w:tcPr>
            <w:tcW w:w="337" w:type="pct"/>
            <w:vAlign w:val="center"/>
          </w:tcPr>
          <w:p w14:paraId="7F20462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565</w:t>
            </w:r>
          </w:p>
        </w:tc>
        <w:tc>
          <w:tcPr>
            <w:tcW w:w="337" w:type="pct"/>
            <w:vAlign w:val="center"/>
          </w:tcPr>
          <w:p w14:paraId="142FAFE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210</w:t>
            </w:r>
          </w:p>
        </w:tc>
        <w:tc>
          <w:tcPr>
            <w:tcW w:w="336" w:type="pct"/>
            <w:vAlign w:val="center"/>
          </w:tcPr>
          <w:p w14:paraId="047C7FF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240</w:t>
            </w:r>
          </w:p>
        </w:tc>
        <w:tc>
          <w:tcPr>
            <w:tcW w:w="340" w:type="pct"/>
            <w:vAlign w:val="center"/>
          </w:tcPr>
          <w:p w14:paraId="37453BE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360</w:t>
            </w:r>
          </w:p>
        </w:tc>
        <w:tc>
          <w:tcPr>
            <w:tcW w:w="327" w:type="pct"/>
            <w:vAlign w:val="center"/>
          </w:tcPr>
          <w:p w14:paraId="76172630"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7120FE8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6CB8C6BC" w14:textId="77777777" w:rsidTr="0077169E">
        <w:trPr>
          <w:trHeight w:val="397"/>
          <w:jc w:val="center"/>
        </w:trPr>
        <w:tc>
          <w:tcPr>
            <w:tcW w:w="935" w:type="pct"/>
            <w:vAlign w:val="center"/>
          </w:tcPr>
          <w:p w14:paraId="7EB5245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DT3-2400</w:t>
            </w:r>
          </w:p>
        </w:tc>
        <w:tc>
          <w:tcPr>
            <w:tcW w:w="915" w:type="pct"/>
            <w:vAlign w:val="center"/>
          </w:tcPr>
          <w:p w14:paraId="064086A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24000</w:t>
            </w:r>
          </w:p>
        </w:tc>
        <w:tc>
          <w:tcPr>
            <w:tcW w:w="844" w:type="pct"/>
            <w:vAlign w:val="center"/>
          </w:tcPr>
          <w:p w14:paraId="7479CB1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240</w:t>
            </w:r>
          </w:p>
        </w:tc>
        <w:tc>
          <w:tcPr>
            <w:tcW w:w="337" w:type="pct"/>
            <w:vAlign w:val="center"/>
          </w:tcPr>
          <w:p w14:paraId="7F71342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670</w:t>
            </w:r>
          </w:p>
        </w:tc>
        <w:tc>
          <w:tcPr>
            <w:tcW w:w="337" w:type="pct"/>
            <w:vAlign w:val="center"/>
          </w:tcPr>
          <w:p w14:paraId="34EBA83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630</w:t>
            </w:r>
          </w:p>
        </w:tc>
        <w:tc>
          <w:tcPr>
            <w:tcW w:w="337" w:type="pct"/>
            <w:vAlign w:val="center"/>
          </w:tcPr>
          <w:p w14:paraId="4FA2432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250</w:t>
            </w:r>
          </w:p>
        </w:tc>
        <w:tc>
          <w:tcPr>
            <w:tcW w:w="336" w:type="pct"/>
            <w:vAlign w:val="center"/>
          </w:tcPr>
          <w:p w14:paraId="1EF6962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260</w:t>
            </w:r>
          </w:p>
        </w:tc>
        <w:tc>
          <w:tcPr>
            <w:tcW w:w="340" w:type="pct"/>
            <w:vAlign w:val="center"/>
          </w:tcPr>
          <w:p w14:paraId="74EAC9A7"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400</w:t>
            </w:r>
          </w:p>
        </w:tc>
        <w:tc>
          <w:tcPr>
            <w:tcW w:w="327" w:type="pct"/>
            <w:vAlign w:val="center"/>
          </w:tcPr>
          <w:p w14:paraId="6E46FF0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34B3B1C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4D5B32F4" w14:textId="77777777" w:rsidTr="0077169E">
        <w:trPr>
          <w:trHeight w:val="397"/>
          <w:jc w:val="center"/>
        </w:trPr>
        <w:tc>
          <w:tcPr>
            <w:tcW w:w="935" w:type="pct"/>
            <w:vAlign w:val="center"/>
          </w:tcPr>
          <w:p w14:paraId="07ACFC2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DT3-3000</w:t>
            </w:r>
          </w:p>
        </w:tc>
        <w:tc>
          <w:tcPr>
            <w:tcW w:w="915" w:type="pct"/>
            <w:vAlign w:val="center"/>
          </w:tcPr>
          <w:p w14:paraId="125246B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30000</w:t>
            </w:r>
          </w:p>
        </w:tc>
        <w:tc>
          <w:tcPr>
            <w:tcW w:w="844" w:type="pct"/>
            <w:vAlign w:val="center"/>
          </w:tcPr>
          <w:p w14:paraId="796F156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300</w:t>
            </w:r>
          </w:p>
        </w:tc>
        <w:tc>
          <w:tcPr>
            <w:tcW w:w="337" w:type="pct"/>
            <w:vAlign w:val="center"/>
          </w:tcPr>
          <w:p w14:paraId="3594B1C3"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670</w:t>
            </w:r>
          </w:p>
        </w:tc>
        <w:tc>
          <w:tcPr>
            <w:tcW w:w="337" w:type="pct"/>
            <w:vAlign w:val="center"/>
          </w:tcPr>
          <w:p w14:paraId="2474593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630</w:t>
            </w:r>
          </w:p>
        </w:tc>
        <w:tc>
          <w:tcPr>
            <w:tcW w:w="337" w:type="pct"/>
            <w:vAlign w:val="center"/>
          </w:tcPr>
          <w:p w14:paraId="1E90330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250</w:t>
            </w:r>
          </w:p>
        </w:tc>
        <w:tc>
          <w:tcPr>
            <w:tcW w:w="336" w:type="pct"/>
            <w:vAlign w:val="center"/>
          </w:tcPr>
          <w:p w14:paraId="1D018FE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260</w:t>
            </w:r>
          </w:p>
        </w:tc>
        <w:tc>
          <w:tcPr>
            <w:tcW w:w="340" w:type="pct"/>
            <w:vAlign w:val="center"/>
          </w:tcPr>
          <w:p w14:paraId="5FFA188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400</w:t>
            </w:r>
          </w:p>
        </w:tc>
        <w:tc>
          <w:tcPr>
            <w:tcW w:w="327" w:type="pct"/>
            <w:vAlign w:val="center"/>
          </w:tcPr>
          <w:p w14:paraId="188D1406"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7745D72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6C46BF57" w14:textId="77777777" w:rsidTr="0077169E">
        <w:trPr>
          <w:trHeight w:val="397"/>
          <w:jc w:val="center"/>
        </w:trPr>
        <w:tc>
          <w:tcPr>
            <w:tcW w:w="935" w:type="pct"/>
            <w:vAlign w:val="center"/>
          </w:tcPr>
          <w:p w14:paraId="3EBEA15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DT3-3600</w:t>
            </w:r>
          </w:p>
        </w:tc>
        <w:tc>
          <w:tcPr>
            <w:tcW w:w="915" w:type="pct"/>
            <w:vAlign w:val="center"/>
          </w:tcPr>
          <w:p w14:paraId="32416E1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36000</w:t>
            </w:r>
          </w:p>
        </w:tc>
        <w:tc>
          <w:tcPr>
            <w:tcW w:w="844" w:type="pct"/>
            <w:vAlign w:val="center"/>
          </w:tcPr>
          <w:p w14:paraId="132A15A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360</w:t>
            </w:r>
          </w:p>
        </w:tc>
        <w:tc>
          <w:tcPr>
            <w:tcW w:w="337" w:type="pct"/>
            <w:vAlign w:val="center"/>
          </w:tcPr>
          <w:p w14:paraId="508D1CE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670</w:t>
            </w:r>
          </w:p>
        </w:tc>
        <w:tc>
          <w:tcPr>
            <w:tcW w:w="337" w:type="pct"/>
            <w:vAlign w:val="center"/>
          </w:tcPr>
          <w:p w14:paraId="5099B79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630</w:t>
            </w:r>
          </w:p>
        </w:tc>
        <w:tc>
          <w:tcPr>
            <w:tcW w:w="337" w:type="pct"/>
            <w:vAlign w:val="center"/>
          </w:tcPr>
          <w:p w14:paraId="3424B2C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250</w:t>
            </w:r>
          </w:p>
        </w:tc>
        <w:tc>
          <w:tcPr>
            <w:tcW w:w="336" w:type="pct"/>
            <w:vAlign w:val="center"/>
          </w:tcPr>
          <w:p w14:paraId="7EEB92D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260</w:t>
            </w:r>
          </w:p>
        </w:tc>
        <w:tc>
          <w:tcPr>
            <w:tcW w:w="340" w:type="pct"/>
            <w:vAlign w:val="center"/>
          </w:tcPr>
          <w:p w14:paraId="2E6C7F45"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400</w:t>
            </w:r>
          </w:p>
        </w:tc>
        <w:tc>
          <w:tcPr>
            <w:tcW w:w="327" w:type="pct"/>
            <w:vAlign w:val="center"/>
          </w:tcPr>
          <w:p w14:paraId="135B530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318C3E8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r w:rsidR="004B215B" w:rsidRPr="00B4479B" w14:paraId="3AA2D120" w14:textId="77777777" w:rsidTr="0077169E">
        <w:trPr>
          <w:trHeight w:val="397"/>
          <w:jc w:val="center"/>
        </w:trPr>
        <w:tc>
          <w:tcPr>
            <w:tcW w:w="935" w:type="pct"/>
            <w:vAlign w:val="center"/>
          </w:tcPr>
          <w:p w14:paraId="71275CB2"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DT3-4000</w:t>
            </w:r>
          </w:p>
        </w:tc>
        <w:tc>
          <w:tcPr>
            <w:tcW w:w="915" w:type="pct"/>
            <w:vAlign w:val="center"/>
          </w:tcPr>
          <w:p w14:paraId="0E1C0EAE"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40000</w:t>
            </w:r>
          </w:p>
        </w:tc>
        <w:tc>
          <w:tcPr>
            <w:tcW w:w="844" w:type="pct"/>
            <w:vAlign w:val="center"/>
          </w:tcPr>
          <w:p w14:paraId="656BDFFB"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400</w:t>
            </w:r>
          </w:p>
        </w:tc>
        <w:tc>
          <w:tcPr>
            <w:tcW w:w="337" w:type="pct"/>
            <w:vAlign w:val="center"/>
          </w:tcPr>
          <w:p w14:paraId="767C97EA"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670</w:t>
            </w:r>
          </w:p>
        </w:tc>
        <w:tc>
          <w:tcPr>
            <w:tcW w:w="337" w:type="pct"/>
            <w:vAlign w:val="center"/>
          </w:tcPr>
          <w:p w14:paraId="24DCF641"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630</w:t>
            </w:r>
          </w:p>
        </w:tc>
        <w:tc>
          <w:tcPr>
            <w:tcW w:w="337" w:type="pct"/>
            <w:vAlign w:val="center"/>
          </w:tcPr>
          <w:p w14:paraId="4BDFD409"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250</w:t>
            </w:r>
          </w:p>
        </w:tc>
        <w:tc>
          <w:tcPr>
            <w:tcW w:w="336" w:type="pct"/>
            <w:vAlign w:val="center"/>
          </w:tcPr>
          <w:p w14:paraId="64D62E7D"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260</w:t>
            </w:r>
          </w:p>
        </w:tc>
        <w:tc>
          <w:tcPr>
            <w:tcW w:w="340" w:type="pct"/>
            <w:vAlign w:val="center"/>
          </w:tcPr>
          <w:p w14:paraId="07C26DB8"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400</w:t>
            </w:r>
          </w:p>
        </w:tc>
        <w:tc>
          <w:tcPr>
            <w:tcW w:w="327" w:type="pct"/>
            <w:vAlign w:val="center"/>
          </w:tcPr>
          <w:p w14:paraId="48F7EC6F"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22</w:t>
            </w:r>
          </w:p>
        </w:tc>
        <w:tc>
          <w:tcPr>
            <w:tcW w:w="291" w:type="pct"/>
            <w:vAlign w:val="center"/>
          </w:tcPr>
          <w:p w14:paraId="6A3627D4" w14:textId="77777777" w:rsidR="004B215B" w:rsidRPr="00B4479B" w:rsidRDefault="004B215B" w:rsidP="00B00E4D">
            <w:pPr>
              <w:pStyle w:val="TableParagraph"/>
              <w:spacing w:beforeLines="0" w:before="0" w:afterLines="0" w:after="0" w:line="240" w:lineRule="auto"/>
              <w:ind w:firstLineChars="0" w:firstLine="0"/>
              <w:rPr>
                <w:sz w:val="21"/>
                <w:szCs w:val="21"/>
              </w:rPr>
            </w:pPr>
            <w:r w:rsidRPr="00B4479B">
              <w:rPr>
                <w:sz w:val="21"/>
                <w:szCs w:val="21"/>
              </w:rPr>
              <w:t>14</w:t>
            </w:r>
          </w:p>
        </w:tc>
      </w:tr>
    </w:tbl>
    <w:p w14:paraId="015AB790" w14:textId="64DAF4C6" w:rsidR="00CB308B" w:rsidRPr="00133050" w:rsidRDefault="00CB308B" w:rsidP="00B00E4D">
      <w:pPr>
        <w:spacing w:before="81" w:after="81"/>
        <w:ind w:firstLineChars="0" w:firstLine="0"/>
        <w:jc w:val="center"/>
        <w:rPr>
          <w:rFonts w:eastAsia="黑体"/>
          <w:szCs w:val="40"/>
        </w:rPr>
      </w:pPr>
      <w:r w:rsidRPr="00133050">
        <w:rPr>
          <w:rFonts w:eastAsia="黑体" w:hint="eastAsia"/>
          <w:szCs w:val="40"/>
        </w:rPr>
        <w:t>D</w:t>
      </w:r>
      <w:r w:rsidR="00747BC3" w:rsidRPr="00133050">
        <w:rPr>
          <w:rFonts w:eastAsia="黑体" w:hint="eastAsia"/>
          <w:szCs w:val="40"/>
        </w:rPr>
        <w:t>.</w:t>
      </w:r>
      <w:r w:rsidRPr="00133050">
        <w:rPr>
          <w:rFonts w:eastAsia="黑体"/>
          <w:szCs w:val="40"/>
        </w:rPr>
        <w:t>2</w:t>
      </w:r>
      <w:r w:rsidRPr="00133050">
        <w:rPr>
          <w:rFonts w:eastAsia="黑体" w:hint="eastAsia"/>
          <w:szCs w:val="40"/>
        </w:rPr>
        <w:t xml:space="preserve">　橡胶隔振器</w:t>
      </w:r>
      <w:r w:rsidR="00BA4E8F" w:rsidRPr="00133050">
        <w:rPr>
          <w:rFonts w:eastAsia="黑体" w:hint="eastAsia"/>
          <w:szCs w:val="40"/>
        </w:rPr>
        <w:t>选用表</w:t>
      </w:r>
    </w:p>
    <w:p w14:paraId="496B8E50" w14:textId="327B5EF7" w:rsidR="00235B2C" w:rsidRDefault="00235B2C" w:rsidP="00B00E4D">
      <w:pPr>
        <w:spacing w:before="81" w:afterLines="0" w:after="0"/>
        <w:ind w:firstLineChars="0" w:firstLine="0"/>
        <w:outlineLvl w:val="2"/>
      </w:pPr>
      <w:r>
        <w:rPr>
          <w:rFonts w:hint="eastAsia"/>
          <w:b/>
          <w:bCs/>
        </w:rPr>
        <w:t>D</w:t>
      </w:r>
      <w:r w:rsidR="00747BC3" w:rsidRPr="00747BC3">
        <w:rPr>
          <w:rFonts w:ascii="宋体" w:hAnsi="宋体" w:hint="eastAsia"/>
          <w:b/>
          <w:bCs/>
        </w:rPr>
        <w:t>.</w:t>
      </w:r>
      <w:r w:rsidR="008C0EF0">
        <w:rPr>
          <w:b/>
          <w:bCs/>
        </w:rPr>
        <w:t>2</w:t>
      </w:r>
      <w:r w:rsidR="00747BC3" w:rsidRPr="00747BC3">
        <w:rPr>
          <w:rFonts w:ascii="宋体" w:hAnsi="宋体" w:hint="eastAsia"/>
          <w:b/>
          <w:bCs/>
        </w:rPr>
        <w:t>.</w:t>
      </w:r>
      <w:r w:rsidR="008C0EF0">
        <w:rPr>
          <w:b/>
          <w:bCs/>
        </w:rPr>
        <w:t>1</w:t>
      </w:r>
      <w:r>
        <w:rPr>
          <w:rFonts w:hint="eastAsia"/>
          <w:b/>
          <w:bCs/>
        </w:rPr>
        <w:t xml:space="preserve">　</w:t>
      </w:r>
      <w:r>
        <w:rPr>
          <w:rFonts w:hint="eastAsia"/>
        </w:rPr>
        <w:t>住宅建筑常用</w:t>
      </w:r>
      <w:r w:rsidR="00D70646">
        <w:rPr>
          <w:rFonts w:hint="eastAsia"/>
        </w:rPr>
        <w:t>平置式</w:t>
      </w:r>
      <w:r w:rsidR="008C0EF0" w:rsidRPr="008C0EF0">
        <w:rPr>
          <w:rFonts w:hint="eastAsia"/>
        </w:rPr>
        <w:t>剪切型</w:t>
      </w:r>
      <w:r>
        <w:rPr>
          <w:rFonts w:hint="eastAsia"/>
        </w:rPr>
        <w:t>橡胶隔振器性能可参考表</w:t>
      </w:r>
      <w:r>
        <w:rPr>
          <w:rFonts w:hint="eastAsia"/>
        </w:rPr>
        <w:t>D</w:t>
      </w:r>
      <w:r w:rsidR="00747BC3" w:rsidRPr="00747BC3">
        <w:rPr>
          <w:rFonts w:ascii="宋体" w:hAnsi="宋体"/>
        </w:rPr>
        <w:t>.</w:t>
      </w:r>
      <w:r w:rsidR="008C0EF0">
        <w:t>2</w:t>
      </w:r>
      <w:r w:rsidR="00747BC3" w:rsidRPr="00747BC3">
        <w:rPr>
          <w:rFonts w:ascii="宋体" w:hAnsi="宋体" w:hint="eastAsia"/>
        </w:rPr>
        <w:t>.</w:t>
      </w:r>
      <w:r w:rsidR="008C0EF0">
        <w:t>1</w:t>
      </w:r>
      <w:r w:rsidR="00FF0E03">
        <w:rPr>
          <w:rFonts w:hint="eastAsia"/>
        </w:rPr>
        <w:t>选用</w:t>
      </w:r>
      <w:r>
        <w:rPr>
          <w:rFonts w:hint="eastAsia"/>
        </w:rPr>
        <w:t>。</w:t>
      </w:r>
      <w:r w:rsidR="00D70646">
        <w:rPr>
          <w:rFonts w:hint="eastAsia"/>
        </w:rPr>
        <w:t>平置式</w:t>
      </w:r>
      <w:r w:rsidR="008C0EF0" w:rsidRPr="008C0EF0">
        <w:rPr>
          <w:rFonts w:hint="eastAsia"/>
        </w:rPr>
        <w:t>剪切型橡胶隔振器额定载荷为</w:t>
      </w:r>
      <w:r w:rsidR="008C0EF0" w:rsidRPr="008C0EF0">
        <w:rPr>
          <w:rFonts w:hint="eastAsia"/>
        </w:rPr>
        <w:t>0</w:t>
      </w:r>
      <w:r w:rsidR="00747BC3" w:rsidRPr="00747BC3">
        <w:rPr>
          <w:rFonts w:ascii="宋体" w:hAnsi="宋体" w:hint="eastAsia"/>
        </w:rPr>
        <w:t>.</w:t>
      </w:r>
      <w:r w:rsidR="008C0EF0" w:rsidRPr="008C0EF0">
        <w:rPr>
          <w:rFonts w:hint="eastAsia"/>
        </w:rPr>
        <w:t>1kN</w:t>
      </w:r>
      <w:r w:rsidR="008C0EF0" w:rsidRPr="008C0EF0">
        <w:rPr>
          <w:rFonts w:hint="eastAsia"/>
        </w:rPr>
        <w:t>～</w:t>
      </w:r>
      <w:r w:rsidR="008C0EF0" w:rsidRPr="008C0EF0">
        <w:rPr>
          <w:rFonts w:hint="eastAsia"/>
        </w:rPr>
        <w:t>12</w:t>
      </w:r>
      <w:r w:rsidR="00747BC3" w:rsidRPr="00747BC3">
        <w:rPr>
          <w:rFonts w:ascii="宋体" w:hAnsi="宋体" w:hint="eastAsia"/>
        </w:rPr>
        <w:t>.</w:t>
      </w:r>
      <w:r w:rsidR="008C0EF0" w:rsidRPr="008C0EF0">
        <w:rPr>
          <w:rFonts w:hint="eastAsia"/>
        </w:rPr>
        <w:t>8kN</w:t>
      </w:r>
      <w:r w:rsidR="008C0EF0" w:rsidRPr="008C0EF0">
        <w:rPr>
          <w:rFonts w:hint="eastAsia"/>
        </w:rPr>
        <w:t>，阻尼比大于</w:t>
      </w:r>
      <w:r w:rsidR="008C0EF0" w:rsidRPr="008C0EF0">
        <w:rPr>
          <w:rFonts w:hint="eastAsia"/>
        </w:rPr>
        <w:t>0</w:t>
      </w:r>
      <w:r w:rsidR="00747BC3" w:rsidRPr="00747BC3">
        <w:rPr>
          <w:rFonts w:ascii="宋体" w:hAnsi="宋体" w:hint="eastAsia"/>
        </w:rPr>
        <w:t>.</w:t>
      </w:r>
      <w:r w:rsidR="008C0EF0" w:rsidRPr="008C0EF0">
        <w:rPr>
          <w:rFonts w:hint="eastAsia"/>
        </w:rPr>
        <w:t>05</w:t>
      </w:r>
      <w:r w:rsidR="008C0EF0" w:rsidRPr="008C0EF0">
        <w:rPr>
          <w:rFonts w:hint="eastAsia"/>
        </w:rPr>
        <w:t>。该型隔振器由上海青浦环新减振器厂生产</w:t>
      </w:r>
      <w:r w:rsidR="008C0EF0">
        <w:rPr>
          <w:rFonts w:hint="eastAsia"/>
        </w:rPr>
        <w:t>，其外形</w:t>
      </w:r>
      <w:r w:rsidR="008C0EF0" w:rsidRPr="00B42843">
        <w:rPr>
          <w:rFonts w:hint="eastAsia"/>
        </w:rPr>
        <w:t>及</w:t>
      </w:r>
      <w:r w:rsidR="008C0EF0">
        <w:rPr>
          <w:rFonts w:hint="eastAsia"/>
        </w:rPr>
        <w:t>安装尺寸图见图</w:t>
      </w:r>
      <w:r w:rsidR="008C0EF0">
        <w:rPr>
          <w:rFonts w:hint="eastAsia"/>
        </w:rPr>
        <w:t>D</w:t>
      </w:r>
      <w:r w:rsidR="00747BC3" w:rsidRPr="00747BC3">
        <w:rPr>
          <w:rFonts w:ascii="宋体" w:hAnsi="宋体"/>
        </w:rPr>
        <w:t>.</w:t>
      </w:r>
      <w:r w:rsidR="008C0EF0">
        <w:t>2</w:t>
      </w:r>
      <w:r w:rsidR="00747BC3" w:rsidRPr="00747BC3">
        <w:rPr>
          <w:rFonts w:ascii="宋体" w:hAnsi="宋体" w:hint="eastAsia"/>
        </w:rPr>
        <w:t>.</w:t>
      </w:r>
      <w:r w:rsidR="008C0EF0">
        <w:t>1</w:t>
      </w:r>
      <w:r w:rsidR="008C0EF0">
        <w:rPr>
          <w:rFonts w:hint="eastAsia"/>
        </w:rPr>
        <w:t>。</w:t>
      </w:r>
    </w:p>
    <w:p w14:paraId="06D6F53A" w14:textId="373E296F" w:rsidR="00213825" w:rsidRDefault="00213825" w:rsidP="00B00E4D">
      <w:pPr>
        <w:spacing w:before="81" w:afterLines="0" w:after="0"/>
        <w:ind w:firstLineChars="0" w:firstLine="0"/>
        <w:jc w:val="center"/>
      </w:pPr>
      <w:r>
        <w:rPr>
          <w:rFonts w:ascii="宋体" w:hAnsi="宋体" w:hint="eastAsia"/>
          <w:noProof/>
        </w:rPr>
        <w:drawing>
          <wp:inline distT="0" distB="0" distL="0" distR="0" wp14:anchorId="66C86881" wp14:editId="5566C2F4">
            <wp:extent cx="3304409" cy="1600200"/>
            <wp:effectExtent l="0" t="0" r="0" b="0"/>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322612" cy="1609015"/>
                    </a:xfrm>
                    <a:prstGeom prst="rect">
                      <a:avLst/>
                    </a:prstGeom>
                  </pic:spPr>
                </pic:pic>
              </a:graphicData>
            </a:graphic>
          </wp:inline>
        </w:drawing>
      </w:r>
    </w:p>
    <w:p w14:paraId="693BDB62" w14:textId="2C6095E5" w:rsidR="004230A9" w:rsidRDefault="00213825" w:rsidP="00B00E4D">
      <w:pPr>
        <w:pStyle w:val="aff2"/>
        <w:spacing w:beforeLines="0" w:before="0" w:afterLines="100" w:after="326"/>
        <w:ind w:firstLineChars="0" w:firstLine="0"/>
        <w:rPr>
          <w:rFonts w:ascii="黑体" w:eastAsia="黑体" w:hAnsi="黑体"/>
          <w:bCs/>
        </w:rPr>
      </w:pPr>
      <w:r w:rsidRPr="004901CD">
        <w:rPr>
          <w:rFonts w:ascii="黑体" w:eastAsia="黑体" w:hAnsi="黑体" w:hint="eastAsia"/>
          <w:bCs/>
        </w:rPr>
        <w:t>图D</w:t>
      </w:r>
      <w:r w:rsidR="00747BC3" w:rsidRPr="00747BC3">
        <w:rPr>
          <w:rFonts w:ascii="宋体" w:hAnsi="宋体"/>
          <w:bCs/>
        </w:rPr>
        <w:t>.</w:t>
      </w:r>
      <w:r>
        <w:rPr>
          <w:rFonts w:ascii="黑体" w:eastAsia="黑体" w:hAnsi="黑体"/>
          <w:bCs/>
        </w:rPr>
        <w:t>2</w:t>
      </w:r>
      <w:r w:rsidR="00747BC3" w:rsidRPr="00747BC3">
        <w:rPr>
          <w:rFonts w:ascii="宋体" w:hAnsi="宋体" w:hint="eastAsia"/>
          <w:bCs/>
        </w:rPr>
        <w:t>.</w:t>
      </w:r>
      <w:r>
        <w:rPr>
          <w:rFonts w:ascii="黑体" w:eastAsia="黑体" w:hAnsi="黑体"/>
          <w:bCs/>
        </w:rPr>
        <w:t>1</w:t>
      </w:r>
      <w:r w:rsidRPr="004901CD">
        <w:rPr>
          <w:rFonts w:ascii="黑体" w:eastAsia="黑体" w:hAnsi="黑体" w:hint="eastAsia"/>
          <w:bCs/>
        </w:rPr>
        <w:t xml:space="preserve">　</w:t>
      </w:r>
      <w:r w:rsidR="00D70646" w:rsidRPr="00D70646">
        <w:rPr>
          <w:rFonts w:ascii="黑体" w:eastAsia="黑体" w:hAnsi="黑体" w:hint="eastAsia"/>
          <w:bCs/>
        </w:rPr>
        <w:t>平置式</w:t>
      </w:r>
      <w:r w:rsidRPr="00213825">
        <w:rPr>
          <w:rFonts w:ascii="黑体" w:eastAsia="黑体" w:hAnsi="黑体" w:hint="eastAsia"/>
          <w:bCs/>
        </w:rPr>
        <w:t>剪切型橡胶隔振器</w:t>
      </w:r>
      <w:r w:rsidRPr="00640FEB">
        <w:rPr>
          <w:rFonts w:ascii="黑体" w:eastAsia="黑体" w:hAnsi="黑体" w:hint="eastAsia"/>
          <w:bCs/>
        </w:rPr>
        <w:t>外形</w:t>
      </w:r>
      <w:r w:rsidRPr="00B42843">
        <w:rPr>
          <w:rFonts w:ascii="黑体" w:eastAsia="黑体" w:hAnsi="黑体" w:hint="eastAsia"/>
          <w:bCs/>
        </w:rPr>
        <w:t>及</w:t>
      </w:r>
      <w:r w:rsidRPr="00640FEB">
        <w:rPr>
          <w:rFonts w:ascii="黑体" w:eastAsia="黑体" w:hAnsi="黑体" w:hint="eastAsia"/>
          <w:bCs/>
        </w:rPr>
        <w:t>安装尺寸图</w:t>
      </w:r>
    </w:p>
    <w:p w14:paraId="337BED1E" w14:textId="4827D825" w:rsidR="001B24DA" w:rsidRDefault="001B24DA" w:rsidP="00B00E4D">
      <w:pPr>
        <w:pStyle w:val="aff2"/>
        <w:spacing w:beforeLines="0" w:before="0" w:afterLines="25" w:after="81"/>
        <w:ind w:firstLineChars="0" w:firstLine="0"/>
        <w:rPr>
          <w:rFonts w:ascii="黑体" w:eastAsia="黑体" w:hAnsi="黑体"/>
          <w:bCs/>
        </w:rPr>
      </w:pPr>
      <w:r>
        <w:rPr>
          <w:rFonts w:ascii="黑体" w:eastAsia="黑体" w:hAnsi="黑体" w:hint="eastAsia"/>
          <w:bCs/>
        </w:rPr>
        <w:t>表</w:t>
      </w:r>
      <w:r w:rsidRPr="004901CD">
        <w:rPr>
          <w:rFonts w:ascii="黑体" w:eastAsia="黑体" w:hAnsi="黑体" w:hint="eastAsia"/>
          <w:bCs/>
        </w:rPr>
        <w:t>D</w:t>
      </w:r>
      <w:r w:rsidR="00747BC3" w:rsidRPr="00747BC3">
        <w:rPr>
          <w:rFonts w:ascii="宋体" w:hAnsi="宋体"/>
          <w:bCs/>
        </w:rPr>
        <w:t>.</w:t>
      </w:r>
      <w:r>
        <w:rPr>
          <w:rFonts w:ascii="黑体" w:eastAsia="黑体" w:hAnsi="黑体"/>
          <w:bCs/>
        </w:rPr>
        <w:t>2</w:t>
      </w:r>
      <w:r w:rsidR="00747BC3" w:rsidRPr="00747BC3">
        <w:rPr>
          <w:rFonts w:ascii="宋体" w:hAnsi="宋体" w:hint="eastAsia"/>
          <w:bCs/>
        </w:rPr>
        <w:t>.</w:t>
      </w:r>
      <w:r>
        <w:rPr>
          <w:rFonts w:ascii="黑体" w:eastAsia="黑体" w:hAnsi="黑体"/>
          <w:bCs/>
        </w:rPr>
        <w:t>1</w:t>
      </w:r>
      <w:r w:rsidRPr="004901CD">
        <w:rPr>
          <w:rFonts w:ascii="黑体" w:eastAsia="黑体" w:hAnsi="黑体" w:hint="eastAsia"/>
          <w:bCs/>
        </w:rPr>
        <w:t xml:space="preserve">　</w:t>
      </w:r>
      <w:r w:rsidR="00D70646" w:rsidRPr="00D70646">
        <w:rPr>
          <w:rFonts w:ascii="黑体" w:eastAsia="黑体" w:hAnsi="黑体" w:hint="eastAsia"/>
          <w:bCs/>
        </w:rPr>
        <w:t>平置式</w:t>
      </w:r>
      <w:r w:rsidRPr="00213825">
        <w:rPr>
          <w:rFonts w:ascii="黑体" w:eastAsia="黑体" w:hAnsi="黑体" w:hint="eastAsia"/>
          <w:bCs/>
        </w:rPr>
        <w:t>剪切型橡胶隔振器</w:t>
      </w:r>
      <w:r>
        <w:rPr>
          <w:rFonts w:ascii="黑体" w:eastAsia="黑体" w:hAnsi="黑体" w:hint="eastAsia"/>
          <w:bCs/>
        </w:rPr>
        <w:t>选用表</w:t>
      </w:r>
    </w:p>
    <w:tbl>
      <w:tblPr>
        <w:tblW w:w="5000" w:type="pct"/>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37"/>
        <w:gridCol w:w="748"/>
        <w:gridCol w:w="1332"/>
        <w:gridCol w:w="715"/>
        <w:gridCol w:w="849"/>
        <w:gridCol w:w="854"/>
        <w:gridCol w:w="851"/>
        <w:gridCol w:w="494"/>
        <w:gridCol w:w="494"/>
        <w:gridCol w:w="494"/>
        <w:gridCol w:w="494"/>
        <w:gridCol w:w="494"/>
        <w:gridCol w:w="494"/>
      </w:tblGrid>
      <w:tr w:rsidR="001B24DA" w:rsidRPr="001B24DA" w14:paraId="0D011D1C" w14:textId="77777777" w:rsidTr="0080710E">
        <w:trPr>
          <w:trHeight w:val="397"/>
        </w:trPr>
        <w:tc>
          <w:tcPr>
            <w:tcW w:w="407" w:type="pct"/>
            <w:vMerge w:val="restart"/>
            <w:vAlign w:val="center"/>
          </w:tcPr>
          <w:p w14:paraId="223171D2"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rFonts w:hint="eastAsia"/>
                <w:sz w:val="21"/>
                <w:szCs w:val="21"/>
              </w:rPr>
              <w:t>型号</w:t>
            </w:r>
          </w:p>
        </w:tc>
        <w:tc>
          <w:tcPr>
            <w:tcW w:w="413" w:type="pct"/>
            <w:vMerge w:val="restart"/>
            <w:vAlign w:val="center"/>
          </w:tcPr>
          <w:p w14:paraId="3261DFEB" w14:textId="77777777" w:rsidR="001B24DA" w:rsidRDefault="001B24DA" w:rsidP="00B00E4D">
            <w:pPr>
              <w:pStyle w:val="TableParagraph"/>
              <w:adjustRightInd w:val="0"/>
              <w:spacing w:beforeLines="0" w:before="0" w:afterLines="0" w:after="0" w:line="240" w:lineRule="auto"/>
              <w:ind w:firstLineChars="0" w:firstLine="0"/>
              <w:rPr>
                <w:rFonts w:eastAsiaTheme="minorEastAsia"/>
                <w:sz w:val="21"/>
                <w:szCs w:val="21"/>
              </w:rPr>
            </w:pPr>
            <w:r w:rsidRPr="001B24DA">
              <w:rPr>
                <w:rFonts w:hint="eastAsia"/>
                <w:sz w:val="21"/>
                <w:szCs w:val="21"/>
              </w:rPr>
              <w:t>额定</w:t>
            </w:r>
          </w:p>
          <w:p w14:paraId="4FF114C2" w14:textId="77777777" w:rsidR="001B24DA" w:rsidRDefault="001B24DA" w:rsidP="00B00E4D">
            <w:pPr>
              <w:pStyle w:val="TableParagraph"/>
              <w:adjustRightInd w:val="0"/>
              <w:spacing w:beforeLines="0" w:before="0" w:afterLines="0" w:after="0" w:line="240" w:lineRule="auto"/>
              <w:ind w:firstLineChars="0" w:firstLine="0"/>
              <w:rPr>
                <w:rFonts w:eastAsiaTheme="minorEastAsia"/>
                <w:sz w:val="21"/>
                <w:szCs w:val="21"/>
              </w:rPr>
            </w:pPr>
            <w:r w:rsidRPr="001B24DA">
              <w:rPr>
                <w:rFonts w:hint="eastAsia"/>
                <w:sz w:val="21"/>
                <w:szCs w:val="21"/>
              </w:rPr>
              <w:t>载荷</w:t>
            </w:r>
          </w:p>
          <w:p w14:paraId="35CFEF96" w14:textId="6BC06BB6"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/N</w:t>
            </w:r>
          </w:p>
        </w:tc>
        <w:tc>
          <w:tcPr>
            <w:tcW w:w="736" w:type="pct"/>
            <w:vMerge w:val="restart"/>
            <w:vAlign w:val="center"/>
          </w:tcPr>
          <w:p w14:paraId="5049E4C1" w14:textId="77777777" w:rsidR="001B24DA" w:rsidRDefault="001B24DA" w:rsidP="00B00E4D">
            <w:pPr>
              <w:pStyle w:val="TableParagraph"/>
              <w:adjustRightInd w:val="0"/>
              <w:spacing w:beforeLines="0" w:before="0" w:afterLines="0" w:after="0" w:line="240" w:lineRule="auto"/>
              <w:ind w:firstLineChars="0" w:firstLine="0"/>
              <w:rPr>
                <w:rFonts w:eastAsiaTheme="minorEastAsia"/>
                <w:sz w:val="21"/>
                <w:szCs w:val="21"/>
              </w:rPr>
            </w:pPr>
            <w:r w:rsidRPr="001B24DA">
              <w:rPr>
                <w:rFonts w:hint="eastAsia"/>
                <w:sz w:val="21"/>
                <w:szCs w:val="21"/>
              </w:rPr>
              <w:t>载荷</w:t>
            </w:r>
          </w:p>
          <w:p w14:paraId="6222BA29" w14:textId="77777777" w:rsidR="001B24DA" w:rsidRDefault="001B24DA" w:rsidP="00B00E4D">
            <w:pPr>
              <w:pStyle w:val="TableParagraph"/>
              <w:adjustRightInd w:val="0"/>
              <w:spacing w:beforeLines="0" w:before="0" w:afterLines="0" w:after="0" w:line="240" w:lineRule="auto"/>
              <w:ind w:firstLineChars="0" w:firstLine="0"/>
              <w:rPr>
                <w:rFonts w:eastAsiaTheme="minorEastAsia"/>
                <w:sz w:val="21"/>
                <w:szCs w:val="21"/>
              </w:rPr>
            </w:pPr>
            <w:r w:rsidRPr="001B24DA">
              <w:rPr>
                <w:rFonts w:hint="eastAsia"/>
                <w:sz w:val="21"/>
                <w:szCs w:val="21"/>
              </w:rPr>
              <w:t>范围</w:t>
            </w:r>
          </w:p>
          <w:p w14:paraId="46AA4141" w14:textId="6EB64930"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/N</w:t>
            </w:r>
          </w:p>
        </w:tc>
        <w:tc>
          <w:tcPr>
            <w:tcW w:w="395" w:type="pct"/>
            <w:vMerge w:val="restart"/>
            <w:vAlign w:val="center"/>
          </w:tcPr>
          <w:p w14:paraId="5F5E7E09" w14:textId="77777777" w:rsidR="001B24DA" w:rsidRDefault="001B24DA" w:rsidP="00B00E4D">
            <w:pPr>
              <w:pStyle w:val="TableParagraph"/>
              <w:adjustRightInd w:val="0"/>
              <w:spacing w:beforeLines="0" w:before="0" w:afterLines="0" w:after="0" w:line="240" w:lineRule="auto"/>
              <w:ind w:firstLineChars="0" w:firstLine="0"/>
              <w:rPr>
                <w:rFonts w:eastAsiaTheme="minorEastAsia"/>
                <w:sz w:val="21"/>
                <w:szCs w:val="21"/>
              </w:rPr>
            </w:pPr>
            <w:r w:rsidRPr="001B24DA">
              <w:rPr>
                <w:rFonts w:hint="eastAsia"/>
                <w:sz w:val="21"/>
                <w:szCs w:val="21"/>
              </w:rPr>
              <w:t>额定</w:t>
            </w:r>
          </w:p>
          <w:p w14:paraId="344F92D3" w14:textId="77777777" w:rsidR="001B24DA" w:rsidRDefault="001B24DA" w:rsidP="00B00E4D">
            <w:pPr>
              <w:pStyle w:val="TableParagraph"/>
              <w:adjustRightInd w:val="0"/>
              <w:spacing w:beforeLines="0" w:before="0" w:afterLines="0" w:after="0" w:line="240" w:lineRule="auto"/>
              <w:ind w:firstLineChars="0" w:firstLine="0"/>
              <w:rPr>
                <w:rFonts w:eastAsiaTheme="minorEastAsia"/>
                <w:sz w:val="21"/>
                <w:szCs w:val="21"/>
              </w:rPr>
            </w:pPr>
            <w:r w:rsidRPr="001B24DA">
              <w:rPr>
                <w:rFonts w:hint="eastAsia"/>
                <w:sz w:val="21"/>
                <w:szCs w:val="21"/>
              </w:rPr>
              <w:t>静变形</w:t>
            </w:r>
          </w:p>
          <w:p w14:paraId="79363A02" w14:textId="47160F23"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/mm</w:t>
            </w:r>
          </w:p>
        </w:tc>
        <w:tc>
          <w:tcPr>
            <w:tcW w:w="469" w:type="pct"/>
            <w:vMerge w:val="restart"/>
            <w:vAlign w:val="center"/>
          </w:tcPr>
          <w:p w14:paraId="3B3C383E" w14:textId="77777777" w:rsidR="001B24DA" w:rsidRDefault="001B24DA" w:rsidP="00B00E4D">
            <w:pPr>
              <w:pStyle w:val="TableParagraph"/>
              <w:adjustRightInd w:val="0"/>
              <w:spacing w:beforeLines="0" w:before="0" w:afterLines="0" w:after="0" w:line="240" w:lineRule="auto"/>
              <w:ind w:firstLineChars="0" w:firstLine="0"/>
              <w:rPr>
                <w:rFonts w:eastAsiaTheme="minorEastAsia"/>
                <w:sz w:val="21"/>
                <w:szCs w:val="21"/>
              </w:rPr>
            </w:pPr>
            <w:r w:rsidRPr="001B24DA">
              <w:rPr>
                <w:rFonts w:hint="eastAsia"/>
                <w:sz w:val="21"/>
                <w:szCs w:val="21"/>
              </w:rPr>
              <w:t>固有</w:t>
            </w:r>
          </w:p>
          <w:p w14:paraId="7AC79155" w14:textId="77777777" w:rsidR="001B24DA" w:rsidRDefault="001B24DA" w:rsidP="00B00E4D">
            <w:pPr>
              <w:pStyle w:val="TableParagraph"/>
              <w:adjustRightInd w:val="0"/>
              <w:spacing w:beforeLines="0" w:before="0" w:afterLines="0" w:after="0" w:line="240" w:lineRule="auto"/>
              <w:ind w:firstLineChars="0" w:firstLine="0"/>
              <w:rPr>
                <w:rFonts w:eastAsiaTheme="minorEastAsia"/>
                <w:sz w:val="21"/>
                <w:szCs w:val="21"/>
              </w:rPr>
            </w:pPr>
            <w:r w:rsidRPr="001B24DA">
              <w:rPr>
                <w:rFonts w:hint="eastAsia"/>
                <w:sz w:val="21"/>
                <w:szCs w:val="21"/>
              </w:rPr>
              <w:t>频率</w:t>
            </w:r>
          </w:p>
          <w:p w14:paraId="61A18E6B" w14:textId="10467A1E"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/Hz</w:t>
            </w:r>
          </w:p>
        </w:tc>
        <w:tc>
          <w:tcPr>
            <w:tcW w:w="472" w:type="pct"/>
            <w:vMerge w:val="restart"/>
            <w:vAlign w:val="center"/>
          </w:tcPr>
          <w:p w14:paraId="1EFD42FD"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rFonts w:hint="eastAsia"/>
                <w:sz w:val="21"/>
                <w:szCs w:val="21"/>
              </w:rPr>
              <w:t>阻尼比</w:t>
            </w:r>
          </w:p>
        </w:tc>
        <w:tc>
          <w:tcPr>
            <w:tcW w:w="470" w:type="pct"/>
            <w:vMerge w:val="restart"/>
            <w:vAlign w:val="center"/>
          </w:tcPr>
          <w:p w14:paraId="326BEB69" w14:textId="77777777" w:rsidR="001B24DA" w:rsidRDefault="001B24DA" w:rsidP="00B00E4D">
            <w:pPr>
              <w:pStyle w:val="TableParagraph"/>
              <w:adjustRightInd w:val="0"/>
              <w:spacing w:beforeLines="0" w:before="0" w:afterLines="0" w:after="0" w:line="240" w:lineRule="auto"/>
              <w:ind w:firstLineChars="0" w:firstLine="0"/>
              <w:rPr>
                <w:rFonts w:eastAsiaTheme="minorEastAsia"/>
                <w:sz w:val="21"/>
                <w:szCs w:val="21"/>
              </w:rPr>
            </w:pPr>
            <w:r w:rsidRPr="001B24DA">
              <w:rPr>
                <w:rFonts w:hint="eastAsia"/>
                <w:sz w:val="21"/>
                <w:szCs w:val="21"/>
              </w:rPr>
              <w:t>安装</w:t>
            </w:r>
          </w:p>
          <w:p w14:paraId="0E67CB3B" w14:textId="551F722C"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rFonts w:hint="eastAsia"/>
                <w:sz w:val="21"/>
                <w:szCs w:val="21"/>
              </w:rPr>
              <w:t>方式</w:t>
            </w:r>
          </w:p>
        </w:tc>
        <w:tc>
          <w:tcPr>
            <w:tcW w:w="1638" w:type="pct"/>
            <w:gridSpan w:val="6"/>
            <w:vAlign w:val="center"/>
          </w:tcPr>
          <w:p w14:paraId="3EEC5EE4"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rFonts w:hint="eastAsia"/>
                <w:sz w:val="21"/>
                <w:szCs w:val="21"/>
              </w:rPr>
              <w:t>外形及安装尺寸</w:t>
            </w:r>
            <w:r w:rsidRPr="001B24DA">
              <w:rPr>
                <w:sz w:val="21"/>
                <w:szCs w:val="21"/>
              </w:rPr>
              <w:t>/mm</w:t>
            </w:r>
          </w:p>
        </w:tc>
      </w:tr>
      <w:tr w:rsidR="001B24DA" w:rsidRPr="001B24DA" w14:paraId="781B6A6D" w14:textId="77777777" w:rsidTr="001B24DA">
        <w:trPr>
          <w:trHeight w:val="397"/>
        </w:trPr>
        <w:tc>
          <w:tcPr>
            <w:tcW w:w="407" w:type="pct"/>
            <w:vMerge/>
            <w:vAlign w:val="center"/>
          </w:tcPr>
          <w:p w14:paraId="7EC66B33" w14:textId="77777777" w:rsidR="001B24DA" w:rsidRPr="001B24DA" w:rsidRDefault="001B24DA" w:rsidP="00B00E4D">
            <w:pPr>
              <w:adjustRightInd w:val="0"/>
              <w:spacing w:beforeLines="0" w:before="0" w:afterLines="0" w:after="0" w:line="240" w:lineRule="auto"/>
              <w:ind w:firstLineChars="0" w:firstLine="0"/>
              <w:jc w:val="center"/>
              <w:rPr>
                <w:rFonts w:eastAsia="Times New Roman"/>
                <w:sz w:val="21"/>
                <w:szCs w:val="21"/>
                <w:lang w:val="zh-CN" w:bidi="zh-CN"/>
              </w:rPr>
            </w:pPr>
          </w:p>
        </w:tc>
        <w:tc>
          <w:tcPr>
            <w:tcW w:w="413" w:type="pct"/>
            <w:vMerge/>
            <w:vAlign w:val="center"/>
          </w:tcPr>
          <w:p w14:paraId="1D0B6DEE" w14:textId="77777777" w:rsidR="001B24DA" w:rsidRPr="001B24DA" w:rsidRDefault="001B24DA" w:rsidP="00B00E4D">
            <w:pPr>
              <w:adjustRightInd w:val="0"/>
              <w:spacing w:beforeLines="0" w:before="0" w:afterLines="0" w:after="0" w:line="240" w:lineRule="auto"/>
              <w:ind w:firstLineChars="0" w:firstLine="0"/>
              <w:jc w:val="center"/>
              <w:rPr>
                <w:rFonts w:eastAsia="Times New Roman"/>
                <w:sz w:val="21"/>
                <w:szCs w:val="21"/>
                <w:lang w:val="zh-CN" w:bidi="zh-CN"/>
              </w:rPr>
            </w:pPr>
          </w:p>
        </w:tc>
        <w:tc>
          <w:tcPr>
            <w:tcW w:w="736" w:type="pct"/>
            <w:vMerge/>
            <w:vAlign w:val="center"/>
          </w:tcPr>
          <w:p w14:paraId="5A84F43D" w14:textId="77777777" w:rsidR="001B24DA" w:rsidRPr="001B24DA" w:rsidRDefault="001B24DA" w:rsidP="00B00E4D">
            <w:pPr>
              <w:adjustRightInd w:val="0"/>
              <w:spacing w:beforeLines="0" w:before="0" w:afterLines="0" w:after="0" w:line="240" w:lineRule="auto"/>
              <w:ind w:firstLineChars="0" w:firstLine="0"/>
              <w:jc w:val="center"/>
              <w:rPr>
                <w:rFonts w:eastAsia="Times New Roman"/>
                <w:sz w:val="21"/>
                <w:szCs w:val="21"/>
                <w:lang w:val="zh-CN" w:bidi="zh-CN"/>
              </w:rPr>
            </w:pPr>
          </w:p>
        </w:tc>
        <w:tc>
          <w:tcPr>
            <w:tcW w:w="395" w:type="pct"/>
            <w:vMerge/>
            <w:vAlign w:val="center"/>
          </w:tcPr>
          <w:p w14:paraId="399AAB84" w14:textId="77777777" w:rsidR="001B24DA" w:rsidRPr="001B24DA" w:rsidRDefault="001B24DA" w:rsidP="00B00E4D">
            <w:pPr>
              <w:adjustRightInd w:val="0"/>
              <w:spacing w:beforeLines="0" w:before="0" w:afterLines="0" w:after="0" w:line="240" w:lineRule="auto"/>
              <w:ind w:firstLineChars="0" w:firstLine="0"/>
              <w:jc w:val="center"/>
              <w:rPr>
                <w:rFonts w:eastAsia="Times New Roman"/>
                <w:sz w:val="21"/>
                <w:szCs w:val="21"/>
                <w:lang w:val="zh-CN" w:bidi="zh-CN"/>
              </w:rPr>
            </w:pPr>
          </w:p>
        </w:tc>
        <w:tc>
          <w:tcPr>
            <w:tcW w:w="469" w:type="pct"/>
            <w:vMerge/>
            <w:vAlign w:val="center"/>
          </w:tcPr>
          <w:p w14:paraId="7DB2BB3E" w14:textId="77777777" w:rsidR="001B24DA" w:rsidRPr="001B24DA" w:rsidRDefault="001B24DA" w:rsidP="00B00E4D">
            <w:pPr>
              <w:adjustRightInd w:val="0"/>
              <w:spacing w:beforeLines="0" w:before="0" w:afterLines="0" w:after="0" w:line="240" w:lineRule="auto"/>
              <w:ind w:firstLineChars="0" w:firstLine="0"/>
              <w:jc w:val="center"/>
              <w:rPr>
                <w:rFonts w:eastAsia="Times New Roman"/>
                <w:sz w:val="21"/>
                <w:szCs w:val="21"/>
                <w:lang w:val="zh-CN" w:bidi="zh-CN"/>
              </w:rPr>
            </w:pPr>
          </w:p>
        </w:tc>
        <w:tc>
          <w:tcPr>
            <w:tcW w:w="472" w:type="pct"/>
            <w:vMerge/>
            <w:vAlign w:val="center"/>
          </w:tcPr>
          <w:p w14:paraId="4CC646FD" w14:textId="77777777" w:rsidR="001B24DA" w:rsidRPr="001B24DA" w:rsidRDefault="001B24DA" w:rsidP="00B00E4D">
            <w:pPr>
              <w:adjustRightInd w:val="0"/>
              <w:spacing w:beforeLines="0" w:before="0" w:afterLines="0" w:after="0" w:line="240" w:lineRule="auto"/>
              <w:ind w:firstLineChars="0" w:firstLine="0"/>
              <w:jc w:val="center"/>
              <w:rPr>
                <w:rFonts w:eastAsia="Times New Roman"/>
                <w:sz w:val="21"/>
                <w:szCs w:val="21"/>
                <w:lang w:val="zh-CN" w:bidi="zh-CN"/>
              </w:rPr>
            </w:pPr>
          </w:p>
        </w:tc>
        <w:tc>
          <w:tcPr>
            <w:tcW w:w="470" w:type="pct"/>
            <w:vMerge/>
            <w:vAlign w:val="center"/>
          </w:tcPr>
          <w:p w14:paraId="6D9E2F59" w14:textId="77777777" w:rsidR="001B24DA" w:rsidRPr="001B24DA" w:rsidRDefault="001B24DA" w:rsidP="00B00E4D">
            <w:pPr>
              <w:adjustRightInd w:val="0"/>
              <w:spacing w:beforeLines="0" w:before="0" w:afterLines="0" w:after="0" w:line="240" w:lineRule="auto"/>
              <w:ind w:firstLineChars="0" w:firstLine="0"/>
              <w:jc w:val="center"/>
              <w:rPr>
                <w:rFonts w:eastAsia="Times New Roman"/>
                <w:sz w:val="21"/>
                <w:szCs w:val="21"/>
                <w:lang w:val="zh-CN" w:bidi="zh-CN"/>
              </w:rPr>
            </w:pPr>
          </w:p>
        </w:tc>
        <w:tc>
          <w:tcPr>
            <w:tcW w:w="273" w:type="pct"/>
            <w:vAlign w:val="center"/>
          </w:tcPr>
          <w:p w14:paraId="688B688F"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H</w:t>
            </w:r>
          </w:p>
        </w:tc>
        <w:tc>
          <w:tcPr>
            <w:tcW w:w="273" w:type="pct"/>
            <w:vAlign w:val="center"/>
          </w:tcPr>
          <w:p w14:paraId="47372046"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A</w:t>
            </w:r>
          </w:p>
        </w:tc>
        <w:tc>
          <w:tcPr>
            <w:tcW w:w="273" w:type="pct"/>
            <w:vAlign w:val="center"/>
          </w:tcPr>
          <w:p w14:paraId="28DDED9B"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B</w:t>
            </w:r>
          </w:p>
        </w:tc>
        <w:tc>
          <w:tcPr>
            <w:tcW w:w="273" w:type="pct"/>
            <w:vAlign w:val="center"/>
          </w:tcPr>
          <w:p w14:paraId="64F1146B"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M</w:t>
            </w:r>
          </w:p>
        </w:tc>
        <w:tc>
          <w:tcPr>
            <w:tcW w:w="273" w:type="pct"/>
            <w:vAlign w:val="center"/>
          </w:tcPr>
          <w:p w14:paraId="0FA94728"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L</w:t>
            </w:r>
          </w:p>
        </w:tc>
        <w:tc>
          <w:tcPr>
            <w:tcW w:w="273" w:type="pct"/>
            <w:vAlign w:val="center"/>
          </w:tcPr>
          <w:p w14:paraId="6C1B8DCA"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D</w:t>
            </w:r>
          </w:p>
        </w:tc>
      </w:tr>
      <w:tr w:rsidR="001B24DA" w:rsidRPr="001B24DA" w14:paraId="111A57D2" w14:textId="77777777" w:rsidTr="001B24DA">
        <w:trPr>
          <w:trHeight w:val="397"/>
        </w:trPr>
        <w:tc>
          <w:tcPr>
            <w:tcW w:w="407" w:type="pct"/>
            <w:vAlign w:val="center"/>
          </w:tcPr>
          <w:p w14:paraId="4ECED51A"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JG1-1</w:t>
            </w:r>
          </w:p>
        </w:tc>
        <w:tc>
          <w:tcPr>
            <w:tcW w:w="413" w:type="pct"/>
            <w:vAlign w:val="center"/>
          </w:tcPr>
          <w:p w14:paraId="6FD229DF"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100</w:t>
            </w:r>
          </w:p>
        </w:tc>
        <w:tc>
          <w:tcPr>
            <w:tcW w:w="736" w:type="pct"/>
            <w:vAlign w:val="center"/>
          </w:tcPr>
          <w:p w14:paraId="6C9D51A3"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50</w:t>
            </w:r>
            <w:r w:rsidRPr="001B24DA">
              <w:rPr>
                <w:rFonts w:hint="eastAsia"/>
                <w:sz w:val="21"/>
                <w:szCs w:val="21"/>
              </w:rPr>
              <w:t>～</w:t>
            </w:r>
            <w:r w:rsidRPr="001B24DA">
              <w:rPr>
                <w:sz w:val="21"/>
                <w:szCs w:val="21"/>
              </w:rPr>
              <w:t>100</w:t>
            </w:r>
          </w:p>
        </w:tc>
        <w:tc>
          <w:tcPr>
            <w:tcW w:w="395" w:type="pct"/>
            <w:vAlign w:val="center"/>
          </w:tcPr>
          <w:p w14:paraId="6A51BD58"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5</w:t>
            </w:r>
            <w:r w:rsidRPr="001B24DA">
              <w:rPr>
                <w:rFonts w:hint="eastAsia"/>
                <w:sz w:val="21"/>
                <w:szCs w:val="21"/>
              </w:rPr>
              <w:t>±</w:t>
            </w:r>
            <w:r w:rsidRPr="001B24DA">
              <w:rPr>
                <w:sz w:val="21"/>
                <w:szCs w:val="21"/>
              </w:rPr>
              <w:t>2</w:t>
            </w:r>
          </w:p>
        </w:tc>
        <w:tc>
          <w:tcPr>
            <w:tcW w:w="469" w:type="pct"/>
            <w:vAlign w:val="center"/>
          </w:tcPr>
          <w:p w14:paraId="5CD9BECB"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w:t>
            </w:r>
            <w:r w:rsidRPr="001B24DA">
              <w:rPr>
                <w:rFonts w:hint="eastAsia"/>
                <w:sz w:val="21"/>
                <w:szCs w:val="21"/>
              </w:rPr>
              <w:t>±</w:t>
            </w:r>
            <w:r w:rsidRPr="001B24DA">
              <w:rPr>
                <w:sz w:val="21"/>
                <w:szCs w:val="21"/>
              </w:rPr>
              <w:t>1</w:t>
            </w:r>
          </w:p>
        </w:tc>
        <w:tc>
          <w:tcPr>
            <w:tcW w:w="472" w:type="pct"/>
            <w:vAlign w:val="center"/>
          </w:tcPr>
          <w:p w14:paraId="28796C2E" w14:textId="63CD189D"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≥0</w:t>
            </w:r>
            <w:r w:rsidR="00747BC3" w:rsidRPr="00747BC3">
              <w:rPr>
                <w:rFonts w:ascii="宋体" w:eastAsia="宋体" w:hAnsi="宋体"/>
                <w:sz w:val="21"/>
                <w:szCs w:val="21"/>
              </w:rPr>
              <w:t>.</w:t>
            </w:r>
            <w:r w:rsidRPr="001B24DA">
              <w:rPr>
                <w:sz w:val="21"/>
                <w:szCs w:val="21"/>
              </w:rPr>
              <w:t>05</w:t>
            </w:r>
          </w:p>
        </w:tc>
        <w:tc>
          <w:tcPr>
            <w:tcW w:w="470" w:type="pct"/>
            <w:vAlign w:val="center"/>
          </w:tcPr>
          <w:p w14:paraId="5537F2E8"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rFonts w:hint="eastAsia"/>
                <w:sz w:val="21"/>
                <w:szCs w:val="21"/>
              </w:rPr>
              <w:t>平置式</w:t>
            </w:r>
          </w:p>
        </w:tc>
        <w:tc>
          <w:tcPr>
            <w:tcW w:w="273" w:type="pct"/>
            <w:vAlign w:val="center"/>
          </w:tcPr>
          <w:p w14:paraId="5E6E9216"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50</w:t>
            </w:r>
          </w:p>
        </w:tc>
        <w:tc>
          <w:tcPr>
            <w:tcW w:w="273" w:type="pct"/>
            <w:vAlign w:val="center"/>
          </w:tcPr>
          <w:p w14:paraId="52E72DBB"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75</w:t>
            </w:r>
          </w:p>
        </w:tc>
        <w:tc>
          <w:tcPr>
            <w:tcW w:w="273" w:type="pct"/>
            <w:vAlign w:val="center"/>
          </w:tcPr>
          <w:p w14:paraId="09D253AD"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75</w:t>
            </w:r>
          </w:p>
        </w:tc>
        <w:tc>
          <w:tcPr>
            <w:tcW w:w="273" w:type="pct"/>
            <w:vAlign w:val="center"/>
          </w:tcPr>
          <w:p w14:paraId="64E0C72C"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10</w:t>
            </w:r>
          </w:p>
        </w:tc>
        <w:tc>
          <w:tcPr>
            <w:tcW w:w="273" w:type="pct"/>
            <w:vAlign w:val="center"/>
          </w:tcPr>
          <w:p w14:paraId="1E45CD16"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61</w:t>
            </w:r>
          </w:p>
        </w:tc>
        <w:tc>
          <w:tcPr>
            <w:tcW w:w="273" w:type="pct"/>
            <w:vAlign w:val="center"/>
          </w:tcPr>
          <w:p w14:paraId="76D98042"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w:t>
            </w:r>
          </w:p>
        </w:tc>
      </w:tr>
      <w:tr w:rsidR="001B24DA" w:rsidRPr="001B24DA" w14:paraId="777BAB49" w14:textId="77777777" w:rsidTr="001B24DA">
        <w:trPr>
          <w:trHeight w:val="397"/>
        </w:trPr>
        <w:tc>
          <w:tcPr>
            <w:tcW w:w="407" w:type="pct"/>
            <w:vAlign w:val="center"/>
          </w:tcPr>
          <w:p w14:paraId="3AA7BFDF"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JG1-2</w:t>
            </w:r>
          </w:p>
        </w:tc>
        <w:tc>
          <w:tcPr>
            <w:tcW w:w="413" w:type="pct"/>
            <w:vAlign w:val="center"/>
          </w:tcPr>
          <w:p w14:paraId="5078AAC6"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200</w:t>
            </w:r>
          </w:p>
        </w:tc>
        <w:tc>
          <w:tcPr>
            <w:tcW w:w="736" w:type="pct"/>
            <w:vAlign w:val="center"/>
          </w:tcPr>
          <w:p w14:paraId="403C42D3"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100</w:t>
            </w:r>
            <w:r w:rsidRPr="001B24DA">
              <w:rPr>
                <w:rFonts w:hint="eastAsia"/>
                <w:sz w:val="21"/>
                <w:szCs w:val="21"/>
              </w:rPr>
              <w:t>～</w:t>
            </w:r>
            <w:r w:rsidRPr="001B24DA">
              <w:rPr>
                <w:sz w:val="21"/>
                <w:szCs w:val="21"/>
              </w:rPr>
              <w:t>200</w:t>
            </w:r>
          </w:p>
        </w:tc>
        <w:tc>
          <w:tcPr>
            <w:tcW w:w="395" w:type="pct"/>
            <w:vAlign w:val="center"/>
          </w:tcPr>
          <w:p w14:paraId="62DC6AC6"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6</w:t>
            </w:r>
            <w:r w:rsidRPr="001B24DA">
              <w:rPr>
                <w:rFonts w:hint="eastAsia"/>
                <w:sz w:val="21"/>
                <w:szCs w:val="21"/>
              </w:rPr>
              <w:t>±</w:t>
            </w:r>
            <w:r w:rsidRPr="001B24DA">
              <w:rPr>
                <w:sz w:val="21"/>
                <w:szCs w:val="21"/>
              </w:rPr>
              <w:t>2</w:t>
            </w:r>
          </w:p>
        </w:tc>
        <w:tc>
          <w:tcPr>
            <w:tcW w:w="469" w:type="pct"/>
            <w:vAlign w:val="center"/>
          </w:tcPr>
          <w:p w14:paraId="3CF90AC4"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w:t>
            </w:r>
            <w:r w:rsidRPr="001B24DA">
              <w:rPr>
                <w:rFonts w:hint="eastAsia"/>
                <w:sz w:val="21"/>
                <w:szCs w:val="21"/>
              </w:rPr>
              <w:t>±</w:t>
            </w:r>
            <w:r w:rsidRPr="001B24DA">
              <w:rPr>
                <w:sz w:val="21"/>
                <w:szCs w:val="21"/>
              </w:rPr>
              <w:t>1</w:t>
            </w:r>
          </w:p>
        </w:tc>
        <w:tc>
          <w:tcPr>
            <w:tcW w:w="472" w:type="pct"/>
            <w:vAlign w:val="center"/>
          </w:tcPr>
          <w:p w14:paraId="391EDD11" w14:textId="0ED4DEFD"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≥0</w:t>
            </w:r>
            <w:r w:rsidR="00747BC3" w:rsidRPr="00747BC3">
              <w:rPr>
                <w:rFonts w:ascii="宋体" w:eastAsia="宋体" w:hAnsi="宋体"/>
                <w:sz w:val="21"/>
                <w:szCs w:val="21"/>
              </w:rPr>
              <w:t>.</w:t>
            </w:r>
            <w:r w:rsidRPr="001B24DA">
              <w:rPr>
                <w:sz w:val="21"/>
                <w:szCs w:val="21"/>
              </w:rPr>
              <w:t>05</w:t>
            </w:r>
          </w:p>
        </w:tc>
        <w:tc>
          <w:tcPr>
            <w:tcW w:w="470" w:type="pct"/>
            <w:vAlign w:val="center"/>
          </w:tcPr>
          <w:p w14:paraId="7013A32C"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rFonts w:hint="eastAsia"/>
                <w:sz w:val="21"/>
                <w:szCs w:val="21"/>
              </w:rPr>
              <w:t>平置式</w:t>
            </w:r>
          </w:p>
        </w:tc>
        <w:tc>
          <w:tcPr>
            <w:tcW w:w="273" w:type="pct"/>
            <w:vAlign w:val="center"/>
          </w:tcPr>
          <w:p w14:paraId="3C67D28F"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50</w:t>
            </w:r>
          </w:p>
        </w:tc>
        <w:tc>
          <w:tcPr>
            <w:tcW w:w="273" w:type="pct"/>
            <w:vAlign w:val="center"/>
          </w:tcPr>
          <w:p w14:paraId="76059049"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75</w:t>
            </w:r>
          </w:p>
        </w:tc>
        <w:tc>
          <w:tcPr>
            <w:tcW w:w="273" w:type="pct"/>
            <w:vAlign w:val="center"/>
          </w:tcPr>
          <w:p w14:paraId="4E7D46A4"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75</w:t>
            </w:r>
          </w:p>
        </w:tc>
        <w:tc>
          <w:tcPr>
            <w:tcW w:w="273" w:type="pct"/>
            <w:vAlign w:val="center"/>
          </w:tcPr>
          <w:p w14:paraId="370BE0D0"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10</w:t>
            </w:r>
          </w:p>
        </w:tc>
        <w:tc>
          <w:tcPr>
            <w:tcW w:w="273" w:type="pct"/>
            <w:vAlign w:val="center"/>
          </w:tcPr>
          <w:p w14:paraId="5DBC603B"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61</w:t>
            </w:r>
          </w:p>
        </w:tc>
        <w:tc>
          <w:tcPr>
            <w:tcW w:w="273" w:type="pct"/>
            <w:vAlign w:val="center"/>
          </w:tcPr>
          <w:p w14:paraId="1EC49B04"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w:t>
            </w:r>
          </w:p>
        </w:tc>
      </w:tr>
      <w:tr w:rsidR="001B24DA" w:rsidRPr="001B24DA" w14:paraId="295C2B7C" w14:textId="77777777" w:rsidTr="001B24DA">
        <w:trPr>
          <w:trHeight w:val="397"/>
        </w:trPr>
        <w:tc>
          <w:tcPr>
            <w:tcW w:w="407" w:type="pct"/>
            <w:vAlign w:val="center"/>
          </w:tcPr>
          <w:p w14:paraId="5E67109F"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JG2-1</w:t>
            </w:r>
          </w:p>
        </w:tc>
        <w:tc>
          <w:tcPr>
            <w:tcW w:w="413" w:type="pct"/>
            <w:vAlign w:val="center"/>
          </w:tcPr>
          <w:p w14:paraId="32F57C67"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400</w:t>
            </w:r>
          </w:p>
        </w:tc>
        <w:tc>
          <w:tcPr>
            <w:tcW w:w="736" w:type="pct"/>
            <w:vAlign w:val="center"/>
          </w:tcPr>
          <w:p w14:paraId="0EB250B1"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200</w:t>
            </w:r>
            <w:r w:rsidRPr="001B24DA">
              <w:rPr>
                <w:rFonts w:hint="eastAsia"/>
                <w:sz w:val="21"/>
                <w:szCs w:val="21"/>
              </w:rPr>
              <w:t>～</w:t>
            </w:r>
            <w:r w:rsidRPr="001B24DA">
              <w:rPr>
                <w:sz w:val="21"/>
                <w:szCs w:val="21"/>
              </w:rPr>
              <w:t>400</w:t>
            </w:r>
          </w:p>
        </w:tc>
        <w:tc>
          <w:tcPr>
            <w:tcW w:w="395" w:type="pct"/>
            <w:vAlign w:val="center"/>
          </w:tcPr>
          <w:p w14:paraId="69CE3E89"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w:t>
            </w:r>
            <w:r w:rsidRPr="001B24DA">
              <w:rPr>
                <w:rFonts w:hint="eastAsia"/>
                <w:sz w:val="21"/>
                <w:szCs w:val="21"/>
              </w:rPr>
              <w:t>±</w:t>
            </w:r>
            <w:r w:rsidRPr="001B24DA">
              <w:rPr>
                <w:sz w:val="21"/>
                <w:szCs w:val="21"/>
              </w:rPr>
              <w:t>2</w:t>
            </w:r>
          </w:p>
        </w:tc>
        <w:tc>
          <w:tcPr>
            <w:tcW w:w="469" w:type="pct"/>
            <w:vAlign w:val="center"/>
          </w:tcPr>
          <w:p w14:paraId="2841FC5E"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w:t>
            </w:r>
            <w:r w:rsidRPr="001B24DA">
              <w:rPr>
                <w:rFonts w:hint="eastAsia"/>
                <w:sz w:val="21"/>
                <w:szCs w:val="21"/>
              </w:rPr>
              <w:t>±</w:t>
            </w:r>
            <w:r w:rsidRPr="001B24DA">
              <w:rPr>
                <w:sz w:val="21"/>
                <w:szCs w:val="21"/>
              </w:rPr>
              <w:t>1</w:t>
            </w:r>
          </w:p>
        </w:tc>
        <w:tc>
          <w:tcPr>
            <w:tcW w:w="472" w:type="pct"/>
            <w:vAlign w:val="center"/>
          </w:tcPr>
          <w:p w14:paraId="067B5986" w14:textId="6CFAB3F9"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≥0</w:t>
            </w:r>
            <w:r w:rsidR="00747BC3" w:rsidRPr="00747BC3">
              <w:rPr>
                <w:rFonts w:ascii="宋体" w:eastAsia="宋体" w:hAnsi="宋体"/>
                <w:sz w:val="21"/>
                <w:szCs w:val="21"/>
              </w:rPr>
              <w:t>.</w:t>
            </w:r>
            <w:r w:rsidRPr="001B24DA">
              <w:rPr>
                <w:sz w:val="21"/>
                <w:szCs w:val="21"/>
              </w:rPr>
              <w:t>05</w:t>
            </w:r>
          </w:p>
        </w:tc>
        <w:tc>
          <w:tcPr>
            <w:tcW w:w="470" w:type="pct"/>
            <w:vAlign w:val="center"/>
          </w:tcPr>
          <w:p w14:paraId="45262612"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rFonts w:hint="eastAsia"/>
                <w:sz w:val="21"/>
                <w:szCs w:val="21"/>
              </w:rPr>
              <w:t>平置式</w:t>
            </w:r>
          </w:p>
        </w:tc>
        <w:tc>
          <w:tcPr>
            <w:tcW w:w="273" w:type="pct"/>
            <w:vAlign w:val="center"/>
          </w:tcPr>
          <w:p w14:paraId="638F69D0"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60</w:t>
            </w:r>
          </w:p>
        </w:tc>
        <w:tc>
          <w:tcPr>
            <w:tcW w:w="273" w:type="pct"/>
            <w:vAlign w:val="center"/>
          </w:tcPr>
          <w:p w14:paraId="0FDB3246"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95</w:t>
            </w:r>
          </w:p>
        </w:tc>
        <w:tc>
          <w:tcPr>
            <w:tcW w:w="273" w:type="pct"/>
            <w:vAlign w:val="center"/>
          </w:tcPr>
          <w:p w14:paraId="67245582"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95</w:t>
            </w:r>
          </w:p>
        </w:tc>
        <w:tc>
          <w:tcPr>
            <w:tcW w:w="273" w:type="pct"/>
            <w:vAlign w:val="center"/>
          </w:tcPr>
          <w:p w14:paraId="77F15143"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12</w:t>
            </w:r>
          </w:p>
        </w:tc>
        <w:tc>
          <w:tcPr>
            <w:tcW w:w="273" w:type="pct"/>
            <w:vAlign w:val="center"/>
          </w:tcPr>
          <w:p w14:paraId="7FC76CE6"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75</w:t>
            </w:r>
          </w:p>
        </w:tc>
        <w:tc>
          <w:tcPr>
            <w:tcW w:w="273" w:type="pct"/>
            <w:vAlign w:val="center"/>
          </w:tcPr>
          <w:p w14:paraId="20A9B39C"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10</w:t>
            </w:r>
          </w:p>
        </w:tc>
      </w:tr>
      <w:tr w:rsidR="001B24DA" w:rsidRPr="001B24DA" w14:paraId="4FBE6CD8" w14:textId="77777777" w:rsidTr="001B24DA">
        <w:trPr>
          <w:trHeight w:val="397"/>
        </w:trPr>
        <w:tc>
          <w:tcPr>
            <w:tcW w:w="407" w:type="pct"/>
            <w:vAlign w:val="center"/>
          </w:tcPr>
          <w:p w14:paraId="4FFCF648"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lastRenderedPageBreak/>
              <w:t>JG2-2</w:t>
            </w:r>
          </w:p>
        </w:tc>
        <w:tc>
          <w:tcPr>
            <w:tcW w:w="413" w:type="pct"/>
            <w:vAlign w:val="center"/>
          </w:tcPr>
          <w:p w14:paraId="368117E0"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800</w:t>
            </w:r>
          </w:p>
        </w:tc>
        <w:tc>
          <w:tcPr>
            <w:tcW w:w="736" w:type="pct"/>
            <w:vAlign w:val="center"/>
          </w:tcPr>
          <w:p w14:paraId="117DBF8C"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400</w:t>
            </w:r>
            <w:r w:rsidRPr="001B24DA">
              <w:rPr>
                <w:rFonts w:hint="eastAsia"/>
                <w:sz w:val="21"/>
                <w:szCs w:val="21"/>
              </w:rPr>
              <w:t>～</w:t>
            </w:r>
            <w:r w:rsidRPr="001B24DA">
              <w:rPr>
                <w:sz w:val="21"/>
                <w:szCs w:val="21"/>
              </w:rPr>
              <w:t>800</w:t>
            </w:r>
          </w:p>
        </w:tc>
        <w:tc>
          <w:tcPr>
            <w:tcW w:w="395" w:type="pct"/>
            <w:vAlign w:val="center"/>
          </w:tcPr>
          <w:p w14:paraId="202A292A"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w:t>
            </w:r>
            <w:r w:rsidRPr="001B24DA">
              <w:rPr>
                <w:rFonts w:hint="eastAsia"/>
                <w:sz w:val="21"/>
                <w:szCs w:val="21"/>
              </w:rPr>
              <w:t>±</w:t>
            </w:r>
            <w:r w:rsidRPr="001B24DA">
              <w:rPr>
                <w:sz w:val="21"/>
                <w:szCs w:val="21"/>
              </w:rPr>
              <w:t>2</w:t>
            </w:r>
          </w:p>
        </w:tc>
        <w:tc>
          <w:tcPr>
            <w:tcW w:w="469" w:type="pct"/>
            <w:vAlign w:val="center"/>
          </w:tcPr>
          <w:p w14:paraId="0C79F8CB"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w:t>
            </w:r>
            <w:r w:rsidRPr="001B24DA">
              <w:rPr>
                <w:rFonts w:hint="eastAsia"/>
                <w:sz w:val="21"/>
                <w:szCs w:val="21"/>
              </w:rPr>
              <w:t>±</w:t>
            </w:r>
            <w:r w:rsidRPr="001B24DA">
              <w:rPr>
                <w:sz w:val="21"/>
                <w:szCs w:val="21"/>
              </w:rPr>
              <w:t>1</w:t>
            </w:r>
          </w:p>
        </w:tc>
        <w:tc>
          <w:tcPr>
            <w:tcW w:w="472" w:type="pct"/>
            <w:vAlign w:val="center"/>
          </w:tcPr>
          <w:p w14:paraId="3E4A30A1" w14:textId="26A43314"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≥0</w:t>
            </w:r>
            <w:r w:rsidR="00747BC3" w:rsidRPr="00747BC3">
              <w:rPr>
                <w:rFonts w:ascii="宋体" w:eastAsia="宋体" w:hAnsi="宋体"/>
                <w:sz w:val="21"/>
                <w:szCs w:val="21"/>
              </w:rPr>
              <w:t>.</w:t>
            </w:r>
            <w:r w:rsidRPr="001B24DA">
              <w:rPr>
                <w:sz w:val="21"/>
                <w:szCs w:val="21"/>
              </w:rPr>
              <w:t>05</w:t>
            </w:r>
          </w:p>
        </w:tc>
        <w:tc>
          <w:tcPr>
            <w:tcW w:w="470" w:type="pct"/>
            <w:vAlign w:val="center"/>
          </w:tcPr>
          <w:p w14:paraId="3F3862C3"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rFonts w:hint="eastAsia"/>
                <w:sz w:val="21"/>
                <w:szCs w:val="21"/>
              </w:rPr>
              <w:t>平置式</w:t>
            </w:r>
          </w:p>
        </w:tc>
        <w:tc>
          <w:tcPr>
            <w:tcW w:w="273" w:type="pct"/>
            <w:vAlign w:val="center"/>
          </w:tcPr>
          <w:p w14:paraId="7131973F"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60</w:t>
            </w:r>
          </w:p>
        </w:tc>
        <w:tc>
          <w:tcPr>
            <w:tcW w:w="273" w:type="pct"/>
            <w:vAlign w:val="center"/>
          </w:tcPr>
          <w:p w14:paraId="168445DF"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95</w:t>
            </w:r>
          </w:p>
        </w:tc>
        <w:tc>
          <w:tcPr>
            <w:tcW w:w="273" w:type="pct"/>
            <w:vAlign w:val="center"/>
          </w:tcPr>
          <w:p w14:paraId="6B794AC2"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95</w:t>
            </w:r>
          </w:p>
        </w:tc>
        <w:tc>
          <w:tcPr>
            <w:tcW w:w="273" w:type="pct"/>
            <w:vAlign w:val="center"/>
          </w:tcPr>
          <w:p w14:paraId="2735F102"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12</w:t>
            </w:r>
          </w:p>
        </w:tc>
        <w:tc>
          <w:tcPr>
            <w:tcW w:w="273" w:type="pct"/>
            <w:vAlign w:val="center"/>
          </w:tcPr>
          <w:p w14:paraId="5B6BAF5E"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75</w:t>
            </w:r>
          </w:p>
        </w:tc>
        <w:tc>
          <w:tcPr>
            <w:tcW w:w="273" w:type="pct"/>
            <w:vAlign w:val="center"/>
          </w:tcPr>
          <w:p w14:paraId="4D339A97"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10</w:t>
            </w:r>
          </w:p>
        </w:tc>
      </w:tr>
      <w:tr w:rsidR="001B24DA" w:rsidRPr="001B24DA" w14:paraId="11057C3A" w14:textId="77777777" w:rsidTr="001B24DA">
        <w:trPr>
          <w:trHeight w:val="397"/>
        </w:trPr>
        <w:tc>
          <w:tcPr>
            <w:tcW w:w="407" w:type="pct"/>
            <w:vAlign w:val="center"/>
          </w:tcPr>
          <w:p w14:paraId="57627A13"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JG3-1</w:t>
            </w:r>
          </w:p>
        </w:tc>
        <w:tc>
          <w:tcPr>
            <w:tcW w:w="413" w:type="pct"/>
            <w:vAlign w:val="center"/>
          </w:tcPr>
          <w:p w14:paraId="77F22269"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1600</w:t>
            </w:r>
          </w:p>
        </w:tc>
        <w:tc>
          <w:tcPr>
            <w:tcW w:w="736" w:type="pct"/>
            <w:vAlign w:val="center"/>
          </w:tcPr>
          <w:p w14:paraId="1F1F0B7C"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800</w:t>
            </w:r>
            <w:r w:rsidRPr="001B24DA">
              <w:rPr>
                <w:rFonts w:hint="eastAsia"/>
                <w:sz w:val="21"/>
                <w:szCs w:val="21"/>
              </w:rPr>
              <w:t>～</w:t>
            </w:r>
            <w:r w:rsidRPr="001B24DA">
              <w:rPr>
                <w:sz w:val="21"/>
                <w:szCs w:val="21"/>
              </w:rPr>
              <w:t>1600</w:t>
            </w:r>
          </w:p>
        </w:tc>
        <w:tc>
          <w:tcPr>
            <w:tcW w:w="395" w:type="pct"/>
            <w:vAlign w:val="center"/>
          </w:tcPr>
          <w:p w14:paraId="050858E9"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w:t>
            </w:r>
            <w:r w:rsidRPr="001B24DA">
              <w:rPr>
                <w:rFonts w:hint="eastAsia"/>
                <w:sz w:val="21"/>
                <w:szCs w:val="21"/>
              </w:rPr>
              <w:t>±</w:t>
            </w:r>
            <w:r w:rsidRPr="001B24DA">
              <w:rPr>
                <w:sz w:val="21"/>
                <w:szCs w:val="21"/>
              </w:rPr>
              <w:t>2</w:t>
            </w:r>
          </w:p>
        </w:tc>
        <w:tc>
          <w:tcPr>
            <w:tcW w:w="469" w:type="pct"/>
            <w:vAlign w:val="center"/>
          </w:tcPr>
          <w:p w14:paraId="2C479359"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w:t>
            </w:r>
            <w:r w:rsidRPr="001B24DA">
              <w:rPr>
                <w:rFonts w:hint="eastAsia"/>
                <w:sz w:val="21"/>
                <w:szCs w:val="21"/>
              </w:rPr>
              <w:t>±</w:t>
            </w:r>
            <w:r w:rsidRPr="001B24DA">
              <w:rPr>
                <w:sz w:val="21"/>
                <w:szCs w:val="21"/>
              </w:rPr>
              <w:t>1</w:t>
            </w:r>
          </w:p>
        </w:tc>
        <w:tc>
          <w:tcPr>
            <w:tcW w:w="472" w:type="pct"/>
            <w:vAlign w:val="center"/>
          </w:tcPr>
          <w:p w14:paraId="50EC99B8" w14:textId="6656EC18"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≥0</w:t>
            </w:r>
            <w:r w:rsidR="00747BC3" w:rsidRPr="00747BC3">
              <w:rPr>
                <w:rFonts w:ascii="宋体" w:eastAsia="宋体" w:hAnsi="宋体"/>
                <w:sz w:val="21"/>
                <w:szCs w:val="21"/>
              </w:rPr>
              <w:t>.</w:t>
            </w:r>
            <w:r w:rsidRPr="001B24DA">
              <w:rPr>
                <w:sz w:val="21"/>
                <w:szCs w:val="21"/>
              </w:rPr>
              <w:t>05</w:t>
            </w:r>
          </w:p>
        </w:tc>
        <w:tc>
          <w:tcPr>
            <w:tcW w:w="470" w:type="pct"/>
            <w:vAlign w:val="center"/>
          </w:tcPr>
          <w:p w14:paraId="1FD20043"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rFonts w:hint="eastAsia"/>
                <w:sz w:val="21"/>
                <w:szCs w:val="21"/>
              </w:rPr>
              <w:t>平置式</w:t>
            </w:r>
          </w:p>
        </w:tc>
        <w:tc>
          <w:tcPr>
            <w:tcW w:w="273" w:type="pct"/>
            <w:vAlign w:val="center"/>
          </w:tcPr>
          <w:p w14:paraId="5660CAB4"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80</w:t>
            </w:r>
          </w:p>
        </w:tc>
        <w:tc>
          <w:tcPr>
            <w:tcW w:w="273" w:type="pct"/>
            <w:vAlign w:val="center"/>
          </w:tcPr>
          <w:p w14:paraId="5A4D365A"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132</w:t>
            </w:r>
          </w:p>
        </w:tc>
        <w:tc>
          <w:tcPr>
            <w:tcW w:w="273" w:type="pct"/>
            <w:vAlign w:val="center"/>
          </w:tcPr>
          <w:p w14:paraId="5F2B082A"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132</w:t>
            </w:r>
          </w:p>
        </w:tc>
        <w:tc>
          <w:tcPr>
            <w:tcW w:w="273" w:type="pct"/>
            <w:vAlign w:val="center"/>
          </w:tcPr>
          <w:p w14:paraId="10E51B90"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16</w:t>
            </w:r>
          </w:p>
        </w:tc>
        <w:tc>
          <w:tcPr>
            <w:tcW w:w="273" w:type="pct"/>
            <w:vAlign w:val="center"/>
          </w:tcPr>
          <w:p w14:paraId="405F10CB"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106</w:t>
            </w:r>
          </w:p>
        </w:tc>
        <w:tc>
          <w:tcPr>
            <w:tcW w:w="273" w:type="pct"/>
            <w:vAlign w:val="center"/>
          </w:tcPr>
          <w:p w14:paraId="1A141F67"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13</w:t>
            </w:r>
          </w:p>
        </w:tc>
      </w:tr>
      <w:tr w:rsidR="001B24DA" w:rsidRPr="001B24DA" w14:paraId="3BBA84BA" w14:textId="77777777" w:rsidTr="001B24DA">
        <w:trPr>
          <w:trHeight w:val="397"/>
        </w:trPr>
        <w:tc>
          <w:tcPr>
            <w:tcW w:w="407" w:type="pct"/>
            <w:vAlign w:val="center"/>
          </w:tcPr>
          <w:p w14:paraId="1A7B6D54"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JG3-2</w:t>
            </w:r>
          </w:p>
        </w:tc>
        <w:tc>
          <w:tcPr>
            <w:tcW w:w="413" w:type="pct"/>
            <w:vAlign w:val="center"/>
          </w:tcPr>
          <w:p w14:paraId="0C1DE219"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3200</w:t>
            </w:r>
          </w:p>
        </w:tc>
        <w:tc>
          <w:tcPr>
            <w:tcW w:w="736" w:type="pct"/>
            <w:vAlign w:val="center"/>
          </w:tcPr>
          <w:p w14:paraId="71777D7F"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1600</w:t>
            </w:r>
            <w:r w:rsidRPr="001B24DA">
              <w:rPr>
                <w:rFonts w:hint="eastAsia"/>
                <w:sz w:val="21"/>
                <w:szCs w:val="21"/>
              </w:rPr>
              <w:t>～</w:t>
            </w:r>
            <w:r w:rsidRPr="001B24DA">
              <w:rPr>
                <w:sz w:val="21"/>
                <w:szCs w:val="21"/>
              </w:rPr>
              <w:t>3200</w:t>
            </w:r>
          </w:p>
        </w:tc>
        <w:tc>
          <w:tcPr>
            <w:tcW w:w="395" w:type="pct"/>
            <w:vAlign w:val="center"/>
          </w:tcPr>
          <w:p w14:paraId="1016559E"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w:t>
            </w:r>
            <w:r w:rsidRPr="001B24DA">
              <w:rPr>
                <w:rFonts w:hint="eastAsia"/>
                <w:sz w:val="21"/>
                <w:szCs w:val="21"/>
              </w:rPr>
              <w:t>±</w:t>
            </w:r>
            <w:r w:rsidRPr="001B24DA">
              <w:rPr>
                <w:sz w:val="21"/>
                <w:szCs w:val="21"/>
              </w:rPr>
              <w:t>2</w:t>
            </w:r>
          </w:p>
        </w:tc>
        <w:tc>
          <w:tcPr>
            <w:tcW w:w="469" w:type="pct"/>
            <w:vAlign w:val="center"/>
          </w:tcPr>
          <w:p w14:paraId="43DF5834"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w:t>
            </w:r>
            <w:r w:rsidRPr="001B24DA">
              <w:rPr>
                <w:rFonts w:hint="eastAsia"/>
                <w:sz w:val="21"/>
                <w:szCs w:val="21"/>
              </w:rPr>
              <w:t>±</w:t>
            </w:r>
            <w:r w:rsidRPr="001B24DA">
              <w:rPr>
                <w:sz w:val="21"/>
                <w:szCs w:val="21"/>
              </w:rPr>
              <w:t>1</w:t>
            </w:r>
          </w:p>
        </w:tc>
        <w:tc>
          <w:tcPr>
            <w:tcW w:w="472" w:type="pct"/>
            <w:vAlign w:val="center"/>
          </w:tcPr>
          <w:p w14:paraId="6A479981" w14:textId="7C3DCD36"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≥0</w:t>
            </w:r>
            <w:r w:rsidR="00747BC3" w:rsidRPr="00747BC3">
              <w:rPr>
                <w:rFonts w:ascii="宋体" w:eastAsia="宋体" w:hAnsi="宋体"/>
                <w:sz w:val="21"/>
                <w:szCs w:val="21"/>
              </w:rPr>
              <w:t>.</w:t>
            </w:r>
            <w:r w:rsidRPr="001B24DA">
              <w:rPr>
                <w:sz w:val="21"/>
                <w:szCs w:val="21"/>
              </w:rPr>
              <w:t>05</w:t>
            </w:r>
          </w:p>
        </w:tc>
        <w:tc>
          <w:tcPr>
            <w:tcW w:w="470" w:type="pct"/>
            <w:vAlign w:val="center"/>
          </w:tcPr>
          <w:p w14:paraId="57D8E92A"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rFonts w:hint="eastAsia"/>
                <w:sz w:val="21"/>
                <w:szCs w:val="21"/>
              </w:rPr>
              <w:t>平置式</w:t>
            </w:r>
          </w:p>
        </w:tc>
        <w:tc>
          <w:tcPr>
            <w:tcW w:w="273" w:type="pct"/>
            <w:vAlign w:val="center"/>
          </w:tcPr>
          <w:p w14:paraId="3775E166"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80</w:t>
            </w:r>
          </w:p>
        </w:tc>
        <w:tc>
          <w:tcPr>
            <w:tcW w:w="273" w:type="pct"/>
            <w:vAlign w:val="center"/>
          </w:tcPr>
          <w:p w14:paraId="4054EA89"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132</w:t>
            </w:r>
          </w:p>
        </w:tc>
        <w:tc>
          <w:tcPr>
            <w:tcW w:w="273" w:type="pct"/>
            <w:vAlign w:val="center"/>
          </w:tcPr>
          <w:p w14:paraId="14B65380"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132</w:t>
            </w:r>
          </w:p>
        </w:tc>
        <w:tc>
          <w:tcPr>
            <w:tcW w:w="273" w:type="pct"/>
            <w:vAlign w:val="center"/>
          </w:tcPr>
          <w:p w14:paraId="31AE2526"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16</w:t>
            </w:r>
          </w:p>
        </w:tc>
        <w:tc>
          <w:tcPr>
            <w:tcW w:w="273" w:type="pct"/>
            <w:vAlign w:val="center"/>
          </w:tcPr>
          <w:p w14:paraId="00D3FFDF"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106</w:t>
            </w:r>
          </w:p>
        </w:tc>
        <w:tc>
          <w:tcPr>
            <w:tcW w:w="273" w:type="pct"/>
            <w:vAlign w:val="center"/>
          </w:tcPr>
          <w:p w14:paraId="600BB20D"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13</w:t>
            </w:r>
          </w:p>
        </w:tc>
      </w:tr>
      <w:tr w:rsidR="001B24DA" w:rsidRPr="001B24DA" w14:paraId="527C435D" w14:textId="77777777" w:rsidTr="001B24DA">
        <w:trPr>
          <w:trHeight w:val="397"/>
        </w:trPr>
        <w:tc>
          <w:tcPr>
            <w:tcW w:w="407" w:type="pct"/>
            <w:vAlign w:val="center"/>
          </w:tcPr>
          <w:p w14:paraId="7D829701"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JG4-1</w:t>
            </w:r>
          </w:p>
        </w:tc>
        <w:tc>
          <w:tcPr>
            <w:tcW w:w="413" w:type="pct"/>
            <w:vAlign w:val="center"/>
          </w:tcPr>
          <w:p w14:paraId="15E7ED7D"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6400</w:t>
            </w:r>
          </w:p>
        </w:tc>
        <w:tc>
          <w:tcPr>
            <w:tcW w:w="736" w:type="pct"/>
            <w:vAlign w:val="center"/>
          </w:tcPr>
          <w:p w14:paraId="7D8E8C14"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3200</w:t>
            </w:r>
            <w:r w:rsidRPr="001B24DA">
              <w:rPr>
                <w:rFonts w:hint="eastAsia"/>
                <w:sz w:val="21"/>
                <w:szCs w:val="21"/>
              </w:rPr>
              <w:t>～</w:t>
            </w:r>
            <w:r w:rsidRPr="001B24DA">
              <w:rPr>
                <w:sz w:val="21"/>
                <w:szCs w:val="21"/>
              </w:rPr>
              <w:t>6400</w:t>
            </w:r>
          </w:p>
        </w:tc>
        <w:tc>
          <w:tcPr>
            <w:tcW w:w="395" w:type="pct"/>
            <w:vAlign w:val="center"/>
          </w:tcPr>
          <w:p w14:paraId="60A0D9E5" w14:textId="332739B9"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8</w:t>
            </w:r>
            <w:r w:rsidRPr="001B24DA">
              <w:rPr>
                <w:rFonts w:hint="eastAsia"/>
                <w:sz w:val="21"/>
                <w:szCs w:val="21"/>
              </w:rPr>
              <w:t>±</w:t>
            </w:r>
            <w:r w:rsidRPr="001B24DA">
              <w:rPr>
                <w:sz w:val="21"/>
                <w:szCs w:val="21"/>
              </w:rPr>
              <w:t>2</w:t>
            </w:r>
            <w:r w:rsidR="00747BC3" w:rsidRPr="00747BC3">
              <w:rPr>
                <w:rFonts w:ascii="宋体" w:eastAsia="宋体" w:hAnsi="宋体"/>
                <w:sz w:val="21"/>
                <w:szCs w:val="21"/>
              </w:rPr>
              <w:t>.</w:t>
            </w:r>
            <w:r w:rsidRPr="001B24DA">
              <w:rPr>
                <w:sz w:val="21"/>
                <w:szCs w:val="21"/>
              </w:rPr>
              <w:t>5</w:t>
            </w:r>
          </w:p>
        </w:tc>
        <w:tc>
          <w:tcPr>
            <w:tcW w:w="469" w:type="pct"/>
            <w:vAlign w:val="center"/>
          </w:tcPr>
          <w:p w14:paraId="15D3FF22"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w:t>
            </w:r>
            <w:r w:rsidRPr="001B24DA">
              <w:rPr>
                <w:rFonts w:hint="eastAsia"/>
                <w:sz w:val="21"/>
                <w:szCs w:val="21"/>
              </w:rPr>
              <w:t>±</w:t>
            </w:r>
            <w:r w:rsidRPr="001B24DA">
              <w:rPr>
                <w:sz w:val="21"/>
                <w:szCs w:val="21"/>
              </w:rPr>
              <w:t>1</w:t>
            </w:r>
          </w:p>
        </w:tc>
        <w:tc>
          <w:tcPr>
            <w:tcW w:w="472" w:type="pct"/>
            <w:vAlign w:val="center"/>
          </w:tcPr>
          <w:p w14:paraId="00EF8622" w14:textId="24A9E418"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≥0</w:t>
            </w:r>
            <w:r w:rsidR="00747BC3" w:rsidRPr="00747BC3">
              <w:rPr>
                <w:rFonts w:ascii="宋体" w:eastAsia="宋体" w:hAnsi="宋体"/>
                <w:sz w:val="21"/>
                <w:szCs w:val="21"/>
              </w:rPr>
              <w:t>.</w:t>
            </w:r>
            <w:r w:rsidRPr="001B24DA">
              <w:rPr>
                <w:sz w:val="21"/>
                <w:szCs w:val="21"/>
              </w:rPr>
              <w:t>05</w:t>
            </w:r>
          </w:p>
        </w:tc>
        <w:tc>
          <w:tcPr>
            <w:tcW w:w="470" w:type="pct"/>
            <w:vAlign w:val="center"/>
          </w:tcPr>
          <w:p w14:paraId="7FF98477"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rFonts w:hint="eastAsia"/>
                <w:sz w:val="21"/>
                <w:szCs w:val="21"/>
              </w:rPr>
              <w:t>平置式</w:t>
            </w:r>
          </w:p>
        </w:tc>
        <w:tc>
          <w:tcPr>
            <w:tcW w:w="273" w:type="pct"/>
            <w:vAlign w:val="center"/>
          </w:tcPr>
          <w:p w14:paraId="225BB954"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110</w:t>
            </w:r>
          </w:p>
        </w:tc>
        <w:tc>
          <w:tcPr>
            <w:tcW w:w="273" w:type="pct"/>
            <w:vAlign w:val="center"/>
          </w:tcPr>
          <w:p w14:paraId="33E18057"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195</w:t>
            </w:r>
          </w:p>
        </w:tc>
        <w:tc>
          <w:tcPr>
            <w:tcW w:w="273" w:type="pct"/>
            <w:vAlign w:val="center"/>
          </w:tcPr>
          <w:p w14:paraId="6D05659D"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195</w:t>
            </w:r>
          </w:p>
        </w:tc>
        <w:tc>
          <w:tcPr>
            <w:tcW w:w="273" w:type="pct"/>
            <w:vAlign w:val="center"/>
          </w:tcPr>
          <w:p w14:paraId="03183A57"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20</w:t>
            </w:r>
          </w:p>
        </w:tc>
        <w:tc>
          <w:tcPr>
            <w:tcW w:w="273" w:type="pct"/>
            <w:vAlign w:val="center"/>
          </w:tcPr>
          <w:p w14:paraId="5382CA49"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160</w:t>
            </w:r>
          </w:p>
        </w:tc>
        <w:tc>
          <w:tcPr>
            <w:tcW w:w="273" w:type="pct"/>
            <w:vAlign w:val="center"/>
          </w:tcPr>
          <w:p w14:paraId="5B973294"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16</w:t>
            </w:r>
          </w:p>
        </w:tc>
      </w:tr>
      <w:tr w:rsidR="001B24DA" w:rsidRPr="001B24DA" w14:paraId="705767EE" w14:textId="77777777" w:rsidTr="001B24DA">
        <w:trPr>
          <w:trHeight w:val="397"/>
        </w:trPr>
        <w:tc>
          <w:tcPr>
            <w:tcW w:w="407" w:type="pct"/>
            <w:vAlign w:val="center"/>
          </w:tcPr>
          <w:p w14:paraId="04311A56"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JG4-2</w:t>
            </w:r>
          </w:p>
        </w:tc>
        <w:tc>
          <w:tcPr>
            <w:tcW w:w="413" w:type="pct"/>
            <w:vAlign w:val="center"/>
          </w:tcPr>
          <w:p w14:paraId="6ACBF6A8"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12800</w:t>
            </w:r>
          </w:p>
        </w:tc>
        <w:tc>
          <w:tcPr>
            <w:tcW w:w="736" w:type="pct"/>
            <w:vAlign w:val="center"/>
          </w:tcPr>
          <w:p w14:paraId="2DC28BAF"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6400</w:t>
            </w:r>
            <w:r w:rsidRPr="001B24DA">
              <w:rPr>
                <w:rFonts w:hint="eastAsia"/>
                <w:sz w:val="21"/>
                <w:szCs w:val="21"/>
              </w:rPr>
              <w:t>～</w:t>
            </w:r>
            <w:r w:rsidRPr="001B24DA">
              <w:rPr>
                <w:sz w:val="21"/>
                <w:szCs w:val="21"/>
              </w:rPr>
              <w:t>12800</w:t>
            </w:r>
          </w:p>
        </w:tc>
        <w:tc>
          <w:tcPr>
            <w:tcW w:w="395" w:type="pct"/>
            <w:vAlign w:val="center"/>
          </w:tcPr>
          <w:p w14:paraId="1B758DC5" w14:textId="302ACDE1"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8</w:t>
            </w:r>
            <w:r w:rsidRPr="001B24DA">
              <w:rPr>
                <w:rFonts w:hint="eastAsia"/>
                <w:sz w:val="21"/>
                <w:szCs w:val="21"/>
              </w:rPr>
              <w:t>±</w:t>
            </w:r>
            <w:r w:rsidRPr="001B24DA">
              <w:rPr>
                <w:sz w:val="21"/>
                <w:szCs w:val="21"/>
              </w:rPr>
              <w:t>2</w:t>
            </w:r>
            <w:r w:rsidR="00747BC3" w:rsidRPr="00747BC3">
              <w:rPr>
                <w:rFonts w:ascii="宋体" w:eastAsia="宋体" w:hAnsi="宋体"/>
                <w:sz w:val="21"/>
                <w:szCs w:val="21"/>
              </w:rPr>
              <w:t>.</w:t>
            </w:r>
            <w:r w:rsidRPr="001B24DA">
              <w:rPr>
                <w:sz w:val="21"/>
                <w:szCs w:val="21"/>
              </w:rPr>
              <w:t>5</w:t>
            </w:r>
          </w:p>
        </w:tc>
        <w:tc>
          <w:tcPr>
            <w:tcW w:w="469" w:type="pct"/>
            <w:vAlign w:val="center"/>
          </w:tcPr>
          <w:p w14:paraId="07CC8634"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7</w:t>
            </w:r>
            <w:r w:rsidRPr="001B24DA">
              <w:rPr>
                <w:rFonts w:hint="eastAsia"/>
                <w:sz w:val="21"/>
                <w:szCs w:val="21"/>
              </w:rPr>
              <w:t>±</w:t>
            </w:r>
            <w:r w:rsidRPr="001B24DA">
              <w:rPr>
                <w:sz w:val="21"/>
                <w:szCs w:val="21"/>
              </w:rPr>
              <w:t>1</w:t>
            </w:r>
          </w:p>
        </w:tc>
        <w:tc>
          <w:tcPr>
            <w:tcW w:w="472" w:type="pct"/>
            <w:vAlign w:val="center"/>
          </w:tcPr>
          <w:p w14:paraId="4C451EE1" w14:textId="42A46025"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≥0</w:t>
            </w:r>
            <w:r w:rsidR="00747BC3" w:rsidRPr="00747BC3">
              <w:rPr>
                <w:rFonts w:ascii="宋体" w:eastAsia="宋体" w:hAnsi="宋体"/>
                <w:sz w:val="21"/>
                <w:szCs w:val="21"/>
              </w:rPr>
              <w:t>.</w:t>
            </w:r>
            <w:r w:rsidRPr="001B24DA">
              <w:rPr>
                <w:sz w:val="21"/>
                <w:szCs w:val="21"/>
              </w:rPr>
              <w:t>05</w:t>
            </w:r>
          </w:p>
        </w:tc>
        <w:tc>
          <w:tcPr>
            <w:tcW w:w="470" w:type="pct"/>
            <w:vAlign w:val="center"/>
          </w:tcPr>
          <w:p w14:paraId="12BE7B1A"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rFonts w:hint="eastAsia"/>
                <w:sz w:val="21"/>
                <w:szCs w:val="21"/>
              </w:rPr>
              <w:t>平置式</w:t>
            </w:r>
          </w:p>
        </w:tc>
        <w:tc>
          <w:tcPr>
            <w:tcW w:w="273" w:type="pct"/>
            <w:vAlign w:val="center"/>
          </w:tcPr>
          <w:p w14:paraId="3085545C"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110</w:t>
            </w:r>
          </w:p>
        </w:tc>
        <w:tc>
          <w:tcPr>
            <w:tcW w:w="273" w:type="pct"/>
            <w:vAlign w:val="center"/>
          </w:tcPr>
          <w:p w14:paraId="060224F1"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195</w:t>
            </w:r>
          </w:p>
        </w:tc>
        <w:tc>
          <w:tcPr>
            <w:tcW w:w="273" w:type="pct"/>
            <w:vAlign w:val="center"/>
          </w:tcPr>
          <w:p w14:paraId="1B4FEB06"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195</w:t>
            </w:r>
          </w:p>
        </w:tc>
        <w:tc>
          <w:tcPr>
            <w:tcW w:w="273" w:type="pct"/>
            <w:vAlign w:val="center"/>
          </w:tcPr>
          <w:p w14:paraId="63F804DE"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20</w:t>
            </w:r>
          </w:p>
        </w:tc>
        <w:tc>
          <w:tcPr>
            <w:tcW w:w="273" w:type="pct"/>
            <w:vAlign w:val="center"/>
          </w:tcPr>
          <w:p w14:paraId="3CDFA1A0"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160</w:t>
            </w:r>
          </w:p>
        </w:tc>
        <w:tc>
          <w:tcPr>
            <w:tcW w:w="273" w:type="pct"/>
            <w:vAlign w:val="center"/>
          </w:tcPr>
          <w:p w14:paraId="6A483CF5" w14:textId="77777777" w:rsidR="001B24DA" w:rsidRPr="001B24DA" w:rsidRDefault="001B24DA" w:rsidP="00B00E4D">
            <w:pPr>
              <w:pStyle w:val="TableParagraph"/>
              <w:adjustRightInd w:val="0"/>
              <w:spacing w:beforeLines="0" w:before="0" w:afterLines="0" w:after="0" w:line="240" w:lineRule="auto"/>
              <w:ind w:firstLineChars="0" w:firstLine="0"/>
              <w:rPr>
                <w:sz w:val="21"/>
                <w:szCs w:val="21"/>
              </w:rPr>
            </w:pPr>
            <w:r w:rsidRPr="001B24DA">
              <w:rPr>
                <w:sz w:val="21"/>
                <w:szCs w:val="21"/>
              </w:rPr>
              <w:t>16</w:t>
            </w:r>
          </w:p>
        </w:tc>
      </w:tr>
    </w:tbl>
    <w:p w14:paraId="19D02339" w14:textId="5E8223FF" w:rsidR="0080710E" w:rsidRDefault="0080710E" w:rsidP="00B00E4D">
      <w:pPr>
        <w:spacing w:before="81" w:afterLines="0" w:after="0"/>
        <w:ind w:firstLineChars="0" w:firstLine="0"/>
        <w:outlineLvl w:val="2"/>
      </w:pPr>
      <w:r>
        <w:rPr>
          <w:rFonts w:hint="eastAsia"/>
          <w:b/>
          <w:bCs/>
        </w:rPr>
        <w:t>D</w:t>
      </w:r>
      <w:r w:rsidR="00747BC3" w:rsidRPr="00747BC3">
        <w:rPr>
          <w:rFonts w:ascii="宋体" w:hAnsi="宋体" w:hint="eastAsia"/>
          <w:b/>
          <w:bCs/>
        </w:rPr>
        <w:t>.</w:t>
      </w:r>
      <w:r>
        <w:rPr>
          <w:b/>
          <w:bCs/>
        </w:rPr>
        <w:t>2</w:t>
      </w:r>
      <w:r w:rsidR="00747BC3" w:rsidRPr="00747BC3">
        <w:rPr>
          <w:rFonts w:ascii="宋体" w:hAnsi="宋体" w:hint="eastAsia"/>
          <w:b/>
          <w:bCs/>
        </w:rPr>
        <w:t>.</w:t>
      </w:r>
      <w:r w:rsidR="00981962">
        <w:rPr>
          <w:b/>
          <w:bCs/>
        </w:rPr>
        <w:t>2</w:t>
      </w:r>
      <w:r>
        <w:rPr>
          <w:rFonts w:hint="eastAsia"/>
          <w:b/>
          <w:bCs/>
        </w:rPr>
        <w:t xml:space="preserve">　</w:t>
      </w:r>
      <w:r>
        <w:rPr>
          <w:rFonts w:hint="eastAsia"/>
        </w:rPr>
        <w:t>住宅建筑常用</w:t>
      </w:r>
      <w:r w:rsidR="00D70646">
        <w:rPr>
          <w:rFonts w:hint="eastAsia"/>
        </w:rPr>
        <w:t>多用途</w:t>
      </w:r>
      <w:r>
        <w:rPr>
          <w:rFonts w:hint="eastAsia"/>
        </w:rPr>
        <w:t>橡胶隔振器性能可参考表</w:t>
      </w:r>
      <w:r>
        <w:rPr>
          <w:rFonts w:hint="eastAsia"/>
        </w:rPr>
        <w:t>D</w:t>
      </w:r>
      <w:r w:rsidR="00747BC3" w:rsidRPr="00747BC3">
        <w:rPr>
          <w:rFonts w:ascii="宋体" w:hAnsi="宋体"/>
        </w:rPr>
        <w:t>.</w:t>
      </w:r>
      <w:r>
        <w:t>2</w:t>
      </w:r>
      <w:r w:rsidR="00747BC3" w:rsidRPr="00747BC3">
        <w:rPr>
          <w:rFonts w:ascii="宋体" w:hAnsi="宋体" w:hint="eastAsia"/>
        </w:rPr>
        <w:t>.</w:t>
      </w:r>
      <w:r w:rsidR="00D70646">
        <w:t>2</w:t>
      </w:r>
      <w:r w:rsidR="00FF0E03">
        <w:rPr>
          <w:rFonts w:hint="eastAsia"/>
        </w:rPr>
        <w:t>选用</w:t>
      </w:r>
      <w:r>
        <w:rPr>
          <w:rFonts w:hint="eastAsia"/>
        </w:rPr>
        <w:t>。</w:t>
      </w:r>
      <w:r w:rsidR="00D70646">
        <w:rPr>
          <w:rFonts w:hint="eastAsia"/>
        </w:rPr>
        <w:t>多用途</w:t>
      </w:r>
      <w:r w:rsidRPr="008C0EF0">
        <w:rPr>
          <w:rFonts w:hint="eastAsia"/>
        </w:rPr>
        <w:t>橡胶隔振器</w:t>
      </w:r>
      <w:r w:rsidR="00D70646">
        <w:rPr>
          <w:rFonts w:hint="eastAsia"/>
        </w:rPr>
        <w:t>由金属与橡胶复合制成，金属表面全部包覆橡胶，能防止金属锈蚀。产品</w:t>
      </w:r>
      <w:r w:rsidR="00981962">
        <w:rPr>
          <w:rFonts w:hint="eastAsia"/>
        </w:rPr>
        <w:t>适用平置、倒置及侧挂等多种安装形式。</w:t>
      </w:r>
      <w:r w:rsidR="00D70646">
        <w:rPr>
          <w:rFonts w:hint="eastAsia"/>
        </w:rPr>
        <w:t>产品变形量</w:t>
      </w:r>
      <w:r w:rsidR="00D70646">
        <w:rPr>
          <w:rFonts w:hint="eastAsia"/>
        </w:rPr>
        <w:t>4</w:t>
      </w:r>
      <w:r w:rsidR="00D70646">
        <w:t>mm~6mm</w:t>
      </w:r>
      <w:r w:rsidR="00D70646">
        <w:rPr>
          <w:rFonts w:hint="eastAsia"/>
        </w:rPr>
        <w:t>，固有频率</w:t>
      </w:r>
      <w:r w:rsidR="00D70646">
        <w:rPr>
          <w:rFonts w:hint="eastAsia"/>
        </w:rPr>
        <w:t>8</w:t>
      </w:r>
      <w:r w:rsidR="00D70646">
        <w:t>Hz</w:t>
      </w:r>
      <w:r w:rsidR="00D70646" w:rsidRPr="00D70646">
        <w:rPr>
          <w:rFonts w:hint="eastAsia"/>
        </w:rPr>
        <w:t>±</w:t>
      </w:r>
      <w:r w:rsidR="00D70646">
        <w:rPr>
          <w:rFonts w:hint="eastAsia"/>
        </w:rPr>
        <w:t>1</w:t>
      </w:r>
      <w:r w:rsidR="00D70646">
        <w:t>Hz</w:t>
      </w:r>
      <w:r w:rsidR="00D70646">
        <w:rPr>
          <w:rFonts w:hint="eastAsia"/>
        </w:rPr>
        <w:t>，</w:t>
      </w:r>
      <w:r w:rsidRPr="008C0EF0">
        <w:rPr>
          <w:rFonts w:hint="eastAsia"/>
        </w:rPr>
        <w:t>阻尼比</w:t>
      </w:r>
      <w:r w:rsidRPr="008C0EF0">
        <w:rPr>
          <w:rFonts w:hint="eastAsia"/>
        </w:rPr>
        <w:t>0</w:t>
      </w:r>
      <w:r w:rsidR="00747BC3" w:rsidRPr="00747BC3">
        <w:rPr>
          <w:rFonts w:ascii="宋体" w:hAnsi="宋体" w:hint="eastAsia"/>
        </w:rPr>
        <w:t>.</w:t>
      </w:r>
      <w:r w:rsidRPr="008C0EF0">
        <w:rPr>
          <w:rFonts w:hint="eastAsia"/>
        </w:rPr>
        <w:t>0</w:t>
      </w:r>
      <w:r w:rsidR="00D70646">
        <w:t>8</w:t>
      </w:r>
      <w:r w:rsidRPr="008C0EF0">
        <w:rPr>
          <w:rFonts w:hint="eastAsia"/>
        </w:rPr>
        <w:t>。该型隔振器由上海青浦环新减振器厂生产</w:t>
      </w:r>
      <w:r>
        <w:rPr>
          <w:rFonts w:hint="eastAsia"/>
        </w:rPr>
        <w:t>，其外形</w:t>
      </w:r>
      <w:r w:rsidRPr="00B42843">
        <w:rPr>
          <w:rFonts w:hint="eastAsia"/>
        </w:rPr>
        <w:t>及</w:t>
      </w:r>
      <w:r>
        <w:rPr>
          <w:rFonts w:hint="eastAsia"/>
        </w:rPr>
        <w:t>安装尺寸图见图</w:t>
      </w:r>
      <w:r>
        <w:rPr>
          <w:rFonts w:hint="eastAsia"/>
        </w:rPr>
        <w:t>D</w:t>
      </w:r>
      <w:r w:rsidR="00747BC3" w:rsidRPr="00747BC3">
        <w:rPr>
          <w:rFonts w:ascii="宋体" w:hAnsi="宋体"/>
        </w:rPr>
        <w:t>.</w:t>
      </w:r>
      <w:r>
        <w:t>2</w:t>
      </w:r>
      <w:r w:rsidR="00747BC3" w:rsidRPr="00747BC3">
        <w:rPr>
          <w:rFonts w:ascii="宋体" w:hAnsi="宋体" w:hint="eastAsia"/>
        </w:rPr>
        <w:t>.</w:t>
      </w:r>
      <w:r w:rsidR="00981962">
        <w:t>2</w:t>
      </w:r>
      <w:r>
        <w:rPr>
          <w:rFonts w:hint="eastAsia"/>
        </w:rPr>
        <w:t>。</w:t>
      </w:r>
    </w:p>
    <w:p w14:paraId="145551DB" w14:textId="03964A31" w:rsidR="002132BD" w:rsidRPr="002132BD" w:rsidRDefault="002132BD" w:rsidP="00B00E4D">
      <w:pPr>
        <w:spacing w:before="81" w:afterLines="0" w:after="0"/>
        <w:ind w:firstLineChars="0" w:firstLine="0"/>
        <w:jc w:val="center"/>
        <w:rPr>
          <w:b/>
          <w:bCs/>
        </w:rPr>
      </w:pPr>
      <w:r>
        <w:rPr>
          <w:noProof/>
        </w:rPr>
        <w:drawing>
          <wp:inline distT="0" distB="0" distL="0" distR="0" wp14:anchorId="37A8F49F" wp14:editId="514CE5D8">
            <wp:extent cx="2327030" cy="2604631"/>
            <wp:effectExtent l="0" t="0" r="0"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338892" cy="2617908"/>
                    </a:xfrm>
                    <a:prstGeom prst="rect">
                      <a:avLst/>
                    </a:prstGeom>
                  </pic:spPr>
                </pic:pic>
              </a:graphicData>
            </a:graphic>
          </wp:inline>
        </w:drawing>
      </w:r>
    </w:p>
    <w:p w14:paraId="76B9C7FE" w14:textId="18D51B33" w:rsidR="004230A9" w:rsidRDefault="002132BD" w:rsidP="00B00E4D">
      <w:pPr>
        <w:pStyle w:val="aff2"/>
        <w:spacing w:beforeLines="0" w:before="0" w:afterLines="100" w:after="326"/>
        <w:ind w:firstLineChars="0" w:firstLine="0"/>
        <w:rPr>
          <w:rFonts w:ascii="黑体" w:eastAsia="黑体" w:hAnsi="黑体"/>
          <w:bCs/>
        </w:rPr>
      </w:pPr>
      <w:r w:rsidRPr="004901CD">
        <w:rPr>
          <w:rFonts w:ascii="黑体" w:eastAsia="黑体" w:hAnsi="黑体" w:hint="eastAsia"/>
          <w:bCs/>
        </w:rPr>
        <w:t>图D</w:t>
      </w:r>
      <w:r w:rsidR="00747BC3" w:rsidRPr="00747BC3">
        <w:rPr>
          <w:rFonts w:ascii="宋体" w:hAnsi="宋体"/>
          <w:bCs/>
        </w:rPr>
        <w:t>.</w:t>
      </w:r>
      <w:r>
        <w:rPr>
          <w:rFonts w:ascii="黑体" w:eastAsia="黑体" w:hAnsi="黑体"/>
          <w:bCs/>
        </w:rPr>
        <w:t>2</w:t>
      </w:r>
      <w:r w:rsidR="00747BC3" w:rsidRPr="00747BC3">
        <w:rPr>
          <w:rFonts w:ascii="宋体" w:hAnsi="宋体" w:hint="eastAsia"/>
          <w:bCs/>
        </w:rPr>
        <w:t>.</w:t>
      </w:r>
      <w:r>
        <w:rPr>
          <w:rFonts w:ascii="黑体" w:eastAsia="黑体" w:hAnsi="黑体"/>
          <w:bCs/>
        </w:rPr>
        <w:t>2</w:t>
      </w:r>
      <w:r w:rsidRPr="004901CD">
        <w:rPr>
          <w:rFonts w:ascii="黑体" w:eastAsia="黑体" w:hAnsi="黑体" w:hint="eastAsia"/>
          <w:bCs/>
        </w:rPr>
        <w:t xml:space="preserve">　</w:t>
      </w:r>
      <w:r>
        <w:rPr>
          <w:rFonts w:ascii="黑体" w:eastAsia="黑体" w:hAnsi="黑体" w:hint="eastAsia"/>
          <w:bCs/>
        </w:rPr>
        <w:t>多用途</w:t>
      </w:r>
      <w:r w:rsidRPr="00213825">
        <w:rPr>
          <w:rFonts w:ascii="黑体" w:eastAsia="黑体" w:hAnsi="黑体" w:hint="eastAsia"/>
          <w:bCs/>
        </w:rPr>
        <w:t>橡胶隔振器</w:t>
      </w:r>
      <w:r w:rsidRPr="00640FEB">
        <w:rPr>
          <w:rFonts w:ascii="黑体" w:eastAsia="黑体" w:hAnsi="黑体" w:hint="eastAsia"/>
          <w:bCs/>
        </w:rPr>
        <w:t>外形</w:t>
      </w:r>
      <w:r w:rsidRPr="00B42843">
        <w:rPr>
          <w:rFonts w:ascii="黑体" w:eastAsia="黑体" w:hAnsi="黑体" w:hint="eastAsia"/>
          <w:bCs/>
        </w:rPr>
        <w:t>及</w:t>
      </w:r>
      <w:r w:rsidRPr="00640FEB">
        <w:rPr>
          <w:rFonts w:ascii="黑体" w:eastAsia="黑体" w:hAnsi="黑体" w:hint="eastAsia"/>
          <w:bCs/>
        </w:rPr>
        <w:t>安装尺寸图</w:t>
      </w:r>
      <w:r w:rsidRPr="004901CD">
        <w:rPr>
          <w:rFonts w:ascii="黑体" w:eastAsia="黑体" w:hAnsi="黑体" w:hint="eastAsia"/>
          <w:bCs/>
        </w:rPr>
        <w:t>图</w:t>
      </w:r>
    </w:p>
    <w:p w14:paraId="50F22FAF" w14:textId="39931E37" w:rsidR="002132BD" w:rsidRDefault="002132BD" w:rsidP="00B00E4D">
      <w:pPr>
        <w:pStyle w:val="aff2"/>
        <w:spacing w:beforeLines="0" w:before="0" w:afterLines="25" w:after="81"/>
        <w:ind w:firstLineChars="0" w:firstLine="0"/>
        <w:rPr>
          <w:rFonts w:ascii="黑体" w:eastAsia="黑体" w:hAnsi="黑体"/>
          <w:bCs/>
        </w:rPr>
      </w:pPr>
      <w:r w:rsidRPr="004901CD">
        <w:rPr>
          <w:rFonts w:ascii="黑体" w:eastAsia="黑体" w:hAnsi="黑体" w:hint="eastAsia"/>
          <w:bCs/>
        </w:rPr>
        <w:t>D</w:t>
      </w:r>
      <w:r w:rsidR="00747BC3" w:rsidRPr="00747BC3">
        <w:rPr>
          <w:rFonts w:ascii="宋体" w:hAnsi="宋体"/>
          <w:bCs/>
        </w:rPr>
        <w:t>.</w:t>
      </w:r>
      <w:r>
        <w:rPr>
          <w:rFonts w:ascii="黑体" w:eastAsia="黑体" w:hAnsi="黑体"/>
          <w:bCs/>
        </w:rPr>
        <w:t>2</w:t>
      </w:r>
      <w:r w:rsidR="00747BC3" w:rsidRPr="00747BC3">
        <w:rPr>
          <w:rFonts w:ascii="宋体" w:hAnsi="宋体" w:hint="eastAsia"/>
          <w:bCs/>
        </w:rPr>
        <w:t>.</w:t>
      </w:r>
      <w:r>
        <w:rPr>
          <w:rFonts w:ascii="黑体" w:eastAsia="黑体" w:hAnsi="黑体"/>
          <w:bCs/>
        </w:rPr>
        <w:t>2</w:t>
      </w:r>
      <w:r w:rsidRPr="004901CD">
        <w:rPr>
          <w:rFonts w:ascii="黑体" w:eastAsia="黑体" w:hAnsi="黑体" w:hint="eastAsia"/>
          <w:bCs/>
        </w:rPr>
        <w:t xml:space="preserve">　</w:t>
      </w:r>
      <w:r>
        <w:rPr>
          <w:rFonts w:ascii="黑体" w:eastAsia="黑体" w:hAnsi="黑体" w:hint="eastAsia"/>
          <w:bCs/>
        </w:rPr>
        <w:t>多用途</w:t>
      </w:r>
      <w:r w:rsidRPr="00213825">
        <w:rPr>
          <w:rFonts w:ascii="黑体" w:eastAsia="黑体" w:hAnsi="黑体" w:hint="eastAsia"/>
          <w:bCs/>
        </w:rPr>
        <w:t>橡胶隔振器</w:t>
      </w:r>
      <w:r>
        <w:rPr>
          <w:rFonts w:ascii="黑体" w:eastAsia="黑体" w:hAnsi="黑体" w:hint="eastAsia"/>
          <w:bCs/>
        </w:rPr>
        <w:t>选用表</w:t>
      </w:r>
    </w:p>
    <w:tbl>
      <w:tblPr>
        <w:tblW w:w="5000" w:type="pct"/>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82"/>
        <w:gridCol w:w="584"/>
        <w:gridCol w:w="584"/>
        <w:gridCol w:w="585"/>
        <w:gridCol w:w="585"/>
        <w:gridCol w:w="585"/>
        <w:gridCol w:w="585"/>
        <w:gridCol w:w="585"/>
        <w:gridCol w:w="586"/>
        <w:gridCol w:w="994"/>
        <w:gridCol w:w="994"/>
        <w:gridCol w:w="702"/>
        <w:gridCol w:w="699"/>
      </w:tblGrid>
      <w:tr w:rsidR="002132BD" w:rsidRPr="001B24DA" w14:paraId="03EEA5AA" w14:textId="0FF23629" w:rsidTr="004230A9">
        <w:trPr>
          <w:trHeight w:val="397"/>
          <w:tblHeader/>
        </w:trPr>
        <w:tc>
          <w:tcPr>
            <w:tcW w:w="543" w:type="pct"/>
            <w:vMerge w:val="restart"/>
            <w:tcBorders>
              <w:top w:val="single" w:sz="8" w:space="0" w:color="000000"/>
              <w:bottom w:val="single" w:sz="4" w:space="0" w:color="000000"/>
            </w:tcBorders>
            <w:vAlign w:val="center"/>
          </w:tcPr>
          <w:p w14:paraId="49AF2861" w14:textId="77777777" w:rsidR="002132BD" w:rsidRPr="001B24DA" w:rsidRDefault="002132BD" w:rsidP="00B00E4D">
            <w:pPr>
              <w:pStyle w:val="TableParagraph"/>
              <w:adjustRightInd w:val="0"/>
              <w:spacing w:beforeLines="0" w:before="0" w:afterLines="0" w:after="0" w:line="240" w:lineRule="auto"/>
              <w:ind w:firstLineChars="0" w:firstLine="0"/>
              <w:rPr>
                <w:sz w:val="21"/>
                <w:szCs w:val="21"/>
              </w:rPr>
            </w:pPr>
            <w:r w:rsidRPr="001B24DA">
              <w:rPr>
                <w:rFonts w:hint="eastAsia"/>
                <w:sz w:val="21"/>
                <w:szCs w:val="21"/>
              </w:rPr>
              <w:t>型号</w:t>
            </w:r>
          </w:p>
        </w:tc>
        <w:tc>
          <w:tcPr>
            <w:tcW w:w="2585" w:type="pct"/>
            <w:gridSpan w:val="8"/>
            <w:tcBorders>
              <w:top w:val="single" w:sz="8" w:space="0" w:color="000000"/>
              <w:bottom w:val="single" w:sz="4" w:space="0" w:color="000000"/>
            </w:tcBorders>
            <w:vAlign w:val="center"/>
          </w:tcPr>
          <w:p w14:paraId="21603C1B" w14:textId="6DBFA742" w:rsidR="002132BD" w:rsidRPr="001B24DA" w:rsidRDefault="002132BD" w:rsidP="00B00E4D">
            <w:pPr>
              <w:pStyle w:val="TableParagraph"/>
              <w:adjustRightInd w:val="0"/>
              <w:spacing w:beforeLines="0" w:before="0" w:afterLines="0" w:after="0" w:line="240" w:lineRule="auto"/>
              <w:ind w:firstLineChars="0" w:firstLine="0"/>
              <w:rPr>
                <w:sz w:val="21"/>
                <w:szCs w:val="21"/>
              </w:rPr>
            </w:pPr>
            <w:r w:rsidRPr="001B24DA">
              <w:rPr>
                <w:rFonts w:hint="eastAsia"/>
                <w:sz w:val="21"/>
                <w:szCs w:val="21"/>
              </w:rPr>
              <w:t>外形及安装尺寸</w:t>
            </w:r>
            <w:r w:rsidRPr="001B24DA">
              <w:rPr>
                <w:sz w:val="21"/>
                <w:szCs w:val="21"/>
              </w:rPr>
              <w:t>/mm</w:t>
            </w:r>
          </w:p>
        </w:tc>
        <w:tc>
          <w:tcPr>
            <w:tcW w:w="1872" w:type="pct"/>
            <w:gridSpan w:val="4"/>
            <w:tcBorders>
              <w:top w:val="single" w:sz="8" w:space="0" w:color="000000"/>
              <w:bottom w:val="single" w:sz="4" w:space="0" w:color="000000"/>
            </w:tcBorders>
            <w:vAlign w:val="center"/>
          </w:tcPr>
          <w:p w14:paraId="5A14795E" w14:textId="495DF97E" w:rsidR="002132BD" w:rsidRPr="00966E7A" w:rsidRDefault="00966E7A" w:rsidP="00B00E4D">
            <w:pPr>
              <w:pStyle w:val="TableParagraph"/>
              <w:adjustRightInd w:val="0"/>
              <w:spacing w:beforeLines="0" w:before="0" w:afterLines="0" w:after="0" w:line="240" w:lineRule="auto"/>
              <w:ind w:firstLineChars="0" w:firstLine="0"/>
              <w:rPr>
                <w:sz w:val="21"/>
                <w:szCs w:val="21"/>
              </w:rPr>
            </w:pPr>
            <w:r w:rsidRPr="00966E7A">
              <w:rPr>
                <w:rFonts w:ascii="宋体" w:eastAsia="宋体" w:hAnsi="宋体" w:cs="宋体" w:hint="eastAsia"/>
                <w:sz w:val="21"/>
                <w:szCs w:val="21"/>
              </w:rPr>
              <w:t>额定载荷</w:t>
            </w:r>
            <w:r w:rsidRPr="00966E7A">
              <w:rPr>
                <w:rFonts w:eastAsia="宋体"/>
                <w:sz w:val="21"/>
                <w:szCs w:val="21"/>
              </w:rPr>
              <w:t>W</w:t>
            </w:r>
            <w:r>
              <w:rPr>
                <w:rFonts w:ascii="宋体" w:eastAsia="宋体" w:hAnsi="宋体" w:cs="宋体" w:hint="eastAsia"/>
                <w:sz w:val="21"/>
                <w:szCs w:val="21"/>
              </w:rPr>
              <w:t>/</w:t>
            </w:r>
            <w:r w:rsidRPr="00966E7A">
              <w:rPr>
                <w:rFonts w:eastAsia="宋体"/>
                <w:sz w:val="21"/>
                <w:szCs w:val="21"/>
              </w:rPr>
              <w:t>kg</w:t>
            </w:r>
          </w:p>
        </w:tc>
      </w:tr>
      <w:tr w:rsidR="001A26E6" w:rsidRPr="001B24DA" w14:paraId="56049DAD" w14:textId="5E80E702" w:rsidTr="004230A9">
        <w:trPr>
          <w:trHeight w:val="397"/>
          <w:tblHeader/>
        </w:trPr>
        <w:tc>
          <w:tcPr>
            <w:tcW w:w="543" w:type="pct"/>
            <w:vMerge/>
            <w:tcBorders>
              <w:top w:val="single" w:sz="4" w:space="0" w:color="000000"/>
              <w:bottom w:val="single" w:sz="8" w:space="0" w:color="000000"/>
            </w:tcBorders>
            <w:vAlign w:val="center"/>
          </w:tcPr>
          <w:p w14:paraId="755613AA" w14:textId="77777777" w:rsidR="003B3B2C" w:rsidRPr="001B24DA" w:rsidRDefault="003B3B2C" w:rsidP="00B00E4D">
            <w:pPr>
              <w:adjustRightInd w:val="0"/>
              <w:spacing w:beforeLines="0" w:before="0" w:afterLines="0" w:after="0" w:line="240" w:lineRule="auto"/>
              <w:ind w:firstLineChars="0" w:firstLine="0"/>
              <w:jc w:val="center"/>
              <w:rPr>
                <w:rFonts w:eastAsia="Times New Roman"/>
                <w:sz w:val="21"/>
                <w:szCs w:val="21"/>
                <w:lang w:val="zh-CN" w:bidi="zh-CN"/>
              </w:rPr>
            </w:pPr>
          </w:p>
        </w:tc>
        <w:tc>
          <w:tcPr>
            <w:tcW w:w="323" w:type="pct"/>
            <w:tcBorders>
              <w:top w:val="single" w:sz="4" w:space="0" w:color="000000"/>
              <w:bottom w:val="single" w:sz="8" w:space="0" w:color="000000"/>
            </w:tcBorders>
            <w:vAlign w:val="center"/>
          </w:tcPr>
          <w:p w14:paraId="32D96D98" w14:textId="277B9CC2" w:rsidR="003B3B2C" w:rsidRPr="002132BD"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sz w:val="21"/>
                <w:szCs w:val="21"/>
              </w:rPr>
              <w:t>M</w:t>
            </w:r>
          </w:p>
        </w:tc>
        <w:tc>
          <w:tcPr>
            <w:tcW w:w="323" w:type="pct"/>
            <w:tcBorders>
              <w:top w:val="single" w:sz="4" w:space="0" w:color="000000"/>
              <w:bottom w:val="single" w:sz="8" w:space="0" w:color="000000"/>
            </w:tcBorders>
            <w:vAlign w:val="center"/>
          </w:tcPr>
          <w:p w14:paraId="5A4E241A" w14:textId="04F3439E" w:rsidR="003B3B2C" w:rsidRPr="002132BD"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H</w:t>
            </w:r>
          </w:p>
        </w:tc>
        <w:tc>
          <w:tcPr>
            <w:tcW w:w="323" w:type="pct"/>
            <w:tcBorders>
              <w:top w:val="single" w:sz="4" w:space="0" w:color="000000"/>
              <w:bottom w:val="single" w:sz="8" w:space="0" w:color="000000"/>
            </w:tcBorders>
            <w:vAlign w:val="center"/>
          </w:tcPr>
          <w:p w14:paraId="63B703AF" w14:textId="0EC0D42E" w:rsidR="003B3B2C" w:rsidRPr="002132BD"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sz w:val="21"/>
                <w:szCs w:val="21"/>
              </w:rPr>
              <w:t>L</w:t>
            </w:r>
          </w:p>
        </w:tc>
        <w:tc>
          <w:tcPr>
            <w:tcW w:w="323" w:type="pct"/>
            <w:tcBorders>
              <w:top w:val="single" w:sz="4" w:space="0" w:color="000000"/>
              <w:bottom w:val="single" w:sz="8" w:space="0" w:color="000000"/>
            </w:tcBorders>
            <w:vAlign w:val="center"/>
          </w:tcPr>
          <w:p w14:paraId="7F154A7B" w14:textId="378CE2D0" w:rsidR="003B3B2C" w:rsidRPr="002132BD"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sidRPr="001B24DA">
              <w:rPr>
                <w:sz w:val="21"/>
                <w:szCs w:val="21"/>
              </w:rPr>
              <w:t>L</w:t>
            </w:r>
            <w:r w:rsidRPr="002132BD">
              <w:rPr>
                <w:rFonts w:eastAsiaTheme="minorEastAsia"/>
                <w:sz w:val="21"/>
                <w:szCs w:val="21"/>
                <w:vertAlign w:val="subscript"/>
              </w:rPr>
              <w:t>1</w:t>
            </w:r>
          </w:p>
        </w:tc>
        <w:tc>
          <w:tcPr>
            <w:tcW w:w="323" w:type="pct"/>
            <w:tcBorders>
              <w:top w:val="single" w:sz="4" w:space="0" w:color="000000"/>
              <w:bottom w:val="single" w:sz="8" w:space="0" w:color="000000"/>
            </w:tcBorders>
            <w:vAlign w:val="center"/>
          </w:tcPr>
          <w:p w14:paraId="6B94E69F" w14:textId="445D9514" w:rsidR="003B3B2C"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B</w:t>
            </w:r>
          </w:p>
        </w:tc>
        <w:tc>
          <w:tcPr>
            <w:tcW w:w="323" w:type="pct"/>
            <w:tcBorders>
              <w:top w:val="single" w:sz="4" w:space="0" w:color="000000"/>
              <w:bottom w:val="single" w:sz="8" w:space="0" w:color="000000"/>
            </w:tcBorders>
            <w:vAlign w:val="center"/>
          </w:tcPr>
          <w:p w14:paraId="6C35E697" w14:textId="3BE7F3EF" w:rsidR="003B3B2C"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B</w:t>
            </w:r>
            <w:r w:rsidRPr="002132BD">
              <w:rPr>
                <w:rFonts w:eastAsiaTheme="minorEastAsia"/>
                <w:sz w:val="21"/>
                <w:szCs w:val="21"/>
                <w:vertAlign w:val="subscript"/>
              </w:rPr>
              <w:t>1</w:t>
            </w:r>
          </w:p>
        </w:tc>
        <w:tc>
          <w:tcPr>
            <w:tcW w:w="323" w:type="pct"/>
            <w:tcBorders>
              <w:top w:val="single" w:sz="4" w:space="0" w:color="000000"/>
              <w:bottom w:val="single" w:sz="8" w:space="0" w:color="000000"/>
            </w:tcBorders>
            <w:vAlign w:val="center"/>
          </w:tcPr>
          <w:p w14:paraId="5D55C649" w14:textId="1F608D57" w:rsidR="003B3B2C"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d</w:t>
            </w:r>
          </w:p>
        </w:tc>
        <w:tc>
          <w:tcPr>
            <w:tcW w:w="323" w:type="pct"/>
            <w:tcBorders>
              <w:top w:val="single" w:sz="4" w:space="0" w:color="000000"/>
              <w:bottom w:val="single" w:sz="8" w:space="0" w:color="000000"/>
            </w:tcBorders>
            <w:vAlign w:val="center"/>
          </w:tcPr>
          <w:p w14:paraId="6ED755D4" w14:textId="64B845C8" w:rsidR="003B3B2C" w:rsidRPr="002132BD"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sz w:val="21"/>
                <w:szCs w:val="21"/>
              </w:rPr>
              <w:t>n</w:t>
            </w:r>
          </w:p>
        </w:tc>
        <w:tc>
          <w:tcPr>
            <w:tcW w:w="549" w:type="pct"/>
            <w:tcBorders>
              <w:top w:val="single" w:sz="4" w:space="0" w:color="000000"/>
              <w:bottom w:val="single" w:sz="8" w:space="0" w:color="000000"/>
            </w:tcBorders>
            <w:vAlign w:val="center"/>
          </w:tcPr>
          <w:p w14:paraId="22FFA260" w14:textId="08AD34B4" w:rsidR="003B3B2C" w:rsidRPr="00966E7A" w:rsidRDefault="00966E7A" w:rsidP="00B00E4D">
            <w:pPr>
              <w:pStyle w:val="TableParagraph"/>
              <w:adjustRightInd w:val="0"/>
              <w:spacing w:beforeLines="0" w:before="0" w:afterLines="0" w:after="0" w:line="240" w:lineRule="auto"/>
              <w:ind w:firstLineChars="0" w:firstLine="0"/>
              <w:rPr>
                <w:rFonts w:eastAsia="宋体"/>
                <w:sz w:val="21"/>
                <w:szCs w:val="21"/>
              </w:rPr>
            </w:pPr>
            <w:r w:rsidRPr="00966E7A">
              <w:rPr>
                <w:rFonts w:eastAsia="宋体" w:hint="eastAsia"/>
                <w:sz w:val="21"/>
                <w:szCs w:val="21"/>
              </w:rPr>
              <w:t>W</w:t>
            </w:r>
            <w:r w:rsidRPr="00966E7A">
              <w:rPr>
                <w:rFonts w:eastAsia="宋体"/>
                <w:sz w:val="21"/>
                <w:szCs w:val="21"/>
                <w:vertAlign w:val="subscript"/>
              </w:rPr>
              <w:t>x</w:t>
            </w:r>
            <w:r w:rsidRPr="00966E7A">
              <w:rPr>
                <w:rFonts w:ascii="宋体" w:eastAsia="宋体" w:hAnsi="宋体"/>
                <w:sz w:val="21"/>
                <w:szCs w:val="21"/>
              </w:rPr>
              <w:t>(</w:t>
            </w:r>
            <w:r w:rsidRPr="00966E7A">
              <w:rPr>
                <w:rFonts w:eastAsia="宋体" w:hint="eastAsia"/>
                <w:sz w:val="21"/>
                <w:szCs w:val="21"/>
              </w:rPr>
              <w:t>正向</w:t>
            </w:r>
            <w:r w:rsidRPr="00966E7A">
              <w:rPr>
                <w:rFonts w:ascii="宋体" w:eastAsia="宋体" w:hAnsi="宋体" w:hint="eastAsia"/>
                <w:sz w:val="21"/>
                <w:szCs w:val="21"/>
              </w:rPr>
              <w:t>)</w:t>
            </w:r>
          </w:p>
        </w:tc>
        <w:tc>
          <w:tcPr>
            <w:tcW w:w="549" w:type="pct"/>
            <w:tcBorders>
              <w:top w:val="single" w:sz="4" w:space="0" w:color="000000"/>
              <w:bottom w:val="single" w:sz="8" w:space="0" w:color="000000"/>
            </w:tcBorders>
            <w:vAlign w:val="center"/>
          </w:tcPr>
          <w:p w14:paraId="44050DDF" w14:textId="19CE3403" w:rsidR="003B3B2C" w:rsidRPr="00966E7A" w:rsidRDefault="00966E7A" w:rsidP="00B00E4D">
            <w:pPr>
              <w:pStyle w:val="TableParagraph"/>
              <w:adjustRightInd w:val="0"/>
              <w:spacing w:beforeLines="0" w:before="0" w:afterLines="0" w:after="0" w:line="240" w:lineRule="auto"/>
              <w:ind w:firstLineChars="0" w:firstLine="0"/>
              <w:rPr>
                <w:rFonts w:eastAsia="宋体"/>
                <w:sz w:val="21"/>
                <w:szCs w:val="21"/>
              </w:rPr>
            </w:pPr>
            <w:r w:rsidRPr="00966E7A">
              <w:rPr>
                <w:rFonts w:eastAsia="宋体" w:hint="eastAsia"/>
                <w:sz w:val="21"/>
                <w:szCs w:val="21"/>
              </w:rPr>
              <w:t>W</w:t>
            </w:r>
            <w:r w:rsidRPr="00966E7A">
              <w:rPr>
                <w:rFonts w:eastAsia="宋体"/>
                <w:sz w:val="21"/>
                <w:szCs w:val="21"/>
                <w:vertAlign w:val="subscript"/>
              </w:rPr>
              <w:t>x</w:t>
            </w:r>
            <w:r w:rsidRPr="00966E7A">
              <w:rPr>
                <w:rFonts w:ascii="宋体" w:eastAsia="宋体" w:hAnsi="宋体"/>
                <w:sz w:val="21"/>
                <w:szCs w:val="21"/>
              </w:rPr>
              <w:t>(</w:t>
            </w:r>
            <w:r>
              <w:rPr>
                <w:rFonts w:eastAsia="宋体" w:hint="eastAsia"/>
                <w:sz w:val="21"/>
                <w:szCs w:val="21"/>
              </w:rPr>
              <w:t>反</w:t>
            </w:r>
            <w:r w:rsidRPr="00966E7A">
              <w:rPr>
                <w:rFonts w:eastAsia="宋体" w:hint="eastAsia"/>
                <w:sz w:val="21"/>
                <w:szCs w:val="21"/>
              </w:rPr>
              <w:t>向</w:t>
            </w:r>
            <w:r w:rsidRPr="00966E7A">
              <w:rPr>
                <w:rFonts w:ascii="宋体" w:eastAsia="宋体" w:hAnsi="宋体" w:hint="eastAsia"/>
                <w:sz w:val="21"/>
                <w:szCs w:val="21"/>
              </w:rPr>
              <w:t>)</w:t>
            </w:r>
          </w:p>
        </w:tc>
        <w:tc>
          <w:tcPr>
            <w:tcW w:w="388" w:type="pct"/>
            <w:tcBorders>
              <w:top w:val="single" w:sz="4" w:space="0" w:color="000000"/>
              <w:bottom w:val="single" w:sz="8" w:space="0" w:color="000000"/>
            </w:tcBorders>
            <w:vAlign w:val="center"/>
          </w:tcPr>
          <w:p w14:paraId="10F20B6A" w14:textId="4870922E" w:rsidR="003B3B2C" w:rsidRPr="00966E7A" w:rsidRDefault="00966E7A" w:rsidP="00B00E4D">
            <w:pPr>
              <w:pStyle w:val="TableParagraph"/>
              <w:adjustRightInd w:val="0"/>
              <w:spacing w:beforeLines="0" w:before="0" w:afterLines="0" w:after="0" w:line="240" w:lineRule="auto"/>
              <w:ind w:firstLineChars="0" w:firstLine="0"/>
              <w:rPr>
                <w:rFonts w:eastAsia="宋体"/>
                <w:sz w:val="21"/>
                <w:szCs w:val="21"/>
              </w:rPr>
            </w:pPr>
            <w:r w:rsidRPr="00966E7A">
              <w:rPr>
                <w:rFonts w:eastAsia="宋体" w:hint="eastAsia"/>
                <w:sz w:val="21"/>
                <w:szCs w:val="21"/>
              </w:rPr>
              <w:t>W</w:t>
            </w:r>
            <w:r>
              <w:rPr>
                <w:rFonts w:eastAsia="宋体"/>
                <w:sz w:val="21"/>
                <w:szCs w:val="21"/>
                <w:vertAlign w:val="subscript"/>
              </w:rPr>
              <w:t>y</w:t>
            </w:r>
          </w:p>
        </w:tc>
        <w:tc>
          <w:tcPr>
            <w:tcW w:w="386" w:type="pct"/>
            <w:tcBorders>
              <w:top w:val="single" w:sz="4" w:space="0" w:color="000000"/>
              <w:bottom w:val="single" w:sz="8" w:space="0" w:color="000000"/>
            </w:tcBorders>
            <w:vAlign w:val="center"/>
          </w:tcPr>
          <w:p w14:paraId="122B2C18" w14:textId="47D7301B" w:rsidR="003B3B2C" w:rsidRPr="00966E7A" w:rsidRDefault="00966E7A" w:rsidP="00B00E4D">
            <w:pPr>
              <w:pStyle w:val="TableParagraph"/>
              <w:adjustRightInd w:val="0"/>
              <w:spacing w:beforeLines="0" w:before="0" w:afterLines="0" w:after="0" w:line="240" w:lineRule="auto"/>
              <w:ind w:firstLineChars="0" w:firstLine="0"/>
              <w:rPr>
                <w:rFonts w:eastAsia="宋体"/>
                <w:sz w:val="21"/>
                <w:szCs w:val="21"/>
              </w:rPr>
            </w:pPr>
            <w:r w:rsidRPr="00966E7A">
              <w:rPr>
                <w:rFonts w:eastAsia="宋体" w:hint="eastAsia"/>
                <w:sz w:val="21"/>
                <w:szCs w:val="21"/>
              </w:rPr>
              <w:t>W</w:t>
            </w:r>
            <w:r>
              <w:rPr>
                <w:rFonts w:eastAsia="宋体"/>
                <w:sz w:val="21"/>
                <w:szCs w:val="21"/>
                <w:vertAlign w:val="subscript"/>
              </w:rPr>
              <w:t>z</w:t>
            </w:r>
          </w:p>
        </w:tc>
      </w:tr>
      <w:tr w:rsidR="001A26E6" w:rsidRPr="001B24DA" w14:paraId="52DE254C" w14:textId="1D474B92" w:rsidTr="004230A9">
        <w:trPr>
          <w:trHeight w:val="397"/>
        </w:trPr>
        <w:tc>
          <w:tcPr>
            <w:tcW w:w="543" w:type="pct"/>
            <w:tcBorders>
              <w:top w:val="single" w:sz="8" w:space="0" w:color="000000"/>
            </w:tcBorders>
            <w:vAlign w:val="center"/>
          </w:tcPr>
          <w:p w14:paraId="0A21D2D6" w14:textId="413650CB" w:rsidR="003B3B2C" w:rsidRPr="002132BD"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sz w:val="21"/>
                <w:szCs w:val="21"/>
              </w:rPr>
              <w:t>BE-10</w:t>
            </w:r>
          </w:p>
        </w:tc>
        <w:tc>
          <w:tcPr>
            <w:tcW w:w="323" w:type="pct"/>
            <w:tcBorders>
              <w:top w:val="single" w:sz="8" w:space="0" w:color="000000"/>
            </w:tcBorders>
            <w:vAlign w:val="center"/>
          </w:tcPr>
          <w:p w14:paraId="64A64F81" w14:textId="4D5A85C8" w:rsidR="003B3B2C" w:rsidRPr="003B3B2C"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8</w:t>
            </w:r>
          </w:p>
        </w:tc>
        <w:tc>
          <w:tcPr>
            <w:tcW w:w="323" w:type="pct"/>
            <w:tcBorders>
              <w:top w:val="single" w:sz="8" w:space="0" w:color="000000"/>
            </w:tcBorders>
            <w:vAlign w:val="center"/>
          </w:tcPr>
          <w:p w14:paraId="5B44E5E6" w14:textId="5D199519" w:rsidR="003B3B2C" w:rsidRPr="003B3B2C"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4</w:t>
            </w:r>
            <w:r>
              <w:rPr>
                <w:rFonts w:eastAsiaTheme="minorEastAsia"/>
                <w:sz w:val="21"/>
                <w:szCs w:val="21"/>
              </w:rPr>
              <w:t>0</w:t>
            </w:r>
          </w:p>
        </w:tc>
        <w:tc>
          <w:tcPr>
            <w:tcW w:w="323" w:type="pct"/>
            <w:tcBorders>
              <w:top w:val="single" w:sz="8" w:space="0" w:color="000000"/>
            </w:tcBorders>
            <w:vAlign w:val="center"/>
          </w:tcPr>
          <w:p w14:paraId="623ED114" w14:textId="419600D0" w:rsidR="003B3B2C" w:rsidRPr="001B24DA" w:rsidRDefault="003B3B2C" w:rsidP="00B00E4D">
            <w:pPr>
              <w:pStyle w:val="TableParagraph"/>
              <w:adjustRightInd w:val="0"/>
              <w:spacing w:beforeLines="0" w:before="0" w:afterLines="0" w:after="0" w:line="240" w:lineRule="auto"/>
              <w:ind w:firstLineChars="0" w:firstLine="0"/>
              <w:rPr>
                <w:sz w:val="21"/>
                <w:szCs w:val="21"/>
              </w:rPr>
            </w:pPr>
            <w:r>
              <w:rPr>
                <w:rFonts w:eastAsiaTheme="minorEastAsia" w:hint="eastAsia"/>
                <w:sz w:val="21"/>
                <w:szCs w:val="21"/>
              </w:rPr>
              <w:t>7</w:t>
            </w:r>
            <w:r>
              <w:rPr>
                <w:rFonts w:eastAsiaTheme="minorEastAsia"/>
                <w:sz w:val="21"/>
                <w:szCs w:val="21"/>
              </w:rPr>
              <w:t>0</w:t>
            </w:r>
          </w:p>
        </w:tc>
        <w:tc>
          <w:tcPr>
            <w:tcW w:w="323" w:type="pct"/>
            <w:tcBorders>
              <w:top w:val="single" w:sz="8" w:space="0" w:color="000000"/>
            </w:tcBorders>
            <w:vAlign w:val="center"/>
          </w:tcPr>
          <w:p w14:paraId="1EE7CF8C" w14:textId="1858F31A" w:rsidR="003B3B2C" w:rsidRPr="003B3B2C"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5</w:t>
            </w:r>
            <w:r>
              <w:rPr>
                <w:rFonts w:eastAsiaTheme="minorEastAsia"/>
                <w:sz w:val="21"/>
                <w:szCs w:val="21"/>
              </w:rPr>
              <w:t>4</w:t>
            </w:r>
          </w:p>
        </w:tc>
        <w:tc>
          <w:tcPr>
            <w:tcW w:w="323" w:type="pct"/>
            <w:tcBorders>
              <w:top w:val="single" w:sz="8" w:space="0" w:color="000000"/>
            </w:tcBorders>
            <w:vAlign w:val="center"/>
          </w:tcPr>
          <w:p w14:paraId="6A25E5E4" w14:textId="3AC5843A" w:rsidR="003B3B2C"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3</w:t>
            </w:r>
            <w:r>
              <w:rPr>
                <w:rFonts w:eastAsiaTheme="minorEastAsia"/>
                <w:sz w:val="21"/>
                <w:szCs w:val="21"/>
              </w:rPr>
              <w:t>6</w:t>
            </w:r>
          </w:p>
        </w:tc>
        <w:tc>
          <w:tcPr>
            <w:tcW w:w="323" w:type="pct"/>
            <w:tcBorders>
              <w:top w:val="single" w:sz="8" w:space="0" w:color="000000"/>
            </w:tcBorders>
            <w:vAlign w:val="center"/>
          </w:tcPr>
          <w:p w14:paraId="1B7C2A68" w14:textId="476F06CA" w:rsidR="003B3B2C"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w:t>
            </w:r>
          </w:p>
        </w:tc>
        <w:tc>
          <w:tcPr>
            <w:tcW w:w="323" w:type="pct"/>
            <w:tcBorders>
              <w:top w:val="single" w:sz="8" w:space="0" w:color="000000"/>
            </w:tcBorders>
            <w:vAlign w:val="center"/>
          </w:tcPr>
          <w:p w14:paraId="50559230" w14:textId="6516D0FC" w:rsidR="003B3B2C"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7</w:t>
            </w:r>
          </w:p>
        </w:tc>
        <w:tc>
          <w:tcPr>
            <w:tcW w:w="323" w:type="pct"/>
            <w:tcBorders>
              <w:top w:val="single" w:sz="8" w:space="0" w:color="000000"/>
            </w:tcBorders>
            <w:vAlign w:val="center"/>
          </w:tcPr>
          <w:p w14:paraId="3E11FB30" w14:textId="4232D044" w:rsidR="003B3B2C"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2</w:t>
            </w:r>
          </w:p>
        </w:tc>
        <w:tc>
          <w:tcPr>
            <w:tcW w:w="549" w:type="pct"/>
            <w:tcBorders>
              <w:top w:val="single" w:sz="8" w:space="0" w:color="000000"/>
            </w:tcBorders>
            <w:vAlign w:val="center"/>
          </w:tcPr>
          <w:p w14:paraId="7FEA43E1" w14:textId="75627A2E" w:rsidR="003B3B2C"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0</w:t>
            </w:r>
          </w:p>
        </w:tc>
        <w:tc>
          <w:tcPr>
            <w:tcW w:w="549" w:type="pct"/>
            <w:tcBorders>
              <w:top w:val="single" w:sz="8" w:space="0" w:color="000000"/>
            </w:tcBorders>
            <w:vAlign w:val="center"/>
          </w:tcPr>
          <w:p w14:paraId="593B15C2" w14:textId="2558A3D2" w:rsidR="003B3B2C"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7</w:t>
            </w:r>
          </w:p>
        </w:tc>
        <w:tc>
          <w:tcPr>
            <w:tcW w:w="388" w:type="pct"/>
            <w:tcBorders>
              <w:top w:val="single" w:sz="8" w:space="0" w:color="000000"/>
            </w:tcBorders>
            <w:vAlign w:val="center"/>
          </w:tcPr>
          <w:p w14:paraId="4ABE999A" w14:textId="30EC72E6" w:rsidR="003B3B2C"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2</w:t>
            </w:r>
          </w:p>
        </w:tc>
        <w:tc>
          <w:tcPr>
            <w:tcW w:w="386" w:type="pct"/>
            <w:tcBorders>
              <w:top w:val="single" w:sz="8" w:space="0" w:color="000000"/>
            </w:tcBorders>
            <w:vAlign w:val="center"/>
          </w:tcPr>
          <w:p w14:paraId="532AD204" w14:textId="042DD63A" w:rsidR="003B3B2C"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6</w:t>
            </w:r>
          </w:p>
        </w:tc>
      </w:tr>
      <w:tr w:rsidR="001A26E6" w:rsidRPr="001B24DA" w14:paraId="5A5F85E1" w14:textId="2CC7C337" w:rsidTr="001A26E6">
        <w:trPr>
          <w:trHeight w:val="397"/>
        </w:trPr>
        <w:tc>
          <w:tcPr>
            <w:tcW w:w="543" w:type="pct"/>
            <w:vAlign w:val="center"/>
          </w:tcPr>
          <w:p w14:paraId="2F49ABAD" w14:textId="574560DD" w:rsidR="00604B39" w:rsidRPr="001B24DA" w:rsidRDefault="00604B39" w:rsidP="00B00E4D">
            <w:pPr>
              <w:pStyle w:val="TableParagraph"/>
              <w:adjustRightInd w:val="0"/>
              <w:spacing w:beforeLines="0" w:before="0" w:afterLines="0" w:after="0" w:line="240" w:lineRule="auto"/>
              <w:ind w:firstLineChars="0" w:firstLine="0"/>
              <w:rPr>
                <w:sz w:val="21"/>
                <w:szCs w:val="21"/>
              </w:rPr>
            </w:pPr>
            <w:r>
              <w:rPr>
                <w:rFonts w:eastAsiaTheme="minorEastAsia"/>
                <w:sz w:val="21"/>
                <w:szCs w:val="21"/>
              </w:rPr>
              <w:t>BE-15</w:t>
            </w:r>
          </w:p>
        </w:tc>
        <w:tc>
          <w:tcPr>
            <w:tcW w:w="323" w:type="pct"/>
            <w:vAlign w:val="center"/>
          </w:tcPr>
          <w:p w14:paraId="430CFBAF" w14:textId="24CB261F"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8</w:t>
            </w:r>
          </w:p>
        </w:tc>
        <w:tc>
          <w:tcPr>
            <w:tcW w:w="323" w:type="pct"/>
            <w:vAlign w:val="center"/>
          </w:tcPr>
          <w:p w14:paraId="64204C3A" w14:textId="0F319526"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4</w:t>
            </w:r>
            <w:r>
              <w:rPr>
                <w:rFonts w:eastAsiaTheme="minorEastAsia"/>
                <w:sz w:val="21"/>
                <w:szCs w:val="21"/>
              </w:rPr>
              <w:t>0</w:t>
            </w:r>
          </w:p>
        </w:tc>
        <w:tc>
          <w:tcPr>
            <w:tcW w:w="323" w:type="pct"/>
            <w:vAlign w:val="center"/>
          </w:tcPr>
          <w:p w14:paraId="514F23C7" w14:textId="24C5E7CE" w:rsidR="00604B39" w:rsidRPr="001B24DA" w:rsidRDefault="00604B39" w:rsidP="00B00E4D">
            <w:pPr>
              <w:pStyle w:val="TableParagraph"/>
              <w:adjustRightInd w:val="0"/>
              <w:spacing w:beforeLines="0" w:before="0" w:afterLines="0" w:after="0" w:line="240" w:lineRule="auto"/>
              <w:ind w:firstLineChars="0" w:firstLine="0"/>
              <w:rPr>
                <w:sz w:val="21"/>
                <w:szCs w:val="21"/>
              </w:rPr>
            </w:pPr>
            <w:r>
              <w:rPr>
                <w:rFonts w:eastAsiaTheme="minorEastAsia" w:hint="eastAsia"/>
                <w:sz w:val="21"/>
                <w:szCs w:val="21"/>
              </w:rPr>
              <w:t>7</w:t>
            </w:r>
            <w:r>
              <w:rPr>
                <w:rFonts w:eastAsiaTheme="minorEastAsia"/>
                <w:sz w:val="21"/>
                <w:szCs w:val="21"/>
              </w:rPr>
              <w:t>0</w:t>
            </w:r>
          </w:p>
        </w:tc>
        <w:tc>
          <w:tcPr>
            <w:tcW w:w="323" w:type="pct"/>
            <w:vAlign w:val="center"/>
          </w:tcPr>
          <w:p w14:paraId="641C623B" w14:textId="7EDC9D31"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5</w:t>
            </w:r>
            <w:r>
              <w:rPr>
                <w:rFonts w:eastAsiaTheme="minorEastAsia"/>
                <w:sz w:val="21"/>
                <w:szCs w:val="21"/>
              </w:rPr>
              <w:t>4</w:t>
            </w:r>
          </w:p>
        </w:tc>
        <w:tc>
          <w:tcPr>
            <w:tcW w:w="323" w:type="pct"/>
            <w:vAlign w:val="center"/>
          </w:tcPr>
          <w:p w14:paraId="286190B6" w14:textId="17554A56"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3</w:t>
            </w:r>
            <w:r>
              <w:rPr>
                <w:rFonts w:eastAsiaTheme="minorEastAsia"/>
                <w:sz w:val="21"/>
                <w:szCs w:val="21"/>
              </w:rPr>
              <w:t>6</w:t>
            </w:r>
          </w:p>
        </w:tc>
        <w:tc>
          <w:tcPr>
            <w:tcW w:w="323" w:type="pct"/>
            <w:vAlign w:val="center"/>
          </w:tcPr>
          <w:p w14:paraId="3E951EEC" w14:textId="20CCCE11" w:rsidR="00604B39" w:rsidRPr="001B24DA" w:rsidRDefault="00604B39" w:rsidP="00B00E4D">
            <w:pPr>
              <w:pStyle w:val="TableParagraph"/>
              <w:adjustRightInd w:val="0"/>
              <w:spacing w:beforeLines="0" w:before="0" w:afterLines="0" w:after="0" w:line="240" w:lineRule="auto"/>
              <w:ind w:firstLineChars="0" w:firstLine="0"/>
              <w:rPr>
                <w:sz w:val="21"/>
                <w:szCs w:val="21"/>
              </w:rPr>
            </w:pPr>
            <w:r w:rsidRPr="000D2A33">
              <w:rPr>
                <w:rFonts w:eastAsiaTheme="minorEastAsia" w:hint="eastAsia"/>
                <w:sz w:val="21"/>
                <w:szCs w:val="21"/>
              </w:rPr>
              <w:t>/</w:t>
            </w:r>
          </w:p>
        </w:tc>
        <w:tc>
          <w:tcPr>
            <w:tcW w:w="323" w:type="pct"/>
            <w:vAlign w:val="center"/>
          </w:tcPr>
          <w:p w14:paraId="1A56E6D2" w14:textId="375C34E1"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7</w:t>
            </w:r>
          </w:p>
        </w:tc>
        <w:tc>
          <w:tcPr>
            <w:tcW w:w="323" w:type="pct"/>
            <w:vAlign w:val="center"/>
          </w:tcPr>
          <w:p w14:paraId="2FF16294" w14:textId="326C8D5B"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2</w:t>
            </w:r>
          </w:p>
        </w:tc>
        <w:tc>
          <w:tcPr>
            <w:tcW w:w="549" w:type="pct"/>
            <w:vAlign w:val="center"/>
          </w:tcPr>
          <w:p w14:paraId="1BA0BEA4" w14:textId="495DA410"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5</w:t>
            </w:r>
          </w:p>
        </w:tc>
        <w:tc>
          <w:tcPr>
            <w:tcW w:w="549" w:type="pct"/>
            <w:vAlign w:val="center"/>
          </w:tcPr>
          <w:p w14:paraId="00BE4B43" w14:textId="6BA8C6CA"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0</w:t>
            </w:r>
          </w:p>
        </w:tc>
        <w:tc>
          <w:tcPr>
            <w:tcW w:w="388" w:type="pct"/>
            <w:vAlign w:val="center"/>
          </w:tcPr>
          <w:p w14:paraId="1F59E6DD" w14:textId="080DEFC8"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8</w:t>
            </w:r>
          </w:p>
        </w:tc>
        <w:tc>
          <w:tcPr>
            <w:tcW w:w="386" w:type="pct"/>
            <w:vAlign w:val="center"/>
          </w:tcPr>
          <w:p w14:paraId="0698CDB4" w14:textId="6D801D73"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9</w:t>
            </w:r>
          </w:p>
        </w:tc>
      </w:tr>
      <w:tr w:rsidR="001A26E6" w:rsidRPr="001B24DA" w14:paraId="5B803C75" w14:textId="2F183920" w:rsidTr="001A26E6">
        <w:trPr>
          <w:trHeight w:val="397"/>
        </w:trPr>
        <w:tc>
          <w:tcPr>
            <w:tcW w:w="543" w:type="pct"/>
            <w:vAlign w:val="center"/>
          </w:tcPr>
          <w:p w14:paraId="1D9FF8D5" w14:textId="58902E4B" w:rsidR="00604B39" w:rsidRPr="001B24DA" w:rsidRDefault="00604B39" w:rsidP="00B00E4D">
            <w:pPr>
              <w:pStyle w:val="TableParagraph"/>
              <w:adjustRightInd w:val="0"/>
              <w:spacing w:beforeLines="0" w:before="0" w:afterLines="0" w:after="0" w:line="240" w:lineRule="auto"/>
              <w:ind w:firstLineChars="0" w:firstLine="0"/>
              <w:rPr>
                <w:sz w:val="21"/>
                <w:szCs w:val="21"/>
              </w:rPr>
            </w:pPr>
            <w:r>
              <w:rPr>
                <w:rFonts w:eastAsiaTheme="minorEastAsia"/>
                <w:sz w:val="21"/>
                <w:szCs w:val="21"/>
              </w:rPr>
              <w:t>BE-25</w:t>
            </w:r>
          </w:p>
        </w:tc>
        <w:tc>
          <w:tcPr>
            <w:tcW w:w="323" w:type="pct"/>
            <w:vAlign w:val="center"/>
          </w:tcPr>
          <w:p w14:paraId="709A0A24" w14:textId="20822C49"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8</w:t>
            </w:r>
          </w:p>
        </w:tc>
        <w:tc>
          <w:tcPr>
            <w:tcW w:w="323" w:type="pct"/>
            <w:vAlign w:val="center"/>
          </w:tcPr>
          <w:p w14:paraId="6083EBB5" w14:textId="617F3522"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4</w:t>
            </w:r>
            <w:r>
              <w:rPr>
                <w:rFonts w:eastAsiaTheme="minorEastAsia"/>
                <w:sz w:val="21"/>
                <w:szCs w:val="21"/>
              </w:rPr>
              <w:t>0</w:t>
            </w:r>
          </w:p>
        </w:tc>
        <w:tc>
          <w:tcPr>
            <w:tcW w:w="323" w:type="pct"/>
            <w:vAlign w:val="center"/>
          </w:tcPr>
          <w:p w14:paraId="68611482" w14:textId="53F999B8" w:rsidR="00604B39" w:rsidRPr="001B24DA" w:rsidRDefault="00604B39" w:rsidP="00B00E4D">
            <w:pPr>
              <w:pStyle w:val="TableParagraph"/>
              <w:adjustRightInd w:val="0"/>
              <w:spacing w:beforeLines="0" w:before="0" w:afterLines="0" w:after="0" w:line="240" w:lineRule="auto"/>
              <w:ind w:firstLineChars="0" w:firstLine="0"/>
              <w:rPr>
                <w:sz w:val="21"/>
                <w:szCs w:val="21"/>
              </w:rPr>
            </w:pPr>
            <w:r>
              <w:rPr>
                <w:rFonts w:eastAsiaTheme="minorEastAsia" w:hint="eastAsia"/>
                <w:sz w:val="21"/>
                <w:szCs w:val="21"/>
              </w:rPr>
              <w:t>7</w:t>
            </w:r>
            <w:r>
              <w:rPr>
                <w:rFonts w:eastAsiaTheme="minorEastAsia"/>
                <w:sz w:val="21"/>
                <w:szCs w:val="21"/>
              </w:rPr>
              <w:t>0</w:t>
            </w:r>
          </w:p>
        </w:tc>
        <w:tc>
          <w:tcPr>
            <w:tcW w:w="323" w:type="pct"/>
            <w:vAlign w:val="center"/>
          </w:tcPr>
          <w:p w14:paraId="6F5CBF47" w14:textId="16C35C8A"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5</w:t>
            </w:r>
            <w:r>
              <w:rPr>
                <w:rFonts w:eastAsiaTheme="minorEastAsia"/>
                <w:sz w:val="21"/>
                <w:szCs w:val="21"/>
              </w:rPr>
              <w:t>4</w:t>
            </w:r>
          </w:p>
        </w:tc>
        <w:tc>
          <w:tcPr>
            <w:tcW w:w="323" w:type="pct"/>
            <w:vAlign w:val="center"/>
          </w:tcPr>
          <w:p w14:paraId="1415F78E" w14:textId="430B5194"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4</w:t>
            </w:r>
            <w:r>
              <w:rPr>
                <w:rFonts w:eastAsiaTheme="minorEastAsia"/>
                <w:sz w:val="21"/>
                <w:szCs w:val="21"/>
              </w:rPr>
              <w:t>0</w:t>
            </w:r>
          </w:p>
        </w:tc>
        <w:tc>
          <w:tcPr>
            <w:tcW w:w="323" w:type="pct"/>
            <w:vAlign w:val="center"/>
          </w:tcPr>
          <w:p w14:paraId="3FB525F4" w14:textId="6C0A356B" w:rsidR="00604B39" w:rsidRPr="001B24DA" w:rsidRDefault="00604B39" w:rsidP="00B00E4D">
            <w:pPr>
              <w:pStyle w:val="TableParagraph"/>
              <w:adjustRightInd w:val="0"/>
              <w:spacing w:beforeLines="0" w:before="0" w:afterLines="0" w:after="0" w:line="240" w:lineRule="auto"/>
              <w:ind w:firstLineChars="0" w:firstLine="0"/>
              <w:rPr>
                <w:sz w:val="21"/>
                <w:szCs w:val="21"/>
              </w:rPr>
            </w:pPr>
            <w:r w:rsidRPr="000D2A33">
              <w:rPr>
                <w:rFonts w:eastAsiaTheme="minorEastAsia" w:hint="eastAsia"/>
                <w:sz w:val="21"/>
                <w:szCs w:val="21"/>
              </w:rPr>
              <w:t>/</w:t>
            </w:r>
          </w:p>
        </w:tc>
        <w:tc>
          <w:tcPr>
            <w:tcW w:w="323" w:type="pct"/>
            <w:vAlign w:val="center"/>
          </w:tcPr>
          <w:p w14:paraId="7894E664" w14:textId="676573B4"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7</w:t>
            </w:r>
          </w:p>
        </w:tc>
        <w:tc>
          <w:tcPr>
            <w:tcW w:w="323" w:type="pct"/>
            <w:vAlign w:val="center"/>
          </w:tcPr>
          <w:p w14:paraId="5422F0E4" w14:textId="0977AEEF"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2</w:t>
            </w:r>
          </w:p>
        </w:tc>
        <w:tc>
          <w:tcPr>
            <w:tcW w:w="549" w:type="pct"/>
            <w:vAlign w:val="center"/>
          </w:tcPr>
          <w:p w14:paraId="16A69671" w14:textId="1AB681D6"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2</w:t>
            </w:r>
            <w:r>
              <w:rPr>
                <w:rFonts w:eastAsia="宋体"/>
                <w:sz w:val="21"/>
                <w:szCs w:val="21"/>
              </w:rPr>
              <w:t>5</w:t>
            </w:r>
          </w:p>
        </w:tc>
        <w:tc>
          <w:tcPr>
            <w:tcW w:w="549" w:type="pct"/>
            <w:vAlign w:val="center"/>
          </w:tcPr>
          <w:p w14:paraId="0FE6318A" w14:textId="41E4B200"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7</w:t>
            </w:r>
          </w:p>
        </w:tc>
        <w:tc>
          <w:tcPr>
            <w:tcW w:w="388" w:type="pct"/>
            <w:vAlign w:val="center"/>
          </w:tcPr>
          <w:p w14:paraId="0D072F5C" w14:textId="3E3E78D9"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3</w:t>
            </w:r>
            <w:r>
              <w:rPr>
                <w:rFonts w:eastAsia="宋体"/>
                <w:sz w:val="21"/>
                <w:szCs w:val="21"/>
              </w:rPr>
              <w:t>0</w:t>
            </w:r>
          </w:p>
        </w:tc>
        <w:tc>
          <w:tcPr>
            <w:tcW w:w="386" w:type="pct"/>
            <w:vAlign w:val="center"/>
          </w:tcPr>
          <w:p w14:paraId="4F544615" w14:textId="20B0E862"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5</w:t>
            </w:r>
          </w:p>
        </w:tc>
      </w:tr>
      <w:tr w:rsidR="001A26E6" w:rsidRPr="001B24DA" w14:paraId="60649806" w14:textId="0E8061DF" w:rsidTr="001A26E6">
        <w:trPr>
          <w:trHeight w:val="397"/>
        </w:trPr>
        <w:tc>
          <w:tcPr>
            <w:tcW w:w="543" w:type="pct"/>
            <w:vAlign w:val="center"/>
          </w:tcPr>
          <w:p w14:paraId="372D362B" w14:textId="5638F613" w:rsidR="00604B39" w:rsidRPr="001B24DA" w:rsidRDefault="00604B39" w:rsidP="00B00E4D">
            <w:pPr>
              <w:pStyle w:val="TableParagraph"/>
              <w:adjustRightInd w:val="0"/>
              <w:spacing w:beforeLines="0" w:before="0" w:afterLines="0" w:after="0" w:line="240" w:lineRule="auto"/>
              <w:ind w:firstLineChars="0" w:firstLine="0"/>
              <w:rPr>
                <w:sz w:val="21"/>
                <w:szCs w:val="21"/>
              </w:rPr>
            </w:pPr>
            <w:r>
              <w:rPr>
                <w:rFonts w:eastAsiaTheme="minorEastAsia"/>
                <w:sz w:val="21"/>
                <w:szCs w:val="21"/>
              </w:rPr>
              <w:t>BE-40</w:t>
            </w:r>
          </w:p>
        </w:tc>
        <w:tc>
          <w:tcPr>
            <w:tcW w:w="323" w:type="pct"/>
            <w:vAlign w:val="center"/>
          </w:tcPr>
          <w:p w14:paraId="168A1D9A" w14:textId="6AFC1C2D"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0</w:t>
            </w:r>
          </w:p>
        </w:tc>
        <w:tc>
          <w:tcPr>
            <w:tcW w:w="323" w:type="pct"/>
            <w:vAlign w:val="center"/>
          </w:tcPr>
          <w:p w14:paraId="4B9E6B9F" w14:textId="2126FB31"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4</w:t>
            </w:r>
            <w:r>
              <w:rPr>
                <w:rFonts w:eastAsiaTheme="minorEastAsia"/>
                <w:sz w:val="21"/>
                <w:szCs w:val="21"/>
              </w:rPr>
              <w:t>6</w:t>
            </w:r>
          </w:p>
        </w:tc>
        <w:tc>
          <w:tcPr>
            <w:tcW w:w="323" w:type="pct"/>
            <w:vAlign w:val="center"/>
          </w:tcPr>
          <w:p w14:paraId="10ED93FC" w14:textId="45CC34F9" w:rsidR="00604B39" w:rsidRPr="001B24DA" w:rsidRDefault="00604B39" w:rsidP="00B00E4D">
            <w:pPr>
              <w:pStyle w:val="TableParagraph"/>
              <w:adjustRightInd w:val="0"/>
              <w:spacing w:beforeLines="0" w:before="0" w:afterLines="0" w:after="0" w:line="240" w:lineRule="auto"/>
              <w:ind w:firstLineChars="0" w:firstLine="0"/>
              <w:rPr>
                <w:sz w:val="21"/>
                <w:szCs w:val="21"/>
              </w:rPr>
            </w:pPr>
            <w:r>
              <w:rPr>
                <w:rFonts w:eastAsiaTheme="minorEastAsia" w:hint="eastAsia"/>
                <w:sz w:val="21"/>
                <w:szCs w:val="21"/>
              </w:rPr>
              <w:t>8</w:t>
            </w:r>
            <w:r>
              <w:rPr>
                <w:rFonts w:eastAsiaTheme="minorEastAsia"/>
                <w:sz w:val="21"/>
                <w:szCs w:val="21"/>
              </w:rPr>
              <w:t>5</w:t>
            </w:r>
          </w:p>
        </w:tc>
        <w:tc>
          <w:tcPr>
            <w:tcW w:w="323" w:type="pct"/>
            <w:vAlign w:val="center"/>
          </w:tcPr>
          <w:p w14:paraId="0552E751" w14:textId="2D5AB8E8"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6</w:t>
            </w:r>
            <w:r>
              <w:rPr>
                <w:rFonts w:eastAsiaTheme="minorEastAsia"/>
                <w:sz w:val="21"/>
                <w:szCs w:val="21"/>
              </w:rPr>
              <w:t>8</w:t>
            </w:r>
          </w:p>
        </w:tc>
        <w:tc>
          <w:tcPr>
            <w:tcW w:w="323" w:type="pct"/>
            <w:vAlign w:val="center"/>
          </w:tcPr>
          <w:p w14:paraId="03B9BD9C" w14:textId="19745A84"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5</w:t>
            </w:r>
            <w:r>
              <w:rPr>
                <w:rFonts w:eastAsiaTheme="minorEastAsia"/>
                <w:sz w:val="21"/>
                <w:szCs w:val="21"/>
              </w:rPr>
              <w:t>5</w:t>
            </w:r>
          </w:p>
        </w:tc>
        <w:tc>
          <w:tcPr>
            <w:tcW w:w="323" w:type="pct"/>
            <w:vAlign w:val="center"/>
          </w:tcPr>
          <w:p w14:paraId="4B26CB14" w14:textId="5EB04281" w:rsidR="00604B39" w:rsidRPr="001B24DA" w:rsidRDefault="00604B39" w:rsidP="00B00E4D">
            <w:pPr>
              <w:pStyle w:val="TableParagraph"/>
              <w:adjustRightInd w:val="0"/>
              <w:spacing w:beforeLines="0" w:before="0" w:afterLines="0" w:after="0" w:line="240" w:lineRule="auto"/>
              <w:ind w:firstLineChars="0" w:firstLine="0"/>
              <w:rPr>
                <w:sz w:val="21"/>
                <w:szCs w:val="21"/>
              </w:rPr>
            </w:pPr>
            <w:r w:rsidRPr="000D2A33">
              <w:rPr>
                <w:rFonts w:eastAsiaTheme="minorEastAsia" w:hint="eastAsia"/>
                <w:sz w:val="21"/>
                <w:szCs w:val="21"/>
              </w:rPr>
              <w:t>/</w:t>
            </w:r>
          </w:p>
        </w:tc>
        <w:tc>
          <w:tcPr>
            <w:tcW w:w="323" w:type="pct"/>
            <w:vAlign w:val="center"/>
          </w:tcPr>
          <w:p w14:paraId="53BB27D1" w14:textId="3A14A3AC"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9</w:t>
            </w:r>
          </w:p>
        </w:tc>
        <w:tc>
          <w:tcPr>
            <w:tcW w:w="323" w:type="pct"/>
            <w:vAlign w:val="center"/>
          </w:tcPr>
          <w:p w14:paraId="5880CDD0" w14:textId="5C911C27"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2</w:t>
            </w:r>
          </w:p>
        </w:tc>
        <w:tc>
          <w:tcPr>
            <w:tcW w:w="549" w:type="pct"/>
            <w:vAlign w:val="center"/>
          </w:tcPr>
          <w:p w14:paraId="79CDAACD" w14:textId="15C5C885"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4</w:t>
            </w:r>
            <w:r>
              <w:rPr>
                <w:rFonts w:eastAsia="宋体"/>
                <w:sz w:val="21"/>
                <w:szCs w:val="21"/>
              </w:rPr>
              <w:t>0</w:t>
            </w:r>
          </w:p>
        </w:tc>
        <w:tc>
          <w:tcPr>
            <w:tcW w:w="549" w:type="pct"/>
            <w:vAlign w:val="center"/>
          </w:tcPr>
          <w:p w14:paraId="621E85D6" w14:textId="39273F5B"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2</w:t>
            </w:r>
            <w:r>
              <w:rPr>
                <w:rFonts w:eastAsia="宋体"/>
                <w:sz w:val="21"/>
                <w:szCs w:val="21"/>
              </w:rPr>
              <w:t>8</w:t>
            </w:r>
          </w:p>
        </w:tc>
        <w:tc>
          <w:tcPr>
            <w:tcW w:w="388" w:type="pct"/>
            <w:vAlign w:val="center"/>
          </w:tcPr>
          <w:p w14:paraId="48015D40" w14:textId="3D8D26E5"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4</w:t>
            </w:r>
            <w:r>
              <w:rPr>
                <w:rFonts w:eastAsia="宋体"/>
                <w:sz w:val="21"/>
                <w:szCs w:val="21"/>
              </w:rPr>
              <w:t>5</w:t>
            </w:r>
          </w:p>
        </w:tc>
        <w:tc>
          <w:tcPr>
            <w:tcW w:w="386" w:type="pct"/>
            <w:vAlign w:val="center"/>
          </w:tcPr>
          <w:p w14:paraId="6E375D35" w14:textId="652A75AF"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2</w:t>
            </w:r>
            <w:r>
              <w:rPr>
                <w:rFonts w:eastAsia="宋体"/>
                <w:sz w:val="21"/>
                <w:szCs w:val="21"/>
              </w:rPr>
              <w:t>0</w:t>
            </w:r>
          </w:p>
        </w:tc>
      </w:tr>
      <w:tr w:rsidR="001A26E6" w:rsidRPr="001B24DA" w14:paraId="6CB3DCDA" w14:textId="77777777" w:rsidTr="001A26E6">
        <w:trPr>
          <w:trHeight w:val="397"/>
        </w:trPr>
        <w:tc>
          <w:tcPr>
            <w:tcW w:w="543" w:type="pct"/>
            <w:vAlign w:val="center"/>
          </w:tcPr>
          <w:p w14:paraId="3C9110E5" w14:textId="3F4A7C51" w:rsid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sz w:val="21"/>
                <w:szCs w:val="21"/>
              </w:rPr>
              <w:t>BE-60</w:t>
            </w:r>
          </w:p>
        </w:tc>
        <w:tc>
          <w:tcPr>
            <w:tcW w:w="323" w:type="pct"/>
            <w:vAlign w:val="center"/>
          </w:tcPr>
          <w:p w14:paraId="24420359" w14:textId="60CA3B74"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2</w:t>
            </w:r>
          </w:p>
        </w:tc>
        <w:tc>
          <w:tcPr>
            <w:tcW w:w="323" w:type="pct"/>
            <w:vAlign w:val="center"/>
          </w:tcPr>
          <w:p w14:paraId="1387453A" w14:textId="031E971A"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5</w:t>
            </w:r>
            <w:r>
              <w:rPr>
                <w:rFonts w:eastAsiaTheme="minorEastAsia"/>
                <w:sz w:val="21"/>
                <w:szCs w:val="21"/>
              </w:rPr>
              <w:t>0</w:t>
            </w:r>
          </w:p>
        </w:tc>
        <w:tc>
          <w:tcPr>
            <w:tcW w:w="323" w:type="pct"/>
            <w:vAlign w:val="center"/>
          </w:tcPr>
          <w:p w14:paraId="4D442943" w14:textId="1E1DBF9A" w:rsidR="00604B39" w:rsidRPr="001B24DA" w:rsidRDefault="00604B39" w:rsidP="00B00E4D">
            <w:pPr>
              <w:pStyle w:val="TableParagraph"/>
              <w:adjustRightInd w:val="0"/>
              <w:spacing w:beforeLines="0" w:before="0" w:afterLines="0" w:after="0" w:line="240" w:lineRule="auto"/>
              <w:ind w:firstLineChars="0" w:firstLine="0"/>
              <w:rPr>
                <w:sz w:val="21"/>
                <w:szCs w:val="21"/>
              </w:rPr>
            </w:pPr>
            <w:r>
              <w:rPr>
                <w:rFonts w:eastAsiaTheme="minorEastAsia" w:hint="eastAsia"/>
                <w:sz w:val="21"/>
                <w:szCs w:val="21"/>
              </w:rPr>
              <w:t>1</w:t>
            </w:r>
            <w:r>
              <w:rPr>
                <w:rFonts w:eastAsiaTheme="minorEastAsia"/>
                <w:sz w:val="21"/>
                <w:szCs w:val="21"/>
              </w:rPr>
              <w:t>00</w:t>
            </w:r>
          </w:p>
        </w:tc>
        <w:tc>
          <w:tcPr>
            <w:tcW w:w="323" w:type="pct"/>
            <w:vAlign w:val="center"/>
          </w:tcPr>
          <w:p w14:paraId="4AEFDA30" w14:textId="6B6E4EB9"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8</w:t>
            </w:r>
            <w:r>
              <w:rPr>
                <w:rFonts w:eastAsiaTheme="minorEastAsia"/>
                <w:sz w:val="21"/>
                <w:szCs w:val="21"/>
              </w:rPr>
              <w:t>0</w:t>
            </w:r>
          </w:p>
        </w:tc>
        <w:tc>
          <w:tcPr>
            <w:tcW w:w="323" w:type="pct"/>
            <w:vAlign w:val="center"/>
          </w:tcPr>
          <w:p w14:paraId="6E923E06" w14:textId="51DE9C49"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6</w:t>
            </w:r>
            <w:r>
              <w:rPr>
                <w:rFonts w:eastAsiaTheme="minorEastAsia"/>
                <w:sz w:val="21"/>
                <w:szCs w:val="21"/>
              </w:rPr>
              <w:t>5</w:t>
            </w:r>
          </w:p>
        </w:tc>
        <w:tc>
          <w:tcPr>
            <w:tcW w:w="323" w:type="pct"/>
            <w:vAlign w:val="center"/>
          </w:tcPr>
          <w:p w14:paraId="7B625D2B" w14:textId="2AF439CA" w:rsidR="00604B39" w:rsidRPr="001B24DA" w:rsidRDefault="00604B39" w:rsidP="00B00E4D">
            <w:pPr>
              <w:pStyle w:val="TableParagraph"/>
              <w:adjustRightInd w:val="0"/>
              <w:spacing w:beforeLines="0" w:before="0" w:afterLines="0" w:after="0" w:line="240" w:lineRule="auto"/>
              <w:ind w:firstLineChars="0" w:firstLine="0"/>
              <w:rPr>
                <w:sz w:val="21"/>
                <w:szCs w:val="21"/>
              </w:rPr>
            </w:pPr>
            <w:r w:rsidRPr="000D2A33">
              <w:rPr>
                <w:rFonts w:eastAsiaTheme="minorEastAsia" w:hint="eastAsia"/>
                <w:sz w:val="21"/>
                <w:szCs w:val="21"/>
              </w:rPr>
              <w:t>/</w:t>
            </w:r>
          </w:p>
        </w:tc>
        <w:tc>
          <w:tcPr>
            <w:tcW w:w="323" w:type="pct"/>
            <w:vAlign w:val="center"/>
          </w:tcPr>
          <w:p w14:paraId="079D3788" w14:textId="44D7CACF"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9</w:t>
            </w:r>
          </w:p>
        </w:tc>
        <w:tc>
          <w:tcPr>
            <w:tcW w:w="323" w:type="pct"/>
            <w:vAlign w:val="center"/>
          </w:tcPr>
          <w:p w14:paraId="35680817" w14:textId="4F7EB641"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2</w:t>
            </w:r>
          </w:p>
        </w:tc>
        <w:tc>
          <w:tcPr>
            <w:tcW w:w="549" w:type="pct"/>
            <w:vAlign w:val="center"/>
          </w:tcPr>
          <w:p w14:paraId="730B3038" w14:textId="21795275"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6</w:t>
            </w:r>
            <w:r>
              <w:rPr>
                <w:rFonts w:eastAsia="宋体"/>
                <w:sz w:val="21"/>
                <w:szCs w:val="21"/>
              </w:rPr>
              <w:t>0</w:t>
            </w:r>
          </w:p>
        </w:tc>
        <w:tc>
          <w:tcPr>
            <w:tcW w:w="549" w:type="pct"/>
            <w:vAlign w:val="center"/>
          </w:tcPr>
          <w:p w14:paraId="0F45DAB2" w14:textId="3B7018E7"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4</w:t>
            </w:r>
            <w:r>
              <w:rPr>
                <w:rFonts w:eastAsia="宋体"/>
                <w:sz w:val="21"/>
                <w:szCs w:val="21"/>
              </w:rPr>
              <w:t>0</w:t>
            </w:r>
          </w:p>
        </w:tc>
        <w:tc>
          <w:tcPr>
            <w:tcW w:w="388" w:type="pct"/>
            <w:vAlign w:val="center"/>
          </w:tcPr>
          <w:p w14:paraId="05E38601" w14:textId="603F64E2"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7</w:t>
            </w:r>
            <w:r>
              <w:rPr>
                <w:rFonts w:eastAsia="宋体"/>
                <w:sz w:val="21"/>
                <w:szCs w:val="21"/>
              </w:rPr>
              <w:t>0</w:t>
            </w:r>
          </w:p>
        </w:tc>
        <w:tc>
          <w:tcPr>
            <w:tcW w:w="386" w:type="pct"/>
            <w:vAlign w:val="center"/>
          </w:tcPr>
          <w:p w14:paraId="049895B4" w14:textId="57E2CC27"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3</w:t>
            </w:r>
            <w:r>
              <w:rPr>
                <w:rFonts w:eastAsia="宋体"/>
                <w:sz w:val="21"/>
                <w:szCs w:val="21"/>
              </w:rPr>
              <w:t>0</w:t>
            </w:r>
          </w:p>
        </w:tc>
      </w:tr>
      <w:tr w:rsidR="001A26E6" w:rsidRPr="001B24DA" w14:paraId="48B49B47" w14:textId="77777777" w:rsidTr="001A26E6">
        <w:trPr>
          <w:trHeight w:val="397"/>
        </w:trPr>
        <w:tc>
          <w:tcPr>
            <w:tcW w:w="543" w:type="pct"/>
            <w:vAlign w:val="center"/>
          </w:tcPr>
          <w:p w14:paraId="0B4732D1" w14:textId="4AF11133" w:rsid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sidRPr="002132BD">
              <w:rPr>
                <w:rFonts w:eastAsiaTheme="minorEastAsia"/>
                <w:sz w:val="21"/>
                <w:szCs w:val="21"/>
              </w:rPr>
              <w:t>BE-</w:t>
            </w:r>
            <w:r>
              <w:rPr>
                <w:rFonts w:eastAsiaTheme="minorEastAsia"/>
                <w:sz w:val="21"/>
                <w:szCs w:val="21"/>
              </w:rPr>
              <w:t>85</w:t>
            </w:r>
          </w:p>
        </w:tc>
        <w:tc>
          <w:tcPr>
            <w:tcW w:w="323" w:type="pct"/>
            <w:vAlign w:val="center"/>
          </w:tcPr>
          <w:p w14:paraId="457543C8" w14:textId="44BFBFEA"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4</w:t>
            </w:r>
          </w:p>
        </w:tc>
        <w:tc>
          <w:tcPr>
            <w:tcW w:w="323" w:type="pct"/>
            <w:vAlign w:val="center"/>
          </w:tcPr>
          <w:p w14:paraId="3EB630EA" w14:textId="173302D4"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6</w:t>
            </w:r>
            <w:r>
              <w:rPr>
                <w:rFonts w:eastAsiaTheme="minorEastAsia"/>
                <w:sz w:val="21"/>
                <w:szCs w:val="21"/>
              </w:rPr>
              <w:t>0</w:t>
            </w:r>
          </w:p>
        </w:tc>
        <w:tc>
          <w:tcPr>
            <w:tcW w:w="323" w:type="pct"/>
            <w:vAlign w:val="center"/>
          </w:tcPr>
          <w:p w14:paraId="2579D7C4" w14:textId="4AE44658" w:rsidR="00604B39" w:rsidRPr="001B24DA" w:rsidRDefault="00604B39" w:rsidP="00B00E4D">
            <w:pPr>
              <w:pStyle w:val="TableParagraph"/>
              <w:adjustRightInd w:val="0"/>
              <w:spacing w:beforeLines="0" w:before="0" w:afterLines="0" w:after="0" w:line="240" w:lineRule="auto"/>
              <w:ind w:firstLineChars="0" w:firstLine="0"/>
              <w:rPr>
                <w:sz w:val="21"/>
                <w:szCs w:val="21"/>
              </w:rPr>
            </w:pPr>
            <w:r>
              <w:rPr>
                <w:rFonts w:eastAsiaTheme="minorEastAsia" w:hint="eastAsia"/>
                <w:sz w:val="21"/>
                <w:szCs w:val="21"/>
              </w:rPr>
              <w:t>1</w:t>
            </w:r>
            <w:r>
              <w:rPr>
                <w:rFonts w:eastAsiaTheme="minorEastAsia"/>
                <w:sz w:val="21"/>
                <w:szCs w:val="21"/>
              </w:rPr>
              <w:t>20</w:t>
            </w:r>
          </w:p>
        </w:tc>
        <w:tc>
          <w:tcPr>
            <w:tcW w:w="323" w:type="pct"/>
            <w:vAlign w:val="center"/>
          </w:tcPr>
          <w:p w14:paraId="4E574727" w14:textId="2FEC710F"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00</w:t>
            </w:r>
          </w:p>
        </w:tc>
        <w:tc>
          <w:tcPr>
            <w:tcW w:w="323" w:type="pct"/>
            <w:vAlign w:val="center"/>
          </w:tcPr>
          <w:p w14:paraId="055191EA" w14:textId="01F41EF9"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7</w:t>
            </w:r>
            <w:r>
              <w:rPr>
                <w:rFonts w:eastAsiaTheme="minorEastAsia"/>
                <w:sz w:val="21"/>
                <w:szCs w:val="21"/>
              </w:rPr>
              <w:t>0</w:t>
            </w:r>
          </w:p>
        </w:tc>
        <w:tc>
          <w:tcPr>
            <w:tcW w:w="323" w:type="pct"/>
            <w:vAlign w:val="center"/>
          </w:tcPr>
          <w:p w14:paraId="25578352" w14:textId="7659B593" w:rsidR="00604B39" w:rsidRPr="001B24DA" w:rsidRDefault="00604B39" w:rsidP="00B00E4D">
            <w:pPr>
              <w:pStyle w:val="TableParagraph"/>
              <w:adjustRightInd w:val="0"/>
              <w:spacing w:beforeLines="0" w:before="0" w:afterLines="0" w:after="0" w:line="240" w:lineRule="auto"/>
              <w:ind w:firstLineChars="0" w:firstLine="0"/>
              <w:rPr>
                <w:sz w:val="21"/>
                <w:szCs w:val="21"/>
              </w:rPr>
            </w:pPr>
            <w:r w:rsidRPr="000D2A33">
              <w:rPr>
                <w:rFonts w:eastAsiaTheme="minorEastAsia" w:hint="eastAsia"/>
                <w:sz w:val="21"/>
                <w:szCs w:val="21"/>
              </w:rPr>
              <w:t>/</w:t>
            </w:r>
          </w:p>
        </w:tc>
        <w:tc>
          <w:tcPr>
            <w:tcW w:w="323" w:type="pct"/>
            <w:vAlign w:val="center"/>
          </w:tcPr>
          <w:p w14:paraId="295594F1" w14:textId="1342D04E"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1</w:t>
            </w:r>
          </w:p>
        </w:tc>
        <w:tc>
          <w:tcPr>
            <w:tcW w:w="323" w:type="pct"/>
            <w:vAlign w:val="center"/>
          </w:tcPr>
          <w:p w14:paraId="533FA536" w14:textId="4B22B4A1"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2</w:t>
            </w:r>
          </w:p>
        </w:tc>
        <w:tc>
          <w:tcPr>
            <w:tcW w:w="549" w:type="pct"/>
            <w:vAlign w:val="center"/>
          </w:tcPr>
          <w:p w14:paraId="4BB1E348" w14:textId="7B816B6B"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8</w:t>
            </w:r>
            <w:r>
              <w:rPr>
                <w:rFonts w:eastAsia="宋体"/>
                <w:sz w:val="21"/>
                <w:szCs w:val="21"/>
              </w:rPr>
              <w:t>5</w:t>
            </w:r>
          </w:p>
        </w:tc>
        <w:tc>
          <w:tcPr>
            <w:tcW w:w="549" w:type="pct"/>
            <w:vAlign w:val="center"/>
          </w:tcPr>
          <w:p w14:paraId="026912C2" w14:textId="59041738"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6</w:t>
            </w:r>
            <w:r>
              <w:rPr>
                <w:rFonts w:eastAsia="宋体"/>
                <w:sz w:val="21"/>
                <w:szCs w:val="21"/>
              </w:rPr>
              <w:t>0</w:t>
            </w:r>
          </w:p>
        </w:tc>
        <w:tc>
          <w:tcPr>
            <w:tcW w:w="388" w:type="pct"/>
            <w:vAlign w:val="center"/>
          </w:tcPr>
          <w:p w14:paraId="1401488A" w14:textId="69CE4533"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00</w:t>
            </w:r>
          </w:p>
        </w:tc>
        <w:tc>
          <w:tcPr>
            <w:tcW w:w="386" w:type="pct"/>
            <w:vAlign w:val="center"/>
          </w:tcPr>
          <w:p w14:paraId="1048821F" w14:textId="5CEF1487"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4</w:t>
            </w:r>
            <w:r>
              <w:rPr>
                <w:rFonts w:eastAsia="宋体"/>
                <w:sz w:val="21"/>
                <w:szCs w:val="21"/>
              </w:rPr>
              <w:t>0</w:t>
            </w:r>
          </w:p>
        </w:tc>
      </w:tr>
      <w:tr w:rsidR="001A26E6" w:rsidRPr="001B24DA" w14:paraId="1F8B6FBA" w14:textId="77777777" w:rsidTr="001A26E6">
        <w:trPr>
          <w:trHeight w:val="397"/>
        </w:trPr>
        <w:tc>
          <w:tcPr>
            <w:tcW w:w="543" w:type="pct"/>
            <w:vAlign w:val="center"/>
          </w:tcPr>
          <w:p w14:paraId="098FDB86" w14:textId="4F718786" w:rsid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sidRPr="002132BD">
              <w:rPr>
                <w:rFonts w:eastAsiaTheme="minorEastAsia"/>
                <w:sz w:val="21"/>
                <w:szCs w:val="21"/>
              </w:rPr>
              <w:t>BE-</w:t>
            </w:r>
            <w:r>
              <w:rPr>
                <w:rFonts w:eastAsiaTheme="minorEastAsia"/>
                <w:sz w:val="21"/>
                <w:szCs w:val="21"/>
              </w:rPr>
              <w:t>12</w:t>
            </w:r>
            <w:r w:rsidRPr="002132BD">
              <w:rPr>
                <w:rFonts w:eastAsiaTheme="minorEastAsia"/>
                <w:sz w:val="21"/>
                <w:szCs w:val="21"/>
              </w:rPr>
              <w:t>0</w:t>
            </w:r>
          </w:p>
        </w:tc>
        <w:tc>
          <w:tcPr>
            <w:tcW w:w="323" w:type="pct"/>
            <w:vAlign w:val="center"/>
          </w:tcPr>
          <w:p w14:paraId="6EE5617E" w14:textId="2365B511"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6</w:t>
            </w:r>
          </w:p>
        </w:tc>
        <w:tc>
          <w:tcPr>
            <w:tcW w:w="323" w:type="pct"/>
            <w:vAlign w:val="center"/>
          </w:tcPr>
          <w:p w14:paraId="70DA195A" w14:textId="710B440A"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6</w:t>
            </w:r>
            <w:r>
              <w:rPr>
                <w:rFonts w:eastAsiaTheme="minorEastAsia"/>
                <w:sz w:val="21"/>
                <w:szCs w:val="21"/>
              </w:rPr>
              <w:t>0</w:t>
            </w:r>
          </w:p>
        </w:tc>
        <w:tc>
          <w:tcPr>
            <w:tcW w:w="323" w:type="pct"/>
            <w:vAlign w:val="center"/>
          </w:tcPr>
          <w:p w14:paraId="29DA6B71" w14:textId="39F53BD1" w:rsidR="00604B39" w:rsidRPr="001B24DA" w:rsidRDefault="00604B39" w:rsidP="00B00E4D">
            <w:pPr>
              <w:pStyle w:val="TableParagraph"/>
              <w:adjustRightInd w:val="0"/>
              <w:spacing w:beforeLines="0" w:before="0" w:afterLines="0" w:after="0" w:line="240" w:lineRule="auto"/>
              <w:ind w:firstLineChars="0" w:firstLine="0"/>
              <w:rPr>
                <w:sz w:val="21"/>
                <w:szCs w:val="21"/>
              </w:rPr>
            </w:pPr>
            <w:r>
              <w:rPr>
                <w:rFonts w:eastAsiaTheme="minorEastAsia" w:hint="eastAsia"/>
                <w:sz w:val="21"/>
                <w:szCs w:val="21"/>
              </w:rPr>
              <w:t>1</w:t>
            </w:r>
            <w:r>
              <w:rPr>
                <w:rFonts w:eastAsiaTheme="minorEastAsia"/>
                <w:sz w:val="21"/>
                <w:szCs w:val="21"/>
              </w:rPr>
              <w:t>40</w:t>
            </w:r>
          </w:p>
        </w:tc>
        <w:tc>
          <w:tcPr>
            <w:tcW w:w="323" w:type="pct"/>
            <w:vAlign w:val="center"/>
          </w:tcPr>
          <w:p w14:paraId="3B588739" w14:textId="28819E70"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12</w:t>
            </w:r>
          </w:p>
        </w:tc>
        <w:tc>
          <w:tcPr>
            <w:tcW w:w="323" w:type="pct"/>
            <w:vAlign w:val="center"/>
          </w:tcPr>
          <w:p w14:paraId="4E485FE3" w14:textId="0F48B45D"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8</w:t>
            </w:r>
            <w:r>
              <w:rPr>
                <w:rFonts w:eastAsiaTheme="minorEastAsia"/>
                <w:sz w:val="21"/>
                <w:szCs w:val="21"/>
              </w:rPr>
              <w:t>5</w:t>
            </w:r>
          </w:p>
        </w:tc>
        <w:tc>
          <w:tcPr>
            <w:tcW w:w="323" w:type="pct"/>
            <w:vAlign w:val="center"/>
          </w:tcPr>
          <w:p w14:paraId="49935A8F" w14:textId="6A97B545" w:rsidR="00604B39" w:rsidRPr="001B24DA" w:rsidRDefault="00604B39" w:rsidP="00B00E4D">
            <w:pPr>
              <w:pStyle w:val="TableParagraph"/>
              <w:adjustRightInd w:val="0"/>
              <w:spacing w:beforeLines="0" w:before="0" w:afterLines="0" w:after="0" w:line="240" w:lineRule="auto"/>
              <w:ind w:firstLineChars="0" w:firstLine="0"/>
              <w:rPr>
                <w:sz w:val="21"/>
                <w:szCs w:val="21"/>
              </w:rPr>
            </w:pPr>
            <w:r w:rsidRPr="000D2A33">
              <w:rPr>
                <w:rFonts w:eastAsiaTheme="minorEastAsia" w:hint="eastAsia"/>
                <w:sz w:val="21"/>
                <w:szCs w:val="21"/>
              </w:rPr>
              <w:t>/</w:t>
            </w:r>
          </w:p>
        </w:tc>
        <w:tc>
          <w:tcPr>
            <w:tcW w:w="323" w:type="pct"/>
            <w:vAlign w:val="center"/>
          </w:tcPr>
          <w:p w14:paraId="35060AA6" w14:textId="3520FFD7"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3</w:t>
            </w:r>
          </w:p>
        </w:tc>
        <w:tc>
          <w:tcPr>
            <w:tcW w:w="323" w:type="pct"/>
            <w:vAlign w:val="center"/>
          </w:tcPr>
          <w:p w14:paraId="43D34EF5" w14:textId="0D78563D"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2</w:t>
            </w:r>
          </w:p>
        </w:tc>
        <w:tc>
          <w:tcPr>
            <w:tcW w:w="549" w:type="pct"/>
            <w:vAlign w:val="center"/>
          </w:tcPr>
          <w:p w14:paraId="1C88DFE1" w14:textId="5BD5F9C9"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20</w:t>
            </w:r>
          </w:p>
        </w:tc>
        <w:tc>
          <w:tcPr>
            <w:tcW w:w="549" w:type="pct"/>
            <w:vAlign w:val="center"/>
          </w:tcPr>
          <w:p w14:paraId="4A016A2B" w14:textId="2ECE081B"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8</w:t>
            </w:r>
            <w:r>
              <w:rPr>
                <w:rFonts w:eastAsia="宋体"/>
                <w:sz w:val="21"/>
                <w:szCs w:val="21"/>
              </w:rPr>
              <w:t>0</w:t>
            </w:r>
          </w:p>
        </w:tc>
        <w:tc>
          <w:tcPr>
            <w:tcW w:w="388" w:type="pct"/>
            <w:vAlign w:val="center"/>
          </w:tcPr>
          <w:p w14:paraId="3352CCA3" w14:textId="374D5962"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35</w:t>
            </w:r>
          </w:p>
        </w:tc>
        <w:tc>
          <w:tcPr>
            <w:tcW w:w="386" w:type="pct"/>
            <w:vAlign w:val="center"/>
          </w:tcPr>
          <w:p w14:paraId="0A815AF7" w14:textId="45328170"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6</w:t>
            </w:r>
            <w:r>
              <w:rPr>
                <w:rFonts w:eastAsia="宋体"/>
                <w:sz w:val="21"/>
                <w:szCs w:val="21"/>
              </w:rPr>
              <w:t>0</w:t>
            </w:r>
          </w:p>
        </w:tc>
      </w:tr>
      <w:tr w:rsidR="001A26E6" w:rsidRPr="001B24DA" w14:paraId="3C3C8361" w14:textId="77777777" w:rsidTr="001A26E6">
        <w:trPr>
          <w:trHeight w:val="397"/>
        </w:trPr>
        <w:tc>
          <w:tcPr>
            <w:tcW w:w="543" w:type="pct"/>
            <w:vAlign w:val="center"/>
          </w:tcPr>
          <w:p w14:paraId="004A4F38" w14:textId="6EF7B578" w:rsidR="00604B39" w:rsidRPr="002132BD"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sz w:val="21"/>
                <w:szCs w:val="21"/>
              </w:rPr>
              <w:t>BE-160</w:t>
            </w:r>
          </w:p>
        </w:tc>
        <w:tc>
          <w:tcPr>
            <w:tcW w:w="323" w:type="pct"/>
            <w:vAlign w:val="center"/>
          </w:tcPr>
          <w:p w14:paraId="3DCDD41C" w14:textId="2303D01F"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8</w:t>
            </w:r>
          </w:p>
        </w:tc>
        <w:tc>
          <w:tcPr>
            <w:tcW w:w="323" w:type="pct"/>
            <w:vAlign w:val="center"/>
          </w:tcPr>
          <w:p w14:paraId="1C4F1BEE" w14:textId="6246ADDE"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6</w:t>
            </w:r>
            <w:r>
              <w:rPr>
                <w:rFonts w:eastAsiaTheme="minorEastAsia"/>
                <w:sz w:val="21"/>
                <w:szCs w:val="21"/>
              </w:rPr>
              <w:t>2</w:t>
            </w:r>
          </w:p>
        </w:tc>
        <w:tc>
          <w:tcPr>
            <w:tcW w:w="323" w:type="pct"/>
            <w:vAlign w:val="center"/>
          </w:tcPr>
          <w:p w14:paraId="6FDB0203" w14:textId="7A51AC1C" w:rsidR="00604B39" w:rsidRPr="001B24DA" w:rsidRDefault="00604B39" w:rsidP="00B00E4D">
            <w:pPr>
              <w:pStyle w:val="TableParagraph"/>
              <w:adjustRightInd w:val="0"/>
              <w:spacing w:beforeLines="0" w:before="0" w:afterLines="0" w:after="0" w:line="240" w:lineRule="auto"/>
              <w:ind w:firstLineChars="0" w:firstLine="0"/>
              <w:rPr>
                <w:sz w:val="21"/>
                <w:szCs w:val="21"/>
              </w:rPr>
            </w:pPr>
            <w:r>
              <w:rPr>
                <w:rFonts w:eastAsiaTheme="minorEastAsia" w:hint="eastAsia"/>
                <w:sz w:val="21"/>
                <w:szCs w:val="21"/>
              </w:rPr>
              <w:t>1</w:t>
            </w:r>
            <w:r>
              <w:rPr>
                <w:rFonts w:eastAsiaTheme="minorEastAsia"/>
                <w:sz w:val="21"/>
                <w:szCs w:val="21"/>
              </w:rPr>
              <w:t>45</w:t>
            </w:r>
          </w:p>
        </w:tc>
        <w:tc>
          <w:tcPr>
            <w:tcW w:w="323" w:type="pct"/>
            <w:vAlign w:val="center"/>
          </w:tcPr>
          <w:p w14:paraId="3FE91EE8" w14:textId="23013A2B"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15</w:t>
            </w:r>
          </w:p>
        </w:tc>
        <w:tc>
          <w:tcPr>
            <w:tcW w:w="323" w:type="pct"/>
            <w:vAlign w:val="center"/>
          </w:tcPr>
          <w:p w14:paraId="6D5380D2" w14:textId="5F25FF99"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9</w:t>
            </w:r>
            <w:r>
              <w:rPr>
                <w:rFonts w:eastAsiaTheme="minorEastAsia"/>
                <w:sz w:val="21"/>
                <w:szCs w:val="21"/>
              </w:rPr>
              <w:t>0</w:t>
            </w:r>
          </w:p>
        </w:tc>
        <w:tc>
          <w:tcPr>
            <w:tcW w:w="323" w:type="pct"/>
            <w:vAlign w:val="center"/>
          </w:tcPr>
          <w:p w14:paraId="3781F0A0" w14:textId="5912156C" w:rsidR="00604B39" w:rsidRPr="001B24DA" w:rsidRDefault="00604B39" w:rsidP="00B00E4D">
            <w:pPr>
              <w:pStyle w:val="TableParagraph"/>
              <w:adjustRightInd w:val="0"/>
              <w:spacing w:beforeLines="0" w:before="0" w:afterLines="0" w:after="0" w:line="240" w:lineRule="auto"/>
              <w:ind w:firstLineChars="0" w:firstLine="0"/>
              <w:rPr>
                <w:sz w:val="21"/>
                <w:szCs w:val="21"/>
              </w:rPr>
            </w:pPr>
            <w:r w:rsidRPr="000D2A33">
              <w:rPr>
                <w:rFonts w:eastAsiaTheme="minorEastAsia" w:hint="eastAsia"/>
                <w:sz w:val="21"/>
                <w:szCs w:val="21"/>
              </w:rPr>
              <w:t>/</w:t>
            </w:r>
          </w:p>
        </w:tc>
        <w:tc>
          <w:tcPr>
            <w:tcW w:w="323" w:type="pct"/>
            <w:vAlign w:val="center"/>
          </w:tcPr>
          <w:p w14:paraId="0EF8F92D" w14:textId="7B70258E"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3</w:t>
            </w:r>
          </w:p>
        </w:tc>
        <w:tc>
          <w:tcPr>
            <w:tcW w:w="323" w:type="pct"/>
            <w:vAlign w:val="center"/>
          </w:tcPr>
          <w:p w14:paraId="007BFF08" w14:textId="45F1F4A3"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2</w:t>
            </w:r>
          </w:p>
        </w:tc>
        <w:tc>
          <w:tcPr>
            <w:tcW w:w="549" w:type="pct"/>
            <w:vAlign w:val="center"/>
          </w:tcPr>
          <w:p w14:paraId="2FF3748E" w14:textId="5F37B137"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60</w:t>
            </w:r>
          </w:p>
        </w:tc>
        <w:tc>
          <w:tcPr>
            <w:tcW w:w="549" w:type="pct"/>
            <w:vAlign w:val="center"/>
          </w:tcPr>
          <w:p w14:paraId="29CB2A3B" w14:textId="1710C081"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10</w:t>
            </w:r>
          </w:p>
        </w:tc>
        <w:tc>
          <w:tcPr>
            <w:tcW w:w="388" w:type="pct"/>
            <w:vAlign w:val="center"/>
          </w:tcPr>
          <w:p w14:paraId="721FD2B7" w14:textId="41C3B7E7"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80</w:t>
            </w:r>
          </w:p>
        </w:tc>
        <w:tc>
          <w:tcPr>
            <w:tcW w:w="386" w:type="pct"/>
            <w:vAlign w:val="center"/>
          </w:tcPr>
          <w:p w14:paraId="49E39E4B" w14:textId="363FE1F3"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8</w:t>
            </w:r>
            <w:r>
              <w:rPr>
                <w:rFonts w:eastAsia="宋体"/>
                <w:sz w:val="21"/>
                <w:szCs w:val="21"/>
              </w:rPr>
              <w:t>0</w:t>
            </w:r>
          </w:p>
        </w:tc>
      </w:tr>
      <w:tr w:rsidR="001A26E6" w:rsidRPr="001B24DA" w14:paraId="36D530BF" w14:textId="77777777" w:rsidTr="001A26E6">
        <w:trPr>
          <w:trHeight w:val="397"/>
        </w:trPr>
        <w:tc>
          <w:tcPr>
            <w:tcW w:w="543" w:type="pct"/>
            <w:vAlign w:val="center"/>
          </w:tcPr>
          <w:p w14:paraId="43811FB7" w14:textId="66F559E1" w:rsidR="00604B39" w:rsidRPr="002132BD"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sz w:val="21"/>
                <w:szCs w:val="21"/>
              </w:rPr>
              <w:t>BE-220</w:t>
            </w:r>
          </w:p>
        </w:tc>
        <w:tc>
          <w:tcPr>
            <w:tcW w:w="323" w:type="pct"/>
            <w:vAlign w:val="center"/>
          </w:tcPr>
          <w:p w14:paraId="4BAA7623" w14:textId="056A25ED"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2</w:t>
            </w:r>
            <w:r>
              <w:rPr>
                <w:rFonts w:eastAsiaTheme="minorEastAsia"/>
                <w:sz w:val="21"/>
                <w:szCs w:val="21"/>
              </w:rPr>
              <w:t>2</w:t>
            </w:r>
          </w:p>
        </w:tc>
        <w:tc>
          <w:tcPr>
            <w:tcW w:w="323" w:type="pct"/>
            <w:vAlign w:val="center"/>
          </w:tcPr>
          <w:p w14:paraId="65830191" w14:textId="4170BB35"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7</w:t>
            </w:r>
            <w:r>
              <w:rPr>
                <w:rFonts w:eastAsiaTheme="minorEastAsia"/>
                <w:sz w:val="21"/>
                <w:szCs w:val="21"/>
              </w:rPr>
              <w:t>0</w:t>
            </w:r>
          </w:p>
        </w:tc>
        <w:tc>
          <w:tcPr>
            <w:tcW w:w="323" w:type="pct"/>
            <w:vAlign w:val="center"/>
          </w:tcPr>
          <w:p w14:paraId="460FC64B" w14:textId="604B07B8" w:rsidR="00604B39" w:rsidRPr="001B24DA" w:rsidRDefault="00604B39" w:rsidP="00B00E4D">
            <w:pPr>
              <w:pStyle w:val="TableParagraph"/>
              <w:adjustRightInd w:val="0"/>
              <w:spacing w:beforeLines="0" w:before="0" w:afterLines="0" w:after="0" w:line="240" w:lineRule="auto"/>
              <w:ind w:firstLineChars="0" w:firstLine="0"/>
              <w:rPr>
                <w:sz w:val="21"/>
                <w:szCs w:val="21"/>
              </w:rPr>
            </w:pPr>
            <w:r>
              <w:rPr>
                <w:rFonts w:eastAsiaTheme="minorEastAsia" w:hint="eastAsia"/>
                <w:sz w:val="21"/>
                <w:szCs w:val="21"/>
              </w:rPr>
              <w:t>1</w:t>
            </w:r>
            <w:r>
              <w:rPr>
                <w:rFonts w:eastAsiaTheme="minorEastAsia"/>
                <w:sz w:val="21"/>
                <w:szCs w:val="21"/>
              </w:rPr>
              <w:t>50</w:t>
            </w:r>
          </w:p>
        </w:tc>
        <w:tc>
          <w:tcPr>
            <w:tcW w:w="323" w:type="pct"/>
            <w:vAlign w:val="center"/>
          </w:tcPr>
          <w:p w14:paraId="66370A2E" w14:textId="648D80F3" w:rsidR="00604B39" w:rsidRPr="003B3B2C"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20</w:t>
            </w:r>
          </w:p>
        </w:tc>
        <w:tc>
          <w:tcPr>
            <w:tcW w:w="323" w:type="pct"/>
            <w:vAlign w:val="center"/>
          </w:tcPr>
          <w:p w14:paraId="688E65DE" w14:textId="35F511C7"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05</w:t>
            </w:r>
          </w:p>
        </w:tc>
        <w:tc>
          <w:tcPr>
            <w:tcW w:w="323" w:type="pct"/>
            <w:vAlign w:val="center"/>
          </w:tcPr>
          <w:p w14:paraId="39E6E9B7" w14:textId="25CCA5A8" w:rsidR="00604B39" w:rsidRPr="001B24DA" w:rsidRDefault="00604B39" w:rsidP="00B00E4D">
            <w:pPr>
              <w:pStyle w:val="TableParagraph"/>
              <w:adjustRightInd w:val="0"/>
              <w:spacing w:beforeLines="0" w:before="0" w:afterLines="0" w:after="0" w:line="240" w:lineRule="auto"/>
              <w:ind w:firstLineChars="0" w:firstLine="0"/>
              <w:rPr>
                <w:sz w:val="21"/>
                <w:szCs w:val="21"/>
              </w:rPr>
            </w:pPr>
            <w:r w:rsidRPr="000D2A33">
              <w:rPr>
                <w:rFonts w:eastAsiaTheme="minorEastAsia" w:hint="eastAsia"/>
                <w:sz w:val="21"/>
                <w:szCs w:val="21"/>
              </w:rPr>
              <w:t>/</w:t>
            </w:r>
          </w:p>
        </w:tc>
        <w:tc>
          <w:tcPr>
            <w:tcW w:w="323" w:type="pct"/>
            <w:vAlign w:val="center"/>
          </w:tcPr>
          <w:p w14:paraId="6AA0D2D1" w14:textId="5BB84F76"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5</w:t>
            </w:r>
          </w:p>
        </w:tc>
        <w:tc>
          <w:tcPr>
            <w:tcW w:w="323" w:type="pct"/>
            <w:vAlign w:val="center"/>
          </w:tcPr>
          <w:p w14:paraId="36C484C0" w14:textId="6E42DD57" w:rsidR="00604B39"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2</w:t>
            </w:r>
          </w:p>
        </w:tc>
        <w:tc>
          <w:tcPr>
            <w:tcW w:w="549" w:type="pct"/>
            <w:vAlign w:val="center"/>
          </w:tcPr>
          <w:p w14:paraId="2C259803" w14:textId="7C409BC0"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2</w:t>
            </w:r>
            <w:r>
              <w:rPr>
                <w:rFonts w:eastAsia="宋体"/>
                <w:sz w:val="21"/>
                <w:szCs w:val="21"/>
              </w:rPr>
              <w:t>20</w:t>
            </w:r>
          </w:p>
        </w:tc>
        <w:tc>
          <w:tcPr>
            <w:tcW w:w="549" w:type="pct"/>
            <w:vAlign w:val="center"/>
          </w:tcPr>
          <w:p w14:paraId="394571E6" w14:textId="5DBAB017"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50</w:t>
            </w:r>
          </w:p>
        </w:tc>
        <w:tc>
          <w:tcPr>
            <w:tcW w:w="388" w:type="pct"/>
            <w:vAlign w:val="center"/>
          </w:tcPr>
          <w:p w14:paraId="382F50FB" w14:textId="1CCEB29C"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2</w:t>
            </w:r>
            <w:r>
              <w:rPr>
                <w:rFonts w:eastAsia="宋体"/>
                <w:sz w:val="21"/>
                <w:szCs w:val="21"/>
              </w:rPr>
              <w:t>40</w:t>
            </w:r>
          </w:p>
        </w:tc>
        <w:tc>
          <w:tcPr>
            <w:tcW w:w="386" w:type="pct"/>
            <w:vAlign w:val="center"/>
          </w:tcPr>
          <w:p w14:paraId="0A429184" w14:textId="1A311DE3" w:rsidR="00604B39"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10</w:t>
            </w:r>
          </w:p>
        </w:tc>
      </w:tr>
      <w:tr w:rsidR="001A26E6" w:rsidRPr="001B24DA" w14:paraId="5CB8B493" w14:textId="77777777" w:rsidTr="001A26E6">
        <w:trPr>
          <w:trHeight w:val="397"/>
        </w:trPr>
        <w:tc>
          <w:tcPr>
            <w:tcW w:w="543" w:type="pct"/>
            <w:vAlign w:val="center"/>
          </w:tcPr>
          <w:p w14:paraId="42DE6DB1" w14:textId="465EAE26" w:rsidR="003B3B2C" w:rsidRPr="002132BD"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sidRPr="002132BD">
              <w:rPr>
                <w:rFonts w:eastAsiaTheme="minorEastAsia"/>
                <w:sz w:val="21"/>
                <w:szCs w:val="21"/>
              </w:rPr>
              <w:t>BE-</w:t>
            </w:r>
            <w:r>
              <w:rPr>
                <w:rFonts w:eastAsiaTheme="minorEastAsia"/>
                <w:sz w:val="21"/>
                <w:szCs w:val="21"/>
              </w:rPr>
              <w:t>300</w:t>
            </w:r>
          </w:p>
        </w:tc>
        <w:tc>
          <w:tcPr>
            <w:tcW w:w="323" w:type="pct"/>
            <w:vAlign w:val="center"/>
          </w:tcPr>
          <w:p w14:paraId="6A22E4D5" w14:textId="5CF47B83" w:rsidR="003B3B2C" w:rsidRPr="003B3B2C"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2</w:t>
            </w:r>
            <w:r>
              <w:rPr>
                <w:rFonts w:eastAsiaTheme="minorEastAsia"/>
                <w:sz w:val="21"/>
                <w:szCs w:val="21"/>
              </w:rPr>
              <w:t>4</w:t>
            </w:r>
          </w:p>
        </w:tc>
        <w:tc>
          <w:tcPr>
            <w:tcW w:w="323" w:type="pct"/>
            <w:vAlign w:val="center"/>
          </w:tcPr>
          <w:p w14:paraId="57B1AECC" w14:textId="26AB6F67" w:rsidR="003B3B2C" w:rsidRPr="003B3B2C"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7</w:t>
            </w:r>
            <w:r>
              <w:rPr>
                <w:rFonts w:eastAsiaTheme="minorEastAsia"/>
                <w:sz w:val="21"/>
                <w:szCs w:val="21"/>
              </w:rPr>
              <w:t>5</w:t>
            </w:r>
          </w:p>
        </w:tc>
        <w:tc>
          <w:tcPr>
            <w:tcW w:w="323" w:type="pct"/>
            <w:vAlign w:val="center"/>
          </w:tcPr>
          <w:p w14:paraId="4663525A" w14:textId="757E9550" w:rsidR="003B3B2C" w:rsidRPr="001B24DA" w:rsidRDefault="003B3B2C" w:rsidP="00B00E4D">
            <w:pPr>
              <w:pStyle w:val="TableParagraph"/>
              <w:adjustRightInd w:val="0"/>
              <w:spacing w:beforeLines="0" w:before="0" w:afterLines="0" w:after="0" w:line="240" w:lineRule="auto"/>
              <w:ind w:firstLineChars="0" w:firstLine="0"/>
              <w:rPr>
                <w:sz w:val="21"/>
                <w:szCs w:val="21"/>
              </w:rPr>
            </w:pPr>
            <w:r>
              <w:rPr>
                <w:rFonts w:eastAsiaTheme="minorEastAsia" w:hint="eastAsia"/>
                <w:sz w:val="21"/>
                <w:szCs w:val="21"/>
              </w:rPr>
              <w:t>1</w:t>
            </w:r>
            <w:r>
              <w:rPr>
                <w:rFonts w:eastAsiaTheme="minorEastAsia"/>
                <w:sz w:val="21"/>
                <w:szCs w:val="21"/>
              </w:rPr>
              <w:t>55</w:t>
            </w:r>
          </w:p>
        </w:tc>
        <w:tc>
          <w:tcPr>
            <w:tcW w:w="323" w:type="pct"/>
            <w:vAlign w:val="center"/>
          </w:tcPr>
          <w:p w14:paraId="6B5B3417" w14:textId="22DC4CA1" w:rsidR="003B3B2C" w:rsidRPr="003B3B2C"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25</w:t>
            </w:r>
          </w:p>
        </w:tc>
        <w:tc>
          <w:tcPr>
            <w:tcW w:w="323" w:type="pct"/>
            <w:vAlign w:val="center"/>
          </w:tcPr>
          <w:p w14:paraId="24EA37B0" w14:textId="0C11CFFD" w:rsidR="003B3B2C"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10</w:t>
            </w:r>
          </w:p>
        </w:tc>
        <w:tc>
          <w:tcPr>
            <w:tcW w:w="323" w:type="pct"/>
            <w:vAlign w:val="center"/>
          </w:tcPr>
          <w:p w14:paraId="486732FA" w14:textId="7608B53D" w:rsidR="003B3B2C"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6</w:t>
            </w:r>
            <w:r>
              <w:rPr>
                <w:rFonts w:eastAsiaTheme="minorEastAsia"/>
                <w:sz w:val="21"/>
                <w:szCs w:val="21"/>
              </w:rPr>
              <w:t>0</w:t>
            </w:r>
          </w:p>
        </w:tc>
        <w:tc>
          <w:tcPr>
            <w:tcW w:w="323" w:type="pct"/>
            <w:vAlign w:val="center"/>
          </w:tcPr>
          <w:p w14:paraId="3A1B8B12" w14:textId="049DBEC0" w:rsidR="003B3B2C"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5</w:t>
            </w:r>
          </w:p>
        </w:tc>
        <w:tc>
          <w:tcPr>
            <w:tcW w:w="323" w:type="pct"/>
            <w:vAlign w:val="center"/>
          </w:tcPr>
          <w:p w14:paraId="4DB2FABE" w14:textId="1632416D" w:rsidR="003B3B2C"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4</w:t>
            </w:r>
          </w:p>
        </w:tc>
        <w:tc>
          <w:tcPr>
            <w:tcW w:w="549" w:type="pct"/>
            <w:vAlign w:val="center"/>
          </w:tcPr>
          <w:p w14:paraId="664A369E" w14:textId="57B62303" w:rsidR="003B3B2C"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3</w:t>
            </w:r>
            <w:r>
              <w:rPr>
                <w:rFonts w:eastAsia="宋体"/>
                <w:sz w:val="21"/>
                <w:szCs w:val="21"/>
              </w:rPr>
              <w:t>00</w:t>
            </w:r>
          </w:p>
        </w:tc>
        <w:tc>
          <w:tcPr>
            <w:tcW w:w="549" w:type="pct"/>
            <w:vAlign w:val="center"/>
          </w:tcPr>
          <w:p w14:paraId="481E454E" w14:textId="3ABE1284" w:rsidR="003B3B2C"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2</w:t>
            </w:r>
            <w:r>
              <w:rPr>
                <w:rFonts w:eastAsia="宋体"/>
                <w:sz w:val="21"/>
                <w:szCs w:val="21"/>
              </w:rPr>
              <w:t>00</w:t>
            </w:r>
          </w:p>
        </w:tc>
        <w:tc>
          <w:tcPr>
            <w:tcW w:w="388" w:type="pct"/>
            <w:vAlign w:val="center"/>
          </w:tcPr>
          <w:p w14:paraId="4C55AF7B" w14:textId="23D198B4" w:rsidR="003B3B2C"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3</w:t>
            </w:r>
            <w:r>
              <w:rPr>
                <w:rFonts w:eastAsia="宋体"/>
                <w:sz w:val="21"/>
                <w:szCs w:val="21"/>
              </w:rPr>
              <w:t>00</w:t>
            </w:r>
          </w:p>
        </w:tc>
        <w:tc>
          <w:tcPr>
            <w:tcW w:w="386" w:type="pct"/>
            <w:vAlign w:val="center"/>
          </w:tcPr>
          <w:p w14:paraId="0E39DBFA" w14:textId="1A8BE21B" w:rsidR="003B3B2C"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50</w:t>
            </w:r>
          </w:p>
        </w:tc>
      </w:tr>
      <w:tr w:rsidR="001A26E6" w:rsidRPr="001B24DA" w14:paraId="32DFB2A9" w14:textId="77777777" w:rsidTr="001A26E6">
        <w:trPr>
          <w:trHeight w:val="397"/>
        </w:trPr>
        <w:tc>
          <w:tcPr>
            <w:tcW w:w="543" w:type="pct"/>
            <w:vAlign w:val="center"/>
          </w:tcPr>
          <w:p w14:paraId="2BFCEAD8" w14:textId="2E23B9D7" w:rsidR="003B3B2C"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sidRPr="002132BD">
              <w:rPr>
                <w:rFonts w:eastAsiaTheme="minorEastAsia"/>
                <w:sz w:val="21"/>
                <w:szCs w:val="21"/>
              </w:rPr>
              <w:lastRenderedPageBreak/>
              <w:t>BE-</w:t>
            </w:r>
            <w:r>
              <w:rPr>
                <w:rFonts w:eastAsiaTheme="minorEastAsia"/>
                <w:sz w:val="21"/>
                <w:szCs w:val="21"/>
              </w:rPr>
              <w:t>40</w:t>
            </w:r>
            <w:r w:rsidRPr="002132BD">
              <w:rPr>
                <w:rFonts w:eastAsiaTheme="minorEastAsia"/>
                <w:sz w:val="21"/>
                <w:szCs w:val="21"/>
              </w:rPr>
              <w:t>0</w:t>
            </w:r>
          </w:p>
        </w:tc>
        <w:tc>
          <w:tcPr>
            <w:tcW w:w="323" w:type="pct"/>
            <w:vAlign w:val="center"/>
          </w:tcPr>
          <w:p w14:paraId="20CA2FBF" w14:textId="3A294A07" w:rsidR="003B3B2C" w:rsidRPr="003B3B2C"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2</w:t>
            </w:r>
            <w:r>
              <w:rPr>
                <w:rFonts w:eastAsiaTheme="minorEastAsia"/>
                <w:sz w:val="21"/>
                <w:szCs w:val="21"/>
              </w:rPr>
              <w:t>7</w:t>
            </w:r>
          </w:p>
        </w:tc>
        <w:tc>
          <w:tcPr>
            <w:tcW w:w="323" w:type="pct"/>
            <w:vAlign w:val="center"/>
          </w:tcPr>
          <w:p w14:paraId="07966C9C" w14:textId="647B9043" w:rsidR="003B3B2C" w:rsidRPr="003B3B2C"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8</w:t>
            </w:r>
            <w:r>
              <w:rPr>
                <w:rFonts w:eastAsiaTheme="minorEastAsia"/>
                <w:sz w:val="21"/>
                <w:szCs w:val="21"/>
              </w:rPr>
              <w:t>0</w:t>
            </w:r>
          </w:p>
        </w:tc>
        <w:tc>
          <w:tcPr>
            <w:tcW w:w="323" w:type="pct"/>
            <w:vAlign w:val="center"/>
          </w:tcPr>
          <w:p w14:paraId="69C2EA8D" w14:textId="62E10859" w:rsidR="003B3B2C" w:rsidRPr="001B24DA" w:rsidRDefault="003B3B2C" w:rsidP="00B00E4D">
            <w:pPr>
              <w:pStyle w:val="TableParagraph"/>
              <w:adjustRightInd w:val="0"/>
              <w:spacing w:beforeLines="0" w:before="0" w:afterLines="0" w:after="0" w:line="240" w:lineRule="auto"/>
              <w:ind w:firstLineChars="0" w:firstLine="0"/>
              <w:rPr>
                <w:sz w:val="21"/>
                <w:szCs w:val="21"/>
              </w:rPr>
            </w:pPr>
            <w:r>
              <w:rPr>
                <w:rFonts w:eastAsiaTheme="minorEastAsia" w:hint="eastAsia"/>
                <w:sz w:val="21"/>
                <w:szCs w:val="21"/>
              </w:rPr>
              <w:t>1</w:t>
            </w:r>
            <w:r>
              <w:rPr>
                <w:rFonts w:eastAsiaTheme="minorEastAsia"/>
                <w:sz w:val="21"/>
                <w:szCs w:val="21"/>
              </w:rPr>
              <w:t>75</w:t>
            </w:r>
          </w:p>
        </w:tc>
        <w:tc>
          <w:tcPr>
            <w:tcW w:w="323" w:type="pct"/>
            <w:vAlign w:val="center"/>
          </w:tcPr>
          <w:p w14:paraId="75AD132A" w14:textId="2A793AC6" w:rsidR="003B3B2C" w:rsidRPr="003B3B2C" w:rsidRDefault="003B3B2C"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40</w:t>
            </w:r>
          </w:p>
        </w:tc>
        <w:tc>
          <w:tcPr>
            <w:tcW w:w="323" w:type="pct"/>
            <w:vAlign w:val="center"/>
          </w:tcPr>
          <w:p w14:paraId="0BC51A56" w14:textId="52CE17AC" w:rsidR="003B3B2C"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20</w:t>
            </w:r>
          </w:p>
        </w:tc>
        <w:tc>
          <w:tcPr>
            <w:tcW w:w="323" w:type="pct"/>
            <w:vAlign w:val="center"/>
          </w:tcPr>
          <w:p w14:paraId="23901442" w14:textId="61A72A83" w:rsidR="003B3B2C"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6</w:t>
            </w:r>
            <w:r>
              <w:rPr>
                <w:rFonts w:eastAsiaTheme="minorEastAsia"/>
                <w:sz w:val="21"/>
                <w:szCs w:val="21"/>
              </w:rPr>
              <w:t>5</w:t>
            </w:r>
          </w:p>
        </w:tc>
        <w:tc>
          <w:tcPr>
            <w:tcW w:w="323" w:type="pct"/>
            <w:vAlign w:val="center"/>
          </w:tcPr>
          <w:p w14:paraId="6965F899" w14:textId="75E3E0C5" w:rsidR="003B3B2C"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1</w:t>
            </w:r>
            <w:r>
              <w:rPr>
                <w:rFonts w:eastAsiaTheme="minorEastAsia"/>
                <w:sz w:val="21"/>
                <w:szCs w:val="21"/>
              </w:rPr>
              <w:t>7</w:t>
            </w:r>
          </w:p>
        </w:tc>
        <w:tc>
          <w:tcPr>
            <w:tcW w:w="323" w:type="pct"/>
            <w:vAlign w:val="center"/>
          </w:tcPr>
          <w:p w14:paraId="07FEF082" w14:textId="2104BEF4" w:rsidR="003B3B2C" w:rsidRPr="00604B39" w:rsidRDefault="00604B39" w:rsidP="00B00E4D">
            <w:pPr>
              <w:pStyle w:val="TableParagraph"/>
              <w:adjustRightInd w:val="0"/>
              <w:spacing w:beforeLines="0" w:before="0" w:afterLines="0" w:after="0" w:line="240" w:lineRule="auto"/>
              <w:ind w:firstLineChars="0" w:firstLine="0"/>
              <w:rPr>
                <w:rFonts w:eastAsiaTheme="minorEastAsia"/>
                <w:sz w:val="21"/>
                <w:szCs w:val="21"/>
              </w:rPr>
            </w:pPr>
            <w:r>
              <w:rPr>
                <w:rFonts w:eastAsiaTheme="minorEastAsia" w:hint="eastAsia"/>
                <w:sz w:val="21"/>
                <w:szCs w:val="21"/>
              </w:rPr>
              <w:t>4</w:t>
            </w:r>
          </w:p>
        </w:tc>
        <w:tc>
          <w:tcPr>
            <w:tcW w:w="549" w:type="pct"/>
            <w:vAlign w:val="center"/>
          </w:tcPr>
          <w:p w14:paraId="5A5D666B" w14:textId="26304876" w:rsidR="003B3B2C"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4</w:t>
            </w:r>
            <w:r>
              <w:rPr>
                <w:rFonts w:eastAsia="宋体"/>
                <w:sz w:val="21"/>
                <w:szCs w:val="21"/>
              </w:rPr>
              <w:t>00</w:t>
            </w:r>
          </w:p>
        </w:tc>
        <w:tc>
          <w:tcPr>
            <w:tcW w:w="549" w:type="pct"/>
            <w:vAlign w:val="center"/>
          </w:tcPr>
          <w:p w14:paraId="4C2F03BE" w14:textId="3BE6DB16" w:rsidR="003B3B2C"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2</w:t>
            </w:r>
            <w:r>
              <w:rPr>
                <w:rFonts w:eastAsia="宋体"/>
                <w:sz w:val="21"/>
                <w:szCs w:val="21"/>
              </w:rPr>
              <w:t>80</w:t>
            </w:r>
          </w:p>
        </w:tc>
        <w:tc>
          <w:tcPr>
            <w:tcW w:w="388" w:type="pct"/>
            <w:vAlign w:val="center"/>
          </w:tcPr>
          <w:p w14:paraId="42AF66F1" w14:textId="504BBA10" w:rsidR="003B3B2C"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4</w:t>
            </w:r>
            <w:r>
              <w:rPr>
                <w:rFonts w:eastAsia="宋体"/>
                <w:sz w:val="21"/>
                <w:szCs w:val="21"/>
              </w:rPr>
              <w:t>30</w:t>
            </w:r>
          </w:p>
        </w:tc>
        <w:tc>
          <w:tcPr>
            <w:tcW w:w="386" w:type="pct"/>
            <w:vAlign w:val="center"/>
          </w:tcPr>
          <w:p w14:paraId="5E0CFA00" w14:textId="618D3E27" w:rsidR="003B3B2C" w:rsidRPr="00966E7A" w:rsidRDefault="00E0123D" w:rsidP="00B00E4D">
            <w:pPr>
              <w:pStyle w:val="TableParagraph"/>
              <w:adjustRightInd w:val="0"/>
              <w:spacing w:beforeLines="0" w:before="0" w:afterLines="0" w:after="0" w:line="240" w:lineRule="auto"/>
              <w:ind w:firstLineChars="0" w:firstLine="0"/>
              <w:rPr>
                <w:rFonts w:eastAsia="宋体"/>
                <w:sz w:val="21"/>
                <w:szCs w:val="21"/>
              </w:rPr>
            </w:pPr>
            <w:r>
              <w:rPr>
                <w:rFonts w:eastAsia="宋体" w:hint="eastAsia"/>
                <w:sz w:val="21"/>
                <w:szCs w:val="21"/>
              </w:rPr>
              <w:t>1</w:t>
            </w:r>
            <w:r>
              <w:rPr>
                <w:rFonts w:eastAsia="宋体"/>
                <w:sz w:val="21"/>
                <w:szCs w:val="21"/>
              </w:rPr>
              <w:t>80</w:t>
            </w:r>
          </w:p>
        </w:tc>
      </w:tr>
    </w:tbl>
    <w:p w14:paraId="1040B60E" w14:textId="13D64DC7" w:rsidR="00CB308B" w:rsidRPr="00133050" w:rsidRDefault="00CB308B" w:rsidP="00B00E4D">
      <w:pPr>
        <w:spacing w:before="81" w:after="81"/>
        <w:ind w:firstLineChars="0" w:firstLine="0"/>
        <w:jc w:val="center"/>
        <w:rPr>
          <w:rFonts w:eastAsia="黑体"/>
          <w:szCs w:val="40"/>
        </w:rPr>
      </w:pPr>
      <w:r w:rsidRPr="00133050">
        <w:rPr>
          <w:rFonts w:eastAsia="黑体" w:hint="eastAsia"/>
          <w:szCs w:val="40"/>
        </w:rPr>
        <w:t>D</w:t>
      </w:r>
      <w:r w:rsidR="00747BC3" w:rsidRPr="00133050">
        <w:rPr>
          <w:rFonts w:eastAsia="黑体" w:hint="eastAsia"/>
          <w:szCs w:val="40"/>
        </w:rPr>
        <w:t>.</w:t>
      </w:r>
      <w:r w:rsidRPr="00133050">
        <w:rPr>
          <w:rFonts w:eastAsia="黑体"/>
          <w:szCs w:val="40"/>
        </w:rPr>
        <w:t>3</w:t>
      </w:r>
      <w:r w:rsidRPr="00133050">
        <w:rPr>
          <w:rFonts w:eastAsia="黑体" w:hint="eastAsia"/>
          <w:szCs w:val="40"/>
        </w:rPr>
        <w:t xml:space="preserve">　隔振垫</w:t>
      </w:r>
      <w:r w:rsidR="00BA4E8F" w:rsidRPr="00133050">
        <w:rPr>
          <w:rFonts w:eastAsia="黑体" w:hint="eastAsia"/>
          <w:szCs w:val="40"/>
        </w:rPr>
        <w:t>选用表</w:t>
      </w:r>
    </w:p>
    <w:p w14:paraId="234A1FB2" w14:textId="33E58C45" w:rsidR="00235B2C" w:rsidRDefault="00235B2C" w:rsidP="00B00E4D">
      <w:pPr>
        <w:spacing w:before="81" w:afterLines="0" w:after="0"/>
        <w:ind w:firstLineChars="0" w:firstLine="0"/>
        <w:outlineLvl w:val="2"/>
      </w:pPr>
      <w:r>
        <w:rPr>
          <w:rFonts w:hint="eastAsia"/>
          <w:b/>
          <w:bCs/>
        </w:rPr>
        <w:t>D</w:t>
      </w:r>
      <w:r w:rsidR="00747BC3" w:rsidRPr="00747BC3">
        <w:rPr>
          <w:rFonts w:ascii="宋体" w:hAnsi="宋体" w:hint="eastAsia"/>
          <w:b/>
          <w:bCs/>
        </w:rPr>
        <w:t>.</w:t>
      </w:r>
      <w:r w:rsidR="00B66217">
        <w:rPr>
          <w:b/>
          <w:bCs/>
        </w:rPr>
        <w:t>3</w:t>
      </w:r>
      <w:r w:rsidR="00747BC3" w:rsidRPr="00747BC3">
        <w:rPr>
          <w:rFonts w:ascii="宋体" w:hAnsi="宋体" w:hint="eastAsia"/>
          <w:b/>
          <w:bCs/>
        </w:rPr>
        <w:t>.</w:t>
      </w:r>
      <w:r w:rsidR="00B66217">
        <w:rPr>
          <w:b/>
          <w:bCs/>
        </w:rPr>
        <w:t>1</w:t>
      </w:r>
      <w:bookmarkStart w:id="144" w:name="_Hlk43902509"/>
      <w:r>
        <w:rPr>
          <w:rFonts w:hint="eastAsia"/>
          <w:b/>
          <w:bCs/>
        </w:rPr>
        <w:t xml:space="preserve">　</w:t>
      </w:r>
      <w:bookmarkEnd w:id="144"/>
      <w:r>
        <w:rPr>
          <w:rFonts w:hint="eastAsia"/>
        </w:rPr>
        <w:t>住宅建筑常用</w:t>
      </w:r>
      <w:r w:rsidR="00F36F7D" w:rsidRPr="00F36F7D">
        <w:rPr>
          <w:rFonts w:hint="eastAsia"/>
        </w:rPr>
        <w:t>SD</w:t>
      </w:r>
      <w:r w:rsidR="00F36F7D" w:rsidRPr="00F36F7D">
        <w:rPr>
          <w:rFonts w:hint="eastAsia"/>
        </w:rPr>
        <w:t>型橡胶隔振垫</w:t>
      </w:r>
      <w:r>
        <w:rPr>
          <w:rFonts w:hint="eastAsia"/>
        </w:rPr>
        <w:t>性能可参考表</w:t>
      </w:r>
      <w:r>
        <w:rPr>
          <w:rFonts w:hint="eastAsia"/>
        </w:rPr>
        <w:t>D</w:t>
      </w:r>
      <w:r w:rsidR="00747BC3" w:rsidRPr="00747BC3">
        <w:rPr>
          <w:rFonts w:ascii="宋体" w:hAnsi="宋体" w:hint="eastAsia"/>
        </w:rPr>
        <w:t>.</w:t>
      </w:r>
      <w:r>
        <w:rPr>
          <w:rFonts w:hint="eastAsia"/>
        </w:rPr>
        <w:t>3</w:t>
      </w:r>
      <w:r w:rsidR="00747BC3" w:rsidRPr="00747BC3">
        <w:rPr>
          <w:rFonts w:ascii="宋体" w:hAnsi="宋体" w:hint="eastAsia"/>
        </w:rPr>
        <w:t>.</w:t>
      </w:r>
      <w:r>
        <w:rPr>
          <w:rFonts w:hint="eastAsia"/>
        </w:rPr>
        <w:t>1</w:t>
      </w:r>
      <w:r>
        <w:rPr>
          <w:rFonts w:hint="eastAsia"/>
        </w:rPr>
        <w:t>选用。</w:t>
      </w:r>
      <w:r w:rsidR="00F36F7D" w:rsidRPr="00F36F7D">
        <w:rPr>
          <w:rFonts w:hint="eastAsia"/>
        </w:rPr>
        <w:t>SD</w:t>
      </w:r>
      <w:r w:rsidR="00F36F7D" w:rsidRPr="00F36F7D">
        <w:rPr>
          <w:rFonts w:hint="eastAsia"/>
        </w:rPr>
        <w:t>型橡胶隔振垫基本块尺寸为</w:t>
      </w:r>
      <w:r w:rsidR="00F36F7D" w:rsidRPr="00F36F7D">
        <w:rPr>
          <w:rFonts w:hint="eastAsia"/>
        </w:rPr>
        <w:t>84mm</w:t>
      </w:r>
      <w:r w:rsidR="00F36F7D" w:rsidRPr="00F36F7D">
        <w:rPr>
          <w:rFonts w:hint="eastAsia"/>
        </w:rPr>
        <w:t>×</w:t>
      </w:r>
      <w:r w:rsidR="00F36F7D" w:rsidRPr="00F36F7D">
        <w:rPr>
          <w:rFonts w:hint="eastAsia"/>
        </w:rPr>
        <w:t>84mm</w:t>
      </w:r>
      <w:r w:rsidR="00F36F7D" w:rsidRPr="00F36F7D">
        <w:rPr>
          <w:rFonts w:hint="eastAsia"/>
        </w:rPr>
        <w:t>×</w:t>
      </w:r>
      <w:r w:rsidR="00F36F7D" w:rsidRPr="00F36F7D">
        <w:rPr>
          <w:rFonts w:hint="eastAsia"/>
        </w:rPr>
        <w:t>20mm</w:t>
      </w:r>
      <w:r w:rsidR="00F36F7D" w:rsidRPr="00F36F7D">
        <w:rPr>
          <w:rFonts w:hint="eastAsia"/>
        </w:rPr>
        <w:t>，该系列产品由一种规格尺寸、三种橡胶硬度的隔振垫组成。为提高隔振效果，可多层隔振垫串联使用，并在各层之间以金属钢板隔开，</w:t>
      </w:r>
      <w:r w:rsidR="00F36F7D" w:rsidRPr="00F36F7D">
        <w:rPr>
          <w:rFonts w:hint="eastAsia"/>
        </w:rPr>
        <w:t>n</w:t>
      </w:r>
      <w:r w:rsidR="00F36F7D" w:rsidRPr="00F36F7D">
        <w:rPr>
          <w:rFonts w:hint="eastAsia"/>
        </w:rPr>
        <w:t>层串联隔振垫的总刚度为单层的</w:t>
      </w:r>
      <w:r w:rsidR="00F36F7D" w:rsidRPr="00F36F7D">
        <w:rPr>
          <w:rFonts w:hint="eastAsia"/>
        </w:rPr>
        <w:t>1/n</w:t>
      </w:r>
      <w:r w:rsidR="00F36F7D" w:rsidRPr="00F36F7D">
        <w:rPr>
          <w:rFonts w:hint="eastAsia"/>
        </w:rPr>
        <w:t>倍。</w:t>
      </w:r>
      <w:r w:rsidR="00F36F7D" w:rsidRPr="00F36F7D">
        <w:rPr>
          <w:rFonts w:hint="eastAsia"/>
        </w:rPr>
        <w:t>SD</w:t>
      </w:r>
      <w:r w:rsidR="00F36F7D">
        <w:t>-</w:t>
      </w:r>
      <w:r w:rsidR="00F36F7D" w:rsidRPr="00F36F7D">
        <w:rPr>
          <w:rFonts w:hint="eastAsia"/>
        </w:rPr>
        <w:t xml:space="preserve">62-1 </w:t>
      </w:r>
      <w:r w:rsidR="00F36F7D" w:rsidRPr="00F36F7D">
        <w:rPr>
          <w:rFonts w:hint="eastAsia"/>
        </w:rPr>
        <w:t>产品释义：</w:t>
      </w:r>
      <w:r w:rsidR="00F36F7D" w:rsidRPr="00F36F7D">
        <w:rPr>
          <w:rFonts w:hint="eastAsia"/>
        </w:rPr>
        <w:t>SD</w:t>
      </w:r>
      <w:r w:rsidR="00F36F7D" w:rsidRPr="00F36F7D">
        <w:rPr>
          <w:rFonts w:hint="eastAsia"/>
        </w:rPr>
        <w:t>为型号标识；</w:t>
      </w:r>
      <w:r w:rsidR="00F36F7D" w:rsidRPr="00F36F7D">
        <w:rPr>
          <w:rFonts w:hint="eastAsia"/>
        </w:rPr>
        <w:t>6</w:t>
      </w:r>
      <w:r w:rsidR="00F36F7D" w:rsidRPr="00F36F7D">
        <w:rPr>
          <w:rFonts w:hint="eastAsia"/>
        </w:rPr>
        <w:t>为橡胶硬度标志符，</w:t>
      </w:r>
      <w:r w:rsidR="00F36F7D" w:rsidRPr="00F36F7D">
        <w:rPr>
          <w:rFonts w:hint="eastAsia"/>
        </w:rPr>
        <w:t>6</w:t>
      </w:r>
      <w:r w:rsidR="00F36F7D" w:rsidRPr="00F36F7D">
        <w:rPr>
          <w:rFonts w:hint="eastAsia"/>
        </w:rPr>
        <w:t>表示橡胶邵氏硬度</w:t>
      </w:r>
      <w:r w:rsidR="00F36F7D" w:rsidRPr="00F36F7D">
        <w:rPr>
          <w:rFonts w:hint="eastAsia"/>
        </w:rPr>
        <w:t>60</w:t>
      </w:r>
      <w:r w:rsidR="00F36F7D" w:rsidRPr="004230A9">
        <w:rPr>
          <w:vertAlign w:val="superscript"/>
        </w:rPr>
        <w:t>°</w:t>
      </w:r>
      <w:r w:rsidR="00F36F7D" w:rsidRPr="00F36F7D">
        <w:rPr>
          <w:rFonts w:hint="eastAsia"/>
        </w:rPr>
        <w:t>；</w:t>
      </w:r>
      <w:r w:rsidR="00F36F7D" w:rsidRPr="00F36F7D">
        <w:rPr>
          <w:rFonts w:hint="eastAsia"/>
        </w:rPr>
        <w:t>2</w:t>
      </w:r>
      <w:r w:rsidR="00F36F7D" w:rsidRPr="00F36F7D">
        <w:rPr>
          <w:rFonts w:hint="eastAsia"/>
        </w:rPr>
        <w:t>为橡胶隔振垫叠加层数；</w:t>
      </w:r>
      <w:r w:rsidR="00F36F7D" w:rsidRPr="00F36F7D">
        <w:rPr>
          <w:rFonts w:hint="eastAsia"/>
        </w:rPr>
        <w:t>1</w:t>
      </w:r>
      <w:r w:rsidR="00F36F7D" w:rsidRPr="00F36F7D">
        <w:rPr>
          <w:rFonts w:hint="eastAsia"/>
        </w:rPr>
        <w:t>为每层的基本块数。</w:t>
      </w:r>
    </w:p>
    <w:p w14:paraId="221B233A" w14:textId="7F2C3DC0" w:rsidR="007B1C71" w:rsidRPr="007B1C71" w:rsidRDefault="007B1C71" w:rsidP="00B00E4D">
      <w:pPr>
        <w:pStyle w:val="aff2"/>
        <w:spacing w:beforeLines="0" w:before="0" w:afterLines="25" w:after="81"/>
        <w:ind w:firstLineChars="0" w:firstLine="0"/>
        <w:rPr>
          <w:rFonts w:ascii="黑体" w:eastAsia="黑体" w:hAnsi="黑体"/>
          <w:bCs/>
        </w:rPr>
      </w:pPr>
      <w:r w:rsidRPr="007B1C71">
        <w:rPr>
          <w:rFonts w:ascii="黑体" w:eastAsia="黑体" w:hAnsi="黑体" w:hint="eastAsia"/>
          <w:bCs/>
        </w:rPr>
        <w:t>表D</w:t>
      </w:r>
      <w:r w:rsidR="00747BC3" w:rsidRPr="00747BC3">
        <w:rPr>
          <w:rFonts w:ascii="宋体" w:hAnsi="宋体" w:hint="eastAsia"/>
          <w:bCs/>
        </w:rPr>
        <w:t>.</w:t>
      </w:r>
      <w:r w:rsidRPr="007B1C71">
        <w:rPr>
          <w:rFonts w:ascii="黑体" w:eastAsia="黑体" w:hAnsi="黑体" w:hint="eastAsia"/>
          <w:bCs/>
        </w:rPr>
        <w:t>3</w:t>
      </w:r>
      <w:r w:rsidR="00747BC3" w:rsidRPr="00747BC3">
        <w:rPr>
          <w:rFonts w:ascii="宋体" w:hAnsi="宋体" w:hint="eastAsia"/>
          <w:bCs/>
        </w:rPr>
        <w:t>.</w:t>
      </w:r>
      <w:r w:rsidRPr="007B1C71">
        <w:rPr>
          <w:rFonts w:ascii="黑体" w:eastAsia="黑体" w:hAnsi="黑体" w:hint="eastAsia"/>
          <w:bCs/>
        </w:rPr>
        <w:t>1　SD型橡胶隔振垫选用表</w:t>
      </w:r>
    </w:p>
    <w:tbl>
      <w:tblPr>
        <w:tblW w:w="5000" w:type="pct"/>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01"/>
        <w:gridCol w:w="833"/>
        <w:gridCol w:w="833"/>
        <w:gridCol w:w="1419"/>
        <w:gridCol w:w="1417"/>
        <w:gridCol w:w="1113"/>
        <w:gridCol w:w="729"/>
        <w:gridCol w:w="1405"/>
      </w:tblGrid>
      <w:tr w:rsidR="0002081C" w:rsidRPr="00BD5A19" w14:paraId="514113A9" w14:textId="77777777" w:rsidTr="003925CC">
        <w:trPr>
          <w:trHeight w:val="567"/>
          <w:tblHeader/>
        </w:trPr>
        <w:tc>
          <w:tcPr>
            <w:tcW w:w="1639" w:type="pct"/>
            <w:gridSpan w:val="3"/>
            <w:tcBorders>
              <w:top w:val="single" w:sz="8" w:space="0" w:color="000000"/>
              <w:bottom w:val="single" w:sz="4" w:space="0" w:color="000000"/>
            </w:tcBorders>
            <w:vAlign w:val="center"/>
          </w:tcPr>
          <w:p w14:paraId="06232EBB" w14:textId="77777777" w:rsidR="007B1C71" w:rsidRPr="00BD5A19" w:rsidRDefault="007B1C71" w:rsidP="00B00E4D">
            <w:pPr>
              <w:pStyle w:val="TableParagraph"/>
              <w:adjustRightInd w:val="0"/>
              <w:spacing w:beforeLines="0" w:before="0" w:afterLines="0" w:after="0" w:line="240" w:lineRule="auto"/>
              <w:ind w:firstLineChars="0" w:firstLine="0"/>
              <w:rPr>
                <w:rFonts w:ascii="宋体" w:eastAsia="宋体"/>
                <w:sz w:val="21"/>
                <w:szCs w:val="21"/>
              </w:rPr>
            </w:pPr>
            <w:r w:rsidRPr="00BD5A19">
              <w:rPr>
                <w:rFonts w:ascii="宋体" w:eastAsia="宋体" w:hint="eastAsia"/>
                <w:sz w:val="21"/>
                <w:szCs w:val="21"/>
              </w:rPr>
              <w:t>隔振垫</w:t>
            </w:r>
          </w:p>
        </w:tc>
        <w:tc>
          <w:tcPr>
            <w:tcW w:w="784" w:type="pct"/>
            <w:vMerge w:val="restart"/>
            <w:tcBorders>
              <w:top w:val="single" w:sz="8" w:space="0" w:color="000000"/>
              <w:bottom w:val="single" w:sz="4" w:space="0" w:color="000000"/>
            </w:tcBorders>
            <w:vAlign w:val="center"/>
          </w:tcPr>
          <w:p w14:paraId="6FC854ED" w14:textId="77777777" w:rsidR="00BD5A19" w:rsidRDefault="007B1C71" w:rsidP="00B00E4D">
            <w:pPr>
              <w:pStyle w:val="TableParagraph"/>
              <w:adjustRightInd w:val="0"/>
              <w:spacing w:beforeLines="0" w:before="0" w:afterLines="0" w:after="0" w:line="240" w:lineRule="auto"/>
              <w:ind w:firstLineChars="0" w:firstLine="0"/>
              <w:rPr>
                <w:rFonts w:ascii="宋体" w:eastAsia="宋体"/>
                <w:sz w:val="21"/>
                <w:szCs w:val="21"/>
              </w:rPr>
            </w:pPr>
            <w:r w:rsidRPr="00BD5A19">
              <w:rPr>
                <w:rFonts w:ascii="宋体" w:eastAsia="宋体" w:hint="eastAsia"/>
                <w:sz w:val="21"/>
                <w:szCs w:val="21"/>
              </w:rPr>
              <w:t>竖向许</w:t>
            </w:r>
          </w:p>
          <w:p w14:paraId="066A5A9E" w14:textId="77777777" w:rsidR="00BD5A19" w:rsidRDefault="007B1C71" w:rsidP="00B00E4D">
            <w:pPr>
              <w:pStyle w:val="TableParagraph"/>
              <w:adjustRightInd w:val="0"/>
              <w:spacing w:beforeLines="0" w:before="0" w:afterLines="0" w:after="0" w:line="240" w:lineRule="auto"/>
              <w:ind w:firstLineChars="0" w:firstLine="0"/>
              <w:rPr>
                <w:rFonts w:ascii="宋体" w:eastAsia="宋体"/>
                <w:sz w:val="21"/>
                <w:szCs w:val="21"/>
              </w:rPr>
            </w:pPr>
            <w:r w:rsidRPr="00BD5A19">
              <w:rPr>
                <w:rFonts w:ascii="宋体" w:eastAsia="宋体" w:hint="eastAsia"/>
                <w:sz w:val="21"/>
                <w:szCs w:val="21"/>
              </w:rPr>
              <w:t>可载荷</w:t>
            </w:r>
          </w:p>
          <w:p w14:paraId="22996DCF" w14:textId="736F0D9E"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/kN</w:t>
            </w:r>
          </w:p>
        </w:tc>
        <w:tc>
          <w:tcPr>
            <w:tcW w:w="783" w:type="pct"/>
            <w:vMerge w:val="restart"/>
            <w:tcBorders>
              <w:top w:val="single" w:sz="8" w:space="0" w:color="000000"/>
              <w:bottom w:val="single" w:sz="4" w:space="0" w:color="000000"/>
            </w:tcBorders>
            <w:vAlign w:val="center"/>
          </w:tcPr>
          <w:p w14:paraId="2104577B" w14:textId="77777777" w:rsidR="00BD5A19" w:rsidRDefault="007B1C71" w:rsidP="00B00E4D">
            <w:pPr>
              <w:pStyle w:val="TableParagraph"/>
              <w:adjustRightInd w:val="0"/>
              <w:spacing w:beforeLines="0" w:before="0" w:afterLines="0" w:after="0" w:line="240" w:lineRule="auto"/>
              <w:ind w:firstLineChars="0" w:firstLine="0"/>
              <w:rPr>
                <w:rFonts w:ascii="宋体" w:eastAsia="宋体"/>
                <w:sz w:val="21"/>
                <w:szCs w:val="21"/>
              </w:rPr>
            </w:pPr>
            <w:r w:rsidRPr="00BD5A19">
              <w:rPr>
                <w:rFonts w:ascii="宋体" w:eastAsia="宋体" w:hint="eastAsia"/>
                <w:sz w:val="21"/>
                <w:szCs w:val="21"/>
              </w:rPr>
              <w:t>竖向</w:t>
            </w:r>
          </w:p>
          <w:p w14:paraId="2011488C" w14:textId="77777777" w:rsidR="00BD5A19" w:rsidRDefault="007B1C71" w:rsidP="00B00E4D">
            <w:pPr>
              <w:pStyle w:val="TableParagraph"/>
              <w:adjustRightInd w:val="0"/>
              <w:spacing w:beforeLines="0" w:before="0" w:afterLines="0" w:after="0" w:line="240" w:lineRule="auto"/>
              <w:ind w:firstLineChars="0" w:firstLine="0"/>
              <w:rPr>
                <w:rFonts w:ascii="宋体" w:eastAsia="宋体"/>
                <w:sz w:val="21"/>
                <w:szCs w:val="21"/>
              </w:rPr>
            </w:pPr>
            <w:r w:rsidRPr="00BD5A19">
              <w:rPr>
                <w:rFonts w:ascii="宋体" w:eastAsia="宋体" w:hint="eastAsia"/>
                <w:sz w:val="21"/>
                <w:szCs w:val="21"/>
              </w:rPr>
              <w:t>变形</w:t>
            </w:r>
          </w:p>
          <w:p w14:paraId="3B6A7E75" w14:textId="3E9CCA7F"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/mm</w:t>
            </w:r>
          </w:p>
        </w:tc>
        <w:tc>
          <w:tcPr>
            <w:tcW w:w="615" w:type="pct"/>
            <w:vMerge w:val="restart"/>
            <w:tcBorders>
              <w:top w:val="single" w:sz="8" w:space="0" w:color="000000"/>
              <w:bottom w:val="single" w:sz="4" w:space="0" w:color="000000"/>
            </w:tcBorders>
            <w:vAlign w:val="center"/>
          </w:tcPr>
          <w:p w14:paraId="10057F28" w14:textId="77777777" w:rsidR="00BD5A19" w:rsidRDefault="007B1C71" w:rsidP="00B00E4D">
            <w:pPr>
              <w:pStyle w:val="TableParagraph"/>
              <w:adjustRightInd w:val="0"/>
              <w:spacing w:beforeLines="0" w:before="0" w:afterLines="0" w:after="0" w:line="240" w:lineRule="auto"/>
              <w:ind w:firstLineChars="0" w:firstLine="0"/>
              <w:rPr>
                <w:rFonts w:ascii="宋体" w:eastAsia="宋体"/>
                <w:sz w:val="21"/>
                <w:szCs w:val="21"/>
              </w:rPr>
            </w:pPr>
            <w:r w:rsidRPr="00BD5A19">
              <w:rPr>
                <w:rFonts w:ascii="宋体" w:eastAsia="宋体" w:hint="eastAsia"/>
                <w:sz w:val="21"/>
                <w:szCs w:val="21"/>
              </w:rPr>
              <w:t>竖向固</w:t>
            </w:r>
          </w:p>
          <w:p w14:paraId="1B7FBD97" w14:textId="77777777" w:rsidR="00BD5A19" w:rsidRDefault="007B1C71" w:rsidP="00B00E4D">
            <w:pPr>
              <w:pStyle w:val="TableParagraph"/>
              <w:adjustRightInd w:val="0"/>
              <w:spacing w:beforeLines="0" w:before="0" w:afterLines="0" w:after="0" w:line="240" w:lineRule="auto"/>
              <w:ind w:firstLineChars="0" w:firstLine="0"/>
              <w:rPr>
                <w:rFonts w:ascii="宋体" w:eastAsia="宋体"/>
                <w:sz w:val="21"/>
                <w:szCs w:val="21"/>
              </w:rPr>
            </w:pPr>
            <w:r w:rsidRPr="00BD5A19">
              <w:rPr>
                <w:rFonts w:ascii="宋体" w:eastAsia="宋体" w:hint="eastAsia"/>
                <w:sz w:val="21"/>
                <w:szCs w:val="21"/>
              </w:rPr>
              <w:t>有频率</w:t>
            </w:r>
          </w:p>
          <w:p w14:paraId="40218054" w14:textId="3DEBD60E"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/Hz</w:t>
            </w:r>
          </w:p>
        </w:tc>
        <w:tc>
          <w:tcPr>
            <w:tcW w:w="1179" w:type="pct"/>
            <w:gridSpan w:val="2"/>
            <w:tcBorders>
              <w:top w:val="single" w:sz="8" w:space="0" w:color="000000"/>
              <w:bottom w:val="single" w:sz="4" w:space="0" w:color="000000"/>
            </w:tcBorders>
            <w:vAlign w:val="center"/>
          </w:tcPr>
          <w:p w14:paraId="6044FA3E" w14:textId="77777777" w:rsidR="007B1C71" w:rsidRPr="00BD5A19" w:rsidRDefault="007B1C71" w:rsidP="00B00E4D">
            <w:pPr>
              <w:pStyle w:val="TableParagraph"/>
              <w:adjustRightInd w:val="0"/>
              <w:spacing w:beforeLines="0" w:before="0" w:afterLines="0" w:after="0" w:line="240" w:lineRule="auto"/>
              <w:ind w:firstLineChars="0" w:firstLine="0"/>
              <w:rPr>
                <w:rFonts w:ascii="宋体" w:eastAsia="宋体"/>
                <w:sz w:val="21"/>
                <w:szCs w:val="21"/>
              </w:rPr>
            </w:pPr>
            <w:r w:rsidRPr="00BD5A19">
              <w:rPr>
                <w:rFonts w:ascii="宋体" w:eastAsia="宋体" w:hint="eastAsia"/>
                <w:sz w:val="21"/>
                <w:szCs w:val="21"/>
              </w:rPr>
              <w:t>钢板</w:t>
            </w:r>
          </w:p>
        </w:tc>
      </w:tr>
      <w:tr w:rsidR="0002081C" w:rsidRPr="00BD5A19" w14:paraId="3427BFF0" w14:textId="77777777" w:rsidTr="003925CC">
        <w:trPr>
          <w:trHeight w:val="567"/>
          <w:tblHeader/>
        </w:trPr>
        <w:tc>
          <w:tcPr>
            <w:tcW w:w="719" w:type="pct"/>
            <w:tcBorders>
              <w:top w:val="single" w:sz="4" w:space="0" w:color="000000"/>
              <w:bottom w:val="single" w:sz="8" w:space="0" w:color="000000"/>
            </w:tcBorders>
            <w:vAlign w:val="center"/>
          </w:tcPr>
          <w:p w14:paraId="489C0CE4" w14:textId="77777777" w:rsidR="007B1C71" w:rsidRPr="00BD5A19" w:rsidRDefault="007B1C71" w:rsidP="00B00E4D">
            <w:pPr>
              <w:pStyle w:val="TableParagraph"/>
              <w:adjustRightInd w:val="0"/>
              <w:spacing w:beforeLines="0" w:before="0" w:afterLines="0" w:after="0" w:line="240" w:lineRule="auto"/>
              <w:ind w:firstLineChars="0" w:firstLine="0"/>
              <w:rPr>
                <w:rFonts w:ascii="宋体" w:eastAsia="宋体"/>
                <w:sz w:val="21"/>
                <w:szCs w:val="21"/>
              </w:rPr>
            </w:pPr>
            <w:r w:rsidRPr="00BD5A19">
              <w:rPr>
                <w:rFonts w:ascii="宋体" w:eastAsia="宋体" w:hint="eastAsia"/>
                <w:sz w:val="21"/>
                <w:szCs w:val="21"/>
              </w:rPr>
              <w:t>型号</w:t>
            </w:r>
          </w:p>
        </w:tc>
        <w:tc>
          <w:tcPr>
            <w:tcW w:w="460" w:type="pct"/>
            <w:tcBorders>
              <w:top w:val="single" w:sz="4" w:space="0" w:color="000000"/>
              <w:bottom w:val="single" w:sz="8" w:space="0" w:color="000000"/>
            </w:tcBorders>
            <w:vAlign w:val="center"/>
          </w:tcPr>
          <w:p w14:paraId="25A76025" w14:textId="77777777" w:rsidR="007B1C71" w:rsidRPr="00BD5A19" w:rsidRDefault="007B1C71" w:rsidP="00B00E4D">
            <w:pPr>
              <w:pStyle w:val="TableParagraph"/>
              <w:adjustRightInd w:val="0"/>
              <w:spacing w:beforeLines="0" w:before="0" w:afterLines="0" w:after="0" w:line="240" w:lineRule="auto"/>
              <w:ind w:firstLineChars="0" w:firstLine="0"/>
              <w:rPr>
                <w:rFonts w:ascii="宋体" w:eastAsia="宋体"/>
                <w:sz w:val="21"/>
                <w:szCs w:val="21"/>
              </w:rPr>
            </w:pPr>
            <w:r w:rsidRPr="00BD5A19">
              <w:rPr>
                <w:rFonts w:ascii="宋体" w:eastAsia="宋体" w:hint="eastAsia"/>
                <w:sz w:val="21"/>
                <w:szCs w:val="21"/>
              </w:rPr>
              <w:t>层</w:t>
            </w:r>
          </w:p>
        </w:tc>
        <w:tc>
          <w:tcPr>
            <w:tcW w:w="460" w:type="pct"/>
            <w:tcBorders>
              <w:top w:val="single" w:sz="4" w:space="0" w:color="000000"/>
              <w:bottom w:val="single" w:sz="8" w:space="0" w:color="000000"/>
            </w:tcBorders>
            <w:vAlign w:val="center"/>
          </w:tcPr>
          <w:p w14:paraId="212032B3" w14:textId="77777777" w:rsidR="007B1C71" w:rsidRPr="00BD5A19" w:rsidRDefault="007B1C71" w:rsidP="00B00E4D">
            <w:pPr>
              <w:pStyle w:val="TableParagraph"/>
              <w:adjustRightInd w:val="0"/>
              <w:spacing w:beforeLines="0" w:before="0" w:afterLines="0" w:after="0" w:line="240" w:lineRule="auto"/>
              <w:ind w:firstLineChars="0" w:firstLine="0"/>
              <w:rPr>
                <w:rFonts w:ascii="宋体" w:eastAsia="宋体"/>
                <w:sz w:val="21"/>
                <w:szCs w:val="21"/>
              </w:rPr>
            </w:pPr>
            <w:r w:rsidRPr="00BD5A19">
              <w:rPr>
                <w:rFonts w:ascii="宋体" w:eastAsia="宋体" w:hint="eastAsia"/>
                <w:sz w:val="21"/>
                <w:szCs w:val="21"/>
              </w:rPr>
              <w:t>块</w:t>
            </w:r>
          </w:p>
        </w:tc>
        <w:tc>
          <w:tcPr>
            <w:tcW w:w="784" w:type="pct"/>
            <w:vMerge/>
            <w:tcBorders>
              <w:top w:val="single" w:sz="4" w:space="0" w:color="000000"/>
              <w:bottom w:val="single" w:sz="8" w:space="0" w:color="000000"/>
            </w:tcBorders>
            <w:vAlign w:val="center"/>
          </w:tcPr>
          <w:p w14:paraId="6B45CCE6"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83" w:type="pct"/>
            <w:vMerge/>
            <w:tcBorders>
              <w:top w:val="single" w:sz="4" w:space="0" w:color="000000"/>
              <w:bottom w:val="single" w:sz="8" w:space="0" w:color="000000"/>
            </w:tcBorders>
            <w:vAlign w:val="center"/>
          </w:tcPr>
          <w:p w14:paraId="6FD28585"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615" w:type="pct"/>
            <w:vMerge/>
            <w:tcBorders>
              <w:top w:val="single" w:sz="4" w:space="0" w:color="000000"/>
              <w:bottom w:val="single" w:sz="8" w:space="0" w:color="000000"/>
            </w:tcBorders>
            <w:vAlign w:val="center"/>
          </w:tcPr>
          <w:p w14:paraId="7A5923CB"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403" w:type="pct"/>
            <w:tcBorders>
              <w:top w:val="single" w:sz="4" w:space="0" w:color="000000"/>
              <w:bottom w:val="single" w:sz="8" w:space="0" w:color="000000"/>
            </w:tcBorders>
            <w:vAlign w:val="center"/>
          </w:tcPr>
          <w:p w14:paraId="48BF12EA" w14:textId="77777777" w:rsidR="007B1C71" w:rsidRPr="00BD5A19" w:rsidRDefault="007B1C71" w:rsidP="00B00E4D">
            <w:pPr>
              <w:pStyle w:val="TableParagraph"/>
              <w:adjustRightInd w:val="0"/>
              <w:spacing w:beforeLines="0" w:before="0" w:afterLines="0" w:after="0" w:line="240" w:lineRule="auto"/>
              <w:ind w:firstLineChars="0" w:firstLine="0"/>
              <w:rPr>
                <w:rFonts w:ascii="宋体" w:eastAsia="宋体"/>
                <w:sz w:val="21"/>
                <w:szCs w:val="21"/>
              </w:rPr>
            </w:pPr>
            <w:r w:rsidRPr="00BD5A19">
              <w:rPr>
                <w:rFonts w:ascii="宋体" w:eastAsia="宋体" w:hint="eastAsia"/>
                <w:sz w:val="21"/>
                <w:szCs w:val="21"/>
              </w:rPr>
              <w:t>块</w:t>
            </w:r>
          </w:p>
        </w:tc>
        <w:tc>
          <w:tcPr>
            <w:tcW w:w="776" w:type="pct"/>
            <w:tcBorders>
              <w:top w:val="single" w:sz="4" w:space="0" w:color="000000"/>
              <w:bottom w:val="single" w:sz="8" w:space="0" w:color="000000"/>
            </w:tcBorders>
            <w:vAlign w:val="center"/>
          </w:tcPr>
          <w:p w14:paraId="654571B3"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rFonts w:ascii="宋体" w:eastAsia="宋体" w:hint="eastAsia"/>
                <w:sz w:val="21"/>
                <w:szCs w:val="21"/>
              </w:rPr>
              <w:t>尺寸</w:t>
            </w:r>
            <w:r w:rsidRPr="00BD5A19">
              <w:rPr>
                <w:sz w:val="21"/>
                <w:szCs w:val="21"/>
              </w:rPr>
              <w:t>/mm</w:t>
            </w:r>
          </w:p>
        </w:tc>
      </w:tr>
      <w:tr w:rsidR="0002081C" w:rsidRPr="00BD5A19" w14:paraId="44157224" w14:textId="77777777" w:rsidTr="00A05DE1">
        <w:trPr>
          <w:trHeight w:val="397"/>
        </w:trPr>
        <w:tc>
          <w:tcPr>
            <w:tcW w:w="719" w:type="pct"/>
            <w:tcBorders>
              <w:top w:val="single" w:sz="8" w:space="0" w:color="000000"/>
            </w:tcBorders>
            <w:vAlign w:val="center"/>
          </w:tcPr>
          <w:p w14:paraId="73FB20D8"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SD-41-1</w:t>
            </w:r>
          </w:p>
        </w:tc>
        <w:tc>
          <w:tcPr>
            <w:tcW w:w="460" w:type="pct"/>
            <w:vMerge w:val="restart"/>
            <w:tcBorders>
              <w:top w:val="single" w:sz="8" w:space="0" w:color="000000"/>
            </w:tcBorders>
            <w:vAlign w:val="center"/>
          </w:tcPr>
          <w:p w14:paraId="44354392"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p>
        </w:tc>
        <w:tc>
          <w:tcPr>
            <w:tcW w:w="460" w:type="pct"/>
            <w:vMerge w:val="restart"/>
            <w:tcBorders>
              <w:top w:val="single" w:sz="8" w:space="0" w:color="000000"/>
            </w:tcBorders>
            <w:vAlign w:val="center"/>
          </w:tcPr>
          <w:p w14:paraId="2DC55421"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p>
        </w:tc>
        <w:tc>
          <w:tcPr>
            <w:tcW w:w="784" w:type="pct"/>
            <w:tcBorders>
              <w:top w:val="single" w:sz="8" w:space="0" w:color="000000"/>
            </w:tcBorders>
            <w:vAlign w:val="center"/>
          </w:tcPr>
          <w:p w14:paraId="0639348F" w14:textId="1B2FA5B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32</w:t>
            </w:r>
            <w:r w:rsidRPr="00BD5A19">
              <w:rPr>
                <w:rFonts w:ascii="宋体" w:eastAsia="宋体" w:hint="eastAsia"/>
                <w:sz w:val="21"/>
                <w:szCs w:val="21"/>
              </w:rPr>
              <w:t>～</w:t>
            </w:r>
            <w:r w:rsidRPr="00BD5A19">
              <w:rPr>
                <w:sz w:val="21"/>
                <w:szCs w:val="21"/>
              </w:rPr>
              <w:t>0</w:t>
            </w:r>
            <w:r w:rsidR="00747BC3" w:rsidRPr="00747BC3">
              <w:rPr>
                <w:rFonts w:ascii="宋体" w:eastAsia="宋体" w:hAnsi="宋体"/>
                <w:sz w:val="21"/>
                <w:szCs w:val="21"/>
              </w:rPr>
              <w:t>.</w:t>
            </w:r>
            <w:r w:rsidRPr="00BD5A19">
              <w:rPr>
                <w:sz w:val="21"/>
                <w:szCs w:val="21"/>
              </w:rPr>
              <w:t>86</w:t>
            </w:r>
          </w:p>
        </w:tc>
        <w:tc>
          <w:tcPr>
            <w:tcW w:w="783" w:type="pct"/>
            <w:tcBorders>
              <w:top w:val="single" w:sz="8" w:space="0" w:color="000000"/>
            </w:tcBorders>
            <w:vAlign w:val="center"/>
          </w:tcPr>
          <w:p w14:paraId="5BA1F8C3" w14:textId="45A3B393"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0</w:t>
            </w:r>
          </w:p>
        </w:tc>
        <w:tc>
          <w:tcPr>
            <w:tcW w:w="615" w:type="pct"/>
            <w:tcBorders>
              <w:top w:val="single" w:sz="8" w:space="0" w:color="000000"/>
            </w:tcBorders>
            <w:vAlign w:val="center"/>
          </w:tcPr>
          <w:p w14:paraId="6FD12E1F" w14:textId="4AD10D20"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r w:rsidR="00747BC3" w:rsidRPr="00747BC3">
              <w:rPr>
                <w:rFonts w:ascii="宋体" w:eastAsia="宋体" w:hAnsi="宋体"/>
                <w:sz w:val="21"/>
                <w:szCs w:val="21"/>
              </w:rPr>
              <w:t>.</w:t>
            </w:r>
            <w:r w:rsidRPr="00BD5A19">
              <w:rPr>
                <w:sz w:val="21"/>
                <w:szCs w:val="21"/>
              </w:rPr>
              <w:t>9</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1</w:t>
            </w:r>
          </w:p>
        </w:tc>
        <w:tc>
          <w:tcPr>
            <w:tcW w:w="403" w:type="pct"/>
            <w:vMerge w:val="restart"/>
            <w:tcBorders>
              <w:top w:val="single" w:sz="8" w:space="0" w:color="000000"/>
            </w:tcBorders>
            <w:vAlign w:val="center"/>
          </w:tcPr>
          <w:p w14:paraId="5BBB6A53" w14:textId="77777777" w:rsidR="007B1C71" w:rsidRPr="00BD5A19" w:rsidRDefault="007B1C71" w:rsidP="00B00E4D">
            <w:pPr>
              <w:pStyle w:val="TableParagraph"/>
              <w:adjustRightInd w:val="0"/>
              <w:spacing w:beforeLines="0" w:before="0" w:afterLines="0" w:after="0" w:line="240" w:lineRule="auto"/>
              <w:ind w:firstLineChars="0" w:firstLine="0"/>
              <w:rPr>
                <w:rFonts w:ascii="宋体" w:hAnsi="宋体"/>
                <w:sz w:val="21"/>
                <w:szCs w:val="21"/>
              </w:rPr>
            </w:pPr>
            <w:r w:rsidRPr="00BD5A19">
              <w:rPr>
                <w:rFonts w:ascii="宋体" w:hAnsi="宋体"/>
                <w:sz w:val="21"/>
                <w:szCs w:val="21"/>
              </w:rPr>
              <w:t>—</w:t>
            </w:r>
          </w:p>
        </w:tc>
        <w:tc>
          <w:tcPr>
            <w:tcW w:w="776" w:type="pct"/>
            <w:vMerge w:val="restart"/>
            <w:tcBorders>
              <w:top w:val="single" w:sz="8" w:space="0" w:color="000000"/>
            </w:tcBorders>
            <w:vAlign w:val="center"/>
          </w:tcPr>
          <w:p w14:paraId="7C0E1A57" w14:textId="77777777" w:rsidR="007B1C71" w:rsidRPr="00BD5A19" w:rsidRDefault="007B1C71" w:rsidP="00B00E4D">
            <w:pPr>
              <w:pStyle w:val="TableParagraph"/>
              <w:adjustRightInd w:val="0"/>
              <w:spacing w:beforeLines="0" w:before="0" w:afterLines="0" w:after="0" w:line="240" w:lineRule="auto"/>
              <w:ind w:firstLineChars="0" w:firstLine="0"/>
              <w:rPr>
                <w:rFonts w:ascii="宋体" w:hAnsi="宋体"/>
                <w:sz w:val="21"/>
                <w:szCs w:val="21"/>
              </w:rPr>
            </w:pPr>
            <w:r w:rsidRPr="00BD5A19">
              <w:rPr>
                <w:rFonts w:ascii="宋体" w:hAnsi="宋体"/>
                <w:sz w:val="21"/>
                <w:szCs w:val="21"/>
              </w:rPr>
              <w:t>—</w:t>
            </w:r>
          </w:p>
        </w:tc>
      </w:tr>
      <w:tr w:rsidR="0002081C" w:rsidRPr="00BD5A19" w14:paraId="4794902D" w14:textId="77777777" w:rsidTr="00A05DE1">
        <w:trPr>
          <w:trHeight w:val="397"/>
        </w:trPr>
        <w:tc>
          <w:tcPr>
            <w:tcW w:w="719" w:type="pct"/>
            <w:vAlign w:val="center"/>
          </w:tcPr>
          <w:p w14:paraId="05C8B6B5"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SD-61-1</w:t>
            </w:r>
          </w:p>
        </w:tc>
        <w:tc>
          <w:tcPr>
            <w:tcW w:w="460" w:type="pct"/>
            <w:vMerge/>
            <w:vAlign w:val="center"/>
          </w:tcPr>
          <w:p w14:paraId="0015F940"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6607C844"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539AC580" w14:textId="0FCD0E58"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88</w:t>
            </w:r>
            <w:r w:rsidRPr="00BD5A19">
              <w:rPr>
                <w:rFonts w:ascii="宋体" w:eastAsia="宋体" w:hint="eastAsia"/>
                <w:sz w:val="21"/>
                <w:szCs w:val="21"/>
              </w:rPr>
              <w:t>～</w:t>
            </w:r>
            <w:r w:rsidRPr="00BD5A19">
              <w:rPr>
                <w:sz w:val="21"/>
                <w:szCs w:val="21"/>
              </w:rPr>
              <w:t>2</w:t>
            </w:r>
            <w:r w:rsidR="00747BC3" w:rsidRPr="00747BC3">
              <w:rPr>
                <w:rFonts w:ascii="宋体" w:eastAsia="宋体" w:hAnsi="宋体"/>
                <w:sz w:val="21"/>
                <w:szCs w:val="21"/>
              </w:rPr>
              <w:t>.</w:t>
            </w:r>
            <w:r w:rsidRPr="00BD5A19">
              <w:rPr>
                <w:sz w:val="21"/>
                <w:szCs w:val="21"/>
              </w:rPr>
              <w:t>37</w:t>
            </w:r>
          </w:p>
        </w:tc>
        <w:tc>
          <w:tcPr>
            <w:tcW w:w="783" w:type="pct"/>
            <w:vAlign w:val="center"/>
          </w:tcPr>
          <w:p w14:paraId="73979D15" w14:textId="1F496452"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0</w:t>
            </w:r>
          </w:p>
        </w:tc>
        <w:tc>
          <w:tcPr>
            <w:tcW w:w="615" w:type="pct"/>
            <w:vAlign w:val="center"/>
          </w:tcPr>
          <w:p w14:paraId="1A7229D0" w14:textId="5139D74B"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r w:rsidR="00747BC3" w:rsidRPr="00747BC3">
              <w:rPr>
                <w:rFonts w:ascii="宋体" w:eastAsia="宋体" w:hAnsi="宋体"/>
                <w:sz w:val="21"/>
                <w:szCs w:val="21"/>
              </w:rPr>
              <w:t>.</w:t>
            </w:r>
            <w:r w:rsidRPr="00BD5A19">
              <w:rPr>
                <w:sz w:val="21"/>
                <w:szCs w:val="21"/>
              </w:rPr>
              <w:t>9</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1</w:t>
            </w:r>
          </w:p>
        </w:tc>
        <w:tc>
          <w:tcPr>
            <w:tcW w:w="403" w:type="pct"/>
            <w:vMerge/>
            <w:vAlign w:val="center"/>
          </w:tcPr>
          <w:p w14:paraId="28BADBB8"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238BDC71"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r>
      <w:tr w:rsidR="0002081C" w:rsidRPr="00BD5A19" w14:paraId="7F38A70D" w14:textId="77777777" w:rsidTr="00A05DE1">
        <w:trPr>
          <w:trHeight w:val="397"/>
        </w:trPr>
        <w:tc>
          <w:tcPr>
            <w:tcW w:w="719" w:type="pct"/>
            <w:vAlign w:val="center"/>
          </w:tcPr>
          <w:p w14:paraId="296BDFDF"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SD-81-1</w:t>
            </w:r>
          </w:p>
        </w:tc>
        <w:tc>
          <w:tcPr>
            <w:tcW w:w="460" w:type="pct"/>
            <w:vMerge/>
            <w:vAlign w:val="center"/>
          </w:tcPr>
          <w:p w14:paraId="2A783977"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614160B2"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24277E08" w14:textId="1D74349D"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22</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92</w:t>
            </w:r>
          </w:p>
        </w:tc>
        <w:tc>
          <w:tcPr>
            <w:tcW w:w="783" w:type="pct"/>
            <w:vAlign w:val="center"/>
          </w:tcPr>
          <w:p w14:paraId="1A1ACBEE" w14:textId="276458C0"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0</w:t>
            </w:r>
          </w:p>
        </w:tc>
        <w:tc>
          <w:tcPr>
            <w:tcW w:w="615" w:type="pct"/>
            <w:vAlign w:val="center"/>
          </w:tcPr>
          <w:p w14:paraId="110E26D5" w14:textId="7C0E594E"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r w:rsidR="00747BC3" w:rsidRPr="00747BC3">
              <w:rPr>
                <w:rFonts w:ascii="宋体" w:eastAsia="宋体" w:hAnsi="宋体"/>
                <w:sz w:val="21"/>
                <w:szCs w:val="21"/>
              </w:rPr>
              <w:t>.</w:t>
            </w:r>
            <w:r w:rsidRPr="00BD5A19">
              <w:rPr>
                <w:sz w:val="21"/>
                <w:szCs w:val="21"/>
              </w:rPr>
              <w:t>9</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1</w:t>
            </w:r>
          </w:p>
        </w:tc>
        <w:tc>
          <w:tcPr>
            <w:tcW w:w="403" w:type="pct"/>
            <w:vMerge/>
            <w:vAlign w:val="center"/>
          </w:tcPr>
          <w:p w14:paraId="66F463C9"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48A50EE1"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r>
      <w:tr w:rsidR="0002081C" w:rsidRPr="00BD5A19" w14:paraId="1945B638" w14:textId="77777777" w:rsidTr="00A05DE1">
        <w:trPr>
          <w:trHeight w:val="397"/>
        </w:trPr>
        <w:tc>
          <w:tcPr>
            <w:tcW w:w="719" w:type="pct"/>
            <w:vAlign w:val="center"/>
          </w:tcPr>
          <w:p w14:paraId="3B6D8B58"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SD-42-1</w:t>
            </w:r>
          </w:p>
        </w:tc>
        <w:tc>
          <w:tcPr>
            <w:tcW w:w="460" w:type="pct"/>
            <w:vMerge w:val="restart"/>
            <w:vAlign w:val="center"/>
          </w:tcPr>
          <w:p w14:paraId="256230FC"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p>
        </w:tc>
        <w:tc>
          <w:tcPr>
            <w:tcW w:w="460" w:type="pct"/>
            <w:vMerge w:val="restart"/>
            <w:vAlign w:val="center"/>
          </w:tcPr>
          <w:p w14:paraId="04DDC167"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p>
        </w:tc>
        <w:tc>
          <w:tcPr>
            <w:tcW w:w="784" w:type="pct"/>
            <w:vAlign w:val="center"/>
          </w:tcPr>
          <w:p w14:paraId="4A512ECF" w14:textId="50B8CF05"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32</w:t>
            </w:r>
            <w:r w:rsidRPr="00BD5A19">
              <w:rPr>
                <w:rFonts w:ascii="宋体" w:eastAsia="宋体" w:hint="eastAsia"/>
                <w:sz w:val="21"/>
                <w:szCs w:val="21"/>
              </w:rPr>
              <w:t>～</w:t>
            </w:r>
            <w:r w:rsidRPr="00BD5A19">
              <w:rPr>
                <w:sz w:val="21"/>
                <w:szCs w:val="21"/>
              </w:rPr>
              <w:t>0</w:t>
            </w:r>
            <w:r w:rsidR="00747BC3" w:rsidRPr="00747BC3">
              <w:rPr>
                <w:rFonts w:ascii="宋体" w:eastAsia="宋体" w:hAnsi="宋体"/>
                <w:sz w:val="21"/>
                <w:szCs w:val="21"/>
              </w:rPr>
              <w:t>.</w:t>
            </w:r>
            <w:r w:rsidRPr="00BD5A19">
              <w:rPr>
                <w:sz w:val="21"/>
                <w:szCs w:val="21"/>
              </w:rPr>
              <w:t>86</w:t>
            </w:r>
          </w:p>
        </w:tc>
        <w:tc>
          <w:tcPr>
            <w:tcW w:w="783" w:type="pct"/>
            <w:vAlign w:val="center"/>
          </w:tcPr>
          <w:p w14:paraId="277DA35A" w14:textId="6FB93FBA"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0</w:t>
            </w:r>
          </w:p>
        </w:tc>
        <w:tc>
          <w:tcPr>
            <w:tcW w:w="615" w:type="pct"/>
            <w:vAlign w:val="center"/>
          </w:tcPr>
          <w:p w14:paraId="19F0799B" w14:textId="7B8F6282"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10</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6</w:t>
            </w:r>
            <w:r w:rsidR="00747BC3" w:rsidRPr="00747BC3">
              <w:rPr>
                <w:rFonts w:ascii="宋体" w:eastAsia="宋体" w:hAnsi="宋体"/>
                <w:sz w:val="21"/>
                <w:szCs w:val="21"/>
              </w:rPr>
              <w:t>.</w:t>
            </w:r>
            <w:r w:rsidRPr="00BD5A19">
              <w:rPr>
                <w:sz w:val="21"/>
                <w:szCs w:val="21"/>
              </w:rPr>
              <w:t>5</w:t>
            </w:r>
          </w:p>
        </w:tc>
        <w:tc>
          <w:tcPr>
            <w:tcW w:w="403" w:type="pct"/>
            <w:vMerge w:val="restart"/>
            <w:vAlign w:val="center"/>
          </w:tcPr>
          <w:p w14:paraId="6D12B156"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p>
        </w:tc>
        <w:tc>
          <w:tcPr>
            <w:tcW w:w="776" w:type="pct"/>
            <w:vMerge w:val="restart"/>
            <w:vAlign w:val="center"/>
          </w:tcPr>
          <w:p w14:paraId="4ACF99A2" w14:textId="3F67FED8"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96</w:t>
            </w:r>
            <w:r w:rsidR="00F55390" w:rsidRPr="00F55390">
              <w:rPr>
                <w:rFonts w:ascii="宋体" w:eastAsia="宋体" w:hAnsi="宋体" w:cs="Arial"/>
                <w:sz w:val="21"/>
                <w:szCs w:val="21"/>
              </w:rPr>
              <w:t>×</w:t>
            </w:r>
            <w:r w:rsidRPr="00BD5A19">
              <w:rPr>
                <w:sz w:val="21"/>
                <w:szCs w:val="21"/>
              </w:rPr>
              <w:t>96</w:t>
            </w:r>
            <w:r w:rsidR="00F55390" w:rsidRPr="00F55390">
              <w:rPr>
                <w:rFonts w:ascii="宋体" w:eastAsia="宋体" w:hAnsi="宋体" w:cs="Arial"/>
                <w:sz w:val="21"/>
                <w:szCs w:val="21"/>
              </w:rPr>
              <w:t>×</w:t>
            </w:r>
            <w:r w:rsidRPr="00BD5A19">
              <w:rPr>
                <w:sz w:val="21"/>
                <w:szCs w:val="21"/>
              </w:rPr>
              <w:t>3</w:t>
            </w:r>
          </w:p>
        </w:tc>
      </w:tr>
      <w:tr w:rsidR="0002081C" w:rsidRPr="00BD5A19" w14:paraId="6DA86A2A" w14:textId="77777777" w:rsidTr="00A05DE1">
        <w:trPr>
          <w:trHeight w:val="397"/>
        </w:trPr>
        <w:tc>
          <w:tcPr>
            <w:tcW w:w="719" w:type="pct"/>
            <w:vAlign w:val="center"/>
          </w:tcPr>
          <w:p w14:paraId="226C3812"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SD-62-1</w:t>
            </w:r>
          </w:p>
        </w:tc>
        <w:tc>
          <w:tcPr>
            <w:tcW w:w="460" w:type="pct"/>
            <w:vMerge/>
            <w:vAlign w:val="center"/>
          </w:tcPr>
          <w:p w14:paraId="2CAFC715"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6E754179"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235DBEC9" w14:textId="19B7680B"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88</w:t>
            </w:r>
            <w:r w:rsidRPr="00BD5A19">
              <w:rPr>
                <w:rFonts w:ascii="宋体" w:eastAsia="宋体" w:hint="eastAsia"/>
                <w:sz w:val="21"/>
                <w:szCs w:val="21"/>
              </w:rPr>
              <w:t>～</w:t>
            </w:r>
            <w:r w:rsidRPr="00BD5A19">
              <w:rPr>
                <w:sz w:val="21"/>
                <w:szCs w:val="21"/>
              </w:rPr>
              <w:t>2</w:t>
            </w:r>
            <w:r w:rsidR="00747BC3" w:rsidRPr="00747BC3">
              <w:rPr>
                <w:rFonts w:ascii="宋体" w:eastAsia="宋体" w:hAnsi="宋体"/>
                <w:sz w:val="21"/>
                <w:szCs w:val="21"/>
              </w:rPr>
              <w:t>.</w:t>
            </w:r>
            <w:r w:rsidRPr="00BD5A19">
              <w:rPr>
                <w:sz w:val="21"/>
                <w:szCs w:val="21"/>
              </w:rPr>
              <w:t>37</w:t>
            </w:r>
          </w:p>
        </w:tc>
        <w:tc>
          <w:tcPr>
            <w:tcW w:w="783" w:type="pct"/>
            <w:vAlign w:val="center"/>
          </w:tcPr>
          <w:p w14:paraId="5E6CFA5C" w14:textId="24782FE3"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0</w:t>
            </w:r>
          </w:p>
        </w:tc>
        <w:tc>
          <w:tcPr>
            <w:tcW w:w="615" w:type="pct"/>
            <w:vAlign w:val="center"/>
          </w:tcPr>
          <w:p w14:paraId="15CD975B" w14:textId="384D9043"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10</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6</w:t>
            </w:r>
            <w:r w:rsidR="00747BC3" w:rsidRPr="00747BC3">
              <w:rPr>
                <w:rFonts w:ascii="宋体" w:eastAsia="宋体" w:hAnsi="宋体"/>
                <w:sz w:val="21"/>
                <w:szCs w:val="21"/>
              </w:rPr>
              <w:t>.</w:t>
            </w:r>
            <w:r w:rsidRPr="00BD5A19">
              <w:rPr>
                <w:sz w:val="21"/>
                <w:szCs w:val="21"/>
              </w:rPr>
              <w:t>5</w:t>
            </w:r>
          </w:p>
        </w:tc>
        <w:tc>
          <w:tcPr>
            <w:tcW w:w="403" w:type="pct"/>
            <w:vMerge/>
            <w:vAlign w:val="center"/>
          </w:tcPr>
          <w:p w14:paraId="0B34422C"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6EDB49BA"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r>
      <w:tr w:rsidR="0002081C" w:rsidRPr="00BD5A19" w14:paraId="2881EE76" w14:textId="77777777" w:rsidTr="00A05DE1">
        <w:trPr>
          <w:trHeight w:val="397"/>
        </w:trPr>
        <w:tc>
          <w:tcPr>
            <w:tcW w:w="719" w:type="pct"/>
            <w:vAlign w:val="center"/>
          </w:tcPr>
          <w:p w14:paraId="70FDC85D"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SD-82-1</w:t>
            </w:r>
          </w:p>
        </w:tc>
        <w:tc>
          <w:tcPr>
            <w:tcW w:w="460" w:type="pct"/>
            <w:vMerge/>
            <w:vAlign w:val="center"/>
          </w:tcPr>
          <w:p w14:paraId="52FC8268"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3C23BBE7"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41EC6AE1" w14:textId="67663CA5"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22</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92</w:t>
            </w:r>
          </w:p>
        </w:tc>
        <w:tc>
          <w:tcPr>
            <w:tcW w:w="783" w:type="pct"/>
            <w:vAlign w:val="center"/>
          </w:tcPr>
          <w:p w14:paraId="25CD0B0A" w14:textId="7058D1CA"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0</w:t>
            </w:r>
          </w:p>
        </w:tc>
        <w:tc>
          <w:tcPr>
            <w:tcW w:w="615" w:type="pct"/>
            <w:vAlign w:val="center"/>
          </w:tcPr>
          <w:p w14:paraId="462D352E" w14:textId="3F2BA17E"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10</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6</w:t>
            </w:r>
            <w:r w:rsidR="00747BC3" w:rsidRPr="00747BC3">
              <w:rPr>
                <w:rFonts w:ascii="宋体" w:eastAsia="宋体" w:hAnsi="宋体"/>
                <w:sz w:val="21"/>
                <w:szCs w:val="21"/>
              </w:rPr>
              <w:t>.</w:t>
            </w:r>
            <w:r w:rsidRPr="00BD5A19">
              <w:rPr>
                <w:sz w:val="21"/>
                <w:szCs w:val="21"/>
              </w:rPr>
              <w:t>5</w:t>
            </w:r>
          </w:p>
        </w:tc>
        <w:tc>
          <w:tcPr>
            <w:tcW w:w="403" w:type="pct"/>
            <w:vMerge/>
            <w:vAlign w:val="center"/>
          </w:tcPr>
          <w:p w14:paraId="4F5E088A"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657A8660"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r>
      <w:tr w:rsidR="0002081C" w:rsidRPr="00BD5A19" w14:paraId="12F65923" w14:textId="77777777" w:rsidTr="00A05DE1">
        <w:trPr>
          <w:trHeight w:val="397"/>
        </w:trPr>
        <w:tc>
          <w:tcPr>
            <w:tcW w:w="719" w:type="pct"/>
            <w:vAlign w:val="center"/>
          </w:tcPr>
          <w:p w14:paraId="1BA5F9B0"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SD-43-1</w:t>
            </w:r>
          </w:p>
        </w:tc>
        <w:tc>
          <w:tcPr>
            <w:tcW w:w="460" w:type="pct"/>
            <w:vMerge w:val="restart"/>
            <w:vAlign w:val="center"/>
          </w:tcPr>
          <w:p w14:paraId="1D9E9F8D"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p>
        </w:tc>
        <w:tc>
          <w:tcPr>
            <w:tcW w:w="460" w:type="pct"/>
            <w:vMerge w:val="restart"/>
            <w:vAlign w:val="center"/>
          </w:tcPr>
          <w:p w14:paraId="1796AD93"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p>
        </w:tc>
        <w:tc>
          <w:tcPr>
            <w:tcW w:w="784" w:type="pct"/>
            <w:vAlign w:val="center"/>
          </w:tcPr>
          <w:p w14:paraId="0A8DAB8F" w14:textId="45BADD65"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32</w:t>
            </w:r>
            <w:r w:rsidRPr="00BD5A19">
              <w:rPr>
                <w:rFonts w:ascii="宋体" w:eastAsia="宋体" w:hint="eastAsia"/>
                <w:sz w:val="21"/>
                <w:szCs w:val="21"/>
              </w:rPr>
              <w:t>～</w:t>
            </w:r>
            <w:r w:rsidRPr="00BD5A19">
              <w:rPr>
                <w:sz w:val="21"/>
                <w:szCs w:val="21"/>
              </w:rPr>
              <w:t>0</w:t>
            </w:r>
            <w:r w:rsidR="00747BC3" w:rsidRPr="00747BC3">
              <w:rPr>
                <w:rFonts w:ascii="宋体" w:eastAsia="宋体" w:hAnsi="宋体"/>
                <w:sz w:val="21"/>
                <w:szCs w:val="21"/>
              </w:rPr>
              <w:t>.</w:t>
            </w:r>
            <w:r w:rsidRPr="00BD5A19">
              <w:rPr>
                <w:sz w:val="21"/>
                <w:szCs w:val="21"/>
              </w:rPr>
              <w:t>86</w:t>
            </w:r>
          </w:p>
        </w:tc>
        <w:tc>
          <w:tcPr>
            <w:tcW w:w="783" w:type="pct"/>
            <w:vAlign w:val="center"/>
          </w:tcPr>
          <w:p w14:paraId="77FB478A" w14:textId="18A3712D"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13</w:t>
            </w:r>
            <w:r w:rsidR="00747BC3" w:rsidRPr="00747BC3">
              <w:rPr>
                <w:rFonts w:ascii="宋体" w:eastAsia="宋体" w:hAnsi="宋体"/>
                <w:sz w:val="21"/>
                <w:szCs w:val="21"/>
              </w:rPr>
              <w:t>.</w:t>
            </w:r>
            <w:r w:rsidRPr="00BD5A19">
              <w:rPr>
                <w:sz w:val="21"/>
                <w:szCs w:val="21"/>
              </w:rPr>
              <w:t>0</w:t>
            </w:r>
          </w:p>
        </w:tc>
        <w:tc>
          <w:tcPr>
            <w:tcW w:w="615" w:type="pct"/>
            <w:vAlign w:val="center"/>
          </w:tcPr>
          <w:p w14:paraId="7DF47AFB" w14:textId="56E93646"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4</w:t>
            </w:r>
          </w:p>
        </w:tc>
        <w:tc>
          <w:tcPr>
            <w:tcW w:w="403" w:type="pct"/>
            <w:vMerge w:val="restart"/>
            <w:vAlign w:val="center"/>
          </w:tcPr>
          <w:p w14:paraId="0B78F881"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p>
        </w:tc>
        <w:tc>
          <w:tcPr>
            <w:tcW w:w="776" w:type="pct"/>
            <w:vMerge/>
            <w:vAlign w:val="center"/>
          </w:tcPr>
          <w:p w14:paraId="3AE2341F"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r>
      <w:tr w:rsidR="0002081C" w:rsidRPr="00BD5A19" w14:paraId="79B3CD02" w14:textId="77777777" w:rsidTr="00A05DE1">
        <w:trPr>
          <w:trHeight w:val="397"/>
        </w:trPr>
        <w:tc>
          <w:tcPr>
            <w:tcW w:w="719" w:type="pct"/>
            <w:vAlign w:val="center"/>
          </w:tcPr>
          <w:p w14:paraId="0FC65F52"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SD-63-1</w:t>
            </w:r>
          </w:p>
        </w:tc>
        <w:tc>
          <w:tcPr>
            <w:tcW w:w="460" w:type="pct"/>
            <w:vMerge/>
            <w:vAlign w:val="center"/>
          </w:tcPr>
          <w:p w14:paraId="48438AD4"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6231D023"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2C0AC8D9" w14:textId="1A89CA56"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88</w:t>
            </w:r>
            <w:r w:rsidRPr="00BD5A19">
              <w:rPr>
                <w:rFonts w:ascii="宋体" w:eastAsia="宋体" w:hint="eastAsia"/>
                <w:sz w:val="21"/>
                <w:szCs w:val="21"/>
              </w:rPr>
              <w:t>～</w:t>
            </w:r>
            <w:r w:rsidRPr="00BD5A19">
              <w:rPr>
                <w:sz w:val="21"/>
                <w:szCs w:val="21"/>
              </w:rPr>
              <w:t>2</w:t>
            </w:r>
            <w:r w:rsidR="00747BC3" w:rsidRPr="00747BC3">
              <w:rPr>
                <w:rFonts w:ascii="宋体" w:eastAsia="宋体" w:hAnsi="宋体"/>
                <w:sz w:val="21"/>
                <w:szCs w:val="21"/>
              </w:rPr>
              <w:t>.</w:t>
            </w:r>
            <w:r w:rsidRPr="00BD5A19">
              <w:rPr>
                <w:sz w:val="21"/>
                <w:szCs w:val="21"/>
              </w:rPr>
              <w:t>37</w:t>
            </w:r>
          </w:p>
        </w:tc>
        <w:tc>
          <w:tcPr>
            <w:tcW w:w="783" w:type="pct"/>
            <w:vAlign w:val="center"/>
          </w:tcPr>
          <w:p w14:paraId="34C80985" w14:textId="564EA684"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13</w:t>
            </w:r>
            <w:r w:rsidR="00747BC3" w:rsidRPr="00747BC3">
              <w:rPr>
                <w:rFonts w:ascii="宋体" w:eastAsia="宋体" w:hAnsi="宋体"/>
                <w:sz w:val="21"/>
                <w:szCs w:val="21"/>
              </w:rPr>
              <w:t>.</w:t>
            </w:r>
            <w:r w:rsidRPr="00BD5A19">
              <w:rPr>
                <w:sz w:val="21"/>
                <w:szCs w:val="21"/>
              </w:rPr>
              <w:t>0</w:t>
            </w:r>
          </w:p>
        </w:tc>
        <w:tc>
          <w:tcPr>
            <w:tcW w:w="615" w:type="pct"/>
            <w:vAlign w:val="center"/>
          </w:tcPr>
          <w:p w14:paraId="7922013D" w14:textId="4636FA78"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4</w:t>
            </w:r>
          </w:p>
        </w:tc>
        <w:tc>
          <w:tcPr>
            <w:tcW w:w="403" w:type="pct"/>
            <w:vMerge/>
            <w:vAlign w:val="center"/>
          </w:tcPr>
          <w:p w14:paraId="28967DC5"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3063A4BE"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r>
      <w:tr w:rsidR="0002081C" w:rsidRPr="00BD5A19" w14:paraId="0A054E83" w14:textId="77777777" w:rsidTr="00A05DE1">
        <w:trPr>
          <w:trHeight w:val="397"/>
        </w:trPr>
        <w:tc>
          <w:tcPr>
            <w:tcW w:w="719" w:type="pct"/>
            <w:vAlign w:val="center"/>
          </w:tcPr>
          <w:p w14:paraId="01CCCA94"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SD-83-1</w:t>
            </w:r>
          </w:p>
        </w:tc>
        <w:tc>
          <w:tcPr>
            <w:tcW w:w="460" w:type="pct"/>
            <w:vMerge/>
            <w:vAlign w:val="center"/>
          </w:tcPr>
          <w:p w14:paraId="28844531"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755F2FD5"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5FBAF6B6" w14:textId="727C62F1"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22</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92</w:t>
            </w:r>
          </w:p>
        </w:tc>
        <w:tc>
          <w:tcPr>
            <w:tcW w:w="783" w:type="pct"/>
            <w:vAlign w:val="center"/>
          </w:tcPr>
          <w:p w14:paraId="22979988" w14:textId="765B1468"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13</w:t>
            </w:r>
            <w:r w:rsidR="00747BC3" w:rsidRPr="00747BC3">
              <w:rPr>
                <w:rFonts w:ascii="宋体" w:eastAsia="宋体" w:hAnsi="宋体"/>
                <w:sz w:val="21"/>
                <w:szCs w:val="21"/>
              </w:rPr>
              <w:t>.</w:t>
            </w:r>
            <w:r w:rsidRPr="00BD5A19">
              <w:rPr>
                <w:sz w:val="21"/>
                <w:szCs w:val="21"/>
              </w:rPr>
              <w:t>0</w:t>
            </w:r>
          </w:p>
        </w:tc>
        <w:tc>
          <w:tcPr>
            <w:tcW w:w="615" w:type="pct"/>
            <w:vAlign w:val="center"/>
          </w:tcPr>
          <w:p w14:paraId="2CE9C216" w14:textId="45C3DFA2"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4</w:t>
            </w:r>
          </w:p>
        </w:tc>
        <w:tc>
          <w:tcPr>
            <w:tcW w:w="403" w:type="pct"/>
            <w:vMerge/>
            <w:vAlign w:val="center"/>
          </w:tcPr>
          <w:p w14:paraId="1EC78B01"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682C6400"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r>
      <w:tr w:rsidR="0002081C" w:rsidRPr="00BD5A19" w14:paraId="466C5154" w14:textId="77777777" w:rsidTr="00A05DE1">
        <w:trPr>
          <w:trHeight w:val="397"/>
        </w:trPr>
        <w:tc>
          <w:tcPr>
            <w:tcW w:w="719" w:type="pct"/>
            <w:vAlign w:val="center"/>
          </w:tcPr>
          <w:p w14:paraId="08A1AA65"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SD-44-1</w:t>
            </w:r>
          </w:p>
        </w:tc>
        <w:tc>
          <w:tcPr>
            <w:tcW w:w="460" w:type="pct"/>
            <w:vMerge w:val="restart"/>
            <w:vAlign w:val="center"/>
          </w:tcPr>
          <w:p w14:paraId="7C4F091B"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p>
        </w:tc>
        <w:tc>
          <w:tcPr>
            <w:tcW w:w="460" w:type="pct"/>
            <w:vMerge w:val="restart"/>
            <w:vAlign w:val="center"/>
          </w:tcPr>
          <w:p w14:paraId="76BA8B54"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p>
        </w:tc>
        <w:tc>
          <w:tcPr>
            <w:tcW w:w="784" w:type="pct"/>
            <w:vAlign w:val="center"/>
          </w:tcPr>
          <w:p w14:paraId="6D801424" w14:textId="699170E3"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32</w:t>
            </w:r>
            <w:r w:rsidRPr="00BD5A19">
              <w:rPr>
                <w:rFonts w:ascii="宋体" w:eastAsia="宋体" w:hint="eastAsia"/>
                <w:sz w:val="21"/>
                <w:szCs w:val="21"/>
              </w:rPr>
              <w:t>～</w:t>
            </w:r>
            <w:r w:rsidRPr="00BD5A19">
              <w:rPr>
                <w:sz w:val="21"/>
                <w:szCs w:val="21"/>
              </w:rPr>
              <w:t>0</w:t>
            </w:r>
            <w:r w:rsidR="00747BC3" w:rsidRPr="00747BC3">
              <w:rPr>
                <w:rFonts w:ascii="宋体" w:eastAsia="宋体" w:hAnsi="宋体"/>
                <w:sz w:val="21"/>
                <w:szCs w:val="21"/>
              </w:rPr>
              <w:t>.</w:t>
            </w:r>
            <w:r w:rsidRPr="00BD5A19">
              <w:rPr>
                <w:sz w:val="21"/>
                <w:szCs w:val="21"/>
              </w:rPr>
              <w:t>86</w:t>
            </w:r>
          </w:p>
        </w:tc>
        <w:tc>
          <w:tcPr>
            <w:tcW w:w="783" w:type="pct"/>
            <w:vAlign w:val="center"/>
          </w:tcPr>
          <w:p w14:paraId="6591A861" w14:textId="51251EE2"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0</w:t>
            </w:r>
          </w:p>
        </w:tc>
        <w:tc>
          <w:tcPr>
            <w:tcW w:w="615" w:type="pct"/>
            <w:vAlign w:val="center"/>
          </w:tcPr>
          <w:p w14:paraId="1FF58275" w14:textId="3CE7196B"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8</w:t>
            </w:r>
          </w:p>
        </w:tc>
        <w:tc>
          <w:tcPr>
            <w:tcW w:w="403" w:type="pct"/>
            <w:vMerge w:val="restart"/>
            <w:vAlign w:val="center"/>
          </w:tcPr>
          <w:p w14:paraId="681DB240"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p>
        </w:tc>
        <w:tc>
          <w:tcPr>
            <w:tcW w:w="776" w:type="pct"/>
            <w:vMerge/>
            <w:vAlign w:val="center"/>
          </w:tcPr>
          <w:p w14:paraId="564C4127"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r>
      <w:tr w:rsidR="0002081C" w:rsidRPr="00BD5A19" w14:paraId="1F24F5AB" w14:textId="77777777" w:rsidTr="00A05DE1">
        <w:trPr>
          <w:trHeight w:val="397"/>
        </w:trPr>
        <w:tc>
          <w:tcPr>
            <w:tcW w:w="719" w:type="pct"/>
            <w:vAlign w:val="center"/>
          </w:tcPr>
          <w:p w14:paraId="4478ED64"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SD-64-1</w:t>
            </w:r>
          </w:p>
        </w:tc>
        <w:tc>
          <w:tcPr>
            <w:tcW w:w="460" w:type="pct"/>
            <w:vMerge/>
            <w:vAlign w:val="center"/>
          </w:tcPr>
          <w:p w14:paraId="6E37E20D"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70E80CEC"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1144B1D9" w14:textId="364A6299"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88</w:t>
            </w:r>
            <w:r w:rsidRPr="00BD5A19">
              <w:rPr>
                <w:rFonts w:ascii="宋体" w:eastAsia="宋体" w:hint="eastAsia"/>
                <w:sz w:val="21"/>
                <w:szCs w:val="21"/>
              </w:rPr>
              <w:t>～</w:t>
            </w:r>
            <w:r w:rsidRPr="00BD5A19">
              <w:rPr>
                <w:sz w:val="21"/>
                <w:szCs w:val="21"/>
              </w:rPr>
              <w:t>2</w:t>
            </w:r>
            <w:r w:rsidR="00747BC3" w:rsidRPr="00747BC3">
              <w:rPr>
                <w:rFonts w:ascii="宋体" w:eastAsia="宋体" w:hAnsi="宋体"/>
                <w:sz w:val="21"/>
                <w:szCs w:val="21"/>
              </w:rPr>
              <w:t>.</w:t>
            </w:r>
            <w:r w:rsidRPr="00BD5A19">
              <w:rPr>
                <w:sz w:val="21"/>
                <w:szCs w:val="21"/>
              </w:rPr>
              <w:t>37</w:t>
            </w:r>
          </w:p>
        </w:tc>
        <w:tc>
          <w:tcPr>
            <w:tcW w:w="783" w:type="pct"/>
            <w:vAlign w:val="center"/>
          </w:tcPr>
          <w:p w14:paraId="13678BE8" w14:textId="637FBD1B"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0</w:t>
            </w:r>
          </w:p>
        </w:tc>
        <w:tc>
          <w:tcPr>
            <w:tcW w:w="615" w:type="pct"/>
            <w:vAlign w:val="center"/>
          </w:tcPr>
          <w:p w14:paraId="066EEDFF" w14:textId="6ACB6CC9"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8</w:t>
            </w:r>
          </w:p>
        </w:tc>
        <w:tc>
          <w:tcPr>
            <w:tcW w:w="403" w:type="pct"/>
            <w:vMerge/>
            <w:vAlign w:val="center"/>
          </w:tcPr>
          <w:p w14:paraId="68ACF147"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4DB11FFC"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r>
      <w:tr w:rsidR="0002081C" w:rsidRPr="00BD5A19" w14:paraId="10535B68" w14:textId="77777777" w:rsidTr="00A05DE1">
        <w:trPr>
          <w:trHeight w:val="397"/>
        </w:trPr>
        <w:tc>
          <w:tcPr>
            <w:tcW w:w="719" w:type="pct"/>
            <w:vAlign w:val="center"/>
          </w:tcPr>
          <w:p w14:paraId="67F162E8"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SD-84-1</w:t>
            </w:r>
          </w:p>
        </w:tc>
        <w:tc>
          <w:tcPr>
            <w:tcW w:w="460" w:type="pct"/>
            <w:vMerge/>
            <w:vAlign w:val="center"/>
          </w:tcPr>
          <w:p w14:paraId="326C4A8E"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7F74EF1E"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44064151" w14:textId="050F2D0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22</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92</w:t>
            </w:r>
          </w:p>
        </w:tc>
        <w:tc>
          <w:tcPr>
            <w:tcW w:w="783" w:type="pct"/>
            <w:vAlign w:val="center"/>
          </w:tcPr>
          <w:p w14:paraId="3F049E29" w14:textId="4F1435C9"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0</w:t>
            </w:r>
          </w:p>
        </w:tc>
        <w:tc>
          <w:tcPr>
            <w:tcW w:w="615" w:type="pct"/>
            <w:vAlign w:val="center"/>
          </w:tcPr>
          <w:p w14:paraId="2F346DA7" w14:textId="3FB405D2"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8</w:t>
            </w:r>
          </w:p>
        </w:tc>
        <w:tc>
          <w:tcPr>
            <w:tcW w:w="403" w:type="pct"/>
            <w:vMerge/>
            <w:vAlign w:val="center"/>
          </w:tcPr>
          <w:p w14:paraId="095F6295"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2B55A979"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r>
      <w:tr w:rsidR="0002081C" w:rsidRPr="00BD5A19" w14:paraId="19EBADBC" w14:textId="77777777" w:rsidTr="00A05DE1">
        <w:trPr>
          <w:trHeight w:val="397"/>
        </w:trPr>
        <w:tc>
          <w:tcPr>
            <w:tcW w:w="719" w:type="pct"/>
            <w:vAlign w:val="center"/>
          </w:tcPr>
          <w:p w14:paraId="68E64D17"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SD-41-2</w:t>
            </w:r>
          </w:p>
        </w:tc>
        <w:tc>
          <w:tcPr>
            <w:tcW w:w="460" w:type="pct"/>
            <w:vMerge w:val="restart"/>
            <w:vAlign w:val="center"/>
          </w:tcPr>
          <w:p w14:paraId="429BD6AD"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p>
        </w:tc>
        <w:tc>
          <w:tcPr>
            <w:tcW w:w="460" w:type="pct"/>
            <w:vMerge w:val="restart"/>
            <w:vAlign w:val="center"/>
          </w:tcPr>
          <w:p w14:paraId="613D6FC0"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p>
        </w:tc>
        <w:tc>
          <w:tcPr>
            <w:tcW w:w="784" w:type="pct"/>
            <w:vAlign w:val="center"/>
          </w:tcPr>
          <w:p w14:paraId="0CF50327" w14:textId="1D6748D0"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64</w:t>
            </w:r>
            <w:r w:rsidRPr="00BD5A19">
              <w:rPr>
                <w:rFonts w:ascii="宋体" w:eastAsia="宋体" w:hint="eastAsia"/>
                <w:sz w:val="21"/>
                <w:szCs w:val="21"/>
              </w:rPr>
              <w:t>～</w:t>
            </w:r>
            <w:r w:rsidRPr="00BD5A19">
              <w:rPr>
                <w:sz w:val="21"/>
                <w:szCs w:val="21"/>
              </w:rPr>
              <w:t>1</w:t>
            </w:r>
            <w:r w:rsidR="00747BC3" w:rsidRPr="00747BC3">
              <w:rPr>
                <w:rFonts w:ascii="宋体" w:eastAsia="宋体" w:hAnsi="宋体"/>
                <w:sz w:val="21"/>
                <w:szCs w:val="21"/>
              </w:rPr>
              <w:t>.</w:t>
            </w:r>
            <w:r w:rsidRPr="00BD5A19">
              <w:rPr>
                <w:sz w:val="21"/>
                <w:szCs w:val="21"/>
              </w:rPr>
              <w:t>72</w:t>
            </w:r>
          </w:p>
        </w:tc>
        <w:tc>
          <w:tcPr>
            <w:tcW w:w="783" w:type="pct"/>
            <w:vAlign w:val="center"/>
          </w:tcPr>
          <w:p w14:paraId="2E869FF3" w14:textId="60EA43EB"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0</w:t>
            </w:r>
          </w:p>
        </w:tc>
        <w:tc>
          <w:tcPr>
            <w:tcW w:w="615" w:type="pct"/>
            <w:vAlign w:val="center"/>
          </w:tcPr>
          <w:p w14:paraId="7DB2EA44" w14:textId="3A1CD114"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r w:rsidR="00747BC3" w:rsidRPr="00747BC3">
              <w:rPr>
                <w:rFonts w:ascii="宋体" w:eastAsia="宋体" w:hAnsi="宋体"/>
                <w:sz w:val="21"/>
                <w:szCs w:val="21"/>
              </w:rPr>
              <w:t>.</w:t>
            </w:r>
            <w:r w:rsidRPr="00BD5A19">
              <w:rPr>
                <w:sz w:val="21"/>
                <w:szCs w:val="21"/>
              </w:rPr>
              <w:t>9</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1</w:t>
            </w:r>
          </w:p>
        </w:tc>
        <w:tc>
          <w:tcPr>
            <w:tcW w:w="403" w:type="pct"/>
            <w:vMerge w:val="restart"/>
            <w:vAlign w:val="center"/>
          </w:tcPr>
          <w:p w14:paraId="783410FD" w14:textId="77777777" w:rsidR="007B1C71" w:rsidRPr="00BD5A19" w:rsidRDefault="007B1C71" w:rsidP="00B00E4D">
            <w:pPr>
              <w:pStyle w:val="TableParagraph"/>
              <w:adjustRightInd w:val="0"/>
              <w:spacing w:beforeLines="0" w:before="0" w:afterLines="0" w:after="0" w:line="240" w:lineRule="auto"/>
              <w:ind w:firstLineChars="0" w:firstLine="0"/>
              <w:rPr>
                <w:rFonts w:ascii="宋体" w:hAnsi="宋体"/>
                <w:sz w:val="21"/>
                <w:szCs w:val="21"/>
              </w:rPr>
            </w:pPr>
            <w:r w:rsidRPr="00BD5A19">
              <w:rPr>
                <w:rFonts w:ascii="宋体" w:hAnsi="宋体"/>
                <w:sz w:val="21"/>
                <w:szCs w:val="21"/>
              </w:rPr>
              <w:t>—</w:t>
            </w:r>
          </w:p>
        </w:tc>
        <w:tc>
          <w:tcPr>
            <w:tcW w:w="776" w:type="pct"/>
            <w:vMerge w:val="restart"/>
            <w:vAlign w:val="center"/>
          </w:tcPr>
          <w:p w14:paraId="6F1BD5F3" w14:textId="77777777" w:rsidR="007B1C71" w:rsidRPr="00BD5A19" w:rsidRDefault="007B1C71" w:rsidP="00B00E4D">
            <w:pPr>
              <w:pStyle w:val="TableParagraph"/>
              <w:adjustRightInd w:val="0"/>
              <w:spacing w:beforeLines="0" w:before="0" w:afterLines="0" w:after="0" w:line="240" w:lineRule="auto"/>
              <w:ind w:firstLineChars="0" w:firstLine="0"/>
              <w:rPr>
                <w:rFonts w:ascii="宋体" w:hAnsi="宋体"/>
                <w:sz w:val="21"/>
                <w:szCs w:val="21"/>
              </w:rPr>
            </w:pPr>
            <w:r w:rsidRPr="00BD5A19">
              <w:rPr>
                <w:rFonts w:ascii="宋体" w:hAnsi="宋体"/>
                <w:sz w:val="21"/>
                <w:szCs w:val="21"/>
              </w:rPr>
              <w:t>—</w:t>
            </w:r>
          </w:p>
        </w:tc>
      </w:tr>
      <w:tr w:rsidR="0002081C" w:rsidRPr="00BD5A19" w14:paraId="7F62ED16" w14:textId="77777777" w:rsidTr="00A05DE1">
        <w:trPr>
          <w:trHeight w:val="397"/>
        </w:trPr>
        <w:tc>
          <w:tcPr>
            <w:tcW w:w="719" w:type="pct"/>
            <w:vAlign w:val="center"/>
          </w:tcPr>
          <w:p w14:paraId="0174D2DA"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SD-61-2</w:t>
            </w:r>
          </w:p>
        </w:tc>
        <w:tc>
          <w:tcPr>
            <w:tcW w:w="460" w:type="pct"/>
            <w:vMerge/>
            <w:vAlign w:val="center"/>
          </w:tcPr>
          <w:p w14:paraId="79C9A898"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4855C049"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1CBE99A5" w14:textId="724CAEEB"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r w:rsidR="00747BC3" w:rsidRPr="00747BC3">
              <w:rPr>
                <w:rFonts w:ascii="宋体" w:eastAsia="宋体" w:hAnsi="宋体"/>
                <w:sz w:val="21"/>
                <w:szCs w:val="21"/>
              </w:rPr>
              <w:t>.</w:t>
            </w:r>
            <w:r w:rsidRPr="00BD5A19">
              <w:rPr>
                <w:sz w:val="21"/>
                <w:szCs w:val="21"/>
              </w:rPr>
              <w:t>76</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74</w:t>
            </w:r>
          </w:p>
        </w:tc>
        <w:tc>
          <w:tcPr>
            <w:tcW w:w="783" w:type="pct"/>
            <w:vAlign w:val="center"/>
          </w:tcPr>
          <w:p w14:paraId="571922B6" w14:textId="6D2C2E98"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0</w:t>
            </w:r>
          </w:p>
        </w:tc>
        <w:tc>
          <w:tcPr>
            <w:tcW w:w="615" w:type="pct"/>
            <w:vAlign w:val="center"/>
          </w:tcPr>
          <w:p w14:paraId="7A557CCD" w14:textId="59CD7209"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r w:rsidR="00747BC3" w:rsidRPr="00747BC3">
              <w:rPr>
                <w:rFonts w:ascii="宋体" w:eastAsia="宋体" w:hAnsi="宋体"/>
                <w:sz w:val="21"/>
                <w:szCs w:val="21"/>
              </w:rPr>
              <w:t>.</w:t>
            </w:r>
            <w:r w:rsidRPr="00BD5A19">
              <w:rPr>
                <w:sz w:val="21"/>
                <w:szCs w:val="21"/>
              </w:rPr>
              <w:t>9</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1</w:t>
            </w:r>
          </w:p>
        </w:tc>
        <w:tc>
          <w:tcPr>
            <w:tcW w:w="403" w:type="pct"/>
            <w:vMerge/>
            <w:vAlign w:val="center"/>
          </w:tcPr>
          <w:p w14:paraId="3CA1B8C3"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2339E716"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r>
      <w:tr w:rsidR="0002081C" w:rsidRPr="00BD5A19" w14:paraId="7A878A33" w14:textId="77777777" w:rsidTr="00A05DE1">
        <w:trPr>
          <w:trHeight w:val="397"/>
        </w:trPr>
        <w:tc>
          <w:tcPr>
            <w:tcW w:w="719" w:type="pct"/>
            <w:vAlign w:val="center"/>
          </w:tcPr>
          <w:p w14:paraId="112E6ABE"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SD-81-2</w:t>
            </w:r>
          </w:p>
        </w:tc>
        <w:tc>
          <w:tcPr>
            <w:tcW w:w="460" w:type="pct"/>
            <w:vMerge/>
            <w:vAlign w:val="center"/>
          </w:tcPr>
          <w:p w14:paraId="3CC1B757"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6EA366E9"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0DAFDE7A" w14:textId="7FC87A2D"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44</w:t>
            </w:r>
            <w:r w:rsidRPr="00BD5A19">
              <w:rPr>
                <w:rFonts w:ascii="宋体" w:eastAsia="宋体" w:hint="eastAsia"/>
                <w:sz w:val="21"/>
                <w:szCs w:val="21"/>
              </w:rPr>
              <w:t>～</w:t>
            </w:r>
            <w:r w:rsidRPr="00BD5A19">
              <w:rPr>
                <w:sz w:val="21"/>
                <w:szCs w:val="21"/>
              </w:rPr>
              <w:t>11</w:t>
            </w:r>
            <w:r w:rsidR="00747BC3" w:rsidRPr="00747BC3">
              <w:rPr>
                <w:rFonts w:ascii="宋体" w:eastAsia="宋体" w:hAnsi="宋体"/>
                <w:sz w:val="21"/>
                <w:szCs w:val="21"/>
              </w:rPr>
              <w:t>.</w:t>
            </w:r>
            <w:r w:rsidRPr="00BD5A19">
              <w:rPr>
                <w:sz w:val="21"/>
                <w:szCs w:val="21"/>
              </w:rPr>
              <w:t>84</w:t>
            </w:r>
          </w:p>
        </w:tc>
        <w:tc>
          <w:tcPr>
            <w:tcW w:w="783" w:type="pct"/>
            <w:vAlign w:val="center"/>
          </w:tcPr>
          <w:p w14:paraId="2EF69C1A" w14:textId="33B3068F"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0</w:t>
            </w:r>
          </w:p>
        </w:tc>
        <w:tc>
          <w:tcPr>
            <w:tcW w:w="615" w:type="pct"/>
            <w:vAlign w:val="center"/>
          </w:tcPr>
          <w:p w14:paraId="45CF6A9C" w14:textId="3EF398C4"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r w:rsidR="00747BC3" w:rsidRPr="00747BC3">
              <w:rPr>
                <w:rFonts w:ascii="宋体" w:eastAsia="宋体" w:hAnsi="宋体"/>
                <w:sz w:val="21"/>
                <w:szCs w:val="21"/>
              </w:rPr>
              <w:t>.</w:t>
            </w:r>
            <w:r w:rsidRPr="00BD5A19">
              <w:rPr>
                <w:sz w:val="21"/>
                <w:szCs w:val="21"/>
              </w:rPr>
              <w:t>9</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1</w:t>
            </w:r>
          </w:p>
        </w:tc>
        <w:tc>
          <w:tcPr>
            <w:tcW w:w="403" w:type="pct"/>
            <w:vMerge/>
            <w:vAlign w:val="center"/>
          </w:tcPr>
          <w:p w14:paraId="4139C25B"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5FE1F52C"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r>
      <w:tr w:rsidR="00A52677" w:rsidRPr="00BD5A19" w14:paraId="3F43A448" w14:textId="77777777" w:rsidTr="00A05DE1">
        <w:trPr>
          <w:trHeight w:val="397"/>
        </w:trPr>
        <w:tc>
          <w:tcPr>
            <w:tcW w:w="719" w:type="pct"/>
            <w:vAlign w:val="center"/>
          </w:tcPr>
          <w:p w14:paraId="3CCDB1FA"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SD-42-2</w:t>
            </w:r>
          </w:p>
        </w:tc>
        <w:tc>
          <w:tcPr>
            <w:tcW w:w="460" w:type="pct"/>
            <w:vMerge w:val="restart"/>
            <w:vAlign w:val="center"/>
          </w:tcPr>
          <w:p w14:paraId="248F40DF"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p>
        </w:tc>
        <w:tc>
          <w:tcPr>
            <w:tcW w:w="460" w:type="pct"/>
            <w:vMerge w:val="restart"/>
            <w:vAlign w:val="center"/>
          </w:tcPr>
          <w:p w14:paraId="73E2FB88"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p>
        </w:tc>
        <w:tc>
          <w:tcPr>
            <w:tcW w:w="784" w:type="pct"/>
            <w:vAlign w:val="center"/>
          </w:tcPr>
          <w:p w14:paraId="65D8945A" w14:textId="6E90B30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64</w:t>
            </w:r>
            <w:r w:rsidRPr="00BD5A19">
              <w:rPr>
                <w:rFonts w:ascii="宋体" w:eastAsia="宋体" w:hint="eastAsia"/>
                <w:sz w:val="21"/>
                <w:szCs w:val="21"/>
              </w:rPr>
              <w:t>～</w:t>
            </w:r>
            <w:r w:rsidRPr="00BD5A19">
              <w:rPr>
                <w:sz w:val="21"/>
                <w:szCs w:val="21"/>
              </w:rPr>
              <w:t>1</w:t>
            </w:r>
            <w:r w:rsidR="00747BC3" w:rsidRPr="00747BC3">
              <w:rPr>
                <w:rFonts w:ascii="宋体" w:eastAsia="宋体" w:hAnsi="宋体"/>
                <w:sz w:val="21"/>
                <w:szCs w:val="21"/>
              </w:rPr>
              <w:t>.</w:t>
            </w:r>
            <w:r w:rsidRPr="00BD5A19">
              <w:rPr>
                <w:sz w:val="21"/>
                <w:szCs w:val="21"/>
              </w:rPr>
              <w:t>72</w:t>
            </w:r>
          </w:p>
        </w:tc>
        <w:tc>
          <w:tcPr>
            <w:tcW w:w="783" w:type="pct"/>
            <w:vAlign w:val="center"/>
          </w:tcPr>
          <w:p w14:paraId="40C03BF4" w14:textId="7D372FEC"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0</w:t>
            </w:r>
          </w:p>
        </w:tc>
        <w:tc>
          <w:tcPr>
            <w:tcW w:w="615" w:type="pct"/>
            <w:vAlign w:val="center"/>
          </w:tcPr>
          <w:p w14:paraId="29C8D1C4" w14:textId="1863FFAF"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10</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6</w:t>
            </w:r>
            <w:r w:rsidR="00747BC3" w:rsidRPr="00747BC3">
              <w:rPr>
                <w:rFonts w:ascii="宋体" w:eastAsia="宋体" w:hAnsi="宋体"/>
                <w:sz w:val="21"/>
                <w:szCs w:val="21"/>
              </w:rPr>
              <w:t>.</w:t>
            </w:r>
            <w:r w:rsidRPr="00BD5A19">
              <w:rPr>
                <w:sz w:val="21"/>
                <w:szCs w:val="21"/>
              </w:rPr>
              <w:t>5</w:t>
            </w:r>
          </w:p>
        </w:tc>
        <w:tc>
          <w:tcPr>
            <w:tcW w:w="403" w:type="pct"/>
            <w:vMerge w:val="restart"/>
            <w:vAlign w:val="center"/>
          </w:tcPr>
          <w:p w14:paraId="41AE4E1E"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p>
        </w:tc>
        <w:tc>
          <w:tcPr>
            <w:tcW w:w="776" w:type="pct"/>
            <w:vMerge w:val="restart"/>
            <w:vAlign w:val="center"/>
          </w:tcPr>
          <w:p w14:paraId="63B559D1" w14:textId="44EE8C62"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96</w:t>
            </w:r>
            <w:r w:rsidR="00F55390" w:rsidRPr="00F55390">
              <w:rPr>
                <w:rFonts w:ascii="宋体" w:eastAsia="宋体" w:hAnsi="宋体" w:cs="Arial"/>
                <w:sz w:val="21"/>
                <w:szCs w:val="21"/>
              </w:rPr>
              <w:t>×</w:t>
            </w:r>
            <w:r w:rsidRPr="00BD5A19">
              <w:rPr>
                <w:sz w:val="21"/>
                <w:szCs w:val="21"/>
              </w:rPr>
              <w:t>182</w:t>
            </w:r>
            <w:r w:rsidR="00F55390" w:rsidRPr="00F55390">
              <w:rPr>
                <w:rFonts w:ascii="宋体" w:eastAsia="宋体" w:hAnsi="宋体" w:cs="Arial"/>
                <w:sz w:val="21"/>
                <w:szCs w:val="21"/>
              </w:rPr>
              <w:t>×</w:t>
            </w:r>
            <w:r w:rsidRPr="00BD5A19">
              <w:rPr>
                <w:sz w:val="21"/>
                <w:szCs w:val="21"/>
              </w:rPr>
              <w:t>3</w:t>
            </w:r>
          </w:p>
        </w:tc>
      </w:tr>
      <w:tr w:rsidR="00A52677" w:rsidRPr="00BD5A19" w14:paraId="5BB9B389" w14:textId="77777777" w:rsidTr="00A05DE1">
        <w:trPr>
          <w:trHeight w:val="397"/>
        </w:trPr>
        <w:tc>
          <w:tcPr>
            <w:tcW w:w="719" w:type="pct"/>
            <w:vAlign w:val="center"/>
          </w:tcPr>
          <w:p w14:paraId="21023394"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SD-62-2</w:t>
            </w:r>
          </w:p>
        </w:tc>
        <w:tc>
          <w:tcPr>
            <w:tcW w:w="460" w:type="pct"/>
            <w:vMerge/>
            <w:vAlign w:val="center"/>
          </w:tcPr>
          <w:p w14:paraId="6C816AF0"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3BF05F8A"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0F8E0FC5" w14:textId="2F127A7A"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r w:rsidR="00747BC3" w:rsidRPr="00747BC3">
              <w:rPr>
                <w:rFonts w:ascii="宋体" w:eastAsia="宋体" w:hAnsi="宋体"/>
                <w:sz w:val="21"/>
                <w:szCs w:val="21"/>
              </w:rPr>
              <w:t>.</w:t>
            </w:r>
            <w:r w:rsidRPr="00BD5A19">
              <w:rPr>
                <w:sz w:val="21"/>
                <w:szCs w:val="21"/>
              </w:rPr>
              <w:t>76</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74</w:t>
            </w:r>
          </w:p>
        </w:tc>
        <w:tc>
          <w:tcPr>
            <w:tcW w:w="783" w:type="pct"/>
            <w:vAlign w:val="center"/>
          </w:tcPr>
          <w:p w14:paraId="57FFBBDA" w14:textId="5537D0B2"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0</w:t>
            </w:r>
          </w:p>
        </w:tc>
        <w:tc>
          <w:tcPr>
            <w:tcW w:w="615" w:type="pct"/>
            <w:vAlign w:val="center"/>
          </w:tcPr>
          <w:p w14:paraId="08D67862" w14:textId="37E02CD2"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10</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6</w:t>
            </w:r>
            <w:r w:rsidR="00747BC3" w:rsidRPr="00747BC3">
              <w:rPr>
                <w:rFonts w:ascii="宋体" w:eastAsia="宋体" w:hAnsi="宋体"/>
                <w:sz w:val="21"/>
                <w:szCs w:val="21"/>
              </w:rPr>
              <w:t>.</w:t>
            </w:r>
            <w:r w:rsidRPr="00BD5A19">
              <w:rPr>
                <w:sz w:val="21"/>
                <w:szCs w:val="21"/>
              </w:rPr>
              <w:t>5</w:t>
            </w:r>
          </w:p>
        </w:tc>
        <w:tc>
          <w:tcPr>
            <w:tcW w:w="403" w:type="pct"/>
            <w:vMerge/>
            <w:vAlign w:val="center"/>
          </w:tcPr>
          <w:p w14:paraId="26D50771"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558B4A99" w14:textId="0CC40E1A" w:rsidR="00A52677" w:rsidRPr="00BD5A19" w:rsidRDefault="00A52677" w:rsidP="00B00E4D">
            <w:pPr>
              <w:pStyle w:val="TableParagraph"/>
              <w:adjustRightInd w:val="0"/>
              <w:spacing w:before="81" w:after="81" w:line="240" w:lineRule="auto"/>
              <w:ind w:firstLineChars="0" w:firstLine="0"/>
              <w:rPr>
                <w:sz w:val="21"/>
                <w:szCs w:val="21"/>
              </w:rPr>
            </w:pPr>
          </w:p>
        </w:tc>
      </w:tr>
      <w:tr w:rsidR="00A52677" w:rsidRPr="00BD5A19" w14:paraId="01EDE277" w14:textId="77777777" w:rsidTr="00A05DE1">
        <w:trPr>
          <w:trHeight w:val="397"/>
        </w:trPr>
        <w:tc>
          <w:tcPr>
            <w:tcW w:w="719" w:type="pct"/>
            <w:vAlign w:val="center"/>
          </w:tcPr>
          <w:p w14:paraId="7E297472"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SD-82-2</w:t>
            </w:r>
          </w:p>
        </w:tc>
        <w:tc>
          <w:tcPr>
            <w:tcW w:w="460" w:type="pct"/>
            <w:vMerge/>
            <w:vAlign w:val="center"/>
          </w:tcPr>
          <w:p w14:paraId="176525EA"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1E6C3616"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3863A6AF" w14:textId="219583C2"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44</w:t>
            </w:r>
            <w:r w:rsidRPr="00BD5A19">
              <w:rPr>
                <w:rFonts w:ascii="宋体" w:eastAsia="宋体" w:hint="eastAsia"/>
                <w:sz w:val="21"/>
                <w:szCs w:val="21"/>
              </w:rPr>
              <w:t>～</w:t>
            </w:r>
            <w:r w:rsidRPr="00BD5A19">
              <w:rPr>
                <w:sz w:val="21"/>
                <w:szCs w:val="21"/>
              </w:rPr>
              <w:t>11</w:t>
            </w:r>
            <w:r w:rsidR="00747BC3" w:rsidRPr="00747BC3">
              <w:rPr>
                <w:rFonts w:ascii="宋体" w:eastAsia="宋体" w:hAnsi="宋体"/>
                <w:sz w:val="21"/>
                <w:szCs w:val="21"/>
              </w:rPr>
              <w:t>.</w:t>
            </w:r>
            <w:r w:rsidRPr="00BD5A19">
              <w:rPr>
                <w:sz w:val="21"/>
                <w:szCs w:val="21"/>
              </w:rPr>
              <w:t>84</w:t>
            </w:r>
          </w:p>
        </w:tc>
        <w:tc>
          <w:tcPr>
            <w:tcW w:w="783" w:type="pct"/>
            <w:vAlign w:val="center"/>
          </w:tcPr>
          <w:p w14:paraId="61FE665B" w14:textId="4E96E750"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0</w:t>
            </w:r>
          </w:p>
        </w:tc>
        <w:tc>
          <w:tcPr>
            <w:tcW w:w="615" w:type="pct"/>
            <w:vAlign w:val="center"/>
          </w:tcPr>
          <w:p w14:paraId="77A9A8A4" w14:textId="05B0DCC9"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10</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6</w:t>
            </w:r>
            <w:r w:rsidR="00747BC3" w:rsidRPr="00747BC3">
              <w:rPr>
                <w:rFonts w:ascii="宋体" w:eastAsia="宋体" w:hAnsi="宋体"/>
                <w:sz w:val="21"/>
                <w:szCs w:val="21"/>
              </w:rPr>
              <w:t>.</w:t>
            </w:r>
            <w:r w:rsidRPr="00BD5A19">
              <w:rPr>
                <w:sz w:val="21"/>
                <w:szCs w:val="21"/>
              </w:rPr>
              <w:t>5</w:t>
            </w:r>
          </w:p>
        </w:tc>
        <w:tc>
          <w:tcPr>
            <w:tcW w:w="403" w:type="pct"/>
            <w:vMerge/>
            <w:vAlign w:val="center"/>
          </w:tcPr>
          <w:p w14:paraId="42B797E2"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184AA021" w14:textId="698E4181" w:rsidR="00A52677" w:rsidRPr="00BD5A19" w:rsidRDefault="00A52677" w:rsidP="00B00E4D">
            <w:pPr>
              <w:pStyle w:val="TableParagraph"/>
              <w:adjustRightInd w:val="0"/>
              <w:spacing w:before="81" w:after="81" w:line="240" w:lineRule="auto"/>
              <w:ind w:firstLineChars="0" w:firstLine="0"/>
              <w:rPr>
                <w:sz w:val="21"/>
                <w:szCs w:val="21"/>
              </w:rPr>
            </w:pPr>
          </w:p>
        </w:tc>
      </w:tr>
      <w:tr w:rsidR="00A52677" w:rsidRPr="00BD5A19" w14:paraId="63D7E5CD" w14:textId="77777777" w:rsidTr="00A05DE1">
        <w:trPr>
          <w:trHeight w:val="397"/>
        </w:trPr>
        <w:tc>
          <w:tcPr>
            <w:tcW w:w="719" w:type="pct"/>
            <w:vAlign w:val="center"/>
          </w:tcPr>
          <w:p w14:paraId="1E15A5DB"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SD-43-2</w:t>
            </w:r>
          </w:p>
        </w:tc>
        <w:tc>
          <w:tcPr>
            <w:tcW w:w="460" w:type="pct"/>
            <w:vMerge w:val="restart"/>
            <w:vAlign w:val="center"/>
          </w:tcPr>
          <w:p w14:paraId="78DD71F2"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p>
        </w:tc>
        <w:tc>
          <w:tcPr>
            <w:tcW w:w="460" w:type="pct"/>
            <w:vMerge w:val="restart"/>
            <w:vAlign w:val="center"/>
          </w:tcPr>
          <w:p w14:paraId="06BF1275"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6</w:t>
            </w:r>
          </w:p>
        </w:tc>
        <w:tc>
          <w:tcPr>
            <w:tcW w:w="784" w:type="pct"/>
            <w:vAlign w:val="center"/>
          </w:tcPr>
          <w:p w14:paraId="6B33B664" w14:textId="4FD47836"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64</w:t>
            </w:r>
            <w:r w:rsidRPr="00BD5A19">
              <w:rPr>
                <w:rFonts w:ascii="宋体" w:eastAsia="宋体" w:hint="eastAsia"/>
                <w:sz w:val="21"/>
                <w:szCs w:val="21"/>
              </w:rPr>
              <w:t>～</w:t>
            </w:r>
            <w:r w:rsidRPr="00BD5A19">
              <w:rPr>
                <w:sz w:val="21"/>
                <w:szCs w:val="21"/>
              </w:rPr>
              <w:t>1</w:t>
            </w:r>
            <w:r w:rsidR="00747BC3" w:rsidRPr="00747BC3">
              <w:rPr>
                <w:rFonts w:ascii="宋体" w:eastAsia="宋体" w:hAnsi="宋体"/>
                <w:sz w:val="21"/>
                <w:szCs w:val="21"/>
              </w:rPr>
              <w:t>.</w:t>
            </w:r>
            <w:r w:rsidRPr="00BD5A19">
              <w:rPr>
                <w:sz w:val="21"/>
                <w:szCs w:val="21"/>
              </w:rPr>
              <w:t>72</w:t>
            </w:r>
          </w:p>
        </w:tc>
        <w:tc>
          <w:tcPr>
            <w:tcW w:w="783" w:type="pct"/>
            <w:vAlign w:val="center"/>
          </w:tcPr>
          <w:p w14:paraId="39E91AC2" w14:textId="6446FA9B"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13</w:t>
            </w:r>
            <w:r w:rsidR="00747BC3" w:rsidRPr="00747BC3">
              <w:rPr>
                <w:rFonts w:ascii="宋体" w:eastAsia="宋体" w:hAnsi="宋体"/>
                <w:sz w:val="21"/>
                <w:szCs w:val="21"/>
              </w:rPr>
              <w:t>.</w:t>
            </w:r>
            <w:r w:rsidRPr="00BD5A19">
              <w:rPr>
                <w:sz w:val="21"/>
                <w:szCs w:val="21"/>
              </w:rPr>
              <w:t>0</w:t>
            </w:r>
          </w:p>
        </w:tc>
        <w:tc>
          <w:tcPr>
            <w:tcW w:w="615" w:type="pct"/>
            <w:vAlign w:val="center"/>
          </w:tcPr>
          <w:p w14:paraId="3EB444D7" w14:textId="00B49729"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4</w:t>
            </w:r>
          </w:p>
        </w:tc>
        <w:tc>
          <w:tcPr>
            <w:tcW w:w="403" w:type="pct"/>
            <w:vMerge w:val="restart"/>
            <w:vAlign w:val="center"/>
          </w:tcPr>
          <w:p w14:paraId="20CAD63E"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p>
        </w:tc>
        <w:tc>
          <w:tcPr>
            <w:tcW w:w="776" w:type="pct"/>
            <w:vMerge/>
            <w:vAlign w:val="center"/>
          </w:tcPr>
          <w:p w14:paraId="2089DC5F" w14:textId="6178062D" w:rsidR="00A52677" w:rsidRPr="00BD5A19" w:rsidRDefault="00A52677" w:rsidP="00B00E4D">
            <w:pPr>
              <w:pStyle w:val="TableParagraph"/>
              <w:adjustRightInd w:val="0"/>
              <w:spacing w:before="81" w:after="81" w:line="240" w:lineRule="auto"/>
              <w:ind w:firstLineChars="0" w:firstLine="0"/>
              <w:rPr>
                <w:sz w:val="21"/>
                <w:szCs w:val="21"/>
              </w:rPr>
            </w:pPr>
          </w:p>
        </w:tc>
      </w:tr>
      <w:tr w:rsidR="00A52677" w:rsidRPr="00BD5A19" w14:paraId="393B997E" w14:textId="77777777" w:rsidTr="00A05DE1">
        <w:trPr>
          <w:trHeight w:val="397"/>
        </w:trPr>
        <w:tc>
          <w:tcPr>
            <w:tcW w:w="719" w:type="pct"/>
            <w:vAlign w:val="center"/>
          </w:tcPr>
          <w:p w14:paraId="6C97D9A3"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SD-63-2</w:t>
            </w:r>
          </w:p>
        </w:tc>
        <w:tc>
          <w:tcPr>
            <w:tcW w:w="460" w:type="pct"/>
            <w:vMerge/>
            <w:vAlign w:val="center"/>
          </w:tcPr>
          <w:p w14:paraId="18853F33"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4AD63A1B"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177FE897" w14:textId="4AA7653B"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r w:rsidR="00747BC3" w:rsidRPr="00747BC3">
              <w:rPr>
                <w:rFonts w:ascii="宋体" w:eastAsia="宋体" w:hAnsi="宋体"/>
                <w:sz w:val="21"/>
                <w:szCs w:val="21"/>
              </w:rPr>
              <w:t>.</w:t>
            </w:r>
            <w:r w:rsidRPr="00BD5A19">
              <w:rPr>
                <w:sz w:val="21"/>
                <w:szCs w:val="21"/>
              </w:rPr>
              <w:t>76</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74</w:t>
            </w:r>
          </w:p>
        </w:tc>
        <w:tc>
          <w:tcPr>
            <w:tcW w:w="783" w:type="pct"/>
            <w:vAlign w:val="center"/>
          </w:tcPr>
          <w:p w14:paraId="210AA6F9" w14:textId="3E2570E3"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13</w:t>
            </w:r>
            <w:r w:rsidR="00747BC3" w:rsidRPr="00747BC3">
              <w:rPr>
                <w:rFonts w:ascii="宋体" w:eastAsia="宋体" w:hAnsi="宋体"/>
                <w:sz w:val="21"/>
                <w:szCs w:val="21"/>
              </w:rPr>
              <w:t>.</w:t>
            </w:r>
            <w:r w:rsidRPr="00BD5A19">
              <w:rPr>
                <w:sz w:val="21"/>
                <w:szCs w:val="21"/>
              </w:rPr>
              <w:t>0</w:t>
            </w:r>
          </w:p>
        </w:tc>
        <w:tc>
          <w:tcPr>
            <w:tcW w:w="615" w:type="pct"/>
            <w:vAlign w:val="center"/>
          </w:tcPr>
          <w:p w14:paraId="30B46830" w14:textId="1F149388"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4</w:t>
            </w:r>
          </w:p>
        </w:tc>
        <w:tc>
          <w:tcPr>
            <w:tcW w:w="403" w:type="pct"/>
            <w:vMerge/>
            <w:vAlign w:val="center"/>
          </w:tcPr>
          <w:p w14:paraId="140DC917"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6FE82E0D" w14:textId="067988A9" w:rsidR="00A52677" w:rsidRPr="00BD5A19" w:rsidRDefault="00A52677" w:rsidP="00B00E4D">
            <w:pPr>
              <w:pStyle w:val="TableParagraph"/>
              <w:adjustRightInd w:val="0"/>
              <w:spacing w:before="81" w:after="81" w:line="240" w:lineRule="auto"/>
              <w:ind w:firstLineChars="0" w:firstLine="0"/>
              <w:rPr>
                <w:sz w:val="21"/>
                <w:szCs w:val="21"/>
              </w:rPr>
            </w:pPr>
          </w:p>
        </w:tc>
      </w:tr>
      <w:tr w:rsidR="00A52677" w:rsidRPr="00BD5A19" w14:paraId="02F9E46A" w14:textId="77777777" w:rsidTr="00A05DE1">
        <w:trPr>
          <w:trHeight w:val="397"/>
        </w:trPr>
        <w:tc>
          <w:tcPr>
            <w:tcW w:w="719" w:type="pct"/>
            <w:vAlign w:val="center"/>
          </w:tcPr>
          <w:p w14:paraId="3E7C387C"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lastRenderedPageBreak/>
              <w:t>SD-83-2</w:t>
            </w:r>
          </w:p>
        </w:tc>
        <w:tc>
          <w:tcPr>
            <w:tcW w:w="460" w:type="pct"/>
            <w:vMerge/>
            <w:vAlign w:val="center"/>
          </w:tcPr>
          <w:p w14:paraId="3E8FD25A"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2E85905A"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54FF9560" w14:textId="41D78931"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44</w:t>
            </w:r>
            <w:r w:rsidRPr="00BD5A19">
              <w:rPr>
                <w:rFonts w:ascii="宋体" w:eastAsia="宋体" w:hint="eastAsia"/>
                <w:sz w:val="21"/>
                <w:szCs w:val="21"/>
              </w:rPr>
              <w:t>～</w:t>
            </w:r>
            <w:r w:rsidRPr="00BD5A19">
              <w:rPr>
                <w:sz w:val="21"/>
                <w:szCs w:val="21"/>
              </w:rPr>
              <w:t>11</w:t>
            </w:r>
            <w:r w:rsidR="00747BC3" w:rsidRPr="00747BC3">
              <w:rPr>
                <w:rFonts w:ascii="宋体" w:eastAsia="宋体" w:hAnsi="宋体"/>
                <w:sz w:val="21"/>
                <w:szCs w:val="21"/>
              </w:rPr>
              <w:t>.</w:t>
            </w:r>
            <w:r w:rsidRPr="00BD5A19">
              <w:rPr>
                <w:sz w:val="21"/>
                <w:szCs w:val="21"/>
              </w:rPr>
              <w:t>84</w:t>
            </w:r>
          </w:p>
        </w:tc>
        <w:tc>
          <w:tcPr>
            <w:tcW w:w="783" w:type="pct"/>
            <w:vAlign w:val="center"/>
          </w:tcPr>
          <w:p w14:paraId="6C12650E" w14:textId="187D39C9"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13</w:t>
            </w:r>
            <w:r w:rsidR="00747BC3" w:rsidRPr="00747BC3">
              <w:rPr>
                <w:rFonts w:ascii="宋体" w:eastAsia="宋体" w:hAnsi="宋体"/>
                <w:sz w:val="21"/>
                <w:szCs w:val="21"/>
              </w:rPr>
              <w:t>.</w:t>
            </w:r>
            <w:r w:rsidRPr="00BD5A19">
              <w:rPr>
                <w:sz w:val="21"/>
                <w:szCs w:val="21"/>
              </w:rPr>
              <w:t>0</w:t>
            </w:r>
          </w:p>
        </w:tc>
        <w:tc>
          <w:tcPr>
            <w:tcW w:w="615" w:type="pct"/>
            <w:vAlign w:val="center"/>
          </w:tcPr>
          <w:p w14:paraId="18BBBA7B" w14:textId="6C41A39B"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4</w:t>
            </w:r>
          </w:p>
        </w:tc>
        <w:tc>
          <w:tcPr>
            <w:tcW w:w="403" w:type="pct"/>
            <w:vMerge/>
            <w:vAlign w:val="center"/>
          </w:tcPr>
          <w:p w14:paraId="74EDC5D7"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60CBBC0B" w14:textId="7A6B10F0" w:rsidR="00A52677" w:rsidRPr="00BD5A19" w:rsidRDefault="00A52677" w:rsidP="00B00E4D">
            <w:pPr>
              <w:pStyle w:val="TableParagraph"/>
              <w:adjustRightInd w:val="0"/>
              <w:spacing w:before="81" w:after="81" w:line="240" w:lineRule="auto"/>
              <w:ind w:firstLineChars="0" w:firstLine="0"/>
              <w:rPr>
                <w:sz w:val="21"/>
                <w:szCs w:val="21"/>
              </w:rPr>
            </w:pPr>
          </w:p>
        </w:tc>
      </w:tr>
      <w:tr w:rsidR="00A52677" w:rsidRPr="00BD5A19" w14:paraId="111962B8" w14:textId="77777777" w:rsidTr="00A05DE1">
        <w:trPr>
          <w:trHeight w:val="397"/>
        </w:trPr>
        <w:tc>
          <w:tcPr>
            <w:tcW w:w="719" w:type="pct"/>
            <w:vAlign w:val="center"/>
          </w:tcPr>
          <w:p w14:paraId="47BC77FF"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SD-44-2</w:t>
            </w:r>
          </w:p>
        </w:tc>
        <w:tc>
          <w:tcPr>
            <w:tcW w:w="460" w:type="pct"/>
            <w:vMerge w:val="restart"/>
            <w:vAlign w:val="center"/>
          </w:tcPr>
          <w:p w14:paraId="068D3BBD"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p>
        </w:tc>
        <w:tc>
          <w:tcPr>
            <w:tcW w:w="460" w:type="pct"/>
            <w:vMerge w:val="restart"/>
            <w:vAlign w:val="center"/>
          </w:tcPr>
          <w:p w14:paraId="7E4CC504"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p>
        </w:tc>
        <w:tc>
          <w:tcPr>
            <w:tcW w:w="784" w:type="pct"/>
            <w:vAlign w:val="center"/>
          </w:tcPr>
          <w:p w14:paraId="622F2FFA" w14:textId="48ACF8FE"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64</w:t>
            </w:r>
            <w:r w:rsidRPr="00BD5A19">
              <w:rPr>
                <w:rFonts w:ascii="宋体" w:eastAsia="宋体" w:hint="eastAsia"/>
                <w:sz w:val="21"/>
                <w:szCs w:val="21"/>
              </w:rPr>
              <w:t>～</w:t>
            </w:r>
            <w:r w:rsidRPr="00BD5A19">
              <w:rPr>
                <w:sz w:val="21"/>
                <w:szCs w:val="21"/>
              </w:rPr>
              <w:t>1</w:t>
            </w:r>
            <w:r w:rsidR="00747BC3" w:rsidRPr="00747BC3">
              <w:rPr>
                <w:rFonts w:ascii="宋体" w:eastAsia="宋体" w:hAnsi="宋体"/>
                <w:sz w:val="21"/>
                <w:szCs w:val="21"/>
              </w:rPr>
              <w:t>.</w:t>
            </w:r>
            <w:r w:rsidRPr="00BD5A19">
              <w:rPr>
                <w:sz w:val="21"/>
                <w:szCs w:val="21"/>
              </w:rPr>
              <w:t>72</w:t>
            </w:r>
          </w:p>
        </w:tc>
        <w:tc>
          <w:tcPr>
            <w:tcW w:w="783" w:type="pct"/>
            <w:vAlign w:val="center"/>
          </w:tcPr>
          <w:p w14:paraId="4750630F" w14:textId="7D8EFF3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0</w:t>
            </w:r>
          </w:p>
        </w:tc>
        <w:tc>
          <w:tcPr>
            <w:tcW w:w="615" w:type="pct"/>
            <w:vAlign w:val="center"/>
          </w:tcPr>
          <w:p w14:paraId="71F51D19" w14:textId="046F1AFB"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8</w:t>
            </w:r>
          </w:p>
        </w:tc>
        <w:tc>
          <w:tcPr>
            <w:tcW w:w="403" w:type="pct"/>
            <w:vMerge w:val="restart"/>
            <w:vAlign w:val="center"/>
          </w:tcPr>
          <w:p w14:paraId="1DAACF97"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p>
        </w:tc>
        <w:tc>
          <w:tcPr>
            <w:tcW w:w="776" w:type="pct"/>
            <w:vMerge/>
            <w:vAlign w:val="center"/>
          </w:tcPr>
          <w:p w14:paraId="3CEAA71A" w14:textId="6BB0DDEA" w:rsidR="00A52677" w:rsidRPr="00BD5A19" w:rsidRDefault="00A52677" w:rsidP="00B00E4D">
            <w:pPr>
              <w:pStyle w:val="TableParagraph"/>
              <w:adjustRightInd w:val="0"/>
              <w:spacing w:before="81" w:after="81" w:line="240" w:lineRule="auto"/>
              <w:ind w:firstLineChars="0" w:firstLine="0"/>
              <w:rPr>
                <w:sz w:val="21"/>
                <w:szCs w:val="21"/>
              </w:rPr>
            </w:pPr>
          </w:p>
        </w:tc>
      </w:tr>
      <w:tr w:rsidR="00A52677" w:rsidRPr="00BD5A19" w14:paraId="051A3683" w14:textId="77777777" w:rsidTr="00A05DE1">
        <w:trPr>
          <w:trHeight w:val="397"/>
        </w:trPr>
        <w:tc>
          <w:tcPr>
            <w:tcW w:w="719" w:type="pct"/>
            <w:vAlign w:val="center"/>
          </w:tcPr>
          <w:p w14:paraId="15ECF142"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SD-64-2</w:t>
            </w:r>
          </w:p>
        </w:tc>
        <w:tc>
          <w:tcPr>
            <w:tcW w:w="460" w:type="pct"/>
            <w:vMerge/>
            <w:vAlign w:val="center"/>
          </w:tcPr>
          <w:p w14:paraId="3DF01E3C"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3FC4B28C"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78027B06" w14:textId="3C4C99D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r w:rsidR="00747BC3" w:rsidRPr="00747BC3">
              <w:rPr>
                <w:rFonts w:ascii="宋体" w:eastAsia="宋体" w:hAnsi="宋体"/>
                <w:sz w:val="21"/>
                <w:szCs w:val="21"/>
              </w:rPr>
              <w:t>.</w:t>
            </w:r>
            <w:r w:rsidRPr="00BD5A19">
              <w:rPr>
                <w:sz w:val="21"/>
                <w:szCs w:val="21"/>
              </w:rPr>
              <w:t>76</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74</w:t>
            </w:r>
          </w:p>
        </w:tc>
        <w:tc>
          <w:tcPr>
            <w:tcW w:w="783" w:type="pct"/>
            <w:vAlign w:val="center"/>
          </w:tcPr>
          <w:p w14:paraId="1236910A" w14:textId="23CC61D0"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0</w:t>
            </w:r>
          </w:p>
        </w:tc>
        <w:tc>
          <w:tcPr>
            <w:tcW w:w="615" w:type="pct"/>
            <w:vAlign w:val="center"/>
          </w:tcPr>
          <w:p w14:paraId="5266E9D9" w14:textId="462AA2AC"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8</w:t>
            </w:r>
          </w:p>
        </w:tc>
        <w:tc>
          <w:tcPr>
            <w:tcW w:w="403" w:type="pct"/>
            <w:vMerge/>
            <w:vAlign w:val="center"/>
          </w:tcPr>
          <w:p w14:paraId="51261308"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3CB4F4A5" w14:textId="20FDC48C" w:rsidR="00A52677" w:rsidRPr="00BD5A19" w:rsidRDefault="00A52677" w:rsidP="00B00E4D">
            <w:pPr>
              <w:pStyle w:val="TableParagraph"/>
              <w:adjustRightInd w:val="0"/>
              <w:spacing w:before="81" w:after="81" w:line="240" w:lineRule="auto"/>
              <w:ind w:firstLineChars="0" w:firstLine="0"/>
              <w:rPr>
                <w:sz w:val="21"/>
                <w:szCs w:val="21"/>
              </w:rPr>
            </w:pPr>
          </w:p>
        </w:tc>
      </w:tr>
      <w:tr w:rsidR="00A52677" w:rsidRPr="00BD5A19" w14:paraId="1F09BD41" w14:textId="77777777" w:rsidTr="00A05DE1">
        <w:trPr>
          <w:trHeight w:val="397"/>
        </w:trPr>
        <w:tc>
          <w:tcPr>
            <w:tcW w:w="719" w:type="pct"/>
            <w:vAlign w:val="center"/>
          </w:tcPr>
          <w:p w14:paraId="59A9E786"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SD-84-2</w:t>
            </w:r>
          </w:p>
        </w:tc>
        <w:tc>
          <w:tcPr>
            <w:tcW w:w="460" w:type="pct"/>
            <w:vMerge/>
            <w:vAlign w:val="center"/>
          </w:tcPr>
          <w:p w14:paraId="6623F8C3"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0D0B3F10"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037F03B6" w14:textId="06FC2380"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44</w:t>
            </w:r>
            <w:r w:rsidRPr="00BD5A19">
              <w:rPr>
                <w:rFonts w:ascii="宋体" w:eastAsia="宋体" w:hint="eastAsia"/>
                <w:sz w:val="21"/>
                <w:szCs w:val="21"/>
              </w:rPr>
              <w:t>～</w:t>
            </w:r>
            <w:r w:rsidRPr="00BD5A19">
              <w:rPr>
                <w:sz w:val="21"/>
                <w:szCs w:val="21"/>
              </w:rPr>
              <w:t>11</w:t>
            </w:r>
            <w:r w:rsidR="00747BC3" w:rsidRPr="00747BC3">
              <w:rPr>
                <w:rFonts w:ascii="宋体" w:eastAsia="宋体" w:hAnsi="宋体"/>
                <w:sz w:val="21"/>
                <w:szCs w:val="21"/>
              </w:rPr>
              <w:t>.</w:t>
            </w:r>
            <w:r w:rsidRPr="00BD5A19">
              <w:rPr>
                <w:sz w:val="21"/>
                <w:szCs w:val="21"/>
              </w:rPr>
              <w:t>84</w:t>
            </w:r>
          </w:p>
        </w:tc>
        <w:tc>
          <w:tcPr>
            <w:tcW w:w="783" w:type="pct"/>
            <w:vAlign w:val="center"/>
          </w:tcPr>
          <w:p w14:paraId="3ABE07C1" w14:textId="4A80807C"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0</w:t>
            </w:r>
          </w:p>
        </w:tc>
        <w:tc>
          <w:tcPr>
            <w:tcW w:w="615" w:type="pct"/>
            <w:vAlign w:val="center"/>
          </w:tcPr>
          <w:p w14:paraId="273C3827" w14:textId="618ABC7C"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8</w:t>
            </w:r>
          </w:p>
        </w:tc>
        <w:tc>
          <w:tcPr>
            <w:tcW w:w="403" w:type="pct"/>
            <w:vMerge/>
            <w:vAlign w:val="center"/>
          </w:tcPr>
          <w:p w14:paraId="4C42FD1E"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40F556A5" w14:textId="5FCEDA5D" w:rsidR="00A52677" w:rsidRPr="00BD5A19" w:rsidRDefault="00A52677" w:rsidP="00B00E4D">
            <w:pPr>
              <w:pStyle w:val="TableParagraph"/>
              <w:adjustRightInd w:val="0"/>
              <w:spacing w:before="81" w:after="81" w:line="240" w:lineRule="auto"/>
              <w:ind w:firstLineChars="0" w:firstLine="0"/>
              <w:rPr>
                <w:sz w:val="21"/>
                <w:szCs w:val="21"/>
              </w:rPr>
            </w:pPr>
          </w:p>
        </w:tc>
      </w:tr>
      <w:tr w:rsidR="00A52677" w:rsidRPr="00BD5A19" w14:paraId="228BB30C" w14:textId="77777777" w:rsidTr="00A05DE1">
        <w:trPr>
          <w:trHeight w:val="397"/>
        </w:trPr>
        <w:tc>
          <w:tcPr>
            <w:tcW w:w="719" w:type="pct"/>
            <w:vAlign w:val="center"/>
          </w:tcPr>
          <w:p w14:paraId="53AE1AC3"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SD-45-2</w:t>
            </w:r>
          </w:p>
        </w:tc>
        <w:tc>
          <w:tcPr>
            <w:tcW w:w="460" w:type="pct"/>
            <w:vMerge w:val="restart"/>
            <w:vAlign w:val="center"/>
          </w:tcPr>
          <w:p w14:paraId="2F9987E0"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p>
        </w:tc>
        <w:tc>
          <w:tcPr>
            <w:tcW w:w="460" w:type="pct"/>
            <w:vMerge w:val="restart"/>
            <w:vAlign w:val="center"/>
          </w:tcPr>
          <w:p w14:paraId="02B405E3"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10</w:t>
            </w:r>
          </w:p>
        </w:tc>
        <w:tc>
          <w:tcPr>
            <w:tcW w:w="784" w:type="pct"/>
            <w:vAlign w:val="center"/>
          </w:tcPr>
          <w:p w14:paraId="4F527E9A" w14:textId="08304304"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64</w:t>
            </w:r>
            <w:r w:rsidRPr="00BD5A19">
              <w:rPr>
                <w:rFonts w:ascii="宋体" w:eastAsia="宋体" w:hint="eastAsia"/>
                <w:sz w:val="21"/>
                <w:szCs w:val="21"/>
              </w:rPr>
              <w:t>～</w:t>
            </w:r>
            <w:r w:rsidRPr="00BD5A19">
              <w:rPr>
                <w:sz w:val="21"/>
                <w:szCs w:val="21"/>
              </w:rPr>
              <w:t>1</w:t>
            </w:r>
            <w:r w:rsidR="00747BC3" w:rsidRPr="00747BC3">
              <w:rPr>
                <w:rFonts w:ascii="宋体" w:eastAsia="宋体" w:hAnsi="宋体"/>
                <w:sz w:val="21"/>
                <w:szCs w:val="21"/>
              </w:rPr>
              <w:t>.</w:t>
            </w:r>
            <w:r w:rsidRPr="00BD5A19">
              <w:rPr>
                <w:sz w:val="21"/>
                <w:szCs w:val="21"/>
              </w:rPr>
              <w:t>72</w:t>
            </w:r>
          </w:p>
        </w:tc>
        <w:tc>
          <w:tcPr>
            <w:tcW w:w="783" w:type="pct"/>
            <w:vAlign w:val="center"/>
          </w:tcPr>
          <w:p w14:paraId="2ACFA913" w14:textId="3A515E92"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21</w:t>
            </w:r>
            <w:r w:rsidR="00747BC3" w:rsidRPr="00747BC3">
              <w:rPr>
                <w:rFonts w:ascii="宋体" w:eastAsia="宋体" w:hAnsi="宋体"/>
                <w:sz w:val="21"/>
                <w:szCs w:val="21"/>
              </w:rPr>
              <w:t>.</w:t>
            </w:r>
            <w:r w:rsidRPr="00BD5A19">
              <w:rPr>
                <w:sz w:val="21"/>
                <w:szCs w:val="21"/>
              </w:rPr>
              <w:t>0</w:t>
            </w:r>
          </w:p>
        </w:tc>
        <w:tc>
          <w:tcPr>
            <w:tcW w:w="615" w:type="pct"/>
            <w:vAlign w:val="center"/>
          </w:tcPr>
          <w:p w14:paraId="7B96012F" w14:textId="22D3B00D"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1</w:t>
            </w:r>
          </w:p>
        </w:tc>
        <w:tc>
          <w:tcPr>
            <w:tcW w:w="403" w:type="pct"/>
            <w:vMerge w:val="restart"/>
            <w:vAlign w:val="center"/>
          </w:tcPr>
          <w:p w14:paraId="1B8AB527"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p>
        </w:tc>
        <w:tc>
          <w:tcPr>
            <w:tcW w:w="776" w:type="pct"/>
            <w:vMerge/>
            <w:vAlign w:val="center"/>
          </w:tcPr>
          <w:p w14:paraId="3DB6A2AE" w14:textId="0ECE347B" w:rsidR="00A52677" w:rsidRPr="00BD5A19" w:rsidRDefault="00A52677" w:rsidP="00B00E4D">
            <w:pPr>
              <w:pStyle w:val="TableParagraph"/>
              <w:adjustRightInd w:val="0"/>
              <w:spacing w:beforeLines="0" w:before="0" w:afterLines="0" w:after="0" w:line="240" w:lineRule="auto"/>
              <w:ind w:firstLineChars="0" w:firstLine="0"/>
              <w:rPr>
                <w:sz w:val="21"/>
                <w:szCs w:val="21"/>
              </w:rPr>
            </w:pPr>
          </w:p>
        </w:tc>
      </w:tr>
      <w:tr w:rsidR="00A52677" w:rsidRPr="00BD5A19" w14:paraId="609EFB16" w14:textId="77777777" w:rsidTr="00A05DE1">
        <w:trPr>
          <w:trHeight w:val="397"/>
        </w:trPr>
        <w:tc>
          <w:tcPr>
            <w:tcW w:w="719" w:type="pct"/>
            <w:vAlign w:val="center"/>
          </w:tcPr>
          <w:p w14:paraId="646091EC"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SD-65-2</w:t>
            </w:r>
          </w:p>
        </w:tc>
        <w:tc>
          <w:tcPr>
            <w:tcW w:w="460" w:type="pct"/>
            <w:vMerge/>
            <w:vAlign w:val="center"/>
          </w:tcPr>
          <w:p w14:paraId="67CAFE46"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7189A0B6"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47E76BCA" w14:textId="07AD4D38"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r w:rsidR="00747BC3" w:rsidRPr="00747BC3">
              <w:rPr>
                <w:rFonts w:ascii="宋体" w:eastAsia="宋体" w:hAnsi="宋体"/>
                <w:sz w:val="21"/>
                <w:szCs w:val="21"/>
              </w:rPr>
              <w:t>.</w:t>
            </w:r>
            <w:r w:rsidRPr="00BD5A19">
              <w:rPr>
                <w:sz w:val="21"/>
                <w:szCs w:val="21"/>
              </w:rPr>
              <w:t>76</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74</w:t>
            </w:r>
          </w:p>
        </w:tc>
        <w:tc>
          <w:tcPr>
            <w:tcW w:w="783" w:type="pct"/>
            <w:vAlign w:val="center"/>
          </w:tcPr>
          <w:p w14:paraId="141F0006" w14:textId="7617D05D"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21</w:t>
            </w:r>
            <w:r w:rsidR="00747BC3" w:rsidRPr="00747BC3">
              <w:rPr>
                <w:rFonts w:ascii="宋体" w:eastAsia="宋体" w:hAnsi="宋体"/>
                <w:sz w:val="21"/>
                <w:szCs w:val="21"/>
              </w:rPr>
              <w:t>.</w:t>
            </w:r>
            <w:r w:rsidRPr="00BD5A19">
              <w:rPr>
                <w:sz w:val="21"/>
                <w:szCs w:val="21"/>
              </w:rPr>
              <w:t>0</w:t>
            </w:r>
          </w:p>
        </w:tc>
        <w:tc>
          <w:tcPr>
            <w:tcW w:w="615" w:type="pct"/>
            <w:vAlign w:val="center"/>
          </w:tcPr>
          <w:p w14:paraId="04509F47" w14:textId="2FF3DDFF"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1</w:t>
            </w:r>
          </w:p>
        </w:tc>
        <w:tc>
          <w:tcPr>
            <w:tcW w:w="403" w:type="pct"/>
            <w:vMerge/>
            <w:vAlign w:val="center"/>
          </w:tcPr>
          <w:p w14:paraId="23FB2A01"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75873F94"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2C2C88C0" w14:textId="77777777" w:rsidTr="00A05DE1">
        <w:trPr>
          <w:trHeight w:val="397"/>
        </w:trPr>
        <w:tc>
          <w:tcPr>
            <w:tcW w:w="719" w:type="pct"/>
            <w:vAlign w:val="center"/>
          </w:tcPr>
          <w:p w14:paraId="4E13719A"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SD-85-2</w:t>
            </w:r>
          </w:p>
        </w:tc>
        <w:tc>
          <w:tcPr>
            <w:tcW w:w="460" w:type="pct"/>
            <w:vMerge/>
            <w:vAlign w:val="center"/>
          </w:tcPr>
          <w:p w14:paraId="5AFA0F63"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462D3F20"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50DB999F" w14:textId="40E32820"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44</w:t>
            </w:r>
            <w:r w:rsidRPr="00BD5A19">
              <w:rPr>
                <w:rFonts w:ascii="宋体" w:eastAsia="宋体" w:hint="eastAsia"/>
                <w:sz w:val="21"/>
                <w:szCs w:val="21"/>
              </w:rPr>
              <w:t>～</w:t>
            </w:r>
            <w:r w:rsidRPr="00BD5A19">
              <w:rPr>
                <w:sz w:val="21"/>
                <w:szCs w:val="21"/>
              </w:rPr>
              <w:t>11</w:t>
            </w:r>
            <w:r w:rsidR="00747BC3" w:rsidRPr="00747BC3">
              <w:rPr>
                <w:rFonts w:ascii="宋体" w:eastAsia="宋体" w:hAnsi="宋体"/>
                <w:sz w:val="21"/>
                <w:szCs w:val="21"/>
              </w:rPr>
              <w:t>.</w:t>
            </w:r>
            <w:r w:rsidRPr="00BD5A19">
              <w:rPr>
                <w:sz w:val="21"/>
                <w:szCs w:val="21"/>
              </w:rPr>
              <w:t>84</w:t>
            </w:r>
          </w:p>
        </w:tc>
        <w:tc>
          <w:tcPr>
            <w:tcW w:w="783" w:type="pct"/>
            <w:vAlign w:val="center"/>
          </w:tcPr>
          <w:p w14:paraId="13A1514A" w14:textId="195A5891"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21</w:t>
            </w:r>
            <w:r w:rsidR="00747BC3" w:rsidRPr="00747BC3">
              <w:rPr>
                <w:rFonts w:ascii="宋体" w:eastAsia="宋体" w:hAnsi="宋体"/>
                <w:sz w:val="21"/>
                <w:szCs w:val="21"/>
              </w:rPr>
              <w:t>.</w:t>
            </w:r>
            <w:r w:rsidRPr="00BD5A19">
              <w:rPr>
                <w:sz w:val="21"/>
                <w:szCs w:val="21"/>
              </w:rPr>
              <w:t>0</w:t>
            </w:r>
          </w:p>
        </w:tc>
        <w:tc>
          <w:tcPr>
            <w:tcW w:w="615" w:type="pct"/>
            <w:vAlign w:val="center"/>
          </w:tcPr>
          <w:p w14:paraId="2EB84645" w14:textId="31E2657B"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1</w:t>
            </w:r>
          </w:p>
        </w:tc>
        <w:tc>
          <w:tcPr>
            <w:tcW w:w="403" w:type="pct"/>
            <w:vMerge/>
            <w:vAlign w:val="center"/>
          </w:tcPr>
          <w:p w14:paraId="6E6C9C5B"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57B74059"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02081C" w:rsidRPr="00BD5A19" w14:paraId="3E190A3B" w14:textId="77777777" w:rsidTr="00A05DE1">
        <w:trPr>
          <w:trHeight w:val="397"/>
        </w:trPr>
        <w:tc>
          <w:tcPr>
            <w:tcW w:w="719" w:type="pct"/>
            <w:vAlign w:val="center"/>
          </w:tcPr>
          <w:p w14:paraId="4386EF3D"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SD-41-3</w:t>
            </w:r>
          </w:p>
        </w:tc>
        <w:tc>
          <w:tcPr>
            <w:tcW w:w="460" w:type="pct"/>
            <w:vMerge w:val="restart"/>
            <w:vAlign w:val="center"/>
          </w:tcPr>
          <w:p w14:paraId="4B5187A6"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p>
        </w:tc>
        <w:tc>
          <w:tcPr>
            <w:tcW w:w="460" w:type="pct"/>
            <w:vMerge w:val="restart"/>
            <w:vAlign w:val="center"/>
          </w:tcPr>
          <w:p w14:paraId="7E4883CA"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p>
        </w:tc>
        <w:tc>
          <w:tcPr>
            <w:tcW w:w="784" w:type="pct"/>
            <w:vAlign w:val="center"/>
          </w:tcPr>
          <w:p w14:paraId="3EF4DDC9" w14:textId="57972D2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96</w:t>
            </w:r>
            <w:r w:rsidRPr="00BD5A19">
              <w:rPr>
                <w:rFonts w:ascii="宋体" w:eastAsia="宋体" w:hint="eastAsia"/>
                <w:sz w:val="21"/>
                <w:szCs w:val="21"/>
              </w:rPr>
              <w:t>～</w:t>
            </w:r>
            <w:r w:rsidRPr="00BD5A19">
              <w:rPr>
                <w:sz w:val="21"/>
                <w:szCs w:val="21"/>
              </w:rPr>
              <w:t>2</w:t>
            </w:r>
            <w:r w:rsidR="00747BC3" w:rsidRPr="00747BC3">
              <w:rPr>
                <w:rFonts w:ascii="宋体" w:eastAsia="宋体" w:hAnsi="宋体"/>
                <w:sz w:val="21"/>
                <w:szCs w:val="21"/>
              </w:rPr>
              <w:t>.</w:t>
            </w:r>
            <w:r w:rsidRPr="00BD5A19">
              <w:rPr>
                <w:sz w:val="21"/>
                <w:szCs w:val="21"/>
              </w:rPr>
              <w:t>58</w:t>
            </w:r>
          </w:p>
        </w:tc>
        <w:tc>
          <w:tcPr>
            <w:tcW w:w="783" w:type="pct"/>
            <w:vAlign w:val="center"/>
          </w:tcPr>
          <w:p w14:paraId="52ED362B" w14:textId="12E8F002"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0</w:t>
            </w:r>
          </w:p>
        </w:tc>
        <w:tc>
          <w:tcPr>
            <w:tcW w:w="615" w:type="pct"/>
            <w:vAlign w:val="center"/>
          </w:tcPr>
          <w:p w14:paraId="7143FAC4" w14:textId="23A6EA92"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r w:rsidR="00747BC3" w:rsidRPr="00747BC3">
              <w:rPr>
                <w:rFonts w:ascii="宋体" w:eastAsia="宋体" w:hAnsi="宋体"/>
                <w:sz w:val="21"/>
                <w:szCs w:val="21"/>
              </w:rPr>
              <w:t>.</w:t>
            </w:r>
            <w:r w:rsidRPr="00BD5A19">
              <w:rPr>
                <w:sz w:val="21"/>
                <w:szCs w:val="21"/>
              </w:rPr>
              <w:t>9</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1</w:t>
            </w:r>
          </w:p>
        </w:tc>
        <w:tc>
          <w:tcPr>
            <w:tcW w:w="403" w:type="pct"/>
            <w:vMerge w:val="restart"/>
            <w:vAlign w:val="center"/>
          </w:tcPr>
          <w:p w14:paraId="0906399E" w14:textId="77777777" w:rsidR="007B1C71" w:rsidRPr="00BD5A19" w:rsidRDefault="007B1C71" w:rsidP="00B00E4D">
            <w:pPr>
              <w:pStyle w:val="TableParagraph"/>
              <w:adjustRightInd w:val="0"/>
              <w:spacing w:beforeLines="0" w:before="0" w:afterLines="0" w:after="0" w:line="240" w:lineRule="auto"/>
              <w:ind w:firstLineChars="0" w:firstLine="0"/>
              <w:rPr>
                <w:rFonts w:ascii="宋体" w:hAnsi="宋体"/>
                <w:sz w:val="21"/>
                <w:szCs w:val="21"/>
              </w:rPr>
            </w:pPr>
            <w:r w:rsidRPr="00BD5A19">
              <w:rPr>
                <w:rFonts w:ascii="宋体" w:hAnsi="宋体"/>
                <w:sz w:val="21"/>
                <w:szCs w:val="21"/>
              </w:rPr>
              <w:t>—</w:t>
            </w:r>
          </w:p>
        </w:tc>
        <w:tc>
          <w:tcPr>
            <w:tcW w:w="776" w:type="pct"/>
            <w:vMerge w:val="restart"/>
            <w:vAlign w:val="center"/>
          </w:tcPr>
          <w:p w14:paraId="51CCEFD1" w14:textId="77777777" w:rsidR="007B1C71" w:rsidRPr="00BD5A19" w:rsidRDefault="007B1C71" w:rsidP="00B00E4D">
            <w:pPr>
              <w:pStyle w:val="TableParagraph"/>
              <w:adjustRightInd w:val="0"/>
              <w:spacing w:beforeLines="0" w:before="0" w:afterLines="0" w:after="0" w:line="240" w:lineRule="auto"/>
              <w:ind w:firstLineChars="0" w:firstLine="0"/>
              <w:rPr>
                <w:rFonts w:ascii="宋体" w:hAnsi="宋体"/>
                <w:sz w:val="21"/>
                <w:szCs w:val="21"/>
              </w:rPr>
            </w:pPr>
            <w:r w:rsidRPr="00BD5A19">
              <w:rPr>
                <w:rFonts w:ascii="宋体" w:hAnsi="宋体"/>
                <w:sz w:val="21"/>
                <w:szCs w:val="21"/>
              </w:rPr>
              <w:t>—</w:t>
            </w:r>
          </w:p>
        </w:tc>
      </w:tr>
      <w:tr w:rsidR="0002081C" w:rsidRPr="00BD5A19" w14:paraId="72AC9F51" w14:textId="77777777" w:rsidTr="00A05DE1">
        <w:trPr>
          <w:trHeight w:val="397"/>
        </w:trPr>
        <w:tc>
          <w:tcPr>
            <w:tcW w:w="719" w:type="pct"/>
            <w:vAlign w:val="center"/>
          </w:tcPr>
          <w:p w14:paraId="61AA4316"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SD-61-3</w:t>
            </w:r>
          </w:p>
        </w:tc>
        <w:tc>
          <w:tcPr>
            <w:tcW w:w="460" w:type="pct"/>
            <w:vMerge/>
            <w:vAlign w:val="center"/>
          </w:tcPr>
          <w:p w14:paraId="5BDC9209"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37DB4474"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71DDE02B" w14:textId="499D0F84"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64</w:t>
            </w:r>
            <w:r w:rsidRPr="00BD5A19">
              <w:rPr>
                <w:rFonts w:ascii="宋体" w:eastAsia="宋体" w:hint="eastAsia"/>
                <w:sz w:val="21"/>
                <w:szCs w:val="21"/>
              </w:rPr>
              <w:t>～</w:t>
            </w:r>
            <w:r w:rsidRPr="00BD5A19">
              <w:rPr>
                <w:sz w:val="21"/>
                <w:szCs w:val="21"/>
              </w:rPr>
              <w:t>7</w:t>
            </w:r>
            <w:r w:rsidR="00747BC3" w:rsidRPr="00747BC3">
              <w:rPr>
                <w:rFonts w:ascii="宋体" w:eastAsia="宋体" w:hAnsi="宋体"/>
                <w:sz w:val="21"/>
                <w:szCs w:val="21"/>
              </w:rPr>
              <w:t>.</w:t>
            </w:r>
            <w:r w:rsidRPr="00BD5A19">
              <w:rPr>
                <w:sz w:val="21"/>
                <w:szCs w:val="21"/>
              </w:rPr>
              <w:t>11</w:t>
            </w:r>
          </w:p>
        </w:tc>
        <w:tc>
          <w:tcPr>
            <w:tcW w:w="783" w:type="pct"/>
            <w:vAlign w:val="center"/>
          </w:tcPr>
          <w:p w14:paraId="67EDBD24" w14:textId="432EE1A1"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0</w:t>
            </w:r>
          </w:p>
        </w:tc>
        <w:tc>
          <w:tcPr>
            <w:tcW w:w="615" w:type="pct"/>
            <w:vAlign w:val="center"/>
          </w:tcPr>
          <w:p w14:paraId="267E0118" w14:textId="377C4DB3"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r w:rsidR="00747BC3" w:rsidRPr="00747BC3">
              <w:rPr>
                <w:rFonts w:ascii="宋体" w:eastAsia="宋体" w:hAnsi="宋体"/>
                <w:sz w:val="21"/>
                <w:szCs w:val="21"/>
              </w:rPr>
              <w:t>.</w:t>
            </w:r>
            <w:r w:rsidRPr="00BD5A19">
              <w:rPr>
                <w:sz w:val="21"/>
                <w:szCs w:val="21"/>
              </w:rPr>
              <w:t>9</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1</w:t>
            </w:r>
          </w:p>
        </w:tc>
        <w:tc>
          <w:tcPr>
            <w:tcW w:w="403" w:type="pct"/>
            <w:vMerge/>
            <w:vAlign w:val="center"/>
          </w:tcPr>
          <w:p w14:paraId="4AFCC897"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5EA81EA6"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r>
      <w:tr w:rsidR="0002081C" w:rsidRPr="00BD5A19" w14:paraId="14B9CC54" w14:textId="77777777" w:rsidTr="00A05DE1">
        <w:trPr>
          <w:trHeight w:val="397"/>
        </w:trPr>
        <w:tc>
          <w:tcPr>
            <w:tcW w:w="719" w:type="pct"/>
            <w:vAlign w:val="center"/>
          </w:tcPr>
          <w:p w14:paraId="6368DE89" w14:textId="77777777"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SD-81-3</w:t>
            </w:r>
          </w:p>
        </w:tc>
        <w:tc>
          <w:tcPr>
            <w:tcW w:w="460" w:type="pct"/>
            <w:vMerge/>
            <w:vAlign w:val="center"/>
          </w:tcPr>
          <w:p w14:paraId="492E0E34"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06E3B1F8"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682F18BC" w14:textId="100CA80E"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6</w:t>
            </w:r>
            <w:r w:rsidR="00747BC3" w:rsidRPr="00747BC3">
              <w:rPr>
                <w:rFonts w:ascii="宋体" w:eastAsia="宋体" w:hAnsi="宋体"/>
                <w:sz w:val="21"/>
                <w:szCs w:val="21"/>
              </w:rPr>
              <w:t>.</w:t>
            </w:r>
            <w:r w:rsidRPr="00BD5A19">
              <w:rPr>
                <w:sz w:val="21"/>
                <w:szCs w:val="21"/>
              </w:rPr>
              <w:t>66</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7</w:t>
            </w:r>
          </w:p>
        </w:tc>
        <w:tc>
          <w:tcPr>
            <w:tcW w:w="783" w:type="pct"/>
            <w:vAlign w:val="center"/>
          </w:tcPr>
          <w:p w14:paraId="71D4D37D" w14:textId="0716234D"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0</w:t>
            </w:r>
          </w:p>
        </w:tc>
        <w:tc>
          <w:tcPr>
            <w:tcW w:w="615" w:type="pct"/>
            <w:vAlign w:val="center"/>
          </w:tcPr>
          <w:p w14:paraId="0CC25188" w14:textId="5BDF7826" w:rsidR="007B1C71" w:rsidRPr="00BD5A19" w:rsidRDefault="007B1C71"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r w:rsidR="00747BC3" w:rsidRPr="00747BC3">
              <w:rPr>
                <w:rFonts w:ascii="宋体" w:eastAsia="宋体" w:hAnsi="宋体"/>
                <w:sz w:val="21"/>
                <w:szCs w:val="21"/>
              </w:rPr>
              <w:t>.</w:t>
            </w:r>
            <w:r w:rsidRPr="00BD5A19">
              <w:rPr>
                <w:sz w:val="21"/>
                <w:szCs w:val="21"/>
              </w:rPr>
              <w:t>9</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1</w:t>
            </w:r>
          </w:p>
        </w:tc>
        <w:tc>
          <w:tcPr>
            <w:tcW w:w="403" w:type="pct"/>
            <w:vMerge/>
            <w:vAlign w:val="center"/>
          </w:tcPr>
          <w:p w14:paraId="15BE9045"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4AB173F1" w14:textId="77777777" w:rsidR="007B1C71" w:rsidRPr="00BD5A19" w:rsidRDefault="007B1C71" w:rsidP="00B00E4D">
            <w:pPr>
              <w:adjustRightInd w:val="0"/>
              <w:spacing w:beforeLines="0" w:before="0" w:afterLines="0" w:after="0" w:line="240" w:lineRule="auto"/>
              <w:ind w:firstLineChars="0" w:firstLine="0"/>
              <w:jc w:val="center"/>
              <w:rPr>
                <w:sz w:val="21"/>
                <w:szCs w:val="21"/>
              </w:rPr>
            </w:pPr>
          </w:p>
        </w:tc>
      </w:tr>
      <w:tr w:rsidR="00A52677" w:rsidRPr="00BD5A19" w14:paraId="60DA3BEE" w14:textId="77777777" w:rsidTr="00A05DE1">
        <w:trPr>
          <w:trHeight w:val="397"/>
        </w:trPr>
        <w:tc>
          <w:tcPr>
            <w:tcW w:w="719" w:type="pct"/>
            <w:vAlign w:val="center"/>
          </w:tcPr>
          <w:p w14:paraId="36E07BF2"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SD-42-3</w:t>
            </w:r>
          </w:p>
        </w:tc>
        <w:tc>
          <w:tcPr>
            <w:tcW w:w="460" w:type="pct"/>
            <w:vMerge w:val="restart"/>
            <w:vAlign w:val="center"/>
          </w:tcPr>
          <w:p w14:paraId="5CFFCD0D"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p>
        </w:tc>
        <w:tc>
          <w:tcPr>
            <w:tcW w:w="460" w:type="pct"/>
            <w:vMerge w:val="restart"/>
            <w:vAlign w:val="center"/>
          </w:tcPr>
          <w:p w14:paraId="5C6A5944"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6</w:t>
            </w:r>
          </w:p>
        </w:tc>
        <w:tc>
          <w:tcPr>
            <w:tcW w:w="784" w:type="pct"/>
            <w:vAlign w:val="center"/>
          </w:tcPr>
          <w:p w14:paraId="76EF74F8" w14:textId="6D43AA22"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96</w:t>
            </w:r>
            <w:r w:rsidRPr="00BD5A19">
              <w:rPr>
                <w:rFonts w:ascii="宋体" w:eastAsia="宋体" w:hint="eastAsia"/>
                <w:sz w:val="21"/>
                <w:szCs w:val="21"/>
              </w:rPr>
              <w:t>～</w:t>
            </w:r>
            <w:r w:rsidRPr="00BD5A19">
              <w:rPr>
                <w:sz w:val="21"/>
                <w:szCs w:val="21"/>
              </w:rPr>
              <w:t>2</w:t>
            </w:r>
            <w:r w:rsidR="00747BC3" w:rsidRPr="00747BC3">
              <w:rPr>
                <w:rFonts w:ascii="宋体" w:eastAsia="宋体" w:hAnsi="宋体"/>
                <w:sz w:val="21"/>
                <w:szCs w:val="21"/>
              </w:rPr>
              <w:t>.</w:t>
            </w:r>
            <w:r w:rsidRPr="00BD5A19">
              <w:rPr>
                <w:sz w:val="21"/>
                <w:szCs w:val="21"/>
              </w:rPr>
              <w:t>58</w:t>
            </w:r>
          </w:p>
        </w:tc>
        <w:tc>
          <w:tcPr>
            <w:tcW w:w="783" w:type="pct"/>
            <w:vAlign w:val="center"/>
          </w:tcPr>
          <w:p w14:paraId="5B67442E" w14:textId="2BEAB4FE"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0</w:t>
            </w:r>
          </w:p>
        </w:tc>
        <w:tc>
          <w:tcPr>
            <w:tcW w:w="615" w:type="pct"/>
            <w:vAlign w:val="center"/>
          </w:tcPr>
          <w:p w14:paraId="23AF7CBE" w14:textId="74C76D68"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10</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6</w:t>
            </w:r>
            <w:r w:rsidR="00747BC3" w:rsidRPr="00747BC3">
              <w:rPr>
                <w:rFonts w:ascii="宋体" w:eastAsia="宋体" w:hAnsi="宋体"/>
                <w:sz w:val="21"/>
                <w:szCs w:val="21"/>
              </w:rPr>
              <w:t>.</w:t>
            </w:r>
            <w:r w:rsidRPr="00BD5A19">
              <w:rPr>
                <w:sz w:val="21"/>
                <w:szCs w:val="21"/>
              </w:rPr>
              <w:t>5</w:t>
            </w:r>
          </w:p>
        </w:tc>
        <w:tc>
          <w:tcPr>
            <w:tcW w:w="403" w:type="pct"/>
            <w:vMerge w:val="restart"/>
            <w:vAlign w:val="center"/>
          </w:tcPr>
          <w:p w14:paraId="1E514B4F"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p>
        </w:tc>
        <w:tc>
          <w:tcPr>
            <w:tcW w:w="776" w:type="pct"/>
            <w:vMerge w:val="restart"/>
            <w:vAlign w:val="center"/>
          </w:tcPr>
          <w:p w14:paraId="2FC2D7B6" w14:textId="1744E664" w:rsidR="00A52677" w:rsidRPr="00BD5A19" w:rsidRDefault="00A52677" w:rsidP="00B00E4D">
            <w:pPr>
              <w:pStyle w:val="TableParagraph"/>
              <w:adjustRightInd w:val="0"/>
              <w:spacing w:before="81" w:after="81" w:line="240" w:lineRule="auto"/>
              <w:ind w:firstLineChars="0" w:firstLine="0"/>
              <w:rPr>
                <w:sz w:val="21"/>
                <w:szCs w:val="21"/>
              </w:rPr>
            </w:pPr>
            <w:r w:rsidRPr="00BD5A19">
              <w:rPr>
                <w:sz w:val="21"/>
                <w:szCs w:val="21"/>
              </w:rPr>
              <w:t>92</w:t>
            </w:r>
            <w:r w:rsidR="00F55390" w:rsidRPr="00F55390">
              <w:rPr>
                <w:rFonts w:ascii="宋体" w:eastAsia="宋体" w:hAnsi="宋体" w:cs="Arial"/>
                <w:sz w:val="21"/>
                <w:szCs w:val="21"/>
              </w:rPr>
              <w:t>×</w:t>
            </w:r>
            <w:r w:rsidRPr="00BD5A19">
              <w:rPr>
                <w:sz w:val="21"/>
                <w:szCs w:val="21"/>
              </w:rPr>
              <w:t>268</w:t>
            </w:r>
            <w:r w:rsidR="00F55390" w:rsidRPr="00F55390">
              <w:rPr>
                <w:rFonts w:ascii="宋体" w:eastAsia="宋体" w:hAnsi="宋体" w:cs="Arial"/>
                <w:sz w:val="21"/>
                <w:szCs w:val="21"/>
              </w:rPr>
              <w:t>×</w:t>
            </w:r>
            <w:r w:rsidRPr="00BD5A19">
              <w:rPr>
                <w:sz w:val="21"/>
                <w:szCs w:val="21"/>
              </w:rPr>
              <w:t>3</w:t>
            </w:r>
          </w:p>
        </w:tc>
      </w:tr>
      <w:tr w:rsidR="00A52677" w:rsidRPr="00BD5A19" w14:paraId="2B1EF87D" w14:textId="77777777" w:rsidTr="00A05DE1">
        <w:trPr>
          <w:trHeight w:val="397"/>
        </w:trPr>
        <w:tc>
          <w:tcPr>
            <w:tcW w:w="719" w:type="pct"/>
            <w:vAlign w:val="center"/>
          </w:tcPr>
          <w:p w14:paraId="2F39F8FF"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SD-62-3</w:t>
            </w:r>
          </w:p>
        </w:tc>
        <w:tc>
          <w:tcPr>
            <w:tcW w:w="460" w:type="pct"/>
            <w:vMerge/>
            <w:vAlign w:val="center"/>
          </w:tcPr>
          <w:p w14:paraId="5E1218D0"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p>
        </w:tc>
        <w:tc>
          <w:tcPr>
            <w:tcW w:w="460" w:type="pct"/>
            <w:vMerge/>
            <w:vAlign w:val="center"/>
          </w:tcPr>
          <w:p w14:paraId="774EDD05"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p>
        </w:tc>
        <w:tc>
          <w:tcPr>
            <w:tcW w:w="784" w:type="pct"/>
            <w:vAlign w:val="center"/>
          </w:tcPr>
          <w:p w14:paraId="2781F384" w14:textId="5898C198"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64</w:t>
            </w:r>
            <w:r w:rsidRPr="00BD5A19">
              <w:rPr>
                <w:rFonts w:ascii="宋体" w:eastAsia="宋体" w:hint="eastAsia"/>
                <w:sz w:val="21"/>
                <w:szCs w:val="21"/>
              </w:rPr>
              <w:t>～</w:t>
            </w:r>
            <w:r w:rsidRPr="00BD5A19">
              <w:rPr>
                <w:sz w:val="21"/>
                <w:szCs w:val="21"/>
              </w:rPr>
              <w:t>7</w:t>
            </w:r>
            <w:r w:rsidR="00747BC3" w:rsidRPr="00747BC3">
              <w:rPr>
                <w:rFonts w:ascii="宋体" w:eastAsia="宋体" w:hAnsi="宋体"/>
                <w:sz w:val="21"/>
                <w:szCs w:val="21"/>
              </w:rPr>
              <w:t>.</w:t>
            </w:r>
            <w:r w:rsidRPr="00BD5A19">
              <w:rPr>
                <w:sz w:val="21"/>
                <w:szCs w:val="21"/>
              </w:rPr>
              <w:t>11</w:t>
            </w:r>
          </w:p>
        </w:tc>
        <w:tc>
          <w:tcPr>
            <w:tcW w:w="783" w:type="pct"/>
            <w:vAlign w:val="center"/>
          </w:tcPr>
          <w:p w14:paraId="3F67DB9B" w14:textId="0372D863"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0</w:t>
            </w:r>
          </w:p>
        </w:tc>
        <w:tc>
          <w:tcPr>
            <w:tcW w:w="615" w:type="pct"/>
            <w:vAlign w:val="center"/>
          </w:tcPr>
          <w:p w14:paraId="0E609C2F" w14:textId="439EA7EE"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10</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6</w:t>
            </w:r>
            <w:r w:rsidR="00747BC3" w:rsidRPr="00747BC3">
              <w:rPr>
                <w:rFonts w:ascii="宋体" w:eastAsia="宋体" w:hAnsi="宋体"/>
                <w:sz w:val="21"/>
                <w:szCs w:val="21"/>
              </w:rPr>
              <w:t>.</w:t>
            </w:r>
            <w:r w:rsidRPr="00BD5A19">
              <w:rPr>
                <w:sz w:val="21"/>
                <w:szCs w:val="21"/>
              </w:rPr>
              <w:t>5</w:t>
            </w:r>
          </w:p>
        </w:tc>
        <w:tc>
          <w:tcPr>
            <w:tcW w:w="403" w:type="pct"/>
            <w:vMerge/>
            <w:vAlign w:val="center"/>
          </w:tcPr>
          <w:p w14:paraId="2B546681"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p>
        </w:tc>
        <w:tc>
          <w:tcPr>
            <w:tcW w:w="776" w:type="pct"/>
            <w:vMerge/>
            <w:vAlign w:val="center"/>
          </w:tcPr>
          <w:p w14:paraId="5FED3BE0" w14:textId="602CA6C0" w:rsidR="00A52677" w:rsidRPr="00BD5A19" w:rsidRDefault="00A52677" w:rsidP="00B00E4D">
            <w:pPr>
              <w:pStyle w:val="TableParagraph"/>
              <w:adjustRightInd w:val="0"/>
              <w:spacing w:before="81" w:after="81" w:line="240" w:lineRule="auto"/>
              <w:ind w:firstLineChars="0" w:firstLine="0"/>
              <w:rPr>
                <w:sz w:val="21"/>
                <w:szCs w:val="21"/>
              </w:rPr>
            </w:pPr>
          </w:p>
        </w:tc>
      </w:tr>
      <w:tr w:rsidR="00A52677" w:rsidRPr="00BD5A19" w14:paraId="5068E4BF" w14:textId="77777777" w:rsidTr="00A05DE1">
        <w:trPr>
          <w:trHeight w:val="397"/>
        </w:trPr>
        <w:tc>
          <w:tcPr>
            <w:tcW w:w="719" w:type="pct"/>
            <w:vAlign w:val="center"/>
          </w:tcPr>
          <w:p w14:paraId="5E2F8D67"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SD-82-3</w:t>
            </w:r>
          </w:p>
        </w:tc>
        <w:tc>
          <w:tcPr>
            <w:tcW w:w="460" w:type="pct"/>
            <w:vMerge/>
            <w:vAlign w:val="center"/>
          </w:tcPr>
          <w:p w14:paraId="615098E2"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6C060897"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3E8477AD" w14:textId="1F0DFBE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6</w:t>
            </w:r>
            <w:r w:rsidR="00747BC3" w:rsidRPr="00747BC3">
              <w:rPr>
                <w:rFonts w:ascii="宋体" w:eastAsia="宋体" w:hAnsi="宋体"/>
                <w:sz w:val="21"/>
                <w:szCs w:val="21"/>
              </w:rPr>
              <w:t>.</w:t>
            </w:r>
            <w:r w:rsidRPr="00BD5A19">
              <w:rPr>
                <w:sz w:val="21"/>
                <w:szCs w:val="21"/>
              </w:rPr>
              <w:t>66</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7</w:t>
            </w:r>
          </w:p>
        </w:tc>
        <w:tc>
          <w:tcPr>
            <w:tcW w:w="783" w:type="pct"/>
            <w:vAlign w:val="center"/>
          </w:tcPr>
          <w:p w14:paraId="7AEFF432" w14:textId="512D78EE"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0</w:t>
            </w:r>
          </w:p>
        </w:tc>
        <w:tc>
          <w:tcPr>
            <w:tcW w:w="615" w:type="pct"/>
            <w:vAlign w:val="center"/>
          </w:tcPr>
          <w:p w14:paraId="627825E3" w14:textId="09AA8A32"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10</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6</w:t>
            </w:r>
            <w:r w:rsidR="00747BC3" w:rsidRPr="00747BC3">
              <w:rPr>
                <w:rFonts w:ascii="宋体" w:eastAsia="宋体" w:hAnsi="宋体"/>
                <w:sz w:val="21"/>
                <w:szCs w:val="21"/>
              </w:rPr>
              <w:t>.</w:t>
            </w:r>
            <w:r w:rsidRPr="00BD5A19">
              <w:rPr>
                <w:sz w:val="21"/>
                <w:szCs w:val="21"/>
              </w:rPr>
              <w:t>5</w:t>
            </w:r>
          </w:p>
        </w:tc>
        <w:tc>
          <w:tcPr>
            <w:tcW w:w="403" w:type="pct"/>
            <w:vMerge/>
            <w:vAlign w:val="center"/>
          </w:tcPr>
          <w:p w14:paraId="36525BE5"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109C1F49" w14:textId="7B00762D" w:rsidR="00A52677" w:rsidRPr="00BD5A19" w:rsidRDefault="00A52677" w:rsidP="00B00E4D">
            <w:pPr>
              <w:pStyle w:val="TableParagraph"/>
              <w:adjustRightInd w:val="0"/>
              <w:spacing w:before="81" w:after="81" w:line="240" w:lineRule="auto"/>
              <w:ind w:firstLineChars="0" w:firstLine="0"/>
              <w:rPr>
                <w:sz w:val="21"/>
                <w:szCs w:val="21"/>
              </w:rPr>
            </w:pPr>
          </w:p>
        </w:tc>
      </w:tr>
      <w:tr w:rsidR="00A52677" w:rsidRPr="00BD5A19" w14:paraId="58EB4C22" w14:textId="77777777" w:rsidTr="00A05DE1">
        <w:trPr>
          <w:trHeight w:val="397"/>
        </w:trPr>
        <w:tc>
          <w:tcPr>
            <w:tcW w:w="719" w:type="pct"/>
            <w:vAlign w:val="center"/>
          </w:tcPr>
          <w:p w14:paraId="631C5A30"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SD-43-3</w:t>
            </w:r>
          </w:p>
        </w:tc>
        <w:tc>
          <w:tcPr>
            <w:tcW w:w="460" w:type="pct"/>
            <w:vMerge w:val="restart"/>
            <w:vAlign w:val="center"/>
          </w:tcPr>
          <w:p w14:paraId="7B7040CF"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p>
        </w:tc>
        <w:tc>
          <w:tcPr>
            <w:tcW w:w="460" w:type="pct"/>
            <w:vMerge w:val="restart"/>
            <w:vAlign w:val="center"/>
          </w:tcPr>
          <w:p w14:paraId="5C7D8DA1"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9</w:t>
            </w:r>
          </w:p>
        </w:tc>
        <w:tc>
          <w:tcPr>
            <w:tcW w:w="784" w:type="pct"/>
            <w:vAlign w:val="center"/>
          </w:tcPr>
          <w:p w14:paraId="57AF44DC" w14:textId="0A2ECE49"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96</w:t>
            </w:r>
            <w:r w:rsidRPr="00BD5A19">
              <w:rPr>
                <w:rFonts w:ascii="宋体" w:eastAsia="宋体" w:hint="eastAsia"/>
                <w:sz w:val="21"/>
                <w:szCs w:val="21"/>
              </w:rPr>
              <w:t>～</w:t>
            </w:r>
            <w:r w:rsidRPr="00BD5A19">
              <w:rPr>
                <w:sz w:val="21"/>
                <w:szCs w:val="21"/>
              </w:rPr>
              <w:t>2</w:t>
            </w:r>
            <w:r w:rsidR="00747BC3" w:rsidRPr="00747BC3">
              <w:rPr>
                <w:rFonts w:ascii="宋体" w:eastAsia="宋体" w:hAnsi="宋体"/>
                <w:sz w:val="21"/>
                <w:szCs w:val="21"/>
              </w:rPr>
              <w:t>.</w:t>
            </w:r>
            <w:r w:rsidRPr="00BD5A19">
              <w:rPr>
                <w:sz w:val="21"/>
                <w:szCs w:val="21"/>
              </w:rPr>
              <w:t>58</w:t>
            </w:r>
          </w:p>
        </w:tc>
        <w:tc>
          <w:tcPr>
            <w:tcW w:w="783" w:type="pct"/>
            <w:vAlign w:val="center"/>
          </w:tcPr>
          <w:p w14:paraId="79F190EC" w14:textId="002FEF8A"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13</w:t>
            </w:r>
            <w:r w:rsidR="00747BC3" w:rsidRPr="00747BC3">
              <w:rPr>
                <w:rFonts w:ascii="宋体" w:eastAsia="宋体" w:hAnsi="宋体"/>
                <w:sz w:val="21"/>
                <w:szCs w:val="21"/>
              </w:rPr>
              <w:t>.</w:t>
            </w:r>
            <w:r w:rsidRPr="00BD5A19">
              <w:rPr>
                <w:sz w:val="21"/>
                <w:szCs w:val="21"/>
              </w:rPr>
              <w:t>0</w:t>
            </w:r>
          </w:p>
        </w:tc>
        <w:tc>
          <w:tcPr>
            <w:tcW w:w="615" w:type="pct"/>
            <w:vAlign w:val="center"/>
          </w:tcPr>
          <w:p w14:paraId="4351A83E" w14:textId="423A3DA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4</w:t>
            </w:r>
          </w:p>
        </w:tc>
        <w:tc>
          <w:tcPr>
            <w:tcW w:w="403" w:type="pct"/>
            <w:vMerge w:val="restart"/>
            <w:vAlign w:val="center"/>
          </w:tcPr>
          <w:p w14:paraId="0717BBC6"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p>
        </w:tc>
        <w:tc>
          <w:tcPr>
            <w:tcW w:w="776" w:type="pct"/>
            <w:vMerge/>
            <w:vAlign w:val="center"/>
          </w:tcPr>
          <w:p w14:paraId="46A23C2C" w14:textId="408A7C92" w:rsidR="00A52677" w:rsidRPr="00BD5A19" w:rsidRDefault="00A52677" w:rsidP="00B00E4D">
            <w:pPr>
              <w:pStyle w:val="TableParagraph"/>
              <w:adjustRightInd w:val="0"/>
              <w:spacing w:beforeLines="0" w:before="0" w:afterLines="0" w:after="0" w:line="240" w:lineRule="auto"/>
              <w:ind w:firstLineChars="0" w:firstLine="0"/>
              <w:rPr>
                <w:sz w:val="21"/>
                <w:szCs w:val="21"/>
              </w:rPr>
            </w:pPr>
          </w:p>
        </w:tc>
      </w:tr>
      <w:tr w:rsidR="00A52677" w:rsidRPr="00BD5A19" w14:paraId="07FF5BA9" w14:textId="77777777" w:rsidTr="00A05DE1">
        <w:trPr>
          <w:trHeight w:val="397"/>
        </w:trPr>
        <w:tc>
          <w:tcPr>
            <w:tcW w:w="719" w:type="pct"/>
            <w:vAlign w:val="center"/>
          </w:tcPr>
          <w:p w14:paraId="55D4A09F"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SD-63-3</w:t>
            </w:r>
          </w:p>
        </w:tc>
        <w:tc>
          <w:tcPr>
            <w:tcW w:w="460" w:type="pct"/>
            <w:vMerge/>
            <w:vAlign w:val="center"/>
          </w:tcPr>
          <w:p w14:paraId="5922DFA8"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29EB1F74"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3C225C70" w14:textId="069F48DB"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64</w:t>
            </w:r>
            <w:r w:rsidRPr="00BD5A19">
              <w:rPr>
                <w:rFonts w:ascii="宋体" w:eastAsia="宋体" w:hint="eastAsia"/>
                <w:sz w:val="21"/>
                <w:szCs w:val="21"/>
              </w:rPr>
              <w:t>～</w:t>
            </w:r>
            <w:r w:rsidRPr="00BD5A19">
              <w:rPr>
                <w:sz w:val="21"/>
                <w:szCs w:val="21"/>
              </w:rPr>
              <w:t>7</w:t>
            </w:r>
            <w:r w:rsidR="00747BC3" w:rsidRPr="00747BC3">
              <w:rPr>
                <w:rFonts w:ascii="宋体" w:eastAsia="宋体" w:hAnsi="宋体"/>
                <w:sz w:val="21"/>
                <w:szCs w:val="21"/>
              </w:rPr>
              <w:t>.</w:t>
            </w:r>
            <w:r w:rsidRPr="00BD5A19">
              <w:rPr>
                <w:sz w:val="21"/>
                <w:szCs w:val="21"/>
              </w:rPr>
              <w:t>11</w:t>
            </w:r>
          </w:p>
        </w:tc>
        <w:tc>
          <w:tcPr>
            <w:tcW w:w="783" w:type="pct"/>
            <w:vAlign w:val="center"/>
          </w:tcPr>
          <w:p w14:paraId="0D41107A" w14:textId="1F3C8E25"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13</w:t>
            </w:r>
            <w:r w:rsidR="00747BC3" w:rsidRPr="00747BC3">
              <w:rPr>
                <w:rFonts w:ascii="宋体" w:eastAsia="宋体" w:hAnsi="宋体"/>
                <w:sz w:val="21"/>
                <w:szCs w:val="21"/>
              </w:rPr>
              <w:t>.</w:t>
            </w:r>
            <w:r w:rsidRPr="00BD5A19">
              <w:rPr>
                <w:sz w:val="21"/>
                <w:szCs w:val="21"/>
              </w:rPr>
              <w:t>0</w:t>
            </w:r>
          </w:p>
        </w:tc>
        <w:tc>
          <w:tcPr>
            <w:tcW w:w="615" w:type="pct"/>
            <w:vAlign w:val="center"/>
          </w:tcPr>
          <w:p w14:paraId="1421DF5B" w14:textId="7DA9B232"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4</w:t>
            </w:r>
          </w:p>
        </w:tc>
        <w:tc>
          <w:tcPr>
            <w:tcW w:w="403" w:type="pct"/>
            <w:vMerge/>
            <w:vAlign w:val="center"/>
          </w:tcPr>
          <w:p w14:paraId="72826106"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0ED12183"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78E4BBD3" w14:textId="77777777" w:rsidTr="00A05DE1">
        <w:trPr>
          <w:trHeight w:val="397"/>
        </w:trPr>
        <w:tc>
          <w:tcPr>
            <w:tcW w:w="719" w:type="pct"/>
            <w:vAlign w:val="center"/>
          </w:tcPr>
          <w:p w14:paraId="6A6C174B"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SD-83-3</w:t>
            </w:r>
          </w:p>
        </w:tc>
        <w:tc>
          <w:tcPr>
            <w:tcW w:w="460" w:type="pct"/>
            <w:vMerge/>
            <w:vAlign w:val="center"/>
          </w:tcPr>
          <w:p w14:paraId="4FC67B3A"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0C7237E4"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14D6D4D0" w14:textId="53648CF3"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6</w:t>
            </w:r>
            <w:r w:rsidR="00747BC3" w:rsidRPr="00747BC3">
              <w:rPr>
                <w:rFonts w:ascii="宋体" w:eastAsia="宋体" w:hAnsi="宋体"/>
                <w:sz w:val="21"/>
                <w:szCs w:val="21"/>
              </w:rPr>
              <w:t>.</w:t>
            </w:r>
            <w:r w:rsidRPr="00BD5A19">
              <w:rPr>
                <w:sz w:val="21"/>
                <w:szCs w:val="21"/>
              </w:rPr>
              <w:t>66</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7</w:t>
            </w:r>
          </w:p>
        </w:tc>
        <w:tc>
          <w:tcPr>
            <w:tcW w:w="783" w:type="pct"/>
            <w:vAlign w:val="center"/>
          </w:tcPr>
          <w:p w14:paraId="10AEDEC5" w14:textId="1A7EB72D"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13</w:t>
            </w:r>
            <w:r w:rsidR="00747BC3" w:rsidRPr="00747BC3">
              <w:rPr>
                <w:rFonts w:ascii="宋体" w:eastAsia="宋体" w:hAnsi="宋体"/>
                <w:sz w:val="21"/>
                <w:szCs w:val="21"/>
              </w:rPr>
              <w:t>.</w:t>
            </w:r>
            <w:r w:rsidRPr="00BD5A19">
              <w:rPr>
                <w:sz w:val="21"/>
                <w:szCs w:val="21"/>
              </w:rPr>
              <w:t>0</w:t>
            </w:r>
          </w:p>
        </w:tc>
        <w:tc>
          <w:tcPr>
            <w:tcW w:w="615" w:type="pct"/>
            <w:vAlign w:val="center"/>
          </w:tcPr>
          <w:p w14:paraId="1FA4EFAE" w14:textId="229EA93C"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4</w:t>
            </w:r>
          </w:p>
        </w:tc>
        <w:tc>
          <w:tcPr>
            <w:tcW w:w="403" w:type="pct"/>
            <w:vMerge/>
            <w:vAlign w:val="center"/>
          </w:tcPr>
          <w:p w14:paraId="158B9DF6"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28379F3D"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375B23F0" w14:textId="77777777" w:rsidTr="00A05DE1">
        <w:trPr>
          <w:trHeight w:val="397"/>
        </w:trPr>
        <w:tc>
          <w:tcPr>
            <w:tcW w:w="719" w:type="pct"/>
            <w:vAlign w:val="center"/>
          </w:tcPr>
          <w:p w14:paraId="7A069798"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SD-44-3</w:t>
            </w:r>
          </w:p>
        </w:tc>
        <w:tc>
          <w:tcPr>
            <w:tcW w:w="460" w:type="pct"/>
            <w:vMerge w:val="restart"/>
            <w:vAlign w:val="center"/>
          </w:tcPr>
          <w:p w14:paraId="21AC1D00"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p>
        </w:tc>
        <w:tc>
          <w:tcPr>
            <w:tcW w:w="460" w:type="pct"/>
            <w:vMerge w:val="restart"/>
            <w:vAlign w:val="center"/>
          </w:tcPr>
          <w:p w14:paraId="701080FC"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p>
        </w:tc>
        <w:tc>
          <w:tcPr>
            <w:tcW w:w="784" w:type="pct"/>
            <w:vAlign w:val="center"/>
          </w:tcPr>
          <w:p w14:paraId="44313883" w14:textId="3895AE7D"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96</w:t>
            </w:r>
            <w:r w:rsidRPr="00BD5A19">
              <w:rPr>
                <w:rFonts w:ascii="宋体" w:eastAsia="宋体" w:hint="eastAsia"/>
                <w:sz w:val="21"/>
                <w:szCs w:val="21"/>
              </w:rPr>
              <w:t>～</w:t>
            </w:r>
            <w:r w:rsidRPr="00BD5A19">
              <w:rPr>
                <w:sz w:val="21"/>
                <w:szCs w:val="21"/>
              </w:rPr>
              <w:t>2</w:t>
            </w:r>
            <w:r w:rsidR="00747BC3" w:rsidRPr="00747BC3">
              <w:rPr>
                <w:rFonts w:ascii="宋体" w:eastAsia="宋体" w:hAnsi="宋体"/>
                <w:sz w:val="21"/>
                <w:szCs w:val="21"/>
              </w:rPr>
              <w:t>.</w:t>
            </w:r>
            <w:r w:rsidRPr="00BD5A19">
              <w:rPr>
                <w:sz w:val="21"/>
                <w:szCs w:val="21"/>
              </w:rPr>
              <w:t>58</w:t>
            </w:r>
          </w:p>
        </w:tc>
        <w:tc>
          <w:tcPr>
            <w:tcW w:w="783" w:type="pct"/>
            <w:vAlign w:val="center"/>
          </w:tcPr>
          <w:p w14:paraId="2F51C1E6" w14:textId="26308A8B"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0</w:t>
            </w:r>
          </w:p>
        </w:tc>
        <w:tc>
          <w:tcPr>
            <w:tcW w:w="615" w:type="pct"/>
            <w:vAlign w:val="center"/>
          </w:tcPr>
          <w:p w14:paraId="6E8852E4" w14:textId="3E8DE41E"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8</w:t>
            </w:r>
          </w:p>
        </w:tc>
        <w:tc>
          <w:tcPr>
            <w:tcW w:w="403" w:type="pct"/>
            <w:vMerge w:val="restart"/>
            <w:vAlign w:val="center"/>
          </w:tcPr>
          <w:p w14:paraId="13F1311B"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p>
        </w:tc>
        <w:tc>
          <w:tcPr>
            <w:tcW w:w="776" w:type="pct"/>
            <w:vMerge/>
            <w:vAlign w:val="center"/>
          </w:tcPr>
          <w:p w14:paraId="26F59B7F"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35D4CB26" w14:textId="77777777" w:rsidTr="00A05DE1">
        <w:trPr>
          <w:trHeight w:val="397"/>
        </w:trPr>
        <w:tc>
          <w:tcPr>
            <w:tcW w:w="719" w:type="pct"/>
            <w:vAlign w:val="center"/>
          </w:tcPr>
          <w:p w14:paraId="3E7E8EFF"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SD-64-3</w:t>
            </w:r>
          </w:p>
        </w:tc>
        <w:tc>
          <w:tcPr>
            <w:tcW w:w="460" w:type="pct"/>
            <w:vMerge/>
            <w:vAlign w:val="center"/>
          </w:tcPr>
          <w:p w14:paraId="18409A31"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0167FD35"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0D697E99" w14:textId="5708AF38"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64</w:t>
            </w:r>
            <w:r w:rsidRPr="00BD5A19">
              <w:rPr>
                <w:rFonts w:ascii="宋体" w:eastAsia="宋体" w:hint="eastAsia"/>
                <w:sz w:val="21"/>
                <w:szCs w:val="21"/>
              </w:rPr>
              <w:t>～</w:t>
            </w:r>
            <w:r w:rsidRPr="00BD5A19">
              <w:rPr>
                <w:sz w:val="21"/>
                <w:szCs w:val="21"/>
              </w:rPr>
              <w:t>7</w:t>
            </w:r>
            <w:r w:rsidR="00747BC3" w:rsidRPr="00747BC3">
              <w:rPr>
                <w:rFonts w:ascii="宋体" w:eastAsia="宋体" w:hAnsi="宋体"/>
                <w:sz w:val="21"/>
                <w:szCs w:val="21"/>
              </w:rPr>
              <w:t>.</w:t>
            </w:r>
            <w:r w:rsidRPr="00BD5A19">
              <w:rPr>
                <w:sz w:val="21"/>
                <w:szCs w:val="21"/>
              </w:rPr>
              <w:t>11</w:t>
            </w:r>
          </w:p>
        </w:tc>
        <w:tc>
          <w:tcPr>
            <w:tcW w:w="783" w:type="pct"/>
            <w:vAlign w:val="center"/>
          </w:tcPr>
          <w:p w14:paraId="232A6ABC" w14:textId="1C807C31"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0</w:t>
            </w:r>
          </w:p>
        </w:tc>
        <w:tc>
          <w:tcPr>
            <w:tcW w:w="615" w:type="pct"/>
            <w:vAlign w:val="center"/>
          </w:tcPr>
          <w:p w14:paraId="2D4D6149" w14:textId="2D767F95"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8</w:t>
            </w:r>
          </w:p>
        </w:tc>
        <w:tc>
          <w:tcPr>
            <w:tcW w:w="403" w:type="pct"/>
            <w:vMerge/>
            <w:vAlign w:val="center"/>
          </w:tcPr>
          <w:p w14:paraId="0C9A0B72"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0CB5CF0D"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507F3DE6" w14:textId="77777777" w:rsidTr="00A05DE1">
        <w:trPr>
          <w:trHeight w:val="397"/>
        </w:trPr>
        <w:tc>
          <w:tcPr>
            <w:tcW w:w="719" w:type="pct"/>
            <w:vAlign w:val="center"/>
          </w:tcPr>
          <w:p w14:paraId="3F825373"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SD-84-3</w:t>
            </w:r>
          </w:p>
        </w:tc>
        <w:tc>
          <w:tcPr>
            <w:tcW w:w="460" w:type="pct"/>
            <w:vMerge/>
            <w:vAlign w:val="center"/>
          </w:tcPr>
          <w:p w14:paraId="05C82E75"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6BAB0383"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1AB29D99" w14:textId="6071CE02"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6</w:t>
            </w:r>
            <w:r w:rsidR="00747BC3" w:rsidRPr="00747BC3">
              <w:rPr>
                <w:rFonts w:ascii="宋体" w:eastAsia="宋体" w:hAnsi="宋体"/>
                <w:sz w:val="21"/>
                <w:szCs w:val="21"/>
              </w:rPr>
              <w:t>.</w:t>
            </w:r>
            <w:r w:rsidRPr="00BD5A19">
              <w:rPr>
                <w:sz w:val="21"/>
                <w:szCs w:val="21"/>
              </w:rPr>
              <w:t>66</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7</w:t>
            </w:r>
          </w:p>
        </w:tc>
        <w:tc>
          <w:tcPr>
            <w:tcW w:w="783" w:type="pct"/>
            <w:vAlign w:val="center"/>
          </w:tcPr>
          <w:p w14:paraId="5154A45D" w14:textId="57F43EAC"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0</w:t>
            </w:r>
          </w:p>
        </w:tc>
        <w:tc>
          <w:tcPr>
            <w:tcW w:w="615" w:type="pct"/>
            <w:vAlign w:val="center"/>
          </w:tcPr>
          <w:p w14:paraId="37325CF3" w14:textId="2CD39F64"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8</w:t>
            </w:r>
          </w:p>
        </w:tc>
        <w:tc>
          <w:tcPr>
            <w:tcW w:w="403" w:type="pct"/>
            <w:vMerge/>
            <w:vAlign w:val="center"/>
          </w:tcPr>
          <w:p w14:paraId="2224B5F7"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7565767B"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419C5F99" w14:textId="77777777" w:rsidTr="00A05DE1">
        <w:trPr>
          <w:trHeight w:val="397"/>
        </w:trPr>
        <w:tc>
          <w:tcPr>
            <w:tcW w:w="719" w:type="pct"/>
            <w:vAlign w:val="center"/>
          </w:tcPr>
          <w:p w14:paraId="3C768C14"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SD-45-3</w:t>
            </w:r>
          </w:p>
        </w:tc>
        <w:tc>
          <w:tcPr>
            <w:tcW w:w="460" w:type="pct"/>
            <w:vMerge w:val="restart"/>
            <w:vAlign w:val="center"/>
          </w:tcPr>
          <w:p w14:paraId="3BB5776D"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p>
        </w:tc>
        <w:tc>
          <w:tcPr>
            <w:tcW w:w="460" w:type="pct"/>
            <w:vMerge w:val="restart"/>
            <w:vAlign w:val="center"/>
          </w:tcPr>
          <w:p w14:paraId="6071308F"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15</w:t>
            </w:r>
          </w:p>
        </w:tc>
        <w:tc>
          <w:tcPr>
            <w:tcW w:w="784" w:type="pct"/>
            <w:vAlign w:val="center"/>
          </w:tcPr>
          <w:p w14:paraId="7160CC9E" w14:textId="7EAC7699"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0</w:t>
            </w:r>
            <w:r w:rsidR="00747BC3" w:rsidRPr="00747BC3">
              <w:rPr>
                <w:rFonts w:ascii="宋体" w:eastAsia="宋体" w:hAnsi="宋体"/>
                <w:sz w:val="21"/>
                <w:szCs w:val="21"/>
              </w:rPr>
              <w:t>.</w:t>
            </w:r>
            <w:r w:rsidRPr="00BD5A19">
              <w:rPr>
                <w:sz w:val="21"/>
                <w:szCs w:val="21"/>
              </w:rPr>
              <w:t>96</w:t>
            </w:r>
            <w:r w:rsidRPr="00BD5A19">
              <w:rPr>
                <w:rFonts w:ascii="宋体" w:eastAsia="宋体" w:hint="eastAsia"/>
                <w:sz w:val="21"/>
                <w:szCs w:val="21"/>
              </w:rPr>
              <w:t>～</w:t>
            </w:r>
            <w:r w:rsidRPr="00BD5A19">
              <w:rPr>
                <w:sz w:val="21"/>
                <w:szCs w:val="21"/>
              </w:rPr>
              <w:t>2</w:t>
            </w:r>
            <w:r w:rsidR="00747BC3" w:rsidRPr="00747BC3">
              <w:rPr>
                <w:rFonts w:ascii="宋体" w:eastAsia="宋体" w:hAnsi="宋体"/>
                <w:sz w:val="21"/>
                <w:szCs w:val="21"/>
              </w:rPr>
              <w:t>.</w:t>
            </w:r>
            <w:r w:rsidRPr="00BD5A19">
              <w:rPr>
                <w:sz w:val="21"/>
                <w:szCs w:val="21"/>
              </w:rPr>
              <w:t>58</w:t>
            </w:r>
          </w:p>
        </w:tc>
        <w:tc>
          <w:tcPr>
            <w:tcW w:w="783" w:type="pct"/>
            <w:vAlign w:val="center"/>
          </w:tcPr>
          <w:p w14:paraId="2996AE1B" w14:textId="3BE6CF46"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21</w:t>
            </w:r>
            <w:r w:rsidR="00747BC3" w:rsidRPr="00747BC3">
              <w:rPr>
                <w:rFonts w:ascii="宋体" w:eastAsia="宋体" w:hAnsi="宋体"/>
                <w:sz w:val="21"/>
                <w:szCs w:val="21"/>
              </w:rPr>
              <w:t>.</w:t>
            </w:r>
            <w:r w:rsidRPr="00BD5A19">
              <w:rPr>
                <w:sz w:val="21"/>
                <w:szCs w:val="21"/>
              </w:rPr>
              <w:t>0</w:t>
            </w:r>
          </w:p>
        </w:tc>
        <w:tc>
          <w:tcPr>
            <w:tcW w:w="615" w:type="pct"/>
            <w:vAlign w:val="center"/>
          </w:tcPr>
          <w:p w14:paraId="14A1FA15" w14:textId="1346E996"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1</w:t>
            </w:r>
          </w:p>
        </w:tc>
        <w:tc>
          <w:tcPr>
            <w:tcW w:w="403" w:type="pct"/>
            <w:vMerge w:val="restart"/>
            <w:vAlign w:val="center"/>
          </w:tcPr>
          <w:p w14:paraId="2F371B01"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p>
        </w:tc>
        <w:tc>
          <w:tcPr>
            <w:tcW w:w="776" w:type="pct"/>
            <w:vMerge/>
            <w:vAlign w:val="center"/>
          </w:tcPr>
          <w:p w14:paraId="7013C5E9"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092C5201" w14:textId="77777777" w:rsidTr="00A05DE1">
        <w:trPr>
          <w:trHeight w:val="397"/>
        </w:trPr>
        <w:tc>
          <w:tcPr>
            <w:tcW w:w="719" w:type="pct"/>
            <w:vAlign w:val="center"/>
          </w:tcPr>
          <w:p w14:paraId="270C5669"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SD-65-3</w:t>
            </w:r>
          </w:p>
        </w:tc>
        <w:tc>
          <w:tcPr>
            <w:tcW w:w="460" w:type="pct"/>
            <w:vMerge/>
            <w:vAlign w:val="center"/>
          </w:tcPr>
          <w:p w14:paraId="1F5BCE37"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2002E62E"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2A453027" w14:textId="2B30E845"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64</w:t>
            </w:r>
            <w:r w:rsidRPr="00BD5A19">
              <w:rPr>
                <w:rFonts w:ascii="宋体" w:eastAsia="宋体" w:hint="eastAsia"/>
                <w:sz w:val="21"/>
                <w:szCs w:val="21"/>
              </w:rPr>
              <w:t>～</w:t>
            </w:r>
            <w:r w:rsidRPr="00BD5A19">
              <w:rPr>
                <w:sz w:val="21"/>
                <w:szCs w:val="21"/>
              </w:rPr>
              <w:t>7</w:t>
            </w:r>
            <w:r w:rsidR="00747BC3" w:rsidRPr="00747BC3">
              <w:rPr>
                <w:rFonts w:ascii="宋体" w:eastAsia="宋体" w:hAnsi="宋体"/>
                <w:sz w:val="21"/>
                <w:szCs w:val="21"/>
              </w:rPr>
              <w:t>.</w:t>
            </w:r>
            <w:r w:rsidRPr="00BD5A19">
              <w:rPr>
                <w:sz w:val="21"/>
                <w:szCs w:val="21"/>
              </w:rPr>
              <w:t>11</w:t>
            </w:r>
          </w:p>
        </w:tc>
        <w:tc>
          <w:tcPr>
            <w:tcW w:w="783" w:type="pct"/>
            <w:vAlign w:val="center"/>
          </w:tcPr>
          <w:p w14:paraId="3B551FE9" w14:textId="62A24CD9"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21</w:t>
            </w:r>
            <w:r w:rsidR="00747BC3" w:rsidRPr="00747BC3">
              <w:rPr>
                <w:rFonts w:ascii="宋体" w:eastAsia="宋体" w:hAnsi="宋体"/>
                <w:sz w:val="21"/>
                <w:szCs w:val="21"/>
              </w:rPr>
              <w:t>.</w:t>
            </w:r>
            <w:r w:rsidRPr="00BD5A19">
              <w:rPr>
                <w:sz w:val="21"/>
                <w:szCs w:val="21"/>
              </w:rPr>
              <w:t>0</w:t>
            </w:r>
          </w:p>
        </w:tc>
        <w:tc>
          <w:tcPr>
            <w:tcW w:w="615" w:type="pct"/>
            <w:vAlign w:val="center"/>
          </w:tcPr>
          <w:p w14:paraId="4BB5FC05" w14:textId="07A3B41E"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1</w:t>
            </w:r>
          </w:p>
        </w:tc>
        <w:tc>
          <w:tcPr>
            <w:tcW w:w="403" w:type="pct"/>
            <w:vMerge/>
            <w:vAlign w:val="center"/>
          </w:tcPr>
          <w:p w14:paraId="1F922582"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44B5AFF6"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31B8BA67" w14:textId="77777777" w:rsidTr="00A05DE1">
        <w:trPr>
          <w:trHeight w:val="397"/>
        </w:trPr>
        <w:tc>
          <w:tcPr>
            <w:tcW w:w="719" w:type="pct"/>
            <w:vAlign w:val="center"/>
          </w:tcPr>
          <w:p w14:paraId="0452977B"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SD-85-3</w:t>
            </w:r>
          </w:p>
        </w:tc>
        <w:tc>
          <w:tcPr>
            <w:tcW w:w="460" w:type="pct"/>
            <w:vMerge/>
            <w:vAlign w:val="center"/>
          </w:tcPr>
          <w:p w14:paraId="6F89F61D"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1AB3ABBA"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79CFB557" w14:textId="3C0320EA"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6</w:t>
            </w:r>
            <w:r w:rsidR="00747BC3" w:rsidRPr="00747BC3">
              <w:rPr>
                <w:rFonts w:ascii="宋体" w:eastAsia="宋体" w:hAnsi="宋体"/>
                <w:sz w:val="21"/>
                <w:szCs w:val="21"/>
              </w:rPr>
              <w:t>.</w:t>
            </w:r>
            <w:r w:rsidRPr="00BD5A19">
              <w:rPr>
                <w:sz w:val="21"/>
                <w:szCs w:val="21"/>
              </w:rPr>
              <w:t>66</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7</w:t>
            </w:r>
          </w:p>
        </w:tc>
        <w:tc>
          <w:tcPr>
            <w:tcW w:w="783" w:type="pct"/>
            <w:vAlign w:val="center"/>
          </w:tcPr>
          <w:p w14:paraId="306CC258" w14:textId="09B3A65C"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21</w:t>
            </w:r>
            <w:r w:rsidR="00747BC3" w:rsidRPr="00747BC3">
              <w:rPr>
                <w:rFonts w:ascii="宋体" w:eastAsia="宋体" w:hAnsi="宋体"/>
                <w:sz w:val="21"/>
                <w:szCs w:val="21"/>
              </w:rPr>
              <w:t>.</w:t>
            </w:r>
            <w:r w:rsidRPr="00BD5A19">
              <w:rPr>
                <w:sz w:val="21"/>
                <w:szCs w:val="21"/>
              </w:rPr>
              <w:t>0</w:t>
            </w:r>
          </w:p>
        </w:tc>
        <w:tc>
          <w:tcPr>
            <w:tcW w:w="615" w:type="pct"/>
            <w:vAlign w:val="center"/>
          </w:tcPr>
          <w:p w14:paraId="576867A2" w14:textId="3D1752D0"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1</w:t>
            </w:r>
          </w:p>
        </w:tc>
        <w:tc>
          <w:tcPr>
            <w:tcW w:w="403" w:type="pct"/>
            <w:vMerge/>
            <w:vAlign w:val="center"/>
          </w:tcPr>
          <w:p w14:paraId="5B5C9E7F"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0B395684"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2F750E6E" w14:textId="77777777" w:rsidTr="00A05DE1">
        <w:trPr>
          <w:trHeight w:val="397"/>
        </w:trPr>
        <w:tc>
          <w:tcPr>
            <w:tcW w:w="719" w:type="pct"/>
            <w:vAlign w:val="center"/>
          </w:tcPr>
          <w:p w14:paraId="16D3E0F4"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SD-41-4</w:t>
            </w:r>
          </w:p>
        </w:tc>
        <w:tc>
          <w:tcPr>
            <w:tcW w:w="460" w:type="pct"/>
            <w:vMerge w:val="restart"/>
            <w:vAlign w:val="center"/>
          </w:tcPr>
          <w:p w14:paraId="15A9E34D"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p>
        </w:tc>
        <w:tc>
          <w:tcPr>
            <w:tcW w:w="460" w:type="pct"/>
            <w:vMerge w:val="restart"/>
            <w:vAlign w:val="center"/>
          </w:tcPr>
          <w:p w14:paraId="141C1D6F"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p>
        </w:tc>
        <w:tc>
          <w:tcPr>
            <w:tcW w:w="784" w:type="pct"/>
            <w:vAlign w:val="center"/>
          </w:tcPr>
          <w:p w14:paraId="15A1DDFB" w14:textId="0AC31823"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r w:rsidR="00747BC3" w:rsidRPr="00747BC3">
              <w:rPr>
                <w:rFonts w:ascii="宋体" w:eastAsia="宋体" w:hAnsi="宋体"/>
                <w:sz w:val="21"/>
                <w:szCs w:val="21"/>
              </w:rPr>
              <w:t>.</w:t>
            </w:r>
            <w:r w:rsidRPr="00BD5A19">
              <w:rPr>
                <w:sz w:val="21"/>
                <w:szCs w:val="21"/>
              </w:rPr>
              <w:t>28</w:t>
            </w:r>
            <w:r w:rsidRPr="00BD5A19">
              <w:rPr>
                <w:rFonts w:ascii="宋体" w:eastAsia="宋体" w:hint="eastAsia"/>
                <w:sz w:val="21"/>
                <w:szCs w:val="21"/>
              </w:rPr>
              <w:t>～</w:t>
            </w:r>
            <w:r w:rsidRPr="00BD5A19">
              <w:rPr>
                <w:sz w:val="21"/>
                <w:szCs w:val="21"/>
              </w:rPr>
              <w:t>3</w:t>
            </w:r>
            <w:r w:rsidR="00747BC3" w:rsidRPr="00747BC3">
              <w:rPr>
                <w:rFonts w:ascii="宋体" w:eastAsia="宋体" w:hAnsi="宋体"/>
                <w:sz w:val="21"/>
                <w:szCs w:val="21"/>
              </w:rPr>
              <w:t>.</w:t>
            </w:r>
            <w:r w:rsidRPr="00BD5A19">
              <w:rPr>
                <w:sz w:val="21"/>
                <w:szCs w:val="21"/>
              </w:rPr>
              <w:t>44</w:t>
            </w:r>
          </w:p>
        </w:tc>
        <w:tc>
          <w:tcPr>
            <w:tcW w:w="783" w:type="pct"/>
            <w:vAlign w:val="center"/>
          </w:tcPr>
          <w:p w14:paraId="7DCD9190" w14:textId="7AB214C0"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0</w:t>
            </w:r>
          </w:p>
        </w:tc>
        <w:tc>
          <w:tcPr>
            <w:tcW w:w="615" w:type="pct"/>
            <w:vAlign w:val="center"/>
          </w:tcPr>
          <w:p w14:paraId="52564808" w14:textId="771AF250"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r w:rsidR="00747BC3" w:rsidRPr="00747BC3">
              <w:rPr>
                <w:rFonts w:ascii="宋体" w:eastAsia="宋体" w:hAnsi="宋体"/>
                <w:sz w:val="21"/>
                <w:szCs w:val="21"/>
              </w:rPr>
              <w:t>.</w:t>
            </w:r>
            <w:r w:rsidRPr="00BD5A19">
              <w:rPr>
                <w:sz w:val="21"/>
                <w:szCs w:val="21"/>
              </w:rPr>
              <w:t>9</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1</w:t>
            </w:r>
          </w:p>
        </w:tc>
        <w:tc>
          <w:tcPr>
            <w:tcW w:w="403" w:type="pct"/>
            <w:vMerge w:val="restart"/>
            <w:vAlign w:val="center"/>
          </w:tcPr>
          <w:p w14:paraId="0053B89B" w14:textId="77777777" w:rsidR="00A52677" w:rsidRPr="00BD5A19" w:rsidRDefault="00A52677" w:rsidP="00B00E4D">
            <w:pPr>
              <w:pStyle w:val="TableParagraph"/>
              <w:adjustRightInd w:val="0"/>
              <w:spacing w:beforeLines="0" w:before="0" w:afterLines="0" w:after="0" w:line="240" w:lineRule="auto"/>
              <w:ind w:firstLineChars="0" w:firstLine="0"/>
              <w:rPr>
                <w:rFonts w:ascii="宋体" w:hAnsi="宋体"/>
                <w:sz w:val="21"/>
                <w:szCs w:val="21"/>
              </w:rPr>
            </w:pPr>
            <w:r w:rsidRPr="00BD5A19">
              <w:rPr>
                <w:rFonts w:ascii="宋体" w:hAnsi="宋体"/>
                <w:sz w:val="21"/>
                <w:szCs w:val="21"/>
              </w:rPr>
              <w:t>—</w:t>
            </w:r>
          </w:p>
        </w:tc>
        <w:tc>
          <w:tcPr>
            <w:tcW w:w="776" w:type="pct"/>
            <w:vMerge w:val="restart"/>
            <w:vAlign w:val="center"/>
          </w:tcPr>
          <w:p w14:paraId="050F1A6A" w14:textId="6DBA1918"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rFonts w:ascii="宋体" w:hAnsi="宋体"/>
                <w:sz w:val="21"/>
                <w:szCs w:val="21"/>
              </w:rPr>
              <w:t>—</w:t>
            </w:r>
          </w:p>
        </w:tc>
      </w:tr>
      <w:tr w:rsidR="00A52677" w:rsidRPr="00BD5A19" w14:paraId="52BE7B50" w14:textId="77777777" w:rsidTr="00A05DE1">
        <w:trPr>
          <w:trHeight w:val="397"/>
        </w:trPr>
        <w:tc>
          <w:tcPr>
            <w:tcW w:w="719" w:type="pct"/>
            <w:vAlign w:val="center"/>
          </w:tcPr>
          <w:p w14:paraId="38B75519"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SD-61-4</w:t>
            </w:r>
          </w:p>
        </w:tc>
        <w:tc>
          <w:tcPr>
            <w:tcW w:w="460" w:type="pct"/>
            <w:vMerge/>
            <w:vAlign w:val="center"/>
          </w:tcPr>
          <w:p w14:paraId="6C487054"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320A34F6"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4C9E9151" w14:textId="05F113E3"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r w:rsidR="00747BC3" w:rsidRPr="00747BC3">
              <w:rPr>
                <w:rFonts w:ascii="宋体" w:eastAsia="宋体" w:hAnsi="宋体"/>
                <w:sz w:val="21"/>
                <w:szCs w:val="21"/>
              </w:rPr>
              <w:t>.</w:t>
            </w:r>
            <w:r w:rsidRPr="00BD5A19">
              <w:rPr>
                <w:sz w:val="21"/>
                <w:szCs w:val="21"/>
              </w:rPr>
              <w:t>52</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48</w:t>
            </w:r>
          </w:p>
        </w:tc>
        <w:tc>
          <w:tcPr>
            <w:tcW w:w="783" w:type="pct"/>
            <w:vAlign w:val="center"/>
          </w:tcPr>
          <w:p w14:paraId="7A39A2FE" w14:textId="222B108A"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0</w:t>
            </w:r>
          </w:p>
        </w:tc>
        <w:tc>
          <w:tcPr>
            <w:tcW w:w="615" w:type="pct"/>
            <w:vAlign w:val="center"/>
          </w:tcPr>
          <w:p w14:paraId="102EF0EC" w14:textId="0DA6549C"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r w:rsidR="00747BC3" w:rsidRPr="00747BC3">
              <w:rPr>
                <w:rFonts w:ascii="宋体" w:eastAsia="宋体" w:hAnsi="宋体"/>
                <w:sz w:val="21"/>
                <w:szCs w:val="21"/>
              </w:rPr>
              <w:t>.</w:t>
            </w:r>
            <w:r w:rsidRPr="00BD5A19">
              <w:rPr>
                <w:sz w:val="21"/>
                <w:szCs w:val="21"/>
              </w:rPr>
              <w:t>9</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1</w:t>
            </w:r>
          </w:p>
        </w:tc>
        <w:tc>
          <w:tcPr>
            <w:tcW w:w="403" w:type="pct"/>
            <w:vMerge/>
            <w:vAlign w:val="center"/>
          </w:tcPr>
          <w:p w14:paraId="73DD50F1"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0C772B22"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230119D8" w14:textId="77777777" w:rsidTr="00A05DE1">
        <w:trPr>
          <w:trHeight w:val="397"/>
        </w:trPr>
        <w:tc>
          <w:tcPr>
            <w:tcW w:w="719" w:type="pct"/>
            <w:vAlign w:val="center"/>
          </w:tcPr>
          <w:p w14:paraId="708D7C3C"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SD-81-4</w:t>
            </w:r>
          </w:p>
        </w:tc>
        <w:tc>
          <w:tcPr>
            <w:tcW w:w="460" w:type="pct"/>
            <w:vMerge/>
            <w:vAlign w:val="center"/>
          </w:tcPr>
          <w:p w14:paraId="7EE3F145"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09ABDE6E"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2180C6E7" w14:textId="6AE6B22A"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88</w:t>
            </w:r>
            <w:r w:rsidRPr="00BD5A19">
              <w:rPr>
                <w:rFonts w:ascii="宋体" w:eastAsia="宋体" w:hint="eastAsia"/>
                <w:sz w:val="21"/>
                <w:szCs w:val="21"/>
              </w:rPr>
              <w:t>～</w:t>
            </w:r>
            <w:r w:rsidRPr="00BD5A19">
              <w:rPr>
                <w:sz w:val="21"/>
                <w:szCs w:val="21"/>
              </w:rPr>
              <w:t>23</w:t>
            </w:r>
            <w:r w:rsidR="00747BC3" w:rsidRPr="00747BC3">
              <w:rPr>
                <w:rFonts w:ascii="宋体" w:eastAsia="宋体" w:hAnsi="宋体"/>
                <w:sz w:val="21"/>
                <w:szCs w:val="21"/>
              </w:rPr>
              <w:t>.</w:t>
            </w:r>
            <w:r w:rsidRPr="00BD5A19">
              <w:rPr>
                <w:sz w:val="21"/>
                <w:szCs w:val="21"/>
              </w:rPr>
              <w:t>7</w:t>
            </w:r>
          </w:p>
        </w:tc>
        <w:tc>
          <w:tcPr>
            <w:tcW w:w="783" w:type="pct"/>
            <w:vAlign w:val="center"/>
          </w:tcPr>
          <w:p w14:paraId="645B5472" w14:textId="31B57509"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0</w:t>
            </w:r>
          </w:p>
        </w:tc>
        <w:tc>
          <w:tcPr>
            <w:tcW w:w="615" w:type="pct"/>
            <w:vAlign w:val="center"/>
          </w:tcPr>
          <w:p w14:paraId="1EC39306" w14:textId="67E89CE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r w:rsidR="00747BC3" w:rsidRPr="00747BC3">
              <w:rPr>
                <w:rFonts w:ascii="宋体" w:eastAsia="宋体" w:hAnsi="宋体"/>
                <w:sz w:val="21"/>
                <w:szCs w:val="21"/>
              </w:rPr>
              <w:t>.</w:t>
            </w:r>
            <w:r w:rsidRPr="00BD5A19">
              <w:rPr>
                <w:sz w:val="21"/>
                <w:szCs w:val="21"/>
              </w:rPr>
              <w:t>9</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1</w:t>
            </w:r>
          </w:p>
        </w:tc>
        <w:tc>
          <w:tcPr>
            <w:tcW w:w="403" w:type="pct"/>
            <w:vMerge/>
            <w:vAlign w:val="center"/>
          </w:tcPr>
          <w:p w14:paraId="4FEC1F73"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307F698D"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49D624A0" w14:textId="77777777" w:rsidTr="00A05DE1">
        <w:trPr>
          <w:trHeight w:val="397"/>
        </w:trPr>
        <w:tc>
          <w:tcPr>
            <w:tcW w:w="719" w:type="pct"/>
            <w:vAlign w:val="center"/>
          </w:tcPr>
          <w:p w14:paraId="7C494237"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SD-42-4</w:t>
            </w:r>
          </w:p>
        </w:tc>
        <w:tc>
          <w:tcPr>
            <w:tcW w:w="460" w:type="pct"/>
            <w:vMerge w:val="restart"/>
            <w:vAlign w:val="center"/>
          </w:tcPr>
          <w:p w14:paraId="0C05D7E1"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p>
        </w:tc>
        <w:tc>
          <w:tcPr>
            <w:tcW w:w="460" w:type="pct"/>
            <w:vMerge w:val="restart"/>
            <w:vAlign w:val="center"/>
          </w:tcPr>
          <w:p w14:paraId="648B791F"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p>
        </w:tc>
        <w:tc>
          <w:tcPr>
            <w:tcW w:w="784" w:type="pct"/>
            <w:vAlign w:val="center"/>
          </w:tcPr>
          <w:p w14:paraId="55B28E53" w14:textId="57BBC8EF"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r w:rsidR="00747BC3" w:rsidRPr="00747BC3">
              <w:rPr>
                <w:rFonts w:ascii="宋体" w:eastAsia="宋体" w:hAnsi="宋体"/>
                <w:sz w:val="21"/>
                <w:szCs w:val="21"/>
              </w:rPr>
              <w:t>.</w:t>
            </w:r>
            <w:r w:rsidRPr="00BD5A19">
              <w:rPr>
                <w:sz w:val="21"/>
                <w:szCs w:val="21"/>
              </w:rPr>
              <w:t>28</w:t>
            </w:r>
            <w:r w:rsidRPr="00BD5A19">
              <w:rPr>
                <w:rFonts w:ascii="宋体" w:eastAsia="宋体" w:hint="eastAsia"/>
                <w:sz w:val="21"/>
                <w:szCs w:val="21"/>
              </w:rPr>
              <w:t>～</w:t>
            </w:r>
            <w:r w:rsidRPr="00BD5A19">
              <w:rPr>
                <w:sz w:val="21"/>
                <w:szCs w:val="21"/>
              </w:rPr>
              <w:t>3</w:t>
            </w:r>
            <w:r w:rsidR="00747BC3" w:rsidRPr="00747BC3">
              <w:rPr>
                <w:rFonts w:ascii="宋体" w:eastAsia="宋体" w:hAnsi="宋体"/>
                <w:sz w:val="21"/>
                <w:szCs w:val="21"/>
              </w:rPr>
              <w:t>.</w:t>
            </w:r>
            <w:r w:rsidRPr="00BD5A19">
              <w:rPr>
                <w:sz w:val="21"/>
                <w:szCs w:val="21"/>
              </w:rPr>
              <w:t>44</w:t>
            </w:r>
          </w:p>
        </w:tc>
        <w:tc>
          <w:tcPr>
            <w:tcW w:w="783" w:type="pct"/>
            <w:vAlign w:val="center"/>
          </w:tcPr>
          <w:p w14:paraId="3E0AEDDB" w14:textId="45E31A65"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0</w:t>
            </w:r>
          </w:p>
        </w:tc>
        <w:tc>
          <w:tcPr>
            <w:tcW w:w="615" w:type="pct"/>
            <w:vAlign w:val="center"/>
          </w:tcPr>
          <w:p w14:paraId="4453AD05" w14:textId="771A9CB0"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10</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6</w:t>
            </w:r>
            <w:r w:rsidR="00747BC3" w:rsidRPr="00747BC3">
              <w:rPr>
                <w:rFonts w:ascii="宋体" w:eastAsia="宋体" w:hAnsi="宋体"/>
                <w:sz w:val="21"/>
                <w:szCs w:val="21"/>
              </w:rPr>
              <w:t>.</w:t>
            </w:r>
            <w:r w:rsidRPr="00BD5A19">
              <w:rPr>
                <w:sz w:val="21"/>
                <w:szCs w:val="21"/>
              </w:rPr>
              <w:t>5</w:t>
            </w:r>
          </w:p>
        </w:tc>
        <w:tc>
          <w:tcPr>
            <w:tcW w:w="403" w:type="pct"/>
            <w:vMerge w:val="restart"/>
            <w:vAlign w:val="center"/>
          </w:tcPr>
          <w:p w14:paraId="40500254"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p>
        </w:tc>
        <w:tc>
          <w:tcPr>
            <w:tcW w:w="776" w:type="pct"/>
            <w:vMerge w:val="restart"/>
            <w:vAlign w:val="center"/>
          </w:tcPr>
          <w:p w14:paraId="587634D8" w14:textId="6C964A0F" w:rsidR="00A52677" w:rsidRPr="00BD5A19" w:rsidRDefault="00A52677" w:rsidP="00B00E4D">
            <w:pPr>
              <w:adjustRightInd w:val="0"/>
              <w:spacing w:before="81" w:after="81" w:line="240" w:lineRule="auto"/>
              <w:ind w:firstLineChars="0" w:firstLine="0"/>
              <w:jc w:val="center"/>
              <w:rPr>
                <w:sz w:val="21"/>
                <w:szCs w:val="21"/>
              </w:rPr>
            </w:pPr>
            <w:r w:rsidRPr="00BD5A19">
              <w:rPr>
                <w:sz w:val="21"/>
                <w:szCs w:val="21"/>
              </w:rPr>
              <w:t>182</w:t>
            </w:r>
            <w:r w:rsidR="00F55390" w:rsidRPr="00F55390">
              <w:rPr>
                <w:rFonts w:ascii="宋体" w:hAnsi="宋体" w:cs="Arial"/>
                <w:sz w:val="21"/>
                <w:szCs w:val="21"/>
              </w:rPr>
              <w:t>×</w:t>
            </w:r>
            <w:r w:rsidRPr="00BD5A19">
              <w:rPr>
                <w:sz w:val="21"/>
                <w:szCs w:val="21"/>
              </w:rPr>
              <w:t>182</w:t>
            </w:r>
            <w:r w:rsidR="00F55390" w:rsidRPr="00F55390">
              <w:rPr>
                <w:rFonts w:ascii="宋体" w:hAnsi="宋体" w:cs="Arial"/>
                <w:sz w:val="21"/>
                <w:szCs w:val="21"/>
              </w:rPr>
              <w:t>×</w:t>
            </w:r>
            <w:r w:rsidRPr="00BD5A19">
              <w:rPr>
                <w:sz w:val="21"/>
                <w:szCs w:val="21"/>
              </w:rPr>
              <w:t>3</w:t>
            </w:r>
          </w:p>
        </w:tc>
      </w:tr>
      <w:tr w:rsidR="00A52677" w:rsidRPr="00BD5A19" w14:paraId="726BB805" w14:textId="77777777" w:rsidTr="00A05DE1">
        <w:trPr>
          <w:trHeight w:val="397"/>
        </w:trPr>
        <w:tc>
          <w:tcPr>
            <w:tcW w:w="719" w:type="pct"/>
            <w:vAlign w:val="center"/>
          </w:tcPr>
          <w:p w14:paraId="3747E604"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SD-62-4</w:t>
            </w:r>
          </w:p>
        </w:tc>
        <w:tc>
          <w:tcPr>
            <w:tcW w:w="460" w:type="pct"/>
            <w:vMerge/>
            <w:vAlign w:val="center"/>
          </w:tcPr>
          <w:p w14:paraId="5C5003C3"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04AD47A7"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06A29628" w14:textId="065FA430"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r w:rsidR="00747BC3" w:rsidRPr="00747BC3">
              <w:rPr>
                <w:rFonts w:ascii="宋体" w:eastAsia="宋体" w:hAnsi="宋体"/>
                <w:sz w:val="21"/>
                <w:szCs w:val="21"/>
              </w:rPr>
              <w:t>.</w:t>
            </w:r>
            <w:r w:rsidRPr="00BD5A19">
              <w:rPr>
                <w:sz w:val="21"/>
                <w:szCs w:val="21"/>
              </w:rPr>
              <w:t>52</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48</w:t>
            </w:r>
          </w:p>
        </w:tc>
        <w:tc>
          <w:tcPr>
            <w:tcW w:w="783" w:type="pct"/>
            <w:vAlign w:val="center"/>
          </w:tcPr>
          <w:p w14:paraId="266730C2" w14:textId="3E370FE5"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0</w:t>
            </w:r>
          </w:p>
        </w:tc>
        <w:tc>
          <w:tcPr>
            <w:tcW w:w="615" w:type="pct"/>
            <w:vAlign w:val="center"/>
          </w:tcPr>
          <w:p w14:paraId="5FC64D1B" w14:textId="2BE6569B"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10</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6</w:t>
            </w:r>
            <w:r w:rsidR="00747BC3" w:rsidRPr="00747BC3">
              <w:rPr>
                <w:rFonts w:ascii="宋体" w:eastAsia="宋体" w:hAnsi="宋体"/>
                <w:sz w:val="21"/>
                <w:szCs w:val="21"/>
              </w:rPr>
              <w:t>.</w:t>
            </w:r>
            <w:r w:rsidRPr="00BD5A19">
              <w:rPr>
                <w:sz w:val="21"/>
                <w:szCs w:val="21"/>
              </w:rPr>
              <w:t>5</w:t>
            </w:r>
          </w:p>
        </w:tc>
        <w:tc>
          <w:tcPr>
            <w:tcW w:w="403" w:type="pct"/>
            <w:vMerge/>
            <w:vAlign w:val="center"/>
          </w:tcPr>
          <w:p w14:paraId="5588DB5A"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7E53DDAA" w14:textId="6079027C" w:rsidR="00A52677" w:rsidRPr="00BD5A19" w:rsidRDefault="00A52677" w:rsidP="00B00E4D">
            <w:pPr>
              <w:adjustRightInd w:val="0"/>
              <w:spacing w:before="81" w:after="81" w:line="240" w:lineRule="auto"/>
              <w:ind w:firstLineChars="0" w:firstLine="0"/>
              <w:jc w:val="center"/>
              <w:rPr>
                <w:sz w:val="21"/>
                <w:szCs w:val="21"/>
              </w:rPr>
            </w:pPr>
          </w:p>
        </w:tc>
      </w:tr>
      <w:tr w:rsidR="00A52677" w:rsidRPr="00BD5A19" w14:paraId="5E3B2C82" w14:textId="77777777" w:rsidTr="00A05DE1">
        <w:trPr>
          <w:trHeight w:val="397"/>
        </w:trPr>
        <w:tc>
          <w:tcPr>
            <w:tcW w:w="719" w:type="pct"/>
            <w:vAlign w:val="center"/>
          </w:tcPr>
          <w:p w14:paraId="297F7BFF"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SD-82-4</w:t>
            </w:r>
          </w:p>
        </w:tc>
        <w:tc>
          <w:tcPr>
            <w:tcW w:w="460" w:type="pct"/>
            <w:vMerge/>
            <w:vAlign w:val="center"/>
          </w:tcPr>
          <w:p w14:paraId="1AC4B9EF"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081DC691"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795759C0" w14:textId="1B007572"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88</w:t>
            </w:r>
            <w:r w:rsidRPr="00BD5A19">
              <w:rPr>
                <w:rFonts w:ascii="宋体" w:eastAsia="宋体" w:hint="eastAsia"/>
                <w:sz w:val="21"/>
                <w:szCs w:val="21"/>
              </w:rPr>
              <w:t>～</w:t>
            </w:r>
            <w:r w:rsidRPr="00BD5A19">
              <w:rPr>
                <w:sz w:val="21"/>
                <w:szCs w:val="21"/>
              </w:rPr>
              <w:t>23</w:t>
            </w:r>
            <w:r w:rsidR="00747BC3" w:rsidRPr="00747BC3">
              <w:rPr>
                <w:rFonts w:ascii="宋体" w:eastAsia="宋体" w:hAnsi="宋体"/>
                <w:sz w:val="21"/>
                <w:szCs w:val="21"/>
              </w:rPr>
              <w:t>.</w:t>
            </w:r>
            <w:r w:rsidRPr="00BD5A19">
              <w:rPr>
                <w:sz w:val="21"/>
                <w:szCs w:val="21"/>
              </w:rPr>
              <w:t>7</w:t>
            </w:r>
          </w:p>
        </w:tc>
        <w:tc>
          <w:tcPr>
            <w:tcW w:w="783" w:type="pct"/>
            <w:vAlign w:val="center"/>
          </w:tcPr>
          <w:p w14:paraId="271B19FB" w14:textId="7BD318AA"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0</w:t>
            </w:r>
          </w:p>
        </w:tc>
        <w:tc>
          <w:tcPr>
            <w:tcW w:w="615" w:type="pct"/>
            <w:vAlign w:val="center"/>
          </w:tcPr>
          <w:p w14:paraId="55C07624" w14:textId="53C7F664"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10</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6</w:t>
            </w:r>
            <w:r w:rsidR="00747BC3" w:rsidRPr="00747BC3">
              <w:rPr>
                <w:rFonts w:ascii="宋体" w:eastAsia="宋体" w:hAnsi="宋体"/>
                <w:sz w:val="21"/>
                <w:szCs w:val="21"/>
              </w:rPr>
              <w:t>.</w:t>
            </w:r>
            <w:r w:rsidRPr="00BD5A19">
              <w:rPr>
                <w:sz w:val="21"/>
                <w:szCs w:val="21"/>
              </w:rPr>
              <w:t>5</w:t>
            </w:r>
          </w:p>
        </w:tc>
        <w:tc>
          <w:tcPr>
            <w:tcW w:w="403" w:type="pct"/>
            <w:vMerge/>
            <w:vAlign w:val="center"/>
          </w:tcPr>
          <w:p w14:paraId="5381399D"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1F8C2383" w14:textId="5D3ACF43"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137184D4" w14:textId="77777777" w:rsidTr="00A05DE1">
        <w:trPr>
          <w:trHeight w:val="397"/>
        </w:trPr>
        <w:tc>
          <w:tcPr>
            <w:tcW w:w="719" w:type="pct"/>
            <w:vAlign w:val="center"/>
          </w:tcPr>
          <w:p w14:paraId="1F2761DA"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SD-43-4</w:t>
            </w:r>
          </w:p>
        </w:tc>
        <w:tc>
          <w:tcPr>
            <w:tcW w:w="460" w:type="pct"/>
            <w:vMerge w:val="restart"/>
            <w:vAlign w:val="center"/>
          </w:tcPr>
          <w:p w14:paraId="2910465B"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p>
        </w:tc>
        <w:tc>
          <w:tcPr>
            <w:tcW w:w="460" w:type="pct"/>
            <w:vMerge w:val="restart"/>
            <w:vAlign w:val="center"/>
          </w:tcPr>
          <w:p w14:paraId="0484E5A8"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p>
        </w:tc>
        <w:tc>
          <w:tcPr>
            <w:tcW w:w="784" w:type="pct"/>
            <w:vAlign w:val="center"/>
          </w:tcPr>
          <w:p w14:paraId="796B2150" w14:textId="5313112D"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r w:rsidR="00747BC3" w:rsidRPr="00747BC3">
              <w:rPr>
                <w:rFonts w:ascii="宋体" w:eastAsia="宋体" w:hAnsi="宋体"/>
                <w:sz w:val="21"/>
                <w:szCs w:val="21"/>
              </w:rPr>
              <w:t>.</w:t>
            </w:r>
            <w:r w:rsidRPr="00BD5A19">
              <w:rPr>
                <w:sz w:val="21"/>
                <w:szCs w:val="21"/>
              </w:rPr>
              <w:t>28</w:t>
            </w:r>
            <w:r w:rsidRPr="00BD5A19">
              <w:rPr>
                <w:rFonts w:ascii="宋体" w:eastAsia="宋体" w:hint="eastAsia"/>
                <w:sz w:val="21"/>
                <w:szCs w:val="21"/>
              </w:rPr>
              <w:t>～</w:t>
            </w:r>
            <w:r w:rsidRPr="00BD5A19">
              <w:rPr>
                <w:sz w:val="21"/>
                <w:szCs w:val="21"/>
              </w:rPr>
              <w:t>3</w:t>
            </w:r>
            <w:r w:rsidR="00747BC3" w:rsidRPr="00747BC3">
              <w:rPr>
                <w:rFonts w:ascii="宋体" w:eastAsia="宋体" w:hAnsi="宋体"/>
                <w:sz w:val="21"/>
                <w:szCs w:val="21"/>
              </w:rPr>
              <w:t>.</w:t>
            </w:r>
            <w:r w:rsidRPr="00BD5A19">
              <w:rPr>
                <w:sz w:val="21"/>
                <w:szCs w:val="21"/>
              </w:rPr>
              <w:t>44</w:t>
            </w:r>
          </w:p>
        </w:tc>
        <w:tc>
          <w:tcPr>
            <w:tcW w:w="783" w:type="pct"/>
            <w:vAlign w:val="center"/>
          </w:tcPr>
          <w:p w14:paraId="1DE9FE9D" w14:textId="5D32C2F5"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13</w:t>
            </w:r>
            <w:r w:rsidR="00747BC3" w:rsidRPr="00747BC3">
              <w:rPr>
                <w:rFonts w:ascii="宋体" w:eastAsia="宋体" w:hAnsi="宋体"/>
                <w:sz w:val="21"/>
                <w:szCs w:val="21"/>
              </w:rPr>
              <w:t>.</w:t>
            </w:r>
            <w:r w:rsidRPr="00BD5A19">
              <w:rPr>
                <w:sz w:val="21"/>
                <w:szCs w:val="21"/>
              </w:rPr>
              <w:t>0</w:t>
            </w:r>
          </w:p>
        </w:tc>
        <w:tc>
          <w:tcPr>
            <w:tcW w:w="615" w:type="pct"/>
            <w:vAlign w:val="center"/>
          </w:tcPr>
          <w:p w14:paraId="34D98CF3" w14:textId="529538DC"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4</w:t>
            </w:r>
          </w:p>
        </w:tc>
        <w:tc>
          <w:tcPr>
            <w:tcW w:w="403" w:type="pct"/>
            <w:vMerge w:val="restart"/>
            <w:vAlign w:val="center"/>
          </w:tcPr>
          <w:p w14:paraId="7E4817D1"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p>
        </w:tc>
        <w:tc>
          <w:tcPr>
            <w:tcW w:w="776" w:type="pct"/>
            <w:vMerge/>
            <w:vAlign w:val="center"/>
          </w:tcPr>
          <w:p w14:paraId="2EC695E7"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30C264C3" w14:textId="77777777" w:rsidTr="00A05DE1">
        <w:trPr>
          <w:trHeight w:val="397"/>
        </w:trPr>
        <w:tc>
          <w:tcPr>
            <w:tcW w:w="719" w:type="pct"/>
            <w:vAlign w:val="center"/>
          </w:tcPr>
          <w:p w14:paraId="05017E8E"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SD-63-4</w:t>
            </w:r>
          </w:p>
        </w:tc>
        <w:tc>
          <w:tcPr>
            <w:tcW w:w="460" w:type="pct"/>
            <w:vMerge/>
            <w:vAlign w:val="center"/>
          </w:tcPr>
          <w:p w14:paraId="2560B048"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09577175"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7AA84AED" w14:textId="6CE93093"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r w:rsidR="00747BC3" w:rsidRPr="00747BC3">
              <w:rPr>
                <w:rFonts w:ascii="宋体" w:eastAsia="宋体" w:hAnsi="宋体"/>
                <w:sz w:val="21"/>
                <w:szCs w:val="21"/>
              </w:rPr>
              <w:t>.</w:t>
            </w:r>
            <w:r w:rsidRPr="00BD5A19">
              <w:rPr>
                <w:sz w:val="21"/>
                <w:szCs w:val="21"/>
              </w:rPr>
              <w:t>52</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48</w:t>
            </w:r>
          </w:p>
        </w:tc>
        <w:tc>
          <w:tcPr>
            <w:tcW w:w="783" w:type="pct"/>
            <w:vAlign w:val="center"/>
          </w:tcPr>
          <w:p w14:paraId="254F537F" w14:textId="00546BD8"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13</w:t>
            </w:r>
            <w:r w:rsidR="00747BC3" w:rsidRPr="00747BC3">
              <w:rPr>
                <w:rFonts w:ascii="宋体" w:eastAsia="宋体" w:hAnsi="宋体"/>
                <w:sz w:val="21"/>
                <w:szCs w:val="21"/>
              </w:rPr>
              <w:t>.</w:t>
            </w:r>
            <w:r w:rsidRPr="00BD5A19">
              <w:rPr>
                <w:sz w:val="21"/>
                <w:szCs w:val="21"/>
              </w:rPr>
              <w:t>0</w:t>
            </w:r>
          </w:p>
        </w:tc>
        <w:tc>
          <w:tcPr>
            <w:tcW w:w="615" w:type="pct"/>
            <w:vAlign w:val="center"/>
          </w:tcPr>
          <w:p w14:paraId="6F42EA1A" w14:textId="1F1973AF"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4</w:t>
            </w:r>
          </w:p>
        </w:tc>
        <w:tc>
          <w:tcPr>
            <w:tcW w:w="403" w:type="pct"/>
            <w:vMerge/>
            <w:vAlign w:val="center"/>
          </w:tcPr>
          <w:p w14:paraId="751BE5C6"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4A4AC05C"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5CE3EE0B" w14:textId="77777777" w:rsidTr="00A05DE1">
        <w:trPr>
          <w:trHeight w:val="397"/>
        </w:trPr>
        <w:tc>
          <w:tcPr>
            <w:tcW w:w="719" w:type="pct"/>
            <w:vAlign w:val="center"/>
          </w:tcPr>
          <w:p w14:paraId="2CA0506D"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SD-83-4</w:t>
            </w:r>
          </w:p>
        </w:tc>
        <w:tc>
          <w:tcPr>
            <w:tcW w:w="460" w:type="pct"/>
            <w:vMerge/>
            <w:vAlign w:val="center"/>
          </w:tcPr>
          <w:p w14:paraId="1D3A394C"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5DB4C7F6"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7B6820C6" w14:textId="68C0B19A"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88</w:t>
            </w:r>
            <w:r w:rsidRPr="00BD5A19">
              <w:rPr>
                <w:rFonts w:ascii="宋体" w:eastAsia="宋体" w:hint="eastAsia"/>
                <w:sz w:val="21"/>
                <w:szCs w:val="21"/>
              </w:rPr>
              <w:t>～</w:t>
            </w:r>
            <w:r w:rsidRPr="00BD5A19">
              <w:rPr>
                <w:sz w:val="21"/>
                <w:szCs w:val="21"/>
              </w:rPr>
              <w:t>23</w:t>
            </w:r>
            <w:r w:rsidR="00747BC3" w:rsidRPr="00747BC3">
              <w:rPr>
                <w:rFonts w:ascii="宋体" w:eastAsia="宋体" w:hAnsi="宋体"/>
                <w:sz w:val="21"/>
                <w:szCs w:val="21"/>
              </w:rPr>
              <w:t>.</w:t>
            </w:r>
            <w:r w:rsidRPr="00BD5A19">
              <w:rPr>
                <w:sz w:val="21"/>
                <w:szCs w:val="21"/>
              </w:rPr>
              <w:t>7</w:t>
            </w:r>
          </w:p>
        </w:tc>
        <w:tc>
          <w:tcPr>
            <w:tcW w:w="783" w:type="pct"/>
            <w:vAlign w:val="center"/>
          </w:tcPr>
          <w:p w14:paraId="64BE4829" w14:textId="75E50EE8"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13</w:t>
            </w:r>
            <w:r w:rsidR="00747BC3" w:rsidRPr="00747BC3">
              <w:rPr>
                <w:rFonts w:ascii="宋体" w:eastAsia="宋体" w:hAnsi="宋体"/>
                <w:sz w:val="21"/>
                <w:szCs w:val="21"/>
              </w:rPr>
              <w:t>.</w:t>
            </w:r>
            <w:r w:rsidRPr="00BD5A19">
              <w:rPr>
                <w:sz w:val="21"/>
                <w:szCs w:val="21"/>
              </w:rPr>
              <w:t>0</w:t>
            </w:r>
          </w:p>
        </w:tc>
        <w:tc>
          <w:tcPr>
            <w:tcW w:w="615" w:type="pct"/>
            <w:vAlign w:val="center"/>
          </w:tcPr>
          <w:p w14:paraId="72E32D06" w14:textId="48320E35"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4</w:t>
            </w:r>
          </w:p>
        </w:tc>
        <w:tc>
          <w:tcPr>
            <w:tcW w:w="403" w:type="pct"/>
            <w:vMerge/>
            <w:vAlign w:val="center"/>
          </w:tcPr>
          <w:p w14:paraId="1043411C"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7F258172"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786CF7C6" w14:textId="77777777" w:rsidTr="00A05DE1">
        <w:trPr>
          <w:trHeight w:val="397"/>
        </w:trPr>
        <w:tc>
          <w:tcPr>
            <w:tcW w:w="719" w:type="pct"/>
            <w:vAlign w:val="center"/>
          </w:tcPr>
          <w:p w14:paraId="2F30111C"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lastRenderedPageBreak/>
              <w:t>SD-44-4</w:t>
            </w:r>
          </w:p>
        </w:tc>
        <w:tc>
          <w:tcPr>
            <w:tcW w:w="460" w:type="pct"/>
            <w:vMerge w:val="restart"/>
            <w:vAlign w:val="center"/>
          </w:tcPr>
          <w:p w14:paraId="12104297"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p>
        </w:tc>
        <w:tc>
          <w:tcPr>
            <w:tcW w:w="460" w:type="pct"/>
            <w:vMerge w:val="restart"/>
            <w:vAlign w:val="center"/>
          </w:tcPr>
          <w:p w14:paraId="00EF225F"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16</w:t>
            </w:r>
          </w:p>
        </w:tc>
        <w:tc>
          <w:tcPr>
            <w:tcW w:w="784" w:type="pct"/>
            <w:vAlign w:val="center"/>
          </w:tcPr>
          <w:p w14:paraId="710641F8" w14:textId="16828319"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r w:rsidR="00747BC3" w:rsidRPr="00747BC3">
              <w:rPr>
                <w:rFonts w:ascii="宋体" w:eastAsia="宋体" w:hAnsi="宋体"/>
                <w:sz w:val="21"/>
                <w:szCs w:val="21"/>
              </w:rPr>
              <w:t>.</w:t>
            </w:r>
            <w:r w:rsidRPr="00BD5A19">
              <w:rPr>
                <w:sz w:val="21"/>
                <w:szCs w:val="21"/>
              </w:rPr>
              <w:t>28</w:t>
            </w:r>
            <w:r w:rsidRPr="00BD5A19">
              <w:rPr>
                <w:rFonts w:ascii="宋体" w:eastAsia="宋体" w:hint="eastAsia"/>
                <w:sz w:val="21"/>
                <w:szCs w:val="21"/>
              </w:rPr>
              <w:t>～</w:t>
            </w:r>
            <w:r w:rsidRPr="00BD5A19">
              <w:rPr>
                <w:sz w:val="21"/>
                <w:szCs w:val="21"/>
              </w:rPr>
              <w:t>3</w:t>
            </w:r>
            <w:r w:rsidR="00747BC3" w:rsidRPr="00747BC3">
              <w:rPr>
                <w:rFonts w:ascii="宋体" w:eastAsia="宋体" w:hAnsi="宋体"/>
                <w:sz w:val="21"/>
                <w:szCs w:val="21"/>
              </w:rPr>
              <w:t>.</w:t>
            </w:r>
            <w:r w:rsidRPr="00BD5A19">
              <w:rPr>
                <w:sz w:val="21"/>
                <w:szCs w:val="21"/>
              </w:rPr>
              <w:t>44</w:t>
            </w:r>
          </w:p>
        </w:tc>
        <w:tc>
          <w:tcPr>
            <w:tcW w:w="783" w:type="pct"/>
            <w:vAlign w:val="center"/>
          </w:tcPr>
          <w:p w14:paraId="181DAE6C" w14:textId="5138CD9B"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0</w:t>
            </w:r>
          </w:p>
        </w:tc>
        <w:tc>
          <w:tcPr>
            <w:tcW w:w="615" w:type="pct"/>
            <w:vAlign w:val="center"/>
          </w:tcPr>
          <w:p w14:paraId="45B936D5" w14:textId="76295110"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8</w:t>
            </w:r>
          </w:p>
        </w:tc>
        <w:tc>
          <w:tcPr>
            <w:tcW w:w="403" w:type="pct"/>
            <w:vMerge w:val="restart"/>
            <w:vAlign w:val="center"/>
          </w:tcPr>
          <w:p w14:paraId="61F0D8BD"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p>
        </w:tc>
        <w:tc>
          <w:tcPr>
            <w:tcW w:w="776" w:type="pct"/>
            <w:vMerge/>
            <w:vAlign w:val="center"/>
          </w:tcPr>
          <w:p w14:paraId="6FB7C77D"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18CBD455" w14:textId="77777777" w:rsidTr="00A05DE1">
        <w:trPr>
          <w:trHeight w:val="397"/>
        </w:trPr>
        <w:tc>
          <w:tcPr>
            <w:tcW w:w="719" w:type="pct"/>
            <w:vAlign w:val="center"/>
          </w:tcPr>
          <w:p w14:paraId="076A6064"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SD-64-4</w:t>
            </w:r>
          </w:p>
        </w:tc>
        <w:tc>
          <w:tcPr>
            <w:tcW w:w="460" w:type="pct"/>
            <w:vMerge/>
            <w:vAlign w:val="center"/>
          </w:tcPr>
          <w:p w14:paraId="1700A0BE"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0E234649"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7A4C06E7" w14:textId="50164F70"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r w:rsidR="00747BC3" w:rsidRPr="00747BC3">
              <w:rPr>
                <w:rFonts w:ascii="宋体" w:eastAsia="宋体" w:hAnsi="宋体"/>
                <w:sz w:val="21"/>
                <w:szCs w:val="21"/>
              </w:rPr>
              <w:t>.</w:t>
            </w:r>
            <w:r w:rsidRPr="00BD5A19">
              <w:rPr>
                <w:sz w:val="21"/>
                <w:szCs w:val="21"/>
              </w:rPr>
              <w:t>52</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48</w:t>
            </w:r>
          </w:p>
        </w:tc>
        <w:tc>
          <w:tcPr>
            <w:tcW w:w="783" w:type="pct"/>
            <w:vAlign w:val="center"/>
          </w:tcPr>
          <w:p w14:paraId="51B1C873" w14:textId="27830F6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0</w:t>
            </w:r>
          </w:p>
        </w:tc>
        <w:tc>
          <w:tcPr>
            <w:tcW w:w="615" w:type="pct"/>
            <w:vAlign w:val="center"/>
          </w:tcPr>
          <w:p w14:paraId="2C63B96C" w14:textId="419EE08F"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8</w:t>
            </w:r>
          </w:p>
        </w:tc>
        <w:tc>
          <w:tcPr>
            <w:tcW w:w="403" w:type="pct"/>
            <w:vMerge/>
            <w:vAlign w:val="center"/>
          </w:tcPr>
          <w:p w14:paraId="08CD2F51"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429CEA0D"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74E081CB" w14:textId="77777777" w:rsidTr="00A05DE1">
        <w:trPr>
          <w:trHeight w:val="397"/>
        </w:trPr>
        <w:tc>
          <w:tcPr>
            <w:tcW w:w="719" w:type="pct"/>
            <w:vAlign w:val="center"/>
          </w:tcPr>
          <w:p w14:paraId="5E9D9206"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SD-84-4</w:t>
            </w:r>
          </w:p>
        </w:tc>
        <w:tc>
          <w:tcPr>
            <w:tcW w:w="460" w:type="pct"/>
            <w:vMerge/>
            <w:vAlign w:val="center"/>
          </w:tcPr>
          <w:p w14:paraId="5DF7E584"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0A2CE407"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7734A9AC" w14:textId="7698EE1F"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88</w:t>
            </w:r>
            <w:r w:rsidRPr="00BD5A19">
              <w:rPr>
                <w:rFonts w:ascii="宋体" w:eastAsia="宋体" w:hint="eastAsia"/>
                <w:sz w:val="21"/>
                <w:szCs w:val="21"/>
              </w:rPr>
              <w:t>～</w:t>
            </w:r>
            <w:r w:rsidRPr="00BD5A19">
              <w:rPr>
                <w:sz w:val="21"/>
                <w:szCs w:val="21"/>
              </w:rPr>
              <w:t>23</w:t>
            </w:r>
            <w:r w:rsidR="00747BC3" w:rsidRPr="00747BC3">
              <w:rPr>
                <w:rFonts w:ascii="宋体" w:eastAsia="宋体" w:hAnsi="宋体"/>
                <w:sz w:val="21"/>
                <w:szCs w:val="21"/>
              </w:rPr>
              <w:t>.</w:t>
            </w:r>
            <w:r w:rsidRPr="00BD5A19">
              <w:rPr>
                <w:sz w:val="21"/>
                <w:szCs w:val="21"/>
              </w:rPr>
              <w:t>7</w:t>
            </w:r>
          </w:p>
        </w:tc>
        <w:tc>
          <w:tcPr>
            <w:tcW w:w="783" w:type="pct"/>
            <w:vAlign w:val="center"/>
          </w:tcPr>
          <w:p w14:paraId="3A5E101D" w14:textId="4A004248"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0</w:t>
            </w:r>
          </w:p>
        </w:tc>
        <w:tc>
          <w:tcPr>
            <w:tcW w:w="615" w:type="pct"/>
            <w:vAlign w:val="center"/>
          </w:tcPr>
          <w:p w14:paraId="459D0047" w14:textId="0C529751"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8</w:t>
            </w:r>
          </w:p>
        </w:tc>
        <w:tc>
          <w:tcPr>
            <w:tcW w:w="403" w:type="pct"/>
            <w:vMerge/>
            <w:vAlign w:val="center"/>
          </w:tcPr>
          <w:p w14:paraId="3320722B"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7EC8B54F"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2F04886D" w14:textId="77777777" w:rsidTr="00A05DE1">
        <w:trPr>
          <w:trHeight w:val="397"/>
        </w:trPr>
        <w:tc>
          <w:tcPr>
            <w:tcW w:w="719" w:type="pct"/>
            <w:vAlign w:val="center"/>
          </w:tcPr>
          <w:p w14:paraId="63E050BD"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SD-45-4</w:t>
            </w:r>
          </w:p>
        </w:tc>
        <w:tc>
          <w:tcPr>
            <w:tcW w:w="460" w:type="pct"/>
            <w:vMerge w:val="restart"/>
            <w:vAlign w:val="center"/>
          </w:tcPr>
          <w:p w14:paraId="4C1C7F53" w14:textId="5D6ACFD6"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p>
        </w:tc>
        <w:tc>
          <w:tcPr>
            <w:tcW w:w="460" w:type="pct"/>
            <w:vMerge w:val="restart"/>
            <w:vAlign w:val="center"/>
          </w:tcPr>
          <w:p w14:paraId="7B12EB05" w14:textId="65B43E59"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20</w:t>
            </w:r>
          </w:p>
        </w:tc>
        <w:tc>
          <w:tcPr>
            <w:tcW w:w="784" w:type="pct"/>
            <w:vAlign w:val="center"/>
          </w:tcPr>
          <w:p w14:paraId="1FCF065F" w14:textId="5B7CAC51"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r w:rsidR="00747BC3" w:rsidRPr="00747BC3">
              <w:rPr>
                <w:rFonts w:ascii="宋体" w:eastAsia="宋体" w:hAnsi="宋体"/>
                <w:sz w:val="21"/>
                <w:szCs w:val="21"/>
              </w:rPr>
              <w:t>.</w:t>
            </w:r>
            <w:r w:rsidRPr="00BD5A19">
              <w:rPr>
                <w:sz w:val="21"/>
                <w:szCs w:val="21"/>
              </w:rPr>
              <w:t>28</w:t>
            </w:r>
            <w:r w:rsidRPr="00BD5A19">
              <w:rPr>
                <w:rFonts w:ascii="宋体" w:eastAsia="宋体" w:hint="eastAsia"/>
                <w:sz w:val="21"/>
                <w:szCs w:val="21"/>
              </w:rPr>
              <w:t>～</w:t>
            </w:r>
            <w:r w:rsidRPr="00BD5A19">
              <w:rPr>
                <w:sz w:val="21"/>
                <w:szCs w:val="21"/>
              </w:rPr>
              <w:t>3</w:t>
            </w:r>
            <w:r w:rsidR="00747BC3" w:rsidRPr="00747BC3">
              <w:rPr>
                <w:rFonts w:ascii="宋体" w:eastAsia="宋体" w:hAnsi="宋体"/>
                <w:sz w:val="21"/>
                <w:szCs w:val="21"/>
              </w:rPr>
              <w:t>.</w:t>
            </w:r>
            <w:r w:rsidRPr="00BD5A19">
              <w:rPr>
                <w:sz w:val="21"/>
                <w:szCs w:val="21"/>
              </w:rPr>
              <w:t>44</w:t>
            </w:r>
          </w:p>
        </w:tc>
        <w:tc>
          <w:tcPr>
            <w:tcW w:w="783" w:type="pct"/>
            <w:vAlign w:val="center"/>
          </w:tcPr>
          <w:p w14:paraId="64341F2F" w14:textId="1BBBB79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21</w:t>
            </w:r>
            <w:r w:rsidR="00747BC3" w:rsidRPr="00747BC3">
              <w:rPr>
                <w:rFonts w:ascii="宋体" w:eastAsia="宋体" w:hAnsi="宋体"/>
                <w:sz w:val="21"/>
                <w:szCs w:val="21"/>
              </w:rPr>
              <w:t>.</w:t>
            </w:r>
            <w:r w:rsidRPr="00BD5A19">
              <w:rPr>
                <w:sz w:val="21"/>
                <w:szCs w:val="21"/>
              </w:rPr>
              <w:t>0</w:t>
            </w:r>
          </w:p>
        </w:tc>
        <w:tc>
          <w:tcPr>
            <w:tcW w:w="615" w:type="pct"/>
            <w:vAlign w:val="center"/>
          </w:tcPr>
          <w:p w14:paraId="3E9D4283" w14:textId="2220D189"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1</w:t>
            </w:r>
          </w:p>
        </w:tc>
        <w:tc>
          <w:tcPr>
            <w:tcW w:w="403" w:type="pct"/>
            <w:vMerge w:val="restart"/>
            <w:vAlign w:val="center"/>
          </w:tcPr>
          <w:p w14:paraId="471F0B27"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p>
        </w:tc>
        <w:tc>
          <w:tcPr>
            <w:tcW w:w="776" w:type="pct"/>
            <w:vMerge/>
            <w:vAlign w:val="center"/>
          </w:tcPr>
          <w:p w14:paraId="0CFBB2BC"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18931015" w14:textId="77777777" w:rsidTr="00A05DE1">
        <w:trPr>
          <w:trHeight w:val="397"/>
        </w:trPr>
        <w:tc>
          <w:tcPr>
            <w:tcW w:w="719" w:type="pct"/>
            <w:vAlign w:val="center"/>
          </w:tcPr>
          <w:p w14:paraId="5BF284EE"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SD-65-4</w:t>
            </w:r>
          </w:p>
        </w:tc>
        <w:tc>
          <w:tcPr>
            <w:tcW w:w="460" w:type="pct"/>
            <w:vMerge/>
            <w:vAlign w:val="center"/>
          </w:tcPr>
          <w:p w14:paraId="01E2754F"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67BAF8D1"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0AE84EB6" w14:textId="33248B21"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r w:rsidR="00747BC3" w:rsidRPr="00747BC3">
              <w:rPr>
                <w:rFonts w:ascii="宋体" w:eastAsia="宋体" w:hAnsi="宋体"/>
                <w:sz w:val="21"/>
                <w:szCs w:val="21"/>
              </w:rPr>
              <w:t>.</w:t>
            </w:r>
            <w:r w:rsidRPr="00BD5A19">
              <w:rPr>
                <w:sz w:val="21"/>
                <w:szCs w:val="21"/>
              </w:rPr>
              <w:t>52</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48</w:t>
            </w:r>
          </w:p>
        </w:tc>
        <w:tc>
          <w:tcPr>
            <w:tcW w:w="783" w:type="pct"/>
            <w:vAlign w:val="center"/>
          </w:tcPr>
          <w:p w14:paraId="0D204C00" w14:textId="6C8A2926"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21</w:t>
            </w:r>
            <w:r w:rsidR="00747BC3" w:rsidRPr="00747BC3">
              <w:rPr>
                <w:rFonts w:ascii="宋体" w:eastAsia="宋体" w:hAnsi="宋体"/>
                <w:sz w:val="21"/>
                <w:szCs w:val="21"/>
              </w:rPr>
              <w:t>.</w:t>
            </w:r>
            <w:r w:rsidRPr="00BD5A19">
              <w:rPr>
                <w:sz w:val="21"/>
                <w:szCs w:val="21"/>
              </w:rPr>
              <w:t>0</w:t>
            </w:r>
          </w:p>
        </w:tc>
        <w:tc>
          <w:tcPr>
            <w:tcW w:w="615" w:type="pct"/>
            <w:vAlign w:val="center"/>
          </w:tcPr>
          <w:p w14:paraId="2B10521A" w14:textId="36EA5438"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1</w:t>
            </w:r>
          </w:p>
        </w:tc>
        <w:tc>
          <w:tcPr>
            <w:tcW w:w="403" w:type="pct"/>
            <w:vMerge/>
            <w:vAlign w:val="center"/>
          </w:tcPr>
          <w:p w14:paraId="2C2A6878"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71F67FD5"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24911AF1" w14:textId="77777777" w:rsidTr="00A05DE1">
        <w:trPr>
          <w:trHeight w:val="397"/>
        </w:trPr>
        <w:tc>
          <w:tcPr>
            <w:tcW w:w="719" w:type="pct"/>
            <w:vAlign w:val="center"/>
          </w:tcPr>
          <w:p w14:paraId="5CDCB94A"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SD-85-4</w:t>
            </w:r>
          </w:p>
        </w:tc>
        <w:tc>
          <w:tcPr>
            <w:tcW w:w="460" w:type="pct"/>
            <w:vMerge/>
            <w:vAlign w:val="center"/>
          </w:tcPr>
          <w:p w14:paraId="1ABD268C"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657C9A74"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783E4CEC" w14:textId="1977F8C5"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88</w:t>
            </w:r>
            <w:r w:rsidRPr="00BD5A19">
              <w:rPr>
                <w:rFonts w:ascii="宋体" w:eastAsia="宋体" w:hint="eastAsia"/>
                <w:sz w:val="21"/>
                <w:szCs w:val="21"/>
              </w:rPr>
              <w:t>～</w:t>
            </w:r>
            <w:r w:rsidRPr="00BD5A19">
              <w:rPr>
                <w:sz w:val="21"/>
                <w:szCs w:val="21"/>
              </w:rPr>
              <w:t>23</w:t>
            </w:r>
            <w:r w:rsidR="00747BC3" w:rsidRPr="00747BC3">
              <w:rPr>
                <w:rFonts w:ascii="宋体" w:eastAsia="宋体" w:hAnsi="宋体"/>
                <w:sz w:val="21"/>
                <w:szCs w:val="21"/>
              </w:rPr>
              <w:t>.</w:t>
            </w:r>
            <w:r w:rsidRPr="00BD5A19">
              <w:rPr>
                <w:sz w:val="21"/>
                <w:szCs w:val="21"/>
              </w:rPr>
              <w:t>7</w:t>
            </w:r>
          </w:p>
        </w:tc>
        <w:tc>
          <w:tcPr>
            <w:tcW w:w="783" w:type="pct"/>
            <w:vAlign w:val="center"/>
          </w:tcPr>
          <w:p w14:paraId="0919F273" w14:textId="568D3EB6"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21</w:t>
            </w:r>
            <w:r w:rsidR="00747BC3" w:rsidRPr="00747BC3">
              <w:rPr>
                <w:rFonts w:ascii="宋体" w:eastAsia="宋体" w:hAnsi="宋体"/>
                <w:sz w:val="21"/>
                <w:szCs w:val="21"/>
              </w:rPr>
              <w:t>.</w:t>
            </w:r>
            <w:r w:rsidRPr="00BD5A19">
              <w:rPr>
                <w:sz w:val="21"/>
                <w:szCs w:val="21"/>
              </w:rPr>
              <w:t>0</w:t>
            </w:r>
          </w:p>
        </w:tc>
        <w:tc>
          <w:tcPr>
            <w:tcW w:w="615" w:type="pct"/>
            <w:vAlign w:val="center"/>
          </w:tcPr>
          <w:p w14:paraId="4376CADE" w14:textId="04D12C15"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1</w:t>
            </w:r>
          </w:p>
        </w:tc>
        <w:tc>
          <w:tcPr>
            <w:tcW w:w="403" w:type="pct"/>
            <w:vMerge/>
            <w:vAlign w:val="center"/>
          </w:tcPr>
          <w:p w14:paraId="3F517D1E"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3439B2E7"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0D20545B" w14:textId="77777777" w:rsidTr="00A05DE1">
        <w:trPr>
          <w:trHeight w:val="397"/>
        </w:trPr>
        <w:tc>
          <w:tcPr>
            <w:tcW w:w="719" w:type="pct"/>
            <w:vAlign w:val="center"/>
          </w:tcPr>
          <w:p w14:paraId="6DC34CEA"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SD-41-6</w:t>
            </w:r>
          </w:p>
        </w:tc>
        <w:tc>
          <w:tcPr>
            <w:tcW w:w="460" w:type="pct"/>
            <w:vMerge w:val="restart"/>
            <w:vAlign w:val="center"/>
          </w:tcPr>
          <w:p w14:paraId="4D7F1D51"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p>
        </w:tc>
        <w:tc>
          <w:tcPr>
            <w:tcW w:w="460" w:type="pct"/>
            <w:vMerge w:val="restart"/>
            <w:vAlign w:val="center"/>
          </w:tcPr>
          <w:p w14:paraId="783E5741"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p>
        </w:tc>
        <w:tc>
          <w:tcPr>
            <w:tcW w:w="784" w:type="pct"/>
            <w:vAlign w:val="center"/>
          </w:tcPr>
          <w:p w14:paraId="0AA65D04" w14:textId="43E4D093"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r w:rsidR="00747BC3" w:rsidRPr="00747BC3">
              <w:rPr>
                <w:rFonts w:ascii="宋体" w:eastAsia="宋体" w:hAnsi="宋体"/>
                <w:sz w:val="21"/>
                <w:szCs w:val="21"/>
              </w:rPr>
              <w:t>.</w:t>
            </w:r>
            <w:r w:rsidRPr="00BD5A19">
              <w:rPr>
                <w:sz w:val="21"/>
                <w:szCs w:val="21"/>
              </w:rPr>
              <w:t>92</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16</w:t>
            </w:r>
          </w:p>
        </w:tc>
        <w:tc>
          <w:tcPr>
            <w:tcW w:w="783" w:type="pct"/>
            <w:vAlign w:val="center"/>
          </w:tcPr>
          <w:p w14:paraId="2B4B146F" w14:textId="23737951"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0</w:t>
            </w:r>
          </w:p>
        </w:tc>
        <w:tc>
          <w:tcPr>
            <w:tcW w:w="615" w:type="pct"/>
            <w:vAlign w:val="center"/>
          </w:tcPr>
          <w:p w14:paraId="7A5B9FB7" w14:textId="4FF997A6"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r w:rsidR="00747BC3" w:rsidRPr="00747BC3">
              <w:rPr>
                <w:rFonts w:ascii="宋体" w:eastAsia="宋体" w:hAnsi="宋体"/>
                <w:sz w:val="21"/>
                <w:szCs w:val="21"/>
              </w:rPr>
              <w:t>.</w:t>
            </w:r>
            <w:r w:rsidRPr="00BD5A19">
              <w:rPr>
                <w:sz w:val="21"/>
                <w:szCs w:val="21"/>
              </w:rPr>
              <w:t>9</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1</w:t>
            </w:r>
          </w:p>
        </w:tc>
        <w:tc>
          <w:tcPr>
            <w:tcW w:w="403" w:type="pct"/>
            <w:vMerge w:val="restart"/>
            <w:vAlign w:val="center"/>
          </w:tcPr>
          <w:p w14:paraId="2EA6047F" w14:textId="77777777" w:rsidR="00A52677" w:rsidRPr="00BD5A19" w:rsidRDefault="00A52677" w:rsidP="00B00E4D">
            <w:pPr>
              <w:pStyle w:val="TableParagraph"/>
              <w:adjustRightInd w:val="0"/>
              <w:spacing w:beforeLines="0" w:before="0" w:afterLines="0" w:after="0" w:line="240" w:lineRule="auto"/>
              <w:ind w:firstLineChars="0" w:firstLine="0"/>
              <w:rPr>
                <w:rFonts w:ascii="宋体" w:hAnsi="宋体"/>
                <w:sz w:val="21"/>
                <w:szCs w:val="21"/>
              </w:rPr>
            </w:pPr>
            <w:r w:rsidRPr="00BD5A19">
              <w:rPr>
                <w:rFonts w:ascii="宋体" w:hAnsi="宋体"/>
                <w:sz w:val="21"/>
                <w:szCs w:val="21"/>
              </w:rPr>
              <w:t>—</w:t>
            </w:r>
          </w:p>
        </w:tc>
        <w:tc>
          <w:tcPr>
            <w:tcW w:w="776" w:type="pct"/>
            <w:vMerge w:val="restart"/>
            <w:vAlign w:val="center"/>
          </w:tcPr>
          <w:p w14:paraId="469CEC41" w14:textId="585CF5C3"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rFonts w:ascii="宋体" w:hAnsi="宋体"/>
                <w:sz w:val="21"/>
                <w:szCs w:val="21"/>
              </w:rPr>
              <w:t>—</w:t>
            </w:r>
          </w:p>
        </w:tc>
      </w:tr>
      <w:tr w:rsidR="00A52677" w:rsidRPr="00BD5A19" w14:paraId="77BD8A05" w14:textId="77777777" w:rsidTr="00A05DE1">
        <w:trPr>
          <w:trHeight w:val="397"/>
        </w:trPr>
        <w:tc>
          <w:tcPr>
            <w:tcW w:w="719" w:type="pct"/>
            <w:vAlign w:val="center"/>
          </w:tcPr>
          <w:p w14:paraId="2C50D943"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SD-61-6</w:t>
            </w:r>
          </w:p>
        </w:tc>
        <w:tc>
          <w:tcPr>
            <w:tcW w:w="460" w:type="pct"/>
            <w:vMerge/>
            <w:vAlign w:val="center"/>
          </w:tcPr>
          <w:p w14:paraId="34ABADA4"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39313F4D"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315634D5" w14:textId="7809CE3A"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28</w:t>
            </w:r>
            <w:r w:rsidRPr="00BD5A19">
              <w:rPr>
                <w:rFonts w:ascii="宋体" w:eastAsia="宋体" w:hint="eastAsia"/>
                <w:sz w:val="21"/>
                <w:szCs w:val="21"/>
              </w:rPr>
              <w:t>～</w:t>
            </w:r>
            <w:r w:rsidRPr="00BD5A19">
              <w:rPr>
                <w:sz w:val="21"/>
                <w:szCs w:val="21"/>
              </w:rPr>
              <w:t>14</w:t>
            </w:r>
            <w:r w:rsidR="00747BC3" w:rsidRPr="00747BC3">
              <w:rPr>
                <w:rFonts w:ascii="宋体" w:eastAsia="宋体" w:hAnsi="宋体"/>
                <w:sz w:val="21"/>
                <w:szCs w:val="21"/>
              </w:rPr>
              <w:t>.</w:t>
            </w:r>
            <w:r w:rsidRPr="00BD5A19">
              <w:rPr>
                <w:sz w:val="21"/>
                <w:szCs w:val="21"/>
              </w:rPr>
              <w:t>2</w:t>
            </w:r>
          </w:p>
        </w:tc>
        <w:tc>
          <w:tcPr>
            <w:tcW w:w="783" w:type="pct"/>
            <w:vAlign w:val="center"/>
          </w:tcPr>
          <w:p w14:paraId="53358A46" w14:textId="4D1AE9A3"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0</w:t>
            </w:r>
          </w:p>
        </w:tc>
        <w:tc>
          <w:tcPr>
            <w:tcW w:w="615" w:type="pct"/>
            <w:vAlign w:val="center"/>
          </w:tcPr>
          <w:p w14:paraId="4806706D" w14:textId="05959675"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r w:rsidR="00747BC3" w:rsidRPr="00747BC3">
              <w:rPr>
                <w:rFonts w:ascii="宋体" w:eastAsia="宋体" w:hAnsi="宋体"/>
                <w:sz w:val="21"/>
                <w:szCs w:val="21"/>
              </w:rPr>
              <w:t>.</w:t>
            </w:r>
            <w:r w:rsidRPr="00BD5A19">
              <w:rPr>
                <w:sz w:val="21"/>
                <w:szCs w:val="21"/>
              </w:rPr>
              <w:t>9</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1</w:t>
            </w:r>
          </w:p>
        </w:tc>
        <w:tc>
          <w:tcPr>
            <w:tcW w:w="403" w:type="pct"/>
            <w:vMerge/>
            <w:vAlign w:val="center"/>
          </w:tcPr>
          <w:p w14:paraId="3A13ED00"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2977E5F4"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7DD643C6" w14:textId="77777777" w:rsidTr="00A05DE1">
        <w:trPr>
          <w:trHeight w:val="397"/>
        </w:trPr>
        <w:tc>
          <w:tcPr>
            <w:tcW w:w="719" w:type="pct"/>
            <w:vAlign w:val="center"/>
          </w:tcPr>
          <w:p w14:paraId="3D64CD7D"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SD-81-6</w:t>
            </w:r>
          </w:p>
        </w:tc>
        <w:tc>
          <w:tcPr>
            <w:tcW w:w="460" w:type="pct"/>
            <w:vMerge/>
            <w:vAlign w:val="center"/>
          </w:tcPr>
          <w:p w14:paraId="5F2C0EFF"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38483DA1"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46712008" w14:textId="00032219"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13</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35</w:t>
            </w:r>
            <w:r w:rsidR="00747BC3" w:rsidRPr="00747BC3">
              <w:rPr>
                <w:rFonts w:ascii="宋体" w:eastAsia="宋体" w:hAnsi="宋体"/>
                <w:sz w:val="21"/>
                <w:szCs w:val="21"/>
              </w:rPr>
              <w:t>.</w:t>
            </w:r>
            <w:r w:rsidRPr="00BD5A19">
              <w:rPr>
                <w:sz w:val="21"/>
                <w:szCs w:val="21"/>
              </w:rPr>
              <w:t>5</w:t>
            </w:r>
          </w:p>
        </w:tc>
        <w:tc>
          <w:tcPr>
            <w:tcW w:w="783" w:type="pct"/>
            <w:vAlign w:val="center"/>
          </w:tcPr>
          <w:p w14:paraId="7CE6A4E0" w14:textId="5511CA7F"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0</w:t>
            </w:r>
          </w:p>
        </w:tc>
        <w:tc>
          <w:tcPr>
            <w:tcW w:w="615" w:type="pct"/>
            <w:vAlign w:val="center"/>
          </w:tcPr>
          <w:p w14:paraId="37501AA3" w14:textId="6878BCA0"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r w:rsidR="00747BC3" w:rsidRPr="00747BC3">
              <w:rPr>
                <w:rFonts w:ascii="宋体" w:eastAsia="宋体" w:hAnsi="宋体"/>
                <w:sz w:val="21"/>
                <w:szCs w:val="21"/>
              </w:rPr>
              <w:t>.</w:t>
            </w:r>
            <w:r w:rsidRPr="00BD5A19">
              <w:rPr>
                <w:sz w:val="21"/>
                <w:szCs w:val="21"/>
              </w:rPr>
              <w:t>9</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1</w:t>
            </w:r>
          </w:p>
        </w:tc>
        <w:tc>
          <w:tcPr>
            <w:tcW w:w="403" w:type="pct"/>
            <w:vMerge/>
            <w:vAlign w:val="center"/>
          </w:tcPr>
          <w:p w14:paraId="171AC366"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78C6CDE8"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405274EE" w14:textId="77777777" w:rsidTr="00A05DE1">
        <w:trPr>
          <w:trHeight w:val="397"/>
        </w:trPr>
        <w:tc>
          <w:tcPr>
            <w:tcW w:w="719" w:type="pct"/>
            <w:vAlign w:val="center"/>
          </w:tcPr>
          <w:p w14:paraId="1FF304EF"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SD-42-6</w:t>
            </w:r>
          </w:p>
        </w:tc>
        <w:tc>
          <w:tcPr>
            <w:tcW w:w="460" w:type="pct"/>
            <w:vMerge w:val="restart"/>
            <w:vAlign w:val="center"/>
          </w:tcPr>
          <w:p w14:paraId="3AD2CA06"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p>
        </w:tc>
        <w:tc>
          <w:tcPr>
            <w:tcW w:w="460" w:type="pct"/>
            <w:vMerge w:val="restart"/>
            <w:vAlign w:val="center"/>
          </w:tcPr>
          <w:p w14:paraId="481C3D2E"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p>
        </w:tc>
        <w:tc>
          <w:tcPr>
            <w:tcW w:w="784" w:type="pct"/>
            <w:vAlign w:val="center"/>
          </w:tcPr>
          <w:p w14:paraId="7E63E3A6" w14:textId="693AF4EF"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r w:rsidR="00747BC3" w:rsidRPr="00747BC3">
              <w:rPr>
                <w:rFonts w:ascii="宋体" w:eastAsia="宋体" w:hAnsi="宋体"/>
                <w:sz w:val="21"/>
                <w:szCs w:val="21"/>
              </w:rPr>
              <w:t>.</w:t>
            </w:r>
            <w:r w:rsidRPr="00BD5A19">
              <w:rPr>
                <w:sz w:val="21"/>
                <w:szCs w:val="21"/>
              </w:rPr>
              <w:t>92</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16</w:t>
            </w:r>
          </w:p>
        </w:tc>
        <w:tc>
          <w:tcPr>
            <w:tcW w:w="783" w:type="pct"/>
            <w:vAlign w:val="center"/>
          </w:tcPr>
          <w:p w14:paraId="5921649E" w14:textId="35270CE3"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0</w:t>
            </w:r>
          </w:p>
        </w:tc>
        <w:tc>
          <w:tcPr>
            <w:tcW w:w="615" w:type="pct"/>
            <w:vAlign w:val="center"/>
          </w:tcPr>
          <w:p w14:paraId="711DF16A" w14:textId="55728634"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10</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6</w:t>
            </w:r>
            <w:r w:rsidR="00747BC3" w:rsidRPr="00747BC3">
              <w:rPr>
                <w:rFonts w:ascii="宋体" w:eastAsia="宋体" w:hAnsi="宋体"/>
                <w:sz w:val="21"/>
                <w:szCs w:val="21"/>
              </w:rPr>
              <w:t>.</w:t>
            </w:r>
            <w:r w:rsidRPr="00BD5A19">
              <w:rPr>
                <w:sz w:val="21"/>
                <w:szCs w:val="21"/>
              </w:rPr>
              <w:t>5</w:t>
            </w:r>
          </w:p>
        </w:tc>
        <w:tc>
          <w:tcPr>
            <w:tcW w:w="403" w:type="pct"/>
            <w:vMerge w:val="restart"/>
            <w:vAlign w:val="center"/>
          </w:tcPr>
          <w:p w14:paraId="3E93A78D"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p>
        </w:tc>
        <w:tc>
          <w:tcPr>
            <w:tcW w:w="776" w:type="pct"/>
            <w:vMerge w:val="restart"/>
            <w:vAlign w:val="center"/>
          </w:tcPr>
          <w:p w14:paraId="418FAFA7" w14:textId="5D7AC5C6" w:rsidR="00A52677" w:rsidRPr="00BD5A19" w:rsidRDefault="00A52677" w:rsidP="00B00E4D">
            <w:pPr>
              <w:pStyle w:val="TableParagraph"/>
              <w:adjustRightInd w:val="0"/>
              <w:spacing w:before="81" w:after="81" w:line="240" w:lineRule="auto"/>
              <w:ind w:firstLineChars="0" w:firstLine="0"/>
              <w:rPr>
                <w:sz w:val="21"/>
                <w:szCs w:val="21"/>
              </w:rPr>
            </w:pPr>
            <w:r w:rsidRPr="00BD5A19">
              <w:rPr>
                <w:sz w:val="21"/>
                <w:szCs w:val="21"/>
              </w:rPr>
              <w:t>82</w:t>
            </w:r>
            <w:r w:rsidRPr="00F55390">
              <w:rPr>
                <w:rFonts w:ascii="宋体" w:eastAsia="宋体" w:hAnsi="宋体" w:cs="Arial"/>
                <w:sz w:val="21"/>
                <w:szCs w:val="21"/>
              </w:rPr>
              <w:t>×</w:t>
            </w:r>
            <w:r w:rsidRPr="00BD5A19">
              <w:rPr>
                <w:sz w:val="21"/>
                <w:szCs w:val="21"/>
              </w:rPr>
              <w:t>268</w:t>
            </w:r>
            <w:r w:rsidRPr="00F55390">
              <w:rPr>
                <w:rFonts w:ascii="宋体" w:eastAsia="宋体" w:hAnsi="宋体" w:cs="Arial"/>
                <w:sz w:val="21"/>
                <w:szCs w:val="21"/>
              </w:rPr>
              <w:t>×</w:t>
            </w:r>
            <w:r w:rsidRPr="00BD5A19">
              <w:rPr>
                <w:sz w:val="21"/>
                <w:szCs w:val="21"/>
              </w:rPr>
              <w:t>3</w:t>
            </w:r>
          </w:p>
        </w:tc>
      </w:tr>
      <w:tr w:rsidR="00A52677" w:rsidRPr="00BD5A19" w14:paraId="3E5C1830" w14:textId="77777777" w:rsidTr="00A05DE1">
        <w:trPr>
          <w:trHeight w:val="397"/>
        </w:trPr>
        <w:tc>
          <w:tcPr>
            <w:tcW w:w="719" w:type="pct"/>
            <w:vAlign w:val="center"/>
          </w:tcPr>
          <w:p w14:paraId="365CB171"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SD-62-6</w:t>
            </w:r>
          </w:p>
        </w:tc>
        <w:tc>
          <w:tcPr>
            <w:tcW w:w="460" w:type="pct"/>
            <w:vMerge/>
            <w:vAlign w:val="center"/>
          </w:tcPr>
          <w:p w14:paraId="1D1013DF"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0CD700FF"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2F4DE5D8" w14:textId="34A6B2DB"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28</w:t>
            </w:r>
            <w:r w:rsidRPr="00BD5A19">
              <w:rPr>
                <w:rFonts w:ascii="宋体" w:eastAsia="宋体" w:hint="eastAsia"/>
                <w:sz w:val="21"/>
                <w:szCs w:val="21"/>
              </w:rPr>
              <w:t>～</w:t>
            </w:r>
            <w:r w:rsidRPr="00BD5A19">
              <w:rPr>
                <w:sz w:val="21"/>
                <w:szCs w:val="21"/>
              </w:rPr>
              <w:t>14</w:t>
            </w:r>
            <w:r w:rsidR="00747BC3" w:rsidRPr="00747BC3">
              <w:rPr>
                <w:rFonts w:ascii="宋体" w:eastAsia="宋体" w:hAnsi="宋体"/>
                <w:sz w:val="21"/>
                <w:szCs w:val="21"/>
              </w:rPr>
              <w:t>.</w:t>
            </w:r>
            <w:r w:rsidRPr="00BD5A19">
              <w:rPr>
                <w:sz w:val="21"/>
                <w:szCs w:val="21"/>
              </w:rPr>
              <w:t>2</w:t>
            </w:r>
          </w:p>
        </w:tc>
        <w:tc>
          <w:tcPr>
            <w:tcW w:w="783" w:type="pct"/>
            <w:vAlign w:val="center"/>
          </w:tcPr>
          <w:p w14:paraId="5A775394" w14:textId="64B79626"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0</w:t>
            </w:r>
          </w:p>
        </w:tc>
        <w:tc>
          <w:tcPr>
            <w:tcW w:w="615" w:type="pct"/>
            <w:vAlign w:val="center"/>
          </w:tcPr>
          <w:p w14:paraId="2ECE32E0" w14:textId="3D5AA600"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10</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6</w:t>
            </w:r>
            <w:r w:rsidR="00747BC3" w:rsidRPr="00747BC3">
              <w:rPr>
                <w:rFonts w:ascii="宋体" w:eastAsia="宋体" w:hAnsi="宋体"/>
                <w:sz w:val="21"/>
                <w:szCs w:val="21"/>
              </w:rPr>
              <w:t>.</w:t>
            </w:r>
            <w:r w:rsidRPr="00BD5A19">
              <w:rPr>
                <w:sz w:val="21"/>
                <w:szCs w:val="21"/>
              </w:rPr>
              <w:t>5</w:t>
            </w:r>
          </w:p>
        </w:tc>
        <w:tc>
          <w:tcPr>
            <w:tcW w:w="403" w:type="pct"/>
            <w:vMerge/>
            <w:vAlign w:val="center"/>
          </w:tcPr>
          <w:p w14:paraId="37829A9C"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28722758" w14:textId="12B53971" w:rsidR="00A52677" w:rsidRPr="00BD5A19" w:rsidRDefault="00A52677" w:rsidP="00B00E4D">
            <w:pPr>
              <w:pStyle w:val="TableParagraph"/>
              <w:adjustRightInd w:val="0"/>
              <w:spacing w:before="81" w:after="81" w:line="240" w:lineRule="auto"/>
              <w:ind w:firstLineChars="0" w:firstLine="0"/>
              <w:rPr>
                <w:sz w:val="21"/>
                <w:szCs w:val="21"/>
              </w:rPr>
            </w:pPr>
          </w:p>
        </w:tc>
      </w:tr>
      <w:tr w:rsidR="00A52677" w:rsidRPr="00BD5A19" w14:paraId="50C0883E" w14:textId="77777777" w:rsidTr="00A05DE1">
        <w:trPr>
          <w:trHeight w:val="397"/>
        </w:trPr>
        <w:tc>
          <w:tcPr>
            <w:tcW w:w="719" w:type="pct"/>
            <w:vAlign w:val="center"/>
          </w:tcPr>
          <w:p w14:paraId="6E18AC45"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SD-82-6</w:t>
            </w:r>
          </w:p>
        </w:tc>
        <w:tc>
          <w:tcPr>
            <w:tcW w:w="460" w:type="pct"/>
            <w:vMerge/>
            <w:vAlign w:val="center"/>
          </w:tcPr>
          <w:p w14:paraId="4395D42B"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65F94E42"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283C359C" w14:textId="187F07B4"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13</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35</w:t>
            </w:r>
            <w:r w:rsidR="00747BC3" w:rsidRPr="00747BC3">
              <w:rPr>
                <w:rFonts w:ascii="宋体" w:eastAsia="宋体" w:hAnsi="宋体"/>
                <w:sz w:val="21"/>
                <w:szCs w:val="21"/>
              </w:rPr>
              <w:t>.</w:t>
            </w:r>
            <w:r w:rsidRPr="00BD5A19">
              <w:rPr>
                <w:sz w:val="21"/>
                <w:szCs w:val="21"/>
              </w:rPr>
              <w:t>5</w:t>
            </w:r>
          </w:p>
        </w:tc>
        <w:tc>
          <w:tcPr>
            <w:tcW w:w="783" w:type="pct"/>
            <w:vAlign w:val="center"/>
          </w:tcPr>
          <w:p w14:paraId="28E17046" w14:textId="485B926C"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9</w:t>
            </w:r>
            <w:r w:rsidR="00747BC3" w:rsidRPr="00747BC3">
              <w:rPr>
                <w:rFonts w:ascii="宋体" w:eastAsia="宋体" w:hAnsi="宋体"/>
                <w:sz w:val="21"/>
                <w:szCs w:val="21"/>
              </w:rPr>
              <w:t>.</w:t>
            </w:r>
            <w:r w:rsidRPr="00BD5A19">
              <w:rPr>
                <w:sz w:val="21"/>
                <w:szCs w:val="21"/>
              </w:rPr>
              <w:t>0</w:t>
            </w:r>
          </w:p>
        </w:tc>
        <w:tc>
          <w:tcPr>
            <w:tcW w:w="615" w:type="pct"/>
            <w:vAlign w:val="center"/>
          </w:tcPr>
          <w:p w14:paraId="6B9CF5A9" w14:textId="445BCE3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10</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6</w:t>
            </w:r>
            <w:r w:rsidR="00747BC3" w:rsidRPr="00747BC3">
              <w:rPr>
                <w:rFonts w:ascii="宋体" w:eastAsia="宋体" w:hAnsi="宋体"/>
                <w:sz w:val="21"/>
                <w:szCs w:val="21"/>
              </w:rPr>
              <w:t>.</w:t>
            </w:r>
            <w:r w:rsidRPr="00BD5A19">
              <w:rPr>
                <w:sz w:val="21"/>
                <w:szCs w:val="21"/>
              </w:rPr>
              <w:t>5</w:t>
            </w:r>
          </w:p>
        </w:tc>
        <w:tc>
          <w:tcPr>
            <w:tcW w:w="403" w:type="pct"/>
            <w:vMerge/>
            <w:vAlign w:val="center"/>
          </w:tcPr>
          <w:p w14:paraId="7F893220"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4D54FED1" w14:textId="506F06E4" w:rsidR="00A52677" w:rsidRPr="00BD5A19" w:rsidRDefault="00A52677" w:rsidP="00B00E4D">
            <w:pPr>
              <w:pStyle w:val="TableParagraph"/>
              <w:adjustRightInd w:val="0"/>
              <w:spacing w:before="81" w:after="81" w:line="240" w:lineRule="auto"/>
              <w:ind w:firstLineChars="0" w:firstLine="0"/>
              <w:rPr>
                <w:sz w:val="21"/>
                <w:szCs w:val="21"/>
              </w:rPr>
            </w:pPr>
          </w:p>
        </w:tc>
      </w:tr>
      <w:tr w:rsidR="00A52677" w:rsidRPr="00BD5A19" w14:paraId="4A2233F1" w14:textId="77777777" w:rsidTr="00A05DE1">
        <w:trPr>
          <w:trHeight w:val="397"/>
        </w:trPr>
        <w:tc>
          <w:tcPr>
            <w:tcW w:w="719" w:type="pct"/>
            <w:vAlign w:val="center"/>
          </w:tcPr>
          <w:p w14:paraId="05379715"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SD-43-6</w:t>
            </w:r>
          </w:p>
        </w:tc>
        <w:tc>
          <w:tcPr>
            <w:tcW w:w="460" w:type="pct"/>
            <w:vMerge w:val="restart"/>
            <w:vAlign w:val="center"/>
          </w:tcPr>
          <w:p w14:paraId="14CA9143"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p>
        </w:tc>
        <w:tc>
          <w:tcPr>
            <w:tcW w:w="460" w:type="pct"/>
            <w:vMerge w:val="restart"/>
            <w:vAlign w:val="center"/>
          </w:tcPr>
          <w:p w14:paraId="621F9F63"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12</w:t>
            </w:r>
          </w:p>
        </w:tc>
        <w:tc>
          <w:tcPr>
            <w:tcW w:w="784" w:type="pct"/>
            <w:vAlign w:val="center"/>
          </w:tcPr>
          <w:p w14:paraId="723292B8" w14:textId="74C52B05"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r w:rsidR="00747BC3" w:rsidRPr="00747BC3">
              <w:rPr>
                <w:rFonts w:ascii="宋体" w:eastAsia="宋体" w:hAnsi="宋体"/>
                <w:sz w:val="21"/>
                <w:szCs w:val="21"/>
              </w:rPr>
              <w:t>.</w:t>
            </w:r>
            <w:r w:rsidRPr="00BD5A19">
              <w:rPr>
                <w:sz w:val="21"/>
                <w:szCs w:val="21"/>
              </w:rPr>
              <w:t>92</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16</w:t>
            </w:r>
          </w:p>
        </w:tc>
        <w:tc>
          <w:tcPr>
            <w:tcW w:w="783" w:type="pct"/>
            <w:vAlign w:val="center"/>
          </w:tcPr>
          <w:p w14:paraId="1933A36B" w14:textId="6A20FDAD"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13</w:t>
            </w:r>
            <w:r w:rsidR="00747BC3" w:rsidRPr="00747BC3">
              <w:rPr>
                <w:rFonts w:ascii="宋体" w:eastAsia="宋体" w:hAnsi="宋体"/>
                <w:sz w:val="21"/>
                <w:szCs w:val="21"/>
              </w:rPr>
              <w:t>.</w:t>
            </w:r>
            <w:r w:rsidRPr="00BD5A19">
              <w:rPr>
                <w:sz w:val="21"/>
                <w:szCs w:val="21"/>
              </w:rPr>
              <w:t>0</w:t>
            </w:r>
          </w:p>
        </w:tc>
        <w:tc>
          <w:tcPr>
            <w:tcW w:w="615" w:type="pct"/>
            <w:vAlign w:val="center"/>
          </w:tcPr>
          <w:p w14:paraId="6D10FC09" w14:textId="588D83F9"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4</w:t>
            </w:r>
          </w:p>
        </w:tc>
        <w:tc>
          <w:tcPr>
            <w:tcW w:w="403" w:type="pct"/>
            <w:vMerge w:val="restart"/>
            <w:vAlign w:val="center"/>
          </w:tcPr>
          <w:p w14:paraId="401B4E38"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w:t>
            </w:r>
          </w:p>
        </w:tc>
        <w:tc>
          <w:tcPr>
            <w:tcW w:w="776" w:type="pct"/>
            <w:vMerge/>
            <w:vAlign w:val="center"/>
          </w:tcPr>
          <w:p w14:paraId="72949B99" w14:textId="3F5496F7" w:rsidR="00A52677" w:rsidRPr="00BD5A19" w:rsidRDefault="00A52677" w:rsidP="00B00E4D">
            <w:pPr>
              <w:pStyle w:val="TableParagraph"/>
              <w:adjustRightInd w:val="0"/>
              <w:spacing w:before="81" w:after="81" w:line="240" w:lineRule="auto"/>
              <w:ind w:firstLineChars="0" w:firstLine="0"/>
              <w:rPr>
                <w:sz w:val="21"/>
                <w:szCs w:val="21"/>
                <w:highlight w:val="red"/>
              </w:rPr>
            </w:pPr>
          </w:p>
        </w:tc>
      </w:tr>
      <w:tr w:rsidR="00A52677" w:rsidRPr="00BD5A19" w14:paraId="479EAF42" w14:textId="77777777" w:rsidTr="00A05DE1">
        <w:trPr>
          <w:trHeight w:val="397"/>
        </w:trPr>
        <w:tc>
          <w:tcPr>
            <w:tcW w:w="719" w:type="pct"/>
            <w:vAlign w:val="center"/>
          </w:tcPr>
          <w:p w14:paraId="1D2F8C07"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SD-63-6</w:t>
            </w:r>
          </w:p>
        </w:tc>
        <w:tc>
          <w:tcPr>
            <w:tcW w:w="460" w:type="pct"/>
            <w:vMerge/>
            <w:vAlign w:val="center"/>
          </w:tcPr>
          <w:p w14:paraId="441BBC76"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7719E57D"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3785D875" w14:textId="7DF25046"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28</w:t>
            </w:r>
            <w:r w:rsidRPr="00BD5A19">
              <w:rPr>
                <w:rFonts w:ascii="宋体" w:eastAsia="宋体" w:hint="eastAsia"/>
                <w:sz w:val="21"/>
                <w:szCs w:val="21"/>
              </w:rPr>
              <w:t>～</w:t>
            </w:r>
            <w:r w:rsidRPr="00BD5A19">
              <w:rPr>
                <w:sz w:val="21"/>
                <w:szCs w:val="21"/>
              </w:rPr>
              <w:t>14</w:t>
            </w:r>
            <w:r w:rsidR="00747BC3" w:rsidRPr="00747BC3">
              <w:rPr>
                <w:rFonts w:ascii="宋体" w:eastAsia="宋体" w:hAnsi="宋体"/>
                <w:sz w:val="21"/>
                <w:szCs w:val="21"/>
              </w:rPr>
              <w:t>.</w:t>
            </w:r>
            <w:r w:rsidRPr="00BD5A19">
              <w:rPr>
                <w:sz w:val="21"/>
                <w:szCs w:val="21"/>
              </w:rPr>
              <w:t>2</w:t>
            </w:r>
          </w:p>
        </w:tc>
        <w:tc>
          <w:tcPr>
            <w:tcW w:w="783" w:type="pct"/>
            <w:vAlign w:val="center"/>
          </w:tcPr>
          <w:p w14:paraId="24CDD7A6" w14:textId="79322F25"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13</w:t>
            </w:r>
            <w:r w:rsidR="00747BC3" w:rsidRPr="00747BC3">
              <w:rPr>
                <w:rFonts w:ascii="宋体" w:eastAsia="宋体" w:hAnsi="宋体"/>
                <w:sz w:val="21"/>
                <w:szCs w:val="21"/>
              </w:rPr>
              <w:t>.</w:t>
            </w:r>
            <w:r w:rsidRPr="00BD5A19">
              <w:rPr>
                <w:sz w:val="21"/>
                <w:szCs w:val="21"/>
              </w:rPr>
              <w:t>0</w:t>
            </w:r>
          </w:p>
        </w:tc>
        <w:tc>
          <w:tcPr>
            <w:tcW w:w="615" w:type="pct"/>
            <w:vAlign w:val="center"/>
          </w:tcPr>
          <w:p w14:paraId="07D6B84D" w14:textId="7AA5F7A0"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4</w:t>
            </w:r>
          </w:p>
        </w:tc>
        <w:tc>
          <w:tcPr>
            <w:tcW w:w="403" w:type="pct"/>
            <w:vMerge/>
            <w:vAlign w:val="center"/>
          </w:tcPr>
          <w:p w14:paraId="53690FE7" w14:textId="77777777" w:rsidR="00A52677" w:rsidRPr="00BD5A19" w:rsidRDefault="00A52677" w:rsidP="00B00E4D">
            <w:pPr>
              <w:adjustRightInd w:val="0"/>
              <w:spacing w:beforeLines="0" w:before="0" w:afterLines="0" w:after="0" w:line="240" w:lineRule="auto"/>
              <w:ind w:firstLineChars="0" w:firstLine="0"/>
              <w:jc w:val="center"/>
              <w:rPr>
                <w:sz w:val="21"/>
                <w:szCs w:val="21"/>
                <w:highlight w:val="red"/>
              </w:rPr>
            </w:pPr>
          </w:p>
        </w:tc>
        <w:tc>
          <w:tcPr>
            <w:tcW w:w="776" w:type="pct"/>
            <w:vMerge/>
            <w:vAlign w:val="center"/>
          </w:tcPr>
          <w:p w14:paraId="0093F806" w14:textId="10208E62" w:rsidR="00A52677" w:rsidRPr="00BD5A19" w:rsidRDefault="00A52677" w:rsidP="00B00E4D">
            <w:pPr>
              <w:pStyle w:val="TableParagraph"/>
              <w:adjustRightInd w:val="0"/>
              <w:spacing w:before="81" w:after="81" w:line="240" w:lineRule="auto"/>
              <w:ind w:firstLineChars="0" w:firstLine="0"/>
              <w:rPr>
                <w:sz w:val="21"/>
                <w:szCs w:val="21"/>
                <w:highlight w:val="red"/>
              </w:rPr>
            </w:pPr>
          </w:p>
        </w:tc>
      </w:tr>
      <w:tr w:rsidR="00A52677" w:rsidRPr="00BD5A19" w14:paraId="09339DBB" w14:textId="77777777" w:rsidTr="00A05DE1">
        <w:trPr>
          <w:trHeight w:val="397"/>
        </w:trPr>
        <w:tc>
          <w:tcPr>
            <w:tcW w:w="719" w:type="pct"/>
            <w:vAlign w:val="center"/>
          </w:tcPr>
          <w:p w14:paraId="2DB64FD8"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SD-83-6</w:t>
            </w:r>
          </w:p>
        </w:tc>
        <w:tc>
          <w:tcPr>
            <w:tcW w:w="460" w:type="pct"/>
            <w:vMerge/>
            <w:vAlign w:val="center"/>
          </w:tcPr>
          <w:p w14:paraId="4621E0BE"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p>
        </w:tc>
        <w:tc>
          <w:tcPr>
            <w:tcW w:w="460" w:type="pct"/>
            <w:vMerge/>
            <w:vAlign w:val="center"/>
          </w:tcPr>
          <w:p w14:paraId="1CB7B99C"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p>
        </w:tc>
        <w:tc>
          <w:tcPr>
            <w:tcW w:w="784" w:type="pct"/>
            <w:vAlign w:val="center"/>
          </w:tcPr>
          <w:p w14:paraId="4F584E51" w14:textId="207BB93B"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13</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35</w:t>
            </w:r>
            <w:r w:rsidR="00747BC3" w:rsidRPr="00747BC3">
              <w:rPr>
                <w:rFonts w:ascii="宋体" w:eastAsia="宋体" w:hAnsi="宋体"/>
                <w:sz w:val="21"/>
                <w:szCs w:val="21"/>
              </w:rPr>
              <w:t>.</w:t>
            </w:r>
            <w:r w:rsidRPr="00BD5A19">
              <w:rPr>
                <w:sz w:val="21"/>
                <w:szCs w:val="21"/>
              </w:rPr>
              <w:t>5</w:t>
            </w:r>
          </w:p>
        </w:tc>
        <w:tc>
          <w:tcPr>
            <w:tcW w:w="783" w:type="pct"/>
            <w:vAlign w:val="center"/>
          </w:tcPr>
          <w:p w14:paraId="09C15F8F" w14:textId="18C222D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13</w:t>
            </w:r>
            <w:r w:rsidR="00747BC3" w:rsidRPr="00747BC3">
              <w:rPr>
                <w:rFonts w:ascii="宋体" w:eastAsia="宋体" w:hAnsi="宋体"/>
                <w:sz w:val="21"/>
                <w:szCs w:val="21"/>
              </w:rPr>
              <w:t>.</w:t>
            </w:r>
            <w:r w:rsidRPr="00BD5A19">
              <w:rPr>
                <w:sz w:val="21"/>
                <w:szCs w:val="21"/>
              </w:rPr>
              <w:t>0</w:t>
            </w:r>
          </w:p>
        </w:tc>
        <w:tc>
          <w:tcPr>
            <w:tcW w:w="615" w:type="pct"/>
            <w:vAlign w:val="center"/>
          </w:tcPr>
          <w:p w14:paraId="5A7B942A" w14:textId="5C0A494C"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4</w:t>
            </w:r>
          </w:p>
        </w:tc>
        <w:tc>
          <w:tcPr>
            <w:tcW w:w="403" w:type="pct"/>
            <w:vMerge/>
            <w:vAlign w:val="center"/>
          </w:tcPr>
          <w:p w14:paraId="51EFF755"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p>
        </w:tc>
        <w:tc>
          <w:tcPr>
            <w:tcW w:w="776" w:type="pct"/>
            <w:vMerge/>
            <w:vAlign w:val="center"/>
          </w:tcPr>
          <w:p w14:paraId="7DF05D2E" w14:textId="32A05EE6" w:rsidR="00A52677" w:rsidRPr="00BD5A19" w:rsidRDefault="00A52677" w:rsidP="00B00E4D">
            <w:pPr>
              <w:pStyle w:val="TableParagraph"/>
              <w:adjustRightInd w:val="0"/>
              <w:spacing w:before="81" w:after="81" w:line="240" w:lineRule="auto"/>
              <w:ind w:firstLineChars="0" w:firstLine="0"/>
              <w:rPr>
                <w:sz w:val="21"/>
                <w:szCs w:val="21"/>
                <w:highlight w:val="red"/>
              </w:rPr>
            </w:pPr>
          </w:p>
        </w:tc>
      </w:tr>
      <w:tr w:rsidR="00A52677" w:rsidRPr="00BD5A19" w14:paraId="58DB234C" w14:textId="77777777" w:rsidTr="00A05DE1">
        <w:trPr>
          <w:trHeight w:val="397"/>
        </w:trPr>
        <w:tc>
          <w:tcPr>
            <w:tcW w:w="719" w:type="pct"/>
            <w:vAlign w:val="center"/>
          </w:tcPr>
          <w:p w14:paraId="1C36D7B1"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SD-44-6</w:t>
            </w:r>
          </w:p>
        </w:tc>
        <w:tc>
          <w:tcPr>
            <w:tcW w:w="460" w:type="pct"/>
            <w:vMerge w:val="restart"/>
            <w:vAlign w:val="center"/>
          </w:tcPr>
          <w:p w14:paraId="59CF2F43"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p>
        </w:tc>
        <w:tc>
          <w:tcPr>
            <w:tcW w:w="460" w:type="pct"/>
            <w:vMerge w:val="restart"/>
            <w:vAlign w:val="center"/>
          </w:tcPr>
          <w:p w14:paraId="65531215"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16</w:t>
            </w:r>
          </w:p>
        </w:tc>
        <w:tc>
          <w:tcPr>
            <w:tcW w:w="784" w:type="pct"/>
            <w:vAlign w:val="center"/>
          </w:tcPr>
          <w:p w14:paraId="3EE9AF88" w14:textId="5D59B0EA"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r w:rsidR="00747BC3" w:rsidRPr="00747BC3">
              <w:rPr>
                <w:rFonts w:ascii="宋体" w:eastAsia="宋体" w:hAnsi="宋体"/>
                <w:sz w:val="21"/>
                <w:szCs w:val="21"/>
              </w:rPr>
              <w:t>.</w:t>
            </w:r>
            <w:r w:rsidRPr="00BD5A19">
              <w:rPr>
                <w:sz w:val="21"/>
                <w:szCs w:val="21"/>
              </w:rPr>
              <w:t>92</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16</w:t>
            </w:r>
          </w:p>
        </w:tc>
        <w:tc>
          <w:tcPr>
            <w:tcW w:w="783" w:type="pct"/>
            <w:vAlign w:val="center"/>
          </w:tcPr>
          <w:p w14:paraId="25FFD092" w14:textId="1845154F"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0</w:t>
            </w:r>
          </w:p>
        </w:tc>
        <w:tc>
          <w:tcPr>
            <w:tcW w:w="615" w:type="pct"/>
            <w:vAlign w:val="center"/>
          </w:tcPr>
          <w:p w14:paraId="61F1348C" w14:textId="637A7D1E"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8</w:t>
            </w:r>
          </w:p>
        </w:tc>
        <w:tc>
          <w:tcPr>
            <w:tcW w:w="403" w:type="pct"/>
            <w:vMerge w:val="restart"/>
            <w:vAlign w:val="center"/>
          </w:tcPr>
          <w:p w14:paraId="4578311E"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3</w:t>
            </w:r>
          </w:p>
        </w:tc>
        <w:tc>
          <w:tcPr>
            <w:tcW w:w="776" w:type="pct"/>
            <w:vMerge/>
            <w:vAlign w:val="center"/>
          </w:tcPr>
          <w:p w14:paraId="2F011DA6" w14:textId="73C0B1B7" w:rsidR="00A52677" w:rsidRPr="00BD5A19" w:rsidRDefault="00A52677" w:rsidP="00B00E4D">
            <w:pPr>
              <w:pStyle w:val="TableParagraph"/>
              <w:adjustRightInd w:val="0"/>
              <w:spacing w:before="81" w:after="81" w:line="240" w:lineRule="auto"/>
              <w:ind w:firstLineChars="0" w:firstLine="0"/>
              <w:rPr>
                <w:sz w:val="21"/>
                <w:szCs w:val="21"/>
                <w:highlight w:val="red"/>
              </w:rPr>
            </w:pPr>
          </w:p>
        </w:tc>
      </w:tr>
      <w:tr w:rsidR="00A52677" w:rsidRPr="00BD5A19" w14:paraId="7DD7CE71" w14:textId="77777777" w:rsidTr="00A05DE1">
        <w:trPr>
          <w:trHeight w:val="397"/>
        </w:trPr>
        <w:tc>
          <w:tcPr>
            <w:tcW w:w="719" w:type="pct"/>
            <w:vAlign w:val="center"/>
          </w:tcPr>
          <w:p w14:paraId="69E60B13"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SD-64-6</w:t>
            </w:r>
          </w:p>
        </w:tc>
        <w:tc>
          <w:tcPr>
            <w:tcW w:w="460" w:type="pct"/>
            <w:vMerge/>
            <w:vAlign w:val="center"/>
          </w:tcPr>
          <w:p w14:paraId="3943CA65"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p>
        </w:tc>
        <w:tc>
          <w:tcPr>
            <w:tcW w:w="460" w:type="pct"/>
            <w:vMerge/>
            <w:vAlign w:val="center"/>
          </w:tcPr>
          <w:p w14:paraId="78B84D25"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p>
        </w:tc>
        <w:tc>
          <w:tcPr>
            <w:tcW w:w="784" w:type="pct"/>
            <w:vAlign w:val="center"/>
          </w:tcPr>
          <w:p w14:paraId="51747715" w14:textId="50E76F5A"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28</w:t>
            </w:r>
            <w:r w:rsidRPr="00BD5A19">
              <w:rPr>
                <w:rFonts w:ascii="宋体" w:eastAsia="宋体" w:hint="eastAsia"/>
                <w:sz w:val="21"/>
                <w:szCs w:val="21"/>
              </w:rPr>
              <w:t>～</w:t>
            </w:r>
            <w:r w:rsidRPr="00BD5A19">
              <w:rPr>
                <w:sz w:val="21"/>
                <w:szCs w:val="21"/>
              </w:rPr>
              <w:t>14</w:t>
            </w:r>
            <w:r w:rsidR="00747BC3" w:rsidRPr="00747BC3">
              <w:rPr>
                <w:rFonts w:ascii="宋体" w:eastAsia="宋体" w:hAnsi="宋体"/>
                <w:sz w:val="21"/>
                <w:szCs w:val="21"/>
              </w:rPr>
              <w:t>.</w:t>
            </w:r>
            <w:r w:rsidRPr="00BD5A19">
              <w:rPr>
                <w:sz w:val="21"/>
                <w:szCs w:val="21"/>
              </w:rPr>
              <w:t>2</w:t>
            </w:r>
          </w:p>
        </w:tc>
        <w:tc>
          <w:tcPr>
            <w:tcW w:w="783" w:type="pct"/>
            <w:vAlign w:val="center"/>
          </w:tcPr>
          <w:p w14:paraId="7C09372B" w14:textId="5E78CD99"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0</w:t>
            </w:r>
          </w:p>
        </w:tc>
        <w:tc>
          <w:tcPr>
            <w:tcW w:w="615" w:type="pct"/>
            <w:vAlign w:val="center"/>
          </w:tcPr>
          <w:p w14:paraId="089664F6" w14:textId="71CB72CB"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8</w:t>
            </w:r>
          </w:p>
        </w:tc>
        <w:tc>
          <w:tcPr>
            <w:tcW w:w="403" w:type="pct"/>
            <w:vMerge/>
            <w:vAlign w:val="center"/>
          </w:tcPr>
          <w:p w14:paraId="0CABDA0F"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highlight w:val="red"/>
              </w:rPr>
            </w:pPr>
          </w:p>
        </w:tc>
        <w:tc>
          <w:tcPr>
            <w:tcW w:w="776" w:type="pct"/>
            <w:vMerge/>
            <w:vAlign w:val="center"/>
          </w:tcPr>
          <w:p w14:paraId="2E43E5E8" w14:textId="2F91F5D8" w:rsidR="00A52677" w:rsidRPr="00BD5A19" w:rsidRDefault="00A52677" w:rsidP="00B00E4D">
            <w:pPr>
              <w:pStyle w:val="TableParagraph"/>
              <w:adjustRightInd w:val="0"/>
              <w:spacing w:beforeLines="0" w:before="0" w:afterLines="0" w:after="0" w:line="240" w:lineRule="auto"/>
              <w:ind w:firstLineChars="0" w:firstLine="0"/>
              <w:rPr>
                <w:sz w:val="21"/>
                <w:szCs w:val="21"/>
                <w:highlight w:val="red"/>
              </w:rPr>
            </w:pPr>
          </w:p>
        </w:tc>
      </w:tr>
      <w:tr w:rsidR="00A52677" w:rsidRPr="00BD5A19" w14:paraId="5391069B" w14:textId="77777777" w:rsidTr="00A05DE1">
        <w:trPr>
          <w:trHeight w:val="397"/>
        </w:trPr>
        <w:tc>
          <w:tcPr>
            <w:tcW w:w="719" w:type="pct"/>
            <w:vAlign w:val="center"/>
          </w:tcPr>
          <w:p w14:paraId="5B17CB19"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SD-84-6</w:t>
            </w:r>
          </w:p>
        </w:tc>
        <w:tc>
          <w:tcPr>
            <w:tcW w:w="460" w:type="pct"/>
            <w:vMerge/>
            <w:vAlign w:val="center"/>
          </w:tcPr>
          <w:p w14:paraId="3AD75646"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72158D40"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3FD8B794" w14:textId="28FF7429"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13</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35</w:t>
            </w:r>
            <w:r w:rsidR="00747BC3" w:rsidRPr="00747BC3">
              <w:rPr>
                <w:rFonts w:ascii="宋体" w:eastAsia="宋体" w:hAnsi="宋体"/>
                <w:sz w:val="21"/>
                <w:szCs w:val="21"/>
              </w:rPr>
              <w:t>.</w:t>
            </w:r>
            <w:r w:rsidRPr="00BD5A19">
              <w:rPr>
                <w:sz w:val="21"/>
                <w:szCs w:val="21"/>
              </w:rPr>
              <w:t>5</w:t>
            </w:r>
          </w:p>
        </w:tc>
        <w:tc>
          <w:tcPr>
            <w:tcW w:w="783" w:type="pct"/>
            <w:vAlign w:val="center"/>
          </w:tcPr>
          <w:p w14:paraId="78076ED2" w14:textId="1C3C0FFC"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0</w:t>
            </w:r>
            <w:r w:rsidRPr="00BD5A19">
              <w:rPr>
                <w:rFonts w:ascii="宋体" w:eastAsia="宋体" w:hint="eastAsia"/>
                <w:sz w:val="21"/>
                <w:szCs w:val="21"/>
              </w:rPr>
              <w:t>～</w:t>
            </w:r>
            <w:r w:rsidRPr="00BD5A19">
              <w:rPr>
                <w:sz w:val="21"/>
                <w:szCs w:val="21"/>
              </w:rPr>
              <w:t>17</w:t>
            </w:r>
            <w:r w:rsidR="00747BC3" w:rsidRPr="00747BC3">
              <w:rPr>
                <w:rFonts w:ascii="宋体" w:eastAsia="宋体" w:hAnsi="宋体"/>
                <w:sz w:val="21"/>
                <w:szCs w:val="21"/>
              </w:rPr>
              <w:t>.</w:t>
            </w:r>
            <w:r w:rsidRPr="00BD5A19">
              <w:rPr>
                <w:sz w:val="21"/>
                <w:szCs w:val="21"/>
              </w:rPr>
              <w:t>0</w:t>
            </w:r>
          </w:p>
        </w:tc>
        <w:tc>
          <w:tcPr>
            <w:tcW w:w="615" w:type="pct"/>
            <w:vAlign w:val="center"/>
          </w:tcPr>
          <w:p w14:paraId="5033681F" w14:textId="529B2E58"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8</w:t>
            </w:r>
          </w:p>
        </w:tc>
        <w:tc>
          <w:tcPr>
            <w:tcW w:w="403" w:type="pct"/>
            <w:vMerge/>
            <w:vAlign w:val="center"/>
          </w:tcPr>
          <w:p w14:paraId="5F2E5496"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0F6FEAD7"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06AE71C4" w14:textId="77777777" w:rsidTr="00A05DE1">
        <w:trPr>
          <w:trHeight w:val="397"/>
        </w:trPr>
        <w:tc>
          <w:tcPr>
            <w:tcW w:w="719" w:type="pct"/>
            <w:vAlign w:val="center"/>
          </w:tcPr>
          <w:p w14:paraId="7DB7539A"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SD-45-6</w:t>
            </w:r>
          </w:p>
        </w:tc>
        <w:tc>
          <w:tcPr>
            <w:tcW w:w="460" w:type="pct"/>
            <w:vMerge w:val="restart"/>
            <w:vAlign w:val="center"/>
          </w:tcPr>
          <w:p w14:paraId="44391588"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p>
        </w:tc>
        <w:tc>
          <w:tcPr>
            <w:tcW w:w="460" w:type="pct"/>
            <w:vMerge w:val="restart"/>
            <w:vAlign w:val="center"/>
          </w:tcPr>
          <w:p w14:paraId="0E056985"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20</w:t>
            </w:r>
          </w:p>
        </w:tc>
        <w:tc>
          <w:tcPr>
            <w:tcW w:w="784" w:type="pct"/>
            <w:vAlign w:val="center"/>
          </w:tcPr>
          <w:p w14:paraId="00ADD1E3" w14:textId="51419D9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w:t>
            </w:r>
            <w:r w:rsidR="00747BC3" w:rsidRPr="00747BC3">
              <w:rPr>
                <w:rFonts w:ascii="宋体" w:eastAsia="宋体" w:hAnsi="宋体"/>
                <w:sz w:val="21"/>
                <w:szCs w:val="21"/>
              </w:rPr>
              <w:t>.</w:t>
            </w:r>
            <w:r w:rsidRPr="00BD5A19">
              <w:rPr>
                <w:sz w:val="21"/>
                <w:szCs w:val="21"/>
              </w:rPr>
              <w:t>92</w:t>
            </w:r>
            <w:r w:rsidRPr="00BD5A19">
              <w:rPr>
                <w:rFonts w:ascii="宋体" w:eastAsia="宋体" w:hint="eastAsia"/>
                <w:sz w:val="21"/>
                <w:szCs w:val="21"/>
              </w:rPr>
              <w:t>～</w:t>
            </w:r>
            <w:r w:rsidRPr="00BD5A19">
              <w:rPr>
                <w:sz w:val="21"/>
                <w:szCs w:val="21"/>
              </w:rPr>
              <w:t>5</w:t>
            </w:r>
            <w:r w:rsidR="00747BC3" w:rsidRPr="00747BC3">
              <w:rPr>
                <w:rFonts w:ascii="宋体" w:eastAsia="宋体" w:hAnsi="宋体"/>
                <w:sz w:val="21"/>
                <w:szCs w:val="21"/>
              </w:rPr>
              <w:t>.</w:t>
            </w:r>
            <w:r w:rsidRPr="00BD5A19">
              <w:rPr>
                <w:sz w:val="21"/>
                <w:szCs w:val="21"/>
              </w:rPr>
              <w:t>16</w:t>
            </w:r>
          </w:p>
        </w:tc>
        <w:tc>
          <w:tcPr>
            <w:tcW w:w="783" w:type="pct"/>
            <w:vAlign w:val="center"/>
          </w:tcPr>
          <w:p w14:paraId="27599848" w14:textId="6050443B"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21</w:t>
            </w:r>
            <w:r w:rsidR="00747BC3" w:rsidRPr="00747BC3">
              <w:rPr>
                <w:rFonts w:ascii="宋体" w:eastAsia="宋体" w:hAnsi="宋体"/>
                <w:sz w:val="21"/>
                <w:szCs w:val="21"/>
              </w:rPr>
              <w:t>.</w:t>
            </w:r>
            <w:r w:rsidRPr="00BD5A19">
              <w:rPr>
                <w:sz w:val="21"/>
                <w:szCs w:val="21"/>
              </w:rPr>
              <w:t>0</w:t>
            </w:r>
          </w:p>
        </w:tc>
        <w:tc>
          <w:tcPr>
            <w:tcW w:w="615" w:type="pct"/>
            <w:vAlign w:val="center"/>
          </w:tcPr>
          <w:p w14:paraId="3333B915" w14:textId="60A1B76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1</w:t>
            </w:r>
          </w:p>
        </w:tc>
        <w:tc>
          <w:tcPr>
            <w:tcW w:w="403" w:type="pct"/>
            <w:vMerge w:val="restart"/>
            <w:vAlign w:val="center"/>
          </w:tcPr>
          <w:p w14:paraId="3F8B3F59"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4</w:t>
            </w:r>
          </w:p>
        </w:tc>
        <w:tc>
          <w:tcPr>
            <w:tcW w:w="776" w:type="pct"/>
            <w:vMerge/>
            <w:vAlign w:val="center"/>
          </w:tcPr>
          <w:p w14:paraId="5C09FFFD"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4FBEEA76" w14:textId="77777777" w:rsidTr="00A05DE1">
        <w:trPr>
          <w:trHeight w:val="397"/>
        </w:trPr>
        <w:tc>
          <w:tcPr>
            <w:tcW w:w="719" w:type="pct"/>
            <w:vAlign w:val="center"/>
          </w:tcPr>
          <w:p w14:paraId="6D4F3269"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SD-65-6</w:t>
            </w:r>
          </w:p>
        </w:tc>
        <w:tc>
          <w:tcPr>
            <w:tcW w:w="460" w:type="pct"/>
            <w:vMerge/>
            <w:vAlign w:val="center"/>
          </w:tcPr>
          <w:p w14:paraId="124DC78E"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4CED4B28"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46691CB1" w14:textId="7A480B4A"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5</w:t>
            </w:r>
            <w:r w:rsidR="00747BC3" w:rsidRPr="00747BC3">
              <w:rPr>
                <w:rFonts w:ascii="宋体" w:eastAsia="宋体" w:hAnsi="宋体"/>
                <w:sz w:val="21"/>
                <w:szCs w:val="21"/>
              </w:rPr>
              <w:t>.</w:t>
            </w:r>
            <w:r w:rsidRPr="00BD5A19">
              <w:rPr>
                <w:sz w:val="21"/>
                <w:szCs w:val="21"/>
              </w:rPr>
              <w:t>28</w:t>
            </w:r>
            <w:r w:rsidRPr="00BD5A19">
              <w:rPr>
                <w:rFonts w:ascii="宋体" w:eastAsia="宋体" w:hint="eastAsia"/>
                <w:sz w:val="21"/>
                <w:szCs w:val="21"/>
              </w:rPr>
              <w:t>～</w:t>
            </w:r>
            <w:r w:rsidRPr="00BD5A19">
              <w:rPr>
                <w:sz w:val="21"/>
                <w:szCs w:val="21"/>
              </w:rPr>
              <w:t>14</w:t>
            </w:r>
            <w:r w:rsidR="00747BC3" w:rsidRPr="00747BC3">
              <w:rPr>
                <w:rFonts w:ascii="宋体" w:eastAsia="宋体" w:hAnsi="宋体"/>
                <w:sz w:val="21"/>
                <w:szCs w:val="21"/>
              </w:rPr>
              <w:t>.</w:t>
            </w:r>
            <w:r w:rsidRPr="00BD5A19">
              <w:rPr>
                <w:sz w:val="21"/>
                <w:szCs w:val="21"/>
              </w:rPr>
              <w:t>2</w:t>
            </w:r>
          </w:p>
        </w:tc>
        <w:tc>
          <w:tcPr>
            <w:tcW w:w="783" w:type="pct"/>
            <w:vAlign w:val="center"/>
          </w:tcPr>
          <w:p w14:paraId="497E8000" w14:textId="629CA83A"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21</w:t>
            </w:r>
            <w:r w:rsidR="00747BC3" w:rsidRPr="00747BC3">
              <w:rPr>
                <w:rFonts w:ascii="宋体" w:eastAsia="宋体" w:hAnsi="宋体"/>
                <w:sz w:val="21"/>
                <w:szCs w:val="21"/>
              </w:rPr>
              <w:t>.</w:t>
            </w:r>
            <w:r w:rsidRPr="00BD5A19">
              <w:rPr>
                <w:sz w:val="21"/>
                <w:szCs w:val="21"/>
              </w:rPr>
              <w:t>0</w:t>
            </w:r>
          </w:p>
        </w:tc>
        <w:tc>
          <w:tcPr>
            <w:tcW w:w="615" w:type="pct"/>
            <w:vAlign w:val="center"/>
          </w:tcPr>
          <w:p w14:paraId="150167B4" w14:textId="66D1F5A2"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1</w:t>
            </w:r>
          </w:p>
        </w:tc>
        <w:tc>
          <w:tcPr>
            <w:tcW w:w="403" w:type="pct"/>
            <w:vMerge/>
            <w:vAlign w:val="center"/>
          </w:tcPr>
          <w:p w14:paraId="71F426D9"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3E835775"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r w:rsidR="00A52677" w:rsidRPr="00BD5A19" w14:paraId="353700D8" w14:textId="77777777" w:rsidTr="00A05DE1">
        <w:trPr>
          <w:trHeight w:val="397"/>
        </w:trPr>
        <w:tc>
          <w:tcPr>
            <w:tcW w:w="719" w:type="pct"/>
            <w:vAlign w:val="center"/>
          </w:tcPr>
          <w:p w14:paraId="6A358B3A" w14:textId="77777777"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SD-85-6</w:t>
            </w:r>
          </w:p>
        </w:tc>
        <w:tc>
          <w:tcPr>
            <w:tcW w:w="460" w:type="pct"/>
            <w:vMerge/>
            <w:vAlign w:val="center"/>
          </w:tcPr>
          <w:p w14:paraId="232B3286"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460" w:type="pct"/>
            <w:vMerge/>
            <w:vAlign w:val="center"/>
          </w:tcPr>
          <w:p w14:paraId="4B3DFB39"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84" w:type="pct"/>
            <w:vAlign w:val="center"/>
          </w:tcPr>
          <w:p w14:paraId="23DB8A8F" w14:textId="680F570F"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13</w:t>
            </w:r>
            <w:r w:rsidR="00747BC3" w:rsidRPr="00747BC3">
              <w:rPr>
                <w:rFonts w:ascii="宋体" w:eastAsia="宋体" w:hAnsi="宋体"/>
                <w:sz w:val="21"/>
                <w:szCs w:val="21"/>
              </w:rPr>
              <w:t>.</w:t>
            </w:r>
            <w:r w:rsidRPr="00BD5A19">
              <w:rPr>
                <w:sz w:val="21"/>
                <w:szCs w:val="21"/>
              </w:rPr>
              <w:t>3</w:t>
            </w:r>
            <w:r w:rsidRPr="00BD5A19">
              <w:rPr>
                <w:rFonts w:ascii="宋体" w:eastAsia="宋体" w:hint="eastAsia"/>
                <w:sz w:val="21"/>
                <w:szCs w:val="21"/>
              </w:rPr>
              <w:t>～</w:t>
            </w:r>
            <w:r w:rsidRPr="00BD5A19">
              <w:rPr>
                <w:sz w:val="21"/>
                <w:szCs w:val="21"/>
              </w:rPr>
              <w:t>35</w:t>
            </w:r>
            <w:r w:rsidR="00747BC3" w:rsidRPr="00747BC3">
              <w:rPr>
                <w:rFonts w:ascii="宋体" w:eastAsia="宋体" w:hAnsi="宋体"/>
                <w:sz w:val="21"/>
                <w:szCs w:val="21"/>
              </w:rPr>
              <w:t>.</w:t>
            </w:r>
            <w:r w:rsidRPr="00BD5A19">
              <w:rPr>
                <w:sz w:val="21"/>
                <w:szCs w:val="21"/>
              </w:rPr>
              <w:t>5</w:t>
            </w:r>
          </w:p>
        </w:tc>
        <w:tc>
          <w:tcPr>
            <w:tcW w:w="783" w:type="pct"/>
            <w:vAlign w:val="center"/>
          </w:tcPr>
          <w:p w14:paraId="385F430D" w14:textId="0B27208D"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8</w:t>
            </w:r>
            <w:r w:rsidR="00747BC3" w:rsidRPr="00747BC3">
              <w:rPr>
                <w:rFonts w:ascii="宋体" w:eastAsia="宋体" w:hAnsi="宋体"/>
                <w:sz w:val="21"/>
                <w:szCs w:val="21"/>
              </w:rPr>
              <w:t>.</w:t>
            </w:r>
            <w:r w:rsidRPr="00BD5A19">
              <w:rPr>
                <w:sz w:val="21"/>
                <w:szCs w:val="21"/>
              </w:rPr>
              <w:t>5</w:t>
            </w:r>
            <w:r w:rsidRPr="00BD5A19">
              <w:rPr>
                <w:rFonts w:ascii="宋体" w:eastAsia="宋体" w:hint="eastAsia"/>
                <w:sz w:val="21"/>
                <w:szCs w:val="21"/>
              </w:rPr>
              <w:t>～</w:t>
            </w:r>
            <w:r w:rsidRPr="00BD5A19">
              <w:rPr>
                <w:sz w:val="21"/>
                <w:szCs w:val="21"/>
              </w:rPr>
              <w:t>21</w:t>
            </w:r>
            <w:r w:rsidR="00747BC3" w:rsidRPr="00747BC3">
              <w:rPr>
                <w:rFonts w:ascii="宋体" w:eastAsia="宋体" w:hAnsi="宋体"/>
                <w:sz w:val="21"/>
                <w:szCs w:val="21"/>
              </w:rPr>
              <w:t>.</w:t>
            </w:r>
            <w:r w:rsidRPr="00BD5A19">
              <w:rPr>
                <w:sz w:val="21"/>
                <w:szCs w:val="21"/>
              </w:rPr>
              <w:t>0</w:t>
            </w:r>
          </w:p>
        </w:tc>
        <w:tc>
          <w:tcPr>
            <w:tcW w:w="615" w:type="pct"/>
            <w:vAlign w:val="center"/>
          </w:tcPr>
          <w:p w14:paraId="399C1EEB" w14:textId="75E2D421" w:rsidR="00A52677" w:rsidRPr="00BD5A19" w:rsidRDefault="00A52677" w:rsidP="00B00E4D">
            <w:pPr>
              <w:pStyle w:val="TableParagraph"/>
              <w:adjustRightInd w:val="0"/>
              <w:spacing w:beforeLines="0" w:before="0" w:afterLines="0" w:after="0" w:line="240" w:lineRule="auto"/>
              <w:ind w:firstLineChars="0" w:firstLine="0"/>
              <w:rPr>
                <w:sz w:val="21"/>
                <w:szCs w:val="21"/>
              </w:rPr>
            </w:pPr>
            <w:r w:rsidRPr="00BD5A19">
              <w:rPr>
                <w:sz w:val="21"/>
                <w:szCs w:val="21"/>
              </w:rPr>
              <w:t>7</w:t>
            </w:r>
            <w:r w:rsidR="00747BC3" w:rsidRPr="00747BC3">
              <w:rPr>
                <w:rFonts w:ascii="宋体" w:eastAsia="宋体" w:hAnsi="宋体"/>
                <w:sz w:val="21"/>
                <w:szCs w:val="21"/>
              </w:rPr>
              <w:t>.</w:t>
            </w:r>
            <w:r w:rsidRPr="00BD5A19">
              <w:rPr>
                <w:sz w:val="21"/>
                <w:szCs w:val="21"/>
              </w:rPr>
              <w:t>4</w:t>
            </w:r>
            <w:r w:rsidRPr="00BD5A19">
              <w:rPr>
                <w:rFonts w:ascii="宋体" w:eastAsia="宋体" w:hint="eastAsia"/>
                <w:sz w:val="21"/>
                <w:szCs w:val="21"/>
              </w:rPr>
              <w:t>～</w:t>
            </w:r>
            <w:r w:rsidRPr="00BD5A19">
              <w:rPr>
                <w:sz w:val="21"/>
                <w:szCs w:val="21"/>
              </w:rPr>
              <w:t>4</w:t>
            </w:r>
            <w:r w:rsidR="00747BC3" w:rsidRPr="00747BC3">
              <w:rPr>
                <w:rFonts w:ascii="宋体" w:eastAsia="宋体" w:hAnsi="宋体"/>
                <w:sz w:val="21"/>
                <w:szCs w:val="21"/>
              </w:rPr>
              <w:t>.</w:t>
            </w:r>
            <w:r w:rsidRPr="00BD5A19">
              <w:rPr>
                <w:sz w:val="21"/>
                <w:szCs w:val="21"/>
              </w:rPr>
              <w:t>1</w:t>
            </w:r>
          </w:p>
        </w:tc>
        <w:tc>
          <w:tcPr>
            <w:tcW w:w="403" w:type="pct"/>
            <w:vMerge/>
            <w:vAlign w:val="center"/>
          </w:tcPr>
          <w:p w14:paraId="355AE501"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c>
          <w:tcPr>
            <w:tcW w:w="776" w:type="pct"/>
            <w:vMerge/>
            <w:vAlign w:val="center"/>
          </w:tcPr>
          <w:p w14:paraId="7B1023B6" w14:textId="77777777" w:rsidR="00A52677" w:rsidRPr="00BD5A19" w:rsidRDefault="00A52677" w:rsidP="00B00E4D">
            <w:pPr>
              <w:adjustRightInd w:val="0"/>
              <w:spacing w:beforeLines="0" w:before="0" w:afterLines="0" w:after="0" w:line="240" w:lineRule="auto"/>
              <w:ind w:firstLineChars="0" w:firstLine="0"/>
              <w:jc w:val="center"/>
              <w:rPr>
                <w:sz w:val="21"/>
                <w:szCs w:val="21"/>
              </w:rPr>
            </w:pPr>
          </w:p>
        </w:tc>
      </w:tr>
    </w:tbl>
    <w:p w14:paraId="0C46D25F" w14:textId="4E7F9ADC" w:rsidR="00407F4C" w:rsidRDefault="00407F4C" w:rsidP="00B00E4D">
      <w:pPr>
        <w:spacing w:before="81" w:afterLines="0" w:after="0"/>
        <w:ind w:firstLineChars="0" w:firstLine="0"/>
        <w:outlineLvl w:val="2"/>
      </w:pPr>
      <w:r>
        <w:rPr>
          <w:rFonts w:hint="eastAsia"/>
          <w:b/>
          <w:bCs/>
        </w:rPr>
        <w:t>D</w:t>
      </w:r>
      <w:r w:rsidR="00747BC3" w:rsidRPr="00747BC3">
        <w:rPr>
          <w:rFonts w:ascii="宋体" w:hAnsi="宋体" w:hint="eastAsia"/>
          <w:b/>
          <w:bCs/>
        </w:rPr>
        <w:t>.</w:t>
      </w:r>
      <w:r>
        <w:rPr>
          <w:b/>
          <w:bCs/>
        </w:rPr>
        <w:t>3</w:t>
      </w:r>
      <w:r w:rsidR="00747BC3" w:rsidRPr="00747BC3">
        <w:rPr>
          <w:rFonts w:ascii="宋体" w:hAnsi="宋体" w:hint="eastAsia"/>
          <w:b/>
          <w:bCs/>
        </w:rPr>
        <w:t>.</w:t>
      </w:r>
      <w:r>
        <w:rPr>
          <w:b/>
          <w:bCs/>
        </w:rPr>
        <w:t>2</w:t>
      </w:r>
      <w:bookmarkStart w:id="145" w:name="_Hlk43904628"/>
      <w:r>
        <w:rPr>
          <w:rFonts w:hint="eastAsia"/>
          <w:b/>
          <w:bCs/>
        </w:rPr>
        <w:t xml:space="preserve">　</w:t>
      </w:r>
      <w:bookmarkEnd w:id="145"/>
      <w:r w:rsidR="00F55390">
        <w:rPr>
          <w:rFonts w:hint="eastAsia"/>
        </w:rPr>
        <w:t>住宅建筑常用</w:t>
      </w:r>
      <w:r w:rsidR="00F55390" w:rsidRPr="00407F4C">
        <w:t>FZD</w:t>
      </w:r>
      <w:r w:rsidR="00F55390" w:rsidRPr="00407F4C">
        <w:rPr>
          <w:rFonts w:hint="eastAsia"/>
        </w:rPr>
        <w:t>型浮筑结构橡胶隔振隔声垫</w:t>
      </w:r>
      <w:r w:rsidR="00F55390">
        <w:rPr>
          <w:rFonts w:hint="eastAsia"/>
        </w:rPr>
        <w:t>性能可参考表</w:t>
      </w:r>
      <w:r w:rsidR="00F55390">
        <w:rPr>
          <w:rFonts w:hint="eastAsia"/>
        </w:rPr>
        <w:t>D</w:t>
      </w:r>
      <w:r w:rsidR="00747BC3" w:rsidRPr="00747BC3">
        <w:rPr>
          <w:rFonts w:ascii="宋体" w:hAnsi="宋体" w:hint="eastAsia"/>
        </w:rPr>
        <w:t>.</w:t>
      </w:r>
      <w:r w:rsidR="00F55390">
        <w:rPr>
          <w:rFonts w:hint="eastAsia"/>
        </w:rPr>
        <w:t>3</w:t>
      </w:r>
      <w:r w:rsidR="00747BC3" w:rsidRPr="00747BC3">
        <w:rPr>
          <w:rFonts w:ascii="宋体" w:hAnsi="宋体" w:hint="eastAsia"/>
        </w:rPr>
        <w:t>.</w:t>
      </w:r>
      <w:r w:rsidR="00562087">
        <w:t>2</w:t>
      </w:r>
      <w:r w:rsidR="00F55390">
        <w:rPr>
          <w:rFonts w:hint="eastAsia"/>
        </w:rPr>
        <w:t>选用。</w:t>
      </w:r>
      <w:r w:rsidRPr="00407F4C">
        <w:t>FZD</w:t>
      </w:r>
      <w:r w:rsidRPr="00407F4C">
        <w:rPr>
          <w:rFonts w:hint="eastAsia"/>
        </w:rPr>
        <w:t>型浮筑结构橡胶隔振隔声垫基本块尺寸为</w:t>
      </w:r>
      <w:r w:rsidRPr="00407F4C">
        <w:t>500mm</w:t>
      </w:r>
      <w:r w:rsidRPr="00F55390">
        <w:rPr>
          <w:rFonts w:ascii="宋体" w:hAnsi="宋体"/>
        </w:rPr>
        <w:t>×</w:t>
      </w:r>
      <w:r w:rsidRPr="00407F4C">
        <w:t>500mm</w:t>
      </w:r>
      <w:r w:rsidRPr="00407F4C">
        <w:rPr>
          <w:rFonts w:hint="eastAsia"/>
        </w:rPr>
        <w:t>，厚度分为</w:t>
      </w:r>
      <w:r w:rsidRPr="00407F4C">
        <w:t>9</w:t>
      </w:r>
      <w:r w:rsidRPr="00407F4C">
        <w:rPr>
          <w:rFonts w:hint="eastAsia"/>
        </w:rPr>
        <w:t>种规格。隔振垫具有耐酸碱、耐油、防腐、防潮、防老化、耐温、阻尼比大等特点。</w:t>
      </w:r>
      <w:r w:rsidR="00562087">
        <w:rPr>
          <w:rFonts w:hint="eastAsia"/>
        </w:rPr>
        <w:t>可耐温</w:t>
      </w:r>
      <w:r w:rsidR="00562087" w:rsidRPr="00562087">
        <w:t>20</w:t>
      </w:r>
      <w:r w:rsidR="00562087" w:rsidRPr="00562087">
        <w:rPr>
          <w:rFonts w:ascii="宋体" w:hAnsi="宋体" w:cs="宋体" w:hint="eastAsia"/>
        </w:rPr>
        <w:t>℃</w:t>
      </w:r>
      <w:r w:rsidR="00562087" w:rsidRPr="00562087">
        <w:t>～</w:t>
      </w:r>
      <w:r w:rsidR="00562087" w:rsidRPr="00562087">
        <w:t>90</w:t>
      </w:r>
      <w:r w:rsidR="00562087" w:rsidRPr="00562087">
        <w:rPr>
          <w:rFonts w:ascii="宋体" w:hAnsi="宋体" w:cs="宋体" w:hint="eastAsia"/>
        </w:rPr>
        <w:t>℃</w:t>
      </w:r>
      <w:r w:rsidR="00562087">
        <w:rPr>
          <w:rFonts w:ascii="宋体" w:hAnsi="宋体" w:hint="eastAsia"/>
        </w:rPr>
        <w:t>，阻尼比为</w:t>
      </w:r>
      <w:r w:rsidR="00562087" w:rsidRPr="00562087">
        <w:t>0</w:t>
      </w:r>
      <w:r w:rsidR="00747BC3" w:rsidRPr="00747BC3">
        <w:rPr>
          <w:rFonts w:ascii="宋体" w:hAnsi="宋体"/>
        </w:rPr>
        <w:t>.</w:t>
      </w:r>
      <w:r w:rsidR="00562087" w:rsidRPr="00562087">
        <w:t>08</w:t>
      </w:r>
      <w:r w:rsidR="00562087">
        <w:rPr>
          <w:rFonts w:ascii="宋体" w:hAnsi="宋体" w:hint="eastAsia"/>
        </w:rPr>
        <w:t>。</w:t>
      </w:r>
      <w:r w:rsidRPr="00407F4C">
        <w:t>FZD</w:t>
      </w:r>
      <w:r w:rsidRPr="00407F4C">
        <w:rPr>
          <w:rFonts w:hint="eastAsia"/>
        </w:rPr>
        <w:t>型浮筑结构橡胶隔振隔声垫由上海青浦环新减振器厂生产。</w:t>
      </w:r>
      <w:r w:rsidR="00EF0474" w:rsidRPr="00EF0474">
        <w:rPr>
          <w:rFonts w:hint="eastAsia"/>
        </w:rPr>
        <w:t>FZD</w:t>
      </w:r>
      <w:r w:rsidR="00EF0474" w:rsidRPr="00EF0474">
        <w:rPr>
          <w:rFonts w:hint="eastAsia"/>
        </w:rPr>
        <w:t>型浮筑结构橡胶隔振隔声垫的外形及安装尺寸图</w:t>
      </w:r>
      <w:r w:rsidR="00EF0474">
        <w:rPr>
          <w:rFonts w:hint="eastAsia"/>
        </w:rPr>
        <w:t>见图</w:t>
      </w:r>
      <w:r w:rsidR="00EF0474" w:rsidRPr="00EF0474">
        <w:rPr>
          <w:rFonts w:hint="eastAsia"/>
        </w:rPr>
        <w:t>D</w:t>
      </w:r>
      <w:r w:rsidR="00747BC3" w:rsidRPr="00747BC3">
        <w:rPr>
          <w:rFonts w:ascii="宋体" w:hAnsi="宋体" w:hint="eastAsia"/>
        </w:rPr>
        <w:t>.</w:t>
      </w:r>
      <w:r w:rsidR="00EF0474" w:rsidRPr="00EF0474">
        <w:t>3</w:t>
      </w:r>
      <w:r w:rsidR="00747BC3" w:rsidRPr="00747BC3">
        <w:rPr>
          <w:rFonts w:ascii="宋体" w:hAnsi="宋体" w:hint="eastAsia"/>
        </w:rPr>
        <w:t>.</w:t>
      </w:r>
      <w:r w:rsidR="00EF0474" w:rsidRPr="00EF0474">
        <w:t>2</w:t>
      </w:r>
      <w:r w:rsidR="00EF0474">
        <w:rPr>
          <w:rFonts w:hint="eastAsia"/>
        </w:rPr>
        <w:t>。</w:t>
      </w:r>
    </w:p>
    <w:p w14:paraId="314E8B04" w14:textId="77777777" w:rsidR="00707969" w:rsidRDefault="00707969" w:rsidP="00B00E4D">
      <w:pPr>
        <w:pStyle w:val="a8"/>
        <w:spacing w:before="81" w:after="81"/>
        <w:ind w:left="3070" w:firstLineChars="0" w:firstLine="0"/>
        <w:rPr>
          <w:sz w:val="20"/>
        </w:rPr>
      </w:pPr>
      <w:r>
        <w:rPr>
          <w:noProof/>
          <w:sz w:val="20"/>
          <w:lang w:eastAsia="zh-CN"/>
        </w:rPr>
        <w:lastRenderedPageBreak/>
        <w:drawing>
          <wp:inline distT="0" distB="0" distL="0" distR="0" wp14:anchorId="51AB2EB7" wp14:editId="2F2C163F">
            <wp:extent cx="1619885" cy="1795145"/>
            <wp:effectExtent l="0" t="0" r="5715" b="8255"/>
            <wp:docPr id="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9.png"/>
                    <pic:cNvPicPr>
                      <a:picLocks noChangeAspect="1"/>
                    </pic:cNvPicPr>
                  </pic:nvPicPr>
                  <pic:blipFill>
                    <a:blip r:embed="rId194" cstate="print"/>
                    <a:stretch>
                      <a:fillRect/>
                    </a:stretch>
                  </pic:blipFill>
                  <pic:spPr>
                    <a:xfrm>
                      <a:off x="0" y="0"/>
                      <a:ext cx="1620012" cy="1795272"/>
                    </a:xfrm>
                    <a:prstGeom prst="rect">
                      <a:avLst/>
                    </a:prstGeom>
                  </pic:spPr>
                </pic:pic>
              </a:graphicData>
            </a:graphic>
          </wp:inline>
        </w:drawing>
      </w:r>
    </w:p>
    <w:p w14:paraId="2D37D320" w14:textId="6BFFA738" w:rsidR="00707969" w:rsidRPr="00707969" w:rsidRDefault="00707969" w:rsidP="00B00E4D">
      <w:pPr>
        <w:pStyle w:val="aff2"/>
        <w:spacing w:beforeLines="0" w:before="0" w:afterLines="100" w:after="326"/>
        <w:ind w:firstLineChars="0" w:firstLine="0"/>
        <w:rPr>
          <w:rFonts w:ascii="黑体" w:eastAsia="黑体" w:hAnsi="黑体"/>
          <w:bCs/>
        </w:rPr>
      </w:pPr>
      <w:r w:rsidRPr="00707969">
        <w:rPr>
          <w:rFonts w:ascii="黑体" w:eastAsia="黑体" w:hAnsi="黑体" w:hint="eastAsia"/>
          <w:bCs/>
        </w:rPr>
        <w:t>图 D</w:t>
      </w:r>
      <w:r w:rsidR="00747BC3" w:rsidRPr="00747BC3">
        <w:rPr>
          <w:rFonts w:ascii="宋体" w:hAnsi="宋体" w:hint="eastAsia"/>
          <w:bCs/>
        </w:rPr>
        <w:t>.</w:t>
      </w:r>
      <w:r>
        <w:rPr>
          <w:rFonts w:ascii="黑体" w:eastAsia="黑体" w:hAnsi="黑体"/>
          <w:bCs/>
        </w:rPr>
        <w:t>3</w:t>
      </w:r>
      <w:r w:rsidR="00747BC3" w:rsidRPr="00747BC3">
        <w:rPr>
          <w:rFonts w:ascii="宋体" w:hAnsi="宋体"/>
          <w:bCs/>
        </w:rPr>
        <w:t>.</w:t>
      </w:r>
      <w:r>
        <w:rPr>
          <w:rFonts w:ascii="黑体" w:eastAsia="黑体" w:hAnsi="黑体"/>
          <w:bCs/>
        </w:rPr>
        <w:t>2</w:t>
      </w:r>
      <w:bookmarkStart w:id="146" w:name="_Hlk43905014"/>
      <w:r w:rsidRPr="00707969">
        <w:rPr>
          <w:rFonts w:ascii="黑体" w:eastAsia="黑体" w:hAnsi="黑体" w:hint="eastAsia"/>
          <w:bCs/>
        </w:rPr>
        <w:t xml:space="preserve">　</w:t>
      </w:r>
      <w:bookmarkEnd w:id="146"/>
      <w:r w:rsidRPr="00707969">
        <w:rPr>
          <w:rFonts w:ascii="黑体" w:eastAsia="黑体" w:hAnsi="黑体"/>
          <w:bCs/>
        </w:rPr>
        <w:t xml:space="preserve">FZD </w:t>
      </w:r>
      <w:r w:rsidRPr="00707969">
        <w:rPr>
          <w:rFonts w:ascii="黑体" w:eastAsia="黑体" w:hAnsi="黑体" w:hint="eastAsia"/>
          <w:bCs/>
        </w:rPr>
        <w:t>型浮筑结构橡胶隔振隔声垫外形及安装尺寸图</w:t>
      </w:r>
    </w:p>
    <w:p w14:paraId="4D7590C6" w14:textId="01A286FD" w:rsidR="005663F1" w:rsidRPr="005663F1" w:rsidRDefault="005663F1" w:rsidP="00B00E4D">
      <w:pPr>
        <w:pStyle w:val="aff2"/>
        <w:spacing w:beforeLines="0" w:before="0" w:afterLines="25" w:after="81"/>
        <w:ind w:firstLineChars="0" w:firstLine="0"/>
        <w:rPr>
          <w:rFonts w:ascii="黑体" w:eastAsia="黑体" w:hAnsi="黑体"/>
          <w:bCs/>
        </w:rPr>
      </w:pPr>
      <w:r w:rsidRPr="005663F1">
        <w:rPr>
          <w:rFonts w:ascii="黑体" w:eastAsia="黑体" w:hAnsi="黑体" w:hint="eastAsia"/>
          <w:bCs/>
        </w:rPr>
        <w:t>表D</w:t>
      </w:r>
      <w:r w:rsidR="00747BC3" w:rsidRPr="00747BC3">
        <w:rPr>
          <w:rFonts w:ascii="宋体" w:hAnsi="宋体" w:hint="eastAsia"/>
          <w:bCs/>
        </w:rPr>
        <w:t>.</w:t>
      </w:r>
      <w:r w:rsidRPr="005663F1">
        <w:rPr>
          <w:rFonts w:ascii="黑体" w:eastAsia="黑体" w:hAnsi="黑体" w:hint="eastAsia"/>
          <w:bCs/>
        </w:rPr>
        <w:t>3</w:t>
      </w:r>
      <w:r w:rsidR="00747BC3" w:rsidRPr="00747BC3">
        <w:rPr>
          <w:rFonts w:ascii="宋体" w:hAnsi="宋体" w:hint="eastAsia"/>
          <w:bCs/>
        </w:rPr>
        <w:t>.</w:t>
      </w:r>
      <w:r w:rsidRPr="005663F1">
        <w:rPr>
          <w:rFonts w:ascii="黑体" w:eastAsia="黑体" w:hAnsi="黑体" w:hint="eastAsia"/>
          <w:bCs/>
        </w:rPr>
        <w:t>2　FZD 型浮筑结构橡胶隔振隔声垫选用表</w:t>
      </w:r>
    </w:p>
    <w:tbl>
      <w:tblPr>
        <w:tblW w:w="8450" w:type="dxa"/>
        <w:tblInd w:w="121"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10"/>
        <w:gridCol w:w="2345"/>
        <w:gridCol w:w="1843"/>
        <w:gridCol w:w="1559"/>
        <w:gridCol w:w="1493"/>
      </w:tblGrid>
      <w:tr w:rsidR="005663F1" w:rsidRPr="00927E9D" w14:paraId="1C337C23" w14:textId="77777777" w:rsidTr="00927E9D">
        <w:trPr>
          <w:trHeight w:val="397"/>
          <w:tblHeader/>
        </w:trPr>
        <w:tc>
          <w:tcPr>
            <w:tcW w:w="1210" w:type="dxa"/>
            <w:tcBorders>
              <w:top w:val="single" w:sz="8" w:space="0" w:color="000000"/>
              <w:bottom w:val="single" w:sz="8" w:space="0" w:color="000000"/>
            </w:tcBorders>
            <w:vAlign w:val="center"/>
          </w:tcPr>
          <w:p w14:paraId="323FE940" w14:textId="77777777" w:rsidR="005663F1" w:rsidRPr="00927E9D" w:rsidRDefault="005663F1" w:rsidP="00B00E4D">
            <w:pPr>
              <w:pStyle w:val="TableParagraph"/>
              <w:adjustRightInd w:val="0"/>
              <w:spacing w:beforeLines="0" w:before="0" w:afterLines="0" w:after="0" w:line="240" w:lineRule="auto"/>
              <w:ind w:firstLineChars="0" w:firstLine="0"/>
              <w:rPr>
                <w:rFonts w:ascii="宋体" w:eastAsia="宋体"/>
                <w:sz w:val="21"/>
                <w:szCs w:val="21"/>
              </w:rPr>
            </w:pPr>
            <w:r w:rsidRPr="00927E9D">
              <w:rPr>
                <w:rFonts w:ascii="宋体" w:eastAsia="宋体" w:hint="eastAsia"/>
                <w:sz w:val="21"/>
                <w:szCs w:val="21"/>
              </w:rPr>
              <w:t>型号</w:t>
            </w:r>
          </w:p>
        </w:tc>
        <w:tc>
          <w:tcPr>
            <w:tcW w:w="2345" w:type="dxa"/>
            <w:tcBorders>
              <w:top w:val="single" w:sz="8" w:space="0" w:color="000000"/>
              <w:bottom w:val="single" w:sz="8" w:space="0" w:color="000000"/>
            </w:tcBorders>
            <w:vAlign w:val="center"/>
          </w:tcPr>
          <w:p w14:paraId="58E4169D" w14:textId="77777777" w:rsidR="005663F1" w:rsidRPr="00927E9D" w:rsidRDefault="005663F1" w:rsidP="00B00E4D">
            <w:pPr>
              <w:pStyle w:val="TableParagraph"/>
              <w:adjustRightInd w:val="0"/>
              <w:spacing w:beforeLines="0" w:before="0" w:afterLines="0" w:after="0" w:line="240" w:lineRule="auto"/>
              <w:ind w:firstLineChars="0" w:firstLine="0"/>
              <w:rPr>
                <w:rFonts w:ascii="宋体" w:eastAsia="宋体"/>
                <w:sz w:val="21"/>
                <w:szCs w:val="21"/>
              </w:rPr>
            </w:pPr>
            <w:r w:rsidRPr="00927E9D">
              <w:rPr>
                <w:rFonts w:ascii="宋体" w:eastAsia="宋体" w:hint="eastAsia"/>
                <w:sz w:val="21"/>
                <w:szCs w:val="21"/>
              </w:rPr>
              <w:t>载荷范围</w:t>
            </w:r>
            <w:r w:rsidRPr="00927E9D">
              <w:rPr>
                <w:sz w:val="21"/>
                <w:szCs w:val="21"/>
              </w:rPr>
              <w:t>/</w:t>
            </w:r>
            <w:r w:rsidRPr="00927E9D">
              <w:rPr>
                <w:rFonts w:ascii="宋体" w:eastAsia="宋体" w:hint="eastAsia"/>
                <w:sz w:val="21"/>
                <w:szCs w:val="21"/>
              </w:rPr>
              <w:t>（</w:t>
            </w:r>
            <w:r w:rsidRPr="00927E9D">
              <w:rPr>
                <w:sz w:val="21"/>
                <w:szCs w:val="21"/>
              </w:rPr>
              <w:t>N</w:t>
            </w:r>
            <w:r w:rsidRPr="00927E9D">
              <w:rPr>
                <w:rFonts w:ascii="宋体" w:eastAsia="宋体" w:hint="eastAsia"/>
                <w:sz w:val="21"/>
                <w:szCs w:val="21"/>
              </w:rPr>
              <w:t>/</w:t>
            </w:r>
            <w:r w:rsidRPr="00927E9D">
              <w:rPr>
                <w:sz w:val="21"/>
                <w:szCs w:val="21"/>
              </w:rPr>
              <w:t>m</w:t>
            </w:r>
            <w:r w:rsidRPr="00927E9D">
              <w:rPr>
                <w:sz w:val="21"/>
                <w:szCs w:val="21"/>
                <w:vertAlign w:val="superscript"/>
              </w:rPr>
              <w:t>2</w:t>
            </w:r>
            <w:r w:rsidRPr="00927E9D">
              <w:rPr>
                <w:rFonts w:ascii="宋体" w:eastAsia="宋体" w:hint="eastAsia"/>
                <w:sz w:val="21"/>
                <w:szCs w:val="21"/>
              </w:rPr>
              <w:t>）</w:t>
            </w:r>
          </w:p>
        </w:tc>
        <w:tc>
          <w:tcPr>
            <w:tcW w:w="1843" w:type="dxa"/>
            <w:tcBorders>
              <w:top w:val="single" w:sz="8" w:space="0" w:color="000000"/>
              <w:bottom w:val="single" w:sz="8" w:space="0" w:color="000000"/>
            </w:tcBorders>
            <w:vAlign w:val="center"/>
          </w:tcPr>
          <w:p w14:paraId="4144611F"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rFonts w:ascii="宋体" w:eastAsia="宋体" w:hint="eastAsia"/>
                <w:sz w:val="21"/>
                <w:szCs w:val="21"/>
              </w:rPr>
              <w:t>变形量</w:t>
            </w:r>
            <w:r w:rsidRPr="00927E9D">
              <w:rPr>
                <w:sz w:val="21"/>
                <w:szCs w:val="21"/>
              </w:rPr>
              <w:t>/mm</w:t>
            </w:r>
          </w:p>
        </w:tc>
        <w:tc>
          <w:tcPr>
            <w:tcW w:w="1559" w:type="dxa"/>
            <w:tcBorders>
              <w:top w:val="single" w:sz="8" w:space="0" w:color="000000"/>
              <w:bottom w:val="single" w:sz="8" w:space="0" w:color="000000"/>
            </w:tcBorders>
            <w:vAlign w:val="center"/>
          </w:tcPr>
          <w:p w14:paraId="774EC52A"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rFonts w:ascii="宋体" w:eastAsia="宋体" w:hint="eastAsia"/>
                <w:sz w:val="21"/>
                <w:szCs w:val="21"/>
              </w:rPr>
              <w:t>频率范围</w:t>
            </w:r>
            <w:r w:rsidRPr="00927E9D">
              <w:rPr>
                <w:sz w:val="21"/>
                <w:szCs w:val="21"/>
              </w:rPr>
              <w:t>/Hz</w:t>
            </w:r>
          </w:p>
        </w:tc>
        <w:tc>
          <w:tcPr>
            <w:tcW w:w="1493" w:type="dxa"/>
            <w:tcBorders>
              <w:top w:val="single" w:sz="8" w:space="0" w:color="000000"/>
              <w:bottom w:val="single" w:sz="8" w:space="0" w:color="000000"/>
            </w:tcBorders>
            <w:vAlign w:val="center"/>
          </w:tcPr>
          <w:p w14:paraId="23EED379"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rFonts w:ascii="宋体" w:eastAsia="宋体" w:hint="eastAsia"/>
                <w:sz w:val="21"/>
                <w:szCs w:val="21"/>
              </w:rPr>
              <w:t xml:space="preserve">厚度 </w:t>
            </w:r>
            <w:r w:rsidRPr="00927E9D">
              <w:rPr>
                <w:i/>
                <w:sz w:val="21"/>
                <w:szCs w:val="21"/>
              </w:rPr>
              <w:t>H</w:t>
            </w:r>
            <w:r w:rsidRPr="00927E9D">
              <w:rPr>
                <w:sz w:val="21"/>
                <w:szCs w:val="21"/>
              </w:rPr>
              <w:t>/mm</w:t>
            </w:r>
          </w:p>
        </w:tc>
      </w:tr>
      <w:tr w:rsidR="005663F1" w:rsidRPr="00927E9D" w14:paraId="7298AEBE" w14:textId="77777777" w:rsidTr="00927E9D">
        <w:trPr>
          <w:trHeight w:val="397"/>
        </w:trPr>
        <w:tc>
          <w:tcPr>
            <w:tcW w:w="1210" w:type="dxa"/>
            <w:tcBorders>
              <w:top w:val="single" w:sz="8" w:space="0" w:color="000000"/>
            </w:tcBorders>
            <w:vAlign w:val="center"/>
          </w:tcPr>
          <w:p w14:paraId="7E2E0083"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FZD-10</w:t>
            </w:r>
          </w:p>
        </w:tc>
        <w:tc>
          <w:tcPr>
            <w:tcW w:w="2345" w:type="dxa"/>
            <w:tcBorders>
              <w:top w:val="single" w:sz="8" w:space="0" w:color="000000"/>
            </w:tcBorders>
            <w:vAlign w:val="center"/>
          </w:tcPr>
          <w:p w14:paraId="45D68B77"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2000</w:t>
            </w:r>
            <w:r w:rsidRPr="00927E9D">
              <w:rPr>
                <w:rFonts w:ascii="宋体" w:eastAsia="宋体" w:hint="eastAsia"/>
                <w:sz w:val="21"/>
                <w:szCs w:val="21"/>
              </w:rPr>
              <w:t>～</w:t>
            </w:r>
            <w:r w:rsidRPr="00927E9D">
              <w:rPr>
                <w:sz w:val="21"/>
                <w:szCs w:val="21"/>
              </w:rPr>
              <w:t>45000</w:t>
            </w:r>
          </w:p>
        </w:tc>
        <w:tc>
          <w:tcPr>
            <w:tcW w:w="1843" w:type="dxa"/>
            <w:tcBorders>
              <w:top w:val="single" w:sz="8" w:space="0" w:color="000000"/>
            </w:tcBorders>
            <w:vAlign w:val="center"/>
          </w:tcPr>
          <w:p w14:paraId="52B12108"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2</w:t>
            </w:r>
            <w:r w:rsidRPr="00927E9D">
              <w:rPr>
                <w:rFonts w:ascii="宋体" w:eastAsia="宋体" w:hint="eastAsia"/>
                <w:sz w:val="21"/>
                <w:szCs w:val="21"/>
              </w:rPr>
              <w:t>～</w:t>
            </w:r>
            <w:r w:rsidRPr="00927E9D">
              <w:rPr>
                <w:sz w:val="21"/>
                <w:szCs w:val="21"/>
              </w:rPr>
              <w:t>4</w:t>
            </w:r>
          </w:p>
        </w:tc>
        <w:tc>
          <w:tcPr>
            <w:tcW w:w="1559" w:type="dxa"/>
            <w:tcBorders>
              <w:top w:val="single" w:sz="8" w:space="0" w:color="000000"/>
            </w:tcBorders>
            <w:vAlign w:val="center"/>
          </w:tcPr>
          <w:p w14:paraId="704D10B6"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10</w:t>
            </w:r>
            <w:r w:rsidRPr="00927E9D">
              <w:rPr>
                <w:rFonts w:ascii="宋体" w:eastAsia="宋体" w:hint="eastAsia"/>
                <w:sz w:val="21"/>
                <w:szCs w:val="21"/>
              </w:rPr>
              <w:t>～</w:t>
            </w:r>
            <w:r w:rsidRPr="00927E9D">
              <w:rPr>
                <w:sz w:val="21"/>
                <w:szCs w:val="21"/>
              </w:rPr>
              <w:t>15</w:t>
            </w:r>
          </w:p>
        </w:tc>
        <w:tc>
          <w:tcPr>
            <w:tcW w:w="1493" w:type="dxa"/>
            <w:tcBorders>
              <w:top w:val="single" w:sz="8" w:space="0" w:color="000000"/>
            </w:tcBorders>
            <w:vAlign w:val="center"/>
          </w:tcPr>
          <w:p w14:paraId="57870A08"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10</w:t>
            </w:r>
          </w:p>
        </w:tc>
      </w:tr>
      <w:tr w:rsidR="005663F1" w:rsidRPr="00927E9D" w14:paraId="7533F7A2" w14:textId="77777777" w:rsidTr="00927E9D">
        <w:trPr>
          <w:trHeight w:val="397"/>
        </w:trPr>
        <w:tc>
          <w:tcPr>
            <w:tcW w:w="1210" w:type="dxa"/>
            <w:vAlign w:val="center"/>
          </w:tcPr>
          <w:p w14:paraId="6674A70E"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FZD-16</w:t>
            </w:r>
          </w:p>
        </w:tc>
        <w:tc>
          <w:tcPr>
            <w:tcW w:w="2345" w:type="dxa"/>
            <w:vAlign w:val="center"/>
          </w:tcPr>
          <w:p w14:paraId="2439C3FE"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2000</w:t>
            </w:r>
            <w:r w:rsidRPr="00927E9D">
              <w:rPr>
                <w:rFonts w:ascii="宋体" w:eastAsia="宋体" w:hint="eastAsia"/>
                <w:sz w:val="21"/>
                <w:szCs w:val="21"/>
              </w:rPr>
              <w:t>～</w:t>
            </w:r>
            <w:r w:rsidRPr="00927E9D">
              <w:rPr>
                <w:sz w:val="21"/>
                <w:szCs w:val="21"/>
              </w:rPr>
              <w:t>120000</w:t>
            </w:r>
          </w:p>
        </w:tc>
        <w:tc>
          <w:tcPr>
            <w:tcW w:w="1843" w:type="dxa"/>
            <w:vAlign w:val="center"/>
          </w:tcPr>
          <w:p w14:paraId="57209D12"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2</w:t>
            </w:r>
            <w:r w:rsidRPr="00927E9D">
              <w:rPr>
                <w:rFonts w:ascii="宋体" w:eastAsia="宋体" w:hint="eastAsia"/>
                <w:sz w:val="21"/>
                <w:szCs w:val="21"/>
              </w:rPr>
              <w:t>～</w:t>
            </w:r>
            <w:r w:rsidRPr="00927E9D">
              <w:rPr>
                <w:sz w:val="21"/>
                <w:szCs w:val="21"/>
              </w:rPr>
              <w:t>6</w:t>
            </w:r>
          </w:p>
        </w:tc>
        <w:tc>
          <w:tcPr>
            <w:tcW w:w="1559" w:type="dxa"/>
            <w:vAlign w:val="center"/>
          </w:tcPr>
          <w:p w14:paraId="1936A56A"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9</w:t>
            </w:r>
            <w:r w:rsidRPr="00927E9D">
              <w:rPr>
                <w:rFonts w:ascii="宋体" w:eastAsia="宋体" w:hint="eastAsia"/>
                <w:sz w:val="21"/>
                <w:szCs w:val="21"/>
              </w:rPr>
              <w:t>～</w:t>
            </w:r>
            <w:r w:rsidRPr="00927E9D">
              <w:rPr>
                <w:sz w:val="21"/>
                <w:szCs w:val="21"/>
              </w:rPr>
              <w:t>15</w:t>
            </w:r>
          </w:p>
        </w:tc>
        <w:tc>
          <w:tcPr>
            <w:tcW w:w="1493" w:type="dxa"/>
            <w:vAlign w:val="center"/>
          </w:tcPr>
          <w:p w14:paraId="6074A03C"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16</w:t>
            </w:r>
          </w:p>
        </w:tc>
      </w:tr>
      <w:tr w:rsidR="005663F1" w:rsidRPr="00927E9D" w14:paraId="700E35C5" w14:textId="77777777" w:rsidTr="00927E9D">
        <w:trPr>
          <w:trHeight w:val="397"/>
        </w:trPr>
        <w:tc>
          <w:tcPr>
            <w:tcW w:w="1210" w:type="dxa"/>
            <w:vAlign w:val="center"/>
          </w:tcPr>
          <w:p w14:paraId="65AFF9E2"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FZD-20</w:t>
            </w:r>
          </w:p>
        </w:tc>
        <w:tc>
          <w:tcPr>
            <w:tcW w:w="2345" w:type="dxa"/>
            <w:vAlign w:val="center"/>
          </w:tcPr>
          <w:p w14:paraId="2B125301"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2000</w:t>
            </w:r>
            <w:r w:rsidRPr="00927E9D">
              <w:rPr>
                <w:rFonts w:ascii="宋体" w:eastAsia="宋体" w:hint="eastAsia"/>
                <w:sz w:val="21"/>
                <w:szCs w:val="21"/>
              </w:rPr>
              <w:t>～</w:t>
            </w:r>
            <w:r w:rsidRPr="00927E9D">
              <w:rPr>
                <w:sz w:val="21"/>
                <w:szCs w:val="21"/>
              </w:rPr>
              <w:t>120000</w:t>
            </w:r>
          </w:p>
        </w:tc>
        <w:tc>
          <w:tcPr>
            <w:tcW w:w="1843" w:type="dxa"/>
            <w:vAlign w:val="center"/>
          </w:tcPr>
          <w:p w14:paraId="79072986"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2</w:t>
            </w:r>
            <w:r w:rsidRPr="00927E9D">
              <w:rPr>
                <w:rFonts w:ascii="宋体" w:eastAsia="宋体" w:hint="eastAsia"/>
                <w:sz w:val="21"/>
                <w:szCs w:val="21"/>
              </w:rPr>
              <w:t>～</w:t>
            </w:r>
            <w:r w:rsidRPr="00927E9D">
              <w:rPr>
                <w:sz w:val="21"/>
                <w:szCs w:val="21"/>
              </w:rPr>
              <w:t>7</w:t>
            </w:r>
          </w:p>
        </w:tc>
        <w:tc>
          <w:tcPr>
            <w:tcW w:w="1559" w:type="dxa"/>
            <w:vAlign w:val="center"/>
          </w:tcPr>
          <w:p w14:paraId="22D0E38E"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8</w:t>
            </w:r>
            <w:r w:rsidRPr="00927E9D">
              <w:rPr>
                <w:rFonts w:ascii="宋体" w:eastAsia="宋体" w:hint="eastAsia"/>
                <w:sz w:val="21"/>
                <w:szCs w:val="21"/>
              </w:rPr>
              <w:t>～</w:t>
            </w:r>
            <w:r w:rsidRPr="00927E9D">
              <w:rPr>
                <w:sz w:val="21"/>
                <w:szCs w:val="21"/>
              </w:rPr>
              <w:t>15</w:t>
            </w:r>
          </w:p>
        </w:tc>
        <w:tc>
          <w:tcPr>
            <w:tcW w:w="1493" w:type="dxa"/>
            <w:vAlign w:val="center"/>
          </w:tcPr>
          <w:p w14:paraId="42B68B63"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20</w:t>
            </w:r>
          </w:p>
        </w:tc>
      </w:tr>
      <w:tr w:rsidR="005663F1" w:rsidRPr="00927E9D" w14:paraId="5CB9F04C" w14:textId="77777777" w:rsidTr="00927E9D">
        <w:trPr>
          <w:trHeight w:val="397"/>
        </w:trPr>
        <w:tc>
          <w:tcPr>
            <w:tcW w:w="1210" w:type="dxa"/>
            <w:vAlign w:val="center"/>
          </w:tcPr>
          <w:p w14:paraId="6C31BA7A"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FZD-30</w:t>
            </w:r>
          </w:p>
        </w:tc>
        <w:tc>
          <w:tcPr>
            <w:tcW w:w="2345" w:type="dxa"/>
            <w:vAlign w:val="center"/>
          </w:tcPr>
          <w:p w14:paraId="4ACBDA86"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2000</w:t>
            </w:r>
            <w:r w:rsidRPr="00927E9D">
              <w:rPr>
                <w:rFonts w:ascii="宋体" w:eastAsia="宋体" w:hint="eastAsia"/>
                <w:sz w:val="21"/>
                <w:szCs w:val="21"/>
              </w:rPr>
              <w:t>～</w:t>
            </w:r>
            <w:r w:rsidRPr="00927E9D">
              <w:rPr>
                <w:sz w:val="21"/>
                <w:szCs w:val="21"/>
              </w:rPr>
              <w:t>150000</w:t>
            </w:r>
          </w:p>
        </w:tc>
        <w:tc>
          <w:tcPr>
            <w:tcW w:w="1843" w:type="dxa"/>
            <w:vAlign w:val="center"/>
          </w:tcPr>
          <w:p w14:paraId="098B186E"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2</w:t>
            </w:r>
            <w:r w:rsidRPr="00927E9D">
              <w:rPr>
                <w:rFonts w:ascii="宋体" w:eastAsia="宋体" w:hint="eastAsia"/>
                <w:sz w:val="21"/>
                <w:szCs w:val="21"/>
              </w:rPr>
              <w:t>～</w:t>
            </w:r>
            <w:r w:rsidRPr="00927E9D">
              <w:rPr>
                <w:sz w:val="21"/>
                <w:szCs w:val="21"/>
              </w:rPr>
              <w:t>8</w:t>
            </w:r>
          </w:p>
        </w:tc>
        <w:tc>
          <w:tcPr>
            <w:tcW w:w="1559" w:type="dxa"/>
            <w:vAlign w:val="center"/>
          </w:tcPr>
          <w:p w14:paraId="3834EDF5"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8</w:t>
            </w:r>
            <w:r w:rsidRPr="00927E9D">
              <w:rPr>
                <w:rFonts w:ascii="宋体" w:eastAsia="宋体" w:hint="eastAsia"/>
                <w:sz w:val="21"/>
                <w:szCs w:val="21"/>
              </w:rPr>
              <w:t>～</w:t>
            </w:r>
            <w:r w:rsidRPr="00927E9D">
              <w:rPr>
                <w:sz w:val="21"/>
                <w:szCs w:val="21"/>
              </w:rPr>
              <w:t>15</w:t>
            </w:r>
          </w:p>
        </w:tc>
        <w:tc>
          <w:tcPr>
            <w:tcW w:w="1493" w:type="dxa"/>
            <w:vAlign w:val="center"/>
          </w:tcPr>
          <w:p w14:paraId="61999A1B"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30</w:t>
            </w:r>
          </w:p>
        </w:tc>
      </w:tr>
      <w:tr w:rsidR="005663F1" w:rsidRPr="00927E9D" w14:paraId="3818EA59" w14:textId="77777777" w:rsidTr="00927E9D">
        <w:trPr>
          <w:trHeight w:val="397"/>
        </w:trPr>
        <w:tc>
          <w:tcPr>
            <w:tcW w:w="1210" w:type="dxa"/>
            <w:vAlign w:val="center"/>
          </w:tcPr>
          <w:p w14:paraId="6444826D"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FZD-40</w:t>
            </w:r>
          </w:p>
        </w:tc>
        <w:tc>
          <w:tcPr>
            <w:tcW w:w="2345" w:type="dxa"/>
            <w:vAlign w:val="center"/>
          </w:tcPr>
          <w:p w14:paraId="334C823D"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2000</w:t>
            </w:r>
            <w:r w:rsidRPr="00927E9D">
              <w:rPr>
                <w:rFonts w:ascii="宋体" w:eastAsia="宋体" w:hint="eastAsia"/>
                <w:sz w:val="21"/>
                <w:szCs w:val="21"/>
              </w:rPr>
              <w:t>～</w:t>
            </w:r>
            <w:r w:rsidRPr="00927E9D">
              <w:rPr>
                <w:sz w:val="21"/>
                <w:szCs w:val="21"/>
              </w:rPr>
              <w:t>150000</w:t>
            </w:r>
          </w:p>
        </w:tc>
        <w:tc>
          <w:tcPr>
            <w:tcW w:w="1843" w:type="dxa"/>
            <w:vAlign w:val="center"/>
          </w:tcPr>
          <w:p w14:paraId="192D348E"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2</w:t>
            </w:r>
            <w:r w:rsidRPr="00927E9D">
              <w:rPr>
                <w:rFonts w:ascii="宋体" w:eastAsia="宋体" w:hint="eastAsia"/>
                <w:sz w:val="21"/>
                <w:szCs w:val="21"/>
              </w:rPr>
              <w:t>～</w:t>
            </w:r>
            <w:r w:rsidRPr="00927E9D">
              <w:rPr>
                <w:sz w:val="21"/>
                <w:szCs w:val="21"/>
              </w:rPr>
              <w:t>8</w:t>
            </w:r>
          </w:p>
        </w:tc>
        <w:tc>
          <w:tcPr>
            <w:tcW w:w="1559" w:type="dxa"/>
            <w:vAlign w:val="center"/>
          </w:tcPr>
          <w:p w14:paraId="7645EF9E"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8</w:t>
            </w:r>
            <w:r w:rsidRPr="00927E9D">
              <w:rPr>
                <w:rFonts w:ascii="宋体" w:eastAsia="宋体" w:hint="eastAsia"/>
                <w:sz w:val="21"/>
                <w:szCs w:val="21"/>
              </w:rPr>
              <w:t>～</w:t>
            </w:r>
            <w:r w:rsidRPr="00927E9D">
              <w:rPr>
                <w:sz w:val="21"/>
                <w:szCs w:val="21"/>
              </w:rPr>
              <w:t>15</w:t>
            </w:r>
          </w:p>
        </w:tc>
        <w:tc>
          <w:tcPr>
            <w:tcW w:w="1493" w:type="dxa"/>
            <w:vAlign w:val="center"/>
          </w:tcPr>
          <w:p w14:paraId="74067DE7"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40</w:t>
            </w:r>
          </w:p>
        </w:tc>
      </w:tr>
      <w:tr w:rsidR="005663F1" w:rsidRPr="00927E9D" w14:paraId="0C6EF1F2" w14:textId="77777777" w:rsidTr="00927E9D">
        <w:trPr>
          <w:trHeight w:val="397"/>
        </w:trPr>
        <w:tc>
          <w:tcPr>
            <w:tcW w:w="1210" w:type="dxa"/>
            <w:vAlign w:val="center"/>
          </w:tcPr>
          <w:p w14:paraId="2EE333AC"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FZD-50</w:t>
            </w:r>
          </w:p>
        </w:tc>
        <w:tc>
          <w:tcPr>
            <w:tcW w:w="2345" w:type="dxa"/>
            <w:vAlign w:val="center"/>
          </w:tcPr>
          <w:p w14:paraId="5D421111"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2000</w:t>
            </w:r>
            <w:r w:rsidRPr="00927E9D">
              <w:rPr>
                <w:rFonts w:ascii="宋体" w:eastAsia="宋体" w:hint="eastAsia"/>
                <w:sz w:val="21"/>
                <w:szCs w:val="21"/>
              </w:rPr>
              <w:t>～</w:t>
            </w:r>
            <w:r w:rsidRPr="00927E9D">
              <w:rPr>
                <w:sz w:val="21"/>
                <w:szCs w:val="21"/>
              </w:rPr>
              <w:t>150000</w:t>
            </w:r>
          </w:p>
        </w:tc>
        <w:tc>
          <w:tcPr>
            <w:tcW w:w="1843" w:type="dxa"/>
            <w:vAlign w:val="center"/>
          </w:tcPr>
          <w:p w14:paraId="4A95B33C"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3</w:t>
            </w:r>
            <w:r w:rsidRPr="00927E9D">
              <w:rPr>
                <w:rFonts w:ascii="宋体" w:eastAsia="宋体" w:hint="eastAsia"/>
                <w:sz w:val="21"/>
                <w:szCs w:val="21"/>
              </w:rPr>
              <w:t>～</w:t>
            </w:r>
            <w:r w:rsidRPr="00927E9D">
              <w:rPr>
                <w:sz w:val="21"/>
                <w:szCs w:val="21"/>
              </w:rPr>
              <w:t>10</w:t>
            </w:r>
          </w:p>
        </w:tc>
        <w:tc>
          <w:tcPr>
            <w:tcW w:w="1559" w:type="dxa"/>
            <w:vAlign w:val="center"/>
          </w:tcPr>
          <w:p w14:paraId="6C09DA83" w14:textId="403EBC2A"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7</w:t>
            </w:r>
            <w:r w:rsidR="00747BC3" w:rsidRPr="00747BC3">
              <w:rPr>
                <w:rFonts w:ascii="宋体" w:eastAsia="宋体" w:hAnsi="宋体"/>
                <w:sz w:val="21"/>
                <w:szCs w:val="21"/>
              </w:rPr>
              <w:t>.</w:t>
            </w:r>
            <w:r w:rsidRPr="00927E9D">
              <w:rPr>
                <w:sz w:val="21"/>
                <w:szCs w:val="21"/>
              </w:rPr>
              <w:t>5</w:t>
            </w:r>
            <w:r w:rsidRPr="00927E9D">
              <w:rPr>
                <w:rFonts w:ascii="宋体" w:eastAsia="宋体" w:hint="eastAsia"/>
                <w:sz w:val="21"/>
                <w:szCs w:val="21"/>
              </w:rPr>
              <w:t>～</w:t>
            </w:r>
            <w:r w:rsidRPr="00927E9D">
              <w:rPr>
                <w:sz w:val="21"/>
                <w:szCs w:val="21"/>
              </w:rPr>
              <w:t>13</w:t>
            </w:r>
          </w:p>
        </w:tc>
        <w:tc>
          <w:tcPr>
            <w:tcW w:w="1493" w:type="dxa"/>
            <w:vAlign w:val="center"/>
          </w:tcPr>
          <w:p w14:paraId="5110CC00"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50</w:t>
            </w:r>
          </w:p>
        </w:tc>
      </w:tr>
      <w:tr w:rsidR="005663F1" w:rsidRPr="00927E9D" w14:paraId="16E3B236" w14:textId="77777777" w:rsidTr="00927E9D">
        <w:trPr>
          <w:trHeight w:val="397"/>
        </w:trPr>
        <w:tc>
          <w:tcPr>
            <w:tcW w:w="1210" w:type="dxa"/>
            <w:vAlign w:val="center"/>
          </w:tcPr>
          <w:p w14:paraId="17449181"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FZD-60</w:t>
            </w:r>
          </w:p>
        </w:tc>
        <w:tc>
          <w:tcPr>
            <w:tcW w:w="2345" w:type="dxa"/>
            <w:vAlign w:val="center"/>
          </w:tcPr>
          <w:p w14:paraId="3C8ECB5E"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2500</w:t>
            </w:r>
            <w:r w:rsidRPr="00927E9D">
              <w:rPr>
                <w:rFonts w:ascii="宋体" w:eastAsia="宋体" w:hint="eastAsia"/>
                <w:sz w:val="21"/>
                <w:szCs w:val="21"/>
              </w:rPr>
              <w:t>～</w:t>
            </w:r>
            <w:r w:rsidRPr="00927E9D">
              <w:rPr>
                <w:sz w:val="21"/>
                <w:szCs w:val="21"/>
              </w:rPr>
              <w:t>180000</w:t>
            </w:r>
          </w:p>
        </w:tc>
        <w:tc>
          <w:tcPr>
            <w:tcW w:w="1843" w:type="dxa"/>
            <w:vAlign w:val="center"/>
          </w:tcPr>
          <w:p w14:paraId="4D1CB641"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4</w:t>
            </w:r>
            <w:r w:rsidRPr="00927E9D">
              <w:rPr>
                <w:rFonts w:ascii="宋体" w:eastAsia="宋体" w:hint="eastAsia"/>
                <w:sz w:val="21"/>
                <w:szCs w:val="21"/>
              </w:rPr>
              <w:t>～</w:t>
            </w:r>
            <w:r w:rsidRPr="00927E9D">
              <w:rPr>
                <w:sz w:val="21"/>
                <w:szCs w:val="21"/>
              </w:rPr>
              <w:t>10</w:t>
            </w:r>
          </w:p>
        </w:tc>
        <w:tc>
          <w:tcPr>
            <w:tcW w:w="1559" w:type="dxa"/>
            <w:vAlign w:val="center"/>
          </w:tcPr>
          <w:p w14:paraId="6188C509" w14:textId="4C2F392C"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7</w:t>
            </w:r>
            <w:r w:rsidR="00747BC3" w:rsidRPr="00747BC3">
              <w:rPr>
                <w:rFonts w:ascii="宋体" w:eastAsia="宋体" w:hAnsi="宋体"/>
                <w:sz w:val="21"/>
                <w:szCs w:val="21"/>
              </w:rPr>
              <w:t>.</w:t>
            </w:r>
            <w:r w:rsidRPr="00927E9D">
              <w:rPr>
                <w:sz w:val="21"/>
                <w:szCs w:val="21"/>
              </w:rPr>
              <w:t>2</w:t>
            </w:r>
            <w:r w:rsidRPr="00927E9D">
              <w:rPr>
                <w:rFonts w:ascii="宋体" w:eastAsia="宋体" w:hint="eastAsia"/>
                <w:sz w:val="21"/>
                <w:szCs w:val="21"/>
              </w:rPr>
              <w:t>～</w:t>
            </w:r>
            <w:r w:rsidRPr="00927E9D">
              <w:rPr>
                <w:sz w:val="21"/>
                <w:szCs w:val="21"/>
              </w:rPr>
              <w:t>13</w:t>
            </w:r>
          </w:p>
        </w:tc>
        <w:tc>
          <w:tcPr>
            <w:tcW w:w="1493" w:type="dxa"/>
            <w:vAlign w:val="center"/>
          </w:tcPr>
          <w:p w14:paraId="56FBD9E9"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60</w:t>
            </w:r>
          </w:p>
        </w:tc>
      </w:tr>
      <w:tr w:rsidR="005663F1" w:rsidRPr="00927E9D" w14:paraId="677A4C41" w14:textId="77777777" w:rsidTr="00927E9D">
        <w:trPr>
          <w:trHeight w:val="397"/>
        </w:trPr>
        <w:tc>
          <w:tcPr>
            <w:tcW w:w="1210" w:type="dxa"/>
            <w:vAlign w:val="center"/>
          </w:tcPr>
          <w:p w14:paraId="3838910B"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FZD-80</w:t>
            </w:r>
          </w:p>
        </w:tc>
        <w:tc>
          <w:tcPr>
            <w:tcW w:w="2345" w:type="dxa"/>
            <w:vAlign w:val="center"/>
          </w:tcPr>
          <w:p w14:paraId="6D211B26"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2500</w:t>
            </w:r>
            <w:r w:rsidRPr="00927E9D">
              <w:rPr>
                <w:rFonts w:ascii="宋体" w:eastAsia="宋体" w:hint="eastAsia"/>
                <w:sz w:val="21"/>
                <w:szCs w:val="21"/>
              </w:rPr>
              <w:t>～</w:t>
            </w:r>
            <w:r w:rsidRPr="00927E9D">
              <w:rPr>
                <w:sz w:val="21"/>
                <w:szCs w:val="21"/>
              </w:rPr>
              <w:t>180000</w:t>
            </w:r>
          </w:p>
        </w:tc>
        <w:tc>
          <w:tcPr>
            <w:tcW w:w="1843" w:type="dxa"/>
            <w:vAlign w:val="center"/>
          </w:tcPr>
          <w:p w14:paraId="2A1B7DF0"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4</w:t>
            </w:r>
            <w:r w:rsidRPr="00927E9D">
              <w:rPr>
                <w:rFonts w:ascii="宋体" w:eastAsia="宋体" w:hint="eastAsia"/>
                <w:sz w:val="21"/>
                <w:szCs w:val="21"/>
              </w:rPr>
              <w:t>～</w:t>
            </w:r>
            <w:r w:rsidRPr="00927E9D">
              <w:rPr>
                <w:sz w:val="21"/>
                <w:szCs w:val="21"/>
              </w:rPr>
              <w:t>11</w:t>
            </w:r>
          </w:p>
        </w:tc>
        <w:tc>
          <w:tcPr>
            <w:tcW w:w="1559" w:type="dxa"/>
            <w:vAlign w:val="center"/>
          </w:tcPr>
          <w:p w14:paraId="7BBB20D9" w14:textId="03829CFD"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7</w:t>
            </w:r>
            <w:r w:rsidR="00747BC3" w:rsidRPr="00747BC3">
              <w:rPr>
                <w:rFonts w:ascii="宋体" w:eastAsia="宋体" w:hAnsi="宋体"/>
                <w:sz w:val="21"/>
                <w:szCs w:val="21"/>
              </w:rPr>
              <w:t>.</w:t>
            </w:r>
            <w:r w:rsidRPr="00927E9D">
              <w:rPr>
                <w:sz w:val="21"/>
                <w:szCs w:val="21"/>
              </w:rPr>
              <w:t>2</w:t>
            </w:r>
            <w:r w:rsidRPr="00927E9D">
              <w:rPr>
                <w:rFonts w:ascii="宋体" w:eastAsia="宋体" w:hint="eastAsia"/>
                <w:sz w:val="21"/>
                <w:szCs w:val="21"/>
              </w:rPr>
              <w:t>～</w:t>
            </w:r>
            <w:r w:rsidRPr="00927E9D">
              <w:rPr>
                <w:sz w:val="21"/>
                <w:szCs w:val="21"/>
              </w:rPr>
              <w:t>12</w:t>
            </w:r>
            <w:r w:rsidR="00747BC3" w:rsidRPr="00747BC3">
              <w:rPr>
                <w:rFonts w:ascii="宋体" w:eastAsia="宋体" w:hAnsi="宋体"/>
                <w:sz w:val="21"/>
                <w:szCs w:val="21"/>
              </w:rPr>
              <w:t>.</w:t>
            </w:r>
            <w:r w:rsidRPr="00927E9D">
              <w:rPr>
                <w:sz w:val="21"/>
                <w:szCs w:val="21"/>
              </w:rPr>
              <w:t>5</w:t>
            </w:r>
          </w:p>
        </w:tc>
        <w:tc>
          <w:tcPr>
            <w:tcW w:w="1493" w:type="dxa"/>
            <w:vAlign w:val="center"/>
          </w:tcPr>
          <w:p w14:paraId="54E81BAB"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80</w:t>
            </w:r>
          </w:p>
        </w:tc>
      </w:tr>
      <w:tr w:rsidR="005663F1" w:rsidRPr="00927E9D" w14:paraId="396B0F11" w14:textId="77777777" w:rsidTr="00927E9D">
        <w:trPr>
          <w:trHeight w:val="397"/>
        </w:trPr>
        <w:tc>
          <w:tcPr>
            <w:tcW w:w="1210" w:type="dxa"/>
            <w:vAlign w:val="center"/>
          </w:tcPr>
          <w:p w14:paraId="59CC5159"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FZD-100</w:t>
            </w:r>
          </w:p>
        </w:tc>
        <w:tc>
          <w:tcPr>
            <w:tcW w:w="2345" w:type="dxa"/>
            <w:vAlign w:val="center"/>
          </w:tcPr>
          <w:p w14:paraId="0E59A737"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2500</w:t>
            </w:r>
            <w:r w:rsidRPr="00927E9D">
              <w:rPr>
                <w:rFonts w:ascii="宋体" w:eastAsia="宋体" w:hint="eastAsia"/>
                <w:sz w:val="21"/>
                <w:szCs w:val="21"/>
              </w:rPr>
              <w:t>～</w:t>
            </w:r>
            <w:r w:rsidRPr="00927E9D">
              <w:rPr>
                <w:sz w:val="21"/>
                <w:szCs w:val="21"/>
              </w:rPr>
              <w:t>180000</w:t>
            </w:r>
          </w:p>
        </w:tc>
        <w:tc>
          <w:tcPr>
            <w:tcW w:w="1843" w:type="dxa"/>
            <w:vAlign w:val="center"/>
          </w:tcPr>
          <w:p w14:paraId="2070A154"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4</w:t>
            </w:r>
            <w:r w:rsidRPr="00927E9D">
              <w:rPr>
                <w:rFonts w:ascii="宋体" w:eastAsia="宋体" w:hint="eastAsia"/>
                <w:sz w:val="21"/>
                <w:szCs w:val="21"/>
              </w:rPr>
              <w:t>～</w:t>
            </w:r>
            <w:r w:rsidRPr="00927E9D">
              <w:rPr>
                <w:sz w:val="21"/>
                <w:szCs w:val="21"/>
              </w:rPr>
              <w:t>12</w:t>
            </w:r>
          </w:p>
        </w:tc>
        <w:tc>
          <w:tcPr>
            <w:tcW w:w="1559" w:type="dxa"/>
            <w:vAlign w:val="center"/>
          </w:tcPr>
          <w:p w14:paraId="1BE9DDC6" w14:textId="118DF7C3"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7</w:t>
            </w:r>
            <w:r w:rsidR="00747BC3" w:rsidRPr="00747BC3">
              <w:rPr>
                <w:rFonts w:ascii="宋体" w:eastAsia="宋体" w:hAnsi="宋体"/>
                <w:sz w:val="21"/>
                <w:szCs w:val="21"/>
              </w:rPr>
              <w:t>.</w:t>
            </w:r>
            <w:r w:rsidRPr="00927E9D">
              <w:rPr>
                <w:sz w:val="21"/>
                <w:szCs w:val="21"/>
              </w:rPr>
              <w:t>2</w:t>
            </w:r>
            <w:r w:rsidRPr="00927E9D">
              <w:rPr>
                <w:rFonts w:ascii="宋体" w:eastAsia="宋体" w:hint="eastAsia"/>
                <w:sz w:val="21"/>
                <w:szCs w:val="21"/>
              </w:rPr>
              <w:t>～</w:t>
            </w:r>
            <w:r w:rsidRPr="00927E9D">
              <w:rPr>
                <w:sz w:val="21"/>
                <w:szCs w:val="21"/>
              </w:rPr>
              <w:t>12</w:t>
            </w:r>
          </w:p>
        </w:tc>
        <w:tc>
          <w:tcPr>
            <w:tcW w:w="1493" w:type="dxa"/>
            <w:vAlign w:val="center"/>
          </w:tcPr>
          <w:p w14:paraId="75EDA8A1" w14:textId="77777777" w:rsidR="005663F1" w:rsidRPr="00927E9D" w:rsidRDefault="005663F1" w:rsidP="00B00E4D">
            <w:pPr>
              <w:pStyle w:val="TableParagraph"/>
              <w:adjustRightInd w:val="0"/>
              <w:spacing w:beforeLines="0" w:before="0" w:afterLines="0" w:after="0" w:line="240" w:lineRule="auto"/>
              <w:ind w:firstLineChars="0" w:firstLine="0"/>
              <w:rPr>
                <w:sz w:val="21"/>
                <w:szCs w:val="21"/>
              </w:rPr>
            </w:pPr>
            <w:r w:rsidRPr="00927E9D">
              <w:rPr>
                <w:sz w:val="21"/>
                <w:szCs w:val="21"/>
              </w:rPr>
              <w:t>100</w:t>
            </w:r>
          </w:p>
        </w:tc>
      </w:tr>
    </w:tbl>
    <w:p w14:paraId="7E0083B6" w14:textId="1801462A" w:rsidR="00562087" w:rsidRDefault="00562087" w:rsidP="00B00E4D">
      <w:pPr>
        <w:spacing w:before="81" w:afterLines="0" w:after="0"/>
        <w:ind w:firstLineChars="0" w:firstLine="0"/>
        <w:outlineLvl w:val="2"/>
      </w:pPr>
      <w:r>
        <w:rPr>
          <w:rFonts w:hint="eastAsia"/>
          <w:b/>
          <w:bCs/>
        </w:rPr>
        <w:t>D</w:t>
      </w:r>
      <w:r w:rsidR="00747BC3" w:rsidRPr="00747BC3">
        <w:rPr>
          <w:rFonts w:ascii="宋体" w:hAnsi="宋体" w:hint="eastAsia"/>
          <w:b/>
          <w:bCs/>
        </w:rPr>
        <w:t>.</w:t>
      </w:r>
      <w:r>
        <w:rPr>
          <w:b/>
          <w:bCs/>
        </w:rPr>
        <w:t>3</w:t>
      </w:r>
      <w:r w:rsidR="00747BC3" w:rsidRPr="00747BC3">
        <w:rPr>
          <w:rFonts w:ascii="宋体" w:hAnsi="宋体" w:hint="eastAsia"/>
          <w:b/>
          <w:bCs/>
        </w:rPr>
        <w:t>.</w:t>
      </w:r>
      <w:r>
        <w:rPr>
          <w:b/>
          <w:bCs/>
        </w:rPr>
        <w:t>3</w:t>
      </w:r>
      <w:r>
        <w:rPr>
          <w:rFonts w:hint="eastAsia"/>
          <w:b/>
          <w:bCs/>
        </w:rPr>
        <w:t xml:space="preserve">　</w:t>
      </w:r>
      <w:r>
        <w:rPr>
          <w:rFonts w:hint="eastAsia"/>
        </w:rPr>
        <w:t>住宅建筑常用</w:t>
      </w:r>
      <w:r w:rsidRPr="00562087">
        <w:rPr>
          <w:rFonts w:hint="eastAsia"/>
        </w:rPr>
        <w:t xml:space="preserve">FJK </w:t>
      </w:r>
      <w:r w:rsidRPr="00562087">
        <w:rPr>
          <w:rFonts w:hint="eastAsia"/>
        </w:rPr>
        <w:t>型浮筑聚氨酯橡胶隔振隔声垫</w:t>
      </w:r>
      <w:r>
        <w:rPr>
          <w:rFonts w:hint="eastAsia"/>
        </w:rPr>
        <w:t>性能可参考表</w:t>
      </w:r>
      <w:r>
        <w:rPr>
          <w:rFonts w:hint="eastAsia"/>
        </w:rPr>
        <w:t>D</w:t>
      </w:r>
      <w:r w:rsidR="00747BC3" w:rsidRPr="00747BC3">
        <w:rPr>
          <w:rFonts w:ascii="宋体" w:hAnsi="宋体" w:hint="eastAsia"/>
        </w:rPr>
        <w:t>.</w:t>
      </w:r>
      <w:r>
        <w:rPr>
          <w:rFonts w:hint="eastAsia"/>
        </w:rPr>
        <w:t>3</w:t>
      </w:r>
      <w:r w:rsidR="00747BC3" w:rsidRPr="00747BC3">
        <w:rPr>
          <w:rFonts w:ascii="宋体" w:hAnsi="宋体" w:hint="eastAsia"/>
        </w:rPr>
        <w:t>.</w:t>
      </w:r>
      <w:r>
        <w:t>3</w:t>
      </w:r>
      <w:r>
        <w:rPr>
          <w:rFonts w:hint="eastAsia"/>
        </w:rPr>
        <w:t>选用。</w:t>
      </w:r>
      <w:r>
        <w:rPr>
          <w:rFonts w:hint="eastAsia"/>
        </w:rPr>
        <w:t xml:space="preserve">FJK </w:t>
      </w:r>
      <w:r>
        <w:rPr>
          <w:rFonts w:hint="eastAsia"/>
        </w:rPr>
        <w:t>型浮筑聚氨酯橡胶隔振隔声垫</w:t>
      </w:r>
      <w:r w:rsidRPr="00407F4C">
        <w:rPr>
          <w:rFonts w:hint="eastAsia"/>
        </w:rPr>
        <w:t>基本块尺寸为</w:t>
      </w:r>
      <w:r w:rsidRPr="00407F4C">
        <w:t>500mm</w:t>
      </w:r>
      <w:r w:rsidRPr="00F55390">
        <w:rPr>
          <w:rFonts w:ascii="宋体" w:hAnsi="宋体"/>
        </w:rPr>
        <w:t>×</w:t>
      </w:r>
      <w:r w:rsidRPr="00407F4C">
        <w:t>500mm</w:t>
      </w:r>
      <w:r w:rsidRPr="00407F4C">
        <w:rPr>
          <w:rFonts w:hint="eastAsia"/>
        </w:rPr>
        <w:t>，厚度分为</w:t>
      </w:r>
      <w:r>
        <w:t>14</w:t>
      </w:r>
      <w:r w:rsidRPr="00407F4C">
        <w:rPr>
          <w:rFonts w:hint="eastAsia"/>
        </w:rPr>
        <w:t>种规格。隔振垫具有耐酸碱、耐油、防腐、防潮、防老化、耐温、阻尼比大等特点。</w:t>
      </w:r>
      <w:r w:rsidR="008C6CB1">
        <w:rPr>
          <w:rFonts w:hint="eastAsia"/>
        </w:rPr>
        <w:t>可耐温</w:t>
      </w:r>
      <w:r w:rsidR="008C6CB1" w:rsidRPr="00562087">
        <w:t>20</w:t>
      </w:r>
      <w:r w:rsidR="008C6CB1" w:rsidRPr="00562087">
        <w:rPr>
          <w:rFonts w:ascii="宋体" w:hAnsi="宋体" w:cs="宋体" w:hint="eastAsia"/>
        </w:rPr>
        <w:t>℃</w:t>
      </w:r>
      <w:r w:rsidR="008C6CB1" w:rsidRPr="00562087">
        <w:t>～</w:t>
      </w:r>
      <w:r w:rsidR="008C6CB1" w:rsidRPr="00562087">
        <w:t>90</w:t>
      </w:r>
      <w:r w:rsidR="008C6CB1" w:rsidRPr="00562087">
        <w:rPr>
          <w:rFonts w:ascii="宋体" w:hAnsi="宋体" w:cs="宋体" w:hint="eastAsia"/>
        </w:rPr>
        <w:t>℃</w:t>
      </w:r>
      <w:r w:rsidR="008C6CB1">
        <w:rPr>
          <w:rFonts w:ascii="宋体" w:hAnsi="宋体" w:hint="eastAsia"/>
        </w:rPr>
        <w:t>，阻尼比为</w:t>
      </w:r>
      <w:r w:rsidR="008C6CB1" w:rsidRPr="00562087">
        <w:t>0</w:t>
      </w:r>
      <w:r w:rsidR="00747BC3" w:rsidRPr="00747BC3">
        <w:rPr>
          <w:rFonts w:ascii="宋体" w:hAnsi="宋体"/>
        </w:rPr>
        <w:t>.</w:t>
      </w:r>
      <w:r w:rsidR="008C6CB1" w:rsidRPr="00562087">
        <w:t>08</w:t>
      </w:r>
      <w:r w:rsidR="008C6CB1">
        <w:t>~0</w:t>
      </w:r>
      <w:r w:rsidR="00747BC3" w:rsidRPr="00747BC3">
        <w:rPr>
          <w:rFonts w:ascii="宋体" w:hAnsi="宋体"/>
        </w:rPr>
        <w:t>.</w:t>
      </w:r>
      <w:r w:rsidR="008C6CB1">
        <w:t>11</w:t>
      </w:r>
      <w:r w:rsidR="008C6CB1">
        <w:rPr>
          <w:rFonts w:hint="eastAsia"/>
        </w:rPr>
        <w:t>。</w:t>
      </w:r>
      <w:r w:rsidR="008C6CB1" w:rsidRPr="00562087">
        <w:rPr>
          <w:rFonts w:hint="eastAsia"/>
        </w:rPr>
        <w:t xml:space="preserve">FJK </w:t>
      </w:r>
      <w:r w:rsidR="008C6CB1" w:rsidRPr="00562087">
        <w:rPr>
          <w:rFonts w:hint="eastAsia"/>
        </w:rPr>
        <w:t>型浮筑聚氨酯橡胶隔振隔声垫</w:t>
      </w:r>
      <w:r w:rsidRPr="00407F4C">
        <w:rPr>
          <w:rFonts w:hint="eastAsia"/>
        </w:rPr>
        <w:t>由上海青浦环新减振器厂生产。</w:t>
      </w:r>
      <w:r w:rsidR="008C6CB1" w:rsidRPr="00562087">
        <w:rPr>
          <w:rFonts w:hint="eastAsia"/>
        </w:rPr>
        <w:t xml:space="preserve">FJK </w:t>
      </w:r>
      <w:r w:rsidR="008C6CB1" w:rsidRPr="00562087">
        <w:rPr>
          <w:rFonts w:hint="eastAsia"/>
        </w:rPr>
        <w:t>型浮筑聚氨酯橡胶隔振隔声垫</w:t>
      </w:r>
      <w:r w:rsidRPr="00EF0474">
        <w:rPr>
          <w:rFonts w:hint="eastAsia"/>
        </w:rPr>
        <w:t>的外形及安装尺寸图</w:t>
      </w:r>
      <w:r>
        <w:rPr>
          <w:rFonts w:hint="eastAsia"/>
        </w:rPr>
        <w:t>见图</w:t>
      </w:r>
      <w:r w:rsidRPr="00EF0474">
        <w:rPr>
          <w:rFonts w:hint="eastAsia"/>
        </w:rPr>
        <w:t>D</w:t>
      </w:r>
      <w:r w:rsidR="00747BC3" w:rsidRPr="00747BC3">
        <w:rPr>
          <w:rFonts w:ascii="宋体" w:hAnsi="宋体" w:hint="eastAsia"/>
        </w:rPr>
        <w:t>.</w:t>
      </w:r>
      <w:r w:rsidRPr="00EF0474">
        <w:t>3</w:t>
      </w:r>
      <w:r w:rsidR="00747BC3" w:rsidRPr="00747BC3">
        <w:rPr>
          <w:rFonts w:ascii="宋体" w:hAnsi="宋体" w:hint="eastAsia"/>
        </w:rPr>
        <w:t>.</w:t>
      </w:r>
      <w:r w:rsidR="00EA7687">
        <w:t>3</w:t>
      </w:r>
      <w:r>
        <w:rPr>
          <w:rFonts w:hint="eastAsia"/>
        </w:rPr>
        <w:t>。</w:t>
      </w:r>
    </w:p>
    <w:p w14:paraId="10237DB6" w14:textId="77777777" w:rsidR="00976F8C" w:rsidRDefault="00976F8C" w:rsidP="00B00E4D">
      <w:pPr>
        <w:spacing w:before="81" w:after="81"/>
        <w:ind w:left="272" w:right="2" w:firstLineChars="0" w:firstLine="0"/>
        <w:jc w:val="center"/>
        <w:rPr>
          <w:rFonts w:ascii="宋体"/>
          <w:sz w:val="18"/>
        </w:rPr>
      </w:pPr>
      <w:r>
        <w:rPr>
          <w:rFonts w:eastAsia="Times New Roman"/>
          <w:noProof/>
        </w:rPr>
        <w:drawing>
          <wp:inline distT="0" distB="0" distL="0" distR="0" wp14:anchorId="0AF8C50E" wp14:editId="2BFF1263">
            <wp:extent cx="2356485" cy="683260"/>
            <wp:effectExtent l="0" t="0" r="5715" b="2540"/>
            <wp:docPr id="6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png"/>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356485" cy="683260"/>
                    </a:xfrm>
                    <a:prstGeom prst="rect">
                      <a:avLst/>
                    </a:prstGeom>
                  </pic:spPr>
                </pic:pic>
              </a:graphicData>
            </a:graphic>
          </wp:inline>
        </w:drawing>
      </w:r>
    </w:p>
    <w:p w14:paraId="3C9A6A9C" w14:textId="3490E095" w:rsidR="00976F8C" w:rsidRPr="00976F8C" w:rsidRDefault="00976F8C" w:rsidP="00B00E4D">
      <w:pPr>
        <w:pStyle w:val="aff2"/>
        <w:spacing w:beforeLines="0" w:before="0" w:afterLines="100" w:after="326"/>
        <w:ind w:firstLineChars="0" w:firstLine="0"/>
        <w:rPr>
          <w:rFonts w:ascii="黑体" w:eastAsia="黑体" w:hAnsi="黑体"/>
          <w:bCs/>
        </w:rPr>
      </w:pPr>
      <w:r w:rsidRPr="00976F8C">
        <w:rPr>
          <w:rFonts w:ascii="黑体" w:eastAsia="黑体" w:hAnsi="黑体" w:hint="eastAsia"/>
          <w:bCs/>
        </w:rPr>
        <w:t>图</w:t>
      </w:r>
      <w:r w:rsidRPr="005663F1">
        <w:rPr>
          <w:rFonts w:ascii="黑体" w:eastAsia="黑体" w:hAnsi="黑体" w:hint="eastAsia"/>
          <w:bCs/>
        </w:rPr>
        <w:t>D</w:t>
      </w:r>
      <w:r w:rsidR="00747BC3" w:rsidRPr="00747BC3">
        <w:rPr>
          <w:rFonts w:ascii="宋体" w:hAnsi="宋体" w:hint="eastAsia"/>
          <w:bCs/>
        </w:rPr>
        <w:t>.</w:t>
      </w:r>
      <w:r w:rsidRPr="005663F1">
        <w:rPr>
          <w:rFonts w:ascii="黑体" w:eastAsia="黑体" w:hAnsi="黑体" w:hint="eastAsia"/>
          <w:bCs/>
        </w:rPr>
        <w:t>3</w:t>
      </w:r>
      <w:r w:rsidR="00747BC3" w:rsidRPr="00747BC3">
        <w:rPr>
          <w:rFonts w:ascii="宋体" w:hAnsi="宋体" w:hint="eastAsia"/>
          <w:bCs/>
        </w:rPr>
        <w:t>.</w:t>
      </w:r>
      <w:r>
        <w:rPr>
          <w:rFonts w:ascii="黑体" w:eastAsia="黑体" w:hAnsi="黑体"/>
          <w:bCs/>
        </w:rPr>
        <w:t>3</w:t>
      </w:r>
      <w:r w:rsidRPr="005663F1">
        <w:rPr>
          <w:rFonts w:ascii="黑体" w:eastAsia="黑体" w:hAnsi="黑体" w:hint="eastAsia"/>
          <w:bCs/>
        </w:rPr>
        <w:t xml:space="preserve">　</w:t>
      </w:r>
      <w:r w:rsidRPr="00976F8C">
        <w:rPr>
          <w:rFonts w:ascii="黑体" w:eastAsia="黑体" w:hAnsi="黑体"/>
          <w:bCs/>
        </w:rPr>
        <w:t>FJK</w:t>
      </w:r>
      <w:r w:rsidRPr="00976F8C">
        <w:rPr>
          <w:rFonts w:ascii="黑体" w:eastAsia="黑体" w:hAnsi="黑体" w:hint="eastAsia"/>
          <w:bCs/>
        </w:rPr>
        <w:t>型浮筑聚氨酯橡胶隔振隔声垫外形及安装尺寸图</w:t>
      </w:r>
    </w:p>
    <w:p w14:paraId="4F492EAD" w14:textId="77777777" w:rsidR="0069391A" w:rsidRDefault="0069391A" w:rsidP="00B00E4D">
      <w:pPr>
        <w:widowControl/>
        <w:spacing w:beforeLines="0" w:before="0" w:afterLines="0" w:after="0" w:line="240" w:lineRule="auto"/>
        <w:ind w:firstLineChars="0" w:firstLine="0"/>
        <w:jc w:val="left"/>
        <w:rPr>
          <w:rFonts w:ascii="黑体" w:eastAsia="黑体" w:hAnsi="黑体"/>
          <w:bCs/>
          <w:sz w:val="21"/>
          <w:szCs w:val="21"/>
          <w:lang w:val="zh-CN"/>
        </w:rPr>
      </w:pPr>
      <w:r>
        <w:rPr>
          <w:rFonts w:ascii="黑体" w:eastAsia="黑体" w:hAnsi="黑体"/>
          <w:bCs/>
        </w:rPr>
        <w:br w:type="page"/>
      </w:r>
    </w:p>
    <w:p w14:paraId="2602B19A" w14:textId="5E3C66AD" w:rsidR="00976F8C" w:rsidRPr="005663F1" w:rsidRDefault="00976F8C" w:rsidP="00B00E4D">
      <w:pPr>
        <w:pStyle w:val="aff2"/>
        <w:spacing w:beforeLines="0" w:before="0" w:afterLines="25" w:after="81"/>
        <w:ind w:firstLineChars="0" w:firstLine="0"/>
        <w:rPr>
          <w:rFonts w:ascii="黑体" w:eastAsia="黑体" w:hAnsi="黑体"/>
          <w:bCs/>
        </w:rPr>
      </w:pPr>
      <w:r w:rsidRPr="005663F1">
        <w:rPr>
          <w:rFonts w:ascii="黑体" w:eastAsia="黑体" w:hAnsi="黑体" w:hint="eastAsia"/>
          <w:bCs/>
        </w:rPr>
        <w:lastRenderedPageBreak/>
        <w:t>表D</w:t>
      </w:r>
      <w:r w:rsidR="00747BC3" w:rsidRPr="00747BC3">
        <w:rPr>
          <w:rFonts w:ascii="宋体" w:hAnsi="宋体" w:hint="eastAsia"/>
          <w:bCs/>
        </w:rPr>
        <w:t>.</w:t>
      </w:r>
      <w:r w:rsidRPr="005663F1">
        <w:rPr>
          <w:rFonts w:ascii="黑体" w:eastAsia="黑体" w:hAnsi="黑体" w:hint="eastAsia"/>
          <w:bCs/>
        </w:rPr>
        <w:t>3</w:t>
      </w:r>
      <w:r w:rsidR="00747BC3" w:rsidRPr="00747BC3">
        <w:rPr>
          <w:rFonts w:ascii="宋体" w:hAnsi="宋体" w:hint="eastAsia"/>
          <w:bCs/>
        </w:rPr>
        <w:t>.</w:t>
      </w:r>
      <w:r>
        <w:rPr>
          <w:rFonts w:ascii="黑体" w:eastAsia="黑体" w:hAnsi="黑体"/>
          <w:bCs/>
        </w:rPr>
        <w:t>3</w:t>
      </w:r>
      <w:r w:rsidRPr="005663F1">
        <w:rPr>
          <w:rFonts w:ascii="黑体" w:eastAsia="黑体" w:hAnsi="黑体" w:hint="eastAsia"/>
          <w:bCs/>
        </w:rPr>
        <w:t xml:space="preserve">　</w:t>
      </w:r>
      <w:r w:rsidRPr="00976F8C">
        <w:rPr>
          <w:rFonts w:ascii="黑体" w:eastAsia="黑体" w:hAnsi="黑体"/>
          <w:bCs/>
        </w:rPr>
        <w:t>FJK</w:t>
      </w:r>
      <w:r w:rsidRPr="00976F8C">
        <w:rPr>
          <w:rFonts w:ascii="黑体" w:eastAsia="黑体" w:hAnsi="黑体" w:hint="eastAsia"/>
          <w:bCs/>
        </w:rPr>
        <w:t>型浮筑聚氨酯橡胶隔振隔声垫</w:t>
      </w:r>
      <w:r w:rsidRPr="005663F1">
        <w:rPr>
          <w:rFonts w:ascii="黑体" w:eastAsia="黑体" w:hAnsi="黑体" w:hint="eastAsia"/>
          <w:bCs/>
        </w:rPr>
        <w:t>选用表</w:t>
      </w:r>
    </w:p>
    <w:tbl>
      <w:tblPr>
        <w:tblW w:w="0" w:type="auto"/>
        <w:tblInd w:w="459"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92"/>
        <w:gridCol w:w="2108"/>
        <w:gridCol w:w="1568"/>
        <w:gridCol w:w="1836"/>
        <w:gridCol w:w="1543"/>
      </w:tblGrid>
      <w:tr w:rsidR="00D12CCA" w:rsidRPr="00D12CCA" w14:paraId="0B5E7991" w14:textId="77777777" w:rsidTr="00470C15">
        <w:trPr>
          <w:trHeight w:val="397"/>
          <w:tblHeader/>
        </w:trPr>
        <w:tc>
          <w:tcPr>
            <w:tcW w:w="1392" w:type="dxa"/>
            <w:tcBorders>
              <w:top w:val="single" w:sz="8" w:space="0" w:color="000000"/>
              <w:bottom w:val="single" w:sz="8" w:space="0" w:color="000000"/>
            </w:tcBorders>
            <w:vAlign w:val="center"/>
          </w:tcPr>
          <w:p w14:paraId="0959EF9F" w14:textId="77777777" w:rsidR="00D12CCA" w:rsidRPr="00D12CCA" w:rsidRDefault="00D12CCA" w:rsidP="00B00E4D">
            <w:pPr>
              <w:pStyle w:val="TableParagraph"/>
              <w:adjustRightInd w:val="0"/>
              <w:spacing w:beforeLines="0" w:before="0" w:afterLines="0" w:after="0" w:line="240" w:lineRule="auto"/>
              <w:ind w:firstLineChars="0" w:firstLine="0"/>
              <w:rPr>
                <w:rFonts w:ascii="宋体" w:eastAsia="宋体"/>
                <w:sz w:val="21"/>
                <w:szCs w:val="21"/>
              </w:rPr>
            </w:pPr>
            <w:r w:rsidRPr="00D12CCA">
              <w:rPr>
                <w:rFonts w:ascii="宋体" w:eastAsia="宋体" w:hint="eastAsia"/>
                <w:sz w:val="21"/>
                <w:szCs w:val="21"/>
              </w:rPr>
              <w:t>型号</w:t>
            </w:r>
          </w:p>
        </w:tc>
        <w:tc>
          <w:tcPr>
            <w:tcW w:w="2108" w:type="dxa"/>
            <w:tcBorders>
              <w:top w:val="single" w:sz="8" w:space="0" w:color="000000"/>
              <w:bottom w:val="single" w:sz="8" w:space="0" w:color="000000"/>
            </w:tcBorders>
            <w:vAlign w:val="center"/>
          </w:tcPr>
          <w:p w14:paraId="5A4A57D7" w14:textId="62D9AF91" w:rsidR="00D12CCA" w:rsidRPr="00D12CCA" w:rsidRDefault="00D12CCA" w:rsidP="00B00E4D">
            <w:pPr>
              <w:pStyle w:val="TableParagraph"/>
              <w:adjustRightInd w:val="0"/>
              <w:spacing w:beforeLines="0" w:before="0" w:afterLines="0" w:after="0" w:line="240" w:lineRule="auto"/>
              <w:ind w:firstLineChars="0" w:firstLine="0"/>
              <w:rPr>
                <w:rFonts w:ascii="宋体" w:eastAsia="宋体"/>
                <w:sz w:val="21"/>
                <w:szCs w:val="21"/>
              </w:rPr>
            </w:pPr>
            <w:r w:rsidRPr="00D12CCA">
              <w:rPr>
                <w:rFonts w:ascii="宋体" w:eastAsia="宋体" w:hint="eastAsia"/>
                <w:sz w:val="21"/>
                <w:szCs w:val="21"/>
              </w:rPr>
              <w:t>载荷范围</w:t>
            </w:r>
            <w:r w:rsidRPr="00610711">
              <w:rPr>
                <w:rFonts w:ascii="宋体" w:eastAsia="宋体" w:hAnsi="宋体"/>
                <w:sz w:val="21"/>
                <w:szCs w:val="21"/>
              </w:rPr>
              <w:t>/</w:t>
            </w:r>
            <w:r w:rsidR="00652FBF">
              <w:rPr>
                <w:rFonts w:ascii="宋体" w:eastAsia="宋体" w:hint="eastAsia"/>
                <w:sz w:val="21"/>
                <w:szCs w:val="21"/>
              </w:rPr>
              <w:t>(</w:t>
            </w:r>
            <w:r w:rsidRPr="00D12CCA">
              <w:rPr>
                <w:sz w:val="21"/>
                <w:szCs w:val="21"/>
              </w:rPr>
              <w:t>N</w:t>
            </w:r>
            <w:r w:rsidRPr="00D12CCA">
              <w:rPr>
                <w:rFonts w:ascii="宋体" w:eastAsia="宋体" w:hint="eastAsia"/>
                <w:sz w:val="21"/>
                <w:szCs w:val="21"/>
              </w:rPr>
              <w:t>/</w:t>
            </w:r>
            <w:r w:rsidRPr="00D12CCA">
              <w:rPr>
                <w:sz w:val="21"/>
                <w:szCs w:val="21"/>
              </w:rPr>
              <w:t>m</w:t>
            </w:r>
            <w:r w:rsidRPr="00D12CCA">
              <w:rPr>
                <w:sz w:val="21"/>
                <w:szCs w:val="21"/>
                <w:vertAlign w:val="superscript"/>
              </w:rPr>
              <w:t>2</w:t>
            </w:r>
            <w:r w:rsidR="00652FBF">
              <w:rPr>
                <w:rFonts w:ascii="宋体" w:eastAsia="宋体" w:hint="eastAsia"/>
                <w:sz w:val="21"/>
                <w:szCs w:val="21"/>
              </w:rPr>
              <w:t>)</w:t>
            </w:r>
          </w:p>
        </w:tc>
        <w:tc>
          <w:tcPr>
            <w:tcW w:w="1568" w:type="dxa"/>
            <w:tcBorders>
              <w:top w:val="single" w:sz="8" w:space="0" w:color="000000"/>
              <w:bottom w:val="single" w:sz="8" w:space="0" w:color="000000"/>
            </w:tcBorders>
            <w:vAlign w:val="center"/>
          </w:tcPr>
          <w:p w14:paraId="7118ABF8"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rFonts w:ascii="宋体" w:eastAsia="宋体" w:hint="eastAsia"/>
                <w:sz w:val="21"/>
                <w:szCs w:val="21"/>
              </w:rPr>
              <w:t>变形量</w:t>
            </w:r>
            <w:r w:rsidRPr="00610711">
              <w:rPr>
                <w:rFonts w:ascii="宋体" w:eastAsia="宋体" w:hAnsi="宋体"/>
                <w:sz w:val="21"/>
                <w:szCs w:val="21"/>
              </w:rPr>
              <w:t>/</w:t>
            </w:r>
            <w:r w:rsidRPr="00D12CCA">
              <w:rPr>
                <w:sz w:val="21"/>
                <w:szCs w:val="21"/>
              </w:rPr>
              <w:t>mm</w:t>
            </w:r>
          </w:p>
        </w:tc>
        <w:tc>
          <w:tcPr>
            <w:tcW w:w="1836" w:type="dxa"/>
            <w:tcBorders>
              <w:top w:val="single" w:sz="8" w:space="0" w:color="000000"/>
              <w:bottom w:val="single" w:sz="8" w:space="0" w:color="000000"/>
            </w:tcBorders>
            <w:vAlign w:val="center"/>
          </w:tcPr>
          <w:p w14:paraId="5A8A3344"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rFonts w:ascii="宋体" w:eastAsia="宋体" w:hint="eastAsia"/>
                <w:sz w:val="21"/>
                <w:szCs w:val="21"/>
              </w:rPr>
              <w:t>频率范围</w:t>
            </w:r>
            <w:r w:rsidRPr="00610711">
              <w:rPr>
                <w:rFonts w:ascii="宋体" w:eastAsia="宋体" w:hAnsi="宋体"/>
                <w:sz w:val="21"/>
                <w:szCs w:val="21"/>
              </w:rPr>
              <w:t>/</w:t>
            </w:r>
            <w:r w:rsidRPr="00D12CCA">
              <w:rPr>
                <w:sz w:val="21"/>
                <w:szCs w:val="21"/>
              </w:rPr>
              <w:t>Hz</w:t>
            </w:r>
          </w:p>
        </w:tc>
        <w:tc>
          <w:tcPr>
            <w:tcW w:w="1543" w:type="dxa"/>
            <w:tcBorders>
              <w:top w:val="single" w:sz="8" w:space="0" w:color="000000"/>
              <w:bottom w:val="single" w:sz="8" w:space="0" w:color="000000"/>
            </w:tcBorders>
            <w:vAlign w:val="center"/>
          </w:tcPr>
          <w:p w14:paraId="02DDA062"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rFonts w:ascii="宋体" w:eastAsia="宋体" w:hint="eastAsia"/>
                <w:sz w:val="21"/>
                <w:szCs w:val="21"/>
              </w:rPr>
              <w:t xml:space="preserve">厚度 </w:t>
            </w:r>
            <w:r w:rsidRPr="00D12CCA">
              <w:rPr>
                <w:i/>
                <w:sz w:val="21"/>
                <w:szCs w:val="21"/>
              </w:rPr>
              <w:t>H</w:t>
            </w:r>
            <w:r w:rsidRPr="00610711">
              <w:rPr>
                <w:rFonts w:ascii="宋体" w:eastAsia="宋体" w:hAnsi="宋体"/>
                <w:sz w:val="21"/>
                <w:szCs w:val="21"/>
              </w:rPr>
              <w:t>/</w:t>
            </w:r>
            <w:r w:rsidRPr="00D12CCA">
              <w:rPr>
                <w:sz w:val="21"/>
                <w:szCs w:val="21"/>
              </w:rPr>
              <w:t>mm</w:t>
            </w:r>
          </w:p>
        </w:tc>
      </w:tr>
      <w:tr w:rsidR="00D12CCA" w:rsidRPr="00D12CCA" w14:paraId="2D784EDE" w14:textId="77777777" w:rsidTr="00470C15">
        <w:trPr>
          <w:trHeight w:val="397"/>
        </w:trPr>
        <w:tc>
          <w:tcPr>
            <w:tcW w:w="1392" w:type="dxa"/>
            <w:tcBorders>
              <w:top w:val="single" w:sz="8" w:space="0" w:color="000000"/>
            </w:tcBorders>
            <w:vAlign w:val="center"/>
          </w:tcPr>
          <w:p w14:paraId="426A585D"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FJK-10</w:t>
            </w:r>
          </w:p>
        </w:tc>
        <w:tc>
          <w:tcPr>
            <w:tcW w:w="2108" w:type="dxa"/>
            <w:tcBorders>
              <w:top w:val="single" w:sz="8" w:space="0" w:color="000000"/>
            </w:tcBorders>
            <w:vAlign w:val="center"/>
          </w:tcPr>
          <w:p w14:paraId="04CCCA76"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2000</w:t>
            </w:r>
            <w:r w:rsidRPr="00D12CCA">
              <w:rPr>
                <w:rFonts w:ascii="宋体" w:eastAsia="宋体" w:hint="eastAsia"/>
                <w:sz w:val="21"/>
                <w:szCs w:val="21"/>
              </w:rPr>
              <w:t>～</w:t>
            </w:r>
            <w:r w:rsidRPr="00D12CCA">
              <w:rPr>
                <w:sz w:val="21"/>
                <w:szCs w:val="21"/>
              </w:rPr>
              <w:t>70000</w:t>
            </w:r>
          </w:p>
        </w:tc>
        <w:tc>
          <w:tcPr>
            <w:tcW w:w="1568" w:type="dxa"/>
            <w:tcBorders>
              <w:top w:val="single" w:sz="8" w:space="0" w:color="000000"/>
            </w:tcBorders>
            <w:vAlign w:val="center"/>
          </w:tcPr>
          <w:p w14:paraId="3F7FBD86"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w:t>
            </w:r>
            <w:r w:rsidRPr="00D12CCA">
              <w:rPr>
                <w:rFonts w:ascii="宋体" w:eastAsia="宋体" w:hint="eastAsia"/>
                <w:sz w:val="21"/>
                <w:szCs w:val="21"/>
              </w:rPr>
              <w:t>～</w:t>
            </w:r>
            <w:r w:rsidRPr="00D12CCA">
              <w:rPr>
                <w:sz w:val="21"/>
                <w:szCs w:val="21"/>
              </w:rPr>
              <w:t>3</w:t>
            </w:r>
          </w:p>
        </w:tc>
        <w:tc>
          <w:tcPr>
            <w:tcW w:w="1836" w:type="dxa"/>
            <w:tcBorders>
              <w:top w:val="single" w:sz="8" w:space="0" w:color="000000"/>
            </w:tcBorders>
            <w:vAlign w:val="center"/>
          </w:tcPr>
          <w:p w14:paraId="2296A169"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12</w:t>
            </w:r>
            <w:r w:rsidRPr="00D12CCA">
              <w:rPr>
                <w:rFonts w:ascii="宋体" w:eastAsia="宋体" w:hint="eastAsia"/>
                <w:sz w:val="21"/>
                <w:szCs w:val="21"/>
              </w:rPr>
              <w:t>～</w:t>
            </w:r>
            <w:r w:rsidRPr="00D12CCA">
              <w:rPr>
                <w:sz w:val="21"/>
                <w:szCs w:val="21"/>
              </w:rPr>
              <w:t>20</w:t>
            </w:r>
          </w:p>
        </w:tc>
        <w:tc>
          <w:tcPr>
            <w:tcW w:w="1543" w:type="dxa"/>
            <w:tcBorders>
              <w:top w:val="single" w:sz="8" w:space="0" w:color="000000"/>
            </w:tcBorders>
            <w:vAlign w:val="center"/>
          </w:tcPr>
          <w:p w14:paraId="07BB09EC"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10</w:t>
            </w:r>
          </w:p>
        </w:tc>
      </w:tr>
      <w:tr w:rsidR="00D12CCA" w:rsidRPr="00D12CCA" w14:paraId="1A081496" w14:textId="77777777" w:rsidTr="00470C15">
        <w:trPr>
          <w:trHeight w:val="397"/>
        </w:trPr>
        <w:tc>
          <w:tcPr>
            <w:tcW w:w="1392" w:type="dxa"/>
            <w:vAlign w:val="center"/>
          </w:tcPr>
          <w:p w14:paraId="7B7673F6"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FJK-16</w:t>
            </w:r>
          </w:p>
        </w:tc>
        <w:tc>
          <w:tcPr>
            <w:tcW w:w="2108" w:type="dxa"/>
            <w:vAlign w:val="center"/>
          </w:tcPr>
          <w:p w14:paraId="0A4B91FE"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2000</w:t>
            </w:r>
            <w:r w:rsidRPr="00D12CCA">
              <w:rPr>
                <w:rFonts w:ascii="宋体" w:eastAsia="宋体" w:hint="eastAsia"/>
                <w:sz w:val="21"/>
                <w:szCs w:val="21"/>
              </w:rPr>
              <w:t>～</w:t>
            </w:r>
            <w:r w:rsidRPr="00D12CCA">
              <w:rPr>
                <w:sz w:val="21"/>
                <w:szCs w:val="21"/>
              </w:rPr>
              <w:t>80000</w:t>
            </w:r>
          </w:p>
        </w:tc>
        <w:tc>
          <w:tcPr>
            <w:tcW w:w="1568" w:type="dxa"/>
            <w:vAlign w:val="center"/>
          </w:tcPr>
          <w:p w14:paraId="102C66DD"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w:t>
            </w:r>
            <w:r w:rsidRPr="00D12CCA">
              <w:rPr>
                <w:rFonts w:ascii="宋体" w:eastAsia="宋体" w:hint="eastAsia"/>
                <w:sz w:val="21"/>
                <w:szCs w:val="21"/>
              </w:rPr>
              <w:t>～</w:t>
            </w:r>
            <w:r w:rsidRPr="00D12CCA">
              <w:rPr>
                <w:sz w:val="21"/>
                <w:szCs w:val="21"/>
              </w:rPr>
              <w:t>3</w:t>
            </w:r>
          </w:p>
        </w:tc>
        <w:tc>
          <w:tcPr>
            <w:tcW w:w="1836" w:type="dxa"/>
            <w:vAlign w:val="center"/>
          </w:tcPr>
          <w:p w14:paraId="1272D87F"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10</w:t>
            </w:r>
            <w:r w:rsidRPr="00D12CCA">
              <w:rPr>
                <w:rFonts w:ascii="宋体" w:eastAsia="宋体" w:hint="eastAsia"/>
                <w:sz w:val="21"/>
                <w:szCs w:val="21"/>
              </w:rPr>
              <w:t>～</w:t>
            </w:r>
            <w:r w:rsidRPr="00D12CCA">
              <w:rPr>
                <w:sz w:val="21"/>
                <w:szCs w:val="21"/>
              </w:rPr>
              <w:t>20</w:t>
            </w:r>
          </w:p>
        </w:tc>
        <w:tc>
          <w:tcPr>
            <w:tcW w:w="1543" w:type="dxa"/>
            <w:vAlign w:val="center"/>
          </w:tcPr>
          <w:p w14:paraId="5AE83A0E"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16</w:t>
            </w:r>
          </w:p>
        </w:tc>
      </w:tr>
      <w:tr w:rsidR="00D12CCA" w:rsidRPr="00D12CCA" w14:paraId="21ADF3AC" w14:textId="77777777" w:rsidTr="00470C15">
        <w:trPr>
          <w:trHeight w:val="397"/>
        </w:trPr>
        <w:tc>
          <w:tcPr>
            <w:tcW w:w="1392" w:type="dxa"/>
            <w:vAlign w:val="center"/>
          </w:tcPr>
          <w:p w14:paraId="430A8EBE"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FJK-20</w:t>
            </w:r>
          </w:p>
        </w:tc>
        <w:tc>
          <w:tcPr>
            <w:tcW w:w="2108" w:type="dxa"/>
            <w:vAlign w:val="center"/>
          </w:tcPr>
          <w:p w14:paraId="0712D71C"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2500</w:t>
            </w:r>
            <w:r w:rsidRPr="00D12CCA">
              <w:rPr>
                <w:rFonts w:ascii="宋体" w:eastAsia="宋体" w:hint="eastAsia"/>
                <w:sz w:val="21"/>
                <w:szCs w:val="21"/>
              </w:rPr>
              <w:t>～</w:t>
            </w:r>
            <w:r w:rsidRPr="00D12CCA">
              <w:rPr>
                <w:sz w:val="21"/>
                <w:szCs w:val="21"/>
              </w:rPr>
              <w:t>90000</w:t>
            </w:r>
          </w:p>
        </w:tc>
        <w:tc>
          <w:tcPr>
            <w:tcW w:w="1568" w:type="dxa"/>
            <w:vAlign w:val="center"/>
          </w:tcPr>
          <w:p w14:paraId="78D2F69B"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w:t>
            </w:r>
            <w:r w:rsidRPr="00D12CCA">
              <w:rPr>
                <w:rFonts w:ascii="宋体" w:eastAsia="宋体" w:hint="eastAsia"/>
                <w:sz w:val="21"/>
                <w:szCs w:val="21"/>
              </w:rPr>
              <w:t>～</w:t>
            </w:r>
            <w:r w:rsidRPr="00D12CCA">
              <w:rPr>
                <w:sz w:val="21"/>
                <w:szCs w:val="21"/>
              </w:rPr>
              <w:t>3</w:t>
            </w:r>
          </w:p>
        </w:tc>
        <w:tc>
          <w:tcPr>
            <w:tcW w:w="1836" w:type="dxa"/>
            <w:vAlign w:val="center"/>
          </w:tcPr>
          <w:p w14:paraId="504B834E"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10</w:t>
            </w:r>
            <w:r w:rsidRPr="00D12CCA">
              <w:rPr>
                <w:rFonts w:ascii="宋体" w:eastAsia="宋体" w:hint="eastAsia"/>
                <w:sz w:val="21"/>
                <w:szCs w:val="21"/>
              </w:rPr>
              <w:t>～</w:t>
            </w:r>
            <w:r w:rsidRPr="00D12CCA">
              <w:rPr>
                <w:sz w:val="21"/>
                <w:szCs w:val="21"/>
              </w:rPr>
              <w:t>20</w:t>
            </w:r>
          </w:p>
        </w:tc>
        <w:tc>
          <w:tcPr>
            <w:tcW w:w="1543" w:type="dxa"/>
            <w:vAlign w:val="center"/>
          </w:tcPr>
          <w:p w14:paraId="7BF92FDC"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20</w:t>
            </w:r>
          </w:p>
        </w:tc>
      </w:tr>
      <w:tr w:rsidR="00D12CCA" w:rsidRPr="00D12CCA" w14:paraId="3AE9B3D7" w14:textId="77777777" w:rsidTr="00470C15">
        <w:trPr>
          <w:trHeight w:val="397"/>
        </w:trPr>
        <w:tc>
          <w:tcPr>
            <w:tcW w:w="1392" w:type="dxa"/>
            <w:vAlign w:val="center"/>
          </w:tcPr>
          <w:p w14:paraId="2969E4ED"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FJK-25</w:t>
            </w:r>
          </w:p>
        </w:tc>
        <w:tc>
          <w:tcPr>
            <w:tcW w:w="2108" w:type="dxa"/>
            <w:vAlign w:val="center"/>
          </w:tcPr>
          <w:p w14:paraId="5E8030F6"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2500</w:t>
            </w:r>
            <w:r w:rsidRPr="00D12CCA">
              <w:rPr>
                <w:rFonts w:ascii="宋体" w:eastAsia="宋体" w:hint="eastAsia"/>
                <w:sz w:val="21"/>
                <w:szCs w:val="21"/>
              </w:rPr>
              <w:t>～</w:t>
            </w:r>
            <w:r w:rsidRPr="00D12CCA">
              <w:rPr>
                <w:sz w:val="21"/>
                <w:szCs w:val="21"/>
              </w:rPr>
              <w:t>90000</w:t>
            </w:r>
          </w:p>
        </w:tc>
        <w:tc>
          <w:tcPr>
            <w:tcW w:w="1568" w:type="dxa"/>
            <w:vAlign w:val="center"/>
          </w:tcPr>
          <w:p w14:paraId="76E3378A"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w:t>
            </w:r>
            <w:r w:rsidRPr="00D12CCA">
              <w:rPr>
                <w:rFonts w:ascii="宋体" w:eastAsia="宋体" w:hint="eastAsia"/>
                <w:sz w:val="21"/>
                <w:szCs w:val="21"/>
              </w:rPr>
              <w:t>～</w:t>
            </w:r>
            <w:r w:rsidRPr="00D12CCA">
              <w:rPr>
                <w:sz w:val="21"/>
                <w:szCs w:val="21"/>
              </w:rPr>
              <w:t>4</w:t>
            </w:r>
          </w:p>
        </w:tc>
        <w:tc>
          <w:tcPr>
            <w:tcW w:w="1836" w:type="dxa"/>
            <w:vAlign w:val="center"/>
          </w:tcPr>
          <w:p w14:paraId="05D691BD" w14:textId="6CAB03F2"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9</w:t>
            </w:r>
            <w:r w:rsidR="00747BC3" w:rsidRPr="00747BC3">
              <w:rPr>
                <w:rFonts w:ascii="宋体" w:eastAsia="宋体" w:hAnsi="宋体"/>
                <w:sz w:val="21"/>
                <w:szCs w:val="21"/>
              </w:rPr>
              <w:t>.</w:t>
            </w:r>
            <w:r w:rsidRPr="00D12CCA">
              <w:rPr>
                <w:sz w:val="21"/>
                <w:szCs w:val="21"/>
              </w:rPr>
              <w:t>5</w:t>
            </w:r>
            <w:r w:rsidRPr="00D12CCA">
              <w:rPr>
                <w:rFonts w:ascii="宋体" w:eastAsia="宋体" w:hint="eastAsia"/>
                <w:sz w:val="21"/>
                <w:szCs w:val="21"/>
              </w:rPr>
              <w:t>～</w:t>
            </w:r>
            <w:r w:rsidRPr="00D12CCA">
              <w:rPr>
                <w:sz w:val="21"/>
                <w:szCs w:val="21"/>
              </w:rPr>
              <w:t>20</w:t>
            </w:r>
          </w:p>
        </w:tc>
        <w:tc>
          <w:tcPr>
            <w:tcW w:w="1543" w:type="dxa"/>
            <w:vAlign w:val="center"/>
          </w:tcPr>
          <w:p w14:paraId="13A1A2A8"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25</w:t>
            </w:r>
          </w:p>
        </w:tc>
      </w:tr>
      <w:tr w:rsidR="00D12CCA" w:rsidRPr="00D12CCA" w14:paraId="093ADD69" w14:textId="77777777" w:rsidTr="00470C15">
        <w:trPr>
          <w:trHeight w:val="397"/>
        </w:trPr>
        <w:tc>
          <w:tcPr>
            <w:tcW w:w="1392" w:type="dxa"/>
            <w:vAlign w:val="center"/>
          </w:tcPr>
          <w:p w14:paraId="32A50A69"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FJK-30</w:t>
            </w:r>
          </w:p>
        </w:tc>
        <w:tc>
          <w:tcPr>
            <w:tcW w:w="2108" w:type="dxa"/>
            <w:vAlign w:val="center"/>
          </w:tcPr>
          <w:p w14:paraId="008D26AE"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2500</w:t>
            </w:r>
            <w:r w:rsidRPr="00D12CCA">
              <w:rPr>
                <w:rFonts w:ascii="宋体" w:eastAsia="宋体" w:hint="eastAsia"/>
                <w:sz w:val="21"/>
                <w:szCs w:val="21"/>
              </w:rPr>
              <w:t>～</w:t>
            </w:r>
            <w:r w:rsidRPr="00D12CCA">
              <w:rPr>
                <w:sz w:val="21"/>
                <w:szCs w:val="21"/>
              </w:rPr>
              <w:t>120000</w:t>
            </w:r>
          </w:p>
        </w:tc>
        <w:tc>
          <w:tcPr>
            <w:tcW w:w="1568" w:type="dxa"/>
            <w:vAlign w:val="center"/>
          </w:tcPr>
          <w:p w14:paraId="42118E18"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w:t>
            </w:r>
            <w:r w:rsidRPr="00D12CCA">
              <w:rPr>
                <w:rFonts w:ascii="宋体" w:eastAsia="宋体" w:hint="eastAsia"/>
                <w:sz w:val="21"/>
                <w:szCs w:val="21"/>
              </w:rPr>
              <w:t>～</w:t>
            </w:r>
            <w:r w:rsidRPr="00D12CCA">
              <w:rPr>
                <w:sz w:val="21"/>
                <w:szCs w:val="21"/>
              </w:rPr>
              <w:t>6</w:t>
            </w:r>
          </w:p>
        </w:tc>
        <w:tc>
          <w:tcPr>
            <w:tcW w:w="1836" w:type="dxa"/>
            <w:vAlign w:val="center"/>
          </w:tcPr>
          <w:p w14:paraId="368500FE"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9</w:t>
            </w:r>
            <w:r w:rsidRPr="00D12CCA">
              <w:rPr>
                <w:rFonts w:ascii="宋体" w:eastAsia="宋体" w:hint="eastAsia"/>
                <w:sz w:val="21"/>
                <w:szCs w:val="21"/>
              </w:rPr>
              <w:t>～</w:t>
            </w:r>
            <w:r w:rsidRPr="00D12CCA">
              <w:rPr>
                <w:sz w:val="21"/>
                <w:szCs w:val="21"/>
              </w:rPr>
              <w:t>20</w:t>
            </w:r>
          </w:p>
        </w:tc>
        <w:tc>
          <w:tcPr>
            <w:tcW w:w="1543" w:type="dxa"/>
            <w:vAlign w:val="center"/>
          </w:tcPr>
          <w:p w14:paraId="2783E026"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30</w:t>
            </w:r>
          </w:p>
        </w:tc>
      </w:tr>
      <w:tr w:rsidR="00D12CCA" w:rsidRPr="00D12CCA" w14:paraId="015C7E04" w14:textId="77777777" w:rsidTr="00470C15">
        <w:trPr>
          <w:trHeight w:val="397"/>
        </w:trPr>
        <w:tc>
          <w:tcPr>
            <w:tcW w:w="1392" w:type="dxa"/>
            <w:vAlign w:val="center"/>
          </w:tcPr>
          <w:p w14:paraId="324CC330"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FJK-35</w:t>
            </w:r>
          </w:p>
        </w:tc>
        <w:tc>
          <w:tcPr>
            <w:tcW w:w="2108" w:type="dxa"/>
            <w:vAlign w:val="center"/>
          </w:tcPr>
          <w:p w14:paraId="45E8CB33"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2500</w:t>
            </w:r>
            <w:r w:rsidRPr="00D12CCA">
              <w:rPr>
                <w:rFonts w:ascii="宋体" w:eastAsia="宋体" w:hint="eastAsia"/>
                <w:sz w:val="21"/>
                <w:szCs w:val="21"/>
              </w:rPr>
              <w:t>～</w:t>
            </w:r>
            <w:r w:rsidRPr="00D12CCA">
              <w:rPr>
                <w:sz w:val="21"/>
                <w:szCs w:val="21"/>
              </w:rPr>
              <w:t>150000</w:t>
            </w:r>
          </w:p>
        </w:tc>
        <w:tc>
          <w:tcPr>
            <w:tcW w:w="1568" w:type="dxa"/>
            <w:vAlign w:val="center"/>
          </w:tcPr>
          <w:p w14:paraId="0EC8374D"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w:t>
            </w:r>
            <w:r w:rsidRPr="00D12CCA">
              <w:rPr>
                <w:rFonts w:ascii="宋体" w:eastAsia="宋体" w:hint="eastAsia"/>
                <w:sz w:val="21"/>
                <w:szCs w:val="21"/>
              </w:rPr>
              <w:t>～</w:t>
            </w:r>
            <w:r w:rsidRPr="00D12CCA">
              <w:rPr>
                <w:sz w:val="21"/>
                <w:szCs w:val="21"/>
              </w:rPr>
              <w:t>8</w:t>
            </w:r>
          </w:p>
        </w:tc>
        <w:tc>
          <w:tcPr>
            <w:tcW w:w="1836" w:type="dxa"/>
            <w:vAlign w:val="center"/>
          </w:tcPr>
          <w:p w14:paraId="31FE3B4C"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8</w:t>
            </w:r>
            <w:r w:rsidRPr="00D12CCA">
              <w:rPr>
                <w:rFonts w:ascii="宋体" w:eastAsia="宋体" w:hint="eastAsia"/>
                <w:sz w:val="21"/>
                <w:szCs w:val="21"/>
              </w:rPr>
              <w:t>～</w:t>
            </w:r>
            <w:r w:rsidRPr="00D12CCA">
              <w:rPr>
                <w:sz w:val="21"/>
                <w:szCs w:val="21"/>
              </w:rPr>
              <w:t>20</w:t>
            </w:r>
          </w:p>
        </w:tc>
        <w:tc>
          <w:tcPr>
            <w:tcW w:w="1543" w:type="dxa"/>
            <w:vAlign w:val="center"/>
          </w:tcPr>
          <w:p w14:paraId="0135A08A"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35</w:t>
            </w:r>
          </w:p>
        </w:tc>
      </w:tr>
      <w:tr w:rsidR="00D12CCA" w:rsidRPr="00D12CCA" w14:paraId="4FE58622" w14:textId="77777777" w:rsidTr="00470C15">
        <w:trPr>
          <w:trHeight w:val="397"/>
        </w:trPr>
        <w:tc>
          <w:tcPr>
            <w:tcW w:w="1392" w:type="dxa"/>
            <w:vAlign w:val="center"/>
          </w:tcPr>
          <w:p w14:paraId="545B158D"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FJK-40</w:t>
            </w:r>
          </w:p>
        </w:tc>
        <w:tc>
          <w:tcPr>
            <w:tcW w:w="2108" w:type="dxa"/>
            <w:vAlign w:val="center"/>
          </w:tcPr>
          <w:p w14:paraId="4556AD1B"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2500</w:t>
            </w:r>
            <w:r w:rsidRPr="00D12CCA">
              <w:rPr>
                <w:rFonts w:ascii="宋体" w:eastAsia="宋体" w:hint="eastAsia"/>
                <w:sz w:val="21"/>
                <w:szCs w:val="21"/>
              </w:rPr>
              <w:t>～</w:t>
            </w:r>
            <w:r w:rsidRPr="00D12CCA">
              <w:rPr>
                <w:sz w:val="21"/>
                <w:szCs w:val="21"/>
              </w:rPr>
              <w:t>150000</w:t>
            </w:r>
          </w:p>
        </w:tc>
        <w:tc>
          <w:tcPr>
            <w:tcW w:w="1568" w:type="dxa"/>
            <w:vAlign w:val="center"/>
          </w:tcPr>
          <w:p w14:paraId="293BBF19"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w:t>
            </w:r>
            <w:r w:rsidRPr="00D12CCA">
              <w:rPr>
                <w:rFonts w:ascii="宋体" w:eastAsia="宋体" w:hint="eastAsia"/>
                <w:sz w:val="21"/>
                <w:szCs w:val="21"/>
              </w:rPr>
              <w:t>～</w:t>
            </w:r>
            <w:r w:rsidRPr="00D12CCA">
              <w:rPr>
                <w:sz w:val="21"/>
                <w:szCs w:val="21"/>
              </w:rPr>
              <w:t>8</w:t>
            </w:r>
          </w:p>
        </w:tc>
        <w:tc>
          <w:tcPr>
            <w:tcW w:w="1836" w:type="dxa"/>
            <w:vAlign w:val="center"/>
          </w:tcPr>
          <w:p w14:paraId="741EF733"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8</w:t>
            </w:r>
            <w:r w:rsidRPr="00D12CCA">
              <w:rPr>
                <w:rFonts w:ascii="宋体" w:eastAsia="宋体" w:hint="eastAsia"/>
                <w:sz w:val="21"/>
                <w:szCs w:val="21"/>
              </w:rPr>
              <w:t>～</w:t>
            </w:r>
            <w:r w:rsidRPr="00D12CCA">
              <w:rPr>
                <w:sz w:val="21"/>
                <w:szCs w:val="21"/>
              </w:rPr>
              <w:t>20</w:t>
            </w:r>
          </w:p>
        </w:tc>
        <w:tc>
          <w:tcPr>
            <w:tcW w:w="1543" w:type="dxa"/>
            <w:vAlign w:val="center"/>
          </w:tcPr>
          <w:p w14:paraId="62FE468D"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40</w:t>
            </w:r>
          </w:p>
        </w:tc>
      </w:tr>
      <w:tr w:rsidR="00D12CCA" w:rsidRPr="00D12CCA" w14:paraId="3F5D669C" w14:textId="77777777" w:rsidTr="00470C15">
        <w:trPr>
          <w:trHeight w:val="397"/>
        </w:trPr>
        <w:tc>
          <w:tcPr>
            <w:tcW w:w="1392" w:type="dxa"/>
            <w:vAlign w:val="center"/>
          </w:tcPr>
          <w:p w14:paraId="3357AA4F"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FJK-45</w:t>
            </w:r>
          </w:p>
        </w:tc>
        <w:tc>
          <w:tcPr>
            <w:tcW w:w="2108" w:type="dxa"/>
            <w:vAlign w:val="center"/>
          </w:tcPr>
          <w:p w14:paraId="452D5803"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2500</w:t>
            </w:r>
            <w:r w:rsidRPr="00D12CCA">
              <w:rPr>
                <w:rFonts w:ascii="宋体" w:eastAsia="宋体" w:hint="eastAsia"/>
                <w:sz w:val="21"/>
                <w:szCs w:val="21"/>
              </w:rPr>
              <w:t>～</w:t>
            </w:r>
            <w:r w:rsidRPr="00D12CCA">
              <w:rPr>
                <w:sz w:val="21"/>
                <w:szCs w:val="21"/>
              </w:rPr>
              <w:t>150000</w:t>
            </w:r>
          </w:p>
        </w:tc>
        <w:tc>
          <w:tcPr>
            <w:tcW w:w="1568" w:type="dxa"/>
            <w:vAlign w:val="center"/>
          </w:tcPr>
          <w:p w14:paraId="77965795"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w:t>
            </w:r>
            <w:r w:rsidRPr="00D12CCA">
              <w:rPr>
                <w:rFonts w:ascii="宋体" w:eastAsia="宋体" w:hint="eastAsia"/>
                <w:sz w:val="21"/>
                <w:szCs w:val="21"/>
              </w:rPr>
              <w:t>～</w:t>
            </w:r>
            <w:r w:rsidRPr="00D12CCA">
              <w:rPr>
                <w:sz w:val="21"/>
                <w:szCs w:val="21"/>
              </w:rPr>
              <w:t>8</w:t>
            </w:r>
          </w:p>
        </w:tc>
        <w:tc>
          <w:tcPr>
            <w:tcW w:w="1836" w:type="dxa"/>
            <w:vAlign w:val="center"/>
          </w:tcPr>
          <w:p w14:paraId="5DAAEFEE"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8</w:t>
            </w:r>
            <w:r w:rsidRPr="00D12CCA">
              <w:rPr>
                <w:rFonts w:ascii="宋体" w:eastAsia="宋体" w:hint="eastAsia"/>
                <w:sz w:val="21"/>
                <w:szCs w:val="21"/>
              </w:rPr>
              <w:t>～</w:t>
            </w:r>
            <w:r w:rsidRPr="00D12CCA">
              <w:rPr>
                <w:sz w:val="21"/>
                <w:szCs w:val="21"/>
              </w:rPr>
              <w:t>20</w:t>
            </w:r>
          </w:p>
        </w:tc>
        <w:tc>
          <w:tcPr>
            <w:tcW w:w="1543" w:type="dxa"/>
            <w:vAlign w:val="center"/>
          </w:tcPr>
          <w:p w14:paraId="01C36098"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45</w:t>
            </w:r>
          </w:p>
        </w:tc>
      </w:tr>
      <w:tr w:rsidR="00D12CCA" w:rsidRPr="00D12CCA" w14:paraId="142D72AD" w14:textId="77777777" w:rsidTr="00470C15">
        <w:trPr>
          <w:trHeight w:val="397"/>
        </w:trPr>
        <w:tc>
          <w:tcPr>
            <w:tcW w:w="1392" w:type="dxa"/>
            <w:vAlign w:val="center"/>
          </w:tcPr>
          <w:p w14:paraId="7D363BC6"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FJK-50</w:t>
            </w:r>
          </w:p>
        </w:tc>
        <w:tc>
          <w:tcPr>
            <w:tcW w:w="2108" w:type="dxa"/>
            <w:vAlign w:val="center"/>
          </w:tcPr>
          <w:p w14:paraId="24A00841"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2500</w:t>
            </w:r>
            <w:r w:rsidRPr="00D12CCA">
              <w:rPr>
                <w:rFonts w:ascii="宋体" w:eastAsia="宋体" w:hint="eastAsia"/>
                <w:sz w:val="21"/>
                <w:szCs w:val="21"/>
              </w:rPr>
              <w:t>～</w:t>
            </w:r>
            <w:r w:rsidRPr="00D12CCA">
              <w:rPr>
                <w:sz w:val="21"/>
                <w:szCs w:val="21"/>
              </w:rPr>
              <w:t>150000</w:t>
            </w:r>
          </w:p>
        </w:tc>
        <w:tc>
          <w:tcPr>
            <w:tcW w:w="1568" w:type="dxa"/>
            <w:vAlign w:val="center"/>
          </w:tcPr>
          <w:p w14:paraId="2A6959B1"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w:t>
            </w:r>
            <w:r w:rsidRPr="00D12CCA">
              <w:rPr>
                <w:rFonts w:ascii="宋体" w:eastAsia="宋体" w:hint="eastAsia"/>
                <w:sz w:val="21"/>
                <w:szCs w:val="21"/>
              </w:rPr>
              <w:t>～</w:t>
            </w:r>
            <w:r w:rsidRPr="00D12CCA">
              <w:rPr>
                <w:sz w:val="21"/>
                <w:szCs w:val="21"/>
              </w:rPr>
              <w:t>9</w:t>
            </w:r>
          </w:p>
        </w:tc>
        <w:tc>
          <w:tcPr>
            <w:tcW w:w="1836" w:type="dxa"/>
            <w:vAlign w:val="center"/>
          </w:tcPr>
          <w:p w14:paraId="26A297FF"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8</w:t>
            </w:r>
            <w:r w:rsidRPr="00D12CCA">
              <w:rPr>
                <w:rFonts w:ascii="宋体" w:eastAsia="宋体" w:hint="eastAsia"/>
                <w:sz w:val="21"/>
                <w:szCs w:val="21"/>
              </w:rPr>
              <w:t>～</w:t>
            </w:r>
            <w:r w:rsidRPr="00D12CCA">
              <w:rPr>
                <w:sz w:val="21"/>
                <w:szCs w:val="21"/>
              </w:rPr>
              <w:t>20</w:t>
            </w:r>
          </w:p>
        </w:tc>
        <w:tc>
          <w:tcPr>
            <w:tcW w:w="1543" w:type="dxa"/>
            <w:vAlign w:val="center"/>
          </w:tcPr>
          <w:p w14:paraId="46ADCA0F"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50</w:t>
            </w:r>
          </w:p>
        </w:tc>
      </w:tr>
      <w:tr w:rsidR="00D12CCA" w:rsidRPr="00D12CCA" w14:paraId="538FE0B5" w14:textId="77777777" w:rsidTr="00470C15">
        <w:trPr>
          <w:trHeight w:val="397"/>
        </w:trPr>
        <w:tc>
          <w:tcPr>
            <w:tcW w:w="1392" w:type="dxa"/>
            <w:vAlign w:val="center"/>
          </w:tcPr>
          <w:p w14:paraId="2E95066E"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FJK-55</w:t>
            </w:r>
          </w:p>
        </w:tc>
        <w:tc>
          <w:tcPr>
            <w:tcW w:w="2108" w:type="dxa"/>
            <w:vAlign w:val="center"/>
          </w:tcPr>
          <w:p w14:paraId="26246A8D"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2500</w:t>
            </w:r>
            <w:r w:rsidRPr="00D12CCA">
              <w:rPr>
                <w:rFonts w:ascii="宋体" w:eastAsia="宋体" w:hint="eastAsia"/>
                <w:sz w:val="21"/>
                <w:szCs w:val="21"/>
              </w:rPr>
              <w:t>～</w:t>
            </w:r>
            <w:r w:rsidRPr="00D12CCA">
              <w:rPr>
                <w:sz w:val="21"/>
                <w:szCs w:val="21"/>
              </w:rPr>
              <w:t>150000</w:t>
            </w:r>
          </w:p>
        </w:tc>
        <w:tc>
          <w:tcPr>
            <w:tcW w:w="1568" w:type="dxa"/>
            <w:vAlign w:val="center"/>
          </w:tcPr>
          <w:p w14:paraId="5E186CBA"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w:t>
            </w:r>
            <w:r w:rsidRPr="00D12CCA">
              <w:rPr>
                <w:rFonts w:ascii="宋体" w:eastAsia="宋体" w:hint="eastAsia"/>
                <w:sz w:val="21"/>
                <w:szCs w:val="21"/>
              </w:rPr>
              <w:t>～</w:t>
            </w:r>
            <w:r w:rsidRPr="00D12CCA">
              <w:rPr>
                <w:sz w:val="21"/>
                <w:szCs w:val="21"/>
              </w:rPr>
              <w:t>10</w:t>
            </w:r>
          </w:p>
        </w:tc>
        <w:tc>
          <w:tcPr>
            <w:tcW w:w="1836" w:type="dxa"/>
            <w:vAlign w:val="center"/>
          </w:tcPr>
          <w:p w14:paraId="6A0FFCAD"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8</w:t>
            </w:r>
            <w:r w:rsidRPr="00D12CCA">
              <w:rPr>
                <w:rFonts w:ascii="宋体" w:eastAsia="宋体" w:hint="eastAsia"/>
                <w:sz w:val="21"/>
                <w:szCs w:val="21"/>
              </w:rPr>
              <w:t>～</w:t>
            </w:r>
            <w:r w:rsidRPr="00D12CCA">
              <w:rPr>
                <w:sz w:val="21"/>
                <w:szCs w:val="21"/>
              </w:rPr>
              <w:t>20</w:t>
            </w:r>
          </w:p>
        </w:tc>
        <w:tc>
          <w:tcPr>
            <w:tcW w:w="1543" w:type="dxa"/>
            <w:vAlign w:val="center"/>
          </w:tcPr>
          <w:p w14:paraId="025D6247"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55</w:t>
            </w:r>
          </w:p>
        </w:tc>
      </w:tr>
      <w:tr w:rsidR="00D12CCA" w:rsidRPr="00D12CCA" w14:paraId="4FBB0C21" w14:textId="77777777" w:rsidTr="00470C15">
        <w:trPr>
          <w:trHeight w:val="397"/>
        </w:trPr>
        <w:tc>
          <w:tcPr>
            <w:tcW w:w="1392" w:type="dxa"/>
            <w:vAlign w:val="center"/>
          </w:tcPr>
          <w:p w14:paraId="51AC7252"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FJK-60</w:t>
            </w:r>
          </w:p>
        </w:tc>
        <w:tc>
          <w:tcPr>
            <w:tcW w:w="2108" w:type="dxa"/>
            <w:vAlign w:val="center"/>
          </w:tcPr>
          <w:p w14:paraId="5FAA9A37"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2500</w:t>
            </w:r>
            <w:r w:rsidRPr="00D12CCA">
              <w:rPr>
                <w:rFonts w:ascii="宋体" w:eastAsia="宋体" w:hint="eastAsia"/>
                <w:sz w:val="21"/>
                <w:szCs w:val="21"/>
              </w:rPr>
              <w:t>～</w:t>
            </w:r>
            <w:r w:rsidRPr="00D12CCA">
              <w:rPr>
                <w:sz w:val="21"/>
                <w:szCs w:val="21"/>
              </w:rPr>
              <w:t>150000</w:t>
            </w:r>
          </w:p>
        </w:tc>
        <w:tc>
          <w:tcPr>
            <w:tcW w:w="1568" w:type="dxa"/>
            <w:vAlign w:val="center"/>
          </w:tcPr>
          <w:p w14:paraId="2EEB156F"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w:t>
            </w:r>
            <w:r w:rsidRPr="00D12CCA">
              <w:rPr>
                <w:rFonts w:ascii="宋体" w:eastAsia="宋体" w:hint="eastAsia"/>
                <w:sz w:val="21"/>
                <w:szCs w:val="21"/>
              </w:rPr>
              <w:t>～</w:t>
            </w:r>
            <w:r w:rsidRPr="00D12CCA">
              <w:rPr>
                <w:sz w:val="21"/>
                <w:szCs w:val="21"/>
              </w:rPr>
              <w:t>11</w:t>
            </w:r>
          </w:p>
        </w:tc>
        <w:tc>
          <w:tcPr>
            <w:tcW w:w="1836" w:type="dxa"/>
            <w:vAlign w:val="center"/>
          </w:tcPr>
          <w:p w14:paraId="0BA21AEB" w14:textId="1B0A30FA"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7</w:t>
            </w:r>
            <w:r w:rsidR="00747BC3" w:rsidRPr="00747BC3">
              <w:rPr>
                <w:rFonts w:ascii="宋体" w:eastAsia="宋体" w:hAnsi="宋体"/>
                <w:sz w:val="21"/>
                <w:szCs w:val="21"/>
              </w:rPr>
              <w:t>.</w:t>
            </w:r>
            <w:r w:rsidRPr="00D12CCA">
              <w:rPr>
                <w:sz w:val="21"/>
                <w:szCs w:val="21"/>
              </w:rPr>
              <w:t>5</w:t>
            </w:r>
            <w:r w:rsidRPr="00D12CCA">
              <w:rPr>
                <w:rFonts w:ascii="宋体" w:eastAsia="宋体" w:hint="eastAsia"/>
                <w:sz w:val="21"/>
                <w:szCs w:val="21"/>
              </w:rPr>
              <w:t>～</w:t>
            </w:r>
            <w:r w:rsidRPr="00D12CCA">
              <w:rPr>
                <w:sz w:val="21"/>
                <w:szCs w:val="21"/>
              </w:rPr>
              <w:t>20</w:t>
            </w:r>
          </w:p>
        </w:tc>
        <w:tc>
          <w:tcPr>
            <w:tcW w:w="1543" w:type="dxa"/>
            <w:vAlign w:val="center"/>
          </w:tcPr>
          <w:p w14:paraId="64EF69CF"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60</w:t>
            </w:r>
          </w:p>
        </w:tc>
      </w:tr>
      <w:tr w:rsidR="00D12CCA" w:rsidRPr="00D12CCA" w14:paraId="66519DE7" w14:textId="77777777" w:rsidTr="00470C15">
        <w:trPr>
          <w:trHeight w:val="397"/>
        </w:trPr>
        <w:tc>
          <w:tcPr>
            <w:tcW w:w="1392" w:type="dxa"/>
            <w:vAlign w:val="center"/>
          </w:tcPr>
          <w:p w14:paraId="55CD3756"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FJK-70</w:t>
            </w:r>
          </w:p>
        </w:tc>
        <w:tc>
          <w:tcPr>
            <w:tcW w:w="2108" w:type="dxa"/>
            <w:vAlign w:val="center"/>
          </w:tcPr>
          <w:p w14:paraId="3CD0C6EB"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2500</w:t>
            </w:r>
            <w:r w:rsidRPr="00D12CCA">
              <w:rPr>
                <w:rFonts w:ascii="宋体" w:eastAsia="宋体" w:hint="eastAsia"/>
                <w:sz w:val="21"/>
                <w:szCs w:val="21"/>
              </w:rPr>
              <w:t>～</w:t>
            </w:r>
            <w:r w:rsidRPr="00D12CCA">
              <w:rPr>
                <w:sz w:val="21"/>
                <w:szCs w:val="21"/>
              </w:rPr>
              <w:t>150000</w:t>
            </w:r>
          </w:p>
        </w:tc>
        <w:tc>
          <w:tcPr>
            <w:tcW w:w="1568" w:type="dxa"/>
            <w:vAlign w:val="center"/>
          </w:tcPr>
          <w:p w14:paraId="306BF5B2"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w:t>
            </w:r>
            <w:r w:rsidRPr="00D12CCA">
              <w:rPr>
                <w:rFonts w:ascii="宋体" w:eastAsia="宋体" w:hint="eastAsia"/>
                <w:sz w:val="21"/>
                <w:szCs w:val="21"/>
              </w:rPr>
              <w:t>～</w:t>
            </w:r>
            <w:r w:rsidRPr="00D12CCA">
              <w:rPr>
                <w:sz w:val="21"/>
                <w:szCs w:val="21"/>
              </w:rPr>
              <w:t>11</w:t>
            </w:r>
          </w:p>
        </w:tc>
        <w:tc>
          <w:tcPr>
            <w:tcW w:w="1836" w:type="dxa"/>
            <w:vAlign w:val="center"/>
          </w:tcPr>
          <w:p w14:paraId="38BD7CB7" w14:textId="023EC1C8"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7</w:t>
            </w:r>
            <w:r w:rsidR="00747BC3" w:rsidRPr="00747BC3">
              <w:rPr>
                <w:rFonts w:ascii="宋体" w:eastAsia="宋体" w:hAnsi="宋体"/>
                <w:sz w:val="21"/>
                <w:szCs w:val="21"/>
              </w:rPr>
              <w:t>.</w:t>
            </w:r>
            <w:r w:rsidRPr="00D12CCA">
              <w:rPr>
                <w:sz w:val="21"/>
                <w:szCs w:val="21"/>
              </w:rPr>
              <w:t>5</w:t>
            </w:r>
            <w:r w:rsidRPr="00D12CCA">
              <w:rPr>
                <w:rFonts w:ascii="宋体" w:eastAsia="宋体" w:hint="eastAsia"/>
                <w:sz w:val="21"/>
                <w:szCs w:val="21"/>
              </w:rPr>
              <w:t>～</w:t>
            </w:r>
            <w:r w:rsidRPr="00D12CCA">
              <w:rPr>
                <w:sz w:val="21"/>
                <w:szCs w:val="21"/>
              </w:rPr>
              <w:t>20</w:t>
            </w:r>
          </w:p>
        </w:tc>
        <w:tc>
          <w:tcPr>
            <w:tcW w:w="1543" w:type="dxa"/>
            <w:vAlign w:val="center"/>
          </w:tcPr>
          <w:p w14:paraId="58664428"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70</w:t>
            </w:r>
          </w:p>
        </w:tc>
      </w:tr>
      <w:tr w:rsidR="00D12CCA" w:rsidRPr="00D12CCA" w14:paraId="0E2991AB" w14:textId="77777777" w:rsidTr="00470C15">
        <w:trPr>
          <w:trHeight w:val="397"/>
        </w:trPr>
        <w:tc>
          <w:tcPr>
            <w:tcW w:w="1392" w:type="dxa"/>
            <w:vAlign w:val="center"/>
          </w:tcPr>
          <w:p w14:paraId="64238BEB"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FJK-80</w:t>
            </w:r>
          </w:p>
        </w:tc>
        <w:tc>
          <w:tcPr>
            <w:tcW w:w="2108" w:type="dxa"/>
            <w:vAlign w:val="center"/>
          </w:tcPr>
          <w:p w14:paraId="42BBB0E1"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2500</w:t>
            </w:r>
            <w:r w:rsidRPr="00D12CCA">
              <w:rPr>
                <w:rFonts w:ascii="宋体" w:eastAsia="宋体" w:hint="eastAsia"/>
                <w:sz w:val="21"/>
                <w:szCs w:val="21"/>
              </w:rPr>
              <w:t>～</w:t>
            </w:r>
            <w:r w:rsidRPr="00D12CCA">
              <w:rPr>
                <w:sz w:val="21"/>
                <w:szCs w:val="21"/>
              </w:rPr>
              <w:t>150000</w:t>
            </w:r>
          </w:p>
        </w:tc>
        <w:tc>
          <w:tcPr>
            <w:tcW w:w="1568" w:type="dxa"/>
            <w:vAlign w:val="center"/>
          </w:tcPr>
          <w:p w14:paraId="357D80E7"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w:t>
            </w:r>
            <w:r w:rsidRPr="00D12CCA">
              <w:rPr>
                <w:rFonts w:ascii="宋体" w:eastAsia="宋体" w:hint="eastAsia"/>
                <w:sz w:val="21"/>
                <w:szCs w:val="21"/>
              </w:rPr>
              <w:t>～</w:t>
            </w:r>
            <w:r w:rsidRPr="00D12CCA">
              <w:rPr>
                <w:sz w:val="21"/>
                <w:szCs w:val="21"/>
              </w:rPr>
              <w:t>12</w:t>
            </w:r>
          </w:p>
        </w:tc>
        <w:tc>
          <w:tcPr>
            <w:tcW w:w="1836" w:type="dxa"/>
            <w:vAlign w:val="center"/>
          </w:tcPr>
          <w:p w14:paraId="2AC6FD9A"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7</w:t>
            </w:r>
            <w:r w:rsidRPr="00D12CCA">
              <w:rPr>
                <w:rFonts w:ascii="宋体" w:eastAsia="宋体" w:hint="eastAsia"/>
                <w:sz w:val="21"/>
                <w:szCs w:val="21"/>
              </w:rPr>
              <w:t>～</w:t>
            </w:r>
            <w:r w:rsidRPr="00D12CCA">
              <w:rPr>
                <w:sz w:val="21"/>
                <w:szCs w:val="21"/>
              </w:rPr>
              <w:t>20</w:t>
            </w:r>
          </w:p>
        </w:tc>
        <w:tc>
          <w:tcPr>
            <w:tcW w:w="1543" w:type="dxa"/>
            <w:vAlign w:val="center"/>
          </w:tcPr>
          <w:p w14:paraId="2EFBD510"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80</w:t>
            </w:r>
          </w:p>
        </w:tc>
      </w:tr>
      <w:tr w:rsidR="00D12CCA" w:rsidRPr="00D12CCA" w14:paraId="464499DE" w14:textId="77777777" w:rsidTr="00470C15">
        <w:trPr>
          <w:trHeight w:val="397"/>
        </w:trPr>
        <w:tc>
          <w:tcPr>
            <w:tcW w:w="1392" w:type="dxa"/>
            <w:vAlign w:val="center"/>
          </w:tcPr>
          <w:p w14:paraId="6BC61234"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FJK-100</w:t>
            </w:r>
          </w:p>
        </w:tc>
        <w:tc>
          <w:tcPr>
            <w:tcW w:w="2108" w:type="dxa"/>
            <w:vAlign w:val="center"/>
          </w:tcPr>
          <w:p w14:paraId="28B540DD"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2500</w:t>
            </w:r>
            <w:r w:rsidRPr="00D12CCA">
              <w:rPr>
                <w:rFonts w:ascii="宋体" w:eastAsia="宋体" w:hint="eastAsia"/>
                <w:sz w:val="21"/>
                <w:szCs w:val="21"/>
              </w:rPr>
              <w:t>～</w:t>
            </w:r>
            <w:r w:rsidRPr="00D12CCA">
              <w:rPr>
                <w:sz w:val="21"/>
                <w:szCs w:val="21"/>
              </w:rPr>
              <w:t>150000</w:t>
            </w:r>
          </w:p>
        </w:tc>
        <w:tc>
          <w:tcPr>
            <w:tcW w:w="1568" w:type="dxa"/>
            <w:vAlign w:val="center"/>
          </w:tcPr>
          <w:p w14:paraId="4C862E62"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w:t>
            </w:r>
            <w:r w:rsidRPr="00D12CCA">
              <w:rPr>
                <w:rFonts w:ascii="宋体" w:eastAsia="宋体" w:hint="eastAsia"/>
                <w:sz w:val="21"/>
                <w:szCs w:val="21"/>
              </w:rPr>
              <w:t>～</w:t>
            </w:r>
            <w:r w:rsidRPr="00D12CCA">
              <w:rPr>
                <w:sz w:val="21"/>
                <w:szCs w:val="21"/>
              </w:rPr>
              <w:t>13</w:t>
            </w:r>
          </w:p>
        </w:tc>
        <w:tc>
          <w:tcPr>
            <w:tcW w:w="1836" w:type="dxa"/>
            <w:vAlign w:val="center"/>
          </w:tcPr>
          <w:p w14:paraId="52AE461C"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7</w:t>
            </w:r>
            <w:r w:rsidRPr="00D12CCA">
              <w:rPr>
                <w:rFonts w:ascii="宋体" w:eastAsia="宋体" w:hint="eastAsia"/>
                <w:sz w:val="21"/>
                <w:szCs w:val="21"/>
              </w:rPr>
              <w:t>～</w:t>
            </w:r>
            <w:r w:rsidRPr="00D12CCA">
              <w:rPr>
                <w:sz w:val="21"/>
                <w:szCs w:val="21"/>
              </w:rPr>
              <w:t>20</w:t>
            </w:r>
          </w:p>
        </w:tc>
        <w:tc>
          <w:tcPr>
            <w:tcW w:w="1543" w:type="dxa"/>
            <w:vAlign w:val="center"/>
          </w:tcPr>
          <w:p w14:paraId="02C47837" w14:textId="77777777" w:rsidR="00D12CCA" w:rsidRPr="00D12CCA" w:rsidRDefault="00D12CCA" w:rsidP="00B00E4D">
            <w:pPr>
              <w:pStyle w:val="TableParagraph"/>
              <w:adjustRightInd w:val="0"/>
              <w:spacing w:beforeLines="0" w:before="0" w:afterLines="0" w:after="0" w:line="240" w:lineRule="auto"/>
              <w:ind w:firstLineChars="0" w:firstLine="0"/>
              <w:rPr>
                <w:sz w:val="21"/>
                <w:szCs w:val="21"/>
              </w:rPr>
            </w:pPr>
            <w:r w:rsidRPr="00D12CCA">
              <w:rPr>
                <w:sz w:val="21"/>
                <w:szCs w:val="21"/>
              </w:rPr>
              <w:t>100</w:t>
            </w:r>
          </w:p>
        </w:tc>
      </w:tr>
    </w:tbl>
    <w:p w14:paraId="1D94E70B" w14:textId="0486F833" w:rsidR="00CB308B" w:rsidRPr="00133050" w:rsidRDefault="00CB308B" w:rsidP="00B00E4D">
      <w:pPr>
        <w:spacing w:before="81" w:after="81"/>
        <w:ind w:firstLineChars="0" w:firstLine="0"/>
        <w:jc w:val="center"/>
        <w:rPr>
          <w:rFonts w:eastAsia="黑体"/>
          <w:szCs w:val="40"/>
        </w:rPr>
      </w:pPr>
      <w:r w:rsidRPr="00133050">
        <w:rPr>
          <w:rFonts w:eastAsia="黑体" w:hint="eastAsia"/>
          <w:szCs w:val="40"/>
        </w:rPr>
        <w:t>D</w:t>
      </w:r>
      <w:r w:rsidR="00747BC3" w:rsidRPr="00133050">
        <w:rPr>
          <w:rFonts w:eastAsia="黑体" w:hint="eastAsia"/>
          <w:szCs w:val="40"/>
        </w:rPr>
        <w:t>.</w:t>
      </w:r>
      <w:r w:rsidRPr="00133050">
        <w:rPr>
          <w:rFonts w:eastAsia="黑体"/>
          <w:szCs w:val="40"/>
        </w:rPr>
        <w:t>4</w:t>
      </w:r>
      <w:r w:rsidRPr="00133050">
        <w:rPr>
          <w:rFonts w:eastAsia="黑体" w:hint="eastAsia"/>
          <w:szCs w:val="40"/>
        </w:rPr>
        <w:t xml:space="preserve">　弹</w:t>
      </w:r>
      <w:r w:rsidR="004658BF" w:rsidRPr="00133050">
        <w:rPr>
          <w:rFonts w:eastAsia="黑体" w:hint="eastAsia"/>
          <w:szCs w:val="40"/>
        </w:rPr>
        <w:t>性</w:t>
      </w:r>
      <w:r w:rsidRPr="00133050">
        <w:rPr>
          <w:rFonts w:eastAsia="黑体" w:hint="eastAsia"/>
          <w:szCs w:val="40"/>
        </w:rPr>
        <w:t>吊钩隔振器</w:t>
      </w:r>
      <w:r w:rsidR="00BA4E8F" w:rsidRPr="00133050">
        <w:rPr>
          <w:rFonts w:eastAsia="黑体" w:hint="eastAsia"/>
          <w:szCs w:val="40"/>
        </w:rPr>
        <w:t>选用表</w:t>
      </w:r>
    </w:p>
    <w:p w14:paraId="6050A6C4" w14:textId="26B289D2" w:rsidR="00235B2C" w:rsidRDefault="00235B2C" w:rsidP="00B00E4D">
      <w:pPr>
        <w:spacing w:before="81" w:afterLines="0" w:after="0"/>
        <w:ind w:firstLineChars="0" w:firstLine="0"/>
        <w:outlineLvl w:val="2"/>
        <w:rPr>
          <w:rFonts w:ascii="宋体" w:hAnsi="宋体"/>
        </w:rPr>
      </w:pPr>
      <w:r>
        <w:rPr>
          <w:rFonts w:hint="eastAsia"/>
          <w:b/>
          <w:bCs/>
        </w:rPr>
        <w:t>D</w:t>
      </w:r>
      <w:r w:rsidR="00747BC3" w:rsidRPr="00747BC3">
        <w:rPr>
          <w:rFonts w:ascii="宋体" w:hAnsi="宋体" w:hint="eastAsia"/>
          <w:b/>
          <w:bCs/>
        </w:rPr>
        <w:t>.</w:t>
      </w:r>
      <w:r w:rsidR="001F5A21">
        <w:rPr>
          <w:b/>
          <w:bCs/>
        </w:rPr>
        <w:t>4</w:t>
      </w:r>
      <w:r w:rsidR="00747BC3" w:rsidRPr="00747BC3">
        <w:rPr>
          <w:rFonts w:ascii="宋体" w:hAnsi="宋体" w:hint="eastAsia"/>
          <w:b/>
          <w:bCs/>
        </w:rPr>
        <w:t>.</w:t>
      </w:r>
      <w:r w:rsidR="001F5A21">
        <w:rPr>
          <w:b/>
          <w:bCs/>
        </w:rPr>
        <w:t>1</w:t>
      </w:r>
      <w:r>
        <w:rPr>
          <w:rFonts w:hint="eastAsia"/>
          <w:b/>
          <w:bCs/>
        </w:rPr>
        <w:t xml:space="preserve">　</w:t>
      </w:r>
      <w:r w:rsidRPr="00BC1E00">
        <w:rPr>
          <w:rFonts w:hint="eastAsia"/>
        </w:rPr>
        <w:t>住宅建筑常用</w:t>
      </w:r>
      <w:r w:rsidR="004658BF" w:rsidRPr="00BC1E00">
        <w:rPr>
          <w:rFonts w:hint="eastAsia"/>
        </w:rPr>
        <w:t>吊架弹簧</w:t>
      </w:r>
      <w:r w:rsidR="00BC1E00">
        <w:rPr>
          <w:rFonts w:hint="eastAsia"/>
        </w:rPr>
        <w:t>隔</w:t>
      </w:r>
      <w:r w:rsidR="004658BF" w:rsidRPr="00BC1E00">
        <w:rPr>
          <w:rFonts w:hint="eastAsia"/>
        </w:rPr>
        <w:t>振器</w:t>
      </w:r>
      <w:r w:rsidRPr="00BC1E00">
        <w:rPr>
          <w:rFonts w:hint="eastAsia"/>
        </w:rPr>
        <w:t>性能可参考表</w:t>
      </w:r>
      <w:r w:rsidRPr="00BC1E00">
        <w:rPr>
          <w:rFonts w:hint="eastAsia"/>
        </w:rPr>
        <w:t>D</w:t>
      </w:r>
      <w:r w:rsidR="00747BC3" w:rsidRPr="00747BC3">
        <w:rPr>
          <w:rFonts w:ascii="宋体" w:hAnsi="宋体" w:hint="eastAsia"/>
        </w:rPr>
        <w:t>.</w:t>
      </w:r>
      <w:r w:rsidRPr="00BC1E00">
        <w:rPr>
          <w:rFonts w:hint="eastAsia"/>
        </w:rPr>
        <w:t>4</w:t>
      </w:r>
      <w:r w:rsidR="00747BC3" w:rsidRPr="00747BC3">
        <w:rPr>
          <w:rFonts w:ascii="宋体" w:hAnsi="宋体" w:hint="eastAsia"/>
        </w:rPr>
        <w:t>.</w:t>
      </w:r>
      <w:r w:rsidRPr="00BC1E00">
        <w:t>1</w:t>
      </w:r>
      <w:r w:rsidRPr="00BC1E00">
        <w:rPr>
          <w:rFonts w:hint="eastAsia"/>
        </w:rPr>
        <w:t>选用。</w:t>
      </w:r>
      <w:r w:rsidR="00BC1E00" w:rsidRPr="00BC1E00">
        <w:rPr>
          <w:rFonts w:hint="eastAsia"/>
        </w:rPr>
        <w:t>吊架弹簧</w:t>
      </w:r>
      <w:r w:rsidR="00BC1E00">
        <w:rPr>
          <w:rFonts w:hint="eastAsia"/>
        </w:rPr>
        <w:t>隔</w:t>
      </w:r>
      <w:r w:rsidR="00BC1E00" w:rsidRPr="00BC1E00">
        <w:rPr>
          <w:rFonts w:hint="eastAsia"/>
        </w:rPr>
        <w:t>振器的载荷范围为</w:t>
      </w:r>
      <w:r w:rsidR="00BC1E00" w:rsidRPr="00BC1E00">
        <w:rPr>
          <w:rFonts w:hint="eastAsia"/>
        </w:rPr>
        <w:t>30N</w:t>
      </w:r>
      <w:r w:rsidR="00BC1E00" w:rsidRPr="00BC1E00">
        <w:rPr>
          <w:rFonts w:hint="eastAsia"/>
        </w:rPr>
        <w:t>～</w:t>
      </w:r>
      <w:r w:rsidR="00BC1E00" w:rsidRPr="00BC1E00">
        <w:rPr>
          <w:rFonts w:hint="eastAsia"/>
        </w:rPr>
        <w:t>9600N</w:t>
      </w:r>
      <w:r w:rsidR="00BC1E00" w:rsidRPr="00BC1E00">
        <w:rPr>
          <w:rFonts w:hint="eastAsia"/>
        </w:rPr>
        <w:t>，额定载荷下的固有频率为</w:t>
      </w:r>
      <w:r w:rsidR="00BC1E00" w:rsidRPr="00BC1E00">
        <w:rPr>
          <w:rFonts w:hint="eastAsia"/>
        </w:rPr>
        <w:t>2</w:t>
      </w:r>
      <w:r w:rsidR="00747BC3" w:rsidRPr="00747BC3">
        <w:rPr>
          <w:rFonts w:ascii="宋体" w:hAnsi="宋体" w:hint="eastAsia"/>
        </w:rPr>
        <w:t>.</w:t>
      </w:r>
      <w:r w:rsidR="00BC1E00" w:rsidRPr="00BC1E00">
        <w:rPr>
          <w:rFonts w:hint="eastAsia"/>
        </w:rPr>
        <w:t>4Hz</w:t>
      </w:r>
      <w:r w:rsidR="00BC1E00" w:rsidRPr="00BC1E00">
        <w:rPr>
          <w:rFonts w:hint="eastAsia"/>
        </w:rPr>
        <w:t>～</w:t>
      </w:r>
      <w:r w:rsidR="00BC1E00" w:rsidRPr="00BC1E00">
        <w:rPr>
          <w:rFonts w:hint="eastAsia"/>
        </w:rPr>
        <w:t>5</w:t>
      </w:r>
      <w:r w:rsidR="00747BC3" w:rsidRPr="00747BC3">
        <w:rPr>
          <w:rFonts w:ascii="宋体" w:hAnsi="宋体" w:hint="eastAsia"/>
        </w:rPr>
        <w:t>.</w:t>
      </w:r>
      <w:r w:rsidR="00BC1E00" w:rsidRPr="00BC1E00">
        <w:rPr>
          <w:rFonts w:hint="eastAsia"/>
        </w:rPr>
        <w:t>0Hz</w:t>
      </w:r>
      <w:r w:rsidR="00BC1E00" w:rsidRPr="00BC1E00">
        <w:rPr>
          <w:rFonts w:hint="eastAsia"/>
        </w:rPr>
        <w:t>。吊架弹簧</w:t>
      </w:r>
      <w:r w:rsidR="00BC1E00">
        <w:rPr>
          <w:rFonts w:hint="eastAsia"/>
        </w:rPr>
        <w:t>隔</w:t>
      </w:r>
      <w:r w:rsidR="00BC1E00" w:rsidRPr="00BC1E00">
        <w:rPr>
          <w:rFonts w:hint="eastAsia"/>
        </w:rPr>
        <w:t>振器由上海青浦环新减振器厂设计生产</w:t>
      </w:r>
      <w:r w:rsidR="00BC1E00">
        <w:rPr>
          <w:rFonts w:hint="eastAsia"/>
        </w:rPr>
        <w:t>，</w:t>
      </w:r>
      <w:r w:rsidR="00BC1E00" w:rsidRPr="00BC1E00">
        <w:rPr>
          <w:rFonts w:hint="eastAsia"/>
        </w:rPr>
        <w:t>吊架弹簧</w:t>
      </w:r>
      <w:r w:rsidR="00BC1E00">
        <w:rPr>
          <w:rFonts w:hint="eastAsia"/>
        </w:rPr>
        <w:t>隔</w:t>
      </w:r>
      <w:r w:rsidR="00BC1E00" w:rsidRPr="00BC1E00">
        <w:rPr>
          <w:rFonts w:hint="eastAsia"/>
        </w:rPr>
        <w:t>振器外形及安装尺寸图见图</w:t>
      </w:r>
      <w:r w:rsidR="00BC1E00" w:rsidRPr="00BC1E00">
        <w:rPr>
          <w:rFonts w:hint="eastAsia"/>
        </w:rPr>
        <w:t>D</w:t>
      </w:r>
      <w:r w:rsidR="00747BC3" w:rsidRPr="00747BC3">
        <w:rPr>
          <w:rFonts w:ascii="宋体" w:hAnsi="宋体"/>
        </w:rPr>
        <w:t>.</w:t>
      </w:r>
      <w:r w:rsidR="00BC1E00" w:rsidRPr="00BC1E00">
        <w:rPr>
          <w:rFonts w:hint="eastAsia"/>
        </w:rPr>
        <w:t>4</w:t>
      </w:r>
      <w:r w:rsidR="00747BC3" w:rsidRPr="00747BC3">
        <w:rPr>
          <w:rFonts w:ascii="宋体" w:hAnsi="宋体"/>
        </w:rPr>
        <w:t>.</w:t>
      </w:r>
      <w:r w:rsidR="00BC1E00" w:rsidRPr="00BC1E00">
        <w:t>1</w:t>
      </w:r>
      <w:r w:rsidR="00BC1E00">
        <w:rPr>
          <w:rFonts w:ascii="宋体" w:hAnsi="宋体" w:hint="eastAsia"/>
        </w:rPr>
        <w:t>。</w:t>
      </w:r>
    </w:p>
    <w:p w14:paraId="5C08D0B5" w14:textId="13182417" w:rsidR="00605216" w:rsidRDefault="00605216" w:rsidP="00B00E4D">
      <w:pPr>
        <w:spacing w:before="81" w:afterLines="0" w:after="0"/>
        <w:ind w:firstLineChars="0" w:firstLine="0"/>
        <w:jc w:val="center"/>
      </w:pPr>
      <w:r>
        <w:rPr>
          <w:noProof/>
        </w:rPr>
        <w:drawing>
          <wp:inline distT="0" distB="0" distL="0" distR="0" wp14:anchorId="39D54542" wp14:editId="270C0492">
            <wp:extent cx="2190115" cy="1797050"/>
            <wp:effectExtent l="0" t="0" r="635" b="0"/>
            <wp:docPr id="114"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7.png"/>
                    <pic:cNvPicPr>
                      <a:picLocks noChangeAspect="1"/>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189988" cy="1796795"/>
                    </a:xfrm>
                    <a:prstGeom prst="rect">
                      <a:avLst/>
                    </a:prstGeom>
                  </pic:spPr>
                </pic:pic>
              </a:graphicData>
            </a:graphic>
          </wp:inline>
        </w:drawing>
      </w:r>
    </w:p>
    <w:p w14:paraId="202D5209" w14:textId="2CA585E2" w:rsidR="00605216" w:rsidRDefault="00C34D6F" w:rsidP="00B00E4D">
      <w:pPr>
        <w:pStyle w:val="aff2"/>
        <w:spacing w:beforeLines="0" w:before="0" w:afterLines="100" w:after="326"/>
        <w:ind w:firstLineChars="0" w:firstLine="0"/>
        <w:rPr>
          <w:rFonts w:ascii="黑体" w:eastAsia="黑体" w:hAnsi="黑体"/>
          <w:bCs/>
        </w:rPr>
      </w:pPr>
      <w:r w:rsidRPr="00C34D6F">
        <w:rPr>
          <w:rFonts w:ascii="黑体" w:eastAsia="黑体" w:hAnsi="黑体" w:hint="eastAsia"/>
          <w:bCs/>
        </w:rPr>
        <w:t>图</w:t>
      </w:r>
      <w:r w:rsidR="00605216" w:rsidRPr="00C34D6F">
        <w:rPr>
          <w:rFonts w:ascii="黑体" w:eastAsia="黑体" w:hAnsi="黑体" w:hint="eastAsia"/>
          <w:bCs/>
        </w:rPr>
        <w:t>D</w:t>
      </w:r>
      <w:r w:rsidR="00747BC3" w:rsidRPr="00747BC3">
        <w:rPr>
          <w:rFonts w:ascii="宋体" w:hAnsi="宋体" w:hint="eastAsia"/>
          <w:bCs/>
        </w:rPr>
        <w:t>.</w:t>
      </w:r>
      <w:r w:rsidR="00605216" w:rsidRPr="00C34D6F">
        <w:rPr>
          <w:rFonts w:ascii="黑体" w:eastAsia="黑体" w:hAnsi="黑体"/>
          <w:bCs/>
        </w:rPr>
        <w:t>4</w:t>
      </w:r>
      <w:r w:rsidR="00747BC3" w:rsidRPr="00747BC3">
        <w:rPr>
          <w:rFonts w:ascii="宋体" w:hAnsi="宋体" w:hint="eastAsia"/>
          <w:bCs/>
        </w:rPr>
        <w:t>.</w:t>
      </w:r>
      <w:r w:rsidR="00605216" w:rsidRPr="00C34D6F">
        <w:rPr>
          <w:rFonts w:ascii="黑体" w:eastAsia="黑体" w:hAnsi="黑体"/>
          <w:bCs/>
        </w:rPr>
        <w:t>1</w:t>
      </w:r>
      <w:r w:rsidR="00605216" w:rsidRPr="00C34D6F">
        <w:rPr>
          <w:rFonts w:ascii="黑体" w:eastAsia="黑体" w:hAnsi="黑体" w:hint="eastAsia"/>
          <w:bCs/>
        </w:rPr>
        <w:t xml:space="preserve">　</w:t>
      </w:r>
      <w:r w:rsidR="00605216" w:rsidRPr="00605216">
        <w:rPr>
          <w:rFonts w:ascii="黑体" w:eastAsia="黑体" w:hAnsi="黑体" w:hint="eastAsia"/>
          <w:bCs/>
        </w:rPr>
        <w:t>吊架弹簧减振器外形及安装尺寸图</w:t>
      </w:r>
    </w:p>
    <w:p w14:paraId="309E67FA" w14:textId="77777777" w:rsidR="00F6130A" w:rsidRDefault="00F6130A" w:rsidP="00B00E4D">
      <w:pPr>
        <w:widowControl/>
        <w:spacing w:beforeLines="0" w:before="0" w:afterLines="0" w:after="0" w:line="240" w:lineRule="auto"/>
        <w:ind w:firstLineChars="0" w:firstLine="0"/>
        <w:jc w:val="left"/>
        <w:rPr>
          <w:rFonts w:ascii="黑体" w:eastAsia="黑体" w:hAnsi="黑体"/>
          <w:bCs/>
          <w:sz w:val="21"/>
          <w:szCs w:val="21"/>
          <w:lang w:val="zh-CN"/>
        </w:rPr>
      </w:pPr>
      <w:r>
        <w:rPr>
          <w:rFonts w:ascii="黑体" w:eastAsia="黑体" w:hAnsi="黑体"/>
          <w:bCs/>
        </w:rPr>
        <w:br w:type="page"/>
      </w:r>
    </w:p>
    <w:p w14:paraId="5485848B" w14:textId="08F4524D" w:rsidR="00C34D6F" w:rsidRDefault="00C34D6F" w:rsidP="00B00E4D">
      <w:pPr>
        <w:pStyle w:val="aff2"/>
        <w:spacing w:beforeLines="0" w:before="0" w:afterLines="25" w:after="81"/>
        <w:ind w:firstLineChars="0" w:firstLine="0"/>
        <w:rPr>
          <w:rFonts w:ascii="黑体" w:eastAsia="黑体" w:hAnsi="黑体"/>
          <w:bCs/>
        </w:rPr>
      </w:pPr>
      <w:r w:rsidRPr="00C34D6F">
        <w:rPr>
          <w:rFonts w:ascii="黑体" w:eastAsia="黑体" w:hAnsi="黑体" w:hint="eastAsia"/>
          <w:bCs/>
        </w:rPr>
        <w:lastRenderedPageBreak/>
        <w:t>表D</w:t>
      </w:r>
      <w:r w:rsidR="00747BC3" w:rsidRPr="00747BC3">
        <w:rPr>
          <w:rFonts w:ascii="宋体" w:hAnsi="宋体" w:hint="eastAsia"/>
          <w:bCs/>
        </w:rPr>
        <w:t>.</w:t>
      </w:r>
      <w:r w:rsidRPr="00C34D6F">
        <w:rPr>
          <w:rFonts w:ascii="黑体" w:eastAsia="黑体" w:hAnsi="黑体"/>
          <w:bCs/>
        </w:rPr>
        <w:t>4</w:t>
      </w:r>
      <w:r w:rsidR="00747BC3" w:rsidRPr="00747BC3">
        <w:rPr>
          <w:rFonts w:ascii="宋体" w:hAnsi="宋体" w:hint="eastAsia"/>
          <w:bCs/>
        </w:rPr>
        <w:t>.</w:t>
      </w:r>
      <w:r w:rsidRPr="00C34D6F">
        <w:rPr>
          <w:rFonts w:ascii="黑体" w:eastAsia="黑体" w:hAnsi="黑体"/>
          <w:bCs/>
        </w:rPr>
        <w:t>1</w:t>
      </w:r>
      <w:r w:rsidRPr="00C34D6F">
        <w:rPr>
          <w:rFonts w:ascii="黑体" w:eastAsia="黑体" w:hAnsi="黑体" w:hint="eastAsia"/>
          <w:bCs/>
        </w:rPr>
        <w:t xml:space="preserve">　吊架弹簧减振器的性能参数及安装尺寸</w:t>
      </w:r>
    </w:p>
    <w:tbl>
      <w:tblPr>
        <w:tblW w:w="5000" w:type="pct"/>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80"/>
        <w:gridCol w:w="1385"/>
        <w:gridCol w:w="1081"/>
        <w:gridCol w:w="990"/>
        <w:gridCol w:w="595"/>
        <w:gridCol w:w="595"/>
        <w:gridCol w:w="554"/>
        <w:gridCol w:w="554"/>
        <w:gridCol w:w="554"/>
        <w:gridCol w:w="554"/>
        <w:gridCol w:w="554"/>
        <w:gridCol w:w="554"/>
      </w:tblGrid>
      <w:tr w:rsidR="000D2ACB" w:rsidRPr="00F6130A" w14:paraId="3EAFD980" w14:textId="77777777" w:rsidTr="000D2ACB">
        <w:trPr>
          <w:trHeight w:val="907"/>
        </w:trPr>
        <w:tc>
          <w:tcPr>
            <w:tcW w:w="597" w:type="pct"/>
            <w:tcBorders>
              <w:top w:val="single" w:sz="8" w:space="0" w:color="000000"/>
              <w:bottom w:val="single" w:sz="8" w:space="0" w:color="000000"/>
            </w:tcBorders>
            <w:shd w:val="clear" w:color="auto" w:fill="auto"/>
            <w:vAlign w:val="center"/>
            <w:hideMark/>
          </w:tcPr>
          <w:p w14:paraId="125DA8EB" w14:textId="4ACF03E4" w:rsidR="00F6130A" w:rsidRPr="00F6130A" w:rsidRDefault="00F6130A" w:rsidP="00B00E4D">
            <w:pPr>
              <w:widowControl/>
              <w:adjustRightInd w:val="0"/>
              <w:spacing w:beforeLines="0" w:before="0" w:afterLines="0" w:after="0" w:line="240" w:lineRule="auto"/>
              <w:ind w:firstLineChars="0" w:firstLine="0"/>
              <w:jc w:val="center"/>
              <w:rPr>
                <w:rFonts w:ascii="宋体" w:hAnsi="宋体" w:cs="宋体"/>
                <w:color w:val="000000"/>
                <w:kern w:val="0"/>
                <w:sz w:val="21"/>
                <w:szCs w:val="21"/>
              </w:rPr>
            </w:pPr>
            <w:r>
              <w:rPr>
                <w:rFonts w:ascii="宋体" w:hAnsi="宋体" w:cs="宋体" w:hint="eastAsia"/>
                <w:color w:val="000000"/>
                <w:kern w:val="0"/>
                <w:sz w:val="21"/>
                <w:szCs w:val="21"/>
              </w:rPr>
              <w:t>型号</w:t>
            </w:r>
          </w:p>
        </w:tc>
        <w:tc>
          <w:tcPr>
            <w:tcW w:w="765" w:type="pct"/>
            <w:tcBorders>
              <w:top w:val="single" w:sz="8" w:space="0" w:color="000000"/>
              <w:bottom w:val="single" w:sz="8" w:space="0" w:color="000000"/>
            </w:tcBorders>
            <w:shd w:val="clear" w:color="auto" w:fill="auto"/>
            <w:vAlign w:val="center"/>
            <w:hideMark/>
          </w:tcPr>
          <w:p w14:paraId="3FECA13D" w14:textId="77777777" w:rsidR="000D2ACB" w:rsidRDefault="00F6130A" w:rsidP="00B00E4D">
            <w:pPr>
              <w:widowControl/>
              <w:adjustRightInd w:val="0"/>
              <w:spacing w:beforeLines="0" w:before="0" w:afterLines="0" w:after="0" w:line="240" w:lineRule="auto"/>
              <w:ind w:firstLineChars="0" w:firstLine="0"/>
              <w:jc w:val="center"/>
              <w:rPr>
                <w:rFonts w:ascii="宋体" w:hAnsi="宋体" w:cs="宋体"/>
                <w:color w:val="000000"/>
                <w:kern w:val="0"/>
                <w:sz w:val="21"/>
                <w:szCs w:val="21"/>
              </w:rPr>
            </w:pPr>
            <w:r w:rsidRPr="00F6130A">
              <w:rPr>
                <w:rFonts w:ascii="宋体" w:hAnsi="宋体" w:cs="宋体" w:hint="eastAsia"/>
                <w:color w:val="000000"/>
                <w:kern w:val="0"/>
                <w:sz w:val="21"/>
                <w:szCs w:val="21"/>
              </w:rPr>
              <w:t>载荷</w:t>
            </w:r>
          </w:p>
          <w:p w14:paraId="364918FC" w14:textId="77777777" w:rsidR="000D2ACB" w:rsidRDefault="00F6130A" w:rsidP="00B00E4D">
            <w:pPr>
              <w:widowControl/>
              <w:adjustRightInd w:val="0"/>
              <w:spacing w:beforeLines="0" w:before="0" w:afterLines="0" w:after="0" w:line="240" w:lineRule="auto"/>
              <w:ind w:firstLineChars="0" w:firstLine="0"/>
              <w:jc w:val="center"/>
              <w:rPr>
                <w:rFonts w:ascii="宋体" w:hAnsi="宋体" w:cs="宋体"/>
                <w:color w:val="000000"/>
                <w:kern w:val="0"/>
                <w:sz w:val="21"/>
                <w:szCs w:val="21"/>
              </w:rPr>
            </w:pPr>
            <w:r w:rsidRPr="00F6130A">
              <w:rPr>
                <w:rFonts w:ascii="宋体" w:hAnsi="宋体" w:cs="宋体" w:hint="eastAsia"/>
                <w:color w:val="000000"/>
                <w:kern w:val="0"/>
                <w:sz w:val="21"/>
                <w:szCs w:val="21"/>
              </w:rPr>
              <w:t>范围</w:t>
            </w:r>
          </w:p>
          <w:p w14:paraId="2E25F492" w14:textId="73F26CE9" w:rsidR="00F6130A" w:rsidRPr="00F6130A" w:rsidRDefault="00F6130A" w:rsidP="00B00E4D">
            <w:pPr>
              <w:widowControl/>
              <w:adjustRightInd w:val="0"/>
              <w:spacing w:beforeLines="0" w:before="0" w:afterLines="0" w:after="0" w:line="240" w:lineRule="auto"/>
              <w:ind w:firstLineChars="0" w:firstLine="0"/>
              <w:jc w:val="center"/>
              <w:rPr>
                <w:rFonts w:ascii="宋体" w:hAnsi="宋体" w:cs="宋体"/>
                <w:color w:val="000000"/>
                <w:kern w:val="0"/>
                <w:sz w:val="21"/>
                <w:szCs w:val="21"/>
              </w:rPr>
            </w:pPr>
            <w:r w:rsidRPr="00F6130A">
              <w:rPr>
                <w:color w:val="000000"/>
                <w:kern w:val="0"/>
                <w:sz w:val="21"/>
                <w:szCs w:val="21"/>
              </w:rPr>
              <w:t>/N</w:t>
            </w:r>
          </w:p>
        </w:tc>
        <w:tc>
          <w:tcPr>
            <w:tcW w:w="597" w:type="pct"/>
            <w:tcBorders>
              <w:top w:val="single" w:sz="8" w:space="0" w:color="000000"/>
              <w:bottom w:val="single" w:sz="8" w:space="0" w:color="000000"/>
            </w:tcBorders>
            <w:shd w:val="clear" w:color="auto" w:fill="auto"/>
            <w:vAlign w:val="center"/>
            <w:hideMark/>
          </w:tcPr>
          <w:p w14:paraId="7EFC7C38" w14:textId="77777777" w:rsidR="000D2ACB" w:rsidRDefault="00F6130A" w:rsidP="00B00E4D">
            <w:pPr>
              <w:widowControl/>
              <w:adjustRightInd w:val="0"/>
              <w:spacing w:beforeLines="0" w:before="0" w:afterLines="0" w:after="0" w:line="240" w:lineRule="auto"/>
              <w:ind w:firstLineChars="0" w:firstLine="0"/>
              <w:jc w:val="center"/>
              <w:rPr>
                <w:rFonts w:ascii="宋体" w:hAnsi="宋体" w:cs="宋体"/>
                <w:color w:val="000000"/>
                <w:kern w:val="0"/>
                <w:sz w:val="21"/>
                <w:szCs w:val="21"/>
              </w:rPr>
            </w:pPr>
            <w:r w:rsidRPr="00F6130A">
              <w:rPr>
                <w:rFonts w:ascii="宋体" w:hAnsi="宋体" w:cs="宋体" w:hint="eastAsia"/>
                <w:color w:val="000000"/>
                <w:kern w:val="0"/>
                <w:sz w:val="21"/>
                <w:szCs w:val="21"/>
              </w:rPr>
              <w:t>轴向</w:t>
            </w:r>
          </w:p>
          <w:p w14:paraId="3CAB5213" w14:textId="77777777" w:rsidR="000D2ACB" w:rsidRDefault="00F6130A" w:rsidP="00B00E4D">
            <w:pPr>
              <w:widowControl/>
              <w:adjustRightInd w:val="0"/>
              <w:spacing w:beforeLines="0" w:before="0" w:afterLines="0" w:after="0" w:line="240" w:lineRule="auto"/>
              <w:ind w:firstLineChars="0" w:firstLine="0"/>
              <w:jc w:val="center"/>
              <w:rPr>
                <w:rFonts w:ascii="宋体" w:hAnsi="宋体" w:cs="宋体"/>
                <w:color w:val="000000"/>
                <w:kern w:val="0"/>
                <w:sz w:val="21"/>
                <w:szCs w:val="21"/>
              </w:rPr>
            </w:pPr>
            <w:r w:rsidRPr="00F6130A">
              <w:rPr>
                <w:rFonts w:ascii="宋体" w:hAnsi="宋体" w:cs="宋体" w:hint="eastAsia"/>
                <w:color w:val="000000"/>
                <w:kern w:val="0"/>
                <w:sz w:val="21"/>
                <w:szCs w:val="21"/>
              </w:rPr>
              <w:t>静刚度</w:t>
            </w:r>
          </w:p>
          <w:p w14:paraId="01245D89" w14:textId="6F7AD7FA" w:rsidR="00F6130A" w:rsidRPr="00F6130A" w:rsidRDefault="00F6130A" w:rsidP="00B00E4D">
            <w:pPr>
              <w:widowControl/>
              <w:adjustRightInd w:val="0"/>
              <w:spacing w:beforeLines="0" w:before="0" w:afterLines="0" w:after="0" w:line="240" w:lineRule="auto"/>
              <w:ind w:firstLineChars="0" w:firstLine="0"/>
              <w:jc w:val="center"/>
              <w:rPr>
                <w:rFonts w:ascii="宋体" w:hAnsi="宋体" w:cs="宋体"/>
                <w:color w:val="000000"/>
                <w:kern w:val="0"/>
                <w:sz w:val="21"/>
                <w:szCs w:val="21"/>
              </w:rPr>
            </w:pPr>
            <w:r w:rsidRPr="00F6130A">
              <w:rPr>
                <w:color w:val="000000"/>
                <w:kern w:val="0"/>
                <w:sz w:val="21"/>
                <w:szCs w:val="21"/>
              </w:rPr>
              <w:t>/</w:t>
            </w:r>
            <w:r w:rsidR="000D2ACB">
              <w:rPr>
                <w:rFonts w:ascii="宋体" w:hAnsi="宋体" w:cs="宋体" w:hint="eastAsia"/>
                <w:color w:val="000000"/>
                <w:kern w:val="0"/>
                <w:sz w:val="21"/>
                <w:szCs w:val="21"/>
              </w:rPr>
              <w:t>(</w:t>
            </w:r>
            <w:r w:rsidRPr="00F6130A">
              <w:rPr>
                <w:color w:val="000000"/>
                <w:kern w:val="0"/>
                <w:sz w:val="21"/>
                <w:szCs w:val="21"/>
              </w:rPr>
              <w:t>N/mm</w:t>
            </w:r>
            <w:r w:rsidR="000D2ACB">
              <w:rPr>
                <w:rFonts w:ascii="宋体" w:hAnsi="宋体" w:cs="宋体" w:hint="eastAsia"/>
                <w:color w:val="000000"/>
                <w:kern w:val="0"/>
                <w:sz w:val="21"/>
                <w:szCs w:val="21"/>
              </w:rPr>
              <w:t>)</w:t>
            </w:r>
          </w:p>
        </w:tc>
        <w:tc>
          <w:tcPr>
            <w:tcW w:w="547" w:type="pct"/>
            <w:tcBorders>
              <w:top w:val="single" w:sz="8" w:space="0" w:color="000000"/>
              <w:bottom w:val="single" w:sz="8" w:space="0" w:color="000000"/>
            </w:tcBorders>
            <w:shd w:val="clear" w:color="auto" w:fill="auto"/>
            <w:vAlign w:val="center"/>
            <w:hideMark/>
          </w:tcPr>
          <w:p w14:paraId="29DB15C1" w14:textId="77777777" w:rsidR="000D2ACB" w:rsidRDefault="00F6130A" w:rsidP="00B00E4D">
            <w:pPr>
              <w:widowControl/>
              <w:adjustRightInd w:val="0"/>
              <w:spacing w:beforeLines="0" w:before="0" w:afterLines="0" w:after="0" w:line="240" w:lineRule="auto"/>
              <w:ind w:firstLineChars="0" w:firstLine="0"/>
              <w:jc w:val="center"/>
              <w:rPr>
                <w:rFonts w:ascii="宋体" w:hAnsi="宋体" w:cs="宋体"/>
                <w:color w:val="000000"/>
                <w:kern w:val="0"/>
                <w:sz w:val="21"/>
                <w:szCs w:val="21"/>
              </w:rPr>
            </w:pPr>
            <w:r w:rsidRPr="00F6130A">
              <w:rPr>
                <w:rFonts w:ascii="宋体" w:hAnsi="宋体" w:cs="宋体" w:hint="eastAsia"/>
                <w:color w:val="000000"/>
                <w:kern w:val="0"/>
                <w:sz w:val="21"/>
                <w:szCs w:val="21"/>
              </w:rPr>
              <w:t>自振</w:t>
            </w:r>
          </w:p>
          <w:p w14:paraId="72CFF3EE" w14:textId="77777777" w:rsidR="000D2ACB" w:rsidRDefault="00F6130A" w:rsidP="00B00E4D">
            <w:pPr>
              <w:widowControl/>
              <w:adjustRightInd w:val="0"/>
              <w:spacing w:beforeLines="0" w:before="0" w:afterLines="0" w:after="0" w:line="240" w:lineRule="auto"/>
              <w:ind w:firstLineChars="0" w:firstLine="0"/>
              <w:jc w:val="center"/>
              <w:rPr>
                <w:rFonts w:ascii="宋体" w:hAnsi="宋体" w:cs="宋体"/>
                <w:color w:val="000000"/>
                <w:kern w:val="0"/>
                <w:sz w:val="21"/>
                <w:szCs w:val="21"/>
              </w:rPr>
            </w:pPr>
            <w:r w:rsidRPr="00F6130A">
              <w:rPr>
                <w:rFonts w:ascii="宋体" w:hAnsi="宋体" w:cs="宋体" w:hint="eastAsia"/>
                <w:color w:val="000000"/>
                <w:kern w:val="0"/>
                <w:sz w:val="21"/>
                <w:szCs w:val="21"/>
              </w:rPr>
              <w:t>频率</w:t>
            </w:r>
          </w:p>
          <w:p w14:paraId="6B24F1BC" w14:textId="54DE64DA" w:rsidR="00F6130A" w:rsidRPr="00F6130A" w:rsidRDefault="00F6130A" w:rsidP="00B00E4D">
            <w:pPr>
              <w:widowControl/>
              <w:adjustRightInd w:val="0"/>
              <w:spacing w:beforeLines="0" w:before="0" w:afterLines="0" w:after="0" w:line="240" w:lineRule="auto"/>
              <w:ind w:firstLineChars="0" w:firstLine="0"/>
              <w:jc w:val="center"/>
              <w:rPr>
                <w:rFonts w:ascii="宋体" w:hAnsi="宋体" w:cs="宋体"/>
                <w:color w:val="000000"/>
                <w:kern w:val="0"/>
                <w:sz w:val="21"/>
                <w:szCs w:val="21"/>
              </w:rPr>
            </w:pPr>
            <w:r w:rsidRPr="00F6130A">
              <w:rPr>
                <w:color w:val="000000"/>
                <w:kern w:val="0"/>
                <w:sz w:val="21"/>
                <w:szCs w:val="21"/>
              </w:rPr>
              <w:t>/Hz</w:t>
            </w:r>
          </w:p>
        </w:tc>
        <w:tc>
          <w:tcPr>
            <w:tcW w:w="329" w:type="pct"/>
            <w:tcBorders>
              <w:top w:val="single" w:sz="8" w:space="0" w:color="000000"/>
              <w:bottom w:val="single" w:sz="8" w:space="0" w:color="000000"/>
            </w:tcBorders>
            <w:shd w:val="clear" w:color="auto" w:fill="auto"/>
            <w:vAlign w:val="center"/>
            <w:hideMark/>
          </w:tcPr>
          <w:p w14:paraId="1689D9ED" w14:textId="77777777" w:rsidR="000D2ACB" w:rsidRDefault="00F6130A" w:rsidP="00B00E4D">
            <w:pPr>
              <w:widowControl/>
              <w:adjustRightInd w:val="0"/>
              <w:spacing w:beforeLines="0" w:before="0" w:afterLines="0" w:after="0" w:line="240" w:lineRule="auto"/>
              <w:ind w:firstLineChars="0" w:firstLine="0"/>
              <w:jc w:val="center"/>
              <w:rPr>
                <w:rFonts w:ascii="宋体" w:hAnsi="宋体" w:cs="宋体"/>
                <w:color w:val="000000"/>
                <w:kern w:val="0"/>
                <w:sz w:val="21"/>
                <w:szCs w:val="21"/>
              </w:rPr>
            </w:pPr>
            <w:r w:rsidRPr="00F6130A">
              <w:rPr>
                <w:rFonts w:ascii="宋体" w:hAnsi="宋体" w:cs="宋体" w:hint="eastAsia"/>
                <w:color w:val="000000"/>
                <w:kern w:val="0"/>
                <w:sz w:val="21"/>
                <w:szCs w:val="21"/>
              </w:rPr>
              <w:t>预压</w:t>
            </w:r>
          </w:p>
          <w:p w14:paraId="0654A622" w14:textId="77777777" w:rsidR="000D2ACB" w:rsidRDefault="00F6130A" w:rsidP="00B00E4D">
            <w:pPr>
              <w:widowControl/>
              <w:adjustRightInd w:val="0"/>
              <w:spacing w:beforeLines="0" w:before="0" w:afterLines="0" w:after="0" w:line="240" w:lineRule="auto"/>
              <w:ind w:firstLineChars="0" w:firstLine="0"/>
              <w:jc w:val="center"/>
              <w:rPr>
                <w:rFonts w:ascii="宋体" w:hAnsi="宋体" w:cs="宋体"/>
                <w:color w:val="000000"/>
                <w:kern w:val="0"/>
                <w:sz w:val="21"/>
                <w:szCs w:val="21"/>
              </w:rPr>
            </w:pPr>
            <w:r w:rsidRPr="00F6130A">
              <w:rPr>
                <w:rFonts w:ascii="宋体" w:hAnsi="宋体" w:cs="宋体" w:hint="eastAsia"/>
                <w:color w:val="000000"/>
                <w:kern w:val="0"/>
                <w:sz w:val="21"/>
                <w:szCs w:val="21"/>
              </w:rPr>
              <w:t>变形</w:t>
            </w:r>
          </w:p>
          <w:p w14:paraId="035AB682" w14:textId="417A27C6" w:rsidR="00F6130A" w:rsidRPr="00F6130A" w:rsidRDefault="00F6130A" w:rsidP="00B00E4D">
            <w:pPr>
              <w:widowControl/>
              <w:adjustRightInd w:val="0"/>
              <w:spacing w:beforeLines="0" w:before="0" w:afterLines="0" w:after="0" w:line="240" w:lineRule="auto"/>
              <w:ind w:firstLineChars="0" w:firstLine="0"/>
              <w:jc w:val="center"/>
              <w:rPr>
                <w:rFonts w:ascii="宋体" w:hAnsi="宋体" w:cs="宋体"/>
                <w:color w:val="000000"/>
                <w:kern w:val="0"/>
                <w:sz w:val="21"/>
                <w:szCs w:val="21"/>
              </w:rPr>
            </w:pPr>
            <w:r w:rsidRPr="00F6130A">
              <w:rPr>
                <w:color w:val="000000"/>
                <w:kern w:val="0"/>
                <w:sz w:val="21"/>
                <w:szCs w:val="21"/>
              </w:rPr>
              <w:t>/mm</w:t>
            </w:r>
          </w:p>
        </w:tc>
        <w:tc>
          <w:tcPr>
            <w:tcW w:w="329" w:type="pct"/>
            <w:tcBorders>
              <w:top w:val="single" w:sz="8" w:space="0" w:color="000000"/>
              <w:bottom w:val="single" w:sz="8" w:space="0" w:color="000000"/>
            </w:tcBorders>
            <w:shd w:val="clear" w:color="auto" w:fill="auto"/>
            <w:vAlign w:val="center"/>
            <w:hideMark/>
          </w:tcPr>
          <w:p w14:paraId="65C10C13" w14:textId="77777777" w:rsidR="000D2ACB" w:rsidRDefault="00F6130A" w:rsidP="00B00E4D">
            <w:pPr>
              <w:widowControl/>
              <w:adjustRightInd w:val="0"/>
              <w:spacing w:beforeLines="0" w:before="0" w:afterLines="0" w:after="0" w:line="240" w:lineRule="auto"/>
              <w:ind w:firstLineChars="0" w:firstLine="0"/>
              <w:jc w:val="center"/>
              <w:rPr>
                <w:rFonts w:ascii="宋体" w:hAnsi="宋体" w:cs="宋体"/>
                <w:color w:val="000000"/>
                <w:kern w:val="0"/>
                <w:sz w:val="21"/>
                <w:szCs w:val="21"/>
              </w:rPr>
            </w:pPr>
            <w:r w:rsidRPr="00F6130A">
              <w:rPr>
                <w:rFonts w:ascii="宋体" w:hAnsi="宋体" w:cs="宋体" w:hint="eastAsia"/>
                <w:color w:val="000000"/>
                <w:kern w:val="0"/>
                <w:sz w:val="21"/>
                <w:szCs w:val="21"/>
              </w:rPr>
              <w:t>最大</w:t>
            </w:r>
          </w:p>
          <w:p w14:paraId="24834C01" w14:textId="77777777" w:rsidR="000D2ACB" w:rsidRDefault="00F6130A" w:rsidP="00B00E4D">
            <w:pPr>
              <w:widowControl/>
              <w:adjustRightInd w:val="0"/>
              <w:spacing w:beforeLines="0" w:before="0" w:afterLines="0" w:after="0" w:line="240" w:lineRule="auto"/>
              <w:ind w:firstLineChars="0" w:firstLine="0"/>
              <w:jc w:val="center"/>
              <w:rPr>
                <w:rFonts w:ascii="宋体" w:hAnsi="宋体" w:cs="宋体"/>
                <w:color w:val="000000"/>
                <w:kern w:val="0"/>
                <w:sz w:val="21"/>
                <w:szCs w:val="21"/>
              </w:rPr>
            </w:pPr>
            <w:r w:rsidRPr="00F6130A">
              <w:rPr>
                <w:rFonts w:ascii="宋体" w:hAnsi="宋体" w:cs="宋体" w:hint="eastAsia"/>
                <w:color w:val="000000"/>
                <w:kern w:val="0"/>
                <w:sz w:val="21"/>
                <w:szCs w:val="21"/>
              </w:rPr>
              <w:t>变形</w:t>
            </w:r>
          </w:p>
          <w:p w14:paraId="4A1845F5" w14:textId="39F91ABB" w:rsidR="00F6130A" w:rsidRPr="00F6130A" w:rsidRDefault="00F6130A" w:rsidP="00B00E4D">
            <w:pPr>
              <w:widowControl/>
              <w:adjustRightInd w:val="0"/>
              <w:spacing w:beforeLines="0" w:before="0" w:afterLines="0" w:after="0" w:line="240" w:lineRule="auto"/>
              <w:ind w:firstLineChars="0" w:firstLine="0"/>
              <w:jc w:val="center"/>
              <w:rPr>
                <w:rFonts w:ascii="宋体" w:hAnsi="宋体" w:cs="宋体"/>
                <w:color w:val="000000"/>
                <w:kern w:val="0"/>
                <w:sz w:val="21"/>
                <w:szCs w:val="21"/>
              </w:rPr>
            </w:pPr>
            <w:r w:rsidRPr="00F6130A">
              <w:rPr>
                <w:color w:val="000000"/>
                <w:kern w:val="0"/>
                <w:sz w:val="21"/>
                <w:szCs w:val="21"/>
              </w:rPr>
              <w:t>/mm</w:t>
            </w:r>
          </w:p>
        </w:tc>
        <w:tc>
          <w:tcPr>
            <w:tcW w:w="306" w:type="pct"/>
            <w:tcBorders>
              <w:top w:val="single" w:sz="8" w:space="0" w:color="000000"/>
              <w:bottom w:val="single" w:sz="8" w:space="0" w:color="000000"/>
            </w:tcBorders>
            <w:shd w:val="clear" w:color="auto" w:fill="auto"/>
            <w:vAlign w:val="center"/>
            <w:hideMark/>
          </w:tcPr>
          <w:p w14:paraId="2DB718C4" w14:textId="77777777" w:rsidR="000D2ACB" w:rsidRDefault="00F6130A" w:rsidP="00B00E4D">
            <w:pPr>
              <w:widowControl/>
              <w:adjustRightInd w:val="0"/>
              <w:spacing w:beforeLines="0" w:before="0" w:afterLines="0" w:after="0" w:line="240" w:lineRule="auto"/>
              <w:ind w:firstLineChars="0" w:firstLine="0"/>
              <w:jc w:val="center"/>
              <w:rPr>
                <w:rFonts w:eastAsia="等线"/>
                <w:i/>
                <w:iCs/>
                <w:color w:val="000000"/>
                <w:kern w:val="0"/>
                <w:sz w:val="21"/>
                <w:szCs w:val="21"/>
              </w:rPr>
            </w:pPr>
            <w:r w:rsidRPr="00F6130A">
              <w:rPr>
                <w:rFonts w:eastAsia="等线"/>
                <w:i/>
                <w:iCs/>
                <w:color w:val="000000"/>
                <w:kern w:val="0"/>
                <w:sz w:val="21"/>
                <w:szCs w:val="21"/>
              </w:rPr>
              <w:t>A</w:t>
            </w:r>
          </w:p>
          <w:p w14:paraId="2040B2B4" w14:textId="2ECDF184" w:rsidR="00F6130A" w:rsidRPr="00F6130A" w:rsidRDefault="00F6130A" w:rsidP="00B00E4D">
            <w:pPr>
              <w:widowControl/>
              <w:adjustRightInd w:val="0"/>
              <w:spacing w:beforeLines="0" w:before="0" w:afterLines="0" w:after="0" w:line="240" w:lineRule="auto"/>
              <w:ind w:firstLineChars="0" w:firstLine="0"/>
              <w:jc w:val="center"/>
              <w:rPr>
                <w:rFonts w:eastAsia="等线"/>
                <w:i/>
                <w:iCs/>
                <w:color w:val="000000"/>
                <w:kern w:val="0"/>
                <w:sz w:val="21"/>
                <w:szCs w:val="21"/>
              </w:rPr>
            </w:pPr>
            <w:r w:rsidRPr="00F6130A">
              <w:rPr>
                <w:rFonts w:eastAsia="等线"/>
                <w:color w:val="000000"/>
                <w:kern w:val="0"/>
                <w:sz w:val="21"/>
                <w:szCs w:val="21"/>
              </w:rPr>
              <w:t>/mm</w:t>
            </w:r>
          </w:p>
        </w:tc>
        <w:tc>
          <w:tcPr>
            <w:tcW w:w="306" w:type="pct"/>
            <w:tcBorders>
              <w:top w:val="single" w:sz="8" w:space="0" w:color="000000"/>
              <w:bottom w:val="single" w:sz="8" w:space="0" w:color="000000"/>
            </w:tcBorders>
            <w:shd w:val="clear" w:color="auto" w:fill="auto"/>
            <w:vAlign w:val="center"/>
            <w:hideMark/>
          </w:tcPr>
          <w:p w14:paraId="33CB8D68" w14:textId="77777777" w:rsidR="000D2ACB" w:rsidRDefault="00F6130A" w:rsidP="00B00E4D">
            <w:pPr>
              <w:widowControl/>
              <w:adjustRightInd w:val="0"/>
              <w:spacing w:beforeLines="0" w:before="0" w:afterLines="0" w:after="0" w:line="240" w:lineRule="auto"/>
              <w:ind w:firstLineChars="0" w:firstLine="0"/>
              <w:jc w:val="center"/>
              <w:rPr>
                <w:rFonts w:eastAsia="等线"/>
                <w:i/>
                <w:iCs/>
                <w:color w:val="000000"/>
                <w:kern w:val="0"/>
                <w:sz w:val="21"/>
                <w:szCs w:val="21"/>
              </w:rPr>
            </w:pPr>
            <w:r w:rsidRPr="00F6130A">
              <w:rPr>
                <w:rFonts w:eastAsia="等线"/>
                <w:i/>
                <w:iCs/>
                <w:color w:val="000000"/>
                <w:kern w:val="0"/>
                <w:sz w:val="21"/>
                <w:szCs w:val="21"/>
              </w:rPr>
              <w:t>B</w:t>
            </w:r>
          </w:p>
          <w:p w14:paraId="6D14700A" w14:textId="643DD970" w:rsidR="00F6130A" w:rsidRPr="00F6130A" w:rsidRDefault="00F6130A" w:rsidP="00B00E4D">
            <w:pPr>
              <w:widowControl/>
              <w:adjustRightInd w:val="0"/>
              <w:spacing w:beforeLines="0" w:before="0" w:afterLines="0" w:after="0" w:line="240" w:lineRule="auto"/>
              <w:ind w:firstLineChars="0" w:firstLine="0"/>
              <w:jc w:val="center"/>
              <w:rPr>
                <w:rFonts w:eastAsia="等线"/>
                <w:i/>
                <w:iCs/>
                <w:color w:val="000000"/>
                <w:kern w:val="0"/>
                <w:sz w:val="21"/>
                <w:szCs w:val="21"/>
              </w:rPr>
            </w:pPr>
            <w:r w:rsidRPr="00F6130A">
              <w:rPr>
                <w:rFonts w:eastAsia="等线"/>
                <w:color w:val="000000"/>
                <w:kern w:val="0"/>
                <w:sz w:val="21"/>
                <w:szCs w:val="21"/>
              </w:rPr>
              <w:t>/mm</w:t>
            </w:r>
          </w:p>
        </w:tc>
        <w:tc>
          <w:tcPr>
            <w:tcW w:w="306" w:type="pct"/>
            <w:tcBorders>
              <w:top w:val="single" w:sz="8" w:space="0" w:color="000000"/>
              <w:bottom w:val="single" w:sz="8" w:space="0" w:color="000000"/>
            </w:tcBorders>
            <w:shd w:val="clear" w:color="auto" w:fill="auto"/>
            <w:vAlign w:val="center"/>
            <w:hideMark/>
          </w:tcPr>
          <w:p w14:paraId="50DDD8F1" w14:textId="77777777" w:rsidR="000D2ACB" w:rsidRDefault="00F6130A" w:rsidP="00B00E4D">
            <w:pPr>
              <w:widowControl/>
              <w:adjustRightInd w:val="0"/>
              <w:spacing w:beforeLines="0" w:before="0" w:afterLines="0" w:after="0" w:line="240" w:lineRule="auto"/>
              <w:ind w:firstLineChars="0" w:firstLine="0"/>
              <w:jc w:val="center"/>
              <w:rPr>
                <w:rFonts w:eastAsia="等线"/>
                <w:i/>
                <w:iCs/>
                <w:color w:val="000000"/>
                <w:kern w:val="0"/>
                <w:sz w:val="21"/>
                <w:szCs w:val="21"/>
              </w:rPr>
            </w:pPr>
            <w:r w:rsidRPr="00F6130A">
              <w:rPr>
                <w:rFonts w:eastAsia="等线"/>
                <w:i/>
                <w:iCs/>
                <w:color w:val="000000"/>
                <w:kern w:val="0"/>
                <w:sz w:val="21"/>
                <w:szCs w:val="21"/>
              </w:rPr>
              <w:t>C</w:t>
            </w:r>
          </w:p>
          <w:p w14:paraId="441B28DE" w14:textId="22FCA1F4" w:rsidR="00F6130A" w:rsidRPr="00F6130A" w:rsidRDefault="00F6130A" w:rsidP="00B00E4D">
            <w:pPr>
              <w:widowControl/>
              <w:adjustRightInd w:val="0"/>
              <w:spacing w:beforeLines="0" w:before="0" w:afterLines="0" w:after="0" w:line="240" w:lineRule="auto"/>
              <w:ind w:firstLineChars="0" w:firstLine="0"/>
              <w:jc w:val="center"/>
              <w:rPr>
                <w:rFonts w:eastAsia="等线"/>
                <w:i/>
                <w:iCs/>
                <w:color w:val="000000"/>
                <w:kern w:val="0"/>
                <w:sz w:val="21"/>
                <w:szCs w:val="21"/>
              </w:rPr>
            </w:pPr>
            <w:r w:rsidRPr="00F6130A">
              <w:rPr>
                <w:rFonts w:eastAsia="等线"/>
                <w:color w:val="000000"/>
                <w:kern w:val="0"/>
                <w:sz w:val="21"/>
                <w:szCs w:val="21"/>
              </w:rPr>
              <w:t>/mm</w:t>
            </w:r>
          </w:p>
        </w:tc>
        <w:tc>
          <w:tcPr>
            <w:tcW w:w="306" w:type="pct"/>
            <w:tcBorders>
              <w:top w:val="single" w:sz="8" w:space="0" w:color="000000"/>
              <w:bottom w:val="single" w:sz="8" w:space="0" w:color="000000"/>
            </w:tcBorders>
            <w:shd w:val="clear" w:color="auto" w:fill="auto"/>
            <w:vAlign w:val="center"/>
            <w:hideMark/>
          </w:tcPr>
          <w:p w14:paraId="325DDCA9" w14:textId="77777777" w:rsidR="000D2ACB" w:rsidRDefault="00F6130A" w:rsidP="00B00E4D">
            <w:pPr>
              <w:widowControl/>
              <w:adjustRightInd w:val="0"/>
              <w:spacing w:beforeLines="0" w:before="0" w:afterLines="0" w:after="0" w:line="240" w:lineRule="auto"/>
              <w:ind w:firstLineChars="0" w:firstLine="0"/>
              <w:jc w:val="center"/>
              <w:rPr>
                <w:rFonts w:eastAsia="等线"/>
                <w:i/>
                <w:iCs/>
                <w:color w:val="000000"/>
                <w:kern w:val="0"/>
                <w:sz w:val="21"/>
                <w:szCs w:val="21"/>
              </w:rPr>
            </w:pPr>
            <w:r w:rsidRPr="00F6130A">
              <w:rPr>
                <w:rFonts w:eastAsia="等线"/>
                <w:i/>
                <w:iCs/>
                <w:color w:val="000000"/>
                <w:kern w:val="0"/>
                <w:sz w:val="21"/>
                <w:szCs w:val="21"/>
              </w:rPr>
              <w:t>H</w:t>
            </w:r>
          </w:p>
          <w:p w14:paraId="60FBA297" w14:textId="69D88471" w:rsidR="00F6130A" w:rsidRPr="00F6130A" w:rsidRDefault="00F6130A" w:rsidP="00B00E4D">
            <w:pPr>
              <w:widowControl/>
              <w:adjustRightInd w:val="0"/>
              <w:spacing w:beforeLines="0" w:before="0" w:afterLines="0" w:after="0" w:line="240" w:lineRule="auto"/>
              <w:ind w:firstLineChars="0" w:firstLine="0"/>
              <w:jc w:val="center"/>
              <w:rPr>
                <w:rFonts w:eastAsia="等线"/>
                <w:i/>
                <w:iCs/>
                <w:color w:val="000000"/>
                <w:kern w:val="0"/>
                <w:sz w:val="21"/>
                <w:szCs w:val="21"/>
              </w:rPr>
            </w:pPr>
            <w:r w:rsidRPr="00F6130A">
              <w:rPr>
                <w:rFonts w:eastAsia="等线"/>
                <w:color w:val="000000"/>
                <w:kern w:val="0"/>
                <w:sz w:val="21"/>
                <w:szCs w:val="21"/>
              </w:rPr>
              <w:t>/mm</w:t>
            </w:r>
          </w:p>
        </w:tc>
        <w:tc>
          <w:tcPr>
            <w:tcW w:w="306" w:type="pct"/>
            <w:tcBorders>
              <w:top w:val="single" w:sz="8" w:space="0" w:color="000000"/>
              <w:bottom w:val="single" w:sz="8" w:space="0" w:color="000000"/>
            </w:tcBorders>
            <w:shd w:val="clear" w:color="auto" w:fill="auto"/>
            <w:vAlign w:val="center"/>
            <w:hideMark/>
          </w:tcPr>
          <w:p w14:paraId="1C9D9188" w14:textId="5EBFF54B" w:rsidR="000D2ACB" w:rsidRDefault="000D2ACB" w:rsidP="00B00E4D">
            <w:pPr>
              <w:widowControl/>
              <w:adjustRightInd w:val="0"/>
              <w:spacing w:beforeLines="0" w:before="0" w:afterLines="0" w:after="0" w:line="240" w:lineRule="auto"/>
              <w:ind w:firstLineChars="0" w:firstLine="0"/>
              <w:jc w:val="center"/>
              <w:rPr>
                <w:rFonts w:eastAsia="等线"/>
                <w:i/>
                <w:iCs/>
                <w:color w:val="000000"/>
                <w:kern w:val="0"/>
                <w:sz w:val="21"/>
                <w:szCs w:val="21"/>
              </w:rPr>
            </w:pPr>
            <w:r w:rsidRPr="00F6130A">
              <w:rPr>
                <w:rFonts w:eastAsia="等线"/>
                <w:i/>
                <w:iCs/>
                <w:color w:val="000000"/>
                <w:kern w:val="0"/>
                <w:sz w:val="21"/>
                <w:szCs w:val="21"/>
              </w:rPr>
              <w:t>D</w:t>
            </w:r>
          </w:p>
          <w:p w14:paraId="309961CF" w14:textId="55E711AA" w:rsidR="00F6130A" w:rsidRPr="00F6130A" w:rsidRDefault="00F6130A" w:rsidP="00B00E4D">
            <w:pPr>
              <w:widowControl/>
              <w:adjustRightInd w:val="0"/>
              <w:spacing w:beforeLines="0" w:before="0" w:afterLines="0" w:after="0" w:line="240" w:lineRule="auto"/>
              <w:ind w:firstLineChars="0" w:firstLine="0"/>
              <w:jc w:val="center"/>
              <w:rPr>
                <w:rFonts w:eastAsia="等线"/>
                <w:i/>
                <w:iCs/>
                <w:color w:val="000000"/>
                <w:kern w:val="0"/>
                <w:sz w:val="21"/>
                <w:szCs w:val="21"/>
              </w:rPr>
            </w:pPr>
            <w:r w:rsidRPr="00F6130A">
              <w:rPr>
                <w:rFonts w:eastAsia="等线"/>
                <w:color w:val="000000"/>
                <w:kern w:val="0"/>
                <w:sz w:val="21"/>
                <w:szCs w:val="21"/>
              </w:rPr>
              <w:t>/mm</w:t>
            </w:r>
          </w:p>
        </w:tc>
        <w:tc>
          <w:tcPr>
            <w:tcW w:w="306" w:type="pct"/>
            <w:tcBorders>
              <w:top w:val="single" w:sz="8" w:space="0" w:color="000000"/>
              <w:bottom w:val="single" w:sz="8" w:space="0" w:color="000000"/>
            </w:tcBorders>
            <w:shd w:val="clear" w:color="auto" w:fill="auto"/>
            <w:vAlign w:val="center"/>
            <w:hideMark/>
          </w:tcPr>
          <w:p w14:paraId="6D45FC00" w14:textId="77777777" w:rsidR="000D2ACB" w:rsidRDefault="00F6130A" w:rsidP="00B00E4D">
            <w:pPr>
              <w:widowControl/>
              <w:adjustRightInd w:val="0"/>
              <w:spacing w:beforeLines="0" w:before="0" w:afterLines="0" w:after="0" w:line="240" w:lineRule="auto"/>
              <w:ind w:firstLineChars="0" w:firstLine="0"/>
              <w:jc w:val="center"/>
              <w:rPr>
                <w:rFonts w:eastAsia="等线"/>
                <w:i/>
                <w:iCs/>
                <w:color w:val="000000"/>
                <w:kern w:val="0"/>
                <w:sz w:val="21"/>
                <w:szCs w:val="21"/>
              </w:rPr>
            </w:pPr>
            <w:r w:rsidRPr="00F6130A">
              <w:rPr>
                <w:rFonts w:eastAsia="等线"/>
                <w:i/>
                <w:iCs/>
                <w:color w:val="000000"/>
                <w:kern w:val="0"/>
                <w:sz w:val="21"/>
                <w:szCs w:val="21"/>
              </w:rPr>
              <w:t>M</w:t>
            </w:r>
          </w:p>
          <w:p w14:paraId="074A0BB5" w14:textId="0532146B" w:rsidR="00F6130A" w:rsidRPr="00F6130A" w:rsidRDefault="00F6130A" w:rsidP="00B00E4D">
            <w:pPr>
              <w:widowControl/>
              <w:adjustRightInd w:val="0"/>
              <w:spacing w:beforeLines="0" w:before="0" w:afterLines="0" w:after="0" w:line="240" w:lineRule="auto"/>
              <w:ind w:firstLineChars="0" w:firstLine="0"/>
              <w:jc w:val="center"/>
              <w:rPr>
                <w:rFonts w:eastAsia="等线"/>
                <w:i/>
                <w:iCs/>
                <w:color w:val="000000"/>
                <w:kern w:val="0"/>
                <w:sz w:val="21"/>
                <w:szCs w:val="21"/>
              </w:rPr>
            </w:pPr>
            <w:r w:rsidRPr="00F6130A">
              <w:rPr>
                <w:rFonts w:eastAsia="等线"/>
                <w:color w:val="000000"/>
                <w:kern w:val="0"/>
                <w:sz w:val="21"/>
                <w:szCs w:val="21"/>
              </w:rPr>
              <w:t>/mm</w:t>
            </w:r>
          </w:p>
        </w:tc>
      </w:tr>
      <w:tr w:rsidR="000D2ACB" w:rsidRPr="00F6130A" w14:paraId="5CF785E1" w14:textId="77777777" w:rsidTr="000D2ACB">
        <w:trPr>
          <w:trHeight w:val="397"/>
        </w:trPr>
        <w:tc>
          <w:tcPr>
            <w:tcW w:w="597" w:type="pct"/>
            <w:tcBorders>
              <w:top w:val="single" w:sz="8" w:space="0" w:color="000000"/>
            </w:tcBorders>
            <w:shd w:val="clear" w:color="auto" w:fill="auto"/>
            <w:vAlign w:val="center"/>
            <w:hideMark/>
          </w:tcPr>
          <w:p w14:paraId="7B37C68F"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XHS-5</w:t>
            </w:r>
          </w:p>
        </w:tc>
        <w:tc>
          <w:tcPr>
            <w:tcW w:w="765" w:type="pct"/>
            <w:tcBorders>
              <w:top w:val="single" w:sz="8" w:space="0" w:color="000000"/>
            </w:tcBorders>
            <w:shd w:val="clear" w:color="auto" w:fill="auto"/>
            <w:vAlign w:val="center"/>
            <w:hideMark/>
          </w:tcPr>
          <w:p w14:paraId="25C94B98"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30</w:t>
            </w:r>
            <w:r w:rsidRPr="00F6130A">
              <w:rPr>
                <w:rFonts w:ascii="宋体" w:hAnsi="宋体" w:hint="eastAsia"/>
                <w:color w:val="000000"/>
                <w:kern w:val="0"/>
                <w:sz w:val="21"/>
                <w:szCs w:val="21"/>
              </w:rPr>
              <w:t>～</w:t>
            </w:r>
            <w:r w:rsidRPr="00F6130A">
              <w:rPr>
                <w:rFonts w:eastAsia="等线"/>
                <w:color w:val="000000"/>
                <w:kern w:val="0"/>
                <w:sz w:val="21"/>
                <w:szCs w:val="21"/>
              </w:rPr>
              <w:t>80</w:t>
            </w:r>
          </w:p>
        </w:tc>
        <w:tc>
          <w:tcPr>
            <w:tcW w:w="597" w:type="pct"/>
            <w:tcBorders>
              <w:top w:val="single" w:sz="8" w:space="0" w:color="000000"/>
            </w:tcBorders>
            <w:shd w:val="clear" w:color="auto" w:fill="auto"/>
            <w:vAlign w:val="center"/>
            <w:hideMark/>
          </w:tcPr>
          <w:p w14:paraId="3665D292" w14:textId="239A89F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3</w:t>
            </w:r>
            <w:r w:rsidR="00747BC3" w:rsidRPr="00747BC3">
              <w:rPr>
                <w:rFonts w:ascii="宋体" w:hAnsi="宋体"/>
                <w:color w:val="000000"/>
                <w:kern w:val="0"/>
                <w:sz w:val="21"/>
                <w:szCs w:val="21"/>
              </w:rPr>
              <w:t>.</w:t>
            </w:r>
            <w:r w:rsidRPr="00F6130A">
              <w:rPr>
                <w:rFonts w:eastAsia="等线"/>
                <w:color w:val="000000"/>
                <w:kern w:val="0"/>
                <w:sz w:val="21"/>
                <w:szCs w:val="21"/>
              </w:rPr>
              <w:t>2</w:t>
            </w:r>
          </w:p>
        </w:tc>
        <w:tc>
          <w:tcPr>
            <w:tcW w:w="547" w:type="pct"/>
            <w:tcBorders>
              <w:top w:val="single" w:sz="8" w:space="0" w:color="000000"/>
            </w:tcBorders>
            <w:shd w:val="clear" w:color="auto" w:fill="auto"/>
            <w:vAlign w:val="center"/>
            <w:hideMark/>
          </w:tcPr>
          <w:p w14:paraId="7B4C0865" w14:textId="605093FD"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3</w:t>
            </w:r>
            <w:r w:rsidR="00747BC3" w:rsidRPr="00747BC3">
              <w:rPr>
                <w:rFonts w:ascii="宋体" w:hAnsi="宋体"/>
                <w:color w:val="000000"/>
                <w:kern w:val="0"/>
                <w:sz w:val="21"/>
                <w:szCs w:val="21"/>
              </w:rPr>
              <w:t>.</w:t>
            </w:r>
            <w:r w:rsidRPr="00F6130A">
              <w:rPr>
                <w:rFonts w:eastAsia="等线"/>
                <w:color w:val="000000"/>
                <w:kern w:val="0"/>
                <w:sz w:val="21"/>
                <w:szCs w:val="21"/>
              </w:rPr>
              <w:t>0</w:t>
            </w:r>
            <w:r w:rsidRPr="00F6130A">
              <w:rPr>
                <w:rFonts w:ascii="宋体" w:hAnsi="宋体" w:hint="eastAsia"/>
                <w:color w:val="000000"/>
                <w:kern w:val="0"/>
                <w:sz w:val="21"/>
                <w:szCs w:val="21"/>
              </w:rPr>
              <w:t>～</w:t>
            </w:r>
            <w:r w:rsidRPr="00F6130A">
              <w:rPr>
                <w:rFonts w:eastAsia="等线"/>
                <w:color w:val="000000"/>
                <w:kern w:val="0"/>
                <w:sz w:val="21"/>
                <w:szCs w:val="21"/>
              </w:rPr>
              <w:t>5</w:t>
            </w:r>
            <w:r w:rsidR="00747BC3" w:rsidRPr="00747BC3">
              <w:rPr>
                <w:rFonts w:ascii="宋体" w:hAnsi="宋体"/>
                <w:color w:val="000000"/>
                <w:kern w:val="0"/>
                <w:sz w:val="21"/>
                <w:szCs w:val="21"/>
              </w:rPr>
              <w:t>.</w:t>
            </w:r>
            <w:r w:rsidRPr="00F6130A">
              <w:rPr>
                <w:rFonts w:eastAsia="等线"/>
                <w:color w:val="000000"/>
                <w:kern w:val="0"/>
                <w:sz w:val="21"/>
                <w:szCs w:val="21"/>
              </w:rPr>
              <w:t>0</w:t>
            </w:r>
          </w:p>
        </w:tc>
        <w:tc>
          <w:tcPr>
            <w:tcW w:w="329" w:type="pct"/>
            <w:tcBorders>
              <w:top w:val="single" w:sz="8" w:space="0" w:color="000000"/>
            </w:tcBorders>
            <w:shd w:val="clear" w:color="auto" w:fill="auto"/>
            <w:vAlign w:val="center"/>
            <w:hideMark/>
          </w:tcPr>
          <w:p w14:paraId="2EEB1755"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p>
        </w:tc>
        <w:tc>
          <w:tcPr>
            <w:tcW w:w="329" w:type="pct"/>
            <w:tcBorders>
              <w:top w:val="single" w:sz="8" w:space="0" w:color="000000"/>
            </w:tcBorders>
            <w:shd w:val="clear" w:color="auto" w:fill="auto"/>
            <w:vAlign w:val="center"/>
            <w:hideMark/>
          </w:tcPr>
          <w:p w14:paraId="0BEAEF79"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25</w:t>
            </w:r>
          </w:p>
        </w:tc>
        <w:tc>
          <w:tcPr>
            <w:tcW w:w="306" w:type="pct"/>
            <w:tcBorders>
              <w:top w:val="single" w:sz="8" w:space="0" w:color="000000"/>
            </w:tcBorders>
            <w:shd w:val="clear" w:color="auto" w:fill="auto"/>
            <w:vAlign w:val="center"/>
            <w:hideMark/>
          </w:tcPr>
          <w:p w14:paraId="4EF1B565"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50</w:t>
            </w:r>
          </w:p>
        </w:tc>
        <w:tc>
          <w:tcPr>
            <w:tcW w:w="306" w:type="pct"/>
            <w:tcBorders>
              <w:top w:val="single" w:sz="8" w:space="0" w:color="000000"/>
            </w:tcBorders>
            <w:shd w:val="clear" w:color="auto" w:fill="auto"/>
            <w:vAlign w:val="center"/>
            <w:hideMark/>
          </w:tcPr>
          <w:p w14:paraId="29C8C5A0"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50</w:t>
            </w:r>
          </w:p>
        </w:tc>
        <w:tc>
          <w:tcPr>
            <w:tcW w:w="306" w:type="pct"/>
            <w:tcBorders>
              <w:top w:val="single" w:sz="8" w:space="0" w:color="000000"/>
            </w:tcBorders>
            <w:shd w:val="clear" w:color="auto" w:fill="auto"/>
            <w:vAlign w:val="center"/>
            <w:hideMark/>
          </w:tcPr>
          <w:p w14:paraId="16524E1D"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50</w:t>
            </w:r>
          </w:p>
        </w:tc>
        <w:tc>
          <w:tcPr>
            <w:tcW w:w="306" w:type="pct"/>
            <w:tcBorders>
              <w:top w:val="single" w:sz="8" w:space="0" w:color="000000"/>
            </w:tcBorders>
            <w:shd w:val="clear" w:color="auto" w:fill="auto"/>
            <w:vAlign w:val="center"/>
            <w:hideMark/>
          </w:tcPr>
          <w:p w14:paraId="6E8B70D8"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100</w:t>
            </w:r>
          </w:p>
        </w:tc>
        <w:tc>
          <w:tcPr>
            <w:tcW w:w="306" w:type="pct"/>
            <w:tcBorders>
              <w:top w:val="single" w:sz="8" w:space="0" w:color="000000"/>
            </w:tcBorders>
            <w:shd w:val="clear" w:color="auto" w:fill="auto"/>
            <w:vAlign w:val="center"/>
            <w:hideMark/>
          </w:tcPr>
          <w:p w14:paraId="76750527"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p>
        </w:tc>
        <w:tc>
          <w:tcPr>
            <w:tcW w:w="306" w:type="pct"/>
            <w:tcBorders>
              <w:top w:val="single" w:sz="8" w:space="0" w:color="000000"/>
            </w:tcBorders>
            <w:shd w:val="clear" w:color="auto" w:fill="auto"/>
            <w:vAlign w:val="center"/>
            <w:hideMark/>
          </w:tcPr>
          <w:p w14:paraId="02539E96"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8</w:t>
            </w:r>
          </w:p>
        </w:tc>
      </w:tr>
      <w:tr w:rsidR="000D2ACB" w:rsidRPr="00F6130A" w14:paraId="35579388" w14:textId="77777777" w:rsidTr="000D2ACB">
        <w:trPr>
          <w:trHeight w:val="397"/>
        </w:trPr>
        <w:tc>
          <w:tcPr>
            <w:tcW w:w="597" w:type="pct"/>
            <w:shd w:val="clear" w:color="auto" w:fill="auto"/>
            <w:vAlign w:val="center"/>
            <w:hideMark/>
          </w:tcPr>
          <w:p w14:paraId="1ED7FB15"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XHS-10</w:t>
            </w:r>
          </w:p>
        </w:tc>
        <w:tc>
          <w:tcPr>
            <w:tcW w:w="765" w:type="pct"/>
            <w:shd w:val="clear" w:color="auto" w:fill="auto"/>
            <w:vAlign w:val="center"/>
            <w:hideMark/>
          </w:tcPr>
          <w:p w14:paraId="5EC82626"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80</w:t>
            </w:r>
            <w:r w:rsidRPr="00F6130A">
              <w:rPr>
                <w:rFonts w:ascii="宋体" w:hAnsi="宋体" w:hint="eastAsia"/>
                <w:color w:val="000000"/>
                <w:kern w:val="0"/>
                <w:sz w:val="21"/>
                <w:szCs w:val="21"/>
              </w:rPr>
              <w:t>～</w:t>
            </w:r>
            <w:r w:rsidRPr="00F6130A">
              <w:rPr>
                <w:rFonts w:eastAsia="等线"/>
                <w:color w:val="000000"/>
                <w:kern w:val="0"/>
                <w:sz w:val="21"/>
                <w:szCs w:val="21"/>
              </w:rPr>
              <w:t>170</w:t>
            </w:r>
          </w:p>
        </w:tc>
        <w:tc>
          <w:tcPr>
            <w:tcW w:w="597" w:type="pct"/>
            <w:shd w:val="clear" w:color="auto" w:fill="auto"/>
            <w:vAlign w:val="center"/>
            <w:hideMark/>
          </w:tcPr>
          <w:p w14:paraId="3F6C719F" w14:textId="5216EE3A"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7</w:t>
            </w:r>
            <w:r w:rsidR="00747BC3" w:rsidRPr="00747BC3">
              <w:rPr>
                <w:rFonts w:ascii="宋体" w:hAnsi="宋体"/>
                <w:color w:val="000000"/>
                <w:kern w:val="0"/>
                <w:sz w:val="21"/>
                <w:szCs w:val="21"/>
              </w:rPr>
              <w:t>.</w:t>
            </w:r>
            <w:r w:rsidRPr="00F6130A">
              <w:rPr>
                <w:rFonts w:eastAsia="等线"/>
                <w:color w:val="000000"/>
                <w:kern w:val="0"/>
                <w:sz w:val="21"/>
                <w:szCs w:val="21"/>
              </w:rPr>
              <w:t>5</w:t>
            </w:r>
          </w:p>
        </w:tc>
        <w:tc>
          <w:tcPr>
            <w:tcW w:w="547" w:type="pct"/>
            <w:shd w:val="clear" w:color="auto" w:fill="auto"/>
            <w:vAlign w:val="center"/>
            <w:hideMark/>
          </w:tcPr>
          <w:p w14:paraId="3E4FB73B" w14:textId="5355D381"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3</w:t>
            </w:r>
            <w:r w:rsidR="00747BC3" w:rsidRPr="00747BC3">
              <w:rPr>
                <w:rFonts w:ascii="宋体" w:hAnsi="宋体"/>
                <w:color w:val="000000"/>
                <w:kern w:val="0"/>
                <w:sz w:val="21"/>
                <w:szCs w:val="21"/>
              </w:rPr>
              <w:t>.</w:t>
            </w:r>
            <w:r w:rsidRPr="00F6130A">
              <w:rPr>
                <w:rFonts w:eastAsia="等线"/>
                <w:color w:val="000000"/>
                <w:kern w:val="0"/>
                <w:sz w:val="21"/>
                <w:szCs w:val="21"/>
              </w:rPr>
              <w:t>0</w:t>
            </w:r>
            <w:r w:rsidRPr="00F6130A">
              <w:rPr>
                <w:rFonts w:ascii="宋体" w:hAnsi="宋体" w:hint="eastAsia"/>
                <w:color w:val="000000"/>
                <w:kern w:val="0"/>
                <w:sz w:val="21"/>
                <w:szCs w:val="21"/>
              </w:rPr>
              <w:t>～</w:t>
            </w:r>
            <w:r w:rsidRPr="00F6130A">
              <w:rPr>
                <w:rFonts w:eastAsia="等线"/>
                <w:color w:val="000000"/>
                <w:kern w:val="0"/>
                <w:sz w:val="21"/>
                <w:szCs w:val="21"/>
              </w:rPr>
              <w:t>4</w:t>
            </w:r>
            <w:r w:rsidR="00747BC3" w:rsidRPr="00747BC3">
              <w:rPr>
                <w:rFonts w:ascii="宋体" w:hAnsi="宋体"/>
                <w:color w:val="000000"/>
                <w:kern w:val="0"/>
                <w:sz w:val="21"/>
                <w:szCs w:val="21"/>
              </w:rPr>
              <w:t>.</w:t>
            </w:r>
            <w:r w:rsidRPr="00F6130A">
              <w:rPr>
                <w:rFonts w:eastAsia="等线"/>
                <w:color w:val="000000"/>
                <w:kern w:val="0"/>
                <w:sz w:val="21"/>
                <w:szCs w:val="21"/>
              </w:rPr>
              <w:t>8</w:t>
            </w:r>
          </w:p>
        </w:tc>
        <w:tc>
          <w:tcPr>
            <w:tcW w:w="329" w:type="pct"/>
            <w:shd w:val="clear" w:color="auto" w:fill="auto"/>
            <w:vAlign w:val="center"/>
            <w:hideMark/>
          </w:tcPr>
          <w:p w14:paraId="13351D71"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p>
        </w:tc>
        <w:tc>
          <w:tcPr>
            <w:tcW w:w="329" w:type="pct"/>
            <w:shd w:val="clear" w:color="auto" w:fill="auto"/>
            <w:vAlign w:val="center"/>
            <w:hideMark/>
          </w:tcPr>
          <w:p w14:paraId="77B724B4"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23</w:t>
            </w:r>
          </w:p>
        </w:tc>
        <w:tc>
          <w:tcPr>
            <w:tcW w:w="306" w:type="pct"/>
            <w:shd w:val="clear" w:color="auto" w:fill="auto"/>
            <w:vAlign w:val="center"/>
            <w:hideMark/>
          </w:tcPr>
          <w:p w14:paraId="4808177C"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50</w:t>
            </w:r>
          </w:p>
        </w:tc>
        <w:tc>
          <w:tcPr>
            <w:tcW w:w="306" w:type="pct"/>
            <w:shd w:val="clear" w:color="auto" w:fill="auto"/>
            <w:vAlign w:val="center"/>
            <w:hideMark/>
          </w:tcPr>
          <w:p w14:paraId="7979C0E4"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50</w:t>
            </w:r>
          </w:p>
        </w:tc>
        <w:tc>
          <w:tcPr>
            <w:tcW w:w="306" w:type="pct"/>
            <w:shd w:val="clear" w:color="auto" w:fill="auto"/>
            <w:vAlign w:val="center"/>
            <w:hideMark/>
          </w:tcPr>
          <w:p w14:paraId="4EE9EAA8"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50</w:t>
            </w:r>
          </w:p>
        </w:tc>
        <w:tc>
          <w:tcPr>
            <w:tcW w:w="306" w:type="pct"/>
            <w:shd w:val="clear" w:color="auto" w:fill="auto"/>
            <w:vAlign w:val="center"/>
            <w:hideMark/>
          </w:tcPr>
          <w:p w14:paraId="7EDC045F"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100</w:t>
            </w:r>
          </w:p>
        </w:tc>
        <w:tc>
          <w:tcPr>
            <w:tcW w:w="306" w:type="pct"/>
            <w:shd w:val="clear" w:color="auto" w:fill="auto"/>
            <w:vAlign w:val="center"/>
            <w:hideMark/>
          </w:tcPr>
          <w:p w14:paraId="59A0AC71"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p>
        </w:tc>
        <w:tc>
          <w:tcPr>
            <w:tcW w:w="306" w:type="pct"/>
            <w:shd w:val="clear" w:color="auto" w:fill="auto"/>
            <w:vAlign w:val="center"/>
            <w:hideMark/>
          </w:tcPr>
          <w:p w14:paraId="040455AD"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8</w:t>
            </w:r>
          </w:p>
        </w:tc>
      </w:tr>
      <w:tr w:rsidR="000D2ACB" w:rsidRPr="00F6130A" w14:paraId="73A33DAB" w14:textId="77777777" w:rsidTr="000D2ACB">
        <w:trPr>
          <w:trHeight w:val="397"/>
        </w:trPr>
        <w:tc>
          <w:tcPr>
            <w:tcW w:w="597" w:type="pct"/>
            <w:shd w:val="clear" w:color="auto" w:fill="auto"/>
            <w:vAlign w:val="center"/>
            <w:hideMark/>
          </w:tcPr>
          <w:p w14:paraId="7BC39F65"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XHS-20</w:t>
            </w:r>
          </w:p>
        </w:tc>
        <w:tc>
          <w:tcPr>
            <w:tcW w:w="765" w:type="pct"/>
            <w:shd w:val="clear" w:color="auto" w:fill="auto"/>
            <w:vAlign w:val="center"/>
            <w:hideMark/>
          </w:tcPr>
          <w:p w14:paraId="1AC6E17A"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130</w:t>
            </w:r>
            <w:r w:rsidRPr="00F6130A">
              <w:rPr>
                <w:rFonts w:ascii="宋体" w:hAnsi="宋体" w:hint="eastAsia"/>
                <w:color w:val="000000"/>
                <w:kern w:val="0"/>
                <w:sz w:val="21"/>
                <w:szCs w:val="21"/>
              </w:rPr>
              <w:t>～</w:t>
            </w:r>
            <w:r w:rsidRPr="00F6130A">
              <w:rPr>
                <w:rFonts w:eastAsia="等线"/>
                <w:color w:val="000000"/>
                <w:kern w:val="0"/>
                <w:sz w:val="21"/>
                <w:szCs w:val="21"/>
              </w:rPr>
              <w:t>260</w:t>
            </w:r>
          </w:p>
        </w:tc>
        <w:tc>
          <w:tcPr>
            <w:tcW w:w="597" w:type="pct"/>
            <w:shd w:val="clear" w:color="auto" w:fill="auto"/>
            <w:vAlign w:val="center"/>
            <w:hideMark/>
          </w:tcPr>
          <w:p w14:paraId="5AC4BB7E"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11</w:t>
            </w:r>
          </w:p>
        </w:tc>
        <w:tc>
          <w:tcPr>
            <w:tcW w:w="547" w:type="pct"/>
            <w:shd w:val="clear" w:color="auto" w:fill="auto"/>
            <w:vAlign w:val="center"/>
            <w:hideMark/>
          </w:tcPr>
          <w:p w14:paraId="4859B720" w14:textId="20BBFB4A"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3</w:t>
            </w:r>
            <w:r w:rsidR="00747BC3" w:rsidRPr="00747BC3">
              <w:rPr>
                <w:rFonts w:ascii="宋体" w:hAnsi="宋体"/>
                <w:color w:val="000000"/>
                <w:kern w:val="0"/>
                <w:sz w:val="21"/>
                <w:szCs w:val="21"/>
              </w:rPr>
              <w:t>.</w:t>
            </w:r>
            <w:r w:rsidRPr="00F6130A">
              <w:rPr>
                <w:rFonts w:eastAsia="等线"/>
                <w:color w:val="000000"/>
                <w:kern w:val="0"/>
                <w:sz w:val="21"/>
                <w:szCs w:val="21"/>
              </w:rPr>
              <w:t>0</w:t>
            </w:r>
            <w:r w:rsidRPr="00F6130A">
              <w:rPr>
                <w:rFonts w:ascii="宋体" w:hAnsi="宋体" w:hint="eastAsia"/>
                <w:color w:val="000000"/>
                <w:kern w:val="0"/>
                <w:sz w:val="21"/>
                <w:szCs w:val="21"/>
              </w:rPr>
              <w:t>～</w:t>
            </w:r>
            <w:r w:rsidRPr="00F6130A">
              <w:rPr>
                <w:rFonts w:eastAsia="等线"/>
                <w:color w:val="000000"/>
                <w:kern w:val="0"/>
                <w:sz w:val="21"/>
                <w:szCs w:val="21"/>
              </w:rPr>
              <w:t>4</w:t>
            </w:r>
            <w:r w:rsidR="00747BC3" w:rsidRPr="00747BC3">
              <w:rPr>
                <w:rFonts w:ascii="宋体" w:hAnsi="宋体"/>
                <w:color w:val="000000"/>
                <w:kern w:val="0"/>
                <w:sz w:val="21"/>
                <w:szCs w:val="21"/>
              </w:rPr>
              <w:t>.</w:t>
            </w:r>
            <w:r w:rsidRPr="00F6130A">
              <w:rPr>
                <w:rFonts w:eastAsia="等线"/>
                <w:color w:val="000000"/>
                <w:kern w:val="0"/>
                <w:sz w:val="21"/>
                <w:szCs w:val="21"/>
              </w:rPr>
              <w:t>5</w:t>
            </w:r>
          </w:p>
        </w:tc>
        <w:tc>
          <w:tcPr>
            <w:tcW w:w="329" w:type="pct"/>
            <w:shd w:val="clear" w:color="auto" w:fill="auto"/>
            <w:vAlign w:val="center"/>
            <w:hideMark/>
          </w:tcPr>
          <w:p w14:paraId="34D3251C"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p>
        </w:tc>
        <w:tc>
          <w:tcPr>
            <w:tcW w:w="329" w:type="pct"/>
            <w:shd w:val="clear" w:color="auto" w:fill="auto"/>
            <w:vAlign w:val="center"/>
            <w:hideMark/>
          </w:tcPr>
          <w:p w14:paraId="23437EE3"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23</w:t>
            </w:r>
          </w:p>
        </w:tc>
        <w:tc>
          <w:tcPr>
            <w:tcW w:w="306" w:type="pct"/>
            <w:shd w:val="clear" w:color="auto" w:fill="auto"/>
            <w:vAlign w:val="center"/>
            <w:hideMark/>
          </w:tcPr>
          <w:p w14:paraId="6F678A87"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50</w:t>
            </w:r>
          </w:p>
        </w:tc>
        <w:tc>
          <w:tcPr>
            <w:tcW w:w="306" w:type="pct"/>
            <w:shd w:val="clear" w:color="auto" w:fill="auto"/>
            <w:vAlign w:val="center"/>
            <w:hideMark/>
          </w:tcPr>
          <w:p w14:paraId="723A427E"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50</w:t>
            </w:r>
          </w:p>
        </w:tc>
        <w:tc>
          <w:tcPr>
            <w:tcW w:w="306" w:type="pct"/>
            <w:shd w:val="clear" w:color="auto" w:fill="auto"/>
            <w:vAlign w:val="center"/>
            <w:hideMark/>
          </w:tcPr>
          <w:p w14:paraId="4015D9E1"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50</w:t>
            </w:r>
          </w:p>
        </w:tc>
        <w:tc>
          <w:tcPr>
            <w:tcW w:w="306" w:type="pct"/>
            <w:shd w:val="clear" w:color="auto" w:fill="auto"/>
            <w:vAlign w:val="center"/>
            <w:hideMark/>
          </w:tcPr>
          <w:p w14:paraId="21545B31"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100</w:t>
            </w:r>
          </w:p>
        </w:tc>
        <w:tc>
          <w:tcPr>
            <w:tcW w:w="306" w:type="pct"/>
            <w:shd w:val="clear" w:color="auto" w:fill="auto"/>
            <w:vAlign w:val="center"/>
            <w:hideMark/>
          </w:tcPr>
          <w:p w14:paraId="3C3B2118"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p>
        </w:tc>
        <w:tc>
          <w:tcPr>
            <w:tcW w:w="306" w:type="pct"/>
            <w:shd w:val="clear" w:color="auto" w:fill="auto"/>
            <w:vAlign w:val="center"/>
            <w:hideMark/>
          </w:tcPr>
          <w:p w14:paraId="43717BB2"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8</w:t>
            </w:r>
          </w:p>
        </w:tc>
      </w:tr>
      <w:tr w:rsidR="000D2ACB" w:rsidRPr="00F6130A" w14:paraId="06850C4B" w14:textId="77777777" w:rsidTr="000D2ACB">
        <w:trPr>
          <w:trHeight w:val="397"/>
        </w:trPr>
        <w:tc>
          <w:tcPr>
            <w:tcW w:w="597" w:type="pct"/>
            <w:shd w:val="clear" w:color="auto" w:fill="auto"/>
            <w:vAlign w:val="center"/>
            <w:hideMark/>
          </w:tcPr>
          <w:p w14:paraId="5881B970"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XHS-30</w:t>
            </w:r>
          </w:p>
        </w:tc>
        <w:tc>
          <w:tcPr>
            <w:tcW w:w="765" w:type="pct"/>
            <w:shd w:val="clear" w:color="auto" w:fill="auto"/>
            <w:vAlign w:val="center"/>
            <w:hideMark/>
          </w:tcPr>
          <w:p w14:paraId="03B3E252"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190</w:t>
            </w:r>
            <w:r w:rsidRPr="00F6130A">
              <w:rPr>
                <w:rFonts w:ascii="宋体" w:hAnsi="宋体" w:hint="eastAsia"/>
                <w:color w:val="000000"/>
                <w:kern w:val="0"/>
                <w:sz w:val="21"/>
                <w:szCs w:val="21"/>
              </w:rPr>
              <w:t>～</w:t>
            </w:r>
            <w:r w:rsidRPr="00F6130A">
              <w:rPr>
                <w:rFonts w:eastAsia="等线"/>
                <w:color w:val="000000"/>
                <w:kern w:val="0"/>
                <w:sz w:val="21"/>
                <w:szCs w:val="21"/>
              </w:rPr>
              <w:t>450</w:t>
            </w:r>
          </w:p>
        </w:tc>
        <w:tc>
          <w:tcPr>
            <w:tcW w:w="597" w:type="pct"/>
            <w:shd w:val="clear" w:color="auto" w:fill="auto"/>
            <w:vAlign w:val="center"/>
            <w:hideMark/>
          </w:tcPr>
          <w:p w14:paraId="26FE1518" w14:textId="3F8D42F6"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r w:rsidR="00747BC3" w:rsidRPr="00747BC3">
              <w:rPr>
                <w:rFonts w:ascii="宋体" w:hAnsi="宋体"/>
                <w:color w:val="000000"/>
                <w:kern w:val="0"/>
                <w:sz w:val="21"/>
                <w:szCs w:val="21"/>
              </w:rPr>
              <w:t>.</w:t>
            </w:r>
            <w:r w:rsidRPr="00F6130A">
              <w:rPr>
                <w:rFonts w:eastAsia="等线"/>
                <w:color w:val="000000"/>
                <w:kern w:val="0"/>
                <w:sz w:val="21"/>
                <w:szCs w:val="21"/>
              </w:rPr>
              <w:t>8</w:t>
            </w:r>
          </w:p>
        </w:tc>
        <w:tc>
          <w:tcPr>
            <w:tcW w:w="547" w:type="pct"/>
            <w:shd w:val="clear" w:color="auto" w:fill="auto"/>
            <w:vAlign w:val="center"/>
            <w:hideMark/>
          </w:tcPr>
          <w:p w14:paraId="7C7C011F" w14:textId="5A3A9586"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w:t>
            </w:r>
            <w:r w:rsidR="00747BC3" w:rsidRPr="00747BC3">
              <w:rPr>
                <w:rFonts w:ascii="宋体" w:hAnsi="宋体"/>
                <w:color w:val="000000"/>
                <w:kern w:val="0"/>
                <w:sz w:val="21"/>
                <w:szCs w:val="21"/>
              </w:rPr>
              <w:t>.</w:t>
            </w:r>
            <w:r w:rsidRPr="00F6130A">
              <w:rPr>
                <w:rFonts w:eastAsia="等线"/>
                <w:color w:val="000000"/>
                <w:kern w:val="0"/>
                <w:sz w:val="21"/>
                <w:szCs w:val="21"/>
              </w:rPr>
              <w:t>4</w:t>
            </w:r>
            <w:r w:rsidRPr="00F6130A">
              <w:rPr>
                <w:rFonts w:ascii="宋体" w:hAnsi="宋体" w:hint="eastAsia"/>
                <w:color w:val="000000"/>
                <w:kern w:val="0"/>
                <w:sz w:val="21"/>
                <w:szCs w:val="21"/>
              </w:rPr>
              <w:t>～</w:t>
            </w:r>
            <w:r w:rsidRPr="00F6130A">
              <w:rPr>
                <w:rFonts w:eastAsia="等线"/>
                <w:color w:val="000000"/>
                <w:kern w:val="0"/>
                <w:sz w:val="21"/>
                <w:szCs w:val="21"/>
              </w:rPr>
              <w:t>3</w:t>
            </w:r>
            <w:r w:rsidR="00747BC3" w:rsidRPr="00747BC3">
              <w:rPr>
                <w:rFonts w:ascii="宋体" w:hAnsi="宋体"/>
                <w:color w:val="000000"/>
                <w:kern w:val="0"/>
                <w:sz w:val="21"/>
                <w:szCs w:val="21"/>
              </w:rPr>
              <w:t>.</w:t>
            </w:r>
            <w:r w:rsidRPr="00F6130A">
              <w:rPr>
                <w:rFonts w:eastAsia="等线"/>
                <w:color w:val="000000"/>
                <w:kern w:val="0"/>
                <w:sz w:val="21"/>
                <w:szCs w:val="21"/>
              </w:rPr>
              <w:t>6</w:t>
            </w:r>
          </w:p>
        </w:tc>
        <w:tc>
          <w:tcPr>
            <w:tcW w:w="329" w:type="pct"/>
            <w:shd w:val="clear" w:color="auto" w:fill="auto"/>
            <w:vAlign w:val="center"/>
            <w:hideMark/>
          </w:tcPr>
          <w:p w14:paraId="3C440670"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p>
        </w:tc>
        <w:tc>
          <w:tcPr>
            <w:tcW w:w="329" w:type="pct"/>
            <w:shd w:val="clear" w:color="auto" w:fill="auto"/>
            <w:vAlign w:val="center"/>
            <w:hideMark/>
          </w:tcPr>
          <w:p w14:paraId="18B7BA0D"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42</w:t>
            </w:r>
          </w:p>
        </w:tc>
        <w:tc>
          <w:tcPr>
            <w:tcW w:w="306" w:type="pct"/>
            <w:shd w:val="clear" w:color="auto" w:fill="auto"/>
            <w:vAlign w:val="center"/>
            <w:hideMark/>
          </w:tcPr>
          <w:p w14:paraId="5B694383"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60</w:t>
            </w:r>
          </w:p>
        </w:tc>
        <w:tc>
          <w:tcPr>
            <w:tcW w:w="306" w:type="pct"/>
            <w:shd w:val="clear" w:color="auto" w:fill="auto"/>
            <w:vAlign w:val="center"/>
            <w:hideMark/>
          </w:tcPr>
          <w:p w14:paraId="704FDAAB"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60</w:t>
            </w:r>
          </w:p>
        </w:tc>
        <w:tc>
          <w:tcPr>
            <w:tcW w:w="306" w:type="pct"/>
            <w:shd w:val="clear" w:color="auto" w:fill="auto"/>
            <w:vAlign w:val="center"/>
            <w:hideMark/>
          </w:tcPr>
          <w:p w14:paraId="4284C968"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60</w:t>
            </w:r>
          </w:p>
        </w:tc>
        <w:tc>
          <w:tcPr>
            <w:tcW w:w="306" w:type="pct"/>
            <w:shd w:val="clear" w:color="auto" w:fill="auto"/>
            <w:vAlign w:val="center"/>
            <w:hideMark/>
          </w:tcPr>
          <w:p w14:paraId="7B2F7B36"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120</w:t>
            </w:r>
          </w:p>
        </w:tc>
        <w:tc>
          <w:tcPr>
            <w:tcW w:w="306" w:type="pct"/>
            <w:shd w:val="clear" w:color="auto" w:fill="auto"/>
            <w:vAlign w:val="center"/>
            <w:hideMark/>
          </w:tcPr>
          <w:p w14:paraId="6796BE0D"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w:t>
            </w:r>
          </w:p>
        </w:tc>
        <w:tc>
          <w:tcPr>
            <w:tcW w:w="306" w:type="pct"/>
            <w:shd w:val="clear" w:color="auto" w:fill="auto"/>
            <w:vAlign w:val="center"/>
            <w:hideMark/>
          </w:tcPr>
          <w:p w14:paraId="1D05E73F"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p>
        </w:tc>
      </w:tr>
      <w:tr w:rsidR="000D2ACB" w:rsidRPr="00F6130A" w14:paraId="49F966B7" w14:textId="77777777" w:rsidTr="000D2ACB">
        <w:trPr>
          <w:trHeight w:val="397"/>
        </w:trPr>
        <w:tc>
          <w:tcPr>
            <w:tcW w:w="597" w:type="pct"/>
            <w:shd w:val="clear" w:color="auto" w:fill="auto"/>
            <w:vAlign w:val="center"/>
            <w:hideMark/>
          </w:tcPr>
          <w:p w14:paraId="393559C3"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XHS-40</w:t>
            </w:r>
          </w:p>
        </w:tc>
        <w:tc>
          <w:tcPr>
            <w:tcW w:w="765" w:type="pct"/>
            <w:shd w:val="clear" w:color="auto" w:fill="auto"/>
            <w:vAlign w:val="center"/>
            <w:hideMark/>
          </w:tcPr>
          <w:p w14:paraId="4EC15060"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340</w:t>
            </w:r>
            <w:r w:rsidRPr="00F6130A">
              <w:rPr>
                <w:rFonts w:ascii="宋体" w:hAnsi="宋体" w:hint="eastAsia"/>
                <w:color w:val="000000"/>
                <w:kern w:val="0"/>
                <w:sz w:val="21"/>
                <w:szCs w:val="21"/>
              </w:rPr>
              <w:t>～</w:t>
            </w:r>
            <w:r w:rsidRPr="00F6130A">
              <w:rPr>
                <w:rFonts w:eastAsia="等线"/>
                <w:color w:val="000000"/>
                <w:kern w:val="0"/>
                <w:sz w:val="21"/>
                <w:szCs w:val="21"/>
              </w:rPr>
              <w:t>580</w:t>
            </w:r>
          </w:p>
        </w:tc>
        <w:tc>
          <w:tcPr>
            <w:tcW w:w="597" w:type="pct"/>
            <w:shd w:val="clear" w:color="auto" w:fill="auto"/>
            <w:vAlign w:val="center"/>
            <w:hideMark/>
          </w:tcPr>
          <w:p w14:paraId="6935581A" w14:textId="1DB5C41E"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13</w:t>
            </w:r>
            <w:r w:rsidR="00747BC3" w:rsidRPr="00747BC3">
              <w:rPr>
                <w:rFonts w:ascii="宋体" w:hAnsi="宋体"/>
                <w:color w:val="000000"/>
                <w:kern w:val="0"/>
                <w:sz w:val="21"/>
                <w:szCs w:val="21"/>
              </w:rPr>
              <w:t>.</w:t>
            </w:r>
            <w:r w:rsidRPr="00F6130A">
              <w:rPr>
                <w:rFonts w:eastAsia="等线"/>
                <w:color w:val="000000"/>
                <w:kern w:val="0"/>
                <w:sz w:val="21"/>
                <w:szCs w:val="21"/>
              </w:rPr>
              <w:t>7</w:t>
            </w:r>
          </w:p>
        </w:tc>
        <w:tc>
          <w:tcPr>
            <w:tcW w:w="547" w:type="pct"/>
            <w:shd w:val="clear" w:color="auto" w:fill="auto"/>
            <w:vAlign w:val="center"/>
            <w:hideMark/>
          </w:tcPr>
          <w:p w14:paraId="3E81C67F" w14:textId="65210D5F"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w:t>
            </w:r>
            <w:r w:rsidR="00747BC3" w:rsidRPr="00747BC3">
              <w:rPr>
                <w:rFonts w:ascii="宋体" w:hAnsi="宋体"/>
                <w:color w:val="000000"/>
                <w:kern w:val="0"/>
                <w:sz w:val="21"/>
                <w:szCs w:val="21"/>
              </w:rPr>
              <w:t>.</w:t>
            </w:r>
            <w:r w:rsidRPr="00F6130A">
              <w:rPr>
                <w:rFonts w:eastAsia="等线"/>
                <w:color w:val="000000"/>
                <w:kern w:val="0"/>
                <w:sz w:val="21"/>
                <w:szCs w:val="21"/>
              </w:rPr>
              <w:t>4</w:t>
            </w:r>
            <w:r w:rsidRPr="00F6130A">
              <w:rPr>
                <w:rFonts w:ascii="宋体" w:hAnsi="宋体" w:hint="eastAsia"/>
                <w:color w:val="000000"/>
                <w:kern w:val="0"/>
                <w:sz w:val="21"/>
                <w:szCs w:val="21"/>
              </w:rPr>
              <w:t>～</w:t>
            </w:r>
            <w:r w:rsidRPr="00F6130A">
              <w:rPr>
                <w:rFonts w:eastAsia="等线"/>
                <w:color w:val="000000"/>
                <w:kern w:val="0"/>
                <w:sz w:val="21"/>
                <w:szCs w:val="21"/>
              </w:rPr>
              <w:t>3</w:t>
            </w:r>
            <w:r w:rsidR="00747BC3" w:rsidRPr="00747BC3">
              <w:rPr>
                <w:rFonts w:ascii="宋体" w:hAnsi="宋体"/>
                <w:color w:val="000000"/>
                <w:kern w:val="0"/>
                <w:sz w:val="21"/>
                <w:szCs w:val="21"/>
              </w:rPr>
              <w:t>.</w:t>
            </w:r>
            <w:r w:rsidRPr="00F6130A">
              <w:rPr>
                <w:rFonts w:eastAsia="等线"/>
                <w:color w:val="000000"/>
                <w:kern w:val="0"/>
                <w:sz w:val="21"/>
                <w:szCs w:val="21"/>
              </w:rPr>
              <w:t>2</w:t>
            </w:r>
          </w:p>
        </w:tc>
        <w:tc>
          <w:tcPr>
            <w:tcW w:w="329" w:type="pct"/>
            <w:shd w:val="clear" w:color="auto" w:fill="auto"/>
            <w:vAlign w:val="center"/>
            <w:hideMark/>
          </w:tcPr>
          <w:p w14:paraId="13A8C2F1"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p>
        </w:tc>
        <w:tc>
          <w:tcPr>
            <w:tcW w:w="329" w:type="pct"/>
            <w:shd w:val="clear" w:color="auto" w:fill="auto"/>
            <w:vAlign w:val="center"/>
            <w:hideMark/>
          </w:tcPr>
          <w:p w14:paraId="4C4B51FF"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42</w:t>
            </w:r>
          </w:p>
        </w:tc>
        <w:tc>
          <w:tcPr>
            <w:tcW w:w="306" w:type="pct"/>
            <w:shd w:val="clear" w:color="auto" w:fill="auto"/>
            <w:vAlign w:val="center"/>
            <w:hideMark/>
          </w:tcPr>
          <w:p w14:paraId="00957131"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60</w:t>
            </w:r>
          </w:p>
        </w:tc>
        <w:tc>
          <w:tcPr>
            <w:tcW w:w="306" w:type="pct"/>
            <w:shd w:val="clear" w:color="auto" w:fill="auto"/>
            <w:vAlign w:val="center"/>
            <w:hideMark/>
          </w:tcPr>
          <w:p w14:paraId="00241835"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60</w:t>
            </w:r>
          </w:p>
        </w:tc>
        <w:tc>
          <w:tcPr>
            <w:tcW w:w="306" w:type="pct"/>
            <w:shd w:val="clear" w:color="auto" w:fill="auto"/>
            <w:vAlign w:val="center"/>
            <w:hideMark/>
          </w:tcPr>
          <w:p w14:paraId="03C14D99"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60</w:t>
            </w:r>
          </w:p>
        </w:tc>
        <w:tc>
          <w:tcPr>
            <w:tcW w:w="306" w:type="pct"/>
            <w:shd w:val="clear" w:color="auto" w:fill="auto"/>
            <w:vAlign w:val="center"/>
            <w:hideMark/>
          </w:tcPr>
          <w:p w14:paraId="29CAA93B"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120</w:t>
            </w:r>
          </w:p>
        </w:tc>
        <w:tc>
          <w:tcPr>
            <w:tcW w:w="306" w:type="pct"/>
            <w:shd w:val="clear" w:color="auto" w:fill="auto"/>
            <w:vAlign w:val="center"/>
            <w:hideMark/>
          </w:tcPr>
          <w:p w14:paraId="5ECB04CF"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w:t>
            </w:r>
          </w:p>
        </w:tc>
        <w:tc>
          <w:tcPr>
            <w:tcW w:w="306" w:type="pct"/>
            <w:shd w:val="clear" w:color="auto" w:fill="auto"/>
            <w:vAlign w:val="center"/>
            <w:hideMark/>
          </w:tcPr>
          <w:p w14:paraId="2D845D3B"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p>
        </w:tc>
      </w:tr>
      <w:tr w:rsidR="000D2ACB" w:rsidRPr="00F6130A" w14:paraId="40F86E38" w14:textId="77777777" w:rsidTr="000D2ACB">
        <w:trPr>
          <w:trHeight w:val="397"/>
        </w:trPr>
        <w:tc>
          <w:tcPr>
            <w:tcW w:w="597" w:type="pct"/>
            <w:shd w:val="clear" w:color="auto" w:fill="auto"/>
            <w:vAlign w:val="center"/>
            <w:hideMark/>
          </w:tcPr>
          <w:p w14:paraId="7FE662DA"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XHS-60</w:t>
            </w:r>
          </w:p>
        </w:tc>
        <w:tc>
          <w:tcPr>
            <w:tcW w:w="765" w:type="pct"/>
            <w:shd w:val="clear" w:color="auto" w:fill="auto"/>
            <w:vAlign w:val="center"/>
            <w:hideMark/>
          </w:tcPr>
          <w:p w14:paraId="446B465F"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480</w:t>
            </w:r>
            <w:r w:rsidRPr="00F6130A">
              <w:rPr>
                <w:rFonts w:ascii="宋体" w:hAnsi="宋体" w:hint="eastAsia"/>
                <w:color w:val="000000"/>
                <w:kern w:val="0"/>
                <w:sz w:val="21"/>
                <w:szCs w:val="21"/>
              </w:rPr>
              <w:t>～</w:t>
            </w:r>
            <w:r w:rsidRPr="00F6130A">
              <w:rPr>
                <w:rFonts w:eastAsia="等线"/>
                <w:color w:val="000000"/>
                <w:kern w:val="0"/>
                <w:sz w:val="21"/>
                <w:szCs w:val="21"/>
              </w:rPr>
              <w:t>850</w:t>
            </w:r>
          </w:p>
        </w:tc>
        <w:tc>
          <w:tcPr>
            <w:tcW w:w="597" w:type="pct"/>
            <w:shd w:val="clear" w:color="auto" w:fill="auto"/>
            <w:vAlign w:val="center"/>
            <w:hideMark/>
          </w:tcPr>
          <w:p w14:paraId="62778A0B" w14:textId="7E592C78"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26</w:t>
            </w:r>
            <w:r w:rsidR="00747BC3" w:rsidRPr="00747BC3">
              <w:rPr>
                <w:rFonts w:ascii="宋体" w:hAnsi="宋体"/>
                <w:color w:val="000000"/>
                <w:kern w:val="0"/>
                <w:sz w:val="21"/>
                <w:szCs w:val="21"/>
              </w:rPr>
              <w:t>.</w:t>
            </w:r>
            <w:r w:rsidRPr="00F6130A">
              <w:rPr>
                <w:rFonts w:eastAsia="等线"/>
                <w:color w:val="000000"/>
                <w:kern w:val="0"/>
                <w:sz w:val="21"/>
                <w:szCs w:val="21"/>
              </w:rPr>
              <w:t>5</w:t>
            </w:r>
          </w:p>
        </w:tc>
        <w:tc>
          <w:tcPr>
            <w:tcW w:w="547" w:type="pct"/>
            <w:shd w:val="clear" w:color="auto" w:fill="auto"/>
            <w:vAlign w:val="center"/>
            <w:hideMark/>
          </w:tcPr>
          <w:p w14:paraId="1EF7B88A" w14:textId="68BDBBFD"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w:t>
            </w:r>
            <w:r w:rsidR="00747BC3" w:rsidRPr="00747BC3">
              <w:rPr>
                <w:rFonts w:ascii="宋体" w:hAnsi="宋体"/>
                <w:color w:val="000000"/>
                <w:kern w:val="0"/>
                <w:sz w:val="21"/>
                <w:szCs w:val="21"/>
              </w:rPr>
              <w:t>.</w:t>
            </w:r>
            <w:r w:rsidRPr="00F6130A">
              <w:rPr>
                <w:rFonts w:eastAsia="等线"/>
                <w:color w:val="000000"/>
                <w:kern w:val="0"/>
                <w:sz w:val="21"/>
                <w:szCs w:val="21"/>
              </w:rPr>
              <w:t>7</w:t>
            </w:r>
            <w:r w:rsidRPr="00F6130A">
              <w:rPr>
                <w:rFonts w:ascii="宋体" w:hAnsi="宋体" w:hint="eastAsia"/>
                <w:color w:val="000000"/>
                <w:kern w:val="0"/>
                <w:sz w:val="21"/>
                <w:szCs w:val="21"/>
              </w:rPr>
              <w:t>～</w:t>
            </w:r>
            <w:r w:rsidRPr="00F6130A">
              <w:rPr>
                <w:rFonts w:eastAsia="等线"/>
                <w:color w:val="000000"/>
                <w:kern w:val="0"/>
                <w:sz w:val="21"/>
                <w:szCs w:val="21"/>
              </w:rPr>
              <w:t>3</w:t>
            </w:r>
            <w:r w:rsidR="00747BC3" w:rsidRPr="00747BC3">
              <w:rPr>
                <w:rFonts w:ascii="宋体" w:hAnsi="宋体"/>
                <w:color w:val="000000"/>
                <w:kern w:val="0"/>
                <w:sz w:val="21"/>
                <w:szCs w:val="21"/>
              </w:rPr>
              <w:t>.</w:t>
            </w:r>
            <w:r w:rsidRPr="00F6130A">
              <w:rPr>
                <w:rFonts w:eastAsia="等线"/>
                <w:color w:val="000000"/>
                <w:kern w:val="0"/>
                <w:sz w:val="21"/>
                <w:szCs w:val="21"/>
              </w:rPr>
              <w:t>7</w:t>
            </w:r>
          </w:p>
        </w:tc>
        <w:tc>
          <w:tcPr>
            <w:tcW w:w="329" w:type="pct"/>
            <w:shd w:val="clear" w:color="auto" w:fill="auto"/>
            <w:vAlign w:val="center"/>
            <w:hideMark/>
          </w:tcPr>
          <w:p w14:paraId="206F593B"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p>
        </w:tc>
        <w:tc>
          <w:tcPr>
            <w:tcW w:w="329" w:type="pct"/>
            <w:shd w:val="clear" w:color="auto" w:fill="auto"/>
            <w:vAlign w:val="center"/>
            <w:hideMark/>
          </w:tcPr>
          <w:p w14:paraId="6ABEF0C4"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32</w:t>
            </w:r>
          </w:p>
        </w:tc>
        <w:tc>
          <w:tcPr>
            <w:tcW w:w="306" w:type="pct"/>
            <w:shd w:val="clear" w:color="auto" w:fill="auto"/>
            <w:vAlign w:val="center"/>
            <w:hideMark/>
          </w:tcPr>
          <w:p w14:paraId="3A278238"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60</w:t>
            </w:r>
          </w:p>
        </w:tc>
        <w:tc>
          <w:tcPr>
            <w:tcW w:w="306" w:type="pct"/>
            <w:shd w:val="clear" w:color="auto" w:fill="auto"/>
            <w:vAlign w:val="center"/>
            <w:hideMark/>
          </w:tcPr>
          <w:p w14:paraId="18BB7138"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60</w:t>
            </w:r>
          </w:p>
        </w:tc>
        <w:tc>
          <w:tcPr>
            <w:tcW w:w="306" w:type="pct"/>
            <w:shd w:val="clear" w:color="auto" w:fill="auto"/>
            <w:vAlign w:val="center"/>
            <w:hideMark/>
          </w:tcPr>
          <w:p w14:paraId="69F320C5"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60</w:t>
            </w:r>
          </w:p>
        </w:tc>
        <w:tc>
          <w:tcPr>
            <w:tcW w:w="306" w:type="pct"/>
            <w:shd w:val="clear" w:color="auto" w:fill="auto"/>
            <w:vAlign w:val="center"/>
            <w:hideMark/>
          </w:tcPr>
          <w:p w14:paraId="2F3D24F2"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120</w:t>
            </w:r>
          </w:p>
        </w:tc>
        <w:tc>
          <w:tcPr>
            <w:tcW w:w="306" w:type="pct"/>
            <w:shd w:val="clear" w:color="auto" w:fill="auto"/>
            <w:vAlign w:val="center"/>
            <w:hideMark/>
          </w:tcPr>
          <w:p w14:paraId="57BF29A9"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w:t>
            </w:r>
          </w:p>
        </w:tc>
        <w:tc>
          <w:tcPr>
            <w:tcW w:w="306" w:type="pct"/>
            <w:shd w:val="clear" w:color="auto" w:fill="auto"/>
            <w:vAlign w:val="center"/>
            <w:hideMark/>
          </w:tcPr>
          <w:p w14:paraId="5BAE18C0"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p>
        </w:tc>
      </w:tr>
      <w:tr w:rsidR="000D2ACB" w:rsidRPr="00F6130A" w14:paraId="20B0700C" w14:textId="77777777" w:rsidTr="000D2ACB">
        <w:trPr>
          <w:trHeight w:val="397"/>
        </w:trPr>
        <w:tc>
          <w:tcPr>
            <w:tcW w:w="597" w:type="pct"/>
            <w:shd w:val="clear" w:color="auto" w:fill="auto"/>
            <w:vAlign w:val="center"/>
            <w:hideMark/>
          </w:tcPr>
          <w:p w14:paraId="15A92679"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XHS-80</w:t>
            </w:r>
          </w:p>
        </w:tc>
        <w:tc>
          <w:tcPr>
            <w:tcW w:w="765" w:type="pct"/>
            <w:shd w:val="clear" w:color="auto" w:fill="auto"/>
            <w:vAlign w:val="center"/>
            <w:hideMark/>
          </w:tcPr>
          <w:p w14:paraId="1535B86A"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580</w:t>
            </w:r>
            <w:r w:rsidRPr="00F6130A">
              <w:rPr>
                <w:rFonts w:ascii="宋体" w:hAnsi="宋体" w:hint="eastAsia"/>
                <w:color w:val="000000"/>
                <w:kern w:val="0"/>
                <w:sz w:val="21"/>
                <w:szCs w:val="21"/>
              </w:rPr>
              <w:t>～</w:t>
            </w:r>
            <w:r w:rsidRPr="00F6130A">
              <w:rPr>
                <w:rFonts w:eastAsia="等线"/>
                <w:color w:val="000000"/>
                <w:kern w:val="0"/>
                <w:sz w:val="21"/>
                <w:szCs w:val="21"/>
              </w:rPr>
              <w:t>1050</w:t>
            </w:r>
          </w:p>
        </w:tc>
        <w:tc>
          <w:tcPr>
            <w:tcW w:w="597" w:type="pct"/>
            <w:shd w:val="clear" w:color="auto" w:fill="auto"/>
            <w:vAlign w:val="center"/>
            <w:hideMark/>
          </w:tcPr>
          <w:p w14:paraId="48F086C9" w14:textId="5DA9BDDB"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31</w:t>
            </w:r>
            <w:r w:rsidR="00747BC3" w:rsidRPr="00747BC3">
              <w:rPr>
                <w:rFonts w:ascii="宋体" w:hAnsi="宋体"/>
                <w:color w:val="000000"/>
                <w:kern w:val="0"/>
                <w:sz w:val="21"/>
                <w:szCs w:val="21"/>
              </w:rPr>
              <w:t>.</w:t>
            </w:r>
            <w:r w:rsidRPr="00F6130A">
              <w:rPr>
                <w:rFonts w:eastAsia="等线"/>
                <w:color w:val="000000"/>
                <w:kern w:val="0"/>
                <w:sz w:val="21"/>
                <w:szCs w:val="21"/>
              </w:rPr>
              <w:t>4</w:t>
            </w:r>
          </w:p>
        </w:tc>
        <w:tc>
          <w:tcPr>
            <w:tcW w:w="547" w:type="pct"/>
            <w:shd w:val="clear" w:color="auto" w:fill="auto"/>
            <w:vAlign w:val="center"/>
            <w:hideMark/>
          </w:tcPr>
          <w:p w14:paraId="4E6FA369" w14:textId="6EED5006"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w:t>
            </w:r>
            <w:r w:rsidR="00747BC3" w:rsidRPr="00747BC3">
              <w:rPr>
                <w:rFonts w:ascii="宋体" w:hAnsi="宋体"/>
                <w:color w:val="000000"/>
                <w:kern w:val="0"/>
                <w:sz w:val="21"/>
                <w:szCs w:val="21"/>
              </w:rPr>
              <w:t>.</w:t>
            </w:r>
            <w:r w:rsidRPr="00F6130A">
              <w:rPr>
                <w:rFonts w:eastAsia="等线"/>
                <w:color w:val="000000"/>
                <w:kern w:val="0"/>
                <w:sz w:val="21"/>
                <w:szCs w:val="21"/>
              </w:rPr>
              <w:t>7</w:t>
            </w:r>
            <w:r w:rsidRPr="00F6130A">
              <w:rPr>
                <w:rFonts w:ascii="宋体" w:hAnsi="宋体" w:hint="eastAsia"/>
                <w:color w:val="000000"/>
                <w:kern w:val="0"/>
                <w:sz w:val="21"/>
                <w:szCs w:val="21"/>
              </w:rPr>
              <w:t>～</w:t>
            </w:r>
            <w:r w:rsidRPr="00F6130A">
              <w:rPr>
                <w:rFonts w:eastAsia="等线"/>
                <w:color w:val="000000"/>
                <w:kern w:val="0"/>
                <w:sz w:val="21"/>
                <w:szCs w:val="21"/>
              </w:rPr>
              <w:t>3</w:t>
            </w:r>
            <w:r w:rsidR="00747BC3" w:rsidRPr="00747BC3">
              <w:rPr>
                <w:rFonts w:ascii="宋体" w:hAnsi="宋体"/>
                <w:color w:val="000000"/>
                <w:kern w:val="0"/>
                <w:sz w:val="21"/>
                <w:szCs w:val="21"/>
              </w:rPr>
              <w:t>.</w:t>
            </w:r>
            <w:r w:rsidRPr="00F6130A">
              <w:rPr>
                <w:rFonts w:eastAsia="等线"/>
                <w:color w:val="000000"/>
                <w:kern w:val="0"/>
                <w:sz w:val="21"/>
                <w:szCs w:val="21"/>
              </w:rPr>
              <w:t>7</w:t>
            </w:r>
          </w:p>
        </w:tc>
        <w:tc>
          <w:tcPr>
            <w:tcW w:w="329" w:type="pct"/>
            <w:shd w:val="clear" w:color="auto" w:fill="auto"/>
            <w:vAlign w:val="center"/>
            <w:hideMark/>
          </w:tcPr>
          <w:p w14:paraId="2BDCDD8B"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p>
        </w:tc>
        <w:tc>
          <w:tcPr>
            <w:tcW w:w="329" w:type="pct"/>
            <w:shd w:val="clear" w:color="auto" w:fill="auto"/>
            <w:vAlign w:val="center"/>
            <w:hideMark/>
          </w:tcPr>
          <w:p w14:paraId="532BF4A3"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33</w:t>
            </w:r>
          </w:p>
        </w:tc>
        <w:tc>
          <w:tcPr>
            <w:tcW w:w="306" w:type="pct"/>
            <w:shd w:val="clear" w:color="auto" w:fill="auto"/>
            <w:vAlign w:val="center"/>
            <w:hideMark/>
          </w:tcPr>
          <w:p w14:paraId="5854F492"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60</w:t>
            </w:r>
          </w:p>
        </w:tc>
        <w:tc>
          <w:tcPr>
            <w:tcW w:w="306" w:type="pct"/>
            <w:shd w:val="clear" w:color="auto" w:fill="auto"/>
            <w:vAlign w:val="center"/>
            <w:hideMark/>
          </w:tcPr>
          <w:p w14:paraId="4E375955"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60</w:t>
            </w:r>
          </w:p>
        </w:tc>
        <w:tc>
          <w:tcPr>
            <w:tcW w:w="306" w:type="pct"/>
            <w:shd w:val="clear" w:color="auto" w:fill="auto"/>
            <w:vAlign w:val="center"/>
            <w:hideMark/>
          </w:tcPr>
          <w:p w14:paraId="3C6AF8FB"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60</w:t>
            </w:r>
          </w:p>
        </w:tc>
        <w:tc>
          <w:tcPr>
            <w:tcW w:w="306" w:type="pct"/>
            <w:shd w:val="clear" w:color="auto" w:fill="auto"/>
            <w:vAlign w:val="center"/>
            <w:hideMark/>
          </w:tcPr>
          <w:p w14:paraId="6EDE8C9F"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120</w:t>
            </w:r>
          </w:p>
        </w:tc>
        <w:tc>
          <w:tcPr>
            <w:tcW w:w="306" w:type="pct"/>
            <w:shd w:val="clear" w:color="auto" w:fill="auto"/>
            <w:vAlign w:val="center"/>
            <w:hideMark/>
          </w:tcPr>
          <w:p w14:paraId="6AC5AEFD"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w:t>
            </w:r>
          </w:p>
        </w:tc>
        <w:tc>
          <w:tcPr>
            <w:tcW w:w="306" w:type="pct"/>
            <w:shd w:val="clear" w:color="auto" w:fill="auto"/>
            <w:vAlign w:val="center"/>
            <w:hideMark/>
          </w:tcPr>
          <w:p w14:paraId="3CD70A3C"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p>
        </w:tc>
      </w:tr>
      <w:tr w:rsidR="000D2ACB" w:rsidRPr="00F6130A" w14:paraId="22AE7BCB" w14:textId="77777777" w:rsidTr="000D2ACB">
        <w:trPr>
          <w:trHeight w:val="397"/>
        </w:trPr>
        <w:tc>
          <w:tcPr>
            <w:tcW w:w="597" w:type="pct"/>
            <w:shd w:val="clear" w:color="auto" w:fill="auto"/>
            <w:vAlign w:val="center"/>
            <w:hideMark/>
          </w:tcPr>
          <w:p w14:paraId="2BC74471"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XHS-100</w:t>
            </w:r>
          </w:p>
        </w:tc>
        <w:tc>
          <w:tcPr>
            <w:tcW w:w="765" w:type="pct"/>
            <w:shd w:val="clear" w:color="auto" w:fill="auto"/>
            <w:vAlign w:val="center"/>
            <w:hideMark/>
          </w:tcPr>
          <w:p w14:paraId="169972DA"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750</w:t>
            </w:r>
            <w:r w:rsidRPr="00F6130A">
              <w:rPr>
                <w:rFonts w:ascii="宋体" w:hAnsi="宋体" w:hint="eastAsia"/>
                <w:color w:val="000000"/>
                <w:kern w:val="0"/>
                <w:sz w:val="21"/>
                <w:szCs w:val="21"/>
              </w:rPr>
              <w:t>～</w:t>
            </w:r>
            <w:r w:rsidRPr="00F6130A">
              <w:rPr>
                <w:rFonts w:eastAsia="等线"/>
                <w:color w:val="000000"/>
                <w:kern w:val="0"/>
                <w:sz w:val="21"/>
                <w:szCs w:val="21"/>
              </w:rPr>
              <w:t>1500</w:t>
            </w:r>
          </w:p>
        </w:tc>
        <w:tc>
          <w:tcPr>
            <w:tcW w:w="597" w:type="pct"/>
            <w:shd w:val="clear" w:color="auto" w:fill="auto"/>
            <w:vAlign w:val="center"/>
            <w:hideMark/>
          </w:tcPr>
          <w:p w14:paraId="17D7D9D5"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45</w:t>
            </w:r>
          </w:p>
        </w:tc>
        <w:tc>
          <w:tcPr>
            <w:tcW w:w="547" w:type="pct"/>
            <w:shd w:val="clear" w:color="auto" w:fill="auto"/>
            <w:vAlign w:val="center"/>
            <w:hideMark/>
          </w:tcPr>
          <w:p w14:paraId="4ECC828A" w14:textId="2ED14351"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w:t>
            </w:r>
            <w:r w:rsidR="00747BC3" w:rsidRPr="00747BC3">
              <w:rPr>
                <w:rFonts w:ascii="宋体" w:hAnsi="宋体"/>
                <w:color w:val="000000"/>
                <w:kern w:val="0"/>
                <w:sz w:val="21"/>
                <w:szCs w:val="21"/>
              </w:rPr>
              <w:t>.</w:t>
            </w:r>
            <w:r w:rsidRPr="00F6130A">
              <w:rPr>
                <w:rFonts w:eastAsia="等线"/>
                <w:color w:val="000000"/>
                <w:kern w:val="0"/>
                <w:sz w:val="21"/>
                <w:szCs w:val="21"/>
              </w:rPr>
              <w:t>7</w:t>
            </w:r>
            <w:r w:rsidRPr="00F6130A">
              <w:rPr>
                <w:rFonts w:ascii="宋体" w:hAnsi="宋体" w:hint="eastAsia"/>
                <w:color w:val="000000"/>
                <w:kern w:val="0"/>
                <w:sz w:val="21"/>
                <w:szCs w:val="21"/>
              </w:rPr>
              <w:t>～</w:t>
            </w:r>
            <w:r w:rsidRPr="00F6130A">
              <w:rPr>
                <w:rFonts w:eastAsia="等线"/>
                <w:color w:val="000000"/>
                <w:kern w:val="0"/>
                <w:sz w:val="21"/>
                <w:szCs w:val="21"/>
              </w:rPr>
              <w:t>3</w:t>
            </w:r>
            <w:r w:rsidR="00747BC3" w:rsidRPr="00747BC3">
              <w:rPr>
                <w:rFonts w:ascii="宋体" w:hAnsi="宋体"/>
                <w:color w:val="000000"/>
                <w:kern w:val="0"/>
                <w:sz w:val="21"/>
                <w:szCs w:val="21"/>
              </w:rPr>
              <w:t>.</w:t>
            </w:r>
            <w:r w:rsidRPr="00F6130A">
              <w:rPr>
                <w:rFonts w:eastAsia="等线"/>
                <w:color w:val="000000"/>
                <w:kern w:val="0"/>
                <w:sz w:val="21"/>
                <w:szCs w:val="21"/>
              </w:rPr>
              <w:t>8</w:t>
            </w:r>
          </w:p>
        </w:tc>
        <w:tc>
          <w:tcPr>
            <w:tcW w:w="329" w:type="pct"/>
            <w:shd w:val="clear" w:color="auto" w:fill="auto"/>
            <w:vAlign w:val="center"/>
            <w:hideMark/>
          </w:tcPr>
          <w:p w14:paraId="16B8D0E3"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p>
        </w:tc>
        <w:tc>
          <w:tcPr>
            <w:tcW w:w="329" w:type="pct"/>
            <w:shd w:val="clear" w:color="auto" w:fill="auto"/>
            <w:vAlign w:val="center"/>
            <w:hideMark/>
          </w:tcPr>
          <w:p w14:paraId="4B324565"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33</w:t>
            </w:r>
          </w:p>
        </w:tc>
        <w:tc>
          <w:tcPr>
            <w:tcW w:w="306" w:type="pct"/>
            <w:shd w:val="clear" w:color="auto" w:fill="auto"/>
            <w:vAlign w:val="center"/>
            <w:hideMark/>
          </w:tcPr>
          <w:p w14:paraId="629CFE9E"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80</w:t>
            </w:r>
          </w:p>
        </w:tc>
        <w:tc>
          <w:tcPr>
            <w:tcW w:w="306" w:type="pct"/>
            <w:shd w:val="clear" w:color="auto" w:fill="auto"/>
            <w:vAlign w:val="center"/>
            <w:hideMark/>
          </w:tcPr>
          <w:p w14:paraId="3BE0E5D1"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80</w:t>
            </w:r>
          </w:p>
        </w:tc>
        <w:tc>
          <w:tcPr>
            <w:tcW w:w="306" w:type="pct"/>
            <w:shd w:val="clear" w:color="auto" w:fill="auto"/>
            <w:vAlign w:val="center"/>
            <w:hideMark/>
          </w:tcPr>
          <w:p w14:paraId="3DDD446A"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60</w:t>
            </w:r>
          </w:p>
        </w:tc>
        <w:tc>
          <w:tcPr>
            <w:tcW w:w="306" w:type="pct"/>
            <w:shd w:val="clear" w:color="auto" w:fill="auto"/>
            <w:vAlign w:val="center"/>
            <w:hideMark/>
          </w:tcPr>
          <w:p w14:paraId="6C9666E7"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140</w:t>
            </w:r>
          </w:p>
        </w:tc>
        <w:tc>
          <w:tcPr>
            <w:tcW w:w="306" w:type="pct"/>
            <w:shd w:val="clear" w:color="auto" w:fill="auto"/>
            <w:vAlign w:val="center"/>
            <w:hideMark/>
          </w:tcPr>
          <w:p w14:paraId="60F6A84C"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13</w:t>
            </w:r>
          </w:p>
        </w:tc>
        <w:tc>
          <w:tcPr>
            <w:tcW w:w="306" w:type="pct"/>
            <w:shd w:val="clear" w:color="auto" w:fill="auto"/>
            <w:vAlign w:val="center"/>
            <w:hideMark/>
          </w:tcPr>
          <w:p w14:paraId="71A35987"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w:t>
            </w:r>
          </w:p>
        </w:tc>
      </w:tr>
      <w:tr w:rsidR="000D2ACB" w:rsidRPr="00F6130A" w14:paraId="094A0AB7" w14:textId="77777777" w:rsidTr="000D2ACB">
        <w:trPr>
          <w:trHeight w:val="397"/>
        </w:trPr>
        <w:tc>
          <w:tcPr>
            <w:tcW w:w="597" w:type="pct"/>
            <w:shd w:val="clear" w:color="auto" w:fill="auto"/>
            <w:vAlign w:val="center"/>
            <w:hideMark/>
          </w:tcPr>
          <w:p w14:paraId="1ACFD604"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XHS-150</w:t>
            </w:r>
          </w:p>
        </w:tc>
        <w:tc>
          <w:tcPr>
            <w:tcW w:w="765" w:type="pct"/>
            <w:shd w:val="clear" w:color="auto" w:fill="auto"/>
            <w:vAlign w:val="center"/>
            <w:hideMark/>
          </w:tcPr>
          <w:p w14:paraId="325224EE"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1000</w:t>
            </w:r>
            <w:r w:rsidRPr="00F6130A">
              <w:rPr>
                <w:rFonts w:ascii="宋体" w:hAnsi="宋体" w:hint="eastAsia"/>
                <w:color w:val="000000"/>
                <w:kern w:val="0"/>
                <w:sz w:val="21"/>
                <w:szCs w:val="21"/>
              </w:rPr>
              <w:t>～</w:t>
            </w:r>
            <w:r w:rsidRPr="00F6130A">
              <w:rPr>
                <w:rFonts w:eastAsia="等线"/>
                <w:color w:val="000000"/>
                <w:kern w:val="0"/>
                <w:sz w:val="21"/>
                <w:szCs w:val="21"/>
              </w:rPr>
              <w:t>2000</w:t>
            </w:r>
          </w:p>
        </w:tc>
        <w:tc>
          <w:tcPr>
            <w:tcW w:w="597" w:type="pct"/>
            <w:shd w:val="clear" w:color="auto" w:fill="auto"/>
            <w:vAlign w:val="center"/>
            <w:hideMark/>
          </w:tcPr>
          <w:p w14:paraId="145F9142"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56</w:t>
            </w:r>
          </w:p>
        </w:tc>
        <w:tc>
          <w:tcPr>
            <w:tcW w:w="547" w:type="pct"/>
            <w:shd w:val="clear" w:color="auto" w:fill="auto"/>
            <w:vAlign w:val="center"/>
            <w:hideMark/>
          </w:tcPr>
          <w:p w14:paraId="31545FCD" w14:textId="454A34B0"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w:t>
            </w:r>
            <w:r w:rsidR="00747BC3" w:rsidRPr="00747BC3">
              <w:rPr>
                <w:rFonts w:ascii="宋体" w:hAnsi="宋体"/>
                <w:color w:val="000000"/>
                <w:kern w:val="0"/>
                <w:sz w:val="21"/>
                <w:szCs w:val="21"/>
              </w:rPr>
              <w:t>.</w:t>
            </w:r>
            <w:r w:rsidRPr="00F6130A">
              <w:rPr>
                <w:rFonts w:eastAsia="等线"/>
                <w:color w:val="000000"/>
                <w:kern w:val="0"/>
                <w:sz w:val="21"/>
                <w:szCs w:val="21"/>
              </w:rPr>
              <w:t>6</w:t>
            </w:r>
            <w:r w:rsidRPr="00F6130A">
              <w:rPr>
                <w:rFonts w:ascii="宋体" w:hAnsi="宋体" w:hint="eastAsia"/>
                <w:color w:val="000000"/>
                <w:kern w:val="0"/>
                <w:sz w:val="21"/>
                <w:szCs w:val="21"/>
              </w:rPr>
              <w:t>～</w:t>
            </w:r>
            <w:r w:rsidRPr="00F6130A">
              <w:rPr>
                <w:rFonts w:eastAsia="等线"/>
                <w:color w:val="000000"/>
                <w:kern w:val="0"/>
                <w:sz w:val="21"/>
                <w:szCs w:val="21"/>
              </w:rPr>
              <w:t>3</w:t>
            </w:r>
            <w:r w:rsidR="00747BC3" w:rsidRPr="00747BC3">
              <w:rPr>
                <w:rFonts w:ascii="宋体" w:hAnsi="宋体"/>
                <w:color w:val="000000"/>
                <w:kern w:val="0"/>
                <w:sz w:val="21"/>
                <w:szCs w:val="21"/>
              </w:rPr>
              <w:t>.</w:t>
            </w:r>
            <w:r w:rsidRPr="00F6130A">
              <w:rPr>
                <w:rFonts w:eastAsia="等线"/>
                <w:color w:val="000000"/>
                <w:kern w:val="0"/>
                <w:sz w:val="21"/>
                <w:szCs w:val="21"/>
              </w:rPr>
              <w:t>7</w:t>
            </w:r>
          </w:p>
        </w:tc>
        <w:tc>
          <w:tcPr>
            <w:tcW w:w="329" w:type="pct"/>
            <w:shd w:val="clear" w:color="auto" w:fill="auto"/>
            <w:vAlign w:val="center"/>
            <w:hideMark/>
          </w:tcPr>
          <w:p w14:paraId="0CEC189D"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w:t>
            </w:r>
          </w:p>
        </w:tc>
        <w:tc>
          <w:tcPr>
            <w:tcW w:w="329" w:type="pct"/>
            <w:shd w:val="clear" w:color="auto" w:fill="auto"/>
            <w:vAlign w:val="center"/>
            <w:hideMark/>
          </w:tcPr>
          <w:p w14:paraId="5878EA0B"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36</w:t>
            </w:r>
          </w:p>
        </w:tc>
        <w:tc>
          <w:tcPr>
            <w:tcW w:w="306" w:type="pct"/>
            <w:shd w:val="clear" w:color="auto" w:fill="auto"/>
            <w:vAlign w:val="center"/>
            <w:hideMark/>
          </w:tcPr>
          <w:p w14:paraId="31B78BE0"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80</w:t>
            </w:r>
          </w:p>
        </w:tc>
        <w:tc>
          <w:tcPr>
            <w:tcW w:w="306" w:type="pct"/>
            <w:shd w:val="clear" w:color="auto" w:fill="auto"/>
            <w:vAlign w:val="center"/>
            <w:hideMark/>
          </w:tcPr>
          <w:p w14:paraId="697DEF15"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80</w:t>
            </w:r>
          </w:p>
        </w:tc>
        <w:tc>
          <w:tcPr>
            <w:tcW w:w="306" w:type="pct"/>
            <w:shd w:val="clear" w:color="auto" w:fill="auto"/>
            <w:vAlign w:val="center"/>
            <w:hideMark/>
          </w:tcPr>
          <w:p w14:paraId="1F49E940"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60</w:t>
            </w:r>
          </w:p>
        </w:tc>
        <w:tc>
          <w:tcPr>
            <w:tcW w:w="306" w:type="pct"/>
            <w:shd w:val="clear" w:color="auto" w:fill="auto"/>
            <w:vAlign w:val="center"/>
            <w:hideMark/>
          </w:tcPr>
          <w:p w14:paraId="7185EFF3"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140</w:t>
            </w:r>
          </w:p>
        </w:tc>
        <w:tc>
          <w:tcPr>
            <w:tcW w:w="306" w:type="pct"/>
            <w:shd w:val="clear" w:color="auto" w:fill="auto"/>
            <w:vAlign w:val="center"/>
            <w:hideMark/>
          </w:tcPr>
          <w:p w14:paraId="3A5323DB"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13</w:t>
            </w:r>
          </w:p>
        </w:tc>
        <w:tc>
          <w:tcPr>
            <w:tcW w:w="306" w:type="pct"/>
            <w:shd w:val="clear" w:color="auto" w:fill="auto"/>
            <w:vAlign w:val="center"/>
            <w:hideMark/>
          </w:tcPr>
          <w:p w14:paraId="229355A9"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w:t>
            </w:r>
          </w:p>
        </w:tc>
      </w:tr>
      <w:tr w:rsidR="000D2ACB" w:rsidRPr="00F6130A" w14:paraId="24B56F01" w14:textId="77777777" w:rsidTr="000D2ACB">
        <w:trPr>
          <w:trHeight w:val="397"/>
        </w:trPr>
        <w:tc>
          <w:tcPr>
            <w:tcW w:w="597" w:type="pct"/>
            <w:shd w:val="clear" w:color="auto" w:fill="auto"/>
            <w:vAlign w:val="center"/>
            <w:hideMark/>
          </w:tcPr>
          <w:p w14:paraId="7889CB8B"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XHS-200</w:t>
            </w:r>
          </w:p>
        </w:tc>
        <w:tc>
          <w:tcPr>
            <w:tcW w:w="765" w:type="pct"/>
            <w:shd w:val="clear" w:color="auto" w:fill="auto"/>
            <w:vAlign w:val="center"/>
            <w:hideMark/>
          </w:tcPr>
          <w:p w14:paraId="5952951F"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1300</w:t>
            </w:r>
            <w:r w:rsidRPr="00F6130A">
              <w:rPr>
                <w:rFonts w:ascii="宋体" w:hAnsi="宋体" w:hint="eastAsia"/>
                <w:color w:val="000000"/>
                <w:kern w:val="0"/>
                <w:sz w:val="21"/>
                <w:szCs w:val="21"/>
              </w:rPr>
              <w:t>～</w:t>
            </w:r>
            <w:r w:rsidRPr="00F6130A">
              <w:rPr>
                <w:rFonts w:eastAsia="等线"/>
                <w:color w:val="000000"/>
                <w:kern w:val="0"/>
                <w:sz w:val="21"/>
                <w:szCs w:val="21"/>
              </w:rPr>
              <w:t>2650</w:t>
            </w:r>
          </w:p>
        </w:tc>
        <w:tc>
          <w:tcPr>
            <w:tcW w:w="597" w:type="pct"/>
            <w:shd w:val="clear" w:color="auto" w:fill="auto"/>
            <w:vAlign w:val="center"/>
            <w:hideMark/>
          </w:tcPr>
          <w:p w14:paraId="502FA964"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65</w:t>
            </w:r>
          </w:p>
        </w:tc>
        <w:tc>
          <w:tcPr>
            <w:tcW w:w="547" w:type="pct"/>
            <w:shd w:val="clear" w:color="auto" w:fill="auto"/>
            <w:vAlign w:val="center"/>
            <w:hideMark/>
          </w:tcPr>
          <w:p w14:paraId="4F824715" w14:textId="4557612B"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w:t>
            </w:r>
            <w:r w:rsidR="00747BC3" w:rsidRPr="00747BC3">
              <w:rPr>
                <w:rFonts w:ascii="宋体" w:hAnsi="宋体"/>
                <w:color w:val="000000"/>
                <w:kern w:val="0"/>
                <w:sz w:val="21"/>
                <w:szCs w:val="21"/>
              </w:rPr>
              <w:t>.</w:t>
            </w:r>
            <w:r w:rsidRPr="00F6130A">
              <w:rPr>
                <w:rFonts w:eastAsia="等线"/>
                <w:color w:val="000000"/>
                <w:kern w:val="0"/>
                <w:sz w:val="21"/>
                <w:szCs w:val="21"/>
              </w:rPr>
              <w:t>5</w:t>
            </w:r>
            <w:r w:rsidRPr="00F6130A">
              <w:rPr>
                <w:rFonts w:ascii="宋体" w:hAnsi="宋体" w:hint="eastAsia"/>
                <w:color w:val="000000"/>
                <w:kern w:val="0"/>
                <w:sz w:val="21"/>
                <w:szCs w:val="21"/>
              </w:rPr>
              <w:t>～</w:t>
            </w:r>
            <w:r w:rsidRPr="00F6130A">
              <w:rPr>
                <w:rFonts w:eastAsia="等线"/>
                <w:color w:val="000000"/>
                <w:kern w:val="0"/>
                <w:sz w:val="21"/>
                <w:szCs w:val="21"/>
              </w:rPr>
              <w:t>3</w:t>
            </w:r>
            <w:r w:rsidR="00747BC3" w:rsidRPr="00747BC3">
              <w:rPr>
                <w:rFonts w:ascii="宋体" w:hAnsi="宋体"/>
                <w:color w:val="000000"/>
                <w:kern w:val="0"/>
                <w:sz w:val="21"/>
                <w:szCs w:val="21"/>
              </w:rPr>
              <w:t>.</w:t>
            </w:r>
            <w:r w:rsidRPr="00F6130A">
              <w:rPr>
                <w:rFonts w:eastAsia="等线"/>
                <w:color w:val="000000"/>
                <w:kern w:val="0"/>
                <w:sz w:val="21"/>
                <w:szCs w:val="21"/>
              </w:rPr>
              <w:t>5</w:t>
            </w:r>
          </w:p>
        </w:tc>
        <w:tc>
          <w:tcPr>
            <w:tcW w:w="329" w:type="pct"/>
            <w:shd w:val="clear" w:color="auto" w:fill="auto"/>
            <w:vAlign w:val="center"/>
            <w:hideMark/>
          </w:tcPr>
          <w:p w14:paraId="53EDBDBB"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w:t>
            </w:r>
          </w:p>
        </w:tc>
        <w:tc>
          <w:tcPr>
            <w:tcW w:w="329" w:type="pct"/>
            <w:shd w:val="clear" w:color="auto" w:fill="auto"/>
            <w:vAlign w:val="center"/>
            <w:hideMark/>
          </w:tcPr>
          <w:p w14:paraId="62948540"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41</w:t>
            </w:r>
          </w:p>
        </w:tc>
        <w:tc>
          <w:tcPr>
            <w:tcW w:w="306" w:type="pct"/>
            <w:shd w:val="clear" w:color="auto" w:fill="auto"/>
            <w:vAlign w:val="center"/>
            <w:hideMark/>
          </w:tcPr>
          <w:p w14:paraId="76C8CBAD"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100</w:t>
            </w:r>
          </w:p>
        </w:tc>
        <w:tc>
          <w:tcPr>
            <w:tcW w:w="306" w:type="pct"/>
            <w:shd w:val="clear" w:color="auto" w:fill="auto"/>
            <w:vAlign w:val="center"/>
            <w:hideMark/>
          </w:tcPr>
          <w:p w14:paraId="103AAD7A"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100</w:t>
            </w:r>
          </w:p>
        </w:tc>
        <w:tc>
          <w:tcPr>
            <w:tcW w:w="306" w:type="pct"/>
            <w:shd w:val="clear" w:color="auto" w:fill="auto"/>
            <w:vAlign w:val="center"/>
            <w:hideMark/>
          </w:tcPr>
          <w:p w14:paraId="361DDE17"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80</w:t>
            </w:r>
          </w:p>
        </w:tc>
        <w:tc>
          <w:tcPr>
            <w:tcW w:w="306" w:type="pct"/>
            <w:shd w:val="clear" w:color="auto" w:fill="auto"/>
            <w:vAlign w:val="center"/>
            <w:hideMark/>
          </w:tcPr>
          <w:p w14:paraId="32DDD7BF"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180</w:t>
            </w:r>
          </w:p>
        </w:tc>
        <w:tc>
          <w:tcPr>
            <w:tcW w:w="306" w:type="pct"/>
            <w:shd w:val="clear" w:color="auto" w:fill="auto"/>
            <w:vAlign w:val="center"/>
            <w:hideMark/>
          </w:tcPr>
          <w:p w14:paraId="03AA877E"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13</w:t>
            </w:r>
          </w:p>
        </w:tc>
        <w:tc>
          <w:tcPr>
            <w:tcW w:w="306" w:type="pct"/>
            <w:shd w:val="clear" w:color="auto" w:fill="auto"/>
            <w:vAlign w:val="center"/>
            <w:hideMark/>
          </w:tcPr>
          <w:p w14:paraId="401C9CBA"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w:t>
            </w:r>
          </w:p>
        </w:tc>
      </w:tr>
      <w:tr w:rsidR="000D2ACB" w:rsidRPr="00F6130A" w14:paraId="3E06CC81" w14:textId="77777777" w:rsidTr="000D2ACB">
        <w:trPr>
          <w:trHeight w:val="397"/>
        </w:trPr>
        <w:tc>
          <w:tcPr>
            <w:tcW w:w="597" w:type="pct"/>
            <w:shd w:val="clear" w:color="auto" w:fill="auto"/>
            <w:vAlign w:val="center"/>
            <w:hideMark/>
          </w:tcPr>
          <w:p w14:paraId="5F702E43"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XHS-250</w:t>
            </w:r>
          </w:p>
        </w:tc>
        <w:tc>
          <w:tcPr>
            <w:tcW w:w="765" w:type="pct"/>
            <w:shd w:val="clear" w:color="auto" w:fill="auto"/>
            <w:vAlign w:val="center"/>
            <w:hideMark/>
          </w:tcPr>
          <w:p w14:paraId="6DABA351"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1700</w:t>
            </w:r>
            <w:r w:rsidRPr="00F6130A">
              <w:rPr>
                <w:rFonts w:ascii="宋体" w:hAnsi="宋体" w:hint="eastAsia"/>
                <w:color w:val="000000"/>
                <w:kern w:val="0"/>
                <w:sz w:val="21"/>
                <w:szCs w:val="21"/>
              </w:rPr>
              <w:t>～</w:t>
            </w:r>
            <w:r w:rsidRPr="00F6130A">
              <w:rPr>
                <w:rFonts w:eastAsia="等线"/>
                <w:color w:val="000000"/>
                <w:kern w:val="0"/>
                <w:sz w:val="21"/>
                <w:szCs w:val="21"/>
              </w:rPr>
              <w:t>3000</w:t>
            </w:r>
          </w:p>
        </w:tc>
        <w:tc>
          <w:tcPr>
            <w:tcW w:w="597" w:type="pct"/>
            <w:shd w:val="clear" w:color="auto" w:fill="auto"/>
            <w:vAlign w:val="center"/>
            <w:hideMark/>
          </w:tcPr>
          <w:p w14:paraId="6CA5589A"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75</w:t>
            </w:r>
          </w:p>
        </w:tc>
        <w:tc>
          <w:tcPr>
            <w:tcW w:w="547" w:type="pct"/>
            <w:shd w:val="clear" w:color="auto" w:fill="auto"/>
            <w:vAlign w:val="center"/>
            <w:hideMark/>
          </w:tcPr>
          <w:p w14:paraId="1E4507A8" w14:textId="0D153585"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w:t>
            </w:r>
            <w:r w:rsidR="00747BC3" w:rsidRPr="00747BC3">
              <w:rPr>
                <w:rFonts w:ascii="宋体" w:hAnsi="宋体"/>
                <w:color w:val="000000"/>
                <w:kern w:val="0"/>
                <w:sz w:val="21"/>
                <w:szCs w:val="21"/>
              </w:rPr>
              <w:t>.</w:t>
            </w:r>
            <w:r w:rsidRPr="00F6130A">
              <w:rPr>
                <w:rFonts w:eastAsia="等线"/>
                <w:color w:val="000000"/>
                <w:kern w:val="0"/>
                <w:sz w:val="21"/>
                <w:szCs w:val="21"/>
              </w:rPr>
              <w:t>5</w:t>
            </w:r>
            <w:r w:rsidRPr="00F6130A">
              <w:rPr>
                <w:rFonts w:ascii="宋体" w:hAnsi="宋体" w:hint="eastAsia"/>
                <w:color w:val="000000"/>
                <w:kern w:val="0"/>
                <w:sz w:val="21"/>
                <w:szCs w:val="21"/>
              </w:rPr>
              <w:t>～</w:t>
            </w:r>
            <w:r w:rsidRPr="00F6130A">
              <w:rPr>
                <w:rFonts w:eastAsia="等线"/>
                <w:color w:val="000000"/>
                <w:kern w:val="0"/>
                <w:sz w:val="21"/>
                <w:szCs w:val="21"/>
              </w:rPr>
              <w:t>3</w:t>
            </w:r>
            <w:r w:rsidR="00747BC3" w:rsidRPr="00747BC3">
              <w:rPr>
                <w:rFonts w:ascii="宋体" w:hAnsi="宋体"/>
                <w:color w:val="000000"/>
                <w:kern w:val="0"/>
                <w:sz w:val="21"/>
                <w:szCs w:val="21"/>
              </w:rPr>
              <w:t>.</w:t>
            </w:r>
            <w:r w:rsidRPr="00F6130A">
              <w:rPr>
                <w:rFonts w:eastAsia="等线"/>
                <w:color w:val="000000"/>
                <w:kern w:val="0"/>
                <w:sz w:val="21"/>
                <w:szCs w:val="21"/>
              </w:rPr>
              <w:t>3</w:t>
            </w:r>
          </w:p>
        </w:tc>
        <w:tc>
          <w:tcPr>
            <w:tcW w:w="329" w:type="pct"/>
            <w:shd w:val="clear" w:color="auto" w:fill="auto"/>
            <w:vAlign w:val="center"/>
            <w:hideMark/>
          </w:tcPr>
          <w:p w14:paraId="5943674F"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w:t>
            </w:r>
          </w:p>
        </w:tc>
        <w:tc>
          <w:tcPr>
            <w:tcW w:w="329" w:type="pct"/>
            <w:shd w:val="clear" w:color="auto" w:fill="auto"/>
            <w:vAlign w:val="center"/>
            <w:hideMark/>
          </w:tcPr>
          <w:p w14:paraId="09DF3325"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40</w:t>
            </w:r>
          </w:p>
        </w:tc>
        <w:tc>
          <w:tcPr>
            <w:tcW w:w="306" w:type="pct"/>
            <w:shd w:val="clear" w:color="auto" w:fill="auto"/>
            <w:vAlign w:val="center"/>
            <w:hideMark/>
          </w:tcPr>
          <w:p w14:paraId="52B9C611"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100</w:t>
            </w:r>
          </w:p>
        </w:tc>
        <w:tc>
          <w:tcPr>
            <w:tcW w:w="306" w:type="pct"/>
            <w:shd w:val="clear" w:color="auto" w:fill="auto"/>
            <w:vAlign w:val="center"/>
            <w:hideMark/>
          </w:tcPr>
          <w:p w14:paraId="3BF059C9"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100</w:t>
            </w:r>
          </w:p>
        </w:tc>
        <w:tc>
          <w:tcPr>
            <w:tcW w:w="306" w:type="pct"/>
            <w:shd w:val="clear" w:color="auto" w:fill="auto"/>
            <w:vAlign w:val="center"/>
            <w:hideMark/>
          </w:tcPr>
          <w:p w14:paraId="0EB1452C"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80</w:t>
            </w:r>
          </w:p>
        </w:tc>
        <w:tc>
          <w:tcPr>
            <w:tcW w:w="306" w:type="pct"/>
            <w:shd w:val="clear" w:color="auto" w:fill="auto"/>
            <w:vAlign w:val="center"/>
            <w:hideMark/>
          </w:tcPr>
          <w:p w14:paraId="41B75199"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180</w:t>
            </w:r>
          </w:p>
        </w:tc>
        <w:tc>
          <w:tcPr>
            <w:tcW w:w="306" w:type="pct"/>
            <w:shd w:val="clear" w:color="auto" w:fill="auto"/>
            <w:vAlign w:val="center"/>
            <w:hideMark/>
          </w:tcPr>
          <w:p w14:paraId="30C21F4B"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13</w:t>
            </w:r>
          </w:p>
        </w:tc>
        <w:tc>
          <w:tcPr>
            <w:tcW w:w="306" w:type="pct"/>
            <w:shd w:val="clear" w:color="auto" w:fill="auto"/>
            <w:vAlign w:val="center"/>
            <w:hideMark/>
          </w:tcPr>
          <w:p w14:paraId="22374961"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w:t>
            </w:r>
          </w:p>
        </w:tc>
      </w:tr>
      <w:tr w:rsidR="000D2ACB" w:rsidRPr="00F6130A" w14:paraId="07A75CF2" w14:textId="77777777" w:rsidTr="000D2ACB">
        <w:trPr>
          <w:trHeight w:val="397"/>
        </w:trPr>
        <w:tc>
          <w:tcPr>
            <w:tcW w:w="597" w:type="pct"/>
            <w:shd w:val="clear" w:color="auto" w:fill="auto"/>
            <w:vAlign w:val="center"/>
            <w:hideMark/>
          </w:tcPr>
          <w:p w14:paraId="25E04888"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XHS-320</w:t>
            </w:r>
          </w:p>
        </w:tc>
        <w:tc>
          <w:tcPr>
            <w:tcW w:w="765" w:type="pct"/>
            <w:shd w:val="clear" w:color="auto" w:fill="auto"/>
            <w:vAlign w:val="center"/>
            <w:hideMark/>
          </w:tcPr>
          <w:p w14:paraId="284B50D1"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2310</w:t>
            </w:r>
            <w:r w:rsidRPr="00F6130A">
              <w:rPr>
                <w:rFonts w:ascii="宋体" w:hAnsi="宋体" w:hint="eastAsia"/>
                <w:color w:val="000000"/>
                <w:kern w:val="0"/>
                <w:sz w:val="21"/>
                <w:szCs w:val="21"/>
              </w:rPr>
              <w:t>～</w:t>
            </w:r>
            <w:r w:rsidRPr="00F6130A">
              <w:rPr>
                <w:rFonts w:eastAsia="等线"/>
                <w:color w:val="000000"/>
                <w:kern w:val="0"/>
                <w:sz w:val="21"/>
                <w:szCs w:val="21"/>
              </w:rPr>
              <w:t>4000</w:t>
            </w:r>
          </w:p>
        </w:tc>
        <w:tc>
          <w:tcPr>
            <w:tcW w:w="597" w:type="pct"/>
            <w:shd w:val="clear" w:color="auto" w:fill="auto"/>
            <w:vAlign w:val="center"/>
            <w:hideMark/>
          </w:tcPr>
          <w:p w14:paraId="6C68195F"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106</w:t>
            </w:r>
          </w:p>
        </w:tc>
        <w:tc>
          <w:tcPr>
            <w:tcW w:w="547" w:type="pct"/>
            <w:shd w:val="clear" w:color="auto" w:fill="auto"/>
            <w:vAlign w:val="center"/>
            <w:hideMark/>
          </w:tcPr>
          <w:p w14:paraId="70A23B3C" w14:textId="4A51E32B"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w:t>
            </w:r>
            <w:r w:rsidR="00747BC3" w:rsidRPr="00747BC3">
              <w:rPr>
                <w:rFonts w:ascii="宋体" w:hAnsi="宋体"/>
                <w:color w:val="000000"/>
                <w:kern w:val="0"/>
                <w:sz w:val="21"/>
                <w:szCs w:val="21"/>
              </w:rPr>
              <w:t>.</w:t>
            </w:r>
            <w:r w:rsidRPr="00F6130A">
              <w:rPr>
                <w:rFonts w:eastAsia="等线"/>
                <w:color w:val="000000"/>
                <w:kern w:val="0"/>
                <w:sz w:val="21"/>
                <w:szCs w:val="21"/>
              </w:rPr>
              <w:t>6</w:t>
            </w:r>
            <w:r w:rsidRPr="00F6130A">
              <w:rPr>
                <w:rFonts w:ascii="宋体" w:hAnsi="宋体" w:hint="eastAsia"/>
                <w:color w:val="000000"/>
                <w:kern w:val="0"/>
                <w:sz w:val="21"/>
                <w:szCs w:val="21"/>
              </w:rPr>
              <w:t>～</w:t>
            </w:r>
            <w:r w:rsidRPr="00F6130A">
              <w:rPr>
                <w:rFonts w:eastAsia="等线"/>
                <w:color w:val="000000"/>
                <w:kern w:val="0"/>
                <w:sz w:val="21"/>
                <w:szCs w:val="21"/>
              </w:rPr>
              <w:t>3</w:t>
            </w:r>
            <w:r w:rsidR="00747BC3" w:rsidRPr="00747BC3">
              <w:rPr>
                <w:rFonts w:ascii="宋体" w:hAnsi="宋体"/>
                <w:color w:val="000000"/>
                <w:kern w:val="0"/>
                <w:sz w:val="21"/>
                <w:szCs w:val="21"/>
              </w:rPr>
              <w:t>.</w:t>
            </w:r>
            <w:r w:rsidRPr="00F6130A">
              <w:rPr>
                <w:rFonts w:eastAsia="等线"/>
                <w:color w:val="000000"/>
                <w:kern w:val="0"/>
                <w:sz w:val="21"/>
                <w:szCs w:val="21"/>
              </w:rPr>
              <w:t>3</w:t>
            </w:r>
          </w:p>
        </w:tc>
        <w:tc>
          <w:tcPr>
            <w:tcW w:w="329" w:type="pct"/>
            <w:shd w:val="clear" w:color="auto" w:fill="auto"/>
            <w:vAlign w:val="center"/>
            <w:hideMark/>
          </w:tcPr>
          <w:p w14:paraId="1AC75207"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w:t>
            </w:r>
          </w:p>
        </w:tc>
        <w:tc>
          <w:tcPr>
            <w:tcW w:w="329" w:type="pct"/>
            <w:shd w:val="clear" w:color="auto" w:fill="auto"/>
            <w:vAlign w:val="center"/>
            <w:hideMark/>
          </w:tcPr>
          <w:p w14:paraId="6BA2994D"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38</w:t>
            </w:r>
          </w:p>
        </w:tc>
        <w:tc>
          <w:tcPr>
            <w:tcW w:w="306" w:type="pct"/>
            <w:shd w:val="clear" w:color="auto" w:fill="auto"/>
            <w:vAlign w:val="center"/>
            <w:hideMark/>
          </w:tcPr>
          <w:p w14:paraId="57E0191B"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100</w:t>
            </w:r>
          </w:p>
        </w:tc>
        <w:tc>
          <w:tcPr>
            <w:tcW w:w="306" w:type="pct"/>
            <w:shd w:val="clear" w:color="auto" w:fill="auto"/>
            <w:vAlign w:val="center"/>
            <w:hideMark/>
          </w:tcPr>
          <w:p w14:paraId="4B2FFDA5"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100</w:t>
            </w:r>
          </w:p>
        </w:tc>
        <w:tc>
          <w:tcPr>
            <w:tcW w:w="306" w:type="pct"/>
            <w:shd w:val="clear" w:color="auto" w:fill="auto"/>
            <w:vAlign w:val="center"/>
            <w:hideMark/>
          </w:tcPr>
          <w:p w14:paraId="0B227ECF"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80</w:t>
            </w:r>
          </w:p>
        </w:tc>
        <w:tc>
          <w:tcPr>
            <w:tcW w:w="306" w:type="pct"/>
            <w:shd w:val="clear" w:color="auto" w:fill="auto"/>
            <w:vAlign w:val="center"/>
            <w:hideMark/>
          </w:tcPr>
          <w:p w14:paraId="456772D6"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180</w:t>
            </w:r>
          </w:p>
        </w:tc>
        <w:tc>
          <w:tcPr>
            <w:tcW w:w="306" w:type="pct"/>
            <w:shd w:val="clear" w:color="auto" w:fill="auto"/>
            <w:vAlign w:val="center"/>
            <w:hideMark/>
          </w:tcPr>
          <w:p w14:paraId="2CAD58F4"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13</w:t>
            </w:r>
          </w:p>
        </w:tc>
        <w:tc>
          <w:tcPr>
            <w:tcW w:w="306" w:type="pct"/>
            <w:shd w:val="clear" w:color="auto" w:fill="auto"/>
            <w:vAlign w:val="center"/>
            <w:hideMark/>
          </w:tcPr>
          <w:p w14:paraId="113A60FC"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w:t>
            </w:r>
          </w:p>
        </w:tc>
      </w:tr>
      <w:tr w:rsidR="000D2ACB" w:rsidRPr="00F6130A" w14:paraId="4E49413E" w14:textId="77777777" w:rsidTr="000D2ACB">
        <w:trPr>
          <w:trHeight w:val="397"/>
        </w:trPr>
        <w:tc>
          <w:tcPr>
            <w:tcW w:w="597" w:type="pct"/>
            <w:shd w:val="clear" w:color="auto" w:fill="auto"/>
            <w:vAlign w:val="center"/>
            <w:hideMark/>
          </w:tcPr>
          <w:p w14:paraId="3AA568A3"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XHS-500</w:t>
            </w:r>
          </w:p>
        </w:tc>
        <w:tc>
          <w:tcPr>
            <w:tcW w:w="765" w:type="pct"/>
            <w:shd w:val="clear" w:color="auto" w:fill="auto"/>
            <w:vAlign w:val="center"/>
            <w:hideMark/>
          </w:tcPr>
          <w:p w14:paraId="76ABFBF2"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3000</w:t>
            </w:r>
            <w:r w:rsidRPr="00F6130A">
              <w:rPr>
                <w:rFonts w:ascii="宋体" w:hAnsi="宋体" w:hint="eastAsia"/>
                <w:color w:val="000000"/>
                <w:kern w:val="0"/>
                <w:sz w:val="21"/>
                <w:szCs w:val="21"/>
              </w:rPr>
              <w:t>～</w:t>
            </w:r>
            <w:r w:rsidRPr="00F6130A">
              <w:rPr>
                <w:rFonts w:eastAsia="等线"/>
                <w:color w:val="000000"/>
                <w:kern w:val="0"/>
                <w:sz w:val="21"/>
                <w:szCs w:val="21"/>
              </w:rPr>
              <w:t>6400</w:t>
            </w:r>
          </w:p>
        </w:tc>
        <w:tc>
          <w:tcPr>
            <w:tcW w:w="597" w:type="pct"/>
            <w:shd w:val="clear" w:color="auto" w:fill="auto"/>
            <w:vAlign w:val="center"/>
            <w:hideMark/>
          </w:tcPr>
          <w:p w14:paraId="3EED5EBC"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200</w:t>
            </w:r>
          </w:p>
        </w:tc>
        <w:tc>
          <w:tcPr>
            <w:tcW w:w="547" w:type="pct"/>
            <w:shd w:val="clear" w:color="auto" w:fill="auto"/>
            <w:vAlign w:val="center"/>
            <w:hideMark/>
          </w:tcPr>
          <w:p w14:paraId="33583AD3" w14:textId="49ADEA31"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w:t>
            </w:r>
            <w:r w:rsidR="00747BC3" w:rsidRPr="00747BC3">
              <w:rPr>
                <w:rFonts w:ascii="宋体" w:hAnsi="宋体"/>
                <w:color w:val="000000"/>
                <w:kern w:val="0"/>
                <w:sz w:val="21"/>
                <w:szCs w:val="21"/>
              </w:rPr>
              <w:t>.</w:t>
            </w:r>
            <w:r w:rsidRPr="00F6130A">
              <w:rPr>
                <w:rFonts w:eastAsia="等线"/>
                <w:color w:val="000000"/>
                <w:kern w:val="0"/>
                <w:sz w:val="21"/>
                <w:szCs w:val="21"/>
              </w:rPr>
              <w:t>7</w:t>
            </w:r>
            <w:r w:rsidRPr="00F6130A">
              <w:rPr>
                <w:rFonts w:ascii="宋体" w:hAnsi="宋体" w:hint="eastAsia"/>
                <w:color w:val="000000"/>
                <w:kern w:val="0"/>
                <w:sz w:val="21"/>
                <w:szCs w:val="21"/>
              </w:rPr>
              <w:t>～</w:t>
            </w:r>
            <w:r w:rsidRPr="00F6130A">
              <w:rPr>
                <w:rFonts w:eastAsia="等线"/>
                <w:color w:val="000000"/>
                <w:kern w:val="0"/>
                <w:sz w:val="21"/>
                <w:szCs w:val="21"/>
              </w:rPr>
              <w:t>4</w:t>
            </w:r>
            <w:r w:rsidR="00747BC3" w:rsidRPr="00747BC3">
              <w:rPr>
                <w:rFonts w:ascii="宋体" w:hAnsi="宋体"/>
                <w:color w:val="000000"/>
                <w:kern w:val="0"/>
                <w:sz w:val="21"/>
                <w:szCs w:val="21"/>
              </w:rPr>
              <w:t>.</w:t>
            </w:r>
            <w:r w:rsidRPr="00F6130A">
              <w:rPr>
                <w:rFonts w:eastAsia="等线"/>
                <w:color w:val="000000"/>
                <w:kern w:val="0"/>
                <w:sz w:val="21"/>
                <w:szCs w:val="21"/>
              </w:rPr>
              <w:t>0</w:t>
            </w:r>
          </w:p>
        </w:tc>
        <w:tc>
          <w:tcPr>
            <w:tcW w:w="329" w:type="pct"/>
            <w:shd w:val="clear" w:color="auto" w:fill="auto"/>
            <w:vAlign w:val="center"/>
            <w:hideMark/>
          </w:tcPr>
          <w:p w14:paraId="5AD5730A"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12</w:t>
            </w:r>
          </w:p>
        </w:tc>
        <w:tc>
          <w:tcPr>
            <w:tcW w:w="329" w:type="pct"/>
            <w:shd w:val="clear" w:color="auto" w:fill="auto"/>
            <w:vAlign w:val="center"/>
            <w:hideMark/>
          </w:tcPr>
          <w:p w14:paraId="49AB1DED"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32</w:t>
            </w:r>
          </w:p>
        </w:tc>
        <w:tc>
          <w:tcPr>
            <w:tcW w:w="306" w:type="pct"/>
            <w:shd w:val="clear" w:color="auto" w:fill="auto"/>
            <w:vAlign w:val="center"/>
            <w:hideMark/>
          </w:tcPr>
          <w:p w14:paraId="44A7D807"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100</w:t>
            </w:r>
          </w:p>
        </w:tc>
        <w:tc>
          <w:tcPr>
            <w:tcW w:w="306" w:type="pct"/>
            <w:shd w:val="clear" w:color="auto" w:fill="auto"/>
            <w:vAlign w:val="center"/>
            <w:hideMark/>
          </w:tcPr>
          <w:p w14:paraId="76175098"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100</w:t>
            </w:r>
          </w:p>
        </w:tc>
        <w:tc>
          <w:tcPr>
            <w:tcW w:w="306" w:type="pct"/>
            <w:shd w:val="clear" w:color="auto" w:fill="auto"/>
            <w:vAlign w:val="center"/>
            <w:hideMark/>
          </w:tcPr>
          <w:p w14:paraId="777BBF11"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80</w:t>
            </w:r>
          </w:p>
        </w:tc>
        <w:tc>
          <w:tcPr>
            <w:tcW w:w="306" w:type="pct"/>
            <w:shd w:val="clear" w:color="auto" w:fill="auto"/>
            <w:vAlign w:val="center"/>
            <w:hideMark/>
          </w:tcPr>
          <w:p w14:paraId="615DE616"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200</w:t>
            </w:r>
          </w:p>
        </w:tc>
        <w:tc>
          <w:tcPr>
            <w:tcW w:w="306" w:type="pct"/>
            <w:shd w:val="clear" w:color="auto" w:fill="auto"/>
            <w:vAlign w:val="center"/>
            <w:hideMark/>
          </w:tcPr>
          <w:p w14:paraId="6A50BE05"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18</w:t>
            </w:r>
          </w:p>
        </w:tc>
        <w:tc>
          <w:tcPr>
            <w:tcW w:w="306" w:type="pct"/>
            <w:shd w:val="clear" w:color="auto" w:fill="auto"/>
            <w:vAlign w:val="center"/>
            <w:hideMark/>
          </w:tcPr>
          <w:p w14:paraId="3696B277"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16</w:t>
            </w:r>
          </w:p>
        </w:tc>
      </w:tr>
      <w:tr w:rsidR="000D2ACB" w:rsidRPr="00F6130A" w14:paraId="17F36561" w14:textId="77777777" w:rsidTr="000D2ACB">
        <w:trPr>
          <w:trHeight w:val="397"/>
        </w:trPr>
        <w:tc>
          <w:tcPr>
            <w:tcW w:w="597" w:type="pct"/>
            <w:shd w:val="clear" w:color="auto" w:fill="auto"/>
            <w:vAlign w:val="center"/>
            <w:hideMark/>
          </w:tcPr>
          <w:p w14:paraId="6B58C256"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XHS-700</w:t>
            </w:r>
          </w:p>
        </w:tc>
        <w:tc>
          <w:tcPr>
            <w:tcW w:w="765" w:type="pct"/>
            <w:shd w:val="clear" w:color="auto" w:fill="auto"/>
            <w:vAlign w:val="center"/>
            <w:hideMark/>
          </w:tcPr>
          <w:p w14:paraId="47243CC7"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5500</w:t>
            </w:r>
            <w:r w:rsidRPr="00F6130A">
              <w:rPr>
                <w:rFonts w:ascii="宋体" w:hAnsi="宋体" w:hint="eastAsia"/>
                <w:color w:val="000000"/>
                <w:kern w:val="0"/>
                <w:sz w:val="21"/>
                <w:szCs w:val="21"/>
              </w:rPr>
              <w:t>～</w:t>
            </w:r>
            <w:r w:rsidRPr="00F6130A">
              <w:rPr>
                <w:rFonts w:eastAsia="等线"/>
                <w:color w:val="000000"/>
                <w:kern w:val="0"/>
                <w:sz w:val="21"/>
                <w:szCs w:val="21"/>
              </w:rPr>
              <w:t>9600</w:t>
            </w:r>
          </w:p>
        </w:tc>
        <w:tc>
          <w:tcPr>
            <w:tcW w:w="597" w:type="pct"/>
            <w:shd w:val="clear" w:color="auto" w:fill="auto"/>
            <w:vAlign w:val="center"/>
            <w:hideMark/>
          </w:tcPr>
          <w:p w14:paraId="543C688C"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535</w:t>
            </w:r>
          </w:p>
        </w:tc>
        <w:tc>
          <w:tcPr>
            <w:tcW w:w="547" w:type="pct"/>
            <w:shd w:val="clear" w:color="auto" w:fill="auto"/>
            <w:vAlign w:val="center"/>
            <w:hideMark/>
          </w:tcPr>
          <w:p w14:paraId="2C839CED" w14:textId="7E4D73AE"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3</w:t>
            </w:r>
            <w:r w:rsidR="00747BC3" w:rsidRPr="00747BC3">
              <w:rPr>
                <w:rFonts w:ascii="宋体" w:hAnsi="宋体"/>
                <w:color w:val="000000"/>
                <w:kern w:val="0"/>
                <w:sz w:val="21"/>
                <w:szCs w:val="21"/>
              </w:rPr>
              <w:t>.</w:t>
            </w:r>
            <w:r w:rsidRPr="00F6130A">
              <w:rPr>
                <w:rFonts w:eastAsia="等线"/>
                <w:color w:val="000000"/>
                <w:kern w:val="0"/>
                <w:sz w:val="21"/>
                <w:szCs w:val="21"/>
              </w:rPr>
              <w:t>4</w:t>
            </w:r>
            <w:r w:rsidRPr="00F6130A">
              <w:rPr>
                <w:rFonts w:ascii="宋体" w:hAnsi="宋体" w:hint="eastAsia"/>
                <w:color w:val="000000"/>
                <w:kern w:val="0"/>
                <w:sz w:val="21"/>
                <w:szCs w:val="21"/>
              </w:rPr>
              <w:t>～</w:t>
            </w:r>
            <w:r w:rsidRPr="00F6130A">
              <w:rPr>
                <w:rFonts w:eastAsia="等线"/>
                <w:color w:val="000000"/>
                <w:kern w:val="0"/>
                <w:sz w:val="21"/>
                <w:szCs w:val="21"/>
              </w:rPr>
              <w:t>4</w:t>
            </w:r>
            <w:r w:rsidR="00747BC3" w:rsidRPr="00747BC3">
              <w:rPr>
                <w:rFonts w:ascii="宋体" w:hAnsi="宋体"/>
                <w:color w:val="000000"/>
                <w:kern w:val="0"/>
                <w:sz w:val="21"/>
                <w:szCs w:val="21"/>
              </w:rPr>
              <w:t>.</w:t>
            </w:r>
            <w:r w:rsidRPr="00F6130A">
              <w:rPr>
                <w:rFonts w:eastAsia="等线"/>
                <w:color w:val="000000"/>
                <w:kern w:val="0"/>
                <w:sz w:val="21"/>
                <w:szCs w:val="21"/>
              </w:rPr>
              <w:t>8</w:t>
            </w:r>
          </w:p>
        </w:tc>
        <w:tc>
          <w:tcPr>
            <w:tcW w:w="329" w:type="pct"/>
            <w:shd w:val="clear" w:color="auto" w:fill="auto"/>
            <w:vAlign w:val="center"/>
            <w:hideMark/>
          </w:tcPr>
          <w:p w14:paraId="5027F04F" w14:textId="7F7A4919"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8</w:t>
            </w:r>
          </w:p>
        </w:tc>
        <w:tc>
          <w:tcPr>
            <w:tcW w:w="329" w:type="pct"/>
            <w:shd w:val="clear" w:color="auto" w:fill="auto"/>
            <w:vAlign w:val="center"/>
            <w:hideMark/>
          </w:tcPr>
          <w:p w14:paraId="273AFA17"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18</w:t>
            </w:r>
          </w:p>
        </w:tc>
        <w:tc>
          <w:tcPr>
            <w:tcW w:w="306" w:type="pct"/>
            <w:shd w:val="clear" w:color="auto" w:fill="auto"/>
            <w:vAlign w:val="center"/>
            <w:hideMark/>
          </w:tcPr>
          <w:p w14:paraId="1C9913B5"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100</w:t>
            </w:r>
          </w:p>
        </w:tc>
        <w:tc>
          <w:tcPr>
            <w:tcW w:w="306" w:type="pct"/>
            <w:shd w:val="clear" w:color="auto" w:fill="auto"/>
            <w:vAlign w:val="center"/>
            <w:hideMark/>
          </w:tcPr>
          <w:p w14:paraId="3795C7F1"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100</w:t>
            </w:r>
          </w:p>
        </w:tc>
        <w:tc>
          <w:tcPr>
            <w:tcW w:w="306" w:type="pct"/>
            <w:shd w:val="clear" w:color="auto" w:fill="auto"/>
            <w:vAlign w:val="center"/>
            <w:hideMark/>
          </w:tcPr>
          <w:p w14:paraId="08244371"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80</w:t>
            </w:r>
          </w:p>
        </w:tc>
        <w:tc>
          <w:tcPr>
            <w:tcW w:w="306" w:type="pct"/>
            <w:shd w:val="clear" w:color="auto" w:fill="auto"/>
            <w:vAlign w:val="center"/>
            <w:hideMark/>
          </w:tcPr>
          <w:p w14:paraId="723C0630"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200</w:t>
            </w:r>
          </w:p>
        </w:tc>
        <w:tc>
          <w:tcPr>
            <w:tcW w:w="306" w:type="pct"/>
            <w:shd w:val="clear" w:color="auto" w:fill="auto"/>
            <w:vAlign w:val="center"/>
            <w:hideMark/>
          </w:tcPr>
          <w:p w14:paraId="03C64BDD"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18</w:t>
            </w:r>
          </w:p>
        </w:tc>
        <w:tc>
          <w:tcPr>
            <w:tcW w:w="306" w:type="pct"/>
            <w:shd w:val="clear" w:color="auto" w:fill="auto"/>
            <w:vAlign w:val="center"/>
            <w:hideMark/>
          </w:tcPr>
          <w:p w14:paraId="69590A77" w14:textId="77777777" w:rsidR="00F6130A" w:rsidRPr="00F6130A" w:rsidRDefault="00F6130A" w:rsidP="00B00E4D">
            <w:pPr>
              <w:widowControl/>
              <w:adjustRightInd w:val="0"/>
              <w:spacing w:beforeLines="0" w:before="0" w:afterLines="0" w:after="0" w:line="240" w:lineRule="auto"/>
              <w:ind w:firstLineChars="0" w:firstLine="0"/>
              <w:jc w:val="center"/>
              <w:rPr>
                <w:rFonts w:eastAsia="等线"/>
                <w:color w:val="000000"/>
                <w:kern w:val="0"/>
                <w:sz w:val="21"/>
                <w:szCs w:val="21"/>
              </w:rPr>
            </w:pPr>
            <w:r w:rsidRPr="00F6130A">
              <w:rPr>
                <w:rFonts w:eastAsia="等线"/>
                <w:color w:val="000000"/>
                <w:kern w:val="0"/>
                <w:sz w:val="21"/>
                <w:szCs w:val="21"/>
              </w:rPr>
              <w:t>16</w:t>
            </w:r>
          </w:p>
        </w:tc>
      </w:tr>
    </w:tbl>
    <w:p w14:paraId="7D39DCA0" w14:textId="472E3539" w:rsidR="00ED5264" w:rsidRDefault="00ED5264" w:rsidP="00B00E4D">
      <w:pPr>
        <w:spacing w:before="81" w:afterLines="0" w:after="0"/>
        <w:ind w:firstLineChars="0" w:firstLine="0"/>
        <w:outlineLvl w:val="2"/>
        <w:rPr>
          <w:rFonts w:ascii="宋体" w:hAnsi="宋体"/>
        </w:rPr>
      </w:pPr>
      <w:r>
        <w:rPr>
          <w:rFonts w:hint="eastAsia"/>
          <w:b/>
          <w:bCs/>
        </w:rPr>
        <w:t>D</w:t>
      </w:r>
      <w:r w:rsidR="00747BC3" w:rsidRPr="00747BC3">
        <w:rPr>
          <w:rFonts w:ascii="宋体" w:hAnsi="宋体" w:hint="eastAsia"/>
          <w:b/>
          <w:bCs/>
        </w:rPr>
        <w:t>.</w:t>
      </w:r>
      <w:r>
        <w:rPr>
          <w:b/>
          <w:bCs/>
        </w:rPr>
        <w:t>4</w:t>
      </w:r>
      <w:r w:rsidR="00747BC3" w:rsidRPr="00747BC3">
        <w:rPr>
          <w:rFonts w:ascii="宋体" w:hAnsi="宋体" w:hint="eastAsia"/>
          <w:b/>
          <w:bCs/>
        </w:rPr>
        <w:t>.</w:t>
      </w:r>
      <w:r w:rsidR="002112ED">
        <w:rPr>
          <w:b/>
          <w:bCs/>
        </w:rPr>
        <w:t>2</w:t>
      </w:r>
      <w:bookmarkStart w:id="147" w:name="_Hlk43909299"/>
      <w:r>
        <w:rPr>
          <w:rFonts w:hint="eastAsia"/>
          <w:b/>
          <w:bCs/>
        </w:rPr>
        <w:t xml:space="preserve">　</w:t>
      </w:r>
      <w:bookmarkEnd w:id="147"/>
      <w:r w:rsidRPr="00BC1E00">
        <w:rPr>
          <w:rFonts w:hint="eastAsia"/>
        </w:rPr>
        <w:t>住宅建筑常用</w:t>
      </w:r>
      <w:r w:rsidR="000A4B2D" w:rsidRPr="000A4B2D">
        <w:rPr>
          <w:rFonts w:hint="eastAsia"/>
        </w:rPr>
        <w:t>吊式橡胶隔振器</w:t>
      </w:r>
      <w:r w:rsidRPr="00BC1E00">
        <w:rPr>
          <w:rFonts w:hint="eastAsia"/>
        </w:rPr>
        <w:t>性能可参考表</w:t>
      </w:r>
      <w:r w:rsidRPr="00BC1E00">
        <w:rPr>
          <w:rFonts w:hint="eastAsia"/>
        </w:rPr>
        <w:t>D</w:t>
      </w:r>
      <w:r w:rsidR="00747BC3" w:rsidRPr="00747BC3">
        <w:rPr>
          <w:rFonts w:ascii="宋体" w:hAnsi="宋体" w:hint="eastAsia"/>
        </w:rPr>
        <w:t>.</w:t>
      </w:r>
      <w:r w:rsidRPr="00BC1E00">
        <w:rPr>
          <w:rFonts w:hint="eastAsia"/>
        </w:rPr>
        <w:t>4</w:t>
      </w:r>
      <w:r w:rsidR="00747BC3" w:rsidRPr="00747BC3">
        <w:rPr>
          <w:rFonts w:ascii="宋体" w:hAnsi="宋体" w:hint="eastAsia"/>
        </w:rPr>
        <w:t>.</w:t>
      </w:r>
      <w:r w:rsidR="002112ED">
        <w:t>2</w:t>
      </w:r>
      <w:r w:rsidRPr="00BC1E00">
        <w:rPr>
          <w:rFonts w:hint="eastAsia"/>
        </w:rPr>
        <w:t>选用。</w:t>
      </w:r>
      <w:r w:rsidR="000A4B2D" w:rsidRPr="000A4B2D">
        <w:rPr>
          <w:rFonts w:hint="eastAsia"/>
        </w:rPr>
        <w:t>吊式橡胶隔振器的载荷范围为</w:t>
      </w:r>
      <w:r w:rsidR="000A4B2D" w:rsidRPr="000A4B2D">
        <w:rPr>
          <w:rFonts w:hint="eastAsia"/>
        </w:rPr>
        <w:t>3</w:t>
      </w:r>
      <w:r w:rsidR="00870E05">
        <w:t>0N</w:t>
      </w:r>
      <w:r w:rsidR="000A4B2D" w:rsidRPr="000A4B2D">
        <w:rPr>
          <w:rFonts w:hint="eastAsia"/>
        </w:rPr>
        <w:t>～</w:t>
      </w:r>
      <w:r w:rsidR="000A4B2D" w:rsidRPr="000A4B2D">
        <w:rPr>
          <w:rFonts w:hint="eastAsia"/>
        </w:rPr>
        <w:t>180</w:t>
      </w:r>
      <w:r w:rsidR="00870E05">
        <w:t>00N</w:t>
      </w:r>
      <w:r w:rsidR="000A4B2D" w:rsidRPr="000A4B2D">
        <w:rPr>
          <w:rFonts w:hint="eastAsia"/>
        </w:rPr>
        <w:t>，额定载荷下的固有频率为</w:t>
      </w:r>
      <w:r w:rsidR="000A4B2D" w:rsidRPr="000A4B2D">
        <w:rPr>
          <w:rFonts w:hint="eastAsia"/>
        </w:rPr>
        <w:t>6</w:t>
      </w:r>
      <w:r w:rsidR="001B219C" w:rsidRPr="000A4B2D">
        <w:rPr>
          <w:rFonts w:hint="eastAsia"/>
        </w:rPr>
        <w:t>Hz</w:t>
      </w:r>
      <w:r w:rsidR="000A4B2D" w:rsidRPr="000A4B2D">
        <w:rPr>
          <w:rFonts w:hint="eastAsia"/>
        </w:rPr>
        <w:t>～</w:t>
      </w:r>
      <w:r w:rsidR="000A4B2D" w:rsidRPr="000A4B2D">
        <w:rPr>
          <w:rFonts w:hint="eastAsia"/>
        </w:rPr>
        <w:t>12Hz</w:t>
      </w:r>
      <w:r w:rsidR="000A4B2D" w:rsidRPr="000A4B2D">
        <w:rPr>
          <w:rFonts w:hint="eastAsia"/>
        </w:rPr>
        <w:t>，具有耐油、耐酸、耐腐蚀等特点。该型隔振器由上海青浦环新减振器厂设计生产</w:t>
      </w:r>
      <w:r>
        <w:rPr>
          <w:rFonts w:hint="eastAsia"/>
        </w:rPr>
        <w:t>，</w:t>
      </w:r>
      <w:r w:rsidR="001B219C" w:rsidRPr="000A4B2D">
        <w:rPr>
          <w:rFonts w:hint="eastAsia"/>
        </w:rPr>
        <w:t>吊式橡胶隔振器</w:t>
      </w:r>
      <w:r w:rsidRPr="00BC1E00">
        <w:rPr>
          <w:rFonts w:hint="eastAsia"/>
        </w:rPr>
        <w:t>外形及安装尺寸图见图</w:t>
      </w:r>
      <w:r w:rsidRPr="00BC1E00">
        <w:rPr>
          <w:rFonts w:hint="eastAsia"/>
        </w:rPr>
        <w:t>D</w:t>
      </w:r>
      <w:r w:rsidR="00747BC3" w:rsidRPr="00747BC3">
        <w:rPr>
          <w:rFonts w:ascii="宋体" w:hAnsi="宋体"/>
        </w:rPr>
        <w:t>.</w:t>
      </w:r>
      <w:r w:rsidRPr="00BC1E00">
        <w:rPr>
          <w:rFonts w:hint="eastAsia"/>
        </w:rPr>
        <w:t>4</w:t>
      </w:r>
      <w:r w:rsidR="00747BC3" w:rsidRPr="00747BC3">
        <w:rPr>
          <w:rFonts w:ascii="宋体" w:hAnsi="宋体"/>
        </w:rPr>
        <w:t>.</w:t>
      </w:r>
      <w:r w:rsidR="002112ED">
        <w:t>2</w:t>
      </w:r>
      <w:r>
        <w:rPr>
          <w:rFonts w:ascii="宋体" w:hAnsi="宋体" w:hint="eastAsia"/>
        </w:rPr>
        <w:t>。</w:t>
      </w:r>
    </w:p>
    <w:p w14:paraId="78274535" w14:textId="77777777" w:rsidR="00C20DC2" w:rsidRDefault="00C20DC2" w:rsidP="00B00E4D">
      <w:pPr>
        <w:pStyle w:val="aff2"/>
        <w:spacing w:before="81" w:after="163"/>
        <w:ind w:firstLineChars="0" w:firstLine="0"/>
      </w:pPr>
      <w:r>
        <w:rPr>
          <w:noProof/>
          <w:sz w:val="20"/>
          <w:lang w:val="en-US"/>
        </w:rPr>
        <w:drawing>
          <wp:inline distT="0" distB="0" distL="0" distR="0" wp14:anchorId="5B186D57" wp14:editId="65A7930C">
            <wp:extent cx="1736286" cy="1412630"/>
            <wp:effectExtent l="0" t="0" r="0" b="0"/>
            <wp:docPr id="11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48.png"/>
                    <pic:cNvPicPr>
                      <a:picLocks noChangeAspect="1"/>
                    </pic:cNvPicPr>
                  </pic:nvPicPr>
                  <pic:blipFill>
                    <a:blip r:embed="rId197" cstate="print"/>
                    <a:stretch>
                      <a:fillRect/>
                    </a:stretch>
                  </pic:blipFill>
                  <pic:spPr>
                    <a:xfrm>
                      <a:off x="0" y="0"/>
                      <a:ext cx="1744617" cy="1419408"/>
                    </a:xfrm>
                    <a:prstGeom prst="rect">
                      <a:avLst/>
                    </a:prstGeom>
                  </pic:spPr>
                </pic:pic>
              </a:graphicData>
            </a:graphic>
          </wp:inline>
        </w:drawing>
      </w:r>
    </w:p>
    <w:p w14:paraId="1596F3EC" w14:textId="010A417F" w:rsidR="00C20DC2" w:rsidRPr="00C20DC2" w:rsidRDefault="00C20DC2" w:rsidP="00B00E4D">
      <w:pPr>
        <w:pStyle w:val="aff2"/>
        <w:spacing w:beforeLines="0" w:before="0" w:afterLines="100" w:after="326"/>
        <w:ind w:firstLineChars="0" w:firstLine="0"/>
        <w:rPr>
          <w:rFonts w:ascii="黑体" w:eastAsia="黑体" w:hAnsi="黑体"/>
          <w:bCs/>
        </w:rPr>
      </w:pPr>
      <w:r w:rsidRPr="00C20DC2">
        <w:rPr>
          <w:rFonts w:ascii="黑体" w:eastAsia="黑体" w:hAnsi="黑体" w:hint="eastAsia"/>
          <w:bCs/>
        </w:rPr>
        <w:t>图D</w:t>
      </w:r>
      <w:r w:rsidR="00747BC3" w:rsidRPr="00747BC3">
        <w:rPr>
          <w:rFonts w:ascii="宋体" w:hAnsi="宋体" w:hint="eastAsia"/>
          <w:bCs/>
        </w:rPr>
        <w:t>.</w:t>
      </w:r>
      <w:r>
        <w:rPr>
          <w:rFonts w:ascii="黑体" w:eastAsia="黑体" w:hAnsi="黑体"/>
          <w:bCs/>
        </w:rPr>
        <w:t>4</w:t>
      </w:r>
      <w:r w:rsidR="00747BC3" w:rsidRPr="00747BC3">
        <w:rPr>
          <w:rFonts w:ascii="宋体" w:hAnsi="宋体" w:hint="eastAsia"/>
          <w:bCs/>
        </w:rPr>
        <w:t>.</w:t>
      </w:r>
      <w:r>
        <w:rPr>
          <w:rFonts w:ascii="黑体" w:eastAsia="黑体" w:hAnsi="黑体"/>
          <w:bCs/>
        </w:rPr>
        <w:t>2</w:t>
      </w:r>
      <w:r w:rsidRPr="00C20DC2">
        <w:rPr>
          <w:rFonts w:ascii="黑体" w:eastAsia="黑体" w:hAnsi="黑体" w:hint="eastAsia"/>
          <w:bCs/>
        </w:rPr>
        <w:t xml:space="preserve">　吊式橡胶隔振器外形及安装尺寸图</w:t>
      </w:r>
    </w:p>
    <w:p w14:paraId="12F4AABB" w14:textId="6E68AA95" w:rsidR="00BC173A" w:rsidRPr="00C20DC2" w:rsidRDefault="00847646" w:rsidP="00B00E4D">
      <w:pPr>
        <w:spacing w:before="81" w:afterLines="0" w:after="0"/>
        <w:ind w:firstLineChars="0" w:firstLine="0"/>
        <w:jc w:val="center"/>
        <w:rPr>
          <w:rFonts w:ascii="宋体" w:hAnsi="宋体"/>
        </w:rPr>
      </w:pPr>
      <w:r>
        <w:rPr>
          <w:rFonts w:ascii="黑体" w:eastAsia="黑体" w:hAnsi="黑体" w:hint="eastAsia"/>
          <w:bCs/>
          <w:sz w:val="21"/>
        </w:rPr>
        <w:t>表</w:t>
      </w:r>
      <w:r w:rsidR="00821E39" w:rsidRPr="00C20DC2">
        <w:rPr>
          <w:rFonts w:ascii="黑体" w:eastAsia="黑体" w:hAnsi="黑体" w:hint="eastAsia"/>
          <w:bCs/>
          <w:sz w:val="21"/>
        </w:rPr>
        <w:t>D</w:t>
      </w:r>
      <w:r w:rsidR="00747BC3" w:rsidRPr="00747BC3">
        <w:rPr>
          <w:rFonts w:ascii="宋体" w:hAnsi="宋体" w:hint="eastAsia"/>
          <w:bCs/>
          <w:sz w:val="21"/>
        </w:rPr>
        <w:t>.</w:t>
      </w:r>
      <w:r w:rsidR="00821E39">
        <w:rPr>
          <w:rFonts w:ascii="黑体" w:eastAsia="黑体" w:hAnsi="黑体"/>
          <w:bCs/>
        </w:rPr>
        <w:t>4</w:t>
      </w:r>
      <w:r w:rsidR="00747BC3" w:rsidRPr="00747BC3">
        <w:rPr>
          <w:rFonts w:ascii="宋体" w:hAnsi="宋体" w:hint="eastAsia"/>
          <w:bCs/>
          <w:sz w:val="21"/>
        </w:rPr>
        <w:t>.</w:t>
      </w:r>
      <w:r w:rsidR="00821E39">
        <w:rPr>
          <w:rFonts w:ascii="黑体" w:eastAsia="黑体" w:hAnsi="黑体"/>
          <w:bCs/>
        </w:rPr>
        <w:t>2</w:t>
      </w:r>
      <w:r w:rsidR="00821E39" w:rsidRPr="00C20DC2">
        <w:rPr>
          <w:rFonts w:ascii="黑体" w:eastAsia="黑体" w:hAnsi="黑体" w:hint="eastAsia"/>
          <w:bCs/>
        </w:rPr>
        <w:t xml:space="preserve">　</w:t>
      </w:r>
      <w:r w:rsidR="00821E39" w:rsidRPr="00C20DC2">
        <w:rPr>
          <w:rFonts w:ascii="黑体" w:eastAsia="黑体" w:hAnsi="黑体" w:hint="eastAsia"/>
          <w:bCs/>
          <w:sz w:val="21"/>
        </w:rPr>
        <w:t>吊式橡胶隔振器</w:t>
      </w:r>
      <w:r w:rsidR="00821E39">
        <w:rPr>
          <w:rFonts w:ascii="黑体" w:eastAsia="黑体" w:hAnsi="黑体" w:hint="eastAsia"/>
          <w:bCs/>
          <w:sz w:val="21"/>
        </w:rPr>
        <w:t>性能参数及安装尺寸选用表</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8"/>
        <w:gridCol w:w="1392"/>
        <w:gridCol w:w="1411"/>
        <w:gridCol w:w="1339"/>
        <w:gridCol w:w="571"/>
        <w:gridCol w:w="571"/>
        <w:gridCol w:w="573"/>
        <w:gridCol w:w="472"/>
        <w:gridCol w:w="474"/>
        <w:gridCol w:w="503"/>
      </w:tblGrid>
      <w:tr w:rsidR="001F5EC0" w:rsidRPr="001F5EC0" w14:paraId="20B50692" w14:textId="77777777" w:rsidTr="001F5EC0">
        <w:trPr>
          <w:trHeight w:val="397"/>
          <w:tblHeader/>
          <w:jc w:val="center"/>
        </w:trPr>
        <w:tc>
          <w:tcPr>
            <w:tcW w:w="1138" w:type="dxa"/>
            <w:tcBorders>
              <w:top w:val="single" w:sz="8" w:space="0" w:color="000000"/>
              <w:bottom w:val="single" w:sz="8" w:space="0" w:color="000000"/>
            </w:tcBorders>
            <w:vAlign w:val="center"/>
          </w:tcPr>
          <w:p w14:paraId="08E8E44D" w14:textId="77777777" w:rsidR="001F5EC0" w:rsidRPr="001F5EC0" w:rsidRDefault="001F5EC0" w:rsidP="00B00E4D">
            <w:pPr>
              <w:pStyle w:val="TableParagraph"/>
              <w:spacing w:beforeLines="0" w:before="0" w:afterLines="0" w:after="0" w:line="240" w:lineRule="auto"/>
              <w:ind w:firstLineChars="0" w:firstLine="0"/>
              <w:rPr>
                <w:rFonts w:ascii="宋体" w:eastAsia="宋体"/>
                <w:sz w:val="21"/>
                <w:szCs w:val="21"/>
              </w:rPr>
            </w:pPr>
            <w:r w:rsidRPr="001F5EC0">
              <w:rPr>
                <w:rFonts w:ascii="宋体" w:eastAsia="宋体" w:hint="eastAsia"/>
                <w:sz w:val="21"/>
                <w:szCs w:val="21"/>
              </w:rPr>
              <w:t>型号</w:t>
            </w:r>
          </w:p>
        </w:tc>
        <w:tc>
          <w:tcPr>
            <w:tcW w:w="1392" w:type="dxa"/>
            <w:tcBorders>
              <w:top w:val="single" w:sz="8" w:space="0" w:color="000000"/>
              <w:bottom w:val="single" w:sz="8" w:space="0" w:color="000000"/>
            </w:tcBorders>
            <w:vAlign w:val="center"/>
          </w:tcPr>
          <w:p w14:paraId="698B1052" w14:textId="6F6B2704" w:rsidR="001F5EC0" w:rsidRPr="001F5EC0" w:rsidRDefault="001F5EC0" w:rsidP="00B00E4D">
            <w:pPr>
              <w:pStyle w:val="TableParagraph"/>
              <w:spacing w:beforeLines="0" w:before="0" w:afterLines="0" w:after="0" w:line="240" w:lineRule="auto"/>
              <w:ind w:firstLineChars="0" w:firstLine="0"/>
              <w:rPr>
                <w:rFonts w:eastAsiaTheme="minorEastAsia"/>
                <w:sz w:val="21"/>
                <w:szCs w:val="21"/>
              </w:rPr>
            </w:pPr>
            <w:r w:rsidRPr="001F5EC0">
              <w:rPr>
                <w:rFonts w:ascii="宋体" w:eastAsia="宋体" w:hint="eastAsia"/>
                <w:sz w:val="21"/>
                <w:szCs w:val="21"/>
              </w:rPr>
              <w:t>载荷范围</w:t>
            </w:r>
            <w:r w:rsidRPr="001F5EC0">
              <w:rPr>
                <w:sz w:val="21"/>
                <w:szCs w:val="21"/>
              </w:rPr>
              <w:t>/</w:t>
            </w:r>
            <w:r>
              <w:rPr>
                <w:rFonts w:eastAsiaTheme="minorEastAsia"/>
                <w:sz w:val="21"/>
                <w:szCs w:val="21"/>
              </w:rPr>
              <w:t>N</w:t>
            </w:r>
          </w:p>
        </w:tc>
        <w:tc>
          <w:tcPr>
            <w:tcW w:w="1411" w:type="dxa"/>
            <w:tcBorders>
              <w:top w:val="single" w:sz="8" w:space="0" w:color="000000"/>
              <w:bottom w:val="single" w:sz="8" w:space="0" w:color="000000"/>
            </w:tcBorders>
            <w:vAlign w:val="center"/>
          </w:tcPr>
          <w:p w14:paraId="16FE1C64"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rFonts w:ascii="宋体" w:eastAsia="宋体" w:hint="eastAsia"/>
                <w:sz w:val="21"/>
                <w:szCs w:val="21"/>
              </w:rPr>
              <w:t>压缩变形</w:t>
            </w:r>
            <w:r w:rsidRPr="001F5EC0">
              <w:rPr>
                <w:sz w:val="21"/>
                <w:szCs w:val="21"/>
              </w:rPr>
              <w:t>/mm</w:t>
            </w:r>
          </w:p>
        </w:tc>
        <w:tc>
          <w:tcPr>
            <w:tcW w:w="1339" w:type="dxa"/>
            <w:tcBorders>
              <w:top w:val="single" w:sz="8" w:space="0" w:color="000000"/>
              <w:bottom w:val="single" w:sz="8" w:space="0" w:color="000000"/>
            </w:tcBorders>
            <w:vAlign w:val="center"/>
          </w:tcPr>
          <w:p w14:paraId="2D93F2CF"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rFonts w:ascii="宋体" w:eastAsia="宋体" w:hint="eastAsia"/>
                <w:sz w:val="21"/>
                <w:szCs w:val="21"/>
              </w:rPr>
              <w:t>固有频率</w:t>
            </w:r>
            <w:r w:rsidRPr="001F5EC0">
              <w:rPr>
                <w:sz w:val="21"/>
                <w:szCs w:val="21"/>
              </w:rPr>
              <w:t>/Hz</w:t>
            </w:r>
          </w:p>
        </w:tc>
        <w:tc>
          <w:tcPr>
            <w:tcW w:w="571" w:type="dxa"/>
            <w:tcBorders>
              <w:top w:val="single" w:sz="8" w:space="0" w:color="000000"/>
              <w:bottom w:val="single" w:sz="8" w:space="0" w:color="000000"/>
            </w:tcBorders>
            <w:vAlign w:val="center"/>
          </w:tcPr>
          <w:p w14:paraId="1FD6B7CF" w14:textId="77777777" w:rsidR="001F5EC0" w:rsidRPr="001F5EC0" w:rsidRDefault="001F5EC0" w:rsidP="00B00E4D">
            <w:pPr>
              <w:pStyle w:val="TableParagraph"/>
              <w:spacing w:beforeLines="0" w:before="0" w:afterLines="0" w:after="0" w:line="240" w:lineRule="auto"/>
              <w:ind w:firstLineChars="0" w:firstLine="0"/>
              <w:rPr>
                <w:i/>
                <w:sz w:val="21"/>
                <w:szCs w:val="21"/>
              </w:rPr>
            </w:pPr>
            <w:r w:rsidRPr="001F5EC0">
              <w:rPr>
                <w:i/>
                <w:sz w:val="21"/>
                <w:szCs w:val="21"/>
              </w:rPr>
              <w:t>L</w:t>
            </w:r>
          </w:p>
        </w:tc>
        <w:tc>
          <w:tcPr>
            <w:tcW w:w="571" w:type="dxa"/>
            <w:tcBorders>
              <w:top w:val="single" w:sz="8" w:space="0" w:color="000000"/>
              <w:bottom w:val="single" w:sz="8" w:space="0" w:color="000000"/>
            </w:tcBorders>
            <w:vAlign w:val="center"/>
          </w:tcPr>
          <w:p w14:paraId="0B56340E" w14:textId="77777777" w:rsidR="001F5EC0" w:rsidRPr="001F5EC0" w:rsidRDefault="001F5EC0" w:rsidP="00B00E4D">
            <w:pPr>
              <w:pStyle w:val="TableParagraph"/>
              <w:spacing w:beforeLines="0" w:before="0" w:afterLines="0" w:after="0" w:line="240" w:lineRule="auto"/>
              <w:ind w:firstLineChars="0" w:firstLine="0"/>
              <w:rPr>
                <w:i/>
                <w:sz w:val="21"/>
                <w:szCs w:val="21"/>
              </w:rPr>
            </w:pPr>
            <w:r w:rsidRPr="001F5EC0">
              <w:rPr>
                <w:i/>
                <w:sz w:val="21"/>
                <w:szCs w:val="21"/>
              </w:rPr>
              <w:t>B</w:t>
            </w:r>
          </w:p>
        </w:tc>
        <w:tc>
          <w:tcPr>
            <w:tcW w:w="573" w:type="dxa"/>
            <w:tcBorders>
              <w:top w:val="single" w:sz="8" w:space="0" w:color="000000"/>
              <w:bottom w:val="single" w:sz="8" w:space="0" w:color="000000"/>
            </w:tcBorders>
            <w:vAlign w:val="center"/>
          </w:tcPr>
          <w:p w14:paraId="0517A4E0" w14:textId="77777777" w:rsidR="001F5EC0" w:rsidRPr="001F5EC0" w:rsidRDefault="001F5EC0" w:rsidP="00B00E4D">
            <w:pPr>
              <w:pStyle w:val="TableParagraph"/>
              <w:spacing w:beforeLines="0" w:before="0" w:afterLines="0" w:after="0" w:line="240" w:lineRule="auto"/>
              <w:ind w:firstLineChars="0" w:firstLine="0"/>
              <w:rPr>
                <w:i/>
                <w:sz w:val="21"/>
                <w:szCs w:val="21"/>
              </w:rPr>
            </w:pPr>
            <w:r w:rsidRPr="001F5EC0">
              <w:rPr>
                <w:i/>
                <w:sz w:val="21"/>
                <w:szCs w:val="21"/>
              </w:rPr>
              <w:t>C</w:t>
            </w:r>
          </w:p>
        </w:tc>
        <w:tc>
          <w:tcPr>
            <w:tcW w:w="472" w:type="dxa"/>
            <w:tcBorders>
              <w:top w:val="single" w:sz="8" w:space="0" w:color="000000"/>
              <w:bottom w:val="single" w:sz="8" w:space="0" w:color="000000"/>
            </w:tcBorders>
            <w:vAlign w:val="center"/>
          </w:tcPr>
          <w:p w14:paraId="771CEA28" w14:textId="77777777" w:rsidR="001F5EC0" w:rsidRPr="001F5EC0" w:rsidRDefault="001F5EC0" w:rsidP="00B00E4D">
            <w:pPr>
              <w:pStyle w:val="TableParagraph"/>
              <w:spacing w:beforeLines="0" w:before="0" w:afterLines="0" w:after="0" w:line="240" w:lineRule="auto"/>
              <w:ind w:firstLineChars="0" w:firstLine="0"/>
              <w:rPr>
                <w:i/>
                <w:sz w:val="21"/>
                <w:szCs w:val="21"/>
              </w:rPr>
            </w:pPr>
            <w:r w:rsidRPr="001F5EC0">
              <w:rPr>
                <w:i/>
                <w:sz w:val="21"/>
                <w:szCs w:val="21"/>
              </w:rPr>
              <w:t>b</w:t>
            </w:r>
          </w:p>
        </w:tc>
        <w:tc>
          <w:tcPr>
            <w:tcW w:w="474" w:type="dxa"/>
            <w:tcBorders>
              <w:top w:val="single" w:sz="8" w:space="0" w:color="000000"/>
              <w:bottom w:val="single" w:sz="8" w:space="0" w:color="000000"/>
            </w:tcBorders>
            <w:vAlign w:val="center"/>
          </w:tcPr>
          <w:p w14:paraId="2B4FF6FF" w14:textId="77777777" w:rsidR="001F5EC0" w:rsidRPr="001F5EC0" w:rsidRDefault="001F5EC0" w:rsidP="00B00E4D">
            <w:pPr>
              <w:pStyle w:val="TableParagraph"/>
              <w:spacing w:beforeLines="0" w:before="0" w:afterLines="0" w:after="0" w:line="240" w:lineRule="auto"/>
              <w:ind w:firstLineChars="0" w:firstLine="0"/>
              <w:rPr>
                <w:i/>
                <w:sz w:val="21"/>
                <w:szCs w:val="21"/>
              </w:rPr>
            </w:pPr>
            <w:r w:rsidRPr="001F5EC0">
              <w:rPr>
                <w:i/>
                <w:sz w:val="21"/>
                <w:szCs w:val="21"/>
              </w:rPr>
              <w:t>d</w:t>
            </w:r>
          </w:p>
        </w:tc>
        <w:tc>
          <w:tcPr>
            <w:tcW w:w="503" w:type="dxa"/>
            <w:tcBorders>
              <w:top w:val="single" w:sz="8" w:space="0" w:color="000000"/>
              <w:bottom w:val="single" w:sz="8" w:space="0" w:color="000000"/>
            </w:tcBorders>
            <w:vAlign w:val="center"/>
          </w:tcPr>
          <w:p w14:paraId="35C34EDB" w14:textId="77777777" w:rsidR="001F5EC0" w:rsidRPr="001F5EC0" w:rsidRDefault="001F5EC0" w:rsidP="00B00E4D">
            <w:pPr>
              <w:pStyle w:val="TableParagraph"/>
              <w:spacing w:beforeLines="0" w:before="0" w:afterLines="0" w:after="0" w:line="240" w:lineRule="auto"/>
              <w:ind w:firstLineChars="0" w:firstLine="0"/>
              <w:rPr>
                <w:i/>
                <w:sz w:val="21"/>
                <w:szCs w:val="21"/>
              </w:rPr>
            </w:pPr>
            <w:r w:rsidRPr="001F5EC0">
              <w:rPr>
                <w:i/>
                <w:sz w:val="21"/>
                <w:szCs w:val="21"/>
              </w:rPr>
              <w:t>M</w:t>
            </w:r>
          </w:p>
        </w:tc>
      </w:tr>
      <w:tr w:rsidR="001F5EC0" w:rsidRPr="001F5EC0" w14:paraId="0A8E12BA" w14:textId="77777777" w:rsidTr="001F5EC0">
        <w:trPr>
          <w:trHeight w:val="397"/>
          <w:jc w:val="center"/>
        </w:trPr>
        <w:tc>
          <w:tcPr>
            <w:tcW w:w="1138" w:type="dxa"/>
            <w:tcBorders>
              <w:top w:val="single" w:sz="8" w:space="0" w:color="000000"/>
            </w:tcBorders>
            <w:vAlign w:val="center"/>
          </w:tcPr>
          <w:p w14:paraId="5BC9CECD"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XDJ-10</w:t>
            </w:r>
          </w:p>
        </w:tc>
        <w:tc>
          <w:tcPr>
            <w:tcW w:w="1392" w:type="dxa"/>
            <w:tcBorders>
              <w:top w:val="single" w:sz="8" w:space="0" w:color="000000"/>
            </w:tcBorders>
            <w:vAlign w:val="center"/>
          </w:tcPr>
          <w:p w14:paraId="680F7E6A" w14:textId="1FD0DFC9" w:rsidR="001F5EC0" w:rsidRPr="001F5EC0" w:rsidRDefault="001F5EC0" w:rsidP="00B00E4D">
            <w:pPr>
              <w:pStyle w:val="TableParagraph"/>
              <w:spacing w:beforeLines="0" w:before="0" w:afterLines="0" w:after="0" w:line="240" w:lineRule="auto"/>
              <w:ind w:firstLineChars="0" w:firstLine="0"/>
              <w:rPr>
                <w:rFonts w:eastAsiaTheme="minorEastAsia"/>
                <w:sz w:val="21"/>
                <w:szCs w:val="21"/>
              </w:rPr>
            </w:pPr>
            <w:r w:rsidRPr="001F5EC0">
              <w:rPr>
                <w:sz w:val="21"/>
                <w:szCs w:val="21"/>
              </w:rPr>
              <w:t>3</w:t>
            </w:r>
            <w:r>
              <w:rPr>
                <w:rFonts w:eastAsiaTheme="minorEastAsia"/>
                <w:sz w:val="21"/>
                <w:szCs w:val="21"/>
              </w:rPr>
              <w:t>0</w:t>
            </w:r>
            <w:r w:rsidRPr="001F5EC0">
              <w:rPr>
                <w:rFonts w:ascii="宋体" w:eastAsia="宋体" w:hint="eastAsia"/>
                <w:sz w:val="21"/>
                <w:szCs w:val="21"/>
              </w:rPr>
              <w:t>～</w:t>
            </w:r>
            <w:r w:rsidRPr="001F5EC0">
              <w:rPr>
                <w:sz w:val="21"/>
                <w:szCs w:val="21"/>
              </w:rPr>
              <w:t>10</w:t>
            </w:r>
            <w:r>
              <w:rPr>
                <w:rFonts w:eastAsiaTheme="minorEastAsia"/>
                <w:sz w:val="21"/>
                <w:szCs w:val="21"/>
              </w:rPr>
              <w:t>0</w:t>
            </w:r>
          </w:p>
        </w:tc>
        <w:tc>
          <w:tcPr>
            <w:tcW w:w="1411" w:type="dxa"/>
            <w:tcBorders>
              <w:top w:val="single" w:sz="8" w:space="0" w:color="000000"/>
            </w:tcBorders>
            <w:vAlign w:val="center"/>
          </w:tcPr>
          <w:p w14:paraId="35719096"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3</w:t>
            </w:r>
            <w:r w:rsidRPr="001F5EC0">
              <w:rPr>
                <w:rFonts w:ascii="宋体" w:eastAsia="宋体" w:hint="eastAsia"/>
                <w:sz w:val="21"/>
                <w:szCs w:val="21"/>
              </w:rPr>
              <w:t>～</w:t>
            </w:r>
            <w:r w:rsidRPr="001F5EC0">
              <w:rPr>
                <w:sz w:val="21"/>
                <w:szCs w:val="21"/>
              </w:rPr>
              <w:t>7</w:t>
            </w:r>
          </w:p>
        </w:tc>
        <w:tc>
          <w:tcPr>
            <w:tcW w:w="1339" w:type="dxa"/>
            <w:tcBorders>
              <w:top w:val="single" w:sz="8" w:space="0" w:color="000000"/>
            </w:tcBorders>
            <w:vAlign w:val="center"/>
          </w:tcPr>
          <w:p w14:paraId="60C4896E" w14:textId="23E5DF4F"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11</w:t>
            </w:r>
            <w:r w:rsidRPr="001F5EC0">
              <w:rPr>
                <w:rFonts w:ascii="宋体" w:eastAsia="宋体" w:hint="eastAsia"/>
                <w:sz w:val="21"/>
                <w:szCs w:val="21"/>
              </w:rPr>
              <w:t>～</w:t>
            </w:r>
            <w:r w:rsidRPr="001F5EC0">
              <w:rPr>
                <w:sz w:val="21"/>
                <w:szCs w:val="21"/>
              </w:rPr>
              <w:t>7</w:t>
            </w:r>
            <w:r w:rsidR="00747BC3" w:rsidRPr="00747BC3">
              <w:rPr>
                <w:rFonts w:ascii="宋体" w:eastAsia="宋体" w:hAnsi="宋体"/>
                <w:sz w:val="21"/>
                <w:szCs w:val="21"/>
              </w:rPr>
              <w:t>.</w:t>
            </w:r>
            <w:r w:rsidRPr="001F5EC0">
              <w:rPr>
                <w:sz w:val="21"/>
                <w:szCs w:val="21"/>
              </w:rPr>
              <w:t>5</w:t>
            </w:r>
          </w:p>
        </w:tc>
        <w:tc>
          <w:tcPr>
            <w:tcW w:w="571" w:type="dxa"/>
            <w:tcBorders>
              <w:top w:val="single" w:sz="8" w:space="0" w:color="000000"/>
            </w:tcBorders>
            <w:vAlign w:val="center"/>
          </w:tcPr>
          <w:p w14:paraId="6ED930FA"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100</w:t>
            </w:r>
          </w:p>
        </w:tc>
        <w:tc>
          <w:tcPr>
            <w:tcW w:w="571" w:type="dxa"/>
            <w:tcBorders>
              <w:top w:val="single" w:sz="8" w:space="0" w:color="000000"/>
            </w:tcBorders>
            <w:vAlign w:val="center"/>
          </w:tcPr>
          <w:p w14:paraId="1D38D5DE"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50</w:t>
            </w:r>
          </w:p>
        </w:tc>
        <w:tc>
          <w:tcPr>
            <w:tcW w:w="573" w:type="dxa"/>
            <w:tcBorders>
              <w:top w:val="single" w:sz="8" w:space="0" w:color="000000"/>
            </w:tcBorders>
            <w:vAlign w:val="center"/>
          </w:tcPr>
          <w:p w14:paraId="2871609E"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50</w:t>
            </w:r>
          </w:p>
        </w:tc>
        <w:tc>
          <w:tcPr>
            <w:tcW w:w="472" w:type="dxa"/>
            <w:tcBorders>
              <w:top w:val="single" w:sz="8" w:space="0" w:color="000000"/>
            </w:tcBorders>
            <w:vAlign w:val="center"/>
          </w:tcPr>
          <w:p w14:paraId="2094655E"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3</w:t>
            </w:r>
          </w:p>
        </w:tc>
        <w:tc>
          <w:tcPr>
            <w:tcW w:w="474" w:type="dxa"/>
            <w:tcBorders>
              <w:top w:val="single" w:sz="8" w:space="0" w:color="000000"/>
            </w:tcBorders>
            <w:vAlign w:val="center"/>
          </w:tcPr>
          <w:p w14:paraId="78018410"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9</w:t>
            </w:r>
          </w:p>
        </w:tc>
        <w:tc>
          <w:tcPr>
            <w:tcW w:w="503" w:type="dxa"/>
            <w:tcBorders>
              <w:top w:val="single" w:sz="8" w:space="0" w:color="000000"/>
            </w:tcBorders>
            <w:vAlign w:val="center"/>
          </w:tcPr>
          <w:p w14:paraId="6D344D80"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8</w:t>
            </w:r>
          </w:p>
        </w:tc>
      </w:tr>
      <w:tr w:rsidR="001F5EC0" w:rsidRPr="001F5EC0" w14:paraId="1BCE64BE" w14:textId="77777777" w:rsidTr="001F5EC0">
        <w:trPr>
          <w:trHeight w:val="397"/>
          <w:jc w:val="center"/>
        </w:trPr>
        <w:tc>
          <w:tcPr>
            <w:tcW w:w="1138" w:type="dxa"/>
            <w:vAlign w:val="center"/>
          </w:tcPr>
          <w:p w14:paraId="07711A5A"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XDJ-20</w:t>
            </w:r>
          </w:p>
        </w:tc>
        <w:tc>
          <w:tcPr>
            <w:tcW w:w="1392" w:type="dxa"/>
            <w:vAlign w:val="center"/>
          </w:tcPr>
          <w:p w14:paraId="190CABB1" w14:textId="68AC9614" w:rsidR="001F5EC0" w:rsidRPr="001F5EC0" w:rsidRDefault="001F5EC0" w:rsidP="00B00E4D">
            <w:pPr>
              <w:pStyle w:val="TableParagraph"/>
              <w:spacing w:beforeLines="0" w:before="0" w:afterLines="0" w:after="0" w:line="240" w:lineRule="auto"/>
              <w:ind w:firstLineChars="0" w:firstLine="0"/>
              <w:rPr>
                <w:rFonts w:eastAsiaTheme="minorEastAsia"/>
                <w:sz w:val="21"/>
                <w:szCs w:val="21"/>
              </w:rPr>
            </w:pPr>
            <w:r w:rsidRPr="001F5EC0">
              <w:rPr>
                <w:sz w:val="21"/>
                <w:szCs w:val="21"/>
              </w:rPr>
              <w:t>10</w:t>
            </w:r>
            <w:r>
              <w:rPr>
                <w:rFonts w:eastAsiaTheme="minorEastAsia"/>
                <w:sz w:val="21"/>
                <w:szCs w:val="21"/>
              </w:rPr>
              <w:t>0</w:t>
            </w:r>
            <w:r w:rsidRPr="001F5EC0">
              <w:rPr>
                <w:rFonts w:ascii="宋体" w:eastAsia="宋体" w:hint="eastAsia"/>
                <w:sz w:val="21"/>
                <w:szCs w:val="21"/>
              </w:rPr>
              <w:t>～</w:t>
            </w:r>
            <w:r w:rsidRPr="001F5EC0">
              <w:rPr>
                <w:sz w:val="21"/>
                <w:szCs w:val="21"/>
              </w:rPr>
              <w:t>20</w:t>
            </w:r>
            <w:r>
              <w:rPr>
                <w:rFonts w:eastAsiaTheme="minorEastAsia"/>
                <w:sz w:val="21"/>
                <w:szCs w:val="21"/>
              </w:rPr>
              <w:t>0</w:t>
            </w:r>
          </w:p>
        </w:tc>
        <w:tc>
          <w:tcPr>
            <w:tcW w:w="1411" w:type="dxa"/>
            <w:vAlign w:val="center"/>
          </w:tcPr>
          <w:p w14:paraId="1623533C" w14:textId="60870744"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3</w:t>
            </w:r>
            <w:r w:rsidR="00747BC3" w:rsidRPr="00747BC3">
              <w:rPr>
                <w:rFonts w:ascii="宋体" w:eastAsia="宋体" w:hAnsi="宋体"/>
                <w:sz w:val="21"/>
                <w:szCs w:val="21"/>
              </w:rPr>
              <w:t>.</w:t>
            </w:r>
            <w:r w:rsidRPr="001F5EC0">
              <w:rPr>
                <w:sz w:val="21"/>
                <w:szCs w:val="21"/>
              </w:rPr>
              <w:t>5</w:t>
            </w:r>
            <w:r w:rsidRPr="001F5EC0">
              <w:rPr>
                <w:rFonts w:ascii="宋体" w:eastAsia="宋体" w:hint="eastAsia"/>
                <w:sz w:val="21"/>
                <w:szCs w:val="21"/>
              </w:rPr>
              <w:t>～</w:t>
            </w:r>
            <w:r w:rsidRPr="001F5EC0">
              <w:rPr>
                <w:sz w:val="21"/>
                <w:szCs w:val="21"/>
              </w:rPr>
              <w:t>7</w:t>
            </w:r>
          </w:p>
        </w:tc>
        <w:tc>
          <w:tcPr>
            <w:tcW w:w="1339" w:type="dxa"/>
            <w:vAlign w:val="center"/>
          </w:tcPr>
          <w:p w14:paraId="643CE588" w14:textId="10E3EA6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11</w:t>
            </w:r>
            <w:r w:rsidRPr="001F5EC0">
              <w:rPr>
                <w:rFonts w:ascii="宋体" w:eastAsia="宋体" w:hint="eastAsia"/>
                <w:sz w:val="21"/>
                <w:szCs w:val="21"/>
              </w:rPr>
              <w:t>～</w:t>
            </w:r>
            <w:r w:rsidRPr="001F5EC0">
              <w:rPr>
                <w:sz w:val="21"/>
                <w:szCs w:val="21"/>
              </w:rPr>
              <w:t>7</w:t>
            </w:r>
            <w:r w:rsidR="00747BC3" w:rsidRPr="00747BC3">
              <w:rPr>
                <w:rFonts w:ascii="宋体" w:eastAsia="宋体" w:hAnsi="宋体"/>
                <w:sz w:val="21"/>
                <w:szCs w:val="21"/>
              </w:rPr>
              <w:t>.</w:t>
            </w:r>
            <w:r w:rsidRPr="001F5EC0">
              <w:rPr>
                <w:sz w:val="21"/>
                <w:szCs w:val="21"/>
              </w:rPr>
              <w:t>4</w:t>
            </w:r>
          </w:p>
        </w:tc>
        <w:tc>
          <w:tcPr>
            <w:tcW w:w="571" w:type="dxa"/>
            <w:vAlign w:val="center"/>
          </w:tcPr>
          <w:p w14:paraId="0F3E9037"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100</w:t>
            </w:r>
          </w:p>
        </w:tc>
        <w:tc>
          <w:tcPr>
            <w:tcW w:w="571" w:type="dxa"/>
            <w:vAlign w:val="center"/>
          </w:tcPr>
          <w:p w14:paraId="6E2F407B"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50</w:t>
            </w:r>
          </w:p>
        </w:tc>
        <w:tc>
          <w:tcPr>
            <w:tcW w:w="573" w:type="dxa"/>
            <w:vAlign w:val="center"/>
          </w:tcPr>
          <w:p w14:paraId="25C998DC"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50</w:t>
            </w:r>
          </w:p>
        </w:tc>
        <w:tc>
          <w:tcPr>
            <w:tcW w:w="472" w:type="dxa"/>
            <w:vAlign w:val="center"/>
          </w:tcPr>
          <w:p w14:paraId="41F9F23C"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3</w:t>
            </w:r>
          </w:p>
        </w:tc>
        <w:tc>
          <w:tcPr>
            <w:tcW w:w="474" w:type="dxa"/>
            <w:vAlign w:val="center"/>
          </w:tcPr>
          <w:p w14:paraId="2CCEB81F"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9</w:t>
            </w:r>
          </w:p>
        </w:tc>
        <w:tc>
          <w:tcPr>
            <w:tcW w:w="503" w:type="dxa"/>
            <w:vAlign w:val="center"/>
          </w:tcPr>
          <w:p w14:paraId="117A4C50"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8</w:t>
            </w:r>
          </w:p>
        </w:tc>
      </w:tr>
      <w:tr w:rsidR="001F5EC0" w:rsidRPr="001F5EC0" w14:paraId="171FDD80" w14:textId="77777777" w:rsidTr="001F5EC0">
        <w:trPr>
          <w:trHeight w:val="397"/>
          <w:jc w:val="center"/>
        </w:trPr>
        <w:tc>
          <w:tcPr>
            <w:tcW w:w="1138" w:type="dxa"/>
            <w:vAlign w:val="center"/>
          </w:tcPr>
          <w:p w14:paraId="57FB9208"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XDJ-30</w:t>
            </w:r>
          </w:p>
        </w:tc>
        <w:tc>
          <w:tcPr>
            <w:tcW w:w="1392" w:type="dxa"/>
            <w:vAlign w:val="center"/>
          </w:tcPr>
          <w:p w14:paraId="691E21E8" w14:textId="510B98AA" w:rsidR="001F5EC0" w:rsidRPr="001F5EC0" w:rsidRDefault="001F5EC0" w:rsidP="00B00E4D">
            <w:pPr>
              <w:pStyle w:val="TableParagraph"/>
              <w:spacing w:beforeLines="0" w:before="0" w:afterLines="0" w:after="0" w:line="240" w:lineRule="auto"/>
              <w:ind w:firstLineChars="0" w:firstLine="0"/>
              <w:rPr>
                <w:rFonts w:eastAsiaTheme="minorEastAsia"/>
                <w:sz w:val="21"/>
                <w:szCs w:val="21"/>
              </w:rPr>
            </w:pPr>
            <w:r w:rsidRPr="001F5EC0">
              <w:rPr>
                <w:sz w:val="21"/>
                <w:szCs w:val="21"/>
              </w:rPr>
              <w:t>2</w:t>
            </w:r>
            <w:r>
              <w:rPr>
                <w:rFonts w:eastAsiaTheme="minorEastAsia"/>
                <w:sz w:val="21"/>
                <w:szCs w:val="21"/>
              </w:rPr>
              <w:t>0</w:t>
            </w:r>
            <w:r w:rsidRPr="001F5EC0">
              <w:rPr>
                <w:sz w:val="21"/>
                <w:szCs w:val="21"/>
              </w:rPr>
              <w:t>0</w:t>
            </w:r>
            <w:r w:rsidRPr="001F5EC0">
              <w:rPr>
                <w:rFonts w:ascii="宋体" w:eastAsia="宋体" w:hint="eastAsia"/>
                <w:sz w:val="21"/>
                <w:szCs w:val="21"/>
              </w:rPr>
              <w:t>～</w:t>
            </w:r>
            <w:r w:rsidRPr="001F5EC0">
              <w:rPr>
                <w:sz w:val="21"/>
                <w:szCs w:val="21"/>
              </w:rPr>
              <w:t>30</w:t>
            </w:r>
            <w:r>
              <w:rPr>
                <w:rFonts w:eastAsiaTheme="minorEastAsia"/>
                <w:sz w:val="21"/>
                <w:szCs w:val="21"/>
              </w:rPr>
              <w:t>0</w:t>
            </w:r>
          </w:p>
        </w:tc>
        <w:tc>
          <w:tcPr>
            <w:tcW w:w="1411" w:type="dxa"/>
            <w:vAlign w:val="center"/>
          </w:tcPr>
          <w:p w14:paraId="4407BBCA" w14:textId="4207EA3F"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w:t>
            </w:r>
            <w:r w:rsidR="00747BC3" w:rsidRPr="00747BC3">
              <w:rPr>
                <w:rFonts w:ascii="宋体" w:eastAsia="宋体" w:hAnsi="宋体"/>
                <w:sz w:val="21"/>
                <w:szCs w:val="21"/>
              </w:rPr>
              <w:t>.</w:t>
            </w:r>
            <w:r w:rsidRPr="001F5EC0">
              <w:rPr>
                <w:sz w:val="21"/>
                <w:szCs w:val="21"/>
              </w:rPr>
              <w:t>2</w:t>
            </w:r>
            <w:r w:rsidRPr="001F5EC0">
              <w:rPr>
                <w:rFonts w:ascii="宋体" w:eastAsia="宋体" w:hint="eastAsia"/>
                <w:sz w:val="21"/>
                <w:szCs w:val="21"/>
              </w:rPr>
              <w:t>～</w:t>
            </w:r>
            <w:r w:rsidRPr="001F5EC0">
              <w:rPr>
                <w:sz w:val="21"/>
                <w:szCs w:val="21"/>
              </w:rPr>
              <w:t>8</w:t>
            </w:r>
          </w:p>
        </w:tc>
        <w:tc>
          <w:tcPr>
            <w:tcW w:w="1339" w:type="dxa"/>
            <w:vAlign w:val="center"/>
          </w:tcPr>
          <w:p w14:paraId="77BC0D8B" w14:textId="06CBF208"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w:t>
            </w:r>
            <w:r w:rsidRPr="001F5EC0">
              <w:rPr>
                <w:rFonts w:ascii="宋体" w:eastAsia="宋体" w:hint="eastAsia"/>
                <w:sz w:val="21"/>
                <w:szCs w:val="21"/>
              </w:rPr>
              <w:t>～</w:t>
            </w:r>
            <w:r w:rsidRPr="001F5EC0">
              <w:rPr>
                <w:sz w:val="21"/>
                <w:szCs w:val="21"/>
              </w:rPr>
              <w:t>7</w:t>
            </w:r>
            <w:r w:rsidR="00747BC3" w:rsidRPr="00747BC3">
              <w:rPr>
                <w:rFonts w:ascii="宋体" w:eastAsia="宋体" w:hAnsi="宋体"/>
                <w:sz w:val="21"/>
                <w:szCs w:val="21"/>
              </w:rPr>
              <w:t>.</w:t>
            </w:r>
            <w:r w:rsidRPr="001F5EC0">
              <w:rPr>
                <w:sz w:val="21"/>
                <w:szCs w:val="21"/>
              </w:rPr>
              <w:t>2</w:t>
            </w:r>
          </w:p>
        </w:tc>
        <w:tc>
          <w:tcPr>
            <w:tcW w:w="571" w:type="dxa"/>
            <w:vAlign w:val="center"/>
          </w:tcPr>
          <w:p w14:paraId="0460938C"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100</w:t>
            </w:r>
          </w:p>
        </w:tc>
        <w:tc>
          <w:tcPr>
            <w:tcW w:w="571" w:type="dxa"/>
            <w:vAlign w:val="center"/>
          </w:tcPr>
          <w:p w14:paraId="080913B1"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50</w:t>
            </w:r>
          </w:p>
        </w:tc>
        <w:tc>
          <w:tcPr>
            <w:tcW w:w="573" w:type="dxa"/>
            <w:vAlign w:val="center"/>
          </w:tcPr>
          <w:p w14:paraId="5F4518C2"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50</w:t>
            </w:r>
          </w:p>
        </w:tc>
        <w:tc>
          <w:tcPr>
            <w:tcW w:w="472" w:type="dxa"/>
            <w:vAlign w:val="center"/>
          </w:tcPr>
          <w:p w14:paraId="78D3B1CD"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3</w:t>
            </w:r>
          </w:p>
        </w:tc>
        <w:tc>
          <w:tcPr>
            <w:tcW w:w="474" w:type="dxa"/>
            <w:vAlign w:val="center"/>
          </w:tcPr>
          <w:p w14:paraId="6C58F1D1"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9</w:t>
            </w:r>
          </w:p>
        </w:tc>
        <w:tc>
          <w:tcPr>
            <w:tcW w:w="503" w:type="dxa"/>
            <w:vAlign w:val="center"/>
          </w:tcPr>
          <w:p w14:paraId="2B41D1F1"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8</w:t>
            </w:r>
          </w:p>
        </w:tc>
      </w:tr>
      <w:tr w:rsidR="001F5EC0" w:rsidRPr="001F5EC0" w14:paraId="7B0CD90B" w14:textId="77777777" w:rsidTr="001F5EC0">
        <w:trPr>
          <w:trHeight w:val="397"/>
          <w:jc w:val="center"/>
        </w:trPr>
        <w:tc>
          <w:tcPr>
            <w:tcW w:w="1138" w:type="dxa"/>
            <w:vAlign w:val="center"/>
          </w:tcPr>
          <w:p w14:paraId="3C812DE6"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lastRenderedPageBreak/>
              <w:t>XDJ-40</w:t>
            </w:r>
          </w:p>
        </w:tc>
        <w:tc>
          <w:tcPr>
            <w:tcW w:w="1392" w:type="dxa"/>
            <w:vAlign w:val="center"/>
          </w:tcPr>
          <w:p w14:paraId="42CAA573" w14:textId="44F01902" w:rsidR="001F5EC0" w:rsidRPr="001F5EC0" w:rsidRDefault="001F5EC0" w:rsidP="00B00E4D">
            <w:pPr>
              <w:pStyle w:val="TableParagraph"/>
              <w:spacing w:beforeLines="0" w:before="0" w:afterLines="0" w:after="0" w:line="240" w:lineRule="auto"/>
              <w:ind w:firstLineChars="0" w:firstLine="0"/>
              <w:rPr>
                <w:rFonts w:eastAsiaTheme="minorEastAsia"/>
                <w:sz w:val="21"/>
                <w:szCs w:val="21"/>
              </w:rPr>
            </w:pPr>
            <w:r w:rsidRPr="001F5EC0">
              <w:rPr>
                <w:sz w:val="21"/>
                <w:szCs w:val="21"/>
              </w:rPr>
              <w:t>30</w:t>
            </w:r>
            <w:r>
              <w:rPr>
                <w:rFonts w:eastAsiaTheme="minorEastAsia"/>
                <w:sz w:val="21"/>
                <w:szCs w:val="21"/>
              </w:rPr>
              <w:t>0</w:t>
            </w:r>
            <w:r w:rsidRPr="001F5EC0">
              <w:rPr>
                <w:rFonts w:ascii="宋体" w:eastAsia="宋体" w:hint="eastAsia"/>
                <w:sz w:val="21"/>
                <w:szCs w:val="21"/>
              </w:rPr>
              <w:t>～</w:t>
            </w:r>
            <w:r w:rsidRPr="001F5EC0">
              <w:rPr>
                <w:sz w:val="21"/>
                <w:szCs w:val="21"/>
              </w:rPr>
              <w:t>40</w:t>
            </w:r>
            <w:r>
              <w:rPr>
                <w:rFonts w:eastAsiaTheme="minorEastAsia"/>
                <w:sz w:val="21"/>
                <w:szCs w:val="21"/>
              </w:rPr>
              <w:t>0</w:t>
            </w:r>
          </w:p>
        </w:tc>
        <w:tc>
          <w:tcPr>
            <w:tcW w:w="1411" w:type="dxa"/>
            <w:vAlign w:val="center"/>
          </w:tcPr>
          <w:p w14:paraId="7339FEE5" w14:textId="5069E9D0"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w:t>
            </w:r>
            <w:r w:rsidR="00747BC3" w:rsidRPr="00747BC3">
              <w:rPr>
                <w:rFonts w:ascii="宋体" w:eastAsia="宋体" w:hAnsi="宋体"/>
                <w:sz w:val="21"/>
                <w:szCs w:val="21"/>
              </w:rPr>
              <w:t>.</w:t>
            </w:r>
            <w:r w:rsidRPr="001F5EC0">
              <w:rPr>
                <w:sz w:val="21"/>
                <w:szCs w:val="21"/>
              </w:rPr>
              <w:t>5</w:t>
            </w:r>
            <w:r w:rsidRPr="001F5EC0">
              <w:rPr>
                <w:rFonts w:ascii="宋体" w:eastAsia="宋体" w:hint="eastAsia"/>
                <w:sz w:val="21"/>
                <w:szCs w:val="21"/>
              </w:rPr>
              <w:t>～</w:t>
            </w:r>
            <w:r w:rsidRPr="001F5EC0">
              <w:rPr>
                <w:sz w:val="21"/>
                <w:szCs w:val="21"/>
              </w:rPr>
              <w:t>7</w:t>
            </w:r>
            <w:r w:rsidR="00747BC3" w:rsidRPr="00747BC3">
              <w:rPr>
                <w:rFonts w:ascii="宋体" w:eastAsia="宋体" w:hAnsi="宋体"/>
                <w:sz w:val="21"/>
                <w:szCs w:val="21"/>
              </w:rPr>
              <w:t>.</w:t>
            </w:r>
            <w:r w:rsidRPr="001F5EC0">
              <w:rPr>
                <w:sz w:val="21"/>
                <w:szCs w:val="21"/>
              </w:rPr>
              <w:t>5</w:t>
            </w:r>
          </w:p>
        </w:tc>
        <w:tc>
          <w:tcPr>
            <w:tcW w:w="1339" w:type="dxa"/>
            <w:vAlign w:val="center"/>
          </w:tcPr>
          <w:p w14:paraId="12F49A65" w14:textId="36B75CA5"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9</w:t>
            </w:r>
            <w:r w:rsidR="00747BC3" w:rsidRPr="00747BC3">
              <w:rPr>
                <w:rFonts w:ascii="宋体" w:eastAsia="宋体" w:hAnsi="宋体"/>
                <w:sz w:val="21"/>
                <w:szCs w:val="21"/>
              </w:rPr>
              <w:t>.</w:t>
            </w:r>
            <w:r w:rsidRPr="001F5EC0">
              <w:rPr>
                <w:sz w:val="21"/>
                <w:szCs w:val="21"/>
              </w:rPr>
              <w:t>5</w:t>
            </w:r>
            <w:r w:rsidRPr="001F5EC0">
              <w:rPr>
                <w:rFonts w:ascii="宋体" w:eastAsia="宋体" w:hint="eastAsia"/>
                <w:sz w:val="21"/>
                <w:szCs w:val="21"/>
              </w:rPr>
              <w:t>～</w:t>
            </w:r>
            <w:r w:rsidRPr="001F5EC0">
              <w:rPr>
                <w:sz w:val="21"/>
                <w:szCs w:val="21"/>
              </w:rPr>
              <w:t>7</w:t>
            </w:r>
            <w:r w:rsidR="00747BC3" w:rsidRPr="00747BC3">
              <w:rPr>
                <w:rFonts w:ascii="宋体" w:eastAsia="宋体" w:hAnsi="宋体"/>
                <w:sz w:val="21"/>
                <w:szCs w:val="21"/>
              </w:rPr>
              <w:t>.</w:t>
            </w:r>
            <w:r w:rsidRPr="001F5EC0">
              <w:rPr>
                <w:sz w:val="21"/>
                <w:szCs w:val="21"/>
              </w:rPr>
              <w:t>9</w:t>
            </w:r>
          </w:p>
        </w:tc>
        <w:tc>
          <w:tcPr>
            <w:tcW w:w="571" w:type="dxa"/>
            <w:vAlign w:val="center"/>
          </w:tcPr>
          <w:p w14:paraId="4CD3CA44"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100</w:t>
            </w:r>
          </w:p>
        </w:tc>
        <w:tc>
          <w:tcPr>
            <w:tcW w:w="571" w:type="dxa"/>
            <w:vAlign w:val="center"/>
          </w:tcPr>
          <w:p w14:paraId="740367AB"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50</w:t>
            </w:r>
          </w:p>
        </w:tc>
        <w:tc>
          <w:tcPr>
            <w:tcW w:w="573" w:type="dxa"/>
            <w:vAlign w:val="center"/>
          </w:tcPr>
          <w:p w14:paraId="41AD0A93"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50</w:t>
            </w:r>
          </w:p>
        </w:tc>
        <w:tc>
          <w:tcPr>
            <w:tcW w:w="472" w:type="dxa"/>
            <w:vAlign w:val="center"/>
          </w:tcPr>
          <w:p w14:paraId="267B8232"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3</w:t>
            </w:r>
          </w:p>
        </w:tc>
        <w:tc>
          <w:tcPr>
            <w:tcW w:w="474" w:type="dxa"/>
            <w:vAlign w:val="center"/>
          </w:tcPr>
          <w:p w14:paraId="6B3E7501"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11</w:t>
            </w:r>
          </w:p>
        </w:tc>
        <w:tc>
          <w:tcPr>
            <w:tcW w:w="503" w:type="dxa"/>
            <w:vAlign w:val="center"/>
          </w:tcPr>
          <w:p w14:paraId="561B9415"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w:t>
            </w:r>
          </w:p>
        </w:tc>
      </w:tr>
      <w:tr w:rsidR="001F5EC0" w:rsidRPr="001F5EC0" w14:paraId="6FAC4755" w14:textId="77777777" w:rsidTr="001F5EC0">
        <w:trPr>
          <w:trHeight w:val="397"/>
          <w:jc w:val="center"/>
        </w:trPr>
        <w:tc>
          <w:tcPr>
            <w:tcW w:w="1138" w:type="dxa"/>
            <w:vAlign w:val="center"/>
          </w:tcPr>
          <w:p w14:paraId="36EF7F05"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XDJ-80</w:t>
            </w:r>
          </w:p>
        </w:tc>
        <w:tc>
          <w:tcPr>
            <w:tcW w:w="1392" w:type="dxa"/>
            <w:vAlign w:val="center"/>
          </w:tcPr>
          <w:p w14:paraId="1CE8BEC2" w14:textId="6CD0B7FC" w:rsidR="001F5EC0" w:rsidRPr="001F5EC0" w:rsidRDefault="001F5EC0" w:rsidP="00B00E4D">
            <w:pPr>
              <w:pStyle w:val="TableParagraph"/>
              <w:spacing w:beforeLines="0" w:before="0" w:afterLines="0" w:after="0" w:line="240" w:lineRule="auto"/>
              <w:ind w:firstLineChars="0" w:firstLine="0"/>
              <w:rPr>
                <w:rFonts w:eastAsiaTheme="minorEastAsia"/>
                <w:sz w:val="21"/>
                <w:szCs w:val="21"/>
              </w:rPr>
            </w:pPr>
            <w:r w:rsidRPr="001F5EC0">
              <w:rPr>
                <w:sz w:val="21"/>
                <w:szCs w:val="21"/>
              </w:rPr>
              <w:t>40</w:t>
            </w:r>
            <w:r>
              <w:rPr>
                <w:rFonts w:eastAsiaTheme="minorEastAsia"/>
                <w:sz w:val="21"/>
                <w:szCs w:val="21"/>
              </w:rPr>
              <w:t>0</w:t>
            </w:r>
            <w:r w:rsidRPr="001F5EC0">
              <w:rPr>
                <w:rFonts w:ascii="宋体" w:eastAsia="宋体" w:hint="eastAsia"/>
                <w:sz w:val="21"/>
                <w:szCs w:val="21"/>
              </w:rPr>
              <w:t>～</w:t>
            </w:r>
            <w:r w:rsidRPr="001F5EC0">
              <w:rPr>
                <w:sz w:val="21"/>
                <w:szCs w:val="21"/>
              </w:rPr>
              <w:t>80</w:t>
            </w:r>
            <w:r>
              <w:rPr>
                <w:rFonts w:eastAsiaTheme="minorEastAsia"/>
                <w:sz w:val="21"/>
                <w:szCs w:val="21"/>
              </w:rPr>
              <w:t>0</w:t>
            </w:r>
          </w:p>
        </w:tc>
        <w:tc>
          <w:tcPr>
            <w:tcW w:w="1411" w:type="dxa"/>
            <w:vAlign w:val="center"/>
          </w:tcPr>
          <w:p w14:paraId="27EAC715" w14:textId="4DC61A15"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3</w:t>
            </w:r>
            <w:r w:rsidR="00747BC3" w:rsidRPr="00747BC3">
              <w:rPr>
                <w:rFonts w:ascii="宋体" w:eastAsia="宋体" w:hAnsi="宋体"/>
                <w:sz w:val="21"/>
                <w:szCs w:val="21"/>
              </w:rPr>
              <w:t>.</w:t>
            </w:r>
            <w:r w:rsidRPr="001F5EC0">
              <w:rPr>
                <w:sz w:val="21"/>
                <w:szCs w:val="21"/>
              </w:rPr>
              <w:t>2</w:t>
            </w:r>
            <w:r w:rsidRPr="001F5EC0">
              <w:rPr>
                <w:rFonts w:ascii="宋体" w:eastAsia="宋体" w:hint="eastAsia"/>
                <w:sz w:val="21"/>
                <w:szCs w:val="21"/>
              </w:rPr>
              <w:t>～</w:t>
            </w:r>
            <w:r w:rsidRPr="001F5EC0">
              <w:rPr>
                <w:sz w:val="21"/>
                <w:szCs w:val="21"/>
              </w:rPr>
              <w:t>6</w:t>
            </w:r>
            <w:r w:rsidR="00747BC3" w:rsidRPr="00747BC3">
              <w:rPr>
                <w:rFonts w:ascii="宋体" w:eastAsia="宋体" w:hAnsi="宋体"/>
                <w:sz w:val="21"/>
                <w:szCs w:val="21"/>
              </w:rPr>
              <w:t>.</w:t>
            </w:r>
            <w:r w:rsidRPr="001F5EC0">
              <w:rPr>
                <w:sz w:val="21"/>
                <w:szCs w:val="21"/>
              </w:rPr>
              <w:t>6</w:t>
            </w:r>
          </w:p>
        </w:tc>
        <w:tc>
          <w:tcPr>
            <w:tcW w:w="1339" w:type="dxa"/>
            <w:vAlign w:val="center"/>
          </w:tcPr>
          <w:p w14:paraId="74E449B7"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12</w:t>
            </w:r>
            <w:r w:rsidRPr="001F5EC0">
              <w:rPr>
                <w:rFonts w:ascii="宋体" w:eastAsia="宋体" w:hint="eastAsia"/>
                <w:sz w:val="21"/>
                <w:szCs w:val="21"/>
              </w:rPr>
              <w:t>～</w:t>
            </w:r>
            <w:r w:rsidRPr="001F5EC0">
              <w:rPr>
                <w:sz w:val="21"/>
                <w:szCs w:val="21"/>
              </w:rPr>
              <w:t>8</w:t>
            </w:r>
          </w:p>
        </w:tc>
        <w:tc>
          <w:tcPr>
            <w:tcW w:w="571" w:type="dxa"/>
            <w:vAlign w:val="center"/>
          </w:tcPr>
          <w:p w14:paraId="74ECF08E"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100</w:t>
            </w:r>
          </w:p>
        </w:tc>
        <w:tc>
          <w:tcPr>
            <w:tcW w:w="571" w:type="dxa"/>
            <w:vAlign w:val="center"/>
          </w:tcPr>
          <w:p w14:paraId="40D57A30"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50</w:t>
            </w:r>
          </w:p>
        </w:tc>
        <w:tc>
          <w:tcPr>
            <w:tcW w:w="573" w:type="dxa"/>
            <w:vAlign w:val="center"/>
          </w:tcPr>
          <w:p w14:paraId="58BD4DFD"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50</w:t>
            </w:r>
          </w:p>
        </w:tc>
        <w:tc>
          <w:tcPr>
            <w:tcW w:w="472" w:type="dxa"/>
            <w:vAlign w:val="center"/>
          </w:tcPr>
          <w:p w14:paraId="7165D8D8"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3</w:t>
            </w:r>
          </w:p>
        </w:tc>
        <w:tc>
          <w:tcPr>
            <w:tcW w:w="474" w:type="dxa"/>
            <w:vAlign w:val="center"/>
          </w:tcPr>
          <w:p w14:paraId="6B3CD2EC"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13</w:t>
            </w:r>
          </w:p>
        </w:tc>
        <w:tc>
          <w:tcPr>
            <w:tcW w:w="503" w:type="dxa"/>
            <w:vAlign w:val="center"/>
          </w:tcPr>
          <w:p w14:paraId="17749CB3"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12</w:t>
            </w:r>
          </w:p>
        </w:tc>
      </w:tr>
      <w:tr w:rsidR="001F5EC0" w:rsidRPr="001F5EC0" w14:paraId="04437133" w14:textId="77777777" w:rsidTr="001F5EC0">
        <w:trPr>
          <w:trHeight w:val="397"/>
          <w:jc w:val="center"/>
        </w:trPr>
        <w:tc>
          <w:tcPr>
            <w:tcW w:w="1138" w:type="dxa"/>
            <w:vAlign w:val="center"/>
          </w:tcPr>
          <w:p w14:paraId="3F396C95"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XDJ-150</w:t>
            </w:r>
          </w:p>
        </w:tc>
        <w:tc>
          <w:tcPr>
            <w:tcW w:w="1392" w:type="dxa"/>
            <w:vAlign w:val="center"/>
          </w:tcPr>
          <w:p w14:paraId="19076EC4" w14:textId="10E6D2C8" w:rsidR="001F5EC0" w:rsidRPr="001F5EC0" w:rsidRDefault="001F5EC0" w:rsidP="00B00E4D">
            <w:pPr>
              <w:pStyle w:val="TableParagraph"/>
              <w:spacing w:beforeLines="0" w:before="0" w:afterLines="0" w:after="0" w:line="240" w:lineRule="auto"/>
              <w:ind w:firstLineChars="0" w:firstLine="0"/>
              <w:rPr>
                <w:rFonts w:eastAsiaTheme="minorEastAsia"/>
                <w:sz w:val="21"/>
                <w:szCs w:val="21"/>
              </w:rPr>
            </w:pPr>
            <w:r w:rsidRPr="001F5EC0">
              <w:rPr>
                <w:sz w:val="21"/>
                <w:szCs w:val="21"/>
              </w:rPr>
              <w:t>80</w:t>
            </w:r>
            <w:r>
              <w:rPr>
                <w:rFonts w:eastAsiaTheme="minorEastAsia"/>
                <w:sz w:val="21"/>
                <w:szCs w:val="21"/>
              </w:rPr>
              <w:t>0</w:t>
            </w:r>
            <w:r w:rsidRPr="001F5EC0">
              <w:rPr>
                <w:rFonts w:ascii="宋体" w:eastAsia="宋体" w:hint="eastAsia"/>
                <w:sz w:val="21"/>
                <w:szCs w:val="21"/>
              </w:rPr>
              <w:t>～</w:t>
            </w:r>
            <w:r w:rsidRPr="001F5EC0">
              <w:rPr>
                <w:sz w:val="21"/>
                <w:szCs w:val="21"/>
              </w:rPr>
              <w:t>150</w:t>
            </w:r>
            <w:r>
              <w:rPr>
                <w:rFonts w:eastAsiaTheme="minorEastAsia"/>
                <w:sz w:val="21"/>
                <w:szCs w:val="21"/>
              </w:rPr>
              <w:t>0</w:t>
            </w:r>
          </w:p>
        </w:tc>
        <w:tc>
          <w:tcPr>
            <w:tcW w:w="1411" w:type="dxa"/>
            <w:vAlign w:val="center"/>
          </w:tcPr>
          <w:p w14:paraId="4D31187D" w14:textId="07E975BE"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4</w:t>
            </w:r>
            <w:r w:rsidR="00747BC3" w:rsidRPr="00747BC3">
              <w:rPr>
                <w:rFonts w:ascii="宋体" w:eastAsia="宋体" w:hAnsi="宋体"/>
                <w:sz w:val="21"/>
                <w:szCs w:val="21"/>
              </w:rPr>
              <w:t>.</w:t>
            </w:r>
            <w:r w:rsidRPr="001F5EC0">
              <w:rPr>
                <w:sz w:val="21"/>
                <w:szCs w:val="21"/>
              </w:rPr>
              <w:t>6</w:t>
            </w:r>
            <w:r w:rsidRPr="001F5EC0">
              <w:rPr>
                <w:rFonts w:ascii="宋体" w:eastAsia="宋体" w:hint="eastAsia"/>
                <w:sz w:val="21"/>
                <w:szCs w:val="21"/>
              </w:rPr>
              <w:t>～</w:t>
            </w:r>
            <w:r w:rsidRPr="001F5EC0">
              <w:rPr>
                <w:sz w:val="21"/>
                <w:szCs w:val="21"/>
              </w:rPr>
              <w:t>9</w:t>
            </w:r>
          </w:p>
        </w:tc>
        <w:tc>
          <w:tcPr>
            <w:tcW w:w="1339" w:type="dxa"/>
            <w:vAlign w:val="center"/>
          </w:tcPr>
          <w:p w14:paraId="6F855198"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w:t>
            </w:r>
            <w:r w:rsidRPr="001F5EC0">
              <w:rPr>
                <w:rFonts w:ascii="宋体" w:eastAsia="宋体" w:hint="eastAsia"/>
                <w:sz w:val="21"/>
                <w:szCs w:val="21"/>
              </w:rPr>
              <w:t>～</w:t>
            </w:r>
            <w:r w:rsidRPr="001F5EC0">
              <w:rPr>
                <w:sz w:val="21"/>
                <w:szCs w:val="21"/>
              </w:rPr>
              <w:t>7</w:t>
            </w:r>
          </w:p>
        </w:tc>
        <w:tc>
          <w:tcPr>
            <w:tcW w:w="571" w:type="dxa"/>
            <w:vAlign w:val="center"/>
          </w:tcPr>
          <w:p w14:paraId="68981A6B"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100</w:t>
            </w:r>
          </w:p>
        </w:tc>
        <w:tc>
          <w:tcPr>
            <w:tcW w:w="571" w:type="dxa"/>
            <w:vAlign w:val="center"/>
          </w:tcPr>
          <w:p w14:paraId="2E3A71C9"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50</w:t>
            </w:r>
          </w:p>
        </w:tc>
        <w:tc>
          <w:tcPr>
            <w:tcW w:w="573" w:type="dxa"/>
            <w:vAlign w:val="center"/>
          </w:tcPr>
          <w:p w14:paraId="132BE99D"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50</w:t>
            </w:r>
          </w:p>
        </w:tc>
        <w:tc>
          <w:tcPr>
            <w:tcW w:w="472" w:type="dxa"/>
            <w:vAlign w:val="center"/>
          </w:tcPr>
          <w:p w14:paraId="16ADEB5A"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4</w:t>
            </w:r>
          </w:p>
        </w:tc>
        <w:tc>
          <w:tcPr>
            <w:tcW w:w="474" w:type="dxa"/>
            <w:vAlign w:val="center"/>
          </w:tcPr>
          <w:p w14:paraId="292AA1D4"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13</w:t>
            </w:r>
          </w:p>
        </w:tc>
        <w:tc>
          <w:tcPr>
            <w:tcW w:w="503" w:type="dxa"/>
            <w:vAlign w:val="center"/>
          </w:tcPr>
          <w:p w14:paraId="638F1C74"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12</w:t>
            </w:r>
          </w:p>
        </w:tc>
      </w:tr>
      <w:tr w:rsidR="001F5EC0" w:rsidRPr="001F5EC0" w14:paraId="0E372CA2" w14:textId="77777777" w:rsidTr="001F5EC0">
        <w:trPr>
          <w:trHeight w:val="397"/>
          <w:jc w:val="center"/>
        </w:trPr>
        <w:tc>
          <w:tcPr>
            <w:tcW w:w="1138" w:type="dxa"/>
            <w:vAlign w:val="center"/>
          </w:tcPr>
          <w:p w14:paraId="2A5A69F3"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XDJ-220</w:t>
            </w:r>
          </w:p>
        </w:tc>
        <w:tc>
          <w:tcPr>
            <w:tcW w:w="1392" w:type="dxa"/>
            <w:vAlign w:val="center"/>
          </w:tcPr>
          <w:p w14:paraId="699F607F" w14:textId="2DD4CBB4" w:rsidR="001F5EC0" w:rsidRPr="001F5EC0" w:rsidRDefault="001F5EC0" w:rsidP="00B00E4D">
            <w:pPr>
              <w:pStyle w:val="TableParagraph"/>
              <w:spacing w:beforeLines="0" w:before="0" w:afterLines="0" w:after="0" w:line="240" w:lineRule="auto"/>
              <w:ind w:firstLineChars="0" w:firstLine="0"/>
              <w:rPr>
                <w:rFonts w:eastAsiaTheme="minorEastAsia"/>
                <w:sz w:val="21"/>
                <w:szCs w:val="21"/>
              </w:rPr>
            </w:pPr>
            <w:r w:rsidRPr="001F5EC0">
              <w:rPr>
                <w:sz w:val="21"/>
                <w:szCs w:val="21"/>
              </w:rPr>
              <w:t>150</w:t>
            </w:r>
            <w:r>
              <w:rPr>
                <w:rFonts w:eastAsiaTheme="minorEastAsia"/>
                <w:sz w:val="21"/>
                <w:szCs w:val="21"/>
              </w:rPr>
              <w:t>0</w:t>
            </w:r>
            <w:r w:rsidRPr="001F5EC0">
              <w:rPr>
                <w:rFonts w:ascii="宋体" w:eastAsia="宋体" w:hint="eastAsia"/>
                <w:sz w:val="21"/>
                <w:szCs w:val="21"/>
              </w:rPr>
              <w:t>～</w:t>
            </w:r>
            <w:r w:rsidRPr="001F5EC0">
              <w:rPr>
                <w:sz w:val="21"/>
                <w:szCs w:val="21"/>
              </w:rPr>
              <w:t>220</w:t>
            </w:r>
            <w:r>
              <w:rPr>
                <w:rFonts w:eastAsiaTheme="minorEastAsia"/>
                <w:sz w:val="21"/>
                <w:szCs w:val="21"/>
              </w:rPr>
              <w:t>0</w:t>
            </w:r>
          </w:p>
        </w:tc>
        <w:tc>
          <w:tcPr>
            <w:tcW w:w="1411" w:type="dxa"/>
            <w:vAlign w:val="center"/>
          </w:tcPr>
          <w:p w14:paraId="2245E472" w14:textId="739B2A0A"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w:t>
            </w:r>
            <w:r w:rsidR="00747BC3" w:rsidRPr="00747BC3">
              <w:rPr>
                <w:rFonts w:ascii="宋体" w:eastAsia="宋体" w:hAnsi="宋体"/>
                <w:sz w:val="21"/>
                <w:szCs w:val="21"/>
              </w:rPr>
              <w:t>.</w:t>
            </w:r>
            <w:r w:rsidRPr="001F5EC0">
              <w:rPr>
                <w:sz w:val="21"/>
                <w:szCs w:val="21"/>
              </w:rPr>
              <w:t>5</w:t>
            </w:r>
            <w:r w:rsidRPr="001F5EC0">
              <w:rPr>
                <w:rFonts w:ascii="宋体" w:eastAsia="宋体" w:hint="eastAsia"/>
                <w:sz w:val="21"/>
                <w:szCs w:val="21"/>
              </w:rPr>
              <w:t>～</w:t>
            </w:r>
            <w:r w:rsidRPr="001F5EC0">
              <w:rPr>
                <w:sz w:val="21"/>
                <w:szCs w:val="21"/>
              </w:rPr>
              <w:t>9</w:t>
            </w:r>
          </w:p>
        </w:tc>
        <w:tc>
          <w:tcPr>
            <w:tcW w:w="1339" w:type="dxa"/>
            <w:vAlign w:val="center"/>
          </w:tcPr>
          <w:p w14:paraId="6E59AA00"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w:t>
            </w:r>
            <w:r w:rsidRPr="001F5EC0">
              <w:rPr>
                <w:rFonts w:ascii="宋体" w:eastAsia="宋体" w:hint="eastAsia"/>
                <w:sz w:val="21"/>
                <w:szCs w:val="21"/>
              </w:rPr>
              <w:t>～</w:t>
            </w:r>
            <w:r w:rsidRPr="001F5EC0">
              <w:rPr>
                <w:sz w:val="21"/>
                <w:szCs w:val="21"/>
              </w:rPr>
              <w:t>7</w:t>
            </w:r>
          </w:p>
        </w:tc>
        <w:tc>
          <w:tcPr>
            <w:tcW w:w="571" w:type="dxa"/>
            <w:vAlign w:val="center"/>
          </w:tcPr>
          <w:p w14:paraId="00DBB1DF"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100</w:t>
            </w:r>
          </w:p>
        </w:tc>
        <w:tc>
          <w:tcPr>
            <w:tcW w:w="571" w:type="dxa"/>
            <w:vAlign w:val="center"/>
          </w:tcPr>
          <w:p w14:paraId="074372D6"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50</w:t>
            </w:r>
          </w:p>
        </w:tc>
        <w:tc>
          <w:tcPr>
            <w:tcW w:w="573" w:type="dxa"/>
            <w:vAlign w:val="center"/>
          </w:tcPr>
          <w:p w14:paraId="41991F69"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50</w:t>
            </w:r>
          </w:p>
        </w:tc>
        <w:tc>
          <w:tcPr>
            <w:tcW w:w="472" w:type="dxa"/>
            <w:vAlign w:val="center"/>
          </w:tcPr>
          <w:p w14:paraId="2A56CFCE"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4</w:t>
            </w:r>
          </w:p>
        </w:tc>
        <w:tc>
          <w:tcPr>
            <w:tcW w:w="474" w:type="dxa"/>
            <w:vAlign w:val="center"/>
          </w:tcPr>
          <w:p w14:paraId="5F6EED19"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15</w:t>
            </w:r>
          </w:p>
        </w:tc>
        <w:tc>
          <w:tcPr>
            <w:tcW w:w="503" w:type="dxa"/>
            <w:vAlign w:val="center"/>
          </w:tcPr>
          <w:p w14:paraId="3D8ABB10"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14</w:t>
            </w:r>
          </w:p>
        </w:tc>
      </w:tr>
      <w:tr w:rsidR="001F5EC0" w:rsidRPr="001F5EC0" w14:paraId="1279FE85" w14:textId="77777777" w:rsidTr="001F5EC0">
        <w:trPr>
          <w:trHeight w:val="397"/>
          <w:jc w:val="center"/>
        </w:trPr>
        <w:tc>
          <w:tcPr>
            <w:tcW w:w="1138" w:type="dxa"/>
            <w:vAlign w:val="center"/>
          </w:tcPr>
          <w:p w14:paraId="75B7F1D4"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XDJ-300</w:t>
            </w:r>
          </w:p>
        </w:tc>
        <w:tc>
          <w:tcPr>
            <w:tcW w:w="1392" w:type="dxa"/>
            <w:vAlign w:val="center"/>
          </w:tcPr>
          <w:p w14:paraId="2CC54DF3" w14:textId="69BB4DAC" w:rsidR="001F5EC0" w:rsidRPr="001F5EC0" w:rsidRDefault="001F5EC0" w:rsidP="00B00E4D">
            <w:pPr>
              <w:pStyle w:val="TableParagraph"/>
              <w:spacing w:beforeLines="0" w:before="0" w:afterLines="0" w:after="0" w:line="240" w:lineRule="auto"/>
              <w:ind w:firstLineChars="0" w:firstLine="0"/>
              <w:rPr>
                <w:rFonts w:eastAsiaTheme="minorEastAsia"/>
                <w:sz w:val="21"/>
                <w:szCs w:val="21"/>
              </w:rPr>
            </w:pPr>
            <w:r w:rsidRPr="001F5EC0">
              <w:rPr>
                <w:sz w:val="21"/>
                <w:szCs w:val="21"/>
              </w:rPr>
              <w:t>220</w:t>
            </w:r>
            <w:r>
              <w:rPr>
                <w:rFonts w:eastAsiaTheme="minorEastAsia"/>
                <w:sz w:val="21"/>
                <w:szCs w:val="21"/>
              </w:rPr>
              <w:t>0</w:t>
            </w:r>
            <w:r w:rsidRPr="001F5EC0">
              <w:rPr>
                <w:rFonts w:ascii="宋体" w:eastAsia="宋体" w:hint="eastAsia"/>
                <w:sz w:val="21"/>
                <w:szCs w:val="21"/>
              </w:rPr>
              <w:t>～</w:t>
            </w:r>
            <w:r w:rsidRPr="001F5EC0">
              <w:rPr>
                <w:sz w:val="21"/>
                <w:szCs w:val="21"/>
              </w:rPr>
              <w:t>300</w:t>
            </w:r>
            <w:r>
              <w:rPr>
                <w:rFonts w:eastAsiaTheme="minorEastAsia"/>
                <w:sz w:val="21"/>
                <w:szCs w:val="21"/>
              </w:rPr>
              <w:t>0</w:t>
            </w:r>
          </w:p>
        </w:tc>
        <w:tc>
          <w:tcPr>
            <w:tcW w:w="1411" w:type="dxa"/>
            <w:vAlign w:val="center"/>
          </w:tcPr>
          <w:p w14:paraId="284C278A"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6</w:t>
            </w:r>
            <w:r w:rsidRPr="001F5EC0">
              <w:rPr>
                <w:rFonts w:ascii="宋体" w:eastAsia="宋体" w:hint="eastAsia"/>
                <w:sz w:val="21"/>
                <w:szCs w:val="21"/>
              </w:rPr>
              <w:t>～</w:t>
            </w:r>
            <w:r w:rsidRPr="001F5EC0">
              <w:rPr>
                <w:sz w:val="21"/>
                <w:szCs w:val="21"/>
              </w:rPr>
              <w:t>9</w:t>
            </w:r>
          </w:p>
        </w:tc>
        <w:tc>
          <w:tcPr>
            <w:tcW w:w="1339" w:type="dxa"/>
            <w:vAlign w:val="center"/>
          </w:tcPr>
          <w:p w14:paraId="0C959ED2"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w:t>
            </w:r>
            <w:r w:rsidRPr="001F5EC0">
              <w:rPr>
                <w:rFonts w:ascii="宋体" w:eastAsia="宋体" w:hint="eastAsia"/>
                <w:sz w:val="21"/>
                <w:szCs w:val="21"/>
              </w:rPr>
              <w:t>～</w:t>
            </w:r>
            <w:r w:rsidRPr="001F5EC0">
              <w:rPr>
                <w:sz w:val="21"/>
                <w:szCs w:val="21"/>
              </w:rPr>
              <w:t>7</w:t>
            </w:r>
          </w:p>
        </w:tc>
        <w:tc>
          <w:tcPr>
            <w:tcW w:w="571" w:type="dxa"/>
            <w:vAlign w:val="center"/>
          </w:tcPr>
          <w:p w14:paraId="62FA8EEA"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100</w:t>
            </w:r>
          </w:p>
        </w:tc>
        <w:tc>
          <w:tcPr>
            <w:tcW w:w="571" w:type="dxa"/>
            <w:vAlign w:val="center"/>
          </w:tcPr>
          <w:p w14:paraId="4149A2CA"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80</w:t>
            </w:r>
          </w:p>
        </w:tc>
        <w:tc>
          <w:tcPr>
            <w:tcW w:w="573" w:type="dxa"/>
            <w:vAlign w:val="center"/>
          </w:tcPr>
          <w:p w14:paraId="40F6FBEB"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80</w:t>
            </w:r>
          </w:p>
        </w:tc>
        <w:tc>
          <w:tcPr>
            <w:tcW w:w="472" w:type="dxa"/>
            <w:vAlign w:val="center"/>
          </w:tcPr>
          <w:p w14:paraId="5E2B4CB9"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6</w:t>
            </w:r>
          </w:p>
        </w:tc>
        <w:tc>
          <w:tcPr>
            <w:tcW w:w="474" w:type="dxa"/>
            <w:vAlign w:val="center"/>
          </w:tcPr>
          <w:p w14:paraId="3E2B33B1"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15</w:t>
            </w:r>
          </w:p>
        </w:tc>
        <w:tc>
          <w:tcPr>
            <w:tcW w:w="503" w:type="dxa"/>
            <w:vAlign w:val="center"/>
          </w:tcPr>
          <w:p w14:paraId="1A6AE904"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14</w:t>
            </w:r>
          </w:p>
        </w:tc>
      </w:tr>
      <w:tr w:rsidR="001F5EC0" w:rsidRPr="001F5EC0" w14:paraId="2E30D800" w14:textId="77777777" w:rsidTr="001F5EC0">
        <w:trPr>
          <w:trHeight w:val="397"/>
          <w:jc w:val="center"/>
        </w:trPr>
        <w:tc>
          <w:tcPr>
            <w:tcW w:w="1138" w:type="dxa"/>
            <w:vAlign w:val="center"/>
          </w:tcPr>
          <w:p w14:paraId="6D25F367"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XDJ-400</w:t>
            </w:r>
          </w:p>
        </w:tc>
        <w:tc>
          <w:tcPr>
            <w:tcW w:w="1392" w:type="dxa"/>
            <w:vAlign w:val="center"/>
          </w:tcPr>
          <w:p w14:paraId="63F7B45F" w14:textId="7479036C" w:rsidR="001F5EC0" w:rsidRPr="001F5EC0" w:rsidRDefault="001F5EC0" w:rsidP="00B00E4D">
            <w:pPr>
              <w:pStyle w:val="TableParagraph"/>
              <w:spacing w:beforeLines="0" w:before="0" w:afterLines="0" w:after="0" w:line="240" w:lineRule="auto"/>
              <w:ind w:firstLineChars="0" w:firstLine="0"/>
              <w:rPr>
                <w:rFonts w:eastAsiaTheme="minorEastAsia"/>
                <w:sz w:val="21"/>
                <w:szCs w:val="21"/>
              </w:rPr>
            </w:pPr>
            <w:r w:rsidRPr="001F5EC0">
              <w:rPr>
                <w:sz w:val="21"/>
                <w:szCs w:val="21"/>
              </w:rPr>
              <w:t>300</w:t>
            </w:r>
            <w:r>
              <w:rPr>
                <w:rFonts w:eastAsiaTheme="minorEastAsia"/>
                <w:sz w:val="21"/>
                <w:szCs w:val="21"/>
              </w:rPr>
              <w:t>0</w:t>
            </w:r>
            <w:r w:rsidRPr="001F5EC0">
              <w:rPr>
                <w:rFonts w:ascii="宋体" w:eastAsia="宋体" w:hint="eastAsia"/>
                <w:sz w:val="21"/>
                <w:szCs w:val="21"/>
              </w:rPr>
              <w:t>～</w:t>
            </w:r>
            <w:r w:rsidRPr="001F5EC0">
              <w:rPr>
                <w:sz w:val="21"/>
                <w:szCs w:val="21"/>
              </w:rPr>
              <w:t>400</w:t>
            </w:r>
            <w:r>
              <w:rPr>
                <w:rFonts w:eastAsiaTheme="minorEastAsia"/>
                <w:sz w:val="21"/>
                <w:szCs w:val="21"/>
              </w:rPr>
              <w:t>0</w:t>
            </w:r>
          </w:p>
        </w:tc>
        <w:tc>
          <w:tcPr>
            <w:tcW w:w="1411" w:type="dxa"/>
            <w:vAlign w:val="center"/>
          </w:tcPr>
          <w:p w14:paraId="30CF8764" w14:textId="3BCB46F9"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6</w:t>
            </w:r>
            <w:r w:rsidR="00747BC3" w:rsidRPr="00747BC3">
              <w:rPr>
                <w:rFonts w:ascii="宋体" w:eastAsia="宋体" w:hAnsi="宋体"/>
                <w:sz w:val="21"/>
                <w:szCs w:val="21"/>
              </w:rPr>
              <w:t>.</w:t>
            </w:r>
            <w:r w:rsidRPr="001F5EC0">
              <w:rPr>
                <w:sz w:val="21"/>
                <w:szCs w:val="21"/>
              </w:rPr>
              <w:t>2</w:t>
            </w:r>
            <w:r w:rsidRPr="001F5EC0">
              <w:rPr>
                <w:rFonts w:ascii="宋体" w:eastAsia="宋体" w:hint="eastAsia"/>
                <w:sz w:val="21"/>
                <w:szCs w:val="21"/>
              </w:rPr>
              <w:t>～</w:t>
            </w:r>
            <w:r w:rsidRPr="001F5EC0">
              <w:rPr>
                <w:sz w:val="21"/>
                <w:szCs w:val="21"/>
              </w:rPr>
              <w:t>9</w:t>
            </w:r>
          </w:p>
        </w:tc>
        <w:tc>
          <w:tcPr>
            <w:tcW w:w="1339" w:type="dxa"/>
            <w:vAlign w:val="center"/>
          </w:tcPr>
          <w:p w14:paraId="2489C9DE" w14:textId="2F4DFC5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w:t>
            </w:r>
            <w:r w:rsidRPr="001F5EC0">
              <w:rPr>
                <w:rFonts w:ascii="宋体" w:eastAsia="宋体" w:hint="eastAsia"/>
                <w:sz w:val="21"/>
                <w:szCs w:val="21"/>
              </w:rPr>
              <w:t>～</w:t>
            </w:r>
            <w:r w:rsidRPr="001F5EC0">
              <w:rPr>
                <w:sz w:val="21"/>
                <w:szCs w:val="21"/>
              </w:rPr>
              <w:t>6</w:t>
            </w:r>
            <w:r w:rsidR="00747BC3" w:rsidRPr="00747BC3">
              <w:rPr>
                <w:rFonts w:ascii="宋体" w:eastAsia="宋体" w:hAnsi="宋体"/>
                <w:sz w:val="21"/>
                <w:szCs w:val="21"/>
              </w:rPr>
              <w:t>.</w:t>
            </w:r>
            <w:r w:rsidRPr="001F5EC0">
              <w:rPr>
                <w:sz w:val="21"/>
                <w:szCs w:val="21"/>
              </w:rPr>
              <w:t>5</w:t>
            </w:r>
          </w:p>
        </w:tc>
        <w:tc>
          <w:tcPr>
            <w:tcW w:w="571" w:type="dxa"/>
            <w:vAlign w:val="center"/>
          </w:tcPr>
          <w:p w14:paraId="55120883"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100</w:t>
            </w:r>
          </w:p>
        </w:tc>
        <w:tc>
          <w:tcPr>
            <w:tcW w:w="571" w:type="dxa"/>
            <w:vAlign w:val="center"/>
          </w:tcPr>
          <w:p w14:paraId="2FDD72A4"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80</w:t>
            </w:r>
          </w:p>
        </w:tc>
        <w:tc>
          <w:tcPr>
            <w:tcW w:w="573" w:type="dxa"/>
            <w:vAlign w:val="center"/>
          </w:tcPr>
          <w:p w14:paraId="5D83CA61"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80</w:t>
            </w:r>
          </w:p>
        </w:tc>
        <w:tc>
          <w:tcPr>
            <w:tcW w:w="472" w:type="dxa"/>
            <w:vAlign w:val="center"/>
          </w:tcPr>
          <w:p w14:paraId="23F7CC0C"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6</w:t>
            </w:r>
          </w:p>
        </w:tc>
        <w:tc>
          <w:tcPr>
            <w:tcW w:w="474" w:type="dxa"/>
            <w:vAlign w:val="center"/>
          </w:tcPr>
          <w:p w14:paraId="745BB5E8"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17</w:t>
            </w:r>
          </w:p>
        </w:tc>
        <w:tc>
          <w:tcPr>
            <w:tcW w:w="503" w:type="dxa"/>
            <w:vAlign w:val="center"/>
          </w:tcPr>
          <w:p w14:paraId="7D5E8568"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16</w:t>
            </w:r>
          </w:p>
        </w:tc>
      </w:tr>
      <w:tr w:rsidR="001F5EC0" w:rsidRPr="001F5EC0" w14:paraId="46617DFE" w14:textId="77777777" w:rsidTr="001F5EC0">
        <w:trPr>
          <w:trHeight w:val="397"/>
          <w:jc w:val="center"/>
        </w:trPr>
        <w:tc>
          <w:tcPr>
            <w:tcW w:w="1138" w:type="dxa"/>
            <w:vAlign w:val="center"/>
          </w:tcPr>
          <w:p w14:paraId="22DB3D29"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XDJ-600</w:t>
            </w:r>
          </w:p>
        </w:tc>
        <w:tc>
          <w:tcPr>
            <w:tcW w:w="1392" w:type="dxa"/>
            <w:vAlign w:val="center"/>
          </w:tcPr>
          <w:p w14:paraId="4FC61A78" w14:textId="503410B6" w:rsidR="001F5EC0" w:rsidRPr="001F5EC0" w:rsidRDefault="001F5EC0" w:rsidP="00B00E4D">
            <w:pPr>
              <w:pStyle w:val="TableParagraph"/>
              <w:spacing w:beforeLines="0" w:before="0" w:afterLines="0" w:after="0" w:line="240" w:lineRule="auto"/>
              <w:ind w:firstLineChars="0" w:firstLine="0"/>
              <w:rPr>
                <w:rFonts w:eastAsiaTheme="minorEastAsia"/>
                <w:sz w:val="21"/>
                <w:szCs w:val="21"/>
              </w:rPr>
            </w:pPr>
            <w:r w:rsidRPr="001F5EC0">
              <w:rPr>
                <w:sz w:val="21"/>
                <w:szCs w:val="21"/>
              </w:rPr>
              <w:t>400</w:t>
            </w:r>
            <w:r>
              <w:rPr>
                <w:rFonts w:eastAsiaTheme="minorEastAsia"/>
                <w:sz w:val="21"/>
                <w:szCs w:val="21"/>
              </w:rPr>
              <w:t>0</w:t>
            </w:r>
            <w:r w:rsidRPr="001F5EC0">
              <w:rPr>
                <w:rFonts w:ascii="宋体" w:eastAsia="宋体" w:hint="eastAsia"/>
                <w:sz w:val="21"/>
                <w:szCs w:val="21"/>
              </w:rPr>
              <w:t>～</w:t>
            </w:r>
            <w:r w:rsidRPr="001F5EC0">
              <w:rPr>
                <w:sz w:val="21"/>
                <w:szCs w:val="21"/>
              </w:rPr>
              <w:t>600</w:t>
            </w:r>
            <w:r>
              <w:rPr>
                <w:rFonts w:eastAsiaTheme="minorEastAsia"/>
                <w:sz w:val="21"/>
                <w:szCs w:val="21"/>
              </w:rPr>
              <w:t>0</w:t>
            </w:r>
          </w:p>
        </w:tc>
        <w:tc>
          <w:tcPr>
            <w:tcW w:w="1411" w:type="dxa"/>
            <w:vAlign w:val="center"/>
          </w:tcPr>
          <w:p w14:paraId="7DF25FDB" w14:textId="0602AB2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6</w:t>
            </w:r>
            <w:r w:rsidRPr="001F5EC0">
              <w:rPr>
                <w:rFonts w:ascii="宋体" w:eastAsia="宋体" w:hint="eastAsia"/>
                <w:sz w:val="21"/>
                <w:szCs w:val="21"/>
              </w:rPr>
              <w:t>～</w:t>
            </w:r>
            <w:r w:rsidRPr="001F5EC0">
              <w:rPr>
                <w:sz w:val="21"/>
                <w:szCs w:val="21"/>
              </w:rPr>
              <w:t>9</w:t>
            </w:r>
            <w:r w:rsidR="00747BC3" w:rsidRPr="00747BC3">
              <w:rPr>
                <w:rFonts w:ascii="宋体" w:eastAsia="宋体" w:hAnsi="宋体"/>
                <w:sz w:val="21"/>
                <w:szCs w:val="21"/>
              </w:rPr>
              <w:t>.</w:t>
            </w:r>
            <w:r w:rsidRPr="001F5EC0">
              <w:rPr>
                <w:sz w:val="21"/>
                <w:szCs w:val="21"/>
              </w:rPr>
              <w:t>5</w:t>
            </w:r>
          </w:p>
        </w:tc>
        <w:tc>
          <w:tcPr>
            <w:tcW w:w="1339" w:type="dxa"/>
            <w:vAlign w:val="center"/>
          </w:tcPr>
          <w:p w14:paraId="565454D6"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11</w:t>
            </w:r>
            <w:r w:rsidRPr="001F5EC0">
              <w:rPr>
                <w:rFonts w:ascii="宋体" w:eastAsia="宋体" w:hint="eastAsia"/>
                <w:sz w:val="21"/>
                <w:szCs w:val="21"/>
              </w:rPr>
              <w:t>～</w:t>
            </w:r>
            <w:r w:rsidRPr="001F5EC0">
              <w:rPr>
                <w:sz w:val="21"/>
                <w:szCs w:val="21"/>
              </w:rPr>
              <w:t>7</w:t>
            </w:r>
          </w:p>
        </w:tc>
        <w:tc>
          <w:tcPr>
            <w:tcW w:w="571" w:type="dxa"/>
            <w:vAlign w:val="center"/>
          </w:tcPr>
          <w:p w14:paraId="7C476E61"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115</w:t>
            </w:r>
          </w:p>
        </w:tc>
        <w:tc>
          <w:tcPr>
            <w:tcW w:w="571" w:type="dxa"/>
            <w:vAlign w:val="center"/>
          </w:tcPr>
          <w:p w14:paraId="5B627ADE"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110</w:t>
            </w:r>
          </w:p>
        </w:tc>
        <w:tc>
          <w:tcPr>
            <w:tcW w:w="573" w:type="dxa"/>
            <w:vAlign w:val="center"/>
          </w:tcPr>
          <w:p w14:paraId="6C108BC2"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100</w:t>
            </w:r>
          </w:p>
        </w:tc>
        <w:tc>
          <w:tcPr>
            <w:tcW w:w="472" w:type="dxa"/>
            <w:vAlign w:val="center"/>
          </w:tcPr>
          <w:p w14:paraId="51CE8E02"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8</w:t>
            </w:r>
          </w:p>
        </w:tc>
        <w:tc>
          <w:tcPr>
            <w:tcW w:w="474" w:type="dxa"/>
            <w:vAlign w:val="center"/>
          </w:tcPr>
          <w:p w14:paraId="7C2AB85E"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17</w:t>
            </w:r>
          </w:p>
        </w:tc>
        <w:tc>
          <w:tcPr>
            <w:tcW w:w="503" w:type="dxa"/>
            <w:vAlign w:val="center"/>
          </w:tcPr>
          <w:p w14:paraId="0DEFDF98"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16</w:t>
            </w:r>
          </w:p>
        </w:tc>
      </w:tr>
      <w:tr w:rsidR="001F5EC0" w:rsidRPr="001F5EC0" w14:paraId="15455959" w14:textId="77777777" w:rsidTr="001F5EC0">
        <w:trPr>
          <w:trHeight w:val="397"/>
          <w:jc w:val="center"/>
        </w:trPr>
        <w:tc>
          <w:tcPr>
            <w:tcW w:w="1138" w:type="dxa"/>
            <w:vAlign w:val="center"/>
          </w:tcPr>
          <w:p w14:paraId="252B66D2"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XDJ-800</w:t>
            </w:r>
          </w:p>
        </w:tc>
        <w:tc>
          <w:tcPr>
            <w:tcW w:w="1392" w:type="dxa"/>
            <w:vAlign w:val="center"/>
          </w:tcPr>
          <w:p w14:paraId="0D144F33" w14:textId="465178B4" w:rsidR="001F5EC0" w:rsidRPr="001F5EC0" w:rsidRDefault="001F5EC0" w:rsidP="00B00E4D">
            <w:pPr>
              <w:pStyle w:val="TableParagraph"/>
              <w:spacing w:beforeLines="0" w:before="0" w:afterLines="0" w:after="0" w:line="240" w:lineRule="auto"/>
              <w:ind w:firstLineChars="0" w:firstLine="0"/>
              <w:rPr>
                <w:rFonts w:eastAsiaTheme="minorEastAsia"/>
                <w:sz w:val="21"/>
                <w:szCs w:val="21"/>
              </w:rPr>
            </w:pPr>
            <w:r w:rsidRPr="001F5EC0">
              <w:rPr>
                <w:sz w:val="21"/>
                <w:szCs w:val="21"/>
              </w:rPr>
              <w:t>600</w:t>
            </w:r>
            <w:r>
              <w:rPr>
                <w:rFonts w:eastAsiaTheme="minorEastAsia"/>
                <w:sz w:val="21"/>
                <w:szCs w:val="21"/>
              </w:rPr>
              <w:t>0</w:t>
            </w:r>
            <w:r w:rsidRPr="001F5EC0">
              <w:rPr>
                <w:rFonts w:ascii="宋体" w:eastAsia="宋体" w:hint="eastAsia"/>
                <w:sz w:val="21"/>
                <w:szCs w:val="21"/>
              </w:rPr>
              <w:t>～</w:t>
            </w:r>
            <w:r w:rsidRPr="001F5EC0">
              <w:rPr>
                <w:sz w:val="21"/>
                <w:szCs w:val="21"/>
              </w:rPr>
              <w:t>800</w:t>
            </w:r>
            <w:r>
              <w:rPr>
                <w:rFonts w:eastAsiaTheme="minorEastAsia"/>
                <w:sz w:val="21"/>
                <w:szCs w:val="21"/>
              </w:rPr>
              <w:t>0</w:t>
            </w:r>
          </w:p>
        </w:tc>
        <w:tc>
          <w:tcPr>
            <w:tcW w:w="1411" w:type="dxa"/>
            <w:vAlign w:val="center"/>
          </w:tcPr>
          <w:p w14:paraId="5F2F00E3"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6</w:t>
            </w:r>
            <w:r w:rsidRPr="001F5EC0">
              <w:rPr>
                <w:rFonts w:ascii="宋体" w:eastAsia="宋体" w:hint="eastAsia"/>
                <w:sz w:val="21"/>
                <w:szCs w:val="21"/>
              </w:rPr>
              <w:t>～</w:t>
            </w:r>
            <w:r w:rsidRPr="001F5EC0">
              <w:rPr>
                <w:sz w:val="21"/>
                <w:szCs w:val="21"/>
              </w:rPr>
              <w:t>10</w:t>
            </w:r>
          </w:p>
        </w:tc>
        <w:tc>
          <w:tcPr>
            <w:tcW w:w="1339" w:type="dxa"/>
            <w:vAlign w:val="center"/>
          </w:tcPr>
          <w:p w14:paraId="2941E87F"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11</w:t>
            </w:r>
            <w:r w:rsidRPr="001F5EC0">
              <w:rPr>
                <w:rFonts w:ascii="宋体" w:eastAsia="宋体" w:hint="eastAsia"/>
                <w:sz w:val="21"/>
                <w:szCs w:val="21"/>
              </w:rPr>
              <w:t>～</w:t>
            </w:r>
            <w:r w:rsidRPr="001F5EC0">
              <w:rPr>
                <w:sz w:val="21"/>
                <w:szCs w:val="21"/>
              </w:rPr>
              <w:t>6</w:t>
            </w:r>
          </w:p>
        </w:tc>
        <w:tc>
          <w:tcPr>
            <w:tcW w:w="571" w:type="dxa"/>
            <w:vAlign w:val="center"/>
          </w:tcPr>
          <w:p w14:paraId="6081166B"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115</w:t>
            </w:r>
          </w:p>
        </w:tc>
        <w:tc>
          <w:tcPr>
            <w:tcW w:w="571" w:type="dxa"/>
            <w:vAlign w:val="center"/>
          </w:tcPr>
          <w:p w14:paraId="5345EF3F"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110</w:t>
            </w:r>
          </w:p>
        </w:tc>
        <w:tc>
          <w:tcPr>
            <w:tcW w:w="573" w:type="dxa"/>
            <w:vAlign w:val="center"/>
          </w:tcPr>
          <w:p w14:paraId="3CF81EB3"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100</w:t>
            </w:r>
          </w:p>
        </w:tc>
        <w:tc>
          <w:tcPr>
            <w:tcW w:w="472" w:type="dxa"/>
            <w:vAlign w:val="center"/>
          </w:tcPr>
          <w:p w14:paraId="15BE9890"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8</w:t>
            </w:r>
          </w:p>
        </w:tc>
        <w:tc>
          <w:tcPr>
            <w:tcW w:w="474" w:type="dxa"/>
            <w:vAlign w:val="center"/>
          </w:tcPr>
          <w:p w14:paraId="4BEF967E"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19</w:t>
            </w:r>
          </w:p>
        </w:tc>
        <w:tc>
          <w:tcPr>
            <w:tcW w:w="503" w:type="dxa"/>
            <w:vAlign w:val="center"/>
          </w:tcPr>
          <w:p w14:paraId="416D32DF"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18</w:t>
            </w:r>
          </w:p>
        </w:tc>
      </w:tr>
      <w:tr w:rsidR="001F5EC0" w:rsidRPr="001F5EC0" w14:paraId="394ACD02" w14:textId="77777777" w:rsidTr="001F5EC0">
        <w:trPr>
          <w:trHeight w:val="397"/>
          <w:jc w:val="center"/>
        </w:trPr>
        <w:tc>
          <w:tcPr>
            <w:tcW w:w="1138" w:type="dxa"/>
            <w:vAlign w:val="center"/>
          </w:tcPr>
          <w:p w14:paraId="208177FC"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XDJ-1000</w:t>
            </w:r>
          </w:p>
        </w:tc>
        <w:tc>
          <w:tcPr>
            <w:tcW w:w="1392" w:type="dxa"/>
            <w:vAlign w:val="center"/>
          </w:tcPr>
          <w:p w14:paraId="21E4D16B" w14:textId="42AB67EB" w:rsidR="001F5EC0" w:rsidRPr="001F5EC0" w:rsidRDefault="001F5EC0" w:rsidP="00B00E4D">
            <w:pPr>
              <w:pStyle w:val="TableParagraph"/>
              <w:spacing w:beforeLines="0" w:before="0" w:afterLines="0" w:after="0" w:line="240" w:lineRule="auto"/>
              <w:ind w:firstLineChars="0" w:firstLine="0"/>
              <w:rPr>
                <w:rFonts w:eastAsiaTheme="minorEastAsia"/>
                <w:sz w:val="21"/>
                <w:szCs w:val="21"/>
              </w:rPr>
            </w:pPr>
            <w:r w:rsidRPr="001F5EC0">
              <w:rPr>
                <w:sz w:val="21"/>
                <w:szCs w:val="21"/>
              </w:rPr>
              <w:t>800</w:t>
            </w:r>
            <w:r>
              <w:rPr>
                <w:rFonts w:eastAsiaTheme="minorEastAsia"/>
                <w:sz w:val="21"/>
                <w:szCs w:val="21"/>
              </w:rPr>
              <w:t>0</w:t>
            </w:r>
            <w:r w:rsidRPr="001F5EC0">
              <w:rPr>
                <w:rFonts w:ascii="宋体" w:eastAsia="宋体" w:hint="eastAsia"/>
                <w:sz w:val="21"/>
                <w:szCs w:val="21"/>
              </w:rPr>
              <w:t>～</w:t>
            </w:r>
            <w:r w:rsidRPr="001F5EC0">
              <w:rPr>
                <w:sz w:val="21"/>
                <w:szCs w:val="21"/>
              </w:rPr>
              <w:t>1000</w:t>
            </w:r>
            <w:r>
              <w:rPr>
                <w:rFonts w:eastAsiaTheme="minorEastAsia"/>
                <w:sz w:val="21"/>
                <w:szCs w:val="21"/>
              </w:rPr>
              <w:t>0</w:t>
            </w:r>
          </w:p>
        </w:tc>
        <w:tc>
          <w:tcPr>
            <w:tcW w:w="1411" w:type="dxa"/>
            <w:vAlign w:val="center"/>
          </w:tcPr>
          <w:p w14:paraId="6242CBAA"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8</w:t>
            </w:r>
            <w:r w:rsidRPr="001F5EC0">
              <w:rPr>
                <w:rFonts w:ascii="宋体" w:eastAsia="宋体" w:hint="eastAsia"/>
                <w:sz w:val="21"/>
                <w:szCs w:val="21"/>
              </w:rPr>
              <w:t>～</w:t>
            </w:r>
            <w:r w:rsidRPr="001F5EC0">
              <w:rPr>
                <w:sz w:val="21"/>
                <w:szCs w:val="21"/>
              </w:rPr>
              <w:t>12</w:t>
            </w:r>
          </w:p>
        </w:tc>
        <w:tc>
          <w:tcPr>
            <w:tcW w:w="1339" w:type="dxa"/>
            <w:vAlign w:val="center"/>
          </w:tcPr>
          <w:p w14:paraId="378C11C6" w14:textId="76CCEE42"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9</w:t>
            </w:r>
            <w:r w:rsidR="00747BC3" w:rsidRPr="00747BC3">
              <w:rPr>
                <w:rFonts w:ascii="宋体" w:eastAsia="宋体" w:hAnsi="宋体"/>
                <w:sz w:val="21"/>
                <w:szCs w:val="21"/>
              </w:rPr>
              <w:t>.</w:t>
            </w:r>
            <w:r w:rsidRPr="001F5EC0">
              <w:rPr>
                <w:sz w:val="21"/>
                <w:szCs w:val="21"/>
              </w:rPr>
              <w:t>5</w:t>
            </w:r>
            <w:r w:rsidRPr="001F5EC0">
              <w:rPr>
                <w:rFonts w:ascii="宋体" w:eastAsia="宋体" w:hint="eastAsia"/>
                <w:sz w:val="21"/>
                <w:szCs w:val="21"/>
              </w:rPr>
              <w:t>～</w:t>
            </w:r>
            <w:r w:rsidRPr="001F5EC0">
              <w:rPr>
                <w:sz w:val="21"/>
                <w:szCs w:val="21"/>
              </w:rPr>
              <w:t>7</w:t>
            </w:r>
          </w:p>
        </w:tc>
        <w:tc>
          <w:tcPr>
            <w:tcW w:w="571" w:type="dxa"/>
            <w:vAlign w:val="center"/>
          </w:tcPr>
          <w:p w14:paraId="1392AAAE"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130</w:t>
            </w:r>
          </w:p>
        </w:tc>
        <w:tc>
          <w:tcPr>
            <w:tcW w:w="571" w:type="dxa"/>
            <w:vAlign w:val="center"/>
          </w:tcPr>
          <w:p w14:paraId="7CAA8F34"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140</w:t>
            </w:r>
          </w:p>
        </w:tc>
        <w:tc>
          <w:tcPr>
            <w:tcW w:w="573" w:type="dxa"/>
            <w:vAlign w:val="center"/>
          </w:tcPr>
          <w:p w14:paraId="3644AE5C"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120</w:t>
            </w:r>
          </w:p>
        </w:tc>
        <w:tc>
          <w:tcPr>
            <w:tcW w:w="472" w:type="dxa"/>
            <w:vAlign w:val="center"/>
          </w:tcPr>
          <w:p w14:paraId="03E1CBA1"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w:t>
            </w:r>
          </w:p>
        </w:tc>
        <w:tc>
          <w:tcPr>
            <w:tcW w:w="474" w:type="dxa"/>
            <w:vAlign w:val="center"/>
          </w:tcPr>
          <w:p w14:paraId="084D888D"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19</w:t>
            </w:r>
          </w:p>
        </w:tc>
        <w:tc>
          <w:tcPr>
            <w:tcW w:w="503" w:type="dxa"/>
            <w:vAlign w:val="center"/>
          </w:tcPr>
          <w:p w14:paraId="217C5161"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18</w:t>
            </w:r>
          </w:p>
        </w:tc>
      </w:tr>
      <w:tr w:rsidR="001F5EC0" w:rsidRPr="001F5EC0" w14:paraId="6E29BC1A" w14:textId="77777777" w:rsidTr="001F5EC0">
        <w:trPr>
          <w:trHeight w:val="397"/>
          <w:jc w:val="center"/>
        </w:trPr>
        <w:tc>
          <w:tcPr>
            <w:tcW w:w="1138" w:type="dxa"/>
            <w:vAlign w:val="center"/>
          </w:tcPr>
          <w:p w14:paraId="05A7863E"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XDJ-1400</w:t>
            </w:r>
          </w:p>
        </w:tc>
        <w:tc>
          <w:tcPr>
            <w:tcW w:w="1392" w:type="dxa"/>
            <w:vAlign w:val="center"/>
          </w:tcPr>
          <w:p w14:paraId="06D5BB10" w14:textId="5D1159DF" w:rsidR="001F5EC0" w:rsidRPr="001F5EC0" w:rsidRDefault="001F5EC0" w:rsidP="00B00E4D">
            <w:pPr>
              <w:pStyle w:val="TableParagraph"/>
              <w:spacing w:beforeLines="0" w:before="0" w:afterLines="0" w:after="0" w:line="240" w:lineRule="auto"/>
              <w:ind w:firstLineChars="0" w:firstLine="0"/>
              <w:rPr>
                <w:rFonts w:eastAsiaTheme="minorEastAsia"/>
                <w:sz w:val="21"/>
                <w:szCs w:val="21"/>
              </w:rPr>
            </w:pPr>
            <w:r w:rsidRPr="001F5EC0">
              <w:rPr>
                <w:sz w:val="21"/>
                <w:szCs w:val="21"/>
              </w:rPr>
              <w:t>1000</w:t>
            </w:r>
            <w:r>
              <w:rPr>
                <w:rFonts w:eastAsiaTheme="minorEastAsia"/>
                <w:sz w:val="21"/>
                <w:szCs w:val="21"/>
              </w:rPr>
              <w:t>0</w:t>
            </w:r>
            <w:r w:rsidRPr="001F5EC0">
              <w:rPr>
                <w:rFonts w:ascii="宋体" w:eastAsia="宋体" w:hint="eastAsia"/>
                <w:sz w:val="21"/>
                <w:szCs w:val="21"/>
              </w:rPr>
              <w:t>～</w:t>
            </w:r>
            <w:r w:rsidRPr="001F5EC0">
              <w:rPr>
                <w:sz w:val="21"/>
                <w:szCs w:val="21"/>
              </w:rPr>
              <w:t>1400</w:t>
            </w:r>
            <w:r>
              <w:rPr>
                <w:rFonts w:eastAsiaTheme="minorEastAsia"/>
                <w:sz w:val="21"/>
                <w:szCs w:val="21"/>
              </w:rPr>
              <w:t>0</w:t>
            </w:r>
          </w:p>
        </w:tc>
        <w:tc>
          <w:tcPr>
            <w:tcW w:w="1411" w:type="dxa"/>
            <w:vAlign w:val="center"/>
          </w:tcPr>
          <w:p w14:paraId="507613AD"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8</w:t>
            </w:r>
            <w:r w:rsidRPr="001F5EC0">
              <w:rPr>
                <w:rFonts w:ascii="宋体" w:eastAsia="宋体" w:hint="eastAsia"/>
                <w:sz w:val="21"/>
                <w:szCs w:val="21"/>
              </w:rPr>
              <w:t>～</w:t>
            </w:r>
            <w:r w:rsidRPr="001F5EC0">
              <w:rPr>
                <w:sz w:val="21"/>
                <w:szCs w:val="21"/>
              </w:rPr>
              <w:t>12</w:t>
            </w:r>
          </w:p>
        </w:tc>
        <w:tc>
          <w:tcPr>
            <w:tcW w:w="1339" w:type="dxa"/>
            <w:vAlign w:val="center"/>
          </w:tcPr>
          <w:p w14:paraId="5CDDBCE5" w14:textId="7A1EE7CE"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9</w:t>
            </w:r>
            <w:r w:rsidR="00747BC3" w:rsidRPr="00747BC3">
              <w:rPr>
                <w:rFonts w:ascii="宋体" w:eastAsia="宋体" w:hAnsi="宋体"/>
                <w:sz w:val="21"/>
                <w:szCs w:val="21"/>
              </w:rPr>
              <w:t>.</w:t>
            </w:r>
            <w:r w:rsidRPr="001F5EC0">
              <w:rPr>
                <w:sz w:val="21"/>
                <w:szCs w:val="21"/>
              </w:rPr>
              <w:t>5</w:t>
            </w:r>
            <w:r w:rsidRPr="001F5EC0">
              <w:rPr>
                <w:rFonts w:ascii="宋体" w:eastAsia="宋体" w:hint="eastAsia"/>
                <w:sz w:val="21"/>
                <w:szCs w:val="21"/>
              </w:rPr>
              <w:t>～</w:t>
            </w:r>
            <w:r w:rsidRPr="001F5EC0">
              <w:rPr>
                <w:sz w:val="21"/>
                <w:szCs w:val="21"/>
              </w:rPr>
              <w:t>6</w:t>
            </w:r>
          </w:p>
        </w:tc>
        <w:tc>
          <w:tcPr>
            <w:tcW w:w="571" w:type="dxa"/>
            <w:vAlign w:val="center"/>
          </w:tcPr>
          <w:p w14:paraId="41A4905B"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130</w:t>
            </w:r>
          </w:p>
        </w:tc>
        <w:tc>
          <w:tcPr>
            <w:tcW w:w="571" w:type="dxa"/>
            <w:vAlign w:val="center"/>
          </w:tcPr>
          <w:p w14:paraId="6142D3DD"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140</w:t>
            </w:r>
          </w:p>
        </w:tc>
        <w:tc>
          <w:tcPr>
            <w:tcW w:w="573" w:type="dxa"/>
            <w:vAlign w:val="center"/>
          </w:tcPr>
          <w:p w14:paraId="5BC6B933"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120</w:t>
            </w:r>
          </w:p>
        </w:tc>
        <w:tc>
          <w:tcPr>
            <w:tcW w:w="472" w:type="dxa"/>
            <w:vAlign w:val="center"/>
          </w:tcPr>
          <w:p w14:paraId="71BBB34A"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w:t>
            </w:r>
          </w:p>
        </w:tc>
        <w:tc>
          <w:tcPr>
            <w:tcW w:w="474" w:type="dxa"/>
            <w:vAlign w:val="center"/>
          </w:tcPr>
          <w:p w14:paraId="48DA0EF3"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21</w:t>
            </w:r>
          </w:p>
        </w:tc>
        <w:tc>
          <w:tcPr>
            <w:tcW w:w="503" w:type="dxa"/>
            <w:vAlign w:val="center"/>
          </w:tcPr>
          <w:p w14:paraId="707C5DDC"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20</w:t>
            </w:r>
          </w:p>
        </w:tc>
      </w:tr>
      <w:tr w:rsidR="001F5EC0" w:rsidRPr="001F5EC0" w14:paraId="6E09FF59" w14:textId="77777777" w:rsidTr="001F5EC0">
        <w:trPr>
          <w:trHeight w:val="397"/>
          <w:jc w:val="center"/>
        </w:trPr>
        <w:tc>
          <w:tcPr>
            <w:tcW w:w="1138" w:type="dxa"/>
            <w:vAlign w:val="center"/>
          </w:tcPr>
          <w:p w14:paraId="522222F6"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XDJ-1800</w:t>
            </w:r>
          </w:p>
        </w:tc>
        <w:tc>
          <w:tcPr>
            <w:tcW w:w="1392" w:type="dxa"/>
            <w:vAlign w:val="center"/>
          </w:tcPr>
          <w:p w14:paraId="02A41867" w14:textId="22A443A5" w:rsidR="001F5EC0" w:rsidRPr="001F5EC0" w:rsidRDefault="001F5EC0" w:rsidP="00B00E4D">
            <w:pPr>
              <w:pStyle w:val="TableParagraph"/>
              <w:spacing w:beforeLines="0" w:before="0" w:afterLines="0" w:after="0" w:line="240" w:lineRule="auto"/>
              <w:ind w:firstLineChars="0" w:firstLine="0"/>
              <w:rPr>
                <w:rFonts w:eastAsiaTheme="minorEastAsia"/>
                <w:sz w:val="21"/>
                <w:szCs w:val="21"/>
              </w:rPr>
            </w:pPr>
            <w:r w:rsidRPr="001F5EC0">
              <w:rPr>
                <w:sz w:val="21"/>
                <w:szCs w:val="21"/>
              </w:rPr>
              <w:t>1400</w:t>
            </w:r>
            <w:r>
              <w:rPr>
                <w:rFonts w:eastAsiaTheme="minorEastAsia"/>
                <w:sz w:val="21"/>
                <w:szCs w:val="21"/>
              </w:rPr>
              <w:t>0</w:t>
            </w:r>
            <w:r w:rsidRPr="001F5EC0">
              <w:rPr>
                <w:rFonts w:ascii="宋体" w:eastAsia="宋体" w:hint="eastAsia"/>
                <w:sz w:val="21"/>
                <w:szCs w:val="21"/>
              </w:rPr>
              <w:t>～</w:t>
            </w:r>
            <w:r w:rsidRPr="001F5EC0">
              <w:rPr>
                <w:sz w:val="21"/>
                <w:szCs w:val="21"/>
              </w:rPr>
              <w:t>1800</w:t>
            </w:r>
            <w:r>
              <w:rPr>
                <w:rFonts w:eastAsiaTheme="minorEastAsia"/>
                <w:sz w:val="21"/>
                <w:szCs w:val="21"/>
              </w:rPr>
              <w:t>0</w:t>
            </w:r>
          </w:p>
        </w:tc>
        <w:tc>
          <w:tcPr>
            <w:tcW w:w="1411" w:type="dxa"/>
            <w:vAlign w:val="center"/>
          </w:tcPr>
          <w:p w14:paraId="6C48E382"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8</w:t>
            </w:r>
            <w:r w:rsidRPr="001F5EC0">
              <w:rPr>
                <w:rFonts w:ascii="宋体" w:eastAsia="宋体" w:hint="eastAsia"/>
                <w:sz w:val="21"/>
                <w:szCs w:val="21"/>
              </w:rPr>
              <w:t>～</w:t>
            </w:r>
            <w:r w:rsidRPr="001F5EC0">
              <w:rPr>
                <w:sz w:val="21"/>
                <w:szCs w:val="21"/>
              </w:rPr>
              <w:t>11</w:t>
            </w:r>
          </w:p>
        </w:tc>
        <w:tc>
          <w:tcPr>
            <w:tcW w:w="1339" w:type="dxa"/>
            <w:vAlign w:val="center"/>
          </w:tcPr>
          <w:p w14:paraId="434CE5FE" w14:textId="096DCD61"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w:t>
            </w:r>
            <w:r w:rsidRPr="001F5EC0">
              <w:rPr>
                <w:rFonts w:ascii="宋体" w:eastAsia="宋体" w:hint="eastAsia"/>
                <w:sz w:val="21"/>
                <w:szCs w:val="21"/>
              </w:rPr>
              <w:t>～</w:t>
            </w:r>
            <w:r w:rsidRPr="001F5EC0">
              <w:rPr>
                <w:sz w:val="21"/>
                <w:szCs w:val="21"/>
              </w:rPr>
              <w:t>6</w:t>
            </w:r>
            <w:r w:rsidR="00747BC3" w:rsidRPr="00747BC3">
              <w:rPr>
                <w:rFonts w:ascii="宋体" w:eastAsia="宋体" w:hAnsi="宋体"/>
                <w:sz w:val="21"/>
                <w:szCs w:val="21"/>
              </w:rPr>
              <w:t>.</w:t>
            </w:r>
            <w:r w:rsidRPr="001F5EC0">
              <w:rPr>
                <w:sz w:val="21"/>
                <w:szCs w:val="21"/>
              </w:rPr>
              <w:t>5</w:t>
            </w:r>
          </w:p>
        </w:tc>
        <w:tc>
          <w:tcPr>
            <w:tcW w:w="571" w:type="dxa"/>
            <w:vAlign w:val="center"/>
          </w:tcPr>
          <w:p w14:paraId="7820241A"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130</w:t>
            </w:r>
          </w:p>
        </w:tc>
        <w:tc>
          <w:tcPr>
            <w:tcW w:w="571" w:type="dxa"/>
            <w:vAlign w:val="center"/>
          </w:tcPr>
          <w:p w14:paraId="0415E9B1"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140</w:t>
            </w:r>
          </w:p>
        </w:tc>
        <w:tc>
          <w:tcPr>
            <w:tcW w:w="573" w:type="dxa"/>
            <w:vAlign w:val="center"/>
          </w:tcPr>
          <w:p w14:paraId="57B2E2AC"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120</w:t>
            </w:r>
          </w:p>
        </w:tc>
        <w:tc>
          <w:tcPr>
            <w:tcW w:w="472" w:type="dxa"/>
            <w:vAlign w:val="center"/>
          </w:tcPr>
          <w:p w14:paraId="04AEC33E"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10</w:t>
            </w:r>
          </w:p>
        </w:tc>
        <w:tc>
          <w:tcPr>
            <w:tcW w:w="474" w:type="dxa"/>
            <w:vAlign w:val="center"/>
          </w:tcPr>
          <w:p w14:paraId="3F84E46F"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21</w:t>
            </w:r>
          </w:p>
        </w:tc>
        <w:tc>
          <w:tcPr>
            <w:tcW w:w="503" w:type="dxa"/>
            <w:vAlign w:val="center"/>
          </w:tcPr>
          <w:p w14:paraId="683C5807" w14:textId="77777777" w:rsidR="001F5EC0" w:rsidRPr="001F5EC0" w:rsidRDefault="001F5EC0" w:rsidP="00B00E4D">
            <w:pPr>
              <w:pStyle w:val="TableParagraph"/>
              <w:spacing w:beforeLines="0" w:before="0" w:afterLines="0" w:after="0" w:line="240" w:lineRule="auto"/>
              <w:ind w:firstLineChars="0" w:firstLine="0"/>
              <w:rPr>
                <w:sz w:val="21"/>
                <w:szCs w:val="21"/>
              </w:rPr>
            </w:pPr>
            <w:r w:rsidRPr="001F5EC0">
              <w:rPr>
                <w:sz w:val="21"/>
                <w:szCs w:val="21"/>
              </w:rPr>
              <w:t>20</w:t>
            </w:r>
          </w:p>
        </w:tc>
      </w:tr>
    </w:tbl>
    <w:p w14:paraId="3DE798A7" w14:textId="77777777" w:rsidR="00A92F57" w:rsidRDefault="00A92F57">
      <w:pPr>
        <w:widowControl/>
        <w:spacing w:beforeLines="0" w:before="0" w:afterLines="0" w:after="0" w:line="240" w:lineRule="auto"/>
        <w:ind w:firstLine="562"/>
        <w:jc w:val="left"/>
        <w:rPr>
          <w:rFonts w:ascii="宋体" w:hAnsi="宋体"/>
          <w:b/>
          <w:bCs/>
          <w:sz w:val="28"/>
          <w:szCs w:val="44"/>
        </w:rPr>
      </w:pPr>
      <w:r>
        <w:rPr>
          <w:rFonts w:ascii="宋体" w:hAnsi="宋体"/>
          <w:b/>
          <w:bCs/>
          <w:sz w:val="28"/>
          <w:szCs w:val="44"/>
        </w:rPr>
        <w:br w:type="page"/>
      </w:r>
    </w:p>
    <w:p w14:paraId="65C156E9" w14:textId="60DF7563" w:rsidR="005404D3" w:rsidRPr="00197AD9" w:rsidRDefault="001D065F" w:rsidP="00573055">
      <w:pPr>
        <w:pStyle w:val="1"/>
        <w:spacing w:before="326" w:after="326"/>
        <w:rPr>
          <w:rFonts w:ascii="宋体" w:eastAsia="宋体" w:hAnsi="宋体"/>
          <w:sz w:val="28"/>
          <w:szCs w:val="44"/>
        </w:rPr>
      </w:pPr>
      <w:bookmarkStart w:id="148" w:name="_Toc97646130"/>
      <w:r w:rsidRPr="00197AD9">
        <w:rPr>
          <w:rFonts w:ascii="宋体" w:eastAsia="宋体" w:hAnsi="宋体"/>
          <w:sz w:val="28"/>
          <w:szCs w:val="44"/>
        </w:rPr>
        <w:lastRenderedPageBreak/>
        <w:t>用词说明</w:t>
      </w:r>
      <w:bookmarkEnd w:id="133"/>
      <w:bookmarkEnd w:id="148"/>
    </w:p>
    <w:p w14:paraId="45301D9C" w14:textId="2F830CF0" w:rsidR="005404D3" w:rsidRPr="00573055" w:rsidRDefault="001D065F">
      <w:pPr>
        <w:spacing w:before="81" w:after="81" w:line="400" w:lineRule="exact"/>
        <w:ind w:firstLine="480"/>
        <w:rPr>
          <w:sz w:val="32"/>
          <w:szCs w:val="28"/>
        </w:rPr>
      </w:pPr>
      <w:r w:rsidRPr="00573055">
        <w:rPr>
          <w:szCs w:val="28"/>
        </w:rPr>
        <w:t>为了便于在执行本</w:t>
      </w:r>
      <w:r w:rsidR="002621D3">
        <w:rPr>
          <w:rFonts w:hint="eastAsia"/>
          <w:szCs w:val="28"/>
        </w:rPr>
        <w:t>规程</w:t>
      </w:r>
      <w:r w:rsidRPr="00573055">
        <w:rPr>
          <w:szCs w:val="28"/>
        </w:rPr>
        <w:t>条文时区别对待，对要求严格程度不同的用语，说明如下：</w:t>
      </w:r>
    </w:p>
    <w:p w14:paraId="61ECB1E7" w14:textId="77777777" w:rsidR="005404D3" w:rsidRPr="00573055" w:rsidRDefault="001D065F" w:rsidP="002621D3">
      <w:pPr>
        <w:spacing w:before="81" w:after="81" w:line="400" w:lineRule="exact"/>
        <w:ind w:leftChars="200" w:left="480" w:firstLine="480"/>
        <w:rPr>
          <w:szCs w:val="28"/>
        </w:rPr>
      </w:pPr>
      <w:r w:rsidRPr="00573055">
        <w:rPr>
          <w:szCs w:val="28"/>
        </w:rPr>
        <w:t>1</w:t>
      </w:r>
      <w:r w:rsidRPr="00573055">
        <w:rPr>
          <w:szCs w:val="28"/>
        </w:rPr>
        <w:t>）表示很严格，非这样做不可的用词：</w:t>
      </w:r>
    </w:p>
    <w:p w14:paraId="5071C8A7" w14:textId="0A293CA2" w:rsidR="005404D3" w:rsidRPr="00573055" w:rsidRDefault="001D065F" w:rsidP="002621D3">
      <w:pPr>
        <w:spacing w:before="81" w:after="81" w:line="400" w:lineRule="exact"/>
        <w:ind w:leftChars="400" w:left="960" w:firstLine="480"/>
        <w:rPr>
          <w:szCs w:val="28"/>
        </w:rPr>
      </w:pPr>
      <w:r w:rsidRPr="00573055">
        <w:rPr>
          <w:szCs w:val="28"/>
        </w:rPr>
        <w:t>正面词采用</w:t>
      </w:r>
      <w:r w:rsidR="00AA44EA" w:rsidRPr="00AA44EA">
        <w:rPr>
          <w:rFonts w:ascii="宋体" w:hAnsi="宋体"/>
          <w:szCs w:val="28"/>
        </w:rPr>
        <w:t>“</w:t>
      </w:r>
      <w:r w:rsidRPr="00573055">
        <w:rPr>
          <w:szCs w:val="28"/>
        </w:rPr>
        <w:t>必须</w:t>
      </w:r>
      <w:r w:rsidRPr="00AA44EA">
        <w:rPr>
          <w:rFonts w:ascii="宋体" w:hAnsi="宋体"/>
          <w:szCs w:val="28"/>
        </w:rPr>
        <w:t>”</w:t>
      </w:r>
      <w:r w:rsidRPr="00573055">
        <w:rPr>
          <w:szCs w:val="28"/>
        </w:rPr>
        <w:t>，反面词采用</w:t>
      </w:r>
      <w:r w:rsidR="00AA44EA" w:rsidRPr="00AA44EA">
        <w:rPr>
          <w:rFonts w:ascii="宋体" w:hAnsi="宋体"/>
          <w:szCs w:val="28"/>
        </w:rPr>
        <w:t>“</w:t>
      </w:r>
      <w:r w:rsidRPr="00573055">
        <w:rPr>
          <w:szCs w:val="28"/>
        </w:rPr>
        <w:t>严禁</w:t>
      </w:r>
      <w:r w:rsidR="00AA44EA" w:rsidRPr="00AA44EA">
        <w:rPr>
          <w:rFonts w:ascii="宋体" w:hAnsi="宋体"/>
          <w:szCs w:val="28"/>
        </w:rPr>
        <w:t>”</w:t>
      </w:r>
      <w:r w:rsidR="00DB1309">
        <w:rPr>
          <w:rFonts w:hint="eastAsia"/>
          <w:szCs w:val="28"/>
        </w:rPr>
        <w:t>；</w:t>
      </w:r>
    </w:p>
    <w:p w14:paraId="382B916D" w14:textId="77777777" w:rsidR="005404D3" w:rsidRPr="00573055" w:rsidRDefault="001D065F" w:rsidP="002621D3">
      <w:pPr>
        <w:spacing w:before="81" w:after="81" w:line="400" w:lineRule="exact"/>
        <w:ind w:leftChars="200" w:left="480" w:firstLine="480"/>
        <w:rPr>
          <w:szCs w:val="28"/>
        </w:rPr>
      </w:pPr>
      <w:r w:rsidRPr="00573055">
        <w:rPr>
          <w:szCs w:val="28"/>
        </w:rPr>
        <w:t>2</w:t>
      </w:r>
      <w:r w:rsidRPr="00573055">
        <w:rPr>
          <w:szCs w:val="28"/>
        </w:rPr>
        <w:t>）表示严格，在正常情况下均应这样做的用词：</w:t>
      </w:r>
    </w:p>
    <w:p w14:paraId="7A76C581" w14:textId="26A63B4A" w:rsidR="005404D3" w:rsidRPr="00573055" w:rsidRDefault="001D065F" w:rsidP="002621D3">
      <w:pPr>
        <w:spacing w:before="81" w:after="81" w:line="400" w:lineRule="exact"/>
        <w:ind w:leftChars="400" w:left="960" w:firstLine="480"/>
        <w:rPr>
          <w:szCs w:val="28"/>
        </w:rPr>
      </w:pPr>
      <w:r w:rsidRPr="00573055">
        <w:rPr>
          <w:szCs w:val="28"/>
        </w:rPr>
        <w:t>正面词采用</w:t>
      </w:r>
      <w:r w:rsidR="00AA44EA" w:rsidRPr="00AA44EA">
        <w:rPr>
          <w:rFonts w:ascii="宋体" w:hAnsi="宋体"/>
          <w:szCs w:val="28"/>
        </w:rPr>
        <w:t>“</w:t>
      </w:r>
      <w:r w:rsidRPr="00573055">
        <w:rPr>
          <w:szCs w:val="28"/>
        </w:rPr>
        <w:t>应</w:t>
      </w:r>
      <w:r w:rsidR="00AA44EA" w:rsidRPr="00AA44EA">
        <w:rPr>
          <w:rFonts w:ascii="宋体" w:hAnsi="宋体"/>
          <w:szCs w:val="28"/>
        </w:rPr>
        <w:t>”</w:t>
      </w:r>
      <w:r w:rsidRPr="00573055">
        <w:rPr>
          <w:szCs w:val="28"/>
        </w:rPr>
        <w:t>，反面词采用</w:t>
      </w:r>
      <w:r w:rsidR="00AA44EA" w:rsidRPr="00AA44EA">
        <w:rPr>
          <w:rFonts w:ascii="宋体" w:hAnsi="宋体"/>
          <w:szCs w:val="28"/>
        </w:rPr>
        <w:t>“</w:t>
      </w:r>
      <w:r w:rsidRPr="00573055">
        <w:rPr>
          <w:szCs w:val="28"/>
        </w:rPr>
        <w:t>不应</w:t>
      </w:r>
      <w:r w:rsidR="00AA44EA" w:rsidRPr="00AA44EA">
        <w:rPr>
          <w:rFonts w:ascii="宋体" w:hAnsi="宋体"/>
          <w:szCs w:val="28"/>
        </w:rPr>
        <w:t>”</w:t>
      </w:r>
      <w:r w:rsidRPr="00573055">
        <w:rPr>
          <w:szCs w:val="28"/>
        </w:rPr>
        <w:t>或</w:t>
      </w:r>
      <w:r w:rsidR="00AA44EA" w:rsidRPr="00AA44EA">
        <w:rPr>
          <w:rFonts w:ascii="宋体" w:hAnsi="宋体"/>
          <w:szCs w:val="28"/>
        </w:rPr>
        <w:t>“</w:t>
      </w:r>
      <w:r w:rsidRPr="00573055">
        <w:rPr>
          <w:szCs w:val="28"/>
        </w:rPr>
        <w:t>不得</w:t>
      </w:r>
      <w:r w:rsidR="00AA44EA" w:rsidRPr="00AA44EA">
        <w:rPr>
          <w:rFonts w:ascii="宋体" w:hAnsi="宋体"/>
          <w:szCs w:val="28"/>
        </w:rPr>
        <w:t>”</w:t>
      </w:r>
      <w:r w:rsidR="00DB1309">
        <w:rPr>
          <w:rFonts w:hint="eastAsia"/>
          <w:szCs w:val="28"/>
        </w:rPr>
        <w:t>；</w:t>
      </w:r>
    </w:p>
    <w:p w14:paraId="3983EDEF" w14:textId="77777777" w:rsidR="005404D3" w:rsidRPr="00573055" w:rsidRDefault="001D065F" w:rsidP="002621D3">
      <w:pPr>
        <w:spacing w:before="81" w:after="81" w:line="400" w:lineRule="exact"/>
        <w:ind w:leftChars="200" w:left="480" w:firstLine="480"/>
        <w:rPr>
          <w:szCs w:val="28"/>
        </w:rPr>
      </w:pPr>
      <w:r w:rsidRPr="00573055">
        <w:rPr>
          <w:szCs w:val="28"/>
        </w:rPr>
        <w:t>3</w:t>
      </w:r>
      <w:r w:rsidRPr="00573055">
        <w:rPr>
          <w:szCs w:val="28"/>
        </w:rPr>
        <w:t>）表示允许稍有选择，在条件许可时首先应这样做的用词：</w:t>
      </w:r>
    </w:p>
    <w:p w14:paraId="154BBE45" w14:textId="1588A529" w:rsidR="005404D3" w:rsidRPr="00573055" w:rsidRDefault="001D065F" w:rsidP="002621D3">
      <w:pPr>
        <w:spacing w:before="81" w:after="81" w:line="400" w:lineRule="exact"/>
        <w:ind w:leftChars="400" w:left="960" w:firstLine="480"/>
        <w:rPr>
          <w:szCs w:val="28"/>
        </w:rPr>
      </w:pPr>
      <w:r w:rsidRPr="00573055">
        <w:rPr>
          <w:szCs w:val="28"/>
        </w:rPr>
        <w:t>正面词采用</w:t>
      </w:r>
      <w:r w:rsidR="00AA44EA" w:rsidRPr="00AA44EA">
        <w:rPr>
          <w:rFonts w:ascii="宋体" w:hAnsi="宋体"/>
          <w:szCs w:val="28"/>
        </w:rPr>
        <w:t>“</w:t>
      </w:r>
      <w:r w:rsidRPr="00573055">
        <w:rPr>
          <w:szCs w:val="28"/>
        </w:rPr>
        <w:t>宜</w:t>
      </w:r>
      <w:r w:rsidR="00AA44EA" w:rsidRPr="00AA44EA">
        <w:rPr>
          <w:rFonts w:ascii="宋体" w:hAnsi="宋体"/>
          <w:szCs w:val="28"/>
        </w:rPr>
        <w:t>”</w:t>
      </w:r>
      <w:r w:rsidRPr="00573055">
        <w:rPr>
          <w:szCs w:val="28"/>
        </w:rPr>
        <w:t>，反面词采用</w:t>
      </w:r>
      <w:r w:rsidR="00AA44EA" w:rsidRPr="00AA44EA">
        <w:rPr>
          <w:rFonts w:ascii="宋体" w:hAnsi="宋体"/>
          <w:szCs w:val="28"/>
        </w:rPr>
        <w:t>“</w:t>
      </w:r>
      <w:r w:rsidRPr="00573055">
        <w:rPr>
          <w:szCs w:val="28"/>
        </w:rPr>
        <w:t>不宜</w:t>
      </w:r>
      <w:r w:rsidR="00AA44EA" w:rsidRPr="00AA44EA">
        <w:rPr>
          <w:rFonts w:ascii="宋体" w:hAnsi="宋体"/>
          <w:szCs w:val="28"/>
        </w:rPr>
        <w:t>”</w:t>
      </w:r>
      <w:r w:rsidR="00DB1309">
        <w:rPr>
          <w:rFonts w:hint="eastAsia"/>
          <w:szCs w:val="28"/>
        </w:rPr>
        <w:t>；</w:t>
      </w:r>
    </w:p>
    <w:p w14:paraId="15CF2BBE" w14:textId="01F16605" w:rsidR="005404D3" w:rsidRPr="00573055" w:rsidRDefault="001D065F" w:rsidP="002621D3">
      <w:pPr>
        <w:spacing w:before="81" w:after="81" w:line="400" w:lineRule="exact"/>
        <w:ind w:leftChars="200" w:left="480" w:firstLine="480"/>
        <w:rPr>
          <w:szCs w:val="28"/>
        </w:rPr>
      </w:pPr>
      <w:r w:rsidRPr="00573055">
        <w:rPr>
          <w:szCs w:val="28"/>
        </w:rPr>
        <w:t>4</w:t>
      </w:r>
      <w:r w:rsidRPr="00573055">
        <w:rPr>
          <w:szCs w:val="28"/>
        </w:rPr>
        <w:t>）表示有选择，在一定条件下可以这样做的，采用</w:t>
      </w:r>
      <w:r w:rsidRPr="00AA44EA">
        <w:rPr>
          <w:rFonts w:ascii="宋体" w:hAnsi="宋体"/>
          <w:szCs w:val="28"/>
        </w:rPr>
        <w:t>“</w:t>
      </w:r>
      <w:r w:rsidRPr="00573055">
        <w:rPr>
          <w:szCs w:val="28"/>
        </w:rPr>
        <w:t>可</w:t>
      </w:r>
      <w:r w:rsidR="00AA44EA" w:rsidRPr="00AA44EA">
        <w:rPr>
          <w:rFonts w:ascii="宋体" w:hAnsi="宋体"/>
          <w:szCs w:val="28"/>
        </w:rPr>
        <w:t>”</w:t>
      </w:r>
      <w:r w:rsidRPr="00573055">
        <w:rPr>
          <w:szCs w:val="28"/>
        </w:rPr>
        <w:t>。</w:t>
      </w:r>
    </w:p>
    <w:p w14:paraId="47CDE739" w14:textId="77777777" w:rsidR="000C3597" w:rsidRDefault="000C3597">
      <w:pPr>
        <w:widowControl/>
        <w:spacing w:beforeLines="0" w:before="0" w:afterLines="0" w:after="0" w:line="240" w:lineRule="auto"/>
        <w:ind w:firstLine="480"/>
        <w:jc w:val="left"/>
      </w:pPr>
      <w:r>
        <w:br w:type="page"/>
      </w:r>
    </w:p>
    <w:p w14:paraId="32F8C656" w14:textId="256A6118" w:rsidR="00323E67" w:rsidRPr="00B91B04" w:rsidRDefault="001D065F" w:rsidP="00B91B04">
      <w:pPr>
        <w:pStyle w:val="1"/>
        <w:spacing w:before="326" w:after="326"/>
        <w:rPr>
          <w:rFonts w:ascii="宋体" w:eastAsia="宋体" w:hAnsi="宋体"/>
          <w:sz w:val="28"/>
          <w:szCs w:val="44"/>
        </w:rPr>
      </w:pPr>
      <w:bookmarkStart w:id="149" w:name="_Toc2595"/>
      <w:bookmarkStart w:id="150" w:name="_Toc20247749"/>
      <w:bookmarkStart w:id="151" w:name="_Toc6425074"/>
      <w:bookmarkStart w:id="152" w:name="_Toc4421920"/>
      <w:bookmarkStart w:id="153" w:name="_Toc7959572"/>
      <w:bookmarkStart w:id="154" w:name="_Toc7206689"/>
      <w:bookmarkStart w:id="155" w:name="_Toc97646131"/>
      <w:r w:rsidRPr="00B91B04">
        <w:rPr>
          <w:rFonts w:ascii="宋体" w:eastAsia="宋体" w:hAnsi="宋体" w:hint="eastAsia"/>
          <w:sz w:val="28"/>
          <w:szCs w:val="44"/>
        </w:rPr>
        <w:lastRenderedPageBreak/>
        <w:t>引用标准名录</w:t>
      </w:r>
      <w:bookmarkStart w:id="156" w:name="_Toc9854"/>
      <w:bookmarkStart w:id="157" w:name="_Toc535250315"/>
      <w:bookmarkStart w:id="158" w:name="_Toc873656"/>
      <w:bookmarkStart w:id="159" w:name="_Toc873585"/>
      <w:bookmarkEnd w:id="149"/>
      <w:bookmarkEnd w:id="150"/>
      <w:bookmarkEnd w:id="151"/>
      <w:bookmarkEnd w:id="152"/>
      <w:bookmarkEnd w:id="153"/>
      <w:bookmarkEnd w:id="154"/>
      <w:bookmarkEnd w:id="155"/>
      <w:bookmarkEnd w:id="156"/>
      <w:bookmarkEnd w:id="157"/>
      <w:bookmarkEnd w:id="158"/>
      <w:bookmarkEnd w:id="159"/>
    </w:p>
    <w:p w14:paraId="0EE9F0AE" w14:textId="77777777" w:rsidR="00865266" w:rsidRPr="00FF4ED6" w:rsidRDefault="00865266" w:rsidP="00AF6101">
      <w:pPr>
        <w:widowControl/>
        <w:numPr>
          <w:ilvl w:val="0"/>
          <w:numId w:val="6"/>
        </w:numPr>
        <w:adjustRightInd w:val="0"/>
        <w:spacing w:beforeLines="0" w:before="120" w:afterLines="0" w:after="120" w:line="240" w:lineRule="auto"/>
        <w:ind w:firstLineChars="0" w:firstLine="0"/>
        <w:jc w:val="left"/>
        <w:rPr>
          <w:rFonts w:cs="宋体"/>
          <w:bCs/>
          <w:szCs w:val="28"/>
        </w:rPr>
      </w:pPr>
      <w:r w:rsidRPr="00E37D56">
        <w:rPr>
          <w:rFonts w:hint="eastAsia"/>
          <w:szCs w:val="24"/>
        </w:rPr>
        <w:t>《</w:t>
      </w:r>
      <w:r>
        <w:rPr>
          <w:rFonts w:hint="eastAsia"/>
        </w:rPr>
        <w:t>建筑环境通用规范</w:t>
      </w:r>
      <w:r w:rsidRPr="009C4C18">
        <w:rPr>
          <w:rFonts w:hint="eastAsia"/>
        </w:rPr>
        <w:t>》</w:t>
      </w:r>
      <w:r>
        <w:rPr>
          <w:rFonts w:hint="eastAsia"/>
        </w:rPr>
        <w:t>G</w:t>
      </w:r>
      <w:r>
        <w:t>B 55016</w:t>
      </w:r>
    </w:p>
    <w:p w14:paraId="623C3532" w14:textId="77777777" w:rsidR="00865266" w:rsidRPr="00CF02C3" w:rsidRDefault="00865266" w:rsidP="00AF6101">
      <w:pPr>
        <w:widowControl/>
        <w:numPr>
          <w:ilvl w:val="0"/>
          <w:numId w:val="6"/>
        </w:numPr>
        <w:adjustRightInd w:val="0"/>
        <w:spacing w:beforeLines="0" w:before="120" w:afterLines="0" w:after="120" w:line="240" w:lineRule="auto"/>
        <w:ind w:firstLineChars="0" w:firstLine="0"/>
        <w:jc w:val="left"/>
        <w:rPr>
          <w:rFonts w:cs="宋体"/>
          <w:bCs/>
          <w:szCs w:val="28"/>
        </w:rPr>
      </w:pPr>
      <w:r w:rsidRPr="00F456FC">
        <w:rPr>
          <w:rFonts w:hint="eastAsia"/>
        </w:rPr>
        <w:t>《民用建筑隔声设计规范》</w:t>
      </w:r>
      <w:r w:rsidRPr="00F456FC">
        <w:rPr>
          <w:rFonts w:hint="eastAsia"/>
        </w:rPr>
        <w:t>GB 50118</w:t>
      </w:r>
    </w:p>
    <w:p w14:paraId="3D01C17C" w14:textId="0106EE61" w:rsidR="00E37D56" w:rsidRPr="00E37D56" w:rsidRDefault="00E37D56" w:rsidP="00AF6101">
      <w:pPr>
        <w:widowControl/>
        <w:numPr>
          <w:ilvl w:val="0"/>
          <w:numId w:val="6"/>
        </w:numPr>
        <w:adjustRightInd w:val="0"/>
        <w:spacing w:beforeLines="0" w:before="120" w:afterLines="0" w:after="120" w:line="240" w:lineRule="auto"/>
        <w:ind w:firstLineChars="0" w:firstLine="0"/>
        <w:jc w:val="left"/>
        <w:rPr>
          <w:rFonts w:cs="宋体"/>
          <w:bCs/>
          <w:szCs w:val="28"/>
        </w:rPr>
      </w:pPr>
      <w:r w:rsidRPr="00E37D56">
        <w:rPr>
          <w:rFonts w:cs="宋体" w:hint="eastAsia"/>
          <w:bCs/>
          <w:szCs w:val="28"/>
        </w:rPr>
        <w:t>《建筑隔声评价标准》</w:t>
      </w:r>
      <w:r w:rsidRPr="00E37D56">
        <w:rPr>
          <w:rFonts w:cs="宋体" w:hint="eastAsia"/>
          <w:bCs/>
          <w:szCs w:val="28"/>
        </w:rPr>
        <w:t>GB/T 50121</w:t>
      </w:r>
    </w:p>
    <w:p w14:paraId="67623C12" w14:textId="77777777" w:rsidR="00865266" w:rsidRPr="00F415E1" w:rsidRDefault="00865266" w:rsidP="00AF6101">
      <w:pPr>
        <w:widowControl/>
        <w:numPr>
          <w:ilvl w:val="0"/>
          <w:numId w:val="6"/>
        </w:numPr>
        <w:adjustRightInd w:val="0"/>
        <w:spacing w:beforeLines="0" w:before="120" w:afterLines="0" w:after="120" w:line="240" w:lineRule="auto"/>
        <w:ind w:firstLineChars="0" w:firstLine="0"/>
        <w:jc w:val="left"/>
        <w:rPr>
          <w:rFonts w:cs="宋体"/>
          <w:bCs/>
          <w:szCs w:val="28"/>
        </w:rPr>
      </w:pPr>
      <w:r w:rsidRPr="00F415E1">
        <w:rPr>
          <w:rFonts w:cs="宋体" w:hint="eastAsia"/>
          <w:bCs/>
          <w:szCs w:val="28"/>
        </w:rPr>
        <w:t>《建筑装饰装修工程质量验收规范》</w:t>
      </w:r>
      <w:r w:rsidRPr="00F415E1">
        <w:rPr>
          <w:rFonts w:cs="宋体" w:hint="eastAsia"/>
          <w:bCs/>
          <w:szCs w:val="28"/>
        </w:rPr>
        <w:t>GB 50210</w:t>
      </w:r>
    </w:p>
    <w:p w14:paraId="66F8024E" w14:textId="537D6225" w:rsidR="00865266" w:rsidRPr="00F415E1" w:rsidRDefault="00865266" w:rsidP="00AF6101">
      <w:pPr>
        <w:widowControl/>
        <w:numPr>
          <w:ilvl w:val="0"/>
          <w:numId w:val="6"/>
        </w:numPr>
        <w:adjustRightInd w:val="0"/>
        <w:spacing w:beforeLines="0" w:before="120" w:afterLines="0" w:after="120" w:line="240" w:lineRule="auto"/>
        <w:ind w:firstLineChars="0" w:firstLine="0"/>
        <w:jc w:val="left"/>
        <w:rPr>
          <w:rFonts w:cs="宋体"/>
          <w:bCs/>
          <w:szCs w:val="28"/>
        </w:rPr>
      </w:pPr>
      <w:r w:rsidRPr="00F415E1">
        <w:rPr>
          <w:rFonts w:cs="宋体" w:hint="eastAsia"/>
          <w:bCs/>
          <w:szCs w:val="28"/>
        </w:rPr>
        <w:t>《住宅装饰装修工程施工规程》</w:t>
      </w:r>
      <w:r w:rsidRPr="00F415E1">
        <w:rPr>
          <w:rFonts w:cs="宋体" w:hint="eastAsia"/>
          <w:bCs/>
          <w:szCs w:val="28"/>
        </w:rPr>
        <w:t>GB</w:t>
      </w:r>
      <w:r>
        <w:rPr>
          <w:rFonts w:cs="宋体"/>
          <w:bCs/>
          <w:szCs w:val="28"/>
        </w:rPr>
        <w:t xml:space="preserve"> </w:t>
      </w:r>
      <w:r w:rsidRPr="00F415E1">
        <w:rPr>
          <w:rFonts w:cs="宋体" w:hint="eastAsia"/>
          <w:bCs/>
          <w:szCs w:val="28"/>
        </w:rPr>
        <w:t>50327</w:t>
      </w:r>
    </w:p>
    <w:p w14:paraId="0B5C316A" w14:textId="77777777" w:rsidR="00865266" w:rsidRDefault="00865266" w:rsidP="00AF6101">
      <w:pPr>
        <w:widowControl/>
        <w:numPr>
          <w:ilvl w:val="0"/>
          <w:numId w:val="6"/>
        </w:numPr>
        <w:adjustRightInd w:val="0"/>
        <w:spacing w:beforeLines="0" w:before="120" w:afterLines="0" w:after="120" w:line="240" w:lineRule="auto"/>
        <w:ind w:firstLineChars="0" w:firstLine="0"/>
        <w:jc w:val="left"/>
        <w:rPr>
          <w:rFonts w:cs="宋体"/>
          <w:bCs/>
          <w:szCs w:val="28"/>
        </w:rPr>
      </w:pPr>
      <w:r w:rsidRPr="00FF4ED6">
        <w:rPr>
          <w:rFonts w:cs="宋体" w:hint="eastAsia"/>
          <w:bCs/>
          <w:szCs w:val="28"/>
        </w:rPr>
        <w:t>《住宅建筑室内振动限值及其测量方法标准》</w:t>
      </w:r>
      <w:r w:rsidRPr="00FF4ED6">
        <w:rPr>
          <w:rFonts w:cs="宋体" w:hint="eastAsia"/>
          <w:bCs/>
          <w:szCs w:val="28"/>
        </w:rPr>
        <w:t>GB/T 50355</w:t>
      </w:r>
    </w:p>
    <w:p w14:paraId="72335147" w14:textId="77777777" w:rsidR="00865266" w:rsidRPr="002F60CC" w:rsidRDefault="00865266" w:rsidP="00AF6101">
      <w:pPr>
        <w:widowControl/>
        <w:numPr>
          <w:ilvl w:val="0"/>
          <w:numId w:val="6"/>
        </w:numPr>
        <w:adjustRightInd w:val="0"/>
        <w:spacing w:beforeLines="0" w:before="120" w:afterLines="0" w:after="120" w:line="240" w:lineRule="auto"/>
        <w:ind w:firstLineChars="0" w:firstLine="0"/>
        <w:jc w:val="left"/>
        <w:rPr>
          <w:rFonts w:cs="宋体"/>
          <w:bCs/>
          <w:szCs w:val="28"/>
        </w:rPr>
      </w:pPr>
      <w:r>
        <w:rPr>
          <w:rFonts w:hint="eastAsia"/>
          <w:szCs w:val="24"/>
        </w:rPr>
        <w:t>《工程隔振设计标准》</w:t>
      </w:r>
      <w:r>
        <w:rPr>
          <w:rFonts w:hint="eastAsia"/>
          <w:szCs w:val="24"/>
        </w:rPr>
        <w:t>G</w:t>
      </w:r>
      <w:r>
        <w:rPr>
          <w:szCs w:val="24"/>
        </w:rPr>
        <w:t>B 50463</w:t>
      </w:r>
    </w:p>
    <w:p w14:paraId="20F8E215" w14:textId="77777777" w:rsidR="00865266" w:rsidRPr="00F415E1" w:rsidRDefault="00865266" w:rsidP="00AF6101">
      <w:pPr>
        <w:widowControl/>
        <w:numPr>
          <w:ilvl w:val="0"/>
          <w:numId w:val="6"/>
        </w:numPr>
        <w:adjustRightInd w:val="0"/>
        <w:spacing w:beforeLines="0" w:before="120" w:afterLines="0" w:after="120" w:line="240" w:lineRule="auto"/>
        <w:ind w:firstLineChars="0" w:firstLine="0"/>
        <w:jc w:val="left"/>
        <w:rPr>
          <w:rFonts w:cs="宋体"/>
          <w:bCs/>
          <w:szCs w:val="28"/>
        </w:rPr>
      </w:pPr>
      <w:r>
        <w:rPr>
          <w:rFonts w:hint="eastAsia"/>
        </w:rPr>
        <w:t>《</w:t>
      </w:r>
      <w:r w:rsidRPr="005D1E6E">
        <w:rPr>
          <w:rFonts w:hint="eastAsia"/>
        </w:rPr>
        <w:t>建筑振动荷载标准</w:t>
      </w:r>
      <w:r>
        <w:rPr>
          <w:rFonts w:hint="eastAsia"/>
        </w:rPr>
        <w:t>》</w:t>
      </w:r>
      <w:r>
        <w:rPr>
          <w:rFonts w:hint="eastAsia"/>
        </w:rPr>
        <w:t>GB/T 51228</w:t>
      </w:r>
    </w:p>
    <w:p w14:paraId="52A3FCBE" w14:textId="77777777" w:rsidR="00865266" w:rsidRPr="002F60CC" w:rsidRDefault="00865266" w:rsidP="00AF6101">
      <w:pPr>
        <w:widowControl/>
        <w:numPr>
          <w:ilvl w:val="0"/>
          <w:numId w:val="6"/>
        </w:numPr>
        <w:adjustRightInd w:val="0"/>
        <w:spacing w:beforeLines="0" w:before="120" w:afterLines="0" w:after="120" w:line="240" w:lineRule="auto"/>
        <w:ind w:firstLineChars="0" w:firstLine="0"/>
        <w:jc w:val="left"/>
        <w:rPr>
          <w:rFonts w:cs="宋体"/>
          <w:bCs/>
          <w:szCs w:val="28"/>
        </w:rPr>
      </w:pPr>
      <w:r>
        <w:rPr>
          <w:bCs/>
        </w:rPr>
        <w:t>《声环境质量标准》</w:t>
      </w:r>
      <w:r>
        <w:rPr>
          <w:rFonts w:hint="eastAsia"/>
          <w:bCs/>
        </w:rPr>
        <w:t>G</w:t>
      </w:r>
      <w:r>
        <w:rPr>
          <w:bCs/>
        </w:rPr>
        <w:t>B 3096</w:t>
      </w:r>
    </w:p>
    <w:p w14:paraId="680578BA" w14:textId="77777777" w:rsidR="00CF02C3" w:rsidRPr="00CF02C3" w:rsidRDefault="00CF02C3" w:rsidP="00AF6101">
      <w:pPr>
        <w:widowControl/>
        <w:numPr>
          <w:ilvl w:val="0"/>
          <w:numId w:val="6"/>
        </w:numPr>
        <w:adjustRightInd w:val="0"/>
        <w:spacing w:beforeLines="0" w:before="120" w:afterLines="0" w:after="120" w:line="240" w:lineRule="auto"/>
        <w:ind w:firstLineChars="0" w:firstLine="0"/>
        <w:jc w:val="left"/>
        <w:rPr>
          <w:rFonts w:cs="宋体"/>
          <w:bCs/>
          <w:szCs w:val="28"/>
        </w:rPr>
      </w:pPr>
      <w:r w:rsidRPr="00CF02C3">
        <w:rPr>
          <w:rFonts w:cs="宋体" w:hint="eastAsia"/>
          <w:bCs/>
          <w:szCs w:val="28"/>
        </w:rPr>
        <w:t>《建筑外窗空气声隔声性能分级及检测方法》</w:t>
      </w:r>
      <w:r w:rsidRPr="00CF02C3">
        <w:rPr>
          <w:rFonts w:cs="宋体" w:hint="eastAsia"/>
          <w:bCs/>
          <w:szCs w:val="28"/>
        </w:rPr>
        <w:t>GB/T 8485</w:t>
      </w:r>
    </w:p>
    <w:p w14:paraId="31DA588D" w14:textId="2083E042" w:rsidR="00865266" w:rsidRDefault="00865266" w:rsidP="00AF6101">
      <w:pPr>
        <w:widowControl/>
        <w:numPr>
          <w:ilvl w:val="0"/>
          <w:numId w:val="6"/>
        </w:numPr>
        <w:adjustRightInd w:val="0"/>
        <w:spacing w:beforeLines="0" w:before="120" w:afterLines="0" w:after="120" w:line="240" w:lineRule="auto"/>
        <w:ind w:firstLineChars="0" w:firstLine="0"/>
        <w:jc w:val="left"/>
        <w:rPr>
          <w:rFonts w:cs="宋体"/>
          <w:bCs/>
          <w:szCs w:val="28"/>
        </w:rPr>
      </w:pPr>
      <w:r w:rsidRPr="00F415E1">
        <w:rPr>
          <w:rFonts w:cs="宋体" w:hint="eastAsia"/>
          <w:bCs/>
          <w:szCs w:val="28"/>
        </w:rPr>
        <w:t>《波纹金属软管通用技术条件》</w:t>
      </w:r>
      <w:r w:rsidRPr="00F415E1">
        <w:rPr>
          <w:rFonts w:cs="宋体" w:hint="eastAsia"/>
          <w:bCs/>
          <w:szCs w:val="28"/>
        </w:rPr>
        <w:t>GB/T</w:t>
      </w:r>
      <w:r>
        <w:rPr>
          <w:rFonts w:cs="宋体"/>
          <w:bCs/>
          <w:szCs w:val="28"/>
        </w:rPr>
        <w:t xml:space="preserve"> </w:t>
      </w:r>
      <w:r w:rsidRPr="00F415E1">
        <w:rPr>
          <w:rFonts w:cs="宋体" w:hint="eastAsia"/>
          <w:bCs/>
          <w:szCs w:val="28"/>
        </w:rPr>
        <w:t>14525</w:t>
      </w:r>
    </w:p>
    <w:p w14:paraId="6BFD8CAB" w14:textId="77777777" w:rsidR="00865266" w:rsidRPr="0002203A" w:rsidRDefault="00865266" w:rsidP="00AF6101">
      <w:pPr>
        <w:widowControl/>
        <w:numPr>
          <w:ilvl w:val="0"/>
          <w:numId w:val="6"/>
        </w:numPr>
        <w:adjustRightInd w:val="0"/>
        <w:spacing w:beforeLines="0" w:before="120" w:afterLines="0" w:after="120" w:line="240" w:lineRule="auto"/>
        <w:ind w:firstLineChars="0" w:firstLine="0"/>
        <w:jc w:val="left"/>
        <w:rPr>
          <w:rFonts w:cs="宋体"/>
          <w:bCs/>
          <w:szCs w:val="28"/>
        </w:rPr>
      </w:pPr>
      <w:r w:rsidRPr="0002203A">
        <w:rPr>
          <w:rFonts w:cs="宋体" w:hint="eastAsia"/>
          <w:bCs/>
          <w:szCs w:val="28"/>
        </w:rPr>
        <w:t>《声学</w:t>
      </w:r>
      <w:r w:rsidRPr="0002203A">
        <w:rPr>
          <w:rFonts w:cs="宋体" w:hint="eastAsia"/>
          <w:bCs/>
          <w:szCs w:val="28"/>
        </w:rPr>
        <w:t xml:space="preserve"> </w:t>
      </w:r>
      <w:r w:rsidRPr="0002203A">
        <w:rPr>
          <w:rFonts w:cs="宋体" w:hint="eastAsia"/>
          <w:bCs/>
          <w:szCs w:val="28"/>
        </w:rPr>
        <w:t>建筑和建筑构件隔声测量</w:t>
      </w:r>
      <w:r w:rsidRPr="0002203A">
        <w:rPr>
          <w:rFonts w:cs="宋体" w:hint="eastAsia"/>
          <w:bCs/>
          <w:szCs w:val="28"/>
        </w:rPr>
        <w:t xml:space="preserve"> </w:t>
      </w:r>
      <w:r w:rsidRPr="0002203A">
        <w:rPr>
          <w:rFonts w:cs="宋体" w:hint="eastAsia"/>
          <w:bCs/>
          <w:szCs w:val="28"/>
        </w:rPr>
        <w:t>第</w:t>
      </w:r>
      <w:r w:rsidRPr="0002203A">
        <w:rPr>
          <w:rFonts w:cs="宋体" w:hint="eastAsia"/>
          <w:bCs/>
          <w:szCs w:val="28"/>
        </w:rPr>
        <w:t>4</w:t>
      </w:r>
      <w:r w:rsidRPr="0002203A">
        <w:rPr>
          <w:rFonts w:cs="宋体" w:hint="eastAsia"/>
          <w:bCs/>
          <w:szCs w:val="28"/>
        </w:rPr>
        <w:t>部分：房间之间空气声隔声的现场测量》</w:t>
      </w:r>
      <w:r w:rsidRPr="0002203A">
        <w:rPr>
          <w:rFonts w:cs="宋体" w:hint="eastAsia"/>
          <w:bCs/>
          <w:szCs w:val="28"/>
        </w:rPr>
        <w:t>GB/T 19889.4</w:t>
      </w:r>
    </w:p>
    <w:p w14:paraId="67C61A97" w14:textId="77777777" w:rsidR="00865266" w:rsidRPr="00E37D56" w:rsidRDefault="00865266" w:rsidP="00AF6101">
      <w:pPr>
        <w:widowControl/>
        <w:numPr>
          <w:ilvl w:val="0"/>
          <w:numId w:val="6"/>
        </w:numPr>
        <w:adjustRightInd w:val="0"/>
        <w:spacing w:beforeLines="0" w:before="120" w:afterLines="0" w:after="120" w:line="240" w:lineRule="auto"/>
        <w:ind w:firstLineChars="0" w:firstLine="0"/>
        <w:jc w:val="left"/>
        <w:rPr>
          <w:rFonts w:cs="宋体"/>
          <w:bCs/>
          <w:szCs w:val="28"/>
        </w:rPr>
      </w:pPr>
      <w:r w:rsidRPr="0002203A">
        <w:rPr>
          <w:rFonts w:cs="宋体" w:hint="eastAsia"/>
          <w:bCs/>
          <w:szCs w:val="28"/>
        </w:rPr>
        <w:t>《声学</w:t>
      </w:r>
      <w:r w:rsidRPr="0002203A">
        <w:rPr>
          <w:rFonts w:cs="宋体" w:hint="eastAsia"/>
          <w:bCs/>
          <w:szCs w:val="28"/>
        </w:rPr>
        <w:t xml:space="preserve"> </w:t>
      </w:r>
      <w:r w:rsidRPr="0002203A">
        <w:rPr>
          <w:rFonts w:cs="宋体" w:hint="eastAsia"/>
          <w:bCs/>
          <w:szCs w:val="28"/>
        </w:rPr>
        <w:t>建筑和建筑构件隔声测量</w:t>
      </w:r>
      <w:r w:rsidRPr="0002203A">
        <w:rPr>
          <w:rFonts w:cs="宋体" w:hint="eastAsia"/>
          <w:bCs/>
          <w:szCs w:val="28"/>
        </w:rPr>
        <w:t xml:space="preserve"> </w:t>
      </w:r>
      <w:r w:rsidRPr="0002203A">
        <w:rPr>
          <w:rFonts w:cs="宋体" w:hint="eastAsia"/>
          <w:bCs/>
          <w:szCs w:val="28"/>
        </w:rPr>
        <w:t>第</w:t>
      </w:r>
      <w:r w:rsidRPr="0002203A">
        <w:rPr>
          <w:rFonts w:cs="宋体" w:hint="eastAsia"/>
          <w:bCs/>
          <w:szCs w:val="28"/>
        </w:rPr>
        <w:t>5</w:t>
      </w:r>
      <w:r w:rsidRPr="0002203A">
        <w:rPr>
          <w:rFonts w:cs="宋体" w:hint="eastAsia"/>
          <w:bCs/>
          <w:szCs w:val="28"/>
        </w:rPr>
        <w:t>部分：外墙构件和外墙空气声隔声的现场测量》</w:t>
      </w:r>
      <w:r w:rsidRPr="0002203A">
        <w:rPr>
          <w:rFonts w:cs="宋体" w:hint="eastAsia"/>
          <w:bCs/>
          <w:szCs w:val="28"/>
        </w:rPr>
        <w:t>GB/T 19889.5</w:t>
      </w:r>
    </w:p>
    <w:p w14:paraId="790A6252" w14:textId="77777777" w:rsidR="00865266" w:rsidRPr="0002203A" w:rsidRDefault="00865266" w:rsidP="00AF6101">
      <w:pPr>
        <w:widowControl/>
        <w:numPr>
          <w:ilvl w:val="0"/>
          <w:numId w:val="6"/>
        </w:numPr>
        <w:adjustRightInd w:val="0"/>
        <w:spacing w:beforeLines="0" w:before="120" w:afterLines="0" w:after="120" w:line="240" w:lineRule="auto"/>
        <w:ind w:firstLineChars="0" w:firstLine="0"/>
        <w:jc w:val="left"/>
        <w:rPr>
          <w:rFonts w:cs="宋体"/>
          <w:bCs/>
          <w:szCs w:val="28"/>
        </w:rPr>
      </w:pPr>
      <w:r w:rsidRPr="0002203A">
        <w:rPr>
          <w:rFonts w:cs="宋体" w:hint="eastAsia"/>
          <w:bCs/>
          <w:szCs w:val="28"/>
        </w:rPr>
        <w:t>《声学</w:t>
      </w:r>
      <w:r w:rsidRPr="0002203A">
        <w:rPr>
          <w:rFonts w:cs="宋体" w:hint="eastAsia"/>
          <w:bCs/>
          <w:szCs w:val="28"/>
        </w:rPr>
        <w:t xml:space="preserve"> </w:t>
      </w:r>
      <w:r w:rsidRPr="0002203A">
        <w:rPr>
          <w:rFonts w:cs="宋体" w:hint="eastAsia"/>
          <w:bCs/>
          <w:szCs w:val="28"/>
        </w:rPr>
        <w:t>建筑和建筑构件隔声测量</w:t>
      </w:r>
      <w:r w:rsidRPr="0002203A">
        <w:rPr>
          <w:rFonts w:cs="宋体" w:hint="eastAsia"/>
          <w:bCs/>
          <w:szCs w:val="28"/>
        </w:rPr>
        <w:t xml:space="preserve"> </w:t>
      </w:r>
      <w:r w:rsidRPr="0002203A">
        <w:rPr>
          <w:rFonts w:cs="宋体" w:hint="eastAsia"/>
          <w:bCs/>
          <w:szCs w:val="28"/>
        </w:rPr>
        <w:t>第</w:t>
      </w:r>
      <w:r w:rsidRPr="0002203A">
        <w:rPr>
          <w:rFonts w:cs="宋体" w:hint="eastAsia"/>
          <w:bCs/>
          <w:szCs w:val="28"/>
        </w:rPr>
        <w:t>7</w:t>
      </w:r>
      <w:r w:rsidRPr="0002203A">
        <w:rPr>
          <w:rFonts w:cs="宋体" w:hint="eastAsia"/>
          <w:bCs/>
          <w:szCs w:val="28"/>
        </w:rPr>
        <w:t>部分：楼板撞击声隔声的现场测量》</w:t>
      </w:r>
      <w:r w:rsidRPr="0002203A">
        <w:rPr>
          <w:rFonts w:cs="宋体" w:hint="eastAsia"/>
          <w:bCs/>
          <w:szCs w:val="28"/>
        </w:rPr>
        <w:t>GB/T 19889.7</w:t>
      </w:r>
    </w:p>
    <w:p w14:paraId="09813108" w14:textId="6C48B3D5" w:rsidR="00CF02C3" w:rsidRDefault="00CF02C3" w:rsidP="00AF6101">
      <w:pPr>
        <w:widowControl/>
        <w:numPr>
          <w:ilvl w:val="0"/>
          <w:numId w:val="6"/>
        </w:numPr>
        <w:adjustRightInd w:val="0"/>
        <w:spacing w:beforeLines="0" w:before="120" w:afterLines="0" w:after="120" w:line="240" w:lineRule="auto"/>
        <w:ind w:firstLineChars="0" w:firstLine="0"/>
        <w:jc w:val="left"/>
        <w:rPr>
          <w:rFonts w:cs="宋体"/>
          <w:bCs/>
          <w:szCs w:val="28"/>
        </w:rPr>
      </w:pPr>
      <w:r w:rsidRPr="00CF02C3">
        <w:rPr>
          <w:rFonts w:cs="宋体" w:hint="eastAsia"/>
          <w:bCs/>
          <w:szCs w:val="28"/>
        </w:rPr>
        <w:t>《建筑幕墙空气声隔声性能分级及检测方法》</w:t>
      </w:r>
      <w:r w:rsidRPr="00CF02C3">
        <w:rPr>
          <w:rFonts w:cs="宋体" w:hint="eastAsia"/>
          <w:bCs/>
          <w:szCs w:val="28"/>
        </w:rPr>
        <w:t>GB/T 39265</w:t>
      </w:r>
    </w:p>
    <w:p w14:paraId="7D1BAAE9" w14:textId="77777777" w:rsidR="00B91B04" w:rsidRPr="00E37D56" w:rsidRDefault="00B91B04" w:rsidP="00B91B04">
      <w:pPr>
        <w:spacing w:before="81" w:after="81"/>
        <w:ind w:firstLine="562"/>
        <w:jc w:val="center"/>
        <w:rPr>
          <w:rFonts w:ascii="宋体" w:hAnsi="宋体"/>
          <w:b/>
          <w:bCs/>
          <w:sz w:val="28"/>
          <w:szCs w:val="44"/>
        </w:rPr>
      </w:pPr>
    </w:p>
    <w:p w14:paraId="02FA2021" w14:textId="3057CA4D" w:rsidR="00B91B04" w:rsidRDefault="00B91B04" w:rsidP="00B91B04">
      <w:pPr>
        <w:spacing w:before="81" w:after="81"/>
        <w:ind w:firstLine="562"/>
        <w:jc w:val="center"/>
        <w:rPr>
          <w:b/>
          <w:bCs/>
          <w:kern w:val="0"/>
          <w:sz w:val="28"/>
          <w:szCs w:val="28"/>
        </w:rPr>
        <w:sectPr w:rsidR="00B91B04" w:rsidSect="007E23D5">
          <w:pgSz w:w="11906" w:h="16838"/>
          <w:pgMar w:top="1418" w:right="1418" w:bottom="1418" w:left="1418" w:header="851" w:footer="567" w:gutter="0"/>
          <w:cols w:space="425"/>
          <w:docGrid w:type="lines" w:linePitch="326"/>
        </w:sectPr>
      </w:pPr>
    </w:p>
    <w:p w14:paraId="08F362D9" w14:textId="77777777" w:rsidR="00BF7AB9" w:rsidRPr="00E01013" w:rsidRDefault="00BF7AB9" w:rsidP="003B35B9">
      <w:pPr>
        <w:tabs>
          <w:tab w:val="left" w:pos="19"/>
        </w:tabs>
        <w:spacing w:beforeLines="0" w:before="0" w:afterLines="0" w:after="0" w:line="360" w:lineRule="auto"/>
        <w:ind w:firstLineChars="0"/>
        <w:jc w:val="left"/>
        <w:outlineLvl w:val="0"/>
        <w:rPr>
          <w:b/>
          <w:color w:val="FFFFFF" w:themeColor="background1"/>
          <w:sz w:val="30"/>
        </w:rPr>
      </w:pPr>
      <w:bookmarkStart w:id="160" w:name="_Toc97646132"/>
      <w:r w:rsidRPr="00E01013">
        <w:rPr>
          <w:rFonts w:hint="eastAsia"/>
          <w:b/>
          <w:color w:val="FFFFFF" w:themeColor="background1"/>
          <w:sz w:val="30"/>
        </w:rPr>
        <w:lastRenderedPageBreak/>
        <w:t>附：条文说明</w:t>
      </w:r>
      <w:bookmarkEnd w:id="160"/>
    </w:p>
    <w:p w14:paraId="7C23E782" w14:textId="77777777" w:rsidR="00BF7AB9" w:rsidRDefault="00BF7AB9" w:rsidP="003B35B9">
      <w:pPr>
        <w:spacing w:beforeLines="0" w:before="0" w:afterLines="0" w:after="0" w:line="360" w:lineRule="auto"/>
        <w:ind w:firstLineChars="0"/>
        <w:rPr>
          <w:b/>
          <w:sz w:val="28"/>
          <w:szCs w:val="28"/>
        </w:rPr>
      </w:pPr>
    </w:p>
    <w:p w14:paraId="08756DC7" w14:textId="77777777" w:rsidR="00BF7AB9" w:rsidRDefault="00BF7AB9" w:rsidP="003B35B9">
      <w:pPr>
        <w:spacing w:beforeLines="0" w:before="0" w:afterLines="0" w:after="0" w:line="360" w:lineRule="auto"/>
        <w:ind w:firstLineChars="0"/>
        <w:rPr>
          <w:b/>
          <w:sz w:val="28"/>
          <w:szCs w:val="28"/>
        </w:rPr>
      </w:pPr>
    </w:p>
    <w:p w14:paraId="1C010F09" w14:textId="77777777" w:rsidR="00BF7AB9" w:rsidRPr="004827F4" w:rsidRDefault="00BF7AB9" w:rsidP="003B35B9">
      <w:pPr>
        <w:spacing w:beforeLines="0" w:before="0" w:afterLines="0" w:after="0" w:line="360" w:lineRule="auto"/>
        <w:ind w:firstLineChars="0"/>
        <w:jc w:val="distribute"/>
        <w:rPr>
          <w:rFonts w:ascii="黑体" w:eastAsia="黑体"/>
          <w:b/>
          <w:sz w:val="32"/>
          <w:szCs w:val="32"/>
        </w:rPr>
      </w:pPr>
      <w:r w:rsidRPr="004827F4">
        <w:rPr>
          <w:rFonts w:ascii="黑体" w:eastAsia="黑体" w:hint="eastAsia"/>
          <w:b/>
          <w:sz w:val="32"/>
          <w:szCs w:val="32"/>
        </w:rPr>
        <w:t>中国工程建设标准化协会标准</w:t>
      </w:r>
    </w:p>
    <w:p w14:paraId="6FAA9865" w14:textId="77777777" w:rsidR="00BF7AB9" w:rsidRPr="004827F4" w:rsidRDefault="00BF7AB9" w:rsidP="003B35B9">
      <w:pPr>
        <w:spacing w:beforeLines="0" w:before="0" w:afterLines="0" w:after="0" w:line="360" w:lineRule="auto"/>
        <w:ind w:firstLineChars="0"/>
        <w:jc w:val="center"/>
        <w:rPr>
          <w:rFonts w:ascii="黑体" w:eastAsia="黑体"/>
          <w:b/>
          <w:sz w:val="32"/>
          <w:szCs w:val="32"/>
        </w:rPr>
      </w:pPr>
    </w:p>
    <w:p w14:paraId="7EA54982" w14:textId="77777777" w:rsidR="00BF7AB9" w:rsidRPr="004827F4" w:rsidRDefault="00BF7AB9" w:rsidP="003B35B9">
      <w:pPr>
        <w:spacing w:beforeLines="0" w:before="0" w:afterLines="0" w:after="0" w:line="360" w:lineRule="auto"/>
        <w:ind w:firstLineChars="0"/>
        <w:jc w:val="center"/>
        <w:rPr>
          <w:b/>
          <w:sz w:val="28"/>
          <w:szCs w:val="28"/>
        </w:rPr>
      </w:pPr>
    </w:p>
    <w:p w14:paraId="2601F2F2" w14:textId="77777777" w:rsidR="00BF7AB9" w:rsidRPr="004827F4" w:rsidRDefault="00BF7AB9" w:rsidP="003B35B9">
      <w:pPr>
        <w:spacing w:beforeLines="0" w:before="0" w:afterLines="0" w:after="0" w:line="360" w:lineRule="auto"/>
        <w:ind w:firstLineChars="0"/>
        <w:jc w:val="center"/>
        <w:rPr>
          <w:b/>
          <w:sz w:val="28"/>
          <w:szCs w:val="28"/>
        </w:rPr>
      </w:pPr>
    </w:p>
    <w:p w14:paraId="33D1E4FD" w14:textId="155096E6" w:rsidR="00BF7AB9" w:rsidRPr="004827F4" w:rsidRDefault="003B35B9" w:rsidP="001D4D46">
      <w:pPr>
        <w:spacing w:beforeLines="0" w:before="0" w:afterLines="0" w:after="0" w:line="360" w:lineRule="auto"/>
        <w:ind w:firstLineChars="0" w:firstLine="0"/>
        <w:jc w:val="center"/>
        <w:rPr>
          <w:b/>
          <w:sz w:val="48"/>
          <w:szCs w:val="48"/>
        </w:rPr>
      </w:pPr>
      <w:r>
        <w:rPr>
          <w:rFonts w:hint="eastAsia"/>
          <w:b/>
          <w:sz w:val="48"/>
          <w:szCs w:val="48"/>
        </w:rPr>
        <w:t>住宅建筑噪声控制技术</w:t>
      </w:r>
      <w:r w:rsidR="00BF7AB9" w:rsidRPr="004827F4">
        <w:rPr>
          <w:rFonts w:hint="eastAsia"/>
          <w:b/>
          <w:sz w:val="48"/>
          <w:szCs w:val="48"/>
        </w:rPr>
        <w:t>标准</w:t>
      </w:r>
    </w:p>
    <w:p w14:paraId="164A84CC" w14:textId="77777777" w:rsidR="00BF7AB9" w:rsidRPr="004827F4" w:rsidRDefault="00BF7AB9" w:rsidP="003B35B9">
      <w:pPr>
        <w:spacing w:beforeLines="0" w:before="0" w:afterLines="0" w:after="0" w:line="360" w:lineRule="auto"/>
        <w:ind w:firstLineChars="0"/>
        <w:jc w:val="center"/>
        <w:rPr>
          <w:b/>
          <w:sz w:val="48"/>
          <w:szCs w:val="48"/>
        </w:rPr>
      </w:pPr>
    </w:p>
    <w:p w14:paraId="43D53324" w14:textId="77777777" w:rsidR="00BF7AB9" w:rsidRPr="004827F4" w:rsidRDefault="00BF7AB9" w:rsidP="003B35B9">
      <w:pPr>
        <w:spacing w:beforeLines="0" w:before="0" w:afterLines="0" w:after="0" w:line="360" w:lineRule="auto"/>
        <w:ind w:right="1768" w:firstLineChars="0"/>
        <w:jc w:val="center"/>
        <w:rPr>
          <w:b/>
          <w:sz w:val="44"/>
          <w:szCs w:val="44"/>
        </w:rPr>
      </w:pPr>
      <w:r>
        <w:rPr>
          <w:b/>
          <w:sz w:val="44"/>
          <w:szCs w:val="44"/>
        </w:rPr>
        <w:t xml:space="preserve">       </w:t>
      </w:r>
      <w:r w:rsidRPr="004827F4">
        <w:rPr>
          <w:b/>
          <w:sz w:val="44"/>
          <w:szCs w:val="44"/>
        </w:rPr>
        <w:t>T/CECS  ×××××</w:t>
      </w:r>
      <w:r w:rsidRPr="004827F4">
        <w:rPr>
          <w:rFonts w:hint="eastAsia"/>
          <w:b/>
          <w:sz w:val="44"/>
          <w:szCs w:val="44"/>
        </w:rPr>
        <w:t>—</w:t>
      </w:r>
      <w:r w:rsidRPr="004827F4">
        <w:rPr>
          <w:b/>
          <w:sz w:val="44"/>
          <w:szCs w:val="44"/>
        </w:rPr>
        <w:t>20××</w:t>
      </w:r>
    </w:p>
    <w:p w14:paraId="6517CC49" w14:textId="77777777" w:rsidR="00BF7AB9" w:rsidRPr="004827F4" w:rsidRDefault="00BF7AB9" w:rsidP="003B35B9">
      <w:pPr>
        <w:spacing w:beforeLines="0" w:before="0" w:afterLines="0" w:after="0" w:line="360" w:lineRule="auto"/>
        <w:ind w:firstLineChars="0"/>
        <w:jc w:val="center"/>
        <w:rPr>
          <w:b/>
          <w:sz w:val="44"/>
          <w:szCs w:val="44"/>
        </w:rPr>
      </w:pPr>
    </w:p>
    <w:p w14:paraId="5D04EF0C" w14:textId="77777777" w:rsidR="00BF7AB9" w:rsidRPr="004827F4" w:rsidRDefault="00BF7AB9" w:rsidP="003B35B9">
      <w:pPr>
        <w:spacing w:beforeLines="0" w:before="0" w:afterLines="0" w:after="0" w:line="360" w:lineRule="auto"/>
        <w:ind w:firstLineChars="0"/>
        <w:jc w:val="center"/>
        <w:rPr>
          <w:b/>
          <w:sz w:val="44"/>
          <w:szCs w:val="44"/>
        </w:rPr>
      </w:pPr>
    </w:p>
    <w:p w14:paraId="21539A18" w14:textId="77777777" w:rsidR="00BF7AB9" w:rsidRPr="004827F4" w:rsidRDefault="00BF7AB9" w:rsidP="003B35B9">
      <w:pPr>
        <w:spacing w:beforeLines="0" w:before="0" w:afterLines="0" w:after="0" w:line="360" w:lineRule="auto"/>
        <w:ind w:firstLineChars="0"/>
        <w:jc w:val="center"/>
        <w:rPr>
          <w:b/>
          <w:sz w:val="44"/>
          <w:szCs w:val="44"/>
        </w:rPr>
      </w:pPr>
      <w:bookmarkStart w:id="161" w:name="_Toc487617105"/>
      <w:bookmarkStart w:id="162" w:name="_Toc489623311"/>
      <w:bookmarkStart w:id="163" w:name="_Toc490230521"/>
      <w:r w:rsidRPr="004827F4">
        <w:rPr>
          <w:rFonts w:hint="eastAsia"/>
          <w:b/>
          <w:sz w:val="44"/>
          <w:szCs w:val="44"/>
        </w:rPr>
        <w:t>条文说明</w:t>
      </w:r>
      <w:bookmarkEnd w:id="161"/>
      <w:bookmarkEnd w:id="162"/>
      <w:bookmarkEnd w:id="163"/>
    </w:p>
    <w:p w14:paraId="1F4B526D" w14:textId="77777777" w:rsidR="00BF7AB9" w:rsidRDefault="00BF7AB9" w:rsidP="003B35B9">
      <w:pPr>
        <w:spacing w:beforeLines="0" w:before="0" w:afterLines="0" w:after="0" w:line="360" w:lineRule="auto"/>
        <w:ind w:firstLineChars="0"/>
        <w:jc w:val="center"/>
        <w:rPr>
          <w:b/>
          <w:sz w:val="28"/>
          <w:szCs w:val="28"/>
        </w:rPr>
      </w:pPr>
    </w:p>
    <w:p w14:paraId="27A5F2EB" w14:textId="77777777" w:rsidR="00BF7AB9" w:rsidRDefault="00BF7AB9" w:rsidP="003B35B9">
      <w:pPr>
        <w:spacing w:beforeLines="0" w:before="0" w:afterLines="0" w:after="0" w:line="360" w:lineRule="auto"/>
        <w:ind w:firstLineChars="0"/>
        <w:jc w:val="center"/>
        <w:rPr>
          <w:b/>
          <w:sz w:val="28"/>
          <w:szCs w:val="28"/>
        </w:rPr>
      </w:pPr>
    </w:p>
    <w:p w14:paraId="2464FA9D" w14:textId="77777777" w:rsidR="00BF7AB9" w:rsidRDefault="00BF7AB9" w:rsidP="003B35B9">
      <w:pPr>
        <w:spacing w:beforeLines="0" w:before="0" w:afterLines="0" w:after="0" w:line="360" w:lineRule="auto"/>
        <w:ind w:firstLineChars="0"/>
        <w:jc w:val="center"/>
        <w:rPr>
          <w:b/>
          <w:sz w:val="28"/>
          <w:szCs w:val="28"/>
        </w:rPr>
      </w:pPr>
    </w:p>
    <w:p w14:paraId="50EF1953" w14:textId="77777777" w:rsidR="00BF7AB9" w:rsidRDefault="00BF7AB9" w:rsidP="003B35B9">
      <w:pPr>
        <w:spacing w:beforeLines="0" w:before="0" w:afterLines="0" w:after="0" w:line="360" w:lineRule="auto"/>
        <w:ind w:firstLineChars="0"/>
        <w:jc w:val="center"/>
        <w:rPr>
          <w:b/>
          <w:sz w:val="28"/>
          <w:szCs w:val="28"/>
        </w:rPr>
      </w:pPr>
    </w:p>
    <w:p w14:paraId="7FAB5925" w14:textId="77777777" w:rsidR="00BF7AB9" w:rsidRDefault="00BF7AB9" w:rsidP="003B35B9">
      <w:pPr>
        <w:spacing w:beforeLines="0" w:before="0" w:afterLines="0" w:after="0" w:line="360" w:lineRule="auto"/>
        <w:ind w:firstLineChars="0"/>
        <w:jc w:val="center"/>
        <w:rPr>
          <w:b/>
          <w:sz w:val="28"/>
          <w:szCs w:val="28"/>
        </w:rPr>
      </w:pPr>
    </w:p>
    <w:p w14:paraId="6B87D208" w14:textId="77777777" w:rsidR="00BF7AB9" w:rsidRDefault="00BF7AB9" w:rsidP="003B35B9">
      <w:pPr>
        <w:spacing w:beforeLines="0" w:before="0" w:afterLines="0" w:after="0" w:line="360" w:lineRule="auto"/>
        <w:ind w:firstLineChars="0"/>
        <w:jc w:val="center"/>
        <w:rPr>
          <w:b/>
          <w:sz w:val="28"/>
          <w:szCs w:val="28"/>
        </w:rPr>
      </w:pPr>
    </w:p>
    <w:p w14:paraId="549164D5" w14:textId="77777777" w:rsidR="00BF7AB9" w:rsidRDefault="00BF7AB9" w:rsidP="003B35B9">
      <w:pPr>
        <w:spacing w:beforeLines="0" w:before="0" w:afterLines="0" w:after="0" w:line="360" w:lineRule="auto"/>
        <w:ind w:firstLineChars="0"/>
        <w:jc w:val="center"/>
        <w:rPr>
          <w:b/>
          <w:sz w:val="28"/>
          <w:szCs w:val="28"/>
        </w:rPr>
      </w:pPr>
    </w:p>
    <w:p w14:paraId="68D616D1" w14:textId="77777777" w:rsidR="00BF7AB9" w:rsidRDefault="00BF7AB9" w:rsidP="003B35B9">
      <w:pPr>
        <w:spacing w:beforeLines="0" w:before="0" w:afterLines="0" w:after="0" w:line="360" w:lineRule="auto"/>
        <w:ind w:firstLineChars="0"/>
        <w:jc w:val="center"/>
        <w:rPr>
          <w:b/>
          <w:sz w:val="28"/>
          <w:szCs w:val="28"/>
        </w:rPr>
      </w:pPr>
    </w:p>
    <w:p w14:paraId="78364F27" w14:textId="77777777" w:rsidR="00BF7AB9" w:rsidRDefault="00BF7AB9" w:rsidP="003B35B9">
      <w:pPr>
        <w:spacing w:beforeLines="0" w:before="0" w:afterLines="0" w:after="0" w:line="360" w:lineRule="auto"/>
        <w:ind w:firstLineChars="0"/>
        <w:jc w:val="center"/>
        <w:rPr>
          <w:b/>
          <w:sz w:val="28"/>
          <w:szCs w:val="28"/>
        </w:rPr>
      </w:pPr>
    </w:p>
    <w:p w14:paraId="50AF38BA" w14:textId="4FB9BB89" w:rsidR="003B35B9" w:rsidRDefault="003B35B9">
      <w:pPr>
        <w:widowControl/>
        <w:spacing w:beforeLines="0" w:before="0" w:afterLines="0" w:after="0" w:line="240" w:lineRule="auto"/>
        <w:ind w:firstLine="560"/>
        <w:jc w:val="left"/>
        <w:rPr>
          <w:rFonts w:ascii="宋体" w:hAnsi="宋体"/>
          <w:b/>
          <w:bCs/>
          <w:sz w:val="28"/>
          <w:szCs w:val="44"/>
        </w:rPr>
      </w:pPr>
      <w:r>
        <w:rPr>
          <w:rFonts w:ascii="宋体" w:hAnsi="宋体"/>
          <w:sz w:val="28"/>
          <w:szCs w:val="44"/>
        </w:rPr>
        <w:br w:type="page"/>
      </w:r>
    </w:p>
    <w:p w14:paraId="37399E79" w14:textId="77777777" w:rsidR="00C76592" w:rsidRDefault="00C76592" w:rsidP="00C76592">
      <w:pPr>
        <w:spacing w:before="81" w:after="81" w:line="360" w:lineRule="auto"/>
        <w:ind w:firstLine="562"/>
        <w:jc w:val="center"/>
        <w:rPr>
          <w:b/>
          <w:sz w:val="28"/>
          <w:szCs w:val="28"/>
        </w:rPr>
      </w:pPr>
      <w:r w:rsidRPr="00E01013">
        <w:rPr>
          <w:rFonts w:hint="eastAsia"/>
          <w:b/>
          <w:sz w:val="28"/>
          <w:szCs w:val="28"/>
        </w:rPr>
        <w:lastRenderedPageBreak/>
        <w:t>目</w:t>
      </w:r>
      <w:r>
        <w:rPr>
          <w:rFonts w:hint="eastAsia"/>
          <w:b/>
          <w:sz w:val="28"/>
          <w:szCs w:val="28"/>
        </w:rPr>
        <w:t xml:space="preserve"> </w:t>
      </w:r>
      <w:r>
        <w:rPr>
          <w:b/>
          <w:sz w:val="28"/>
          <w:szCs w:val="28"/>
        </w:rPr>
        <w:t xml:space="preserve"> </w:t>
      </w:r>
      <w:r>
        <w:rPr>
          <w:rFonts w:hint="eastAsia"/>
          <w:b/>
          <w:sz w:val="28"/>
          <w:szCs w:val="28"/>
        </w:rPr>
        <w:t>次</w:t>
      </w:r>
    </w:p>
    <w:p w14:paraId="3D30ADC0" w14:textId="60CBC247" w:rsidR="003C32A0" w:rsidRPr="00D62B8A" w:rsidRDefault="00D62B8A" w:rsidP="001D4D46">
      <w:pPr>
        <w:tabs>
          <w:tab w:val="right" w:leader="dot" w:pos="9360"/>
          <w:tab w:val="right" w:pos="9480"/>
        </w:tabs>
        <w:spacing w:beforeLines="0" w:before="0" w:afterLines="0" w:after="0" w:line="264" w:lineRule="auto"/>
        <w:ind w:firstLineChars="0" w:firstLine="0"/>
        <w:jc w:val="left"/>
        <w:rPr>
          <w:kern w:val="0"/>
          <w:szCs w:val="21"/>
        </w:rPr>
      </w:pPr>
      <w:r w:rsidRPr="00D62B8A">
        <w:rPr>
          <w:rFonts w:hint="eastAsia"/>
          <w:kern w:val="0"/>
          <w:szCs w:val="21"/>
        </w:rPr>
        <w:t>1</w:t>
      </w:r>
      <w:r w:rsidRPr="00D62B8A">
        <w:rPr>
          <w:rFonts w:hint="eastAsia"/>
          <w:kern w:val="0"/>
          <w:szCs w:val="21"/>
        </w:rPr>
        <w:t xml:space="preserve">　总则</w:t>
      </w:r>
      <w:r w:rsidR="00D05F13">
        <w:rPr>
          <w:kern w:val="0"/>
          <w:szCs w:val="21"/>
        </w:rPr>
        <w:tab/>
      </w:r>
      <w:r w:rsidR="00460ADC">
        <w:rPr>
          <w:kern w:val="0"/>
          <w:szCs w:val="21"/>
        </w:rPr>
        <w:t>50</w:t>
      </w:r>
    </w:p>
    <w:p w14:paraId="0FF1F1EE" w14:textId="60B6F8A2" w:rsidR="00D62B8A" w:rsidRPr="00D62B8A" w:rsidRDefault="00D62B8A" w:rsidP="001D4D46">
      <w:pPr>
        <w:tabs>
          <w:tab w:val="right" w:leader="dot" w:pos="9360"/>
          <w:tab w:val="right" w:pos="9480"/>
        </w:tabs>
        <w:spacing w:beforeLines="0" w:before="0" w:afterLines="0" w:after="0" w:line="264" w:lineRule="auto"/>
        <w:ind w:firstLineChars="0" w:firstLine="0"/>
        <w:jc w:val="left"/>
        <w:rPr>
          <w:kern w:val="0"/>
          <w:szCs w:val="21"/>
        </w:rPr>
      </w:pPr>
      <w:r w:rsidRPr="00D62B8A">
        <w:rPr>
          <w:rFonts w:hint="eastAsia"/>
          <w:kern w:val="0"/>
          <w:szCs w:val="21"/>
        </w:rPr>
        <w:t>3</w:t>
      </w:r>
      <w:r w:rsidRPr="00D62B8A">
        <w:rPr>
          <w:rFonts w:hint="eastAsia"/>
          <w:kern w:val="0"/>
          <w:szCs w:val="21"/>
        </w:rPr>
        <w:t xml:space="preserve">　声学技术指标</w:t>
      </w:r>
      <w:r w:rsidRPr="00D62B8A">
        <w:rPr>
          <w:rFonts w:hint="eastAsia"/>
          <w:kern w:val="0"/>
          <w:szCs w:val="21"/>
        </w:rPr>
        <w:tab/>
        <w:t>5</w:t>
      </w:r>
      <w:r w:rsidR="00460ADC">
        <w:rPr>
          <w:kern w:val="0"/>
          <w:szCs w:val="21"/>
        </w:rPr>
        <w:t>1</w:t>
      </w:r>
    </w:p>
    <w:p w14:paraId="4FDAF5F3" w14:textId="666D3DC9" w:rsidR="00D62B8A" w:rsidRPr="0087492C" w:rsidRDefault="00D62B8A" w:rsidP="001D4D46">
      <w:pPr>
        <w:tabs>
          <w:tab w:val="right" w:leader="middleDot" w:pos="9000"/>
          <w:tab w:val="left" w:leader="hyphen" w:pos="9480"/>
        </w:tabs>
        <w:spacing w:beforeLines="0" w:before="0" w:afterLines="0" w:after="0" w:line="264" w:lineRule="auto"/>
        <w:ind w:leftChars="200" w:left="480" w:firstLineChars="0" w:firstLine="0"/>
        <w:rPr>
          <w:kern w:val="0"/>
          <w:sz w:val="21"/>
          <w:szCs w:val="18"/>
        </w:rPr>
      </w:pPr>
      <w:r w:rsidRPr="0087492C">
        <w:rPr>
          <w:rFonts w:hint="eastAsia"/>
          <w:kern w:val="0"/>
          <w:sz w:val="21"/>
          <w:szCs w:val="18"/>
        </w:rPr>
        <w:t>3.1</w:t>
      </w:r>
      <w:r w:rsidRPr="0087492C">
        <w:rPr>
          <w:rFonts w:hint="eastAsia"/>
          <w:kern w:val="0"/>
          <w:sz w:val="21"/>
          <w:szCs w:val="18"/>
        </w:rPr>
        <w:t xml:space="preserve">　室内噪声级限值</w:t>
      </w:r>
      <w:r w:rsidRPr="0087492C">
        <w:rPr>
          <w:rFonts w:hint="eastAsia"/>
          <w:kern w:val="0"/>
          <w:sz w:val="21"/>
          <w:szCs w:val="18"/>
        </w:rPr>
        <w:tab/>
        <w:t>5</w:t>
      </w:r>
      <w:r w:rsidR="00460ADC">
        <w:rPr>
          <w:kern w:val="0"/>
          <w:sz w:val="21"/>
          <w:szCs w:val="18"/>
        </w:rPr>
        <w:t>1</w:t>
      </w:r>
    </w:p>
    <w:p w14:paraId="1E1A57DA" w14:textId="07E8272F" w:rsidR="00D62B8A" w:rsidRPr="0087492C" w:rsidRDefault="00D62B8A" w:rsidP="001D4D46">
      <w:pPr>
        <w:tabs>
          <w:tab w:val="right" w:leader="middleDot" w:pos="9000"/>
          <w:tab w:val="left" w:leader="hyphen" w:pos="9480"/>
        </w:tabs>
        <w:spacing w:beforeLines="0" w:before="0" w:afterLines="0" w:after="0" w:line="264" w:lineRule="auto"/>
        <w:ind w:leftChars="200" w:left="480" w:firstLineChars="0" w:firstLine="0"/>
        <w:rPr>
          <w:kern w:val="0"/>
          <w:sz w:val="21"/>
          <w:szCs w:val="18"/>
        </w:rPr>
      </w:pPr>
      <w:r w:rsidRPr="0087492C">
        <w:rPr>
          <w:rFonts w:hint="eastAsia"/>
          <w:kern w:val="0"/>
          <w:sz w:val="21"/>
          <w:szCs w:val="18"/>
        </w:rPr>
        <w:t>3.2</w:t>
      </w:r>
      <w:r w:rsidRPr="0087492C">
        <w:rPr>
          <w:rFonts w:hint="eastAsia"/>
          <w:kern w:val="0"/>
          <w:sz w:val="21"/>
          <w:szCs w:val="18"/>
        </w:rPr>
        <w:t xml:space="preserve">　隔声标准</w:t>
      </w:r>
      <w:r w:rsidRPr="0087492C">
        <w:rPr>
          <w:rFonts w:hint="eastAsia"/>
          <w:kern w:val="0"/>
          <w:sz w:val="21"/>
          <w:szCs w:val="18"/>
        </w:rPr>
        <w:tab/>
        <w:t>5</w:t>
      </w:r>
      <w:r w:rsidR="00460ADC">
        <w:rPr>
          <w:kern w:val="0"/>
          <w:sz w:val="21"/>
          <w:szCs w:val="18"/>
        </w:rPr>
        <w:t>1</w:t>
      </w:r>
    </w:p>
    <w:p w14:paraId="35A16018" w14:textId="56E4E830" w:rsidR="00D62B8A" w:rsidRPr="00D62B8A" w:rsidRDefault="00D62B8A" w:rsidP="001D4D46">
      <w:pPr>
        <w:tabs>
          <w:tab w:val="right" w:leader="dot" w:pos="9360"/>
          <w:tab w:val="right" w:pos="9480"/>
        </w:tabs>
        <w:spacing w:beforeLines="0" w:before="0" w:afterLines="0" w:after="0" w:line="264" w:lineRule="auto"/>
        <w:ind w:firstLineChars="0" w:firstLine="0"/>
        <w:jc w:val="left"/>
        <w:rPr>
          <w:kern w:val="0"/>
          <w:szCs w:val="21"/>
        </w:rPr>
      </w:pPr>
      <w:r w:rsidRPr="00D62B8A">
        <w:rPr>
          <w:rFonts w:hint="eastAsia"/>
          <w:kern w:val="0"/>
          <w:szCs w:val="21"/>
        </w:rPr>
        <w:t>4</w:t>
      </w:r>
      <w:r w:rsidRPr="00D62B8A">
        <w:rPr>
          <w:rFonts w:hint="eastAsia"/>
          <w:kern w:val="0"/>
          <w:szCs w:val="21"/>
        </w:rPr>
        <w:t xml:space="preserve">　规划布局防噪设计</w:t>
      </w:r>
      <w:r w:rsidRPr="00D62B8A">
        <w:rPr>
          <w:rFonts w:hint="eastAsia"/>
          <w:kern w:val="0"/>
          <w:szCs w:val="21"/>
        </w:rPr>
        <w:tab/>
      </w:r>
      <w:r w:rsidR="0097537A">
        <w:rPr>
          <w:kern w:val="0"/>
          <w:szCs w:val="21"/>
        </w:rPr>
        <w:t>52</w:t>
      </w:r>
    </w:p>
    <w:p w14:paraId="0AF057F5" w14:textId="40567D87" w:rsidR="00D62B8A" w:rsidRPr="0087492C" w:rsidRDefault="00D62B8A" w:rsidP="001D4D46">
      <w:pPr>
        <w:tabs>
          <w:tab w:val="right" w:leader="middleDot" w:pos="9000"/>
          <w:tab w:val="left" w:leader="hyphen" w:pos="9480"/>
        </w:tabs>
        <w:spacing w:beforeLines="0" w:before="0" w:afterLines="0" w:after="0" w:line="264" w:lineRule="auto"/>
        <w:ind w:leftChars="200" w:left="480" w:firstLineChars="0" w:firstLine="0"/>
        <w:rPr>
          <w:kern w:val="0"/>
          <w:sz w:val="21"/>
          <w:szCs w:val="18"/>
        </w:rPr>
      </w:pPr>
      <w:r w:rsidRPr="0087492C">
        <w:rPr>
          <w:rFonts w:hint="eastAsia"/>
          <w:kern w:val="0"/>
          <w:sz w:val="21"/>
          <w:szCs w:val="18"/>
        </w:rPr>
        <w:t>4.1</w:t>
      </w:r>
      <w:r w:rsidRPr="0087492C">
        <w:rPr>
          <w:rFonts w:hint="eastAsia"/>
          <w:kern w:val="0"/>
          <w:sz w:val="21"/>
          <w:szCs w:val="18"/>
        </w:rPr>
        <w:t xml:space="preserve">　选址及场地规划</w:t>
      </w:r>
      <w:r w:rsidRPr="0087492C">
        <w:rPr>
          <w:rFonts w:hint="eastAsia"/>
          <w:kern w:val="0"/>
          <w:sz w:val="21"/>
          <w:szCs w:val="18"/>
        </w:rPr>
        <w:tab/>
      </w:r>
      <w:r w:rsidR="0097537A">
        <w:rPr>
          <w:kern w:val="0"/>
          <w:sz w:val="21"/>
          <w:szCs w:val="18"/>
        </w:rPr>
        <w:t>52</w:t>
      </w:r>
    </w:p>
    <w:p w14:paraId="416B004F" w14:textId="24E2AC77" w:rsidR="00D62B8A" w:rsidRPr="0087492C" w:rsidRDefault="00D62B8A" w:rsidP="001D4D46">
      <w:pPr>
        <w:tabs>
          <w:tab w:val="right" w:leader="middleDot" w:pos="9000"/>
          <w:tab w:val="left" w:leader="hyphen" w:pos="9480"/>
        </w:tabs>
        <w:spacing w:beforeLines="0" w:before="0" w:afterLines="0" w:after="0" w:line="264" w:lineRule="auto"/>
        <w:ind w:leftChars="200" w:left="480" w:firstLineChars="0" w:firstLine="0"/>
        <w:rPr>
          <w:kern w:val="0"/>
          <w:sz w:val="21"/>
          <w:szCs w:val="18"/>
        </w:rPr>
      </w:pPr>
      <w:r w:rsidRPr="0087492C">
        <w:rPr>
          <w:rFonts w:hint="eastAsia"/>
          <w:kern w:val="0"/>
          <w:sz w:val="21"/>
          <w:szCs w:val="18"/>
        </w:rPr>
        <w:t>4.2</w:t>
      </w:r>
      <w:r w:rsidRPr="0087492C">
        <w:rPr>
          <w:rFonts w:hint="eastAsia"/>
          <w:kern w:val="0"/>
          <w:sz w:val="21"/>
          <w:szCs w:val="18"/>
        </w:rPr>
        <w:t xml:space="preserve">　建设用地环境噪声评价</w:t>
      </w:r>
      <w:r w:rsidRPr="0087492C">
        <w:rPr>
          <w:rFonts w:hint="eastAsia"/>
          <w:kern w:val="0"/>
          <w:sz w:val="21"/>
          <w:szCs w:val="18"/>
        </w:rPr>
        <w:tab/>
      </w:r>
      <w:r w:rsidR="0097537A">
        <w:rPr>
          <w:kern w:val="0"/>
          <w:sz w:val="21"/>
          <w:szCs w:val="18"/>
        </w:rPr>
        <w:t>53</w:t>
      </w:r>
    </w:p>
    <w:p w14:paraId="40F7BA47" w14:textId="7F72BBFD" w:rsidR="00D62B8A" w:rsidRPr="0087492C" w:rsidRDefault="00D62B8A" w:rsidP="001D4D46">
      <w:pPr>
        <w:tabs>
          <w:tab w:val="right" w:leader="middleDot" w:pos="9000"/>
          <w:tab w:val="left" w:leader="hyphen" w:pos="9480"/>
        </w:tabs>
        <w:spacing w:beforeLines="0" w:before="0" w:afterLines="0" w:after="0" w:line="264" w:lineRule="auto"/>
        <w:ind w:leftChars="200" w:left="480" w:firstLineChars="0" w:firstLine="0"/>
        <w:rPr>
          <w:kern w:val="0"/>
          <w:sz w:val="21"/>
          <w:szCs w:val="18"/>
        </w:rPr>
      </w:pPr>
      <w:r w:rsidRPr="0087492C">
        <w:rPr>
          <w:rFonts w:hint="eastAsia"/>
          <w:kern w:val="0"/>
          <w:sz w:val="21"/>
          <w:szCs w:val="18"/>
        </w:rPr>
        <w:t>4.3</w:t>
      </w:r>
      <w:r w:rsidRPr="0087492C">
        <w:rPr>
          <w:rFonts w:hint="eastAsia"/>
          <w:kern w:val="0"/>
          <w:sz w:val="21"/>
          <w:szCs w:val="18"/>
        </w:rPr>
        <w:t xml:space="preserve">　防噪声设计</w:t>
      </w:r>
      <w:r w:rsidRPr="0087492C">
        <w:rPr>
          <w:rFonts w:hint="eastAsia"/>
          <w:kern w:val="0"/>
          <w:sz w:val="21"/>
          <w:szCs w:val="18"/>
        </w:rPr>
        <w:tab/>
      </w:r>
      <w:r w:rsidR="00CD23B4">
        <w:rPr>
          <w:kern w:val="0"/>
          <w:sz w:val="21"/>
          <w:szCs w:val="18"/>
        </w:rPr>
        <w:t>54</w:t>
      </w:r>
    </w:p>
    <w:p w14:paraId="7AB21EFD" w14:textId="4C5EDAD2" w:rsidR="00D62B8A" w:rsidRPr="00D62B8A" w:rsidRDefault="00D62B8A" w:rsidP="001D4D46">
      <w:pPr>
        <w:tabs>
          <w:tab w:val="right" w:leader="dot" w:pos="9360"/>
          <w:tab w:val="right" w:pos="9480"/>
        </w:tabs>
        <w:spacing w:beforeLines="0" w:before="0" w:afterLines="0" w:after="0" w:line="264" w:lineRule="auto"/>
        <w:ind w:firstLineChars="0" w:firstLine="0"/>
        <w:jc w:val="left"/>
        <w:rPr>
          <w:kern w:val="0"/>
          <w:szCs w:val="21"/>
        </w:rPr>
      </w:pPr>
      <w:r w:rsidRPr="00D62B8A">
        <w:rPr>
          <w:rFonts w:hint="eastAsia"/>
          <w:kern w:val="0"/>
          <w:szCs w:val="21"/>
        </w:rPr>
        <w:t>5</w:t>
      </w:r>
      <w:r w:rsidRPr="00D62B8A">
        <w:rPr>
          <w:rFonts w:hint="eastAsia"/>
          <w:kern w:val="0"/>
          <w:szCs w:val="21"/>
        </w:rPr>
        <w:t xml:space="preserve">　噪声控制设计与计算</w:t>
      </w:r>
      <w:r w:rsidRPr="00D62B8A">
        <w:rPr>
          <w:rFonts w:hint="eastAsia"/>
          <w:kern w:val="0"/>
          <w:szCs w:val="21"/>
        </w:rPr>
        <w:tab/>
      </w:r>
      <w:r w:rsidR="00CD23B4">
        <w:rPr>
          <w:kern w:val="0"/>
          <w:szCs w:val="21"/>
        </w:rPr>
        <w:t>56</w:t>
      </w:r>
    </w:p>
    <w:p w14:paraId="1E5BD104" w14:textId="2562E57B" w:rsidR="00D62B8A" w:rsidRPr="0087492C" w:rsidRDefault="00D62B8A" w:rsidP="001D4D46">
      <w:pPr>
        <w:tabs>
          <w:tab w:val="right" w:leader="middleDot" w:pos="9000"/>
          <w:tab w:val="left" w:leader="hyphen" w:pos="9480"/>
        </w:tabs>
        <w:spacing w:beforeLines="0" w:before="0" w:afterLines="0" w:after="0" w:line="264" w:lineRule="auto"/>
        <w:ind w:leftChars="200" w:left="480" w:firstLineChars="0" w:firstLine="0"/>
        <w:rPr>
          <w:kern w:val="0"/>
          <w:sz w:val="21"/>
          <w:szCs w:val="18"/>
        </w:rPr>
      </w:pPr>
      <w:r w:rsidRPr="0087492C">
        <w:rPr>
          <w:rFonts w:hint="eastAsia"/>
          <w:kern w:val="0"/>
          <w:sz w:val="21"/>
          <w:szCs w:val="18"/>
        </w:rPr>
        <w:t>5.1</w:t>
      </w:r>
      <w:r w:rsidRPr="0087492C">
        <w:rPr>
          <w:rFonts w:hint="eastAsia"/>
          <w:kern w:val="0"/>
          <w:sz w:val="21"/>
          <w:szCs w:val="18"/>
        </w:rPr>
        <w:t xml:space="preserve">　外围护结构隔声设计与计算</w:t>
      </w:r>
      <w:r w:rsidRPr="0087492C">
        <w:rPr>
          <w:rFonts w:hint="eastAsia"/>
          <w:kern w:val="0"/>
          <w:sz w:val="21"/>
          <w:szCs w:val="18"/>
        </w:rPr>
        <w:tab/>
      </w:r>
      <w:r w:rsidR="00CD23B4">
        <w:rPr>
          <w:kern w:val="0"/>
          <w:sz w:val="21"/>
          <w:szCs w:val="18"/>
        </w:rPr>
        <w:t>56</w:t>
      </w:r>
    </w:p>
    <w:p w14:paraId="436E38BB" w14:textId="4D7879D1" w:rsidR="00D62B8A" w:rsidRPr="0087492C" w:rsidRDefault="00D62B8A" w:rsidP="001D4D46">
      <w:pPr>
        <w:tabs>
          <w:tab w:val="right" w:leader="middleDot" w:pos="9000"/>
          <w:tab w:val="left" w:leader="hyphen" w:pos="9480"/>
        </w:tabs>
        <w:spacing w:beforeLines="0" w:before="0" w:afterLines="0" w:after="0" w:line="264" w:lineRule="auto"/>
        <w:ind w:leftChars="200" w:left="480" w:firstLineChars="0" w:firstLine="0"/>
        <w:rPr>
          <w:kern w:val="0"/>
          <w:sz w:val="21"/>
          <w:szCs w:val="18"/>
        </w:rPr>
      </w:pPr>
      <w:r w:rsidRPr="0087492C">
        <w:rPr>
          <w:rFonts w:hint="eastAsia"/>
          <w:kern w:val="0"/>
          <w:sz w:val="21"/>
          <w:szCs w:val="18"/>
        </w:rPr>
        <w:t>5.2</w:t>
      </w:r>
      <w:r w:rsidRPr="0087492C">
        <w:rPr>
          <w:rFonts w:hint="eastAsia"/>
          <w:kern w:val="0"/>
          <w:sz w:val="21"/>
          <w:szCs w:val="18"/>
        </w:rPr>
        <w:t xml:space="preserve">　分户墙隔声性能设计</w:t>
      </w:r>
      <w:r w:rsidRPr="0087492C">
        <w:rPr>
          <w:rFonts w:hint="eastAsia"/>
          <w:kern w:val="0"/>
          <w:sz w:val="21"/>
          <w:szCs w:val="18"/>
        </w:rPr>
        <w:tab/>
      </w:r>
      <w:r w:rsidR="00CD23B4">
        <w:rPr>
          <w:kern w:val="0"/>
          <w:sz w:val="21"/>
          <w:szCs w:val="18"/>
        </w:rPr>
        <w:t>5</w:t>
      </w:r>
      <w:r w:rsidRPr="0087492C">
        <w:rPr>
          <w:rFonts w:hint="eastAsia"/>
          <w:kern w:val="0"/>
          <w:sz w:val="21"/>
          <w:szCs w:val="18"/>
        </w:rPr>
        <w:t>8</w:t>
      </w:r>
    </w:p>
    <w:p w14:paraId="76833333" w14:textId="13C8F949" w:rsidR="00D62B8A" w:rsidRPr="0087492C" w:rsidRDefault="00D62B8A" w:rsidP="001D4D46">
      <w:pPr>
        <w:tabs>
          <w:tab w:val="right" w:leader="middleDot" w:pos="9000"/>
          <w:tab w:val="left" w:leader="hyphen" w:pos="9480"/>
        </w:tabs>
        <w:spacing w:beforeLines="0" w:before="0" w:afterLines="0" w:after="0" w:line="264" w:lineRule="auto"/>
        <w:ind w:leftChars="200" w:left="480" w:firstLineChars="0" w:firstLine="0"/>
        <w:rPr>
          <w:kern w:val="0"/>
          <w:sz w:val="21"/>
          <w:szCs w:val="18"/>
        </w:rPr>
      </w:pPr>
      <w:r w:rsidRPr="0087492C">
        <w:rPr>
          <w:rFonts w:hint="eastAsia"/>
          <w:kern w:val="0"/>
          <w:sz w:val="21"/>
          <w:szCs w:val="18"/>
        </w:rPr>
        <w:t>5.3</w:t>
      </w:r>
      <w:r w:rsidRPr="0087492C">
        <w:rPr>
          <w:rFonts w:hint="eastAsia"/>
          <w:kern w:val="0"/>
          <w:sz w:val="21"/>
          <w:szCs w:val="18"/>
        </w:rPr>
        <w:t xml:space="preserve">　分户楼板隔声性能设计</w:t>
      </w:r>
      <w:r w:rsidRPr="0087492C">
        <w:rPr>
          <w:rFonts w:hint="eastAsia"/>
          <w:kern w:val="0"/>
          <w:sz w:val="21"/>
          <w:szCs w:val="18"/>
        </w:rPr>
        <w:tab/>
      </w:r>
      <w:r w:rsidR="00CD23B4">
        <w:rPr>
          <w:kern w:val="0"/>
          <w:sz w:val="21"/>
          <w:szCs w:val="18"/>
        </w:rPr>
        <w:t>5</w:t>
      </w:r>
      <w:r w:rsidRPr="0087492C">
        <w:rPr>
          <w:rFonts w:hint="eastAsia"/>
          <w:kern w:val="0"/>
          <w:sz w:val="21"/>
          <w:szCs w:val="18"/>
        </w:rPr>
        <w:t>8</w:t>
      </w:r>
    </w:p>
    <w:p w14:paraId="2250207E" w14:textId="100D3BBB" w:rsidR="00D62B8A" w:rsidRPr="0087492C" w:rsidRDefault="00D62B8A" w:rsidP="001D4D46">
      <w:pPr>
        <w:tabs>
          <w:tab w:val="right" w:leader="middleDot" w:pos="9000"/>
          <w:tab w:val="left" w:leader="hyphen" w:pos="9480"/>
        </w:tabs>
        <w:spacing w:beforeLines="0" w:before="0" w:afterLines="0" w:after="0" w:line="264" w:lineRule="auto"/>
        <w:ind w:leftChars="200" w:left="480" w:firstLineChars="0" w:firstLine="0"/>
        <w:rPr>
          <w:kern w:val="0"/>
          <w:sz w:val="21"/>
          <w:szCs w:val="18"/>
        </w:rPr>
      </w:pPr>
      <w:r w:rsidRPr="0087492C">
        <w:rPr>
          <w:rFonts w:hint="eastAsia"/>
          <w:kern w:val="0"/>
          <w:sz w:val="21"/>
          <w:szCs w:val="18"/>
        </w:rPr>
        <w:t>5.4</w:t>
      </w:r>
      <w:r w:rsidRPr="0087492C">
        <w:rPr>
          <w:rFonts w:hint="eastAsia"/>
          <w:kern w:val="0"/>
          <w:sz w:val="21"/>
          <w:szCs w:val="18"/>
        </w:rPr>
        <w:t xml:space="preserve">　建筑设备隔振设计与计算</w:t>
      </w:r>
      <w:r w:rsidRPr="0087492C">
        <w:rPr>
          <w:rFonts w:hint="eastAsia"/>
          <w:kern w:val="0"/>
          <w:sz w:val="21"/>
          <w:szCs w:val="18"/>
        </w:rPr>
        <w:tab/>
      </w:r>
      <w:r w:rsidR="00CD23B4">
        <w:rPr>
          <w:kern w:val="0"/>
          <w:sz w:val="21"/>
          <w:szCs w:val="18"/>
        </w:rPr>
        <w:t>59</w:t>
      </w:r>
    </w:p>
    <w:p w14:paraId="2155C5F9" w14:textId="4A5E47A3" w:rsidR="00D62B8A" w:rsidRPr="00D62B8A" w:rsidRDefault="00D62B8A" w:rsidP="001D4D46">
      <w:pPr>
        <w:tabs>
          <w:tab w:val="right" w:leader="dot" w:pos="9360"/>
          <w:tab w:val="right" w:pos="9480"/>
        </w:tabs>
        <w:spacing w:beforeLines="0" w:before="0" w:afterLines="0" w:after="0" w:line="264" w:lineRule="auto"/>
        <w:ind w:firstLineChars="0" w:firstLine="0"/>
        <w:jc w:val="left"/>
        <w:rPr>
          <w:kern w:val="0"/>
          <w:szCs w:val="21"/>
        </w:rPr>
      </w:pPr>
      <w:r w:rsidRPr="00D62B8A">
        <w:rPr>
          <w:rFonts w:hint="eastAsia"/>
          <w:kern w:val="0"/>
          <w:szCs w:val="21"/>
        </w:rPr>
        <w:t>6</w:t>
      </w:r>
      <w:r w:rsidRPr="00D62B8A">
        <w:rPr>
          <w:rFonts w:hint="eastAsia"/>
          <w:kern w:val="0"/>
          <w:szCs w:val="21"/>
        </w:rPr>
        <w:t xml:space="preserve">　施工与监理</w:t>
      </w:r>
      <w:r w:rsidRPr="00D62B8A">
        <w:rPr>
          <w:rFonts w:hint="eastAsia"/>
          <w:kern w:val="0"/>
          <w:szCs w:val="21"/>
        </w:rPr>
        <w:tab/>
      </w:r>
      <w:r w:rsidR="00EF04A6">
        <w:rPr>
          <w:kern w:val="0"/>
          <w:szCs w:val="21"/>
        </w:rPr>
        <w:t>62</w:t>
      </w:r>
    </w:p>
    <w:p w14:paraId="729899BA" w14:textId="1B23D92B" w:rsidR="00D62B8A" w:rsidRPr="0087492C" w:rsidRDefault="00D62B8A" w:rsidP="001D4D46">
      <w:pPr>
        <w:tabs>
          <w:tab w:val="right" w:leader="middleDot" w:pos="9000"/>
          <w:tab w:val="left" w:leader="hyphen" w:pos="9480"/>
        </w:tabs>
        <w:spacing w:beforeLines="0" w:before="0" w:afterLines="0" w:after="0" w:line="264" w:lineRule="auto"/>
        <w:ind w:leftChars="200" w:left="480" w:firstLineChars="0" w:firstLine="0"/>
        <w:rPr>
          <w:kern w:val="0"/>
          <w:sz w:val="21"/>
          <w:szCs w:val="18"/>
        </w:rPr>
      </w:pPr>
      <w:r w:rsidRPr="0087492C">
        <w:rPr>
          <w:rFonts w:hint="eastAsia"/>
          <w:kern w:val="0"/>
          <w:sz w:val="21"/>
          <w:szCs w:val="18"/>
        </w:rPr>
        <w:t>6.1</w:t>
      </w:r>
      <w:r w:rsidRPr="0087492C">
        <w:rPr>
          <w:rFonts w:hint="eastAsia"/>
          <w:kern w:val="0"/>
          <w:sz w:val="21"/>
          <w:szCs w:val="18"/>
        </w:rPr>
        <w:t xml:space="preserve">　声学施工</w:t>
      </w:r>
      <w:r w:rsidRPr="0087492C">
        <w:rPr>
          <w:rFonts w:hint="eastAsia"/>
          <w:kern w:val="0"/>
          <w:sz w:val="21"/>
          <w:szCs w:val="18"/>
        </w:rPr>
        <w:tab/>
      </w:r>
      <w:r w:rsidR="00EF04A6">
        <w:rPr>
          <w:kern w:val="0"/>
          <w:sz w:val="21"/>
          <w:szCs w:val="18"/>
        </w:rPr>
        <w:t>62</w:t>
      </w:r>
    </w:p>
    <w:p w14:paraId="508168AE" w14:textId="15B94497" w:rsidR="00D62B8A" w:rsidRPr="00D62B8A" w:rsidRDefault="00EF04A6" w:rsidP="001D4D46">
      <w:pPr>
        <w:tabs>
          <w:tab w:val="right" w:leader="dot" w:pos="9360"/>
          <w:tab w:val="right" w:pos="9480"/>
        </w:tabs>
        <w:spacing w:beforeLines="0" w:before="0" w:afterLines="0" w:after="0" w:line="264" w:lineRule="auto"/>
        <w:ind w:firstLineChars="0" w:firstLine="0"/>
        <w:jc w:val="left"/>
        <w:rPr>
          <w:kern w:val="0"/>
          <w:szCs w:val="21"/>
        </w:rPr>
      </w:pPr>
      <w:r>
        <w:rPr>
          <w:rFonts w:hint="eastAsia"/>
          <w:kern w:val="0"/>
          <w:szCs w:val="21"/>
        </w:rPr>
        <w:t>附录</w:t>
      </w:r>
      <w:r>
        <w:rPr>
          <w:rFonts w:hint="eastAsia"/>
          <w:kern w:val="0"/>
          <w:szCs w:val="21"/>
        </w:rPr>
        <w:t>A</w:t>
      </w:r>
      <w:r w:rsidR="00D62B8A" w:rsidRPr="00D62B8A">
        <w:rPr>
          <w:rFonts w:hint="eastAsia"/>
          <w:kern w:val="0"/>
          <w:szCs w:val="21"/>
        </w:rPr>
        <w:t xml:space="preserve">　</w:t>
      </w:r>
      <w:r>
        <w:rPr>
          <w:rFonts w:hint="eastAsia"/>
          <w:kern w:val="0"/>
          <w:szCs w:val="21"/>
        </w:rPr>
        <w:t>墙体隔声性能选用表</w:t>
      </w:r>
      <w:r w:rsidR="00D62B8A" w:rsidRPr="00D62B8A">
        <w:rPr>
          <w:rFonts w:hint="eastAsia"/>
          <w:kern w:val="0"/>
          <w:szCs w:val="21"/>
        </w:rPr>
        <w:tab/>
      </w:r>
      <w:r>
        <w:rPr>
          <w:kern w:val="0"/>
          <w:szCs w:val="21"/>
        </w:rPr>
        <w:t>63</w:t>
      </w:r>
    </w:p>
    <w:p w14:paraId="2217B23B" w14:textId="77777777" w:rsidR="009F3B27" w:rsidRDefault="009F3B27" w:rsidP="001D4D46">
      <w:pPr>
        <w:spacing w:beforeLines="0" w:before="0" w:afterLines="0" w:after="0"/>
        <w:ind w:firstLineChars="0" w:firstLine="0"/>
        <w:jc w:val="left"/>
        <w:rPr>
          <w:rFonts w:hAnsi="宋体"/>
          <w:sz w:val="28"/>
          <w:szCs w:val="44"/>
        </w:rPr>
        <w:sectPr w:rsidR="009F3B27" w:rsidSect="00EE5F8D">
          <w:pgSz w:w="11906" w:h="16838"/>
          <w:pgMar w:top="1440" w:right="1800" w:bottom="1440" w:left="1800" w:header="851" w:footer="567" w:gutter="0"/>
          <w:cols w:space="425"/>
          <w:docGrid w:type="lines" w:linePitch="326"/>
        </w:sectPr>
      </w:pPr>
    </w:p>
    <w:p w14:paraId="62BE5136" w14:textId="0A1268AF" w:rsidR="00372011" w:rsidRPr="00E16DFF" w:rsidRDefault="00372011" w:rsidP="00E16DFF">
      <w:pPr>
        <w:spacing w:beforeLines="100" w:before="326" w:afterLines="100" w:after="326" w:line="360" w:lineRule="auto"/>
        <w:ind w:firstLineChars="0" w:firstLine="0"/>
        <w:jc w:val="center"/>
        <w:outlineLvl w:val="2"/>
        <w:rPr>
          <w:rFonts w:eastAsia="黑体"/>
          <w:b/>
          <w:bCs/>
          <w:sz w:val="28"/>
          <w:szCs w:val="24"/>
        </w:rPr>
      </w:pPr>
      <w:r w:rsidRPr="00E16DFF">
        <w:rPr>
          <w:rFonts w:eastAsia="黑体" w:hint="eastAsia"/>
          <w:b/>
          <w:bCs/>
          <w:sz w:val="28"/>
          <w:szCs w:val="24"/>
        </w:rPr>
        <w:lastRenderedPageBreak/>
        <w:t>1</w:t>
      </w:r>
      <w:r w:rsidR="00BC4E0E" w:rsidRPr="00E16DFF">
        <w:rPr>
          <w:rFonts w:eastAsia="黑体" w:hint="eastAsia"/>
          <w:b/>
          <w:bCs/>
          <w:sz w:val="28"/>
          <w:szCs w:val="24"/>
        </w:rPr>
        <w:t xml:space="preserve">　</w:t>
      </w:r>
      <w:r w:rsidRPr="00E16DFF">
        <w:rPr>
          <w:rFonts w:eastAsia="黑体" w:hint="eastAsia"/>
          <w:b/>
          <w:bCs/>
          <w:sz w:val="28"/>
          <w:szCs w:val="24"/>
        </w:rPr>
        <w:t>总</w:t>
      </w:r>
      <w:r w:rsidRPr="00E16DFF">
        <w:rPr>
          <w:rFonts w:eastAsia="黑体" w:hint="eastAsia"/>
          <w:b/>
          <w:bCs/>
          <w:sz w:val="28"/>
          <w:szCs w:val="24"/>
        </w:rPr>
        <w:t xml:space="preserve">  </w:t>
      </w:r>
      <w:r w:rsidRPr="00E16DFF">
        <w:rPr>
          <w:rFonts w:eastAsia="黑体" w:hint="eastAsia"/>
          <w:b/>
          <w:bCs/>
          <w:sz w:val="28"/>
          <w:szCs w:val="24"/>
        </w:rPr>
        <w:t>则</w:t>
      </w:r>
    </w:p>
    <w:p w14:paraId="38CAFA8E" w14:textId="2D866ED1" w:rsidR="009F3B27" w:rsidRPr="003C7A52" w:rsidRDefault="009F3B27" w:rsidP="005B2AEB">
      <w:pPr>
        <w:pStyle w:val="5"/>
        <w:spacing w:before="81" w:after="81" w:line="300" w:lineRule="auto"/>
        <w:ind w:firstLineChars="0" w:firstLine="0"/>
        <w:rPr>
          <w:b w:val="0"/>
          <w:bCs w:val="0"/>
          <w:sz w:val="24"/>
        </w:rPr>
      </w:pPr>
      <w:r w:rsidRPr="003C7A52">
        <w:rPr>
          <w:rFonts w:hint="eastAsia"/>
          <w:sz w:val="24"/>
          <w:szCs w:val="40"/>
        </w:rPr>
        <w:t>1</w:t>
      </w:r>
      <w:r w:rsidR="0086325E" w:rsidRPr="0086325E">
        <w:rPr>
          <w:rFonts w:ascii="宋体" w:hAnsi="宋体"/>
          <w:sz w:val="24"/>
          <w:szCs w:val="24"/>
        </w:rPr>
        <w:t>.</w:t>
      </w:r>
      <w:r w:rsidRPr="003C7A52">
        <w:rPr>
          <w:rFonts w:hint="eastAsia"/>
          <w:sz w:val="24"/>
          <w:szCs w:val="40"/>
        </w:rPr>
        <w:t>0</w:t>
      </w:r>
      <w:r w:rsidR="0086325E" w:rsidRPr="0086325E">
        <w:rPr>
          <w:rFonts w:ascii="宋体" w:hAnsi="宋体"/>
          <w:sz w:val="24"/>
          <w:szCs w:val="24"/>
        </w:rPr>
        <w:t>.</w:t>
      </w:r>
      <w:r w:rsidRPr="003C7A52">
        <w:rPr>
          <w:rFonts w:hint="eastAsia"/>
          <w:sz w:val="24"/>
          <w:szCs w:val="40"/>
        </w:rPr>
        <w:t>1</w:t>
      </w:r>
      <w:r w:rsidRPr="003C7A52">
        <w:rPr>
          <w:rFonts w:hint="eastAsia"/>
          <w:b w:val="0"/>
          <w:bCs w:val="0"/>
          <w:sz w:val="24"/>
          <w:szCs w:val="40"/>
        </w:rPr>
        <w:t xml:space="preserve">　</w:t>
      </w:r>
      <w:r w:rsidRPr="003C7A52">
        <w:rPr>
          <w:rFonts w:hint="eastAsia"/>
          <w:b w:val="0"/>
          <w:bCs w:val="0"/>
          <w:sz w:val="24"/>
        </w:rPr>
        <w:t>我国即将颁布的全文强制国家标准《住宅项目规范》和修订后的国家标准《民用建筑隔声设计标准》</w:t>
      </w:r>
      <w:r w:rsidRPr="003C7A52">
        <w:rPr>
          <w:rFonts w:hint="eastAsia"/>
          <w:b w:val="0"/>
          <w:bCs w:val="0"/>
          <w:sz w:val="24"/>
        </w:rPr>
        <w:t>GB 50118</w:t>
      </w:r>
      <w:r w:rsidRPr="003C7A52">
        <w:rPr>
          <w:rFonts w:hint="eastAsia"/>
          <w:b w:val="0"/>
          <w:bCs w:val="0"/>
          <w:sz w:val="24"/>
        </w:rPr>
        <w:t>对住宅建筑的声环境提出很高的要求，以适应建筑高质量发展的需要。</w:t>
      </w:r>
    </w:p>
    <w:p w14:paraId="5DFAE4E4" w14:textId="77777777" w:rsidR="009F3B27" w:rsidRPr="003C7A52" w:rsidRDefault="009F3B27" w:rsidP="00DE2BE6">
      <w:pPr>
        <w:spacing w:before="81" w:after="81"/>
        <w:ind w:firstLine="480"/>
      </w:pPr>
      <w:r w:rsidRPr="003C7A52">
        <w:rPr>
          <w:rFonts w:hint="eastAsia"/>
        </w:rPr>
        <w:t>要使住宅建筑达到提升后的声环境指标要求，应从声学技术指标、规划布局防噪设计、噪声控制设计、施工与监理、验收等全过程进行住宅建筑的噪声控制。本规程旨在从上述方面全过程、全要素、流程化做出规定，以保证住宅建筑内噪声敏感房间不受噪声干扰，满足人民群众对宁静、和谐、美好声环境的向往。</w:t>
      </w:r>
    </w:p>
    <w:p w14:paraId="235C69A3" w14:textId="465B0799" w:rsidR="005404D3" w:rsidRPr="003C7A52" w:rsidRDefault="00613C7F" w:rsidP="005B2AEB">
      <w:pPr>
        <w:pStyle w:val="5"/>
        <w:spacing w:before="81" w:after="81" w:line="300" w:lineRule="auto"/>
        <w:ind w:firstLineChars="0" w:firstLine="0"/>
        <w:rPr>
          <w:b w:val="0"/>
          <w:bCs w:val="0"/>
          <w:sz w:val="24"/>
          <w:szCs w:val="40"/>
        </w:rPr>
      </w:pPr>
      <w:r w:rsidRPr="003C7A52">
        <w:rPr>
          <w:sz w:val="24"/>
          <w:szCs w:val="40"/>
        </w:rPr>
        <w:t>1</w:t>
      </w:r>
      <w:r w:rsidR="0086325E" w:rsidRPr="0086325E">
        <w:rPr>
          <w:rFonts w:ascii="宋体" w:hAnsi="宋体"/>
          <w:sz w:val="24"/>
          <w:szCs w:val="24"/>
        </w:rPr>
        <w:t>.</w:t>
      </w:r>
      <w:r w:rsidRPr="003C7A52">
        <w:rPr>
          <w:sz w:val="24"/>
          <w:szCs w:val="40"/>
        </w:rPr>
        <w:t>0</w:t>
      </w:r>
      <w:r w:rsidR="0086325E" w:rsidRPr="0086325E">
        <w:rPr>
          <w:rFonts w:ascii="宋体" w:hAnsi="宋体"/>
          <w:sz w:val="24"/>
          <w:szCs w:val="24"/>
        </w:rPr>
        <w:t>.</w:t>
      </w:r>
      <w:r w:rsidRPr="003C7A52">
        <w:rPr>
          <w:sz w:val="24"/>
          <w:szCs w:val="40"/>
        </w:rPr>
        <w:t>2</w:t>
      </w:r>
      <w:r w:rsidRPr="003C7A52">
        <w:rPr>
          <w:rFonts w:hint="eastAsia"/>
          <w:sz w:val="24"/>
          <w:szCs w:val="40"/>
        </w:rPr>
        <w:t xml:space="preserve">　</w:t>
      </w:r>
      <w:r w:rsidR="00D77DB4" w:rsidRPr="003C7A52">
        <w:rPr>
          <w:rFonts w:hint="eastAsia"/>
          <w:b w:val="0"/>
          <w:bCs w:val="0"/>
          <w:sz w:val="24"/>
          <w:szCs w:val="40"/>
        </w:rPr>
        <w:t>对于改建和扩建的住宅建筑，受周围环境噪声及现有建筑构造等条件的限制时，可能无法满足本规程的全部条款规定，可根据项目的现状和特点，参照本规程中的相关规定。</w:t>
      </w:r>
    </w:p>
    <w:p w14:paraId="60C10EAA" w14:textId="67DEF2E4" w:rsidR="00752AF7" w:rsidRDefault="00752AF7" w:rsidP="005B2AEB">
      <w:pPr>
        <w:pStyle w:val="5"/>
        <w:spacing w:before="81" w:after="81" w:line="300" w:lineRule="auto"/>
        <w:ind w:firstLineChars="0" w:firstLine="0"/>
        <w:rPr>
          <w:b w:val="0"/>
          <w:bCs w:val="0"/>
          <w:sz w:val="24"/>
          <w:szCs w:val="40"/>
        </w:rPr>
      </w:pPr>
      <w:r w:rsidRPr="003C7A52">
        <w:rPr>
          <w:sz w:val="24"/>
          <w:szCs w:val="40"/>
        </w:rPr>
        <w:t>1</w:t>
      </w:r>
      <w:r w:rsidRPr="0086325E">
        <w:rPr>
          <w:rFonts w:ascii="宋体" w:hAnsi="宋体"/>
          <w:sz w:val="24"/>
          <w:szCs w:val="40"/>
        </w:rPr>
        <w:t>.</w:t>
      </w:r>
      <w:r w:rsidRPr="003C7A52">
        <w:rPr>
          <w:sz w:val="24"/>
          <w:szCs w:val="40"/>
        </w:rPr>
        <w:t>0</w:t>
      </w:r>
      <w:r w:rsidRPr="0086325E">
        <w:rPr>
          <w:rFonts w:ascii="宋体" w:hAnsi="宋体"/>
          <w:sz w:val="24"/>
          <w:szCs w:val="40"/>
        </w:rPr>
        <w:t>.</w:t>
      </w:r>
      <w:r w:rsidRPr="003C7A52">
        <w:rPr>
          <w:sz w:val="24"/>
          <w:szCs w:val="40"/>
        </w:rPr>
        <w:t>3</w:t>
      </w:r>
      <w:r w:rsidRPr="003C7A52">
        <w:rPr>
          <w:rFonts w:hint="eastAsia"/>
          <w:sz w:val="24"/>
          <w:szCs w:val="40"/>
        </w:rPr>
        <w:t xml:space="preserve">　</w:t>
      </w:r>
      <w:r w:rsidR="003C7A52" w:rsidRPr="003C7A52">
        <w:rPr>
          <w:rFonts w:hint="eastAsia"/>
          <w:b w:val="0"/>
          <w:bCs w:val="0"/>
          <w:sz w:val="24"/>
          <w:szCs w:val="40"/>
        </w:rPr>
        <w:t>依据我国现行国家标准《声环境质量标准》</w:t>
      </w:r>
      <w:r w:rsidR="003C7A52" w:rsidRPr="003C7A52">
        <w:rPr>
          <w:rFonts w:hint="eastAsia"/>
          <w:b w:val="0"/>
          <w:bCs w:val="0"/>
          <w:sz w:val="24"/>
          <w:szCs w:val="40"/>
        </w:rPr>
        <w:t>GB 3096</w:t>
      </w:r>
      <w:r w:rsidR="003C7A52" w:rsidRPr="003C7A52">
        <w:rPr>
          <w:rFonts w:hint="eastAsia"/>
          <w:b w:val="0"/>
          <w:bCs w:val="0"/>
          <w:sz w:val="24"/>
          <w:szCs w:val="40"/>
        </w:rPr>
        <w:t>，声环境功能区的定义：“</w:t>
      </w:r>
      <w:r w:rsidR="003C7A52" w:rsidRPr="003C7A52">
        <w:rPr>
          <w:rFonts w:hint="eastAsia"/>
          <w:b w:val="0"/>
          <w:bCs w:val="0"/>
          <w:sz w:val="24"/>
          <w:szCs w:val="40"/>
        </w:rPr>
        <w:t>0</w:t>
      </w:r>
      <w:r w:rsidR="003C7A52" w:rsidRPr="003C7A52">
        <w:rPr>
          <w:rFonts w:hint="eastAsia"/>
          <w:b w:val="0"/>
          <w:bCs w:val="0"/>
          <w:sz w:val="24"/>
          <w:szCs w:val="40"/>
        </w:rPr>
        <w:t>类声环境功能区：指康复疗养区等特别需要安静的区域。</w:t>
      </w:r>
      <w:r w:rsidR="003C7A52" w:rsidRPr="003C7A52">
        <w:rPr>
          <w:rFonts w:hint="eastAsia"/>
          <w:b w:val="0"/>
          <w:bCs w:val="0"/>
          <w:sz w:val="24"/>
          <w:szCs w:val="40"/>
        </w:rPr>
        <w:t>1</w:t>
      </w:r>
      <w:r w:rsidR="003C7A52" w:rsidRPr="003C7A52">
        <w:rPr>
          <w:rFonts w:hint="eastAsia"/>
          <w:b w:val="0"/>
          <w:bCs w:val="0"/>
          <w:sz w:val="24"/>
          <w:szCs w:val="40"/>
        </w:rPr>
        <w:t>类声环境功能区：指以居民住宅、医疗卫生、文化教育、科研设计、行政办公为主要功能，需要保持安静的区域。</w:t>
      </w:r>
      <w:r w:rsidR="003C7A52" w:rsidRPr="003C7A52">
        <w:rPr>
          <w:rFonts w:hint="eastAsia"/>
          <w:b w:val="0"/>
          <w:bCs w:val="0"/>
          <w:sz w:val="24"/>
          <w:szCs w:val="40"/>
        </w:rPr>
        <w:t>2</w:t>
      </w:r>
      <w:r w:rsidR="003C7A52" w:rsidRPr="003C7A52">
        <w:rPr>
          <w:rFonts w:hint="eastAsia"/>
          <w:b w:val="0"/>
          <w:bCs w:val="0"/>
          <w:sz w:val="24"/>
          <w:szCs w:val="40"/>
        </w:rPr>
        <w:t>类声环境功能区：指以商业金融、集市贸易为主要功能，或者居住、商业、工业混杂，需要维护住宅安静的区域。</w:t>
      </w:r>
      <w:r w:rsidR="003C7A52" w:rsidRPr="003C7A52">
        <w:rPr>
          <w:rFonts w:hint="eastAsia"/>
          <w:b w:val="0"/>
          <w:bCs w:val="0"/>
          <w:sz w:val="24"/>
          <w:szCs w:val="40"/>
        </w:rPr>
        <w:t>3</w:t>
      </w:r>
      <w:r w:rsidR="003C7A52" w:rsidRPr="003C7A52">
        <w:rPr>
          <w:rFonts w:hint="eastAsia"/>
          <w:b w:val="0"/>
          <w:bCs w:val="0"/>
          <w:sz w:val="24"/>
          <w:szCs w:val="40"/>
        </w:rPr>
        <w:t>类声环境功能区：指以工业生产、仓储物流为主要功能，需要防止工业噪声对周围环境产生严重影响的区域。</w:t>
      </w:r>
      <w:r w:rsidR="003C7A52" w:rsidRPr="003C7A52">
        <w:rPr>
          <w:rFonts w:hint="eastAsia"/>
          <w:b w:val="0"/>
          <w:bCs w:val="0"/>
          <w:sz w:val="24"/>
          <w:szCs w:val="40"/>
        </w:rPr>
        <w:t>4</w:t>
      </w:r>
      <w:r w:rsidR="003C7A52" w:rsidRPr="003C7A52">
        <w:rPr>
          <w:rFonts w:hint="eastAsia"/>
          <w:b w:val="0"/>
          <w:bCs w:val="0"/>
          <w:sz w:val="24"/>
          <w:szCs w:val="40"/>
        </w:rPr>
        <w:t>类声环境功能区：指交通干线两侧一定距离之内，需要防止交通噪声对周围环境产生严重影响的区域，包括</w:t>
      </w:r>
      <w:r w:rsidR="003C7A52" w:rsidRPr="003C7A52">
        <w:rPr>
          <w:rFonts w:hint="eastAsia"/>
          <w:b w:val="0"/>
          <w:bCs w:val="0"/>
          <w:sz w:val="24"/>
          <w:szCs w:val="40"/>
        </w:rPr>
        <w:t>4a</w:t>
      </w:r>
      <w:r w:rsidR="003C7A52" w:rsidRPr="003C7A52">
        <w:rPr>
          <w:rFonts w:hint="eastAsia"/>
          <w:b w:val="0"/>
          <w:bCs w:val="0"/>
          <w:sz w:val="24"/>
          <w:szCs w:val="40"/>
        </w:rPr>
        <w:t>类和</w:t>
      </w:r>
      <w:r w:rsidR="003C7A52" w:rsidRPr="003C7A52">
        <w:rPr>
          <w:rFonts w:hint="eastAsia"/>
          <w:b w:val="0"/>
          <w:bCs w:val="0"/>
          <w:sz w:val="24"/>
          <w:szCs w:val="40"/>
        </w:rPr>
        <w:t>4b</w:t>
      </w:r>
      <w:r w:rsidR="003C7A52" w:rsidRPr="003C7A52">
        <w:rPr>
          <w:rFonts w:hint="eastAsia"/>
          <w:b w:val="0"/>
          <w:bCs w:val="0"/>
          <w:sz w:val="24"/>
          <w:szCs w:val="40"/>
        </w:rPr>
        <w:t>类两种类型。</w:t>
      </w:r>
      <w:r w:rsidR="003C7A52" w:rsidRPr="003C7A52">
        <w:rPr>
          <w:rFonts w:hint="eastAsia"/>
          <w:b w:val="0"/>
          <w:bCs w:val="0"/>
          <w:sz w:val="24"/>
          <w:szCs w:val="40"/>
        </w:rPr>
        <w:t>4a</w:t>
      </w:r>
      <w:r w:rsidR="003C7A52" w:rsidRPr="003C7A52">
        <w:rPr>
          <w:rFonts w:hint="eastAsia"/>
          <w:b w:val="0"/>
          <w:bCs w:val="0"/>
          <w:sz w:val="24"/>
          <w:szCs w:val="40"/>
        </w:rPr>
        <w:t>类为高速公路、一级公路、二级公路、城市快速路、城市主干路、城市次干路、城市轨道交通（地面段）、内河航道两侧区域；</w:t>
      </w:r>
      <w:r w:rsidR="003C7A52" w:rsidRPr="003C7A52">
        <w:rPr>
          <w:rFonts w:hint="eastAsia"/>
          <w:b w:val="0"/>
          <w:bCs w:val="0"/>
          <w:sz w:val="24"/>
          <w:szCs w:val="40"/>
        </w:rPr>
        <w:t>4b</w:t>
      </w:r>
      <w:r w:rsidR="003C7A52" w:rsidRPr="003C7A52">
        <w:rPr>
          <w:rFonts w:hint="eastAsia"/>
          <w:b w:val="0"/>
          <w:bCs w:val="0"/>
          <w:sz w:val="24"/>
          <w:szCs w:val="40"/>
        </w:rPr>
        <w:t>类为铁路干线两侧区域。”可以看出，</w:t>
      </w:r>
      <w:r w:rsidR="003C7A52" w:rsidRPr="003C7A52">
        <w:rPr>
          <w:rFonts w:hint="eastAsia"/>
          <w:b w:val="0"/>
          <w:bCs w:val="0"/>
          <w:sz w:val="24"/>
          <w:szCs w:val="40"/>
        </w:rPr>
        <w:t>0</w:t>
      </w:r>
      <w:r w:rsidR="003C7A52" w:rsidRPr="003C7A52">
        <w:rPr>
          <w:rFonts w:hint="eastAsia"/>
          <w:b w:val="0"/>
          <w:bCs w:val="0"/>
          <w:sz w:val="24"/>
          <w:szCs w:val="40"/>
        </w:rPr>
        <w:t>、</w:t>
      </w:r>
      <w:r w:rsidR="003C7A52" w:rsidRPr="003C7A52">
        <w:rPr>
          <w:rFonts w:hint="eastAsia"/>
          <w:b w:val="0"/>
          <w:bCs w:val="0"/>
          <w:sz w:val="24"/>
          <w:szCs w:val="40"/>
        </w:rPr>
        <w:t>1</w:t>
      </w:r>
      <w:r w:rsidR="003C7A52" w:rsidRPr="003C7A52">
        <w:rPr>
          <w:rFonts w:hint="eastAsia"/>
          <w:b w:val="0"/>
          <w:bCs w:val="0"/>
          <w:sz w:val="24"/>
          <w:szCs w:val="40"/>
        </w:rPr>
        <w:t>、</w:t>
      </w:r>
      <w:r w:rsidR="003C7A52" w:rsidRPr="003C7A52">
        <w:rPr>
          <w:rFonts w:hint="eastAsia"/>
          <w:b w:val="0"/>
          <w:bCs w:val="0"/>
          <w:sz w:val="24"/>
          <w:szCs w:val="40"/>
        </w:rPr>
        <w:t>2</w:t>
      </w:r>
      <w:r w:rsidR="003C7A52" w:rsidRPr="003C7A52">
        <w:rPr>
          <w:rFonts w:hint="eastAsia"/>
          <w:b w:val="0"/>
          <w:bCs w:val="0"/>
          <w:sz w:val="24"/>
          <w:szCs w:val="40"/>
        </w:rPr>
        <w:t>类区域都是具有明显的城市居住生活功能，因此，住宅建筑应尽量规划建设在此区域。依据近年中国环境噪声污染防治报告的数据，</w:t>
      </w:r>
      <w:r w:rsidR="003C7A52" w:rsidRPr="003C7A52">
        <w:rPr>
          <w:rFonts w:hint="eastAsia"/>
          <w:b w:val="0"/>
          <w:bCs w:val="0"/>
          <w:sz w:val="24"/>
          <w:szCs w:val="40"/>
        </w:rPr>
        <w:t>2</w:t>
      </w:r>
      <w:r w:rsidR="003C7A52" w:rsidRPr="003C7A52">
        <w:rPr>
          <w:rFonts w:hint="eastAsia"/>
          <w:b w:val="0"/>
          <w:bCs w:val="0"/>
          <w:sz w:val="24"/>
          <w:szCs w:val="40"/>
        </w:rPr>
        <w:t>类声环境功能区昼夜间达标率较高，声环境质量较好。</w:t>
      </w:r>
    </w:p>
    <w:p w14:paraId="160A215B" w14:textId="0457FCA7" w:rsidR="00D848F0" w:rsidRPr="00D848F0" w:rsidRDefault="00321788" w:rsidP="005B2AEB">
      <w:pPr>
        <w:pStyle w:val="5"/>
        <w:spacing w:before="81" w:after="81" w:line="300" w:lineRule="auto"/>
        <w:ind w:firstLineChars="0" w:firstLine="0"/>
        <w:rPr>
          <w:b w:val="0"/>
          <w:bCs w:val="0"/>
          <w:sz w:val="24"/>
          <w:szCs w:val="40"/>
        </w:rPr>
      </w:pPr>
      <w:r w:rsidRPr="003C7A52">
        <w:rPr>
          <w:sz w:val="24"/>
          <w:szCs w:val="40"/>
        </w:rPr>
        <w:t>1</w:t>
      </w:r>
      <w:r w:rsidR="0086325E" w:rsidRPr="0086325E">
        <w:rPr>
          <w:rFonts w:ascii="宋体" w:hAnsi="宋体"/>
          <w:sz w:val="24"/>
          <w:szCs w:val="40"/>
        </w:rPr>
        <w:t>.</w:t>
      </w:r>
      <w:r w:rsidRPr="003C7A52">
        <w:rPr>
          <w:sz w:val="24"/>
          <w:szCs w:val="40"/>
        </w:rPr>
        <w:t>0</w:t>
      </w:r>
      <w:r w:rsidR="0086325E" w:rsidRPr="0086325E">
        <w:rPr>
          <w:rFonts w:ascii="宋体" w:hAnsi="宋体"/>
          <w:sz w:val="24"/>
          <w:szCs w:val="40"/>
        </w:rPr>
        <w:t>.</w:t>
      </w:r>
      <w:r w:rsidR="00D848F0">
        <w:rPr>
          <w:sz w:val="24"/>
          <w:szCs w:val="40"/>
        </w:rPr>
        <w:t>4</w:t>
      </w:r>
      <w:r w:rsidRPr="003C7A52">
        <w:rPr>
          <w:rFonts w:hint="eastAsia"/>
          <w:sz w:val="24"/>
          <w:szCs w:val="40"/>
        </w:rPr>
        <w:t xml:space="preserve">　</w:t>
      </w:r>
      <w:r w:rsidR="00D848F0" w:rsidRPr="00D848F0">
        <w:rPr>
          <w:rFonts w:hint="eastAsia"/>
          <w:b w:val="0"/>
          <w:bCs w:val="0"/>
          <w:sz w:val="24"/>
          <w:szCs w:val="40"/>
        </w:rPr>
        <w:t>正常情况下，人们在昼间工作、学习，在夜间休息、睡觉。人的不同生活状态对安静程度的要求是不同的。人睡眠时对安静程度的要求最高，因而一般噪声在夜间比昼间对人有更大的干扰。正是由于人们昼间活动、夜间休息，因而昼间噪声较高、夜间噪声较低。因此，本规程对住宅建筑中有睡眠需求的房间，按昼间、夜间两个不同时段分别规定允许噪声限值。</w:t>
      </w:r>
    </w:p>
    <w:p w14:paraId="79AD9AF1" w14:textId="31FD2AD9" w:rsidR="00813F67" w:rsidRDefault="00D848F0" w:rsidP="003F425F">
      <w:pPr>
        <w:spacing w:before="81" w:after="81"/>
        <w:ind w:firstLine="480"/>
      </w:pPr>
      <w:r w:rsidRPr="00D848F0">
        <w:rPr>
          <w:rFonts w:hint="eastAsia"/>
        </w:rPr>
        <w:t>由于我国幅员辽阔，跨越多个时区，有些地方政府考虑当地的时差、作息习惯而对昼间、夜间的划分另有规定。对于这种情况昼间和夜间时段所对应的时间可以按照当地人民政府的规定</w:t>
      </w:r>
      <w:r w:rsidR="00321788" w:rsidRPr="00D848F0">
        <w:rPr>
          <w:rFonts w:hint="eastAsia"/>
        </w:rPr>
        <w:t>。</w:t>
      </w:r>
      <w:r w:rsidR="00813F67">
        <w:br w:type="page"/>
      </w:r>
    </w:p>
    <w:p w14:paraId="58618552" w14:textId="575A3CDC" w:rsidR="00813F67" w:rsidRPr="00E16DFF" w:rsidRDefault="00AB23D9" w:rsidP="00E16DFF">
      <w:pPr>
        <w:spacing w:beforeLines="100" w:before="326" w:afterLines="100" w:after="326" w:line="360" w:lineRule="auto"/>
        <w:ind w:firstLineChars="0" w:firstLine="0"/>
        <w:jc w:val="center"/>
        <w:outlineLvl w:val="2"/>
        <w:rPr>
          <w:rFonts w:eastAsia="黑体"/>
          <w:b/>
          <w:bCs/>
          <w:sz w:val="28"/>
          <w:szCs w:val="24"/>
        </w:rPr>
      </w:pPr>
      <w:r w:rsidRPr="00E16DFF">
        <w:rPr>
          <w:rFonts w:eastAsia="黑体"/>
          <w:b/>
          <w:bCs/>
          <w:sz w:val="28"/>
          <w:szCs w:val="24"/>
        </w:rPr>
        <w:lastRenderedPageBreak/>
        <w:t>3</w:t>
      </w:r>
      <w:r w:rsidR="00BC4E0E" w:rsidRPr="00E16DFF">
        <w:rPr>
          <w:rFonts w:eastAsia="黑体" w:hint="eastAsia"/>
          <w:b/>
          <w:bCs/>
          <w:sz w:val="28"/>
          <w:szCs w:val="24"/>
        </w:rPr>
        <w:t xml:space="preserve">　</w:t>
      </w:r>
      <w:r w:rsidR="00CC1F14" w:rsidRPr="00E16DFF">
        <w:rPr>
          <w:rFonts w:eastAsia="黑体" w:hint="eastAsia"/>
          <w:b/>
          <w:bCs/>
          <w:sz w:val="28"/>
          <w:szCs w:val="24"/>
        </w:rPr>
        <w:t>声学技术指标</w:t>
      </w:r>
    </w:p>
    <w:p w14:paraId="46D56F37" w14:textId="3D603E53" w:rsidR="00CC1F14" w:rsidRPr="007D5358" w:rsidRDefault="00175473" w:rsidP="007D5358">
      <w:pPr>
        <w:pStyle w:val="4"/>
        <w:spacing w:before="81" w:afterLines="50" w:after="163" w:line="300" w:lineRule="auto"/>
        <w:ind w:firstLineChars="0" w:firstLine="0"/>
        <w:rPr>
          <w:sz w:val="24"/>
          <w:szCs w:val="40"/>
        </w:rPr>
      </w:pPr>
      <w:bookmarkStart w:id="164" w:name="_Toc63849250"/>
      <w:r w:rsidRPr="00F36E04">
        <w:rPr>
          <w:sz w:val="24"/>
          <w:szCs w:val="40"/>
        </w:rPr>
        <w:t>3</w:t>
      </w:r>
      <w:r w:rsidRPr="0086325E">
        <w:rPr>
          <w:rFonts w:ascii="宋体" w:eastAsia="宋体" w:hAnsi="宋体"/>
          <w:sz w:val="24"/>
          <w:szCs w:val="40"/>
        </w:rPr>
        <w:t>.</w:t>
      </w:r>
      <w:r w:rsidRPr="00F36E04">
        <w:rPr>
          <w:sz w:val="24"/>
          <w:szCs w:val="40"/>
        </w:rPr>
        <w:t>1</w:t>
      </w:r>
      <w:r w:rsidRPr="00F36E04">
        <w:rPr>
          <w:rFonts w:hint="eastAsia"/>
          <w:sz w:val="24"/>
          <w:szCs w:val="40"/>
        </w:rPr>
        <w:t xml:space="preserve">　</w:t>
      </w:r>
      <w:r>
        <w:rPr>
          <w:rFonts w:hint="eastAsia"/>
          <w:sz w:val="24"/>
          <w:szCs w:val="40"/>
        </w:rPr>
        <w:t>室内噪声级限值</w:t>
      </w:r>
      <w:bookmarkEnd w:id="164"/>
    </w:p>
    <w:p w14:paraId="3044875D" w14:textId="2DD6F17F" w:rsidR="00813F67" w:rsidRPr="003C7A52" w:rsidRDefault="00D65D3F" w:rsidP="005B2AEB">
      <w:pPr>
        <w:pStyle w:val="5"/>
        <w:spacing w:before="81" w:after="81" w:line="300" w:lineRule="auto"/>
        <w:ind w:firstLineChars="0" w:firstLine="0"/>
        <w:rPr>
          <w:b w:val="0"/>
          <w:bCs w:val="0"/>
          <w:sz w:val="24"/>
        </w:rPr>
      </w:pPr>
      <w:r>
        <w:rPr>
          <w:sz w:val="24"/>
          <w:szCs w:val="40"/>
        </w:rPr>
        <w:t>3</w:t>
      </w:r>
      <w:r w:rsidR="0086325E" w:rsidRPr="0086325E">
        <w:rPr>
          <w:rFonts w:ascii="宋体" w:hAnsi="宋体"/>
          <w:sz w:val="24"/>
          <w:szCs w:val="40"/>
        </w:rPr>
        <w:t>.</w:t>
      </w:r>
      <w:r w:rsidR="00EC4770">
        <w:rPr>
          <w:sz w:val="24"/>
          <w:szCs w:val="40"/>
        </w:rPr>
        <w:t>1</w:t>
      </w:r>
      <w:r w:rsidR="0086325E" w:rsidRPr="0086325E">
        <w:rPr>
          <w:rFonts w:ascii="宋体" w:hAnsi="宋体"/>
          <w:sz w:val="24"/>
          <w:szCs w:val="40"/>
        </w:rPr>
        <w:t>.</w:t>
      </w:r>
      <w:r w:rsidR="00813F67" w:rsidRPr="003C7A52">
        <w:rPr>
          <w:rFonts w:hint="eastAsia"/>
          <w:sz w:val="24"/>
          <w:szCs w:val="40"/>
        </w:rPr>
        <w:t>1</w:t>
      </w:r>
      <w:r w:rsidR="00813F67" w:rsidRPr="003C7A52">
        <w:rPr>
          <w:rFonts w:hint="eastAsia"/>
          <w:b w:val="0"/>
          <w:bCs w:val="0"/>
          <w:sz w:val="24"/>
          <w:szCs w:val="40"/>
        </w:rPr>
        <w:t xml:space="preserve">　</w:t>
      </w:r>
      <w:r w:rsidR="00441F91" w:rsidRPr="00441F91">
        <w:rPr>
          <w:rFonts w:hint="eastAsia"/>
          <w:b w:val="0"/>
          <w:bCs w:val="0"/>
          <w:sz w:val="24"/>
        </w:rPr>
        <w:t>强制性工程建设规范《建筑环境通用规范》</w:t>
      </w:r>
      <w:r w:rsidR="00441F91" w:rsidRPr="00441F91">
        <w:rPr>
          <w:rFonts w:hint="eastAsia"/>
          <w:b w:val="0"/>
          <w:bCs w:val="0"/>
          <w:sz w:val="24"/>
        </w:rPr>
        <w:t>GB 55016-2021</w:t>
      </w:r>
      <w:r w:rsidR="00441F91" w:rsidRPr="00441F91">
        <w:rPr>
          <w:rFonts w:hint="eastAsia"/>
          <w:b w:val="0"/>
          <w:bCs w:val="0"/>
          <w:sz w:val="24"/>
        </w:rPr>
        <w:t>中规定使用功能为睡眠的房间，当位于</w:t>
      </w:r>
      <w:r w:rsidR="00441F91" w:rsidRPr="00441F91">
        <w:rPr>
          <w:rFonts w:hint="eastAsia"/>
          <w:b w:val="0"/>
          <w:bCs w:val="0"/>
          <w:sz w:val="24"/>
        </w:rPr>
        <w:t>0</w:t>
      </w:r>
      <w:r w:rsidR="00441F91" w:rsidRPr="00441F91">
        <w:rPr>
          <w:rFonts w:hint="eastAsia"/>
          <w:b w:val="0"/>
          <w:bCs w:val="0"/>
          <w:sz w:val="24"/>
        </w:rPr>
        <w:t>类和</w:t>
      </w:r>
      <w:r w:rsidR="00441F91" w:rsidRPr="00441F91">
        <w:rPr>
          <w:rFonts w:hint="eastAsia"/>
          <w:b w:val="0"/>
          <w:bCs w:val="0"/>
          <w:sz w:val="24"/>
        </w:rPr>
        <w:t>1</w:t>
      </w:r>
      <w:r w:rsidR="00441F91" w:rsidRPr="00441F91">
        <w:rPr>
          <w:rFonts w:hint="eastAsia"/>
          <w:b w:val="0"/>
          <w:bCs w:val="0"/>
          <w:sz w:val="24"/>
        </w:rPr>
        <w:t>类声环境功能区时，昼间等效声级不应大于</w:t>
      </w:r>
      <w:r w:rsidR="00441F91" w:rsidRPr="00441F91">
        <w:rPr>
          <w:rFonts w:hint="eastAsia"/>
          <w:b w:val="0"/>
          <w:bCs w:val="0"/>
          <w:sz w:val="24"/>
        </w:rPr>
        <w:t>40dB</w:t>
      </w:r>
      <w:r w:rsidR="00441F91" w:rsidRPr="00441F91">
        <w:rPr>
          <w:rFonts w:hint="eastAsia"/>
          <w:b w:val="0"/>
          <w:bCs w:val="0"/>
          <w:sz w:val="24"/>
        </w:rPr>
        <w:t>，夜间</w:t>
      </w:r>
      <w:r w:rsidR="00441F91" w:rsidRPr="00441F91">
        <w:rPr>
          <w:rFonts w:hint="eastAsia"/>
          <w:b w:val="0"/>
          <w:bCs w:val="0"/>
          <w:sz w:val="24"/>
        </w:rPr>
        <w:t>8h</w:t>
      </w:r>
      <w:r w:rsidR="00441F91" w:rsidRPr="00441F91">
        <w:rPr>
          <w:rFonts w:hint="eastAsia"/>
          <w:b w:val="0"/>
          <w:bCs w:val="0"/>
          <w:sz w:val="24"/>
        </w:rPr>
        <w:t>等效声级不应大于</w:t>
      </w:r>
      <w:r w:rsidR="00441F91" w:rsidRPr="00441F91">
        <w:rPr>
          <w:rFonts w:hint="eastAsia"/>
          <w:b w:val="0"/>
          <w:bCs w:val="0"/>
          <w:sz w:val="24"/>
        </w:rPr>
        <w:t>30dB</w:t>
      </w:r>
      <w:r w:rsidR="00441F91" w:rsidRPr="00441F91">
        <w:rPr>
          <w:rFonts w:hint="eastAsia"/>
          <w:b w:val="0"/>
          <w:bCs w:val="0"/>
          <w:sz w:val="24"/>
        </w:rPr>
        <w:t>，位于其他声环境功能区，噪声限值可放宽</w:t>
      </w:r>
      <w:r w:rsidR="00441F91" w:rsidRPr="00441F91">
        <w:rPr>
          <w:rFonts w:hint="eastAsia"/>
          <w:b w:val="0"/>
          <w:bCs w:val="0"/>
          <w:sz w:val="24"/>
        </w:rPr>
        <w:t>5dB</w:t>
      </w:r>
      <w:r w:rsidR="00441F91" w:rsidRPr="00441F91">
        <w:rPr>
          <w:rFonts w:hint="eastAsia"/>
          <w:b w:val="0"/>
          <w:bCs w:val="0"/>
          <w:sz w:val="24"/>
        </w:rPr>
        <w:t>；使用功能为日常生活的房间，等效声级不应大于</w:t>
      </w:r>
      <w:r w:rsidR="00441F91" w:rsidRPr="00441F91">
        <w:rPr>
          <w:rFonts w:hint="eastAsia"/>
          <w:b w:val="0"/>
          <w:bCs w:val="0"/>
          <w:sz w:val="24"/>
        </w:rPr>
        <w:t>40dB</w:t>
      </w:r>
      <w:r w:rsidR="00813F67" w:rsidRPr="003C7A52">
        <w:rPr>
          <w:rFonts w:hint="eastAsia"/>
          <w:b w:val="0"/>
          <w:bCs w:val="0"/>
          <w:sz w:val="24"/>
        </w:rPr>
        <w:t>。</w:t>
      </w:r>
    </w:p>
    <w:p w14:paraId="73662CE0" w14:textId="0E7C9C75" w:rsidR="00847D99" w:rsidRDefault="00847D99" w:rsidP="005B2AEB">
      <w:pPr>
        <w:pStyle w:val="5"/>
        <w:spacing w:before="81" w:after="81" w:line="300" w:lineRule="auto"/>
        <w:ind w:firstLineChars="0" w:firstLine="0"/>
        <w:rPr>
          <w:b w:val="0"/>
          <w:bCs w:val="0"/>
          <w:sz w:val="24"/>
        </w:rPr>
      </w:pPr>
      <w:r>
        <w:rPr>
          <w:sz w:val="24"/>
          <w:szCs w:val="40"/>
        </w:rPr>
        <w:t>3</w:t>
      </w:r>
      <w:r w:rsidR="0086325E" w:rsidRPr="0086325E">
        <w:rPr>
          <w:rFonts w:ascii="宋体" w:hAnsi="宋体"/>
          <w:sz w:val="24"/>
          <w:szCs w:val="40"/>
        </w:rPr>
        <w:t>.</w:t>
      </w:r>
      <w:r>
        <w:rPr>
          <w:sz w:val="24"/>
          <w:szCs w:val="40"/>
        </w:rPr>
        <w:t>1</w:t>
      </w:r>
      <w:r w:rsidR="0086325E" w:rsidRPr="0086325E">
        <w:rPr>
          <w:rFonts w:ascii="宋体" w:hAnsi="宋体"/>
          <w:sz w:val="24"/>
          <w:szCs w:val="40"/>
        </w:rPr>
        <w:t>.</w:t>
      </w:r>
      <w:r>
        <w:rPr>
          <w:sz w:val="24"/>
          <w:szCs w:val="40"/>
        </w:rPr>
        <w:t>2</w:t>
      </w:r>
      <w:r w:rsidRPr="003C7A52">
        <w:rPr>
          <w:rFonts w:hint="eastAsia"/>
          <w:b w:val="0"/>
          <w:bCs w:val="0"/>
          <w:sz w:val="24"/>
          <w:szCs w:val="40"/>
        </w:rPr>
        <w:t xml:space="preserve">　</w:t>
      </w:r>
      <w:r w:rsidR="00C923B9" w:rsidRPr="00C923B9">
        <w:rPr>
          <w:rFonts w:hint="eastAsia"/>
          <w:b w:val="0"/>
          <w:bCs w:val="0"/>
          <w:sz w:val="24"/>
        </w:rPr>
        <w:t>强制性工程建设规范《建筑环境通用规范》</w:t>
      </w:r>
      <w:r w:rsidR="00C923B9" w:rsidRPr="00C923B9">
        <w:rPr>
          <w:rFonts w:hint="eastAsia"/>
          <w:b w:val="0"/>
          <w:bCs w:val="0"/>
          <w:sz w:val="24"/>
        </w:rPr>
        <w:t>GB 55016-2021</w:t>
      </w:r>
      <w:r w:rsidR="00C923B9" w:rsidRPr="00C923B9">
        <w:rPr>
          <w:rFonts w:hint="eastAsia"/>
          <w:b w:val="0"/>
          <w:bCs w:val="0"/>
          <w:sz w:val="24"/>
        </w:rPr>
        <w:t>中规定建筑物内部建筑设备传播至使用功能为睡眠的房间的噪声等效声级不应大于</w:t>
      </w:r>
      <w:r w:rsidR="00C923B9" w:rsidRPr="00C923B9">
        <w:rPr>
          <w:rFonts w:hint="eastAsia"/>
          <w:b w:val="0"/>
          <w:bCs w:val="0"/>
          <w:sz w:val="24"/>
        </w:rPr>
        <w:t>33dB</w:t>
      </w:r>
      <w:r w:rsidR="00C923B9" w:rsidRPr="00C923B9">
        <w:rPr>
          <w:rFonts w:hint="eastAsia"/>
          <w:b w:val="0"/>
          <w:bCs w:val="0"/>
          <w:sz w:val="24"/>
        </w:rPr>
        <w:t>；建筑物内部建筑设备传播至使用功能为日常生活的房间的等效声级不应大于</w:t>
      </w:r>
      <w:r w:rsidR="00C923B9" w:rsidRPr="00C923B9">
        <w:rPr>
          <w:rFonts w:hint="eastAsia"/>
          <w:b w:val="0"/>
          <w:bCs w:val="0"/>
          <w:sz w:val="24"/>
        </w:rPr>
        <w:t>40dB</w:t>
      </w:r>
      <w:r w:rsidR="00C923B9" w:rsidRPr="00C923B9">
        <w:rPr>
          <w:rFonts w:hint="eastAsia"/>
          <w:b w:val="0"/>
          <w:bCs w:val="0"/>
          <w:sz w:val="24"/>
        </w:rPr>
        <w:t>。</w:t>
      </w:r>
    </w:p>
    <w:p w14:paraId="40B9F6B6" w14:textId="3A9F840E" w:rsidR="00D348F0" w:rsidRDefault="00D348F0" w:rsidP="005B2AEB">
      <w:pPr>
        <w:pStyle w:val="5"/>
        <w:spacing w:before="81" w:after="81" w:line="300" w:lineRule="auto"/>
        <w:ind w:firstLineChars="0" w:firstLine="0"/>
        <w:rPr>
          <w:b w:val="0"/>
          <w:bCs w:val="0"/>
          <w:sz w:val="24"/>
        </w:rPr>
      </w:pPr>
      <w:r>
        <w:rPr>
          <w:sz w:val="24"/>
          <w:szCs w:val="40"/>
        </w:rPr>
        <w:t>3</w:t>
      </w:r>
      <w:r w:rsidR="0086325E" w:rsidRPr="0086325E">
        <w:rPr>
          <w:rFonts w:ascii="宋体" w:hAnsi="宋体"/>
          <w:sz w:val="24"/>
          <w:szCs w:val="40"/>
        </w:rPr>
        <w:t>.</w:t>
      </w:r>
      <w:r>
        <w:rPr>
          <w:sz w:val="24"/>
          <w:szCs w:val="40"/>
        </w:rPr>
        <w:t>1</w:t>
      </w:r>
      <w:r w:rsidR="0086325E" w:rsidRPr="0086325E">
        <w:rPr>
          <w:rFonts w:ascii="宋体" w:hAnsi="宋体"/>
          <w:sz w:val="24"/>
          <w:szCs w:val="40"/>
        </w:rPr>
        <w:t>.</w:t>
      </w:r>
      <w:r>
        <w:rPr>
          <w:sz w:val="24"/>
          <w:szCs w:val="40"/>
        </w:rPr>
        <w:t>3</w:t>
      </w:r>
      <w:r w:rsidRPr="003C7A52">
        <w:rPr>
          <w:rFonts w:hint="eastAsia"/>
          <w:b w:val="0"/>
          <w:bCs w:val="0"/>
          <w:sz w:val="24"/>
          <w:szCs w:val="40"/>
        </w:rPr>
        <w:t xml:space="preserve">　</w:t>
      </w:r>
      <w:r w:rsidR="008A374E" w:rsidRPr="008A374E">
        <w:rPr>
          <w:rFonts w:hint="eastAsia"/>
          <w:b w:val="0"/>
          <w:bCs w:val="0"/>
          <w:sz w:val="24"/>
        </w:rPr>
        <w:t>本条中卧室、起居室内的建筑设备结构噪声与现行国家标准《民用建筑隔声设计标准》</w:t>
      </w:r>
      <w:r w:rsidR="008A374E" w:rsidRPr="008A374E">
        <w:rPr>
          <w:rFonts w:hint="eastAsia"/>
          <w:b w:val="0"/>
          <w:bCs w:val="0"/>
          <w:sz w:val="24"/>
        </w:rPr>
        <w:t>GB 50118</w:t>
      </w:r>
      <w:r w:rsidR="008A374E" w:rsidRPr="008A374E">
        <w:rPr>
          <w:rFonts w:hint="eastAsia"/>
          <w:b w:val="0"/>
          <w:bCs w:val="0"/>
          <w:sz w:val="24"/>
        </w:rPr>
        <w:t>保持一致。</w:t>
      </w:r>
    </w:p>
    <w:p w14:paraId="12653B95" w14:textId="7CA4437D" w:rsidR="00530D7C" w:rsidRPr="007D5358" w:rsidRDefault="00530D7C" w:rsidP="007D5358">
      <w:pPr>
        <w:pStyle w:val="4"/>
        <w:spacing w:before="81" w:afterLines="50" w:after="163" w:line="300" w:lineRule="auto"/>
        <w:ind w:firstLineChars="0" w:firstLine="0"/>
        <w:rPr>
          <w:sz w:val="24"/>
          <w:szCs w:val="40"/>
        </w:rPr>
      </w:pPr>
      <w:r w:rsidRPr="00F36E04">
        <w:rPr>
          <w:sz w:val="24"/>
          <w:szCs w:val="40"/>
        </w:rPr>
        <w:t>3</w:t>
      </w:r>
      <w:r w:rsidRPr="007D5358">
        <w:rPr>
          <w:sz w:val="24"/>
          <w:szCs w:val="40"/>
        </w:rPr>
        <w:t>.</w:t>
      </w:r>
      <w:r>
        <w:rPr>
          <w:sz w:val="24"/>
          <w:szCs w:val="40"/>
        </w:rPr>
        <w:t>2</w:t>
      </w:r>
      <w:r w:rsidRPr="00F36E04">
        <w:rPr>
          <w:rFonts w:hint="eastAsia"/>
          <w:sz w:val="24"/>
          <w:szCs w:val="40"/>
        </w:rPr>
        <w:t xml:space="preserve">　</w:t>
      </w:r>
      <w:r>
        <w:rPr>
          <w:rFonts w:hint="eastAsia"/>
          <w:sz w:val="24"/>
          <w:szCs w:val="40"/>
        </w:rPr>
        <w:t>隔声标准</w:t>
      </w:r>
    </w:p>
    <w:p w14:paraId="63E76C41" w14:textId="38AAC2B1" w:rsidR="00FD74EA" w:rsidRDefault="00FD74EA" w:rsidP="005B2AEB">
      <w:pPr>
        <w:pStyle w:val="5"/>
        <w:spacing w:before="81" w:after="81" w:line="300" w:lineRule="auto"/>
        <w:ind w:firstLineChars="0" w:firstLine="0"/>
        <w:rPr>
          <w:b w:val="0"/>
          <w:bCs w:val="0"/>
          <w:sz w:val="24"/>
        </w:rPr>
      </w:pPr>
      <w:r>
        <w:rPr>
          <w:sz w:val="24"/>
          <w:szCs w:val="40"/>
        </w:rPr>
        <w:t>3</w:t>
      </w:r>
      <w:r w:rsidR="0086325E" w:rsidRPr="0086325E">
        <w:rPr>
          <w:rFonts w:ascii="宋体" w:hAnsi="宋体"/>
          <w:sz w:val="24"/>
          <w:szCs w:val="40"/>
        </w:rPr>
        <w:t>.</w:t>
      </w:r>
      <w:r>
        <w:rPr>
          <w:sz w:val="24"/>
          <w:szCs w:val="40"/>
        </w:rPr>
        <w:t>2</w:t>
      </w:r>
      <w:r w:rsidR="0086325E" w:rsidRPr="0086325E">
        <w:rPr>
          <w:rFonts w:ascii="宋体" w:hAnsi="宋体"/>
          <w:sz w:val="24"/>
          <w:szCs w:val="40"/>
        </w:rPr>
        <w:t>.</w:t>
      </w:r>
      <w:r w:rsidRPr="003C7A52">
        <w:rPr>
          <w:rFonts w:hint="eastAsia"/>
          <w:sz w:val="24"/>
          <w:szCs w:val="40"/>
        </w:rPr>
        <w:t>1</w:t>
      </w:r>
      <w:r w:rsidRPr="003C7A52">
        <w:rPr>
          <w:rFonts w:hint="eastAsia"/>
          <w:b w:val="0"/>
          <w:bCs w:val="0"/>
          <w:sz w:val="24"/>
          <w:szCs w:val="40"/>
        </w:rPr>
        <w:t xml:space="preserve">　</w:t>
      </w:r>
      <w:r w:rsidR="000C5D9E" w:rsidRPr="000C5D9E">
        <w:rPr>
          <w:rFonts w:hint="eastAsia"/>
          <w:b w:val="0"/>
          <w:bCs w:val="0"/>
          <w:sz w:val="24"/>
        </w:rPr>
        <w:t>本条中分户构件实验室测得的空气声隔声性能与现行国家标准《民用建筑隔声设计标准》</w:t>
      </w:r>
      <w:r w:rsidR="000C5D9E" w:rsidRPr="000C5D9E">
        <w:rPr>
          <w:rFonts w:hint="eastAsia"/>
          <w:b w:val="0"/>
          <w:bCs w:val="0"/>
          <w:sz w:val="24"/>
        </w:rPr>
        <w:t>GB 50118</w:t>
      </w:r>
      <w:r w:rsidR="000C5D9E" w:rsidRPr="000C5D9E">
        <w:rPr>
          <w:rFonts w:hint="eastAsia"/>
          <w:b w:val="0"/>
          <w:bCs w:val="0"/>
          <w:sz w:val="24"/>
        </w:rPr>
        <w:t>保持一致。</w:t>
      </w:r>
    </w:p>
    <w:p w14:paraId="004FA004" w14:textId="0786AA74" w:rsidR="000C5D9E" w:rsidRDefault="000C5D9E" w:rsidP="005B2AEB">
      <w:pPr>
        <w:pStyle w:val="5"/>
        <w:spacing w:before="81" w:after="81" w:line="300" w:lineRule="auto"/>
        <w:ind w:firstLineChars="0" w:firstLine="0"/>
        <w:rPr>
          <w:b w:val="0"/>
          <w:bCs w:val="0"/>
          <w:sz w:val="24"/>
        </w:rPr>
      </w:pPr>
      <w:r>
        <w:rPr>
          <w:sz w:val="24"/>
          <w:szCs w:val="40"/>
        </w:rPr>
        <w:t>3</w:t>
      </w:r>
      <w:r w:rsidR="0086325E" w:rsidRPr="0086325E">
        <w:rPr>
          <w:rFonts w:ascii="宋体" w:hAnsi="宋体"/>
          <w:sz w:val="24"/>
          <w:szCs w:val="40"/>
        </w:rPr>
        <w:t>.</w:t>
      </w:r>
      <w:r>
        <w:rPr>
          <w:sz w:val="24"/>
          <w:szCs w:val="40"/>
        </w:rPr>
        <w:t>2</w:t>
      </w:r>
      <w:r w:rsidR="0086325E" w:rsidRPr="0086325E">
        <w:rPr>
          <w:rFonts w:ascii="宋体" w:hAnsi="宋体"/>
          <w:sz w:val="24"/>
          <w:szCs w:val="40"/>
        </w:rPr>
        <w:t>.</w:t>
      </w:r>
      <w:r w:rsidR="0045305E">
        <w:rPr>
          <w:sz w:val="24"/>
          <w:szCs w:val="40"/>
        </w:rPr>
        <w:t>2</w:t>
      </w:r>
      <w:r w:rsidRPr="003C7A52">
        <w:rPr>
          <w:rFonts w:hint="eastAsia"/>
          <w:b w:val="0"/>
          <w:bCs w:val="0"/>
          <w:sz w:val="24"/>
          <w:szCs w:val="40"/>
        </w:rPr>
        <w:t xml:space="preserve">　</w:t>
      </w:r>
      <w:r w:rsidR="004A75E4" w:rsidRPr="004A75E4">
        <w:rPr>
          <w:rFonts w:hint="eastAsia"/>
          <w:b w:val="0"/>
          <w:bCs w:val="0"/>
          <w:sz w:val="24"/>
        </w:rPr>
        <w:t>本条中住宅建成后现场测得的卧室含窗外墙、相邻空间之间的空气声隔声性能与现行国家标准《民用建筑隔声设计标准》</w:t>
      </w:r>
      <w:r w:rsidR="004A75E4" w:rsidRPr="004A75E4">
        <w:rPr>
          <w:rFonts w:hint="eastAsia"/>
          <w:b w:val="0"/>
          <w:bCs w:val="0"/>
          <w:sz w:val="24"/>
        </w:rPr>
        <w:t>GB 50118</w:t>
      </w:r>
      <w:r w:rsidR="004A75E4" w:rsidRPr="004A75E4">
        <w:rPr>
          <w:rFonts w:hint="eastAsia"/>
          <w:b w:val="0"/>
          <w:bCs w:val="0"/>
          <w:sz w:val="24"/>
        </w:rPr>
        <w:t>保持一致。</w:t>
      </w:r>
    </w:p>
    <w:p w14:paraId="09BA5734" w14:textId="27C058D2" w:rsidR="000C5D9E" w:rsidRDefault="000C5D9E" w:rsidP="005B2AEB">
      <w:pPr>
        <w:pStyle w:val="5"/>
        <w:spacing w:before="81" w:after="81" w:line="300" w:lineRule="auto"/>
        <w:ind w:firstLineChars="0" w:firstLine="0"/>
        <w:rPr>
          <w:b w:val="0"/>
          <w:bCs w:val="0"/>
          <w:sz w:val="24"/>
        </w:rPr>
      </w:pPr>
      <w:r>
        <w:rPr>
          <w:sz w:val="24"/>
          <w:szCs w:val="40"/>
        </w:rPr>
        <w:t>3</w:t>
      </w:r>
      <w:r w:rsidR="0086325E" w:rsidRPr="0086325E">
        <w:rPr>
          <w:rFonts w:ascii="宋体" w:hAnsi="宋体"/>
          <w:sz w:val="24"/>
          <w:szCs w:val="40"/>
        </w:rPr>
        <w:t>.</w:t>
      </w:r>
      <w:r>
        <w:rPr>
          <w:sz w:val="24"/>
          <w:szCs w:val="40"/>
        </w:rPr>
        <w:t>2</w:t>
      </w:r>
      <w:r w:rsidR="0086325E" w:rsidRPr="0086325E">
        <w:rPr>
          <w:rFonts w:ascii="宋体" w:hAnsi="宋体"/>
          <w:sz w:val="24"/>
          <w:szCs w:val="40"/>
        </w:rPr>
        <w:t>.</w:t>
      </w:r>
      <w:r w:rsidR="0045305E">
        <w:rPr>
          <w:sz w:val="24"/>
          <w:szCs w:val="40"/>
        </w:rPr>
        <w:t>3</w:t>
      </w:r>
      <w:r w:rsidRPr="003C7A52">
        <w:rPr>
          <w:rFonts w:hint="eastAsia"/>
          <w:b w:val="0"/>
          <w:bCs w:val="0"/>
          <w:sz w:val="24"/>
          <w:szCs w:val="40"/>
        </w:rPr>
        <w:t xml:space="preserve">　</w:t>
      </w:r>
      <w:r w:rsidR="0045305E" w:rsidRPr="0045305E">
        <w:rPr>
          <w:rFonts w:hint="eastAsia"/>
          <w:b w:val="0"/>
          <w:bCs w:val="0"/>
          <w:sz w:val="24"/>
        </w:rPr>
        <w:t>本条中外墙、外门窗实验室测得的空气声隔声性能，与现行国家标准《民用建筑隔声设计标准</w:t>
      </w:r>
      <w:r w:rsidR="00562AED" w:rsidRPr="004A75E4">
        <w:rPr>
          <w:rFonts w:hint="eastAsia"/>
          <w:b w:val="0"/>
          <w:bCs w:val="0"/>
          <w:sz w:val="24"/>
        </w:rPr>
        <w:t>》</w:t>
      </w:r>
      <w:r w:rsidR="0045305E" w:rsidRPr="0045305E">
        <w:rPr>
          <w:rFonts w:hint="eastAsia"/>
          <w:b w:val="0"/>
          <w:bCs w:val="0"/>
          <w:sz w:val="24"/>
        </w:rPr>
        <w:t>GB 50118</w:t>
      </w:r>
      <w:r w:rsidR="0045305E" w:rsidRPr="0045305E">
        <w:rPr>
          <w:rFonts w:hint="eastAsia"/>
          <w:b w:val="0"/>
          <w:bCs w:val="0"/>
          <w:sz w:val="24"/>
        </w:rPr>
        <w:t>保持一致。</w:t>
      </w:r>
    </w:p>
    <w:p w14:paraId="4CB01DA3" w14:textId="0505FDAE" w:rsidR="000C5D9E" w:rsidRDefault="000C5D9E" w:rsidP="005B2AEB">
      <w:pPr>
        <w:pStyle w:val="5"/>
        <w:spacing w:before="81" w:after="81" w:line="300" w:lineRule="auto"/>
        <w:ind w:firstLineChars="0" w:firstLine="0"/>
        <w:rPr>
          <w:b w:val="0"/>
          <w:bCs w:val="0"/>
          <w:sz w:val="24"/>
        </w:rPr>
      </w:pPr>
      <w:r>
        <w:rPr>
          <w:sz w:val="24"/>
          <w:szCs w:val="40"/>
        </w:rPr>
        <w:t>3</w:t>
      </w:r>
      <w:r w:rsidR="0086325E" w:rsidRPr="0086325E">
        <w:rPr>
          <w:rFonts w:ascii="宋体" w:hAnsi="宋体"/>
          <w:sz w:val="24"/>
          <w:szCs w:val="40"/>
        </w:rPr>
        <w:t>.</w:t>
      </w:r>
      <w:r>
        <w:rPr>
          <w:sz w:val="24"/>
          <w:szCs w:val="40"/>
        </w:rPr>
        <w:t>2</w:t>
      </w:r>
      <w:r w:rsidR="0086325E" w:rsidRPr="0086325E">
        <w:rPr>
          <w:rFonts w:ascii="宋体" w:hAnsi="宋体"/>
          <w:sz w:val="24"/>
          <w:szCs w:val="40"/>
        </w:rPr>
        <w:t>.</w:t>
      </w:r>
      <w:r w:rsidR="0045305E">
        <w:rPr>
          <w:sz w:val="24"/>
          <w:szCs w:val="40"/>
        </w:rPr>
        <w:t>4</w:t>
      </w:r>
      <w:r w:rsidRPr="003C7A52">
        <w:rPr>
          <w:rFonts w:hint="eastAsia"/>
          <w:b w:val="0"/>
          <w:bCs w:val="0"/>
          <w:sz w:val="24"/>
          <w:szCs w:val="40"/>
        </w:rPr>
        <w:t xml:space="preserve">　</w:t>
      </w:r>
      <w:r w:rsidR="00562AED" w:rsidRPr="00562AED">
        <w:rPr>
          <w:rFonts w:hint="eastAsia"/>
          <w:b w:val="0"/>
          <w:bCs w:val="0"/>
          <w:sz w:val="24"/>
        </w:rPr>
        <w:t>本条中户门、户内分室墙实验室测得的空气声隔声性能，与现行国家标准《民用建筑隔声设计标准</w:t>
      </w:r>
      <w:r w:rsidR="00562AED" w:rsidRPr="004A75E4">
        <w:rPr>
          <w:rFonts w:hint="eastAsia"/>
          <w:b w:val="0"/>
          <w:bCs w:val="0"/>
          <w:sz w:val="24"/>
        </w:rPr>
        <w:t>》</w:t>
      </w:r>
      <w:r w:rsidR="00562AED" w:rsidRPr="00562AED">
        <w:rPr>
          <w:rFonts w:hint="eastAsia"/>
          <w:b w:val="0"/>
          <w:bCs w:val="0"/>
          <w:sz w:val="24"/>
        </w:rPr>
        <w:t>GB 50118</w:t>
      </w:r>
      <w:r w:rsidR="00562AED" w:rsidRPr="00562AED">
        <w:rPr>
          <w:rFonts w:hint="eastAsia"/>
          <w:b w:val="0"/>
          <w:bCs w:val="0"/>
          <w:sz w:val="24"/>
        </w:rPr>
        <w:t>保持一致。</w:t>
      </w:r>
    </w:p>
    <w:p w14:paraId="333641B4" w14:textId="6F421428" w:rsidR="00347047" w:rsidRDefault="00347047" w:rsidP="005B2AEB">
      <w:pPr>
        <w:pStyle w:val="5"/>
        <w:spacing w:before="81" w:after="81" w:line="300" w:lineRule="auto"/>
        <w:ind w:firstLineChars="0" w:firstLine="0"/>
        <w:rPr>
          <w:b w:val="0"/>
          <w:bCs w:val="0"/>
          <w:sz w:val="24"/>
        </w:rPr>
      </w:pPr>
      <w:r>
        <w:rPr>
          <w:sz w:val="24"/>
          <w:szCs w:val="40"/>
        </w:rPr>
        <w:t>3</w:t>
      </w:r>
      <w:r w:rsidR="0086325E" w:rsidRPr="0086325E">
        <w:rPr>
          <w:rFonts w:ascii="宋体" w:hAnsi="宋体"/>
          <w:sz w:val="24"/>
          <w:szCs w:val="40"/>
        </w:rPr>
        <w:t>.</w:t>
      </w:r>
      <w:r>
        <w:rPr>
          <w:sz w:val="24"/>
          <w:szCs w:val="40"/>
        </w:rPr>
        <w:t>2</w:t>
      </w:r>
      <w:r w:rsidR="0086325E" w:rsidRPr="0086325E">
        <w:rPr>
          <w:rFonts w:ascii="宋体" w:hAnsi="宋体"/>
          <w:sz w:val="24"/>
          <w:szCs w:val="40"/>
        </w:rPr>
        <w:t>.</w:t>
      </w:r>
      <w:r w:rsidR="00E352E9">
        <w:rPr>
          <w:sz w:val="24"/>
          <w:szCs w:val="40"/>
        </w:rPr>
        <w:t>5</w:t>
      </w:r>
      <w:r w:rsidRPr="003C7A52">
        <w:rPr>
          <w:rFonts w:hint="eastAsia"/>
          <w:b w:val="0"/>
          <w:bCs w:val="0"/>
          <w:sz w:val="24"/>
          <w:szCs w:val="40"/>
        </w:rPr>
        <w:t xml:space="preserve">　</w:t>
      </w:r>
      <w:r w:rsidR="002F0C41" w:rsidRPr="002F0C41">
        <w:rPr>
          <w:rFonts w:hint="eastAsia"/>
          <w:b w:val="0"/>
          <w:bCs w:val="0"/>
          <w:sz w:val="24"/>
        </w:rPr>
        <w:t>本条中分户楼板撞击声隔声性能，与现行国家标准《民用建筑隔声设计标准》</w:t>
      </w:r>
      <w:r w:rsidR="002F0C41" w:rsidRPr="002F0C41">
        <w:rPr>
          <w:rFonts w:hint="eastAsia"/>
          <w:b w:val="0"/>
          <w:bCs w:val="0"/>
          <w:sz w:val="24"/>
        </w:rPr>
        <w:t>GB 50118</w:t>
      </w:r>
      <w:r w:rsidR="002F0C41" w:rsidRPr="002F0C41">
        <w:rPr>
          <w:rFonts w:hint="eastAsia"/>
          <w:b w:val="0"/>
          <w:bCs w:val="0"/>
          <w:sz w:val="24"/>
        </w:rPr>
        <w:t>保持一致。</w:t>
      </w:r>
    </w:p>
    <w:p w14:paraId="224490FE" w14:textId="77777777" w:rsidR="000C5D9E" w:rsidRPr="00347047" w:rsidRDefault="000C5D9E" w:rsidP="000C5D9E">
      <w:pPr>
        <w:spacing w:before="81" w:after="81"/>
        <w:ind w:firstLine="480"/>
      </w:pPr>
    </w:p>
    <w:p w14:paraId="4C680DF8" w14:textId="77777777" w:rsidR="000E3473" w:rsidRDefault="000E3473" w:rsidP="00813F67">
      <w:pPr>
        <w:spacing w:before="81" w:after="81"/>
        <w:ind w:firstLine="480"/>
        <w:sectPr w:rsidR="000E3473" w:rsidSect="00EE5F8D">
          <w:pgSz w:w="11906" w:h="16838"/>
          <w:pgMar w:top="1440" w:right="1800" w:bottom="1440" w:left="1800" w:header="851" w:footer="567" w:gutter="0"/>
          <w:cols w:space="425"/>
          <w:docGrid w:type="lines" w:linePitch="326"/>
        </w:sectPr>
      </w:pPr>
    </w:p>
    <w:p w14:paraId="4EECD176" w14:textId="3F649A3D" w:rsidR="000E3473" w:rsidRPr="00E16DFF" w:rsidRDefault="000E3473" w:rsidP="00E16DFF">
      <w:pPr>
        <w:spacing w:beforeLines="100" w:before="326" w:afterLines="100" w:after="326" w:line="360" w:lineRule="auto"/>
        <w:ind w:firstLineChars="0" w:firstLine="0"/>
        <w:jc w:val="center"/>
        <w:outlineLvl w:val="2"/>
        <w:rPr>
          <w:rFonts w:eastAsia="黑体"/>
          <w:b/>
          <w:bCs/>
          <w:sz w:val="28"/>
          <w:szCs w:val="24"/>
        </w:rPr>
      </w:pPr>
      <w:r w:rsidRPr="00E16DFF">
        <w:rPr>
          <w:rFonts w:eastAsia="黑体"/>
          <w:b/>
          <w:bCs/>
          <w:sz w:val="28"/>
          <w:szCs w:val="24"/>
        </w:rPr>
        <w:lastRenderedPageBreak/>
        <w:t>4</w:t>
      </w:r>
      <w:r w:rsidR="00BC4E0E" w:rsidRPr="00E16DFF">
        <w:rPr>
          <w:rFonts w:eastAsia="黑体" w:hint="eastAsia"/>
          <w:b/>
          <w:bCs/>
          <w:sz w:val="28"/>
          <w:szCs w:val="24"/>
        </w:rPr>
        <w:t xml:space="preserve">　</w:t>
      </w:r>
      <w:r w:rsidR="009B5B1E" w:rsidRPr="00E16DFF">
        <w:rPr>
          <w:rFonts w:eastAsia="黑体" w:hint="eastAsia"/>
          <w:b/>
          <w:bCs/>
          <w:sz w:val="28"/>
          <w:szCs w:val="24"/>
        </w:rPr>
        <w:t>规划布局防噪设计</w:t>
      </w:r>
    </w:p>
    <w:p w14:paraId="73A81EB7" w14:textId="3503CE37" w:rsidR="009B5B1E" w:rsidRPr="007D5358" w:rsidRDefault="009B5B1E" w:rsidP="007D5358">
      <w:pPr>
        <w:pStyle w:val="4"/>
        <w:spacing w:before="81" w:afterLines="50" w:after="163" w:line="300" w:lineRule="auto"/>
        <w:ind w:firstLineChars="0" w:firstLine="0"/>
        <w:rPr>
          <w:sz w:val="24"/>
          <w:szCs w:val="40"/>
        </w:rPr>
      </w:pPr>
      <w:r>
        <w:rPr>
          <w:sz w:val="24"/>
          <w:szCs w:val="40"/>
        </w:rPr>
        <w:t>4</w:t>
      </w:r>
      <w:r w:rsidRPr="007D5358">
        <w:rPr>
          <w:sz w:val="24"/>
          <w:szCs w:val="40"/>
        </w:rPr>
        <w:t>.</w:t>
      </w:r>
      <w:r>
        <w:rPr>
          <w:sz w:val="24"/>
          <w:szCs w:val="40"/>
        </w:rPr>
        <w:t>1</w:t>
      </w:r>
      <w:r w:rsidRPr="00F36E04">
        <w:rPr>
          <w:rFonts w:hint="eastAsia"/>
          <w:sz w:val="24"/>
          <w:szCs w:val="40"/>
        </w:rPr>
        <w:t xml:space="preserve">　</w:t>
      </w:r>
      <w:r w:rsidR="00996EFD" w:rsidRPr="00996EFD">
        <w:rPr>
          <w:rFonts w:hint="eastAsia"/>
          <w:sz w:val="24"/>
          <w:szCs w:val="40"/>
        </w:rPr>
        <w:t>选址及场地规划</w:t>
      </w:r>
    </w:p>
    <w:p w14:paraId="11743842" w14:textId="1A7123DB" w:rsidR="00D57865" w:rsidRPr="00D57865" w:rsidRDefault="001C7B6A" w:rsidP="005B2AEB">
      <w:pPr>
        <w:pStyle w:val="5"/>
        <w:spacing w:before="81" w:after="81" w:line="300" w:lineRule="auto"/>
        <w:ind w:firstLineChars="0" w:firstLine="0"/>
        <w:rPr>
          <w:b w:val="0"/>
          <w:bCs w:val="0"/>
          <w:sz w:val="24"/>
        </w:rPr>
      </w:pPr>
      <w:r>
        <w:rPr>
          <w:sz w:val="24"/>
          <w:szCs w:val="40"/>
        </w:rPr>
        <w:t>4</w:t>
      </w:r>
      <w:r w:rsidR="0086325E" w:rsidRPr="0086325E">
        <w:rPr>
          <w:rFonts w:ascii="宋体" w:hAnsi="宋体"/>
          <w:sz w:val="24"/>
          <w:szCs w:val="40"/>
        </w:rPr>
        <w:t>.</w:t>
      </w:r>
      <w:r w:rsidR="00272533">
        <w:rPr>
          <w:sz w:val="24"/>
          <w:szCs w:val="40"/>
        </w:rPr>
        <w:t>1</w:t>
      </w:r>
      <w:r w:rsidR="0086325E" w:rsidRPr="0086325E">
        <w:rPr>
          <w:rFonts w:ascii="宋体" w:hAnsi="宋体"/>
          <w:sz w:val="24"/>
          <w:szCs w:val="40"/>
        </w:rPr>
        <w:t>.</w:t>
      </w:r>
      <w:r>
        <w:rPr>
          <w:sz w:val="24"/>
          <w:szCs w:val="40"/>
        </w:rPr>
        <w:t>1</w:t>
      </w:r>
      <w:r w:rsidRPr="003C7A52">
        <w:rPr>
          <w:rFonts w:hint="eastAsia"/>
          <w:b w:val="0"/>
          <w:bCs w:val="0"/>
          <w:sz w:val="24"/>
          <w:szCs w:val="40"/>
        </w:rPr>
        <w:t xml:space="preserve">　</w:t>
      </w:r>
      <w:r w:rsidR="00D57865" w:rsidRPr="00D57865">
        <w:rPr>
          <w:rFonts w:hint="eastAsia"/>
          <w:b w:val="0"/>
          <w:bCs w:val="0"/>
          <w:sz w:val="24"/>
        </w:rPr>
        <w:t>在新修订的《噪声污染防治法》中第五十二条明确规定：民用机场所在地人民政府，应当根据环境影响评价以及监测结果确定的民用航空器噪声对机场周围生活环境产生影响的范围和程度，划定噪声敏感建筑物禁止建设区域和限制建设区域，并实施控制。在禁止建设区域禁止新建与航空无关的噪声敏感建筑物。在限制建设区域确需建设噪声敏感建筑物的，建设单位应当对噪声敏感建筑物进行建筑隔声设计，符合民用建筑隔声设计相关标准要求。住宅作为对噪声最为敏感的建筑物，更应严格执行本条规定。</w:t>
      </w:r>
    </w:p>
    <w:p w14:paraId="329EEAA8" w14:textId="77777777" w:rsidR="00D57865" w:rsidRPr="00D57865" w:rsidRDefault="00D57865" w:rsidP="00D57865">
      <w:pPr>
        <w:spacing w:before="81" w:after="81"/>
        <w:ind w:firstLine="480"/>
      </w:pPr>
      <w:r w:rsidRPr="00D57865">
        <w:rPr>
          <w:rFonts w:hint="eastAsia"/>
        </w:rPr>
        <w:t>在新修订的《噪声污染防治法》中第十九条规定：确定建设布局，应当根据国家声环境质量标准和民用建筑隔声设计相关标准，合理划定建筑物与交通干线等的防噪声距离，并提出相应的规划设计要求。第二十六条规定：建设噪声敏感建筑物，应当符合民用建筑隔声设计相关标准要求，不符合标准要求的，不得通过验收、交付使用；在交通干线两侧、工业企业周边等地方建设噪声敏感建筑物，还应当按照规定间隔一定距离，并采取减少振动、降低噪声的措施。</w:t>
      </w:r>
    </w:p>
    <w:p w14:paraId="159D0F18" w14:textId="77777777" w:rsidR="00D57865" w:rsidRPr="00D57865" w:rsidRDefault="00D57865" w:rsidP="00D57865">
      <w:pPr>
        <w:spacing w:before="81" w:after="81"/>
        <w:ind w:firstLine="480"/>
      </w:pPr>
      <w:r w:rsidRPr="00D57865">
        <w:rPr>
          <w:rFonts w:hint="eastAsia"/>
        </w:rPr>
        <w:t>对于铁路工程，在现行铁路行业标准《铁路工程环境保护设计规范》</w:t>
      </w:r>
      <w:r w:rsidRPr="00D57865">
        <w:rPr>
          <w:rFonts w:hint="eastAsia"/>
        </w:rPr>
        <w:t>TB 10501-2016</w:t>
      </w:r>
      <w:r w:rsidRPr="00D57865">
        <w:rPr>
          <w:rFonts w:hint="eastAsia"/>
        </w:rPr>
        <w:t>中第</w:t>
      </w:r>
      <w:r w:rsidRPr="00D57865">
        <w:rPr>
          <w:rFonts w:hint="eastAsia"/>
        </w:rPr>
        <w:t>5.3.4</w:t>
      </w:r>
      <w:r w:rsidRPr="00D57865">
        <w:rPr>
          <w:rFonts w:hint="eastAsia"/>
        </w:rPr>
        <w:t>条第</w:t>
      </w:r>
      <w:r w:rsidRPr="00D57865">
        <w:rPr>
          <w:rFonts w:hint="eastAsia"/>
        </w:rPr>
        <w:t>2</w:t>
      </w:r>
      <w:r w:rsidRPr="00D57865">
        <w:rPr>
          <w:rFonts w:hint="eastAsia"/>
        </w:rPr>
        <w:t>款中规定：受铁路噪声污染的敏感建筑物，在经过技术经济论证无法满足其使用功能要求时，可采取功能置换或搬迁措施。同时在其条文说明中明确，搬迁或功能置换措施目前主要针对距离铁路外侧线路中心线</w:t>
      </w:r>
      <w:r w:rsidRPr="00D57865">
        <w:rPr>
          <w:rFonts w:hint="eastAsia"/>
        </w:rPr>
        <w:t>30m</w:t>
      </w:r>
      <w:r w:rsidRPr="00D57865">
        <w:rPr>
          <w:rFonts w:hint="eastAsia"/>
        </w:rPr>
        <w:t>内或采取其他降噪措施无法满足要求的敏感建筑采用。另外在原铁道部</w:t>
      </w:r>
      <w:r w:rsidRPr="00D57865">
        <w:rPr>
          <w:rFonts w:hint="eastAsia"/>
        </w:rPr>
        <w:t>2010</w:t>
      </w:r>
      <w:r w:rsidRPr="00D57865">
        <w:rPr>
          <w:rFonts w:hint="eastAsia"/>
        </w:rPr>
        <w:t>发布的《铁路建设项目环境影响评价噪声振动源强取值和治理原则指导意见（</w:t>
      </w:r>
      <w:r w:rsidRPr="00D57865">
        <w:rPr>
          <w:rFonts w:hint="eastAsia"/>
        </w:rPr>
        <w:t xml:space="preserve">2010 </w:t>
      </w:r>
      <w:r w:rsidRPr="00D57865">
        <w:rPr>
          <w:rFonts w:hint="eastAsia"/>
        </w:rPr>
        <w:t>年修订稿）》（铁计〔</w:t>
      </w:r>
      <w:r w:rsidRPr="00D57865">
        <w:rPr>
          <w:rFonts w:hint="eastAsia"/>
        </w:rPr>
        <w:t>2010</w:t>
      </w:r>
      <w:r w:rsidRPr="00D57865">
        <w:rPr>
          <w:rFonts w:hint="eastAsia"/>
        </w:rPr>
        <w:t>〕</w:t>
      </w:r>
      <w:r w:rsidRPr="00D57865">
        <w:rPr>
          <w:rFonts w:hint="eastAsia"/>
        </w:rPr>
        <w:t>44</w:t>
      </w:r>
      <w:r w:rsidRPr="00D57865">
        <w:rPr>
          <w:rFonts w:hint="eastAsia"/>
        </w:rPr>
        <w:t>号）中规定：铁路两侧</w:t>
      </w:r>
      <w:r w:rsidRPr="00D57865">
        <w:rPr>
          <w:rFonts w:hint="eastAsia"/>
        </w:rPr>
        <w:t>200m</w:t>
      </w:r>
      <w:r w:rsidRPr="00D57865">
        <w:rPr>
          <w:rFonts w:hint="eastAsia"/>
        </w:rPr>
        <w:t>以内不宜新建噪声敏感建筑物，若在此范围内建设敏感建筑物，应按《中华人民共和国噪声污染防治法》第十二条、第三十七条规定执行。</w:t>
      </w:r>
    </w:p>
    <w:p w14:paraId="4558B9F3" w14:textId="21D50BFC" w:rsidR="00D57865" w:rsidRPr="00D57865" w:rsidRDefault="00D57865" w:rsidP="00D57865">
      <w:pPr>
        <w:spacing w:before="81" w:after="81"/>
        <w:ind w:firstLine="480"/>
      </w:pPr>
      <w:r w:rsidRPr="00D57865">
        <w:rPr>
          <w:rFonts w:hint="eastAsia"/>
        </w:rPr>
        <w:t>按照我国《公路安全保护条例》的规定，公路建筑控制区的范围，从公路用地外缘起向外的距离标准为：高速公路不少于</w:t>
      </w:r>
      <w:r w:rsidRPr="00D57865">
        <w:rPr>
          <w:rFonts w:hint="eastAsia"/>
        </w:rPr>
        <w:t>30m</w:t>
      </w:r>
      <w:r w:rsidR="005D20AA">
        <w:t>z</w:t>
      </w:r>
      <w:r w:rsidRPr="00D57865">
        <w:rPr>
          <w:rFonts w:hint="eastAsia"/>
        </w:rPr>
        <w:t>，国道不少于</w:t>
      </w:r>
      <w:r w:rsidRPr="00D57865">
        <w:rPr>
          <w:rFonts w:hint="eastAsia"/>
        </w:rPr>
        <w:t>20m</w:t>
      </w:r>
      <w:r w:rsidRPr="00D57865">
        <w:rPr>
          <w:rFonts w:hint="eastAsia"/>
        </w:rPr>
        <w:t>，省道不少于</w:t>
      </w:r>
      <w:r w:rsidRPr="00D57865">
        <w:rPr>
          <w:rFonts w:hint="eastAsia"/>
        </w:rPr>
        <w:t>15m</w:t>
      </w:r>
      <w:r w:rsidRPr="00D57865">
        <w:rPr>
          <w:rFonts w:hint="eastAsia"/>
        </w:rPr>
        <w:t>。</w:t>
      </w:r>
    </w:p>
    <w:p w14:paraId="5F062EB7" w14:textId="77E27BE3" w:rsidR="001C7B6A" w:rsidRDefault="00D57865" w:rsidP="00D57865">
      <w:pPr>
        <w:spacing w:before="81" w:after="81"/>
        <w:ind w:firstLine="480"/>
        <w:rPr>
          <w:b/>
          <w:bCs/>
        </w:rPr>
      </w:pPr>
      <w:r w:rsidRPr="00D57865">
        <w:rPr>
          <w:rFonts w:hint="eastAsia"/>
        </w:rPr>
        <w:t>从规划层面充分考虑降噪的需求，是住宅建成后室内具有良好声环境的基础，并能大幅减少后期噪声处理的投资</w:t>
      </w:r>
      <w:r w:rsidR="001C7B6A" w:rsidRPr="002F0C41">
        <w:rPr>
          <w:rFonts w:hint="eastAsia"/>
        </w:rPr>
        <w:t>。</w:t>
      </w:r>
    </w:p>
    <w:p w14:paraId="1A7EAE20" w14:textId="33985D66" w:rsidR="006E6405" w:rsidRPr="00D57865" w:rsidRDefault="006E6405" w:rsidP="006E6405">
      <w:pPr>
        <w:pStyle w:val="5"/>
        <w:spacing w:before="81" w:after="81" w:line="300" w:lineRule="auto"/>
        <w:ind w:firstLineChars="0" w:firstLine="0"/>
        <w:rPr>
          <w:b w:val="0"/>
          <w:bCs w:val="0"/>
          <w:sz w:val="24"/>
        </w:rPr>
      </w:pPr>
      <w:r>
        <w:rPr>
          <w:sz w:val="24"/>
          <w:szCs w:val="40"/>
        </w:rPr>
        <w:lastRenderedPageBreak/>
        <w:t>4</w:t>
      </w:r>
      <w:r w:rsidR="0086325E" w:rsidRPr="0086325E">
        <w:rPr>
          <w:rFonts w:ascii="宋体" w:hAnsi="宋体"/>
          <w:sz w:val="24"/>
          <w:szCs w:val="40"/>
        </w:rPr>
        <w:t>.</w:t>
      </w:r>
      <w:r w:rsidR="00272533">
        <w:rPr>
          <w:sz w:val="24"/>
          <w:szCs w:val="40"/>
        </w:rPr>
        <w:t>1</w:t>
      </w:r>
      <w:r w:rsidR="0086325E" w:rsidRPr="0086325E">
        <w:rPr>
          <w:rFonts w:ascii="宋体" w:hAnsi="宋体"/>
          <w:sz w:val="24"/>
          <w:szCs w:val="40"/>
        </w:rPr>
        <w:t>.</w:t>
      </w:r>
      <w:r>
        <w:rPr>
          <w:sz w:val="24"/>
          <w:szCs w:val="40"/>
        </w:rPr>
        <w:t>2</w:t>
      </w:r>
      <w:r w:rsidRPr="003C7A52">
        <w:rPr>
          <w:rFonts w:hint="eastAsia"/>
          <w:b w:val="0"/>
          <w:bCs w:val="0"/>
          <w:sz w:val="24"/>
          <w:szCs w:val="40"/>
        </w:rPr>
        <w:t xml:space="preserve">　</w:t>
      </w:r>
      <w:r w:rsidR="005E63F2" w:rsidRPr="005E63F2">
        <w:rPr>
          <w:rFonts w:hint="eastAsia"/>
          <w:b w:val="0"/>
          <w:bCs w:val="0"/>
          <w:sz w:val="24"/>
        </w:rPr>
        <w:t>本条是新建住宅建筑规划设计阶段声环境设计的指导原则，即建筑专业或声学顾问应从场地调研阶段就开始进行声环境的规划设计。场地规划时应考虑各类室外噪声源对住宅建筑的影响，根据噪声源的位置、方向和强度，应在建筑功能分区、道路布置、建筑朝向、距离以及地形、绿化和建筑物的屏障作用等方面采取综合措施，防止或降低噪声影响。</w:t>
      </w:r>
    </w:p>
    <w:p w14:paraId="76F63D39" w14:textId="56190E73" w:rsidR="005E63F2" w:rsidRPr="00D57865" w:rsidRDefault="005E63F2" w:rsidP="005E63F2">
      <w:pPr>
        <w:pStyle w:val="5"/>
        <w:spacing w:before="81" w:after="81" w:line="300" w:lineRule="auto"/>
        <w:ind w:firstLineChars="0" w:firstLine="0"/>
        <w:rPr>
          <w:b w:val="0"/>
          <w:bCs w:val="0"/>
          <w:sz w:val="24"/>
        </w:rPr>
      </w:pPr>
      <w:r>
        <w:rPr>
          <w:sz w:val="24"/>
          <w:szCs w:val="40"/>
        </w:rPr>
        <w:t>4</w:t>
      </w:r>
      <w:r w:rsidR="0086325E" w:rsidRPr="0086325E">
        <w:rPr>
          <w:rFonts w:ascii="宋体" w:hAnsi="宋体"/>
          <w:sz w:val="24"/>
          <w:szCs w:val="40"/>
        </w:rPr>
        <w:t>.</w:t>
      </w:r>
      <w:r w:rsidR="00272533">
        <w:rPr>
          <w:sz w:val="24"/>
          <w:szCs w:val="40"/>
        </w:rPr>
        <w:t>1</w:t>
      </w:r>
      <w:r w:rsidR="0086325E" w:rsidRPr="0086325E">
        <w:rPr>
          <w:rFonts w:ascii="宋体" w:hAnsi="宋体"/>
          <w:sz w:val="24"/>
          <w:szCs w:val="40"/>
        </w:rPr>
        <w:t>.</w:t>
      </w:r>
      <w:r w:rsidR="0041788D">
        <w:rPr>
          <w:sz w:val="24"/>
          <w:szCs w:val="40"/>
        </w:rPr>
        <w:t>3</w:t>
      </w:r>
      <w:r w:rsidRPr="003C7A52">
        <w:rPr>
          <w:rFonts w:hint="eastAsia"/>
          <w:b w:val="0"/>
          <w:bCs w:val="0"/>
          <w:sz w:val="24"/>
          <w:szCs w:val="40"/>
        </w:rPr>
        <w:t xml:space="preserve">　</w:t>
      </w:r>
      <w:r w:rsidR="003A5507" w:rsidRPr="003A5507">
        <w:rPr>
          <w:rFonts w:hint="eastAsia"/>
          <w:b w:val="0"/>
          <w:bCs w:val="0"/>
          <w:sz w:val="24"/>
        </w:rPr>
        <w:t>对场地外噪声源采取针对性的防治措施，能提升居住街坊整体声环境。由于住宅有开窗通风的需要，即使场地声环境满足《声环境质量标准》的噪声标准，仍会使居住空间受到室外噪声的影响。因此从规划布局上考虑，应避免或减少居住空间直接暴露于室外噪声源中。当住宅建筑不可避免地处于高噪声的外部环境时，住宅设计除要考虑防噪声的平剖面布置，使卧室、书房、起居室（厅）布置在背噪声源的一侧外，还可采取设置隔声屏障、设封闭外廊、封闭阳台、安装高隔声性能的门窗和提高围护结构的隔声能力等防噪措施，以减轻室外噪声的影响，隔声设计的同时还要考虑室内的通风换气</w:t>
      </w:r>
      <w:r w:rsidRPr="005E63F2">
        <w:rPr>
          <w:rFonts w:hint="eastAsia"/>
          <w:b w:val="0"/>
          <w:bCs w:val="0"/>
          <w:sz w:val="24"/>
        </w:rPr>
        <w:t>。</w:t>
      </w:r>
    </w:p>
    <w:p w14:paraId="0B3398B5" w14:textId="214CFCE6" w:rsidR="00484E93" w:rsidRPr="00D57865" w:rsidRDefault="00484E93" w:rsidP="00484E93">
      <w:pPr>
        <w:pStyle w:val="5"/>
        <w:spacing w:before="81" w:after="81" w:line="300" w:lineRule="auto"/>
        <w:ind w:firstLineChars="0" w:firstLine="0"/>
        <w:rPr>
          <w:b w:val="0"/>
          <w:bCs w:val="0"/>
          <w:sz w:val="24"/>
        </w:rPr>
      </w:pPr>
      <w:r>
        <w:rPr>
          <w:sz w:val="24"/>
          <w:szCs w:val="40"/>
        </w:rPr>
        <w:t>4</w:t>
      </w:r>
      <w:r w:rsidR="0086325E" w:rsidRPr="0086325E">
        <w:rPr>
          <w:rFonts w:ascii="宋体" w:hAnsi="宋体"/>
          <w:sz w:val="24"/>
          <w:szCs w:val="40"/>
        </w:rPr>
        <w:t>.</w:t>
      </w:r>
      <w:r>
        <w:rPr>
          <w:sz w:val="24"/>
          <w:szCs w:val="40"/>
        </w:rPr>
        <w:t>1</w:t>
      </w:r>
      <w:r w:rsidR="0086325E" w:rsidRPr="0086325E">
        <w:rPr>
          <w:rFonts w:ascii="宋体" w:hAnsi="宋体"/>
          <w:sz w:val="24"/>
          <w:szCs w:val="40"/>
        </w:rPr>
        <w:t>.</w:t>
      </w:r>
      <w:r w:rsidR="002B6ABD">
        <w:rPr>
          <w:sz w:val="24"/>
          <w:szCs w:val="40"/>
        </w:rPr>
        <w:t>5</w:t>
      </w:r>
      <w:r w:rsidRPr="003C7A52">
        <w:rPr>
          <w:rFonts w:hint="eastAsia"/>
          <w:b w:val="0"/>
          <w:bCs w:val="0"/>
          <w:sz w:val="24"/>
          <w:szCs w:val="40"/>
        </w:rPr>
        <w:t xml:space="preserve">　</w:t>
      </w:r>
      <w:r w:rsidR="00FF2C63" w:rsidRPr="00FF2C63">
        <w:rPr>
          <w:rFonts w:hint="eastAsia"/>
          <w:b w:val="0"/>
          <w:bCs w:val="0"/>
          <w:sz w:val="24"/>
        </w:rPr>
        <w:t>锅炉房、变压器室等公用设施，不宜布置在住宅建筑内，若在高层住宅建筑中受条件限制必须布置时，应对设备及用房采取隔声、消振、消声等措施，以防止对住户的干扰，并保证设备安全运行，且符合建筑设计防火规范及有关专业规范的规定。</w:t>
      </w:r>
    </w:p>
    <w:p w14:paraId="11C5A1A8" w14:textId="1D5F1C91" w:rsidR="00C23651" w:rsidRPr="00D57865" w:rsidRDefault="00C23651" w:rsidP="00C23651">
      <w:pPr>
        <w:pStyle w:val="5"/>
        <w:spacing w:before="81" w:after="81" w:line="300" w:lineRule="auto"/>
        <w:ind w:firstLineChars="0" w:firstLine="0"/>
        <w:rPr>
          <w:b w:val="0"/>
          <w:bCs w:val="0"/>
          <w:sz w:val="24"/>
        </w:rPr>
      </w:pPr>
      <w:r>
        <w:rPr>
          <w:sz w:val="24"/>
          <w:szCs w:val="40"/>
        </w:rPr>
        <w:t>4</w:t>
      </w:r>
      <w:r w:rsidR="0086325E" w:rsidRPr="0086325E">
        <w:rPr>
          <w:rFonts w:ascii="宋体" w:hAnsi="宋体"/>
          <w:sz w:val="24"/>
          <w:szCs w:val="40"/>
        </w:rPr>
        <w:t>.</w:t>
      </w:r>
      <w:r>
        <w:rPr>
          <w:sz w:val="24"/>
          <w:szCs w:val="40"/>
        </w:rPr>
        <w:t>1</w:t>
      </w:r>
      <w:r w:rsidR="0086325E" w:rsidRPr="0086325E">
        <w:rPr>
          <w:rFonts w:ascii="宋体" w:hAnsi="宋体"/>
          <w:sz w:val="24"/>
          <w:szCs w:val="40"/>
        </w:rPr>
        <w:t>.</w:t>
      </w:r>
      <w:r>
        <w:rPr>
          <w:sz w:val="24"/>
          <w:szCs w:val="40"/>
        </w:rPr>
        <w:t>6</w:t>
      </w:r>
      <w:r w:rsidRPr="003C7A52">
        <w:rPr>
          <w:rFonts w:hint="eastAsia"/>
          <w:b w:val="0"/>
          <w:bCs w:val="0"/>
          <w:sz w:val="24"/>
          <w:szCs w:val="40"/>
        </w:rPr>
        <w:t xml:space="preserve">　</w:t>
      </w:r>
      <w:r w:rsidR="009E2121" w:rsidRPr="009E2121">
        <w:rPr>
          <w:rFonts w:hint="eastAsia"/>
          <w:b w:val="0"/>
          <w:bCs w:val="0"/>
          <w:sz w:val="24"/>
        </w:rPr>
        <w:t>住宅场地规划中的一些功能会对住户产生噪声影响，包括：</w:t>
      </w:r>
      <w:r w:rsidR="009E2121" w:rsidRPr="009E2121">
        <w:rPr>
          <w:rFonts w:hint="eastAsia"/>
          <w:b w:val="0"/>
          <w:bCs w:val="0"/>
          <w:sz w:val="24"/>
        </w:rPr>
        <w:t>1</w:t>
      </w:r>
      <w:r w:rsidR="009E2121" w:rsidRPr="009E2121">
        <w:rPr>
          <w:rFonts w:hint="eastAsia"/>
          <w:b w:val="0"/>
          <w:bCs w:val="0"/>
          <w:sz w:val="24"/>
        </w:rPr>
        <w:t>）小区道路及室外停车场；</w:t>
      </w:r>
      <w:r w:rsidR="009E2121" w:rsidRPr="009E2121">
        <w:rPr>
          <w:rFonts w:hint="eastAsia"/>
          <w:b w:val="0"/>
          <w:bCs w:val="0"/>
          <w:sz w:val="24"/>
        </w:rPr>
        <w:t>2</w:t>
      </w:r>
      <w:r w:rsidR="009E2121" w:rsidRPr="009E2121">
        <w:rPr>
          <w:rFonts w:hint="eastAsia"/>
          <w:b w:val="0"/>
          <w:bCs w:val="0"/>
          <w:sz w:val="24"/>
        </w:rPr>
        <w:t>）配套商业、餐饮后厨；</w:t>
      </w:r>
      <w:r w:rsidR="009E2121" w:rsidRPr="009E2121">
        <w:rPr>
          <w:rFonts w:hint="eastAsia"/>
          <w:b w:val="0"/>
          <w:bCs w:val="0"/>
          <w:sz w:val="24"/>
        </w:rPr>
        <w:t>3</w:t>
      </w:r>
      <w:r w:rsidR="009E2121" w:rsidRPr="009E2121">
        <w:rPr>
          <w:rFonts w:hint="eastAsia"/>
          <w:b w:val="0"/>
          <w:bCs w:val="0"/>
          <w:sz w:val="24"/>
        </w:rPr>
        <w:t>）幼儿园；</w:t>
      </w:r>
      <w:r w:rsidR="009E2121" w:rsidRPr="009E2121">
        <w:rPr>
          <w:rFonts w:hint="eastAsia"/>
          <w:b w:val="0"/>
          <w:bCs w:val="0"/>
          <w:sz w:val="24"/>
        </w:rPr>
        <w:t>4</w:t>
      </w:r>
      <w:r w:rsidR="009E2121" w:rsidRPr="009E2121">
        <w:rPr>
          <w:rFonts w:hint="eastAsia"/>
          <w:b w:val="0"/>
          <w:bCs w:val="0"/>
          <w:sz w:val="24"/>
        </w:rPr>
        <w:t>）儿童游乐场或健身中心；</w:t>
      </w:r>
      <w:r w:rsidR="009E2121" w:rsidRPr="009E2121">
        <w:rPr>
          <w:rFonts w:hint="eastAsia"/>
          <w:b w:val="0"/>
          <w:bCs w:val="0"/>
          <w:sz w:val="24"/>
        </w:rPr>
        <w:t>5</w:t>
      </w:r>
      <w:r w:rsidR="009E2121" w:rsidRPr="009E2121">
        <w:rPr>
          <w:rFonts w:hint="eastAsia"/>
          <w:b w:val="0"/>
          <w:bCs w:val="0"/>
          <w:sz w:val="24"/>
        </w:rPr>
        <w:t>）冷却塔、发电机组、空调机组、锅炉房、换热站；</w:t>
      </w:r>
      <w:r w:rsidR="009E2121" w:rsidRPr="009E2121">
        <w:rPr>
          <w:rFonts w:hint="eastAsia"/>
          <w:b w:val="0"/>
          <w:bCs w:val="0"/>
          <w:sz w:val="24"/>
        </w:rPr>
        <w:t>6</w:t>
      </w:r>
      <w:r w:rsidR="009E2121" w:rsidRPr="009E2121">
        <w:rPr>
          <w:rFonts w:hint="eastAsia"/>
          <w:b w:val="0"/>
          <w:bCs w:val="0"/>
          <w:sz w:val="24"/>
        </w:rPr>
        <w:t>）垃圾处理间。这些噪声都会对住宅的室内外声环境产生不利影响。住宅在场地规划时应集中布置产生噪声的设备用房，采取隔声降噪处理，并充分利用规划设计手段，避免社会生活噪声对住户的影响。</w:t>
      </w:r>
    </w:p>
    <w:p w14:paraId="5B5D8A51" w14:textId="6C794071" w:rsidR="00627D0B" w:rsidRPr="007D5358" w:rsidRDefault="00627D0B" w:rsidP="007D5358">
      <w:pPr>
        <w:pStyle w:val="4"/>
        <w:spacing w:before="81" w:afterLines="50" w:after="163" w:line="300" w:lineRule="auto"/>
        <w:ind w:firstLineChars="0" w:firstLine="0"/>
        <w:rPr>
          <w:sz w:val="24"/>
          <w:szCs w:val="40"/>
        </w:rPr>
      </w:pPr>
      <w:r>
        <w:rPr>
          <w:sz w:val="24"/>
          <w:szCs w:val="40"/>
        </w:rPr>
        <w:t>4</w:t>
      </w:r>
      <w:r w:rsidRPr="007D5358">
        <w:rPr>
          <w:sz w:val="24"/>
          <w:szCs w:val="40"/>
        </w:rPr>
        <w:t>.</w:t>
      </w:r>
      <w:r>
        <w:rPr>
          <w:sz w:val="24"/>
          <w:szCs w:val="40"/>
        </w:rPr>
        <w:t>2</w:t>
      </w:r>
      <w:r w:rsidRPr="00F36E04">
        <w:rPr>
          <w:rFonts w:hint="eastAsia"/>
          <w:sz w:val="24"/>
          <w:szCs w:val="40"/>
        </w:rPr>
        <w:t xml:space="preserve">　</w:t>
      </w:r>
      <w:r w:rsidRPr="00996EFD">
        <w:rPr>
          <w:rFonts w:hint="eastAsia"/>
          <w:sz w:val="24"/>
          <w:szCs w:val="40"/>
        </w:rPr>
        <w:t>选址及场地规划</w:t>
      </w:r>
    </w:p>
    <w:p w14:paraId="630E10D4" w14:textId="0B20F4C3" w:rsidR="000B137C" w:rsidRPr="00D57865" w:rsidRDefault="000B137C" w:rsidP="000B137C">
      <w:pPr>
        <w:pStyle w:val="5"/>
        <w:spacing w:before="81" w:after="81" w:line="300" w:lineRule="auto"/>
        <w:ind w:firstLineChars="0" w:firstLine="0"/>
        <w:rPr>
          <w:b w:val="0"/>
          <w:bCs w:val="0"/>
          <w:sz w:val="24"/>
        </w:rPr>
      </w:pPr>
      <w:r>
        <w:rPr>
          <w:sz w:val="24"/>
          <w:szCs w:val="40"/>
        </w:rPr>
        <w:t>4</w:t>
      </w:r>
      <w:r w:rsidR="0086325E" w:rsidRPr="0086325E">
        <w:rPr>
          <w:rFonts w:ascii="宋体" w:hAnsi="宋体"/>
          <w:sz w:val="24"/>
          <w:szCs w:val="40"/>
        </w:rPr>
        <w:t>.</w:t>
      </w:r>
      <w:r>
        <w:rPr>
          <w:sz w:val="24"/>
          <w:szCs w:val="40"/>
        </w:rPr>
        <w:t>2</w:t>
      </w:r>
      <w:r w:rsidR="0086325E" w:rsidRPr="0086325E">
        <w:rPr>
          <w:rFonts w:ascii="宋体" w:hAnsi="宋体"/>
          <w:sz w:val="24"/>
          <w:szCs w:val="40"/>
        </w:rPr>
        <w:t>.</w:t>
      </w:r>
      <w:r>
        <w:rPr>
          <w:sz w:val="24"/>
          <w:szCs w:val="40"/>
        </w:rPr>
        <w:t>1</w:t>
      </w:r>
      <w:r w:rsidRPr="003C7A52">
        <w:rPr>
          <w:rFonts w:hint="eastAsia"/>
          <w:b w:val="0"/>
          <w:bCs w:val="0"/>
          <w:sz w:val="24"/>
          <w:szCs w:val="40"/>
        </w:rPr>
        <w:t xml:space="preserve">　</w:t>
      </w:r>
      <w:r w:rsidR="00724495" w:rsidRPr="00724495">
        <w:rPr>
          <w:rFonts w:hint="eastAsia"/>
          <w:b w:val="0"/>
          <w:bCs w:val="0"/>
          <w:sz w:val="24"/>
        </w:rPr>
        <w:t>了解住宅项目用地的环境噪声现状是进行</w:t>
      </w:r>
      <w:r w:rsidR="00D135EF">
        <w:rPr>
          <w:rFonts w:hint="eastAsia"/>
          <w:b w:val="0"/>
          <w:bCs w:val="0"/>
          <w:sz w:val="24"/>
        </w:rPr>
        <w:t>住宅建筑噪声控制全部工作</w:t>
      </w:r>
      <w:r w:rsidR="00724495" w:rsidRPr="00724495">
        <w:rPr>
          <w:rFonts w:hint="eastAsia"/>
          <w:b w:val="0"/>
          <w:bCs w:val="0"/>
          <w:sz w:val="24"/>
        </w:rPr>
        <w:t>的基础。</w:t>
      </w:r>
    </w:p>
    <w:p w14:paraId="0AA2DE36" w14:textId="07504730" w:rsidR="00B8254B" w:rsidRDefault="00B8254B" w:rsidP="00B8254B">
      <w:pPr>
        <w:pStyle w:val="5"/>
        <w:spacing w:before="81" w:after="81" w:line="300" w:lineRule="auto"/>
        <w:ind w:firstLineChars="0" w:firstLine="0"/>
        <w:rPr>
          <w:b w:val="0"/>
          <w:bCs w:val="0"/>
          <w:sz w:val="24"/>
        </w:rPr>
      </w:pPr>
      <w:r>
        <w:rPr>
          <w:sz w:val="24"/>
          <w:szCs w:val="40"/>
        </w:rPr>
        <w:t>4</w:t>
      </w:r>
      <w:r w:rsidR="0086325E" w:rsidRPr="0086325E">
        <w:rPr>
          <w:rFonts w:ascii="宋体" w:hAnsi="宋体"/>
          <w:sz w:val="24"/>
          <w:szCs w:val="40"/>
        </w:rPr>
        <w:t>.</w:t>
      </w:r>
      <w:r>
        <w:rPr>
          <w:sz w:val="24"/>
          <w:szCs w:val="40"/>
        </w:rPr>
        <w:t>2</w:t>
      </w:r>
      <w:r w:rsidR="0086325E" w:rsidRPr="0086325E">
        <w:rPr>
          <w:rFonts w:ascii="宋体" w:hAnsi="宋体"/>
          <w:sz w:val="24"/>
          <w:szCs w:val="40"/>
        </w:rPr>
        <w:t>.</w:t>
      </w:r>
      <w:r>
        <w:rPr>
          <w:sz w:val="24"/>
          <w:szCs w:val="40"/>
        </w:rPr>
        <w:t>2</w:t>
      </w:r>
      <w:r w:rsidRPr="003C7A52">
        <w:rPr>
          <w:rFonts w:hint="eastAsia"/>
          <w:b w:val="0"/>
          <w:bCs w:val="0"/>
          <w:sz w:val="24"/>
          <w:szCs w:val="40"/>
        </w:rPr>
        <w:t xml:space="preserve">　</w:t>
      </w:r>
      <w:r w:rsidR="00F853F9" w:rsidRPr="00F853F9">
        <w:rPr>
          <w:rFonts w:hint="eastAsia"/>
          <w:b w:val="0"/>
          <w:bCs w:val="0"/>
          <w:sz w:val="24"/>
        </w:rPr>
        <w:t>建设用地环境噪声评价的主要目的是为了针对噪声源的特性提出有效的规划和建筑防噪措施，并指导围护结构隔声设计。针对不同的噪声源，我国现行国家标准规定了不同的排放限值及测量方法，主要包括：《声环境质量标准》</w:t>
      </w:r>
      <w:r w:rsidR="00F853F9" w:rsidRPr="00F853F9">
        <w:rPr>
          <w:rFonts w:hint="eastAsia"/>
          <w:b w:val="0"/>
          <w:bCs w:val="0"/>
          <w:sz w:val="24"/>
        </w:rPr>
        <w:t>GB 3096-2008</w:t>
      </w:r>
      <w:r w:rsidR="00F853F9" w:rsidRPr="00F853F9">
        <w:rPr>
          <w:rFonts w:hint="eastAsia"/>
          <w:b w:val="0"/>
          <w:bCs w:val="0"/>
          <w:sz w:val="24"/>
        </w:rPr>
        <w:t>、《工业企业厂界环境噪声排放标准》</w:t>
      </w:r>
      <w:r w:rsidR="00F853F9" w:rsidRPr="00F853F9">
        <w:rPr>
          <w:rFonts w:hint="eastAsia"/>
          <w:b w:val="0"/>
          <w:bCs w:val="0"/>
          <w:sz w:val="24"/>
        </w:rPr>
        <w:t>GB 12348-2008</w:t>
      </w:r>
      <w:r w:rsidR="00F853F9" w:rsidRPr="00F853F9">
        <w:rPr>
          <w:rFonts w:hint="eastAsia"/>
          <w:b w:val="0"/>
          <w:bCs w:val="0"/>
          <w:sz w:val="24"/>
        </w:rPr>
        <w:t>、《建筑施工场界环境噪声排放标准》</w:t>
      </w:r>
      <w:r w:rsidR="00F853F9" w:rsidRPr="00F853F9">
        <w:rPr>
          <w:rFonts w:hint="eastAsia"/>
          <w:b w:val="0"/>
          <w:bCs w:val="0"/>
          <w:sz w:val="24"/>
        </w:rPr>
        <w:t>GB 12523-2011</w:t>
      </w:r>
      <w:r w:rsidR="00F853F9" w:rsidRPr="00F853F9">
        <w:rPr>
          <w:rFonts w:hint="eastAsia"/>
          <w:b w:val="0"/>
          <w:bCs w:val="0"/>
          <w:sz w:val="24"/>
        </w:rPr>
        <w:t>、《社会生活环境噪声排放标准》</w:t>
      </w:r>
      <w:r w:rsidR="00F853F9" w:rsidRPr="00F853F9">
        <w:rPr>
          <w:rFonts w:hint="eastAsia"/>
          <w:b w:val="0"/>
          <w:bCs w:val="0"/>
          <w:sz w:val="24"/>
        </w:rPr>
        <w:t>GB 22337-2008</w:t>
      </w:r>
      <w:r w:rsidR="00F853F9" w:rsidRPr="00F853F9">
        <w:rPr>
          <w:rFonts w:hint="eastAsia"/>
          <w:b w:val="0"/>
          <w:bCs w:val="0"/>
          <w:sz w:val="24"/>
        </w:rPr>
        <w:t>、《铁路边界噪声限值及其测量方法》</w:t>
      </w:r>
      <w:r w:rsidR="00F853F9" w:rsidRPr="00F853F9">
        <w:rPr>
          <w:rFonts w:hint="eastAsia"/>
          <w:b w:val="0"/>
          <w:bCs w:val="0"/>
          <w:sz w:val="24"/>
        </w:rPr>
        <w:t>GB 12525-1990</w:t>
      </w:r>
      <w:r w:rsidR="00F853F9" w:rsidRPr="00F853F9">
        <w:rPr>
          <w:rFonts w:hint="eastAsia"/>
          <w:b w:val="0"/>
          <w:bCs w:val="0"/>
          <w:sz w:val="24"/>
        </w:rPr>
        <w:t>、《机场周围飞机噪声测量方法》</w:t>
      </w:r>
      <w:r w:rsidR="00F853F9" w:rsidRPr="00F853F9">
        <w:rPr>
          <w:rFonts w:hint="eastAsia"/>
          <w:b w:val="0"/>
          <w:bCs w:val="0"/>
          <w:sz w:val="24"/>
        </w:rPr>
        <w:t>GB 9661-1988</w:t>
      </w:r>
      <w:r w:rsidR="00F853F9" w:rsidRPr="00F853F9">
        <w:rPr>
          <w:rFonts w:hint="eastAsia"/>
          <w:b w:val="0"/>
          <w:bCs w:val="0"/>
          <w:sz w:val="24"/>
        </w:rPr>
        <w:t>。这些标准对噪声源的持续时间、频谱分布等特点，相应的提出了测量仪器和测量方法</w:t>
      </w:r>
      <w:r w:rsidRPr="00724495">
        <w:rPr>
          <w:rFonts w:hint="eastAsia"/>
          <w:b w:val="0"/>
          <w:bCs w:val="0"/>
          <w:sz w:val="24"/>
        </w:rPr>
        <w:t>。</w:t>
      </w:r>
    </w:p>
    <w:p w14:paraId="3291466D" w14:textId="6CF70C34" w:rsidR="00750CBE" w:rsidRPr="007D5358" w:rsidRDefault="00750CBE" w:rsidP="007D5358">
      <w:pPr>
        <w:pStyle w:val="4"/>
        <w:spacing w:before="81" w:afterLines="50" w:after="163" w:line="300" w:lineRule="auto"/>
        <w:ind w:firstLineChars="0" w:firstLine="0"/>
        <w:rPr>
          <w:sz w:val="24"/>
          <w:szCs w:val="40"/>
        </w:rPr>
      </w:pPr>
      <w:r>
        <w:rPr>
          <w:sz w:val="24"/>
          <w:szCs w:val="40"/>
        </w:rPr>
        <w:lastRenderedPageBreak/>
        <w:t>4</w:t>
      </w:r>
      <w:r w:rsidRPr="007D5358">
        <w:rPr>
          <w:sz w:val="24"/>
          <w:szCs w:val="40"/>
        </w:rPr>
        <w:t>.</w:t>
      </w:r>
      <w:r>
        <w:rPr>
          <w:sz w:val="24"/>
          <w:szCs w:val="40"/>
        </w:rPr>
        <w:t>3</w:t>
      </w:r>
      <w:r w:rsidRPr="00F36E04">
        <w:rPr>
          <w:rFonts w:hint="eastAsia"/>
          <w:sz w:val="24"/>
          <w:szCs w:val="40"/>
        </w:rPr>
        <w:t xml:space="preserve">　</w:t>
      </w:r>
      <w:r w:rsidR="00630924" w:rsidRPr="00630924">
        <w:rPr>
          <w:rFonts w:hint="eastAsia"/>
          <w:sz w:val="24"/>
          <w:szCs w:val="40"/>
        </w:rPr>
        <w:t>防噪声设计</w:t>
      </w:r>
    </w:p>
    <w:p w14:paraId="57F948F4" w14:textId="70816021" w:rsidR="00312087" w:rsidRDefault="00312087" w:rsidP="005550AB">
      <w:pPr>
        <w:pStyle w:val="af2"/>
        <w:spacing w:beforeLines="25" w:before="81" w:beforeAutospacing="0" w:afterLines="25" w:after="81" w:afterAutospacing="0" w:line="300" w:lineRule="auto"/>
        <w:ind w:firstLineChars="0" w:firstLine="0"/>
        <w:jc w:val="both"/>
        <w:outlineLvl w:val="4"/>
        <w:rPr>
          <w:rFonts w:ascii="Times New Roman" w:hAnsi="Times New Roman"/>
        </w:rPr>
      </w:pPr>
      <w:r w:rsidRPr="004F22D5">
        <w:rPr>
          <w:rFonts w:ascii="Times New Roman" w:hAnsi="Times New Roman"/>
          <w:b/>
        </w:rPr>
        <w:t>4</w:t>
      </w:r>
      <w:r w:rsidRPr="00747BC3">
        <w:rPr>
          <w:b/>
        </w:rPr>
        <w:t>.</w:t>
      </w:r>
      <w:r>
        <w:rPr>
          <w:rFonts w:ascii="Times New Roman" w:hAnsi="Times New Roman"/>
          <w:b/>
        </w:rPr>
        <w:t>3</w:t>
      </w:r>
      <w:r w:rsidRPr="00747BC3">
        <w:rPr>
          <w:b/>
        </w:rPr>
        <w:t>.</w:t>
      </w:r>
      <w:r w:rsidRPr="004F22D5">
        <w:rPr>
          <w:rFonts w:ascii="Times New Roman" w:hAnsi="Times New Roman"/>
          <w:b/>
        </w:rPr>
        <w:t>1</w:t>
      </w:r>
      <w:r w:rsidRPr="00175AC1">
        <w:rPr>
          <w:rFonts w:ascii="Times New Roman" w:hAnsi="Times New Roman" w:hint="eastAsia"/>
          <w:color w:val="111111"/>
        </w:rPr>
        <w:t xml:space="preserve">　</w:t>
      </w:r>
      <w:r w:rsidR="00F04D5A" w:rsidRPr="00F04D5A">
        <w:rPr>
          <w:rFonts w:ascii="Times New Roman" w:hAnsi="Times New Roman" w:hint="eastAsia"/>
        </w:rPr>
        <w:t>符合国家及地区层面颁布的有关住宅环境噪声控制的指标和要求，是本规程防噪声设计的基础，但是需要说明的是，并不是各类隔声指标、隔振指标达到国家标准要求后，住宅居住空间内的室外声源传入噪声、建筑设备噪声、建筑设备结果噪声必然达标</w:t>
      </w:r>
      <w:r w:rsidRPr="004F22D5">
        <w:rPr>
          <w:rFonts w:ascii="Times New Roman" w:hAnsi="Times New Roman" w:hint="eastAsia"/>
        </w:rPr>
        <w:t>。</w:t>
      </w:r>
    </w:p>
    <w:p w14:paraId="137A204A" w14:textId="61F1A8FD" w:rsidR="00744EB2" w:rsidRDefault="00744EB2" w:rsidP="005550AB">
      <w:pPr>
        <w:pStyle w:val="af2"/>
        <w:spacing w:beforeLines="25" w:before="81" w:beforeAutospacing="0" w:afterLines="25" w:after="81" w:afterAutospacing="0" w:line="300" w:lineRule="auto"/>
        <w:ind w:firstLineChars="0" w:firstLine="0"/>
        <w:jc w:val="both"/>
        <w:outlineLvl w:val="4"/>
        <w:rPr>
          <w:rFonts w:ascii="Times New Roman" w:hAnsi="Times New Roman"/>
        </w:rPr>
      </w:pPr>
      <w:r w:rsidRPr="004F22D5">
        <w:rPr>
          <w:rFonts w:ascii="Times New Roman" w:hAnsi="Times New Roman"/>
          <w:b/>
        </w:rPr>
        <w:t>4</w:t>
      </w:r>
      <w:r w:rsidRPr="00747BC3">
        <w:rPr>
          <w:b/>
        </w:rPr>
        <w:t>.</w:t>
      </w:r>
      <w:r>
        <w:rPr>
          <w:rFonts w:ascii="Times New Roman" w:hAnsi="Times New Roman"/>
          <w:b/>
        </w:rPr>
        <w:t>3</w:t>
      </w:r>
      <w:r w:rsidRPr="00747BC3">
        <w:rPr>
          <w:b/>
        </w:rPr>
        <w:t>.</w:t>
      </w:r>
      <w:r>
        <w:rPr>
          <w:rFonts w:ascii="Times New Roman" w:hAnsi="Times New Roman"/>
          <w:b/>
        </w:rPr>
        <w:t>2</w:t>
      </w:r>
      <w:r w:rsidRPr="00175AC1">
        <w:rPr>
          <w:rFonts w:ascii="Times New Roman" w:hAnsi="Times New Roman" w:hint="eastAsia"/>
          <w:color w:val="111111"/>
        </w:rPr>
        <w:t xml:space="preserve">　</w:t>
      </w:r>
      <w:r w:rsidR="0055653E" w:rsidRPr="0055653E">
        <w:rPr>
          <w:rFonts w:ascii="Times New Roman" w:hAnsi="Times New Roman" w:hint="eastAsia"/>
        </w:rPr>
        <w:t>建筑声环境是健康建筑环境及绿色建筑的必要因素。防噪声设计应符合健康建筑及绿色建筑的设计要求，使建筑的环境、性能和经济达到和谐统一，实现最佳的运行效果</w:t>
      </w:r>
      <w:r w:rsidRPr="004F22D5">
        <w:rPr>
          <w:rFonts w:ascii="Times New Roman" w:hAnsi="Times New Roman" w:hint="eastAsia"/>
        </w:rPr>
        <w:t>。</w:t>
      </w:r>
    </w:p>
    <w:p w14:paraId="43167A83" w14:textId="6DE9577B" w:rsidR="007208BC" w:rsidRPr="007208BC" w:rsidRDefault="0030692F" w:rsidP="005550AB">
      <w:pPr>
        <w:pStyle w:val="af2"/>
        <w:spacing w:beforeLines="25" w:before="81" w:beforeAutospacing="0" w:afterLines="25" w:after="81" w:afterAutospacing="0" w:line="300" w:lineRule="auto"/>
        <w:ind w:firstLineChars="0" w:firstLine="0"/>
        <w:jc w:val="both"/>
        <w:outlineLvl w:val="4"/>
        <w:rPr>
          <w:rFonts w:ascii="Times New Roman" w:hAnsi="Times New Roman"/>
          <w:bCs/>
        </w:rPr>
      </w:pPr>
      <w:r w:rsidRPr="004F22D5">
        <w:rPr>
          <w:rFonts w:ascii="Times New Roman" w:hAnsi="Times New Roman"/>
          <w:b/>
        </w:rPr>
        <w:t>4</w:t>
      </w:r>
      <w:r w:rsidR="0086325E" w:rsidRPr="0086325E">
        <w:rPr>
          <w:szCs w:val="40"/>
        </w:rPr>
        <w:t>.</w:t>
      </w:r>
      <w:r>
        <w:rPr>
          <w:rFonts w:ascii="Times New Roman" w:hAnsi="Times New Roman"/>
          <w:b/>
        </w:rPr>
        <w:t>3</w:t>
      </w:r>
      <w:r w:rsidR="0086325E" w:rsidRPr="0086325E">
        <w:rPr>
          <w:szCs w:val="40"/>
        </w:rPr>
        <w:t>.</w:t>
      </w:r>
      <w:r w:rsidR="007208BC">
        <w:rPr>
          <w:rFonts w:ascii="Times New Roman" w:hAnsi="Times New Roman"/>
          <w:b/>
        </w:rPr>
        <w:t>3</w:t>
      </w:r>
      <w:r w:rsidRPr="007208BC">
        <w:rPr>
          <w:rFonts w:ascii="Times New Roman" w:hAnsi="Times New Roman" w:hint="eastAsia"/>
          <w:b/>
        </w:rPr>
        <w:t xml:space="preserve">　</w:t>
      </w:r>
      <w:r w:rsidRPr="007208BC">
        <w:rPr>
          <w:rFonts w:ascii="Times New Roman" w:hAnsi="Times New Roman" w:hint="eastAsia"/>
          <w:bCs/>
        </w:rPr>
        <w:t>建</w:t>
      </w:r>
      <w:r w:rsidR="007208BC" w:rsidRPr="007208BC">
        <w:rPr>
          <w:rFonts w:ascii="Times New Roman" w:hAnsi="Times New Roman" w:hint="eastAsia"/>
          <w:bCs/>
        </w:rPr>
        <w:t>在住宅建筑空间设计时应从朝向、房间布局和窗口位置三个层次对声环境进行优化。房间朝向及外窗的合理布局能避免室外噪声源及邻户噪声源通过外窗影响室内声环境。住宅平面布局和垂直布局时，不将不同户的卧室、起居室等静区与厨房、卫生间等动区相邻，能有效避免住户之间的噪声干扰。</w:t>
      </w:r>
    </w:p>
    <w:p w14:paraId="2DD7F624" w14:textId="33C325C4" w:rsidR="0030692F" w:rsidRDefault="007208BC" w:rsidP="005550AB">
      <w:pPr>
        <w:spacing w:before="81" w:after="81"/>
        <w:ind w:firstLine="480"/>
        <w:outlineLvl w:val="4"/>
      </w:pPr>
      <w:r w:rsidRPr="007208BC">
        <w:rPr>
          <w:rFonts w:hint="eastAsia"/>
        </w:rPr>
        <w:t>住宅的建筑形体、布局可能导致风速高时形成强烈的风噪声，特别是高层住宅会放大导致风噪声产生的不利影响。在建筑体型、朝向和平面布置时应纳入考虑风噪声的评估，并控制不利因素的影响。</w:t>
      </w:r>
    </w:p>
    <w:p w14:paraId="510A853D" w14:textId="13F832D7" w:rsidR="0030692F" w:rsidRDefault="0030692F" w:rsidP="005550AB">
      <w:pPr>
        <w:pStyle w:val="af2"/>
        <w:spacing w:beforeLines="25" w:before="81" w:beforeAutospacing="0" w:afterLines="25" w:after="81" w:afterAutospacing="0" w:line="300" w:lineRule="auto"/>
        <w:ind w:firstLineChars="0" w:firstLine="0"/>
        <w:jc w:val="both"/>
        <w:outlineLvl w:val="4"/>
        <w:rPr>
          <w:rFonts w:ascii="Times New Roman" w:hAnsi="Times New Roman"/>
        </w:rPr>
      </w:pPr>
      <w:r w:rsidRPr="004F22D5">
        <w:rPr>
          <w:rFonts w:ascii="Times New Roman" w:hAnsi="Times New Roman"/>
          <w:b/>
        </w:rPr>
        <w:t>4</w:t>
      </w:r>
      <w:r w:rsidRPr="00747BC3">
        <w:rPr>
          <w:b/>
        </w:rPr>
        <w:t>.</w:t>
      </w:r>
      <w:r>
        <w:rPr>
          <w:rFonts w:ascii="Times New Roman" w:hAnsi="Times New Roman"/>
          <w:b/>
        </w:rPr>
        <w:t>3</w:t>
      </w:r>
      <w:r w:rsidRPr="00747BC3">
        <w:rPr>
          <w:b/>
        </w:rPr>
        <w:t>.</w:t>
      </w:r>
      <w:r w:rsidR="00A6174C">
        <w:rPr>
          <w:rFonts w:ascii="Times New Roman" w:hAnsi="Times New Roman"/>
          <w:b/>
        </w:rPr>
        <w:t>4</w:t>
      </w:r>
      <w:r w:rsidRPr="00175AC1">
        <w:rPr>
          <w:rFonts w:ascii="Times New Roman" w:hAnsi="Times New Roman" w:hint="eastAsia"/>
          <w:color w:val="111111"/>
        </w:rPr>
        <w:t xml:space="preserve">　</w:t>
      </w:r>
      <w:r w:rsidR="00A6174C" w:rsidRPr="00A6174C">
        <w:rPr>
          <w:rFonts w:ascii="Times New Roman" w:hAnsi="Times New Roman" w:hint="eastAsia"/>
        </w:rPr>
        <w:t>电梯井道及电梯机房、水泵机房、冷冻机房产生的噪声和振动，会严重干扰居室环境、影响睡眠休息，因此在住宅设计时，即使受平面布局限制，也不得将电梯井紧邻卧室布置。</w:t>
      </w:r>
    </w:p>
    <w:p w14:paraId="1BA65DEA" w14:textId="1FA775AA" w:rsidR="0030692F" w:rsidRDefault="0030692F" w:rsidP="005550AB">
      <w:pPr>
        <w:pStyle w:val="af2"/>
        <w:spacing w:beforeLines="25" w:before="81" w:beforeAutospacing="0" w:afterLines="25" w:after="81" w:afterAutospacing="0" w:line="300" w:lineRule="auto"/>
        <w:ind w:firstLineChars="0" w:firstLine="0"/>
        <w:jc w:val="both"/>
        <w:outlineLvl w:val="4"/>
        <w:rPr>
          <w:rFonts w:ascii="Times New Roman" w:hAnsi="Times New Roman"/>
        </w:rPr>
      </w:pPr>
      <w:r w:rsidRPr="004F22D5">
        <w:rPr>
          <w:rFonts w:ascii="Times New Roman" w:hAnsi="Times New Roman"/>
          <w:b/>
        </w:rPr>
        <w:t>4</w:t>
      </w:r>
      <w:r w:rsidRPr="00747BC3">
        <w:rPr>
          <w:b/>
        </w:rPr>
        <w:t>.</w:t>
      </w:r>
      <w:r>
        <w:rPr>
          <w:rFonts w:ascii="Times New Roman" w:hAnsi="Times New Roman"/>
          <w:b/>
        </w:rPr>
        <w:t>3</w:t>
      </w:r>
      <w:r w:rsidRPr="00747BC3">
        <w:rPr>
          <w:b/>
        </w:rPr>
        <w:t>.</w:t>
      </w:r>
      <w:r w:rsidR="000B6D1C">
        <w:rPr>
          <w:rFonts w:ascii="Times New Roman" w:hAnsi="Times New Roman"/>
          <w:b/>
        </w:rPr>
        <w:t>5</w:t>
      </w:r>
      <w:r w:rsidRPr="00175AC1">
        <w:rPr>
          <w:rFonts w:ascii="Times New Roman" w:hAnsi="Times New Roman" w:hint="eastAsia"/>
          <w:color w:val="111111"/>
        </w:rPr>
        <w:t xml:space="preserve">　</w:t>
      </w:r>
      <w:r w:rsidR="00CC01B2" w:rsidRPr="00CC01B2">
        <w:rPr>
          <w:rFonts w:ascii="Times New Roman" w:hAnsi="Times New Roman" w:hint="eastAsia"/>
        </w:rPr>
        <w:t>管道或机械振动而产生的噪声均属固体声受其影响的不仅是在其上下或相邻的房间，而且可沿建筑结构传得很远，尤其在深夜环境比较安静时。因此首先在电梯选型时，应选用低噪声产品，当电梯不得不紧邻起居室布置时，必须采取相应的技术措施，提高电梯井壁的隔声性能、在电梯轨道和井壁之间设置减振装置、将电梯井与居室在结构上脱开等</w:t>
      </w:r>
      <w:r w:rsidRPr="004F22D5">
        <w:rPr>
          <w:rFonts w:ascii="Times New Roman" w:hAnsi="Times New Roman" w:hint="eastAsia"/>
        </w:rPr>
        <w:t>。</w:t>
      </w:r>
    </w:p>
    <w:p w14:paraId="5A184D90" w14:textId="59F30561" w:rsidR="00B379C0" w:rsidRDefault="00B379C0" w:rsidP="005550AB">
      <w:pPr>
        <w:pStyle w:val="af2"/>
        <w:spacing w:beforeLines="25" w:before="81" w:beforeAutospacing="0" w:afterLines="25" w:after="81" w:afterAutospacing="0" w:line="300" w:lineRule="auto"/>
        <w:ind w:firstLineChars="0" w:firstLine="0"/>
        <w:jc w:val="both"/>
        <w:outlineLvl w:val="4"/>
        <w:rPr>
          <w:rFonts w:ascii="Times New Roman" w:hAnsi="Times New Roman"/>
        </w:rPr>
      </w:pPr>
      <w:r w:rsidRPr="004F22D5">
        <w:rPr>
          <w:rFonts w:ascii="Times New Roman" w:hAnsi="Times New Roman"/>
          <w:b/>
        </w:rPr>
        <w:t>4</w:t>
      </w:r>
      <w:r w:rsidRPr="00747BC3">
        <w:rPr>
          <w:b/>
        </w:rPr>
        <w:t>.</w:t>
      </w:r>
      <w:r>
        <w:rPr>
          <w:rFonts w:ascii="Times New Roman" w:hAnsi="Times New Roman"/>
          <w:b/>
        </w:rPr>
        <w:t>3</w:t>
      </w:r>
      <w:r w:rsidRPr="00747BC3">
        <w:rPr>
          <w:b/>
        </w:rPr>
        <w:t>.</w:t>
      </w:r>
      <w:r>
        <w:rPr>
          <w:rFonts w:ascii="Times New Roman" w:hAnsi="Times New Roman"/>
          <w:b/>
        </w:rPr>
        <w:t>6</w:t>
      </w:r>
      <w:r w:rsidRPr="00175AC1">
        <w:rPr>
          <w:rFonts w:ascii="Times New Roman" w:hAnsi="Times New Roman" w:hint="eastAsia"/>
          <w:color w:val="111111"/>
        </w:rPr>
        <w:t xml:space="preserve">　</w:t>
      </w:r>
      <w:r w:rsidR="0023142C" w:rsidRPr="0023142C">
        <w:rPr>
          <w:rFonts w:ascii="Times New Roman" w:hAnsi="Times New Roman" w:hint="eastAsia"/>
        </w:rPr>
        <w:t>锅炉房、给水泵房、排水泵房、变压器室、冷冻机房等设备用房产生的噪声、振动会严重影响到住户的休息，且难以彻底隔离，有条件的小区宜在住宅楼外设置单独的泵房间，必须要设置在住宅楼内时，应避免此类房间设置在有安静要求的房间上面、下面和毗邻的房间内。且对有产生振动和噪声的设备用房，只要设置在住宅楼内，都应采取减振降噪的措施。具体措施见本规程第</w:t>
      </w:r>
      <w:r w:rsidR="0023142C" w:rsidRPr="0023142C">
        <w:rPr>
          <w:rFonts w:ascii="Times New Roman" w:hAnsi="Times New Roman" w:hint="eastAsia"/>
        </w:rPr>
        <w:t>5</w:t>
      </w:r>
      <w:r w:rsidR="0023142C" w:rsidRPr="0023142C">
        <w:rPr>
          <w:rFonts w:ascii="Times New Roman" w:hAnsi="Times New Roman" w:hint="eastAsia"/>
        </w:rPr>
        <w:t>章</w:t>
      </w:r>
      <w:r w:rsidRPr="00A6174C">
        <w:rPr>
          <w:rFonts w:ascii="Times New Roman" w:hAnsi="Times New Roman" w:hint="eastAsia"/>
        </w:rPr>
        <w:t>。</w:t>
      </w:r>
    </w:p>
    <w:p w14:paraId="71647828" w14:textId="4DBD1B12" w:rsidR="00B379C0" w:rsidRDefault="00B379C0" w:rsidP="005550AB">
      <w:pPr>
        <w:pStyle w:val="af2"/>
        <w:spacing w:beforeLines="25" w:before="81" w:beforeAutospacing="0" w:afterLines="25" w:after="81" w:afterAutospacing="0" w:line="300" w:lineRule="auto"/>
        <w:ind w:firstLineChars="0" w:firstLine="0"/>
        <w:jc w:val="both"/>
        <w:outlineLvl w:val="4"/>
        <w:rPr>
          <w:rFonts w:ascii="Times New Roman" w:hAnsi="Times New Roman"/>
        </w:rPr>
      </w:pPr>
      <w:r w:rsidRPr="004F22D5">
        <w:rPr>
          <w:rFonts w:ascii="Times New Roman" w:hAnsi="Times New Roman"/>
          <w:b/>
        </w:rPr>
        <w:t>4</w:t>
      </w:r>
      <w:r w:rsidRPr="00747BC3">
        <w:rPr>
          <w:b/>
        </w:rPr>
        <w:t>.</w:t>
      </w:r>
      <w:r>
        <w:rPr>
          <w:rFonts w:ascii="Times New Roman" w:hAnsi="Times New Roman"/>
          <w:b/>
        </w:rPr>
        <w:t>3</w:t>
      </w:r>
      <w:r w:rsidRPr="00747BC3">
        <w:rPr>
          <w:b/>
        </w:rPr>
        <w:t>.</w:t>
      </w:r>
      <w:r w:rsidR="0023142C">
        <w:rPr>
          <w:rFonts w:ascii="Times New Roman" w:hAnsi="Times New Roman"/>
          <w:b/>
        </w:rPr>
        <w:t>7</w:t>
      </w:r>
      <w:r w:rsidRPr="00175AC1">
        <w:rPr>
          <w:rFonts w:ascii="Times New Roman" w:hAnsi="Times New Roman" w:hint="eastAsia"/>
          <w:color w:val="111111"/>
        </w:rPr>
        <w:t xml:space="preserve">　</w:t>
      </w:r>
      <w:r w:rsidR="0023142C" w:rsidRPr="0023142C">
        <w:rPr>
          <w:rFonts w:ascii="Times New Roman" w:hAnsi="Times New Roman" w:hint="eastAsia"/>
        </w:rPr>
        <w:t>冷却塔、热泵机组、风机、集中空调的室外机放置于室外空间时，会通过外窗对住宅室内产生噪声影响，因此宜设置在远离居住空间外窗的位置。设置在屋面时，应做好隔声和隔振措施，且尽量避免放置于居住空间上方的屋面上</w:t>
      </w:r>
      <w:r w:rsidRPr="00A6174C">
        <w:rPr>
          <w:rFonts w:ascii="Times New Roman" w:hAnsi="Times New Roman" w:hint="eastAsia"/>
        </w:rPr>
        <w:t>。</w:t>
      </w:r>
    </w:p>
    <w:p w14:paraId="3662977C" w14:textId="7DEDD189" w:rsidR="00B379C0" w:rsidRDefault="00B379C0" w:rsidP="005550AB">
      <w:pPr>
        <w:pStyle w:val="af2"/>
        <w:spacing w:beforeLines="25" w:before="81" w:beforeAutospacing="0" w:afterLines="25" w:after="81" w:afterAutospacing="0" w:line="300" w:lineRule="auto"/>
        <w:ind w:firstLineChars="0" w:firstLine="0"/>
        <w:jc w:val="both"/>
        <w:outlineLvl w:val="4"/>
        <w:rPr>
          <w:rFonts w:ascii="Times New Roman" w:hAnsi="Times New Roman"/>
        </w:rPr>
      </w:pPr>
      <w:r w:rsidRPr="004F22D5">
        <w:rPr>
          <w:rFonts w:ascii="Times New Roman" w:hAnsi="Times New Roman"/>
          <w:b/>
        </w:rPr>
        <w:t>4</w:t>
      </w:r>
      <w:r w:rsidRPr="00747BC3">
        <w:rPr>
          <w:b/>
        </w:rPr>
        <w:t>.</w:t>
      </w:r>
      <w:r>
        <w:rPr>
          <w:rFonts w:ascii="Times New Roman" w:hAnsi="Times New Roman"/>
          <w:b/>
        </w:rPr>
        <w:t>3</w:t>
      </w:r>
      <w:r w:rsidRPr="00747BC3">
        <w:rPr>
          <w:b/>
        </w:rPr>
        <w:t>.</w:t>
      </w:r>
      <w:r w:rsidR="0023142C">
        <w:rPr>
          <w:rFonts w:ascii="Times New Roman" w:hAnsi="Times New Roman"/>
          <w:b/>
        </w:rPr>
        <w:t>8</w:t>
      </w:r>
      <w:r w:rsidRPr="00175AC1">
        <w:rPr>
          <w:rFonts w:ascii="Times New Roman" w:hAnsi="Times New Roman" w:hint="eastAsia"/>
          <w:color w:val="111111"/>
        </w:rPr>
        <w:t xml:space="preserve">　</w:t>
      </w:r>
      <w:r w:rsidR="00C014CD" w:rsidRPr="00C014CD">
        <w:rPr>
          <w:rFonts w:ascii="Times New Roman" w:hAnsi="Times New Roman" w:hint="eastAsia"/>
        </w:rPr>
        <w:t>产生噪声的设备及用房包括锅炉房、给水泵房、排水泵房、变压器室、冷冻机房、电梯机房等。隔振降噪设计措施见本规程第</w:t>
      </w:r>
      <w:r w:rsidR="00C014CD" w:rsidRPr="00C014CD">
        <w:rPr>
          <w:rFonts w:ascii="Times New Roman" w:hAnsi="Times New Roman" w:hint="eastAsia"/>
        </w:rPr>
        <w:t>5</w:t>
      </w:r>
      <w:r w:rsidR="00C014CD" w:rsidRPr="00C014CD">
        <w:rPr>
          <w:rFonts w:ascii="Times New Roman" w:hAnsi="Times New Roman" w:hint="eastAsia"/>
        </w:rPr>
        <w:t>章</w:t>
      </w:r>
      <w:r w:rsidRPr="00A6174C">
        <w:rPr>
          <w:rFonts w:ascii="Times New Roman" w:hAnsi="Times New Roman" w:hint="eastAsia"/>
        </w:rPr>
        <w:t>。</w:t>
      </w:r>
    </w:p>
    <w:p w14:paraId="7F5A3ABF" w14:textId="0AEDBAA5" w:rsidR="00B379C0" w:rsidRDefault="00B379C0" w:rsidP="005550AB">
      <w:pPr>
        <w:pStyle w:val="af2"/>
        <w:spacing w:beforeLines="25" w:before="81" w:beforeAutospacing="0" w:afterLines="25" w:after="81" w:afterAutospacing="0" w:line="300" w:lineRule="auto"/>
        <w:ind w:firstLineChars="0" w:firstLine="0"/>
        <w:jc w:val="both"/>
        <w:outlineLvl w:val="4"/>
        <w:rPr>
          <w:rFonts w:ascii="Times New Roman" w:hAnsi="Times New Roman"/>
        </w:rPr>
      </w:pPr>
      <w:r w:rsidRPr="004F22D5">
        <w:rPr>
          <w:rFonts w:ascii="Times New Roman" w:hAnsi="Times New Roman"/>
          <w:b/>
        </w:rPr>
        <w:lastRenderedPageBreak/>
        <w:t>4</w:t>
      </w:r>
      <w:r w:rsidRPr="00747BC3">
        <w:rPr>
          <w:b/>
        </w:rPr>
        <w:t>.</w:t>
      </w:r>
      <w:r>
        <w:rPr>
          <w:rFonts w:ascii="Times New Roman" w:hAnsi="Times New Roman"/>
          <w:b/>
        </w:rPr>
        <w:t>3</w:t>
      </w:r>
      <w:r w:rsidRPr="00747BC3">
        <w:rPr>
          <w:b/>
        </w:rPr>
        <w:t>.</w:t>
      </w:r>
      <w:r w:rsidR="00C014CD">
        <w:rPr>
          <w:rFonts w:ascii="Times New Roman" w:hAnsi="Times New Roman"/>
          <w:b/>
        </w:rPr>
        <w:t>9</w:t>
      </w:r>
      <w:r w:rsidRPr="00175AC1">
        <w:rPr>
          <w:rFonts w:ascii="Times New Roman" w:hAnsi="Times New Roman" w:hint="eastAsia"/>
          <w:color w:val="111111"/>
        </w:rPr>
        <w:t xml:space="preserve">　</w:t>
      </w:r>
      <w:r w:rsidR="00C014CD" w:rsidRPr="00C014CD">
        <w:rPr>
          <w:rFonts w:ascii="Times New Roman" w:hAnsi="Times New Roman" w:hint="eastAsia"/>
        </w:rPr>
        <w:t>对商住楼的商业用房或底商功能加以一定限制，并要求采取对应的噪声控制措施，是以建筑设计的方式防止底商噪声扰民</w:t>
      </w:r>
      <w:r w:rsidRPr="00A6174C">
        <w:rPr>
          <w:rFonts w:ascii="Times New Roman" w:hAnsi="Times New Roman" w:hint="eastAsia"/>
        </w:rPr>
        <w:t>。</w:t>
      </w:r>
    </w:p>
    <w:p w14:paraId="41E35CAE" w14:textId="089E78FC" w:rsidR="005550AB" w:rsidRDefault="00C014CD" w:rsidP="005550AB">
      <w:pPr>
        <w:pStyle w:val="af2"/>
        <w:spacing w:beforeLines="25" w:before="81" w:beforeAutospacing="0" w:afterLines="25" w:after="81" w:afterAutospacing="0" w:line="300" w:lineRule="auto"/>
        <w:ind w:firstLineChars="0" w:firstLine="0"/>
        <w:jc w:val="both"/>
        <w:outlineLvl w:val="4"/>
        <w:rPr>
          <w:rFonts w:ascii="Times New Roman" w:hAnsi="Times New Roman"/>
        </w:rPr>
      </w:pPr>
      <w:r w:rsidRPr="004F22D5">
        <w:rPr>
          <w:rFonts w:ascii="Times New Roman" w:hAnsi="Times New Roman"/>
          <w:b/>
        </w:rPr>
        <w:t>4</w:t>
      </w:r>
      <w:r w:rsidRPr="00747BC3">
        <w:rPr>
          <w:b/>
        </w:rPr>
        <w:t>.</w:t>
      </w:r>
      <w:r>
        <w:rPr>
          <w:rFonts w:ascii="Times New Roman" w:hAnsi="Times New Roman"/>
          <w:b/>
        </w:rPr>
        <w:t>3</w:t>
      </w:r>
      <w:r w:rsidRPr="00747BC3">
        <w:rPr>
          <w:b/>
        </w:rPr>
        <w:t>.</w:t>
      </w:r>
      <w:r w:rsidR="000867B4">
        <w:rPr>
          <w:rFonts w:ascii="Times New Roman" w:hAnsi="Times New Roman"/>
          <w:b/>
        </w:rPr>
        <w:t>10</w:t>
      </w:r>
      <w:r w:rsidRPr="00175AC1">
        <w:rPr>
          <w:rFonts w:ascii="Times New Roman" w:hAnsi="Times New Roman" w:hint="eastAsia"/>
          <w:color w:val="111111"/>
        </w:rPr>
        <w:t xml:space="preserve">　</w:t>
      </w:r>
      <w:r w:rsidR="000867B4" w:rsidRPr="000867B4">
        <w:rPr>
          <w:rFonts w:ascii="Times New Roman" w:hAnsi="Times New Roman" w:hint="eastAsia"/>
        </w:rPr>
        <w:t>住宅建筑内设置饮食店、食堂等用房时，在厨房内将产生大量蒸汽和油烟，而厨房一般设于底层部位，因此其烟囱、通风道应直通出住宅顶层屋面，防止倒灌，才能避免有害烟气侵入住房，保证安全，保障居民健康。同时空调、冷藏设备和加工机械往往产生噪声和振动，影响居民休息，因此必须作减振、消声处理。由于餐饮店的菅业时间与居民休息时间有矛盾，很难解决营业和生产时产生的噪音，因此住宅底层商铺不宜布置餐饮店</w:t>
      </w:r>
      <w:r w:rsidRPr="00A6174C">
        <w:rPr>
          <w:rFonts w:ascii="Times New Roman" w:hAnsi="Times New Roman" w:hint="eastAsia"/>
        </w:rPr>
        <w:t>。</w:t>
      </w:r>
    </w:p>
    <w:p w14:paraId="429403A2" w14:textId="77777777" w:rsidR="005550AB" w:rsidRDefault="005550AB">
      <w:pPr>
        <w:widowControl/>
        <w:snapToGrid/>
        <w:spacing w:beforeLines="0" w:before="0" w:afterLines="0" w:after="0" w:line="240" w:lineRule="auto"/>
        <w:ind w:firstLineChars="0" w:firstLine="0"/>
        <w:jc w:val="left"/>
        <w:rPr>
          <w:rFonts w:cs="宋体"/>
          <w:kern w:val="0"/>
          <w:szCs w:val="24"/>
        </w:rPr>
      </w:pPr>
      <w:r>
        <w:br w:type="page"/>
      </w:r>
    </w:p>
    <w:p w14:paraId="26517FC7" w14:textId="3ABBEB70" w:rsidR="005550AB" w:rsidRPr="00E16DFF" w:rsidRDefault="00D46B2D" w:rsidP="00E16DFF">
      <w:pPr>
        <w:spacing w:beforeLines="100" w:before="326" w:afterLines="100" w:after="326" w:line="360" w:lineRule="auto"/>
        <w:ind w:firstLineChars="0" w:firstLine="0"/>
        <w:jc w:val="center"/>
        <w:outlineLvl w:val="2"/>
        <w:rPr>
          <w:rFonts w:eastAsia="黑体"/>
          <w:b/>
          <w:bCs/>
          <w:sz w:val="28"/>
          <w:szCs w:val="24"/>
        </w:rPr>
      </w:pPr>
      <w:r w:rsidRPr="00E16DFF">
        <w:rPr>
          <w:rFonts w:eastAsia="黑体"/>
          <w:b/>
          <w:bCs/>
          <w:sz w:val="28"/>
          <w:szCs w:val="24"/>
        </w:rPr>
        <w:lastRenderedPageBreak/>
        <w:t>5</w:t>
      </w:r>
      <w:r w:rsidR="00BC4E0E" w:rsidRPr="00E16DFF">
        <w:rPr>
          <w:rFonts w:eastAsia="黑体" w:hint="eastAsia"/>
          <w:b/>
          <w:bCs/>
          <w:sz w:val="28"/>
          <w:szCs w:val="24"/>
        </w:rPr>
        <w:t xml:space="preserve">　</w:t>
      </w:r>
      <w:r w:rsidRPr="00E16DFF">
        <w:rPr>
          <w:rFonts w:eastAsia="黑体" w:hint="eastAsia"/>
          <w:b/>
          <w:bCs/>
          <w:sz w:val="28"/>
          <w:szCs w:val="24"/>
        </w:rPr>
        <w:t>噪声控制设计与计算</w:t>
      </w:r>
    </w:p>
    <w:p w14:paraId="1F9FCF5C" w14:textId="2635F374" w:rsidR="005550AB" w:rsidRPr="00D839C0" w:rsidRDefault="00D46B2D" w:rsidP="007D5358">
      <w:pPr>
        <w:pStyle w:val="4"/>
        <w:spacing w:before="81" w:afterLines="50" w:after="163" w:line="300" w:lineRule="auto"/>
        <w:ind w:firstLineChars="0" w:firstLine="0"/>
        <w:rPr>
          <w:sz w:val="28"/>
          <w:szCs w:val="44"/>
        </w:rPr>
      </w:pPr>
      <w:r>
        <w:rPr>
          <w:sz w:val="24"/>
          <w:szCs w:val="40"/>
        </w:rPr>
        <w:t>5</w:t>
      </w:r>
      <w:r w:rsidR="005550AB" w:rsidRPr="00747BC3">
        <w:rPr>
          <w:rFonts w:ascii="宋体" w:eastAsia="宋体" w:hAnsi="宋体"/>
          <w:sz w:val="24"/>
          <w:szCs w:val="40"/>
        </w:rPr>
        <w:t>.</w:t>
      </w:r>
      <w:r w:rsidR="005550AB">
        <w:rPr>
          <w:sz w:val="24"/>
          <w:szCs w:val="40"/>
        </w:rPr>
        <w:t>1</w:t>
      </w:r>
      <w:r w:rsidR="005550AB" w:rsidRPr="00F36E04">
        <w:rPr>
          <w:rFonts w:hint="eastAsia"/>
          <w:sz w:val="24"/>
          <w:szCs w:val="40"/>
        </w:rPr>
        <w:t xml:space="preserve">　</w:t>
      </w:r>
      <w:r w:rsidRPr="00D46B2D">
        <w:rPr>
          <w:rFonts w:hint="eastAsia"/>
          <w:sz w:val="24"/>
          <w:szCs w:val="40"/>
        </w:rPr>
        <w:t>外围护结构隔声设计与计算</w:t>
      </w:r>
    </w:p>
    <w:p w14:paraId="1100C7E6" w14:textId="0518EAFD" w:rsidR="00D46B2D" w:rsidRDefault="00D46B2D" w:rsidP="00D46B2D">
      <w:pPr>
        <w:pStyle w:val="af2"/>
        <w:spacing w:beforeLines="25" w:before="81" w:beforeAutospacing="0" w:afterLines="25" w:after="81" w:afterAutospacing="0" w:line="300" w:lineRule="auto"/>
        <w:ind w:firstLineChars="0" w:firstLine="0"/>
        <w:jc w:val="both"/>
        <w:outlineLvl w:val="4"/>
        <w:rPr>
          <w:rFonts w:ascii="Times New Roman" w:hAnsi="Times New Roman"/>
        </w:rPr>
      </w:pPr>
      <w:r>
        <w:rPr>
          <w:rFonts w:ascii="Times New Roman" w:hAnsi="Times New Roman"/>
          <w:b/>
        </w:rPr>
        <w:t>5</w:t>
      </w:r>
      <w:r w:rsidRPr="00747BC3">
        <w:rPr>
          <w:b/>
        </w:rPr>
        <w:t>.</w:t>
      </w:r>
      <w:r>
        <w:rPr>
          <w:rFonts w:ascii="Times New Roman" w:hAnsi="Times New Roman"/>
          <w:b/>
        </w:rPr>
        <w:t>1</w:t>
      </w:r>
      <w:r w:rsidRPr="00747BC3">
        <w:rPr>
          <w:b/>
        </w:rPr>
        <w:t>.</w:t>
      </w:r>
      <w:r>
        <w:rPr>
          <w:rFonts w:ascii="Times New Roman" w:hAnsi="Times New Roman"/>
          <w:b/>
        </w:rPr>
        <w:t>2</w:t>
      </w:r>
      <w:r w:rsidRPr="00175AC1">
        <w:rPr>
          <w:rFonts w:ascii="Times New Roman" w:hAnsi="Times New Roman" w:hint="eastAsia"/>
          <w:color w:val="111111"/>
        </w:rPr>
        <w:t xml:space="preserve">　</w:t>
      </w:r>
      <w:r w:rsidR="00FC6815" w:rsidRPr="00FC6815">
        <w:rPr>
          <w:rFonts w:ascii="Times New Roman" w:hAnsi="Times New Roman" w:hint="eastAsia"/>
        </w:rPr>
        <w:t>本条为住宅外门窗指住户与外部环境之间的门窗，如通向外走廊、开敞楼梯间的户（套）门、外窗（含凸窗）、开敞阳台的外门，不包含住宅内部的门、窗以及通向室内走廊、楼梯间的户（套）门</w:t>
      </w:r>
      <w:r w:rsidRPr="00A6174C">
        <w:rPr>
          <w:rFonts w:ascii="Times New Roman" w:hAnsi="Times New Roman" w:hint="eastAsia"/>
        </w:rPr>
        <w:t>。</w:t>
      </w:r>
    </w:p>
    <w:p w14:paraId="459EF3C8" w14:textId="27F88EA8" w:rsidR="007D5358" w:rsidRDefault="007D5358" w:rsidP="007D5358">
      <w:pPr>
        <w:pStyle w:val="af2"/>
        <w:spacing w:beforeLines="25" w:before="81" w:beforeAutospacing="0" w:afterLines="25" w:after="81" w:afterAutospacing="0" w:line="300" w:lineRule="auto"/>
        <w:ind w:firstLineChars="0" w:firstLine="0"/>
        <w:jc w:val="both"/>
        <w:outlineLvl w:val="4"/>
        <w:rPr>
          <w:rFonts w:ascii="Times New Roman" w:hAnsi="Times New Roman"/>
        </w:rPr>
      </w:pPr>
      <w:r>
        <w:rPr>
          <w:rFonts w:ascii="Times New Roman" w:hAnsi="Times New Roman"/>
          <w:b/>
        </w:rPr>
        <w:t>5</w:t>
      </w:r>
      <w:r w:rsidRPr="00747BC3">
        <w:rPr>
          <w:b/>
        </w:rPr>
        <w:t>.</w:t>
      </w:r>
      <w:r>
        <w:rPr>
          <w:rFonts w:ascii="Times New Roman" w:hAnsi="Times New Roman"/>
          <w:b/>
        </w:rPr>
        <w:t>1</w:t>
      </w:r>
      <w:r w:rsidRPr="00747BC3">
        <w:rPr>
          <w:b/>
        </w:rPr>
        <w:t>.</w:t>
      </w:r>
      <w:r w:rsidR="001F457D">
        <w:rPr>
          <w:rFonts w:ascii="Times New Roman" w:hAnsi="Times New Roman"/>
          <w:b/>
        </w:rPr>
        <w:t>6</w:t>
      </w:r>
      <w:r w:rsidRPr="00175AC1">
        <w:rPr>
          <w:rFonts w:ascii="Times New Roman" w:hAnsi="Times New Roman" w:hint="eastAsia"/>
          <w:color w:val="111111"/>
        </w:rPr>
        <w:t xml:space="preserve">　</w:t>
      </w:r>
      <w:r w:rsidR="001F457D" w:rsidRPr="001F457D">
        <w:rPr>
          <w:rFonts w:ascii="Times New Roman" w:hAnsi="Times New Roman" w:hint="eastAsia"/>
        </w:rPr>
        <w:t>当外窗的隔声要求高时，应采用加厚玻璃、增加空腔和夹层、双层玻璃不等厚等方式提高玻璃的隔声性能。中空玻璃、夹层玻璃的质量应分别符合</w:t>
      </w:r>
      <w:r w:rsidR="00C73A69" w:rsidRPr="001F457D">
        <w:rPr>
          <w:rFonts w:ascii="Times New Roman" w:hAnsi="Times New Roman" w:hint="eastAsia"/>
        </w:rPr>
        <w:t>现行</w:t>
      </w:r>
      <w:r w:rsidR="001F457D" w:rsidRPr="001F457D">
        <w:rPr>
          <w:rFonts w:ascii="Times New Roman" w:hAnsi="Times New Roman" w:hint="eastAsia"/>
        </w:rPr>
        <w:t>国家标准《夹层玻璃》</w:t>
      </w:r>
      <w:r w:rsidR="001F457D" w:rsidRPr="001F457D">
        <w:rPr>
          <w:rFonts w:ascii="Times New Roman" w:hAnsi="Times New Roman" w:hint="eastAsia"/>
        </w:rPr>
        <w:t>GB/T 9962</w:t>
      </w:r>
      <w:r w:rsidR="001F457D" w:rsidRPr="001F457D">
        <w:rPr>
          <w:rFonts w:ascii="Times New Roman" w:hAnsi="Times New Roman" w:hint="eastAsia"/>
        </w:rPr>
        <w:t>、《中空玻璃》</w:t>
      </w:r>
      <w:r w:rsidR="001F457D" w:rsidRPr="001F457D">
        <w:rPr>
          <w:rFonts w:ascii="Times New Roman" w:hAnsi="Times New Roman" w:hint="eastAsia"/>
        </w:rPr>
        <w:t>GB/T 1194</w:t>
      </w:r>
      <w:r w:rsidR="001F457D" w:rsidRPr="001F457D">
        <w:rPr>
          <w:rFonts w:ascii="Times New Roman" w:hAnsi="Times New Roman" w:hint="eastAsia"/>
        </w:rPr>
        <w:t>的规定</w:t>
      </w:r>
      <w:r w:rsidRPr="00A6174C">
        <w:rPr>
          <w:rFonts w:ascii="Times New Roman" w:hAnsi="Times New Roman" w:hint="eastAsia"/>
        </w:rPr>
        <w:t>。</w:t>
      </w:r>
    </w:p>
    <w:p w14:paraId="3FBA1DFD" w14:textId="77777777" w:rsidR="00333D67" w:rsidRPr="00333D67" w:rsidRDefault="00333D67" w:rsidP="00333D67">
      <w:pPr>
        <w:pStyle w:val="af2"/>
        <w:spacing w:beforeLines="25" w:before="81" w:beforeAutospacing="0" w:afterLines="25" w:after="81" w:afterAutospacing="0" w:line="300" w:lineRule="auto"/>
        <w:ind w:firstLineChars="0" w:firstLine="0"/>
        <w:outlineLvl w:val="4"/>
        <w:rPr>
          <w:rFonts w:ascii="Times New Roman" w:hAnsi="Times New Roman"/>
        </w:rPr>
      </w:pPr>
      <w:r>
        <w:rPr>
          <w:rFonts w:ascii="Times New Roman" w:hAnsi="Times New Roman"/>
          <w:b/>
        </w:rPr>
        <w:t>5</w:t>
      </w:r>
      <w:r w:rsidRPr="00747BC3">
        <w:rPr>
          <w:b/>
        </w:rPr>
        <w:t>.</w:t>
      </w:r>
      <w:r>
        <w:rPr>
          <w:rFonts w:ascii="Times New Roman" w:hAnsi="Times New Roman"/>
          <w:b/>
        </w:rPr>
        <w:t>1</w:t>
      </w:r>
      <w:r w:rsidRPr="00747BC3">
        <w:rPr>
          <w:b/>
        </w:rPr>
        <w:t>.</w:t>
      </w:r>
      <w:r>
        <w:rPr>
          <w:rFonts w:ascii="Times New Roman" w:hAnsi="Times New Roman"/>
          <w:b/>
        </w:rPr>
        <w:t>7</w:t>
      </w:r>
      <w:r w:rsidRPr="00175AC1">
        <w:rPr>
          <w:rFonts w:ascii="Times New Roman" w:hAnsi="Times New Roman" w:hint="eastAsia"/>
          <w:color w:val="111111"/>
        </w:rPr>
        <w:t xml:space="preserve">　</w:t>
      </w:r>
      <w:r w:rsidRPr="00333D67">
        <w:rPr>
          <w:rFonts w:ascii="Times New Roman" w:hAnsi="Times New Roman" w:hint="eastAsia"/>
        </w:rPr>
        <w:t>在环境噪声较高或房间外围护结构较为特殊的不利情况下，即使外围护结构隔声性能符合表</w:t>
      </w:r>
      <w:r w:rsidRPr="00333D67">
        <w:rPr>
          <w:rFonts w:ascii="Times New Roman" w:hAnsi="Times New Roman" w:hint="eastAsia"/>
        </w:rPr>
        <w:t>3.2.2</w:t>
      </w:r>
      <w:r w:rsidRPr="00333D67">
        <w:rPr>
          <w:rFonts w:ascii="Times New Roman" w:hAnsi="Times New Roman" w:hint="eastAsia"/>
        </w:rPr>
        <w:t>和表</w:t>
      </w:r>
      <w:r w:rsidRPr="00333D67">
        <w:rPr>
          <w:rFonts w:ascii="Times New Roman" w:hAnsi="Times New Roman" w:hint="eastAsia"/>
        </w:rPr>
        <w:t>3.2.3</w:t>
      </w:r>
      <w:r w:rsidRPr="00333D67">
        <w:rPr>
          <w:rFonts w:ascii="Times New Roman" w:hAnsi="Times New Roman" w:hint="eastAsia"/>
        </w:rPr>
        <w:t>的标准，仍然可能引起卧室、起居室的室外声源传入噪声超过限值要求，需要对外围护结构进行验算，并适当提高外围护结构的隔声量。</w:t>
      </w:r>
    </w:p>
    <w:p w14:paraId="621D4554" w14:textId="77777777" w:rsidR="00333D67" w:rsidRPr="00333D67" w:rsidRDefault="00333D67" w:rsidP="00333D67">
      <w:pPr>
        <w:spacing w:before="81" w:after="81"/>
        <w:ind w:firstLine="480"/>
      </w:pPr>
      <w:r w:rsidRPr="00333D67">
        <w:rPr>
          <w:rFonts w:hint="eastAsia"/>
        </w:rPr>
        <w:t>本条第</w:t>
      </w:r>
      <w:r w:rsidRPr="00333D67">
        <w:rPr>
          <w:rFonts w:hint="eastAsia"/>
        </w:rPr>
        <w:t>3</w:t>
      </w:r>
      <w:r w:rsidRPr="00333D67">
        <w:rPr>
          <w:rFonts w:hint="eastAsia"/>
        </w:rPr>
        <w:t>款是对居住区建设用地内的配套公共服务设施的高噪声源提出要求。按照现行国家标准《城市居住区规划设计规范》</w:t>
      </w:r>
      <w:r w:rsidRPr="00333D67">
        <w:rPr>
          <w:rFonts w:hint="eastAsia"/>
        </w:rPr>
        <w:t>GB 50180</w:t>
      </w:r>
      <w:r w:rsidRPr="00333D67">
        <w:rPr>
          <w:rFonts w:hint="eastAsia"/>
        </w:rPr>
        <w:t>的相关要求，根据居住区的规模和分级，需要配建不同等级的公共服务设施，其中，中小学、幼儿园等教育建筑，以及供热站、变电室、开闭所、燃气调压站、高压水泵房、公交始末站等市政设施可能产生较高的噪声，因此当居住区配建上述项目时，需对该配套建筑、设施周围的住宅的含窗外墙进行验算。</w:t>
      </w:r>
    </w:p>
    <w:p w14:paraId="2DAF73DD" w14:textId="5E849C72" w:rsidR="00333D67" w:rsidRDefault="00333D67" w:rsidP="00333D67">
      <w:pPr>
        <w:spacing w:before="81" w:after="81"/>
        <w:ind w:firstLine="480"/>
      </w:pPr>
      <w:r w:rsidRPr="00333D67">
        <w:rPr>
          <w:rFonts w:hint="eastAsia"/>
        </w:rPr>
        <w:t>按照本规程第</w:t>
      </w:r>
      <w:r w:rsidRPr="00333D67">
        <w:rPr>
          <w:rFonts w:hint="eastAsia"/>
        </w:rPr>
        <w:t>3.2.2</w:t>
      </w:r>
      <w:r w:rsidRPr="00333D67">
        <w:rPr>
          <w:rFonts w:hint="eastAsia"/>
        </w:rPr>
        <w:t>条和第</w:t>
      </w:r>
      <w:r w:rsidRPr="00333D67">
        <w:rPr>
          <w:rFonts w:hint="eastAsia"/>
        </w:rPr>
        <w:t>3.2.3</w:t>
      </w:r>
      <w:r w:rsidRPr="00333D67">
        <w:rPr>
          <w:rFonts w:hint="eastAsia"/>
        </w:rPr>
        <w:t>条要求，当外墙的隔声性能为</w:t>
      </w:r>
      <w:r w:rsidRPr="00AA7249">
        <w:rPr>
          <w:rFonts w:hint="eastAsia"/>
          <w:i/>
          <w:iCs/>
        </w:rPr>
        <w:t>R</w:t>
      </w:r>
      <w:r w:rsidRPr="00AA7249">
        <w:rPr>
          <w:rFonts w:hint="eastAsia"/>
          <w:vertAlign w:val="subscript"/>
        </w:rPr>
        <w:t>w</w:t>
      </w:r>
      <w:r w:rsidRPr="00333D67">
        <w:rPr>
          <w:rFonts w:hint="eastAsia"/>
        </w:rPr>
        <w:t>+</w:t>
      </w:r>
      <w:r w:rsidRPr="00AA7249">
        <w:rPr>
          <w:rFonts w:hint="eastAsia"/>
          <w:i/>
          <w:iCs/>
        </w:rPr>
        <w:t>C</w:t>
      </w:r>
      <w:r w:rsidRPr="00AA7249">
        <w:rPr>
          <w:rFonts w:hint="eastAsia"/>
          <w:vertAlign w:val="subscript"/>
        </w:rPr>
        <w:t>tr</w:t>
      </w:r>
      <w:r w:rsidRPr="00333D67">
        <w:rPr>
          <w:rFonts w:hint="eastAsia"/>
        </w:rPr>
        <w:t>为</w:t>
      </w:r>
      <w:r w:rsidRPr="00333D67">
        <w:rPr>
          <w:rFonts w:hint="eastAsia"/>
        </w:rPr>
        <w:t>45dB</w:t>
      </w:r>
      <w:r w:rsidRPr="00333D67">
        <w:rPr>
          <w:rFonts w:hint="eastAsia"/>
        </w:rPr>
        <w:t>，外窗（门）的隔声性能</w:t>
      </w:r>
      <w:r w:rsidRPr="00AA7249">
        <w:rPr>
          <w:rFonts w:hint="eastAsia"/>
          <w:i/>
          <w:iCs/>
        </w:rPr>
        <w:t>R</w:t>
      </w:r>
      <w:r w:rsidRPr="00AA7249">
        <w:rPr>
          <w:rFonts w:hint="eastAsia"/>
          <w:vertAlign w:val="subscript"/>
        </w:rPr>
        <w:t>w</w:t>
      </w:r>
      <w:r w:rsidRPr="00333D67">
        <w:rPr>
          <w:rFonts w:hint="eastAsia"/>
        </w:rPr>
        <w:t>+</w:t>
      </w:r>
      <w:r w:rsidRPr="00AA7249">
        <w:rPr>
          <w:rFonts w:hint="eastAsia"/>
          <w:i/>
          <w:iCs/>
        </w:rPr>
        <w:t>C</w:t>
      </w:r>
      <w:r w:rsidRPr="00AA7249">
        <w:rPr>
          <w:rFonts w:hint="eastAsia"/>
          <w:vertAlign w:val="subscript"/>
        </w:rPr>
        <w:t>tr</w:t>
      </w:r>
      <w:r w:rsidRPr="00333D67">
        <w:rPr>
          <w:rFonts w:hint="eastAsia"/>
        </w:rPr>
        <w:t>为</w:t>
      </w:r>
      <w:r w:rsidRPr="00333D67">
        <w:rPr>
          <w:rFonts w:hint="eastAsia"/>
        </w:rPr>
        <w:t>30dB</w:t>
      </w:r>
      <w:r w:rsidRPr="00333D67">
        <w:rPr>
          <w:rFonts w:hint="eastAsia"/>
        </w:rPr>
        <w:t>时，如果窗墙面积比（窗面积</w:t>
      </w:r>
      <w:r w:rsidRPr="00333D67">
        <w:rPr>
          <w:rFonts w:hint="eastAsia"/>
        </w:rPr>
        <w:t>/</w:t>
      </w:r>
      <w:r w:rsidRPr="00333D67">
        <w:rPr>
          <w:rFonts w:hint="eastAsia"/>
        </w:rPr>
        <w:t>含窗墙面面积）大于</w:t>
      </w:r>
      <w:r w:rsidRPr="00333D67">
        <w:rPr>
          <w:rFonts w:hint="eastAsia"/>
        </w:rPr>
        <w:t>30%</w:t>
      </w:r>
      <w:r w:rsidRPr="00333D67">
        <w:rPr>
          <w:rFonts w:hint="eastAsia"/>
        </w:rPr>
        <w:t>时，含窗外墙的组合隔声性能很难超过</w:t>
      </w:r>
      <w:r w:rsidRPr="00333D67">
        <w:rPr>
          <w:rFonts w:hint="eastAsia"/>
        </w:rPr>
        <w:t>35dB</w:t>
      </w:r>
      <w:r w:rsidRPr="00333D67">
        <w:rPr>
          <w:rFonts w:hint="eastAsia"/>
        </w:rPr>
        <w:t>的低限标准，因此需要进行隔声验算。</w:t>
      </w:r>
    </w:p>
    <w:p w14:paraId="0300C8AA" w14:textId="77777777" w:rsidR="0084503A" w:rsidRPr="0084503A" w:rsidRDefault="0084503A" w:rsidP="0084503A">
      <w:pPr>
        <w:pStyle w:val="af2"/>
        <w:spacing w:beforeLines="25" w:before="81" w:beforeAutospacing="0" w:afterLines="25" w:after="81" w:afterAutospacing="0" w:line="300" w:lineRule="auto"/>
        <w:ind w:firstLineChars="0" w:firstLine="0"/>
        <w:outlineLvl w:val="4"/>
        <w:rPr>
          <w:rFonts w:ascii="Times New Roman" w:hAnsi="Times New Roman"/>
        </w:rPr>
      </w:pPr>
      <w:r>
        <w:rPr>
          <w:rFonts w:ascii="Times New Roman" w:hAnsi="Times New Roman"/>
          <w:b/>
        </w:rPr>
        <w:t>5</w:t>
      </w:r>
      <w:r w:rsidRPr="00747BC3">
        <w:rPr>
          <w:b/>
        </w:rPr>
        <w:t>.</w:t>
      </w:r>
      <w:r>
        <w:rPr>
          <w:rFonts w:ascii="Times New Roman" w:hAnsi="Times New Roman"/>
          <w:b/>
        </w:rPr>
        <w:t>1</w:t>
      </w:r>
      <w:r w:rsidRPr="00747BC3">
        <w:rPr>
          <w:b/>
        </w:rPr>
        <w:t>.</w:t>
      </w:r>
      <w:r>
        <w:rPr>
          <w:rFonts w:ascii="Times New Roman" w:hAnsi="Times New Roman"/>
          <w:b/>
        </w:rPr>
        <w:t>8</w:t>
      </w:r>
      <w:r w:rsidRPr="00175AC1">
        <w:rPr>
          <w:rFonts w:ascii="Times New Roman" w:hAnsi="Times New Roman" w:hint="eastAsia"/>
          <w:color w:val="111111"/>
        </w:rPr>
        <w:t xml:space="preserve">　</w:t>
      </w:r>
      <w:r w:rsidRPr="0084503A">
        <w:rPr>
          <w:rFonts w:ascii="Times New Roman" w:hAnsi="Times New Roman" w:hint="eastAsia"/>
        </w:rPr>
        <w:t>本条提出了卧室、起居室外围护结构的隔声性能验算的方法，是根据室外噪声设计参数、拟采用的外围护结构的墙体、外门窗的隔声量，对卧室、起居室的室内允许噪声级进行验算，确保房间最终达到室内允许噪声级的标准。其中，卧室需要对昼间、夜间两种情况分别进行验算。</w:t>
      </w:r>
    </w:p>
    <w:p w14:paraId="501EE51E" w14:textId="1286EE55" w:rsidR="0084503A" w:rsidRPr="0084503A" w:rsidRDefault="0084503A" w:rsidP="0084503A">
      <w:pPr>
        <w:pStyle w:val="af2"/>
        <w:spacing w:beforeLines="25" w:before="81" w:beforeAutospacing="0" w:afterLines="25" w:after="81" w:afterAutospacing="0" w:line="300" w:lineRule="auto"/>
        <w:ind w:firstLine="482"/>
        <w:jc w:val="both"/>
        <w:rPr>
          <w:rFonts w:ascii="Times New Roman" w:hAnsi="Times New Roman"/>
        </w:rPr>
      </w:pPr>
      <w:r w:rsidRPr="0084503A">
        <w:rPr>
          <w:rFonts w:ascii="Times New Roman" w:hAnsi="Times New Roman" w:hint="eastAsia"/>
          <w:b/>
          <w:bCs/>
        </w:rPr>
        <w:t>1</w:t>
      </w:r>
      <w:r w:rsidRPr="0084503A">
        <w:rPr>
          <w:rFonts w:ascii="Times New Roman" w:hAnsi="Times New Roman" w:hint="eastAsia"/>
        </w:rPr>
        <w:t xml:space="preserve">　室外噪声的设计参数采用</w:t>
      </w:r>
      <w:r w:rsidR="00AA76A0" w:rsidRPr="00AA76A0">
        <w:rPr>
          <w:rFonts w:ascii="Times New Roman" w:eastAsia="仿宋" w:hAnsi="Times New Roman" w:cs="Times New Roman"/>
          <w:i/>
          <w:iCs/>
        </w:rPr>
        <w:t>L</w:t>
      </w:r>
      <w:r w:rsidR="00AA76A0" w:rsidRPr="00AA76A0">
        <w:rPr>
          <w:rFonts w:ascii="Times New Roman" w:eastAsia="仿宋" w:hAnsi="Times New Roman" w:cs="Times New Roman"/>
          <w:vertAlign w:val="subscript"/>
        </w:rPr>
        <w:t>10,out</w:t>
      </w:r>
      <w:r w:rsidRPr="0084503A">
        <w:rPr>
          <w:rFonts w:ascii="Times New Roman" w:hAnsi="Times New Roman" w:hint="eastAsia"/>
        </w:rPr>
        <w:t>作为室外噪声计算参数。现行国家标准《声环境质量标准》</w:t>
      </w:r>
      <w:r w:rsidRPr="0084503A">
        <w:rPr>
          <w:rFonts w:ascii="Times New Roman" w:hAnsi="Times New Roman" w:hint="eastAsia"/>
        </w:rPr>
        <w:t>GB 3096</w:t>
      </w:r>
      <w:r w:rsidRPr="0084503A">
        <w:rPr>
          <w:rFonts w:ascii="Times New Roman" w:hAnsi="Times New Roman" w:hint="eastAsia"/>
        </w:rPr>
        <w:t>中，各类声环境功能区限值采用的是昼间（</w:t>
      </w:r>
      <w:r w:rsidRPr="0084503A">
        <w:rPr>
          <w:rFonts w:ascii="Times New Roman" w:hAnsi="Times New Roman" w:hint="eastAsia"/>
        </w:rPr>
        <w:t>6:00</w:t>
      </w:r>
      <w:r w:rsidRPr="0084503A">
        <w:rPr>
          <w:rFonts w:ascii="Times New Roman" w:hAnsi="Times New Roman" w:hint="eastAsia"/>
        </w:rPr>
        <w:t>至</w:t>
      </w:r>
      <w:r w:rsidRPr="0084503A">
        <w:rPr>
          <w:rFonts w:ascii="Times New Roman" w:hAnsi="Times New Roman" w:hint="eastAsia"/>
        </w:rPr>
        <w:t>22:00</w:t>
      </w:r>
      <w:r w:rsidRPr="0084503A">
        <w:rPr>
          <w:rFonts w:ascii="Times New Roman" w:hAnsi="Times New Roman" w:hint="eastAsia"/>
        </w:rPr>
        <w:t>）或夜间（</w:t>
      </w:r>
      <w:r w:rsidRPr="0084503A">
        <w:rPr>
          <w:rFonts w:ascii="Times New Roman" w:hAnsi="Times New Roman" w:hint="eastAsia"/>
        </w:rPr>
        <w:t>22:00</w:t>
      </w:r>
      <w:r w:rsidRPr="0084503A">
        <w:rPr>
          <w:rFonts w:ascii="Times New Roman" w:hAnsi="Times New Roman" w:hint="eastAsia"/>
        </w:rPr>
        <w:t>至次日</w:t>
      </w:r>
      <w:r w:rsidRPr="0084503A">
        <w:rPr>
          <w:rFonts w:ascii="Times New Roman" w:hAnsi="Times New Roman" w:hint="eastAsia"/>
        </w:rPr>
        <w:t>6:00</w:t>
      </w:r>
      <w:r w:rsidRPr="0084503A">
        <w:rPr>
          <w:rFonts w:ascii="Times New Roman" w:hAnsi="Times New Roman" w:hint="eastAsia"/>
        </w:rPr>
        <w:t>）的环境噪声等效声级，即昼间或夜间的等效声级</w:t>
      </w:r>
      <w:r w:rsidR="00AA76A0" w:rsidRPr="00AA76A0">
        <w:rPr>
          <w:rFonts w:ascii="Times New Roman" w:hAnsi="Times New Roman"/>
          <w:i/>
          <w:iCs/>
        </w:rPr>
        <w:t>L</w:t>
      </w:r>
      <w:r w:rsidR="00AA76A0" w:rsidRPr="00AA76A0">
        <w:rPr>
          <w:rFonts w:ascii="Times New Roman" w:hAnsi="Times New Roman"/>
          <w:vertAlign w:val="subscript"/>
        </w:rPr>
        <w:t>eq</w:t>
      </w:r>
      <w:r w:rsidRPr="0084503A">
        <w:rPr>
          <w:rFonts w:ascii="Times New Roman" w:hAnsi="Times New Roman" w:hint="eastAsia"/>
        </w:rPr>
        <w:t>。根据</w:t>
      </w:r>
      <w:r w:rsidRPr="0084503A">
        <w:rPr>
          <w:rFonts w:ascii="Times New Roman" w:hAnsi="Times New Roman" w:hint="eastAsia"/>
        </w:rPr>
        <w:t>2020</w:t>
      </w:r>
      <w:r w:rsidRPr="0084503A">
        <w:rPr>
          <w:rFonts w:ascii="Times New Roman" w:hAnsi="Times New Roman" w:hint="eastAsia"/>
        </w:rPr>
        <w:t>年的《中国环境噪声污染防治报告》，全国城市功能区声环境质量昼间总点次达标率为</w:t>
      </w:r>
      <w:r w:rsidRPr="0084503A">
        <w:rPr>
          <w:rFonts w:ascii="Times New Roman" w:hAnsi="Times New Roman" w:hint="eastAsia"/>
        </w:rPr>
        <w:t>92.4%</w:t>
      </w:r>
      <w:r w:rsidRPr="0084503A">
        <w:rPr>
          <w:rFonts w:ascii="Times New Roman" w:hAnsi="Times New Roman" w:hint="eastAsia"/>
        </w:rPr>
        <w:t>，夜间总点次达标率为</w:t>
      </w:r>
      <w:r w:rsidRPr="0084503A">
        <w:rPr>
          <w:rFonts w:ascii="Times New Roman" w:hAnsi="Times New Roman" w:hint="eastAsia"/>
        </w:rPr>
        <w:t>74.4%</w:t>
      </w:r>
      <w:r w:rsidRPr="0084503A">
        <w:rPr>
          <w:rFonts w:ascii="Times New Roman" w:hAnsi="Times New Roman" w:hint="eastAsia"/>
        </w:rPr>
        <w:t>，其中</w:t>
      </w:r>
      <w:r w:rsidRPr="0084503A">
        <w:rPr>
          <w:rFonts w:ascii="Times New Roman" w:hAnsi="Times New Roman" w:hint="eastAsia"/>
        </w:rPr>
        <w:t>4a</w:t>
      </w:r>
      <w:r w:rsidRPr="0084503A">
        <w:rPr>
          <w:rFonts w:ascii="Times New Roman" w:hAnsi="Times New Roman" w:hint="eastAsia"/>
        </w:rPr>
        <w:t>类声功能区的夜间达标率仅为</w:t>
      </w:r>
      <w:r w:rsidRPr="0084503A">
        <w:rPr>
          <w:rFonts w:ascii="Times New Roman" w:hAnsi="Times New Roman" w:hint="eastAsia"/>
        </w:rPr>
        <w:t>51.8%</w:t>
      </w:r>
      <w:r w:rsidRPr="0084503A">
        <w:rPr>
          <w:rFonts w:ascii="Times New Roman" w:hAnsi="Times New Roman" w:hint="eastAsia"/>
        </w:rPr>
        <w:t>；直辖市和省会城市的功能区声环境质量检测点次达标率、区域声环境质量及道路交通噪声平均值均劣于全国平均水平，因此城市</w:t>
      </w:r>
      <w:r w:rsidRPr="0084503A">
        <w:rPr>
          <w:rFonts w:ascii="Times New Roman" w:hAnsi="Times New Roman" w:hint="eastAsia"/>
        </w:rPr>
        <w:lastRenderedPageBreak/>
        <w:t>交通噪声的夜间扰民问题更加凸显。而从城市夜间交通噪声的分布特点来看，噪声随时间呈一定的变化，前半夜车辆活动较多时，交通噪声偏高，而后半夜至凌晨的车辆较少，交通噪声也偏低。如果以</w:t>
      </w:r>
      <w:r w:rsidRPr="0084503A">
        <w:rPr>
          <w:rFonts w:ascii="Times New Roman" w:hAnsi="Times New Roman" w:hint="eastAsia"/>
        </w:rPr>
        <w:t>22:00</w:t>
      </w:r>
      <w:r w:rsidRPr="0084503A">
        <w:rPr>
          <w:rFonts w:ascii="Times New Roman" w:hAnsi="Times New Roman" w:hint="eastAsia"/>
        </w:rPr>
        <w:t>至次日</w:t>
      </w:r>
      <w:r w:rsidRPr="0084503A">
        <w:rPr>
          <w:rFonts w:ascii="Times New Roman" w:hAnsi="Times New Roman" w:hint="eastAsia"/>
        </w:rPr>
        <w:t>6:00</w:t>
      </w:r>
      <w:r w:rsidRPr="0084503A">
        <w:rPr>
          <w:rFonts w:ascii="Times New Roman" w:hAnsi="Times New Roman" w:hint="eastAsia"/>
        </w:rPr>
        <w:t>的平均值</w:t>
      </w:r>
      <w:r w:rsidR="00AA76A0" w:rsidRPr="00AA76A0">
        <w:rPr>
          <w:rFonts w:ascii="Times New Roman" w:hAnsi="Times New Roman"/>
          <w:i/>
          <w:iCs/>
        </w:rPr>
        <w:t>L</w:t>
      </w:r>
      <w:r w:rsidR="00AA76A0" w:rsidRPr="00AA76A0">
        <w:rPr>
          <w:rFonts w:ascii="Times New Roman" w:hAnsi="Times New Roman"/>
          <w:vertAlign w:val="subscript"/>
        </w:rPr>
        <w:t>eq</w:t>
      </w:r>
      <w:r w:rsidRPr="0084503A">
        <w:rPr>
          <w:rFonts w:ascii="Times New Roman" w:hAnsi="Times New Roman" w:hint="eastAsia"/>
        </w:rPr>
        <w:t>作为室外噪声设计值，则设计值会低于前半夜的实际噪声水平，而大部分人群入睡的时间恰恰集中在较吵的前半夜，所以</w:t>
      </w:r>
      <w:r w:rsidR="00AA76A0" w:rsidRPr="00AA76A0">
        <w:rPr>
          <w:rFonts w:ascii="Times New Roman" w:hAnsi="Times New Roman"/>
          <w:i/>
          <w:iCs/>
        </w:rPr>
        <w:t>L</w:t>
      </w:r>
      <w:r w:rsidR="00AA76A0" w:rsidRPr="00AA76A0">
        <w:rPr>
          <w:rFonts w:ascii="Times New Roman" w:hAnsi="Times New Roman"/>
          <w:vertAlign w:val="subscript"/>
        </w:rPr>
        <w:t>eq</w:t>
      </w:r>
      <w:r w:rsidRPr="0084503A">
        <w:rPr>
          <w:rFonts w:ascii="Times New Roman" w:hAnsi="Times New Roman" w:hint="eastAsia"/>
        </w:rPr>
        <w:t>值并不能很好的反映出室外交通噪声对居民睡眠的干扰。故本条要求中采用</w:t>
      </w:r>
      <w:r w:rsidRPr="00AA76A0">
        <w:rPr>
          <w:rFonts w:ascii="Times New Roman" w:hAnsi="Times New Roman" w:hint="eastAsia"/>
          <w:i/>
          <w:iCs/>
        </w:rPr>
        <w:t>L</w:t>
      </w:r>
      <w:r w:rsidRPr="00AA76A0">
        <w:rPr>
          <w:rFonts w:ascii="Times New Roman" w:hAnsi="Times New Roman" w:hint="eastAsia"/>
          <w:vertAlign w:val="subscript"/>
        </w:rPr>
        <w:t>10,out</w:t>
      </w:r>
      <w:r w:rsidRPr="0084503A">
        <w:rPr>
          <w:rFonts w:ascii="Times New Roman" w:hAnsi="Times New Roman" w:hint="eastAsia"/>
        </w:rPr>
        <w:t>作为室外噪声计算参数，即有</w:t>
      </w:r>
      <w:r w:rsidRPr="0084503A">
        <w:rPr>
          <w:rFonts w:ascii="Times New Roman" w:hAnsi="Times New Roman" w:hint="eastAsia"/>
        </w:rPr>
        <w:t>10%</w:t>
      </w:r>
      <w:r w:rsidRPr="0084503A">
        <w:rPr>
          <w:rFonts w:ascii="Times New Roman" w:hAnsi="Times New Roman" w:hint="eastAsia"/>
        </w:rPr>
        <w:t>的时间等效声级超过的值，相当于室外交通噪声的平均峰值，有利于维持住宅居室的安静，保证居民的夜间睡眠。</w:t>
      </w:r>
    </w:p>
    <w:p w14:paraId="4C48950E" w14:textId="77777777" w:rsidR="0084503A" w:rsidRPr="0084503A" w:rsidRDefault="0084503A" w:rsidP="0084503A">
      <w:pPr>
        <w:pStyle w:val="af2"/>
        <w:spacing w:beforeLines="25" w:before="81" w:beforeAutospacing="0" w:afterLines="25" w:after="81" w:afterAutospacing="0" w:line="300" w:lineRule="auto"/>
        <w:ind w:firstLine="482"/>
        <w:jc w:val="both"/>
        <w:rPr>
          <w:rFonts w:ascii="Times New Roman" w:hAnsi="Times New Roman"/>
        </w:rPr>
      </w:pPr>
      <w:r w:rsidRPr="007F3A3A">
        <w:rPr>
          <w:rFonts w:ascii="Times New Roman" w:hAnsi="Times New Roman" w:hint="eastAsia"/>
          <w:b/>
          <w:bCs/>
        </w:rPr>
        <w:t>2</w:t>
      </w:r>
      <w:r w:rsidRPr="0084503A">
        <w:rPr>
          <w:rFonts w:ascii="Times New Roman" w:hAnsi="Times New Roman" w:hint="eastAsia"/>
        </w:rPr>
        <w:t xml:space="preserve">　本款中的隔声性能验算公式参考英国标准《</w:t>
      </w:r>
      <w:r w:rsidRPr="0084503A">
        <w:rPr>
          <w:rFonts w:ascii="Times New Roman" w:hAnsi="Times New Roman" w:hint="eastAsia"/>
        </w:rPr>
        <w:t>Guidance on sound insulation and noise reduction for buildings</w:t>
      </w:r>
      <w:r w:rsidRPr="0084503A">
        <w:rPr>
          <w:rFonts w:ascii="Times New Roman" w:hAnsi="Times New Roman" w:hint="eastAsia"/>
        </w:rPr>
        <w:t>》</w:t>
      </w:r>
      <w:r w:rsidRPr="0084503A">
        <w:rPr>
          <w:rFonts w:ascii="Times New Roman" w:hAnsi="Times New Roman" w:hint="eastAsia"/>
        </w:rPr>
        <w:t>BS 8233</w:t>
      </w:r>
      <w:r w:rsidRPr="0084503A">
        <w:rPr>
          <w:rFonts w:ascii="Times New Roman" w:hAnsi="Times New Roman" w:hint="eastAsia"/>
        </w:rPr>
        <w:t>：</w:t>
      </w:r>
      <w:r w:rsidRPr="0084503A">
        <w:rPr>
          <w:rFonts w:ascii="Times New Roman" w:hAnsi="Times New Roman" w:hint="eastAsia"/>
        </w:rPr>
        <w:t>2014</w:t>
      </w:r>
      <w:r w:rsidRPr="0084503A">
        <w:rPr>
          <w:rFonts w:ascii="Times New Roman" w:hAnsi="Times New Roman" w:hint="eastAsia"/>
        </w:rPr>
        <w:t>。隔声性能验算公式的所有声学参量均采用</w:t>
      </w:r>
      <w:r w:rsidRPr="0084503A">
        <w:rPr>
          <w:rFonts w:ascii="Times New Roman" w:hAnsi="Times New Roman" w:hint="eastAsia"/>
        </w:rPr>
        <w:t>125Hz~2000Hz</w:t>
      </w:r>
      <w:r w:rsidRPr="0084503A">
        <w:rPr>
          <w:rFonts w:ascii="Times New Roman" w:hAnsi="Times New Roman" w:hint="eastAsia"/>
        </w:rPr>
        <w:t>的</w:t>
      </w:r>
      <w:r w:rsidRPr="0084503A">
        <w:rPr>
          <w:rFonts w:ascii="Times New Roman" w:hAnsi="Times New Roman" w:hint="eastAsia"/>
        </w:rPr>
        <w:t>5</w:t>
      </w:r>
      <w:r w:rsidRPr="0084503A">
        <w:rPr>
          <w:rFonts w:ascii="Times New Roman" w:hAnsi="Times New Roman" w:hint="eastAsia"/>
        </w:rPr>
        <w:t>个倍频带进行验算室内声压级，考虑了外门窗、外墙和小建筑构件等构件传声的声能量的叠加，以及室内吸声量对室内声压级的影响。式中最后</w:t>
      </w:r>
      <w:r w:rsidRPr="0084503A">
        <w:rPr>
          <w:rFonts w:ascii="Times New Roman" w:hAnsi="Times New Roman" w:hint="eastAsia"/>
        </w:rPr>
        <w:t>3dB</w:t>
      </w:r>
      <w:r w:rsidRPr="0084503A">
        <w:rPr>
          <w:rFonts w:ascii="Times New Roman" w:hAnsi="Times New Roman" w:hint="eastAsia"/>
        </w:rPr>
        <w:t>是考虑隔声验算结果和实际测试值之间差值后的修正系数，作为隔声设计裕量。</w:t>
      </w:r>
    </w:p>
    <w:p w14:paraId="178B0CCF" w14:textId="77777777" w:rsidR="0084503A" w:rsidRPr="0084503A" w:rsidRDefault="0084503A" w:rsidP="0084503A">
      <w:pPr>
        <w:pStyle w:val="af2"/>
        <w:spacing w:beforeLines="25" w:before="81" w:beforeAutospacing="0" w:afterLines="25" w:after="81" w:afterAutospacing="0" w:line="300" w:lineRule="auto"/>
        <w:ind w:firstLine="482"/>
        <w:jc w:val="both"/>
        <w:rPr>
          <w:rFonts w:ascii="Times New Roman" w:hAnsi="Times New Roman"/>
        </w:rPr>
      </w:pPr>
      <w:r w:rsidRPr="007F3A3A">
        <w:rPr>
          <w:rFonts w:ascii="Times New Roman" w:hAnsi="Times New Roman" w:hint="eastAsia"/>
          <w:b/>
          <w:bCs/>
        </w:rPr>
        <w:t>3</w:t>
      </w:r>
      <w:r w:rsidRPr="0084503A">
        <w:rPr>
          <w:rFonts w:ascii="Times New Roman" w:hAnsi="Times New Roman" w:hint="eastAsia"/>
        </w:rPr>
        <w:t xml:space="preserve">　根据住宅建筑卧室、起居室，以及噪声源的位置，不同朝向上的室外噪声设计值通常不一样，需要分别进行验算，并将各自的计算结果能量叠加。</w:t>
      </w:r>
    </w:p>
    <w:p w14:paraId="4C77290E" w14:textId="77777777" w:rsidR="0084503A" w:rsidRPr="0084503A" w:rsidRDefault="0084503A" w:rsidP="0084503A">
      <w:pPr>
        <w:pStyle w:val="af2"/>
        <w:spacing w:beforeLines="25" w:before="81" w:beforeAutospacing="0" w:afterLines="25" w:after="81" w:afterAutospacing="0" w:line="300" w:lineRule="auto"/>
        <w:ind w:firstLine="482"/>
        <w:jc w:val="both"/>
        <w:rPr>
          <w:rFonts w:ascii="Times New Roman" w:hAnsi="Times New Roman"/>
        </w:rPr>
      </w:pPr>
      <w:r w:rsidRPr="007F3A3A">
        <w:rPr>
          <w:rFonts w:ascii="Times New Roman" w:hAnsi="Times New Roman" w:hint="eastAsia"/>
          <w:b/>
          <w:bCs/>
        </w:rPr>
        <w:t>4</w:t>
      </w:r>
      <w:r w:rsidRPr="0084503A">
        <w:rPr>
          <w:rFonts w:ascii="Times New Roman" w:hAnsi="Times New Roman" w:hint="eastAsia"/>
        </w:rPr>
        <w:t xml:space="preserve">　凸窗、阳台的伸出长度较小，可按照所在墙面的朝向进行验算，如果封闭阳台与卧室、起居室之间另设有门窗且关闭使用时，可按内侧门窗面积计算，并将按照展开面积计算获得的阳台内的声压级，作为内侧门窗的室外噪声设计值。</w:t>
      </w:r>
    </w:p>
    <w:p w14:paraId="15D8AE72" w14:textId="1A01AD28" w:rsidR="0084503A" w:rsidRPr="00333D67" w:rsidRDefault="0084503A" w:rsidP="0084503A">
      <w:pPr>
        <w:pStyle w:val="af2"/>
        <w:spacing w:beforeLines="25" w:before="81" w:beforeAutospacing="0" w:afterLines="25" w:after="81" w:afterAutospacing="0" w:line="300" w:lineRule="auto"/>
        <w:ind w:firstLine="482"/>
        <w:jc w:val="both"/>
        <w:rPr>
          <w:rFonts w:ascii="Times New Roman" w:hAnsi="Times New Roman"/>
        </w:rPr>
      </w:pPr>
      <w:r w:rsidRPr="007F3A3A">
        <w:rPr>
          <w:rFonts w:ascii="Times New Roman" w:hAnsi="Times New Roman" w:hint="eastAsia"/>
          <w:b/>
          <w:bCs/>
        </w:rPr>
        <w:t>6</w:t>
      </w:r>
      <w:r w:rsidRPr="0084503A">
        <w:rPr>
          <w:rFonts w:ascii="Times New Roman" w:hAnsi="Times New Roman" w:hint="eastAsia"/>
        </w:rPr>
        <w:t xml:space="preserve">　在外围护结构构件中，外墙通常采用砌块、砖或混凝土等材料，墙体本身的隔声量较高，一般可达到</w:t>
      </w:r>
      <w:r w:rsidRPr="0084503A">
        <w:rPr>
          <w:rFonts w:ascii="Times New Roman" w:hAnsi="Times New Roman" w:hint="eastAsia"/>
        </w:rPr>
        <w:t>40~45dB</w:t>
      </w:r>
      <w:r w:rsidRPr="0084503A">
        <w:rPr>
          <w:rFonts w:ascii="Times New Roman" w:hAnsi="Times New Roman" w:hint="eastAsia"/>
        </w:rPr>
        <w:t>以上；而常用的外门窗的隔声性能约在</w:t>
      </w:r>
      <w:r w:rsidRPr="0084503A">
        <w:rPr>
          <w:rFonts w:ascii="Times New Roman" w:hAnsi="Times New Roman" w:hint="eastAsia"/>
        </w:rPr>
        <w:t>25~40dB</w:t>
      </w:r>
      <w:r w:rsidRPr="0084503A">
        <w:rPr>
          <w:rFonts w:ascii="Times New Roman" w:hAnsi="Times New Roman" w:hint="eastAsia"/>
        </w:rPr>
        <w:t>范围，远远低于墙体的隔声量，按照隔声量的组合规律，含窗外墙的组合隔声量主要取决于窗的隔声量，而非外墙的隔声量。因此，当提高外围护结构隔声性能时，应首先优先考虑提高外窗隔声量。另外，窗墙面积比的大小对于含窗外墙的组合隔声量也有一定的影响，但是按照组合隔声量的计算原则，窗墙面积比的增大与隔声量的下降不呈等比例关系，以外墙隔声量</w:t>
      </w:r>
      <w:r w:rsidRPr="0084503A">
        <w:rPr>
          <w:rFonts w:ascii="Times New Roman" w:hAnsi="Times New Roman" w:hint="eastAsia"/>
        </w:rPr>
        <w:t>45dB</w:t>
      </w:r>
      <w:r w:rsidRPr="0084503A">
        <w:rPr>
          <w:rFonts w:ascii="Times New Roman" w:hAnsi="Times New Roman" w:hint="eastAsia"/>
        </w:rPr>
        <w:t>和外窗隔声量</w:t>
      </w:r>
      <w:r w:rsidRPr="0084503A">
        <w:rPr>
          <w:rFonts w:ascii="Times New Roman" w:hAnsi="Times New Roman" w:hint="eastAsia"/>
        </w:rPr>
        <w:t>30dB</w:t>
      </w:r>
      <w:r w:rsidRPr="0084503A">
        <w:rPr>
          <w:rFonts w:ascii="Times New Roman" w:hAnsi="Times New Roman" w:hint="eastAsia"/>
        </w:rPr>
        <w:t>的组合为例，当窗墙面积比为</w:t>
      </w:r>
      <w:r w:rsidRPr="0084503A">
        <w:rPr>
          <w:rFonts w:ascii="Times New Roman" w:hAnsi="Times New Roman" w:hint="eastAsia"/>
        </w:rPr>
        <w:t>7%</w:t>
      </w:r>
      <w:r w:rsidRPr="0084503A">
        <w:rPr>
          <w:rFonts w:ascii="Times New Roman" w:hAnsi="Times New Roman" w:hint="eastAsia"/>
        </w:rPr>
        <w:t>时，组合隔声量约</w:t>
      </w:r>
      <w:r w:rsidRPr="0084503A">
        <w:rPr>
          <w:rFonts w:ascii="Times New Roman" w:hAnsi="Times New Roman" w:hint="eastAsia"/>
        </w:rPr>
        <w:t>40dB</w:t>
      </w:r>
      <w:r w:rsidRPr="0084503A">
        <w:rPr>
          <w:rFonts w:ascii="Times New Roman" w:hAnsi="Times New Roman" w:hint="eastAsia"/>
        </w:rPr>
        <w:t>，而当窗墙面积比为</w:t>
      </w:r>
      <w:r w:rsidRPr="0084503A">
        <w:rPr>
          <w:rFonts w:ascii="Times New Roman" w:hAnsi="Times New Roman" w:hint="eastAsia"/>
        </w:rPr>
        <w:t>30%</w:t>
      </w:r>
      <w:r w:rsidRPr="0084503A">
        <w:rPr>
          <w:rFonts w:ascii="Times New Roman" w:hAnsi="Times New Roman" w:hint="eastAsia"/>
        </w:rPr>
        <w:t>时，组合隔声量约为</w:t>
      </w:r>
      <w:r w:rsidRPr="0084503A">
        <w:rPr>
          <w:rFonts w:ascii="Times New Roman" w:hAnsi="Times New Roman" w:hint="eastAsia"/>
        </w:rPr>
        <w:t>35dB</w:t>
      </w:r>
      <w:r w:rsidRPr="0084503A">
        <w:rPr>
          <w:rFonts w:ascii="Times New Roman" w:hAnsi="Times New Roman" w:hint="eastAsia"/>
        </w:rPr>
        <w:t>，即当开窗面积很小时，窗墙面积比的变化对组合隔声量的影响较大，如果开窗面积较大时，则对组合隔声量的影响不大。因此，对于采光、通风要求不高的房间，可以通过降低窗墙面积比或取消不必要的外窗来提高围护结构整体的隔声量；而对于开窗面积较大的房间，还应考虑提高外窗隔声量。</w:t>
      </w:r>
    </w:p>
    <w:p w14:paraId="17A288A7" w14:textId="7B5B8C26" w:rsidR="00EB54EB" w:rsidRPr="00D839C0" w:rsidRDefault="00EB54EB" w:rsidP="00EB54EB">
      <w:pPr>
        <w:pStyle w:val="4"/>
        <w:spacing w:before="81" w:afterLines="50" w:after="163" w:line="300" w:lineRule="auto"/>
        <w:ind w:firstLineChars="0" w:firstLine="0"/>
        <w:rPr>
          <w:sz w:val="28"/>
          <w:szCs w:val="44"/>
        </w:rPr>
      </w:pPr>
      <w:r>
        <w:rPr>
          <w:sz w:val="24"/>
          <w:szCs w:val="40"/>
        </w:rPr>
        <w:lastRenderedPageBreak/>
        <w:t>5</w:t>
      </w:r>
      <w:r w:rsidRPr="00747BC3">
        <w:rPr>
          <w:rFonts w:ascii="宋体" w:eastAsia="宋体" w:hAnsi="宋体"/>
          <w:sz w:val="24"/>
          <w:szCs w:val="40"/>
        </w:rPr>
        <w:t>.</w:t>
      </w:r>
      <w:r>
        <w:rPr>
          <w:sz w:val="24"/>
          <w:szCs w:val="40"/>
        </w:rPr>
        <w:t>2</w:t>
      </w:r>
      <w:r w:rsidRPr="00F36E04">
        <w:rPr>
          <w:rFonts w:hint="eastAsia"/>
          <w:sz w:val="24"/>
          <w:szCs w:val="40"/>
        </w:rPr>
        <w:t xml:space="preserve">　</w:t>
      </w:r>
      <w:r>
        <w:rPr>
          <w:rFonts w:hint="eastAsia"/>
          <w:sz w:val="24"/>
          <w:szCs w:val="40"/>
        </w:rPr>
        <w:t>分户墙</w:t>
      </w:r>
      <w:r w:rsidRPr="00D46B2D">
        <w:rPr>
          <w:rFonts w:hint="eastAsia"/>
          <w:sz w:val="24"/>
          <w:szCs w:val="40"/>
        </w:rPr>
        <w:t>隔声</w:t>
      </w:r>
      <w:r>
        <w:rPr>
          <w:rFonts w:hint="eastAsia"/>
          <w:sz w:val="24"/>
          <w:szCs w:val="40"/>
        </w:rPr>
        <w:t>性能</w:t>
      </w:r>
      <w:r w:rsidRPr="00D46B2D">
        <w:rPr>
          <w:rFonts w:hint="eastAsia"/>
          <w:sz w:val="24"/>
          <w:szCs w:val="40"/>
        </w:rPr>
        <w:t>设计</w:t>
      </w:r>
    </w:p>
    <w:p w14:paraId="6F040771" w14:textId="21136985" w:rsidR="00752AF7" w:rsidRDefault="000C4987" w:rsidP="00AE2B9A">
      <w:pPr>
        <w:pStyle w:val="af2"/>
        <w:spacing w:beforeLines="25" w:before="81" w:beforeAutospacing="0" w:afterLines="25" w:after="81" w:afterAutospacing="0" w:line="300" w:lineRule="auto"/>
        <w:ind w:firstLineChars="0" w:firstLine="0"/>
        <w:jc w:val="both"/>
        <w:outlineLvl w:val="4"/>
      </w:pPr>
      <w:r>
        <w:rPr>
          <w:rFonts w:ascii="Times New Roman" w:hAnsi="Times New Roman"/>
          <w:b/>
        </w:rPr>
        <w:t>5</w:t>
      </w:r>
      <w:r w:rsidRPr="00747BC3">
        <w:rPr>
          <w:b/>
        </w:rPr>
        <w:t>.</w:t>
      </w:r>
      <w:r>
        <w:rPr>
          <w:rFonts w:ascii="Times New Roman" w:hAnsi="Times New Roman"/>
          <w:b/>
        </w:rPr>
        <w:t>2</w:t>
      </w:r>
      <w:r w:rsidRPr="00747BC3">
        <w:rPr>
          <w:b/>
        </w:rPr>
        <w:t>.</w:t>
      </w:r>
      <w:r>
        <w:rPr>
          <w:rFonts w:ascii="Times New Roman" w:hAnsi="Times New Roman"/>
          <w:b/>
        </w:rPr>
        <w:t>2</w:t>
      </w:r>
      <w:r w:rsidRPr="00175AC1">
        <w:rPr>
          <w:rFonts w:ascii="Times New Roman" w:hAnsi="Times New Roman" w:hint="eastAsia"/>
          <w:color w:val="111111"/>
        </w:rPr>
        <w:t xml:space="preserve">　</w:t>
      </w:r>
      <w:r w:rsidRPr="000C4987">
        <w:rPr>
          <w:rFonts w:hint="eastAsia"/>
        </w:rPr>
        <w:t>卧室、起居室属于安静房间类型，厨房、卫生间属于噪声源房间类型，一套房内的厨房或卫生间不</w:t>
      </w:r>
      <w:r>
        <w:rPr>
          <w:rFonts w:hint="eastAsia"/>
        </w:rPr>
        <w:t>宜</w:t>
      </w:r>
      <w:r w:rsidRPr="000C4987">
        <w:rPr>
          <w:rFonts w:hint="eastAsia"/>
        </w:rPr>
        <w:t>与另一套房的卧室、起居室毗连</w:t>
      </w:r>
      <w:r>
        <w:rPr>
          <w:rFonts w:hint="eastAsia"/>
        </w:rPr>
        <w:t>。如果设计不可避免时，应提高</w:t>
      </w:r>
      <w:r w:rsidR="00AE2B9A">
        <w:rPr>
          <w:rFonts w:hint="eastAsia"/>
        </w:rPr>
        <w:t>该位置分户墙的隔声性能，按照隔声限值要求高的标准进行设计。</w:t>
      </w:r>
    </w:p>
    <w:p w14:paraId="40565336" w14:textId="31A03954" w:rsidR="00AE2B9A" w:rsidRDefault="00AE2B9A" w:rsidP="00AE2B9A">
      <w:pPr>
        <w:pStyle w:val="af2"/>
        <w:spacing w:beforeLines="25" w:before="81" w:beforeAutospacing="0" w:afterLines="25" w:after="81" w:afterAutospacing="0" w:line="300" w:lineRule="auto"/>
        <w:ind w:firstLineChars="0" w:firstLine="0"/>
        <w:jc w:val="both"/>
        <w:outlineLvl w:val="4"/>
      </w:pPr>
      <w:r>
        <w:rPr>
          <w:rFonts w:ascii="Times New Roman" w:hAnsi="Times New Roman"/>
          <w:b/>
        </w:rPr>
        <w:t>5</w:t>
      </w:r>
      <w:r w:rsidRPr="00747BC3">
        <w:rPr>
          <w:b/>
        </w:rPr>
        <w:t>.</w:t>
      </w:r>
      <w:r>
        <w:rPr>
          <w:rFonts w:ascii="Times New Roman" w:hAnsi="Times New Roman"/>
          <w:b/>
        </w:rPr>
        <w:t>2</w:t>
      </w:r>
      <w:r w:rsidRPr="00747BC3">
        <w:rPr>
          <w:b/>
        </w:rPr>
        <w:t>.</w:t>
      </w:r>
      <w:r>
        <w:rPr>
          <w:rFonts w:ascii="Times New Roman" w:hAnsi="Times New Roman"/>
          <w:b/>
        </w:rPr>
        <w:t>3</w:t>
      </w:r>
      <w:r w:rsidRPr="00175AC1">
        <w:rPr>
          <w:rFonts w:ascii="Times New Roman" w:hAnsi="Times New Roman" w:hint="eastAsia"/>
          <w:color w:val="111111"/>
        </w:rPr>
        <w:t xml:space="preserve">　</w:t>
      </w:r>
      <w:r w:rsidR="00C73A69">
        <w:rPr>
          <w:rFonts w:ascii="Times New Roman" w:hAnsi="Times New Roman" w:hint="eastAsia"/>
          <w:color w:val="111111"/>
        </w:rPr>
        <w:t>依据现行国家标准《建筑隔声评价标准》</w:t>
      </w:r>
      <w:r w:rsidR="00C73A69">
        <w:rPr>
          <w:rFonts w:ascii="Times New Roman" w:hAnsi="Times New Roman" w:hint="eastAsia"/>
          <w:color w:val="111111"/>
        </w:rPr>
        <w:t>G</w:t>
      </w:r>
      <w:r w:rsidR="00C73A69">
        <w:rPr>
          <w:rFonts w:ascii="Times New Roman" w:hAnsi="Times New Roman"/>
          <w:color w:val="111111"/>
        </w:rPr>
        <w:t>B/T 50121</w:t>
      </w:r>
      <w:r w:rsidR="00C73A69">
        <w:rPr>
          <w:rFonts w:ascii="Times New Roman" w:hAnsi="Times New Roman" w:hint="eastAsia"/>
          <w:color w:val="111111"/>
        </w:rPr>
        <w:t>，分户墙的隔声性能单值评价量</w:t>
      </w:r>
      <w:r w:rsidR="00BA0BEA">
        <w:rPr>
          <w:rFonts w:ascii="Times New Roman" w:hAnsi="Times New Roman" w:hint="eastAsia"/>
          <w:color w:val="111111"/>
        </w:rPr>
        <w:t>是从</w:t>
      </w:r>
      <w:r w:rsidR="00BA0BEA">
        <w:rPr>
          <w:rFonts w:ascii="Times New Roman" w:hAnsi="Times New Roman" w:hint="eastAsia"/>
          <w:color w:val="111111"/>
        </w:rPr>
        <w:t>1</w:t>
      </w:r>
      <w:r w:rsidR="00BA0BEA">
        <w:rPr>
          <w:rFonts w:ascii="Times New Roman" w:hAnsi="Times New Roman"/>
          <w:color w:val="111111"/>
        </w:rPr>
        <w:t>00Hz~3150Hz</w:t>
      </w:r>
      <w:r w:rsidR="00D27158">
        <w:rPr>
          <w:rFonts w:ascii="Times New Roman" w:hAnsi="Times New Roman" w:hint="eastAsia"/>
          <w:color w:val="111111"/>
        </w:rPr>
        <w:t>共</w:t>
      </w:r>
      <w:r w:rsidR="00D27158">
        <w:rPr>
          <w:rFonts w:ascii="Times New Roman" w:hAnsi="Times New Roman" w:hint="eastAsia"/>
          <w:color w:val="111111"/>
        </w:rPr>
        <w:t>1</w:t>
      </w:r>
      <w:r w:rsidR="00D27158">
        <w:rPr>
          <w:rFonts w:ascii="Times New Roman" w:hAnsi="Times New Roman"/>
          <w:color w:val="111111"/>
        </w:rPr>
        <w:t>6</w:t>
      </w:r>
      <w:r w:rsidR="00D27158">
        <w:rPr>
          <w:rFonts w:ascii="Times New Roman" w:hAnsi="Times New Roman" w:hint="eastAsia"/>
          <w:color w:val="111111"/>
        </w:rPr>
        <w:t>个频带的隔声量测试数据</w:t>
      </w:r>
      <w:r w:rsidR="00C54A27">
        <w:rPr>
          <w:rFonts w:ascii="Times New Roman" w:hAnsi="Times New Roman" w:hint="eastAsia"/>
          <w:color w:val="111111"/>
        </w:rPr>
        <w:t>与参考曲线相对比</w:t>
      </w:r>
      <w:r w:rsidR="003B238D">
        <w:rPr>
          <w:rFonts w:ascii="Times New Roman" w:hAnsi="Times New Roman" w:hint="eastAsia"/>
          <w:color w:val="111111"/>
        </w:rPr>
        <w:t>，统计不利偏差</w:t>
      </w:r>
      <w:r w:rsidR="00353F22">
        <w:rPr>
          <w:rFonts w:ascii="Times New Roman" w:hAnsi="Times New Roman" w:hint="eastAsia"/>
          <w:color w:val="111111"/>
        </w:rPr>
        <w:t>不超过</w:t>
      </w:r>
      <w:r w:rsidR="00353F22">
        <w:rPr>
          <w:rFonts w:ascii="Times New Roman" w:hAnsi="Times New Roman" w:hint="eastAsia"/>
          <w:color w:val="111111"/>
        </w:rPr>
        <w:t>3</w:t>
      </w:r>
      <w:r w:rsidR="00353F22">
        <w:rPr>
          <w:rFonts w:ascii="Times New Roman" w:hAnsi="Times New Roman"/>
          <w:color w:val="111111"/>
        </w:rPr>
        <w:t>2dB</w:t>
      </w:r>
      <w:r w:rsidR="00CC17F1">
        <w:rPr>
          <w:rFonts w:ascii="Times New Roman" w:hAnsi="Times New Roman" w:hint="eastAsia"/>
          <w:color w:val="111111"/>
        </w:rPr>
        <w:t>计算得到的。</w:t>
      </w:r>
      <w:r w:rsidR="00C54A27">
        <w:rPr>
          <w:rFonts w:ascii="Times New Roman" w:hAnsi="Times New Roman" w:hint="eastAsia"/>
          <w:color w:val="111111"/>
        </w:rPr>
        <w:t>不同密度的墙体在低频段和高频段的隔声性能表现不同</w:t>
      </w:r>
      <w:r w:rsidR="00616748">
        <w:rPr>
          <w:rFonts w:ascii="Times New Roman" w:hAnsi="Times New Roman" w:hint="eastAsia"/>
          <w:color w:val="111111"/>
        </w:rPr>
        <w:t>。</w:t>
      </w:r>
      <w:r w:rsidR="00C54A27">
        <w:rPr>
          <w:rFonts w:ascii="Times New Roman" w:hAnsi="Times New Roman" w:hint="eastAsia"/>
          <w:color w:val="111111"/>
        </w:rPr>
        <w:t>通常</w:t>
      </w:r>
      <w:r w:rsidR="003B238D">
        <w:rPr>
          <w:rFonts w:ascii="Times New Roman" w:hAnsi="Times New Roman" w:hint="eastAsia"/>
          <w:color w:val="111111"/>
        </w:rPr>
        <w:t>，对于隔声性能单值评价量相同的分户墙，轻质墙体在低频段隔声性能会</w:t>
      </w:r>
      <w:r w:rsidR="00B76ADA">
        <w:rPr>
          <w:rFonts w:ascii="Times New Roman" w:hAnsi="Times New Roman" w:hint="eastAsia"/>
          <w:color w:val="111111"/>
        </w:rPr>
        <w:t>比重质墙体要差。</w:t>
      </w:r>
      <w:r w:rsidR="002231EB">
        <w:rPr>
          <w:rFonts w:ascii="Times New Roman" w:hAnsi="Times New Roman" w:hint="eastAsia"/>
          <w:color w:val="111111"/>
        </w:rPr>
        <w:t>采用轻质墙体作为分户墙，经常会出现隔声性能达到指标要求，但人的主观感受并不好。而重质匀质</w:t>
      </w:r>
      <w:r w:rsidR="007C065C">
        <w:rPr>
          <w:rFonts w:ascii="Times New Roman" w:hAnsi="Times New Roman" w:hint="eastAsia"/>
          <w:color w:val="111111"/>
        </w:rPr>
        <w:t>墙体的隔声频率特性曲线</w:t>
      </w:r>
      <w:r w:rsidR="00290789">
        <w:rPr>
          <w:rFonts w:ascii="Times New Roman" w:hAnsi="Times New Roman" w:hint="eastAsia"/>
          <w:color w:val="111111"/>
        </w:rPr>
        <w:t>较为</w:t>
      </w:r>
      <w:r w:rsidR="007D25DA">
        <w:rPr>
          <w:rFonts w:ascii="Times New Roman" w:hAnsi="Times New Roman" w:hint="eastAsia"/>
          <w:color w:val="111111"/>
        </w:rPr>
        <w:t>平顺，不会出现某些频率隔声量特别低的情况。因此本条</w:t>
      </w:r>
      <w:r w:rsidR="00737384">
        <w:rPr>
          <w:rFonts w:ascii="Times New Roman" w:hAnsi="Times New Roman" w:hint="eastAsia"/>
          <w:color w:val="111111"/>
        </w:rPr>
        <w:t>推荐选用重</w:t>
      </w:r>
      <w:r w:rsidR="00F23D18">
        <w:rPr>
          <w:rFonts w:ascii="Times New Roman" w:hAnsi="Times New Roman" w:hint="eastAsia"/>
          <w:color w:val="111111"/>
        </w:rPr>
        <w:t>质匀质墙体作为分户墙</w:t>
      </w:r>
      <w:r w:rsidR="003F5AC6">
        <w:rPr>
          <w:rFonts w:ascii="Times New Roman" w:hAnsi="Times New Roman" w:hint="eastAsia"/>
          <w:color w:val="111111"/>
        </w:rPr>
        <w:t>。</w:t>
      </w:r>
    </w:p>
    <w:p w14:paraId="3420A274" w14:textId="3D4E6940" w:rsidR="006A4D32" w:rsidRPr="00D839C0" w:rsidRDefault="006A4D32" w:rsidP="006A4D32">
      <w:pPr>
        <w:pStyle w:val="4"/>
        <w:spacing w:before="81" w:afterLines="50" w:after="163" w:line="300" w:lineRule="auto"/>
        <w:ind w:firstLineChars="0" w:firstLine="0"/>
        <w:rPr>
          <w:sz w:val="28"/>
          <w:szCs w:val="44"/>
        </w:rPr>
      </w:pPr>
      <w:r>
        <w:rPr>
          <w:sz w:val="24"/>
          <w:szCs w:val="40"/>
        </w:rPr>
        <w:t>5</w:t>
      </w:r>
      <w:r w:rsidRPr="00747BC3">
        <w:rPr>
          <w:rFonts w:ascii="宋体" w:eastAsia="宋体" w:hAnsi="宋体"/>
          <w:sz w:val="24"/>
          <w:szCs w:val="40"/>
        </w:rPr>
        <w:t>.</w:t>
      </w:r>
      <w:r>
        <w:rPr>
          <w:sz w:val="24"/>
          <w:szCs w:val="40"/>
        </w:rPr>
        <w:t>3</w:t>
      </w:r>
      <w:r w:rsidRPr="00F36E04">
        <w:rPr>
          <w:rFonts w:hint="eastAsia"/>
          <w:sz w:val="24"/>
          <w:szCs w:val="40"/>
        </w:rPr>
        <w:t xml:space="preserve">　</w:t>
      </w:r>
      <w:r>
        <w:rPr>
          <w:rFonts w:hint="eastAsia"/>
          <w:sz w:val="24"/>
          <w:szCs w:val="40"/>
        </w:rPr>
        <w:t>分户楼板</w:t>
      </w:r>
      <w:r w:rsidRPr="00D46B2D">
        <w:rPr>
          <w:rFonts w:hint="eastAsia"/>
          <w:sz w:val="24"/>
          <w:szCs w:val="40"/>
        </w:rPr>
        <w:t>隔声</w:t>
      </w:r>
      <w:r>
        <w:rPr>
          <w:rFonts w:hint="eastAsia"/>
          <w:sz w:val="24"/>
          <w:szCs w:val="40"/>
        </w:rPr>
        <w:t>性能</w:t>
      </w:r>
      <w:r w:rsidRPr="00D46B2D">
        <w:rPr>
          <w:rFonts w:hint="eastAsia"/>
          <w:sz w:val="24"/>
          <w:szCs w:val="40"/>
        </w:rPr>
        <w:t>设计</w:t>
      </w:r>
    </w:p>
    <w:p w14:paraId="63050199" w14:textId="78954EA9" w:rsidR="006A4D32" w:rsidRDefault="006A4D32" w:rsidP="006A4D32">
      <w:pPr>
        <w:pStyle w:val="af2"/>
        <w:spacing w:beforeLines="25" w:before="81" w:beforeAutospacing="0" w:afterLines="25" w:after="81" w:afterAutospacing="0" w:line="300" w:lineRule="auto"/>
        <w:ind w:firstLineChars="0" w:firstLine="0"/>
        <w:jc w:val="both"/>
        <w:outlineLvl w:val="4"/>
      </w:pPr>
      <w:r>
        <w:rPr>
          <w:rFonts w:ascii="Times New Roman" w:hAnsi="Times New Roman"/>
          <w:b/>
        </w:rPr>
        <w:t>5</w:t>
      </w:r>
      <w:r w:rsidRPr="00747BC3">
        <w:rPr>
          <w:b/>
        </w:rPr>
        <w:t>.</w:t>
      </w:r>
      <w:r w:rsidR="009C625D">
        <w:rPr>
          <w:rFonts w:ascii="Times New Roman" w:hAnsi="Times New Roman"/>
          <w:b/>
        </w:rPr>
        <w:t>3</w:t>
      </w:r>
      <w:r w:rsidRPr="00747BC3">
        <w:rPr>
          <w:b/>
        </w:rPr>
        <w:t>.</w:t>
      </w:r>
      <w:r w:rsidR="00E4675D">
        <w:rPr>
          <w:rFonts w:ascii="Times New Roman" w:hAnsi="Times New Roman"/>
          <w:b/>
        </w:rPr>
        <w:t>1</w:t>
      </w:r>
      <w:r w:rsidRPr="00175AC1">
        <w:rPr>
          <w:rFonts w:ascii="Times New Roman" w:hAnsi="Times New Roman" w:hint="eastAsia"/>
          <w:color w:val="111111"/>
        </w:rPr>
        <w:t xml:space="preserve">　</w:t>
      </w:r>
      <w:r w:rsidR="00E4675D" w:rsidRPr="00E4675D">
        <w:rPr>
          <w:rFonts w:ascii="Times New Roman" w:hAnsi="Times New Roman" w:hint="eastAsia"/>
        </w:rPr>
        <w:t>分户楼板作为垂直方向分隔两户空间的建筑构件，其隔声设计应包括空气声隔声设计与撞击声隔声设计两个方面，其隔声性能应满足现行国家标准《民用建筑隔声设计标准》</w:t>
      </w:r>
      <w:r w:rsidR="00E4675D" w:rsidRPr="00E4675D">
        <w:rPr>
          <w:rFonts w:ascii="Times New Roman" w:hAnsi="Times New Roman" w:cs="Times New Roman"/>
        </w:rPr>
        <w:t>GB 50118</w:t>
      </w:r>
      <w:r w:rsidR="00E4675D" w:rsidRPr="00E4675D">
        <w:rPr>
          <w:rFonts w:ascii="Times New Roman" w:hAnsi="Times New Roman" w:hint="eastAsia"/>
        </w:rPr>
        <w:t>规定的分户楼板的空气声隔声量</w:t>
      </w:r>
      <w:r w:rsidR="00E4675D" w:rsidRPr="00E4675D">
        <w:rPr>
          <w:rFonts w:ascii="Times New Roman" w:hAnsi="Times New Roman"/>
        </w:rPr>
        <w:t>+</w:t>
      </w:r>
      <w:r w:rsidR="00E4675D" w:rsidRPr="00E4675D">
        <w:rPr>
          <w:rFonts w:ascii="Times New Roman" w:hAnsi="Times New Roman" w:hint="eastAsia"/>
        </w:rPr>
        <w:t>频谱修正量、撞击声隔声单值评价量的要求。根据目前常用楼板构造形式，本规程附录</w:t>
      </w:r>
      <w:r w:rsidR="00E4675D" w:rsidRPr="00E4675D">
        <w:rPr>
          <w:rFonts w:ascii="Times New Roman" w:hAnsi="Times New Roman"/>
        </w:rPr>
        <w:t>C</w:t>
      </w:r>
      <w:r w:rsidR="00E4675D" w:rsidRPr="00E4675D">
        <w:rPr>
          <w:rFonts w:ascii="Times New Roman" w:hAnsi="Times New Roman" w:hint="eastAsia"/>
        </w:rPr>
        <w:t>列出了其隔声性能参参数供设计选用</w:t>
      </w:r>
      <w:r w:rsidRPr="00E4675D">
        <w:rPr>
          <w:rFonts w:ascii="Times New Roman" w:hAnsi="Times New Roman" w:hint="eastAsia"/>
        </w:rPr>
        <w:t>。</w:t>
      </w:r>
    </w:p>
    <w:p w14:paraId="1B2BC32C" w14:textId="46B2FDAA" w:rsidR="00FC143F" w:rsidRDefault="00FC143F" w:rsidP="00FC143F">
      <w:pPr>
        <w:pStyle w:val="af2"/>
        <w:spacing w:beforeLines="25" w:before="81" w:beforeAutospacing="0" w:afterLines="25" w:after="81" w:afterAutospacing="0" w:line="300" w:lineRule="auto"/>
        <w:ind w:firstLineChars="0" w:firstLine="0"/>
        <w:jc w:val="both"/>
        <w:outlineLvl w:val="4"/>
      </w:pPr>
      <w:r>
        <w:rPr>
          <w:rFonts w:ascii="Times New Roman" w:hAnsi="Times New Roman"/>
          <w:b/>
        </w:rPr>
        <w:t>5</w:t>
      </w:r>
      <w:r w:rsidRPr="00747BC3">
        <w:rPr>
          <w:b/>
        </w:rPr>
        <w:t>.</w:t>
      </w:r>
      <w:r>
        <w:rPr>
          <w:rFonts w:ascii="Times New Roman" w:hAnsi="Times New Roman"/>
          <w:b/>
        </w:rPr>
        <w:t>3</w:t>
      </w:r>
      <w:r w:rsidRPr="00747BC3">
        <w:rPr>
          <w:b/>
        </w:rPr>
        <w:t>.</w:t>
      </w:r>
      <w:r>
        <w:rPr>
          <w:rFonts w:ascii="Times New Roman" w:hAnsi="Times New Roman"/>
          <w:b/>
        </w:rPr>
        <w:t>2</w:t>
      </w:r>
      <w:r w:rsidRPr="00175AC1">
        <w:rPr>
          <w:rFonts w:ascii="Times New Roman" w:hAnsi="Times New Roman" w:hint="eastAsia"/>
          <w:color w:val="111111"/>
        </w:rPr>
        <w:t xml:space="preserve">　</w:t>
      </w:r>
      <w:r w:rsidR="00467262" w:rsidRPr="00467262">
        <w:rPr>
          <w:rFonts w:ascii="Times New Roman" w:hAnsi="Times New Roman" w:hint="eastAsia"/>
        </w:rPr>
        <w:t>住宅建筑内部空间由于功能不同，其噪声属性及其噪声敏感性不同，如卧室、起居室属于安静房间类型，而厨房、卫生间属于噪声房间类型。住宅建筑平面布置时候，宜充分考虑不同房间的噪声和使用时间上的差异，将功能相同房间相邻布置，可有效减少噪声的干扰</w:t>
      </w:r>
      <w:r w:rsidRPr="00E4675D">
        <w:rPr>
          <w:rFonts w:ascii="Times New Roman" w:hAnsi="Times New Roman" w:hint="eastAsia"/>
        </w:rPr>
        <w:t>。</w:t>
      </w:r>
    </w:p>
    <w:p w14:paraId="1393C12B" w14:textId="6FD8BD21" w:rsidR="00467262" w:rsidRDefault="00467262" w:rsidP="00467262">
      <w:pPr>
        <w:pStyle w:val="af2"/>
        <w:spacing w:beforeLines="25" w:before="81" w:beforeAutospacing="0" w:afterLines="25" w:after="81" w:afterAutospacing="0" w:line="300" w:lineRule="auto"/>
        <w:ind w:firstLineChars="0" w:firstLine="0"/>
        <w:jc w:val="both"/>
        <w:outlineLvl w:val="4"/>
      </w:pPr>
      <w:r>
        <w:rPr>
          <w:rFonts w:ascii="Times New Roman" w:hAnsi="Times New Roman"/>
          <w:b/>
        </w:rPr>
        <w:t>5</w:t>
      </w:r>
      <w:r w:rsidRPr="00747BC3">
        <w:rPr>
          <w:b/>
        </w:rPr>
        <w:t>.</w:t>
      </w:r>
      <w:r>
        <w:rPr>
          <w:rFonts w:ascii="Times New Roman" w:hAnsi="Times New Roman"/>
          <w:b/>
        </w:rPr>
        <w:t>3</w:t>
      </w:r>
      <w:r w:rsidRPr="00747BC3">
        <w:rPr>
          <w:b/>
        </w:rPr>
        <w:t>.</w:t>
      </w:r>
      <w:r>
        <w:rPr>
          <w:rFonts w:ascii="Times New Roman" w:hAnsi="Times New Roman"/>
          <w:b/>
        </w:rPr>
        <w:t>3</w:t>
      </w:r>
      <w:r w:rsidRPr="00175AC1">
        <w:rPr>
          <w:rFonts w:ascii="Times New Roman" w:hAnsi="Times New Roman" w:hint="eastAsia"/>
          <w:color w:val="111111"/>
        </w:rPr>
        <w:t xml:space="preserve">　</w:t>
      </w:r>
      <w:r w:rsidR="00DE456B" w:rsidRPr="00DE456B">
        <w:rPr>
          <w:rFonts w:ascii="Times New Roman" w:hAnsi="Times New Roman" w:hint="eastAsia"/>
        </w:rPr>
        <w:t>本条主要考虑非居住用途空间（如上层电梯机房、下层车库、商住楼的底商等）的噪声干扰，非居住空间的噪声通常比住宅内语言声、电视音响等噪声上声压级大，因此需提高分隔楼板的空气隔声性能</w:t>
      </w:r>
      <w:r w:rsidRPr="00E4675D">
        <w:rPr>
          <w:rFonts w:ascii="Times New Roman" w:hAnsi="Times New Roman" w:hint="eastAsia"/>
        </w:rPr>
        <w:t>。</w:t>
      </w:r>
    </w:p>
    <w:p w14:paraId="254E062F" w14:textId="77777777" w:rsidR="00953F52" w:rsidRPr="00953F52" w:rsidRDefault="00DE456B" w:rsidP="00953F52">
      <w:pPr>
        <w:pStyle w:val="af2"/>
        <w:spacing w:beforeLines="25" w:before="81" w:beforeAutospacing="0" w:afterLines="25" w:after="81" w:afterAutospacing="0" w:line="300" w:lineRule="auto"/>
        <w:ind w:firstLineChars="0" w:firstLine="0"/>
        <w:outlineLvl w:val="4"/>
        <w:rPr>
          <w:rFonts w:ascii="Times New Roman" w:hAnsi="Times New Roman"/>
        </w:rPr>
      </w:pPr>
      <w:r>
        <w:rPr>
          <w:rFonts w:ascii="Times New Roman" w:hAnsi="Times New Roman"/>
          <w:b/>
        </w:rPr>
        <w:t>5</w:t>
      </w:r>
      <w:r w:rsidRPr="00747BC3">
        <w:rPr>
          <w:b/>
        </w:rPr>
        <w:t>.</w:t>
      </w:r>
      <w:r>
        <w:rPr>
          <w:rFonts w:ascii="Times New Roman" w:hAnsi="Times New Roman"/>
          <w:b/>
        </w:rPr>
        <w:t>3</w:t>
      </w:r>
      <w:r w:rsidRPr="00747BC3">
        <w:rPr>
          <w:b/>
        </w:rPr>
        <w:t>.</w:t>
      </w:r>
      <w:r>
        <w:rPr>
          <w:rFonts w:ascii="Times New Roman" w:hAnsi="Times New Roman"/>
          <w:b/>
        </w:rPr>
        <w:t>4</w:t>
      </w:r>
      <w:r w:rsidRPr="00175AC1">
        <w:rPr>
          <w:rFonts w:ascii="Times New Roman" w:hAnsi="Times New Roman" w:hint="eastAsia"/>
          <w:color w:val="111111"/>
        </w:rPr>
        <w:t xml:space="preserve">　</w:t>
      </w:r>
      <w:r w:rsidR="00953F52" w:rsidRPr="00953F52">
        <w:rPr>
          <w:rFonts w:ascii="Times New Roman" w:hAnsi="Times New Roman" w:hint="eastAsia"/>
        </w:rPr>
        <w:t>住宅卧室、起居室等居住空间楼板撞击声隔绝主要有三种办法：一是使振动源撞击楼板引起的振动减弱，可在楼板表面铺设弹性面层来改善；二是阻隔振动传播路径，通常在楼板面层和承重结构之间设置弹性垫层，即“浮筑楼板”，对于北方地区有保温要求的楼板，保温层有弹性垫层的效果；三是阻隔振动结构向接收房间辐射的空气声，可通过在楼板下做隔声吊顶来解决。撞击声隔声性能改善措施应注意密封与隔振，设置弹性面层或弹性垫层时，应注意其与墙体交接处采用相应的弹性隔离措施，以防止引起墙体的振动；隔声吊顶应与周围墙体之间密封好，从楼板悬吊顶棚的悬吊点数应尽量少，并宜采用弹性连接。</w:t>
      </w:r>
    </w:p>
    <w:p w14:paraId="718E004E" w14:textId="3D500294" w:rsidR="00DE456B" w:rsidRDefault="00953F52" w:rsidP="00953F52">
      <w:pPr>
        <w:pStyle w:val="af2"/>
        <w:spacing w:beforeLines="25" w:before="81" w:beforeAutospacing="0" w:afterLines="25" w:after="81" w:afterAutospacing="0" w:line="300" w:lineRule="auto"/>
        <w:ind w:firstLine="480"/>
        <w:jc w:val="both"/>
      </w:pPr>
      <w:r w:rsidRPr="00953F52">
        <w:rPr>
          <w:rFonts w:ascii="Times New Roman" w:hAnsi="Times New Roman" w:hint="eastAsia"/>
        </w:rPr>
        <w:lastRenderedPageBreak/>
        <w:t>用于改善楼板撞击声隔声的弹性垫层等材料，材料性能应满足现行国家标准《室内装饰装修材料地毯、地毯衬垫及地毯胶粘剂有害物质释放限量》</w:t>
      </w:r>
      <w:r w:rsidRPr="00953F52">
        <w:rPr>
          <w:rFonts w:ascii="Times New Roman" w:hAnsi="Times New Roman" w:hint="eastAsia"/>
        </w:rPr>
        <w:t>GB 18587-2001</w:t>
      </w:r>
      <w:r w:rsidRPr="00953F52">
        <w:rPr>
          <w:rFonts w:ascii="Times New Roman" w:hAnsi="Times New Roman" w:hint="eastAsia"/>
        </w:rPr>
        <w:t>的</w:t>
      </w:r>
      <w:r w:rsidRPr="00953F52">
        <w:rPr>
          <w:rFonts w:ascii="Times New Roman" w:hAnsi="Times New Roman" w:hint="eastAsia"/>
        </w:rPr>
        <w:t>A</w:t>
      </w:r>
      <w:r w:rsidRPr="00953F52">
        <w:rPr>
          <w:rFonts w:ascii="Times New Roman" w:hAnsi="Times New Roman" w:hint="eastAsia"/>
        </w:rPr>
        <w:t>级要求，即总挥发性有机化合物≤</w:t>
      </w:r>
      <w:r w:rsidRPr="00953F52">
        <w:rPr>
          <w:rFonts w:ascii="Times New Roman" w:hAnsi="Times New Roman" w:hint="eastAsia"/>
        </w:rPr>
        <w:t>1.0mg/m</w:t>
      </w:r>
      <w:r w:rsidRPr="004C05F0">
        <w:rPr>
          <w:rFonts w:ascii="Times New Roman" w:hAnsi="Times New Roman" w:hint="eastAsia"/>
          <w:vertAlign w:val="superscript"/>
        </w:rPr>
        <w:t>2</w:t>
      </w:r>
      <w:r w:rsidRPr="00953F52">
        <w:rPr>
          <w:rFonts w:ascii="Times New Roman" w:hAnsi="Times New Roman" w:hint="eastAsia"/>
        </w:rPr>
        <w:t>h</w:t>
      </w:r>
      <w:r w:rsidRPr="00953F52">
        <w:rPr>
          <w:rFonts w:ascii="Times New Roman" w:hAnsi="Times New Roman" w:hint="eastAsia"/>
        </w:rPr>
        <w:t>，甲醛≤</w:t>
      </w:r>
      <w:r w:rsidRPr="00953F52">
        <w:rPr>
          <w:rFonts w:ascii="Times New Roman" w:hAnsi="Times New Roman" w:hint="eastAsia"/>
        </w:rPr>
        <w:t>0.05mg/m</w:t>
      </w:r>
      <w:r w:rsidRPr="004C05F0">
        <w:rPr>
          <w:rFonts w:ascii="Times New Roman" w:hAnsi="Times New Roman" w:hint="eastAsia"/>
          <w:vertAlign w:val="superscript"/>
        </w:rPr>
        <w:t>2</w:t>
      </w:r>
      <w:r w:rsidRPr="00953F52">
        <w:rPr>
          <w:rFonts w:ascii="Times New Roman" w:hAnsi="Times New Roman" w:hint="eastAsia"/>
        </w:rPr>
        <w:t>h</w:t>
      </w:r>
      <w:r w:rsidRPr="00953F52">
        <w:rPr>
          <w:rFonts w:ascii="Times New Roman" w:hAnsi="Times New Roman" w:hint="eastAsia"/>
        </w:rPr>
        <w:t>。同时，还应满足烟毒性要求，以免对室内环境造成二次污染</w:t>
      </w:r>
      <w:r w:rsidR="00DE456B" w:rsidRPr="00E4675D">
        <w:rPr>
          <w:rFonts w:ascii="Times New Roman" w:hAnsi="Times New Roman" w:hint="eastAsia"/>
        </w:rPr>
        <w:t>。</w:t>
      </w:r>
    </w:p>
    <w:p w14:paraId="00C3CE97" w14:textId="4EDFF375" w:rsidR="00AE2B9A" w:rsidRDefault="00D6470C" w:rsidP="00D6470C">
      <w:pPr>
        <w:pStyle w:val="af2"/>
        <w:spacing w:beforeLines="25" w:before="81" w:beforeAutospacing="0" w:afterLines="25" w:after="81" w:afterAutospacing="0" w:line="300" w:lineRule="auto"/>
        <w:ind w:firstLineChars="0" w:firstLine="0"/>
        <w:jc w:val="both"/>
        <w:outlineLvl w:val="4"/>
        <w:rPr>
          <w:rFonts w:ascii="Times New Roman" w:hAnsi="Times New Roman"/>
          <w:color w:val="111111"/>
        </w:rPr>
      </w:pPr>
      <w:r>
        <w:rPr>
          <w:rFonts w:ascii="Times New Roman" w:hAnsi="Times New Roman"/>
          <w:b/>
        </w:rPr>
        <w:t>5</w:t>
      </w:r>
      <w:r w:rsidRPr="00747BC3">
        <w:rPr>
          <w:b/>
        </w:rPr>
        <w:t>.</w:t>
      </w:r>
      <w:r>
        <w:rPr>
          <w:rFonts w:ascii="Times New Roman" w:hAnsi="Times New Roman"/>
          <w:b/>
        </w:rPr>
        <w:t>3</w:t>
      </w:r>
      <w:r w:rsidRPr="00747BC3">
        <w:rPr>
          <w:b/>
        </w:rPr>
        <w:t>.</w:t>
      </w:r>
      <w:r w:rsidR="000D6161">
        <w:rPr>
          <w:rFonts w:ascii="Times New Roman" w:hAnsi="Times New Roman"/>
          <w:b/>
        </w:rPr>
        <w:t>5</w:t>
      </w:r>
      <w:r w:rsidRPr="00175AC1">
        <w:rPr>
          <w:rFonts w:ascii="Times New Roman" w:hAnsi="Times New Roman" w:hint="eastAsia"/>
          <w:color w:val="111111"/>
        </w:rPr>
        <w:t xml:space="preserve">　</w:t>
      </w:r>
      <w:r w:rsidR="000D6161" w:rsidRPr="000D6161">
        <w:rPr>
          <w:rFonts w:ascii="Times New Roman" w:hAnsi="Times New Roman" w:hint="eastAsia"/>
          <w:color w:val="111111"/>
        </w:rPr>
        <w:t>住宅排水噪声较大，同层排水能有效降低排水管辐射的噪声，降低排水噪声对下面楼层的干扰。住宅建筑设计应为同层排水提供足够的空间，通常是在卫生间采用结构降板的方式来实现</w:t>
      </w:r>
      <w:r w:rsidR="000D6161">
        <w:rPr>
          <w:rFonts w:ascii="Times New Roman" w:hAnsi="Times New Roman" w:hint="eastAsia"/>
          <w:color w:val="111111"/>
        </w:rPr>
        <w:t>。</w:t>
      </w:r>
    </w:p>
    <w:p w14:paraId="4176DE27" w14:textId="3B3684FF" w:rsidR="000D6161" w:rsidRDefault="000D6161" w:rsidP="00D6470C">
      <w:pPr>
        <w:pStyle w:val="af2"/>
        <w:spacing w:beforeLines="25" w:before="81" w:beforeAutospacing="0" w:afterLines="25" w:after="81" w:afterAutospacing="0" w:line="300" w:lineRule="auto"/>
        <w:ind w:firstLineChars="0" w:firstLine="0"/>
        <w:jc w:val="both"/>
        <w:outlineLvl w:val="4"/>
        <w:rPr>
          <w:rFonts w:ascii="Times New Roman" w:hAnsi="Times New Roman"/>
          <w:color w:val="111111"/>
        </w:rPr>
      </w:pPr>
      <w:r>
        <w:rPr>
          <w:rFonts w:ascii="Times New Roman" w:hAnsi="Times New Roman"/>
          <w:b/>
        </w:rPr>
        <w:t>5</w:t>
      </w:r>
      <w:r w:rsidRPr="00747BC3">
        <w:rPr>
          <w:b/>
        </w:rPr>
        <w:t>.</w:t>
      </w:r>
      <w:r>
        <w:rPr>
          <w:rFonts w:ascii="Times New Roman" w:hAnsi="Times New Roman"/>
          <w:b/>
        </w:rPr>
        <w:t>3</w:t>
      </w:r>
      <w:r w:rsidRPr="00747BC3">
        <w:rPr>
          <w:b/>
        </w:rPr>
        <w:t>.</w:t>
      </w:r>
      <w:r>
        <w:rPr>
          <w:rFonts w:ascii="Times New Roman" w:hAnsi="Times New Roman"/>
          <w:b/>
        </w:rPr>
        <w:t>6</w:t>
      </w:r>
      <w:r w:rsidRPr="00175AC1">
        <w:rPr>
          <w:rFonts w:ascii="Times New Roman" w:hAnsi="Times New Roman" w:hint="eastAsia"/>
          <w:color w:val="111111"/>
        </w:rPr>
        <w:t xml:space="preserve">　</w:t>
      </w:r>
      <w:r w:rsidR="00411749" w:rsidRPr="00411749">
        <w:rPr>
          <w:rFonts w:ascii="Times New Roman" w:hAnsi="Times New Roman" w:hint="eastAsia"/>
          <w:color w:val="111111"/>
        </w:rPr>
        <w:t>建筑构件上的孔洞是隔声的薄弱部位，如未作合理隔声处理易形成声桥。建筑竖向上的孔洞主要有各类设备管线的管道井，建筑平面设计时应保证其与居住空间有一定距离，宜布置在户外的公共部分；另外，管线穿楼板处要求设置套管，并采取可靠的密封隔声处理</w:t>
      </w:r>
      <w:r w:rsidR="007154EE">
        <w:rPr>
          <w:rFonts w:ascii="Times New Roman" w:hAnsi="Times New Roman" w:hint="eastAsia"/>
          <w:color w:val="111111"/>
        </w:rPr>
        <w:t>。</w:t>
      </w:r>
    </w:p>
    <w:p w14:paraId="26103D87" w14:textId="123DF0DA" w:rsidR="000D6161" w:rsidRDefault="000D6161" w:rsidP="00D6470C">
      <w:pPr>
        <w:pStyle w:val="af2"/>
        <w:spacing w:beforeLines="25" w:before="81" w:beforeAutospacing="0" w:afterLines="25" w:after="81" w:afterAutospacing="0" w:line="300" w:lineRule="auto"/>
        <w:ind w:firstLineChars="0" w:firstLine="0"/>
        <w:jc w:val="both"/>
        <w:outlineLvl w:val="4"/>
        <w:rPr>
          <w:rFonts w:ascii="Times New Roman" w:hAnsi="Times New Roman"/>
          <w:color w:val="111111"/>
        </w:rPr>
      </w:pPr>
      <w:r>
        <w:rPr>
          <w:rFonts w:ascii="Times New Roman" w:hAnsi="Times New Roman"/>
          <w:b/>
        </w:rPr>
        <w:t>5</w:t>
      </w:r>
      <w:r w:rsidRPr="00747BC3">
        <w:rPr>
          <w:b/>
        </w:rPr>
        <w:t>.</w:t>
      </w:r>
      <w:r>
        <w:rPr>
          <w:rFonts w:ascii="Times New Roman" w:hAnsi="Times New Roman"/>
          <w:b/>
        </w:rPr>
        <w:t>3</w:t>
      </w:r>
      <w:r w:rsidRPr="00747BC3">
        <w:rPr>
          <w:b/>
        </w:rPr>
        <w:t>.</w:t>
      </w:r>
      <w:r>
        <w:rPr>
          <w:rFonts w:ascii="Times New Roman" w:hAnsi="Times New Roman"/>
          <w:b/>
        </w:rPr>
        <w:t>7</w:t>
      </w:r>
      <w:r w:rsidRPr="00175AC1">
        <w:rPr>
          <w:rFonts w:ascii="Times New Roman" w:hAnsi="Times New Roman" w:hint="eastAsia"/>
          <w:color w:val="111111"/>
        </w:rPr>
        <w:t xml:space="preserve">　</w:t>
      </w:r>
      <w:r w:rsidR="009045E4" w:rsidRPr="009045E4">
        <w:rPr>
          <w:rFonts w:ascii="Times New Roman" w:hAnsi="Times New Roman" w:hint="eastAsia"/>
          <w:color w:val="111111"/>
        </w:rPr>
        <w:t>木结构住宅建筑分户楼板应注意避免声桥和侧向传声，龙骨布置不宜太密，其间距宜取</w:t>
      </w:r>
      <w:r w:rsidR="009045E4" w:rsidRPr="009045E4">
        <w:rPr>
          <w:rFonts w:ascii="Times New Roman" w:hAnsi="Times New Roman" w:hint="eastAsia"/>
          <w:color w:val="111111"/>
        </w:rPr>
        <w:t>600mm</w:t>
      </w:r>
      <w:r w:rsidR="009045E4" w:rsidRPr="009045E4">
        <w:rPr>
          <w:rFonts w:ascii="Times New Roman" w:hAnsi="Times New Roman" w:hint="eastAsia"/>
          <w:color w:val="111111"/>
        </w:rPr>
        <w:t>，楼板内避免出现小于</w:t>
      </w:r>
      <w:r w:rsidR="009045E4" w:rsidRPr="009045E4">
        <w:rPr>
          <w:rFonts w:ascii="Times New Roman" w:hAnsi="Times New Roman" w:hint="eastAsia"/>
          <w:color w:val="111111"/>
        </w:rPr>
        <w:t>12mm</w:t>
      </w:r>
      <w:r w:rsidR="009045E4" w:rsidRPr="009045E4">
        <w:rPr>
          <w:rFonts w:ascii="Times New Roman" w:hAnsi="Times New Roman" w:hint="eastAsia"/>
          <w:color w:val="111111"/>
        </w:rPr>
        <w:t>的空腔和多个空腔。不同房间的分隔墙宜伸到结构楼板相连将格栅、楼面板断开。为保证楼板的空气声隔声性能，楼板需要一定的重量，宜采用</w:t>
      </w:r>
      <w:r w:rsidR="009045E4" w:rsidRPr="009045E4">
        <w:rPr>
          <w:rFonts w:ascii="Times New Roman" w:hAnsi="Times New Roman" w:hint="eastAsia"/>
          <w:color w:val="111111"/>
        </w:rPr>
        <w:t>40~50mm</w:t>
      </w:r>
      <w:r w:rsidR="009045E4" w:rsidRPr="009045E4">
        <w:rPr>
          <w:rFonts w:ascii="Times New Roman" w:hAnsi="Times New Roman" w:hint="eastAsia"/>
          <w:color w:val="111111"/>
        </w:rPr>
        <w:t>混凝土现浇层，同时宜采用浮筑楼面保证撞击声隔声性能。</w:t>
      </w:r>
    </w:p>
    <w:p w14:paraId="6FCBF934" w14:textId="7D41F581" w:rsidR="000D3A47" w:rsidRPr="00D839C0" w:rsidRDefault="000D3A47" w:rsidP="000D3A47">
      <w:pPr>
        <w:pStyle w:val="4"/>
        <w:spacing w:before="81" w:afterLines="50" w:after="163" w:line="300" w:lineRule="auto"/>
        <w:ind w:firstLineChars="0" w:firstLine="0"/>
        <w:rPr>
          <w:sz w:val="28"/>
          <w:szCs w:val="44"/>
        </w:rPr>
      </w:pPr>
      <w:r>
        <w:rPr>
          <w:sz w:val="24"/>
          <w:szCs w:val="40"/>
        </w:rPr>
        <w:t>5</w:t>
      </w:r>
      <w:r w:rsidRPr="00747BC3">
        <w:rPr>
          <w:rFonts w:ascii="宋体" w:eastAsia="宋体" w:hAnsi="宋体"/>
          <w:sz w:val="24"/>
          <w:szCs w:val="40"/>
        </w:rPr>
        <w:t>.</w:t>
      </w:r>
      <w:r>
        <w:rPr>
          <w:sz w:val="24"/>
          <w:szCs w:val="40"/>
        </w:rPr>
        <w:t>4</w:t>
      </w:r>
      <w:r w:rsidRPr="00F36E04">
        <w:rPr>
          <w:rFonts w:hint="eastAsia"/>
          <w:sz w:val="24"/>
          <w:szCs w:val="40"/>
        </w:rPr>
        <w:t xml:space="preserve">　</w:t>
      </w:r>
      <w:r w:rsidRPr="000D3A47">
        <w:rPr>
          <w:rFonts w:hint="eastAsia"/>
          <w:sz w:val="24"/>
          <w:szCs w:val="40"/>
        </w:rPr>
        <w:t>建筑设备隔振设计与计算</w:t>
      </w:r>
    </w:p>
    <w:p w14:paraId="305D9487" w14:textId="77777777" w:rsidR="009653BD" w:rsidRDefault="009653BD" w:rsidP="009653BD">
      <w:pPr>
        <w:spacing w:before="81" w:after="81"/>
        <w:ind w:firstLine="480"/>
        <w:jc w:val="center"/>
        <w:outlineLvl w:val="3"/>
        <w:rPr>
          <w:rFonts w:eastAsia="黑体"/>
          <w:szCs w:val="40"/>
        </w:rPr>
      </w:pPr>
      <w:r>
        <w:rPr>
          <w:rFonts w:eastAsia="黑体"/>
          <w:szCs w:val="40"/>
        </w:rPr>
        <w:t>I</w:t>
      </w:r>
      <w:r>
        <w:rPr>
          <w:rFonts w:eastAsia="黑体" w:hint="eastAsia"/>
          <w:szCs w:val="40"/>
        </w:rPr>
        <w:t xml:space="preserve">　一般规定</w:t>
      </w:r>
    </w:p>
    <w:p w14:paraId="15F979E4" w14:textId="65297A8F" w:rsidR="000D6161" w:rsidRDefault="009653BD" w:rsidP="00D6470C">
      <w:pPr>
        <w:pStyle w:val="af2"/>
        <w:spacing w:beforeLines="25" w:before="81" w:beforeAutospacing="0" w:afterLines="25" w:after="81" w:afterAutospacing="0" w:line="300" w:lineRule="auto"/>
        <w:ind w:firstLineChars="0" w:firstLine="0"/>
        <w:jc w:val="both"/>
        <w:outlineLvl w:val="4"/>
        <w:rPr>
          <w:rFonts w:ascii="Times New Roman" w:hAnsi="Times New Roman"/>
          <w:color w:val="111111"/>
        </w:rPr>
      </w:pPr>
      <w:r>
        <w:rPr>
          <w:rFonts w:ascii="Times New Roman" w:hAnsi="Times New Roman"/>
          <w:b/>
        </w:rPr>
        <w:t>5</w:t>
      </w:r>
      <w:r w:rsidRPr="00747BC3">
        <w:rPr>
          <w:b/>
        </w:rPr>
        <w:t>.</w:t>
      </w:r>
      <w:r>
        <w:rPr>
          <w:rFonts w:ascii="Times New Roman" w:hAnsi="Times New Roman"/>
          <w:b/>
        </w:rPr>
        <w:t>4</w:t>
      </w:r>
      <w:r w:rsidRPr="00747BC3">
        <w:rPr>
          <w:b/>
        </w:rPr>
        <w:t>.</w:t>
      </w:r>
      <w:r>
        <w:rPr>
          <w:rFonts w:ascii="Times New Roman" w:hAnsi="Times New Roman"/>
          <w:b/>
        </w:rPr>
        <w:t>1</w:t>
      </w:r>
      <w:r w:rsidRPr="00175AC1">
        <w:rPr>
          <w:rFonts w:ascii="Times New Roman" w:hAnsi="Times New Roman" w:hint="eastAsia"/>
          <w:color w:val="111111"/>
        </w:rPr>
        <w:t xml:space="preserve">　</w:t>
      </w:r>
      <w:r w:rsidR="0093593E" w:rsidRPr="0093593E">
        <w:rPr>
          <w:rFonts w:ascii="Times New Roman" w:hAnsi="Times New Roman" w:hint="eastAsia"/>
          <w:color w:val="111111"/>
        </w:rPr>
        <w:t>建筑设备的振动经建筑结构传播而产生噪声问题，是住宅中常见的投诉事件。将建筑设备布置在独立于住宅基础的设备用房内可以最大程度切断传播途径减少因振动导致的噪声问题。建筑设备机房因存在大量的建筑设备，振动噪声问题突出，股不宜与卧室毗邻。在必须与住宅主体结构共用基础时或毗邻卧室时，必须要对建筑设备进行隔振降噪设计。</w:t>
      </w:r>
    </w:p>
    <w:p w14:paraId="55FC2846" w14:textId="3210E561" w:rsidR="009653BD" w:rsidRPr="000D3A47" w:rsidRDefault="009653BD" w:rsidP="009653BD">
      <w:pPr>
        <w:pStyle w:val="af2"/>
        <w:spacing w:beforeLines="25" w:before="81" w:beforeAutospacing="0" w:afterLines="25" w:after="81" w:afterAutospacing="0" w:line="300" w:lineRule="auto"/>
        <w:ind w:firstLineChars="0" w:firstLine="0"/>
        <w:jc w:val="both"/>
        <w:outlineLvl w:val="4"/>
      </w:pPr>
      <w:r>
        <w:rPr>
          <w:rFonts w:ascii="Times New Roman" w:hAnsi="Times New Roman"/>
          <w:b/>
        </w:rPr>
        <w:t>5</w:t>
      </w:r>
      <w:r w:rsidRPr="00747BC3">
        <w:rPr>
          <w:b/>
        </w:rPr>
        <w:t>.</w:t>
      </w:r>
      <w:r>
        <w:rPr>
          <w:rFonts w:ascii="Times New Roman" w:hAnsi="Times New Roman"/>
          <w:b/>
        </w:rPr>
        <w:t>4</w:t>
      </w:r>
      <w:r w:rsidRPr="00747BC3">
        <w:rPr>
          <w:b/>
        </w:rPr>
        <w:t>.</w:t>
      </w:r>
      <w:r w:rsidR="006C54F5">
        <w:rPr>
          <w:rFonts w:ascii="Times New Roman" w:hAnsi="Times New Roman"/>
          <w:b/>
        </w:rPr>
        <w:t>3</w:t>
      </w:r>
      <w:r w:rsidRPr="00175AC1">
        <w:rPr>
          <w:rFonts w:ascii="Times New Roman" w:hAnsi="Times New Roman" w:hint="eastAsia"/>
          <w:color w:val="111111"/>
        </w:rPr>
        <w:t xml:space="preserve">　</w:t>
      </w:r>
      <w:r w:rsidR="006C54F5" w:rsidRPr="006C54F5">
        <w:rPr>
          <w:rFonts w:ascii="Times New Roman" w:hAnsi="Times New Roman" w:hint="eastAsia"/>
          <w:color w:val="111111"/>
        </w:rPr>
        <w:t>新建住宅电梯噪声扰民现象较多，为控制这种问题，应在设计中使电梯机房及电梯井道远离卧室。由于无机房电梯的噪声和振动相对较大，故不宜设计选用。必要时应对电梯曳引机和对重轨道采取适当、有效的隔振措施。</w:t>
      </w:r>
    </w:p>
    <w:p w14:paraId="6CB77A7B" w14:textId="70C556CA" w:rsidR="009653BD" w:rsidRDefault="009653BD" w:rsidP="00D6470C">
      <w:pPr>
        <w:pStyle w:val="af2"/>
        <w:spacing w:beforeLines="25" w:before="81" w:beforeAutospacing="0" w:afterLines="25" w:after="81" w:afterAutospacing="0" w:line="300" w:lineRule="auto"/>
        <w:ind w:firstLineChars="0" w:firstLine="0"/>
        <w:jc w:val="both"/>
        <w:outlineLvl w:val="4"/>
      </w:pPr>
      <w:r>
        <w:rPr>
          <w:rFonts w:ascii="Times New Roman" w:hAnsi="Times New Roman"/>
          <w:b/>
        </w:rPr>
        <w:t>5</w:t>
      </w:r>
      <w:r w:rsidRPr="00747BC3">
        <w:rPr>
          <w:b/>
        </w:rPr>
        <w:t>.</w:t>
      </w:r>
      <w:r>
        <w:rPr>
          <w:rFonts w:ascii="Times New Roman" w:hAnsi="Times New Roman"/>
          <w:b/>
        </w:rPr>
        <w:t>4</w:t>
      </w:r>
      <w:r w:rsidRPr="00747BC3">
        <w:rPr>
          <w:b/>
        </w:rPr>
        <w:t>.</w:t>
      </w:r>
      <w:r w:rsidR="006C54F5">
        <w:rPr>
          <w:rFonts w:ascii="Times New Roman" w:hAnsi="Times New Roman"/>
          <w:b/>
        </w:rPr>
        <w:t>4</w:t>
      </w:r>
      <w:r w:rsidRPr="00175AC1">
        <w:rPr>
          <w:rFonts w:ascii="Times New Roman" w:hAnsi="Times New Roman" w:hint="eastAsia"/>
          <w:color w:val="111111"/>
        </w:rPr>
        <w:t xml:space="preserve">　</w:t>
      </w:r>
      <w:r w:rsidR="006C54F5" w:rsidRPr="006C54F5">
        <w:rPr>
          <w:rFonts w:ascii="Times New Roman" w:hAnsi="Times New Roman" w:hint="eastAsia"/>
          <w:color w:val="111111"/>
        </w:rPr>
        <w:t>为保证住宅建筑内良好的声环境，建筑设备应选用噪声与振动影响较小的产品，以降低其不良影响。</w:t>
      </w:r>
    </w:p>
    <w:p w14:paraId="2AD0F297" w14:textId="732E2C30" w:rsidR="009653BD" w:rsidRPr="000D3A47" w:rsidRDefault="009653BD" w:rsidP="009653BD">
      <w:pPr>
        <w:pStyle w:val="af2"/>
        <w:spacing w:beforeLines="25" w:before="81" w:beforeAutospacing="0" w:afterLines="25" w:after="81" w:afterAutospacing="0" w:line="300" w:lineRule="auto"/>
        <w:ind w:firstLineChars="0" w:firstLine="0"/>
        <w:jc w:val="both"/>
        <w:outlineLvl w:val="4"/>
      </w:pPr>
      <w:r>
        <w:rPr>
          <w:rFonts w:ascii="Times New Roman" w:hAnsi="Times New Roman"/>
          <w:b/>
        </w:rPr>
        <w:t>5</w:t>
      </w:r>
      <w:r w:rsidRPr="00747BC3">
        <w:rPr>
          <w:b/>
        </w:rPr>
        <w:t>.</w:t>
      </w:r>
      <w:r>
        <w:rPr>
          <w:rFonts w:ascii="Times New Roman" w:hAnsi="Times New Roman"/>
          <w:b/>
        </w:rPr>
        <w:t>4</w:t>
      </w:r>
      <w:r w:rsidRPr="00747BC3">
        <w:rPr>
          <w:b/>
        </w:rPr>
        <w:t>.</w:t>
      </w:r>
      <w:r w:rsidR="00FB37A4">
        <w:rPr>
          <w:rFonts w:ascii="Times New Roman" w:hAnsi="Times New Roman"/>
          <w:b/>
        </w:rPr>
        <w:t>5</w:t>
      </w:r>
      <w:r w:rsidRPr="00175AC1">
        <w:rPr>
          <w:rFonts w:ascii="Times New Roman" w:hAnsi="Times New Roman" w:hint="eastAsia"/>
          <w:color w:val="111111"/>
        </w:rPr>
        <w:t xml:space="preserve">　</w:t>
      </w:r>
      <w:r w:rsidR="00FB37A4" w:rsidRPr="00FB37A4">
        <w:rPr>
          <w:rFonts w:ascii="Times New Roman" w:hAnsi="Times New Roman" w:hint="eastAsia"/>
          <w:color w:val="111111"/>
        </w:rPr>
        <w:t>管道贯穿楼板或者墙体时，应设置套管并进行隔振处理，不得与墙体发生刚性连接。可预先埋设套管，套管内径应比管道外径至少大</w:t>
      </w:r>
      <w:r w:rsidR="00FB37A4" w:rsidRPr="00FB37A4">
        <w:rPr>
          <w:rFonts w:ascii="Times New Roman" w:hAnsi="Times New Roman" w:hint="eastAsia"/>
          <w:color w:val="111111"/>
        </w:rPr>
        <w:t>50mm</w:t>
      </w:r>
      <w:r w:rsidR="00FB37A4" w:rsidRPr="00FB37A4">
        <w:rPr>
          <w:rFonts w:ascii="Times New Roman" w:hAnsi="Times New Roman" w:hint="eastAsia"/>
          <w:color w:val="111111"/>
        </w:rPr>
        <w:t>，以方便材料安装，管道套管内的隔振材料要保持密实、完好，并应进行填缝封堵处理，防止设备噪声泄露。穿墙隔振施工时要使管道与墙体的连接点完全断开。</w:t>
      </w:r>
    </w:p>
    <w:p w14:paraId="29D350D6" w14:textId="7CB0F021" w:rsidR="009653BD" w:rsidRDefault="00FB37A4" w:rsidP="00D6470C">
      <w:pPr>
        <w:pStyle w:val="af2"/>
        <w:spacing w:beforeLines="25" w:before="81" w:beforeAutospacing="0" w:afterLines="25" w:after="81" w:afterAutospacing="0" w:line="300" w:lineRule="auto"/>
        <w:ind w:firstLineChars="0" w:firstLine="0"/>
        <w:jc w:val="both"/>
        <w:outlineLvl w:val="4"/>
        <w:rPr>
          <w:rFonts w:ascii="Times New Roman" w:hAnsi="Times New Roman"/>
          <w:color w:val="111111"/>
        </w:rPr>
      </w:pPr>
      <w:r>
        <w:rPr>
          <w:rFonts w:ascii="Times New Roman" w:hAnsi="Times New Roman"/>
          <w:b/>
        </w:rPr>
        <w:lastRenderedPageBreak/>
        <w:t>5</w:t>
      </w:r>
      <w:r w:rsidRPr="00747BC3">
        <w:rPr>
          <w:b/>
        </w:rPr>
        <w:t>.</w:t>
      </w:r>
      <w:r>
        <w:rPr>
          <w:rFonts w:ascii="Times New Roman" w:hAnsi="Times New Roman"/>
          <w:b/>
        </w:rPr>
        <w:t>4</w:t>
      </w:r>
      <w:r w:rsidRPr="00747BC3">
        <w:rPr>
          <w:b/>
        </w:rPr>
        <w:t>.</w:t>
      </w:r>
      <w:r>
        <w:rPr>
          <w:rFonts w:ascii="Times New Roman" w:hAnsi="Times New Roman"/>
          <w:b/>
        </w:rPr>
        <w:t>6</w:t>
      </w:r>
      <w:r w:rsidRPr="00175AC1">
        <w:rPr>
          <w:rFonts w:ascii="Times New Roman" w:hAnsi="Times New Roman" w:hint="eastAsia"/>
          <w:color w:val="111111"/>
        </w:rPr>
        <w:t xml:space="preserve">　</w:t>
      </w:r>
      <w:r w:rsidRPr="00FB37A4">
        <w:rPr>
          <w:rFonts w:ascii="Times New Roman" w:hAnsi="Times New Roman" w:hint="eastAsia"/>
          <w:color w:val="111111"/>
        </w:rPr>
        <w:t>安装隔振元件时，应注意要调节水平，以保证隔振元件处于正常工作状态。可通过检测变形量确定隔振元件的工作状态。隔振元件受力无法平均时应进行专门设计。</w:t>
      </w:r>
    </w:p>
    <w:p w14:paraId="1A24C532" w14:textId="77777777" w:rsidR="007C096E" w:rsidRDefault="007C096E" w:rsidP="00150AB4">
      <w:pPr>
        <w:spacing w:before="81" w:after="81"/>
        <w:ind w:firstLine="480"/>
        <w:jc w:val="center"/>
        <w:outlineLvl w:val="3"/>
        <w:rPr>
          <w:rFonts w:eastAsia="黑体"/>
          <w:szCs w:val="40"/>
        </w:rPr>
      </w:pPr>
      <w:r>
        <w:rPr>
          <w:rFonts w:ascii="宋体" w:hAnsi="宋体" w:cs="宋体" w:hint="eastAsia"/>
          <w:szCs w:val="40"/>
        </w:rPr>
        <w:t>Ⅱ</w:t>
      </w:r>
      <w:r>
        <w:rPr>
          <w:rFonts w:eastAsia="黑体" w:hint="eastAsia"/>
          <w:szCs w:val="40"/>
        </w:rPr>
        <w:t xml:space="preserve">　隔振设计</w:t>
      </w:r>
    </w:p>
    <w:p w14:paraId="6D3117EB" w14:textId="77777777" w:rsidR="00C4040D" w:rsidRPr="00C4040D" w:rsidRDefault="007C096E" w:rsidP="00C4040D">
      <w:pPr>
        <w:pStyle w:val="af2"/>
        <w:spacing w:beforeLines="25" w:before="81" w:beforeAutospacing="0" w:afterLines="25" w:after="81" w:afterAutospacing="0" w:line="300" w:lineRule="auto"/>
        <w:ind w:firstLineChars="0" w:firstLine="0"/>
        <w:outlineLvl w:val="4"/>
        <w:rPr>
          <w:rFonts w:ascii="Times New Roman" w:hAnsi="Times New Roman"/>
          <w:color w:val="111111"/>
        </w:rPr>
      </w:pPr>
      <w:r>
        <w:rPr>
          <w:rFonts w:ascii="Times New Roman" w:hAnsi="Times New Roman"/>
          <w:b/>
        </w:rPr>
        <w:t>5</w:t>
      </w:r>
      <w:r w:rsidRPr="00747BC3">
        <w:rPr>
          <w:b/>
        </w:rPr>
        <w:t>.</w:t>
      </w:r>
      <w:r>
        <w:rPr>
          <w:rFonts w:ascii="Times New Roman" w:hAnsi="Times New Roman"/>
          <w:b/>
        </w:rPr>
        <w:t>4</w:t>
      </w:r>
      <w:r w:rsidRPr="00747BC3">
        <w:rPr>
          <w:b/>
        </w:rPr>
        <w:t>.</w:t>
      </w:r>
      <w:r>
        <w:rPr>
          <w:rFonts w:ascii="Times New Roman" w:hAnsi="Times New Roman"/>
          <w:b/>
        </w:rPr>
        <w:t>8</w:t>
      </w:r>
      <w:r w:rsidRPr="00175AC1">
        <w:rPr>
          <w:rFonts w:ascii="Times New Roman" w:hAnsi="Times New Roman" w:hint="eastAsia"/>
          <w:color w:val="111111"/>
        </w:rPr>
        <w:t xml:space="preserve">　</w:t>
      </w:r>
      <w:r w:rsidR="00C4040D" w:rsidRPr="00C4040D">
        <w:rPr>
          <w:rFonts w:ascii="Times New Roman" w:hAnsi="Times New Roman" w:hint="eastAsia"/>
          <w:color w:val="111111"/>
        </w:rPr>
        <w:t>隔振设计的一个原则就是降低隔振系统固有频率。从隔振原理可看出，只有当扰力频率大于系统固有频率的</w:t>
      </w:r>
      <w:r w:rsidR="00C4040D" w:rsidRPr="00C4040D">
        <w:rPr>
          <w:rFonts w:ascii="Times New Roman" w:hAnsi="Times New Roman" w:hint="eastAsia"/>
          <w:color w:val="111111"/>
        </w:rPr>
        <w:t>2</w:t>
      </w:r>
      <w:r w:rsidR="00C4040D" w:rsidRPr="00C4040D">
        <w:rPr>
          <w:rFonts w:ascii="Times New Roman" w:hAnsi="Times New Roman" w:hint="eastAsia"/>
          <w:color w:val="111111"/>
        </w:rPr>
        <w:t>倍时，隔振系统才起到隔振的作用。系统固有频率越低，隔振效率越高。</w:t>
      </w:r>
    </w:p>
    <w:p w14:paraId="0F6F7295" w14:textId="77777777" w:rsidR="00C4040D" w:rsidRPr="00C4040D" w:rsidRDefault="00C4040D" w:rsidP="007119CE">
      <w:pPr>
        <w:pStyle w:val="af2"/>
        <w:spacing w:beforeLines="25" w:before="81" w:beforeAutospacing="0" w:afterLines="25" w:after="81" w:afterAutospacing="0" w:line="300" w:lineRule="auto"/>
        <w:ind w:firstLine="482"/>
        <w:jc w:val="both"/>
        <w:rPr>
          <w:rFonts w:ascii="Times New Roman" w:hAnsi="Times New Roman"/>
          <w:color w:val="111111"/>
        </w:rPr>
      </w:pPr>
      <w:r w:rsidRPr="00C4040D">
        <w:rPr>
          <w:rFonts w:ascii="Times New Roman" w:hAnsi="Times New Roman" w:hint="eastAsia"/>
          <w:b/>
          <w:bCs/>
          <w:color w:val="111111"/>
        </w:rPr>
        <w:t>1</w:t>
      </w:r>
      <w:r w:rsidRPr="00C4040D">
        <w:rPr>
          <w:rFonts w:ascii="Times New Roman" w:hAnsi="Times New Roman" w:hint="eastAsia"/>
          <w:b/>
          <w:bCs/>
          <w:color w:val="111111"/>
        </w:rPr>
        <w:t xml:space="preserve">　</w:t>
      </w:r>
      <w:r w:rsidRPr="00C4040D">
        <w:rPr>
          <w:rFonts w:ascii="Times New Roman" w:hAnsi="Times New Roman" w:hint="eastAsia"/>
          <w:color w:val="111111"/>
        </w:rPr>
        <w:t>隔振元件的安装调节水平十分重要，隔振元件水平安装可以保证系统的设备运行平稳，且隔振元件的布置应保证设备处于水平状态。降低隔振系统固有频率一般有两种方法。一种是增加设备的重量，通常可采用设置混凝土基座（或称混凝土惰性块）的方法</w:t>
      </w:r>
      <w:r w:rsidRPr="00C4040D">
        <w:rPr>
          <w:rFonts w:ascii="Times New Roman" w:hAnsi="Times New Roman" w:hint="eastAsia"/>
          <w:color w:val="111111"/>
        </w:rPr>
        <w:t xml:space="preserve"> </w:t>
      </w:r>
      <w:r w:rsidRPr="00C4040D">
        <w:rPr>
          <w:rFonts w:ascii="Times New Roman" w:hAnsi="Times New Roman" w:hint="eastAsia"/>
          <w:color w:val="111111"/>
        </w:rPr>
        <w:t>实现；另一方法是减小隔振器的刚度，即选择更柔软的隔振器，使得在同样荷载下产生更大的压缩量。在以下情况下，应设置隔振台座：隔振器设备基座的刚度不足；设备下部很难安装隔振元件，增加系统质量，降低系统重心，降低振动幅值；将多个隔振设备组装在一起进行隔振处理。</w:t>
      </w:r>
    </w:p>
    <w:p w14:paraId="418B7A4C" w14:textId="77777777" w:rsidR="00C4040D" w:rsidRPr="00C4040D" w:rsidRDefault="00C4040D" w:rsidP="007119CE">
      <w:pPr>
        <w:pStyle w:val="af2"/>
        <w:spacing w:beforeLines="25" w:before="81" w:beforeAutospacing="0" w:afterLines="25" w:after="81" w:afterAutospacing="0" w:line="300" w:lineRule="auto"/>
        <w:ind w:firstLine="482"/>
        <w:jc w:val="both"/>
        <w:rPr>
          <w:rFonts w:ascii="Times New Roman" w:hAnsi="Times New Roman"/>
          <w:color w:val="111111"/>
        </w:rPr>
      </w:pPr>
      <w:r w:rsidRPr="00C4040D">
        <w:rPr>
          <w:rFonts w:ascii="Times New Roman" w:hAnsi="Times New Roman" w:hint="eastAsia"/>
          <w:b/>
          <w:bCs/>
          <w:color w:val="111111"/>
        </w:rPr>
        <w:t>2</w:t>
      </w:r>
      <w:r w:rsidRPr="00C4040D">
        <w:rPr>
          <w:rFonts w:ascii="Times New Roman" w:hAnsi="Times New Roman" w:hint="eastAsia"/>
          <w:b/>
          <w:bCs/>
          <w:color w:val="111111"/>
        </w:rPr>
        <w:t xml:space="preserve">　</w:t>
      </w:r>
      <w:r w:rsidRPr="00C4040D">
        <w:rPr>
          <w:rFonts w:ascii="Times New Roman" w:hAnsi="Times New Roman" w:hint="eastAsia"/>
          <w:color w:val="111111"/>
        </w:rPr>
        <w:t>为保证系统具有良好的减振性能，防止隔振元件短路，需保证选用的隔振元件静态变形量应满足设计要求且荷载量应在额定荷载范围内。</w:t>
      </w:r>
    </w:p>
    <w:p w14:paraId="1EDF89FB" w14:textId="77777777" w:rsidR="00C4040D" w:rsidRPr="00C4040D" w:rsidRDefault="00C4040D" w:rsidP="007119CE">
      <w:pPr>
        <w:pStyle w:val="af2"/>
        <w:spacing w:beforeLines="25" w:before="81" w:beforeAutospacing="0" w:afterLines="25" w:after="81" w:afterAutospacing="0" w:line="300" w:lineRule="auto"/>
        <w:ind w:firstLine="482"/>
        <w:jc w:val="both"/>
        <w:rPr>
          <w:rFonts w:ascii="Times New Roman" w:hAnsi="Times New Roman"/>
          <w:color w:val="111111"/>
        </w:rPr>
      </w:pPr>
      <w:r w:rsidRPr="00C4040D">
        <w:rPr>
          <w:rFonts w:ascii="Times New Roman" w:hAnsi="Times New Roman" w:hint="eastAsia"/>
          <w:b/>
          <w:bCs/>
          <w:color w:val="111111"/>
        </w:rPr>
        <w:t>3</w:t>
      </w:r>
      <w:r w:rsidRPr="00C4040D">
        <w:rPr>
          <w:rFonts w:ascii="Times New Roman" w:hAnsi="Times New Roman" w:hint="eastAsia"/>
          <w:b/>
          <w:bCs/>
          <w:color w:val="111111"/>
        </w:rPr>
        <w:t xml:space="preserve">　</w:t>
      </w:r>
      <w:r w:rsidRPr="00C4040D">
        <w:rPr>
          <w:rFonts w:ascii="Times New Roman" w:hAnsi="Times New Roman" w:hint="eastAsia"/>
          <w:color w:val="111111"/>
        </w:rPr>
        <w:t>与设备连接的管道系统也应进行隔振处理，与设备连接处应设置软连接，减少振动沿管道传播，在设备的进出口连接管路上均应设置软连接。水泵进出口应安装可曲挠橡胶软接头，当橡胶软接头不可用时，可选用金属软管。为了取得更好的隔振效果，可在管道系统的水平和铅锤向分别安装软连接。</w:t>
      </w:r>
    </w:p>
    <w:p w14:paraId="00BD29E5" w14:textId="77777777" w:rsidR="00C4040D" w:rsidRPr="00C4040D" w:rsidRDefault="00C4040D" w:rsidP="007119CE">
      <w:pPr>
        <w:pStyle w:val="af2"/>
        <w:spacing w:beforeLines="25" w:before="81" w:beforeAutospacing="0" w:afterLines="25" w:after="81" w:afterAutospacing="0" w:line="300" w:lineRule="auto"/>
        <w:ind w:firstLine="482"/>
        <w:jc w:val="both"/>
        <w:rPr>
          <w:rFonts w:ascii="Times New Roman" w:hAnsi="Times New Roman"/>
          <w:color w:val="111111"/>
        </w:rPr>
      </w:pPr>
      <w:r w:rsidRPr="00C4040D">
        <w:rPr>
          <w:rFonts w:ascii="Times New Roman" w:hAnsi="Times New Roman" w:hint="eastAsia"/>
          <w:b/>
          <w:bCs/>
          <w:color w:val="111111"/>
        </w:rPr>
        <w:t>4</w:t>
      </w:r>
      <w:r w:rsidRPr="00C4040D">
        <w:rPr>
          <w:rFonts w:ascii="Times New Roman" w:hAnsi="Times New Roman" w:hint="eastAsia"/>
          <w:b/>
          <w:bCs/>
          <w:color w:val="111111"/>
        </w:rPr>
        <w:t xml:space="preserve">　</w:t>
      </w:r>
      <w:r w:rsidRPr="00C4040D">
        <w:rPr>
          <w:rFonts w:ascii="Times New Roman" w:hAnsi="Times New Roman" w:hint="eastAsia"/>
          <w:color w:val="111111"/>
        </w:rPr>
        <w:t>当给排水设备管道系统穿墙时应设置套管，套管与管道之间用弹性材料密封。通风管道系统穿墙时应设置软连接。</w:t>
      </w:r>
    </w:p>
    <w:p w14:paraId="73FCE325" w14:textId="77777777" w:rsidR="00C4040D" w:rsidRPr="00C4040D" w:rsidRDefault="00C4040D" w:rsidP="007119CE">
      <w:pPr>
        <w:pStyle w:val="af2"/>
        <w:spacing w:beforeLines="25" w:before="81" w:beforeAutospacing="0" w:afterLines="25" w:after="81" w:afterAutospacing="0" w:line="300" w:lineRule="auto"/>
        <w:ind w:firstLine="482"/>
        <w:jc w:val="both"/>
        <w:rPr>
          <w:rFonts w:ascii="Times New Roman" w:hAnsi="Times New Roman"/>
          <w:color w:val="111111"/>
        </w:rPr>
      </w:pPr>
      <w:r w:rsidRPr="00C4040D">
        <w:rPr>
          <w:rFonts w:ascii="Times New Roman" w:hAnsi="Times New Roman" w:hint="eastAsia"/>
          <w:b/>
          <w:bCs/>
          <w:color w:val="111111"/>
        </w:rPr>
        <w:t>5</w:t>
      </w:r>
      <w:r w:rsidRPr="00C4040D">
        <w:rPr>
          <w:rFonts w:ascii="Times New Roman" w:hAnsi="Times New Roman" w:hint="eastAsia"/>
          <w:b/>
          <w:bCs/>
          <w:color w:val="111111"/>
        </w:rPr>
        <w:t xml:space="preserve">　</w:t>
      </w:r>
      <w:r w:rsidRPr="00C4040D">
        <w:rPr>
          <w:rFonts w:ascii="Times New Roman" w:hAnsi="Times New Roman" w:hint="eastAsia"/>
          <w:color w:val="111111"/>
        </w:rPr>
        <w:t>变压器的振动可通过基座向外建筑传播，导致噪声干扰，所以应采取基础隔振措施。变压器的母排也是一个传播途径，需要将刚性连接改为软连接。同时变压器的隔振措施设计中应满足接地等安全要求。</w:t>
      </w:r>
    </w:p>
    <w:p w14:paraId="2AF90B0A" w14:textId="505E7D02" w:rsidR="007C096E" w:rsidRDefault="00C4040D" w:rsidP="007119CE">
      <w:pPr>
        <w:pStyle w:val="af2"/>
        <w:spacing w:beforeLines="25" w:before="81" w:beforeAutospacing="0" w:afterLines="25" w:after="81" w:afterAutospacing="0" w:line="300" w:lineRule="auto"/>
        <w:ind w:firstLine="482"/>
        <w:jc w:val="both"/>
        <w:rPr>
          <w:rFonts w:ascii="Times New Roman" w:hAnsi="Times New Roman"/>
          <w:color w:val="111111"/>
        </w:rPr>
      </w:pPr>
      <w:r w:rsidRPr="00C4040D">
        <w:rPr>
          <w:rFonts w:ascii="Times New Roman" w:hAnsi="Times New Roman" w:hint="eastAsia"/>
          <w:b/>
          <w:bCs/>
          <w:color w:val="111111"/>
        </w:rPr>
        <w:t>6</w:t>
      </w:r>
      <w:r w:rsidRPr="00C4040D">
        <w:rPr>
          <w:rFonts w:ascii="Times New Roman" w:hAnsi="Times New Roman" w:hint="eastAsia"/>
          <w:b/>
          <w:bCs/>
          <w:color w:val="111111"/>
        </w:rPr>
        <w:t xml:space="preserve">　</w:t>
      </w:r>
      <w:r w:rsidRPr="00C4040D">
        <w:rPr>
          <w:rFonts w:ascii="Times New Roman" w:hAnsi="Times New Roman" w:hint="eastAsia"/>
          <w:color w:val="111111"/>
        </w:rPr>
        <w:t>因不同厂家，同一厂家不同批次的产品会存在一定的性能差异，为保证隔振系统的效果，隔振器件和材料宜选用同一厂家同一批号产品。</w:t>
      </w:r>
    </w:p>
    <w:p w14:paraId="53EE89B8" w14:textId="2893B774" w:rsidR="003E3BF6" w:rsidRDefault="003E3BF6" w:rsidP="00230C1B">
      <w:pPr>
        <w:pStyle w:val="af2"/>
        <w:spacing w:beforeLines="25" w:before="81" w:beforeAutospacing="0" w:afterLines="25" w:after="81" w:afterAutospacing="0" w:line="300" w:lineRule="auto"/>
        <w:ind w:firstLineChars="0" w:firstLine="0"/>
        <w:jc w:val="both"/>
        <w:outlineLvl w:val="4"/>
        <w:rPr>
          <w:rFonts w:ascii="Times New Roman" w:hAnsi="Times New Roman"/>
          <w:color w:val="111111"/>
        </w:rPr>
      </w:pPr>
      <w:r>
        <w:rPr>
          <w:rFonts w:ascii="Times New Roman" w:hAnsi="Times New Roman"/>
          <w:b/>
        </w:rPr>
        <w:t>5</w:t>
      </w:r>
      <w:r w:rsidRPr="00747BC3">
        <w:rPr>
          <w:b/>
        </w:rPr>
        <w:t>.</w:t>
      </w:r>
      <w:r>
        <w:rPr>
          <w:rFonts w:ascii="Times New Roman" w:hAnsi="Times New Roman"/>
          <w:b/>
        </w:rPr>
        <w:t>4</w:t>
      </w:r>
      <w:r w:rsidRPr="00747BC3">
        <w:rPr>
          <w:b/>
        </w:rPr>
        <w:t>.</w:t>
      </w:r>
      <w:r>
        <w:rPr>
          <w:rFonts w:ascii="Times New Roman" w:hAnsi="Times New Roman"/>
          <w:b/>
        </w:rPr>
        <w:t>9</w:t>
      </w:r>
      <w:r w:rsidRPr="00175AC1">
        <w:rPr>
          <w:rFonts w:ascii="Times New Roman" w:hAnsi="Times New Roman" w:hint="eastAsia"/>
          <w:color w:val="111111"/>
        </w:rPr>
        <w:t xml:space="preserve">　</w:t>
      </w:r>
      <w:r w:rsidRPr="003E3BF6">
        <w:rPr>
          <w:rFonts w:ascii="Times New Roman" w:hAnsi="Times New Roman" w:hint="eastAsia"/>
          <w:color w:val="111111"/>
        </w:rPr>
        <w:t>按照现行国家标准《工程隔振设计标准》</w:t>
      </w:r>
      <w:r w:rsidRPr="003E3BF6">
        <w:rPr>
          <w:rFonts w:ascii="Times New Roman" w:hAnsi="Times New Roman"/>
          <w:color w:val="111111"/>
        </w:rPr>
        <w:t>GB 50463</w:t>
      </w:r>
      <w:r w:rsidRPr="003E3BF6">
        <w:rPr>
          <w:rFonts w:ascii="Times New Roman" w:hAnsi="Times New Roman" w:hint="eastAsia"/>
          <w:color w:val="111111"/>
        </w:rPr>
        <w:t>的规定，主动隔振的传递率不宜大于</w:t>
      </w:r>
      <w:r w:rsidRPr="003E3BF6">
        <w:rPr>
          <w:rFonts w:ascii="Times New Roman" w:hAnsi="Times New Roman"/>
          <w:color w:val="111111"/>
        </w:rPr>
        <w:t>20%</w:t>
      </w:r>
      <w:r w:rsidRPr="003E3BF6">
        <w:rPr>
          <w:rFonts w:ascii="Times New Roman" w:hAnsi="Times New Roman" w:hint="eastAsia"/>
          <w:color w:val="111111"/>
        </w:rPr>
        <w:t>。依据安装工程经验和行业惯例要求传递率不应大于</w:t>
      </w:r>
      <w:r w:rsidRPr="003E3BF6">
        <w:rPr>
          <w:rFonts w:ascii="Times New Roman" w:hAnsi="Times New Roman"/>
          <w:color w:val="111111"/>
        </w:rPr>
        <w:t>10%</w:t>
      </w:r>
      <w:r w:rsidRPr="003E3BF6">
        <w:rPr>
          <w:rFonts w:ascii="Times New Roman" w:hAnsi="Times New Roman" w:hint="eastAsia"/>
          <w:color w:val="111111"/>
        </w:rPr>
        <w:t>，阻尼比为</w:t>
      </w:r>
      <w:r w:rsidRPr="003E3BF6">
        <w:rPr>
          <w:rFonts w:ascii="Times New Roman" w:hAnsi="Times New Roman"/>
          <w:color w:val="111111"/>
        </w:rPr>
        <w:t>0.05~0.10</w:t>
      </w:r>
      <w:r w:rsidRPr="003E3BF6">
        <w:rPr>
          <w:rFonts w:ascii="Times New Roman" w:hAnsi="Times New Roman" w:hint="eastAsia"/>
          <w:color w:val="111111"/>
        </w:rPr>
        <w:t>。设备基座容许振动速度不应大于</w:t>
      </w:r>
      <w:r w:rsidRPr="003E3BF6">
        <w:rPr>
          <w:rFonts w:ascii="Times New Roman" w:hAnsi="Times New Roman"/>
          <w:color w:val="111111"/>
        </w:rPr>
        <w:t>10mm/s</w:t>
      </w:r>
      <w:r w:rsidRPr="003E3BF6">
        <w:rPr>
          <w:rFonts w:ascii="Times New Roman" w:hAnsi="Times New Roman" w:hint="eastAsia"/>
          <w:color w:val="111111"/>
        </w:rPr>
        <w:t>。</w:t>
      </w:r>
    </w:p>
    <w:p w14:paraId="45F1A42C" w14:textId="3B55DCE0" w:rsidR="00230C1B" w:rsidRDefault="00230C1B" w:rsidP="00230C1B">
      <w:pPr>
        <w:pStyle w:val="af2"/>
        <w:spacing w:beforeLines="25" w:before="81" w:beforeAutospacing="0" w:afterLines="25" w:after="81" w:afterAutospacing="0" w:line="300" w:lineRule="auto"/>
        <w:ind w:firstLineChars="0" w:firstLine="0"/>
        <w:jc w:val="both"/>
        <w:outlineLvl w:val="4"/>
      </w:pPr>
      <w:r>
        <w:rPr>
          <w:rFonts w:ascii="Times New Roman" w:hAnsi="Times New Roman"/>
          <w:b/>
        </w:rPr>
        <w:t>5</w:t>
      </w:r>
      <w:r w:rsidRPr="00747BC3">
        <w:rPr>
          <w:b/>
        </w:rPr>
        <w:t>.</w:t>
      </w:r>
      <w:r>
        <w:rPr>
          <w:rFonts w:ascii="Times New Roman" w:hAnsi="Times New Roman"/>
          <w:b/>
        </w:rPr>
        <w:t>4</w:t>
      </w:r>
      <w:r w:rsidRPr="00747BC3">
        <w:rPr>
          <w:b/>
        </w:rPr>
        <w:t>.</w:t>
      </w:r>
      <w:r>
        <w:rPr>
          <w:rFonts w:ascii="Times New Roman" w:hAnsi="Times New Roman"/>
          <w:b/>
        </w:rPr>
        <w:t>10</w:t>
      </w:r>
      <w:r w:rsidRPr="00175AC1">
        <w:rPr>
          <w:rFonts w:ascii="Times New Roman" w:hAnsi="Times New Roman" w:hint="eastAsia"/>
          <w:color w:val="111111"/>
        </w:rPr>
        <w:t xml:space="preserve">　</w:t>
      </w:r>
      <w:r w:rsidRPr="00230C1B">
        <w:rPr>
          <w:rFonts w:hint="eastAsia"/>
        </w:rPr>
        <w:t>设备与管道之间的软连接后，管道内介质的振动仍然沿管道系统传递，因此振动仍然可以通过管道系统与建筑结构连接处激发振动而辐射噪声。为了提高隔振效果的长期稳定制定本条。</w:t>
      </w:r>
    </w:p>
    <w:p w14:paraId="68074A06" w14:textId="60794A9C" w:rsidR="00B34F6C" w:rsidRDefault="00B34F6C" w:rsidP="00230C1B">
      <w:pPr>
        <w:pStyle w:val="af2"/>
        <w:spacing w:beforeLines="25" w:before="81" w:beforeAutospacing="0" w:afterLines="25" w:after="81" w:afterAutospacing="0" w:line="300" w:lineRule="auto"/>
        <w:ind w:firstLineChars="0" w:firstLine="0"/>
        <w:jc w:val="both"/>
        <w:outlineLvl w:val="4"/>
        <w:rPr>
          <w:rFonts w:ascii="Times New Roman" w:hAnsi="Times New Roman"/>
          <w:color w:val="111111"/>
        </w:rPr>
      </w:pPr>
      <w:r>
        <w:rPr>
          <w:rFonts w:ascii="Times New Roman" w:hAnsi="Times New Roman"/>
          <w:b/>
        </w:rPr>
        <w:lastRenderedPageBreak/>
        <w:t>5</w:t>
      </w:r>
      <w:r w:rsidRPr="00747BC3">
        <w:rPr>
          <w:b/>
        </w:rPr>
        <w:t>.</w:t>
      </w:r>
      <w:r>
        <w:rPr>
          <w:rFonts w:ascii="Times New Roman" w:hAnsi="Times New Roman"/>
          <w:b/>
        </w:rPr>
        <w:t>4</w:t>
      </w:r>
      <w:r w:rsidRPr="00747BC3">
        <w:rPr>
          <w:b/>
        </w:rPr>
        <w:t>.</w:t>
      </w:r>
      <w:r>
        <w:rPr>
          <w:rFonts w:ascii="Times New Roman" w:hAnsi="Times New Roman"/>
          <w:b/>
        </w:rPr>
        <w:t>11</w:t>
      </w:r>
      <w:r w:rsidRPr="00175AC1">
        <w:rPr>
          <w:rFonts w:ascii="Times New Roman" w:hAnsi="Times New Roman" w:hint="eastAsia"/>
          <w:color w:val="111111"/>
        </w:rPr>
        <w:t xml:space="preserve">　</w:t>
      </w:r>
      <w:r w:rsidRPr="00B34F6C">
        <w:rPr>
          <w:rFonts w:ascii="Times New Roman" w:hAnsi="Times New Roman" w:hint="eastAsia"/>
          <w:color w:val="111111"/>
        </w:rPr>
        <w:t>隔振系统应根据实际工程需要确定振动传递率。通过厂家获取振动载荷标准值，当不能获取时，可以通过实测或者参考现行国家标准《建筑振动荷载标准》</w:t>
      </w:r>
      <w:r w:rsidRPr="00B34F6C">
        <w:rPr>
          <w:rFonts w:ascii="Times New Roman" w:hAnsi="Times New Roman" w:hint="eastAsia"/>
          <w:color w:val="111111"/>
        </w:rPr>
        <w:t>GB/T 51228</w:t>
      </w:r>
      <w:r w:rsidRPr="00B34F6C">
        <w:rPr>
          <w:rFonts w:ascii="Times New Roman" w:hAnsi="Times New Roman" w:hint="eastAsia"/>
          <w:color w:val="111111"/>
        </w:rPr>
        <w:t>。结合实际情况，综合考虑隔振体系总参振质量（包括机组及台座等）、固有频率、总刚度以及安装检修等要求开展隔振设计。</w:t>
      </w:r>
    </w:p>
    <w:p w14:paraId="2830305E" w14:textId="67888A5A" w:rsidR="00B34F6C" w:rsidRDefault="00B34F6C" w:rsidP="00230C1B">
      <w:pPr>
        <w:pStyle w:val="af2"/>
        <w:spacing w:beforeLines="25" w:before="81" w:beforeAutospacing="0" w:afterLines="25" w:after="81" w:afterAutospacing="0" w:line="300" w:lineRule="auto"/>
        <w:ind w:firstLineChars="0" w:firstLine="0"/>
        <w:jc w:val="both"/>
        <w:outlineLvl w:val="4"/>
      </w:pPr>
      <w:r>
        <w:rPr>
          <w:rFonts w:ascii="Times New Roman" w:hAnsi="Times New Roman"/>
          <w:b/>
        </w:rPr>
        <w:t>5</w:t>
      </w:r>
      <w:r w:rsidRPr="00747BC3">
        <w:rPr>
          <w:b/>
        </w:rPr>
        <w:t>.</w:t>
      </w:r>
      <w:r>
        <w:rPr>
          <w:rFonts w:ascii="Times New Roman" w:hAnsi="Times New Roman"/>
          <w:b/>
        </w:rPr>
        <w:t>4</w:t>
      </w:r>
      <w:r w:rsidRPr="00747BC3">
        <w:rPr>
          <w:b/>
        </w:rPr>
        <w:t>.</w:t>
      </w:r>
      <w:r>
        <w:rPr>
          <w:rFonts w:ascii="Times New Roman" w:hAnsi="Times New Roman"/>
          <w:b/>
        </w:rPr>
        <w:t>12</w:t>
      </w:r>
      <w:r w:rsidRPr="00175AC1">
        <w:rPr>
          <w:rFonts w:ascii="Times New Roman" w:hAnsi="Times New Roman" w:hint="eastAsia"/>
          <w:color w:val="111111"/>
        </w:rPr>
        <w:t xml:space="preserve">　</w:t>
      </w:r>
      <w:r w:rsidRPr="00B34F6C">
        <w:rPr>
          <w:rFonts w:hint="eastAsia"/>
        </w:rPr>
        <w:t>设备在运行时，振动传递的同时还有结构噪声传递，直接毗邻机房的房间，采取隔振措施后，结构噪声的降噪效果往往比较显著。振动设备产生的噪声不仅受设备本身的影响，同时还受管道走向、管道阀门、管道支撑及压力等影响，是系统真题的影响，准确确定系统整体降噪量是很困难的，因此本公式是为了给出的降噪量的估算公式。</w:t>
      </w:r>
    </w:p>
    <w:p w14:paraId="3822835B" w14:textId="77777777" w:rsidR="00F32370" w:rsidRDefault="00F32370" w:rsidP="00150AB4">
      <w:pPr>
        <w:spacing w:before="81" w:after="81"/>
        <w:ind w:firstLine="480"/>
        <w:jc w:val="center"/>
        <w:outlineLvl w:val="3"/>
        <w:rPr>
          <w:rFonts w:eastAsia="黑体"/>
          <w:szCs w:val="40"/>
        </w:rPr>
      </w:pPr>
      <w:r>
        <w:rPr>
          <w:rFonts w:ascii="宋体" w:hAnsi="宋体" w:cs="宋体" w:hint="eastAsia"/>
          <w:szCs w:val="40"/>
        </w:rPr>
        <w:t>Ⅲ</w:t>
      </w:r>
      <w:r>
        <w:rPr>
          <w:rFonts w:eastAsia="黑体" w:hint="eastAsia"/>
          <w:szCs w:val="40"/>
        </w:rPr>
        <w:t xml:space="preserve">　隔振验算</w:t>
      </w:r>
    </w:p>
    <w:p w14:paraId="7C308BCA" w14:textId="7718BD53" w:rsidR="00362323" w:rsidRDefault="00F32370" w:rsidP="00230C1B">
      <w:pPr>
        <w:pStyle w:val="af2"/>
        <w:spacing w:beforeLines="25" w:before="81" w:beforeAutospacing="0" w:afterLines="25" w:after="81" w:afterAutospacing="0" w:line="300" w:lineRule="auto"/>
        <w:ind w:firstLineChars="0" w:firstLine="0"/>
        <w:jc w:val="both"/>
        <w:outlineLvl w:val="4"/>
        <w:rPr>
          <w:rFonts w:ascii="Times New Roman" w:hAnsi="Times New Roman"/>
          <w:color w:val="111111"/>
        </w:rPr>
      </w:pPr>
      <w:r>
        <w:rPr>
          <w:rFonts w:ascii="Times New Roman" w:hAnsi="Times New Roman"/>
          <w:b/>
        </w:rPr>
        <w:t>5</w:t>
      </w:r>
      <w:r w:rsidRPr="00747BC3">
        <w:rPr>
          <w:b/>
        </w:rPr>
        <w:t>.</w:t>
      </w:r>
      <w:r>
        <w:rPr>
          <w:rFonts w:ascii="Times New Roman" w:hAnsi="Times New Roman"/>
          <w:b/>
        </w:rPr>
        <w:t>4</w:t>
      </w:r>
      <w:r w:rsidRPr="00747BC3">
        <w:rPr>
          <w:b/>
        </w:rPr>
        <w:t>.</w:t>
      </w:r>
      <w:r>
        <w:rPr>
          <w:rFonts w:ascii="Times New Roman" w:hAnsi="Times New Roman"/>
          <w:b/>
        </w:rPr>
        <w:t>12</w:t>
      </w:r>
      <w:r w:rsidRPr="00F32370">
        <w:rPr>
          <w:rFonts w:ascii="Times New Roman" w:hAnsi="Times New Roman" w:hint="eastAsia"/>
          <w:b/>
          <w:bCs/>
          <w:color w:val="111111"/>
        </w:rPr>
        <w:t>~5</w:t>
      </w:r>
      <w:r w:rsidRPr="00923DC0">
        <w:rPr>
          <w:rFonts w:hint="eastAsia"/>
          <w:b/>
          <w:bCs/>
          <w:color w:val="111111"/>
        </w:rPr>
        <w:t>.</w:t>
      </w:r>
      <w:r w:rsidRPr="00F32370">
        <w:rPr>
          <w:rFonts w:ascii="Times New Roman" w:hAnsi="Times New Roman" w:hint="eastAsia"/>
          <w:b/>
          <w:bCs/>
          <w:color w:val="111111"/>
        </w:rPr>
        <w:t>4</w:t>
      </w:r>
      <w:r w:rsidRPr="00923DC0">
        <w:rPr>
          <w:rFonts w:hint="eastAsia"/>
          <w:b/>
          <w:bCs/>
          <w:color w:val="111111"/>
        </w:rPr>
        <w:t>.</w:t>
      </w:r>
      <w:r w:rsidRPr="00F32370">
        <w:rPr>
          <w:rFonts w:ascii="Times New Roman" w:hAnsi="Times New Roman" w:hint="eastAsia"/>
          <w:b/>
          <w:bCs/>
          <w:color w:val="111111"/>
        </w:rPr>
        <w:t>15</w:t>
      </w:r>
      <w:r w:rsidRPr="00F32370">
        <w:rPr>
          <w:rFonts w:ascii="Times New Roman" w:hAnsi="Times New Roman" w:hint="eastAsia"/>
          <w:color w:val="111111"/>
        </w:rPr>
        <w:t xml:space="preserve">　如隔振验算不通过，应重新进行隔振系统设计</w:t>
      </w:r>
      <w:r>
        <w:rPr>
          <w:rFonts w:ascii="Times New Roman" w:hAnsi="Times New Roman" w:hint="eastAsia"/>
          <w:color w:val="111111"/>
        </w:rPr>
        <w:t>。</w:t>
      </w:r>
    </w:p>
    <w:p w14:paraId="0B24201A" w14:textId="77777777" w:rsidR="00362323" w:rsidRDefault="00362323">
      <w:pPr>
        <w:widowControl/>
        <w:snapToGrid/>
        <w:spacing w:beforeLines="0" w:before="0" w:afterLines="0" w:after="0" w:line="240" w:lineRule="auto"/>
        <w:ind w:firstLineChars="0" w:firstLine="0"/>
        <w:jc w:val="left"/>
        <w:rPr>
          <w:rFonts w:cs="宋体"/>
          <w:color w:val="111111"/>
          <w:kern w:val="0"/>
          <w:szCs w:val="24"/>
        </w:rPr>
      </w:pPr>
      <w:r>
        <w:rPr>
          <w:color w:val="111111"/>
        </w:rPr>
        <w:br w:type="page"/>
      </w:r>
    </w:p>
    <w:p w14:paraId="03F03E2C" w14:textId="0697BA3D" w:rsidR="00362323" w:rsidRPr="00E16DFF" w:rsidRDefault="00362323" w:rsidP="00E16DFF">
      <w:pPr>
        <w:spacing w:beforeLines="100" w:before="326" w:afterLines="100" w:after="326" w:line="360" w:lineRule="auto"/>
        <w:ind w:firstLineChars="0" w:firstLine="0"/>
        <w:jc w:val="center"/>
        <w:outlineLvl w:val="2"/>
        <w:rPr>
          <w:rFonts w:eastAsia="黑体"/>
          <w:b/>
          <w:bCs/>
          <w:sz w:val="28"/>
          <w:szCs w:val="24"/>
        </w:rPr>
      </w:pPr>
      <w:r w:rsidRPr="00E16DFF">
        <w:rPr>
          <w:rFonts w:eastAsia="黑体"/>
          <w:b/>
          <w:bCs/>
          <w:sz w:val="28"/>
          <w:szCs w:val="24"/>
        </w:rPr>
        <w:lastRenderedPageBreak/>
        <w:t>6</w:t>
      </w:r>
      <w:r w:rsidR="0064664C" w:rsidRPr="00E16DFF">
        <w:rPr>
          <w:rFonts w:eastAsia="黑体" w:hint="eastAsia"/>
          <w:b/>
          <w:bCs/>
          <w:sz w:val="28"/>
          <w:szCs w:val="24"/>
        </w:rPr>
        <w:t xml:space="preserve">　</w:t>
      </w:r>
      <w:r w:rsidR="007653D2" w:rsidRPr="00E16DFF">
        <w:rPr>
          <w:rFonts w:eastAsia="黑体" w:hint="eastAsia"/>
          <w:b/>
          <w:bCs/>
          <w:sz w:val="28"/>
          <w:szCs w:val="24"/>
        </w:rPr>
        <w:t>施工与监理</w:t>
      </w:r>
    </w:p>
    <w:p w14:paraId="328DBE5B" w14:textId="0CF44BA8" w:rsidR="00362323" w:rsidRPr="00D839C0" w:rsidRDefault="00EF1226" w:rsidP="00362323">
      <w:pPr>
        <w:pStyle w:val="4"/>
        <w:spacing w:before="81" w:afterLines="50" w:after="163" w:line="300" w:lineRule="auto"/>
        <w:ind w:firstLineChars="0" w:firstLine="0"/>
        <w:rPr>
          <w:sz w:val="28"/>
          <w:szCs w:val="44"/>
        </w:rPr>
      </w:pPr>
      <w:r>
        <w:rPr>
          <w:sz w:val="24"/>
          <w:szCs w:val="40"/>
        </w:rPr>
        <w:t>6</w:t>
      </w:r>
      <w:r w:rsidR="00362323" w:rsidRPr="00747BC3">
        <w:rPr>
          <w:rFonts w:ascii="宋体" w:eastAsia="宋体" w:hAnsi="宋体"/>
          <w:sz w:val="24"/>
          <w:szCs w:val="40"/>
        </w:rPr>
        <w:t>.</w:t>
      </w:r>
      <w:r w:rsidR="00362323">
        <w:rPr>
          <w:sz w:val="24"/>
          <w:szCs w:val="40"/>
        </w:rPr>
        <w:t>1</w:t>
      </w:r>
      <w:r w:rsidR="00362323" w:rsidRPr="00F36E04">
        <w:rPr>
          <w:rFonts w:hint="eastAsia"/>
          <w:sz w:val="24"/>
          <w:szCs w:val="40"/>
        </w:rPr>
        <w:t xml:space="preserve">　</w:t>
      </w:r>
      <w:r w:rsidR="00923DC0">
        <w:rPr>
          <w:rFonts w:hint="eastAsia"/>
          <w:sz w:val="24"/>
          <w:szCs w:val="40"/>
        </w:rPr>
        <w:t>声学施工</w:t>
      </w:r>
    </w:p>
    <w:p w14:paraId="283AE966" w14:textId="549A7E12" w:rsidR="00305BD9" w:rsidRDefault="00923DC0" w:rsidP="00F70CA3">
      <w:pPr>
        <w:pStyle w:val="af2"/>
        <w:spacing w:beforeLines="25" w:before="81" w:beforeAutospacing="0" w:afterLines="25" w:after="81" w:afterAutospacing="0" w:line="300" w:lineRule="auto"/>
        <w:ind w:firstLineChars="0" w:firstLine="0"/>
        <w:jc w:val="both"/>
        <w:outlineLvl w:val="4"/>
        <w:rPr>
          <w:rFonts w:ascii="Times New Roman" w:hAnsi="Times New Roman"/>
          <w:color w:val="111111"/>
        </w:rPr>
      </w:pPr>
      <w:r>
        <w:rPr>
          <w:rFonts w:ascii="Times New Roman" w:hAnsi="Times New Roman"/>
          <w:b/>
          <w:bCs/>
          <w:color w:val="111111"/>
        </w:rPr>
        <w:t>6</w:t>
      </w:r>
      <w:r w:rsidRPr="00923DC0">
        <w:rPr>
          <w:rFonts w:hint="eastAsia"/>
          <w:b/>
          <w:bCs/>
          <w:color w:val="111111"/>
        </w:rPr>
        <w:t>.</w:t>
      </w:r>
      <w:r w:rsidR="00F70CA3">
        <w:rPr>
          <w:rFonts w:ascii="Times New Roman" w:hAnsi="Times New Roman"/>
          <w:b/>
          <w:bCs/>
          <w:color w:val="111111"/>
        </w:rPr>
        <w:t>1</w:t>
      </w:r>
      <w:r w:rsidRPr="00923DC0">
        <w:rPr>
          <w:rFonts w:hint="eastAsia"/>
          <w:b/>
          <w:bCs/>
          <w:color w:val="111111"/>
        </w:rPr>
        <w:t>.</w:t>
      </w:r>
      <w:r w:rsidRPr="00F32370">
        <w:rPr>
          <w:rFonts w:ascii="Times New Roman" w:hAnsi="Times New Roman" w:hint="eastAsia"/>
          <w:b/>
          <w:bCs/>
          <w:color w:val="111111"/>
        </w:rPr>
        <w:t>1</w:t>
      </w:r>
      <w:r w:rsidRPr="00F32370">
        <w:rPr>
          <w:rFonts w:ascii="Times New Roman" w:hAnsi="Times New Roman" w:hint="eastAsia"/>
          <w:color w:val="111111"/>
        </w:rPr>
        <w:t xml:space="preserve">　</w:t>
      </w:r>
      <w:r w:rsidR="000B1AC3" w:rsidRPr="00F70CA3">
        <w:rPr>
          <w:rFonts w:ascii="Times New Roman" w:hAnsi="Times New Roman" w:hint="eastAsia"/>
          <w:color w:val="111111"/>
        </w:rPr>
        <w:t>声</w:t>
      </w:r>
      <w:r w:rsidR="00F70CA3" w:rsidRPr="00F70CA3">
        <w:rPr>
          <w:rFonts w:ascii="Times New Roman" w:hAnsi="Times New Roman" w:hint="eastAsia"/>
          <w:color w:val="111111"/>
        </w:rPr>
        <w:t>学措施图纸和说明等是施工图的重要组成部分，住宅建设单位、声学顾问应确保相关内容落实至施工图。</w:t>
      </w:r>
    </w:p>
    <w:p w14:paraId="6F6777ED" w14:textId="7BC8473C" w:rsidR="00F70CA3" w:rsidRDefault="00F70CA3" w:rsidP="00F70CA3">
      <w:pPr>
        <w:pStyle w:val="af2"/>
        <w:spacing w:beforeLines="25" w:before="81" w:beforeAutospacing="0" w:afterLines="25" w:after="81" w:afterAutospacing="0" w:line="300" w:lineRule="auto"/>
        <w:ind w:firstLineChars="0" w:firstLine="0"/>
        <w:jc w:val="both"/>
        <w:outlineLvl w:val="4"/>
      </w:pPr>
      <w:r>
        <w:rPr>
          <w:rFonts w:ascii="Times New Roman" w:hAnsi="Times New Roman"/>
          <w:b/>
          <w:bCs/>
          <w:color w:val="111111"/>
        </w:rPr>
        <w:t>6</w:t>
      </w:r>
      <w:r w:rsidRPr="00923DC0">
        <w:rPr>
          <w:rFonts w:hint="eastAsia"/>
          <w:b/>
          <w:bCs/>
          <w:color w:val="111111"/>
        </w:rPr>
        <w:t>.</w:t>
      </w:r>
      <w:r>
        <w:rPr>
          <w:rFonts w:ascii="Times New Roman" w:hAnsi="Times New Roman"/>
          <w:b/>
          <w:bCs/>
          <w:color w:val="111111"/>
        </w:rPr>
        <w:t>1</w:t>
      </w:r>
      <w:r w:rsidRPr="00923DC0">
        <w:rPr>
          <w:rFonts w:hint="eastAsia"/>
          <w:b/>
          <w:bCs/>
          <w:color w:val="111111"/>
        </w:rPr>
        <w:t>.</w:t>
      </w:r>
      <w:r w:rsidR="002D3A2F">
        <w:rPr>
          <w:rFonts w:ascii="Times New Roman" w:hAnsi="Times New Roman"/>
          <w:b/>
          <w:bCs/>
          <w:color w:val="111111"/>
        </w:rPr>
        <w:t>2</w:t>
      </w:r>
      <w:r w:rsidRPr="00F32370">
        <w:rPr>
          <w:rFonts w:ascii="Times New Roman" w:hAnsi="Times New Roman" w:hint="eastAsia"/>
          <w:color w:val="111111"/>
        </w:rPr>
        <w:t xml:space="preserve">　</w:t>
      </w:r>
      <w:r w:rsidR="002D3A2F" w:rsidRPr="002D3A2F">
        <w:rPr>
          <w:rFonts w:ascii="Times New Roman" w:hAnsi="Times New Roman" w:hint="eastAsia"/>
          <w:color w:val="111111"/>
        </w:rPr>
        <w:t>声学产品的合格证、说明书可由厂家提供；声学性能检测报告宜由有相关资质第三方提供。</w:t>
      </w:r>
    </w:p>
    <w:p w14:paraId="70BBC48E" w14:textId="272072EE" w:rsidR="00F70CA3" w:rsidRPr="00362323" w:rsidRDefault="00F70CA3" w:rsidP="00F70CA3">
      <w:pPr>
        <w:pStyle w:val="af2"/>
        <w:spacing w:beforeLines="25" w:before="81" w:beforeAutospacing="0" w:afterLines="25" w:after="81" w:afterAutospacing="0" w:line="300" w:lineRule="auto"/>
        <w:ind w:firstLineChars="0" w:firstLine="0"/>
        <w:jc w:val="both"/>
        <w:outlineLvl w:val="4"/>
      </w:pPr>
      <w:r>
        <w:rPr>
          <w:rFonts w:ascii="Times New Roman" w:hAnsi="Times New Roman"/>
          <w:b/>
          <w:bCs/>
          <w:color w:val="111111"/>
        </w:rPr>
        <w:t>6</w:t>
      </w:r>
      <w:r w:rsidRPr="00923DC0">
        <w:rPr>
          <w:rFonts w:hint="eastAsia"/>
          <w:b/>
          <w:bCs/>
          <w:color w:val="111111"/>
        </w:rPr>
        <w:t>.</w:t>
      </w:r>
      <w:r>
        <w:rPr>
          <w:rFonts w:ascii="Times New Roman" w:hAnsi="Times New Roman"/>
          <w:b/>
          <w:bCs/>
          <w:color w:val="111111"/>
        </w:rPr>
        <w:t>1</w:t>
      </w:r>
      <w:r w:rsidRPr="00923DC0">
        <w:rPr>
          <w:rFonts w:hint="eastAsia"/>
          <w:b/>
          <w:bCs/>
          <w:color w:val="111111"/>
        </w:rPr>
        <w:t>.</w:t>
      </w:r>
      <w:r w:rsidR="002D3A2F">
        <w:rPr>
          <w:rFonts w:ascii="Times New Roman" w:hAnsi="Times New Roman"/>
          <w:b/>
          <w:bCs/>
          <w:color w:val="111111"/>
        </w:rPr>
        <w:t>3</w:t>
      </w:r>
      <w:r w:rsidRPr="00F32370">
        <w:rPr>
          <w:rFonts w:ascii="Times New Roman" w:hAnsi="Times New Roman" w:hint="eastAsia"/>
          <w:color w:val="111111"/>
        </w:rPr>
        <w:t xml:space="preserve">　</w:t>
      </w:r>
      <w:r w:rsidR="00261E7A" w:rsidRPr="00261E7A">
        <w:rPr>
          <w:rFonts w:ascii="Times New Roman" w:hAnsi="Times New Roman" w:hint="eastAsia"/>
          <w:color w:val="111111"/>
        </w:rPr>
        <w:t>对外窗的空气声隔声性能进行复验，是保证实际采用外窗隔声性能满足设计要求的重要保证。本条规定了现场抽样的批次和数量要求。复验应由具有相关资质的第三方进行。</w:t>
      </w:r>
    </w:p>
    <w:p w14:paraId="7D61B5EA" w14:textId="5281FA54" w:rsidR="00261E7A" w:rsidRPr="00362323" w:rsidRDefault="00261E7A" w:rsidP="00261E7A">
      <w:pPr>
        <w:pStyle w:val="af2"/>
        <w:spacing w:beforeLines="25" w:before="81" w:beforeAutospacing="0" w:afterLines="25" w:after="81" w:afterAutospacing="0" w:line="300" w:lineRule="auto"/>
        <w:ind w:firstLineChars="0" w:firstLine="0"/>
        <w:jc w:val="both"/>
        <w:outlineLvl w:val="4"/>
      </w:pPr>
      <w:r>
        <w:rPr>
          <w:rFonts w:ascii="Times New Roman" w:hAnsi="Times New Roman"/>
          <w:b/>
          <w:bCs/>
          <w:color w:val="111111"/>
        </w:rPr>
        <w:t>6</w:t>
      </w:r>
      <w:r w:rsidRPr="00923DC0">
        <w:rPr>
          <w:rFonts w:hint="eastAsia"/>
          <w:b/>
          <w:bCs/>
          <w:color w:val="111111"/>
        </w:rPr>
        <w:t>.</w:t>
      </w:r>
      <w:r>
        <w:rPr>
          <w:rFonts w:ascii="Times New Roman" w:hAnsi="Times New Roman"/>
          <w:b/>
          <w:bCs/>
          <w:color w:val="111111"/>
        </w:rPr>
        <w:t>1</w:t>
      </w:r>
      <w:r w:rsidRPr="00923DC0">
        <w:rPr>
          <w:rFonts w:hint="eastAsia"/>
          <w:b/>
          <w:bCs/>
          <w:color w:val="111111"/>
        </w:rPr>
        <w:t>.</w:t>
      </w:r>
      <w:r>
        <w:rPr>
          <w:rFonts w:ascii="Times New Roman" w:hAnsi="Times New Roman"/>
          <w:b/>
          <w:bCs/>
          <w:color w:val="111111"/>
        </w:rPr>
        <w:t>4</w:t>
      </w:r>
      <w:r w:rsidRPr="00F32370">
        <w:rPr>
          <w:rFonts w:ascii="Times New Roman" w:hAnsi="Times New Roman" w:hint="eastAsia"/>
          <w:color w:val="111111"/>
        </w:rPr>
        <w:t xml:space="preserve">　</w:t>
      </w:r>
      <w:r w:rsidR="00CB7621" w:rsidRPr="00CB7621">
        <w:rPr>
          <w:rFonts w:ascii="Times New Roman" w:hAnsi="Times New Roman" w:hint="eastAsia"/>
          <w:color w:val="111111"/>
        </w:rPr>
        <w:t>对墙体材料的空气声隔声性能进行复验，是保证实际采用墙体材料隔声性能满足设计要求的重要保证。本条规定了现场抽样的批次和数量要求。复验应由具有相关资质的第三方进行。</w:t>
      </w:r>
    </w:p>
    <w:p w14:paraId="053FF714" w14:textId="726AA218" w:rsidR="001756F5" w:rsidRDefault="00CB7621" w:rsidP="00F70CA3">
      <w:pPr>
        <w:pStyle w:val="af2"/>
        <w:spacing w:beforeLines="25" w:before="81" w:beforeAutospacing="0" w:afterLines="25" w:after="81" w:afterAutospacing="0" w:line="300" w:lineRule="auto"/>
        <w:ind w:firstLineChars="0" w:firstLine="0"/>
        <w:jc w:val="both"/>
        <w:outlineLvl w:val="4"/>
        <w:rPr>
          <w:rFonts w:ascii="Times New Roman" w:hAnsi="Times New Roman"/>
          <w:color w:val="111111"/>
        </w:rPr>
      </w:pPr>
      <w:r>
        <w:rPr>
          <w:rFonts w:ascii="Times New Roman" w:hAnsi="Times New Roman"/>
          <w:b/>
          <w:bCs/>
          <w:color w:val="111111"/>
        </w:rPr>
        <w:t>6</w:t>
      </w:r>
      <w:r w:rsidRPr="00923DC0">
        <w:rPr>
          <w:rFonts w:hint="eastAsia"/>
          <w:b/>
          <w:bCs/>
          <w:color w:val="111111"/>
        </w:rPr>
        <w:t>.</w:t>
      </w:r>
      <w:r>
        <w:rPr>
          <w:rFonts w:ascii="Times New Roman" w:hAnsi="Times New Roman"/>
          <w:b/>
          <w:bCs/>
          <w:color w:val="111111"/>
        </w:rPr>
        <w:t>1</w:t>
      </w:r>
      <w:r w:rsidRPr="00923DC0">
        <w:rPr>
          <w:rFonts w:hint="eastAsia"/>
          <w:b/>
          <w:bCs/>
          <w:color w:val="111111"/>
        </w:rPr>
        <w:t>.</w:t>
      </w:r>
      <w:r>
        <w:rPr>
          <w:rFonts w:ascii="Times New Roman" w:hAnsi="Times New Roman"/>
          <w:b/>
          <w:bCs/>
          <w:color w:val="111111"/>
        </w:rPr>
        <w:t>6</w:t>
      </w:r>
      <w:r w:rsidRPr="00F32370">
        <w:rPr>
          <w:rFonts w:ascii="Times New Roman" w:hAnsi="Times New Roman" w:hint="eastAsia"/>
          <w:color w:val="111111"/>
        </w:rPr>
        <w:t xml:space="preserve">　</w:t>
      </w:r>
      <w:r w:rsidR="000B405D" w:rsidRPr="000B405D">
        <w:rPr>
          <w:rFonts w:ascii="Times New Roman" w:hAnsi="Times New Roman" w:hint="eastAsia"/>
          <w:color w:val="111111"/>
        </w:rPr>
        <w:t>门窗等住宅建筑外围护结构安装施工过程中，填缝和密封对声学效果影响较大，需重视施工细节。</w:t>
      </w:r>
    </w:p>
    <w:p w14:paraId="35266433" w14:textId="4BAC7B1D" w:rsidR="00412C03" w:rsidRPr="00E16DFF" w:rsidRDefault="001756F5" w:rsidP="00E16DFF">
      <w:pPr>
        <w:spacing w:beforeLines="100" w:before="326" w:afterLines="100" w:after="326" w:line="360" w:lineRule="auto"/>
        <w:ind w:firstLineChars="0" w:firstLine="0"/>
        <w:jc w:val="center"/>
        <w:outlineLvl w:val="2"/>
        <w:rPr>
          <w:rFonts w:eastAsia="黑体"/>
          <w:b/>
          <w:bCs/>
          <w:sz w:val="28"/>
          <w:szCs w:val="24"/>
        </w:rPr>
      </w:pPr>
      <w:r>
        <w:rPr>
          <w:color w:val="111111"/>
        </w:rPr>
        <w:br w:type="page"/>
      </w:r>
      <w:r w:rsidR="003C0BC2" w:rsidRPr="00E16DFF">
        <w:rPr>
          <w:rFonts w:eastAsia="黑体" w:hint="eastAsia"/>
          <w:b/>
          <w:bCs/>
          <w:sz w:val="28"/>
          <w:szCs w:val="24"/>
        </w:rPr>
        <w:lastRenderedPageBreak/>
        <w:t>附录</w:t>
      </w:r>
      <w:r w:rsidR="003C0BC2" w:rsidRPr="00E16DFF">
        <w:rPr>
          <w:rFonts w:eastAsia="黑体" w:hint="eastAsia"/>
          <w:b/>
          <w:bCs/>
          <w:sz w:val="28"/>
          <w:szCs w:val="24"/>
        </w:rPr>
        <w:t>A</w:t>
      </w:r>
      <w:r w:rsidR="00412C03" w:rsidRPr="00E16DFF">
        <w:rPr>
          <w:rFonts w:eastAsia="黑体" w:hint="eastAsia"/>
          <w:b/>
          <w:bCs/>
          <w:sz w:val="28"/>
          <w:szCs w:val="24"/>
        </w:rPr>
        <w:t xml:space="preserve">　</w:t>
      </w:r>
      <w:r w:rsidR="003C0BC2" w:rsidRPr="00E16DFF">
        <w:rPr>
          <w:rFonts w:eastAsia="黑体" w:hint="eastAsia"/>
          <w:b/>
          <w:bCs/>
          <w:sz w:val="28"/>
          <w:szCs w:val="24"/>
        </w:rPr>
        <w:t>墙体隔声性能选用表</w:t>
      </w:r>
    </w:p>
    <w:p w14:paraId="7FD95B17" w14:textId="34ED587D" w:rsidR="001756F5" w:rsidRDefault="003A7C8D" w:rsidP="003A7C8D">
      <w:pPr>
        <w:widowControl/>
        <w:snapToGrid/>
        <w:spacing w:beforeLines="0" w:before="0" w:afterLines="0" w:after="0" w:line="240" w:lineRule="auto"/>
        <w:ind w:firstLineChars="0" w:firstLine="0"/>
        <w:jc w:val="left"/>
        <w:outlineLvl w:val="4"/>
        <w:rPr>
          <w:rFonts w:cs="宋体"/>
          <w:color w:val="111111"/>
          <w:kern w:val="0"/>
          <w:szCs w:val="24"/>
        </w:rPr>
      </w:pPr>
      <w:r>
        <w:rPr>
          <w:b/>
          <w:bCs/>
        </w:rPr>
        <w:t>A</w:t>
      </w:r>
      <w:r>
        <w:rPr>
          <w:rFonts w:ascii="宋体" w:hAnsi="宋体" w:hint="eastAsia"/>
          <w:b/>
          <w:bCs/>
        </w:rPr>
        <w:t>.</w:t>
      </w:r>
      <w:r>
        <w:rPr>
          <w:b/>
          <w:bCs/>
        </w:rPr>
        <w:t>0</w:t>
      </w:r>
      <w:r>
        <w:rPr>
          <w:rFonts w:ascii="宋体" w:hAnsi="宋体" w:hint="eastAsia"/>
          <w:b/>
          <w:bCs/>
        </w:rPr>
        <w:t>.</w:t>
      </w:r>
      <w:r>
        <w:rPr>
          <w:b/>
          <w:bCs/>
        </w:rPr>
        <w:t>1</w:t>
      </w:r>
      <w:r>
        <w:rPr>
          <w:rFonts w:hint="eastAsia"/>
          <w:b/>
          <w:bCs/>
        </w:rPr>
        <w:t xml:space="preserve">　</w:t>
      </w:r>
      <w:r w:rsidRPr="003A7C8D">
        <w:rPr>
          <w:rFonts w:hint="eastAsia"/>
        </w:rPr>
        <w:t>外墙空气声隔声性能与材料的面密度有较强的相关性，本规程给出的隔声性能单值评价量是在满足一定面密度条件下测得的，设计人员选用相关产品时，应核对厂商提供材料的密度等参数。</w:t>
      </w:r>
    </w:p>
    <w:sectPr w:rsidR="001756F5" w:rsidSect="00EE5F8D">
      <w:pgSz w:w="11906" w:h="16838"/>
      <w:pgMar w:top="1440" w:right="1800" w:bottom="1440" w:left="1800" w:header="851" w:footer="567"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0541F" w14:textId="77777777" w:rsidR="007C3C0E" w:rsidRDefault="007C3C0E">
      <w:pPr>
        <w:spacing w:before="60" w:after="60" w:line="240" w:lineRule="auto"/>
        <w:ind w:firstLine="480"/>
      </w:pPr>
      <w:r>
        <w:separator/>
      </w:r>
    </w:p>
  </w:endnote>
  <w:endnote w:type="continuationSeparator" w:id="0">
    <w:p w14:paraId="7C5D941F" w14:textId="77777777" w:rsidR="007C3C0E" w:rsidRDefault="007C3C0E">
      <w:pPr>
        <w:spacing w:before="60" w:after="6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3C8EB" w14:textId="77777777" w:rsidR="005D20AA" w:rsidRDefault="005D20AA">
    <w:pPr>
      <w:pStyle w:val="ae"/>
      <w:spacing w:before="60" w:after="6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52893" w14:textId="77777777" w:rsidR="005D20AA" w:rsidRDefault="005D20AA">
    <w:pPr>
      <w:pStyle w:val="ae"/>
      <w:spacing w:before="60" w:after="6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F7160" w14:textId="77777777" w:rsidR="005D20AA" w:rsidRDefault="005D20AA">
    <w:pPr>
      <w:pStyle w:val="ae"/>
      <w:spacing w:before="60" w:after="6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84717" w14:textId="77777777" w:rsidR="00F629E2" w:rsidRDefault="00F629E2" w:rsidP="00EE5F8D">
    <w:pPr>
      <w:pStyle w:val="ae"/>
      <w:spacing w:before="60" w:after="60"/>
      <w:ind w:firstLine="360"/>
    </w:pPr>
    <w:r>
      <w:t>·</w:t>
    </w:r>
    <w:sdt>
      <w:sdtPr>
        <w:id w:val="-1435591974"/>
        <w:docPartObj>
          <w:docPartGallery w:val="Page Numbers (Bottom of Page)"/>
          <w:docPartUnique/>
        </w:docPartObj>
      </w:sdtPr>
      <w:sdtEndPr/>
      <w:sdtContent>
        <w:r w:rsidRPr="00EE5F8D">
          <w:rPr>
            <w:sz w:val="15"/>
            <w:szCs w:val="15"/>
          </w:rPr>
          <w:t xml:space="preserve"> </w:t>
        </w:r>
        <w:r>
          <w:fldChar w:fldCharType="begin"/>
        </w:r>
        <w:r>
          <w:instrText>PAGE   \* MERGEFORMAT</w:instrText>
        </w:r>
        <w:r>
          <w:fldChar w:fldCharType="separate"/>
        </w:r>
        <w:r>
          <w:t>1</w:t>
        </w:r>
        <w:r>
          <w:fldChar w:fldCharType="end"/>
        </w:r>
        <w:r w:rsidRPr="00EE5F8D">
          <w:rPr>
            <w:sz w:val="15"/>
            <w:szCs w:val="15"/>
          </w:rPr>
          <w:t xml:space="preserve"> </w:t>
        </w:r>
        <w:r>
          <w:t>·</w:t>
        </w:r>
      </w:sdtContent>
    </w:sdt>
  </w:p>
  <w:p w14:paraId="55FC2641" w14:textId="77777777" w:rsidR="00F629E2" w:rsidRDefault="00F629E2">
    <w:pPr>
      <w:pStyle w:val="ae"/>
      <w:spacing w:before="60" w:after="60"/>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483066"/>
    </w:sdtPr>
    <w:sdtEndPr/>
    <w:sdtContent>
      <w:p w14:paraId="5379D127" w14:textId="77777777" w:rsidR="00F629E2" w:rsidRDefault="00F629E2">
        <w:pPr>
          <w:pStyle w:val="ae"/>
          <w:spacing w:before="60" w:after="60"/>
          <w:ind w:firstLine="360"/>
          <w:jc w:val="right"/>
        </w:pPr>
        <w:r>
          <w:fldChar w:fldCharType="begin"/>
        </w:r>
        <w:r>
          <w:instrText>PAGE   \* MERGEFORMAT</w:instrText>
        </w:r>
        <w:r>
          <w:fldChar w:fldCharType="separate"/>
        </w:r>
        <w:r>
          <w:rPr>
            <w:lang w:val="zh-CN"/>
          </w:rPr>
          <w:t>2</w:t>
        </w:r>
        <w:r>
          <w:fldChar w:fldCharType="end"/>
        </w:r>
      </w:p>
    </w:sdtContent>
  </w:sdt>
  <w:p w14:paraId="0359B856" w14:textId="77777777" w:rsidR="00F629E2" w:rsidRDefault="00F629E2">
    <w:pPr>
      <w:pStyle w:val="ae"/>
      <w:spacing w:before="60" w:after="60"/>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5480D" w14:textId="77777777" w:rsidR="00F629E2" w:rsidRDefault="00F629E2">
    <w:pPr>
      <w:pStyle w:val="ae"/>
      <w:spacing w:before="60" w:after="60"/>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7C386" w14:textId="77777777" w:rsidR="00F629E2" w:rsidRDefault="00F629E2" w:rsidP="00EE5F8D">
    <w:pPr>
      <w:pStyle w:val="ae"/>
      <w:spacing w:before="60" w:after="60"/>
      <w:ind w:firstLine="360"/>
      <w:jc w:val="right"/>
    </w:pPr>
    <w:r>
      <w:t>·</w:t>
    </w:r>
    <w:sdt>
      <w:sdtPr>
        <w:id w:val="-752892806"/>
        <w:docPartObj>
          <w:docPartGallery w:val="Page Numbers (Bottom of Page)"/>
          <w:docPartUnique/>
        </w:docPartObj>
      </w:sdtPr>
      <w:sdtEndPr/>
      <w:sdtContent>
        <w:r w:rsidRPr="00EE5F8D">
          <w:rPr>
            <w:sz w:val="15"/>
            <w:szCs w:val="15"/>
          </w:rPr>
          <w:t xml:space="preserve"> </w:t>
        </w:r>
        <w:r>
          <w:fldChar w:fldCharType="begin"/>
        </w:r>
        <w:r>
          <w:instrText>PAGE   \* MERGEFORMAT</w:instrText>
        </w:r>
        <w:r>
          <w:fldChar w:fldCharType="separate"/>
        </w:r>
        <w:r w:rsidR="00140AF3">
          <w:rPr>
            <w:noProof/>
          </w:rPr>
          <w:t>5</w:t>
        </w:r>
        <w:r>
          <w:fldChar w:fldCharType="end"/>
        </w:r>
        <w:r w:rsidRPr="00EE5F8D">
          <w:rPr>
            <w:sz w:val="15"/>
            <w:szCs w:val="15"/>
          </w:rPr>
          <w:t xml:space="preserve"> </w:t>
        </w:r>
        <w:r>
          <w:t>·</w:t>
        </w:r>
      </w:sdtContent>
    </w:sdt>
  </w:p>
  <w:p w14:paraId="24549079" w14:textId="77777777" w:rsidR="00F629E2" w:rsidRDefault="00F629E2">
    <w:pPr>
      <w:pStyle w:val="ae"/>
      <w:spacing w:before="60" w:after="60"/>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4F8B5" w14:textId="77777777" w:rsidR="00F629E2" w:rsidRDefault="00F629E2">
    <w:pPr>
      <w:pStyle w:val="ae"/>
      <w:spacing w:before="60" w:after="60"/>
      <w:ind w:firstLine="360"/>
      <w:jc w:val="right"/>
    </w:pPr>
    <w:r>
      <w:t>·</w:t>
    </w:r>
    <w:sdt>
      <w:sdtPr>
        <w:id w:val="-318349906"/>
        <w:docPartObj>
          <w:docPartGallery w:val="Page Numbers (Bottom of Page)"/>
          <w:docPartUnique/>
        </w:docPartObj>
      </w:sdtPr>
      <w:sdtEndPr/>
      <w:sdtContent>
        <w:r w:rsidRPr="00EE5F8D">
          <w:rPr>
            <w:sz w:val="15"/>
            <w:szCs w:val="15"/>
          </w:rPr>
          <w:t xml:space="preserve"> </w:t>
        </w:r>
        <w:r>
          <w:fldChar w:fldCharType="begin"/>
        </w:r>
        <w:r>
          <w:instrText>PAGE   \* MERGEFORMAT</w:instrText>
        </w:r>
        <w:r>
          <w:fldChar w:fldCharType="separate"/>
        </w:r>
        <w:r w:rsidR="00140AF3" w:rsidRPr="00140AF3">
          <w:rPr>
            <w:noProof/>
            <w:lang w:val="zh-CN"/>
          </w:rPr>
          <w:t>1</w:t>
        </w:r>
        <w:r>
          <w:fldChar w:fldCharType="end"/>
        </w:r>
        <w:r w:rsidRPr="00EE5F8D">
          <w:rPr>
            <w:sz w:val="15"/>
            <w:szCs w:val="15"/>
          </w:rPr>
          <w:t xml:space="preserve"> </w:t>
        </w:r>
        <w:r>
          <w:t>·</w:t>
        </w:r>
      </w:sdtContent>
    </w:sdt>
  </w:p>
  <w:p w14:paraId="2FB62FA4" w14:textId="77777777" w:rsidR="00F629E2" w:rsidRDefault="00F629E2">
    <w:pPr>
      <w:pStyle w:val="ae"/>
      <w:spacing w:before="60" w:after="60"/>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97361" w14:textId="77777777" w:rsidR="00F629E2" w:rsidRDefault="00F629E2">
    <w:pPr>
      <w:pStyle w:val="ae"/>
      <w:spacing w:before="60" w:after="60"/>
      <w:ind w:firstLine="360"/>
      <w:rPr>
        <w:i/>
      </w:rPr>
    </w:pPr>
    <w:r>
      <w:rPr>
        <w:i/>
      </w:rPr>
      <w:fldChar w:fldCharType="begin"/>
    </w:r>
    <w:r>
      <w:rPr>
        <w:i/>
      </w:rPr>
      <w:instrText>PAGE   \* MERGEFORMAT</w:instrText>
    </w:r>
    <w:r>
      <w:rPr>
        <w:i/>
      </w:rPr>
      <w:fldChar w:fldCharType="separate"/>
    </w:r>
    <w:r w:rsidR="00140AF3" w:rsidRPr="00140AF3">
      <w:rPr>
        <w:i/>
        <w:noProof/>
        <w:lang w:val="zh-CN"/>
      </w:rPr>
      <w:t>6</w:t>
    </w:r>
    <w:r>
      <w:rPr>
        <w:i/>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BB5E2" w14:textId="77777777" w:rsidR="007C3C0E" w:rsidRDefault="007C3C0E">
      <w:pPr>
        <w:spacing w:before="60" w:after="60" w:line="240" w:lineRule="auto"/>
        <w:ind w:firstLine="480"/>
      </w:pPr>
      <w:r>
        <w:separator/>
      </w:r>
    </w:p>
  </w:footnote>
  <w:footnote w:type="continuationSeparator" w:id="0">
    <w:p w14:paraId="3BC5F933" w14:textId="77777777" w:rsidR="007C3C0E" w:rsidRDefault="007C3C0E">
      <w:pPr>
        <w:spacing w:before="60" w:after="60"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3133" w14:textId="77777777" w:rsidR="005D20AA" w:rsidRDefault="005D20AA">
    <w:pPr>
      <w:pStyle w:val="af0"/>
      <w:spacing w:before="60" w:after="6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879C2" w14:textId="77777777" w:rsidR="005D20AA" w:rsidRDefault="005D20AA">
    <w:pPr>
      <w:pStyle w:val="af0"/>
      <w:spacing w:before="60" w:after="6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5977F" w14:textId="77777777" w:rsidR="005D20AA" w:rsidRDefault="005D20AA">
    <w:pPr>
      <w:pStyle w:val="af0"/>
      <w:spacing w:before="60" w:after="60"/>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B8E77" w14:textId="77777777" w:rsidR="00F629E2" w:rsidRDefault="00F629E2">
    <w:pPr>
      <w:pStyle w:val="af0"/>
      <w:pBdr>
        <w:bottom w:val="none" w:sz="0" w:space="0" w:color="auto"/>
      </w:pBdr>
      <w:spacing w:before="60" w:after="60"/>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A7F7B" w14:textId="77777777" w:rsidR="00F629E2" w:rsidRDefault="00F629E2">
    <w:pPr>
      <w:spacing w:before="60" w:after="60"/>
      <w:ind w:firstLine="48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CAE7C" w14:textId="77777777" w:rsidR="00F629E2" w:rsidRDefault="00F629E2">
    <w:pPr>
      <w:pStyle w:val="af0"/>
      <w:pBdr>
        <w:bottom w:val="none" w:sz="0" w:space="1" w:color="auto"/>
      </w:pBdr>
      <w:spacing w:before="60" w:after="60"/>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3EE7F" w14:textId="77777777" w:rsidR="00F629E2" w:rsidRDefault="00F629E2">
    <w:pPr>
      <w:spacing w:before="60" w:after="60"/>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1D35B1A"/>
    <w:multiLevelType w:val="singleLevel"/>
    <w:tmpl w:val="91D35B1A"/>
    <w:lvl w:ilvl="0">
      <w:start w:val="1"/>
      <w:numFmt w:val="decimal"/>
      <w:lvlText w:val="%1."/>
      <w:lvlJc w:val="left"/>
      <w:pPr>
        <w:tabs>
          <w:tab w:val="left" w:pos="312"/>
        </w:tabs>
      </w:pPr>
    </w:lvl>
  </w:abstractNum>
  <w:abstractNum w:abstractNumId="1" w15:restartNumberingAfterBreak="0">
    <w:nsid w:val="4A56156C"/>
    <w:multiLevelType w:val="multilevel"/>
    <w:tmpl w:val="4A56156C"/>
    <w:lvl w:ilvl="0">
      <w:start w:val="1"/>
      <w:numFmt w:val="decimal"/>
      <w:pStyle w:val="a"/>
      <w:lvlText w:val="2.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5915C5E"/>
    <w:multiLevelType w:val="multilevel"/>
    <w:tmpl w:val="76809E44"/>
    <w:lvl w:ilvl="0">
      <w:start w:val="1"/>
      <w:numFmt w:val="decimal"/>
      <w:lvlText w:val="%1"/>
      <w:lvlJc w:val="left"/>
      <w:pPr>
        <w:ind w:left="840" w:hanging="840"/>
      </w:pPr>
      <w:rPr>
        <w:rFonts w:hint="default"/>
        <w:b/>
      </w:rPr>
    </w:lvl>
    <w:lvl w:ilvl="1">
      <w:numFmt w:val="decimal"/>
      <w:lvlText w:val="%1.%2"/>
      <w:lvlJc w:val="left"/>
      <w:pPr>
        <w:ind w:left="840" w:hanging="840"/>
      </w:pPr>
      <w:rPr>
        <w:rFonts w:hint="default"/>
        <w:b/>
      </w:rPr>
    </w:lvl>
    <w:lvl w:ilvl="2">
      <w:start w:val="1"/>
      <w:numFmt w:val="decimal"/>
      <w:lvlText w:val="%1.%2.%3"/>
      <w:lvlJc w:val="left"/>
      <w:pPr>
        <w:ind w:left="840" w:hanging="840"/>
      </w:pPr>
      <w:rPr>
        <w:rFonts w:hint="default"/>
        <w:b/>
      </w:rPr>
    </w:lvl>
    <w:lvl w:ilvl="3">
      <w:start w:val="1"/>
      <w:numFmt w:val="decimal"/>
      <w:lvlText w:val="%1.%2.%3.%4"/>
      <w:lvlJc w:val="left"/>
      <w:pPr>
        <w:ind w:left="840" w:hanging="84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1"/>
  </w:num>
  <w:num w:numId="3">
    <w:abstractNumId w:val="1"/>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defaultTabStop w:val="480"/>
  <w:evenAndOddHeaders/>
  <w:drawingGridHorizontalSpacing w:val="120"/>
  <w:drawingGridVerticalSpacing w:val="163"/>
  <w:displayHorizontalDrawingGridEvery w:val="2"/>
  <w:displayVerticalDrawingGridEvery w:val="2"/>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73"/>
    <w:rsid w:val="0000033C"/>
    <w:rsid w:val="000006B5"/>
    <w:rsid w:val="00000BBC"/>
    <w:rsid w:val="00000E64"/>
    <w:rsid w:val="00001215"/>
    <w:rsid w:val="0000131D"/>
    <w:rsid w:val="00001A56"/>
    <w:rsid w:val="000025AC"/>
    <w:rsid w:val="0000290F"/>
    <w:rsid w:val="00004184"/>
    <w:rsid w:val="0000529F"/>
    <w:rsid w:val="00005A7E"/>
    <w:rsid w:val="00006938"/>
    <w:rsid w:val="00006A53"/>
    <w:rsid w:val="00007BF7"/>
    <w:rsid w:val="00011ED1"/>
    <w:rsid w:val="000123AA"/>
    <w:rsid w:val="00013C64"/>
    <w:rsid w:val="00013F7E"/>
    <w:rsid w:val="0001447C"/>
    <w:rsid w:val="00014EF3"/>
    <w:rsid w:val="0001533B"/>
    <w:rsid w:val="000169DA"/>
    <w:rsid w:val="00016ACE"/>
    <w:rsid w:val="00016DF2"/>
    <w:rsid w:val="00017B1E"/>
    <w:rsid w:val="000200DF"/>
    <w:rsid w:val="0002081C"/>
    <w:rsid w:val="000215CE"/>
    <w:rsid w:val="0002203A"/>
    <w:rsid w:val="00022A5A"/>
    <w:rsid w:val="00023BBE"/>
    <w:rsid w:val="00025CDD"/>
    <w:rsid w:val="00025DAD"/>
    <w:rsid w:val="00025F7A"/>
    <w:rsid w:val="0002676D"/>
    <w:rsid w:val="00026E7F"/>
    <w:rsid w:val="0002739E"/>
    <w:rsid w:val="00027696"/>
    <w:rsid w:val="000303C3"/>
    <w:rsid w:val="00030DB4"/>
    <w:rsid w:val="000314ED"/>
    <w:rsid w:val="00031919"/>
    <w:rsid w:val="00031A87"/>
    <w:rsid w:val="000321BB"/>
    <w:rsid w:val="00033857"/>
    <w:rsid w:val="000345C5"/>
    <w:rsid w:val="00034CE8"/>
    <w:rsid w:val="000353E4"/>
    <w:rsid w:val="000357A3"/>
    <w:rsid w:val="000357DD"/>
    <w:rsid w:val="00036FAE"/>
    <w:rsid w:val="00037111"/>
    <w:rsid w:val="000379EB"/>
    <w:rsid w:val="00040E7D"/>
    <w:rsid w:val="00041518"/>
    <w:rsid w:val="00041529"/>
    <w:rsid w:val="000416CA"/>
    <w:rsid w:val="0004181C"/>
    <w:rsid w:val="00042EC6"/>
    <w:rsid w:val="000437CC"/>
    <w:rsid w:val="00044243"/>
    <w:rsid w:val="000459B4"/>
    <w:rsid w:val="00045C1C"/>
    <w:rsid w:val="000460E0"/>
    <w:rsid w:val="00046875"/>
    <w:rsid w:val="00046BBC"/>
    <w:rsid w:val="00046FB3"/>
    <w:rsid w:val="00047CC6"/>
    <w:rsid w:val="00047E76"/>
    <w:rsid w:val="00050013"/>
    <w:rsid w:val="000500B0"/>
    <w:rsid w:val="00050576"/>
    <w:rsid w:val="00050B18"/>
    <w:rsid w:val="000524A7"/>
    <w:rsid w:val="0005279A"/>
    <w:rsid w:val="0005290F"/>
    <w:rsid w:val="00052DB9"/>
    <w:rsid w:val="000531B4"/>
    <w:rsid w:val="000531D7"/>
    <w:rsid w:val="000533DE"/>
    <w:rsid w:val="00053846"/>
    <w:rsid w:val="000539DF"/>
    <w:rsid w:val="00053AA4"/>
    <w:rsid w:val="0005522E"/>
    <w:rsid w:val="00056520"/>
    <w:rsid w:val="00056C8E"/>
    <w:rsid w:val="000602EF"/>
    <w:rsid w:val="00061213"/>
    <w:rsid w:val="00062FBA"/>
    <w:rsid w:val="000643B1"/>
    <w:rsid w:val="00065086"/>
    <w:rsid w:val="000667AB"/>
    <w:rsid w:val="00071171"/>
    <w:rsid w:val="0007151D"/>
    <w:rsid w:val="000715E4"/>
    <w:rsid w:val="000716BB"/>
    <w:rsid w:val="00071D54"/>
    <w:rsid w:val="0007392A"/>
    <w:rsid w:val="000741D5"/>
    <w:rsid w:val="000743DB"/>
    <w:rsid w:val="000743DD"/>
    <w:rsid w:val="00074539"/>
    <w:rsid w:val="0007479C"/>
    <w:rsid w:val="00074808"/>
    <w:rsid w:val="000766C0"/>
    <w:rsid w:val="000803C9"/>
    <w:rsid w:val="0008143C"/>
    <w:rsid w:val="000814F4"/>
    <w:rsid w:val="00081AD5"/>
    <w:rsid w:val="00081C73"/>
    <w:rsid w:val="00083B24"/>
    <w:rsid w:val="00083E99"/>
    <w:rsid w:val="00084356"/>
    <w:rsid w:val="00085B76"/>
    <w:rsid w:val="000861AD"/>
    <w:rsid w:val="000867B4"/>
    <w:rsid w:val="000867C4"/>
    <w:rsid w:val="000876B3"/>
    <w:rsid w:val="00087A58"/>
    <w:rsid w:val="00087EE9"/>
    <w:rsid w:val="0009057F"/>
    <w:rsid w:val="00090E08"/>
    <w:rsid w:val="00091531"/>
    <w:rsid w:val="000915DF"/>
    <w:rsid w:val="00091BD5"/>
    <w:rsid w:val="00092648"/>
    <w:rsid w:val="000926ED"/>
    <w:rsid w:val="000927A3"/>
    <w:rsid w:val="000928B3"/>
    <w:rsid w:val="00092916"/>
    <w:rsid w:val="00093206"/>
    <w:rsid w:val="000946BF"/>
    <w:rsid w:val="00094809"/>
    <w:rsid w:val="00094A04"/>
    <w:rsid w:val="00094B05"/>
    <w:rsid w:val="0009560B"/>
    <w:rsid w:val="000958D4"/>
    <w:rsid w:val="00096880"/>
    <w:rsid w:val="00096CDB"/>
    <w:rsid w:val="000972D8"/>
    <w:rsid w:val="000976D8"/>
    <w:rsid w:val="00097DE1"/>
    <w:rsid w:val="000A1175"/>
    <w:rsid w:val="000A1A21"/>
    <w:rsid w:val="000A1B2C"/>
    <w:rsid w:val="000A3205"/>
    <w:rsid w:val="000A4B2D"/>
    <w:rsid w:val="000A4C1E"/>
    <w:rsid w:val="000A5321"/>
    <w:rsid w:val="000A6EE3"/>
    <w:rsid w:val="000A721C"/>
    <w:rsid w:val="000A7236"/>
    <w:rsid w:val="000A7855"/>
    <w:rsid w:val="000B0244"/>
    <w:rsid w:val="000B1102"/>
    <w:rsid w:val="000B137C"/>
    <w:rsid w:val="000B1AC3"/>
    <w:rsid w:val="000B2691"/>
    <w:rsid w:val="000B3467"/>
    <w:rsid w:val="000B34D1"/>
    <w:rsid w:val="000B357D"/>
    <w:rsid w:val="000B35E2"/>
    <w:rsid w:val="000B388C"/>
    <w:rsid w:val="000B3A6E"/>
    <w:rsid w:val="000B3E43"/>
    <w:rsid w:val="000B405D"/>
    <w:rsid w:val="000B43CF"/>
    <w:rsid w:val="000B45C2"/>
    <w:rsid w:val="000B4840"/>
    <w:rsid w:val="000B4CE4"/>
    <w:rsid w:val="000B4E57"/>
    <w:rsid w:val="000B626B"/>
    <w:rsid w:val="000B6D1C"/>
    <w:rsid w:val="000B7A3A"/>
    <w:rsid w:val="000C057C"/>
    <w:rsid w:val="000C12FE"/>
    <w:rsid w:val="000C14EE"/>
    <w:rsid w:val="000C1AD2"/>
    <w:rsid w:val="000C2049"/>
    <w:rsid w:val="000C3205"/>
    <w:rsid w:val="000C3597"/>
    <w:rsid w:val="000C3F49"/>
    <w:rsid w:val="000C4987"/>
    <w:rsid w:val="000C4CE3"/>
    <w:rsid w:val="000C5D9E"/>
    <w:rsid w:val="000C5F7C"/>
    <w:rsid w:val="000C60BA"/>
    <w:rsid w:val="000C7C7F"/>
    <w:rsid w:val="000D0ED0"/>
    <w:rsid w:val="000D270A"/>
    <w:rsid w:val="000D2ACB"/>
    <w:rsid w:val="000D38E9"/>
    <w:rsid w:val="000D3A47"/>
    <w:rsid w:val="000D44D2"/>
    <w:rsid w:val="000D4A01"/>
    <w:rsid w:val="000D4FA0"/>
    <w:rsid w:val="000D55A1"/>
    <w:rsid w:val="000D5EB9"/>
    <w:rsid w:val="000D6161"/>
    <w:rsid w:val="000D68BC"/>
    <w:rsid w:val="000D6BFE"/>
    <w:rsid w:val="000D70C6"/>
    <w:rsid w:val="000D731F"/>
    <w:rsid w:val="000D7442"/>
    <w:rsid w:val="000D7547"/>
    <w:rsid w:val="000E06F8"/>
    <w:rsid w:val="000E0C54"/>
    <w:rsid w:val="000E1033"/>
    <w:rsid w:val="000E1798"/>
    <w:rsid w:val="000E232F"/>
    <w:rsid w:val="000E3120"/>
    <w:rsid w:val="000E3473"/>
    <w:rsid w:val="000E38C1"/>
    <w:rsid w:val="000E52ED"/>
    <w:rsid w:val="000E55E9"/>
    <w:rsid w:val="000E561F"/>
    <w:rsid w:val="000E5B39"/>
    <w:rsid w:val="000E620A"/>
    <w:rsid w:val="000E6D8B"/>
    <w:rsid w:val="000E703F"/>
    <w:rsid w:val="000E742A"/>
    <w:rsid w:val="000E76BE"/>
    <w:rsid w:val="000F0323"/>
    <w:rsid w:val="000F04AA"/>
    <w:rsid w:val="000F0923"/>
    <w:rsid w:val="000F0C67"/>
    <w:rsid w:val="000F14BC"/>
    <w:rsid w:val="000F1703"/>
    <w:rsid w:val="000F29D7"/>
    <w:rsid w:val="000F49C6"/>
    <w:rsid w:val="000F4EA8"/>
    <w:rsid w:val="000F677C"/>
    <w:rsid w:val="000F6974"/>
    <w:rsid w:val="000F6EAC"/>
    <w:rsid w:val="000F6EEE"/>
    <w:rsid w:val="000F76F5"/>
    <w:rsid w:val="00100146"/>
    <w:rsid w:val="001009FE"/>
    <w:rsid w:val="0010111C"/>
    <w:rsid w:val="001017E2"/>
    <w:rsid w:val="00103895"/>
    <w:rsid w:val="00103BD7"/>
    <w:rsid w:val="00103FCA"/>
    <w:rsid w:val="00104CA3"/>
    <w:rsid w:val="00104DCA"/>
    <w:rsid w:val="0010585B"/>
    <w:rsid w:val="00106590"/>
    <w:rsid w:val="00106947"/>
    <w:rsid w:val="0010767F"/>
    <w:rsid w:val="00107ED6"/>
    <w:rsid w:val="001101D9"/>
    <w:rsid w:val="00110A10"/>
    <w:rsid w:val="00111AF2"/>
    <w:rsid w:val="00111D41"/>
    <w:rsid w:val="0011325B"/>
    <w:rsid w:val="00113EA5"/>
    <w:rsid w:val="0011494A"/>
    <w:rsid w:val="00115671"/>
    <w:rsid w:val="00116772"/>
    <w:rsid w:val="0011760E"/>
    <w:rsid w:val="001200DD"/>
    <w:rsid w:val="001203BA"/>
    <w:rsid w:val="00122F10"/>
    <w:rsid w:val="0012340A"/>
    <w:rsid w:val="00123953"/>
    <w:rsid w:val="00123F25"/>
    <w:rsid w:val="0012439B"/>
    <w:rsid w:val="00124B55"/>
    <w:rsid w:val="00124EB9"/>
    <w:rsid w:val="001259CC"/>
    <w:rsid w:val="00125E23"/>
    <w:rsid w:val="00126C79"/>
    <w:rsid w:val="00126C8B"/>
    <w:rsid w:val="00126F55"/>
    <w:rsid w:val="001271DB"/>
    <w:rsid w:val="001275AC"/>
    <w:rsid w:val="00127C58"/>
    <w:rsid w:val="00130A8C"/>
    <w:rsid w:val="00130FE4"/>
    <w:rsid w:val="0013127F"/>
    <w:rsid w:val="0013172A"/>
    <w:rsid w:val="00131967"/>
    <w:rsid w:val="00131B80"/>
    <w:rsid w:val="00132EFB"/>
    <w:rsid w:val="00133050"/>
    <w:rsid w:val="001340CB"/>
    <w:rsid w:val="0013586C"/>
    <w:rsid w:val="00135B2B"/>
    <w:rsid w:val="001360D9"/>
    <w:rsid w:val="0013620D"/>
    <w:rsid w:val="00137392"/>
    <w:rsid w:val="00137EC6"/>
    <w:rsid w:val="00137FDC"/>
    <w:rsid w:val="00140765"/>
    <w:rsid w:val="001407B1"/>
    <w:rsid w:val="00140AF3"/>
    <w:rsid w:val="00140D4A"/>
    <w:rsid w:val="00140E6D"/>
    <w:rsid w:val="00141645"/>
    <w:rsid w:val="00142770"/>
    <w:rsid w:val="00143E55"/>
    <w:rsid w:val="00144B8C"/>
    <w:rsid w:val="00145F65"/>
    <w:rsid w:val="00146910"/>
    <w:rsid w:val="00146977"/>
    <w:rsid w:val="00147133"/>
    <w:rsid w:val="00147384"/>
    <w:rsid w:val="00147C8C"/>
    <w:rsid w:val="001505D7"/>
    <w:rsid w:val="00150AB4"/>
    <w:rsid w:val="00150FB3"/>
    <w:rsid w:val="00151978"/>
    <w:rsid w:val="00151A1F"/>
    <w:rsid w:val="00153228"/>
    <w:rsid w:val="001537A9"/>
    <w:rsid w:val="001537B4"/>
    <w:rsid w:val="00153DFD"/>
    <w:rsid w:val="00153E6E"/>
    <w:rsid w:val="00154248"/>
    <w:rsid w:val="001544A9"/>
    <w:rsid w:val="001548BD"/>
    <w:rsid w:val="00155E09"/>
    <w:rsid w:val="0016051A"/>
    <w:rsid w:val="001618E8"/>
    <w:rsid w:val="00163511"/>
    <w:rsid w:val="0016359A"/>
    <w:rsid w:val="00163EB7"/>
    <w:rsid w:val="00163FD8"/>
    <w:rsid w:val="001646D3"/>
    <w:rsid w:val="001658A4"/>
    <w:rsid w:val="00165EA7"/>
    <w:rsid w:val="001667EE"/>
    <w:rsid w:val="00166A30"/>
    <w:rsid w:val="00166DD3"/>
    <w:rsid w:val="001673A5"/>
    <w:rsid w:val="00167885"/>
    <w:rsid w:val="00167AF4"/>
    <w:rsid w:val="00167E11"/>
    <w:rsid w:val="00170D63"/>
    <w:rsid w:val="0017110A"/>
    <w:rsid w:val="00171677"/>
    <w:rsid w:val="00171A78"/>
    <w:rsid w:val="00171B8A"/>
    <w:rsid w:val="0017229A"/>
    <w:rsid w:val="00172A27"/>
    <w:rsid w:val="00172E61"/>
    <w:rsid w:val="00173716"/>
    <w:rsid w:val="00173E23"/>
    <w:rsid w:val="00173E8B"/>
    <w:rsid w:val="0017487C"/>
    <w:rsid w:val="0017514B"/>
    <w:rsid w:val="00175473"/>
    <w:rsid w:val="001756F5"/>
    <w:rsid w:val="00175A5F"/>
    <w:rsid w:val="00175AC1"/>
    <w:rsid w:val="001777A7"/>
    <w:rsid w:val="00177813"/>
    <w:rsid w:val="00180501"/>
    <w:rsid w:val="001813D1"/>
    <w:rsid w:val="00181709"/>
    <w:rsid w:val="00181CAC"/>
    <w:rsid w:val="00182235"/>
    <w:rsid w:val="00184461"/>
    <w:rsid w:val="00185C65"/>
    <w:rsid w:val="00185EAF"/>
    <w:rsid w:val="00186497"/>
    <w:rsid w:val="00187852"/>
    <w:rsid w:val="00187AE0"/>
    <w:rsid w:val="0019049E"/>
    <w:rsid w:val="00190531"/>
    <w:rsid w:val="00190A16"/>
    <w:rsid w:val="00190A1F"/>
    <w:rsid w:val="00190AC7"/>
    <w:rsid w:val="001926C6"/>
    <w:rsid w:val="001943C3"/>
    <w:rsid w:val="0019489E"/>
    <w:rsid w:val="00194B2B"/>
    <w:rsid w:val="00196220"/>
    <w:rsid w:val="001963CB"/>
    <w:rsid w:val="00196B0E"/>
    <w:rsid w:val="00196E29"/>
    <w:rsid w:val="00197AD9"/>
    <w:rsid w:val="00197D3C"/>
    <w:rsid w:val="001A078B"/>
    <w:rsid w:val="001A0D2E"/>
    <w:rsid w:val="001A0DAF"/>
    <w:rsid w:val="001A0F7E"/>
    <w:rsid w:val="001A1A0D"/>
    <w:rsid w:val="001A26E6"/>
    <w:rsid w:val="001A28DA"/>
    <w:rsid w:val="001A4E08"/>
    <w:rsid w:val="001A55D0"/>
    <w:rsid w:val="001A56D7"/>
    <w:rsid w:val="001A5B35"/>
    <w:rsid w:val="001A640E"/>
    <w:rsid w:val="001A6950"/>
    <w:rsid w:val="001A6A3E"/>
    <w:rsid w:val="001A7A1C"/>
    <w:rsid w:val="001B219C"/>
    <w:rsid w:val="001B24DA"/>
    <w:rsid w:val="001B3B11"/>
    <w:rsid w:val="001B4151"/>
    <w:rsid w:val="001B5477"/>
    <w:rsid w:val="001B59B7"/>
    <w:rsid w:val="001B59CD"/>
    <w:rsid w:val="001B68EC"/>
    <w:rsid w:val="001B6AA1"/>
    <w:rsid w:val="001B72D3"/>
    <w:rsid w:val="001C02B8"/>
    <w:rsid w:val="001C1F2D"/>
    <w:rsid w:val="001C1FD4"/>
    <w:rsid w:val="001C2713"/>
    <w:rsid w:val="001C2E57"/>
    <w:rsid w:val="001C3A76"/>
    <w:rsid w:val="001C5430"/>
    <w:rsid w:val="001C5CA4"/>
    <w:rsid w:val="001C67E6"/>
    <w:rsid w:val="001C7129"/>
    <w:rsid w:val="001C7B6A"/>
    <w:rsid w:val="001D065F"/>
    <w:rsid w:val="001D1179"/>
    <w:rsid w:val="001D1552"/>
    <w:rsid w:val="001D2556"/>
    <w:rsid w:val="001D26EC"/>
    <w:rsid w:val="001D3031"/>
    <w:rsid w:val="001D31B2"/>
    <w:rsid w:val="001D4889"/>
    <w:rsid w:val="001D4946"/>
    <w:rsid w:val="001D4A13"/>
    <w:rsid w:val="001D4D1A"/>
    <w:rsid w:val="001D4D46"/>
    <w:rsid w:val="001D4D95"/>
    <w:rsid w:val="001D5E7D"/>
    <w:rsid w:val="001D731A"/>
    <w:rsid w:val="001D7638"/>
    <w:rsid w:val="001D77DA"/>
    <w:rsid w:val="001D77F7"/>
    <w:rsid w:val="001E11EA"/>
    <w:rsid w:val="001E1A83"/>
    <w:rsid w:val="001E1B82"/>
    <w:rsid w:val="001E3CEB"/>
    <w:rsid w:val="001E3D81"/>
    <w:rsid w:val="001E4147"/>
    <w:rsid w:val="001E4D16"/>
    <w:rsid w:val="001E7133"/>
    <w:rsid w:val="001E7848"/>
    <w:rsid w:val="001E7899"/>
    <w:rsid w:val="001E7A60"/>
    <w:rsid w:val="001F0598"/>
    <w:rsid w:val="001F0B63"/>
    <w:rsid w:val="001F0D01"/>
    <w:rsid w:val="001F149E"/>
    <w:rsid w:val="001F1F5D"/>
    <w:rsid w:val="001F2007"/>
    <w:rsid w:val="001F3792"/>
    <w:rsid w:val="001F3B1D"/>
    <w:rsid w:val="001F4081"/>
    <w:rsid w:val="001F422A"/>
    <w:rsid w:val="001F4462"/>
    <w:rsid w:val="001F457D"/>
    <w:rsid w:val="001F4851"/>
    <w:rsid w:val="001F4FA2"/>
    <w:rsid w:val="001F5A21"/>
    <w:rsid w:val="001F5EC0"/>
    <w:rsid w:val="001F619A"/>
    <w:rsid w:val="001F70C0"/>
    <w:rsid w:val="001F7C1E"/>
    <w:rsid w:val="002014E0"/>
    <w:rsid w:val="00201770"/>
    <w:rsid w:val="00201A51"/>
    <w:rsid w:val="00201C8A"/>
    <w:rsid w:val="00204DAC"/>
    <w:rsid w:val="002059AF"/>
    <w:rsid w:val="00206E3A"/>
    <w:rsid w:val="0020722A"/>
    <w:rsid w:val="00210716"/>
    <w:rsid w:val="00211114"/>
    <w:rsid w:val="002112ED"/>
    <w:rsid w:val="00213077"/>
    <w:rsid w:val="002132BD"/>
    <w:rsid w:val="00213825"/>
    <w:rsid w:val="00214886"/>
    <w:rsid w:val="00214A30"/>
    <w:rsid w:val="00215588"/>
    <w:rsid w:val="0021598C"/>
    <w:rsid w:val="00215ADA"/>
    <w:rsid w:val="00215DA4"/>
    <w:rsid w:val="00215EB9"/>
    <w:rsid w:val="00216972"/>
    <w:rsid w:val="00216D00"/>
    <w:rsid w:val="00216D68"/>
    <w:rsid w:val="00216D9A"/>
    <w:rsid w:val="00217479"/>
    <w:rsid w:val="00217D94"/>
    <w:rsid w:val="00217ED6"/>
    <w:rsid w:val="002201A2"/>
    <w:rsid w:val="00221E3F"/>
    <w:rsid w:val="002231EB"/>
    <w:rsid w:val="00223971"/>
    <w:rsid w:val="0022399A"/>
    <w:rsid w:val="00224925"/>
    <w:rsid w:val="002252DF"/>
    <w:rsid w:val="002256E4"/>
    <w:rsid w:val="0022579B"/>
    <w:rsid w:val="002303B5"/>
    <w:rsid w:val="0023050A"/>
    <w:rsid w:val="00230C1B"/>
    <w:rsid w:val="0023117D"/>
    <w:rsid w:val="0023142C"/>
    <w:rsid w:val="00231515"/>
    <w:rsid w:val="00231BF2"/>
    <w:rsid w:val="00231DB6"/>
    <w:rsid w:val="00232F4C"/>
    <w:rsid w:val="00233192"/>
    <w:rsid w:val="00234860"/>
    <w:rsid w:val="00234D1F"/>
    <w:rsid w:val="00235B2C"/>
    <w:rsid w:val="00235D5D"/>
    <w:rsid w:val="002367D8"/>
    <w:rsid w:val="0023767E"/>
    <w:rsid w:val="0024061E"/>
    <w:rsid w:val="00240A9E"/>
    <w:rsid w:val="0024100C"/>
    <w:rsid w:val="0024229E"/>
    <w:rsid w:val="0024409E"/>
    <w:rsid w:val="002449F4"/>
    <w:rsid w:val="002450BF"/>
    <w:rsid w:val="002457A8"/>
    <w:rsid w:val="00246109"/>
    <w:rsid w:val="002465B7"/>
    <w:rsid w:val="00246692"/>
    <w:rsid w:val="00246DA4"/>
    <w:rsid w:val="00247243"/>
    <w:rsid w:val="00247ADA"/>
    <w:rsid w:val="002507F5"/>
    <w:rsid w:val="002525D2"/>
    <w:rsid w:val="00252C62"/>
    <w:rsid w:val="002535A9"/>
    <w:rsid w:val="00253903"/>
    <w:rsid w:val="00253E1D"/>
    <w:rsid w:val="00253ED5"/>
    <w:rsid w:val="00254FF2"/>
    <w:rsid w:val="00255827"/>
    <w:rsid w:val="00256421"/>
    <w:rsid w:val="00256566"/>
    <w:rsid w:val="00256DD8"/>
    <w:rsid w:val="0025723F"/>
    <w:rsid w:val="002600AB"/>
    <w:rsid w:val="002600D2"/>
    <w:rsid w:val="002606C3"/>
    <w:rsid w:val="00261E7A"/>
    <w:rsid w:val="002621D3"/>
    <w:rsid w:val="002629A5"/>
    <w:rsid w:val="00262A37"/>
    <w:rsid w:val="00262AFB"/>
    <w:rsid w:val="00262C1B"/>
    <w:rsid w:val="00263128"/>
    <w:rsid w:val="002633E2"/>
    <w:rsid w:val="0026378D"/>
    <w:rsid w:val="00264499"/>
    <w:rsid w:val="00265B45"/>
    <w:rsid w:val="00265BAE"/>
    <w:rsid w:val="00266327"/>
    <w:rsid w:val="00267A94"/>
    <w:rsid w:val="002708A1"/>
    <w:rsid w:val="00270C39"/>
    <w:rsid w:val="00271436"/>
    <w:rsid w:val="00271631"/>
    <w:rsid w:val="00271A7F"/>
    <w:rsid w:val="00271D43"/>
    <w:rsid w:val="002724F8"/>
    <w:rsid w:val="00272533"/>
    <w:rsid w:val="002726C4"/>
    <w:rsid w:val="00272DFE"/>
    <w:rsid w:val="002730BB"/>
    <w:rsid w:val="00274272"/>
    <w:rsid w:val="00274345"/>
    <w:rsid w:val="00274C8C"/>
    <w:rsid w:val="00274E66"/>
    <w:rsid w:val="00275B98"/>
    <w:rsid w:val="002765BC"/>
    <w:rsid w:val="002767B7"/>
    <w:rsid w:val="00276AA6"/>
    <w:rsid w:val="00277EFB"/>
    <w:rsid w:val="002810D9"/>
    <w:rsid w:val="00281F8C"/>
    <w:rsid w:val="0028216A"/>
    <w:rsid w:val="00282705"/>
    <w:rsid w:val="00283816"/>
    <w:rsid w:val="00284519"/>
    <w:rsid w:val="00284B83"/>
    <w:rsid w:val="00285111"/>
    <w:rsid w:val="002858D5"/>
    <w:rsid w:val="00285C31"/>
    <w:rsid w:val="00285D0F"/>
    <w:rsid w:val="00286733"/>
    <w:rsid w:val="0028684D"/>
    <w:rsid w:val="00286FF0"/>
    <w:rsid w:val="00287D72"/>
    <w:rsid w:val="00290789"/>
    <w:rsid w:val="002911CA"/>
    <w:rsid w:val="00291335"/>
    <w:rsid w:val="002914F9"/>
    <w:rsid w:val="00292194"/>
    <w:rsid w:val="00294749"/>
    <w:rsid w:val="00294B1B"/>
    <w:rsid w:val="002952C8"/>
    <w:rsid w:val="0029598B"/>
    <w:rsid w:val="00297841"/>
    <w:rsid w:val="002A2268"/>
    <w:rsid w:val="002A3701"/>
    <w:rsid w:val="002A496C"/>
    <w:rsid w:val="002A5254"/>
    <w:rsid w:val="002A648D"/>
    <w:rsid w:val="002A6C83"/>
    <w:rsid w:val="002A77C1"/>
    <w:rsid w:val="002B0B91"/>
    <w:rsid w:val="002B221D"/>
    <w:rsid w:val="002B368D"/>
    <w:rsid w:val="002B37FC"/>
    <w:rsid w:val="002B397E"/>
    <w:rsid w:val="002B3D5D"/>
    <w:rsid w:val="002B4005"/>
    <w:rsid w:val="002B49C4"/>
    <w:rsid w:val="002B5858"/>
    <w:rsid w:val="002B5AD0"/>
    <w:rsid w:val="002B5C71"/>
    <w:rsid w:val="002B6ABD"/>
    <w:rsid w:val="002B6B6E"/>
    <w:rsid w:val="002B7111"/>
    <w:rsid w:val="002B7444"/>
    <w:rsid w:val="002B77A1"/>
    <w:rsid w:val="002C11DD"/>
    <w:rsid w:val="002C136C"/>
    <w:rsid w:val="002C37E9"/>
    <w:rsid w:val="002C7401"/>
    <w:rsid w:val="002D0EBE"/>
    <w:rsid w:val="002D1016"/>
    <w:rsid w:val="002D16CB"/>
    <w:rsid w:val="002D1809"/>
    <w:rsid w:val="002D24F0"/>
    <w:rsid w:val="002D2C43"/>
    <w:rsid w:val="002D3013"/>
    <w:rsid w:val="002D387A"/>
    <w:rsid w:val="002D3A2F"/>
    <w:rsid w:val="002D3A7A"/>
    <w:rsid w:val="002D3E8E"/>
    <w:rsid w:val="002D4188"/>
    <w:rsid w:val="002D4316"/>
    <w:rsid w:val="002D600C"/>
    <w:rsid w:val="002D75E2"/>
    <w:rsid w:val="002D79EC"/>
    <w:rsid w:val="002E0814"/>
    <w:rsid w:val="002E1D68"/>
    <w:rsid w:val="002E243E"/>
    <w:rsid w:val="002E2793"/>
    <w:rsid w:val="002E2F5D"/>
    <w:rsid w:val="002E4809"/>
    <w:rsid w:val="002E5ACD"/>
    <w:rsid w:val="002E5D72"/>
    <w:rsid w:val="002E61D9"/>
    <w:rsid w:val="002E61FA"/>
    <w:rsid w:val="002E63E1"/>
    <w:rsid w:val="002E66AE"/>
    <w:rsid w:val="002E7236"/>
    <w:rsid w:val="002E7EF3"/>
    <w:rsid w:val="002F0C41"/>
    <w:rsid w:val="002F0F23"/>
    <w:rsid w:val="002F1A69"/>
    <w:rsid w:val="002F1D77"/>
    <w:rsid w:val="002F2029"/>
    <w:rsid w:val="002F2B02"/>
    <w:rsid w:val="002F2D8A"/>
    <w:rsid w:val="002F3F79"/>
    <w:rsid w:val="002F412D"/>
    <w:rsid w:val="002F4450"/>
    <w:rsid w:val="002F4C44"/>
    <w:rsid w:val="002F5D7C"/>
    <w:rsid w:val="002F60CC"/>
    <w:rsid w:val="002F61E7"/>
    <w:rsid w:val="002F643D"/>
    <w:rsid w:val="002F66FE"/>
    <w:rsid w:val="002F7705"/>
    <w:rsid w:val="002F78F4"/>
    <w:rsid w:val="002F7C93"/>
    <w:rsid w:val="002F7ED2"/>
    <w:rsid w:val="003005D1"/>
    <w:rsid w:val="0030081A"/>
    <w:rsid w:val="00300991"/>
    <w:rsid w:val="0030237C"/>
    <w:rsid w:val="00303ECB"/>
    <w:rsid w:val="00303FBC"/>
    <w:rsid w:val="00304151"/>
    <w:rsid w:val="00304AA4"/>
    <w:rsid w:val="0030547D"/>
    <w:rsid w:val="00305BD9"/>
    <w:rsid w:val="003064C8"/>
    <w:rsid w:val="0030665C"/>
    <w:rsid w:val="0030692F"/>
    <w:rsid w:val="0030749D"/>
    <w:rsid w:val="003074CA"/>
    <w:rsid w:val="00307F67"/>
    <w:rsid w:val="00310322"/>
    <w:rsid w:val="0031117E"/>
    <w:rsid w:val="00311DAF"/>
    <w:rsid w:val="00312087"/>
    <w:rsid w:val="003149E7"/>
    <w:rsid w:val="003155B7"/>
    <w:rsid w:val="003167D8"/>
    <w:rsid w:val="00320541"/>
    <w:rsid w:val="00320658"/>
    <w:rsid w:val="003212B3"/>
    <w:rsid w:val="003212F8"/>
    <w:rsid w:val="00321788"/>
    <w:rsid w:val="00321C25"/>
    <w:rsid w:val="00321E73"/>
    <w:rsid w:val="00322F24"/>
    <w:rsid w:val="00323850"/>
    <w:rsid w:val="00323BB8"/>
    <w:rsid w:val="00323D0E"/>
    <w:rsid w:val="00323E67"/>
    <w:rsid w:val="003240C0"/>
    <w:rsid w:val="003245B8"/>
    <w:rsid w:val="003248A9"/>
    <w:rsid w:val="00324B73"/>
    <w:rsid w:val="00325173"/>
    <w:rsid w:val="00325E3A"/>
    <w:rsid w:val="00325EEB"/>
    <w:rsid w:val="0032613D"/>
    <w:rsid w:val="003300BB"/>
    <w:rsid w:val="00330B9A"/>
    <w:rsid w:val="00331B3D"/>
    <w:rsid w:val="003321A5"/>
    <w:rsid w:val="0033259D"/>
    <w:rsid w:val="003327A2"/>
    <w:rsid w:val="00332B25"/>
    <w:rsid w:val="00333D67"/>
    <w:rsid w:val="00333FF2"/>
    <w:rsid w:val="003341DD"/>
    <w:rsid w:val="00334BA3"/>
    <w:rsid w:val="00335D8C"/>
    <w:rsid w:val="00335EA3"/>
    <w:rsid w:val="00335EEA"/>
    <w:rsid w:val="003360EE"/>
    <w:rsid w:val="00336535"/>
    <w:rsid w:val="00336C42"/>
    <w:rsid w:val="00337076"/>
    <w:rsid w:val="00340454"/>
    <w:rsid w:val="00340B81"/>
    <w:rsid w:val="00340D15"/>
    <w:rsid w:val="00341046"/>
    <w:rsid w:val="00341161"/>
    <w:rsid w:val="00342EBA"/>
    <w:rsid w:val="0034306A"/>
    <w:rsid w:val="00343324"/>
    <w:rsid w:val="00343F59"/>
    <w:rsid w:val="00344159"/>
    <w:rsid w:val="0034419D"/>
    <w:rsid w:val="003447C6"/>
    <w:rsid w:val="003453B6"/>
    <w:rsid w:val="00347047"/>
    <w:rsid w:val="003473A3"/>
    <w:rsid w:val="0034770C"/>
    <w:rsid w:val="003506A9"/>
    <w:rsid w:val="00350A73"/>
    <w:rsid w:val="00350CF7"/>
    <w:rsid w:val="00350E26"/>
    <w:rsid w:val="003515F1"/>
    <w:rsid w:val="00351607"/>
    <w:rsid w:val="00351BB4"/>
    <w:rsid w:val="00353F22"/>
    <w:rsid w:val="00354549"/>
    <w:rsid w:val="003548C7"/>
    <w:rsid w:val="00356A76"/>
    <w:rsid w:val="00356B59"/>
    <w:rsid w:val="00357378"/>
    <w:rsid w:val="00357D2A"/>
    <w:rsid w:val="00357DB7"/>
    <w:rsid w:val="00357ED2"/>
    <w:rsid w:val="0036000E"/>
    <w:rsid w:val="00360064"/>
    <w:rsid w:val="0036158D"/>
    <w:rsid w:val="00361779"/>
    <w:rsid w:val="00361815"/>
    <w:rsid w:val="00361C22"/>
    <w:rsid w:val="00362323"/>
    <w:rsid w:val="00362567"/>
    <w:rsid w:val="0036287B"/>
    <w:rsid w:val="00362E0D"/>
    <w:rsid w:val="00362EFB"/>
    <w:rsid w:val="00362F35"/>
    <w:rsid w:val="003630DE"/>
    <w:rsid w:val="00364363"/>
    <w:rsid w:val="00364B2D"/>
    <w:rsid w:val="003655FB"/>
    <w:rsid w:val="00365C28"/>
    <w:rsid w:val="00366AD5"/>
    <w:rsid w:val="00367CA9"/>
    <w:rsid w:val="00367DE7"/>
    <w:rsid w:val="00370246"/>
    <w:rsid w:val="00370989"/>
    <w:rsid w:val="00370C02"/>
    <w:rsid w:val="003713E8"/>
    <w:rsid w:val="00371905"/>
    <w:rsid w:val="00371F08"/>
    <w:rsid w:val="00372011"/>
    <w:rsid w:val="00372073"/>
    <w:rsid w:val="003725FD"/>
    <w:rsid w:val="00372E03"/>
    <w:rsid w:val="00374E1E"/>
    <w:rsid w:val="00374F23"/>
    <w:rsid w:val="00375167"/>
    <w:rsid w:val="003759EA"/>
    <w:rsid w:val="00376E1B"/>
    <w:rsid w:val="00376FBE"/>
    <w:rsid w:val="00382997"/>
    <w:rsid w:val="003833A6"/>
    <w:rsid w:val="0038350D"/>
    <w:rsid w:val="0038387F"/>
    <w:rsid w:val="00384492"/>
    <w:rsid w:val="003846B5"/>
    <w:rsid w:val="00384C0E"/>
    <w:rsid w:val="00386C09"/>
    <w:rsid w:val="00386E93"/>
    <w:rsid w:val="00387571"/>
    <w:rsid w:val="00391467"/>
    <w:rsid w:val="00391FDD"/>
    <w:rsid w:val="003925CC"/>
    <w:rsid w:val="00392C09"/>
    <w:rsid w:val="00392C1C"/>
    <w:rsid w:val="00393F0E"/>
    <w:rsid w:val="00395B1A"/>
    <w:rsid w:val="00395C5F"/>
    <w:rsid w:val="00397036"/>
    <w:rsid w:val="003971E7"/>
    <w:rsid w:val="003972E5"/>
    <w:rsid w:val="003A18C3"/>
    <w:rsid w:val="003A1FA0"/>
    <w:rsid w:val="003A3FC3"/>
    <w:rsid w:val="003A428E"/>
    <w:rsid w:val="003A43A6"/>
    <w:rsid w:val="003A4A14"/>
    <w:rsid w:val="003A5507"/>
    <w:rsid w:val="003A5654"/>
    <w:rsid w:val="003A57E7"/>
    <w:rsid w:val="003A5A51"/>
    <w:rsid w:val="003A657C"/>
    <w:rsid w:val="003A6686"/>
    <w:rsid w:val="003A7C8D"/>
    <w:rsid w:val="003B023C"/>
    <w:rsid w:val="003B0522"/>
    <w:rsid w:val="003B0944"/>
    <w:rsid w:val="003B0CBC"/>
    <w:rsid w:val="003B122C"/>
    <w:rsid w:val="003B13E1"/>
    <w:rsid w:val="003B1B8D"/>
    <w:rsid w:val="003B238D"/>
    <w:rsid w:val="003B2703"/>
    <w:rsid w:val="003B3221"/>
    <w:rsid w:val="003B35B9"/>
    <w:rsid w:val="003B3652"/>
    <w:rsid w:val="003B3B2C"/>
    <w:rsid w:val="003B410D"/>
    <w:rsid w:val="003B4993"/>
    <w:rsid w:val="003B533C"/>
    <w:rsid w:val="003B5468"/>
    <w:rsid w:val="003B6260"/>
    <w:rsid w:val="003B6861"/>
    <w:rsid w:val="003B69CB"/>
    <w:rsid w:val="003B70C3"/>
    <w:rsid w:val="003B7669"/>
    <w:rsid w:val="003C0BC2"/>
    <w:rsid w:val="003C0DBB"/>
    <w:rsid w:val="003C2159"/>
    <w:rsid w:val="003C2424"/>
    <w:rsid w:val="003C2DFE"/>
    <w:rsid w:val="003C31C6"/>
    <w:rsid w:val="003C32A0"/>
    <w:rsid w:val="003C37C7"/>
    <w:rsid w:val="003C48C1"/>
    <w:rsid w:val="003C4D1A"/>
    <w:rsid w:val="003C5E49"/>
    <w:rsid w:val="003C7A45"/>
    <w:rsid w:val="003C7A52"/>
    <w:rsid w:val="003C7FB9"/>
    <w:rsid w:val="003D0531"/>
    <w:rsid w:val="003D0CCA"/>
    <w:rsid w:val="003D1F32"/>
    <w:rsid w:val="003D1FF7"/>
    <w:rsid w:val="003D3AEB"/>
    <w:rsid w:val="003D3DC9"/>
    <w:rsid w:val="003D6C58"/>
    <w:rsid w:val="003D760A"/>
    <w:rsid w:val="003D77BD"/>
    <w:rsid w:val="003E0471"/>
    <w:rsid w:val="003E0610"/>
    <w:rsid w:val="003E0681"/>
    <w:rsid w:val="003E1BE7"/>
    <w:rsid w:val="003E23C4"/>
    <w:rsid w:val="003E245E"/>
    <w:rsid w:val="003E2813"/>
    <w:rsid w:val="003E296A"/>
    <w:rsid w:val="003E2C7D"/>
    <w:rsid w:val="003E3BF6"/>
    <w:rsid w:val="003E5CB0"/>
    <w:rsid w:val="003E677D"/>
    <w:rsid w:val="003E69D7"/>
    <w:rsid w:val="003F0355"/>
    <w:rsid w:val="003F14D7"/>
    <w:rsid w:val="003F1567"/>
    <w:rsid w:val="003F1C22"/>
    <w:rsid w:val="003F20CA"/>
    <w:rsid w:val="003F2C0E"/>
    <w:rsid w:val="003F30DB"/>
    <w:rsid w:val="003F36CA"/>
    <w:rsid w:val="003F425F"/>
    <w:rsid w:val="003F445E"/>
    <w:rsid w:val="003F44E6"/>
    <w:rsid w:val="003F5AC6"/>
    <w:rsid w:val="003F5E79"/>
    <w:rsid w:val="00400170"/>
    <w:rsid w:val="004006D1"/>
    <w:rsid w:val="004009F4"/>
    <w:rsid w:val="0040138E"/>
    <w:rsid w:val="00402A15"/>
    <w:rsid w:val="00403DA1"/>
    <w:rsid w:val="0040426E"/>
    <w:rsid w:val="004052E0"/>
    <w:rsid w:val="00405C9E"/>
    <w:rsid w:val="00406FD6"/>
    <w:rsid w:val="00407564"/>
    <w:rsid w:val="00407F4C"/>
    <w:rsid w:val="00410CC1"/>
    <w:rsid w:val="0041148C"/>
    <w:rsid w:val="00411749"/>
    <w:rsid w:val="00412C03"/>
    <w:rsid w:val="00413023"/>
    <w:rsid w:val="0041338E"/>
    <w:rsid w:val="00413653"/>
    <w:rsid w:val="0041434B"/>
    <w:rsid w:val="00414869"/>
    <w:rsid w:val="00414D2C"/>
    <w:rsid w:val="0041550C"/>
    <w:rsid w:val="00415991"/>
    <w:rsid w:val="004169FA"/>
    <w:rsid w:val="0041788D"/>
    <w:rsid w:val="004212D3"/>
    <w:rsid w:val="00421AAC"/>
    <w:rsid w:val="00421C1B"/>
    <w:rsid w:val="00421F4D"/>
    <w:rsid w:val="004225DD"/>
    <w:rsid w:val="004230A9"/>
    <w:rsid w:val="00423574"/>
    <w:rsid w:val="004242AE"/>
    <w:rsid w:val="004249DA"/>
    <w:rsid w:val="004253D9"/>
    <w:rsid w:val="0042558D"/>
    <w:rsid w:val="00425E6B"/>
    <w:rsid w:val="00426A9B"/>
    <w:rsid w:val="00427674"/>
    <w:rsid w:val="00430C68"/>
    <w:rsid w:val="00431479"/>
    <w:rsid w:val="00432168"/>
    <w:rsid w:val="004324C5"/>
    <w:rsid w:val="00432C15"/>
    <w:rsid w:val="00433025"/>
    <w:rsid w:val="004351DD"/>
    <w:rsid w:val="004356BA"/>
    <w:rsid w:val="00435BDD"/>
    <w:rsid w:val="00435D00"/>
    <w:rsid w:val="00436033"/>
    <w:rsid w:val="00436A99"/>
    <w:rsid w:val="00436B23"/>
    <w:rsid w:val="00437716"/>
    <w:rsid w:val="004404C6"/>
    <w:rsid w:val="004418E2"/>
    <w:rsid w:val="00441F91"/>
    <w:rsid w:val="004423EB"/>
    <w:rsid w:val="00442D55"/>
    <w:rsid w:val="00444054"/>
    <w:rsid w:val="00445060"/>
    <w:rsid w:val="00446444"/>
    <w:rsid w:val="0044732F"/>
    <w:rsid w:val="0044773A"/>
    <w:rsid w:val="0045075F"/>
    <w:rsid w:val="00450CB8"/>
    <w:rsid w:val="004511CF"/>
    <w:rsid w:val="004512CC"/>
    <w:rsid w:val="00451C67"/>
    <w:rsid w:val="0045305E"/>
    <w:rsid w:val="004532EB"/>
    <w:rsid w:val="0045371C"/>
    <w:rsid w:val="0045445C"/>
    <w:rsid w:val="00455025"/>
    <w:rsid w:val="00455954"/>
    <w:rsid w:val="00456144"/>
    <w:rsid w:val="004562B1"/>
    <w:rsid w:val="004567D9"/>
    <w:rsid w:val="0045711D"/>
    <w:rsid w:val="00457666"/>
    <w:rsid w:val="004609DD"/>
    <w:rsid w:val="00460ADC"/>
    <w:rsid w:val="004629C1"/>
    <w:rsid w:val="00463A0F"/>
    <w:rsid w:val="00464084"/>
    <w:rsid w:val="004655ED"/>
    <w:rsid w:val="004658BF"/>
    <w:rsid w:val="00465B91"/>
    <w:rsid w:val="00465C2B"/>
    <w:rsid w:val="00467262"/>
    <w:rsid w:val="00467327"/>
    <w:rsid w:val="004679D5"/>
    <w:rsid w:val="004703B7"/>
    <w:rsid w:val="004707A7"/>
    <w:rsid w:val="00470C15"/>
    <w:rsid w:val="0047218C"/>
    <w:rsid w:val="00472A2F"/>
    <w:rsid w:val="004747C2"/>
    <w:rsid w:val="00475154"/>
    <w:rsid w:val="00475E30"/>
    <w:rsid w:val="004764FC"/>
    <w:rsid w:val="00476AF2"/>
    <w:rsid w:val="004802A8"/>
    <w:rsid w:val="00480565"/>
    <w:rsid w:val="0048067C"/>
    <w:rsid w:val="00480EDE"/>
    <w:rsid w:val="00481B09"/>
    <w:rsid w:val="0048261B"/>
    <w:rsid w:val="00483D1D"/>
    <w:rsid w:val="004848FF"/>
    <w:rsid w:val="00484BC3"/>
    <w:rsid w:val="00484C25"/>
    <w:rsid w:val="00484E93"/>
    <w:rsid w:val="00486207"/>
    <w:rsid w:val="004862D4"/>
    <w:rsid w:val="004901CD"/>
    <w:rsid w:val="0049173B"/>
    <w:rsid w:val="004920A3"/>
    <w:rsid w:val="00494119"/>
    <w:rsid w:val="0049698B"/>
    <w:rsid w:val="0049722A"/>
    <w:rsid w:val="004972FD"/>
    <w:rsid w:val="00497850"/>
    <w:rsid w:val="00497B41"/>
    <w:rsid w:val="00497BA5"/>
    <w:rsid w:val="004A03C8"/>
    <w:rsid w:val="004A0C6C"/>
    <w:rsid w:val="004A115D"/>
    <w:rsid w:val="004A1289"/>
    <w:rsid w:val="004A14ED"/>
    <w:rsid w:val="004A1D21"/>
    <w:rsid w:val="004A1DC5"/>
    <w:rsid w:val="004A2574"/>
    <w:rsid w:val="004A2856"/>
    <w:rsid w:val="004A321F"/>
    <w:rsid w:val="004A4413"/>
    <w:rsid w:val="004A4819"/>
    <w:rsid w:val="004A4EDA"/>
    <w:rsid w:val="004A508C"/>
    <w:rsid w:val="004A75E4"/>
    <w:rsid w:val="004A7F75"/>
    <w:rsid w:val="004B0315"/>
    <w:rsid w:val="004B0688"/>
    <w:rsid w:val="004B0BC6"/>
    <w:rsid w:val="004B13CF"/>
    <w:rsid w:val="004B1820"/>
    <w:rsid w:val="004B1B96"/>
    <w:rsid w:val="004B1E8C"/>
    <w:rsid w:val="004B215B"/>
    <w:rsid w:val="004B280A"/>
    <w:rsid w:val="004B34FB"/>
    <w:rsid w:val="004B4838"/>
    <w:rsid w:val="004B4A93"/>
    <w:rsid w:val="004B4D98"/>
    <w:rsid w:val="004B7155"/>
    <w:rsid w:val="004B766D"/>
    <w:rsid w:val="004C05F0"/>
    <w:rsid w:val="004C119C"/>
    <w:rsid w:val="004C149D"/>
    <w:rsid w:val="004C1B7F"/>
    <w:rsid w:val="004C2466"/>
    <w:rsid w:val="004C382D"/>
    <w:rsid w:val="004C4ABB"/>
    <w:rsid w:val="004C4E0B"/>
    <w:rsid w:val="004C58A7"/>
    <w:rsid w:val="004C75E6"/>
    <w:rsid w:val="004D038A"/>
    <w:rsid w:val="004D04C2"/>
    <w:rsid w:val="004D0D2D"/>
    <w:rsid w:val="004D0ECD"/>
    <w:rsid w:val="004D124E"/>
    <w:rsid w:val="004D1B76"/>
    <w:rsid w:val="004D2414"/>
    <w:rsid w:val="004D4248"/>
    <w:rsid w:val="004D47E9"/>
    <w:rsid w:val="004D498F"/>
    <w:rsid w:val="004D4ABA"/>
    <w:rsid w:val="004D4B57"/>
    <w:rsid w:val="004D4E87"/>
    <w:rsid w:val="004D534C"/>
    <w:rsid w:val="004D54A2"/>
    <w:rsid w:val="004D5774"/>
    <w:rsid w:val="004D57F9"/>
    <w:rsid w:val="004D5933"/>
    <w:rsid w:val="004D5AAC"/>
    <w:rsid w:val="004D5B80"/>
    <w:rsid w:val="004D6D68"/>
    <w:rsid w:val="004D7498"/>
    <w:rsid w:val="004D7593"/>
    <w:rsid w:val="004D7E2F"/>
    <w:rsid w:val="004E05FE"/>
    <w:rsid w:val="004E1848"/>
    <w:rsid w:val="004E2442"/>
    <w:rsid w:val="004E2D67"/>
    <w:rsid w:val="004E3120"/>
    <w:rsid w:val="004E4240"/>
    <w:rsid w:val="004E4739"/>
    <w:rsid w:val="004E5212"/>
    <w:rsid w:val="004E6258"/>
    <w:rsid w:val="004E6A44"/>
    <w:rsid w:val="004E7283"/>
    <w:rsid w:val="004F0A0D"/>
    <w:rsid w:val="004F1589"/>
    <w:rsid w:val="004F1EA8"/>
    <w:rsid w:val="004F2199"/>
    <w:rsid w:val="004F3099"/>
    <w:rsid w:val="004F4575"/>
    <w:rsid w:val="004F4DE6"/>
    <w:rsid w:val="004F5C8D"/>
    <w:rsid w:val="004F72C0"/>
    <w:rsid w:val="00500C37"/>
    <w:rsid w:val="00501A58"/>
    <w:rsid w:val="00501AA3"/>
    <w:rsid w:val="00503B1F"/>
    <w:rsid w:val="005045CC"/>
    <w:rsid w:val="00506906"/>
    <w:rsid w:val="00507C54"/>
    <w:rsid w:val="00507C64"/>
    <w:rsid w:val="00507CAF"/>
    <w:rsid w:val="00507CF6"/>
    <w:rsid w:val="00507E47"/>
    <w:rsid w:val="00510E3D"/>
    <w:rsid w:val="0051118E"/>
    <w:rsid w:val="005116D9"/>
    <w:rsid w:val="005120DD"/>
    <w:rsid w:val="00512418"/>
    <w:rsid w:val="00512493"/>
    <w:rsid w:val="005124F4"/>
    <w:rsid w:val="00512641"/>
    <w:rsid w:val="00512A2C"/>
    <w:rsid w:val="00513EB5"/>
    <w:rsid w:val="00514A90"/>
    <w:rsid w:val="005150B0"/>
    <w:rsid w:val="0051531E"/>
    <w:rsid w:val="00515785"/>
    <w:rsid w:val="00515FF1"/>
    <w:rsid w:val="0051604C"/>
    <w:rsid w:val="005164F1"/>
    <w:rsid w:val="00516664"/>
    <w:rsid w:val="0051745F"/>
    <w:rsid w:val="00517E63"/>
    <w:rsid w:val="00520F75"/>
    <w:rsid w:val="005230AB"/>
    <w:rsid w:val="00523F30"/>
    <w:rsid w:val="00524A05"/>
    <w:rsid w:val="00527500"/>
    <w:rsid w:val="00530D7C"/>
    <w:rsid w:val="00530EC5"/>
    <w:rsid w:val="0053105C"/>
    <w:rsid w:val="00531715"/>
    <w:rsid w:val="00532292"/>
    <w:rsid w:val="0053230E"/>
    <w:rsid w:val="00532649"/>
    <w:rsid w:val="00532F59"/>
    <w:rsid w:val="0053346E"/>
    <w:rsid w:val="005356E8"/>
    <w:rsid w:val="00535BD8"/>
    <w:rsid w:val="0053640F"/>
    <w:rsid w:val="00536978"/>
    <w:rsid w:val="00536AF1"/>
    <w:rsid w:val="00536CA6"/>
    <w:rsid w:val="00537105"/>
    <w:rsid w:val="00537E30"/>
    <w:rsid w:val="005404D3"/>
    <w:rsid w:val="00541CBA"/>
    <w:rsid w:val="00543A9E"/>
    <w:rsid w:val="00543B55"/>
    <w:rsid w:val="00543DDB"/>
    <w:rsid w:val="00543FAE"/>
    <w:rsid w:val="0054481C"/>
    <w:rsid w:val="00544895"/>
    <w:rsid w:val="0054525F"/>
    <w:rsid w:val="005457F6"/>
    <w:rsid w:val="005459C9"/>
    <w:rsid w:val="00546350"/>
    <w:rsid w:val="005463FD"/>
    <w:rsid w:val="0054710D"/>
    <w:rsid w:val="00547509"/>
    <w:rsid w:val="0054765E"/>
    <w:rsid w:val="0055009A"/>
    <w:rsid w:val="00550B97"/>
    <w:rsid w:val="00552063"/>
    <w:rsid w:val="00553D3E"/>
    <w:rsid w:val="00554C7F"/>
    <w:rsid w:val="005550AB"/>
    <w:rsid w:val="00555693"/>
    <w:rsid w:val="0055653E"/>
    <w:rsid w:val="00556D75"/>
    <w:rsid w:val="00557879"/>
    <w:rsid w:val="00560812"/>
    <w:rsid w:val="0056128C"/>
    <w:rsid w:val="0056163C"/>
    <w:rsid w:val="00562087"/>
    <w:rsid w:val="00562736"/>
    <w:rsid w:val="00562A29"/>
    <w:rsid w:val="00562AED"/>
    <w:rsid w:val="00563464"/>
    <w:rsid w:val="00563541"/>
    <w:rsid w:val="00563C82"/>
    <w:rsid w:val="00563E6E"/>
    <w:rsid w:val="00563F07"/>
    <w:rsid w:val="00563F6E"/>
    <w:rsid w:val="00565E2F"/>
    <w:rsid w:val="00566227"/>
    <w:rsid w:val="005663F1"/>
    <w:rsid w:val="00566A11"/>
    <w:rsid w:val="00567783"/>
    <w:rsid w:val="0057050F"/>
    <w:rsid w:val="00571DBB"/>
    <w:rsid w:val="00571F47"/>
    <w:rsid w:val="00572043"/>
    <w:rsid w:val="00573055"/>
    <w:rsid w:val="005735F2"/>
    <w:rsid w:val="00573DF0"/>
    <w:rsid w:val="00573E40"/>
    <w:rsid w:val="00574BFA"/>
    <w:rsid w:val="00574D81"/>
    <w:rsid w:val="00577309"/>
    <w:rsid w:val="0058100A"/>
    <w:rsid w:val="005824C7"/>
    <w:rsid w:val="00582FBD"/>
    <w:rsid w:val="005830A3"/>
    <w:rsid w:val="00584206"/>
    <w:rsid w:val="00584CF4"/>
    <w:rsid w:val="00585B0F"/>
    <w:rsid w:val="00585F22"/>
    <w:rsid w:val="00587A40"/>
    <w:rsid w:val="00590694"/>
    <w:rsid w:val="0059092C"/>
    <w:rsid w:val="00591057"/>
    <w:rsid w:val="005910F3"/>
    <w:rsid w:val="00591CA7"/>
    <w:rsid w:val="00591CEE"/>
    <w:rsid w:val="00591DA0"/>
    <w:rsid w:val="00591DA9"/>
    <w:rsid w:val="0059316A"/>
    <w:rsid w:val="005933A9"/>
    <w:rsid w:val="00593A37"/>
    <w:rsid w:val="00593B1D"/>
    <w:rsid w:val="00594318"/>
    <w:rsid w:val="00594E27"/>
    <w:rsid w:val="00595BFF"/>
    <w:rsid w:val="005967AA"/>
    <w:rsid w:val="005A01BD"/>
    <w:rsid w:val="005A022C"/>
    <w:rsid w:val="005A18DF"/>
    <w:rsid w:val="005A1990"/>
    <w:rsid w:val="005A2999"/>
    <w:rsid w:val="005A2C1A"/>
    <w:rsid w:val="005A49B9"/>
    <w:rsid w:val="005A511C"/>
    <w:rsid w:val="005A585F"/>
    <w:rsid w:val="005A5B58"/>
    <w:rsid w:val="005A6265"/>
    <w:rsid w:val="005A6B07"/>
    <w:rsid w:val="005A6DE0"/>
    <w:rsid w:val="005A7522"/>
    <w:rsid w:val="005A7CA9"/>
    <w:rsid w:val="005B01F7"/>
    <w:rsid w:val="005B0489"/>
    <w:rsid w:val="005B0588"/>
    <w:rsid w:val="005B0C98"/>
    <w:rsid w:val="005B12A9"/>
    <w:rsid w:val="005B1762"/>
    <w:rsid w:val="005B1C6F"/>
    <w:rsid w:val="005B21C2"/>
    <w:rsid w:val="005B2AEB"/>
    <w:rsid w:val="005B2AEC"/>
    <w:rsid w:val="005B5592"/>
    <w:rsid w:val="005B6F4C"/>
    <w:rsid w:val="005B7278"/>
    <w:rsid w:val="005C076D"/>
    <w:rsid w:val="005C17CE"/>
    <w:rsid w:val="005C1E87"/>
    <w:rsid w:val="005C2EA3"/>
    <w:rsid w:val="005C354A"/>
    <w:rsid w:val="005C36D9"/>
    <w:rsid w:val="005C42FE"/>
    <w:rsid w:val="005C446E"/>
    <w:rsid w:val="005C59B7"/>
    <w:rsid w:val="005C6EFF"/>
    <w:rsid w:val="005C7331"/>
    <w:rsid w:val="005C7A4C"/>
    <w:rsid w:val="005D0721"/>
    <w:rsid w:val="005D0D55"/>
    <w:rsid w:val="005D145F"/>
    <w:rsid w:val="005D14C1"/>
    <w:rsid w:val="005D1523"/>
    <w:rsid w:val="005D15C2"/>
    <w:rsid w:val="005D19A5"/>
    <w:rsid w:val="005D1BCA"/>
    <w:rsid w:val="005D1C91"/>
    <w:rsid w:val="005D1E6E"/>
    <w:rsid w:val="005D20AA"/>
    <w:rsid w:val="005D2713"/>
    <w:rsid w:val="005D5139"/>
    <w:rsid w:val="005D52BB"/>
    <w:rsid w:val="005D5342"/>
    <w:rsid w:val="005D6836"/>
    <w:rsid w:val="005D6AF9"/>
    <w:rsid w:val="005D7050"/>
    <w:rsid w:val="005D73FF"/>
    <w:rsid w:val="005E01C5"/>
    <w:rsid w:val="005E0700"/>
    <w:rsid w:val="005E1EE3"/>
    <w:rsid w:val="005E404C"/>
    <w:rsid w:val="005E4508"/>
    <w:rsid w:val="005E466C"/>
    <w:rsid w:val="005E4764"/>
    <w:rsid w:val="005E5A57"/>
    <w:rsid w:val="005E63F2"/>
    <w:rsid w:val="005E6AC6"/>
    <w:rsid w:val="005E6FD9"/>
    <w:rsid w:val="005F10F2"/>
    <w:rsid w:val="005F134D"/>
    <w:rsid w:val="005F1369"/>
    <w:rsid w:val="005F1E37"/>
    <w:rsid w:val="005F21F4"/>
    <w:rsid w:val="005F2D1C"/>
    <w:rsid w:val="005F3DE3"/>
    <w:rsid w:val="005F639F"/>
    <w:rsid w:val="005F65E0"/>
    <w:rsid w:val="005F77E7"/>
    <w:rsid w:val="0060048C"/>
    <w:rsid w:val="00600675"/>
    <w:rsid w:val="006012D2"/>
    <w:rsid w:val="006014F6"/>
    <w:rsid w:val="00601C2E"/>
    <w:rsid w:val="00601C78"/>
    <w:rsid w:val="006022E4"/>
    <w:rsid w:val="0060311C"/>
    <w:rsid w:val="006034F5"/>
    <w:rsid w:val="006045B0"/>
    <w:rsid w:val="00604B39"/>
    <w:rsid w:val="00605216"/>
    <w:rsid w:val="006054C3"/>
    <w:rsid w:val="00606208"/>
    <w:rsid w:val="0060646F"/>
    <w:rsid w:val="00606BB2"/>
    <w:rsid w:val="00607980"/>
    <w:rsid w:val="00607A46"/>
    <w:rsid w:val="00610711"/>
    <w:rsid w:val="00610BD1"/>
    <w:rsid w:val="006110DA"/>
    <w:rsid w:val="00611189"/>
    <w:rsid w:val="0061273A"/>
    <w:rsid w:val="00612803"/>
    <w:rsid w:val="006130BE"/>
    <w:rsid w:val="00613B43"/>
    <w:rsid w:val="00613C7F"/>
    <w:rsid w:val="00614165"/>
    <w:rsid w:val="006149EE"/>
    <w:rsid w:val="006156DC"/>
    <w:rsid w:val="00615E75"/>
    <w:rsid w:val="00615ED5"/>
    <w:rsid w:val="00615F51"/>
    <w:rsid w:val="00616130"/>
    <w:rsid w:val="00616748"/>
    <w:rsid w:val="00616A93"/>
    <w:rsid w:val="00616C16"/>
    <w:rsid w:val="006173E1"/>
    <w:rsid w:val="00620D5D"/>
    <w:rsid w:val="00620DA5"/>
    <w:rsid w:val="00621522"/>
    <w:rsid w:val="0062261F"/>
    <w:rsid w:val="00622B9B"/>
    <w:rsid w:val="00623205"/>
    <w:rsid w:val="0062380E"/>
    <w:rsid w:val="00623C99"/>
    <w:rsid w:val="00623EB9"/>
    <w:rsid w:val="00625501"/>
    <w:rsid w:val="006257F9"/>
    <w:rsid w:val="00626158"/>
    <w:rsid w:val="00627D0B"/>
    <w:rsid w:val="00630924"/>
    <w:rsid w:val="00631CD1"/>
    <w:rsid w:val="00632129"/>
    <w:rsid w:val="0063258A"/>
    <w:rsid w:val="00632885"/>
    <w:rsid w:val="00632C8F"/>
    <w:rsid w:val="00633246"/>
    <w:rsid w:val="00633349"/>
    <w:rsid w:val="006379B1"/>
    <w:rsid w:val="0064014E"/>
    <w:rsid w:val="00640FEB"/>
    <w:rsid w:val="00641B98"/>
    <w:rsid w:val="00641C7A"/>
    <w:rsid w:val="006430F5"/>
    <w:rsid w:val="00643FD4"/>
    <w:rsid w:val="00645693"/>
    <w:rsid w:val="006458A0"/>
    <w:rsid w:val="00645F80"/>
    <w:rsid w:val="00645FD3"/>
    <w:rsid w:val="0064664C"/>
    <w:rsid w:val="00650E88"/>
    <w:rsid w:val="0065154E"/>
    <w:rsid w:val="00651AA6"/>
    <w:rsid w:val="0065246C"/>
    <w:rsid w:val="00652FBF"/>
    <w:rsid w:val="00653DCF"/>
    <w:rsid w:val="00653F0F"/>
    <w:rsid w:val="00654BF5"/>
    <w:rsid w:val="006559CB"/>
    <w:rsid w:val="00655EEB"/>
    <w:rsid w:val="006566DF"/>
    <w:rsid w:val="00656A57"/>
    <w:rsid w:val="00656DB7"/>
    <w:rsid w:val="00657CBA"/>
    <w:rsid w:val="00660EF1"/>
    <w:rsid w:val="00660FA6"/>
    <w:rsid w:val="006616DF"/>
    <w:rsid w:val="0066258C"/>
    <w:rsid w:val="00664E04"/>
    <w:rsid w:val="00664FBA"/>
    <w:rsid w:val="00665CAA"/>
    <w:rsid w:val="00665ED6"/>
    <w:rsid w:val="0066659C"/>
    <w:rsid w:val="006666F9"/>
    <w:rsid w:val="006667F5"/>
    <w:rsid w:val="0066698D"/>
    <w:rsid w:val="0066750B"/>
    <w:rsid w:val="0066774C"/>
    <w:rsid w:val="00667993"/>
    <w:rsid w:val="00670834"/>
    <w:rsid w:val="006711B8"/>
    <w:rsid w:val="006713FE"/>
    <w:rsid w:val="00671A46"/>
    <w:rsid w:val="00672FAB"/>
    <w:rsid w:val="00674157"/>
    <w:rsid w:val="00674328"/>
    <w:rsid w:val="0067476F"/>
    <w:rsid w:val="00675FC8"/>
    <w:rsid w:val="00676313"/>
    <w:rsid w:val="006767B7"/>
    <w:rsid w:val="0068006F"/>
    <w:rsid w:val="0068010B"/>
    <w:rsid w:val="00680A1E"/>
    <w:rsid w:val="00681B2F"/>
    <w:rsid w:val="00681CB6"/>
    <w:rsid w:val="006828C9"/>
    <w:rsid w:val="0068352A"/>
    <w:rsid w:val="00683D3B"/>
    <w:rsid w:val="00683EAE"/>
    <w:rsid w:val="0068433E"/>
    <w:rsid w:val="00684717"/>
    <w:rsid w:val="006849C7"/>
    <w:rsid w:val="00686D6B"/>
    <w:rsid w:val="00686DDB"/>
    <w:rsid w:val="0068776C"/>
    <w:rsid w:val="00690172"/>
    <w:rsid w:val="0069032B"/>
    <w:rsid w:val="006908D4"/>
    <w:rsid w:val="00690FED"/>
    <w:rsid w:val="00691134"/>
    <w:rsid w:val="006914A1"/>
    <w:rsid w:val="0069180C"/>
    <w:rsid w:val="006919D6"/>
    <w:rsid w:val="00691CE5"/>
    <w:rsid w:val="00691F07"/>
    <w:rsid w:val="0069391A"/>
    <w:rsid w:val="00694934"/>
    <w:rsid w:val="00694C70"/>
    <w:rsid w:val="00695E1A"/>
    <w:rsid w:val="0069678B"/>
    <w:rsid w:val="006A0330"/>
    <w:rsid w:val="006A0E8A"/>
    <w:rsid w:val="006A1469"/>
    <w:rsid w:val="006A17D1"/>
    <w:rsid w:val="006A1EA5"/>
    <w:rsid w:val="006A2435"/>
    <w:rsid w:val="006A2DB3"/>
    <w:rsid w:val="006A322C"/>
    <w:rsid w:val="006A3832"/>
    <w:rsid w:val="006A465B"/>
    <w:rsid w:val="006A4A5F"/>
    <w:rsid w:val="006A4D32"/>
    <w:rsid w:val="006A533C"/>
    <w:rsid w:val="006A5999"/>
    <w:rsid w:val="006A738F"/>
    <w:rsid w:val="006B0209"/>
    <w:rsid w:val="006B102E"/>
    <w:rsid w:val="006B112D"/>
    <w:rsid w:val="006B114A"/>
    <w:rsid w:val="006B186A"/>
    <w:rsid w:val="006B1ACF"/>
    <w:rsid w:val="006B1D3B"/>
    <w:rsid w:val="006B231D"/>
    <w:rsid w:val="006B2496"/>
    <w:rsid w:val="006B3188"/>
    <w:rsid w:val="006B3D3D"/>
    <w:rsid w:val="006B6A2C"/>
    <w:rsid w:val="006B7189"/>
    <w:rsid w:val="006B79A0"/>
    <w:rsid w:val="006C044E"/>
    <w:rsid w:val="006C1331"/>
    <w:rsid w:val="006C15F3"/>
    <w:rsid w:val="006C2086"/>
    <w:rsid w:val="006C21EF"/>
    <w:rsid w:val="006C26E1"/>
    <w:rsid w:val="006C293E"/>
    <w:rsid w:val="006C2C0D"/>
    <w:rsid w:val="006C2F4E"/>
    <w:rsid w:val="006C40A3"/>
    <w:rsid w:val="006C4C50"/>
    <w:rsid w:val="006C4FFE"/>
    <w:rsid w:val="006C54F5"/>
    <w:rsid w:val="006C62B5"/>
    <w:rsid w:val="006C68E7"/>
    <w:rsid w:val="006C763F"/>
    <w:rsid w:val="006D023B"/>
    <w:rsid w:val="006D1161"/>
    <w:rsid w:val="006D18F8"/>
    <w:rsid w:val="006D2005"/>
    <w:rsid w:val="006D23DA"/>
    <w:rsid w:val="006D2D7A"/>
    <w:rsid w:val="006D4193"/>
    <w:rsid w:val="006D5058"/>
    <w:rsid w:val="006D5905"/>
    <w:rsid w:val="006D5C7C"/>
    <w:rsid w:val="006D5D2C"/>
    <w:rsid w:val="006D5ED6"/>
    <w:rsid w:val="006D629A"/>
    <w:rsid w:val="006D6F96"/>
    <w:rsid w:val="006D728C"/>
    <w:rsid w:val="006D750F"/>
    <w:rsid w:val="006D752F"/>
    <w:rsid w:val="006E1761"/>
    <w:rsid w:val="006E1BD5"/>
    <w:rsid w:val="006E36C7"/>
    <w:rsid w:val="006E4788"/>
    <w:rsid w:val="006E6405"/>
    <w:rsid w:val="006E79DD"/>
    <w:rsid w:val="006F184B"/>
    <w:rsid w:val="006F20A7"/>
    <w:rsid w:val="006F22D3"/>
    <w:rsid w:val="006F2445"/>
    <w:rsid w:val="006F2564"/>
    <w:rsid w:val="006F2BE0"/>
    <w:rsid w:val="006F3937"/>
    <w:rsid w:val="006F3A15"/>
    <w:rsid w:val="006F3A91"/>
    <w:rsid w:val="006F4DD8"/>
    <w:rsid w:val="006F55C0"/>
    <w:rsid w:val="006F56D8"/>
    <w:rsid w:val="006F5D0D"/>
    <w:rsid w:val="006F70DF"/>
    <w:rsid w:val="006F7251"/>
    <w:rsid w:val="006F7D3F"/>
    <w:rsid w:val="006F7F5D"/>
    <w:rsid w:val="00700F42"/>
    <w:rsid w:val="00701BB6"/>
    <w:rsid w:val="0070362D"/>
    <w:rsid w:val="00703E72"/>
    <w:rsid w:val="00704190"/>
    <w:rsid w:val="0070469E"/>
    <w:rsid w:val="00704CAB"/>
    <w:rsid w:val="00707689"/>
    <w:rsid w:val="00707969"/>
    <w:rsid w:val="007119CE"/>
    <w:rsid w:val="00711A65"/>
    <w:rsid w:val="00713A67"/>
    <w:rsid w:val="007147AB"/>
    <w:rsid w:val="007154EE"/>
    <w:rsid w:val="00715D8F"/>
    <w:rsid w:val="00715E14"/>
    <w:rsid w:val="00717021"/>
    <w:rsid w:val="0071725B"/>
    <w:rsid w:val="00720637"/>
    <w:rsid w:val="007208BC"/>
    <w:rsid w:val="00722572"/>
    <w:rsid w:val="00722C16"/>
    <w:rsid w:val="00724495"/>
    <w:rsid w:val="00724536"/>
    <w:rsid w:val="00725DAB"/>
    <w:rsid w:val="00725E1A"/>
    <w:rsid w:val="007262CC"/>
    <w:rsid w:val="0072662B"/>
    <w:rsid w:val="007268BE"/>
    <w:rsid w:val="0072760D"/>
    <w:rsid w:val="00727A9B"/>
    <w:rsid w:val="00727BF1"/>
    <w:rsid w:val="007302F0"/>
    <w:rsid w:val="00730FDE"/>
    <w:rsid w:val="00731708"/>
    <w:rsid w:val="00732EB4"/>
    <w:rsid w:val="0073447E"/>
    <w:rsid w:val="00734637"/>
    <w:rsid w:val="007346FD"/>
    <w:rsid w:val="00734C07"/>
    <w:rsid w:val="00734F13"/>
    <w:rsid w:val="00737384"/>
    <w:rsid w:val="007379BC"/>
    <w:rsid w:val="00737C0B"/>
    <w:rsid w:val="00737FD2"/>
    <w:rsid w:val="007407A5"/>
    <w:rsid w:val="00740B97"/>
    <w:rsid w:val="00742236"/>
    <w:rsid w:val="00742C72"/>
    <w:rsid w:val="0074364E"/>
    <w:rsid w:val="00744EB2"/>
    <w:rsid w:val="00745010"/>
    <w:rsid w:val="00745B61"/>
    <w:rsid w:val="00745C43"/>
    <w:rsid w:val="00745EB9"/>
    <w:rsid w:val="00746451"/>
    <w:rsid w:val="00746DCB"/>
    <w:rsid w:val="007471B2"/>
    <w:rsid w:val="0074771F"/>
    <w:rsid w:val="00747BC3"/>
    <w:rsid w:val="00747D3D"/>
    <w:rsid w:val="00750CBE"/>
    <w:rsid w:val="007516F4"/>
    <w:rsid w:val="0075235E"/>
    <w:rsid w:val="00752776"/>
    <w:rsid w:val="00752AF7"/>
    <w:rsid w:val="00753F67"/>
    <w:rsid w:val="007550F1"/>
    <w:rsid w:val="007554C8"/>
    <w:rsid w:val="00755E3E"/>
    <w:rsid w:val="0075660C"/>
    <w:rsid w:val="00756BBA"/>
    <w:rsid w:val="00757185"/>
    <w:rsid w:val="007571D8"/>
    <w:rsid w:val="00757440"/>
    <w:rsid w:val="007575FC"/>
    <w:rsid w:val="00757A7B"/>
    <w:rsid w:val="00760DA1"/>
    <w:rsid w:val="00761863"/>
    <w:rsid w:val="007623FA"/>
    <w:rsid w:val="00762DF5"/>
    <w:rsid w:val="00763698"/>
    <w:rsid w:val="0076374C"/>
    <w:rsid w:val="0076394E"/>
    <w:rsid w:val="007639AE"/>
    <w:rsid w:val="00764D0A"/>
    <w:rsid w:val="00764F2D"/>
    <w:rsid w:val="007653D2"/>
    <w:rsid w:val="0076617B"/>
    <w:rsid w:val="00766420"/>
    <w:rsid w:val="007668A8"/>
    <w:rsid w:val="0076798F"/>
    <w:rsid w:val="00767EAC"/>
    <w:rsid w:val="0077092B"/>
    <w:rsid w:val="00770D21"/>
    <w:rsid w:val="00771551"/>
    <w:rsid w:val="0077169E"/>
    <w:rsid w:val="00771DA7"/>
    <w:rsid w:val="0077366D"/>
    <w:rsid w:val="00773923"/>
    <w:rsid w:val="00773CCC"/>
    <w:rsid w:val="007747CD"/>
    <w:rsid w:val="007771B9"/>
    <w:rsid w:val="00777CC7"/>
    <w:rsid w:val="00780095"/>
    <w:rsid w:val="00780693"/>
    <w:rsid w:val="007807FB"/>
    <w:rsid w:val="00780D0F"/>
    <w:rsid w:val="007812C4"/>
    <w:rsid w:val="007814D6"/>
    <w:rsid w:val="00781795"/>
    <w:rsid w:val="007828A3"/>
    <w:rsid w:val="007840B1"/>
    <w:rsid w:val="007840F1"/>
    <w:rsid w:val="00784A27"/>
    <w:rsid w:val="00785487"/>
    <w:rsid w:val="00790F90"/>
    <w:rsid w:val="0079176F"/>
    <w:rsid w:val="00791967"/>
    <w:rsid w:val="00792069"/>
    <w:rsid w:val="00792319"/>
    <w:rsid w:val="0079308C"/>
    <w:rsid w:val="007930F3"/>
    <w:rsid w:val="00793B26"/>
    <w:rsid w:val="00794517"/>
    <w:rsid w:val="0079494F"/>
    <w:rsid w:val="00794B42"/>
    <w:rsid w:val="00794BA2"/>
    <w:rsid w:val="00794E58"/>
    <w:rsid w:val="00795124"/>
    <w:rsid w:val="00795623"/>
    <w:rsid w:val="00796B0E"/>
    <w:rsid w:val="00796BC1"/>
    <w:rsid w:val="00796E34"/>
    <w:rsid w:val="007973E3"/>
    <w:rsid w:val="007A0310"/>
    <w:rsid w:val="007A039E"/>
    <w:rsid w:val="007A05D3"/>
    <w:rsid w:val="007A13AE"/>
    <w:rsid w:val="007A2391"/>
    <w:rsid w:val="007A3F3E"/>
    <w:rsid w:val="007A3FD9"/>
    <w:rsid w:val="007A4FE9"/>
    <w:rsid w:val="007A59BF"/>
    <w:rsid w:val="007A5CEB"/>
    <w:rsid w:val="007B0564"/>
    <w:rsid w:val="007B0FB4"/>
    <w:rsid w:val="007B11B8"/>
    <w:rsid w:val="007B18EA"/>
    <w:rsid w:val="007B1C71"/>
    <w:rsid w:val="007B1D18"/>
    <w:rsid w:val="007B2555"/>
    <w:rsid w:val="007B2913"/>
    <w:rsid w:val="007B2FF2"/>
    <w:rsid w:val="007B30E2"/>
    <w:rsid w:val="007B3676"/>
    <w:rsid w:val="007B3EE4"/>
    <w:rsid w:val="007B434F"/>
    <w:rsid w:val="007B50AA"/>
    <w:rsid w:val="007B5BE3"/>
    <w:rsid w:val="007B760E"/>
    <w:rsid w:val="007C04E8"/>
    <w:rsid w:val="007C065C"/>
    <w:rsid w:val="007C0961"/>
    <w:rsid w:val="007C096E"/>
    <w:rsid w:val="007C1E7F"/>
    <w:rsid w:val="007C1FBD"/>
    <w:rsid w:val="007C2EF4"/>
    <w:rsid w:val="007C3B4C"/>
    <w:rsid w:val="007C3C0E"/>
    <w:rsid w:val="007C58D1"/>
    <w:rsid w:val="007C59F2"/>
    <w:rsid w:val="007C62B5"/>
    <w:rsid w:val="007C79EA"/>
    <w:rsid w:val="007C7E6B"/>
    <w:rsid w:val="007D0A3C"/>
    <w:rsid w:val="007D0FDD"/>
    <w:rsid w:val="007D1884"/>
    <w:rsid w:val="007D1AB2"/>
    <w:rsid w:val="007D2310"/>
    <w:rsid w:val="007D25DA"/>
    <w:rsid w:val="007D2950"/>
    <w:rsid w:val="007D2993"/>
    <w:rsid w:val="007D2D19"/>
    <w:rsid w:val="007D5358"/>
    <w:rsid w:val="007D5FF4"/>
    <w:rsid w:val="007D6E1C"/>
    <w:rsid w:val="007E0006"/>
    <w:rsid w:val="007E0D1E"/>
    <w:rsid w:val="007E1ED0"/>
    <w:rsid w:val="007E23D5"/>
    <w:rsid w:val="007E2C13"/>
    <w:rsid w:val="007E30F9"/>
    <w:rsid w:val="007E3100"/>
    <w:rsid w:val="007E33E3"/>
    <w:rsid w:val="007E34DF"/>
    <w:rsid w:val="007E35B1"/>
    <w:rsid w:val="007E3B38"/>
    <w:rsid w:val="007E4D3A"/>
    <w:rsid w:val="007E5B1F"/>
    <w:rsid w:val="007E677E"/>
    <w:rsid w:val="007E6FE0"/>
    <w:rsid w:val="007E7A2A"/>
    <w:rsid w:val="007F1B17"/>
    <w:rsid w:val="007F1D91"/>
    <w:rsid w:val="007F21E7"/>
    <w:rsid w:val="007F22C7"/>
    <w:rsid w:val="007F28A4"/>
    <w:rsid w:val="007F2FF4"/>
    <w:rsid w:val="007F37B2"/>
    <w:rsid w:val="007F3A3A"/>
    <w:rsid w:val="007F3BDD"/>
    <w:rsid w:val="007F4B70"/>
    <w:rsid w:val="007F61D5"/>
    <w:rsid w:val="007F6A72"/>
    <w:rsid w:val="007F7498"/>
    <w:rsid w:val="007F7DCE"/>
    <w:rsid w:val="008005AE"/>
    <w:rsid w:val="00800BF5"/>
    <w:rsid w:val="00801013"/>
    <w:rsid w:val="008021DE"/>
    <w:rsid w:val="008028B4"/>
    <w:rsid w:val="00803C1D"/>
    <w:rsid w:val="0080710E"/>
    <w:rsid w:val="008104AD"/>
    <w:rsid w:val="0081090E"/>
    <w:rsid w:val="00811165"/>
    <w:rsid w:val="00811245"/>
    <w:rsid w:val="0081218D"/>
    <w:rsid w:val="008124DC"/>
    <w:rsid w:val="008130F4"/>
    <w:rsid w:val="008133D8"/>
    <w:rsid w:val="0081368F"/>
    <w:rsid w:val="00813927"/>
    <w:rsid w:val="00813F67"/>
    <w:rsid w:val="00814C15"/>
    <w:rsid w:val="00814D3E"/>
    <w:rsid w:val="00815696"/>
    <w:rsid w:val="00816013"/>
    <w:rsid w:val="00817650"/>
    <w:rsid w:val="008178A5"/>
    <w:rsid w:val="00820702"/>
    <w:rsid w:val="0082087E"/>
    <w:rsid w:val="00821775"/>
    <w:rsid w:val="0082186D"/>
    <w:rsid w:val="00821BA0"/>
    <w:rsid w:val="00821E39"/>
    <w:rsid w:val="00822D28"/>
    <w:rsid w:val="00822D5F"/>
    <w:rsid w:val="00823226"/>
    <w:rsid w:val="00824116"/>
    <w:rsid w:val="00825835"/>
    <w:rsid w:val="00826306"/>
    <w:rsid w:val="00826C93"/>
    <w:rsid w:val="00830C31"/>
    <w:rsid w:val="00830D08"/>
    <w:rsid w:val="0083120A"/>
    <w:rsid w:val="00832895"/>
    <w:rsid w:val="00833012"/>
    <w:rsid w:val="00833197"/>
    <w:rsid w:val="00834839"/>
    <w:rsid w:val="00835B9A"/>
    <w:rsid w:val="00835C19"/>
    <w:rsid w:val="00837E71"/>
    <w:rsid w:val="008401D3"/>
    <w:rsid w:val="00841186"/>
    <w:rsid w:val="00841899"/>
    <w:rsid w:val="0084192E"/>
    <w:rsid w:val="00842A18"/>
    <w:rsid w:val="008431A9"/>
    <w:rsid w:val="0084328B"/>
    <w:rsid w:val="00843F66"/>
    <w:rsid w:val="0084503A"/>
    <w:rsid w:val="0084503B"/>
    <w:rsid w:val="008461CF"/>
    <w:rsid w:val="0084732C"/>
    <w:rsid w:val="00847646"/>
    <w:rsid w:val="00847D99"/>
    <w:rsid w:val="00850884"/>
    <w:rsid w:val="00852DEF"/>
    <w:rsid w:val="008538B2"/>
    <w:rsid w:val="008545C5"/>
    <w:rsid w:val="008549A3"/>
    <w:rsid w:val="00855AE0"/>
    <w:rsid w:val="00855E85"/>
    <w:rsid w:val="008570BA"/>
    <w:rsid w:val="008572EF"/>
    <w:rsid w:val="0085769C"/>
    <w:rsid w:val="008601C4"/>
    <w:rsid w:val="00860EE6"/>
    <w:rsid w:val="0086100B"/>
    <w:rsid w:val="00861161"/>
    <w:rsid w:val="0086120E"/>
    <w:rsid w:val="00861AA1"/>
    <w:rsid w:val="008625D2"/>
    <w:rsid w:val="008629E3"/>
    <w:rsid w:val="00862B76"/>
    <w:rsid w:val="00862E53"/>
    <w:rsid w:val="0086325E"/>
    <w:rsid w:val="008639DB"/>
    <w:rsid w:val="008649C4"/>
    <w:rsid w:val="00865266"/>
    <w:rsid w:val="008653A7"/>
    <w:rsid w:val="00866870"/>
    <w:rsid w:val="00867144"/>
    <w:rsid w:val="0087011A"/>
    <w:rsid w:val="00870919"/>
    <w:rsid w:val="00870E05"/>
    <w:rsid w:val="00871269"/>
    <w:rsid w:val="008713D6"/>
    <w:rsid w:val="0087172D"/>
    <w:rsid w:val="008719A2"/>
    <w:rsid w:val="00871AEE"/>
    <w:rsid w:val="00873AC8"/>
    <w:rsid w:val="0087492C"/>
    <w:rsid w:val="00874D00"/>
    <w:rsid w:val="00874E96"/>
    <w:rsid w:val="00875C8E"/>
    <w:rsid w:val="00876D0E"/>
    <w:rsid w:val="0087706F"/>
    <w:rsid w:val="00877472"/>
    <w:rsid w:val="0088019F"/>
    <w:rsid w:val="00880B62"/>
    <w:rsid w:val="008816A4"/>
    <w:rsid w:val="0088186F"/>
    <w:rsid w:val="00881D40"/>
    <w:rsid w:val="00881F20"/>
    <w:rsid w:val="008824ED"/>
    <w:rsid w:val="00884907"/>
    <w:rsid w:val="00884B0E"/>
    <w:rsid w:val="00884E1D"/>
    <w:rsid w:val="0088594C"/>
    <w:rsid w:val="0088608D"/>
    <w:rsid w:val="00886D4B"/>
    <w:rsid w:val="00890B97"/>
    <w:rsid w:val="00890F94"/>
    <w:rsid w:val="0089198A"/>
    <w:rsid w:val="00891D61"/>
    <w:rsid w:val="00892A0C"/>
    <w:rsid w:val="00892B35"/>
    <w:rsid w:val="00892B64"/>
    <w:rsid w:val="00892C89"/>
    <w:rsid w:val="008930A2"/>
    <w:rsid w:val="00893A01"/>
    <w:rsid w:val="008943B5"/>
    <w:rsid w:val="00894BDB"/>
    <w:rsid w:val="00895E12"/>
    <w:rsid w:val="0089699C"/>
    <w:rsid w:val="008A11F9"/>
    <w:rsid w:val="008A1AAF"/>
    <w:rsid w:val="008A1E0A"/>
    <w:rsid w:val="008A2A47"/>
    <w:rsid w:val="008A2E30"/>
    <w:rsid w:val="008A374E"/>
    <w:rsid w:val="008A3ACA"/>
    <w:rsid w:val="008A3D54"/>
    <w:rsid w:val="008A44B4"/>
    <w:rsid w:val="008A5004"/>
    <w:rsid w:val="008A5035"/>
    <w:rsid w:val="008A57F7"/>
    <w:rsid w:val="008A767A"/>
    <w:rsid w:val="008A7D31"/>
    <w:rsid w:val="008B0DED"/>
    <w:rsid w:val="008B3DA0"/>
    <w:rsid w:val="008B4179"/>
    <w:rsid w:val="008B4914"/>
    <w:rsid w:val="008B5648"/>
    <w:rsid w:val="008B6190"/>
    <w:rsid w:val="008B77B5"/>
    <w:rsid w:val="008B7842"/>
    <w:rsid w:val="008C0193"/>
    <w:rsid w:val="008C0EF0"/>
    <w:rsid w:val="008C24D3"/>
    <w:rsid w:val="008C257A"/>
    <w:rsid w:val="008C29B3"/>
    <w:rsid w:val="008C29D7"/>
    <w:rsid w:val="008C304E"/>
    <w:rsid w:val="008C333A"/>
    <w:rsid w:val="008C3868"/>
    <w:rsid w:val="008C42FD"/>
    <w:rsid w:val="008C4715"/>
    <w:rsid w:val="008C58C2"/>
    <w:rsid w:val="008C64C2"/>
    <w:rsid w:val="008C69DC"/>
    <w:rsid w:val="008C6A40"/>
    <w:rsid w:val="008C6CB1"/>
    <w:rsid w:val="008C77E8"/>
    <w:rsid w:val="008D0790"/>
    <w:rsid w:val="008D0A48"/>
    <w:rsid w:val="008D11FA"/>
    <w:rsid w:val="008D16E6"/>
    <w:rsid w:val="008D17D0"/>
    <w:rsid w:val="008D1803"/>
    <w:rsid w:val="008D18EA"/>
    <w:rsid w:val="008D216C"/>
    <w:rsid w:val="008D2A7C"/>
    <w:rsid w:val="008D2E2C"/>
    <w:rsid w:val="008D4A6A"/>
    <w:rsid w:val="008D4FC5"/>
    <w:rsid w:val="008D5836"/>
    <w:rsid w:val="008E0C2E"/>
    <w:rsid w:val="008E19A6"/>
    <w:rsid w:val="008E2565"/>
    <w:rsid w:val="008E31ED"/>
    <w:rsid w:val="008E35BF"/>
    <w:rsid w:val="008E3735"/>
    <w:rsid w:val="008E51E7"/>
    <w:rsid w:val="008E52B0"/>
    <w:rsid w:val="008E54A0"/>
    <w:rsid w:val="008E56E7"/>
    <w:rsid w:val="008E5A30"/>
    <w:rsid w:val="008E5C01"/>
    <w:rsid w:val="008E5FEC"/>
    <w:rsid w:val="008E6968"/>
    <w:rsid w:val="008E69EA"/>
    <w:rsid w:val="008E6C7A"/>
    <w:rsid w:val="008F0464"/>
    <w:rsid w:val="008F1205"/>
    <w:rsid w:val="008F15FD"/>
    <w:rsid w:val="008F164F"/>
    <w:rsid w:val="008F1C18"/>
    <w:rsid w:val="008F1D69"/>
    <w:rsid w:val="008F2B14"/>
    <w:rsid w:val="008F369C"/>
    <w:rsid w:val="008F3EB3"/>
    <w:rsid w:val="008F48D4"/>
    <w:rsid w:val="008F4EE6"/>
    <w:rsid w:val="008F50C4"/>
    <w:rsid w:val="008F5183"/>
    <w:rsid w:val="008F5557"/>
    <w:rsid w:val="008F57E4"/>
    <w:rsid w:val="008F5A13"/>
    <w:rsid w:val="008F6995"/>
    <w:rsid w:val="008F7E8C"/>
    <w:rsid w:val="00900E93"/>
    <w:rsid w:val="00901B63"/>
    <w:rsid w:val="00902FFC"/>
    <w:rsid w:val="009035D5"/>
    <w:rsid w:val="00904139"/>
    <w:rsid w:val="009041CC"/>
    <w:rsid w:val="009045E4"/>
    <w:rsid w:val="00904E26"/>
    <w:rsid w:val="00906B73"/>
    <w:rsid w:val="00906E12"/>
    <w:rsid w:val="00906EE6"/>
    <w:rsid w:val="00907C55"/>
    <w:rsid w:val="00907F0E"/>
    <w:rsid w:val="00910175"/>
    <w:rsid w:val="009104A8"/>
    <w:rsid w:val="009105BE"/>
    <w:rsid w:val="0091146B"/>
    <w:rsid w:val="00911E2E"/>
    <w:rsid w:val="0091388B"/>
    <w:rsid w:val="009152A3"/>
    <w:rsid w:val="009157C4"/>
    <w:rsid w:val="00915A3C"/>
    <w:rsid w:val="0091654E"/>
    <w:rsid w:val="00916567"/>
    <w:rsid w:val="009166AD"/>
    <w:rsid w:val="009169BF"/>
    <w:rsid w:val="00917106"/>
    <w:rsid w:val="00917146"/>
    <w:rsid w:val="0092041D"/>
    <w:rsid w:val="009206F9"/>
    <w:rsid w:val="009231BF"/>
    <w:rsid w:val="00923413"/>
    <w:rsid w:val="00923CB0"/>
    <w:rsid w:val="00923CF1"/>
    <w:rsid w:val="00923DC0"/>
    <w:rsid w:val="009247F6"/>
    <w:rsid w:val="00924A7A"/>
    <w:rsid w:val="00924F9E"/>
    <w:rsid w:val="00926010"/>
    <w:rsid w:val="009267E4"/>
    <w:rsid w:val="00927143"/>
    <w:rsid w:val="00927371"/>
    <w:rsid w:val="00927A66"/>
    <w:rsid w:val="00927DED"/>
    <w:rsid w:val="00927E9D"/>
    <w:rsid w:val="009305A3"/>
    <w:rsid w:val="0093127F"/>
    <w:rsid w:val="00933548"/>
    <w:rsid w:val="00934078"/>
    <w:rsid w:val="009344D1"/>
    <w:rsid w:val="00934C80"/>
    <w:rsid w:val="00934F76"/>
    <w:rsid w:val="00935125"/>
    <w:rsid w:val="0093593E"/>
    <w:rsid w:val="0093603E"/>
    <w:rsid w:val="0093623F"/>
    <w:rsid w:val="00937825"/>
    <w:rsid w:val="00937C9D"/>
    <w:rsid w:val="0094059B"/>
    <w:rsid w:val="009412ED"/>
    <w:rsid w:val="0094173A"/>
    <w:rsid w:val="009429C1"/>
    <w:rsid w:val="00943AF3"/>
    <w:rsid w:val="00944796"/>
    <w:rsid w:val="00945859"/>
    <w:rsid w:val="0094660B"/>
    <w:rsid w:val="00950084"/>
    <w:rsid w:val="009505E3"/>
    <w:rsid w:val="009509CE"/>
    <w:rsid w:val="00950CD6"/>
    <w:rsid w:val="00950D59"/>
    <w:rsid w:val="00951649"/>
    <w:rsid w:val="00951CC4"/>
    <w:rsid w:val="00953C41"/>
    <w:rsid w:val="00953F52"/>
    <w:rsid w:val="00954807"/>
    <w:rsid w:val="00955E0E"/>
    <w:rsid w:val="00956473"/>
    <w:rsid w:val="009565E3"/>
    <w:rsid w:val="00956EE4"/>
    <w:rsid w:val="00957483"/>
    <w:rsid w:val="00957984"/>
    <w:rsid w:val="00957B03"/>
    <w:rsid w:val="00961AB4"/>
    <w:rsid w:val="009653BD"/>
    <w:rsid w:val="00965BA5"/>
    <w:rsid w:val="00966617"/>
    <w:rsid w:val="00966E7A"/>
    <w:rsid w:val="00967232"/>
    <w:rsid w:val="00967B27"/>
    <w:rsid w:val="00970BCB"/>
    <w:rsid w:val="009714B4"/>
    <w:rsid w:val="009722ED"/>
    <w:rsid w:val="00973727"/>
    <w:rsid w:val="00974AB6"/>
    <w:rsid w:val="0097537A"/>
    <w:rsid w:val="00975C65"/>
    <w:rsid w:val="009761CA"/>
    <w:rsid w:val="00976EDF"/>
    <w:rsid w:val="00976F8C"/>
    <w:rsid w:val="0097772B"/>
    <w:rsid w:val="00980459"/>
    <w:rsid w:val="009806E7"/>
    <w:rsid w:val="00981962"/>
    <w:rsid w:val="0098550B"/>
    <w:rsid w:val="0098666D"/>
    <w:rsid w:val="009873CA"/>
    <w:rsid w:val="00987425"/>
    <w:rsid w:val="009878DF"/>
    <w:rsid w:val="00992397"/>
    <w:rsid w:val="009929D6"/>
    <w:rsid w:val="00993890"/>
    <w:rsid w:val="00993D8F"/>
    <w:rsid w:val="00995269"/>
    <w:rsid w:val="00995EC7"/>
    <w:rsid w:val="0099625E"/>
    <w:rsid w:val="00996492"/>
    <w:rsid w:val="00996D34"/>
    <w:rsid w:val="00996EFD"/>
    <w:rsid w:val="00997436"/>
    <w:rsid w:val="009974FF"/>
    <w:rsid w:val="009978D2"/>
    <w:rsid w:val="009A0038"/>
    <w:rsid w:val="009A029F"/>
    <w:rsid w:val="009A29C5"/>
    <w:rsid w:val="009A2B83"/>
    <w:rsid w:val="009A2E05"/>
    <w:rsid w:val="009A33FF"/>
    <w:rsid w:val="009A35A3"/>
    <w:rsid w:val="009A3CE8"/>
    <w:rsid w:val="009A44B6"/>
    <w:rsid w:val="009A6438"/>
    <w:rsid w:val="009A6F51"/>
    <w:rsid w:val="009A7960"/>
    <w:rsid w:val="009B0027"/>
    <w:rsid w:val="009B04BF"/>
    <w:rsid w:val="009B0D7C"/>
    <w:rsid w:val="009B0F0A"/>
    <w:rsid w:val="009B2D8D"/>
    <w:rsid w:val="009B3351"/>
    <w:rsid w:val="009B42C9"/>
    <w:rsid w:val="009B45D1"/>
    <w:rsid w:val="009B5964"/>
    <w:rsid w:val="009B5B1E"/>
    <w:rsid w:val="009B5C93"/>
    <w:rsid w:val="009B5E2A"/>
    <w:rsid w:val="009B6CE9"/>
    <w:rsid w:val="009B72CB"/>
    <w:rsid w:val="009B76BC"/>
    <w:rsid w:val="009B7BA4"/>
    <w:rsid w:val="009C151C"/>
    <w:rsid w:val="009C2186"/>
    <w:rsid w:val="009C3395"/>
    <w:rsid w:val="009C4593"/>
    <w:rsid w:val="009C4647"/>
    <w:rsid w:val="009C46A5"/>
    <w:rsid w:val="009C477A"/>
    <w:rsid w:val="009C490A"/>
    <w:rsid w:val="009C4A6B"/>
    <w:rsid w:val="009C55D4"/>
    <w:rsid w:val="009C5862"/>
    <w:rsid w:val="009C5B6D"/>
    <w:rsid w:val="009C5BFD"/>
    <w:rsid w:val="009C61D5"/>
    <w:rsid w:val="009C625D"/>
    <w:rsid w:val="009C63F9"/>
    <w:rsid w:val="009C6F2D"/>
    <w:rsid w:val="009C74DC"/>
    <w:rsid w:val="009C7569"/>
    <w:rsid w:val="009D131C"/>
    <w:rsid w:val="009D1F93"/>
    <w:rsid w:val="009D206F"/>
    <w:rsid w:val="009D29AE"/>
    <w:rsid w:val="009D2CF0"/>
    <w:rsid w:val="009D33C0"/>
    <w:rsid w:val="009D3827"/>
    <w:rsid w:val="009D3885"/>
    <w:rsid w:val="009D48D9"/>
    <w:rsid w:val="009D51E5"/>
    <w:rsid w:val="009D53E8"/>
    <w:rsid w:val="009D5B7E"/>
    <w:rsid w:val="009D65FC"/>
    <w:rsid w:val="009D67C5"/>
    <w:rsid w:val="009D72EF"/>
    <w:rsid w:val="009D736D"/>
    <w:rsid w:val="009D7719"/>
    <w:rsid w:val="009D7FD2"/>
    <w:rsid w:val="009E09D7"/>
    <w:rsid w:val="009E2121"/>
    <w:rsid w:val="009E306D"/>
    <w:rsid w:val="009E4003"/>
    <w:rsid w:val="009E41F2"/>
    <w:rsid w:val="009E4783"/>
    <w:rsid w:val="009E52AB"/>
    <w:rsid w:val="009E63AB"/>
    <w:rsid w:val="009E723F"/>
    <w:rsid w:val="009E7749"/>
    <w:rsid w:val="009E7B5A"/>
    <w:rsid w:val="009F00D7"/>
    <w:rsid w:val="009F061B"/>
    <w:rsid w:val="009F1359"/>
    <w:rsid w:val="009F1A92"/>
    <w:rsid w:val="009F3B27"/>
    <w:rsid w:val="009F511D"/>
    <w:rsid w:val="009F540E"/>
    <w:rsid w:val="009F6ADE"/>
    <w:rsid w:val="009F6C68"/>
    <w:rsid w:val="00A001CF"/>
    <w:rsid w:val="00A00AB0"/>
    <w:rsid w:val="00A03219"/>
    <w:rsid w:val="00A03C83"/>
    <w:rsid w:val="00A05DE1"/>
    <w:rsid w:val="00A062EC"/>
    <w:rsid w:val="00A0643C"/>
    <w:rsid w:val="00A069F7"/>
    <w:rsid w:val="00A0732C"/>
    <w:rsid w:val="00A10820"/>
    <w:rsid w:val="00A10D15"/>
    <w:rsid w:val="00A10FCF"/>
    <w:rsid w:val="00A1189A"/>
    <w:rsid w:val="00A14223"/>
    <w:rsid w:val="00A14382"/>
    <w:rsid w:val="00A1579F"/>
    <w:rsid w:val="00A15B62"/>
    <w:rsid w:val="00A15CFC"/>
    <w:rsid w:val="00A15DC0"/>
    <w:rsid w:val="00A16D3A"/>
    <w:rsid w:val="00A17582"/>
    <w:rsid w:val="00A1786D"/>
    <w:rsid w:val="00A21A71"/>
    <w:rsid w:val="00A21DA9"/>
    <w:rsid w:val="00A22D43"/>
    <w:rsid w:val="00A23603"/>
    <w:rsid w:val="00A2367E"/>
    <w:rsid w:val="00A246E9"/>
    <w:rsid w:val="00A2471B"/>
    <w:rsid w:val="00A24915"/>
    <w:rsid w:val="00A24D1D"/>
    <w:rsid w:val="00A25306"/>
    <w:rsid w:val="00A25348"/>
    <w:rsid w:val="00A25C84"/>
    <w:rsid w:val="00A2603D"/>
    <w:rsid w:val="00A30181"/>
    <w:rsid w:val="00A3089A"/>
    <w:rsid w:val="00A31052"/>
    <w:rsid w:val="00A3123E"/>
    <w:rsid w:val="00A316D0"/>
    <w:rsid w:val="00A3175C"/>
    <w:rsid w:val="00A318D4"/>
    <w:rsid w:val="00A31CD7"/>
    <w:rsid w:val="00A31D8A"/>
    <w:rsid w:val="00A3205F"/>
    <w:rsid w:val="00A32689"/>
    <w:rsid w:val="00A349AB"/>
    <w:rsid w:val="00A34EDC"/>
    <w:rsid w:val="00A36818"/>
    <w:rsid w:val="00A36AA9"/>
    <w:rsid w:val="00A36BF6"/>
    <w:rsid w:val="00A36DF0"/>
    <w:rsid w:val="00A37B31"/>
    <w:rsid w:val="00A40607"/>
    <w:rsid w:val="00A41618"/>
    <w:rsid w:val="00A41696"/>
    <w:rsid w:val="00A419E0"/>
    <w:rsid w:val="00A41A58"/>
    <w:rsid w:val="00A42774"/>
    <w:rsid w:val="00A44707"/>
    <w:rsid w:val="00A45564"/>
    <w:rsid w:val="00A472A6"/>
    <w:rsid w:val="00A50A32"/>
    <w:rsid w:val="00A51814"/>
    <w:rsid w:val="00A52304"/>
    <w:rsid w:val="00A52677"/>
    <w:rsid w:val="00A52A40"/>
    <w:rsid w:val="00A52D1F"/>
    <w:rsid w:val="00A54849"/>
    <w:rsid w:val="00A557E0"/>
    <w:rsid w:val="00A56092"/>
    <w:rsid w:val="00A5626E"/>
    <w:rsid w:val="00A56ED8"/>
    <w:rsid w:val="00A579A5"/>
    <w:rsid w:val="00A6174C"/>
    <w:rsid w:val="00A61C79"/>
    <w:rsid w:val="00A61F7E"/>
    <w:rsid w:val="00A6236D"/>
    <w:rsid w:val="00A63122"/>
    <w:rsid w:val="00A63D0D"/>
    <w:rsid w:val="00A63DC0"/>
    <w:rsid w:val="00A64061"/>
    <w:rsid w:val="00A6520C"/>
    <w:rsid w:val="00A65411"/>
    <w:rsid w:val="00A65F8E"/>
    <w:rsid w:val="00A66387"/>
    <w:rsid w:val="00A6676D"/>
    <w:rsid w:val="00A67046"/>
    <w:rsid w:val="00A67F6A"/>
    <w:rsid w:val="00A700F4"/>
    <w:rsid w:val="00A7056F"/>
    <w:rsid w:val="00A72CD1"/>
    <w:rsid w:val="00A730C7"/>
    <w:rsid w:val="00A73649"/>
    <w:rsid w:val="00A74133"/>
    <w:rsid w:val="00A74A2B"/>
    <w:rsid w:val="00A7518E"/>
    <w:rsid w:val="00A75F76"/>
    <w:rsid w:val="00A766AA"/>
    <w:rsid w:val="00A777DD"/>
    <w:rsid w:val="00A77A23"/>
    <w:rsid w:val="00A81340"/>
    <w:rsid w:val="00A84574"/>
    <w:rsid w:val="00A8483A"/>
    <w:rsid w:val="00A84F72"/>
    <w:rsid w:val="00A858A8"/>
    <w:rsid w:val="00A85943"/>
    <w:rsid w:val="00A8722A"/>
    <w:rsid w:val="00A90CC9"/>
    <w:rsid w:val="00A9257E"/>
    <w:rsid w:val="00A92F57"/>
    <w:rsid w:val="00A9326E"/>
    <w:rsid w:val="00A943C5"/>
    <w:rsid w:val="00A9482F"/>
    <w:rsid w:val="00A953D0"/>
    <w:rsid w:val="00A961FA"/>
    <w:rsid w:val="00A96675"/>
    <w:rsid w:val="00A96760"/>
    <w:rsid w:val="00A96A1A"/>
    <w:rsid w:val="00A96BEF"/>
    <w:rsid w:val="00A96D95"/>
    <w:rsid w:val="00A97465"/>
    <w:rsid w:val="00AA01CC"/>
    <w:rsid w:val="00AA04FE"/>
    <w:rsid w:val="00AA0D77"/>
    <w:rsid w:val="00AA15FF"/>
    <w:rsid w:val="00AA2F22"/>
    <w:rsid w:val="00AA38F1"/>
    <w:rsid w:val="00AA44EA"/>
    <w:rsid w:val="00AA4942"/>
    <w:rsid w:val="00AA5A03"/>
    <w:rsid w:val="00AA5C15"/>
    <w:rsid w:val="00AA6612"/>
    <w:rsid w:val="00AA7249"/>
    <w:rsid w:val="00AA7409"/>
    <w:rsid w:val="00AA76A0"/>
    <w:rsid w:val="00AA770E"/>
    <w:rsid w:val="00AA7E57"/>
    <w:rsid w:val="00AB01E0"/>
    <w:rsid w:val="00AB11DE"/>
    <w:rsid w:val="00AB19F8"/>
    <w:rsid w:val="00AB1E0B"/>
    <w:rsid w:val="00AB23D9"/>
    <w:rsid w:val="00AB241F"/>
    <w:rsid w:val="00AB2817"/>
    <w:rsid w:val="00AB56E3"/>
    <w:rsid w:val="00AB59C0"/>
    <w:rsid w:val="00AB5CDE"/>
    <w:rsid w:val="00AB6845"/>
    <w:rsid w:val="00AB7C2B"/>
    <w:rsid w:val="00AB7D27"/>
    <w:rsid w:val="00AC08D6"/>
    <w:rsid w:val="00AC0A5D"/>
    <w:rsid w:val="00AC128A"/>
    <w:rsid w:val="00AC12DD"/>
    <w:rsid w:val="00AC13AA"/>
    <w:rsid w:val="00AC155E"/>
    <w:rsid w:val="00AC1EDE"/>
    <w:rsid w:val="00AC2437"/>
    <w:rsid w:val="00AC3070"/>
    <w:rsid w:val="00AC3C8C"/>
    <w:rsid w:val="00AC448C"/>
    <w:rsid w:val="00AC455D"/>
    <w:rsid w:val="00AC47D6"/>
    <w:rsid w:val="00AC5574"/>
    <w:rsid w:val="00AC66D2"/>
    <w:rsid w:val="00AD0C3E"/>
    <w:rsid w:val="00AD15FB"/>
    <w:rsid w:val="00AD1650"/>
    <w:rsid w:val="00AD202B"/>
    <w:rsid w:val="00AD28D0"/>
    <w:rsid w:val="00AD35E2"/>
    <w:rsid w:val="00AD3EFC"/>
    <w:rsid w:val="00AD49C7"/>
    <w:rsid w:val="00AD5522"/>
    <w:rsid w:val="00AD5A22"/>
    <w:rsid w:val="00AD6A2B"/>
    <w:rsid w:val="00AD6ECE"/>
    <w:rsid w:val="00AD7559"/>
    <w:rsid w:val="00AE00C9"/>
    <w:rsid w:val="00AE29A8"/>
    <w:rsid w:val="00AE2B9A"/>
    <w:rsid w:val="00AE3C76"/>
    <w:rsid w:val="00AE3D11"/>
    <w:rsid w:val="00AE4DE0"/>
    <w:rsid w:val="00AE525B"/>
    <w:rsid w:val="00AE66E5"/>
    <w:rsid w:val="00AE6962"/>
    <w:rsid w:val="00AE6ABE"/>
    <w:rsid w:val="00AF1129"/>
    <w:rsid w:val="00AF141E"/>
    <w:rsid w:val="00AF18B4"/>
    <w:rsid w:val="00AF1CAA"/>
    <w:rsid w:val="00AF2521"/>
    <w:rsid w:val="00AF2ADD"/>
    <w:rsid w:val="00AF328B"/>
    <w:rsid w:val="00AF41CE"/>
    <w:rsid w:val="00AF4C55"/>
    <w:rsid w:val="00AF6101"/>
    <w:rsid w:val="00AF6193"/>
    <w:rsid w:val="00AF61B0"/>
    <w:rsid w:val="00AF6438"/>
    <w:rsid w:val="00AF6B1E"/>
    <w:rsid w:val="00AF6E65"/>
    <w:rsid w:val="00AF767A"/>
    <w:rsid w:val="00B00DB0"/>
    <w:rsid w:val="00B00E42"/>
    <w:rsid w:val="00B00E4D"/>
    <w:rsid w:val="00B015D1"/>
    <w:rsid w:val="00B01E59"/>
    <w:rsid w:val="00B01F39"/>
    <w:rsid w:val="00B023A2"/>
    <w:rsid w:val="00B02F4F"/>
    <w:rsid w:val="00B040D5"/>
    <w:rsid w:val="00B043AF"/>
    <w:rsid w:val="00B04DDE"/>
    <w:rsid w:val="00B05A12"/>
    <w:rsid w:val="00B0665E"/>
    <w:rsid w:val="00B067FC"/>
    <w:rsid w:val="00B071E9"/>
    <w:rsid w:val="00B10498"/>
    <w:rsid w:val="00B1067B"/>
    <w:rsid w:val="00B10721"/>
    <w:rsid w:val="00B1110B"/>
    <w:rsid w:val="00B116D7"/>
    <w:rsid w:val="00B11E87"/>
    <w:rsid w:val="00B1418C"/>
    <w:rsid w:val="00B14FB2"/>
    <w:rsid w:val="00B15D64"/>
    <w:rsid w:val="00B16A61"/>
    <w:rsid w:val="00B173D2"/>
    <w:rsid w:val="00B21D82"/>
    <w:rsid w:val="00B23119"/>
    <w:rsid w:val="00B2332C"/>
    <w:rsid w:val="00B23575"/>
    <w:rsid w:val="00B25099"/>
    <w:rsid w:val="00B25530"/>
    <w:rsid w:val="00B25A5A"/>
    <w:rsid w:val="00B25A9A"/>
    <w:rsid w:val="00B261AE"/>
    <w:rsid w:val="00B277D1"/>
    <w:rsid w:val="00B27B44"/>
    <w:rsid w:val="00B312BA"/>
    <w:rsid w:val="00B31E10"/>
    <w:rsid w:val="00B31E21"/>
    <w:rsid w:val="00B321CA"/>
    <w:rsid w:val="00B32470"/>
    <w:rsid w:val="00B326C7"/>
    <w:rsid w:val="00B342E7"/>
    <w:rsid w:val="00B3451A"/>
    <w:rsid w:val="00B34F6C"/>
    <w:rsid w:val="00B35C39"/>
    <w:rsid w:val="00B35CCD"/>
    <w:rsid w:val="00B379C0"/>
    <w:rsid w:val="00B37A86"/>
    <w:rsid w:val="00B40503"/>
    <w:rsid w:val="00B423D3"/>
    <w:rsid w:val="00B42843"/>
    <w:rsid w:val="00B42D6B"/>
    <w:rsid w:val="00B42E2D"/>
    <w:rsid w:val="00B431A8"/>
    <w:rsid w:val="00B4479B"/>
    <w:rsid w:val="00B44CD2"/>
    <w:rsid w:val="00B456A9"/>
    <w:rsid w:val="00B45BFB"/>
    <w:rsid w:val="00B461AB"/>
    <w:rsid w:val="00B462D5"/>
    <w:rsid w:val="00B46724"/>
    <w:rsid w:val="00B46B92"/>
    <w:rsid w:val="00B46D43"/>
    <w:rsid w:val="00B471D7"/>
    <w:rsid w:val="00B47C38"/>
    <w:rsid w:val="00B47ED5"/>
    <w:rsid w:val="00B51015"/>
    <w:rsid w:val="00B516AB"/>
    <w:rsid w:val="00B51CFF"/>
    <w:rsid w:val="00B5276A"/>
    <w:rsid w:val="00B52AB6"/>
    <w:rsid w:val="00B52DAD"/>
    <w:rsid w:val="00B5310D"/>
    <w:rsid w:val="00B533B1"/>
    <w:rsid w:val="00B5461A"/>
    <w:rsid w:val="00B547E0"/>
    <w:rsid w:val="00B54CF2"/>
    <w:rsid w:val="00B54F0B"/>
    <w:rsid w:val="00B5778F"/>
    <w:rsid w:val="00B579D4"/>
    <w:rsid w:val="00B6012B"/>
    <w:rsid w:val="00B601C4"/>
    <w:rsid w:val="00B61B39"/>
    <w:rsid w:val="00B61F20"/>
    <w:rsid w:val="00B63430"/>
    <w:rsid w:val="00B63BBF"/>
    <w:rsid w:val="00B63F10"/>
    <w:rsid w:val="00B6454B"/>
    <w:rsid w:val="00B64948"/>
    <w:rsid w:val="00B64E94"/>
    <w:rsid w:val="00B6501F"/>
    <w:rsid w:val="00B650CA"/>
    <w:rsid w:val="00B65ED8"/>
    <w:rsid w:val="00B66217"/>
    <w:rsid w:val="00B66F2D"/>
    <w:rsid w:val="00B676DA"/>
    <w:rsid w:val="00B70C0A"/>
    <w:rsid w:val="00B712B2"/>
    <w:rsid w:val="00B71706"/>
    <w:rsid w:val="00B7191E"/>
    <w:rsid w:val="00B71D03"/>
    <w:rsid w:val="00B71E36"/>
    <w:rsid w:val="00B7211C"/>
    <w:rsid w:val="00B72FBD"/>
    <w:rsid w:val="00B7378E"/>
    <w:rsid w:val="00B74CCE"/>
    <w:rsid w:val="00B75AA2"/>
    <w:rsid w:val="00B76ADA"/>
    <w:rsid w:val="00B77C84"/>
    <w:rsid w:val="00B803D2"/>
    <w:rsid w:val="00B80B60"/>
    <w:rsid w:val="00B80D5A"/>
    <w:rsid w:val="00B80E89"/>
    <w:rsid w:val="00B813D4"/>
    <w:rsid w:val="00B81DE4"/>
    <w:rsid w:val="00B824E9"/>
    <w:rsid w:val="00B8254B"/>
    <w:rsid w:val="00B8265A"/>
    <w:rsid w:val="00B829B0"/>
    <w:rsid w:val="00B83345"/>
    <w:rsid w:val="00B83E48"/>
    <w:rsid w:val="00B83FC1"/>
    <w:rsid w:val="00B84209"/>
    <w:rsid w:val="00B84C03"/>
    <w:rsid w:val="00B86B8C"/>
    <w:rsid w:val="00B87EF1"/>
    <w:rsid w:val="00B87F1F"/>
    <w:rsid w:val="00B9017F"/>
    <w:rsid w:val="00B9162C"/>
    <w:rsid w:val="00B91B04"/>
    <w:rsid w:val="00B91BAC"/>
    <w:rsid w:val="00B91D3A"/>
    <w:rsid w:val="00B924B1"/>
    <w:rsid w:val="00B93D8B"/>
    <w:rsid w:val="00B94068"/>
    <w:rsid w:val="00B94929"/>
    <w:rsid w:val="00B94AC8"/>
    <w:rsid w:val="00B95087"/>
    <w:rsid w:val="00B95156"/>
    <w:rsid w:val="00B95E21"/>
    <w:rsid w:val="00B9685B"/>
    <w:rsid w:val="00B97F63"/>
    <w:rsid w:val="00BA02BE"/>
    <w:rsid w:val="00BA0BEA"/>
    <w:rsid w:val="00BA1674"/>
    <w:rsid w:val="00BA2708"/>
    <w:rsid w:val="00BA3664"/>
    <w:rsid w:val="00BA4155"/>
    <w:rsid w:val="00BA41B2"/>
    <w:rsid w:val="00BA444F"/>
    <w:rsid w:val="00BA45BB"/>
    <w:rsid w:val="00BA489B"/>
    <w:rsid w:val="00BA4E8F"/>
    <w:rsid w:val="00BA5596"/>
    <w:rsid w:val="00BA598E"/>
    <w:rsid w:val="00BA5CA0"/>
    <w:rsid w:val="00BA5D26"/>
    <w:rsid w:val="00BA5E9B"/>
    <w:rsid w:val="00BA5F92"/>
    <w:rsid w:val="00BB0908"/>
    <w:rsid w:val="00BB19C3"/>
    <w:rsid w:val="00BB1F62"/>
    <w:rsid w:val="00BB3207"/>
    <w:rsid w:val="00BB3BC1"/>
    <w:rsid w:val="00BB3C56"/>
    <w:rsid w:val="00BB4332"/>
    <w:rsid w:val="00BB4DE8"/>
    <w:rsid w:val="00BB4E0E"/>
    <w:rsid w:val="00BB4E59"/>
    <w:rsid w:val="00BB52EE"/>
    <w:rsid w:val="00BB6352"/>
    <w:rsid w:val="00BB6ECD"/>
    <w:rsid w:val="00BB7F46"/>
    <w:rsid w:val="00BC0542"/>
    <w:rsid w:val="00BC1289"/>
    <w:rsid w:val="00BC173A"/>
    <w:rsid w:val="00BC17FC"/>
    <w:rsid w:val="00BC1A96"/>
    <w:rsid w:val="00BC1E00"/>
    <w:rsid w:val="00BC303E"/>
    <w:rsid w:val="00BC39DF"/>
    <w:rsid w:val="00BC411D"/>
    <w:rsid w:val="00BC4E0E"/>
    <w:rsid w:val="00BC55F0"/>
    <w:rsid w:val="00BC66C0"/>
    <w:rsid w:val="00BC6EB7"/>
    <w:rsid w:val="00BC7A34"/>
    <w:rsid w:val="00BD047B"/>
    <w:rsid w:val="00BD0CCF"/>
    <w:rsid w:val="00BD31E7"/>
    <w:rsid w:val="00BD33D4"/>
    <w:rsid w:val="00BD367A"/>
    <w:rsid w:val="00BD4114"/>
    <w:rsid w:val="00BD466F"/>
    <w:rsid w:val="00BD4730"/>
    <w:rsid w:val="00BD4BCC"/>
    <w:rsid w:val="00BD53C5"/>
    <w:rsid w:val="00BD5A19"/>
    <w:rsid w:val="00BD6F64"/>
    <w:rsid w:val="00BE009A"/>
    <w:rsid w:val="00BE0208"/>
    <w:rsid w:val="00BE0391"/>
    <w:rsid w:val="00BE0BE6"/>
    <w:rsid w:val="00BE14CF"/>
    <w:rsid w:val="00BE1ADD"/>
    <w:rsid w:val="00BE1B86"/>
    <w:rsid w:val="00BE1BC0"/>
    <w:rsid w:val="00BE2EB3"/>
    <w:rsid w:val="00BE3740"/>
    <w:rsid w:val="00BE375B"/>
    <w:rsid w:val="00BE3E3E"/>
    <w:rsid w:val="00BE4BEF"/>
    <w:rsid w:val="00BE4CAE"/>
    <w:rsid w:val="00BE4E42"/>
    <w:rsid w:val="00BE500B"/>
    <w:rsid w:val="00BE7305"/>
    <w:rsid w:val="00BE78B8"/>
    <w:rsid w:val="00BF02C6"/>
    <w:rsid w:val="00BF15E2"/>
    <w:rsid w:val="00BF17A7"/>
    <w:rsid w:val="00BF180F"/>
    <w:rsid w:val="00BF18DC"/>
    <w:rsid w:val="00BF1B5D"/>
    <w:rsid w:val="00BF2698"/>
    <w:rsid w:val="00BF31A6"/>
    <w:rsid w:val="00BF59E6"/>
    <w:rsid w:val="00BF6788"/>
    <w:rsid w:val="00BF7AB9"/>
    <w:rsid w:val="00BF7BDA"/>
    <w:rsid w:val="00C00065"/>
    <w:rsid w:val="00C014CD"/>
    <w:rsid w:val="00C017E8"/>
    <w:rsid w:val="00C01B46"/>
    <w:rsid w:val="00C01D02"/>
    <w:rsid w:val="00C0218D"/>
    <w:rsid w:val="00C02825"/>
    <w:rsid w:val="00C02CB5"/>
    <w:rsid w:val="00C0424E"/>
    <w:rsid w:val="00C0452E"/>
    <w:rsid w:val="00C04A69"/>
    <w:rsid w:val="00C04BE6"/>
    <w:rsid w:val="00C05443"/>
    <w:rsid w:val="00C05574"/>
    <w:rsid w:val="00C06068"/>
    <w:rsid w:val="00C07C75"/>
    <w:rsid w:val="00C07F3A"/>
    <w:rsid w:val="00C1056C"/>
    <w:rsid w:val="00C11F2C"/>
    <w:rsid w:val="00C1261F"/>
    <w:rsid w:val="00C12CF2"/>
    <w:rsid w:val="00C1319D"/>
    <w:rsid w:val="00C137E9"/>
    <w:rsid w:val="00C140C3"/>
    <w:rsid w:val="00C1420E"/>
    <w:rsid w:val="00C14BE4"/>
    <w:rsid w:val="00C15D56"/>
    <w:rsid w:val="00C16EFA"/>
    <w:rsid w:val="00C201E0"/>
    <w:rsid w:val="00C20DC2"/>
    <w:rsid w:val="00C22237"/>
    <w:rsid w:val="00C222C1"/>
    <w:rsid w:val="00C23651"/>
    <w:rsid w:val="00C23DD7"/>
    <w:rsid w:val="00C23FD0"/>
    <w:rsid w:val="00C241F3"/>
    <w:rsid w:val="00C244D7"/>
    <w:rsid w:val="00C245ED"/>
    <w:rsid w:val="00C25218"/>
    <w:rsid w:val="00C25CF5"/>
    <w:rsid w:val="00C26282"/>
    <w:rsid w:val="00C262BC"/>
    <w:rsid w:val="00C26309"/>
    <w:rsid w:val="00C26F8D"/>
    <w:rsid w:val="00C30180"/>
    <w:rsid w:val="00C31C61"/>
    <w:rsid w:val="00C31CE5"/>
    <w:rsid w:val="00C33A26"/>
    <w:rsid w:val="00C33F3D"/>
    <w:rsid w:val="00C346C6"/>
    <w:rsid w:val="00C34737"/>
    <w:rsid w:val="00C34D6F"/>
    <w:rsid w:val="00C370D9"/>
    <w:rsid w:val="00C4040D"/>
    <w:rsid w:val="00C41109"/>
    <w:rsid w:val="00C42108"/>
    <w:rsid w:val="00C4260E"/>
    <w:rsid w:val="00C42BD6"/>
    <w:rsid w:val="00C43408"/>
    <w:rsid w:val="00C4373B"/>
    <w:rsid w:val="00C44B42"/>
    <w:rsid w:val="00C4662C"/>
    <w:rsid w:val="00C50565"/>
    <w:rsid w:val="00C51378"/>
    <w:rsid w:val="00C51D2D"/>
    <w:rsid w:val="00C51FBD"/>
    <w:rsid w:val="00C52B31"/>
    <w:rsid w:val="00C52BF7"/>
    <w:rsid w:val="00C5376E"/>
    <w:rsid w:val="00C53958"/>
    <w:rsid w:val="00C53F2F"/>
    <w:rsid w:val="00C5483A"/>
    <w:rsid w:val="00C54A27"/>
    <w:rsid w:val="00C564A7"/>
    <w:rsid w:val="00C564CE"/>
    <w:rsid w:val="00C57B97"/>
    <w:rsid w:val="00C57CE8"/>
    <w:rsid w:val="00C57ED0"/>
    <w:rsid w:val="00C61181"/>
    <w:rsid w:val="00C61C8C"/>
    <w:rsid w:val="00C61C8D"/>
    <w:rsid w:val="00C6287D"/>
    <w:rsid w:val="00C62AFC"/>
    <w:rsid w:val="00C6317B"/>
    <w:rsid w:val="00C634C7"/>
    <w:rsid w:val="00C64890"/>
    <w:rsid w:val="00C64AC7"/>
    <w:rsid w:val="00C650B0"/>
    <w:rsid w:val="00C7000C"/>
    <w:rsid w:val="00C70D02"/>
    <w:rsid w:val="00C70FBC"/>
    <w:rsid w:val="00C71722"/>
    <w:rsid w:val="00C721D4"/>
    <w:rsid w:val="00C72E03"/>
    <w:rsid w:val="00C73038"/>
    <w:rsid w:val="00C73352"/>
    <w:rsid w:val="00C73760"/>
    <w:rsid w:val="00C737B0"/>
    <w:rsid w:val="00C73A69"/>
    <w:rsid w:val="00C74037"/>
    <w:rsid w:val="00C74141"/>
    <w:rsid w:val="00C74ED3"/>
    <w:rsid w:val="00C752C8"/>
    <w:rsid w:val="00C76592"/>
    <w:rsid w:val="00C77589"/>
    <w:rsid w:val="00C77EAB"/>
    <w:rsid w:val="00C811BB"/>
    <w:rsid w:val="00C82E73"/>
    <w:rsid w:val="00C8401B"/>
    <w:rsid w:val="00C842EB"/>
    <w:rsid w:val="00C845A5"/>
    <w:rsid w:val="00C84668"/>
    <w:rsid w:val="00C852F7"/>
    <w:rsid w:val="00C85400"/>
    <w:rsid w:val="00C87521"/>
    <w:rsid w:val="00C87554"/>
    <w:rsid w:val="00C9005B"/>
    <w:rsid w:val="00C91041"/>
    <w:rsid w:val="00C919EA"/>
    <w:rsid w:val="00C91E67"/>
    <w:rsid w:val="00C923B9"/>
    <w:rsid w:val="00C92714"/>
    <w:rsid w:val="00C933CD"/>
    <w:rsid w:val="00C93D71"/>
    <w:rsid w:val="00C94C69"/>
    <w:rsid w:val="00C94D50"/>
    <w:rsid w:val="00C95508"/>
    <w:rsid w:val="00C965E5"/>
    <w:rsid w:val="00C97168"/>
    <w:rsid w:val="00C979A0"/>
    <w:rsid w:val="00CA32C9"/>
    <w:rsid w:val="00CA35D8"/>
    <w:rsid w:val="00CA429A"/>
    <w:rsid w:val="00CA452A"/>
    <w:rsid w:val="00CA7EEF"/>
    <w:rsid w:val="00CB0F22"/>
    <w:rsid w:val="00CB157A"/>
    <w:rsid w:val="00CB1CA8"/>
    <w:rsid w:val="00CB1E61"/>
    <w:rsid w:val="00CB2280"/>
    <w:rsid w:val="00CB2C53"/>
    <w:rsid w:val="00CB2F4A"/>
    <w:rsid w:val="00CB2F7E"/>
    <w:rsid w:val="00CB308B"/>
    <w:rsid w:val="00CB312F"/>
    <w:rsid w:val="00CB3ABB"/>
    <w:rsid w:val="00CB3D3A"/>
    <w:rsid w:val="00CB4900"/>
    <w:rsid w:val="00CB4D74"/>
    <w:rsid w:val="00CB4F8C"/>
    <w:rsid w:val="00CB5200"/>
    <w:rsid w:val="00CB5588"/>
    <w:rsid w:val="00CB5BAC"/>
    <w:rsid w:val="00CB63A3"/>
    <w:rsid w:val="00CB7621"/>
    <w:rsid w:val="00CB7780"/>
    <w:rsid w:val="00CB799E"/>
    <w:rsid w:val="00CC01B2"/>
    <w:rsid w:val="00CC110F"/>
    <w:rsid w:val="00CC13A0"/>
    <w:rsid w:val="00CC16F1"/>
    <w:rsid w:val="00CC17F1"/>
    <w:rsid w:val="00CC1A80"/>
    <w:rsid w:val="00CC1F14"/>
    <w:rsid w:val="00CC2540"/>
    <w:rsid w:val="00CC4344"/>
    <w:rsid w:val="00CC4C63"/>
    <w:rsid w:val="00CC5997"/>
    <w:rsid w:val="00CC61D1"/>
    <w:rsid w:val="00CC6A2F"/>
    <w:rsid w:val="00CC7ED0"/>
    <w:rsid w:val="00CD02EE"/>
    <w:rsid w:val="00CD0455"/>
    <w:rsid w:val="00CD1749"/>
    <w:rsid w:val="00CD23B4"/>
    <w:rsid w:val="00CD29E1"/>
    <w:rsid w:val="00CD327C"/>
    <w:rsid w:val="00CD37B9"/>
    <w:rsid w:val="00CD3C11"/>
    <w:rsid w:val="00CD3D9C"/>
    <w:rsid w:val="00CD4D96"/>
    <w:rsid w:val="00CD5850"/>
    <w:rsid w:val="00CD62E9"/>
    <w:rsid w:val="00CD6D48"/>
    <w:rsid w:val="00CD6DA1"/>
    <w:rsid w:val="00CD734C"/>
    <w:rsid w:val="00CD7B4D"/>
    <w:rsid w:val="00CD7B97"/>
    <w:rsid w:val="00CE01CA"/>
    <w:rsid w:val="00CE05F1"/>
    <w:rsid w:val="00CE0736"/>
    <w:rsid w:val="00CE0854"/>
    <w:rsid w:val="00CE11AD"/>
    <w:rsid w:val="00CE35C7"/>
    <w:rsid w:val="00CE3885"/>
    <w:rsid w:val="00CE3EBC"/>
    <w:rsid w:val="00CE44F9"/>
    <w:rsid w:val="00CE4C03"/>
    <w:rsid w:val="00CE5AFB"/>
    <w:rsid w:val="00CE5D6A"/>
    <w:rsid w:val="00CF02C3"/>
    <w:rsid w:val="00CF09C2"/>
    <w:rsid w:val="00CF18CD"/>
    <w:rsid w:val="00CF1CA3"/>
    <w:rsid w:val="00CF249E"/>
    <w:rsid w:val="00CF2881"/>
    <w:rsid w:val="00CF2CA9"/>
    <w:rsid w:val="00CF31FE"/>
    <w:rsid w:val="00CF3412"/>
    <w:rsid w:val="00CF3FD3"/>
    <w:rsid w:val="00CF5BCA"/>
    <w:rsid w:val="00CF5CDE"/>
    <w:rsid w:val="00CF6B48"/>
    <w:rsid w:val="00CF6DFA"/>
    <w:rsid w:val="00CF73BB"/>
    <w:rsid w:val="00CF7EA7"/>
    <w:rsid w:val="00CF7FD1"/>
    <w:rsid w:val="00D01054"/>
    <w:rsid w:val="00D014BF"/>
    <w:rsid w:val="00D02DDD"/>
    <w:rsid w:val="00D03160"/>
    <w:rsid w:val="00D03755"/>
    <w:rsid w:val="00D0382C"/>
    <w:rsid w:val="00D0387D"/>
    <w:rsid w:val="00D03A9F"/>
    <w:rsid w:val="00D03BCA"/>
    <w:rsid w:val="00D05F13"/>
    <w:rsid w:val="00D06362"/>
    <w:rsid w:val="00D06E06"/>
    <w:rsid w:val="00D06FAF"/>
    <w:rsid w:val="00D10DD2"/>
    <w:rsid w:val="00D1159F"/>
    <w:rsid w:val="00D12CCA"/>
    <w:rsid w:val="00D13549"/>
    <w:rsid w:val="00D135EF"/>
    <w:rsid w:val="00D13832"/>
    <w:rsid w:val="00D139A1"/>
    <w:rsid w:val="00D13FA2"/>
    <w:rsid w:val="00D14560"/>
    <w:rsid w:val="00D14A4C"/>
    <w:rsid w:val="00D1554D"/>
    <w:rsid w:val="00D1574B"/>
    <w:rsid w:val="00D15A46"/>
    <w:rsid w:val="00D168AE"/>
    <w:rsid w:val="00D16D8C"/>
    <w:rsid w:val="00D16EB7"/>
    <w:rsid w:val="00D16EE1"/>
    <w:rsid w:val="00D17ECF"/>
    <w:rsid w:val="00D200F6"/>
    <w:rsid w:val="00D20185"/>
    <w:rsid w:val="00D20187"/>
    <w:rsid w:val="00D2110F"/>
    <w:rsid w:val="00D22B26"/>
    <w:rsid w:val="00D23437"/>
    <w:rsid w:val="00D24E2E"/>
    <w:rsid w:val="00D25247"/>
    <w:rsid w:val="00D27158"/>
    <w:rsid w:val="00D27C76"/>
    <w:rsid w:val="00D316C9"/>
    <w:rsid w:val="00D33FD4"/>
    <w:rsid w:val="00D3480D"/>
    <w:rsid w:val="00D348F0"/>
    <w:rsid w:val="00D34A09"/>
    <w:rsid w:val="00D34F5C"/>
    <w:rsid w:val="00D37D16"/>
    <w:rsid w:val="00D40927"/>
    <w:rsid w:val="00D40BA3"/>
    <w:rsid w:val="00D40F87"/>
    <w:rsid w:val="00D41078"/>
    <w:rsid w:val="00D4189B"/>
    <w:rsid w:val="00D41CAC"/>
    <w:rsid w:val="00D4331F"/>
    <w:rsid w:val="00D43770"/>
    <w:rsid w:val="00D441AB"/>
    <w:rsid w:val="00D446D8"/>
    <w:rsid w:val="00D44DD7"/>
    <w:rsid w:val="00D46B2D"/>
    <w:rsid w:val="00D46B80"/>
    <w:rsid w:val="00D46E75"/>
    <w:rsid w:val="00D5124D"/>
    <w:rsid w:val="00D513A1"/>
    <w:rsid w:val="00D5229D"/>
    <w:rsid w:val="00D526A4"/>
    <w:rsid w:val="00D552CE"/>
    <w:rsid w:val="00D56BAE"/>
    <w:rsid w:val="00D57225"/>
    <w:rsid w:val="00D57865"/>
    <w:rsid w:val="00D60892"/>
    <w:rsid w:val="00D60F8A"/>
    <w:rsid w:val="00D62222"/>
    <w:rsid w:val="00D62973"/>
    <w:rsid w:val="00D62B7B"/>
    <w:rsid w:val="00D62B8A"/>
    <w:rsid w:val="00D62C05"/>
    <w:rsid w:val="00D62D37"/>
    <w:rsid w:val="00D632FC"/>
    <w:rsid w:val="00D6470C"/>
    <w:rsid w:val="00D65D3F"/>
    <w:rsid w:val="00D660B1"/>
    <w:rsid w:val="00D66A45"/>
    <w:rsid w:val="00D67070"/>
    <w:rsid w:val="00D67B5F"/>
    <w:rsid w:val="00D70646"/>
    <w:rsid w:val="00D720DA"/>
    <w:rsid w:val="00D72462"/>
    <w:rsid w:val="00D72637"/>
    <w:rsid w:val="00D73444"/>
    <w:rsid w:val="00D734CC"/>
    <w:rsid w:val="00D75182"/>
    <w:rsid w:val="00D75337"/>
    <w:rsid w:val="00D76296"/>
    <w:rsid w:val="00D76D84"/>
    <w:rsid w:val="00D77DB4"/>
    <w:rsid w:val="00D80B7B"/>
    <w:rsid w:val="00D80F8E"/>
    <w:rsid w:val="00D81417"/>
    <w:rsid w:val="00D8170A"/>
    <w:rsid w:val="00D82989"/>
    <w:rsid w:val="00D831A6"/>
    <w:rsid w:val="00D839C0"/>
    <w:rsid w:val="00D8469F"/>
    <w:rsid w:val="00D848F0"/>
    <w:rsid w:val="00D84C2D"/>
    <w:rsid w:val="00D85200"/>
    <w:rsid w:val="00D8523D"/>
    <w:rsid w:val="00D859A8"/>
    <w:rsid w:val="00D86841"/>
    <w:rsid w:val="00D8750A"/>
    <w:rsid w:val="00D87DBC"/>
    <w:rsid w:val="00D913A6"/>
    <w:rsid w:val="00D91F61"/>
    <w:rsid w:val="00D920FE"/>
    <w:rsid w:val="00D92E58"/>
    <w:rsid w:val="00D9302D"/>
    <w:rsid w:val="00D9350F"/>
    <w:rsid w:val="00D95089"/>
    <w:rsid w:val="00D95D73"/>
    <w:rsid w:val="00D96F80"/>
    <w:rsid w:val="00D9729D"/>
    <w:rsid w:val="00D97B7E"/>
    <w:rsid w:val="00DA1299"/>
    <w:rsid w:val="00DA2413"/>
    <w:rsid w:val="00DA339A"/>
    <w:rsid w:val="00DA3498"/>
    <w:rsid w:val="00DA504F"/>
    <w:rsid w:val="00DA6C51"/>
    <w:rsid w:val="00DA703C"/>
    <w:rsid w:val="00DA7316"/>
    <w:rsid w:val="00DA7AD8"/>
    <w:rsid w:val="00DB07D0"/>
    <w:rsid w:val="00DB1309"/>
    <w:rsid w:val="00DB18B3"/>
    <w:rsid w:val="00DB1A89"/>
    <w:rsid w:val="00DB2380"/>
    <w:rsid w:val="00DB299F"/>
    <w:rsid w:val="00DB47D9"/>
    <w:rsid w:val="00DB49F1"/>
    <w:rsid w:val="00DB6671"/>
    <w:rsid w:val="00DB6934"/>
    <w:rsid w:val="00DB73D3"/>
    <w:rsid w:val="00DB7903"/>
    <w:rsid w:val="00DC05AF"/>
    <w:rsid w:val="00DC0CE1"/>
    <w:rsid w:val="00DC1253"/>
    <w:rsid w:val="00DC1E4C"/>
    <w:rsid w:val="00DC2314"/>
    <w:rsid w:val="00DC2782"/>
    <w:rsid w:val="00DC2C99"/>
    <w:rsid w:val="00DC324E"/>
    <w:rsid w:val="00DC40C9"/>
    <w:rsid w:val="00DC501A"/>
    <w:rsid w:val="00DC5054"/>
    <w:rsid w:val="00DC5560"/>
    <w:rsid w:val="00DC570D"/>
    <w:rsid w:val="00DC59D9"/>
    <w:rsid w:val="00DC5AA6"/>
    <w:rsid w:val="00DC5ACB"/>
    <w:rsid w:val="00DC6CD3"/>
    <w:rsid w:val="00DC7070"/>
    <w:rsid w:val="00DC7AAD"/>
    <w:rsid w:val="00DC7FCF"/>
    <w:rsid w:val="00DD0139"/>
    <w:rsid w:val="00DD047F"/>
    <w:rsid w:val="00DD07B7"/>
    <w:rsid w:val="00DD09B9"/>
    <w:rsid w:val="00DD1833"/>
    <w:rsid w:val="00DD2761"/>
    <w:rsid w:val="00DD2EF4"/>
    <w:rsid w:val="00DD61FD"/>
    <w:rsid w:val="00DE028B"/>
    <w:rsid w:val="00DE0CD8"/>
    <w:rsid w:val="00DE2BE6"/>
    <w:rsid w:val="00DE367F"/>
    <w:rsid w:val="00DE3A73"/>
    <w:rsid w:val="00DE456B"/>
    <w:rsid w:val="00DE458F"/>
    <w:rsid w:val="00DE45A6"/>
    <w:rsid w:val="00DE4810"/>
    <w:rsid w:val="00DE4CAF"/>
    <w:rsid w:val="00DE5C30"/>
    <w:rsid w:val="00DE6776"/>
    <w:rsid w:val="00DE7353"/>
    <w:rsid w:val="00DE7F04"/>
    <w:rsid w:val="00DE7FBB"/>
    <w:rsid w:val="00DF1913"/>
    <w:rsid w:val="00DF1AEF"/>
    <w:rsid w:val="00DF3035"/>
    <w:rsid w:val="00DF335F"/>
    <w:rsid w:val="00DF3502"/>
    <w:rsid w:val="00DF3AEA"/>
    <w:rsid w:val="00DF41CA"/>
    <w:rsid w:val="00DF42B4"/>
    <w:rsid w:val="00DF4460"/>
    <w:rsid w:val="00DF53F2"/>
    <w:rsid w:val="00DF563A"/>
    <w:rsid w:val="00DF5886"/>
    <w:rsid w:val="00DF6C74"/>
    <w:rsid w:val="00DF756A"/>
    <w:rsid w:val="00E0123D"/>
    <w:rsid w:val="00E014A2"/>
    <w:rsid w:val="00E026F3"/>
    <w:rsid w:val="00E045E0"/>
    <w:rsid w:val="00E04C84"/>
    <w:rsid w:val="00E04CBF"/>
    <w:rsid w:val="00E04EC2"/>
    <w:rsid w:val="00E05251"/>
    <w:rsid w:val="00E05581"/>
    <w:rsid w:val="00E05844"/>
    <w:rsid w:val="00E073A9"/>
    <w:rsid w:val="00E07BBC"/>
    <w:rsid w:val="00E07E46"/>
    <w:rsid w:val="00E07F0C"/>
    <w:rsid w:val="00E10875"/>
    <w:rsid w:val="00E10F5A"/>
    <w:rsid w:val="00E1271C"/>
    <w:rsid w:val="00E139A7"/>
    <w:rsid w:val="00E13F0A"/>
    <w:rsid w:val="00E1430D"/>
    <w:rsid w:val="00E167A3"/>
    <w:rsid w:val="00E16DFF"/>
    <w:rsid w:val="00E178BD"/>
    <w:rsid w:val="00E17E29"/>
    <w:rsid w:val="00E17FDD"/>
    <w:rsid w:val="00E2091D"/>
    <w:rsid w:val="00E21FAC"/>
    <w:rsid w:val="00E232F8"/>
    <w:rsid w:val="00E234BA"/>
    <w:rsid w:val="00E23F56"/>
    <w:rsid w:val="00E25183"/>
    <w:rsid w:val="00E252CD"/>
    <w:rsid w:val="00E26444"/>
    <w:rsid w:val="00E26960"/>
    <w:rsid w:val="00E27788"/>
    <w:rsid w:val="00E305D6"/>
    <w:rsid w:val="00E30904"/>
    <w:rsid w:val="00E30907"/>
    <w:rsid w:val="00E3223E"/>
    <w:rsid w:val="00E32604"/>
    <w:rsid w:val="00E328A0"/>
    <w:rsid w:val="00E33708"/>
    <w:rsid w:val="00E33DC9"/>
    <w:rsid w:val="00E34609"/>
    <w:rsid w:val="00E35192"/>
    <w:rsid w:val="00E352E9"/>
    <w:rsid w:val="00E358B2"/>
    <w:rsid w:val="00E35E4C"/>
    <w:rsid w:val="00E36854"/>
    <w:rsid w:val="00E37D56"/>
    <w:rsid w:val="00E406A1"/>
    <w:rsid w:val="00E406A9"/>
    <w:rsid w:val="00E40830"/>
    <w:rsid w:val="00E40C59"/>
    <w:rsid w:val="00E40FDB"/>
    <w:rsid w:val="00E412B7"/>
    <w:rsid w:val="00E4196A"/>
    <w:rsid w:val="00E422BD"/>
    <w:rsid w:val="00E42348"/>
    <w:rsid w:val="00E43035"/>
    <w:rsid w:val="00E43036"/>
    <w:rsid w:val="00E4436C"/>
    <w:rsid w:val="00E44422"/>
    <w:rsid w:val="00E449FE"/>
    <w:rsid w:val="00E46053"/>
    <w:rsid w:val="00E4675D"/>
    <w:rsid w:val="00E468D6"/>
    <w:rsid w:val="00E5028E"/>
    <w:rsid w:val="00E5055F"/>
    <w:rsid w:val="00E51459"/>
    <w:rsid w:val="00E518CD"/>
    <w:rsid w:val="00E5244E"/>
    <w:rsid w:val="00E5264A"/>
    <w:rsid w:val="00E53442"/>
    <w:rsid w:val="00E53922"/>
    <w:rsid w:val="00E53B22"/>
    <w:rsid w:val="00E54A40"/>
    <w:rsid w:val="00E55C98"/>
    <w:rsid w:val="00E56DA1"/>
    <w:rsid w:val="00E57A29"/>
    <w:rsid w:val="00E605BC"/>
    <w:rsid w:val="00E618A8"/>
    <w:rsid w:val="00E62281"/>
    <w:rsid w:val="00E62EDB"/>
    <w:rsid w:val="00E62FE0"/>
    <w:rsid w:val="00E64D72"/>
    <w:rsid w:val="00E64E15"/>
    <w:rsid w:val="00E658D8"/>
    <w:rsid w:val="00E7019C"/>
    <w:rsid w:val="00E709F1"/>
    <w:rsid w:val="00E7110C"/>
    <w:rsid w:val="00E716D1"/>
    <w:rsid w:val="00E719FA"/>
    <w:rsid w:val="00E7508D"/>
    <w:rsid w:val="00E763E1"/>
    <w:rsid w:val="00E80378"/>
    <w:rsid w:val="00E808E4"/>
    <w:rsid w:val="00E80D9A"/>
    <w:rsid w:val="00E81B8A"/>
    <w:rsid w:val="00E835C6"/>
    <w:rsid w:val="00E83740"/>
    <w:rsid w:val="00E8384B"/>
    <w:rsid w:val="00E8397E"/>
    <w:rsid w:val="00E852FD"/>
    <w:rsid w:val="00E8654D"/>
    <w:rsid w:val="00E86AEF"/>
    <w:rsid w:val="00E86D91"/>
    <w:rsid w:val="00E86DC6"/>
    <w:rsid w:val="00E86EEB"/>
    <w:rsid w:val="00E875D7"/>
    <w:rsid w:val="00E8794A"/>
    <w:rsid w:val="00E9014A"/>
    <w:rsid w:val="00E90174"/>
    <w:rsid w:val="00E90460"/>
    <w:rsid w:val="00E90962"/>
    <w:rsid w:val="00E92937"/>
    <w:rsid w:val="00E92CE4"/>
    <w:rsid w:val="00E932F2"/>
    <w:rsid w:val="00E9383D"/>
    <w:rsid w:val="00E93DCF"/>
    <w:rsid w:val="00E94A16"/>
    <w:rsid w:val="00E9723D"/>
    <w:rsid w:val="00EA014D"/>
    <w:rsid w:val="00EA0667"/>
    <w:rsid w:val="00EA18AE"/>
    <w:rsid w:val="00EA1F7A"/>
    <w:rsid w:val="00EA3131"/>
    <w:rsid w:val="00EA325A"/>
    <w:rsid w:val="00EA46D6"/>
    <w:rsid w:val="00EA5D40"/>
    <w:rsid w:val="00EA619D"/>
    <w:rsid w:val="00EA68CC"/>
    <w:rsid w:val="00EA6E77"/>
    <w:rsid w:val="00EA75B4"/>
    <w:rsid w:val="00EA7687"/>
    <w:rsid w:val="00EB0DAA"/>
    <w:rsid w:val="00EB1156"/>
    <w:rsid w:val="00EB1451"/>
    <w:rsid w:val="00EB2E80"/>
    <w:rsid w:val="00EB309D"/>
    <w:rsid w:val="00EB34C4"/>
    <w:rsid w:val="00EB3C1E"/>
    <w:rsid w:val="00EB478A"/>
    <w:rsid w:val="00EB54EB"/>
    <w:rsid w:val="00EB58B3"/>
    <w:rsid w:val="00EB66B1"/>
    <w:rsid w:val="00EB6E40"/>
    <w:rsid w:val="00EB74AE"/>
    <w:rsid w:val="00EB7BC6"/>
    <w:rsid w:val="00EC0630"/>
    <w:rsid w:val="00EC079F"/>
    <w:rsid w:val="00EC0AA5"/>
    <w:rsid w:val="00EC10BA"/>
    <w:rsid w:val="00EC2E46"/>
    <w:rsid w:val="00EC3375"/>
    <w:rsid w:val="00EC3D91"/>
    <w:rsid w:val="00EC4770"/>
    <w:rsid w:val="00EC5C38"/>
    <w:rsid w:val="00EC67B1"/>
    <w:rsid w:val="00EC7361"/>
    <w:rsid w:val="00EC76DA"/>
    <w:rsid w:val="00EC779E"/>
    <w:rsid w:val="00EC7DDA"/>
    <w:rsid w:val="00ED0258"/>
    <w:rsid w:val="00ED027B"/>
    <w:rsid w:val="00ED06BE"/>
    <w:rsid w:val="00ED0791"/>
    <w:rsid w:val="00ED1179"/>
    <w:rsid w:val="00ED1B21"/>
    <w:rsid w:val="00ED2789"/>
    <w:rsid w:val="00ED486F"/>
    <w:rsid w:val="00ED5264"/>
    <w:rsid w:val="00ED5725"/>
    <w:rsid w:val="00ED57E9"/>
    <w:rsid w:val="00ED628E"/>
    <w:rsid w:val="00ED79D5"/>
    <w:rsid w:val="00EE0684"/>
    <w:rsid w:val="00EE0DFC"/>
    <w:rsid w:val="00EE1EC5"/>
    <w:rsid w:val="00EE22B5"/>
    <w:rsid w:val="00EE3B26"/>
    <w:rsid w:val="00EE4164"/>
    <w:rsid w:val="00EE5079"/>
    <w:rsid w:val="00EE58BC"/>
    <w:rsid w:val="00EE5F8D"/>
    <w:rsid w:val="00EE6BFE"/>
    <w:rsid w:val="00EE713A"/>
    <w:rsid w:val="00EE7303"/>
    <w:rsid w:val="00EE7344"/>
    <w:rsid w:val="00EE7648"/>
    <w:rsid w:val="00EE7C79"/>
    <w:rsid w:val="00EE7D38"/>
    <w:rsid w:val="00EF0474"/>
    <w:rsid w:val="00EF04A6"/>
    <w:rsid w:val="00EF0787"/>
    <w:rsid w:val="00EF0B74"/>
    <w:rsid w:val="00EF1226"/>
    <w:rsid w:val="00EF2092"/>
    <w:rsid w:val="00EF2D9B"/>
    <w:rsid w:val="00EF3E42"/>
    <w:rsid w:val="00EF5C05"/>
    <w:rsid w:val="00EF634A"/>
    <w:rsid w:val="00EF6B97"/>
    <w:rsid w:val="00EF6C8E"/>
    <w:rsid w:val="00F00820"/>
    <w:rsid w:val="00F0094F"/>
    <w:rsid w:val="00F027FD"/>
    <w:rsid w:val="00F03371"/>
    <w:rsid w:val="00F034A3"/>
    <w:rsid w:val="00F03AEC"/>
    <w:rsid w:val="00F03BBC"/>
    <w:rsid w:val="00F03C5C"/>
    <w:rsid w:val="00F04759"/>
    <w:rsid w:val="00F04D5A"/>
    <w:rsid w:val="00F04FAA"/>
    <w:rsid w:val="00F04FD3"/>
    <w:rsid w:val="00F060F1"/>
    <w:rsid w:val="00F06E6B"/>
    <w:rsid w:val="00F072AC"/>
    <w:rsid w:val="00F0736A"/>
    <w:rsid w:val="00F078E9"/>
    <w:rsid w:val="00F07939"/>
    <w:rsid w:val="00F07F06"/>
    <w:rsid w:val="00F10CBC"/>
    <w:rsid w:val="00F11123"/>
    <w:rsid w:val="00F117FC"/>
    <w:rsid w:val="00F11BFF"/>
    <w:rsid w:val="00F11FBE"/>
    <w:rsid w:val="00F12E1C"/>
    <w:rsid w:val="00F1406B"/>
    <w:rsid w:val="00F14520"/>
    <w:rsid w:val="00F149EC"/>
    <w:rsid w:val="00F14DB0"/>
    <w:rsid w:val="00F14DDE"/>
    <w:rsid w:val="00F162DF"/>
    <w:rsid w:val="00F1632A"/>
    <w:rsid w:val="00F16D71"/>
    <w:rsid w:val="00F173CB"/>
    <w:rsid w:val="00F17CBA"/>
    <w:rsid w:val="00F200AB"/>
    <w:rsid w:val="00F21426"/>
    <w:rsid w:val="00F22D50"/>
    <w:rsid w:val="00F23D18"/>
    <w:rsid w:val="00F24375"/>
    <w:rsid w:val="00F247AF"/>
    <w:rsid w:val="00F247F3"/>
    <w:rsid w:val="00F252DB"/>
    <w:rsid w:val="00F26452"/>
    <w:rsid w:val="00F266A7"/>
    <w:rsid w:val="00F266B7"/>
    <w:rsid w:val="00F26CD1"/>
    <w:rsid w:val="00F27881"/>
    <w:rsid w:val="00F27A31"/>
    <w:rsid w:val="00F32370"/>
    <w:rsid w:val="00F32667"/>
    <w:rsid w:val="00F3279B"/>
    <w:rsid w:val="00F3359E"/>
    <w:rsid w:val="00F33B45"/>
    <w:rsid w:val="00F3498B"/>
    <w:rsid w:val="00F3557A"/>
    <w:rsid w:val="00F35680"/>
    <w:rsid w:val="00F36C62"/>
    <w:rsid w:val="00F36E04"/>
    <w:rsid w:val="00F36F0C"/>
    <w:rsid w:val="00F36F7D"/>
    <w:rsid w:val="00F37DC0"/>
    <w:rsid w:val="00F4064A"/>
    <w:rsid w:val="00F408E2"/>
    <w:rsid w:val="00F415E1"/>
    <w:rsid w:val="00F42D1A"/>
    <w:rsid w:val="00F430BF"/>
    <w:rsid w:val="00F43280"/>
    <w:rsid w:val="00F439AB"/>
    <w:rsid w:val="00F44898"/>
    <w:rsid w:val="00F456FC"/>
    <w:rsid w:val="00F46F8D"/>
    <w:rsid w:val="00F4757C"/>
    <w:rsid w:val="00F47B4D"/>
    <w:rsid w:val="00F50C34"/>
    <w:rsid w:val="00F513A3"/>
    <w:rsid w:val="00F51ADA"/>
    <w:rsid w:val="00F54A27"/>
    <w:rsid w:val="00F55390"/>
    <w:rsid w:val="00F555A2"/>
    <w:rsid w:val="00F55A8E"/>
    <w:rsid w:val="00F55B5C"/>
    <w:rsid w:val="00F55F6C"/>
    <w:rsid w:val="00F603B2"/>
    <w:rsid w:val="00F6130A"/>
    <w:rsid w:val="00F61698"/>
    <w:rsid w:val="00F61894"/>
    <w:rsid w:val="00F61F90"/>
    <w:rsid w:val="00F625FB"/>
    <w:rsid w:val="00F629E2"/>
    <w:rsid w:val="00F62E62"/>
    <w:rsid w:val="00F62F2A"/>
    <w:rsid w:val="00F66872"/>
    <w:rsid w:val="00F66DA9"/>
    <w:rsid w:val="00F67B6C"/>
    <w:rsid w:val="00F67E5F"/>
    <w:rsid w:val="00F708B4"/>
    <w:rsid w:val="00F70CA3"/>
    <w:rsid w:val="00F718F1"/>
    <w:rsid w:val="00F72DFE"/>
    <w:rsid w:val="00F73361"/>
    <w:rsid w:val="00F73D71"/>
    <w:rsid w:val="00F74C5D"/>
    <w:rsid w:val="00F759E0"/>
    <w:rsid w:val="00F75F3C"/>
    <w:rsid w:val="00F7672C"/>
    <w:rsid w:val="00F76F55"/>
    <w:rsid w:val="00F76F89"/>
    <w:rsid w:val="00F80391"/>
    <w:rsid w:val="00F8044A"/>
    <w:rsid w:val="00F823D4"/>
    <w:rsid w:val="00F8347A"/>
    <w:rsid w:val="00F836DB"/>
    <w:rsid w:val="00F83A8A"/>
    <w:rsid w:val="00F83C9B"/>
    <w:rsid w:val="00F853F9"/>
    <w:rsid w:val="00F85ADC"/>
    <w:rsid w:val="00F91CCA"/>
    <w:rsid w:val="00F93624"/>
    <w:rsid w:val="00F93C5B"/>
    <w:rsid w:val="00F9492D"/>
    <w:rsid w:val="00F94B50"/>
    <w:rsid w:val="00F959C9"/>
    <w:rsid w:val="00F95AF2"/>
    <w:rsid w:val="00F95E25"/>
    <w:rsid w:val="00F95EFD"/>
    <w:rsid w:val="00F96956"/>
    <w:rsid w:val="00F972BF"/>
    <w:rsid w:val="00F97A66"/>
    <w:rsid w:val="00FA0C7C"/>
    <w:rsid w:val="00FA13B4"/>
    <w:rsid w:val="00FA1467"/>
    <w:rsid w:val="00FA14EA"/>
    <w:rsid w:val="00FA28BB"/>
    <w:rsid w:val="00FA382B"/>
    <w:rsid w:val="00FA46DC"/>
    <w:rsid w:val="00FA4833"/>
    <w:rsid w:val="00FA4AFB"/>
    <w:rsid w:val="00FA4D9B"/>
    <w:rsid w:val="00FA5830"/>
    <w:rsid w:val="00FA7472"/>
    <w:rsid w:val="00FA7B04"/>
    <w:rsid w:val="00FB0D15"/>
    <w:rsid w:val="00FB1170"/>
    <w:rsid w:val="00FB19C1"/>
    <w:rsid w:val="00FB219C"/>
    <w:rsid w:val="00FB277C"/>
    <w:rsid w:val="00FB37A4"/>
    <w:rsid w:val="00FB39C2"/>
    <w:rsid w:val="00FB4059"/>
    <w:rsid w:val="00FB413F"/>
    <w:rsid w:val="00FB46D0"/>
    <w:rsid w:val="00FB4866"/>
    <w:rsid w:val="00FB6B09"/>
    <w:rsid w:val="00FC0AEC"/>
    <w:rsid w:val="00FC143F"/>
    <w:rsid w:val="00FC1E34"/>
    <w:rsid w:val="00FC2141"/>
    <w:rsid w:val="00FC35E3"/>
    <w:rsid w:val="00FC375D"/>
    <w:rsid w:val="00FC3C16"/>
    <w:rsid w:val="00FC434D"/>
    <w:rsid w:val="00FC46DC"/>
    <w:rsid w:val="00FC4A71"/>
    <w:rsid w:val="00FC5285"/>
    <w:rsid w:val="00FC608F"/>
    <w:rsid w:val="00FC6815"/>
    <w:rsid w:val="00FC79B9"/>
    <w:rsid w:val="00FD0408"/>
    <w:rsid w:val="00FD051F"/>
    <w:rsid w:val="00FD0935"/>
    <w:rsid w:val="00FD198E"/>
    <w:rsid w:val="00FD2EE2"/>
    <w:rsid w:val="00FD33FD"/>
    <w:rsid w:val="00FD3E93"/>
    <w:rsid w:val="00FD4A2C"/>
    <w:rsid w:val="00FD5422"/>
    <w:rsid w:val="00FD5D26"/>
    <w:rsid w:val="00FD5D2D"/>
    <w:rsid w:val="00FD5D73"/>
    <w:rsid w:val="00FD5E5A"/>
    <w:rsid w:val="00FD74EA"/>
    <w:rsid w:val="00FD7754"/>
    <w:rsid w:val="00FE08C8"/>
    <w:rsid w:val="00FE0DCB"/>
    <w:rsid w:val="00FE1427"/>
    <w:rsid w:val="00FE1F51"/>
    <w:rsid w:val="00FE28B4"/>
    <w:rsid w:val="00FE293F"/>
    <w:rsid w:val="00FE2A5C"/>
    <w:rsid w:val="00FE2B66"/>
    <w:rsid w:val="00FE3C8F"/>
    <w:rsid w:val="00FE57BD"/>
    <w:rsid w:val="00FE5B90"/>
    <w:rsid w:val="00FE6DF0"/>
    <w:rsid w:val="00FE6FBF"/>
    <w:rsid w:val="00FE7D56"/>
    <w:rsid w:val="00FF015D"/>
    <w:rsid w:val="00FF09C2"/>
    <w:rsid w:val="00FF0BE4"/>
    <w:rsid w:val="00FF0DD9"/>
    <w:rsid w:val="00FF0E03"/>
    <w:rsid w:val="00FF1B3B"/>
    <w:rsid w:val="00FF2648"/>
    <w:rsid w:val="00FF2C63"/>
    <w:rsid w:val="00FF2FEE"/>
    <w:rsid w:val="00FF3575"/>
    <w:rsid w:val="00FF3B5D"/>
    <w:rsid w:val="00FF4ED6"/>
    <w:rsid w:val="00FF5284"/>
    <w:rsid w:val="00FF6531"/>
    <w:rsid w:val="00FF6FE2"/>
    <w:rsid w:val="00FF7434"/>
    <w:rsid w:val="00FF7D8D"/>
    <w:rsid w:val="03446BB0"/>
    <w:rsid w:val="04536569"/>
    <w:rsid w:val="048D3AC8"/>
    <w:rsid w:val="06794B62"/>
    <w:rsid w:val="0A725F21"/>
    <w:rsid w:val="0CE85210"/>
    <w:rsid w:val="1182760A"/>
    <w:rsid w:val="134D6B84"/>
    <w:rsid w:val="20777E16"/>
    <w:rsid w:val="238323E6"/>
    <w:rsid w:val="23AF3A24"/>
    <w:rsid w:val="286F1DD2"/>
    <w:rsid w:val="2B421A74"/>
    <w:rsid w:val="2D8F0AC7"/>
    <w:rsid w:val="2E9F6E06"/>
    <w:rsid w:val="32CE64FF"/>
    <w:rsid w:val="339F2A64"/>
    <w:rsid w:val="378A2844"/>
    <w:rsid w:val="3CDA5E98"/>
    <w:rsid w:val="3E7B4520"/>
    <w:rsid w:val="424765A7"/>
    <w:rsid w:val="46AC0578"/>
    <w:rsid w:val="46EB3BFB"/>
    <w:rsid w:val="479D1739"/>
    <w:rsid w:val="4D7F4A74"/>
    <w:rsid w:val="598B53BE"/>
    <w:rsid w:val="5BB114CE"/>
    <w:rsid w:val="5CEE4EEA"/>
    <w:rsid w:val="5CF02231"/>
    <w:rsid w:val="616B206C"/>
    <w:rsid w:val="672D764B"/>
    <w:rsid w:val="6AFE58A2"/>
    <w:rsid w:val="6B8A2211"/>
    <w:rsid w:val="6EF95107"/>
    <w:rsid w:val="70CC7DF8"/>
    <w:rsid w:val="730821E4"/>
    <w:rsid w:val="73C768BD"/>
    <w:rsid w:val="7AB64447"/>
    <w:rsid w:val="7B9000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5F7266DB"/>
  <w15:docId w15:val="{6A6A8713-C68B-4D69-B05E-1C793412F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iPriority="0" w:unhideWhenUsed="1" w:qFormat="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A444F"/>
    <w:pPr>
      <w:widowControl w:val="0"/>
      <w:snapToGrid w:val="0"/>
      <w:spacing w:beforeLines="25" w:before="25" w:afterLines="25" w:after="25" w:line="300" w:lineRule="auto"/>
      <w:ind w:firstLineChars="200" w:firstLine="200"/>
      <w:jc w:val="both"/>
    </w:pPr>
    <w:rPr>
      <w:kern w:val="2"/>
      <w:sz w:val="24"/>
      <w:szCs w:val="22"/>
    </w:rPr>
  </w:style>
  <w:style w:type="paragraph" w:styleId="1">
    <w:name w:val="heading 1"/>
    <w:next w:val="a0"/>
    <w:link w:val="10"/>
    <w:uiPriority w:val="9"/>
    <w:qFormat/>
    <w:pPr>
      <w:spacing w:beforeLines="100" w:before="100" w:afterLines="100" w:after="100" w:line="400" w:lineRule="exact"/>
      <w:jc w:val="center"/>
      <w:outlineLvl w:val="0"/>
    </w:pPr>
    <w:rPr>
      <w:rFonts w:eastAsia="黑体"/>
      <w:b/>
      <w:bCs/>
      <w:kern w:val="2"/>
      <w:sz w:val="21"/>
      <w:szCs w:val="32"/>
    </w:rPr>
  </w:style>
  <w:style w:type="paragraph" w:styleId="2">
    <w:name w:val="heading 2"/>
    <w:basedOn w:val="a0"/>
    <w:next w:val="a0"/>
    <w:link w:val="20"/>
    <w:uiPriority w:val="9"/>
    <w:unhideWhenUsed/>
    <w:qFormat/>
    <w:pPr>
      <w:keepNext/>
      <w:keepLines/>
      <w:spacing w:line="240" w:lineRule="auto"/>
      <w:jc w:val="center"/>
      <w:outlineLvl w:val="1"/>
    </w:pPr>
    <w:rPr>
      <w:rFonts w:eastAsia="黑体"/>
      <w:b/>
      <w:bCs/>
      <w:sz w:val="21"/>
      <w:szCs w:val="32"/>
    </w:rPr>
  </w:style>
  <w:style w:type="paragraph" w:styleId="3">
    <w:name w:val="heading 3"/>
    <w:basedOn w:val="a0"/>
    <w:next w:val="a0"/>
    <w:link w:val="30"/>
    <w:uiPriority w:val="9"/>
    <w:unhideWhenUsed/>
    <w:qFormat/>
    <w:pPr>
      <w:keepNext/>
      <w:keepLines/>
      <w:jc w:val="left"/>
      <w:outlineLvl w:val="2"/>
    </w:pPr>
    <w:rPr>
      <w:bCs/>
      <w:sz w:val="21"/>
      <w:szCs w:val="32"/>
    </w:rPr>
  </w:style>
  <w:style w:type="paragraph" w:styleId="4">
    <w:name w:val="heading 4"/>
    <w:basedOn w:val="2"/>
    <w:next w:val="a1"/>
    <w:link w:val="40"/>
    <w:uiPriority w:val="9"/>
    <w:unhideWhenUsed/>
    <w:qFormat/>
    <w:pPr>
      <w:outlineLvl w:val="3"/>
    </w:pPr>
  </w:style>
  <w:style w:type="paragraph" w:styleId="5">
    <w:name w:val="heading 5"/>
    <w:basedOn w:val="a0"/>
    <w:next w:val="a0"/>
    <w:link w:val="50"/>
    <w:uiPriority w:val="9"/>
    <w:unhideWhenUsed/>
    <w:qFormat/>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 Spacing"/>
    <w:basedOn w:val="a0"/>
    <w:next w:val="a5"/>
    <w:uiPriority w:val="1"/>
    <w:qFormat/>
    <w:pPr>
      <w:contextualSpacing/>
    </w:pPr>
    <w:rPr>
      <w:sz w:val="21"/>
    </w:rPr>
  </w:style>
  <w:style w:type="paragraph" w:customStyle="1" w:styleId="a5">
    <w:name w:val="条文"/>
    <w:basedOn w:val="a0"/>
    <w:link w:val="Char"/>
    <w:uiPriority w:val="2"/>
    <w:qFormat/>
    <w:pPr>
      <w:keepNext/>
      <w:keepLines/>
      <w:autoSpaceDE w:val="0"/>
      <w:autoSpaceDN w:val="0"/>
      <w:jc w:val="left"/>
      <w:outlineLvl w:val="2"/>
    </w:pPr>
    <w:rPr>
      <w:bCs/>
      <w:kern w:val="44"/>
      <w:szCs w:val="44"/>
      <w:lang w:val="zh-CN"/>
    </w:rPr>
  </w:style>
  <w:style w:type="paragraph" w:styleId="TOC7">
    <w:name w:val="toc 7"/>
    <w:basedOn w:val="a0"/>
    <w:next w:val="a0"/>
    <w:uiPriority w:val="39"/>
    <w:unhideWhenUsed/>
    <w:qFormat/>
    <w:pPr>
      <w:spacing w:before="0" w:after="0"/>
      <w:ind w:left="1200"/>
      <w:jc w:val="left"/>
    </w:pPr>
    <w:rPr>
      <w:rFonts w:asciiTheme="minorHAnsi" w:eastAsiaTheme="minorHAnsi"/>
      <w:sz w:val="20"/>
      <w:szCs w:val="20"/>
    </w:rPr>
  </w:style>
  <w:style w:type="paragraph" w:styleId="a6">
    <w:name w:val="annotation text"/>
    <w:basedOn w:val="a0"/>
    <w:link w:val="a7"/>
    <w:uiPriority w:val="99"/>
    <w:unhideWhenUsed/>
    <w:qFormat/>
    <w:pPr>
      <w:spacing w:line="240" w:lineRule="auto"/>
    </w:pPr>
    <w:rPr>
      <w:sz w:val="20"/>
      <w:szCs w:val="20"/>
    </w:rPr>
  </w:style>
  <w:style w:type="paragraph" w:styleId="a8">
    <w:name w:val="Body Text"/>
    <w:basedOn w:val="a0"/>
    <w:link w:val="a9"/>
    <w:uiPriority w:val="1"/>
    <w:qFormat/>
    <w:pPr>
      <w:autoSpaceDE w:val="0"/>
      <w:autoSpaceDN w:val="0"/>
      <w:spacing w:before="135"/>
      <w:ind w:left="120"/>
      <w:jc w:val="left"/>
    </w:pPr>
    <w:rPr>
      <w:rFonts w:cs="宋体"/>
      <w:kern w:val="0"/>
      <w:szCs w:val="24"/>
      <w:lang w:eastAsia="en-US"/>
    </w:rPr>
  </w:style>
  <w:style w:type="paragraph" w:styleId="TOC5">
    <w:name w:val="toc 5"/>
    <w:basedOn w:val="a0"/>
    <w:next w:val="a0"/>
    <w:uiPriority w:val="39"/>
    <w:unhideWhenUsed/>
    <w:qFormat/>
    <w:pPr>
      <w:spacing w:before="0" w:after="0"/>
      <w:ind w:left="720"/>
      <w:jc w:val="left"/>
    </w:pPr>
    <w:rPr>
      <w:rFonts w:asciiTheme="minorHAnsi" w:eastAsiaTheme="minorHAnsi"/>
      <w:sz w:val="20"/>
      <w:szCs w:val="20"/>
    </w:rPr>
  </w:style>
  <w:style w:type="paragraph" w:styleId="TOC3">
    <w:name w:val="toc 3"/>
    <w:basedOn w:val="a0"/>
    <w:next w:val="a0"/>
    <w:uiPriority w:val="39"/>
    <w:unhideWhenUsed/>
    <w:qFormat/>
    <w:pPr>
      <w:spacing w:before="0" w:after="0"/>
      <w:ind w:left="240"/>
      <w:jc w:val="left"/>
    </w:pPr>
    <w:rPr>
      <w:rFonts w:asciiTheme="minorHAnsi" w:eastAsiaTheme="minorHAnsi"/>
      <w:sz w:val="20"/>
      <w:szCs w:val="20"/>
    </w:rPr>
  </w:style>
  <w:style w:type="paragraph" w:styleId="TOC8">
    <w:name w:val="toc 8"/>
    <w:basedOn w:val="a0"/>
    <w:next w:val="a0"/>
    <w:uiPriority w:val="39"/>
    <w:unhideWhenUsed/>
    <w:qFormat/>
    <w:pPr>
      <w:spacing w:before="0" w:after="0"/>
      <w:ind w:left="1440"/>
      <w:jc w:val="left"/>
    </w:pPr>
    <w:rPr>
      <w:rFonts w:asciiTheme="minorHAnsi" w:eastAsiaTheme="minorHAnsi"/>
      <w:sz w:val="20"/>
      <w:szCs w:val="20"/>
    </w:rPr>
  </w:style>
  <w:style w:type="paragraph" w:styleId="aa">
    <w:name w:val="Date"/>
    <w:basedOn w:val="a0"/>
    <w:next w:val="a0"/>
    <w:link w:val="ab"/>
    <w:unhideWhenUsed/>
    <w:qFormat/>
    <w:pPr>
      <w:ind w:leftChars="2500" w:left="100"/>
    </w:pPr>
  </w:style>
  <w:style w:type="paragraph" w:styleId="ac">
    <w:name w:val="Balloon Text"/>
    <w:basedOn w:val="a0"/>
    <w:link w:val="ad"/>
    <w:uiPriority w:val="99"/>
    <w:unhideWhenUsed/>
    <w:qFormat/>
    <w:pPr>
      <w:spacing w:before="0" w:after="0" w:line="240" w:lineRule="auto"/>
    </w:pPr>
    <w:rPr>
      <w:sz w:val="18"/>
      <w:szCs w:val="18"/>
    </w:rPr>
  </w:style>
  <w:style w:type="paragraph" w:styleId="ae">
    <w:name w:val="footer"/>
    <w:basedOn w:val="a0"/>
    <w:link w:val="af"/>
    <w:uiPriority w:val="99"/>
    <w:unhideWhenUsed/>
    <w:qFormat/>
    <w:pPr>
      <w:tabs>
        <w:tab w:val="center" w:pos="4153"/>
        <w:tab w:val="right" w:pos="8306"/>
      </w:tabs>
      <w:jc w:val="left"/>
    </w:pPr>
    <w:rPr>
      <w:sz w:val="18"/>
      <w:szCs w:val="18"/>
    </w:rPr>
  </w:style>
  <w:style w:type="paragraph" w:styleId="af0">
    <w:name w:val="header"/>
    <w:basedOn w:val="a0"/>
    <w:link w:val="af1"/>
    <w:uiPriority w:val="99"/>
    <w:unhideWhenUsed/>
    <w:qFormat/>
    <w:pPr>
      <w:pBdr>
        <w:bottom w:val="single" w:sz="6" w:space="1" w:color="auto"/>
      </w:pBdr>
      <w:tabs>
        <w:tab w:val="center" w:pos="4153"/>
        <w:tab w:val="right" w:pos="8306"/>
      </w:tabs>
      <w:jc w:val="center"/>
    </w:pPr>
    <w:rPr>
      <w:sz w:val="18"/>
      <w:szCs w:val="18"/>
    </w:rPr>
  </w:style>
  <w:style w:type="paragraph" w:styleId="TOC1">
    <w:name w:val="toc 1"/>
    <w:next w:val="a0"/>
    <w:uiPriority w:val="39"/>
    <w:unhideWhenUsed/>
    <w:qFormat/>
    <w:rsid w:val="000C14EE"/>
    <w:pPr>
      <w:widowControl w:val="0"/>
      <w:snapToGrid w:val="0"/>
      <w:spacing w:line="264" w:lineRule="auto"/>
    </w:pPr>
    <w:rPr>
      <w:bCs/>
      <w:caps/>
      <w:kern w:val="2"/>
      <w:sz w:val="24"/>
      <w:szCs w:val="24"/>
    </w:rPr>
  </w:style>
  <w:style w:type="paragraph" w:styleId="TOC4">
    <w:name w:val="toc 4"/>
    <w:basedOn w:val="a0"/>
    <w:next w:val="a0"/>
    <w:uiPriority w:val="39"/>
    <w:unhideWhenUsed/>
    <w:qFormat/>
    <w:pPr>
      <w:spacing w:before="0" w:after="0"/>
      <w:ind w:left="480"/>
      <w:jc w:val="left"/>
    </w:pPr>
    <w:rPr>
      <w:rFonts w:asciiTheme="minorHAnsi" w:eastAsiaTheme="minorHAnsi"/>
      <w:sz w:val="20"/>
      <w:szCs w:val="20"/>
    </w:rPr>
  </w:style>
  <w:style w:type="paragraph" w:styleId="TOC6">
    <w:name w:val="toc 6"/>
    <w:basedOn w:val="a0"/>
    <w:next w:val="a0"/>
    <w:uiPriority w:val="39"/>
    <w:unhideWhenUsed/>
    <w:qFormat/>
    <w:pPr>
      <w:spacing w:before="0" w:after="0"/>
      <w:ind w:left="960"/>
      <w:jc w:val="left"/>
    </w:pPr>
    <w:rPr>
      <w:rFonts w:asciiTheme="minorHAnsi" w:eastAsiaTheme="minorHAnsi"/>
      <w:sz w:val="20"/>
      <w:szCs w:val="20"/>
    </w:rPr>
  </w:style>
  <w:style w:type="paragraph" w:styleId="TOC2">
    <w:name w:val="toc 2"/>
    <w:basedOn w:val="TOC1"/>
    <w:next w:val="a0"/>
    <w:uiPriority w:val="39"/>
    <w:unhideWhenUsed/>
    <w:qFormat/>
    <w:rsid w:val="008E5A30"/>
    <w:pPr>
      <w:ind w:leftChars="100" w:left="100"/>
    </w:pPr>
    <w:rPr>
      <w:bCs w:val="0"/>
      <w:sz w:val="21"/>
    </w:rPr>
  </w:style>
  <w:style w:type="paragraph" w:styleId="TOC9">
    <w:name w:val="toc 9"/>
    <w:basedOn w:val="a0"/>
    <w:next w:val="a0"/>
    <w:uiPriority w:val="39"/>
    <w:unhideWhenUsed/>
    <w:qFormat/>
    <w:pPr>
      <w:spacing w:before="0" w:after="0"/>
      <w:ind w:left="1680"/>
      <w:jc w:val="left"/>
    </w:pPr>
    <w:rPr>
      <w:rFonts w:asciiTheme="minorHAnsi" w:eastAsiaTheme="minorHAnsi"/>
      <w:sz w:val="20"/>
      <w:szCs w:val="20"/>
    </w:rPr>
  </w:style>
  <w:style w:type="paragraph" w:styleId="HTML">
    <w:name w:val="HTML Preformatted"/>
    <w:basedOn w:val="a0"/>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0" w:afterLines="0" w:after="0" w:line="240" w:lineRule="auto"/>
      <w:jc w:val="left"/>
    </w:pPr>
    <w:rPr>
      <w:rFonts w:ascii="宋体" w:hAnsi="宋体" w:cs="宋体"/>
      <w:kern w:val="0"/>
      <w:szCs w:val="24"/>
    </w:rPr>
  </w:style>
  <w:style w:type="paragraph" w:styleId="af2">
    <w:name w:val="Normal (Web)"/>
    <w:basedOn w:val="a0"/>
    <w:uiPriority w:val="99"/>
    <w:unhideWhenUsed/>
    <w:qFormat/>
    <w:pPr>
      <w:widowControl/>
      <w:spacing w:beforeLines="0" w:before="100" w:beforeAutospacing="1" w:afterLines="0" w:after="100" w:afterAutospacing="1" w:line="240" w:lineRule="auto"/>
      <w:jc w:val="left"/>
    </w:pPr>
    <w:rPr>
      <w:rFonts w:ascii="宋体" w:hAnsi="宋体" w:cs="宋体"/>
      <w:kern w:val="0"/>
      <w:szCs w:val="24"/>
    </w:rPr>
  </w:style>
  <w:style w:type="paragraph" w:styleId="af3">
    <w:name w:val="Title"/>
    <w:basedOn w:val="a0"/>
    <w:next w:val="a0"/>
    <w:link w:val="af4"/>
    <w:uiPriority w:val="10"/>
    <w:qFormat/>
    <w:pPr>
      <w:autoSpaceDE w:val="0"/>
      <w:autoSpaceDN w:val="0"/>
      <w:spacing w:before="240" w:after="60"/>
      <w:jc w:val="center"/>
      <w:outlineLvl w:val="0"/>
    </w:pPr>
    <w:rPr>
      <w:b/>
      <w:bCs/>
      <w:kern w:val="0"/>
      <w:sz w:val="28"/>
      <w:szCs w:val="32"/>
      <w:lang w:eastAsia="en-US"/>
    </w:rPr>
  </w:style>
  <w:style w:type="paragraph" w:styleId="af5">
    <w:name w:val="annotation subject"/>
    <w:basedOn w:val="a6"/>
    <w:next w:val="a6"/>
    <w:link w:val="af6"/>
    <w:uiPriority w:val="99"/>
    <w:unhideWhenUsed/>
    <w:qFormat/>
    <w:rPr>
      <w:b/>
      <w:bCs/>
    </w:rPr>
  </w:style>
  <w:style w:type="table" w:styleId="af7">
    <w:name w:val="Table Grid"/>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qFormat/>
    <w:rPr>
      <w:b/>
      <w:sz w:val="24"/>
    </w:rPr>
  </w:style>
  <w:style w:type="character" w:styleId="af9">
    <w:name w:val="FollowedHyperlink"/>
    <w:basedOn w:val="a2"/>
    <w:uiPriority w:val="99"/>
    <w:semiHidden/>
    <w:unhideWhenUsed/>
    <w:qFormat/>
    <w:rPr>
      <w:color w:val="954F72" w:themeColor="followedHyperlink"/>
      <w:u w:val="single"/>
    </w:rPr>
  </w:style>
  <w:style w:type="character" w:styleId="afa">
    <w:name w:val="Hyperlink"/>
    <w:uiPriority w:val="99"/>
    <w:unhideWhenUsed/>
    <w:qFormat/>
    <w:rPr>
      <w:color w:val="0563C1"/>
      <w:u w:val="single"/>
    </w:rPr>
  </w:style>
  <w:style w:type="character" w:styleId="afb">
    <w:name w:val="annotation reference"/>
    <w:uiPriority w:val="99"/>
    <w:semiHidden/>
    <w:unhideWhenUsed/>
    <w:qFormat/>
    <w:rPr>
      <w:sz w:val="16"/>
      <w:szCs w:val="16"/>
    </w:rPr>
  </w:style>
  <w:style w:type="character" w:customStyle="1" w:styleId="af1">
    <w:name w:val="页眉 字符"/>
    <w:link w:val="af0"/>
    <w:uiPriority w:val="99"/>
    <w:qFormat/>
    <w:rPr>
      <w:sz w:val="18"/>
      <w:szCs w:val="18"/>
    </w:rPr>
  </w:style>
  <w:style w:type="character" w:customStyle="1" w:styleId="af">
    <w:name w:val="页脚 字符"/>
    <w:link w:val="ae"/>
    <w:uiPriority w:val="99"/>
    <w:qFormat/>
    <w:rPr>
      <w:sz w:val="18"/>
      <w:szCs w:val="18"/>
    </w:rPr>
  </w:style>
  <w:style w:type="character" w:customStyle="1" w:styleId="20">
    <w:name w:val="标题 2 字符"/>
    <w:link w:val="2"/>
    <w:uiPriority w:val="9"/>
    <w:qFormat/>
    <w:rPr>
      <w:rFonts w:ascii="Times New Roman" w:eastAsia="黑体" w:hAnsi="Times New Roman"/>
      <w:b/>
      <w:bCs/>
      <w:kern w:val="2"/>
      <w:sz w:val="21"/>
      <w:szCs w:val="32"/>
    </w:rPr>
  </w:style>
  <w:style w:type="character" w:customStyle="1" w:styleId="1Char">
    <w:name w:val="标题 1 Char"/>
    <w:uiPriority w:val="9"/>
    <w:qFormat/>
    <w:rPr>
      <w:rFonts w:ascii="Times New Roman" w:eastAsia="黑体" w:hAnsi="Times New Roman"/>
      <w:b/>
      <w:bCs/>
      <w:kern w:val="2"/>
      <w:sz w:val="21"/>
      <w:szCs w:val="32"/>
    </w:rPr>
  </w:style>
  <w:style w:type="character" w:customStyle="1" w:styleId="30">
    <w:name w:val="标题 3 字符"/>
    <w:link w:val="3"/>
    <w:uiPriority w:val="9"/>
    <w:qFormat/>
    <w:rPr>
      <w:rFonts w:ascii="Times New Roman" w:eastAsia="宋体" w:hAnsi="Times New Roman"/>
      <w:bCs/>
      <w:kern w:val="2"/>
      <w:sz w:val="21"/>
      <w:szCs w:val="32"/>
    </w:rPr>
  </w:style>
  <w:style w:type="character" w:customStyle="1" w:styleId="af4">
    <w:name w:val="标题 字符"/>
    <w:link w:val="af3"/>
    <w:uiPriority w:val="10"/>
    <w:qFormat/>
    <w:rPr>
      <w:rFonts w:ascii="Times New Roman" w:eastAsia="宋体" w:hAnsi="Times New Roman" w:cs="Times New Roman"/>
      <w:b/>
      <w:bCs/>
      <w:kern w:val="0"/>
      <w:sz w:val="28"/>
      <w:szCs w:val="32"/>
      <w:lang w:eastAsia="en-US"/>
    </w:rPr>
  </w:style>
  <w:style w:type="paragraph" w:styleId="afc">
    <w:name w:val="List Paragraph"/>
    <w:basedOn w:val="a0"/>
    <w:uiPriority w:val="99"/>
    <w:qFormat/>
    <w:pPr>
      <w:ind w:firstLine="420"/>
    </w:pPr>
  </w:style>
  <w:style w:type="character" w:customStyle="1" w:styleId="40">
    <w:name w:val="标题 4 字符"/>
    <w:link w:val="4"/>
    <w:uiPriority w:val="9"/>
    <w:qFormat/>
    <w:rPr>
      <w:rFonts w:ascii="Times New Roman" w:eastAsia="宋体" w:hAnsi="Times New Roman" w:cs="Times New Roman"/>
      <w:b/>
      <w:bCs/>
      <w:sz w:val="28"/>
      <w:szCs w:val="32"/>
    </w:rPr>
  </w:style>
  <w:style w:type="character" w:customStyle="1" w:styleId="a9">
    <w:name w:val="正文文本 字符"/>
    <w:link w:val="a8"/>
    <w:uiPriority w:val="1"/>
    <w:qFormat/>
    <w:rPr>
      <w:rFonts w:ascii="Times New Roman" w:eastAsia="宋体" w:hAnsi="Times New Roman" w:cs="宋体"/>
      <w:kern w:val="0"/>
      <w:sz w:val="24"/>
      <w:szCs w:val="24"/>
      <w:lang w:eastAsia="en-US"/>
    </w:rPr>
  </w:style>
  <w:style w:type="paragraph" w:customStyle="1" w:styleId="afd">
    <w:name w:val="条文说明其它段落"/>
    <w:basedOn w:val="a0"/>
    <w:link w:val="Char0"/>
    <w:uiPriority w:val="99"/>
    <w:qFormat/>
    <w:pPr>
      <w:spacing w:beforeLines="0" w:before="0" w:afterLines="0" w:after="0" w:line="400" w:lineRule="exact"/>
    </w:pPr>
    <w:rPr>
      <w:sz w:val="21"/>
      <w:szCs w:val="21"/>
    </w:rPr>
  </w:style>
  <w:style w:type="character" w:customStyle="1" w:styleId="Char0">
    <w:name w:val="条文说明其它段落 Char"/>
    <w:link w:val="afd"/>
    <w:uiPriority w:val="99"/>
    <w:qFormat/>
    <w:rPr>
      <w:rFonts w:ascii="Times New Roman" w:eastAsia="宋体" w:hAnsi="Times New Roman" w:cs="Times New Roman"/>
      <w:szCs w:val="21"/>
    </w:rPr>
  </w:style>
  <w:style w:type="paragraph" w:customStyle="1" w:styleId="afe">
    <w:name w:val="条文说明"/>
    <w:basedOn w:val="afc"/>
    <w:link w:val="Char1"/>
    <w:uiPriority w:val="4"/>
    <w:qFormat/>
    <w:pPr>
      <w:spacing w:beforeLines="0" w:before="0" w:afterLines="0" w:after="0" w:line="400" w:lineRule="exact"/>
      <w:ind w:firstLine="0"/>
    </w:pPr>
    <w:rPr>
      <w:sz w:val="21"/>
      <w:szCs w:val="21"/>
    </w:rPr>
  </w:style>
  <w:style w:type="character" w:customStyle="1" w:styleId="Char1">
    <w:name w:val="条文说明 Char"/>
    <w:link w:val="afe"/>
    <w:uiPriority w:val="4"/>
    <w:qFormat/>
    <w:rPr>
      <w:rFonts w:ascii="Times New Roman" w:eastAsia="宋体" w:hAnsi="Times New Roman" w:cs="Times New Roman"/>
      <w:szCs w:val="21"/>
    </w:rPr>
  </w:style>
  <w:style w:type="paragraph" w:customStyle="1" w:styleId="TOC10">
    <w:name w:val="TOC 标题1"/>
    <w:basedOn w:val="1"/>
    <w:next w:val="a0"/>
    <w:uiPriority w:val="39"/>
    <w:unhideWhenUsed/>
    <w:qFormat/>
    <w:pPr>
      <w:spacing w:beforeLines="0" w:before="240" w:afterLines="0" w:after="0" w:line="259" w:lineRule="auto"/>
      <w:jc w:val="left"/>
      <w:outlineLvl w:val="9"/>
    </w:pPr>
    <w:rPr>
      <w:rFonts w:ascii="等线 Light" w:eastAsia="等线 Light" w:hAnsi="等线 Light"/>
      <w:b w:val="0"/>
      <w:bCs w:val="0"/>
      <w:color w:val="2E74B5"/>
      <w:kern w:val="0"/>
      <w:sz w:val="32"/>
    </w:rPr>
  </w:style>
  <w:style w:type="character" w:customStyle="1" w:styleId="50">
    <w:name w:val="标题 5 字符"/>
    <w:link w:val="5"/>
    <w:uiPriority w:val="9"/>
    <w:qFormat/>
    <w:rPr>
      <w:rFonts w:ascii="Times New Roman" w:eastAsia="宋体" w:hAnsi="Times New Roman"/>
      <w:b/>
      <w:bCs/>
      <w:sz w:val="28"/>
      <w:szCs w:val="28"/>
    </w:rPr>
  </w:style>
  <w:style w:type="character" w:customStyle="1" w:styleId="ad">
    <w:name w:val="批注框文本 字符"/>
    <w:link w:val="ac"/>
    <w:uiPriority w:val="99"/>
    <w:semiHidden/>
    <w:qFormat/>
    <w:rPr>
      <w:rFonts w:ascii="Times New Roman" w:eastAsia="宋体" w:hAnsi="Times New Roman"/>
      <w:sz w:val="18"/>
      <w:szCs w:val="18"/>
    </w:rPr>
  </w:style>
  <w:style w:type="character" w:customStyle="1" w:styleId="a7">
    <w:name w:val="批注文字 字符"/>
    <w:link w:val="a6"/>
    <w:uiPriority w:val="99"/>
    <w:qFormat/>
    <w:rPr>
      <w:rFonts w:ascii="Times New Roman" w:eastAsia="宋体" w:hAnsi="Times New Roman"/>
      <w:sz w:val="20"/>
      <w:szCs w:val="20"/>
    </w:rPr>
  </w:style>
  <w:style w:type="character" w:customStyle="1" w:styleId="af6">
    <w:name w:val="批注主题 字符"/>
    <w:link w:val="af5"/>
    <w:uiPriority w:val="99"/>
    <w:semiHidden/>
    <w:qFormat/>
    <w:rPr>
      <w:rFonts w:ascii="Times New Roman" w:eastAsia="宋体" w:hAnsi="Times New Roman"/>
      <w:b/>
      <w:bCs/>
      <w:sz w:val="20"/>
      <w:szCs w:val="20"/>
    </w:rPr>
  </w:style>
  <w:style w:type="character" w:customStyle="1" w:styleId="ab">
    <w:name w:val="日期 字符"/>
    <w:link w:val="aa"/>
    <w:semiHidden/>
    <w:qFormat/>
    <w:rPr>
      <w:rFonts w:ascii="Times New Roman" w:eastAsia="宋体" w:hAnsi="Times New Roman"/>
      <w:sz w:val="24"/>
    </w:rPr>
  </w:style>
  <w:style w:type="character" w:customStyle="1" w:styleId="Char">
    <w:name w:val="条文 Char"/>
    <w:link w:val="a5"/>
    <w:uiPriority w:val="2"/>
    <w:qFormat/>
    <w:rPr>
      <w:rFonts w:ascii="Times New Roman" w:eastAsia="宋体" w:hAnsi="Times New Roman" w:cs="Times New Roman"/>
      <w:bCs/>
      <w:kern w:val="44"/>
      <w:sz w:val="24"/>
      <w:szCs w:val="44"/>
      <w:lang w:val="zh-CN" w:eastAsia="zh-CN"/>
    </w:rPr>
  </w:style>
  <w:style w:type="character" w:styleId="aff">
    <w:name w:val="Placeholder Text"/>
    <w:uiPriority w:val="99"/>
    <w:semiHidden/>
    <w:qFormat/>
    <w:rPr>
      <w:color w:val="808080"/>
    </w:rPr>
  </w:style>
  <w:style w:type="paragraph" w:customStyle="1" w:styleId="aff0">
    <w:name w:val="章"/>
    <w:basedOn w:val="1"/>
    <w:link w:val="Char2"/>
    <w:qFormat/>
    <w:pPr>
      <w:widowControl w:val="0"/>
      <w:autoSpaceDE w:val="0"/>
      <w:autoSpaceDN w:val="0"/>
      <w:spacing w:before="312" w:after="312"/>
    </w:pPr>
    <w:rPr>
      <w:lang w:val="zh-CN"/>
    </w:rPr>
  </w:style>
  <w:style w:type="character" w:customStyle="1" w:styleId="Char2">
    <w:name w:val="章 Char"/>
    <w:link w:val="aff0"/>
    <w:qFormat/>
    <w:rPr>
      <w:rFonts w:ascii="Times New Roman" w:eastAsia="宋体" w:hAnsi="Times New Roman" w:cs="Times New Roman"/>
      <w:b/>
      <w:bCs/>
      <w:kern w:val="44"/>
      <w:sz w:val="28"/>
      <w:szCs w:val="44"/>
      <w:lang w:val="zh-CN" w:eastAsia="zh-CN"/>
    </w:rPr>
  </w:style>
  <w:style w:type="paragraph" w:customStyle="1" w:styleId="aff1">
    <w:name w:val="条文说明章"/>
    <w:basedOn w:val="aff0"/>
    <w:link w:val="Char3"/>
    <w:uiPriority w:val="99"/>
    <w:qFormat/>
    <w:pPr>
      <w:spacing w:before="100" w:after="100"/>
      <w:outlineLvl w:val="2"/>
    </w:pPr>
  </w:style>
  <w:style w:type="character" w:customStyle="1" w:styleId="Char3">
    <w:name w:val="条文说明章 Char"/>
    <w:link w:val="aff1"/>
    <w:uiPriority w:val="99"/>
    <w:qFormat/>
    <w:rPr>
      <w:rFonts w:ascii="Times New Roman" w:eastAsia="宋体" w:hAnsi="Times New Roman" w:cs="Times New Roman"/>
      <w:b/>
      <w:bCs/>
      <w:kern w:val="44"/>
      <w:sz w:val="28"/>
      <w:szCs w:val="44"/>
      <w:lang w:val="zh-CN" w:eastAsia="zh-CN"/>
    </w:rPr>
  </w:style>
  <w:style w:type="paragraph" w:customStyle="1" w:styleId="aff2">
    <w:name w:val="表头"/>
    <w:basedOn w:val="a0"/>
    <w:link w:val="Char4"/>
    <w:uiPriority w:val="5"/>
    <w:qFormat/>
    <w:pPr>
      <w:spacing w:before="78" w:afterLines="0" w:after="0" w:line="240" w:lineRule="auto"/>
      <w:jc w:val="center"/>
    </w:pPr>
    <w:rPr>
      <w:sz w:val="21"/>
      <w:szCs w:val="21"/>
      <w:lang w:val="zh-CN"/>
    </w:rPr>
  </w:style>
  <w:style w:type="character" w:customStyle="1" w:styleId="Char4">
    <w:name w:val="表头 Char"/>
    <w:link w:val="aff2"/>
    <w:uiPriority w:val="5"/>
    <w:qFormat/>
    <w:rPr>
      <w:rFonts w:ascii="Times New Roman" w:eastAsia="宋体" w:hAnsi="Times New Roman" w:cs="Times New Roman"/>
      <w:szCs w:val="21"/>
      <w:lang w:val="zh-CN" w:eastAsia="zh-CN"/>
    </w:rPr>
  </w:style>
  <w:style w:type="paragraph" w:customStyle="1" w:styleId="aff3">
    <w:name w:val="表格"/>
    <w:next w:val="a1"/>
    <w:link w:val="aff4"/>
    <w:qFormat/>
    <w:pPr>
      <w:snapToGrid w:val="0"/>
      <w:jc w:val="center"/>
    </w:pPr>
    <w:rPr>
      <w:kern w:val="2"/>
      <w:sz w:val="21"/>
      <w:szCs w:val="18"/>
      <w:lang w:val="zh-CN"/>
    </w:rPr>
  </w:style>
  <w:style w:type="character" w:customStyle="1" w:styleId="aff4">
    <w:name w:val="表格 字符"/>
    <w:link w:val="aff3"/>
    <w:qFormat/>
    <w:rPr>
      <w:rFonts w:ascii="Times New Roman" w:eastAsia="宋体" w:hAnsi="Times New Roman"/>
      <w:kern w:val="2"/>
      <w:sz w:val="21"/>
      <w:szCs w:val="18"/>
      <w:lang w:val="zh-CN" w:eastAsia="zh-CN"/>
    </w:rPr>
  </w:style>
  <w:style w:type="character" w:customStyle="1" w:styleId="HTML0">
    <w:name w:val="HTML 预设格式 字符"/>
    <w:link w:val="HTML"/>
    <w:uiPriority w:val="99"/>
    <w:semiHidden/>
    <w:qFormat/>
    <w:rPr>
      <w:rFonts w:ascii="宋体" w:eastAsia="宋体" w:hAnsi="宋体" w:cs="宋体"/>
      <w:kern w:val="0"/>
      <w:sz w:val="24"/>
      <w:szCs w:val="24"/>
    </w:rPr>
  </w:style>
  <w:style w:type="paragraph" w:customStyle="1" w:styleId="11">
    <w:name w:val="修订1"/>
    <w:hidden/>
    <w:uiPriority w:val="99"/>
    <w:semiHidden/>
    <w:qFormat/>
    <w:rPr>
      <w:kern w:val="2"/>
      <w:sz w:val="24"/>
      <w:szCs w:val="22"/>
    </w:rPr>
  </w:style>
  <w:style w:type="paragraph" w:customStyle="1" w:styleId="aff5">
    <w:name w:val="专家建议"/>
    <w:basedOn w:val="a5"/>
    <w:link w:val="aff6"/>
    <w:qFormat/>
    <w:pPr>
      <w:pBdr>
        <w:top w:val="dotted" w:sz="12" w:space="1" w:color="auto"/>
        <w:left w:val="dotted" w:sz="12" w:space="4" w:color="auto"/>
        <w:bottom w:val="dotted" w:sz="12" w:space="1" w:color="auto"/>
        <w:right w:val="dotted" w:sz="12" w:space="4" w:color="auto"/>
      </w:pBdr>
      <w:shd w:val="clear" w:color="auto" w:fill="DEEAF6" w:themeFill="accent1" w:themeFillTint="33"/>
    </w:pPr>
    <w:rPr>
      <w:b/>
      <w:i/>
      <w:sz w:val="21"/>
      <w:szCs w:val="21"/>
      <w:shd w:val="clear" w:color="auto" w:fill="FFFFFF"/>
    </w:rPr>
  </w:style>
  <w:style w:type="character" w:customStyle="1" w:styleId="aff6">
    <w:name w:val="专家建议 字符"/>
    <w:basedOn w:val="Char"/>
    <w:link w:val="aff5"/>
    <w:qFormat/>
    <w:rPr>
      <w:rFonts w:ascii="Times New Roman" w:eastAsia="宋体" w:hAnsi="Times New Roman" w:cs="Times New Roman"/>
      <w:b/>
      <w:bCs/>
      <w:i/>
      <w:kern w:val="44"/>
      <w:sz w:val="21"/>
      <w:szCs w:val="21"/>
      <w:shd w:val="clear" w:color="auto" w:fill="DEEAF6" w:themeFill="accent1" w:themeFillTint="33"/>
      <w:lang w:val="zh-CN" w:eastAsia="zh-CN"/>
    </w:rPr>
  </w:style>
  <w:style w:type="character" w:customStyle="1" w:styleId="Char5">
    <w:name w:val="批注文字 Char"/>
    <w:uiPriority w:val="99"/>
    <w:semiHidden/>
    <w:qFormat/>
    <w:rPr>
      <w:kern w:val="2"/>
      <w:sz w:val="21"/>
      <w:szCs w:val="22"/>
    </w:rPr>
  </w:style>
  <w:style w:type="paragraph" w:customStyle="1" w:styleId="aff7">
    <w:name w:val="段"/>
    <w:link w:val="Char6"/>
    <w:qFormat/>
    <w:pPr>
      <w:autoSpaceDE w:val="0"/>
      <w:autoSpaceDN w:val="0"/>
      <w:ind w:firstLineChars="200" w:firstLine="200"/>
      <w:jc w:val="both"/>
    </w:pPr>
    <w:rPr>
      <w:rFonts w:ascii="宋体" w:hAnsi="Calibri"/>
      <w:sz w:val="21"/>
      <w:szCs w:val="22"/>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
    <w:name w:val="列项——（一级）"/>
    <w:qFormat/>
    <w:pPr>
      <w:widowControl w:val="0"/>
      <w:numPr>
        <w:numId w:val="1"/>
      </w:numPr>
      <w:tabs>
        <w:tab w:val="left" w:pos="1140"/>
      </w:tabs>
      <w:jc w:val="both"/>
    </w:pPr>
    <w:rPr>
      <w:rFonts w:ascii="宋体"/>
      <w:sz w:val="21"/>
    </w:rPr>
  </w:style>
  <w:style w:type="character" w:customStyle="1" w:styleId="12">
    <w:name w:val="批注主题 字符1"/>
    <w:uiPriority w:val="99"/>
    <w:qFormat/>
    <w:rPr>
      <w:rFonts w:ascii="Times New Roman" w:hAnsi="Times New Roman"/>
      <w:b/>
      <w:bCs/>
      <w:kern w:val="2"/>
      <w:sz w:val="21"/>
      <w:szCs w:val="24"/>
    </w:rPr>
  </w:style>
  <w:style w:type="paragraph" w:customStyle="1" w:styleId="aff8">
    <w:name w:val="款"/>
    <w:basedOn w:val="a5"/>
    <w:link w:val="Char7"/>
    <w:uiPriority w:val="3"/>
    <w:qFormat/>
    <w:pPr>
      <w:spacing w:before="78" w:after="78"/>
      <w:ind w:firstLine="480"/>
      <w:outlineLvl w:val="3"/>
    </w:pPr>
  </w:style>
  <w:style w:type="character" w:customStyle="1" w:styleId="Char7">
    <w:name w:val="款 Char"/>
    <w:link w:val="aff8"/>
    <w:uiPriority w:val="3"/>
    <w:qFormat/>
    <w:rPr>
      <w:rFonts w:ascii="Times New Roman" w:eastAsia="宋体" w:hAnsi="Times New Roman"/>
      <w:bCs/>
      <w:kern w:val="44"/>
      <w:sz w:val="24"/>
      <w:szCs w:val="44"/>
      <w:lang w:val="zh-CN" w:eastAsia="zh-CN"/>
    </w:rPr>
  </w:style>
  <w:style w:type="character" w:customStyle="1" w:styleId="Char8">
    <w:name w:val="表格内文字 Char"/>
    <w:link w:val="aff9"/>
    <w:uiPriority w:val="99"/>
    <w:rPr>
      <w:rFonts w:ascii="Times New Roman" w:hAnsi="Times New Roman"/>
      <w:kern w:val="2"/>
      <w:sz w:val="18"/>
      <w:szCs w:val="18"/>
    </w:rPr>
  </w:style>
  <w:style w:type="paragraph" w:customStyle="1" w:styleId="aff9">
    <w:name w:val="表格内文字"/>
    <w:basedOn w:val="a0"/>
    <w:link w:val="Char8"/>
    <w:uiPriority w:val="99"/>
    <w:qFormat/>
    <w:pPr>
      <w:spacing w:beforeLines="0" w:before="0" w:afterLines="0" w:after="0" w:line="240" w:lineRule="auto"/>
      <w:jc w:val="center"/>
    </w:pPr>
    <w:rPr>
      <w:rFonts w:eastAsia="等线"/>
      <w:sz w:val="18"/>
      <w:szCs w:val="18"/>
    </w:rPr>
  </w:style>
  <w:style w:type="paragraph" w:customStyle="1" w:styleId="13">
    <w:name w:val="正文1"/>
    <w:pPr>
      <w:jc w:val="both"/>
    </w:pPr>
    <w:rPr>
      <w:kern w:val="2"/>
      <w:sz w:val="21"/>
      <w:szCs w:val="21"/>
    </w:rPr>
  </w:style>
  <w:style w:type="paragraph" w:customStyle="1" w:styleId="21">
    <w:name w:val="正文2"/>
    <w:qFormat/>
    <w:pPr>
      <w:jc w:val="both"/>
    </w:pPr>
    <w:rPr>
      <w:rFonts w:ascii="Calibri" w:hAnsi="Calibri" w:cs="Calibri"/>
      <w:kern w:val="2"/>
      <w:sz w:val="21"/>
      <w:szCs w:val="21"/>
    </w:rPr>
  </w:style>
  <w:style w:type="character" w:customStyle="1" w:styleId="2Char">
    <w:name w:val="标题 2 Char"/>
    <w:uiPriority w:val="9"/>
    <w:qFormat/>
    <w:rPr>
      <w:rFonts w:ascii="Times New Roman" w:eastAsia="黑体" w:hAnsi="Times New Roman" w:cs="Times New Roman"/>
      <w:b/>
      <w:bCs/>
      <w:szCs w:val="32"/>
    </w:rPr>
  </w:style>
  <w:style w:type="character" w:customStyle="1" w:styleId="3Char">
    <w:name w:val="标题 3 Char"/>
    <w:uiPriority w:val="9"/>
    <w:qFormat/>
    <w:rPr>
      <w:rFonts w:ascii="Times New Roman" w:eastAsia="宋体" w:hAnsi="Times New Roman" w:cs="Times New Roman"/>
      <w:bCs/>
      <w:szCs w:val="32"/>
    </w:rPr>
  </w:style>
  <w:style w:type="character" w:customStyle="1" w:styleId="15">
    <w:name w:val="15"/>
    <w:basedOn w:val="a2"/>
    <w:qFormat/>
    <w:rPr>
      <w:rFonts w:ascii="Times New Roman" w:hAnsi="Times New Roman" w:cs="Times New Roman" w:hint="default"/>
      <w:color w:val="0563C1"/>
      <w:u w:val="single"/>
    </w:rPr>
  </w:style>
  <w:style w:type="paragraph" w:customStyle="1" w:styleId="TOC20">
    <w:name w:val="TOC 标题2"/>
    <w:basedOn w:val="1"/>
    <w:next w:val="a0"/>
    <w:uiPriority w:val="39"/>
    <w:unhideWhenUsed/>
    <w:qFormat/>
    <w:pPr>
      <w:keepNext/>
      <w:keepLines/>
      <w:spacing w:beforeLines="0" w:before="240" w:afterLines="0" w:after="0" w:line="259" w:lineRule="auto"/>
      <w:jc w:val="left"/>
      <w:outlineLvl w:val="9"/>
    </w:pPr>
    <w:rPr>
      <w:rFonts w:asciiTheme="majorHAnsi" w:eastAsiaTheme="majorEastAsia" w:hAnsiTheme="majorHAnsi" w:cstheme="majorBidi"/>
      <w:b w:val="0"/>
      <w:bCs w:val="0"/>
      <w:color w:val="2E74B5" w:themeColor="accent1" w:themeShade="BF"/>
      <w:kern w:val="0"/>
      <w:sz w:val="32"/>
    </w:rPr>
  </w:style>
  <w:style w:type="paragraph" w:customStyle="1" w:styleId="14">
    <w:name w:val="无间隔1"/>
    <w:basedOn w:val="a0"/>
    <w:next w:val="a0"/>
    <w:qFormat/>
    <w:pPr>
      <w:spacing w:before="0" w:after="0"/>
      <w:contextualSpacing/>
    </w:pPr>
    <w:rPr>
      <w:szCs w:val="24"/>
    </w:rPr>
  </w:style>
  <w:style w:type="character" w:customStyle="1" w:styleId="10">
    <w:name w:val="标题 1 字符"/>
    <w:basedOn w:val="a2"/>
    <w:link w:val="1"/>
    <w:qFormat/>
    <w:rPr>
      <w:rFonts w:ascii="Times New Roman" w:hAnsi="Times New Roman" w:cs="Times New Roman" w:hint="default"/>
      <w:b/>
      <w:kern w:val="44"/>
      <w:sz w:val="44"/>
      <w:szCs w:val="44"/>
    </w:rPr>
  </w:style>
  <w:style w:type="character" w:styleId="HTML1">
    <w:name w:val="HTML Typewriter"/>
    <w:qFormat/>
    <w:rsid w:val="000B3E43"/>
    <w:rPr>
      <w:rFonts w:ascii="Courier New" w:hAnsi="Courier New"/>
      <w:sz w:val="20"/>
      <w:szCs w:val="20"/>
    </w:rPr>
  </w:style>
  <w:style w:type="character" w:customStyle="1" w:styleId="Char9">
    <w:name w:val="节 Char"/>
    <w:link w:val="affa"/>
    <w:uiPriority w:val="1"/>
    <w:qFormat/>
    <w:rsid w:val="000B3E43"/>
    <w:rPr>
      <w:rFonts w:eastAsia="黑体"/>
      <w:b/>
      <w:bCs/>
      <w:sz w:val="24"/>
      <w:szCs w:val="32"/>
    </w:rPr>
  </w:style>
  <w:style w:type="paragraph" w:customStyle="1" w:styleId="affa">
    <w:name w:val="节"/>
    <w:basedOn w:val="2"/>
    <w:link w:val="Char9"/>
    <w:uiPriority w:val="1"/>
    <w:qFormat/>
    <w:rsid w:val="000B3E43"/>
    <w:rPr>
      <w:kern w:val="0"/>
      <w:sz w:val="24"/>
    </w:rPr>
  </w:style>
  <w:style w:type="character" w:customStyle="1" w:styleId="Chara">
    <w:name w:val="强条表格内文字 Char"/>
    <w:link w:val="affb"/>
    <w:uiPriority w:val="99"/>
    <w:rsid w:val="00F24375"/>
    <w:rPr>
      <w:rFonts w:eastAsia="黑体"/>
      <w:kern w:val="2"/>
      <w:sz w:val="18"/>
      <w:szCs w:val="18"/>
    </w:rPr>
  </w:style>
  <w:style w:type="paragraph" w:customStyle="1" w:styleId="affb">
    <w:name w:val="强条表格内文字"/>
    <w:basedOn w:val="a0"/>
    <w:link w:val="Chara"/>
    <w:uiPriority w:val="99"/>
    <w:qFormat/>
    <w:rsid w:val="00F24375"/>
    <w:pPr>
      <w:spacing w:beforeLines="0" w:before="0" w:afterLines="0" w:after="0" w:line="240" w:lineRule="auto"/>
      <w:jc w:val="center"/>
    </w:pPr>
    <w:rPr>
      <w:rFonts w:eastAsia="黑体"/>
      <w:sz w:val="18"/>
      <w:szCs w:val="18"/>
    </w:rPr>
  </w:style>
  <w:style w:type="character" w:customStyle="1" w:styleId="Charb">
    <w:name w:val="强条 Char"/>
    <w:link w:val="affc"/>
    <w:uiPriority w:val="99"/>
    <w:rsid w:val="00123953"/>
    <w:rPr>
      <w:rFonts w:eastAsia="黑体"/>
      <w:bCs/>
      <w:kern w:val="44"/>
      <w:sz w:val="24"/>
      <w:szCs w:val="44"/>
    </w:rPr>
  </w:style>
  <w:style w:type="paragraph" w:customStyle="1" w:styleId="affc">
    <w:name w:val="强条"/>
    <w:basedOn w:val="a5"/>
    <w:link w:val="Charb"/>
    <w:uiPriority w:val="99"/>
    <w:qFormat/>
    <w:rsid w:val="00123953"/>
    <w:pPr>
      <w:spacing w:before="78" w:after="78"/>
    </w:pPr>
    <w:rPr>
      <w:rFonts w:eastAsia="黑体"/>
      <w:lang w:val="en-US"/>
    </w:rPr>
  </w:style>
  <w:style w:type="character" w:customStyle="1" w:styleId="font11">
    <w:name w:val="font11"/>
    <w:basedOn w:val="a2"/>
    <w:rsid w:val="009D131C"/>
    <w:rPr>
      <w:rFonts w:ascii="宋体" w:eastAsia="宋体" w:hAnsi="宋体" w:cs="宋体" w:hint="eastAsia"/>
      <w:color w:val="000000"/>
      <w:sz w:val="22"/>
      <w:szCs w:val="22"/>
      <w:u w:val="none"/>
    </w:rPr>
  </w:style>
  <w:style w:type="character" w:customStyle="1" w:styleId="font01">
    <w:name w:val="font01"/>
    <w:basedOn w:val="a2"/>
    <w:rsid w:val="009D131C"/>
    <w:rPr>
      <w:rFonts w:ascii="宋体" w:eastAsia="宋体" w:hAnsi="宋体" w:cs="宋体" w:hint="eastAsia"/>
      <w:color w:val="000000"/>
      <w:sz w:val="14"/>
      <w:szCs w:val="14"/>
      <w:u w:val="none"/>
    </w:rPr>
  </w:style>
  <w:style w:type="character" w:customStyle="1" w:styleId="font21">
    <w:name w:val="font21"/>
    <w:basedOn w:val="a2"/>
    <w:qFormat/>
    <w:rsid w:val="009D131C"/>
    <w:rPr>
      <w:rFonts w:ascii="宋体" w:eastAsia="宋体" w:hAnsi="宋体" w:cs="宋体" w:hint="eastAsia"/>
      <w:color w:val="000000"/>
      <w:sz w:val="22"/>
      <w:szCs w:val="22"/>
      <w:u w:val="none"/>
    </w:rPr>
  </w:style>
  <w:style w:type="paragraph" w:customStyle="1" w:styleId="TableParagraph">
    <w:name w:val="Table Paragraph"/>
    <w:basedOn w:val="a0"/>
    <w:uiPriority w:val="1"/>
    <w:qFormat/>
    <w:rsid w:val="006E79DD"/>
    <w:pPr>
      <w:spacing w:before="66"/>
      <w:jc w:val="center"/>
    </w:pPr>
    <w:rPr>
      <w:rFonts w:eastAsia="Times New Roman"/>
      <w:lang w:val="zh-CN" w:bidi="zh-CN"/>
    </w:rPr>
  </w:style>
  <w:style w:type="paragraph" w:customStyle="1" w:styleId="MTDisplayEquation">
    <w:name w:val="MTDisplayEquation"/>
    <w:basedOn w:val="a0"/>
    <w:next w:val="a0"/>
    <w:link w:val="MTDisplayEquation0"/>
    <w:rsid w:val="00286FF0"/>
    <w:pPr>
      <w:tabs>
        <w:tab w:val="center" w:pos="4160"/>
        <w:tab w:val="right" w:pos="8300"/>
      </w:tabs>
      <w:spacing w:before="81" w:afterLines="0" w:after="0"/>
      <w:jc w:val="left"/>
    </w:pPr>
  </w:style>
  <w:style w:type="character" w:customStyle="1" w:styleId="MTDisplayEquation0">
    <w:name w:val="MTDisplayEquation 字符"/>
    <w:basedOn w:val="a2"/>
    <w:link w:val="MTDisplayEquation"/>
    <w:rsid w:val="00286FF0"/>
    <w:rPr>
      <w:kern w:val="2"/>
      <w:sz w:val="24"/>
      <w:szCs w:val="22"/>
    </w:rPr>
  </w:style>
  <w:style w:type="character" w:customStyle="1" w:styleId="Char6">
    <w:name w:val="段 Char"/>
    <w:link w:val="aff7"/>
    <w:rsid w:val="003E23C4"/>
    <w:rPr>
      <w:rFonts w:ascii="宋体" w:hAnsi="Calibri"/>
      <w:sz w:val="21"/>
      <w:szCs w:val="22"/>
    </w:rPr>
  </w:style>
  <w:style w:type="paragraph" w:customStyle="1" w:styleId="affd">
    <w:name w:val="扉页（出版时间地点）"/>
    <w:basedOn w:val="a0"/>
    <w:qFormat/>
    <w:rsid w:val="0056163C"/>
    <w:pPr>
      <w:spacing w:beforeLines="0" w:before="0" w:afterLines="0" w:after="0" w:line="240" w:lineRule="auto"/>
      <w:jc w:val="center"/>
    </w:pPr>
    <w:rPr>
      <w:rFonts w:eastAsia="黑体" w:cs="宋体"/>
      <w:sz w:val="21"/>
      <w:szCs w:val="20"/>
    </w:rPr>
  </w:style>
  <w:style w:type="paragraph" w:customStyle="1" w:styleId="affe">
    <w:name w:val="规程英文名称（封面）"/>
    <w:basedOn w:val="afff"/>
    <w:qFormat/>
    <w:rsid w:val="00A65F8E"/>
    <w:pPr>
      <w:widowControl/>
      <w:spacing w:beforeLines="0" w:before="0" w:afterLines="0" w:after="0"/>
      <w:ind w:leftChars="85" w:left="178"/>
      <w:jc w:val="center"/>
    </w:pPr>
    <w:rPr>
      <w:rFonts w:ascii="Times New Roman" w:eastAsia="黑体" w:hAnsi="Times New Roman" w:cs="Times New Roman"/>
      <w:kern w:val="0"/>
      <w:sz w:val="44"/>
      <w:szCs w:val="44"/>
    </w:rPr>
  </w:style>
  <w:style w:type="paragraph" w:styleId="afff">
    <w:name w:val="Plain Text"/>
    <w:basedOn w:val="a0"/>
    <w:link w:val="afff0"/>
    <w:uiPriority w:val="99"/>
    <w:semiHidden/>
    <w:unhideWhenUsed/>
    <w:rsid w:val="00A65F8E"/>
    <w:rPr>
      <w:rFonts w:asciiTheme="minorEastAsia" w:eastAsiaTheme="minorEastAsia" w:hAnsi="Courier New" w:cs="Courier New"/>
    </w:rPr>
  </w:style>
  <w:style w:type="character" w:customStyle="1" w:styleId="afff0">
    <w:name w:val="纯文本 字符"/>
    <w:basedOn w:val="a2"/>
    <w:link w:val="afff"/>
    <w:uiPriority w:val="99"/>
    <w:semiHidden/>
    <w:rsid w:val="00A65F8E"/>
    <w:rPr>
      <w:rFonts w:asciiTheme="minorEastAsia" w:eastAsiaTheme="minorEastAsia" w:hAnsi="Courier New" w:cs="Courier New"/>
      <w:kern w:val="2"/>
      <w:sz w:val="24"/>
      <w:szCs w:val="22"/>
    </w:rPr>
  </w:style>
  <w:style w:type="paragraph" w:styleId="TOC">
    <w:name w:val="TOC Heading"/>
    <w:basedOn w:val="1"/>
    <w:next w:val="a0"/>
    <w:uiPriority w:val="39"/>
    <w:unhideWhenUsed/>
    <w:qFormat/>
    <w:rsid w:val="003C32A0"/>
    <w:pPr>
      <w:keepNext/>
      <w:keepLines/>
      <w:spacing w:beforeLines="0" w:before="240" w:afterLines="0" w:after="0" w:line="259" w:lineRule="auto"/>
      <w:jc w:val="left"/>
      <w:outlineLvl w:val="9"/>
    </w:pPr>
    <w:rPr>
      <w:rFonts w:asciiTheme="majorHAnsi" w:eastAsiaTheme="majorEastAsia" w:hAnsiTheme="majorHAnsi" w:cstheme="majorBidi"/>
      <w:b w:val="0"/>
      <w:bCs w:val="0"/>
      <w:color w:val="2E74B5"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134816">
      <w:bodyDiv w:val="1"/>
      <w:marLeft w:val="0"/>
      <w:marRight w:val="0"/>
      <w:marTop w:val="0"/>
      <w:marBottom w:val="0"/>
      <w:divBdr>
        <w:top w:val="none" w:sz="0" w:space="0" w:color="auto"/>
        <w:left w:val="none" w:sz="0" w:space="0" w:color="auto"/>
        <w:bottom w:val="none" w:sz="0" w:space="0" w:color="auto"/>
        <w:right w:val="none" w:sz="0" w:space="0" w:color="auto"/>
      </w:divBdr>
    </w:div>
    <w:div w:id="731082639">
      <w:bodyDiv w:val="1"/>
      <w:marLeft w:val="0"/>
      <w:marRight w:val="0"/>
      <w:marTop w:val="0"/>
      <w:marBottom w:val="0"/>
      <w:divBdr>
        <w:top w:val="none" w:sz="0" w:space="0" w:color="auto"/>
        <w:left w:val="none" w:sz="0" w:space="0" w:color="auto"/>
        <w:bottom w:val="none" w:sz="0" w:space="0" w:color="auto"/>
        <w:right w:val="none" w:sz="0" w:space="0" w:color="auto"/>
      </w:divBdr>
    </w:div>
    <w:div w:id="1760441502">
      <w:bodyDiv w:val="1"/>
      <w:marLeft w:val="0"/>
      <w:marRight w:val="0"/>
      <w:marTop w:val="0"/>
      <w:marBottom w:val="0"/>
      <w:divBdr>
        <w:top w:val="none" w:sz="0" w:space="0" w:color="auto"/>
        <w:left w:val="none" w:sz="0" w:space="0" w:color="auto"/>
        <w:bottom w:val="none" w:sz="0" w:space="0" w:color="auto"/>
        <w:right w:val="none" w:sz="0" w:space="0" w:color="auto"/>
      </w:divBdr>
    </w:div>
    <w:div w:id="1950041745">
      <w:bodyDiv w:val="1"/>
      <w:marLeft w:val="0"/>
      <w:marRight w:val="0"/>
      <w:marTop w:val="0"/>
      <w:marBottom w:val="0"/>
      <w:divBdr>
        <w:top w:val="none" w:sz="0" w:space="0" w:color="auto"/>
        <w:left w:val="none" w:sz="0" w:space="0" w:color="auto"/>
        <w:bottom w:val="none" w:sz="0" w:space="0" w:color="auto"/>
        <w:right w:val="none" w:sz="0" w:space="0" w:color="auto"/>
      </w:divBdr>
    </w:div>
    <w:div w:id="2015841190">
      <w:bodyDiv w:val="1"/>
      <w:marLeft w:val="0"/>
      <w:marRight w:val="0"/>
      <w:marTop w:val="0"/>
      <w:marBottom w:val="0"/>
      <w:divBdr>
        <w:top w:val="none" w:sz="0" w:space="0" w:color="auto"/>
        <w:left w:val="none" w:sz="0" w:space="0" w:color="auto"/>
        <w:bottom w:val="none" w:sz="0" w:space="0" w:color="auto"/>
        <w:right w:val="none" w:sz="0" w:space="0" w:color="auto"/>
      </w:divBdr>
    </w:div>
    <w:div w:id="2022968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footer" Target="footer6.xml"/><Relationship Id="rId42" Type="http://schemas.openxmlformats.org/officeDocument/2006/relationships/oleObject" Target="embeddings/oleObject9.bin"/><Relationship Id="rId63" Type="http://schemas.openxmlformats.org/officeDocument/2006/relationships/oleObject" Target="embeddings/oleObject23.bin"/><Relationship Id="rId84" Type="http://schemas.openxmlformats.org/officeDocument/2006/relationships/image" Target="media/image26.wmf"/><Relationship Id="rId138" Type="http://schemas.openxmlformats.org/officeDocument/2006/relationships/oleObject" Target="embeddings/oleObject64.bin"/><Relationship Id="rId159" Type="http://schemas.openxmlformats.org/officeDocument/2006/relationships/image" Target="media/image62.png"/><Relationship Id="rId170" Type="http://schemas.openxmlformats.org/officeDocument/2006/relationships/image" Target="media/image73.jpeg"/><Relationship Id="rId191" Type="http://schemas.openxmlformats.org/officeDocument/2006/relationships/image" Target="media/image94.jpeg"/><Relationship Id="rId107" Type="http://schemas.openxmlformats.org/officeDocument/2006/relationships/image" Target="media/image37.wmf"/><Relationship Id="rId11" Type="http://schemas.openxmlformats.org/officeDocument/2006/relationships/header" Target="header2.xml"/><Relationship Id="rId32" Type="http://schemas.openxmlformats.org/officeDocument/2006/relationships/oleObject" Target="embeddings/oleObject4.bin"/><Relationship Id="rId53" Type="http://schemas.openxmlformats.org/officeDocument/2006/relationships/oleObject" Target="embeddings/oleObject16.bin"/><Relationship Id="rId74" Type="http://schemas.openxmlformats.org/officeDocument/2006/relationships/oleObject" Target="embeddings/oleObject30.bin"/><Relationship Id="rId128" Type="http://schemas.openxmlformats.org/officeDocument/2006/relationships/oleObject" Target="embeddings/oleObject59.bin"/><Relationship Id="rId149" Type="http://schemas.openxmlformats.org/officeDocument/2006/relationships/image" Target="media/image57.wmf"/><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image" Target="media/image63.png"/><Relationship Id="rId181" Type="http://schemas.openxmlformats.org/officeDocument/2006/relationships/image" Target="media/image84.png"/><Relationship Id="rId22" Type="http://schemas.openxmlformats.org/officeDocument/2006/relationships/footer" Target="footer7.xml"/><Relationship Id="rId43" Type="http://schemas.openxmlformats.org/officeDocument/2006/relationships/image" Target="media/image11.wmf"/><Relationship Id="rId64" Type="http://schemas.openxmlformats.org/officeDocument/2006/relationships/oleObject" Target="embeddings/oleObject24.bin"/><Relationship Id="rId118" Type="http://schemas.openxmlformats.org/officeDocument/2006/relationships/image" Target="media/image42.wmf"/><Relationship Id="rId139" Type="http://schemas.openxmlformats.org/officeDocument/2006/relationships/image" Target="media/image52.wmf"/><Relationship Id="rId85" Type="http://schemas.openxmlformats.org/officeDocument/2006/relationships/oleObject" Target="embeddings/oleObject36.bin"/><Relationship Id="rId150" Type="http://schemas.openxmlformats.org/officeDocument/2006/relationships/oleObject" Target="embeddings/oleObject70.bin"/><Relationship Id="rId171" Type="http://schemas.openxmlformats.org/officeDocument/2006/relationships/image" Target="media/image74.jpeg"/><Relationship Id="rId192" Type="http://schemas.openxmlformats.org/officeDocument/2006/relationships/image" Target="media/image95.png"/><Relationship Id="rId12" Type="http://schemas.openxmlformats.org/officeDocument/2006/relationships/footer" Target="footer1.xml"/><Relationship Id="rId33" Type="http://schemas.openxmlformats.org/officeDocument/2006/relationships/image" Target="media/image6.wmf"/><Relationship Id="rId108" Type="http://schemas.openxmlformats.org/officeDocument/2006/relationships/oleObject" Target="embeddings/oleObject48.bin"/><Relationship Id="rId129" Type="http://schemas.openxmlformats.org/officeDocument/2006/relationships/image" Target="media/image47.wmf"/><Relationship Id="rId54" Type="http://schemas.openxmlformats.org/officeDocument/2006/relationships/image" Target="media/image15.wmf"/><Relationship Id="rId75" Type="http://schemas.openxmlformats.org/officeDocument/2006/relationships/image" Target="media/image22.wmf"/><Relationship Id="rId96" Type="http://schemas.openxmlformats.org/officeDocument/2006/relationships/image" Target="media/image32.wmf"/><Relationship Id="rId140" Type="http://schemas.openxmlformats.org/officeDocument/2006/relationships/oleObject" Target="embeddings/oleObject65.bin"/><Relationship Id="rId161" Type="http://schemas.openxmlformats.org/officeDocument/2006/relationships/image" Target="media/image64.jpeg"/><Relationship Id="rId182" Type="http://schemas.openxmlformats.org/officeDocument/2006/relationships/image" Target="media/image85.png"/><Relationship Id="rId6" Type="http://schemas.openxmlformats.org/officeDocument/2006/relationships/webSettings" Target="webSettings.xml"/><Relationship Id="rId23" Type="http://schemas.openxmlformats.org/officeDocument/2006/relationships/footer" Target="footer8.xml"/><Relationship Id="rId119" Type="http://schemas.openxmlformats.org/officeDocument/2006/relationships/oleObject" Target="embeddings/oleObject54.bin"/><Relationship Id="rId44" Type="http://schemas.openxmlformats.org/officeDocument/2006/relationships/oleObject" Target="embeddings/oleObject10.bin"/><Relationship Id="rId65" Type="http://schemas.openxmlformats.org/officeDocument/2006/relationships/oleObject" Target="embeddings/oleObject25.bin"/><Relationship Id="rId86" Type="http://schemas.openxmlformats.org/officeDocument/2006/relationships/image" Target="media/image27.wmf"/><Relationship Id="rId130" Type="http://schemas.openxmlformats.org/officeDocument/2006/relationships/oleObject" Target="embeddings/oleObject60.bin"/><Relationship Id="rId151" Type="http://schemas.openxmlformats.org/officeDocument/2006/relationships/image" Target="media/image58.wmf"/><Relationship Id="rId172" Type="http://schemas.openxmlformats.org/officeDocument/2006/relationships/image" Target="media/image75.jpeg"/><Relationship Id="rId193" Type="http://schemas.openxmlformats.org/officeDocument/2006/relationships/image" Target="media/image96.png"/><Relationship Id="rId13" Type="http://schemas.openxmlformats.org/officeDocument/2006/relationships/footer" Target="footer2.xml"/><Relationship Id="rId109" Type="http://schemas.openxmlformats.org/officeDocument/2006/relationships/image" Target="media/image38.wmf"/><Relationship Id="rId34" Type="http://schemas.openxmlformats.org/officeDocument/2006/relationships/oleObject" Target="embeddings/oleObject5.bin"/><Relationship Id="rId55" Type="http://schemas.openxmlformats.org/officeDocument/2006/relationships/oleObject" Target="embeddings/oleObject17.bin"/><Relationship Id="rId76" Type="http://schemas.openxmlformats.org/officeDocument/2006/relationships/oleObject" Target="embeddings/oleObject31.bin"/><Relationship Id="rId97" Type="http://schemas.openxmlformats.org/officeDocument/2006/relationships/oleObject" Target="embeddings/oleObject42.bin"/><Relationship Id="rId120" Type="http://schemas.openxmlformats.org/officeDocument/2006/relationships/image" Target="media/image43.wmf"/><Relationship Id="rId141" Type="http://schemas.openxmlformats.org/officeDocument/2006/relationships/image" Target="media/image53.wmf"/><Relationship Id="rId7" Type="http://schemas.openxmlformats.org/officeDocument/2006/relationships/footnotes" Target="footnotes.xml"/><Relationship Id="rId71" Type="http://schemas.openxmlformats.org/officeDocument/2006/relationships/image" Target="media/image20.wmf"/><Relationship Id="rId92" Type="http://schemas.openxmlformats.org/officeDocument/2006/relationships/image" Target="media/image30.wmf"/><Relationship Id="rId162" Type="http://schemas.openxmlformats.org/officeDocument/2006/relationships/image" Target="media/image65.jpeg"/><Relationship Id="rId183" Type="http://schemas.openxmlformats.org/officeDocument/2006/relationships/image" Target="media/image86.png"/><Relationship Id="rId2" Type="http://schemas.openxmlformats.org/officeDocument/2006/relationships/customXml" Target="../customXml/item2.xml"/><Relationship Id="rId29" Type="http://schemas.openxmlformats.org/officeDocument/2006/relationships/image" Target="media/image4.wmf"/><Relationship Id="rId24" Type="http://schemas.openxmlformats.org/officeDocument/2006/relationships/footer" Target="footer9.xml"/><Relationship Id="rId40" Type="http://schemas.openxmlformats.org/officeDocument/2006/relationships/oleObject" Target="embeddings/oleObject8.bin"/><Relationship Id="rId45" Type="http://schemas.openxmlformats.org/officeDocument/2006/relationships/oleObject" Target="embeddings/oleObject11.bin"/><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oleObject" Target="embeddings/oleObject52.bin"/><Relationship Id="rId131" Type="http://schemas.openxmlformats.org/officeDocument/2006/relationships/image" Target="media/image48.wmf"/><Relationship Id="rId136" Type="http://schemas.openxmlformats.org/officeDocument/2006/relationships/oleObject" Target="embeddings/oleObject63.bin"/><Relationship Id="rId157" Type="http://schemas.microsoft.com/office/2007/relationships/hdphoto" Target="media/hdphoto2.wdp"/><Relationship Id="rId178" Type="http://schemas.openxmlformats.org/officeDocument/2006/relationships/image" Target="media/image81.png"/><Relationship Id="rId61" Type="http://schemas.openxmlformats.org/officeDocument/2006/relationships/oleObject" Target="embeddings/oleObject21.bin"/><Relationship Id="rId82" Type="http://schemas.openxmlformats.org/officeDocument/2006/relationships/image" Target="media/image25.wmf"/><Relationship Id="rId152" Type="http://schemas.openxmlformats.org/officeDocument/2006/relationships/oleObject" Target="embeddings/oleObject71.bin"/><Relationship Id="rId173" Type="http://schemas.openxmlformats.org/officeDocument/2006/relationships/image" Target="media/image76.png"/><Relationship Id="rId194" Type="http://schemas.openxmlformats.org/officeDocument/2006/relationships/image" Target="media/image97.png"/><Relationship Id="rId199"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oleObject" Target="embeddings/oleObject3.bin"/><Relationship Id="rId35" Type="http://schemas.openxmlformats.org/officeDocument/2006/relationships/image" Target="media/image7.wmf"/><Relationship Id="rId56" Type="http://schemas.openxmlformats.org/officeDocument/2006/relationships/image" Target="media/image16.wmf"/><Relationship Id="rId77" Type="http://schemas.openxmlformats.org/officeDocument/2006/relationships/image" Target="media/image23.wmf"/><Relationship Id="rId100" Type="http://schemas.openxmlformats.org/officeDocument/2006/relationships/image" Target="media/image34.wmf"/><Relationship Id="rId105" Type="http://schemas.openxmlformats.org/officeDocument/2006/relationships/image" Target="media/image36.wmf"/><Relationship Id="rId126" Type="http://schemas.openxmlformats.org/officeDocument/2006/relationships/image" Target="media/image46.wmf"/><Relationship Id="rId147" Type="http://schemas.openxmlformats.org/officeDocument/2006/relationships/image" Target="media/image56.wmf"/><Relationship Id="rId168" Type="http://schemas.openxmlformats.org/officeDocument/2006/relationships/image" Target="media/image71.png"/><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oleObject" Target="embeddings/oleObject29.bin"/><Relationship Id="rId93" Type="http://schemas.openxmlformats.org/officeDocument/2006/relationships/oleObject" Target="embeddings/oleObject40.bin"/><Relationship Id="rId98" Type="http://schemas.openxmlformats.org/officeDocument/2006/relationships/image" Target="media/image33.wmf"/><Relationship Id="rId121" Type="http://schemas.openxmlformats.org/officeDocument/2006/relationships/oleObject" Target="embeddings/oleObject55.bin"/><Relationship Id="rId142" Type="http://schemas.openxmlformats.org/officeDocument/2006/relationships/oleObject" Target="embeddings/oleObject66.bin"/><Relationship Id="rId163" Type="http://schemas.openxmlformats.org/officeDocument/2006/relationships/image" Target="media/image66.png"/><Relationship Id="rId184" Type="http://schemas.openxmlformats.org/officeDocument/2006/relationships/image" Target="media/image87.png"/><Relationship Id="rId189" Type="http://schemas.openxmlformats.org/officeDocument/2006/relationships/image" Target="media/image92.png"/><Relationship Id="rId3" Type="http://schemas.openxmlformats.org/officeDocument/2006/relationships/numbering" Target="numbering.xml"/><Relationship Id="rId25" Type="http://schemas.openxmlformats.org/officeDocument/2006/relationships/image" Target="media/image2.wmf"/><Relationship Id="rId46" Type="http://schemas.openxmlformats.org/officeDocument/2006/relationships/image" Target="media/image12.wmf"/><Relationship Id="rId67" Type="http://schemas.openxmlformats.org/officeDocument/2006/relationships/image" Target="media/image18.wmf"/><Relationship Id="rId116" Type="http://schemas.openxmlformats.org/officeDocument/2006/relationships/image" Target="media/image41.wmf"/><Relationship Id="rId137" Type="http://schemas.openxmlformats.org/officeDocument/2006/relationships/image" Target="media/image51.wmf"/><Relationship Id="rId158" Type="http://schemas.openxmlformats.org/officeDocument/2006/relationships/image" Target="media/image61.png"/><Relationship Id="rId20" Type="http://schemas.openxmlformats.org/officeDocument/2006/relationships/header" Target="header6.xml"/><Relationship Id="rId41" Type="http://schemas.openxmlformats.org/officeDocument/2006/relationships/image" Target="media/image10.wmf"/><Relationship Id="rId62" Type="http://schemas.openxmlformats.org/officeDocument/2006/relationships/oleObject" Target="embeddings/oleObject22.bin"/><Relationship Id="rId83" Type="http://schemas.openxmlformats.org/officeDocument/2006/relationships/oleObject" Target="embeddings/oleObject35.bin"/><Relationship Id="rId88" Type="http://schemas.openxmlformats.org/officeDocument/2006/relationships/image" Target="media/image28.wmf"/><Relationship Id="rId111" Type="http://schemas.openxmlformats.org/officeDocument/2006/relationships/oleObject" Target="embeddings/oleObject50.bin"/><Relationship Id="rId132" Type="http://schemas.openxmlformats.org/officeDocument/2006/relationships/oleObject" Target="embeddings/oleObject61.bin"/><Relationship Id="rId153" Type="http://schemas.openxmlformats.org/officeDocument/2006/relationships/header" Target="header7.xml"/><Relationship Id="rId174" Type="http://schemas.openxmlformats.org/officeDocument/2006/relationships/image" Target="media/image77.png"/><Relationship Id="rId179" Type="http://schemas.openxmlformats.org/officeDocument/2006/relationships/image" Target="media/image82.png"/><Relationship Id="rId195" Type="http://schemas.openxmlformats.org/officeDocument/2006/relationships/image" Target="media/image98.png"/><Relationship Id="rId190" Type="http://schemas.openxmlformats.org/officeDocument/2006/relationships/image" Target="media/image93.png"/><Relationship Id="rId15" Type="http://schemas.openxmlformats.org/officeDocument/2006/relationships/footer" Target="footer3.xml"/><Relationship Id="rId36" Type="http://schemas.openxmlformats.org/officeDocument/2006/relationships/oleObject" Target="embeddings/oleObject6.bin"/><Relationship Id="rId57" Type="http://schemas.openxmlformats.org/officeDocument/2006/relationships/oleObject" Target="embeddings/oleObject18.bin"/><Relationship Id="rId106" Type="http://schemas.openxmlformats.org/officeDocument/2006/relationships/oleObject" Target="embeddings/oleObject47.bin"/><Relationship Id="rId127" Type="http://schemas.openxmlformats.org/officeDocument/2006/relationships/oleObject" Target="embeddings/oleObject58.bin"/><Relationship Id="rId10" Type="http://schemas.openxmlformats.org/officeDocument/2006/relationships/header" Target="header1.xml"/><Relationship Id="rId31" Type="http://schemas.openxmlformats.org/officeDocument/2006/relationships/image" Target="media/image5.wmf"/><Relationship Id="rId52" Type="http://schemas.openxmlformats.org/officeDocument/2006/relationships/image" Target="media/image14.wmf"/><Relationship Id="rId73" Type="http://schemas.openxmlformats.org/officeDocument/2006/relationships/image" Target="media/image21.wmf"/><Relationship Id="rId78" Type="http://schemas.openxmlformats.org/officeDocument/2006/relationships/oleObject" Target="embeddings/oleObject32.bin"/><Relationship Id="rId94" Type="http://schemas.openxmlformats.org/officeDocument/2006/relationships/image" Target="media/image31.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44.wmf"/><Relationship Id="rId143" Type="http://schemas.openxmlformats.org/officeDocument/2006/relationships/image" Target="media/image54.wmf"/><Relationship Id="rId148" Type="http://schemas.openxmlformats.org/officeDocument/2006/relationships/oleObject" Target="embeddings/oleObject69.bin"/><Relationship Id="rId164" Type="http://schemas.openxmlformats.org/officeDocument/2006/relationships/image" Target="media/image67.emf"/><Relationship Id="rId169" Type="http://schemas.openxmlformats.org/officeDocument/2006/relationships/image" Target="media/image72.png"/><Relationship Id="rId185" Type="http://schemas.openxmlformats.org/officeDocument/2006/relationships/image" Target="media/image88.png"/><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3.png"/><Relationship Id="rId26" Type="http://schemas.openxmlformats.org/officeDocument/2006/relationships/oleObject" Target="embeddings/oleObject1.bin"/><Relationship Id="rId47" Type="http://schemas.openxmlformats.org/officeDocument/2006/relationships/oleObject" Target="embeddings/oleObject12.bin"/><Relationship Id="rId68" Type="http://schemas.openxmlformats.org/officeDocument/2006/relationships/oleObject" Target="embeddings/oleObject27.bin"/><Relationship Id="rId89" Type="http://schemas.openxmlformats.org/officeDocument/2006/relationships/oleObject" Target="embeddings/oleObject38.bin"/><Relationship Id="rId112" Type="http://schemas.openxmlformats.org/officeDocument/2006/relationships/image" Target="media/image39.wmf"/><Relationship Id="rId133" Type="http://schemas.openxmlformats.org/officeDocument/2006/relationships/image" Target="media/image49.wmf"/><Relationship Id="rId154" Type="http://schemas.openxmlformats.org/officeDocument/2006/relationships/image" Target="media/image59.png"/><Relationship Id="rId175" Type="http://schemas.openxmlformats.org/officeDocument/2006/relationships/image" Target="media/image78.jpeg"/><Relationship Id="rId196" Type="http://schemas.openxmlformats.org/officeDocument/2006/relationships/image" Target="media/image99.png"/><Relationship Id="rId16" Type="http://schemas.openxmlformats.org/officeDocument/2006/relationships/header" Target="header4.xml"/><Relationship Id="rId37" Type="http://schemas.openxmlformats.org/officeDocument/2006/relationships/image" Target="media/image8.wmf"/><Relationship Id="rId58" Type="http://schemas.openxmlformats.org/officeDocument/2006/relationships/oleObject" Target="embeddings/oleObject19.bin"/><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oleObject" Target="embeddings/oleObject56.bin"/><Relationship Id="rId144" Type="http://schemas.openxmlformats.org/officeDocument/2006/relationships/oleObject" Target="embeddings/oleObject67.bin"/><Relationship Id="rId90" Type="http://schemas.openxmlformats.org/officeDocument/2006/relationships/image" Target="media/image29.wmf"/><Relationship Id="rId165" Type="http://schemas.openxmlformats.org/officeDocument/2006/relationships/image" Target="media/image68.png"/><Relationship Id="rId186" Type="http://schemas.openxmlformats.org/officeDocument/2006/relationships/image" Target="media/image89.png"/><Relationship Id="rId27" Type="http://schemas.openxmlformats.org/officeDocument/2006/relationships/image" Target="media/image3.wmf"/><Relationship Id="rId48" Type="http://schemas.openxmlformats.org/officeDocument/2006/relationships/image" Target="media/image13.wmf"/><Relationship Id="rId69" Type="http://schemas.openxmlformats.org/officeDocument/2006/relationships/image" Target="media/image19.wmf"/><Relationship Id="rId113" Type="http://schemas.openxmlformats.org/officeDocument/2006/relationships/oleObject" Target="embeddings/oleObject51.bin"/><Relationship Id="rId134" Type="http://schemas.openxmlformats.org/officeDocument/2006/relationships/oleObject" Target="embeddings/oleObject62.bin"/><Relationship Id="rId80" Type="http://schemas.openxmlformats.org/officeDocument/2006/relationships/image" Target="media/image24.wmf"/><Relationship Id="rId155" Type="http://schemas.microsoft.com/office/2007/relationships/hdphoto" Target="media/hdphoto1.wdp"/><Relationship Id="rId176" Type="http://schemas.openxmlformats.org/officeDocument/2006/relationships/image" Target="media/image79.jpeg"/><Relationship Id="rId197" Type="http://schemas.openxmlformats.org/officeDocument/2006/relationships/image" Target="media/image100.png"/><Relationship Id="rId17" Type="http://schemas.openxmlformats.org/officeDocument/2006/relationships/header" Target="header5.xml"/><Relationship Id="rId38" Type="http://schemas.openxmlformats.org/officeDocument/2006/relationships/oleObject" Target="embeddings/oleObject7.bin"/><Relationship Id="rId59" Type="http://schemas.openxmlformats.org/officeDocument/2006/relationships/image" Target="media/image17.wmf"/><Relationship Id="rId103" Type="http://schemas.openxmlformats.org/officeDocument/2006/relationships/image" Target="media/image35.wmf"/><Relationship Id="rId124" Type="http://schemas.openxmlformats.org/officeDocument/2006/relationships/image" Target="media/image45.wmf"/><Relationship Id="rId70" Type="http://schemas.openxmlformats.org/officeDocument/2006/relationships/oleObject" Target="embeddings/oleObject28.bin"/><Relationship Id="rId91" Type="http://schemas.openxmlformats.org/officeDocument/2006/relationships/oleObject" Target="embeddings/oleObject39.bin"/><Relationship Id="rId145" Type="http://schemas.openxmlformats.org/officeDocument/2006/relationships/image" Target="media/image55.wmf"/><Relationship Id="rId166" Type="http://schemas.openxmlformats.org/officeDocument/2006/relationships/image" Target="media/image69.png"/><Relationship Id="rId187" Type="http://schemas.openxmlformats.org/officeDocument/2006/relationships/image" Target="media/image90.png"/><Relationship Id="rId1" Type="http://schemas.openxmlformats.org/officeDocument/2006/relationships/customXml" Target="../customXml/item1.xml"/><Relationship Id="rId28" Type="http://schemas.openxmlformats.org/officeDocument/2006/relationships/oleObject" Target="embeddings/oleObject2.bin"/><Relationship Id="rId49" Type="http://schemas.openxmlformats.org/officeDocument/2006/relationships/oleObject" Target="embeddings/oleObject13.bin"/><Relationship Id="rId114" Type="http://schemas.openxmlformats.org/officeDocument/2006/relationships/image" Target="media/image40.wmf"/><Relationship Id="rId60" Type="http://schemas.openxmlformats.org/officeDocument/2006/relationships/oleObject" Target="embeddings/oleObject20.bin"/><Relationship Id="rId81" Type="http://schemas.openxmlformats.org/officeDocument/2006/relationships/oleObject" Target="embeddings/oleObject34.bin"/><Relationship Id="rId135" Type="http://schemas.openxmlformats.org/officeDocument/2006/relationships/image" Target="media/image50.wmf"/><Relationship Id="rId156" Type="http://schemas.openxmlformats.org/officeDocument/2006/relationships/image" Target="media/image60.png"/><Relationship Id="rId177" Type="http://schemas.openxmlformats.org/officeDocument/2006/relationships/image" Target="media/image80.jpeg"/><Relationship Id="rId198" Type="http://schemas.openxmlformats.org/officeDocument/2006/relationships/fontTable" Target="fontTable.xml"/><Relationship Id="rId18" Type="http://schemas.openxmlformats.org/officeDocument/2006/relationships/footer" Target="footer4.xml"/><Relationship Id="rId39" Type="http://schemas.openxmlformats.org/officeDocument/2006/relationships/image" Target="media/image9.wmf"/><Relationship Id="rId50" Type="http://schemas.openxmlformats.org/officeDocument/2006/relationships/oleObject" Target="embeddings/oleObject14.bin"/><Relationship Id="rId104" Type="http://schemas.openxmlformats.org/officeDocument/2006/relationships/oleObject" Target="embeddings/oleObject46.bin"/><Relationship Id="rId125" Type="http://schemas.openxmlformats.org/officeDocument/2006/relationships/oleObject" Target="embeddings/oleObject57.bin"/><Relationship Id="rId146" Type="http://schemas.openxmlformats.org/officeDocument/2006/relationships/oleObject" Target="embeddings/oleObject68.bin"/><Relationship Id="rId167" Type="http://schemas.openxmlformats.org/officeDocument/2006/relationships/image" Target="media/image70.png"/><Relationship Id="rId188" Type="http://schemas.openxmlformats.org/officeDocument/2006/relationships/image" Target="media/image9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D63D8B-DBA0-4AC2-B0AA-7B5150C14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71</Pages>
  <Words>7959</Words>
  <Characters>45370</Characters>
  <Application>Microsoft Office Word</Application>
  <DocSecurity>0</DocSecurity>
  <Lines>378</Lines>
  <Paragraphs>106</Paragraphs>
  <ScaleCrop>false</ScaleCrop>
  <Company/>
  <LinksUpToDate>false</LinksUpToDate>
  <CharactersWithSpaces>53223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 xiao</dc:creator>
  <cp:keywords/>
  <dc:description/>
  <cp:lastModifiedBy>Yan Guojun</cp:lastModifiedBy>
  <cp:revision>319</cp:revision>
  <cp:lastPrinted>2022-03-04T06:41:00Z</cp:lastPrinted>
  <dcterms:created xsi:type="dcterms:W3CDTF">2022-03-02T02:13:00Z</dcterms:created>
  <dcterms:modified xsi:type="dcterms:W3CDTF">2022-03-24T05:34:00Z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MTWinEqns">
    <vt:bool>true</vt:bool>
  </property>
</Properties>
</file>