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1AF7" w14:textId="77777777" w:rsidR="00AD4E45" w:rsidRDefault="00AD4E45" w:rsidP="00AD4E45">
      <w:pPr>
        <w:rPr>
          <w:b/>
          <w:bCs/>
          <w:sz w:val="52"/>
          <w:szCs w:val="84"/>
        </w:rPr>
      </w:pPr>
      <w:r>
        <w:rPr>
          <w:noProof/>
        </w:rPr>
        <w:drawing>
          <wp:anchor distT="0" distB="0" distL="114300" distR="114300" simplePos="0" relativeHeight="251667456" behindDoc="0" locked="0" layoutInCell="1" allowOverlap="1" wp14:anchorId="05C5B4C5" wp14:editId="0CB4A1C4">
            <wp:simplePos x="0" y="0"/>
            <wp:positionH relativeFrom="column">
              <wp:posOffset>0</wp:posOffset>
            </wp:positionH>
            <wp:positionV relativeFrom="paragraph">
              <wp:posOffset>38100</wp:posOffset>
            </wp:positionV>
            <wp:extent cx="1737995" cy="1149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7995" cy="1149350"/>
                    </a:xfrm>
                    <a:prstGeom prst="rect">
                      <a:avLst/>
                    </a:prstGeom>
                    <a:noFill/>
                    <a:ln>
                      <a:noFill/>
                    </a:ln>
                  </pic:spPr>
                </pic:pic>
              </a:graphicData>
            </a:graphic>
          </wp:anchor>
        </w:drawing>
      </w:r>
    </w:p>
    <w:p w14:paraId="2FA03592" w14:textId="77777777" w:rsidR="00AD4E45" w:rsidRPr="00FE3982" w:rsidRDefault="00AD4E45" w:rsidP="00AD4E45">
      <w:pPr>
        <w:rPr>
          <w:b/>
          <w:bCs/>
          <w:sz w:val="52"/>
          <w:szCs w:val="84"/>
        </w:rPr>
      </w:pPr>
    </w:p>
    <w:p w14:paraId="3033F297" w14:textId="77777777" w:rsidR="00AD4E45" w:rsidRPr="00053AF2" w:rsidRDefault="00AD4E45" w:rsidP="00AD4E45">
      <w:pPr>
        <w:jc w:val="right"/>
        <w:rPr>
          <w:sz w:val="32"/>
          <w:szCs w:val="32"/>
        </w:rPr>
      </w:pPr>
      <w:r w:rsidRPr="00053AF2">
        <w:rPr>
          <w:b/>
          <w:bCs/>
          <w:sz w:val="36"/>
          <w:szCs w:val="36"/>
        </w:rPr>
        <w:t xml:space="preserve">T/CECS </w:t>
      </w:r>
      <w:r w:rsidRPr="00053AF2">
        <w:rPr>
          <w:sz w:val="36"/>
          <w:szCs w:val="36"/>
        </w:rPr>
        <w:t>XXX- 202X</w:t>
      </w:r>
    </w:p>
    <w:p w14:paraId="53EE4872" w14:textId="77777777" w:rsidR="00AD4E45" w:rsidRDefault="00AD4E45" w:rsidP="00AD4E45">
      <w:pPr>
        <w:jc w:val="center"/>
        <w:rPr>
          <w:szCs w:val="32"/>
        </w:rPr>
      </w:pPr>
      <w:r>
        <w:rPr>
          <w:noProof/>
          <w:szCs w:val="32"/>
        </w:rPr>
        <mc:AlternateContent>
          <mc:Choice Requires="wps">
            <w:drawing>
              <wp:anchor distT="0" distB="0" distL="114300" distR="114300" simplePos="0" relativeHeight="251668480" behindDoc="0" locked="0" layoutInCell="1" allowOverlap="1" wp14:anchorId="08AE9886" wp14:editId="2D1E08A0">
                <wp:simplePos x="0" y="0"/>
                <wp:positionH relativeFrom="column">
                  <wp:posOffset>2316</wp:posOffset>
                </wp:positionH>
                <wp:positionV relativeFrom="paragraph">
                  <wp:posOffset>121096</wp:posOffset>
                </wp:positionV>
                <wp:extent cx="5422145" cy="0"/>
                <wp:effectExtent l="0" t="0" r="26670" b="19050"/>
                <wp:wrapNone/>
                <wp:docPr id="3" name="直接连接符 3"/>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8CC957" id="直接连接符 3"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2pt,9.55pt" to="427.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" strokecolor="black [3040]" strokeweight="1.5pt"/>
            </w:pict>
          </mc:Fallback>
        </mc:AlternateContent>
      </w:r>
    </w:p>
    <w:p w14:paraId="775E2317" w14:textId="77777777" w:rsidR="00AD4E45" w:rsidRDefault="00AD4E45" w:rsidP="00AD4E45">
      <w:pPr>
        <w:widowControl/>
        <w:tabs>
          <w:tab w:val="left" w:pos="3510"/>
        </w:tabs>
        <w:jc w:val="left"/>
        <w:rPr>
          <w:rFonts w:ascii="宋体" w:hAnsi="宋体"/>
          <w:color w:val="000000" w:themeColor="text1"/>
        </w:rPr>
      </w:pPr>
    </w:p>
    <w:p w14:paraId="717515D9" w14:textId="77777777" w:rsidR="00AD4E45" w:rsidRDefault="00AD4E45" w:rsidP="00AD4E45"/>
    <w:p w14:paraId="33D426A3" w14:textId="77777777" w:rsidR="00AD4E45" w:rsidRPr="00FB415D" w:rsidRDefault="00AD4E45" w:rsidP="00AD4E45">
      <w:pPr>
        <w:spacing w:line="360" w:lineRule="auto"/>
        <w:ind w:firstLineChars="200" w:firstLine="560"/>
        <w:jc w:val="center"/>
        <w:rPr>
          <w:b/>
          <w:bCs/>
          <w:sz w:val="44"/>
          <w:szCs w:val="23"/>
        </w:rPr>
      </w:pPr>
      <w:r w:rsidRPr="00FB415D">
        <w:rPr>
          <w:sz w:val="28"/>
        </w:rPr>
        <w:t>中国工程建设标准化协会标准</w:t>
      </w:r>
    </w:p>
    <w:p w14:paraId="46B33B10" w14:textId="77777777" w:rsidR="00AD4E45" w:rsidRDefault="00AD4E45" w:rsidP="00AD4E45">
      <w:pPr>
        <w:pStyle w:val="affd"/>
        <w:spacing w:before="312" w:after="312" w:line="360" w:lineRule="auto"/>
        <w:rPr>
          <w:rFonts w:eastAsia="宋体"/>
        </w:rPr>
      </w:pPr>
    </w:p>
    <w:p w14:paraId="651CED70" w14:textId="55DED747" w:rsidR="00AD4E45" w:rsidRDefault="00AD4E45" w:rsidP="00AD4E45">
      <w:pPr>
        <w:pStyle w:val="affb"/>
        <w:spacing w:before="156" w:after="156"/>
      </w:pPr>
      <w:r w:rsidRPr="00AD4E45">
        <w:rPr>
          <w:rFonts w:hint="eastAsia"/>
        </w:rPr>
        <w:t>装配式装修工程室内环境控制技术规程</w:t>
      </w:r>
    </w:p>
    <w:p w14:paraId="21CDC5F2" w14:textId="0FB232F4" w:rsidR="00AD4E45" w:rsidRDefault="00AD4E45" w:rsidP="00AD4E45">
      <w:pPr>
        <w:pStyle w:val="affb"/>
        <w:spacing w:before="156" w:after="156"/>
        <w:rPr>
          <w:rFonts w:eastAsia="宋体"/>
          <w:sz w:val="32"/>
          <w:szCs w:val="32"/>
        </w:rPr>
      </w:pPr>
      <w:r>
        <w:rPr>
          <w:rFonts w:eastAsia="宋体"/>
          <w:sz w:val="32"/>
          <w:szCs w:val="32"/>
        </w:rPr>
        <w:t>T</w:t>
      </w:r>
      <w:r>
        <w:rPr>
          <w:rFonts w:eastAsia="宋体" w:hint="eastAsia"/>
          <w:sz w:val="32"/>
          <w:szCs w:val="32"/>
        </w:rPr>
        <w:t xml:space="preserve">echnical specification </w:t>
      </w:r>
      <w:r w:rsidRPr="00AD4E45">
        <w:rPr>
          <w:rFonts w:eastAsia="宋体"/>
          <w:sz w:val="32"/>
          <w:szCs w:val="32"/>
        </w:rPr>
        <w:t>for indoor environmental control of interior assembled decoration engineering</w:t>
      </w:r>
    </w:p>
    <w:p w14:paraId="6E2F89BC" w14:textId="2E6D1483" w:rsidR="00AD4E45" w:rsidRDefault="00AD4E45" w:rsidP="00AD4E45">
      <w:pPr>
        <w:pStyle w:val="affb"/>
        <w:spacing w:before="156" w:after="156"/>
        <w:rPr>
          <w:rFonts w:eastAsia="宋体"/>
          <w:sz w:val="32"/>
          <w:szCs w:val="32"/>
        </w:rPr>
      </w:pPr>
      <w:r>
        <w:rPr>
          <w:rFonts w:eastAsia="宋体"/>
          <w:sz w:val="32"/>
          <w:szCs w:val="32"/>
        </w:rPr>
        <w:t>（</w:t>
      </w:r>
      <w:r>
        <w:rPr>
          <w:rFonts w:eastAsia="宋体" w:hint="eastAsia"/>
          <w:sz w:val="32"/>
          <w:szCs w:val="32"/>
        </w:rPr>
        <w:t>征求意见稿</w:t>
      </w:r>
      <w:r>
        <w:rPr>
          <w:rFonts w:eastAsia="宋体"/>
          <w:sz w:val="32"/>
          <w:szCs w:val="32"/>
        </w:rPr>
        <w:t>）</w:t>
      </w:r>
    </w:p>
    <w:p w14:paraId="30C3F3AC" w14:textId="77777777" w:rsidR="00AD4E45" w:rsidRDefault="00AD4E45" w:rsidP="00AD4E45">
      <w:pPr>
        <w:pStyle w:val="affb"/>
        <w:spacing w:before="156" w:after="156"/>
        <w:rPr>
          <w:rFonts w:eastAsia="宋体"/>
        </w:rPr>
      </w:pPr>
    </w:p>
    <w:p w14:paraId="6867E96B" w14:textId="77777777" w:rsidR="00AD4E45" w:rsidRDefault="00AD4E45" w:rsidP="00AD4E45">
      <w:pPr>
        <w:pStyle w:val="affb"/>
        <w:spacing w:before="156" w:after="156"/>
        <w:rPr>
          <w:rFonts w:eastAsia="宋体"/>
        </w:rPr>
      </w:pPr>
    </w:p>
    <w:p w14:paraId="7572A933" w14:textId="77777777" w:rsidR="00AD4E45" w:rsidRDefault="00AD4E45" w:rsidP="00AD4E45">
      <w:pPr>
        <w:pStyle w:val="affa"/>
        <w:spacing w:line="360" w:lineRule="auto"/>
        <w:rPr>
          <w:rFonts w:eastAsia="宋体" w:cs="Times New Roman"/>
        </w:rPr>
      </w:pPr>
    </w:p>
    <w:p w14:paraId="4AD208FB" w14:textId="77777777" w:rsidR="00AD4E45" w:rsidRDefault="00AD4E45" w:rsidP="00AD4E45">
      <w:pPr>
        <w:pStyle w:val="affa"/>
        <w:spacing w:line="360" w:lineRule="auto"/>
        <w:rPr>
          <w:rFonts w:eastAsia="宋体" w:cs="Times New Roman"/>
        </w:rPr>
      </w:pPr>
    </w:p>
    <w:p w14:paraId="76AF5DF8" w14:textId="77777777" w:rsidR="00AD4E45" w:rsidRDefault="00AD4E45" w:rsidP="00AD4E45">
      <w:pPr>
        <w:pStyle w:val="affa"/>
        <w:spacing w:line="360" w:lineRule="auto"/>
        <w:jc w:val="both"/>
        <w:rPr>
          <w:rFonts w:eastAsia="宋体" w:cs="Times New Roman"/>
        </w:rPr>
      </w:pPr>
    </w:p>
    <w:p w14:paraId="40B4FCAA" w14:textId="77777777" w:rsidR="00AD4E45" w:rsidRDefault="00AD4E45" w:rsidP="00AD4E45">
      <w:pPr>
        <w:pStyle w:val="affa"/>
        <w:spacing w:line="360" w:lineRule="auto"/>
        <w:rPr>
          <w:rFonts w:eastAsia="宋体" w:cs="Times New Roman"/>
        </w:rPr>
      </w:pPr>
    </w:p>
    <w:p w14:paraId="7A4DCC1D" w14:textId="77777777" w:rsidR="00AD4E45" w:rsidRDefault="00AD4E45" w:rsidP="00AD4E45">
      <w:pPr>
        <w:pStyle w:val="affa"/>
        <w:spacing w:line="360" w:lineRule="auto"/>
        <w:rPr>
          <w:rFonts w:eastAsia="宋体" w:cs="Times New Roman"/>
        </w:rPr>
      </w:pPr>
    </w:p>
    <w:p w14:paraId="159C63E2" w14:textId="77777777" w:rsidR="00AD4E45" w:rsidRDefault="00AD4E45" w:rsidP="00AD4E45">
      <w:pPr>
        <w:rPr>
          <w:b/>
          <w:bCs/>
          <w:sz w:val="52"/>
          <w:szCs w:val="84"/>
        </w:rPr>
      </w:pPr>
    </w:p>
    <w:p w14:paraId="2BB08595" w14:textId="77777777" w:rsidR="00AD4E45" w:rsidRDefault="00AD4E45" w:rsidP="00AD4E45">
      <w:pPr>
        <w:rPr>
          <w:b/>
          <w:bCs/>
          <w:sz w:val="52"/>
          <w:szCs w:val="84"/>
        </w:rPr>
      </w:pPr>
    </w:p>
    <w:p w14:paraId="2E016C9D" w14:textId="77777777" w:rsidR="00AD4E45" w:rsidRDefault="00AD4E45" w:rsidP="00AD4E45">
      <w:pPr>
        <w:pStyle w:val="affa"/>
        <w:ind w:left="440" w:hanging="154"/>
        <w:rPr>
          <w:rFonts w:ascii="微软雅黑" w:eastAsia="微软雅黑" w:hAnsi="微软雅黑"/>
          <w:bCs/>
          <w:kern w:val="44"/>
          <w:sz w:val="24"/>
        </w:rPr>
        <w:sectPr w:rsidR="00AD4E45" w:rsidSect="005A5C84">
          <w:type w:val="continuous"/>
          <w:pgSz w:w="11906" w:h="16838"/>
          <w:pgMar w:top="1440" w:right="1797" w:bottom="1440" w:left="1797" w:header="851" w:footer="992" w:gutter="0"/>
          <w:cols w:space="720"/>
          <w:docGrid w:linePitch="312"/>
        </w:sectPr>
      </w:pPr>
      <w:r>
        <w:rPr>
          <w:rFonts w:eastAsia="宋体" w:cs="Times New Roman"/>
          <w:sz w:val="24"/>
          <w:szCs w:val="24"/>
        </w:rPr>
        <w:t>****</w:t>
      </w:r>
      <w:r>
        <w:rPr>
          <w:rFonts w:eastAsia="宋体" w:cs="Times New Roman" w:hint="eastAsia"/>
          <w:sz w:val="24"/>
          <w:szCs w:val="24"/>
        </w:rPr>
        <w:t>出版社</w:t>
      </w:r>
    </w:p>
    <w:p w14:paraId="07B08174" w14:textId="77777777" w:rsidR="00AD4E45" w:rsidRDefault="00AD4E45" w:rsidP="00AD4E45">
      <w:pPr>
        <w:widowControl/>
        <w:adjustRightInd w:val="0"/>
        <w:snapToGrid w:val="0"/>
        <w:spacing w:line="360" w:lineRule="auto"/>
        <w:rPr>
          <w:rFonts w:ascii="微软雅黑" w:eastAsia="微软雅黑" w:hAnsi="微软雅黑"/>
          <w:bCs/>
          <w:kern w:val="44"/>
          <w:sz w:val="24"/>
        </w:rPr>
      </w:pPr>
    </w:p>
    <w:p w14:paraId="5E582FF5" w14:textId="77777777" w:rsidR="00AD4E45" w:rsidRDefault="00AD4E45" w:rsidP="00AD4E45">
      <w:pPr>
        <w:widowControl/>
        <w:adjustRightInd w:val="0"/>
        <w:snapToGrid w:val="0"/>
        <w:spacing w:line="360" w:lineRule="auto"/>
        <w:rPr>
          <w:rFonts w:ascii="微软雅黑" w:eastAsia="微软雅黑" w:hAnsi="微软雅黑"/>
          <w:bCs/>
          <w:kern w:val="44"/>
          <w:sz w:val="24"/>
        </w:rPr>
        <w:sectPr w:rsidR="00AD4E45" w:rsidSect="005A5C84">
          <w:footerReference w:type="default" r:id="rId9"/>
          <w:type w:val="continuous"/>
          <w:pgSz w:w="11906" w:h="16838"/>
          <w:pgMar w:top="1440" w:right="1797" w:bottom="1440" w:left="1797" w:header="851" w:footer="992" w:gutter="0"/>
          <w:cols w:space="720"/>
          <w:docGrid w:linePitch="312"/>
        </w:sectPr>
      </w:pPr>
    </w:p>
    <w:p w14:paraId="7834ADE1" w14:textId="77777777" w:rsidR="00AD4E45" w:rsidRDefault="00AD4E45" w:rsidP="00AD4E45">
      <w:pPr>
        <w:spacing w:line="360" w:lineRule="auto"/>
        <w:rPr>
          <w:sz w:val="28"/>
          <w:szCs w:val="22"/>
        </w:rPr>
      </w:pPr>
    </w:p>
    <w:p w14:paraId="17FF95D0" w14:textId="77777777" w:rsidR="00AD4E45" w:rsidRDefault="00AD4E45" w:rsidP="00AD4E45">
      <w:pPr>
        <w:spacing w:line="360" w:lineRule="auto"/>
        <w:jc w:val="center"/>
        <w:rPr>
          <w:sz w:val="28"/>
          <w:szCs w:val="22"/>
        </w:rPr>
      </w:pPr>
    </w:p>
    <w:p w14:paraId="432316D1" w14:textId="77777777" w:rsidR="00AD4E45" w:rsidRPr="00FB415D" w:rsidRDefault="00AD4E45" w:rsidP="00AD4E45">
      <w:pPr>
        <w:spacing w:line="360" w:lineRule="auto"/>
        <w:jc w:val="center"/>
        <w:rPr>
          <w:sz w:val="28"/>
          <w:szCs w:val="22"/>
        </w:rPr>
      </w:pPr>
      <w:r w:rsidRPr="00FB415D">
        <w:rPr>
          <w:sz w:val="28"/>
          <w:szCs w:val="22"/>
        </w:rPr>
        <w:t>中国工程建设标准化协会标准</w:t>
      </w:r>
    </w:p>
    <w:p w14:paraId="342F29FE" w14:textId="77777777" w:rsidR="00AD4E45" w:rsidRDefault="00AD4E45" w:rsidP="00AD4E45">
      <w:pPr>
        <w:spacing w:line="360" w:lineRule="auto"/>
        <w:jc w:val="center"/>
        <w:rPr>
          <w:sz w:val="28"/>
          <w:szCs w:val="28"/>
        </w:rPr>
      </w:pPr>
    </w:p>
    <w:p w14:paraId="2D97E786" w14:textId="3854440A" w:rsidR="00AD4E45" w:rsidRDefault="00AD4E45" w:rsidP="00AD4E45">
      <w:pPr>
        <w:pStyle w:val="affb"/>
        <w:spacing w:before="156" w:after="156"/>
      </w:pPr>
      <w:r w:rsidRPr="00AD4E45">
        <w:rPr>
          <w:rFonts w:hint="eastAsia"/>
        </w:rPr>
        <w:t>装配式装修工程室内环境控制技术规程</w:t>
      </w:r>
    </w:p>
    <w:p w14:paraId="3E3EBD3D" w14:textId="77777777" w:rsidR="00AD4E45" w:rsidRDefault="00AD4E45" w:rsidP="00AD4E45">
      <w:pPr>
        <w:pStyle w:val="affb"/>
        <w:spacing w:before="156" w:after="156"/>
        <w:rPr>
          <w:rFonts w:eastAsia="宋体"/>
          <w:sz w:val="32"/>
          <w:szCs w:val="32"/>
        </w:rPr>
      </w:pPr>
      <w:r>
        <w:rPr>
          <w:rFonts w:eastAsia="宋体"/>
          <w:sz w:val="32"/>
          <w:szCs w:val="32"/>
        </w:rPr>
        <w:t>T</w:t>
      </w:r>
      <w:r>
        <w:rPr>
          <w:rFonts w:eastAsia="宋体" w:hint="eastAsia"/>
          <w:sz w:val="32"/>
          <w:szCs w:val="32"/>
        </w:rPr>
        <w:t xml:space="preserve">echnical specification </w:t>
      </w:r>
      <w:r w:rsidRPr="00AD4E45">
        <w:rPr>
          <w:rFonts w:eastAsia="宋体"/>
          <w:sz w:val="32"/>
          <w:szCs w:val="32"/>
        </w:rPr>
        <w:t>for indoor environmental control of interior assembled decoration engineering</w:t>
      </w:r>
    </w:p>
    <w:p w14:paraId="5A2B1D09" w14:textId="77777777" w:rsidR="00AD4E45" w:rsidRPr="00AD4E45" w:rsidRDefault="00AD4E45" w:rsidP="00AD4E45">
      <w:pPr>
        <w:spacing w:line="360" w:lineRule="auto"/>
        <w:jc w:val="center"/>
        <w:rPr>
          <w:sz w:val="24"/>
          <w:szCs w:val="22"/>
        </w:rPr>
      </w:pPr>
    </w:p>
    <w:p w14:paraId="4305C9D2" w14:textId="77777777" w:rsidR="00AD4E45" w:rsidRPr="00FB415D" w:rsidRDefault="00AD4E45" w:rsidP="00AD4E45">
      <w:pPr>
        <w:spacing w:line="360" w:lineRule="auto"/>
        <w:jc w:val="center"/>
        <w:rPr>
          <w:b/>
          <w:sz w:val="24"/>
        </w:rPr>
      </w:pPr>
      <w:r w:rsidRPr="00FB415D">
        <w:rPr>
          <w:b/>
          <w:sz w:val="24"/>
        </w:rPr>
        <w:t>T/CECS *** -20XX</w:t>
      </w:r>
    </w:p>
    <w:p w14:paraId="501C582D" w14:textId="77777777" w:rsidR="00AD4E45" w:rsidRDefault="00AD4E45" w:rsidP="00AD4E45">
      <w:pPr>
        <w:spacing w:line="360" w:lineRule="auto"/>
        <w:jc w:val="center"/>
        <w:rPr>
          <w:b/>
          <w:sz w:val="24"/>
          <w:szCs w:val="22"/>
        </w:rPr>
      </w:pPr>
    </w:p>
    <w:p w14:paraId="6A6F9CD9" w14:textId="77777777" w:rsidR="00AD4E45" w:rsidRDefault="00AD4E45" w:rsidP="00AD4E45">
      <w:pPr>
        <w:spacing w:line="360" w:lineRule="auto"/>
        <w:ind w:firstLineChars="1200" w:firstLine="2880"/>
        <w:rPr>
          <w:sz w:val="24"/>
          <w:szCs w:val="22"/>
        </w:rPr>
      </w:pPr>
    </w:p>
    <w:p w14:paraId="56E11D41" w14:textId="77777777" w:rsidR="00AD4E45" w:rsidRDefault="00AD4E45" w:rsidP="00AD4E45">
      <w:pPr>
        <w:spacing w:line="360" w:lineRule="auto"/>
        <w:ind w:firstLineChars="1200" w:firstLine="2880"/>
        <w:rPr>
          <w:sz w:val="24"/>
          <w:szCs w:val="22"/>
        </w:rPr>
      </w:pPr>
    </w:p>
    <w:p w14:paraId="152C1A16" w14:textId="77777777" w:rsidR="00AD4E45" w:rsidRDefault="00AD4E45" w:rsidP="00AD4E45">
      <w:pPr>
        <w:spacing w:line="360" w:lineRule="auto"/>
        <w:ind w:firstLineChars="1200" w:firstLine="2880"/>
        <w:rPr>
          <w:sz w:val="24"/>
          <w:szCs w:val="22"/>
        </w:rPr>
      </w:pPr>
    </w:p>
    <w:p w14:paraId="57F17ECE" w14:textId="77777777" w:rsidR="00AD4E45" w:rsidRDefault="00AD4E45" w:rsidP="00AD4E45">
      <w:pPr>
        <w:spacing w:line="360" w:lineRule="auto"/>
        <w:ind w:firstLineChars="1200" w:firstLine="2880"/>
        <w:rPr>
          <w:sz w:val="24"/>
          <w:szCs w:val="22"/>
        </w:rPr>
      </w:pPr>
    </w:p>
    <w:p w14:paraId="669A833E" w14:textId="6AB74F17" w:rsidR="00AD4E45" w:rsidRPr="00FB415D" w:rsidRDefault="00AD4E45" w:rsidP="00AD4E45">
      <w:pPr>
        <w:spacing w:line="360" w:lineRule="auto"/>
        <w:ind w:firstLineChars="1200" w:firstLine="2520"/>
      </w:pPr>
      <w:r w:rsidRPr="00FB415D">
        <w:t>主编单位：</w:t>
      </w:r>
      <w:r w:rsidRPr="00FB415D">
        <w:t xml:space="preserve"> </w:t>
      </w:r>
    </w:p>
    <w:p w14:paraId="50A9DCA1" w14:textId="77777777" w:rsidR="00AD4E45" w:rsidRPr="00FB415D" w:rsidRDefault="00AD4E45" w:rsidP="00AD4E45">
      <w:pPr>
        <w:spacing w:line="360" w:lineRule="auto"/>
        <w:ind w:firstLineChars="1200" w:firstLine="2520"/>
      </w:pPr>
      <w:r w:rsidRPr="00FB415D">
        <w:t>批准单位：中国工程建设标准化协会</w:t>
      </w:r>
    </w:p>
    <w:p w14:paraId="1F81F70A" w14:textId="77777777" w:rsidR="00AD4E45" w:rsidRPr="00FB415D" w:rsidRDefault="00AD4E45" w:rsidP="00AD4E45">
      <w:pPr>
        <w:spacing w:line="360" w:lineRule="auto"/>
        <w:ind w:firstLineChars="1200" w:firstLine="2520"/>
      </w:pPr>
      <w:r w:rsidRPr="00FB415D">
        <w:t>施行日期：</w:t>
      </w:r>
      <w:r w:rsidRPr="00FB415D">
        <w:t>20XX</w:t>
      </w:r>
      <w:r w:rsidRPr="00FB415D">
        <w:t>年</w:t>
      </w:r>
      <w:r w:rsidRPr="00FB415D">
        <w:t>××</w:t>
      </w:r>
      <w:r w:rsidRPr="00FB415D">
        <w:t>月</w:t>
      </w:r>
      <w:r w:rsidRPr="00FB415D">
        <w:t>××</w:t>
      </w:r>
      <w:r w:rsidRPr="00FB415D">
        <w:t>日</w:t>
      </w:r>
    </w:p>
    <w:p w14:paraId="57EEF959" w14:textId="77777777" w:rsidR="00AD4E45" w:rsidRPr="00FB415D" w:rsidRDefault="00AD4E45" w:rsidP="00AD4E45">
      <w:pPr>
        <w:spacing w:line="360" w:lineRule="auto"/>
        <w:jc w:val="center"/>
        <w:rPr>
          <w:sz w:val="24"/>
          <w:szCs w:val="22"/>
        </w:rPr>
      </w:pPr>
    </w:p>
    <w:p w14:paraId="05E0A673" w14:textId="77777777" w:rsidR="00AD4E45" w:rsidRPr="00FB415D" w:rsidRDefault="00AD4E45" w:rsidP="00AD4E45">
      <w:pPr>
        <w:spacing w:line="360" w:lineRule="auto"/>
        <w:jc w:val="center"/>
        <w:rPr>
          <w:sz w:val="24"/>
          <w:szCs w:val="22"/>
        </w:rPr>
      </w:pPr>
    </w:p>
    <w:p w14:paraId="165E3876" w14:textId="77777777" w:rsidR="00AD4E45" w:rsidRPr="00FB415D" w:rsidRDefault="00AD4E45" w:rsidP="00AD4E45">
      <w:pPr>
        <w:spacing w:line="360" w:lineRule="auto"/>
        <w:jc w:val="center"/>
        <w:rPr>
          <w:sz w:val="24"/>
          <w:szCs w:val="22"/>
        </w:rPr>
      </w:pPr>
    </w:p>
    <w:p w14:paraId="37A8C090" w14:textId="77777777" w:rsidR="00AD4E45" w:rsidRPr="00FB415D" w:rsidRDefault="00AD4E45" w:rsidP="00AD4E45">
      <w:pPr>
        <w:spacing w:line="360" w:lineRule="auto"/>
        <w:jc w:val="center"/>
        <w:rPr>
          <w:sz w:val="24"/>
          <w:szCs w:val="22"/>
        </w:rPr>
      </w:pPr>
    </w:p>
    <w:p w14:paraId="5FF028E8" w14:textId="77777777" w:rsidR="00AD4E45" w:rsidRPr="00FB415D" w:rsidRDefault="00AD4E45" w:rsidP="00AD4E45">
      <w:pPr>
        <w:spacing w:line="360" w:lineRule="auto"/>
        <w:jc w:val="center"/>
        <w:rPr>
          <w:sz w:val="24"/>
          <w:szCs w:val="22"/>
        </w:rPr>
      </w:pPr>
    </w:p>
    <w:p w14:paraId="1B5E28E5" w14:textId="77777777" w:rsidR="00AD4E45" w:rsidRPr="00FB415D" w:rsidRDefault="00AD4E45" w:rsidP="00AD4E45">
      <w:pPr>
        <w:spacing w:line="360" w:lineRule="auto"/>
        <w:jc w:val="center"/>
      </w:pPr>
      <w:r w:rsidRPr="00FB415D">
        <w:rPr>
          <w:rFonts w:hint="eastAsia"/>
        </w:rPr>
        <w:t>XXXX</w:t>
      </w:r>
      <w:r w:rsidRPr="00FB415D">
        <w:rPr>
          <w:rFonts w:hint="eastAsia"/>
        </w:rPr>
        <w:t>出版社</w:t>
      </w:r>
    </w:p>
    <w:p w14:paraId="0653A027" w14:textId="77777777" w:rsidR="00AD4E45" w:rsidRPr="00FB415D" w:rsidRDefault="00AD4E45" w:rsidP="00AD4E45">
      <w:pPr>
        <w:widowControl/>
        <w:adjustRightInd w:val="0"/>
        <w:snapToGrid w:val="0"/>
        <w:spacing w:line="360" w:lineRule="auto"/>
        <w:jc w:val="center"/>
        <w:rPr>
          <w:rFonts w:ascii="宋体" w:hAnsi="宋体" w:cs="宋体"/>
          <w:b/>
          <w:kern w:val="44"/>
          <w:sz w:val="28"/>
        </w:rPr>
      </w:pPr>
      <w:r w:rsidRPr="00FB415D">
        <w:rPr>
          <w:rFonts w:hint="eastAsia"/>
          <w:sz w:val="24"/>
          <w:szCs w:val="22"/>
        </w:rPr>
        <w:t>2</w:t>
      </w:r>
      <w:r w:rsidRPr="00FB415D">
        <w:rPr>
          <w:sz w:val="24"/>
          <w:szCs w:val="22"/>
        </w:rPr>
        <w:t xml:space="preserve">022 </w:t>
      </w:r>
      <w:r w:rsidRPr="00FB415D">
        <w:rPr>
          <w:rFonts w:hint="eastAsia"/>
          <w:sz w:val="24"/>
          <w:szCs w:val="22"/>
        </w:rPr>
        <w:t>北京</w:t>
      </w:r>
    </w:p>
    <w:p w14:paraId="5133AC2B" w14:textId="77777777" w:rsidR="00AD4E45" w:rsidRDefault="00AD4E45" w:rsidP="00AD4E45">
      <w:pPr>
        <w:widowControl/>
        <w:jc w:val="left"/>
        <w:rPr>
          <w:rFonts w:ascii="宋体" w:hAnsi="宋体" w:cs="宋体"/>
          <w:b/>
          <w:kern w:val="44"/>
          <w:sz w:val="28"/>
        </w:rPr>
      </w:pPr>
      <w:r>
        <w:rPr>
          <w:rFonts w:ascii="宋体" w:hAnsi="宋体" w:cs="宋体"/>
          <w:b/>
          <w:kern w:val="44"/>
          <w:sz w:val="28"/>
        </w:rPr>
        <w:br w:type="page"/>
      </w:r>
    </w:p>
    <w:p w14:paraId="41CB1497" w14:textId="77777777" w:rsidR="00B07F34" w:rsidRPr="00203CDF" w:rsidRDefault="00B07F34" w:rsidP="00B07F34">
      <w:pPr>
        <w:spacing w:line="360" w:lineRule="auto"/>
        <w:jc w:val="center"/>
        <w:rPr>
          <w:rFonts w:eastAsia="黑体"/>
          <w:sz w:val="28"/>
          <w:szCs w:val="28"/>
          <w:lang w:val="de-DE"/>
        </w:rPr>
        <w:sectPr w:rsidR="00B07F34" w:rsidRPr="00203CDF" w:rsidSect="005A5C84">
          <w:footerReference w:type="default" r:id="rId10"/>
          <w:pgSz w:w="11906" w:h="16838"/>
          <w:pgMar w:top="1440" w:right="1797" w:bottom="1440" w:left="1797" w:header="851" w:footer="992" w:gutter="0"/>
          <w:pgNumType w:start="1"/>
          <w:cols w:space="425"/>
          <w:docGrid w:linePitch="312"/>
        </w:sectPr>
      </w:pPr>
    </w:p>
    <w:p w14:paraId="26E1C7D6" w14:textId="77777777" w:rsidR="00E348D9" w:rsidRPr="00CE1315" w:rsidRDefault="00E348D9" w:rsidP="00E348D9">
      <w:pPr>
        <w:pStyle w:val="ae"/>
        <w:spacing w:before="75" w:beforeAutospacing="0" w:after="30" w:afterAutospacing="0" w:line="360" w:lineRule="auto"/>
        <w:jc w:val="center"/>
        <w:rPr>
          <w:rFonts w:asciiTheme="minorEastAsia" w:eastAsiaTheme="minorEastAsia" w:hAnsiTheme="minorEastAsia"/>
          <w:b/>
          <w:sz w:val="28"/>
          <w:szCs w:val="28"/>
        </w:rPr>
      </w:pPr>
      <w:r w:rsidRPr="00CE1315">
        <w:rPr>
          <w:rFonts w:asciiTheme="minorEastAsia" w:eastAsiaTheme="minorEastAsia" w:hAnsiTheme="minorEastAsia" w:hint="eastAsia"/>
          <w:b/>
          <w:sz w:val="28"/>
          <w:szCs w:val="28"/>
        </w:rPr>
        <w:lastRenderedPageBreak/>
        <w:t>前   言</w:t>
      </w:r>
    </w:p>
    <w:p w14:paraId="3EBC348F" w14:textId="77777777" w:rsidR="00E348D9" w:rsidRPr="00E07B8F" w:rsidRDefault="00E348D9" w:rsidP="00E348D9">
      <w:pPr>
        <w:spacing w:line="360" w:lineRule="auto"/>
        <w:ind w:firstLineChars="200" w:firstLine="560"/>
        <w:rPr>
          <w:sz w:val="28"/>
          <w:szCs w:val="28"/>
        </w:rPr>
      </w:pPr>
    </w:p>
    <w:p w14:paraId="5539274B" w14:textId="072F6BFE" w:rsidR="00B07F34" w:rsidRPr="00CE1315" w:rsidRDefault="00B07F34" w:rsidP="00CE1315">
      <w:pPr>
        <w:spacing w:line="360" w:lineRule="auto"/>
        <w:ind w:firstLineChars="200" w:firstLine="480"/>
        <w:rPr>
          <w:sz w:val="24"/>
          <w:lang w:val="sq-AL"/>
        </w:rPr>
      </w:pPr>
      <w:r w:rsidRPr="00CE1315">
        <w:rPr>
          <w:sz w:val="24"/>
          <w:lang w:val="sq-AL"/>
        </w:rPr>
        <w:t>根据</w:t>
      </w:r>
      <w:r w:rsidR="00B6368C">
        <w:rPr>
          <w:rFonts w:hint="eastAsia"/>
          <w:sz w:val="24"/>
          <w:lang w:val="sq-AL"/>
        </w:rPr>
        <w:t>中国工程建设标准化协会《关于印发</w:t>
      </w:r>
      <w:r w:rsidR="00B6368C">
        <w:rPr>
          <w:rFonts w:hint="eastAsia"/>
          <w:sz w:val="24"/>
          <w:lang w:val="sq-AL"/>
        </w:rPr>
        <w:t>&lt;2019</w:t>
      </w:r>
      <w:r w:rsidR="00B6368C">
        <w:rPr>
          <w:rFonts w:hint="eastAsia"/>
          <w:sz w:val="24"/>
          <w:lang w:val="sq-AL"/>
        </w:rPr>
        <w:t>年第二批协会标准制订、修订计划</w:t>
      </w:r>
      <w:r w:rsidR="00B6368C">
        <w:rPr>
          <w:rFonts w:hint="eastAsia"/>
          <w:sz w:val="24"/>
          <w:lang w:val="sq-AL"/>
        </w:rPr>
        <w:t>&gt;</w:t>
      </w:r>
      <w:r w:rsidR="00B6368C">
        <w:rPr>
          <w:rFonts w:hint="eastAsia"/>
          <w:sz w:val="24"/>
          <w:lang w:val="sq-AL"/>
        </w:rPr>
        <w:t>的通知》</w:t>
      </w:r>
      <w:r w:rsidRPr="00CE1315">
        <w:rPr>
          <w:sz w:val="24"/>
          <w:lang w:val="sq-AL"/>
        </w:rPr>
        <w:t>（建标</w:t>
      </w:r>
      <w:r w:rsidR="00B6368C">
        <w:rPr>
          <w:rFonts w:hint="eastAsia"/>
          <w:sz w:val="24"/>
          <w:lang w:val="sq-AL"/>
        </w:rPr>
        <w:t>协字</w:t>
      </w:r>
      <w:r w:rsidR="00B6368C">
        <w:rPr>
          <w:sz w:val="24"/>
          <w:lang w:val="sq-AL"/>
        </w:rPr>
        <w:t>[20</w:t>
      </w:r>
      <w:r w:rsidR="00B6368C">
        <w:rPr>
          <w:rFonts w:hint="eastAsia"/>
          <w:sz w:val="24"/>
          <w:lang w:val="sq-AL"/>
        </w:rPr>
        <w:t>19</w:t>
      </w:r>
      <w:r w:rsidRPr="00CE1315">
        <w:rPr>
          <w:sz w:val="24"/>
          <w:lang w:val="sq-AL"/>
        </w:rPr>
        <w:t>]</w:t>
      </w:r>
      <w:r w:rsidR="00B6368C">
        <w:rPr>
          <w:rFonts w:hint="eastAsia"/>
          <w:sz w:val="24"/>
          <w:lang w:val="sq-AL"/>
        </w:rPr>
        <w:t>22</w:t>
      </w:r>
      <w:r w:rsidRPr="00CE1315">
        <w:rPr>
          <w:sz w:val="24"/>
          <w:lang w:val="sq-AL"/>
        </w:rPr>
        <w:t>号）的要求，编制组</w:t>
      </w:r>
      <w:r w:rsidR="00064CEE">
        <w:rPr>
          <w:rFonts w:hint="eastAsia"/>
          <w:sz w:val="24"/>
          <w:lang w:val="sq-AL"/>
        </w:rPr>
        <w:t>经深入</w:t>
      </w:r>
      <w:r w:rsidRPr="00CE1315">
        <w:rPr>
          <w:sz w:val="24"/>
          <w:lang w:val="sq-AL"/>
        </w:rPr>
        <w:t>调查研究，认真总结实践经验，参考国</w:t>
      </w:r>
      <w:r w:rsidR="00B6368C">
        <w:rPr>
          <w:rFonts w:hint="eastAsia"/>
          <w:sz w:val="24"/>
          <w:lang w:val="sq-AL"/>
        </w:rPr>
        <w:t>内</w:t>
      </w:r>
      <w:r w:rsidRPr="00CE1315">
        <w:rPr>
          <w:sz w:val="24"/>
          <w:lang w:val="sq-AL"/>
        </w:rPr>
        <w:t>外</w:t>
      </w:r>
      <w:r w:rsidR="00064CEE">
        <w:rPr>
          <w:rFonts w:hint="eastAsia"/>
          <w:sz w:val="24"/>
          <w:lang w:val="sq-AL"/>
        </w:rPr>
        <w:t>先进</w:t>
      </w:r>
      <w:r w:rsidR="00B6368C">
        <w:rPr>
          <w:sz w:val="24"/>
          <w:lang w:val="sq-AL"/>
        </w:rPr>
        <w:t>标准，并在广泛征求意见的基础上，</w:t>
      </w:r>
      <w:r w:rsidR="00064CEE">
        <w:rPr>
          <w:rFonts w:hint="eastAsia"/>
          <w:sz w:val="24"/>
          <w:lang w:val="sq-AL"/>
        </w:rPr>
        <w:t>制定本</w:t>
      </w:r>
      <w:r w:rsidR="009927D1">
        <w:rPr>
          <w:rFonts w:hint="eastAsia"/>
          <w:sz w:val="24"/>
          <w:lang w:val="sq-AL"/>
        </w:rPr>
        <w:t>规程</w:t>
      </w:r>
      <w:r w:rsidRPr="00CE1315">
        <w:rPr>
          <w:sz w:val="24"/>
          <w:lang w:val="sq-AL"/>
        </w:rPr>
        <w:t>。</w:t>
      </w:r>
    </w:p>
    <w:p w14:paraId="0CA53DD1" w14:textId="40AAF06E" w:rsidR="00B07F34" w:rsidRPr="00CE1315" w:rsidRDefault="00B07F34" w:rsidP="00CE1315">
      <w:pPr>
        <w:spacing w:line="360" w:lineRule="auto"/>
        <w:ind w:firstLineChars="200" w:firstLine="480"/>
        <w:rPr>
          <w:sz w:val="24"/>
          <w:lang w:val="sq-AL"/>
        </w:rPr>
      </w:pPr>
      <w:r w:rsidRPr="00CE1315">
        <w:rPr>
          <w:sz w:val="24"/>
          <w:lang w:val="sq-AL"/>
        </w:rPr>
        <w:t>本</w:t>
      </w:r>
      <w:r w:rsidR="009927D1">
        <w:rPr>
          <w:rFonts w:hint="eastAsia"/>
          <w:sz w:val="24"/>
          <w:lang w:val="sq-AL"/>
        </w:rPr>
        <w:t>规程</w:t>
      </w:r>
      <w:r w:rsidR="00B6368C">
        <w:rPr>
          <w:rFonts w:hint="eastAsia"/>
          <w:sz w:val="24"/>
          <w:lang w:val="sq-AL"/>
        </w:rPr>
        <w:t>共分</w:t>
      </w:r>
      <w:r w:rsidR="003C0623">
        <w:rPr>
          <w:sz w:val="24"/>
          <w:lang w:val="sq-AL"/>
        </w:rPr>
        <w:t>7</w:t>
      </w:r>
      <w:r w:rsidR="003C0623">
        <w:rPr>
          <w:rFonts w:hint="eastAsia"/>
          <w:sz w:val="24"/>
          <w:lang w:val="sq-AL"/>
        </w:rPr>
        <w:t>章</w:t>
      </w:r>
      <w:r w:rsidR="00B6368C">
        <w:rPr>
          <w:rFonts w:hint="eastAsia"/>
          <w:sz w:val="24"/>
          <w:lang w:val="sq-AL"/>
        </w:rPr>
        <w:t>，</w:t>
      </w:r>
      <w:r w:rsidRPr="00CE1315">
        <w:rPr>
          <w:sz w:val="24"/>
          <w:lang w:val="sq-AL"/>
        </w:rPr>
        <w:t>主要技术内容是：总则</w:t>
      </w:r>
      <w:r w:rsidR="00B6368C">
        <w:rPr>
          <w:rFonts w:hint="eastAsia"/>
          <w:sz w:val="24"/>
          <w:lang w:val="sq-AL"/>
        </w:rPr>
        <w:t>、</w:t>
      </w:r>
      <w:r w:rsidRPr="00CE1315">
        <w:rPr>
          <w:sz w:val="24"/>
          <w:lang w:val="sq-AL"/>
        </w:rPr>
        <w:t>术语和符号</w:t>
      </w:r>
      <w:r w:rsidR="00B6368C">
        <w:rPr>
          <w:rFonts w:hint="eastAsia"/>
          <w:sz w:val="24"/>
          <w:lang w:val="sq-AL"/>
        </w:rPr>
        <w:t>、</w:t>
      </w:r>
      <w:r w:rsidRPr="00CE1315">
        <w:rPr>
          <w:sz w:val="24"/>
          <w:lang w:val="sq-AL"/>
        </w:rPr>
        <w:t>基本规定</w:t>
      </w:r>
      <w:r w:rsidR="00B6368C">
        <w:rPr>
          <w:rFonts w:hint="eastAsia"/>
          <w:sz w:val="24"/>
          <w:lang w:val="sq-AL"/>
        </w:rPr>
        <w:t>、</w:t>
      </w:r>
      <w:r w:rsidR="00936580">
        <w:rPr>
          <w:rFonts w:hint="eastAsia"/>
          <w:sz w:val="24"/>
          <w:lang w:val="sq-AL"/>
        </w:rPr>
        <w:t>工程</w:t>
      </w:r>
      <w:r w:rsidR="00B6368C">
        <w:rPr>
          <w:rFonts w:hint="eastAsia"/>
          <w:sz w:val="24"/>
          <w:lang w:val="sq-AL"/>
        </w:rPr>
        <w:t>污染物控制设计、部品生产</w:t>
      </w:r>
      <w:r w:rsidR="00936580">
        <w:rPr>
          <w:rFonts w:hint="eastAsia"/>
          <w:sz w:val="24"/>
          <w:lang w:val="sq-AL"/>
        </w:rPr>
        <w:t>污染物控制</w:t>
      </w:r>
      <w:r w:rsidR="00B6368C">
        <w:rPr>
          <w:rFonts w:hint="eastAsia"/>
          <w:sz w:val="24"/>
          <w:lang w:val="sq-AL"/>
        </w:rPr>
        <w:t>、施工安装污染物控制、</w:t>
      </w:r>
      <w:r w:rsidRPr="00CE1315">
        <w:rPr>
          <w:sz w:val="24"/>
          <w:lang w:val="sq-AL"/>
        </w:rPr>
        <w:t>室内空气质量</w:t>
      </w:r>
      <w:r w:rsidR="00BA0674" w:rsidRPr="00CE1315">
        <w:rPr>
          <w:rFonts w:hint="eastAsia"/>
          <w:sz w:val="24"/>
          <w:lang w:val="sq-AL"/>
        </w:rPr>
        <w:t>检测与</w:t>
      </w:r>
      <w:r w:rsidRPr="00CE1315">
        <w:rPr>
          <w:sz w:val="24"/>
          <w:lang w:val="sq-AL"/>
        </w:rPr>
        <w:t>验收。</w:t>
      </w:r>
    </w:p>
    <w:p w14:paraId="574B0C07" w14:textId="3ABF16BD" w:rsidR="00772789" w:rsidRDefault="00772789" w:rsidP="00CE1315">
      <w:pPr>
        <w:spacing w:line="360" w:lineRule="auto"/>
        <w:ind w:firstLineChars="200" w:firstLine="480"/>
        <w:rPr>
          <w:sz w:val="24"/>
          <w:lang w:val="sq-AL"/>
        </w:rPr>
      </w:pPr>
      <w:r>
        <w:rPr>
          <w:sz w:val="24"/>
          <w:lang w:val="sq-AL"/>
        </w:rPr>
        <w:t>本</w:t>
      </w:r>
      <w:r w:rsidR="009927D1">
        <w:rPr>
          <w:rFonts w:hint="eastAsia"/>
          <w:sz w:val="24"/>
          <w:lang w:val="sq-AL"/>
        </w:rPr>
        <w:t>规程</w:t>
      </w:r>
      <w:r>
        <w:rPr>
          <w:sz w:val="24"/>
          <w:lang w:val="sq-AL"/>
        </w:rPr>
        <w:t>的某些内容可能直接或间接涉及专利，</w:t>
      </w:r>
      <w:r>
        <w:rPr>
          <w:rFonts w:hint="eastAsia"/>
          <w:sz w:val="24"/>
          <w:lang w:val="sq-AL"/>
        </w:rPr>
        <w:t>本标准</w:t>
      </w:r>
      <w:r>
        <w:rPr>
          <w:sz w:val="24"/>
          <w:lang w:val="sq-AL"/>
        </w:rPr>
        <w:t>的发布机构不承担识别这些专利的责任。</w:t>
      </w:r>
    </w:p>
    <w:p w14:paraId="3A413F09" w14:textId="188CFCDB" w:rsidR="00B07F34" w:rsidRPr="00CE1315" w:rsidRDefault="00B07F34" w:rsidP="00CE1315">
      <w:pPr>
        <w:spacing w:line="360" w:lineRule="auto"/>
        <w:ind w:firstLineChars="200" w:firstLine="480"/>
        <w:rPr>
          <w:sz w:val="24"/>
          <w:lang w:val="sq-AL"/>
        </w:rPr>
      </w:pPr>
      <w:r w:rsidRPr="00CE1315">
        <w:rPr>
          <w:sz w:val="24"/>
          <w:lang w:val="sq-AL"/>
        </w:rPr>
        <w:t>本</w:t>
      </w:r>
      <w:r w:rsidR="009927D1">
        <w:rPr>
          <w:rFonts w:hint="eastAsia"/>
          <w:sz w:val="24"/>
          <w:lang w:val="sq-AL"/>
        </w:rPr>
        <w:t>规程</w:t>
      </w:r>
      <w:r w:rsidRPr="00CE1315">
        <w:rPr>
          <w:sz w:val="24"/>
          <w:lang w:val="sq-AL"/>
        </w:rPr>
        <w:t>由</w:t>
      </w:r>
      <w:r w:rsidR="00772789">
        <w:rPr>
          <w:rFonts w:hint="eastAsia"/>
          <w:sz w:val="24"/>
          <w:lang w:val="sq-AL"/>
        </w:rPr>
        <w:t>中国</w:t>
      </w:r>
      <w:r w:rsidR="00772789">
        <w:rPr>
          <w:sz w:val="24"/>
          <w:lang w:val="sq-AL"/>
        </w:rPr>
        <w:t>工程建设标准化协会</w:t>
      </w:r>
      <w:r w:rsidR="00AD4D78">
        <w:rPr>
          <w:rFonts w:hint="eastAsia"/>
          <w:sz w:val="24"/>
          <w:lang w:val="sq-AL"/>
        </w:rPr>
        <w:t>建筑</w:t>
      </w:r>
      <w:r w:rsidR="00AD4D78">
        <w:rPr>
          <w:sz w:val="24"/>
          <w:lang w:val="sq-AL"/>
        </w:rPr>
        <w:t>环境与节能专业委员会</w:t>
      </w:r>
      <w:r w:rsidR="00AD4D78">
        <w:rPr>
          <w:rFonts w:hint="eastAsia"/>
          <w:sz w:val="24"/>
          <w:lang w:val="sq-AL"/>
        </w:rPr>
        <w:t>归口</w:t>
      </w:r>
      <w:r w:rsidRPr="00CE1315">
        <w:rPr>
          <w:sz w:val="24"/>
          <w:lang w:val="sq-AL"/>
        </w:rPr>
        <w:t>管理，由</w:t>
      </w:r>
      <w:r w:rsidR="00AD4D78">
        <w:rPr>
          <w:rFonts w:hint="eastAsia"/>
          <w:sz w:val="24"/>
          <w:lang w:val="sq-AL"/>
        </w:rPr>
        <w:t>深圳市</w:t>
      </w:r>
      <w:r w:rsidR="00AD4D78">
        <w:rPr>
          <w:sz w:val="24"/>
          <w:lang w:val="sq-AL"/>
        </w:rPr>
        <w:t>建筑科学研究院股份有限公司</w:t>
      </w:r>
      <w:r w:rsidRPr="00CE1315">
        <w:rPr>
          <w:sz w:val="24"/>
          <w:lang w:val="sq-AL"/>
        </w:rPr>
        <w:t>负责具体技术内容的解释。执行过程中</w:t>
      </w:r>
      <w:r w:rsidR="007D7438">
        <w:rPr>
          <w:rFonts w:hint="eastAsia"/>
          <w:sz w:val="24"/>
          <w:lang w:val="sq-AL"/>
        </w:rPr>
        <w:t>，</w:t>
      </w:r>
      <w:r w:rsidRPr="00CE1315">
        <w:rPr>
          <w:sz w:val="24"/>
          <w:lang w:val="sq-AL"/>
        </w:rPr>
        <w:t>如有意见或建议，请</w:t>
      </w:r>
      <w:r w:rsidR="007D7438">
        <w:rPr>
          <w:rFonts w:hint="eastAsia"/>
          <w:sz w:val="24"/>
          <w:lang w:val="sq-AL"/>
        </w:rPr>
        <w:t>反馈给</w:t>
      </w:r>
      <w:r w:rsidR="00AD4D78">
        <w:rPr>
          <w:rFonts w:hint="eastAsia"/>
          <w:sz w:val="24"/>
          <w:lang w:val="sq-AL"/>
        </w:rPr>
        <w:t>解释</w:t>
      </w:r>
      <w:r w:rsidR="00AD4D78">
        <w:rPr>
          <w:sz w:val="24"/>
          <w:lang w:val="sq-AL"/>
        </w:rPr>
        <w:t>单位</w:t>
      </w:r>
      <w:r w:rsidR="00AD4D78">
        <w:rPr>
          <w:rFonts w:hint="eastAsia"/>
          <w:sz w:val="24"/>
          <w:lang w:val="sq-AL"/>
        </w:rPr>
        <w:t>（地址</w:t>
      </w:r>
      <w:r w:rsidR="00AD4D78">
        <w:rPr>
          <w:sz w:val="24"/>
          <w:lang w:val="sq-AL"/>
        </w:rPr>
        <w:t>：深圳市福田区梅</w:t>
      </w:r>
      <w:proofErr w:type="gramStart"/>
      <w:r w:rsidR="00AD4D78">
        <w:rPr>
          <w:sz w:val="24"/>
          <w:lang w:val="sq-AL"/>
        </w:rPr>
        <w:t>坳</w:t>
      </w:r>
      <w:proofErr w:type="gramEnd"/>
      <w:r w:rsidR="00B668DA">
        <w:rPr>
          <w:rFonts w:hint="eastAsia"/>
          <w:sz w:val="24"/>
          <w:lang w:val="sq-AL"/>
        </w:rPr>
        <w:t>三路</w:t>
      </w:r>
      <w:r w:rsidR="00B668DA">
        <w:rPr>
          <w:rFonts w:hint="eastAsia"/>
          <w:sz w:val="24"/>
          <w:lang w:val="sq-AL"/>
        </w:rPr>
        <w:t>29</w:t>
      </w:r>
      <w:r w:rsidR="00B668DA">
        <w:rPr>
          <w:rFonts w:hint="eastAsia"/>
          <w:sz w:val="24"/>
          <w:lang w:val="sq-AL"/>
        </w:rPr>
        <w:t>号</w:t>
      </w:r>
      <w:r w:rsidR="00664524">
        <w:rPr>
          <w:rFonts w:hint="eastAsia"/>
          <w:sz w:val="24"/>
          <w:lang w:val="sq-AL"/>
        </w:rPr>
        <w:t>建科</w:t>
      </w:r>
      <w:r w:rsidR="00664524">
        <w:rPr>
          <w:sz w:val="24"/>
          <w:lang w:val="sq-AL"/>
        </w:rPr>
        <w:t>大楼，邮政编码：</w:t>
      </w:r>
      <w:r w:rsidR="00664524">
        <w:rPr>
          <w:rFonts w:hint="eastAsia"/>
          <w:sz w:val="24"/>
          <w:lang w:val="sq-AL"/>
        </w:rPr>
        <w:t>518049</w:t>
      </w:r>
      <w:r w:rsidR="00AD4D78">
        <w:rPr>
          <w:rFonts w:hint="eastAsia"/>
          <w:sz w:val="24"/>
          <w:lang w:val="sq-AL"/>
        </w:rPr>
        <w:t>）</w:t>
      </w:r>
      <w:r w:rsidRPr="00CE1315">
        <w:rPr>
          <w:sz w:val="24"/>
          <w:lang w:val="sq-AL"/>
        </w:rPr>
        <w:t>。</w:t>
      </w:r>
    </w:p>
    <w:p w14:paraId="741C1A60" w14:textId="38BFDC7B" w:rsidR="00B07F34" w:rsidRPr="00CE1315" w:rsidRDefault="00B07F34" w:rsidP="00CE1315">
      <w:pPr>
        <w:spacing w:line="360" w:lineRule="auto"/>
        <w:ind w:firstLineChars="200" w:firstLine="480"/>
        <w:rPr>
          <w:sz w:val="24"/>
          <w:lang w:val="sq-AL"/>
        </w:rPr>
      </w:pPr>
      <w:r w:rsidRPr="00CE1315">
        <w:rPr>
          <w:sz w:val="24"/>
          <w:lang w:val="sq-AL"/>
        </w:rPr>
        <w:t>主编单位：</w:t>
      </w:r>
      <w:r w:rsidR="00E348D9" w:rsidRPr="00CE1315">
        <w:rPr>
          <w:sz w:val="24"/>
          <w:lang w:val="sq-AL"/>
        </w:rPr>
        <w:t xml:space="preserve"> </w:t>
      </w:r>
    </w:p>
    <w:p w14:paraId="752CDA78" w14:textId="337A1E45" w:rsidR="00B07F34" w:rsidRPr="00CE1315" w:rsidRDefault="00B07F34" w:rsidP="00CE1315">
      <w:pPr>
        <w:spacing w:line="360" w:lineRule="auto"/>
        <w:ind w:firstLineChars="200" w:firstLine="480"/>
        <w:rPr>
          <w:sz w:val="24"/>
          <w:lang w:val="sq-AL"/>
        </w:rPr>
      </w:pPr>
      <w:r w:rsidRPr="00CE1315">
        <w:rPr>
          <w:sz w:val="24"/>
          <w:lang w:val="sq-AL"/>
        </w:rPr>
        <w:t>参编单位：</w:t>
      </w:r>
      <w:r w:rsidR="00E348D9" w:rsidRPr="00CE1315">
        <w:rPr>
          <w:sz w:val="24"/>
          <w:lang w:val="sq-AL"/>
        </w:rPr>
        <w:t xml:space="preserve"> </w:t>
      </w:r>
    </w:p>
    <w:p w14:paraId="54C628B3" w14:textId="6EE810C2" w:rsidR="00B07F34" w:rsidRPr="00CE1315" w:rsidRDefault="00B07F34" w:rsidP="00D7321A">
      <w:pPr>
        <w:pStyle w:val="ae"/>
        <w:spacing w:before="75" w:beforeAutospacing="0" w:after="30" w:afterAutospacing="0" w:line="360" w:lineRule="auto"/>
        <w:ind w:firstLineChars="177" w:firstLine="425"/>
        <w:rPr>
          <w:rFonts w:ascii="Times New Roman" w:hAnsi="Times New Roman"/>
        </w:rPr>
      </w:pPr>
      <w:r w:rsidRPr="00CE1315">
        <w:rPr>
          <w:rFonts w:ascii="Times New Roman" w:hAnsi="Times New Roman"/>
        </w:rPr>
        <w:t>主要起草人员：</w:t>
      </w:r>
      <w:r w:rsidR="00D7321A" w:rsidRPr="00CE1315">
        <w:rPr>
          <w:rFonts w:ascii="Times New Roman" w:hAnsi="Times New Roman"/>
        </w:rPr>
        <w:t xml:space="preserve"> </w:t>
      </w:r>
    </w:p>
    <w:p w14:paraId="511445A6" w14:textId="57D7DE8F" w:rsidR="00B07F34" w:rsidRPr="00CE1315" w:rsidRDefault="00B07F34" w:rsidP="00D7321A">
      <w:pPr>
        <w:pStyle w:val="ae"/>
        <w:spacing w:before="75" w:beforeAutospacing="0" w:after="30" w:afterAutospacing="0" w:line="360" w:lineRule="auto"/>
        <w:ind w:firstLineChars="177" w:firstLine="425"/>
        <w:rPr>
          <w:rFonts w:ascii="Times New Roman" w:hAnsi="Times New Roman"/>
        </w:rPr>
      </w:pPr>
      <w:r w:rsidRPr="00CE1315">
        <w:rPr>
          <w:rFonts w:ascii="Times New Roman" w:hAnsi="Times New Roman"/>
        </w:rPr>
        <w:t>主要审查人员：</w:t>
      </w:r>
      <w:r w:rsidR="00D7321A" w:rsidRPr="00CE1315">
        <w:rPr>
          <w:rFonts w:ascii="Times New Roman" w:hAnsi="Times New Roman"/>
        </w:rPr>
        <w:t xml:space="preserve"> </w:t>
      </w:r>
    </w:p>
    <w:p w14:paraId="11C0DD5B" w14:textId="77777777" w:rsidR="00B07F34" w:rsidRPr="00917F98" w:rsidRDefault="00B07F34" w:rsidP="003C3329">
      <w:pPr>
        <w:widowControl/>
        <w:spacing w:before="100" w:beforeAutospacing="1" w:after="100" w:afterAutospacing="1" w:line="360" w:lineRule="auto"/>
        <w:ind w:firstLine="482"/>
        <w:rPr>
          <w:rFonts w:cs="宋体"/>
          <w:kern w:val="0"/>
          <w:sz w:val="24"/>
        </w:rPr>
      </w:pPr>
    </w:p>
    <w:p w14:paraId="2EF89CB0" w14:textId="77777777" w:rsidR="00B07F34" w:rsidRPr="00E07B8F" w:rsidRDefault="00B07F34" w:rsidP="00B07F34">
      <w:pPr>
        <w:spacing w:line="360" w:lineRule="auto"/>
        <w:ind w:firstLineChars="200" w:firstLine="560"/>
        <w:rPr>
          <w:sz w:val="28"/>
          <w:szCs w:val="28"/>
        </w:rPr>
      </w:pPr>
    </w:p>
    <w:p w14:paraId="129FE15C" w14:textId="77777777" w:rsidR="00B07F34" w:rsidRPr="00E07B8F" w:rsidRDefault="00B07F34" w:rsidP="00B07F34">
      <w:pPr>
        <w:widowControl/>
        <w:jc w:val="left"/>
        <w:rPr>
          <w:sz w:val="28"/>
          <w:szCs w:val="28"/>
        </w:rPr>
      </w:pPr>
    </w:p>
    <w:p w14:paraId="1A953C99" w14:textId="77777777" w:rsidR="008E4510" w:rsidRPr="007D7438" w:rsidRDefault="00B07F34" w:rsidP="007D7438">
      <w:pPr>
        <w:pStyle w:val="Default"/>
        <w:spacing w:after="240"/>
        <w:jc w:val="center"/>
        <w:rPr>
          <w:rFonts w:ascii="黑体" w:eastAsia="黑体" w:hAnsi="黑体" w:cs="Times New Roman"/>
          <w:bCs/>
          <w:color w:val="auto"/>
          <w:sz w:val="36"/>
          <w:szCs w:val="32"/>
        </w:rPr>
      </w:pPr>
      <w:r w:rsidRPr="00E07B8F">
        <w:rPr>
          <w:rFonts w:eastAsia="黑体"/>
          <w:sz w:val="28"/>
          <w:szCs w:val="28"/>
        </w:rPr>
        <w:br w:type="page"/>
      </w:r>
      <w:r w:rsidR="008E4510" w:rsidRPr="007D7438">
        <w:rPr>
          <w:rFonts w:ascii="黑体" w:eastAsia="黑体" w:hAnsi="黑体" w:cs="Times New Roman"/>
          <w:bCs/>
          <w:color w:val="auto"/>
          <w:sz w:val="36"/>
          <w:szCs w:val="32"/>
        </w:rPr>
        <w:lastRenderedPageBreak/>
        <w:t>目    次</w:t>
      </w:r>
    </w:p>
    <w:p w14:paraId="6A427992" w14:textId="77777777" w:rsidR="008E4510" w:rsidRPr="00E07B8F" w:rsidRDefault="008E4510" w:rsidP="008E4510">
      <w:pPr>
        <w:jc w:val="center"/>
        <w:rPr>
          <w:rFonts w:eastAsia="黑体"/>
          <w:sz w:val="28"/>
          <w:szCs w:val="28"/>
        </w:rPr>
      </w:pPr>
    </w:p>
    <w:p w14:paraId="133EB487" w14:textId="77777777" w:rsidR="008E4510" w:rsidRPr="006763F9" w:rsidRDefault="008E4510" w:rsidP="006763F9">
      <w:pPr>
        <w:spacing w:line="276" w:lineRule="auto"/>
        <w:jc w:val="center"/>
        <w:rPr>
          <w:rFonts w:eastAsia="黑体"/>
          <w:szCs w:val="21"/>
        </w:rPr>
      </w:pPr>
    </w:p>
    <w:p w14:paraId="7A6A944D" w14:textId="2EEA9E5B" w:rsidR="00182D18" w:rsidRPr="004F526E" w:rsidRDefault="005A0EC6" w:rsidP="009F48C6">
      <w:pPr>
        <w:pStyle w:val="TOC1"/>
        <w:rPr>
          <w:rFonts w:cstheme="minorBidi"/>
        </w:rPr>
      </w:pPr>
      <w:r w:rsidRPr="00930814">
        <w:rPr>
          <w:rStyle w:val="af6"/>
          <w:rFonts w:asciiTheme="minorEastAsia" w:eastAsiaTheme="minorEastAsia" w:hAnsiTheme="minorEastAsia"/>
          <w:color w:val="auto"/>
          <w:sz w:val="21"/>
          <w:szCs w:val="21"/>
          <w:highlight w:val="yellow"/>
        </w:rPr>
        <w:fldChar w:fldCharType="begin"/>
      </w:r>
      <w:r w:rsidR="00B07F34" w:rsidRPr="00930814">
        <w:rPr>
          <w:rStyle w:val="af6"/>
          <w:rFonts w:asciiTheme="minorEastAsia" w:eastAsiaTheme="minorEastAsia" w:hAnsiTheme="minorEastAsia"/>
          <w:color w:val="auto"/>
          <w:sz w:val="21"/>
          <w:szCs w:val="21"/>
          <w:highlight w:val="yellow"/>
        </w:rPr>
        <w:instrText xml:space="preserve"> TOC \o "1-3" \h \z \u </w:instrText>
      </w:r>
      <w:r w:rsidRPr="00930814">
        <w:rPr>
          <w:rStyle w:val="af6"/>
          <w:rFonts w:asciiTheme="minorEastAsia" w:eastAsiaTheme="minorEastAsia" w:hAnsiTheme="minorEastAsia"/>
          <w:color w:val="auto"/>
          <w:sz w:val="21"/>
          <w:szCs w:val="21"/>
          <w:highlight w:val="yellow"/>
        </w:rPr>
        <w:fldChar w:fldCharType="separate"/>
      </w:r>
      <w:hyperlink w:anchor="_Toc80091787" w:history="1">
        <w:r w:rsidR="00182D18" w:rsidRPr="004F526E">
          <w:rPr>
            <w:rStyle w:val="af6"/>
            <w:rFonts w:asciiTheme="minorEastAsia" w:eastAsiaTheme="minorEastAsia" w:hAnsiTheme="minorEastAsia"/>
            <w:sz w:val="21"/>
            <w:szCs w:val="21"/>
          </w:rPr>
          <w:t>1</w:t>
        </w:r>
        <w:r w:rsidR="00182D18" w:rsidRPr="004F526E">
          <w:rPr>
            <w:rFonts w:cstheme="minorBidi"/>
          </w:rPr>
          <w:tab/>
        </w:r>
        <w:r w:rsidR="00182D18" w:rsidRPr="004F526E">
          <w:rPr>
            <w:rStyle w:val="af6"/>
            <w:rFonts w:asciiTheme="minorEastAsia" w:eastAsiaTheme="minorEastAsia" w:hAnsiTheme="minorEastAsia"/>
            <w:sz w:val="21"/>
            <w:szCs w:val="21"/>
          </w:rPr>
          <w:t>总 则</w:t>
        </w:r>
        <w:r w:rsidR="00182D18" w:rsidRPr="004F526E">
          <w:rPr>
            <w:webHidden/>
          </w:rPr>
          <w:tab/>
        </w:r>
        <w:r w:rsidR="00182D18" w:rsidRPr="004F526E">
          <w:rPr>
            <w:webHidden/>
          </w:rPr>
          <w:fldChar w:fldCharType="begin"/>
        </w:r>
        <w:r w:rsidR="00182D18" w:rsidRPr="004F526E">
          <w:rPr>
            <w:webHidden/>
          </w:rPr>
          <w:instrText xml:space="preserve"> PAGEREF _Toc80091787 \h </w:instrText>
        </w:r>
        <w:r w:rsidR="00182D18" w:rsidRPr="004F526E">
          <w:rPr>
            <w:webHidden/>
          </w:rPr>
        </w:r>
        <w:r w:rsidR="00182D18" w:rsidRPr="004F526E">
          <w:rPr>
            <w:webHidden/>
          </w:rPr>
          <w:fldChar w:fldCharType="separate"/>
        </w:r>
        <w:r w:rsidR="00182D18" w:rsidRPr="004F526E">
          <w:rPr>
            <w:webHidden/>
          </w:rPr>
          <w:t>1</w:t>
        </w:r>
        <w:r w:rsidR="00182D18" w:rsidRPr="004F526E">
          <w:rPr>
            <w:webHidden/>
          </w:rPr>
          <w:fldChar w:fldCharType="end"/>
        </w:r>
      </w:hyperlink>
    </w:p>
    <w:p w14:paraId="65C83FC9" w14:textId="3DA7CC28" w:rsidR="00182D18" w:rsidRPr="004F526E" w:rsidRDefault="00FB5231" w:rsidP="009F48C6">
      <w:pPr>
        <w:pStyle w:val="TOC1"/>
        <w:rPr>
          <w:rFonts w:cstheme="minorBidi"/>
        </w:rPr>
      </w:pPr>
      <w:hyperlink w:anchor="_Toc80091788" w:history="1">
        <w:r w:rsidR="00182D18" w:rsidRPr="004F526E">
          <w:rPr>
            <w:rStyle w:val="af6"/>
            <w:rFonts w:asciiTheme="minorEastAsia" w:eastAsiaTheme="minorEastAsia" w:hAnsiTheme="minorEastAsia"/>
            <w:sz w:val="21"/>
            <w:szCs w:val="21"/>
          </w:rPr>
          <w:t>2</w:t>
        </w:r>
        <w:r w:rsidR="00182D18" w:rsidRPr="004F526E">
          <w:rPr>
            <w:rFonts w:cstheme="minorBidi"/>
          </w:rPr>
          <w:tab/>
        </w:r>
        <w:r w:rsidR="00182D18" w:rsidRPr="004F526E">
          <w:rPr>
            <w:rStyle w:val="af6"/>
            <w:rFonts w:asciiTheme="minorEastAsia" w:eastAsiaTheme="minorEastAsia" w:hAnsiTheme="minorEastAsia"/>
            <w:sz w:val="21"/>
            <w:szCs w:val="21"/>
          </w:rPr>
          <w:t>术语和符号</w:t>
        </w:r>
        <w:r w:rsidR="00182D18" w:rsidRPr="004F526E">
          <w:rPr>
            <w:webHidden/>
          </w:rPr>
          <w:tab/>
        </w:r>
        <w:r w:rsidR="00182D18" w:rsidRPr="004F526E">
          <w:rPr>
            <w:webHidden/>
          </w:rPr>
          <w:fldChar w:fldCharType="begin"/>
        </w:r>
        <w:r w:rsidR="00182D18" w:rsidRPr="004F526E">
          <w:rPr>
            <w:webHidden/>
          </w:rPr>
          <w:instrText xml:space="preserve"> PAGEREF _Toc80091788 \h </w:instrText>
        </w:r>
        <w:r w:rsidR="00182D18" w:rsidRPr="004F526E">
          <w:rPr>
            <w:webHidden/>
          </w:rPr>
        </w:r>
        <w:r w:rsidR="00182D18" w:rsidRPr="004F526E">
          <w:rPr>
            <w:webHidden/>
          </w:rPr>
          <w:fldChar w:fldCharType="separate"/>
        </w:r>
        <w:r w:rsidR="00182D18" w:rsidRPr="004F526E">
          <w:rPr>
            <w:webHidden/>
          </w:rPr>
          <w:t>3</w:t>
        </w:r>
        <w:r w:rsidR="00182D18" w:rsidRPr="004F526E">
          <w:rPr>
            <w:webHidden/>
          </w:rPr>
          <w:fldChar w:fldCharType="end"/>
        </w:r>
      </w:hyperlink>
    </w:p>
    <w:p w14:paraId="4E43FEED" w14:textId="60E90447" w:rsidR="00182D18" w:rsidRPr="004F526E" w:rsidRDefault="00FB5231" w:rsidP="006763F9">
      <w:pPr>
        <w:pStyle w:val="TOC2"/>
        <w:spacing w:line="276" w:lineRule="auto"/>
        <w:ind w:leftChars="200" w:firstLineChars="0" w:firstLine="0"/>
        <w:rPr>
          <w:rFonts w:asciiTheme="minorEastAsia" w:eastAsiaTheme="minorEastAsia" w:hAnsiTheme="minorEastAsia" w:cstheme="minorBidi"/>
          <w:lang w:val="en-US"/>
        </w:rPr>
      </w:pPr>
      <w:hyperlink w:anchor="_Toc80091789" w:history="1">
        <w:r w:rsidR="00182D18" w:rsidRPr="004F526E">
          <w:rPr>
            <w:rStyle w:val="af6"/>
            <w:rFonts w:asciiTheme="minorEastAsia" w:eastAsiaTheme="minorEastAsia" w:hAnsiTheme="minorEastAsia"/>
          </w:rPr>
          <w:t>2.1</w:t>
        </w:r>
        <w:r w:rsidR="00182D18" w:rsidRPr="004F526E">
          <w:rPr>
            <w:rFonts w:asciiTheme="minorEastAsia" w:eastAsiaTheme="minorEastAsia" w:hAnsiTheme="minorEastAsia" w:cstheme="minorBidi"/>
            <w:lang w:val="en-US"/>
          </w:rPr>
          <w:tab/>
        </w:r>
        <w:r w:rsidR="00182D18" w:rsidRPr="004F526E">
          <w:rPr>
            <w:rStyle w:val="af6"/>
            <w:rFonts w:asciiTheme="minorEastAsia" w:eastAsiaTheme="minorEastAsia" w:hAnsiTheme="minorEastAsia"/>
          </w:rPr>
          <w:t>术  语</w:t>
        </w:r>
        <w:r w:rsidR="00182D18" w:rsidRPr="004F526E">
          <w:rPr>
            <w:rFonts w:asciiTheme="minorEastAsia" w:eastAsiaTheme="minorEastAsia" w:hAnsiTheme="minorEastAsia"/>
            <w:webHidden/>
          </w:rPr>
          <w:tab/>
        </w:r>
        <w:r w:rsidR="00182D18" w:rsidRPr="004F526E">
          <w:rPr>
            <w:rFonts w:asciiTheme="minorEastAsia" w:eastAsiaTheme="minorEastAsia" w:hAnsiTheme="minorEastAsia"/>
            <w:webHidden/>
          </w:rPr>
          <w:fldChar w:fldCharType="begin"/>
        </w:r>
        <w:r w:rsidR="00182D18" w:rsidRPr="004F526E">
          <w:rPr>
            <w:rFonts w:asciiTheme="minorEastAsia" w:eastAsiaTheme="minorEastAsia" w:hAnsiTheme="minorEastAsia"/>
            <w:webHidden/>
          </w:rPr>
          <w:instrText xml:space="preserve"> PAGEREF _Toc80091789 \h </w:instrText>
        </w:r>
        <w:r w:rsidR="00182D18" w:rsidRPr="004F526E">
          <w:rPr>
            <w:rFonts w:asciiTheme="minorEastAsia" w:eastAsiaTheme="minorEastAsia" w:hAnsiTheme="minorEastAsia"/>
            <w:webHidden/>
          </w:rPr>
        </w:r>
        <w:r w:rsidR="00182D18" w:rsidRPr="004F526E">
          <w:rPr>
            <w:rFonts w:asciiTheme="minorEastAsia" w:eastAsiaTheme="minorEastAsia" w:hAnsiTheme="minorEastAsia"/>
            <w:webHidden/>
          </w:rPr>
          <w:fldChar w:fldCharType="separate"/>
        </w:r>
        <w:r w:rsidR="00182D18" w:rsidRPr="004F526E">
          <w:rPr>
            <w:rFonts w:asciiTheme="minorEastAsia" w:eastAsiaTheme="minorEastAsia" w:hAnsiTheme="minorEastAsia"/>
            <w:webHidden/>
          </w:rPr>
          <w:t>3</w:t>
        </w:r>
        <w:r w:rsidR="00182D18" w:rsidRPr="004F526E">
          <w:rPr>
            <w:rFonts w:asciiTheme="minorEastAsia" w:eastAsiaTheme="minorEastAsia" w:hAnsiTheme="minorEastAsia"/>
            <w:webHidden/>
          </w:rPr>
          <w:fldChar w:fldCharType="end"/>
        </w:r>
      </w:hyperlink>
    </w:p>
    <w:p w14:paraId="21979C12" w14:textId="5E88F44A" w:rsidR="00182D18" w:rsidRPr="004F526E" w:rsidRDefault="00FB5231" w:rsidP="006763F9">
      <w:pPr>
        <w:pStyle w:val="TOC2"/>
        <w:spacing w:line="276" w:lineRule="auto"/>
        <w:ind w:leftChars="200" w:firstLineChars="0" w:firstLine="0"/>
        <w:rPr>
          <w:rFonts w:asciiTheme="minorEastAsia" w:eastAsiaTheme="minorEastAsia" w:hAnsiTheme="minorEastAsia" w:cstheme="minorBidi"/>
          <w:lang w:val="en-US"/>
        </w:rPr>
      </w:pPr>
      <w:hyperlink w:anchor="_Toc80091790" w:history="1">
        <w:r w:rsidR="00182D18" w:rsidRPr="004F526E">
          <w:rPr>
            <w:rStyle w:val="af6"/>
            <w:rFonts w:asciiTheme="minorEastAsia" w:eastAsiaTheme="minorEastAsia" w:hAnsiTheme="minorEastAsia"/>
          </w:rPr>
          <w:t>2.2</w:t>
        </w:r>
        <w:r w:rsidR="00182D18" w:rsidRPr="004F526E">
          <w:rPr>
            <w:rFonts w:asciiTheme="minorEastAsia" w:eastAsiaTheme="minorEastAsia" w:hAnsiTheme="minorEastAsia" w:cstheme="minorBidi"/>
            <w:lang w:val="en-US"/>
          </w:rPr>
          <w:tab/>
        </w:r>
        <w:r w:rsidR="00182D18" w:rsidRPr="004F526E">
          <w:rPr>
            <w:rStyle w:val="af6"/>
            <w:rFonts w:asciiTheme="minorEastAsia" w:eastAsiaTheme="minorEastAsia" w:hAnsiTheme="minorEastAsia"/>
          </w:rPr>
          <w:t>符  号</w:t>
        </w:r>
        <w:r w:rsidR="00182D18" w:rsidRPr="004F526E">
          <w:rPr>
            <w:rFonts w:asciiTheme="minorEastAsia" w:eastAsiaTheme="minorEastAsia" w:hAnsiTheme="minorEastAsia"/>
            <w:webHidden/>
          </w:rPr>
          <w:tab/>
        </w:r>
        <w:r w:rsidR="00182D18" w:rsidRPr="004F526E">
          <w:rPr>
            <w:rFonts w:asciiTheme="minorEastAsia" w:eastAsiaTheme="minorEastAsia" w:hAnsiTheme="minorEastAsia"/>
            <w:webHidden/>
          </w:rPr>
          <w:fldChar w:fldCharType="begin"/>
        </w:r>
        <w:r w:rsidR="00182D18" w:rsidRPr="004F526E">
          <w:rPr>
            <w:rFonts w:asciiTheme="minorEastAsia" w:eastAsiaTheme="minorEastAsia" w:hAnsiTheme="minorEastAsia"/>
            <w:webHidden/>
          </w:rPr>
          <w:instrText xml:space="preserve"> PAGEREF _Toc80091790 \h </w:instrText>
        </w:r>
        <w:r w:rsidR="00182D18" w:rsidRPr="004F526E">
          <w:rPr>
            <w:rFonts w:asciiTheme="minorEastAsia" w:eastAsiaTheme="minorEastAsia" w:hAnsiTheme="minorEastAsia"/>
            <w:webHidden/>
          </w:rPr>
        </w:r>
        <w:r w:rsidR="00182D18" w:rsidRPr="004F526E">
          <w:rPr>
            <w:rFonts w:asciiTheme="minorEastAsia" w:eastAsiaTheme="minorEastAsia" w:hAnsiTheme="minorEastAsia"/>
            <w:webHidden/>
          </w:rPr>
          <w:fldChar w:fldCharType="separate"/>
        </w:r>
        <w:r w:rsidR="00182D18" w:rsidRPr="004F526E">
          <w:rPr>
            <w:rFonts w:asciiTheme="minorEastAsia" w:eastAsiaTheme="minorEastAsia" w:hAnsiTheme="minorEastAsia"/>
            <w:webHidden/>
          </w:rPr>
          <w:t>3</w:t>
        </w:r>
        <w:r w:rsidR="00182D18" w:rsidRPr="004F526E">
          <w:rPr>
            <w:rFonts w:asciiTheme="minorEastAsia" w:eastAsiaTheme="minorEastAsia" w:hAnsiTheme="minorEastAsia"/>
            <w:webHidden/>
          </w:rPr>
          <w:fldChar w:fldCharType="end"/>
        </w:r>
      </w:hyperlink>
    </w:p>
    <w:p w14:paraId="504B2D70" w14:textId="2A2A97E5" w:rsidR="00182D18" w:rsidRPr="004F526E" w:rsidRDefault="00FB5231" w:rsidP="009F48C6">
      <w:pPr>
        <w:pStyle w:val="TOC1"/>
        <w:rPr>
          <w:rFonts w:cstheme="minorBidi"/>
        </w:rPr>
      </w:pPr>
      <w:hyperlink w:anchor="_Toc80091791" w:history="1">
        <w:r w:rsidR="00182D18" w:rsidRPr="004F526E">
          <w:rPr>
            <w:rStyle w:val="af6"/>
            <w:rFonts w:asciiTheme="minorEastAsia" w:eastAsiaTheme="minorEastAsia" w:hAnsiTheme="minorEastAsia"/>
            <w:sz w:val="21"/>
            <w:szCs w:val="21"/>
          </w:rPr>
          <w:t>3</w:t>
        </w:r>
        <w:r w:rsidR="00182D18" w:rsidRPr="004F526E">
          <w:rPr>
            <w:rFonts w:cstheme="minorBidi"/>
          </w:rPr>
          <w:tab/>
        </w:r>
        <w:r w:rsidR="00182D18" w:rsidRPr="004F526E">
          <w:rPr>
            <w:rStyle w:val="af6"/>
            <w:rFonts w:asciiTheme="minorEastAsia" w:eastAsiaTheme="minorEastAsia" w:hAnsiTheme="minorEastAsia"/>
            <w:sz w:val="21"/>
            <w:szCs w:val="21"/>
          </w:rPr>
          <w:t>基本规定</w:t>
        </w:r>
        <w:r w:rsidR="00182D18" w:rsidRPr="004F526E">
          <w:rPr>
            <w:webHidden/>
          </w:rPr>
          <w:tab/>
        </w:r>
        <w:r w:rsidR="00182D18" w:rsidRPr="004F526E">
          <w:rPr>
            <w:webHidden/>
          </w:rPr>
          <w:fldChar w:fldCharType="begin"/>
        </w:r>
        <w:r w:rsidR="00182D18" w:rsidRPr="004F526E">
          <w:rPr>
            <w:webHidden/>
          </w:rPr>
          <w:instrText xml:space="preserve"> PAGEREF _Toc80091791 \h </w:instrText>
        </w:r>
        <w:r w:rsidR="00182D18" w:rsidRPr="004F526E">
          <w:rPr>
            <w:webHidden/>
          </w:rPr>
        </w:r>
        <w:r w:rsidR="00182D18" w:rsidRPr="004F526E">
          <w:rPr>
            <w:webHidden/>
          </w:rPr>
          <w:fldChar w:fldCharType="separate"/>
        </w:r>
        <w:r w:rsidR="00182D18" w:rsidRPr="004F526E">
          <w:rPr>
            <w:webHidden/>
          </w:rPr>
          <w:t>4</w:t>
        </w:r>
        <w:r w:rsidR="00182D18" w:rsidRPr="004F526E">
          <w:rPr>
            <w:webHidden/>
          </w:rPr>
          <w:fldChar w:fldCharType="end"/>
        </w:r>
      </w:hyperlink>
    </w:p>
    <w:p w14:paraId="6F1B05CA" w14:textId="0DDC5B72" w:rsidR="00182D18" w:rsidRPr="004F526E" w:rsidRDefault="00FB5231" w:rsidP="009F48C6">
      <w:pPr>
        <w:pStyle w:val="TOC1"/>
        <w:rPr>
          <w:rFonts w:asciiTheme="minorEastAsia" w:eastAsiaTheme="minorEastAsia" w:hAnsiTheme="minorEastAsia" w:cstheme="minorBidi"/>
          <w:sz w:val="21"/>
          <w:szCs w:val="21"/>
        </w:rPr>
      </w:pPr>
      <w:hyperlink w:anchor="_Toc80091792" w:history="1">
        <w:r w:rsidR="00182D18" w:rsidRPr="004F526E">
          <w:rPr>
            <w:rStyle w:val="af6"/>
            <w:rFonts w:asciiTheme="minorEastAsia" w:eastAsiaTheme="minorEastAsia" w:hAnsiTheme="minorEastAsia"/>
            <w:sz w:val="21"/>
            <w:szCs w:val="21"/>
          </w:rPr>
          <w:t>4</w:t>
        </w:r>
        <w:r w:rsidR="00182D18" w:rsidRPr="004F526E">
          <w:rPr>
            <w:rFonts w:asciiTheme="minorEastAsia" w:eastAsiaTheme="minorEastAsia" w:hAnsiTheme="minorEastAsia" w:cstheme="minorBidi"/>
            <w:sz w:val="21"/>
            <w:szCs w:val="21"/>
          </w:rPr>
          <w:tab/>
        </w:r>
        <w:r w:rsidR="00182D18" w:rsidRPr="004F526E">
          <w:rPr>
            <w:rStyle w:val="af6"/>
            <w:rFonts w:asciiTheme="minorEastAsia" w:eastAsiaTheme="minorEastAsia" w:hAnsiTheme="minorEastAsia" w:hint="eastAsia"/>
            <w:sz w:val="21"/>
            <w:szCs w:val="21"/>
          </w:rPr>
          <w:t>工程污染物控制设计</w:t>
        </w:r>
        <w:r w:rsidR="00182D18" w:rsidRPr="004F526E">
          <w:rPr>
            <w:rFonts w:asciiTheme="minorEastAsia" w:eastAsiaTheme="minorEastAsia" w:hAnsiTheme="minorEastAsia"/>
            <w:webHidden/>
            <w:sz w:val="21"/>
            <w:szCs w:val="21"/>
          </w:rPr>
          <w:tab/>
        </w:r>
        <w:r w:rsidR="000C781F" w:rsidRPr="004F526E">
          <w:rPr>
            <w:rFonts w:asciiTheme="minorEastAsia" w:eastAsiaTheme="minorEastAsia" w:hAnsiTheme="minorEastAsia"/>
            <w:webHidden/>
            <w:sz w:val="21"/>
            <w:szCs w:val="21"/>
          </w:rPr>
          <w:t>5</w:t>
        </w:r>
      </w:hyperlink>
    </w:p>
    <w:p w14:paraId="7ABA09FE" w14:textId="6515653B" w:rsidR="00182D18" w:rsidRPr="004F526E" w:rsidRDefault="00FB5231" w:rsidP="009F48C6">
      <w:pPr>
        <w:pStyle w:val="TOC1"/>
        <w:rPr>
          <w:rFonts w:asciiTheme="minorEastAsia" w:eastAsiaTheme="minorEastAsia" w:hAnsiTheme="minorEastAsia" w:cstheme="minorBidi"/>
          <w:sz w:val="21"/>
          <w:szCs w:val="21"/>
        </w:rPr>
      </w:pPr>
      <w:hyperlink w:anchor="_Toc80091793" w:history="1">
        <w:r w:rsidR="00182D18" w:rsidRPr="004F526E">
          <w:rPr>
            <w:rStyle w:val="af6"/>
            <w:rFonts w:asciiTheme="minorEastAsia" w:eastAsiaTheme="minorEastAsia" w:hAnsiTheme="minorEastAsia"/>
            <w:sz w:val="21"/>
            <w:szCs w:val="21"/>
          </w:rPr>
          <w:t>5</w:t>
        </w:r>
        <w:r w:rsidR="00182D18" w:rsidRPr="004F526E">
          <w:rPr>
            <w:rFonts w:asciiTheme="minorEastAsia" w:eastAsiaTheme="minorEastAsia" w:hAnsiTheme="minorEastAsia" w:cstheme="minorBidi"/>
            <w:sz w:val="21"/>
            <w:szCs w:val="21"/>
          </w:rPr>
          <w:tab/>
        </w:r>
        <w:r w:rsidR="00182D18" w:rsidRPr="004F526E">
          <w:rPr>
            <w:rStyle w:val="af6"/>
            <w:rFonts w:asciiTheme="minorEastAsia" w:eastAsiaTheme="minorEastAsia" w:hAnsiTheme="minorEastAsia"/>
            <w:sz w:val="21"/>
            <w:szCs w:val="21"/>
          </w:rPr>
          <w:t>部品污染物控制</w:t>
        </w:r>
        <w:r w:rsidR="00182D18" w:rsidRPr="004F526E">
          <w:rPr>
            <w:rFonts w:asciiTheme="minorEastAsia" w:eastAsiaTheme="minorEastAsia" w:hAnsiTheme="minorEastAsia"/>
            <w:webHidden/>
            <w:sz w:val="21"/>
            <w:szCs w:val="21"/>
          </w:rPr>
          <w:tab/>
        </w:r>
        <w:r w:rsidR="000C781F" w:rsidRPr="004F526E">
          <w:rPr>
            <w:rFonts w:asciiTheme="minorEastAsia" w:eastAsiaTheme="minorEastAsia" w:hAnsiTheme="minorEastAsia"/>
            <w:webHidden/>
            <w:sz w:val="21"/>
            <w:szCs w:val="21"/>
          </w:rPr>
          <w:t>10</w:t>
        </w:r>
      </w:hyperlink>
    </w:p>
    <w:p w14:paraId="4E1E5FF7" w14:textId="0AB81A84" w:rsidR="00182D18" w:rsidRPr="004F526E" w:rsidRDefault="00FB5231" w:rsidP="006763F9">
      <w:pPr>
        <w:pStyle w:val="TOC2"/>
        <w:spacing w:line="276" w:lineRule="auto"/>
        <w:ind w:leftChars="200" w:firstLineChars="0" w:firstLine="0"/>
        <w:rPr>
          <w:rStyle w:val="af6"/>
        </w:rPr>
      </w:pPr>
      <w:hyperlink w:anchor="_Toc80091794" w:history="1">
        <w:r w:rsidR="00182D18" w:rsidRPr="004F526E">
          <w:rPr>
            <w:rStyle w:val="af6"/>
            <w:rFonts w:asciiTheme="minorEastAsia" w:eastAsiaTheme="minorEastAsia" w:hAnsiTheme="minorEastAsia"/>
          </w:rPr>
          <w:t>5.1 一般规定</w:t>
        </w:r>
        <w:r w:rsidR="00182D18" w:rsidRPr="004F526E">
          <w:rPr>
            <w:rStyle w:val="af6"/>
            <w:webHidden/>
          </w:rPr>
          <w:tab/>
        </w:r>
        <w:r w:rsidR="000C781F" w:rsidRPr="004F526E">
          <w:rPr>
            <w:rStyle w:val="af6"/>
            <w:webHidden/>
          </w:rPr>
          <w:t>10</w:t>
        </w:r>
      </w:hyperlink>
    </w:p>
    <w:p w14:paraId="7E5468F5" w14:textId="6E5758B8" w:rsidR="00182D18" w:rsidRPr="004F526E" w:rsidRDefault="00FB5231" w:rsidP="006763F9">
      <w:pPr>
        <w:pStyle w:val="TOC2"/>
        <w:spacing w:line="276" w:lineRule="auto"/>
        <w:ind w:leftChars="200" w:firstLineChars="0" w:firstLine="0"/>
        <w:rPr>
          <w:rStyle w:val="af6"/>
        </w:rPr>
      </w:pPr>
      <w:hyperlink w:anchor="_Toc80091795" w:history="1">
        <w:r w:rsidR="00182D18" w:rsidRPr="004F526E">
          <w:rPr>
            <w:rStyle w:val="af6"/>
            <w:rFonts w:asciiTheme="minorEastAsia" w:eastAsiaTheme="minorEastAsia" w:hAnsiTheme="minorEastAsia"/>
          </w:rPr>
          <w:t>5.2部品污染控制要点</w:t>
        </w:r>
        <w:r w:rsidR="00182D18" w:rsidRPr="004F526E">
          <w:rPr>
            <w:rStyle w:val="af6"/>
            <w:webHidden/>
          </w:rPr>
          <w:tab/>
        </w:r>
        <w:r w:rsidR="000C781F" w:rsidRPr="004F526E">
          <w:rPr>
            <w:rStyle w:val="af6"/>
            <w:webHidden/>
          </w:rPr>
          <w:t>11</w:t>
        </w:r>
      </w:hyperlink>
    </w:p>
    <w:p w14:paraId="074B843B" w14:textId="00F87A3A" w:rsidR="00182D18" w:rsidRPr="004F526E" w:rsidRDefault="00FB5231" w:rsidP="009F48C6">
      <w:pPr>
        <w:pStyle w:val="TOC1"/>
        <w:rPr>
          <w:rFonts w:cstheme="minorBidi"/>
        </w:rPr>
      </w:pPr>
      <w:hyperlink w:anchor="_Toc80091796" w:history="1">
        <w:r w:rsidR="00182D18" w:rsidRPr="004F526E">
          <w:rPr>
            <w:rStyle w:val="af6"/>
            <w:rFonts w:asciiTheme="minorEastAsia" w:eastAsiaTheme="minorEastAsia" w:hAnsiTheme="minorEastAsia"/>
            <w:sz w:val="21"/>
            <w:szCs w:val="21"/>
          </w:rPr>
          <w:t>6</w:t>
        </w:r>
        <w:r w:rsidR="00182D18" w:rsidRPr="004F526E">
          <w:rPr>
            <w:rFonts w:cstheme="minorBidi"/>
          </w:rPr>
          <w:tab/>
        </w:r>
        <w:r w:rsidR="00182D18" w:rsidRPr="004F526E">
          <w:rPr>
            <w:rStyle w:val="af6"/>
            <w:rFonts w:asciiTheme="minorEastAsia" w:eastAsiaTheme="minorEastAsia" w:hAnsiTheme="minorEastAsia"/>
            <w:sz w:val="21"/>
            <w:szCs w:val="21"/>
          </w:rPr>
          <w:t>施工安装污染物控制</w:t>
        </w:r>
        <w:r w:rsidR="00182D18" w:rsidRPr="004F526E">
          <w:rPr>
            <w:webHidden/>
          </w:rPr>
          <w:tab/>
        </w:r>
        <w:r w:rsidR="00182D18" w:rsidRPr="004F526E">
          <w:rPr>
            <w:webHidden/>
          </w:rPr>
          <w:fldChar w:fldCharType="begin"/>
        </w:r>
        <w:r w:rsidR="00182D18" w:rsidRPr="004F526E">
          <w:rPr>
            <w:webHidden/>
          </w:rPr>
          <w:instrText xml:space="preserve"> PAGEREF _Toc80091796 \h </w:instrText>
        </w:r>
        <w:r w:rsidR="00182D18" w:rsidRPr="004F526E">
          <w:rPr>
            <w:webHidden/>
          </w:rPr>
        </w:r>
        <w:r w:rsidR="00182D18" w:rsidRPr="004F526E">
          <w:rPr>
            <w:webHidden/>
          </w:rPr>
          <w:fldChar w:fldCharType="separate"/>
        </w:r>
        <w:r w:rsidR="00182D18" w:rsidRPr="004F526E">
          <w:rPr>
            <w:webHidden/>
          </w:rPr>
          <w:t>1</w:t>
        </w:r>
        <w:r w:rsidR="007E4998" w:rsidRPr="004F526E">
          <w:rPr>
            <w:webHidden/>
          </w:rPr>
          <w:t>4</w:t>
        </w:r>
        <w:r w:rsidR="00182D18" w:rsidRPr="004F526E">
          <w:rPr>
            <w:webHidden/>
          </w:rPr>
          <w:fldChar w:fldCharType="end"/>
        </w:r>
      </w:hyperlink>
    </w:p>
    <w:p w14:paraId="771C7D68" w14:textId="08DBD375" w:rsidR="00182D18" w:rsidRPr="004F526E" w:rsidRDefault="00FB5231" w:rsidP="006763F9">
      <w:pPr>
        <w:pStyle w:val="TOC2"/>
        <w:spacing w:line="276" w:lineRule="auto"/>
        <w:ind w:leftChars="200" w:firstLineChars="0" w:firstLine="0"/>
        <w:rPr>
          <w:rStyle w:val="af6"/>
        </w:rPr>
      </w:pPr>
      <w:hyperlink w:anchor="_Toc80091797" w:history="1">
        <w:r w:rsidR="00182D18" w:rsidRPr="004F526E">
          <w:rPr>
            <w:rStyle w:val="af6"/>
            <w:rFonts w:asciiTheme="minorEastAsia" w:eastAsiaTheme="minorEastAsia" w:hAnsiTheme="minorEastAsia"/>
          </w:rPr>
          <w:t>6.1 一般规定</w:t>
        </w:r>
        <w:r w:rsidR="00182D18" w:rsidRPr="004F526E">
          <w:rPr>
            <w:rStyle w:val="af6"/>
            <w:webHidden/>
          </w:rPr>
          <w:tab/>
        </w:r>
        <w:r w:rsidR="00182D18" w:rsidRPr="004F526E">
          <w:rPr>
            <w:rStyle w:val="af6"/>
            <w:webHidden/>
          </w:rPr>
          <w:fldChar w:fldCharType="begin"/>
        </w:r>
        <w:r w:rsidR="00182D18" w:rsidRPr="004F526E">
          <w:rPr>
            <w:rStyle w:val="af6"/>
            <w:webHidden/>
          </w:rPr>
          <w:instrText xml:space="preserve"> PAGEREF _Toc80091797 \h </w:instrText>
        </w:r>
        <w:r w:rsidR="00182D18" w:rsidRPr="004F526E">
          <w:rPr>
            <w:rStyle w:val="af6"/>
            <w:webHidden/>
          </w:rPr>
        </w:r>
        <w:r w:rsidR="00182D18" w:rsidRPr="004F526E">
          <w:rPr>
            <w:rStyle w:val="af6"/>
            <w:webHidden/>
          </w:rPr>
          <w:fldChar w:fldCharType="separate"/>
        </w:r>
        <w:r w:rsidR="00182D18" w:rsidRPr="004F526E">
          <w:rPr>
            <w:rStyle w:val="af6"/>
            <w:webHidden/>
          </w:rPr>
          <w:t>1</w:t>
        </w:r>
        <w:r w:rsidR="00CF4816" w:rsidRPr="004F526E">
          <w:rPr>
            <w:rStyle w:val="af6"/>
            <w:webHidden/>
          </w:rPr>
          <w:t>4</w:t>
        </w:r>
        <w:r w:rsidR="00182D18" w:rsidRPr="004F526E">
          <w:rPr>
            <w:rStyle w:val="af6"/>
            <w:webHidden/>
          </w:rPr>
          <w:fldChar w:fldCharType="end"/>
        </w:r>
      </w:hyperlink>
    </w:p>
    <w:p w14:paraId="1B0404E8" w14:textId="1D6C7313" w:rsidR="00182D18" w:rsidRPr="004F526E" w:rsidRDefault="00FB5231" w:rsidP="006763F9">
      <w:pPr>
        <w:pStyle w:val="TOC2"/>
        <w:spacing w:line="276" w:lineRule="auto"/>
        <w:ind w:leftChars="200" w:firstLineChars="0" w:firstLine="0"/>
        <w:rPr>
          <w:rStyle w:val="af6"/>
        </w:rPr>
      </w:pPr>
      <w:hyperlink w:anchor="_Toc80091798" w:history="1">
        <w:r w:rsidR="00182D18" w:rsidRPr="004F526E">
          <w:rPr>
            <w:rStyle w:val="af6"/>
            <w:rFonts w:asciiTheme="minorEastAsia" w:eastAsiaTheme="minorEastAsia" w:hAnsiTheme="minorEastAsia"/>
          </w:rPr>
          <w:t>6.2部品进场与抽检</w:t>
        </w:r>
        <w:r w:rsidR="00182D18" w:rsidRPr="004F526E">
          <w:rPr>
            <w:rStyle w:val="af6"/>
            <w:webHidden/>
          </w:rPr>
          <w:tab/>
        </w:r>
        <w:r w:rsidR="00182D18" w:rsidRPr="004F526E">
          <w:rPr>
            <w:rStyle w:val="af6"/>
            <w:webHidden/>
          </w:rPr>
          <w:fldChar w:fldCharType="begin"/>
        </w:r>
        <w:r w:rsidR="00182D18" w:rsidRPr="004F526E">
          <w:rPr>
            <w:rStyle w:val="af6"/>
            <w:webHidden/>
          </w:rPr>
          <w:instrText xml:space="preserve"> PAGEREF _Toc80091798 \h </w:instrText>
        </w:r>
        <w:r w:rsidR="00182D18" w:rsidRPr="004F526E">
          <w:rPr>
            <w:rStyle w:val="af6"/>
            <w:webHidden/>
          </w:rPr>
        </w:r>
        <w:r w:rsidR="00182D18" w:rsidRPr="004F526E">
          <w:rPr>
            <w:rStyle w:val="af6"/>
            <w:webHidden/>
          </w:rPr>
          <w:fldChar w:fldCharType="separate"/>
        </w:r>
        <w:r w:rsidR="00182D18" w:rsidRPr="004F526E">
          <w:rPr>
            <w:rStyle w:val="af6"/>
            <w:webHidden/>
          </w:rPr>
          <w:t>1</w:t>
        </w:r>
        <w:r w:rsidR="00CF4816" w:rsidRPr="004F526E">
          <w:rPr>
            <w:rStyle w:val="af6"/>
            <w:webHidden/>
          </w:rPr>
          <w:t>4</w:t>
        </w:r>
        <w:r w:rsidR="00182D18" w:rsidRPr="004F526E">
          <w:rPr>
            <w:rStyle w:val="af6"/>
            <w:webHidden/>
          </w:rPr>
          <w:fldChar w:fldCharType="end"/>
        </w:r>
      </w:hyperlink>
    </w:p>
    <w:p w14:paraId="043CF128" w14:textId="3953E25B" w:rsidR="00182D18" w:rsidRPr="004F526E" w:rsidRDefault="00FB5231" w:rsidP="006763F9">
      <w:pPr>
        <w:pStyle w:val="TOC2"/>
        <w:spacing w:line="276" w:lineRule="auto"/>
        <w:ind w:leftChars="200" w:firstLineChars="0" w:firstLine="0"/>
        <w:rPr>
          <w:rStyle w:val="af6"/>
        </w:rPr>
      </w:pPr>
      <w:hyperlink w:anchor="_Toc80091799" w:history="1">
        <w:r w:rsidR="00182D18" w:rsidRPr="004F526E">
          <w:rPr>
            <w:rStyle w:val="af6"/>
            <w:rFonts w:asciiTheme="minorEastAsia" w:eastAsiaTheme="minorEastAsia" w:hAnsiTheme="minorEastAsia"/>
          </w:rPr>
          <w:t>6.3 施工安装要求</w:t>
        </w:r>
        <w:r w:rsidR="00182D18" w:rsidRPr="004F526E">
          <w:rPr>
            <w:rStyle w:val="af6"/>
            <w:webHidden/>
          </w:rPr>
          <w:tab/>
        </w:r>
        <w:r w:rsidR="00182D18" w:rsidRPr="004F526E">
          <w:rPr>
            <w:rStyle w:val="af6"/>
            <w:webHidden/>
          </w:rPr>
          <w:fldChar w:fldCharType="begin"/>
        </w:r>
        <w:r w:rsidR="00182D18" w:rsidRPr="004F526E">
          <w:rPr>
            <w:rStyle w:val="af6"/>
            <w:webHidden/>
          </w:rPr>
          <w:instrText xml:space="preserve"> PAGEREF _Toc80091799 \h </w:instrText>
        </w:r>
        <w:r w:rsidR="00182D18" w:rsidRPr="004F526E">
          <w:rPr>
            <w:rStyle w:val="af6"/>
            <w:webHidden/>
          </w:rPr>
        </w:r>
        <w:r w:rsidR="00182D18" w:rsidRPr="004F526E">
          <w:rPr>
            <w:rStyle w:val="af6"/>
            <w:webHidden/>
          </w:rPr>
          <w:fldChar w:fldCharType="separate"/>
        </w:r>
        <w:r w:rsidR="00182D18" w:rsidRPr="004F526E">
          <w:rPr>
            <w:rStyle w:val="af6"/>
            <w:webHidden/>
          </w:rPr>
          <w:t>1</w:t>
        </w:r>
        <w:r w:rsidR="00CF4816" w:rsidRPr="004F526E">
          <w:rPr>
            <w:rStyle w:val="af6"/>
            <w:webHidden/>
          </w:rPr>
          <w:t>4</w:t>
        </w:r>
        <w:r w:rsidR="00182D18" w:rsidRPr="004F526E">
          <w:rPr>
            <w:rStyle w:val="af6"/>
            <w:webHidden/>
          </w:rPr>
          <w:fldChar w:fldCharType="end"/>
        </w:r>
      </w:hyperlink>
    </w:p>
    <w:p w14:paraId="30FC39D7" w14:textId="31D7C1C8" w:rsidR="00182D18" w:rsidRPr="004F526E" w:rsidRDefault="00FB5231" w:rsidP="009F48C6">
      <w:pPr>
        <w:pStyle w:val="TOC1"/>
        <w:rPr>
          <w:rFonts w:cstheme="minorBidi"/>
        </w:rPr>
      </w:pPr>
      <w:hyperlink w:anchor="_Toc80091800" w:history="1">
        <w:r w:rsidR="00182D18" w:rsidRPr="004F526E">
          <w:rPr>
            <w:rStyle w:val="af6"/>
            <w:rFonts w:asciiTheme="minorEastAsia" w:eastAsiaTheme="minorEastAsia" w:hAnsiTheme="minorEastAsia"/>
            <w:sz w:val="21"/>
            <w:szCs w:val="21"/>
          </w:rPr>
          <w:t>7</w:t>
        </w:r>
        <w:r w:rsidR="00182D18" w:rsidRPr="004F526E">
          <w:rPr>
            <w:rFonts w:cstheme="minorBidi"/>
          </w:rPr>
          <w:tab/>
        </w:r>
        <w:r w:rsidR="00182D18" w:rsidRPr="004F526E">
          <w:rPr>
            <w:rStyle w:val="af6"/>
            <w:rFonts w:asciiTheme="minorEastAsia" w:eastAsiaTheme="minorEastAsia" w:hAnsiTheme="minorEastAsia"/>
            <w:sz w:val="21"/>
            <w:szCs w:val="21"/>
          </w:rPr>
          <w:t>检测与验收</w:t>
        </w:r>
        <w:r w:rsidR="00182D18" w:rsidRPr="004F526E">
          <w:rPr>
            <w:webHidden/>
          </w:rPr>
          <w:tab/>
        </w:r>
        <w:r w:rsidR="00182D18" w:rsidRPr="004F526E">
          <w:rPr>
            <w:webHidden/>
          </w:rPr>
          <w:fldChar w:fldCharType="begin"/>
        </w:r>
        <w:r w:rsidR="00182D18" w:rsidRPr="004F526E">
          <w:rPr>
            <w:webHidden/>
          </w:rPr>
          <w:instrText xml:space="preserve"> PAGEREF _Toc80091800 \h </w:instrText>
        </w:r>
        <w:r w:rsidR="00182D18" w:rsidRPr="004F526E">
          <w:rPr>
            <w:webHidden/>
          </w:rPr>
        </w:r>
        <w:r w:rsidR="00182D18" w:rsidRPr="004F526E">
          <w:rPr>
            <w:webHidden/>
          </w:rPr>
          <w:fldChar w:fldCharType="separate"/>
        </w:r>
        <w:r w:rsidR="00182D18" w:rsidRPr="004F526E">
          <w:rPr>
            <w:webHidden/>
          </w:rPr>
          <w:t>1</w:t>
        </w:r>
        <w:r w:rsidR="00182D18" w:rsidRPr="004F526E">
          <w:rPr>
            <w:webHidden/>
          </w:rPr>
          <w:fldChar w:fldCharType="end"/>
        </w:r>
      </w:hyperlink>
      <w:r w:rsidR="00BC452F" w:rsidRPr="004F526E">
        <w:t>6</w:t>
      </w:r>
    </w:p>
    <w:p w14:paraId="5743AA52" w14:textId="3E959A21" w:rsidR="00182D18" w:rsidRPr="004F526E" w:rsidRDefault="00FB5231" w:rsidP="006763F9">
      <w:pPr>
        <w:pStyle w:val="TOC2"/>
        <w:spacing w:line="276" w:lineRule="auto"/>
        <w:rPr>
          <w:rFonts w:asciiTheme="minorEastAsia" w:eastAsiaTheme="minorEastAsia" w:hAnsiTheme="minorEastAsia" w:cstheme="minorBidi"/>
          <w:lang w:val="en-US"/>
        </w:rPr>
      </w:pPr>
      <w:hyperlink w:anchor="_Toc80091801" w:history="1">
        <w:r w:rsidR="00182D18" w:rsidRPr="004F526E">
          <w:rPr>
            <w:rStyle w:val="af6"/>
            <w:rFonts w:asciiTheme="minorEastAsia" w:eastAsiaTheme="minorEastAsia" w:hAnsiTheme="minorEastAsia"/>
          </w:rPr>
          <w:t>7.1部品检测</w:t>
        </w:r>
        <w:r w:rsidR="00182D18" w:rsidRPr="004F526E">
          <w:rPr>
            <w:rFonts w:asciiTheme="minorEastAsia" w:eastAsiaTheme="minorEastAsia" w:hAnsiTheme="minorEastAsia"/>
            <w:webHidden/>
          </w:rPr>
          <w:tab/>
        </w:r>
        <w:r w:rsidR="00182D18" w:rsidRPr="004F526E">
          <w:rPr>
            <w:rFonts w:asciiTheme="minorEastAsia" w:eastAsiaTheme="minorEastAsia" w:hAnsiTheme="minorEastAsia"/>
            <w:webHidden/>
          </w:rPr>
          <w:fldChar w:fldCharType="begin"/>
        </w:r>
        <w:r w:rsidR="00182D18" w:rsidRPr="004F526E">
          <w:rPr>
            <w:rFonts w:asciiTheme="minorEastAsia" w:eastAsiaTheme="minorEastAsia" w:hAnsiTheme="minorEastAsia"/>
            <w:webHidden/>
          </w:rPr>
          <w:instrText xml:space="preserve"> PAGEREF _Toc80091801 \h </w:instrText>
        </w:r>
        <w:r w:rsidR="00182D18" w:rsidRPr="004F526E">
          <w:rPr>
            <w:rFonts w:asciiTheme="minorEastAsia" w:eastAsiaTheme="minorEastAsia" w:hAnsiTheme="minorEastAsia"/>
            <w:webHidden/>
          </w:rPr>
        </w:r>
        <w:r w:rsidR="00182D18" w:rsidRPr="004F526E">
          <w:rPr>
            <w:rFonts w:asciiTheme="minorEastAsia" w:eastAsiaTheme="minorEastAsia" w:hAnsiTheme="minorEastAsia"/>
            <w:webHidden/>
          </w:rPr>
          <w:fldChar w:fldCharType="separate"/>
        </w:r>
        <w:r w:rsidR="00182D18" w:rsidRPr="004F526E">
          <w:rPr>
            <w:rFonts w:asciiTheme="minorEastAsia" w:eastAsiaTheme="minorEastAsia" w:hAnsiTheme="minorEastAsia"/>
            <w:webHidden/>
          </w:rPr>
          <w:t>1</w:t>
        </w:r>
        <w:r w:rsidR="00182D18" w:rsidRPr="004F526E">
          <w:rPr>
            <w:rFonts w:asciiTheme="minorEastAsia" w:eastAsiaTheme="minorEastAsia" w:hAnsiTheme="minorEastAsia"/>
            <w:webHidden/>
          </w:rPr>
          <w:fldChar w:fldCharType="end"/>
        </w:r>
      </w:hyperlink>
      <w:r w:rsidR="00BC452F" w:rsidRPr="004F526E">
        <w:rPr>
          <w:rFonts w:asciiTheme="minorEastAsia" w:eastAsiaTheme="minorEastAsia" w:hAnsiTheme="minorEastAsia"/>
        </w:rPr>
        <w:t>6</w:t>
      </w:r>
    </w:p>
    <w:p w14:paraId="59E9F4FD" w14:textId="113ADC33" w:rsidR="00182D18" w:rsidRPr="004F526E" w:rsidRDefault="00FB5231" w:rsidP="006763F9">
      <w:pPr>
        <w:pStyle w:val="TOC2"/>
        <w:spacing w:line="276" w:lineRule="auto"/>
        <w:rPr>
          <w:rFonts w:asciiTheme="minorEastAsia" w:eastAsiaTheme="minorEastAsia" w:hAnsiTheme="minorEastAsia" w:cstheme="minorBidi"/>
          <w:lang w:val="en-US"/>
        </w:rPr>
      </w:pPr>
      <w:r w:rsidRPr="004F526E">
        <w:fldChar w:fldCharType="begin"/>
      </w:r>
      <w:r w:rsidRPr="004F526E">
        <w:instrText xml:space="preserve"> HYPERLINK \l "_Toc80091802" </w:instrText>
      </w:r>
      <w:r w:rsidRPr="004F526E">
        <w:fldChar w:fldCharType="separate"/>
      </w:r>
      <w:r w:rsidR="00182D18" w:rsidRPr="004F526E">
        <w:rPr>
          <w:rStyle w:val="af6"/>
          <w:rFonts w:asciiTheme="minorEastAsia" w:eastAsiaTheme="minorEastAsia" w:hAnsiTheme="minorEastAsia"/>
        </w:rPr>
        <w:t>7.</w:t>
      </w:r>
      <w:r w:rsidR="009A3061" w:rsidRPr="004F526E">
        <w:rPr>
          <w:rStyle w:val="af6"/>
          <w:rFonts w:asciiTheme="minorEastAsia" w:eastAsiaTheme="minorEastAsia" w:hAnsiTheme="minorEastAsia"/>
        </w:rPr>
        <w:t>2</w:t>
      </w:r>
      <w:r w:rsidR="009A3061" w:rsidRPr="004F526E">
        <w:rPr>
          <w:rStyle w:val="af6"/>
          <w:rFonts w:asciiTheme="minorEastAsia" w:eastAsiaTheme="minorEastAsia" w:hAnsiTheme="minorEastAsia" w:hint="eastAsia"/>
        </w:rPr>
        <w:t>室内</w:t>
      </w:r>
      <w:r w:rsidR="00182D18" w:rsidRPr="004F526E">
        <w:rPr>
          <w:rStyle w:val="af6"/>
          <w:rFonts w:asciiTheme="minorEastAsia" w:eastAsiaTheme="minorEastAsia" w:hAnsiTheme="minorEastAsia"/>
        </w:rPr>
        <w:t>空气质量检测</w:t>
      </w:r>
      <w:r w:rsidR="00182D18" w:rsidRPr="004F526E">
        <w:rPr>
          <w:rFonts w:asciiTheme="minorEastAsia" w:eastAsiaTheme="minorEastAsia" w:hAnsiTheme="minorEastAsia"/>
          <w:webHidden/>
        </w:rPr>
        <w:tab/>
      </w:r>
      <w:r w:rsidR="00182D18" w:rsidRPr="004F526E">
        <w:rPr>
          <w:rFonts w:asciiTheme="minorEastAsia" w:eastAsiaTheme="minorEastAsia" w:hAnsiTheme="minorEastAsia"/>
          <w:webHidden/>
        </w:rPr>
        <w:fldChar w:fldCharType="begin"/>
      </w:r>
      <w:r w:rsidR="00182D18" w:rsidRPr="004F526E">
        <w:rPr>
          <w:rFonts w:asciiTheme="minorEastAsia" w:eastAsiaTheme="minorEastAsia" w:hAnsiTheme="minorEastAsia"/>
          <w:webHidden/>
        </w:rPr>
        <w:instrText xml:space="preserve"> PAGEREF _Toc80091802 \h </w:instrText>
      </w:r>
      <w:r w:rsidR="00182D18" w:rsidRPr="004F526E">
        <w:rPr>
          <w:rFonts w:asciiTheme="minorEastAsia" w:eastAsiaTheme="minorEastAsia" w:hAnsiTheme="minorEastAsia"/>
          <w:webHidden/>
        </w:rPr>
      </w:r>
      <w:r w:rsidR="00182D18" w:rsidRPr="004F526E">
        <w:rPr>
          <w:rFonts w:asciiTheme="minorEastAsia" w:eastAsiaTheme="minorEastAsia" w:hAnsiTheme="minorEastAsia"/>
          <w:webHidden/>
        </w:rPr>
        <w:fldChar w:fldCharType="separate"/>
      </w:r>
      <w:r w:rsidR="00182D18" w:rsidRPr="004F526E">
        <w:rPr>
          <w:rFonts w:asciiTheme="minorEastAsia" w:eastAsiaTheme="minorEastAsia" w:hAnsiTheme="minorEastAsia"/>
          <w:webHidden/>
        </w:rPr>
        <w:t>1</w:t>
      </w:r>
      <w:r w:rsidR="00182D18" w:rsidRPr="004F526E">
        <w:rPr>
          <w:rFonts w:asciiTheme="minorEastAsia" w:eastAsiaTheme="minorEastAsia" w:hAnsiTheme="minorEastAsia"/>
          <w:webHidden/>
        </w:rPr>
        <w:fldChar w:fldCharType="end"/>
      </w:r>
      <w:r w:rsidRPr="004F526E">
        <w:rPr>
          <w:rFonts w:asciiTheme="minorEastAsia" w:eastAsiaTheme="minorEastAsia" w:hAnsiTheme="minorEastAsia"/>
        </w:rPr>
        <w:fldChar w:fldCharType="end"/>
      </w:r>
      <w:r w:rsidR="00BC452F" w:rsidRPr="004F526E">
        <w:rPr>
          <w:rFonts w:asciiTheme="minorEastAsia" w:eastAsiaTheme="minorEastAsia" w:hAnsiTheme="minorEastAsia"/>
        </w:rPr>
        <w:t>7</w:t>
      </w:r>
    </w:p>
    <w:p w14:paraId="7F6868A5" w14:textId="16A50638" w:rsidR="00182D18" w:rsidRPr="004F526E" w:rsidRDefault="00FB5231" w:rsidP="009F48C6">
      <w:pPr>
        <w:pStyle w:val="TOC1"/>
        <w:rPr>
          <w:rFonts w:cstheme="minorBidi"/>
        </w:rPr>
      </w:pPr>
      <w:r w:rsidRPr="004F526E">
        <w:fldChar w:fldCharType="begin"/>
      </w:r>
      <w:r w:rsidRPr="004F526E">
        <w:instrText xml:space="preserve"> HYPERLINK \l "_Toc80091803" </w:instrText>
      </w:r>
      <w:r w:rsidRPr="004F526E">
        <w:fldChar w:fldCharType="separate"/>
      </w:r>
      <w:r w:rsidR="00182D18" w:rsidRPr="004F526E">
        <w:rPr>
          <w:rStyle w:val="af6"/>
          <w:rFonts w:asciiTheme="minorEastAsia" w:eastAsiaTheme="minorEastAsia" w:hAnsiTheme="minorEastAsia"/>
          <w:sz w:val="21"/>
          <w:szCs w:val="21"/>
        </w:rPr>
        <w:t>用词说明</w:t>
      </w:r>
      <w:r w:rsidR="00182D18" w:rsidRPr="004F526E">
        <w:rPr>
          <w:webHidden/>
        </w:rPr>
        <w:tab/>
      </w:r>
      <w:r w:rsidR="00182D18" w:rsidRPr="004F526E">
        <w:rPr>
          <w:webHidden/>
        </w:rPr>
        <w:fldChar w:fldCharType="begin"/>
      </w:r>
      <w:r w:rsidR="00182D18" w:rsidRPr="004F526E">
        <w:rPr>
          <w:webHidden/>
        </w:rPr>
        <w:instrText xml:space="preserve"> PAGEREF _Toc80091803 \h </w:instrText>
      </w:r>
      <w:r w:rsidR="00182D18" w:rsidRPr="004F526E">
        <w:rPr>
          <w:webHidden/>
        </w:rPr>
      </w:r>
      <w:r w:rsidR="00182D18" w:rsidRPr="004F526E">
        <w:rPr>
          <w:webHidden/>
        </w:rPr>
        <w:fldChar w:fldCharType="separate"/>
      </w:r>
      <w:r w:rsidR="00182D18" w:rsidRPr="004F526E">
        <w:rPr>
          <w:webHidden/>
        </w:rPr>
        <w:t>1</w:t>
      </w:r>
      <w:r w:rsidR="00182D18" w:rsidRPr="004F526E">
        <w:rPr>
          <w:webHidden/>
        </w:rPr>
        <w:fldChar w:fldCharType="end"/>
      </w:r>
      <w:r w:rsidRPr="004F526E">
        <w:fldChar w:fldCharType="end"/>
      </w:r>
      <w:r w:rsidR="00BC452F" w:rsidRPr="004F526E">
        <w:t>9</w:t>
      </w:r>
    </w:p>
    <w:p w14:paraId="638380DE" w14:textId="634C161E" w:rsidR="00182D18" w:rsidRPr="004F526E" w:rsidRDefault="00FB5231" w:rsidP="009F48C6">
      <w:pPr>
        <w:pStyle w:val="TOC1"/>
      </w:pPr>
      <w:hyperlink w:anchor="_Toc80091804" w:history="1">
        <w:r w:rsidR="00182D18" w:rsidRPr="004F526E">
          <w:rPr>
            <w:rStyle w:val="af6"/>
            <w:rFonts w:asciiTheme="minorEastAsia" w:eastAsiaTheme="minorEastAsia" w:hAnsiTheme="minorEastAsia"/>
            <w:sz w:val="21"/>
            <w:szCs w:val="21"/>
          </w:rPr>
          <w:t>引用标准名录</w:t>
        </w:r>
        <w:r w:rsidR="00182D18" w:rsidRPr="004F526E">
          <w:rPr>
            <w:webHidden/>
          </w:rPr>
          <w:tab/>
        </w:r>
      </w:hyperlink>
      <w:r w:rsidR="00BC452F" w:rsidRPr="004F526E">
        <w:t>20</w:t>
      </w:r>
    </w:p>
    <w:p w14:paraId="702785B2" w14:textId="2D2EB5A5" w:rsidR="00BC452F" w:rsidRPr="004F526E" w:rsidRDefault="00BC452F" w:rsidP="00BC452F">
      <w:pPr>
        <w:pStyle w:val="TOC1"/>
        <w:rPr>
          <w:rStyle w:val="af6"/>
          <w:rFonts w:asciiTheme="minorEastAsia" w:eastAsiaTheme="minorEastAsia" w:hAnsiTheme="minorEastAsia"/>
          <w:sz w:val="21"/>
          <w:szCs w:val="21"/>
          <w:u w:val="none"/>
        </w:rPr>
      </w:pPr>
      <w:r w:rsidRPr="004F526E">
        <w:rPr>
          <w:rStyle w:val="af6"/>
          <w:rFonts w:asciiTheme="minorEastAsia" w:eastAsiaTheme="minorEastAsia" w:hAnsiTheme="minorEastAsia"/>
          <w:color w:val="auto"/>
          <w:sz w:val="21"/>
          <w:szCs w:val="21"/>
          <w:u w:val="none"/>
        </w:rPr>
        <w:t>附：条文说明</w:t>
      </w:r>
      <w:hyperlink w:anchor="_Toc80091804" w:history="1">
        <w:r w:rsidRPr="004F526E">
          <w:rPr>
            <w:rStyle w:val="af6"/>
            <w:rFonts w:asciiTheme="minorEastAsia" w:eastAsiaTheme="minorEastAsia" w:hAnsiTheme="minorEastAsia"/>
            <w:webHidden/>
            <w:sz w:val="21"/>
            <w:szCs w:val="21"/>
          </w:rPr>
          <w:tab/>
        </w:r>
      </w:hyperlink>
      <w:r w:rsidRPr="004F526E">
        <w:rPr>
          <w:rStyle w:val="af6"/>
          <w:rFonts w:asciiTheme="minorEastAsia" w:eastAsiaTheme="minorEastAsia" w:hAnsiTheme="minorEastAsia"/>
          <w:color w:val="auto"/>
          <w:sz w:val="21"/>
          <w:szCs w:val="21"/>
          <w:u w:val="none"/>
        </w:rPr>
        <w:t>20</w:t>
      </w:r>
    </w:p>
    <w:p w14:paraId="588ED2F3" w14:textId="1333434C" w:rsidR="00BC452F" w:rsidRPr="00930814" w:rsidRDefault="00BC452F" w:rsidP="005F244A">
      <w:pPr>
        <w:rPr>
          <w:rFonts w:hint="eastAsia"/>
          <w:highlight w:val="yellow"/>
        </w:rPr>
        <w:sectPr w:rsidR="00BC452F" w:rsidRPr="00930814" w:rsidSect="005A5C84">
          <w:pgSz w:w="11906" w:h="16838"/>
          <w:pgMar w:top="1440" w:right="1797" w:bottom="1440" w:left="1797" w:header="851" w:footer="992" w:gutter="0"/>
          <w:pgNumType w:start="1"/>
          <w:cols w:space="425"/>
          <w:docGrid w:linePitch="312"/>
        </w:sectPr>
      </w:pPr>
    </w:p>
    <w:p w14:paraId="5BA809DA" w14:textId="77777777" w:rsidR="005F244A" w:rsidRPr="00930814" w:rsidRDefault="005F244A" w:rsidP="005F244A">
      <w:pPr>
        <w:rPr>
          <w:highlight w:val="yellow"/>
        </w:rPr>
      </w:pPr>
    </w:p>
    <w:p w14:paraId="7A3F9D8C" w14:textId="3DA957C3" w:rsidR="005F244A" w:rsidRPr="00930814" w:rsidRDefault="005A0EC6" w:rsidP="005F244A">
      <w:pPr>
        <w:pStyle w:val="Default"/>
        <w:spacing w:after="240"/>
        <w:jc w:val="center"/>
        <w:rPr>
          <w:rFonts w:ascii="黑体" w:eastAsia="黑体" w:hAnsi="黑体" w:cs="Times New Roman"/>
          <w:bCs/>
          <w:color w:val="auto"/>
          <w:sz w:val="36"/>
          <w:szCs w:val="32"/>
        </w:rPr>
      </w:pPr>
      <w:r w:rsidRPr="00930814">
        <w:rPr>
          <w:rStyle w:val="af6"/>
          <w:rFonts w:asciiTheme="minorEastAsia" w:eastAsiaTheme="minorEastAsia" w:hAnsiTheme="minorEastAsia"/>
          <w:color w:val="auto"/>
          <w:sz w:val="21"/>
          <w:szCs w:val="21"/>
          <w:highlight w:val="yellow"/>
        </w:rPr>
        <w:fldChar w:fldCharType="end"/>
      </w:r>
      <w:r w:rsidR="005F244A" w:rsidRPr="00930814">
        <w:rPr>
          <w:rFonts w:ascii="黑体" w:eastAsia="黑体" w:hAnsi="黑体" w:hint="eastAsia"/>
          <w:bCs/>
          <w:sz w:val="36"/>
          <w:szCs w:val="32"/>
        </w:rPr>
        <w:t xml:space="preserve"> </w:t>
      </w:r>
      <w:r w:rsidR="005F244A" w:rsidRPr="00930814">
        <w:rPr>
          <w:rFonts w:ascii="黑体" w:eastAsia="黑体" w:hAnsi="黑体" w:cs="Times New Roman" w:hint="eastAsia"/>
          <w:bCs/>
          <w:color w:val="auto"/>
          <w:sz w:val="36"/>
          <w:szCs w:val="32"/>
        </w:rPr>
        <w:t>C</w:t>
      </w:r>
      <w:r w:rsidR="005F244A" w:rsidRPr="00930814">
        <w:rPr>
          <w:rFonts w:ascii="黑体" w:eastAsia="黑体" w:hAnsi="黑体" w:cs="Times New Roman"/>
          <w:bCs/>
          <w:color w:val="auto"/>
          <w:sz w:val="36"/>
          <w:szCs w:val="32"/>
        </w:rPr>
        <w:t>ontents</w:t>
      </w:r>
    </w:p>
    <w:p w14:paraId="758C0BED" w14:textId="4CC30F0C" w:rsidR="005F244A" w:rsidRPr="00930814" w:rsidRDefault="005F244A" w:rsidP="00D67FDA">
      <w:pPr>
        <w:pStyle w:val="TOC1"/>
      </w:pPr>
      <w:r w:rsidRPr="00930814">
        <w:fldChar w:fldCharType="begin"/>
      </w:r>
      <w:r w:rsidRPr="00930814">
        <w:instrText xml:space="preserve"> TOC \o "1-2" \h \z \u </w:instrText>
      </w:r>
      <w:r w:rsidRPr="00930814">
        <w:fldChar w:fldCharType="separate"/>
      </w:r>
      <w:hyperlink w:anchor="_Toc85814217" w:history="1">
        <w:r w:rsidRPr="00930814">
          <w:rPr>
            <w:rStyle w:val="af6"/>
            <w:bCs/>
            <w:color w:val="000000" w:themeColor="text1"/>
          </w:rPr>
          <w:t>1 General Provisions</w:t>
        </w:r>
        <w:r w:rsidRPr="00930814">
          <w:rPr>
            <w:webHidden/>
          </w:rPr>
          <w:tab/>
          <w:t>1</w:t>
        </w:r>
      </w:hyperlink>
    </w:p>
    <w:p w14:paraId="18B27DE8" w14:textId="30AC0F44" w:rsidR="005F244A" w:rsidRPr="00930814" w:rsidRDefault="00FB5231" w:rsidP="00D67FDA">
      <w:pPr>
        <w:pStyle w:val="TOC1"/>
      </w:pPr>
      <w:hyperlink w:anchor="_Toc85814218" w:history="1">
        <w:r w:rsidR="005F244A" w:rsidRPr="00930814">
          <w:rPr>
            <w:rStyle w:val="af6"/>
            <w:bCs/>
            <w:color w:val="000000" w:themeColor="text1"/>
          </w:rPr>
          <w:t>2 Terms</w:t>
        </w:r>
        <w:r w:rsidR="001E09C0" w:rsidRPr="00930814">
          <w:rPr>
            <w:rStyle w:val="af6"/>
            <w:bCs/>
            <w:color w:val="000000" w:themeColor="text1"/>
          </w:rPr>
          <w:t xml:space="preserve"> and Symbols</w:t>
        </w:r>
        <w:r w:rsidR="005F244A" w:rsidRPr="00930814">
          <w:rPr>
            <w:webHidden/>
          </w:rPr>
          <w:tab/>
        </w:r>
        <w:r w:rsidR="004563C6" w:rsidRPr="00930814">
          <w:rPr>
            <w:webHidden/>
          </w:rPr>
          <w:t>3</w:t>
        </w:r>
      </w:hyperlink>
    </w:p>
    <w:p w14:paraId="2B66742F" w14:textId="490AFE80" w:rsidR="001E09C0" w:rsidRPr="00930814" w:rsidRDefault="00FB5231" w:rsidP="00D67FDA">
      <w:pPr>
        <w:pStyle w:val="TOC2"/>
        <w:spacing w:line="276" w:lineRule="auto"/>
        <w:rPr>
          <w:color w:val="000000" w:themeColor="text1"/>
        </w:rPr>
      </w:pPr>
      <w:hyperlink w:anchor="_Toc85814221" w:history="1">
        <w:r w:rsidR="001E09C0" w:rsidRPr="00930814">
          <w:rPr>
            <w:rStyle w:val="af6"/>
            <w:bCs/>
            <w:color w:val="000000" w:themeColor="text1"/>
          </w:rPr>
          <w:t>2.1 Terms</w:t>
        </w:r>
        <w:r w:rsidR="001E09C0" w:rsidRPr="00930814">
          <w:rPr>
            <w:webHidden/>
            <w:color w:val="000000" w:themeColor="text1"/>
          </w:rPr>
          <w:tab/>
        </w:r>
      </w:hyperlink>
      <w:r w:rsidR="004563C6" w:rsidRPr="00930814">
        <w:rPr>
          <w:color w:val="000000" w:themeColor="text1"/>
        </w:rPr>
        <w:t>3</w:t>
      </w:r>
    </w:p>
    <w:p w14:paraId="1483F55C" w14:textId="31D49D1B" w:rsidR="001E09C0" w:rsidRPr="00930814" w:rsidRDefault="00FB5231" w:rsidP="00D67FDA">
      <w:pPr>
        <w:pStyle w:val="TOC2"/>
        <w:spacing w:line="276" w:lineRule="auto"/>
        <w:rPr>
          <w:color w:val="000000" w:themeColor="text1"/>
        </w:rPr>
      </w:pPr>
      <w:r w:rsidRPr="00930814">
        <w:fldChar w:fldCharType="begin"/>
      </w:r>
      <w:r w:rsidRPr="00930814">
        <w:instrText xml:space="preserve"> HYPERLINK \l "_Toc85814222" </w:instrText>
      </w:r>
      <w:r w:rsidRPr="00930814">
        <w:fldChar w:fldCharType="separate"/>
      </w:r>
      <w:r w:rsidR="001E09C0" w:rsidRPr="00930814">
        <w:rPr>
          <w:rStyle w:val="af6"/>
          <w:bCs/>
          <w:color w:val="000000" w:themeColor="text1"/>
        </w:rPr>
        <w:t>2.2 Symbols</w:t>
      </w:r>
      <w:r w:rsidR="001E09C0" w:rsidRPr="00930814">
        <w:rPr>
          <w:webHidden/>
          <w:color w:val="000000" w:themeColor="text1"/>
        </w:rPr>
        <w:tab/>
      </w:r>
      <w:r w:rsidRPr="00930814">
        <w:rPr>
          <w:color w:val="000000" w:themeColor="text1"/>
        </w:rPr>
        <w:fldChar w:fldCharType="end"/>
      </w:r>
      <w:r w:rsidR="004563C6" w:rsidRPr="00930814">
        <w:rPr>
          <w:color w:val="000000" w:themeColor="text1"/>
        </w:rPr>
        <w:t>3</w:t>
      </w:r>
    </w:p>
    <w:p w14:paraId="1294FC09" w14:textId="29C3EBF8" w:rsidR="005F244A" w:rsidRPr="00930814" w:rsidRDefault="00FB5231" w:rsidP="00D67FDA">
      <w:pPr>
        <w:pStyle w:val="TOC1"/>
      </w:pPr>
      <w:r w:rsidRPr="00930814">
        <w:fldChar w:fldCharType="begin"/>
      </w:r>
      <w:r w:rsidRPr="00930814">
        <w:instrText xml:space="preserve"> HYPERLINK \l "_Toc85814219" </w:instrText>
      </w:r>
      <w:r w:rsidRPr="00930814">
        <w:fldChar w:fldCharType="separate"/>
      </w:r>
      <w:r w:rsidR="005F244A" w:rsidRPr="00930814">
        <w:rPr>
          <w:rStyle w:val="af6"/>
          <w:bCs/>
          <w:color w:val="000000" w:themeColor="text1"/>
        </w:rPr>
        <w:t>3 Basic Requirements</w:t>
      </w:r>
      <w:r w:rsidR="005F244A" w:rsidRPr="00930814">
        <w:rPr>
          <w:webHidden/>
        </w:rPr>
        <w:tab/>
      </w:r>
      <w:r w:rsidR="00BC452F">
        <w:rPr>
          <w:webHidden/>
        </w:rPr>
        <w:t>4</w:t>
      </w:r>
      <w:r w:rsidRPr="00930814">
        <w:fldChar w:fldCharType="end"/>
      </w:r>
    </w:p>
    <w:p w14:paraId="78959512" w14:textId="2937E981" w:rsidR="005F244A" w:rsidRPr="00930814" w:rsidRDefault="00FB5231" w:rsidP="00D67FDA">
      <w:pPr>
        <w:pStyle w:val="TOC1"/>
      </w:pPr>
      <w:hyperlink w:anchor="_Toc85814220" w:history="1">
        <w:r w:rsidR="005F244A" w:rsidRPr="00930814">
          <w:rPr>
            <w:rStyle w:val="af6"/>
            <w:bCs/>
            <w:color w:val="000000" w:themeColor="text1"/>
          </w:rPr>
          <w:t xml:space="preserve">4 </w:t>
        </w:r>
        <w:r w:rsidR="009D661C" w:rsidRPr="00930814">
          <w:rPr>
            <w:rStyle w:val="af6"/>
            <w:bCs/>
            <w:color w:val="000000" w:themeColor="text1"/>
          </w:rPr>
          <w:t xml:space="preserve">Engineering </w:t>
        </w:r>
        <w:r w:rsidR="004C1136" w:rsidRPr="00930814">
          <w:rPr>
            <w:rStyle w:val="af6"/>
            <w:bCs/>
            <w:color w:val="000000" w:themeColor="text1"/>
          </w:rPr>
          <w:t>Pollution Control Design</w:t>
        </w:r>
        <w:r w:rsidR="00766B26" w:rsidRPr="00930814">
          <w:rPr>
            <w:rStyle w:val="af6"/>
            <w:bCs/>
            <w:color w:val="000000" w:themeColor="text1"/>
          </w:rPr>
          <w:t xml:space="preserve"> </w:t>
        </w:r>
        <w:r w:rsidR="005F244A" w:rsidRPr="00930814">
          <w:rPr>
            <w:webHidden/>
          </w:rPr>
          <w:tab/>
        </w:r>
      </w:hyperlink>
      <w:r w:rsidR="00BC452F">
        <w:t>5</w:t>
      </w:r>
    </w:p>
    <w:p w14:paraId="4842F544" w14:textId="136E7869" w:rsidR="005F244A" w:rsidRPr="00930814" w:rsidRDefault="00FB5231" w:rsidP="00D67FDA">
      <w:pPr>
        <w:pStyle w:val="TOC1"/>
      </w:pPr>
      <w:hyperlink w:anchor="_Toc85814223" w:history="1">
        <w:r w:rsidR="005F244A" w:rsidRPr="00930814">
          <w:rPr>
            <w:rStyle w:val="af6"/>
            <w:bCs/>
            <w:color w:val="000000" w:themeColor="text1"/>
          </w:rPr>
          <w:t xml:space="preserve">5 </w:t>
        </w:r>
        <w:r w:rsidR="00B01853" w:rsidRPr="00930814">
          <w:rPr>
            <w:rFonts w:hAnsi="宋体"/>
          </w:rPr>
          <w:t>P</w:t>
        </w:r>
        <w:r w:rsidR="00B01853" w:rsidRPr="00930814">
          <w:rPr>
            <w:rFonts w:hAnsi="宋体" w:hint="eastAsia"/>
          </w:rPr>
          <w:t>art</w:t>
        </w:r>
        <w:r w:rsidR="00B01853" w:rsidRPr="00930814">
          <w:rPr>
            <w:rStyle w:val="af6"/>
            <w:bCs/>
            <w:color w:val="000000" w:themeColor="text1"/>
          </w:rPr>
          <w:t xml:space="preserve"> Pollution Control</w:t>
        </w:r>
        <w:r w:rsidR="005F244A" w:rsidRPr="00930814">
          <w:rPr>
            <w:webHidden/>
          </w:rPr>
          <w:tab/>
        </w:r>
        <w:r w:rsidR="00BC452F">
          <w:rPr>
            <w:webHidden/>
          </w:rPr>
          <w:t>10</w:t>
        </w:r>
      </w:hyperlink>
    </w:p>
    <w:p w14:paraId="4BC80C71" w14:textId="7EF0FAC5" w:rsidR="005F244A" w:rsidRPr="00930814" w:rsidRDefault="00FB5231" w:rsidP="00D67FDA">
      <w:pPr>
        <w:pStyle w:val="TOC2"/>
        <w:spacing w:line="276" w:lineRule="auto"/>
        <w:rPr>
          <w:color w:val="000000" w:themeColor="text1"/>
        </w:rPr>
      </w:pPr>
      <w:hyperlink w:anchor="_Toc85814224" w:history="1">
        <w:r w:rsidR="005F244A" w:rsidRPr="00930814">
          <w:rPr>
            <w:rStyle w:val="af6"/>
            <w:bCs/>
            <w:color w:val="000000" w:themeColor="text1"/>
          </w:rPr>
          <w:t>5.1 General Requirements</w:t>
        </w:r>
        <w:r w:rsidR="005F244A" w:rsidRPr="00930814">
          <w:rPr>
            <w:webHidden/>
            <w:color w:val="000000" w:themeColor="text1"/>
          </w:rPr>
          <w:tab/>
        </w:r>
        <w:r w:rsidR="00BC452F">
          <w:rPr>
            <w:webHidden/>
            <w:color w:val="000000" w:themeColor="text1"/>
          </w:rPr>
          <w:t>10</w:t>
        </w:r>
      </w:hyperlink>
    </w:p>
    <w:p w14:paraId="5492239D" w14:textId="1E129DAD" w:rsidR="005F244A" w:rsidRPr="00930814" w:rsidRDefault="00FB5231" w:rsidP="00D67FDA">
      <w:pPr>
        <w:pStyle w:val="TOC2"/>
        <w:spacing w:line="276" w:lineRule="auto"/>
        <w:rPr>
          <w:color w:val="000000" w:themeColor="text1"/>
        </w:rPr>
      </w:pPr>
      <w:hyperlink w:anchor="_Toc85814225" w:history="1">
        <w:r w:rsidR="005F244A" w:rsidRPr="00930814">
          <w:rPr>
            <w:rStyle w:val="af6"/>
            <w:bCs/>
            <w:color w:val="000000" w:themeColor="text1"/>
          </w:rPr>
          <w:t xml:space="preserve">5.2 </w:t>
        </w:r>
        <w:r w:rsidR="00824A2E" w:rsidRPr="00930814">
          <w:rPr>
            <w:rStyle w:val="af6"/>
            <w:bCs/>
            <w:color w:val="000000" w:themeColor="text1"/>
          </w:rPr>
          <w:t xml:space="preserve">Key Points of </w:t>
        </w:r>
        <w:r w:rsidR="003D72A1" w:rsidRPr="00930814">
          <w:rPr>
            <w:rStyle w:val="af6"/>
            <w:rFonts w:hint="eastAsia"/>
            <w:bCs/>
            <w:color w:val="000000" w:themeColor="text1"/>
          </w:rPr>
          <w:t>Part</w:t>
        </w:r>
        <w:r w:rsidR="003D72A1" w:rsidRPr="00930814">
          <w:rPr>
            <w:rStyle w:val="af6"/>
            <w:bCs/>
            <w:color w:val="000000" w:themeColor="text1"/>
          </w:rPr>
          <w:t xml:space="preserve"> </w:t>
        </w:r>
        <w:r w:rsidR="00824A2E" w:rsidRPr="00930814">
          <w:rPr>
            <w:rStyle w:val="af6"/>
            <w:bCs/>
            <w:color w:val="000000" w:themeColor="text1"/>
          </w:rPr>
          <w:t>Pollution Control</w:t>
        </w:r>
        <w:r w:rsidR="005F244A" w:rsidRPr="00930814">
          <w:rPr>
            <w:webHidden/>
            <w:color w:val="000000" w:themeColor="text1"/>
          </w:rPr>
          <w:tab/>
        </w:r>
        <w:r w:rsidR="00BC452F">
          <w:rPr>
            <w:webHidden/>
            <w:color w:val="000000" w:themeColor="text1"/>
          </w:rPr>
          <w:t>11</w:t>
        </w:r>
      </w:hyperlink>
    </w:p>
    <w:p w14:paraId="24B7B1D5" w14:textId="14CEA5AE" w:rsidR="005F244A" w:rsidRPr="00930814" w:rsidRDefault="00FB5231" w:rsidP="00D67FDA">
      <w:pPr>
        <w:pStyle w:val="TOC1"/>
      </w:pPr>
      <w:hyperlink w:anchor="_Toc85814239" w:history="1">
        <w:r w:rsidR="005F244A" w:rsidRPr="00930814">
          <w:rPr>
            <w:rStyle w:val="af6"/>
            <w:bCs/>
            <w:color w:val="000000" w:themeColor="text1"/>
          </w:rPr>
          <w:t xml:space="preserve">6 </w:t>
        </w:r>
        <w:r w:rsidR="002C6B18" w:rsidRPr="00930814">
          <w:rPr>
            <w:rStyle w:val="af6"/>
            <w:bCs/>
            <w:color w:val="000000" w:themeColor="text1"/>
          </w:rPr>
          <w:t>Pollution Control during Const</w:t>
        </w:r>
        <w:r w:rsidR="00CA12BD" w:rsidRPr="00930814">
          <w:rPr>
            <w:rStyle w:val="af6"/>
            <w:bCs/>
            <w:color w:val="000000" w:themeColor="text1"/>
          </w:rPr>
          <w:t>r</w:t>
        </w:r>
        <w:r w:rsidR="002C6B18" w:rsidRPr="00930814">
          <w:rPr>
            <w:rStyle w:val="af6"/>
            <w:bCs/>
            <w:color w:val="000000" w:themeColor="text1"/>
          </w:rPr>
          <w:t>ucion and Installation</w:t>
        </w:r>
        <w:r w:rsidR="005F244A" w:rsidRPr="00930814">
          <w:rPr>
            <w:webHidden/>
          </w:rPr>
          <w:tab/>
          <w:t>14</w:t>
        </w:r>
      </w:hyperlink>
    </w:p>
    <w:p w14:paraId="362DEDBB" w14:textId="77777777" w:rsidR="005F244A" w:rsidRPr="00930814" w:rsidRDefault="00FB5231" w:rsidP="00D67FDA">
      <w:pPr>
        <w:pStyle w:val="TOC2"/>
        <w:spacing w:line="276" w:lineRule="auto"/>
        <w:rPr>
          <w:color w:val="000000" w:themeColor="text1"/>
        </w:rPr>
      </w:pPr>
      <w:hyperlink w:anchor="_Toc85814240" w:history="1">
        <w:r w:rsidR="005F244A" w:rsidRPr="00930814">
          <w:rPr>
            <w:rStyle w:val="af6"/>
            <w:bCs/>
            <w:color w:val="000000" w:themeColor="text1"/>
          </w:rPr>
          <w:t>6.1 General Requirements</w:t>
        </w:r>
        <w:r w:rsidR="005F244A" w:rsidRPr="00930814">
          <w:rPr>
            <w:webHidden/>
            <w:color w:val="000000" w:themeColor="text1"/>
          </w:rPr>
          <w:tab/>
          <w:t>14</w:t>
        </w:r>
      </w:hyperlink>
    </w:p>
    <w:p w14:paraId="1B05EA80" w14:textId="17695574" w:rsidR="005F244A" w:rsidRPr="00930814" w:rsidRDefault="00FB5231" w:rsidP="00D67FDA">
      <w:pPr>
        <w:pStyle w:val="TOC2"/>
        <w:spacing w:line="276" w:lineRule="auto"/>
        <w:rPr>
          <w:color w:val="000000" w:themeColor="text1"/>
        </w:rPr>
      </w:pPr>
      <w:hyperlink w:anchor="_Toc85814241" w:history="1">
        <w:r w:rsidR="005F244A" w:rsidRPr="00930814">
          <w:rPr>
            <w:rStyle w:val="af6"/>
            <w:bCs/>
            <w:color w:val="000000" w:themeColor="text1"/>
          </w:rPr>
          <w:t xml:space="preserve">6.2 </w:t>
        </w:r>
        <w:r w:rsidR="008B02D0" w:rsidRPr="00441668">
          <w:rPr>
            <w:rStyle w:val="af6"/>
            <w:bCs/>
            <w:color w:val="000000" w:themeColor="text1"/>
          </w:rPr>
          <w:t>E</w:t>
        </w:r>
        <w:r w:rsidR="008B02D0" w:rsidRPr="00441668">
          <w:rPr>
            <w:rStyle w:val="af6"/>
            <w:bCs/>
            <w:color w:val="000000" w:themeColor="text1"/>
          </w:rPr>
          <w:t>ntrance </w:t>
        </w:r>
        <w:r w:rsidR="008B02D0" w:rsidRPr="00930814">
          <w:rPr>
            <w:rStyle w:val="af6"/>
            <w:bCs/>
            <w:color w:val="000000" w:themeColor="text1"/>
          </w:rPr>
          <w:t>and Sampling of Part</w:t>
        </w:r>
        <w:r w:rsidR="005F244A" w:rsidRPr="00930814">
          <w:rPr>
            <w:webHidden/>
            <w:color w:val="000000" w:themeColor="text1"/>
          </w:rPr>
          <w:tab/>
          <w:t>14</w:t>
        </w:r>
      </w:hyperlink>
    </w:p>
    <w:p w14:paraId="4D01FE46" w14:textId="2CC0A63B" w:rsidR="005F244A" w:rsidRPr="00930814" w:rsidRDefault="00FB5231" w:rsidP="00D67FDA">
      <w:pPr>
        <w:pStyle w:val="TOC2"/>
        <w:spacing w:line="276" w:lineRule="auto"/>
        <w:rPr>
          <w:color w:val="000000" w:themeColor="text1"/>
        </w:rPr>
      </w:pPr>
      <w:hyperlink w:anchor="_Toc85814242" w:history="1">
        <w:r w:rsidR="005F244A" w:rsidRPr="00930814">
          <w:rPr>
            <w:rStyle w:val="af6"/>
            <w:bCs/>
            <w:color w:val="000000" w:themeColor="text1"/>
          </w:rPr>
          <w:t xml:space="preserve">6.3 </w:t>
        </w:r>
        <w:r w:rsidR="00CA12BD" w:rsidRPr="00930814">
          <w:rPr>
            <w:rStyle w:val="af6"/>
            <w:bCs/>
            <w:color w:val="000000" w:themeColor="text1"/>
          </w:rPr>
          <w:t>Construciotn and Installation Requirements</w:t>
        </w:r>
        <w:r w:rsidR="005F244A" w:rsidRPr="00930814">
          <w:rPr>
            <w:webHidden/>
            <w:color w:val="000000" w:themeColor="text1"/>
          </w:rPr>
          <w:tab/>
          <w:t>14</w:t>
        </w:r>
      </w:hyperlink>
    </w:p>
    <w:p w14:paraId="08A0C056" w14:textId="6FA515F8" w:rsidR="00CA12BD" w:rsidRPr="00930814" w:rsidRDefault="00CA12BD" w:rsidP="00D67FDA">
      <w:pPr>
        <w:pStyle w:val="TOC1"/>
      </w:pPr>
      <w:hyperlink w:anchor="_Toc85814239" w:history="1">
        <w:r w:rsidRPr="00930814">
          <w:rPr>
            <w:rStyle w:val="af6"/>
            <w:bCs/>
            <w:color w:val="000000" w:themeColor="text1"/>
          </w:rPr>
          <w:t>7</w:t>
        </w:r>
        <w:r w:rsidRPr="00930814">
          <w:rPr>
            <w:rStyle w:val="af6"/>
            <w:bCs/>
            <w:color w:val="000000" w:themeColor="text1"/>
          </w:rPr>
          <w:t xml:space="preserve"> </w:t>
        </w:r>
        <w:r w:rsidR="00416827" w:rsidRPr="00930814">
          <w:rPr>
            <w:rStyle w:val="af6"/>
            <w:bCs/>
            <w:color w:val="000000" w:themeColor="text1"/>
          </w:rPr>
          <w:t>Inspection and Acceptance</w:t>
        </w:r>
        <w:r w:rsidRPr="00930814">
          <w:rPr>
            <w:webHidden/>
          </w:rPr>
          <w:tab/>
          <w:t>1</w:t>
        </w:r>
        <w:r w:rsidR="00CF4816" w:rsidRPr="00930814">
          <w:rPr>
            <w:webHidden/>
          </w:rPr>
          <w:t>6</w:t>
        </w:r>
      </w:hyperlink>
    </w:p>
    <w:p w14:paraId="19FF51ED" w14:textId="1E45270E" w:rsidR="00CA12BD" w:rsidRPr="00930814" w:rsidRDefault="00CA12BD" w:rsidP="00D67FDA">
      <w:pPr>
        <w:pStyle w:val="TOC2"/>
        <w:spacing w:line="276" w:lineRule="auto"/>
        <w:rPr>
          <w:color w:val="000000" w:themeColor="text1"/>
        </w:rPr>
      </w:pPr>
      <w:hyperlink w:anchor="_Toc85814240" w:history="1">
        <w:r w:rsidR="00DE3C22" w:rsidRPr="00930814">
          <w:rPr>
            <w:rStyle w:val="af6"/>
            <w:bCs/>
            <w:color w:val="000000" w:themeColor="text1"/>
          </w:rPr>
          <w:t>7</w:t>
        </w:r>
        <w:r w:rsidRPr="00930814">
          <w:rPr>
            <w:rStyle w:val="af6"/>
            <w:bCs/>
            <w:color w:val="000000" w:themeColor="text1"/>
          </w:rPr>
          <w:t xml:space="preserve">.1 </w:t>
        </w:r>
        <w:r w:rsidR="00B84D42" w:rsidRPr="00930814">
          <w:rPr>
            <w:rStyle w:val="af6"/>
            <w:rFonts w:hint="eastAsia"/>
            <w:bCs/>
            <w:color w:val="000000" w:themeColor="text1"/>
          </w:rPr>
          <w:t>Inspection</w:t>
        </w:r>
        <w:r w:rsidR="00B84D42" w:rsidRPr="00930814">
          <w:rPr>
            <w:rStyle w:val="af6"/>
            <w:bCs/>
            <w:color w:val="000000" w:themeColor="text1"/>
          </w:rPr>
          <w:t xml:space="preserve"> </w:t>
        </w:r>
        <w:r w:rsidR="00B84D42" w:rsidRPr="00930814">
          <w:rPr>
            <w:rStyle w:val="af6"/>
            <w:rFonts w:hint="eastAsia"/>
            <w:bCs/>
            <w:color w:val="000000" w:themeColor="text1"/>
          </w:rPr>
          <w:t>of</w:t>
        </w:r>
        <w:r w:rsidR="00B84D42" w:rsidRPr="00930814">
          <w:rPr>
            <w:rStyle w:val="af6"/>
            <w:bCs/>
            <w:color w:val="000000" w:themeColor="text1"/>
          </w:rPr>
          <w:t xml:space="preserve"> Part</w:t>
        </w:r>
        <w:r w:rsidRPr="00930814">
          <w:rPr>
            <w:webHidden/>
            <w:color w:val="000000" w:themeColor="text1"/>
          </w:rPr>
          <w:tab/>
          <w:t>1</w:t>
        </w:r>
        <w:r w:rsidR="00CF4816" w:rsidRPr="00930814">
          <w:rPr>
            <w:webHidden/>
            <w:color w:val="000000" w:themeColor="text1"/>
          </w:rPr>
          <w:t>6</w:t>
        </w:r>
      </w:hyperlink>
    </w:p>
    <w:p w14:paraId="72F6AACA" w14:textId="0E7C2E7E" w:rsidR="00CA12BD" w:rsidRPr="00930814" w:rsidRDefault="00CA12BD" w:rsidP="00D67FDA">
      <w:pPr>
        <w:pStyle w:val="TOC2"/>
        <w:spacing w:line="276" w:lineRule="auto"/>
        <w:rPr>
          <w:color w:val="000000" w:themeColor="text1"/>
        </w:rPr>
      </w:pPr>
      <w:hyperlink w:anchor="_Toc85814241" w:history="1">
        <w:r w:rsidR="00DE3C22" w:rsidRPr="00930814">
          <w:rPr>
            <w:rStyle w:val="af6"/>
            <w:bCs/>
            <w:color w:val="000000" w:themeColor="text1"/>
          </w:rPr>
          <w:t>7</w:t>
        </w:r>
        <w:r w:rsidRPr="00930814">
          <w:rPr>
            <w:rStyle w:val="af6"/>
            <w:bCs/>
            <w:color w:val="000000" w:themeColor="text1"/>
          </w:rPr>
          <w:t xml:space="preserve">.2 </w:t>
        </w:r>
        <w:r w:rsidR="00B84D42" w:rsidRPr="00930814">
          <w:rPr>
            <w:rStyle w:val="af6"/>
            <w:bCs/>
            <w:color w:val="000000" w:themeColor="text1"/>
          </w:rPr>
          <w:t>Inspection of Indoor Air Quality</w:t>
        </w:r>
        <w:r w:rsidRPr="00930814">
          <w:rPr>
            <w:webHidden/>
            <w:color w:val="000000" w:themeColor="text1"/>
          </w:rPr>
          <w:tab/>
          <w:t>1</w:t>
        </w:r>
      </w:hyperlink>
      <w:r w:rsidR="00CF4816" w:rsidRPr="00930814">
        <w:rPr>
          <w:color w:val="000000" w:themeColor="text1"/>
        </w:rPr>
        <w:t>7</w:t>
      </w:r>
    </w:p>
    <w:p w14:paraId="07561124" w14:textId="5F80A25D" w:rsidR="006D563A" w:rsidRPr="00930814" w:rsidRDefault="003E21D4" w:rsidP="00D67FDA">
      <w:pPr>
        <w:pStyle w:val="TOC1"/>
      </w:pPr>
      <w:r w:rsidRPr="00930814">
        <w:t>Explanation of Word</w:t>
      </w:r>
      <w:hyperlink w:anchor="_Toc85814245" w:history="1">
        <w:r w:rsidR="006D563A" w:rsidRPr="00930814">
          <w:rPr>
            <w:webHidden/>
          </w:rPr>
          <w:tab/>
          <w:t>1</w:t>
        </w:r>
        <w:r w:rsidR="00152D0E" w:rsidRPr="00930814">
          <w:rPr>
            <w:webHidden/>
          </w:rPr>
          <w:t>9</w:t>
        </w:r>
      </w:hyperlink>
    </w:p>
    <w:p w14:paraId="7601F6A7" w14:textId="4FECF9FC" w:rsidR="005F244A" w:rsidRPr="00930814" w:rsidRDefault="005F244A" w:rsidP="00D67FDA">
      <w:pPr>
        <w:pStyle w:val="TOC1"/>
      </w:pPr>
      <w:r w:rsidRPr="00930814">
        <w:t>L</w:t>
      </w:r>
      <w:hyperlink w:anchor="_Toc85814245" w:history="1">
        <w:r w:rsidRPr="00930814">
          <w:rPr>
            <w:rStyle w:val="af6"/>
            <w:color w:val="000000" w:themeColor="text1"/>
          </w:rPr>
          <w:t>ist of Quoted Standards</w:t>
        </w:r>
        <w:r w:rsidRPr="00930814">
          <w:rPr>
            <w:webHidden/>
          </w:rPr>
          <w:tab/>
        </w:r>
        <w:r w:rsidR="00152D0E" w:rsidRPr="00930814">
          <w:rPr>
            <w:webHidden/>
          </w:rPr>
          <w:t>20</w:t>
        </w:r>
      </w:hyperlink>
    </w:p>
    <w:p w14:paraId="48AFB514" w14:textId="1ECF8927" w:rsidR="00B07F34" w:rsidRPr="009F48C6" w:rsidRDefault="005F244A" w:rsidP="00D67FDA">
      <w:pPr>
        <w:pStyle w:val="TOC1"/>
      </w:pPr>
      <w:r w:rsidRPr="00930814">
        <w:fldChar w:fldCharType="end"/>
      </w:r>
      <w:r w:rsidRPr="00930814">
        <w:t>A</w:t>
      </w:r>
      <w:hyperlink w:anchor="_Toc86055363" w:history="1">
        <w:r w:rsidRPr="00930814">
          <w:rPr>
            <w:rStyle w:val="af6"/>
            <w:color w:val="000000" w:themeColor="text1"/>
            <w:u w:val="none"/>
          </w:rPr>
          <w:t>ddition</w:t>
        </w:r>
        <w:r w:rsidRPr="00930814">
          <w:rPr>
            <w:rStyle w:val="af6"/>
            <w:color w:val="000000" w:themeColor="text1"/>
            <w:u w:val="none"/>
          </w:rPr>
          <w:t>：</w:t>
        </w:r>
        <w:r w:rsidRPr="00930814">
          <w:rPr>
            <w:rStyle w:val="af6"/>
            <w:color w:val="000000" w:themeColor="text1"/>
            <w:u w:val="none"/>
          </w:rPr>
          <w:t>Explanation of Provisions</w:t>
        </w:r>
        <w:r w:rsidRPr="00930814">
          <w:rPr>
            <w:webHidden/>
          </w:rPr>
          <w:tab/>
        </w:r>
        <w:r w:rsidR="00152D0E" w:rsidRPr="00930814">
          <w:rPr>
            <w:webHidden/>
          </w:rPr>
          <w:t>21</w:t>
        </w:r>
      </w:hyperlink>
    </w:p>
    <w:p w14:paraId="2208D3AD" w14:textId="77777777" w:rsidR="00BD58F5" w:rsidRDefault="00BD58F5" w:rsidP="00BD58F5"/>
    <w:p w14:paraId="62B7B1B8" w14:textId="77777777" w:rsidR="00BD58F5" w:rsidRDefault="00BD58F5" w:rsidP="00BD58F5"/>
    <w:p w14:paraId="2CECA4E3" w14:textId="77777777" w:rsidR="00BD58F5" w:rsidRDefault="00BD58F5" w:rsidP="00BD58F5"/>
    <w:p w14:paraId="27EEF168" w14:textId="7E3BEC33" w:rsidR="00BD58F5" w:rsidRPr="00BD58F5" w:rsidRDefault="00BD58F5" w:rsidP="00BD58F5">
      <w:pPr>
        <w:rPr>
          <w:rFonts w:hint="eastAsia"/>
        </w:rPr>
        <w:sectPr w:rsidR="00BD58F5" w:rsidRPr="00BD58F5" w:rsidSect="005A5C84">
          <w:pgSz w:w="11906" w:h="16838"/>
          <w:pgMar w:top="1440" w:right="1797" w:bottom="1440" w:left="1797" w:header="851" w:footer="992" w:gutter="0"/>
          <w:pgNumType w:start="1"/>
          <w:cols w:space="425"/>
          <w:docGrid w:linePitch="312"/>
        </w:sectPr>
      </w:pPr>
    </w:p>
    <w:p w14:paraId="14AFDA9B" w14:textId="77777777" w:rsidR="00D4676A" w:rsidRPr="0050143B" w:rsidRDefault="00E7599A" w:rsidP="0050143B">
      <w:pPr>
        <w:numPr>
          <w:ilvl w:val="0"/>
          <w:numId w:val="10"/>
        </w:numPr>
        <w:tabs>
          <w:tab w:val="clear" w:pos="420"/>
        </w:tabs>
        <w:spacing w:after="240"/>
        <w:ind w:left="0" w:firstLine="0"/>
        <w:jc w:val="center"/>
        <w:outlineLvl w:val="0"/>
        <w:rPr>
          <w:rFonts w:ascii="黑体" w:eastAsia="黑体" w:hAnsi="黑体"/>
          <w:bCs/>
          <w:kern w:val="0"/>
          <w:sz w:val="36"/>
          <w:szCs w:val="32"/>
        </w:rPr>
      </w:pPr>
      <w:bookmarkStart w:id="0" w:name="_Toc362013121"/>
      <w:r w:rsidRPr="0050143B">
        <w:rPr>
          <w:rFonts w:ascii="黑体" w:eastAsia="黑体" w:hAnsi="黑体" w:hint="eastAsia"/>
          <w:bCs/>
          <w:kern w:val="0"/>
          <w:sz w:val="36"/>
          <w:szCs w:val="32"/>
        </w:rPr>
        <w:lastRenderedPageBreak/>
        <w:t xml:space="preserve"> </w:t>
      </w:r>
      <w:r w:rsidR="00481EEE" w:rsidRPr="0050143B">
        <w:rPr>
          <w:rFonts w:ascii="黑体" w:eastAsia="黑体" w:hAnsi="黑体" w:hint="eastAsia"/>
          <w:bCs/>
          <w:kern w:val="0"/>
          <w:sz w:val="36"/>
          <w:szCs w:val="32"/>
        </w:rPr>
        <w:t xml:space="preserve"> </w:t>
      </w:r>
      <w:bookmarkStart w:id="1" w:name="_Toc492671565"/>
      <w:bookmarkStart w:id="2" w:name="_Toc80091787"/>
      <w:r w:rsidR="00D4676A" w:rsidRPr="0050143B">
        <w:rPr>
          <w:rFonts w:ascii="黑体" w:eastAsia="黑体" w:hAnsi="黑体" w:hint="eastAsia"/>
          <w:bCs/>
          <w:kern w:val="0"/>
          <w:sz w:val="36"/>
          <w:szCs w:val="32"/>
        </w:rPr>
        <w:t>总 则</w:t>
      </w:r>
      <w:bookmarkEnd w:id="0"/>
      <w:bookmarkEnd w:id="1"/>
      <w:bookmarkEnd w:id="2"/>
    </w:p>
    <w:p w14:paraId="1C5DA868" w14:textId="4110381F" w:rsidR="006548A3" w:rsidRPr="006548A3" w:rsidRDefault="004D0FD3" w:rsidP="004D0FD3">
      <w:pPr>
        <w:tabs>
          <w:tab w:val="left" w:pos="709"/>
        </w:tabs>
        <w:spacing w:line="460" w:lineRule="exact"/>
        <w:rPr>
          <w:rFonts w:eastAsiaTheme="minorEastAsia"/>
          <w:sz w:val="24"/>
        </w:rPr>
      </w:pPr>
      <w:r w:rsidRPr="000D2A6B">
        <w:rPr>
          <w:rFonts w:eastAsiaTheme="minorEastAsia" w:hint="eastAsia"/>
          <w:b/>
          <w:sz w:val="24"/>
        </w:rPr>
        <w:t xml:space="preserve">1.0.1 </w:t>
      </w:r>
      <w:r w:rsidR="00B07F34" w:rsidRPr="004D0FD3">
        <w:rPr>
          <w:rFonts w:eastAsiaTheme="minorEastAsia"/>
          <w:sz w:val="24"/>
        </w:rPr>
        <w:t>为预防和控制</w:t>
      </w:r>
      <w:r w:rsidR="00780060" w:rsidRPr="004D0FD3">
        <w:rPr>
          <w:rFonts w:eastAsiaTheme="minorEastAsia" w:hint="eastAsia"/>
          <w:sz w:val="24"/>
        </w:rPr>
        <w:t>装配式装修工程中材料、构件、部</w:t>
      </w:r>
      <w:proofErr w:type="gramStart"/>
      <w:r w:rsidR="00780060" w:rsidRPr="004D0FD3">
        <w:rPr>
          <w:rFonts w:eastAsiaTheme="minorEastAsia" w:hint="eastAsia"/>
          <w:sz w:val="24"/>
        </w:rPr>
        <w:t>品产生</w:t>
      </w:r>
      <w:proofErr w:type="gramEnd"/>
      <w:r w:rsidR="00B07F34" w:rsidRPr="004D0FD3">
        <w:rPr>
          <w:rFonts w:eastAsiaTheme="minorEastAsia"/>
          <w:sz w:val="24"/>
        </w:rPr>
        <w:t>的室内环境污染，保障</w:t>
      </w:r>
      <w:r w:rsidR="00780060" w:rsidRPr="004D0FD3">
        <w:rPr>
          <w:rFonts w:eastAsiaTheme="minorEastAsia" w:hint="eastAsia"/>
          <w:sz w:val="24"/>
        </w:rPr>
        <w:t>公众</w:t>
      </w:r>
      <w:r w:rsidR="00780060" w:rsidRPr="004D0FD3">
        <w:rPr>
          <w:rFonts w:eastAsiaTheme="minorEastAsia"/>
          <w:sz w:val="24"/>
        </w:rPr>
        <w:t>健康，做到技术先进、经济合理、安全适用、确保质量，制定本</w:t>
      </w:r>
      <w:r w:rsidR="00780060" w:rsidRPr="004D0FD3">
        <w:rPr>
          <w:rFonts w:eastAsiaTheme="minorEastAsia" w:hint="eastAsia"/>
          <w:sz w:val="24"/>
        </w:rPr>
        <w:t>规程</w:t>
      </w:r>
      <w:r w:rsidR="00B07F34" w:rsidRPr="004D0FD3">
        <w:rPr>
          <w:rFonts w:eastAsiaTheme="minorEastAsia"/>
          <w:sz w:val="24"/>
        </w:rPr>
        <w:t>。</w:t>
      </w:r>
    </w:p>
    <w:p w14:paraId="01A6751E" w14:textId="7BE9B839" w:rsidR="006548A3" w:rsidRDefault="004D0FD3" w:rsidP="00EB5BB6">
      <w:pPr>
        <w:tabs>
          <w:tab w:val="left" w:pos="709"/>
        </w:tabs>
        <w:spacing w:line="460" w:lineRule="exact"/>
        <w:rPr>
          <w:rFonts w:eastAsiaTheme="minorEastAsia"/>
          <w:sz w:val="24"/>
        </w:rPr>
      </w:pPr>
      <w:r w:rsidRPr="000D2A6B">
        <w:rPr>
          <w:rFonts w:eastAsiaTheme="minorEastAsia" w:hint="eastAsia"/>
          <w:b/>
          <w:sz w:val="24"/>
        </w:rPr>
        <w:t>1.0.2</w:t>
      </w:r>
      <w:r>
        <w:rPr>
          <w:rFonts w:eastAsiaTheme="minorEastAsia" w:hint="eastAsia"/>
          <w:sz w:val="24"/>
        </w:rPr>
        <w:t xml:space="preserve"> </w:t>
      </w:r>
      <w:r w:rsidR="00B07F34" w:rsidRPr="004D0FD3">
        <w:rPr>
          <w:rFonts w:eastAsiaTheme="minorEastAsia"/>
          <w:sz w:val="24"/>
        </w:rPr>
        <w:t>本</w:t>
      </w:r>
      <w:r w:rsidR="00BC071B" w:rsidRPr="004D0FD3">
        <w:rPr>
          <w:rFonts w:eastAsiaTheme="minorEastAsia" w:hint="eastAsia"/>
          <w:sz w:val="24"/>
        </w:rPr>
        <w:t>规程</w:t>
      </w:r>
      <w:r w:rsidR="00B07F34" w:rsidRPr="004D0FD3">
        <w:rPr>
          <w:rFonts w:eastAsiaTheme="minorEastAsia"/>
          <w:sz w:val="24"/>
        </w:rPr>
        <w:t>适用于</w:t>
      </w:r>
      <w:r w:rsidR="00790171">
        <w:rPr>
          <w:rFonts w:eastAsiaTheme="minorEastAsia" w:hint="eastAsia"/>
          <w:sz w:val="24"/>
        </w:rPr>
        <w:t>新建、扩建、改建的</w:t>
      </w:r>
      <w:r w:rsidR="005C07A3" w:rsidRPr="004D0FD3">
        <w:rPr>
          <w:rFonts w:eastAsiaTheme="minorEastAsia" w:hint="eastAsia"/>
          <w:sz w:val="24"/>
        </w:rPr>
        <w:t>民用建筑</w:t>
      </w:r>
      <w:r w:rsidR="00780060" w:rsidRPr="004D0FD3">
        <w:rPr>
          <w:rFonts w:eastAsiaTheme="minorEastAsia" w:hint="eastAsia"/>
          <w:sz w:val="24"/>
        </w:rPr>
        <w:t>装配式</w:t>
      </w:r>
      <w:r w:rsidR="00771B34" w:rsidRPr="004D0FD3">
        <w:rPr>
          <w:rFonts w:eastAsiaTheme="minorEastAsia" w:hint="eastAsia"/>
          <w:sz w:val="24"/>
        </w:rPr>
        <w:t>装</w:t>
      </w:r>
      <w:r w:rsidR="003A175C" w:rsidRPr="004D0FD3">
        <w:rPr>
          <w:rFonts w:eastAsiaTheme="minorEastAsia" w:hint="eastAsia"/>
          <w:sz w:val="24"/>
        </w:rPr>
        <w:t>修</w:t>
      </w:r>
      <w:r w:rsidR="00780060" w:rsidRPr="004D0FD3">
        <w:rPr>
          <w:rFonts w:eastAsiaTheme="minorEastAsia" w:hint="eastAsia"/>
          <w:sz w:val="24"/>
        </w:rPr>
        <w:t>工程的</w:t>
      </w:r>
      <w:r w:rsidR="00771B34" w:rsidRPr="004D0FD3">
        <w:rPr>
          <w:rFonts w:eastAsiaTheme="minorEastAsia" w:hint="eastAsia"/>
          <w:sz w:val="24"/>
        </w:rPr>
        <w:t>室内环境污染控制</w:t>
      </w:r>
      <w:r w:rsidR="00780060" w:rsidRPr="004D0FD3">
        <w:rPr>
          <w:rFonts w:eastAsiaTheme="minorEastAsia" w:hint="eastAsia"/>
          <w:sz w:val="24"/>
        </w:rPr>
        <w:t>。</w:t>
      </w:r>
    </w:p>
    <w:p w14:paraId="5CC793FB" w14:textId="022AE74B" w:rsidR="00C40C39" w:rsidRDefault="00EB5BB6" w:rsidP="00EB5BB6">
      <w:pPr>
        <w:tabs>
          <w:tab w:val="left" w:pos="709"/>
        </w:tabs>
        <w:spacing w:line="460" w:lineRule="exact"/>
        <w:rPr>
          <w:rFonts w:ascii="华文仿宋" w:eastAsia="华文仿宋" w:hAnsi="华文仿宋"/>
          <w:sz w:val="24"/>
        </w:rPr>
      </w:pPr>
      <w:r w:rsidRPr="00EB5BB6">
        <w:rPr>
          <w:rFonts w:ascii="华文仿宋" w:eastAsia="华文仿宋" w:hAnsi="华文仿宋" w:hint="eastAsia"/>
          <w:sz w:val="24"/>
        </w:rPr>
        <w:t>【条文说明】</w:t>
      </w:r>
      <w:r w:rsidR="00C40C39">
        <w:rPr>
          <w:rFonts w:ascii="华文仿宋" w:eastAsia="华文仿宋" w:hAnsi="华文仿宋" w:hint="eastAsia"/>
          <w:sz w:val="24"/>
        </w:rPr>
        <w:t>本规程适用于各种类型的民用建筑装配式内</w:t>
      </w:r>
      <w:proofErr w:type="gramStart"/>
      <w:r w:rsidR="00C40C39">
        <w:rPr>
          <w:rFonts w:ascii="华文仿宋" w:eastAsia="华文仿宋" w:hAnsi="华文仿宋" w:hint="eastAsia"/>
          <w:sz w:val="24"/>
        </w:rPr>
        <w:t>装工程</w:t>
      </w:r>
      <w:proofErr w:type="gramEnd"/>
      <w:r w:rsidR="00C40C39">
        <w:rPr>
          <w:rFonts w:ascii="华文仿宋" w:eastAsia="华文仿宋" w:hAnsi="华文仿宋" w:hint="eastAsia"/>
          <w:sz w:val="24"/>
        </w:rPr>
        <w:t>的室内环境污染控制，包括公共建筑和居住建筑。</w:t>
      </w:r>
    </w:p>
    <w:p w14:paraId="6F84F0AD" w14:textId="77777777" w:rsidR="00D065D3" w:rsidRDefault="00D065D3" w:rsidP="00D429D8">
      <w:pPr>
        <w:tabs>
          <w:tab w:val="left" w:pos="709"/>
        </w:tabs>
        <w:spacing w:line="460" w:lineRule="exact"/>
        <w:ind w:firstLineChars="200" w:firstLine="480"/>
        <w:rPr>
          <w:rFonts w:ascii="华文仿宋" w:eastAsia="华文仿宋" w:hAnsi="华文仿宋"/>
          <w:sz w:val="24"/>
        </w:rPr>
      </w:pPr>
      <w:r>
        <w:rPr>
          <w:rFonts w:ascii="华文仿宋" w:eastAsia="华文仿宋" w:hAnsi="华文仿宋" w:hint="eastAsia"/>
          <w:sz w:val="24"/>
        </w:rPr>
        <w:t>《民用建筑室内环境污染控制标准》GB 50325、《住宅建筑室内装修污染控制技术标准》JGJ/T 436等标准对室内装修工程的室内环境污染控制提出相关的规定和指导。</w:t>
      </w:r>
    </w:p>
    <w:p w14:paraId="67D320B1" w14:textId="0B58846B" w:rsidR="00D065D3" w:rsidRDefault="00D065D3" w:rsidP="00D429D8">
      <w:pPr>
        <w:tabs>
          <w:tab w:val="left" w:pos="709"/>
        </w:tabs>
        <w:spacing w:line="460" w:lineRule="exact"/>
        <w:ind w:firstLineChars="200" w:firstLine="480"/>
        <w:rPr>
          <w:rFonts w:ascii="华文仿宋" w:eastAsia="华文仿宋" w:hAnsi="华文仿宋"/>
          <w:sz w:val="24"/>
        </w:rPr>
      </w:pPr>
      <w:r w:rsidRPr="00BD2E50">
        <w:rPr>
          <w:rFonts w:ascii="华文仿宋" w:eastAsia="华文仿宋" w:hAnsi="华文仿宋" w:hint="eastAsia"/>
          <w:sz w:val="24"/>
        </w:rPr>
        <w:t>相比于传统室内装修，装配式装修</w:t>
      </w:r>
      <w:r w:rsidR="00CB139B" w:rsidRPr="00BD2E50">
        <w:rPr>
          <w:rFonts w:ascii="华文仿宋" w:eastAsia="华文仿宋" w:hAnsi="华文仿宋" w:hint="eastAsia"/>
          <w:sz w:val="24"/>
        </w:rPr>
        <w:t>部品工厂化</w:t>
      </w:r>
      <w:r w:rsidRPr="00BD2E50">
        <w:rPr>
          <w:rFonts w:ascii="华文仿宋" w:eastAsia="华文仿宋" w:hAnsi="华文仿宋" w:hint="eastAsia"/>
          <w:sz w:val="24"/>
        </w:rPr>
        <w:t>生产</w:t>
      </w:r>
      <w:r w:rsidR="00BD2E50" w:rsidRPr="00BD2E50">
        <w:rPr>
          <w:rFonts w:ascii="华文仿宋" w:eastAsia="华文仿宋" w:hAnsi="华文仿宋" w:hint="eastAsia"/>
          <w:sz w:val="24"/>
        </w:rPr>
        <w:t>和现场干法施工</w:t>
      </w:r>
      <w:r w:rsidR="009C284F">
        <w:rPr>
          <w:rFonts w:ascii="华文仿宋" w:eastAsia="华文仿宋" w:hAnsi="华文仿宋" w:hint="eastAsia"/>
          <w:sz w:val="24"/>
        </w:rPr>
        <w:t>。</w:t>
      </w:r>
      <w:r w:rsidR="00F303CB">
        <w:rPr>
          <w:rFonts w:ascii="华文仿宋" w:eastAsia="华文仿宋" w:hAnsi="华文仿宋" w:hint="eastAsia"/>
          <w:sz w:val="24"/>
        </w:rPr>
        <w:t>既有工程标准</w:t>
      </w:r>
      <w:r w:rsidR="00F303CB">
        <w:rPr>
          <w:rFonts w:ascii="华文仿宋" w:eastAsia="华文仿宋" w:hAnsi="华文仿宋"/>
          <w:sz w:val="24"/>
        </w:rPr>
        <w:t>、产品</w:t>
      </w:r>
      <w:r w:rsidR="00F303CB">
        <w:rPr>
          <w:rFonts w:ascii="华文仿宋" w:eastAsia="华文仿宋" w:hAnsi="华文仿宋" w:hint="eastAsia"/>
          <w:sz w:val="24"/>
        </w:rPr>
        <w:t>标准主要规定</w:t>
      </w:r>
      <w:r w:rsidR="00570BDD">
        <w:rPr>
          <w:rFonts w:ascii="华文仿宋" w:eastAsia="华文仿宋" w:hAnsi="华文仿宋" w:hint="eastAsia"/>
          <w:sz w:val="24"/>
        </w:rPr>
        <w:t>单种</w:t>
      </w:r>
      <w:r w:rsidR="00570BDD">
        <w:rPr>
          <w:rFonts w:ascii="华文仿宋" w:eastAsia="华文仿宋" w:hAnsi="华文仿宋"/>
          <w:sz w:val="24"/>
        </w:rPr>
        <w:t>材料</w:t>
      </w:r>
      <w:r w:rsidR="00570BDD">
        <w:rPr>
          <w:rFonts w:ascii="华文仿宋" w:eastAsia="华文仿宋" w:hAnsi="华文仿宋" w:hint="eastAsia"/>
          <w:sz w:val="24"/>
        </w:rPr>
        <w:t>或</w:t>
      </w:r>
      <w:r w:rsidR="00570BDD">
        <w:rPr>
          <w:rFonts w:ascii="华文仿宋" w:eastAsia="华文仿宋" w:hAnsi="华文仿宋"/>
          <w:sz w:val="24"/>
        </w:rPr>
        <w:t>家具到环保要求，</w:t>
      </w:r>
      <w:r w:rsidR="00570BDD">
        <w:rPr>
          <w:rFonts w:ascii="华文仿宋" w:eastAsia="华文仿宋" w:hAnsi="华文仿宋" w:hint="eastAsia"/>
          <w:sz w:val="24"/>
        </w:rPr>
        <w:t>对</w:t>
      </w:r>
      <w:r w:rsidR="00570BDD">
        <w:rPr>
          <w:rFonts w:ascii="华文仿宋" w:eastAsia="华文仿宋" w:hAnsi="华文仿宋"/>
          <w:sz w:val="24"/>
        </w:rPr>
        <w:t>于</w:t>
      </w:r>
      <w:r w:rsidR="00570BDD">
        <w:rPr>
          <w:rFonts w:ascii="华文仿宋" w:eastAsia="华文仿宋" w:hAnsi="华文仿宋" w:hint="eastAsia"/>
          <w:sz w:val="24"/>
        </w:rPr>
        <w:t>像</w:t>
      </w:r>
      <w:r w:rsidR="00570BDD">
        <w:rPr>
          <w:rFonts w:ascii="华文仿宋" w:eastAsia="华文仿宋" w:hAnsi="华文仿宋"/>
          <w:sz w:val="24"/>
        </w:rPr>
        <w:t>集成厨房、</w:t>
      </w:r>
      <w:r w:rsidR="00570BDD">
        <w:rPr>
          <w:rFonts w:ascii="华文仿宋" w:eastAsia="华文仿宋" w:hAnsi="华文仿宋" w:hint="eastAsia"/>
          <w:sz w:val="24"/>
        </w:rPr>
        <w:t>集成</w:t>
      </w:r>
      <w:r w:rsidR="003D3914">
        <w:rPr>
          <w:rFonts w:ascii="华文仿宋" w:eastAsia="华文仿宋" w:hAnsi="华文仿宋" w:hint="eastAsia"/>
          <w:sz w:val="24"/>
        </w:rPr>
        <w:t>卫生</w:t>
      </w:r>
      <w:r w:rsidR="003D3914">
        <w:rPr>
          <w:rFonts w:ascii="华文仿宋" w:eastAsia="华文仿宋" w:hAnsi="华文仿宋"/>
          <w:sz w:val="24"/>
        </w:rPr>
        <w:t>间</w:t>
      </w:r>
      <w:r w:rsidR="0008107B">
        <w:rPr>
          <w:rFonts w:ascii="华文仿宋" w:eastAsia="华文仿宋" w:hAnsi="华文仿宋" w:hint="eastAsia"/>
          <w:sz w:val="24"/>
        </w:rPr>
        <w:t>等部品</w:t>
      </w:r>
      <w:r w:rsidR="00637B3E">
        <w:rPr>
          <w:rFonts w:ascii="华文仿宋" w:eastAsia="华文仿宋" w:hAnsi="华文仿宋" w:hint="eastAsia"/>
          <w:sz w:val="24"/>
        </w:rPr>
        <w:t>环保</w:t>
      </w:r>
      <w:r w:rsidR="00637B3E">
        <w:rPr>
          <w:rFonts w:ascii="华文仿宋" w:eastAsia="华文仿宋" w:hAnsi="华文仿宋"/>
          <w:sz w:val="24"/>
        </w:rPr>
        <w:t>性能</w:t>
      </w:r>
      <w:r w:rsidR="00637B3E">
        <w:rPr>
          <w:rFonts w:ascii="华文仿宋" w:eastAsia="华文仿宋" w:hAnsi="华文仿宋" w:hint="eastAsia"/>
          <w:sz w:val="24"/>
        </w:rPr>
        <w:t>管控无</w:t>
      </w:r>
      <w:r w:rsidR="0008107B">
        <w:rPr>
          <w:rFonts w:ascii="华文仿宋" w:eastAsia="华文仿宋" w:hAnsi="华文仿宋" w:hint="eastAsia"/>
          <w:sz w:val="24"/>
        </w:rPr>
        <w:t>相应</w:t>
      </w:r>
      <w:r w:rsidR="00FB2D13">
        <w:rPr>
          <w:rFonts w:ascii="华文仿宋" w:eastAsia="华文仿宋" w:hAnsi="华文仿宋" w:hint="eastAsia"/>
          <w:sz w:val="24"/>
        </w:rPr>
        <w:t>标准</w:t>
      </w:r>
      <w:r w:rsidR="00FB2D13">
        <w:rPr>
          <w:rFonts w:ascii="华文仿宋" w:eastAsia="华文仿宋" w:hAnsi="华文仿宋"/>
          <w:sz w:val="24"/>
        </w:rPr>
        <w:t>依据</w:t>
      </w:r>
      <w:r w:rsidR="00FB2D13">
        <w:rPr>
          <w:rFonts w:ascii="华文仿宋" w:eastAsia="华文仿宋" w:hAnsi="华文仿宋" w:hint="eastAsia"/>
          <w:sz w:val="24"/>
        </w:rPr>
        <w:t>，</w:t>
      </w:r>
      <w:r w:rsidRPr="00BD2E50">
        <w:rPr>
          <w:rFonts w:ascii="华文仿宋" w:eastAsia="华文仿宋" w:hAnsi="华文仿宋" w:hint="eastAsia"/>
          <w:sz w:val="24"/>
        </w:rPr>
        <w:t>如何</w:t>
      </w:r>
      <w:r w:rsidR="00FB2D13">
        <w:rPr>
          <w:rFonts w:ascii="华文仿宋" w:eastAsia="华文仿宋" w:hAnsi="华文仿宋" w:hint="eastAsia"/>
          <w:sz w:val="24"/>
        </w:rPr>
        <w:t>在</w:t>
      </w:r>
      <w:r w:rsidRPr="00BD2E50">
        <w:rPr>
          <w:rFonts w:ascii="华文仿宋" w:eastAsia="华文仿宋" w:hAnsi="华文仿宋" w:hint="eastAsia"/>
          <w:sz w:val="24"/>
        </w:rPr>
        <w:t>设计、</w:t>
      </w:r>
      <w:r w:rsidR="00FB2D13">
        <w:rPr>
          <w:rFonts w:ascii="华文仿宋" w:eastAsia="华文仿宋" w:hAnsi="华文仿宋" w:hint="eastAsia"/>
          <w:sz w:val="24"/>
        </w:rPr>
        <w:t>生产、</w:t>
      </w:r>
      <w:r w:rsidRPr="00BD2E50">
        <w:rPr>
          <w:rFonts w:ascii="华文仿宋" w:eastAsia="华文仿宋" w:hAnsi="华文仿宋" w:hint="eastAsia"/>
          <w:sz w:val="24"/>
        </w:rPr>
        <w:t>安装等环节进行环保性能</w:t>
      </w:r>
      <w:r w:rsidR="00FB2D13">
        <w:rPr>
          <w:rFonts w:ascii="华文仿宋" w:eastAsia="华文仿宋" w:hAnsi="华文仿宋" w:hint="eastAsia"/>
          <w:sz w:val="24"/>
        </w:rPr>
        <w:t>控制存在</w:t>
      </w:r>
      <w:r w:rsidRPr="00BD2E50">
        <w:rPr>
          <w:rFonts w:ascii="华文仿宋" w:eastAsia="华文仿宋" w:hAnsi="华文仿宋" w:hint="eastAsia"/>
          <w:sz w:val="24"/>
        </w:rPr>
        <w:t>难题</w:t>
      </w:r>
      <w:r w:rsidR="00FB2D13">
        <w:rPr>
          <w:rFonts w:ascii="华文仿宋" w:eastAsia="华文仿宋" w:hAnsi="华文仿宋" w:hint="eastAsia"/>
          <w:sz w:val="24"/>
        </w:rPr>
        <w:t>。随着</w:t>
      </w:r>
      <w:r w:rsidR="00FB2D13">
        <w:rPr>
          <w:rFonts w:ascii="华文仿宋" w:eastAsia="华文仿宋" w:hAnsi="华文仿宋"/>
          <w:sz w:val="24"/>
        </w:rPr>
        <w:t>装配式</w:t>
      </w:r>
      <w:r w:rsidR="00FB2D13">
        <w:rPr>
          <w:rFonts w:ascii="华文仿宋" w:eastAsia="华文仿宋" w:hAnsi="华文仿宋" w:hint="eastAsia"/>
          <w:sz w:val="24"/>
        </w:rPr>
        <w:t>装修的快速</w:t>
      </w:r>
      <w:r w:rsidR="00FB2D13">
        <w:rPr>
          <w:rFonts w:ascii="华文仿宋" w:eastAsia="华文仿宋" w:hAnsi="华文仿宋"/>
          <w:sz w:val="24"/>
        </w:rPr>
        <w:t>发展，有必要</w:t>
      </w:r>
      <w:r w:rsidR="00D429D8">
        <w:rPr>
          <w:rFonts w:ascii="华文仿宋" w:eastAsia="华文仿宋" w:hAnsi="华文仿宋" w:hint="eastAsia"/>
          <w:sz w:val="24"/>
        </w:rPr>
        <w:t>针对</w:t>
      </w:r>
      <w:r w:rsidR="00D429D8">
        <w:rPr>
          <w:rFonts w:ascii="华文仿宋" w:eastAsia="华文仿宋" w:hAnsi="华文仿宋"/>
          <w:sz w:val="24"/>
        </w:rPr>
        <w:t>装配式</w:t>
      </w:r>
      <w:r w:rsidR="00D429D8">
        <w:rPr>
          <w:rFonts w:ascii="华文仿宋" w:eastAsia="华文仿宋" w:hAnsi="华文仿宋" w:hint="eastAsia"/>
          <w:sz w:val="24"/>
        </w:rPr>
        <w:t>装修的具体</w:t>
      </w:r>
      <w:r w:rsidR="00D429D8">
        <w:rPr>
          <w:rFonts w:ascii="华文仿宋" w:eastAsia="华文仿宋" w:hAnsi="华文仿宋"/>
          <w:sz w:val="24"/>
        </w:rPr>
        <w:t>情况</w:t>
      </w:r>
      <w:r w:rsidR="00D429D8">
        <w:rPr>
          <w:rFonts w:ascii="华文仿宋" w:eastAsia="华文仿宋" w:hAnsi="华文仿宋" w:hint="eastAsia"/>
          <w:sz w:val="24"/>
        </w:rPr>
        <w:t>给出污染</w:t>
      </w:r>
      <w:r w:rsidR="00D429D8">
        <w:rPr>
          <w:rFonts w:ascii="华文仿宋" w:eastAsia="华文仿宋" w:hAnsi="华文仿宋"/>
          <w:sz w:val="24"/>
        </w:rPr>
        <w:t>管控</w:t>
      </w:r>
      <w:r w:rsidR="00D429D8">
        <w:rPr>
          <w:rFonts w:ascii="华文仿宋" w:eastAsia="华文仿宋" w:hAnsi="华文仿宋" w:hint="eastAsia"/>
          <w:sz w:val="24"/>
        </w:rPr>
        <w:t>的</w:t>
      </w:r>
      <w:r w:rsidR="00D429D8">
        <w:rPr>
          <w:rFonts w:ascii="华文仿宋" w:eastAsia="华文仿宋" w:hAnsi="华文仿宋"/>
          <w:sz w:val="24"/>
        </w:rPr>
        <w:t>技术</w:t>
      </w:r>
      <w:r w:rsidR="00D429D8">
        <w:rPr>
          <w:rFonts w:ascii="华文仿宋" w:eastAsia="华文仿宋" w:hAnsi="华文仿宋" w:hint="eastAsia"/>
          <w:sz w:val="24"/>
        </w:rPr>
        <w:t>指导</w:t>
      </w:r>
      <w:r w:rsidR="00D429D8">
        <w:rPr>
          <w:rFonts w:ascii="华文仿宋" w:eastAsia="华文仿宋" w:hAnsi="华文仿宋"/>
          <w:sz w:val="24"/>
        </w:rPr>
        <w:t>。</w:t>
      </w:r>
    </w:p>
    <w:p w14:paraId="583AD837" w14:textId="69E6B9D1" w:rsidR="008B7FCB" w:rsidRDefault="000A07E5" w:rsidP="00D429D8">
      <w:pPr>
        <w:tabs>
          <w:tab w:val="left" w:pos="709"/>
        </w:tabs>
        <w:spacing w:line="460" w:lineRule="exact"/>
        <w:ind w:firstLineChars="200" w:firstLine="480"/>
        <w:rPr>
          <w:rFonts w:ascii="华文仿宋" w:eastAsia="华文仿宋" w:hAnsi="华文仿宋"/>
          <w:sz w:val="24"/>
        </w:rPr>
      </w:pPr>
      <w:r>
        <w:rPr>
          <w:rFonts w:ascii="华文仿宋" w:eastAsia="华文仿宋" w:hAnsi="华文仿宋" w:hint="eastAsia"/>
          <w:sz w:val="24"/>
        </w:rPr>
        <w:t>《装配式建筑评价标准》GB/T 51129-2017</w:t>
      </w:r>
      <w:r w:rsidR="002501A3">
        <w:rPr>
          <w:rFonts w:ascii="华文仿宋" w:eastAsia="华文仿宋" w:hAnsi="华文仿宋" w:hint="eastAsia"/>
          <w:sz w:val="24"/>
        </w:rPr>
        <w:t>计算装配率时，与室内装修相关的评估项分为内隔墙非砌筑，内隔墙面</w:t>
      </w:r>
      <w:r>
        <w:rPr>
          <w:rFonts w:ascii="华文仿宋" w:eastAsia="华文仿宋" w:hAnsi="华文仿宋" w:hint="eastAsia"/>
          <w:sz w:val="24"/>
        </w:rPr>
        <w:t>、装修一体化，全装修，干式工法楼面、地面，集成厨房，集成卫生间，管线分离</w:t>
      </w:r>
      <w:r w:rsidRPr="005D7293">
        <w:rPr>
          <w:rFonts w:ascii="华文仿宋" w:eastAsia="华文仿宋" w:hAnsi="华文仿宋" w:hint="eastAsia"/>
          <w:sz w:val="24"/>
        </w:rPr>
        <w:t>。</w:t>
      </w:r>
    </w:p>
    <w:p w14:paraId="5ECC7036" w14:textId="77777777" w:rsidR="006548A3" w:rsidRDefault="00B96B18" w:rsidP="000D2A6B">
      <w:pPr>
        <w:tabs>
          <w:tab w:val="left" w:pos="709"/>
        </w:tabs>
        <w:spacing w:line="460" w:lineRule="exact"/>
        <w:rPr>
          <w:rFonts w:eastAsiaTheme="minorEastAsia"/>
          <w:sz w:val="24"/>
        </w:rPr>
      </w:pPr>
      <w:r w:rsidRPr="000D2A6B">
        <w:rPr>
          <w:rFonts w:eastAsiaTheme="minorEastAsia" w:hint="eastAsia"/>
          <w:b/>
          <w:sz w:val="24"/>
        </w:rPr>
        <w:t>1.0.</w:t>
      </w:r>
      <w:r w:rsidR="001B1DCF" w:rsidRPr="000D2A6B">
        <w:rPr>
          <w:rFonts w:eastAsiaTheme="minorEastAsia"/>
          <w:b/>
          <w:sz w:val="24"/>
        </w:rPr>
        <w:t>3</w:t>
      </w:r>
      <w:r w:rsidRPr="000D2A6B">
        <w:rPr>
          <w:rFonts w:eastAsiaTheme="minorEastAsia" w:hint="eastAsia"/>
          <w:b/>
          <w:sz w:val="24"/>
        </w:rPr>
        <w:t xml:space="preserve"> </w:t>
      </w:r>
      <w:r w:rsidRPr="004D0FD3">
        <w:rPr>
          <w:rFonts w:eastAsiaTheme="minorEastAsia"/>
          <w:sz w:val="24"/>
        </w:rPr>
        <w:t>本</w:t>
      </w:r>
      <w:r w:rsidRPr="004D0FD3">
        <w:rPr>
          <w:rFonts w:eastAsiaTheme="minorEastAsia" w:hint="eastAsia"/>
          <w:sz w:val="24"/>
        </w:rPr>
        <w:t>规程</w:t>
      </w:r>
      <w:r w:rsidRPr="004D0FD3">
        <w:rPr>
          <w:rFonts w:eastAsiaTheme="minorEastAsia"/>
          <w:sz w:val="24"/>
        </w:rPr>
        <w:t>适用于</w:t>
      </w:r>
      <w:r w:rsidR="008B7FCB">
        <w:rPr>
          <w:rFonts w:eastAsiaTheme="minorEastAsia" w:hint="eastAsia"/>
          <w:sz w:val="24"/>
        </w:rPr>
        <w:t>施工</w:t>
      </w:r>
      <w:r w:rsidR="008B7FCB">
        <w:rPr>
          <w:rFonts w:eastAsiaTheme="minorEastAsia"/>
          <w:sz w:val="24"/>
        </w:rPr>
        <w:t>单位承建的</w:t>
      </w:r>
      <w:r w:rsidRPr="004D0FD3">
        <w:rPr>
          <w:rFonts w:eastAsiaTheme="minorEastAsia" w:hint="eastAsia"/>
          <w:sz w:val="24"/>
        </w:rPr>
        <w:t>装配式装修工程</w:t>
      </w:r>
      <w:r w:rsidR="008B7FCB">
        <w:rPr>
          <w:rFonts w:eastAsiaTheme="minorEastAsia" w:hint="eastAsia"/>
          <w:sz w:val="24"/>
        </w:rPr>
        <w:t>阶段</w:t>
      </w:r>
      <w:r w:rsidR="008B7FCB">
        <w:rPr>
          <w:rFonts w:eastAsiaTheme="minorEastAsia"/>
          <w:sz w:val="24"/>
        </w:rPr>
        <w:t>的室内</w:t>
      </w:r>
      <w:r w:rsidR="008B7FCB">
        <w:rPr>
          <w:rFonts w:eastAsiaTheme="minorEastAsia" w:hint="eastAsia"/>
          <w:sz w:val="24"/>
        </w:rPr>
        <w:t>环境</w:t>
      </w:r>
      <w:r w:rsidR="008B7FCB">
        <w:rPr>
          <w:rFonts w:eastAsiaTheme="minorEastAsia"/>
          <w:sz w:val="24"/>
        </w:rPr>
        <w:t>污染控制</w:t>
      </w:r>
      <w:r w:rsidR="008B7FCB">
        <w:rPr>
          <w:rFonts w:eastAsiaTheme="minorEastAsia" w:hint="eastAsia"/>
          <w:sz w:val="24"/>
        </w:rPr>
        <w:t>，</w:t>
      </w:r>
      <w:r w:rsidR="008B7FCB">
        <w:rPr>
          <w:rFonts w:eastAsiaTheme="minorEastAsia"/>
          <w:sz w:val="24"/>
        </w:rPr>
        <w:t>工程</w:t>
      </w:r>
      <w:r w:rsidR="00866940">
        <w:rPr>
          <w:rFonts w:eastAsiaTheme="minorEastAsia" w:hint="eastAsia"/>
          <w:sz w:val="24"/>
        </w:rPr>
        <w:t>完工</w:t>
      </w:r>
      <w:r w:rsidR="00866940">
        <w:rPr>
          <w:rFonts w:eastAsiaTheme="minorEastAsia"/>
          <w:sz w:val="24"/>
        </w:rPr>
        <w:t>后</w:t>
      </w:r>
      <w:r w:rsidR="002B2244">
        <w:rPr>
          <w:rFonts w:eastAsiaTheme="minorEastAsia" w:hint="eastAsia"/>
          <w:sz w:val="24"/>
        </w:rPr>
        <w:t>配置</w:t>
      </w:r>
      <w:r w:rsidR="002B2244">
        <w:rPr>
          <w:rFonts w:eastAsiaTheme="minorEastAsia"/>
          <w:sz w:val="24"/>
        </w:rPr>
        <w:t>活动家具</w:t>
      </w:r>
      <w:r w:rsidR="00866940">
        <w:rPr>
          <w:rFonts w:eastAsiaTheme="minorEastAsia" w:hint="eastAsia"/>
          <w:sz w:val="24"/>
        </w:rPr>
        <w:t>宜</w:t>
      </w:r>
      <w:r w:rsidR="00866940">
        <w:rPr>
          <w:rFonts w:eastAsiaTheme="minorEastAsia"/>
          <w:sz w:val="24"/>
        </w:rPr>
        <w:t>参照本规程</w:t>
      </w:r>
      <w:r w:rsidR="00866940">
        <w:rPr>
          <w:rFonts w:eastAsiaTheme="minorEastAsia" w:hint="eastAsia"/>
          <w:sz w:val="24"/>
        </w:rPr>
        <w:t>执行</w:t>
      </w:r>
      <w:r w:rsidRPr="004D0FD3">
        <w:rPr>
          <w:rFonts w:eastAsiaTheme="minorEastAsia" w:hint="eastAsia"/>
          <w:sz w:val="24"/>
        </w:rPr>
        <w:t>。</w:t>
      </w:r>
    </w:p>
    <w:p w14:paraId="60930135" w14:textId="42F7D13B" w:rsidR="00D06C34" w:rsidRDefault="001B1DCF" w:rsidP="006548A3">
      <w:pPr>
        <w:tabs>
          <w:tab w:val="left" w:pos="709"/>
        </w:tabs>
        <w:spacing w:line="460" w:lineRule="exact"/>
        <w:rPr>
          <w:rFonts w:ascii="华文仿宋" w:eastAsia="华文仿宋" w:hAnsi="华文仿宋"/>
          <w:sz w:val="24"/>
        </w:rPr>
      </w:pPr>
      <w:r w:rsidRPr="00EB5BB6">
        <w:rPr>
          <w:rFonts w:ascii="华文仿宋" w:eastAsia="华文仿宋" w:hAnsi="华文仿宋" w:hint="eastAsia"/>
          <w:sz w:val="24"/>
        </w:rPr>
        <w:t>【条文说明】</w:t>
      </w:r>
      <w:r w:rsidR="00AC1364">
        <w:rPr>
          <w:rFonts w:ascii="华文仿宋" w:eastAsia="华文仿宋" w:hAnsi="华文仿宋" w:hint="eastAsia"/>
          <w:sz w:val="24"/>
        </w:rPr>
        <w:t>活动</w:t>
      </w:r>
      <w:r w:rsidR="00AC1364">
        <w:rPr>
          <w:rFonts w:ascii="华文仿宋" w:eastAsia="华文仿宋" w:hAnsi="华文仿宋"/>
          <w:sz w:val="24"/>
        </w:rPr>
        <w:t>家具</w:t>
      </w:r>
      <w:r w:rsidR="00D06C34">
        <w:rPr>
          <w:rFonts w:ascii="华文仿宋" w:eastAsia="华文仿宋" w:hAnsi="华文仿宋" w:hint="eastAsia"/>
          <w:sz w:val="24"/>
        </w:rPr>
        <w:t>对</w:t>
      </w:r>
      <w:r w:rsidR="00AC1364">
        <w:rPr>
          <w:rFonts w:ascii="华文仿宋" w:eastAsia="华文仿宋" w:hAnsi="华文仿宋"/>
          <w:sz w:val="24"/>
        </w:rPr>
        <w:t>室内</w:t>
      </w:r>
      <w:r w:rsidR="00D06C34">
        <w:rPr>
          <w:rFonts w:ascii="华文仿宋" w:eastAsia="华文仿宋" w:hAnsi="华文仿宋" w:hint="eastAsia"/>
          <w:sz w:val="24"/>
        </w:rPr>
        <w:t>空气质量</w:t>
      </w:r>
      <w:r w:rsidR="00D06C34">
        <w:rPr>
          <w:rFonts w:ascii="华文仿宋" w:eastAsia="华文仿宋" w:hAnsi="华文仿宋"/>
          <w:sz w:val="24"/>
        </w:rPr>
        <w:t>的影响</w:t>
      </w:r>
      <w:r w:rsidR="00D06C34">
        <w:rPr>
          <w:rFonts w:ascii="华文仿宋" w:eastAsia="华文仿宋" w:hAnsi="华文仿宋" w:hint="eastAsia"/>
          <w:sz w:val="24"/>
        </w:rPr>
        <w:t>较大，</w:t>
      </w:r>
      <w:r w:rsidR="0034009D">
        <w:rPr>
          <w:rFonts w:ascii="华文仿宋" w:eastAsia="华文仿宋" w:hAnsi="华文仿宋" w:hint="eastAsia"/>
          <w:sz w:val="24"/>
        </w:rPr>
        <w:t>宜</w:t>
      </w:r>
      <w:r w:rsidR="00D06C34">
        <w:rPr>
          <w:rFonts w:ascii="华文仿宋" w:eastAsia="华文仿宋" w:hAnsi="华文仿宋" w:hint="eastAsia"/>
          <w:sz w:val="24"/>
        </w:rPr>
        <w:t>将工程</w:t>
      </w:r>
      <w:r w:rsidR="00D06C34">
        <w:rPr>
          <w:rFonts w:ascii="华文仿宋" w:eastAsia="华文仿宋" w:hAnsi="华文仿宋"/>
          <w:sz w:val="24"/>
        </w:rPr>
        <w:t>交付后配置活动家具纳入</w:t>
      </w:r>
      <w:r w:rsidR="00D06C34">
        <w:rPr>
          <w:rFonts w:ascii="华文仿宋" w:eastAsia="华文仿宋" w:hAnsi="华文仿宋" w:hint="eastAsia"/>
          <w:sz w:val="24"/>
        </w:rPr>
        <w:t>建筑</w:t>
      </w:r>
      <w:r w:rsidR="00D06C34">
        <w:rPr>
          <w:rFonts w:ascii="华文仿宋" w:eastAsia="华文仿宋" w:hAnsi="华文仿宋"/>
          <w:sz w:val="24"/>
        </w:rPr>
        <w:t>室内空气质量管控范围，解决</w:t>
      </w:r>
      <w:r w:rsidR="00D06C34">
        <w:rPr>
          <w:rFonts w:ascii="华文仿宋" w:eastAsia="华文仿宋" w:hAnsi="华文仿宋" w:hint="eastAsia"/>
          <w:sz w:val="24"/>
        </w:rPr>
        <w:t>以往</w:t>
      </w:r>
      <w:r w:rsidR="00D06C34">
        <w:rPr>
          <w:rFonts w:ascii="华文仿宋" w:eastAsia="华文仿宋" w:hAnsi="华文仿宋"/>
          <w:sz w:val="24"/>
        </w:rPr>
        <w:t>工程验收合格、</w:t>
      </w:r>
      <w:r w:rsidR="00D06C34">
        <w:rPr>
          <w:rFonts w:ascii="华文仿宋" w:eastAsia="华文仿宋" w:hAnsi="华文仿宋" w:hint="eastAsia"/>
          <w:sz w:val="24"/>
        </w:rPr>
        <w:t>使用</w:t>
      </w:r>
      <w:r w:rsidR="00D06C34">
        <w:rPr>
          <w:rFonts w:ascii="华文仿宋" w:eastAsia="华文仿宋" w:hAnsi="华文仿宋"/>
          <w:sz w:val="24"/>
        </w:rPr>
        <w:t>污染超标的矛盾。</w:t>
      </w:r>
    </w:p>
    <w:p w14:paraId="21C510DE" w14:textId="6F0B7D9D" w:rsidR="00C40C39" w:rsidRPr="004D0FD3" w:rsidRDefault="004D0FD3" w:rsidP="004D0FD3">
      <w:pPr>
        <w:tabs>
          <w:tab w:val="left" w:pos="709"/>
        </w:tabs>
        <w:spacing w:line="460" w:lineRule="exact"/>
        <w:rPr>
          <w:rFonts w:eastAsiaTheme="minorEastAsia"/>
          <w:sz w:val="24"/>
        </w:rPr>
      </w:pPr>
      <w:r w:rsidRPr="000D2A6B">
        <w:rPr>
          <w:rFonts w:eastAsiaTheme="minorEastAsia" w:hint="eastAsia"/>
          <w:b/>
          <w:sz w:val="24"/>
        </w:rPr>
        <w:t>1.0.</w:t>
      </w:r>
      <w:r w:rsidR="00F35CCB" w:rsidRPr="000D2A6B">
        <w:rPr>
          <w:rFonts w:eastAsiaTheme="minorEastAsia"/>
          <w:b/>
          <w:sz w:val="24"/>
        </w:rPr>
        <w:t>4</w:t>
      </w:r>
      <w:r>
        <w:rPr>
          <w:rFonts w:eastAsiaTheme="minorEastAsia" w:hint="eastAsia"/>
          <w:sz w:val="24"/>
        </w:rPr>
        <w:t xml:space="preserve"> </w:t>
      </w:r>
      <w:r w:rsidR="00C40C39" w:rsidRPr="004D0FD3">
        <w:rPr>
          <w:rFonts w:eastAsiaTheme="minorEastAsia" w:hint="eastAsia"/>
          <w:sz w:val="24"/>
        </w:rPr>
        <w:t>本规程控制的室内环境污染物应主要包括甲醛、苯、甲苯、二甲苯、总挥发性有机化合物（简称</w:t>
      </w:r>
      <w:r w:rsidR="00C40C39" w:rsidRPr="004D0FD3">
        <w:rPr>
          <w:rFonts w:eastAsiaTheme="minorEastAsia" w:hint="eastAsia"/>
          <w:sz w:val="24"/>
        </w:rPr>
        <w:t>TVOC</w:t>
      </w:r>
      <w:r w:rsidR="00C40C39" w:rsidRPr="004D0FD3">
        <w:rPr>
          <w:rFonts w:eastAsiaTheme="minorEastAsia" w:hint="eastAsia"/>
          <w:sz w:val="24"/>
        </w:rPr>
        <w:t>）。</w:t>
      </w:r>
    </w:p>
    <w:p w14:paraId="4B77B7D5" w14:textId="252CD471" w:rsidR="00CA108F" w:rsidRPr="00CA108F" w:rsidRDefault="00C40C39" w:rsidP="00CA108F">
      <w:pPr>
        <w:spacing w:line="460" w:lineRule="exact"/>
        <w:rPr>
          <w:rFonts w:ascii="仿宋" w:eastAsia="仿宋" w:hAnsi="仿宋"/>
          <w:sz w:val="24"/>
        </w:rPr>
      </w:pPr>
      <w:r>
        <w:rPr>
          <w:rFonts w:ascii="仿宋" w:eastAsia="仿宋" w:hAnsi="仿宋" w:hint="eastAsia"/>
          <w:b/>
          <w:sz w:val="24"/>
        </w:rPr>
        <w:t>【条文说明</w:t>
      </w:r>
      <w:r>
        <w:rPr>
          <w:rFonts w:ascii="仿宋" w:eastAsia="仿宋" w:hAnsi="仿宋" w:hint="eastAsia"/>
          <w:sz w:val="24"/>
        </w:rPr>
        <w:t>】</w:t>
      </w:r>
      <w:r w:rsidR="00CA108F" w:rsidRPr="00CA108F">
        <w:rPr>
          <w:rFonts w:ascii="仿宋" w:eastAsia="仿宋" w:hAnsi="仿宋" w:hint="eastAsia"/>
          <w:sz w:val="24"/>
        </w:rPr>
        <w:t>考虑与国家标准的统一，本标准对甲醛、苯、甲苯、二甲苯、总挥发性有机化合物（TVOC）进行室内浓度限值和控制方法的规定，其他由装饰装修工程引起的</w:t>
      </w:r>
      <w:r w:rsidR="0034009D">
        <w:rPr>
          <w:rFonts w:ascii="仿宋" w:eastAsia="仿宋" w:hAnsi="仿宋" w:hint="eastAsia"/>
          <w:sz w:val="24"/>
        </w:rPr>
        <w:t>但</w:t>
      </w:r>
      <w:r w:rsidR="00CA108F" w:rsidRPr="00CA108F">
        <w:rPr>
          <w:rFonts w:ascii="仿宋" w:eastAsia="仿宋" w:hAnsi="仿宋" w:hint="eastAsia"/>
          <w:sz w:val="24"/>
        </w:rPr>
        <w:t>未明确规定的化学污染物，可参考本标准的方法进行控制。</w:t>
      </w:r>
    </w:p>
    <w:p w14:paraId="3D8A1464" w14:textId="48ED7D9F" w:rsidR="00974543" w:rsidRDefault="00CA108F" w:rsidP="004D0FD3">
      <w:pPr>
        <w:tabs>
          <w:tab w:val="left" w:pos="709"/>
        </w:tabs>
        <w:spacing w:line="460" w:lineRule="exact"/>
        <w:rPr>
          <w:rFonts w:ascii="仿宋" w:eastAsia="仿宋" w:hAnsi="仿宋"/>
          <w:sz w:val="24"/>
        </w:rPr>
      </w:pPr>
      <w:r w:rsidRPr="00CA108F">
        <w:rPr>
          <w:rFonts w:ascii="仿宋" w:eastAsia="仿宋" w:hAnsi="仿宋" w:hint="eastAsia"/>
          <w:sz w:val="24"/>
        </w:rPr>
        <w:t>室内氡污染主要来源于土壤氡及建筑主体材料释放的氡，室内氡污染控制依据</w:t>
      </w:r>
      <w:r w:rsidRPr="00CA108F">
        <w:rPr>
          <w:rFonts w:ascii="仿宋" w:eastAsia="仿宋" w:hAnsi="仿宋" w:hint="eastAsia"/>
          <w:sz w:val="24"/>
        </w:rPr>
        <w:lastRenderedPageBreak/>
        <w:t>《民用建筑氡防治标准》JGJ/T 349；室内</w:t>
      </w:r>
      <w:proofErr w:type="gramStart"/>
      <w:r w:rsidRPr="00CA108F">
        <w:rPr>
          <w:rFonts w:ascii="仿宋" w:eastAsia="仿宋" w:hAnsi="仿宋" w:hint="eastAsia"/>
          <w:sz w:val="24"/>
        </w:rPr>
        <w:t>氨污染</w:t>
      </w:r>
      <w:proofErr w:type="gramEnd"/>
      <w:r w:rsidRPr="00CA108F">
        <w:rPr>
          <w:rFonts w:ascii="仿宋" w:eastAsia="仿宋" w:hAnsi="仿宋" w:hint="eastAsia"/>
          <w:sz w:val="24"/>
        </w:rPr>
        <w:t>主要来源于建筑用混凝土外加剂，</w:t>
      </w:r>
      <w:r w:rsidR="0034009D">
        <w:rPr>
          <w:rFonts w:ascii="仿宋" w:eastAsia="仿宋" w:hAnsi="仿宋" w:hint="eastAsia"/>
          <w:sz w:val="24"/>
        </w:rPr>
        <w:t>应主要在工程土建阶段进行控制，</w:t>
      </w:r>
      <w:r w:rsidR="005E3984">
        <w:rPr>
          <w:rFonts w:ascii="仿宋" w:eastAsia="仿宋" w:hAnsi="仿宋" w:hint="eastAsia"/>
          <w:sz w:val="24"/>
        </w:rPr>
        <w:t>装配式内</w:t>
      </w:r>
      <w:proofErr w:type="gramStart"/>
      <w:r w:rsidR="005E3984">
        <w:rPr>
          <w:rFonts w:ascii="仿宋" w:eastAsia="仿宋" w:hAnsi="仿宋" w:hint="eastAsia"/>
          <w:sz w:val="24"/>
        </w:rPr>
        <w:t>装</w:t>
      </w:r>
      <w:r w:rsidRPr="00CA108F">
        <w:rPr>
          <w:rFonts w:ascii="仿宋" w:eastAsia="仿宋" w:hAnsi="仿宋" w:hint="eastAsia"/>
          <w:sz w:val="24"/>
        </w:rPr>
        <w:t>带来的氨污染</w:t>
      </w:r>
      <w:proofErr w:type="gramEnd"/>
      <w:r w:rsidRPr="00CA108F">
        <w:rPr>
          <w:rFonts w:ascii="仿宋" w:eastAsia="仿宋" w:hAnsi="仿宋" w:hint="eastAsia"/>
          <w:sz w:val="24"/>
        </w:rPr>
        <w:t>较少，</w:t>
      </w:r>
      <w:r w:rsidR="009C59E0">
        <w:rPr>
          <w:rFonts w:ascii="仿宋" w:eastAsia="仿宋" w:hAnsi="仿宋" w:hint="eastAsia"/>
          <w:sz w:val="24"/>
        </w:rPr>
        <w:t>本</w:t>
      </w:r>
      <w:r w:rsidRPr="0004376F">
        <w:rPr>
          <w:rFonts w:ascii="仿宋" w:eastAsia="仿宋" w:hAnsi="仿宋" w:hint="eastAsia"/>
          <w:sz w:val="24"/>
        </w:rPr>
        <w:t>标准不考虑。</w:t>
      </w:r>
      <w:r w:rsidR="0004376F" w:rsidRPr="0004376F">
        <w:rPr>
          <w:rFonts w:ascii="仿宋" w:eastAsia="仿宋" w:hAnsi="仿宋" w:hint="eastAsia"/>
          <w:sz w:val="24"/>
        </w:rPr>
        <w:t>但为了确保使用时室内氡、氨浓度符合要求，宜在装配式装修前对氨、氡浓度进行检测。</w:t>
      </w:r>
    </w:p>
    <w:p w14:paraId="1119620F" w14:textId="37EDFB65" w:rsidR="00B07F34" w:rsidRPr="00CD5B46" w:rsidRDefault="004D0FD3" w:rsidP="004D0FD3">
      <w:pPr>
        <w:tabs>
          <w:tab w:val="left" w:pos="709"/>
        </w:tabs>
        <w:spacing w:line="460" w:lineRule="exact"/>
        <w:rPr>
          <w:sz w:val="24"/>
        </w:rPr>
      </w:pPr>
      <w:r w:rsidRPr="000D2A6B">
        <w:rPr>
          <w:rFonts w:eastAsiaTheme="minorEastAsia" w:hint="eastAsia"/>
          <w:b/>
          <w:sz w:val="24"/>
        </w:rPr>
        <w:t>1.0.</w:t>
      </w:r>
      <w:r w:rsidR="00F56988" w:rsidRPr="000D2A6B">
        <w:rPr>
          <w:rFonts w:eastAsiaTheme="minorEastAsia"/>
          <w:b/>
          <w:sz w:val="24"/>
        </w:rPr>
        <w:t>5</w:t>
      </w:r>
      <w:r>
        <w:rPr>
          <w:rFonts w:eastAsiaTheme="minorEastAsia" w:hint="eastAsia"/>
          <w:sz w:val="24"/>
        </w:rPr>
        <w:t xml:space="preserve"> </w:t>
      </w:r>
      <w:r w:rsidR="00771B34" w:rsidRPr="004D0FD3">
        <w:rPr>
          <w:rFonts w:eastAsiaTheme="minorEastAsia" w:hint="eastAsia"/>
          <w:sz w:val="24"/>
        </w:rPr>
        <w:t>装配式装修工程室内环境污染控制</w:t>
      </w:r>
      <w:r w:rsidR="000E5DE3" w:rsidRPr="004D0FD3">
        <w:rPr>
          <w:rFonts w:eastAsiaTheme="minorEastAsia"/>
          <w:sz w:val="24"/>
        </w:rPr>
        <w:t>，除应符合本标准</w:t>
      </w:r>
      <w:r w:rsidR="00B07F34" w:rsidRPr="004D0FD3">
        <w:rPr>
          <w:rFonts w:eastAsiaTheme="minorEastAsia"/>
          <w:sz w:val="24"/>
        </w:rPr>
        <w:t>的规定外，尚应符合</w:t>
      </w:r>
      <w:r w:rsidR="000347CD" w:rsidRPr="004D0FD3">
        <w:rPr>
          <w:rFonts w:eastAsiaTheme="minorEastAsia"/>
          <w:sz w:val="24"/>
        </w:rPr>
        <w:t>国家</w:t>
      </w:r>
      <w:r w:rsidR="00B07F34" w:rsidRPr="004D0FD3">
        <w:rPr>
          <w:rFonts w:eastAsiaTheme="minorEastAsia"/>
          <w:sz w:val="24"/>
        </w:rPr>
        <w:t>现行有关标准的规定。</w:t>
      </w:r>
      <w:r w:rsidR="00B07F34" w:rsidRPr="00CD5B46">
        <w:rPr>
          <w:sz w:val="24"/>
        </w:rPr>
        <w:br w:type="page"/>
      </w:r>
    </w:p>
    <w:p w14:paraId="15D381B0" w14:textId="77777777" w:rsidR="00B07F34" w:rsidRPr="0050143B" w:rsidRDefault="00B07F34" w:rsidP="0050143B">
      <w:pPr>
        <w:numPr>
          <w:ilvl w:val="0"/>
          <w:numId w:val="10"/>
        </w:numPr>
        <w:tabs>
          <w:tab w:val="clear" w:pos="420"/>
        </w:tabs>
        <w:spacing w:after="240"/>
        <w:ind w:left="0" w:firstLine="0"/>
        <w:jc w:val="center"/>
        <w:outlineLvl w:val="0"/>
        <w:rPr>
          <w:rFonts w:ascii="黑体" w:eastAsia="黑体" w:hAnsi="黑体"/>
          <w:bCs/>
          <w:kern w:val="0"/>
          <w:sz w:val="36"/>
          <w:szCs w:val="32"/>
        </w:rPr>
      </w:pPr>
      <w:bookmarkStart w:id="3" w:name="_Toc308274697"/>
      <w:bookmarkStart w:id="4" w:name="_Toc328642950"/>
      <w:bookmarkStart w:id="5" w:name="_Toc355860927"/>
      <w:bookmarkStart w:id="6" w:name="_Toc355942818"/>
      <w:bookmarkStart w:id="7" w:name="_Toc356120967"/>
      <w:bookmarkStart w:id="8" w:name="_Toc357441725"/>
      <w:bookmarkStart w:id="9" w:name="_Toc492671566"/>
      <w:bookmarkStart w:id="10" w:name="_Toc80091788"/>
      <w:r w:rsidRPr="0050143B">
        <w:rPr>
          <w:rFonts w:ascii="黑体" w:eastAsia="黑体" w:hAnsi="黑体" w:hint="eastAsia"/>
          <w:bCs/>
          <w:kern w:val="0"/>
          <w:sz w:val="36"/>
          <w:szCs w:val="32"/>
        </w:rPr>
        <w:lastRenderedPageBreak/>
        <w:t>术语和符号</w:t>
      </w:r>
      <w:bookmarkEnd w:id="3"/>
      <w:bookmarkEnd w:id="4"/>
      <w:bookmarkEnd w:id="5"/>
      <w:bookmarkEnd w:id="6"/>
      <w:bookmarkEnd w:id="7"/>
      <w:bookmarkEnd w:id="8"/>
      <w:bookmarkEnd w:id="9"/>
      <w:bookmarkEnd w:id="10"/>
    </w:p>
    <w:p w14:paraId="6E23052A" w14:textId="77777777" w:rsidR="00B07F34" w:rsidRPr="00FA0C05" w:rsidRDefault="0003693F" w:rsidP="00D9061E">
      <w:pPr>
        <w:numPr>
          <w:ilvl w:val="0"/>
          <w:numId w:val="3"/>
        </w:numPr>
        <w:tabs>
          <w:tab w:val="clear" w:pos="420"/>
          <w:tab w:val="num" w:pos="567"/>
        </w:tabs>
        <w:spacing w:beforeLines="100" w:before="240" w:afterLines="100" w:after="240"/>
        <w:jc w:val="center"/>
        <w:outlineLvl w:val="1"/>
        <w:rPr>
          <w:b/>
          <w:sz w:val="24"/>
        </w:rPr>
      </w:pPr>
      <w:bookmarkStart w:id="11" w:name="_Toc308274698"/>
      <w:bookmarkStart w:id="12" w:name="_Toc328642951"/>
      <w:bookmarkStart w:id="13" w:name="_Toc355860928"/>
      <w:bookmarkStart w:id="14" w:name="_Toc355942819"/>
      <w:bookmarkStart w:id="15" w:name="_Toc356120968"/>
      <w:bookmarkStart w:id="16" w:name="_Toc357441726"/>
      <w:r w:rsidRPr="00FA0C05">
        <w:rPr>
          <w:rFonts w:hint="eastAsia"/>
          <w:b/>
          <w:sz w:val="24"/>
        </w:rPr>
        <w:t xml:space="preserve"> </w:t>
      </w:r>
      <w:bookmarkStart w:id="17" w:name="_Toc492671567"/>
      <w:bookmarkStart w:id="18" w:name="_Toc80091789"/>
      <w:r w:rsidR="00B07F34" w:rsidRPr="00FA0C05">
        <w:rPr>
          <w:rFonts w:hint="eastAsia"/>
          <w:b/>
          <w:sz w:val="24"/>
        </w:rPr>
        <w:t>术</w:t>
      </w:r>
      <w:r w:rsidR="00D4676A" w:rsidRPr="00FA0C05">
        <w:rPr>
          <w:rFonts w:hint="eastAsia"/>
          <w:b/>
          <w:sz w:val="24"/>
        </w:rPr>
        <w:t xml:space="preserve">  </w:t>
      </w:r>
      <w:r w:rsidR="00B07F34" w:rsidRPr="00FA0C05">
        <w:rPr>
          <w:rFonts w:hint="eastAsia"/>
          <w:b/>
          <w:sz w:val="24"/>
        </w:rPr>
        <w:t>语</w:t>
      </w:r>
      <w:bookmarkEnd w:id="11"/>
      <w:bookmarkEnd w:id="12"/>
      <w:bookmarkEnd w:id="13"/>
      <w:bookmarkEnd w:id="14"/>
      <w:bookmarkEnd w:id="15"/>
      <w:bookmarkEnd w:id="16"/>
      <w:bookmarkEnd w:id="17"/>
      <w:bookmarkEnd w:id="18"/>
    </w:p>
    <w:p w14:paraId="508A205B" w14:textId="63CB03EA" w:rsidR="00B07F34" w:rsidRPr="00437B1B" w:rsidRDefault="0045013E" w:rsidP="0045013E">
      <w:pPr>
        <w:spacing w:line="460" w:lineRule="exact"/>
        <w:rPr>
          <w:rFonts w:hAnsi="宋体"/>
          <w:sz w:val="24"/>
        </w:rPr>
      </w:pPr>
      <w:r w:rsidRPr="0045013E">
        <w:rPr>
          <w:rFonts w:hAnsi="宋体" w:hint="eastAsia"/>
          <w:b/>
          <w:bCs/>
          <w:sz w:val="24"/>
        </w:rPr>
        <w:t>2</w:t>
      </w:r>
      <w:r w:rsidRPr="0045013E">
        <w:rPr>
          <w:rFonts w:hAnsi="宋体"/>
          <w:b/>
          <w:bCs/>
          <w:sz w:val="24"/>
        </w:rPr>
        <w:t>.1.1</w:t>
      </w:r>
      <w:r w:rsidR="002F68A9">
        <w:rPr>
          <w:rFonts w:hAnsi="宋体"/>
          <w:b/>
          <w:bCs/>
          <w:sz w:val="24"/>
        </w:rPr>
        <w:t xml:space="preserve"> </w:t>
      </w:r>
      <w:r w:rsidR="00BE7C8C">
        <w:rPr>
          <w:rFonts w:hAnsi="宋体" w:hint="eastAsia"/>
          <w:sz w:val="24"/>
        </w:rPr>
        <w:t>装配式</w:t>
      </w:r>
      <w:r w:rsidR="00B07F34" w:rsidRPr="00437B1B">
        <w:rPr>
          <w:rFonts w:hAnsi="宋体" w:hint="eastAsia"/>
          <w:sz w:val="24"/>
        </w:rPr>
        <w:t>装修</w:t>
      </w:r>
      <w:r w:rsidR="00D4676A" w:rsidRPr="00437B1B">
        <w:rPr>
          <w:sz w:val="24"/>
        </w:rPr>
        <w:t xml:space="preserve">   </w:t>
      </w:r>
      <w:r w:rsidR="00BE7C8C" w:rsidRPr="00BE7C8C">
        <w:rPr>
          <w:sz w:val="24"/>
        </w:rPr>
        <w:t>interior assembled decoration</w:t>
      </w:r>
    </w:p>
    <w:p w14:paraId="5E0825E3" w14:textId="5BE9AFF6" w:rsidR="00BE7C8C" w:rsidRDefault="008C0C23" w:rsidP="00D5612E">
      <w:pPr>
        <w:spacing w:line="460" w:lineRule="exact"/>
        <w:ind w:firstLineChars="200" w:firstLine="480"/>
        <w:rPr>
          <w:rFonts w:hAnsi="宋体"/>
          <w:sz w:val="24"/>
        </w:rPr>
      </w:pPr>
      <w:r w:rsidRPr="008C0C23">
        <w:rPr>
          <w:rFonts w:hAnsi="宋体" w:hint="eastAsia"/>
          <w:sz w:val="24"/>
        </w:rPr>
        <w:t>遵循管线与结构分离的原则，运用集成化设计方法，统筹隔墙和墙面系统、吊顶系统、楼地面系统、厨房系统、卫生间系统、收纳系统、内门窗系统、设备和管线系统等，将工厂化生产的部品部件以干式工法为主进行施工安装的装修建造模式。</w:t>
      </w:r>
    </w:p>
    <w:p w14:paraId="75BC2AD7" w14:textId="7E6221C3" w:rsidR="00A3569F" w:rsidRPr="00437B1B" w:rsidRDefault="0045013E" w:rsidP="0045013E">
      <w:pPr>
        <w:spacing w:line="460" w:lineRule="exact"/>
        <w:rPr>
          <w:rFonts w:hAnsi="宋体"/>
          <w:sz w:val="24"/>
        </w:rPr>
      </w:pPr>
      <w:r w:rsidRPr="0045013E">
        <w:rPr>
          <w:rFonts w:hAnsi="宋体" w:hint="eastAsia"/>
          <w:b/>
          <w:bCs/>
          <w:sz w:val="24"/>
        </w:rPr>
        <w:t>2</w:t>
      </w:r>
      <w:r w:rsidRPr="0045013E">
        <w:rPr>
          <w:rFonts w:hAnsi="宋体"/>
          <w:b/>
          <w:bCs/>
          <w:sz w:val="24"/>
        </w:rPr>
        <w:t>.1.2</w:t>
      </w:r>
      <w:r w:rsidR="002F68A9">
        <w:rPr>
          <w:rFonts w:hAnsi="宋体"/>
          <w:b/>
          <w:bCs/>
          <w:sz w:val="24"/>
        </w:rPr>
        <w:t xml:space="preserve"> </w:t>
      </w:r>
      <w:r w:rsidR="00A3569F">
        <w:rPr>
          <w:rFonts w:hAnsi="宋体" w:hint="eastAsia"/>
          <w:sz w:val="24"/>
        </w:rPr>
        <w:t>部品</w:t>
      </w:r>
      <w:r w:rsidR="00A3569F" w:rsidRPr="00437B1B">
        <w:rPr>
          <w:sz w:val="24"/>
        </w:rPr>
        <w:t xml:space="preserve">    </w:t>
      </w:r>
      <w:r w:rsidR="00A3569F">
        <w:rPr>
          <w:rFonts w:hAnsi="宋体" w:hint="eastAsia"/>
          <w:sz w:val="24"/>
        </w:rPr>
        <w:t>interior decoration part</w:t>
      </w:r>
    </w:p>
    <w:p w14:paraId="2F1069AD" w14:textId="7BE9F756" w:rsidR="00A3569F" w:rsidRPr="00A3569F" w:rsidRDefault="00A3569F" w:rsidP="00437B1B">
      <w:pPr>
        <w:spacing w:line="460" w:lineRule="exact"/>
        <w:ind w:firstLineChars="200" w:firstLine="480"/>
        <w:rPr>
          <w:rFonts w:hAnsi="宋体"/>
          <w:sz w:val="24"/>
        </w:rPr>
      </w:pPr>
      <w:r>
        <w:rPr>
          <w:rFonts w:hAnsi="宋体" w:hint="eastAsia"/>
          <w:sz w:val="24"/>
        </w:rPr>
        <w:t>通过标准化设计、工厂化生产、满足建筑装饰功能要求的可现场组装的内装模块单元，包含</w:t>
      </w:r>
      <w:r w:rsidRPr="00F017E0">
        <w:rPr>
          <w:rFonts w:eastAsiaTheme="minorEastAsia" w:hint="eastAsia"/>
          <w:sz w:val="24"/>
        </w:rPr>
        <w:t>楼地面、</w:t>
      </w:r>
      <w:r>
        <w:rPr>
          <w:rFonts w:eastAsiaTheme="minorEastAsia" w:hint="eastAsia"/>
          <w:sz w:val="24"/>
        </w:rPr>
        <w:t>墙面</w:t>
      </w:r>
      <w:r w:rsidRPr="00F017E0">
        <w:rPr>
          <w:rFonts w:eastAsiaTheme="minorEastAsia" w:hint="eastAsia"/>
          <w:sz w:val="24"/>
        </w:rPr>
        <w:t>、吊顶</w:t>
      </w:r>
      <w:r>
        <w:rPr>
          <w:rFonts w:eastAsiaTheme="minorEastAsia" w:hint="eastAsia"/>
          <w:sz w:val="24"/>
        </w:rPr>
        <w:t>、厨房</w:t>
      </w:r>
      <w:r w:rsidRPr="003A175C">
        <w:rPr>
          <w:rFonts w:eastAsiaTheme="minorEastAsia" w:hint="eastAsia"/>
          <w:sz w:val="24"/>
        </w:rPr>
        <w:t>、卫生间、</w:t>
      </w:r>
      <w:r>
        <w:rPr>
          <w:rFonts w:eastAsiaTheme="minorEastAsia" w:hint="eastAsia"/>
          <w:sz w:val="24"/>
        </w:rPr>
        <w:t>固定</w:t>
      </w:r>
      <w:r>
        <w:rPr>
          <w:rFonts w:eastAsiaTheme="minorEastAsia"/>
          <w:sz w:val="24"/>
        </w:rPr>
        <w:t>家具、</w:t>
      </w:r>
      <w:r w:rsidRPr="003A175C">
        <w:rPr>
          <w:rFonts w:eastAsiaTheme="minorEastAsia" w:hint="eastAsia"/>
          <w:sz w:val="24"/>
        </w:rPr>
        <w:t>门窗、设备和管线。</w:t>
      </w:r>
    </w:p>
    <w:p w14:paraId="53BE7A0E" w14:textId="15B63C6A" w:rsidR="00B07F34" w:rsidRPr="00437B1B" w:rsidRDefault="0045013E" w:rsidP="0045013E">
      <w:pPr>
        <w:spacing w:line="460" w:lineRule="exact"/>
        <w:rPr>
          <w:rFonts w:hAnsi="宋体"/>
          <w:sz w:val="24"/>
        </w:rPr>
      </w:pPr>
      <w:r w:rsidRPr="0045013E">
        <w:rPr>
          <w:rFonts w:hAnsi="宋体" w:hint="eastAsia"/>
          <w:b/>
          <w:bCs/>
          <w:sz w:val="24"/>
        </w:rPr>
        <w:t>2</w:t>
      </w:r>
      <w:r w:rsidRPr="0045013E">
        <w:rPr>
          <w:rFonts w:hAnsi="宋体"/>
          <w:b/>
          <w:bCs/>
          <w:sz w:val="24"/>
        </w:rPr>
        <w:t>.1.3</w:t>
      </w:r>
      <w:r w:rsidR="002F68A9">
        <w:rPr>
          <w:rFonts w:hAnsi="宋体"/>
          <w:b/>
          <w:bCs/>
          <w:sz w:val="24"/>
        </w:rPr>
        <w:t xml:space="preserve"> </w:t>
      </w:r>
      <w:r w:rsidR="00B07F34" w:rsidRPr="00437B1B">
        <w:rPr>
          <w:rFonts w:hAnsi="宋体" w:hint="eastAsia"/>
          <w:sz w:val="24"/>
        </w:rPr>
        <w:t>污染物释放率</w:t>
      </w:r>
      <w:r w:rsidR="00D4676A" w:rsidRPr="00437B1B">
        <w:rPr>
          <w:sz w:val="24"/>
        </w:rPr>
        <w:t xml:space="preserve">    </w:t>
      </w:r>
      <w:r w:rsidR="00B07F34" w:rsidRPr="00437B1B">
        <w:rPr>
          <w:rFonts w:hAnsi="宋体"/>
          <w:sz w:val="24"/>
        </w:rPr>
        <w:t>pollutant emission rate</w:t>
      </w:r>
    </w:p>
    <w:p w14:paraId="4D0C2BC4" w14:textId="5033FC36" w:rsidR="00CD5B46" w:rsidRDefault="00B07F34" w:rsidP="000E7FF5">
      <w:pPr>
        <w:spacing w:line="460" w:lineRule="exact"/>
        <w:ind w:firstLineChars="200" w:firstLine="480"/>
        <w:rPr>
          <w:rFonts w:hAnsi="宋体"/>
          <w:sz w:val="24"/>
        </w:rPr>
      </w:pPr>
      <w:r w:rsidRPr="00437B1B">
        <w:rPr>
          <w:rFonts w:hAnsi="宋体" w:hint="eastAsia"/>
          <w:sz w:val="24"/>
        </w:rPr>
        <w:t>单位时间内，</w:t>
      </w:r>
      <w:r w:rsidR="002969D4">
        <w:rPr>
          <w:rFonts w:hAnsi="宋体" w:hint="eastAsia"/>
          <w:sz w:val="24"/>
        </w:rPr>
        <w:t>单个部品或单位面积</w:t>
      </w:r>
      <w:r w:rsidR="005B01C9">
        <w:rPr>
          <w:rFonts w:hAnsi="宋体" w:hint="eastAsia"/>
          <w:sz w:val="24"/>
        </w:rPr>
        <w:t>材料</w:t>
      </w:r>
      <w:r w:rsidRPr="00437B1B">
        <w:rPr>
          <w:rFonts w:hAnsi="宋体" w:hint="eastAsia"/>
          <w:sz w:val="24"/>
        </w:rPr>
        <w:t>释放的污染物的量。</w:t>
      </w:r>
    </w:p>
    <w:p w14:paraId="71574118" w14:textId="181527D7" w:rsidR="005B01C9" w:rsidRDefault="00E23B6C" w:rsidP="00CD5B46">
      <w:pPr>
        <w:spacing w:line="460" w:lineRule="exact"/>
        <w:rPr>
          <w:rFonts w:ascii="华文仿宋" w:eastAsia="华文仿宋" w:hAnsi="华文仿宋"/>
          <w:sz w:val="24"/>
        </w:rPr>
      </w:pPr>
      <w:r w:rsidRPr="00EB5BB6">
        <w:rPr>
          <w:rFonts w:ascii="华文仿宋" w:eastAsia="华文仿宋" w:hAnsi="华文仿宋" w:hint="eastAsia"/>
          <w:sz w:val="24"/>
        </w:rPr>
        <w:t>【条文说明】</w:t>
      </w:r>
      <w:r>
        <w:rPr>
          <w:rFonts w:ascii="华文仿宋" w:eastAsia="华文仿宋" w:hAnsi="华文仿宋" w:hint="eastAsia"/>
          <w:sz w:val="24"/>
        </w:rPr>
        <w:t>不同荷载单位，对应的污染物释放</w:t>
      </w:r>
      <w:proofErr w:type="gramStart"/>
      <w:r>
        <w:rPr>
          <w:rFonts w:ascii="华文仿宋" w:eastAsia="华文仿宋" w:hAnsi="华文仿宋" w:hint="eastAsia"/>
          <w:sz w:val="24"/>
        </w:rPr>
        <w:t>率单位</w:t>
      </w:r>
      <w:proofErr w:type="gramEnd"/>
      <w:r>
        <w:rPr>
          <w:rFonts w:ascii="华文仿宋" w:eastAsia="华文仿宋" w:hAnsi="华文仿宋" w:hint="eastAsia"/>
          <w:sz w:val="24"/>
        </w:rPr>
        <w:t>不同，如</w:t>
      </w:r>
      <w:r w:rsidR="00593213">
        <w:rPr>
          <w:rFonts w:ascii="华文仿宋" w:eastAsia="华文仿宋" w:hAnsi="华文仿宋" w:hint="eastAsia"/>
          <w:sz w:val="24"/>
        </w:rPr>
        <w:t>mg/(</w:t>
      </w:r>
      <w:proofErr w:type="gramStart"/>
      <w:r w:rsidR="00593213">
        <w:rPr>
          <w:rFonts w:ascii="华文仿宋" w:eastAsia="华文仿宋" w:hAnsi="华文仿宋" w:hint="eastAsia"/>
          <w:sz w:val="24"/>
        </w:rPr>
        <w:t>个</w:t>
      </w:r>
      <w:proofErr w:type="gramEnd"/>
      <w:r w:rsidR="00593213">
        <w:rPr>
          <w:rFonts w:ascii="华文仿宋" w:eastAsia="华文仿宋" w:hAnsi="华文仿宋" w:hint="eastAsia"/>
          <w:sz w:val="24"/>
        </w:rPr>
        <w:sym w:font="Wingdings" w:char="F09F"/>
      </w:r>
      <w:r w:rsidR="00593213">
        <w:rPr>
          <w:rFonts w:ascii="华文仿宋" w:eastAsia="华文仿宋" w:hAnsi="华文仿宋" w:hint="eastAsia"/>
          <w:sz w:val="24"/>
        </w:rPr>
        <w:t>h)、</w:t>
      </w:r>
      <w:r>
        <w:rPr>
          <w:rFonts w:ascii="华文仿宋" w:eastAsia="华文仿宋" w:hAnsi="华文仿宋" w:hint="eastAsia"/>
          <w:sz w:val="24"/>
        </w:rPr>
        <w:t>mg/(m</w:t>
      </w:r>
      <w:r>
        <w:rPr>
          <w:rFonts w:ascii="华文仿宋" w:eastAsia="华文仿宋" w:hAnsi="华文仿宋" w:hint="eastAsia"/>
          <w:sz w:val="24"/>
          <w:vertAlign w:val="superscript"/>
        </w:rPr>
        <w:t>2</w:t>
      </w:r>
      <w:r w:rsidR="000002DC">
        <w:rPr>
          <w:rFonts w:ascii="华文仿宋" w:eastAsia="华文仿宋" w:hAnsi="华文仿宋" w:hint="eastAsia"/>
          <w:sz w:val="24"/>
        </w:rPr>
        <w:sym w:font="Wingdings" w:char="F09F"/>
      </w:r>
      <w:r>
        <w:rPr>
          <w:rFonts w:ascii="华文仿宋" w:eastAsia="华文仿宋" w:hAnsi="华文仿宋" w:hint="eastAsia"/>
          <w:sz w:val="24"/>
        </w:rPr>
        <w:t>h)</w:t>
      </w:r>
      <w:r w:rsidR="000002DC">
        <w:rPr>
          <w:rFonts w:ascii="华文仿宋" w:eastAsia="华文仿宋" w:hAnsi="华文仿宋" w:hint="eastAsia"/>
          <w:sz w:val="24"/>
        </w:rPr>
        <w:t>。</w:t>
      </w:r>
    </w:p>
    <w:p w14:paraId="3B1F39FA" w14:textId="0B386AAE" w:rsidR="000744A5" w:rsidRPr="00437B1B" w:rsidRDefault="0045013E" w:rsidP="0045013E">
      <w:pPr>
        <w:spacing w:line="460" w:lineRule="exact"/>
        <w:rPr>
          <w:rFonts w:hAnsi="宋体"/>
          <w:sz w:val="24"/>
        </w:rPr>
      </w:pPr>
      <w:r w:rsidRPr="0045013E">
        <w:rPr>
          <w:rFonts w:hAnsi="宋体" w:hint="eastAsia"/>
          <w:b/>
          <w:bCs/>
          <w:sz w:val="24"/>
        </w:rPr>
        <w:t>2</w:t>
      </w:r>
      <w:r w:rsidRPr="0045013E">
        <w:rPr>
          <w:rFonts w:hAnsi="宋体"/>
          <w:b/>
          <w:bCs/>
          <w:sz w:val="24"/>
        </w:rPr>
        <w:t>.1.4</w:t>
      </w:r>
      <w:r w:rsidR="002F68A9">
        <w:rPr>
          <w:rFonts w:hAnsi="宋体"/>
          <w:b/>
          <w:bCs/>
          <w:sz w:val="24"/>
        </w:rPr>
        <w:t xml:space="preserve"> </w:t>
      </w:r>
      <w:r w:rsidR="000744A5" w:rsidRPr="00437B1B">
        <w:rPr>
          <w:rFonts w:hAnsi="宋体" w:hint="eastAsia"/>
          <w:sz w:val="24"/>
        </w:rPr>
        <w:t>规定指标法</w:t>
      </w:r>
      <w:r w:rsidR="000744A5" w:rsidRPr="00437B1B">
        <w:rPr>
          <w:sz w:val="24"/>
        </w:rPr>
        <w:t xml:space="preserve">   </w:t>
      </w:r>
      <w:r w:rsidR="000744A5" w:rsidRPr="00437B1B">
        <w:rPr>
          <w:rFonts w:hAnsi="宋体"/>
          <w:sz w:val="24"/>
        </w:rPr>
        <w:t xml:space="preserve"> prescriptive index method</w:t>
      </w:r>
    </w:p>
    <w:p w14:paraId="37FFFEFE" w14:textId="77777777" w:rsidR="000744A5" w:rsidRPr="00437B1B" w:rsidRDefault="000744A5" w:rsidP="000744A5">
      <w:pPr>
        <w:spacing w:line="460" w:lineRule="exact"/>
        <w:ind w:firstLineChars="200" w:firstLine="480"/>
        <w:rPr>
          <w:rFonts w:hAnsi="宋体"/>
          <w:sz w:val="24"/>
        </w:rPr>
      </w:pPr>
      <w:r w:rsidRPr="00437B1B">
        <w:rPr>
          <w:rFonts w:hAnsi="宋体" w:hint="eastAsia"/>
          <w:sz w:val="24"/>
        </w:rPr>
        <w:t>装饰装修设计时，规定材料污染物释放率等级和用量的污染物控制方法。</w:t>
      </w:r>
    </w:p>
    <w:p w14:paraId="72E62193" w14:textId="0E614338" w:rsidR="000744A5" w:rsidRPr="00437B1B" w:rsidRDefault="0045013E" w:rsidP="0045013E">
      <w:pPr>
        <w:spacing w:line="460" w:lineRule="exact"/>
        <w:rPr>
          <w:rFonts w:hAnsi="宋体"/>
          <w:sz w:val="24"/>
        </w:rPr>
      </w:pPr>
      <w:r w:rsidRPr="0045013E">
        <w:rPr>
          <w:rFonts w:hAnsi="宋体" w:hint="eastAsia"/>
          <w:b/>
          <w:bCs/>
          <w:sz w:val="24"/>
        </w:rPr>
        <w:t>2</w:t>
      </w:r>
      <w:r w:rsidRPr="0045013E">
        <w:rPr>
          <w:rFonts w:hAnsi="宋体"/>
          <w:b/>
          <w:bCs/>
          <w:sz w:val="24"/>
        </w:rPr>
        <w:t>.1.5</w:t>
      </w:r>
      <w:r w:rsidR="002F68A9">
        <w:rPr>
          <w:rFonts w:hAnsi="宋体"/>
          <w:b/>
          <w:bCs/>
          <w:sz w:val="24"/>
        </w:rPr>
        <w:t xml:space="preserve"> </w:t>
      </w:r>
      <w:r w:rsidR="000744A5" w:rsidRPr="00437B1B">
        <w:rPr>
          <w:rFonts w:hAnsi="宋体" w:hint="eastAsia"/>
          <w:sz w:val="24"/>
        </w:rPr>
        <w:t>性能指标法</w:t>
      </w:r>
      <w:r w:rsidR="000744A5" w:rsidRPr="00437B1B">
        <w:rPr>
          <w:sz w:val="24"/>
        </w:rPr>
        <w:t xml:space="preserve">    </w:t>
      </w:r>
      <w:r w:rsidR="000744A5" w:rsidRPr="00437B1B">
        <w:rPr>
          <w:rFonts w:hAnsi="宋体"/>
          <w:sz w:val="24"/>
        </w:rPr>
        <w:t>performance</w:t>
      </w:r>
      <w:r w:rsidR="000744A5" w:rsidRPr="00437B1B">
        <w:rPr>
          <w:rFonts w:hAnsi="宋体" w:hint="eastAsia"/>
          <w:sz w:val="24"/>
        </w:rPr>
        <w:t xml:space="preserve"> </w:t>
      </w:r>
      <w:r w:rsidR="000744A5" w:rsidRPr="00437B1B">
        <w:rPr>
          <w:rFonts w:hAnsi="宋体"/>
          <w:sz w:val="24"/>
        </w:rPr>
        <w:t>index method</w:t>
      </w:r>
    </w:p>
    <w:p w14:paraId="6280F087" w14:textId="4FA03928" w:rsidR="00B92D7F" w:rsidRDefault="000744A5" w:rsidP="00B62D3D">
      <w:pPr>
        <w:spacing w:line="460" w:lineRule="exact"/>
        <w:ind w:firstLineChars="200" w:firstLine="480"/>
        <w:rPr>
          <w:rFonts w:ascii="华文仿宋" w:eastAsia="华文仿宋" w:hAnsi="华文仿宋"/>
          <w:sz w:val="24"/>
        </w:rPr>
      </w:pPr>
      <w:r w:rsidRPr="00437B1B">
        <w:rPr>
          <w:rFonts w:hAnsi="宋体" w:hint="eastAsia"/>
          <w:sz w:val="24"/>
        </w:rPr>
        <w:t>装饰装修设计时，采用污染物</w:t>
      </w:r>
      <w:proofErr w:type="gramStart"/>
      <w:r w:rsidRPr="00437B1B">
        <w:rPr>
          <w:rFonts w:hAnsi="宋体" w:hint="eastAsia"/>
          <w:sz w:val="24"/>
        </w:rPr>
        <w:t>预评价</w:t>
      </w:r>
      <w:proofErr w:type="gramEnd"/>
      <w:r w:rsidRPr="00437B1B">
        <w:rPr>
          <w:rFonts w:hAnsi="宋体" w:hint="eastAsia"/>
          <w:sz w:val="24"/>
        </w:rPr>
        <w:t>对设计方案进行优化，使室内空气质量达到设计要求的方法。</w:t>
      </w:r>
    </w:p>
    <w:p w14:paraId="2EBD42B9" w14:textId="77777777" w:rsidR="00B92D7F" w:rsidRDefault="00B92D7F" w:rsidP="00CD5B46">
      <w:pPr>
        <w:spacing w:line="460" w:lineRule="exact"/>
        <w:rPr>
          <w:rFonts w:hAnsi="宋体"/>
          <w:sz w:val="24"/>
        </w:rPr>
      </w:pPr>
    </w:p>
    <w:p w14:paraId="4AFF163E" w14:textId="77777777" w:rsidR="0067206E" w:rsidRPr="00EE524B" w:rsidRDefault="00EE524B" w:rsidP="00D9061E">
      <w:pPr>
        <w:numPr>
          <w:ilvl w:val="0"/>
          <w:numId w:val="3"/>
        </w:numPr>
        <w:tabs>
          <w:tab w:val="clear" w:pos="420"/>
          <w:tab w:val="num" w:pos="567"/>
        </w:tabs>
        <w:spacing w:beforeLines="100" w:before="240" w:afterLines="100" w:after="240"/>
        <w:jc w:val="center"/>
        <w:outlineLvl w:val="1"/>
        <w:rPr>
          <w:b/>
          <w:sz w:val="24"/>
        </w:rPr>
      </w:pPr>
      <w:bookmarkStart w:id="19" w:name="_Toc308274699"/>
      <w:bookmarkStart w:id="20" w:name="_Toc328642952"/>
      <w:bookmarkStart w:id="21" w:name="_Toc355860929"/>
      <w:bookmarkStart w:id="22" w:name="_Toc355942820"/>
      <w:bookmarkStart w:id="23" w:name="_Toc356120969"/>
      <w:bookmarkStart w:id="24" w:name="_Toc357441727"/>
      <w:r>
        <w:rPr>
          <w:rFonts w:hint="eastAsia"/>
          <w:b/>
          <w:sz w:val="24"/>
        </w:rPr>
        <w:t xml:space="preserve"> </w:t>
      </w:r>
      <w:bookmarkStart w:id="25" w:name="_Toc492671568"/>
      <w:bookmarkStart w:id="26" w:name="_Toc80091790"/>
      <w:r w:rsidR="00B07F34" w:rsidRPr="00EE524B">
        <w:rPr>
          <w:rFonts w:hint="eastAsia"/>
          <w:b/>
          <w:sz w:val="24"/>
        </w:rPr>
        <w:t>符</w:t>
      </w:r>
      <w:r w:rsidR="00D4676A" w:rsidRPr="00EE524B">
        <w:rPr>
          <w:rFonts w:hint="eastAsia"/>
          <w:b/>
          <w:sz w:val="24"/>
        </w:rPr>
        <w:t xml:space="preserve">  </w:t>
      </w:r>
      <w:r w:rsidR="00B07F34" w:rsidRPr="00EE524B">
        <w:rPr>
          <w:rFonts w:hint="eastAsia"/>
          <w:b/>
          <w:sz w:val="24"/>
        </w:rPr>
        <w:t>号</w:t>
      </w:r>
      <w:bookmarkEnd w:id="19"/>
      <w:bookmarkEnd w:id="20"/>
      <w:bookmarkEnd w:id="21"/>
      <w:bookmarkEnd w:id="22"/>
      <w:bookmarkEnd w:id="23"/>
      <w:bookmarkEnd w:id="24"/>
      <w:bookmarkEnd w:id="25"/>
      <w:bookmarkEnd w:id="26"/>
    </w:p>
    <w:p w14:paraId="5E13958C" w14:textId="33B8EA5C" w:rsidR="00207FF3" w:rsidRDefault="00207FF3" w:rsidP="00BF7D49">
      <w:pPr>
        <w:spacing w:line="460" w:lineRule="exact"/>
        <w:rPr>
          <w:sz w:val="24"/>
        </w:rPr>
      </w:pPr>
      <w:r w:rsidRPr="000C0136">
        <w:rPr>
          <w:rFonts w:hint="eastAsia"/>
          <w:sz w:val="24"/>
        </w:rPr>
        <w:t>C</w:t>
      </w:r>
      <w:r w:rsidRPr="000C0136">
        <w:rPr>
          <w:rFonts w:hint="eastAsia"/>
          <w:sz w:val="24"/>
        </w:rPr>
        <w:t>——房间污染物浓度控制目标</w:t>
      </w:r>
      <w:r>
        <w:rPr>
          <w:rFonts w:hint="eastAsia"/>
          <w:sz w:val="24"/>
        </w:rPr>
        <w:t>；</w:t>
      </w:r>
    </w:p>
    <w:p w14:paraId="4E25262E" w14:textId="2BF175F1" w:rsidR="00BF7D49" w:rsidRDefault="0034009D" w:rsidP="00BF7D49">
      <w:pPr>
        <w:spacing w:line="460" w:lineRule="exact"/>
        <w:rPr>
          <w:sz w:val="24"/>
        </w:rPr>
      </w:pPr>
      <w:proofErr w:type="spellStart"/>
      <w:r w:rsidRPr="0034009D">
        <w:rPr>
          <w:rFonts w:hint="eastAsia"/>
          <w:i/>
          <w:iCs/>
          <w:sz w:val="24"/>
        </w:rPr>
        <w:t>E</w:t>
      </w:r>
      <w:r w:rsidRPr="0034009D">
        <w:rPr>
          <w:i/>
          <w:iCs/>
          <w:sz w:val="24"/>
          <w:vertAlign w:val="subscript"/>
        </w:rPr>
        <w:t>i</w:t>
      </w:r>
      <w:proofErr w:type="spellEnd"/>
      <w:r>
        <w:rPr>
          <w:rFonts w:hint="eastAsia"/>
          <w:sz w:val="24"/>
        </w:rPr>
        <w:t>——</w:t>
      </w:r>
      <w:r w:rsidR="00BF7D49" w:rsidRPr="000C0136">
        <w:rPr>
          <w:rFonts w:hint="eastAsia"/>
          <w:sz w:val="24"/>
        </w:rPr>
        <w:t>第</w:t>
      </w:r>
      <w:proofErr w:type="spellStart"/>
      <w:r w:rsidR="00BF7D49" w:rsidRPr="000C0136">
        <w:rPr>
          <w:rFonts w:hint="eastAsia"/>
          <w:sz w:val="24"/>
        </w:rPr>
        <w:t>i</w:t>
      </w:r>
      <w:proofErr w:type="spellEnd"/>
      <w:proofErr w:type="gramStart"/>
      <w:r w:rsidR="00BF7D49">
        <w:rPr>
          <w:rFonts w:hint="eastAsia"/>
          <w:sz w:val="24"/>
        </w:rPr>
        <w:t>个</w:t>
      </w:r>
      <w:proofErr w:type="gramEnd"/>
      <w:r w:rsidR="00BF7D49">
        <w:rPr>
          <w:rFonts w:hint="eastAsia"/>
          <w:sz w:val="24"/>
        </w:rPr>
        <w:t>部品</w:t>
      </w:r>
      <w:r w:rsidR="00BF7D49" w:rsidRPr="000C0136">
        <w:rPr>
          <w:rFonts w:hint="eastAsia"/>
          <w:sz w:val="24"/>
        </w:rPr>
        <w:t>污染物释放率；</w:t>
      </w:r>
      <w:r w:rsidR="00BF7D49">
        <w:rPr>
          <w:sz w:val="24"/>
        </w:rPr>
        <w:t xml:space="preserve"> </w:t>
      </w:r>
    </w:p>
    <w:p w14:paraId="13F3BBFA" w14:textId="08D0D79D" w:rsidR="00207FF3" w:rsidRDefault="00207FF3" w:rsidP="00207FF3">
      <w:pPr>
        <w:spacing w:line="460" w:lineRule="exact"/>
        <w:rPr>
          <w:sz w:val="24"/>
        </w:rPr>
      </w:pPr>
      <w:r w:rsidRPr="000C0136">
        <w:rPr>
          <w:rFonts w:hint="eastAsia"/>
          <w:sz w:val="24"/>
        </w:rPr>
        <w:t>n</w:t>
      </w:r>
      <w:r w:rsidRPr="000C0136">
        <w:rPr>
          <w:rFonts w:hint="eastAsia"/>
          <w:sz w:val="24"/>
        </w:rPr>
        <w:t>——新风换气次数；</w:t>
      </w:r>
    </w:p>
    <w:p w14:paraId="02368BBB" w14:textId="2DDEF876" w:rsidR="00BF7D49" w:rsidRDefault="0034009D" w:rsidP="00BF7D49">
      <w:pPr>
        <w:spacing w:line="460" w:lineRule="exact"/>
        <w:rPr>
          <w:sz w:val="24"/>
        </w:rPr>
      </w:pPr>
      <w:r w:rsidRPr="0034009D">
        <w:rPr>
          <w:rFonts w:hint="eastAsia"/>
          <w:i/>
          <w:iCs/>
          <w:sz w:val="24"/>
        </w:rPr>
        <w:t>S</w:t>
      </w:r>
      <w:r w:rsidRPr="0034009D">
        <w:rPr>
          <w:i/>
          <w:iCs/>
          <w:sz w:val="24"/>
          <w:vertAlign w:val="subscript"/>
        </w:rPr>
        <w:t>i</w:t>
      </w:r>
      <w:r w:rsidR="00BF7D49" w:rsidRPr="000C0136">
        <w:rPr>
          <w:rFonts w:hint="eastAsia"/>
          <w:sz w:val="24"/>
        </w:rPr>
        <w:t>——第</w:t>
      </w:r>
      <w:proofErr w:type="spellStart"/>
      <w:r w:rsidR="00BF7D49" w:rsidRPr="000C0136">
        <w:rPr>
          <w:rFonts w:hint="eastAsia"/>
          <w:sz w:val="24"/>
        </w:rPr>
        <w:t>i</w:t>
      </w:r>
      <w:proofErr w:type="spellEnd"/>
      <w:proofErr w:type="gramStart"/>
      <w:r w:rsidR="00BF7D49">
        <w:rPr>
          <w:rFonts w:hint="eastAsia"/>
          <w:sz w:val="24"/>
        </w:rPr>
        <w:t>个</w:t>
      </w:r>
      <w:proofErr w:type="gramEnd"/>
      <w:r w:rsidR="00BF7D49">
        <w:rPr>
          <w:rFonts w:hint="eastAsia"/>
          <w:sz w:val="24"/>
        </w:rPr>
        <w:t>部品数量</w:t>
      </w:r>
      <w:r>
        <w:rPr>
          <w:rFonts w:hint="eastAsia"/>
          <w:sz w:val="24"/>
        </w:rPr>
        <w:t>或面积</w:t>
      </w:r>
      <w:r w:rsidR="00BF7D49" w:rsidRPr="000C0136">
        <w:rPr>
          <w:rFonts w:hint="eastAsia"/>
          <w:sz w:val="24"/>
        </w:rPr>
        <w:t>；</w:t>
      </w:r>
    </w:p>
    <w:p w14:paraId="019B3052" w14:textId="010FDCD9" w:rsidR="00BF7D49" w:rsidRDefault="00BF7D49" w:rsidP="00BF7D49">
      <w:pPr>
        <w:spacing w:line="460" w:lineRule="exact"/>
        <w:rPr>
          <w:sz w:val="24"/>
        </w:rPr>
      </w:pPr>
      <w:r w:rsidRPr="000C0136">
        <w:rPr>
          <w:rFonts w:hint="eastAsia"/>
          <w:sz w:val="24"/>
        </w:rPr>
        <w:t>V</w:t>
      </w:r>
      <w:r w:rsidRPr="000C0136">
        <w:rPr>
          <w:rFonts w:hint="eastAsia"/>
          <w:sz w:val="24"/>
        </w:rPr>
        <w:t>——房间体积</w:t>
      </w:r>
      <w:r w:rsidR="00207FF3">
        <w:rPr>
          <w:rFonts w:hint="eastAsia"/>
          <w:sz w:val="24"/>
        </w:rPr>
        <w:t>；</w:t>
      </w:r>
    </w:p>
    <w:p w14:paraId="18CBC31D" w14:textId="2765F564" w:rsidR="00207FF3" w:rsidRDefault="00207FF3" w:rsidP="00BF7D49">
      <w:pPr>
        <w:spacing w:line="460" w:lineRule="exact"/>
        <w:rPr>
          <w:sz w:val="24"/>
        </w:rPr>
      </w:pPr>
      <m:oMath>
        <m:r>
          <w:rPr>
            <w:rFonts w:ascii="Cambria Math" w:hAnsi="Cambria Math"/>
            <w:sz w:val="24"/>
          </w:rPr>
          <m:t>α</m:t>
        </m:r>
      </m:oMath>
      <w:r w:rsidRPr="000C0136">
        <w:rPr>
          <w:rFonts w:hint="eastAsia"/>
          <w:sz w:val="24"/>
        </w:rPr>
        <w:t>——温度修正系数</w:t>
      </w:r>
      <w:r>
        <w:rPr>
          <w:rFonts w:hint="eastAsia"/>
          <w:sz w:val="24"/>
        </w:rPr>
        <w:t>。</w:t>
      </w:r>
    </w:p>
    <w:p w14:paraId="0616B13D" w14:textId="77777777" w:rsidR="00BF7D49" w:rsidRPr="00BF7D49" w:rsidRDefault="00BF7D49" w:rsidP="00B07F34">
      <w:pPr>
        <w:spacing w:line="360" w:lineRule="auto"/>
        <w:ind w:firstLineChars="189" w:firstLine="397"/>
        <w:rPr>
          <w:rFonts w:eastAsia="仿宋_GB2312"/>
          <w:szCs w:val="21"/>
        </w:rPr>
        <w:sectPr w:rsidR="00BF7D49" w:rsidRPr="00BF7D49" w:rsidSect="005A5C84">
          <w:footerReference w:type="default" r:id="rId11"/>
          <w:pgSz w:w="11906" w:h="16838"/>
          <w:pgMar w:top="1440" w:right="1797" w:bottom="1440" w:left="1797" w:header="851" w:footer="992" w:gutter="0"/>
          <w:pgNumType w:start="1"/>
          <w:cols w:space="425"/>
          <w:docGrid w:linePitch="312"/>
        </w:sectPr>
      </w:pPr>
    </w:p>
    <w:p w14:paraId="5E1A97E4" w14:textId="20A7F2E6" w:rsidR="00B07F34" w:rsidRPr="0050143B" w:rsidRDefault="00B07F34" w:rsidP="0050143B">
      <w:pPr>
        <w:numPr>
          <w:ilvl w:val="0"/>
          <w:numId w:val="10"/>
        </w:numPr>
        <w:tabs>
          <w:tab w:val="clear" w:pos="420"/>
        </w:tabs>
        <w:spacing w:after="240"/>
        <w:ind w:left="0" w:firstLine="0"/>
        <w:jc w:val="center"/>
        <w:outlineLvl w:val="0"/>
        <w:rPr>
          <w:rFonts w:ascii="黑体" w:eastAsia="黑体" w:hAnsi="黑体"/>
          <w:bCs/>
          <w:kern w:val="0"/>
          <w:sz w:val="36"/>
          <w:szCs w:val="32"/>
        </w:rPr>
      </w:pPr>
      <w:bookmarkStart w:id="27" w:name="_Toc492671569"/>
      <w:bookmarkStart w:id="28" w:name="_Toc80091791"/>
      <w:bookmarkStart w:id="29" w:name="_Toc304896901"/>
      <w:bookmarkStart w:id="30" w:name="_Toc308274703"/>
      <w:bookmarkStart w:id="31" w:name="_Toc328642956"/>
      <w:bookmarkStart w:id="32" w:name="_Toc355860933"/>
      <w:bookmarkStart w:id="33" w:name="_Toc355942824"/>
      <w:bookmarkStart w:id="34" w:name="_Toc356120973"/>
      <w:bookmarkStart w:id="35" w:name="_Toc357441731"/>
      <w:r w:rsidRPr="0050143B">
        <w:rPr>
          <w:rFonts w:ascii="黑体" w:eastAsia="黑体" w:hAnsi="黑体" w:hint="eastAsia"/>
          <w:bCs/>
          <w:kern w:val="0"/>
          <w:sz w:val="36"/>
          <w:szCs w:val="32"/>
        </w:rPr>
        <w:lastRenderedPageBreak/>
        <w:t>基本规定</w:t>
      </w:r>
      <w:bookmarkEnd w:id="27"/>
      <w:bookmarkEnd w:id="28"/>
    </w:p>
    <w:p w14:paraId="4EBE0464" w14:textId="3E21B9AB" w:rsidR="009F7514" w:rsidRPr="005253E1" w:rsidRDefault="009F7514" w:rsidP="00D40FE8">
      <w:pPr>
        <w:spacing w:line="460" w:lineRule="exact"/>
        <w:rPr>
          <w:rFonts w:eastAsiaTheme="minorEastAsia"/>
          <w:sz w:val="24"/>
        </w:rPr>
      </w:pPr>
      <w:r w:rsidRPr="005253E1">
        <w:rPr>
          <w:rFonts w:eastAsiaTheme="minorEastAsia"/>
          <w:b/>
          <w:sz w:val="24"/>
        </w:rPr>
        <w:t>3.</w:t>
      </w:r>
      <w:r w:rsidR="00F619CC" w:rsidRPr="005253E1">
        <w:rPr>
          <w:rFonts w:eastAsiaTheme="minorEastAsia"/>
          <w:b/>
          <w:sz w:val="24"/>
        </w:rPr>
        <w:t>0</w:t>
      </w:r>
      <w:r w:rsidRPr="005253E1">
        <w:rPr>
          <w:rFonts w:eastAsiaTheme="minorEastAsia"/>
          <w:b/>
          <w:sz w:val="24"/>
        </w:rPr>
        <w:t>.1</w:t>
      </w:r>
      <w:r w:rsidRPr="005253E1">
        <w:rPr>
          <w:rFonts w:eastAsiaTheme="minorEastAsia"/>
          <w:sz w:val="24"/>
        </w:rPr>
        <w:t xml:space="preserve"> </w:t>
      </w:r>
      <w:r w:rsidRPr="005253E1">
        <w:rPr>
          <w:rFonts w:eastAsiaTheme="minorEastAsia" w:hint="eastAsia"/>
          <w:sz w:val="24"/>
        </w:rPr>
        <w:t>装配</w:t>
      </w:r>
      <w:r w:rsidRPr="005253E1">
        <w:rPr>
          <w:rFonts w:eastAsiaTheme="minorEastAsia"/>
          <w:sz w:val="24"/>
        </w:rPr>
        <w:t>式装修</w:t>
      </w:r>
      <w:r w:rsidRPr="005253E1">
        <w:rPr>
          <w:rFonts w:eastAsiaTheme="minorEastAsia" w:hint="eastAsia"/>
          <w:sz w:val="24"/>
        </w:rPr>
        <w:t>工程</w:t>
      </w:r>
      <w:r w:rsidR="00D05CD4" w:rsidRPr="005253E1">
        <w:rPr>
          <w:rFonts w:eastAsiaTheme="minorEastAsia" w:hint="eastAsia"/>
          <w:sz w:val="24"/>
        </w:rPr>
        <w:t>室内</w:t>
      </w:r>
      <w:r w:rsidR="00D05CD4" w:rsidRPr="005253E1">
        <w:rPr>
          <w:rFonts w:eastAsiaTheme="minorEastAsia"/>
          <w:sz w:val="24"/>
        </w:rPr>
        <w:t>空气质量</w:t>
      </w:r>
      <w:r w:rsidRPr="005253E1">
        <w:rPr>
          <w:rFonts w:eastAsiaTheme="minorEastAsia" w:hint="eastAsia"/>
          <w:sz w:val="24"/>
        </w:rPr>
        <w:t>应符合</w:t>
      </w:r>
      <w:r w:rsidR="005253E1" w:rsidRPr="005253E1">
        <w:rPr>
          <w:rFonts w:eastAsiaTheme="minorEastAsia" w:hint="eastAsia"/>
          <w:sz w:val="24"/>
        </w:rPr>
        <w:t>《建筑环境通用规范》</w:t>
      </w:r>
      <w:r w:rsidR="005253E1" w:rsidRPr="005253E1">
        <w:rPr>
          <w:rFonts w:eastAsiaTheme="minorEastAsia" w:hint="eastAsia"/>
          <w:sz w:val="24"/>
        </w:rPr>
        <w:t>GB</w:t>
      </w:r>
      <w:r w:rsidR="006B7F7F">
        <w:rPr>
          <w:rFonts w:eastAsiaTheme="minorEastAsia"/>
          <w:sz w:val="24"/>
        </w:rPr>
        <w:t xml:space="preserve"> </w:t>
      </w:r>
      <w:r w:rsidR="005253E1" w:rsidRPr="005253E1">
        <w:rPr>
          <w:rFonts w:eastAsiaTheme="minorEastAsia" w:hint="eastAsia"/>
          <w:sz w:val="24"/>
        </w:rPr>
        <w:t>55016</w:t>
      </w:r>
      <w:r w:rsidR="005253E1" w:rsidRPr="005253E1">
        <w:rPr>
          <w:rFonts w:eastAsiaTheme="minorEastAsia" w:hint="eastAsia"/>
          <w:sz w:val="24"/>
        </w:rPr>
        <w:t>和</w:t>
      </w:r>
      <w:r w:rsidR="00C703D8" w:rsidRPr="005253E1">
        <w:rPr>
          <w:rFonts w:asciiTheme="minorEastAsia" w:eastAsiaTheme="minorEastAsia" w:hAnsiTheme="minorEastAsia" w:hint="eastAsia"/>
          <w:sz w:val="24"/>
        </w:rPr>
        <w:t>《民用建筑室内环境</w:t>
      </w:r>
      <w:r w:rsidR="000234E2" w:rsidRPr="005253E1">
        <w:rPr>
          <w:rFonts w:asciiTheme="minorEastAsia" w:eastAsiaTheme="minorEastAsia" w:hAnsiTheme="minorEastAsia" w:hint="eastAsia"/>
          <w:sz w:val="24"/>
        </w:rPr>
        <w:t>污染</w:t>
      </w:r>
      <w:r w:rsidR="00C703D8" w:rsidRPr="005253E1">
        <w:rPr>
          <w:rFonts w:asciiTheme="minorEastAsia" w:eastAsiaTheme="minorEastAsia" w:hAnsiTheme="minorEastAsia" w:hint="eastAsia"/>
          <w:sz w:val="24"/>
        </w:rPr>
        <w:t>控制</w:t>
      </w:r>
      <w:r w:rsidR="000234E2" w:rsidRPr="005253E1">
        <w:rPr>
          <w:rFonts w:asciiTheme="minorEastAsia" w:eastAsiaTheme="minorEastAsia" w:hAnsiTheme="minorEastAsia" w:hint="eastAsia"/>
          <w:sz w:val="24"/>
        </w:rPr>
        <w:t>标准</w:t>
      </w:r>
      <w:r w:rsidR="00C703D8" w:rsidRPr="005253E1">
        <w:rPr>
          <w:rFonts w:asciiTheme="minorEastAsia" w:eastAsiaTheme="minorEastAsia" w:hAnsiTheme="minorEastAsia" w:hint="eastAsia"/>
          <w:sz w:val="24"/>
        </w:rPr>
        <w:t>》</w:t>
      </w:r>
      <w:r w:rsidR="00C703D8" w:rsidRPr="005253E1">
        <w:rPr>
          <w:rFonts w:eastAsiaTheme="minorEastAsia" w:hint="eastAsia"/>
          <w:sz w:val="24"/>
        </w:rPr>
        <w:t>GB 50325</w:t>
      </w:r>
      <w:r w:rsidR="00C703D8" w:rsidRPr="005253E1">
        <w:rPr>
          <w:rFonts w:asciiTheme="minorEastAsia" w:eastAsiaTheme="minorEastAsia" w:hAnsiTheme="minorEastAsia" w:hint="eastAsia"/>
          <w:sz w:val="24"/>
        </w:rPr>
        <w:t>的规定，</w:t>
      </w:r>
      <w:proofErr w:type="gramStart"/>
      <w:r w:rsidR="00C703D8" w:rsidRPr="005253E1">
        <w:rPr>
          <w:rFonts w:asciiTheme="minorEastAsia" w:eastAsiaTheme="minorEastAsia" w:hAnsiTheme="minorEastAsia"/>
          <w:sz w:val="24"/>
        </w:rPr>
        <w:t>宜符合</w:t>
      </w:r>
      <w:proofErr w:type="gramEnd"/>
      <w:r w:rsidRPr="005253E1">
        <w:rPr>
          <w:rFonts w:eastAsiaTheme="minorEastAsia" w:hint="eastAsia"/>
          <w:sz w:val="24"/>
        </w:rPr>
        <w:t>《绿色</w:t>
      </w:r>
      <w:r w:rsidRPr="005253E1">
        <w:rPr>
          <w:rFonts w:eastAsiaTheme="minorEastAsia"/>
          <w:sz w:val="24"/>
        </w:rPr>
        <w:t>建筑评价标准</w:t>
      </w:r>
      <w:r w:rsidRPr="005253E1">
        <w:rPr>
          <w:rFonts w:eastAsiaTheme="minorEastAsia" w:hint="eastAsia"/>
          <w:sz w:val="24"/>
        </w:rPr>
        <w:t>》</w:t>
      </w:r>
      <w:r w:rsidRPr="005253E1">
        <w:rPr>
          <w:rFonts w:eastAsiaTheme="minorEastAsia" w:hint="eastAsia"/>
          <w:sz w:val="24"/>
        </w:rPr>
        <w:t>GB</w:t>
      </w:r>
      <w:r w:rsidRPr="005253E1">
        <w:rPr>
          <w:rFonts w:eastAsiaTheme="minorEastAsia"/>
          <w:sz w:val="24"/>
        </w:rPr>
        <w:t>/T 50378</w:t>
      </w:r>
      <w:r w:rsidRPr="005253E1">
        <w:rPr>
          <w:rFonts w:eastAsiaTheme="minorEastAsia" w:hint="eastAsia"/>
          <w:sz w:val="24"/>
        </w:rPr>
        <w:t>对全</w:t>
      </w:r>
      <w:r w:rsidRPr="005253E1">
        <w:rPr>
          <w:rFonts w:eastAsiaTheme="minorEastAsia"/>
          <w:sz w:val="24"/>
        </w:rPr>
        <w:t>装修</w:t>
      </w:r>
      <w:r w:rsidRPr="005253E1">
        <w:rPr>
          <w:rFonts w:eastAsiaTheme="minorEastAsia" w:hint="eastAsia"/>
          <w:sz w:val="24"/>
        </w:rPr>
        <w:t>建筑</w:t>
      </w:r>
      <w:r w:rsidRPr="005253E1">
        <w:rPr>
          <w:rFonts w:eastAsiaTheme="minorEastAsia"/>
          <w:sz w:val="24"/>
        </w:rPr>
        <w:t>项目室内空气质量</w:t>
      </w:r>
      <w:r w:rsidRPr="005253E1">
        <w:rPr>
          <w:rFonts w:eastAsiaTheme="minorEastAsia" w:hint="eastAsia"/>
          <w:sz w:val="24"/>
        </w:rPr>
        <w:t>的要求</w:t>
      </w:r>
      <w:r w:rsidRPr="005253E1">
        <w:rPr>
          <w:rFonts w:eastAsiaTheme="minorEastAsia"/>
          <w:sz w:val="24"/>
        </w:rPr>
        <w:t>。</w:t>
      </w:r>
      <w:r w:rsidRPr="005253E1">
        <w:rPr>
          <w:rFonts w:eastAsiaTheme="minorEastAsia" w:hint="eastAsia"/>
          <w:sz w:val="24"/>
        </w:rPr>
        <w:t xml:space="preserve"> </w:t>
      </w:r>
    </w:p>
    <w:p w14:paraId="6ABB4CCA" w14:textId="5EADFB0D" w:rsidR="009F7514" w:rsidRDefault="009F7514" w:rsidP="009F7514">
      <w:pPr>
        <w:tabs>
          <w:tab w:val="left" w:pos="709"/>
        </w:tabs>
        <w:spacing w:line="460" w:lineRule="exact"/>
        <w:rPr>
          <w:rFonts w:ascii="华文仿宋" w:eastAsia="华文仿宋" w:hAnsi="华文仿宋"/>
          <w:sz w:val="24"/>
        </w:rPr>
      </w:pPr>
      <w:r w:rsidRPr="00EB5BB6">
        <w:rPr>
          <w:rFonts w:ascii="华文仿宋" w:eastAsia="华文仿宋" w:hAnsi="华文仿宋" w:hint="eastAsia"/>
          <w:sz w:val="24"/>
        </w:rPr>
        <w:t>【条文说明】</w:t>
      </w:r>
      <w:r w:rsidR="003648BD" w:rsidRPr="00B507D1">
        <w:rPr>
          <w:rFonts w:ascii="华文仿宋" w:eastAsia="华文仿宋" w:hAnsi="华文仿宋" w:hint="eastAsia"/>
          <w:sz w:val="24"/>
        </w:rPr>
        <w:t>工程</w:t>
      </w:r>
      <w:r w:rsidR="003648BD" w:rsidRPr="00B507D1">
        <w:rPr>
          <w:rFonts w:ascii="华文仿宋" w:eastAsia="华文仿宋" w:hAnsi="华文仿宋"/>
          <w:sz w:val="24"/>
        </w:rPr>
        <w:t>应</w:t>
      </w:r>
      <w:r w:rsidR="003648BD">
        <w:rPr>
          <w:rFonts w:ascii="华文仿宋" w:eastAsia="华文仿宋" w:hAnsi="华文仿宋" w:hint="eastAsia"/>
          <w:sz w:val="24"/>
        </w:rPr>
        <w:t>首先</w:t>
      </w:r>
      <w:r w:rsidR="003648BD">
        <w:rPr>
          <w:rFonts w:ascii="华文仿宋" w:eastAsia="华文仿宋" w:hAnsi="华文仿宋"/>
          <w:sz w:val="24"/>
        </w:rPr>
        <w:t>明确空气质量</w:t>
      </w:r>
      <w:r w:rsidR="003648BD">
        <w:rPr>
          <w:rFonts w:ascii="华文仿宋" w:eastAsia="华文仿宋" w:hAnsi="华文仿宋" w:hint="eastAsia"/>
          <w:sz w:val="24"/>
        </w:rPr>
        <w:t>要求</w:t>
      </w:r>
      <w:r w:rsidR="003648BD">
        <w:rPr>
          <w:rFonts w:ascii="华文仿宋" w:eastAsia="华文仿宋" w:hAnsi="华文仿宋"/>
          <w:sz w:val="24"/>
        </w:rPr>
        <w:t>，并作为</w:t>
      </w:r>
      <w:r w:rsidR="003648BD">
        <w:rPr>
          <w:rFonts w:ascii="华文仿宋" w:eastAsia="华文仿宋" w:hAnsi="华文仿宋" w:hint="eastAsia"/>
          <w:sz w:val="24"/>
        </w:rPr>
        <w:t>工程设计</w:t>
      </w:r>
      <w:r w:rsidR="003648BD">
        <w:rPr>
          <w:rFonts w:ascii="华文仿宋" w:eastAsia="华文仿宋" w:hAnsi="华文仿宋"/>
          <w:sz w:val="24"/>
        </w:rPr>
        <w:t>、施工、采购</w:t>
      </w:r>
      <w:r w:rsidR="003648BD">
        <w:rPr>
          <w:rFonts w:ascii="华文仿宋" w:eastAsia="华文仿宋" w:hAnsi="华文仿宋" w:hint="eastAsia"/>
          <w:sz w:val="24"/>
        </w:rPr>
        <w:t>、</w:t>
      </w:r>
      <w:r w:rsidR="003648BD">
        <w:rPr>
          <w:rFonts w:ascii="华文仿宋" w:eastAsia="华文仿宋" w:hAnsi="华文仿宋"/>
          <w:sz w:val="24"/>
        </w:rPr>
        <w:t>验收</w:t>
      </w:r>
      <w:r w:rsidR="003648BD">
        <w:rPr>
          <w:rFonts w:ascii="华文仿宋" w:eastAsia="华文仿宋" w:hAnsi="华文仿宋" w:hint="eastAsia"/>
          <w:sz w:val="24"/>
        </w:rPr>
        <w:t>的控制</w:t>
      </w:r>
      <w:r w:rsidR="003648BD">
        <w:rPr>
          <w:rFonts w:ascii="华文仿宋" w:eastAsia="华文仿宋" w:hAnsi="华文仿宋"/>
          <w:sz w:val="24"/>
        </w:rPr>
        <w:t>依据。</w:t>
      </w:r>
      <w:r>
        <w:rPr>
          <w:rFonts w:ascii="华文仿宋" w:eastAsia="华文仿宋" w:hAnsi="华文仿宋" w:hint="eastAsia"/>
          <w:sz w:val="24"/>
        </w:rPr>
        <w:t>装配式</w:t>
      </w:r>
      <w:r>
        <w:rPr>
          <w:rFonts w:ascii="华文仿宋" w:eastAsia="华文仿宋" w:hAnsi="华文仿宋"/>
          <w:sz w:val="24"/>
        </w:rPr>
        <w:t>装修工程</w:t>
      </w:r>
      <w:r>
        <w:rPr>
          <w:rFonts w:ascii="华文仿宋" w:eastAsia="华文仿宋" w:hAnsi="华文仿宋" w:hint="eastAsia"/>
          <w:sz w:val="24"/>
        </w:rPr>
        <w:t>的</w:t>
      </w:r>
      <w:r w:rsidRPr="00BD2E50">
        <w:rPr>
          <w:rFonts w:ascii="华文仿宋" w:eastAsia="华文仿宋" w:hAnsi="华文仿宋" w:hint="eastAsia"/>
          <w:sz w:val="24"/>
        </w:rPr>
        <w:t>部品工厂化生产和现场干法施工</w:t>
      </w:r>
      <w:r>
        <w:rPr>
          <w:rFonts w:ascii="华文仿宋" w:eastAsia="华文仿宋" w:hAnsi="华文仿宋" w:hint="eastAsia"/>
          <w:sz w:val="24"/>
        </w:rPr>
        <w:t>特点</w:t>
      </w:r>
      <w:r>
        <w:rPr>
          <w:rFonts w:ascii="华文仿宋" w:eastAsia="华文仿宋" w:hAnsi="华文仿宋"/>
          <w:sz w:val="24"/>
        </w:rPr>
        <w:t>，在室内空气</w:t>
      </w:r>
      <w:r>
        <w:rPr>
          <w:rFonts w:ascii="华文仿宋" w:eastAsia="华文仿宋" w:hAnsi="华文仿宋" w:hint="eastAsia"/>
          <w:sz w:val="24"/>
        </w:rPr>
        <w:t>质量方面有</w:t>
      </w:r>
      <w:r>
        <w:rPr>
          <w:rFonts w:ascii="华文仿宋" w:eastAsia="华文仿宋" w:hAnsi="华文仿宋"/>
          <w:sz w:val="24"/>
        </w:rPr>
        <w:t>一定</w:t>
      </w:r>
      <w:r>
        <w:rPr>
          <w:rFonts w:ascii="华文仿宋" w:eastAsia="华文仿宋" w:hAnsi="华文仿宋" w:hint="eastAsia"/>
          <w:sz w:val="24"/>
        </w:rPr>
        <w:t>的优势，</w:t>
      </w:r>
      <w:r>
        <w:rPr>
          <w:rFonts w:ascii="华文仿宋" w:eastAsia="华文仿宋" w:hAnsi="华文仿宋"/>
          <w:sz w:val="24"/>
        </w:rPr>
        <w:t>对其</w:t>
      </w:r>
      <w:r>
        <w:rPr>
          <w:rFonts w:ascii="华文仿宋" w:eastAsia="华文仿宋" w:hAnsi="华文仿宋" w:hint="eastAsia"/>
          <w:sz w:val="24"/>
        </w:rPr>
        <w:t>空气</w:t>
      </w:r>
      <w:r>
        <w:rPr>
          <w:rFonts w:ascii="华文仿宋" w:eastAsia="华文仿宋" w:hAnsi="华文仿宋"/>
          <w:sz w:val="24"/>
        </w:rPr>
        <w:t>质量</w:t>
      </w:r>
      <w:r>
        <w:rPr>
          <w:rFonts w:ascii="华文仿宋" w:eastAsia="华文仿宋" w:hAnsi="华文仿宋" w:hint="eastAsia"/>
          <w:sz w:val="24"/>
        </w:rPr>
        <w:t>要求</w:t>
      </w:r>
      <w:r w:rsidR="00B36CF1">
        <w:rPr>
          <w:rFonts w:ascii="华文仿宋" w:eastAsia="华文仿宋" w:hAnsi="华文仿宋" w:hint="eastAsia"/>
          <w:sz w:val="24"/>
        </w:rPr>
        <w:t>，在</w:t>
      </w:r>
      <w:r w:rsidR="00B36CF1">
        <w:rPr>
          <w:rFonts w:ascii="华文仿宋" w:eastAsia="华文仿宋" w:hAnsi="华文仿宋"/>
          <w:sz w:val="24"/>
        </w:rPr>
        <w:t>满足</w:t>
      </w:r>
      <w:r w:rsidR="00447EBD" w:rsidRPr="00447EBD">
        <w:rPr>
          <w:rFonts w:ascii="华文仿宋" w:eastAsia="华文仿宋" w:hAnsi="华文仿宋" w:hint="eastAsia"/>
          <w:sz w:val="24"/>
        </w:rPr>
        <w:t>《建筑环境通用规范》GB</w:t>
      </w:r>
      <w:r w:rsidR="00EE1B74">
        <w:rPr>
          <w:rFonts w:ascii="华文仿宋" w:eastAsia="华文仿宋" w:hAnsi="华文仿宋"/>
          <w:sz w:val="24"/>
        </w:rPr>
        <w:t xml:space="preserve"> </w:t>
      </w:r>
      <w:r w:rsidR="00447EBD" w:rsidRPr="00447EBD">
        <w:rPr>
          <w:rFonts w:ascii="华文仿宋" w:eastAsia="华文仿宋" w:hAnsi="华文仿宋" w:hint="eastAsia"/>
          <w:sz w:val="24"/>
        </w:rPr>
        <w:t>55016</w:t>
      </w:r>
      <w:r w:rsidR="00447EBD">
        <w:rPr>
          <w:rFonts w:ascii="华文仿宋" w:eastAsia="华文仿宋" w:hAnsi="华文仿宋" w:hint="eastAsia"/>
          <w:sz w:val="24"/>
        </w:rPr>
        <w:t>-</w:t>
      </w:r>
      <w:r w:rsidR="00447EBD">
        <w:rPr>
          <w:rFonts w:ascii="华文仿宋" w:eastAsia="华文仿宋" w:hAnsi="华文仿宋"/>
          <w:sz w:val="24"/>
        </w:rPr>
        <w:t>2021</w:t>
      </w:r>
      <w:r w:rsidR="00447EBD">
        <w:rPr>
          <w:rFonts w:ascii="华文仿宋" w:eastAsia="华文仿宋" w:hAnsi="华文仿宋" w:hint="eastAsia"/>
          <w:sz w:val="24"/>
        </w:rPr>
        <w:t>、</w:t>
      </w:r>
      <w:r w:rsidR="00B36CF1">
        <w:rPr>
          <w:rFonts w:ascii="华文仿宋" w:eastAsia="华文仿宋" w:hAnsi="华文仿宋"/>
          <w:sz w:val="24"/>
        </w:rPr>
        <w:t>《</w:t>
      </w:r>
      <w:r w:rsidR="00B36CF1">
        <w:rPr>
          <w:rFonts w:ascii="华文仿宋" w:eastAsia="华文仿宋" w:hAnsi="华文仿宋" w:hint="eastAsia"/>
          <w:sz w:val="24"/>
        </w:rPr>
        <w:t>民用</w:t>
      </w:r>
      <w:r w:rsidR="00B36CF1">
        <w:rPr>
          <w:rFonts w:ascii="华文仿宋" w:eastAsia="华文仿宋" w:hAnsi="华文仿宋"/>
          <w:sz w:val="24"/>
        </w:rPr>
        <w:t>建筑室内环境</w:t>
      </w:r>
      <w:r w:rsidR="000234E2">
        <w:rPr>
          <w:rFonts w:ascii="华文仿宋" w:eastAsia="华文仿宋" w:hAnsi="华文仿宋" w:hint="eastAsia"/>
          <w:sz w:val="24"/>
        </w:rPr>
        <w:t>污染</w:t>
      </w:r>
      <w:r w:rsidR="00B36CF1">
        <w:rPr>
          <w:rFonts w:ascii="华文仿宋" w:eastAsia="华文仿宋" w:hAnsi="华文仿宋"/>
          <w:sz w:val="24"/>
        </w:rPr>
        <w:t>控制</w:t>
      </w:r>
      <w:r w:rsidR="000234E2">
        <w:rPr>
          <w:rFonts w:ascii="华文仿宋" w:eastAsia="华文仿宋" w:hAnsi="华文仿宋" w:hint="eastAsia"/>
          <w:sz w:val="24"/>
        </w:rPr>
        <w:t>标准</w:t>
      </w:r>
      <w:r w:rsidR="00B36CF1">
        <w:rPr>
          <w:rFonts w:ascii="华文仿宋" w:eastAsia="华文仿宋" w:hAnsi="华文仿宋"/>
          <w:sz w:val="24"/>
        </w:rPr>
        <w:t>》</w:t>
      </w:r>
      <w:r w:rsidR="00B36CF1">
        <w:rPr>
          <w:rFonts w:ascii="华文仿宋" w:eastAsia="华文仿宋" w:hAnsi="华文仿宋" w:hint="eastAsia"/>
          <w:sz w:val="24"/>
        </w:rPr>
        <w:t>GB</w:t>
      </w:r>
      <w:r w:rsidR="00B36CF1">
        <w:rPr>
          <w:rFonts w:ascii="华文仿宋" w:eastAsia="华文仿宋" w:hAnsi="华文仿宋"/>
          <w:sz w:val="24"/>
        </w:rPr>
        <w:t xml:space="preserve"> 50325</w:t>
      </w:r>
      <w:r w:rsidR="00447EBD">
        <w:rPr>
          <w:rFonts w:ascii="华文仿宋" w:eastAsia="华文仿宋" w:hAnsi="华文仿宋" w:hint="eastAsia"/>
          <w:sz w:val="24"/>
        </w:rPr>
        <w:t>-</w:t>
      </w:r>
      <w:r w:rsidR="00447EBD">
        <w:rPr>
          <w:rFonts w:ascii="华文仿宋" w:eastAsia="华文仿宋" w:hAnsi="华文仿宋"/>
          <w:sz w:val="24"/>
        </w:rPr>
        <w:t>2020</w:t>
      </w:r>
      <w:r w:rsidR="00B36CF1">
        <w:rPr>
          <w:rFonts w:ascii="华文仿宋" w:eastAsia="华文仿宋" w:hAnsi="华文仿宋" w:hint="eastAsia"/>
          <w:sz w:val="24"/>
        </w:rPr>
        <w:t>的</w:t>
      </w:r>
      <w:r w:rsidR="00B36CF1">
        <w:rPr>
          <w:rFonts w:ascii="华文仿宋" w:eastAsia="华文仿宋" w:hAnsi="华文仿宋"/>
          <w:sz w:val="24"/>
        </w:rPr>
        <w:t>基本要求外，</w:t>
      </w:r>
      <w:r>
        <w:rPr>
          <w:rFonts w:ascii="华文仿宋" w:eastAsia="华文仿宋" w:hAnsi="华文仿宋" w:hint="eastAsia"/>
          <w:sz w:val="24"/>
        </w:rPr>
        <w:t>建议至少达到《绿色</w:t>
      </w:r>
      <w:r>
        <w:rPr>
          <w:rFonts w:ascii="华文仿宋" w:eastAsia="华文仿宋" w:hAnsi="华文仿宋"/>
          <w:sz w:val="24"/>
        </w:rPr>
        <w:t>建筑评价标准</w:t>
      </w:r>
      <w:r>
        <w:rPr>
          <w:rFonts w:ascii="华文仿宋" w:eastAsia="华文仿宋" w:hAnsi="华文仿宋" w:hint="eastAsia"/>
          <w:sz w:val="24"/>
        </w:rPr>
        <w:t>》GB</w:t>
      </w:r>
      <w:r>
        <w:rPr>
          <w:rFonts w:ascii="华文仿宋" w:eastAsia="华文仿宋" w:hAnsi="华文仿宋"/>
          <w:sz w:val="24"/>
        </w:rPr>
        <w:t>/T 50378-2019</w:t>
      </w:r>
      <w:r>
        <w:rPr>
          <w:rFonts w:ascii="华文仿宋" w:eastAsia="华文仿宋" w:hAnsi="华文仿宋" w:hint="eastAsia"/>
          <w:sz w:val="24"/>
        </w:rPr>
        <w:t>对全</w:t>
      </w:r>
      <w:r>
        <w:rPr>
          <w:rFonts w:ascii="华文仿宋" w:eastAsia="华文仿宋" w:hAnsi="华文仿宋"/>
          <w:sz w:val="24"/>
        </w:rPr>
        <w:t>装修工程</w:t>
      </w:r>
      <w:r>
        <w:rPr>
          <w:rFonts w:ascii="华文仿宋" w:eastAsia="华文仿宋" w:hAnsi="华文仿宋" w:hint="eastAsia"/>
          <w:sz w:val="24"/>
        </w:rPr>
        <w:t>空气质量的</w:t>
      </w:r>
      <w:r>
        <w:rPr>
          <w:rFonts w:ascii="华文仿宋" w:eastAsia="华文仿宋" w:hAnsi="华文仿宋"/>
          <w:sz w:val="24"/>
        </w:rPr>
        <w:t>要求</w:t>
      </w:r>
      <w:r w:rsidR="00D05CD4">
        <w:rPr>
          <w:rFonts w:ascii="华文仿宋" w:eastAsia="华文仿宋" w:hAnsi="华文仿宋"/>
          <w:sz w:val="24"/>
        </w:rPr>
        <w:t>，</w:t>
      </w:r>
      <w:r w:rsidR="00FB7505">
        <w:rPr>
          <w:rFonts w:ascii="华文仿宋" w:eastAsia="华文仿宋" w:hAnsi="华文仿宋" w:hint="eastAsia"/>
          <w:sz w:val="24"/>
        </w:rPr>
        <w:t>即</w:t>
      </w:r>
      <w:r w:rsidR="00823A36">
        <w:rPr>
          <w:rFonts w:ascii="华文仿宋" w:eastAsia="华文仿宋" w:hAnsi="华文仿宋" w:hint="eastAsia"/>
          <w:sz w:val="24"/>
        </w:rPr>
        <w:t>室内主要</w:t>
      </w:r>
      <w:r w:rsidR="00823A36">
        <w:rPr>
          <w:rFonts w:ascii="华文仿宋" w:eastAsia="华文仿宋" w:hAnsi="华文仿宋"/>
          <w:sz w:val="24"/>
        </w:rPr>
        <w:t>污染物浓度</w:t>
      </w:r>
      <w:r w:rsidR="00823A36">
        <w:rPr>
          <w:rFonts w:ascii="华文仿宋" w:eastAsia="华文仿宋" w:hAnsi="华文仿宋" w:hint="eastAsia"/>
          <w:sz w:val="24"/>
        </w:rPr>
        <w:t>应</w:t>
      </w:r>
      <w:r w:rsidR="0047399A">
        <w:rPr>
          <w:rFonts w:ascii="华文仿宋" w:eastAsia="华文仿宋" w:hAnsi="华文仿宋" w:hint="eastAsia"/>
          <w:sz w:val="24"/>
        </w:rPr>
        <w:t>比</w:t>
      </w:r>
      <w:r w:rsidR="00823A36">
        <w:rPr>
          <w:rFonts w:ascii="华文仿宋" w:eastAsia="华文仿宋" w:hAnsi="华文仿宋" w:hint="eastAsia"/>
          <w:sz w:val="24"/>
        </w:rPr>
        <w:t>《室内</w:t>
      </w:r>
      <w:r w:rsidR="00823A36">
        <w:rPr>
          <w:rFonts w:ascii="华文仿宋" w:eastAsia="华文仿宋" w:hAnsi="华文仿宋"/>
          <w:sz w:val="24"/>
        </w:rPr>
        <w:t>空气质量</w:t>
      </w:r>
      <w:r w:rsidR="00823A36">
        <w:rPr>
          <w:rFonts w:ascii="华文仿宋" w:eastAsia="华文仿宋" w:hAnsi="华文仿宋" w:hint="eastAsia"/>
          <w:sz w:val="24"/>
        </w:rPr>
        <w:t>标准》GB</w:t>
      </w:r>
      <w:r w:rsidR="00823A36">
        <w:rPr>
          <w:rFonts w:ascii="华文仿宋" w:eastAsia="华文仿宋" w:hAnsi="华文仿宋"/>
          <w:sz w:val="24"/>
        </w:rPr>
        <w:t>/T 18883</w:t>
      </w:r>
      <w:r w:rsidR="00F378E8">
        <w:rPr>
          <w:rFonts w:ascii="华文仿宋" w:eastAsia="华文仿宋" w:hAnsi="华文仿宋" w:hint="eastAsia"/>
          <w:sz w:val="24"/>
        </w:rPr>
        <w:t>-</w:t>
      </w:r>
      <w:r w:rsidR="00F378E8">
        <w:rPr>
          <w:rFonts w:ascii="华文仿宋" w:eastAsia="华文仿宋" w:hAnsi="华文仿宋"/>
          <w:sz w:val="24"/>
        </w:rPr>
        <w:t>2002</w:t>
      </w:r>
      <w:r w:rsidR="00823A36">
        <w:rPr>
          <w:rFonts w:ascii="华文仿宋" w:eastAsia="华文仿宋" w:hAnsi="华文仿宋" w:hint="eastAsia"/>
          <w:sz w:val="24"/>
        </w:rPr>
        <w:t>限值下降</w:t>
      </w:r>
      <w:r w:rsidR="00823A36">
        <w:rPr>
          <w:rFonts w:ascii="华文仿宋" w:eastAsia="华文仿宋" w:hAnsi="华文仿宋"/>
          <w:sz w:val="24"/>
        </w:rPr>
        <w:t>10%</w:t>
      </w:r>
      <w:r w:rsidR="00333539">
        <w:rPr>
          <w:rFonts w:ascii="华文仿宋" w:eastAsia="华文仿宋" w:hAnsi="华文仿宋" w:hint="eastAsia"/>
          <w:sz w:val="24"/>
        </w:rPr>
        <w:t xml:space="preserve">或 </w:t>
      </w:r>
      <w:r w:rsidR="00823A36">
        <w:rPr>
          <w:rFonts w:ascii="华文仿宋" w:eastAsia="华文仿宋" w:hAnsi="华文仿宋" w:hint="eastAsia"/>
          <w:sz w:val="24"/>
        </w:rPr>
        <w:t>20</w:t>
      </w:r>
      <w:r w:rsidR="00823A36">
        <w:rPr>
          <w:rFonts w:ascii="华文仿宋" w:eastAsia="华文仿宋" w:hAnsi="华文仿宋"/>
          <w:sz w:val="24"/>
        </w:rPr>
        <w:t>%</w:t>
      </w:r>
      <w:r w:rsidR="00823A36">
        <w:rPr>
          <w:rFonts w:ascii="华文仿宋" w:eastAsia="华文仿宋" w:hAnsi="华文仿宋" w:hint="eastAsia"/>
          <w:sz w:val="24"/>
        </w:rPr>
        <w:t>。</w:t>
      </w:r>
    </w:p>
    <w:p w14:paraId="3AB251DA" w14:textId="20E22946" w:rsidR="00AE2208" w:rsidRDefault="00887CDF" w:rsidP="00C55C9C">
      <w:pPr>
        <w:tabs>
          <w:tab w:val="left" w:pos="709"/>
        </w:tabs>
        <w:spacing w:line="460" w:lineRule="exact"/>
        <w:ind w:firstLineChars="200" w:firstLine="480"/>
        <w:rPr>
          <w:rFonts w:ascii="华文仿宋" w:eastAsia="华文仿宋" w:hAnsi="华文仿宋"/>
          <w:sz w:val="24"/>
        </w:rPr>
      </w:pPr>
      <w:r w:rsidRPr="00BC1E67">
        <w:rPr>
          <w:rFonts w:ascii="华文仿宋" w:eastAsia="华文仿宋" w:hAnsi="华文仿宋" w:hint="eastAsia"/>
          <w:sz w:val="24"/>
        </w:rPr>
        <w:t>工程对室内空气质量</w:t>
      </w:r>
      <w:r w:rsidR="003648BD" w:rsidRPr="00BC1E67">
        <w:rPr>
          <w:rFonts w:ascii="华文仿宋" w:eastAsia="华文仿宋" w:hAnsi="华文仿宋" w:hint="eastAsia"/>
          <w:sz w:val="24"/>
        </w:rPr>
        <w:t>有</w:t>
      </w:r>
      <w:r w:rsidR="003648BD" w:rsidRPr="00BC1E67">
        <w:rPr>
          <w:rFonts w:ascii="华文仿宋" w:eastAsia="华文仿宋" w:hAnsi="华文仿宋"/>
          <w:sz w:val="24"/>
        </w:rPr>
        <w:t>更</w:t>
      </w:r>
      <w:r w:rsidR="003648BD" w:rsidRPr="00BC1E67">
        <w:rPr>
          <w:rFonts w:ascii="华文仿宋" w:eastAsia="华文仿宋" w:hAnsi="华文仿宋" w:hint="eastAsia"/>
          <w:sz w:val="24"/>
        </w:rPr>
        <w:t>严格</w:t>
      </w:r>
      <w:r w:rsidR="003648BD" w:rsidRPr="00BC1E67">
        <w:rPr>
          <w:rFonts w:ascii="华文仿宋" w:eastAsia="华文仿宋" w:hAnsi="华文仿宋"/>
          <w:sz w:val="24"/>
        </w:rPr>
        <w:t>要求的，可</w:t>
      </w:r>
      <w:r w:rsidR="00352E92" w:rsidRPr="00BC1E67">
        <w:rPr>
          <w:rFonts w:ascii="华文仿宋" w:eastAsia="华文仿宋" w:hAnsi="华文仿宋" w:hint="eastAsia"/>
          <w:sz w:val="24"/>
        </w:rPr>
        <w:t>约定</w:t>
      </w:r>
      <w:r w:rsidR="00C70F7B" w:rsidRPr="00BC1E67">
        <w:rPr>
          <w:rFonts w:ascii="华文仿宋" w:eastAsia="华文仿宋" w:hAnsi="华文仿宋" w:hint="eastAsia"/>
          <w:sz w:val="24"/>
        </w:rPr>
        <w:t>按指定</w:t>
      </w:r>
      <w:r w:rsidR="003648BD" w:rsidRPr="00BC1E67">
        <w:rPr>
          <w:rFonts w:ascii="华文仿宋" w:eastAsia="华文仿宋" w:hAnsi="华文仿宋"/>
          <w:sz w:val="24"/>
        </w:rPr>
        <w:t>标准</w:t>
      </w:r>
      <w:r w:rsidR="00C70F7B" w:rsidRPr="00BC1E67">
        <w:rPr>
          <w:rFonts w:ascii="华文仿宋" w:eastAsia="华文仿宋" w:hAnsi="华文仿宋" w:hint="eastAsia"/>
          <w:sz w:val="24"/>
        </w:rPr>
        <w:t>或更严浓度限值作为工程空气质量的控制目标</w:t>
      </w:r>
      <w:r w:rsidR="005A3B9B" w:rsidRPr="00BC1E67">
        <w:rPr>
          <w:rFonts w:ascii="华文仿宋" w:eastAsia="华文仿宋" w:hAnsi="华文仿宋" w:hint="eastAsia"/>
          <w:sz w:val="24"/>
        </w:rPr>
        <w:t>，</w:t>
      </w:r>
      <w:r w:rsidR="005A3B9B" w:rsidRPr="00BC1E67">
        <w:rPr>
          <w:rFonts w:ascii="华文仿宋" w:eastAsia="华文仿宋" w:hAnsi="华文仿宋"/>
          <w:sz w:val="24"/>
        </w:rPr>
        <w:t>如</w:t>
      </w:r>
      <w:r w:rsidR="005A3B9B" w:rsidRPr="00BC1E67">
        <w:rPr>
          <w:rFonts w:ascii="华文仿宋" w:eastAsia="华文仿宋" w:hAnsi="华文仿宋" w:hint="eastAsia"/>
          <w:sz w:val="24"/>
        </w:rPr>
        <w:t>《住宅建筑</w:t>
      </w:r>
      <w:r w:rsidR="005A3B9B" w:rsidRPr="00BC1E67">
        <w:rPr>
          <w:rFonts w:ascii="华文仿宋" w:eastAsia="华文仿宋" w:hAnsi="华文仿宋"/>
          <w:sz w:val="24"/>
        </w:rPr>
        <w:t>室内装修污染控制技术标准</w:t>
      </w:r>
      <w:r w:rsidR="005A3B9B" w:rsidRPr="00BC1E67">
        <w:rPr>
          <w:rFonts w:ascii="华文仿宋" w:eastAsia="华文仿宋" w:hAnsi="华文仿宋" w:hint="eastAsia"/>
          <w:sz w:val="24"/>
        </w:rPr>
        <w:t>》JGJ</w:t>
      </w:r>
      <w:r w:rsidR="005A3B9B" w:rsidRPr="00BC1E67">
        <w:rPr>
          <w:rFonts w:ascii="华文仿宋" w:eastAsia="华文仿宋" w:hAnsi="华文仿宋"/>
          <w:sz w:val="24"/>
        </w:rPr>
        <w:t>/T 436</w:t>
      </w:r>
      <w:r w:rsidR="007633D9" w:rsidRPr="00BC1E67">
        <w:rPr>
          <w:rFonts w:ascii="华文仿宋" w:eastAsia="华文仿宋" w:hAnsi="华文仿宋" w:hint="eastAsia"/>
          <w:sz w:val="24"/>
        </w:rPr>
        <w:t>、《公共建筑</w:t>
      </w:r>
      <w:r w:rsidR="00A42308" w:rsidRPr="00BC1E67">
        <w:rPr>
          <w:rFonts w:ascii="华文仿宋" w:eastAsia="华文仿宋" w:hAnsi="华文仿宋" w:hint="eastAsia"/>
          <w:sz w:val="24"/>
        </w:rPr>
        <w:t>室内空气质量设计标准</w:t>
      </w:r>
      <w:r w:rsidR="007633D9" w:rsidRPr="00BC1E67">
        <w:rPr>
          <w:rFonts w:ascii="华文仿宋" w:eastAsia="华文仿宋" w:hAnsi="华文仿宋" w:hint="eastAsia"/>
          <w:sz w:val="24"/>
        </w:rPr>
        <w:t>》</w:t>
      </w:r>
      <w:r w:rsidR="00A42308" w:rsidRPr="00BC1E67">
        <w:rPr>
          <w:rFonts w:ascii="华文仿宋" w:eastAsia="华文仿宋" w:hAnsi="华文仿宋"/>
          <w:sz w:val="24"/>
        </w:rPr>
        <w:t>JGJ</w:t>
      </w:r>
      <w:r w:rsidR="00EE1B74">
        <w:rPr>
          <w:rFonts w:ascii="华文仿宋" w:eastAsia="华文仿宋" w:hAnsi="华文仿宋" w:hint="eastAsia"/>
          <w:sz w:val="24"/>
        </w:rPr>
        <w:t>/</w:t>
      </w:r>
      <w:r w:rsidR="00A42308" w:rsidRPr="00BC1E67">
        <w:rPr>
          <w:rFonts w:ascii="华文仿宋" w:eastAsia="华文仿宋" w:hAnsi="华文仿宋"/>
          <w:sz w:val="24"/>
        </w:rPr>
        <w:t>T</w:t>
      </w:r>
      <w:r w:rsidR="00EE1B74">
        <w:rPr>
          <w:rFonts w:ascii="华文仿宋" w:eastAsia="华文仿宋" w:hAnsi="华文仿宋"/>
          <w:sz w:val="24"/>
        </w:rPr>
        <w:t xml:space="preserve"> </w:t>
      </w:r>
      <w:r w:rsidR="00A42308" w:rsidRPr="00BC1E67">
        <w:rPr>
          <w:rFonts w:ascii="华文仿宋" w:eastAsia="华文仿宋" w:hAnsi="华文仿宋"/>
          <w:sz w:val="24"/>
        </w:rPr>
        <w:t>461-2019</w:t>
      </w:r>
      <w:r w:rsidR="00A42308" w:rsidRPr="00BC1E67">
        <w:rPr>
          <w:rFonts w:ascii="华文仿宋" w:eastAsia="华文仿宋" w:hAnsi="华文仿宋" w:hint="eastAsia"/>
          <w:sz w:val="24"/>
        </w:rPr>
        <w:t>等</w:t>
      </w:r>
      <w:r w:rsidR="00516B66" w:rsidRPr="00BC1E67">
        <w:rPr>
          <w:rFonts w:ascii="华文仿宋" w:eastAsia="华文仿宋" w:hAnsi="华文仿宋"/>
          <w:sz w:val="24"/>
        </w:rPr>
        <w:t>。</w:t>
      </w:r>
    </w:p>
    <w:p w14:paraId="27E731DD" w14:textId="77777777" w:rsidR="00BC1E67" w:rsidRPr="00BC1E67" w:rsidRDefault="00BC1E67" w:rsidP="00C55C9C">
      <w:pPr>
        <w:tabs>
          <w:tab w:val="left" w:pos="709"/>
        </w:tabs>
        <w:spacing w:line="460" w:lineRule="exact"/>
        <w:ind w:firstLineChars="200" w:firstLine="480"/>
        <w:rPr>
          <w:rFonts w:ascii="华文仿宋" w:eastAsia="华文仿宋" w:hAnsi="华文仿宋"/>
          <w:sz w:val="24"/>
        </w:rPr>
      </w:pPr>
    </w:p>
    <w:p w14:paraId="3D41F0D4" w14:textId="05F1173E" w:rsidR="00884FD2" w:rsidRDefault="00051A32" w:rsidP="009C2F1B">
      <w:pPr>
        <w:tabs>
          <w:tab w:val="left" w:pos="709"/>
        </w:tabs>
        <w:spacing w:line="460" w:lineRule="exact"/>
        <w:rPr>
          <w:rFonts w:eastAsiaTheme="minorEastAsia"/>
          <w:sz w:val="24"/>
        </w:rPr>
      </w:pPr>
      <w:r w:rsidRPr="00207FF3">
        <w:rPr>
          <w:rFonts w:eastAsiaTheme="minorEastAsia" w:hint="eastAsia"/>
          <w:b/>
          <w:sz w:val="24"/>
        </w:rPr>
        <w:t>3.</w:t>
      </w:r>
      <w:r w:rsidR="00F619CC">
        <w:rPr>
          <w:rFonts w:eastAsiaTheme="minorEastAsia"/>
          <w:b/>
          <w:sz w:val="24"/>
        </w:rPr>
        <w:t>0</w:t>
      </w:r>
      <w:r w:rsidRPr="00207FF3">
        <w:rPr>
          <w:rFonts w:eastAsiaTheme="minorEastAsia" w:hint="eastAsia"/>
          <w:b/>
          <w:sz w:val="24"/>
        </w:rPr>
        <w:t>.2</w:t>
      </w:r>
      <w:r>
        <w:rPr>
          <w:rFonts w:eastAsiaTheme="minorEastAsia" w:hint="eastAsia"/>
          <w:sz w:val="24"/>
        </w:rPr>
        <w:t xml:space="preserve"> </w:t>
      </w:r>
      <w:r w:rsidR="00C93408">
        <w:rPr>
          <w:rFonts w:eastAsiaTheme="minorEastAsia" w:hint="eastAsia"/>
          <w:sz w:val="24"/>
        </w:rPr>
        <w:t>装配式装修工程</w:t>
      </w:r>
      <w:proofErr w:type="gramStart"/>
      <w:r w:rsidR="00576777" w:rsidRPr="009C2F1B">
        <w:rPr>
          <w:rFonts w:eastAsiaTheme="minorEastAsia" w:hint="eastAsia"/>
          <w:sz w:val="24"/>
        </w:rPr>
        <w:t>应</w:t>
      </w:r>
      <w:r w:rsidR="00576777">
        <w:rPr>
          <w:rFonts w:eastAsiaTheme="minorEastAsia" w:hint="eastAsia"/>
          <w:sz w:val="24"/>
        </w:rPr>
        <w:t>对</w:t>
      </w:r>
      <w:r w:rsidR="00576777" w:rsidRPr="00666E97">
        <w:rPr>
          <w:rFonts w:eastAsiaTheme="minorEastAsia" w:hint="eastAsia"/>
          <w:sz w:val="24"/>
        </w:rPr>
        <w:t>部</w:t>
      </w:r>
      <w:proofErr w:type="gramEnd"/>
      <w:r w:rsidR="00576777" w:rsidRPr="00666E97">
        <w:rPr>
          <w:rFonts w:eastAsiaTheme="minorEastAsia" w:hint="eastAsia"/>
          <w:sz w:val="24"/>
        </w:rPr>
        <w:t>品</w:t>
      </w:r>
      <w:r w:rsidR="00576777">
        <w:rPr>
          <w:rFonts w:eastAsiaTheme="minorEastAsia" w:hint="eastAsia"/>
          <w:sz w:val="24"/>
        </w:rPr>
        <w:t>等室内</w:t>
      </w:r>
      <w:r w:rsidR="00A628FB">
        <w:rPr>
          <w:rFonts w:eastAsiaTheme="minorEastAsia" w:hint="eastAsia"/>
          <w:sz w:val="24"/>
        </w:rPr>
        <w:t>空气</w:t>
      </w:r>
      <w:r w:rsidR="00576777">
        <w:rPr>
          <w:rFonts w:eastAsiaTheme="minorEastAsia" w:hint="eastAsia"/>
          <w:sz w:val="24"/>
        </w:rPr>
        <w:t>污染源头</w:t>
      </w:r>
      <w:r w:rsidR="00E0699A">
        <w:rPr>
          <w:rFonts w:eastAsiaTheme="minorEastAsia" w:hint="eastAsia"/>
          <w:sz w:val="24"/>
        </w:rPr>
        <w:t>进行</w:t>
      </w:r>
      <w:r w:rsidR="00576777">
        <w:rPr>
          <w:rFonts w:eastAsiaTheme="minorEastAsia" w:hint="eastAsia"/>
          <w:sz w:val="24"/>
        </w:rPr>
        <w:t>控制，</w:t>
      </w:r>
      <w:r w:rsidR="00C93408">
        <w:rPr>
          <w:rFonts w:eastAsiaTheme="minorEastAsia" w:hint="eastAsia"/>
          <w:sz w:val="24"/>
        </w:rPr>
        <w:t>从设计、生产、安装</w:t>
      </w:r>
      <w:r w:rsidR="00E0699A">
        <w:rPr>
          <w:rFonts w:eastAsiaTheme="minorEastAsia" w:hint="eastAsia"/>
          <w:sz w:val="24"/>
        </w:rPr>
        <w:t>、验收</w:t>
      </w:r>
      <w:r w:rsidR="00C93408">
        <w:rPr>
          <w:rFonts w:eastAsiaTheme="minorEastAsia" w:hint="eastAsia"/>
          <w:sz w:val="24"/>
        </w:rPr>
        <w:t>等环节进行室内</w:t>
      </w:r>
      <w:r w:rsidR="00780A47">
        <w:rPr>
          <w:rFonts w:eastAsiaTheme="minorEastAsia" w:hint="eastAsia"/>
          <w:sz w:val="24"/>
        </w:rPr>
        <w:t>空气</w:t>
      </w:r>
      <w:r w:rsidR="00C93408">
        <w:rPr>
          <w:rFonts w:eastAsiaTheme="minorEastAsia" w:hint="eastAsia"/>
          <w:sz w:val="24"/>
        </w:rPr>
        <w:t>质量全过程控制</w:t>
      </w:r>
      <w:r w:rsidR="00576777">
        <w:rPr>
          <w:rFonts w:eastAsiaTheme="minorEastAsia" w:hint="eastAsia"/>
          <w:sz w:val="24"/>
        </w:rPr>
        <w:t>。</w:t>
      </w:r>
    </w:p>
    <w:p w14:paraId="189F626A" w14:textId="0D154F1D" w:rsidR="008A6642" w:rsidRDefault="005A44A0" w:rsidP="009C2F1B">
      <w:pPr>
        <w:tabs>
          <w:tab w:val="left" w:pos="709"/>
        </w:tabs>
        <w:spacing w:line="460" w:lineRule="exact"/>
        <w:rPr>
          <w:rFonts w:ascii="华文仿宋" w:eastAsia="华文仿宋" w:hAnsi="华文仿宋"/>
          <w:sz w:val="24"/>
        </w:rPr>
      </w:pPr>
      <w:r w:rsidRPr="00EB5BB6">
        <w:rPr>
          <w:rFonts w:ascii="华文仿宋" w:eastAsia="华文仿宋" w:hAnsi="华文仿宋" w:hint="eastAsia"/>
          <w:sz w:val="24"/>
        </w:rPr>
        <w:t>【条文说明】</w:t>
      </w:r>
      <w:r w:rsidR="00780A47">
        <w:rPr>
          <w:rFonts w:ascii="华文仿宋" w:eastAsia="华文仿宋" w:hAnsi="华文仿宋" w:hint="eastAsia"/>
          <w:sz w:val="24"/>
        </w:rPr>
        <w:t>空气</w:t>
      </w:r>
      <w:r w:rsidR="00096850">
        <w:rPr>
          <w:rFonts w:ascii="华文仿宋" w:eastAsia="华文仿宋" w:hAnsi="华文仿宋" w:hint="eastAsia"/>
          <w:sz w:val="24"/>
        </w:rPr>
        <w:t>质量</w:t>
      </w:r>
      <w:r>
        <w:rPr>
          <w:rFonts w:ascii="华文仿宋" w:eastAsia="华文仿宋" w:hAnsi="华文仿宋" w:hint="eastAsia"/>
          <w:sz w:val="24"/>
        </w:rPr>
        <w:t>全过程控制流程包括：</w:t>
      </w:r>
      <w:r w:rsidRPr="005A44A0">
        <w:rPr>
          <w:rFonts w:ascii="华文仿宋" w:eastAsia="华文仿宋" w:hAnsi="华文仿宋" w:hint="eastAsia"/>
          <w:sz w:val="24"/>
        </w:rPr>
        <w:t>确定室内环境质量目标、工程污染物控制设计，部品生产污染</w:t>
      </w:r>
      <w:r w:rsidR="0005668B">
        <w:rPr>
          <w:rFonts w:ascii="华文仿宋" w:eastAsia="华文仿宋" w:hAnsi="华文仿宋" w:hint="eastAsia"/>
          <w:sz w:val="24"/>
        </w:rPr>
        <w:t>物</w:t>
      </w:r>
      <w:r w:rsidRPr="005A44A0">
        <w:rPr>
          <w:rFonts w:ascii="华文仿宋" w:eastAsia="华文仿宋" w:hAnsi="华文仿宋" w:hint="eastAsia"/>
          <w:sz w:val="24"/>
        </w:rPr>
        <w:t>控制，施工安装</w:t>
      </w:r>
      <w:r w:rsidR="0005668B">
        <w:rPr>
          <w:rFonts w:ascii="华文仿宋" w:eastAsia="华文仿宋" w:hAnsi="华文仿宋" w:hint="eastAsia"/>
          <w:sz w:val="24"/>
        </w:rPr>
        <w:t>污染物</w:t>
      </w:r>
      <w:r w:rsidR="0005668B">
        <w:rPr>
          <w:rFonts w:ascii="华文仿宋" w:eastAsia="华文仿宋" w:hAnsi="华文仿宋"/>
          <w:sz w:val="24"/>
        </w:rPr>
        <w:t>控制</w:t>
      </w:r>
      <w:r w:rsidRPr="005A44A0">
        <w:rPr>
          <w:rFonts w:ascii="华文仿宋" w:eastAsia="华文仿宋" w:hAnsi="华文仿宋" w:hint="eastAsia"/>
          <w:sz w:val="24"/>
        </w:rPr>
        <w:t>，工程验收。</w:t>
      </w:r>
    </w:p>
    <w:p w14:paraId="1E188091" w14:textId="2D09095A" w:rsidR="00BC1E67" w:rsidRDefault="008A6642" w:rsidP="00C93408">
      <w:pPr>
        <w:tabs>
          <w:tab w:val="left" w:pos="709"/>
        </w:tabs>
        <w:spacing w:line="460" w:lineRule="exact"/>
        <w:rPr>
          <w:rFonts w:ascii="华文仿宋" w:eastAsia="华文仿宋" w:hAnsi="华文仿宋"/>
          <w:sz w:val="24"/>
        </w:rPr>
      </w:pPr>
      <w:r>
        <w:rPr>
          <w:rFonts w:ascii="华文仿宋" w:eastAsia="华文仿宋" w:hAnsi="华文仿宋" w:hint="eastAsia"/>
          <w:sz w:val="24"/>
        </w:rPr>
        <w:t>由于装配式</w:t>
      </w:r>
      <w:r>
        <w:rPr>
          <w:rFonts w:ascii="华文仿宋" w:eastAsia="华文仿宋" w:hAnsi="华文仿宋"/>
          <w:sz w:val="24"/>
        </w:rPr>
        <w:t>装修，</w:t>
      </w:r>
      <w:r w:rsidR="00B77159">
        <w:rPr>
          <w:rFonts w:ascii="华文仿宋" w:eastAsia="华文仿宋" w:hAnsi="华文仿宋" w:hint="eastAsia"/>
          <w:sz w:val="24"/>
        </w:rPr>
        <w:t>部品</w:t>
      </w:r>
      <w:r w:rsidR="006836A3">
        <w:rPr>
          <w:rFonts w:ascii="华文仿宋" w:eastAsia="华文仿宋" w:hAnsi="华文仿宋"/>
          <w:sz w:val="24"/>
        </w:rPr>
        <w:t>生产</w:t>
      </w:r>
      <w:r w:rsidR="006A5D95">
        <w:rPr>
          <w:rFonts w:ascii="华文仿宋" w:eastAsia="华文仿宋" w:hAnsi="华文仿宋" w:hint="eastAsia"/>
          <w:sz w:val="24"/>
        </w:rPr>
        <w:t>环节</w:t>
      </w:r>
      <w:r w:rsidR="00B77159">
        <w:rPr>
          <w:rFonts w:ascii="华文仿宋" w:eastAsia="华文仿宋" w:hAnsi="华文仿宋" w:hint="eastAsia"/>
          <w:sz w:val="24"/>
        </w:rPr>
        <w:t>对</w:t>
      </w:r>
      <w:r w:rsidR="006836A3">
        <w:rPr>
          <w:rFonts w:ascii="华文仿宋" w:eastAsia="华文仿宋" w:hAnsi="华文仿宋" w:hint="eastAsia"/>
          <w:sz w:val="24"/>
        </w:rPr>
        <w:t>部品环保</w:t>
      </w:r>
      <w:r w:rsidR="00B77159">
        <w:rPr>
          <w:rFonts w:ascii="华文仿宋" w:eastAsia="华文仿宋" w:hAnsi="华文仿宋" w:hint="eastAsia"/>
          <w:sz w:val="24"/>
        </w:rPr>
        <w:t>性能</w:t>
      </w:r>
      <w:r w:rsidR="00B77159">
        <w:rPr>
          <w:rFonts w:ascii="华文仿宋" w:eastAsia="华文仿宋" w:hAnsi="华文仿宋"/>
          <w:sz w:val="24"/>
        </w:rPr>
        <w:t>、整个工程</w:t>
      </w:r>
      <w:r w:rsidR="00B77159">
        <w:rPr>
          <w:rFonts w:ascii="华文仿宋" w:eastAsia="华文仿宋" w:hAnsi="华文仿宋" w:hint="eastAsia"/>
          <w:sz w:val="24"/>
        </w:rPr>
        <w:t>的</w:t>
      </w:r>
      <w:r w:rsidR="00B77159">
        <w:rPr>
          <w:rFonts w:ascii="华文仿宋" w:eastAsia="华文仿宋" w:hAnsi="华文仿宋"/>
          <w:sz w:val="24"/>
        </w:rPr>
        <w:t>环保</w:t>
      </w:r>
      <w:r w:rsidR="00B77159">
        <w:rPr>
          <w:rFonts w:ascii="华文仿宋" w:eastAsia="华文仿宋" w:hAnsi="华文仿宋" w:hint="eastAsia"/>
          <w:sz w:val="24"/>
        </w:rPr>
        <w:t>性</w:t>
      </w:r>
      <w:r w:rsidR="00B77159">
        <w:rPr>
          <w:rFonts w:ascii="华文仿宋" w:eastAsia="华文仿宋" w:hAnsi="华文仿宋"/>
          <w:sz w:val="24"/>
        </w:rPr>
        <w:t>能</w:t>
      </w:r>
      <w:r w:rsidR="006A5D95">
        <w:rPr>
          <w:rFonts w:ascii="华文仿宋" w:eastAsia="华文仿宋" w:hAnsi="华文仿宋" w:hint="eastAsia"/>
          <w:sz w:val="24"/>
        </w:rPr>
        <w:t>保障</w:t>
      </w:r>
      <w:r w:rsidR="00C76546">
        <w:rPr>
          <w:rFonts w:ascii="华文仿宋" w:eastAsia="华文仿宋" w:hAnsi="华文仿宋" w:hint="eastAsia"/>
          <w:sz w:val="24"/>
        </w:rPr>
        <w:t>尤为</w:t>
      </w:r>
      <w:r w:rsidR="00C76546">
        <w:rPr>
          <w:rFonts w:ascii="华文仿宋" w:eastAsia="华文仿宋" w:hAnsi="华文仿宋"/>
          <w:sz w:val="24"/>
        </w:rPr>
        <w:t>重要</w:t>
      </w:r>
      <w:r w:rsidR="00C76546">
        <w:rPr>
          <w:rFonts w:ascii="华文仿宋" w:eastAsia="华文仿宋" w:hAnsi="华文仿宋" w:hint="eastAsia"/>
          <w:sz w:val="24"/>
        </w:rPr>
        <w:t>。因此，</w:t>
      </w:r>
      <w:r w:rsidR="002F346C">
        <w:rPr>
          <w:rFonts w:ascii="华文仿宋" w:eastAsia="华文仿宋" w:hAnsi="华文仿宋" w:hint="eastAsia"/>
          <w:sz w:val="24"/>
        </w:rPr>
        <w:t>与传统装修</w:t>
      </w:r>
      <w:r w:rsidR="002F346C">
        <w:rPr>
          <w:rFonts w:ascii="华文仿宋" w:eastAsia="华文仿宋" w:hAnsi="华文仿宋"/>
          <w:sz w:val="24"/>
        </w:rPr>
        <w:t>工程空气质量全过程控制</w:t>
      </w:r>
      <w:r w:rsidR="002F346C">
        <w:rPr>
          <w:rFonts w:ascii="华文仿宋" w:eastAsia="华文仿宋" w:hAnsi="华文仿宋" w:hint="eastAsia"/>
          <w:sz w:val="24"/>
        </w:rPr>
        <w:t>比较</w:t>
      </w:r>
      <w:r w:rsidR="002F346C">
        <w:rPr>
          <w:rFonts w:ascii="华文仿宋" w:eastAsia="华文仿宋" w:hAnsi="华文仿宋"/>
          <w:sz w:val="24"/>
        </w:rPr>
        <w:t>，</w:t>
      </w:r>
      <w:r w:rsidR="002F346C">
        <w:rPr>
          <w:rFonts w:ascii="华文仿宋" w:eastAsia="华文仿宋" w:hAnsi="华文仿宋" w:hint="eastAsia"/>
          <w:sz w:val="24"/>
        </w:rPr>
        <w:t>装配式装修</w:t>
      </w:r>
      <w:r w:rsidR="002F346C">
        <w:rPr>
          <w:rFonts w:ascii="华文仿宋" w:eastAsia="华文仿宋" w:hAnsi="华文仿宋"/>
          <w:sz w:val="24"/>
        </w:rPr>
        <w:t>工程</w:t>
      </w:r>
      <w:r w:rsidR="002F346C">
        <w:rPr>
          <w:rFonts w:ascii="华文仿宋" w:eastAsia="华文仿宋" w:hAnsi="华文仿宋" w:hint="eastAsia"/>
          <w:sz w:val="24"/>
        </w:rPr>
        <w:t>的</w:t>
      </w:r>
      <w:r w:rsidR="00C76546">
        <w:rPr>
          <w:rFonts w:ascii="华文仿宋" w:eastAsia="华文仿宋" w:hAnsi="华文仿宋" w:hint="eastAsia"/>
          <w:sz w:val="24"/>
        </w:rPr>
        <w:t>空气质量</w:t>
      </w:r>
      <w:r w:rsidR="00C76546">
        <w:rPr>
          <w:rFonts w:ascii="华文仿宋" w:eastAsia="华文仿宋" w:hAnsi="华文仿宋"/>
          <w:sz w:val="24"/>
        </w:rPr>
        <w:t>管</w:t>
      </w:r>
      <w:proofErr w:type="gramStart"/>
      <w:r w:rsidR="00C76546">
        <w:rPr>
          <w:rFonts w:ascii="华文仿宋" w:eastAsia="华文仿宋" w:hAnsi="华文仿宋"/>
          <w:sz w:val="24"/>
        </w:rPr>
        <w:t>控</w:t>
      </w:r>
      <w:r w:rsidR="00C76546">
        <w:rPr>
          <w:rFonts w:ascii="华文仿宋" w:eastAsia="华文仿宋" w:hAnsi="华文仿宋" w:hint="eastAsia"/>
          <w:sz w:val="24"/>
        </w:rPr>
        <w:t>增加</w:t>
      </w:r>
      <w:proofErr w:type="gramEnd"/>
      <w:r w:rsidR="00C76546">
        <w:rPr>
          <w:rFonts w:ascii="华文仿宋" w:eastAsia="华文仿宋" w:hAnsi="华文仿宋"/>
          <w:sz w:val="24"/>
        </w:rPr>
        <w:t>了</w:t>
      </w:r>
      <w:r w:rsidR="00C76546">
        <w:rPr>
          <w:rFonts w:ascii="华文仿宋" w:eastAsia="华文仿宋" w:hAnsi="华文仿宋" w:hint="eastAsia"/>
          <w:sz w:val="24"/>
        </w:rPr>
        <w:t>部品</w:t>
      </w:r>
      <w:r w:rsidR="00C76546">
        <w:rPr>
          <w:rFonts w:ascii="华文仿宋" w:eastAsia="华文仿宋" w:hAnsi="华文仿宋"/>
          <w:sz w:val="24"/>
        </w:rPr>
        <w:t>生产污染物控制</w:t>
      </w:r>
      <w:r w:rsidR="00C76546">
        <w:rPr>
          <w:rFonts w:ascii="华文仿宋" w:eastAsia="华文仿宋" w:hAnsi="华文仿宋" w:hint="eastAsia"/>
          <w:sz w:val="24"/>
        </w:rPr>
        <w:t>，</w:t>
      </w:r>
      <w:r w:rsidR="00C76546">
        <w:rPr>
          <w:rFonts w:ascii="华文仿宋" w:eastAsia="华文仿宋" w:hAnsi="华文仿宋"/>
          <w:sz w:val="24"/>
        </w:rPr>
        <w:t>其他环节</w:t>
      </w:r>
      <w:r w:rsidR="00C76546">
        <w:rPr>
          <w:rFonts w:ascii="华文仿宋" w:eastAsia="华文仿宋" w:hAnsi="华文仿宋" w:hint="eastAsia"/>
          <w:sz w:val="24"/>
        </w:rPr>
        <w:t>污染物</w:t>
      </w:r>
      <w:r w:rsidR="00C76546">
        <w:rPr>
          <w:rFonts w:ascii="华文仿宋" w:eastAsia="华文仿宋" w:hAnsi="华文仿宋"/>
          <w:sz w:val="24"/>
        </w:rPr>
        <w:t>控制</w:t>
      </w:r>
      <w:r w:rsidR="00C76546">
        <w:rPr>
          <w:rFonts w:ascii="华文仿宋" w:eastAsia="华文仿宋" w:hAnsi="华文仿宋" w:hint="eastAsia"/>
          <w:sz w:val="24"/>
        </w:rPr>
        <w:t>侧重点</w:t>
      </w:r>
      <w:r w:rsidR="00C76546">
        <w:rPr>
          <w:rFonts w:ascii="华文仿宋" w:eastAsia="华文仿宋" w:hAnsi="华文仿宋"/>
          <w:sz w:val="24"/>
        </w:rPr>
        <w:t>也有所差别。</w:t>
      </w:r>
      <w:bookmarkEnd w:id="29"/>
      <w:bookmarkEnd w:id="30"/>
      <w:bookmarkEnd w:id="31"/>
      <w:bookmarkEnd w:id="32"/>
      <w:bookmarkEnd w:id="33"/>
      <w:bookmarkEnd w:id="34"/>
      <w:bookmarkEnd w:id="35"/>
    </w:p>
    <w:p w14:paraId="607AEBF8" w14:textId="77777777" w:rsidR="00BC1E67" w:rsidRPr="0070275C" w:rsidRDefault="00BC1E67" w:rsidP="00C93408">
      <w:pPr>
        <w:tabs>
          <w:tab w:val="left" w:pos="709"/>
        </w:tabs>
        <w:spacing w:line="460" w:lineRule="exact"/>
        <w:rPr>
          <w:rFonts w:eastAsiaTheme="minorEastAsia"/>
          <w:sz w:val="24"/>
        </w:rPr>
      </w:pPr>
    </w:p>
    <w:p w14:paraId="0BBE4132" w14:textId="6E39D62F" w:rsidR="00A816BB" w:rsidRDefault="00A816BB" w:rsidP="00A816BB">
      <w:pPr>
        <w:tabs>
          <w:tab w:val="left" w:pos="709"/>
        </w:tabs>
        <w:spacing w:line="460" w:lineRule="exact"/>
        <w:rPr>
          <w:rFonts w:eastAsiaTheme="minorEastAsia"/>
          <w:sz w:val="24"/>
        </w:rPr>
      </w:pPr>
      <w:r w:rsidRPr="002C21ED">
        <w:rPr>
          <w:rFonts w:eastAsiaTheme="minorEastAsia" w:hint="eastAsia"/>
          <w:b/>
          <w:sz w:val="24"/>
        </w:rPr>
        <w:t>3.</w:t>
      </w:r>
      <w:r w:rsidR="00F619CC">
        <w:rPr>
          <w:rFonts w:eastAsiaTheme="minorEastAsia"/>
          <w:b/>
          <w:sz w:val="24"/>
        </w:rPr>
        <w:t>0</w:t>
      </w:r>
      <w:r w:rsidRPr="002C21ED">
        <w:rPr>
          <w:rFonts w:eastAsiaTheme="minorEastAsia" w:hint="eastAsia"/>
          <w:b/>
          <w:sz w:val="24"/>
        </w:rPr>
        <w:t>.</w:t>
      </w:r>
      <w:r w:rsidR="00782A18">
        <w:rPr>
          <w:rFonts w:eastAsiaTheme="minorEastAsia"/>
          <w:b/>
          <w:sz w:val="24"/>
        </w:rPr>
        <w:t>3</w:t>
      </w:r>
      <w:r>
        <w:rPr>
          <w:rFonts w:eastAsiaTheme="minorEastAsia"/>
          <w:b/>
          <w:sz w:val="24"/>
        </w:rPr>
        <w:t xml:space="preserve"> </w:t>
      </w:r>
      <w:r w:rsidRPr="00FB5B94">
        <w:rPr>
          <w:rFonts w:eastAsiaTheme="minorEastAsia" w:hint="eastAsia"/>
          <w:sz w:val="24"/>
        </w:rPr>
        <w:t>部分</w:t>
      </w:r>
      <w:r w:rsidR="00FB5B94" w:rsidRPr="00FB5B94">
        <w:rPr>
          <w:rFonts w:eastAsiaTheme="minorEastAsia" w:hint="eastAsia"/>
          <w:sz w:val="24"/>
        </w:rPr>
        <w:t>采用</w:t>
      </w:r>
      <w:r>
        <w:rPr>
          <w:rFonts w:eastAsiaTheme="minorEastAsia" w:hint="eastAsia"/>
          <w:sz w:val="24"/>
        </w:rPr>
        <w:t>装配式</w:t>
      </w:r>
      <w:r w:rsidR="00E07E8E">
        <w:rPr>
          <w:rFonts w:eastAsiaTheme="minorEastAsia" w:hint="eastAsia"/>
          <w:sz w:val="24"/>
        </w:rPr>
        <w:t>的</w:t>
      </w:r>
      <w:r>
        <w:rPr>
          <w:rFonts w:eastAsiaTheme="minorEastAsia" w:hint="eastAsia"/>
          <w:sz w:val="24"/>
        </w:rPr>
        <w:t>装修工程</w:t>
      </w:r>
      <w:r w:rsidR="00E07E8E">
        <w:rPr>
          <w:rFonts w:eastAsiaTheme="minorEastAsia" w:hint="eastAsia"/>
          <w:sz w:val="24"/>
        </w:rPr>
        <w:t>，非</w:t>
      </w:r>
      <w:r w:rsidR="00E07E8E">
        <w:rPr>
          <w:rFonts w:eastAsiaTheme="minorEastAsia"/>
          <w:sz w:val="24"/>
        </w:rPr>
        <w:t>装配式部分</w:t>
      </w:r>
      <w:r w:rsidR="00E07E8E">
        <w:rPr>
          <w:rFonts w:eastAsiaTheme="minorEastAsia" w:hint="eastAsia"/>
          <w:sz w:val="24"/>
        </w:rPr>
        <w:t>参照《住宅</w:t>
      </w:r>
      <w:r w:rsidR="00E07E8E">
        <w:rPr>
          <w:rFonts w:eastAsiaTheme="minorEastAsia"/>
          <w:sz w:val="24"/>
        </w:rPr>
        <w:t>建筑</w:t>
      </w:r>
      <w:r w:rsidR="00E07E8E">
        <w:rPr>
          <w:rFonts w:eastAsiaTheme="minorEastAsia" w:hint="eastAsia"/>
          <w:sz w:val="24"/>
        </w:rPr>
        <w:t>室内装修</w:t>
      </w:r>
      <w:r w:rsidR="00E07E8E">
        <w:rPr>
          <w:rFonts w:eastAsiaTheme="minorEastAsia"/>
          <w:sz w:val="24"/>
        </w:rPr>
        <w:t>污染控制技术标准</w:t>
      </w:r>
      <w:r w:rsidR="00E07E8E">
        <w:rPr>
          <w:rFonts w:eastAsiaTheme="minorEastAsia" w:hint="eastAsia"/>
          <w:sz w:val="24"/>
        </w:rPr>
        <w:t>》</w:t>
      </w:r>
      <w:r w:rsidR="00E07E8E">
        <w:rPr>
          <w:rFonts w:eastAsiaTheme="minorEastAsia" w:hint="eastAsia"/>
          <w:sz w:val="24"/>
        </w:rPr>
        <w:t>JGJ</w:t>
      </w:r>
      <w:r w:rsidR="00E07E8E">
        <w:rPr>
          <w:rFonts w:eastAsiaTheme="minorEastAsia"/>
          <w:sz w:val="24"/>
        </w:rPr>
        <w:t>/T 436</w:t>
      </w:r>
      <w:r w:rsidR="00E07E8E">
        <w:rPr>
          <w:rFonts w:eastAsiaTheme="minorEastAsia" w:hint="eastAsia"/>
          <w:sz w:val="24"/>
        </w:rPr>
        <w:t>进行</w:t>
      </w:r>
      <w:r w:rsidR="00E07E8E">
        <w:rPr>
          <w:rFonts w:eastAsiaTheme="minorEastAsia"/>
          <w:sz w:val="24"/>
        </w:rPr>
        <w:t>空气质量控制。</w:t>
      </w:r>
    </w:p>
    <w:p w14:paraId="31B6459B" w14:textId="6A91C7CD" w:rsidR="00CB3D16" w:rsidRDefault="00E07E8E" w:rsidP="00BC1E67">
      <w:pPr>
        <w:tabs>
          <w:tab w:val="left" w:pos="709"/>
        </w:tabs>
        <w:spacing w:line="460" w:lineRule="exact"/>
        <w:rPr>
          <w:rFonts w:ascii="华文仿宋" w:eastAsia="华文仿宋" w:hAnsi="华文仿宋"/>
          <w:sz w:val="24"/>
        </w:rPr>
      </w:pPr>
      <w:r w:rsidRPr="00BC1E67">
        <w:rPr>
          <w:rFonts w:ascii="华文仿宋" w:eastAsia="华文仿宋" w:hAnsi="华文仿宋" w:hint="eastAsia"/>
          <w:sz w:val="24"/>
        </w:rPr>
        <w:t>【条文说明】</w:t>
      </w:r>
      <w:r w:rsidR="0051279C" w:rsidRPr="00D64509">
        <w:rPr>
          <w:rFonts w:ascii="华文仿宋" w:eastAsia="华文仿宋" w:hAnsi="华文仿宋" w:hint="eastAsia"/>
          <w:sz w:val="24"/>
        </w:rPr>
        <w:t>装配式</w:t>
      </w:r>
      <w:r w:rsidR="0051279C" w:rsidRPr="00D64509">
        <w:rPr>
          <w:rFonts w:ascii="华文仿宋" w:eastAsia="华文仿宋" w:hAnsi="华文仿宋"/>
          <w:sz w:val="24"/>
        </w:rPr>
        <w:t>装修</w:t>
      </w:r>
      <w:r w:rsidR="0051279C" w:rsidRPr="00D64509">
        <w:rPr>
          <w:rFonts w:ascii="华文仿宋" w:eastAsia="华文仿宋" w:hAnsi="华文仿宋" w:hint="eastAsia"/>
          <w:sz w:val="24"/>
        </w:rPr>
        <w:t>工程</w:t>
      </w:r>
      <w:r w:rsidR="002501A3" w:rsidRPr="00D64509">
        <w:rPr>
          <w:rFonts w:ascii="华文仿宋" w:eastAsia="华文仿宋" w:hAnsi="华文仿宋" w:hint="eastAsia"/>
          <w:sz w:val="24"/>
        </w:rPr>
        <w:t>可能仅</w:t>
      </w:r>
      <w:r w:rsidR="002501A3" w:rsidRPr="00D64509">
        <w:rPr>
          <w:rFonts w:ascii="华文仿宋" w:eastAsia="华文仿宋" w:hAnsi="华文仿宋"/>
          <w:sz w:val="24"/>
        </w:rPr>
        <w:t>部分</w:t>
      </w:r>
      <w:r w:rsidR="002B0249" w:rsidRPr="00D64509">
        <w:rPr>
          <w:rFonts w:ascii="华文仿宋" w:eastAsia="华文仿宋" w:hAnsi="华文仿宋"/>
          <w:sz w:val="24"/>
        </w:rPr>
        <w:t>装配</w:t>
      </w:r>
      <w:r w:rsidR="002501A3" w:rsidRPr="00D64509">
        <w:rPr>
          <w:rFonts w:ascii="华文仿宋" w:eastAsia="华文仿宋" w:hAnsi="华文仿宋" w:hint="eastAsia"/>
          <w:sz w:val="24"/>
        </w:rPr>
        <w:t>，</w:t>
      </w:r>
      <w:r w:rsidR="00265E2A" w:rsidRPr="00D64509">
        <w:rPr>
          <w:rFonts w:ascii="华文仿宋" w:eastAsia="华文仿宋" w:hAnsi="华文仿宋" w:hint="eastAsia"/>
          <w:sz w:val="24"/>
        </w:rPr>
        <w:t>如</w:t>
      </w:r>
      <w:r w:rsidR="00265E2A" w:rsidRPr="00D64509">
        <w:rPr>
          <w:rFonts w:ascii="华文仿宋" w:eastAsia="华文仿宋" w:hAnsi="华文仿宋"/>
          <w:sz w:val="24"/>
        </w:rPr>
        <w:t>仅对</w:t>
      </w:r>
      <w:r w:rsidR="00E12B04" w:rsidRPr="00D64509">
        <w:rPr>
          <w:rFonts w:ascii="华文仿宋" w:eastAsia="华文仿宋" w:hAnsi="华文仿宋" w:hint="eastAsia"/>
          <w:sz w:val="24"/>
        </w:rPr>
        <w:t>内</w:t>
      </w:r>
      <w:r w:rsidR="00E12B04" w:rsidRPr="00D64509">
        <w:rPr>
          <w:rFonts w:ascii="华文仿宋" w:eastAsia="华文仿宋" w:hAnsi="华文仿宋"/>
          <w:sz w:val="24"/>
        </w:rPr>
        <w:t>隔墙、</w:t>
      </w:r>
      <w:r w:rsidR="00E12B04" w:rsidRPr="00D64509">
        <w:rPr>
          <w:rFonts w:ascii="华文仿宋" w:eastAsia="华文仿宋" w:hAnsi="华文仿宋" w:hint="eastAsia"/>
          <w:sz w:val="24"/>
        </w:rPr>
        <w:t>楼</w:t>
      </w:r>
      <w:r w:rsidR="00E12B04" w:rsidRPr="00D64509">
        <w:rPr>
          <w:rFonts w:ascii="华文仿宋" w:eastAsia="华文仿宋" w:hAnsi="华文仿宋"/>
          <w:sz w:val="24"/>
        </w:rPr>
        <w:t>地面、厨房、</w:t>
      </w:r>
      <w:r w:rsidR="00E12B04" w:rsidRPr="00D64509">
        <w:rPr>
          <w:rFonts w:ascii="华文仿宋" w:eastAsia="华文仿宋" w:hAnsi="华文仿宋" w:hint="eastAsia"/>
          <w:sz w:val="24"/>
        </w:rPr>
        <w:t>卫生</w:t>
      </w:r>
      <w:r w:rsidR="00E12B04" w:rsidRPr="00D64509">
        <w:rPr>
          <w:rFonts w:ascii="华文仿宋" w:eastAsia="华文仿宋" w:hAnsi="华文仿宋"/>
          <w:sz w:val="24"/>
        </w:rPr>
        <w:t>间</w:t>
      </w:r>
      <w:r w:rsidR="00265E2A" w:rsidRPr="00D64509">
        <w:rPr>
          <w:rFonts w:ascii="华文仿宋" w:eastAsia="华文仿宋" w:hAnsi="华文仿宋" w:hint="eastAsia"/>
          <w:sz w:val="24"/>
        </w:rPr>
        <w:t>的</w:t>
      </w:r>
      <w:r w:rsidR="00265E2A" w:rsidRPr="00D64509">
        <w:rPr>
          <w:rFonts w:ascii="华文仿宋" w:eastAsia="华文仿宋" w:hAnsi="华文仿宋"/>
          <w:sz w:val="24"/>
        </w:rPr>
        <w:t>某</w:t>
      </w:r>
      <w:r w:rsidR="00265E2A" w:rsidRPr="00D64509">
        <w:rPr>
          <w:rFonts w:ascii="华文仿宋" w:eastAsia="华文仿宋" w:hAnsi="华文仿宋" w:hint="eastAsia"/>
          <w:sz w:val="24"/>
        </w:rPr>
        <w:t>一</w:t>
      </w:r>
      <w:r w:rsidR="00265E2A" w:rsidRPr="00D64509">
        <w:rPr>
          <w:rFonts w:ascii="华文仿宋" w:eastAsia="华文仿宋" w:hAnsi="华文仿宋"/>
          <w:sz w:val="24"/>
        </w:rPr>
        <w:t>部分</w:t>
      </w:r>
      <w:proofErr w:type="gramStart"/>
      <w:r w:rsidR="00265E2A" w:rsidRPr="00D64509">
        <w:rPr>
          <w:rFonts w:ascii="华文仿宋" w:eastAsia="华文仿宋" w:hAnsi="华文仿宋" w:hint="eastAsia"/>
          <w:sz w:val="24"/>
        </w:rPr>
        <w:t>按</w:t>
      </w:r>
      <w:r w:rsidR="00265E2A" w:rsidRPr="00D64509">
        <w:rPr>
          <w:rFonts w:ascii="华文仿宋" w:eastAsia="华文仿宋" w:hAnsi="华文仿宋"/>
          <w:sz w:val="24"/>
        </w:rPr>
        <w:t>装</w:t>
      </w:r>
      <w:proofErr w:type="gramEnd"/>
      <w:r w:rsidR="00265E2A" w:rsidRPr="00D64509">
        <w:rPr>
          <w:rFonts w:ascii="华文仿宋" w:eastAsia="华文仿宋" w:hAnsi="华文仿宋"/>
          <w:sz w:val="24"/>
        </w:rPr>
        <w:t>配</w:t>
      </w:r>
      <w:proofErr w:type="gramStart"/>
      <w:r w:rsidR="00265E2A" w:rsidRPr="00D64509">
        <w:rPr>
          <w:rFonts w:ascii="华文仿宋" w:eastAsia="华文仿宋" w:hAnsi="华文仿宋"/>
          <w:sz w:val="24"/>
        </w:rPr>
        <w:t>式方式</w:t>
      </w:r>
      <w:proofErr w:type="gramEnd"/>
      <w:r w:rsidR="001C1C0B" w:rsidRPr="00D64509">
        <w:rPr>
          <w:rFonts w:ascii="华文仿宋" w:eastAsia="华文仿宋" w:hAnsi="华文仿宋" w:hint="eastAsia"/>
          <w:sz w:val="24"/>
        </w:rPr>
        <w:t>进行实施</w:t>
      </w:r>
      <w:r w:rsidR="00D64509" w:rsidRPr="00D64509">
        <w:rPr>
          <w:rFonts w:ascii="华文仿宋" w:eastAsia="华文仿宋" w:hAnsi="华文仿宋" w:hint="eastAsia"/>
          <w:sz w:val="24"/>
        </w:rPr>
        <w:t>；</w:t>
      </w:r>
      <w:r w:rsidR="00265E2A" w:rsidRPr="00D64509">
        <w:rPr>
          <w:rFonts w:ascii="华文仿宋" w:eastAsia="华文仿宋" w:hAnsi="华文仿宋" w:hint="eastAsia"/>
          <w:sz w:val="24"/>
        </w:rPr>
        <w:t>对</w:t>
      </w:r>
      <w:r w:rsidR="00265E2A" w:rsidRPr="00D64509">
        <w:rPr>
          <w:rFonts w:ascii="华文仿宋" w:eastAsia="华文仿宋" w:hAnsi="华文仿宋"/>
          <w:sz w:val="24"/>
        </w:rPr>
        <w:t>非装配式</w:t>
      </w:r>
      <w:r w:rsidR="0088330A" w:rsidRPr="00D64509">
        <w:rPr>
          <w:rFonts w:ascii="华文仿宋" w:eastAsia="华文仿宋" w:hAnsi="华文仿宋" w:hint="eastAsia"/>
          <w:sz w:val="24"/>
        </w:rPr>
        <w:t>部分</w:t>
      </w:r>
      <w:r w:rsidR="001C1C0B" w:rsidRPr="00D64509">
        <w:rPr>
          <w:rFonts w:ascii="华文仿宋" w:eastAsia="华文仿宋" w:hAnsi="华文仿宋" w:hint="eastAsia"/>
          <w:sz w:val="24"/>
        </w:rPr>
        <w:t>，</w:t>
      </w:r>
      <w:r w:rsidR="00265E2A" w:rsidRPr="00D64509">
        <w:rPr>
          <w:rFonts w:ascii="华文仿宋" w:eastAsia="华文仿宋" w:hAnsi="华文仿宋" w:hint="eastAsia"/>
          <w:sz w:val="24"/>
        </w:rPr>
        <w:t>参考《住宅建筑室内装修污染控制技术标准》JGJ/T 436</w:t>
      </w:r>
      <w:r w:rsidR="00D64509" w:rsidRPr="00D64509">
        <w:rPr>
          <w:rFonts w:ascii="华文仿宋" w:eastAsia="华文仿宋" w:hAnsi="华文仿宋" w:hint="eastAsia"/>
          <w:sz w:val="24"/>
        </w:rPr>
        <w:t>的要求，综合进行管控</w:t>
      </w:r>
      <w:r w:rsidR="00265E2A" w:rsidRPr="00D64509">
        <w:rPr>
          <w:rFonts w:ascii="华文仿宋" w:eastAsia="华文仿宋" w:hAnsi="华文仿宋" w:hint="eastAsia"/>
          <w:sz w:val="24"/>
        </w:rPr>
        <w:t>。</w:t>
      </w:r>
      <w:bookmarkStart w:id="36" w:name="_Toc492671573"/>
      <w:bookmarkStart w:id="37" w:name="_Toc80091792"/>
      <w:bookmarkStart w:id="38" w:name="_Toc304896911"/>
      <w:bookmarkStart w:id="39" w:name="_Toc308274713"/>
      <w:bookmarkStart w:id="40" w:name="_Toc328642965"/>
      <w:bookmarkStart w:id="41" w:name="_Toc355860940"/>
      <w:bookmarkStart w:id="42" w:name="_Toc355942831"/>
      <w:bookmarkStart w:id="43" w:name="_Toc356120980"/>
      <w:bookmarkStart w:id="44" w:name="_Toc357441738"/>
    </w:p>
    <w:p w14:paraId="385868A5" w14:textId="77777777" w:rsidR="0081615D" w:rsidRDefault="0081615D" w:rsidP="00BC1E67">
      <w:pPr>
        <w:tabs>
          <w:tab w:val="left" w:pos="709"/>
        </w:tabs>
        <w:spacing w:line="460" w:lineRule="exact"/>
        <w:rPr>
          <w:rFonts w:ascii="华文仿宋" w:eastAsia="华文仿宋" w:hAnsi="华文仿宋"/>
          <w:sz w:val="24"/>
        </w:rPr>
      </w:pPr>
    </w:p>
    <w:p w14:paraId="1A82B789" w14:textId="5B15CB26" w:rsidR="00B07F34" w:rsidRPr="00DA70B3" w:rsidRDefault="00CA5FF8" w:rsidP="00DA70B3">
      <w:pPr>
        <w:numPr>
          <w:ilvl w:val="0"/>
          <w:numId w:val="10"/>
        </w:numPr>
        <w:tabs>
          <w:tab w:val="clear" w:pos="420"/>
        </w:tabs>
        <w:spacing w:after="240"/>
        <w:ind w:left="0" w:firstLine="0"/>
        <w:jc w:val="center"/>
        <w:outlineLvl w:val="0"/>
        <w:rPr>
          <w:rFonts w:ascii="黑体" w:eastAsia="黑体" w:hAnsi="黑体"/>
          <w:bCs/>
          <w:kern w:val="0"/>
          <w:sz w:val="36"/>
          <w:szCs w:val="32"/>
        </w:rPr>
      </w:pPr>
      <w:r w:rsidRPr="00DA70B3">
        <w:rPr>
          <w:rFonts w:ascii="黑体" w:eastAsia="黑体" w:hAnsi="黑体" w:hint="eastAsia"/>
          <w:bCs/>
          <w:kern w:val="0"/>
          <w:sz w:val="36"/>
          <w:szCs w:val="32"/>
        </w:rPr>
        <w:t>工程</w:t>
      </w:r>
      <w:r w:rsidR="00B07F34" w:rsidRPr="00DA70B3">
        <w:rPr>
          <w:rFonts w:ascii="黑体" w:eastAsia="黑体" w:hAnsi="黑体" w:hint="eastAsia"/>
          <w:bCs/>
          <w:kern w:val="0"/>
          <w:sz w:val="36"/>
          <w:szCs w:val="32"/>
        </w:rPr>
        <w:t>污染物控制设计</w:t>
      </w:r>
      <w:bookmarkEnd w:id="36"/>
      <w:bookmarkEnd w:id="37"/>
    </w:p>
    <w:p w14:paraId="5E33CB3E" w14:textId="7C8D22BF" w:rsidR="00782A18" w:rsidRPr="00FA68A9" w:rsidRDefault="00782A18" w:rsidP="00782A18">
      <w:pPr>
        <w:tabs>
          <w:tab w:val="left" w:pos="709"/>
        </w:tabs>
        <w:spacing w:line="460" w:lineRule="exact"/>
        <w:rPr>
          <w:rFonts w:eastAsiaTheme="minorEastAsia"/>
          <w:sz w:val="24"/>
        </w:rPr>
      </w:pPr>
      <w:bookmarkStart w:id="45" w:name="_Toc455470109"/>
      <w:r>
        <w:rPr>
          <w:rFonts w:eastAsiaTheme="minorEastAsia"/>
          <w:b/>
          <w:sz w:val="24"/>
        </w:rPr>
        <w:t>4.0.1</w:t>
      </w:r>
      <w:r w:rsidRPr="00782A18">
        <w:rPr>
          <w:rFonts w:eastAsiaTheme="minorEastAsia" w:hint="eastAsia"/>
          <w:b/>
          <w:sz w:val="24"/>
        </w:rPr>
        <w:t xml:space="preserve"> </w:t>
      </w:r>
      <w:r w:rsidRPr="00FA68A9">
        <w:rPr>
          <w:rFonts w:eastAsiaTheme="minorEastAsia" w:hint="eastAsia"/>
          <w:sz w:val="24"/>
        </w:rPr>
        <w:t>装配式装修工程部品应以</w:t>
      </w:r>
      <w:r w:rsidRPr="00FA68A9">
        <w:rPr>
          <w:rFonts w:eastAsiaTheme="minorEastAsia" w:hint="eastAsia"/>
          <w:sz w:val="24"/>
        </w:rPr>
        <w:t>168 h</w:t>
      </w:r>
      <w:r w:rsidRPr="00FA68A9">
        <w:rPr>
          <w:rFonts w:eastAsiaTheme="minorEastAsia" w:hint="eastAsia"/>
          <w:sz w:val="24"/>
        </w:rPr>
        <w:t>污染物释放率</w:t>
      </w:r>
      <w:r w:rsidRPr="00FA68A9">
        <w:rPr>
          <w:rFonts w:eastAsiaTheme="minorEastAsia" w:hint="eastAsia"/>
          <w:sz w:val="24"/>
        </w:rPr>
        <w:t xml:space="preserve"> </w:t>
      </w:r>
      <w:r w:rsidRPr="00FA68A9">
        <w:rPr>
          <w:rFonts w:eastAsiaTheme="minorEastAsia" w:hint="eastAsia"/>
          <w:sz w:val="24"/>
        </w:rPr>
        <w:t>作为评价指标。</w:t>
      </w:r>
    </w:p>
    <w:p w14:paraId="65BC00CD" w14:textId="0408E0BE" w:rsidR="00782A18" w:rsidRPr="00FA68A9" w:rsidRDefault="00782A18" w:rsidP="00782A18">
      <w:pPr>
        <w:tabs>
          <w:tab w:val="left" w:pos="709"/>
        </w:tabs>
        <w:spacing w:line="460" w:lineRule="exact"/>
        <w:rPr>
          <w:rFonts w:ascii="华文仿宋" w:eastAsia="华文仿宋" w:hAnsi="华文仿宋"/>
          <w:sz w:val="24"/>
        </w:rPr>
      </w:pPr>
      <w:r w:rsidRPr="00FA68A9">
        <w:rPr>
          <w:rFonts w:ascii="华文仿宋" w:eastAsia="华文仿宋" w:hAnsi="华文仿宋" w:hint="eastAsia"/>
          <w:sz w:val="24"/>
        </w:rPr>
        <w:t>【条文说明】装修材料对室内空气质量的影响，取决于材料污染物释放率水平。且污染物释放是一个动态变化的过程，通过污染物释放率特性参数（初始可释放浓度、扩散系数、分离系数）的耦合可全面描述材料的污染释放规律。装配式内装部品是单一材料，或多种材料复合而成，采用168h污染物释放率作为评价指标，可</w:t>
      </w:r>
      <w:proofErr w:type="gramStart"/>
      <w:r w:rsidRPr="00FA68A9">
        <w:rPr>
          <w:rFonts w:ascii="华文仿宋" w:eastAsia="华文仿宋" w:hAnsi="华文仿宋" w:hint="eastAsia"/>
          <w:sz w:val="24"/>
        </w:rPr>
        <w:t>反映部</w:t>
      </w:r>
      <w:proofErr w:type="gramEnd"/>
      <w:r w:rsidRPr="00FA68A9">
        <w:rPr>
          <w:rFonts w:ascii="华文仿宋" w:eastAsia="华文仿宋" w:hAnsi="华文仿宋" w:hint="eastAsia"/>
          <w:sz w:val="24"/>
        </w:rPr>
        <w:t>品集成后的综合环保水平。</w:t>
      </w:r>
    </w:p>
    <w:p w14:paraId="0FF2A3BE" w14:textId="3BDAB067" w:rsidR="0077360A" w:rsidRPr="0089063A" w:rsidRDefault="0077360A" w:rsidP="0089063A">
      <w:pPr>
        <w:tabs>
          <w:tab w:val="left" w:pos="709"/>
        </w:tabs>
        <w:spacing w:line="460" w:lineRule="exact"/>
        <w:rPr>
          <w:rFonts w:eastAsiaTheme="minorEastAsia"/>
          <w:sz w:val="24"/>
        </w:rPr>
      </w:pPr>
      <w:r w:rsidRPr="0089063A">
        <w:rPr>
          <w:rFonts w:eastAsiaTheme="minorEastAsia"/>
          <w:b/>
          <w:sz w:val="24"/>
        </w:rPr>
        <w:t>4.0.</w:t>
      </w:r>
      <w:r w:rsidR="00BE132C">
        <w:rPr>
          <w:rFonts w:eastAsiaTheme="minorEastAsia"/>
          <w:b/>
          <w:sz w:val="24"/>
        </w:rPr>
        <w:t>2</w:t>
      </w:r>
      <w:r w:rsidRPr="0089063A">
        <w:rPr>
          <w:rFonts w:eastAsiaTheme="minorEastAsia"/>
          <w:b/>
          <w:sz w:val="24"/>
        </w:rPr>
        <w:t xml:space="preserve"> </w:t>
      </w:r>
      <w:r w:rsidRPr="00794B0A">
        <w:rPr>
          <w:rFonts w:eastAsiaTheme="minorEastAsia" w:hint="eastAsia"/>
          <w:sz w:val="24"/>
        </w:rPr>
        <w:t>装配式</w:t>
      </w:r>
      <w:r w:rsidRPr="00794B0A">
        <w:rPr>
          <w:rFonts w:eastAsiaTheme="minorEastAsia"/>
          <w:sz w:val="24"/>
        </w:rPr>
        <w:t>装修</w:t>
      </w:r>
      <w:r w:rsidRPr="0089063A">
        <w:rPr>
          <w:rFonts w:eastAsiaTheme="minorEastAsia" w:hint="eastAsia"/>
          <w:sz w:val="24"/>
        </w:rPr>
        <w:t>工程应</w:t>
      </w:r>
      <w:r w:rsidRPr="00DD2722">
        <w:rPr>
          <w:rFonts w:eastAsiaTheme="minorEastAsia" w:hint="eastAsia"/>
          <w:sz w:val="24"/>
        </w:rPr>
        <w:t>根据</w:t>
      </w:r>
      <w:r w:rsidR="00AE2208" w:rsidRPr="00DD2722">
        <w:rPr>
          <w:rFonts w:eastAsiaTheme="minorEastAsia" w:hint="eastAsia"/>
          <w:sz w:val="24"/>
        </w:rPr>
        <w:t>3</w:t>
      </w:r>
      <w:r w:rsidR="00AE2208" w:rsidRPr="00DD2722">
        <w:rPr>
          <w:rFonts w:eastAsiaTheme="minorEastAsia"/>
          <w:sz w:val="24"/>
        </w:rPr>
        <w:t>.</w:t>
      </w:r>
      <w:r w:rsidR="00F619CC" w:rsidRPr="00DD2722">
        <w:rPr>
          <w:rFonts w:eastAsiaTheme="minorEastAsia"/>
          <w:sz w:val="24"/>
        </w:rPr>
        <w:t>0</w:t>
      </w:r>
      <w:r w:rsidR="00AE2208" w:rsidRPr="00DD2722">
        <w:rPr>
          <w:rFonts w:eastAsiaTheme="minorEastAsia"/>
          <w:sz w:val="24"/>
        </w:rPr>
        <w:t>.1</w:t>
      </w:r>
      <w:r w:rsidR="00AE2208" w:rsidRPr="00DD2722">
        <w:rPr>
          <w:rFonts w:eastAsiaTheme="minorEastAsia" w:hint="eastAsia"/>
          <w:sz w:val="24"/>
        </w:rPr>
        <w:t>条设定的</w:t>
      </w:r>
      <w:r w:rsidRPr="00DD2722">
        <w:rPr>
          <w:rFonts w:eastAsiaTheme="minorEastAsia" w:hint="eastAsia"/>
          <w:sz w:val="24"/>
        </w:rPr>
        <w:t>室内空气质量目标</w:t>
      </w:r>
      <w:r w:rsidRPr="0089063A">
        <w:rPr>
          <w:rFonts w:eastAsiaTheme="minorEastAsia" w:hint="eastAsia"/>
          <w:sz w:val="24"/>
        </w:rPr>
        <w:t>进行污染物控制设计，制定工程所用部品的污染物释放率控制要求。</w:t>
      </w:r>
    </w:p>
    <w:p w14:paraId="5E196884" w14:textId="4D3EA3FD" w:rsidR="004F7743" w:rsidRDefault="00470609" w:rsidP="004F7743">
      <w:pPr>
        <w:tabs>
          <w:tab w:val="left" w:pos="709"/>
        </w:tabs>
        <w:spacing w:line="460" w:lineRule="exact"/>
        <w:rPr>
          <w:rFonts w:ascii="华文仿宋" w:eastAsia="华文仿宋" w:hAnsi="华文仿宋"/>
          <w:sz w:val="24"/>
        </w:rPr>
      </w:pPr>
      <w:r w:rsidRPr="0089063A">
        <w:rPr>
          <w:rFonts w:ascii="华文仿宋" w:eastAsia="华文仿宋" w:hAnsi="华文仿宋" w:hint="eastAsia"/>
          <w:sz w:val="24"/>
        </w:rPr>
        <w:t>【条文说明】</w:t>
      </w:r>
      <w:r w:rsidR="006963D0" w:rsidRPr="00E0209F">
        <w:rPr>
          <w:rFonts w:ascii="华文仿宋" w:eastAsia="华文仿宋" w:hAnsi="华文仿宋" w:hint="eastAsia"/>
          <w:sz w:val="24"/>
        </w:rPr>
        <w:t>室内装修污染</w:t>
      </w:r>
      <w:r w:rsidR="006963D0">
        <w:rPr>
          <w:rFonts w:ascii="华文仿宋" w:eastAsia="华文仿宋" w:hAnsi="华文仿宋" w:hint="eastAsia"/>
          <w:sz w:val="24"/>
        </w:rPr>
        <w:t>，是由建筑情况、</w:t>
      </w:r>
      <w:r w:rsidR="004F7743">
        <w:rPr>
          <w:rFonts w:ascii="华文仿宋" w:eastAsia="华文仿宋" w:hAnsi="华文仿宋" w:hint="eastAsia"/>
          <w:sz w:val="24"/>
        </w:rPr>
        <w:t>室内</w:t>
      </w:r>
      <w:r w:rsidR="004F7743">
        <w:rPr>
          <w:rFonts w:ascii="华文仿宋" w:eastAsia="华文仿宋" w:hAnsi="华文仿宋"/>
          <w:sz w:val="24"/>
        </w:rPr>
        <w:t>装修设计方案</w:t>
      </w:r>
      <w:r w:rsidR="004F7743">
        <w:rPr>
          <w:rFonts w:ascii="华文仿宋" w:eastAsia="华文仿宋" w:hAnsi="华文仿宋" w:hint="eastAsia"/>
          <w:sz w:val="24"/>
        </w:rPr>
        <w:t>、</w:t>
      </w:r>
      <w:r w:rsidR="006963D0">
        <w:rPr>
          <w:rFonts w:ascii="华文仿宋" w:eastAsia="华文仿宋" w:hAnsi="华文仿宋" w:hint="eastAsia"/>
          <w:sz w:val="24"/>
        </w:rPr>
        <w:t>装修部品</w:t>
      </w:r>
      <w:r w:rsidR="004F7743">
        <w:rPr>
          <w:rFonts w:ascii="华文仿宋" w:eastAsia="华文仿宋" w:hAnsi="华文仿宋" w:hint="eastAsia"/>
          <w:sz w:val="24"/>
        </w:rPr>
        <w:t>和</w:t>
      </w:r>
      <w:r w:rsidR="004F7743">
        <w:rPr>
          <w:rFonts w:ascii="华文仿宋" w:eastAsia="华文仿宋" w:hAnsi="华文仿宋"/>
          <w:sz w:val="24"/>
        </w:rPr>
        <w:t>材料的</w:t>
      </w:r>
      <w:r w:rsidR="004F7743">
        <w:rPr>
          <w:rFonts w:ascii="华文仿宋" w:eastAsia="华文仿宋" w:hAnsi="华文仿宋" w:hint="eastAsia"/>
          <w:sz w:val="24"/>
        </w:rPr>
        <w:t>类型</w:t>
      </w:r>
      <w:r w:rsidR="00721063">
        <w:rPr>
          <w:rFonts w:ascii="华文仿宋" w:eastAsia="华文仿宋" w:hAnsi="华文仿宋" w:hint="eastAsia"/>
          <w:sz w:val="24"/>
        </w:rPr>
        <w:t>与</w:t>
      </w:r>
      <w:r w:rsidR="004F7743">
        <w:rPr>
          <w:rFonts w:ascii="华文仿宋" w:eastAsia="华文仿宋" w:hAnsi="华文仿宋" w:hint="eastAsia"/>
          <w:sz w:val="24"/>
        </w:rPr>
        <w:t>用量、</w:t>
      </w:r>
      <w:r w:rsidR="006963D0">
        <w:rPr>
          <w:rFonts w:ascii="华文仿宋" w:eastAsia="华文仿宋" w:hAnsi="华文仿宋" w:hint="eastAsia"/>
          <w:sz w:val="24"/>
        </w:rPr>
        <w:t>部品</w:t>
      </w:r>
      <w:r w:rsidR="004F7743">
        <w:rPr>
          <w:rFonts w:ascii="华文仿宋" w:eastAsia="华文仿宋" w:hAnsi="华文仿宋" w:hint="eastAsia"/>
          <w:sz w:val="24"/>
        </w:rPr>
        <w:t>和</w:t>
      </w:r>
      <w:r w:rsidR="004F7743">
        <w:rPr>
          <w:rFonts w:ascii="华文仿宋" w:eastAsia="华文仿宋" w:hAnsi="华文仿宋"/>
          <w:sz w:val="24"/>
        </w:rPr>
        <w:t>材料</w:t>
      </w:r>
      <w:r w:rsidR="006963D0">
        <w:rPr>
          <w:rFonts w:ascii="华文仿宋" w:eastAsia="华文仿宋" w:hAnsi="华文仿宋"/>
          <w:sz w:val="24"/>
        </w:rPr>
        <w:t>污染</w:t>
      </w:r>
      <w:r w:rsidR="006963D0" w:rsidRPr="00E0209F">
        <w:rPr>
          <w:rFonts w:ascii="华文仿宋" w:eastAsia="华文仿宋" w:hAnsi="华文仿宋" w:hint="eastAsia"/>
          <w:sz w:val="24"/>
        </w:rPr>
        <w:t>物释放特性、通风情况、装修施工进度、装修交付时间、</w:t>
      </w:r>
      <w:r w:rsidR="004F7743">
        <w:rPr>
          <w:rFonts w:ascii="华文仿宋" w:eastAsia="华文仿宋" w:hAnsi="华文仿宋" w:hint="eastAsia"/>
          <w:sz w:val="24"/>
        </w:rPr>
        <w:t>环境</w:t>
      </w:r>
      <w:r w:rsidR="006963D0" w:rsidRPr="00E0209F">
        <w:rPr>
          <w:rFonts w:ascii="华文仿宋" w:eastAsia="华文仿宋" w:hAnsi="华文仿宋" w:hint="eastAsia"/>
          <w:sz w:val="24"/>
        </w:rPr>
        <w:t>温湿度等</w:t>
      </w:r>
      <w:r w:rsidR="004F7743">
        <w:rPr>
          <w:rFonts w:ascii="华文仿宋" w:eastAsia="华文仿宋" w:hAnsi="华文仿宋" w:hint="eastAsia"/>
          <w:sz w:val="24"/>
        </w:rPr>
        <w:t>诸多</w:t>
      </w:r>
      <w:r w:rsidR="006963D0" w:rsidRPr="00E0209F">
        <w:rPr>
          <w:rFonts w:ascii="华文仿宋" w:eastAsia="华文仿宋" w:hAnsi="华文仿宋" w:hint="eastAsia"/>
          <w:sz w:val="24"/>
        </w:rPr>
        <w:t>因素综合影响的结果</w:t>
      </w:r>
      <w:r w:rsidR="004F7743">
        <w:rPr>
          <w:rFonts w:ascii="华文仿宋" w:eastAsia="华文仿宋" w:hAnsi="华文仿宋" w:hint="eastAsia"/>
          <w:sz w:val="24"/>
        </w:rPr>
        <w:t>。《绿色</w:t>
      </w:r>
      <w:r w:rsidR="004F7743">
        <w:rPr>
          <w:rFonts w:ascii="华文仿宋" w:eastAsia="华文仿宋" w:hAnsi="华文仿宋"/>
          <w:sz w:val="24"/>
        </w:rPr>
        <w:t>建筑评价标准</w:t>
      </w:r>
      <w:r w:rsidR="004F7743">
        <w:rPr>
          <w:rFonts w:ascii="华文仿宋" w:eastAsia="华文仿宋" w:hAnsi="华文仿宋" w:hint="eastAsia"/>
          <w:sz w:val="24"/>
        </w:rPr>
        <w:t>》GB</w:t>
      </w:r>
      <w:r w:rsidR="004F7743">
        <w:rPr>
          <w:rFonts w:ascii="华文仿宋" w:eastAsia="华文仿宋" w:hAnsi="华文仿宋"/>
          <w:sz w:val="24"/>
        </w:rPr>
        <w:t>/T 50378</w:t>
      </w:r>
      <w:r w:rsidR="004F7743">
        <w:rPr>
          <w:rFonts w:ascii="华文仿宋" w:eastAsia="华文仿宋" w:hAnsi="华文仿宋" w:hint="eastAsia"/>
          <w:sz w:val="24"/>
        </w:rPr>
        <w:t>规定</w:t>
      </w:r>
      <w:r w:rsidR="004F7743">
        <w:rPr>
          <w:rFonts w:ascii="华文仿宋" w:eastAsia="华文仿宋" w:hAnsi="华文仿宋"/>
          <w:sz w:val="24"/>
        </w:rPr>
        <w:t>，全装修建筑项目</w:t>
      </w:r>
      <w:r w:rsidR="004F7743">
        <w:rPr>
          <w:rFonts w:ascii="华文仿宋" w:eastAsia="华文仿宋" w:hAnsi="华文仿宋" w:hint="eastAsia"/>
          <w:sz w:val="24"/>
        </w:rPr>
        <w:t>对</w:t>
      </w:r>
      <w:r w:rsidR="004F7743">
        <w:rPr>
          <w:rFonts w:ascii="华文仿宋" w:eastAsia="华文仿宋" w:hAnsi="华文仿宋"/>
          <w:sz w:val="24"/>
        </w:rPr>
        <w:t>室内空气中甲醛</w:t>
      </w:r>
      <w:r w:rsidR="004F7743">
        <w:rPr>
          <w:rFonts w:ascii="华文仿宋" w:eastAsia="华文仿宋" w:hAnsi="华文仿宋" w:hint="eastAsia"/>
          <w:sz w:val="24"/>
        </w:rPr>
        <w:t>、</w:t>
      </w:r>
      <w:r w:rsidR="004F7743">
        <w:rPr>
          <w:rFonts w:ascii="华文仿宋" w:eastAsia="华文仿宋" w:hAnsi="华文仿宋"/>
          <w:sz w:val="24"/>
        </w:rPr>
        <w:t>苯、总挥发性有机物</w:t>
      </w:r>
      <w:r w:rsidR="004F7743">
        <w:rPr>
          <w:rFonts w:ascii="华文仿宋" w:eastAsia="华文仿宋" w:hAnsi="华文仿宋" w:hint="eastAsia"/>
          <w:sz w:val="24"/>
        </w:rPr>
        <w:t>进行</w:t>
      </w:r>
      <w:r w:rsidR="004F7743">
        <w:rPr>
          <w:rFonts w:ascii="华文仿宋" w:eastAsia="华文仿宋" w:hAnsi="华文仿宋"/>
          <w:sz w:val="24"/>
        </w:rPr>
        <w:t>浓度预评估</w:t>
      </w:r>
      <w:r w:rsidR="004F7743">
        <w:rPr>
          <w:rFonts w:ascii="华文仿宋" w:eastAsia="华文仿宋" w:hAnsi="华文仿宋" w:hint="eastAsia"/>
          <w:sz w:val="24"/>
        </w:rPr>
        <w:t>，在</w:t>
      </w:r>
      <w:r w:rsidR="004F7743">
        <w:rPr>
          <w:rFonts w:ascii="华文仿宋" w:eastAsia="华文仿宋" w:hAnsi="华文仿宋"/>
          <w:sz w:val="24"/>
        </w:rPr>
        <w:t>设计阶段时以“</w:t>
      </w:r>
      <w:r w:rsidR="004F7743">
        <w:rPr>
          <w:rFonts w:ascii="华文仿宋" w:eastAsia="华文仿宋" w:hAnsi="华文仿宋" w:hint="eastAsia"/>
          <w:sz w:val="24"/>
        </w:rPr>
        <w:t>总量</w:t>
      </w:r>
      <w:r w:rsidR="004F7743">
        <w:rPr>
          <w:rFonts w:ascii="华文仿宋" w:eastAsia="华文仿宋" w:hAnsi="华文仿宋"/>
          <w:sz w:val="24"/>
        </w:rPr>
        <w:t>控制”</w:t>
      </w:r>
      <w:r w:rsidR="004F7743">
        <w:rPr>
          <w:rFonts w:ascii="华文仿宋" w:eastAsia="华文仿宋" w:hAnsi="华文仿宋" w:hint="eastAsia"/>
          <w:sz w:val="24"/>
        </w:rPr>
        <w:t>为</w:t>
      </w:r>
      <w:r w:rsidR="004F7743">
        <w:rPr>
          <w:rFonts w:ascii="华文仿宋" w:eastAsia="华文仿宋" w:hAnsi="华文仿宋"/>
          <w:sz w:val="24"/>
        </w:rPr>
        <w:t>原则，</w:t>
      </w:r>
      <w:r w:rsidR="004F7743">
        <w:rPr>
          <w:rFonts w:ascii="华文仿宋" w:eastAsia="华文仿宋" w:hAnsi="华文仿宋" w:hint="eastAsia"/>
          <w:sz w:val="24"/>
        </w:rPr>
        <w:t>以</w:t>
      </w:r>
      <w:r w:rsidR="004F7743">
        <w:rPr>
          <w:rFonts w:ascii="华文仿宋" w:eastAsia="华文仿宋" w:hAnsi="华文仿宋"/>
          <w:sz w:val="24"/>
        </w:rPr>
        <w:t>空气质量目标</w:t>
      </w:r>
      <w:r w:rsidR="00856F88">
        <w:rPr>
          <w:rFonts w:ascii="华文仿宋" w:eastAsia="华文仿宋" w:hAnsi="华文仿宋" w:hint="eastAsia"/>
          <w:sz w:val="24"/>
        </w:rPr>
        <w:t>为</w:t>
      </w:r>
      <w:r w:rsidR="004F7743">
        <w:rPr>
          <w:rFonts w:ascii="华文仿宋" w:eastAsia="华文仿宋" w:hAnsi="华文仿宋"/>
          <w:sz w:val="24"/>
        </w:rPr>
        <w:t>导向合理</w:t>
      </w:r>
      <w:r w:rsidR="004F7743">
        <w:rPr>
          <w:rFonts w:ascii="华文仿宋" w:eastAsia="华文仿宋" w:hAnsi="华文仿宋" w:hint="eastAsia"/>
          <w:sz w:val="24"/>
        </w:rPr>
        <w:t>制定工程所用部品</w:t>
      </w:r>
      <w:r w:rsidR="008D3C4E">
        <w:rPr>
          <w:rFonts w:ascii="华文仿宋" w:eastAsia="华文仿宋" w:hAnsi="华文仿宋" w:hint="eastAsia"/>
          <w:sz w:val="24"/>
        </w:rPr>
        <w:t>、材料</w:t>
      </w:r>
      <w:r w:rsidR="004F7743">
        <w:rPr>
          <w:rFonts w:ascii="华文仿宋" w:eastAsia="华文仿宋" w:hAnsi="华文仿宋"/>
          <w:sz w:val="24"/>
        </w:rPr>
        <w:t>的污染物释放率要求</w:t>
      </w:r>
      <w:r w:rsidR="004F7743">
        <w:rPr>
          <w:rFonts w:ascii="华文仿宋" w:eastAsia="华文仿宋" w:hAnsi="华文仿宋" w:hint="eastAsia"/>
          <w:sz w:val="24"/>
        </w:rPr>
        <w:t>，</w:t>
      </w:r>
      <w:r w:rsidR="004F7743">
        <w:rPr>
          <w:rFonts w:ascii="华文仿宋" w:eastAsia="华文仿宋" w:hAnsi="华文仿宋"/>
          <w:sz w:val="24"/>
        </w:rPr>
        <w:t>指导工程后续的</w:t>
      </w:r>
      <w:r w:rsidR="004F7743">
        <w:rPr>
          <w:rFonts w:ascii="华文仿宋" w:eastAsia="华文仿宋" w:hAnsi="华文仿宋" w:hint="eastAsia"/>
          <w:sz w:val="24"/>
        </w:rPr>
        <w:t>采购</w:t>
      </w:r>
      <w:r w:rsidR="004F7743">
        <w:rPr>
          <w:rFonts w:ascii="华文仿宋" w:eastAsia="华文仿宋" w:hAnsi="华文仿宋"/>
          <w:sz w:val="24"/>
        </w:rPr>
        <w:t>、</w:t>
      </w:r>
      <w:r w:rsidR="004F7743">
        <w:rPr>
          <w:rFonts w:ascii="华文仿宋" w:eastAsia="华文仿宋" w:hAnsi="华文仿宋" w:hint="eastAsia"/>
          <w:sz w:val="24"/>
        </w:rPr>
        <w:t>生产</w:t>
      </w:r>
      <w:r w:rsidR="004F7743">
        <w:rPr>
          <w:rFonts w:ascii="华文仿宋" w:eastAsia="华文仿宋" w:hAnsi="华文仿宋"/>
          <w:sz w:val="24"/>
        </w:rPr>
        <w:t>、施工</w:t>
      </w:r>
      <w:r w:rsidR="004F7743">
        <w:rPr>
          <w:rFonts w:ascii="华文仿宋" w:eastAsia="华文仿宋" w:hAnsi="华文仿宋" w:hint="eastAsia"/>
          <w:sz w:val="24"/>
        </w:rPr>
        <w:t>，</w:t>
      </w:r>
      <w:r w:rsidR="004F7743">
        <w:rPr>
          <w:rFonts w:ascii="华文仿宋" w:eastAsia="华文仿宋" w:hAnsi="华文仿宋"/>
          <w:sz w:val="24"/>
        </w:rPr>
        <w:t>从源头</w:t>
      </w:r>
      <w:r w:rsidR="004F7743">
        <w:rPr>
          <w:rFonts w:ascii="华文仿宋" w:eastAsia="华文仿宋" w:hAnsi="华文仿宋" w:hint="eastAsia"/>
          <w:sz w:val="24"/>
        </w:rPr>
        <w:t>进行</w:t>
      </w:r>
      <w:r w:rsidR="004F7743">
        <w:rPr>
          <w:rFonts w:ascii="华文仿宋" w:eastAsia="华文仿宋" w:hAnsi="华文仿宋"/>
          <w:sz w:val="24"/>
        </w:rPr>
        <w:t>有效事前污染防控。</w:t>
      </w:r>
    </w:p>
    <w:p w14:paraId="07600D32" w14:textId="70CEAD71" w:rsidR="00856F88" w:rsidRDefault="00522725" w:rsidP="004F7743">
      <w:pPr>
        <w:tabs>
          <w:tab w:val="left" w:pos="709"/>
        </w:tabs>
        <w:spacing w:line="460" w:lineRule="exact"/>
        <w:rPr>
          <w:rFonts w:ascii="华文仿宋" w:eastAsia="华文仿宋" w:hAnsi="华文仿宋"/>
          <w:sz w:val="24"/>
        </w:rPr>
      </w:pPr>
      <w:r>
        <w:rPr>
          <w:rFonts w:ascii="华文仿宋" w:eastAsia="华文仿宋" w:hAnsi="华文仿宋" w:hint="eastAsia"/>
          <w:sz w:val="24"/>
        </w:rPr>
        <w:t xml:space="preserve"> </w:t>
      </w:r>
      <w:r>
        <w:rPr>
          <w:rFonts w:ascii="华文仿宋" w:eastAsia="华文仿宋" w:hAnsi="华文仿宋"/>
          <w:sz w:val="24"/>
        </w:rPr>
        <w:t xml:space="preserve">      </w:t>
      </w:r>
      <w:r w:rsidR="00A40C7D">
        <w:rPr>
          <w:rFonts w:ascii="华文仿宋" w:eastAsia="华文仿宋" w:hAnsi="华文仿宋"/>
          <w:sz w:val="24"/>
        </w:rPr>
        <w:t xml:space="preserve"> </w:t>
      </w:r>
      <w:r w:rsidR="009F7436">
        <w:rPr>
          <w:rFonts w:ascii="华文仿宋" w:eastAsia="华文仿宋" w:hAnsi="华文仿宋" w:hint="eastAsia"/>
          <w:sz w:val="24"/>
        </w:rPr>
        <w:t>工程空气质量控制目标</w:t>
      </w:r>
      <w:r>
        <w:rPr>
          <w:rFonts w:ascii="华文仿宋" w:eastAsia="华文仿宋" w:hAnsi="华文仿宋" w:hint="eastAsia"/>
          <w:sz w:val="24"/>
        </w:rPr>
        <w:t>根据3</w:t>
      </w:r>
      <w:r>
        <w:rPr>
          <w:rFonts w:ascii="华文仿宋" w:eastAsia="华文仿宋" w:hAnsi="华文仿宋"/>
          <w:sz w:val="24"/>
        </w:rPr>
        <w:t>.0.1</w:t>
      </w:r>
      <w:r>
        <w:rPr>
          <w:rFonts w:ascii="华文仿宋" w:eastAsia="华文仿宋" w:hAnsi="华文仿宋" w:hint="eastAsia"/>
          <w:sz w:val="24"/>
        </w:rPr>
        <w:t>的规定</w:t>
      </w:r>
      <w:r w:rsidR="00911303">
        <w:rPr>
          <w:rFonts w:ascii="华文仿宋" w:eastAsia="华文仿宋" w:hAnsi="华文仿宋" w:hint="eastAsia"/>
          <w:sz w:val="24"/>
        </w:rPr>
        <w:t>确定，常用标准的污染物浓度限值汇总如下：</w:t>
      </w:r>
    </w:p>
    <w:p w14:paraId="2BB487CE" w14:textId="54049273" w:rsidR="00AE2208" w:rsidRDefault="00522725" w:rsidP="0061343C">
      <w:pPr>
        <w:pStyle w:val="af"/>
        <w:keepNext/>
        <w:spacing w:line="460" w:lineRule="exact"/>
        <w:jc w:val="center"/>
        <w:rPr>
          <w:rFonts w:ascii="华文仿宋" w:eastAsia="华文仿宋" w:hAnsi="华文仿宋"/>
          <w:sz w:val="24"/>
        </w:rPr>
      </w:pPr>
      <w:r>
        <w:rPr>
          <w:rFonts w:ascii="Times New Roman" w:hAnsi="Times New Roman" w:hint="eastAsia"/>
          <w:b/>
          <w:sz w:val="21"/>
          <w:szCs w:val="21"/>
        </w:rPr>
        <w:t>表</w:t>
      </w:r>
      <w:r>
        <w:rPr>
          <w:rFonts w:ascii="Times New Roman" w:hAnsi="Times New Roman" w:hint="eastAsia"/>
          <w:b/>
          <w:sz w:val="21"/>
          <w:szCs w:val="21"/>
        </w:rPr>
        <w:t>1</w:t>
      </w:r>
      <w:r>
        <w:rPr>
          <w:rFonts w:ascii="Times New Roman" w:hAnsi="Times New Roman"/>
          <w:b/>
          <w:sz w:val="21"/>
          <w:szCs w:val="21"/>
        </w:rPr>
        <w:t xml:space="preserve">  </w:t>
      </w:r>
      <w:r>
        <w:rPr>
          <w:rFonts w:ascii="Times New Roman" w:hAnsi="Times New Roman" w:hint="eastAsia"/>
          <w:b/>
          <w:sz w:val="21"/>
          <w:szCs w:val="21"/>
        </w:rPr>
        <w:t>不同标准污染物浓度限值汇总</w:t>
      </w:r>
      <w:r>
        <w:rPr>
          <w:rFonts w:ascii="Times New Roman" w:hAnsi="Times New Roman"/>
          <w:b/>
          <w:sz w:val="21"/>
          <w:szCs w:val="21"/>
        </w:rPr>
        <w:t xml:space="preserve"> </w:t>
      </w:r>
      <w:r>
        <w:rPr>
          <w:rFonts w:ascii="Times New Roman" w:hAnsi="Times New Roman" w:hint="eastAsia"/>
          <w:b/>
          <w:sz w:val="21"/>
          <w:szCs w:val="21"/>
        </w:rPr>
        <w:t>(</w:t>
      </w:r>
      <w:r>
        <w:rPr>
          <w:rFonts w:ascii="Times New Roman" w:hAnsi="Times New Roman"/>
          <w:b/>
          <w:sz w:val="21"/>
          <w:szCs w:val="21"/>
        </w:rPr>
        <w:t>mg/m</w:t>
      </w:r>
      <w:r>
        <w:rPr>
          <w:rFonts w:ascii="Times New Roman" w:hAnsi="Times New Roman" w:hint="eastAsia"/>
          <w:b/>
          <w:sz w:val="21"/>
          <w:szCs w:val="21"/>
          <w:vertAlign w:val="superscript"/>
        </w:rPr>
        <w:t>3</w:t>
      </w:r>
      <w:r>
        <w:rPr>
          <w:rFonts w:ascii="Times New Roman" w:hAnsi="Times New Roman" w:hint="eastAsia"/>
          <w:b/>
          <w:sz w:val="21"/>
          <w:szCs w:val="21"/>
        </w:rPr>
        <w:t>)</w:t>
      </w:r>
    </w:p>
    <w:tbl>
      <w:tblPr>
        <w:tblW w:w="1084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126"/>
        <w:gridCol w:w="779"/>
        <w:gridCol w:w="630"/>
        <w:gridCol w:w="745"/>
        <w:gridCol w:w="745"/>
        <w:gridCol w:w="750"/>
        <w:gridCol w:w="700"/>
        <w:gridCol w:w="862"/>
        <w:gridCol w:w="862"/>
        <w:gridCol w:w="700"/>
        <w:gridCol w:w="632"/>
        <w:gridCol w:w="772"/>
        <w:gridCol w:w="772"/>
        <w:gridCol w:w="772"/>
      </w:tblGrid>
      <w:tr w:rsidR="00152861" w14:paraId="2FE8AD39" w14:textId="77777777" w:rsidTr="004E6F52">
        <w:trPr>
          <w:trHeight w:val="702"/>
          <w:jc w:val="center"/>
        </w:trPr>
        <w:tc>
          <w:tcPr>
            <w:tcW w:w="1126" w:type="dxa"/>
            <w:vMerge w:val="restart"/>
            <w:shd w:val="clear" w:color="auto" w:fill="auto"/>
            <w:vAlign w:val="center"/>
          </w:tcPr>
          <w:p w14:paraId="3ED3ECE5" w14:textId="77777777" w:rsidR="00152861" w:rsidRDefault="00152861" w:rsidP="00C73491">
            <w:pPr>
              <w:widowControl/>
              <w:jc w:val="center"/>
              <w:rPr>
                <w:rFonts w:cs="宋体"/>
                <w:color w:val="000000"/>
                <w:kern w:val="0"/>
                <w:sz w:val="20"/>
              </w:rPr>
            </w:pPr>
            <w:r>
              <w:rPr>
                <w:rFonts w:cs="宋体" w:hint="eastAsia"/>
                <w:color w:val="000000"/>
                <w:kern w:val="0"/>
                <w:sz w:val="20"/>
              </w:rPr>
              <w:t>污染物</w:t>
            </w:r>
          </w:p>
        </w:tc>
        <w:tc>
          <w:tcPr>
            <w:tcW w:w="1409" w:type="dxa"/>
            <w:gridSpan w:val="2"/>
            <w:shd w:val="clear" w:color="auto" w:fill="auto"/>
            <w:vAlign w:val="center"/>
          </w:tcPr>
          <w:p w14:paraId="578982B8" w14:textId="652573BA" w:rsidR="00152861" w:rsidRDefault="00152861" w:rsidP="00C73491">
            <w:pPr>
              <w:widowControl/>
              <w:jc w:val="center"/>
              <w:rPr>
                <w:rFonts w:cs="宋体"/>
                <w:color w:val="000000"/>
                <w:kern w:val="0"/>
                <w:sz w:val="20"/>
              </w:rPr>
            </w:pPr>
            <w:r>
              <w:rPr>
                <w:rFonts w:cs="宋体" w:hint="eastAsia"/>
                <w:color w:val="000000"/>
                <w:kern w:val="0"/>
                <w:sz w:val="20"/>
              </w:rPr>
              <w:t>GB 50325-2020</w:t>
            </w:r>
          </w:p>
        </w:tc>
        <w:tc>
          <w:tcPr>
            <w:tcW w:w="745" w:type="dxa"/>
            <w:vMerge w:val="restart"/>
            <w:shd w:val="clear" w:color="auto" w:fill="auto"/>
            <w:vAlign w:val="center"/>
          </w:tcPr>
          <w:p w14:paraId="5168A256" w14:textId="68D5A2A6" w:rsidR="00152861" w:rsidRDefault="00152861" w:rsidP="00C73491">
            <w:pPr>
              <w:widowControl/>
              <w:jc w:val="center"/>
              <w:rPr>
                <w:rFonts w:cs="宋体"/>
                <w:color w:val="000000"/>
                <w:kern w:val="0"/>
                <w:sz w:val="20"/>
              </w:rPr>
            </w:pPr>
            <w:r>
              <w:rPr>
                <w:rFonts w:cs="宋体" w:hint="eastAsia"/>
                <w:color w:val="000000"/>
                <w:kern w:val="0"/>
                <w:sz w:val="20"/>
              </w:rPr>
              <w:t>GB/T 18883-2002</w:t>
            </w:r>
          </w:p>
        </w:tc>
        <w:tc>
          <w:tcPr>
            <w:tcW w:w="1495" w:type="dxa"/>
            <w:gridSpan w:val="2"/>
            <w:shd w:val="clear" w:color="auto" w:fill="auto"/>
            <w:vAlign w:val="center"/>
          </w:tcPr>
          <w:p w14:paraId="4FABA19E" w14:textId="7C4DEC58" w:rsidR="00152861" w:rsidRDefault="00152861" w:rsidP="009B120D">
            <w:pPr>
              <w:widowControl/>
              <w:jc w:val="center"/>
              <w:rPr>
                <w:rFonts w:cs="宋体"/>
                <w:color w:val="000000"/>
                <w:kern w:val="0"/>
                <w:sz w:val="20"/>
              </w:rPr>
            </w:pPr>
            <w:r>
              <w:rPr>
                <w:rFonts w:cs="宋体" w:hint="eastAsia"/>
                <w:color w:val="000000"/>
                <w:kern w:val="0"/>
                <w:sz w:val="20"/>
              </w:rPr>
              <w:t>GB/T 50378 -2019</w:t>
            </w:r>
          </w:p>
        </w:tc>
        <w:tc>
          <w:tcPr>
            <w:tcW w:w="2424" w:type="dxa"/>
            <w:gridSpan w:val="3"/>
            <w:shd w:val="clear" w:color="auto" w:fill="auto"/>
            <w:vAlign w:val="center"/>
          </w:tcPr>
          <w:p w14:paraId="06640943" w14:textId="77777777" w:rsidR="00152861" w:rsidRDefault="00152861" w:rsidP="00C73491">
            <w:pPr>
              <w:widowControl/>
              <w:jc w:val="center"/>
              <w:rPr>
                <w:rFonts w:cs="宋体"/>
                <w:color w:val="000000"/>
                <w:kern w:val="0"/>
                <w:sz w:val="20"/>
                <w:szCs w:val="22"/>
              </w:rPr>
            </w:pPr>
            <w:r>
              <w:rPr>
                <w:rFonts w:cs="宋体" w:hint="eastAsia"/>
                <w:color w:val="000000"/>
                <w:kern w:val="0"/>
                <w:sz w:val="20"/>
                <w:szCs w:val="22"/>
              </w:rPr>
              <w:t>JGJ/T 436-2018</w:t>
            </w:r>
          </w:p>
        </w:tc>
        <w:tc>
          <w:tcPr>
            <w:tcW w:w="2876" w:type="dxa"/>
            <w:gridSpan w:val="4"/>
            <w:shd w:val="clear" w:color="auto" w:fill="auto"/>
            <w:vAlign w:val="center"/>
          </w:tcPr>
          <w:p w14:paraId="208BA39B" w14:textId="0BE2C22A" w:rsidR="00152861" w:rsidRDefault="00152861" w:rsidP="00C73491">
            <w:pPr>
              <w:widowControl/>
              <w:rPr>
                <w:rFonts w:cs="宋体"/>
                <w:color w:val="000000"/>
                <w:kern w:val="0"/>
                <w:sz w:val="20"/>
                <w:szCs w:val="22"/>
              </w:rPr>
            </w:pPr>
            <w:r>
              <w:rPr>
                <w:rFonts w:cs="宋体" w:hint="eastAsia"/>
                <w:color w:val="000000"/>
                <w:kern w:val="0"/>
                <w:sz w:val="20"/>
                <w:szCs w:val="22"/>
              </w:rPr>
              <w:t>JGJ/T 461-2019</w:t>
            </w:r>
          </w:p>
        </w:tc>
        <w:tc>
          <w:tcPr>
            <w:tcW w:w="772" w:type="dxa"/>
            <w:vMerge w:val="restart"/>
            <w:shd w:val="clear" w:color="auto" w:fill="auto"/>
            <w:vAlign w:val="center"/>
          </w:tcPr>
          <w:p w14:paraId="686DA071" w14:textId="4E731AE5" w:rsidR="00152861" w:rsidRDefault="00152861" w:rsidP="00C73491">
            <w:pPr>
              <w:widowControl/>
              <w:rPr>
                <w:rFonts w:cs="宋体"/>
                <w:color w:val="000000"/>
                <w:kern w:val="0"/>
                <w:sz w:val="20"/>
                <w:szCs w:val="22"/>
              </w:rPr>
            </w:pPr>
            <w:r>
              <w:rPr>
                <w:rFonts w:cs="宋体" w:hint="eastAsia"/>
                <w:color w:val="000000"/>
                <w:kern w:val="0"/>
                <w:sz w:val="20"/>
                <w:szCs w:val="22"/>
              </w:rPr>
              <w:t>WELL</w:t>
            </w:r>
          </w:p>
          <w:p w14:paraId="50B0F660" w14:textId="77777777" w:rsidR="00152861" w:rsidRDefault="00152861" w:rsidP="00C73491">
            <w:pPr>
              <w:jc w:val="center"/>
              <w:rPr>
                <w:rFonts w:cs="宋体"/>
                <w:color w:val="000000"/>
                <w:kern w:val="0"/>
                <w:sz w:val="20"/>
                <w:szCs w:val="22"/>
              </w:rPr>
            </w:pPr>
          </w:p>
        </w:tc>
      </w:tr>
      <w:tr w:rsidR="00152861" w14:paraId="6F3A34E4" w14:textId="77777777" w:rsidTr="00025C00">
        <w:trPr>
          <w:trHeight w:val="281"/>
          <w:jc w:val="center"/>
        </w:trPr>
        <w:tc>
          <w:tcPr>
            <w:tcW w:w="1126" w:type="dxa"/>
            <w:vMerge/>
            <w:shd w:val="clear" w:color="auto" w:fill="auto"/>
            <w:vAlign w:val="center"/>
          </w:tcPr>
          <w:p w14:paraId="0C4A3036" w14:textId="77777777" w:rsidR="00152861" w:rsidRDefault="00152861" w:rsidP="00152861">
            <w:pPr>
              <w:widowControl/>
              <w:jc w:val="center"/>
              <w:rPr>
                <w:color w:val="000000"/>
                <w:kern w:val="0"/>
                <w:sz w:val="20"/>
                <w:szCs w:val="21"/>
              </w:rPr>
            </w:pPr>
          </w:p>
        </w:tc>
        <w:tc>
          <w:tcPr>
            <w:tcW w:w="779" w:type="dxa"/>
            <w:shd w:val="clear" w:color="auto" w:fill="auto"/>
            <w:vAlign w:val="center"/>
          </w:tcPr>
          <w:p w14:paraId="130A0B3F" w14:textId="77777777" w:rsidR="00152861" w:rsidRDefault="00152861" w:rsidP="00152861">
            <w:pPr>
              <w:widowControl/>
              <w:jc w:val="center"/>
              <w:rPr>
                <w:rFonts w:cs="宋体"/>
                <w:color w:val="000000"/>
                <w:kern w:val="0"/>
                <w:sz w:val="20"/>
              </w:rPr>
            </w:pPr>
            <w:r>
              <w:rPr>
                <w:rFonts w:cs="宋体" w:hint="eastAsia"/>
                <w:color w:val="000000"/>
                <w:kern w:val="0"/>
                <w:sz w:val="20"/>
              </w:rPr>
              <w:t>I</w:t>
            </w:r>
            <w:r>
              <w:rPr>
                <w:rFonts w:cs="宋体" w:hint="eastAsia"/>
                <w:color w:val="000000"/>
                <w:kern w:val="0"/>
                <w:sz w:val="20"/>
              </w:rPr>
              <w:t>类</w:t>
            </w:r>
          </w:p>
        </w:tc>
        <w:tc>
          <w:tcPr>
            <w:tcW w:w="630" w:type="dxa"/>
            <w:shd w:val="clear" w:color="auto" w:fill="auto"/>
            <w:vAlign w:val="center"/>
          </w:tcPr>
          <w:p w14:paraId="035E2251" w14:textId="77777777" w:rsidR="00152861" w:rsidRDefault="00152861" w:rsidP="00152861">
            <w:pPr>
              <w:widowControl/>
              <w:jc w:val="center"/>
              <w:rPr>
                <w:rFonts w:cs="宋体"/>
                <w:color w:val="000000"/>
                <w:kern w:val="0"/>
                <w:sz w:val="20"/>
              </w:rPr>
            </w:pPr>
            <w:r>
              <w:rPr>
                <w:rFonts w:cs="宋体" w:hint="eastAsia"/>
                <w:color w:val="000000"/>
                <w:kern w:val="0"/>
                <w:sz w:val="20"/>
              </w:rPr>
              <w:t>II</w:t>
            </w:r>
            <w:r>
              <w:rPr>
                <w:rFonts w:cs="宋体" w:hint="eastAsia"/>
                <w:color w:val="000000"/>
                <w:kern w:val="0"/>
                <w:sz w:val="20"/>
              </w:rPr>
              <w:t>类</w:t>
            </w:r>
          </w:p>
        </w:tc>
        <w:tc>
          <w:tcPr>
            <w:tcW w:w="745" w:type="dxa"/>
            <w:vMerge/>
            <w:vAlign w:val="center"/>
          </w:tcPr>
          <w:p w14:paraId="4D573A44" w14:textId="77777777" w:rsidR="00152861" w:rsidRDefault="00152861" w:rsidP="00152861">
            <w:pPr>
              <w:widowControl/>
              <w:jc w:val="center"/>
              <w:rPr>
                <w:rFonts w:cs="宋体"/>
                <w:color w:val="000000"/>
                <w:kern w:val="0"/>
                <w:sz w:val="20"/>
              </w:rPr>
            </w:pPr>
          </w:p>
        </w:tc>
        <w:tc>
          <w:tcPr>
            <w:tcW w:w="745" w:type="dxa"/>
            <w:shd w:val="clear" w:color="auto" w:fill="auto"/>
            <w:vAlign w:val="center"/>
          </w:tcPr>
          <w:p w14:paraId="26632F6D" w14:textId="77777777" w:rsidR="00152861" w:rsidRDefault="00152861" w:rsidP="00152861">
            <w:pPr>
              <w:widowControl/>
              <w:jc w:val="center"/>
              <w:rPr>
                <w:rFonts w:cs="宋体"/>
                <w:color w:val="000000"/>
                <w:kern w:val="0"/>
                <w:sz w:val="20"/>
              </w:rPr>
            </w:pPr>
            <w:r>
              <w:rPr>
                <w:rFonts w:cs="宋体" w:hint="eastAsia"/>
                <w:color w:val="000000"/>
                <w:kern w:val="0"/>
                <w:sz w:val="20"/>
              </w:rPr>
              <w:t>一星</w:t>
            </w:r>
          </w:p>
        </w:tc>
        <w:tc>
          <w:tcPr>
            <w:tcW w:w="750" w:type="dxa"/>
            <w:shd w:val="clear" w:color="auto" w:fill="auto"/>
            <w:vAlign w:val="center"/>
          </w:tcPr>
          <w:p w14:paraId="461F3194" w14:textId="77777777" w:rsidR="00152861" w:rsidRDefault="00152861" w:rsidP="00152861">
            <w:pPr>
              <w:widowControl/>
              <w:jc w:val="center"/>
              <w:rPr>
                <w:rFonts w:cs="宋体"/>
                <w:color w:val="000000"/>
                <w:kern w:val="0"/>
                <w:sz w:val="20"/>
              </w:rPr>
            </w:pPr>
            <w:r>
              <w:rPr>
                <w:rFonts w:cs="宋体" w:hint="eastAsia"/>
                <w:color w:val="000000"/>
                <w:kern w:val="0"/>
                <w:sz w:val="20"/>
              </w:rPr>
              <w:t>二星、三星</w:t>
            </w:r>
          </w:p>
        </w:tc>
        <w:tc>
          <w:tcPr>
            <w:tcW w:w="700" w:type="dxa"/>
            <w:shd w:val="clear" w:color="auto" w:fill="auto"/>
            <w:vAlign w:val="center"/>
          </w:tcPr>
          <w:p w14:paraId="35BDD175" w14:textId="77777777" w:rsidR="00152861" w:rsidRDefault="00152861" w:rsidP="00152861">
            <w:pPr>
              <w:widowControl/>
              <w:jc w:val="center"/>
              <w:rPr>
                <w:rFonts w:cs="宋体"/>
                <w:color w:val="000000"/>
                <w:kern w:val="0"/>
                <w:sz w:val="20"/>
              </w:rPr>
            </w:pPr>
            <w:r>
              <w:rPr>
                <w:rFonts w:cs="宋体" w:hint="eastAsia"/>
                <w:color w:val="000000"/>
                <w:kern w:val="0"/>
                <w:sz w:val="20"/>
              </w:rPr>
              <w:t>I</w:t>
            </w:r>
            <w:r>
              <w:rPr>
                <w:rFonts w:cs="宋体" w:hint="eastAsia"/>
                <w:color w:val="000000"/>
                <w:kern w:val="0"/>
                <w:sz w:val="20"/>
              </w:rPr>
              <w:t>级</w:t>
            </w:r>
          </w:p>
        </w:tc>
        <w:tc>
          <w:tcPr>
            <w:tcW w:w="862" w:type="dxa"/>
            <w:shd w:val="clear" w:color="auto" w:fill="auto"/>
            <w:vAlign w:val="center"/>
          </w:tcPr>
          <w:p w14:paraId="4E195569" w14:textId="77777777" w:rsidR="00152861" w:rsidRDefault="00152861" w:rsidP="00152861">
            <w:pPr>
              <w:widowControl/>
              <w:jc w:val="center"/>
              <w:rPr>
                <w:rFonts w:cs="宋体"/>
                <w:color w:val="000000"/>
                <w:kern w:val="0"/>
                <w:sz w:val="20"/>
              </w:rPr>
            </w:pPr>
            <w:r>
              <w:rPr>
                <w:rFonts w:cs="宋体" w:hint="eastAsia"/>
                <w:color w:val="000000"/>
                <w:kern w:val="0"/>
                <w:sz w:val="20"/>
              </w:rPr>
              <w:t>II</w:t>
            </w:r>
            <w:r>
              <w:rPr>
                <w:rFonts w:cs="宋体" w:hint="eastAsia"/>
                <w:color w:val="000000"/>
                <w:kern w:val="0"/>
                <w:sz w:val="20"/>
              </w:rPr>
              <w:t>级</w:t>
            </w:r>
          </w:p>
        </w:tc>
        <w:tc>
          <w:tcPr>
            <w:tcW w:w="862" w:type="dxa"/>
            <w:shd w:val="clear" w:color="auto" w:fill="auto"/>
            <w:vAlign w:val="center"/>
          </w:tcPr>
          <w:p w14:paraId="3CEE8A2A" w14:textId="77777777" w:rsidR="00152861" w:rsidRDefault="00152861" w:rsidP="00152861">
            <w:pPr>
              <w:widowControl/>
              <w:jc w:val="center"/>
              <w:rPr>
                <w:rFonts w:cs="宋体"/>
                <w:color w:val="000000"/>
                <w:kern w:val="0"/>
                <w:sz w:val="20"/>
              </w:rPr>
            </w:pPr>
            <w:r>
              <w:rPr>
                <w:rFonts w:cs="宋体" w:hint="eastAsia"/>
                <w:color w:val="000000"/>
                <w:kern w:val="0"/>
                <w:sz w:val="20"/>
              </w:rPr>
              <w:t>III</w:t>
            </w:r>
            <w:r>
              <w:rPr>
                <w:rFonts w:cs="宋体" w:hint="eastAsia"/>
                <w:color w:val="000000"/>
                <w:kern w:val="0"/>
                <w:sz w:val="20"/>
              </w:rPr>
              <w:t>级</w:t>
            </w:r>
          </w:p>
        </w:tc>
        <w:tc>
          <w:tcPr>
            <w:tcW w:w="700" w:type="dxa"/>
            <w:shd w:val="clear" w:color="auto" w:fill="auto"/>
            <w:vAlign w:val="center"/>
          </w:tcPr>
          <w:p w14:paraId="2637521D" w14:textId="30DBAA38" w:rsidR="00152861" w:rsidRDefault="00152861" w:rsidP="00152861">
            <w:pPr>
              <w:widowControl/>
              <w:jc w:val="center"/>
              <w:rPr>
                <w:rFonts w:cs="宋体"/>
                <w:color w:val="000000"/>
                <w:kern w:val="0"/>
                <w:sz w:val="20"/>
              </w:rPr>
            </w:pPr>
            <w:r>
              <w:rPr>
                <w:rFonts w:cs="宋体" w:hint="eastAsia"/>
                <w:color w:val="000000"/>
                <w:kern w:val="0"/>
                <w:sz w:val="20"/>
              </w:rPr>
              <w:t>一级（</w:t>
            </w:r>
            <w:r>
              <w:rPr>
                <w:rFonts w:cs="宋体" w:hint="eastAsia"/>
                <w:color w:val="000000"/>
                <w:kern w:val="0"/>
                <w:sz w:val="20"/>
              </w:rPr>
              <w:t>I</w:t>
            </w:r>
            <w:r>
              <w:rPr>
                <w:rFonts w:cs="宋体" w:hint="eastAsia"/>
                <w:color w:val="000000"/>
                <w:kern w:val="0"/>
                <w:sz w:val="20"/>
              </w:rPr>
              <w:t>类）</w:t>
            </w:r>
          </w:p>
        </w:tc>
        <w:tc>
          <w:tcPr>
            <w:tcW w:w="632" w:type="dxa"/>
            <w:shd w:val="clear" w:color="auto" w:fill="auto"/>
            <w:vAlign w:val="center"/>
          </w:tcPr>
          <w:p w14:paraId="3355E8BE" w14:textId="761DF6D0" w:rsidR="00152861" w:rsidRDefault="00152861" w:rsidP="00152861">
            <w:pPr>
              <w:widowControl/>
              <w:jc w:val="center"/>
              <w:rPr>
                <w:rFonts w:cs="宋体"/>
                <w:color w:val="000000"/>
                <w:kern w:val="0"/>
                <w:sz w:val="20"/>
              </w:rPr>
            </w:pPr>
            <w:r>
              <w:rPr>
                <w:rFonts w:cs="宋体" w:hint="eastAsia"/>
                <w:color w:val="000000"/>
                <w:kern w:val="0"/>
                <w:sz w:val="20"/>
              </w:rPr>
              <w:t>二级（</w:t>
            </w:r>
            <w:r>
              <w:rPr>
                <w:rFonts w:cs="宋体" w:hint="eastAsia"/>
                <w:color w:val="000000"/>
                <w:kern w:val="0"/>
                <w:sz w:val="20"/>
              </w:rPr>
              <w:t>I</w:t>
            </w:r>
            <w:r>
              <w:rPr>
                <w:rFonts w:cs="宋体" w:hint="eastAsia"/>
                <w:color w:val="000000"/>
                <w:kern w:val="0"/>
                <w:sz w:val="20"/>
              </w:rPr>
              <w:t>类）</w:t>
            </w:r>
          </w:p>
        </w:tc>
        <w:tc>
          <w:tcPr>
            <w:tcW w:w="772" w:type="dxa"/>
            <w:vAlign w:val="center"/>
          </w:tcPr>
          <w:p w14:paraId="0E3D863F" w14:textId="76928CE9" w:rsidR="00152861" w:rsidRDefault="00152861" w:rsidP="00152861">
            <w:pPr>
              <w:widowControl/>
              <w:jc w:val="center"/>
              <w:rPr>
                <w:color w:val="000000"/>
                <w:kern w:val="0"/>
                <w:sz w:val="20"/>
              </w:rPr>
            </w:pPr>
            <w:r>
              <w:rPr>
                <w:rFonts w:cs="宋体" w:hint="eastAsia"/>
                <w:color w:val="000000"/>
                <w:kern w:val="0"/>
                <w:sz w:val="20"/>
              </w:rPr>
              <w:t>一级（</w:t>
            </w:r>
            <w:r>
              <w:rPr>
                <w:rFonts w:cs="宋体" w:hint="eastAsia"/>
                <w:color w:val="000000"/>
                <w:kern w:val="0"/>
                <w:sz w:val="20"/>
              </w:rPr>
              <w:t>II</w:t>
            </w:r>
            <w:r>
              <w:rPr>
                <w:rFonts w:cs="宋体" w:hint="eastAsia"/>
                <w:color w:val="000000"/>
                <w:kern w:val="0"/>
                <w:sz w:val="20"/>
              </w:rPr>
              <w:t>类）</w:t>
            </w:r>
          </w:p>
        </w:tc>
        <w:tc>
          <w:tcPr>
            <w:tcW w:w="772" w:type="dxa"/>
            <w:vAlign w:val="center"/>
          </w:tcPr>
          <w:p w14:paraId="6953DD00" w14:textId="6F34B084" w:rsidR="00152861" w:rsidRDefault="00152861" w:rsidP="00152861">
            <w:pPr>
              <w:widowControl/>
              <w:jc w:val="center"/>
              <w:rPr>
                <w:color w:val="000000"/>
                <w:kern w:val="0"/>
                <w:sz w:val="20"/>
              </w:rPr>
            </w:pPr>
            <w:r>
              <w:rPr>
                <w:rFonts w:cs="宋体" w:hint="eastAsia"/>
                <w:color w:val="000000"/>
                <w:kern w:val="0"/>
                <w:sz w:val="20"/>
              </w:rPr>
              <w:t>二级（</w:t>
            </w:r>
            <w:r>
              <w:rPr>
                <w:rFonts w:cs="宋体" w:hint="eastAsia"/>
                <w:color w:val="000000"/>
                <w:kern w:val="0"/>
                <w:sz w:val="20"/>
              </w:rPr>
              <w:t>II</w:t>
            </w:r>
            <w:r>
              <w:rPr>
                <w:rFonts w:cs="宋体" w:hint="eastAsia"/>
                <w:color w:val="000000"/>
                <w:kern w:val="0"/>
                <w:sz w:val="20"/>
              </w:rPr>
              <w:t>类）</w:t>
            </w:r>
          </w:p>
        </w:tc>
        <w:tc>
          <w:tcPr>
            <w:tcW w:w="772" w:type="dxa"/>
            <w:vMerge/>
            <w:shd w:val="clear" w:color="auto" w:fill="auto"/>
            <w:vAlign w:val="center"/>
          </w:tcPr>
          <w:p w14:paraId="01CEA26F" w14:textId="281023E3" w:rsidR="00152861" w:rsidRDefault="00152861" w:rsidP="00152861">
            <w:pPr>
              <w:widowControl/>
              <w:jc w:val="center"/>
              <w:rPr>
                <w:color w:val="000000"/>
                <w:kern w:val="0"/>
                <w:sz w:val="20"/>
              </w:rPr>
            </w:pPr>
          </w:p>
        </w:tc>
      </w:tr>
      <w:tr w:rsidR="00152861" w14:paraId="575FC827" w14:textId="77777777" w:rsidTr="00025C00">
        <w:trPr>
          <w:trHeight w:val="472"/>
          <w:jc w:val="center"/>
        </w:trPr>
        <w:tc>
          <w:tcPr>
            <w:tcW w:w="1126" w:type="dxa"/>
            <w:shd w:val="clear" w:color="auto" w:fill="auto"/>
            <w:vAlign w:val="center"/>
          </w:tcPr>
          <w:p w14:paraId="270C145B" w14:textId="77777777" w:rsidR="00152861" w:rsidRDefault="00152861" w:rsidP="00152861">
            <w:pPr>
              <w:widowControl/>
              <w:jc w:val="center"/>
              <w:rPr>
                <w:rFonts w:cs="宋体"/>
                <w:color w:val="000000"/>
                <w:kern w:val="0"/>
                <w:sz w:val="20"/>
                <w:szCs w:val="21"/>
              </w:rPr>
            </w:pPr>
            <w:r>
              <w:rPr>
                <w:rFonts w:cs="宋体" w:hint="eastAsia"/>
                <w:color w:val="000000"/>
                <w:kern w:val="0"/>
                <w:sz w:val="20"/>
                <w:szCs w:val="21"/>
              </w:rPr>
              <w:t>甲醛</w:t>
            </w:r>
          </w:p>
        </w:tc>
        <w:tc>
          <w:tcPr>
            <w:tcW w:w="779" w:type="dxa"/>
            <w:shd w:val="clear" w:color="auto" w:fill="auto"/>
            <w:vAlign w:val="center"/>
          </w:tcPr>
          <w:p w14:paraId="5FA16B7A" w14:textId="77777777" w:rsidR="00152861" w:rsidRDefault="00152861" w:rsidP="00152861">
            <w:pPr>
              <w:widowControl/>
              <w:jc w:val="center"/>
              <w:rPr>
                <w:rFonts w:cs="宋体"/>
                <w:color w:val="000000"/>
                <w:kern w:val="0"/>
                <w:sz w:val="20"/>
              </w:rPr>
            </w:pPr>
            <w:r>
              <w:rPr>
                <w:rFonts w:cs="宋体" w:hint="eastAsia"/>
                <w:color w:val="000000"/>
                <w:kern w:val="0"/>
                <w:sz w:val="20"/>
              </w:rPr>
              <w:t>0.07</w:t>
            </w:r>
          </w:p>
        </w:tc>
        <w:tc>
          <w:tcPr>
            <w:tcW w:w="630" w:type="dxa"/>
            <w:shd w:val="clear" w:color="auto" w:fill="auto"/>
            <w:vAlign w:val="center"/>
          </w:tcPr>
          <w:p w14:paraId="4EA505E1" w14:textId="77777777" w:rsidR="00152861" w:rsidRDefault="00152861" w:rsidP="00152861">
            <w:pPr>
              <w:widowControl/>
              <w:jc w:val="center"/>
              <w:rPr>
                <w:rFonts w:cs="宋体"/>
                <w:color w:val="000000"/>
                <w:kern w:val="0"/>
                <w:sz w:val="20"/>
              </w:rPr>
            </w:pPr>
            <w:r>
              <w:rPr>
                <w:rFonts w:cs="宋体" w:hint="eastAsia"/>
                <w:color w:val="000000"/>
                <w:kern w:val="0"/>
                <w:sz w:val="20"/>
              </w:rPr>
              <w:t>0.08</w:t>
            </w:r>
          </w:p>
        </w:tc>
        <w:tc>
          <w:tcPr>
            <w:tcW w:w="745" w:type="dxa"/>
            <w:shd w:val="clear" w:color="auto" w:fill="auto"/>
            <w:vAlign w:val="center"/>
          </w:tcPr>
          <w:p w14:paraId="2BDF6B6C" w14:textId="77777777" w:rsidR="00152861" w:rsidRDefault="00152861" w:rsidP="00152861">
            <w:pPr>
              <w:widowControl/>
              <w:jc w:val="center"/>
              <w:rPr>
                <w:rFonts w:cs="宋体"/>
                <w:color w:val="000000"/>
                <w:kern w:val="0"/>
                <w:sz w:val="20"/>
              </w:rPr>
            </w:pPr>
            <w:r>
              <w:rPr>
                <w:rFonts w:cs="宋体" w:hint="eastAsia"/>
                <w:color w:val="000000"/>
                <w:kern w:val="0"/>
                <w:sz w:val="20"/>
              </w:rPr>
              <w:t>0.10</w:t>
            </w:r>
          </w:p>
        </w:tc>
        <w:tc>
          <w:tcPr>
            <w:tcW w:w="745" w:type="dxa"/>
            <w:shd w:val="clear" w:color="auto" w:fill="auto"/>
            <w:vAlign w:val="center"/>
          </w:tcPr>
          <w:p w14:paraId="3528CA2E" w14:textId="77777777" w:rsidR="00152861" w:rsidRDefault="00152861" w:rsidP="00152861">
            <w:pPr>
              <w:widowControl/>
              <w:jc w:val="center"/>
              <w:rPr>
                <w:rFonts w:cs="宋体"/>
                <w:color w:val="000000"/>
                <w:kern w:val="0"/>
                <w:sz w:val="20"/>
              </w:rPr>
            </w:pPr>
            <w:r>
              <w:rPr>
                <w:rFonts w:cs="宋体" w:hint="eastAsia"/>
                <w:color w:val="000000"/>
                <w:kern w:val="0"/>
                <w:sz w:val="20"/>
              </w:rPr>
              <w:t>0.09</w:t>
            </w:r>
          </w:p>
        </w:tc>
        <w:tc>
          <w:tcPr>
            <w:tcW w:w="750" w:type="dxa"/>
            <w:shd w:val="clear" w:color="auto" w:fill="auto"/>
            <w:vAlign w:val="center"/>
          </w:tcPr>
          <w:p w14:paraId="78E1062C" w14:textId="77777777" w:rsidR="00152861" w:rsidRDefault="00152861" w:rsidP="00152861">
            <w:pPr>
              <w:widowControl/>
              <w:jc w:val="center"/>
              <w:rPr>
                <w:rFonts w:cs="宋体"/>
                <w:color w:val="000000"/>
                <w:kern w:val="0"/>
                <w:sz w:val="20"/>
              </w:rPr>
            </w:pPr>
            <w:r>
              <w:rPr>
                <w:rFonts w:cs="宋体" w:hint="eastAsia"/>
                <w:color w:val="000000"/>
                <w:kern w:val="0"/>
                <w:sz w:val="20"/>
              </w:rPr>
              <w:t>0.08</w:t>
            </w:r>
          </w:p>
        </w:tc>
        <w:tc>
          <w:tcPr>
            <w:tcW w:w="700" w:type="dxa"/>
            <w:shd w:val="clear" w:color="auto" w:fill="auto"/>
            <w:vAlign w:val="center"/>
          </w:tcPr>
          <w:p w14:paraId="6BB6C06A" w14:textId="77777777" w:rsidR="00152861" w:rsidRDefault="00152861" w:rsidP="00152861">
            <w:pPr>
              <w:widowControl/>
              <w:jc w:val="center"/>
              <w:rPr>
                <w:color w:val="000000"/>
                <w:kern w:val="0"/>
                <w:sz w:val="20"/>
              </w:rPr>
            </w:pPr>
            <w:r>
              <w:rPr>
                <w:rFonts w:hint="eastAsia"/>
                <w:color w:val="000000"/>
                <w:kern w:val="0"/>
                <w:sz w:val="20"/>
              </w:rPr>
              <w:t>≤</w:t>
            </w:r>
            <w:r>
              <w:rPr>
                <w:color w:val="000000"/>
                <w:kern w:val="0"/>
                <w:sz w:val="20"/>
              </w:rPr>
              <w:t>0.03</w:t>
            </w:r>
          </w:p>
        </w:tc>
        <w:tc>
          <w:tcPr>
            <w:tcW w:w="862" w:type="dxa"/>
            <w:shd w:val="clear" w:color="auto" w:fill="auto"/>
            <w:vAlign w:val="center"/>
          </w:tcPr>
          <w:p w14:paraId="5D009B37" w14:textId="77777777" w:rsidR="00152861" w:rsidRDefault="00152861" w:rsidP="00152861">
            <w:pPr>
              <w:widowControl/>
              <w:jc w:val="center"/>
              <w:rPr>
                <w:color w:val="000000"/>
                <w:kern w:val="0"/>
                <w:sz w:val="20"/>
              </w:rPr>
            </w:pPr>
            <w:r>
              <w:rPr>
                <w:color w:val="000000"/>
                <w:kern w:val="0"/>
                <w:sz w:val="20"/>
              </w:rPr>
              <w:t>0.03</w:t>
            </w:r>
            <w:r>
              <w:rPr>
                <w:rFonts w:hint="eastAsia"/>
                <w:color w:val="000000"/>
                <w:kern w:val="0"/>
                <w:sz w:val="20"/>
              </w:rPr>
              <w:t>＜</w:t>
            </w:r>
            <w:r>
              <w:rPr>
                <w:color w:val="000000"/>
                <w:kern w:val="0"/>
                <w:sz w:val="20"/>
              </w:rPr>
              <w:t>C≤0.05</w:t>
            </w:r>
          </w:p>
        </w:tc>
        <w:tc>
          <w:tcPr>
            <w:tcW w:w="862" w:type="dxa"/>
            <w:shd w:val="clear" w:color="auto" w:fill="auto"/>
            <w:vAlign w:val="center"/>
          </w:tcPr>
          <w:p w14:paraId="7B4F7ECB" w14:textId="77777777" w:rsidR="00152861" w:rsidRDefault="00152861" w:rsidP="00152861">
            <w:pPr>
              <w:widowControl/>
              <w:jc w:val="center"/>
              <w:rPr>
                <w:color w:val="000000"/>
                <w:kern w:val="0"/>
                <w:sz w:val="20"/>
              </w:rPr>
            </w:pPr>
            <w:r>
              <w:rPr>
                <w:color w:val="000000"/>
                <w:kern w:val="0"/>
                <w:sz w:val="20"/>
              </w:rPr>
              <w:t>0.05</w:t>
            </w:r>
            <w:r>
              <w:rPr>
                <w:rFonts w:hint="eastAsia"/>
                <w:color w:val="000000"/>
                <w:kern w:val="0"/>
                <w:sz w:val="20"/>
              </w:rPr>
              <w:t>＜</w:t>
            </w:r>
            <w:r>
              <w:rPr>
                <w:color w:val="000000"/>
                <w:kern w:val="0"/>
                <w:sz w:val="20"/>
              </w:rPr>
              <w:t>C≤0.08</w:t>
            </w:r>
          </w:p>
        </w:tc>
        <w:tc>
          <w:tcPr>
            <w:tcW w:w="700" w:type="dxa"/>
            <w:shd w:val="clear" w:color="auto" w:fill="auto"/>
            <w:vAlign w:val="center"/>
          </w:tcPr>
          <w:p w14:paraId="33C02E94" w14:textId="77777777" w:rsidR="00152861" w:rsidRDefault="00152861" w:rsidP="00152861">
            <w:pPr>
              <w:widowControl/>
              <w:jc w:val="center"/>
              <w:rPr>
                <w:color w:val="000000"/>
                <w:kern w:val="0"/>
                <w:sz w:val="20"/>
              </w:rPr>
            </w:pPr>
            <w:r>
              <w:rPr>
                <w:rFonts w:hint="eastAsia"/>
                <w:color w:val="000000"/>
                <w:kern w:val="0"/>
                <w:sz w:val="20"/>
              </w:rPr>
              <w:t>≤</w:t>
            </w:r>
            <w:r>
              <w:rPr>
                <w:color w:val="000000"/>
                <w:kern w:val="0"/>
                <w:sz w:val="20"/>
              </w:rPr>
              <w:t>0.02</w:t>
            </w:r>
          </w:p>
        </w:tc>
        <w:tc>
          <w:tcPr>
            <w:tcW w:w="632" w:type="dxa"/>
            <w:shd w:val="clear" w:color="auto" w:fill="auto"/>
            <w:vAlign w:val="center"/>
          </w:tcPr>
          <w:p w14:paraId="6EC7AEEB" w14:textId="77777777" w:rsidR="00152861" w:rsidRDefault="00152861" w:rsidP="00152861">
            <w:pPr>
              <w:widowControl/>
              <w:jc w:val="center"/>
              <w:rPr>
                <w:color w:val="000000"/>
                <w:kern w:val="0"/>
                <w:sz w:val="20"/>
              </w:rPr>
            </w:pPr>
            <w:r>
              <w:rPr>
                <w:color w:val="000000"/>
                <w:kern w:val="0"/>
                <w:sz w:val="20"/>
              </w:rPr>
              <w:t>0.02</w:t>
            </w:r>
            <w:r>
              <w:rPr>
                <w:rFonts w:hint="eastAsia"/>
                <w:color w:val="000000"/>
                <w:kern w:val="0"/>
                <w:sz w:val="20"/>
              </w:rPr>
              <w:t>＜</w:t>
            </w:r>
            <w:r>
              <w:rPr>
                <w:color w:val="000000"/>
                <w:kern w:val="0"/>
                <w:sz w:val="20"/>
              </w:rPr>
              <w:t>C</w:t>
            </w:r>
            <w:r>
              <w:rPr>
                <w:rFonts w:hint="eastAsia"/>
                <w:color w:val="000000"/>
                <w:kern w:val="0"/>
                <w:sz w:val="20"/>
              </w:rPr>
              <w:t>≤</w:t>
            </w:r>
            <w:r>
              <w:rPr>
                <w:color w:val="000000"/>
                <w:kern w:val="0"/>
                <w:sz w:val="20"/>
              </w:rPr>
              <w:t>0.04</w:t>
            </w:r>
          </w:p>
        </w:tc>
        <w:tc>
          <w:tcPr>
            <w:tcW w:w="772" w:type="dxa"/>
            <w:vAlign w:val="center"/>
          </w:tcPr>
          <w:p w14:paraId="5A651D5E" w14:textId="1F738595" w:rsidR="00152861" w:rsidRDefault="00152861" w:rsidP="00152861">
            <w:pPr>
              <w:widowControl/>
              <w:jc w:val="center"/>
              <w:rPr>
                <w:color w:val="000000"/>
                <w:kern w:val="0"/>
                <w:sz w:val="20"/>
              </w:rPr>
            </w:pPr>
            <w:r>
              <w:rPr>
                <w:rFonts w:hint="eastAsia"/>
                <w:color w:val="000000"/>
                <w:kern w:val="0"/>
                <w:sz w:val="20"/>
              </w:rPr>
              <w:t>≤</w:t>
            </w:r>
            <w:r>
              <w:rPr>
                <w:color w:val="000000"/>
                <w:kern w:val="0"/>
                <w:sz w:val="20"/>
              </w:rPr>
              <w:t>0.0</w:t>
            </w:r>
            <w:r w:rsidR="00BB4768">
              <w:rPr>
                <w:color w:val="000000"/>
                <w:kern w:val="0"/>
                <w:sz w:val="20"/>
              </w:rPr>
              <w:t>3</w:t>
            </w:r>
          </w:p>
        </w:tc>
        <w:tc>
          <w:tcPr>
            <w:tcW w:w="772" w:type="dxa"/>
            <w:vAlign w:val="center"/>
          </w:tcPr>
          <w:p w14:paraId="74247C35" w14:textId="62685233" w:rsidR="00152861" w:rsidRDefault="00152861" w:rsidP="00152861">
            <w:pPr>
              <w:widowControl/>
              <w:jc w:val="center"/>
              <w:rPr>
                <w:color w:val="000000"/>
                <w:kern w:val="0"/>
                <w:sz w:val="20"/>
              </w:rPr>
            </w:pPr>
            <w:r>
              <w:rPr>
                <w:color w:val="000000"/>
                <w:kern w:val="0"/>
                <w:sz w:val="20"/>
              </w:rPr>
              <w:t>0.0</w:t>
            </w:r>
            <w:r w:rsidR="00BB4768">
              <w:rPr>
                <w:color w:val="000000"/>
                <w:kern w:val="0"/>
                <w:sz w:val="20"/>
              </w:rPr>
              <w:t>3</w:t>
            </w:r>
            <w:r>
              <w:rPr>
                <w:rFonts w:hint="eastAsia"/>
                <w:color w:val="000000"/>
                <w:kern w:val="0"/>
                <w:sz w:val="20"/>
              </w:rPr>
              <w:t>＜</w:t>
            </w:r>
            <w:r>
              <w:rPr>
                <w:color w:val="000000"/>
                <w:kern w:val="0"/>
                <w:sz w:val="20"/>
              </w:rPr>
              <w:t>C</w:t>
            </w:r>
            <w:r>
              <w:rPr>
                <w:rFonts w:hint="eastAsia"/>
                <w:color w:val="000000"/>
                <w:kern w:val="0"/>
                <w:sz w:val="20"/>
              </w:rPr>
              <w:t>≤</w:t>
            </w:r>
            <w:r>
              <w:rPr>
                <w:color w:val="000000"/>
                <w:kern w:val="0"/>
                <w:sz w:val="20"/>
              </w:rPr>
              <w:t>0.0</w:t>
            </w:r>
            <w:r w:rsidR="00BB4768">
              <w:rPr>
                <w:color w:val="000000"/>
                <w:kern w:val="0"/>
                <w:sz w:val="20"/>
              </w:rPr>
              <w:t>5</w:t>
            </w:r>
          </w:p>
        </w:tc>
        <w:tc>
          <w:tcPr>
            <w:tcW w:w="772" w:type="dxa"/>
            <w:shd w:val="clear" w:color="auto" w:fill="auto"/>
            <w:vAlign w:val="center"/>
          </w:tcPr>
          <w:p w14:paraId="7D8E4E53" w14:textId="51523918" w:rsidR="00152861" w:rsidRDefault="00152861" w:rsidP="00152861">
            <w:pPr>
              <w:widowControl/>
              <w:jc w:val="center"/>
              <w:rPr>
                <w:color w:val="000000"/>
                <w:kern w:val="0"/>
                <w:sz w:val="20"/>
              </w:rPr>
            </w:pPr>
            <w:r>
              <w:rPr>
                <w:color w:val="000000"/>
                <w:kern w:val="0"/>
                <w:sz w:val="20"/>
              </w:rPr>
              <w:t>0.035</w:t>
            </w:r>
          </w:p>
        </w:tc>
      </w:tr>
      <w:tr w:rsidR="00152861" w14:paraId="359D38E6" w14:textId="77777777" w:rsidTr="00025C00">
        <w:trPr>
          <w:trHeight w:val="472"/>
          <w:jc w:val="center"/>
        </w:trPr>
        <w:tc>
          <w:tcPr>
            <w:tcW w:w="1126" w:type="dxa"/>
            <w:shd w:val="clear" w:color="auto" w:fill="auto"/>
            <w:vAlign w:val="center"/>
          </w:tcPr>
          <w:p w14:paraId="108E5FB4" w14:textId="77777777" w:rsidR="00152861" w:rsidRDefault="00152861" w:rsidP="00152861">
            <w:pPr>
              <w:widowControl/>
              <w:jc w:val="center"/>
              <w:rPr>
                <w:rFonts w:cs="宋体"/>
                <w:color w:val="000000"/>
                <w:kern w:val="0"/>
                <w:sz w:val="20"/>
                <w:szCs w:val="21"/>
              </w:rPr>
            </w:pPr>
            <w:r>
              <w:rPr>
                <w:rFonts w:cs="宋体" w:hint="eastAsia"/>
                <w:color w:val="000000"/>
                <w:kern w:val="0"/>
                <w:sz w:val="20"/>
                <w:szCs w:val="21"/>
              </w:rPr>
              <w:t>苯</w:t>
            </w:r>
          </w:p>
        </w:tc>
        <w:tc>
          <w:tcPr>
            <w:tcW w:w="779" w:type="dxa"/>
            <w:shd w:val="clear" w:color="auto" w:fill="auto"/>
            <w:vAlign w:val="center"/>
          </w:tcPr>
          <w:p w14:paraId="21945D0D" w14:textId="77777777" w:rsidR="00152861" w:rsidRDefault="00152861" w:rsidP="00152861">
            <w:pPr>
              <w:widowControl/>
              <w:jc w:val="center"/>
              <w:rPr>
                <w:rFonts w:cs="宋体"/>
                <w:color w:val="000000"/>
                <w:kern w:val="0"/>
                <w:sz w:val="20"/>
              </w:rPr>
            </w:pPr>
            <w:r>
              <w:rPr>
                <w:rFonts w:cs="宋体" w:hint="eastAsia"/>
                <w:color w:val="000000"/>
                <w:kern w:val="0"/>
                <w:sz w:val="20"/>
              </w:rPr>
              <w:t>0.06</w:t>
            </w:r>
          </w:p>
        </w:tc>
        <w:tc>
          <w:tcPr>
            <w:tcW w:w="630" w:type="dxa"/>
            <w:shd w:val="clear" w:color="auto" w:fill="auto"/>
            <w:vAlign w:val="center"/>
          </w:tcPr>
          <w:p w14:paraId="53C28860" w14:textId="77777777" w:rsidR="00152861" w:rsidRDefault="00152861" w:rsidP="00152861">
            <w:pPr>
              <w:widowControl/>
              <w:jc w:val="center"/>
              <w:rPr>
                <w:rFonts w:cs="宋体"/>
                <w:color w:val="000000"/>
                <w:kern w:val="0"/>
                <w:sz w:val="20"/>
              </w:rPr>
            </w:pPr>
            <w:r>
              <w:rPr>
                <w:rFonts w:cs="宋体" w:hint="eastAsia"/>
                <w:color w:val="000000"/>
                <w:kern w:val="0"/>
                <w:sz w:val="20"/>
              </w:rPr>
              <w:t>0.09</w:t>
            </w:r>
          </w:p>
        </w:tc>
        <w:tc>
          <w:tcPr>
            <w:tcW w:w="745" w:type="dxa"/>
            <w:shd w:val="clear" w:color="auto" w:fill="auto"/>
            <w:vAlign w:val="center"/>
          </w:tcPr>
          <w:p w14:paraId="68F69DBE" w14:textId="77777777" w:rsidR="00152861" w:rsidRDefault="00152861" w:rsidP="00152861">
            <w:pPr>
              <w:widowControl/>
              <w:jc w:val="center"/>
              <w:rPr>
                <w:rFonts w:cs="宋体"/>
                <w:color w:val="000000"/>
                <w:kern w:val="0"/>
                <w:sz w:val="20"/>
              </w:rPr>
            </w:pPr>
            <w:r>
              <w:rPr>
                <w:rFonts w:cs="宋体" w:hint="eastAsia"/>
                <w:color w:val="000000"/>
                <w:kern w:val="0"/>
                <w:sz w:val="20"/>
              </w:rPr>
              <w:t>0.11</w:t>
            </w:r>
          </w:p>
        </w:tc>
        <w:tc>
          <w:tcPr>
            <w:tcW w:w="745" w:type="dxa"/>
            <w:shd w:val="clear" w:color="auto" w:fill="auto"/>
            <w:vAlign w:val="center"/>
          </w:tcPr>
          <w:p w14:paraId="580E7E2E" w14:textId="77777777" w:rsidR="00152861" w:rsidRDefault="00152861" w:rsidP="00152861">
            <w:pPr>
              <w:widowControl/>
              <w:jc w:val="center"/>
              <w:rPr>
                <w:rFonts w:cs="宋体"/>
                <w:color w:val="000000"/>
                <w:kern w:val="0"/>
                <w:sz w:val="20"/>
              </w:rPr>
            </w:pPr>
            <w:r>
              <w:rPr>
                <w:rFonts w:cs="宋体" w:hint="eastAsia"/>
                <w:color w:val="000000"/>
                <w:kern w:val="0"/>
                <w:sz w:val="20"/>
              </w:rPr>
              <w:t>0.099</w:t>
            </w:r>
          </w:p>
        </w:tc>
        <w:tc>
          <w:tcPr>
            <w:tcW w:w="750" w:type="dxa"/>
            <w:shd w:val="clear" w:color="auto" w:fill="auto"/>
            <w:vAlign w:val="center"/>
          </w:tcPr>
          <w:p w14:paraId="3F0B83BA" w14:textId="77777777" w:rsidR="00152861" w:rsidRDefault="00152861" w:rsidP="00152861">
            <w:pPr>
              <w:widowControl/>
              <w:jc w:val="center"/>
              <w:rPr>
                <w:rFonts w:cs="宋体"/>
                <w:color w:val="000000"/>
                <w:kern w:val="0"/>
                <w:sz w:val="20"/>
              </w:rPr>
            </w:pPr>
            <w:r>
              <w:rPr>
                <w:rFonts w:cs="宋体" w:hint="eastAsia"/>
                <w:color w:val="000000"/>
                <w:kern w:val="0"/>
                <w:sz w:val="20"/>
              </w:rPr>
              <w:t>0.088</w:t>
            </w:r>
          </w:p>
        </w:tc>
        <w:tc>
          <w:tcPr>
            <w:tcW w:w="700" w:type="dxa"/>
            <w:shd w:val="clear" w:color="auto" w:fill="auto"/>
            <w:vAlign w:val="center"/>
          </w:tcPr>
          <w:p w14:paraId="37C94851" w14:textId="77777777" w:rsidR="00152861" w:rsidRDefault="00152861" w:rsidP="00152861">
            <w:pPr>
              <w:widowControl/>
              <w:jc w:val="center"/>
              <w:rPr>
                <w:color w:val="000000"/>
                <w:kern w:val="0"/>
                <w:sz w:val="20"/>
              </w:rPr>
            </w:pPr>
            <w:r>
              <w:rPr>
                <w:rFonts w:hint="eastAsia"/>
                <w:color w:val="000000"/>
                <w:kern w:val="0"/>
                <w:sz w:val="20"/>
              </w:rPr>
              <w:t>≤</w:t>
            </w:r>
            <w:r>
              <w:rPr>
                <w:color w:val="000000"/>
                <w:kern w:val="0"/>
                <w:sz w:val="20"/>
              </w:rPr>
              <w:t>0.02</w:t>
            </w:r>
          </w:p>
        </w:tc>
        <w:tc>
          <w:tcPr>
            <w:tcW w:w="862" w:type="dxa"/>
            <w:shd w:val="clear" w:color="auto" w:fill="auto"/>
            <w:vAlign w:val="center"/>
          </w:tcPr>
          <w:p w14:paraId="3FE82BC9" w14:textId="77777777" w:rsidR="00152861" w:rsidRDefault="00152861" w:rsidP="00152861">
            <w:pPr>
              <w:widowControl/>
              <w:jc w:val="center"/>
              <w:rPr>
                <w:color w:val="000000"/>
                <w:kern w:val="0"/>
                <w:sz w:val="20"/>
              </w:rPr>
            </w:pPr>
            <w:r>
              <w:rPr>
                <w:color w:val="000000"/>
                <w:kern w:val="0"/>
                <w:sz w:val="20"/>
              </w:rPr>
              <w:t>0.02</w:t>
            </w:r>
            <w:r>
              <w:rPr>
                <w:rFonts w:hint="eastAsia"/>
                <w:color w:val="000000"/>
                <w:kern w:val="0"/>
                <w:sz w:val="20"/>
              </w:rPr>
              <w:t>＜</w:t>
            </w:r>
            <w:r>
              <w:rPr>
                <w:color w:val="000000"/>
                <w:kern w:val="0"/>
                <w:sz w:val="20"/>
              </w:rPr>
              <w:t>C≤0.05</w:t>
            </w:r>
          </w:p>
        </w:tc>
        <w:tc>
          <w:tcPr>
            <w:tcW w:w="862" w:type="dxa"/>
            <w:shd w:val="clear" w:color="auto" w:fill="auto"/>
            <w:vAlign w:val="center"/>
          </w:tcPr>
          <w:p w14:paraId="48E48820" w14:textId="77777777" w:rsidR="00152861" w:rsidRDefault="00152861" w:rsidP="00152861">
            <w:pPr>
              <w:widowControl/>
              <w:jc w:val="center"/>
              <w:rPr>
                <w:color w:val="000000"/>
                <w:kern w:val="0"/>
                <w:sz w:val="20"/>
              </w:rPr>
            </w:pPr>
            <w:r>
              <w:rPr>
                <w:color w:val="000000"/>
                <w:kern w:val="0"/>
                <w:sz w:val="20"/>
              </w:rPr>
              <w:t>0.05</w:t>
            </w:r>
            <w:r>
              <w:rPr>
                <w:rFonts w:hint="eastAsia"/>
                <w:color w:val="000000"/>
                <w:kern w:val="0"/>
                <w:sz w:val="20"/>
              </w:rPr>
              <w:t>＜</w:t>
            </w:r>
            <w:r>
              <w:rPr>
                <w:color w:val="000000"/>
                <w:kern w:val="0"/>
                <w:sz w:val="20"/>
              </w:rPr>
              <w:t>C≤0.09</w:t>
            </w:r>
          </w:p>
        </w:tc>
        <w:tc>
          <w:tcPr>
            <w:tcW w:w="700" w:type="dxa"/>
            <w:shd w:val="clear" w:color="auto" w:fill="auto"/>
            <w:vAlign w:val="center"/>
          </w:tcPr>
          <w:p w14:paraId="0246FFC2" w14:textId="77777777" w:rsidR="00152861" w:rsidRDefault="00152861" w:rsidP="00152861">
            <w:pPr>
              <w:widowControl/>
              <w:jc w:val="center"/>
              <w:rPr>
                <w:color w:val="000000"/>
                <w:kern w:val="0"/>
                <w:sz w:val="20"/>
              </w:rPr>
            </w:pPr>
            <w:r>
              <w:rPr>
                <w:color w:val="000000"/>
                <w:kern w:val="0"/>
                <w:sz w:val="20"/>
              </w:rPr>
              <w:t>≤0.02</w:t>
            </w:r>
          </w:p>
        </w:tc>
        <w:tc>
          <w:tcPr>
            <w:tcW w:w="632" w:type="dxa"/>
            <w:shd w:val="clear" w:color="auto" w:fill="auto"/>
            <w:vAlign w:val="center"/>
          </w:tcPr>
          <w:p w14:paraId="78CE5791" w14:textId="77777777" w:rsidR="00152861" w:rsidRDefault="00152861" w:rsidP="00152861">
            <w:pPr>
              <w:widowControl/>
              <w:jc w:val="center"/>
              <w:rPr>
                <w:color w:val="000000"/>
                <w:kern w:val="0"/>
                <w:sz w:val="20"/>
              </w:rPr>
            </w:pPr>
            <w:r>
              <w:rPr>
                <w:color w:val="000000"/>
                <w:kern w:val="0"/>
                <w:sz w:val="20"/>
              </w:rPr>
              <w:t>0.02</w:t>
            </w:r>
            <w:r>
              <w:rPr>
                <w:rFonts w:hint="eastAsia"/>
                <w:color w:val="000000"/>
                <w:kern w:val="0"/>
                <w:sz w:val="20"/>
              </w:rPr>
              <w:t>＜</w:t>
            </w:r>
            <w:r>
              <w:rPr>
                <w:color w:val="000000"/>
                <w:kern w:val="0"/>
                <w:sz w:val="20"/>
              </w:rPr>
              <w:t>C</w:t>
            </w:r>
            <w:r>
              <w:rPr>
                <w:rFonts w:hint="eastAsia"/>
                <w:color w:val="000000"/>
                <w:kern w:val="0"/>
                <w:sz w:val="20"/>
              </w:rPr>
              <w:t>≤</w:t>
            </w:r>
            <w:r>
              <w:rPr>
                <w:color w:val="000000"/>
                <w:kern w:val="0"/>
                <w:sz w:val="20"/>
              </w:rPr>
              <w:t>0.05</w:t>
            </w:r>
          </w:p>
        </w:tc>
        <w:tc>
          <w:tcPr>
            <w:tcW w:w="772" w:type="dxa"/>
            <w:vAlign w:val="center"/>
          </w:tcPr>
          <w:p w14:paraId="2F611DE5" w14:textId="4F73CA21" w:rsidR="00152861" w:rsidRDefault="00152861" w:rsidP="00152861">
            <w:pPr>
              <w:widowControl/>
              <w:jc w:val="center"/>
              <w:rPr>
                <w:color w:val="000000"/>
                <w:kern w:val="0"/>
                <w:sz w:val="20"/>
              </w:rPr>
            </w:pPr>
            <w:r>
              <w:rPr>
                <w:color w:val="000000"/>
                <w:kern w:val="0"/>
                <w:sz w:val="20"/>
              </w:rPr>
              <w:t>≤0.02</w:t>
            </w:r>
          </w:p>
        </w:tc>
        <w:tc>
          <w:tcPr>
            <w:tcW w:w="772" w:type="dxa"/>
            <w:vAlign w:val="center"/>
          </w:tcPr>
          <w:p w14:paraId="3BC49922" w14:textId="281E4428" w:rsidR="00152861" w:rsidRDefault="00152861" w:rsidP="00152861">
            <w:pPr>
              <w:widowControl/>
              <w:jc w:val="center"/>
              <w:rPr>
                <w:color w:val="000000"/>
                <w:kern w:val="0"/>
                <w:sz w:val="20"/>
              </w:rPr>
            </w:pPr>
            <w:r>
              <w:rPr>
                <w:color w:val="000000"/>
                <w:kern w:val="0"/>
                <w:sz w:val="20"/>
              </w:rPr>
              <w:t>0.02</w:t>
            </w:r>
            <w:r>
              <w:rPr>
                <w:rFonts w:hint="eastAsia"/>
                <w:color w:val="000000"/>
                <w:kern w:val="0"/>
                <w:sz w:val="20"/>
              </w:rPr>
              <w:t>＜</w:t>
            </w:r>
            <w:r>
              <w:rPr>
                <w:color w:val="000000"/>
                <w:kern w:val="0"/>
                <w:sz w:val="20"/>
              </w:rPr>
              <w:t>C</w:t>
            </w:r>
            <w:r>
              <w:rPr>
                <w:rFonts w:hint="eastAsia"/>
                <w:color w:val="000000"/>
                <w:kern w:val="0"/>
                <w:sz w:val="20"/>
              </w:rPr>
              <w:t>≤</w:t>
            </w:r>
            <w:r>
              <w:rPr>
                <w:color w:val="000000"/>
                <w:kern w:val="0"/>
                <w:sz w:val="20"/>
              </w:rPr>
              <w:t>0.05</w:t>
            </w:r>
          </w:p>
        </w:tc>
        <w:tc>
          <w:tcPr>
            <w:tcW w:w="772" w:type="dxa"/>
            <w:shd w:val="clear" w:color="auto" w:fill="auto"/>
            <w:vAlign w:val="center"/>
          </w:tcPr>
          <w:p w14:paraId="1F024852" w14:textId="36BDEE06" w:rsidR="00152861" w:rsidRDefault="00152861" w:rsidP="00152861">
            <w:pPr>
              <w:widowControl/>
              <w:jc w:val="center"/>
              <w:rPr>
                <w:color w:val="000000"/>
                <w:kern w:val="0"/>
                <w:sz w:val="20"/>
              </w:rPr>
            </w:pPr>
            <w:r>
              <w:rPr>
                <w:color w:val="000000"/>
                <w:kern w:val="0"/>
                <w:sz w:val="20"/>
              </w:rPr>
              <w:t>0.03</w:t>
            </w:r>
          </w:p>
        </w:tc>
      </w:tr>
      <w:tr w:rsidR="00152861" w14:paraId="50DF1757" w14:textId="77777777" w:rsidTr="00025C00">
        <w:trPr>
          <w:trHeight w:val="472"/>
          <w:jc w:val="center"/>
        </w:trPr>
        <w:tc>
          <w:tcPr>
            <w:tcW w:w="1126" w:type="dxa"/>
            <w:shd w:val="clear" w:color="auto" w:fill="auto"/>
            <w:vAlign w:val="center"/>
          </w:tcPr>
          <w:p w14:paraId="6B9C917D" w14:textId="77777777" w:rsidR="00152861" w:rsidRDefault="00152861" w:rsidP="00152861">
            <w:pPr>
              <w:widowControl/>
              <w:jc w:val="center"/>
              <w:rPr>
                <w:rFonts w:cs="宋体"/>
                <w:color w:val="000000"/>
                <w:kern w:val="0"/>
                <w:sz w:val="20"/>
                <w:szCs w:val="21"/>
              </w:rPr>
            </w:pPr>
            <w:r>
              <w:rPr>
                <w:rFonts w:cs="宋体" w:hint="eastAsia"/>
                <w:color w:val="000000"/>
                <w:kern w:val="0"/>
                <w:sz w:val="20"/>
                <w:szCs w:val="21"/>
              </w:rPr>
              <w:t>甲苯</w:t>
            </w:r>
          </w:p>
        </w:tc>
        <w:tc>
          <w:tcPr>
            <w:tcW w:w="779" w:type="dxa"/>
            <w:shd w:val="clear" w:color="auto" w:fill="auto"/>
            <w:vAlign w:val="center"/>
          </w:tcPr>
          <w:p w14:paraId="12BD61D7" w14:textId="77777777" w:rsidR="00152861" w:rsidRDefault="00152861" w:rsidP="00152861">
            <w:pPr>
              <w:widowControl/>
              <w:jc w:val="center"/>
              <w:rPr>
                <w:rFonts w:cs="宋体"/>
                <w:color w:val="000000"/>
                <w:kern w:val="0"/>
                <w:sz w:val="20"/>
              </w:rPr>
            </w:pPr>
            <w:r>
              <w:rPr>
                <w:rFonts w:cs="宋体" w:hint="eastAsia"/>
                <w:color w:val="000000"/>
                <w:kern w:val="0"/>
                <w:sz w:val="20"/>
              </w:rPr>
              <w:t>0.15</w:t>
            </w:r>
          </w:p>
        </w:tc>
        <w:tc>
          <w:tcPr>
            <w:tcW w:w="630" w:type="dxa"/>
            <w:shd w:val="clear" w:color="auto" w:fill="auto"/>
            <w:vAlign w:val="center"/>
          </w:tcPr>
          <w:p w14:paraId="065F2849" w14:textId="77777777" w:rsidR="00152861" w:rsidRDefault="00152861" w:rsidP="00152861">
            <w:pPr>
              <w:widowControl/>
              <w:jc w:val="center"/>
              <w:rPr>
                <w:rFonts w:cs="宋体"/>
                <w:color w:val="000000"/>
                <w:kern w:val="0"/>
                <w:sz w:val="20"/>
              </w:rPr>
            </w:pPr>
            <w:r>
              <w:rPr>
                <w:rFonts w:cs="宋体" w:hint="eastAsia"/>
                <w:color w:val="000000"/>
                <w:kern w:val="0"/>
                <w:sz w:val="20"/>
              </w:rPr>
              <w:t>0.20</w:t>
            </w:r>
          </w:p>
        </w:tc>
        <w:tc>
          <w:tcPr>
            <w:tcW w:w="745" w:type="dxa"/>
            <w:shd w:val="clear" w:color="auto" w:fill="auto"/>
            <w:vAlign w:val="center"/>
          </w:tcPr>
          <w:p w14:paraId="0B992E52" w14:textId="77777777" w:rsidR="00152861" w:rsidRDefault="00152861" w:rsidP="00152861">
            <w:pPr>
              <w:widowControl/>
              <w:jc w:val="center"/>
              <w:rPr>
                <w:rFonts w:cs="宋体"/>
                <w:color w:val="000000"/>
                <w:kern w:val="0"/>
                <w:sz w:val="20"/>
              </w:rPr>
            </w:pPr>
            <w:r>
              <w:rPr>
                <w:rFonts w:cs="宋体" w:hint="eastAsia"/>
                <w:color w:val="000000"/>
                <w:kern w:val="0"/>
                <w:sz w:val="20"/>
              </w:rPr>
              <w:t>0.20</w:t>
            </w:r>
          </w:p>
        </w:tc>
        <w:tc>
          <w:tcPr>
            <w:tcW w:w="745" w:type="dxa"/>
            <w:shd w:val="clear" w:color="auto" w:fill="auto"/>
            <w:vAlign w:val="center"/>
          </w:tcPr>
          <w:p w14:paraId="0E92C34E" w14:textId="77777777" w:rsidR="00152861" w:rsidRDefault="00152861" w:rsidP="00152861">
            <w:pPr>
              <w:widowControl/>
              <w:jc w:val="center"/>
              <w:rPr>
                <w:rFonts w:cs="宋体"/>
                <w:color w:val="000000"/>
                <w:kern w:val="0"/>
                <w:sz w:val="20"/>
              </w:rPr>
            </w:pPr>
            <w:r>
              <w:rPr>
                <w:rFonts w:cs="宋体" w:hint="eastAsia"/>
                <w:color w:val="000000"/>
                <w:kern w:val="0"/>
                <w:sz w:val="20"/>
              </w:rPr>
              <w:t>0.18</w:t>
            </w:r>
          </w:p>
        </w:tc>
        <w:tc>
          <w:tcPr>
            <w:tcW w:w="750" w:type="dxa"/>
            <w:shd w:val="clear" w:color="auto" w:fill="auto"/>
            <w:vAlign w:val="center"/>
          </w:tcPr>
          <w:p w14:paraId="2F5B2DB3" w14:textId="77777777" w:rsidR="00152861" w:rsidRDefault="00152861" w:rsidP="00152861">
            <w:pPr>
              <w:widowControl/>
              <w:jc w:val="center"/>
              <w:rPr>
                <w:rFonts w:cs="宋体"/>
                <w:color w:val="000000"/>
                <w:kern w:val="0"/>
                <w:sz w:val="20"/>
              </w:rPr>
            </w:pPr>
            <w:r>
              <w:rPr>
                <w:rFonts w:cs="宋体" w:hint="eastAsia"/>
                <w:color w:val="000000"/>
                <w:kern w:val="0"/>
                <w:sz w:val="20"/>
              </w:rPr>
              <w:t>0.16</w:t>
            </w:r>
          </w:p>
        </w:tc>
        <w:tc>
          <w:tcPr>
            <w:tcW w:w="700" w:type="dxa"/>
            <w:shd w:val="clear" w:color="auto" w:fill="auto"/>
            <w:vAlign w:val="center"/>
          </w:tcPr>
          <w:p w14:paraId="57F505DD" w14:textId="77777777" w:rsidR="00152861" w:rsidRDefault="00152861" w:rsidP="00152861">
            <w:pPr>
              <w:widowControl/>
              <w:jc w:val="center"/>
              <w:rPr>
                <w:color w:val="000000"/>
                <w:kern w:val="0"/>
                <w:sz w:val="20"/>
              </w:rPr>
            </w:pPr>
            <w:r>
              <w:rPr>
                <w:color w:val="000000"/>
                <w:kern w:val="0"/>
                <w:sz w:val="20"/>
              </w:rPr>
              <w:t>≤0.10</w:t>
            </w:r>
          </w:p>
        </w:tc>
        <w:tc>
          <w:tcPr>
            <w:tcW w:w="862" w:type="dxa"/>
            <w:shd w:val="clear" w:color="auto" w:fill="auto"/>
            <w:vAlign w:val="center"/>
          </w:tcPr>
          <w:p w14:paraId="6DEEE751" w14:textId="77777777" w:rsidR="00152861" w:rsidRDefault="00152861" w:rsidP="00152861">
            <w:pPr>
              <w:widowControl/>
              <w:jc w:val="center"/>
              <w:rPr>
                <w:color w:val="000000"/>
                <w:kern w:val="0"/>
                <w:sz w:val="20"/>
              </w:rPr>
            </w:pPr>
            <w:r>
              <w:rPr>
                <w:color w:val="000000"/>
                <w:kern w:val="0"/>
                <w:sz w:val="20"/>
              </w:rPr>
              <w:t>0.10</w:t>
            </w:r>
            <w:r>
              <w:rPr>
                <w:rFonts w:hint="eastAsia"/>
                <w:color w:val="000000"/>
                <w:kern w:val="0"/>
                <w:sz w:val="20"/>
              </w:rPr>
              <w:t>＜</w:t>
            </w:r>
            <w:r>
              <w:rPr>
                <w:color w:val="000000"/>
                <w:kern w:val="0"/>
                <w:sz w:val="20"/>
              </w:rPr>
              <w:t>C≤0.15</w:t>
            </w:r>
          </w:p>
        </w:tc>
        <w:tc>
          <w:tcPr>
            <w:tcW w:w="862" w:type="dxa"/>
            <w:shd w:val="clear" w:color="auto" w:fill="auto"/>
            <w:vAlign w:val="center"/>
          </w:tcPr>
          <w:p w14:paraId="012D0E2F" w14:textId="77777777" w:rsidR="00152861" w:rsidRDefault="00152861" w:rsidP="00152861">
            <w:pPr>
              <w:widowControl/>
              <w:jc w:val="center"/>
              <w:rPr>
                <w:color w:val="000000"/>
                <w:kern w:val="0"/>
                <w:sz w:val="20"/>
              </w:rPr>
            </w:pPr>
            <w:r>
              <w:rPr>
                <w:color w:val="000000"/>
                <w:kern w:val="0"/>
                <w:sz w:val="20"/>
              </w:rPr>
              <w:t>0.15</w:t>
            </w:r>
            <w:r>
              <w:rPr>
                <w:rFonts w:hint="eastAsia"/>
                <w:color w:val="000000"/>
                <w:kern w:val="0"/>
                <w:sz w:val="20"/>
              </w:rPr>
              <w:t>＜</w:t>
            </w:r>
            <w:r>
              <w:rPr>
                <w:color w:val="000000"/>
                <w:kern w:val="0"/>
                <w:sz w:val="20"/>
              </w:rPr>
              <w:t>C≤0.20</w:t>
            </w:r>
          </w:p>
        </w:tc>
        <w:tc>
          <w:tcPr>
            <w:tcW w:w="700" w:type="dxa"/>
            <w:shd w:val="clear" w:color="auto" w:fill="auto"/>
            <w:vAlign w:val="center"/>
          </w:tcPr>
          <w:p w14:paraId="3885C903" w14:textId="77777777" w:rsidR="00152861" w:rsidRDefault="00152861" w:rsidP="00152861">
            <w:pPr>
              <w:jc w:val="center"/>
            </w:pPr>
            <w:r>
              <w:rPr>
                <w:color w:val="000000"/>
                <w:kern w:val="0"/>
                <w:sz w:val="20"/>
              </w:rPr>
              <w:t>——</w:t>
            </w:r>
          </w:p>
        </w:tc>
        <w:tc>
          <w:tcPr>
            <w:tcW w:w="632" w:type="dxa"/>
            <w:shd w:val="clear" w:color="auto" w:fill="auto"/>
            <w:vAlign w:val="center"/>
          </w:tcPr>
          <w:p w14:paraId="7F7D4ACF" w14:textId="77777777" w:rsidR="00152861" w:rsidRDefault="00152861" w:rsidP="00152861">
            <w:pPr>
              <w:jc w:val="center"/>
            </w:pPr>
            <w:r>
              <w:rPr>
                <w:color w:val="000000"/>
                <w:kern w:val="0"/>
                <w:sz w:val="20"/>
              </w:rPr>
              <w:t>——</w:t>
            </w:r>
          </w:p>
        </w:tc>
        <w:tc>
          <w:tcPr>
            <w:tcW w:w="772" w:type="dxa"/>
            <w:vAlign w:val="center"/>
          </w:tcPr>
          <w:p w14:paraId="51695068" w14:textId="2C298926" w:rsidR="00152861" w:rsidRDefault="00152861" w:rsidP="00152861">
            <w:pPr>
              <w:jc w:val="center"/>
              <w:rPr>
                <w:color w:val="000000"/>
                <w:kern w:val="0"/>
                <w:sz w:val="20"/>
              </w:rPr>
            </w:pPr>
            <w:r>
              <w:rPr>
                <w:color w:val="000000"/>
                <w:kern w:val="0"/>
                <w:sz w:val="20"/>
              </w:rPr>
              <w:t>——</w:t>
            </w:r>
          </w:p>
        </w:tc>
        <w:tc>
          <w:tcPr>
            <w:tcW w:w="772" w:type="dxa"/>
            <w:vAlign w:val="center"/>
          </w:tcPr>
          <w:p w14:paraId="503E86F7" w14:textId="507F4FBE" w:rsidR="00152861" w:rsidRDefault="00152861" w:rsidP="00152861">
            <w:pPr>
              <w:jc w:val="center"/>
              <w:rPr>
                <w:color w:val="000000"/>
                <w:kern w:val="0"/>
                <w:sz w:val="20"/>
              </w:rPr>
            </w:pPr>
            <w:r>
              <w:rPr>
                <w:color w:val="000000"/>
                <w:kern w:val="0"/>
                <w:sz w:val="20"/>
              </w:rPr>
              <w:t>——</w:t>
            </w:r>
          </w:p>
        </w:tc>
        <w:tc>
          <w:tcPr>
            <w:tcW w:w="772" w:type="dxa"/>
            <w:shd w:val="clear" w:color="auto" w:fill="auto"/>
            <w:vAlign w:val="center"/>
          </w:tcPr>
          <w:p w14:paraId="04ABE0E3" w14:textId="00337703" w:rsidR="00152861" w:rsidRDefault="00152861" w:rsidP="00152861">
            <w:pPr>
              <w:jc w:val="center"/>
            </w:pPr>
            <w:r>
              <w:rPr>
                <w:color w:val="000000"/>
                <w:kern w:val="0"/>
                <w:sz w:val="20"/>
              </w:rPr>
              <w:t>0.15</w:t>
            </w:r>
          </w:p>
        </w:tc>
      </w:tr>
      <w:tr w:rsidR="00152861" w14:paraId="01BA0052" w14:textId="77777777" w:rsidTr="00025C00">
        <w:trPr>
          <w:trHeight w:val="472"/>
          <w:jc w:val="center"/>
        </w:trPr>
        <w:tc>
          <w:tcPr>
            <w:tcW w:w="1126" w:type="dxa"/>
            <w:shd w:val="clear" w:color="auto" w:fill="auto"/>
            <w:vAlign w:val="center"/>
          </w:tcPr>
          <w:p w14:paraId="198F4B43" w14:textId="77777777" w:rsidR="00152861" w:rsidRDefault="00152861" w:rsidP="00152861">
            <w:pPr>
              <w:widowControl/>
              <w:jc w:val="center"/>
              <w:rPr>
                <w:rFonts w:cs="宋体"/>
                <w:color w:val="000000"/>
                <w:kern w:val="0"/>
                <w:sz w:val="20"/>
                <w:szCs w:val="21"/>
              </w:rPr>
            </w:pPr>
            <w:r>
              <w:rPr>
                <w:rFonts w:cs="宋体" w:hint="eastAsia"/>
                <w:color w:val="000000"/>
                <w:kern w:val="0"/>
                <w:sz w:val="20"/>
                <w:szCs w:val="21"/>
              </w:rPr>
              <w:lastRenderedPageBreak/>
              <w:t>二甲苯</w:t>
            </w:r>
          </w:p>
        </w:tc>
        <w:tc>
          <w:tcPr>
            <w:tcW w:w="779" w:type="dxa"/>
            <w:shd w:val="clear" w:color="auto" w:fill="auto"/>
            <w:vAlign w:val="center"/>
          </w:tcPr>
          <w:p w14:paraId="42B21680" w14:textId="77777777" w:rsidR="00152861" w:rsidRDefault="00152861" w:rsidP="00152861">
            <w:pPr>
              <w:widowControl/>
              <w:jc w:val="center"/>
              <w:rPr>
                <w:rFonts w:cs="宋体"/>
                <w:color w:val="000000"/>
                <w:kern w:val="0"/>
                <w:sz w:val="20"/>
              </w:rPr>
            </w:pPr>
            <w:r>
              <w:rPr>
                <w:rFonts w:cs="宋体" w:hint="eastAsia"/>
                <w:color w:val="000000"/>
                <w:kern w:val="0"/>
                <w:sz w:val="20"/>
              </w:rPr>
              <w:t>0.20</w:t>
            </w:r>
          </w:p>
        </w:tc>
        <w:tc>
          <w:tcPr>
            <w:tcW w:w="630" w:type="dxa"/>
            <w:shd w:val="clear" w:color="auto" w:fill="auto"/>
            <w:vAlign w:val="center"/>
          </w:tcPr>
          <w:p w14:paraId="451603DE" w14:textId="77777777" w:rsidR="00152861" w:rsidRDefault="00152861" w:rsidP="00152861">
            <w:pPr>
              <w:widowControl/>
              <w:jc w:val="center"/>
              <w:rPr>
                <w:rFonts w:cs="宋体"/>
                <w:color w:val="000000"/>
                <w:kern w:val="0"/>
                <w:sz w:val="20"/>
              </w:rPr>
            </w:pPr>
            <w:r>
              <w:rPr>
                <w:rFonts w:cs="宋体" w:hint="eastAsia"/>
                <w:color w:val="000000"/>
                <w:kern w:val="0"/>
                <w:sz w:val="20"/>
              </w:rPr>
              <w:t>0.20</w:t>
            </w:r>
          </w:p>
        </w:tc>
        <w:tc>
          <w:tcPr>
            <w:tcW w:w="745" w:type="dxa"/>
            <w:shd w:val="clear" w:color="auto" w:fill="auto"/>
            <w:vAlign w:val="center"/>
          </w:tcPr>
          <w:p w14:paraId="789F2D8B" w14:textId="77777777" w:rsidR="00152861" w:rsidRDefault="00152861" w:rsidP="00152861">
            <w:pPr>
              <w:widowControl/>
              <w:jc w:val="center"/>
              <w:rPr>
                <w:rFonts w:cs="宋体"/>
                <w:color w:val="000000"/>
                <w:kern w:val="0"/>
                <w:sz w:val="20"/>
              </w:rPr>
            </w:pPr>
            <w:r>
              <w:rPr>
                <w:rFonts w:cs="宋体" w:hint="eastAsia"/>
                <w:color w:val="000000"/>
                <w:kern w:val="0"/>
                <w:sz w:val="20"/>
              </w:rPr>
              <w:t>0.20</w:t>
            </w:r>
          </w:p>
        </w:tc>
        <w:tc>
          <w:tcPr>
            <w:tcW w:w="745" w:type="dxa"/>
            <w:shd w:val="clear" w:color="auto" w:fill="auto"/>
            <w:vAlign w:val="center"/>
          </w:tcPr>
          <w:p w14:paraId="0DA31BCB" w14:textId="77777777" w:rsidR="00152861" w:rsidRDefault="00152861" w:rsidP="00152861">
            <w:pPr>
              <w:widowControl/>
              <w:jc w:val="center"/>
              <w:rPr>
                <w:rFonts w:cs="宋体"/>
                <w:color w:val="000000"/>
                <w:kern w:val="0"/>
                <w:sz w:val="20"/>
              </w:rPr>
            </w:pPr>
            <w:r>
              <w:rPr>
                <w:rFonts w:cs="宋体" w:hint="eastAsia"/>
                <w:color w:val="000000"/>
                <w:kern w:val="0"/>
                <w:sz w:val="20"/>
              </w:rPr>
              <w:t>0.18</w:t>
            </w:r>
          </w:p>
        </w:tc>
        <w:tc>
          <w:tcPr>
            <w:tcW w:w="750" w:type="dxa"/>
            <w:shd w:val="clear" w:color="auto" w:fill="auto"/>
            <w:vAlign w:val="center"/>
          </w:tcPr>
          <w:p w14:paraId="456DFC9C" w14:textId="77777777" w:rsidR="00152861" w:rsidRDefault="00152861" w:rsidP="00152861">
            <w:pPr>
              <w:widowControl/>
              <w:jc w:val="center"/>
              <w:rPr>
                <w:rFonts w:cs="宋体"/>
                <w:color w:val="000000"/>
                <w:kern w:val="0"/>
                <w:sz w:val="20"/>
              </w:rPr>
            </w:pPr>
            <w:r>
              <w:rPr>
                <w:rFonts w:cs="宋体" w:hint="eastAsia"/>
                <w:color w:val="000000"/>
                <w:kern w:val="0"/>
                <w:sz w:val="20"/>
              </w:rPr>
              <w:t>0.16</w:t>
            </w:r>
          </w:p>
        </w:tc>
        <w:tc>
          <w:tcPr>
            <w:tcW w:w="700" w:type="dxa"/>
            <w:shd w:val="clear" w:color="auto" w:fill="auto"/>
            <w:vAlign w:val="center"/>
          </w:tcPr>
          <w:p w14:paraId="2780B98D" w14:textId="77777777" w:rsidR="00152861" w:rsidRDefault="00152861" w:rsidP="00152861">
            <w:pPr>
              <w:widowControl/>
              <w:jc w:val="center"/>
              <w:rPr>
                <w:color w:val="000000"/>
                <w:kern w:val="0"/>
                <w:sz w:val="20"/>
              </w:rPr>
            </w:pPr>
            <w:r>
              <w:rPr>
                <w:color w:val="000000"/>
                <w:kern w:val="0"/>
                <w:sz w:val="20"/>
              </w:rPr>
              <w:t>≤0.10</w:t>
            </w:r>
          </w:p>
        </w:tc>
        <w:tc>
          <w:tcPr>
            <w:tcW w:w="862" w:type="dxa"/>
            <w:shd w:val="clear" w:color="auto" w:fill="auto"/>
            <w:vAlign w:val="center"/>
          </w:tcPr>
          <w:p w14:paraId="105B17A3" w14:textId="77777777" w:rsidR="00152861" w:rsidRDefault="00152861" w:rsidP="00152861">
            <w:pPr>
              <w:widowControl/>
              <w:jc w:val="center"/>
              <w:rPr>
                <w:color w:val="000000"/>
                <w:kern w:val="0"/>
                <w:sz w:val="20"/>
              </w:rPr>
            </w:pPr>
            <w:r>
              <w:rPr>
                <w:color w:val="000000"/>
                <w:kern w:val="0"/>
                <w:sz w:val="20"/>
              </w:rPr>
              <w:t>0.10</w:t>
            </w:r>
            <w:r>
              <w:rPr>
                <w:rFonts w:hint="eastAsia"/>
                <w:color w:val="000000"/>
                <w:kern w:val="0"/>
                <w:sz w:val="20"/>
              </w:rPr>
              <w:t>＜</w:t>
            </w:r>
            <w:r>
              <w:rPr>
                <w:color w:val="000000"/>
                <w:kern w:val="0"/>
                <w:sz w:val="20"/>
              </w:rPr>
              <w:t>C≤0.15</w:t>
            </w:r>
          </w:p>
        </w:tc>
        <w:tc>
          <w:tcPr>
            <w:tcW w:w="862" w:type="dxa"/>
            <w:shd w:val="clear" w:color="auto" w:fill="auto"/>
            <w:vAlign w:val="center"/>
          </w:tcPr>
          <w:p w14:paraId="11A691A6" w14:textId="77777777" w:rsidR="00152861" w:rsidRDefault="00152861" w:rsidP="00152861">
            <w:pPr>
              <w:widowControl/>
              <w:jc w:val="center"/>
              <w:rPr>
                <w:color w:val="000000"/>
                <w:kern w:val="0"/>
                <w:sz w:val="20"/>
              </w:rPr>
            </w:pPr>
            <w:r>
              <w:rPr>
                <w:color w:val="000000"/>
                <w:kern w:val="0"/>
                <w:sz w:val="20"/>
              </w:rPr>
              <w:t>0.15</w:t>
            </w:r>
            <w:r>
              <w:rPr>
                <w:rFonts w:hint="eastAsia"/>
                <w:color w:val="000000"/>
                <w:kern w:val="0"/>
                <w:sz w:val="20"/>
              </w:rPr>
              <w:t>＜</w:t>
            </w:r>
            <w:r>
              <w:rPr>
                <w:color w:val="000000"/>
                <w:kern w:val="0"/>
                <w:sz w:val="20"/>
              </w:rPr>
              <w:t>C≤0.20</w:t>
            </w:r>
          </w:p>
        </w:tc>
        <w:tc>
          <w:tcPr>
            <w:tcW w:w="700" w:type="dxa"/>
            <w:shd w:val="clear" w:color="auto" w:fill="auto"/>
            <w:vAlign w:val="center"/>
          </w:tcPr>
          <w:p w14:paraId="3E2E4115" w14:textId="77777777" w:rsidR="00152861" w:rsidRDefault="00152861" w:rsidP="00152861">
            <w:pPr>
              <w:jc w:val="center"/>
            </w:pPr>
            <w:r>
              <w:rPr>
                <w:color w:val="000000"/>
                <w:kern w:val="0"/>
                <w:sz w:val="20"/>
              </w:rPr>
              <w:t>——</w:t>
            </w:r>
          </w:p>
        </w:tc>
        <w:tc>
          <w:tcPr>
            <w:tcW w:w="632" w:type="dxa"/>
            <w:shd w:val="clear" w:color="auto" w:fill="auto"/>
            <w:vAlign w:val="center"/>
          </w:tcPr>
          <w:p w14:paraId="0F8389D0" w14:textId="77777777" w:rsidR="00152861" w:rsidRDefault="00152861" w:rsidP="00152861">
            <w:pPr>
              <w:jc w:val="center"/>
            </w:pPr>
            <w:r>
              <w:rPr>
                <w:color w:val="000000"/>
                <w:kern w:val="0"/>
                <w:sz w:val="20"/>
              </w:rPr>
              <w:t>——</w:t>
            </w:r>
          </w:p>
        </w:tc>
        <w:tc>
          <w:tcPr>
            <w:tcW w:w="772" w:type="dxa"/>
            <w:vAlign w:val="center"/>
          </w:tcPr>
          <w:p w14:paraId="06DC942C" w14:textId="3F231D2A" w:rsidR="00152861" w:rsidRDefault="00152861" w:rsidP="00152861">
            <w:pPr>
              <w:jc w:val="center"/>
              <w:rPr>
                <w:color w:val="000000"/>
                <w:kern w:val="0"/>
                <w:sz w:val="20"/>
              </w:rPr>
            </w:pPr>
            <w:r>
              <w:rPr>
                <w:color w:val="000000"/>
                <w:kern w:val="0"/>
                <w:sz w:val="20"/>
              </w:rPr>
              <w:t>——</w:t>
            </w:r>
          </w:p>
        </w:tc>
        <w:tc>
          <w:tcPr>
            <w:tcW w:w="772" w:type="dxa"/>
            <w:vAlign w:val="center"/>
          </w:tcPr>
          <w:p w14:paraId="572D1095" w14:textId="4122B8BD" w:rsidR="00152861" w:rsidRDefault="00152861" w:rsidP="00152861">
            <w:pPr>
              <w:jc w:val="center"/>
              <w:rPr>
                <w:color w:val="000000"/>
                <w:kern w:val="0"/>
                <w:sz w:val="20"/>
              </w:rPr>
            </w:pPr>
            <w:r>
              <w:rPr>
                <w:color w:val="000000"/>
                <w:kern w:val="0"/>
                <w:sz w:val="20"/>
              </w:rPr>
              <w:t>——</w:t>
            </w:r>
          </w:p>
        </w:tc>
        <w:tc>
          <w:tcPr>
            <w:tcW w:w="772" w:type="dxa"/>
            <w:shd w:val="clear" w:color="auto" w:fill="auto"/>
            <w:vAlign w:val="center"/>
          </w:tcPr>
          <w:p w14:paraId="444AB978" w14:textId="09CC8A26" w:rsidR="00152861" w:rsidRDefault="00152861" w:rsidP="00152861">
            <w:pPr>
              <w:jc w:val="center"/>
            </w:pPr>
            <w:r>
              <w:rPr>
                <w:color w:val="000000"/>
                <w:kern w:val="0"/>
                <w:sz w:val="20"/>
              </w:rPr>
              <w:t>0.35</w:t>
            </w:r>
          </w:p>
        </w:tc>
      </w:tr>
      <w:tr w:rsidR="00152861" w14:paraId="32DFCC50" w14:textId="77777777" w:rsidTr="00025C00">
        <w:trPr>
          <w:trHeight w:val="472"/>
          <w:jc w:val="center"/>
        </w:trPr>
        <w:tc>
          <w:tcPr>
            <w:tcW w:w="1126" w:type="dxa"/>
            <w:shd w:val="clear" w:color="auto" w:fill="auto"/>
            <w:vAlign w:val="center"/>
          </w:tcPr>
          <w:p w14:paraId="57AB0774" w14:textId="77777777" w:rsidR="00152861" w:rsidRDefault="00152861" w:rsidP="00152861">
            <w:pPr>
              <w:widowControl/>
              <w:jc w:val="center"/>
              <w:rPr>
                <w:color w:val="000000"/>
                <w:kern w:val="0"/>
                <w:sz w:val="20"/>
                <w:szCs w:val="21"/>
              </w:rPr>
            </w:pPr>
            <w:r>
              <w:rPr>
                <w:color w:val="000000"/>
                <w:kern w:val="0"/>
                <w:sz w:val="20"/>
                <w:szCs w:val="21"/>
              </w:rPr>
              <w:t>TVOC</w:t>
            </w:r>
          </w:p>
        </w:tc>
        <w:tc>
          <w:tcPr>
            <w:tcW w:w="779" w:type="dxa"/>
            <w:shd w:val="clear" w:color="auto" w:fill="auto"/>
            <w:vAlign w:val="center"/>
          </w:tcPr>
          <w:p w14:paraId="556A61CD" w14:textId="77777777" w:rsidR="00152861" w:rsidRDefault="00152861" w:rsidP="00152861">
            <w:pPr>
              <w:widowControl/>
              <w:jc w:val="center"/>
              <w:rPr>
                <w:rFonts w:cs="宋体"/>
                <w:color w:val="000000"/>
                <w:kern w:val="0"/>
                <w:sz w:val="20"/>
              </w:rPr>
            </w:pPr>
            <w:r>
              <w:rPr>
                <w:rFonts w:cs="宋体" w:hint="eastAsia"/>
                <w:color w:val="000000"/>
                <w:kern w:val="0"/>
                <w:sz w:val="20"/>
              </w:rPr>
              <w:t>0.45</w:t>
            </w:r>
          </w:p>
        </w:tc>
        <w:tc>
          <w:tcPr>
            <w:tcW w:w="630" w:type="dxa"/>
            <w:shd w:val="clear" w:color="auto" w:fill="auto"/>
            <w:vAlign w:val="center"/>
          </w:tcPr>
          <w:p w14:paraId="6D36D5D4" w14:textId="77777777" w:rsidR="00152861" w:rsidRDefault="00152861" w:rsidP="00152861">
            <w:pPr>
              <w:widowControl/>
              <w:jc w:val="center"/>
              <w:rPr>
                <w:rFonts w:cs="宋体"/>
                <w:color w:val="000000"/>
                <w:kern w:val="0"/>
                <w:sz w:val="20"/>
              </w:rPr>
            </w:pPr>
            <w:r>
              <w:rPr>
                <w:rFonts w:cs="宋体" w:hint="eastAsia"/>
                <w:color w:val="000000"/>
                <w:kern w:val="0"/>
                <w:sz w:val="20"/>
              </w:rPr>
              <w:t>0.50</w:t>
            </w:r>
          </w:p>
        </w:tc>
        <w:tc>
          <w:tcPr>
            <w:tcW w:w="745" w:type="dxa"/>
            <w:shd w:val="clear" w:color="auto" w:fill="auto"/>
            <w:vAlign w:val="center"/>
          </w:tcPr>
          <w:p w14:paraId="6BB6167B" w14:textId="77777777" w:rsidR="00152861" w:rsidRDefault="00152861" w:rsidP="00152861">
            <w:pPr>
              <w:widowControl/>
              <w:jc w:val="center"/>
              <w:rPr>
                <w:rFonts w:cs="宋体"/>
                <w:color w:val="000000"/>
                <w:kern w:val="0"/>
                <w:sz w:val="20"/>
              </w:rPr>
            </w:pPr>
            <w:r>
              <w:rPr>
                <w:rFonts w:cs="宋体" w:hint="eastAsia"/>
                <w:color w:val="000000"/>
                <w:kern w:val="0"/>
                <w:sz w:val="20"/>
              </w:rPr>
              <w:t>0.60</w:t>
            </w:r>
          </w:p>
        </w:tc>
        <w:tc>
          <w:tcPr>
            <w:tcW w:w="745" w:type="dxa"/>
            <w:shd w:val="clear" w:color="auto" w:fill="auto"/>
            <w:vAlign w:val="center"/>
          </w:tcPr>
          <w:p w14:paraId="43895F40" w14:textId="77777777" w:rsidR="00152861" w:rsidRDefault="00152861" w:rsidP="00152861">
            <w:pPr>
              <w:widowControl/>
              <w:jc w:val="center"/>
              <w:rPr>
                <w:rFonts w:cs="宋体"/>
                <w:color w:val="000000"/>
                <w:kern w:val="0"/>
                <w:sz w:val="20"/>
              </w:rPr>
            </w:pPr>
            <w:r>
              <w:rPr>
                <w:rFonts w:cs="宋体" w:hint="eastAsia"/>
                <w:color w:val="000000"/>
                <w:kern w:val="0"/>
                <w:sz w:val="20"/>
              </w:rPr>
              <w:t>0.54</w:t>
            </w:r>
          </w:p>
        </w:tc>
        <w:tc>
          <w:tcPr>
            <w:tcW w:w="750" w:type="dxa"/>
            <w:shd w:val="clear" w:color="auto" w:fill="auto"/>
            <w:vAlign w:val="center"/>
          </w:tcPr>
          <w:p w14:paraId="0817E9C1" w14:textId="77777777" w:rsidR="00152861" w:rsidRDefault="00152861" w:rsidP="00152861">
            <w:pPr>
              <w:widowControl/>
              <w:jc w:val="center"/>
              <w:rPr>
                <w:rFonts w:cs="宋体"/>
                <w:color w:val="000000"/>
                <w:kern w:val="0"/>
                <w:sz w:val="20"/>
              </w:rPr>
            </w:pPr>
            <w:r>
              <w:rPr>
                <w:rFonts w:cs="宋体" w:hint="eastAsia"/>
                <w:color w:val="000000"/>
                <w:kern w:val="0"/>
                <w:sz w:val="20"/>
              </w:rPr>
              <w:t>0.48</w:t>
            </w:r>
          </w:p>
        </w:tc>
        <w:tc>
          <w:tcPr>
            <w:tcW w:w="700" w:type="dxa"/>
            <w:shd w:val="clear" w:color="auto" w:fill="auto"/>
            <w:vAlign w:val="center"/>
          </w:tcPr>
          <w:p w14:paraId="186F39E1" w14:textId="77777777" w:rsidR="00152861" w:rsidRDefault="00152861" w:rsidP="00152861">
            <w:pPr>
              <w:widowControl/>
              <w:jc w:val="center"/>
              <w:rPr>
                <w:color w:val="000000"/>
                <w:kern w:val="0"/>
                <w:sz w:val="20"/>
              </w:rPr>
            </w:pPr>
            <w:r>
              <w:rPr>
                <w:color w:val="000000"/>
                <w:kern w:val="0"/>
                <w:sz w:val="20"/>
              </w:rPr>
              <w:t>≤0.20</w:t>
            </w:r>
          </w:p>
        </w:tc>
        <w:tc>
          <w:tcPr>
            <w:tcW w:w="862" w:type="dxa"/>
            <w:shd w:val="clear" w:color="auto" w:fill="auto"/>
            <w:vAlign w:val="center"/>
          </w:tcPr>
          <w:p w14:paraId="7E0C1904" w14:textId="77777777" w:rsidR="00152861" w:rsidRDefault="00152861" w:rsidP="00152861">
            <w:pPr>
              <w:widowControl/>
              <w:jc w:val="center"/>
              <w:rPr>
                <w:color w:val="000000"/>
                <w:kern w:val="0"/>
                <w:sz w:val="20"/>
              </w:rPr>
            </w:pPr>
            <w:r>
              <w:rPr>
                <w:color w:val="000000"/>
                <w:kern w:val="0"/>
                <w:sz w:val="20"/>
              </w:rPr>
              <w:t>0.20</w:t>
            </w:r>
            <w:r>
              <w:rPr>
                <w:rFonts w:hint="eastAsia"/>
                <w:color w:val="000000"/>
                <w:kern w:val="0"/>
                <w:sz w:val="20"/>
              </w:rPr>
              <w:t>＜</w:t>
            </w:r>
            <w:r>
              <w:rPr>
                <w:color w:val="000000"/>
                <w:kern w:val="0"/>
                <w:sz w:val="20"/>
              </w:rPr>
              <w:t>C≤0.35</w:t>
            </w:r>
          </w:p>
        </w:tc>
        <w:tc>
          <w:tcPr>
            <w:tcW w:w="862" w:type="dxa"/>
            <w:shd w:val="clear" w:color="auto" w:fill="auto"/>
            <w:vAlign w:val="center"/>
          </w:tcPr>
          <w:p w14:paraId="3128BC12" w14:textId="77777777" w:rsidR="00152861" w:rsidRDefault="00152861" w:rsidP="00152861">
            <w:pPr>
              <w:widowControl/>
              <w:jc w:val="center"/>
              <w:rPr>
                <w:color w:val="000000"/>
                <w:kern w:val="0"/>
                <w:sz w:val="20"/>
              </w:rPr>
            </w:pPr>
            <w:r>
              <w:rPr>
                <w:color w:val="000000"/>
                <w:kern w:val="0"/>
                <w:sz w:val="20"/>
              </w:rPr>
              <w:t>0.35</w:t>
            </w:r>
            <w:r>
              <w:rPr>
                <w:rFonts w:hint="eastAsia"/>
                <w:color w:val="000000"/>
                <w:kern w:val="0"/>
                <w:sz w:val="20"/>
              </w:rPr>
              <w:t>＜</w:t>
            </w:r>
            <w:r>
              <w:rPr>
                <w:color w:val="000000"/>
                <w:kern w:val="0"/>
                <w:sz w:val="20"/>
              </w:rPr>
              <w:t>C≤0.50</w:t>
            </w:r>
          </w:p>
        </w:tc>
        <w:tc>
          <w:tcPr>
            <w:tcW w:w="700" w:type="dxa"/>
            <w:shd w:val="clear" w:color="auto" w:fill="auto"/>
            <w:vAlign w:val="center"/>
          </w:tcPr>
          <w:p w14:paraId="02C3BDB5" w14:textId="77777777" w:rsidR="00152861" w:rsidRDefault="00152861" w:rsidP="00152861">
            <w:pPr>
              <w:widowControl/>
              <w:jc w:val="center"/>
              <w:rPr>
                <w:color w:val="000000"/>
                <w:kern w:val="0"/>
                <w:sz w:val="20"/>
              </w:rPr>
            </w:pPr>
            <w:r>
              <w:rPr>
                <w:rFonts w:hint="eastAsia"/>
                <w:color w:val="000000"/>
                <w:kern w:val="0"/>
                <w:sz w:val="20"/>
              </w:rPr>
              <w:t>≤</w:t>
            </w:r>
            <w:r>
              <w:rPr>
                <w:color w:val="000000"/>
                <w:kern w:val="0"/>
                <w:sz w:val="20"/>
              </w:rPr>
              <w:t>0.25</w:t>
            </w:r>
          </w:p>
        </w:tc>
        <w:tc>
          <w:tcPr>
            <w:tcW w:w="632" w:type="dxa"/>
            <w:shd w:val="clear" w:color="auto" w:fill="auto"/>
            <w:vAlign w:val="center"/>
          </w:tcPr>
          <w:p w14:paraId="2A5180F4" w14:textId="77777777" w:rsidR="00152861" w:rsidRDefault="00152861" w:rsidP="00152861">
            <w:pPr>
              <w:widowControl/>
              <w:jc w:val="center"/>
              <w:rPr>
                <w:color w:val="000000"/>
                <w:kern w:val="0"/>
                <w:sz w:val="20"/>
              </w:rPr>
            </w:pPr>
            <w:r>
              <w:rPr>
                <w:rFonts w:hint="eastAsia"/>
                <w:color w:val="000000"/>
                <w:kern w:val="0"/>
                <w:sz w:val="20"/>
              </w:rPr>
              <w:t>≤</w:t>
            </w:r>
            <w:r>
              <w:rPr>
                <w:color w:val="000000"/>
                <w:kern w:val="0"/>
                <w:sz w:val="20"/>
              </w:rPr>
              <w:t>0.25</w:t>
            </w:r>
          </w:p>
        </w:tc>
        <w:tc>
          <w:tcPr>
            <w:tcW w:w="772" w:type="dxa"/>
            <w:vAlign w:val="center"/>
          </w:tcPr>
          <w:p w14:paraId="59CA02E2" w14:textId="0C35D5F8" w:rsidR="00152861" w:rsidRDefault="00152861" w:rsidP="00152861">
            <w:pPr>
              <w:widowControl/>
              <w:jc w:val="center"/>
              <w:rPr>
                <w:color w:val="000000"/>
                <w:kern w:val="0"/>
                <w:sz w:val="20"/>
              </w:rPr>
            </w:pPr>
            <w:r>
              <w:rPr>
                <w:rFonts w:hint="eastAsia"/>
                <w:color w:val="000000"/>
                <w:kern w:val="0"/>
                <w:sz w:val="20"/>
              </w:rPr>
              <w:t>≤</w:t>
            </w:r>
            <w:r>
              <w:rPr>
                <w:color w:val="000000"/>
                <w:kern w:val="0"/>
                <w:sz w:val="20"/>
              </w:rPr>
              <w:t>0.</w:t>
            </w:r>
            <w:r w:rsidR="00BB4768">
              <w:rPr>
                <w:color w:val="000000"/>
                <w:kern w:val="0"/>
                <w:sz w:val="20"/>
              </w:rPr>
              <w:t>30</w:t>
            </w:r>
          </w:p>
        </w:tc>
        <w:tc>
          <w:tcPr>
            <w:tcW w:w="772" w:type="dxa"/>
            <w:vAlign w:val="center"/>
          </w:tcPr>
          <w:p w14:paraId="35DD6BF3" w14:textId="656F9504" w:rsidR="00152861" w:rsidRDefault="00152861" w:rsidP="00152861">
            <w:pPr>
              <w:widowControl/>
              <w:jc w:val="center"/>
              <w:rPr>
                <w:color w:val="000000"/>
                <w:kern w:val="0"/>
                <w:sz w:val="20"/>
              </w:rPr>
            </w:pPr>
            <w:r>
              <w:rPr>
                <w:rFonts w:hint="eastAsia"/>
                <w:color w:val="000000"/>
                <w:kern w:val="0"/>
                <w:sz w:val="20"/>
              </w:rPr>
              <w:t>≤</w:t>
            </w:r>
            <w:r>
              <w:rPr>
                <w:color w:val="000000"/>
                <w:kern w:val="0"/>
                <w:sz w:val="20"/>
              </w:rPr>
              <w:t>0.</w:t>
            </w:r>
            <w:r w:rsidR="00BB4768">
              <w:rPr>
                <w:color w:val="000000"/>
                <w:kern w:val="0"/>
                <w:sz w:val="20"/>
              </w:rPr>
              <w:t>3</w:t>
            </w:r>
            <w:r w:rsidR="00984A0C">
              <w:rPr>
                <w:color w:val="000000"/>
                <w:kern w:val="0"/>
                <w:sz w:val="20"/>
              </w:rPr>
              <w:t>0</w:t>
            </w:r>
          </w:p>
        </w:tc>
        <w:tc>
          <w:tcPr>
            <w:tcW w:w="772" w:type="dxa"/>
            <w:shd w:val="clear" w:color="auto" w:fill="auto"/>
            <w:vAlign w:val="center"/>
          </w:tcPr>
          <w:p w14:paraId="13CCCCF7" w14:textId="42BA9AD0" w:rsidR="00152861" w:rsidRDefault="00152861" w:rsidP="00152861">
            <w:pPr>
              <w:widowControl/>
              <w:jc w:val="center"/>
              <w:rPr>
                <w:color w:val="000000"/>
                <w:kern w:val="0"/>
                <w:sz w:val="20"/>
              </w:rPr>
            </w:pPr>
            <w:r>
              <w:rPr>
                <w:color w:val="000000"/>
                <w:kern w:val="0"/>
                <w:sz w:val="20"/>
              </w:rPr>
              <w:t>0.5</w:t>
            </w:r>
            <w:r w:rsidR="00E52E16">
              <w:rPr>
                <w:color w:val="000000"/>
                <w:kern w:val="0"/>
                <w:sz w:val="20"/>
              </w:rPr>
              <w:t>0</w:t>
            </w:r>
          </w:p>
        </w:tc>
      </w:tr>
    </w:tbl>
    <w:p w14:paraId="5516091C" w14:textId="77777777" w:rsidR="00373EED" w:rsidRDefault="00373EED" w:rsidP="004F7743">
      <w:pPr>
        <w:tabs>
          <w:tab w:val="left" w:pos="709"/>
        </w:tabs>
        <w:spacing w:line="460" w:lineRule="exact"/>
        <w:rPr>
          <w:rFonts w:ascii="华文仿宋" w:eastAsia="华文仿宋" w:hAnsi="华文仿宋"/>
          <w:sz w:val="24"/>
        </w:rPr>
      </w:pPr>
    </w:p>
    <w:bookmarkEnd w:id="45"/>
    <w:p w14:paraId="5A75777C" w14:textId="4FAE257A" w:rsidR="00052707" w:rsidRDefault="0061581D" w:rsidP="009C08AF">
      <w:pPr>
        <w:tabs>
          <w:tab w:val="left" w:pos="709"/>
        </w:tabs>
        <w:spacing w:line="460" w:lineRule="exact"/>
        <w:rPr>
          <w:rFonts w:asciiTheme="minorEastAsia" w:eastAsiaTheme="minorEastAsia" w:hAnsiTheme="minorEastAsia"/>
          <w:sz w:val="24"/>
        </w:rPr>
      </w:pPr>
      <w:r w:rsidRPr="00207FF3">
        <w:rPr>
          <w:rFonts w:hint="eastAsia"/>
          <w:b/>
          <w:sz w:val="24"/>
        </w:rPr>
        <w:t>4.</w:t>
      </w:r>
      <w:r w:rsidR="007F1EC4" w:rsidRPr="00207FF3">
        <w:rPr>
          <w:b/>
          <w:sz w:val="24"/>
        </w:rPr>
        <w:t>0</w:t>
      </w:r>
      <w:r w:rsidRPr="00207FF3">
        <w:rPr>
          <w:rFonts w:hint="eastAsia"/>
          <w:b/>
          <w:sz w:val="24"/>
        </w:rPr>
        <w:t>.</w:t>
      </w:r>
      <w:r w:rsidR="00D52423">
        <w:rPr>
          <w:b/>
          <w:sz w:val="24"/>
        </w:rPr>
        <w:t>3</w:t>
      </w:r>
      <w:r>
        <w:rPr>
          <w:sz w:val="24"/>
        </w:rPr>
        <w:t xml:space="preserve"> </w:t>
      </w:r>
      <w:r w:rsidR="0053595A">
        <w:rPr>
          <w:rFonts w:hint="eastAsia"/>
          <w:sz w:val="24"/>
        </w:rPr>
        <w:t>装配式</w:t>
      </w:r>
      <w:r w:rsidR="0053595A">
        <w:rPr>
          <w:sz w:val="24"/>
        </w:rPr>
        <w:t>装修工程</w:t>
      </w:r>
      <w:r w:rsidR="000455C6">
        <w:rPr>
          <w:rFonts w:hint="eastAsia"/>
          <w:sz w:val="24"/>
        </w:rPr>
        <w:t>应根据部品集成程度将室内空气污染源</w:t>
      </w:r>
      <w:r w:rsidR="008603AA">
        <w:rPr>
          <w:rFonts w:hint="eastAsia"/>
          <w:sz w:val="24"/>
        </w:rPr>
        <w:t>分解</w:t>
      </w:r>
      <w:r w:rsidR="000455C6">
        <w:rPr>
          <w:rFonts w:hint="eastAsia"/>
          <w:sz w:val="24"/>
        </w:rPr>
        <w:t>至对应的部品，</w:t>
      </w:r>
      <w:r w:rsidR="007D5544">
        <w:rPr>
          <w:rFonts w:hint="eastAsia"/>
          <w:sz w:val="24"/>
        </w:rPr>
        <w:t>用量</w:t>
      </w:r>
      <w:r w:rsidR="009C08AF">
        <w:rPr>
          <w:rFonts w:hint="eastAsia"/>
          <w:sz w:val="24"/>
        </w:rPr>
        <w:t>应</w:t>
      </w:r>
      <w:r w:rsidR="009C08AF">
        <w:rPr>
          <w:sz w:val="24"/>
        </w:rPr>
        <w:t>按</w:t>
      </w:r>
      <w:r w:rsidR="009C08AF">
        <w:rPr>
          <w:rFonts w:hint="eastAsia"/>
          <w:sz w:val="24"/>
        </w:rPr>
        <w:t>个</w:t>
      </w:r>
      <w:r w:rsidR="009C08AF">
        <w:rPr>
          <w:sz w:val="24"/>
        </w:rPr>
        <w:t>数</w:t>
      </w:r>
      <w:r w:rsidR="009C08AF">
        <w:rPr>
          <w:rFonts w:hint="eastAsia"/>
          <w:sz w:val="24"/>
        </w:rPr>
        <w:t>或</w:t>
      </w:r>
      <w:r w:rsidR="009C08AF">
        <w:rPr>
          <w:sz w:val="24"/>
        </w:rPr>
        <w:t>实际</w:t>
      </w:r>
      <w:r w:rsidR="009C08AF">
        <w:rPr>
          <w:rFonts w:hint="eastAsia"/>
          <w:sz w:val="24"/>
        </w:rPr>
        <w:t>最大暴露</w:t>
      </w:r>
      <w:r w:rsidR="00035A62">
        <w:rPr>
          <w:sz w:val="24"/>
        </w:rPr>
        <w:t>面积计算</w:t>
      </w:r>
      <w:r w:rsidR="0049678C">
        <w:rPr>
          <w:rFonts w:hint="eastAsia"/>
          <w:sz w:val="24"/>
        </w:rPr>
        <w:t>。</w:t>
      </w:r>
    </w:p>
    <w:p w14:paraId="6BD514C7" w14:textId="6B3C11B5" w:rsidR="002F75ED" w:rsidRDefault="007D5544" w:rsidP="004110AC">
      <w:pPr>
        <w:tabs>
          <w:tab w:val="left" w:pos="709"/>
        </w:tabs>
        <w:spacing w:line="460" w:lineRule="exact"/>
        <w:rPr>
          <w:rFonts w:ascii="华文仿宋" w:eastAsia="华文仿宋" w:hAnsi="华文仿宋"/>
          <w:sz w:val="24"/>
        </w:rPr>
      </w:pPr>
      <w:r w:rsidRPr="00584CB1">
        <w:rPr>
          <w:rFonts w:ascii="华文仿宋" w:eastAsia="华文仿宋" w:hAnsi="华文仿宋" w:hint="eastAsia"/>
          <w:sz w:val="24"/>
        </w:rPr>
        <w:t>【</w:t>
      </w:r>
      <w:r w:rsidRPr="007701D8">
        <w:rPr>
          <w:rFonts w:ascii="华文仿宋" w:eastAsia="华文仿宋" w:hAnsi="华文仿宋" w:hint="eastAsia"/>
          <w:sz w:val="24"/>
        </w:rPr>
        <w:t>条文说明</w:t>
      </w:r>
      <w:r w:rsidRPr="00584CB1">
        <w:rPr>
          <w:rFonts w:ascii="华文仿宋" w:eastAsia="华文仿宋" w:hAnsi="华文仿宋" w:hint="eastAsia"/>
          <w:sz w:val="24"/>
        </w:rPr>
        <w:t>】</w:t>
      </w:r>
      <w:r w:rsidR="004110AC" w:rsidRPr="007701D8">
        <w:rPr>
          <w:rFonts w:ascii="华文仿宋" w:eastAsia="华文仿宋" w:hAnsi="华文仿宋" w:hint="eastAsia"/>
          <w:sz w:val="24"/>
        </w:rPr>
        <w:t>对于装配式内装工程，</w:t>
      </w:r>
      <w:r w:rsidR="004110AC">
        <w:rPr>
          <w:rFonts w:ascii="华文仿宋" w:eastAsia="华文仿宋" w:hAnsi="华文仿宋" w:hint="eastAsia"/>
          <w:sz w:val="24"/>
        </w:rPr>
        <w:t>按照</w:t>
      </w:r>
      <w:r w:rsidR="002342E8">
        <w:rPr>
          <w:rFonts w:ascii="华文仿宋" w:eastAsia="华文仿宋" w:hAnsi="华文仿宋" w:hint="eastAsia"/>
          <w:sz w:val="24"/>
        </w:rPr>
        <w:t>装配化</w:t>
      </w:r>
      <w:r w:rsidR="002342E8">
        <w:rPr>
          <w:rFonts w:ascii="华文仿宋" w:eastAsia="华文仿宋" w:hAnsi="华文仿宋"/>
          <w:sz w:val="24"/>
        </w:rPr>
        <w:t>情况</w:t>
      </w:r>
      <w:r w:rsidR="004110AC">
        <w:rPr>
          <w:rFonts w:ascii="华文仿宋" w:eastAsia="华文仿宋" w:hAnsi="华文仿宋" w:hint="eastAsia"/>
          <w:sz w:val="24"/>
        </w:rPr>
        <w:t>进行污染源拆分</w:t>
      </w:r>
      <w:r w:rsidR="00A04237">
        <w:rPr>
          <w:rFonts w:ascii="华文仿宋" w:eastAsia="华文仿宋" w:hAnsi="华文仿宋" w:hint="eastAsia"/>
          <w:sz w:val="24"/>
        </w:rPr>
        <w:t>，</w:t>
      </w:r>
      <w:r w:rsidR="00583152">
        <w:rPr>
          <w:rFonts w:ascii="华文仿宋" w:eastAsia="华文仿宋" w:hAnsi="华文仿宋" w:hint="eastAsia"/>
          <w:sz w:val="24"/>
        </w:rPr>
        <w:t>一般</w:t>
      </w:r>
      <w:r w:rsidR="00583152">
        <w:rPr>
          <w:rFonts w:ascii="华文仿宋" w:eastAsia="华文仿宋" w:hAnsi="华文仿宋"/>
          <w:sz w:val="24"/>
        </w:rPr>
        <w:t>与</w:t>
      </w:r>
      <w:r w:rsidR="00583152">
        <w:rPr>
          <w:rFonts w:ascii="华文仿宋" w:eastAsia="华文仿宋" w:hAnsi="华文仿宋" w:hint="eastAsia"/>
          <w:sz w:val="24"/>
        </w:rPr>
        <w:t>采购</w:t>
      </w:r>
      <w:r w:rsidR="00583152">
        <w:rPr>
          <w:rFonts w:ascii="华文仿宋" w:eastAsia="华文仿宋" w:hAnsi="华文仿宋"/>
          <w:sz w:val="24"/>
        </w:rPr>
        <w:t>、生产</w:t>
      </w:r>
      <w:r w:rsidR="00B930C3">
        <w:rPr>
          <w:rFonts w:ascii="华文仿宋" w:eastAsia="华文仿宋" w:hAnsi="华文仿宋" w:hint="eastAsia"/>
          <w:sz w:val="24"/>
        </w:rPr>
        <w:t>时</w:t>
      </w:r>
      <w:r w:rsidR="00B930C3">
        <w:rPr>
          <w:rFonts w:ascii="华文仿宋" w:eastAsia="华文仿宋" w:hAnsi="华文仿宋"/>
          <w:sz w:val="24"/>
        </w:rPr>
        <w:t>的</w:t>
      </w:r>
      <w:r w:rsidR="00B930C3">
        <w:rPr>
          <w:rFonts w:ascii="华文仿宋" w:eastAsia="华文仿宋" w:hAnsi="华文仿宋" w:hint="eastAsia"/>
          <w:sz w:val="24"/>
        </w:rPr>
        <w:t>单元</w:t>
      </w:r>
      <w:r w:rsidR="00583152">
        <w:rPr>
          <w:rFonts w:ascii="华文仿宋" w:eastAsia="华文仿宋" w:hAnsi="华文仿宋" w:hint="eastAsia"/>
          <w:sz w:val="24"/>
        </w:rPr>
        <w:t>划分</w:t>
      </w:r>
      <w:r w:rsidR="00B930C3">
        <w:rPr>
          <w:rFonts w:ascii="华文仿宋" w:eastAsia="华文仿宋" w:hAnsi="华文仿宋" w:hint="eastAsia"/>
          <w:sz w:val="24"/>
        </w:rPr>
        <w:t>一致</w:t>
      </w:r>
      <w:r w:rsidR="00B930C3">
        <w:rPr>
          <w:rFonts w:ascii="华文仿宋" w:eastAsia="华文仿宋" w:hAnsi="华文仿宋"/>
          <w:sz w:val="24"/>
        </w:rPr>
        <w:t>，</w:t>
      </w:r>
      <w:r w:rsidR="00A04237">
        <w:rPr>
          <w:rFonts w:ascii="华文仿宋" w:eastAsia="华文仿宋" w:hAnsi="华文仿宋" w:hint="eastAsia"/>
          <w:sz w:val="24"/>
        </w:rPr>
        <w:t>如分为</w:t>
      </w:r>
      <w:r w:rsidR="006C6C8F">
        <w:rPr>
          <w:rFonts w:ascii="华文仿宋" w:eastAsia="华文仿宋" w:hAnsi="华文仿宋" w:hint="eastAsia"/>
          <w:sz w:val="24"/>
        </w:rPr>
        <w:t>楼地面、</w:t>
      </w:r>
      <w:r w:rsidR="00A04237">
        <w:rPr>
          <w:rFonts w:ascii="华文仿宋" w:eastAsia="华文仿宋" w:hAnsi="华文仿宋" w:hint="eastAsia"/>
          <w:sz w:val="24"/>
        </w:rPr>
        <w:t>隔墙</w:t>
      </w:r>
      <w:r w:rsidR="00A04237">
        <w:rPr>
          <w:rFonts w:ascii="华文仿宋" w:eastAsia="华文仿宋" w:hAnsi="华文仿宋"/>
          <w:sz w:val="24"/>
        </w:rPr>
        <w:t>、</w:t>
      </w:r>
      <w:r w:rsidR="00A04237" w:rsidRPr="00A04237">
        <w:rPr>
          <w:rFonts w:ascii="华文仿宋" w:eastAsia="华文仿宋" w:hAnsi="华文仿宋" w:hint="eastAsia"/>
          <w:sz w:val="24"/>
        </w:rPr>
        <w:t>吊顶、厨房、卫生间、门窗、</w:t>
      </w:r>
      <w:r w:rsidR="00A04237">
        <w:rPr>
          <w:rFonts w:ascii="华文仿宋" w:eastAsia="华文仿宋" w:hAnsi="华文仿宋" w:hint="eastAsia"/>
          <w:sz w:val="24"/>
        </w:rPr>
        <w:t>各种</w:t>
      </w:r>
      <w:r w:rsidR="00236594">
        <w:rPr>
          <w:rFonts w:ascii="华文仿宋" w:eastAsia="华文仿宋" w:hAnsi="华文仿宋" w:hint="eastAsia"/>
          <w:sz w:val="24"/>
        </w:rPr>
        <w:t>固定</w:t>
      </w:r>
      <w:r w:rsidR="00236594">
        <w:rPr>
          <w:rFonts w:ascii="华文仿宋" w:eastAsia="华文仿宋" w:hAnsi="华文仿宋"/>
          <w:sz w:val="24"/>
        </w:rPr>
        <w:t>家具</w:t>
      </w:r>
      <w:r w:rsidR="00A04237">
        <w:rPr>
          <w:rFonts w:ascii="华文仿宋" w:eastAsia="华文仿宋" w:hAnsi="华文仿宋" w:hint="eastAsia"/>
          <w:sz w:val="24"/>
        </w:rPr>
        <w:t>等，以</w:t>
      </w:r>
      <w:r w:rsidR="001E2029">
        <w:rPr>
          <w:rFonts w:ascii="华文仿宋" w:eastAsia="华文仿宋" w:hAnsi="华文仿宋" w:hint="eastAsia"/>
          <w:sz w:val="24"/>
        </w:rPr>
        <w:t>各</w:t>
      </w:r>
      <w:r w:rsidR="00A04237">
        <w:rPr>
          <w:rFonts w:ascii="华文仿宋" w:eastAsia="华文仿宋" w:hAnsi="华文仿宋"/>
          <w:sz w:val="24"/>
        </w:rPr>
        <w:t>部品</w:t>
      </w:r>
      <w:r w:rsidR="00A04237">
        <w:rPr>
          <w:rFonts w:ascii="华文仿宋" w:eastAsia="华文仿宋" w:hAnsi="华文仿宋" w:hint="eastAsia"/>
          <w:sz w:val="24"/>
        </w:rPr>
        <w:t>为</w:t>
      </w:r>
      <w:r w:rsidR="00A04237">
        <w:rPr>
          <w:rFonts w:ascii="华文仿宋" w:eastAsia="华文仿宋" w:hAnsi="华文仿宋"/>
          <w:sz w:val="24"/>
        </w:rPr>
        <w:t>单元</w:t>
      </w:r>
      <w:r w:rsidR="00A04237">
        <w:rPr>
          <w:rFonts w:ascii="华文仿宋" w:eastAsia="华文仿宋" w:hAnsi="华文仿宋" w:hint="eastAsia"/>
          <w:sz w:val="24"/>
        </w:rPr>
        <w:t>进行</w:t>
      </w:r>
      <w:r w:rsidR="00A04237">
        <w:rPr>
          <w:rFonts w:ascii="华文仿宋" w:eastAsia="华文仿宋" w:hAnsi="华文仿宋"/>
          <w:sz w:val="24"/>
        </w:rPr>
        <w:t>污染管控</w:t>
      </w:r>
      <w:r w:rsidR="00B32F76">
        <w:rPr>
          <w:rFonts w:ascii="华文仿宋" w:eastAsia="华文仿宋" w:hAnsi="华文仿宋" w:hint="eastAsia"/>
          <w:sz w:val="24"/>
        </w:rPr>
        <w:t>，有助于相关责任主体明确</w:t>
      </w:r>
      <w:r w:rsidR="00B32F76">
        <w:rPr>
          <w:rFonts w:ascii="华文仿宋" w:eastAsia="华文仿宋" w:hAnsi="华文仿宋"/>
          <w:sz w:val="24"/>
        </w:rPr>
        <w:t>要求</w:t>
      </w:r>
      <w:r w:rsidR="00B32F76">
        <w:rPr>
          <w:rFonts w:ascii="华文仿宋" w:eastAsia="华文仿宋" w:hAnsi="华文仿宋" w:hint="eastAsia"/>
          <w:sz w:val="24"/>
        </w:rPr>
        <w:t>，</w:t>
      </w:r>
      <w:r w:rsidR="00B32F76">
        <w:rPr>
          <w:rFonts w:ascii="华文仿宋" w:eastAsia="华文仿宋" w:hAnsi="华文仿宋"/>
          <w:sz w:val="24"/>
        </w:rPr>
        <w:t>尤其是部品生产</w:t>
      </w:r>
      <w:r w:rsidR="00B32F76">
        <w:rPr>
          <w:rFonts w:ascii="华文仿宋" w:eastAsia="华文仿宋" w:hAnsi="华文仿宋" w:hint="eastAsia"/>
          <w:sz w:val="24"/>
        </w:rPr>
        <w:t>、</w:t>
      </w:r>
      <w:r w:rsidR="00B32F76">
        <w:rPr>
          <w:rFonts w:ascii="华文仿宋" w:eastAsia="华文仿宋" w:hAnsi="华文仿宋"/>
          <w:sz w:val="24"/>
        </w:rPr>
        <w:t>供应单位。</w:t>
      </w:r>
      <w:r w:rsidR="002F75ED">
        <w:rPr>
          <w:rFonts w:ascii="华文仿宋" w:eastAsia="华文仿宋" w:hAnsi="华文仿宋" w:hint="eastAsia"/>
          <w:sz w:val="24"/>
        </w:rPr>
        <w:t>对于</w:t>
      </w:r>
      <w:r w:rsidR="002F75ED">
        <w:rPr>
          <w:rFonts w:ascii="华文仿宋" w:eastAsia="华文仿宋" w:hAnsi="华文仿宋"/>
          <w:sz w:val="24"/>
        </w:rPr>
        <w:t>楼地面</w:t>
      </w:r>
      <w:r w:rsidR="002F75ED">
        <w:rPr>
          <w:rFonts w:ascii="华文仿宋" w:eastAsia="华文仿宋" w:hAnsi="华文仿宋" w:hint="eastAsia"/>
          <w:sz w:val="24"/>
        </w:rPr>
        <w:t>等</w:t>
      </w:r>
      <w:r w:rsidR="002F75ED">
        <w:rPr>
          <w:rFonts w:ascii="华文仿宋" w:eastAsia="华文仿宋" w:hAnsi="华文仿宋"/>
          <w:sz w:val="24"/>
        </w:rPr>
        <w:t>，</w:t>
      </w:r>
      <w:r w:rsidR="005F3C66">
        <w:rPr>
          <w:rFonts w:ascii="华文仿宋" w:eastAsia="华文仿宋" w:hAnsi="华文仿宋" w:hint="eastAsia"/>
          <w:sz w:val="24"/>
        </w:rPr>
        <w:t>由木地板</w:t>
      </w:r>
      <w:r w:rsidR="005F3C66">
        <w:rPr>
          <w:rFonts w:ascii="华文仿宋" w:eastAsia="华文仿宋" w:hAnsi="华文仿宋"/>
          <w:sz w:val="24"/>
        </w:rPr>
        <w:t>、地毯按传统装修</w:t>
      </w:r>
      <w:r w:rsidR="005F3C66">
        <w:rPr>
          <w:rFonts w:ascii="华文仿宋" w:eastAsia="华文仿宋" w:hAnsi="华文仿宋" w:hint="eastAsia"/>
          <w:sz w:val="24"/>
        </w:rPr>
        <w:t>模式铺装的</w:t>
      </w:r>
      <w:r w:rsidR="005F3C66">
        <w:rPr>
          <w:rFonts w:ascii="华文仿宋" w:eastAsia="华文仿宋" w:hAnsi="华文仿宋"/>
          <w:sz w:val="24"/>
        </w:rPr>
        <w:t>，</w:t>
      </w:r>
      <w:r w:rsidR="00B32F76">
        <w:rPr>
          <w:rFonts w:ascii="华文仿宋" w:eastAsia="华文仿宋" w:hAnsi="华文仿宋" w:hint="eastAsia"/>
          <w:sz w:val="24"/>
        </w:rPr>
        <w:t>则按</w:t>
      </w:r>
      <w:r w:rsidR="005F3C66">
        <w:rPr>
          <w:rFonts w:ascii="华文仿宋" w:eastAsia="华文仿宋" w:hAnsi="华文仿宋"/>
          <w:sz w:val="24"/>
        </w:rPr>
        <w:t>材料为单位</w:t>
      </w:r>
      <w:r w:rsidR="00B32F76">
        <w:rPr>
          <w:rFonts w:ascii="华文仿宋" w:eastAsia="华文仿宋" w:hAnsi="华文仿宋" w:hint="eastAsia"/>
          <w:sz w:val="24"/>
        </w:rPr>
        <w:t>进行</w:t>
      </w:r>
      <w:r w:rsidR="00B32F76">
        <w:rPr>
          <w:rFonts w:ascii="华文仿宋" w:eastAsia="华文仿宋" w:hAnsi="华文仿宋"/>
          <w:sz w:val="24"/>
        </w:rPr>
        <w:t>分解</w:t>
      </w:r>
      <w:r w:rsidR="005F3C66">
        <w:rPr>
          <w:rFonts w:ascii="华文仿宋" w:eastAsia="华文仿宋" w:hAnsi="华文仿宋" w:hint="eastAsia"/>
          <w:sz w:val="24"/>
        </w:rPr>
        <w:t>。</w:t>
      </w:r>
    </w:p>
    <w:p w14:paraId="4B0D20FC" w14:textId="646F92FE" w:rsidR="007D5544" w:rsidRDefault="001E2029" w:rsidP="00C57081">
      <w:pPr>
        <w:tabs>
          <w:tab w:val="left" w:pos="709"/>
        </w:tabs>
        <w:spacing w:line="460" w:lineRule="exact"/>
        <w:ind w:firstLineChars="200" w:firstLine="480"/>
        <w:rPr>
          <w:rFonts w:ascii="华文仿宋" w:eastAsia="华文仿宋" w:hAnsi="华文仿宋"/>
          <w:sz w:val="24"/>
        </w:rPr>
      </w:pPr>
      <w:r>
        <w:rPr>
          <w:rFonts w:ascii="华文仿宋" w:eastAsia="华文仿宋" w:hAnsi="华文仿宋" w:hint="eastAsia"/>
          <w:sz w:val="24"/>
        </w:rPr>
        <w:t>装修</w:t>
      </w:r>
      <w:r>
        <w:rPr>
          <w:rFonts w:ascii="华文仿宋" w:eastAsia="华文仿宋" w:hAnsi="华文仿宋"/>
          <w:sz w:val="24"/>
        </w:rPr>
        <w:t>部品、材料</w:t>
      </w:r>
      <w:r w:rsidR="002F75ED">
        <w:rPr>
          <w:rFonts w:ascii="华文仿宋" w:eastAsia="华文仿宋" w:hAnsi="华文仿宋" w:hint="eastAsia"/>
          <w:sz w:val="24"/>
        </w:rPr>
        <w:t>对</w:t>
      </w:r>
      <w:r w:rsidR="002F75ED">
        <w:rPr>
          <w:rFonts w:ascii="华文仿宋" w:eastAsia="华文仿宋" w:hAnsi="华文仿宋"/>
          <w:sz w:val="24"/>
        </w:rPr>
        <w:t>室内空气质量</w:t>
      </w:r>
      <w:r w:rsidR="002F75ED">
        <w:rPr>
          <w:rFonts w:ascii="华文仿宋" w:eastAsia="华文仿宋" w:hAnsi="华文仿宋" w:hint="eastAsia"/>
          <w:sz w:val="24"/>
        </w:rPr>
        <w:t>的</w:t>
      </w:r>
      <w:r w:rsidR="002F75ED">
        <w:rPr>
          <w:rFonts w:ascii="华文仿宋" w:eastAsia="华文仿宋" w:hAnsi="华文仿宋"/>
          <w:sz w:val="24"/>
        </w:rPr>
        <w:t>影响，主要是</w:t>
      </w:r>
      <w:r w:rsidR="002F75ED">
        <w:rPr>
          <w:rFonts w:ascii="华文仿宋" w:eastAsia="华文仿宋" w:hAnsi="华文仿宋" w:hint="eastAsia"/>
          <w:sz w:val="24"/>
        </w:rPr>
        <w:t>由于</w:t>
      </w:r>
      <w:r w:rsidR="002F75ED">
        <w:rPr>
          <w:rFonts w:ascii="华文仿宋" w:eastAsia="华文仿宋" w:hAnsi="华文仿宋"/>
          <w:sz w:val="24"/>
        </w:rPr>
        <w:t>暴露于空气中</w:t>
      </w:r>
      <w:r w:rsidR="002F75ED">
        <w:rPr>
          <w:rFonts w:ascii="华文仿宋" w:eastAsia="华文仿宋" w:hAnsi="华文仿宋" w:hint="eastAsia"/>
          <w:sz w:val="24"/>
        </w:rPr>
        <w:t>的表面</w:t>
      </w:r>
      <w:r w:rsidR="002F75ED">
        <w:rPr>
          <w:rFonts w:ascii="华文仿宋" w:eastAsia="华文仿宋" w:hAnsi="华文仿宋"/>
          <w:sz w:val="24"/>
        </w:rPr>
        <w:t>污染释放引起</w:t>
      </w:r>
      <w:r w:rsidR="002F75ED">
        <w:rPr>
          <w:rFonts w:ascii="华文仿宋" w:eastAsia="华文仿宋" w:hAnsi="华文仿宋" w:hint="eastAsia"/>
          <w:sz w:val="24"/>
        </w:rPr>
        <w:t>的，</w:t>
      </w:r>
      <w:r w:rsidR="002F75ED">
        <w:rPr>
          <w:rFonts w:ascii="华文仿宋" w:eastAsia="华文仿宋" w:hAnsi="华文仿宋"/>
          <w:sz w:val="24"/>
        </w:rPr>
        <w:t>因此</w:t>
      </w:r>
      <w:r w:rsidR="002F75ED">
        <w:rPr>
          <w:rFonts w:ascii="华文仿宋" w:eastAsia="华文仿宋" w:hAnsi="华文仿宋" w:hint="eastAsia"/>
          <w:sz w:val="24"/>
        </w:rPr>
        <w:t>进行污染物</w:t>
      </w:r>
      <w:proofErr w:type="gramStart"/>
      <w:r w:rsidR="002F75ED">
        <w:rPr>
          <w:rFonts w:ascii="华文仿宋" w:eastAsia="华文仿宋" w:hAnsi="华文仿宋"/>
          <w:sz w:val="24"/>
        </w:rPr>
        <w:t>预评价</w:t>
      </w:r>
      <w:proofErr w:type="gramEnd"/>
      <w:r w:rsidR="002F75ED">
        <w:rPr>
          <w:rFonts w:ascii="华文仿宋" w:eastAsia="华文仿宋" w:hAnsi="华文仿宋"/>
          <w:sz w:val="24"/>
        </w:rPr>
        <w:t>时，</w:t>
      </w:r>
      <w:r w:rsidR="002F75ED">
        <w:rPr>
          <w:rFonts w:ascii="华文仿宋" w:eastAsia="华文仿宋" w:hAnsi="华文仿宋" w:hint="eastAsia"/>
          <w:sz w:val="24"/>
        </w:rPr>
        <w:t>应</w:t>
      </w:r>
      <w:r w:rsidR="002F75ED">
        <w:rPr>
          <w:rFonts w:ascii="华文仿宋" w:eastAsia="华文仿宋" w:hAnsi="华文仿宋"/>
          <w:sz w:val="24"/>
        </w:rPr>
        <w:t>对工程</w:t>
      </w:r>
      <w:r w:rsidR="002F75ED">
        <w:rPr>
          <w:rFonts w:ascii="华文仿宋" w:eastAsia="华文仿宋" w:hAnsi="华文仿宋" w:hint="eastAsia"/>
          <w:sz w:val="24"/>
        </w:rPr>
        <w:t>所用的</w:t>
      </w:r>
      <w:proofErr w:type="gramStart"/>
      <w:r w:rsidR="002F75ED">
        <w:rPr>
          <w:rFonts w:ascii="华文仿宋" w:eastAsia="华文仿宋" w:hAnsi="华文仿宋"/>
          <w:sz w:val="24"/>
        </w:rPr>
        <w:t>各</w:t>
      </w:r>
      <w:r w:rsidR="002F75ED">
        <w:rPr>
          <w:rFonts w:ascii="华文仿宋" w:eastAsia="华文仿宋" w:hAnsi="华文仿宋" w:hint="eastAsia"/>
          <w:sz w:val="24"/>
        </w:rPr>
        <w:t>类</w:t>
      </w:r>
      <w:r w:rsidR="00F1750B">
        <w:rPr>
          <w:rFonts w:ascii="华文仿宋" w:eastAsia="华文仿宋" w:hAnsi="华文仿宋" w:hint="eastAsia"/>
          <w:sz w:val="24"/>
        </w:rPr>
        <w:t>部品</w:t>
      </w:r>
      <w:proofErr w:type="gramEnd"/>
      <w:r w:rsidR="002F75ED">
        <w:rPr>
          <w:rFonts w:ascii="华文仿宋" w:eastAsia="华文仿宋" w:hAnsi="华文仿宋" w:hint="eastAsia"/>
          <w:sz w:val="24"/>
        </w:rPr>
        <w:t>和</w:t>
      </w:r>
      <w:r w:rsidR="002F75ED">
        <w:rPr>
          <w:rFonts w:ascii="华文仿宋" w:eastAsia="华文仿宋" w:hAnsi="华文仿宋"/>
          <w:sz w:val="24"/>
        </w:rPr>
        <w:t>材料</w:t>
      </w:r>
      <w:r w:rsidR="00F1750B">
        <w:rPr>
          <w:rFonts w:ascii="华文仿宋" w:eastAsia="华文仿宋" w:hAnsi="华文仿宋" w:hint="eastAsia"/>
          <w:sz w:val="24"/>
        </w:rPr>
        <w:t>的</w:t>
      </w:r>
      <w:r w:rsidR="00F1750B">
        <w:rPr>
          <w:rFonts w:ascii="华文仿宋" w:eastAsia="华文仿宋" w:hAnsi="华文仿宋"/>
          <w:sz w:val="24"/>
        </w:rPr>
        <w:t>用量</w:t>
      </w:r>
      <w:r w:rsidR="005F3C66">
        <w:rPr>
          <w:rFonts w:ascii="华文仿宋" w:eastAsia="华文仿宋" w:hAnsi="华文仿宋" w:hint="eastAsia"/>
          <w:sz w:val="24"/>
        </w:rPr>
        <w:t>进行</w:t>
      </w:r>
      <w:r>
        <w:rPr>
          <w:rFonts w:ascii="华文仿宋" w:eastAsia="华文仿宋" w:hAnsi="华文仿宋" w:hint="eastAsia"/>
          <w:sz w:val="24"/>
        </w:rPr>
        <w:t>统计</w:t>
      </w:r>
      <w:r w:rsidR="005F3C66">
        <w:rPr>
          <w:rFonts w:ascii="华文仿宋" w:eastAsia="华文仿宋" w:hAnsi="华文仿宋" w:hint="eastAsia"/>
          <w:sz w:val="24"/>
        </w:rPr>
        <w:t>，一般</w:t>
      </w:r>
      <w:r w:rsidR="005F3C66">
        <w:rPr>
          <w:rFonts w:ascii="华文仿宋" w:eastAsia="华文仿宋" w:hAnsi="华文仿宋"/>
          <w:sz w:val="24"/>
        </w:rPr>
        <w:t>按</w:t>
      </w:r>
      <w:r w:rsidR="005F3C66">
        <w:rPr>
          <w:rFonts w:ascii="华文仿宋" w:eastAsia="华文仿宋" w:hAnsi="华文仿宋" w:hint="eastAsia"/>
          <w:sz w:val="24"/>
        </w:rPr>
        <w:t>面积指标统计实际</w:t>
      </w:r>
      <w:r w:rsidR="005F3C66">
        <w:rPr>
          <w:rFonts w:ascii="华文仿宋" w:eastAsia="华文仿宋" w:hAnsi="华文仿宋"/>
          <w:sz w:val="24"/>
        </w:rPr>
        <w:t>最大暴露面积</w:t>
      </w:r>
      <w:r w:rsidR="00BF1E78">
        <w:rPr>
          <w:rFonts w:ascii="华文仿宋" w:eastAsia="华文仿宋" w:hAnsi="华文仿宋" w:hint="eastAsia"/>
          <w:sz w:val="24"/>
        </w:rPr>
        <w:t>。由于部品</w:t>
      </w:r>
      <w:r w:rsidR="00BF1E78">
        <w:rPr>
          <w:rFonts w:ascii="华文仿宋" w:eastAsia="华文仿宋" w:hAnsi="华文仿宋"/>
          <w:sz w:val="24"/>
        </w:rPr>
        <w:t>表面不规则</w:t>
      </w:r>
      <w:r w:rsidR="00BF1E78">
        <w:rPr>
          <w:rFonts w:ascii="华文仿宋" w:eastAsia="华文仿宋" w:hAnsi="华文仿宋" w:hint="eastAsia"/>
          <w:sz w:val="24"/>
        </w:rPr>
        <w:t>、</w:t>
      </w:r>
      <w:r w:rsidR="00BF1E78">
        <w:rPr>
          <w:rFonts w:ascii="华文仿宋" w:eastAsia="华文仿宋" w:hAnsi="华文仿宋"/>
          <w:sz w:val="24"/>
        </w:rPr>
        <w:t>由多种材料复合</w:t>
      </w:r>
      <w:r w:rsidR="00BF1E78">
        <w:rPr>
          <w:rFonts w:ascii="华文仿宋" w:eastAsia="华文仿宋" w:hAnsi="华文仿宋" w:hint="eastAsia"/>
          <w:sz w:val="24"/>
        </w:rPr>
        <w:t>而成</w:t>
      </w:r>
      <w:r w:rsidR="00BF1E78">
        <w:rPr>
          <w:rFonts w:ascii="华文仿宋" w:eastAsia="华文仿宋" w:hAnsi="华文仿宋"/>
          <w:sz w:val="24"/>
        </w:rPr>
        <w:t>，</w:t>
      </w:r>
      <w:r w:rsidR="005F3C66">
        <w:rPr>
          <w:rFonts w:ascii="华文仿宋" w:eastAsia="华文仿宋" w:hAnsi="华文仿宋" w:hint="eastAsia"/>
          <w:sz w:val="24"/>
        </w:rPr>
        <w:t>统计</w:t>
      </w:r>
      <w:r w:rsidR="005F3C66">
        <w:rPr>
          <w:rFonts w:ascii="华文仿宋" w:eastAsia="华文仿宋" w:hAnsi="华文仿宋"/>
          <w:sz w:val="24"/>
        </w:rPr>
        <w:t>面积较为</w:t>
      </w:r>
      <w:r w:rsidR="00BF1E78">
        <w:rPr>
          <w:rFonts w:ascii="华文仿宋" w:eastAsia="华文仿宋" w:hAnsi="华文仿宋" w:hint="eastAsia"/>
          <w:sz w:val="24"/>
        </w:rPr>
        <w:t>困难</w:t>
      </w:r>
      <w:r w:rsidR="005F3C66">
        <w:rPr>
          <w:rFonts w:ascii="华文仿宋" w:eastAsia="华文仿宋" w:hAnsi="华文仿宋"/>
          <w:sz w:val="24"/>
        </w:rPr>
        <w:t>，可</w:t>
      </w:r>
      <w:r w:rsidR="00BF1E78">
        <w:rPr>
          <w:rFonts w:ascii="华文仿宋" w:eastAsia="华文仿宋" w:hAnsi="华文仿宋" w:hint="eastAsia"/>
          <w:sz w:val="24"/>
        </w:rPr>
        <w:t>直接</w:t>
      </w:r>
      <w:r w:rsidR="00BF1E78">
        <w:rPr>
          <w:rFonts w:ascii="华文仿宋" w:eastAsia="华文仿宋" w:hAnsi="华文仿宋"/>
          <w:sz w:val="24"/>
        </w:rPr>
        <w:t>统计</w:t>
      </w:r>
      <w:r w:rsidR="005F3C66">
        <w:rPr>
          <w:rFonts w:ascii="华文仿宋" w:eastAsia="华文仿宋" w:hAnsi="华文仿宋"/>
          <w:sz w:val="24"/>
        </w:rPr>
        <w:t>部品</w:t>
      </w:r>
      <w:r w:rsidR="005F3C66">
        <w:rPr>
          <w:rFonts w:ascii="华文仿宋" w:eastAsia="华文仿宋" w:hAnsi="华文仿宋" w:hint="eastAsia"/>
          <w:sz w:val="24"/>
        </w:rPr>
        <w:t>的个数</w:t>
      </w:r>
      <w:r w:rsidR="005F3C66">
        <w:rPr>
          <w:rFonts w:ascii="华文仿宋" w:eastAsia="华文仿宋" w:hAnsi="华文仿宋"/>
          <w:sz w:val="24"/>
        </w:rPr>
        <w:t>。</w:t>
      </w:r>
    </w:p>
    <w:p w14:paraId="27671216" w14:textId="77777777" w:rsidR="00C83FFC" w:rsidRDefault="00C83FFC" w:rsidP="00694E03">
      <w:pPr>
        <w:tabs>
          <w:tab w:val="left" w:pos="709"/>
        </w:tabs>
        <w:spacing w:line="460" w:lineRule="exact"/>
        <w:rPr>
          <w:rFonts w:ascii="华文仿宋" w:eastAsia="华文仿宋" w:hAnsi="华文仿宋"/>
          <w:sz w:val="24"/>
        </w:rPr>
      </w:pPr>
    </w:p>
    <w:p w14:paraId="48E898C2" w14:textId="69FC822A" w:rsidR="00E3777E" w:rsidRDefault="006D7020" w:rsidP="006D7020">
      <w:pPr>
        <w:tabs>
          <w:tab w:val="left" w:pos="709"/>
        </w:tabs>
        <w:spacing w:line="460" w:lineRule="exact"/>
        <w:rPr>
          <w:sz w:val="24"/>
          <w:highlight w:val="yellow"/>
        </w:rPr>
      </w:pPr>
      <w:r w:rsidRPr="00207FF3">
        <w:rPr>
          <w:rFonts w:hint="eastAsia"/>
          <w:b/>
          <w:sz w:val="24"/>
        </w:rPr>
        <w:t>4.</w:t>
      </w:r>
      <w:r w:rsidR="00EC2193" w:rsidRPr="00207FF3">
        <w:rPr>
          <w:b/>
          <w:sz w:val="24"/>
        </w:rPr>
        <w:t>0</w:t>
      </w:r>
      <w:r w:rsidRPr="00207FF3">
        <w:rPr>
          <w:rFonts w:hint="eastAsia"/>
          <w:b/>
          <w:sz w:val="24"/>
        </w:rPr>
        <w:t>.</w:t>
      </w:r>
      <w:r w:rsidR="00D52423">
        <w:rPr>
          <w:b/>
          <w:sz w:val="24"/>
        </w:rPr>
        <w:t>4</w:t>
      </w:r>
      <w:r w:rsidR="006B2CFA">
        <w:rPr>
          <w:rFonts w:hint="eastAsia"/>
          <w:sz w:val="24"/>
        </w:rPr>
        <w:t>装配式</w:t>
      </w:r>
      <w:r w:rsidR="006B2CFA">
        <w:rPr>
          <w:sz w:val="24"/>
        </w:rPr>
        <w:t>装修工程应</w:t>
      </w:r>
      <w:r w:rsidRPr="006D7020">
        <w:rPr>
          <w:sz w:val="24"/>
        </w:rPr>
        <w:t>采用性能指标法</w:t>
      </w:r>
      <w:r w:rsidR="00AC6D12">
        <w:rPr>
          <w:rFonts w:hint="eastAsia"/>
          <w:sz w:val="24"/>
        </w:rPr>
        <w:t>并</w:t>
      </w:r>
      <w:r w:rsidR="00AC6D12" w:rsidRPr="003C3EEA">
        <w:rPr>
          <w:rFonts w:hint="eastAsia"/>
          <w:sz w:val="24"/>
        </w:rPr>
        <w:t>按下列步骤</w:t>
      </w:r>
      <w:r w:rsidRPr="006D7020">
        <w:rPr>
          <w:sz w:val="24"/>
        </w:rPr>
        <w:t>进行</w:t>
      </w:r>
      <w:r w:rsidR="004838EF" w:rsidRPr="003C3EEA">
        <w:rPr>
          <w:rFonts w:hint="eastAsia"/>
          <w:sz w:val="24"/>
        </w:rPr>
        <w:t>污染物控制设计</w:t>
      </w:r>
      <w:r w:rsidR="008C0B84" w:rsidRPr="003C3EEA">
        <w:rPr>
          <w:rFonts w:hint="eastAsia"/>
          <w:sz w:val="24"/>
        </w:rPr>
        <w:t>：</w:t>
      </w:r>
    </w:p>
    <w:p w14:paraId="6D94F0DB" w14:textId="77777777" w:rsidR="00761B4E" w:rsidRDefault="00DB68C6" w:rsidP="00DB68C6">
      <w:pPr>
        <w:tabs>
          <w:tab w:val="left" w:pos="709"/>
        </w:tabs>
        <w:spacing w:line="460" w:lineRule="exact"/>
        <w:ind w:firstLineChars="200" w:firstLine="482"/>
        <w:rPr>
          <w:sz w:val="24"/>
        </w:rPr>
      </w:pPr>
      <w:r w:rsidRPr="00BF7D49">
        <w:rPr>
          <w:rFonts w:hint="eastAsia"/>
          <w:b/>
          <w:sz w:val="24"/>
        </w:rPr>
        <w:t>1</w:t>
      </w:r>
      <w:r>
        <w:rPr>
          <w:sz w:val="24"/>
        </w:rPr>
        <w:t xml:space="preserve"> </w:t>
      </w:r>
      <w:r w:rsidR="007A6839">
        <w:rPr>
          <w:rFonts w:hint="eastAsia"/>
          <w:sz w:val="24"/>
        </w:rPr>
        <w:t>根据装修方案</w:t>
      </w:r>
      <w:r w:rsidR="00761B4E">
        <w:rPr>
          <w:rFonts w:hint="eastAsia"/>
          <w:sz w:val="24"/>
        </w:rPr>
        <w:t>和部品集成程度建立计算模型；</w:t>
      </w:r>
    </w:p>
    <w:p w14:paraId="0BB766B3" w14:textId="26DA9C79" w:rsidR="00761B4E" w:rsidRDefault="00503411" w:rsidP="00DB68C6">
      <w:pPr>
        <w:tabs>
          <w:tab w:val="left" w:pos="709"/>
        </w:tabs>
        <w:spacing w:line="460" w:lineRule="exact"/>
        <w:ind w:firstLineChars="200" w:firstLine="482"/>
        <w:rPr>
          <w:sz w:val="24"/>
        </w:rPr>
      </w:pPr>
      <w:r>
        <w:rPr>
          <w:b/>
          <w:bCs/>
          <w:sz w:val="24"/>
        </w:rPr>
        <w:t>2</w:t>
      </w:r>
      <w:r w:rsidR="00761B4E">
        <w:rPr>
          <w:sz w:val="24"/>
        </w:rPr>
        <w:t xml:space="preserve"> </w:t>
      </w:r>
      <w:r w:rsidR="00761B4E">
        <w:rPr>
          <w:rFonts w:hint="eastAsia"/>
          <w:sz w:val="24"/>
        </w:rPr>
        <w:t>输入计算边界条件；</w:t>
      </w:r>
    </w:p>
    <w:p w14:paraId="3FDFBBB8" w14:textId="2BB18328" w:rsidR="00F12392" w:rsidRPr="00F12392" w:rsidRDefault="00503411" w:rsidP="00F12392">
      <w:pPr>
        <w:tabs>
          <w:tab w:val="left" w:pos="709"/>
        </w:tabs>
        <w:spacing w:line="460" w:lineRule="exact"/>
        <w:ind w:firstLineChars="200" w:firstLine="482"/>
        <w:rPr>
          <w:sz w:val="24"/>
        </w:rPr>
      </w:pPr>
      <w:r>
        <w:rPr>
          <w:b/>
          <w:bCs/>
          <w:sz w:val="24"/>
        </w:rPr>
        <w:t>3</w:t>
      </w:r>
      <w:r w:rsidR="006C7E67">
        <w:rPr>
          <w:sz w:val="24"/>
        </w:rPr>
        <w:t xml:space="preserve"> </w:t>
      </w:r>
      <w:r w:rsidR="00761B4E" w:rsidRPr="00F12392">
        <w:rPr>
          <w:rFonts w:hint="eastAsia"/>
          <w:sz w:val="24"/>
        </w:rPr>
        <w:t>计算</w:t>
      </w:r>
      <w:r w:rsidR="00F12392" w:rsidRPr="00F12392">
        <w:rPr>
          <w:rFonts w:hint="eastAsia"/>
          <w:sz w:val="24"/>
        </w:rPr>
        <w:t>工程完工后室内污染物浓度、污染物负荷，并应解析污染物源组成；</w:t>
      </w:r>
    </w:p>
    <w:p w14:paraId="0EF77880" w14:textId="54016E05" w:rsidR="008C79E1" w:rsidRPr="008C79E1" w:rsidRDefault="00503411" w:rsidP="008C79E1">
      <w:pPr>
        <w:tabs>
          <w:tab w:val="left" w:pos="709"/>
        </w:tabs>
        <w:spacing w:line="460" w:lineRule="exact"/>
        <w:ind w:firstLineChars="200" w:firstLine="482"/>
        <w:rPr>
          <w:sz w:val="24"/>
        </w:rPr>
      </w:pPr>
      <w:r>
        <w:rPr>
          <w:b/>
          <w:bCs/>
          <w:sz w:val="24"/>
        </w:rPr>
        <w:t>4</w:t>
      </w:r>
      <w:r w:rsidR="008C79E1">
        <w:rPr>
          <w:sz w:val="24"/>
        </w:rPr>
        <w:t xml:space="preserve"> </w:t>
      </w:r>
      <w:r w:rsidR="008C79E1" w:rsidRPr="008C79E1">
        <w:rPr>
          <w:rFonts w:hint="eastAsia"/>
          <w:sz w:val="24"/>
        </w:rPr>
        <w:t>若交付日期的室内污染物浓度高于工程控制目标限值，应优化方案；</w:t>
      </w:r>
    </w:p>
    <w:p w14:paraId="168C1C23" w14:textId="55E6A383" w:rsidR="00DB68C6" w:rsidRPr="008C79E1" w:rsidRDefault="00503411" w:rsidP="008C79E1">
      <w:pPr>
        <w:tabs>
          <w:tab w:val="left" w:pos="709"/>
        </w:tabs>
        <w:spacing w:line="460" w:lineRule="exact"/>
        <w:ind w:firstLineChars="200" w:firstLine="482"/>
        <w:rPr>
          <w:sz w:val="24"/>
        </w:rPr>
      </w:pPr>
      <w:r>
        <w:rPr>
          <w:b/>
          <w:bCs/>
          <w:sz w:val="24"/>
        </w:rPr>
        <w:t>5</w:t>
      </w:r>
      <w:r w:rsidR="008C79E1" w:rsidRPr="008C79E1">
        <w:rPr>
          <w:b/>
          <w:bCs/>
          <w:sz w:val="24"/>
        </w:rPr>
        <w:t xml:space="preserve"> </w:t>
      </w:r>
      <w:proofErr w:type="gramStart"/>
      <w:r w:rsidR="008C79E1" w:rsidRPr="008C79E1">
        <w:rPr>
          <w:rFonts w:hint="eastAsia"/>
          <w:sz w:val="24"/>
        </w:rPr>
        <w:t>输出部</w:t>
      </w:r>
      <w:proofErr w:type="gramEnd"/>
      <w:r w:rsidR="008C79E1" w:rsidRPr="008C79E1">
        <w:rPr>
          <w:rFonts w:hint="eastAsia"/>
          <w:sz w:val="24"/>
        </w:rPr>
        <w:t>品污染物释放率控制要求及其他需要展示和说明的信息。</w:t>
      </w:r>
    </w:p>
    <w:p w14:paraId="79A1667B" w14:textId="4FB4F01A" w:rsidR="00882565" w:rsidRDefault="00D355BD" w:rsidP="00E80576">
      <w:pPr>
        <w:spacing w:line="460" w:lineRule="exact"/>
        <w:rPr>
          <w:rFonts w:ascii="华文仿宋" w:eastAsia="华文仿宋" w:hAnsi="华文仿宋"/>
          <w:sz w:val="24"/>
        </w:rPr>
      </w:pPr>
      <w:r w:rsidRPr="00584CB1">
        <w:rPr>
          <w:rFonts w:ascii="华文仿宋" w:eastAsia="华文仿宋" w:hAnsi="华文仿宋" w:hint="eastAsia"/>
          <w:sz w:val="24"/>
        </w:rPr>
        <w:t>【</w:t>
      </w:r>
      <w:r w:rsidRPr="007701D8">
        <w:rPr>
          <w:rFonts w:ascii="华文仿宋" w:eastAsia="华文仿宋" w:hAnsi="华文仿宋" w:hint="eastAsia"/>
          <w:sz w:val="24"/>
        </w:rPr>
        <w:t>条文说明</w:t>
      </w:r>
      <w:r w:rsidRPr="00584CB1">
        <w:rPr>
          <w:rFonts w:ascii="华文仿宋" w:eastAsia="华文仿宋" w:hAnsi="华文仿宋" w:hint="eastAsia"/>
          <w:sz w:val="24"/>
        </w:rPr>
        <w:t>】</w:t>
      </w:r>
      <w:r w:rsidR="006D21BC" w:rsidRPr="00E0209F">
        <w:rPr>
          <w:rFonts w:ascii="华文仿宋" w:eastAsia="华文仿宋" w:hAnsi="华文仿宋" w:hint="eastAsia"/>
          <w:sz w:val="24"/>
        </w:rPr>
        <w:t>室内空气污染</w:t>
      </w:r>
      <w:r w:rsidR="006D21BC">
        <w:rPr>
          <w:rFonts w:ascii="华文仿宋" w:eastAsia="华文仿宋" w:hAnsi="华文仿宋" w:hint="eastAsia"/>
          <w:sz w:val="24"/>
        </w:rPr>
        <w:t>受诸多</w:t>
      </w:r>
      <w:r w:rsidR="006D21BC">
        <w:rPr>
          <w:rFonts w:ascii="华文仿宋" w:eastAsia="华文仿宋" w:hAnsi="华文仿宋"/>
          <w:sz w:val="24"/>
        </w:rPr>
        <w:t>因素的综合</w:t>
      </w:r>
      <w:r w:rsidR="006D21BC">
        <w:rPr>
          <w:rFonts w:ascii="华文仿宋" w:eastAsia="华文仿宋" w:hAnsi="华文仿宋" w:hint="eastAsia"/>
          <w:sz w:val="24"/>
        </w:rPr>
        <w:t>影响</w:t>
      </w:r>
      <w:r w:rsidR="006D21BC">
        <w:rPr>
          <w:rFonts w:ascii="华文仿宋" w:eastAsia="华文仿宋" w:hAnsi="华文仿宋"/>
          <w:sz w:val="24"/>
        </w:rPr>
        <w:t>，</w:t>
      </w:r>
      <w:r w:rsidR="003B421D">
        <w:rPr>
          <w:rFonts w:ascii="华文仿宋" w:eastAsia="华文仿宋" w:hAnsi="华文仿宋" w:hint="eastAsia"/>
          <w:sz w:val="24"/>
        </w:rPr>
        <w:t>且</w:t>
      </w:r>
      <w:r w:rsidR="006D21BC" w:rsidRPr="00E0209F">
        <w:rPr>
          <w:rFonts w:ascii="华文仿宋" w:eastAsia="华文仿宋" w:hAnsi="华文仿宋" w:hint="eastAsia"/>
          <w:sz w:val="24"/>
        </w:rPr>
        <w:t>是一个动态变化过程</w:t>
      </w:r>
      <w:r w:rsidR="007809BF">
        <w:rPr>
          <w:rFonts w:ascii="华文仿宋" w:eastAsia="华文仿宋" w:hAnsi="华文仿宋" w:hint="eastAsia"/>
          <w:sz w:val="24"/>
        </w:rPr>
        <w:t>。</w:t>
      </w:r>
      <w:r w:rsidR="00C63A42" w:rsidRPr="003262D7">
        <w:rPr>
          <w:rFonts w:ascii="华文仿宋" w:eastAsia="华文仿宋" w:hAnsi="华文仿宋"/>
          <w:sz w:val="24"/>
        </w:rPr>
        <w:t>性能指标法是一种性能化的系统综合考虑的方法，</w:t>
      </w:r>
      <w:r w:rsidR="00BB2F08" w:rsidRPr="003262D7">
        <w:rPr>
          <w:rFonts w:ascii="华文仿宋" w:eastAsia="华文仿宋" w:hAnsi="华文仿宋"/>
          <w:sz w:val="24"/>
        </w:rPr>
        <w:t>着眼于总体室内空气质量是否满足控制目标的要求</w:t>
      </w:r>
      <w:r w:rsidR="00BB2F08">
        <w:rPr>
          <w:rFonts w:ascii="华文仿宋" w:eastAsia="华文仿宋" w:hAnsi="华文仿宋" w:hint="eastAsia"/>
          <w:sz w:val="24"/>
        </w:rPr>
        <w:t>，</w:t>
      </w:r>
      <w:r w:rsidR="00E80576" w:rsidRPr="00E0209F">
        <w:rPr>
          <w:rFonts w:ascii="华文仿宋" w:eastAsia="华文仿宋" w:hAnsi="华文仿宋" w:hint="eastAsia"/>
          <w:sz w:val="24"/>
        </w:rPr>
        <w:t>借助于模拟手段，耦合影响装修污染的</w:t>
      </w:r>
      <w:r w:rsidR="00E80576">
        <w:rPr>
          <w:rFonts w:ascii="华文仿宋" w:eastAsia="华文仿宋" w:hAnsi="华文仿宋" w:hint="eastAsia"/>
          <w:sz w:val="24"/>
        </w:rPr>
        <w:t>各主要</w:t>
      </w:r>
      <w:r w:rsidR="00E80576" w:rsidRPr="00E0209F">
        <w:rPr>
          <w:rFonts w:ascii="华文仿宋" w:eastAsia="华文仿宋" w:hAnsi="华文仿宋" w:hint="eastAsia"/>
          <w:sz w:val="24"/>
        </w:rPr>
        <w:t>因素预测工程建成后室内环境的动态水平，权衡判断方案的合理性，解析污染源，</w:t>
      </w:r>
      <w:r w:rsidR="00AE3127">
        <w:rPr>
          <w:rFonts w:ascii="华文仿宋" w:eastAsia="华文仿宋" w:hAnsi="华文仿宋" w:hint="eastAsia"/>
          <w:sz w:val="24"/>
        </w:rPr>
        <w:t>合理配置</w:t>
      </w:r>
      <w:r w:rsidR="00D9252A">
        <w:rPr>
          <w:rFonts w:ascii="华文仿宋" w:eastAsia="华文仿宋" w:hAnsi="华文仿宋" w:hint="eastAsia"/>
          <w:sz w:val="24"/>
        </w:rPr>
        <w:t>各</w:t>
      </w:r>
      <w:r w:rsidR="00E80576" w:rsidRPr="00E0209F">
        <w:rPr>
          <w:rFonts w:ascii="华文仿宋" w:eastAsia="华文仿宋" w:hAnsi="华文仿宋" w:hint="eastAsia"/>
          <w:sz w:val="24"/>
        </w:rPr>
        <w:t>污染源</w:t>
      </w:r>
      <w:r w:rsidR="00D9252A">
        <w:rPr>
          <w:rFonts w:ascii="华文仿宋" w:eastAsia="华文仿宋" w:hAnsi="华文仿宋" w:hint="eastAsia"/>
          <w:sz w:val="24"/>
        </w:rPr>
        <w:t>的</w:t>
      </w:r>
      <w:r w:rsidR="00E80576" w:rsidRPr="00E0209F">
        <w:rPr>
          <w:rFonts w:ascii="华文仿宋" w:eastAsia="华文仿宋" w:hAnsi="华文仿宋" w:hint="eastAsia"/>
          <w:sz w:val="24"/>
        </w:rPr>
        <w:t>控制要求。</w:t>
      </w:r>
    </w:p>
    <w:p w14:paraId="415A87CB" w14:textId="6A880B9C" w:rsidR="0082223F" w:rsidRDefault="0082223F" w:rsidP="0082223F">
      <w:pPr>
        <w:spacing w:line="460" w:lineRule="exact"/>
        <w:ind w:firstLineChars="200" w:firstLine="480"/>
        <w:rPr>
          <w:rFonts w:ascii="华文仿宋" w:eastAsia="华文仿宋" w:hAnsi="华文仿宋"/>
          <w:sz w:val="24"/>
        </w:rPr>
      </w:pPr>
      <w:r>
        <w:rPr>
          <w:rFonts w:ascii="华文仿宋" w:eastAsia="华文仿宋" w:hAnsi="华文仿宋" w:hint="eastAsia"/>
          <w:sz w:val="24"/>
        </w:rPr>
        <w:t>性能</w:t>
      </w:r>
      <w:r>
        <w:rPr>
          <w:rFonts w:ascii="华文仿宋" w:eastAsia="华文仿宋" w:hAnsi="华文仿宋"/>
          <w:sz w:val="24"/>
        </w:rPr>
        <w:t>指标法采用计算机软件辅助设计来实现</w:t>
      </w:r>
      <w:r>
        <w:rPr>
          <w:rFonts w:ascii="华文仿宋" w:eastAsia="华文仿宋" w:hAnsi="华文仿宋" w:hint="eastAsia"/>
          <w:sz w:val="24"/>
        </w:rPr>
        <w:t>，通过</w:t>
      </w:r>
      <w:r>
        <w:rPr>
          <w:rFonts w:ascii="华文仿宋" w:eastAsia="华文仿宋" w:hAnsi="华文仿宋"/>
          <w:sz w:val="24"/>
        </w:rPr>
        <w:t>算法</w:t>
      </w:r>
      <w:r>
        <w:rPr>
          <w:rFonts w:ascii="华文仿宋" w:eastAsia="华文仿宋" w:hAnsi="华文仿宋" w:hint="eastAsia"/>
          <w:sz w:val="24"/>
        </w:rPr>
        <w:t>、数据库的支撑</w:t>
      </w:r>
      <w:r>
        <w:rPr>
          <w:rFonts w:ascii="华文仿宋" w:eastAsia="华文仿宋" w:hAnsi="华文仿宋"/>
          <w:sz w:val="24"/>
        </w:rPr>
        <w:t>，</w:t>
      </w:r>
      <w:r>
        <w:rPr>
          <w:rFonts w:ascii="华文仿宋" w:eastAsia="华文仿宋" w:hAnsi="华文仿宋" w:hint="eastAsia"/>
          <w:sz w:val="24"/>
        </w:rPr>
        <w:t>实现</w:t>
      </w:r>
      <w:r>
        <w:rPr>
          <w:rFonts w:ascii="华文仿宋" w:eastAsia="华文仿宋" w:hAnsi="华文仿宋"/>
          <w:sz w:val="24"/>
        </w:rPr>
        <w:t>智能化的</w:t>
      </w:r>
      <w:r>
        <w:rPr>
          <w:rFonts w:ascii="华文仿宋" w:eastAsia="华文仿宋" w:hAnsi="华文仿宋" w:hint="eastAsia"/>
          <w:sz w:val="24"/>
        </w:rPr>
        <w:t>优化</w:t>
      </w:r>
      <w:r>
        <w:rPr>
          <w:rFonts w:ascii="华文仿宋" w:eastAsia="华文仿宋" w:hAnsi="华文仿宋"/>
          <w:sz w:val="24"/>
        </w:rPr>
        <w:t>设计</w:t>
      </w:r>
      <w:r>
        <w:rPr>
          <w:rFonts w:ascii="华文仿宋" w:eastAsia="华文仿宋" w:hAnsi="华文仿宋" w:hint="eastAsia"/>
          <w:sz w:val="24"/>
        </w:rPr>
        <w:t>。既</w:t>
      </w:r>
      <w:r>
        <w:rPr>
          <w:rFonts w:ascii="华文仿宋" w:eastAsia="华文仿宋" w:hAnsi="华文仿宋"/>
          <w:sz w:val="24"/>
        </w:rPr>
        <w:t>确保空气质量</w:t>
      </w:r>
      <w:r>
        <w:rPr>
          <w:rFonts w:ascii="华文仿宋" w:eastAsia="华文仿宋" w:hAnsi="华文仿宋" w:hint="eastAsia"/>
          <w:sz w:val="24"/>
        </w:rPr>
        <w:t>能够</w:t>
      </w:r>
      <w:r>
        <w:rPr>
          <w:rFonts w:ascii="华文仿宋" w:eastAsia="华文仿宋" w:hAnsi="华文仿宋"/>
          <w:sz w:val="24"/>
        </w:rPr>
        <w:t>符合</w:t>
      </w:r>
      <w:r>
        <w:rPr>
          <w:rFonts w:ascii="华文仿宋" w:eastAsia="华文仿宋" w:hAnsi="华文仿宋" w:hint="eastAsia"/>
          <w:sz w:val="24"/>
        </w:rPr>
        <w:t>控制</w:t>
      </w:r>
      <w:r>
        <w:rPr>
          <w:rFonts w:ascii="华文仿宋" w:eastAsia="华文仿宋" w:hAnsi="华文仿宋"/>
          <w:sz w:val="24"/>
        </w:rPr>
        <w:t>目标，</w:t>
      </w:r>
      <w:r>
        <w:rPr>
          <w:rFonts w:ascii="华文仿宋" w:eastAsia="华文仿宋" w:hAnsi="华文仿宋" w:hint="eastAsia"/>
          <w:sz w:val="24"/>
        </w:rPr>
        <w:t>也</w:t>
      </w:r>
      <w:r>
        <w:rPr>
          <w:rFonts w:ascii="华文仿宋" w:eastAsia="华文仿宋" w:hAnsi="华文仿宋"/>
          <w:sz w:val="24"/>
        </w:rPr>
        <w:t>确保各</w:t>
      </w:r>
      <w:r>
        <w:rPr>
          <w:rFonts w:ascii="华文仿宋" w:eastAsia="华文仿宋" w:hAnsi="华文仿宋" w:hint="eastAsia"/>
          <w:sz w:val="24"/>
        </w:rPr>
        <w:t>污染源</w:t>
      </w:r>
      <w:r>
        <w:rPr>
          <w:rFonts w:ascii="华文仿宋" w:eastAsia="华文仿宋" w:hAnsi="华文仿宋"/>
          <w:sz w:val="24"/>
        </w:rPr>
        <w:t>释放率控制要求</w:t>
      </w:r>
      <w:r>
        <w:rPr>
          <w:rFonts w:ascii="华文仿宋" w:eastAsia="华文仿宋" w:hAnsi="华文仿宋" w:hint="eastAsia"/>
          <w:sz w:val="24"/>
        </w:rPr>
        <w:t>及其他要素</w:t>
      </w:r>
      <w:r>
        <w:rPr>
          <w:rFonts w:ascii="华文仿宋" w:eastAsia="华文仿宋" w:hAnsi="华文仿宋"/>
          <w:sz w:val="24"/>
        </w:rPr>
        <w:t>的合理</w:t>
      </w:r>
      <w:r>
        <w:rPr>
          <w:rFonts w:ascii="华文仿宋" w:eastAsia="华文仿宋" w:hAnsi="华文仿宋" w:hint="eastAsia"/>
          <w:sz w:val="24"/>
        </w:rPr>
        <w:t>性</w:t>
      </w:r>
      <w:r>
        <w:rPr>
          <w:rFonts w:ascii="华文仿宋" w:eastAsia="华文仿宋" w:hAnsi="华文仿宋"/>
          <w:sz w:val="24"/>
        </w:rPr>
        <w:t>。</w:t>
      </w:r>
    </w:p>
    <w:p w14:paraId="3B8261B7" w14:textId="07EBA782" w:rsidR="00E0209F" w:rsidRDefault="00E0209F" w:rsidP="00470493">
      <w:pPr>
        <w:spacing w:line="460" w:lineRule="exact"/>
        <w:ind w:firstLineChars="200" w:firstLine="480"/>
        <w:rPr>
          <w:rFonts w:ascii="华文仿宋" w:eastAsia="华文仿宋" w:hAnsi="华文仿宋"/>
          <w:sz w:val="24"/>
        </w:rPr>
      </w:pPr>
      <w:r w:rsidRPr="00E0209F">
        <w:rPr>
          <w:rFonts w:ascii="华文仿宋" w:eastAsia="华文仿宋" w:hAnsi="华文仿宋" w:hint="eastAsia"/>
          <w:sz w:val="24"/>
        </w:rPr>
        <w:t>《住宅建筑室内装修污染控制技术标准》</w:t>
      </w:r>
      <w:r w:rsidRPr="00E0209F">
        <w:rPr>
          <w:rFonts w:ascii="华文仿宋" w:eastAsia="华文仿宋" w:hAnsi="华文仿宋"/>
          <w:sz w:val="24"/>
        </w:rPr>
        <w:t>JGJ/T 436-2018</w:t>
      </w:r>
      <w:r w:rsidRPr="00E0209F">
        <w:rPr>
          <w:rFonts w:ascii="华文仿宋" w:eastAsia="华文仿宋" w:hAnsi="华文仿宋" w:hint="eastAsia"/>
          <w:sz w:val="24"/>
        </w:rPr>
        <w:t>附录</w:t>
      </w:r>
      <w:r w:rsidRPr="00E0209F">
        <w:rPr>
          <w:rFonts w:ascii="华文仿宋" w:eastAsia="华文仿宋" w:hAnsi="华文仿宋"/>
          <w:sz w:val="24"/>
        </w:rPr>
        <w:t xml:space="preserve">C </w:t>
      </w:r>
      <w:r w:rsidRPr="00E0209F">
        <w:rPr>
          <w:rFonts w:ascii="华文仿宋" w:eastAsia="华文仿宋" w:hAnsi="华文仿宋" w:hint="eastAsia"/>
          <w:sz w:val="24"/>
        </w:rPr>
        <w:t>中详细</w:t>
      </w:r>
      <w:r w:rsidR="00244CDB">
        <w:rPr>
          <w:rFonts w:ascii="华文仿宋" w:eastAsia="华文仿宋" w:hAnsi="华文仿宋" w:hint="eastAsia"/>
          <w:sz w:val="24"/>
        </w:rPr>
        <w:t>说明</w:t>
      </w:r>
      <w:r w:rsidRPr="00E0209F">
        <w:rPr>
          <w:rFonts w:ascii="华文仿宋" w:eastAsia="华文仿宋" w:hAnsi="华文仿宋" w:hint="eastAsia"/>
          <w:sz w:val="24"/>
        </w:rPr>
        <w:lastRenderedPageBreak/>
        <w:t>了</w:t>
      </w:r>
      <w:r w:rsidR="00DF3FEC">
        <w:rPr>
          <w:rFonts w:ascii="华文仿宋" w:eastAsia="华文仿宋" w:hAnsi="华文仿宋" w:hint="eastAsia"/>
          <w:sz w:val="24"/>
        </w:rPr>
        <w:t>性能</w:t>
      </w:r>
      <w:r w:rsidR="00DF3FEC">
        <w:rPr>
          <w:rFonts w:ascii="华文仿宋" w:eastAsia="华文仿宋" w:hAnsi="华文仿宋"/>
          <w:sz w:val="24"/>
        </w:rPr>
        <w:t>指标法的</w:t>
      </w:r>
      <w:r w:rsidRPr="00E0209F">
        <w:rPr>
          <w:rFonts w:ascii="华文仿宋" w:eastAsia="华文仿宋" w:hAnsi="华文仿宋" w:hint="eastAsia"/>
          <w:sz w:val="24"/>
        </w:rPr>
        <w:t>原理</w:t>
      </w:r>
      <w:r w:rsidR="00DF3FEC">
        <w:rPr>
          <w:rFonts w:ascii="华文仿宋" w:eastAsia="华文仿宋" w:hAnsi="华文仿宋" w:hint="eastAsia"/>
          <w:sz w:val="24"/>
        </w:rPr>
        <w:t>、</w:t>
      </w:r>
      <w:r w:rsidRPr="00E0209F">
        <w:rPr>
          <w:rFonts w:ascii="华文仿宋" w:eastAsia="华文仿宋" w:hAnsi="华文仿宋" w:hint="eastAsia"/>
          <w:sz w:val="24"/>
        </w:rPr>
        <w:t>方法</w:t>
      </w:r>
      <w:r w:rsidR="00244CDB">
        <w:rPr>
          <w:rFonts w:ascii="华文仿宋" w:eastAsia="华文仿宋" w:hAnsi="华文仿宋" w:hint="eastAsia"/>
          <w:sz w:val="24"/>
        </w:rPr>
        <w:t>和</w:t>
      </w:r>
      <w:r w:rsidR="00244CDB">
        <w:rPr>
          <w:rFonts w:ascii="华文仿宋" w:eastAsia="华文仿宋" w:hAnsi="华文仿宋"/>
          <w:sz w:val="24"/>
        </w:rPr>
        <w:t>工具</w:t>
      </w:r>
      <w:r w:rsidR="006D7ACB">
        <w:rPr>
          <w:rFonts w:ascii="华文仿宋" w:eastAsia="华文仿宋" w:hAnsi="华文仿宋" w:hint="eastAsia"/>
          <w:sz w:val="24"/>
        </w:rPr>
        <w:t>，也</w:t>
      </w:r>
      <w:r w:rsidR="006D7ACB">
        <w:rPr>
          <w:rFonts w:ascii="华文仿宋" w:eastAsia="华文仿宋" w:hAnsi="华文仿宋"/>
          <w:sz w:val="24"/>
        </w:rPr>
        <w:t>适</w:t>
      </w:r>
      <w:r w:rsidR="006D7ACB">
        <w:rPr>
          <w:rFonts w:ascii="华文仿宋" w:eastAsia="华文仿宋" w:hAnsi="华文仿宋" w:hint="eastAsia"/>
          <w:sz w:val="24"/>
        </w:rPr>
        <w:t>用</w:t>
      </w:r>
      <w:r w:rsidR="006D7ACB">
        <w:rPr>
          <w:rFonts w:ascii="华文仿宋" w:eastAsia="华文仿宋" w:hAnsi="华文仿宋"/>
          <w:sz w:val="24"/>
        </w:rPr>
        <w:t>于</w:t>
      </w:r>
      <w:r w:rsidR="006D7ACB">
        <w:rPr>
          <w:rFonts w:ascii="华文仿宋" w:eastAsia="华文仿宋" w:hAnsi="华文仿宋" w:hint="eastAsia"/>
          <w:sz w:val="24"/>
        </w:rPr>
        <w:t>装配式内装</w:t>
      </w:r>
      <w:r w:rsidR="006D7ACB">
        <w:rPr>
          <w:rFonts w:ascii="华文仿宋" w:eastAsia="华文仿宋" w:hAnsi="华文仿宋"/>
          <w:sz w:val="24"/>
        </w:rPr>
        <w:t>的</w:t>
      </w:r>
      <w:r w:rsidR="006D7ACB">
        <w:rPr>
          <w:rFonts w:ascii="华文仿宋" w:eastAsia="华文仿宋" w:hAnsi="华文仿宋" w:hint="eastAsia"/>
          <w:sz w:val="24"/>
        </w:rPr>
        <w:t>污染物</w:t>
      </w:r>
      <w:r w:rsidR="006D7ACB">
        <w:rPr>
          <w:rFonts w:ascii="华文仿宋" w:eastAsia="华文仿宋" w:hAnsi="华文仿宋"/>
          <w:sz w:val="24"/>
        </w:rPr>
        <w:t>模拟计算。</w:t>
      </w:r>
    </w:p>
    <w:p w14:paraId="3571CF7B" w14:textId="74F6E7C0" w:rsidR="005770B1" w:rsidRPr="00401F40" w:rsidRDefault="005A3D60" w:rsidP="00470493">
      <w:pPr>
        <w:spacing w:line="460" w:lineRule="exact"/>
        <w:ind w:firstLineChars="200" w:firstLine="480"/>
        <w:rPr>
          <w:rFonts w:ascii="华文仿宋" w:eastAsia="华文仿宋" w:hAnsi="华文仿宋"/>
          <w:sz w:val="24"/>
        </w:rPr>
      </w:pPr>
      <w:r w:rsidRPr="00401F40">
        <w:rPr>
          <w:rFonts w:ascii="华文仿宋" w:eastAsia="华文仿宋" w:hAnsi="华文仿宋" w:hint="eastAsia"/>
          <w:sz w:val="24"/>
        </w:rPr>
        <w:t>如下为</w:t>
      </w:r>
      <w:r w:rsidR="00373EED" w:rsidRPr="00401F40">
        <w:rPr>
          <w:rFonts w:ascii="华文仿宋" w:eastAsia="华文仿宋" w:hAnsi="华文仿宋" w:hint="eastAsia"/>
          <w:sz w:val="24"/>
        </w:rPr>
        <w:t>某装配式</w:t>
      </w:r>
      <w:r w:rsidR="00B87379" w:rsidRPr="00401F40">
        <w:rPr>
          <w:rFonts w:ascii="华文仿宋" w:eastAsia="华文仿宋" w:hAnsi="华文仿宋" w:hint="eastAsia"/>
          <w:sz w:val="24"/>
        </w:rPr>
        <w:t>公寓</w:t>
      </w:r>
      <w:r w:rsidRPr="00401F40">
        <w:rPr>
          <w:rFonts w:ascii="华文仿宋" w:eastAsia="华文仿宋" w:hAnsi="华文仿宋" w:hint="eastAsia"/>
          <w:sz w:val="24"/>
        </w:rPr>
        <w:t>的污染物</w:t>
      </w:r>
      <w:proofErr w:type="gramStart"/>
      <w:r w:rsidRPr="00401F40">
        <w:rPr>
          <w:rFonts w:ascii="华文仿宋" w:eastAsia="华文仿宋" w:hAnsi="华文仿宋" w:hint="eastAsia"/>
          <w:sz w:val="24"/>
        </w:rPr>
        <w:t>预评价</w:t>
      </w:r>
      <w:proofErr w:type="gramEnd"/>
      <w:r w:rsidRPr="00401F40">
        <w:rPr>
          <w:rFonts w:ascii="华文仿宋" w:eastAsia="华文仿宋" w:hAnsi="华文仿宋" w:hint="eastAsia"/>
          <w:sz w:val="24"/>
        </w:rPr>
        <w:t>计算</w:t>
      </w:r>
      <w:r w:rsidR="00401F40" w:rsidRPr="00401F40">
        <w:rPr>
          <w:rFonts w:ascii="华文仿宋" w:eastAsia="华文仿宋" w:hAnsi="华文仿宋" w:hint="eastAsia"/>
          <w:sz w:val="24"/>
        </w:rPr>
        <w:t>案例。</w:t>
      </w:r>
    </w:p>
    <w:p w14:paraId="06FD8176" w14:textId="32BA4975" w:rsidR="00082990" w:rsidRPr="00401F40" w:rsidRDefault="00082990" w:rsidP="00082990">
      <w:pPr>
        <w:spacing w:line="460" w:lineRule="exact"/>
        <w:ind w:firstLineChars="200" w:firstLine="422"/>
        <w:jc w:val="center"/>
        <w:rPr>
          <w:rFonts w:eastAsia="黑体"/>
          <w:b/>
          <w:szCs w:val="21"/>
        </w:rPr>
      </w:pPr>
      <w:r w:rsidRPr="00401F40">
        <w:rPr>
          <w:rFonts w:eastAsia="黑体" w:hint="eastAsia"/>
          <w:b/>
          <w:szCs w:val="21"/>
        </w:rPr>
        <w:t>表</w:t>
      </w:r>
      <w:r w:rsidRPr="00401F40">
        <w:rPr>
          <w:rFonts w:eastAsia="黑体" w:hint="eastAsia"/>
          <w:b/>
          <w:szCs w:val="21"/>
        </w:rPr>
        <w:t xml:space="preserve">4  </w:t>
      </w:r>
      <w:r w:rsidR="00B1478E" w:rsidRPr="00401F40">
        <w:rPr>
          <w:rFonts w:eastAsia="黑体" w:hint="eastAsia"/>
          <w:b/>
          <w:szCs w:val="21"/>
        </w:rPr>
        <w:t>典型算例</w:t>
      </w:r>
      <w:r w:rsidRPr="00401F40">
        <w:rPr>
          <w:rFonts w:eastAsia="黑体" w:hint="eastAsia"/>
          <w:b/>
          <w:szCs w:val="21"/>
        </w:rPr>
        <w:t>边界</w:t>
      </w:r>
      <w:r w:rsidR="00E30668" w:rsidRPr="00401F40">
        <w:rPr>
          <w:rFonts w:eastAsia="黑体" w:hint="eastAsia"/>
          <w:b/>
          <w:szCs w:val="21"/>
        </w:rPr>
        <w:t>信息</w:t>
      </w:r>
    </w:p>
    <w:tbl>
      <w:tblPr>
        <w:tblStyle w:val="af3"/>
        <w:tblW w:w="928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45"/>
        <w:gridCol w:w="2391"/>
        <w:gridCol w:w="1984"/>
        <w:gridCol w:w="3366"/>
      </w:tblGrid>
      <w:tr w:rsidR="00082990" w:rsidRPr="00401F40" w14:paraId="3761B9F1" w14:textId="77777777" w:rsidTr="00FD2373">
        <w:tc>
          <w:tcPr>
            <w:tcW w:w="1545" w:type="dxa"/>
          </w:tcPr>
          <w:p w14:paraId="465C3FF1" w14:textId="77777777" w:rsidR="00082990" w:rsidRPr="00401F40" w:rsidRDefault="00082990" w:rsidP="00C73491">
            <w:pPr>
              <w:rPr>
                <w:szCs w:val="21"/>
              </w:rPr>
            </w:pPr>
            <w:r w:rsidRPr="00401F40">
              <w:rPr>
                <w:rFonts w:hint="eastAsia"/>
                <w:szCs w:val="21"/>
              </w:rPr>
              <w:t>房间信息</w:t>
            </w:r>
          </w:p>
        </w:tc>
        <w:tc>
          <w:tcPr>
            <w:tcW w:w="7741" w:type="dxa"/>
            <w:gridSpan w:val="3"/>
          </w:tcPr>
          <w:p w14:paraId="5C0DE39B" w14:textId="6B172601" w:rsidR="00082990" w:rsidRPr="00401F40" w:rsidRDefault="007F6E2A" w:rsidP="00C73491">
            <w:pPr>
              <w:rPr>
                <w:szCs w:val="21"/>
              </w:rPr>
            </w:pPr>
            <w:r w:rsidRPr="00401F40">
              <w:rPr>
                <w:rFonts w:hint="eastAsia"/>
                <w:szCs w:val="21"/>
              </w:rPr>
              <w:t>功能：公寓；</w:t>
            </w:r>
            <w:r w:rsidR="00082990" w:rsidRPr="00401F40">
              <w:rPr>
                <w:rFonts w:hint="eastAsia"/>
                <w:szCs w:val="21"/>
              </w:rPr>
              <w:t>房间面积：</w:t>
            </w:r>
            <w:r w:rsidR="004307C5" w:rsidRPr="00401F40">
              <w:rPr>
                <w:szCs w:val="21"/>
              </w:rPr>
              <w:t>30</w:t>
            </w:r>
            <w:r w:rsidR="00082990" w:rsidRPr="00401F40">
              <w:rPr>
                <w:rFonts w:hint="eastAsia"/>
                <w:szCs w:val="21"/>
              </w:rPr>
              <w:t>m</w:t>
            </w:r>
            <w:r w:rsidR="00082990" w:rsidRPr="00401F40">
              <w:rPr>
                <w:rFonts w:hint="eastAsia"/>
                <w:szCs w:val="21"/>
                <w:vertAlign w:val="superscript"/>
              </w:rPr>
              <w:t>2</w:t>
            </w:r>
            <w:r w:rsidR="00082990" w:rsidRPr="00401F40">
              <w:rPr>
                <w:rFonts w:hint="eastAsia"/>
                <w:szCs w:val="21"/>
              </w:rPr>
              <w:t>；房间层高：</w:t>
            </w:r>
            <w:r w:rsidR="00082990" w:rsidRPr="00401F40">
              <w:rPr>
                <w:rFonts w:hint="eastAsia"/>
                <w:szCs w:val="21"/>
              </w:rPr>
              <w:t>2.90m</w:t>
            </w:r>
            <w:r w:rsidR="00082990" w:rsidRPr="00401F40">
              <w:rPr>
                <w:rFonts w:hint="eastAsia"/>
                <w:szCs w:val="21"/>
              </w:rPr>
              <w:t>；</w:t>
            </w:r>
            <w:r w:rsidR="00082990" w:rsidRPr="00401F40">
              <w:rPr>
                <w:rFonts w:hint="eastAsia"/>
                <w:szCs w:val="21"/>
              </w:rPr>
              <w:t xml:space="preserve"> </w:t>
            </w:r>
          </w:p>
          <w:p w14:paraId="46B62B37" w14:textId="77777777" w:rsidR="004B77C3" w:rsidRPr="00401F40" w:rsidRDefault="007F6E2A" w:rsidP="007F6E2A">
            <w:pPr>
              <w:rPr>
                <w:szCs w:val="21"/>
              </w:rPr>
            </w:pPr>
            <w:r w:rsidRPr="00401F40">
              <w:rPr>
                <w:rFonts w:hint="eastAsia"/>
                <w:szCs w:val="21"/>
              </w:rPr>
              <w:t>布局：单间，包括起居室、开放式厨房、卫生间。</w:t>
            </w:r>
          </w:p>
          <w:p w14:paraId="1BE19018" w14:textId="1AA973DB" w:rsidR="0014439D" w:rsidRPr="00401F40" w:rsidRDefault="0014439D" w:rsidP="007F6E2A">
            <w:pPr>
              <w:rPr>
                <w:szCs w:val="21"/>
              </w:rPr>
            </w:pPr>
            <w:r w:rsidRPr="00401F40">
              <w:rPr>
                <w:rFonts w:hint="eastAsia"/>
                <w:szCs w:val="21"/>
              </w:rPr>
              <w:t>温湿度：</w:t>
            </w:r>
            <w:r w:rsidRPr="00401F40">
              <w:rPr>
                <w:szCs w:val="21"/>
              </w:rPr>
              <w:t>2</w:t>
            </w:r>
            <w:r w:rsidR="00EB2797" w:rsidRPr="00401F40">
              <w:rPr>
                <w:szCs w:val="21"/>
              </w:rPr>
              <w:t>9</w:t>
            </w:r>
            <w:r w:rsidRPr="00401F40">
              <w:rPr>
                <w:rFonts w:hint="eastAsia"/>
                <w:szCs w:val="21"/>
              </w:rPr>
              <w:t>℃，</w:t>
            </w:r>
            <w:r w:rsidR="00EB2797" w:rsidRPr="00401F40">
              <w:rPr>
                <w:szCs w:val="21"/>
              </w:rPr>
              <w:t>75</w:t>
            </w:r>
            <w:r w:rsidRPr="00401F40">
              <w:rPr>
                <w:rFonts w:hint="eastAsia"/>
                <w:szCs w:val="21"/>
              </w:rPr>
              <w:t>%</w:t>
            </w:r>
            <w:r w:rsidRPr="00401F40">
              <w:rPr>
                <w:rFonts w:hint="eastAsia"/>
                <w:szCs w:val="21"/>
              </w:rPr>
              <w:t>。</w:t>
            </w:r>
          </w:p>
        </w:tc>
      </w:tr>
      <w:tr w:rsidR="00F40A87" w:rsidRPr="00401F40" w14:paraId="345CF190" w14:textId="77777777" w:rsidTr="00FD2373">
        <w:tc>
          <w:tcPr>
            <w:tcW w:w="1545" w:type="dxa"/>
          </w:tcPr>
          <w:p w14:paraId="497158C2" w14:textId="1992FE17" w:rsidR="00F40A87" w:rsidRPr="00401F40" w:rsidRDefault="00F40A87" w:rsidP="00C73491">
            <w:pPr>
              <w:rPr>
                <w:szCs w:val="21"/>
              </w:rPr>
            </w:pPr>
            <w:r w:rsidRPr="00401F40">
              <w:rPr>
                <w:rFonts w:hint="eastAsia"/>
                <w:szCs w:val="21"/>
              </w:rPr>
              <w:t>控制目标</w:t>
            </w:r>
          </w:p>
        </w:tc>
        <w:tc>
          <w:tcPr>
            <w:tcW w:w="7741" w:type="dxa"/>
            <w:gridSpan w:val="3"/>
          </w:tcPr>
          <w:p w14:paraId="1C66F1F4" w14:textId="7C50D607" w:rsidR="00F40A87" w:rsidRPr="00401F40" w:rsidRDefault="003F7B40" w:rsidP="003F7B40">
            <w:pPr>
              <w:tabs>
                <w:tab w:val="left" w:pos="851"/>
              </w:tabs>
              <w:jc w:val="left"/>
              <w:rPr>
                <w:bCs/>
                <w:szCs w:val="21"/>
              </w:rPr>
            </w:pPr>
            <w:r w:rsidRPr="00401F40">
              <w:rPr>
                <w:rFonts w:hint="eastAsia"/>
                <w:bCs/>
                <w:szCs w:val="21"/>
              </w:rPr>
              <w:t>完工</w:t>
            </w:r>
            <w:r w:rsidRPr="00401F40">
              <w:rPr>
                <w:rFonts w:hint="eastAsia"/>
                <w:bCs/>
                <w:szCs w:val="21"/>
              </w:rPr>
              <w:t>7</w:t>
            </w:r>
            <w:r w:rsidRPr="00401F40">
              <w:rPr>
                <w:rFonts w:hint="eastAsia"/>
                <w:bCs/>
                <w:szCs w:val="21"/>
              </w:rPr>
              <w:t>天污染物浓度符合《室内空气质量标准》</w:t>
            </w:r>
            <w:r w:rsidRPr="00401F40">
              <w:rPr>
                <w:rFonts w:hint="eastAsia"/>
                <w:bCs/>
                <w:szCs w:val="21"/>
              </w:rPr>
              <w:t>GB/T 18883-2002</w:t>
            </w:r>
            <w:r w:rsidRPr="00401F40">
              <w:rPr>
                <w:rFonts w:hint="eastAsia"/>
                <w:bCs/>
                <w:szCs w:val="21"/>
              </w:rPr>
              <w:t>限值</w:t>
            </w:r>
            <w:r w:rsidRPr="00401F40">
              <w:rPr>
                <w:rFonts w:hint="eastAsia"/>
                <w:bCs/>
                <w:szCs w:val="21"/>
              </w:rPr>
              <w:t>20%</w:t>
            </w:r>
          </w:p>
        </w:tc>
      </w:tr>
      <w:tr w:rsidR="00082990" w:rsidRPr="00401F40" w14:paraId="74000926" w14:textId="77777777" w:rsidTr="00381559">
        <w:trPr>
          <w:trHeight w:val="338"/>
        </w:trPr>
        <w:tc>
          <w:tcPr>
            <w:tcW w:w="1545" w:type="dxa"/>
          </w:tcPr>
          <w:p w14:paraId="3B27287F" w14:textId="4A017518" w:rsidR="00082990" w:rsidRPr="00401F40" w:rsidRDefault="00FD2373" w:rsidP="00C73491">
            <w:pPr>
              <w:rPr>
                <w:szCs w:val="21"/>
              </w:rPr>
            </w:pPr>
            <w:r w:rsidRPr="00401F40">
              <w:rPr>
                <w:rFonts w:hint="eastAsia"/>
                <w:szCs w:val="21"/>
              </w:rPr>
              <w:t>部位</w:t>
            </w:r>
          </w:p>
        </w:tc>
        <w:tc>
          <w:tcPr>
            <w:tcW w:w="2391" w:type="dxa"/>
          </w:tcPr>
          <w:p w14:paraId="684950B9" w14:textId="4A5AA75D" w:rsidR="00082990" w:rsidRPr="00401F40" w:rsidRDefault="00082990" w:rsidP="00C73491">
            <w:pPr>
              <w:rPr>
                <w:szCs w:val="21"/>
              </w:rPr>
            </w:pPr>
            <w:r w:rsidRPr="00401F40">
              <w:rPr>
                <w:rFonts w:hint="eastAsia"/>
                <w:szCs w:val="21"/>
              </w:rPr>
              <w:t>材料</w:t>
            </w:r>
            <w:r w:rsidR="00FD2373" w:rsidRPr="00401F40">
              <w:rPr>
                <w:rFonts w:hint="eastAsia"/>
                <w:szCs w:val="21"/>
              </w:rPr>
              <w:t>、部品类型</w:t>
            </w:r>
          </w:p>
        </w:tc>
        <w:tc>
          <w:tcPr>
            <w:tcW w:w="1984" w:type="dxa"/>
          </w:tcPr>
          <w:p w14:paraId="5FAAB913" w14:textId="2A4CCC54" w:rsidR="00082990" w:rsidRPr="00401F40" w:rsidRDefault="003230D8" w:rsidP="00C73491">
            <w:pPr>
              <w:rPr>
                <w:szCs w:val="21"/>
              </w:rPr>
            </w:pPr>
            <w:r w:rsidRPr="00401F40">
              <w:rPr>
                <w:rFonts w:hint="eastAsia"/>
                <w:szCs w:val="21"/>
              </w:rPr>
              <w:t>数量</w:t>
            </w:r>
          </w:p>
        </w:tc>
        <w:tc>
          <w:tcPr>
            <w:tcW w:w="3366" w:type="dxa"/>
          </w:tcPr>
          <w:p w14:paraId="338AEF03" w14:textId="5B885C66" w:rsidR="00082990" w:rsidRPr="00401F40" w:rsidRDefault="008052EF" w:rsidP="00C73491">
            <w:pPr>
              <w:rPr>
                <w:szCs w:val="21"/>
              </w:rPr>
            </w:pPr>
            <w:r w:rsidRPr="00401F40">
              <w:rPr>
                <w:rFonts w:hint="eastAsia"/>
                <w:szCs w:val="21"/>
              </w:rPr>
              <w:t>施工安装时间</w:t>
            </w:r>
          </w:p>
        </w:tc>
      </w:tr>
      <w:tr w:rsidR="00D43713" w:rsidRPr="00401F40" w14:paraId="07D97931" w14:textId="77777777" w:rsidTr="00EA5049">
        <w:tc>
          <w:tcPr>
            <w:tcW w:w="1545" w:type="dxa"/>
          </w:tcPr>
          <w:p w14:paraId="406BE673" w14:textId="22284D18" w:rsidR="00D43713" w:rsidRPr="00401F40" w:rsidRDefault="00D43713" w:rsidP="00D43713">
            <w:pPr>
              <w:rPr>
                <w:szCs w:val="21"/>
              </w:rPr>
            </w:pPr>
            <w:r w:rsidRPr="00401F40">
              <w:rPr>
                <w:rFonts w:hint="eastAsia"/>
                <w:szCs w:val="21"/>
              </w:rPr>
              <w:t>隔墙、墙面</w:t>
            </w:r>
          </w:p>
        </w:tc>
        <w:tc>
          <w:tcPr>
            <w:tcW w:w="2391" w:type="dxa"/>
          </w:tcPr>
          <w:p w14:paraId="06749622" w14:textId="6E6B5F37" w:rsidR="00D43713" w:rsidRPr="00401F40" w:rsidRDefault="00D43713" w:rsidP="00D43713">
            <w:pPr>
              <w:rPr>
                <w:szCs w:val="21"/>
              </w:rPr>
            </w:pPr>
            <w:r w:rsidRPr="00401F40">
              <w:rPr>
                <w:rFonts w:hint="eastAsia"/>
                <w:szCs w:val="21"/>
              </w:rPr>
              <w:t>硅酸钙板</w:t>
            </w:r>
            <w:r w:rsidRPr="00401F40">
              <w:rPr>
                <w:rFonts w:hint="eastAsia"/>
                <w:szCs w:val="21"/>
              </w:rPr>
              <w:t>UV</w:t>
            </w:r>
            <w:r w:rsidRPr="00401F40">
              <w:rPr>
                <w:rFonts w:hint="eastAsia"/>
                <w:szCs w:val="21"/>
              </w:rPr>
              <w:t>涂膜隔墙</w:t>
            </w:r>
          </w:p>
        </w:tc>
        <w:tc>
          <w:tcPr>
            <w:tcW w:w="1984" w:type="dxa"/>
          </w:tcPr>
          <w:p w14:paraId="41B04D59" w14:textId="24318C1F" w:rsidR="00D43713" w:rsidRPr="00401F40" w:rsidRDefault="00D43713" w:rsidP="00D43713">
            <w:pPr>
              <w:rPr>
                <w:szCs w:val="21"/>
              </w:rPr>
            </w:pPr>
            <w:r w:rsidRPr="00401F40">
              <w:rPr>
                <w:rFonts w:hint="eastAsia"/>
                <w:szCs w:val="21"/>
              </w:rPr>
              <w:t>1</w:t>
            </w:r>
            <w:r w:rsidR="00CF7987" w:rsidRPr="00401F40">
              <w:rPr>
                <w:rFonts w:hint="eastAsia"/>
                <w:szCs w:val="21"/>
              </w:rPr>
              <w:t>个</w:t>
            </w:r>
            <w:r w:rsidR="007B1601" w:rsidRPr="00401F40">
              <w:rPr>
                <w:rFonts w:hint="eastAsia"/>
                <w:szCs w:val="21"/>
              </w:rPr>
              <w:t>，表面积</w:t>
            </w:r>
            <w:r w:rsidR="001D6B69" w:rsidRPr="00401F40">
              <w:rPr>
                <w:rFonts w:hint="eastAsia"/>
                <w:szCs w:val="21"/>
              </w:rPr>
              <w:t>6</w:t>
            </w:r>
            <w:r w:rsidR="001D6B69" w:rsidRPr="00401F40">
              <w:rPr>
                <w:szCs w:val="21"/>
              </w:rPr>
              <w:t>0</w:t>
            </w:r>
            <w:r w:rsidR="0006132B" w:rsidRPr="00401F40">
              <w:rPr>
                <w:szCs w:val="21"/>
              </w:rPr>
              <w:t>m</w:t>
            </w:r>
            <w:r w:rsidR="0006132B" w:rsidRPr="00401F40">
              <w:rPr>
                <w:szCs w:val="21"/>
                <w:vertAlign w:val="superscript"/>
              </w:rPr>
              <w:t>2</w:t>
            </w:r>
          </w:p>
        </w:tc>
        <w:tc>
          <w:tcPr>
            <w:tcW w:w="3366" w:type="dxa"/>
            <w:vAlign w:val="center"/>
          </w:tcPr>
          <w:p w14:paraId="2394359C" w14:textId="3A780299" w:rsidR="00D43713" w:rsidRPr="00401F40" w:rsidRDefault="00E20CC6" w:rsidP="00D43713">
            <w:pPr>
              <w:rPr>
                <w:szCs w:val="21"/>
              </w:rPr>
            </w:pPr>
            <w:r w:rsidRPr="00401F40">
              <w:rPr>
                <w:rFonts w:hint="eastAsia"/>
                <w:szCs w:val="21"/>
              </w:rPr>
              <w:t>2</w:t>
            </w:r>
            <w:r w:rsidRPr="00401F40">
              <w:rPr>
                <w:szCs w:val="21"/>
              </w:rPr>
              <w:t>021</w:t>
            </w:r>
            <w:r w:rsidRPr="00401F40">
              <w:rPr>
                <w:rFonts w:hint="eastAsia"/>
                <w:szCs w:val="21"/>
              </w:rPr>
              <w:t>-</w:t>
            </w:r>
            <w:r w:rsidRPr="00401F40">
              <w:rPr>
                <w:szCs w:val="21"/>
              </w:rPr>
              <w:t>10</w:t>
            </w:r>
            <w:r w:rsidRPr="00401F40">
              <w:rPr>
                <w:rFonts w:hint="eastAsia"/>
                <w:szCs w:val="21"/>
              </w:rPr>
              <w:t>-</w:t>
            </w:r>
            <w:r w:rsidRPr="00401F40">
              <w:rPr>
                <w:szCs w:val="21"/>
              </w:rPr>
              <w:t>1</w:t>
            </w:r>
          </w:p>
        </w:tc>
      </w:tr>
      <w:tr w:rsidR="00D43713" w:rsidRPr="00401F40" w14:paraId="4A124721" w14:textId="77777777" w:rsidTr="00EA5049">
        <w:tc>
          <w:tcPr>
            <w:tcW w:w="1545" w:type="dxa"/>
          </w:tcPr>
          <w:p w14:paraId="3D0B0645" w14:textId="6AD3D33D" w:rsidR="00D43713" w:rsidRPr="00401F40" w:rsidRDefault="00D43713" w:rsidP="00D43713">
            <w:pPr>
              <w:rPr>
                <w:szCs w:val="21"/>
              </w:rPr>
            </w:pPr>
            <w:r w:rsidRPr="00401F40">
              <w:rPr>
                <w:rFonts w:hint="eastAsia"/>
                <w:szCs w:val="21"/>
              </w:rPr>
              <w:t>吊顶</w:t>
            </w:r>
          </w:p>
        </w:tc>
        <w:tc>
          <w:tcPr>
            <w:tcW w:w="2391" w:type="dxa"/>
          </w:tcPr>
          <w:p w14:paraId="6AFC6B1E" w14:textId="51EECD48" w:rsidR="00D43713" w:rsidRPr="00401F40" w:rsidRDefault="00425027" w:rsidP="00D43713">
            <w:pPr>
              <w:rPr>
                <w:szCs w:val="21"/>
              </w:rPr>
            </w:pPr>
            <w:r w:rsidRPr="00401F40">
              <w:rPr>
                <w:rFonts w:hint="eastAsia"/>
                <w:szCs w:val="21"/>
              </w:rPr>
              <w:t>铝扣板</w:t>
            </w:r>
          </w:p>
        </w:tc>
        <w:tc>
          <w:tcPr>
            <w:tcW w:w="1984" w:type="dxa"/>
          </w:tcPr>
          <w:p w14:paraId="70A646DF" w14:textId="35F74F3B" w:rsidR="00D43713" w:rsidRPr="00401F40" w:rsidRDefault="00181DC5" w:rsidP="00D43713">
            <w:pPr>
              <w:rPr>
                <w:szCs w:val="21"/>
              </w:rPr>
            </w:pPr>
            <w:r w:rsidRPr="00401F40">
              <w:rPr>
                <w:szCs w:val="21"/>
              </w:rPr>
              <w:t>1</w:t>
            </w:r>
            <w:r w:rsidR="00CF7987" w:rsidRPr="00401F40">
              <w:rPr>
                <w:rFonts w:hint="eastAsia"/>
                <w:szCs w:val="21"/>
              </w:rPr>
              <w:t>个</w:t>
            </w:r>
            <w:r w:rsidR="007B1601" w:rsidRPr="00401F40">
              <w:rPr>
                <w:rFonts w:hint="eastAsia"/>
                <w:szCs w:val="21"/>
              </w:rPr>
              <w:t>，表面积</w:t>
            </w:r>
            <w:r w:rsidRPr="00401F40">
              <w:rPr>
                <w:rFonts w:hint="eastAsia"/>
                <w:szCs w:val="21"/>
              </w:rPr>
              <w:t>3</w:t>
            </w:r>
            <w:r w:rsidRPr="00401F40">
              <w:rPr>
                <w:szCs w:val="21"/>
              </w:rPr>
              <w:t>0</w:t>
            </w:r>
            <w:r w:rsidR="002E7ED6" w:rsidRPr="00401F40">
              <w:rPr>
                <w:szCs w:val="21"/>
              </w:rPr>
              <w:t xml:space="preserve"> m</w:t>
            </w:r>
            <w:r w:rsidR="002E7ED6" w:rsidRPr="00401F40">
              <w:rPr>
                <w:szCs w:val="21"/>
                <w:vertAlign w:val="superscript"/>
              </w:rPr>
              <w:t>2</w:t>
            </w:r>
          </w:p>
        </w:tc>
        <w:tc>
          <w:tcPr>
            <w:tcW w:w="3366" w:type="dxa"/>
            <w:vAlign w:val="center"/>
          </w:tcPr>
          <w:p w14:paraId="35F9C549" w14:textId="3F7AA15B" w:rsidR="00D43713" w:rsidRPr="00401F40" w:rsidRDefault="00E20CC6" w:rsidP="00D43713">
            <w:pPr>
              <w:rPr>
                <w:szCs w:val="21"/>
              </w:rPr>
            </w:pPr>
            <w:r w:rsidRPr="00401F40">
              <w:rPr>
                <w:rFonts w:hint="eastAsia"/>
                <w:szCs w:val="21"/>
              </w:rPr>
              <w:t>2</w:t>
            </w:r>
            <w:r w:rsidRPr="00401F40">
              <w:rPr>
                <w:szCs w:val="21"/>
              </w:rPr>
              <w:t>021</w:t>
            </w:r>
            <w:r w:rsidRPr="00401F40">
              <w:rPr>
                <w:rFonts w:hint="eastAsia"/>
                <w:szCs w:val="21"/>
              </w:rPr>
              <w:t>-</w:t>
            </w:r>
            <w:r w:rsidRPr="00401F40">
              <w:rPr>
                <w:szCs w:val="21"/>
              </w:rPr>
              <w:t>10</w:t>
            </w:r>
            <w:r w:rsidRPr="00401F40">
              <w:rPr>
                <w:rFonts w:hint="eastAsia"/>
                <w:szCs w:val="21"/>
              </w:rPr>
              <w:t>-</w:t>
            </w:r>
            <w:r w:rsidRPr="00401F40">
              <w:rPr>
                <w:szCs w:val="21"/>
              </w:rPr>
              <w:t>2</w:t>
            </w:r>
          </w:p>
        </w:tc>
      </w:tr>
      <w:tr w:rsidR="00D43713" w:rsidRPr="00401F40" w14:paraId="041F8871" w14:textId="77777777" w:rsidTr="00EA5049">
        <w:tc>
          <w:tcPr>
            <w:tcW w:w="1545" w:type="dxa"/>
          </w:tcPr>
          <w:p w14:paraId="3A3F8D03" w14:textId="4ABFA39D" w:rsidR="00D43713" w:rsidRPr="00401F40" w:rsidRDefault="00D43713" w:rsidP="00D43713">
            <w:pPr>
              <w:rPr>
                <w:szCs w:val="21"/>
              </w:rPr>
            </w:pPr>
            <w:r w:rsidRPr="00401F40">
              <w:rPr>
                <w:rFonts w:hint="eastAsia"/>
                <w:szCs w:val="21"/>
              </w:rPr>
              <w:t>楼地面</w:t>
            </w:r>
          </w:p>
        </w:tc>
        <w:tc>
          <w:tcPr>
            <w:tcW w:w="2391" w:type="dxa"/>
          </w:tcPr>
          <w:p w14:paraId="331185A1" w14:textId="78510BDF" w:rsidR="00D43713" w:rsidRPr="00401F40" w:rsidRDefault="00D43713" w:rsidP="00D43713">
            <w:pPr>
              <w:rPr>
                <w:szCs w:val="21"/>
              </w:rPr>
            </w:pPr>
            <w:r w:rsidRPr="00401F40">
              <w:rPr>
                <w:rFonts w:hint="eastAsia"/>
                <w:szCs w:val="21"/>
              </w:rPr>
              <w:t>木地板</w:t>
            </w:r>
          </w:p>
        </w:tc>
        <w:tc>
          <w:tcPr>
            <w:tcW w:w="1984" w:type="dxa"/>
          </w:tcPr>
          <w:p w14:paraId="42404DA6" w14:textId="1A02E504" w:rsidR="00D43713" w:rsidRPr="00401F40" w:rsidRDefault="00D43713" w:rsidP="00D43713">
            <w:pPr>
              <w:rPr>
                <w:szCs w:val="21"/>
              </w:rPr>
            </w:pPr>
            <w:r w:rsidRPr="00401F40">
              <w:rPr>
                <w:szCs w:val="21"/>
              </w:rPr>
              <w:t>30 m</w:t>
            </w:r>
            <w:r w:rsidRPr="00401F40">
              <w:rPr>
                <w:szCs w:val="21"/>
                <w:vertAlign w:val="superscript"/>
              </w:rPr>
              <w:t>2</w:t>
            </w:r>
          </w:p>
        </w:tc>
        <w:tc>
          <w:tcPr>
            <w:tcW w:w="3366" w:type="dxa"/>
            <w:vAlign w:val="center"/>
          </w:tcPr>
          <w:p w14:paraId="37EFC32E" w14:textId="5FBFCDE1" w:rsidR="00D43713" w:rsidRPr="00401F40" w:rsidRDefault="00E20CC6" w:rsidP="00D43713">
            <w:pPr>
              <w:rPr>
                <w:szCs w:val="21"/>
              </w:rPr>
            </w:pPr>
            <w:r w:rsidRPr="00401F40">
              <w:rPr>
                <w:rFonts w:hint="eastAsia"/>
                <w:szCs w:val="21"/>
              </w:rPr>
              <w:t>2</w:t>
            </w:r>
            <w:r w:rsidRPr="00401F40">
              <w:rPr>
                <w:szCs w:val="21"/>
              </w:rPr>
              <w:t>021</w:t>
            </w:r>
            <w:r w:rsidRPr="00401F40">
              <w:rPr>
                <w:rFonts w:hint="eastAsia"/>
                <w:szCs w:val="21"/>
              </w:rPr>
              <w:t>-</w:t>
            </w:r>
            <w:r w:rsidRPr="00401F40">
              <w:rPr>
                <w:szCs w:val="21"/>
              </w:rPr>
              <w:t>10</w:t>
            </w:r>
            <w:r w:rsidRPr="00401F40">
              <w:rPr>
                <w:rFonts w:hint="eastAsia"/>
                <w:szCs w:val="21"/>
              </w:rPr>
              <w:t>-</w:t>
            </w:r>
            <w:r w:rsidRPr="00401F40">
              <w:rPr>
                <w:szCs w:val="21"/>
              </w:rPr>
              <w:t>3</w:t>
            </w:r>
          </w:p>
        </w:tc>
      </w:tr>
      <w:tr w:rsidR="00E20CC6" w:rsidRPr="00401F40" w14:paraId="555B37E9" w14:textId="77777777" w:rsidTr="00EA5049">
        <w:tc>
          <w:tcPr>
            <w:tcW w:w="1545" w:type="dxa"/>
          </w:tcPr>
          <w:p w14:paraId="48C20A87" w14:textId="661026B3" w:rsidR="00E20CC6" w:rsidRPr="00401F40" w:rsidRDefault="00E20CC6" w:rsidP="00E20CC6">
            <w:pPr>
              <w:rPr>
                <w:szCs w:val="21"/>
              </w:rPr>
            </w:pPr>
            <w:r w:rsidRPr="00401F40">
              <w:rPr>
                <w:rFonts w:hint="eastAsia"/>
                <w:szCs w:val="21"/>
              </w:rPr>
              <w:t>集成卫生间</w:t>
            </w:r>
          </w:p>
        </w:tc>
        <w:tc>
          <w:tcPr>
            <w:tcW w:w="2391" w:type="dxa"/>
          </w:tcPr>
          <w:p w14:paraId="571AAEB7" w14:textId="14A99C23" w:rsidR="00E20CC6" w:rsidRPr="00401F40" w:rsidRDefault="00E20CC6" w:rsidP="00E20CC6">
            <w:pPr>
              <w:rPr>
                <w:szCs w:val="21"/>
              </w:rPr>
            </w:pPr>
            <w:r w:rsidRPr="00401F40">
              <w:rPr>
                <w:rFonts w:hint="eastAsia"/>
                <w:szCs w:val="21"/>
              </w:rPr>
              <w:t>集成卫生间</w:t>
            </w:r>
          </w:p>
        </w:tc>
        <w:tc>
          <w:tcPr>
            <w:tcW w:w="1984" w:type="dxa"/>
          </w:tcPr>
          <w:p w14:paraId="35AD7BDF" w14:textId="49D7AEE6" w:rsidR="00E20CC6" w:rsidRPr="00401F40" w:rsidRDefault="00E20CC6" w:rsidP="00E20CC6">
            <w:pPr>
              <w:rPr>
                <w:szCs w:val="21"/>
              </w:rPr>
            </w:pPr>
            <w:r w:rsidRPr="00401F40">
              <w:rPr>
                <w:szCs w:val="21"/>
              </w:rPr>
              <w:t>1</w:t>
            </w:r>
            <w:r w:rsidRPr="00401F40">
              <w:rPr>
                <w:rFonts w:hint="eastAsia"/>
                <w:szCs w:val="21"/>
              </w:rPr>
              <w:t>套</w:t>
            </w:r>
          </w:p>
        </w:tc>
        <w:tc>
          <w:tcPr>
            <w:tcW w:w="3366" w:type="dxa"/>
            <w:vAlign w:val="center"/>
          </w:tcPr>
          <w:p w14:paraId="5B75E83C" w14:textId="1B5A12C3" w:rsidR="00E20CC6" w:rsidRPr="00401F40" w:rsidRDefault="0042136D" w:rsidP="00E20CC6">
            <w:pPr>
              <w:rPr>
                <w:szCs w:val="21"/>
              </w:rPr>
            </w:pPr>
            <w:r w:rsidRPr="00401F40">
              <w:rPr>
                <w:rFonts w:hint="eastAsia"/>
                <w:szCs w:val="21"/>
              </w:rPr>
              <w:t>2</w:t>
            </w:r>
            <w:r w:rsidRPr="00401F40">
              <w:rPr>
                <w:szCs w:val="21"/>
              </w:rPr>
              <w:t>021</w:t>
            </w:r>
            <w:r w:rsidRPr="00401F40">
              <w:rPr>
                <w:rFonts w:hint="eastAsia"/>
                <w:szCs w:val="21"/>
              </w:rPr>
              <w:t>-</w:t>
            </w:r>
            <w:r w:rsidRPr="00401F40">
              <w:rPr>
                <w:szCs w:val="21"/>
              </w:rPr>
              <w:t>10</w:t>
            </w:r>
            <w:r w:rsidRPr="00401F40">
              <w:rPr>
                <w:rFonts w:hint="eastAsia"/>
                <w:szCs w:val="21"/>
              </w:rPr>
              <w:t>-</w:t>
            </w:r>
            <w:r w:rsidRPr="00401F40">
              <w:rPr>
                <w:szCs w:val="21"/>
              </w:rPr>
              <w:t>4</w:t>
            </w:r>
          </w:p>
        </w:tc>
      </w:tr>
      <w:tr w:rsidR="00E20CC6" w:rsidRPr="00401F40" w14:paraId="0BE9DB14" w14:textId="77777777" w:rsidTr="00EA5049">
        <w:tc>
          <w:tcPr>
            <w:tcW w:w="1545" w:type="dxa"/>
          </w:tcPr>
          <w:p w14:paraId="1DA5AF73" w14:textId="730E0799" w:rsidR="00E20CC6" w:rsidRPr="00401F40" w:rsidRDefault="00E20CC6" w:rsidP="00E20CC6">
            <w:pPr>
              <w:rPr>
                <w:szCs w:val="21"/>
              </w:rPr>
            </w:pPr>
            <w:r w:rsidRPr="00401F40">
              <w:rPr>
                <w:rFonts w:hint="eastAsia"/>
                <w:szCs w:val="21"/>
              </w:rPr>
              <w:t>集成厨房</w:t>
            </w:r>
          </w:p>
        </w:tc>
        <w:tc>
          <w:tcPr>
            <w:tcW w:w="2391" w:type="dxa"/>
          </w:tcPr>
          <w:p w14:paraId="78489296" w14:textId="7C466167" w:rsidR="00E20CC6" w:rsidRPr="00401F40" w:rsidRDefault="00E20CC6" w:rsidP="00E20CC6">
            <w:pPr>
              <w:rPr>
                <w:szCs w:val="21"/>
              </w:rPr>
            </w:pPr>
            <w:r w:rsidRPr="00401F40">
              <w:rPr>
                <w:rFonts w:hint="eastAsia"/>
                <w:szCs w:val="21"/>
              </w:rPr>
              <w:t>集成厨房</w:t>
            </w:r>
          </w:p>
        </w:tc>
        <w:tc>
          <w:tcPr>
            <w:tcW w:w="1984" w:type="dxa"/>
          </w:tcPr>
          <w:p w14:paraId="132C6D18" w14:textId="3313B11E" w:rsidR="00E20CC6" w:rsidRPr="00401F40" w:rsidRDefault="00E20CC6" w:rsidP="00E20CC6">
            <w:pPr>
              <w:rPr>
                <w:szCs w:val="21"/>
              </w:rPr>
            </w:pPr>
            <w:r w:rsidRPr="00401F40">
              <w:rPr>
                <w:szCs w:val="21"/>
              </w:rPr>
              <w:t>1</w:t>
            </w:r>
            <w:r w:rsidRPr="00401F40">
              <w:rPr>
                <w:rFonts w:hint="eastAsia"/>
                <w:szCs w:val="21"/>
              </w:rPr>
              <w:t>套</w:t>
            </w:r>
          </w:p>
        </w:tc>
        <w:tc>
          <w:tcPr>
            <w:tcW w:w="3366" w:type="dxa"/>
            <w:vAlign w:val="center"/>
          </w:tcPr>
          <w:p w14:paraId="2A61FB13" w14:textId="157E99C0" w:rsidR="00E20CC6" w:rsidRPr="00401F40" w:rsidRDefault="00E20CC6" w:rsidP="00E20CC6">
            <w:pPr>
              <w:rPr>
                <w:szCs w:val="21"/>
              </w:rPr>
            </w:pPr>
            <w:r w:rsidRPr="00401F40">
              <w:rPr>
                <w:rFonts w:hint="eastAsia"/>
                <w:szCs w:val="21"/>
              </w:rPr>
              <w:t>2</w:t>
            </w:r>
            <w:r w:rsidRPr="00401F40">
              <w:rPr>
                <w:szCs w:val="21"/>
              </w:rPr>
              <w:t>021</w:t>
            </w:r>
            <w:r w:rsidRPr="00401F40">
              <w:rPr>
                <w:rFonts w:hint="eastAsia"/>
                <w:szCs w:val="21"/>
              </w:rPr>
              <w:t>-</w:t>
            </w:r>
            <w:r w:rsidRPr="00401F40">
              <w:rPr>
                <w:szCs w:val="21"/>
              </w:rPr>
              <w:t>10</w:t>
            </w:r>
            <w:r w:rsidRPr="00401F40">
              <w:rPr>
                <w:rFonts w:hint="eastAsia"/>
                <w:szCs w:val="21"/>
              </w:rPr>
              <w:t>-</w:t>
            </w:r>
            <w:r w:rsidRPr="00401F40">
              <w:rPr>
                <w:szCs w:val="21"/>
              </w:rPr>
              <w:t>5</w:t>
            </w:r>
          </w:p>
        </w:tc>
      </w:tr>
      <w:tr w:rsidR="007E5AA9" w:rsidRPr="00401F40" w14:paraId="5611526B" w14:textId="77777777" w:rsidTr="00EA5049">
        <w:tc>
          <w:tcPr>
            <w:tcW w:w="1545" w:type="dxa"/>
            <w:vMerge w:val="restart"/>
          </w:tcPr>
          <w:p w14:paraId="255FC15C" w14:textId="7B67F60E" w:rsidR="007E5AA9" w:rsidRPr="00401F40" w:rsidRDefault="007E5AA9" w:rsidP="00D43713">
            <w:pPr>
              <w:rPr>
                <w:szCs w:val="21"/>
              </w:rPr>
            </w:pPr>
            <w:r w:rsidRPr="00401F40">
              <w:rPr>
                <w:rFonts w:hint="eastAsia"/>
                <w:szCs w:val="21"/>
              </w:rPr>
              <w:t>收纳柜</w:t>
            </w:r>
          </w:p>
        </w:tc>
        <w:tc>
          <w:tcPr>
            <w:tcW w:w="2391" w:type="dxa"/>
          </w:tcPr>
          <w:p w14:paraId="6589AD9A" w14:textId="7427DC78" w:rsidR="007E5AA9" w:rsidRPr="00401F40" w:rsidRDefault="007E5AA9" w:rsidP="00D43713">
            <w:pPr>
              <w:rPr>
                <w:szCs w:val="21"/>
              </w:rPr>
            </w:pPr>
            <w:r w:rsidRPr="00401F40">
              <w:rPr>
                <w:rFonts w:hint="eastAsia"/>
                <w:szCs w:val="21"/>
              </w:rPr>
              <w:t>衣柜</w:t>
            </w:r>
          </w:p>
        </w:tc>
        <w:tc>
          <w:tcPr>
            <w:tcW w:w="1984" w:type="dxa"/>
          </w:tcPr>
          <w:p w14:paraId="6DD5DC36" w14:textId="55655D0C" w:rsidR="007E5AA9" w:rsidRPr="00401F40" w:rsidRDefault="007E5AA9" w:rsidP="00D43713">
            <w:pPr>
              <w:rPr>
                <w:szCs w:val="21"/>
              </w:rPr>
            </w:pPr>
            <w:r w:rsidRPr="00401F40">
              <w:rPr>
                <w:szCs w:val="21"/>
              </w:rPr>
              <w:t>1</w:t>
            </w:r>
            <w:r w:rsidRPr="00401F40">
              <w:rPr>
                <w:rFonts w:hint="eastAsia"/>
                <w:szCs w:val="21"/>
              </w:rPr>
              <w:t>套</w:t>
            </w:r>
          </w:p>
        </w:tc>
        <w:tc>
          <w:tcPr>
            <w:tcW w:w="3366" w:type="dxa"/>
            <w:vAlign w:val="center"/>
          </w:tcPr>
          <w:p w14:paraId="406DF9B4" w14:textId="167C50FB" w:rsidR="007E5AA9" w:rsidRPr="00401F40" w:rsidRDefault="007E5AA9" w:rsidP="00D43713">
            <w:pPr>
              <w:rPr>
                <w:szCs w:val="21"/>
              </w:rPr>
            </w:pPr>
            <w:r w:rsidRPr="00401F40">
              <w:rPr>
                <w:rFonts w:hint="eastAsia"/>
                <w:szCs w:val="21"/>
              </w:rPr>
              <w:t>2</w:t>
            </w:r>
            <w:r w:rsidRPr="00401F40">
              <w:rPr>
                <w:szCs w:val="21"/>
              </w:rPr>
              <w:t>021</w:t>
            </w:r>
            <w:r w:rsidRPr="00401F40">
              <w:rPr>
                <w:rFonts w:hint="eastAsia"/>
                <w:szCs w:val="21"/>
              </w:rPr>
              <w:t>-</w:t>
            </w:r>
            <w:r w:rsidRPr="00401F40">
              <w:rPr>
                <w:szCs w:val="21"/>
              </w:rPr>
              <w:t>10</w:t>
            </w:r>
            <w:r w:rsidRPr="00401F40">
              <w:rPr>
                <w:rFonts w:hint="eastAsia"/>
                <w:szCs w:val="21"/>
              </w:rPr>
              <w:t>-</w:t>
            </w:r>
            <w:r w:rsidRPr="00401F40">
              <w:rPr>
                <w:szCs w:val="21"/>
              </w:rPr>
              <w:t>6</w:t>
            </w:r>
          </w:p>
        </w:tc>
      </w:tr>
      <w:tr w:rsidR="007E5AA9" w:rsidRPr="00CB029E" w14:paraId="0F749A05" w14:textId="77777777" w:rsidTr="00EA5049">
        <w:tc>
          <w:tcPr>
            <w:tcW w:w="1545" w:type="dxa"/>
            <w:vMerge/>
          </w:tcPr>
          <w:p w14:paraId="5B67A2A5" w14:textId="77777777" w:rsidR="007E5AA9" w:rsidRPr="00401F40" w:rsidRDefault="007E5AA9" w:rsidP="00D43713">
            <w:pPr>
              <w:rPr>
                <w:szCs w:val="21"/>
              </w:rPr>
            </w:pPr>
          </w:p>
        </w:tc>
        <w:tc>
          <w:tcPr>
            <w:tcW w:w="2391" w:type="dxa"/>
          </w:tcPr>
          <w:p w14:paraId="31D76B62" w14:textId="464E78B1" w:rsidR="007E5AA9" w:rsidRPr="00401F40" w:rsidRDefault="007E5AA9" w:rsidP="00D43713">
            <w:pPr>
              <w:rPr>
                <w:szCs w:val="21"/>
              </w:rPr>
            </w:pPr>
            <w:r w:rsidRPr="00401F40">
              <w:rPr>
                <w:rFonts w:hint="eastAsia"/>
                <w:szCs w:val="21"/>
              </w:rPr>
              <w:t>储物柜</w:t>
            </w:r>
          </w:p>
        </w:tc>
        <w:tc>
          <w:tcPr>
            <w:tcW w:w="1984" w:type="dxa"/>
          </w:tcPr>
          <w:p w14:paraId="303F6778" w14:textId="4E1BEC61" w:rsidR="007E5AA9" w:rsidRPr="00401F40" w:rsidRDefault="007E5AA9" w:rsidP="00D43713">
            <w:pPr>
              <w:rPr>
                <w:szCs w:val="21"/>
              </w:rPr>
            </w:pPr>
            <w:r w:rsidRPr="00401F40">
              <w:rPr>
                <w:rFonts w:hint="eastAsia"/>
                <w:szCs w:val="21"/>
              </w:rPr>
              <w:t>1</w:t>
            </w:r>
            <w:r w:rsidRPr="00401F40">
              <w:rPr>
                <w:rFonts w:hint="eastAsia"/>
                <w:szCs w:val="21"/>
              </w:rPr>
              <w:t>套</w:t>
            </w:r>
          </w:p>
        </w:tc>
        <w:tc>
          <w:tcPr>
            <w:tcW w:w="3366" w:type="dxa"/>
            <w:vAlign w:val="center"/>
          </w:tcPr>
          <w:p w14:paraId="0B712A68" w14:textId="5FBB0DC6" w:rsidR="007E5AA9" w:rsidRPr="00401F40" w:rsidRDefault="007E5AA9" w:rsidP="00D43713">
            <w:pPr>
              <w:rPr>
                <w:szCs w:val="21"/>
              </w:rPr>
            </w:pPr>
            <w:r w:rsidRPr="00401F40">
              <w:rPr>
                <w:rFonts w:hint="eastAsia"/>
                <w:szCs w:val="21"/>
              </w:rPr>
              <w:t>2</w:t>
            </w:r>
            <w:r w:rsidRPr="00401F40">
              <w:rPr>
                <w:szCs w:val="21"/>
              </w:rPr>
              <w:t>021</w:t>
            </w:r>
            <w:r w:rsidRPr="00401F40">
              <w:rPr>
                <w:rFonts w:hint="eastAsia"/>
                <w:szCs w:val="21"/>
              </w:rPr>
              <w:t>-</w:t>
            </w:r>
            <w:r w:rsidRPr="00401F40">
              <w:rPr>
                <w:szCs w:val="21"/>
              </w:rPr>
              <w:t>10</w:t>
            </w:r>
            <w:r w:rsidRPr="00401F40">
              <w:rPr>
                <w:rFonts w:hint="eastAsia"/>
                <w:szCs w:val="21"/>
              </w:rPr>
              <w:t>-</w:t>
            </w:r>
            <w:r w:rsidRPr="00401F40">
              <w:rPr>
                <w:szCs w:val="21"/>
              </w:rPr>
              <w:t>6</w:t>
            </w:r>
          </w:p>
        </w:tc>
      </w:tr>
    </w:tbl>
    <w:p w14:paraId="0E9FFD17" w14:textId="60A7F223" w:rsidR="00D32E40" w:rsidRDefault="00BF4307" w:rsidP="009D72B2">
      <w:pPr>
        <w:spacing w:line="460" w:lineRule="exact"/>
        <w:ind w:firstLineChars="200" w:firstLine="480"/>
        <w:rPr>
          <w:rFonts w:ascii="宋体" w:hAnsi="宋体" w:cs="宋体"/>
          <w:sz w:val="24"/>
        </w:rPr>
      </w:pPr>
      <w:r>
        <w:rPr>
          <w:rFonts w:ascii="华文仿宋" w:eastAsia="华文仿宋" w:hAnsi="华文仿宋" w:hint="eastAsia"/>
          <w:sz w:val="24"/>
        </w:rPr>
        <w:t>下图为</w:t>
      </w:r>
      <w:r w:rsidR="00E72D52">
        <w:rPr>
          <w:rFonts w:ascii="华文仿宋" w:eastAsia="华文仿宋" w:hAnsi="华文仿宋" w:hint="eastAsia"/>
          <w:sz w:val="24"/>
        </w:rPr>
        <w:t>装修安装期间及完工后房间</w:t>
      </w:r>
      <w:r w:rsidR="00D32E40" w:rsidRPr="005D65BF">
        <w:rPr>
          <w:rFonts w:ascii="华文仿宋" w:eastAsia="华文仿宋" w:hAnsi="华文仿宋" w:hint="eastAsia"/>
          <w:sz w:val="24"/>
        </w:rPr>
        <w:t>甲醛浓度趋势</w:t>
      </w:r>
      <w:r w:rsidR="00E72D52">
        <w:rPr>
          <w:rFonts w:ascii="华文仿宋" w:eastAsia="华文仿宋" w:hAnsi="华文仿宋" w:hint="eastAsia"/>
          <w:sz w:val="24"/>
        </w:rPr>
        <w:t>和</w:t>
      </w:r>
      <w:r w:rsidR="00E72D52" w:rsidRPr="00ED1F7D">
        <w:rPr>
          <w:rFonts w:ascii="华文仿宋" w:eastAsia="华文仿宋" w:hAnsi="华文仿宋" w:hint="eastAsia"/>
          <w:sz w:val="24"/>
        </w:rPr>
        <w:t>各部品</w:t>
      </w:r>
      <w:r w:rsidR="00CD7300" w:rsidRPr="00ED1F7D">
        <w:rPr>
          <w:rFonts w:ascii="华文仿宋" w:eastAsia="华文仿宋" w:hAnsi="华文仿宋" w:hint="eastAsia"/>
          <w:sz w:val="24"/>
        </w:rPr>
        <w:t>对室内空气质量影响的权重。</w:t>
      </w:r>
    </w:p>
    <w:p w14:paraId="725BDACD" w14:textId="48E5EC9F" w:rsidR="006137B3" w:rsidRDefault="006137B3" w:rsidP="00882565">
      <w:pPr>
        <w:spacing w:line="460" w:lineRule="exact"/>
        <w:rPr>
          <w:rFonts w:ascii="华文仿宋" w:eastAsia="华文仿宋" w:hAnsi="华文仿宋"/>
          <w:sz w:val="24"/>
        </w:rPr>
      </w:pPr>
    </w:p>
    <w:p w14:paraId="37B37D3C" w14:textId="7D88323E" w:rsidR="006137B3" w:rsidRDefault="00207A5B" w:rsidP="00F334EA">
      <w:pPr>
        <w:jc w:val="center"/>
        <w:rPr>
          <w:rFonts w:ascii="华文仿宋" w:eastAsia="华文仿宋" w:hAnsi="华文仿宋"/>
          <w:sz w:val="24"/>
        </w:rPr>
      </w:pPr>
      <w:r>
        <w:rPr>
          <w:noProof/>
        </w:rPr>
        <w:drawing>
          <wp:inline distT="0" distB="0" distL="0" distR="0" wp14:anchorId="6CFC6417" wp14:editId="7892C7EB">
            <wp:extent cx="4734019" cy="200464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92876" cy="2029569"/>
                    </a:xfrm>
                    <a:prstGeom prst="rect">
                      <a:avLst/>
                    </a:prstGeom>
                  </pic:spPr>
                </pic:pic>
              </a:graphicData>
            </a:graphic>
          </wp:inline>
        </w:drawing>
      </w:r>
    </w:p>
    <w:p w14:paraId="1C39EA5A" w14:textId="75D1FA4D" w:rsidR="005D65BF" w:rsidRPr="005D65BF" w:rsidRDefault="005D65BF" w:rsidP="005D65BF">
      <w:pPr>
        <w:spacing w:line="460" w:lineRule="exact"/>
        <w:jc w:val="center"/>
        <w:rPr>
          <w:rFonts w:ascii="华文仿宋" w:eastAsia="华文仿宋" w:hAnsi="华文仿宋"/>
          <w:sz w:val="24"/>
        </w:rPr>
      </w:pPr>
      <w:r w:rsidRPr="005D65BF">
        <w:rPr>
          <w:rFonts w:ascii="华文仿宋" w:eastAsia="华文仿宋" w:hAnsi="华文仿宋" w:hint="eastAsia"/>
          <w:sz w:val="24"/>
        </w:rPr>
        <w:t>图1</w:t>
      </w:r>
      <w:r w:rsidR="00532FBA">
        <w:rPr>
          <w:rFonts w:ascii="华文仿宋" w:eastAsia="华文仿宋" w:hAnsi="华文仿宋" w:hint="eastAsia"/>
          <w:sz w:val="24"/>
        </w:rPr>
        <w:t>房间</w:t>
      </w:r>
      <w:r w:rsidRPr="005D65BF">
        <w:rPr>
          <w:rFonts w:ascii="华文仿宋" w:eastAsia="华文仿宋" w:hAnsi="华文仿宋" w:hint="eastAsia"/>
          <w:sz w:val="24"/>
        </w:rPr>
        <w:t>甲醛浓度趋势图</w:t>
      </w:r>
    </w:p>
    <w:p w14:paraId="4781A37E" w14:textId="308B8ACA" w:rsidR="006137B3" w:rsidRPr="005D65BF" w:rsidRDefault="006137B3" w:rsidP="006137B3">
      <w:pPr>
        <w:rPr>
          <w:rFonts w:ascii="华文仿宋" w:eastAsia="华文仿宋" w:hAnsi="华文仿宋"/>
          <w:sz w:val="24"/>
        </w:rPr>
      </w:pPr>
    </w:p>
    <w:p w14:paraId="7458262B" w14:textId="34F6FF26" w:rsidR="006137B3" w:rsidRDefault="00CD7300" w:rsidP="00F334EA">
      <w:pPr>
        <w:jc w:val="center"/>
        <w:rPr>
          <w:rFonts w:ascii="华文仿宋" w:eastAsia="华文仿宋" w:hAnsi="华文仿宋"/>
          <w:sz w:val="24"/>
        </w:rPr>
      </w:pPr>
      <w:r>
        <w:rPr>
          <w:rFonts w:ascii="华文仿宋" w:eastAsia="华文仿宋" w:hAnsi="华文仿宋"/>
          <w:noProof/>
          <w:sz w:val="24"/>
        </w:rPr>
        <w:lastRenderedPageBreak/>
        <w:drawing>
          <wp:inline distT="0" distB="0" distL="0" distR="0" wp14:anchorId="5376F29A" wp14:editId="514DE92B">
            <wp:extent cx="4584700" cy="27559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36F2C705" w14:textId="137C4CF8" w:rsidR="00795459" w:rsidRDefault="002A436B" w:rsidP="00795459">
      <w:pPr>
        <w:jc w:val="center"/>
        <w:rPr>
          <w:rFonts w:ascii="华文仿宋" w:eastAsia="华文仿宋" w:hAnsi="华文仿宋"/>
          <w:sz w:val="24"/>
        </w:rPr>
      </w:pPr>
      <w:r w:rsidRPr="005D65BF">
        <w:rPr>
          <w:rFonts w:ascii="华文仿宋" w:eastAsia="华文仿宋" w:hAnsi="华文仿宋" w:hint="eastAsia"/>
          <w:sz w:val="24"/>
        </w:rPr>
        <w:t>图</w:t>
      </w:r>
      <w:r w:rsidR="00532FBA">
        <w:rPr>
          <w:rFonts w:ascii="华文仿宋" w:eastAsia="华文仿宋" w:hAnsi="华文仿宋"/>
          <w:sz w:val="24"/>
        </w:rPr>
        <w:t>2</w:t>
      </w:r>
      <w:r w:rsidR="00532FBA">
        <w:rPr>
          <w:rFonts w:ascii="华文仿宋" w:eastAsia="华文仿宋" w:hAnsi="华文仿宋" w:hint="eastAsia"/>
          <w:sz w:val="24"/>
        </w:rPr>
        <w:t>房间</w:t>
      </w:r>
      <w:r w:rsidRPr="005D65BF">
        <w:rPr>
          <w:rFonts w:ascii="华文仿宋" w:eastAsia="华文仿宋" w:hAnsi="华文仿宋" w:hint="eastAsia"/>
          <w:sz w:val="24"/>
        </w:rPr>
        <w:t>甲醛</w:t>
      </w:r>
      <w:r w:rsidR="00532FBA">
        <w:rPr>
          <w:rFonts w:ascii="华文仿宋" w:eastAsia="华文仿宋" w:hAnsi="华文仿宋" w:hint="eastAsia"/>
          <w:sz w:val="24"/>
        </w:rPr>
        <w:t>污染源影响权重</w:t>
      </w:r>
    </w:p>
    <w:p w14:paraId="4EFF6B13" w14:textId="77777777" w:rsidR="00795459" w:rsidRDefault="00795459" w:rsidP="00795459">
      <w:pPr>
        <w:jc w:val="center"/>
        <w:rPr>
          <w:rFonts w:ascii="华文仿宋" w:eastAsia="华文仿宋" w:hAnsi="华文仿宋"/>
          <w:sz w:val="24"/>
        </w:rPr>
      </w:pPr>
    </w:p>
    <w:p w14:paraId="214B3D92" w14:textId="75572C04" w:rsidR="00F334EA" w:rsidRDefault="00CD7300" w:rsidP="005B27EE">
      <w:pPr>
        <w:spacing w:line="460" w:lineRule="exact"/>
        <w:ind w:firstLineChars="200" w:firstLine="480"/>
        <w:rPr>
          <w:rFonts w:ascii="华文仿宋" w:eastAsia="华文仿宋" w:hAnsi="华文仿宋"/>
          <w:sz w:val="24"/>
        </w:rPr>
      </w:pPr>
      <w:r w:rsidRPr="005D65BF">
        <w:rPr>
          <w:rFonts w:ascii="华文仿宋" w:eastAsia="华文仿宋" w:hAnsi="华文仿宋" w:hint="eastAsia"/>
          <w:sz w:val="24"/>
        </w:rPr>
        <w:t>根据</w:t>
      </w:r>
      <w:r w:rsidR="00812CC6">
        <w:rPr>
          <w:rFonts w:ascii="华文仿宋" w:eastAsia="华文仿宋" w:hAnsi="华文仿宋" w:hint="eastAsia"/>
          <w:sz w:val="24"/>
        </w:rPr>
        <w:t>污染物浓度计算结果和</w:t>
      </w:r>
      <w:r w:rsidR="00812CC6" w:rsidRPr="00812CC6">
        <w:rPr>
          <w:rFonts w:ascii="华文仿宋" w:eastAsia="华文仿宋" w:hAnsi="华文仿宋" w:hint="eastAsia"/>
          <w:sz w:val="24"/>
        </w:rPr>
        <w:t>污染源解析</w:t>
      </w:r>
      <w:r w:rsidRPr="005D65BF">
        <w:rPr>
          <w:rFonts w:ascii="华文仿宋" w:eastAsia="华文仿宋" w:hAnsi="华文仿宋" w:hint="eastAsia"/>
          <w:sz w:val="24"/>
        </w:rPr>
        <w:t>结果</w:t>
      </w:r>
      <w:r w:rsidR="00D73D3E">
        <w:rPr>
          <w:rFonts w:ascii="华文仿宋" w:eastAsia="华文仿宋" w:hAnsi="华文仿宋" w:hint="eastAsia"/>
          <w:sz w:val="24"/>
        </w:rPr>
        <w:t>，</w:t>
      </w:r>
      <w:r w:rsidR="007D3809">
        <w:rPr>
          <w:rFonts w:ascii="华文仿宋" w:eastAsia="华文仿宋" w:hAnsi="华文仿宋" w:hint="eastAsia"/>
          <w:sz w:val="24"/>
        </w:rPr>
        <w:t>并结合各</w:t>
      </w:r>
      <w:proofErr w:type="gramStart"/>
      <w:r w:rsidR="007D3809">
        <w:rPr>
          <w:rFonts w:ascii="华文仿宋" w:eastAsia="华文仿宋" w:hAnsi="华文仿宋" w:hint="eastAsia"/>
          <w:sz w:val="24"/>
        </w:rPr>
        <w:t>类部品</w:t>
      </w:r>
      <w:r w:rsidRPr="005D65BF">
        <w:rPr>
          <w:rFonts w:ascii="华文仿宋" w:eastAsia="华文仿宋" w:hAnsi="华文仿宋" w:hint="eastAsia"/>
          <w:sz w:val="24"/>
        </w:rPr>
        <w:t>制定</w:t>
      </w:r>
      <w:proofErr w:type="gramEnd"/>
      <w:r w:rsidRPr="005D65BF">
        <w:rPr>
          <w:rFonts w:ascii="华文仿宋" w:eastAsia="华文仿宋" w:hAnsi="华文仿宋" w:hint="eastAsia"/>
          <w:sz w:val="24"/>
        </w:rPr>
        <w:t>项目材料和家具甲醛污染释放率要求。</w:t>
      </w:r>
      <w:r w:rsidR="00DB596A">
        <w:rPr>
          <w:rFonts w:ascii="华文仿宋" w:eastAsia="华文仿宋" w:hAnsi="华文仿宋"/>
          <w:sz w:val="24"/>
        </w:rPr>
        <w:tab/>
      </w:r>
    </w:p>
    <w:tbl>
      <w:tblPr>
        <w:tblStyle w:val="af3"/>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752"/>
        <w:gridCol w:w="2712"/>
        <w:gridCol w:w="3818"/>
      </w:tblGrid>
      <w:tr w:rsidR="005B27EE" w:rsidRPr="005B27EE" w14:paraId="252DA2B8" w14:textId="77777777" w:rsidTr="005B27EE">
        <w:trPr>
          <w:trHeight w:val="338"/>
        </w:trPr>
        <w:tc>
          <w:tcPr>
            <w:tcW w:w="1058" w:type="pct"/>
          </w:tcPr>
          <w:p w14:paraId="11E9BA41" w14:textId="77777777" w:rsidR="005B27EE" w:rsidRPr="005B27EE" w:rsidRDefault="005B27EE" w:rsidP="00992BAB">
            <w:pPr>
              <w:rPr>
                <w:szCs w:val="21"/>
              </w:rPr>
            </w:pPr>
            <w:r w:rsidRPr="005B27EE">
              <w:rPr>
                <w:rFonts w:hint="eastAsia"/>
                <w:szCs w:val="21"/>
              </w:rPr>
              <w:t>部位</w:t>
            </w:r>
          </w:p>
        </w:tc>
        <w:tc>
          <w:tcPr>
            <w:tcW w:w="1637" w:type="pct"/>
          </w:tcPr>
          <w:p w14:paraId="4E9B1A9E" w14:textId="77777777" w:rsidR="005B27EE" w:rsidRPr="005B27EE" w:rsidRDefault="005B27EE" w:rsidP="00992BAB">
            <w:pPr>
              <w:rPr>
                <w:szCs w:val="21"/>
              </w:rPr>
            </w:pPr>
            <w:r w:rsidRPr="005B27EE">
              <w:rPr>
                <w:rFonts w:hint="eastAsia"/>
                <w:szCs w:val="21"/>
              </w:rPr>
              <w:t>材料、部品类型</w:t>
            </w:r>
          </w:p>
        </w:tc>
        <w:tc>
          <w:tcPr>
            <w:tcW w:w="2305" w:type="pct"/>
          </w:tcPr>
          <w:p w14:paraId="0258D69B" w14:textId="77777777" w:rsidR="005B27EE" w:rsidRPr="005B27EE" w:rsidRDefault="005B27EE" w:rsidP="00992BAB">
            <w:pPr>
              <w:rPr>
                <w:szCs w:val="21"/>
              </w:rPr>
            </w:pPr>
            <w:r w:rsidRPr="005B27EE">
              <w:rPr>
                <w:rFonts w:hint="eastAsia"/>
                <w:szCs w:val="21"/>
              </w:rPr>
              <w:t>释放率控制要求</w:t>
            </w:r>
          </w:p>
        </w:tc>
      </w:tr>
      <w:tr w:rsidR="005B27EE" w:rsidRPr="005B27EE" w14:paraId="5A9828A8" w14:textId="77777777" w:rsidTr="005B27EE">
        <w:tc>
          <w:tcPr>
            <w:tcW w:w="1058" w:type="pct"/>
          </w:tcPr>
          <w:p w14:paraId="62C83F57" w14:textId="77777777" w:rsidR="005B27EE" w:rsidRPr="005B27EE" w:rsidRDefault="005B27EE" w:rsidP="00992BAB">
            <w:pPr>
              <w:rPr>
                <w:szCs w:val="21"/>
              </w:rPr>
            </w:pPr>
            <w:r w:rsidRPr="005B27EE">
              <w:rPr>
                <w:rFonts w:hint="eastAsia"/>
                <w:szCs w:val="21"/>
              </w:rPr>
              <w:t>隔墙、墙面</w:t>
            </w:r>
          </w:p>
        </w:tc>
        <w:tc>
          <w:tcPr>
            <w:tcW w:w="1637" w:type="pct"/>
          </w:tcPr>
          <w:p w14:paraId="3732DCED" w14:textId="77777777" w:rsidR="005B27EE" w:rsidRPr="005B27EE" w:rsidRDefault="005B27EE" w:rsidP="00992BAB">
            <w:pPr>
              <w:rPr>
                <w:szCs w:val="21"/>
              </w:rPr>
            </w:pPr>
            <w:r w:rsidRPr="005B27EE">
              <w:rPr>
                <w:rFonts w:hint="eastAsia"/>
                <w:szCs w:val="21"/>
              </w:rPr>
              <w:t>硅酸钙板</w:t>
            </w:r>
            <w:r w:rsidRPr="005B27EE">
              <w:rPr>
                <w:rFonts w:hint="eastAsia"/>
                <w:szCs w:val="21"/>
              </w:rPr>
              <w:t>UV</w:t>
            </w:r>
            <w:r w:rsidRPr="005B27EE">
              <w:rPr>
                <w:rFonts w:hint="eastAsia"/>
                <w:szCs w:val="21"/>
              </w:rPr>
              <w:t>涂膜隔墙</w:t>
            </w:r>
          </w:p>
        </w:tc>
        <w:tc>
          <w:tcPr>
            <w:tcW w:w="2305" w:type="pct"/>
            <w:vAlign w:val="center"/>
          </w:tcPr>
          <w:p w14:paraId="2CC69D95" w14:textId="77777777" w:rsidR="005B27EE" w:rsidRPr="005B27EE" w:rsidRDefault="005B27EE" w:rsidP="00992BAB">
            <w:pPr>
              <w:rPr>
                <w:szCs w:val="21"/>
              </w:rPr>
            </w:pPr>
            <w:r w:rsidRPr="005B27EE">
              <w:rPr>
                <w:rFonts w:hint="eastAsia"/>
                <w:szCs w:val="21"/>
              </w:rPr>
              <w:t>0</w:t>
            </w:r>
            <w:r w:rsidRPr="005B27EE">
              <w:rPr>
                <w:szCs w:val="21"/>
              </w:rPr>
              <w:t>.06</w:t>
            </w:r>
            <w:r w:rsidRPr="005B27EE">
              <w:rPr>
                <w:rFonts w:ascii="华文仿宋" w:eastAsia="华文仿宋" w:hAnsi="华文仿宋" w:hint="eastAsia"/>
                <w:sz w:val="24"/>
              </w:rPr>
              <w:t xml:space="preserve"> </w:t>
            </w:r>
            <w:r w:rsidRPr="005B27EE">
              <w:rPr>
                <w:rFonts w:hint="eastAsia"/>
                <w:szCs w:val="21"/>
              </w:rPr>
              <w:t>mg/(</w:t>
            </w:r>
            <w:proofErr w:type="gramStart"/>
            <w:r w:rsidRPr="005B27EE">
              <w:rPr>
                <w:rFonts w:hint="eastAsia"/>
                <w:szCs w:val="21"/>
              </w:rPr>
              <w:t>个</w:t>
            </w:r>
            <w:proofErr w:type="gramEnd"/>
            <w:r w:rsidRPr="005B27EE">
              <w:rPr>
                <w:rFonts w:hint="eastAsia"/>
                <w:szCs w:val="21"/>
              </w:rPr>
              <w:t>.h)</w:t>
            </w:r>
            <w:r w:rsidRPr="005B27EE">
              <w:rPr>
                <w:szCs w:val="21"/>
              </w:rPr>
              <w:t xml:space="preserve"> </w:t>
            </w:r>
            <w:r w:rsidRPr="005B27EE">
              <w:rPr>
                <w:rFonts w:hint="eastAsia"/>
                <w:szCs w:val="21"/>
              </w:rPr>
              <w:t>或</w:t>
            </w:r>
            <w:r w:rsidRPr="005B27EE">
              <w:rPr>
                <w:rFonts w:hint="eastAsia"/>
                <w:szCs w:val="21"/>
              </w:rPr>
              <w:t xml:space="preserve"> </w:t>
            </w:r>
            <w:r w:rsidRPr="005B27EE">
              <w:rPr>
                <w:szCs w:val="21"/>
              </w:rPr>
              <w:t>0.01mg</w:t>
            </w:r>
            <w:r w:rsidRPr="005B27EE">
              <w:rPr>
                <w:rFonts w:hint="eastAsia"/>
                <w:szCs w:val="21"/>
              </w:rPr>
              <w:t>/(</w:t>
            </w:r>
            <w:r w:rsidRPr="005B27EE">
              <w:rPr>
                <w:szCs w:val="21"/>
              </w:rPr>
              <w:t>m</w:t>
            </w:r>
            <w:r w:rsidRPr="005B27EE">
              <w:rPr>
                <w:szCs w:val="21"/>
                <w:vertAlign w:val="superscript"/>
              </w:rPr>
              <w:t>2</w:t>
            </w:r>
            <w:r w:rsidRPr="005B27EE">
              <w:rPr>
                <w:rFonts w:hint="eastAsia"/>
                <w:szCs w:val="21"/>
              </w:rPr>
              <w:t>.h)</w:t>
            </w:r>
          </w:p>
        </w:tc>
      </w:tr>
      <w:tr w:rsidR="005B27EE" w:rsidRPr="005B27EE" w14:paraId="54EBED6A" w14:textId="77777777" w:rsidTr="005B27EE">
        <w:tc>
          <w:tcPr>
            <w:tcW w:w="1058" w:type="pct"/>
          </w:tcPr>
          <w:p w14:paraId="1A5C9278" w14:textId="77777777" w:rsidR="005B27EE" w:rsidRPr="005B27EE" w:rsidRDefault="005B27EE" w:rsidP="00992BAB">
            <w:pPr>
              <w:rPr>
                <w:szCs w:val="21"/>
              </w:rPr>
            </w:pPr>
            <w:r w:rsidRPr="005B27EE">
              <w:rPr>
                <w:rFonts w:hint="eastAsia"/>
                <w:szCs w:val="21"/>
              </w:rPr>
              <w:t>吊顶</w:t>
            </w:r>
          </w:p>
        </w:tc>
        <w:tc>
          <w:tcPr>
            <w:tcW w:w="1637" w:type="pct"/>
          </w:tcPr>
          <w:p w14:paraId="6C6BCC79" w14:textId="77777777" w:rsidR="005B27EE" w:rsidRPr="005B27EE" w:rsidRDefault="005B27EE" w:rsidP="00992BAB">
            <w:pPr>
              <w:rPr>
                <w:szCs w:val="21"/>
              </w:rPr>
            </w:pPr>
            <w:r w:rsidRPr="005B27EE">
              <w:rPr>
                <w:rFonts w:hint="eastAsia"/>
                <w:szCs w:val="21"/>
              </w:rPr>
              <w:t>铝扣板</w:t>
            </w:r>
          </w:p>
        </w:tc>
        <w:tc>
          <w:tcPr>
            <w:tcW w:w="2305" w:type="pct"/>
            <w:vAlign w:val="center"/>
          </w:tcPr>
          <w:p w14:paraId="7DB647C3" w14:textId="77777777" w:rsidR="005B27EE" w:rsidRPr="005B27EE" w:rsidRDefault="005B27EE" w:rsidP="00992BAB">
            <w:pPr>
              <w:rPr>
                <w:szCs w:val="21"/>
              </w:rPr>
            </w:pPr>
            <w:r w:rsidRPr="005B27EE">
              <w:rPr>
                <w:rFonts w:hint="eastAsia"/>
                <w:szCs w:val="21"/>
              </w:rPr>
              <w:t>0</w:t>
            </w:r>
            <w:r w:rsidRPr="005B27EE">
              <w:rPr>
                <w:szCs w:val="21"/>
              </w:rPr>
              <w:t>.12</w:t>
            </w:r>
            <w:r w:rsidRPr="005B27EE">
              <w:rPr>
                <w:rFonts w:ascii="华文仿宋" w:eastAsia="华文仿宋" w:hAnsi="华文仿宋" w:hint="eastAsia"/>
                <w:sz w:val="24"/>
              </w:rPr>
              <w:t xml:space="preserve"> </w:t>
            </w:r>
            <w:r w:rsidRPr="005B27EE">
              <w:rPr>
                <w:rFonts w:hint="eastAsia"/>
                <w:szCs w:val="21"/>
              </w:rPr>
              <w:t>mg/(</w:t>
            </w:r>
            <w:proofErr w:type="gramStart"/>
            <w:r w:rsidRPr="005B27EE">
              <w:rPr>
                <w:rFonts w:hint="eastAsia"/>
                <w:szCs w:val="21"/>
              </w:rPr>
              <w:t>个</w:t>
            </w:r>
            <w:proofErr w:type="gramEnd"/>
            <w:r w:rsidRPr="005B27EE">
              <w:rPr>
                <w:rFonts w:hint="eastAsia"/>
                <w:szCs w:val="21"/>
              </w:rPr>
              <w:t>.h)</w:t>
            </w:r>
            <w:r w:rsidRPr="005B27EE">
              <w:rPr>
                <w:rFonts w:hint="eastAsia"/>
                <w:szCs w:val="21"/>
              </w:rPr>
              <w:t>或</w:t>
            </w:r>
            <w:r w:rsidRPr="005B27EE">
              <w:rPr>
                <w:rFonts w:hint="eastAsia"/>
                <w:szCs w:val="21"/>
              </w:rPr>
              <w:t>0</w:t>
            </w:r>
            <w:r w:rsidRPr="005B27EE">
              <w:rPr>
                <w:szCs w:val="21"/>
              </w:rPr>
              <w:t>.004 mg</w:t>
            </w:r>
            <w:r w:rsidRPr="005B27EE">
              <w:rPr>
                <w:rFonts w:hint="eastAsia"/>
                <w:szCs w:val="21"/>
              </w:rPr>
              <w:t>/(</w:t>
            </w:r>
            <w:r w:rsidRPr="005B27EE">
              <w:rPr>
                <w:szCs w:val="21"/>
              </w:rPr>
              <w:t>m</w:t>
            </w:r>
            <w:r w:rsidRPr="005B27EE">
              <w:rPr>
                <w:szCs w:val="21"/>
                <w:vertAlign w:val="superscript"/>
              </w:rPr>
              <w:t>2</w:t>
            </w:r>
            <w:r w:rsidRPr="005B27EE">
              <w:rPr>
                <w:rFonts w:hint="eastAsia"/>
                <w:szCs w:val="21"/>
              </w:rPr>
              <w:t>.h)</w:t>
            </w:r>
          </w:p>
        </w:tc>
      </w:tr>
      <w:tr w:rsidR="005B27EE" w:rsidRPr="005B27EE" w14:paraId="774BB0CF" w14:textId="77777777" w:rsidTr="005B27EE">
        <w:tc>
          <w:tcPr>
            <w:tcW w:w="1058" w:type="pct"/>
          </w:tcPr>
          <w:p w14:paraId="79FFD2CC" w14:textId="77777777" w:rsidR="005B27EE" w:rsidRPr="005B27EE" w:rsidRDefault="005B27EE" w:rsidP="00992BAB">
            <w:pPr>
              <w:rPr>
                <w:szCs w:val="21"/>
              </w:rPr>
            </w:pPr>
            <w:r w:rsidRPr="005B27EE">
              <w:rPr>
                <w:rFonts w:hint="eastAsia"/>
                <w:szCs w:val="21"/>
              </w:rPr>
              <w:t>楼地面</w:t>
            </w:r>
          </w:p>
        </w:tc>
        <w:tc>
          <w:tcPr>
            <w:tcW w:w="1637" w:type="pct"/>
          </w:tcPr>
          <w:p w14:paraId="6646CD66" w14:textId="77777777" w:rsidR="005B27EE" w:rsidRPr="005B27EE" w:rsidRDefault="005B27EE" w:rsidP="00992BAB">
            <w:pPr>
              <w:rPr>
                <w:szCs w:val="21"/>
              </w:rPr>
            </w:pPr>
            <w:r w:rsidRPr="005B27EE">
              <w:rPr>
                <w:rFonts w:hint="eastAsia"/>
                <w:szCs w:val="21"/>
              </w:rPr>
              <w:t>木地板</w:t>
            </w:r>
          </w:p>
        </w:tc>
        <w:tc>
          <w:tcPr>
            <w:tcW w:w="2305" w:type="pct"/>
            <w:vAlign w:val="center"/>
          </w:tcPr>
          <w:p w14:paraId="2B124772" w14:textId="77777777" w:rsidR="005B27EE" w:rsidRPr="005B27EE" w:rsidRDefault="005B27EE" w:rsidP="00992BAB">
            <w:pPr>
              <w:rPr>
                <w:szCs w:val="21"/>
              </w:rPr>
            </w:pPr>
            <w:r w:rsidRPr="005B27EE">
              <w:rPr>
                <w:rFonts w:hint="eastAsia"/>
                <w:szCs w:val="21"/>
              </w:rPr>
              <w:t>0</w:t>
            </w:r>
            <w:r w:rsidRPr="005B27EE">
              <w:rPr>
                <w:szCs w:val="21"/>
              </w:rPr>
              <w:t>.025 mg</w:t>
            </w:r>
            <w:proofErr w:type="gramStart"/>
            <w:r w:rsidRPr="005B27EE">
              <w:rPr>
                <w:rFonts w:hint="eastAsia"/>
                <w:szCs w:val="21"/>
              </w:rPr>
              <w:t>/(</w:t>
            </w:r>
            <w:proofErr w:type="gramEnd"/>
            <w:r w:rsidRPr="005B27EE">
              <w:rPr>
                <w:szCs w:val="21"/>
              </w:rPr>
              <w:t>m</w:t>
            </w:r>
            <w:r w:rsidRPr="005B27EE">
              <w:rPr>
                <w:szCs w:val="21"/>
                <w:vertAlign w:val="superscript"/>
              </w:rPr>
              <w:t>2</w:t>
            </w:r>
            <w:r w:rsidRPr="005B27EE">
              <w:rPr>
                <w:rFonts w:hint="eastAsia"/>
                <w:szCs w:val="21"/>
              </w:rPr>
              <w:t>.h)</w:t>
            </w:r>
          </w:p>
        </w:tc>
      </w:tr>
      <w:tr w:rsidR="005B27EE" w:rsidRPr="005B27EE" w14:paraId="621830F8" w14:textId="77777777" w:rsidTr="005B27EE">
        <w:tc>
          <w:tcPr>
            <w:tcW w:w="1058" w:type="pct"/>
          </w:tcPr>
          <w:p w14:paraId="2DCAF195" w14:textId="77777777" w:rsidR="005B27EE" w:rsidRPr="005B27EE" w:rsidRDefault="005B27EE" w:rsidP="00992BAB">
            <w:pPr>
              <w:rPr>
                <w:szCs w:val="21"/>
              </w:rPr>
            </w:pPr>
            <w:r w:rsidRPr="005B27EE">
              <w:rPr>
                <w:rFonts w:hint="eastAsia"/>
                <w:szCs w:val="21"/>
              </w:rPr>
              <w:t>集成厨房</w:t>
            </w:r>
          </w:p>
        </w:tc>
        <w:tc>
          <w:tcPr>
            <w:tcW w:w="1637" w:type="pct"/>
          </w:tcPr>
          <w:p w14:paraId="5DA2A8AF" w14:textId="77777777" w:rsidR="005B27EE" w:rsidRPr="005B27EE" w:rsidRDefault="005B27EE" w:rsidP="00992BAB">
            <w:pPr>
              <w:rPr>
                <w:szCs w:val="21"/>
              </w:rPr>
            </w:pPr>
            <w:r w:rsidRPr="005B27EE">
              <w:rPr>
                <w:rFonts w:hint="eastAsia"/>
                <w:szCs w:val="21"/>
              </w:rPr>
              <w:t>集成厨房</w:t>
            </w:r>
          </w:p>
        </w:tc>
        <w:tc>
          <w:tcPr>
            <w:tcW w:w="2305" w:type="pct"/>
            <w:vAlign w:val="center"/>
          </w:tcPr>
          <w:p w14:paraId="3A8D8445" w14:textId="77777777" w:rsidR="005B27EE" w:rsidRPr="005B27EE" w:rsidRDefault="005B27EE" w:rsidP="00992BAB">
            <w:pPr>
              <w:rPr>
                <w:szCs w:val="21"/>
              </w:rPr>
            </w:pPr>
            <w:r w:rsidRPr="005B27EE">
              <w:rPr>
                <w:rFonts w:hint="eastAsia"/>
                <w:szCs w:val="21"/>
              </w:rPr>
              <w:t>0</w:t>
            </w:r>
            <w:r w:rsidRPr="005B27EE">
              <w:rPr>
                <w:szCs w:val="21"/>
              </w:rPr>
              <w:t>.30</w:t>
            </w:r>
            <w:r w:rsidRPr="005B27EE">
              <w:rPr>
                <w:rFonts w:ascii="华文仿宋" w:eastAsia="华文仿宋" w:hAnsi="华文仿宋" w:hint="eastAsia"/>
                <w:sz w:val="24"/>
              </w:rPr>
              <w:t xml:space="preserve"> </w:t>
            </w:r>
            <w:r w:rsidRPr="005B27EE">
              <w:rPr>
                <w:rFonts w:hint="eastAsia"/>
                <w:szCs w:val="21"/>
              </w:rPr>
              <w:t>mg/(</w:t>
            </w:r>
            <w:proofErr w:type="gramStart"/>
            <w:r w:rsidRPr="005B27EE">
              <w:rPr>
                <w:rFonts w:hint="eastAsia"/>
                <w:szCs w:val="21"/>
              </w:rPr>
              <w:t>个</w:t>
            </w:r>
            <w:proofErr w:type="gramEnd"/>
            <w:r w:rsidRPr="005B27EE">
              <w:rPr>
                <w:rFonts w:hint="eastAsia"/>
                <w:szCs w:val="21"/>
              </w:rPr>
              <w:t>.h)</w:t>
            </w:r>
          </w:p>
        </w:tc>
      </w:tr>
      <w:tr w:rsidR="005B27EE" w:rsidRPr="005B27EE" w14:paraId="6ED093B8" w14:textId="77777777" w:rsidTr="005B27EE">
        <w:tc>
          <w:tcPr>
            <w:tcW w:w="1058" w:type="pct"/>
          </w:tcPr>
          <w:p w14:paraId="551B7521" w14:textId="77777777" w:rsidR="005B27EE" w:rsidRPr="005B27EE" w:rsidRDefault="005B27EE" w:rsidP="00992BAB">
            <w:pPr>
              <w:rPr>
                <w:szCs w:val="21"/>
              </w:rPr>
            </w:pPr>
            <w:r w:rsidRPr="005B27EE">
              <w:rPr>
                <w:rFonts w:hint="eastAsia"/>
                <w:szCs w:val="21"/>
              </w:rPr>
              <w:t>集成卫生间</w:t>
            </w:r>
          </w:p>
        </w:tc>
        <w:tc>
          <w:tcPr>
            <w:tcW w:w="1637" w:type="pct"/>
          </w:tcPr>
          <w:p w14:paraId="1969676E" w14:textId="77777777" w:rsidR="005B27EE" w:rsidRPr="005B27EE" w:rsidRDefault="005B27EE" w:rsidP="00992BAB">
            <w:pPr>
              <w:rPr>
                <w:szCs w:val="21"/>
              </w:rPr>
            </w:pPr>
            <w:r w:rsidRPr="005B27EE">
              <w:rPr>
                <w:rFonts w:hint="eastAsia"/>
                <w:szCs w:val="21"/>
              </w:rPr>
              <w:t>集成卫生间</w:t>
            </w:r>
          </w:p>
        </w:tc>
        <w:tc>
          <w:tcPr>
            <w:tcW w:w="2305" w:type="pct"/>
            <w:vAlign w:val="center"/>
          </w:tcPr>
          <w:p w14:paraId="690B3A83" w14:textId="77777777" w:rsidR="005B27EE" w:rsidRPr="005B27EE" w:rsidRDefault="005B27EE" w:rsidP="00992BAB">
            <w:pPr>
              <w:rPr>
                <w:szCs w:val="21"/>
              </w:rPr>
            </w:pPr>
            <w:r w:rsidRPr="005B27EE">
              <w:rPr>
                <w:rFonts w:hint="eastAsia"/>
                <w:szCs w:val="21"/>
              </w:rPr>
              <w:t>0</w:t>
            </w:r>
            <w:r w:rsidRPr="005B27EE">
              <w:rPr>
                <w:szCs w:val="21"/>
              </w:rPr>
              <w:t>.075</w:t>
            </w:r>
            <w:r w:rsidRPr="005B27EE">
              <w:rPr>
                <w:rFonts w:ascii="华文仿宋" w:eastAsia="华文仿宋" w:hAnsi="华文仿宋" w:hint="eastAsia"/>
                <w:sz w:val="24"/>
              </w:rPr>
              <w:t xml:space="preserve"> </w:t>
            </w:r>
            <w:r w:rsidRPr="005B27EE">
              <w:rPr>
                <w:rFonts w:hint="eastAsia"/>
                <w:szCs w:val="21"/>
              </w:rPr>
              <w:t>mg/(</w:t>
            </w:r>
            <w:proofErr w:type="gramStart"/>
            <w:r w:rsidRPr="005B27EE">
              <w:rPr>
                <w:rFonts w:hint="eastAsia"/>
                <w:szCs w:val="21"/>
              </w:rPr>
              <w:t>个</w:t>
            </w:r>
            <w:proofErr w:type="gramEnd"/>
            <w:r w:rsidRPr="005B27EE">
              <w:rPr>
                <w:rFonts w:hint="eastAsia"/>
                <w:szCs w:val="21"/>
              </w:rPr>
              <w:t>.h)</w:t>
            </w:r>
          </w:p>
        </w:tc>
      </w:tr>
      <w:tr w:rsidR="005B27EE" w:rsidRPr="005B27EE" w14:paraId="73364062" w14:textId="77777777" w:rsidTr="005B27EE">
        <w:tc>
          <w:tcPr>
            <w:tcW w:w="1058" w:type="pct"/>
          </w:tcPr>
          <w:p w14:paraId="52BFFBC5" w14:textId="77777777" w:rsidR="005B27EE" w:rsidRPr="005B27EE" w:rsidRDefault="005B27EE" w:rsidP="00992BAB">
            <w:pPr>
              <w:rPr>
                <w:szCs w:val="21"/>
              </w:rPr>
            </w:pPr>
            <w:r w:rsidRPr="005B27EE">
              <w:rPr>
                <w:rFonts w:hint="eastAsia"/>
                <w:szCs w:val="21"/>
              </w:rPr>
              <w:t>收纳柜</w:t>
            </w:r>
          </w:p>
        </w:tc>
        <w:tc>
          <w:tcPr>
            <w:tcW w:w="1637" w:type="pct"/>
          </w:tcPr>
          <w:p w14:paraId="2A2A8D35" w14:textId="77777777" w:rsidR="005B27EE" w:rsidRPr="005B27EE" w:rsidRDefault="005B27EE" w:rsidP="00992BAB">
            <w:pPr>
              <w:rPr>
                <w:szCs w:val="21"/>
              </w:rPr>
            </w:pPr>
            <w:r w:rsidRPr="005B27EE">
              <w:rPr>
                <w:rFonts w:hint="eastAsia"/>
                <w:szCs w:val="21"/>
              </w:rPr>
              <w:t>衣柜</w:t>
            </w:r>
          </w:p>
        </w:tc>
        <w:tc>
          <w:tcPr>
            <w:tcW w:w="2305" w:type="pct"/>
            <w:vAlign w:val="center"/>
          </w:tcPr>
          <w:p w14:paraId="3F928648" w14:textId="77777777" w:rsidR="005B27EE" w:rsidRPr="005B27EE" w:rsidRDefault="005B27EE" w:rsidP="00992BAB">
            <w:pPr>
              <w:rPr>
                <w:szCs w:val="21"/>
              </w:rPr>
            </w:pPr>
            <w:r w:rsidRPr="005B27EE">
              <w:rPr>
                <w:rFonts w:hint="eastAsia"/>
                <w:szCs w:val="21"/>
              </w:rPr>
              <w:t>0</w:t>
            </w:r>
            <w:r w:rsidRPr="005B27EE">
              <w:rPr>
                <w:szCs w:val="21"/>
              </w:rPr>
              <w:t>.50</w:t>
            </w:r>
            <w:r w:rsidRPr="005B27EE">
              <w:rPr>
                <w:rFonts w:ascii="华文仿宋" w:eastAsia="华文仿宋" w:hAnsi="华文仿宋" w:hint="eastAsia"/>
                <w:sz w:val="24"/>
              </w:rPr>
              <w:t xml:space="preserve"> </w:t>
            </w:r>
            <w:r w:rsidRPr="005B27EE">
              <w:rPr>
                <w:rFonts w:hint="eastAsia"/>
                <w:szCs w:val="21"/>
              </w:rPr>
              <w:t>mg/(</w:t>
            </w:r>
            <w:proofErr w:type="gramStart"/>
            <w:r w:rsidRPr="005B27EE">
              <w:rPr>
                <w:rFonts w:hint="eastAsia"/>
                <w:szCs w:val="21"/>
              </w:rPr>
              <w:t>个</w:t>
            </w:r>
            <w:proofErr w:type="gramEnd"/>
            <w:r w:rsidRPr="005B27EE">
              <w:rPr>
                <w:rFonts w:hint="eastAsia"/>
                <w:szCs w:val="21"/>
              </w:rPr>
              <w:t>.h)</w:t>
            </w:r>
          </w:p>
        </w:tc>
      </w:tr>
      <w:tr w:rsidR="005B27EE" w:rsidRPr="00CB029E" w14:paraId="760E7F90" w14:textId="77777777" w:rsidTr="005B27EE">
        <w:tc>
          <w:tcPr>
            <w:tcW w:w="1058" w:type="pct"/>
          </w:tcPr>
          <w:p w14:paraId="0350F3B4" w14:textId="77777777" w:rsidR="005B27EE" w:rsidRPr="005B27EE" w:rsidRDefault="005B27EE" w:rsidP="00992BAB">
            <w:pPr>
              <w:rPr>
                <w:szCs w:val="21"/>
              </w:rPr>
            </w:pPr>
          </w:p>
        </w:tc>
        <w:tc>
          <w:tcPr>
            <w:tcW w:w="1637" w:type="pct"/>
          </w:tcPr>
          <w:p w14:paraId="53A1FCDB" w14:textId="77777777" w:rsidR="005B27EE" w:rsidRPr="005B27EE" w:rsidRDefault="005B27EE" w:rsidP="00992BAB">
            <w:pPr>
              <w:rPr>
                <w:szCs w:val="21"/>
              </w:rPr>
            </w:pPr>
            <w:r w:rsidRPr="005B27EE">
              <w:rPr>
                <w:rFonts w:hint="eastAsia"/>
                <w:szCs w:val="21"/>
              </w:rPr>
              <w:t>储物柜</w:t>
            </w:r>
          </w:p>
        </w:tc>
        <w:tc>
          <w:tcPr>
            <w:tcW w:w="2305" w:type="pct"/>
            <w:vAlign w:val="center"/>
          </w:tcPr>
          <w:p w14:paraId="0AABA611" w14:textId="77777777" w:rsidR="005B27EE" w:rsidRPr="005B27EE" w:rsidRDefault="005B27EE" w:rsidP="00992BAB">
            <w:pPr>
              <w:rPr>
                <w:szCs w:val="21"/>
              </w:rPr>
            </w:pPr>
            <w:r w:rsidRPr="005B27EE">
              <w:rPr>
                <w:rFonts w:hint="eastAsia"/>
                <w:szCs w:val="21"/>
              </w:rPr>
              <w:t>0</w:t>
            </w:r>
            <w:r w:rsidRPr="005B27EE">
              <w:rPr>
                <w:szCs w:val="21"/>
              </w:rPr>
              <w:t xml:space="preserve">.125 </w:t>
            </w:r>
            <w:r w:rsidRPr="005B27EE">
              <w:rPr>
                <w:rFonts w:hint="eastAsia"/>
                <w:szCs w:val="21"/>
              </w:rPr>
              <w:t>mg/(</w:t>
            </w:r>
            <w:proofErr w:type="gramStart"/>
            <w:r w:rsidRPr="005B27EE">
              <w:rPr>
                <w:rFonts w:hint="eastAsia"/>
                <w:szCs w:val="21"/>
              </w:rPr>
              <w:t>个</w:t>
            </w:r>
            <w:proofErr w:type="gramEnd"/>
            <w:r w:rsidRPr="005B27EE">
              <w:rPr>
                <w:rFonts w:hint="eastAsia"/>
                <w:szCs w:val="21"/>
              </w:rPr>
              <w:t>.h)</w:t>
            </w:r>
          </w:p>
        </w:tc>
      </w:tr>
    </w:tbl>
    <w:p w14:paraId="7C13DA39" w14:textId="77777777" w:rsidR="008052EF" w:rsidRDefault="008052EF" w:rsidP="006137B3">
      <w:pPr>
        <w:rPr>
          <w:rFonts w:ascii="华文仿宋" w:eastAsia="华文仿宋" w:hAnsi="华文仿宋"/>
          <w:sz w:val="24"/>
        </w:rPr>
      </w:pPr>
    </w:p>
    <w:p w14:paraId="482F6581" w14:textId="5D55D9C9" w:rsidR="00DA318C" w:rsidRDefault="00DA318C" w:rsidP="006137B3">
      <w:pPr>
        <w:rPr>
          <w:rFonts w:ascii="华文仿宋" w:eastAsia="华文仿宋" w:hAnsi="华文仿宋"/>
          <w:sz w:val="24"/>
        </w:rPr>
      </w:pPr>
    </w:p>
    <w:p w14:paraId="66337C25" w14:textId="0C1BAF6F" w:rsidR="00C63A42" w:rsidRPr="000C0136" w:rsidRDefault="00C63A42" w:rsidP="00C16C5C">
      <w:pPr>
        <w:spacing w:line="460" w:lineRule="exact"/>
        <w:rPr>
          <w:sz w:val="24"/>
        </w:rPr>
      </w:pPr>
      <w:r w:rsidRPr="00BF7D49">
        <w:rPr>
          <w:rFonts w:hint="eastAsia"/>
          <w:b/>
          <w:sz w:val="24"/>
        </w:rPr>
        <w:t>4.</w:t>
      </w:r>
      <w:r w:rsidRPr="00BF7D49">
        <w:rPr>
          <w:b/>
          <w:sz w:val="24"/>
        </w:rPr>
        <w:t>0</w:t>
      </w:r>
      <w:r w:rsidRPr="00BF7D49">
        <w:rPr>
          <w:rFonts w:hint="eastAsia"/>
          <w:b/>
          <w:sz w:val="24"/>
        </w:rPr>
        <w:t>.</w:t>
      </w:r>
      <w:r w:rsidR="00F27C2A" w:rsidRPr="00BF7D49">
        <w:rPr>
          <w:b/>
          <w:sz w:val="24"/>
        </w:rPr>
        <w:t>4</w:t>
      </w:r>
      <w:r w:rsidRPr="00BF7D49">
        <w:rPr>
          <w:rFonts w:hint="eastAsia"/>
          <w:b/>
          <w:sz w:val="24"/>
        </w:rPr>
        <w:t xml:space="preserve"> </w:t>
      </w:r>
      <w:r w:rsidR="00030D1E">
        <w:rPr>
          <w:rFonts w:hint="eastAsia"/>
          <w:sz w:val="24"/>
        </w:rPr>
        <w:t>当</w:t>
      </w:r>
      <w:proofErr w:type="gramStart"/>
      <w:r w:rsidR="00030D1E">
        <w:rPr>
          <w:rFonts w:hint="eastAsia"/>
          <w:sz w:val="24"/>
        </w:rPr>
        <w:t>具备</w:t>
      </w:r>
      <w:r w:rsidR="00670A35">
        <w:rPr>
          <w:sz w:val="24"/>
        </w:rPr>
        <w:t>部</w:t>
      </w:r>
      <w:proofErr w:type="gramEnd"/>
      <w:r w:rsidR="00670A35">
        <w:rPr>
          <w:sz w:val="24"/>
        </w:rPr>
        <w:t>品</w:t>
      </w:r>
      <w:r w:rsidR="00670A35">
        <w:rPr>
          <w:rFonts w:hint="eastAsia"/>
          <w:sz w:val="24"/>
        </w:rPr>
        <w:t>污染物</w:t>
      </w:r>
      <w:r w:rsidR="00670A35">
        <w:rPr>
          <w:sz w:val="24"/>
        </w:rPr>
        <w:t>释放</w:t>
      </w:r>
      <w:proofErr w:type="gramStart"/>
      <w:r w:rsidR="00670A35">
        <w:rPr>
          <w:sz w:val="24"/>
        </w:rPr>
        <w:t>率</w:t>
      </w:r>
      <w:r w:rsidR="00670A35">
        <w:rPr>
          <w:rFonts w:hint="eastAsia"/>
          <w:sz w:val="24"/>
        </w:rPr>
        <w:t>数据</w:t>
      </w:r>
      <w:proofErr w:type="gramEnd"/>
      <w:r w:rsidR="00030D1E">
        <w:rPr>
          <w:rFonts w:hint="eastAsia"/>
          <w:sz w:val="24"/>
        </w:rPr>
        <w:t>时</w:t>
      </w:r>
      <w:r w:rsidR="00670A35">
        <w:rPr>
          <w:rFonts w:hint="eastAsia"/>
          <w:sz w:val="24"/>
        </w:rPr>
        <w:t>，</w:t>
      </w:r>
      <w:r w:rsidR="00030D1E">
        <w:rPr>
          <w:rFonts w:hint="eastAsia"/>
          <w:sz w:val="24"/>
        </w:rPr>
        <w:t>装配式装修</w:t>
      </w:r>
      <w:r w:rsidR="00030D1E">
        <w:rPr>
          <w:sz w:val="24"/>
        </w:rPr>
        <w:t>工程</w:t>
      </w:r>
      <w:r w:rsidR="00030D1E">
        <w:rPr>
          <w:rFonts w:hint="eastAsia"/>
          <w:sz w:val="24"/>
        </w:rPr>
        <w:t>可</w:t>
      </w:r>
      <w:r>
        <w:rPr>
          <w:rFonts w:hint="eastAsia"/>
          <w:sz w:val="24"/>
        </w:rPr>
        <w:t>采用规定指标</w:t>
      </w:r>
      <w:r>
        <w:rPr>
          <w:sz w:val="24"/>
        </w:rPr>
        <w:t>法</w:t>
      </w:r>
      <w:r w:rsidR="004838EF">
        <w:rPr>
          <w:rFonts w:hint="eastAsia"/>
          <w:sz w:val="24"/>
        </w:rPr>
        <w:t>进行污染物控制设计</w:t>
      </w:r>
      <w:r>
        <w:rPr>
          <w:sz w:val="24"/>
        </w:rPr>
        <w:t>，</w:t>
      </w:r>
      <w:r w:rsidR="00030D1E">
        <w:rPr>
          <w:rFonts w:hint="eastAsia"/>
          <w:sz w:val="24"/>
        </w:rPr>
        <w:t>通过式</w:t>
      </w:r>
      <w:r w:rsidR="00030D1E">
        <w:rPr>
          <w:rFonts w:hint="eastAsia"/>
          <w:sz w:val="24"/>
        </w:rPr>
        <w:t>4</w:t>
      </w:r>
      <w:r w:rsidR="00030D1E">
        <w:rPr>
          <w:sz w:val="24"/>
        </w:rPr>
        <w:t>.</w:t>
      </w:r>
      <w:r w:rsidR="00C16C5C">
        <w:rPr>
          <w:sz w:val="24"/>
        </w:rPr>
        <w:t>0</w:t>
      </w:r>
      <w:r w:rsidR="00030D1E">
        <w:rPr>
          <w:sz w:val="24"/>
        </w:rPr>
        <w:t>.</w:t>
      </w:r>
      <w:r w:rsidR="00C16C5C">
        <w:rPr>
          <w:sz w:val="24"/>
        </w:rPr>
        <w:t>4</w:t>
      </w:r>
      <w:r w:rsidR="009B4753">
        <w:rPr>
          <w:rFonts w:hint="eastAsia"/>
          <w:sz w:val="24"/>
        </w:rPr>
        <w:t>合理</w:t>
      </w:r>
      <w:r w:rsidR="009B4753">
        <w:rPr>
          <w:sz w:val="24"/>
        </w:rPr>
        <w:t>分配</w:t>
      </w:r>
      <w:r w:rsidR="00BB022F">
        <w:rPr>
          <w:rFonts w:hint="eastAsia"/>
          <w:sz w:val="24"/>
        </w:rPr>
        <w:t>计算房间</w:t>
      </w:r>
      <w:r w:rsidR="00F90839">
        <w:rPr>
          <w:rFonts w:hint="eastAsia"/>
          <w:sz w:val="24"/>
        </w:rPr>
        <w:t>内</w:t>
      </w:r>
      <w:r w:rsidR="009B4753">
        <w:rPr>
          <w:sz w:val="24"/>
        </w:rPr>
        <w:t>各部品的污染物释放率</w:t>
      </w:r>
      <w:r w:rsidR="009B4753">
        <w:rPr>
          <w:rFonts w:hint="eastAsia"/>
          <w:sz w:val="24"/>
        </w:rPr>
        <w:t>指标</w:t>
      </w:r>
      <w:r w:rsidR="009B4753">
        <w:rPr>
          <w:sz w:val="24"/>
        </w:rPr>
        <w:t>要求</w:t>
      </w:r>
      <w:r w:rsidR="00C16C5C">
        <w:rPr>
          <w:rFonts w:hint="eastAsia"/>
          <w:sz w:val="24"/>
        </w:rPr>
        <w:t>。</w:t>
      </w:r>
    </w:p>
    <w:p w14:paraId="602E9625" w14:textId="07C56D9B" w:rsidR="00C63A42" w:rsidRPr="00D66F44" w:rsidRDefault="00FB5231" w:rsidP="00C63A42">
      <w:pPr>
        <w:wordWrap w:val="0"/>
        <w:spacing w:beforeLines="50" w:before="120" w:line="480" w:lineRule="auto"/>
        <w:jc w:val="right"/>
        <w:rPr>
          <w:sz w:val="22"/>
        </w:rPr>
      </w:pPr>
      <m:oMath>
        <m:f>
          <m:fPr>
            <m:ctrlPr>
              <w:rPr>
                <w:rFonts w:ascii="Cambria Math" w:hAnsi="Cambria Math"/>
                <w:sz w:val="28"/>
              </w:rPr>
            </m:ctrlPr>
          </m:fPr>
          <m:num>
            <m:nary>
              <m:naryPr>
                <m:chr m:val="∑"/>
                <m:limLoc m:val="undOvr"/>
                <m:ctrlPr>
                  <w:rPr>
                    <w:rFonts w:ascii="Cambria Math" w:hAnsi="Cambria Math"/>
                    <w:i/>
                    <w:sz w:val="28"/>
                  </w:rPr>
                </m:ctrlPr>
              </m:naryPr>
              <m:sub>
                <m:r>
                  <w:rPr>
                    <w:rFonts w:ascii="Cambria Math" w:hAnsi="Cambria Math"/>
                    <w:sz w:val="28"/>
                  </w:rPr>
                  <m:t>i=1</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S</m:t>
                    </m:r>
                  </m:e>
                  <m:sub>
                    <m:r>
                      <w:rPr>
                        <w:rFonts w:ascii="Cambria Math" w:hAnsi="Cambria Math"/>
                        <w:sz w:val="28"/>
                      </w:rPr>
                      <m:t>i</m:t>
                    </m:r>
                  </m:sub>
                </m:sSub>
                <m:sSub>
                  <m:sSubPr>
                    <m:ctrlPr>
                      <w:rPr>
                        <w:rFonts w:ascii="Cambria Math" w:hAnsi="Cambria Math"/>
                        <w:i/>
                        <w:sz w:val="28"/>
                      </w:rPr>
                    </m:ctrlPr>
                  </m:sSubPr>
                  <m:e>
                    <m:r>
                      <w:rPr>
                        <w:rFonts w:ascii="Cambria Math" w:hAnsi="Cambria Math"/>
                        <w:sz w:val="28"/>
                      </w:rPr>
                      <m:t>E</m:t>
                    </m:r>
                  </m:e>
                  <m:sub>
                    <m:r>
                      <w:rPr>
                        <w:rFonts w:ascii="Cambria Math" w:hAnsi="Cambria Math"/>
                        <w:sz w:val="28"/>
                      </w:rPr>
                      <m:t>i</m:t>
                    </m:r>
                  </m:sub>
                </m:sSub>
              </m:e>
            </m:nary>
          </m:num>
          <m:den>
            <m:r>
              <w:rPr>
                <w:rFonts w:ascii="Cambria Math" w:hAnsi="Cambria Math"/>
                <w:sz w:val="28"/>
              </w:rPr>
              <m:t>V∙</m:t>
            </m:r>
            <m:r>
              <m:rPr>
                <m:sty m:val="p"/>
              </m:rPr>
              <w:rPr>
                <w:rFonts w:ascii="Cambria Math" w:hAnsi="Cambria Math"/>
                <w:sz w:val="28"/>
              </w:rPr>
              <m:t>n</m:t>
            </m:r>
          </m:den>
        </m:f>
        <m:r>
          <w:rPr>
            <w:rFonts w:ascii="Cambria Math" w:hAnsi="Cambria Math"/>
            <w:sz w:val="28"/>
          </w:rPr>
          <m:t>≤C</m:t>
        </m:r>
      </m:oMath>
      <w:r w:rsidR="00C63A42" w:rsidRPr="00D66F44">
        <w:rPr>
          <w:rFonts w:eastAsiaTheme="minorEastAsia" w:hint="eastAsia"/>
          <w:sz w:val="22"/>
        </w:rPr>
        <w:t xml:space="preserve">      </w:t>
      </w:r>
      <w:r w:rsidR="00C63A42" w:rsidRPr="00D66F44">
        <w:rPr>
          <w:rFonts w:eastAsiaTheme="minorEastAsia"/>
          <w:sz w:val="22"/>
        </w:rPr>
        <w:t xml:space="preserve">       </w:t>
      </w:r>
      <w:r w:rsidR="00E30668">
        <w:rPr>
          <w:rFonts w:eastAsiaTheme="minorEastAsia"/>
          <w:sz w:val="22"/>
        </w:rPr>
        <w:t xml:space="preserve">                                </w:t>
      </w:r>
      <w:r w:rsidR="00C63A42" w:rsidRPr="00D66F44">
        <w:rPr>
          <w:rFonts w:eastAsiaTheme="minorEastAsia"/>
          <w:sz w:val="22"/>
        </w:rPr>
        <w:t xml:space="preserve">         </w:t>
      </w:r>
      <w:r w:rsidR="00C63A42" w:rsidRPr="00D66F44">
        <w:rPr>
          <w:rFonts w:eastAsiaTheme="minorEastAsia" w:hint="eastAsia"/>
          <w:sz w:val="22"/>
        </w:rPr>
        <w:t>（</w:t>
      </w:r>
      <w:r w:rsidR="00C63A42" w:rsidRPr="00D66F44">
        <w:rPr>
          <w:rFonts w:eastAsiaTheme="minorEastAsia"/>
          <w:sz w:val="22"/>
        </w:rPr>
        <w:t>4.</w:t>
      </w:r>
      <w:r w:rsidR="00C16C5C">
        <w:rPr>
          <w:rFonts w:eastAsiaTheme="minorEastAsia"/>
          <w:sz w:val="22"/>
        </w:rPr>
        <w:t>0</w:t>
      </w:r>
      <w:r w:rsidR="00C63A42">
        <w:rPr>
          <w:rFonts w:eastAsiaTheme="minorEastAsia"/>
          <w:sz w:val="22"/>
        </w:rPr>
        <w:t>.</w:t>
      </w:r>
      <w:r w:rsidR="00C16C5C">
        <w:rPr>
          <w:rFonts w:eastAsiaTheme="minorEastAsia"/>
          <w:sz w:val="22"/>
        </w:rPr>
        <w:t>4</w:t>
      </w:r>
      <w:r w:rsidR="00C63A42" w:rsidRPr="00D66F44">
        <w:rPr>
          <w:rFonts w:eastAsiaTheme="minorEastAsia" w:hint="eastAsia"/>
          <w:sz w:val="22"/>
        </w:rPr>
        <w:t>）</w:t>
      </w:r>
    </w:p>
    <w:p w14:paraId="7642E932" w14:textId="1806835C" w:rsidR="00C63A42" w:rsidRDefault="00C63A42" w:rsidP="00C16C5C">
      <w:pPr>
        <w:tabs>
          <w:tab w:val="left" w:pos="7608"/>
        </w:tabs>
        <w:spacing w:line="460" w:lineRule="exact"/>
        <w:rPr>
          <w:sz w:val="24"/>
        </w:rPr>
      </w:pPr>
      <w:r w:rsidRPr="000C0136">
        <w:rPr>
          <w:rFonts w:hint="eastAsia"/>
          <w:sz w:val="24"/>
        </w:rPr>
        <w:t>式中</w:t>
      </w:r>
      <w:r>
        <w:rPr>
          <w:rFonts w:hint="eastAsia"/>
          <w:sz w:val="24"/>
        </w:rPr>
        <w:t>：</w:t>
      </w:r>
      <w:r w:rsidR="00C16C5C">
        <w:rPr>
          <w:sz w:val="24"/>
        </w:rPr>
        <w:tab/>
      </w:r>
    </w:p>
    <w:p w14:paraId="1497D5D8" w14:textId="60B7BB2D" w:rsidR="00C63A42" w:rsidRDefault="00721063" w:rsidP="009B44BF">
      <w:pPr>
        <w:spacing w:line="460" w:lineRule="exact"/>
        <w:ind w:firstLineChars="200" w:firstLine="480"/>
        <w:rPr>
          <w:sz w:val="24"/>
        </w:rPr>
      </w:pPr>
      <w:proofErr w:type="spellStart"/>
      <w:r w:rsidRPr="00721063">
        <w:rPr>
          <w:rFonts w:hint="eastAsia"/>
          <w:i/>
          <w:iCs/>
          <w:sz w:val="24"/>
        </w:rPr>
        <w:t>E</w:t>
      </w:r>
      <w:r w:rsidRPr="00721063">
        <w:rPr>
          <w:i/>
          <w:iCs/>
          <w:sz w:val="24"/>
          <w:vertAlign w:val="subscript"/>
        </w:rPr>
        <w:t>i</w:t>
      </w:r>
      <w:proofErr w:type="spellEnd"/>
      <w:r w:rsidR="00C63A42" w:rsidRPr="000C0136">
        <w:rPr>
          <w:rFonts w:hint="eastAsia"/>
          <w:sz w:val="24"/>
        </w:rPr>
        <w:t>——第</w:t>
      </w:r>
      <w:proofErr w:type="spellStart"/>
      <w:r w:rsidR="00C63A42" w:rsidRPr="000C0136">
        <w:rPr>
          <w:rFonts w:hint="eastAsia"/>
          <w:sz w:val="24"/>
        </w:rPr>
        <w:t>i</w:t>
      </w:r>
      <w:proofErr w:type="spellEnd"/>
      <w:proofErr w:type="gramStart"/>
      <w:r w:rsidR="00C63A42">
        <w:rPr>
          <w:rFonts w:hint="eastAsia"/>
          <w:sz w:val="24"/>
        </w:rPr>
        <w:t>个</w:t>
      </w:r>
      <w:proofErr w:type="gramEnd"/>
      <w:r w:rsidR="00C63A42">
        <w:rPr>
          <w:rFonts w:hint="eastAsia"/>
          <w:sz w:val="24"/>
        </w:rPr>
        <w:t>部品</w:t>
      </w:r>
      <w:r w:rsidR="009B44BF">
        <w:rPr>
          <w:rFonts w:hint="eastAsia"/>
          <w:sz w:val="24"/>
        </w:rPr>
        <w:t>1</w:t>
      </w:r>
      <w:r w:rsidR="009B44BF">
        <w:rPr>
          <w:sz w:val="24"/>
        </w:rPr>
        <w:t>68h</w:t>
      </w:r>
      <w:r w:rsidR="00C63A42" w:rsidRPr="000C0136">
        <w:rPr>
          <w:rFonts w:hint="eastAsia"/>
          <w:sz w:val="24"/>
        </w:rPr>
        <w:t>污染物释放率</w:t>
      </w:r>
      <w:r w:rsidR="00C63A42">
        <w:rPr>
          <w:rFonts w:hint="eastAsia"/>
          <w:sz w:val="24"/>
        </w:rPr>
        <w:t>，</w:t>
      </w:r>
      <w:r w:rsidR="00C63A42" w:rsidRPr="00F1691F">
        <w:rPr>
          <w:rFonts w:eastAsiaTheme="minorEastAsia"/>
          <w:sz w:val="24"/>
        </w:rPr>
        <w:t>mg/(</w:t>
      </w:r>
      <w:proofErr w:type="gramStart"/>
      <w:r w:rsidR="00C63A42">
        <w:rPr>
          <w:rFonts w:eastAsiaTheme="minorEastAsia" w:hint="eastAsia"/>
          <w:sz w:val="24"/>
        </w:rPr>
        <w:t>个</w:t>
      </w:r>
      <w:proofErr w:type="gramEnd"/>
      <w:r w:rsidR="00C63A42" w:rsidRPr="00ED3E9F">
        <w:rPr>
          <w:rFonts w:eastAsiaTheme="minorEastAsia"/>
          <w:sz w:val="24"/>
        </w:rPr>
        <w:t>·</w:t>
      </w:r>
      <w:r w:rsidR="00C63A42" w:rsidRPr="00F1691F">
        <w:rPr>
          <w:rFonts w:eastAsiaTheme="minorEastAsia"/>
          <w:sz w:val="24"/>
        </w:rPr>
        <w:t>h)</w:t>
      </w:r>
      <w:r w:rsidR="00E564DC">
        <w:rPr>
          <w:rFonts w:eastAsiaTheme="minorEastAsia" w:hint="eastAsia"/>
          <w:sz w:val="24"/>
        </w:rPr>
        <w:t>、</w:t>
      </w:r>
      <w:r w:rsidR="00E564DC" w:rsidRPr="00ED3E9F">
        <w:rPr>
          <w:rFonts w:eastAsiaTheme="minorEastAsia"/>
          <w:sz w:val="24"/>
        </w:rPr>
        <w:t>mg/(m</w:t>
      </w:r>
      <w:r w:rsidR="00E564DC" w:rsidRPr="00ED3E9F">
        <w:rPr>
          <w:rFonts w:eastAsiaTheme="minorEastAsia"/>
          <w:sz w:val="24"/>
          <w:vertAlign w:val="superscript"/>
        </w:rPr>
        <w:t>2</w:t>
      </w:r>
      <w:r w:rsidR="00E564DC" w:rsidRPr="00ED3E9F">
        <w:rPr>
          <w:rFonts w:eastAsiaTheme="minorEastAsia"/>
          <w:sz w:val="24"/>
        </w:rPr>
        <w:t>·h)</w:t>
      </w:r>
      <w:r w:rsidR="00C63A42" w:rsidRPr="000C0136">
        <w:rPr>
          <w:rFonts w:hint="eastAsia"/>
          <w:sz w:val="24"/>
        </w:rPr>
        <w:t>；</w:t>
      </w:r>
      <w:r w:rsidR="00481005">
        <w:rPr>
          <w:sz w:val="24"/>
        </w:rPr>
        <w:t xml:space="preserve"> </w:t>
      </w:r>
    </w:p>
    <w:p w14:paraId="1FF38BF9" w14:textId="319E80F8" w:rsidR="00C63A42" w:rsidRDefault="00721063" w:rsidP="009B44BF">
      <w:pPr>
        <w:spacing w:line="460" w:lineRule="exact"/>
        <w:ind w:firstLineChars="200" w:firstLine="480"/>
        <w:rPr>
          <w:sz w:val="24"/>
        </w:rPr>
      </w:pPr>
      <w:r w:rsidRPr="00721063">
        <w:rPr>
          <w:rFonts w:hint="eastAsia"/>
          <w:i/>
          <w:iCs/>
          <w:sz w:val="24"/>
        </w:rPr>
        <w:t>S</w:t>
      </w:r>
      <w:r w:rsidRPr="00721063">
        <w:rPr>
          <w:i/>
          <w:iCs/>
          <w:sz w:val="24"/>
          <w:vertAlign w:val="subscript"/>
        </w:rPr>
        <w:t>i</w:t>
      </w:r>
      <w:r w:rsidR="00C63A42" w:rsidRPr="000C0136">
        <w:rPr>
          <w:rFonts w:hint="eastAsia"/>
          <w:sz w:val="24"/>
        </w:rPr>
        <w:t>——第</w:t>
      </w:r>
      <w:proofErr w:type="spellStart"/>
      <w:r w:rsidR="00C63A42" w:rsidRPr="000C0136">
        <w:rPr>
          <w:rFonts w:hint="eastAsia"/>
          <w:sz w:val="24"/>
        </w:rPr>
        <w:t>i</w:t>
      </w:r>
      <w:proofErr w:type="spellEnd"/>
      <w:proofErr w:type="gramStart"/>
      <w:r w:rsidR="00C63A42">
        <w:rPr>
          <w:rFonts w:hint="eastAsia"/>
          <w:sz w:val="24"/>
        </w:rPr>
        <w:t>个</w:t>
      </w:r>
      <w:proofErr w:type="gramEnd"/>
      <w:r w:rsidR="00C63A42">
        <w:rPr>
          <w:rFonts w:hint="eastAsia"/>
          <w:sz w:val="24"/>
        </w:rPr>
        <w:t>部品数量</w:t>
      </w:r>
      <w:r w:rsidR="00C63A42">
        <w:rPr>
          <w:sz w:val="24"/>
        </w:rPr>
        <w:t>，</w:t>
      </w:r>
      <w:proofErr w:type="gramStart"/>
      <w:r w:rsidR="00C63A42">
        <w:rPr>
          <w:rFonts w:hint="eastAsia"/>
          <w:sz w:val="24"/>
        </w:rPr>
        <w:t>个</w:t>
      </w:r>
      <w:proofErr w:type="gramEnd"/>
      <w:r w:rsidR="009F1311">
        <w:rPr>
          <w:rFonts w:hint="eastAsia"/>
          <w:sz w:val="24"/>
        </w:rPr>
        <w:t>、</w:t>
      </w:r>
      <w:r w:rsidR="009F1311">
        <w:rPr>
          <w:rFonts w:hint="eastAsia"/>
          <w:sz w:val="24"/>
        </w:rPr>
        <w:t>m</w:t>
      </w:r>
      <w:r w:rsidR="009F1311">
        <w:rPr>
          <w:sz w:val="24"/>
          <w:vertAlign w:val="superscript"/>
        </w:rPr>
        <w:t>2</w:t>
      </w:r>
      <w:r w:rsidR="00C63A42">
        <w:rPr>
          <w:rFonts w:hint="eastAsia"/>
          <w:sz w:val="24"/>
        </w:rPr>
        <w:t>，与释放</w:t>
      </w:r>
      <w:proofErr w:type="gramStart"/>
      <w:r w:rsidR="00C63A42">
        <w:rPr>
          <w:rFonts w:hint="eastAsia"/>
          <w:sz w:val="24"/>
        </w:rPr>
        <w:t>率单位</w:t>
      </w:r>
      <w:proofErr w:type="gramEnd"/>
      <w:r w:rsidR="00C63A42">
        <w:rPr>
          <w:sz w:val="24"/>
        </w:rPr>
        <w:t>对应</w:t>
      </w:r>
      <w:r w:rsidR="00C63A42" w:rsidRPr="000C0136">
        <w:rPr>
          <w:rFonts w:hint="eastAsia"/>
          <w:sz w:val="24"/>
        </w:rPr>
        <w:t>；</w:t>
      </w:r>
    </w:p>
    <w:p w14:paraId="5D4D9464" w14:textId="6E08E837" w:rsidR="00C63A42" w:rsidRDefault="00C63A42" w:rsidP="009B44BF">
      <w:pPr>
        <w:spacing w:line="460" w:lineRule="exact"/>
        <w:ind w:firstLineChars="200" w:firstLine="480"/>
        <w:rPr>
          <w:sz w:val="24"/>
        </w:rPr>
      </w:pPr>
      <w:r w:rsidRPr="00721063">
        <w:rPr>
          <w:rFonts w:hint="eastAsia"/>
          <w:i/>
          <w:iCs/>
          <w:sz w:val="24"/>
        </w:rPr>
        <w:t>V</w:t>
      </w:r>
      <w:r w:rsidRPr="000C0136">
        <w:rPr>
          <w:rFonts w:hint="eastAsia"/>
          <w:sz w:val="24"/>
        </w:rPr>
        <w:t>——</w:t>
      </w:r>
      <w:r w:rsidR="00F90839">
        <w:rPr>
          <w:rFonts w:hint="eastAsia"/>
          <w:sz w:val="24"/>
        </w:rPr>
        <w:t>计算</w:t>
      </w:r>
      <w:r w:rsidRPr="000C0136">
        <w:rPr>
          <w:rFonts w:hint="eastAsia"/>
          <w:sz w:val="24"/>
        </w:rPr>
        <w:t>房间体积</w:t>
      </w:r>
      <w:r>
        <w:rPr>
          <w:rFonts w:hint="eastAsia"/>
          <w:sz w:val="24"/>
        </w:rPr>
        <w:t>，</w:t>
      </w:r>
      <w:r>
        <w:rPr>
          <w:rFonts w:hint="eastAsia"/>
          <w:sz w:val="24"/>
        </w:rPr>
        <w:t>m</w:t>
      </w:r>
      <w:r>
        <w:rPr>
          <w:sz w:val="24"/>
          <w:vertAlign w:val="superscript"/>
        </w:rPr>
        <w:t>3</w:t>
      </w:r>
      <w:r w:rsidRPr="000C0136">
        <w:rPr>
          <w:rFonts w:hint="eastAsia"/>
          <w:sz w:val="24"/>
        </w:rPr>
        <w:t>；</w:t>
      </w:r>
    </w:p>
    <w:p w14:paraId="04429E5E" w14:textId="2731C2D3" w:rsidR="00C63A42" w:rsidRDefault="00C63A42" w:rsidP="009B44BF">
      <w:pPr>
        <w:spacing w:line="460" w:lineRule="exact"/>
        <w:ind w:firstLineChars="200" w:firstLine="480"/>
        <w:rPr>
          <w:sz w:val="24"/>
        </w:rPr>
      </w:pPr>
      <w:r w:rsidRPr="00721063">
        <w:rPr>
          <w:rFonts w:hint="eastAsia"/>
          <w:i/>
          <w:iCs/>
          <w:sz w:val="24"/>
        </w:rPr>
        <w:t>n</w:t>
      </w:r>
      <w:r w:rsidRPr="000C0136">
        <w:rPr>
          <w:rFonts w:hint="eastAsia"/>
          <w:sz w:val="24"/>
        </w:rPr>
        <w:t>——</w:t>
      </w:r>
      <w:r w:rsidR="00F90839">
        <w:rPr>
          <w:rFonts w:hint="eastAsia"/>
          <w:sz w:val="24"/>
        </w:rPr>
        <w:t>计算房间</w:t>
      </w:r>
      <w:r w:rsidRPr="000C0136">
        <w:rPr>
          <w:rFonts w:hint="eastAsia"/>
          <w:sz w:val="24"/>
        </w:rPr>
        <w:t>新风换气次数</w:t>
      </w:r>
      <w:r>
        <w:rPr>
          <w:rFonts w:hint="eastAsia"/>
          <w:sz w:val="24"/>
        </w:rPr>
        <w:t>，</w:t>
      </w:r>
      <w:r>
        <w:rPr>
          <w:rFonts w:hint="eastAsia"/>
          <w:sz w:val="24"/>
        </w:rPr>
        <w:t>1/h</w:t>
      </w:r>
      <w:r w:rsidRPr="000C0136">
        <w:rPr>
          <w:rFonts w:hint="eastAsia"/>
          <w:sz w:val="24"/>
        </w:rPr>
        <w:t>；</w:t>
      </w:r>
    </w:p>
    <w:p w14:paraId="0AC22E0E" w14:textId="4CA618D3" w:rsidR="00C63A42" w:rsidRDefault="00C63A42" w:rsidP="009B44BF">
      <w:pPr>
        <w:spacing w:line="460" w:lineRule="exact"/>
        <w:ind w:firstLineChars="200" w:firstLine="480"/>
        <w:rPr>
          <w:sz w:val="24"/>
        </w:rPr>
      </w:pPr>
      <w:r w:rsidRPr="00721063">
        <w:rPr>
          <w:rFonts w:hint="eastAsia"/>
          <w:i/>
          <w:iCs/>
          <w:sz w:val="24"/>
        </w:rPr>
        <w:lastRenderedPageBreak/>
        <w:t>C</w:t>
      </w:r>
      <w:r w:rsidRPr="000C0136">
        <w:rPr>
          <w:rFonts w:hint="eastAsia"/>
          <w:sz w:val="24"/>
        </w:rPr>
        <w:t>——房间污染物浓度控制目标</w:t>
      </w:r>
      <w:r>
        <w:rPr>
          <w:rFonts w:hint="eastAsia"/>
          <w:sz w:val="24"/>
        </w:rPr>
        <w:t>，</w:t>
      </w:r>
      <w:r>
        <w:rPr>
          <w:rFonts w:hint="eastAsia"/>
          <w:sz w:val="24"/>
        </w:rPr>
        <w:t>mg/m</w:t>
      </w:r>
      <w:r>
        <w:rPr>
          <w:sz w:val="24"/>
          <w:vertAlign w:val="superscript"/>
        </w:rPr>
        <w:t>3</w:t>
      </w:r>
      <w:r w:rsidRPr="000C0136">
        <w:rPr>
          <w:rFonts w:hint="eastAsia"/>
          <w:sz w:val="24"/>
        </w:rPr>
        <w:t>。</w:t>
      </w:r>
    </w:p>
    <w:p w14:paraId="42D4E593" w14:textId="15DACF42" w:rsidR="00C63A42" w:rsidRDefault="00C63A42" w:rsidP="00C63A42">
      <w:pPr>
        <w:pStyle w:val="a9"/>
        <w:tabs>
          <w:tab w:val="left" w:pos="709"/>
        </w:tabs>
        <w:spacing w:line="460" w:lineRule="exact"/>
        <w:ind w:firstLineChars="0" w:firstLine="0"/>
        <w:rPr>
          <w:rFonts w:ascii="华文仿宋" w:eastAsia="华文仿宋" w:hAnsi="华文仿宋"/>
          <w:sz w:val="24"/>
        </w:rPr>
      </w:pPr>
      <w:r w:rsidRPr="003262D7">
        <w:rPr>
          <w:rFonts w:ascii="华文仿宋" w:eastAsia="华文仿宋" w:hAnsi="华文仿宋" w:hint="eastAsia"/>
          <w:sz w:val="24"/>
        </w:rPr>
        <w:t>【条文说明】</w:t>
      </w:r>
      <w:r>
        <w:rPr>
          <w:rFonts w:ascii="华文仿宋" w:eastAsia="华文仿宋" w:hAnsi="华文仿宋"/>
          <w:sz w:val="24"/>
        </w:rPr>
        <w:t>装配式装修</w:t>
      </w:r>
      <w:r>
        <w:rPr>
          <w:rFonts w:ascii="华文仿宋" w:eastAsia="华文仿宋" w:hAnsi="华文仿宋" w:hint="eastAsia"/>
          <w:sz w:val="24"/>
        </w:rPr>
        <w:t>各</w:t>
      </w:r>
      <w:r>
        <w:rPr>
          <w:rFonts w:ascii="华文仿宋" w:eastAsia="华文仿宋" w:hAnsi="华文仿宋"/>
          <w:sz w:val="24"/>
        </w:rPr>
        <w:t>部品安装</w:t>
      </w:r>
      <w:r>
        <w:rPr>
          <w:rFonts w:ascii="华文仿宋" w:eastAsia="华文仿宋" w:hAnsi="华文仿宋" w:hint="eastAsia"/>
          <w:sz w:val="24"/>
        </w:rPr>
        <w:t>时间</w:t>
      </w:r>
      <w:r>
        <w:rPr>
          <w:rFonts w:ascii="华文仿宋" w:eastAsia="华文仿宋" w:hAnsi="华文仿宋"/>
          <w:sz w:val="24"/>
        </w:rPr>
        <w:t>较集中，</w:t>
      </w:r>
      <w:r>
        <w:rPr>
          <w:rFonts w:ascii="华文仿宋" w:eastAsia="华文仿宋" w:hAnsi="华文仿宋" w:hint="eastAsia"/>
          <w:sz w:val="24"/>
        </w:rPr>
        <w:t>安装施工周</w:t>
      </w:r>
      <w:r>
        <w:rPr>
          <w:rFonts w:ascii="华文仿宋" w:eastAsia="华文仿宋" w:hAnsi="华文仿宋"/>
          <w:sz w:val="24"/>
        </w:rPr>
        <w:t>期</w:t>
      </w:r>
      <w:r>
        <w:rPr>
          <w:rFonts w:ascii="华文仿宋" w:eastAsia="华文仿宋" w:hAnsi="华文仿宋" w:hint="eastAsia"/>
          <w:sz w:val="24"/>
        </w:rPr>
        <w:t>一般</w:t>
      </w:r>
      <w:r>
        <w:rPr>
          <w:rFonts w:ascii="华文仿宋" w:eastAsia="华文仿宋" w:hAnsi="华文仿宋"/>
          <w:sz w:val="24"/>
        </w:rPr>
        <w:t>较短</w:t>
      </w:r>
      <w:r>
        <w:rPr>
          <w:rFonts w:ascii="华文仿宋" w:eastAsia="华文仿宋" w:hAnsi="华文仿宋" w:hint="eastAsia"/>
          <w:sz w:val="24"/>
        </w:rPr>
        <w:t>。</w:t>
      </w:r>
      <w:r w:rsidRPr="003262D7">
        <w:rPr>
          <w:rFonts w:ascii="华文仿宋" w:eastAsia="华文仿宋" w:hAnsi="华文仿宋"/>
          <w:sz w:val="24"/>
        </w:rPr>
        <w:t>规定指标法</w:t>
      </w:r>
      <w:r w:rsidR="000F180B">
        <w:rPr>
          <w:rFonts w:ascii="华文仿宋" w:eastAsia="华文仿宋" w:hAnsi="华文仿宋" w:hint="eastAsia"/>
          <w:sz w:val="24"/>
        </w:rPr>
        <w:t>不</w:t>
      </w:r>
      <w:proofErr w:type="gramStart"/>
      <w:r w:rsidR="000F180B">
        <w:rPr>
          <w:rFonts w:ascii="华文仿宋" w:eastAsia="华文仿宋" w:hAnsi="华文仿宋"/>
          <w:sz w:val="24"/>
        </w:rPr>
        <w:t>考虑</w:t>
      </w:r>
      <w:r w:rsidR="000F180B">
        <w:rPr>
          <w:rFonts w:ascii="华文仿宋" w:eastAsia="华文仿宋" w:hAnsi="华文仿宋" w:hint="eastAsia"/>
          <w:sz w:val="24"/>
        </w:rPr>
        <w:t>部</w:t>
      </w:r>
      <w:proofErr w:type="gramEnd"/>
      <w:r w:rsidR="000F180B">
        <w:rPr>
          <w:rFonts w:ascii="华文仿宋" w:eastAsia="华文仿宋" w:hAnsi="华文仿宋" w:hint="eastAsia"/>
          <w:sz w:val="24"/>
        </w:rPr>
        <w:t>品污染物</w:t>
      </w:r>
      <w:r w:rsidR="000F180B">
        <w:rPr>
          <w:rFonts w:ascii="华文仿宋" w:eastAsia="华文仿宋" w:hAnsi="华文仿宋"/>
          <w:sz w:val="24"/>
        </w:rPr>
        <w:t>释放率的衰减，</w:t>
      </w:r>
      <w:r w:rsidR="000F180B">
        <w:rPr>
          <w:rFonts w:ascii="华文仿宋" w:eastAsia="华文仿宋" w:hAnsi="华文仿宋" w:hint="eastAsia"/>
          <w:sz w:val="24"/>
        </w:rPr>
        <w:t>在</w:t>
      </w:r>
      <w:r w:rsidR="000F180B">
        <w:rPr>
          <w:rFonts w:ascii="华文仿宋" w:eastAsia="华文仿宋" w:hAnsi="华文仿宋"/>
          <w:sz w:val="24"/>
        </w:rPr>
        <w:t>室内污染物浓度控制目标、</w:t>
      </w:r>
      <w:r w:rsidR="000F180B">
        <w:rPr>
          <w:rFonts w:ascii="华文仿宋" w:eastAsia="华文仿宋" w:hAnsi="华文仿宋" w:hint="eastAsia"/>
          <w:sz w:val="24"/>
        </w:rPr>
        <w:t>部品</w:t>
      </w:r>
      <w:r w:rsidR="000F180B">
        <w:rPr>
          <w:rFonts w:ascii="华文仿宋" w:eastAsia="华文仿宋" w:hAnsi="华文仿宋"/>
          <w:sz w:val="24"/>
        </w:rPr>
        <w:t>用量</w:t>
      </w:r>
      <w:r w:rsidR="000F180B">
        <w:rPr>
          <w:rFonts w:ascii="华文仿宋" w:eastAsia="华文仿宋" w:hAnsi="华文仿宋" w:hint="eastAsia"/>
          <w:sz w:val="24"/>
        </w:rPr>
        <w:t>等</w:t>
      </w:r>
      <w:r w:rsidR="000F180B">
        <w:rPr>
          <w:rFonts w:ascii="华文仿宋" w:eastAsia="华文仿宋" w:hAnsi="华文仿宋"/>
          <w:sz w:val="24"/>
        </w:rPr>
        <w:t>条件的约束下，</w:t>
      </w:r>
      <w:r w:rsidR="009B5381">
        <w:rPr>
          <w:rFonts w:ascii="华文仿宋" w:eastAsia="华文仿宋" w:hAnsi="华文仿宋" w:hint="eastAsia"/>
          <w:sz w:val="24"/>
        </w:rPr>
        <w:t>合理</w:t>
      </w:r>
      <w:r w:rsidR="000F180B">
        <w:rPr>
          <w:rFonts w:ascii="华文仿宋" w:eastAsia="华文仿宋" w:hAnsi="华文仿宋"/>
          <w:sz w:val="24"/>
        </w:rPr>
        <w:t>分配</w:t>
      </w:r>
      <w:r w:rsidR="009B5381">
        <w:rPr>
          <w:rFonts w:ascii="华文仿宋" w:eastAsia="华文仿宋" w:hAnsi="华文仿宋" w:hint="eastAsia"/>
          <w:sz w:val="24"/>
        </w:rPr>
        <w:t>和</w:t>
      </w:r>
      <w:proofErr w:type="gramStart"/>
      <w:r w:rsidR="009B5381">
        <w:rPr>
          <w:rFonts w:ascii="华文仿宋" w:eastAsia="华文仿宋" w:hAnsi="华文仿宋"/>
          <w:sz w:val="24"/>
        </w:rPr>
        <w:t>优化</w:t>
      </w:r>
      <w:r>
        <w:rPr>
          <w:rFonts w:ascii="华文仿宋" w:eastAsia="华文仿宋" w:hAnsi="华文仿宋" w:hint="eastAsia"/>
          <w:sz w:val="24"/>
        </w:rPr>
        <w:t>部</w:t>
      </w:r>
      <w:proofErr w:type="gramEnd"/>
      <w:r>
        <w:rPr>
          <w:rFonts w:ascii="华文仿宋" w:eastAsia="华文仿宋" w:hAnsi="华文仿宋" w:hint="eastAsia"/>
          <w:sz w:val="24"/>
        </w:rPr>
        <w:t>品</w:t>
      </w:r>
      <w:r w:rsidRPr="003262D7">
        <w:rPr>
          <w:rFonts w:ascii="华文仿宋" w:eastAsia="华文仿宋" w:hAnsi="华文仿宋"/>
          <w:sz w:val="24"/>
        </w:rPr>
        <w:t>的污染物释放率</w:t>
      </w:r>
      <w:r w:rsidR="000F180B">
        <w:rPr>
          <w:rFonts w:ascii="华文仿宋" w:eastAsia="华文仿宋" w:hAnsi="华文仿宋" w:hint="eastAsia"/>
          <w:sz w:val="24"/>
        </w:rPr>
        <w:t>要求</w:t>
      </w:r>
      <w:r w:rsidR="000F180B">
        <w:rPr>
          <w:rFonts w:ascii="华文仿宋" w:eastAsia="华文仿宋" w:hAnsi="华文仿宋"/>
          <w:sz w:val="24"/>
        </w:rPr>
        <w:t>。</w:t>
      </w:r>
    </w:p>
    <w:p w14:paraId="6F67327F" w14:textId="359EAA6A" w:rsidR="006E433A" w:rsidRDefault="00D93229" w:rsidP="00E26FC2">
      <w:pPr>
        <w:pStyle w:val="a9"/>
        <w:tabs>
          <w:tab w:val="left" w:pos="709"/>
        </w:tabs>
        <w:spacing w:line="460" w:lineRule="exact"/>
        <w:ind w:firstLine="480"/>
        <w:rPr>
          <w:rFonts w:ascii="华文仿宋" w:eastAsia="华文仿宋" w:hAnsi="华文仿宋"/>
          <w:sz w:val="24"/>
        </w:rPr>
      </w:pPr>
      <w:r>
        <w:rPr>
          <w:rFonts w:ascii="华文仿宋" w:eastAsia="华文仿宋" w:hAnsi="华文仿宋" w:hint="eastAsia"/>
          <w:sz w:val="24"/>
        </w:rPr>
        <w:t>当</w:t>
      </w:r>
      <w:r w:rsidR="002F47DE">
        <w:rPr>
          <w:rFonts w:ascii="华文仿宋" w:eastAsia="华文仿宋" w:hAnsi="华文仿宋" w:hint="eastAsia"/>
          <w:sz w:val="24"/>
        </w:rPr>
        <w:t>计算房间</w:t>
      </w:r>
      <w:r w:rsidR="006E433A">
        <w:rPr>
          <w:rFonts w:ascii="华文仿宋" w:eastAsia="华文仿宋" w:hAnsi="华文仿宋" w:hint="eastAsia"/>
          <w:sz w:val="24"/>
        </w:rPr>
        <w:t>室内</w:t>
      </w:r>
      <w:r w:rsidR="006E433A">
        <w:rPr>
          <w:rFonts w:ascii="华文仿宋" w:eastAsia="华文仿宋" w:hAnsi="华文仿宋"/>
          <w:sz w:val="24"/>
        </w:rPr>
        <w:t>污染物</w:t>
      </w:r>
      <w:r w:rsidR="006E433A">
        <w:rPr>
          <w:rFonts w:ascii="华文仿宋" w:eastAsia="华文仿宋" w:hAnsi="华文仿宋" w:hint="eastAsia"/>
          <w:sz w:val="24"/>
        </w:rPr>
        <w:t>浓度达到平衡</w:t>
      </w:r>
      <w:r w:rsidR="006E433A">
        <w:rPr>
          <w:rFonts w:ascii="华文仿宋" w:eastAsia="华文仿宋" w:hAnsi="华文仿宋"/>
          <w:sz w:val="24"/>
        </w:rPr>
        <w:t>稳定时，</w:t>
      </w:r>
      <w:r w:rsidR="006E433A">
        <w:rPr>
          <w:rFonts w:ascii="华文仿宋" w:eastAsia="华文仿宋" w:hAnsi="华文仿宋" w:hint="eastAsia"/>
          <w:sz w:val="24"/>
        </w:rPr>
        <w:t>可简化</w:t>
      </w:r>
      <w:r w:rsidR="006E433A">
        <w:rPr>
          <w:rFonts w:ascii="华文仿宋" w:eastAsia="华文仿宋" w:hAnsi="华文仿宋"/>
          <w:sz w:val="24"/>
        </w:rPr>
        <w:t>为</w:t>
      </w:r>
      <w:r w:rsidR="006E433A">
        <w:rPr>
          <w:rFonts w:ascii="华文仿宋" w:eastAsia="华文仿宋" w:hAnsi="华文仿宋" w:hint="eastAsia"/>
          <w:sz w:val="24"/>
        </w:rPr>
        <w:t>公式4.</w:t>
      </w:r>
      <w:r w:rsidR="009B5381">
        <w:rPr>
          <w:rFonts w:ascii="华文仿宋" w:eastAsia="华文仿宋" w:hAnsi="华文仿宋"/>
          <w:sz w:val="24"/>
        </w:rPr>
        <w:t>0</w:t>
      </w:r>
      <w:r w:rsidR="009B5381">
        <w:rPr>
          <w:rFonts w:ascii="华文仿宋" w:eastAsia="华文仿宋" w:hAnsi="华文仿宋" w:hint="eastAsia"/>
          <w:sz w:val="24"/>
        </w:rPr>
        <w:t>.4</w:t>
      </w:r>
      <w:r w:rsidR="006E433A">
        <w:rPr>
          <w:rFonts w:ascii="华文仿宋" w:eastAsia="华文仿宋" w:hAnsi="华文仿宋" w:hint="eastAsia"/>
          <w:sz w:val="24"/>
        </w:rPr>
        <w:t>。公式</w:t>
      </w:r>
      <w:r w:rsidR="006E433A">
        <w:rPr>
          <w:rFonts w:ascii="华文仿宋" w:eastAsia="华文仿宋" w:hAnsi="华文仿宋"/>
          <w:sz w:val="24"/>
        </w:rPr>
        <w:t>中，</w:t>
      </w:r>
      <w:r w:rsidR="006E433A">
        <w:rPr>
          <w:rFonts w:ascii="华文仿宋" w:eastAsia="华文仿宋" w:hAnsi="华文仿宋" w:hint="eastAsia"/>
          <w:sz w:val="24"/>
        </w:rPr>
        <w:t>各</w:t>
      </w:r>
      <w:r w:rsidR="006E433A">
        <w:rPr>
          <w:rFonts w:ascii="华文仿宋" w:eastAsia="华文仿宋" w:hAnsi="华文仿宋"/>
          <w:sz w:val="24"/>
        </w:rPr>
        <w:t>污染</w:t>
      </w:r>
      <w:r w:rsidR="006E433A">
        <w:rPr>
          <w:rFonts w:ascii="华文仿宋" w:eastAsia="华文仿宋" w:hAnsi="华文仿宋" w:hint="eastAsia"/>
          <w:sz w:val="24"/>
        </w:rPr>
        <w:t>源释放</w:t>
      </w:r>
      <w:r w:rsidR="006E433A">
        <w:rPr>
          <w:rFonts w:ascii="华文仿宋" w:eastAsia="华文仿宋" w:hAnsi="华文仿宋"/>
          <w:sz w:val="24"/>
        </w:rPr>
        <w:t>强度</w:t>
      </w:r>
      <w:r w:rsidR="006E433A">
        <w:rPr>
          <w:rFonts w:ascii="华文仿宋" w:eastAsia="华文仿宋" w:hAnsi="华文仿宋" w:hint="eastAsia"/>
          <w:sz w:val="24"/>
        </w:rPr>
        <w:t>为污染源头</w:t>
      </w:r>
      <w:r w:rsidR="006E433A">
        <w:rPr>
          <w:rFonts w:ascii="华文仿宋" w:eastAsia="华文仿宋" w:hAnsi="华文仿宋"/>
          <w:sz w:val="24"/>
        </w:rPr>
        <w:t>释放率</w:t>
      </w:r>
      <w:r w:rsidR="006E433A">
        <w:rPr>
          <w:rFonts w:ascii="华文仿宋" w:eastAsia="华文仿宋" w:hAnsi="华文仿宋" w:hint="eastAsia"/>
          <w:sz w:val="24"/>
        </w:rPr>
        <w:t>与其荷载的</w:t>
      </w:r>
      <w:r w:rsidR="006E433A">
        <w:rPr>
          <w:rFonts w:ascii="华文仿宋" w:eastAsia="华文仿宋" w:hAnsi="华文仿宋"/>
          <w:sz w:val="24"/>
        </w:rPr>
        <w:t>乘积</w:t>
      </w:r>
      <w:r w:rsidR="006E433A">
        <w:rPr>
          <w:rFonts w:ascii="华文仿宋" w:eastAsia="华文仿宋" w:hAnsi="华文仿宋" w:hint="eastAsia"/>
          <w:sz w:val="24"/>
        </w:rPr>
        <w:t>。</w:t>
      </w:r>
      <w:r w:rsidR="006E433A">
        <w:rPr>
          <w:rFonts w:ascii="华文仿宋" w:eastAsia="华文仿宋" w:hAnsi="华文仿宋"/>
          <w:sz w:val="24"/>
        </w:rPr>
        <w:t>不同</w:t>
      </w:r>
      <w:r w:rsidR="006E433A">
        <w:rPr>
          <w:rFonts w:ascii="华文仿宋" w:eastAsia="华文仿宋" w:hAnsi="华文仿宋" w:hint="eastAsia"/>
          <w:sz w:val="24"/>
        </w:rPr>
        <w:t>的</w:t>
      </w:r>
      <w:r w:rsidR="006E433A">
        <w:rPr>
          <w:rFonts w:ascii="华文仿宋" w:eastAsia="华文仿宋" w:hAnsi="华文仿宋"/>
          <w:sz w:val="24"/>
        </w:rPr>
        <w:t>污染</w:t>
      </w:r>
      <w:r w:rsidR="006E433A">
        <w:rPr>
          <w:rFonts w:ascii="华文仿宋" w:eastAsia="华文仿宋" w:hAnsi="华文仿宋" w:hint="eastAsia"/>
          <w:sz w:val="24"/>
        </w:rPr>
        <w:t>源释放率</w:t>
      </w:r>
      <w:r w:rsidR="006E433A">
        <w:rPr>
          <w:rFonts w:ascii="华文仿宋" w:eastAsia="华文仿宋" w:hAnsi="华文仿宋"/>
          <w:sz w:val="24"/>
        </w:rPr>
        <w:t>可用不同</w:t>
      </w:r>
      <w:r w:rsidR="006E433A">
        <w:rPr>
          <w:rFonts w:ascii="华文仿宋" w:eastAsia="华文仿宋" w:hAnsi="华文仿宋" w:hint="eastAsia"/>
          <w:sz w:val="24"/>
        </w:rPr>
        <w:t>单位表述，</w:t>
      </w:r>
      <w:r w:rsidR="006E433A">
        <w:rPr>
          <w:rFonts w:ascii="华文仿宋" w:eastAsia="华文仿宋" w:hAnsi="华文仿宋"/>
          <w:sz w:val="24"/>
        </w:rPr>
        <w:t>常用</w:t>
      </w:r>
      <w:r w:rsidR="006E433A">
        <w:rPr>
          <w:rFonts w:ascii="华文仿宋" w:eastAsia="华文仿宋" w:hAnsi="华文仿宋" w:hint="eastAsia"/>
          <w:sz w:val="24"/>
        </w:rPr>
        <w:t>的</w:t>
      </w:r>
      <w:r w:rsidR="006E433A" w:rsidRPr="00B1024C">
        <w:rPr>
          <w:rFonts w:ascii="华文仿宋" w:eastAsia="华文仿宋" w:hAnsi="华文仿宋"/>
          <w:sz w:val="24"/>
        </w:rPr>
        <w:t>mg/(m</w:t>
      </w:r>
      <w:r w:rsidR="006E433A" w:rsidRPr="00B1024C">
        <w:rPr>
          <w:rFonts w:ascii="华文仿宋" w:eastAsia="华文仿宋" w:hAnsi="华文仿宋"/>
          <w:sz w:val="24"/>
          <w:vertAlign w:val="superscript"/>
        </w:rPr>
        <w:t>2</w:t>
      </w:r>
      <w:r w:rsidR="006E433A" w:rsidRPr="00B1024C">
        <w:rPr>
          <w:rFonts w:ascii="华文仿宋" w:eastAsia="华文仿宋" w:hAnsi="华文仿宋"/>
          <w:sz w:val="24"/>
        </w:rPr>
        <w:t>·h)</w:t>
      </w:r>
      <w:r w:rsidR="006E433A" w:rsidRPr="00B1024C">
        <w:rPr>
          <w:rFonts w:ascii="华文仿宋" w:eastAsia="华文仿宋" w:hAnsi="华文仿宋" w:hint="eastAsia"/>
          <w:sz w:val="24"/>
        </w:rPr>
        <w:t>，</w:t>
      </w:r>
      <w:r w:rsidR="006E433A">
        <w:rPr>
          <w:rFonts w:ascii="华文仿宋" w:eastAsia="华文仿宋" w:hAnsi="华文仿宋" w:hint="eastAsia"/>
          <w:sz w:val="24"/>
        </w:rPr>
        <w:t>其</w:t>
      </w:r>
      <w:r w:rsidR="006E433A">
        <w:rPr>
          <w:rFonts w:ascii="华文仿宋" w:eastAsia="华文仿宋" w:hAnsi="华文仿宋"/>
          <w:sz w:val="24"/>
        </w:rPr>
        <w:t>对应</w:t>
      </w:r>
      <w:r w:rsidR="006E433A">
        <w:rPr>
          <w:rFonts w:ascii="华文仿宋" w:eastAsia="华文仿宋" w:hAnsi="华文仿宋" w:hint="eastAsia"/>
          <w:sz w:val="24"/>
        </w:rPr>
        <w:t>荷载</w:t>
      </w:r>
      <w:r w:rsidR="006E433A">
        <w:rPr>
          <w:rFonts w:ascii="华文仿宋" w:eastAsia="华文仿宋" w:hAnsi="华文仿宋"/>
          <w:sz w:val="24"/>
        </w:rPr>
        <w:t>单位为m</w:t>
      </w:r>
      <w:r w:rsidR="006E433A">
        <w:rPr>
          <w:rFonts w:ascii="华文仿宋" w:eastAsia="华文仿宋" w:hAnsi="华文仿宋"/>
          <w:sz w:val="24"/>
          <w:vertAlign w:val="superscript"/>
        </w:rPr>
        <w:t>2</w:t>
      </w:r>
      <w:r w:rsidR="006E433A">
        <w:rPr>
          <w:rFonts w:ascii="华文仿宋" w:eastAsia="华文仿宋" w:hAnsi="华文仿宋" w:hint="eastAsia"/>
          <w:sz w:val="24"/>
        </w:rPr>
        <w:t>；释放率</w:t>
      </w:r>
      <w:r w:rsidR="006E433A" w:rsidRPr="00B1024C">
        <w:rPr>
          <w:rFonts w:ascii="华文仿宋" w:eastAsia="华文仿宋" w:hAnsi="华文仿宋"/>
          <w:sz w:val="24"/>
        </w:rPr>
        <w:t>用mg/(</w:t>
      </w:r>
      <w:proofErr w:type="gramStart"/>
      <w:r w:rsidR="006E433A" w:rsidRPr="00B1024C">
        <w:rPr>
          <w:rFonts w:ascii="华文仿宋" w:eastAsia="华文仿宋" w:hAnsi="华文仿宋" w:hint="eastAsia"/>
          <w:sz w:val="24"/>
        </w:rPr>
        <w:t>个</w:t>
      </w:r>
      <w:proofErr w:type="gramEnd"/>
      <w:r w:rsidR="006E433A" w:rsidRPr="00B1024C">
        <w:rPr>
          <w:rFonts w:ascii="华文仿宋" w:eastAsia="华文仿宋" w:hAnsi="华文仿宋"/>
          <w:sz w:val="24"/>
        </w:rPr>
        <w:t>·h)</w:t>
      </w:r>
      <w:r w:rsidR="00721063">
        <w:rPr>
          <w:rFonts w:ascii="华文仿宋" w:eastAsia="华文仿宋" w:hAnsi="华文仿宋" w:hint="eastAsia"/>
          <w:sz w:val="24"/>
        </w:rPr>
        <w:t>表述时</w:t>
      </w:r>
      <w:r w:rsidR="006E433A">
        <w:rPr>
          <w:rFonts w:ascii="华文仿宋" w:eastAsia="华文仿宋" w:hAnsi="华文仿宋" w:hint="eastAsia"/>
          <w:sz w:val="24"/>
        </w:rPr>
        <w:t>，</w:t>
      </w:r>
      <w:r w:rsidR="006E433A">
        <w:rPr>
          <w:rFonts w:ascii="华文仿宋" w:eastAsia="华文仿宋" w:hAnsi="华文仿宋"/>
          <w:sz w:val="24"/>
        </w:rPr>
        <w:t>对应荷载单位为</w:t>
      </w:r>
      <w:r w:rsidR="006E433A">
        <w:rPr>
          <w:rFonts w:ascii="华文仿宋" w:eastAsia="华文仿宋" w:hAnsi="华文仿宋" w:hint="eastAsia"/>
          <w:sz w:val="24"/>
        </w:rPr>
        <w:t>个</w:t>
      </w:r>
      <w:r w:rsidR="006E433A">
        <w:rPr>
          <w:rFonts w:ascii="华文仿宋" w:eastAsia="华文仿宋" w:hAnsi="华文仿宋"/>
          <w:sz w:val="24"/>
        </w:rPr>
        <w:t>。</w:t>
      </w:r>
      <w:r w:rsidR="004E67C4">
        <w:rPr>
          <w:rFonts w:ascii="华文仿宋" w:eastAsia="华文仿宋" w:hAnsi="华文仿宋" w:hint="eastAsia"/>
          <w:sz w:val="24"/>
        </w:rPr>
        <w:t>各</w:t>
      </w:r>
      <w:r w:rsidR="004E67C4">
        <w:rPr>
          <w:rFonts w:ascii="华文仿宋" w:eastAsia="华文仿宋" w:hAnsi="华文仿宋"/>
          <w:sz w:val="24"/>
        </w:rPr>
        <w:t>部品的污染</w:t>
      </w:r>
      <w:r w:rsidR="002600BB">
        <w:rPr>
          <w:rFonts w:ascii="华文仿宋" w:eastAsia="华文仿宋" w:hAnsi="华文仿宋" w:hint="eastAsia"/>
          <w:sz w:val="24"/>
        </w:rPr>
        <w:t>释放</w:t>
      </w:r>
      <w:r w:rsidR="002600BB">
        <w:rPr>
          <w:rFonts w:ascii="华文仿宋" w:eastAsia="华文仿宋" w:hAnsi="华文仿宋"/>
          <w:sz w:val="24"/>
        </w:rPr>
        <w:t>率配置</w:t>
      </w:r>
      <w:r w:rsidR="00EB10E3">
        <w:rPr>
          <w:rFonts w:ascii="华文仿宋" w:eastAsia="华文仿宋" w:hAnsi="华文仿宋" w:hint="eastAsia"/>
          <w:sz w:val="24"/>
        </w:rPr>
        <w:t>既</w:t>
      </w:r>
      <w:r w:rsidR="00EB10E3">
        <w:rPr>
          <w:rFonts w:ascii="华文仿宋" w:eastAsia="华文仿宋" w:hAnsi="华文仿宋"/>
          <w:sz w:val="24"/>
        </w:rPr>
        <w:t>要</w:t>
      </w:r>
      <w:r w:rsidR="00EB10E3">
        <w:rPr>
          <w:rFonts w:ascii="华文仿宋" w:eastAsia="华文仿宋" w:hAnsi="华文仿宋" w:hint="eastAsia"/>
          <w:sz w:val="24"/>
        </w:rPr>
        <w:t>满足各</w:t>
      </w:r>
      <w:r w:rsidR="00EB10E3">
        <w:rPr>
          <w:rFonts w:ascii="华文仿宋" w:eastAsia="华文仿宋" w:hAnsi="华文仿宋"/>
          <w:sz w:val="24"/>
        </w:rPr>
        <w:t>部品</w:t>
      </w:r>
      <w:r w:rsidR="00EB10E3">
        <w:rPr>
          <w:rFonts w:ascii="华文仿宋" w:eastAsia="华文仿宋" w:hAnsi="华文仿宋" w:hint="eastAsia"/>
          <w:sz w:val="24"/>
        </w:rPr>
        <w:t>散发污染叠加</w:t>
      </w:r>
      <w:r w:rsidR="00EB10E3">
        <w:rPr>
          <w:rFonts w:ascii="华文仿宋" w:eastAsia="华文仿宋" w:hAnsi="华文仿宋"/>
          <w:sz w:val="24"/>
        </w:rPr>
        <w:t>后</w:t>
      </w:r>
      <w:r w:rsidR="00EB10E3">
        <w:rPr>
          <w:rFonts w:ascii="华文仿宋" w:eastAsia="华文仿宋" w:hAnsi="华文仿宋" w:hint="eastAsia"/>
          <w:sz w:val="24"/>
        </w:rPr>
        <w:t>室内</w:t>
      </w:r>
      <w:r w:rsidR="00EB10E3">
        <w:rPr>
          <w:rFonts w:ascii="华文仿宋" w:eastAsia="华文仿宋" w:hAnsi="华文仿宋"/>
          <w:sz w:val="24"/>
        </w:rPr>
        <w:t>空气污染物浓度</w:t>
      </w:r>
      <w:r w:rsidR="00EB10E3">
        <w:rPr>
          <w:rFonts w:ascii="华文仿宋" w:eastAsia="华文仿宋" w:hAnsi="华文仿宋" w:hint="eastAsia"/>
          <w:sz w:val="24"/>
        </w:rPr>
        <w:t>符合控制</w:t>
      </w:r>
      <w:r w:rsidR="00EB10E3">
        <w:rPr>
          <w:rFonts w:ascii="华文仿宋" w:eastAsia="华文仿宋" w:hAnsi="华文仿宋"/>
          <w:sz w:val="24"/>
        </w:rPr>
        <w:t>目标的要求，</w:t>
      </w:r>
      <w:r w:rsidR="00406B4F">
        <w:rPr>
          <w:rFonts w:ascii="华文仿宋" w:eastAsia="华文仿宋" w:hAnsi="华文仿宋" w:hint="eastAsia"/>
          <w:sz w:val="24"/>
        </w:rPr>
        <w:t>也</w:t>
      </w:r>
      <w:r w:rsidR="00406B4F">
        <w:rPr>
          <w:rFonts w:ascii="华文仿宋" w:eastAsia="华文仿宋" w:hAnsi="华文仿宋"/>
          <w:sz w:val="24"/>
        </w:rPr>
        <w:t>要</w:t>
      </w:r>
      <w:r w:rsidR="00406B4F">
        <w:rPr>
          <w:rFonts w:ascii="华文仿宋" w:eastAsia="华文仿宋" w:hAnsi="华文仿宋" w:hint="eastAsia"/>
          <w:sz w:val="24"/>
        </w:rPr>
        <w:t>确保</w:t>
      </w:r>
      <w:r w:rsidR="00406B4F">
        <w:rPr>
          <w:rFonts w:ascii="华文仿宋" w:eastAsia="华文仿宋" w:hAnsi="华文仿宋"/>
          <w:sz w:val="24"/>
        </w:rPr>
        <w:t>指标的合理性</w:t>
      </w:r>
      <w:r w:rsidR="00406B4F">
        <w:rPr>
          <w:rFonts w:ascii="华文仿宋" w:eastAsia="华文仿宋" w:hAnsi="华文仿宋" w:hint="eastAsia"/>
          <w:sz w:val="24"/>
        </w:rPr>
        <w:t>和</w:t>
      </w:r>
      <w:r w:rsidR="00406B4F">
        <w:rPr>
          <w:rFonts w:ascii="华文仿宋" w:eastAsia="华文仿宋" w:hAnsi="华文仿宋"/>
          <w:sz w:val="24"/>
        </w:rPr>
        <w:t>可行性，</w:t>
      </w:r>
      <w:r w:rsidR="002B5A1F">
        <w:rPr>
          <w:rFonts w:ascii="华文仿宋" w:eastAsia="华文仿宋" w:hAnsi="华文仿宋" w:hint="eastAsia"/>
          <w:sz w:val="24"/>
        </w:rPr>
        <w:t>与</w:t>
      </w:r>
      <w:r w:rsidR="00BC29D8">
        <w:rPr>
          <w:rFonts w:ascii="华文仿宋" w:eastAsia="华文仿宋" w:hAnsi="华文仿宋" w:hint="eastAsia"/>
          <w:sz w:val="24"/>
        </w:rPr>
        <w:t>目前</w:t>
      </w:r>
      <w:r w:rsidR="002B5A1F">
        <w:rPr>
          <w:rFonts w:ascii="华文仿宋" w:eastAsia="华文仿宋" w:hAnsi="华文仿宋" w:hint="eastAsia"/>
          <w:sz w:val="24"/>
        </w:rPr>
        <w:t>各</w:t>
      </w:r>
      <w:r w:rsidR="00406B4F">
        <w:rPr>
          <w:rFonts w:ascii="华文仿宋" w:eastAsia="华文仿宋" w:hAnsi="华文仿宋"/>
          <w:sz w:val="24"/>
        </w:rPr>
        <w:t>部品</w:t>
      </w:r>
      <w:r w:rsidR="00406B4F">
        <w:rPr>
          <w:rFonts w:ascii="华文仿宋" w:eastAsia="华文仿宋" w:hAnsi="华文仿宋" w:hint="eastAsia"/>
          <w:sz w:val="24"/>
        </w:rPr>
        <w:t>行业或</w:t>
      </w:r>
      <w:r w:rsidR="00406B4F">
        <w:rPr>
          <w:rFonts w:ascii="华文仿宋" w:eastAsia="华文仿宋" w:hAnsi="华文仿宋"/>
          <w:sz w:val="24"/>
        </w:rPr>
        <w:t>市场</w:t>
      </w:r>
      <w:r w:rsidR="00406B4F">
        <w:rPr>
          <w:rFonts w:ascii="华文仿宋" w:eastAsia="华文仿宋" w:hAnsi="华文仿宋" w:hint="eastAsia"/>
          <w:sz w:val="24"/>
        </w:rPr>
        <w:t>产品</w:t>
      </w:r>
      <w:r w:rsidR="00406B4F">
        <w:rPr>
          <w:rFonts w:ascii="华文仿宋" w:eastAsia="华文仿宋" w:hAnsi="华文仿宋"/>
          <w:sz w:val="24"/>
        </w:rPr>
        <w:t>的</w:t>
      </w:r>
      <w:r w:rsidR="007032DB">
        <w:rPr>
          <w:rFonts w:ascii="华文仿宋" w:eastAsia="华文仿宋" w:hAnsi="华文仿宋" w:hint="eastAsia"/>
          <w:sz w:val="24"/>
        </w:rPr>
        <w:t>环保</w:t>
      </w:r>
      <w:r w:rsidR="002B5A1F">
        <w:rPr>
          <w:rFonts w:ascii="华文仿宋" w:eastAsia="华文仿宋" w:hAnsi="华文仿宋" w:hint="eastAsia"/>
          <w:sz w:val="24"/>
        </w:rPr>
        <w:t>水平现状</w:t>
      </w:r>
      <w:r w:rsidR="002B5A1F">
        <w:rPr>
          <w:rFonts w:ascii="华文仿宋" w:eastAsia="华文仿宋" w:hAnsi="华文仿宋"/>
          <w:sz w:val="24"/>
        </w:rPr>
        <w:t>或</w:t>
      </w:r>
      <w:r w:rsidR="002B5A1F">
        <w:rPr>
          <w:rFonts w:ascii="华文仿宋" w:eastAsia="华文仿宋" w:hAnsi="华文仿宋" w:hint="eastAsia"/>
          <w:sz w:val="24"/>
        </w:rPr>
        <w:t>可提升水平相</w:t>
      </w:r>
      <w:r w:rsidR="002B5A1F">
        <w:rPr>
          <w:rFonts w:ascii="华文仿宋" w:eastAsia="华文仿宋" w:hAnsi="华文仿宋"/>
          <w:sz w:val="24"/>
        </w:rPr>
        <w:t>符</w:t>
      </w:r>
      <w:r w:rsidR="002B5A1F">
        <w:rPr>
          <w:rFonts w:ascii="华文仿宋" w:eastAsia="华文仿宋" w:hAnsi="华文仿宋" w:hint="eastAsia"/>
          <w:sz w:val="24"/>
        </w:rPr>
        <w:t>。</w:t>
      </w:r>
      <w:r w:rsidR="005F244F">
        <w:rPr>
          <w:rFonts w:ascii="华文仿宋" w:eastAsia="华文仿宋" w:hAnsi="华文仿宋" w:hint="eastAsia"/>
          <w:sz w:val="24"/>
        </w:rPr>
        <w:t>这要求设计师</w:t>
      </w:r>
      <w:r w:rsidR="005F244F">
        <w:rPr>
          <w:rFonts w:ascii="华文仿宋" w:eastAsia="华文仿宋" w:hAnsi="华文仿宋"/>
          <w:sz w:val="24"/>
        </w:rPr>
        <w:t>等</w:t>
      </w:r>
      <w:r w:rsidR="005F244F">
        <w:rPr>
          <w:rFonts w:ascii="华文仿宋" w:eastAsia="华文仿宋" w:hAnsi="华文仿宋" w:hint="eastAsia"/>
          <w:sz w:val="24"/>
        </w:rPr>
        <w:t>有成熟</w:t>
      </w:r>
      <w:r w:rsidR="005F244F">
        <w:rPr>
          <w:rFonts w:ascii="华文仿宋" w:eastAsia="华文仿宋" w:hAnsi="华文仿宋"/>
          <w:sz w:val="24"/>
        </w:rPr>
        <w:t>的经验和</w:t>
      </w:r>
      <w:r w:rsidR="005F244F">
        <w:rPr>
          <w:rFonts w:ascii="华文仿宋" w:eastAsia="华文仿宋" w:hAnsi="华文仿宋" w:hint="eastAsia"/>
          <w:sz w:val="24"/>
        </w:rPr>
        <w:t>较丰富</w:t>
      </w:r>
      <w:r w:rsidR="005F244F">
        <w:rPr>
          <w:rFonts w:ascii="华文仿宋" w:eastAsia="华文仿宋" w:hAnsi="华文仿宋"/>
          <w:sz w:val="24"/>
        </w:rPr>
        <w:t>的数据支撑。</w:t>
      </w:r>
      <w:r w:rsidR="002F47DE">
        <w:rPr>
          <w:rFonts w:ascii="华文仿宋" w:eastAsia="华文仿宋" w:hAnsi="华文仿宋" w:hint="eastAsia"/>
          <w:sz w:val="24"/>
        </w:rPr>
        <w:t>另外，</w:t>
      </w:r>
      <w:proofErr w:type="gramStart"/>
      <w:r w:rsidR="002F47DE">
        <w:rPr>
          <w:rFonts w:ascii="华文仿宋" w:eastAsia="华文仿宋" w:hAnsi="华文仿宋" w:hint="eastAsia"/>
          <w:sz w:val="24"/>
        </w:rPr>
        <w:t>释放</w:t>
      </w:r>
      <w:r w:rsidR="00577C6E">
        <w:rPr>
          <w:rFonts w:ascii="华文仿宋" w:eastAsia="华文仿宋" w:hAnsi="华文仿宋" w:hint="eastAsia"/>
          <w:sz w:val="24"/>
        </w:rPr>
        <w:t>率</w:t>
      </w:r>
      <w:r w:rsidR="00A6605A">
        <w:rPr>
          <w:rFonts w:ascii="华文仿宋" w:eastAsia="华文仿宋" w:hAnsi="华文仿宋" w:hint="eastAsia"/>
          <w:sz w:val="24"/>
        </w:rPr>
        <w:t>受温度</w:t>
      </w:r>
      <w:proofErr w:type="gramEnd"/>
      <w:r w:rsidR="00A6605A">
        <w:rPr>
          <w:rFonts w:ascii="华文仿宋" w:eastAsia="华文仿宋" w:hAnsi="华文仿宋" w:hint="eastAsia"/>
          <w:sz w:val="24"/>
        </w:rPr>
        <w:t>、湿度等条件的影响</w:t>
      </w:r>
      <w:r w:rsidR="006D77A3">
        <w:rPr>
          <w:rFonts w:ascii="华文仿宋" w:eastAsia="华文仿宋" w:hAnsi="华文仿宋" w:hint="eastAsia"/>
          <w:sz w:val="24"/>
        </w:rPr>
        <w:t>，</w:t>
      </w:r>
      <w:r w:rsidR="00074DF7">
        <w:rPr>
          <w:rFonts w:ascii="华文仿宋" w:eastAsia="华文仿宋" w:hAnsi="华文仿宋" w:hint="eastAsia"/>
          <w:sz w:val="24"/>
        </w:rPr>
        <w:t>需要结合工程温湿</w:t>
      </w:r>
      <w:proofErr w:type="gramStart"/>
      <w:r w:rsidR="00074DF7">
        <w:rPr>
          <w:rFonts w:ascii="华文仿宋" w:eastAsia="华文仿宋" w:hAnsi="华文仿宋" w:hint="eastAsia"/>
          <w:sz w:val="24"/>
        </w:rPr>
        <w:t>度设计</w:t>
      </w:r>
      <w:proofErr w:type="gramEnd"/>
      <w:r w:rsidR="00074DF7">
        <w:rPr>
          <w:rFonts w:ascii="华文仿宋" w:eastAsia="华文仿宋" w:hAnsi="华文仿宋" w:hint="eastAsia"/>
          <w:sz w:val="24"/>
        </w:rPr>
        <w:t>条件，</w:t>
      </w:r>
      <w:r w:rsidR="0089308E">
        <w:rPr>
          <w:rFonts w:ascii="华文仿宋" w:eastAsia="华文仿宋" w:hAnsi="华文仿宋" w:hint="eastAsia"/>
          <w:sz w:val="24"/>
        </w:rPr>
        <w:t>对释放率进行合理修正。</w:t>
      </w:r>
    </w:p>
    <w:p w14:paraId="65524CDA" w14:textId="7B3EC8B3" w:rsidR="00D93229" w:rsidRDefault="00E47D8A" w:rsidP="00E26FC2">
      <w:pPr>
        <w:spacing w:line="460" w:lineRule="exact"/>
        <w:ind w:firstLineChars="200" w:firstLine="480"/>
        <w:rPr>
          <w:rFonts w:ascii="华文仿宋" w:eastAsia="华文仿宋" w:hAnsi="华文仿宋"/>
          <w:sz w:val="24"/>
        </w:rPr>
      </w:pPr>
      <w:r>
        <w:rPr>
          <w:rFonts w:ascii="华文仿宋" w:eastAsia="华文仿宋" w:hAnsi="华文仿宋" w:hint="eastAsia"/>
          <w:sz w:val="24"/>
        </w:rPr>
        <w:t>公式</w:t>
      </w:r>
      <w:r w:rsidR="00302066">
        <w:rPr>
          <w:rFonts w:ascii="华文仿宋" w:eastAsia="华文仿宋" w:hAnsi="华文仿宋" w:hint="eastAsia"/>
          <w:sz w:val="24"/>
        </w:rPr>
        <w:t>中</w:t>
      </w:r>
      <w:r>
        <w:rPr>
          <w:rFonts w:ascii="华文仿宋" w:eastAsia="华文仿宋" w:hAnsi="华文仿宋" w:hint="eastAsia"/>
          <w:sz w:val="24"/>
        </w:rPr>
        <w:t>室内</w:t>
      </w:r>
      <w:r>
        <w:rPr>
          <w:rFonts w:ascii="华文仿宋" w:eastAsia="华文仿宋" w:hAnsi="华文仿宋"/>
          <w:sz w:val="24"/>
        </w:rPr>
        <w:t>污染物浓度</w:t>
      </w:r>
      <w:r w:rsidR="0045276E">
        <w:rPr>
          <w:rFonts w:ascii="华文仿宋" w:eastAsia="华文仿宋" w:hAnsi="华文仿宋" w:hint="eastAsia"/>
          <w:sz w:val="24"/>
        </w:rPr>
        <w:t>为</w:t>
      </w:r>
      <w:r w:rsidR="0045276E">
        <w:rPr>
          <w:rFonts w:ascii="华文仿宋" w:eastAsia="华文仿宋" w:hAnsi="华文仿宋"/>
          <w:sz w:val="24"/>
        </w:rPr>
        <w:t>稳定</w:t>
      </w:r>
      <w:r w:rsidR="0045276E">
        <w:rPr>
          <w:rFonts w:ascii="华文仿宋" w:eastAsia="华文仿宋" w:hAnsi="华文仿宋" w:hint="eastAsia"/>
          <w:sz w:val="24"/>
        </w:rPr>
        <w:t>浓度</w:t>
      </w:r>
      <w:r w:rsidR="0045276E">
        <w:rPr>
          <w:rFonts w:ascii="华文仿宋" w:eastAsia="华文仿宋" w:hAnsi="华文仿宋"/>
          <w:sz w:val="24"/>
        </w:rPr>
        <w:t>。</w:t>
      </w:r>
      <w:r w:rsidR="00D93229">
        <w:rPr>
          <w:rFonts w:ascii="华文仿宋" w:eastAsia="华文仿宋" w:hAnsi="华文仿宋"/>
          <w:sz w:val="24"/>
        </w:rPr>
        <w:t xml:space="preserve">GB 50325 </w:t>
      </w:r>
      <w:r w:rsidR="00D93229">
        <w:rPr>
          <w:rFonts w:ascii="华文仿宋" w:eastAsia="华文仿宋" w:hAnsi="华文仿宋" w:hint="eastAsia"/>
          <w:sz w:val="24"/>
        </w:rPr>
        <w:t>等</w:t>
      </w:r>
      <w:r w:rsidR="00D93229">
        <w:rPr>
          <w:rFonts w:ascii="华文仿宋" w:eastAsia="华文仿宋" w:hAnsi="华文仿宋"/>
          <w:sz w:val="24"/>
        </w:rPr>
        <w:t>工程验收</w:t>
      </w:r>
      <w:r w:rsidR="00D93229">
        <w:rPr>
          <w:rFonts w:ascii="华文仿宋" w:eastAsia="华文仿宋" w:hAnsi="华文仿宋" w:hint="eastAsia"/>
          <w:sz w:val="24"/>
        </w:rPr>
        <w:t>标准规定自然通风</w:t>
      </w:r>
      <w:r w:rsidR="00D93229">
        <w:rPr>
          <w:rFonts w:ascii="华文仿宋" w:eastAsia="华文仿宋" w:hAnsi="华文仿宋"/>
          <w:sz w:val="24"/>
        </w:rPr>
        <w:t>的房间门窗关闭</w:t>
      </w:r>
      <w:r w:rsidR="00D93229">
        <w:rPr>
          <w:rFonts w:ascii="华文仿宋" w:eastAsia="华文仿宋" w:hAnsi="华文仿宋" w:hint="eastAsia"/>
          <w:sz w:val="24"/>
        </w:rPr>
        <w:t>条件</w:t>
      </w:r>
      <w:r w:rsidR="00D93229">
        <w:rPr>
          <w:rFonts w:ascii="华文仿宋" w:eastAsia="华文仿宋" w:hAnsi="华文仿宋"/>
          <w:sz w:val="24"/>
        </w:rPr>
        <w:t>为</w:t>
      </w:r>
      <w:r w:rsidR="00D93229">
        <w:rPr>
          <w:rFonts w:ascii="华文仿宋" w:eastAsia="华文仿宋" w:hAnsi="华文仿宋" w:hint="eastAsia"/>
          <w:sz w:val="24"/>
        </w:rPr>
        <w:t>1h，在</w:t>
      </w:r>
      <w:r w:rsidR="00D93229">
        <w:rPr>
          <w:rFonts w:ascii="华文仿宋" w:eastAsia="华文仿宋" w:hAnsi="华文仿宋"/>
          <w:sz w:val="24"/>
        </w:rPr>
        <w:t>该条件下</w:t>
      </w:r>
      <w:r w:rsidR="00D93229">
        <w:rPr>
          <w:rFonts w:ascii="华文仿宋" w:eastAsia="华文仿宋" w:hAnsi="华文仿宋" w:hint="eastAsia"/>
          <w:sz w:val="24"/>
        </w:rPr>
        <w:t>室内浓度未</w:t>
      </w:r>
      <w:r w:rsidR="00D93229">
        <w:rPr>
          <w:rFonts w:ascii="华文仿宋" w:eastAsia="华文仿宋" w:hAnsi="华文仿宋"/>
          <w:sz w:val="24"/>
        </w:rPr>
        <w:t>达到</w:t>
      </w:r>
      <w:r w:rsidR="00D93229">
        <w:rPr>
          <w:rFonts w:ascii="华文仿宋" w:eastAsia="华文仿宋" w:hAnsi="华文仿宋" w:hint="eastAsia"/>
          <w:sz w:val="24"/>
        </w:rPr>
        <w:t>稳定，且</w:t>
      </w:r>
      <w:r w:rsidR="00D93229">
        <w:rPr>
          <w:rFonts w:ascii="华文仿宋" w:eastAsia="华文仿宋" w:hAnsi="华文仿宋"/>
          <w:sz w:val="24"/>
        </w:rPr>
        <w:t>随着</w:t>
      </w:r>
      <w:r w:rsidR="00D93229">
        <w:rPr>
          <w:rFonts w:ascii="华文仿宋" w:eastAsia="华文仿宋" w:hAnsi="华文仿宋" w:hint="eastAsia"/>
          <w:sz w:val="24"/>
        </w:rPr>
        <w:t>门窗</w:t>
      </w:r>
      <w:r w:rsidR="00D93229">
        <w:rPr>
          <w:rFonts w:ascii="华文仿宋" w:eastAsia="华文仿宋" w:hAnsi="华文仿宋"/>
          <w:sz w:val="24"/>
        </w:rPr>
        <w:t>关闭时间</w:t>
      </w:r>
      <w:r w:rsidR="00D93229">
        <w:rPr>
          <w:rFonts w:ascii="华文仿宋" w:eastAsia="华文仿宋" w:hAnsi="华文仿宋" w:hint="eastAsia"/>
          <w:sz w:val="24"/>
        </w:rPr>
        <w:t>的不同</w:t>
      </w:r>
      <w:r w:rsidR="00D93229">
        <w:rPr>
          <w:rFonts w:ascii="华文仿宋" w:eastAsia="华文仿宋" w:hAnsi="华文仿宋"/>
          <w:sz w:val="24"/>
        </w:rPr>
        <w:t>浓度变化</w:t>
      </w:r>
      <w:r w:rsidR="00D93229">
        <w:rPr>
          <w:rFonts w:ascii="华文仿宋" w:eastAsia="华文仿宋" w:hAnsi="华文仿宋" w:hint="eastAsia"/>
          <w:sz w:val="24"/>
        </w:rPr>
        <w:t>较</w:t>
      </w:r>
      <w:r w:rsidR="00D93229">
        <w:rPr>
          <w:rFonts w:ascii="华文仿宋" w:eastAsia="华文仿宋" w:hAnsi="华文仿宋"/>
          <w:sz w:val="24"/>
        </w:rPr>
        <w:t>敏感。</w:t>
      </w:r>
      <w:r w:rsidR="00D93229">
        <w:rPr>
          <w:rFonts w:ascii="华文仿宋" w:eastAsia="华文仿宋" w:hAnsi="华文仿宋" w:hint="eastAsia"/>
          <w:sz w:val="24"/>
        </w:rPr>
        <w:t>规定</w:t>
      </w:r>
      <w:r w:rsidR="00D93229">
        <w:rPr>
          <w:rFonts w:ascii="华文仿宋" w:eastAsia="华文仿宋" w:hAnsi="华文仿宋"/>
          <w:sz w:val="24"/>
        </w:rPr>
        <w:t>指标法</w:t>
      </w:r>
      <w:r w:rsidR="00D93229">
        <w:rPr>
          <w:rFonts w:ascii="华文仿宋" w:eastAsia="华文仿宋" w:hAnsi="华文仿宋" w:hint="eastAsia"/>
          <w:sz w:val="24"/>
        </w:rPr>
        <w:t>作为</w:t>
      </w:r>
      <w:r w:rsidR="00D93229">
        <w:rPr>
          <w:rFonts w:ascii="华文仿宋" w:eastAsia="华文仿宋" w:hAnsi="华文仿宋"/>
          <w:sz w:val="24"/>
        </w:rPr>
        <w:t>简易判定方式，</w:t>
      </w:r>
      <w:r w:rsidR="00D93229">
        <w:rPr>
          <w:rFonts w:ascii="华文仿宋" w:eastAsia="华文仿宋" w:hAnsi="华文仿宋" w:hint="eastAsia"/>
          <w:sz w:val="24"/>
        </w:rPr>
        <w:t>按照</w:t>
      </w:r>
      <w:r w:rsidR="00D93229">
        <w:rPr>
          <w:rFonts w:ascii="华文仿宋" w:eastAsia="华文仿宋" w:hAnsi="华文仿宋"/>
          <w:sz w:val="24"/>
        </w:rPr>
        <w:t>最不利原则</w:t>
      </w:r>
      <w:r w:rsidR="00D93229">
        <w:rPr>
          <w:rFonts w:ascii="华文仿宋" w:eastAsia="华文仿宋" w:hAnsi="华文仿宋" w:hint="eastAsia"/>
          <w:sz w:val="24"/>
        </w:rPr>
        <w:t>，公式</w:t>
      </w:r>
      <w:r w:rsidR="00D93229">
        <w:rPr>
          <w:rFonts w:ascii="华文仿宋" w:eastAsia="华文仿宋" w:hAnsi="华文仿宋"/>
          <w:sz w:val="24"/>
        </w:rPr>
        <w:t>未考虑</w:t>
      </w:r>
      <w:r w:rsidR="00D93229">
        <w:rPr>
          <w:rFonts w:ascii="华文仿宋" w:eastAsia="华文仿宋" w:hAnsi="华文仿宋" w:hint="eastAsia"/>
          <w:sz w:val="24"/>
        </w:rPr>
        <w:t>在</w:t>
      </w:r>
      <w:r w:rsidR="00D93229">
        <w:rPr>
          <w:rFonts w:ascii="华文仿宋" w:eastAsia="华文仿宋" w:hAnsi="华文仿宋"/>
          <w:sz w:val="24"/>
        </w:rPr>
        <w:t>门窗关闭时间较短</w:t>
      </w:r>
      <w:r w:rsidR="00D93229">
        <w:rPr>
          <w:rFonts w:ascii="华文仿宋" w:eastAsia="华文仿宋" w:hAnsi="华文仿宋" w:hint="eastAsia"/>
          <w:sz w:val="24"/>
        </w:rPr>
        <w:t>室内</w:t>
      </w:r>
      <w:r w:rsidR="00D93229">
        <w:rPr>
          <w:rFonts w:ascii="华文仿宋" w:eastAsia="华文仿宋" w:hAnsi="华文仿宋"/>
          <w:sz w:val="24"/>
        </w:rPr>
        <w:t>污染物浓度未</w:t>
      </w:r>
      <w:r w:rsidR="00D93229">
        <w:rPr>
          <w:rFonts w:ascii="华文仿宋" w:eastAsia="华文仿宋" w:hAnsi="华文仿宋" w:hint="eastAsia"/>
          <w:sz w:val="24"/>
        </w:rPr>
        <w:t>达到</w:t>
      </w:r>
      <w:r w:rsidR="00D93229">
        <w:rPr>
          <w:rFonts w:ascii="华文仿宋" w:eastAsia="华文仿宋" w:hAnsi="华文仿宋"/>
          <w:sz w:val="24"/>
        </w:rPr>
        <w:t>稳定</w:t>
      </w:r>
      <w:r w:rsidR="0045276E">
        <w:rPr>
          <w:rFonts w:ascii="华文仿宋" w:eastAsia="华文仿宋" w:hAnsi="华文仿宋" w:hint="eastAsia"/>
          <w:sz w:val="24"/>
        </w:rPr>
        <w:t>的修正，</w:t>
      </w:r>
      <w:r w:rsidR="0045276E">
        <w:rPr>
          <w:rFonts w:ascii="华文仿宋" w:eastAsia="华文仿宋" w:hAnsi="华文仿宋"/>
          <w:sz w:val="24"/>
        </w:rPr>
        <w:t>要求</w:t>
      </w:r>
      <w:r w:rsidR="0045276E">
        <w:rPr>
          <w:rFonts w:ascii="华文仿宋" w:eastAsia="华文仿宋" w:hAnsi="华文仿宋" w:hint="eastAsia"/>
          <w:sz w:val="24"/>
        </w:rPr>
        <w:t>较性能</w:t>
      </w:r>
      <w:r w:rsidR="0045276E">
        <w:rPr>
          <w:rFonts w:ascii="华文仿宋" w:eastAsia="华文仿宋" w:hAnsi="华文仿宋"/>
          <w:sz w:val="24"/>
        </w:rPr>
        <w:t>指标法</w:t>
      </w:r>
      <w:r w:rsidR="0045276E">
        <w:rPr>
          <w:rFonts w:ascii="华文仿宋" w:eastAsia="华文仿宋" w:hAnsi="华文仿宋" w:hint="eastAsia"/>
          <w:sz w:val="24"/>
        </w:rPr>
        <w:t>严苛</w:t>
      </w:r>
      <w:r w:rsidR="0045276E">
        <w:rPr>
          <w:rFonts w:ascii="华文仿宋" w:eastAsia="华文仿宋" w:hAnsi="华文仿宋"/>
          <w:sz w:val="24"/>
        </w:rPr>
        <w:t>。</w:t>
      </w:r>
    </w:p>
    <w:p w14:paraId="5C2094EF" w14:textId="77777777" w:rsidR="008922B6" w:rsidRPr="002578D3" w:rsidRDefault="008922B6" w:rsidP="0045276E">
      <w:pPr>
        <w:spacing w:line="460" w:lineRule="exact"/>
        <w:rPr>
          <w:rFonts w:ascii="华文仿宋" w:eastAsia="华文仿宋" w:hAnsi="华文仿宋"/>
          <w:sz w:val="24"/>
        </w:rPr>
      </w:pPr>
    </w:p>
    <w:p w14:paraId="706A498C" w14:textId="1D955118" w:rsidR="00F27C2A" w:rsidRPr="007F1EC4" w:rsidRDefault="00F27C2A" w:rsidP="00F27C2A">
      <w:pPr>
        <w:tabs>
          <w:tab w:val="left" w:pos="709"/>
        </w:tabs>
        <w:spacing w:line="460" w:lineRule="exact"/>
        <w:rPr>
          <w:sz w:val="24"/>
        </w:rPr>
      </w:pPr>
      <w:r w:rsidRPr="00BF7D49">
        <w:rPr>
          <w:rFonts w:hint="eastAsia"/>
          <w:b/>
          <w:sz w:val="24"/>
        </w:rPr>
        <w:t>4</w:t>
      </w:r>
      <w:r w:rsidR="0045276E" w:rsidRPr="00BF7D49">
        <w:rPr>
          <w:b/>
          <w:sz w:val="24"/>
        </w:rPr>
        <w:t>.0.5</w:t>
      </w:r>
      <w:r w:rsidRPr="007F1EC4">
        <w:rPr>
          <w:rFonts w:hint="eastAsia"/>
          <w:sz w:val="24"/>
        </w:rPr>
        <w:t>工程</w:t>
      </w:r>
      <w:r w:rsidRPr="007F1EC4">
        <w:rPr>
          <w:sz w:val="24"/>
        </w:rPr>
        <w:t>污染物控制设计应出具计算书，</w:t>
      </w:r>
      <w:r>
        <w:rPr>
          <w:rFonts w:hint="eastAsia"/>
          <w:sz w:val="24"/>
        </w:rPr>
        <w:t>并应</w:t>
      </w:r>
      <w:r w:rsidRPr="007F1EC4">
        <w:rPr>
          <w:sz w:val="24"/>
        </w:rPr>
        <w:t>明确</w:t>
      </w:r>
      <w:r w:rsidRPr="007F1EC4">
        <w:rPr>
          <w:rFonts w:hint="eastAsia"/>
          <w:sz w:val="24"/>
        </w:rPr>
        <w:t>各个部品的污染物释放率</w:t>
      </w:r>
      <w:r w:rsidRPr="007F1EC4">
        <w:rPr>
          <w:sz w:val="24"/>
        </w:rPr>
        <w:t>控制要求</w:t>
      </w:r>
      <w:r w:rsidRPr="007F1EC4">
        <w:rPr>
          <w:rFonts w:hint="eastAsia"/>
          <w:sz w:val="24"/>
        </w:rPr>
        <w:t>，作为采购、生产</w:t>
      </w:r>
      <w:r>
        <w:rPr>
          <w:rFonts w:hint="eastAsia"/>
          <w:sz w:val="24"/>
        </w:rPr>
        <w:t>、施工</w:t>
      </w:r>
      <w:r>
        <w:rPr>
          <w:sz w:val="24"/>
        </w:rPr>
        <w:t>、验收</w:t>
      </w:r>
      <w:r w:rsidRPr="007F1EC4">
        <w:rPr>
          <w:rFonts w:hint="eastAsia"/>
          <w:sz w:val="24"/>
        </w:rPr>
        <w:t>的质量依据</w:t>
      </w:r>
      <w:r w:rsidRPr="007F1EC4">
        <w:rPr>
          <w:sz w:val="24"/>
        </w:rPr>
        <w:t>。</w:t>
      </w:r>
    </w:p>
    <w:p w14:paraId="389484DC" w14:textId="77777777" w:rsidR="00F27C2A" w:rsidRDefault="00F27C2A" w:rsidP="00F27C2A">
      <w:pPr>
        <w:tabs>
          <w:tab w:val="left" w:pos="709"/>
        </w:tabs>
        <w:spacing w:line="460" w:lineRule="exact"/>
        <w:rPr>
          <w:rFonts w:ascii="华文仿宋" w:eastAsia="华文仿宋" w:hAnsi="华文仿宋"/>
          <w:sz w:val="24"/>
        </w:rPr>
      </w:pPr>
      <w:r w:rsidRPr="007D20BF">
        <w:rPr>
          <w:rFonts w:ascii="华文仿宋" w:eastAsia="华文仿宋" w:hAnsi="华文仿宋" w:hint="eastAsia"/>
          <w:sz w:val="24"/>
        </w:rPr>
        <w:t>【条文说明】</w:t>
      </w:r>
      <w:r w:rsidRPr="00820160">
        <w:rPr>
          <w:rFonts w:ascii="华文仿宋" w:eastAsia="华文仿宋" w:hAnsi="华文仿宋" w:hint="eastAsia"/>
          <w:sz w:val="24"/>
        </w:rPr>
        <w:t>污染物控制设计应出具相应的计算书以便查验，计算书应包括工程建筑和房间信息、室内空气质量控制目标、</w:t>
      </w:r>
      <w:r>
        <w:rPr>
          <w:rFonts w:ascii="华文仿宋" w:eastAsia="华文仿宋" w:hAnsi="华文仿宋" w:hint="eastAsia"/>
          <w:sz w:val="24"/>
        </w:rPr>
        <w:t>部品</w:t>
      </w:r>
      <w:r w:rsidRPr="00820160">
        <w:rPr>
          <w:rFonts w:ascii="华文仿宋" w:eastAsia="华文仿宋" w:hAnsi="华文仿宋" w:hint="eastAsia"/>
          <w:sz w:val="24"/>
        </w:rPr>
        <w:t>信息、边界条件设定情况、计算结果、</w:t>
      </w:r>
      <w:r>
        <w:rPr>
          <w:rFonts w:ascii="华文仿宋" w:eastAsia="华文仿宋" w:hAnsi="华文仿宋" w:hint="eastAsia"/>
          <w:sz w:val="24"/>
        </w:rPr>
        <w:t>部品</w:t>
      </w:r>
      <w:r w:rsidRPr="00820160">
        <w:rPr>
          <w:rFonts w:ascii="华文仿宋" w:eastAsia="华文仿宋" w:hAnsi="华文仿宋" w:hint="eastAsia"/>
          <w:sz w:val="24"/>
        </w:rPr>
        <w:t>控制要求等内容。</w:t>
      </w:r>
      <w:r w:rsidRPr="00820160">
        <w:rPr>
          <w:rFonts w:ascii="华文仿宋" w:eastAsia="华文仿宋" w:hAnsi="华文仿宋"/>
          <w:sz w:val="24"/>
        </w:rPr>
        <w:t>通过将控制要求在</w:t>
      </w:r>
      <w:r>
        <w:rPr>
          <w:rFonts w:ascii="华文仿宋" w:eastAsia="华文仿宋" w:hAnsi="华文仿宋" w:hint="eastAsia"/>
          <w:sz w:val="24"/>
        </w:rPr>
        <w:t>计算</w:t>
      </w:r>
      <w:r>
        <w:rPr>
          <w:rFonts w:ascii="华文仿宋" w:eastAsia="华文仿宋" w:hAnsi="华文仿宋"/>
          <w:sz w:val="24"/>
        </w:rPr>
        <w:t>书、</w:t>
      </w:r>
      <w:r w:rsidRPr="00820160">
        <w:rPr>
          <w:rFonts w:ascii="华文仿宋" w:eastAsia="华文仿宋" w:hAnsi="华文仿宋"/>
          <w:sz w:val="24"/>
        </w:rPr>
        <w:t>设计图纸中进行明确的说明，作为工程</w:t>
      </w:r>
      <w:r>
        <w:rPr>
          <w:rFonts w:ascii="华文仿宋" w:eastAsia="华文仿宋" w:hAnsi="华文仿宋" w:hint="eastAsia"/>
          <w:sz w:val="24"/>
        </w:rPr>
        <w:t>部品</w:t>
      </w:r>
      <w:r w:rsidRPr="00820160">
        <w:rPr>
          <w:rFonts w:ascii="华文仿宋" w:eastAsia="华文仿宋" w:hAnsi="华文仿宋"/>
          <w:sz w:val="24"/>
        </w:rPr>
        <w:t>采购</w:t>
      </w:r>
      <w:r>
        <w:rPr>
          <w:rFonts w:ascii="华文仿宋" w:eastAsia="华文仿宋" w:hAnsi="华文仿宋" w:hint="eastAsia"/>
          <w:sz w:val="24"/>
        </w:rPr>
        <w:t>、</w:t>
      </w:r>
      <w:r>
        <w:rPr>
          <w:rFonts w:ascii="华文仿宋" w:eastAsia="华文仿宋" w:hAnsi="华文仿宋"/>
          <w:sz w:val="24"/>
        </w:rPr>
        <w:t>生产、</w:t>
      </w:r>
      <w:r>
        <w:rPr>
          <w:rFonts w:ascii="华文仿宋" w:eastAsia="华文仿宋" w:hAnsi="华文仿宋" w:hint="eastAsia"/>
          <w:sz w:val="24"/>
        </w:rPr>
        <w:t>施工</w:t>
      </w:r>
      <w:r>
        <w:rPr>
          <w:rFonts w:ascii="华文仿宋" w:eastAsia="华文仿宋" w:hAnsi="华文仿宋"/>
          <w:sz w:val="24"/>
        </w:rPr>
        <w:t>、验收</w:t>
      </w:r>
      <w:r w:rsidRPr="00820160">
        <w:rPr>
          <w:rFonts w:ascii="华文仿宋" w:eastAsia="华文仿宋" w:hAnsi="华文仿宋"/>
          <w:sz w:val="24"/>
        </w:rPr>
        <w:t>等环节进行质量控制的重要依据，以确保设计污染控制的措施执行落实。</w:t>
      </w:r>
    </w:p>
    <w:p w14:paraId="34928D61" w14:textId="77777777" w:rsidR="0045276E" w:rsidRDefault="0045276E" w:rsidP="002425D5">
      <w:pPr>
        <w:spacing w:line="460" w:lineRule="exact"/>
        <w:rPr>
          <w:sz w:val="24"/>
        </w:rPr>
        <w:sectPr w:rsidR="0045276E" w:rsidSect="005A5C84">
          <w:footerReference w:type="default" r:id="rId14"/>
          <w:pgSz w:w="11906" w:h="16838"/>
          <w:pgMar w:top="1440" w:right="1797" w:bottom="1440" w:left="1797" w:header="851" w:footer="992" w:gutter="0"/>
          <w:cols w:space="425"/>
          <w:docGrid w:linePitch="312"/>
        </w:sectPr>
      </w:pPr>
    </w:p>
    <w:p w14:paraId="61C12A98" w14:textId="671BB73A" w:rsidR="00B14F7B" w:rsidRPr="00DA70B3" w:rsidRDefault="00B14F7B" w:rsidP="00DA70B3">
      <w:pPr>
        <w:numPr>
          <w:ilvl w:val="0"/>
          <w:numId w:val="10"/>
        </w:numPr>
        <w:tabs>
          <w:tab w:val="clear" w:pos="420"/>
        </w:tabs>
        <w:spacing w:after="240"/>
        <w:ind w:left="0" w:firstLine="0"/>
        <w:jc w:val="center"/>
        <w:outlineLvl w:val="0"/>
        <w:rPr>
          <w:rFonts w:ascii="黑体" w:eastAsia="黑体" w:hAnsi="黑体"/>
          <w:bCs/>
          <w:kern w:val="0"/>
          <w:sz w:val="36"/>
          <w:szCs w:val="32"/>
        </w:rPr>
      </w:pPr>
      <w:bookmarkStart w:id="46" w:name="_Toc80091793"/>
      <w:r w:rsidRPr="00DA70B3">
        <w:rPr>
          <w:rFonts w:ascii="黑体" w:eastAsia="黑体" w:hAnsi="黑体" w:hint="eastAsia"/>
          <w:bCs/>
          <w:kern w:val="0"/>
          <w:sz w:val="36"/>
          <w:szCs w:val="32"/>
        </w:rPr>
        <w:lastRenderedPageBreak/>
        <w:t>部品</w:t>
      </w:r>
      <w:r w:rsidR="00CA5FF8" w:rsidRPr="00DA70B3">
        <w:rPr>
          <w:rFonts w:ascii="黑体" w:eastAsia="黑体" w:hAnsi="黑体" w:hint="eastAsia"/>
          <w:bCs/>
          <w:kern w:val="0"/>
          <w:sz w:val="36"/>
          <w:szCs w:val="32"/>
        </w:rPr>
        <w:t>污染物控制</w:t>
      </w:r>
      <w:bookmarkEnd w:id="46"/>
    </w:p>
    <w:p w14:paraId="4A8BE648" w14:textId="779535C6" w:rsidR="00A6023D" w:rsidRDefault="00A6023D" w:rsidP="00A6023D">
      <w:pPr>
        <w:spacing w:beforeLines="100" w:before="240" w:afterLines="100" w:after="240"/>
        <w:jc w:val="center"/>
        <w:outlineLvl w:val="1"/>
        <w:rPr>
          <w:b/>
          <w:sz w:val="24"/>
        </w:rPr>
      </w:pPr>
      <w:bookmarkStart w:id="47" w:name="_Toc80091794"/>
      <w:r>
        <w:rPr>
          <w:rFonts w:hint="eastAsia"/>
          <w:b/>
          <w:sz w:val="24"/>
        </w:rPr>
        <w:t xml:space="preserve">5.1 </w:t>
      </w:r>
      <w:r w:rsidRPr="00186ED1">
        <w:rPr>
          <w:rFonts w:hint="eastAsia"/>
          <w:b/>
          <w:sz w:val="24"/>
        </w:rPr>
        <w:t>一般规定</w:t>
      </w:r>
      <w:bookmarkEnd w:id="47"/>
    </w:p>
    <w:p w14:paraId="740E228F" w14:textId="09F927BB" w:rsidR="00CA5FF8" w:rsidRDefault="00CA5FF8" w:rsidP="006E0076">
      <w:pPr>
        <w:tabs>
          <w:tab w:val="left" w:pos="709"/>
        </w:tabs>
        <w:spacing w:line="460" w:lineRule="exact"/>
        <w:rPr>
          <w:sz w:val="24"/>
        </w:rPr>
      </w:pPr>
      <w:r w:rsidRPr="00BF7D49">
        <w:rPr>
          <w:rFonts w:hint="eastAsia"/>
          <w:b/>
          <w:sz w:val="24"/>
        </w:rPr>
        <w:t>5.1.1</w:t>
      </w:r>
      <w:r w:rsidR="00610DC3">
        <w:rPr>
          <w:rFonts w:hint="eastAsia"/>
          <w:sz w:val="24"/>
        </w:rPr>
        <w:t>部品应在生产</w:t>
      </w:r>
      <w:r w:rsidR="00E60C24">
        <w:rPr>
          <w:rFonts w:hint="eastAsia"/>
          <w:sz w:val="24"/>
        </w:rPr>
        <w:t>环节</w:t>
      </w:r>
      <w:r w:rsidR="00DB3E12">
        <w:rPr>
          <w:rFonts w:hint="eastAsia"/>
          <w:sz w:val="24"/>
        </w:rPr>
        <w:t>通过</w:t>
      </w:r>
      <w:r w:rsidR="00F77146">
        <w:rPr>
          <w:rFonts w:hint="eastAsia"/>
          <w:sz w:val="24"/>
        </w:rPr>
        <w:t>设计、选材、工艺、</w:t>
      </w:r>
      <w:r w:rsidR="00F77146" w:rsidRPr="008853C5">
        <w:rPr>
          <w:rFonts w:hint="eastAsia"/>
          <w:sz w:val="24"/>
        </w:rPr>
        <w:t>检测</w:t>
      </w:r>
      <w:r w:rsidR="00F77146">
        <w:rPr>
          <w:rFonts w:hint="eastAsia"/>
          <w:sz w:val="24"/>
        </w:rPr>
        <w:t>等</w:t>
      </w:r>
      <w:r w:rsidR="00610DC3">
        <w:rPr>
          <w:rFonts w:hint="eastAsia"/>
          <w:sz w:val="24"/>
        </w:rPr>
        <w:t>进行污染物管控，</w:t>
      </w:r>
      <w:proofErr w:type="gramStart"/>
      <w:r w:rsidR="00610DC3">
        <w:rPr>
          <w:rFonts w:hint="eastAsia"/>
          <w:sz w:val="24"/>
        </w:rPr>
        <w:t>确保</w:t>
      </w:r>
      <w:r w:rsidR="00F77146">
        <w:rPr>
          <w:sz w:val="24"/>
        </w:rPr>
        <w:t>部</w:t>
      </w:r>
      <w:proofErr w:type="gramEnd"/>
      <w:r w:rsidR="00F77146">
        <w:rPr>
          <w:sz w:val="24"/>
        </w:rPr>
        <w:t>品</w:t>
      </w:r>
      <w:r w:rsidR="00E60C24">
        <w:rPr>
          <w:rFonts w:hint="eastAsia"/>
          <w:sz w:val="24"/>
        </w:rPr>
        <w:t>污染</w:t>
      </w:r>
      <w:r w:rsidR="00E60C24">
        <w:rPr>
          <w:sz w:val="24"/>
        </w:rPr>
        <w:t>物释放</w:t>
      </w:r>
      <w:proofErr w:type="gramStart"/>
      <w:r w:rsidR="00E60C24">
        <w:rPr>
          <w:sz w:val="24"/>
        </w:rPr>
        <w:t>率</w:t>
      </w:r>
      <w:r w:rsidR="00610DC3">
        <w:rPr>
          <w:rFonts w:hint="eastAsia"/>
          <w:sz w:val="24"/>
        </w:rPr>
        <w:t>满足</w:t>
      </w:r>
      <w:proofErr w:type="gramEnd"/>
      <w:r w:rsidR="005D1239">
        <w:rPr>
          <w:rFonts w:hint="eastAsia"/>
          <w:sz w:val="24"/>
        </w:rPr>
        <w:t>工程污染物控制</w:t>
      </w:r>
      <w:r w:rsidR="00610DC3">
        <w:rPr>
          <w:rFonts w:hint="eastAsia"/>
          <w:sz w:val="24"/>
        </w:rPr>
        <w:t>设计</w:t>
      </w:r>
      <w:r w:rsidR="005D1239">
        <w:rPr>
          <w:rFonts w:hint="eastAsia"/>
          <w:sz w:val="24"/>
        </w:rPr>
        <w:t>制定的</w:t>
      </w:r>
      <w:r w:rsidR="00610DC3">
        <w:rPr>
          <w:rFonts w:hint="eastAsia"/>
          <w:sz w:val="24"/>
        </w:rPr>
        <w:t>要求。</w:t>
      </w:r>
    </w:p>
    <w:p w14:paraId="14AE7FF5" w14:textId="621E1D18" w:rsidR="00111112" w:rsidRDefault="003F3232" w:rsidP="003F3232">
      <w:pPr>
        <w:tabs>
          <w:tab w:val="left" w:pos="709"/>
        </w:tabs>
        <w:spacing w:line="460" w:lineRule="exact"/>
        <w:rPr>
          <w:rFonts w:ascii="华文仿宋" w:eastAsia="华文仿宋" w:hAnsi="华文仿宋"/>
          <w:sz w:val="24"/>
        </w:rPr>
      </w:pPr>
      <w:r w:rsidRPr="007D20BF">
        <w:rPr>
          <w:rFonts w:ascii="华文仿宋" w:eastAsia="华文仿宋" w:hAnsi="华文仿宋" w:hint="eastAsia"/>
          <w:sz w:val="24"/>
        </w:rPr>
        <w:t>【条文说明】</w:t>
      </w:r>
      <w:r w:rsidR="00DA412D">
        <w:rPr>
          <w:rFonts w:ascii="华文仿宋" w:eastAsia="华文仿宋" w:hAnsi="华文仿宋" w:hint="eastAsia"/>
          <w:sz w:val="24"/>
        </w:rPr>
        <w:t>装配</w:t>
      </w:r>
      <w:r w:rsidR="00DA412D">
        <w:rPr>
          <w:rFonts w:ascii="华文仿宋" w:eastAsia="华文仿宋" w:hAnsi="华文仿宋"/>
          <w:sz w:val="24"/>
        </w:rPr>
        <w:t>式</w:t>
      </w:r>
      <w:r w:rsidR="00DD555C">
        <w:rPr>
          <w:rFonts w:ascii="华文仿宋" w:eastAsia="华文仿宋" w:hAnsi="华文仿宋" w:hint="eastAsia"/>
          <w:sz w:val="24"/>
        </w:rPr>
        <w:t>内</w:t>
      </w:r>
      <w:proofErr w:type="gramStart"/>
      <w:r w:rsidR="00DD555C">
        <w:rPr>
          <w:rFonts w:ascii="华文仿宋" w:eastAsia="华文仿宋" w:hAnsi="华文仿宋" w:hint="eastAsia"/>
          <w:sz w:val="24"/>
        </w:rPr>
        <w:t>装</w:t>
      </w:r>
      <w:r w:rsidR="00DD555C">
        <w:rPr>
          <w:rFonts w:ascii="华文仿宋" w:eastAsia="华文仿宋" w:hAnsi="华文仿宋"/>
          <w:sz w:val="24"/>
        </w:rPr>
        <w:t>工程</w:t>
      </w:r>
      <w:r w:rsidR="0032721D">
        <w:rPr>
          <w:rFonts w:ascii="华文仿宋" w:eastAsia="华文仿宋" w:hAnsi="华文仿宋" w:hint="eastAsia"/>
          <w:sz w:val="24"/>
        </w:rPr>
        <w:t>部品采用</w:t>
      </w:r>
      <w:proofErr w:type="gramEnd"/>
      <w:r w:rsidR="0032721D">
        <w:rPr>
          <w:rFonts w:ascii="华文仿宋" w:eastAsia="华文仿宋" w:hAnsi="华文仿宋"/>
          <w:sz w:val="24"/>
        </w:rPr>
        <w:t>集成化</w:t>
      </w:r>
      <w:r w:rsidR="006039FB">
        <w:rPr>
          <w:rFonts w:ascii="华文仿宋" w:eastAsia="华文仿宋" w:hAnsi="华文仿宋" w:hint="eastAsia"/>
          <w:sz w:val="24"/>
        </w:rPr>
        <w:t>生产</w:t>
      </w:r>
      <w:r w:rsidR="008652BE">
        <w:rPr>
          <w:rFonts w:ascii="华文仿宋" w:eastAsia="华文仿宋" w:hAnsi="华文仿宋" w:hint="eastAsia"/>
          <w:sz w:val="24"/>
        </w:rPr>
        <w:t>供应</w:t>
      </w:r>
      <w:r w:rsidR="008652BE">
        <w:rPr>
          <w:rFonts w:ascii="华文仿宋" w:eastAsia="华文仿宋" w:hAnsi="华文仿宋"/>
          <w:sz w:val="24"/>
        </w:rPr>
        <w:t>，</w:t>
      </w:r>
      <w:r w:rsidR="008652BE">
        <w:rPr>
          <w:rFonts w:ascii="华文仿宋" w:eastAsia="华文仿宋" w:hAnsi="华文仿宋" w:hint="eastAsia"/>
          <w:sz w:val="24"/>
        </w:rPr>
        <w:t>部品</w:t>
      </w:r>
      <w:r w:rsidR="00215AFE">
        <w:rPr>
          <w:rFonts w:ascii="华文仿宋" w:eastAsia="华文仿宋" w:hAnsi="华文仿宋" w:hint="eastAsia"/>
          <w:sz w:val="24"/>
        </w:rPr>
        <w:t>生</w:t>
      </w:r>
      <w:r w:rsidR="006F2B8F">
        <w:rPr>
          <w:rFonts w:ascii="华文仿宋" w:eastAsia="华文仿宋" w:hAnsi="华文仿宋" w:hint="eastAsia"/>
          <w:sz w:val="24"/>
        </w:rPr>
        <w:t>产</w:t>
      </w:r>
      <w:r w:rsidR="00215AFE">
        <w:rPr>
          <w:rFonts w:ascii="华文仿宋" w:eastAsia="华文仿宋" w:hAnsi="华文仿宋" w:hint="eastAsia"/>
          <w:sz w:val="24"/>
        </w:rPr>
        <w:t>是</w:t>
      </w:r>
      <w:r w:rsidR="00215AFE">
        <w:rPr>
          <w:rFonts w:ascii="华文仿宋" w:eastAsia="华文仿宋" w:hAnsi="华文仿宋"/>
          <w:sz w:val="24"/>
        </w:rPr>
        <w:t>工程</w:t>
      </w:r>
      <w:r w:rsidR="00215AFE">
        <w:rPr>
          <w:rFonts w:ascii="华文仿宋" w:eastAsia="华文仿宋" w:hAnsi="华文仿宋" w:hint="eastAsia"/>
          <w:sz w:val="24"/>
        </w:rPr>
        <w:t>的重要的</w:t>
      </w:r>
      <w:r w:rsidR="00215AFE">
        <w:rPr>
          <w:rFonts w:ascii="华文仿宋" w:eastAsia="华文仿宋" w:hAnsi="华文仿宋"/>
          <w:sz w:val="24"/>
        </w:rPr>
        <w:t>环节</w:t>
      </w:r>
      <w:r w:rsidR="00AF226D">
        <w:rPr>
          <w:rFonts w:ascii="华文仿宋" w:eastAsia="华文仿宋" w:hAnsi="华文仿宋" w:hint="eastAsia"/>
          <w:sz w:val="24"/>
        </w:rPr>
        <w:t>，</w:t>
      </w:r>
      <w:r w:rsidR="006039FB">
        <w:rPr>
          <w:rFonts w:ascii="华文仿宋" w:eastAsia="华文仿宋" w:hAnsi="华文仿宋" w:hint="eastAsia"/>
          <w:sz w:val="24"/>
        </w:rPr>
        <w:t>生产</w:t>
      </w:r>
      <w:r w:rsidR="006039FB">
        <w:rPr>
          <w:rFonts w:ascii="华文仿宋" w:eastAsia="华文仿宋" w:hAnsi="华文仿宋"/>
          <w:sz w:val="24"/>
        </w:rPr>
        <w:t>环节</w:t>
      </w:r>
      <w:r w:rsidR="006039FB">
        <w:rPr>
          <w:rFonts w:ascii="华文仿宋" w:eastAsia="华文仿宋" w:hAnsi="华文仿宋" w:hint="eastAsia"/>
          <w:sz w:val="24"/>
        </w:rPr>
        <w:t>的</w:t>
      </w:r>
      <w:proofErr w:type="gramStart"/>
      <w:r w:rsidR="006039FB">
        <w:rPr>
          <w:rFonts w:ascii="华文仿宋" w:eastAsia="华文仿宋" w:hAnsi="华文仿宋"/>
          <w:sz w:val="24"/>
        </w:rPr>
        <w:t>环保管控对</w:t>
      </w:r>
      <w:proofErr w:type="gramEnd"/>
      <w:r w:rsidR="006039FB">
        <w:rPr>
          <w:rFonts w:ascii="华文仿宋" w:eastAsia="华文仿宋" w:hAnsi="华文仿宋" w:hint="eastAsia"/>
          <w:sz w:val="24"/>
        </w:rPr>
        <w:t>整个</w:t>
      </w:r>
      <w:r w:rsidR="006039FB">
        <w:rPr>
          <w:rFonts w:ascii="华文仿宋" w:eastAsia="华文仿宋" w:hAnsi="华文仿宋"/>
          <w:sz w:val="24"/>
        </w:rPr>
        <w:t>工程的</w:t>
      </w:r>
      <w:r w:rsidR="006039FB">
        <w:rPr>
          <w:rFonts w:ascii="华文仿宋" w:eastAsia="华文仿宋" w:hAnsi="华文仿宋" w:hint="eastAsia"/>
          <w:sz w:val="24"/>
        </w:rPr>
        <w:t>污染物</w:t>
      </w:r>
      <w:r w:rsidR="006039FB">
        <w:rPr>
          <w:rFonts w:ascii="华文仿宋" w:eastAsia="华文仿宋" w:hAnsi="华文仿宋"/>
          <w:sz w:val="24"/>
        </w:rPr>
        <w:t>控制</w:t>
      </w:r>
      <w:r w:rsidR="006039FB">
        <w:rPr>
          <w:rFonts w:ascii="华文仿宋" w:eastAsia="华文仿宋" w:hAnsi="华文仿宋" w:hint="eastAsia"/>
          <w:sz w:val="24"/>
        </w:rPr>
        <w:t>尤为</w:t>
      </w:r>
      <w:r w:rsidR="006039FB">
        <w:rPr>
          <w:rFonts w:ascii="华文仿宋" w:eastAsia="华文仿宋" w:hAnsi="华文仿宋"/>
          <w:sz w:val="24"/>
        </w:rPr>
        <w:t>关键</w:t>
      </w:r>
      <w:r w:rsidR="00AF226D">
        <w:rPr>
          <w:rFonts w:ascii="华文仿宋" w:eastAsia="华文仿宋" w:hAnsi="华文仿宋" w:hint="eastAsia"/>
          <w:sz w:val="24"/>
        </w:rPr>
        <w:t>。</w:t>
      </w:r>
      <w:r w:rsidR="00157F6B">
        <w:rPr>
          <w:rFonts w:ascii="华文仿宋" w:eastAsia="华文仿宋" w:hAnsi="华文仿宋"/>
          <w:sz w:val="24"/>
        </w:rPr>
        <w:t>通过</w:t>
      </w:r>
      <w:r w:rsidR="008853C5">
        <w:rPr>
          <w:rFonts w:ascii="华文仿宋" w:eastAsia="华文仿宋" w:hAnsi="华文仿宋" w:hint="eastAsia"/>
          <w:sz w:val="24"/>
        </w:rPr>
        <w:t>合理设计</w:t>
      </w:r>
      <w:r w:rsidR="008853C5">
        <w:rPr>
          <w:rFonts w:ascii="华文仿宋" w:eastAsia="华文仿宋" w:hAnsi="华文仿宋"/>
          <w:sz w:val="24"/>
        </w:rPr>
        <w:t>、</w:t>
      </w:r>
      <w:r w:rsidR="00F77146">
        <w:rPr>
          <w:rFonts w:ascii="华文仿宋" w:eastAsia="华文仿宋" w:hAnsi="华文仿宋" w:hint="eastAsia"/>
          <w:sz w:val="24"/>
        </w:rPr>
        <w:t>环保</w:t>
      </w:r>
      <w:r w:rsidR="008853C5">
        <w:rPr>
          <w:rFonts w:ascii="华文仿宋" w:eastAsia="华文仿宋" w:hAnsi="华文仿宋" w:hint="eastAsia"/>
          <w:sz w:val="24"/>
        </w:rPr>
        <w:t>原材料</w:t>
      </w:r>
      <w:r w:rsidR="008853C5">
        <w:rPr>
          <w:rFonts w:ascii="华文仿宋" w:eastAsia="华文仿宋" w:hAnsi="华文仿宋"/>
          <w:sz w:val="24"/>
        </w:rPr>
        <w:t>选择、</w:t>
      </w:r>
      <w:r w:rsidR="00F77146">
        <w:rPr>
          <w:rFonts w:ascii="华文仿宋" w:eastAsia="华文仿宋" w:hAnsi="华文仿宋" w:hint="eastAsia"/>
          <w:sz w:val="24"/>
        </w:rPr>
        <w:t>低</w:t>
      </w:r>
      <w:r w:rsidR="00F77146">
        <w:rPr>
          <w:rFonts w:ascii="华文仿宋" w:eastAsia="华文仿宋" w:hAnsi="华文仿宋"/>
          <w:sz w:val="24"/>
        </w:rPr>
        <w:t>污染</w:t>
      </w:r>
      <w:r w:rsidR="008853C5">
        <w:rPr>
          <w:rFonts w:ascii="华文仿宋" w:eastAsia="华文仿宋" w:hAnsi="华文仿宋" w:hint="eastAsia"/>
          <w:sz w:val="24"/>
        </w:rPr>
        <w:t>生产</w:t>
      </w:r>
      <w:r w:rsidR="008853C5">
        <w:rPr>
          <w:rFonts w:ascii="华文仿宋" w:eastAsia="华文仿宋" w:hAnsi="华文仿宋"/>
          <w:sz w:val="24"/>
        </w:rPr>
        <w:t>工艺、</w:t>
      </w:r>
      <w:r w:rsidR="00157F6B">
        <w:rPr>
          <w:rFonts w:ascii="华文仿宋" w:eastAsia="华文仿宋" w:hAnsi="华文仿宋" w:hint="eastAsia"/>
          <w:sz w:val="24"/>
        </w:rPr>
        <w:t>污染物</w:t>
      </w:r>
      <w:r w:rsidR="00157F6B">
        <w:rPr>
          <w:rFonts w:ascii="华文仿宋" w:eastAsia="华文仿宋" w:hAnsi="华文仿宋"/>
          <w:sz w:val="24"/>
        </w:rPr>
        <w:t>释放率</w:t>
      </w:r>
      <w:r w:rsidR="00F77146">
        <w:rPr>
          <w:rFonts w:ascii="华文仿宋" w:eastAsia="华文仿宋" w:hAnsi="华文仿宋" w:hint="eastAsia"/>
          <w:sz w:val="24"/>
        </w:rPr>
        <w:t>检测</w:t>
      </w:r>
      <w:r w:rsidR="00F77146">
        <w:rPr>
          <w:rFonts w:ascii="华文仿宋" w:eastAsia="华文仿宋" w:hAnsi="华文仿宋"/>
          <w:sz w:val="24"/>
        </w:rPr>
        <w:t>等</w:t>
      </w:r>
      <w:r w:rsidR="00F77146">
        <w:rPr>
          <w:rFonts w:ascii="华文仿宋" w:eastAsia="华文仿宋" w:hAnsi="华文仿宋" w:hint="eastAsia"/>
          <w:sz w:val="24"/>
        </w:rPr>
        <w:t>环节和</w:t>
      </w:r>
      <w:r w:rsidR="00F77146">
        <w:rPr>
          <w:rFonts w:ascii="华文仿宋" w:eastAsia="华文仿宋" w:hAnsi="华文仿宋"/>
          <w:sz w:val="24"/>
        </w:rPr>
        <w:t>措施，</w:t>
      </w:r>
      <w:r w:rsidR="009676E9">
        <w:rPr>
          <w:rFonts w:ascii="华文仿宋" w:eastAsia="华文仿宋" w:hAnsi="华文仿宋" w:hint="eastAsia"/>
          <w:sz w:val="24"/>
        </w:rPr>
        <w:t>保障成品</w:t>
      </w:r>
      <w:r w:rsidR="009676E9">
        <w:rPr>
          <w:rFonts w:ascii="华文仿宋" w:eastAsia="华文仿宋" w:hAnsi="华文仿宋"/>
          <w:sz w:val="24"/>
        </w:rPr>
        <w:t>部品的</w:t>
      </w:r>
      <w:r w:rsidR="009676E9">
        <w:rPr>
          <w:rFonts w:ascii="华文仿宋" w:eastAsia="华文仿宋" w:hAnsi="华文仿宋" w:hint="eastAsia"/>
          <w:sz w:val="24"/>
        </w:rPr>
        <w:t>环保性能符合工程要求</w:t>
      </w:r>
      <w:r w:rsidR="009676E9">
        <w:rPr>
          <w:rFonts w:ascii="华文仿宋" w:eastAsia="华文仿宋" w:hAnsi="华文仿宋"/>
          <w:sz w:val="24"/>
        </w:rPr>
        <w:t>。</w:t>
      </w:r>
    </w:p>
    <w:p w14:paraId="384F11F6" w14:textId="77777777" w:rsidR="00236ACA" w:rsidRPr="00B00A12" w:rsidRDefault="00236ACA" w:rsidP="003F3232">
      <w:pPr>
        <w:tabs>
          <w:tab w:val="left" w:pos="709"/>
        </w:tabs>
        <w:spacing w:line="460" w:lineRule="exact"/>
        <w:rPr>
          <w:rFonts w:ascii="华文仿宋" w:eastAsia="华文仿宋" w:hAnsi="华文仿宋"/>
          <w:sz w:val="24"/>
        </w:rPr>
      </w:pPr>
    </w:p>
    <w:p w14:paraId="5D50AFF3" w14:textId="0C0953AC" w:rsidR="00741D6A" w:rsidRDefault="00BD478E" w:rsidP="00E84440">
      <w:pPr>
        <w:tabs>
          <w:tab w:val="left" w:pos="709"/>
        </w:tabs>
        <w:spacing w:line="460" w:lineRule="exact"/>
        <w:rPr>
          <w:sz w:val="24"/>
        </w:rPr>
      </w:pPr>
      <w:r w:rsidRPr="00BF7D49">
        <w:rPr>
          <w:rFonts w:hint="eastAsia"/>
          <w:b/>
          <w:sz w:val="24"/>
        </w:rPr>
        <w:t>5.1.</w:t>
      </w:r>
      <w:r w:rsidR="008B04DE" w:rsidRPr="00BF7D49">
        <w:rPr>
          <w:b/>
          <w:sz w:val="24"/>
        </w:rPr>
        <w:t>2</w:t>
      </w:r>
      <w:r w:rsidR="008B04DE">
        <w:rPr>
          <w:rFonts w:hint="eastAsia"/>
          <w:sz w:val="24"/>
        </w:rPr>
        <w:t xml:space="preserve"> </w:t>
      </w:r>
      <w:r w:rsidR="004002A8" w:rsidRPr="00BD478E">
        <w:rPr>
          <w:rFonts w:hint="eastAsia"/>
          <w:sz w:val="24"/>
        </w:rPr>
        <w:t>部品设计</w:t>
      </w:r>
      <w:r w:rsidR="00967CB0">
        <w:rPr>
          <w:rFonts w:hint="eastAsia"/>
          <w:sz w:val="24"/>
        </w:rPr>
        <w:t>时</w:t>
      </w:r>
      <w:r w:rsidR="00B64E7D">
        <w:rPr>
          <w:rFonts w:hint="eastAsia"/>
          <w:sz w:val="24"/>
        </w:rPr>
        <w:t>应</w:t>
      </w:r>
      <w:r w:rsidR="004002A8" w:rsidRPr="00BD478E">
        <w:rPr>
          <w:rFonts w:hint="eastAsia"/>
          <w:sz w:val="24"/>
        </w:rPr>
        <w:t>根据部品污染物释放率要求</w:t>
      </w:r>
      <w:r w:rsidR="00006AE3">
        <w:rPr>
          <w:rFonts w:hint="eastAsia"/>
          <w:sz w:val="24"/>
        </w:rPr>
        <w:t>，</w:t>
      </w:r>
      <w:r w:rsidR="005001F8" w:rsidRPr="00713363">
        <w:rPr>
          <w:rFonts w:hint="eastAsia"/>
          <w:sz w:val="24"/>
        </w:rPr>
        <w:t>合理</w:t>
      </w:r>
      <w:proofErr w:type="gramStart"/>
      <w:r w:rsidR="005001F8" w:rsidRPr="00713363">
        <w:rPr>
          <w:sz w:val="24"/>
        </w:rPr>
        <w:t>选择</w:t>
      </w:r>
      <w:r w:rsidR="00965686">
        <w:rPr>
          <w:rFonts w:hint="eastAsia"/>
          <w:sz w:val="24"/>
        </w:rPr>
        <w:t>部</w:t>
      </w:r>
      <w:proofErr w:type="gramEnd"/>
      <w:r w:rsidR="00965686">
        <w:rPr>
          <w:rFonts w:hint="eastAsia"/>
          <w:sz w:val="24"/>
        </w:rPr>
        <w:t>品</w:t>
      </w:r>
      <w:r w:rsidR="005001F8" w:rsidRPr="00713363">
        <w:rPr>
          <w:rFonts w:hint="eastAsia"/>
          <w:sz w:val="24"/>
        </w:rPr>
        <w:t>生产</w:t>
      </w:r>
      <w:r w:rsidR="009008A8" w:rsidRPr="00713363">
        <w:rPr>
          <w:sz w:val="24"/>
        </w:rPr>
        <w:t>原材料</w:t>
      </w:r>
      <w:r w:rsidR="009008A8" w:rsidRPr="00713363">
        <w:rPr>
          <w:rFonts w:hint="eastAsia"/>
          <w:sz w:val="24"/>
        </w:rPr>
        <w:t>。</w:t>
      </w:r>
    </w:p>
    <w:p w14:paraId="3799FE61" w14:textId="056F9FEA" w:rsidR="00965686" w:rsidRDefault="00D36D16" w:rsidP="00A13829">
      <w:pPr>
        <w:spacing w:line="460" w:lineRule="exact"/>
        <w:rPr>
          <w:rFonts w:ascii="华文仿宋" w:eastAsia="华文仿宋" w:hAnsi="华文仿宋"/>
          <w:sz w:val="24"/>
        </w:rPr>
      </w:pPr>
      <w:r w:rsidRPr="002425D5">
        <w:rPr>
          <w:rFonts w:hint="eastAsia"/>
          <w:sz w:val="24"/>
        </w:rPr>
        <w:t>【</w:t>
      </w:r>
      <w:r w:rsidRPr="002425D5">
        <w:rPr>
          <w:rFonts w:ascii="华文仿宋" w:eastAsia="华文仿宋" w:hAnsi="华文仿宋" w:hint="eastAsia"/>
          <w:sz w:val="24"/>
        </w:rPr>
        <w:t>条文说明</w:t>
      </w:r>
      <w:r w:rsidRPr="002425D5">
        <w:rPr>
          <w:rFonts w:hint="eastAsia"/>
          <w:sz w:val="24"/>
        </w:rPr>
        <w:t>】</w:t>
      </w:r>
      <w:r w:rsidR="00741D6A" w:rsidRPr="00741D6A">
        <w:rPr>
          <w:rFonts w:ascii="华文仿宋" w:eastAsia="华文仿宋" w:hAnsi="华文仿宋" w:hint="eastAsia"/>
          <w:sz w:val="24"/>
        </w:rPr>
        <w:t>部品</w:t>
      </w:r>
      <w:r w:rsidR="00084D7F">
        <w:rPr>
          <w:rFonts w:ascii="华文仿宋" w:eastAsia="华文仿宋" w:hAnsi="华文仿宋" w:hint="eastAsia"/>
          <w:sz w:val="24"/>
        </w:rPr>
        <w:t>的整体</w:t>
      </w:r>
      <w:r w:rsidR="00084D7F">
        <w:rPr>
          <w:rFonts w:ascii="华文仿宋" w:eastAsia="华文仿宋" w:hAnsi="华文仿宋"/>
          <w:sz w:val="24"/>
        </w:rPr>
        <w:t>污染释放率</w:t>
      </w:r>
      <w:r w:rsidR="00084D7F">
        <w:rPr>
          <w:rFonts w:ascii="华文仿宋" w:eastAsia="华文仿宋" w:hAnsi="华文仿宋" w:hint="eastAsia"/>
          <w:sz w:val="24"/>
        </w:rPr>
        <w:t>与</w:t>
      </w:r>
      <w:r w:rsidR="00084D7F">
        <w:rPr>
          <w:rFonts w:ascii="华文仿宋" w:eastAsia="华文仿宋" w:hAnsi="华文仿宋"/>
          <w:sz w:val="24"/>
        </w:rPr>
        <w:t>原材料</w:t>
      </w:r>
      <w:r w:rsidR="00084D7F">
        <w:rPr>
          <w:rFonts w:ascii="华文仿宋" w:eastAsia="华文仿宋" w:hAnsi="华文仿宋" w:hint="eastAsia"/>
          <w:sz w:val="24"/>
        </w:rPr>
        <w:t>的环保</w:t>
      </w:r>
      <w:r w:rsidR="00084D7F">
        <w:rPr>
          <w:rFonts w:ascii="华文仿宋" w:eastAsia="华文仿宋" w:hAnsi="华文仿宋"/>
          <w:sz w:val="24"/>
        </w:rPr>
        <w:t>性能有</w:t>
      </w:r>
      <w:r w:rsidR="00084D7F">
        <w:rPr>
          <w:rFonts w:ascii="华文仿宋" w:eastAsia="华文仿宋" w:hAnsi="华文仿宋" w:hint="eastAsia"/>
          <w:sz w:val="24"/>
        </w:rPr>
        <w:t>直接</w:t>
      </w:r>
      <w:r w:rsidR="00084D7F">
        <w:rPr>
          <w:rFonts w:ascii="华文仿宋" w:eastAsia="华文仿宋" w:hAnsi="华文仿宋"/>
          <w:sz w:val="24"/>
        </w:rPr>
        <w:t>的关系</w:t>
      </w:r>
      <w:r w:rsidR="00493632">
        <w:rPr>
          <w:rFonts w:ascii="华文仿宋" w:eastAsia="华文仿宋" w:hAnsi="华文仿宋" w:hint="eastAsia"/>
          <w:sz w:val="24"/>
        </w:rPr>
        <w:t>。</w:t>
      </w:r>
      <w:r w:rsidR="00643E45">
        <w:rPr>
          <w:rFonts w:ascii="华文仿宋" w:eastAsia="华文仿宋" w:hAnsi="华文仿宋" w:hint="eastAsia"/>
          <w:sz w:val="24"/>
        </w:rPr>
        <w:t>其主</w:t>
      </w:r>
      <w:r w:rsidR="00E87ABA">
        <w:rPr>
          <w:rFonts w:ascii="华文仿宋" w:eastAsia="华文仿宋" w:hAnsi="华文仿宋"/>
          <w:sz w:val="24"/>
        </w:rPr>
        <w:t>要</w:t>
      </w:r>
      <w:r w:rsidR="00E87ABA">
        <w:rPr>
          <w:rFonts w:ascii="华文仿宋" w:eastAsia="华文仿宋" w:hAnsi="华文仿宋" w:hint="eastAsia"/>
          <w:sz w:val="24"/>
        </w:rPr>
        <w:t>固态</w:t>
      </w:r>
      <w:r w:rsidR="005E250B">
        <w:rPr>
          <w:rFonts w:ascii="华文仿宋" w:eastAsia="华文仿宋" w:hAnsi="华文仿宋" w:hint="eastAsia"/>
          <w:sz w:val="24"/>
        </w:rPr>
        <w:t>原材料可</w:t>
      </w:r>
      <w:r w:rsidR="00E87ABA">
        <w:rPr>
          <w:rFonts w:ascii="华文仿宋" w:eastAsia="华文仿宋" w:hAnsi="华文仿宋" w:hint="eastAsia"/>
          <w:sz w:val="24"/>
        </w:rPr>
        <w:t>参</w:t>
      </w:r>
      <w:r w:rsidR="005E250B">
        <w:rPr>
          <w:rFonts w:ascii="华文仿宋" w:eastAsia="华文仿宋" w:hAnsi="华文仿宋" w:hint="eastAsia"/>
          <w:sz w:val="24"/>
        </w:rPr>
        <w:t>照</w:t>
      </w:r>
      <w:r w:rsidR="00E87ABA">
        <w:rPr>
          <w:rFonts w:ascii="华文仿宋" w:eastAsia="华文仿宋" w:hAnsi="华文仿宋" w:hint="eastAsia"/>
          <w:sz w:val="24"/>
        </w:rPr>
        <w:t>整体释放率进行控制</w:t>
      </w:r>
      <w:r w:rsidR="00E87ABA">
        <w:rPr>
          <w:rFonts w:ascii="华文仿宋" w:eastAsia="华文仿宋" w:hAnsi="华文仿宋"/>
          <w:sz w:val="24"/>
        </w:rPr>
        <w:t>和选择，</w:t>
      </w:r>
      <w:r w:rsidR="00E87ABA">
        <w:rPr>
          <w:rFonts w:ascii="华文仿宋" w:eastAsia="华文仿宋" w:hAnsi="华文仿宋" w:hint="eastAsia"/>
          <w:sz w:val="24"/>
        </w:rPr>
        <w:t>液态</w:t>
      </w:r>
      <w:r w:rsidR="00E87ABA">
        <w:rPr>
          <w:rFonts w:ascii="华文仿宋" w:eastAsia="华文仿宋" w:hAnsi="华文仿宋"/>
          <w:sz w:val="24"/>
        </w:rPr>
        <w:t>原材料（</w:t>
      </w:r>
      <w:r w:rsidR="00E87ABA">
        <w:rPr>
          <w:rFonts w:ascii="华文仿宋" w:eastAsia="华文仿宋" w:hAnsi="华文仿宋" w:hint="eastAsia"/>
          <w:sz w:val="24"/>
        </w:rPr>
        <w:t>如涂料</w:t>
      </w:r>
      <w:r w:rsidR="00E87ABA">
        <w:rPr>
          <w:rFonts w:ascii="华文仿宋" w:eastAsia="华文仿宋" w:hAnsi="华文仿宋"/>
          <w:sz w:val="24"/>
        </w:rPr>
        <w:t>、</w:t>
      </w:r>
      <w:r w:rsidR="00E87ABA">
        <w:rPr>
          <w:rFonts w:ascii="华文仿宋" w:eastAsia="华文仿宋" w:hAnsi="华文仿宋" w:hint="eastAsia"/>
          <w:sz w:val="24"/>
        </w:rPr>
        <w:t>胶粘剂</w:t>
      </w:r>
      <w:r w:rsidR="00E87ABA">
        <w:rPr>
          <w:rFonts w:ascii="华文仿宋" w:eastAsia="华文仿宋" w:hAnsi="华文仿宋"/>
          <w:sz w:val="24"/>
        </w:rPr>
        <w:t>等）</w:t>
      </w:r>
      <w:r w:rsidR="008E574C" w:rsidRPr="00102AFC">
        <w:rPr>
          <w:rFonts w:ascii="华文仿宋" w:eastAsia="华文仿宋" w:hAnsi="华文仿宋" w:hint="eastAsia"/>
          <w:sz w:val="24"/>
        </w:rPr>
        <w:t>有害物</w:t>
      </w:r>
      <w:r w:rsidR="008E574C" w:rsidRPr="00102AFC">
        <w:rPr>
          <w:rFonts w:ascii="华文仿宋" w:eastAsia="华文仿宋" w:hAnsi="华文仿宋"/>
          <w:sz w:val="24"/>
        </w:rPr>
        <w:t>含量</w:t>
      </w:r>
      <w:r w:rsidR="00102AFC" w:rsidRPr="00102AFC">
        <w:rPr>
          <w:rFonts w:ascii="华文仿宋" w:eastAsia="华文仿宋" w:hAnsi="华文仿宋" w:hint="eastAsia"/>
          <w:sz w:val="24"/>
        </w:rPr>
        <w:t>应符合相关产品标准要求。</w:t>
      </w:r>
    </w:p>
    <w:p w14:paraId="2656998B" w14:textId="77777777" w:rsidR="00111112" w:rsidRDefault="00111112" w:rsidP="00A13829">
      <w:pPr>
        <w:spacing w:line="460" w:lineRule="exact"/>
        <w:rPr>
          <w:rFonts w:ascii="华文仿宋" w:eastAsia="华文仿宋" w:hAnsi="华文仿宋"/>
          <w:sz w:val="24"/>
        </w:rPr>
      </w:pPr>
    </w:p>
    <w:p w14:paraId="239928E3" w14:textId="45C241E4" w:rsidR="00111112" w:rsidRDefault="00CF3F8F" w:rsidP="00917526">
      <w:pPr>
        <w:tabs>
          <w:tab w:val="left" w:pos="709"/>
        </w:tabs>
        <w:spacing w:line="460" w:lineRule="exact"/>
        <w:rPr>
          <w:sz w:val="24"/>
        </w:rPr>
      </w:pPr>
      <w:r w:rsidRPr="00BF7D49">
        <w:rPr>
          <w:rFonts w:hint="eastAsia"/>
          <w:b/>
          <w:sz w:val="24"/>
        </w:rPr>
        <w:t>5.1.</w:t>
      </w:r>
      <w:r w:rsidRPr="00BF7D49">
        <w:rPr>
          <w:b/>
          <w:sz w:val="24"/>
        </w:rPr>
        <w:t>3</w:t>
      </w:r>
      <w:r>
        <w:rPr>
          <w:rFonts w:hint="eastAsia"/>
          <w:sz w:val="24"/>
        </w:rPr>
        <w:t xml:space="preserve"> </w:t>
      </w:r>
      <w:r w:rsidRPr="0063424C">
        <w:rPr>
          <w:rFonts w:hint="eastAsia"/>
          <w:sz w:val="24"/>
        </w:rPr>
        <w:t>部品生产所用原材料应符合国家现行有关产品标准</w:t>
      </w:r>
      <w:r>
        <w:rPr>
          <w:rFonts w:hint="eastAsia"/>
          <w:sz w:val="24"/>
        </w:rPr>
        <w:t>的规定</w:t>
      </w:r>
      <w:r w:rsidR="00584F63">
        <w:rPr>
          <w:rFonts w:hint="eastAsia"/>
          <w:sz w:val="24"/>
        </w:rPr>
        <w:t>，应</w:t>
      </w:r>
      <w:r w:rsidR="00584F63" w:rsidRPr="0063424C">
        <w:rPr>
          <w:rFonts w:hint="eastAsia"/>
          <w:sz w:val="24"/>
        </w:rPr>
        <w:t>具有质量合格证明文件</w:t>
      </w:r>
      <w:r w:rsidR="00584F63">
        <w:rPr>
          <w:rFonts w:hint="eastAsia"/>
          <w:sz w:val="24"/>
        </w:rPr>
        <w:t>，</w:t>
      </w:r>
      <w:r w:rsidR="00584F63">
        <w:rPr>
          <w:sz w:val="24"/>
        </w:rPr>
        <w:t>在使用前宜</w:t>
      </w:r>
      <w:r w:rsidR="00584F63" w:rsidRPr="0063424C">
        <w:rPr>
          <w:rFonts w:hint="eastAsia"/>
          <w:sz w:val="24"/>
        </w:rPr>
        <w:t>进行抽样检测。</w:t>
      </w:r>
    </w:p>
    <w:p w14:paraId="48668EDC" w14:textId="77777777" w:rsidR="00111112" w:rsidRDefault="00111112" w:rsidP="00917526">
      <w:pPr>
        <w:tabs>
          <w:tab w:val="left" w:pos="709"/>
        </w:tabs>
        <w:spacing w:line="460" w:lineRule="exact"/>
        <w:rPr>
          <w:sz w:val="24"/>
        </w:rPr>
      </w:pPr>
    </w:p>
    <w:p w14:paraId="294074B2" w14:textId="634D328D" w:rsidR="00917526" w:rsidRDefault="00917526" w:rsidP="00917526">
      <w:pPr>
        <w:tabs>
          <w:tab w:val="left" w:pos="709"/>
        </w:tabs>
        <w:spacing w:line="460" w:lineRule="exact"/>
        <w:rPr>
          <w:sz w:val="24"/>
        </w:rPr>
      </w:pPr>
      <w:r w:rsidRPr="00BF7D49">
        <w:rPr>
          <w:rFonts w:hint="eastAsia"/>
          <w:b/>
          <w:sz w:val="24"/>
        </w:rPr>
        <w:t>5.1.</w:t>
      </w:r>
      <w:r w:rsidR="0063103D" w:rsidRPr="00BF7D49">
        <w:rPr>
          <w:b/>
          <w:sz w:val="24"/>
        </w:rPr>
        <w:t>4</w:t>
      </w:r>
      <w:r>
        <w:rPr>
          <w:rFonts w:hint="eastAsia"/>
          <w:sz w:val="24"/>
        </w:rPr>
        <w:t>部品</w:t>
      </w:r>
      <w:r w:rsidR="00E57363">
        <w:rPr>
          <w:rFonts w:hint="eastAsia"/>
          <w:sz w:val="24"/>
        </w:rPr>
        <w:t>生产</w:t>
      </w:r>
      <w:r>
        <w:rPr>
          <w:rFonts w:hint="eastAsia"/>
          <w:sz w:val="24"/>
        </w:rPr>
        <w:t>应先制作样品，</w:t>
      </w:r>
      <w:r w:rsidR="00E17567">
        <w:rPr>
          <w:rFonts w:hint="eastAsia"/>
          <w:sz w:val="24"/>
        </w:rPr>
        <w:t>检测</w:t>
      </w:r>
      <w:r>
        <w:rPr>
          <w:rFonts w:hint="eastAsia"/>
          <w:sz w:val="24"/>
        </w:rPr>
        <w:t>确保样品污染物释放</w:t>
      </w:r>
      <w:proofErr w:type="gramStart"/>
      <w:r>
        <w:rPr>
          <w:rFonts w:hint="eastAsia"/>
          <w:sz w:val="24"/>
        </w:rPr>
        <w:t>率满足</w:t>
      </w:r>
      <w:proofErr w:type="gramEnd"/>
      <w:r>
        <w:rPr>
          <w:rFonts w:hint="eastAsia"/>
          <w:sz w:val="24"/>
        </w:rPr>
        <w:t>控制要求，再进行批量生产；</w:t>
      </w:r>
      <w:proofErr w:type="gramStart"/>
      <w:r>
        <w:rPr>
          <w:rFonts w:hint="eastAsia"/>
          <w:sz w:val="24"/>
        </w:rPr>
        <w:t>若部品</w:t>
      </w:r>
      <w:proofErr w:type="gramEnd"/>
      <w:r>
        <w:rPr>
          <w:rFonts w:hint="eastAsia"/>
          <w:sz w:val="24"/>
        </w:rPr>
        <w:t>样品的污染物释放率不满足设计要求，应</w:t>
      </w:r>
      <w:r w:rsidR="004F3EBA">
        <w:rPr>
          <w:rFonts w:hint="eastAsia"/>
          <w:sz w:val="24"/>
        </w:rPr>
        <w:t>优化</w:t>
      </w:r>
      <w:r>
        <w:rPr>
          <w:rFonts w:hint="eastAsia"/>
          <w:sz w:val="24"/>
        </w:rPr>
        <w:t>工艺或原材</w:t>
      </w:r>
      <w:r w:rsidR="006A4FD7">
        <w:rPr>
          <w:rFonts w:hint="eastAsia"/>
          <w:sz w:val="24"/>
        </w:rPr>
        <w:t>料。</w:t>
      </w:r>
    </w:p>
    <w:p w14:paraId="02C1C078" w14:textId="2BFCCAB9" w:rsidR="00687175" w:rsidRDefault="00E17567" w:rsidP="00E17567">
      <w:pPr>
        <w:spacing w:line="460" w:lineRule="exact"/>
        <w:rPr>
          <w:rFonts w:ascii="华文仿宋" w:eastAsia="华文仿宋" w:hAnsi="华文仿宋"/>
          <w:sz w:val="24"/>
        </w:rPr>
      </w:pPr>
      <w:r w:rsidRPr="002425D5">
        <w:rPr>
          <w:rFonts w:hint="eastAsia"/>
          <w:sz w:val="24"/>
        </w:rPr>
        <w:t>【</w:t>
      </w:r>
      <w:r w:rsidRPr="002425D5">
        <w:rPr>
          <w:rFonts w:ascii="华文仿宋" w:eastAsia="华文仿宋" w:hAnsi="华文仿宋" w:hint="eastAsia"/>
          <w:sz w:val="24"/>
        </w:rPr>
        <w:t>条文说明</w:t>
      </w:r>
      <w:r w:rsidRPr="002425D5">
        <w:rPr>
          <w:rFonts w:hint="eastAsia"/>
          <w:sz w:val="24"/>
        </w:rPr>
        <w:t>】</w:t>
      </w:r>
      <w:r w:rsidRPr="00741D6A">
        <w:rPr>
          <w:rFonts w:ascii="华文仿宋" w:eastAsia="华文仿宋" w:hAnsi="华文仿宋" w:hint="eastAsia"/>
          <w:sz w:val="24"/>
        </w:rPr>
        <w:t>部品</w:t>
      </w:r>
      <w:r>
        <w:rPr>
          <w:rFonts w:ascii="华文仿宋" w:eastAsia="华文仿宋" w:hAnsi="华文仿宋" w:hint="eastAsia"/>
          <w:sz w:val="24"/>
        </w:rPr>
        <w:t>的</w:t>
      </w:r>
      <w:r>
        <w:rPr>
          <w:rFonts w:ascii="华文仿宋" w:eastAsia="华文仿宋" w:hAnsi="华文仿宋"/>
          <w:sz w:val="24"/>
        </w:rPr>
        <w:t>污染释放率</w:t>
      </w:r>
      <w:r w:rsidR="00FF57B2">
        <w:rPr>
          <w:rFonts w:ascii="华文仿宋" w:eastAsia="华文仿宋" w:hAnsi="华文仿宋" w:hint="eastAsia"/>
          <w:sz w:val="24"/>
        </w:rPr>
        <w:t>是部品</w:t>
      </w:r>
      <w:r w:rsidR="00A54D00">
        <w:rPr>
          <w:rFonts w:ascii="华文仿宋" w:eastAsia="华文仿宋" w:hAnsi="华文仿宋" w:hint="eastAsia"/>
          <w:sz w:val="24"/>
        </w:rPr>
        <w:t>生产</w:t>
      </w:r>
      <w:r w:rsidR="00A54D00">
        <w:rPr>
          <w:rFonts w:ascii="华文仿宋" w:eastAsia="华文仿宋" w:hAnsi="华文仿宋"/>
          <w:sz w:val="24"/>
        </w:rPr>
        <w:t>污染物控制</w:t>
      </w:r>
      <w:r w:rsidR="00A54D00">
        <w:rPr>
          <w:rFonts w:ascii="华文仿宋" w:eastAsia="华文仿宋" w:hAnsi="华文仿宋" w:hint="eastAsia"/>
          <w:sz w:val="24"/>
        </w:rPr>
        <w:t>的</w:t>
      </w:r>
      <w:r w:rsidR="00A54D00">
        <w:rPr>
          <w:rFonts w:ascii="华文仿宋" w:eastAsia="华文仿宋" w:hAnsi="华文仿宋"/>
          <w:sz w:val="24"/>
        </w:rPr>
        <w:t>目标</w:t>
      </w:r>
      <w:r w:rsidR="00600C7B">
        <w:rPr>
          <w:rFonts w:ascii="华文仿宋" w:eastAsia="华文仿宋" w:hAnsi="华文仿宋" w:hint="eastAsia"/>
          <w:sz w:val="24"/>
        </w:rPr>
        <w:t>，</w:t>
      </w:r>
      <w:r w:rsidR="00600C7B">
        <w:rPr>
          <w:rFonts w:ascii="华文仿宋" w:eastAsia="华文仿宋" w:hAnsi="华文仿宋"/>
          <w:sz w:val="24"/>
        </w:rPr>
        <w:t>既与</w:t>
      </w:r>
      <w:r w:rsidR="00A54D00">
        <w:rPr>
          <w:rFonts w:ascii="华文仿宋" w:eastAsia="华文仿宋" w:hAnsi="华文仿宋"/>
          <w:sz w:val="24"/>
        </w:rPr>
        <w:t>原材料</w:t>
      </w:r>
      <w:r w:rsidR="00FC3C52">
        <w:rPr>
          <w:rFonts w:ascii="华文仿宋" w:eastAsia="华文仿宋" w:hAnsi="华文仿宋" w:hint="eastAsia"/>
          <w:sz w:val="24"/>
        </w:rPr>
        <w:t>的</w:t>
      </w:r>
      <w:r>
        <w:rPr>
          <w:rFonts w:ascii="华文仿宋" w:eastAsia="华文仿宋" w:hAnsi="华文仿宋" w:hint="eastAsia"/>
          <w:sz w:val="24"/>
        </w:rPr>
        <w:t>环保</w:t>
      </w:r>
      <w:r>
        <w:rPr>
          <w:rFonts w:ascii="华文仿宋" w:eastAsia="华文仿宋" w:hAnsi="华文仿宋"/>
          <w:sz w:val="24"/>
        </w:rPr>
        <w:t>性能</w:t>
      </w:r>
      <w:r w:rsidR="00600C7B">
        <w:rPr>
          <w:rFonts w:ascii="华文仿宋" w:eastAsia="华文仿宋" w:hAnsi="华文仿宋" w:hint="eastAsia"/>
          <w:sz w:val="24"/>
        </w:rPr>
        <w:t>有关</w:t>
      </w:r>
      <w:r w:rsidR="00600C7B">
        <w:rPr>
          <w:rFonts w:ascii="华文仿宋" w:eastAsia="华文仿宋" w:hAnsi="华文仿宋"/>
          <w:sz w:val="24"/>
        </w:rPr>
        <w:t>，也</w:t>
      </w:r>
      <w:r w:rsidR="00600C7B">
        <w:rPr>
          <w:rFonts w:ascii="华文仿宋" w:eastAsia="华文仿宋" w:hAnsi="华文仿宋" w:hint="eastAsia"/>
          <w:sz w:val="24"/>
        </w:rPr>
        <w:t>与部品</w:t>
      </w:r>
      <w:r w:rsidR="00600C7B">
        <w:rPr>
          <w:rFonts w:ascii="华文仿宋" w:eastAsia="华文仿宋" w:hAnsi="华文仿宋"/>
          <w:sz w:val="24"/>
        </w:rPr>
        <w:t>的</w:t>
      </w:r>
      <w:r w:rsidR="00600C7B">
        <w:rPr>
          <w:rFonts w:ascii="华文仿宋" w:eastAsia="华文仿宋" w:hAnsi="华文仿宋" w:hint="eastAsia"/>
          <w:sz w:val="24"/>
        </w:rPr>
        <w:t>构造</w:t>
      </w:r>
      <w:r w:rsidR="00600C7B">
        <w:rPr>
          <w:rFonts w:ascii="华文仿宋" w:eastAsia="华文仿宋" w:hAnsi="华文仿宋"/>
          <w:sz w:val="24"/>
        </w:rPr>
        <w:t>、结构、</w:t>
      </w:r>
      <w:r w:rsidR="00600C7B">
        <w:rPr>
          <w:rFonts w:ascii="华文仿宋" w:eastAsia="华文仿宋" w:hAnsi="华文仿宋" w:hint="eastAsia"/>
          <w:sz w:val="24"/>
        </w:rPr>
        <w:t>工艺有</w:t>
      </w:r>
      <w:r w:rsidR="00600C7B">
        <w:rPr>
          <w:rFonts w:ascii="华文仿宋" w:eastAsia="华文仿宋" w:hAnsi="华文仿宋"/>
          <w:sz w:val="24"/>
        </w:rPr>
        <w:t>关</w:t>
      </w:r>
      <w:r w:rsidR="00600C7B">
        <w:rPr>
          <w:rFonts w:ascii="华文仿宋" w:eastAsia="华文仿宋" w:hAnsi="华文仿宋" w:hint="eastAsia"/>
          <w:sz w:val="24"/>
        </w:rPr>
        <w:t>，</w:t>
      </w:r>
      <w:r w:rsidR="00600C7B">
        <w:rPr>
          <w:rFonts w:ascii="华文仿宋" w:eastAsia="华文仿宋" w:hAnsi="华文仿宋"/>
          <w:sz w:val="24"/>
        </w:rPr>
        <w:t>影响因素</w:t>
      </w:r>
      <w:r w:rsidR="00600C7B">
        <w:rPr>
          <w:rFonts w:ascii="华文仿宋" w:eastAsia="华文仿宋" w:hAnsi="华文仿宋" w:hint="eastAsia"/>
          <w:sz w:val="24"/>
        </w:rPr>
        <w:t>较多</w:t>
      </w:r>
      <w:r w:rsidR="00687175">
        <w:rPr>
          <w:rFonts w:ascii="华文仿宋" w:eastAsia="华文仿宋" w:hAnsi="华文仿宋" w:hint="eastAsia"/>
          <w:sz w:val="24"/>
        </w:rPr>
        <w:t>。因此</w:t>
      </w:r>
      <w:r w:rsidR="00DB7D0D">
        <w:rPr>
          <w:rFonts w:ascii="华文仿宋" w:eastAsia="华文仿宋" w:hAnsi="华文仿宋" w:hint="eastAsia"/>
          <w:sz w:val="24"/>
        </w:rPr>
        <w:t>，事先</w:t>
      </w:r>
      <w:r w:rsidR="00DB7D0D">
        <w:rPr>
          <w:rFonts w:ascii="华文仿宋" w:eastAsia="华文仿宋" w:hAnsi="华文仿宋"/>
          <w:sz w:val="24"/>
        </w:rPr>
        <w:t>对</w:t>
      </w:r>
      <w:r w:rsidR="00DB7D0D">
        <w:rPr>
          <w:rFonts w:ascii="华文仿宋" w:eastAsia="华文仿宋" w:hAnsi="华文仿宋" w:hint="eastAsia"/>
          <w:sz w:val="24"/>
        </w:rPr>
        <w:t>部品</w:t>
      </w:r>
      <w:r w:rsidR="00DB7D0D">
        <w:rPr>
          <w:rFonts w:ascii="华文仿宋" w:eastAsia="华文仿宋" w:hAnsi="华文仿宋"/>
          <w:sz w:val="24"/>
        </w:rPr>
        <w:t>样品</w:t>
      </w:r>
      <w:r w:rsidR="00DB7D0D">
        <w:rPr>
          <w:rFonts w:ascii="华文仿宋" w:eastAsia="华文仿宋" w:hAnsi="华文仿宋" w:hint="eastAsia"/>
          <w:sz w:val="24"/>
        </w:rPr>
        <w:t>整体</w:t>
      </w:r>
      <w:r w:rsidR="00DB7D0D">
        <w:rPr>
          <w:rFonts w:ascii="华文仿宋" w:eastAsia="华文仿宋" w:hAnsi="华文仿宋"/>
          <w:sz w:val="24"/>
        </w:rPr>
        <w:t>污染释放率进行检测确认，有助</w:t>
      </w:r>
      <w:r w:rsidR="00DB7D0D">
        <w:rPr>
          <w:rFonts w:ascii="华文仿宋" w:eastAsia="华文仿宋" w:hAnsi="华文仿宋" w:hint="eastAsia"/>
          <w:sz w:val="24"/>
        </w:rPr>
        <w:t>于大大</w:t>
      </w:r>
      <w:r w:rsidR="00DB7D0D">
        <w:rPr>
          <w:rFonts w:ascii="华文仿宋" w:eastAsia="华文仿宋" w:hAnsi="华文仿宋"/>
          <w:sz w:val="24"/>
        </w:rPr>
        <w:t>降低批量生产时的</w:t>
      </w:r>
      <w:r w:rsidR="00DB7D0D">
        <w:rPr>
          <w:rFonts w:ascii="华文仿宋" w:eastAsia="华文仿宋" w:hAnsi="华文仿宋" w:hint="eastAsia"/>
          <w:sz w:val="24"/>
        </w:rPr>
        <w:t>风险。</w:t>
      </w:r>
    </w:p>
    <w:p w14:paraId="3685D90C" w14:textId="77777777" w:rsidR="000E36F4" w:rsidRDefault="000E36F4" w:rsidP="00E17567">
      <w:pPr>
        <w:spacing w:line="460" w:lineRule="exact"/>
        <w:rPr>
          <w:rFonts w:ascii="华文仿宋" w:eastAsia="华文仿宋" w:hAnsi="华文仿宋"/>
          <w:sz w:val="24"/>
        </w:rPr>
      </w:pPr>
    </w:p>
    <w:p w14:paraId="5A11316A" w14:textId="46B6D6CC" w:rsidR="00C13521" w:rsidRDefault="00C13521" w:rsidP="00C13521">
      <w:pPr>
        <w:tabs>
          <w:tab w:val="left" w:pos="709"/>
        </w:tabs>
        <w:spacing w:line="460" w:lineRule="exact"/>
        <w:rPr>
          <w:sz w:val="24"/>
        </w:rPr>
      </w:pPr>
      <w:r w:rsidRPr="00BF7D49" w:rsidDel="008B04DE">
        <w:rPr>
          <w:rFonts w:hint="eastAsia"/>
          <w:b/>
          <w:sz w:val="24"/>
        </w:rPr>
        <w:t>5.1.</w:t>
      </w:r>
      <w:r w:rsidRPr="00BF7D49">
        <w:rPr>
          <w:b/>
          <w:sz w:val="24"/>
        </w:rPr>
        <w:t>5</w:t>
      </w:r>
      <w:r w:rsidDel="008B04DE">
        <w:rPr>
          <w:rFonts w:hint="eastAsia"/>
          <w:sz w:val="24"/>
        </w:rPr>
        <w:t xml:space="preserve"> </w:t>
      </w:r>
      <w:r w:rsidRPr="00205DA6" w:rsidDel="008B04DE">
        <w:rPr>
          <w:rFonts w:hint="eastAsia"/>
          <w:sz w:val="24"/>
        </w:rPr>
        <w:t>部品</w:t>
      </w:r>
      <w:r w:rsidR="000C4F8B">
        <w:rPr>
          <w:rFonts w:hint="eastAsia"/>
          <w:sz w:val="24"/>
        </w:rPr>
        <w:t>在出厂前宜</w:t>
      </w:r>
      <w:r w:rsidDel="008B04DE">
        <w:rPr>
          <w:rFonts w:hint="eastAsia"/>
          <w:sz w:val="24"/>
        </w:rPr>
        <w:t>进行污染物释放率</w:t>
      </w:r>
      <w:r w:rsidRPr="00205DA6" w:rsidDel="008B04DE">
        <w:rPr>
          <w:rFonts w:hint="eastAsia"/>
          <w:sz w:val="24"/>
        </w:rPr>
        <w:t>检验</w:t>
      </w:r>
      <w:r w:rsidDel="008B04DE">
        <w:rPr>
          <w:rFonts w:hint="eastAsia"/>
          <w:sz w:val="24"/>
        </w:rPr>
        <w:t>，每类部品同一生产批次的抽检量不少于</w:t>
      </w:r>
      <w:r w:rsidDel="008B04DE">
        <w:rPr>
          <w:rFonts w:hint="eastAsia"/>
          <w:sz w:val="24"/>
        </w:rPr>
        <w:t>1</w:t>
      </w:r>
      <w:r w:rsidDel="008B04DE">
        <w:rPr>
          <w:rFonts w:hint="eastAsia"/>
          <w:sz w:val="24"/>
        </w:rPr>
        <w:t>套，并满足工程设计要求；</w:t>
      </w:r>
      <w:proofErr w:type="gramStart"/>
      <w:r w:rsidDel="008B04DE">
        <w:rPr>
          <w:sz w:val="24"/>
        </w:rPr>
        <w:t>若</w:t>
      </w:r>
      <w:r w:rsidDel="008B04DE">
        <w:rPr>
          <w:rFonts w:hint="eastAsia"/>
          <w:sz w:val="24"/>
        </w:rPr>
        <w:t>部品</w:t>
      </w:r>
      <w:proofErr w:type="gramEnd"/>
      <w:r w:rsidDel="008B04DE">
        <w:rPr>
          <w:rFonts w:hint="eastAsia"/>
          <w:sz w:val="24"/>
        </w:rPr>
        <w:t>出厂抽检的</w:t>
      </w:r>
      <w:r w:rsidDel="008B04DE">
        <w:rPr>
          <w:sz w:val="24"/>
        </w:rPr>
        <w:t>污染物释放率</w:t>
      </w:r>
      <w:r w:rsidDel="008B04DE">
        <w:rPr>
          <w:rFonts w:hint="eastAsia"/>
          <w:sz w:val="24"/>
        </w:rPr>
        <w:t>不</w:t>
      </w:r>
      <w:r w:rsidDel="008B04DE">
        <w:rPr>
          <w:sz w:val="24"/>
        </w:rPr>
        <w:t>满足设计要求，应</w:t>
      </w:r>
      <w:r w:rsidDel="008B04DE">
        <w:rPr>
          <w:rFonts w:hint="eastAsia"/>
          <w:sz w:val="24"/>
        </w:rPr>
        <w:t>在出厂</w:t>
      </w:r>
      <w:r w:rsidDel="008B04DE">
        <w:rPr>
          <w:sz w:val="24"/>
        </w:rPr>
        <w:t>前完成</w:t>
      </w:r>
      <w:r w:rsidDel="008B04DE">
        <w:rPr>
          <w:rFonts w:hint="eastAsia"/>
          <w:sz w:val="24"/>
        </w:rPr>
        <w:t>整改</w:t>
      </w:r>
      <w:r w:rsidDel="008B04DE">
        <w:rPr>
          <w:sz w:val="24"/>
        </w:rPr>
        <w:t>。</w:t>
      </w:r>
    </w:p>
    <w:p w14:paraId="35EAAF38" w14:textId="6C01F869" w:rsidR="000B059D" w:rsidRDefault="00355154" w:rsidP="00355154">
      <w:pPr>
        <w:spacing w:line="460" w:lineRule="exact"/>
        <w:rPr>
          <w:sz w:val="24"/>
        </w:rPr>
      </w:pPr>
      <w:r w:rsidRPr="002425D5">
        <w:rPr>
          <w:rFonts w:hint="eastAsia"/>
          <w:sz w:val="24"/>
        </w:rPr>
        <w:t>【</w:t>
      </w:r>
      <w:r w:rsidRPr="002425D5">
        <w:rPr>
          <w:rFonts w:ascii="华文仿宋" w:eastAsia="华文仿宋" w:hAnsi="华文仿宋" w:hint="eastAsia"/>
          <w:sz w:val="24"/>
        </w:rPr>
        <w:t>条文说明</w:t>
      </w:r>
      <w:r w:rsidRPr="002425D5">
        <w:rPr>
          <w:rFonts w:hint="eastAsia"/>
          <w:sz w:val="24"/>
        </w:rPr>
        <w:t>】</w:t>
      </w:r>
      <w:r w:rsidR="002526EB">
        <w:rPr>
          <w:rFonts w:ascii="华文仿宋" w:eastAsia="华文仿宋" w:hAnsi="华文仿宋" w:hint="eastAsia"/>
          <w:sz w:val="24"/>
        </w:rPr>
        <w:t>部</w:t>
      </w:r>
      <w:proofErr w:type="gramStart"/>
      <w:r w:rsidR="002526EB">
        <w:rPr>
          <w:rFonts w:ascii="华文仿宋" w:eastAsia="华文仿宋" w:hAnsi="华文仿宋" w:hint="eastAsia"/>
          <w:sz w:val="24"/>
        </w:rPr>
        <w:t>品一般</w:t>
      </w:r>
      <w:proofErr w:type="gramEnd"/>
      <w:r w:rsidR="002526EB">
        <w:rPr>
          <w:rFonts w:ascii="华文仿宋" w:eastAsia="华文仿宋" w:hAnsi="华文仿宋" w:hint="eastAsia"/>
          <w:sz w:val="24"/>
        </w:rPr>
        <w:t>由多种材料复合而成，既有国家、行业产品标准暂无明</w:t>
      </w:r>
      <w:r w:rsidR="002526EB">
        <w:rPr>
          <w:rFonts w:ascii="华文仿宋" w:eastAsia="华文仿宋" w:hAnsi="华文仿宋" w:hint="eastAsia"/>
          <w:sz w:val="24"/>
        </w:rPr>
        <w:lastRenderedPageBreak/>
        <w:t>确的</w:t>
      </w:r>
      <w:r w:rsidR="00E547FE">
        <w:rPr>
          <w:rFonts w:ascii="华文仿宋" w:eastAsia="华文仿宋" w:hAnsi="华文仿宋" w:hint="eastAsia"/>
          <w:sz w:val="24"/>
        </w:rPr>
        <w:t>环保</w:t>
      </w:r>
      <w:r w:rsidR="002526EB">
        <w:rPr>
          <w:rFonts w:ascii="华文仿宋" w:eastAsia="华文仿宋" w:hAnsi="华文仿宋" w:hint="eastAsia"/>
          <w:sz w:val="24"/>
        </w:rPr>
        <w:t>检测要求。</w:t>
      </w:r>
      <w:r w:rsidR="000E61DF">
        <w:rPr>
          <w:rFonts w:ascii="华文仿宋" w:eastAsia="华文仿宋" w:hAnsi="华文仿宋" w:hint="eastAsia"/>
          <w:sz w:val="24"/>
        </w:rPr>
        <w:t>作为装配式装修工程</w:t>
      </w:r>
      <w:r w:rsidR="004C0FBC">
        <w:rPr>
          <w:rFonts w:ascii="华文仿宋" w:eastAsia="华文仿宋" w:hAnsi="华文仿宋" w:hint="eastAsia"/>
          <w:sz w:val="24"/>
        </w:rPr>
        <w:t>的关键单元，部品的环保性能直接影响工程完工后的空气质量。</w:t>
      </w:r>
    </w:p>
    <w:p w14:paraId="4E84F8F0" w14:textId="4DD9F9C1" w:rsidR="00375DD0" w:rsidRDefault="001A77FE" w:rsidP="00706DB3">
      <w:pPr>
        <w:spacing w:line="460" w:lineRule="exact"/>
        <w:ind w:firstLineChars="200" w:firstLine="480"/>
        <w:rPr>
          <w:rFonts w:ascii="华文仿宋" w:eastAsia="华文仿宋" w:hAnsi="华文仿宋"/>
          <w:sz w:val="24"/>
        </w:rPr>
      </w:pPr>
      <w:proofErr w:type="gramStart"/>
      <w:r>
        <w:rPr>
          <w:rFonts w:ascii="华文仿宋" w:eastAsia="华文仿宋" w:hAnsi="华文仿宋" w:hint="eastAsia"/>
          <w:sz w:val="24"/>
        </w:rPr>
        <w:t>按</w:t>
      </w:r>
      <w:r w:rsidR="00ED4E99">
        <w:rPr>
          <w:rFonts w:ascii="华文仿宋" w:eastAsia="华文仿宋" w:hAnsi="华文仿宋" w:hint="eastAsia"/>
          <w:sz w:val="24"/>
        </w:rPr>
        <w:t>装</w:t>
      </w:r>
      <w:proofErr w:type="gramEnd"/>
      <w:r w:rsidR="00ED4E99">
        <w:rPr>
          <w:rFonts w:ascii="华文仿宋" w:eastAsia="华文仿宋" w:hAnsi="华文仿宋" w:hint="eastAsia"/>
          <w:sz w:val="24"/>
        </w:rPr>
        <w:t>配式装修工程的建设模式，</w:t>
      </w:r>
      <w:r w:rsidR="000C4F8B">
        <w:rPr>
          <w:rFonts w:ascii="华文仿宋" w:eastAsia="华文仿宋" w:hAnsi="华文仿宋" w:hint="eastAsia"/>
          <w:sz w:val="24"/>
        </w:rPr>
        <w:t>部品进场</w:t>
      </w:r>
      <w:r w:rsidR="000C4F8B">
        <w:rPr>
          <w:rFonts w:ascii="华文仿宋" w:eastAsia="华文仿宋" w:hAnsi="华文仿宋"/>
          <w:sz w:val="24"/>
        </w:rPr>
        <w:t>后，</w:t>
      </w:r>
      <w:r w:rsidR="000C4F8B">
        <w:rPr>
          <w:rFonts w:ascii="华文仿宋" w:eastAsia="华文仿宋" w:hAnsi="华文仿宋" w:hint="eastAsia"/>
          <w:sz w:val="24"/>
        </w:rPr>
        <w:t>施工</w:t>
      </w:r>
      <w:r w:rsidR="000C4F8B">
        <w:rPr>
          <w:rFonts w:ascii="华文仿宋" w:eastAsia="华文仿宋" w:hAnsi="华文仿宋"/>
          <w:sz w:val="24"/>
        </w:rPr>
        <w:t>安装</w:t>
      </w:r>
      <w:r>
        <w:rPr>
          <w:rFonts w:ascii="华文仿宋" w:eastAsia="华文仿宋" w:hAnsi="华文仿宋" w:hint="eastAsia"/>
          <w:sz w:val="24"/>
        </w:rPr>
        <w:t>周期</w:t>
      </w:r>
      <w:r w:rsidR="000C4F8B">
        <w:rPr>
          <w:rFonts w:ascii="华文仿宋" w:eastAsia="华文仿宋" w:hAnsi="华文仿宋" w:hint="eastAsia"/>
          <w:sz w:val="24"/>
        </w:rPr>
        <w:t>较短</w:t>
      </w:r>
      <w:r>
        <w:rPr>
          <w:rFonts w:ascii="华文仿宋" w:eastAsia="华文仿宋" w:hAnsi="华文仿宋" w:hint="eastAsia"/>
          <w:sz w:val="24"/>
        </w:rPr>
        <w:t>，</w:t>
      </w:r>
      <w:r w:rsidR="000C4F8B">
        <w:rPr>
          <w:rFonts w:ascii="华文仿宋" w:eastAsia="华文仿宋" w:hAnsi="华文仿宋" w:hint="eastAsia"/>
          <w:sz w:val="24"/>
        </w:rPr>
        <w:t>进场</w:t>
      </w:r>
      <w:r w:rsidR="000C4F8B">
        <w:rPr>
          <w:rFonts w:ascii="华文仿宋" w:eastAsia="华文仿宋" w:hAnsi="华文仿宋"/>
          <w:sz w:val="24"/>
        </w:rPr>
        <w:t>后进行抽检</w:t>
      </w:r>
      <w:r w:rsidR="000C4F8B">
        <w:rPr>
          <w:rFonts w:ascii="华文仿宋" w:eastAsia="华文仿宋" w:hAnsi="华文仿宋" w:hint="eastAsia"/>
          <w:sz w:val="24"/>
        </w:rPr>
        <w:t>复验</w:t>
      </w:r>
      <w:r w:rsidR="00366471">
        <w:rPr>
          <w:rFonts w:ascii="华文仿宋" w:eastAsia="华文仿宋" w:hAnsi="华文仿宋" w:hint="eastAsia"/>
          <w:sz w:val="24"/>
        </w:rPr>
        <w:t>可能</w:t>
      </w:r>
      <w:r w:rsidR="00366471">
        <w:rPr>
          <w:rFonts w:ascii="华文仿宋" w:eastAsia="华文仿宋" w:hAnsi="华文仿宋"/>
          <w:sz w:val="24"/>
        </w:rPr>
        <w:t>无法</w:t>
      </w:r>
      <w:r w:rsidR="00366471">
        <w:rPr>
          <w:rFonts w:ascii="华文仿宋" w:eastAsia="华文仿宋" w:hAnsi="华文仿宋" w:hint="eastAsia"/>
          <w:sz w:val="24"/>
        </w:rPr>
        <w:t>满足工程</w:t>
      </w:r>
      <w:r w:rsidR="00366471">
        <w:rPr>
          <w:rFonts w:ascii="华文仿宋" w:eastAsia="华文仿宋" w:hAnsi="华文仿宋"/>
          <w:sz w:val="24"/>
        </w:rPr>
        <w:t>的</w:t>
      </w:r>
      <w:r w:rsidR="00366471">
        <w:rPr>
          <w:rFonts w:ascii="华文仿宋" w:eastAsia="华文仿宋" w:hAnsi="华文仿宋" w:hint="eastAsia"/>
          <w:sz w:val="24"/>
        </w:rPr>
        <w:t>进度</w:t>
      </w:r>
      <w:r w:rsidR="00366471">
        <w:rPr>
          <w:rFonts w:ascii="华文仿宋" w:eastAsia="华文仿宋" w:hAnsi="华文仿宋"/>
          <w:sz w:val="24"/>
        </w:rPr>
        <w:t>要求</w:t>
      </w:r>
      <w:r w:rsidR="00565A77">
        <w:rPr>
          <w:rFonts w:ascii="华文仿宋" w:eastAsia="华文仿宋" w:hAnsi="华文仿宋" w:hint="eastAsia"/>
          <w:sz w:val="24"/>
        </w:rPr>
        <w:t>，</w:t>
      </w:r>
      <w:r w:rsidR="00565A77">
        <w:rPr>
          <w:rFonts w:ascii="华文仿宋" w:eastAsia="华文仿宋" w:hAnsi="华文仿宋"/>
          <w:sz w:val="24"/>
        </w:rPr>
        <w:t>且一旦</w:t>
      </w:r>
      <w:r w:rsidR="00565A77">
        <w:rPr>
          <w:rFonts w:ascii="华文仿宋" w:eastAsia="华文仿宋" w:hAnsi="华文仿宋" w:hint="eastAsia"/>
          <w:sz w:val="24"/>
        </w:rPr>
        <w:t>进场</w:t>
      </w:r>
      <w:r w:rsidR="00565A77">
        <w:rPr>
          <w:rFonts w:ascii="华文仿宋" w:eastAsia="华文仿宋" w:hAnsi="华文仿宋"/>
          <w:sz w:val="24"/>
        </w:rPr>
        <w:t>抽检不符合</w:t>
      </w:r>
      <w:r w:rsidR="00565A77">
        <w:rPr>
          <w:rFonts w:ascii="华文仿宋" w:eastAsia="华文仿宋" w:hAnsi="华文仿宋" w:hint="eastAsia"/>
          <w:sz w:val="24"/>
        </w:rPr>
        <w:t>要求</w:t>
      </w:r>
      <w:r w:rsidR="00565A77">
        <w:rPr>
          <w:rFonts w:ascii="华文仿宋" w:eastAsia="华文仿宋" w:hAnsi="华文仿宋"/>
          <w:sz w:val="24"/>
        </w:rPr>
        <w:t>，</w:t>
      </w:r>
      <w:r w:rsidR="00565A77">
        <w:rPr>
          <w:rFonts w:ascii="华文仿宋" w:eastAsia="华文仿宋" w:hAnsi="华文仿宋" w:hint="eastAsia"/>
          <w:sz w:val="24"/>
        </w:rPr>
        <w:t>整改难度</w:t>
      </w:r>
      <w:r w:rsidR="00565A77">
        <w:rPr>
          <w:rFonts w:ascii="华文仿宋" w:eastAsia="华文仿宋" w:hAnsi="华文仿宋"/>
          <w:sz w:val="24"/>
        </w:rPr>
        <w:t>较大。</w:t>
      </w:r>
      <w:r w:rsidR="00565A77">
        <w:rPr>
          <w:rFonts w:ascii="华文仿宋" w:eastAsia="华文仿宋" w:hAnsi="华文仿宋" w:hint="eastAsia"/>
          <w:sz w:val="24"/>
        </w:rPr>
        <w:t>因此，</w:t>
      </w:r>
      <w:r w:rsidR="00701102">
        <w:rPr>
          <w:rFonts w:ascii="华文仿宋" w:eastAsia="华文仿宋" w:hAnsi="华文仿宋" w:hint="eastAsia"/>
          <w:sz w:val="24"/>
        </w:rPr>
        <w:t>将部品</w:t>
      </w:r>
      <w:r w:rsidR="00701102">
        <w:rPr>
          <w:rFonts w:ascii="华文仿宋" w:eastAsia="华文仿宋" w:hAnsi="华文仿宋"/>
          <w:sz w:val="24"/>
        </w:rPr>
        <w:t>的</w:t>
      </w:r>
      <w:r w:rsidR="00701102">
        <w:rPr>
          <w:rFonts w:ascii="华文仿宋" w:eastAsia="华文仿宋" w:hAnsi="华文仿宋" w:hint="eastAsia"/>
          <w:sz w:val="24"/>
        </w:rPr>
        <w:t>抽检</w:t>
      </w:r>
      <w:r w:rsidR="00701102">
        <w:rPr>
          <w:rFonts w:ascii="华文仿宋" w:eastAsia="华文仿宋" w:hAnsi="华文仿宋"/>
          <w:sz w:val="24"/>
        </w:rPr>
        <w:t>复验前置</w:t>
      </w:r>
      <w:r w:rsidR="00701102">
        <w:rPr>
          <w:rFonts w:ascii="华文仿宋" w:eastAsia="华文仿宋" w:hAnsi="华文仿宋" w:hint="eastAsia"/>
          <w:sz w:val="24"/>
        </w:rPr>
        <w:t>到出</w:t>
      </w:r>
      <w:r w:rsidR="00701102">
        <w:rPr>
          <w:rFonts w:ascii="华文仿宋" w:eastAsia="华文仿宋" w:hAnsi="华文仿宋"/>
          <w:sz w:val="24"/>
        </w:rPr>
        <w:t>厂环节，</w:t>
      </w:r>
      <w:r w:rsidR="00361F91">
        <w:rPr>
          <w:rFonts w:ascii="华文仿宋" w:eastAsia="华文仿宋" w:hAnsi="华文仿宋" w:hint="eastAsia"/>
          <w:sz w:val="24"/>
        </w:rPr>
        <w:t>有助于装配式内</w:t>
      </w:r>
      <w:proofErr w:type="gramStart"/>
      <w:r w:rsidR="00361F91">
        <w:rPr>
          <w:rFonts w:ascii="华文仿宋" w:eastAsia="华文仿宋" w:hAnsi="华文仿宋" w:hint="eastAsia"/>
          <w:sz w:val="24"/>
        </w:rPr>
        <w:t>装</w:t>
      </w:r>
      <w:r w:rsidR="00361F91">
        <w:rPr>
          <w:rFonts w:ascii="华文仿宋" w:eastAsia="华文仿宋" w:hAnsi="华文仿宋"/>
          <w:sz w:val="24"/>
        </w:rPr>
        <w:t>工程</w:t>
      </w:r>
      <w:proofErr w:type="gramEnd"/>
      <w:r w:rsidR="00361F91">
        <w:rPr>
          <w:rFonts w:ascii="华文仿宋" w:eastAsia="华文仿宋" w:hAnsi="华文仿宋"/>
          <w:sz w:val="24"/>
        </w:rPr>
        <w:t>的</w:t>
      </w:r>
      <w:r w:rsidR="00361F91">
        <w:rPr>
          <w:rFonts w:ascii="华文仿宋" w:eastAsia="华文仿宋" w:hAnsi="华文仿宋" w:hint="eastAsia"/>
          <w:sz w:val="24"/>
        </w:rPr>
        <w:t>污染</w:t>
      </w:r>
      <w:r w:rsidR="00361F91">
        <w:rPr>
          <w:rFonts w:ascii="华文仿宋" w:eastAsia="华文仿宋" w:hAnsi="华文仿宋"/>
          <w:sz w:val="24"/>
        </w:rPr>
        <w:t>控制。</w:t>
      </w:r>
    </w:p>
    <w:p w14:paraId="6BD1B7C8" w14:textId="77777777" w:rsidR="001A77FE" w:rsidRDefault="001A77FE" w:rsidP="00706DB3">
      <w:pPr>
        <w:spacing w:line="460" w:lineRule="exact"/>
        <w:ind w:firstLineChars="200" w:firstLine="480"/>
        <w:rPr>
          <w:rFonts w:ascii="华文仿宋" w:eastAsia="华文仿宋" w:hAnsi="华文仿宋"/>
          <w:sz w:val="24"/>
        </w:rPr>
      </w:pPr>
    </w:p>
    <w:p w14:paraId="20F5909E" w14:textId="713CC799" w:rsidR="008B04DE" w:rsidRDefault="00745E03" w:rsidP="00E94791">
      <w:pPr>
        <w:spacing w:beforeLines="100" w:before="240" w:afterLines="100" w:after="240"/>
        <w:jc w:val="center"/>
        <w:outlineLvl w:val="1"/>
        <w:rPr>
          <w:b/>
          <w:sz w:val="24"/>
        </w:rPr>
      </w:pPr>
      <w:bookmarkStart w:id="48" w:name="_Toc80091795"/>
      <w:r w:rsidRPr="00CA5FF8">
        <w:rPr>
          <w:rFonts w:hint="eastAsia"/>
          <w:b/>
          <w:sz w:val="24"/>
        </w:rPr>
        <w:t>5.</w:t>
      </w:r>
      <w:r>
        <w:rPr>
          <w:rFonts w:hint="eastAsia"/>
          <w:b/>
          <w:sz w:val="24"/>
        </w:rPr>
        <w:t>2</w:t>
      </w:r>
      <w:r w:rsidR="00C90DE2">
        <w:rPr>
          <w:rFonts w:hint="eastAsia"/>
          <w:b/>
          <w:sz w:val="24"/>
        </w:rPr>
        <w:t>部</w:t>
      </w:r>
      <w:proofErr w:type="gramStart"/>
      <w:r w:rsidR="00C90DE2">
        <w:rPr>
          <w:rFonts w:hint="eastAsia"/>
          <w:b/>
          <w:sz w:val="24"/>
        </w:rPr>
        <w:t>品</w:t>
      </w:r>
      <w:r w:rsidR="00887918">
        <w:rPr>
          <w:rFonts w:hint="eastAsia"/>
          <w:b/>
          <w:sz w:val="24"/>
        </w:rPr>
        <w:t>污染</w:t>
      </w:r>
      <w:proofErr w:type="gramEnd"/>
      <w:r w:rsidR="00887918">
        <w:rPr>
          <w:b/>
          <w:sz w:val="24"/>
        </w:rPr>
        <w:t>控制要点</w:t>
      </w:r>
      <w:bookmarkEnd w:id="48"/>
    </w:p>
    <w:p w14:paraId="04647BB8" w14:textId="4ED278A8" w:rsidR="00713997" w:rsidRDefault="008B04DE" w:rsidP="008B04DE">
      <w:pPr>
        <w:tabs>
          <w:tab w:val="left" w:pos="709"/>
        </w:tabs>
        <w:spacing w:line="460" w:lineRule="exact"/>
        <w:rPr>
          <w:rFonts w:asciiTheme="minorEastAsia" w:eastAsiaTheme="minorEastAsia" w:hAnsiTheme="minorEastAsia"/>
          <w:bCs/>
          <w:sz w:val="24"/>
        </w:rPr>
      </w:pPr>
      <w:r w:rsidRPr="00BF7D49">
        <w:rPr>
          <w:rFonts w:hint="eastAsia"/>
          <w:b/>
          <w:sz w:val="24"/>
        </w:rPr>
        <w:t>5.</w:t>
      </w:r>
      <w:r w:rsidR="009C3B71" w:rsidRPr="00BF7D49">
        <w:rPr>
          <w:b/>
          <w:sz w:val="24"/>
        </w:rPr>
        <w:t>2</w:t>
      </w:r>
      <w:r w:rsidRPr="00BF7D49">
        <w:rPr>
          <w:rFonts w:hint="eastAsia"/>
          <w:b/>
          <w:sz w:val="24"/>
        </w:rPr>
        <w:t>.</w:t>
      </w:r>
      <w:r w:rsidR="00713997" w:rsidRPr="00BF7D49">
        <w:rPr>
          <w:b/>
          <w:sz w:val="24"/>
        </w:rPr>
        <w:t>1</w:t>
      </w:r>
      <w:r w:rsidRPr="00212E92">
        <w:rPr>
          <w:rFonts w:hint="eastAsia"/>
          <w:sz w:val="24"/>
        </w:rPr>
        <w:t>部品应根据设计技术要求在工厂内完成加工</w:t>
      </w:r>
      <w:r>
        <w:rPr>
          <w:rFonts w:asciiTheme="minorEastAsia" w:eastAsiaTheme="minorEastAsia" w:hAnsiTheme="minorEastAsia" w:hint="eastAsia"/>
          <w:bCs/>
          <w:sz w:val="24"/>
        </w:rPr>
        <w:t>。</w:t>
      </w:r>
    </w:p>
    <w:p w14:paraId="79759B0A" w14:textId="5A5A60D5" w:rsidR="00983B73" w:rsidRDefault="00983B73" w:rsidP="00983B73">
      <w:pPr>
        <w:tabs>
          <w:tab w:val="left" w:pos="709"/>
        </w:tabs>
        <w:spacing w:line="460" w:lineRule="exact"/>
        <w:rPr>
          <w:rFonts w:ascii="华文仿宋" w:eastAsia="华文仿宋" w:hAnsi="华文仿宋"/>
          <w:sz w:val="24"/>
        </w:rPr>
      </w:pPr>
      <w:r w:rsidRPr="0098451D">
        <w:rPr>
          <w:rFonts w:hint="eastAsia"/>
          <w:sz w:val="24"/>
        </w:rPr>
        <w:t>【</w:t>
      </w:r>
      <w:r w:rsidRPr="0098451D">
        <w:rPr>
          <w:rFonts w:ascii="华文仿宋" w:eastAsia="华文仿宋" w:hAnsi="华文仿宋" w:hint="eastAsia"/>
          <w:sz w:val="24"/>
        </w:rPr>
        <w:t>条文说明</w:t>
      </w:r>
      <w:r w:rsidRPr="0098451D">
        <w:rPr>
          <w:rFonts w:hint="eastAsia"/>
          <w:sz w:val="24"/>
        </w:rPr>
        <w:t>】</w:t>
      </w:r>
      <w:r w:rsidR="00713AFF" w:rsidRPr="0098451D">
        <w:rPr>
          <w:rFonts w:hint="eastAsia"/>
          <w:sz w:val="24"/>
        </w:rPr>
        <w:t>装</w:t>
      </w:r>
      <w:r w:rsidR="00713AFF" w:rsidRPr="0098451D">
        <w:rPr>
          <w:rFonts w:ascii="华文仿宋" w:eastAsia="华文仿宋" w:hAnsi="华文仿宋" w:hint="eastAsia"/>
          <w:sz w:val="24"/>
        </w:rPr>
        <w:t>配式</w:t>
      </w:r>
      <w:r w:rsidR="00713AFF" w:rsidRPr="0098451D">
        <w:rPr>
          <w:rFonts w:ascii="华文仿宋" w:eastAsia="华文仿宋" w:hAnsi="华文仿宋"/>
          <w:sz w:val="24"/>
        </w:rPr>
        <w:t>装修工程的部</w:t>
      </w:r>
      <w:proofErr w:type="gramStart"/>
      <w:r w:rsidR="00713AFF" w:rsidRPr="0098451D">
        <w:rPr>
          <w:rFonts w:ascii="华文仿宋" w:eastAsia="华文仿宋" w:hAnsi="华文仿宋"/>
          <w:sz w:val="24"/>
        </w:rPr>
        <w:t>品采用</w:t>
      </w:r>
      <w:proofErr w:type="gramEnd"/>
      <w:r w:rsidR="00713AFF" w:rsidRPr="0098451D">
        <w:rPr>
          <w:rFonts w:ascii="华文仿宋" w:eastAsia="华文仿宋" w:hAnsi="华文仿宋"/>
          <w:sz w:val="24"/>
        </w:rPr>
        <w:t>集成化生产</w:t>
      </w:r>
      <w:r w:rsidR="00713AFF" w:rsidRPr="0098451D">
        <w:rPr>
          <w:rFonts w:ascii="华文仿宋" w:eastAsia="华文仿宋" w:hAnsi="华文仿宋" w:hint="eastAsia"/>
          <w:sz w:val="24"/>
        </w:rPr>
        <w:t>供应</w:t>
      </w:r>
      <w:r w:rsidR="00713AFF" w:rsidRPr="0098451D">
        <w:rPr>
          <w:rFonts w:ascii="华文仿宋" w:eastAsia="华文仿宋" w:hAnsi="华文仿宋"/>
          <w:sz w:val="24"/>
        </w:rPr>
        <w:t>，</w:t>
      </w:r>
      <w:r w:rsidR="00713AFF" w:rsidRPr="0098451D">
        <w:rPr>
          <w:rFonts w:ascii="华文仿宋" w:eastAsia="华文仿宋" w:hAnsi="华文仿宋" w:hint="eastAsia"/>
          <w:sz w:val="24"/>
        </w:rPr>
        <w:t>工厂</w:t>
      </w:r>
      <w:r w:rsidR="00713AFF" w:rsidRPr="0098451D">
        <w:rPr>
          <w:rFonts w:ascii="华文仿宋" w:eastAsia="华文仿宋" w:hAnsi="华文仿宋"/>
          <w:sz w:val="24"/>
        </w:rPr>
        <w:t>生产现场组装</w:t>
      </w:r>
      <w:r w:rsidR="00FB1F34" w:rsidRPr="0098451D">
        <w:rPr>
          <w:rFonts w:ascii="华文仿宋" w:eastAsia="华文仿宋" w:hAnsi="华文仿宋" w:hint="eastAsia"/>
          <w:sz w:val="24"/>
        </w:rPr>
        <w:t>，减少</w:t>
      </w:r>
      <w:r w:rsidR="00FB1F34" w:rsidRPr="0098451D">
        <w:rPr>
          <w:rFonts w:ascii="华文仿宋" w:eastAsia="华文仿宋" w:hAnsi="华文仿宋"/>
          <w:sz w:val="24"/>
        </w:rPr>
        <w:t>甚至避免在工程现场安装</w:t>
      </w:r>
      <w:r w:rsidR="00FB1F34" w:rsidRPr="0098451D">
        <w:rPr>
          <w:rFonts w:ascii="华文仿宋" w:eastAsia="华文仿宋" w:hAnsi="华文仿宋" w:hint="eastAsia"/>
          <w:sz w:val="24"/>
        </w:rPr>
        <w:t>时</w:t>
      </w:r>
      <w:r w:rsidR="00FB1F34" w:rsidRPr="0098451D">
        <w:rPr>
          <w:rFonts w:ascii="华文仿宋" w:eastAsia="华文仿宋" w:hAnsi="华文仿宋"/>
          <w:sz w:val="24"/>
        </w:rPr>
        <w:t>的二次</w:t>
      </w:r>
      <w:r w:rsidR="00A71421" w:rsidRPr="0098451D">
        <w:rPr>
          <w:rFonts w:ascii="华文仿宋" w:eastAsia="华文仿宋" w:hAnsi="华文仿宋" w:hint="eastAsia"/>
          <w:sz w:val="24"/>
        </w:rPr>
        <w:t>加工</w:t>
      </w:r>
      <w:r w:rsidR="00A71421" w:rsidRPr="0098451D">
        <w:rPr>
          <w:rFonts w:ascii="华文仿宋" w:eastAsia="华文仿宋" w:hAnsi="华文仿宋"/>
          <w:sz w:val="24"/>
        </w:rPr>
        <w:t>，如</w:t>
      </w:r>
      <w:r w:rsidR="00A71421" w:rsidRPr="0098451D">
        <w:rPr>
          <w:rFonts w:ascii="华文仿宋" w:eastAsia="华文仿宋" w:hAnsi="华文仿宋" w:hint="eastAsia"/>
          <w:sz w:val="24"/>
        </w:rPr>
        <w:t>切割</w:t>
      </w:r>
      <w:r w:rsidR="00A71421" w:rsidRPr="0098451D">
        <w:rPr>
          <w:rFonts w:ascii="华文仿宋" w:eastAsia="华文仿宋" w:hAnsi="华文仿宋"/>
          <w:sz w:val="24"/>
        </w:rPr>
        <w:t>、</w:t>
      </w:r>
      <w:r w:rsidR="0098451D">
        <w:rPr>
          <w:rFonts w:ascii="华文仿宋" w:eastAsia="华文仿宋" w:hAnsi="华文仿宋" w:hint="eastAsia"/>
          <w:sz w:val="24"/>
        </w:rPr>
        <w:t>界面</w:t>
      </w:r>
      <w:r w:rsidR="0098451D">
        <w:rPr>
          <w:rFonts w:ascii="华文仿宋" w:eastAsia="华文仿宋" w:hAnsi="华文仿宋"/>
          <w:sz w:val="24"/>
        </w:rPr>
        <w:t>处理、</w:t>
      </w:r>
      <w:r w:rsidR="00A71421" w:rsidRPr="0098451D">
        <w:rPr>
          <w:rFonts w:ascii="华文仿宋" w:eastAsia="华文仿宋" w:hAnsi="华文仿宋" w:hint="eastAsia"/>
          <w:sz w:val="24"/>
        </w:rPr>
        <w:t>饰面</w:t>
      </w:r>
      <w:r w:rsidR="00A71421" w:rsidRPr="0098451D">
        <w:rPr>
          <w:rFonts w:ascii="华文仿宋" w:eastAsia="华文仿宋" w:hAnsi="华文仿宋"/>
          <w:sz w:val="24"/>
        </w:rPr>
        <w:t>作业等。</w:t>
      </w:r>
    </w:p>
    <w:p w14:paraId="5841A1FF" w14:textId="77777777" w:rsidR="001612C9" w:rsidRDefault="001612C9" w:rsidP="00983B73">
      <w:pPr>
        <w:tabs>
          <w:tab w:val="left" w:pos="709"/>
        </w:tabs>
        <w:spacing w:line="460" w:lineRule="exact"/>
        <w:rPr>
          <w:rFonts w:ascii="华文仿宋" w:eastAsia="华文仿宋" w:hAnsi="华文仿宋"/>
          <w:sz w:val="24"/>
        </w:rPr>
      </w:pPr>
    </w:p>
    <w:p w14:paraId="4009861D" w14:textId="1DD7C467" w:rsidR="00713997" w:rsidRPr="009715EC" w:rsidRDefault="00713997" w:rsidP="00713997">
      <w:pPr>
        <w:tabs>
          <w:tab w:val="left" w:pos="709"/>
        </w:tabs>
        <w:spacing w:line="460" w:lineRule="exact"/>
        <w:rPr>
          <w:sz w:val="24"/>
        </w:rPr>
      </w:pPr>
      <w:r w:rsidRPr="009715EC">
        <w:rPr>
          <w:b/>
          <w:sz w:val="24"/>
        </w:rPr>
        <w:t>5.2.2</w:t>
      </w:r>
      <w:r w:rsidRPr="009715EC">
        <w:rPr>
          <w:rFonts w:hint="eastAsia"/>
          <w:sz w:val="24"/>
        </w:rPr>
        <w:t>部品设计时应明确部品的构造和节点做法，宜减少采用胶粘剂连接。</w:t>
      </w:r>
    </w:p>
    <w:p w14:paraId="03721E87" w14:textId="17F4E569" w:rsidR="00A166EC" w:rsidRDefault="00713997" w:rsidP="00713997">
      <w:pPr>
        <w:tabs>
          <w:tab w:val="left" w:pos="709"/>
        </w:tabs>
        <w:spacing w:line="460" w:lineRule="exact"/>
        <w:rPr>
          <w:rFonts w:ascii="华文仿宋" w:eastAsia="华文仿宋" w:hAnsi="华文仿宋"/>
          <w:sz w:val="24"/>
        </w:rPr>
      </w:pPr>
      <w:r w:rsidRPr="009715EC">
        <w:rPr>
          <w:rFonts w:ascii="华文仿宋" w:eastAsia="华文仿宋" w:hAnsi="华文仿宋" w:hint="eastAsia"/>
          <w:sz w:val="24"/>
        </w:rPr>
        <w:t>【条文说明】部品</w:t>
      </w:r>
      <w:r w:rsidRPr="009715EC">
        <w:rPr>
          <w:rFonts w:ascii="华文仿宋" w:eastAsia="华文仿宋" w:hAnsi="华文仿宋"/>
          <w:sz w:val="24"/>
        </w:rPr>
        <w:t>设计</w:t>
      </w:r>
      <w:r w:rsidR="00852197" w:rsidRPr="009715EC">
        <w:rPr>
          <w:rFonts w:ascii="华文仿宋" w:eastAsia="华文仿宋" w:hAnsi="华文仿宋" w:hint="eastAsia"/>
          <w:sz w:val="24"/>
        </w:rPr>
        <w:t>时</w:t>
      </w:r>
      <w:r w:rsidRPr="009715EC">
        <w:rPr>
          <w:rFonts w:ascii="华文仿宋" w:eastAsia="华文仿宋" w:hAnsi="华文仿宋"/>
          <w:sz w:val="24"/>
        </w:rPr>
        <w:t>，</w:t>
      </w:r>
      <w:r w:rsidRPr="009715EC">
        <w:rPr>
          <w:rFonts w:ascii="华文仿宋" w:eastAsia="华文仿宋" w:hAnsi="华文仿宋" w:hint="eastAsia"/>
          <w:sz w:val="24"/>
        </w:rPr>
        <w:t>应</w:t>
      </w:r>
      <w:r w:rsidRPr="009715EC">
        <w:rPr>
          <w:rFonts w:ascii="华文仿宋" w:eastAsia="华文仿宋" w:hAnsi="华文仿宋"/>
          <w:sz w:val="24"/>
        </w:rPr>
        <w:t>明确详细构造</w:t>
      </w:r>
      <w:r w:rsidR="00260EBA">
        <w:rPr>
          <w:rFonts w:ascii="华文仿宋" w:eastAsia="华文仿宋" w:hAnsi="华文仿宋" w:hint="eastAsia"/>
          <w:sz w:val="24"/>
        </w:rPr>
        <w:t>、</w:t>
      </w:r>
      <w:r w:rsidRPr="009715EC">
        <w:rPr>
          <w:rFonts w:ascii="华文仿宋" w:eastAsia="华文仿宋" w:hAnsi="华文仿宋" w:hint="eastAsia"/>
          <w:sz w:val="24"/>
        </w:rPr>
        <w:t>节点</w:t>
      </w:r>
      <w:r w:rsidRPr="009715EC">
        <w:rPr>
          <w:rFonts w:ascii="华文仿宋" w:eastAsia="华文仿宋" w:hAnsi="华文仿宋"/>
          <w:sz w:val="24"/>
        </w:rPr>
        <w:t>做法</w:t>
      </w:r>
      <w:r w:rsidR="00260EBA">
        <w:rPr>
          <w:rFonts w:ascii="华文仿宋" w:eastAsia="华文仿宋" w:hAnsi="华文仿宋" w:hint="eastAsia"/>
          <w:sz w:val="24"/>
        </w:rPr>
        <w:t>，包括部品细部做法、部</w:t>
      </w:r>
      <w:proofErr w:type="gramStart"/>
      <w:r w:rsidR="00260EBA">
        <w:rPr>
          <w:rFonts w:ascii="华文仿宋" w:eastAsia="华文仿宋" w:hAnsi="华文仿宋" w:hint="eastAsia"/>
          <w:sz w:val="24"/>
        </w:rPr>
        <w:t>品之间</w:t>
      </w:r>
      <w:proofErr w:type="gramEnd"/>
      <w:r w:rsidR="00260EBA">
        <w:rPr>
          <w:rFonts w:ascii="华文仿宋" w:eastAsia="华文仿宋" w:hAnsi="华文仿宋" w:hint="eastAsia"/>
          <w:sz w:val="24"/>
        </w:rPr>
        <w:t>的接口做法等</w:t>
      </w:r>
      <w:r w:rsidRPr="009715EC">
        <w:rPr>
          <w:rFonts w:ascii="华文仿宋" w:eastAsia="华文仿宋" w:hAnsi="华文仿宋"/>
          <w:sz w:val="24"/>
        </w:rPr>
        <w:t>，</w:t>
      </w:r>
      <w:r w:rsidRPr="009715EC">
        <w:rPr>
          <w:rFonts w:ascii="华文仿宋" w:eastAsia="华文仿宋" w:hAnsi="华文仿宋" w:hint="eastAsia"/>
          <w:sz w:val="24"/>
        </w:rPr>
        <w:t>并</w:t>
      </w:r>
      <w:r w:rsidRPr="009715EC">
        <w:rPr>
          <w:rFonts w:ascii="华文仿宋" w:eastAsia="华文仿宋" w:hAnsi="华文仿宋"/>
          <w:sz w:val="24"/>
        </w:rPr>
        <w:t>尽量</w:t>
      </w:r>
      <w:r w:rsidR="009715EC" w:rsidRPr="009715EC">
        <w:rPr>
          <w:rFonts w:ascii="华文仿宋" w:eastAsia="华文仿宋" w:hAnsi="华文仿宋" w:hint="eastAsia"/>
          <w:sz w:val="24"/>
        </w:rPr>
        <w:t>在生产和安装时</w:t>
      </w:r>
      <w:r w:rsidRPr="009715EC">
        <w:rPr>
          <w:rFonts w:ascii="华文仿宋" w:eastAsia="华文仿宋" w:hAnsi="华文仿宋"/>
          <w:sz w:val="24"/>
        </w:rPr>
        <w:t>采用免胶粘剂的方式，采用</w:t>
      </w:r>
      <w:r w:rsidR="00FD6384" w:rsidRPr="009715EC">
        <w:rPr>
          <w:rFonts w:ascii="华文仿宋" w:eastAsia="华文仿宋" w:hAnsi="华文仿宋" w:hint="eastAsia"/>
          <w:sz w:val="24"/>
        </w:rPr>
        <w:t>干法</w:t>
      </w:r>
      <w:r w:rsidRPr="009715EC">
        <w:rPr>
          <w:rFonts w:ascii="华文仿宋" w:eastAsia="华文仿宋" w:hAnsi="华文仿宋" w:hint="eastAsia"/>
          <w:sz w:val="24"/>
        </w:rPr>
        <w:t>连接，</w:t>
      </w:r>
      <w:r w:rsidRPr="009715EC">
        <w:rPr>
          <w:rFonts w:ascii="华文仿宋" w:eastAsia="华文仿宋" w:hAnsi="华文仿宋"/>
          <w:sz w:val="24"/>
        </w:rPr>
        <w:t>以便</w:t>
      </w:r>
      <w:r w:rsidRPr="009715EC">
        <w:rPr>
          <w:rFonts w:ascii="华文仿宋" w:eastAsia="华文仿宋" w:hAnsi="华文仿宋" w:hint="eastAsia"/>
          <w:sz w:val="24"/>
        </w:rPr>
        <w:t>减少胶粘剂等高污染风险</w:t>
      </w:r>
      <w:r w:rsidRPr="009715EC">
        <w:rPr>
          <w:rFonts w:ascii="华文仿宋" w:eastAsia="华文仿宋" w:hAnsi="华文仿宋"/>
          <w:sz w:val="24"/>
        </w:rPr>
        <w:t>材料</w:t>
      </w:r>
      <w:r w:rsidRPr="009715EC">
        <w:rPr>
          <w:rFonts w:ascii="华文仿宋" w:eastAsia="华文仿宋" w:hAnsi="华文仿宋" w:hint="eastAsia"/>
          <w:sz w:val="24"/>
        </w:rPr>
        <w:t>的</w:t>
      </w:r>
      <w:r w:rsidRPr="009715EC">
        <w:rPr>
          <w:rFonts w:ascii="华文仿宋" w:eastAsia="华文仿宋" w:hAnsi="华文仿宋"/>
          <w:sz w:val="24"/>
        </w:rPr>
        <w:t>使用。</w:t>
      </w:r>
    </w:p>
    <w:p w14:paraId="2EEC6FDB" w14:textId="77777777" w:rsidR="00DC5C87" w:rsidRDefault="00DC5C87" w:rsidP="00713997">
      <w:pPr>
        <w:tabs>
          <w:tab w:val="left" w:pos="709"/>
        </w:tabs>
        <w:spacing w:line="460" w:lineRule="exact"/>
        <w:rPr>
          <w:rFonts w:ascii="华文仿宋" w:eastAsia="华文仿宋" w:hAnsi="华文仿宋"/>
          <w:sz w:val="24"/>
        </w:rPr>
      </w:pPr>
    </w:p>
    <w:p w14:paraId="563CA862" w14:textId="1551F6D3" w:rsidR="009C3B71" w:rsidRDefault="009C3B71" w:rsidP="009C3B71">
      <w:pPr>
        <w:tabs>
          <w:tab w:val="left" w:pos="709"/>
        </w:tabs>
        <w:spacing w:line="460" w:lineRule="exact"/>
        <w:rPr>
          <w:sz w:val="24"/>
        </w:rPr>
      </w:pPr>
      <w:r w:rsidRPr="00BF7D49">
        <w:rPr>
          <w:rFonts w:hint="eastAsia"/>
          <w:b/>
          <w:sz w:val="24"/>
        </w:rPr>
        <w:t>5.</w:t>
      </w:r>
      <w:r w:rsidRPr="00BF7D49">
        <w:rPr>
          <w:b/>
          <w:sz w:val="24"/>
        </w:rPr>
        <w:t>2</w:t>
      </w:r>
      <w:r w:rsidRPr="00BF7D49">
        <w:rPr>
          <w:rFonts w:hint="eastAsia"/>
          <w:b/>
          <w:sz w:val="24"/>
        </w:rPr>
        <w:t>.</w:t>
      </w:r>
      <w:r w:rsidRPr="00BF7D49">
        <w:rPr>
          <w:b/>
          <w:sz w:val="24"/>
        </w:rPr>
        <w:t>3</w:t>
      </w:r>
      <w:r>
        <w:rPr>
          <w:rFonts w:hint="eastAsia"/>
          <w:sz w:val="24"/>
        </w:rPr>
        <w:t>部品应</w:t>
      </w:r>
      <w:r>
        <w:rPr>
          <w:sz w:val="24"/>
        </w:rPr>
        <w:t>在生产</w:t>
      </w:r>
      <w:r>
        <w:rPr>
          <w:rFonts w:hint="eastAsia"/>
          <w:sz w:val="24"/>
        </w:rPr>
        <w:t>环节进行</w:t>
      </w:r>
      <w:r w:rsidR="00E05D60">
        <w:rPr>
          <w:rFonts w:hint="eastAsia"/>
          <w:sz w:val="24"/>
        </w:rPr>
        <w:t>防水、防潮</w:t>
      </w:r>
      <w:r w:rsidR="00E05D60">
        <w:rPr>
          <w:sz w:val="24"/>
        </w:rPr>
        <w:t>、</w:t>
      </w:r>
      <w:r w:rsidR="00E05D60" w:rsidRPr="0078449C">
        <w:rPr>
          <w:rFonts w:hint="eastAsia"/>
          <w:sz w:val="24"/>
        </w:rPr>
        <w:t>防火、防腐、防虫</w:t>
      </w:r>
      <w:r w:rsidR="00DE63D3">
        <w:rPr>
          <w:rFonts w:hint="eastAsia"/>
          <w:sz w:val="24"/>
        </w:rPr>
        <w:t>等</w:t>
      </w:r>
      <w:r w:rsidRPr="0078449C">
        <w:rPr>
          <w:rFonts w:hint="eastAsia"/>
          <w:sz w:val="24"/>
        </w:rPr>
        <w:t>处理，</w:t>
      </w:r>
      <w:r>
        <w:rPr>
          <w:rFonts w:hint="eastAsia"/>
          <w:sz w:val="24"/>
        </w:rPr>
        <w:t>处理</w:t>
      </w:r>
      <w:r>
        <w:rPr>
          <w:sz w:val="24"/>
        </w:rPr>
        <w:t>剂</w:t>
      </w:r>
      <w:r>
        <w:rPr>
          <w:rFonts w:hint="eastAsia"/>
          <w:sz w:val="24"/>
        </w:rPr>
        <w:t>应</w:t>
      </w:r>
      <w:r w:rsidRPr="0078449C">
        <w:rPr>
          <w:rFonts w:hint="eastAsia"/>
          <w:sz w:val="24"/>
        </w:rPr>
        <w:t>满足</w:t>
      </w:r>
      <w:r>
        <w:rPr>
          <w:rFonts w:hint="eastAsia"/>
          <w:sz w:val="24"/>
        </w:rPr>
        <w:t>原材料</w:t>
      </w:r>
      <w:r w:rsidRPr="0078449C">
        <w:rPr>
          <w:rFonts w:hint="eastAsia"/>
          <w:sz w:val="24"/>
        </w:rPr>
        <w:t>有害物质限量要求。</w:t>
      </w:r>
    </w:p>
    <w:p w14:paraId="7014A119" w14:textId="1B36CFF1" w:rsidR="009C3B71" w:rsidRDefault="009C3B71" w:rsidP="009C3B71">
      <w:pPr>
        <w:spacing w:line="460" w:lineRule="exact"/>
        <w:rPr>
          <w:rFonts w:ascii="华文仿宋" w:eastAsia="华文仿宋" w:hAnsi="华文仿宋"/>
          <w:sz w:val="24"/>
        </w:rPr>
      </w:pPr>
      <w:r w:rsidRPr="002425D5">
        <w:rPr>
          <w:rFonts w:hint="eastAsia"/>
          <w:sz w:val="24"/>
        </w:rPr>
        <w:t>【</w:t>
      </w:r>
      <w:r w:rsidRPr="002425D5">
        <w:rPr>
          <w:rFonts w:ascii="华文仿宋" w:eastAsia="华文仿宋" w:hAnsi="华文仿宋" w:hint="eastAsia"/>
          <w:sz w:val="24"/>
        </w:rPr>
        <w:t>条文说明</w:t>
      </w:r>
      <w:r w:rsidRPr="002425D5">
        <w:rPr>
          <w:rFonts w:hint="eastAsia"/>
          <w:sz w:val="24"/>
        </w:rPr>
        <w:t>】</w:t>
      </w:r>
      <w:r>
        <w:rPr>
          <w:rFonts w:ascii="华文仿宋" w:eastAsia="华文仿宋" w:hAnsi="华文仿宋" w:hint="eastAsia"/>
          <w:sz w:val="24"/>
        </w:rPr>
        <w:t>部品防水</w:t>
      </w:r>
      <w:r>
        <w:rPr>
          <w:rFonts w:ascii="华文仿宋" w:eastAsia="华文仿宋" w:hAnsi="华文仿宋"/>
          <w:sz w:val="24"/>
        </w:rPr>
        <w:t>、</w:t>
      </w:r>
      <w:r>
        <w:rPr>
          <w:rFonts w:ascii="华文仿宋" w:eastAsia="华文仿宋" w:hAnsi="华文仿宋" w:hint="eastAsia"/>
          <w:sz w:val="24"/>
        </w:rPr>
        <w:t>防潮</w:t>
      </w:r>
      <w:r>
        <w:rPr>
          <w:rFonts w:ascii="华文仿宋" w:eastAsia="华文仿宋" w:hAnsi="华文仿宋"/>
          <w:sz w:val="24"/>
        </w:rPr>
        <w:t>、防火、防腐、防</w:t>
      </w:r>
      <w:r>
        <w:rPr>
          <w:rFonts w:ascii="华文仿宋" w:eastAsia="华文仿宋" w:hAnsi="华文仿宋" w:hint="eastAsia"/>
          <w:sz w:val="24"/>
        </w:rPr>
        <w:t>虫等表面</w:t>
      </w:r>
      <w:r>
        <w:rPr>
          <w:rFonts w:ascii="华文仿宋" w:eastAsia="华文仿宋" w:hAnsi="华文仿宋"/>
          <w:sz w:val="24"/>
        </w:rPr>
        <w:t>处理，需要用到</w:t>
      </w:r>
      <w:r>
        <w:rPr>
          <w:rFonts w:ascii="华文仿宋" w:eastAsia="华文仿宋" w:hAnsi="华文仿宋" w:hint="eastAsia"/>
          <w:sz w:val="24"/>
        </w:rPr>
        <w:t>各种油漆</w:t>
      </w:r>
      <w:r>
        <w:rPr>
          <w:rFonts w:ascii="华文仿宋" w:eastAsia="华文仿宋" w:hAnsi="华文仿宋"/>
          <w:sz w:val="24"/>
        </w:rPr>
        <w:t>涂料，</w:t>
      </w:r>
      <w:r>
        <w:rPr>
          <w:rFonts w:ascii="华文仿宋" w:eastAsia="华文仿宋" w:hAnsi="华文仿宋" w:hint="eastAsia"/>
          <w:sz w:val="24"/>
        </w:rPr>
        <w:t>会</w:t>
      </w:r>
      <w:r>
        <w:rPr>
          <w:rFonts w:ascii="华文仿宋" w:eastAsia="华文仿宋" w:hAnsi="华文仿宋"/>
          <w:sz w:val="24"/>
        </w:rPr>
        <w:t>产生</w:t>
      </w:r>
      <w:r>
        <w:rPr>
          <w:rFonts w:ascii="华文仿宋" w:eastAsia="华文仿宋" w:hAnsi="华文仿宋" w:hint="eastAsia"/>
          <w:sz w:val="24"/>
        </w:rPr>
        <w:t>一定</w:t>
      </w:r>
      <w:r>
        <w:rPr>
          <w:rFonts w:ascii="华文仿宋" w:eastAsia="华文仿宋" w:hAnsi="华文仿宋"/>
          <w:sz w:val="24"/>
        </w:rPr>
        <w:t>的污染，</w:t>
      </w:r>
      <w:r>
        <w:rPr>
          <w:rFonts w:ascii="华文仿宋" w:eastAsia="华文仿宋" w:hAnsi="华文仿宋" w:hint="eastAsia"/>
          <w:sz w:val="24"/>
        </w:rPr>
        <w:t>在</w:t>
      </w:r>
      <w:r>
        <w:rPr>
          <w:rFonts w:ascii="华文仿宋" w:eastAsia="华文仿宋" w:hAnsi="华文仿宋"/>
          <w:sz w:val="24"/>
        </w:rPr>
        <w:t>生产环节</w:t>
      </w:r>
      <w:r>
        <w:rPr>
          <w:rFonts w:ascii="华文仿宋" w:eastAsia="华文仿宋" w:hAnsi="华文仿宋" w:hint="eastAsia"/>
          <w:sz w:val="24"/>
        </w:rPr>
        <w:t>进行</w:t>
      </w:r>
      <w:r>
        <w:rPr>
          <w:rFonts w:ascii="华文仿宋" w:eastAsia="华文仿宋" w:hAnsi="华文仿宋"/>
          <w:sz w:val="24"/>
        </w:rPr>
        <w:t>处理，</w:t>
      </w:r>
      <w:r>
        <w:rPr>
          <w:rFonts w:ascii="华文仿宋" w:eastAsia="华文仿宋" w:hAnsi="华文仿宋" w:hint="eastAsia"/>
          <w:sz w:val="24"/>
        </w:rPr>
        <w:t>以便</w:t>
      </w:r>
      <w:r>
        <w:rPr>
          <w:rFonts w:ascii="华文仿宋" w:eastAsia="华文仿宋" w:hAnsi="华文仿宋"/>
          <w:sz w:val="24"/>
        </w:rPr>
        <w:t>在出厂前</w:t>
      </w:r>
      <w:r>
        <w:rPr>
          <w:rFonts w:ascii="华文仿宋" w:eastAsia="华文仿宋" w:hAnsi="华文仿宋" w:hint="eastAsia"/>
          <w:sz w:val="24"/>
        </w:rPr>
        <w:t>成品</w:t>
      </w:r>
      <w:r>
        <w:rPr>
          <w:rFonts w:ascii="华文仿宋" w:eastAsia="华文仿宋" w:hAnsi="华文仿宋"/>
          <w:sz w:val="24"/>
        </w:rPr>
        <w:t>检测</w:t>
      </w:r>
      <w:proofErr w:type="gramStart"/>
      <w:r>
        <w:rPr>
          <w:rFonts w:ascii="华文仿宋" w:eastAsia="华文仿宋" w:hAnsi="华文仿宋" w:hint="eastAsia"/>
          <w:sz w:val="24"/>
        </w:rPr>
        <w:t>时</w:t>
      </w:r>
      <w:r>
        <w:rPr>
          <w:rFonts w:ascii="华文仿宋" w:eastAsia="华文仿宋" w:hAnsi="华文仿宋"/>
          <w:sz w:val="24"/>
        </w:rPr>
        <w:t>综合</w:t>
      </w:r>
      <w:proofErr w:type="gramEnd"/>
      <w:r>
        <w:rPr>
          <w:rFonts w:ascii="华文仿宋" w:eastAsia="华文仿宋" w:hAnsi="华文仿宋"/>
          <w:sz w:val="24"/>
        </w:rPr>
        <w:t>考虑其影响</w:t>
      </w:r>
      <w:r>
        <w:rPr>
          <w:rFonts w:ascii="华文仿宋" w:eastAsia="华文仿宋" w:hAnsi="华文仿宋" w:hint="eastAsia"/>
          <w:sz w:val="24"/>
        </w:rPr>
        <w:t>。</w:t>
      </w:r>
    </w:p>
    <w:p w14:paraId="746711DE" w14:textId="77777777" w:rsidR="00DC5C87" w:rsidRDefault="00DC5C87" w:rsidP="009C3B71">
      <w:pPr>
        <w:spacing w:line="460" w:lineRule="exact"/>
        <w:rPr>
          <w:rFonts w:ascii="华文仿宋" w:eastAsia="华文仿宋" w:hAnsi="华文仿宋"/>
          <w:sz w:val="24"/>
        </w:rPr>
      </w:pPr>
    </w:p>
    <w:p w14:paraId="693704BE" w14:textId="710325C1" w:rsidR="00131A75" w:rsidRDefault="00131A75" w:rsidP="00131A75">
      <w:pPr>
        <w:tabs>
          <w:tab w:val="left" w:pos="709"/>
        </w:tabs>
        <w:spacing w:line="460" w:lineRule="exact"/>
        <w:rPr>
          <w:sz w:val="24"/>
        </w:rPr>
      </w:pPr>
      <w:r w:rsidRPr="00BF7D49">
        <w:rPr>
          <w:rFonts w:hint="eastAsia"/>
          <w:b/>
          <w:sz w:val="24"/>
        </w:rPr>
        <w:t>5.</w:t>
      </w:r>
      <w:r w:rsidR="00443361" w:rsidRPr="00BF7D49">
        <w:rPr>
          <w:b/>
          <w:sz w:val="24"/>
        </w:rPr>
        <w:t>2</w:t>
      </w:r>
      <w:r w:rsidRPr="00BF7D49">
        <w:rPr>
          <w:rFonts w:hint="eastAsia"/>
          <w:b/>
          <w:sz w:val="24"/>
        </w:rPr>
        <w:t>.</w:t>
      </w:r>
      <w:r w:rsidR="00C45279" w:rsidRPr="00BF7D49">
        <w:rPr>
          <w:b/>
          <w:sz w:val="24"/>
        </w:rPr>
        <w:t>4</w:t>
      </w:r>
      <w:r w:rsidR="00117682">
        <w:rPr>
          <w:sz w:val="24"/>
        </w:rPr>
        <w:t xml:space="preserve"> </w:t>
      </w:r>
      <w:r w:rsidR="00534803">
        <w:rPr>
          <w:rFonts w:hint="eastAsia"/>
          <w:sz w:val="24"/>
        </w:rPr>
        <w:t>装配式</w:t>
      </w:r>
      <w:r w:rsidR="00117682">
        <w:rPr>
          <w:rFonts w:hint="eastAsia"/>
          <w:sz w:val="24"/>
        </w:rPr>
        <w:t>隔墙</w:t>
      </w:r>
      <w:r w:rsidR="000E163D">
        <w:rPr>
          <w:rFonts w:hint="eastAsia"/>
          <w:sz w:val="24"/>
        </w:rPr>
        <w:t>、</w:t>
      </w:r>
      <w:r w:rsidR="000E163D">
        <w:rPr>
          <w:sz w:val="24"/>
        </w:rPr>
        <w:t>墙面</w:t>
      </w:r>
      <w:r w:rsidR="005D7278">
        <w:rPr>
          <w:rFonts w:hint="eastAsia"/>
          <w:sz w:val="24"/>
        </w:rPr>
        <w:t>应</w:t>
      </w:r>
      <w:r w:rsidR="005D7278">
        <w:rPr>
          <w:sz w:val="24"/>
        </w:rPr>
        <w:t>重点控制</w:t>
      </w:r>
      <w:r w:rsidR="00015695">
        <w:rPr>
          <w:rFonts w:hint="eastAsia"/>
          <w:sz w:val="24"/>
        </w:rPr>
        <w:t>饰面</w:t>
      </w:r>
      <w:r w:rsidR="00CE58C2">
        <w:rPr>
          <w:rFonts w:hint="eastAsia"/>
          <w:sz w:val="24"/>
        </w:rPr>
        <w:t>层</w:t>
      </w:r>
      <w:r w:rsidR="00015695">
        <w:rPr>
          <w:rFonts w:hint="eastAsia"/>
          <w:sz w:val="24"/>
        </w:rPr>
        <w:t>的污染物</w:t>
      </w:r>
      <w:r w:rsidR="00C23048">
        <w:rPr>
          <w:rFonts w:hint="eastAsia"/>
          <w:sz w:val="24"/>
        </w:rPr>
        <w:t>，</w:t>
      </w:r>
      <w:r w:rsidR="002F554F">
        <w:rPr>
          <w:rFonts w:hint="eastAsia"/>
          <w:sz w:val="24"/>
        </w:rPr>
        <w:t>并符合</w:t>
      </w:r>
      <w:r w:rsidR="002F554F">
        <w:rPr>
          <w:sz w:val="24"/>
        </w:rPr>
        <w:t>以下规定</w:t>
      </w:r>
      <w:r w:rsidR="0080325E">
        <w:rPr>
          <w:sz w:val="24"/>
        </w:rPr>
        <w:t>：</w:t>
      </w:r>
      <w:r w:rsidR="0080325E">
        <w:rPr>
          <w:rFonts w:hint="eastAsia"/>
          <w:sz w:val="24"/>
        </w:rPr>
        <w:t xml:space="preserve"> </w:t>
      </w:r>
    </w:p>
    <w:p w14:paraId="2883BFC8" w14:textId="69897998" w:rsidR="000D567F" w:rsidRDefault="002D2FBF" w:rsidP="00BF7D49">
      <w:pPr>
        <w:tabs>
          <w:tab w:val="left" w:pos="709"/>
        </w:tabs>
        <w:spacing w:line="460" w:lineRule="exact"/>
        <w:ind w:firstLineChars="200" w:firstLine="482"/>
        <w:rPr>
          <w:sz w:val="24"/>
        </w:rPr>
      </w:pPr>
      <w:r w:rsidRPr="00BF7D49">
        <w:rPr>
          <w:rFonts w:hint="eastAsia"/>
          <w:b/>
          <w:sz w:val="24"/>
        </w:rPr>
        <w:t>1</w:t>
      </w:r>
      <w:r w:rsidR="00061297">
        <w:rPr>
          <w:sz w:val="24"/>
        </w:rPr>
        <w:t xml:space="preserve"> </w:t>
      </w:r>
      <w:r w:rsidR="009E23DB">
        <w:rPr>
          <w:rFonts w:hint="eastAsia"/>
          <w:sz w:val="24"/>
        </w:rPr>
        <w:t>隔墙</w:t>
      </w:r>
      <w:r w:rsidR="000E163D">
        <w:rPr>
          <w:rFonts w:hint="eastAsia"/>
          <w:sz w:val="24"/>
        </w:rPr>
        <w:t>、</w:t>
      </w:r>
      <w:r w:rsidR="000E163D">
        <w:rPr>
          <w:sz w:val="24"/>
        </w:rPr>
        <w:t>墙面</w:t>
      </w:r>
      <w:r w:rsidR="009E23DB">
        <w:rPr>
          <w:sz w:val="24"/>
        </w:rPr>
        <w:t>饰面层</w:t>
      </w:r>
      <w:r w:rsidR="00BD7514">
        <w:rPr>
          <w:rFonts w:hint="eastAsia"/>
          <w:sz w:val="24"/>
        </w:rPr>
        <w:t>应按照</w:t>
      </w:r>
      <w:r w:rsidR="009E23DB">
        <w:rPr>
          <w:sz w:val="24"/>
        </w:rPr>
        <w:t>污染物释放率</w:t>
      </w:r>
      <w:r w:rsidR="000D567F">
        <w:rPr>
          <w:rFonts w:hint="eastAsia"/>
          <w:sz w:val="24"/>
        </w:rPr>
        <w:t>不高于隔墙</w:t>
      </w:r>
      <w:r w:rsidR="00D02551">
        <w:rPr>
          <w:rFonts w:hint="eastAsia"/>
          <w:sz w:val="24"/>
        </w:rPr>
        <w:t>、</w:t>
      </w:r>
      <w:r w:rsidR="00D02551">
        <w:rPr>
          <w:sz w:val="24"/>
        </w:rPr>
        <w:t>墙面</w:t>
      </w:r>
      <w:r w:rsidR="000D567F">
        <w:rPr>
          <w:rFonts w:hint="eastAsia"/>
          <w:sz w:val="24"/>
        </w:rPr>
        <w:t>部</w:t>
      </w:r>
      <w:proofErr w:type="gramStart"/>
      <w:r w:rsidR="000D567F">
        <w:rPr>
          <w:rFonts w:hint="eastAsia"/>
          <w:sz w:val="24"/>
        </w:rPr>
        <w:t>品整体</w:t>
      </w:r>
      <w:proofErr w:type="gramEnd"/>
      <w:r w:rsidR="000D567F">
        <w:rPr>
          <w:rFonts w:hint="eastAsia"/>
          <w:sz w:val="24"/>
        </w:rPr>
        <w:t>污染物释放率要求</w:t>
      </w:r>
      <w:r w:rsidR="00BD7514">
        <w:rPr>
          <w:rFonts w:hint="eastAsia"/>
          <w:sz w:val="24"/>
        </w:rPr>
        <w:t>进行选材</w:t>
      </w:r>
      <w:r w:rsidR="00B93537">
        <w:rPr>
          <w:rFonts w:hint="eastAsia"/>
          <w:sz w:val="24"/>
        </w:rPr>
        <w:t>；</w:t>
      </w:r>
    </w:p>
    <w:p w14:paraId="47F8142C" w14:textId="3B5F62C1" w:rsidR="00F91CF3" w:rsidRDefault="00B93537" w:rsidP="00BF7D49">
      <w:pPr>
        <w:tabs>
          <w:tab w:val="left" w:pos="709"/>
        </w:tabs>
        <w:spacing w:line="460" w:lineRule="exact"/>
        <w:ind w:firstLineChars="200" w:firstLine="482"/>
        <w:rPr>
          <w:sz w:val="24"/>
        </w:rPr>
      </w:pPr>
      <w:r w:rsidRPr="00BF7D49">
        <w:rPr>
          <w:rFonts w:hint="eastAsia"/>
          <w:b/>
          <w:sz w:val="24"/>
        </w:rPr>
        <w:t xml:space="preserve">2 </w:t>
      </w:r>
      <w:r w:rsidR="000F5FF6">
        <w:rPr>
          <w:rFonts w:hint="eastAsia"/>
          <w:sz w:val="24"/>
        </w:rPr>
        <w:t>饰面</w:t>
      </w:r>
      <w:r w:rsidR="00DC489F">
        <w:rPr>
          <w:rFonts w:hint="eastAsia"/>
          <w:sz w:val="24"/>
        </w:rPr>
        <w:t>处理</w:t>
      </w:r>
      <w:r w:rsidR="000F5FF6">
        <w:rPr>
          <w:rFonts w:hint="eastAsia"/>
          <w:sz w:val="24"/>
        </w:rPr>
        <w:t>应与墙板集成</w:t>
      </w:r>
      <w:r w:rsidR="00D02551">
        <w:rPr>
          <w:rFonts w:hint="eastAsia"/>
          <w:sz w:val="24"/>
        </w:rPr>
        <w:t>化</w:t>
      </w:r>
      <w:r w:rsidR="00D02551">
        <w:rPr>
          <w:sz w:val="24"/>
        </w:rPr>
        <w:t>设计</w:t>
      </w:r>
      <w:r w:rsidR="00B849D7">
        <w:rPr>
          <w:rFonts w:hint="eastAsia"/>
          <w:sz w:val="24"/>
        </w:rPr>
        <w:t>，</w:t>
      </w:r>
      <w:r w:rsidR="00B849D7">
        <w:rPr>
          <w:sz w:val="24"/>
        </w:rPr>
        <w:t>并</w:t>
      </w:r>
      <w:r w:rsidR="00B849D7">
        <w:rPr>
          <w:rFonts w:hint="eastAsia"/>
          <w:sz w:val="24"/>
        </w:rPr>
        <w:t>在</w:t>
      </w:r>
      <w:r w:rsidR="00B849D7">
        <w:rPr>
          <w:sz w:val="24"/>
        </w:rPr>
        <w:t>工厂内完成饰面作业</w:t>
      </w:r>
      <w:r w:rsidR="003316FE">
        <w:rPr>
          <w:rFonts w:hint="eastAsia"/>
          <w:sz w:val="24"/>
        </w:rPr>
        <w:t>；</w:t>
      </w:r>
    </w:p>
    <w:p w14:paraId="64255167" w14:textId="3EFB76B2" w:rsidR="00404FD1" w:rsidRPr="003316FE" w:rsidRDefault="008846A5" w:rsidP="00BF7D49">
      <w:pPr>
        <w:tabs>
          <w:tab w:val="left" w:pos="709"/>
        </w:tabs>
        <w:spacing w:line="460" w:lineRule="exact"/>
        <w:ind w:firstLineChars="200" w:firstLine="482"/>
        <w:rPr>
          <w:sz w:val="24"/>
        </w:rPr>
      </w:pPr>
      <w:r w:rsidRPr="00BF7D49">
        <w:rPr>
          <w:b/>
          <w:sz w:val="24"/>
        </w:rPr>
        <w:t>3</w:t>
      </w:r>
      <w:r w:rsidR="000F5FF6" w:rsidRPr="00BF7D49">
        <w:rPr>
          <w:rFonts w:hint="eastAsia"/>
          <w:b/>
          <w:sz w:val="24"/>
        </w:rPr>
        <w:t xml:space="preserve"> </w:t>
      </w:r>
      <w:r w:rsidR="00360D0E">
        <w:rPr>
          <w:rFonts w:hint="eastAsia"/>
          <w:sz w:val="24"/>
        </w:rPr>
        <w:t>饰面处理</w:t>
      </w:r>
      <w:r w:rsidR="00FD7C45">
        <w:rPr>
          <w:rFonts w:hint="eastAsia"/>
          <w:sz w:val="24"/>
        </w:rPr>
        <w:t>与基层</w:t>
      </w:r>
      <w:r w:rsidR="00FD7C45">
        <w:rPr>
          <w:sz w:val="24"/>
        </w:rPr>
        <w:t>、龙骨之间的装配</w:t>
      </w:r>
      <w:r w:rsidR="00360D0E" w:rsidRPr="000F5FF6">
        <w:rPr>
          <w:rFonts w:hint="eastAsia"/>
          <w:sz w:val="24"/>
        </w:rPr>
        <w:t>宜采用免裱糊、</w:t>
      </w:r>
      <w:proofErr w:type="gramStart"/>
      <w:r w:rsidR="00360D0E" w:rsidRPr="000F5FF6">
        <w:rPr>
          <w:rFonts w:hint="eastAsia"/>
          <w:sz w:val="24"/>
        </w:rPr>
        <w:t>免铺贴</w:t>
      </w:r>
      <w:proofErr w:type="gramEnd"/>
      <w:r w:rsidR="00360D0E" w:rsidRPr="000F5FF6">
        <w:rPr>
          <w:rFonts w:hint="eastAsia"/>
          <w:sz w:val="24"/>
        </w:rPr>
        <w:t>的工艺</w:t>
      </w:r>
      <w:r w:rsidR="003E0873">
        <w:rPr>
          <w:rFonts w:hint="eastAsia"/>
          <w:sz w:val="24"/>
        </w:rPr>
        <w:t>。</w:t>
      </w:r>
    </w:p>
    <w:p w14:paraId="7F0C4FDF" w14:textId="52610DA0" w:rsidR="004E7CF9" w:rsidRDefault="00131A75" w:rsidP="00A61A44">
      <w:pPr>
        <w:tabs>
          <w:tab w:val="left" w:pos="709"/>
        </w:tabs>
        <w:spacing w:line="460" w:lineRule="exact"/>
        <w:rPr>
          <w:rFonts w:ascii="华文仿宋" w:eastAsia="华文仿宋" w:hAnsi="华文仿宋"/>
          <w:sz w:val="24"/>
        </w:rPr>
      </w:pPr>
      <w:r w:rsidRPr="002425D5">
        <w:rPr>
          <w:rFonts w:hint="eastAsia"/>
          <w:sz w:val="24"/>
        </w:rPr>
        <w:t>【</w:t>
      </w:r>
      <w:r w:rsidRPr="002425D5">
        <w:rPr>
          <w:rFonts w:ascii="华文仿宋" w:eastAsia="华文仿宋" w:hAnsi="华文仿宋" w:hint="eastAsia"/>
          <w:sz w:val="24"/>
        </w:rPr>
        <w:t>条文说明</w:t>
      </w:r>
      <w:r w:rsidRPr="002425D5">
        <w:rPr>
          <w:rFonts w:hint="eastAsia"/>
          <w:sz w:val="24"/>
        </w:rPr>
        <w:t>】</w:t>
      </w:r>
      <w:r w:rsidR="0015715E" w:rsidRPr="0015715E">
        <w:rPr>
          <w:rFonts w:ascii="华文仿宋" w:eastAsia="华文仿宋" w:hAnsi="华文仿宋" w:hint="eastAsia"/>
          <w:sz w:val="24"/>
        </w:rPr>
        <w:t>装配式隔墙</w:t>
      </w:r>
      <w:r w:rsidR="00D86E47" w:rsidRPr="00D86E47">
        <w:rPr>
          <w:rFonts w:ascii="华文仿宋" w:eastAsia="华文仿宋" w:hAnsi="华文仿宋"/>
          <w:sz w:val="24"/>
        </w:rPr>
        <w:t>系统</w:t>
      </w:r>
      <w:r w:rsidRPr="00120044">
        <w:rPr>
          <w:rFonts w:ascii="华文仿宋" w:eastAsia="华文仿宋" w:hAnsi="华文仿宋" w:hint="eastAsia"/>
          <w:sz w:val="24"/>
        </w:rPr>
        <w:t>典型构造</w:t>
      </w:r>
      <w:r w:rsidR="00D86E47">
        <w:rPr>
          <w:rFonts w:ascii="华文仿宋" w:eastAsia="华文仿宋" w:hAnsi="华文仿宋" w:hint="eastAsia"/>
          <w:sz w:val="24"/>
        </w:rPr>
        <w:t>包括轻质</w:t>
      </w:r>
      <w:r w:rsidRPr="00120044">
        <w:rPr>
          <w:rFonts w:ascii="华文仿宋" w:eastAsia="华文仿宋" w:hAnsi="华文仿宋" w:hint="eastAsia"/>
          <w:sz w:val="24"/>
        </w:rPr>
        <w:t>分室隔墙</w:t>
      </w:r>
      <w:r w:rsidR="00D86E47">
        <w:rPr>
          <w:rFonts w:ascii="华文仿宋" w:eastAsia="华文仿宋" w:hAnsi="华文仿宋" w:hint="eastAsia"/>
          <w:sz w:val="24"/>
        </w:rPr>
        <w:t>、降噪</w:t>
      </w:r>
      <w:r w:rsidRPr="00120044">
        <w:rPr>
          <w:rFonts w:ascii="华文仿宋" w:eastAsia="华文仿宋" w:hAnsi="华文仿宋" w:hint="eastAsia"/>
          <w:sz w:val="24"/>
        </w:rPr>
        <w:t>填充隔音材料</w:t>
      </w:r>
      <w:r w:rsidR="00D86E47">
        <w:rPr>
          <w:rFonts w:ascii="华文仿宋" w:eastAsia="华文仿宋" w:hAnsi="华文仿宋" w:hint="eastAsia"/>
          <w:sz w:val="24"/>
        </w:rPr>
        <w:t>、</w:t>
      </w:r>
      <w:r w:rsidRPr="00120044">
        <w:rPr>
          <w:rFonts w:ascii="华文仿宋" w:eastAsia="华文仿宋" w:hAnsi="华文仿宋" w:hint="eastAsia"/>
          <w:sz w:val="24"/>
        </w:rPr>
        <w:lastRenderedPageBreak/>
        <w:t>调平</w:t>
      </w:r>
      <w:r w:rsidR="00D86E47">
        <w:rPr>
          <w:rFonts w:ascii="华文仿宋" w:eastAsia="华文仿宋" w:hAnsi="华文仿宋" w:hint="eastAsia"/>
          <w:sz w:val="24"/>
        </w:rPr>
        <w:t>部件</w:t>
      </w:r>
      <w:r w:rsidR="00D86E47">
        <w:rPr>
          <w:rFonts w:ascii="华文仿宋" w:eastAsia="华文仿宋" w:hAnsi="华文仿宋"/>
          <w:sz w:val="24"/>
        </w:rPr>
        <w:t>、</w:t>
      </w:r>
      <w:r w:rsidRPr="00120044">
        <w:rPr>
          <w:rFonts w:ascii="华文仿宋" w:eastAsia="华文仿宋" w:hAnsi="华文仿宋" w:hint="eastAsia"/>
          <w:sz w:val="24"/>
        </w:rPr>
        <w:t>墙板基层表面集成</w:t>
      </w:r>
      <w:r w:rsidR="009B1E52">
        <w:rPr>
          <w:rFonts w:ascii="华文仿宋" w:eastAsia="华文仿宋" w:hAnsi="华文仿宋" w:hint="eastAsia"/>
          <w:sz w:val="24"/>
        </w:rPr>
        <w:t>饰面材料</w:t>
      </w:r>
      <w:r w:rsidR="006B260C">
        <w:rPr>
          <w:rFonts w:ascii="华文仿宋" w:eastAsia="华文仿宋" w:hAnsi="华文仿宋" w:hint="eastAsia"/>
          <w:sz w:val="24"/>
        </w:rPr>
        <w:t>（饰面层）</w:t>
      </w:r>
      <w:r w:rsidR="009B1E52">
        <w:rPr>
          <w:rFonts w:ascii="华文仿宋" w:eastAsia="华文仿宋" w:hAnsi="华文仿宋" w:hint="eastAsia"/>
          <w:sz w:val="24"/>
        </w:rPr>
        <w:t>。</w:t>
      </w:r>
      <w:r w:rsidRPr="00DF2118">
        <w:rPr>
          <w:rFonts w:ascii="华文仿宋" w:eastAsia="华文仿宋" w:hAnsi="华文仿宋" w:hint="eastAsia"/>
          <w:sz w:val="24"/>
        </w:rPr>
        <w:t>隔墙墙板</w:t>
      </w:r>
      <w:r w:rsidR="00A60E2B">
        <w:rPr>
          <w:rFonts w:ascii="华文仿宋" w:eastAsia="华文仿宋" w:hAnsi="华文仿宋"/>
          <w:sz w:val="24"/>
        </w:rPr>
        <w:t>基</w:t>
      </w:r>
      <w:r w:rsidR="006B260C">
        <w:rPr>
          <w:rFonts w:ascii="华文仿宋" w:eastAsia="华文仿宋" w:hAnsi="华文仿宋" w:hint="eastAsia"/>
          <w:sz w:val="24"/>
        </w:rPr>
        <w:t>层</w:t>
      </w:r>
      <w:r w:rsidR="00BC6BD0">
        <w:rPr>
          <w:rFonts w:ascii="华文仿宋" w:eastAsia="华文仿宋" w:hAnsi="华文仿宋" w:hint="eastAsia"/>
          <w:sz w:val="24"/>
        </w:rPr>
        <w:t>常用</w:t>
      </w:r>
      <w:r w:rsidRPr="00DF2118">
        <w:rPr>
          <w:rFonts w:ascii="华文仿宋" w:eastAsia="华文仿宋" w:hAnsi="华文仿宋" w:hint="eastAsia"/>
          <w:sz w:val="24"/>
        </w:rPr>
        <w:t>蒸压加气混凝土板、玻璃、硅酸钙板</w:t>
      </w:r>
      <w:r w:rsidR="00FD456F">
        <w:rPr>
          <w:rFonts w:ascii="华文仿宋" w:eastAsia="华文仿宋" w:hAnsi="华文仿宋" w:hint="eastAsia"/>
          <w:sz w:val="24"/>
        </w:rPr>
        <w:t>、</w:t>
      </w:r>
      <w:proofErr w:type="gramStart"/>
      <w:r w:rsidR="00FD456F">
        <w:rPr>
          <w:rFonts w:ascii="华文仿宋" w:eastAsia="华文仿宋" w:hAnsi="华文仿宋"/>
          <w:sz w:val="24"/>
        </w:rPr>
        <w:t>玻镁板</w:t>
      </w:r>
      <w:proofErr w:type="gramEnd"/>
      <w:r w:rsidR="00FD456F">
        <w:rPr>
          <w:rFonts w:ascii="华文仿宋" w:eastAsia="华文仿宋" w:hAnsi="华文仿宋"/>
          <w:sz w:val="24"/>
        </w:rPr>
        <w:t>等</w:t>
      </w:r>
      <w:r w:rsidR="00FD456F">
        <w:rPr>
          <w:rFonts w:ascii="华文仿宋" w:eastAsia="华文仿宋" w:hAnsi="华文仿宋" w:hint="eastAsia"/>
          <w:sz w:val="24"/>
        </w:rPr>
        <w:t>材料，其</w:t>
      </w:r>
      <w:r w:rsidR="00FD456F">
        <w:rPr>
          <w:rFonts w:ascii="华文仿宋" w:eastAsia="华文仿宋" w:hAnsi="华文仿宋"/>
          <w:sz w:val="24"/>
        </w:rPr>
        <w:t>化学</w:t>
      </w:r>
      <w:r w:rsidR="00FD456F">
        <w:rPr>
          <w:rFonts w:ascii="华文仿宋" w:eastAsia="华文仿宋" w:hAnsi="华文仿宋" w:hint="eastAsia"/>
          <w:sz w:val="24"/>
        </w:rPr>
        <w:t>污染</w:t>
      </w:r>
      <w:r w:rsidR="00FD456F">
        <w:rPr>
          <w:rFonts w:ascii="华文仿宋" w:eastAsia="华文仿宋" w:hAnsi="华文仿宋"/>
          <w:sz w:val="24"/>
        </w:rPr>
        <w:t>风险</w:t>
      </w:r>
      <w:r w:rsidR="00BC6BD0">
        <w:rPr>
          <w:rFonts w:ascii="华文仿宋" w:eastAsia="华文仿宋" w:hAnsi="华文仿宋" w:hint="eastAsia"/>
          <w:sz w:val="24"/>
        </w:rPr>
        <w:t>本身</w:t>
      </w:r>
      <w:r w:rsidR="00FD456F">
        <w:rPr>
          <w:rFonts w:ascii="华文仿宋" w:eastAsia="华文仿宋" w:hAnsi="华文仿宋"/>
          <w:sz w:val="24"/>
        </w:rPr>
        <w:t>不高，但</w:t>
      </w:r>
      <w:r w:rsidR="00C5464A">
        <w:rPr>
          <w:rFonts w:ascii="华文仿宋" w:eastAsia="华文仿宋" w:hAnsi="华文仿宋" w:hint="eastAsia"/>
          <w:sz w:val="24"/>
        </w:rPr>
        <w:t>饰面处理</w:t>
      </w:r>
      <w:r w:rsidR="00A42DF7">
        <w:rPr>
          <w:rFonts w:ascii="华文仿宋" w:eastAsia="华文仿宋" w:hAnsi="华文仿宋" w:hint="eastAsia"/>
          <w:sz w:val="24"/>
        </w:rPr>
        <w:t>会</w:t>
      </w:r>
      <w:r w:rsidR="00A42DF7">
        <w:rPr>
          <w:rFonts w:ascii="华文仿宋" w:eastAsia="华文仿宋" w:hAnsi="华文仿宋"/>
          <w:sz w:val="24"/>
        </w:rPr>
        <w:t>增</w:t>
      </w:r>
      <w:r w:rsidR="00A42DF7">
        <w:rPr>
          <w:rFonts w:ascii="华文仿宋" w:eastAsia="华文仿宋" w:hAnsi="华文仿宋" w:hint="eastAsia"/>
          <w:sz w:val="24"/>
        </w:rPr>
        <w:t>加其</w:t>
      </w:r>
      <w:r w:rsidR="00A42DF7">
        <w:rPr>
          <w:rFonts w:ascii="华文仿宋" w:eastAsia="华文仿宋" w:hAnsi="华文仿宋"/>
          <w:sz w:val="24"/>
        </w:rPr>
        <w:t>化学</w:t>
      </w:r>
      <w:r w:rsidR="00A42DF7">
        <w:rPr>
          <w:rFonts w:ascii="华文仿宋" w:eastAsia="华文仿宋" w:hAnsi="华文仿宋" w:hint="eastAsia"/>
          <w:sz w:val="24"/>
        </w:rPr>
        <w:t>污染</w:t>
      </w:r>
      <w:r w:rsidR="00A400FA">
        <w:rPr>
          <w:rFonts w:ascii="华文仿宋" w:eastAsia="华文仿宋" w:hAnsi="华文仿宋" w:hint="eastAsia"/>
          <w:sz w:val="24"/>
        </w:rPr>
        <w:t>的</w:t>
      </w:r>
      <w:r w:rsidR="00A400FA">
        <w:rPr>
          <w:rFonts w:ascii="华文仿宋" w:eastAsia="华文仿宋" w:hAnsi="华文仿宋"/>
          <w:sz w:val="24"/>
        </w:rPr>
        <w:t>风险</w:t>
      </w:r>
      <w:r w:rsidR="00A42DF7">
        <w:rPr>
          <w:rFonts w:ascii="华文仿宋" w:eastAsia="华文仿宋" w:hAnsi="华文仿宋" w:hint="eastAsia"/>
          <w:sz w:val="24"/>
        </w:rPr>
        <w:t>。</w:t>
      </w:r>
      <w:r w:rsidR="001F071B">
        <w:rPr>
          <w:rFonts w:ascii="华文仿宋" w:eastAsia="华文仿宋" w:hAnsi="华文仿宋" w:hint="eastAsia"/>
          <w:sz w:val="24"/>
        </w:rPr>
        <w:t>隔墙饰面</w:t>
      </w:r>
      <w:r w:rsidR="001F071B">
        <w:rPr>
          <w:rFonts w:ascii="华文仿宋" w:eastAsia="华文仿宋" w:hAnsi="华文仿宋"/>
          <w:sz w:val="24"/>
        </w:rPr>
        <w:t>层</w:t>
      </w:r>
      <w:r w:rsidR="003E0873" w:rsidRPr="003E0873">
        <w:rPr>
          <w:rFonts w:ascii="华文仿宋" w:eastAsia="华文仿宋" w:hAnsi="华文仿宋" w:hint="eastAsia"/>
          <w:sz w:val="24"/>
        </w:rPr>
        <w:t>如木饰面、墙布、壁纸、PVC、涂料、木塑等</w:t>
      </w:r>
      <w:r w:rsidR="001F071B">
        <w:rPr>
          <w:rFonts w:ascii="华文仿宋" w:eastAsia="华文仿宋" w:hAnsi="华文仿宋" w:hint="eastAsia"/>
          <w:sz w:val="24"/>
        </w:rPr>
        <w:t>是</w:t>
      </w:r>
      <w:r w:rsidR="006B260C">
        <w:rPr>
          <w:rFonts w:ascii="华文仿宋" w:eastAsia="华文仿宋" w:hAnsi="华文仿宋"/>
          <w:sz w:val="24"/>
        </w:rPr>
        <w:t>对</w:t>
      </w:r>
      <w:r w:rsidR="00A91296">
        <w:rPr>
          <w:rFonts w:ascii="华文仿宋" w:eastAsia="华文仿宋" w:hAnsi="华文仿宋" w:hint="eastAsia"/>
          <w:sz w:val="24"/>
        </w:rPr>
        <w:t>装配式</w:t>
      </w:r>
      <w:r w:rsidR="006B260C">
        <w:rPr>
          <w:rFonts w:ascii="华文仿宋" w:eastAsia="华文仿宋" w:hAnsi="华文仿宋" w:hint="eastAsia"/>
          <w:sz w:val="24"/>
        </w:rPr>
        <w:t>隔墙</w:t>
      </w:r>
      <w:r w:rsidR="00A91296">
        <w:rPr>
          <w:rFonts w:ascii="华文仿宋" w:eastAsia="华文仿宋" w:hAnsi="华文仿宋"/>
          <w:sz w:val="24"/>
        </w:rPr>
        <w:t>环保控制</w:t>
      </w:r>
      <w:r w:rsidR="001F071B">
        <w:rPr>
          <w:rFonts w:ascii="华文仿宋" w:eastAsia="华文仿宋" w:hAnsi="华文仿宋" w:hint="eastAsia"/>
          <w:sz w:val="24"/>
        </w:rPr>
        <w:t>的</w:t>
      </w:r>
      <w:r w:rsidR="001F071B">
        <w:rPr>
          <w:rFonts w:ascii="华文仿宋" w:eastAsia="华文仿宋" w:hAnsi="华文仿宋"/>
          <w:sz w:val="24"/>
        </w:rPr>
        <w:t>重点</w:t>
      </w:r>
      <w:r w:rsidR="00A400FA">
        <w:rPr>
          <w:rFonts w:ascii="华文仿宋" w:eastAsia="华文仿宋" w:hAnsi="华文仿宋" w:hint="eastAsia"/>
          <w:sz w:val="24"/>
        </w:rPr>
        <w:t>，</w:t>
      </w:r>
      <w:r w:rsidR="00A91296">
        <w:rPr>
          <w:rFonts w:ascii="华文仿宋" w:eastAsia="华文仿宋" w:hAnsi="华文仿宋" w:hint="eastAsia"/>
          <w:sz w:val="24"/>
        </w:rPr>
        <w:t>集成</w:t>
      </w:r>
      <w:r w:rsidR="006B260C">
        <w:rPr>
          <w:rFonts w:ascii="华文仿宋" w:eastAsia="华文仿宋" w:hAnsi="华文仿宋"/>
          <w:sz w:val="24"/>
        </w:rPr>
        <w:t>饰</w:t>
      </w:r>
      <w:r w:rsidR="006B260C">
        <w:rPr>
          <w:rFonts w:ascii="华文仿宋" w:eastAsia="华文仿宋" w:hAnsi="华文仿宋" w:hint="eastAsia"/>
          <w:sz w:val="24"/>
        </w:rPr>
        <w:t>面</w:t>
      </w:r>
      <w:r w:rsidR="006B260C">
        <w:rPr>
          <w:rFonts w:ascii="华文仿宋" w:eastAsia="华文仿宋" w:hAnsi="华文仿宋"/>
          <w:sz w:val="24"/>
        </w:rPr>
        <w:t>层</w:t>
      </w:r>
      <w:r w:rsidR="00A91296">
        <w:rPr>
          <w:rFonts w:ascii="华文仿宋" w:eastAsia="华文仿宋" w:hAnsi="华文仿宋" w:hint="eastAsia"/>
          <w:sz w:val="24"/>
        </w:rPr>
        <w:t>释放率</w:t>
      </w:r>
      <w:r w:rsidR="001F071B">
        <w:rPr>
          <w:rFonts w:ascii="华文仿宋" w:eastAsia="华文仿宋" w:hAnsi="华文仿宋" w:hint="eastAsia"/>
          <w:sz w:val="24"/>
        </w:rPr>
        <w:t>应</w:t>
      </w:r>
      <w:r w:rsidR="001F071B">
        <w:rPr>
          <w:rFonts w:ascii="华文仿宋" w:eastAsia="华文仿宋" w:hAnsi="华文仿宋"/>
          <w:sz w:val="24"/>
        </w:rPr>
        <w:t>低于</w:t>
      </w:r>
      <w:r w:rsidR="001F071B">
        <w:rPr>
          <w:rFonts w:ascii="华文仿宋" w:eastAsia="华文仿宋" w:hAnsi="华文仿宋" w:hint="eastAsia"/>
          <w:sz w:val="24"/>
        </w:rPr>
        <w:t>隔墙</w:t>
      </w:r>
      <w:r w:rsidR="001F071B">
        <w:rPr>
          <w:rFonts w:ascii="华文仿宋" w:eastAsia="华文仿宋" w:hAnsi="华文仿宋"/>
          <w:sz w:val="24"/>
        </w:rPr>
        <w:t>整体污染释放率要求。</w:t>
      </w:r>
      <w:r w:rsidR="00BF5AA2">
        <w:rPr>
          <w:rFonts w:ascii="华文仿宋" w:eastAsia="华文仿宋" w:hAnsi="华文仿宋" w:hint="eastAsia"/>
          <w:sz w:val="24"/>
        </w:rPr>
        <w:t>可</w:t>
      </w:r>
      <w:r w:rsidR="00BF5AA2">
        <w:rPr>
          <w:rFonts w:ascii="华文仿宋" w:eastAsia="华文仿宋" w:hAnsi="华文仿宋"/>
          <w:sz w:val="24"/>
        </w:rPr>
        <w:t>通过以下</w:t>
      </w:r>
      <w:r w:rsidR="00BF5AA2">
        <w:rPr>
          <w:rFonts w:ascii="华文仿宋" w:eastAsia="华文仿宋" w:hAnsi="华文仿宋" w:hint="eastAsia"/>
          <w:sz w:val="24"/>
        </w:rPr>
        <w:t>关系</w:t>
      </w:r>
      <w:r w:rsidR="00BF5AA2">
        <w:rPr>
          <w:rFonts w:ascii="华文仿宋" w:eastAsia="华文仿宋" w:hAnsi="华文仿宋"/>
          <w:sz w:val="24"/>
        </w:rPr>
        <w:t>进行</w:t>
      </w:r>
      <w:r w:rsidR="00BF5AA2">
        <w:rPr>
          <w:rFonts w:ascii="华文仿宋" w:eastAsia="华文仿宋" w:hAnsi="华文仿宋" w:hint="eastAsia"/>
          <w:sz w:val="24"/>
        </w:rPr>
        <w:t>简单</w:t>
      </w:r>
      <w:r w:rsidR="00BF5AA2">
        <w:rPr>
          <w:rFonts w:ascii="华文仿宋" w:eastAsia="华文仿宋" w:hAnsi="华文仿宋"/>
          <w:sz w:val="24"/>
        </w:rPr>
        <w:t>换算</w:t>
      </w:r>
      <w:r w:rsidR="00BF5AA2">
        <w:rPr>
          <w:rFonts w:ascii="华文仿宋" w:eastAsia="华文仿宋" w:hAnsi="华文仿宋" w:hint="eastAsia"/>
          <w:sz w:val="24"/>
        </w:rPr>
        <w:t>：</w:t>
      </w:r>
      <w:proofErr w:type="gramStart"/>
      <w:r w:rsidR="0020262A">
        <w:rPr>
          <w:rFonts w:ascii="华文仿宋" w:eastAsia="华文仿宋" w:hAnsi="华文仿宋" w:hint="eastAsia"/>
          <w:sz w:val="24"/>
        </w:rPr>
        <w:t>如</w:t>
      </w:r>
      <w:r w:rsidR="0020262A">
        <w:rPr>
          <w:rFonts w:ascii="华文仿宋" w:eastAsia="华文仿宋" w:hAnsi="华文仿宋"/>
          <w:sz w:val="24"/>
        </w:rPr>
        <w:t>部品</w:t>
      </w:r>
      <w:r w:rsidR="0020262A">
        <w:rPr>
          <w:rFonts w:ascii="华文仿宋" w:eastAsia="华文仿宋" w:hAnsi="华文仿宋" w:hint="eastAsia"/>
          <w:sz w:val="24"/>
        </w:rPr>
        <w:t>整体</w:t>
      </w:r>
      <w:proofErr w:type="gramEnd"/>
      <w:r w:rsidR="0020262A">
        <w:rPr>
          <w:rFonts w:ascii="华文仿宋" w:eastAsia="华文仿宋" w:hAnsi="华文仿宋" w:hint="eastAsia"/>
          <w:sz w:val="24"/>
        </w:rPr>
        <w:t>释放率</w:t>
      </w:r>
      <w:r w:rsidR="0020262A">
        <w:rPr>
          <w:rFonts w:ascii="华文仿宋" w:eastAsia="华文仿宋" w:hAnsi="华文仿宋"/>
          <w:sz w:val="24"/>
        </w:rPr>
        <w:t>为</w:t>
      </w:r>
      <w:r w:rsidR="00466A86" w:rsidRPr="00B1024C">
        <w:rPr>
          <w:rFonts w:ascii="华文仿宋" w:eastAsia="华文仿宋" w:hAnsi="华文仿宋"/>
          <w:sz w:val="24"/>
        </w:rPr>
        <w:t>mg/(</w:t>
      </w:r>
      <w:proofErr w:type="gramStart"/>
      <w:r w:rsidR="00466A86" w:rsidRPr="00B1024C">
        <w:rPr>
          <w:rFonts w:ascii="华文仿宋" w:eastAsia="华文仿宋" w:hAnsi="华文仿宋" w:hint="eastAsia"/>
          <w:sz w:val="24"/>
        </w:rPr>
        <w:t>个</w:t>
      </w:r>
      <w:proofErr w:type="gramEnd"/>
      <w:r w:rsidR="00466A86" w:rsidRPr="00B1024C">
        <w:rPr>
          <w:rFonts w:ascii="华文仿宋" w:eastAsia="华文仿宋" w:hAnsi="华文仿宋"/>
          <w:sz w:val="24"/>
        </w:rPr>
        <w:t>·h)</w:t>
      </w:r>
      <w:r w:rsidR="00BF5AA2" w:rsidRPr="00BF5AA2">
        <w:rPr>
          <w:rFonts w:ascii="华文仿宋" w:eastAsia="华文仿宋" w:hAnsi="华文仿宋"/>
          <w:sz w:val="24"/>
        </w:rPr>
        <w:t xml:space="preserve"> </w:t>
      </w:r>
      <w:r w:rsidR="00BF5AA2">
        <w:rPr>
          <w:rFonts w:ascii="华文仿宋" w:eastAsia="华文仿宋" w:hAnsi="华文仿宋"/>
          <w:sz w:val="24"/>
        </w:rPr>
        <w:t>*</w:t>
      </w:r>
      <w:proofErr w:type="gramStart"/>
      <w:r w:rsidR="00BF5AA2">
        <w:rPr>
          <w:rFonts w:ascii="华文仿宋" w:eastAsia="华文仿宋" w:hAnsi="华文仿宋"/>
          <w:sz w:val="24"/>
        </w:rPr>
        <w:t>个</w:t>
      </w:r>
      <w:proofErr w:type="gramEnd"/>
      <w:r w:rsidR="00BF5AA2">
        <w:rPr>
          <w:rFonts w:ascii="华文仿宋" w:eastAsia="华文仿宋" w:hAnsi="华文仿宋" w:hint="eastAsia"/>
          <w:sz w:val="24"/>
        </w:rPr>
        <w:t>=</w:t>
      </w:r>
      <w:r w:rsidR="00466A86">
        <w:rPr>
          <w:rFonts w:ascii="华文仿宋" w:eastAsia="华文仿宋" w:hAnsi="华文仿宋" w:hint="eastAsia"/>
          <w:sz w:val="24"/>
        </w:rPr>
        <w:t>饰面</w:t>
      </w:r>
      <w:r w:rsidR="00466A86">
        <w:rPr>
          <w:rFonts w:ascii="华文仿宋" w:eastAsia="华文仿宋" w:hAnsi="华文仿宋"/>
          <w:sz w:val="24"/>
        </w:rPr>
        <w:t>层</w:t>
      </w:r>
      <w:r w:rsidR="00466A86">
        <w:rPr>
          <w:rFonts w:ascii="华文仿宋" w:eastAsia="华文仿宋" w:hAnsi="华文仿宋" w:hint="eastAsia"/>
          <w:sz w:val="24"/>
        </w:rPr>
        <w:t>材料</w:t>
      </w:r>
      <w:r w:rsidR="00466A86">
        <w:rPr>
          <w:rFonts w:ascii="华文仿宋" w:eastAsia="华文仿宋" w:hAnsi="华文仿宋"/>
          <w:sz w:val="24"/>
        </w:rPr>
        <w:t>释放率</w:t>
      </w:r>
      <w:r w:rsidR="00466A86" w:rsidRPr="00B1024C">
        <w:rPr>
          <w:rFonts w:ascii="华文仿宋" w:eastAsia="华文仿宋" w:hAnsi="华文仿宋"/>
          <w:sz w:val="24"/>
        </w:rPr>
        <w:t>mg/(m</w:t>
      </w:r>
      <w:r w:rsidR="00466A86" w:rsidRPr="00B1024C">
        <w:rPr>
          <w:rFonts w:ascii="华文仿宋" w:eastAsia="华文仿宋" w:hAnsi="华文仿宋"/>
          <w:sz w:val="24"/>
          <w:vertAlign w:val="superscript"/>
        </w:rPr>
        <w:t>2</w:t>
      </w:r>
      <w:r w:rsidR="00466A86" w:rsidRPr="00B1024C">
        <w:rPr>
          <w:rFonts w:ascii="华文仿宋" w:eastAsia="华文仿宋" w:hAnsi="华文仿宋"/>
          <w:sz w:val="24"/>
        </w:rPr>
        <w:t>·h)</w:t>
      </w:r>
      <w:r w:rsidR="00BF5AA2">
        <w:rPr>
          <w:rFonts w:ascii="华文仿宋" w:eastAsia="华文仿宋" w:hAnsi="华文仿宋"/>
          <w:sz w:val="24"/>
        </w:rPr>
        <w:t xml:space="preserve"> </w:t>
      </w:r>
      <w:r w:rsidR="00466A86">
        <w:rPr>
          <w:rFonts w:ascii="华文仿宋" w:eastAsia="华文仿宋" w:hAnsi="华文仿宋"/>
          <w:sz w:val="24"/>
        </w:rPr>
        <w:t>*</w:t>
      </w:r>
      <w:r w:rsidR="00466A86">
        <w:rPr>
          <w:rFonts w:ascii="华文仿宋" w:eastAsia="华文仿宋" w:hAnsi="华文仿宋" w:hint="eastAsia"/>
          <w:sz w:val="24"/>
        </w:rPr>
        <w:t>面积</w:t>
      </w:r>
      <w:r w:rsidR="00466A86">
        <w:rPr>
          <w:rFonts w:ascii="华文仿宋" w:eastAsia="华文仿宋" w:hAnsi="华文仿宋"/>
          <w:sz w:val="24"/>
        </w:rPr>
        <w:t>。</w:t>
      </w:r>
    </w:p>
    <w:p w14:paraId="24DFAC2D" w14:textId="77777777" w:rsidR="004E7CF9" w:rsidRDefault="004E7CF9" w:rsidP="00131A75">
      <w:pPr>
        <w:tabs>
          <w:tab w:val="left" w:pos="709"/>
        </w:tabs>
        <w:spacing w:line="460" w:lineRule="exact"/>
        <w:rPr>
          <w:rFonts w:ascii="华文仿宋" w:eastAsia="华文仿宋" w:hAnsi="华文仿宋"/>
          <w:sz w:val="24"/>
        </w:rPr>
      </w:pPr>
    </w:p>
    <w:p w14:paraId="12F049D0" w14:textId="20E0C4AC" w:rsidR="00C05FF1" w:rsidRDefault="00EB4DF1" w:rsidP="00690262">
      <w:pPr>
        <w:tabs>
          <w:tab w:val="left" w:pos="709"/>
        </w:tabs>
        <w:spacing w:line="460" w:lineRule="exact"/>
        <w:rPr>
          <w:sz w:val="24"/>
        </w:rPr>
      </w:pPr>
      <w:r w:rsidRPr="00BF7D49">
        <w:rPr>
          <w:rFonts w:hint="eastAsia"/>
          <w:b/>
          <w:sz w:val="24"/>
        </w:rPr>
        <w:t>5.</w:t>
      </w:r>
      <w:r w:rsidR="00C73C39" w:rsidRPr="00BF7D49">
        <w:rPr>
          <w:b/>
          <w:sz w:val="24"/>
        </w:rPr>
        <w:t>2</w:t>
      </w:r>
      <w:r w:rsidRPr="00BF7D49">
        <w:rPr>
          <w:rFonts w:hint="eastAsia"/>
          <w:b/>
          <w:sz w:val="24"/>
        </w:rPr>
        <w:t>.</w:t>
      </w:r>
      <w:r w:rsidR="000174B1" w:rsidRPr="00BF7D49">
        <w:rPr>
          <w:b/>
          <w:sz w:val="24"/>
        </w:rPr>
        <w:t>5</w:t>
      </w:r>
      <w:r w:rsidR="00A502D0">
        <w:rPr>
          <w:rFonts w:hint="eastAsia"/>
          <w:sz w:val="24"/>
        </w:rPr>
        <w:t>装配式吊顶</w:t>
      </w:r>
      <w:r>
        <w:rPr>
          <w:rFonts w:hint="eastAsia"/>
          <w:sz w:val="24"/>
        </w:rPr>
        <w:t>应</w:t>
      </w:r>
      <w:r w:rsidR="00CE58C2">
        <w:rPr>
          <w:rFonts w:hint="eastAsia"/>
          <w:sz w:val="24"/>
        </w:rPr>
        <w:t>重点</w:t>
      </w:r>
      <w:r w:rsidR="00CE58C2">
        <w:rPr>
          <w:sz w:val="24"/>
        </w:rPr>
        <w:t>控制</w:t>
      </w:r>
      <w:r w:rsidR="00FC707C">
        <w:rPr>
          <w:rFonts w:hint="eastAsia"/>
          <w:sz w:val="24"/>
        </w:rPr>
        <w:t>饰面</w:t>
      </w:r>
      <w:r w:rsidR="00FC707C">
        <w:rPr>
          <w:sz w:val="24"/>
        </w:rPr>
        <w:t>层的污染物，</w:t>
      </w:r>
      <w:r w:rsidR="00C05FF1">
        <w:rPr>
          <w:rFonts w:hint="eastAsia"/>
          <w:sz w:val="24"/>
        </w:rPr>
        <w:t>并</w:t>
      </w:r>
      <w:r w:rsidR="00C05FF1">
        <w:rPr>
          <w:sz w:val="24"/>
        </w:rPr>
        <w:t>符合以下规定：</w:t>
      </w:r>
    </w:p>
    <w:p w14:paraId="6BD2BFC2" w14:textId="77777777" w:rsidR="00C05FF1" w:rsidRDefault="00C05FF1" w:rsidP="00BF7D49">
      <w:pPr>
        <w:tabs>
          <w:tab w:val="left" w:pos="709"/>
        </w:tabs>
        <w:spacing w:line="460" w:lineRule="exact"/>
        <w:ind w:firstLineChars="200" w:firstLine="482"/>
        <w:rPr>
          <w:sz w:val="24"/>
        </w:rPr>
      </w:pPr>
      <w:r w:rsidRPr="00BF7D49">
        <w:rPr>
          <w:b/>
          <w:sz w:val="24"/>
        </w:rPr>
        <w:t xml:space="preserve">1 </w:t>
      </w:r>
      <w:r>
        <w:rPr>
          <w:rFonts w:hint="eastAsia"/>
          <w:sz w:val="24"/>
        </w:rPr>
        <w:t>吊顶</w:t>
      </w:r>
      <w:r w:rsidR="0039429C">
        <w:rPr>
          <w:rFonts w:hint="eastAsia"/>
          <w:sz w:val="24"/>
        </w:rPr>
        <w:t>应</w:t>
      </w:r>
      <w:r w:rsidR="00EB4DF1">
        <w:rPr>
          <w:rFonts w:hint="eastAsia"/>
          <w:sz w:val="24"/>
        </w:rPr>
        <w:t>采用自带饰面的板材</w:t>
      </w:r>
      <w:r>
        <w:rPr>
          <w:rFonts w:hint="eastAsia"/>
          <w:sz w:val="24"/>
        </w:rPr>
        <w:t>；</w:t>
      </w:r>
    </w:p>
    <w:p w14:paraId="19511B7D" w14:textId="3565AF53" w:rsidR="00327DDA" w:rsidRDefault="00C05FF1" w:rsidP="00BF7D49">
      <w:pPr>
        <w:tabs>
          <w:tab w:val="left" w:pos="709"/>
        </w:tabs>
        <w:spacing w:line="460" w:lineRule="exact"/>
        <w:ind w:firstLineChars="200" w:firstLine="482"/>
        <w:rPr>
          <w:sz w:val="24"/>
        </w:rPr>
      </w:pPr>
      <w:r w:rsidRPr="00BF7D49">
        <w:rPr>
          <w:b/>
          <w:sz w:val="24"/>
        </w:rPr>
        <w:t xml:space="preserve">2 </w:t>
      </w:r>
      <w:r w:rsidR="007C01CC">
        <w:rPr>
          <w:rFonts w:hint="eastAsia"/>
          <w:sz w:val="24"/>
        </w:rPr>
        <w:t>吊顶</w:t>
      </w:r>
      <w:r w:rsidR="007C01CC">
        <w:rPr>
          <w:sz w:val="24"/>
        </w:rPr>
        <w:t>板材</w:t>
      </w:r>
      <w:r w:rsidR="001D24C3">
        <w:rPr>
          <w:rFonts w:hint="eastAsia"/>
          <w:sz w:val="24"/>
        </w:rPr>
        <w:t>应按照</w:t>
      </w:r>
      <w:r w:rsidR="00A400FA">
        <w:rPr>
          <w:rFonts w:hint="eastAsia"/>
          <w:sz w:val="24"/>
        </w:rPr>
        <w:t>污染物释放率不高于</w:t>
      </w:r>
      <w:proofErr w:type="gramStart"/>
      <w:r w:rsidR="00A400FA">
        <w:rPr>
          <w:rFonts w:hint="eastAsia"/>
          <w:sz w:val="24"/>
        </w:rPr>
        <w:t>吊顶</w:t>
      </w:r>
      <w:r w:rsidR="00A400FA">
        <w:rPr>
          <w:sz w:val="24"/>
        </w:rPr>
        <w:t>部品</w:t>
      </w:r>
      <w:r w:rsidR="00A400FA">
        <w:rPr>
          <w:rFonts w:hint="eastAsia"/>
          <w:sz w:val="24"/>
        </w:rPr>
        <w:t>整体</w:t>
      </w:r>
      <w:proofErr w:type="gramEnd"/>
      <w:r w:rsidR="00A400FA">
        <w:rPr>
          <w:rFonts w:hint="eastAsia"/>
          <w:sz w:val="24"/>
        </w:rPr>
        <w:t>污染物释放率要求</w:t>
      </w:r>
      <w:r w:rsidR="001D24C3">
        <w:rPr>
          <w:rFonts w:hint="eastAsia"/>
          <w:sz w:val="24"/>
        </w:rPr>
        <w:t>进行选材</w:t>
      </w:r>
      <w:r w:rsidR="00EB4DF1">
        <w:rPr>
          <w:rFonts w:hint="eastAsia"/>
          <w:sz w:val="24"/>
        </w:rPr>
        <w:t>。</w:t>
      </w:r>
    </w:p>
    <w:p w14:paraId="1EAEFAF6" w14:textId="41ADA1F1" w:rsidR="00690262" w:rsidRDefault="00A502D0" w:rsidP="00690262">
      <w:pPr>
        <w:tabs>
          <w:tab w:val="left" w:pos="709"/>
        </w:tabs>
        <w:spacing w:line="460" w:lineRule="exact"/>
        <w:rPr>
          <w:rFonts w:ascii="华文仿宋" w:eastAsia="华文仿宋" w:hAnsi="华文仿宋"/>
          <w:sz w:val="24"/>
        </w:rPr>
      </w:pPr>
      <w:r w:rsidRPr="002425D5">
        <w:rPr>
          <w:rFonts w:hint="eastAsia"/>
          <w:sz w:val="24"/>
        </w:rPr>
        <w:t>【</w:t>
      </w:r>
      <w:r w:rsidRPr="002425D5">
        <w:rPr>
          <w:rFonts w:ascii="华文仿宋" w:eastAsia="华文仿宋" w:hAnsi="华文仿宋" w:hint="eastAsia"/>
          <w:sz w:val="24"/>
        </w:rPr>
        <w:t>条文说明</w:t>
      </w:r>
      <w:r w:rsidRPr="002425D5">
        <w:rPr>
          <w:rFonts w:hint="eastAsia"/>
          <w:sz w:val="24"/>
        </w:rPr>
        <w:t>】</w:t>
      </w:r>
      <w:r w:rsidR="009529CD" w:rsidRPr="00177689">
        <w:rPr>
          <w:rFonts w:ascii="华文仿宋" w:eastAsia="华文仿宋" w:hAnsi="华文仿宋" w:hint="eastAsia"/>
          <w:sz w:val="24"/>
        </w:rPr>
        <w:t>装配式</w:t>
      </w:r>
      <w:r w:rsidR="000B43BA">
        <w:rPr>
          <w:rFonts w:ascii="华文仿宋" w:eastAsia="华文仿宋" w:hAnsi="华文仿宋" w:hint="eastAsia"/>
          <w:sz w:val="24"/>
        </w:rPr>
        <w:t>吊顶</w:t>
      </w:r>
      <w:r w:rsidR="00443361">
        <w:rPr>
          <w:rFonts w:ascii="华文仿宋" w:eastAsia="华文仿宋" w:hAnsi="华文仿宋" w:hint="eastAsia"/>
          <w:sz w:val="24"/>
        </w:rPr>
        <w:t>系统</w:t>
      </w:r>
      <w:r w:rsidR="00A400FA">
        <w:rPr>
          <w:rFonts w:ascii="华文仿宋" w:eastAsia="华文仿宋" w:hAnsi="华文仿宋" w:hint="eastAsia"/>
          <w:sz w:val="24"/>
        </w:rPr>
        <w:t>典型</w:t>
      </w:r>
      <w:r w:rsidR="00A400FA">
        <w:rPr>
          <w:rFonts w:ascii="华文仿宋" w:eastAsia="华文仿宋" w:hAnsi="华文仿宋"/>
          <w:sz w:val="24"/>
        </w:rPr>
        <w:t>构造</w:t>
      </w:r>
      <w:r w:rsidR="00154A3B">
        <w:rPr>
          <w:rFonts w:ascii="华文仿宋" w:eastAsia="华文仿宋" w:hAnsi="华文仿宋" w:hint="eastAsia"/>
          <w:sz w:val="24"/>
        </w:rPr>
        <w:t>包括</w:t>
      </w:r>
      <w:r w:rsidR="007F504D" w:rsidRPr="00154A3B">
        <w:rPr>
          <w:rFonts w:ascii="华文仿宋" w:eastAsia="华文仿宋" w:hAnsi="华文仿宋" w:hint="eastAsia"/>
          <w:sz w:val="24"/>
        </w:rPr>
        <w:t>调平结构、加固结构和装饰面层。</w:t>
      </w:r>
      <w:r w:rsidR="007F504D" w:rsidRPr="008952E4">
        <w:rPr>
          <w:rFonts w:ascii="华文仿宋" w:eastAsia="华文仿宋" w:hAnsi="华文仿宋" w:hint="eastAsia"/>
          <w:sz w:val="24"/>
        </w:rPr>
        <w:t>调</w:t>
      </w:r>
      <w:proofErr w:type="gramStart"/>
      <w:r w:rsidR="007F504D" w:rsidRPr="008952E4">
        <w:rPr>
          <w:rFonts w:ascii="华文仿宋" w:eastAsia="华文仿宋" w:hAnsi="华文仿宋" w:hint="eastAsia"/>
          <w:sz w:val="24"/>
        </w:rPr>
        <w:t>平</w:t>
      </w:r>
      <w:r w:rsidR="00CB05A0">
        <w:rPr>
          <w:rFonts w:ascii="华文仿宋" w:eastAsia="华文仿宋" w:hAnsi="华文仿宋" w:hint="eastAsia"/>
          <w:sz w:val="24"/>
        </w:rPr>
        <w:t>结构</w:t>
      </w:r>
      <w:proofErr w:type="gramEnd"/>
      <w:r w:rsidR="00CB05A0">
        <w:rPr>
          <w:rFonts w:ascii="华文仿宋" w:eastAsia="华文仿宋" w:hAnsi="华文仿宋"/>
          <w:sz w:val="24"/>
        </w:rPr>
        <w:t>一般</w:t>
      </w:r>
      <w:r w:rsidR="00CB05A0">
        <w:rPr>
          <w:rFonts w:ascii="华文仿宋" w:eastAsia="华文仿宋" w:hAnsi="华文仿宋" w:hint="eastAsia"/>
          <w:sz w:val="24"/>
        </w:rPr>
        <w:t>采用</w:t>
      </w:r>
      <w:r w:rsidR="007F504D" w:rsidRPr="008952E4">
        <w:rPr>
          <w:rFonts w:ascii="华文仿宋" w:eastAsia="华文仿宋" w:hAnsi="华文仿宋" w:hint="eastAsia"/>
          <w:sz w:val="24"/>
        </w:rPr>
        <w:t>专用几字形龙骨与墙板顺势搭接</w:t>
      </w:r>
      <w:r w:rsidR="007F504D">
        <w:rPr>
          <w:rFonts w:ascii="华文仿宋" w:eastAsia="华文仿宋" w:hAnsi="华文仿宋" w:hint="eastAsia"/>
          <w:sz w:val="24"/>
        </w:rPr>
        <w:t>；</w:t>
      </w:r>
      <w:r w:rsidR="007F504D" w:rsidRPr="008952E4">
        <w:rPr>
          <w:rFonts w:ascii="华文仿宋" w:eastAsia="华文仿宋" w:hAnsi="华文仿宋" w:hint="eastAsia"/>
          <w:sz w:val="24"/>
        </w:rPr>
        <w:t>加固</w:t>
      </w:r>
      <w:r w:rsidR="00CB05A0">
        <w:rPr>
          <w:rFonts w:ascii="华文仿宋" w:eastAsia="华文仿宋" w:hAnsi="华文仿宋" w:hint="eastAsia"/>
          <w:sz w:val="24"/>
        </w:rPr>
        <w:t>结构</w:t>
      </w:r>
      <w:r w:rsidR="00CB05A0">
        <w:rPr>
          <w:rFonts w:ascii="华文仿宋" w:eastAsia="华文仿宋" w:hAnsi="华文仿宋"/>
          <w:sz w:val="24"/>
        </w:rPr>
        <w:t>采用</w:t>
      </w:r>
      <w:r w:rsidR="007F504D" w:rsidRPr="008952E4">
        <w:rPr>
          <w:rFonts w:ascii="华文仿宋" w:eastAsia="华文仿宋" w:hAnsi="华文仿宋" w:hint="eastAsia"/>
          <w:sz w:val="24"/>
        </w:rPr>
        <w:t>专用上字形龙骨承插加固吊顶板</w:t>
      </w:r>
      <w:r w:rsidR="007F504D">
        <w:rPr>
          <w:rFonts w:ascii="华文仿宋" w:eastAsia="华文仿宋" w:hAnsi="华文仿宋" w:hint="eastAsia"/>
          <w:sz w:val="24"/>
        </w:rPr>
        <w:t>；</w:t>
      </w:r>
      <w:r w:rsidR="007F504D" w:rsidRPr="008952E4">
        <w:rPr>
          <w:rFonts w:ascii="华文仿宋" w:eastAsia="华文仿宋" w:hAnsi="华文仿宋" w:hint="eastAsia"/>
          <w:sz w:val="24"/>
        </w:rPr>
        <w:t>饰面</w:t>
      </w:r>
      <w:r w:rsidR="00CB05A0">
        <w:rPr>
          <w:rFonts w:ascii="华文仿宋" w:eastAsia="华文仿宋" w:hAnsi="华文仿宋" w:hint="eastAsia"/>
          <w:sz w:val="24"/>
        </w:rPr>
        <w:t>由</w:t>
      </w:r>
      <w:r w:rsidR="007F504D" w:rsidRPr="008952E4">
        <w:rPr>
          <w:rFonts w:ascii="华文仿宋" w:eastAsia="华文仿宋" w:hAnsi="华文仿宋" w:hint="eastAsia"/>
          <w:sz w:val="24"/>
        </w:rPr>
        <w:t>基层</w:t>
      </w:r>
      <w:r w:rsidR="00CB05A0">
        <w:rPr>
          <w:rFonts w:ascii="华文仿宋" w:eastAsia="华文仿宋" w:hAnsi="华文仿宋" w:hint="eastAsia"/>
          <w:sz w:val="24"/>
        </w:rPr>
        <w:t>（如</w:t>
      </w:r>
      <w:r w:rsidR="008920EC" w:rsidRPr="00E87A74">
        <w:rPr>
          <w:rFonts w:ascii="华文仿宋" w:eastAsia="华文仿宋" w:hAnsi="华文仿宋" w:hint="eastAsia"/>
          <w:sz w:val="24"/>
        </w:rPr>
        <w:t>聚氯乙烯发泡板、纤维增强硅酸钙板、纤维增强水泥板</w:t>
      </w:r>
      <w:r w:rsidR="008920EC">
        <w:rPr>
          <w:rFonts w:ascii="华文仿宋" w:eastAsia="华文仿宋" w:hAnsi="华文仿宋" w:hint="eastAsia"/>
          <w:sz w:val="24"/>
        </w:rPr>
        <w:t>、</w:t>
      </w:r>
      <w:r w:rsidR="008920EC">
        <w:rPr>
          <w:rFonts w:ascii="华文仿宋" w:eastAsia="华文仿宋" w:hAnsi="华文仿宋"/>
          <w:sz w:val="24"/>
        </w:rPr>
        <w:t>金属</w:t>
      </w:r>
      <w:r w:rsidR="00CB05A0">
        <w:rPr>
          <w:rFonts w:ascii="华文仿宋" w:eastAsia="华文仿宋" w:hAnsi="华文仿宋" w:hint="eastAsia"/>
          <w:sz w:val="24"/>
        </w:rPr>
        <w:t>）</w:t>
      </w:r>
      <w:r w:rsidR="007F504D" w:rsidRPr="008952E4">
        <w:rPr>
          <w:rFonts w:ascii="华文仿宋" w:eastAsia="华文仿宋" w:hAnsi="华文仿宋" w:hint="eastAsia"/>
          <w:sz w:val="24"/>
        </w:rPr>
        <w:t>表面集成壁纸、油漆、金属</w:t>
      </w:r>
      <w:r w:rsidR="008920EC">
        <w:rPr>
          <w:rFonts w:ascii="华文仿宋" w:eastAsia="华文仿宋" w:hAnsi="华文仿宋" w:hint="eastAsia"/>
          <w:sz w:val="24"/>
        </w:rPr>
        <w:t>复合</w:t>
      </w:r>
      <w:r w:rsidR="008920EC">
        <w:rPr>
          <w:rFonts w:ascii="华文仿宋" w:eastAsia="华文仿宋" w:hAnsi="华文仿宋"/>
          <w:sz w:val="24"/>
        </w:rPr>
        <w:t>材料等</w:t>
      </w:r>
      <w:r w:rsidR="00CB05A0">
        <w:rPr>
          <w:rFonts w:ascii="华文仿宋" w:eastAsia="华文仿宋" w:hAnsi="华文仿宋"/>
          <w:sz w:val="24"/>
        </w:rPr>
        <w:t>。</w:t>
      </w:r>
      <w:r w:rsidR="00F55E1C">
        <w:rPr>
          <w:rFonts w:ascii="华文仿宋" w:eastAsia="华文仿宋" w:hAnsi="华文仿宋" w:hint="eastAsia"/>
          <w:sz w:val="24"/>
        </w:rPr>
        <w:t>吊顶</w:t>
      </w:r>
      <w:r w:rsidR="00F55E1C">
        <w:rPr>
          <w:rFonts w:ascii="华文仿宋" w:eastAsia="华文仿宋" w:hAnsi="华文仿宋"/>
          <w:sz w:val="24"/>
        </w:rPr>
        <w:t>饰面板环保控制重点</w:t>
      </w:r>
      <w:r w:rsidR="001F071B">
        <w:rPr>
          <w:rFonts w:ascii="华文仿宋" w:eastAsia="华文仿宋" w:hAnsi="华文仿宋" w:hint="eastAsia"/>
          <w:sz w:val="24"/>
        </w:rPr>
        <w:t>，</w:t>
      </w:r>
      <w:r w:rsidR="00690262">
        <w:rPr>
          <w:rFonts w:ascii="华文仿宋" w:eastAsia="华文仿宋" w:hAnsi="华文仿宋" w:hint="eastAsia"/>
          <w:sz w:val="24"/>
        </w:rPr>
        <w:t>饰面</w:t>
      </w:r>
      <w:r w:rsidR="00690262">
        <w:rPr>
          <w:rFonts w:ascii="华文仿宋" w:eastAsia="华文仿宋" w:hAnsi="华文仿宋"/>
          <w:sz w:val="24"/>
        </w:rPr>
        <w:t>板</w:t>
      </w:r>
      <w:r w:rsidR="00690262">
        <w:rPr>
          <w:rFonts w:ascii="华文仿宋" w:eastAsia="华文仿宋" w:hAnsi="华文仿宋" w:hint="eastAsia"/>
          <w:sz w:val="24"/>
        </w:rPr>
        <w:t>释放率应</w:t>
      </w:r>
      <w:r w:rsidR="00690262">
        <w:rPr>
          <w:rFonts w:ascii="华文仿宋" w:eastAsia="华文仿宋" w:hAnsi="华文仿宋"/>
          <w:sz w:val="24"/>
        </w:rPr>
        <w:t>低于</w:t>
      </w:r>
      <w:r w:rsidR="003D168C">
        <w:rPr>
          <w:rFonts w:ascii="华文仿宋" w:eastAsia="华文仿宋" w:hAnsi="华文仿宋" w:hint="eastAsia"/>
          <w:sz w:val="24"/>
        </w:rPr>
        <w:t>吊顶</w:t>
      </w:r>
      <w:r w:rsidR="00690262">
        <w:rPr>
          <w:rFonts w:ascii="华文仿宋" w:eastAsia="华文仿宋" w:hAnsi="华文仿宋"/>
          <w:sz w:val="24"/>
        </w:rPr>
        <w:t>整体污染释放率要求。</w:t>
      </w:r>
      <w:r w:rsidR="00690262">
        <w:rPr>
          <w:rFonts w:ascii="华文仿宋" w:eastAsia="华文仿宋" w:hAnsi="华文仿宋" w:hint="eastAsia"/>
          <w:sz w:val="24"/>
        </w:rPr>
        <w:t xml:space="preserve">  </w:t>
      </w:r>
    </w:p>
    <w:p w14:paraId="4292A158" w14:textId="77777777" w:rsidR="00FA1B94" w:rsidRDefault="00FA1B94" w:rsidP="00690262">
      <w:pPr>
        <w:tabs>
          <w:tab w:val="left" w:pos="709"/>
        </w:tabs>
        <w:spacing w:line="460" w:lineRule="exact"/>
        <w:rPr>
          <w:rFonts w:ascii="华文仿宋" w:eastAsia="华文仿宋" w:hAnsi="华文仿宋"/>
          <w:sz w:val="24"/>
        </w:rPr>
      </w:pPr>
    </w:p>
    <w:p w14:paraId="25E9257D" w14:textId="3123289B" w:rsidR="004D4C7C" w:rsidRPr="006D19DA" w:rsidRDefault="00C4624B" w:rsidP="00AA71A7">
      <w:pPr>
        <w:tabs>
          <w:tab w:val="left" w:pos="709"/>
        </w:tabs>
        <w:spacing w:line="460" w:lineRule="exact"/>
        <w:rPr>
          <w:sz w:val="24"/>
        </w:rPr>
      </w:pPr>
      <w:r w:rsidRPr="006D19DA">
        <w:rPr>
          <w:rFonts w:hint="eastAsia"/>
          <w:b/>
          <w:sz w:val="24"/>
        </w:rPr>
        <w:t>5.2.</w:t>
      </w:r>
      <w:r w:rsidR="00327DDA" w:rsidRPr="006D19DA">
        <w:rPr>
          <w:b/>
          <w:sz w:val="24"/>
        </w:rPr>
        <w:t>6</w:t>
      </w:r>
      <w:r w:rsidR="0019418F" w:rsidRPr="006D19DA">
        <w:rPr>
          <w:rFonts w:hint="eastAsia"/>
          <w:sz w:val="24"/>
        </w:rPr>
        <w:t>装配式</w:t>
      </w:r>
      <w:r w:rsidR="00B20184" w:rsidRPr="006D19DA">
        <w:rPr>
          <w:rFonts w:hint="eastAsia"/>
          <w:sz w:val="24"/>
        </w:rPr>
        <w:t>楼</w:t>
      </w:r>
      <w:r w:rsidR="00B20184" w:rsidRPr="006D19DA">
        <w:rPr>
          <w:sz w:val="24"/>
        </w:rPr>
        <w:t>地面</w:t>
      </w:r>
      <w:r w:rsidR="00F464F4" w:rsidRPr="006D19DA">
        <w:rPr>
          <w:rFonts w:hint="eastAsia"/>
          <w:sz w:val="24"/>
        </w:rPr>
        <w:t>采用</w:t>
      </w:r>
      <w:r w:rsidR="00AA71A7" w:rsidRPr="006D19DA">
        <w:rPr>
          <w:rFonts w:hint="eastAsia"/>
          <w:sz w:val="24"/>
        </w:rPr>
        <w:t>有机面层材料时，</w:t>
      </w:r>
      <w:r w:rsidR="00C87A49" w:rsidRPr="006D19DA">
        <w:rPr>
          <w:rFonts w:hint="eastAsia"/>
          <w:sz w:val="24"/>
        </w:rPr>
        <w:t>应按照</w:t>
      </w:r>
      <w:r w:rsidR="0019418F" w:rsidRPr="006D19DA">
        <w:rPr>
          <w:rFonts w:hint="eastAsia"/>
          <w:sz w:val="24"/>
        </w:rPr>
        <w:t>污染物释放率不高于</w:t>
      </w:r>
      <w:r w:rsidR="00B20184" w:rsidRPr="006D19DA">
        <w:rPr>
          <w:rFonts w:hint="eastAsia"/>
          <w:sz w:val="24"/>
        </w:rPr>
        <w:t>楼地面</w:t>
      </w:r>
      <w:r w:rsidR="0019418F" w:rsidRPr="006D19DA">
        <w:rPr>
          <w:rFonts w:hint="eastAsia"/>
          <w:sz w:val="24"/>
        </w:rPr>
        <w:t>部</w:t>
      </w:r>
      <w:proofErr w:type="gramStart"/>
      <w:r w:rsidR="0019418F" w:rsidRPr="006D19DA">
        <w:rPr>
          <w:rFonts w:hint="eastAsia"/>
          <w:sz w:val="24"/>
        </w:rPr>
        <w:t>品整体</w:t>
      </w:r>
      <w:proofErr w:type="gramEnd"/>
      <w:r w:rsidR="0019418F" w:rsidRPr="006D19DA">
        <w:rPr>
          <w:rFonts w:hint="eastAsia"/>
          <w:sz w:val="24"/>
        </w:rPr>
        <w:t>污染物释放率要求</w:t>
      </w:r>
      <w:r w:rsidR="00C87A49" w:rsidRPr="006D19DA">
        <w:rPr>
          <w:rFonts w:hint="eastAsia"/>
          <w:sz w:val="24"/>
        </w:rPr>
        <w:t>进行选材</w:t>
      </w:r>
      <w:r w:rsidR="006D19DA" w:rsidRPr="006D19DA">
        <w:rPr>
          <w:rFonts w:hint="eastAsia"/>
          <w:sz w:val="24"/>
        </w:rPr>
        <w:t>。</w:t>
      </w:r>
    </w:p>
    <w:p w14:paraId="6F6F475C" w14:textId="2C369406" w:rsidR="00C4624B" w:rsidRDefault="00DC5650" w:rsidP="00164AC5">
      <w:pPr>
        <w:tabs>
          <w:tab w:val="left" w:pos="709"/>
        </w:tabs>
        <w:spacing w:line="460" w:lineRule="exact"/>
        <w:rPr>
          <w:rFonts w:ascii="华文仿宋" w:eastAsia="华文仿宋" w:hAnsi="华文仿宋"/>
          <w:sz w:val="24"/>
        </w:rPr>
      </w:pPr>
      <w:r w:rsidRPr="000F56A5">
        <w:rPr>
          <w:rFonts w:hint="eastAsia"/>
          <w:sz w:val="24"/>
        </w:rPr>
        <w:t>【</w:t>
      </w:r>
      <w:r w:rsidRPr="000F56A5">
        <w:rPr>
          <w:rFonts w:ascii="华文仿宋" w:eastAsia="华文仿宋" w:hAnsi="华文仿宋" w:hint="eastAsia"/>
          <w:sz w:val="24"/>
        </w:rPr>
        <w:t>条文说明</w:t>
      </w:r>
      <w:r w:rsidRPr="000F56A5">
        <w:rPr>
          <w:rFonts w:hint="eastAsia"/>
          <w:sz w:val="24"/>
        </w:rPr>
        <w:t>】</w:t>
      </w:r>
      <w:r w:rsidR="00C4624B" w:rsidRPr="000F56A5">
        <w:rPr>
          <w:rFonts w:ascii="华文仿宋" w:eastAsia="华文仿宋" w:hAnsi="华文仿宋" w:hint="eastAsia"/>
          <w:sz w:val="24"/>
        </w:rPr>
        <w:t>楼地面系统</w:t>
      </w:r>
      <w:r w:rsidR="00AA71A7">
        <w:rPr>
          <w:rFonts w:ascii="华文仿宋" w:eastAsia="华文仿宋" w:hAnsi="华文仿宋" w:hint="eastAsia"/>
          <w:sz w:val="24"/>
        </w:rPr>
        <w:t>分为架空地板和非架空地板，</w:t>
      </w:r>
      <w:r w:rsidR="008778F4" w:rsidRPr="000F56A5">
        <w:rPr>
          <w:rFonts w:ascii="华文仿宋" w:eastAsia="华文仿宋" w:hAnsi="华文仿宋" w:hint="eastAsia"/>
          <w:sz w:val="24"/>
        </w:rPr>
        <w:t>典型构造由调节支撑、基层板和装饰面层组成。</w:t>
      </w:r>
      <w:r w:rsidR="00B16755" w:rsidRPr="000F56A5">
        <w:rPr>
          <w:rFonts w:ascii="华文仿宋" w:eastAsia="华文仿宋" w:hAnsi="华文仿宋" w:hint="eastAsia"/>
          <w:sz w:val="24"/>
        </w:rPr>
        <w:t>其中</w:t>
      </w:r>
      <w:r w:rsidR="00D73DA4" w:rsidRPr="000F56A5">
        <w:rPr>
          <w:rFonts w:ascii="华文仿宋" w:eastAsia="华文仿宋" w:hAnsi="华文仿宋" w:hint="eastAsia"/>
          <w:sz w:val="24"/>
        </w:rPr>
        <w:t>楼</w:t>
      </w:r>
      <w:r w:rsidR="00D73DA4" w:rsidRPr="000F56A5">
        <w:rPr>
          <w:rFonts w:ascii="华文仿宋" w:eastAsia="华文仿宋" w:hAnsi="华文仿宋"/>
          <w:sz w:val="24"/>
        </w:rPr>
        <w:t>地面基层一般为塑料、金属等低污染的材质；</w:t>
      </w:r>
      <w:r w:rsidR="00B16755" w:rsidRPr="000F56A5">
        <w:rPr>
          <w:rFonts w:ascii="华文仿宋" w:eastAsia="华文仿宋" w:hAnsi="华文仿宋" w:hint="eastAsia"/>
          <w:sz w:val="24"/>
        </w:rPr>
        <w:t>饰面</w:t>
      </w:r>
      <w:r w:rsidR="00B16755" w:rsidRPr="000F56A5">
        <w:rPr>
          <w:rFonts w:ascii="华文仿宋" w:eastAsia="华文仿宋" w:hAnsi="华文仿宋"/>
          <w:sz w:val="24"/>
        </w:rPr>
        <w:t>层</w:t>
      </w:r>
      <w:r w:rsidR="00B16755" w:rsidRPr="000F56A5">
        <w:rPr>
          <w:rFonts w:ascii="华文仿宋" w:eastAsia="华文仿宋" w:hAnsi="华文仿宋" w:hint="eastAsia"/>
          <w:sz w:val="24"/>
        </w:rPr>
        <w:t>是</w:t>
      </w:r>
      <w:r w:rsidR="008B4CA2" w:rsidRPr="000F56A5">
        <w:rPr>
          <w:rFonts w:ascii="华文仿宋" w:eastAsia="华文仿宋" w:hAnsi="华文仿宋" w:hint="eastAsia"/>
          <w:sz w:val="24"/>
        </w:rPr>
        <w:t>楼</w:t>
      </w:r>
      <w:r w:rsidR="008B4CA2" w:rsidRPr="000F56A5">
        <w:rPr>
          <w:rFonts w:ascii="华文仿宋" w:eastAsia="华文仿宋" w:hAnsi="华文仿宋"/>
          <w:sz w:val="24"/>
        </w:rPr>
        <w:t>地面</w:t>
      </w:r>
      <w:proofErr w:type="gramStart"/>
      <w:r w:rsidR="008B4CA2" w:rsidRPr="000F56A5">
        <w:rPr>
          <w:rFonts w:ascii="华文仿宋" w:eastAsia="华文仿宋" w:hAnsi="华文仿宋"/>
          <w:sz w:val="24"/>
        </w:rPr>
        <w:t>环保管</w:t>
      </w:r>
      <w:proofErr w:type="gramEnd"/>
      <w:r w:rsidR="008B4CA2" w:rsidRPr="000F56A5">
        <w:rPr>
          <w:rFonts w:ascii="华文仿宋" w:eastAsia="华文仿宋" w:hAnsi="华文仿宋"/>
          <w:sz w:val="24"/>
        </w:rPr>
        <w:t>控的</w:t>
      </w:r>
      <w:r w:rsidR="008B4CA2" w:rsidRPr="000F56A5">
        <w:rPr>
          <w:rFonts w:ascii="华文仿宋" w:eastAsia="华文仿宋" w:hAnsi="华文仿宋" w:hint="eastAsia"/>
          <w:sz w:val="24"/>
        </w:rPr>
        <w:t>重点</w:t>
      </w:r>
      <w:r w:rsidR="00164AC5" w:rsidRPr="000F56A5">
        <w:rPr>
          <w:rFonts w:ascii="华文仿宋" w:eastAsia="华文仿宋" w:hAnsi="华文仿宋" w:hint="eastAsia"/>
          <w:sz w:val="24"/>
        </w:rPr>
        <w:t>，</w:t>
      </w:r>
      <w:r w:rsidR="00546178" w:rsidRPr="000F56A5">
        <w:rPr>
          <w:rFonts w:ascii="华文仿宋" w:eastAsia="华文仿宋" w:hAnsi="华文仿宋" w:hint="eastAsia"/>
          <w:sz w:val="24"/>
        </w:rPr>
        <w:t>控制</w:t>
      </w:r>
      <w:r w:rsidR="008B4CA2" w:rsidRPr="000F56A5">
        <w:rPr>
          <w:rFonts w:ascii="华文仿宋" w:eastAsia="华文仿宋" w:hAnsi="华文仿宋" w:hint="eastAsia"/>
          <w:sz w:val="24"/>
        </w:rPr>
        <w:t>有</w:t>
      </w:r>
      <w:r w:rsidR="008B4CA2" w:rsidRPr="000F56A5">
        <w:rPr>
          <w:rFonts w:ascii="华文仿宋" w:eastAsia="华文仿宋" w:hAnsi="华文仿宋"/>
          <w:sz w:val="24"/>
        </w:rPr>
        <w:t>机</w:t>
      </w:r>
      <w:r w:rsidR="008B4CA2" w:rsidRPr="000F56A5">
        <w:rPr>
          <w:rFonts w:ascii="华文仿宋" w:eastAsia="华文仿宋" w:hAnsi="华文仿宋" w:hint="eastAsia"/>
          <w:sz w:val="24"/>
        </w:rPr>
        <w:t>面层</w:t>
      </w:r>
      <w:r w:rsidR="008B4CA2" w:rsidRPr="000F56A5">
        <w:rPr>
          <w:rFonts w:ascii="华文仿宋" w:eastAsia="华文仿宋" w:hAnsi="华文仿宋"/>
          <w:sz w:val="24"/>
        </w:rPr>
        <w:t>材料</w:t>
      </w:r>
      <w:r w:rsidR="008B4CA2" w:rsidRPr="000F56A5">
        <w:rPr>
          <w:rFonts w:ascii="华文仿宋" w:eastAsia="华文仿宋" w:hAnsi="华文仿宋" w:hint="eastAsia"/>
          <w:sz w:val="24"/>
        </w:rPr>
        <w:t>的</w:t>
      </w:r>
      <w:r w:rsidR="008B4CA2" w:rsidRPr="000F56A5">
        <w:rPr>
          <w:rFonts w:ascii="华文仿宋" w:eastAsia="华文仿宋" w:hAnsi="华文仿宋"/>
          <w:sz w:val="24"/>
        </w:rPr>
        <w:t>释放率</w:t>
      </w:r>
      <w:r w:rsidR="00164AC5" w:rsidRPr="000F56A5">
        <w:rPr>
          <w:rFonts w:ascii="华文仿宋" w:eastAsia="华文仿宋" w:hAnsi="华文仿宋" w:hint="eastAsia"/>
          <w:sz w:val="24"/>
        </w:rPr>
        <w:t>可</w:t>
      </w:r>
      <w:r w:rsidR="00164AC5" w:rsidRPr="000F56A5">
        <w:rPr>
          <w:rFonts w:ascii="华文仿宋" w:eastAsia="华文仿宋" w:hAnsi="华文仿宋"/>
          <w:sz w:val="24"/>
        </w:rPr>
        <w:t>按</w:t>
      </w:r>
      <w:r w:rsidR="00164AC5" w:rsidRPr="000F56A5">
        <w:rPr>
          <w:rFonts w:ascii="华文仿宋" w:eastAsia="华文仿宋" w:hAnsi="华文仿宋" w:hint="eastAsia"/>
          <w:sz w:val="24"/>
        </w:rPr>
        <w:t>楼</w:t>
      </w:r>
      <w:r w:rsidR="00164AC5" w:rsidRPr="000F56A5">
        <w:rPr>
          <w:rFonts w:ascii="华文仿宋" w:eastAsia="华文仿宋" w:hAnsi="华文仿宋"/>
          <w:sz w:val="24"/>
        </w:rPr>
        <w:t>地面</w:t>
      </w:r>
      <w:r w:rsidR="00164AC5" w:rsidRPr="000F56A5">
        <w:rPr>
          <w:rFonts w:ascii="华文仿宋" w:eastAsia="华文仿宋" w:hAnsi="华文仿宋" w:hint="eastAsia"/>
          <w:sz w:val="24"/>
        </w:rPr>
        <w:t>整体</w:t>
      </w:r>
      <w:r w:rsidR="00164AC5" w:rsidRPr="000F56A5">
        <w:rPr>
          <w:rFonts w:ascii="华文仿宋" w:eastAsia="华文仿宋" w:hAnsi="华文仿宋"/>
          <w:sz w:val="24"/>
        </w:rPr>
        <w:t>释放率控制</w:t>
      </w:r>
      <w:r w:rsidR="00164AC5" w:rsidRPr="000F56A5">
        <w:rPr>
          <w:rFonts w:ascii="华文仿宋" w:eastAsia="华文仿宋" w:hAnsi="华文仿宋" w:hint="eastAsia"/>
          <w:sz w:val="24"/>
        </w:rPr>
        <w:t>；</w:t>
      </w:r>
      <w:r w:rsidR="008B4CA2" w:rsidRPr="000F56A5">
        <w:rPr>
          <w:rFonts w:ascii="华文仿宋" w:eastAsia="华文仿宋" w:hAnsi="华文仿宋" w:hint="eastAsia"/>
          <w:sz w:val="24"/>
        </w:rPr>
        <w:t>面层材料铺装若采用</w:t>
      </w:r>
      <w:r w:rsidR="00164AC5" w:rsidRPr="000F56A5">
        <w:rPr>
          <w:rFonts w:ascii="华文仿宋" w:eastAsia="华文仿宋" w:hAnsi="华文仿宋" w:hint="eastAsia"/>
          <w:sz w:val="24"/>
        </w:rPr>
        <w:t>粘结剂，会对部品污染物释放率和室内空气污染产生影响，</w:t>
      </w:r>
      <w:r w:rsidR="00164AC5" w:rsidRPr="000F56A5">
        <w:rPr>
          <w:rFonts w:ascii="华文仿宋" w:eastAsia="华文仿宋" w:hAnsi="华文仿宋"/>
          <w:sz w:val="24"/>
        </w:rPr>
        <w:t>应减少</w:t>
      </w:r>
      <w:r w:rsidR="00164AC5" w:rsidRPr="000F56A5">
        <w:rPr>
          <w:rFonts w:ascii="华文仿宋" w:eastAsia="华文仿宋" w:hAnsi="华文仿宋" w:hint="eastAsia"/>
          <w:sz w:val="24"/>
        </w:rPr>
        <w:t>胶粘剂</w:t>
      </w:r>
      <w:r w:rsidR="00164AC5" w:rsidRPr="000F56A5">
        <w:rPr>
          <w:rFonts w:ascii="华文仿宋" w:eastAsia="华文仿宋" w:hAnsi="华文仿宋"/>
          <w:sz w:val="24"/>
        </w:rPr>
        <w:t>的使用</w:t>
      </w:r>
      <w:r w:rsidR="00164AC5" w:rsidRPr="000F56A5">
        <w:rPr>
          <w:rFonts w:ascii="华文仿宋" w:eastAsia="华文仿宋" w:hAnsi="华文仿宋" w:hint="eastAsia"/>
          <w:sz w:val="24"/>
        </w:rPr>
        <w:t>或</w:t>
      </w:r>
      <w:r w:rsidR="00164AC5" w:rsidRPr="000F56A5">
        <w:rPr>
          <w:rFonts w:ascii="华文仿宋" w:eastAsia="华文仿宋" w:hAnsi="华文仿宋"/>
          <w:sz w:val="24"/>
        </w:rPr>
        <w:t>对</w:t>
      </w:r>
      <w:r w:rsidR="00164AC5" w:rsidRPr="000F56A5">
        <w:rPr>
          <w:rFonts w:ascii="华文仿宋" w:eastAsia="华文仿宋" w:hAnsi="华文仿宋" w:hint="eastAsia"/>
          <w:sz w:val="24"/>
        </w:rPr>
        <w:t>采用</w:t>
      </w:r>
      <w:r w:rsidR="00164AC5" w:rsidRPr="000F56A5">
        <w:rPr>
          <w:rFonts w:ascii="华文仿宋" w:eastAsia="华文仿宋" w:hAnsi="华文仿宋"/>
          <w:sz w:val="24"/>
        </w:rPr>
        <w:t>低污染</w:t>
      </w:r>
      <w:r w:rsidR="00164AC5" w:rsidRPr="000F56A5">
        <w:rPr>
          <w:rFonts w:ascii="华文仿宋" w:eastAsia="华文仿宋" w:hAnsi="华文仿宋" w:hint="eastAsia"/>
          <w:sz w:val="24"/>
        </w:rPr>
        <w:t>胶粘剂</w:t>
      </w:r>
      <w:r w:rsidR="009B7ED4">
        <w:rPr>
          <w:rFonts w:ascii="华文仿宋" w:eastAsia="华文仿宋" w:hAnsi="华文仿宋" w:hint="eastAsia"/>
          <w:sz w:val="24"/>
        </w:rPr>
        <w:t>。地面采用石材等无机材料时，</w:t>
      </w:r>
      <w:r w:rsidR="00164AC5" w:rsidRPr="000F56A5">
        <w:rPr>
          <w:rFonts w:ascii="华文仿宋" w:eastAsia="华文仿宋" w:hAnsi="华文仿宋" w:hint="eastAsia"/>
          <w:sz w:val="24"/>
        </w:rPr>
        <w:t>石材防护剂的污染散发不可忽略。</w:t>
      </w:r>
    </w:p>
    <w:p w14:paraId="4CE89485" w14:textId="77777777" w:rsidR="00B00A12" w:rsidRPr="008814F4" w:rsidRDefault="00B00A12" w:rsidP="00164AC5">
      <w:pPr>
        <w:tabs>
          <w:tab w:val="left" w:pos="709"/>
        </w:tabs>
        <w:spacing w:line="460" w:lineRule="exact"/>
        <w:rPr>
          <w:sz w:val="24"/>
        </w:rPr>
      </w:pPr>
    </w:p>
    <w:p w14:paraId="4F61638D" w14:textId="59737EA2" w:rsidR="00B0636C" w:rsidRDefault="0088654B" w:rsidP="00B84112">
      <w:pPr>
        <w:tabs>
          <w:tab w:val="left" w:pos="709"/>
        </w:tabs>
        <w:spacing w:line="460" w:lineRule="exact"/>
        <w:rPr>
          <w:sz w:val="24"/>
        </w:rPr>
      </w:pPr>
      <w:r w:rsidRPr="00BF7D49" w:rsidDel="0006464B">
        <w:rPr>
          <w:rFonts w:hint="eastAsia"/>
          <w:b/>
          <w:sz w:val="24"/>
        </w:rPr>
        <w:t>5.</w:t>
      </w:r>
      <w:r w:rsidR="00906521" w:rsidRPr="00BF7D49" w:rsidDel="0006464B">
        <w:rPr>
          <w:b/>
          <w:sz w:val="24"/>
        </w:rPr>
        <w:t>2</w:t>
      </w:r>
      <w:r w:rsidRPr="00BF7D49" w:rsidDel="0006464B">
        <w:rPr>
          <w:rFonts w:hint="eastAsia"/>
          <w:b/>
          <w:sz w:val="24"/>
        </w:rPr>
        <w:t>.</w:t>
      </w:r>
      <w:r w:rsidR="00755C03" w:rsidRPr="00BF7D49">
        <w:rPr>
          <w:b/>
          <w:sz w:val="24"/>
        </w:rPr>
        <w:t>7</w:t>
      </w:r>
      <w:r w:rsidRPr="00973B44" w:rsidDel="0006464B">
        <w:rPr>
          <w:rFonts w:hint="eastAsia"/>
          <w:sz w:val="24"/>
        </w:rPr>
        <w:t>集成厨房</w:t>
      </w:r>
      <w:r w:rsidR="0039441D">
        <w:rPr>
          <w:rFonts w:hint="eastAsia"/>
          <w:sz w:val="24"/>
        </w:rPr>
        <w:t>分为橱柜、地面、墙面、吊顶、厨房设施，集成后整体污染物释放率不高于设计要求</w:t>
      </w:r>
      <w:r w:rsidR="002E2E04">
        <w:rPr>
          <w:rFonts w:hint="eastAsia"/>
          <w:sz w:val="24"/>
        </w:rPr>
        <w:t>，</w:t>
      </w:r>
      <w:r w:rsidR="006D6431">
        <w:rPr>
          <w:rFonts w:hint="eastAsia"/>
          <w:sz w:val="24"/>
        </w:rPr>
        <w:t>并应</w:t>
      </w:r>
      <w:r w:rsidR="002E2E04">
        <w:rPr>
          <w:rFonts w:hint="eastAsia"/>
          <w:sz w:val="24"/>
        </w:rPr>
        <w:t>重点要控制橱柜</w:t>
      </w:r>
      <w:r w:rsidR="006D6431">
        <w:rPr>
          <w:rFonts w:hint="eastAsia"/>
          <w:sz w:val="24"/>
        </w:rPr>
        <w:t>的污染物</w:t>
      </w:r>
      <w:r w:rsidR="00B130F1">
        <w:rPr>
          <w:rFonts w:hint="eastAsia"/>
          <w:sz w:val="24"/>
        </w:rPr>
        <w:t>。</w:t>
      </w:r>
    </w:p>
    <w:p w14:paraId="0334A5DF" w14:textId="77777777" w:rsidR="008E1CF6" w:rsidRPr="00B83FD7" w:rsidRDefault="00563423" w:rsidP="00B83FD7">
      <w:pPr>
        <w:tabs>
          <w:tab w:val="left" w:pos="709"/>
        </w:tabs>
        <w:spacing w:line="460" w:lineRule="exact"/>
        <w:rPr>
          <w:rFonts w:ascii="华文仿宋" w:eastAsia="华文仿宋" w:hAnsi="华文仿宋"/>
          <w:sz w:val="24"/>
        </w:rPr>
      </w:pPr>
      <w:r w:rsidRPr="00B83FD7" w:rsidDel="0006464B">
        <w:rPr>
          <w:rFonts w:ascii="华文仿宋" w:eastAsia="华文仿宋" w:hAnsi="华文仿宋" w:hint="eastAsia"/>
          <w:sz w:val="24"/>
        </w:rPr>
        <w:t>【</w:t>
      </w:r>
      <w:r w:rsidRPr="002425D5" w:rsidDel="0006464B">
        <w:rPr>
          <w:rFonts w:ascii="华文仿宋" w:eastAsia="华文仿宋" w:hAnsi="华文仿宋" w:hint="eastAsia"/>
          <w:sz w:val="24"/>
        </w:rPr>
        <w:t>条文说明</w:t>
      </w:r>
      <w:r w:rsidRPr="00B83FD7" w:rsidDel="0006464B">
        <w:rPr>
          <w:rFonts w:ascii="华文仿宋" w:eastAsia="华文仿宋" w:hAnsi="华文仿宋" w:hint="eastAsia"/>
          <w:sz w:val="24"/>
        </w:rPr>
        <w:t>】</w:t>
      </w:r>
      <w:r w:rsidR="008E1CF6" w:rsidRPr="008E1CF6">
        <w:rPr>
          <w:rFonts w:ascii="华文仿宋" w:eastAsia="华文仿宋" w:hAnsi="华文仿宋" w:hint="eastAsia"/>
          <w:sz w:val="24"/>
        </w:rPr>
        <w:t>集成厨房是由结构（底板、顶板、壁板、门）、厨房家具（橱柜及填充件、各式挂件）、厨房设备（冰箱、微波炉、电烤箱、抽油烟机、燃气灶具、</w:t>
      </w:r>
      <w:r w:rsidR="008E1CF6" w:rsidRPr="008E1CF6">
        <w:rPr>
          <w:rFonts w:ascii="华文仿宋" w:eastAsia="华文仿宋" w:hAnsi="华文仿宋" w:hint="eastAsia"/>
          <w:sz w:val="24"/>
        </w:rPr>
        <w:lastRenderedPageBreak/>
        <w:t>消毒柜、洗碗机、水盆、垃圾粉碎机等）、厨房设施（给排水、电气、通风设备与管线）进行系统集成的新型厨房，其部品部件在工厂生产，现场进行拼装。</w:t>
      </w:r>
    </w:p>
    <w:p w14:paraId="40BBBBD3" w14:textId="67BE514F" w:rsidR="000658FB" w:rsidRDefault="00727842" w:rsidP="004B0B17">
      <w:pPr>
        <w:tabs>
          <w:tab w:val="left" w:pos="709"/>
        </w:tabs>
        <w:spacing w:line="460" w:lineRule="exact"/>
        <w:ind w:firstLineChars="200" w:firstLine="480"/>
        <w:rPr>
          <w:rFonts w:ascii="华文仿宋" w:eastAsia="华文仿宋" w:hAnsi="华文仿宋"/>
          <w:sz w:val="24"/>
        </w:rPr>
      </w:pPr>
      <w:r w:rsidDel="0006464B">
        <w:rPr>
          <w:rFonts w:ascii="华文仿宋" w:eastAsia="华文仿宋" w:hAnsi="华文仿宋" w:hint="eastAsia"/>
          <w:sz w:val="24"/>
        </w:rPr>
        <w:t>橱柜</w:t>
      </w:r>
      <w:r w:rsidR="00AF0C39" w:rsidDel="0006464B">
        <w:rPr>
          <w:rFonts w:ascii="华文仿宋" w:eastAsia="华文仿宋" w:hAnsi="华文仿宋" w:hint="eastAsia"/>
          <w:sz w:val="24"/>
        </w:rPr>
        <w:t>承载率</w:t>
      </w:r>
      <w:r w:rsidR="00AF0C39" w:rsidDel="0006464B">
        <w:rPr>
          <w:rFonts w:ascii="华文仿宋" w:eastAsia="华文仿宋" w:hAnsi="华文仿宋"/>
          <w:sz w:val="24"/>
        </w:rPr>
        <w:t>一般较高，</w:t>
      </w:r>
      <w:r w:rsidR="00AF0C39" w:rsidDel="0006464B">
        <w:rPr>
          <w:rFonts w:ascii="华文仿宋" w:eastAsia="华文仿宋" w:hAnsi="华文仿宋" w:hint="eastAsia"/>
          <w:sz w:val="24"/>
        </w:rPr>
        <w:t>材质</w:t>
      </w:r>
      <w:r w:rsidR="007D05C8" w:rsidDel="0006464B">
        <w:rPr>
          <w:rFonts w:ascii="华文仿宋" w:eastAsia="华文仿宋" w:hAnsi="华文仿宋"/>
          <w:sz w:val="24"/>
        </w:rPr>
        <w:t>常</w:t>
      </w:r>
      <w:r w:rsidR="007D05C8" w:rsidDel="0006464B">
        <w:rPr>
          <w:rFonts w:ascii="华文仿宋" w:eastAsia="华文仿宋" w:hAnsi="华文仿宋" w:hint="eastAsia"/>
          <w:sz w:val="24"/>
        </w:rPr>
        <w:t>为</w:t>
      </w:r>
      <w:r w:rsidR="00AF0C39" w:rsidDel="0006464B">
        <w:rPr>
          <w:rFonts w:ascii="华文仿宋" w:eastAsia="华文仿宋" w:hAnsi="华文仿宋"/>
          <w:sz w:val="24"/>
        </w:rPr>
        <w:t>人造</w:t>
      </w:r>
      <w:r w:rsidR="00AF0C39" w:rsidDel="0006464B">
        <w:rPr>
          <w:rFonts w:ascii="华文仿宋" w:eastAsia="华文仿宋" w:hAnsi="华文仿宋" w:hint="eastAsia"/>
          <w:sz w:val="24"/>
        </w:rPr>
        <w:t>木板，</w:t>
      </w:r>
      <w:r w:rsidDel="0006464B">
        <w:rPr>
          <w:rFonts w:ascii="华文仿宋" w:eastAsia="华文仿宋" w:hAnsi="华文仿宋" w:hint="eastAsia"/>
          <w:sz w:val="24"/>
        </w:rPr>
        <w:t>是</w:t>
      </w:r>
      <w:r w:rsidR="009A57D0" w:rsidDel="0006464B">
        <w:rPr>
          <w:rFonts w:ascii="华文仿宋" w:eastAsia="华文仿宋" w:hAnsi="华文仿宋" w:hint="eastAsia"/>
          <w:sz w:val="24"/>
        </w:rPr>
        <w:t>集成</w:t>
      </w:r>
      <w:r w:rsidR="009A57D0" w:rsidDel="0006464B">
        <w:rPr>
          <w:rFonts w:ascii="华文仿宋" w:eastAsia="华文仿宋" w:hAnsi="华文仿宋"/>
          <w:sz w:val="24"/>
        </w:rPr>
        <w:t>厨房</w:t>
      </w:r>
      <w:r w:rsidR="009A57D0" w:rsidDel="0006464B">
        <w:rPr>
          <w:rFonts w:ascii="华文仿宋" w:eastAsia="华文仿宋" w:hAnsi="华文仿宋" w:hint="eastAsia"/>
          <w:sz w:val="24"/>
        </w:rPr>
        <w:t>模块</w:t>
      </w:r>
      <w:r w:rsidDel="0006464B">
        <w:rPr>
          <w:rFonts w:ascii="华文仿宋" w:eastAsia="华文仿宋" w:hAnsi="华文仿宋" w:hint="eastAsia"/>
          <w:sz w:val="24"/>
        </w:rPr>
        <w:t>最主要的污染源头</w:t>
      </w:r>
      <w:r w:rsidR="00EA7BB4" w:rsidDel="0006464B">
        <w:rPr>
          <w:rFonts w:ascii="华文仿宋" w:eastAsia="华文仿宋" w:hAnsi="华文仿宋" w:hint="eastAsia"/>
          <w:sz w:val="24"/>
        </w:rPr>
        <w:t>；</w:t>
      </w:r>
      <w:r w:rsidR="00B83FD7">
        <w:rPr>
          <w:rFonts w:ascii="华文仿宋" w:eastAsia="华文仿宋" w:hAnsi="华文仿宋" w:hint="eastAsia"/>
          <w:sz w:val="24"/>
        </w:rPr>
        <w:t>底板</w:t>
      </w:r>
      <w:r w:rsidR="00B83FD7">
        <w:rPr>
          <w:rFonts w:ascii="华文仿宋" w:eastAsia="华文仿宋" w:hAnsi="华文仿宋"/>
          <w:sz w:val="24"/>
        </w:rPr>
        <w:t>（</w:t>
      </w:r>
      <w:r w:rsidR="004F3B97" w:rsidRPr="00CD3F36" w:rsidDel="0006464B">
        <w:rPr>
          <w:rFonts w:ascii="华文仿宋" w:eastAsia="华文仿宋" w:hAnsi="华文仿宋" w:hint="eastAsia"/>
          <w:sz w:val="24"/>
        </w:rPr>
        <w:t>地面</w:t>
      </w:r>
      <w:r w:rsidR="00B83FD7">
        <w:rPr>
          <w:rFonts w:ascii="华文仿宋" w:eastAsia="华文仿宋" w:hAnsi="华文仿宋"/>
          <w:sz w:val="24"/>
        </w:rPr>
        <w:t>）</w:t>
      </w:r>
      <w:r w:rsidR="004F3B97" w:rsidDel="0006464B">
        <w:rPr>
          <w:rFonts w:ascii="华文仿宋" w:eastAsia="华文仿宋" w:hAnsi="华文仿宋" w:hint="eastAsia"/>
          <w:sz w:val="24"/>
        </w:rPr>
        <w:t>、</w:t>
      </w:r>
      <w:r w:rsidR="00B83FD7">
        <w:rPr>
          <w:rFonts w:ascii="华文仿宋" w:eastAsia="华文仿宋" w:hAnsi="华文仿宋" w:hint="eastAsia"/>
          <w:sz w:val="24"/>
        </w:rPr>
        <w:t>壁板</w:t>
      </w:r>
      <w:r w:rsidR="00B83FD7">
        <w:rPr>
          <w:rFonts w:ascii="华文仿宋" w:eastAsia="华文仿宋" w:hAnsi="华文仿宋"/>
          <w:sz w:val="24"/>
        </w:rPr>
        <w:t>（</w:t>
      </w:r>
      <w:r w:rsidR="004F3B97" w:rsidDel="0006464B">
        <w:rPr>
          <w:rFonts w:ascii="华文仿宋" w:eastAsia="华文仿宋" w:hAnsi="华文仿宋" w:hint="eastAsia"/>
          <w:sz w:val="24"/>
        </w:rPr>
        <w:t>墙面</w:t>
      </w:r>
      <w:r w:rsidR="00B83FD7">
        <w:rPr>
          <w:rFonts w:ascii="华文仿宋" w:eastAsia="华文仿宋" w:hAnsi="华文仿宋"/>
          <w:sz w:val="24"/>
        </w:rPr>
        <w:t>）</w:t>
      </w:r>
      <w:r w:rsidR="004F3B97" w:rsidDel="0006464B">
        <w:rPr>
          <w:rFonts w:ascii="华文仿宋" w:eastAsia="华文仿宋" w:hAnsi="华文仿宋" w:hint="eastAsia"/>
          <w:sz w:val="24"/>
        </w:rPr>
        <w:t>一般为瓷砖等无机材料，</w:t>
      </w:r>
      <w:r w:rsidR="00B83FD7">
        <w:rPr>
          <w:rFonts w:ascii="华文仿宋" w:eastAsia="华文仿宋" w:hAnsi="华文仿宋" w:hint="eastAsia"/>
          <w:sz w:val="24"/>
        </w:rPr>
        <w:t>顶板</w:t>
      </w:r>
      <w:r w:rsidR="00B83FD7">
        <w:rPr>
          <w:rFonts w:ascii="华文仿宋" w:eastAsia="华文仿宋" w:hAnsi="华文仿宋"/>
          <w:sz w:val="24"/>
        </w:rPr>
        <w:t>（</w:t>
      </w:r>
      <w:r w:rsidR="00863A4D">
        <w:rPr>
          <w:rFonts w:ascii="华文仿宋" w:eastAsia="华文仿宋" w:hAnsi="华文仿宋" w:hint="eastAsia"/>
          <w:sz w:val="24"/>
        </w:rPr>
        <w:t>吊顶</w:t>
      </w:r>
      <w:r w:rsidR="00B83FD7">
        <w:rPr>
          <w:rFonts w:ascii="华文仿宋" w:eastAsia="华文仿宋" w:hAnsi="华文仿宋"/>
          <w:sz w:val="24"/>
        </w:rPr>
        <w:t>）</w:t>
      </w:r>
      <w:r w:rsidR="00863A4D">
        <w:rPr>
          <w:rFonts w:ascii="华文仿宋" w:eastAsia="华文仿宋" w:hAnsi="华文仿宋"/>
          <w:sz w:val="24"/>
        </w:rPr>
        <w:t>一般为</w:t>
      </w:r>
      <w:r w:rsidR="009A73E4">
        <w:rPr>
          <w:rFonts w:ascii="华文仿宋" w:eastAsia="华文仿宋" w:hAnsi="华文仿宋" w:hint="eastAsia"/>
          <w:sz w:val="24"/>
        </w:rPr>
        <w:t>铝扣板</w:t>
      </w:r>
      <w:r w:rsidR="009A73E4">
        <w:rPr>
          <w:rFonts w:ascii="华文仿宋" w:eastAsia="华文仿宋" w:hAnsi="华文仿宋"/>
          <w:sz w:val="24"/>
        </w:rPr>
        <w:t>，</w:t>
      </w:r>
      <w:r w:rsidR="004F3B97" w:rsidDel="0006464B">
        <w:rPr>
          <w:rFonts w:ascii="华文仿宋" w:eastAsia="华文仿宋" w:hAnsi="华文仿宋" w:hint="eastAsia"/>
          <w:sz w:val="24"/>
        </w:rPr>
        <w:t>化学污染释放率低，若为有机</w:t>
      </w:r>
      <w:r w:rsidR="004F3B97" w:rsidDel="0006464B">
        <w:rPr>
          <w:rFonts w:ascii="华文仿宋" w:eastAsia="华文仿宋" w:hAnsi="华文仿宋"/>
          <w:sz w:val="24"/>
        </w:rPr>
        <w:t>材料</w:t>
      </w:r>
      <w:r w:rsidR="004F3B97" w:rsidDel="0006464B">
        <w:rPr>
          <w:rFonts w:ascii="华文仿宋" w:eastAsia="华文仿宋" w:hAnsi="华文仿宋" w:hint="eastAsia"/>
          <w:sz w:val="24"/>
        </w:rPr>
        <w:t>，</w:t>
      </w:r>
      <w:r w:rsidR="004F3B97" w:rsidDel="0006464B">
        <w:rPr>
          <w:rFonts w:ascii="华文仿宋" w:eastAsia="华文仿宋" w:hAnsi="华文仿宋"/>
          <w:sz w:val="24"/>
        </w:rPr>
        <w:t>则</w:t>
      </w:r>
      <w:r w:rsidR="00D63720" w:rsidDel="0006464B">
        <w:rPr>
          <w:rFonts w:ascii="华文仿宋" w:eastAsia="华文仿宋" w:hAnsi="华文仿宋" w:hint="eastAsia"/>
          <w:sz w:val="24"/>
        </w:rPr>
        <w:t>需</w:t>
      </w:r>
      <w:r w:rsidR="00D63720" w:rsidDel="0006464B">
        <w:rPr>
          <w:rFonts w:ascii="华文仿宋" w:eastAsia="华文仿宋" w:hAnsi="华文仿宋"/>
          <w:sz w:val="24"/>
        </w:rPr>
        <w:t>合理分配</w:t>
      </w:r>
      <w:r w:rsidR="005B3AA4" w:rsidDel="0006464B">
        <w:rPr>
          <w:rFonts w:ascii="华文仿宋" w:eastAsia="华文仿宋" w:hAnsi="华文仿宋" w:hint="eastAsia"/>
          <w:sz w:val="24"/>
        </w:rPr>
        <w:t>厨房</w:t>
      </w:r>
      <w:r w:rsidR="005B3AA4" w:rsidDel="0006464B">
        <w:rPr>
          <w:rFonts w:ascii="华文仿宋" w:eastAsia="华文仿宋" w:hAnsi="华文仿宋"/>
          <w:sz w:val="24"/>
        </w:rPr>
        <w:t>模块各组成部分</w:t>
      </w:r>
      <w:r w:rsidR="00D63720" w:rsidDel="0006464B">
        <w:rPr>
          <w:rFonts w:ascii="华文仿宋" w:eastAsia="华文仿宋" w:hAnsi="华文仿宋" w:hint="eastAsia"/>
          <w:sz w:val="24"/>
        </w:rPr>
        <w:t>的污染</w:t>
      </w:r>
      <w:r w:rsidR="00D63720" w:rsidDel="0006464B">
        <w:rPr>
          <w:rFonts w:ascii="华文仿宋" w:eastAsia="华文仿宋" w:hAnsi="华文仿宋"/>
          <w:sz w:val="24"/>
        </w:rPr>
        <w:t>负荷。</w:t>
      </w:r>
    </w:p>
    <w:p w14:paraId="739A58E6" w14:textId="7976A868" w:rsidR="00B83FD7" w:rsidRDefault="00B83FD7" w:rsidP="004B0B17">
      <w:pPr>
        <w:tabs>
          <w:tab w:val="left" w:pos="709"/>
        </w:tabs>
        <w:spacing w:line="460" w:lineRule="exact"/>
        <w:ind w:firstLineChars="200" w:firstLine="480"/>
        <w:rPr>
          <w:rFonts w:ascii="华文仿宋" w:eastAsia="华文仿宋" w:hAnsi="华文仿宋"/>
          <w:sz w:val="24"/>
        </w:rPr>
      </w:pPr>
      <w:r>
        <w:rPr>
          <w:rFonts w:ascii="华文仿宋" w:eastAsia="华文仿宋" w:hAnsi="华文仿宋" w:hint="eastAsia"/>
          <w:sz w:val="24"/>
        </w:rPr>
        <w:t>由于橱柜</w:t>
      </w:r>
      <w:r>
        <w:rPr>
          <w:rFonts w:ascii="华文仿宋" w:eastAsia="华文仿宋" w:hAnsi="华文仿宋"/>
          <w:sz w:val="24"/>
        </w:rPr>
        <w:t>面积</w:t>
      </w:r>
      <w:r w:rsidR="0090226E">
        <w:rPr>
          <w:rFonts w:ascii="华文仿宋" w:eastAsia="华文仿宋" w:hAnsi="华文仿宋" w:hint="eastAsia"/>
          <w:sz w:val="24"/>
        </w:rPr>
        <w:t>与厨房暴露</w:t>
      </w:r>
      <w:r w:rsidR="0090226E">
        <w:rPr>
          <w:rFonts w:ascii="华文仿宋" w:eastAsia="华文仿宋" w:hAnsi="华文仿宋"/>
          <w:sz w:val="24"/>
        </w:rPr>
        <w:t>面积差异较大，第</w:t>
      </w:r>
      <w:r w:rsidR="0090226E">
        <w:rPr>
          <w:rFonts w:ascii="华文仿宋" w:eastAsia="华文仿宋" w:hAnsi="华文仿宋" w:hint="eastAsia"/>
          <w:sz w:val="24"/>
        </w:rPr>
        <w:t>1款</w:t>
      </w:r>
      <w:r w:rsidR="0090226E">
        <w:rPr>
          <w:rFonts w:ascii="华文仿宋" w:eastAsia="华文仿宋" w:hAnsi="华文仿宋"/>
          <w:sz w:val="24"/>
        </w:rPr>
        <w:t>中释放</w:t>
      </w:r>
      <w:proofErr w:type="gramStart"/>
      <w:r w:rsidR="0090226E">
        <w:rPr>
          <w:rFonts w:ascii="华文仿宋" w:eastAsia="华文仿宋" w:hAnsi="华文仿宋"/>
          <w:sz w:val="24"/>
        </w:rPr>
        <w:t>率</w:t>
      </w:r>
      <w:r w:rsidR="0090226E">
        <w:rPr>
          <w:rFonts w:ascii="华文仿宋" w:eastAsia="华文仿宋" w:hAnsi="华文仿宋" w:hint="eastAsia"/>
          <w:sz w:val="24"/>
        </w:rPr>
        <w:t>单位</w:t>
      </w:r>
      <w:proofErr w:type="gramEnd"/>
      <w:r w:rsidR="0090226E">
        <w:rPr>
          <w:rFonts w:ascii="华文仿宋" w:eastAsia="华文仿宋" w:hAnsi="华文仿宋"/>
          <w:sz w:val="24"/>
        </w:rPr>
        <w:t>为</w:t>
      </w:r>
      <w:r w:rsidR="0090226E" w:rsidRPr="00B1024C">
        <w:rPr>
          <w:rFonts w:ascii="华文仿宋" w:eastAsia="华文仿宋" w:hAnsi="华文仿宋"/>
          <w:sz w:val="24"/>
        </w:rPr>
        <w:t>mg/(</w:t>
      </w:r>
      <w:proofErr w:type="gramStart"/>
      <w:r w:rsidR="0090226E" w:rsidRPr="00B1024C">
        <w:rPr>
          <w:rFonts w:ascii="华文仿宋" w:eastAsia="华文仿宋" w:hAnsi="华文仿宋" w:hint="eastAsia"/>
          <w:sz w:val="24"/>
        </w:rPr>
        <w:t>个</w:t>
      </w:r>
      <w:proofErr w:type="gramEnd"/>
      <w:r w:rsidR="0090226E" w:rsidRPr="00B1024C">
        <w:rPr>
          <w:rFonts w:ascii="华文仿宋" w:eastAsia="华文仿宋" w:hAnsi="华文仿宋"/>
          <w:sz w:val="24"/>
        </w:rPr>
        <w:t>·h)</w:t>
      </w:r>
      <w:r w:rsidR="0090226E">
        <w:rPr>
          <w:rFonts w:ascii="华文仿宋" w:eastAsia="华文仿宋" w:hAnsi="华文仿宋" w:hint="eastAsia"/>
          <w:sz w:val="24"/>
        </w:rPr>
        <w:t>。</w:t>
      </w:r>
    </w:p>
    <w:p w14:paraId="5827A8FF" w14:textId="77777777" w:rsidR="00506A04" w:rsidRDefault="00506A04" w:rsidP="004B0B17">
      <w:pPr>
        <w:tabs>
          <w:tab w:val="left" w:pos="709"/>
        </w:tabs>
        <w:spacing w:line="460" w:lineRule="exact"/>
        <w:ind w:firstLineChars="200" w:firstLine="480"/>
        <w:rPr>
          <w:rFonts w:ascii="华文仿宋" w:eastAsia="华文仿宋" w:hAnsi="华文仿宋"/>
          <w:sz w:val="24"/>
        </w:rPr>
      </w:pPr>
    </w:p>
    <w:p w14:paraId="0913ABA9" w14:textId="5D679285" w:rsidR="0024744F" w:rsidDel="0006464B" w:rsidRDefault="0024744F" w:rsidP="000E02FD">
      <w:pPr>
        <w:tabs>
          <w:tab w:val="left" w:pos="709"/>
        </w:tabs>
        <w:spacing w:line="460" w:lineRule="exact"/>
        <w:rPr>
          <w:sz w:val="24"/>
        </w:rPr>
      </w:pPr>
      <w:r w:rsidRPr="00BF7D49" w:rsidDel="0006464B">
        <w:rPr>
          <w:rFonts w:hint="eastAsia"/>
          <w:b/>
          <w:sz w:val="24"/>
        </w:rPr>
        <w:t>5.</w:t>
      </w:r>
      <w:r w:rsidR="00A07464" w:rsidRPr="00BF7D49" w:rsidDel="0006464B">
        <w:rPr>
          <w:b/>
          <w:sz w:val="24"/>
        </w:rPr>
        <w:t>2</w:t>
      </w:r>
      <w:r w:rsidRPr="00BF7D49" w:rsidDel="0006464B">
        <w:rPr>
          <w:rFonts w:hint="eastAsia"/>
          <w:b/>
          <w:sz w:val="24"/>
        </w:rPr>
        <w:t>.</w:t>
      </w:r>
      <w:r w:rsidR="00B83FD7" w:rsidRPr="00BF7D49">
        <w:rPr>
          <w:b/>
          <w:sz w:val="24"/>
        </w:rPr>
        <w:t>8</w:t>
      </w:r>
      <w:r w:rsidRPr="00016836" w:rsidDel="0006464B">
        <w:rPr>
          <w:rFonts w:hint="eastAsia"/>
          <w:sz w:val="24"/>
        </w:rPr>
        <w:t>整体卫</w:t>
      </w:r>
      <w:proofErr w:type="gramStart"/>
      <w:r w:rsidRPr="00016836" w:rsidDel="0006464B">
        <w:rPr>
          <w:rFonts w:hint="eastAsia"/>
          <w:sz w:val="24"/>
        </w:rPr>
        <w:t>浴</w:t>
      </w:r>
      <w:r w:rsidR="00280DB2">
        <w:rPr>
          <w:rFonts w:hint="eastAsia"/>
          <w:sz w:val="24"/>
        </w:rPr>
        <w:t>分为</w:t>
      </w:r>
      <w:proofErr w:type="gramEnd"/>
      <w:r w:rsidR="00280DB2">
        <w:rPr>
          <w:rFonts w:hint="eastAsia"/>
          <w:sz w:val="24"/>
        </w:rPr>
        <w:t>浴室柜、地面</w:t>
      </w:r>
      <w:r w:rsidR="00280DB2">
        <w:rPr>
          <w:sz w:val="24"/>
        </w:rPr>
        <w:t>、墙面、吊顶</w:t>
      </w:r>
      <w:r w:rsidR="0097443C">
        <w:rPr>
          <w:rFonts w:hint="eastAsia"/>
          <w:sz w:val="24"/>
        </w:rPr>
        <w:t>、</w:t>
      </w:r>
      <w:r w:rsidR="006179E6">
        <w:rPr>
          <w:rFonts w:hint="eastAsia"/>
          <w:sz w:val="24"/>
        </w:rPr>
        <w:t>洁具</w:t>
      </w:r>
      <w:r w:rsidR="00127771">
        <w:rPr>
          <w:rFonts w:hint="eastAsia"/>
          <w:sz w:val="24"/>
        </w:rPr>
        <w:t>，</w:t>
      </w:r>
      <w:r w:rsidR="006179E6">
        <w:rPr>
          <w:rFonts w:hint="eastAsia"/>
          <w:sz w:val="24"/>
        </w:rPr>
        <w:t>集成后整体污染物释放率不高于设计要求，</w:t>
      </w:r>
      <w:r w:rsidR="00A07464" w:rsidRPr="00016836" w:rsidDel="0006464B">
        <w:rPr>
          <w:rFonts w:hint="eastAsia"/>
          <w:sz w:val="24"/>
        </w:rPr>
        <w:t>应重点</w:t>
      </w:r>
      <w:r w:rsidR="00B83FD7">
        <w:rPr>
          <w:rFonts w:hint="eastAsia"/>
          <w:sz w:val="24"/>
        </w:rPr>
        <w:t>控制</w:t>
      </w:r>
      <w:r w:rsidR="00A07464" w:rsidRPr="00016836" w:rsidDel="0006464B">
        <w:rPr>
          <w:rFonts w:hint="eastAsia"/>
          <w:sz w:val="24"/>
        </w:rPr>
        <w:t>浴室柜</w:t>
      </w:r>
      <w:r w:rsidR="00633E35" w:rsidDel="0006464B">
        <w:rPr>
          <w:rFonts w:hint="eastAsia"/>
          <w:sz w:val="24"/>
        </w:rPr>
        <w:t>的</w:t>
      </w:r>
      <w:r w:rsidR="00633E35" w:rsidDel="0006464B">
        <w:rPr>
          <w:sz w:val="24"/>
        </w:rPr>
        <w:t>污染物</w:t>
      </w:r>
      <w:r w:rsidR="006179E6">
        <w:rPr>
          <w:rFonts w:hint="eastAsia"/>
          <w:sz w:val="24"/>
        </w:rPr>
        <w:t>。</w:t>
      </w:r>
    </w:p>
    <w:p w14:paraId="479B1871" w14:textId="611B1926" w:rsidR="00A92E02" w:rsidRDefault="00A07464" w:rsidP="001B2CED">
      <w:pPr>
        <w:tabs>
          <w:tab w:val="left" w:pos="709"/>
        </w:tabs>
        <w:spacing w:line="460" w:lineRule="exact"/>
        <w:rPr>
          <w:rFonts w:ascii="华文仿宋" w:eastAsia="华文仿宋" w:hAnsi="华文仿宋"/>
          <w:sz w:val="24"/>
        </w:rPr>
      </w:pPr>
      <w:r w:rsidRPr="001B2CED" w:rsidDel="0006464B">
        <w:rPr>
          <w:rFonts w:ascii="华文仿宋" w:eastAsia="华文仿宋" w:hAnsi="华文仿宋" w:hint="eastAsia"/>
          <w:sz w:val="24"/>
        </w:rPr>
        <w:t>【</w:t>
      </w:r>
      <w:r w:rsidRPr="002425D5" w:rsidDel="0006464B">
        <w:rPr>
          <w:rFonts w:ascii="华文仿宋" w:eastAsia="华文仿宋" w:hAnsi="华文仿宋" w:hint="eastAsia"/>
          <w:sz w:val="24"/>
        </w:rPr>
        <w:t>条文说明</w:t>
      </w:r>
      <w:r w:rsidRPr="001B2CED" w:rsidDel="0006464B">
        <w:rPr>
          <w:rFonts w:ascii="华文仿宋" w:eastAsia="华文仿宋" w:hAnsi="华文仿宋" w:hint="eastAsia"/>
          <w:sz w:val="24"/>
        </w:rPr>
        <w:t>】</w:t>
      </w:r>
      <w:r w:rsidR="005A1CD5" w:rsidRPr="005A1CD5">
        <w:rPr>
          <w:rFonts w:ascii="华文仿宋" w:eastAsia="华文仿宋" w:hAnsi="华文仿宋" w:hint="eastAsia"/>
          <w:sz w:val="24"/>
        </w:rPr>
        <w:t>集成卫生间由楼地面、吊顶、墙面、</w:t>
      </w:r>
      <w:r w:rsidR="001E7D7F">
        <w:rPr>
          <w:rFonts w:ascii="华文仿宋" w:eastAsia="华文仿宋" w:hAnsi="华文仿宋" w:hint="eastAsia"/>
          <w:sz w:val="24"/>
        </w:rPr>
        <w:t>浴室柜</w:t>
      </w:r>
      <w:r w:rsidR="005A1CD5" w:rsidRPr="005A1CD5">
        <w:rPr>
          <w:rFonts w:ascii="华文仿宋" w:eastAsia="华文仿宋" w:hAnsi="华文仿宋" w:hint="eastAsia"/>
          <w:sz w:val="24"/>
        </w:rPr>
        <w:t>、设备管线集成</w:t>
      </w:r>
      <w:r w:rsidR="00480BEA">
        <w:rPr>
          <w:rFonts w:ascii="华文仿宋" w:eastAsia="华文仿宋" w:hAnsi="华文仿宋" w:hint="eastAsia"/>
          <w:sz w:val="24"/>
        </w:rPr>
        <w:t>。</w:t>
      </w:r>
      <w:proofErr w:type="gramStart"/>
      <w:r w:rsidR="001E7D7F" w:rsidRPr="005A1CD5">
        <w:rPr>
          <w:rFonts w:ascii="华文仿宋" w:eastAsia="华文仿宋" w:hAnsi="华文仿宋" w:hint="eastAsia"/>
          <w:sz w:val="24"/>
        </w:rPr>
        <w:t>独立卫</w:t>
      </w:r>
      <w:proofErr w:type="gramEnd"/>
      <w:r w:rsidR="001E7D7F" w:rsidRPr="005A1CD5">
        <w:rPr>
          <w:rFonts w:ascii="华文仿宋" w:eastAsia="华文仿宋" w:hAnsi="华文仿宋" w:hint="eastAsia"/>
          <w:sz w:val="24"/>
        </w:rPr>
        <w:t>浴模块</w:t>
      </w:r>
      <w:r w:rsidR="005A1CD5" w:rsidRPr="005A1CD5">
        <w:rPr>
          <w:rFonts w:ascii="华文仿宋" w:eastAsia="华文仿宋" w:hAnsi="华文仿宋" w:hint="eastAsia"/>
          <w:sz w:val="24"/>
        </w:rPr>
        <w:t>由防水盘、顶板、壁板及支撑龙骨构成主体框架，并与各种洁具及功能配件组合而成的通过现场装配或整体吊装进行装配安装的。</w:t>
      </w:r>
    </w:p>
    <w:p w14:paraId="774C5D0C" w14:textId="77777777" w:rsidR="003E352A" w:rsidRDefault="003E352A" w:rsidP="001B2CED">
      <w:pPr>
        <w:tabs>
          <w:tab w:val="left" w:pos="709"/>
        </w:tabs>
        <w:spacing w:line="460" w:lineRule="exact"/>
        <w:rPr>
          <w:rFonts w:ascii="华文仿宋" w:eastAsia="华文仿宋" w:hAnsi="华文仿宋"/>
          <w:sz w:val="24"/>
        </w:rPr>
      </w:pPr>
    </w:p>
    <w:p w14:paraId="2B77486D" w14:textId="71EB83CA" w:rsidR="00A92E02" w:rsidRDefault="00A92E02" w:rsidP="000E02FD">
      <w:pPr>
        <w:tabs>
          <w:tab w:val="left" w:pos="709"/>
        </w:tabs>
        <w:spacing w:line="460" w:lineRule="exact"/>
        <w:rPr>
          <w:sz w:val="24"/>
        </w:rPr>
      </w:pPr>
      <w:r w:rsidRPr="00BF7D49">
        <w:rPr>
          <w:rFonts w:hint="eastAsia"/>
          <w:b/>
          <w:sz w:val="24"/>
        </w:rPr>
        <w:t>5.</w:t>
      </w:r>
      <w:r w:rsidRPr="00BF7D49">
        <w:rPr>
          <w:b/>
          <w:sz w:val="24"/>
        </w:rPr>
        <w:t>2</w:t>
      </w:r>
      <w:r w:rsidRPr="00BF7D49">
        <w:rPr>
          <w:rFonts w:hint="eastAsia"/>
          <w:b/>
          <w:sz w:val="24"/>
        </w:rPr>
        <w:t>.</w:t>
      </w:r>
      <w:r w:rsidR="000B428F" w:rsidRPr="00BF7D49">
        <w:rPr>
          <w:b/>
          <w:sz w:val="24"/>
        </w:rPr>
        <w:t>9</w:t>
      </w:r>
      <w:proofErr w:type="gramStart"/>
      <w:r w:rsidR="00106BBB">
        <w:rPr>
          <w:rFonts w:hint="eastAsia"/>
          <w:sz w:val="24"/>
        </w:rPr>
        <w:t>固装</w:t>
      </w:r>
      <w:r w:rsidR="00106BBB">
        <w:rPr>
          <w:sz w:val="24"/>
        </w:rPr>
        <w:t>家具</w:t>
      </w:r>
      <w:proofErr w:type="gramEnd"/>
      <w:r>
        <w:rPr>
          <w:rFonts w:hint="eastAsia"/>
          <w:sz w:val="24"/>
        </w:rPr>
        <w:t>应重点</w:t>
      </w:r>
      <w:r w:rsidR="00AF54BC">
        <w:rPr>
          <w:rFonts w:hint="eastAsia"/>
          <w:sz w:val="24"/>
        </w:rPr>
        <w:t>控制所用</w:t>
      </w:r>
      <w:r w:rsidR="0063579F">
        <w:rPr>
          <w:rFonts w:hint="eastAsia"/>
          <w:sz w:val="24"/>
        </w:rPr>
        <w:t>人造</w:t>
      </w:r>
      <w:r>
        <w:rPr>
          <w:rFonts w:hint="eastAsia"/>
          <w:sz w:val="24"/>
        </w:rPr>
        <w:t>板材</w:t>
      </w:r>
      <w:r w:rsidR="00AF54BC">
        <w:rPr>
          <w:rFonts w:hint="eastAsia"/>
          <w:sz w:val="24"/>
        </w:rPr>
        <w:t>的污染</w:t>
      </w:r>
      <w:r w:rsidR="00AF54BC">
        <w:rPr>
          <w:sz w:val="24"/>
        </w:rPr>
        <w:t>物</w:t>
      </w:r>
      <w:r w:rsidR="0063579F">
        <w:rPr>
          <w:rFonts w:hint="eastAsia"/>
          <w:sz w:val="24"/>
        </w:rPr>
        <w:t>，</w:t>
      </w:r>
      <w:r w:rsidR="00AF54BC">
        <w:rPr>
          <w:rFonts w:hint="eastAsia"/>
          <w:sz w:val="24"/>
        </w:rPr>
        <w:t>并</w:t>
      </w:r>
      <w:r>
        <w:rPr>
          <w:rFonts w:hint="eastAsia"/>
          <w:sz w:val="24"/>
        </w:rPr>
        <w:t>符合</w:t>
      </w:r>
      <w:r>
        <w:rPr>
          <w:sz w:val="24"/>
        </w:rPr>
        <w:t>以下规定：</w:t>
      </w:r>
      <w:r>
        <w:rPr>
          <w:rFonts w:hint="eastAsia"/>
          <w:sz w:val="24"/>
        </w:rPr>
        <w:t xml:space="preserve"> </w:t>
      </w:r>
    </w:p>
    <w:p w14:paraId="3CFC8A88" w14:textId="661B8321" w:rsidR="00EA50A5" w:rsidRDefault="000644C7" w:rsidP="00BF7D49">
      <w:pPr>
        <w:tabs>
          <w:tab w:val="left" w:pos="709"/>
        </w:tabs>
        <w:spacing w:line="460" w:lineRule="exact"/>
        <w:ind w:firstLineChars="200" w:firstLine="482"/>
        <w:rPr>
          <w:sz w:val="24"/>
        </w:rPr>
      </w:pPr>
      <w:r w:rsidRPr="00BF7D49">
        <w:rPr>
          <w:b/>
          <w:sz w:val="24"/>
        </w:rPr>
        <w:t>1</w:t>
      </w:r>
      <w:r w:rsidR="00067B30">
        <w:rPr>
          <w:rFonts w:hint="eastAsia"/>
          <w:sz w:val="24"/>
        </w:rPr>
        <w:t xml:space="preserve"> </w:t>
      </w:r>
      <w:r w:rsidR="00EA50A5">
        <w:rPr>
          <w:rFonts w:hint="eastAsia"/>
          <w:sz w:val="24"/>
        </w:rPr>
        <w:t>不同</w:t>
      </w:r>
      <w:proofErr w:type="gramStart"/>
      <w:r w:rsidR="00EA50A5">
        <w:rPr>
          <w:rFonts w:hint="eastAsia"/>
          <w:sz w:val="24"/>
        </w:rPr>
        <w:t>功能</w:t>
      </w:r>
      <w:r w:rsidR="00EA50A5">
        <w:rPr>
          <w:sz w:val="24"/>
        </w:rPr>
        <w:t>固装家具</w:t>
      </w:r>
      <w:proofErr w:type="gramEnd"/>
      <w:r w:rsidR="00EA50A5">
        <w:rPr>
          <w:rFonts w:hint="eastAsia"/>
          <w:sz w:val="24"/>
        </w:rPr>
        <w:t>的</w:t>
      </w:r>
      <w:r w:rsidR="00AF54BC">
        <w:rPr>
          <w:rFonts w:hint="eastAsia"/>
          <w:sz w:val="24"/>
        </w:rPr>
        <w:t>用</w:t>
      </w:r>
      <w:r w:rsidR="00EA50A5">
        <w:rPr>
          <w:sz w:val="24"/>
        </w:rPr>
        <w:t>材</w:t>
      </w:r>
      <w:r w:rsidR="00EA50A5">
        <w:rPr>
          <w:rFonts w:hint="eastAsia"/>
          <w:sz w:val="24"/>
        </w:rPr>
        <w:t>相同</w:t>
      </w:r>
      <w:r w:rsidR="00EA50A5">
        <w:rPr>
          <w:sz w:val="24"/>
        </w:rPr>
        <w:t>时，</w:t>
      </w:r>
      <w:r w:rsidR="00BE2DC4">
        <w:rPr>
          <w:rFonts w:hint="eastAsia"/>
          <w:sz w:val="24"/>
        </w:rPr>
        <w:t>宜</w:t>
      </w:r>
      <w:r w:rsidR="00476646">
        <w:rPr>
          <w:sz w:val="24"/>
        </w:rPr>
        <w:t>分别按</w:t>
      </w:r>
      <w:r w:rsidR="00476646">
        <w:rPr>
          <w:rFonts w:hint="eastAsia"/>
          <w:sz w:val="24"/>
        </w:rPr>
        <w:t>各自污染物</w:t>
      </w:r>
      <w:r w:rsidR="00476646">
        <w:rPr>
          <w:sz w:val="24"/>
        </w:rPr>
        <w:t>释放率要求进行控制，</w:t>
      </w:r>
      <w:r w:rsidR="00476646">
        <w:rPr>
          <w:rFonts w:hint="eastAsia"/>
          <w:sz w:val="24"/>
        </w:rPr>
        <w:t>也</w:t>
      </w:r>
      <w:r w:rsidR="00EA1AFB">
        <w:rPr>
          <w:sz w:val="24"/>
        </w:rPr>
        <w:t>可按其中最严格的要求</w:t>
      </w:r>
      <w:r w:rsidR="00EA1AFB">
        <w:rPr>
          <w:rFonts w:hint="eastAsia"/>
          <w:sz w:val="24"/>
        </w:rPr>
        <w:t>；</w:t>
      </w:r>
    </w:p>
    <w:p w14:paraId="785F416C" w14:textId="43D42C5D" w:rsidR="00576065" w:rsidRDefault="00476646" w:rsidP="00CF28CA">
      <w:pPr>
        <w:tabs>
          <w:tab w:val="left" w:pos="709"/>
        </w:tabs>
        <w:spacing w:line="460" w:lineRule="exact"/>
        <w:ind w:firstLineChars="200" w:firstLine="482"/>
        <w:rPr>
          <w:sz w:val="24"/>
        </w:rPr>
      </w:pPr>
      <w:r w:rsidRPr="00BF7D49">
        <w:rPr>
          <w:rFonts w:hint="eastAsia"/>
          <w:b/>
          <w:sz w:val="24"/>
        </w:rPr>
        <w:t>2</w:t>
      </w:r>
      <w:r>
        <w:rPr>
          <w:rFonts w:hint="eastAsia"/>
          <w:sz w:val="24"/>
        </w:rPr>
        <w:t xml:space="preserve"> </w:t>
      </w:r>
      <w:r w:rsidR="0073550B">
        <w:rPr>
          <w:rFonts w:hint="eastAsia"/>
          <w:sz w:val="24"/>
        </w:rPr>
        <w:t>家具</w:t>
      </w:r>
      <w:r w:rsidR="0081282B">
        <w:rPr>
          <w:rFonts w:hint="eastAsia"/>
          <w:sz w:val="24"/>
        </w:rPr>
        <w:t>面板、隔板、背板</w:t>
      </w:r>
      <w:r w:rsidR="008F5A1D">
        <w:rPr>
          <w:rFonts w:hint="eastAsia"/>
          <w:sz w:val="24"/>
        </w:rPr>
        <w:t>所用</w:t>
      </w:r>
      <w:r w:rsidR="00F307A8">
        <w:rPr>
          <w:rFonts w:hint="eastAsia"/>
          <w:sz w:val="24"/>
        </w:rPr>
        <w:t>材料不同时，</w:t>
      </w:r>
      <w:r w:rsidR="00EA1AFB">
        <w:rPr>
          <w:rFonts w:hint="eastAsia"/>
          <w:sz w:val="24"/>
        </w:rPr>
        <w:t>宜根据面积</w:t>
      </w:r>
      <w:r w:rsidR="00EA1AFB">
        <w:rPr>
          <w:sz w:val="24"/>
        </w:rPr>
        <w:t>权重</w:t>
      </w:r>
      <w:r w:rsidR="005C1273">
        <w:rPr>
          <w:rFonts w:hint="eastAsia"/>
          <w:sz w:val="24"/>
        </w:rPr>
        <w:t>制定</w:t>
      </w:r>
      <w:r w:rsidR="00217E8D">
        <w:rPr>
          <w:rFonts w:hint="eastAsia"/>
          <w:sz w:val="24"/>
        </w:rPr>
        <w:t>不同部位</w:t>
      </w:r>
      <w:r w:rsidR="005C1273">
        <w:rPr>
          <w:rFonts w:hint="eastAsia"/>
          <w:sz w:val="24"/>
        </w:rPr>
        <w:t>板材的</w:t>
      </w:r>
      <w:r w:rsidR="00F52B53">
        <w:rPr>
          <w:rFonts w:hint="eastAsia"/>
          <w:sz w:val="24"/>
        </w:rPr>
        <w:t>污染</w:t>
      </w:r>
      <w:r w:rsidR="00F52B53">
        <w:rPr>
          <w:sz w:val="24"/>
        </w:rPr>
        <w:t>物</w:t>
      </w:r>
      <w:r w:rsidR="005C1273">
        <w:rPr>
          <w:rFonts w:hint="eastAsia"/>
          <w:sz w:val="24"/>
        </w:rPr>
        <w:t>释放率要求</w:t>
      </w:r>
      <w:r w:rsidR="0073550B">
        <w:rPr>
          <w:rFonts w:hint="eastAsia"/>
          <w:sz w:val="24"/>
        </w:rPr>
        <w:t>，</w:t>
      </w:r>
      <w:r>
        <w:rPr>
          <w:rFonts w:hint="eastAsia"/>
          <w:sz w:val="24"/>
        </w:rPr>
        <w:t>确保</w:t>
      </w:r>
      <w:r w:rsidR="00F52B53">
        <w:rPr>
          <w:rFonts w:hint="eastAsia"/>
          <w:sz w:val="24"/>
        </w:rPr>
        <w:t>家具</w:t>
      </w:r>
      <w:r>
        <w:rPr>
          <w:rFonts w:hint="eastAsia"/>
          <w:sz w:val="24"/>
        </w:rPr>
        <w:t>整体</w:t>
      </w:r>
      <w:r w:rsidR="00F52B53">
        <w:rPr>
          <w:rFonts w:hint="eastAsia"/>
          <w:sz w:val="24"/>
        </w:rPr>
        <w:t>污染</w:t>
      </w:r>
      <w:r w:rsidR="00F52B53">
        <w:rPr>
          <w:sz w:val="24"/>
        </w:rPr>
        <w:t>物</w:t>
      </w:r>
      <w:r>
        <w:rPr>
          <w:sz w:val="24"/>
        </w:rPr>
        <w:t>释放率</w:t>
      </w:r>
      <w:r w:rsidR="00F52B53">
        <w:rPr>
          <w:rFonts w:hint="eastAsia"/>
          <w:sz w:val="24"/>
        </w:rPr>
        <w:t>符合</w:t>
      </w:r>
      <w:r>
        <w:rPr>
          <w:sz w:val="24"/>
        </w:rPr>
        <w:t>要求</w:t>
      </w:r>
      <w:r w:rsidR="00CF28CA">
        <w:rPr>
          <w:rFonts w:hint="eastAsia"/>
          <w:sz w:val="24"/>
        </w:rPr>
        <w:t>。</w:t>
      </w:r>
    </w:p>
    <w:p w14:paraId="09F3B67B" w14:textId="77777777" w:rsidR="00F8263D" w:rsidRDefault="0010242D" w:rsidP="00D53C56">
      <w:pPr>
        <w:tabs>
          <w:tab w:val="left" w:pos="709"/>
        </w:tabs>
        <w:spacing w:line="460" w:lineRule="exact"/>
        <w:rPr>
          <w:rFonts w:ascii="华文仿宋" w:eastAsia="华文仿宋" w:hAnsi="华文仿宋"/>
          <w:sz w:val="24"/>
        </w:rPr>
      </w:pPr>
      <w:proofErr w:type="gramStart"/>
      <w:r w:rsidRPr="002425D5">
        <w:rPr>
          <w:rFonts w:hint="eastAsia"/>
          <w:sz w:val="24"/>
        </w:rPr>
        <w:t>【</w:t>
      </w:r>
      <w:r w:rsidRPr="002425D5">
        <w:rPr>
          <w:rFonts w:ascii="华文仿宋" w:eastAsia="华文仿宋" w:hAnsi="华文仿宋" w:hint="eastAsia"/>
          <w:sz w:val="24"/>
        </w:rPr>
        <w:t>条文说明</w:t>
      </w:r>
      <w:r w:rsidRPr="002425D5">
        <w:rPr>
          <w:rFonts w:hint="eastAsia"/>
          <w:sz w:val="24"/>
        </w:rPr>
        <w:t>】</w:t>
      </w:r>
      <w:r w:rsidRPr="0010242D">
        <w:rPr>
          <w:rFonts w:ascii="华文仿宋" w:eastAsia="华文仿宋" w:hAnsi="华文仿宋"/>
          <w:sz w:val="24"/>
        </w:rPr>
        <w:t>固装家具</w:t>
      </w:r>
      <w:proofErr w:type="gramEnd"/>
      <w:r w:rsidR="00D53C56">
        <w:rPr>
          <w:rFonts w:ascii="华文仿宋" w:eastAsia="华文仿宋" w:hAnsi="华文仿宋" w:hint="eastAsia"/>
          <w:sz w:val="24"/>
        </w:rPr>
        <w:t>一般</w:t>
      </w:r>
      <w:r w:rsidRPr="0010242D">
        <w:rPr>
          <w:rFonts w:ascii="华文仿宋" w:eastAsia="华文仿宋" w:hAnsi="华文仿宋" w:hint="eastAsia"/>
          <w:sz w:val="24"/>
        </w:rPr>
        <w:t>包括玄关柜、衣柜、电视柜、书柜、橱柜、卫浴柜、文件柜、储物柜等与墙体固定连接的家具</w:t>
      </w:r>
      <w:r w:rsidRPr="0010242D">
        <w:rPr>
          <w:rFonts w:ascii="华文仿宋" w:eastAsia="华文仿宋" w:hAnsi="华文仿宋"/>
          <w:sz w:val="24"/>
        </w:rPr>
        <w:t>。</w:t>
      </w:r>
      <w:r w:rsidR="0006335D">
        <w:rPr>
          <w:rFonts w:ascii="华文仿宋" w:eastAsia="华文仿宋" w:hAnsi="华文仿宋" w:hint="eastAsia"/>
          <w:sz w:val="24"/>
        </w:rPr>
        <w:t>固定</w:t>
      </w:r>
      <w:r w:rsidR="0006335D">
        <w:rPr>
          <w:rFonts w:ascii="华文仿宋" w:eastAsia="华文仿宋" w:hAnsi="华文仿宋"/>
          <w:sz w:val="24"/>
        </w:rPr>
        <w:t>家具的木质</w:t>
      </w:r>
      <w:r w:rsidR="0006335D">
        <w:rPr>
          <w:rFonts w:ascii="华文仿宋" w:eastAsia="华文仿宋" w:hAnsi="华文仿宋" w:hint="eastAsia"/>
          <w:sz w:val="24"/>
        </w:rPr>
        <w:t>人造板是</w:t>
      </w:r>
      <w:r w:rsidR="0006335D">
        <w:rPr>
          <w:rFonts w:ascii="华文仿宋" w:eastAsia="华文仿宋" w:hAnsi="华文仿宋"/>
          <w:sz w:val="24"/>
        </w:rPr>
        <w:t>污染管控</w:t>
      </w:r>
      <w:r w:rsidR="0006335D">
        <w:rPr>
          <w:rFonts w:ascii="华文仿宋" w:eastAsia="华文仿宋" w:hAnsi="华文仿宋" w:hint="eastAsia"/>
          <w:sz w:val="24"/>
        </w:rPr>
        <w:t>的</w:t>
      </w:r>
      <w:r w:rsidR="0006335D">
        <w:rPr>
          <w:rFonts w:ascii="华文仿宋" w:eastAsia="华文仿宋" w:hAnsi="华文仿宋"/>
          <w:sz w:val="24"/>
        </w:rPr>
        <w:t>重点。</w:t>
      </w:r>
    </w:p>
    <w:p w14:paraId="5306DAC0" w14:textId="32661937" w:rsidR="0064164E" w:rsidRDefault="00F8263D" w:rsidP="00CF28CA">
      <w:pPr>
        <w:tabs>
          <w:tab w:val="left" w:pos="709"/>
        </w:tabs>
        <w:spacing w:line="460" w:lineRule="exact"/>
        <w:ind w:firstLineChars="200" w:firstLine="480"/>
        <w:rPr>
          <w:rFonts w:ascii="华文仿宋" w:eastAsia="华文仿宋" w:hAnsi="华文仿宋"/>
          <w:sz w:val="24"/>
        </w:rPr>
      </w:pPr>
      <w:r>
        <w:rPr>
          <w:rFonts w:ascii="华文仿宋" w:eastAsia="华文仿宋" w:hAnsi="华文仿宋" w:hint="eastAsia"/>
          <w:sz w:val="24"/>
        </w:rPr>
        <w:t>在同一</w:t>
      </w:r>
      <w:r>
        <w:rPr>
          <w:rFonts w:ascii="华文仿宋" w:eastAsia="华文仿宋" w:hAnsi="华文仿宋"/>
          <w:sz w:val="24"/>
        </w:rPr>
        <w:t>项目中，</w:t>
      </w:r>
      <w:r>
        <w:rPr>
          <w:rFonts w:ascii="华文仿宋" w:eastAsia="华文仿宋" w:hAnsi="华文仿宋" w:hint="eastAsia"/>
          <w:sz w:val="24"/>
        </w:rPr>
        <w:t>多种</w:t>
      </w:r>
      <w:r>
        <w:rPr>
          <w:rFonts w:ascii="华文仿宋" w:eastAsia="华文仿宋" w:hAnsi="华文仿宋"/>
          <w:sz w:val="24"/>
        </w:rPr>
        <w:t>功能</w:t>
      </w:r>
      <w:r>
        <w:rPr>
          <w:rFonts w:ascii="华文仿宋" w:eastAsia="华文仿宋" w:hAnsi="华文仿宋" w:hint="eastAsia"/>
          <w:sz w:val="24"/>
        </w:rPr>
        <w:t>的固定</w:t>
      </w:r>
      <w:r>
        <w:rPr>
          <w:rFonts w:ascii="华文仿宋" w:eastAsia="华文仿宋" w:hAnsi="华文仿宋"/>
          <w:sz w:val="24"/>
        </w:rPr>
        <w:t>家具</w:t>
      </w:r>
      <w:r>
        <w:rPr>
          <w:rFonts w:ascii="华文仿宋" w:eastAsia="华文仿宋" w:hAnsi="华文仿宋" w:hint="eastAsia"/>
          <w:sz w:val="24"/>
        </w:rPr>
        <w:t>往往</w:t>
      </w:r>
      <w:r>
        <w:rPr>
          <w:rFonts w:ascii="华文仿宋" w:eastAsia="华文仿宋" w:hAnsi="华文仿宋"/>
          <w:sz w:val="24"/>
        </w:rPr>
        <w:t>会</w:t>
      </w:r>
      <w:r>
        <w:rPr>
          <w:rFonts w:ascii="华文仿宋" w:eastAsia="华文仿宋" w:hAnsi="华文仿宋" w:hint="eastAsia"/>
          <w:sz w:val="24"/>
        </w:rPr>
        <w:t>采用同</w:t>
      </w:r>
      <w:r>
        <w:rPr>
          <w:rFonts w:ascii="华文仿宋" w:eastAsia="华文仿宋" w:hAnsi="华文仿宋"/>
          <w:sz w:val="24"/>
        </w:rPr>
        <w:t>一材料</w:t>
      </w:r>
      <w:r>
        <w:rPr>
          <w:rFonts w:ascii="华文仿宋" w:eastAsia="华文仿宋" w:hAnsi="华文仿宋" w:hint="eastAsia"/>
          <w:sz w:val="24"/>
        </w:rPr>
        <w:t>，且</w:t>
      </w:r>
      <w:r>
        <w:rPr>
          <w:rFonts w:ascii="华文仿宋" w:eastAsia="华文仿宋" w:hAnsi="华文仿宋"/>
          <w:sz w:val="24"/>
        </w:rPr>
        <w:t>由于</w:t>
      </w:r>
      <w:proofErr w:type="gramStart"/>
      <w:r>
        <w:rPr>
          <w:rFonts w:ascii="华文仿宋" w:eastAsia="华文仿宋" w:hAnsi="华文仿宋"/>
          <w:sz w:val="24"/>
        </w:rPr>
        <w:t>不</w:t>
      </w:r>
      <w:proofErr w:type="gramEnd"/>
      <w:r>
        <w:rPr>
          <w:rFonts w:ascii="华文仿宋" w:eastAsia="华文仿宋" w:hAnsi="华文仿宋"/>
          <w:sz w:val="24"/>
        </w:rPr>
        <w:t>同房间承载率的差异</w:t>
      </w:r>
      <w:r>
        <w:rPr>
          <w:rFonts w:ascii="华文仿宋" w:eastAsia="华文仿宋" w:hAnsi="华文仿宋" w:hint="eastAsia"/>
          <w:sz w:val="24"/>
        </w:rPr>
        <w:t>，对各固定</w:t>
      </w:r>
      <w:r>
        <w:rPr>
          <w:rFonts w:ascii="华文仿宋" w:eastAsia="华文仿宋" w:hAnsi="华文仿宋"/>
          <w:sz w:val="24"/>
        </w:rPr>
        <w:t>家具的</w:t>
      </w:r>
      <w:r>
        <w:rPr>
          <w:rFonts w:ascii="华文仿宋" w:eastAsia="华文仿宋" w:hAnsi="华文仿宋" w:hint="eastAsia"/>
          <w:sz w:val="24"/>
        </w:rPr>
        <w:t>释放率</w:t>
      </w:r>
      <w:r>
        <w:rPr>
          <w:rFonts w:ascii="华文仿宋" w:eastAsia="华文仿宋" w:hAnsi="华文仿宋"/>
          <w:sz w:val="24"/>
        </w:rPr>
        <w:t>要求</w:t>
      </w:r>
      <w:r>
        <w:rPr>
          <w:rFonts w:ascii="华文仿宋" w:eastAsia="华文仿宋" w:hAnsi="华文仿宋" w:hint="eastAsia"/>
          <w:sz w:val="24"/>
        </w:rPr>
        <w:t>会</w:t>
      </w:r>
      <w:r>
        <w:rPr>
          <w:rFonts w:ascii="华文仿宋" w:eastAsia="华文仿宋" w:hAnsi="华文仿宋"/>
          <w:sz w:val="24"/>
        </w:rPr>
        <w:t>有所不同。</w:t>
      </w:r>
      <w:r>
        <w:rPr>
          <w:rFonts w:ascii="华文仿宋" w:eastAsia="华文仿宋" w:hAnsi="华文仿宋" w:hint="eastAsia"/>
          <w:sz w:val="24"/>
        </w:rPr>
        <w:t>但若同</w:t>
      </w:r>
      <w:r>
        <w:rPr>
          <w:rFonts w:ascii="华文仿宋" w:eastAsia="华文仿宋" w:hAnsi="华文仿宋"/>
          <w:sz w:val="24"/>
        </w:rPr>
        <w:t>一批采购</w:t>
      </w:r>
      <w:r>
        <w:rPr>
          <w:rFonts w:ascii="华文仿宋" w:eastAsia="华文仿宋" w:hAnsi="华文仿宋" w:hint="eastAsia"/>
          <w:sz w:val="24"/>
        </w:rPr>
        <w:t>，</w:t>
      </w:r>
      <w:r>
        <w:rPr>
          <w:rFonts w:ascii="华文仿宋" w:eastAsia="华文仿宋" w:hAnsi="华文仿宋"/>
          <w:sz w:val="24"/>
        </w:rPr>
        <w:t>为便于</w:t>
      </w:r>
      <w:r>
        <w:rPr>
          <w:rFonts w:ascii="华文仿宋" w:eastAsia="华文仿宋" w:hAnsi="华文仿宋" w:hint="eastAsia"/>
          <w:sz w:val="24"/>
        </w:rPr>
        <w:t>操作</w:t>
      </w:r>
      <w:r>
        <w:rPr>
          <w:rFonts w:ascii="华文仿宋" w:eastAsia="华文仿宋" w:hAnsi="华文仿宋"/>
          <w:sz w:val="24"/>
        </w:rPr>
        <w:t>，</w:t>
      </w:r>
      <w:r>
        <w:rPr>
          <w:rFonts w:ascii="华文仿宋" w:eastAsia="华文仿宋" w:hAnsi="华文仿宋" w:hint="eastAsia"/>
          <w:sz w:val="24"/>
        </w:rPr>
        <w:t>可以按照其中</w:t>
      </w:r>
      <w:r>
        <w:rPr>
          <w:rFonts w:ascii="华文仿宋" w:eastAsia="华文仿宋" w:hAnsi="华文仿宋"/>
          <w:sz w:val="24"/>
        </w:rPr>
        <w:t>最为严格的</w:t>
      </w:r>
      <w:r>
        <w:rPr>
          <w:rFonts w:ascii="华文仿宋" w:eastAsia="华文仿宋" w:hAnsi="华文仿宋" w:hint="eastAsia"/>
          <w:sz w:val="24"/>
        </w:rPr>
        <w:t>作为项目要求。</w:t>
      </w:r>
    </w:p>
    <w:p w14:paraId="350F702E" w14:textId="51D68599" w:rsidR="00D52654" w:rsidRPr="009C055A" w:rsidRDefault="0000366C" w:rsidP="00CF28CA">
      <w:pPr>
        <w:spacing w:line="460" w:lineRule="exact"/>
        <w:ind w:firstLineChars="200" w:firstLine="480"/>
        <w:rPr>
          <w:sz w:val="24"/>
        </w:rPr>
      </w:pPr>
      <w:r>
        <w:rPr>
          <w:rFonts w:ascii="华文仿宋" w:eastAsia="华文仿宋" w:hAnsi="华文仿宋" w:hint="eastAsia"/>
          <w:sz w:val="24"/>
        </w:rPr>
        <w:t>因</w:t>
      </w:r>
      <w:r>
        <w:rPr>
          <w:rFonts w:ascii="华文仿宋" w:eastAsia="华文仿宋" w:hAnsi="华文仿宋"/>
          <w:sz w:val="24"/>
        </w:rPr>
        <w:t>成本原因，</w:t>
      </w:r>
      <w:r w:rsidR="00F8263D">
        <w:rPr>
          <w:rFonts w:ascii="华文仿宋" w:eastAsia="华文仿宋" w:hAnsi="华文仿宋" w:hint="eastAsia"/>
          <w:sz w:val="24"/>
        </w:rPr>
        <w:t>固定</w:t>
      </w:r>
      <w:r>
        <w:rPr>
          <w:rFonts w:ascii="华文仿宋" w:eastAsia="华文仿宋" w:hAnsi="华文仿宋" w:hint="eastAsia"/>
          <w:sz w:val="24"/>
        </w:rPr>
        <w:t>家具的</w:t>
      </w:r>
      <w:r>
        <w:rPr>
          <w:rFonts w:ascii="华文仿宋" w:eastAsia="华文仿宋" w:hAnsi="华文仿宋"/>
          <w:sz w:val="24"/>
        </w:rPr>
        <w:t>隔板、</w:t>
      </w:r>
      <w:r>
        <w:rPr>
          <w:rFonts w:ascii="华文仿宋" w:eastAsia="华文仿宋" w:hAnsi="华文仿宋" w:hint="eastAsia"/>
          <w:sz w:val="24"/>
        </w:rPr>
        <w:t>背板</w:t>
      </w:r>
      <w:r>
        <w:rPr>
          <w:rFonts w:ascii="华文仿宋" w:eastAsia="华文仿宋" w:hAnsi="华文仿宋"/>
          <w:sz w:val="24"/>
        </w:rPr>
        <w:t>、面板</w:t>
      </w:r>
      <w:r>
        <w:rPr>
          <w:rFonts w:ascii="华文仿宋" w:eastAsia="华文仿宋" w:hAnsi="华文仿宋" w:hint="eastAsia"/>
          <w:sz w:val="24"/>
        </w:rPr>
        <w:t>会采用</w:t>
      </w:r>
      <w:r>
        <w:rPr>
          <w:rFonts w:ascii="华文仿宋" w:eastAsia="华文仿宋" w:hAnsi="华文仿宋"/>
          <w:sz w:val="24"/>
        </w:rPr>
        <w:t>不同的板材或</w:t>
      </w:r>
      <w:r>
        <w:rPr>
          <w:rFonts w:ascii="华文仿宋" w:eastAsia="华文仿宋" w:hAnsi="华文仿宋" w:hint="eastAsia"/>
          <w:sz w:val="24"/>
        </w:rPr>
        <w:t>饰面</w:t>
      </w:r>
      <w:r>
        <w:rPr>
          <w:rFonts w:ascii="华文仿宋" w:eastAsia="华文仿宋" w:hAnsi="华文仿宋"/>
          <w:sz w:val="24"/>
        </w:rPr>
        <w:t>，</w:t>
      </w:r>
      <w:r>
        <w:rPr>
          <w:rFonts w:ascii="华文仿宋" w:eastAsia="华文仿宋" w:hAnsi="华文仿宋" w:hint="eastAsia"/>
          <w:sz w:val="24"/>
        </w:rPr>
        <w:t>为</w:t>
      </w:r>
      <w:r>
        <w:rPr>
          <w:rFonts w:ascii="华文仿宋" w:eastAsia="华文仿宋" w:hAnsi="华文仿宋"/>
          <w:sz w:val="24"/>
        </w:rPr>
        <w:t>确保家具</w:t>
      </w:r>
      <w:r w:rsidR="00F8263D">
        <w:rPr>
          <w:rFonts w:ascii="华文仿宋" w:eastAsia="华文仿宋" w:hAnsi="华文仿宋" w:hint="eastAsia"/>
          <w:sz w:val="24"/>
        </w:rPr>
        <w:t>整体</w:t>
      </w:r>
      <w:r w:rsidR="00F8263D">
        <w:rPr>
          <w:rFonts w:ascii="华文仿宋" w:eastAsia="华文仿宋" w:hAnsi="华文仿宋"/>
          <w:sz w:val="24"/>
        </w:rPr>
        <w:t>污染释放率</w:t>
      </w:r>
      <w:r>
        <w:rPr>
          <w:rFonts w:ascii="华文仿宋" w:eastAsia="华文仿宋" w:hAnsi="华文仿宋" w:hint="eastAsia"/>
          <w:sz w:val="24"/>
        </w:rPr>
        <w:t>，可根据</w:t>
      </w:r>
      <w:r>
        <w:rPr>
          <w:rFonts w:ascii="华文仿宋" w:eastAsia="华文仿宋" w:hAnsi="华文仿宋"/>
          <w:sz w:val="24"/>
        </w:rPr>
        <w:t>不同</w:t>
      </w:r>
      <w:r w:rsidR="009E6F27">
        <w:rPr>
          <w:rFonts w:ascii="华文仿宋" w:eastAsia="华文仿宋" w:hAnsi="华文仿宋" w:hint="eastAsia"/>
          <w:sz w:val="24"/>
        </w:rPr>
        <w:t>部位</w:t>
      </w:r>
      <w:r>
        <w:rPr>
          <w:rFonts w:ascii="华文仿宋" w:eastAsia="华文仿宋" w:hAnsi="华文仿宋"/>
          <w:sz w:val="24"/>
        </w:rPr>
        <w:t>板材料的面积</w:t>
      </w:r>
      <w:r>
        <w:rPr>
          <w:rFonts w:ascii="华文仿宋" w:eastAsia="华文仿宋" w:hAnsi="华文仿宋" w:hint="eastAsia"/>
          <w:sz w:val="24"/>
        </w:rPr>
        <w:t>权重</w:t>
      </w:r>
      <w:r>
        <w:rPr>
          <w:rFonts w:ascii="华文仿宋" w:eastAsia="华文仿宋" w:hAnsi="华文仿宋"/>
          <w:sz w:val="24"/>
        </w:rPr>
        <w:t>（</w:t>
      </w:r>
      <w:r>
        <w:rPr>
          <w:rFonts w:ascii="华文仿宋" w:eastAsia="华文仿宋" w:hAnsi="华文仿宋" w:hint="eastAsia"/>
          <w:sz w:val="24"/>
        </w:rPr>
        <w:t>参考</w:t>
      </w:r>
      <w:r w:rsidR="005E6D10">
        <w:rPr>
          <w:rFonts w:ascii="华文仿宋" w:eastAsia="华文仿宋" w:hAnsi="华文仿宋" w:hint="eastAsia"/>
          <w:sz w:val="24"/>
        </w:rPr>
        <w:t>式4.0.4</w:t>
      </w:r>
      <w:r>
        <w:rPr>
          <w:rFonts w:ascii="华文仿宋" w:eastAsia="华文仿宋" w:hAnsi="华文仿宋"/>
          <w:sz w:val="24"/>
        </w:rPr>
        <w:t>）</w:t>
      </w:r>
      <w:r w:rsidR="005E6D10">
        <w:rPr>
          <w:rFonts w:ascii="华文仿宋" w:eastAsia="华文仿宋" w:hAnsi="华文仿宋" w:hint="eastAsia"/>
          <w:sz w:val="24"/>
        </w:rPr>
        <w:t>合理分配</w:t>
      </w:r>
      <w:r w:rsidR="009E6F27">
        <w:rPr>
          <w:rFonts w:ascii="华文仿宋" w:eastAsia="华文仿宋" w:hAnsi="华文仿宋" w:hint="eastAsia"/>
          <w:sz w:val="24"/>
        </w:rPr>
        <w:t>其释放率</w:t>
      </w:r>
      <w:r w:rsidR="009E6F27">
        <w:rPr>
          <w:rFonts w:ascii="华文仿宋" w:eastAsia="华文仿宋" w:hAnsi="华文仿宋"/>
          <w:sz w:val="24"/>
        </w:rPr>
        <w:t>要求。</w:t>
      </w:r>
    </w:p>
    <w:p w14:paraId="7ABF86C1" w14:textId="77777777" w:rsidR="00215FA4" w:rsidRPr="008C23F0" w:rsidRDefault="00215FA4" w:rsidP="00CD42F6">
      <w:pPr>
        <w:tabs>
          <w:tab w:val="left" w:pos="709"/>
        </w:tabs>
        <w:spacing w:line="460" w:lineRule="exact"/>
        <w:rPr>
          <w:sz w:val="24"/>
        </w:rPr>
        <w:sectPr w:rsidR="00215FA4" w:rsidRPr="008C23F0" w:rsidSect="005A5C84">
          <w:pgSz w:w="11906" w:h="16838"/>
          <w:pgMar w:top="1440" w:right="1797" w:bottom="1440" w:left="1797" w:header="851" w:footer="992" w:gutter="0"/>
          <w:cols w:space="425"/>
          <w:docGrid w:linePitch="312"/>
        </w:sectPr>
      </w:pPr>
    </w:p>
    <w:p w14:paraId="795DBD4C" w14:textId="7A57E74D" w:rsidR="00B07F34" w:rsidRPr="00DA70B3" w:rsidRDefault="00B07F34" w:rsidP="00DA70B3">
      <w:pPr>
        <w:numPr>
          <w:ilvl w:val="0"/>
          <w:numId w:val="10"/>
        </w:numPr>
        <w:tabs>
          <w:tab w:val="clear" w:pos="420"/>
        </w:tabs>
        <w:spacing w:after="240"/>
        <w:ind w:left="0" w:firstLine="0"/>
        <w:jc w:val="center"/>
        <w:outlineLvl w:val="0"/>
        <w:rPr>
          <w:rFonts w:ascii="黑体" w:eastAsia="黑体" w:hAnsi="黑体"/>
          <w:bCs/>
          <w:kern w:val="0"/>
          <w:sz w:val="36"/>
          <w:szCs w:val="32"/>
        </w:rPr>
      </w:pPr>
      <w:bookmarkStart w:id="49" w:name="_Toc492671577"/>
      <w:bookmarkStart w:id="50" w:name="_Toc80091796"/>
      <w:r w:rsidRPr="00DA70B3">
        <w:rPr>
          <w:rFonts w:ascii="黑体" w:eastAsia="黑体" w:hAnsi="黑体" w:hint="eastAsia"/>
          <w:bCs/>
          <w:kern w:val="0"/>
          <w:sz w:val="36"/>
          <w:szCs w:val="32"/>
        </w:rPr>
        <w:lastRenderedPageBreak/>
        <w:t>施工</w:t>
      </w:r>
      <w:r w:rsidR="001553FB" w:rsidRPr="00DA70B3">
        <w:rPr>
          <w:rFonts w:ascii="黑体" w:eastAsia="黑体" w:hAnsi="黑体" w:hint="eastAsia"/>
          <w:bCs/>
          <w:kern w:val="0"/>
          <w:sz w:val="36"/>
          <w:szCs w:val="32"/>
        </w:rPr>
        <w:t>安装</w:t>
      </w:r>
      <w:bookmarkEnd w:id="49"/>
      <w:r w:rsidR="00CA5FF8" w:rsidRPr="00DA70B3">
        <w:rPr>
          <w:rFonts w:ascii="黑体" w:eastAsia="黑体" w:hAnsi="黑体" w:hint="eastAsia"/>
          <w:bCs/>
          <w:kern w:val="0"/>
          <w:sz w:val="36"/>
          <w:szCs w:val="32"/>
        </w:rPr>
        <w:t>污染物控制</w:t>
      </w:r>
      <w:bookmarkEnd w:id="50"/>
    </w:p>
    <w:p w14:paraId="676B7D60" w14:textId="53AD2CAA" w:rsidR="00197FEC" w:rsidRPr="00197FEC" w:rsidRDefault="00197FEC" w:rsidP="00197FEC">
      <w:pPr>
        <w:spacing w:beforeLines="100" w:before="240" w:afterLines="100" w:after="240"/>
        <w:jc w:val="center"/>
        <w:outlineLvl w:val="1"/>
        <w:rPr>
          <w:b/>
          <w:sz w:val="24"/>
        </w:rPr>
      </w:pPr>
      <w:bookmarkStart w:id="51" w:name="_Toc80091797"/>
      <w:r w:rsidRPr="00197FEC">
        <w:rPr>
          <w:rFonts w:hint="eastAsia"/>
          <w:b/>
          <w:sz w:val="24"/>
        </w:rPr>
        <w:t>6.</w:t>
      </w:r>
      <w:r>
        <w:rPr>
          <w:b/>
          <w:sz w:val="24"/>
        </w:rPr>
        <w:t>1</w:t>
      </w:r>
      <w:r w:rsidRPr="00197FEC">
        <w:rPr>
          <w:rFonts w:hint="eastAsia"/>
          <w:b/>
          <w:sz w:val="24"/>
        </w:rPr>
        <w:t xml:space="preserve"> </w:t>
      </w:r>
      <w:r>
        <w:rPr>
          <w:rFonts w:hint="eastAsia"/>
          <w:b/>
          <w:sz w:val="24"/>
        </w:rPr>
        <w:t>一般</w:t>
      </w:r>
      <w:r>
        <w:rPr>
          <w:b/>
          <w:sz w:val="24"/>
        </w:rPr>
        <w:t>规定</w:t>
      </w:r>
      <w:bookmarkEnd w:id="51"/>
    </w:p>
    <w:p w14:paraId="146C12D9" w14:textId="24C3A9A6" w:rsidR="00354CDD" w:rsidRDefault="00354CDD" w:rsidP="00C8530D">
      <w:pPr>
        <w:pStyle w:val="a9"/>
        <w:tabs>
          <w:tab w:val="left" w:pos="851"/>
        </w:tabs>
        <w:spacing w:line="460" w:lineRule="exact"/>
        <w:ind w:firstLineChars="0" w:firstLine="0"/>
        <w:jc w:val="left"/>
        <w:rPr>
          <w:rFonts w:ascii="Times New Roman" w:eastAsiaTheme="minorEastAsia" w:hAnsi="Times New Roman"/>
          <w:bCs/>
          <w:sz w:val="24"/>
        </w:rPr>
      </w:pPr>
      <w:r w:rsidRPr="00F601F8">
        <w:rPr>
          <w:rFonts w:ascii="Times New Roman" w:eastAsiaTheme="minorEastAsia" w:hAnsi="Times New Roman" w:hint="eastAsia"/>
          <w:b/>
          <w:bCs/>
          <w:sz w:val="24"/>
        </w:rPr>
        <w:t>6.1.1</w:t>
      </w:r>
      <w:r>
        <w:rPr>
          <w:rFonts w:ascii="Times New Roman" w:eastAsiaTheme="minorEastAsia" w:hAnsi="Times New Roman" w:hint="eastAsia"/>
          <w:bCs/>
          <w:sz w:val="24"/>
        </w:rPr>
        <w:t xml:space="preserve"> </w:t>
      </w:r>
      <w:r w:rsidR="005B369B">
        <w:rPr>
          <w:rFonts w:ascii="Times New Roman" w:eastAsiaTheme="minorEastAsia" w:hAnsi="Times New Roman" w:hint="eastAsia"/>
          <w:bCs/>
          <w:sz w:val="24"/>
        </w:rPr>
        <w:t>施工</w:t>
      </w:r>
      <w:r w:rsidR="005B369B">
        <w:rPr>
          <w:rFonts w:ascii="Times New Roman" w:eastAsiaTheme="minorEastAsia" w:hAnsi="Times New Roman"/>
          <w:bCs/>
          <w:sz w:val="24"/>
        </w:rPr>
        <w:t>阶段</w:t>
      </w:r>
      <w:r w:rsidR="005B369B">
        <w:rPr>
          <w:rFonts w:ascii="Times New Roman" w:eastAsiaTheme="minorEastAsia" w:hAnsi="Times New Roman" w:hint="eastAsia"/>
          <w:bCs/>
          <w:sz w:val="24"/>
        </w:rPr>
        <w:t>应</w:t>
      </w:r>
      <w:r w:rsidR="005B369B">
        <w:rPr>
          <w:rFonts w:ascii="Times New Roman" w:eastAsiaTheme="minorEastAsia" w:hAnsi="Times New Roman"/>
          <w:bCs/>
          <w:sz w:val="24"/>
        </w:rPr>
        <w:t>按设计文件</w:t>
      </w:r>
      <w:r w:rsidR="005B369B">
        <w:rPr>
          <w:rFonts w:ascii="Times New Roman" w:eastAsiaTheme="minorEastAsia" w:hAnsi="Times New Roman" w:hint="eastAsia"/>
          <w:bCs/>
          <w:sz w:val="24"/>
        </w:rPr>
        <w:t>要求</w:t>
      </w:r>
      <w:r w:rsidR="005B369B">
        <w:rPr>
          <w:rFonts w:ascii="Times New Roman" w:eastAsiaTheme="minorEastAsia" w:hAnsi="Times New Roman"/>
          <w:bCs/>
          <w:sz w:val="24"/>
        </w:rPr>
        <w:t>进行</w:t>
      </w:r>
      <w:r w:rsidR="005B369B">
        <w:rPr>
          <w:rFonts w:ascii="Times New Roman" w:eastAsiaTheme="minorEastAsia" w:hAnsi="Times New Roman" w:hint="eastAsia"/>
          <w:bCs/>
          <w:sz w:val="24"/>
        </w:rPr>
        <w:t>施工</w:t>
      </w:r>
      <w:r w:rsidR="005B369B">
        <w:rPr>
          <w:rFonts w:ascii="Times New Roman" w:eastAsiaTheme="minorEastAsia" w:hAnsi="Times New Roman"/>
          <w:bCs/>
          <w:sz w:val="24"/>
        </w:rPr>
        <w:t>安装</w:t>
      </w:r>
      <w:r w:rsidR="005C039D">
        <w:rPr>
          <w:rFonts w:ascii="Times New Roman" w:eastAsiaTheme="minorEastAsia" w:hAnsi="Times New Roman" w:hint="eastAsia"/>
          <w:bCs/>
          <w:sz w:val="24"/>
        </w:rPr>
        <w:t>。</w:t>
      </w:r>
      <w:r w:rsidR="005C039D">
        <w:rPr>
          <w:rFonts w:ascii="Times New Roman" w:eastAsiaTheme="minorEastAsia" w:hAnsi="Times New Roman"/>
          <w:bCs/>
          <w:sz w:val="24"/>
        </w:rPr>
        <w:t>当</w:t>
      </w:r>
      <w:r w:rsidR="005C039D">
        <w:rPr>
          <w:rFonts w:ascii="Times New Roman" w:eastAsiaTheme="minorEastAsia" w:hAnsi="Times New Roman" w:hint="eastAsia"/>
          <w:bCs/>
          <w:sz w:val="24"/>
        </w:rPr>
        <w:t>需变更</w:t>
      </w:r>
      <w:r w:rsidR="005C039D">
        <w:rPr>
          <w:rFonts w:ascii="Times New Roman" w:eastAsiaTheme="minorEastAsia" w:hAnsi="Times New Roman"/>
          <w:bCs/>
          <w:sz w:val="24"/>
        </w:rPr>
        <w:t>时，应按</w:t>
      </w:r>
      <w:r w:rsidR="005C039D">
        <w:rPr>
          <w:rFonts w:ascii="Times New Roman" w:eastAsiaTheme="minorEastAsia" w:hAnsi="Times New Roman" w:hint="eastAsia"/>
          <w:bCs/>
          <w:sz w:val="24"/>
        </w:rPr>
        <w:t>规定</w:t>
      </w:r>
      <w:r w:rsidR="005C039D">
        <w:rPr>
          <w:rFonts w:ascii="Times New Roman" w:eastAsiaTheme="minorEastAsia" w:hAnsi="Times New Roman"/>
          <w:bCs/>
          <w:sz w:val="24"/>
        </w:rPr>
        <w:t>程序办理设计变更</w:t>
      </w:r>
      <w:r w:rsidR="005C039D">
        <w:rPr>
          <w:rFonts w:ascii="Times New Roman" w:eastAsiaTheme="minorEastAsia" w:hAnsi="Times New Roman" w:hint="eastAsia"/>
          <w:bCs/>
          <w:sz w:val="24"/>
        </w:rPr>
        <w:t>。</w:t>
      </w:r>
    </w:p>
    <w:p w14:paraId="45E6B15B" w14:textId="7A859039" w:rsidR="00A816BB" w:rsidRDefault="00957E63" w:rsidP="00957E63">
      <w:pPr>
        <w:pStyle w:val="a9"/>
        <w:tabs>
          <w:tab w:val="left" w:pos="851"/>
        </w:tabs>
        <w:spacing w:line="460" w:lineRule="exact"/>
        <w:ind w:firstLineChars="0" w:firstLine="0"/>
        <w:jc w:val="left"/>
        <w:rPr>
          <w:rFonts w:asciiTheme="minorEastAsia" w:eastAsiaTheme="minorEastAsia" w:hAnsiTheme="minorEastAsia"/>
          <w:bCs/>
          <w:sz w:val="24"/>
          <w:szCs w:val="24"/>
          <w:lang w:val="en-US"/>
        </w:rPr>
      </w:pPr>
      <w:r w:rsidRPr="00F601F8">
        <w:rPr>
          <w:rFonts w:ascii="Times New Roman" w:eastAsiaTheme="minorEastAsia" w:hAnsi="Times New Roman" w:hint="eastAsia"/>
          <w:b/>
          <w:bCs/>
          <w:sz w:val="24"/>
        </w:rPr>
        <w:t>6.1.</w:t>
      </w:r>
      <w:r w:rsidR="009F1A3E" w:rsidRPr="00F601F8">
        <w:rPr>
          <w:rFonts w:ascii="Times New Roman" w:eastAsiaTheme="minorEastAsia" w:hAnsi="Times New Roman"/>
          <w:b/>
          <w:bCs/>
          <w:sz w:val="24"/>
        </w:rPr>
        <w:t>2</w:t>
      </w:r>
      <w:r w:rsidR="004A6F4F">
        <w:rPr>
          <w:rFonts w:asciiTheme="minorEastAsia" w:eastAsiaTheme="minorEastAsia" w:hAnsiTheme="minorEastAsia" w:hint="eastAsia"/>
          <w:bCs/>
          <w:sz w:val="24"/>
          <w:szCs w:val="24"/>
          <w:lang w:val="en-US"/>
        </w:rPr>
        <w:t>当</w:t>
      </w:r>
      <w:r w:rsidR="00B07F34" w:rsidRPr="001C5E4B">
        <w:rPr>
          <w:rFonts w:asciiTheme="minorEastAsia" w:eastAsiaTheme="minorEastAsia" w:hAnsiTheme="minorEastAsia" w:hint="eastAsia"/>
          <w:bCs/>
          <w:sz w:val="24"/>
          <w:szCs w:val="24"/>
          <w:lang w:val="en-US"/>
        </w:rPr>
        <w:t>多次重复使用同一设计方案时，宜</w:t>
      </w:r>
      <w:r w:rsidR="004A6F4F">
        <w:rPr>
          <w:rFonts w:asciiTheme="minorEastAsia" w:eastAsiaTheme="minorEastAsia" w:hAnsiTheme="minorEastAsia" w:hint="eastAsia"/>
          <w:bCs/>
          <w:sz w:val="24"/>
          <w:szCs w:val="24"/>
          <w:lang w:val="en-US"/>
        </w:rPr>
        <w:t>选择有代表性的空间单元</w:t>
      </w:r>
      <w:r w:rsidR="001F4308">
        <w:rPr>
          <w:rFonts w:asciiTheme="minorEastAsia" w:eastAsiaTheme="minorEastAsia" w:hAnsiTheme="minorEastAsia" w:hint="eastAsia"/>
          <w:bCs/>
          <w:sz w:val="24"/>
          <w:szCs w:val="24"/>
          <w:lang w:val="en-US"/>
        </w:rPr>
        <w:t>，采用相同</w:t>
      </w:r>
      <w:r w:rsidR="005A557B">
        <w:rPr>
          <w:rFonts w:asciiTheme="minorEastAsia" w:eastAsiaTheme="minorEastAsia" w:hAnsiTheme="minorEastAsia" w:hint="eastAsia"/>
          <w:bCs/>
          <w:sz w:val="24"/>
          <w:szCs w:val="24"/>
          <w:lang w:val="en-US"/>
        </w:rPr>
        <w:t>部品</w:t>
      </w:r>
      <w:r w:rsidR="005A557B">
        <w:rPr>
          <w:rFonts w:asciiTheme="minorEastAsia" w:eastAsiaTheme="minorEastAsia" w:hAnsiTheme="minorEastAsia"/>
          <w:bCs/>
          <w:sz w:val="24"/>
          <w:szCs w:val="24"/>
          <w:lang w:val="en-US"/>
        </w:rPr>
        <w:t>、</w:t>
      </w:r>
      <w:r w:rsidR="001F4308">
        <w:rPr>
          <w:rFonts w:asciiTheme="minorEastAsia" w:eastAsiaTheme="minorEastAsia" w:hAnsiTheme="minorEastAsia" w:hint="eastAsia"/>
          <w:bCs/>
          <w:sz w:val="24"/>
          <w:szCs w:val="24"/>
          <w:lang w:val="en-US"/>
        </w:rPr>
        <w:t>材料和工艺制作</w:t>
      </w:r>
      <w:r w:rsidR="005C039D">
        <w:rPr>
          <w:rFonts w:asciiTheme="minorEastAsia" w:eastAsiaTheme="minorEastAsia" w:hAnsiTheme="minorEastAsia" w:hint="eastAsia"/>
          <w:bCs/>
          <w:sz w:val="24"/>
          <w:szCs w:val="24"/>
          <w:lang w:val="en-US"/>
        </w:rPr>
        <w:t>样板间，并对</w:t>
      </w:r>
      <w:r w:rsidR="005C039D">
        <w:rPr>
          <w:rFonts w:asciiTheme="minorEastAsia" w:eastAsiaTheme="minorEastAsia" w:hAnsiTheme="minorEastAsia"/>
          <w:bCs/>
          <w:sz w:val="24"/>
          <w:szCs w:val="24"/>
          <w:lang w:val="en-US"/>
        </w:rPr>
        <w:t>样板间室内环境污染物</w:t>
      </w:r>
      <w:r w:rsidR="005C039D">
        <w:rPr>
          <w:rFonts w:asciiTheme="minorEastAsia" w:eastAsiaTheme="minorEastAsia" w:hAnsiTheme="minorEastAsia" w:hint="eastAsia"/>
          <w:bCs/>
          <w:sz w:val="24"/>
          <w:szCs w:val="24"/>
          <w:lang w:val="en-US"/>
        </w:rPr>
        <w:t>浓度</w:t>
      </w:r>
      <w:r w:rsidR="005C039D">
        <w:rPr>
          <w:rFonts w:asciiTheme="minorEastAsia" w:eastAsiaTheme="minorEastAsia" w:hAnsiTheme="minorEastAsia"/>
          <w:bCs/>
          <w:sz w:val="24"/>
          <w:szCs w:val="24"/>
          <w:lang w:val="en-US"/>
        </w:rPr>
        <w:t>进行检测</w:t>
      </w:r>
      <w:r w:rsidR="00E05B36">
        <w:rPr>
          <w:rFonts w:asciiTheme="minorEastAsia" w:eastAsiaTheme="minorEastAsia" w:hAnsiTheme="minorEastAsia" w:hint="eastAsia"/>
          <w:bCs/>
          <w:sz w:val="24"/>
          <w:szCs w:val="24"/>
          <w:lang w:val="en-US"/>
        </w:rPr>
        <w:t>。</w:t>
      </w:r>
    </w:p>
    <w:p w14:paraId="6CA6181D" w14:textId="4D3FFD8E" w:rsidR="00762CDF" w:rsidRPr="00CA5FF8" w:rsidRDefault="00762CDF" w:rsidP="00762CDF">
      <w:pPr>
        <w:spacing w:beforeLines="100" w:before="240" w:afterLines="100" w:after="240"/>
        <w:jc w:val="center"/>
        <w:outlineLvl w:val="1"/>
        <w:rPr>
          <w:b/>
          <w:sz w:val="24"/>
        </w:rPr>
      </w:pPr>
      <w:bookmarkStart w:id="52" w:name="_Toc80091798"/>
      <w:r w:rsidRPr="00CA5FF8">
        <w:rPr>
          <w:rFonts w:hint="eastAsia"/>
          <w:b/>
          <w:sz w:val="24"/>
        </w:rPr>
        <w:t>6.</w:t>
      </w:r>
      <w:r w:rsidR="00197FEC">
        <w:rPr>
          <w:b/>
          <w:sz w:val="24"/>
        </w:rPr>
        <w:t>2</w:t>
      </w:r>
      <w:r>
        <w:rPr>
          <w:rFonts w:hint="eastAsia"/>
          <w:b/>
          <w:sz w:val="24"/>
        </w:rPr>
        <w:t>部品</w:t>
      </w:r>
      <w:r w:rsidRPr="00CA5FF8">
        <w:rPr>
          <w:rFonts w:hint="eastAsia"/>
          <w:b/>
          <w:sz w:val="24"/>
        </w:rPr>
        <w:t>进场与抽检</w:t>
      </w:r>
      <w:bookmarkEnd w:id="52"/>
    </w:p>
    <w:p w14:paraId="3AF7F5D7" w14:textId="0990E41C" w:rsidR="00762CDF" w:rsidRDefault="00762CDF" w:rsidP="00762CDF">
      <w:pPr>
        <w:pStyle w:val="11"/>
        <w:tabs>
          <w:tab w:val="left" w:pos="851"/>
        </w:tabs>
        <w:spacing w:line="460" w:lineRule="exact"/>
        <w:ind w:firstLineChars="0" w:firstLine="0"/>
        <w:jc w:val="left"/>
        <w:rPr>
          <w:rFonts w:ascii="Times New Roman" w:eastAsiaTheme="minorEastAsia" w:hAnsi="Times New Roman"/>
          <w:bCs/>
          <w:sz w:val="24"/>
          <w:szCs w:val="24"/>
          <w:lang w:val="en-US"/>
        </w:rPr>
      </w:pPr>
      <w:r w:rsidRPr="00F601F8">
        <w:rPr>
          <w:rFonts w:ascii="Times New Roman" w:eastAsiaTheme="minorEastAsia" w:hAnsi="Times New Roman" w:hint="eastAsia"/>
          <w:b/>
          <w:bCs/>
          <w:sz w:val="24"/>
          <w:szCs w:val="24"/>
          <w:lang w:val="en-US"/>
        </w:rPr>
        <w:t>6.</w:t>
      </w:r>
      <w:r w:rsidR="00C12BDE" w:rsidRPr="00F601F8">
        <w:rPr>
          <w:rFonts w:ascii="Times New Roman" w:eastAsiaTheme="minorEastAsia" w:hAnsi="Times New Roman"/>
          <w:b/>
          <w:bCs/>
          <w:sz w:val="24"/>
          <w:szCs w:val="24"/>
          <w:lang w:val="en-US"/>
        </w:rPr>
        <w:t>2</w:t>
      </w:r>
      <w:r w:rsidRPr="00F601F8">
        <w:rPr>
          <w:rFonts w:ascii="Times New Roman" w:eastAsiaTheme="minorEastAsia" w:hAnsi="Times New Roman" w:hint="eastAsia"/>
          <w:b/>
          <w:bCs/>
          <w:sz w:val="24"/>
          <w:szCs w:val="24"/>
          <w:lang w:val="en-US"/>
        </w:rPr>
        <w:t>.1</w:t>
      </w:r>
      <w:r>
        <w:rPr>
          <w:rFonts w:ascii="Times New Roman" w:eastAsiaTheme="minorEastAsia" w:hAnsi="Times New Roman" w:hint="eastAsia"/>
          <w:bCs/>
          <w:sz w:val="24"/>
          <w:szCs w:val="24"/>
          <w:lang w:val="en-US"/>
        </w:rPr>
        <w:t>部品</w:t>
      </w:r>
      <w:r w:rsidRPr="007D22C8">
        <w:rPr>
          <w:rFonts w:ascii="Times New Roman" w:eastAsiaTheme="minorEastAsia" w:hAnsi="Times New Roman"/>
          <w:bCs/>
          <w:sz w:val="24"/>
          <w:szCs w:val="24"/>
          <w:lang w:val="en-US"/>
        </w:rPr>
        <w:t>进场</w:t>
      </w:r>
      <w:r w:rsidR="00EC63BF">
        <w:rPr>
          <w:rFonts w:ascii="Times New Roman" w:eastAsiaTheme="minorEastAsia" w:hAnsi="Times New Roman" w:hint="eastAsia"/>
          <w:bCs/>
          <w:sz w:val="24"/>
          <w:szCs w:val="24"/>
          <w:lang w:val="en-US"/>
        </w:rPr>
        <w:t>前</w:t>
      </w:r>
      <w:r w:rsidRPr="007D22C8">
        <w:rPr>
          <w:rFonts w:ascii="Times New Roman" w:eastAsiaTheme="minorEastAsia" w:hAnsi="Times New Roman"/>
          <w:bCs/>
          <w:sz w:val="24"/>
          <w:szCs w:val="24"/>
          <w:lang w:val="en-US"/>
        </w:rPr>
        <w:t>，</w:t>
      </w:r>
      <w:proofErr w:type="gramStart"/>
      <w:r w:rsidRPr="007D22C8">
        <w:rPr>
          <w:rFonts w:ascii="Times New Roman" w:eastAsiaTheme="minorEastAsia" w:hAnsi="Times New Roman"/>
          <w:bCs/>
          <w:sz w:val="24"/>
          <w:szCs w:val="24"/>
          <w:lang w:val="en-US"/>
        </w:rPr>
        <w:t>应对</w:t>
      </w:r>
      <w:r>
        <w:rPr>
          <w:rFonts w:ascii="Times New Roman" w:eastAsiaTheme="minorEastAsia" w:hAnsi="Times New Roman" w:hint="eastAsia"/>
          <w:bCs/>
          <w:sz w:val="24"/>
          <w:szCs w:val="24"/>
          <w:lang w:val="en-US"/>
        </w:rPr>
        <w:t>部</w:t>
      </w:r>
      <w:proofErr w:type="gramEnd"/>
      <w:r>
        <w:rPr>
          <w:rFonts w:ascii="Times New Roman" w:eastAsiaTheme="minorEastAsia" w:hAnsi="Times New Roman" w:hint="eastAsia"/>
          <w:bCs/>
          <w:sz w:val="24"/>
          <w:szCs w:val="24"/>
          <w:lang w:val="en-US"/>
        </w:rPr>
        <w:t>品</w:t>
      </w:r>
      <w:r w:rsidR="00873DE3">
        <w:rPr>
          <w:rFonts w:ascii="Times New Roman" w:eastAsiaTheme="minorEastAsia" w:hAnsi="Times New Roman" w:hint="eastAsia"/>
          <w:bCs/>
          <w:sz w:val="24"/>
          <w:szCs w:val="24"/>
          <w:lang w:val="en-US"/>
        </w:rPr>
        <w:t>及施工辅助材料</w:t>
      </w:r>
      <w:r w:rsidRPr="007D22C8">
        <w:rPr>
          <w:rFonts w:ascii="Times New Roman" w:eastAsiaTheme="minorEastAsia" w:hAnsi="Times New Roman"/>
          <w:bCs/>
          <w:sz w:val="24"/>
          <w:szCs w:val="24"/>
          <w:lang w:val="en-US"/>
        </w:rPr>
        <w:t>的</w:t>
      </w:r>
      <w:r w:rsidR="00873DE3">
        <w:rPr>
          <w:rFonts w:ascii="Times New Roman" w:eastAsiaTheme="minorEastAsia" w:hAnsi="Times New Roman" w:hint="eastAsia"/>
          <w:bCs/>
          <w:sz w:val="24"/>
          <w:szCs w:val="24"/>
          <w:lang w:val="en-US"/>
        </w:rPr>
        <w:t>有害物</w:t>
      </w:r>
      <w:r w:rsidRPr="007D22C8">
        <w:rPr>
          <w:rFonts w:ascii="Times New Roman" w:eastAsiaTheme="minorEastAsia" w:hAnsi="Times New Roman"/>
          <w:bCs/>
          <w:sz w:val="24"/>
          <w:szCs w:val="24"/>
          <w:lang w:val="en-US"/>
        </w:rPr>
        <w:t>检测报告进行复核。</w:t>
      </w:r>
    </w:p>
    <w:p w14:paraId="1AD3FF99" w14:textId="0BFC751E" w:rsidR="00600F48" w:rsidRDefault="00600F48" w:rsidP="00884147">
      <w:pPr>
        <w:tabs>
          <w:tab w:val="left" w:pos="709"/>
        </w:tabs>
        <w:spacing w:line="460" w:lineRule="exact"/>
        <w:rPr>
          <w:rFonts w:eastAsiaTheme="minorEastAsia"/>
          <w:bCs/>
          <w:sz w:val="24"/>
        </w:rPr>
      </w:pPr>
      <w:r w:rsidRPr="00884147">
        <w:rPr>
          <w:rFonts w:hint="eastAsia"/>
          <w:sz w:val="24"/>
        </w:rPr>
        <w:t>【</w:t>
      </w:r>
      <w:r w:rsidRPr="00884147">
        <w:rPr>
          <w:rFonts w:ascii="华文仿宋" w:eastAsia="华文仿宋" w:hAnsi="华文仿宋" w:hint="eastAsia"/>
          <w:sz w:val="24"/>
        </w:rPr>
        <w:t>条文说明</w:t>
      </w:r>
      <w:r w:rsidRPr="00884147">
        <w:rPr>
          <w:rFonts w:hint="eastAsia"/>
          <w:sz w:val="24"/>
        </w:rPr>
        <w:t>】</w:t>
      </w:r>
      <w:r w:rsidR="00F67F07" w:rsidRPr="00884147">
        <w:rPr>
          <w:rFonts w:ascii="华文仿宋" w:eastAsia="华文仿宋" w:hAnsi="华文仿宋" w:hint="eastAsia"/>
          <w:sz w:val="24"/>
        </w:rPr>
        <w:t>部品应</w:t>
      </w:r>
      <w:r w:rsidR="00F92C5E" w:rsidRPr="00884147">
        <w:rPr>
          <w:rFonts w:ascii="华文仿宋" w:eastAsia="华文仿宋" w:hAnsi="华文仿宋" w:hint="eastAsia"/>
          <w:sz w:val="24"/>
        </w:rPr>
        <w:t>复核污染物释放率检测</w:t>
      </w:r>
      <w:r w:rsidR="00B4063F" w:rsidRPr="00884147">
        <w:rPr>
          <w:rFonts w:ascii="华文仿宋" w:eastAsia="华文仿宋" w:hAnsi="华文仿宋" w:hint="eastAsia"/>
          <w:sz w:val="24"/>
        </w:rPr>
        <w:t>结果</w:t>
      </w:r>
      <w:r w:rsidR="00F92C5E" w:rsidRPr="00884147">
        <w:rPr>
          <w:rFonts w:ascii="华文仿宋" w:eastAsia="华文仿宋" w:hAnsi="华文仿宋" w:hint="eastAsia"/>
          <w:sz w:val="24"/>
        </w:rPr>
        <w:t>，施工所用的胶粘剂、涂料等辅材应复核</w:t>
      </w:r>
      <w:r w:rsidR="00B4063F" w:rsidRPr="00884147">
        <w:rPr>
          <w:rFonts w:ascii="华文仿宋" w:eastAsia="华文仿宋" w:hAnsi="华文仿宋" w:hint="eastAsia"/>
          <w:sz w:val="24"/>
        </w:rPr>
        <w:t>有害物含量检测结果。</w:t>
      </w:r>
    </w:p>
    <w:p w14:paraId="1E02B24B" w14:textId="77777777" w:rsidR="00E95A94" w:rsidRDefault="00E95A94" w:rsidP="00762CDF">
      <w:pPr>
        <w:pStyle w:val="11"/>
        <w:tabs>
          <w:tab w:val="left" w:pos="851"/>
        </w:tabs>
        <w:spacing w:line="460" w:lineRule="exact"/>
        <w:ind w:firstLineChars="0" w:firstLine="0"/>
        <w:jc w:val="left"/>
        <w:rPr>
          <w:rFonts w:ascii="Times New Roman" w:eastAsiaTheme="minorEastAsia" w:hAnsi="Times New Roman"/>
          <w:bCs/>
          <w:sz w:val="24"/>
          <w:szCs w:val="24"/>
          <w:lang w:val="en-US"/>
        </w:rPr>
      </w:pPr>
    </w:p>
    <w:p w14:paraId="5039BB85" w14:textId="7BD695C4" w:rsidR="00762CDF" w:rsidRPr="00D53C56" w:rsidRDefault="00C12BDE" w:rsidP="005C039D">
      <w:pPr>
        <w:tabs>
          <w:tab w:val="left" w:pos="851"/>
        </w:tabs>
        <w:spacing w:line="460" w:lineRule="exact"/>
        <w:jc w:val="left"/>
        <w:rPr>
          <w:rFonts w:eastAsiaTheme="minorEastAsia"/>
          <w:bCs/>
          <w:sz w:val="24"/>
        </w:rPr>
      </w:pPr>
      <w:r w:rsidRPr="00F601F8">
        <w:rPr>
          <w:rFonts w:eastAsiaTheme="minorEastAsia"/>
          <w:b/>
          <w:bCs/>
          <w:sz w:val="24"/>
        </w:rPr>
        <w:t>6.2.2</w:t>
      </w:r>
      <w:r w:rsidR="00EC63BF">
        <w:rPr>
          <w:rFonts w:eastAsiaTheme="minorEastAsia" w:hint="eastAsia"/>
          <w:bCs/>
          <w:sz w:val="24"/>
        </w:rPr>
        <w:t>部品进场时</w:t>
      </w:r>
      <w:r w:rsidR="00762CDF">
        <w:rPr>
          <w:rFonts w:eastAsiaTheme="minorEastAsia" w:hint="eastAsia"/>
          <w:bCs/>
          <w:sz w:val="24"/>
        </w:rPr>
        <w:t>，应在建设单位或监理单位见证下进行抽检复验</w:t>
      </w:r>
      <w:r w:rsidR="00CF7B9A">
        <w:rPr>
          <w:rFonts w:eastAsiaTheme="minorEastAsia" w:hint="eastAsia"/>
          <w:bCs/>
          <w:sz w:val="24"/>
        </w:rPr>
        <w:t>污染物释放率</w:t>
      </w:r>
      <w:r w:rsidR="00762CDF">
        <w:rPr>
          <w:rFonts w:eastAsiaTheme="minorEastAsia" w:hint="eastAsia"/>
          <w:bCs/>
          <w:sz w:val="24"/>
        </w:rPr>
        <w:t>，检测应由有资质的第三方检测机构承担，</w:t>
      </w:r>
      <w:r w:rsidR="00762CDF">
        <w:rPr>
          <w:rFonts w:eastAsiaTheme="minorEastAsia"/>
          <w:bCs/>
          <w:sz w:val="24"/>
        </w:rPr>
        <w:t>检验</w:t>
      </w:r>
      <w:r w:rsidR="00762CDF">
        <w:rPr>
          <w:rFonts w:eastAsiaTheme="minorEastAsia" w:hint="eastAsia"/>
          <w:bCs/>
          <w:sz w:val="24"/>
        </w:rPr>
        <w:t>结果应满足设计要求</w:t>
      </w:r>
      <w:r w:rsidR="00762CDF">
        <w:rPr>
          <w:rFonts w:eastAsiaTheme="minorEastAsia"/>
          <w:bCs/>
          <w:sz w:val="24"/>
        </w:rPr>
        <w:t>方可使用</w:t>
      </w:r>
      <w:r w:rsidR="00762CDF">
        <w:rPr>
          <w:rFonts w:eastAsiaTheme="minorEastAsia" w:hint="eastAsia"/>
          <w:bCs/>
          <w:sz w:val="24"/>
        </w:rPr>
        <w:t>。</w:t>
      </w:r>
    </w:p>
    <w:p w14:paraId="1AFC5639" w14:textId="3EF5A9FD" w:rsidR="0092309F" w:rsidRDefault="00EE5352" w:rsidP="00EE5352">
      <w:pPr>
        <w:tabs>
          <w:tab w:val="left" w:pos="709"/>
        </w:tabs>
        <w:spacing w:line="460" w:lineRule="exact"/>
        <w:rPr>
          <w:rFonts w:ascii="华文仿宋" w:eastAsia="华文仿宋" w:hAnsi="华文仿宋"/>
          <w:sz w:val="24"/>
        </w:rPr>
      </w:pPr>
      <w:r w:rsidRPr="002425D5">
        <w:rPr>
          <w:rFonts w:hint="eastAsia"/>
          <w:sz w:val="24"/>
        </w:rPr>
        <w:t>【</w:t>
      </w:r>
      <w:r w:rsidRPr="002425D5">
        <w:rPr>
          <w:rFonts w:ascii="华文仿宋" w:eastAsia="华文仿宋" w:hAnsi="华文仿宋" w:hint="eastAsia"/>
          <w:sz w:val="24"/>
        </w:rPr>
        <w:t>条文说明</w:t>
      </w:r>
      <w:r w:rsidRPr="002425D5">
        <w:rPr>
          <w:rFonts w:hint="eastAsia"/>
          <w:sz w:val="24"/>
        </w:rPr>
        <w:t>】</w:t>
      </w:r>
      <w:r w:rsidR="006B79C7" w:rsidRPr="006B79C7">
        <w:rPr>
          <w:rFonts w:ascii="华文仿宋" w:eastAsia="华文仿宋" w:hAnsi="华文仿宋" w:hint="eastAsia"/>
          <w:sz w:val="24"/>
        </w:rPr>
        <w:t>由于</w:t>
      </w:r>
      <w:r w:rsidR="006B79C7" w:rsidRPr="006B79C7">
        <w:rPr>
          <w:rFonts w:ascii="华文仿宋" w:eastAsia="华文仿宋" w:hAnsi="华文仿宋"/>
          <w:sz w:val="24"/>
        </w:rPr>
        <w:t>部品进场</w:t>
      </w:r>
      <w:r w:rsidR="006B79C7">
        <w:rPr>
          <w:rFonts w:ascii="华文仿宋" w:eastAsia="华文仿宋" w:hAnsi="华文仿宋" w:hint="eastAsia"/>
          <w:sz w:val="24"/>
        </w:rPr>
        <w:t>后</w:t>
      </w:r>
      <w:r w:rsidR="006B79C7" w:rsidRPr="006B79C7">
        <w:rPr>
          <w:rFonts w:ascii="华文仿宋" w:eastAsia="华文仿宋" w:hAnsi="华文仿宋"/>
          <w:sz w:val="24"/>
        </w:rPr>
        <w:t>安装</w:t>
      </w:r>
      <w:r w:rsidR="006B79C7">
        <w:rPr>
          <w:rFonts w:ascii="华文仿宋" w:eastAsia="华文仿宋" w:hAnsi="华文仿宋" w:hint="eastAsia"/>
          <w:sz w:val="24"/>
        </w:rPr>
        <w:t>周期</w:t>
      </w:r>
      <w:r w:rsidR="006B79C7">
        <w:rPr>
          <w:rFonts w:ascii="华文仿宋" w:eastAsia="华文仿宋" w:hAnsi="华文仿宋"/>
          <w:sz w:val="24"/>
        </w:rPr>
        <w:t>较短，</w:t>
      </w:r>
      <w:r w:rsidR="00AA4E33" w:rsidRPr="004C6D7D">
        <w:rPr>
          <w:rFonts w:ascii="华文仿宋" w:eastAsia="华文仿宋" w:hAnsi="华文仿宋" w:hint="eastAsia"/>
          <w:sz w:val="24"/>
        </w:rPr>
        <w:t>部品</w:t>
      </w:r>
      <w:r w:rsidR="006B79C7">
        <w:rPr>
          <w:rFonts w:ascii="华文仿宋" w:eastAsia="华文仿宋" w:hAnsi="华文仿宋" w:hint="eastAsia"/>
          <w:sz w:val="24"/>
        </w:rPr>
        <w:t>进场</w:t>
      </w:r>
      <w:r w:rsidR="006B79C7">
        <w:rPr>
          <w:rFonts w:ascii="华文仿宋" w:eastAsia="华文仿宋" w:hAnsi="华文仿宋"/>
          <w:sz w:val="24"/>
        </w:rPr>
        <w:t>时，应及时进行抽检复验。</w:t>
      </w:r>
      <w:r w:rsidR="0092309F">
        <w:rPr>
          <w:rFonts w:ascii="华文仿宋" w:eastAsia="华文仿宋" w:hAnsi="华文仿宋" w:hint="eastAsia"/>
          <w:sz w:val="24"/>
        </w:rPr>
        <w:t>抽检</w:t>
      </w:r>
      <w:proofErr w:type="gramStart"/>
      <w:r w:rsidR="0092309F">
        <w:rPr>
          <w:rFonts w:ascii="华文仿宋" w:eastAsia="华文仿宋" w:hAnsi="华文仿宋"/>
          <w:sz w:val="24"/>
        </w:rPr>
        <w:t>复验组批</w:t>
      </w:r>
      <w:r w:rsidR="0092309F">
        <w:rPr>
          <w:rFonts w:ascii="华文仿宋" w:eastAsia="华文仿宋" w:hAnsi="华文仿宋" w:hint="eastAsia"/>
          <w:sz w:val="24"/>
        </w:rPr>
        <w:t>参照</w:t>
      </w:r>
      <w:proofErr w:type="gramEnd"/>
      <w:r w:rsidR="0092309F" w:rsidRPr="0092309F">
        <w:rPr>
          <w:rFonts w:ascii="华文仿宋" w:eastAsia="华文仿宋" w:hAnsi="华文仿宋" w:hint="eastAsia"/>
          <w:sz w:val="24"/>
        </w:rPr>
        <w:t>《民用建筑工程室内环境污染控制标准》GB 50325中表5.1.2规定</w:t>
      </w:r>
      <w:r w:rsidR="00C71EA9">
        <w:rPr>
          <w:rFonts w:ascii="华文仿宋" w:eastAsia="华文仿宋" w:hAnsi="华文仿宋" w:hint="eastAsia"/>
          <w:sz w:val="24"/>
        </w:rPr>
        <w:t>。</w:t>
      </w:r>
      <w:proofErr w:type="gramStart"/>
      <w:r w:rsidR="00C71EA9">
        <w:rPr>
          <w:rFonts w:ascii="华文仿宋" w:eastAsia="华文仿宋" w:hAnsi="华文仿宋" w:hint="eastAsia"/>
          <w:sz w:val="24"/>
        </w:rPr>
        <w:t>若</w:t>
      </w:r>
      <w:r w:rsidR="00C71EA9">
        <w:rPr>
          <w:rFonts w:ascii="华文仿宋" w:eastAsia="华文仿宋" w:hAnsi="华文仿宋"/>
          <w:sz w:val="24"/>
        </w:rPr>
        <w:t>部品</w:t>
      </w:r>
      <w:proofErr w:type="gramEnd"/>
      <w:r w:rsidR="008A0C0B">
        <w:rPr>
          <w:rFonts w:ascii="华文仿宋" w:eastAsia="华文仿宋" w:hAnsi="华文仿宋" w:hint="eastAsia"/>
          <w:sz w:val="24"/>
        </w:rPr>
        <w:t>较大</w:t>
      </w:r>
      <w:r w:rsidR="008A0C0B">
        <w:rPr>
          <w:rFonts w:ascii="华文仿宋" w:eastAsia="华文仿宋" w:hAnsi="华文仿宋"/>
          <w:sz w:val="24"/>
        </w:rPr>
        <w:t>，</w:t>
      </w:r>
      <w:r w:rsidR="008A0C0B">
        <w:rPr>
          <w:rFonts w:ascii="华文仿宋" w:eastAsia="华文仿宋" w:hAnsi="华文仿宋" w:hint="eastAsia"/>
          <w:sz w:val="24"/>
        </w:rPr>
        <w:t>由于运输等</w:t>
      </w:r>
      <w:r w:rsidR="008A0C0B">
        <w:rPr>
          <w:rFonts w:ascii="华文仿宋" w:eastAsia="华文仿宋" w:hAnsi="华文仿宋"/>
          <w:sz w:val="24"/>
        </w:rPr>
        <w:t>限制无法</w:t>
      </w:r>
      <w:r w:rsidR="008A0C0B">
        <w:rPr>
          <w:rFonts w:ascii="华文仿宋" w:eastAsia="华文仿宋" w:hAnsi="华文仿宋" w:hint="eastAsia"/>
          <w:sz w:val="24"/>
        </w:rPr>
        <w:t>同时进场，</w:t>
      </w:r>
      <w:r w:rsidR="008A0C0B">
        <w:rPr>
          <w:rFonts w:ascii="华文仿宋" w:eastAsia="华文仿宋" w:hAnsi="华文仿宋"/>
          <w:sz w:val="24"/>
        </w:rPr>
        <w:t>可</w:t>
      </w:r>
      <w:r w:rsidR="00F76753">
        <w:rPr>
          <w:rFonts w:ascii="华文仿宋" w:eastAsia="华文仿宋" w:hAnsi="华文仿宋" w:hint="eastAsia"/>
          <w:sz w:val="24"/>
        </w:rPr>
        <w:t>合并</w:t>
      </w:r>
      <w:r w:rsidR="00F76753">
        <w:rPr>
          <w:rFonts w:ascii="华文仿宋" w:eastAsia="华文仿宋" w:hAnsi="华文仿宋"/>
          <w:sz w:val="24"/>
        </w:rPr>
        <w:t>计算</w:t>
      </w:r>
      <w:r w:rsidR="00F76753">
        <w:rPr>
          <w:rFonts w:ascii="华文仿宋" w:eastAsia="华文仿宋" w:hAnsi="华文仿宋" w:hint="eastAsia"/>
          <w:sz w:val="24"/>
        </w:rPr>
        <w:t>。</w:t>
      </w:r>
    </w:p>
    <w:p w14:paraId="718731E3" w14:textId="77777777" w:rsidR="002757BD" w:rsidRDefault="002757BD" w:rsidP="00EE5352">
      <w:pPr>
        <w:tabs>
          <w:tab w:val="left" w:pos="709"/>
        </w:tabs>
        <w:spacing w:line="460" w:lineRule="exact"/>
        <w:rPr>
          <w:rFonts w:ascii="华文仿宋" w:eastAsia="华文仿宋" w:hAnsi="华文仿宋"/>
          <w:sz w:val="24"/>
        </w:rPr>
      </w:pPr>
    </w:p>
    <w:p w14:paraId="2FBDC354" w14:textId="14FC543E" w:rsidR="00762CDF" w:rsidRDefault="00762CDF" w:rsidP="00762CDF">
      <w:pPr>
        <w:tabs>
          <w:tab w:val="left" w:pos="851"/>
        </w:tabs>
        <w:spacing w:line="460" w:lineRule="exact"/>
        <w:jc w:val="left"/>
        <w:rPr>
          <w:rFonts w:eastAsiaTheme="minorEastAsia"/>
          <w:bCs/>
          <w:sz w:val="24"/>
        </w:rPr>
      </w:pPr>
      <w:r w:rsidRPr="00F601F8">
        <w:rPr>
          <w:rFonts w:eastAsiaTheme="minorEastAsia" w:hint="eastAsia"/>
          <w:b/>
          <w:bCs/>
          <w:sz w:val="24"/>
        </w:rPr>
        <w:t>6.</w:t>
      </w:r>
      <w:r w:rsidR="00DC5DCF" w:rsidRPr="00F601F8">
        <w:rPr>
          <w:rFonts w:eastAsiaTheme="minorEastAsia"/>
          <w:b/>
          <w:bCs/>
          <w:sz w:val="24"/>
        </w:rPr>
        <w:t>2</w:t>
      </w:r>
      <w:r w:rsidRPr="00F601F8">
        <w:rPr>
          <w:rFonts w:eastAsiaTheme="minorEastAsia" w:hint="eastAsia"/>
          <w:b/>
          <w:bCs/>
          <w:sz w:val="24"/>
        </w:rPr>
        <w:t>.</w:t>
      </w:r>
      <w:r w:rsidR="00DD2725" w:rsidRPr="00F601F8">
        <w:rPr>
          <w:rFonts w:eastAsiaTheme="minorEastAsia"/>
          <w:b/>
          <w:bCs/>
          <w:sz w:val="24"/>
        </w:rPr>
        <w:t>3</w:t>
      </w:r>
      <w:r>
        <w:rPr>
          <w:rFonts w:eastAsiaTheme="minorEastAsia" w:hint="eastAsia"/>
          <w:bCs/>
          <w:sz w:val="24"/>
        </w:rPr>
        <w:t xml:space="preserve"> </w:t>
      </w:r>
      <w:r>
        <w:rPr>
          <w:rFonts w:eastAsiaTheme="minorEastAsia" w:hint="eastAsia"/>
          <w:bCs/>
          <w:sz w:val="24"/>
        </w:rPr>
        <w:t>当</w:t>
      </w:r>
      <w:r>
        <w:rPr>
          <w:rFonts w:eastAsiaTheme="minorEastAsia"/>
          <w:bCs/>
          <w:sz w:val="24"/>
        </w:rPr>
        <w:t>工程中所用</w:t>
      </w:r>
      <w:r>
        <w:rPr>
          <w:rFonts w:eastAsiaTheme="minorEastAsia" w:hint="eastAsia"/>
          <w:bCs/>
          <w:sz w:val="24"/>
        </w:rPr>
        <w:t>部品</w:t>
      </w:r>
      <w:r>
        <w:rPr>
          <w:rFonts w:eastAsiaTheme="minorEastAsia"/>
          <w:bCs/>
          <w:sz w:val="24"/>
        </w:rPr>
        <w:t>的抽检复验不</w:t>
      </w:r>
      <w:r>
        <w:rPr>
          <w:rFonts w:eastAsiaTheme="minorEastAsia" w:hint="eastAsia"/>
          <w:bCs/>
          <w:sz w:val="24"/>
        </w:rPr>
        <w:t>满足设计</w:t>
      </w:r>
      <w:r>
        <w:rPr>
          <w:rFonts w:eastAsiaTheme="minorEastAsia"/>
          <w:bCs/>
          <w:sz w:val="24"/>
        </w:rPr>
        <w:t>要求时</w:t>
      </w:r>
      <w:r>
        <w:rPr>
          <w:rFonts w:eastAsiaTheme="minorEastAsia" w:hint="eastAsia"/>
          <w:bCs/>
          <w:sz w:val="24"/>
        </w:rPr>
        <w:t>，宜</w:t>
      </w:r>
      <w:r>
        <w:rPr>
          <w:rFonts w:eastAsiaTheme="minorEastAsia"/>
          <w:bCs/>
          <w:sz w:val="24"/>
        </w:rPr>
        <w:t>进行</w:t>
      </w:r>
      <w:r>
        <w:rPr>
          <w:rFonts w:eastAsiaTheme="minorEastAsia" w:hint="eastAsia"/>
          <w:bCs/>
          <w:sz w:val="24"/>
        </w:rPr>
        <w:t>污染物控制</w:t>
      </w:r>
      <w:r>
        <w:rPr>
          <w:rFonts w:eastAsiaTheme="minorEastAsia"/>
          <w:bCs/>
          <w:sz w:val="24"/>
        </w:rPr>
        <w:t>设计</w:t>
      </w:r>
      <w:r w:rsidR="00AE3784">
        <w:rPr>
          <w:rFonts w:eastAsiaTheme="minorEastAsia" w:hint="eastAsia"/>
          <w:bCs/>
          <w:sz w:val="24"/>
        </w:rPr>
        <w:t>复核</w:t>
      </w:r>
      <w:r>
        <w:rPr>
          <w:rFonts w:eastAsiaTheme="minorEastAsia" w:hint="eastAsia"/>
          <w:bCs/>
          <w:sz w:val="24"/>
        </w:rPr>
        <w:t>，若调整仍</w:t>
      </w:r>
      <w:r>
        <w:rPr>
          <w:rFonts w:eastAsiaTheme="minorEastAsia"/>
          <w:bCs/>
          <w:sz w:val="24"/>
        </w:rPr>
        <w:t>不满足，该批</w:t>
      </w:r>
      <w:r w:rsidR="0085406D">
        <w:rPr>
          <w:rFonts w:eastAsiaTheme="minorEastAsia" w:hint="eastAsia"/>
          <w:bCs/>
          <w:sz w:val="24"/>
        </w:rPr>
        <w:t>部品</w:t>
      </w:r>
      <w:r>
        <w:rPr>
          <w:rFonts w:eastAsiaTheme="minorEastAsia"/>
          <w:bCs/>
          <w:sz w:val="24"/>
        </w:rPr>
        <w:t>不得用于工程。</w:t>
      </w:r>
    </w:p>
    <w:p w14:paraId="345688F1" w14:textId="2539C557" w:rsidR="00E91326" w:rsidRPr="0045543D" w:rsidRDefault="007D4CA6" w:rsidP="007D4CA6">
      <w:pPr>
        <w:tabs>
          <w:tab w:val="left" w:pos="709"/>
        </w:tabs>
        <w:spacing w:line="460" w:lineRule="exact"/>
        <w:rPr>
          <w:rFonts w:ascii="华文仿宋" w:eastAsia="华文仿宋" w:hAnsi="华文仿宋"/>
          <w:sz w:val="24"/>
        </w:rPr>
      </w:pPr>
      <w:r w:rsidRPr="002425D5">
        <w:rPr>
          <w:rFonts w:hint="eastAsia"/>
          <w:sz w:val="24"/>
        </w:rPr>
        <w:t>【</w:t>
      </w:r>
      <w:r w:rsidRPr="002425D5">
        <w:rPr>
          <w:rFonts w:ascii="华文仿宋" w:eastAsia="华文仿宋" w:hAnsi="华文仿宋" w:hint="eastAsia"/>
          <w:sz w:val="24"/>
        </w:rPr>
        <w:t>条文说明</w:t>
      </w:r>
      <w:r w:rsidRPr="002425D5">
        <w:rPr>
          <w:rFonts w:hint="eastAsia"/>
          <w:sz w:val="24"/>
        </w:rPr>
        <w:t>】</w:t>
      </w:r>
      <w:r w:rsidR="00F912DC">
        <w:rPr>
          <w:rFonts w:ascii="华文仿宋" w:eastAsia="华文仿宋" w:hAnsi="华文仿宋" w:hint="eastAsia"/>
          <w:sz w:val="24"/>
        </w:rPr>
        <w:t>部品进场抽检</w:t>
      </w:r>
      <w:r w:rsidR="00AE3784">
        <w:rPr>
          <w:rFonts w:ascii="华文仿宋" w:eastAsia="华文仿宋" w:hAnsi="华文仿宋" w:hint="eastAsia"/>
          <w:sz w:val="24"/>
        </w:rPr>
        <w:t>若</w:t>
      </w:r>
      <w:r w:rsidR="00F912DC">
        <w:rPr>
          <w:rFonts w:ascii="华文仿宋" w:eastAsia="华文仿宋" w:hAnsi="华文仿宋" w:hint="eastAsia"/>
          <w:sz w:val="24"/>
        </w:rPr>
        <w:t>污染物释放率不满足</w:t>
      </w:r>
      <w:r w:rsidR="00AE3784">
        <w:rPr>
          <w:rFonts w:ascii="华文仿宋" w:eastAsia="华文仿宋" w:hAnsi="华文仿宋" w:hint="eastAsia"/>
          <w:sz w:val="24"/>
        </w:rPr>
        <w:t>设计要求</w:t>
      </w:r>
      <w:r w:rsidR="00F77A2A">
        <w:rPr>
          <w:rFonts w:ascii="华文仿宋" w:eastAsia="华文仿宋" w:hAnsi="华文仿宋" w:hint="eastAsia"/>
          <w:sz w:val="24"/>
        </w:rPr>
        <w:t>，可进行空气质量</w:t>
      </w:r>
      <w:r w:rsidR="00347632">
        <w:rPr>
          <w:rFonts w:ascii="华文仿宋" w:eastAsia="华文仿宋" w:hAnsi="华文仿宋" w:hint="eastAsia"/>
          <w:sz w:val="24"/>
        </w:rPr>
        <w:t>预评价，</w:t>
      </w:r>
      <w:r w:rsidR="00E5551B">
        <w:rPr>
          <w:rFonts w:ascii="华文仿宋" w:eastAsia="华文仿宋" w:hAnsi="华文仿宋" w:hint="eastAsia"/>
          <w:sz w:val="24"/>
        </w:rPr>
        <w:t>评估</w:t>
      </w:r>
      <w:r w:rsidR="00347632">
        <w:rPr>
          <w:rFonts w:ascii="华文仿宋" w:eastAsia="华文仿宋" w:hAnsi="华文仿宋" w:hint="eastAsia"/>
          <w:sz w:val="24"/>
        </w:rPr>
        <w:t>不同部品</w:t>
      </w:r>
      <w:r w:rsidR="00E5551B">
        <w:rPr>
          <w:rFonts w:ascii="华文仿宋" w:eastAsia="华文仿宋" w:hAnsi="华文仿宋" w:hint="eastAsia"/>
          <w:sz w:val="24"/>
        </w:rPr>
        <w:t>对室内空气质量的综合影响</w:t>
      </w:r>
      <w:r w:rsidR="00F96A3C">
        <w:rPr>
          <w:rFonts w:ascii="华文仿宋" w:eastAsia="华文仿宋" w:hAnsi="华文仿宋" w:hint="eastAsia"/>
          <w:sz w:val="24"/>
        </w:rPr>
        <w:t>。若复核结果</w:t>
      </w:r>
      <w:r w:rsidR="00336CBF">
        <w:rPr>
          <w:rFonts w:ascii="华文仿宋" w:eastAsia="华文仿宋" w:hAnsi="华文仿宋" w:hint="eastAsia"/>
          <w:sz w:val="24"/>
        </w:rPr>
        <w:t>可满足控制目标，</w:t>
      </w:r>
      <w:r w:rsidR="003E0397">
        <w:rPr>
          <w:rFonts w:ascii="华文仿宋" w:eastAsia="华文仿宋" w:hAnsi="华文仿宋" w:hint="eastAsia"/>
          <w:sz w:val="24"/>
        </w:rPr>
        <w:t>可经工程相关建设单位同意继续使用。</w:t>
      </w:r>
    </w:p>
    <w:p w14:paraId="72DAC48E" w14:textId="7813E565" w:rsidR="00CA5FF8" w:rsidRDefault="00CA5FF8" w:rsidP="00CA5FF8">
      <w:pPr>
        <w:spacing w:beforeLines="100" w:before="240" w:afterLines="100" w:after="240"/>
        <w:jc w:val="center"/>
        <w:outlineLvl w:val="1"/>
        <w:rPr>
          <w:b/>
          <w:sz w:val="24"/>
        </w:rPr>
      </w:pPr>
      <w:bookmarkStart w:id="53" w:name="_Toc80091799"/>
      <w:r w:rsidRPr="00CA5FF8">
        <w:rPr>
          <w:rFonts w:hint="eastAsia"/>
          <w:b/>
          <w:sz w:val="24"/>
        </w:rPr>
        <w:t>6.</w:t>
      </w:r>
      <w:r w:rsidR="00FA7CC2">
        <w:rPr>
          <w:b/>
          <w:sz w:val="24"/>
        </w:rPr>
        <w:t>3</w:t>
      </w:r>
      <w:r w:rsidRPr="00CA5FF8">
        <w:rPr>
          <w:rFonts w:hint="eastAsia"/>
          <w:b/>
          <w:sz w:val="24"/>
        </w:rPr>
        <w:t xml:space="preserve"> </w:t>
      </w:r>
      <w:r w:rsidR="00F04D5A">
        <w:rPr>
          <w:rFonts w:hint="eastAsia"/>
          <w:b/>
          <w:sz w:val="24"/>
        </w:rPr>
        <w:t>施工安装</w:t>
      </w:r>
      <w:r w:rsidRPr="00CA5FF8">
        <w:rPr>
          <w:rFonts w:hint="eastAsia"/>
          <w:b/>
          <w:sz w:val="24"/>
        </w:rPr>
        <w:t>要求</w:t>
      </w:r>
      <w:bookmarkEnd w:id="53"/>
    </w:p>
    <w:p w14:paraId="59CD09A0" w14:textId="3863FFC4" w:rsidR="00A422F8" w:rsidRDefault="00A422F8" w:rsidP="00A422F8">
      <w:pPr>
        <w:tabs>
          <w:tab w:val="left" w:pos="709"/>
        </w:tabs>
        <w:spacing w:line="460" w:lineRule="exact"/>
        <w:rPr>
          <w:rFonts w:eastAsiaTheme="minorEastAsia"/>
          <w:bCs/>
          <w:sz w:val="24"/>
          <w:szCs w:val="22"/>
          <w:lang w:val="sq-AL"/>
        </w:rPr>
      </w:pPr>
      <w:r w:rsidRPr="00F601F8">
        <w:rPr>
          <w:rFonts w:eastAsiaTheme="minorEastAsia" w:hint="eastAsia"/>
          <w:b/>
          <w:bCs/>
          <w:sz w:val="24"/>
          <w:szCs w:val="22"/>
          <w:lang w:val="sq-AL"/>
        </w:rPr>
        <w:t>6.</w:t>
      </w:r>
      <w:r w:rsidRPr="00F601F8">
        <w:rPr>
          <w:rFonts w:eastAsiaTheme="minorEastAsia"/>
          <w:b/>
          <w:bCs/>
          <w:sz w:val="24"/>
          <w:szCs w:val="22"/>
          <w:lang w:val="sq-AL"/>
        </w:rPr>
        <w:t>3</w:t>
      </w:r>
      <w:r w:rsidRPr="00F601F8">
        <w:rPr>
          <w:rFonts w:eastAsiaTheme="minorEastAsia" w:hint="eastAsia"/>
          <w:b/>
          <w:bCs/>
          <w:sz w:val="24"/>
          <w:szCs w:val="22"/>
          <w:lang w:val="sq-AL"/>
        </w:rPr>
        <w:t>.</w:t>
      </w:r>
      <w:r w:rsidRPr="00F601F8">
        <w:rPr>
          <w:rFonts w:eastAsiaTheme="minorEastAsia"/>
          <w:b/>
          <w:bCs/>
          <w:sz w:val="24"/>
          <w:szCs w:val="22"/>
          <w:lang w:val="sq-AL"/>
        </w:rPr>
        <w:t>1</w:t>
      </w:r>
      <w:r>
        <w:rPr>
          <w:rFonts w:eastAsiaTheme="minorEastAsia" w:hint="eastAsia"/>
          <w:bCs/>
          <w:sz w:val="24"/>
          <w:szCs w:val="22"/>
          <w:lang w:val="sq-AL"/>
        </w:rPr>
        <w:t>装配式</w:t>
      </w:r>
      <w:r>
        <w:rPr>
          <w:rFonts w:eastAsiaTheme="minorEastAsia"/>
          <w:bCs/>
          <w:sz w:val="24"/>
          <w:szCs w:val="22"/>
          <w:lang w:val="sq-AL"/>
        </w:rPr>
        <w:t>装修工程应按照设计规定的</w:t>
      </w:r>
      <w:proofErr w:type="gramStart"/>
      <w:r>
        <w:rPr>
          <w:rFonts w:eastAsiaTheme="minorEastAsia" w:hint="eastAsia"/>
          <w:bCs/>
          <w:sz w:val="24"/>
          <w:szCs w:val="22"/>
          <w:lang w:val="sq-AL"/>
        </w:rPr>
        <w:t>工艺工</w:t>
      </w:r>
      <w:proofErr w:type="gramEnd"/>
      <w:r>
        <w:rPr>
          <w:rFonts w:eastAsiaTheme="minorEastAsia" w:hint="eastAsia"/>
          <w:bCs/>
          <w:sz w:val="24"/>
          <w:szCs w:val="22"/>
          <w:lang w:val="sq-AL"/>
        </w:rPr>
        <w:t>法、</w:t>
      </w:r>
      <w:r>
        <w:rPr>
          <w:rFonts w:eastAsiaTheme="minorEastAsia"/>
          <w:bCs/>
          <w:sz w:val="24"/>
          <w:szCs w:val="22"/>
          <w:lang w:val="sq-AL"/>
        </w:rPr>
        <w:t>节点做法</w:t>
      </w:r>
      <w:r>
        <w:rPr>
          <w:rFonts w:eastAsiaTheme="minorEastAsia" w:hint="eastAsia"/>
          <w:bCs/>
          <w:sz w:val="24"/>
          <w:szCs w:val="22"/>
          <w:lang w:val="sq-AL"/>
        </w:rPr>
        <w:t>进行施工</w:t>
      </w:r>
      <w:r>
        <w:rPr>
          <w:rFonts w:eastAsiaTheme="minorEastAsia"/>
          <w:bCs/>
          <w:sz w:val="24"/>
          <w:szCs w:val="22"/>
          <w:lang w:val="sq-AL"/>
        </w:rPr>
        <w:t>安装</w:t>
      </w:r>
      <w:r>
        <w:rPr>
          <w:rFonts w:eastAsiaTheme="minorEastAsia" w:hint="eastAsia"/>
          <w:bCs/>
          <w:sz w:val="24"/>
          <w:szCs w:val="22"/>
          <w:lang w:val="sq-AL"/>
        </w:rPr>
        <w:t>。</w:t>
      </w:r>
    </w:p>
    <w:p w14:paraId="026B4EEE" w14:textId="4DF5C2CF" w:rsidR="00A422F8" w:rsidRDefault="00A422F8" w:rsidP="00A422F8">
      <w:pPr>
        <w:tabs>
          <w:tab w:val="left" w:pos="709"/>
        </w:tabs>
        <w:spacing w:line="460" w:lineRule="exact"/>
        <w:rPr>
          <w:sz w:val="24"/>
        </w:rPr>
      </w:pPr>
      <w:r w:rsidRPr="00F601F8">
        <w:rPr>
          <w:rFonts w:hint="eastAsia"/>
          <w:b/>
          <w:sz w:val="24"/>
        </w:rPr>
        <w:t>6.3.2</w:t>
      </w:r>
      <w:r w:rsidR="00C85F6E">
        <w:rPr>
          <w:rFonts w:hint="eastAsia"/>
          <w:sz w:val="24"/>
        </w:rPr>
        <w:t>部品</w:t>
      </w:r>
      <w:r w:rsidR="00C85F6E">
        <w:rPr>
          <w:sz w:val="24"/>
        </w:rPr>
        <w:t>安装</w:t>
      </w:r>
      <w:r w:rsidR="00783EB3">
        <w:rPr>
          <w:rFonts w:hint="eastAsia"/>
          <w:sz w:val="24"/>
        </w:rPr>
        <w:t>不宜</w:t>
      </w:r>
      <w:r w:rsidR="00C85F6E">
        <w:rPr>
          <w:sz w:val="24"/>
        </w:rPr>
        <w:t>现场二次加工</w:t>
      </w:r>
      <w:r w:rsidR="00713997">
        <w:rPr>
          <w:rFonts w:hint="eastAsia"/>
          <w:sz w:val="24"/>
        </w:rPr>
        <w:t>。</w:t>
      </w:r>
      <w:r w:rsidRPr="00212E92">
        <w:rPr>
          <w:rFonts w:hint="eastAsia"/>
          <w:sz w:val="24"/>
        </w:rPr>
        <w:t>如需要在现场安装中补充加工，</w:t>
      </w:r>
      <w:r>
        <w:rPr>
          <w:rFonts w:hint="eastAsia"/>
          <w:sz w:val="24"/>
        </w:rPr>
        <w:t>应</w:t>
      </w:r>
      <w:r>
        <w:rPr>
          <w:sz w:val="24"/>
        </w:rPr>
        <w:t>按</w:t>
      </w:r>
      <w:r w:rsidRPr="00212E92">
        <w:rPr>
          <w:rFonts w:hint="eastAsia"/>
          <w:sz w:val="24"/>
        </w:rPr>
        <w:t>产品说明书或作业指导书中</w:t>
      </w:r>
      <w:r w:rsidR="00C85F6E">
        <w:rPr>
          <w:rFonts w:hint="eastAsia"/>
          <w:sz w:val="24"/>
        </w:rPr>
        <w:t>的</w:t>
      </w:r>
      <w:r w:rsidRPr="00212E92">
        <w:rPr>
          <w:rFonts w:hint="eastAsia"/>
          <w:sz w:val="24"/>
        </w:rPr>
        <w:t>操作规程</w:t>
      </w:r>
      <w:r w:rsidR="00210BA5">
        <w:rPr>
          <w:rFonts w:hint="eastAsia"/>
          <w:sz w:val="24"/>
        </w:rPr>
        <w:t>。</w:t>
      </w:r>
    </w:p>
    <w:p w14:paraId="3BB1B0AA" w14:textId="5DA6CD10" w:rsidR="00650896" w:rsidRDefault="00783EB3" w:rsidP="00650896">
      <w:pPr>
        <w:tabs>
          <w:tab w:val="left" w:pos="709"/>
        </w:tabs>
        <w:spacing w:line="460" w:lineRule="exact"/>
        <w:rPr>
          <w:rFonts w:eastAsiaTheme="minorEastAsia"/>
          <w:sz w:val="24"/>
        </w:rPr>
      </w:pPr>
      <w:r w:rsidRPr="00F601F8">
        <w:rPr>
          <w:rFonts w:eastAsiaTheme="minorEastAsia"/>
          <w:b/>
          <w:sz w:val="24"/>
        </w:rPr>
        <w:t>6</w:t>
      </w:r>
      <w:r w:rsidR="00650896" w:rsidRPr="00F601F8">
        <w:rPr>
          <w:rFonts w:eastAsiaTheme="minorEastAsia" w:hint="eastAsia"/>
          <w:b/>
          <w:sz w:val="24"/>
        </w:rPr>
        <w:t>.</w:t>
      </w:r>
      <w:r w:rsidRPr="00F601F8">
        <w:rPr>
          <w:rFonts w:eastAsiaTheme="minorEastAsia"/>
          <w:b/>
          <w:sz w:val="24"/>
        </w:rPr>
        <w:t>3</w:t>
      </w:r>
      <w:r w:rsidR="00650896" w:rsidRPr="00F601F8">
        <w:rPr>
          <w:rFonts w:eastAsiaTheme="minorEastAsia"/>
          <w:b/>
          <w:sz w:val="24"/>
        </w:rPr>
        <w:t>.</w:t>
      </w:r>
      <w:r w:rsidRPr="00F601F8">
        <w:rPr>
          <w:rFonts w:eastAsiaTheme="minorEastAsia"/>
          <w:b/>
          <w:sz w:val="24"/>
        </w:rPr>
        <w:t>3</w:t>
      </w:r>
      <w:r w:rsidR="00650896" w:rsidRPr="00783EB3">
        <w:rPr>
          <w:rFonts w:eastAsiaTheme="minorEastAsia" w:hint="eastAsia"/>
          <w:sz w:val="24"/>
        </w:rPr>
        <w:t xml:space="preserve"> </w:t>
      </w:r>
      <w:r w:rsidR="00650896">
        <w:rPr>
          <w:rFonts w:eastAsiaTheme="minorEastAsia" w:hint="eastAsia"/>
          <w:sz w:val="24"/>
        </w:rPr>
        <w:t>部品安装宜</w:t>
      </w:r>
      <w:r w:rsidR="00650896">
        <w:rPr>
          <w:rFonts w:eastAsiaTheme="minorEastAsia"/>
          <w:sz w:val="24"/>
        </w:rPr>
        <w:t>采用</w:t>
      </w:r>
      <w:r>
        <w:rPr>
          <w:rFonts w:eastAsiaTheme="minorEastAsia" w:hint="eastAsia"/>
          <w:sz w:val="24"/>
        </w:rPr>
        <w:t>干法施工，</w:t>
      </w:r>
      <w:r w:rsidR="00D260B1">
        <w:rPr>
          <w:rFonts w:hint="eastAsia"/>
          <w:sz w:val="24"/>
        </w:rPr>
        <w:t>应</w:t>
      </w:r>
      <w:r w:rsidR="00D260B1" w:rsidRPr="00C662CA">
        <w:rPr>
          <w:rFonts w:hint="eastAsia"/>
          <w:sz w:val="24"/>
        </w:rPr>
        <w:t>减少采用胶粘连接</w:t>
      </w:r>
      <w:r w:rsidR="00D260B1">
        <w:rPr>
          <w:rFonts w:hint="eastAsia"/>
          <w:sz w:val="24"/>
        </w:rPr>
        <w:t>方式，</w:t>
      </w:r>
      <w:r>
        <w:rPr>
          <w:rFonts w:eastAsiaTheme="minorEastAsia" w:hint="eastAsia"/>
          <w:sz w:val="24"/>
        </w:rPr>
        <w:t>不宜</w:t>
      </w:r>
      <w:r w:rsidRPr="006A7CF6">
        <w:rPr>
          <w:rFonts w:eastAsiaTheme="minorEastAsia" w:hint="eastAsia"/>
          <w:sz w:val="24"/>
        </w:rPr>
        <w:t>采用现场抹灰、</w:t>
      </w:r>
      <w:r w:rsidRPr="006A7CF6">
        <w:rPr>
          <w:rFonts w:eastAsiaTheme="minorEastAsia" w:hint="eastAsia"/>
          <w:sz w:val="24"/>
        </w:rPr>
        <w:lastRenderedPageBreak/>
        <w:t>涂刷等湿作业过多的工法</w:t>
      </w:r>
      <w:r>
        <w:rPr>
          <w:rFonts w:eastAsiaTheme="minorEastAsia" w:hint="eastAsia"/>
          <w:sz w:val="24"/>
        </w:rPr>
        <w:t>。</w:t>
      </w:r>
    </w:p>
    <w:p w14:paraId="2AD33A02" w14:textId="4D299F2C" w:rsidR="00650896" w:rsidRDefault="00650896" w:rsidP="00650896">
      <w:pPr>
        <w:tabs>
          <w:tab w:val="left" w:pos="709"/>
        </w:tabs>
        <w:spacing w:line="460" w:lineRule="exact"/>
        <w:rPr>
          <w:rFonts w:ascii="华文仿宋" w:eastAsia="华文仿宋" w:hAnsi="华文仿宋"/>
          <w:sz w:val="24"/>
        </w:rPr>
      </w:pPr>
      <w:r w:rsidRPr="00EB5BB6">
        <w:rPr>
          <w:rFonts w:ascii="华文仿宋" w:eastAsia="华文仿宋" w:hAnsi="华文仿宋" w:hint="eastAsia"/>
          <w:sz w:val="24"/>
        </w:rPr>
        <w:t>【条文说明】</w:t>
      </w:r>
      <w:r>
        <w:rPr>
          <w:rFonts w:ascii="华文仿宋" w:eastAsia="华文仿宋" w:hAnsi="华文仿宋" w:hint="eastAsia"/>
          <w:sz w:val="24"/>
        </w:rPr>
        <w:t>为规范施工和降低污染风险，应选用低污染的装配工艺</w:t>
      </w:r>
      <w:r w:rsidR="00CB080E">
        <w:rPr>
          <w:rFonts w:ascii="华文仿宋" w:eastAsia="华文仿宋" w:hAnsi="华文仿宋" w:hint="eastAsia"/>
          <w:sz w:val="24"/>
        </w:rPr>
        <w:t>，采用干法连接方式</w:t>
      </w:r>
      <w:r>
        <w:rPr>
          <w:rFonts w:ascii="华文仿宋" w:eastAsia="华文仿宋" w:hAnsi="华文仿宋" w:hint="eastAsia"/>
          <w:sz w:val="24"/>
        </w:rPr>
        <w:t>。</w:t>
      </w:r>
    </w:p>
    <w:p w14:paraId="7144C5E8" w14:textId="1DEE668A" w:rsidR="001248C7" w:rsidRDefault="00FD7C45" w:rsidP="001248C7">
      <w:pPr>
        <w:tabs>
          <w:tab w:val="left" w:pos="709"/>
        </w:tabs>
        <w:spacing w:line="460" w:lineRule="exact"/>
        <w:rPr>
          <w:rFonts w:eastAsiaTheme="minorEastAsia"/>
          <w:sz w:val="24"/>
        </w:rPr>
      </w:pPr>
      <w:r w:rsidRPr="00F601F8">
        <w:rPr>
          <w:rFonts w:eastAsiaTheme="minorEastAsia" w:hint="eastAsia"/>
          <w:b/>
          <w:bCs/>
          <w:sz w:val="24"/>
          <w:szCs w:val="22"/>
        </w:rPr>
        <w:t>6.3.</w:t>
      </w:r>
      <w:r w:rsidR="00783EB3" w:rsidRPr="00F601F8">
        <w:rPr>
          <w:rFonts w:eastAsiaTheme="minorEastAsia"/>
          <w:b/>
          <w:bCs/>
          <w:sz w:val="24"/>
          <w:szCs w:val="22"/>
        </w:rPr>
        <w:t>4</w:t>
      </w:r>
      <w:r>
        <w:rPr>
          <w:rFonts w:eastAsiaTheme="minorEastAsia" w:hint="eastAsia"/>
          <w:bCs/>
          <w:sz w:val="24"/>
          <w:szCs w:val="22"/>
        </w:rPr>
        <w:t xml:space="preserve"> </w:t>
      </w:r>
      <w:r>
        <w:rPr>
          <w:rFonts w:eastAsiaTheme="minorEastAsia" w:hint="eastAsia"/>
          <w:bCs/>
          <w:sz w:val="24"/>
          <w:szCs w:val="22"/>
        </w:rPr>
        <w:t>部品</w:t>
      </w:r>
      <w:r w:rsidR="00617CE7">
        <w:rPr>
          <w:rFonts w:eastAsiaTheme="minorEastAsia" w:hint="eastAsia"/>
          <w:bCs/>
          <w:sz w:val="24"/>
          <w:szCs w:val="22"/>
        </w:rPr>
        <w:t>衔接处</w:t>
      </w:r>
      <w:r w:rsidR="001248C7">
        <w:rPr>
          <w:rFonts w:eastAsiaTheme="minorEastAsia" w:hint="eastAsia"/>
          <w:bCs/>
          <w:sz w:val="24"/>
          <w:szCs w:val="22"/>
        </w:rPr>
        <w:t>宜</w:t>
      </w:r>
      <w:r w:rsidR="001248C7">
        <w:rPr>
          <w:rFonts w:eastAsiaTheme="minorEastAsia" w:hint="eastAsia"/>
          <w:sz w:val="24"/>
        </w:rPr>
        <w:t>采用收</w:t>
      </w:r>
      <w:r w:rsidR="009E7395">
        <w:rPr>
          <w:rFonts w:eastAsiaTheme="minorEastAsia" w:hint="eastAsia"/>
          <w:sz w:val="24"/>
        </w:rPr>
        <w:t>边</w:t>
      </w:r>
      <w:r w:rsidR="001248C7">
        <w:rPr>
          <w:rFonts w:eastAsiaTheme="minorEastAsia" w:hint="eastAsia"/>
          <w:sz w:val="24"/>
        </w:rPr>
        <w:t>条，减少硅酮密封胶用量。</w:t>
      </w:r>
    </w:p>
    <w:p w14:paraId="48DADFA0" w14:textId="3685FEE8" w:rsidR="00D32A8B" w:rsidRDefault="00D32A8B" w:rsidP="001248C7">
      <w:pPr>
        <w:tabs>
          <w:tab w:val="left" w:pos="709"/>
        </w:tabs>
        <w:spacing w:line="460" w:lineRule="exact"/>
        <w:rPr>
          <w:rFonts w:eastAsiaTheme="minorEastAsia"/>
          <w:sz w:val="24"/>
        </w:rPr>
      </w:pPr>
      <w:r w:rsidRPr="00D32A8B">
        <w:rPr>
          <w:rFonts w:eastAsiaTheme="minorEastAsia" w:hint="eastAsia"/>
          <w:b/>
          <w:bCs/>
          <w:sz w:val="24"/>
          <w:szCs w:val="22"/>
        </w:rPr>
        <w:t>6</w:t>
      </w:r>
      <w:r w:rsidRPr="00D32A8B">
        <w:rPr>
          <w:rFonts w:eastAsiaTheme="minorEastAsia"/>
          <w:b/>
          <w:bCs/>
          <w:sz w:val="24"/>
          <w:szCs w:val="22"/>
        </w:rPr>
        <w:t xml:space="preserve">.3.5 </w:t>
      </w:r>
      <w:r w:rsidDel="0006464B">
        <w:rPr>
          <w:rFonts w:hint="eastAsia"/>
          <w:sz w:val="24"/>
        </w:rPr>
        <w:t>地面防水宜采用工业化柔性整体防水底盘，墙面防潮宜采用柔性防潮隔膜</w:t>
      </w:r>
      <w:r w:rsidR="0067670E">
        <w:rPr>
          <w:rFonts w:hint="eastAsia"/>
          <w:sz w:val="24"/>
        </w:rPr>
        <w:t>。</w:t>
      </w:r>
    </w:p>
    <w:p w14:paraId="2BAFF33E" w14:textId="55761807" w:rsidR="00197FEC" w:rsidRDefault="00197FEC" w:rsidP="00197FEC">
      <w:pPr>
        <w:tabs>
          <w:tab w:val="left" w:pos="709"/>
        </w:tabs>
        <w:spacing w:line="460" w:lineRule="exact"/>
        <w:rPr>
          <w:sz w:val="24"/>
        </w:rPr>
      </w:pPr>
      <w:r w:rsidRPr="00F601F8">
        <w:rPr>
          <w:rFonts w:hint="eastAsia"/>
          <w:b/>
          <w:sz w:val="24"/>
        </w:rPr>
        <w:t>6.</w:t>
      </w:r>
      <w:r w:rsidR="001248C7" w:rsidRPr="00F601F8">
        <w:rPr>
          <w:b/>
          <w:sz w:val="24"/>
        </w:rPr>
        <w:t>3</w:t>
      </w:r>
      <w:r w:rsidRPr="00F601F8">
        <w:rPr>
          <w:rFonts w:hint="eastAsia"/>
          <w:b/>
          <w:sz w:val="24"/>
        </w:rPr>
        <w:t>.</w:t>
      </w:r>
      <w:r w:rsidR="00D260B1">
        <w:rPr>
          <w:b/>
          <w:sz w:val="24"/>
        </w:rPr>
        <w:t>6</w:t>
      </w:r>
      <w:r>
        <w:rPr>
          <w:rFonts w:hint="eastAsia"/>
          <w:sz w:val="24"/>
        </w:rPr>
        <w:t xml:space="preserve"> </w:t>
      </w:r>
      <w:r>
        <w:rPr>
          <w:rFonts w:hint="eastAsia"/>
          <w:sz w:val="24"/>
        </w:rPr>
        <w:t>施工</w:t>
      </w:r>
      <w:r w:rsidR="00783EB3">
        <w:rPr>
          <w:rFonts w:hint="eastAsia"/>
          <w:sz w:val="24"/>
        </w:rPr>
        <w:t>安装</w:t>
      </w:r>
      <w:r>
        <w:rPr>
          <w:rFonts w:hint="eastAsia"/>
          <w:sz w:val="24"/>
        </w:rPr>
        <w:t>过程宜避免裁切、磨边、打孔等现场作业。</w:t>
      </w:r>
    </w:p>
    <w:p w14:paraId="18135855" w14:textId="16A45C3A" w:rsidR="00197FEC" w:rsidRDefault="00B347B3" w:rsidP="00197FEC">
      <w:pPr>
        <w:tabs>
          <w:tab w:val="left" w:pos="709"/>
        </w:tabs>
        <w:spacing w:line="460" w:lineRule="exact"/>
        <w:rPr>
          <w:rFonts w:eastAsiaTheme="minorEastAsia"/>
          <w:sz w:val="24"/>
        </w:rPr>
      </w:pPr>
      <w:r w:rsidRPr="00F601F8">
        <w:rPr>
          <w:b/>
          <w:sz w:val="24"/>
        </w:rPr>
        <w:t>6.3.</w:t>
      </w:r>
      <w:r w:rsidR="00195720">
        <w:rPr>
          <w:b/>
          <w:sz w:val="24"/>
        </w:rPr>
        <w:t>7</w:t>
      </w:r>
      <w:r w:rsidR="00197FEC" w:rsidRPr="00B347B3">
        <w:rPr>
          <w:rFonts w:eastAsiaTheme="minorEastAsia" w:hint="eastAsia"/>
          <w:sz w:val="24"/>
        </w:rPr>
        <w:t>工程施工安装</w:t>
      </w:r>
      <w:r w:rsidR="0058349D">
        <w:rPr>
          <w:rFonts w:eastAsiaTheme="minorEastAsia" w:hint="eastAsia"/>
          <w:sz w:val="24"/>
        </w:rPr>
        <w:t>必须使用</w:t>
      </w:r>
      <w:r w:rsidR="00197FEC" w:rsidRPr="00B347B3">
        <w:rPr>
          <w:rFonts w:eastAsiaTheme="minorEastAsia" w:hint="eastAsia"/>
          <w:sz w:val="24"/>
        </w:rPr>
        <w:t>涂料</w:t>
      </w:r>
      <w:r w:rsidR="00197FEC" w:rsidRPr="00B347B3">
        <w:rPr>
          <w:rFonts w:eastAsiaTheme="minorEastAsia"/>
          <w:sz w:val="24"/>
        </w:rPr>
        <w:t>、</w:t>
      </w:r>
      <w:r w:rsidR="00197FEC" w:rsidRPr="00B347B3">
        <w:rPr>
          <w:rFonts w:eastAsiaTheme="minorEastAsia" w:hint="eastAsia"/>
          <w:sz w:val="24"/>
        </w:rPr>
        <w:t>胶粘剂</w:t>
      </w:r>
      <w:r w:rsidR="0058349D">
        <w:rPr>
          <w:rFonts w:eastAsiaTheme="minorEastAsia" w:hint="eastAsia"/>
          <w:sz w:val="24"/>
        </w:rPr>
        <w:t>时，严禁</w:t>
      </w:r>
      <w:r w:rsidR="00D32A8B">
        <w:rPr>
          <w:rFonts w:eastAsiaTheme="minorEastAsia" w:hint="eastAsia"/>
          <w:sz w:val="24"/>
        </w:rPr>
        <w:t>采用溶剂型</w:t>
      </w:r>
      <w:r w:rsidR="00AD5241">
        <w:rPr>
          <w:rFonts w:eastAsiaTheme="minorEastAsia"/>
          <w:sz w:val="24"/>
        </w:rPr>
        <w:t>材料</w:t>
      </w:r>
      <w:r w:rsidR="00D32A8B">
        <w:rPr>
          <w:rFonts w:eastAsiaTheme="minorEastAsia" w:hint="eastAsia"/>
          <w:sz w:val="24"/>
        </w:rPr>
        <w:t>，</w:t>
      </w:r>
      <w:r w:rsidR="00AD5241">
        <w:rPr>
          <w:rFonts w:eastAsiaTheme="minorEastAsia"/>
          <w:sz w:val="24"/>
        </w:rPr>
        <w:t>有害物含量应符合</w:t>
      </w:r>
      <w:r w:rsidR="00B47C2C">
        <w:rPr>
          <w:rFonts w:eastAsiaTheme="minorEastAsia" w:hint="eastAsia"/>
          <w:sz w:val="24"/>
        </w:rPr>
        <w:t>《住宅</w:t>
      </w:r>
      <w:r w:rsidR="00B47C2C">
        <w:rPr>
          <w:rFonts w:eastAsiaTheme="minorEastAsia"/>
          <w:sz w:val="24"/>
        </w:rPr>
        <w:t>建筑室内装修污染控制技术</w:t>
      </w:r>
      <w:r w:rsidR="00B47C2C">
        <w:rPr>
          <w:rFonts w:eastAsiaTheme="minorEastAsia" w:hint="eastAsia"/>
          <w:sz w:val="24"/>
        </w:rPr>
        <w:t>标准》</w:t>
      </w:r>
      <w:r w:rsidR="00B47C2C">
        <w:rPr>
          <w:rFonts w:eastAsiaTheme="minorEastAsia" w:hint="eastAsia"/>
          <w:sz w:val="24"/>
        </w:rPr>
        <w:t>JGJ</w:t>
      </w:r>
      <w:r w:rsidR="00B47C2C">
        <w:rPr>
          <w:rFonts w:eastAsiaTheme="minorEastAsia"/>
          <w:sz w:val="24"/>
        </w:rPr>
        <w:t>/T 436</w:t>
      </w:r>
      <w:r w:rsidR="00783EB3">
        <w:rPr>
          <w:rFonts w:eastAsiaTheme="minorEastAsia" w:hint="eastAsia"/>
          <w:sz w:val="24"/>
        </w:rPr>
        <w:t>规定</w:t>
      </w:r>
      <w:r w:rsidR="00B6585C">
        <w:rPr>
          <w:rFonts w:eastAsiaTheme="minorEastAsia"/>
          <w:sz w:val="24"/>
        </w:rPr>
        <w:t>。</w:t>
      </w:r>
    </w:p>
    <w:p w14:paraId="0A8D37AD" w14:textId="77777777" w:rsidR="00D32A8B" w:rsidRPr="00195720" w:rsidRDefault="00D32A8B" w:rsidP="006179E6">
      <w:pPr>
        <w:tabs>
          <w:tab w:val="left" w:pos="709"/>
        </w:tabs>
        <w:spacing w:line="460" w:lineRule="exact"/>
        <w:ind w:firstLineChars="200" w:firstLine="482"/>
        <w:rPr>
          <w:b/>
          <w:sz w:val="24"/>
        </w:rPr>
      </w:pPr>
    </w:p>
    <w:p w14:paraId="04131F57" w14:textId="7CFFB5C5" w:rsidR="009176CD" w:rsidRDefault="009176CD" w:rsidP="006179E6">
      <w:pPr>
        <w:tabs>
          <w:tab w:val="left" w:pos="709"/>
        </w:tabs>
        <w:spacing w:line="460" w:lineRule="exact"/>
        <w:ind w:firstLineChars="200" w:firstLine="480"/>
        <w:rPr>
          <w:sz w:val="24"/>
        </w:rPr>
      </w:pPr>
    </w:p>
    <w:p w14:paraId="2606EEF0" w14:textId="77777777" w:rsidR="00CF28CA" w:rsidRPr="00CF28CA" w:rsidDel="0006464B" w:rsidRDefault="00CF28CA" w:rsidP="006179E6">
      <w:pPr>
        <w:tabs>
          <w:tab w:val="left" w:pos="709"/>
        </w:tabs>
        <w:spacing w:line="460" w:lineRule="exact"/>
        <w:ind w:firstLineChars="200" w:firstLine="480"/>
        <w:rPr>
          <w:sz w:val="24"/>
        </w:rPr>
      </w:pPr>
    </w:p>
    <w:p w14:paraId="15488865" w14:textId="341132D6" w:rsidR="006179E6" w:rsidRPr="006179E6" w:rsidRDefault="006179E6" w:rsidP="00197FEC">
      <w:pPr>
        <w:tabs>
          <w:tab w:val="left" w:pos="709"/>
        </w:tabs>
        <w:spacing w:line="460" w:lineRule="exact"/>
        <w:rPr>
          <w:rFonts w:eastAsiaTheme="minorEastAsia"/>
          <w:sz w:val="24"/>
        </w:rPr>
      </w:pPr>
    </w:p>
    <w:p w14:paraId="12D80746" w14:textId="552138C8" w:rsidR="006179E6" w:rsidRDefault="006179E6" w:rsidP="00197FEC">
      <w:pPr>
        <w:tabs>
          <w:tab w:val="left" w:pos="709"/>
        </w:tabs>
        <w:spacing w:line="460" w:lineRule="exact"/>
        <w:rPr>
          <w:rFonts w:eastAsiaTheme="minorEastAsia"/>
          <w:sz w:val="24"/>
        </w:rPr>
      </w:pPr>
    </w:p>
    <w:p w14:paraId="23469D9C" w14:textId="77777777" w:rsidR="00022B19" w:rsidRDefault="00022B19" w:rsidP="00197FEC">
      <w:pPr>
        <w:tabs>
          <w:tab w:val="left" w:pos="709"/>
        </w:tabs>
        <w:spacing w:line="460" w:lineRule="exact"/>
        <w:rPr>
          <w:rFonts w:eastAsiaTheme="minorEastAsia"/>
          <w:sz w:val="24"/>
        </w:rPr>
        <w:sectPr w:rsidR="00022B19" w:rsidSect="005A5C84">
          <w:pgSz w:w="11906" w:h="16838"/>
          <w:pgMar w:top="1440" w:right="1797" w:bottom="1440" w:left="1797" w:header="851" w:footer="992" w:gutter="0"/>
          <w:cols w:space="425"/>
          <w:docGrid w:linePitch="312"/>
        </w:sectPr>
      </w:pPr>
    </w:p>
    <w:p w14:paraId="11A99F82" w14:textId="77777777" w:rsidR="001959C2" w:rsidRPr="00DA70B3" w:rsidRDefault="001959C2" w:rsidP="00DA70B3">
      <w:pPr>
        <w:numPr>
          <w:ilvl w:val="0"/>
          <w:numId w:val="10"/>
        </w:numPr>
        <w:tabs>
          <w:tab w:val="clear" w:pos="420"/>
        </w:tabs>
        <w:spacing w:after="240"/>
        <w:ind w:left="0" w:firstLine="0"/>
        <w:jc w:val="center"/>
        <w:outlineLvl w:val="0"/>
        <w:rPr>
          <w:rFonts w:ascii="黑体" w:eastAsia="黑体" w:hAnsi="黑体"/>
          <w:bCs/>
          <w:kern w:val="0"/>
          <w:sz w:val="36"/>
          <w:szCs w:val="32"/>
        </w:rPr>
      </w:pPr>
      <w:bookmarkStart w:id="54" w:name="_Toc498768247"/>
      <w:bookmarkStart w:id="55" w:name="_Toc50630996"/>
      <w:bookmarkStart w:id="56" w:name="_Toc80091800"/>
      <w:r w:rsidRPr="00DA70B3">
        <w:rPr>
          <w:rFonts w:ascii="黑体" w:eastAsia="黑体" w:hAnsi="黑体" w:hint="eastAsia"/>
          <w:bCs/>
          <w:kern w:val="0"/>
          <w:sz w:val="36"/>
          <w:szCs w:val="32"/>
        </w:rPr>
        <w:lastRenderedPageBreak/>
        <w:t>检测</w:t>
      </w:r>
      <w:bookmarkEnd w:id="54"/>
      <w:r w:rsidRPr="00DA70B3">
        <w:rPr>
          <w:rFonts w:ascii="黑体" w:eastAsia="黑体" w:hAnsi="黑体" w:hint="eastAsia"/>
          <w:bCs/>
          <w:kern w:val="0"/>
          <w:sz w:val="36"/>
          <w:szCs w:val="32"/>
        </w:rPr>
        <w:t>与验收</w:t>
      </w:r>
      <w:bookmarkEnd w:id="55"/>
      <w:bookmarkEnd w:id="56"/>
    </w:p>
    <w:p w14:paraId="220EEA4A" w14:textId="7B6BAEC0" w:rsidR="001959C2" w:rsidRDefault="00456C72" w:rsidP="001959C2">
      <w:pPr>
        <w:spacing w:beforeLines="100" w:before="240" w:afterLines="100" w:after="240"/>
        <w:jc w:val="center"/>
        <w:outlineLvl w:val="1"/>
        <w:rPr>
          <w:b/>
          <w:sz w:val="24"/>
        </w:rPr>
      </w:pPr>
      <w:bookmarkStart w:id="57" w:name="_Toc80091801"/>
      <w:r>
        <w:rPr>
          <w:rFonts w:hint="eastAsia"/>
          <w:b/>
          <w:sz w:val="24"/>
        </w:rPr>
        <w:t>7</w:t>
      </w:r>
      <w:r w:rsidR="001959C2">
        <w:rPr>
          <w:rFonts w:hint="eastAsia"/>
          <w:b/>
          <w:sz w:val="24"/>
        </w:rPr>
        <w:t>.</w:t>
      </w:r>
      <w:r w:rsidR="004B33B7">
        <w:rPr>
          <w:b/>
          <w:sz w:val="24"/>
        </w:rPr>
        <w:t>1</w:t>
      </w:r>
      <w:r w:rsidR="0002773C">
        <w:rPr>
          <w:rFonts w:hint="eastAsia"/>
          <w:b/>
          <w:sz w:val="24"/>
        </w:rPr>
        <w:t>部品</w:t>
      </w:r>
      <w:r>
        <w:rPr>
          <w:rFonts w:hint="eastAsia"/>
          <w:b/>
          <w:sz w:val="24"/>
        </w:rPr>
        <w:t>检测</w:t>
      </w:r>
      <w:bookmarkEnd w:id="57"/>
    </w:p>
    <w:p w14:paraId="4B5C24F8" w14:textId="69D1C3C5" w:rsidR="00A831FC" w:rsidRDefault="00884F58" w:rsidP="00884F58">
      <w:pPr>
        <w:tabs>
          <w:tab w:val="left" w:pos="709"/>
        </w:tabs>
        <w:spacing w:line="460" w:lineRule="exact"/>
        <w:rPr>
          <w:rFonts w:eastAsiaTheme="minorEastAsia"/>
          <w:sz w:val="24"/>
        </w:rPr>
      </w:pPr>
      <w:r w:rsidRPr="00F601F8">
        <w:rPr>
          <w:rFonts w:eastAsiaTheme="minorEastAsia" w:hint="eastAsia"/>
          <w:b/>
          <w:sz w:val="24"/>
        </w:rPr>
        <w:t>7</w:t>
      </w:r>
      <w:r w:rsidRPr="00F601F8">
        <w:rPr>
          <w:rFonts w:eastAsiaTheme="minorEastAsia"/>
          <w:b/>
          <w:sz w:val="24"/>
        </w:rPr>
        <w:t>.</w:t>
      </w:r>
      <w:r w:rsidRPr="00F601F8">
        <w:rPr>
          <w:rFonts w:eastAsiaTheme="minorEastAsia" w:hint="eastAsia"/>
          <w:b/>
          <w:sz w:val="24"/>
        </w:rPr>
        <w:t>1</w:t>
      </w:r>
      <w:r w:rsidRPr="00F601F8">
        <w:rPr>
          <w:rFonts w:eastAsiaTheme="minorEastAsia"/>
          <w:b/>
          <w:sz w:val="24"/>
        </w:rPr>
        <w:t>.1</w:t>
      </w:r>
      <w:r>
        <w:rPr>
          <w:rFonts w:eastAsiaTheme="minorEastAsia" w:hint="eastAsia"/>
          <w:sz w:val="24"/>
        </w:rPr>
        <w:t>部</w:t>
      </w:r>
      <w:r w:rsidRPr="00C76FF8">
        <w:rPr>
          <w:rFonts w:eastAsiaTheme="minorEastAsia" w:hint="eastAsia"/>
          <w:sz w:val="24"/>
        </w:rPr>
        <w:t>品污染物释放</w:t>
      </w:r>
      <w:r w:rsidR="00A831FC">
        <w:rPr>
          <w:rFonts w:eastAsiaTheme="minorEastAsia" w:hint="eastAsia"/>
          <w:sz w:val="24"/>
        </w:rPr>
        <w:t>率检</w:t>
      </w:r>
      <w:r w:rsidR="00F1008E">
        <w:rPr>
          <w:rFonts w:eastAsiaTheme="minorEastAsia" w:hint="eastAsia"/>
          <w:sz w:val="24"/>
        </w:rPr>
        <w:t>测宜</w:t>
      </w:r>
      <w:r w:rsidR="00A831FC">
        <w:rPr>
          <w:rFonts w:eastAsiaTheme="minorEastAsia" w:hint="eastAsia"/>
          <w:sz w:val="24"/>
        </w:rPr>
        <w:t>对</w:t>
      </w:r>
      <w:r w:rsidRPr="00C76FF8">
        <w:rPr>
          <w:rFonts w:eastAsiaTheme="minorEastAsia" w:hint="eastAsia"/>
          <w:sz w:val="24"/>
        </w:rPr>
        <w:t>部</w:t>
      </w:r>
      <w:proofErr w:type="gramStart"/>
      <w:r w:rsidRPr="00C76FF8">
        <w:rPr>
          <w:rFonts w:eastAsiaTheme="minorEastAsia" w:hint="eastAsia"/>
          <w:sz w:val="24"/>
        </w:rPr>
        <w:t>品</w:t>
      </w:r>
      <w:r w:rsidRPr="00C76FF8">
        <w:rPr>
          <w:rFonts w:eastAsiaTheme="minorEastAsia"/>
          <w:sz w:val="24"/>
        </w:rPr>
        <w:t>整体</w:t>
      </w:r>
      <w:proofErr w:type="gramEnd"/>
      <w:r w:rsidR="00F1008E">
        <w:rPr>
          <w:rFonts w:eastAsiaTheme="minorEastAsia" w:hint="eastAsia"/>
          <w:sz w:val="24"/>
        </w:rPr>
        <w:t>或</w:t>
      </w:r>
      <w:r w:rsidR="00EA070F">
        <w:rPr>
          <w:rFonts w:eastAsiaTheme="minorEastAsia" w:hint="eastAsia"/>
          <w:sz w:val="24"/>
        </w:rPr>
        <w:t>工厂</w:t>
      </w:r>
      <w:r w:rsidR="00F1008E">
        <w:rPr>
          <w:rFonts w:eastAsiaTheme="minorEastAsia" w:hint="eastAsia"/>
          <w:sz w:val="24"/>
        </w:rPr>
        <w:t>供应</w:t>
      </w:r>
      <w:r w:rsidR="00F1008E">
        <w:rPr>
          <w:rFonts w:eastAsiaTheme="minorEastAsia"/>
          <w:sz w:val="24"/>
        </w:rPr>
        <w:t>的</w:t>
      </w:r>
      <w:r w:rsidR="00F1008E">
        <w:rPr>
          <w:rFonts w:eastAsiaTheme="minorEastAsia" w:hint="eastAsia"/>
          <w:sz w:val="24"/>
        </w:rPr>
        <w:t>最大</w:t>
      </w:r>
      <w:r w:rsidR="00EA070F">
        <w:rPr>
          <w:rFonts w:eastAsiaTheme="minorEastAsia" w:hint="eastAsia"/>
          <w:sz w:val="24"/>
        </w:rPr>
        <w:t>集成单元</w:t>
      </w:r>
      <w:r w:rsidR="00A831FC">
        <w:rPr>
          <w:rFonts w:eastAsiaTheme="minorEastAsia" w:hint="eastAsia"/>
          <w:sz w:val="24"/>
        </w:rPr>
        <w:t>进行</w:t>
      </w:r>
      <w:r w:rsidR="00A831FC">
        <w:rPr>
          <w:rFonts w:eastAsiaTheme="minorEastAsia"/>
          <w:sz w:val="24"/>
        </w:rPr>
        <w:t>抽检。</w:t>
      </w:r>
    </w:p>
    <w:p w14:paraId="2493B527" w14:textId="6D99C46B" w:rsidR="0003790D" w:rsidRDefault="00EE0787" w:rsidP="00EE0787">
      <w:pPr>
        <w:spacing w:line="460" w:lineRule="exact"/>
        <w:rPr>
          <w:rFonts w:ascii="华文仿宋" w:eastAsia="华文仿宋" w:hAnsi="华文仿宋"/>
          <w:sz w:val="24"/>
        </w:rPr>
      </w:pPr>
      <w:r w:rsidRPr="002425D5">
        <w:rPr>
          <w:rFonts w:hint="eastAsia"/>
          <w:sz w:val="24"/>
        </w:rPr>
        <w:t>【</w:t>
      </w:r>
      <w:r w:rsidRPr="002425D5">
        <w:rPr>
          <w:rFonts w:ascii="华文仿宋" w:eastAsia="华文仿宋" w:hAnsi="华文仿宋" w:hint="eastAsia"/>
          <w:sz w:val="24"/>
        </w:rPr>
        <w:t>条文说明</w:t>
      </w:r>
      <w:r w:rsidRPr="002425D5">
        <w:rPr>
          <w:rFonts w:hint="eastAsia"/>
          <w:sz w:val="24"/>
        </w:rPr>
        <w:t>】</w:t>
      </w:r>
      <w:r w:rsidRPr="00741D6A">
        <w:rPr>
          <w:rFonts w:ascii="华文仿宋" w:eastAsia="华文仿宋" w:hAnsi="华文仿宋" w:hint="eastAsia"/>
          <w:sz w:val="24"/>
        </w:rPr>
        <w:t>部品</w:t>
      </w:r>
      <w:r w:rsidR="00EA070F">
        <w:rPr>
          <w:rFonts w:ascii="华文仿宋" w:eastAsia="华文仿宋" w:hAnsi="华文仿宋" w:hint="eastAsia"/>
          <w:sz w:val="24"/>
        </w:rPr>
        <w:t>整体</w:t>
      </w:r>
      <w:r>
        <w:rPr>
          <w:rFonts w:ascii="华文仿宋" w:eastAsia="华文仿宋" w:hAnsi="华文仿宋" w:hint="eastAsia"/>
          <w:sz w:val="24"/>
        </w:rPr>
        <w:t>的</w:t>
      </w:r>
      <w:r>
        <w:rPr>
          <w:rFonts w:ascii="华文仿宋" w:eastAsia="华文仿宋" w:hAnsi="华文仿宋"/>
          <w:sz w:val="24"/>
        </w:rPr>
        <w:t>污染释放率</w:t>
      </w:r>
      <w:r>
        <w:rPr>
          <w:rFonts w:ascii="华文仿宋" w:eastAsia="华文仿宋" w:hAnsi="华文仿宋" w:hint="eastAsia"/>
          <w:sz w:val="24"/>
        </w:rPr>
        <w:t>是部品生产</w:t>
      </w:r>
      <w:r>
        <w:rPr>
          <w:rFonts w:ascii="华文仿宋" w:eastAsia="华文仿宋" w:hAnsi="华文仿宋"/>
          <w:sz w:val="24"/>
        </w:rPr>
        <w:t>污染物控制</w:t>
      </w:r>
      <w:r>
        <w:rPr>
          <w:rFonts w:ascii="华文仿宋" w:eastAsia="华文仿宋" w:hAnsi="华文仿宋" w:hint="eastAsia"/>
          <w:sz w:val="24"/>
        </w:rPr>
        <w:t>的</w:t>
      </w:r>
      <w:r>
        <w:rPr>
          <w:rFonts w:ascii="华文仿宋" w:eastAsia="华文仿宋" w:hAnsi="华文仿宋"/>
          <w:sz w:val="24"/>
        </w:rPr>
        <w:t>目标</w:t>
      </w:r>
      <w:r>
        <w:rPr>
          <w:rFonts w:ascii="华文仿宋" w:eastAsia="华文仿宋" w:hAnsi="华文仿宋" w:hint="eastAsia"/>
          <w:sz w:val="24"/>
        </w:rPr>
        <w:t>，</w:t>
      </w:r>
      <w:r w:rsidR="008F5D88">
        <w:rPr>
          <w:rFonts w:ascii="华文仿宋" w:eastAsia="华文仿宋" w:hAnsi="华文仿宋" w:hint="eastAsia"/>
          <w:sz w:val="24"/>
        </w:rPr>
        <w:t>通过</w:t>
      </w:r>
      <w:r w:rsidR="008F5D88">
        <w:rPr>
          <w:rFonts w:ascii="华文仿宋" w:eastAsia="华文仿宋" w:hAnsi="华文仿宋"/>
          <w:sz w:val="24"/>
        </w:rPr>
        <w:t>对</w:t>
      </w:r>
      <w:r w:rsidR="008F5D88">
        <w:rPr>
          <w:rFonts w:ascii="华文仿宋" w:eastAsia="华文仿宋" w:hAnsi="华文仿宋" w:hint="eastAsia"/>
          <w:sz w:val="24"/>
        </w:rPr>
        <w:t>部品</w:t>
      </w:r>
      <w:r w:rsidR="008F5D88">
        <w:rPr>
          <w:rFonts w:ascii="华文仿宋" w:eastAsia="华文仿宋" w:hAnsi="华文仿宋"/>
          <w:sz w:val="24"/>
        </w:rPr>
        <w:t>整体的</w:t>
      </w:r>
      <w:r w:rsidR="008F5D88">
        <w:rPr>
          <w:rFonts w:ascii="华文仿宋" w:eastAsia="华文仿宋" w:hAnsi="华文仿宋" w:hint="eastAsia"/>
          <w:sz w:val="24"/>
        </w:rPr>
        <w:t>检测</w:t>
      </w:r>
      <w:r w:rsidR="008F5D88">
        <w:rPr>
          <w:rFonts w:ascii="华文仿宋" w:eastAsia="华文仿宋" w:hAnsi="华文仿宋"/>
          <w:sz w:val="24"/>
        </w:rPr>
        <w:t>，可以综合</w:t>
      </w:r>
      <w:r w:rsidR="008F5D88">
        <w:rPr>
          <w:rFonts w:ascii="华文仿宋" w:eastAsia="华文仿宋" w:hAnsi="华文仿宋" w:hint="eastAsia"/>
          <w:sz w:val="24"/>
        </w:rPr>
        <w:t>各原材料</w:t>
      </w:r>
      <w:r w:rsidR="008F5D88">
        <w:rPr>
          <w:rFonts w:ascii="华文仿宋" w:eastAsia="华文仿宋" w:hAnsi="华文仿宋"/>
          <w:sz w:val="24"/>
        </w:rPr>
        <w:t>、</w:t>
      </w:r>
      <w:r w:rsidR="008F5D88">
        <w:rPr>
          <w:rFonts w:ascii="华文仿宋" w:eastAsia="华文仿宋" w:hAnsi="华文仿宋" w:hint="eastAsia"/>
          <w:sz w:val="24"/>
        </w:rPr>
        <w:t>构造</w:t>
      </w:r>
      <w:r w:rsidR="008F5D88">
        <w:rPr>
          <w:rFonts w:ascii="华文仿宋" w:eastAsia="华文仿宋" w:hAnsi="华文仿宋"/>
          <w:sz w:val="24"/>
        </w:rPr>
        <w:t>、</w:t>
      </w:r>
      <w:r w:rsidR="008F5D88">
        <w:rPr>
          <w:rFonts w:ascii="华文仿宋" w:eastAsia="华文仿宋" w:hAnsi="华文仿宋" w:hint="eastAsia"/>
          <w:sz w:val="24"/>
        </w:rPr>
        <w:t>工艺等</w:t>
      </w:r>
      <w:r w:rsidR="008F5D88">
        <w:rPr>
          <w:rFonts w:ascii="华文仿宋" w:eastAsia="华文仿宋" w:hAnsi="华文仿宋"/>
          <w:sz w:val="24"/>
        </w:rPr>
        <w:t>的综合</w:t>
      </w:r>
      <w:r w:rsidR="008F5D88">
        <w:rPr>
          <w:rFonts w:ascii="华文仿宋" w:eastAsia="华文仿宋" w:hAnsi="华文仿宋" w:hint="eastAsia"/>
          <w:sz w:val="24"/>
        </w:rPr>
        <w:t>影响</w:t>
      </w:r>
      <w:r w:rsidR="0003790D">
        <w:rPr>
          <w:rFonts w:ascii="华文仿宋" w:eastAsia="华文仿宋" w:hAnsi="华文仿宋" w:hint="eastAsia"/>
          <w:sz w:val="24"/>
        </w:rPr>
        <w:t>，</w:t>
      </w:r>
      <w:r w:rsidR="0003790D">
        <w:rPr>
          <w:rFonts w:ascii="华文仿宋" w:eastAsia="华文仿宋" w:hAnsi="华文仿宋"/>
          <w:sz w:val="24"/>
        </w:rPr>
        <w:t>如</w:t>
      </w:r>
      <w:r w:rsidR="0003790D">
        <w:rPr>
          <w:rFonts w:ascii="华文仿宋" w:eastAsia="华文仿宋" w:hAnsi="华文仿宋" w:hint="eastAsia"/>
          <w:sz w:val="24"/>
        </w:rPr>
        <w:t>集成厨房</w:t>
      </w:r>
      <w:r w:rsidR="0003790D">
        <w:rPr>
          <w:rFonts w:ascii="华文仿宋" w:eastAsia="华文仿宋" w:hAnsi="华文仿宋"/>
          <w:sz w:val="24"/>
        </w:rPr>
        <w:t>、集成卫生间等。</w:t>
      </w:r>
      <w:proofErr w:type="gramStart"/>
      <w:r w:rsidR="0003790D">
        <w:rPr>
          <w:rFonts w:ascii="华文仿宋" w:eastAsia="华文仿宋" w:hAnsi="华文仿宋" w:hint="eastAsia"/>
          <w:sz w:val="24"/>
        </w:rPr>
        <w:t>若工</w:t>
      </w:r>
      <w:proofErr w:type="gramEnd"/>
      <w:r w:rsidR="0003790D">
        <w:rPr>
          <w:rFonts w:ascii="华文仿宋" w:eastAsia="华文仿宋" w:hAnsi="华文仿宋" w:hint="eastAsia"/>
          <w:sz w:val="24"/>
        </w:rPr>
        <w:t>程部品</w:t>
      </w:r>
      <w:r w:rsidR="0003790D">
        <w:rPr>
          <w:rFonts w:ascii="华文仿宋" w:eastAsia="华文仿宋" w:hAnsi="华文仿宋"/>
          <w:sz w:val="24"/>
        </w:rPr>
        <w:t>的供应模式</w:t>
      </w:r>
      <w:r w:rsidR="0003790D">
        <w:rPr>
          <w:rFonts w:ascii="华文仿宋" w:eastAsia="华文仿宋" w:hAnsi="华文仿宋" w:hint="eastAsia"/>
          <w:sz w:val="24"/>
        </w:rPr>
        <w:t>并</w:t>
      </w:r>
      <w:r w:rsidR="0003790D">
        <w:rPr>
          <w:rFonts w:ascii="华文仿宋" w:eastAsia="华文仿宋" w:hAnsi="华文仿宋"/>
          <w:sz w:val="24"/>
        </w:rPr>
        <w:t>非按</w:t>
      </w:r>
      <w:r w:rsidR="0003790D">
        <w:rPr>
          <w:rFonts w:ascii="华文仿宋" w:eastAsia="华文仿宋" w:hAnsi="华文仿宋" w:hint="eastAsia"/>
          <w:sz w:val="24"/>
        </w:rPr>
        <w:t>完整</w:t>
      </w:r>
      <w:r w:rsidR="0003790D">
        <w:rPr>
          <w:rFonts w:ascii="华文仿宋" w:eastAsia="华文仿宋" w:hAnsi="华文仿宋"/>
          <w:sz w:val="24"/>
        </w:rPr>
        <w:t>的</w:t>
      </w:r>
      <w:r w:rsidR="0003790D">
        <w:rPr>
          <w:rFonts w:ascii="华文仿宋" w:eastAsia="华文仿宋" w:hAnsi="华文仿宋" w:hint="eastAsia"/>
          <w:sz w:val="24"/>
        </w:rPr>
        <w:t>部品，如厨房</w:t>
      </w:r>
      <w:r w:rsidR="00657C4D">
        <w:rPr>
          <w:rFonts w:ascii="华文仿宋" w:eastAsia="华文仿宋" w:hAnsi="华文仿宋" w:hint="eastAsia"/>
          <w:sz w:val="24"/>
        </w:rPr>
        <w:t>结构</w:t>
      </w:r>
      <w:r w:rsidR="00657C4D">
        <w:rPr>
          <w:rFonts w:ascii="华文仿宋" w:eastAsia="华文仿宋" w:hAnsi="华文仿宋"/>
          <w:sz w:val="24"/>
        </w:rPr>
        <w:t>、</w:t>
      </w:r>
      <w:r w:rsidR="00657C4D">
        <w:rPr>
          <w:rFonts w:ascii="华文仿宋" w:eastAsia="华文仿宋" w:hAnsi="华文仿宋" w:hint="eastAsia"/>
          <w:sz w:val="24"/>
        </w:rPr>
        <w:t>厨房</w:t>
      </w:r>
      <w:r w:rsidR="00657C4D">
        <w:rPr>
          <w:rFonts w:ascii="华文仿宋" w:eastAsia="华文仿宋" w:hAnsi="华文仿宋"/>
          <w:sz w:val="24"/>
        </w:rPr>
        <w:t>家具、厨房设备</w:t>
      </w:r>
      <w:r w:rsidR="00657C4D">
        <w:rPr>
          <w:rFonts w:ascii="华文仿宋" w:eastAsia="华文仿宋" w:hAnsi="华文仿宋" w:hint="eastAsia"/>
          <w:sz w:val="24"/>
        </w:rPr>
        <w:t>由多个渠道</w:t>
      </w:r>
      <w:r w:rsidR="00657C4D">
        <w:rPr>
          <w:rFonts w:ascii="华文仿宋" w:eastAsia="华文仿宋" w:hAnsi="华文仿宋"/>
          <w:sz w:val="24"/>
        </w:rPr>
        <w:t>供应</w:t>
      </w:r>
      <w:r w:rsidR="00721063">
        <w:rPr>
          <w:rFonts w:ascii="华文仿宋" w:eastAsia="华文仿宋" w:hAnsi="华文仿宋" w:hint="eastAsia"/>
          <w:sz w:val="24"/>
        </w:rPr>
        <w:t>时</w:t>
      </w:r>
      <w:r w:rsidR="00657C4D">
        <w:rPr>
          <w:rFonts w:ascii="华文仿宋" w:eastAsia="华文仿宋" w:hAnsi="华文仿宋"/>
          <w:sz w:val="24"/>
        </w:rPr>
        <w:t>，</w:t>
      </w:r>
      <w:r w:rsidR="00657C4D">
        <w:rPr>
          <w:rFonts w:ascii="华文仿宋" w:eastAsia="华文仿宋" w:hAnsi="华文仿宋" w:hint="eastAsia"/>
          <w:sz w:val="24"/>
        </w:rPr>
        <w:t>则</w:t>
      </w:r>
      <w:r w:rsidR="00657C4D">
        <w:rPr>
          <w:rFonts w:ascii="华文仿宋" w:eastAsia="华文仿宋" w:hAnsi="华文仿宋"/>
          <w:sz w:val="24"/>
        </w:rPr>
        <w:t>对</w:t>
      </w:r>
      <w:r w:rsidR="00657C4D">
        <w:rPr>
          <w:rFonts w:ascii="华文仿宋" w:eastAsia="华文仿宋" w:hAnsi="华文仿宋" w:hint="eastAsia"/>
          <w:sz w:val="24"/>
        </w:rPr>
        <w:t>某</w:t>
      </w:r>
      <w:r w:rsidR="00657C4D">
        <w:rPr>
          <w:rFonts w:ascii="华文仿宋" w:eastAsia="华文仿宋" w:hAnsi="华文仿宋"/>
          <w:sz w:val="24"/>
        </w:rPr>
        <w:t>一渠道</w:t>
      </w:r>
      <w:r w:rsidR="00657C4D">
        <w:rPr>
          <w:rFonts w:ascii="华文仿宋" w:eastAsia="华文仿宋" w:hAnsi="华文仿宋" w:hint="eastAsia"/>
          <w:sz w:val="24"/>
        </w:rPr>
        <w:t>供应</w:t>
      </w:r>
      <w:r w:rsidR="00657C4D">
        <w:rPr>
          <w:rFonts w:ascii="华文仿宋" w:eastAsia="华文仿宋" w:hAnsi="华文仿宋"/>
          <w:sz w:val="24"/>
        </w:rPr>
        <w:t>的最大</w:t>
      </w:r>
      <w:r w:rsidR="00657C4D">
        <w:rPr>
          <w:rFonts w:ascii="华文仿宋" w:eastAsia="华文仿宋" w:hAnsi="华文仿宋" w:hint="eastAsia"/>
          <w:sz w:val="24"/>
        </w:rPr>
        <w:t>集成</w:t>
      </w:r>
      <w:r w:rsidR="00657C4D">
        <w:rPr>
          <w:rFonts w:ascii="华文仿宋" w:eastAsia="华文仿宋" w:hAnsi="华文仿宋"/>
          <w:sz w:val="24"/>
        </w:rPr>
        <w:t>单位</w:t>
      </w:r>
      <w:r w:rsidR="00657C4D">
        <w:rPr>
          <w:rFonts w:ascii="华文仿宋" w:eastAsia="华文仿宋" w:hAnsi="华文仿宋" w:hint="eastAsia"/>
          <w:sz w:val="24"/>
        </w:rPr>
        <w:t>进行</w:t>
      </w:r>
      <w:r w:rsidR="00657C4D">
        <w:rPr>
          <w:rFonts w:ascii="华文仿宋" w:eastAsia="华文仿宋" w:hAnsi="华文仿宋"/>
          <w:sz w:val="24"/>
        </w:rPr>
        <w:t>检测</w:t>
      </w:r>
      <w:r w:rsidR="00657C4D">
        <w:rPr>
          <w:rFonts w:ascii="华文仿宋" w:eastAsia="华文仿宋" w:hAnsi="华文仿宋" w:hint="eastAsia"/>
          <w:sz w:val="24"/>
        </w:rPr>
        <w:t>。</w:t>
      </w:r>
    </w:p>
    <w:p w14:paraId="35EBA695" w14:textId="77777777" w:rsidR="00B5109C" w:rsidRDefault="00B5109C" w:rsidP="00EE0787">
      <w:pPr>
        <w:spacing w:line="460" w:lineRule="exact"/>
        <w:rPr>
          <w:rFonts w:ascii="华文仿宋" w:eastAsia="华文仿宋" w:hAnsi="华文仿宋"/>
          <w:sz w:val="24"/>
        </w:rPr>
      </w:pPr>
    </w:p>
    <w:p w14:paraId="34156E32" w14:textId="6D1C0744" w:rsidR="00884F58" w:rsidRDefault="00A831FC" w:rsidP="00884F58">
      <w:pPr>
        <w:tabs>
          <w:tab w:val="left" w:pos="709"/>
        </w:tabs>
        <w:spacing w:line="460" w:lineRule="exact"/>
        <w:rPr>
          <w:rFonts w:eastAsiaTheme="minorEastAsia"/>
          <w:sz w:val="24"/>
        </w:rPr>
      </w:pPr>
      <w:r w:rsidRPr="00F601F8">
        <w:rPr>
          <w:rFonts w:eastAsiaTheme="minorEastAsia" w:hint="eastAsia"/>
          <w:b/>
          <w:sz w:val="24"/>
        </w:rPr>
        <w:t>7.1.2</w:t>
      </w:r>
      <w:r w:rsidR="001D2558">
        <w:rPr>
          <w:rFonts w:eastAsiaTheme="minorEastAsia" w:hint="eastAsia"/>
          <w:sz w:val="24"/>
        </w:rPr>
        <w:t>未</w:t>
      </w:r>
      <w:r w:rsidR="001D2558">
        <w:rPr>
          <w:rFonts w:eastAsiaTheme="minorEastAsia"/>
          <w:sz w:val="24"/>
        </w:rPr>
        <w:t>对</w:t>
      </w:r>
      <w:r w:rsidR="00884F58" w:rsidRPr="00C76FF8">
        <w:rPr>
          <w:rFonts w:eastAsiaTheme="minorEastAsia"/>
          <w:sz w:val="24"/>
        </w:rPr>
        <w:t>部</w:t>
      </w:r>
      <w:proofErr w:type="gramStart"/>
      <w:r w:rsidR="00884F58" w:rsidRPr="00C76FF8">
        <w:rPr>
          <w:rFonts w:eastAsiaTheme="minorEastAsia"/>
          <w:sz w:val="24"/>
        </w:rPr>
        <w:t>品整体</w:t>
      </w:r>
      <w:proofErr w:type="gramEnd"/>
      <w:r w:rsidR="00C846B7">
        <w:rPr>
          <w:rFonts w:eastAsiaTheme="minorEastAsia" w:hint="eastAsia"/>
          <w:sz w:val="24"/>
        </w:rPr>
        <w:t>进行</w:t>
      </w:r>
      <w:r w:rsidR="005D43A7">
        <w:rPr>
          <w:rFonts w:eastAsiaTheme="minorEastAsia"/>
          <w:sz w:val="24"/>
        </w:rPr>
        <w:t>检测</w:t>
      </w:r>
      <w:r w:rsidR="00884F58" w:rsidRPr="00C76FF8">
        <w:rPr>
          <w:rFonts w:eastAsiaTheme="minorEastAsia"/>
          <w:sz w:val="24"/>
        </w:rPr>
        <w:t>的，</w:t>
      </w:r>
      <w:proofErr w:type="gramStart"/>
      <w:r w:rsidR="00884F58" w:rsidRPr="00BB3944">
        <w:rPr>
          <w:rFonts w:eastAsiaTheme="minorEastAsia" w:hint="eastAsia"/>
          <w:sz w:val="24"/>
        </w:rPr>
        <w:t>应</w:t>
      </w:r>
      <w:r w:rsidR="00E2648F">
        <w:rPr>
          <w:rFonts w:eastAsiaTheme="minorEastAsia" w:hint="eastAsia"/>
          <w:sz w:val="24"/>
        </w:rPr>
        <w:t>对</w:t>
      </w:r>
      <w:r w:rsidR="00E80800">
        <w:rPr>
          <w:rFonts w:eastAsiaTheme="minorEastAsia" w:hint="eastAsia"/>
          <w:sz w:val="24"/>
        </w:rPr>
        <w:t>部</w:t>
      </w:r>
      <w:proofErr w:type="gramEnd"/>
      <w:r w:rsidR="00E80800">
        <w:rPr>
          <w:rFonts w:eastAsiaTheme="minorEastAsia" w:hint="eastAsia"/>
          <w:sz w:val="24"/>
        </w:rPr>
        <w:t>品</w:t>
      </w:r>
      <w:r w:rsidR="000B413B">
        <w:rPr>
          <w:rFonts w:eastAsiaTheme="minorEastAsia" w:hint="eastAsia"/>
          <w:sz w:val="24"/>
        </w:rPr>
        <w:t>重点污染</w:t>
      </w:r>
      <w:r w:rsidR="000B413B">
        <w:rPr>
          <w:rFonts w:eastAsiaTheme="minorEastAsia"/>
          <w:sz w:val="24"/>
        </w:rPr>
        <w:t>控制</w:t>
      </w:r>
      <w:r w:rsidR="00A450A6">
        <w:rPr>
          <w:rFonts w:eastAsiaTheme="minorEastAsia" w:hint="eastAsia"/>
          <w:sz w:val="24"/>
        </w:rPr>
        <w:t>材料</w:t>
      </w:r>
      <w:r w:rsidR="00B00B28">
        <w:rPr>
          <w:rFonts w:eastAsiaTheme="minorEastAsia"/>
          <w:sz w:val="24"/>
        </w:rPr>
        <w:t>进行</w:t>
      </w:r>
      <w:r w:rsidR="00E80800">
        <w:rPr>
          <w:rFonts w:eastAsiaTheme="minorEastAsia" w:hint="eastAsia"/>
          <w:sz w:val="24"/>
        </w:rPr>
        <w:t>污染物</w:t>
      </w:r>
      <w:r w:rsidR="00B00B28">
        <w:rPr>
          <w:rFonts w:eastAsiaTheme="minorEastAsia" w:hint="eastAsia"/>
          <w:sz w:val="24"/>
        </w:rPr>
        <w:t>释放率</w:t>
      </w:r>
      <w:r w:rsidR="00884F58" w:rsidRPr="00BB3944">
        <w:rPr>
          <w:rFonts w:eastAsiaTheme="minorEastAsia" w:hint="eastAsia"/>
          <w:sz w:val="24"/>
        </w:rPr>
        <w:t>检测</w:t>
      </w:r>
      <w:r w:rsidR="006640CC">
        <w:rPr>
          <w:rFonts w:eastAsiaTheme="minorEastAsia" w:hint="eastAsia"/>
          <w:sz w:val="24"/>
        </w:rPr>
        <w:t>，</w:t>
      </w:r>
      <w:r w:rsidR="006640CC">
        <w:rPr>
          <w:rFonts w:eastAsiaTheme="minorEastAsia"/>
          <w:sz w:val="24"/>
        </w:rPr>
        <w:t>并符合以下规定：</w:t>
      </w:r>
    </w:p>
    <w:p w14:paraId="60186E00" w14:textId="6E4BB389" w:rsidR="00C665AC" w:rsidRDefault="00C665AC" w:rsidP="00F601F8">
      <w:pPr>
        <w:tabs>
          <w:tab w:val="left" w:pos="709"/>
        </w:tabs>
        <w:spacing w:line="460" w:lineRule="exact"/>
        <w:ind w:firstLineChars="200" w:firstLine="482"/>
        <w:rPr>
          <w:sz w:val="24"/>
        </w:rPr>
      </w:pPr>
      <w:r w:rsidRPr="00F601F8">
        <w:rPr>
          <w:b/>
          <w:sz w:val="24"/>
        </w:rPr>
        <w:t>1</w:t>
      </w:r>
      <w:r>
        <w:rPr>
          <w:rFonts w:hint="eastAsia"/>
          <w:sz w:val="24"/>
        </w:rPr>
        <w:t xml:space="preserve"> </w:t>
      </w:r>
      <w:r w:rsidR="00AA2937">
        <w:rPr>
          <w:rFonts w:hint="eastAsia"/>
          <w:sz w:val="24"/>
        </w:rPr>
        <w:t>装配式隔墙</w:t>
      </w:r>
      <w:r w:rsidR="00AA2937">
        <w:rPr>
          <w:sz w:val="24"/>
        </w:rPr>
        <w:t>、</w:t>
      </w:r>
      <w:r w:rsidR="00AA2937">
        <w:rPr>
          <w:rFonts w:hint="eastAsia"/>
          <w:sz w:val="24"/>
        </w:rPr>
        <w:t>吊顶</w:t>
      </w:r>
      <w:r w:rsidR="00AA2937">
        <w:rPr>
          <w:sz w:val="24"/>
        </w:rPr>
        <w:t>、</w:t>
      </w:r>
      <w:r w:rsidR="00AA2937">
        <w:rPr>
          <w:rFonts w:hint="eastAsia"/>
          <w:sz w:val="24"/>
        </w:rPr>
        <w:t>楼</w:t>
      </w:r>
      <w:r w:rsidR="00AA2937">
        <w:rPr>
          <w:sz w:val="24"/>
        </w:rPr>
        <w:t>地面</w:t>
      </w:r>
      <w:r w:rsidR="00AA2937">
        <w:rPr>
          <w:rFonts w:hint="eastAsia"/>
          <w:sz w:val="24"/>
        </w:rPr>
        <w:t>应</w:t>
      </w:r>
      <w:r w:rsidR="00A1244A">
        <w:rPr>
          <w:rFonts w:hint="eastAsia"/>
          <w:sz w:val="24"/>
        </w:rPr>
        <w:t>抽检</w:t>
      </w:r>
      <w:r w:rsidR="00BF493A" w:rsidRPr="00C846B7">
        <w:rPr>
          <w:rFonts w:hint="eastAsia"/>
          <w:sz w:val="24"/>
        </w:rPr>
        <w:t>饰面</w:t>
      </w:r>
      <w:r w:rsidR="00C815BA" w:rsidRPr="00C846B7">
        <w:rPr>
          <w:rFonts w:hint="eastAsia"/>
          <w:sz w:val="24"/>
        </w:rPr>
        <w:t>层</w:t>
      </w:r>
      <w:r>
        <w:rPr>
          <w:rFonts w:hint="eastAsia"/>
          <w:sz w:val="24"/>
        </w:rPr>
        <w:t>；</w:t>
      </w:r>
    </w:p>
    <w:p w14:paraId="2A11AA28" w14:textId="0792405D" w:rsidR="000B413B" w:rsidRDefault="00C665AC" w:rsidP="00F601F8">
      <w:pPr>
        <w:tabs>
          <w:tab w:val="left" w:pos="709"/>
        </w:tabs>
        <w:spacing w:line="460" w:lineRule="exact"/>
        <w:ind w:firstLineChars="200" w:firstLine="482"/>
        <w:rPr>
          <w:sz w:val="24"/>
        </w:rPr>
      </w:pPr>
      <w:r w:rsidRPr="00F601F8">
        <w:rPr>
          <w:rFonts w:hint="eastAsia"/>
          <w:b/>
          <w:sz w:val="24"/>
        </w:rPr>
        <w:t>2</w:t>
      </w:r>
      <w:r>
        <w:rPr>
          <w:rFonts w:hint="eastAsia"/>
          <w:sz w:val="24"/>
        </w:rPr>
        <w:t xml:space="preserve"> </w:t>
      </w:r>
      <w:r w:rsidR="000B413B" w:rsidRPr="00973B44" w:rsidDel="0006464B">
        <w:rPr>
          <w:rFonts w:hint="eastAsia"/>
          <w:sz w:val="24"/>
        </w:rPr>
        <w:t>集成厨房应</w:t>
      </w:r>
      <w:r w:rsidR="00A1244A">
        <w:rPr>
          <w:rFonts w:hint="eastAsia"/>
          <w:sz w:val="24"/>
        </w:rPr>
        <w:t>抽检</w:t>
      </w:r>
      <w:r w:rsidR="000B413B" w:rsidRPr="00973B44">
        <w:rPr>
          <w:rFonts w:hint="eastAsia"/>
          <w:sz w:val="24"/>
        </w:rPr>
        <w:t>橱柜</w:t>
      </w:r>
      <w:r w:rsidR="00A1244A">
        <w:rPr>
          <w:rFonts w:hint="eastAsia"/>
          <w:sz w:val="24"/>
        </w:rPr>
        <w:t>；</w:t>
      </w:r>
    </w:p>
    <w:p w14:paraId="240B19B5" w14:textId="33AFD67F" w:rsidR="000B413B" w:rsidRDefault="000B413B" w:rsidP="00F601F8">
      <w:pPr>
        <w:tabs>
          <w:tab w:val="left" w:pos="709"/>
        </w:tabs>
        <w:spacing w:line="460" w:lineRule="exact"/>
        <w:ind w:firstLineChars="200" w:firstLine="482"/>
        <w:rPr>
          <w:sz w:val="24"/>
        </w:rPr>
      </w:pPr>
      <w:r w:rsidRPr="00F601F8">
        <w:rPr>
          <w:rFonts w:hint="eastAsia"/>
          <w:b/>
          <w:sz w:val="24"/>
        </w:rPr>
        <w:t>3</w:t>
      </w:r>
      <w:r>
        <w:rPr>
          <w:rFonts w:hint="eastAsia"/>
          <w:sz w:val="24"/>
        </w:rPr>
        <w:t xml:space="preserve"> </w:t>
      </w:r>
      <w:r w:rsidRPr="00016836" w:rsidDel="0006464B">
        <w:rPr>
          <w:rFonts w:hint="eastAsia"/>
          <w:sz w:val="24"/>
        </w:rPr>
        <w:t>整体卫浴应</w:t>
      </w:r>
      <w:r w:rsidR="00A1244A">
        <w:rPr>
          <w:rFonts w:hint="eastAsia"/>
          <w:sz w:val="24"/>
        </w:rPr>
        <w:t>抽检</w:t>
      </w:r>
      <w:r w:rsidRPr="00016836" w:rsidDel="0006464B">
        <w:rPr>
          <w:rFonts w:hint="eastAsia"/>
          <w:sz w:val="24"/>
        </w:rPr>
        <w:t>浴室柜</w:t>
      </w:r>
      <w:r w:rsidR="00A1244A">
        <w:rPr>
          <w:rFonts w:hint="eastAsia"/>
          <w:sz w:val="24"/>
        </w:rPr>
        <w:t>；</w:t>
      </w:r>
    </w:p>
    <w:p w14:paraId="6151108D" w14:textId="5D7C91A7" w:rsidR="000B413B" w:rsidRDefault="00A1244A" w:rsidP="00F601F8">
      <w:pPr>
        <w:tabs>
          <w:tab w:val="left" w:pos="709"/>
        </w:tabs>
        <w:spacing w:line="460" w:lineRule="exact"/>
        <w:ind w:firstLineChars="200" w:firstLine="482"/>
        <w:rPr>
          <w:sz w:val="24"/>
        </w:rPr>
      </w:pPr>
      <w:r w:rsidRPr="00F601F8">
        <w:rPr>
          <w:b/>
          <w:sz w:val="24"/>
        </w:rPr>
        <w:t>4</w:t>
      </w:r>
      <w:r>
        <w:rPr>
          <w:sz w:val="24"/>
        </w:rPr>
        <w:t xml:space="preserve"> </w:t>
      </w:r>
      <w:r w:rsidR="005E15EE">
        <w:rPr>
          <w:rFonts w:hint="eastAsia"/>
          <w:sz w:val="24"/>
        </w:rPr>
        <w:t>固定</w:t>
      </w:r>
      <w:r w:rsidR="00C665AC">
        <w:rPr>
          <w:rFonts w:hint="eastAsia"/>
          <w:sz w:val="24"/>
        </w:rPr>
        <w:t>家具</w:t>
      </w:r>
      <w:r w:rsidR="005E15EE">
        <w:rPr>
          <w:rFonts w:hint="eastAsia"/>
          <w:sz w:val="24"/>
        </w:rPr>
        <w:t>应</w:t>
      </w:r>
      <w:r>
        <w:rPr>
          <w:rFonts w:hint="eastAsia"/>
          <w:sz w:val="24"/>
        </w:rPr>
        <w:t>抽检</w:t>
      </w:r>
      <w:r w:rsidR="000B413B">
        <w:rPr>
          <w:rFonts w:hint="eastAsia"/>
          <w:sz w:val="24"/>
        </w:rPr>
        <w:t>典型</w:t>
      </w:r>
      <w:r w:rsidR="0059674A">
        <w:rPr>
          <w:rFonts w:hint="eastAsia"/>
          <w:sz w:val="24"/>
        </w:rPr>
        <w:t>人造</w:t>
      </w:r>
      <w:r w:rsidR="000B413B">
        <w:rPr>
          <w:rFonts w:hint="eastAsia"/>
          <w:sz w:val="24"/>
        </w:rPr>
        <w:t>板材</w:t>
      </w:r>
      <w:r w:rsidR="00F24CB3">
        <w:rPr>
          <w:rFonts w:hint="eastAsia"/>
          <w:sz w:val="24"/>
        </w:rPr>
        <w:t>；</w:t>
      </w:r>
    </w:p>
    <w:p w14:paraId="6DFB635E" w14:textId="44CD196E" w:rsidR="003B01A9" w:rsidRDefault="003B01A9" w:rsidP="00F601F8">
      <w:pPr>
        <w:tabs>
          <w:tab w:val="left" w:pos="709"/>
        </w:tabs>
        <w:spacing w:line="460" w:lineRule="exact"/>
        <w:ind w:firstLineChars="200" w:firstLine="480"/>
        <w:rPr>
          <w:sz w:val="24"/>
        </w:rPr>
      </w:pPr>
      <w:r>
        <w:rPr>
          <w:rFonts w:hint="eastAsia"/>
          <w:sz w:val="24"/>
        </w:rPr>
        <w:t>5</w:t>
      </w:r>
      <w:r>
        <w:rPr>
          <w:sz w:val="24"/>
        </w:rPr>
        <w:t xml:space="preserve"> </w:t>
      </w:r>
      <w:r w:rsidR="00F24CB3">
        <w:rPr>
          <w:rFonts w:hint="eastAsia"/>
          <w:sz w:val="24"/>
        </w:rPr>
        <w:t>户内木质门。</w:t>
      </w:r>
    </w:p>
    <w:p w14:paraId="4B1E2551" w14:textId="42B660E5" w:rsidR="006546D4" w:rsidRDefault="00A1244A" w:rsidP="00A1244A">
      <w:pPr>
        <w:spacing w:line="460" w:lineRule="exact"/>
        <w:rPr>
          <w:rFonts w:ascii="华文仿宋" w:eastAsia="华文仿宋" w:hAnsi="华文仿宋"/>
          <w:sz w:val="24"/>
        </w:rPr>
      </w:pPr>
      <w:r w:rsidRPr="002425D5">
        <w:rPr>
          <w:rFonts w:hint="eastAsia"/>
          <w:sz w:val="24"/>
        </w:rPr>
        <w:t>【</w:t>
      </w:r>
      <w:r w:rsidRPr="002425D5">
        <w:rPr>
          <w:rFonts w:ascii="华文仿宋" w:eastAsia="华文仿宋" w:hAnsi="华文仿宋" w:hint="eastAsia"/>
          <w:sz w:val="24"/>
        </w:rPr>
        <w:t>条文说明</w:t>
      </w:r>
      <w:r w:rsidRPr="002425D5">
        <w:rPr>
          <w:rFonts w:hint="eastAsia"/>
          <w:sz w:val="24"/>
        </w:rPr>
        <w:t>】</w:t>
      </w:r>
      <w:r w:rsidR="006546D4" w:rsidRPr="006546D4">
        <w:rPr>
          <w:rFonts w:ascii="华文仿宋" w:eastAsia="华文仿宋" w:hAnsi="华文仿宋" w:hint="eastAsia"/>
          <w:sz w:val="24"/>
        </w:rPr>
        <w:t>虽然</w:t>
      </w:r>
      <w:r w:rsidRPr="00741D6A">
        <w:rPr>
          <w:rFonts w:ascii="华文仿宋" w:eastAsia="华文仿宋" w:hAnsi="华文仿宋" w:hint="eastAsia"/>
          <w:sz w:val="24"/>
        </w:rPr>
        <w:t>部品</w:t>
      </w:r>
      <w:r>
        <w:rPr>
          <w:rFonts w:ascii="华文仿宋" w:eastAsia="华文仿宋" w:hAnsi="华文仿宋" w:hint="eastAsia"/>
          <w:sz w:val="24"/>
        </w:rPr>
        <w:t>整体的</w:t>
      </w:r>
      <w:r>
        <w:rPr>
          <w:rFonts w:ascii="华文仿宋" w:eastAsia="华文仿宋" w:hAnsi="华文仿宋"/>
          <w:sz w:val="24"/>
        </w:rPr>
        <w:t>污染释放率</w:t>
      </w:r>
      <w:r w:rsidR="006546D4">
        <w:rPr>
          <w:rFonts w:ascii="华文仿宋" w:eastAsia="华文仿宋" w:hAnsi="华文仿宋" w:hint="eastAsia"/>
          <w:sz w:val="24"/>
        </w:rPr>
        <w:t>最</w:t>
      </w:r>
      <w:r w:rsidR="006546D4">
        <w:rPr>
          <w:rFonts w:ascii="华文仿宋" w:eastAsia="华文仿宋" w:hAnsi="华文仿宋"/>
          <w:sz w:val="24"/>
        </w:rPr>
        <w:t>能</w:t>
      </w:r>
      <w:proofErr w:type="gramStart"/>
      <w:r w:rsidR="00711CD7">
        <w:rPr>
          <w:rFonts w:ascii="华文仿宋" w:eastAsia="华文仿宋" w:hAnsi="华文仿宋" w:hint="eastAsia"/>
          <w:sz w:val="24"/>
        </w:rPr>
        <w:t>反映</w:t>
      </w:r>
      <w:r w:rsidR="0071409A">
        <w:rPr>
          <w:rFonts w:ascii="华文仿宋" w:eastAsia="华文仿宋" w:hAnsi="华文仿宋" w:hint="eastAsia"/>
          <w:sz w:val="24"/>
        </w:rPr>
        <w:t>部</w:t>
      </w:r>
      <w:proofErr w:type="gramEnd"/>
      <w:r w:rsidR="0071409A">
        <w:rPr>
          <w:rFonts w:ascii="华文仿宋" w:eastAsia="华文仿宋" w:hAnsi="华文仿宋" w:hint="eastAsia"/>
          <w:sz w:val="24"/>
        </w:rPr>
        <w:t>品的环保</w:t>
      </w:r>
      <w:r w:rsidR="0071409A">
        <w:rPr>
          <w:rFonts w:ascii="华文仿宋" w:eastAsia="华文仿宋" w:hAnsi="华文仿宋"/>
          <w:sz w:val="24"/>
        </w:rPr>
        <w:t>性能，</w:t>
      </w:r>
      <w:r w:rsidR="0071409A">
        <w:rPr>
          <w:rFonts w:ascii="华文仿宋" w:eastAsia="华文仿宋" w:hAnsi="华文仿宋" w:hint="eastAsia"/>
          <w:sz w:val="24"/>
        </w:rPr>
        <w:t>但</w:t>
      </w:r>
      <w:r w:rsidR="000E040E">
        <w:rPr>
          <w:rFonts w:ascii="华文仿宋" w:eastAsia="华文仿宋" w:hAnsi="华文仿宋" w:hint="eastAsia"/>
          <w:sz w:val="24"/>
        </w:rPr>
        <w:t>对</w:t>
      </w:r>
      <w:r w:rsidR="00E13C41">
        <w:rPr>
          <w:rFonts w:ascii="华文仿宋" w:eastAsia="华文仿宋" w:hAnsi="华文仿宋" w:hint="eastAsia"/>
          <w:sz w:val="24"/>
        </w:rPr>
        <w:t>部</w:t>
      </w:r>
      <w:proofErr w:type="gramStart"/>
      <w:r w:rsidR="00E13C41">
        <w:rPr>
          <w:rFonts w:ascii="华文仿宋" w:eastAsia="华文仿宋" w:hAnsi="华文仿宋" w:hint="eastAsia"/>
          <w:sz w:val="24"/>
        </w:rPr>
        <w:t>品</w:t>
      </w:r>
      <w:r w:rsidR="000E040E">
        <w:rPr>
          <w:rFonts w:ascii="华文仿宋" w:eastAsia="华文仿宋" w:hAnsi="华文仿宋" w:hint="eastAsia"/>
          <w:sz w:val="24"/>
        </w:rPr>
        <w:t>整体</w:t>
      </w:r>
      <w:proofErr w:type="gramEnd"/>
      <w:r w:rsidR="000E040E">
        <w:rPr>
          <w:rFonts w:ascii="华文仿宋" w:eastAsia="华文仿宋" w:hAnsi="华文仿宋"/>
          <w:sz w:val="24"/>
        </w:rPr>
        <w:t>尤其是大型部品检测</w:t>
      </w:r>
      <w:r w:rsidR="00721063">
        <w:rPr>
          <w:rFonts w:ascii="华文仿宋" w:eastAsia="华文仿宋" w:hAnsi="华文仿宋" w:hint="eastAsia"/>
          <w:sz w:val="24"/>
        </w:rPr>
        <w:t>的</w:t>
      </w:r>
      <w:r w:rsidR="000E040E">
        <w:rPr>
          <w:rFonts w:ascii="华文仿宋" w:eastAsia="华文仿宋" w:hAnsi="华文仿宋" w:hint="eastAsia"/>
          <w:sz w:val="24"/>
        </w:rPr>
        <w:t>成本较高</w:t>
      </w:r>
      <w:r w:rsidR="000E040E">
        <w:rPr>
          <w:rFonts w:ascii="华文仿宋" w:eastAsia="华文仿宋" w:hAnsi="华文仿宋"/>
          <w:sz w:val="24"/>
        </w:rPr>
        <w:t>，</w:t>
      </w:r>
      <w:r w:rsidR="00721063">
        <w:rPr>
          <w:rFonts w:ascii="华文仿宋" w:eastAsia="华文仿宋" w:hAnsi="华文仿宋" w:hint="eastAsia"/>
          <w:sz w:val="24"/>
        </w:rPr>
        <w:t>且</w:t>
      </w:r>
      <w:r w:rsidR="000E040E">
        <w:rPr>
          <w:rFonts w:ascii="华文仿宋" w:eastAsia="华文仿宋" w:hAnsi="华文仿宋" w:hint="eastAsia"/>
          <w:sz w:val="24"/>
        </w:rPr>
        <w:t>对</w:t>
      </w:r>
      <w:r w:rsidR="000E040E">
        <w:rPr>
          <w:rFonts w:ascii="华文仿宋" w:eastAsia="华文仿宋" w:hAnsi="华文仿宋"/>
          <w:sz w:val="24"/>
        </w:rPr>
        <w:t>样品运输、</w:t>
      </w:r>
      <w:r w:rsidR="000E040E">
        <w:rPr>
          <w:rFonts w:ascii="华文仿宋" w:eastAsia="华文仿宋" w:hAnsi="华文仿宋" w:hint="eastAsia"/>
          <w:sz w:val="24"/>
        </w:rPr>
        <w:t>样品</w:t>
      </w:r>
      <w:r w:rsidR="000E040E">
        <w:rPr>
          <w:rFonts w:ascii="华文仿宋" w:eastAsia="华文仿宋" w:hAnsi="华文仿宋"/>
          <w:sz w:val="24"/>
        </w:rPr>
        <w:t>组装、</w:t>
      </w:r>
      <w:r w:rsidR="000E040E">
        <w:rPr>
          <w:rFonts w:ascii="华文仿宋" w:eastAsia="华文仿宋" w:hAnsi="华文仿宋" w:hint="eastAsia"/>
          <w:sz w:val="24"/>
        </w:rPr>
        <w:t>环境舱设</w:t>
      </w:r>
      <w:r w:rsidR="000E040E">
        <w:rPr>
          <w:rFonts w:ascii="华文仿宋" w:eastAsia="华文仿宋" w:hAnsi="华文仿宋"/>
          <w:sz w:val="24"/>
        </w:rPr>
        <w:t>备</w:t>
      </w:r>
      <w:r w:rsidR="000E040E">
        <w:rPr>
          <w:rFonts w:ascii="华文仿宋" w:eastAsia="华文仿宋" w:hAnsi="华文仿宋" w:hint="eastAsia"/>
          <w:sz w:val="24"/>
        </w:rPr>
        <w:t>等要求高</w:t>
      </w:r>
      <w:r w:rsidR="000E040E">
        <w:rPr>
          <w:rFonts w:ascii="华文仿宋" w:eastAsia="华文仿宋" w:hAnsi="华文仿宋"/>
          <w:sz w:val="24"/>
        </w:rPr>
        <w:t>。</w:t>
      </w:r>
      <w:r w:rsidR="000E040E">
        <w:rPr>
          <w:rFonts w:ascii="华文仿宋" w:eastAsia="华文仿宋" w:hAnsi="华文仿宋" w:hint="eastAsia"/>
          <w:sz w:val="24"/>
        </w:rPr>
        <w:t>为便于实施</w:t>
      </w:r>
      <w:r w:rsidR="000E040E">
        <w:rPr>
          <w:rFonts w:ascii="华文仿宋" w:eastAsia="华文仿宋" w:hAnsi="华文仿宋"/>
          <w:sz w:val="24"/>
        </w:rPr>
        <w:t>，</w:t>
      </w:r>
      <w:r w:rsidR="000E040E">
        <w:rPr>
          <w:rFonts w:ascii="华文仿宋" w:eastAsia="华文仿宋" w:hAnsi="华文仿宋" w:hint="eastAsia"/>
          <w:sz w:val="24"/>
        </w:rPr>
        <w:t>可</w:t>
      </w:r>
      <w:r w:rsidR="00911F19">
        <w:rPr>
          <w:rFonts w:ascii="华文仿宋" w:eastAsia="华文仿宋" w:hAnsi="华文仿宋" w:hint="eastAsia"/>
          <w:sz w:val="24"/>
        </w:rPr>
        <w:t>对</w:t>
      </w:r>
      <w:r w:rsidR="00911F19">
        <w:rPr>
          <w:rFonts w:ascii="华文仿宋" w:eastAsia="华文仿宋" w:hAnsi="华文仿宋"/>
          <w:sz w:val="24"/>
        </w:rPr>
        <w:t>部品</w:t>
      </w:r>
      <w:r w:rsidR="00911F19">
        <w:rPr>
          <w:rFonts w:ascii="华文仿宋" w:eastAsia="华文仿宋" w:hAnsi="华文仿宋" w:hint="eastAsia"/>
          <w:sz w:val="24"/>
        </w:rPr>
        <w:t>可能</w:t>
      </w:r>
      <w:r w:rsidR="00911F19">
        <w:rPr>
          <w:rFonts w:ascii="华文仿宋" w:eastAsia="华文仿宋" w:hAnsi="华文仿宋"/>
          <w:sz w:val="24"/>
        </w:rPr>
        <w:t>产生污染的主要</w:t>
      </w:r>
      <w:r w:rsidR="00911F19">
        <w:rPr>
          <w:rFonts w:ascii="华文仿宋" w:eastAsia="华文仿宋" w:hAnsi="华文仿宋" w:hint="eastAsia"/>
          <w:sz w:val="24"/>
        </w:rPr>
        <w:t>部件</w:t>
      </w:r>
      <w:r w:rsidR="00911F19">
        <w:rPr>
          <w:rFonts w:ascii="华文仿宋" w:eastAsia="华文仿宋" w:hAnsi="华文仿宋"/>
          <w:sz w:val="24"/>
        </w:rPr>
        <w:t>进行</w:t>
      </w:r>
      <w:r w:rsidR="00C314AC">
        <w:rPr>
          <w:rFonts w:ascii="华文仿宋" w:eastAsia="华文仿宋" w:hAnsi="华文仿宋" w:hint="eastAsia"/>
          <w:sz w:val="24"/>
        </w:rPr>
        <w:t>污染物</w:t>
      </w:r>
      <w:r w:rsidR="00C314AC">
        <w:rPr>
          <w:rFonts w:ascii="华文仿宋" w:eastAsia="华文仿宋" w:hAnsi="华文仿宋"/>
          <w:sz w:val="24"/>
        </w:rPr>
        <w:t>释放率</w:t>
      </w:r>
      <w:r w:rsidR="00911F19">
        <w:rPr>
          <w:rFonts w:ascii="华文仿宋" w:eastAsia="华文仿宋" w:hAnsi="华文仿宋"/>
          <w:sz w:val="24"/>
        </w:rPr>
        <w:t>检测</w:t>
      </w:r>
      <w:r w:rsidR="00C314AC">
        <w:rPr>
          <w:rFonts w:ascii="华文仿宋" w:eastAsia="华文仿宋" w:hAnsi="华文仿宋" w:hint="eastAsia"/>
          <w:sz w:val="24"/>
        </w:rPr>
        <w:t>，</w:t>
      </w:r>
      <w:r w:rsidR="00C314AC">
        <w:rPr>
          <w:rFonts w:ascii="华文仿宋" w:eastAsia="华文仿宋" w:hAnsi="华文仿宋"/>
          <w:sz w:val="24"/>
        </w:rPr>
        <w:t>以此</w:t>
      </w:r>
      <w:proofErr w:type="gramStart"/>
      <w:r w:rsidR="00721063">
        <w:rPr>
          <w:rFonts w:ascii="华文仿宋" w:eastAsia="华文仿宋" w:hAnsi="华文仿宋" w:hint="eastAsia"/>
          <w:sz w:val="24"/>
        </w:rPr>
        <w:t>推算</w:t>
      </w:r>
      <w:r w:rsidR="00911F19">
        <w:rPr>
          <w:rFonts w:ascii="华文仿宋" w:eastAsia="华文仿宋" w:hAnsi="华文仿宋" w:hint="eastAsia"/>
          <w:sz w:val="24"/>
        </w:rPr>
        <w:t>部</w:t>
      </w:r>
      <w:proofErr w:type="gramEnd"/>
      <w:r w:rsidR="00911F19">
        <w:rPr>
          <w:rFonts w:ascii="华文仿宋" w:eastAsia="华文仿宋" w:hAnsi="华文仿宋" w:hint="eastAsia"/>
          <w:sz w:val="24"/>
        </w:rPr>
        <w:t>品整体</w:t>
      </w:r>
      <w:r w:rsidR="00911F19">
        <w:rPr>
          <w:rFonts w:ascii="华文仿宋" w:eastAsia="华文仿宋" w:hAnsi="华文仿宋"/>
          <w:sz w:val="24"/>
        </w:rPr>
        <w:t>的</w:t>
      </w:r>
      <w:r w:rsidR="00C314AC">
        <w:rPr>
          <w:rFonts w:ascii="华文仿宋" w:eastAsia="华文仿宋" w:hAnsi="华文仿宋" w:hint="eastAsia"/>
          <w:sz w:val="24"/>
        </w:rPr>
        <w:t>情况。</w:t>
      </w:r>
    </w:p>
    <w:p w14:paraId="2E3901AB" w14:textId="6307B2C6" w:rsidR="00C314AC" w:rsidRDefault="00C314AC" w:rsidP="00E20956">
      <w:pPr>
        <w:spacing w:line="460" w:lineRule="exact"/>
        <w:ind w:firstLineChars="200" w:firstLine="480"/>
        <w:rPr>
          <w:rFonts w:ascii="华文仿宋" w:eastAsia="华文仿宋" w:hAnsi="华文仿宋"/>
          <w:sz w:val="24"/>
        </w:rPr>
      </w:pPr>
      <w:r>
        <w:rPr>
          <w:rFonts w:ascii="华文仿宋" w:eastAsia="华文仿宋" w:hAnsi="华文仿宋" w:hint="eastAsia"/>
          <w:sz w:val="24"/>
        </w:rPr>
        <w:t>具体</w:t>
      </w:r>
      <w:r>
        <w:rPr>
          <w:rFonts w:ascii="华文仿宋" w:eastAsia="华文仿宋" w:hAnsi="华文仿宋"/>
          <w:sz w:val="24"/>
        </w:rPr>
        <w:t>抽检的</w:t>
      </w:r>
      <w:r>
        <w:rPr>
          <w:rFonts w:ascii="华文仿宋" w:eastAsia="华文仿宋" w:hAnsi="华文仿宋" w:hint="eastAsia"/>
          <w:sz w:val="24"/>
        </w:rPr>
        <w:t>部件</w:t>
      </w:r>
      <w:r>
        <w:rPr>
          <w:rFonts w:ascii="华文仿宋" w:eastAsia="华文仿宋" w:hAnsi="华文仿宋"/>
          <w:sz w:val="24"/>
        </w:rPr>
        <w:t>应结合</w:t>
      </w:r>
      <w:r>
        <w:rPr>
          <w:rFonts w:ascii="华文仿宋" w:eastAsia="华文仿宋" w:hAnsi="华文仿宋" w:hint="eastAsia"/>
          <w:sz w:val="24"/>
        </w:rPr>
        <w:t>部品</w:t>
      </w:r>
      <w:r>
        <w:rPr>
          <w:rFonts w:ascii="华文仿宋" w:eastAsia="华文仿宋" w:hAnsi="华文仿宋"/>
          <w:sz w:val="24"/>
        </w:rPr>
        <w:t>的</w:t>
      </w:r>
      <w:r>
        <w:rPr>
          <w:rFonts w:ascii="华文仿宋" w:eastAsia="华文仿宋" w:hAnsi="华文仿宋" w:hint="eastAsia"/>
          <w:sz w:val="24"/>
        </w:rPr>
        <w:t>材料</w:t>
      </w:r>
      <w:r>
        <w:rPr>
          <w:rFonts w:ascii="华文仿宋" w:eastAsia="华文仿宋" w:hAnsi="华文仿宋"/>
          <w:sz w:val="24"/>
        </w:rPr>
        <w:t>情况</w:t>
      </w:r>
      <w:r>
        <w:rPr>
          <w:rFonts w:ascii="华文仿宋" w:eastAsia="华文仿宋" w:hAnsi="华文仿宋" w:hint="eastAsia"/>
          <w:sz w:val="24"/>
        </w:rPr>
        <w:t>进行</w:t>
      </w:r>
      <w:r w:rsidR="00FD1186">
        <w:rPr>
          <w:rFonts w:ascii="华文仿宋" w:eastAsia="华文仿宋" w:hAnsi="华文仿宋" w:hint="eastAsia"/>
          <w:sz w:val="24"/>
        </w:rPr>
        <w:t>合理选取，</w:t>
      </w:r>
      <w:r w:rsidR="00FD1186">
        <w:rPr>
          <w:rFonts w:ascii="华文仿宋" w:eastAsia="华文仿宋" w:hAnsi="华文仿宋"/>
          <w:sz w:val="24"/>
        </w:rPr>
        <w:t>如</w:t>
      </w:r>
      <w:r w:rsidR="00FD1186">
        <w:rPr>
          <w:rFonts w:ascii="华文仿宋" w:eastAsia="华文仿宋" w:hAnsi="华文仿宋" w:hint="eastAsia"/>
          <w:sz w:val="24"/>
        </w:rPr>
        <w:t>隔墙</w:t>
      </w:r>
      <w:r w:rsidR="00FD1186">
        <w:rPr>
          <w:rFonts w:ascii="华文仿宋" w:eastAsia="华文仿宋" w:hAnsi="华文仿宋"/>
          <w:sz w:val="24"/>
        </w:rPr>
        <w:t>、楼地面、</w:t>
      </w:r>
      <w:r w:rsidR="00FD1186">
        <w:rPr>
          <w:rFonts w:ascii="华文仿宋" w:eastAsia="华文仿宋" w:hAnsi="华文仿宋" w:hint="eastAsia"/>
          <w:sz w:val="24"/>
        </w:rPr>
        <w:t>吊顶应</w:t>
      </w:r>
      <w:r w:rsidR="00FD1186">
        <w:rPr>
          <w:rFonts w:ascii="华文仿宋" w:eastAsia="华文仿宋" w:hAnsi="华文仿宋"/>
          <w:sz w:val="24"/>
        </w:rPr>
        <w:t>对饰面层</w:t>
      </w:r>
      <w:r w:rsidR="0059674A">
        <w:rPr>
          <w:rFonts w:ascii="华文仿宋" w:eastAsia="华文仿宋" w:hAnsi="华文仿宋" w:hint="eastAsia"/>
          <w:sz w:val="24"/>
        </w:rPr>
        <w:t>（</w:t>
      </w:r>
      <w:r w:rsidR="0059674A">
        <w:rPr>
          <w:rFonts w:ascii="华文仿宋" w:eastAsia="华文仿宋" w:hAnsi="华文仿宋"/>
          <w:sz w:val="24"/>
        </w:rPr>
        <w:t>瓷砖、</w:t>
      </w:r>
      <w:r w:rsidR="0059674A">
        <w:rPr>
          <w:rFonts w:ascii="华文仿宋" w:eastAsia="华文仿宋" w:hAnsi="华文仿宋" w:hint="eastAsia"/>
          <w:sz w:val="24"/>
        </w:rPr>
        <w:t>石材</w:t>
      </w:r>
      <w:r w:rsidR="0059674A">
        <w:rPr>
          <w:rFonts w:ascii="华文仿宋" w:eastAsia="华文仿宋" w:hAnsi="华文仿宋"/>
          <w:sz w:val="24"/>
        </w:rPr>
        <w:t>、</w:t>
      </w:r>
      <w:r w:rsidR="0059674A">
        <w:rPr>
          <w:rFonts w:ascii="华文仿宋" w:eastAsia="华文仿宋" w:hAnsi="华文仿宋" w:hint="eastAsia"/>
          <w:sz w:val="24"/>
        </w:rPr>
        <w:t>铝扣板外）</w:t>
      </w:r>
      <w:r w:rsidR="00FD1186">
        <w:rPr>
          <w:rFonts w:ascii="华文仿宋" w:eastAsia="华文仿宋" w:hAnsi="华文仿宋" w:hint="eastAsia"/>
          <w:sz w:val="24"/>
        </w:rPr>
        <w:t>进行</w:t>
      </w:r>
      <w:r w:rsidR="00FD1186">
        <w:rPr>
          <w:rFonts w:ascii="华文仿宋" w:eastAsia="华文仿宋" w:hAnsi="华文仿宋"/>
          <w:sz w:val="24"/>
        </w:rPr>
        <w:t>检测</w:t>
      </w:r>
      <w:r w:rsidR="0059674A">
        <w:rPr>
          <w:rFonts w:ascii="华文仿宋" w:eastAsia="华文仿宋" w:hAnsi="华文仿宋" w:hint="eastAsia"/>
          <w:sz w:val="24"/>
        </w:rPr>
        <w:t>，厨房</w:t>
      </w:r>
      <w:r w:rsidR="0059674A">
        <w:rPr>
          <w:rFonts w:ascii="华文仿宋" w:eastAsia="华文仿宋" w:hAnsi="华文仿宋"/>
          <w:sz w:val="24"/>
        </w:rPr>
        <w:t>、卫生间应对</w:t>
      </w:r>
      <w:r w:rsidR="0059674A">
        <w:rPr>
          <w:rFonts w:ascii="华文仿宋" w:eastAsia="华文仿宋" w:hAnsi="华文仿宋" w:hint="eastAsia"/>
          <w:sz w:val="24"/>
        </w:rPr>
        <w:t>木质</w:t>
      </w:r>
      <w:proofErr w:type="gramStart"/>
      <w:r w:rsidR="0059674A">
        <w:rPr>
          <w:rFonts w:ascii="华文仿宋" w:eastAsia="华文仿宋" w:hAnsi="华文仿宋" w:hint="eastAsia"/>
          <w:sz w:val="24"/>
        </w:rPr>
        <w:t>柜</w:t>
      </w:r>
      <w:r w:rsidR="0059674A">
        <w:rPr>
          <w:rFonts w:ascii="华文仿宋" w:eastAsia="华文仿宋" w:hAnsi="华文仿宋"/>
          <w:sz w:val="24"/>
        </w:rPr>
        <w:t>进行</w:t>
      </w:r>
      <w:proofErr w:type="gramEnd"/>
      <w:r w:rsidR="0059674A">
        <w:rPr>
          <w:rFonts w:ascii="华文仿宋" w:eastAsia="华文仿宋" w:hAnsi="华文仿宋"/>
          <w:sz w:val="24"/>
        </w:rPr>
        <w:t>检测，固定家具</w:t>
      </w:r>
      <w:r w:rsidR="0059674A">
        <w:rPr>
          <w:rFonts w:ascii="华文仿宋" w:eastAsia="华文仿宋" w:hAnsi="华文仿宋" w:hint="eastAsia"/>
          <w:sz w:val="24"/>
        </w:rPr>
        <w:t>应</w:t>
      </w:r>
      <w:r w:rsidR="0059674A">
        <w:rPr>
          <w:rFonts w:ascii="华文仿宋" w:eastAsia="华文仿宋" w:hAnsi="华文仿宋"/>
          <w:sz w:val="24"/>
        </w:rPr>
        <w:t>对</w:t>
      </w:r>
      <w:r w:rsidR="0059674A">
        <w:rPr>
          <w:rFonts w:ascii="华文仿宋" w:eastAsia="华文仿宋" w:hAnsi="华文仿宋" w:hint="eastAsia"/>
          <w:sz w:val="24"/>
        </w:rPr>
        <w:t>板材</w:t>
      </w:r>
      <w:r w:rsidR="0059674A">
        <w:rPr>
          <w:rFonts w:ascii="华文仿宋" w:eastAsia="华文仿宋" w:hAnsi="华文仿宋"/>
          <w:sz w:val="24"/>
        </w:rPr>
        <w:t>进行</w:t>
      </w:r>
      <w:r w:rsidR="0059674A">
        <w:rPr>
          <w:rFonts w:ascii="华文仿宋" w:eastAsia="华文仿宋" w:hAnsi="华文仿宋" w:hint="eastAsia"/>
          <w:sz w:val="24"/>
        </w:rPr>
        <w:t>检测</w:t>
      </w:r>
      <w:r w:rsidR="0059674A">
        <w:rPr>
          <w:rFonts w:ascii="华文仿宋" w:eastAsia="华文仿宋" w:hAnsi="华文仿宋"/>
          <w:sz w:val="24"/>
        </w:rPr>
        <w:t>。</w:t>
      </w:r>
      <w:r w:rsidR="0059674A">
        <w:rPr>
          <w:rFonts w:ascii="华文仿宋" w:eastAsia="华文仿宋" w:hAnsi="华文仿宋" w:hint="eastAsia"/>
          <w:sz w:val="24"/>
        </w:rPr>
        <w:t xml:space="preserve"> </w:t>
      </w:r>
    </w:p>
    <w:p w14:paraId="39624C64" w14:textId="77777777" w:rsidR="004C08D7" w:rsidRPr="00C314AC" w:rsidRDefault="004C08D7" w:rsidP="00E20956">
      <w:pPr>
        <w:spacing w:line="460" w:lineRule="exact"/>
        <w:ind w:firstLineChars="200" w:firstLine="480"/>
        <w:rPr>
          <w:rFonts w:ascii="华文仿宋" w:eastAsia="华文仿宋" w:hAnsi="华文仿宋"/>
          <w:sz w:val="24"/>
        </w:rPr>
      </w:pPr>
    </w:p>
    <w:p w14:paraId="1336E441" w14:textId="6B8A7BCC" w:rsidR="003C0623" w:rsidRDefault="00C76FF8" w:rsidP="00BB3944">
      <w:pPr>
        <w:tabs>
          <w:tab w:val="left" w:pos="709"/>
        </w:tabs>
        <w:spacing w:line="460" w:lineRule="exact"/>
        <w:rPr>
          <w:rFonts w:eastAsiaTheme="minorEastAsia"/>
          <w:sz w:val="24"/>
        </w:rPr>
      </w:pPr>
      <w:r w:rsidRPr="00F601F8">
        <w:rPr>
          <w:rFonts w:eastAsiaTheme="minorEastAsia" w:hint="eastAsia"/>
          <w:b/>
          <w:sz w:val="24"/>
        </w:rPr>
        <w:t>7.1.</w:t>
      </w:r>
      <w:r w:rsidR="00080D03" w:rsidRPr="00F601F8">
        <w:rPr>
          <w:rFonts w:eastAsiaTheme="minorEastAsia"/>
          <w:b/>
          <w:sz w:val="24"/>
        </w:rPr>
        <w:t>3</w:t>
      </w:r>
      <w:r w:rsidR="00937F9D">
        <w:rPr>
          <w:rFonts w:eastAsiaTheme="minorEastAsia" w:hint="eastAsia"/>
          <w:sz w:val="24"/>
        </w:rPr>
        <w:t>部品</w:t>
      </w:r>
      <w:r w:rsidR="000E2DC8" w:rsidRPr="00C76FF8">
        <w:rPr>
          <w:rFonts w:eastAsiaTheme="minorEastAsia" w:hint="eastAsia"/>
          <w:sz w:val="24"/>
        </w:rPr>
        <w:t>污染物检测参数</w:t>
      </w:r>
      <w:r w:rsidR="000E2DC8" w:rsidRPr="002D581B">
        <w:rPr>
          <w:rFonts w:eastAsiaTheme="minorEastAsia" w:hint="eastAsia"/>
          <w:sz w:val="24"/>
        </w:rPr>
        <w:t>应</w:t>
      </w:r>
      <w:r w:rsidR="002D581B" w:rsidRPr="002D581B">
        <w:rPr>
          <w:rFonts w:eastAsiaTheme="minorEastAsia" w:hint="eastAsia"/>
          <w:sz w:val="24"/>
        </w:rPr>
        <w:t>包括甲醛</w:t>
      </w:r>
      <w:r w:rsidR="002D581B" w:rsidRPr="002D581B">
        <w:rPr>
          <w:rFonts w:eastAsiaTheme="minorEastAsia"/>
          <w:sz w:val="24"/>
        </w:rPr>
        <w:t>、</w:t>
      </w:r>
      <w:r w:rsidR="002D581B" w:rsidRPr="002D581B">
        <w:rPr>
          <w:rFonts w:eastAsiaTheme="minorEastAsia" w:hint="eastAsia"/>
          <w:sz w:val="24"/>
        </w:rPr>
        <w:t>TVOC</w:t>
      </w:r>
      <w:r w:rsidR="002D581B" w:rsidRPr="002D581B">
        <w:rPr>
          <w:rFonts w:eastAsiaTheme="minorEastAsia"/>
          <w:sz w:val="24"/>
        </w:rPr>
        <w:t>释放率，</w:t>
      </w:r>
      <w:proofErr w:type="gramStart"/>
      <w:r w:rsidR="002D581B" w:rsidRPr="002D581B">
        <w:rPr>
          <w:rFonts w:eastAsiaTheme="minorEastAsia"/>
          <w:sz w:val="24"/>
        </w:rPr>
        <w:t>宜包括</w:t>
      </w:r>
      <w:proofErr w:type="gramEnd"/>
      <w:r w:rsidR="002D581B" w:rsidRPr="002D581B">
        <w:rPr>
          <w:rFonts w:eastAsiaTheme="minorEastAsia" w:hint="eastAsia"/>
          <w:sz w:val="24"/>
        </w:rPr>
        <w:t>苯</w:t>
      </w:r>
      <w:r w:rsidR="002D581B" w:rsidRPr="002D581B">
        <w:rPr>
          <w:rFonts w:eastAsiaTheme="minorEastAsia"/>
          <w:sz w:val="24"/>
        </w:rPr>
        <w:t>、</w:t>
      </w:r>
      <w:r w:rsidR="002D581B" w:rsidRPr="002D581B">
        <w:rPr>
          <w:rFonts w:eastAsiaTheme="minorEastAsia" w:hint="eastAsia"/>
          <w:sz w:val="24"/>
        </w:rPr>
        <w:t>甲苯</w:t>
      </w:r>
      <w:r w:rsidR="002D581B" w:rsidRPr="002D581B">
        <w:rPr>
          <w:rFonts w:eastAsiaTheme="minorEastAsia"/>
          <w:sz w:val="24"/>
        </w:rPr>
        <w:t>、二甲苯释放率。</w:t>
      </w:r>
    </w:p>
    <w:p w14:paraId="42F19E32" w14:textId="1FE53DBF" w:rsidR="002E5A1F" w:rsidRDefault="00131C0B" w:rsidP="00131C0B">
      <w:pPr>
        <w:spacing w:line="460" w:lineRule="exact"/>
        <w:rPr>
          <w:rFonts w:ascii="华文仿宋" w:eastAsia="华文仿宋" w:hAnsi="华文仿宋"/>
          <w:sz w:val="24"/>
        </w:rPr>
      </w:pPr>
      <w:r w:rsidRPr="002425D5">
        <w:rPr>
          <w:rFonts w:hint="eastAsia"/>
          <w:sz w:val="24"/>
        </w:rPr>
        <w:t>【</w:t>
      </w:r>
      <w:r w:rsidRPr="002425D5">
        <w:rPr>
          <w:rFonts w:ascii="华文仿宋" w:eastAsia="华文仿宋" w:hAnsi="华文仿宋" w:hint="eastAsia"/>
          <w:sz w:val="24"/>
        </w:rPr>
        <w:t>条文说明</w:t>
      </w:r>
      <w:r w:rsidRPr="002425D5">
        <w:rPr>
          <w:rFonts w:hint="eastAsia"/>
          <w:sz w:val="24"/>
        </w:rPr>
        <w:t>】</w:t>
      </w:r>
      <w:r w:rsidRPr="00741D6A">
        <w:rPr>
          <w:rFonts w:ascii="华文仿宋" w:eastAsia="华文仿宋" w:hAnsi="华文仿宋" w:hint="eastAsia"/>
          <w:sz w:val="24"/>
        </w:rPr>
        <w:t>部</w:t>
      </w:r>
      <w:proofErr w:type="gramStart"/>
      <w:r w:rsidRPr="00741D6A">
        <w:rPr>
          <w:rFonts w:ascii="华文仿宋" w:eastAsia="华文仿宋" w:hAnsi="华文仿宋" w:hint="eastAsia"/>
          <w:sz w:val="24"/>
        </w:rPr>
        <w:t>品</w:t>
      </w:r>
      <w:r w:rsidR="00DB4E71">
        <w:rPr>
          <w:rFonts w:ascii="华文仿宋" w:eastAsia="华文仿宋" w:hAnsi="华文仿宋" w:hint="eastAsia"/>
          <w:sz w:val="24"/>
        </w:rPr>
        <w:t>一般</w:t>
      </w:r>
      <w:proofErr w:type="gramEnd"/>
      <w:r w:rsidR="00DB4E71">
        <w:rPr>
          <w:rFonts w:ascii="华文仿宋" w:eastAsia="华文仿宋" w:hAnsi="华文仿宋" w:hint="eastAsia"/>
          <w:sz w:val="24"/>
        </w:rPr>
        <w:t>为</w:t>
      </w:r>
      <w:r w:rsidR="00DB4E71">
        <w:rPr>
          <w:rFonts w:ascii="华文仿宋" w:eastAsia="华文仿宋" w:hAnsi="华文仿宋"/>
          <w:sz w:val="24"/>
        </w:rPr>
        <w:t>多种材料复合</w:t>
      </w:r>
      <w:r w:rsidR="000027FA">
        <w:rPr>
          <w:rFonts w:ascii="华文仿宋" w:eastAsia="华文仿宋" w:hAnsi="华文仿宋" w:hint="eastAsia"/>
          <w:sz w:val="24"/>
        </w:rPr>
        <w:t>而</w:t>
      </w:r>
      <w:r w:rsidR="000027FA">
        <w:rPr>
          <w:rFonts w:ascii="华文仿宋" w:eastAsia="华文仿宋" w:hAnsi="华文仿宋"/>
          <w:sz w:val="24"/>
        </w:rPr>
        <w:t>成</w:t>
      </w:r>
      <w:r w:rsidR="00DB4E71">
        <w:rPr>
          <w:rFonts w:ascii="华文仿宋" w:eastAsia="华文仿宋" w:hAnsi="华文仿宋"/>
          <w:sz w:val="24"/>
        </w:rPr>
        <w:t>，</w:t>
      </w:r>
      <w:r w:rsidR="00E75D13">
        <w:rPr>
          <w:rFonts w:ascii="华文仿宋" w:eastAsia="华文仿宋" w:hAnsi="华文仿宋" w:hint="eastAsia"/>
          <w:sz w:val="24"/>
        </w:rPr>
        <w:t>甲醛</w:t>
      </w:r>
      <w:r w:rsidR="00E75D13">
        <w:rPr>
          <w:rFonts w:ascii="华文仿宋" w:eastAsia="华文仿宋" w:hAnsi="华文仿宋"/>
          <w:sz w:val="24"/>
        </w:rPr>
        <w:t>、</w:t>
      </w:r>
      <w:r w:rsidR="00E75D13">
        <w:rPr>
          <w:rFonts w:ascii="华文仿宋" w:eastAsia="华文仿宋" w:hAnsi="华文仿宋" w:hint="eastAsia"/>
          <w:sz w:val="24"/>
        </w:rPr>
        <w:t>TVOC</w:t>
      </w:r>
      <w:r w:rsidR="000027FA">
        <w:rPr>
          <w:rFonts w:ascii="华文仿宋" w:eastAsia="华文仿宋" w:hAnsi="华文仿宋" w:hint="eastAsia"/>
          <w:sz w:val="24"/>
        </w:rPr>
        <w:t>是</w:t>
      </w:r>
      <w:r w:rsidR="000027FA">
        <w:rPr>
          <w:rFonts w:ascii="华文仿宋" w:eastAsia="华文仿宋" w:hAnsi="华文仿宋"/>
          <w:sz w:val="24"/>
        </w:rPr>
        <w:t>常出现的</w:t>
      </w:r>
      <w:r w:rsidR="000027FA">
        <w:rPr>
          <w:rFonts w:ascii="华文仿宋" w:eastAsia="华文仿宋" w:hAnsi="华文仿宋" w:hint="eastAsia"/>
          <w:sz w:val="24"/>
        </w:rPr>
        <w:t>污染物，</w:t>
      </w:r>
      <w:r w:rsidR="000027FA">
        <w:rPr>
          <w:rFonts w:ascii="华文仿宋" w:eastAsia="华文仿宋" w:hAnsi="华文仿宋"/>
          <w:sz w:val="24"/>
        </w:rPr>
        <w:t>甲醛、TVOC释放率</w:t>
      </w:r>
      <w:r w:rsidR="000027FA">
        <w:rPr>
          <w:rFonts w:ascii="华文仿宋" w:eastAsia="华文仿宋" w:hAnsi="华文仿宋" w:hint="eastAsia"/>
          <w:sz w:val="24"/>
        </w:rPr>
        <w:t>是</w:t>
      </w:r>
      <w:r w:rsidR="000027FA">
        <w:rPr>
          <w:rFonts w:ascii="华文仿宋" w:eastAsia="华文仿宋" w:hAnsi="华文仿宋"/>
          <w:sz w:val="24"/>
        </w:rPr>
        <w:t>最</w:t>
      </w:r>
      <w:r w:rsidR="000027FA">
        <w:rPr>
          <w:rFonts w:ascii="华文仿宋" w:eastAsia="华文仿宋" w:hAnsi="华文仿宋" w:hint="eastAsia"/>
          <w:sz w:val="24"/>
        </w:rPr>
        <w:t>具</w:t>
      </w:r>
      <w:r w:rsidR="000027FA">
        <w:rPr>
          <w:rFonts w:ascii="华文仿宋" w:eastAsia="华文仿宋" w:hAnsi="华文仿宋"/>
          <w:sz w:val="24"/>
        </w:rPr>
        <w:t>代表性的环保评价指标。</w:t>
      </w:r>
      <w:r w:rsidR="000027FA">
        <w:rPr>
          <w:rFonts w:ascii="华文仿宋" w:eastAsia="华文仿宋" w:hAnsi="华文仿宋" w:hint="eastAsia"/>
          <w:sz w:val="24"/>
        </w:rPr>
        <w:t>对</w:t>
      </w:r>
      <w:r w:rsidR="000027FA">
        <w:rPr>
          <w:rFonts w:ascii="华文仿宋" w:eastAsia="华文仿宋" w:hAnsi="华文仿宋"/>
          <w:sz w:val="24"/>
        </w:rPr>
        <w:t>明确采用</w:t>
      </w:r>
      <w:r w:rsidR="00DB4E71">
        <w:rPr>
          <w:rFonts w:ascii="华文仿宋" w:eastAsia="华文仿宋" w:hAnsi="华文仿宋"/>
          <w:sz w:val="24"/>
        </w:rPr>
        <w:t>溶剂型</w:t>
      </w:r>
      <w:r w:rsidR="00DB4E71">
        <w:rPr>
          <w:rFonts w:ascii="华文仿宋" w:eastAsia="华文仿宋" w:hAnsi="华文仿宋" w:hint="eastAsia"/>
          <w:sz w:val="24"/>
        </w:rPr>
        <w:t>材料的</w:t>
      </w:r>
      <w:r w:rsidR="00DB4E71">
        <w:rPr>
          <w:rFonts w:ascii="华文仿宋" w:eastAsia="华文仿宋" w:hAnsi="华文仿宋"/>
          <w:sz w:val="24"/>
        </w:rPr>
        <w:t>，</w:t>
      </w:r>
      <w:r w:rsidR="000027FA">
        <w:rPr>
          <w:rFonts w:ascii="华文仿宋" w:eastAsia="华文仿宋" w:hAnsi="华文仿宋" w:hint="eastAsia"/>
          <w:sz w:val="24"/>
        </w:rPr>
        <w:t>建议同时</w:t>
      </w:r>
      <w:r w:rsidR="00DB4E71">
        <w:rPr>
          <w:rFonts w:ascii="华文仿宋" w:eastAsia="华文仿宋" w:hAnsi="华文仿宋"/>
          <w:sz w:val="24"/>
        </w:rPr>
        <w:t>对苯、甲苯、二甲苯</w:t>
      </w:r>
      <w:r w:rsidR="000027FA">
        <w:rPr>
          <w:rFonts w:ascii="华文仿宋" w:eastAsia="华文仿宋" w:hAnsi="华文仿宋" w:hint="eastAsia"/>
          <w:sz w:val="24"/>
        </w:rPr>
        <w:t>释放率</w:t>
      </w:r>
      <w:r w:rsidR="000027FA">
        <w:rPr>
          <w:rFonts w:ascii="华文仿宋" w:eastAsia="华文仿宋" w:hAnsi="华文仿宋"/>
          <w:sz w:val="24"/>
        </w:rPr>
        <w:t>进行检测。</w:t>
      </w:r>
    </w:p>
    <w:p w14:paraId="387E81DC" w14:textId="77777777" w:rsidR="00267729" w:rsidRPr="00C314AC" w:rsidRDefault="00267729" w:rsidP="00131C0B">
      <w:pPr>
        <w:spacing w:line="460" w:lineRule="exact"/>
        <w:rPr>
          <w:rFonts w:ascii="华文仿宋" w:eastAsia="华文仿宋" w:hAnsi="华文仿宋"/>
          <w:sz w:val="24"/>
        </w:rPr>
      </w:pPr>
    </w:p>
    <w:p w14:paraId="157AA539" w14:textId="77777777" w:rsidR="00FD7A7D" w:rsidRPr="00FF6B9C" w:rsidRDefault="003C0623" w:rsidP="00BB3944">
      <w:pPr>
        <w:tabs>
          <w:tab w:val="left" w:pos="709"/>
        </w:tabs>
        <w:spacing w:line="460" w:lineRule="exact"/>
        <w:rPr>
          <w:rFonts w:eastAsiaTheme="minorEastAsia"/>
          <w:sz w:val="24"/>
        </w:rPr>
      </w:pPr>
      <w:r w:rsidRPr="00FF6B9C">
        <w:rPr>
          <w:rFonts w:eastAsiaTheme="minorEastAsia" w:hint="eastAsia"/>
          <w:b/>
          <w:sz w:val="24"/>
        </w:rPr>
        <w:t>7.1.4</w:t>
      </w:r>
      <w:r w:rsidR="00C06AC4" w:rsidRPr="00FF6B9C">
        <w:rPr>
          <w:rFonts w:eastAsiaTheme="minorEastAsia" w:hint="eastAsia"/>
          <w:sz w:val="24"/>
        </w:rPr>
        <w:t>部品</w:t>
      </w:r>
      <w:r w:rsidR="00C06AC4" w:rsidRPr="00FF6B9C">
        <w:rPr>
          <w:rFonts w:eastAsiaTheme="minorEastAsia"/>
          <w:sz w:val="24"/>
        </w:rPr>
        <w:t>污染物释放率</w:t>
      </w:r>
      <w:r w:rsidR="000E2DC8" w:rsidRPr="00FF6B9C">
        <w:rPr>
          <w:rFonts w:eastAsiaTheme="minorEastAsia" w:hint="eastAsia"/>
          <w:sz w:val="24"/>
        </w:rPr>
        <w:t>检测方法应符合《住宅建筑室内装修污染控制技术标准》</w:t>
      </w:r>
      <w:r w:rsidR="000E2DC8" w:rsidRPr="00FF6B9C">
        <w:rPr>
          <w:rFonts w:eastAsiaTheme="minorEastAsia" w:hint="eastAsia"/>
          <w:sz w:val="24"/>
        </w:rPr>
        <w:t>JGJ/T 436-2018</w:t>
      </w:r>
      <w:r w:rsidR="000E2DC8" w:rsidRPr="00FF6B9C">
        <w:rPr>
          <w:rFonts w:eastAsiaTheme="minorEastAsia" w:hint="eastAsia"/>
          <w:sz w:val="24"/>
        </w:rPr>
        <w:t>附录</w:t>
      </w:r>
      <w:r w:rsidR="000E2DC8" w:rsidRPr="00FF6B9C">
        <w:rPr>
          <w:rFonts w:eastAsiaTheme="minorEastAsia" w:hint="eastAsia"/>
          <w:sz w:val="24"/>
        </w:rPr>
        <w:t>A</w:t>
      </w:r>
      <w:r w:rsidR="000E2DC8" w:rsidRPr="00FF6B9C">
        <w:rPr>
          <w:rFonts w:eastAsiaTheme="minorEastAsia" w:hint="eastAsia"/>
          <w:sz w:val="24"/>
        </w:rPr>
        <w:t>的规定，其中</w:t>
      </w:r>
      <w:r w:rsidR="00FD7A7D" w:rsidRPr="00FF6B9C">
        <w:rPr>
          <w:rFonts w:eastAsiaTheme="minorEastAsia" w:hint="eastAsia"/>
          <w:sz w:val="24"/>
        </w:rPr>
        <w:t>：</w:t>
      </w:r>
    </w:p>
    <w:p w14:paraId="6E7E0C08" w14:textId="77777777" w:rsidR="00FD7A7D" w:rsidRPr="00FF6B9C" w:rsidRDefault="00FD7A7D" w:rsidP="00F601F8">
      <w:pPr>
        <w:tabs>
          <w:tab w:val="left" w:pos="709"/>
        </w:tabs>
        <w:spacing w:line="460" w:lineRule="exact"/>
        <w:ind w:firstLineChars="200" w:firstLine="482"/>
        <w:rPr>
          <w:rFonts w:eastAsiaTheme="minorEastAsia"/>
          <w:sz w:val="24"/>
        </w:rPr>
      </w:pPr>
      <w:r w:rsidRPr="00FF6B9C">
        <w:rPr>
          <w:rFonts w:eastAsiaTheme="minorEastAsia"/>
          <w:b/>
          <w:sz w:val="24"/>
        </w:rPr>
        <w:t>1</w:t>
      </w:r>
      <w:r w:rsidR="000E2DC8" w:rsidRPr="00FF6B9C">
        <w:rPr>
          <w:rFonts w:eastAsiaTheme="minorEastAsia" w:hint="eastAsia"/>
          <w:sz w:val="24"/>
        </w:rPr>
        <w:t>试验前预处理时间宜为</w:t>
      </w:r>
      <w:r w:rsidR="000E2DC8" w:rsidRPr="00FF6B9C">
        <w:rPr>
          <w:rFonts w:eastAsiaTheme="minorEastAsia" w:hint="eastAsia"/>
          <w:sz w:val="24"/>
        </w:rPr>
        <w:t>24h</w:t>
      </w:r>
      <w:r w:rsidRPr="00FF6B9C">
        <w:rPr>
          <w:rFonts w:eastAsiaTheme="minorEastAsia" w:hint="eastAsia"/>
          <w:sz w:val="24"/>
        </w:rPr>
        <w:t>；</w:t>
      </w:r>
    </w:p>
    <w:p w14:paraId="50C72F73" w14:textId="6323AE44" w:rsidR="00080D03" w:rsidRPr="00FF6B9C" w:rsidRDefault="00FD7A7D" w:rsidP="00F601F8">
      <w:pPr>
        <w:tabs>
          <w:tab w:val="left" w:pos="709"/>
        </w:tabs>
        <w:spacing w:line="460" w:lineRule="exact"/>
        <w:ind w:firstLineChars="200" w:firstLine="482"/>
        <w:rPr>
          <w:rFonts w:eastAsiaTheme="minorEastAsia"/>
          <w:sz w:val="24"/>
        </w:rPr>
      </w:pPr>
      <w:r w:rsidRPr="00FF6B9C">
        <w:rPr>
          <w:rFonts w:eastAsiaTheme="minorEastAsia"/>
          <w:b/>
          <w:sz w:val="24"/>
        </w:rPr>
        <w:t>2</w:t>
      </w:r>
      <w:r w:rsidRPr="00FF6B9C">
        <w:rPr>
          <w:rFonts w:eastAsiaTheme="minorEastAsia"/>
          <w:sz w:val="24"/>
        </w:rPr>
        <w:t xml:space="preserve"> </w:t>
      </w:r>
      <w:r w:rsidR="005C5586" w:rsidRPr="00FF6B9C">
        <w:rPr>
          <w:rFonts w:eastAsiaTheme="minorEastAsia" w:hint="eastAsia"/>
          <w:sz w:val="24"/>
        </w:rPr>
        <w:t>空气</w:t>
      </w:r>
      <w:r w:rsidR="005C5586" w:rsidRPr="00FF6B9C">
        <w:rPr>
          <w:rFonts w:eastAsiaTheme="minorEastAsia"/>
          <w:sz w:val="24"/>
        </w:rPr>
        <w:t>样品污染物浓度的分析方法</w:t>
      </w:r>
      <w:r w:rsidR="005C5586" w:rsidRPr="00FF6B9C">
        <w:rPr>
          <w:rFonts w:eastAsiaTheme="minorEastAsia" w:hint="eastAsia"/>
          <w:sz w:val="24"/>
        </w:rPr>
        <w:t>应符合《民用</w:t>
      </w:r>
      <w:r w:rsidR="005C5586" w:rsidRPr="00FF6B9C">
        <w:rPr>
          <w:rFonts w:eastAsiaTheme="minorEastAsia"/>
          <w:sz w:val="24"/>
        </w:rPr>
        <w:t>建筑</w:t>
      </w:r>
      <w:r w:rsidR="005C5586" w:rsidRPr="00FF6B9C">
        <w:rPr>
          <w:rFonts w:eastAsiaTheme="minorEastAsia" w:hint="eastAsia"/>
          <w:sz w:val="24"/>
        </w:rPr>
        <w:t>室内</w:t>
      </w:r>
      <w:r w:rsidR="005C5586" w:rsidRPr="00FF6B9C">
        <w:rPr>
          <w:rFonts w:eastAsiaTheme="minorEastAsia"/>
          <w:sz w:val="24"/>
        </w:rPr>
        <w:t>环境污染控制标准</w:t>
      </w:r>
      <w:r w:rsidR="005C5586" w:rsidRPr="00FF6B9C">
        <w:rPr>
          <w:rFonts w:eastAsiaTheme="minorEastAsia" w:hint="eastAsia"/>
          <w:sz w:val="24"/>
        </w:rPr>
        <w:t>》</w:t>
      </w:r>
      <w:r w:rsidR="005C5586" w:rsidRPr="00FF6B9C">
        <w:rPr>
          <w:rFonts w:eastAsiaTheme="minorEastAsia" w:hint="eastAsia"/>
          <w:sz w:val="24"/>
        </w:rPr>
        <w:t>GB</w:t>
      </w:r>
      <w:r w:rsidR="005C5586" w:rsidRPr="00FF6B9C">
        <w:rPr>
          <w:rFonts w:eastAsiaTheme="minorEastAsia"/>
          <w:sz w:val="24"/>
        </w:rPr>
        <w:t xml:space="preserve"> 50325</w:t>
      </w:r>
      <w:r w:rsidR="002513C5" w:rsidRPr="00FF6B9C">
        <w:rPr>
          <w:rFonts w:eastAsiaTheme="minorEastAsia" w:hint="eastAsia"/>
          <w:sz w:val="24"/>
        </w:rPr>
        <w:t>的</w:t>
      </w:r>
      <w:r w:rsidR="002513C5" w:rsidRPr="00FF6B9C">
        <w:rPr>
          <w:rFonts w:eastAsiaTheme="minorEastAsia"/>
          <w:sz w:val="24"/>
        </w:rPr>
        <w:t>规定</w:t>
      </w:r>
      <w:r w:rsidRPr="00FF6B9C">
        <w:rPr>
          <w:rFonts w:eastAsiaTheme="minorEastAsia" w:hint="eastAsia"/>
          <w:sz w:val="24"/>
        </w:rPr>
        <w:t>；</w:t>
      </w:r>
    </w:p>
    <w:p w14:paraId="62741B9E" w14:textId="25CEE7CA" w:rsidR="00FD7A7D" w:rsidRPr="00FF6B9C" w:rsidRDefault="00FD7A7D" w:rsidP="00F601F8">
      <w:pPr>
        <w:tabs>
          <w:tab w:val="left" w:pos="709"/>
        </w:tabs>
        <w:spacing w:line="460" w:lineRule="exact"/>
        <w:ind w:firstLineChars="200" w:firstLine="482"/>
        <w:rPr>
          <w:rFonts w:eastAsiaTheme="minorEastAsia"/>
          <w:sz w:val="24"/>
        </w:rPr>
      </w:pPr>
      <w:r w:rsidRPr="00FF6B9C">
        <w:rPr>
          <w:rFonts w:eastAsiaTheme="minorEastAsia"/>
          <w:b/>
          <w:sz w:val="24"/>
        </w:rPr>
        <w:t>3</w:t>
      </w:r>
      <w:r w:rsidRPr="00FF6B9C">
        <w:rPr>
          <w:rFonts w:eastAsiaTheme="minorEastAsia"/>
          <w:sz w:val="24"/>
        </w:rPr>
        <w:t xml:space="preserve"> </w:t>
      </w:r>
      <w:r w:rsidR="00AB737E" w:rsidRPr="00FF6B9C">
        <w:rPr>
          <w:rFonts w:eastAsiaTheme="minorEastAsia" w:hint="eastAsia"/>
          <w:sz w:val="24"/>
        </w:rPr>
        <w:t>污染物</w:t>
      </w:r>
      <w:r w:rsidR="00F374C9" w:rsidRPr="00FF6B9C">
        <w:rPr>
          <w:rFonts w:eastAsiaTheme="minorEastAsia" w:hint="eastAsia"/>
          <w:sz w:val="24"/>
        </w:rPr>
        <w:t>释放率</w:t>
      </w:r>
      <w:r w:rsidR="0073432A" w:rsidRPr="00FF6B9C">
        <w:rPr>
          <w:rFonts w:eastAsiaTheme="minorEastAsia" w:hint="eastAsia"/>
          <w:sz w:val="24"/>
        </w:rPr>
        <w:t>指标</w:t>
      </w:r>
      <w:r w:rsidR="00AB737E" w:rsidRPr="00FF6B9C">
        <w:rPr>
          <w:rFonts w:eastAsiaTheme="minorEastAsia" w:hint="eastAsia"/>
          <w:sz w:val="24"/>
        </w:rPr>
        <w:t>可</w:t>
      </w:r>
      <w:r w:rsidR="00AB737E" w:rsidRPr="00FF6B9C">
        <w:rPr>
          <w:rFonts w:eastAsiaTheme="minorEastAsia"/>
          <w:sz w:val="24"/>
        </w:rPr>
        <w:t>采用</w:t>
      </w:r>
      <w:r w:rsidR="0049626C" w:rsidRPr="00FF6B9C">
        <w:rPr>
          <w:rFonts w:eastAsiaTheme="minorEastAsia" w:hint="eastAsia"/>
          <w:sz w:val="24"/>
        </w:rPr>
        <w:t>单位</w:t>
      </w:r>
      <w:r w:rsidR="0049626C" w:rsidRPr="00FF6B9C">
        <w:rPr>
          <w:rFonts w:eastAsiaTheme="minorEastAsia"/>
          <w:sz w:val="24"/>
        </w:rPr>
        <w:t>面积</w:t>
      </w:r>
      <w:r w:rsidR="0049626C" w:rsidRPr="00FF6B9C">
        <w:rPr>
          <w:rFonts w:eastAsiaTheme="minorEastAsia" w:hint="eastAsia"/>
          <w:sz w:val="24"/>
        </w:rPr>
        <w:t>释放率</w:t>
      </w:r>
      <w:r w:rsidR="0049626C" w:rsidRPr="00FF6B9C">
        <w:rPr>
          <w:rFonts w:eastAsiaTheme="minorEastAsia"/>
          <w:sz w:val="24"/>
        </w:rPr>
        <w:t>或</w:t>
      </w:r>
      <w:r w:rsidR="0049626C" w:rsidRPr="00FF6B9C">
        <w:rPr>
          <w:rFonts w:eastAsiaTheme="minorEastAsia" w:hint="eastAsia"/>
          <w:sz w:val="24"/>
        </w:rPr>
        <w:t>单位</w:t>
      </w:r>
      <w:r w:rsidR="0049626C" w:rsidRPr="00FF6B9C">
        <w:rPr>
          <w:rFonts w:eastAsiaTheme="minorEastAsia"/>
          <w:sz w:val="24"/>
        </w:rPr>
        <w:t>数量释放率</w:t>
      </w:r>
      <w:r w:rsidR="0049626C" w:rsidRPr="00FF6B9C">
        <w:rPr>
          <w:rFonts w:eastAsiaTheme="minorEastAsia" w:hint="eastAsia"/>
          <w:sz w:val="24"/>
        </w:rPr>
        <w:t>。</w:t>
      </w:r>
    </w:p>
    <w:p w14:paraId="613D1BB7" w14:textId="19A1B1B1" w:rsidR="00403C1D" w:rsidRPr="00FF6B9C" w:rsidRDefault="00080D03" w:rsidP="00080D03">
      <w:pPr>
        <w:spacing w:line="460" w:lineRule="exact"/>
        <w:rPr>
          <w:rFonts w:ascii="华文仿宋" w:eastAsia="华文仿宋" w:hAnsi="华文仿宋"/>
          <w:sz w:val="24"/>
        </w:rPr>
      </w:pPr>
      <w:r w:rsidRPr="00FF6B9C">
        <w:rPr>
          <w:rFonts w:hint="eastAsia"/>
          <w:sz w:val="24"/>
        </w:rPr>
        <w:t>【</w:t>
      </w:r>
      <w:r w:rsidRPr="00FF6B9C">
        <w:rPr>
          <w:rFonts w:ascii="华文仿宋" w:eastAsia="华文仿宋" w:hAnsi="华文仿宋" w:hint="eastAsia"/>
          <w:sz w:val="24"/>
        </w:rPr>
        <w:t>条文说明</w:t>
      </w:r>
      <w:r w:rsidRPr="00FF6B9C">
        <w:rPr>
          <w:rFonts w:hint="eastAsia"/>
          <w:sz w:val="24"/>
        </w:rPr>
        <w:t>】</w:t>
      </w:r>
      <w:r w:rsidR="00A21C00" w:rsidRPr="00FF6B9C">
        <w:rPr>
          <w:rFonts w:hint="eastAsia"/>
          <w:sz w:val="24"/>
        </w:rPr>
        <w:t>《</w:t>
      </w:r>
      <w:r w:rsidR="00247662" w:rsidRPr="00FF6B9C">
        <w:rPr>
          <w:rFonts w:ascii="华文仿宋" w:eastAsia="华文仿宋" w:hAnsi="华文仿宋" w:hint="eastAsia"/>
          <w:sz w:val="24"/>
        </w:rPr>
        <w:t>住宅建筑室内装修污染控制技术标准》JGJ/T 436-2018附录A</w:t>
      </w:r>
      <w:r w:rsidR="00A21C00" w:rsidRPr="00FF6B9C">
        <w:rPr>
          <w:rFonts w:ascii="华文仿宋" w:eastAsia="华文仿宋" w:hAnsi="华文仿宋" w:hint="eastAsia"/>
          <w:sz w:val="24"/>
        </w:rPr>
        <w:t>规定了</w:t>
      </w:r>
      <w:r w:rsidR="00A21C00" w:rsidRPr="00FF6B9C">
        <w:rPr>
          <w:rFonts w:ascii="华文仿宋" w:eastAsia="华文仿宋" w:hAnsi="华文仿宋"/>
          <w:sz w:val="24"/>
        </w:rPr>
        <w:t>材料污染物释放</w:t>
      </w:r>
      <w:r w:rsidR="00A21C00" w:rsidRPr="00FF6B9C">
        <w:rPr>
          <w:rFonts w:ascii="华文仿宋" w:eastAsia="华文仿宋" w:hAnsi="华文仿宋" w:hint="eastAsia"/>
          <w:sz w:val="24"/>
        </w:rPr>
        <w:t>特性</w:t>
      </w:r>
      <w:r w:rsidR="00A21C00" w:rsidRPr="00FF6B9C">
        <w:rPr>
          <w:rFonts w:ascii="华文仿宋" w:eastAsia="华文仿宋" w:hAnsi="华文仿宋"/>
          <w:sz w:val="24"/>
        </w:rPr>
        <w:t>参数的检验方法，</w:t>
      </w:r>
      <w:r w:rsidR="00A21C00" w:rsidRPr="00FF6B9C">
        <w:rPr>
          <w:rFonts w:ascii="华文仿宋" w:eastAsia="华文仿宋" w:hAnsi="华文仿宋" w:hint="eastAsia"/>
          <w:sz w:val="24"/>
        </w:rPr>
        <w:t>部品</w:t>
      </w:r>
      <w:r w:rsidR="00C06AC4" w:rsidRPr="00FF6B9C">
        <w:rPr>
          <w:rFonts w:ascii="华文仿宋" w:eastAsia="华文仿宋" w:hAnsi="华文仿宋" w:hint="eastAsia"/>
          <w:sz w:val="24"/>
        </w:rPr>
        <w:t>参照其中</w:t>
      </w:r>
      <w:r w:rsidR="00C06AC4" w:rsidRPr="00FF6B9C">
        <w:rPr>
          <w:rFonts w:ascii="华文仿宋" w:eastAsia="华文仿宋" w:hAnsi="华文仿宋"/>
          <w:sz w:val="24"/>
        </w:rPr>
        <w:t>家具</w:t>
      </w:r>
      <w:r w:rsidR="00C06AC4" w:rsidRPr="00FF6B9C">
        <w:rPr>
          <w:rFonts w:ascii="华文仿宋" w:eastAsia="华文仿宋" w:hAnsi="华文仿宋" w:hint="eastAsia"/>
          <w:sz w:val="24"/>
        </w:rPr>
        <w:t>的检测。</w:t>
      </w:r>
      <w:r w:rsidR="0061782D" w:rsidRPr="00FF6B9C">
        <w:rPr>
          <w:rFonts w:ascii="华文仿宋" w:eastAsia="华文仿宋" w:hAnsi="华文仿宋" w:hint="eastAsia"/>
          <w:sz w:val="24"/>
        </w:rPr>
        <w:t>并</w:t>
      </w:r>
      <w:r w:rsidR="0061782D" w:rsidRPr="00FF6B9C">
        <w:rPr>
          <w:rFonts w:ascii="华文仿宋" w:eastAsia="华文仿宋" w:hAnsi="华文仿宋"/>
          <w:sz w:val="24"/>
        </w:rPr>
        <w:t>在</w:t>
      </w:r>
      <w:r w:rsidR="0061782D" w:rsidRPr="00FF6B9C">
        <w:rPr>
          <w:rFonts w:ascii="华文仿宋" w:eastAsia="华文仿宋" w:hAnsi="华文仿宋" w:hint="eastAsia"/>
          <w:sz w:val="24"/>
        </w:rPr>
        <w:t>JGJ/T 436-2018基础</w:t>
      </w:r>
      <w:r w:rsidR="0061782D" w:rsidRPr="00FF6B9C">
        <w:rPr>
          <w:rFonts w:ascii="华文仿宋" w:eastAsia="华文仿宋" w:hAnsi="华文仿宋"/>
          <w:sz w:val="24"/>
        </w:rPr>
        <w:t>上</w:t>
      </w:r>
      <w:r w:rsidR="0061782D" w:rsidRPr="00FF6B9C">
        <w:rPr>
          <w:rFonts w:ascii="华文仿宋" w:eastAsia="华文仿宋" w:hAnsi="华文仿宋" w:hint="eastAsia"/>
          <w:sz w:val="24"/>
        </w:rPr>
        <w:t>做局部</w:t>
      </w:r>
      <w:r w:rsidR="0061782D" w:rsidRPr="00FF6B9C">
        <w:rPr>
          <w:rFonts w:ascii="华文仿宋" w:eastAsia="华文仿宋" w:hAnsi="华文仿宋"/>
          <w:sz w:val="24"/>
        </w:rPr>
        <w:t>调整：</w:t>
      </w:r>
    </w:p>
    <w:p w14:paraId="0B383B38" w14:textId="5F66D9F6" w:rsidR="0061782D" w:rsidRPr="00FF6B9C" w:rsidRDefault="00C06AC4" w:rsidP="0061782D">
      <w:pPr>
        <w:pStyle w:val="a9"/>
        <w:numPr>
          <w:ilvl w:val="0"/>
          <w:numId w:val="29"/>
        </w:numPr>
        <w:spacing w:line="460" w:lineRule="exact"/>
        <w:ind w:left="0" w:firstLine="480"/>
        <w:rPr>
          <w:rFonts w:ascii="华文仿宋" w:eastAsia="华文仿宋" w:hAnsi="华文仿宋"/>
          <w:sz w:val="24"/>
        </w:rPr>
      </w:pPr>
      <w:r w:rsidRPr="00FF6B9C">
        <w:rPr>
          <w:rFonts w:ascii="华文仿宋" w:eastAsia="华文仿宋" w:hAnsi="华文仿宋" w:hint="eastAsia"/>
          <w:sz w:val="24"/>
        </w:rPr>
        <w:t>由于装配式</w:t>
      </w:r>
      <w:r w:rsidRPr="00FF6B9C">
        <w:rPr>
          <w:rFonts w:ascii="华文仿宋" w:eastAsia="华文仿宋" w:hAnsi="华文仿宋"/>
          <w:sz w:val="24"/>
        </w:rPr>
        <w:t>装修工程</w:t>
      </w:r>
      <w:r w:rsidR="00BE2D4B" w:rsidRPr="00FF6B9C">
        <w:rPr>
          <w:rFonts w:ascii="华文仿宋" w:eastAsia="华文仿宋" w:hAnsi="华文仿宋" w:hint="eastAsia"/>
          <w:sz w:val="24"/>
        </w:rPr>
        <w:t>部品</w:t>
      </w:r>
      <w:r w:rsidR="00BE2D4B" w:rsidRPr="00FF6B9C">
        <w:rPr>
          <w:rFonts w:ascii="华文仿宋" w:eastAsia="华文仿宋" w:hAnsi="华文仿宋"/>
          <w:sz w:val="24"/>
        </w:rPr>
        <w:t>安装周期一般较短，</w:t>
      </w:r>
      <w:r w:rsidR="00BE2D4B" w:rsidRPr="00FF6B9C">
        <w:rPr>
          <w:rFonts w:ascii="华文仿宋" w:eastAsia="华文仿宋" w:hAnsi="华文仿宋" w:hint="eastAsia"/>
          <w:sz w:val="24"/>
        </w:rPr>
        <w:t>为适应</w:t>
      </w:r>
      <w:r w:rsidR="00BE2D4B" w:rsidRPr="00FF6B9C">
        <w:rPr>
          <w:rFonts w:ascii="华文仿宋" w:eastAsia="华文仿宋" w:hAnsi="华文仿宋"/>
          <w:sz w:val="24"/>
        </w:rPr>
        <w:t>工程实施进度要求，将</w:t>
      </w:r>
      <w:r w:rsidR="00BE2D4B" w:rsidRPr="00FF6B9C">
        <w:rPr>
          <w:rFonts w:ascii="华文仿宋" w:eastAsia="华文仿宋" w:hAnsi="华文仿宋" w:hint="eastAsia"/>
          <w:sz w:val="24"/>
        </w:rPr>
        <w:t>样品预处理</w:t>
      </w:r>
      <w:r w:rsidR="00BE2D4B" w:rsidRPr="00FF6B9C">
        <w:rPr>
          <w:rFonts w:ascii="华文仿宋" w:eastAsia="华文仿宋" w:hAnsi="华文仿宋"/>
          <w:sz w:val="24"/>
        </w:rPr>
        <w:t>时间从</w:t>
      </w:r>
      <w:r w:rsidR="00BE2D4B" w:rsidRPr="00FF6B9C">
        <w:rPr>
          <w:rFonts w:ascii="华文仿宋" w:eastAsia="华文仿宋" w:hAnsi="华文仿宋" w:hint="eastAsia"/>
          <w:sz w:val="24"/>
        </w:rPr>
        <w:t>7</w:t>
      </w:r>
      <w:r w:rsidR="00BE2D4B" w:rsidRPr="00FF6B9C">
        <w:rPr>
          <w:rFonts w:ascii="华文仿宋" w:eastAsia="华文仿宋" w:hAnsi="华文仿宋"/>
          <w:sz w:val="24"/>
        </w:rPr>
        <w:t>d</w:t>
      </w:r>
      <w:r w:rsidR="00BE2D4B" w:rsidRPr="00FF6B9C">
        <w:rPr>
          <w:rFonts w:ascii="华文仿宋" w:eastAsia="华文仿宋" w:hAnsi="华文仿宋" w:hint="eastAsia"/>
          <w:sz w:val="24"/>
        </w:rPr>
        <w:t>调整</w:t>
      </w:r>
      <w:r w:rsidR="00BE2D4B" w:rsidRPr="00FF6B9C">
        <w:rPr>
          <w:rFonts w:ascii="华文仿宋" w:eastAsia="华文仿宋" w:hAnsi="华文仿宋"/>
          <w:sz w:val="24"/>
        </w:rPr>
        <w:t>为</w:t>
      </w:r>
      <w:r w:rsidR="00B55BEE" w:rsidRPr="00FF6B9C">
        <w:rPr>
          <w:rFonts w:ascii="华文仿宋" w:eastAsia="华文仿宋" w:hAnsi="华文仿宋" w:hint="eastAsia"/>
          <w:sz w:val="24"/>
        </w:rPr>
        <w:t>24h。</w:t>
      </w:r>
    </w:p>
    <w:p w14:paraId="1DCDAD6A" w14:textId="1818A802" w:rsidR="000A0D31" w:rsidRPr="00FF6B9C" w:rsidRDefault="000A0D31" w:rsidP="0061782D">
      <w:pPr>
        <w:pStyle w:val="a9"/>
        <w:numPr>
          <w:ilvl w:val="0"/>
          <w:numId w:val="29"/>
        </w:numPr>
        <w:spacing w:line="460" w:lineRule="exact"/>
        <w:ind w:left="0" w:firstLine="480"/>
        <w:rPr>
          <w:rFonts w:ascii="华文仿宋" w:eastAsia="华文仿宋" w:hAnsi="华文仿宋"/>
          <w:sz w:val="24"/>
        </w:rPr>
      </w:pPr>
      <w:r w:rsidRPr="00FF6B9C">
        <w:rPr>
          <w:rFonts w:ascii="华文仿宋" w:eastAsia="华文仿宋" w:hAnsi="华文仿宋" w:hint="eastAsia"/>
          <w:sz w:val="24"/>
        </w:rPr>
        <w:t>空气样品</w:t>
      </w:r>
      <w:r w:rsidRPr="00FF6B9C">
        <w:rPr>
          <w:rFonts w:ascii="华文仿宋" w:eastAsia="华文仿宋" w:hAnsi="华文仿宋"/>
          <w:sz w:val="24"/>
        </w:rPr>
        <w:t>污染物</w:t>
      </w:r>
      <w:r w:rsidRPr="00FF6B9C">
        <w:rPr>
          <w:rFonts w:ascii="华文仿宋" w:eastAsia="华文仿宋" w:hAnsi="华文仿宋" w:hint="eastAsia"/>
          <w:sz w:val="24"/>
        </w:rPr>
        <w:t>（甲醛</w:t>
      </w:r>
      <w:r w:rsidRPr="00FF6B9C">
        <w:rPr>
          <w:rFonts w:ascii="华文仿宋" w:eastAsia="华文仿宋" w:hAnsi="华文仿宋"/>
          <w:sz w:val="24"/>
        </w:rPr>
        <w:t>、TVOC、苯、甲苯、二甲苯</w:t>
      </w:r>
      <w:r w:rsidRPr="00FF6B9C">
        <w:rPr>
          <w:rFonts w:ascii="华文仿宋" w:eastAsia="华文仿宋" w:hAnsi="华文仿宋" w:hint="eastAsia"/>
          <w:sz w:val="24"/>
        </w:rPr>
        <w:t>）</w:t>
      </w:r>
      <w:r w:rsidRPr="00FF6B9C">
        <w:rPr>
          <w:rFonts w:ascii="华文仿宋" w:eastAsia="华文仿宋" w:hAnsi="华文仿宋"/>
          <w:sz w:val="24"/>
        </w:rPr>
        <w:t>浓度的分析</w:t>
      </w:r>
      <w:r w:rsidRPr="00FF6B9C">
        <w:rPr>
          <w:rFonts w:ascii="华文仿宋" w:eastAsia="华文仿宋" w:hAnsi="华文仿宋" w:hint="eastAsia"/>
          <w:sz w:val="24"/>
        </w:rPr>
        <w:t>方法按</w:t>
      </w:r>
      <w:r w:rsidRPr="00FF6B9C">
        <w:rPr>
          <w:rFonts w:ascii="华文仿宋" w:eastAsia="华文仿宋" w:hAnsi="华文仿宋"/>
          <w:sz w:val="24"/>
        </w:rPr>
        <w:t>GB 50325-2020</w:t>
      </w:r>
      <w:r w:rsidRPr="00FF6B9C">
        <w:rPr>
          <w:rFonts w:ascii="华文仿宋" w:eastAsia="华文仿宋" w:hAnsi="华文仿宋" w:hint="eastAsia"/>
          <w:sz w:val="24"/>
        </w:rPr>
        <w:t>规定</w:t>
      </w:r>
      <w:r w:rsidRPr="00FF6B9C">
        <w:rPr>
          <w:rFonts w:ascii="华文仿宋" w:eastAsia="华文仿宋" w:hAnsi="华文仿宋"/>
          <w:sz w:val="24"/>
        </w:rPr>
        <w:t>的方法</w:t>
      </w:r>
      <w:r w:rsidR="006A60F5" w:rsidRPr="00FF6B9C">
        <w:rPr>
          <w:rFonts w:ascii="华文仿宋" w:eastAsia="华文仿宋" w:hAnsi="华文仿宋" w:hint="eastAsia"/>
          <w:sz w:val="24"/>
        </w:rPr>
        <w:t>。</w:t>
      </w:r>
    </w:p>
    <w:p w14:paraId="13D3F4C5" w14:textId="3C463022" w:rsidR="006B294B" w:rsidRPr="00FF6B9C" w:rsidRDefault="00D2199B" w:rsidP="004F0952">
      <w:pPr>
        <w:pStyle w:val="a9"/>
        <w:numPr>
          <w:ilvl w:val="0"/>
          <w:numId w:val="29"/>
        </w:numPr>
        <w:spacing w:line="460" w:lineRule="exact"/>
        <w:ind w:left="0" w:firstLine="480"/>
        <w:rPr>
          <w:rFonts w:ascii="华文仿宋" w:eastAsia="华文仿宋" w:hAnsi="华文仿宋"/>
          <w:sz w:val="24"/>
        </w:rPr>
      </w:pPr>
      <w:r w:rsidRPr="00FF6B9C">
        <w:rPr>
          <w:rFonts w:ascii="华文仿宋" w:eastAsia="华文仿宋" w:hAnsi="华文仿宋" w:hint="eastAsia"/>
          <w:sz w:val="24"/>
        </w:rPr>
        <w:t>根据</w:t>
      </w:r>
      <w:r w:rsidR="00955B8B" w:rsidRPr="00FF6B9C">
        <w:rPr>
          <w:rFonts w:ascii="华文仿宋" w:eastAsia="华文仿宋" w:hAnsi="华文仿宋" w:hint="eastAsia"/>
          <w:sz w:val="24"/>
        </w:rPr>
        <w:t>部</w:t>
      </w:r>
      <w:proofErr w:type="gramStart"/>
      <w:r w:rsidR="00955B8B" w:rsidRPr="00FF6B9C">
        <w:rPr>
          <w:rFonts w:ascii="华文仿宋" w:eastAsia="华文仿宋" w:hAnsi="华文仿宋" w:hint="eastAsia"/>
          <w:sz w:val="24"/>
        </w:rPr>
        <w:t>品</w:t>
      </w:r>
      <w:r w:rsidR="00955B8B" w:rsidRPr="00FF6B9C">
        <w:rPr>
          <w:rFonts w:ascii="华文仿宋" w:eastAsia="华文仿宋" w:hAnsi="华文仿宋"/>
          <w:sz w:val="24"/>
        </w:rPr>
        <w:t>情况</w:t>
      </w:r>
      <w:proofErr w:type="gramEnd"/>
      <w:r w:rsidR="00955B8B" w:rsidRPr="00FF6B9C">
        <w:rPr>
          <w:rFonts w:ascii="华文仿宋" w:eastAsia="华文仿宋" w:hAnsi="华文仿宋"/>
          <w:sz w:val="24"/>
        </w:rPr>
        <w:t>和</w:t>
      </w:r>
      <w:r w:rsidR="00955B8B" w:rsidRPr="00FF6B9C">
        <w:rPr>
          <w:rFonts w:ascii="华文仿宋" w:eastAsia="华文仿宋" w:hAnsi="华文仿宋" w:hint="eastAsia"/>
          <w:sz w:val="24"/>
        </w:rPr>
        <w:t>工程</w:t>
      </w:r>
      <w:r w:rsidR="00955B8B" w:rsidRPr="00FF6B9C">
        <w:rPr>
          <w:rFonts w:ascii="华文仿宋" w:eastAsia="华文仿宋" w:hAnsi="华文仿宋"/>
          <w:sz w:val="24"/>
        </w:rPr>
        <w:t>控制要求</w:t>
      </w:r>
      <w:r w:rsidR="00C720EC" w:rsidRPr="00FF6B9C">
        <w:rPr>
          <w:rFonts w:ascii="华文仿宋" w:eastAsia="华文仿宋" w:hAnsi="华文仿宋"/>
          <w:sz w:val="24"/>
        </w:rPr>
        <w:t>，</w:t>
      </w:r>
      <w:r w:rsidR="00955B8B" w:rsidRPr="00FF6B9C">
        <w:rPr>
          <w:rFonts w:ascii="华文仿宋" w:eastAsia="华文仿宋" w:hAnsi="华文仿宋" w:hint="eastAsia"/>
          <w:sz w:val="24"/>
        </w:rPr>
        <w:t>可选取单位</w:t>
      </w:r>
      <w:r w:rsidR="00955B8B" w:rsidRPr="00FF6B9C">
        <w:rPr>
          <w:rFonts w:ascii="华文仿宋" w:eastAsia="华文仿宋" w:hAnsi="华文仿宋"/>
          <w:sz w:val="24"/>
        </w:rPr>
        <w:t>面积</w:t>
      </w:r>
      <w:r w:rsidR="00955B8B" w:rsidRPr="00FF6B9C">
        <w:rPr>
          <w:rFonts w:ascii="华文仿宋" w:eastAsia="华文仿宋" w:hAnsi="华文仿宋" w:hint="eastAsia"/>
          <w:sz w:val="24"/>
        </w:rPr>
        <w:t>释放率指标或</w:t>
      </w:r>
      <w:r w:rsidR="00955B8B" w:rsidRPr="00FF6B9C">
        <w:rPr>
          <w:rFonts w:ascii="华文仿宋" w:eastAsia="华文仿宋" w:hAnsi="华文仿宋"/>
          <w:sz w:val="24"/>
        </w:rPr>
        <w:t>单位数量</w:t>
      </w:r>
      <w:r w:rsidR="00955B8B" w:rsidRPr="00FF6B9C">
        <w:rPr>
          <w:rFonts w:ascii="华文仿宋" w:eastAsia="华文仿宋" w:hAnsi="华文仿宋" w:hint="eastAsia"/>
          <w:sz w:val="24"/>
        </w:rPr>
        <w:t>释放率</w:t>
      </w:r>
      <w:r w:rsidR="00955B8B" w:rsidRPr="00FF6B9C">
        <w:rPr>
          <w:rFonts w:ascii="华文仿宋" w:eastAsia="华文仿宋" w:hAnsi="华文仿宋"/>
          <w:sz w:val="24"/>
        </w:rPr>
        <w:t>指标。</w:t>
      </w:r>
      <w:r w:rsidR="00955B8B" w:rsidRPr="00FF6B9C">
        <w:rPr>
          <w:rFonts w:ascii="华文仿宋" w:eastAsia="华文仿宋" w:hAnsi="华文仿宋" w:hint="eastAsia"/>
          <w:sz w:val="24"/>
        </w:rPr>
        <w:t>二者</w:t>
      </w:r>
      <w:r w:rsidR="00955B8B" w:rsidRPr="00FF6B9C">
        <w:rPr>
          <w:rFonts w:ascii="华文仿宋" w:eastAsia="华文仿宋" w:hAnsi="华文仿宋"/>
          <w:sz w:val="24"/>
        </w:rPr>
        <w:t>换算关系为</w:t>
      </w:r>
      <w:r w:rsidR="006A60F5" w:rsidRPr="00FF6B9C">
        <w:rPr>
          <w:rFonts w:ascii="华文仿宋" w:eastAsia="华文仿宋" w:hAnsi="华文仿宋" w:hint="eastAsia"/>
          <w:sz w:val="24"/>
        </w:rPr>
        <w:t>单位</w:t>
      </w:r>
      <w:r w:rsidR="006A60F5" w:rsidRPr="00FF6B9C">
        <w:rPr>
          <w:rFonts w:ascii="华文仿宋" w:eastAsia="华文仿宋" w:hAnsi="华文仿宋"/>
          <w:sz w:val="24"/>
        </w:rPr>
        <w:t>面积</w:t>
      </w:r>
      <w:r w:rsidR="006A60F5" w:rsidRPr="00FF6B9C">
        <w:rPr>
          <w:rFonts w:ascii="华文仿宋" w:eastAsia="华文仿宋" w:hAnsi="华文仿宋" w:hint="eastAsia"/>
          <w:sz w:val="24"/>
        </w:rPr>
        <w:t>释放率</w:t>
      </w:r>
      <w:r w:rsidRPr="00FF6B9C">
        <w:rPr>
          <w:rFonts w:ascii="华文仿宋" w:eastAsia="华文仿宋" w:hAnsi="华文仿宋" w:hint="eastAsia"/>
          <w:sz w:val="24"/>
        </w:rPr>
        <w:t>[</w:t>
      </w:r>
      <w:r w:rsidRPr="00FF6B9C">
        <w:rPr>
          <w:rFonts w:ascii="华文仿宋" w:eastAsia="华文仿宋" w:hAnsi="华文仿宋"/>
          <w:sz w:val="24"/>
        </w:rPr>
        <w:t>mg/(m</w:t>
      </w:r>
      <w:r w:rsidRPr="00FF6B9C">
        <w:rPr>
          <w:rFonts w:ascii="华文仿宋" w:eastAsia="华文仿宋" w:hAnsi="华文仿宋"/>
          <w:sz w:val="24"/>
          <w:vertAlign w:val="superscript"/>
        </w:rPr>
        <w:t>2</w:t>
      </w:r>
      <w:r w:rsidRPr="00FF6B9C">
        <w:rPr>
          <w:rFonts w:ascii="华文仿宋" w:eastAsia="华文仿宋" w:hAnsi="华文仿宋"/>
          <w:sz w:val="24"/>
        </w:rPr>
        <w:t>·h)] *</w:t>
      </w:r>
      <w:r w:rsidRPr="00FF6B9C">
        <w:rPr>
          <w:rFonts w:ascii="华文仿宋" w:eastAsia="华文仿宋" w:hAnsi="华文仿宋" w:hint="eastAsia"/>
          <w:sz w:val="24"/>
        </w:rPr>
        <w:t>面积(m</w:t>
      </w:r>
      <w:r w:rsidRPr="00FF6B9C">
        <w:rPr>
          <w:rFonts w:ascii="华文仿宋" w:eastAsia="华文仿宋" w:hAnsi="华文仿宋"/>
          <w:sz w:val="24"/>
          <w:vertAlign w:val="superscript"/>
        </w:rPr>
        <w:t>2</w:t>
      </w:r>
      <w:r w:rsidRPr="00FF6B9C">
        <w:rPr>
          <w:rFonts w:ascii="华文仿宋" w:eastAsia="华文仿宋" w:hAnsi="华文仿宋"/>
          <w:sz w:val="24"/>
        </w:rPr>
        <w:t>)=</w:t>
      </w:r>
      <w:r w:rsidR="00A028BC" w:rsidRPr="00FF6B9C">
        <w:rPr>
          <w:rFonts w:ascii="华文仿宋" w:eastAsia="华文仿宋" w:hAnsi="华文仿宋" w:hint="eastAsia"/>
          <w:sz w:val="24"/>
        </w:rPr>
        <w:t>单位</w:t>
      </w:r>
      <w:r w:rsidR="00A028BC" w:rsidRPr="00FF6B9C">
        <w:rPr>
          <w:rFonts w:ascii="华文仿宋" w:eastAsia="华文仿宋" w:hAnsi="华文仿宋"/>
          <w:sz w:val="24"/>
        </w:rPr>
        <w:t>数量释放率</w:t>
      </w:r>
      <w:r w:rsidR="00A028BC" w:rsidRPr="00FF6B9C">
        <w:rPr>
          <w:rFonts w:ascii="华文仿宋" w:eastAsia="华文仿宋" w:hAnsi="华文仿宋" w:hint="eastAsia"/>
          <w:sz w:val="24"/>
        </w:rPr>
        <w:t>[</w:t>
      </w:r>
      <w:r w:rsidR="00A028BC" w:rsidRPr="00FF6B9C">
        <w:rPr>
          <w:rFonts w:ascii="华文仿宋" w:eastAsia="华文仿宋" w:hAnsi="华文仿宋"/>
          <w:sz w:val="24"/>
        </w:rPr>
        <w:t>mg/(</w:t>
      </w:r>
      <w:proofErr w:type="gramStart"/>
      <w:r w:rsidR="00A028BC" w:rsidRPr="00FF6B9C">
        <w:rPr>
          <w:rFonts w:ascii="华文仿宋" w:eastAsia="华文仿宋" w:hAnsi="华文仿宋" w:hint="eastAsia"/>
          <w:sz w:val="24"/>
        </w:rPr>
        <w:t>个</w:t>
      </w:r>
      <w:proofErr w:type="gramEnd"/>
      <w:r w:rsidR="00A028BC" w:rsidRPr="00FF6B9C">
        <w:rPr>
          <w:rFonts w:ascii="华文仿宋" w:eastAsia="华文仿宋" w:hAnsi="华文仿宋"/>
          <w:sz w:val="24"/>
        </w:rPr>
        <w:t>·h)]*数量（</w:t>
      </w:r>
      <w:proofErr w:type="gramStart"/>
      <w:r w:rsidR="00A028BC" w:rsidRPr="00FF6B9C">
        <w:rPr>
          <w:rFonts w:ascii="华文仿宋" w:eastAsia="华文仿宋" w:hAnsi="华文仿宋" w:hint="eastAsia"/>
          <w:sz w:val="24"/>
        </w:rPr>
        <w:t>个</w:t>
      </w:r>
      <w:proofErr w:type="gramEnd"/>
      <w:r w:rsidR="00A028BC" w:rsidRPr="00FF6B9C">
        <w:rPr>
          <w:rFonts w:ascii="华文仿宋" w:eastAsia="华文仿宋" w:hAnsi="华文仿宋"/>
          <w:sz w:val="24"/>
        </w:rPr>
        <w:t>）</w:t>
      </w:r>
      <w:r w:rsidR="00A028BC" w:rsidRPr="00FF6B9C">
        <w:rPr>
          <w:rFonts w:ascii="华文仿宋" w:eastAsia="华文仿宋" w:hAnsi="华文仿宋" w:hint="eastAsia"/>
          <w:sz w:val="24"/>
        </w:rPr>
        <w:t>。</w:t>
      </w:r>
    </w:p>
    <w:p w14:paraId="437A0DA6" w14:textId="77777777" w:rsidR="00267729" w:rsidRPr="00040E26" w:rsidRDefault="00267729" w:rsidP="00A26FF8">
      <w:pPr>
        <w:pStyle w:val="a9"/>
        <w:spacing w:line="460" w:lineRule="exact"/>
        <w:ind w:left="480" w:firstLineChars="0" w:firstLine="0"/>
        <w:rPr>
          <w:rFonts w:ascii="华文仿宋" w:eastAsia="华文仿宋" w:hAnsi="华文仿宋"/>
          <w:sz w:val="24"/>
        </w:rPr>
      </w:pPr>
    </w:p>
    <w:p w14:paraId="1F18D4CE" w14:textId="652F9CA9" w:rsidR="001959C2" w:rsidRDefault="00456C72" w:rsidP="001959C2">
      <w:pPr>
        <w:spacing w:beforeLines="100" w:before="240" w:afterLines="100" w:after="240"/>
        <w:jc w:val="center"/>
        <w:outlineLvl w:val="1"/>
        <w:rPr>
          <w:b/>
          <w:sz w:val="24"/>
        </w:rPr>
      </w:pPr>
      <w:bookmarkStart w:id="58" w:name="_Toc80091802"/>
      <w:r w:rsidRPr="00456C72">
        <w:rPr>
          <w:rFonts w:hint="eastAsia"/>
          <w:b/>
          <w:sz w:val="24"/>
        </w:rPr>
        <w:t>7</w:t>
      </w:r>
      <w:r w:rsidR="001959C2" w:rsidRPr="00456C72">
        <w:rPr>
          <w:rFonts w:hint="eastAsia"/>
          <w:b/>
          <w:sz w:val="24"/>
        </w:rPr>
        <w:t>.</w:t>
      </w:r>
      <w:r w:rsidR="00C15D49">
        <w:rPr>
          <w:b/>
          <w:sz w:val="24"/>
        </w:rPr>
        <w:t>2</w:t>
      </w:r>
      <w:r w:rsidR="001A33E7">
        <w:rPr>
          <w:rFonts w:hint="eastAsia"/>
          <w:b/>
          <w:sz w:val="24"/>
        </w:rPr>
        <w:t>室内</w:t>
      </w:r>
      <w:r w:rsidRPr="00456C72">
        <w:rPr>
          <w:rFonts w:hint="eastAsia"/>
          <w:b/>
          <w:sz w:val="24"/>
        </w:rPr>
        <w:t>空气质量检测</w:t>
      </w:r>
      <w:bookmarkEnd w:id="58"/>
    </w:p>
    <w:p w14:paraId="7538BD9F" w14:textId="0FD1F699" w:rsidR="008E15CF" w:rsidRDefault="008E15CF" w:rsidP="004B33B7">
      <w:pPr>
        <w:tabs>
          <w:tab w:val="left" w:pos="851"/>
        </w:tabs>
        <w:spacing w:line="460" w:lineRule="exact"/>
        <w:jc w:val="left"/>
        <w:rPr>
          <w:rFonts w:eastAsiaTheme="minorEastAsia"/>
          <w:bCs/>
          <w:sz w:val="24"/>
        </w:rPr>
      </w:pPr>
      <w:r>
        <w:rPr>
          <w:rFonts w:eastAsiaTheme="minorEastAsia" w:hint="eastAsia"/>
          <w:b/>
          <w:bCs/>
          <w:sz w:val="24"/>
        </w:rPr>
        <w:t>7</w:t>
      </w:r>
      <w:r>
        <w:rPr>
          <w:rFonts w:eastAsiaTheme="minorEastAsia"/>
          <w:b/>
          <w:bCs/>
          <w:sz w:val="24"/>
        </w:rPr>
        <w:t xml:space="preserve">.2.1 </w:t>
      </w:r>
      <w:r w:rsidR="006B265A">
        <w:rPr>
          <w:rFonts w:eastAsiaTheme="minorEastAsia" w:hint="eastAsia"/>
          <w:b/>
          <w:bCs/>
          <w:sz w:val="24"/>
        </w:rPr>
        <w:t xml:space="preserve"> </w:t>
      </w:r>
      <w:r w:rsidR="006B265A" w:rsidRPr="006B265A">
        <w:rPr>
          <w:rFonts w:eastAsiaTheme="minorEastAsia" w:hint="eastAsia"/>
          <w:bCs/>
          <w:sz w:val="24"/>
        </w:rPr>
        <w:t>装配式</w:t>
      </w:r>
      <w:r w:rsidR="006B265A">
        <w:rPr>
          <w:rFonts w:eastAsiaTheme="minorEastAsia" w:hint="eastAsia"/>
          <w:bCs/>
          <w:sz w:val="24"/>
        </w:rPr>
        <w:t>装修工程施工前，应对</w:t>
      </w:r>
      <w:r w:rsidR="006D2244">
        <w:rPr>
          <w:rFonts w:eastAsiaTheme="minorEastAsia" w:hint="eastAsia"/>
          <w:bCs/>
          <w:sz w:val="24"/>
        </w:rPr>
        <w:t>室内</w:t>
      </w:r>
      <w:r w:rsidR="00A26FF8">
        <w:rPr>
          <w:rFonts w:eastAsiaTheme="minorEastAsia" w:hint="eastAsia"/>
          <w:bCs/>
          <w:sz w:val="24"/>
        </w:rPr>
        <w:t>氨、氡</w:t>
      </w:r>
      <w:r w:rsidR="006D2244">
        <w:rPr>
          <w:rFonts w:eastAsiaTheme="minorEastAsia" w:hint="eastAsia"/>
          <w:bCs/>
          <w:sz w:val="24"/>
        </w:rPr>
        <w:t>的</w:t>
      </w:r>
      <w:r w:rsidR="00A26FF8">
        <w:rPr>
          <w:rFonts w:eastAsiaTheme="minorEastAsia" w:hint="eastAsia"/>
          <w:bCs/>
          <w:sz w:val="24"/>
        </w:rPr>
        <w:t>本底</w:t>
      </w:r>
      <w:r w:rsidR="006D2244">
        <w:rPr>
          <w:rFonts w:eastAsiaTheme="minorEastAsia" w:hint="eastAsia"/>
          <w:bCs/>
          <w:sz w:val="24"/>
        </w:rPr>
        <w:t>浓度进行</w:t>
      </w:r>
      <w:r w:rsidR="00A26FF8">
        <w:rPr>
          <w:rFonts w:eastAsiaTheme="minorEastAsia" w:hint="eastAsia"/>
          <w:bCs/>
          <w:sz w:val="24"/>
        </w:rPr>
        <w:t>检测</w:t>
      </w:r>
      <w:r w:rsidR="006D2244">
        <w:rPr>
          <w:rFonts w:eastAsiaTheme="minorEastAsia" w:hint="eastAsia"/>
          <w:bCs/>
          <w:sz w:val="24"/>
        </w:rPr>
        <w:t>，</w:t>
      </w:r>
      <w:r w:rsidR="00947D7A">
        <w:rPr>
          <w:rFonts w:eastAsiaTheme="minorEastAsia" w:hint="eastAsia"/>
          <w:bCs/>
          <w:sz w:val="24"/>
        </w:rPr>
        <w:t>符合国家标准方可开展装修工程。</w:t>
      </w:r>
    </w:p>
    <w:p w14:paraId="6E9EEA6D" w14:textId="54359385" w:rsidR="00E704EB" w:rsidRDefault="006D2244" w:rsidP="006D2244">
      <w:pPr>
        <w:tabs>
          <w:tab w:val="left" w:pos="709"/>
        </w:tabs>
        <w:spacing w:line="460" w:lineRule="exact"/>
        <w:rPr>
          <w:rFonts w:ascii="华文仿宋" w:eastAsia="华文仿宋" w:hAnsi="华文仿宋"/>
          <w:sz w:val="24"/>
          <w:szCs w:val="22"/>
          <w:lang w:val="sq-AL"/>
        </w:rPr>
      </w:pPr>
      <w:r w:rsidRPr="002425D5">
        <w:rPr>
          <w:rFonts w:hint="eastAsia"/>
          <w:sz w:val="24"/>
        </w:rPr>
        <w:t>【</w:t>
      </w:r>
      <w:r w:rsidRPr="002425D5">
        <w:rPr>
          <w:rFonts w:ascii="华文仿宋" w:eastAsia="华文仿宋" w:hAnsi="华文仿宋" w:hint="eastAsia"/>
          <w:sz w:val="24"/>
        </w:rPr>
        <w:t>条文说明</w:t>
      </w:r>
      <w:r w:rsidRPr="002425D5">
        <w:rPr>
          <w:rFonts w:hint="eastAsia"/>
          <w:sz w:val="24"/>
        </w:rPr>
        <w:t>】</w:t>
      </w:r>
      <w:r w:rsidR="0068373C" w:rsidRPr="0068373C">
        <w:rPr>
          <w:rFonts w:ascii="仿宋" w:eastAsia="仿宋" w:hAnsi="仿宋" w:hint="eastAsia"/>
          <w:sz w:val="24"/>
        </w:rPr>
        <w:t>室内</w:t>
      </w:r>
      <w:r w:rsidR="00142007" w:rsidRPr="0068373C">
        <w:rPr>
          <w:rFonts w:ascii="仿宋" w:eastAsia="仿宋" w:hAnsi="仿宋" w:hint="eastAsia"/>
          <w:sz w:val="24"/>
        </w:rPr>
        <w:t>氨、氡</w:t>
      </w:r>
      <w:r w:rsidR="00544495">
        <w:rPr>
          <w:rFonts w:ascii="仿宋" w:eastAsia="仿宋" w:hAnsi="仿宋" w:hint="eastAsia"/>
          <w:sz w:val="24"/>
        </w:rPr>
        <w:t>主要来源于</w:t>
      </w:r>
      <w:r w:rsidR="00346F10">
        <w:rPr>
          <w:rFonts w:ascii="仿宋" w:eastAsia="仿宋" w:hAnsi="仿宋" w:hint="eastAsia"/>
          <w:sz w:val="24"/>
        </w:rPr>
        <w:t>土壤氡和建筑主体材料。在装修工程施工前对其进行检测</w:t>
      </w:r>
      <w:r w:rsidR="00F30F8F">
        <w:rPr>
          <w:rFonts w:ascii="仿宋" w:eastAsia="仿宋" w:hAnsi="仿宋" w:hint="eastAsia"/>
          <w:sz w:val="24"/>
        </w:rPr>
        <w:t>确认符合</w:t>
      </w:r>
      <w:r w:rsidR="00E704EB" w:rsidRPr="000D4DEC">
        <w:rPr>
          <w:rFonts w:ascii="仿宋" w:eastAsia="仿宋" w:hAnsi="仿宋"/>
          <w:sz w:val="24"/>
        </w:rPr>
        <w:t>《</w:t>
      </w:r>
      <w:r w:rsidR="00E704EB" w:rsidRPr="000D4DEC">
        <w:rPr>
          <w:rFonts w:ascii="仿宋" w:eastAsia="仿宋" w:hAnsi="仿宋" w:hint="eastAsia"/>
          <w:sz w:val="24"/>
        </w:rPr>
        <w:t>民用</w:t>
      </w:r>
      <w:r w:rsidR="00E704EB" w:rsidRPr="000D4DEC">
        <w:rPr>
          <w:rFonts w:ascii="仿宋" w:eastAsia="仿宋" w:hAnsi="仿宋"/>
          <w:sz w:val="24"/>
        </w:rPr>
        <w:t>建筑</w:t>
      </w:r>
      <w:r w:rsidR="00E704EB" w:rsidRPr="000D4DEC">
        <w:rPr>
          <w:rFonts w:ascii="仿宋" w:eastAsia="仿宋" w:hAnsi="仿宋" w:hint="eastAsia"/>
          <w:sz w:val="24"/>
        </w:rPr>
        <w:t>工程</w:t>
      </w:r>
      <w:r w:rsidR="00E704EB" w:rsidRPr="000D4DEC">
        <w:rPr>
          <w:rFonts w:ascii="仿宋" w:eastAsia="仿宋" w:hAnsi="仿宋"/>
          <w:sz w:val="24"/>
        </w:rPr>
        <w:t>室内环境</w:t>
      </w:r>
      <w:r w:rsidR="00E704EB" w:rsidRPr="000D4DEC">
        <w:rPr>
          <w:rFonts w:ascii="仿宋" w:eastAsia="仿宋" w:hAnsi="仿宋" w:hint="eastAsia"/>
          <w:sz w:val="24"/>
        </w:rPr>
        <w:t>污染</w:t>
      </w:r>
      <w:r w:rsidR="00E704EB" w:rsidRPr="000D4DEC">
        <w:rPr>
          <w:rFonts w:ascii="仿宋" w:eastAsia="仿宋" w:hAnsi="仿宋"/>
          <w:sz w:val="24"/>
        </w:rPr>
        <w:t>控制标准》</w:t>
      </w:r>
      <w:r w:rsidR="00E704EB" w:rsidRPr="000D4DEC">
        <w:rPr>
          <w:rFonts w:ascii="仿宋" w:eastAsia="仿宋" w:hAnsi="仿宋" w:hint="eastAsia"/>
          <w:sz w:val="24"/>
        </w:rPr>
        <w:t>GB</w:t>
      </w:r>
      <w:r w:rsidR="00E704EB" w:rsidRPr="000D4DEC">
        <w:rPr>
          <w:rFonts w:ascii="仿宋" w:eastAsia="仿宋" w:hAnsi="仿宋"/>
          <w:sz w:val="24"/>
        </w:rPr>
        <w:t xml:space="preserve"> 50325</w:t>
      </w:r>
      <w:r w:rsidR="00F30F8F" w:rsidRPr="000D4DEC">
        <w:rPr>
          <w:rFonts w:ascii="仿宋" w:eastAsia="仿宋" w:hAnsi="仿宋" w:hint="eastAsia"/>
          <w:sz w:val="24"/>
        </w:rPr>
        <w:t>等标准要求。</w:t>
      </w:r>
      <w:r w:rsidR="000D4DEC" w:rsidRPr="000D4DEC">
        <w:rPr>
          <w:rFonts w:ascii="仿宋" w:eastAsia="仿宋" w:hAnsi="仿宋" w:hint="eastAsia"/>
          <w:sz w:val="24"/>
        </w:rPr>
        <w:t>若本底浓度不合格，应在装修施工前进行整改。</w:t>
      </w:r>
    </w:p>
    <w:p w14:paraId="353375F7" w14:textId="77777777" w:rsidR="006D2244" w:rsidRDefault="006D2244" w:rsidP="004B33B7">
      <w:pPr>
        <w:tabs>
          <w:tab w:val="left" w:pos="851"/>
        </w:tabs>
        <w:spacing w:line="460" w:lineRule="exact"/>
        <w:jc w:val="left"/>
        <w:rPr>
          <w:rFonts w:eastAsiaTheme="minorEastAsia"/>
          <w:b/>
          <w:bCs/>
          <w:sz w:val="24"/>
        </w:rPr>
      </w:pPr>
    </w:p>
    <w:p w14:paraId="61CC2035" w14:textId="0874138E" w:rsidR="00EB79DA" w:rsidRDefault="003848AB" w:rsidP="004B33B7">
      <w:pPr>
        <w:tabs>
          <w:tab w:val="left" w:pos="851"/>
        </w:tabs>
        <w:spacing w:line="460" w:lineRule="exact"/>
        <w:jc w:val="left"/>
        <w:rPr>
          <w:rFonts w:eastAsiaTheme="minorEastAsia"/>
          <w:bCs/>
          <w:sz w:val="24"/>
        </w:rPr>
      </w:pPr>
      <w:r>
        <w:rPr>
          <w:rFonts w:eastAsiaTheme="minorEastAsia" w:hint="eastAsia"/>
          <w:b/>
          <w:bCs/>
          <w:sz w:val="24"/>
        </w:rPr>
        <w:t>7.</w:t>
      </w:r>
      <w:r w:rsidR="00C15D49">
        <w:rPr>
          <w:rFonts w:eastAsiaTheme="minorEastAsia"/>
          <w:b/>
          <w:bCs/>
          <w:sz w:val="24"/>
        </w:rPr>
        <w:t>2</w:t>
      </w:r>
      <w:r>
        <w:rPr>
          <w:rFonts w:eastAsiaTheme="minorEastAsia" w:hint="eastAsia"/>
          <w:b/>
          <w:bCs/>
          <w:sz w:val="24"/>
        </w:rPr>
        <w:t>.</w:t>
      </w:r>
      <w:r w:rsidR="008E15CF">
        <w:rPr>
          <w:rFonts w:eastAsiaTheme="minorEastAsia"/>
          <w:b/>
          <w:bCs/>
          <w:sz w:val="24"/>
        </w:rPr>
        <w:t>2</w:t>
      </w:r>
      <w:r>
        <w:rPr>
          <w:rFonts w:eastAsiaTheme="minorEastAsia" w:hint="eastAsia"/>
          <w:bCs/>
          <w:sz w:val="24"/>
        </w:rPr>
        <w:t xml:space="preserve"> </w:t>
      </w:r>
      <w:r w:rsidR="00BB3944">
        <w:rPr>
          <w:rFonts w:eastAsiaTheme="minorEastAsia"/>
          <w:bCs/>
          <w:sz w:val="24"/>
        </w:rPr>
        <w:t xml:space="preserve"> </w:t>
      </w:r>
      <w:r w:rsidR="00BB3944">
        <w:rPr>
          <w:rFonts w:eastAsiaTheme="minorEastAsia" w:hint="eastAsia"/>
          <w:bCs/>
          <w:sz w:val="24"/>
        </w:rPr>
        <w:t>装配式</w:t>
      </w:r>
      <w:r>
        <w:rPr>
          <w:rFonts w:eastAsiaTheme="minorEastAsia" w:hint="eastAsia"/>
          <w:bCs/>
          <w:sz w:val="24"/>
        </w:rPr>
        <w:t>装修工程施工完成后，应进行工程室内空气质量的检测。</w:t>
      </w:r>
    </w:p>
    <w:p w14:paraId="0AF117FA" w14:textId="72CDF20F" w:rsidR="003848AB" w:rsidRPr="003848AB" w:rsidRDefault="004B33B7" w:rsidP="004B33B7">
      <w:pPr>
        <w:tabs>
          <w:tab w:val="left" w:pos="851"/>
        </w:tabs>
        <w:spacing w:line="460" w:lineRule="exact"/>
        <w:jc w:val="left"/>
        <w:rPr>
          <w:rFonts w:eastAsiaTheme="minorEastAsia"/>
          <w:bCs/>
          <w:sz w:val="24"/>
        </w:rPr>
      </w:pPr>
      <w:r>
        <w:rPr>
          <w:rFonts w:eastAsiaTheme="minorEastAsia"/>
          <w:bCs/>
          <w:sz w:val="24"/>
        </w:rPr>
        <w:tab/>
      </w:r>
    </w:p>
    <w:p w14:paraId="2F876844" w14:textId="1439532D" w:rsidR="00BB3944" w:rsidRDefault="00784D1B" w:rsidP="00BB3944">
      <w:pPr>
        <w:tabs>
          <w:tab w:val="left" w:pos="851"/>
        </w:tabs>
        <w:spacing w:line="460" w:lineRule="exact"/>
        <w:jc w:val="left"/>
        <w:rPr>
          <w:rFonts w:eastAsiaTheme="minorEastAsia"/>
          <w:bCs/>
          <w:sz w:val="24"/>
        </w:rPr>
      </w:pPr>
      <w:r w:rsidRPr="00F601F8">
        <w:rPr>
          <w:rFonts w:eastAsiaTheme="minorEastAsia" w:hint="eastAsia"/>
          <w:b/>
          <w:bCs/>
          <w:sz w:val="24"/>
        </w:rPr>
        <w:t>7.</w:t>
      </w:r>
      <w:r w:rsidR="00C15D49" w:rsidRPr="00F601F8">
        <w:rPr>
          <w:rFonts w:eastAsiaTheme="minorEastAsia"/>
          <w:b/>
          <w:bCs/>
          <w:sz w:val="24"/>
        </w:rPr>
        <w:t>2</w:t>
      </w:r>
      <w:r w:rsidRPr="00F601F8">
        <w:rPr>
          <w:rFonts w:eastAsiaTheme="minorEastAsia" w:hint="eastAsia"/>
          <w:b/>
          <w:bCs/>
          <w:sz w:val="24"/>
        </w:rPr>
        <w:t>.</w:t>
      </w:r>
      <w:r w:rsidR="008E15CF">
        <w:rPr>
          <w:rFonts w:eastAsiaTheme="minorEastAsia"/>
          <w:b/>
          <w:bCs/>
          <w:sz w:val="24"/>
        </w:rPr>
        <w:t>3</w:t>
      </w:r>
      <w:r>
        <w:rPr>
          <w:rFonts w:eastAsiaTheme="minorEastAsia" w:hint="eastAsia"/>
          <w:bCs/>
          <w:sz w:val="24"/>
        </w:rPr>
        <w:t xml:space="preserve">  </w:t>
      </w:r>
      <w:r w:rsidRPr="004C27D6">
        <w:rPr>
          <w:rFonts w:eastAsiaTheme="minorEastAsia"/>
          <w:bCs/>
          <w:sz w:val="24"/>
        </w:rPr>
        <w:t>室内空气质量检测</w:t>
      </w:r>
      <w:r>
        <w:rPr>
          <w:rFonts w:eastAsiaTheme="minorEastAsia" w:hint="eastAsia"/>
          <w:bCs/>
          <w:sz w:val="24"/>
        </w:rPr>
        <w:t>的方法应符合</w:t>
      </w:r>
      <w:r w:rsidR="00E872EC">
        <w:rPr>
          <w:rFonts w:eastAsiaTheme="minorEastAsia" w:hint="eastAsia"/>
          <w:bCs/>
          <w:sz w:val="24"/>
        </w:rPr>
        <w:t>以下</w:t>
      </w:r>
      <w:r w:rsidR="00E872EC">
        <w:rPr>
          <w:rFonts w:eastAsiaTheme="minorEastAsia"/>
          <w:bCs/>
          <w:sz w:val="24"/>
        </w:rPr>
        <w:t>规定：</w:t>
      </w:r>
    </w:p>
    <w:p w14:paraId="12659F5F" w14:textId="3E43365E" w:rsidR="00E872EC" w:rsidRDefault="00E872EC" w:rsidP="00EE022D">
      <w:pPr>
        <w:tabs>
          <w:tab w:val="left" w:pos="709"/>
        </w:tabs>
        <w:spacing w:line="460" w:lineRule="exact"/>
        <w:ind w:firstLineChars="200" w:firstLine="482"/>
        <w:rPr>
          <w:rFonts w:eastAsiaTheme="minorEastAsia"/>
          <w:sz w:val="24"/>
        </w:rPr>
      </w:pPr>
      <w:r w:rsidRPr="00F601F8">
        <w:rPr>
          <w:rFonts w:eastAsiaTheme="minorEastAsia"/>
          <w:b/>
          <w:sz w:val="24"/>
        </w:rPr>
        <w:t>1</w:t>
      </w:r>
      <w:r w:rsidR="00EE022D">
        <w:rPr>
          <w:rFonts w:eastAsiaTheme="minorEastAsia" w:hint="eastAsia"/>
          <w:sz w:val="24"/>
        </w:rPr>
        <w:t>工程</w:t>
      </w:r>
      <w:r w:rsidR="00EE022D">
        <w:rPr>
          <w:rFonts w:eastAsiaTheme="minorEastAsia"/>
          <w:sz w:val="24"/>
        </w:rPr>
        <w:t>验收时</w:t>
      </w:r>
      <w:r w:rsidR="0052191E" w:rsidRPr="0052191E">
        <w:rPr>
          <w:rFonts w:eastAsiaTheme="minorEastAsia" w:hint="eastAsia"/>
          <w:sz w:val="24"/>
        </w:rPr>
        <w:t>室内空气质量检测方法</w:t>
      </w:r>
      <w:r w:rsidR="005F457A">
        <w:rPr>
          <w:rFonts w:eastAsiaTheme="minorEastAsia" w:hint="eastAsia"/>
          <w:sz w:val="24"/>
        </w:rPr>
        <w:t>应</w:t>
      </w:r>
      <w:r w:rsidR="005F457A">
        <w:rPr>
          <w:rFonts w:eastAsiaTheme="minorEastAsia"/>
          <w:sz w:val="24"/>
        </w:rPr>
        <w:t>符合</w:t>
      </w:r>
      <w:r w:rsidR="0052191E" w:rsidRPr="0052191E">
        <w:rPr>
          <w:rFonts w:eastAsiaTheme="minorEastAsia" w:hint="eastAsia"/>
          <w:sz w:val="24"/>
        </w:rPr>
        <w:t>《民用建筑工程室内环境污染控</w:t>
      </w:r>
      <w:r w:rsidR="0052191E" w:rsidRPr="0052191E">
        <w:rPr>
          <w:rFonts w:eastAsiaTheme="minorEastAsia" w:hint="eastAsia"/>
          <w:sz w:val="24"/>
        </w:rPr>
        <w:lastRenderedPageBreak/>
        <w:t>制标准》</w:t>
      </w:r>
      <w:r w:rsidR="0052191E" w:rsidRPr="0052191E">
        <w:rPr>
          <w:rFonts w:eastAsiaTheme="minorEastAsia" w:hint="eastAsia"/>
          <w:sz w:val="24"/>
        </w:rPr>
        <w:t>GB 50325</w:t>
      </w:r>
      <w:r w:rsidR="0052191E" w:rsidRPr="0052191E">
        <w:rPr>
          <w:rFonts w:eastAsiaTheme="minorEastAsia" w:hint="eastAsia"/>
          <w:sz w:val="24"/>
        </w:rPr>
        <w:t>的规定</w:t>
      </w:r>
      <w:r w:rsidR="0052191E">
        <w:rPr>
          <w:rFonts w:eastAsiaTheme="minorEastAsia" w:hint="eastAsia"/>
          <w:sz w:val="24"/>
        </w:rPr>
        <w:t>；</w:t>
      </w:r>
    </w:p>
    <w:p w14:paraId="04275687" w14:textId="65E1CF5B" w:rsidR="005F457A" w:rsidRDefault="00E872EC" w:rsidP="00EE022D">
      <w:pPr>
        <w:tabs>
          <w:tab w:val="left" w:pos="709"/>
        </w:tabs>
        <w:spacing w:line="460" w:lineRule="exact"/>
        <w:ind w:firstLineChars="200" w:firstLine="482"/>
        <w:rPr>
          <w:rFonts w:eastAsiaTheme="minorEastAsia"/>
          <w:sz w:val="24"/>
        </w:rPr>
      </w:pPr>
      <w:r w:rsidRPr="00F601F8">
        <w:rPr>
          <w:rFonts w:eastAsiaTheme="minorEastAsia"/>
          <w:b/>
          <w:sz w:val="24"/>
        </w:rPr>
        <w:t>2</w:t>
      </w:r>
      <w:r>
        <w:rPr>
          <w:rFonts w:eastAsiaTheme="minorEastAsia"/>
          <w:sz w:val="24"/>
        </w:rPr>
        <w:t xml:space="preserve"> </w:t>
      </w:r>
      <w:r w:rsidR="005F457A">
        <w:rPr>
          <w:rFonts w:eastAsiaTheme="minorEastAsia" w:hint="eastAsia"/>
          <w:sz w:val="24"/>
        </w:rPr>
        <w:t>工程</w:t>
      </w:r>
      <w:r w:rsidR="00EE022D">
        <w:rPr>
          <w:rFonts w:eastAsiaTheme="minorEastAsia" w:hint="eastAsia"/>
          <w:sz w:val="24"/>
        </w:rPr>
        <w:t>交付运行时</w:t>
      </w:r>
      <w:r w:rsidR="005F457A">
        <w:rPr>
          <w:rFonts w:eastAsiaTheme="minorEastAsia" w:hint="eastAsia"/>
          <w:bCs/>
          <w:sz w:val="24"/>
        </w:rPr>
        <w:t>室内空气质量检测方法应</w:t>
      </w:r>
      <w:r w:rsidR="005F457A">
        <w:rPr>
          <w:rFonts w:eastAsiaTheme="minorEastAsia"/>
          <w:bCs/>
          <w:sz w:val="24"/>
        </w:rPr>
        <w:t>符合</w:t>
      </w:r>
      <w:r w:rsidR="005F457A">
        <w:rPr>
          <w:rFonts w:eastAsiaTheme="minorEastAsia" w:hint="eastAsia"/>
          <w:bCs/>
          <w:sz w:val="24"/>
        </w:rPr>
        <w:t>《室内空气质量标准》</w:t>
      </w:r>
      <w:r w:rsidR="005F457A">
        <w:rPr>
          <w:rFonts w:eastAsiaTheme="minorEastAsia" w:hint="eastAsia"/>
          <w:bCs/>
          <w:sz w:val="24"/>
        </w:rPr>
        <w:t>GB/T 18883</w:t>
      </w:r>
      <w:r w:rsidR="005F457A">
        <w:rPr>
          <w:rFonts w:eastAsiaTheme="minorEastAsia" w:hint="eastAsia"/>
          <w:bCs/>
          <w:sz w:val="24"/>
        </w:rPr>
        <w:t>的规定。</w:t>
      </w:r>
    </w:p>
    <w:p w14:paraId="46C8D0FF" w14:textId="5F4D654E" w:rsidR="00BB3944" w:rsidRDefault="00BB3944" w:rsidP="007B5D75">
      <w:pPr>
        <w:tabs>
          <w:tab w:val="left" w:pos="709"/>
        </w:tabs>
        <w:spacing w:line="460" w:lineRule="exact"/>
        <w:rPr>
          <w:rFonts w:ascii="华文仿宋" w:eastAsia="华文仿宋" w:hAnsi="华文仿宋"/>
          <w:sz w:val="24"/>
        </w:rPr>
      </w:pPr>
      <w:r w:rsidRPr="002425D5">
        <w:rPr>
          <w:rFonts w:hint="eastAsia"/>
          <w:sz w:val="24"/>
        </w:rPr>
        <w:t>【</w:t>
      </w:r>
      <w:r w:rsidRPr="002425D5">
        <w:rPr>
          <w:rFonts w:ascii="华文仿宋" w:eastAsia="华文仿宋" w:hAnsi="华文仿宋" w:hint="eastAsia"/>
          <w:sz w:val="24"/>
        </w:rPr>
        <w:t>条文说明</w:t>
      </w:r>
      <w:r w:rsidRPr="002425D5">
        <w:rPr>
          <w:rFonts w:hint="eastAsia"/>
          <w:sz w:val="24"/>
        </w:rPr>
        <w:t>】</w:t>
      </w:r>
      <w:r w:rsidR="00EE022D" w:rsidRPr="00EE022D">
        <w:rPr>
          <w:rFonts w:ascii="华文仿宋" w:eastAsia="华文仿宋" w:hAnsi="华文仿宋" w:hint="eastAsia"/>
          <w:sz w:val="24"/>
        </w:rPr>
        <w:t>室内</w:t>
      </w:r>
      <w:r w:rsidR="00EE022D" w:rsidRPr="00EE022D">
        <w:rPr>
          <w:rFonts w:ascii="华文仿宋" w:eastAsia="华文仿宋" w:hAnsi="华文仿宋"/>
          <w:sz w:val="24"/>
        </w:rPr>
        <w:t>空气质量检测方法</w:t>
      </w:r>
      <w:r w:rsidR="00EE022D" w:rsidRPr="00EE022D">
        <w:rPr>
          <w:rFonts w:ascii="华文仿宋" w:eastAsia="华文仿宋" w:hAnsi="华文仿宋" w:hint="eastAsia"/>
          <w:sz w:val="24"/>
        </w:rPr>
        <w:t>应</w:t>
      </w:r>
      <w:r w:rsidR="00EE022D" w:rsidRPr="00EE022D">
        <w:rPr>
          <w:rFonts w:ascii="华文仿宋" w:eastAsia="华文仿宋" w:hAnsi="华文仿宋"/>
          <w:sz w:val="24"/>
        </w:rPr>
        <w:t>与</w:t>
      </w:r>
      <w:r w:rsidR="00EE022D" w:rsidRPr="00EE022D">
        <w:rPr>
          <w:rFonts w:ascii="华文仿宋" w:eastAsia="华文仿宋" w:hAnsi="华文仿宋" w:hint="eastAsia"/>
          <w:sz w:val="24"/>
        </w:rPr>
        <w:t>工程空气</w:t>
      </w:r>
      <w:r w:rsidR="00EE022D" w:rsidRPr="00EE022D">
        <w:rPr>
          <w:rFonts w:ascii="华文仿宋" w:eastAsia="华文仿宋" w:hAnsi="华文仿宋"/>
          <w:sz w:val="24"/>
        </w:rPr>
        <w:t>质量控制目标对应</w:t>
      </w:r>
      <w:r w:rsidR="00EE022D">
        <w:rPr>
          <w:rFonts w:ascii="华文仿宋" w:eastAsia="华文仿宋" w:hAnsi="华文仿宋" w:hint="eastAsia"/>
          <w:sz w:val="24"/>
        </w:rPr>
        <w:t>。</w:t>
      </w:r>
      <w:r w:rsidR="007B5D75">
        <w:rPr>
          <w:rFonts w:ascii="华文仿宋" w:eastAsia="华文仿宋" w:hAnsi="华文仿宋" w:hint="eastAsia"/>
          <w:sz w:val="24"/>
        </w:rPr>
        <w:t>工程</w:t>
      </w:r>
      <w:r w:rsidR="007B5D75">
        <w:rPr>
          <w:rFonts w:ascii="华文仿宋" w:eastAsia="华文仿宋" w:hAnsi="华文仿宋"/>
          <w:sz w:val="24"/>
        </w:rPr>
        <w:t>验收</w:t>
      </w:r>
      <w:r w:rsidR="007B5D75">
        <w:rPr>
          <w:rFonts w:ascii="华文仿宋" w:eastAsia="华文仿宋" w:hAnsi="华文仿宋" w:hint="eastAsia"/>
          <w:sz w:val="24"/>
        </w:rPr>
        <w:t>阶段</w:t>
      </w:r>
      <w:r w:rsidR="007B5D75">
        <w:rPr>
          <w:rFonts w:ascii="华文仿宋" w:eastAsia="华文仿宋" w:hAnsi="华文仿宋"/>
          <w:sz w:val="24"/>
        </w:rPr>
        <w:t>的空气质量检测，</w:t>
      </w:r>
      <w:r w:rsidR="007B5D75">
        <w:rPr>
          <w:rFonts w:ascii="华文仿宋" w:eastAsia="华文仿宋" w:hAnsi="华文仿宋" w:hint="eastAsia"/>
          <w:sz w:val="24"/>
        </w:rPr>
        <w:t>检测方法一般按照</w:t>
      </w:r>
      <w:r w:rsidR="007B5D75">
        <w:rPr>
          <w:rFonts w:ascii="华文仿宋" w:eastAsia="华文仿宋" w:hAnsi="华文仿宋"/>
          <w:sz w:val="24"/>
        </w:rPr>
        <w:t>《</w:t>
      </w:r>
      <w:r w:rsidR="007B5D75">
        <w:rPr>
          <w:rFonts w:ascii="华文仿宋" w:eastAsia="华文仿宋" w:hAnsi="华文仿宋" w:hint="eastAsia"/>
          <w:sz w:val="24"/>
        </w:rPr>
        <w:t>民用</w:t>
      </w:r>
      <w:r w:rsidR="007B5D75">
        <w:rPr>
          <w:rFonts w:ascii="华文仿宋" w:eastAsia="华文仿宋" w:hAnsi="华文仿宋"/>
          <w:sz w:val="24"/>
        </w:rPr>
        <w:t>建筑</w:t>
      </w:r>
      <w:r w:rsidR="007B5D75">
        <w:rPr>
          <w:rFonts w:ascii="华文仿宋" w:eastAsia="华文仿宋" w:hAnsi="华文仿宋" w:hint="eastAsia"/>
          <w:sz w:val="24"/>
        </w:rPr>
        <w:t>工程</w:t>
      </w:r>
      <w:r w:rsidR="007B5D75">
        <w:rPr>
          <w:rFonts w:ascii="华文仿宋" w:eastAsia="华文仿宋" w:hAnsi="华文仿宋"/>
          <w:sz w:val="24"/>
        </w:rPr>
        <w:t>室内环境</w:t>
      </w:r>
      <w:r w:rsidR="007B5D75">
        <w:rPr>
          <w:rFonts w:ascii="华文仿宋" w:eastAsia="华文仿宋" w:hAnsi="华文仿宋" w:hint="eastAsia"/>
          <w:sz w:val="24"/>
        </w:rPr>
        <w:t>污染</w:t>
      </w:r>
      <w:r w:rsidR="007B5D75">
        <w:rPr>
          <w:rFonts w:ascii="华文仿宋" w:eastAsia="华文仿宋" w:hAnsi="华文仿宋"/>
          <w:sz w:val="24"/>
        </w:rPr>
        <w:t>控制标准》</w:t>
      </w:r>
      <w:r w:rsidR="007B5D75">
        <w:rPr>
          <w:rFonts w:ascii="华文仿宋" w:eastAsia="华文仿宋" w:hAnsi="华文仿宋" w:hint="eastAsia"/>
          <w:sz w:val="24"/>
        </w:rPr>
        <w:t>GB</w:t>
      </w:r>
      <w:r w:rsidR="007B5D75">
        <w:rPr>
          <w:rFonts w:ascii="华文仿宋" w:eastAsia="华文仿宋" w:hAnsi="华文仿宋"/>
          <w:sz w:val="24"/>
        </w:rPr>
        <w:t xml:space="preserve"> 50325</w:t>
      </w:r>
      <w:r w:rsidR="007B5D75">
        <w:rPr>
          <w:rFonts w:ascii="华文仿宋" w:eastAsia="华文仿宋" w:hAnsi="华文仿宋" w:hint="eastAsia"/>
          <w:sz w:val="24"/>
        </w:rPr>
        <w:t>；交付运行</w:t>
      </w:r>
      <w:r w:rsidR="007B5D75">
        <w:rPr>
          <w:rFonts w:ascii="华文仿宋" w:eastAsia="华文仿宋" w:hAnsi="华文仿宋"/>
          <w:sz w:val="24"/>
        </w:rPr>
        <w:t>阶段的空气质量检测，</w:t>
      </w:r>
      <w:r w:rsidR="007B5D75">
        <w:rPr>
          <w:rFonts w:ascii="华文仿宋" w:eastAsia="华文仿宋" w:hAnsi="华文仿宋" w:hint="eastAsia"/>
          <w:sz w:val="24"/>
        </w:rPr>
        <w:t>检测</w:t>
      </w:r>
      <w:r w:rsidR="007B5D75">
        <w:rPr>
          <w:rFonts w:ascii="华文仿宋" w:eastAsia="华文仿宋" w:hAnsi="华文仿宋"/>
          <w:sz w:val="24"/>
        </w:rPr>
        <w:t>方法一般</w:t>
      </w:r>
      <w:r w:rsidR="007B5D75">
        <w:rPr>
          <w:rFonts w:ascii="华文仿宋" w:eastAsia="华文仿宋" w:hAnsi="华文仿宋" w:hint="eastAsia"/>
          <w:sz w:val="24"/>
        </w:rPr>
        <w:t>按照</w:t>
      </w:r>
      <w:r w:rsidR="007B5D75">
        <w:rPr>
          <w:rFonts w:ascii="华文仿宋" w:eastAsia="华文仿宋" w:hAnsi="华文仿宋"/>
          <w:sz w:val="24"/>
        </w:rPr>
        <w:t>《</w:t>
      </w:r>
      <w:r w:rsidR="007B5D75">
        <w:rPr>
          <w:rFonts w:ascii="华文仿宋" w:eastAsia="华文仿宋" w:hAnsi="华文仿宋" w:hint="eastAsia"/>
          <w:sz w:val="24"/>
        </w:rPr>
        <w:t>室内</w:t>
      </w:r>
      <w:r w:rsidR="007B5D75">
        <w:rPr>
          <w:rFonts w:ascii="华文仿宋" w:eastAsia="华文仿宋" w:hAnsi="华文仿宋"/>
          <w:sz w:val="24"/>
        </w:rPr>
        <w:t>空气质量标准》</w:t>
      </w:r>
      <w:r w:rsidR="007B5D75">
        <w:rPr>
          <w:rFonts w:ascii="华文仿宋" w:eastAsia="华文仿宋" w:hAnsi="华文仿宋" w:hint="eastAsia"/>
          <w:sz w:val="24"/>
        </w:rPr>
        <w:t>GB</w:t>
      </w:r>
      <w:r w:rsidR="007B5D75">
        <w:rPr>
          <w:rFonts w:ascii="华文仿宋" w:eastAsia="华文仿宋" w:hAnsi="华文仿宋"/>
          <w:sz w:val="24"/>
        </w:rPr>
        <w:t>/T 18883</w:t>
      </w:r>
      <w:r w:rsidR="007B5D75">
        <w:rPr>
          <w:rFonts w:ascii="华文仿宋" w:eastAsia="华文仿宋" w:hAnsi="华文仿宋" w:hint="eastAsia"/>
          <w:sz w:val="24"/>
        </w:rPr>
        <w:t>。</w:t>
      </w:r>
    </w:p>
    <w:p w14:paraId="0C8A2BED" w14:textId="77777777" w:rsidR="00E46774" w:rsidRDefault="00E46774" w:rsidP="007B5D75">
      <w:pPr>
        <w:tabs>
          <w:tab w:val="left" w:pos="709"/>
        </w:tabs>
        <w:spacing w:line="460" w:lineRule="exact"/>
        <w:rPr>
          <w:rFonts w:ascii="华文仿宋" w:eastAsia="华文仿宋" w:hAnsi="华文仿宋"/>
          <w:sz w:val="24"/>
        </w:rPr>
      </w:pPr>
    </w:p>
    <w:p w14:paraId="504C127E" w14:textId="4AB6B142" w:rsidR="001959C2" w:rsidRPr="0002684B" w:rsidRDefault="0002684B" w:rsidP="0002684B">
      <w:pPr>
        <w:tabs>
          <w:tab w:val="left" w:pos="851"/>
        </w:tabs>
        <w:spacing w:line="460" w:lineRule="exact"/>
        <w:jc w:val="left"/>
        <w:rPr>
          <w:rFonts w:eastAsiaTheme="minorEastAsia"/>
          <w:b/>
          <w:bCs/>
          <w:sz w:val="24"/>
        </w:rPr>
      </w:pPr>
      <w:r>
        <w:rPr>
          <w:rFonts w:eastAsiaTheme="minorEastAsia" w:hint="eastAsia"/>
          <w:b/>
          <w:bCs/>
          <w:sz w:val="24"/>
        </w:rPr>
        <w:t>7</w:t>
      </w:r>
      <w:r>
        <w:rPr>
          <w:rFonts w:eastAsiaTheme="minorEastAsia"/>
          <w:b/>
          <w:bCs/>
          <w:sz w:val="24"/>
        </w:rPr>
        <w:t xml:space="preserve">.2.4 </w:t>
      </w:r>
      <w:r w:rsidR="00784D1B" w:rsidRPr="00EE2BD1">
        <w:rPr>
          <w:rFonts w:eastAsiaTheme="minorEastAsia" w:hint="eastAsia"/>
          <w:bCs/>
          <w:sz w:val="24"/>
        </w:rPr>
        <w:t>当</w:t>
      </w:r>
      <w:r w:rsidR="00784D1B" w:rsidRPr="00EE2BD1">
        <w:rPr>
          <w:rFonts w:eastAsiaTheme="minorEastAsia"/>
          <w:bCs/>
          <w:sz w:val="24"/>
        </w:rPr>
        <w:t>空气质量不符合</w:t>
      </w:r>
      <w:r w:rsidR="00784D1B" w:rsidRPr="00EE2BD1">
        <w:rPr>
          <w:rFonts w:eastAsiaTheme="minorEastAsia" w:hint="eastAsia"/>
          <w:bCs/>
          <w:sz w:val="24"/>
        </w:rPr>
        <w:t>控制要求</w:t>
      </w:r>
      <w:r w:rsidR="00784D1B" w:rsidRPr="00EE2BD1">
        <w:rPr>
          <w:rFonts w:eastAsiaTheme="minorEastAsia"/>
          <w:bCs/>
          <w:sz w:val="24"/>
        </w:rPr>
        <w:t>时，</w:t>
      </w:r>
      <w:r w:rsidR="00784D1B" w:rsidRPr="00EE2BD1">
        <w:rPr>
          <w:rFonts w:eastAsiaTheme="minorEastAsia" w:hint="eastAsia"/>
          <w:bCs/>
          <w:sz w:val="24"/>
        </w:rPr>
        <w:t>应</w:t>
      </w:r>
      <w:r w:rsidR="00784D1B" w:rsidRPr="00EE2BD1">
        <w:rPr>
          <w:rFonts w:eastAsiaTheme="minorEastAsia"/>
          <w:bCs/>
          <w:sz w:val="24"/>
        </w:rPr>
        <w:t>对不符合项进行再次检测。再次检测</w:t>
      </w:r>
      <w:r w:rsidR="00B97008">
        <w:rPr>
          <w:rFonts w:eastAsiaTheme="minorEastAsia" w:hint="eastAsia"/>
          <w:bCs/>
          <w:sz w:val="24"/>
        </w:rPr>
        <w:t>不符合空气质量控制目标要求</w:t>
      </w:r>
      <w:r w:rsidR="00784D1B" w:rsidRPr="00EE2BD1">
        <w:rPr>
          <w:rFonts w:eastAsiaTheme="minorEastAsia"/>
          <w:bCs/>
          <w:sz w:val="24"/>
        </w:rPr>
        <w:t>时，</w:t>
      </w:r>
      <w:r w:rsidR="00B97008">
        <w:rPr>
          <w:rFonts w:eastAsiaTheme="minorEastAsia" w:hint="eastAsia"/>
          <w:bCs/>
          <w:sz w:val="24"/>
        </w:rPr>
        <w:t>应查找原因并采取措施进行处理整改。</w:t>
      </w:r>
    </w:p>
    <w:p w14:paraId="3D3E0B64" w14:textId="6FFD7F77" w:rsidR="00C15D49" w:rsidRDefault="00C15D49" w:rsidP="00784D1B">
      <w:pPr>
        <w:tabs>
          <w:tab w:val="left" w:pos="851"/>
        </w:tabs>
        <w:spacing w:line="460" w:lineRule="exact"/>
        <w:jc w:val="left"/>
        <w:rPr>
          <w:rFonts w:eastAsiaTheme="minorEastAsia"/>
          <w:bCs/>
          <w:sz w:val="24"/>
        </w:rPr>
      </w:pPr>
    </w:p>
    <w:p w14:paraId="6B0FDC08" w14:textId="77777777" w:rsidR="00F9569D" w:rsidRPr="00784D1B" w:rsidRDefault="00F9569D" w:rsidP="00784D1B">
      <w:pPr>
        <w:tabs>
          <w:tab w:val="left" w:pos="851"/>
        </w:tabs>
        <w:spacing w:line="460" w:lineRule="exact"/>
        <w:jc w:val="left"/>
        <w:rPr>
          <w:rFonts w:eastAsiaTheme="minorEastAsia"/>
          <w:bCs/>
          <w:sz w:val="24"/>
        </w:rPr>
      </w:pPr>
    </w:p>
    <w:bookmarkEnd w:id="38"/>
    <w:bookmarkEnd w:id="39"/>
    <w:bookmarkEnd w:id="40"/>
    <w:bookmarkEnd w:id="41"/>
    <w:bookmarkEnd w:id="42"/>
    <w:bookmarkEnd w:id="43"/>
    <w:bookmarkEnd w:id="44"/>
    <w:p w14:paraId="116E514E" w14:textId="77777777" w:rsidR="00B07F34" w:rsidRPr="00E07B8F" w:rsidRDefault="00B07F34" w:rsidP="00B07F34">
      <w:pPr>
        <w:tabs>
          <w:tab w:val="right" w:leader="dot" w:pos="9000"/>
        </w:tabs>
        <w:jc w:val="center"/>
        <w:rPr>
          <w:szCs w:val="21"/>
        </w:rPr>
      </w:pPr>
    </w:p>
    <w:p w14:paraId="5031D588" w14:textId="77777777" w:rsidR="001E547C" w:rsidRPr="00E07B8F" w:rsidRDefault="001E547C" w:rsidP="001E547C">
      <w:pPr>
        <w:sectPr w:rsidR="001E547C" w:rsidRPr="00E07B8F" w:rsidSect="005A5C84">
          <w:pgSz w:w="11906" w:h="16838"/>
          <w:pgMar w:top="1440" w:right="1797" w:bottom="1440" w:left="1797" w:header="851" w:footer="992" w:gutter="0"/>
          <w:cols w:space="425"/>
          <w:docGrid w:linePitch="312"/>
        </w:sectPr>
      </w:pPr>
      <w:bookmarkStart w:id="59" w:name="_Toc308274722"/>
      <w:bookmarkStart w:id="60" w:name="_Toc312953067"/>
      <w:bookmarkStart w:id="61" w:name="_Toc328642974"/>
      <w:bookmarkStart w:id="62" w:name="_Toc355860949"/>
      <w:bookmarkStart w:id="63" w:name="_Toc355942840"/>
      <w:bookmarkStart w:id="64" w:name="_Toc356120989"/>
      <w:bookmarkStart w:id="65" w:name="_Toc357441747"/>
    </w:p>
    <w:p w14:paraId="22D9A517" w14:textId="5BCB8F91" w:rsidR="00B07F34" w:rsidRPr="00DA70B3" w:rsidRDefault="00B07F34" w:rsidP="00DA70B3">
      <w:pPr>
        <w:keepNext/>
        <w:keepLines/>
        <w:spacing w:beforeLines="50" w:before="120" w:afterLines="50" w:after="120"/>
        <w:jc w:val="center"/>
        <w:outlineLvl w:val="0"/>
        <w:rPr>
          <w:rFonts w:eastAsia="黑体"/>
          <w:b/>
          <w:kern w:val="44"/>
          <w:sz w:val="30"/>
        </w:rPr>
      </w:pPr>
      <w:bookmarkStart w:id="66" w:name="_Toc492671591"/>
      <w:bookmarkStart w:id="67" w:name="_Toc80091803"/>
      <w:r w:rsidRPr="00DA70B3">
        <w:rPr>
          <w:rFonts w:eastAsia="黑体" w:hint="eastAsia"/>
          <w:b/>
          <w:kern w:val="44"/>
          <w:sz w:val="30"/>
        </w:rPr>
        <w:lastRenderedPageBreak/>
        <w:t>用词说明</w:t>
      </w:r>
      <w:bookmarkEnd w:id="59"/>
      <w:bookmarkEnd w:id="60"/>
      <w:bookmarkEnd w:id="61"/>
      <w:bookmarkEnd w:id="62"/>
      <w:bookmarkEnd w:id="63"/>
      <w:bookmarkEnd w:id="64"/>
      <w:bookmarkEnd w:id="65"/>
      <w:bookmarkEnd w:id="66"/>
      <w:bookmarkEnd w:id="67"/>
    </w:p>
    <w:p w14:paraId="129F1F4D" w14:textId="2A4ADBE0" w:rsidR="00B07F34" w:rsidRPr="0040483E" w:rsidRDefault="00B07F34" w:rsidP="0019522E">
      <w:pPr>
        <w:spacing w:line="360" w:lineRule="auto"/>
        <w:rPr>
          <w:rFonts w:eastAsiaTheme="minorEastAsia"/>
          <w:sz w:val="24"/>
        </w:rPr>
      </w:pPr>
      <w:r w:rsidRPr="0040483E">
        <w:rPr>
          <w:rFonts w:eastAsiaTheme="minorEastAsia"/>
          <w:sz w:val="24"/>
        </w:rPr>
        <w:t>为便于在执行本</w:t>
      </w:r>
      <w:r w:rsidR="007D5F4C">
        <w:rPr>
          <w:rFonts w:eastAsiaTheme="minorEastAsia" w:hint="eastAsia"/>
          <w:sz w:val="24"/>
        </w:rPr>
        <w:t>规程</w:t>
      </w:r>
      <w:r w:rsidRPr="0040483E">
        <w:rPr>
          <w:rFonts w:eastAsiaTheme="minorEastAsia"/>
          <w:sz w:val="24"/>
        </w:rPr>
        <w:t>条</w:t>
      </w:r>
      <w:r w:rsidR="007D5F4C">
        <w:rPr>
          <w:rFonts w:eastAsiaTheme="minorEastAsia" w:hint="eastAsia"/>
          <w:sz w:val="24"/>
        </w:rPr>
        <w:t>款</w:t>
      </w:r>
      <w:r w:rsidRPr="0040483E">
        <w:rPr>
          <w:rFonts w:eastAsiaTheme="minorEastAsia"/>
          <w:sz w:val="24"/>
        </w:rPr>
        <w:t>时区别对待，对要求严格程度不同的用词说明如下：</w:t>
      </w:r>
    </w:p>
    <w:p w14:paraId="7D808C6F" w14:textId="5BF13055" w:rsidR="00B07F34" w:rsidRPr="0040483E" w:rsidRDefault="00B07F34" w:rsidP="0019522E">
      <w:pPr>
        <w:tabs>
          <w:tab w:val="left" w:pos="19"/>
        </w:tabs>
        <w:spacing w:line="360" w:lineRule="auto"/>
        <w:ind w:leftChars="200" w:left="420"/>
        <w:rPr>
          <w:rFonts w:eastAsiaTheme="minorEastAsia"/>
          <w:sz w:val="24"/>
        </w:rPr>
      </w:pPr>
      <w:r w:rsidRPr="0040483E">
        <w:rPr>
          <w:rFonts w:eastAsiaTheme="minorEastAsia"/>
          <w:sz w:val="24"/>
        </w:rPr>
        <w:t>1</w:t>
      </w:r>
      <w:r w:rsidRPr="0040483E">
        <w:rPr>
          <w:rFonts w:eastAsiaTheme="minorEastAsia"/>
          <w:sz w:val="24"/>
        </w:rPr>
        <w:t>表示很严格，非这样做不可的：</w:t>
      </w:r>
    </w:p>
    <w:p w14:paraId="479878C2" w14:textId="77777777" w:rsidR="00B07F34" w:rsidRPr="0040483E" w:rsidRDefault="00B07F34" w:rsidP="00B675D6">
      <w:pPr>
        <w:tabs>
          <w:tab w:val="left" w:pos="19"/>
        </w:tabs>
        <w:spacing w:line="360" w:lineRule="auto"/>
        <w:ind w:leftChars="200" w:left="420" w:firstLineChars="100" w:firstLine="240"/>
        <w:rPr>
          <w:rFonts w:eastAsiaTheme="minorEastAsia"/>
          <w:sz w:val="24"/>
        </w:rPr>
      </w:pPr>
      <w:r w:rsidRPr="0040483E">
        <w:rPr>
          <w:rFonts w:eastAsiaTheme="minorEastAsia"/>
          <w:sz w:val="24"/>
        </w:rPr>
        <w:t>正面</w:t>
      </w:r>
      <w:proofErr w:type="gramStart"/>
      <w:r w:rsidRPr="0040483E">
        <w:rPr>
          <w:rFonts w:eastAsiaTheme="minorEastAsia"/>
          <w:sz w:val="24"/>
        </w:rPr>
        <w:t>词采用</w:t>
      </w:r>
      <w:proofErr w:type="gramEnd"/>
      <w:r w:rsidR="006C0EDD">
        <w:rPr>
          <w:rFonts w:eastAsiaTheme="minorEastAsia" w:hint="eastAsia"/>
          <w:sz w:val="24"/>
        </w:rPr>
        <w:t>“</w:t>
      </w:r>
      <w:r w:rsidR="006C0EDD" w:rsidRPr="0040483E">
        <w:rPr>
          <w:rFonts w:eastAsiaTheme="minorEastAsia"/>
          <w:sz w:val="24"/>
        </w:rPr>
        <w:t>必须</w:t>
      </w:r>
      <w:r w:rsidR="006C0EDD">
        <w:rPr>
          <w:rFonts w:eastAsiaTheme="minorEastAsia" w:hint="eastAsia"/>
          <w:sz w:val="24"/>
        </w:rPr>
        <w:t>”</w:t>
      </w:r>
      <w:r w:rsidRPr="0040483E">
        <w:rPr>
          <w:rFonts w:eastAsiaTheme="minorEastAsia"/>
          <w:sz w:val="24"/>
        </w:rPr>
        <w:t>反面</w:t>
      </w:r>
      <w:proofErr w:type="gramStart"/>
      <w:r w:rsidRPr="0040483E">
        <w:rPr>
          <w:rFonts w:eastAsiaTheme="minorEastAsia"/>
          <w:sz w:val="24"/>
        </w:rPr>
        <w:t>词采用</w:t>
      </w:r>
      <w:proofErr w:type="gramEnd"/>
      <w:r w:rsidR="006C0EDD">
        <w:rPr>
          <w:rFonts w:eastAsiaTheme="minorEastAsia" w:hint="eastAsia"/>
          <w:sz w:val="24"/>
        </w:rPr>
        <w:t>“</w:t>
      </w:r>
      <w:r w:rsidR="006C0EDD" w:rsidRPr="0040483E">
        <w:rPr>
          <w:rFonts w:eastAsiaTheme="minorEastAsia"/>
          <w:sz w:val="24"/>
        </w:rPr>
        <w:t>严禁</w:t>
      </w:r>
      <w:r w:rsidR="006C0EDD">
        <w:rPr>
          <w:rFonts w:eastAsiaTheme="minorEastAsia" w:hint="eastAsia"/>
          <w:sz w:val="24"/>
        </w:rPr>
        <w:t>”</w:t>
      </w:r>
      <w:r w:rsidRPr="0040483E">
        <w:rPr>
          <w:rFonts w:eastAsiaTheme="minorEastAsia"/>
          <w:spacing w:val="120"/>
          <w:sz w:val="24"/>
        </w:rPr>
        <w:t>；</w:t>
      </w:r>
    </w:p>
    <w:p w14:paraId="3F5D7CD3" w14:textId="4ED8061E" w:rsidR="00B07F34" w:rsidRPr="0040483E" w:rsidRDefault="00B07F34" w:rsidP="0019522E">
      <w:pPr>
        <w:tabs>
          <w:tab w:val="left" w:pos="19"/>
        </w:tabs>
        <w:spacing w:line="360" w:lineRule="auto"/>
        <w:ind w:leftChars="200" w:left="420"/>
        <w:rPr>
          <w:rFonts w:eastAsiaTheme="minorEastAsia"/>
          <w:sz w:val="24"/>
        </w:rPr>
      </w:pPr>
      <w:r w:rsidRPr="0040483E">
        <w:rPr>
          <w:rFonts w:eastAsiaTheme="minorEastAsia"/>
          <w:sz w:val="24"/>
        </w:rPr>
        <w:t>2</w:t>
      </w:r>
      <w:r w:rsidRPr="0040483E">
        <w:rPr>
          <w:rFonts w:eastAsiaTheme="minorEastAsia"/>
          <w:sz w:val="24"/>
        </w:rPr>
        <w:t>表示严格，在正常情况下均应这样做的：</w:t>
      </w:r>
    </w:p>
    <w:p w14:paraId="008A7609" w14:textId="77777777" w:rsidR="00B07F34" w:rsidRPr="0040483E" w:rsidRDefault="00B07F34" w:rsidP="00B675D6">
      <w:pPr>
        <w:tabs>
          <w:tab w:val="left" w:pos="19"/>
        </w:tabs>
        <w:spacing w:line="360" w:lineRule="auto"/>
        <w:ind w:leftChars="200" w:left="420" w:firstLineChars="100" w:firstLine="240"/>
        <w:rPr>
          <w:rFonts w:eastAsiaTheme="minorEastAsia"/>
          <w:sz w:val="24"/>
        </w:rPr>
      </w:pPr>
      <w:r w:rsidRPr="0040483E">
        <w:rPr>
          <w:rFonts w:eastAsiaTheme="minorEastAsia"/>
          <w:sz w:val="24"/>
        </w:rPr>
        <w:t>正面</w:t>
      </w:r>
      <w:proofErr w:type="gramStart"/>
      <w:r w:rsidRPr="0040483E">
        <w:rPr>
          <w:rFonts w:eastAsiaTheme="minorEastAsia"/>
          <w:sz w:val="24"/>
        </w:rPr>
        <w:t>词采用</w:t>
      </w:r>
      <w:proofErr w:type="gramEnd"/>
      <w:r w:rsidR="006C0EDD">
        <w:rPr>
          <w:rFonts w:eastAsiaTheme="minorEastAsia" w:hint="eastAsia"/>
          <w:sz w:val="24"/>
        </w:rPr>
        <w:t>“</w:t>
      </w:r>
      <w:r w:rsidR="006C0EDD" w:rsidRPr="0040483E">
        <w:rPr>
          <w:rFonts w:eastAsiaTheme="minorEastAsia"/>
          <w:sz w:val="24"/>
        </w:rPr>
        <w:t>应</w:t>
      </w:r>
      <w:r w:rsidR="006C0EDD">
        <w:rPr>
          <w:rFonts w:eastAsiaTheme="minorEastAsia" w:hint="eastAsia"/>
          <w:sz w:val="24"/>
        </w:rPr>
        <w:t>”</w:t>
      </w:r>
      <w:r w:rsidRPr="0040483E">
        <w:rPr>
          <w:rFonts w:eastAsiaTheme="minorEastAsia"/>
          <w:sz w:val="24"/>
        </w:rPr>
        <w:t>，反面</w:t>
      </w:r>
      <w:proofErr w:type="gramStart"/>
      <w:r w:rsidRPr="0040483E">
        <w:rPr>
          <w:rFonts w:eastAsiaTheme="minorEastAsia"/>
          <w:sz w:val="24"/>
        </w:rPr>
        <w:t>词采用</w:t>
      </w:r>
      <w:proofErr w:type="gramEnd"/>
      <w:r w:rsidR="006C0EDD">
        <w:rPr>
          <w:rFonts w:eastAsiaTheme="minorEastAsia" w:hint="eastAsia"/>
          <w:sz w:val="24"/>
        </w:rPr>
        <w:t>“</w:t>
      </w:r>
      <w:r w:rsidR="006C0EDD" w:rsidRPr="0040483E">
        <w:rPr>
          <w:rFonts w:eastAsiaTheme="minorEastAsia"/>
          <w:sz w:val="24"/>
        </w:rPr>
        <w:t>不应</w:t>
      </w:r>
      <w:r w:rsidR="006C0EDD">
        <w:rPr>
          <w:rFonts w:eastAsiaTheme="minorEastAsia" w:hint="eastAsia"/>
          <w:sz w:val="24"/>
        </w:rPr>
        <w:t>”</w:t>
      </w:r>
      <w:r w:rsidRPr="0040483E">
        <w:rPr>
          <w:rFonts w:eastAsiaTheme="minorEastAsia"/>
          <w:sz w:val="24"/>
        </w:rPr>
        <w:t>或</w:t>
      </w:r>
      <w:r w:rsidR="006C0EDD">
        <w:rPr>
          <w:rFonts w:eastAsiaTheme="minorEastAsia" w:hint="eastAsia"/>
          <w:sz w:val="24"/>
        </w:rPr>
        <w:t>“</w:t>
      </w:r>
      <w:r w:rsidR="006C0EDD" w:rsidRPr="0040483E">
        <w:rPr>
          <w:rFonts w:eastAsiaTheme="minorEastAsia"/>
          <w:sz w:val="24"/>
        </w:rPr>
        <w:t>不得</w:t>
      </w:r>
      <w:r w:rsidR="006C0EDD">
        <w:rPr>
          <w:rFonts w:eastAsiaTheme="minorEastAsia" w:hint="eastAsia"/>
          <w:sz w:val="24"/>
        </w:rPr>
        <w:t>”</w:t>
      </w:r>
      <w:r w:rsidRPr="0040483E">
        <w:rPr>
          <w:rFonts w:eastAsiaTheme="minorEastAsia"/>
          <w:spacing w:val="120"/>
          <w:sz w:val="24"/>
        </w:rPr>
        <w:t>；</w:t>
      </w:r>
    </w:p>
    <w:p w14:paraId="5ADEE067" w14:textId="506F938D" w:rsidR="00B07F34" w:rsidRPr="0040483E" w:rsidRDefault="00B07F34" w:rsidP="0019522E">
      <w:pPr>
        <w:tabs>
          <w:tab w:val="left" w:pos="19"/>
        </w:tabs>
        <w:spacing w:line="360" w:lineRule="auto"/>
        <w:ind w:leftChars="200" w:left="420"/>
        <w:rPr>
          <w:rFonts w:eastAsiaTheme="minorEastAsia"/>
          <w:sz w:val="24"/>
        </w:rPr>
      </w:pPr>
      <w:r w:rsidRPr="0040483E">
        <w:rPr>
          <w:rFonts w:eastAsiaTheme="minorEastAsia"/>
          <w:sz w:val="24"/>
        </w:rPr>
        <w:t>3</w:t>
      </w:r>
      <w:r w:rsidRPr="0040483E">
        <w:rPr>
          <w:rFonts w:eastAsiaTheme="minorEastAsia"/>
          <w:sz w:val="24"/>
        </w:rPr>
        <w:t>表示允许稍有选择，在条件许可时首先这样做的：</w:t>
      </w:r>
    </w:p>
    <w:p w14:paraId="3353C4E8" w14:textId="77777777" w:rsidR="00B07F34" w:rsidRPr="0040483E" w:rsidRDefault="00B07F34" w:rsidP="00B675D6">
      <w:pPr>
        <w:tabs>
          <w:tab w:val="left" w:pos="19"/>
        </w:tabs>
        <w:spacing w:line="360" w:lineRule="auto"/>
        <w:ind w:leftChars="200" w:left="420" w:firstLineChars="100" w:firstLine="240"/>
        <w:rPr>
          <w:rFonts w:eastAsiaTheme="minorEastAsia"/>
          <w:spacing w:val="120"/>
          <w:sz w:val="24"/>
        </w:rPr>
      </w:pPr>
      <w:r w:rsidRPr="0040483E">
        <w:rPr>
          <w:rFonts w:eastAsiaTheme="minorEastAsia"/>
          <w:sz w:val="24"/>
        </w:rPr>
        <w:t>正面</w:t>
      </w:r>
      <w:proofErr w:type="gramStart"/>
      <w:r w:rsidRPr="0040483E">
        <w:rPr>
          <w:rFonts w:eastAsiaTheme="minorEastAsia"/>
          <w:sz w:val="24"/>
        </w:rPr>
        <w:t>词采用</w:t>
      </w:r>
      <w:proofErr w:type="gramEnd"/>
      <w:r w:rsidR="00473AD7">
        <w:rPr>
          <w:rFonts w:eastAsiaTheme="minorEastAsia" w:hint="eastAsia"/>
          <w:sz w:val="24"/>
        </w:rPr>
        <w:t>“</w:t>
      </w:r>
      <w:r w:rsidR="00473AD7" w:rsidRPr="0040483E">
        <w:rPr>
          <w:rFonts w:eastAsiaTheme="minorEastAsia"/>
          <w:sz w:val="24"/>
        </w:rPr>
        <w:t>宜</w:t>
      </w:r>
      <w:r w:rsidR="00473AD7">
        <w:rPr>
          <w:rFonts w:eastAsiaTheme="minorEastAsia" w:hint="eastAsia"/>
          <w:sz w:val="24"/>
        </w:rPr>
        <w:t>”</w:t>
      </w:r>
      <w:r w:rsidRPr="0040483E">
        <w:rPr>
          <w:rFonts w:eastAsiaTheme="minorEastAsia"/>
          <w:sz w:val="24"/>
        </w:rPr>
        <w:t>，反面</w:t>
      </w:r>
      <w:proofErr w:type="gramStart"/>
      <w:r w:rsidRPr="0040483E">
        <w:rPr>
          <w:rFonts w:eastAsiaTheme="minorEastAsia"/>
          <w:sz w:val="24"/>
        </w:rPr>
        <w:t>词采用</w:t>
      </w:r>
      <w:proofErr w:type="gramEnd"/>
      <w:r w:rsidR="00473AD7">
        <w:rPr>
          <w:rFonts w:eastAsiaTheme="minorEastAsia" w:hint="eastAsia"/>
          <w:sz w:val="24"/>
        </w:rPr>
        <w:t>“</w:t>
      </w:r>
      <w:r w:rsidR="00473AD7" w:rsidRPr="0040483E">
        <w:rPr>
          <w:rFonts w:eastAsiaTheme="minorEastAsia"/>
          <w:sz w:val="24"/>
        </w:rPr>
        <w:t>不宜</w:t>
      </w:r>
      <w:r w:rsidR="00473AD7">
        <w:rPr>
          <w:rFonts w:eastAsiaTheme="minorEastAsia" w:hint="eastAsia"/>
          <w:sz w:val="24"/>
        </w:rPr>
        <w:t>”</w:t>
      </w:r>
    </w:p>
    <w:p w14:paraId="2FB5D664" w14:textId="637C5C37" w:rsidR="00B07F34" w:rsidRPr="0040483E" w:rsidRDefault="00B07F34" w:rsidP="0019522E">
      <w:pPr>
        <w:tabs>
          <w:tab w:val="left" w:pos="19"/>
        </w:tabs>
        <w:spacing w:line="360" w:lineRule="auto"/>
        <w:ind w:leftChars="200" w:left="420"/>
        <w:rPr>
          <w:rFonts w:eastAsiaTheme="minorEastAsia"/>
          <w:spacing w:val="120"/>
          <w:sz w:val="24"/>
        </w:rPr>
      </w:pPr>
      <w:r w:rsidRPr="0040483E">
        <w:rPr>
          <w:rFonts w:eastAsiaTheme="minorEastAsia"/>
          <w:sz w:val="24"/>
        </w:rPr>
        <w:t>4</w:t>
      </w:r>
      <w:r w:rsidRPr="0040483E">
        <w:rPr>
          <w:rFonts w:eastAsiaTheme="minorEastAsia"/>
          <w:sz w:val="24"/>
        </w:rPr>
        <w:t>表示有选择，在一定条件下可以这样做的，可采用</w:t>
      </w:r>
      <w:r w:rsidRPr="0040483E">
        <w:rPr>
          <w:rFonts w:eastAsiaTheme="minorEastAsia"/>
          <w:sz w:val="24"/>
        </w:rPr>
        <w:t>“</w:t>
      </w:r>
      <w:r w:rsidRPr="0040483E">
        <w:rPr>
          <w:rFonts w:eastAsiaTheme="minorEastAsia"/>
          <w:sz w:val="24"/>
        </w:rPr>
        <w:t>可</w:t>
      </w:r>
      <w:r w:rsidRPr="0040483E">
        <w:rPr>
          <w:rFonts w:eastAsiaTheme="minorEastAsia"/>
          <w:sz w:val="24"/>
        </w:rPr>
        <w:t>”</w:t>
      </w:r>
      <w:r w:rsidRPr="0040483E">
        <w:rPr>
          <w:rFonts w:eastAsiaTheme="minorEastAsia"/>
          <w:sz w:val="24"/>
        </w:rPr>
        <w:t>。</w:t>
      </w:r>
    </w:p>
    <w:p w14:paraId="7585FDFB" w14:textId="77777777" w:rsidR="00B07F34" w:rsidRPr="00E07B8F" w:rsidRDefault="00B07F34" w:rsidP="00B07F34">
      <w:pPr>
        <w:pStyle w:val="a9"/>
        <w:spacing w:line="460" w:lineRule="exact"/>
        <w:rPr>
          <w:rFonts w:ascii="Times New Roman" w:hAnsi="Times New Roman"/>
        </w:rPr>
        <w:sectPr w:rsidR="00B07F34" w:rsidRPr="00E07B8F" w:rsidSect="005A5C84">
          <w:pgSz w:w="11906" w:h="16838"/>
          <w:pgMar w:top="1440" w:right="1797" w:bottom="1440" w:left="1797" w:header="851" w:footer="992" w:gutter="0"/>
          <w:cols w:space="425"/>
          <w:docGrid w:linePitch="312"/>
        </w:sectPr>
      </w:pPr>
    </w:p>
    <w:p w14:paraId="306D69EA" w14:textId="77777777" w:rsidR="00B07F34" w:rsidRPr="00E07B8F" w:rsidRDefault="00B07F34" w:rsidP="00B07F34">
      <w:pPr>
        <w:widowControl/>
        <w:jc w:val="left"/>
        <w:rPr>
          <w:rFonts w:eastAsiaTheme="minorEastAsia"/>
          <w:sz w:val="30"/>
          <w:szCs w:val="30"/>
        </w:rPr>
      </w:pPr>
      <w:bookmarkStart w:id="68" w:name="_Toc308274723"/>
      <w:bookmarkStart w:id="69" w:name="_Toc312953068"/>
      <w:bookmarkStart w:id="70" w:name="_Toc328642975"/>
      <w:bookmarkStart w:id="71" w:name="_Toc355860950"/>
      <w:bookmarkStart w:id="72" w:name="_Toc355942841"/>
      <w:bookmarkStart w:id="73" w:name="_Toc356120990"/>
      <w:bookmarkStart w:id="74" w:name="_Toc357441748"/>
      <w:bookmarkStart w:id="75" w:name="_Toc362013145"/>
    </w:p>
    <w:p w14:paraId="708506DA" w14:textId="77777777" w:rsidR="00B07F34" w:rsidRPr="00DA70B3" w:rsidRDefault="00B07F34" w:rsidP="00DA70B3">
      <w:pPr>
        <w:tabs>
          <w:tab w:val="left" w:pos="19"/>
        </w:tabs>
        <w:spacing w:line="360" w:lineRule="auto"/>
        <w:jc w:val="center"/>
        <w:outlineLvl w:val="0"/>
        <w:rPr>
          <w:b/>
          <w:kern w:val="0"/>
          <w:sz w:val="30"/>
          <w:szCs w:val="21"/>
        </w:rPr>
      </w:pPr>
      <w:bookmarkStart w:id="76" w:name="_Toc492671592"/>
      <w:bookmarkStart w:id="77" w:name="_Toc80091804"/>
      <w:r w:rsidRPr="00DA70B3">
        <w:rPr>
          <w:rFonts w:hint="eastAsia"/>
          <w:b/>
          <w:kern w:val="0"/>
          <w:sz w:val="30"/>
          <w:szCs w:val="21"/>
        </w:rPr>
        <w:t>引用标准名录</w:t>
      </w:r>
      <w:bookmarkEnd w:id="68"/>
      <w:bookmarkEnd w:id="69"/>
      <w:bookmarkEnd w:id="70"/>
      <w:bookmarkEnd w:id="71"/>
      <w:bookmarkEnd w:id="72"/>
      <w:bookmarkEnd w:id="73"/>
      <w:bookmarkEnd w:id="74"/>
      <w:bookmarkEnd w:id="75"/>
      <w:bookmarkEnd w:id="76"/>
      <w:bookmarkEnd w:id="77"/>
    </w:p>
    <w:p w14:paraId="3A64D906" w14:textId="22B20C35" w:rsidR="00B07F34" w:rsidRDefault="00F0462F" w:rsidP="00F0462F">
      <w:pPr>
        <w:numPr>
          <w:ilvl w:val="0"/>
          <w:numId w:val="30"/>
        </w:numPr>
        <w:spacing w:line="460" w:lineRule="exact"/>
        <w:rPr>
          <w:rFonts w:eastAsiaTheme="minorEastAsia"/>
          <w:sz w:val="24"/>
        </w:rPr>
      </w:pPr>
      <w:r w:rsidRPr="00F0462F">
        <w:rPr>
          <w:rFonts w:eastAsiaTheme="minorEastAsia" w:hint="eastAsia"/>
          <w:sz w:val="24"/>
        </w:rPr>
        <w:t>《民用建筑室内环境控制规范》</w:t>
      </w:r>
      <w:r w:rsidRPr="00F0462F">
        <w:rPr>
          <w:rFonts w:eastAsiaTheme="minorEastAsia" w:hint="eastAsia"/>
          <w:sz w:val="24"/>
        </w:rPr>
        <w:t>GB 50325</w:t>
      </w:r>
    </w:p>
    <w:p w14:paraId="6C95BA86" w14:textId="41D3AF5D" w:rsidR="00F0462F" w:rsidRDefault="00F0462F" w:rsidP="00F0462F">
      <w:pPr>
        <w:numPr>
          <w:ilvl w:val="0"/>
          <w:numId w:val="30"/>
        </w:numPr>
        <w:spacing w:line="460" w:lineRule="exact"/>
        <w:rPr>
          <w:rFonts w:eastAsiaTheme="minorEastAsia"/>
          <w:sz w:val="24"/>
        </w:rPr>
      </w:pPr>
      <w:r>
        <w:rPr>
          <w:rFonts w:eastAsiaTheme="minorEastAsia" w:hint="eastAsia"/>
          <w:sz w:val="24"/>
        </w:rPr>
        <w:t>《绿色</w:t>
      </w:r>
      <w:r>
        <w:rPr>
          <w:rFonts w:eastAsiaTheme="minorEastAsia"/>
          <w:sz w:val="24"/>
        </w:rPr>
        <w:t>建筑评价标准</w:t>
      </w:r>
      <w:r>
        <w:rPr>
          <w:rFonts w:eastAsiaTheme="minorEastAsia" w:hint="eastAsia"/>
          <w:sz w:val="24"/>
        </w:rPr>
        <w:t>》</w:t>
      </w:r>
      <w:r>
        <w:rPr>
          <w:rFonts w:eastAsiaTheme="minorEastAsia" w:hint="eastAsia"/>
          <w:sz w:val="24"/>
        </w:rPr>
        <w:t>GB</w:t>
      </w:r>
      <w:r>
        <w:rPr>
          <w:rFonts w:eastAsiaTheme="minorEastAsia"/>
          <w:sz w:val="24"/>
        </w:rPr>
        <w:t>/T 50378</w:t>
      </w:r>
    </w:p>
    <w:p w14:paraId="763CD65F" w14:textId="4005EE61" w:rsidR="006D3CBC" w:rsidRDefault="006D3CBC" w:rsidP="006D3CBC">
      <w:pPr>
        <w:numPr>
          <w:ilvl w:val="0"/>
          <w:numId w:val="30"/>
        </w:numPr>
        <w:spacing w:line="460" w:lineRule="exact"/>
        <w:rPr>
          <w:rFonts w:eastAsiaTheme="minorEastAsia"/>
          <w:sz w:val="24"/>
        </w:rPr>
      </w:pPr>
      <w:r>
        <w:rPr>
          <w:rFonts w:eastAsiaTheme="minorEastAsia" w:hint="eastAsia"/>
          <w:sz w:val="24"/>
        </w:rPr>
        <w:t>《</w:t>
      </w:r>
      <w:r w:rsidRPr="006D3CBC">
        <w:rPr>
          <w:rFonts w:eastAsiaTheme="minorEastAsia" w:hint="eastAsia"/>
          <w:sz w:val="24"/>
        </w:rPr>
        <w:t>建筑环境通用规范</w:t>
      </w:r>
      <w:r>
        <w:rPr>
          <w:rFonts w:eastAsiaTheme="minorEastAsia" w:hint="eastAsia"/>
          <w:sz w:val="24"/>
        </w:rPr>
        <w:t>》</w:t>
      </w:r>
      <w:r w:rsidRPr="006D3CBC">
        <w:rPr>
          <w:rFonts w:eastAsiaTheme="minorEastAsia" w:hint="eastAsia"/>
          <w:sz w:val="24"/>
        </w:rPr>
        <w:t>GB</w:t>
      </w:r>
      <w:r w:rsidR="001A33E7">
        <w:rPr>
          <w:rFonts w:eastAsiaTheme="minorEastAsia"/>
          <w:sz w:val="24"/>
        </w:rPr>
        <w:t xml:space="preserve"> </w:t>
      </w:r>
      <w:r w:rsidRPr="006D3CBC">
        <w:rPr>
          <w:rFonts w:eastAsiaTheme="minorEastAsia" w:hint="eastAsia"/>
          <w:sz w:val="24"/>
        </w:rPr>
        <w:t>55016-2021</w:t>
      </w:r>
    </w:p>
    <w:p w14:paraId="0080C3CC" w14:textId="51E5A486" w:rsidR="00F0462F" w:rsidRDefault="00F0462F" w:rsidP="00F0462F">
      <w:pPr>
        <w:numPr>
          <w:ilvl w:val="0"/>
          <w:numId w:val="30"/>
        </w:numPr>
        <w:spacing w:line="460" w:lineRule="exact"/>
        <w:rPr>
          <w:rFonts w:eastAsiaTheme="minorEastAsia"/>
          <w:sz w:val="24"/>
        </w:rPr>
      </w:pPr>
      <w:r>
        <w:rPr>
          <w:rFonts w:eastAsiaTheme="minorEastAsia" w:hint="eastAsia"/>
          <w:sz w:val="24"/>
        </w:rPr>
        <w:t>《住宅</w:t>
      </w:r>
      <w:r>
        <w:rPr>
          <w:rFonts w:eastAsiaTheme="minorEastAsia"/>
          <w:sz w:val="24"/>
        </w:rPr>
        <w:t>建筑</w:t>
      </w:r>
      <w:r>
        <w:rPr>
          <w:rFonts w:eastAsiaTheme="minorEastAsia" w:hint="eastAsia"/>
          <w:sz w:val="24"/>
        </w:rPr>
        <w:t>室内装修</w:t>
      </w:r>
      <w:r>
        <w:rPr>
          <w:rFonts w:eastAsiaTheme="minorEastAsia"/>
          <w:sz w:val="24"/>
        </w:rPr>
        <w:t>污染控制技术标准</w:t>
      </w:r>
      <w:r>
        <w:rPr>
          <w:rFonts w:eastAsiaTheme="minorEastAsia" w:hint="eastAsia"/>
          <w:sz w:val="24"/>
        </w:rPr>
        <w:t>》</w:t>
      </w:r>
      <w:r>
        <w:rPr>
          <w:rFonts w:eastAsiaTheme="minorEastAsia" w:hint="eastAsia"/>
          <w:sz w:val="24"/>
        </w:rPr>
        <w:t>JGJ</w:t>
      </w:r>
      <w:r>
        <w:rPr>
          <w:rFonts w:eastAsiaTheme="minorEastAsia"/>
          <w:sz w:val="24"/>
        </w:rPr>
        <w:t>/T 436</w:t>
      </w:r>
    </w:p>
    <w:p w14:paraId="71E57D32" w14:textId="20A1FA60" w:rsidR="00663D7B" w:rsidRDefault="00A67AC6" w:rsidP="00F0462F">
      <w:pPr>
        <w:numPr>
          <w:ilvl w:val="0"/>
          <w:numId w:val="30"/>
        </w:numPr>
        <w:spacing w:line="460" w:lineRule="exact"/>
        <w:rPr>
          <w:rFonts w:eastAsiaTheme="minorEastAsia"/>
          <w:sz w:val="24"/>
        </w:rPr>
      </w:pPr>
      <w:r>
        <w:rPr>
          <w:rFonts w:eastAsiaTheme="minorEastAsia" w:hint="eastAsia"/>
          <w:sz w:val="24"/>
        </w:rPr>
        <w:t>《</w:t>
      </w:r>
      <w:r w:rsidR="00663D7B" w:rsidRPr="00663D7B">
        <w:rPr>
          <w:rFonts w:eastAsiaTheme="minorEastAsia" w:hint="eastAsia"/>
          <w:sz w:val="24"/>
        </w:rPr>
        <w:t>装配式内装修技术标准</w:t>
      </w:r>
      <w:r>
        <w:rPr>
          <w:rFonts w:eastAsiaTheme="minorEastAsia" w:hint="eastAsia"/>
          <w:sz w:val="24"/>
        </w:rPr>
        <w:t>》</w:t>
      </w:r>
      <w:r w:rsidRPr="00663D7B">
        <w:rPr>
          <w:rFonts w:eastAsiaTheme="minorEastAsia" w:hint="eastAsia"/>
          <w:sz w:val="24"/>
        </w:rPr>
        <w:t>JGJT</w:t>
      </w:r>
      <w:r w:rsidR="001A33E7">
        <w:rPr>
          <w:rFonts w:eastAsiaTheme="minorEastAsia"/>
          <w:sz w:val="24"/>
        </w:rPr>
        <w:t xml:space="preserve"> </w:t>
      </w:r>
      <w:r w:rsidRPr="00663D7B">
        <w:rPr>
          <w:rFonts w:eastAsiaTheme="minorEastAsia" w:hint="eastAsia"/>
          <w:sz w:val="24"/>
        </w:rPr>
        <w:t>491-2021</w:t>
      </w:r>
    </w:p>
    <w:p w14:paraId="37DFD0A8" w14:textId="77777777" w:rsidR="00DA70B3" w:rsidRDefault="00DA70B3" w:rsidP="00DA70B3">
      <w:pPr>
        <w:spacing w:line="460" w:lineRule="exact"/>
        <w:ind w:left="420"/>
        <w:rPr>
          <w:rFonts w:eastAsiaTheme="minorEastAsia"/>
          <w:sz w:val="24"/>
        </w:rPr>
        <w:sectPr w:rsidR="00DA70B3" w:rsidSect="005A5C84">
          <w:headerReference w:type="even" r:id="rId15"/>
          <w:headerReference w:type="default" r:id="rId16"/>
          <w:footerReference w:type="default" r:id="rId17"/>
          <w:headerReference w:type="first" r:id="rId18"/>
          <w:pgSz w:w="11906" w:h="16838"/>
          <w:pgMar w:top="1440" w:right="1797" w:bottom="1440" w:left="1797" w:header="851" w:footer="992" w:gutter="0"/>
          <w:cols w:space="425"/>
          <w:docGrid w:linePitch="312"/>
        </w:sectPr>
      </w:pPr>
    </w:p>
    <w:p w14:paraId="20549AFE" w14:textId="77777777" w:rsidR="00DA70B3" w:rsidRPr="00E01013" w:rsidRDefault="00DA70B3" w:rsidP="00DA70B3">
      <w:pPr>
        <w:tabs>
          <w:tab w:val="left" w:pos="19"/>
        </w:tabs>
        <w:spacing w:line="360" w:lineRule="auto"/>
        <w:jc w:val="left"/>
        <w:outlineLvl w:val="0"/>
        <w:rPr>
          <w:b/>
          <w:color w:val="FFFFFF" w:themeColor="background1"/>
          <w:sz w:val="30"/>
        </w:rPr>
      </w:pPr>
      <w:r w:rsidRPr="00E01013">
        <w:rPr>
          <w:rFonts w:hint="eastAsia"/>
          <w:b/>
          <w:color w:val="FFFFFF" w:themeColor="background1"/>
          <w:sz w:val="30"/>
        </w:rPr>
        <w:lastRenderedPageBreak/>
        <w:t>附：条文说明</w:t>
      </w:r>
    </w:p>
    <w:p w14:paraId="68CAD392" w14:textId="77777777" w:rsidR="00DA70B3" w:rsidRDefault="00DA70B3" w:rsidP="00DA70B3">
      <w:pPr>
        <w:spacing w:line="360" w:lineRule="auto"/>
        <w:rPr>
          <w:b/>
          <w:sz w:val="28"/>
          <w:szCs w:val="28"/>
        </w:rPr>
      </w:pPr>
    </w:p>
    <w:p w14:paraId="482364F3" w14:textId="77777777" w:rsidR="00DA70B3" w:rsidRDefault="00DA70B3" w:rsidP="00DA70B3">
      <w:pPr>
        <w:spacing w:line="360" w:lineRule="auto"/>
        <w:rPr>
          <w:b/>
          <w:sz w:val="28"/>
          <w:szCs w:val="28"/>
        </w:rPr>
      </w:pPr>
    </w:p>
    <w:p w14:paraId="10E4A11C" w14:textId="77777777" w:rsidR="00DA70B3" w:rsidRPr="00CF446E" w:rsidRDefault="00DA70B3" w:rsidP="00DA70B3">
      <w:pPr>
        <w:jc w:val="distribute"/>
        <w:rPr>
          <w:rFonts w:ascii="黑体" w:eastAsia="黑体"/>
          <w:b/>
          <w:kern w:val="0"/>
          <w:sz w:val="32"/>
          <w:szCs w:val="32"/>
        </w:rPr>
      </w:pPr>
      <w:r w:rsidRPr="00CF446E">
        <w:rPr>
          <w:rFonts w:ascii="黑体" w:eastAsia="黑体" w:hint="eastAsia"/>
          <w:b/>
          <w:kern w:val="0"/>
          <w:sz w:val="32"/>
          <w:szCs w:val="32"/>
        </w:rPr>
        <w:t>中国工程建设标准化协会标准</w:t>
      </w:r>
    </w:p>
    <w:p w14:paraId="2E05790D" w14:textId="77777777" w:rsidR="00DA70B3" w:rsidRPr="004827F4" w:rsidRDefault="00DA70B3" w:rsidP="00DA70B3">
      <w:pPr>
        <w:jc w:val="center"/>
        <w:rPr>
          <w:rFonts w:ascii="黑体" w:eastAsia="黑体"/>
          <w:b/>
          <w:sz w:val="32"/>
          <w:szCs w:val="32"/>
        </w:rPr>
      </w:pPr>
    </w:p>
    <w:p w14:paraId="2301C54F" w14:textId="77777777" w:rsidR="00DA70B3" w:rsidRPr="004827F4" w:rsidRDefault="00DA70B3" w:rsidP="00DA70B3">
      <w:pPr>
        <w:spacing w:line="360" w:lineRule="auto"/>
        <w:jc w:val="center"/>
        <w:rPr>
          <w:b/>
          <w:sz w:val="28"/>
          <w:szCs w:val="28"/>
        </w:rPr>
      </w:pPr>
    </w:p>
    <w:p w14:paraId="15FB3C85" w14:textId="77777777" w:rsidR="00DA70B3" w:rsidRPr="004827F4" w:rsidRDefault="00DA70B3" w:rsidP="00DA70B3">
      <w:pPr>
        <w:spacing w:line="360" w:lineRule="auto"/>
        <w:jc w:val="center"/>
        <w:rPr>
          <w:b/>
          <w:sz w:val="28"/>
          <w:szCs w:val="28"/>
        </w:rPr>
      </w:pPr>
    </w:p>
    <w:p w14:paraId="624D8578" w14:textId="05E36CFD" w:rsidR="00DA70B3" w:rsidRPr="004827F4" w:rsidRDefault="00CF446E" w:rsidP="00DA70B3">
      <w:pPr>
        <w:spacing w:line="360" w:lineRule="auto"/>
        <w:jc w:val="center"/>
        <w:rPr>
          <w:b/>
          <w:sz w:val="48"/>
          <w:szCs w:val="48"/>
        </w:rPr>
      </w:pPr>
      <w:r w:rsidRPr="00CF446E">
        <w:rPr>
          <w:rFonts w:hint="eastAsia"/>
          <w:b/>
          <w:sz w:val="48"/>
          <w:szCs w:val="48"/>
        </w:rPr>
        <w:t>装配式装修工程室内环境控制技术规程</w:t>
      </w:r>
    </w:p>
    <w:p w14:paraId="53062D8D" w14:textId="77777777" w:rsidR="00DA70B3" w:rsidRPr="004827F4" w:rsidRDefault="00DA70B3" w:rsidP="00DA70B3">
      <w:pPr>
        <w:spacing w:line="360" w:lineRule="auto"/>
        <w:jc w:val="center"/>
        <w:rPr>
          <w:b/>
          <w:sz w:val="48"/>
          <w:szCs w:val="48"/>
        </w:rPr>
      </w:pPr>
    </w:p>
    <w:p w14:paraId="2F0E55B6" w14:textId="77777777" w:rsidR="00DA70B3" w:rsidRPr="004827F4" w:rsidRDefault="00DA70B3" w:rsidP="00DA70B3">
      <w:pPr>
        <w:spacing w:before="201"/>
        <w:ind w:right="1768"/>
        <w:jc w:val="center"/>
        <w:rPr>
          <w:b/>
          <w:sz w:val="44"/>
          <w:szCs w:val="44"/>
        </w:rPr>
      </w:pPr>
      <w:r>
        <w:rPr>
          <w:b/>
          <w:sz w:val="44"/>
          <w:szCs w:val="44"/>
        </w:rPr>
        <w:t xml:space="preserve">  </w:t>
      </w:r>
      <w:r w:rsidRPr="00CF446E">
        <w:rPr>
          <w:b/>
          <w:kern w:val="0"/>
          <w:sz w:val="44"/>
          <w:szCs w:val="44"/>
        </w:rPr>
        <w:t xml:space="preserve">     T/CECS  ×××××</w:t>
      </w:r>
      <w:r w:rsidRPr="00CF446E">
        <w:rPr>
          <w:rFonts w:hint="eastAsia"/>
          <w:b/>
          <w:kern w:val="0"/>
          <w:sz w:val="44"/>
          <w:szCs w:val="44"/>
        </w:rPr>
        <w:t>—</w:t>
      </w:r>
      <w:r w:rsidRPr="00CF446E">
        <w:rPr>
          <w:b/>
          <w:kern w:val="0"/>
          <w:sz w:val="44"/>
          <w:szCs w:val="44"/>
        </w:rPr>
        <w:t>20××</w:t>
      </w:r>
    </w:p>
    <w:p w14:paraId="53FAF8A3" w14:textId="77777777" w:rsidR="00DA70B3" w:rsidRPr="004827F4" w:rsidRDefault="00DA70B3" w:rsidP="00DA70B3">
      <w:pPr>
        <w:spacing w:line="360" w:lineRule="auto"/>
        <w:jc w:val="center"/>
        <w:rPr>
          <w:b/>
          <w:sz w:val="44"/>
          <w:szCs w:val="44"/>
        </w:rPr>
      </w:pPr>
    </w:p>
    <w:p w14:paraId="5E217708" w14:textId="77777777" w:rsidR="00DA70B3" w:rsidRPr="004827F4" w:rsidRDefault="00DA70B3" w:rsidP="00DA70B3">
      <w:pPr>
        <w:spacing w:line="360" w:lineRule="auto"/>
        <w:jc w:val="center"/>
        <w:rPr>
          <w:b/>
          <w:sz w:val="44"/>
          <w:szCs w:val="44"/>
        </w:rPr>
      </w:pPr>
    </w:p>
    <w:p w14:paraId="44E04460" w14:textId="77777777" w:rsidR="00DA70B3" w:rsidRPr="00CF446E" w:rsidRDefault="00DA70B3" w:rsidP="00DA70B3">
      <w:pPr>
        <w:spacing w:line="360" w:lineRule="auto"/>
        <w:jc w:val="center"/>
        <w:rPr>
          <w:b/>
          <w:kern w:val="0"/>
          <w:sz w:val="44"/>
          <w:szCs w:val="44"/>
        </w:rPr>
      </w:pPr>
      <w:bookmarkStart w:id="78" w:name="_Toc487617105"/>
      <w:bookmarkStart w:id="79" w:name="_Toc489623311"/>
      <w:bookmarkStart w:id="80" w:name="_Toc490230521"/>
      <w:r w:rsidRPr="00CF446E">
        <w:rPr>
          <w:rFonts w:hint="eastAsia"/>
          <w:b/>
          <w:kern w:val="0"/>
          <w:sz w:val="44"/>
          <w:szCs w:val="44"/>
        </w:rPr>
        <w:t>条文说明</w:t>
      </w:r>
      <w:bookmarkEnd w:id="78"/>
      <w:bookmarkEnd w:id="79"/>
      <w:bookmarkEnd w:id="80"/>
    </w:p>
    <w:p w14:paraId="6AABE1E0" w14:textId="77777777" w:rsidR="00DA70B3" w:rsidRDefault="00DA70B3" w:rsidP="00DA70B3">
      <w:pPr>
        <w:spacing w:line="360" w:lineRule="auto"/>
        <w:jc w:val="center"/>
        <w:rPr>
          <w:b/>
          <w:sz w:val="28"/>
          <w:szCs w:val="28"/>
        </w:rPr>
      </w:pPr>
    </w:p>
    <w:p w14:paraId="5F0547C2" w14:textId="77777777" w:rsidR="00DA70B3" w:rsidRDefault="00DA70B3" w:rsidP="00DA70B3">
      <w:pPr>
        <w:spacing w:line="360" w:lineRule="auto"/>
        <w:jc w:val="center"/>
        <w:rPr>
          <w:b/>
          <w:sz w:val="28"/>
          <w:szCs w:val="28"/>
        </w:rPr>
      </w:pPr>
    </w:p>
    <w:p w14:paraId="689EC134" w14:textId="77777777" w:rsidR="00DA70B3" w:rsidRDefault="00DA70B3" w:rsidP="00DA70B3">
      <w:pPr>
        <w:spacing w:line="360" w:lineRule="auto"/>
        <w:jc w:val="center"/>
        <w:rPr>
          <w:b/>
          <w:sz w:val="28"/>
          <w:szCs w:val="28"/>
        </w:rPr>
      </w:pPr>
    </w:p>
    <w:p w14:paraId="2D66DF07" w14:textId="77777777" w:rsidR="00DA70B3" w:rsidRDefault="00DA70B3" w:rsidP="00DA70B3">
      <w:pPr>
        <w:spacing w:line="360" w:lineRule="auto"/>
        <w:jc w:val="center"/>
        <w:rPr>
          <w:b/>
          <w:sz w:val="28"/>
          <w:szCs w:val="28"/>
        </w:rPr>
      </w:pPr>
    </w:p>
    <w:p w14:paraId="5E86E20A" w14:textId="77777777" w:rsidR="00DA70B3" w:rsidRDefault="00DA70B3" w:rsidP="00DA70B3">
      <w:pPr>
        <w:spacing w:line="360" w:lineRule="auto"/>
        <w:jc w:val="center"/>
        <w:rPr>
          <w:b/>
          <w:sz w:val="28"/>
          <w:szCs w:val="28"/>
        </w:rPr>
      </w:pPr>
    </w:p>
    <w:p w14:paraId="779A72F2" w14:textId="77777777" w:rsidR="00DA70B3" w:rsidRDefault="00DA70B3" w:rsidP="00DA70B3">
      <w:pPr>
        <w:spacing w:line="360" w:lineRule="auto"/>
        <w:jc w:val="center"/>
        <w:rPr>
          <w:b/>
          <w:sz w:val="28"/>
          <w:szCs w:val="28"/>
        </w:rPr>
      </w:pPr>
    </w:p>
    <w:p w14:paraId="7B389B88" w14:textId="77777777" w:rsidR="00DA70B3" w:rsidRDefault="00DA70B3" w:rsidP="00DA70B3">
      <w:pPr>
        <w:spacing w:line="360" w:lineRule="auto"/>
        <w:jc w:val="center"/>
        <w:rPr>
          <w:b/>
          <w:sz w:val="28"/>
          <w:szCs w:val="28"/>
        </w:rPr>
      </w:pPr>
    </w:p>
    <w:p w14:paraId="45B3A6B8" w14:textId="77777777" w:rsidR="00DA70B3" w:rsidRDefault="00DA70B3" w:rsidP="00DA70B3">
      <w:pPr>
        <w:spacing w:line="360" w:lineRule="auto"/>
        <w:jc w:val="center"/>
        <w:rPr>
          <w:b/>
          <w:sz w:val="28"/>
          <w:szCs w:val="28"/>
        </w:rPr>
      </w:pPr>
    </w:p>
    <w:p w14:paraId="180FB37E" w14:textId="77777777" w:rsidR="00DA70B3" w:rsidRDefault="00DA70B3" w:rsidP="00DA70B3">
      <w:pPr>
        <w:spacing w:line="360" w:lineRule="auto"/>
        <w:jc w:val="center"/>
        <w:rPr>
          <w:b/>
          <w:sz w:val="28"/>
          <w:szCs w:val="28"/>
        </w:rPr>
      </w:pPr>
    </w:p>
    <w:p w14:paraId="010EE848" w14:textId="77777777" w:rsidR="00DA70B3" w:rsidRPr="00F0462F" w:rsidRDefault="00DA70B3" w:rsidP="00DA70B3">
      <w:pPr>
        <w:spacing w:line="460" w:lineRule="exact"/>
        <w:ind w:left="420"/>
        <w:rPr>
          <w:rFonts w:eastAsiaTheme="minorEastAsia"/>
          <w:sz w:val="24"/>
        </w:rPr>
      </w:pPr>
    </w:p>
    <w:sectPr w:rsidR="00DA70B3" w:rsidRPr="00F0462F" w:rsidSect="005A5C84">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D3C3A" w14:textId="77777777" w:rsidR="00FB5231" w:rsidRDefault="00FB5231" w:rsidP="00B07F34">
      <w:r>
        <w:separator/>
      </w:r>
    </w:p>
  </w:endnote>
  <w:endnote w:type="continuationSeparator" w:id="0">
    <w:p w14:paraId="21DBEEF0" w14:textId="77777777" w:rsidR="00FB5231" w:rsidRDefault="00FB5231" w:rsidP="00B0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0DD1C" w14:textId="77777777" w:rsidR="00AD4E45" w:rsidRDefault="00AD4E45">
    <w:pPr>
      <w:pStyle w:val="a5"/>
      <w:ind w:left="525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AAB40" w14:textId="77777777" w:rsidR="00DD6F0E" w:rsidRDefault="00DD6F0E" w:rsidP="00F04A03">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448080"/>
      <w:docPartObj>
        <w:docPartGallery w:val="Page Numbers (Bottom of Page)"/>
        <w:docPartUnique/>
      </w:docPartObj>
    </w:sdtPr>
    <w:sdtEndPr/>
    <w:sdtContent>
      <w:p w14:paraId="7111F6BF" w14:textId="0C71A1D5" w:rsidR="00DD6F0E" w:rsidRDefault="00DD6F0E" w:rsidP="00F04A03">
        <w:pPr>
          <w:pStyle w:val="a5"/>
          <w:jc w:val="center"/>
        </w:pPr>
        <w:r>
          <w:rPr>
            <w:lang w:val="sq-AL"/>
          </w:rPr>
          <w:fldChar w:fldCharType="begin"/>
        </w:r>
        <w:r>
          <w:instrText>PAGE   \* MERGEFORMAT</w:instrText>
        </w:r>
        <w:r>
          <w:rPr>
            <w:lang w:val="sq-AL"/>
          </w:rPr>
          <w:fldChar w:fldCharType="separate"/>
        </w:r>
        <w:r w:rsidR="00C44A13" w:rsidRPr="00C44A13">
          <w:rPr>
            <w:noProof/>
            <w:lang w:val="zh-CN"/>
          </w:rPr>
          <w:t>4</w:t>
        </w:r>
        <w:r>
          <w:rPr>
            <w:noProof/>
            <w:lang w:val="zh-CN"/>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037164"/>
      <w:docPartObj>
        <w:docPartGallery w:val="Page Numbers (Bottom of Page)"/>
        <w:docPartUnique/>
      </w:docPartObj>
    </w:sdtPr>
    <w:sdtEndPr/>
    <w:sdtContent>
      <w:p w14:paraId="36B4A84C" w14:textId="04068ACB" w:rsidR="00DD6F0E" w:rsidRDefault="00DD6F0E">
        <w:pPr>
          <w:pStyle w:val="a5"/>
          <w:jc w:val="center"/>
        </w:pPr>
        <w:r>
          <w:rPr>
            <w:lang w:val="sq-AL"/>
          </w:rPr>
          <w:fldChar w:fldCharType="begin"/>
        </w:r>
        <w:r>
          <w:instrText>PAGE   \* MERGEFORMAT</w:instrText>
        </w:r>
        <w:r>
          <w:rPr>
            <w:lang w:val="sq-AL"/>
          </w:rPr>
          <w:fldChar w:fldCharType="separate"/>
        </w:r>
        <w:r w:rsidR="00C44A13" w:rsidRPr="00C44A13">
          <w:rPr>
            <w:noProof/>
            <w:lang w:val="zh-CN"/>
          </w:rPr>
          <w:t>15</w:t>
        </w:r>
        <w:r>
          <w:rPr>
            <w:noProof/>
            <w:lang w:val="zh-CN"/>
          </w:rPr>
          <w:fldChar w:fldCharType="end"/>
        </w:r>
      </w:p>
    </w:sdtContent>
  </w:sdt>
  <w:p w14:paraId="4BA92EE5" w14:textId="77777777" w:rsidR="00DD6F0E" w:rsidRPr="00B161B9" w:rsidRDefault="00DD6F0E" w:rsidP="00F04A03">
    <w:pPr>
      <w:ind w:right="65"/>
      <w:jc w:val="right"/>
      <w:rPr>
        <w:rFonts w:ascii="黑体" w:eastAsia="黑体" w:hAnsi="黑体"/>
        <w:color w:val="000000" w:themeColor="text1"/>
        <w:sz w:val="13"/>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832355"/>
    </w:sdtPr>
    <w:sdtEndPr/>
    <w:sdtContent>
      <w:p w14:paraId="192151FD" w14:textId="11CE92C1" w:rsidR="00DD6F0E" w:rsidRDefault="00DD6F0E">
        <w:pPr>
          <w:pStyle w:val="a5"/>
          <w:jc w:val="center"/>
        </w:pPr>
        <w:r>
          <w:rPr>
            <w:lang w:val="sq-AL"/>
          </w:rPr>
          <w:fldChar w:fldCharType="begin"/>
        </w:r>
        <w:r>
          <w:instrText>PAGE   \* MERGEFORMAT</w:instrText>
        </w:r>
        <w:r>
          <w:rPr>
            <w:lang w:val="sq-AL"/>
          </w:rPr>
          <w:fldChar w:fldCharType="separate"/>
        </w:r>
        <w:r w:rsidR="00C44A13" w:rsidRPr="00C44A13">
          <w:rPr>
            <w:noProof/>
            <w:lang w:val="zh-CN"/>
          </w:rPr>
          <w:t>16</w:t>
        </w:r>
        <w:r>
          <w:rPr>
            <w:lang w:val="zh-CN"/>
          </w:rPr>
          <w:fldChar w:fldCharType="end"/>
        </w:r>
      </w:p>
    </w:sdtContent>
  </w:sdt>
  <w:p w14:paraId="2E530AFD" w14:textId="77777777" w:rsidR="00DD6F0E" w:rsidRDefault="00DD6F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7E1D9" w14:textId="77777777" w:rsidR="00FB5231" w:rsidRDefault="00FB5231" w:rsidP="00B07F34">
      <w:r>
        <w:separator/>
      </w:r>
    </w:p>
  </w:footnote>
  <w:footnote w:type="continuationSeparator" w:id="0">
    <w:p w14:paraId="2AFE05D9" w14:textId="77777777" w:rsidR="00FB5231" w:rsidRDefault="00FB5231" w:rsidP="00B07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7A14" w14:textId="77777777" w:rsidR="00DD6F0E" w:rsidRDefault="00FB5231">
    <w:pPr>
      <w:pStyle w:val="a3"/>
      <w:pBdr>
        <w:bottom w:val="none" w:sz="0" w:space="0" w:color="auto"/>
      </w:pBdr>
    </w:pPr>
    <w:r>
      <w:rPr>
        <w:lang w:val="sq-AL"/>
      </w:rPr>
      <w:pict w14:anchorId="31595D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976971" o:spid="_x0000_s1029" type="#_x0000_t136" style="position:absolute;left:0;text-align:left;margin-left:0;margin-top:0;width:252pt;height:24.75pt;rotation:315;z-index:-251653120;mso-position-horizontal:center;mso-position-horizontal-relative:margin;mso-position-vertical:center;mso-position-vertical-relative:margin" o:allowincell="f" fillcolor="black" stroked="f">
          <v:fill opacity=".5"/>
          <v:textpath style="font-family:&quot;宋体&quot;;font-size:24pt" trim="t" fitpath="t" string="预荐-室内环境管理专家"/>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0C84" w14:textId="77777777" w:rsidR="00DD6F0E" w:rsidRDefault="00DD6F0E">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31ABB" w14:textId="77777777" w:rsidR="00DD6F0E" w:rsidRDefault="00FB5231">
    <w:pPr>
      <w:pStyle w:val="a3"/>
    </w:pPr>
    <w:r>
      <w:rPr>
        <w:lang w:val="sq-AL"/>
      </w:rPr>
      <w:pict w14:anchorId="4C775D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4976970" o:spid="_x0000_s1030" type="#_x0000_t136" style="position:absolute;left:0;text-align:left;margin-left:0;margin-top:0;width:252pt;height:24.75pt;rotation:315;z-index:-251652096;mso-position-horizontal:center;mso-position-horizontal-relative:margin;mso-position-vertical:center;mso-position-vertical-relative:margin" o:allowincell="f" fillcolor="black" stroked="f">
          <v:fill opacity=".5"/>
          <v:textpath style="font-family:&quot;宋体&quot;;font-size:24pt" trim="t" fitpath="t" string="预荐-室内环境管理专家"/>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05D3"/>
    <w:multiLevelType w:val="multilevel"/>
    <w:tmpl w:val="C172A970"/>
    <w:lvl w:ilvl="0">
      <w:start w:val="1"/>
      <w:numFmt w:val="decimal"/>
      <w:lvlText w:val="%1."/>
      <w:lvlJc w:val="left"/>
      <w:pPr>
        <w:ind w:left="360" w:hanging="360"/>
      </w:pPr>
      <w:rPr>
        <w:rFonts w:hint="default"/>
      </w:rPr>
    </w:lvl>
    <w:lvl w:ilvl="1">
      <w:start w:val="1"/>
      <w:numFmt w:val="decimal"/>
      <w:isLgl/>
      <w:lvlText w:val="%1.%2"/>
      <w:lvlJc w:val="left"/>
      <w:pPr>
        <w:tabs>
          <w:tab w:val="num" w:pos="567"/>
        </w:tabs>
        <w:ind w:left="360" w:hanging="360"/>
      </w:pPr>
      <w:rPr>
        <w:rFonts w:ascii="黑体" w:eastAsia="黑体" w:hAnsi="Times New Roman" w:cs="Times New Roman" w:hint="eastAsia"/>
      </w:rPr>
    </w:lvl>
    <w:lvl w:ilvl="2">
      <w:start w:val="1"/>
      <w:numFmt w:val="decimal"/>
      <w:lvlText w:val="4.1.%3"/>
      <w:lvlJc w:val="left"/>
      <w:pPr>
        <w:ind w:left="720" w:hanging="720"/>
      </w:pPr>
      <w:rPr>
        <w:rFonts w:ascii="Times New Roman" w:eastAsia="黑体" w:hAnsi="Times New Roman" w:cs="Times New Roman" w:hint="default"/>
        <w:b w:val="0"/>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7C41E87"/>
    <w:multiLevelType w:val="hybridMultilevel"/>
    <w:tmpl w:val="CC902AC2"/>
    <w:lvl w:ilvl="0" w:tplc="F8243C3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5154F1"/>
    <w:multiLevelType w:val="hybridMultilevel"/>
    <w:tmpl w:val="280CD0C0"/>
    <w:lvl w:ilvl="0" w:tplc="ED6249CA">
      <w:start w:val="1"/>
      <w:numFmt w:val="decimal"/>
      <w:lvlText w:val="4.%1"/>
      <w:lvlJc w:val="left"/>
      <w:pPr>
        <w:tabs>
          <w:tab w:val="num" w:pos="420"/>
        </w:tabs>
        <w:ind w:left="420" w:hanging="420"/>
      </w:pPr>
      <w:rPr>
        <w:rFonts w:ascii="Times New Roman" w:eastAsia="黑体" w:hAnsi="Times New Roman" w:hint="eastAsia"/>
        <w:b w:val="0"/>
        <w:sz w:val="24"/>
        <w:szCs w:val="24"/>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B439F3"/>
    <w:multiLevelType w:val="hybridMultilevel"/>
    <w:tmpl w:val="06A42F88"/>
    <w:lvl w:ilvl="0" w:tplc="F4C25076">
      <w:start w:val="1"/>
      <w:numFmt w:val="decimal"/>
      <w:lvlText w:val="%1"/>
      <w:lvlJc w:val="left"/>
      <w:pPr>
        <w:tabs>
          <w:tab w:val="num" w:pos="840"/>
        </w:tabs>
        <w:ind w:left="840" w:hanging="420"/>
      </w:pPr>
      <w:rPr>
        <w:rFonts w:ascii="Times New Roman" w:eastAsia="黑体" w:hint="eastAsia"/>
        <w:b w:val="0"/>
        <w:i w:val="0"/>
      </w:rPr>
    </w:lvl>
    <w:lvl w:ilvl="1" w:tplc="04090019" w:tentative="1">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15:restartNumberingAfterBreak="0">
    <w:nsid w:val="0EBC6BDB"/>
    <w:multiLevelType w:val="multilevel"/>
    <w:tmpl w:val="0EBC6BDB"/>
    <w:lvl w:ilvl="0">
      <w:start w:val="1"/>
      <w:numFmt w:val="decimal"/>
      <w:lvlText w:val="%1"/>
      <w:lvlJc w:val="left"/>
      <w:pPr>
        <w:tabs>
          <w:tab w:val="left" w:pos="840"/>
        </w:tabs>
        <w:ind w:left="840" w:hanging="420"/>
      </w:pPr>
      <w:rPr>
        <w:rFonts w:ascii="Times New Roman" w:eastAsia="黑体" w:hint="eastAsia"/>
        <w:b/>
        <w:i w:val="0"/>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 w15:restartNumberingAfterBreak="0">
    <w:nsid w:val="1213265E"/>
    <w:multiLevelType w:val="hybridMultilevel"/>
    <w:tmpl w:val="DCB8222C"/>
    <w:lvl w:ilvl="0" w:tplc="4986070C">
      <w:start w:val="1"/>
      <w:numFmt w:val="decimal"/>
      <w:lvlText w:val="%1"/>
      <w:lvlJc w:val="left"/>
      <w:pPr>
        <w:tabs>
          <w:tab w:val="num" w:pos="840"/>
        </w:tabs>
        <w:ind w:left="840" w:hanging="420"/>
      </w:pPr>
      <w:rPr>
        <w:rFonts w:ascii="Times New Roman" w:eastAsia="黑体" w:hint="eastAsia"/>
        <w:b w:val="0"/>
      </w:rPr>
    </w:lvl>
    <w:lvl w:ilvl="1" w:tplc="04090019" w:tentative="1">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15:restartNumberingAfterBreak="0">
    <w:nsid w:val="17C92B79"/>
    <w:multiLevelType w:val="hybridMultilevel"/>
    <w:tmpl w:val="5666F3BE"/>
    <w:lvl w:ilvl="0" w:tplc="85C0B49E">
      <w:start w:val="1"/>
      <w:numFmt w:val="decimal"/>
      <w:lvlText w:val="%1"/>
      <w:lvlJc w:val="left"/>
      <w:pPr>
        <w:tabs>
          <w:tab w:val="num" w:pos="840"/>
        </w:tabs>
        <w:ind w:left="840" w:hanging="420"/>
      </w:pPr>
      <w:rPr>
        <w:rFonts w:ascii="Times New Roman" w:eastAsia="黑体" w:hint="eastAsia"/>
        <w:b w:val="0"/>
        <w:i w:val="0"/>
      </w:rPr>
    </w:lvl>
    <w:lvl w:ilvl="1" w:tplc="04090019" w:tentative="1">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 w15:restartNumberingAfterBreak="0">
    <w:nsid w:val="19FA350E"/>
    <w:multiLevelType w:val="hybridMultilevel"/>
    <w:tmpl w:val="38C07C1A"/>
    <w:lvl w:ilvl="0" w:tplc="54E65924">
      <w:start w:val="1"/>
      <w:numFmt w:val="decimal"/>
      <w:lvlText w:val="%1"/>
      <w:lvlJc w:val="left"/>
      <w:pPr>
        <w:tabs>
          <w:tab w:val="num" w:pos="840"/>
        </w:tabs>
        <w:ind w:left="840" w:hanging="420"/>
      </w:pPr>
      <w:rPr>
        <w:rFonts w:ascii="Times New Roman" w:eastAsia="黑体" w:hint="eastAsia"/>
        <w:b w:val="0"/>
      </w:rPr>
    </w:lvl>
    <w:lvl w:ilvl="1" w:tplc="04090019" w:tentative="1">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15:restartNumberingAfterBreak="0">
    <w:nsid w:val="20CF4BAE"/>
    <w:multiLevelType w:val="multilevel"/>
    <w:tmpl w:val="06C2C0D4"/>
    <w:lvl w:ilvl="0">
      <w:start w:val="1"/>
      <w:numFmt w:val="decimal"/>
      <w:lvlText w:val="%1"/>
      <w:lvlJc w:val="left"/>
      <w:pPr>
        <w:tabs>
          <w:tab w:val="num" w:pos="420"/>
        </w:tabs>
        <w:ind w:left="420" w:hanging="420"/>
      </w:pPr>
      <w:rPr>
        <w:rFonts w:ascii="Times New Roman" w:eastAsia="黑体" w:hAnsi="Times New Roman" w:cs="Times New Roman" w:hint="default"/>
      </w:rPr>
    </w:lvl>
    <w:lvl w:ilvl="1">
      <w:start w:val="2"/>
      <w:numFmt w:val="decimal"/>
      <w:isLgl/>
      <w:lvlText w:val="%1.%2"/>
      <w:lvlJc w:val="left"/>
      <w:pPr>
        <w:tabs>
          <w:tab w:val="num" w:pos="435"/>
        </w:tabs>
        <w:ind w:left="435" w:hanging="435"/>
      </w:pPr>
      <w:rPr>
        <w:rFonts w:ascii="Calibri" w:eastAsia="宋体" w:hAnsi="Calibri" w:hint="default"/>
      </w:rPr>
    </w:lvl>
    <w:lvl w:ilvl="2">
      <w:start w:val="4"/>
      <w:numFmt w:val="decimal"/>
      <w:isLgl/>
      <w:lvlText w:val="%1.%2.%3"/>
      <w:lvlJc w:val="left"/>
      <w:pPr>
        <w:tabs>
          <w:tab w:val="num" w:pos="720"/>
        </w:tabs>
        <w:ind w:left="720" w:hanging="720"/>
      </w:pPr>
      <w:rPr>
        <w:rFonts w:ascii="Calibri" w:eastAsia="宋体" w:hAnsi="Calibri" w:hint="default"/>
      </w:rPr>
    </w:lvl>
    <w:lvl w:ilvl="3">
      <w:start w:val="1"/>
      <w:numFmt w:val="decimal"/>
      <w:isLgl/>
      <w:lvlText w:val="%1.%2.%3.%4"/>
      <w:lvlJc w:val="left"/>
      <w:pPr>
        <w:tabs>
          <w:tab w:val="num" w:pos="720"/>
        </w:tabs>
        <w:ind w:left="720" w:hanging="720"/>
      </w:pPr>
      <w:rPr>
        <w:rFonts w:ascii="Calibri" w:eastAsia="宋体" w:hAnsi="Calibri" w:hint="default"/>
      </w:rPr>
    </w:lvl>
    <w:lvl w:ilvl="4">
      <w:start w:val="1"/>
      <w:numFmt w:val="decimal"/>
      <w:isLgl/>
      <w:lvlText w:val="%1.%2.%3.%4.%5"/>
      <w:lvlJc w:val="left"/>
      <w:pPr>
        <w:tabs>
          <w:tab w:val="num" w:pos="1080"/>
        </w:tabs>
        <w:ind w:left="1080" w:hanging="1080"/>
      </w:pPr>
      <w:rPr>
        <w:rFonts w:ascii="Calibri" w:eastAsia="宋体" w:hAnsi="Calibri" w:hint="default"/>
      </w:rPr>
    </w:lvl>
    <w:lvl w:ilvl="5">
      <w:start w:val="1"/>
      <w:numFmt w:val="decimal"/>
      <w:isLgl/>
      <w:lvlText w:val="%1.%2.%3.%4.%5.%6"/>
      <w:lvlJc w:val="left"/>
      <w:pPr>
        <w:tabs>
          <w:tab w:val="num" w:pos="1080"/>
        </w:tabs>
        <w:ind w:left="1080" w:hanging="1080"/>
      </w:pPr>
      <w:rPr>
        <w:rFonts w:ascii="Calibri" w:eastAsia="宋体" w:hAnsi="Calibri" w:hint="default"/>
      </w:rPr>
    </w:lvl>
    <w:lvl w:ilvl="6">
      <w:start w:val="1"/>
      <w:numFmt w:val="decimal"/>
      <w:isLgl/>
      <w:lvlText w:val="%1.%2.%3.%4.%5.%6.%7"/>
      <w:lvlJc w:val="left"/>
      <w:pPr>
        <w:tabs>
          <w:tab w:val="num" w:pos="1080"/>
        </w:tabs>
        <w:ind w:left="1080" w:hanging="1080"/>
      </w:pPr>
      <w:rPr>
        <w:rFonts w:ascii="Calibri" w:eastAsia="宋体" w:hAnsi="Calibri" w:hint="default"/>
      </w:rPr>
    </w:lvl>
    <w:lvl w:ilvl="7">
      <w:start w:val="1"/>
      <w:numFmt w:val="decimal"/>
      <w:isLgl/>
      <w:lvlText w:val="%1.%2.%3.%4.%5.%6.%7.%8"/>
      <w:lvlJc w:val="left"/>
      <w:pPr>
        <w:tabs>
          <w:tab w:val="num" w:pos="1440"/>
        </w:tabs>
        <w:ind w:left="1440" w:hanging="1440"/>
      </w:pPr>
      <w:rPr>
        <w:rFonts w:ascii="Calibri" w:eastAsia="宋体" w:hAnsi="Calibri" w:hint="default"/>
      </w:rPr>
    </w:lvl>
    <w:lvl w:ilvl="8">
      <w:start w:val="1"/>
      <w:numFmt w:val="decimal"/>
      <w:isLgl/>
      <w:lvlText w:val="%1.%2.%3.%4.%5.%6.%7.%8.%9"/>
      <w:lvlJc w:val="left"/>
      <w:pPr>
        <w:tabs>
          <w:tab w:val="num" w:pos="1440"/>
        </w:tabs>
        <w:ind w:left="1440" w:hanging="1440"/>
      </w:pPr>
      <w:rPr>
        <w:rFonts w:ascii="Calibri" w:eastAsia="宋体" w:hAnsi="Calibri" w:hint="default"/>
      </w:rPr>
    </w:lvl>
  </w:abstractNum>
  <w:abstractNum w:abstractNumId="9" w15:restartNumberingAfterBreak="0">
    <w:nsid w:val="2B9A7FBA"/>
    <w:multiLevelType w:val="multilevel"/>
    <w:tmpl w:val="2B9A7FBA"/>
    <w:lvl w:ilvl="0">
      <w:start w:val="1"/>
      <w:numFmt w:val="decimal"/>
      <w:lvlText w:val="%1."/>
      <w:lvlJc w:val="left"/>
      <w:pPr>
        <w:ind w:left="746" w:hanging="420"/>
      </w:pPr>
    </w:lvl>
    <w:lvl w:ilvl="1">
      <w:start w:val="1"/>
      <w:numFmt w:val="lowerLetter"/>
      <w:lvlText w:val="%2)"/>
      <w:lvlJc w:val="left"/>
      <w:pPr>
        <w:ind w:left="1166" w:hanging="420"/>
      </w:pPr>
    </w:lvl>
    <w:lvl w:ilvl="2">
      <w:start w:val="1"/>
      <w:numFmt w:val="lowerRoman"/>
      <w:lvlText w:val="%3."/>
      <w:lvlJc w:val="right"/>
      <w:pPr>
        <w:ind w:left="1586" w:hanging="420"/>
      </w:pPr>
    </w:lvl>
    <w:lvl w:ilvl="3">
      <w:start w:val="1"/>
      <w:numFmt w:val="decimal"/>
      <w:lvlText w:val="%4."/>
      <w:lvlJc w:val="left"/>
      <w:pPr>
        <w:ind w:left="2006" w:hanging="420"/>
      </w:pPr>
    </w:lvl>
    <w:lvl w:ilvl="4">
      <w:start w:val="1"/>
      <w:numFmt w:val="lowerLetter"/>
      <w:lvlText w:val="%5)"/>
      <w:lvlJc w:val="left"/>
      <w:pPr>
        <w:ind w:left="2426" w:hanging="420"/>
      </w:pPr>
    </w:lvl>
    <w:lvl w:ilvl="5">
      <w:start w:val="1"/>
      <w:numFmt w:val="lowerRoman"/>
      <w:lvlText w:val="%6."/>
      <w:lvlJc w:val="right"/>
      <w:pPr>
        <w:ind w:left="2846" w:hanging="420"/>
      </w:pPr>
    </w:lvl>
    <w:lvl w:ilvl="6">
      <w:start w:val="1"/>
      <w:numFmt w:val="decimal"/>
      <w:lvlText w:val="%7."/>
      <w:lvlJc w:val="left"/>
      <w:pPr>
        <w:ind w:left="3266" w:hanging="420"/>
      </w:pPr>
    </w:lvl>
    <w:lvl w:ilvl="7">
      <w:start w:val="1"/>
      <w:numFmt w:val="lowerLetter"/>
      <w:lvlText w:val="%8)"/>
      <w:lvlJc w:val="left"/>
      <w:pPr>
        <w:ind w:left="3686" w:hanging="420"/>
      </w:pPr>
    </w:lvl>
    <w:lvl w:ilvl="8">
      <w:start w:val="1"/>
      <w:numFmt w:val="lowerRoman"/>
      <w:lvlText w:val="%9."/>
      <w:lvlJc w:val="right"/>
      <w:pPr>
        <w:ind w:left="4106" w:hanging="420"/>
      </w:pPr>
    </w:lvl>
  </w:abstractNum>
  <w:abstractNum w:abstractNumId="10" w15:restartNumberingAfterBreak="0">
    <w:nsid w:val="2D7234F7"/>
    <w:multiLevelType w:val="multilevel"/>
    <w:tmpl w:val="2D7234F7"/>
    <w:lvl w:ilvl="0">
      <w:start w:val="1"/>
      <w:numFmt w:val="decimal"/>
      <w:lvlText w:val="%1."/>
      <w:lvlJc w:val="left"/>
      <w:pPr>
        <w:ind w:left="746" w:hanging="420"/>
      </w:pPr>
    </w:lvl>
    <w:lvl w:ilvl="1">
      <w:start w:val="1"/>
      <w:numFmt w:val="lowerLetter"/>
      <w:lvlText w:val="%2)"/>
      <w:lvlJc w:val="left"/>
      <w:pPr>
        <w:ind w:left="1166" w:hanging="420"/>
      </w:pPr>
    </w:lvl>
    <w:lvl w:ilvl="2">
      <w:start w:val="1"/>
      <w:numFmt w:val="lowerRoman"/>
      <w:lvlText w:val="%3."/>
      <w:lvlJc w:val="right"/>
      <w:pPr>
        <w:ind w:left="1586" w:hanging="420"/>
      </w:pPr>
    </w:lvl>
    <w:lvl w:ilvl="3">
      <w:start w:val="1"/>
      <w:numFmt w:val="decimal"/>
      <w:lvlText w:val="%4."/>
      <w:lvlJc w:val="left"/>
      <w:pPr>
        <w:ind w:left="2006" w:hanging="420"/>
      </w:pPr>
    </w:lvl>
    <w:lvl w:ilvl="4">
      <w:start w:val="1"/>
      <w:numFmt w:val="lowerLetter"/>
      <w:lvlText w:val="%5)"/>
      <w:lvlJc w:val="left"/>
      <w:pPr>
        <w:ind w:left="2426" w:hanging="420"/>
      </w:pPr>
    </w:lvl>
    <w:lvl w:ilvl="5">
      <w:start w:val="1"/>
      <w:numFmt w:val="lowerRoman"/>
      <w:lvlText w:val="%6."/>
      <w:lvlJc w:val="right"/>
      <w:pPr>
        <w:ind w:left="2846" w:hanging="420"/>
      </w:pPr>
    </w:lvl>
    <w:lvl w:ilvl="6">
      <w:start w:val="1"/>
      <w:numFmt w:val="decimal"/>
      <w:lvlText w:val="%7."/>
      <w:lvlJc w:val="left"/>
      <w:pPr>
        <w:ind w:left="3266" w:hanging="420"/>
      </w:pPr>
    </w:lvl>
    <w:lvl w:ilvl="7">
      <w:start w:val="1"/>
      <w:numFmt w:val="lowerLetter"/>
      <w:lvlText w:val="%8)"/>
      <w:lvlJc w:val="left"/>
      <w:pPr>
        <w:ind w:left="3686" w:hanging="420"/>
      </w:pPr>
    </w:lvl>
    <w:lvl w:ilvl="8">
      <w:start w:val="1"/>
      <w:numFmt w:val="lowerRoman"/>
      <w:lvlText w:val="%9."/>
      <w:lvlJc w:val="right"/>
      <w:pPr>
        <w:ind w:left="4106" w:hanging="420"/>
      </w:pPr>
    </w:lvl>
  </w:abstractNum>
  <w:abstractNum w:abstractNumId="11" w15:restartNumberingAfterBreak="0">
    <w:nsid w:val="38997B38"/>
    <w:multiLevelType w:val="hybridMultilevel"/>
    <w:tmpl w:val="FFF0624C"/>
    <w:lvl w:ilvl="0" w:tplc="82D6D4CC">
      <w:start w:val="1"/>
      <w:numFmt w:val="decimal"/>
      <w:lvlText w:val="1.0.%1"/>
      <w:lvlJc w:val="left"/>
      <w:pPr>
        <w:tabs>
          <w:tab w:val="num" w:pos="846"/>
        </w:tabs>
        <w:ind w:left="426" w:firstLine="0"/>
      </w:pPr>
      <w:rPr>
        <w:rFonts w:ascii="Times New Roman" w:eastAsia="黑体" w:hAnsi="Times New Roman" w:cs="Times New Roman" w:hint="default"/>
        <w:b w:val="0"/>
        <w:sz w:val="30"/>
        <w:szCs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40E08FE"/>
    <w:multiLevelType w:val="hybridMultilevel"/>
    <w:tmpl w:val="5666F3BE"/>
    <w:lvl w:ilvl="0" w:tplc="85C0B49E">
      <w:start w:val="1"/>
      <w:numFmt w:val="decimal"/>
      <w:lvlText w:val="%1"/>
      <w:lvlJc w:val="left"/>
      <w:pPr>
        <w:tabs>
          <w:tab w:val="num" w:pos="840"/>
        </w:tabs>
        <w:ind w:left="840" w:hanging="420"/>
      </w:pPr>
      <w:rPr>
        <w:rFonts w:ascii="Times New Roman" w:eastAsia="黑体" w:hint="eastAsia"/>
        <w:b w:val="0"/>
        <w:i w:val="0"/>
      </w:rPr>
    </w:lvl>
    <w:lvl w:ilvl="1" w:tplc="04090019" w:tentative="1">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3" w15:restartNumberingAfterBreak="0">
    <w:nsid w:val="457A20F3"/>
    <w:multiLevelType w:val="hybridMultilevel"/>
    <w:tmpl w:val="38C07C1A"/>
    <w:lvl w:ilvl="0" w:tplc="54E65924">
      <w:start w:val="1"/>
      <w:numFmt w:val="decimal"/>
      <w:lvlText w:val="%1"/>
      <w:lvlJc w:val="left"/>
      <w:pPr>
        <w:tabs>
          <w:tab w:val="num" w:pos="840"/>
        </w:tabs>
        <w:ind w:left="840" w:hanging="420"/>
      </w:pPr>
      <w:rPr>
        <w:rFonts w:ascii="Times New Roman" w:eastAsia="黑体" w:hint="eastAsia"/>
        <w:b w:val="0"/>
      </w:rPr>
    </w:lvl>
    <w:lvl w:ilvl="1" w:tplc="04090019" w:tentative="1">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4" w15:restartNumberingAfterBreak="0">
    <w:nsid w:val="47764F88"/>
    <w:multiLevelType w:val="multilevel"/>
    <w:tmpl w:val="47764F88"/>
    <w:lvl w:ilvl="0">
      <w:start w:val="1"/>
      <w:numFmt w:val="decimal"/>
      <w:lvlText w:val="5.3.%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7D50898"/>
    <w:multiLevelType w:val="hybridMultilevel"/>
    <w:tmpl w:val="4B50A0FE"/>
    <w:lvl w:ilvl="0" w:tplc="55283244">
      <w:start w:val="1"/>
      <w:numFmt w:val="decimal"/>
      <w:lvlText w:val="%1"/>
      <w:lvlJc w:val="left"/>
      <w:pPr>
        <w:ind w:left="420" w:hanging="420"/>
      </w:pPr>
      <w:rPr>
        <w:rFonts w:ascii="Times New Roman" w:eastAsia="黑体" w:hint="eastAsia"/>
        <w:b w:val="0"/>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AFA1024"/>
    <w:multiLevelType w:val="hybridMultilevel"/>
    <w:tmpl w:val="5666F3BE"/>
    <w:lvl w:ilvl="0" w:tplc="85C0B49E">
      <w:start w:val="1"/>
      <w:numFmt w:val="decimal"/>
      <w:lvlText w:val="%1"/>
      <w:lvlJc w:val="left"/>
      <w:pPr>
        <w:tabs>
          <w:tab w:val="num" w:pos="840"/>
        </w:tabs>
        <w:ind w:left="840" w:hanging="420"/>
      </w:pPr>
      <w:rPr>
        <w:rFonts w:ascii="Times New Roman" w:eastAsia="黑体" w:hint="eastAsia"/>
        <w:b w:val="0"/>
        <w:i w:val="0"/>
      </w:rPr>
    </w:lvl>
    <w:lvl w:ilvl="1" w:tplc="04090019" w:tentative="1">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15:restartNumberingAfterBreak="0">
    <w:nsid w:val="4C6B5AEE"/>
    <w:multiLevelType w:val="hybridMultilevel"/>
    <w:tmpl w:val="06A42F88"/>
    <w:lvl w:ilvl="0" w:tplc="F4C25076">
      <w:start w:val="1"/>
      <w:numFmt w:val="decimal"/>
      <w:lvlText w:val="%1"/>
      <w:lvlJc w:val="left"/>
      <w:pPr>
        <w:tabs>
          <w:tab w:val="num" w:pos="840"/>
        </w:tabs>
        <w:ind w:left="840" w:hanging="420"/>
      </w:pPr>
      <w:rPr>
        <w:rFonts w:ascii="Times New Roman" w:eastAsia="黑体" w:hint="eastAsia"/>
        <w:b w:val="0"/>
        <w:i w:val="0"/>
      </w:rPr>
    </w:lvl>
    <w:lvl w:ilvl="1" w:tplc="04090019" w:tentative="1">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8" w15:restartNumberingAfterBreak="0">
    <w:nsid w:val="507860B8"/>
    <w:multiLevelType w:val="hybridMultilevel"/>
    <w:tmpl w:val="4B50A0FE"/>
    <w:lvl w:ilvl="0" w:tplc="55283244">
      <w:start w:val="1"/>
      <w:numFmt w:val="decimal"/>
      <w:lvlText w:val="%1"/>
      <w:lvlJc w:val="left"/>
      <w:pPr>
        <w:ind w:left="420" w:hanging="420"/>
      </w:pPr>
      <w:rPr>
        <w:rFonts w:ascii="Times New Roman" w:eastAsia="黑体" w:hint="eastAsia"/>
        <w:b w:val="0"/>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0DD7574"/>
    <w:multiLevelType w:val="multilevel"/>
    <w:tmpl w:val="50DD7574"/>
    <w:lvl w:ilvl="0">
      <w:start w:val="1"/>
      <w:numFmt w:val="decimal"/>
      <w:lvlText w:val="%1."/>
      <w:lvlJc w:val="left"/>
      <w:pPr>
        <w:ind w:left="360" w:hanging="360"/>
      </w:pPr>
      <w:rPr>
        <w:rFonts w:hint="default"/>
      </w:rPr>
    </w:lvl>
    <w:lvl w:ilvl="1">
      <w:start w:val="1"/>
      <w:numFmt w:val="decimal"/>
      <w:isLgl/>
      <w:lvlText w:val="%1.%2"/>
      <w:lvlJc w:val="left"/>
      <w:pPr>
        <w:tabs>
          <w:tab w:val="left" w:pos="567"/>
        </w:tabs>
        <w:ind w:left="360" w:hanging="360"/>
      </w:pPr>
      <w:rPr>
        <w:rFonts w:ascii="黑体" w:eastAsia="黑体" w:hAnsi="Times New Roman" w:cs="Times New Roman" w:hint="eastAsia"/>
      </w:rPr>
    </w:lvl>
    <w:lvl w:ilvl="2">
      <w:start w:val="1"/>
      <w:numFmt w:val="decimal"/>
      <w:lvlText w:val="5.1.%3"/>
      <w:lvlJc w:val="left"/>
      <w:pPr>
        <w:ind w:left="862" w:hanging="720"/>
      </w:pPr>
      <w:rPr>
        <w:rFonts w:hint="eastAsia"/>
        <w:b/>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525559DE"/>
    <w:multiLevelType w:val="hybridMultilevel"/>
    <w:tmpl w:val="06A42F88"/>
    <w:lvl w:ilvl="0" w:tplc="F4C25076">
      <w:start w:val="1"/>
      <w:numFmt w:val="decimal"/>
      <w:lvlText w:val="%1"/>
      <w:lvlJc w:val="left"/>
      <w:pPr>
        <w:tabs>
          <w:tab w:val="num" w:pos="840"/>
        </w:tabs>
        <w:ind w:left="840" w:hanging="420"/>
      </w:pPr>
      <w:rPr>
        <w:rFonts w:ascii="Times New Roman" w:eastAsia="黑体" w:hint="eastAsia"/>
        <w:b w:val="0"/>
        <w:i w:val="0"/>
      </w:rPr>
    </w:lvl>
    <w:lvl w:ilvl="1" w:tplc="04090019" w:tentative="1">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1" w15:restartNumberingAfterBreak="0">
    <w:nsid w:val="54325C10"/>
    <w:multiLevelType w:val="hybridMultilevel"/>
    <w:tmpl w:val="F92A5404"/>
    <w:lvl w:ilvl="0" w:tplc="7A6AAE40">
      <w:start w:val="1"/>
      <w:numFmt w:val="decimal"/>
      <w:lvlText w:val="2.1.%1"/>
      <w:lvlJc w:val="left"/>
      <w:pPr>
        <w:tabs>
          <w:tab w:val="num" w:pos="420"/>
        </w:tabs>
        <w:ind w:left="0" w:firstLine="0"/>
      </w:pPr>
      <w:rPr>
        <w:rFonts w:ascii="Times New Roman" w:eastAsia="黑体" w:hAnsi="Times New Roman" w:cs="Times New Roman" w:hint="default"/>
        <w:b/>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70931DE"/>
    <w:multiLevelType w:val="multilevel"/>
    <w:tmpl w:val="570931DE"/>
    <w:lvl w:ilvl="0">
      <w:start w:val="1"/>
      <w:numFmt w:val="decimal"/>
      <w:lvlText w:val="%1"/>
      <w:lvlJc w:val="left"/>
      <w:pPr>
        <w:tabs>
          <w:tab w:val="left" w:pos="846"/>
        </w:tabs>
        <w:ind w:left="846" w:hanging="420"/>
      </w:pPr>
      <w:rPr>
        <w:rFonts w:ascii="Times New Roman" w:eastAsia="黑体" w:hint="eastAsia"/>
        <w:b/>
        <w:i w:val="0"/>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23" w15:restartNumberingAfterBreak="0">
    <w:nsid w:val="5C0B5D78"/>
    <w:multiLevelType w:val="hybridMultilevel"/>
    <w:tmpl w:val="5666F3BE"/>
    <w:lvl w:ilvl="0" w:tplc="85C0B49E">
      <w:start w:val="1"/>
      <w:numFmt w:val="decimal"/>
      <w:lvlText w:val="%1"/>
      <w:lvlJc w:val="left"/>
      <w:pPr>
        <w:tabs>
          <w:tab w:val="num" w:pos="840"/>
        </w:tabs>
        <w:ind w:left="840" w:hanging="420"/>
      </w:pPr>
      <w:rPr>
        <w:rFonts w:ascii="Times New Roman" w:eastAsia="黑体" w:hint="eastAsia"/>
        <w:b w:val="0"/>
        <w:i w:val="0"/>
      </w:rPr>
    </w:lvl>
    <w:lvl w:ilvl="1" w:tplc="04090019" w:tentative="1">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4" w15:restartNumberingAfterBreak="0">
    <w:nsid w:val="5C4755F5"/>
    <w:multiLevelType w:val="multilevel"/>
    <w:tmpl w:val="5C4755F5"/>
    <w:lvl w:ilvl="0">
      <w:start w:val="1"/>
      <w:numFmt w:val="decimal"/>
      <w:lvlText w:val="%1."/>
      <w:lvlJc w:val="left"/>
      <w:pPr>
        <w:ind w:left="360" w:hanging="360"/>
      </w:pPr>
      <w:rPr>
        <w:rFonts w:hint="default"/>
      </w:rPr>
    </w:lvl>
    <w:lvl w:ilvl="1">
      <w:start w:val="1"/>
      <w:numFmt w:val="decimal"/>
      <w:isLgl/>
      <w:lvlText w:val="%1.%2"/>
      <w:lvlJc w:val="left"/>
      <w:pPr>
        <w:tabs>
          <w:tab w:val="left" w:pos="567"/>
        </w:tabs>
        <w:ind w:left="360" w:hanging="360"/>
      </w:pPr>
      <w:rPr>
        <w:rFonts w:ascii="黑体" w:eastAsia="黑体" w:hAnsi="Times New Roman" w:cs="Times New Roman" w:hint="eastAsia"/>
      </w:rPr>
    </w:lvl>
    <w:lvl w:ilvl="2">
      <w:start w:val="1"/>
      <w:numFmt w:val="decimal"/>
      <w:lvlText w:val="8.0.%3"/>
      <w:lvlJc w:val="left"/>
      <w:pPr>
        <w:ind w:left="862" w:hanging="720"/>
      </w:pPr>
      <w:rPr>
        <w:rFonts w:hint="eastAsia"/>
        <w:b/>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5D891250"/>
    <w:multiLevelType w:val="multilevel"/>
    <w:tmpl w:val="B7CCC15E"/>
    <w:lvl w:ilvl="0">
      <w:start w:val="1"/>
      <w:numFmt w:val="decimal"/>
      <w:lvlText w:val="%1."/>
      <w:lvlJc w:val="left"/>
      <w:pPr>
        <w:ind w:left="360" w:hanging="360"/>
      </w:pPr>
      <w:rPr>
        <w:rFonts w:hint="default"/>
      </w:rPr>
    </w:lvl>
    <w:lvl w:ilvl="1">
      <w:start w:val="1"/>
      <w:numFmt w:val="decimal"/>
      <w:isLgl/>
      <w:lvlText w:val="%1.%2"/>
      <w:lvlJc w:val="left"/>
      <w:pPr>
        <w:tabs>
          <w:tab w:val="num" w:pos="567"/>
        </w:tabs>
        <w:ind w:left="360" w:hanging="360"/>
      </w:pPr>
      <w:rPr>
        <w:rFonts w:ascii="黑体" w:eastAsia="黑体" w:hAnsi="Times New Roman" w:cs="Times New Roman" w:hint="eastAsia"/>
      </w:rPr>
    </w:lvl>
    <w:lvl w:ilvl="2">
      <w:start w:val="1"/>
      <w:numFmt w:val="decimal"/>
      <w:lvlText w:val="3.1.%3"/>
      <w:lvlJc w:val="left"/>
      <w:pPr>
        <w:ind w:left="720" w:hanging="720"/>
      </w:pPr>
      <w:rPr>
        <w:rFonts w:ascii="Times New Roman" w:eastAsia="黑体" w:hAnsi="Times New Roman" w:cs="Times New Roman" w:hint="default"/>
        <w:b w:val="0"/>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5FE76C6A"/>
    <w:multiLevelType w:val="hybridMultilevel"/>
    <w:tmpl w:val="06A42F88"/>
    <w:lvl w:ilvl="0" w:tplc="F4C25076">
      <w:start w:val="1"/>
      <w:numFmt w:val="decimal"/>
      <w:lvlText w:val="%1"/>
      <w:lvlJc w:val="left"/>
      <w:pPr>
        <w:tabs>
          <w:tab w:val="num" w:pos="840"/>
        </w:tabs>
        <w:ind w:left="840" w:hanging="420"/>
      </w:pPr>
      <w:rPr>
        <w:rFonts w:ascii="Times New Roman" w:eastAsia="黑体" w:hint="eastAsia"/>
        <w:b w:val="0"/>
        <w:i w:val="0"/>
      </w:rPr>
    </w:lvl>
    <w:lvl w:ilvl="1" w:tplc="04090019" w:tentative="1">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7" w15:restartNumberingAfterBreak="0">
    <w:nsid w:val="65134693"/>
    <w:multiLevelType w:val="multilevel"/>
    <w:tmpl w:val="56C65F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CF710C8"/>
    <w:multiLevelType w:val="hybridMultilevel"/>
    <w:tmpl w:val="DD1E6976"/>
    <w:lvl w:ilvl="0" w:tplc="7612EC42">
      <w:start w:val="1"/>
      <w:numFmt w:val="decimal"/>
      <w:lvlText w:val="2.%1"/>
      <w:lvlJc w:val="left"/>
      <w:pPr>
        <w:tabs>
          <w:tab w:val="num" w:pos="420"/>
        </w:tabs>
        <w:ind w:left="420" w:hanging="420"/>
      </w:pPr>
      <w:rPr>
        <w:rFonts w:hint="eastAsia"/>
        <w:b/>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7C174B5"/>
    <w:multiLevelType w:val="multilevel"/>
    <w:tmpl w:val="7D10680E"/>
    <w:lvl w:ilvl="0">
      <w:start w:val="1"/>
      <w:numFmt w:val="decimal"/>
      <w:lvlText w:val="%1."/>
      <w:lvlJc w:val="left"/>
      <w:pPr>
        <w:ind w:left="360" w:hanging="360"/>
      </w:pPr>
      <w:rPr>
        <w:rFonts w:hint="default"/>
      </w:rPr>
    </w:lvl>
    <w:lvl w:ilvl="1">
      <w:start w:val="1"/>
      <w:numFmt w:val="decimal"/>
      <w:isLgl/>
      <w:lvlText w:val="%1.%2"/>
      <w:lvlJc w:val="left"/>
      <w:pPr>
        <w:tabs>
          <w:tab w:val="num" w:pos="567"/>
        </w:tabs>
        <w:ind w:left="360" w:hanging="360"/>
      </w:pPr>
      <w:rPr>
        <w:rFonts w:ascii="黑体" w:eastAsia="黑体" w:hAnsi="Times New Roman" w:cs="Times New Roman" w:hint="eastAsia"/>
      </w:rPr>
    </w:lvl>
    <w:lvl w:ilvl="2">
      <w:start w:val="1"/>
      <w:numFmt w:val="decimal"/>
      <w:lvlText w:val="4.1.%3"/>
      <w:lvlJc w:val="left"/>
      <w:pPr>
        <w:ind w:left="1004" w:hanging="720"/>
      </w:pPr>
      <w:rPr>
        <w:rFonts w:ascii="Times New Roman" w:eastAsia="黑体" w:hAnsi="Times New Roman" w:cs="Times New Roman" w:hint="default"/>
        <w:b w:val="0"/>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78367171"/>
    <w:multiLevelType w:val="multilevel"/>
    <w:tmpl w:val="1DD27A8A"/>
    <w:lvl w:ilvl="0">
      <w:start w:val="1"/>
      <w:numFmt w:val="decimal"/>
      <w:lvlText w:val="%1."/>
      <w:lvlJc w:val="left"/>
      <w:pPr>
        <w:ind w:left="360" w:hanging="360"/>
      </w:pPr>
      <w:rPr>
        <w:rFonts w:hint="default"/>
      </w:rPr>
    </w:lvl>
    <w:lvl w:ilvl="1">
      <w:start w:val="1"/>
      <w:numFmt w:val="decimal"/>
      <w:isLgl/>
      <w:lvlText w:val="%1.%2"/>
      <w:lvlJc w:val="left"/>
      <w:pPr>
        <w:tabs>
          <w:tab w:val="num" w:pos="567"/>
        </w:tabs>
        <w:ind w:left="360" w:hanging="360"/>
      </w:pPr>
      <w:rPr>
        <w:rFonts w:ascii="黑体" w:eastAsia="黑体" w:hAnsi="Times New Roman" w:cs="Times New Roman" w:hint="eastAsia"/>
      </w:rPr>
    </w:lvl>
    <w:lvl w:ilvl="2">
      <w:start w:val="1"/>
      <w:numFmt w:val="decimal"/>
      <w:lvlText w:val="3.3.%3"/>
      <w:lvlJc w:val="left"/>
      <w:pPr>
        <w:ind w:left="1004" w:hanging="720"/>
      </w:pPr>
      <w:rPr>
        <w:rFonts w:ascii="Times New Roman" w:eastAsia="黑体" w:hAnsi="Times New Roman" w:cs="Times New Roman" w:hint="default"/>
        <w:b w:val="0"/>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1"/>
  </w:num>
  <w:num w:numId="2">
    <w:abstractNumId w:val="21"/>
  </w:num>
  <w:num w:numId="3">
    <w:abstractNumId w:val="28"/>
  </w:num>
  <w:num w:numId="4">
    <w:abstractNumId w:val="15"/>
  </w:num>
  <w:num w:numId="5">
    <w:abstractNumId w:val="17"/>
  </w:num>
  <w:num w:numId="6">
    <w:abstractNumId w:val="13"/>
  </w:num>
  <w:num w:numId="7">
    <w:abstractNumId w:val="2"/>
  </w:num>
  <w:num w:numId="8">
    <w:abstractNumId w:val="29"/>
  </w:num>
  <w:num w:numId="9">
    <w:abstractNumId w:val="5"/>
  </w:num>
  <w:num w:numId="10">
    <w:abstractNumId w:val="8"/>
  </w:num>
  <w:num w:numId="11">
    <w:abstractNumId w:val="16"/>
  </w:num>
  <w:num w:numId="12">
    <w:abstractNumId w:val="26"/>
  </w:num>
  <w:num w:numId="13">
    <w:abstractNumId w:val="14"/>
  </w:num>
  <w:num w:numId="14">
    <w:abstractNumId w:val="10"/>
  </w:num>
  <w:num w:numId="15">
    <w:abstractNumId w:val="7"/>
  </w:num>
  <w:num w:numId="16">
    <w:abstractNumId w:val="23"/>
  </w:num>
  <w:num w:numId="17">
    <w:abstractNumId w:val="12"/>
  </w:num>
  <w:num w:numId="18">
    <w:abstractNumId w:val="6"/>
  </w:num>
  <w:num w:numId="19">
    <w:abstractNumId w:val="9"/>
  </w:num>
  <w:num w:numId="20">
    <w:abstractNumId w:val="25"/>
  </w:num>
  <w:num w:numId="21">
    <w:abstractNumId w:val="20"/>
  </w:num>
  <w:num w:numId="22">
    <w:abstractNumId w:val="27"/>
  </w:num>
  <w:num w:numId="23">
    <w:abstractNumId w:val="0"/>
  </w:num>
  <w:num w:numId="24">
    <w:abstractNumId w:val="19"/>
  </w:num>
  <w:num w:numId="25">
    <w:abstractNumId w:val="30"/>
  </w:num>
  <w:num w:numId="26">
    <w:abstractNumId w:val="24"/>
  </w:num>
  <w:num w:numId="27">
    <w:abstractNumId w:val="4"/>
  </w:num>
  <w:num w:numId="28">
    <w:abstractNumId w:val="3"/>
  </w:num>
  <w:num w:numId="29">
    <w:abstractNumId w:val="1"/>
  </w:num>
  <w:num w:numId="30">
    <w:abstractNumId w:val="18"/>
  </w:num>
  <w:num w:numId="31">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08"/>
    <w:rsid w:val="00000246"/>
    <w:rsid w:val="000002A1"/>
    <w:rsid w:val="000002DC"/>
    <w:rsid w:val="00000A3F"/>
    <w:rsid w:val="000013B5"/>
    <w:rsid w:val="00001482"/>
    <w:rsid w:val="000015AA"/>
    <w:rsid w:val="0000162E"/>
    <w:rsid w:val="0000176A"/>
    <w:rsid w:val="00001A3D"/>
    <w:rsid w:val="00001AC5"/>
    <w:rsid w:val="00001C08"/>
    <w:rsid w:val="000023B6"/>
    <w:rsid w:val="000027FA"/>
    <w:rsid w:val="00002B29"/>
    <w:rsid w:val="00002D93"/>
    <w:rsid w:val="0000366C"/>
    <w:rsid w:val="000039D6"/>
    <w:rsid w:val="00003C86"/>
    <w:rsid w:val="0000406F"/>
    <w:rsid w:val="00004172"/>
    <w:rsid w:val="00004D46"/>
    <w:rsid w:val="00004ECB"/>
    <w:rsid w:val="00004F22"/>
    <w:rsid w:val="0000530A"/>
    <w:rsid w:val="0000615E"/>
    <w:rsid w:val="00006336"/>
    <w:rsid w:val="000064C2"/>
    <w:rsid w:val="000068A7"/>
    <w:rsid w:val="00006906"/>
    <w:rsid w:val="000069BB"/>
    <w:rsid w:val="00006AE3"/>
    <w:rsid w:val="00006CB3"/>
    <w:rsid w:val="00006F91"/>
    <w:rsid w:val="000071E0"/>
    <w:rsid w:val="000072A5"/>
    <w:rsid w:val="0000758C"/>
    <w:rsid w:val="00010101"/>
    <w:rsid w:val="00010AEA"/>
    <w:rsid w:val="00010DD4"/>
    <w:rsid w:val="00011068"/>
    <w:rsid w:val="0001127F"/>
    <w:rsid w:val="0001157F"/>
    <w:rsid w:val="00011855"/>
    <w:rsid w:val="00011CB7"/>
    <w:rsid w:val="00011EA3"/>
    <w:rsid w:val="000120D4"/>
    <w:rsid w:val="0001213C"/>
    <w:rsid w:val="00012704"/>
    <w:rsid w:val="00012A6D"/>
    <w:rsid w:val="00013068"/>
    <w:rsid w:val="0001377F"/>
    <w:rsid w:val="00013A00"/>
    <w:rsid w:val="00013B31"/>
    <w:rsid w:val="000141BB"/>
    <w:rsid w:val="00015695"/>
    <w:rsid w:val="0001639E"/>
    <w:rsid w:val="00016738"/>
    <w:rsid w:val="00016836"/>
    <w:rsid w:val="00016CDC"/>
    <w:rsid w:val="00016DDB"/>
    <w:rsid w:val="00016F07"/>
    <w:rsid w:val="00016F4C"/>
    <w:rsid w:val="000174B1"/>
    <w:rsid w:val="00017687"/>
    <w:rsid w:val="000177C5"/>
    <w:rsid w:val="00017DD4"/>
    <w:rsid w:val="00017E02"/>
    <w:rsid w:val="00020106"/>
    <w:rsid w:val="00020287"/>
    <w:rsid w:val="000205BE"/>
    <w:rsid w:val="000206DA"/>
    <w:rsid w:val="000211D8"/>
    <w:rsid w:val="0002136E"/>
    <w:rsid w:val="000214BE"/>
    <w:rsid w:val="00021845"/>
    <w:rsid w:val="00021B58"/>
    <w:rsid w:val="00021C22"/>
    <w:rsid w:val="00021E19"/>
    <w:rsid w:val="00021E5F"/>
    <w:rsid w:val="00021F3E"/>
    <w:rsid w:val="0002221E"/>
    <w:rsid w:val="0002232D"/>
    <w:rsid w:val="00022751"/>
    <w:rsid w:val="000227F7"/>
    <w:rsid w:val="00022B19"/>
    <w:rsid w:val="000230C9"/>
    <w:rsid w:val="0002331E"/>
    <w:rsid w:val="000234E2"/>
    <w:rsid w:val="0002370E"/>
    <w:rsid w:val="00023B9D"/>
    <w:rsid w:val="00023CA8"/>
    <w:rsid w:val="00023CEC"/>
    <w:rsid w:val="00023E2D"/>
    <w:rsid w:val="00024457"/>
    <w:rsid w:val="000247C8"/>
    <w:rsid w:val="00025408"/>
    <w:rsid w:val="0002550C"/>
    <w:rsid w:val="000259D6"/>
    <w:rsid w:val="000259D8"/>
    <w:rsid w:val="00025C4E"/>
    <w:rsid w:val="00025EE4"/>
    <w:rsid w:val="000260A2"/>
    <w:rsid w:val="00026268"/>
    <w:rsid w:val="000262E9"/>
    <w:rsid w:val="0002651C"/>
    <w:rsid w:val="0002684B"/>
    <w:rsid w:val="00026882"/>
    <w:rsid w:val="0002773C"/>
    <w:rsid w:val="0002782A"/>
    <w:rsid w:val="0002788C"/>
    <w:rsid w:val="00027A5C"/>
    <w:rsid w:val="00027AA2"/>
    <w:rsid w:val="00027CF0"/>
    <w:rsid w:val="00027D56"/>
    <w:rsid w:val="00027ED1"/>
    <w:rsid w:val="0003002D"/>
    <w:rsid w:val="0003067D"/>
    <w:rsid w:val="00030D1E"/>
    <w:rsid w:val="00030FA0"/>
    <w:rsid w:val="00031707"/>
    <w:rsid w:val="00031B67"/>
    <w:rsid w:val="0003278A"/>
    <w:rsid w:val="0003294D"/>
    <w:rsid w:val="0003300E"/>
    <w:rsid w:val="00033345"/>
    <w:rsid w:val="00033458"/>
    <w:rsid w:val="000336BB"/>
    <w:rsid w:val="000336C1"/>
    <w:rsid w:val="00033A36"/>
    <w:rsid w:val="00034413"/>
    <w:rsid w:val="0003441D"/>
    <w:rsid w:val="000347CD"/>
    <w:rsid w:val="00034B95"/>
    <w:rsid w:val="00034C7E"/>
    <w:rsid w:val="00034CDD"/>
    <w:rsid w:val="00034CE3"/>
    <w:rsid w:val="00034E53"/>
    <w:rsid w:val="00034E85"/>
    <w:rsid w:val="00035229"/>
    <w:rsid w:val="000353D8"/>
    <w:rsid w:val="00035455"/>
    <w:rsid w:val="00035A62"/>
    <w:rsid w:val="00035FA0"/>
    <w:rsid w:val="000363B9"/>
    <w:rsid w:val="00036604"/>
    <w:rsid w:val="0003693F"/>
    <w:rsid w:val="00036A16"/>
    <w:rsid w:val="00037108"/>
    <w:rsid w:val="000371A9"/>
    <w:rsid w:val="00037564"/>
    <w:rsid w:val="000375BE"/>
    <w:rsid w:val="0003776C"/>
    <w:rsid w:val="0003790D"/>
    <w:rsid w:val="00037DFE"/>
    <w:rsid w:val="000403D9"/>
    <w:rsid w:val="000407B2"/>
    <w:rsid w:val="00040932"/>
    <w:rsid w:val="00040C4F"/>
    <w:rsid w:val="00040C60"/>
    <w:rsid w:val="00040D24"/>
    <w:rsid w:val="00040E26"/>
    <w:rsid w:val="00041096"/>
    <w:rsid w:val="0004148B"/>
    <w:rsid w:val="000414A0"/>
    <w:rsid w:val="000415D8"/>
    <w:rsid w:val="000419C8"/>
    <w:rsid w:val="00041A4C"/>
    <w:rsid w:val="000427DA"/>
    <w:rsid w:val="00042A59"/>
    <w:rsid w:val="00042F8C"/>
    <w:rsid w:val="00043168"/>
    <w:rsid w:val="0004321B"/>
    <w:rsid w:val="0004376F"/>
    <w:rsid w:val="00043935"/>
    <w:rsid w:val="000439BD"/>
    <w:rsid w:val="00044AAC"/>
    <w:rsid w:val="00044DF0"/>
    <w:rsid w:val="00044F4B"/>
    <w:rsid w:val="00045121"/>
    <w:rsid w:val="0004512E"/>
    <w:rsid w:val="00045395"/>
    <w:rsid w:val="000455C6"/>
    <w:rsid w:val="00045A1F"/>
    <w:rsid w:val="00046012"/>
    <w:rsid w:val="00046128"/>
    <w:rsid w:val="00046135"/>
    <w:rsid w:val="0004630C"/>
    <w:rsid w:val="000467C5"/>
    <w:rsid w:val="00046976"/>
    <w:rsid w:val="0004698E"/>
    <w:rsid w:val="000471A9"/>
    <w:rsid w:val="0004766E"/>
    <w:rsid w:val="000477A5"/>
    <w:rsid w:val="000477D8"/>
    <w:rsid w:val="00047A15"/>
    <w:rsid w:val="00050007"/>
    <w:rsid w:val="00050D4D"/>
    <w:rsid w:val="00050FE2"/>
    <w:rsid w:val="0005131E"/>
    <w:rsid w:val="00051413"/>
    <w:rsid w:val="00051685"/>
    <w:rsid w:val="00051793"/>
    <w:rsid w:val="00051834"/>
    <w:rsid w:val="00051A32"/>
    <w:rsid w:val="00051FB5"/>
    <w:rsid w:val="00052707"/>
    <w:rsid w:val="000540C8"/>
    <w:rsid w:val="000547CC"/>
    <w:rsid w:val="0005513D"/>
    <w:rsid w:val="000554DF"/>
    <w:rsid w:val="000557DD"/>
    <w:rsid w:val="00055D1E"/>
    <w:rsid w:val="00055DFE"/>
    <w:rsid w:val="0005668B"/>
    <w:rsid w:val="00056D1A"/>
    <w:rsid w:val="00057260"/>
    <w:rsid w:val="000572D1"/>
    <w:rsid w:val="0005788F"/>
    <w:rsid w:val="00057F9C"/>
    <w:rsid w:val="00060273"/>
    <w:rsid w:val="000605C6"/>
    <w:rsid w:val="00060608"/>
    <w:rsid w:val="00060D64"/>
    <w:rsid w:val="00060EA9"/>
    <w:rsid w:val="00061297"/>
    <w:rsid w:val="0006132B"/>
    <w:rsid w:val="00061395"/>
    <w:rsid w:val="00061757"/>
    <w:rsid w:val="00061C61"/>
    <w:rsid w:val="00061D32"/>
    <w:rsid w:val="00061F7A"/>
    <w:rsid w:val="00061FEB"/>
    <w:rsid w:val="00062185"/>
    <w:rsid w:val="000621BB"/>
    <w:rsid w:val="00062218"/>
    <w:rsid w:val="00062472"/>
    <w:rsid w:val="0006248F"/>
    <w:rsid w:val="00062F51"/>
    <w:rsid w:val="00062FF6"/>
    <w:rsid w:val="0006335D"/>
    <w:rsid w:val="00063508"/>
    <w:rsid w:val="00063AC6"/>
    <w:rsid w:val="000644C7"/>
    <w:rsid w:val="000644EC"/>
    <w:rsid w:val="00064551"/>
    <w:rsid w:val="000645FD"/>
    <w:rsid w:val="0006464B"/>
    <w:rsid w:val="00064A17"/>
    <w:rsid w:val="00064BA1"/>
    <w:rsid w:val="00064CEE"/>
    <w:rsid w:val="000658FB"/>
    <w:rsid w:val="00065925"/>
    <w:rsid w:val="00065C3E"/>
    <w:rsid w:val="00065FE0"/>
    <w:rsid w:val="00066339"/>
    <w:rsid w:val="0006650E"/>
    <w:rsid w:val="0006691F"/>
    <w:rsid w:val="00066BC8"/>
    <w:rsid w:val="00066D37"/>
    <w:rsid w:val="00066D78"/>
    <w:rsid w:val="00066F72"/>
    <w:rsid w:val="00066FA3"/>
    <w:rsid w:val="0006700F"/>
    <w:rsid w:val="000671DD"/>
    <w:rsid w:val="000676DD"/>
    <w:rsid w:val="000677F8"/>
    <w:rsid w:val="00067972"/>
    <w:rsid w:val="00067B30"/>
    <w:rsid w:val="00067D6C"/>
    <w:rsid w:val="00070072"/>
    <w:rsid w:val="000703DC"/>
    <w:rsid w:val="000709B2"/>
    <w:rsid w:val="00070A97"/>
    <w:rsid w:val="00070EA9"/>
    <w:rsid w:val="00071531"/>
    <w:rsid w:val="00071C36"/>
    <w:rsid w:val="00071C5F"/>
    <w:rsid w:val="00072177"/>
    <w:rsid w:val="000725AD"/>
    <w:rsid w:val="00072AFB"/>
    <w:rsid w:val="00072D0E"/>
    <w:rsid w:val="00072F5D"/>
    <w:rsid w:val="00073036"/>
    <w:rsid w:val="000732E7"/>
    <w:rsid w:val="0007330F"/>
    <w:rsid w:val="000734AD"/>
    <w:rsid w:val="000737B5"/>
    <w:rsid w:val="000742CB"/>
    <w:rsid w:val="000744A5"/>
    <w:rsid w:val="00074931"/>
    <w:rsid w:val="00074DF7"/>
    <w:rsid w:val="00075437"/>
    <w:rsid w:val="000759E6"/>
    <w:rsid w:val="00075C64"/>
    <w:rsid w:val="00075C94"/>
    <w:rsid w:val="00075E90"/>
    <w:rsid w:val="000760A9"/>
    <w:rsid w:val="00076908"/>
    <w:rsid w:val="00076DE0"/>
    <w:rsid w:val="00076EB7"/>
    <w:rsid w:val="00077015"/>
    <w:rsid w:val="000770AC"/>
    <w:rsid w:val="0007764B"/>
    <w:rsid w:val="00077941"/>
    <w:rsid w:val="00077C5B"/>
    <w:rsid w:val="0008053C"/>
    <w:rsid w:val="0008053F"/>
    <w:rsid w:val="00080610"/>
    <w:rsid w:val="00080D03"/>
    <w:rsid w:val="0008107B"/>
    <w:rsid w:val="0008179A"/>
    <w:rsid w:val="00081A22"/>
    <w:rsid w:val="00081C3B"/>
    <w:rsid w:val="00081E63"/>
    <w:rsid w:val="00082047"/>
    <w:rsid w:val="00082417"/>
    <w:rsid w:val="00082990"/>
    <w:rsid w:val="00082C9E"/>
    <w:rsid w:val="00082DAC"/>
    <w:rsid w:val="00082E3D"/>
    <w:rsid w:val="00082E65"/>
    <w:rsid w:val="000831A2"/>
    <w:rsid w:val="000833C0"/>
    <w:rsid w:val="00083457"/>
    <w:rsid w:val="00083506"/>
    <w:rsid w:val="000837E2"/>
    <w:rsid w:val="0008406F"/>
    <w:rsid w:val="0008428E"/>
    <w:rsid w:val="00084D7F"/>
    <w:rsid w:val="000864AF"/>
    <w:rsid w:val="000865C5"/>
    <w:rsid w:val="0008661E"/>
    <w:rsid w:val="00086A84"/>
    <w:rsid w:val="00086B14"/>
    <w:rsid w:val="00086B52"/>
    <w:rsid w:val="00086C55"/>
    <w:rsid w:val="00086D2B"/>
    <w:rsid w:val="0008724F"/>
    <w:rsid w:val="000877C1"/>
    <w:rsid w:val="000877EE"/>
    <w:rsid w:val="00087B0F"/>
    <w:rsid w:val="000901BA"/>
    <w:rsid w:val="00090C9A"/>
    <w:rsid w:val="000910B0"/>
    <w:rsid w:val="00091382"/>
    <w:rsid w:val="00091492"/>
    <w:rsid w:val="00091C01"/>
    <w:rsid w:val="000931FD"/>
    <w:rsid w:val="00093857"/>
    <w:rsid w:val="00094398"/>
    <w:rsid w:val="00094441"/>
    <w:rsid w:val="00094698"/>
    <w:rsid w:val="000946C1"/>
    <w:rsid w:val="00094B02"/>
    <w:rsid w:val="00094CEB"/>
    <w:rsid w:val="000950F9"/>
    <w:rsid w:val="00095FB4"/>
    <w:rsid w:val="0009638A"/>
    <w:rsid w:val="00096756"/>
    <w:rsid w:val="00096850"/>
    <w:rsid w:val="00096AF8"/>
    <w:rsid w:val="0009784C"/>
    <w:rsid w:val="00097ABF"/>
    <w:rsid w:val="000A02FA"/>
    <w:rsid w:val="000A07E5"/>
    <w:rsid w:val="000A0D31"/>
    <w:rsid w:val="000A0F7E"/>
    <w:rsid w:val="000A10E9"/>
    <w:rsid w:val="000A1198"/>
    <w:rsid w:val="000A15C6"/>
    <w:rsid w:val="000A1DB2"/>
    <w:rsid w:val="000A2FAF"/>
    <w:rsid w:val="000A322A"/>
    <w:rsid w:val="000A3523"/>
    <w:rsid w:val="000A3B1F"/>
    <w:rsid w:val="000A3BD8"/>
    <w:rsid w:val="000A3C78"/>
    <w:rsid w:val="000A40B6"/>
    <w:rsid w:val="000A458A"/>
    <w:rsid w:val="000A46E5"/>
    <w:rsid w:val="000A4ACE"/>
    <w:rsid w:val="000A4D52"/>
    <w:rsid w:val="000A4E2D"/>
    <w:rsid w:val="000A50DF"/>
    <w:rsid w:val="000A5EF6"/>
    <w:rsid w:val="000A6149"/>
    <w:rsid w:val="000A6812"/>
    <w:rsid w:val="000A6AB2"/>
    <w:rsid w:val="000A6BC8"/>
    <w:rsid w:val="000A6C1C"/>
    <w:rsid w:val="000A6C44"/>
    <w:rsid w:val="000A6FCA"/>
    <w:rsid w:val="000A72D8"/>
    <w:rsid w:val="000A75ED"/>
    <w:rsid w:val="000A7725"/>
    <w:rsid w:val="000A77E7"/>
    <w:rsid w:val="000A7921"/>
    <w:rsid w:val="000A7DC1"/>
    <w:rsid w:val="000A7DDC"/>
    <w:rsid w:val="000B059D"/>
    <w:rsid w:val="000B05E0"/>
    <w:rsid w:val="000B0E3B"/>
    <w:rsid w:val="000B0EAE"/>
    <w:rsid w:val="000B166A"/>
    <w:rsid w:val="000B22DF"/>
    <w:rsid w:val="000B250A"/>
    <w:rsid w:val="000B2913"/>
    <w:rsid w:val="000B2C41"/>
    <w:rsid w:val="000B367F"/>
    <w:rsid w:val="000B36C8"/>
    <w:rsid w:val="000B413B"/>
    <w:rsid w:val="000B414B"/>
    <w:rsid w:val="000B428F"/>
    <w:rsid w:val="000B43BA"/>
    <w:rsid w:val="000B4523"/>
    <w:rsid w:val="000B459E"/>
    <w:rsid w:val="000B48DC"/>
    <w:rsid w:val="000B4E97"/>
    <w:rsid w:val="000B4EEE"/>
    <w:rsid w:val="000B5528"/>
    <w:rsid w:val="000B58B3"/>
    <w:rsid w:val="000B5930"/>
    <w:rsid w:val="000B5948"/>
    <w:rsid w:val="000B5961"/>
    <w:rsid w:val="000B5F05"/>
    <w:rsid w:val="000B6264"/>
    <w:rsid w:val="000B6551"/>
    <w:rsid w:val="000B68DB"/>
    <w:rsid w:val="000B6A04"/>
    <w:rsid w:val="000B6B23"/>
    <w:rsid w:val="000B70E7"/>
    <w:rsid w:val="000B7AC5"/>
    <w:rsid w:val="000B7BFE"/>
    <w:rsid w:val="000B7C41"/>
    <w:rsid w:val="000C0136"/>
    <w:rsid w:val="000C0378"/>
    <w:rsid w:val="000C0383"/>
    <w:rsid w:val="000C0CE7"/>
    <w:rsid w:val="000C0D63"/>
    <w:rsid w:val="000C0FC8"/>
    <w:rsid w:val="000C1135"/>
    <w:rsid w:val="000C162F"/>
    <w:rsid w:val="000C173E"/>
    <w:rsid w:val="000C1A0F"/>
    <w:rsid w:val="000C2177"/>
    <w:rsid w:val="000C25D1"/>
    <w:rsid w:val="000C2A94"/>
    <w:rsid w:val="000C2D0C"/>
    <w:rsid w:val="000C2FF8"/>
    <w:rsid w:val="000C30B0"/>
    <w:rsid w:val="000C385F"/>
    <w:rsid w:val="000C3D6A"/>
    <w:rsid w:val="000C3DC2"/>
    <w:rsid w:val="000C42B0"/>
    <w:rsid w:val="000C4AE9"/>
    <w:rsid w:val="000C4E09"/>
    <w:rsid w:val="000C4E3A"/>
    <w:rsid w:val="000C4F03"/>
    <w:rsid w:val="000C4F51"/>
    <w:rsid w:val="000C4F8B"/>
    <w:rsid w:val="000C5397"/>
    <w:rsid w:val="000C545A"/>
    <w:rsid w:val="000C5A7D"/>
    <w:rsid w:val="000C5CA9"/>
    <w:rsid w:val="000C5F14"/>
    <w:rsid w:val="000C5FFD"/>
    <w:rsid w:val="000C6873"/>
    <w:rsid w:val="000C6C21"/>
    <w:rsid w:val="000C713A"/>
    <w:rsid w:val="000C7646"/>
    <w:rsid w:val="000C76FA"/>
    <w:rsid w:val="000C781F"/>
    <w:rsid w:val="000C785A"/>
    <w:rsid w:val="000D0309"/>
    <w:rsid w:val="000D055D"/>
    <w:rsid w:val="000D063A"/>
    <w:rsid w:val="000D0C56"/>
    <w:rsid w:val="000D1068"/>
    <w:rsid w:val="000D12D8"/>
    <w:rsid w:val="000D16B5"/>
    <w:rsid w:val="000D2200"/>
    <w:rsid w:val="000D23EC"/>
    <w:rsid w:val="000D2A6B"/>
    <w:rsid w:val="000D3D94"/>
    <w:rsid w:val="000D415C"/>
    <w:rsid w:val="000D41AD"/>
    <w:rsid w:val="000D48AC"/>
    <w:rsid w:val="000D48F8"/>
    <w:rsid w:val="000D4BDF"/>
    <w:rsid w:val="000D4BE1"/>
    <w:rsid w:val="000D4D0D"/>
    <w:rsid w:val="000D4DEC"/>
    <w:rsid w:val="000D4F4F"/>
    <w:rsid w:val="000D5123"/>
    <w:rsid w:val="000D532A"/>
    <w:rsid w:val="000D567F"/>
    <w:rsid w:val="000D5732"/>
    <w:rsid w:val="000D6074"/>
    <w:rsid w:val="000D63D5"/>
    <w:rsid w:val="000D65CD"/>
    <w:rsid w:val="000D6ABE"/>
    <w:rsid w:val="000D783F"/>
    <w:rsid w:val="000D7AFA"/>
    <w:rsid w:val="000D7D8C"/>
    <w:rsid w:val="000E02FD"/>
    <w:rsid w:val="000E040E"/>
    <w:rsid w:val="000E09D9"/>
    <w:rsid w:val="000E163D"/>
    <w:rsid w:val="000E1998"/>
    <w:rsid w:val="000E1D9E"/>
    <w:rsid w:val="000E2379"/>
    <w:rsid w:val="000E23D5"/>
    <w:rsid w:val="000E26E2"/>
    <w:rsid w:val="000E2A75"/>
    <w:rsid w:val="000E2D60"/>
    <w:rsid w:val="000E2D80"/>
    <w:rsid w:val="000E2DC8"/>
    <w:rsid w:val="000E2E53"/>
    <w:rsid w:val="000E2FD5"/>
    <w:rsid w:val="000E309A"/>
    <w:rsid w:val="000E3179"/>
    <w:rsid w:val="000E3286"/>
    <w:rsid w:val="000E345E"/>
    <w:rsid w:val="000E36F4"/>
    <w:rsid w:val="000E38B3"/>
    <w:rsid w:val="000E3F6C"/>
    <w:rsid w:val="000E422D"/>
    <w:rsid w:val="000E42C3"/>
    <w:rsid w:val="000E43A5"/>
    <w:rsid w:val="000E489B"/>
    <w:rsid w:val="000E49EE"/>
    <w:rsid w:val="000E5306"/>
    <w:rsid w:val="000E55AB"/>
    <w:rsid w:val="000E5827"/>
    <w:rsid w:val="000E59BB"/>
    <w:rsid w:val="000E5DE3"/>
    <w:rsid w:val="000E61DF"/>
    <w:rsid w:val="000E6576"/>
    <w:rsid w:val="000E6717"/>
    <w:rsid w:val="000E674D"/>
    <w:rsid w:val="000E76BA"/>
    <w:rsid w:val="000E7925"/>
    <w:rsid w:val="000E7935"/>
    <w:rsid w:val="000E7A83"/>
    <w:rsid w:val="000E7B5A"/>
    <w:rsid w:val="000E7CBD"/>
    <w:rsid w:val="000E7E29"/>
    <w:rsid w:val="000E7FF5"/>
    <w:rsid w:val="000F0130"/>
    <w:rsid w:val="000F139E"/>
    <w:rsid w:val="000F13CE"/>
    <w:rsid w:val="000F180B"/>
    <w:rsid w:val="000F185E"/>
    <w:rsid w:val="000F1B10"/>
    <w:rsid w:val="000F1F38"/>
    <w:rsid w:val="000F2196"/>
    <w:rsid w:val="000F2479"/>
    <w:rsid w:val="000F2528"/>
    <w:rsid w:val="000F25AD"/>
    <w:rsid w:val="000F2ED3"/>
    <w:rsid w:val="000F32A1"/>
    <w:rsid w:val="000F3393"/>
    <w:rsid w:val="000F3676"/>
    <w:rsid w:val="000F39D4"/>
    <w:rsid w:val="000F3AC3"/>
    <w:rsid w:val="000F3B77"/>
    <w:rsid w:val="000F3D3E"/>
    <w:rsid w:val="000F3EBC"/>
    <w:rsid w:val="000F4534"/>
    <w:rsid w:val="000F46E3"/>
    <w:rsid w:val="000F48EF"/>
    <w:rsid w:val="000F4BF1"/>
    <w:rsid w:val="000F4DC2"/>
    <w:rsid w:val="000F4E4E"/>
    <w:rsid w:val="000F5173"/>
    <w:rsid w:val="000F54C1"/>
    <w:rsid w:val="000F56A5"/>
    <w:rsid w:val="000F5B36"/>
    <w:rsid w:val="000F5FBF"/>
    <w:rsid w:val="000F5FF6"/>
    <w:rsid w:val="000F64C4"/>
    <w:rsid w:val="000F66BF"/>
    <w:rsid w:val="000F6AAB"/>
    <w:rsid w:val="000F6D7C"/>
    <w:rsid w:val="000F7455"/>
    <w:rsid w:val="000F76D5"/>
    <w:rsid w:val="001002F4"/>
    <w:rsid w:val="00100629"/>
    <w:rsid w:val="001006DF"/>
    <w:rsid w:val="00100A66"/>
    <w:rsid w:val="00100BA1"/>
    <w:rsid w:val="00100D00"/>
    <w:rsid w:val="00101136"/>
    <w:rsid w:val="001012AE"/>
    <w:rsid w:val="001014D0"/>
    <w:rsid w:val="00101539"/>
    <w:rsid w:val="00101A8B"/>
    <w:rsid w:val="00102271"/>
    <w:rsid w:val="0010242D"/>
    <w:rsid w:val="00102AFC"/>
    <w:rsid w:val="00102C96"/>
    <w:rsid w:val="00103042"/>
    <w:rsid w:val="00103151"/>
    <w:rsid w:val="001031D4"/>
    <w:rsid w:val="001039DF"/>
    <w:rsid w:val="00103CB2"/>
    <w:rsid w:val="00103E9E"/>
    <w:rsid w:val="001040C0"/>
    <w:rsid w:val="00104499"/>
    <w:rsid w:val="00104845"/>
    <w:rsid w:val="0010532A"/>
    <w:rsid w:val="0010538D"/>
    <w:rsid w:val="001053B3"/>
    <w:rsid w:val="001054AF"/>
    <w:rsid w:val="00105F1C"/>
    <w:rsid w:val="00105F93"/>
    <w:rsid w:val="001065D4"/>
    <w:rsid w:val="00106AF6"/>
    <w:rsid w:val="00106BBB"/>
    <w:rsid w:val="00107CA5"/>
    <w:rsid w:val="00107E07"/>
    <w:rsid w:val="0011079D"/>
    <w:rsid w:val="00110891"/>
    <w:rsid w:val="001108C0"/>
    <w:rsid w:val="00110B2F"/>
    <w:rsid w:val="00110D14"/>
    <w:rsid w:val="00111112"/>
    <w:rsid w:val="00111D91"/>
    <w:rsid w:val="001121A9"/>
    <w:rsid w:val="00112AF5"/>
    <w:rsid w:val="001132ED"/>
    <w:rsid w:val="00113783"/>
    <w:rsid w:val="00113819"/>
    <w:rsid w:val="001138B4"/>
    <w:rsid w:val="00113C3B"/>
    <w:rsid w:val="00113E42"/>
    <w:rsid w:val="001140D2"/>
    <w:rsid w:val="001140DB"/>
    <w:rsid w:val="00114BF7"/>
    <w:rsid w:val="00115487"/>
    <w:rsid w:val="00115955"/>
    <w:rsid w:val="00115CC1"/>
    <w:rsid w:val="00115CD1"/>
    <w:rsid w:val="00115E6A"/>
    <w:rsid w:val="0011600F"/>
    <w:rsid w:val="00116021"/>
    <w:rsid w:val="00116442"/>
    <w:rsid w:val="00116503"/>
    <w:rsid w:val="00116D30"/>
    <w:rsid w:val="00117682"/>
    <w:rsid w:val="00117E0F"/>
    <w:rsid w:val="00117E70"/>
    <w:rsid w:val="00120044"/>
    <w:rsid w:val="001201FE"/>
    <w:rsid w:val="001202FB"/>
    <w:rsid w:val="00120B69"/>
    <w:rsid w:val="0012175B"/>
    <w:rsid w:val="00121B07"/>
    <w:rsid w:val="00121D38"/>
    <w:rsid w:val="00121E29"/>
    <w:rsid w:val="001224CC"/>
    <w:rsid w:val="001225AB"/>
    <w:rsid w:val="00122A19"/>
    <w:rsid w:val="00122ACB"/>
    <w:rsid w:val="00123249"/>
    <w:rsid w:val="00123D5F"/>
    <w:rsid w:val="00123E67"/>
    <w:rsid w:val="00124293"/>
    <w:rsid w:val="00124350"/>
    <w:rsid w:val="0012468F"/>
    <w:rsid w:val="0012486B"/>
    <w:rsid w:val="001248C7"/>
    <w:rsid w:val="00124A58"/>
    <w:rsid w:val="00124B0E"/>
    <w:rsid w:val="00124B17"/>
    <w:rsid w:val="00125036"/>
    <w:rsid w:val="0012569A"/>
    <w:rsid w:val="00125759"/>
    <w:rsid w:val="0012587B"/>
    <w:rsid w:val="00125997"/>
    <w:rsid w:val="00125CAC"/>
    <w:rsid w:val="00125D53"/>
    <w:rsid w:val="0012655C"/>
    <w:rsid w:val="00126F2C"/>
    <w:rsid w:val="00127771"/>
    <w:rsid w:val="001279F0"/>
    <w:rsid w:val="00127B97"/>
    <w:rsid w:val="0013025C"/>
    <w:rsid w:val="0013046C"/>
    <w:rsid w:val="00130D32"/>
    <w:rsid w:val="001310E6"/>
    <w:rsid w:val="001313E0"/>
    <w:rsid w:val="00131737"/>
    <w:rsid w:val="00131A75"/>
    <w:rsid w:val="00131C0B"/>
    <w:rsid w:val="00131C18"/>
    <w:rsid w:val="001327E1"/>
    <w:rsid w:val="00132A45"/>
    <w:rsid w:val="0013350E"/>
    <w:rsid w:val="001336BD"/>
    <w:rsid w:val="0013408F"/>
    <w:rsid w:val="00134212"/>
    <w:rsid w:val="00134459"/>
    <w:rsid w:val="001347C7"/>
    <w:rsid w:val="001347CA"/>
    <w:rsid w:val="001348B6"/>
    <w:rsid w:val="00134C76"/>
    <w:rsid w:val="0013505B"/>
    <w:rsid w:val="0013559A"/>
    <w:rsid w:val="001357EE"/>
    <w:rsid w:val="001358EB"/>
    <w:rsid w:val="00135D72"/>
    <w:rsid w:val="00135F21"/>
    <w:rsid w:val="001360E9"/>
    <w:rsid w:val="001361E0"/>
    <w:rsid w:val="001364A0"/>
    <w:rsid w:val="00136AFD"/>
    <w:rsid w:val="00136D4B"/>
    <w:rsid w:val="00137204"/>
    <w:rsid w:val="00137214"/>
    <w:rsid w:val="00137341"/>
    <w:rsid w:val="00137401"/>
    <w:rsid w:val="001374FD"/>
    <w:rsid w:val="001377F4"/>
    <w:rsid w:val="0013799D"/>
    <w:rsid w:val="00137C11"/>
    <w:rsid w:val="00137DE9"/>
    <w:rsid w:val="00137F33"/>
    <w:rsid w:val="001400C9"/>
    <w:rsid w:val="001403E4"/>
    <w:rsid w:val="00140D70"/>
    <w:rsid w:val="00140D7F"/>
    <w:rsid w:val="00140E9B"/>
    <w:rsid w:val="00141174"/>
    <w:rsid w:val="001412E4"/>
    <w:rsid w:val="001415F1"/>
    <w:rsid w:val="00141CFD"/>
    <w:rsid w:val="00142007"/>
    <w:rsid w:val="00142015"/>
    <w:rsid w:val="001421B9"/>
    <w:rsid w:val="001428BB"/>
    <w:rsid w:val="00142C1B"/>
    <w:rsid w:val="00142D35"/>
    <w:rsid w:val="00142F10"/>
    <w:rsid w:val="0014329D"/>
    <w:rsid w:val="00143428"/>
    <w:rsid w:val="001435CD"/>
    <w:rsid w:val="001439DE"/>
    <w:rsid w:val="00144138"/>
    <w:rsid w:val="0014439D"/>
    <w:rsid w:val="0014471F"/>
    <w:rsid w:val="001449CC"/>
    <w:rsid w:val="00144CB0"/>
    <w:rsid w:val="00144D87"/>
    <w:rsid w:val="00144E4D"/>
    <w:rsid w:val="00144E6A"/>
    <w:rsid w:val="001452DC"/>
    <w:rsid w:val="0014547B"/>
    <w:rsid w:val="00145687"/>
    <w:rsid w:val="00145801"/>
    <w:rsid w:val="0014643C"/>
    <w:rsid w:val="001466B6"/>
    <w:rsid w:val="00146EB5"/>
    <w:rsid w:val="0015038E"/>
    <w:rsid w:val="001503BE"/>
    <w:rsid w:val="00150619"/>
    <w:rsid w:val="00150642"/>
    <w:rsid w:val="00150866"/>
    <w:rsid w:val="001508B4"/>
    <w:rsid w:val="00150AF2"/>
    <w:rsid w:val="00150F59"/>
    <w:rsid w:val="00151324"/>
    <w:rsid w:val="00151A94"/>
    <w:rsid w:val="00151B6D"/>
    <w:rsid w:val="00151E25"/>
    <w:rsid w:val="00151FB5"/>
    <w:rsid w:val="001521D0"/>
    <w:rsid w:val="0015226A"/>
    <w:rsid w:val="0015245A"/>
    <w:rsid w:val="001526AD"/>
    <w:rsid w:val="00152861"/>
    <w:rsid w:val="00152D0E"/>
    <w:rsid w:val="00152FF5"/>
    <w:rsid w:val="0015337B"/>
    <w:rsid w:val="00153548"/>
    <w:rsid w:val="00153C41"/>
    <w:rsid w:val="00153D94"/>
    <w:rsid w:val="00153EB9"/>
    <w:rsid w:val="00153EF1"/>
    <w:rsid w:val="001549E5"/>
    <w:rsid w:val="00154A3B"/>
    <w:rsid w:val="00154B53"/>
    <w:rsid w:val="001551DA"/>
    <w:rsid w:val="00155217"/>
    <w:rsid w:val="001553FB"/>
    <w:rsid w:val="001554C1"/>
    <w:rsid w:val="00155504"/>
    <w:rsid w:val="00155921"/>
    <w:rsid w:val="00155A5D"/>
    <w:rsid w:val="00155BE7"/>
    <w:rsid w:val="001567B2"/>
    <w:rsid w:val="0015682F"/>
    <w:rsid w:val="00156A06"/>
    <w:rsid w:val="00156ED6"/>
    <w:rsid w:val="00156EE4"/>
    <w:rsid w:val="0015715E"/>
    <w:rsid w:val="001572DF"/>
    <w:rsid w:val="001574BE"/>
    <w:rsid w:val="00157604"/>
    <w:rsid w:val="00157710"/>
    <w:rsid w:val="00157BF8"/>
    <w:rsid w:val="00157F6B"/>
    <w:rsid w:val="00160105"/>
    <w:rsid w:val="00160556"/>
    <w:rsid w:val="001610ED"/>
    <w:rsid w:val="001612C9"/>
    <w:rsid w:val="001614CD"/>
    <w:rsid w:val="001617FA"/>
    <w:rsid w:val="00162364"/>
    <w:rsid w:val="0016301E"/>
    <w:rsid w:val="0016316C"/>
    <w:rsid w:val="001631F2"/>
    <w:rsid w:val="00163485"/>
    <w:rsid w:val="0016369D"/>
    <w:rsid w:val="00163737"/>
    <w:rsid w:val="00163BA0"/>
    <w:rsid w:val="00163C6D"/>
    <w:rsid w:val="0016418C"/>
    <w:rsid w:val="00164926"/>
    <w:rsid w:val="00164AC5"/>
    <w:rsid w:val="0016558D"/>
    <w:rsid w:val="00165CA9"/>
    <w:rsid w:val="00165D4C"/>
    <w:rsid w:val="00165FC5"/>
    <w:rsid w:val="00166402"/>
    <w:rsid w:val="001666D8"/>
    <w:rsid w:val="00166A1C"/>
    <w:rsid w:val="00166C1F"/>
    <w:rsid w:val="00166CD0"/>
    <w:rsid w:val="0016701F"/>
    <w:rsid w:val="00167335"/>
    <w:rsid w:val="0016791A"/>
    <w:rsid w:val="001679CE"/>
    <w:rsid w:val="00170C8C"/>
    <w:rsid w:val="00170EAA"/>
    <w:rsid w:val="0017100F"/>
    <w:rsid w:val="00171034"/>
    <w:rsid w:val="0017112A"/>
    <w:rsid w:val="0017122C"/>
    <w:rsid w:val="0017153A"/>
    <w:rsid w:val="0017167C"/>
    <w:rsid w:val="00171789"/>
    <w:rsid w:val="001717D0"/>
    <w:rsid w:val="0017185B"/>
    <w:rsid w:val="00171EF0"/>
    <w:rsid w:val="00172AD3"/>
    <w:rsid w:val="001732A6"/>
    <w:rsid w:val="001737FA"/>
    <w:rsid w:val="00173FBF"/>
    <w:rsid w:val="001748AF"/>
    <w:rsid w:val="00174AD8"/>
    <w:rsid w:val="00174E22"/>
    <w:rsid w:val="00174FAE"/>
    <w:rsid w:val="00175263"/>
    <w:rsid w:val="00175B8D"/>
    <w:rsid w:val="00175C2C"/>
    <w:rsid w:val="00175D06"/>
    <w:rsid w:val="0017629E"/>
    <w:rsid w:val="001765EF"/>
    <w:rsid w:val="00176873"/>
    <w:rsid w:val="00176A27"/>
    <w:rsid w:val="00176ABD"/>
    <w:rsid w:val="00176ACD"/>
    <w:rsid w:val="00176D5D"/>
    <w:rsid w:val="0017733F"/>
    <w:rsid w:val="00177689"/>
    <w:rsid w:val="00177824"/>
    <w:rsid w:val="00177A4B"/>
    <w:rsid w:val="00177BB6"/>
    <w:rsid w:val="0018078B"/>
    <w:rsid w:val="001808A4"/>
    <w:rsid w:val="00180966"/>
    <w:rsid w:val="00180D74"/>
    <w:rsid w:val="001817B5"/>
    <w:rsid w:val="001818D3"/>
    <w:rsid w:val="00181CB0"/>
    <w:rsid w:val="00181CD6"/>
    <w:rsid w:val="00181D01"/>
    <w:rsid w:val="00181DC5"/>
    <w:rsid w:val="00182074"/>
    <w:rsid w:val="00182322"/>
    <w:rsid w:val="00182457"/>
    <w:rsid w:val="00182B0F"/>
    <w:rsid w:val="00182BF3"/>
    <w:rsid w:val="00182D18"/>
    <w:rsid w:val="00183820"/>
    <w:rsid w:val="001838C4"/>
    <w:rsid w:val="00183B6E"/>
    <w:rsid w:val="00183F2C"/>
    <w:rsid w:val="00184006"/>
    <w:rsid w:val="00184249"/>
    <w:rsid w:val="00184260"/>
    <w:rsid w:val="0018430E"/>
    <w:rsid w:val="0018443A"/>
    <w:rsid w:val="0018451F"/>
    <w:rsid w:val="001845E0"/>
    <w:rsid w:val="001846B1"/>
    <w:rsid w:val="001847AB"/>
    <w:rsid w:val="00184C5A"/>
    <w:rsid w:val="00185387"/>
    <w:rsid w:val="00185865"/>
    <w:rsid w:val="0018586A"/>
    <w:rsid w:val="001859E1"/>
    <w:rsid w:val="00185BD6"/>
    <w:rsid w:val="00185CB1"/>
    <w:rsid w:val="00186191"/>
    <w:rsid w:val="001861AC"/>
    <w:rsid w:val="001865F6"/>
    <w:rsid w:val="001867CA"/>
    <w:rsid w:val="001869F7"/>
    <w:rsid w:val="00186A88"/>
    <w:rsid w:val="00186B51"/>
    <w:rsid w:val="00186CFD"/>
    <w:rsid w:val="00186ED1"/>
    <w:rsid w:val="00187805"/>
    <w:rsid w:val="00187FE0"/>
    <w:rsid w:val="00190118"/>
    <w:rsid w:val="001902C6"/>
    <w:rsid w:val="00190390"/>
    <w:rsid w:val="001906BA"/>
    <w:rsid w:val="00190A5C"/>
    <w:rsid w:val="00190D32"/>
    <w:rsid w:val="00191006"/>
    <w:rsid w:val="001910E2"/>
    <w:rsid w:val="0019190F"/>
    <w:rsid w:val="0019270F"/>
    <w:rsid w:val="001928CE"/>
    <w:rsid w:val="0019293F"/>
    <w:rsid w:val="0019298D"/>
    <w:rsid w:val="00192A27"/>
    <w:rsid w:val="00192BE8"/>
    <w:rsid w:val="00192D88"/>
    <w:rsid w:val="00192E39"/>
    <w:rsid w:val="00193124"/>
    <w:rsid w:val="001935C4"/>
    <w:rsid w:val="0019369D"/>
    <w:rsid w:val="00193D38"/>
    <w:rsid w:val="00193E9F"/>
    <w:rsid w:val="00193F38"/>
    <w:rsid w:val="001940B2"/>
    <w:rsid w:val="0019418F"/>
    <w:rsid w:val="001942B1"/>
    <w:rsid w:val="0019466A"/>
    <w:rsid w:val="00194BB5"/>
    <w:rsid w:val="00194BD2"/>
    <w:rsid w:val="00194CA5"/>
    <w:rsid w:val="00194CC5"/>
    <w:rsid w:val="00195111"/>
    <w:rsid w:val="00195182"/>
    <w:rsid w:val="0019522E"/>
    <w:rsid w:val="001952BF"/>
    <w:rsid w:val="0019549B"/>
    <w:rsid w:val="00195720"/>
    <w:rsid w:val="001959C2"/>
    <w:rsid w:val="00195AD8"/>
    <w:rsid w:val="00195EB0"/>
    <w:rsid w:val="00195FF9"/>
    <w:rsid w:val="001963E4"/>
    <w:rsid w:val="00196796"/>
    <w:rsid w:val="00196BBE"/>
    <w:rsid w:val="00196C11"/>
    <w:rsid w:val="00197059"/>
    <w:rsid w:val="00197260"/>
    <w:rsid w:val="00197342"/>
    <w:rsid w:val="001978AD"/>
    <w:rsid w:val="0019796B"/>
    <w:rsid w:val="00197DBA"/>
    <w:rsid w:val="00197FEC"/>
    <w:rsid w:val="001A02E2"/>
    <w:rsid w:val="001A0405"/>
    <w:rsid w:val="001A052A"/>
    <w:rsid w:val="001A0690"/>
    <w:rsid w:val="001A07FD"/>
    <w:rsid w:val="001A0869"/>
    <w:rsid w:val="001A0D36"/>
    <w:rsid w:val="001A110B"/>
    <w:rsid w:val="001A1446"/>
    <w:rsid w:val="001A1558"/>
    <w:rsid w:val="001A159D"/>
    <w:rsid w:val="001A1628"/>
    <w:rsid w:val="001A1A18"/>
    <w:rsid w:val="001A1AE1"/>
    <w:rsid w:val="001A1D84"/>
    <w:rsid w:val="001A1E5B"/>
    <w:rsid w:val="001A27AB"/>
    <w:rsid w:val="001A2F69"/>
    <w:rsid w:val="001A33E7"/>
    <w:rsid w:val="001A389A"/>
    <w:rsid w:val="001A3B30"/>
    <w:rsid w:val="001A3BD1"/>
    <w:rsid w:val="001A3E3B"/>
    <w:rsid w:val="001A3EC7"/>
    <w:rsid w:val="001A3F42"/>
    <w:rsid w:val="001A445A"/>
    <w:rsid w:val="001A46EA"/>
    <w:rsid w:val="001A4BEB"/>
    <w:rsid w:val="001A52F6"/>
    <w:rsid w:val="001A5D1B"/>
    <w:rsid w:val="001A5E94"/>
    <w:rsid w:val="001A5F94"/>
    <w:rsid w:val="001A6398"/>
    <w:rsid w:val="001A773C"/>
    <w:rsid w:val="001A77FE"/>
    <w:rsid w:val="001A7867"/>
    <w:rsid w:val="001A7AB5"/>
    <w:rsid w:val="001A7D0F"/>
    <w:rsid w:val="001A7DE0"/>
    <w:rsid w:val="001B003B"/>
    <w:rsid w:val="001B0BC1"/>
    <w:rsid w:val="001B14C3"/>
    <w:rsid w:val="001B17DE"/>
    <w:rsid w:val="001B17F1"/>
    <w:rsid w:val="001B191D"/>
    <w:rsid w:val="001B1DCF"/>
    <w:rsid w:val="001B1DF2"/>
    <w:rsid w:val="001B1EF3"/>
    <w:rsid w:val="001B23B1"/>
    <w:rsid w:val="001B263D"/>
    <w:rsid w:val="001B2CED"/>
    <w:rsid w:val="001B2FD1"/>
    <w:rsid w:val="001B3008"/>
    <w:rsid w:val="001B3102"/>
    <w:rsid w:val="001B3714"/>
    <w:rsid w:val="001B383E"/>
    <w:rsid w:val="001B3BA4"/>
    <w:rsid w:val="001B3E8E"/>
    <w:rsid w:val="001B44CD"/>
    <w:rsid w:val="001B45DE"/>
    <w:rsid w:val="001B4826"/>
    <w:rsid w:val="001B4865"/>
    <w:rsid w:val="001B51BE"/>
    <w:rsid w:val="001B5A7A"/>
    <w:rsid w:val="001B5C9D"/>
    <w:rsid w:val="001B62C1"/>
    <w:rsid w:val="001B660C"/>
    <w:rsid w:val="001B6C1B"/>
    <w:rsid w:val="001B6F24"/>
    <w:rsid w:val="001B6F72"/>
    <w:rsid w:val="001B728C"/>
    <w:rsid w:val="001B77EF"/>
    <w:rsid w:val="001B790D"/>
    <w:rsid w:val="001B7A54"/>
    <w:rsid w:val="001C0031"/>
    <w:rsid w:val="001C009D"/>
    <w:rsid w:val="001C00D0"/>
    <w:rsid w:val="001C0430"/>
    <w:rsid w:val="001C0912"/>
    <w:rsid w:val="001C0BEF"/>
    <w:rsid w:val="001C0D54"/>
    <w:rsid w:val="001C0DE6"/>
    <w:rsid w:val="001C0DFE"/>
    <w:rsid w:val="001C0ED1"/>
    <w:rsid w:val="001C1A9D"/>
    <w:rsid w:val="001C1C0B"/>
    <w:rsid w:val="001C27CF"/>
    <w:rsid w:val="001C27DC"/>
    <w:rsid w:val="001C29EF"/>
    <w:rsid w:val="001C2AB9"/>
    <w:rsid w:val="001C2C21"/>
    <w:rsid w:val="001C2CB3"/>
    <w:rsid w:val="001C2E5F"/>
    <w:rsid w:val="001C34B9"/>
    <w:rsid w:val="001C3541"/>
    <w:rsid w:val="001C39DA"/>
    <w:rsid w:val="001C3B7B"/>
    <w:rsid w:val="001C40AE"/>
    <w:rsid w:val="001C4543"/>
    <w:rsid w:val="001C4E70"/>
    <w:rsid w:val="001C56CD"/>
    <w:rsid w:val="001C58DC"/>
    <w:rsid w:val="001C5C46"/>
    <w:rsid w:val="001C5E4B"/>
    <w:rsid w:val="001C5E60"/>
    <w:rsid w:val="001C5F06"/>
    <w:rsid w:val="001C601B"/>
    <w:rsid w:val="001C6633"/>
    <w:rsid w:val="001C6948"/>
    <w:rsid w:val="001C6DE3"/>
    <w:rsid w:val="001C6E9C"/>
    <w:rsid w:val="001C736A"/>
    <w:rsid w:val="001C73A7"/>
    <w:rsid w:val="001C75B5"/>
    <w:rsid w:val="001C781E"/>
    <w:rsid w:val="001C7A5A"/>
    <w:rsid w:val="001C7D6C"/>
    <w:rsid w:val="001D016A"/>
    <w:rsid w:val="001D019B"/>
    <w:rsid w:val="001D0279"/>
    <w:rsid w:val="001D0AB7"/>
    <w:rsid w:val="001D0AB8"/>
    <w:rsid w:val="001D0D01"/>
    <w:rsid w:val="001D1127"/>
    <w:rsid w:val="001D1C64"/>
    <w:rsid w:val="001D1F67"/>
    <w:rsid w:val="001D2063"/>
    <w:rsid w:val="001D24C3"/>
    <w:rsid w:val="001D2558"/>
    <w:rsid w:val="001D2A91"/>
    <w:rsid w:val="001D2A96"/>
    <w:rsid w:val="001D2D6D"/>
    <w:rsid w:val="001D2F51"/>
    <w:rsid w:val="001D3412"/>
    <w:rsid w:val="001D37CA"/>
    <w:rsid w:val="001D39A9"/>
    <w:rsid w:val="001D3C26"/>
    <w:rsid w:val="001D40C7"/>
    <w:rsid w:val="001D448E"/>
    <w:rsid w:val="001D466D"/>
    <w:rsid w:val="001D4BE3"/>
    <w:rsid w:val="001D50FC"/>
    <w:rsid w:val="001D538B"/>
    <w:rsid w:val="001D5641"/>
    <w:rsid w:val="001D5AFD"/>
    <w:rsid w:val="001D62A7"/>
    <w:rsid w:val="001D633B"/>
    <w:rsid w:val="001D64CA"/>
    <w:rsid w:val="001D67F7"/>
    <w:rsid w:val="001D6B69"/>
    <w:rsid w:val="001D6BB5"/>
    <w:rsid w:val="001D6BD4"/>
    <w:rsid w:val="001D7045"/>
    <w:rsid w:val="001D7282"/>
    <w:rsid w:val="001D737C"/>
    <w:rsid w:val="001D7814"/>
    <w:rsid w:val="001D7A31"/>
    <w:rsid w:val="001D7EFF"/>
    <w:rsid w:val="001E0122"/>
    <w:rsid w:val="001E0485"/>
    <w:rsid w:val="001E09C0"/>
    <w:rsid w:val="001E10D7"/>
    <w:rsid w:val="001E1182"/>
    <w:rsid w:val="001E1357"/>
    <w:rsid w:val="001E167F"/>
    <w:rsid w:val="001E1E07"/>
    <w:rsid w:val="001E2029"/>
    <w:rsid w:val="001E22A9"/>
    <w:rsid w:val="001E2910"/>
    <w:rsid w:val="001E2A9C"/>
    <w:rsid w:val="001E2C7F"/>
    <w:rsid w:val="001E2DDF"/>
    <w:rsid w:val="001E314E"/>
    <w:rsid w:val="001E334E"/>
    <w:rsid w:val="001E4176"/>
    <w:rsid w:val="001E44ED"/>
    <w:rsid w:val="001E45B8"/>
    <w:rsid w:val="001E46D0"/>
    <w:rsid w:val="001E4715"/>
    <w:rsid w:val="001E4D6E"/>
    <w:rsid w:val="001E5166"/>
    <w:rsid w:val="001E547C"/>
    <w:rsid w:val="001E5A01"/>
    <w:rsid w:val="001E61F8"/>
    <w:rsid w:val="001E62A9"/>
    <w:rsid w:val="001E6892"/>
    <w:rsid w:val="001E6D70"/>
    <w:rsid w:val="001E6DA2"/>
    <w:rsid w:val="001E773A"/>
    <w:rsid w:val="001E782B"/>
    <w:rsid w:val="001E7B0B"/>
    <w:rsid w:val="001E7D7F"/>
    <w:rsid w:val="001E7DA2"/>
    <w:rsid w:val="001E7DDC"/>
    <w:rsid w:val="001F0048"/>
    <w:rsid w:val="001F071B"/>
    <w:rsid w:val="001F0827"/>
    <w:rsid w:val="001F0DE4"/>
    <w:rsid w:val="001F1200"/>
    <w:rsid w:val="001F1546"/>
    <w:rsid w:val="001F1E15"/>
    <w:rsid w:val="001F1E5D"/>
    <w:rsid w:val="001F2188"/>
    <w:rsid w:val="001F227D"/>
    <w:rsid w:val="001F259F"/>
    <w:rsid w:val="001F2B30"/>
    <w:rsid w:val="001F2B74"/>
    <w:rsid w:val="001F2CFF"/>
    <w:rsid w:val="001F2DC8"/>
    <w:rsid w:val="001F2F6E"/>
    <w:rsid w:val="001F2FC2"/>
    <w:rsid w:val="001F3691"/>
    <w:rsid w:val="001F391B"/>
    <w:rsid w:val="001F3D4B"/>
    <w:rsid w:val="001F3F0C"/>
    <w:rsid w:val="001F4214"/>
    <w:rsid w:val="001F4308"/>
    <w:rsid w:val="001F465C"/>
    <w:rsid w:val="001F46A1"/>
    <w:rsid w:val="001F4D71"/>
    <w:rsid w:val="001F52E7"/>
    <w:rsid w:val="001F5478"/>
    <w:rsid w:val="001F5843"/>
    <w:rsid w:val="001F587B"/>
    <w:rsid w:val="001F617E"/>
    <w:rsid w:val="001F6AAB"/>
    <w:rsid w:val="001F6E70"/>
    <w:rsid w:val="001F6EC4"/>
    <w:rsid w:val="001F7002"/>
    <w:rsid w:val="001F76DA"/>
    <w:rsid w:val="001F7C04"/>
    <w:rsid w:val="001F7C26"/>
    <w:rsid w:val="001F7EA0"/>
    <w:rsid w:val="00200137"/>
    <w:rsid w:val="002002E6"/>
    <w:rsid w:val="002006F9"/>
    <w:rsid w:val="00200E95"/>
    <w:rsid w:val="00200F7A"/>
    <w:rsid w:val="00201430"/>
    <w:rsid w:val="00201616"/>
    <w:rsid w:val="002018C9"/>
    <w:rsid w:val="00201B32"/>
    <w:rsid w:val="00201FF4"/>
    <w:rsid w:val="0020255D"/>
    <w:rsid w:val="0020262A"/>
    <w:rsid w:val="002031ED"/>
    <w:rsid w:val="0020328C"/>
    <w:rsid w:val="00203530"/>
    <w:rsid w:val="002036E5"/>
    <w:rsid w:val="00203A86"/>
    <w:rsid w:val="00203C4C"/>
    <w:rsid w:val="00203CDF"/>
    <w:rsid w:val="00203E0C"/>
    <w:rsid w:val="00204B04"/>
    <w:rsid w:val="00205272"/>
    <w:rsid w:val="002056F2"/>
    <w:rsid w:val="00205DA6"/>
    <w:rsid w:val="00205EC8"/>
    <w:rsid w:val="0020604F"/>
    <w:rsid w:val="00206394"/>
    <w:rsid w:val="0020649F"/>
    <w:rsid w:val="002064A2"/>
    <w:rsid w:val="002064B1"/>
    <w:rsid w:val="00206B30"/>
    <w:rsid w:val="00206D70"/>
    <w:rsid w:val="00206DE6"/>
    <w:rsid w:val="00207699"/>
    <w:rsid w:val="002077E2"/>
    <w:rsid w:val="00207A5B"/>
    <w:rsid w:val="00207AA8"/>
    <w:rsid w:val="00207B37"/>
    <w:rsid w:val="00207FF3"/>
    <w:rsid w:val="00210636"/>
    <w:rsid w:val="00210A2F"/>
    <w:rsid w:val="00210BA5"/>
    <w:rsid w:val="00210D12"/>
    <w:rsid w:val="00211049"/>
    <w:rsid w:val="002112EC"/>
    <w:rsid w:val="00211B91"/>
    <w:rsid w:val="00211D0F"/>
    <w:rsid w:val="002120C4"/>
    <w:rsid w:val="002120D3"/>
    <w:rsid w:val="002121C0"/>
    <w:rsid w:val="002124BB"/>
    <w:rsid w:val="00212882"/>
    <w:rsid w:val="002129D8"/>
    <w:rsid w:val="00212E92"/>
    <w:rsid w:val="00212FD9"/>
    <w:rsid w:val="00213080"/>
    <w:rsid w:val="002136C1"/>
    <w:rsid w:val="00213BC9"/>
    <w:rsid w:val="00213C50"/>
    <w:rsid w:val="00213D9D"/>
    <w:rsid w:val="00213DEC"/>
    <w:rsid w:val="00213F79"/>
    <w:rsid w:val="002142F2"/>
    <w:rsid w:val="002146FB"/>
    <w:rsid w:val="002147F9"/>
    <w:rsid w:val="00214DD3"/>
    <w:rsid w:val="00214E07"/>
    <w:rsid w:val="0021522A"/>
    <w:rsid w:val="00215233"/>
    <w:rsid w:val="00215369"/>
    <w:rsid w:val="00215AFE"/>
    <w:rsid w:val="00215CD7"/>
    <w:rsid w:val="00215FA4"/>
    <w:rsid w:val="00216158"/>
    <w:rsid w:val="002161EC"/>
    <w:rsid w:val="00216279"/>
    <w:rsid w:val="002162D0"/>
    <w:rsid w:val="00216709"/>
    <w:rsid w:val="00217C11"/>
    <w:rsid w:val="00217E8D"/>
    <w:rsid w:val="00217E96"/>
    <w:rsid w:val="002200E0"/>
    <w:rsid w:val="0022014F"/>
    <w:rsid w:val="002206AE"/>
    <w:rsid w:val="0022099E"/>
    <w:rsid w:val="002209FF"/>
    <w:rsid w:val="00220A7F"/>
    <w:rsid w:val="00220D4E"/>
    <w:rsid w:val="0022150A"/>
    <w:rsid w:val="002216AB"/>
    <w:rsid w:val="002216B2"/>
    <w:rsid w:val="0022178F"/>
    <w:rsid w:val="00221C30"/>
    <w:rsid w:val="00222A21"/>
    <w:rsid w:val="00222D21"/>
    <w:rsid w:val="00222EB1"/>
    <w:rsid w:val="0022318D"/>
    <w:rsid w:val="0022364C"/>
    <w:rsid w:val="00223940"/>
    <w:rsid w:val="00223C80"/>
    <w:rsid w:val="00224274"/>
    <w:rsid w:val="0022440D"/>
    <w:rsid w:val="002245B2"/>
    <w:rsid w:val="002247C4"/>
    <w:rsid w:val="00224890"/>
    <w:rsid w:val="002249AB"/>
    <w:rsid w:val="00225451"/>
    <w:rsid w:val="0022559A"/>
    <w:rsid w:val="00225B27"/>
    <w:rsid w:val="00225DAE"/>
    <w:rsid w:val="00225E70"/>
    <w:rsid w:val="0022604A"/>
    <w:rsid w:val="002266BE"/>
    <w:rsid w:val="0022742B"/>
    <w:rsid w:val="00227507"/>
    <w:rsid w:val="00227AE2"/>
    <w:rsid w:val="00230130"/>
    <w:rsid w:val="00230774"/>
    <w:rsid w:val="00231049"/>
    <w:rsid w:val="002317C1"/>
    <w:rsid w:val="002318B1"/>
    <w:rsid w:val="002319A9"/>
    <w:rsid w:val="00231C6D"/>
    <w:rsid w:val="0023202C"/>
    <w:rsid w:val="002320A5"/>
    <w:rsid w:val="00232133"/>
    <w:rsid w:val="0023227B"/>
    <w:rsid w:val="002324C2"/>
    <w:rsid w:val="00232FEC"/>
    <w:rsid w:val="00233322"/>
    <w:rsid w:val="002342E8"/>
    <w:rsid w:val="00234432"/>
    <w:rsid w:val="00234728"/>
    <w:rsid w:val="00234A3C"/>
    <w:rsid w:val="002353BB"/>
    <w:rsid w:val="00235731"/>
    <w:rsid w:val="00235A02"/>
    <w:rsid w:val="00235FDF"/>
    <w:rsid w:val="00236384"/>
    <w:rsid w:val="00236594"/>
    <w:rsid w:val="00236A3B"/>
    <w:rsid w:val="00236ACA"/>
    <w:rsid w:val="00236E3D"/>
    <w:rsid w:val="00237031"/>
    <w:rsid w:val="002371A7"/>
    <w:rsid w:val="002372DA"/>
    <w:rsid w:val="00237777"/>
    <w:rsid w:val="002377C4"/>
    <w:rsid w:val="00237C8A"/>
    <w:rsid w:val="00237CFF"/>
    <w:rsid w:val="002400A6"/>
    <w:rsid w:val="00240507"/>
    <w:rsid w:val="00240B32"/>
    <w:rsid w:val="0024103A"/>
    <w:rsid w:val="00241174"/>
    <w:rsid w:val="0024138E"/>
    <w:rsid w:val="002414F9"/>
    <w:rsid w:val="0024182A"/>
    <w:rsid w:val="00241B82"/>
    <w:rsid w:val="00241E22"/>
    <w:rsid w:val="002425D5"/>
    <w:rsid w:val="00242A73"/>
    <w:rsid w:val="00242BC3"/>
    <w:rsid w:val="00242FD1"/>
    <w:rsid w:val="002439C1"/>
    <w:rsid w:val="00243E60"/>
    <w:rsid w:val="00243EF9"/>
    <w:rsid w:val="00244438"/>
    <w:rsid w:val="00244910"/>
    <w:rsid w:val="0024497C"/>
    <w:rsid w:val="00244CDB"/>
    <w:rsid w:val="00245585"/>
    <w:rsid w:val="002455E6"/>
    <w:rsid w:val="00245A7B"/>
    <w:rsid w:val="00245CDD"/>
    <w:rsid w:val="00245D32"/>
    <w:rsid w:val="00245F9D"/>
    <w:rsid w:val="002462C0"/>
    <w:rsid w:val="002467BD"/>
    <w:rsid w:val="002469CA"/>
    <w:rsid w:val="0024744F"/>
    <w:rsid w:val="00247662"/>
    <w:rsid w:val="00247AE6"/>
    <w:rsid w:val="00247B31"/>
    <w:rsid w:val="00247DBF"/>
    <w:rsid w:val="00250121"/>
    <w:rsid w:val="002501A3"/>
    <w:rsid w:val="0025055B"/>
    <w:rsid w:val="00250D7A"/>
    <w:rsid w:val="00250E5B"/>
    <w:rsid w:val="002513C5"/>
    <w:rsid w:val="002513EA"/>
    <w:rsid w:val="002514F2"/>
    <w:rsid w:val="0025188E"/>
    <w:rsid w:val="00251D72"/>
    <w:rsid w:val="00252042"/>
    <w:rsid w:val="0025209B"/>
    <w:rsid w:val="002524C6"/>
    <w:rsid w:val="002526EB"/>
    <w:rsid w:val="002528C0"/>
    <w:rsid w:val="00252B32"/>
    <w:rsid w:val="00252D5F"/>
    <w:rsid w:val="00252E55"/>
    <w:rsid w:val="002534BB"/>
    <w:rsid w:val="00253613"/>
    <w:rsid w:val="002537D0"/>
    <w:rsid w:val="00253B8A"/>
    <w:rsid w:val="00253DFC"/>
    <w:rsid w:val="002540D2"/>
    <w:rsid w:val="002542F5"/>
    <w:rsid w:val="0025471D"/>
    <w:rsid w:val="00254BE5"/>
    <w:rsid w:val="00254DD1"/>
    <w:rsid w:val="00255173"/>
    <w:rsid w:val="0025549E"/>
    <w:rsid w:val="00255D6A"/>
    <w:rsid w:val="00255E00"/>
    <w:rsid w:val="002561F0"/>
    <w:rsid w:val="002563F8"/>
    <w:rsid w:val="002567B3"/>
    <w:rsid w:val="00256E3C"/>
    <w:rsid w:val="00257022"/>
    <w:rsid w:val="002570E6"/>
    <w:rsid w:val="0025716D"/>
    <w:rsid w:val="002576DD"/>
    <w:rsid w:val="002578D3"/>
    <w:rsid w:val="00257CB8"/>
    <w:rsid w:val="00257DAB"/>
    <w:rsid w:val="00257EDE"/>
    <w:rsid w:val="002600BB"/>
    <w:rsid w:val="002602A6"/>
    <w:rsid w:val="0026071F"/>
    <w:rsid w:val="00260EBA"/>
    <w:rsid w:val="00261129"/>
    <w:rsid w:val="002615F6"/>
    <w:rsid w:val="00261640"/>
    <w:rsid w:val="002619D7"/>
    <w:rsid w:val="00261B64"/>
    <w:rsid w:val="00261F9A"/>
    <w:rsid w:val="00262816"/>
    <w:rsid w:val="00262992"/>
    <w:rsid w:val="00262D8D"/>
    <w:rsid w:val="00263C1F"/>
    <w:rsid w:val="00263CA5"/>
    <w:rsid w:val="00263CCC"/>
    <w:rsid w:val="00264623"/>
    <w:rsid w:val="002646CF"/>
    <w:rsid w:val="0026492E"/>
    <w:rsid w:val="0026497C"/>
    <w:rsid w:val="002649E0"/>
    <w:rsid w:val="00264C9B"/>
    <w:rsid w:val="00264F10"/>
    <w:rsid w:val="00265664"/>
    <w:rsid w:val="00265E2A"/>
    <w:rsid w:val="00266242"/>
    <w:rsid w:val="0026627C"/>
    <w:rsid w:val="00266785"/>
    <w:rsid w:val="00266834"/>
    <w:rsid w:val="0026698B"/>
    <w:rsid w:val="00266A29"/>
    <w:rsid w:val="00266B4E"/>
    <w:rsid w:val="00266F5C"/>
    <w:rsid w:val="002674E8"/>
    <w:rsid w:val="002675A0"/>
    <w:rsid w:val="00267729"/>
    <w:rsid w:val="00267A38"/>
    <w:rsid w:val="00267B75"/>
    <w:rsid w:val="00267BC4"/>
    <w:rsid w:val="0027066A"/>
    <w:rsid w:val="00271187"/>
    <w:rsid w:val="002715B4"/>
    <w:rsid w:val="00271620"/>
    <w:rsid w:val="00272064"/>
    <w:rsid w:val="002720C7"/>
    <w:rsid w:val="002722B6"/>
    <w:rsid w:val="002722DD"/>
    <w:rsid w:val="002723E1"/>
    <w:rsid w:val="002728F8"/>
    <w:rsid w:val="00272B67"/>
    <w:rsid w:val="0027325B"/>
    <w:rsid w:val="002736DF"/>
    <w:rsid w:val="00273728"/>
    <w:rsid w:val="00273D79"/>
    <w:rsid w:val="00273EDF"/>
    <w:rsid w:val="0027437E"/>
    <w:rsid w:val="002744F8"/>
    <w:rsid w:val="00275333"/>
    <w:rsid w:val="002753DD"/>
    <w:rsid w:val="002754C0"/>
    <w:rsid w:val="00275517"/>
    <w:rsid w:val="002756B8"/>
    <w:rsid w:val="002757BD"/>
    <w:rsid w:val="002759AF"/>
    <w:rsid w:val="00275ADE"/>
    <w:rsid w:val="00275C48"/>
    <w:rsid w:val="00275D1D"/>
    <w:rsid w:val="002764AF"/>
    <w:rsid w:val="00276734"/>
    <w:rsid w:val="00276A35"/>
    <w:rsid w:val="00276B9A"/>
    <w:rsid w:val="00277189"/>
    <w:rsid w:val="002772A0"/>
    <w:rsid w:val="00277686"/>
    <w:rsid w:val="00277FB8"/>
    <w:rsid w:val="00280085"/>
    <w:rsid w:val="0028060C"/>
    <w:rsid w:val="00280709"/>
    <w:rsid w:val="00280861"/>
    <w:rsid w:val="00280983"/>
    <w:rsid w:val="00280DB2"/>
    <w:rsid w:val="0028161A"/>
    <w:rsid w:val="00281AF1"/>
    <w:rsid w:val="00281BBB"/>
    <w:rsid w:val="00281D40"/>
    <w:rsid w:val="00281F14"/>
    <w:rsid w:val="00282A9E"/>
    <w:rsid w:val="00282B30"/>
    <w:rsid w:val="00282C5E"/>
    <w:rsid w:val="002830CD"/>
    <w:rsid w:val="00283529"/>
    <w:rsid w:val="0028359D"/>
    <w:rsid w:val="00283B61"/>
    <w:rsid w:val="002840DE"/>
    <w:rsid w:val="00284469"/>
    <w:rsid w:val="0028490A"/>
    <w:rsid w:val="00284CA9"/>
    <w:rsid w:val="00284EB1"/>
    <w:rsid w:val="00284EE6"/>
    <w:rsid w:val="0028576B"/>
    <w:rsid w:val="00285BEB"/>
    <w:rsid w:val="0028609C"/>
    <w:rsid w:val="0028694F"/>
    <w:rsid w:val="0028700E"/>
    <w:rsid w:val="00287EA0"/>
    <w:rsid w:val="0029013B"/>
    <w:rsid w:val="00290B61"/>
    <w:rsid w:val="00290D9C"/>
    <w:rsid w:val="00290FF6"/>
    <w:rsid w:val="002911E4"/>
    <w:rsid w:val="00291AF2"/>
    <w:rsid w:val="00291D09"/>
    <w:rsid w:val="0029224F"/>
    <w:rsid w:val="00292561"/>
    <w:rsid w:val="00292823"/>
    <w:rsid w:val="00292B8F"/>
    <w:rsid w:val="00292C1C"/>
    <w:rsid w:val="002934DA"/>
    <w:rsid w:val="00293600"/>
    <w:rsid w:val="002936A2"/>
    <w:rsid w:val="002939C6"/>
    <w:rsid w:val="0029413D"/>
    <w:rsid w:val="002945A0"/>
    <w:rsid w:val="0029469A"/>
    <w:rsid w:val="00294D2A"/>
    <w:rsid w:val="00294D97"/>
    <w:rsid w:val="00294DF9"/>
    <w:rsid w:val="00295461"/>
    <w:rsid w:val="002955D8"/>
    <w:rsid w:val="0029577D"/>
    <w:rsid w:val="00295A77"/>
    <w:rsid w:val="00295A9E"/>
    <w:rsid w:val="00295DB0"/>
    <w:rsid w:val="00295EC4"/>
    <w:rsid w:val="0029606C"/>
    <w:rsid w:val="002961EB"/>
    <w:rsid w:val="00296283"/>
    <w:rsid w:val="002969D4"/>
    <w:rsid w:val="00296BF2"/>
    <w:rsid w:val="00296C77"/>
    <w:rsid w:val="002971F3"/>
    <w:rsid w:val="00297619"/>
    <w:rsid w:val="00297769"/>
    <w:rsid w:val="00297785"/>
    <w:rsid w:val="00297839"/>
    <w:rsid w:val="00297C0F"/>
    <w:rsid w:val="00297D09"/>
    <w:rsid w:val="002A0182"/>
    <w:rsid w:val="002A0582"/>
    <w:rsid w:val="002A0585"/>
    <w:rsid w:val="002A0759"/>
    <w:rsid w:val="002A1D9B"/>
    <w:rsid w:val="002A1F66"/>
    <w:rsid w:val="002A2054"/>
    <w:rsid w:val="002A2212"/>
    <w:rsid w:val="002A24C8"/>
    <w:rsid w:val="002A2749"/>
    <w:rsid w:val="002A2796"/>
    <w:rsid w:val="002A31A8"/>
    <w:rsid w:val="002A34E3"/>
    <w:rsid w:val="002A36AE"/>
    <w:rsid w:val="002A3C07"/>
    <w:rsid w:val="002A3CBD"/>
    <w:rsid w:val="002A3E4D"/>
    <w:rsid w:val="002A40A3"/>
    <w:rsid w:val="002A41E6"/>
    <w:rsid w:val="002A436B"/>
    <w:rsid w:val="002A4593"/>
    <w:rsid w:val="002A5062"/>
    <w:rsid w:val="002A5068"/>
    <w:rsid w:val="002A5AAB"/>
    <w:rsid w:val="002A5B6C"/>
    <w:rsid w:val="002A6303"/>
    <w:rsid w:val="002A639C"/>
    <w:rsid w:val="002A69CF"/>
    <w:rsid w:val="002A6A5B"/>
    <w:rsid w:val="002A6AD0"/>
    <w:rsid w:val="002A6B00"/>
    <w:rsid w:val="002A6CA4"/>
    <w:rsid w:val="002A6E5E"/>
    <w:rsid w:val="002A7094"/>
    <w:rsid w:val="002A756E"/>
    <w:rsid w:val="002A757C"/>
    <w:rsid w:val="002A75D6"/>
    <w:rsid w:val="002A7895"/>
    <w:rsid w:val="002A7933"/>
    <w:rsid w:val="002B0138"/>
    <w:rsid w:val="002B0249"/>
    <w:rsid w:val="002B0FF4"/>
    <w:rsid w:val="002B108A"/>
    <w:rsid w:val="002B11E0"/>
    <w:rsid w:val="002B1736"/>
    <w:rsid w:val="002B1A8A"/>
    <w:rsid w:val="002B1BD1"/>
    <w:rsid w:val="002B202E"/>
    <w:rsid w:val="002B2086"/>
    <w:rsid w:val="002B2244"/>
    <w:rsid w:val="002B257D"/>
    <w:rsid w:val="002B3394"/>
    <w:rsid w:val="002B365A"/>
    <w:rsid w:val="002B3B73"/>
    <w:rsid w:val="002B3E4B"/>
    <w:rsid w:val="002B3FDE"/>
    <w:rsid w:val="002B46F5"/>
    <w:rsid w:val="002B4AD0"/>
    <w:rsid w:val="002B4D37"/>
    <w:rsid w:val="002B4DB1"/>
    <w:rsid w:val="002B4DBF"/>
    <w:rsid w:val="002B4EA2"/>
    <w:rsid w:val="002B5100"/>
    <w:rsid w:val="002B53C6"/>
    <w:rsid w:val="002B5655"/>
    <w:rsid w:val="002B5A0A"/>
    <w:rsid w:val="002B5A1F"/>
    <w:rsid w:val="002B5A43"/>
    <w:rsid w:val="002B5A7B"/>
    <w:rsid w:val="002B6B4A"/>
    <w:rsid w:val="002B6D20"/>
    <w:rsid w:val="002B6D39"/>
    <w:rsid w:val="002B701D"/>
    <w:rsid w:val="002B75B7"/>
    <w:rsid w:val="002B77F4"/>
    <w:rsid w:val="002B7958"/>
    <w:rsid w:val="002C01B1"/>
    <w:rsid w:val="002C0532"/>
    <w:rsid w:val="002C081F"/>
    <w:rsid w:val="002C0AE8"/>
    <w:rsid w:val="002C0C12"/>
    <w:rsid w:val="002C1471"/>
    <w:rsid w:val="002C151E"/>
    <w:rsid w:val="002C163F"/>
    <w:rsid w:val="002C1B7D"/>
    <w:rsid w:val="002C206D"/>
    <w:rsid w:val="002C208D"/>
    <w:rsid w:val="002C215B"/>
    <w:rsid w:val="002C21ED"/>
    <w:rsid w:val="002C24D1"/>
    <w:rsid w:val="002C2641"/>
    <w:rsid w:val="002C292F"/>
    <w:rsid w:val="002C2F7C"/>
    <w:rsid w:val="002C3152"/>
    <w:rsid w:val="002C331C"/>
    <w:rsid w:val="002C38D2"/>
    <w:rsid w:val="002C39DF"/>
    <w:rsid w:val="002C3A07"/>
    <w:rsid w:val="002C464C"/>
    <w:rsid w:val="002C49E6"/>
    <w:rsid w:val="002C5BED"/>
    <w:rsid w:val="002C5F7C"/>
    <w:rsid w:val="002C602F"/>
    <w:rsid w:val="002C6B18"/>
    <w:rsid w:val="002C6BF4"/>
    <w:rsid w:val="002C7141"/>
    <w:rsid w:val="002C74F8"/>
    <w:rsid w:val="002C7601"/>
    <w:rsid w:val="002C775B"/>
    <w:rsid w:val="002C7B2C"/>
    <w:rsid w:val="002C7E80"/>
    <w:rsid w:val="002D0AED"/>
    <w:rsid w:val="002D0E6F"/>
    <w:rsid w:val="002D0F48"/>
    <w:rsid w:val="002D106E"/>
    <w:rsid w:val="002D10EC"/>
    <w:rsid w:val="002D1A14"/>
    <w:rsid w:val="002D1BFC"/>
    <w:rsid w:val="002D1E6F"/>
    <w:rsid w:val="002D21AD"/>
    <w:rsid w:val="002D23CF"/>
    <w:rsid w:val="002D2AC7"/>
    <w:rsid w:val="002D2F52"/>
    <w:rsid w:val="002D2FBF"/>
    <w:rsid w:val="002D3162"/>
    <w:rsid w:val="002D3A92"/>
    <w:rsid w:val="002D4570"/>
    <w:rsid w:val="002D48D0"/>
    <w:rsid w:val="002D4D9B"/>
    <w:rsid w:val="002D4DA8"/>
    <w:rsid w:val="002D581B"/>
    <w:rsid w:val="002D5C91"/>
    <w:rsid w:val="002D5E9E"/>
    <w:rsid w:val="002D6078"/>
    <w:rsid w:val="002D60D1"/>
    <w:rsid w:val="002D62D4"/>
    <w:rsid w:val="002D6936"/>
    <w:rsid w:val="002D6C31"/>
    <w:rsid w:val="002D7740"/>
    <w:rsid w:val="002D775B"/>
    <w:rsid w:val="002D7A4A"/>
    <w:rsid w:val="002E0018"/>
    <w:rsid w:val="002E06F3"/>
    <w:rsid w:val="002E07E5"/>
    <w:rsid w:val="002E0820"/>
    <w:rsid w:val="002E0D4A"/>
    <w:rsid w:val="002E0F44"/>
    <w:rsid w:val="002E1096"/>
    <w:rsid w:val="002E1443"/>
    <w:rsid w:val="002E15F5"/>
    <w:rsid w:val="002E18FF"/>
    <w:rsid w:val="002E1B29"/>
    <w:rsid w:val="002E1BF7"/>
    <w:rsid w:val="002E205A"/>
    <w:rsid w:val="002E25B4"/>
    <w:rsid w:val="002E2CED"/>
    <w:rsid w:val="002E2E04"/>
    <w:rsid w:val="002E2F0E"/>
    <w:rsid w:val="002E2F58"/>
    <w:rsid w:val="002E2F9F"/>
    <w:rsid w:val="002E31C9"/>
    <w:rsid w:val="002E322D"/>
    <w:rsid w:val="002E3274"/>
    <w:rsid w:val="002E3278"/>
    <w:rsid w:val="002E36B0"/>
    <w:rsid w:val="002E3790"/>
    <w:rsid w:val="002E3AC3"/>
    <w:rsid w:val="002E3C52"/>
    <w:rsid w:val="002E3E15"/>
    <w:rsid w:val="002E4081"/>
    <w:rsid w:val="002E4885"/>
    <w:rsid w:val="002E4928"/>
    <w:rsid w:val="002E5845"/>
    <w:rsid w:val="002E5934"/>
    <w:rsid w:val="002E5A1F"/>
    <w:rsid w:val="002E5FFC"/>
    <w:rsid w:val="002E6032"/>
    <w:rsid w:val="002E6080"/>
    <w:rsid w:val="002E6589"/>
    <w:rsid w:val="002E6F85"/>
    <w:rsid w:val="002E71ED"/>
    <w:rsid w:val="002E7369"/>
    <w:rsid w:val="002E76DC"/>
    <w:rsid w:val="002E77FA"/>
    <w:rsid w:val="002E7ED6"/>
    <w:rsid w:val="002F07CC"/>
    <w:rsid w:val="002F086A"/>
    <w:rsid w:val="002F08C3"/>
    <w:rsid w:val="002F095F"/>
    <w:rsid w:val="002F0AAF"/>
    <w:rsid w:val="002F0D14"/>
    <w:rsid w:val="002F1805"/>
    <w:rsid w:val="002F1C1B"/>
    <w:rsid w:val="002F1D07"/>
    <w:rsid w:val="002F1ED7"/>
    <w:rsid w:val="002F2583"/>
    <w:rsid w:val="002F2C53"/>
    <w:rsid w:val="002F2E72"/>
    <w:rsid w:val="002F2F78"/>
    <w:rsid w:val="002F346C"/>
    <w:rsid w:val="002F3738"/>
    <w:rsid w:val="002F38CD"/>
    <w:rsid w:val="002F3A48"/>
    <w:rsid w:val="002F3E94"/>
    <w:rsid w:val="002F4002"/>
    <w:rsid w:val="002F4114"/>
    <w:rsid w:val="002F4285"/>
    <w:rsid w:val="002F460A"/>
    <w:rsid w:val="002F47DE"/>
    <w:rsid w:val="002F4E53"/>
    <w:rsid w:val="002F4F51"/>
    <w:rsid w:val="002F514C"/>
    <w:rsid w:val="002F554F"/>
    <w:rsid w:val="002F57CF"/>
    <w:rsid w:val="002F68A9"/>
    <w:rsid w:val="002F6DD5"/>
    <w:rsid w:val="002F6F42"/>
    <w:rsid w:val="002F6FE1"/>
    <w:rsid w:val="002F75ED"/>
    <w:rsid w:val="002F762A"/>
    <w:rsid w:val="002F77CC"/>
    <w:rsid w:val="002F793D"/>
    <w:rsid w:val="002F7B55"/>
    <w:rsid w:val="0030025F"/>
    <w:rsid w:val="00300DD8"/>
    <w:rsid w:val="00301678"/>
    <w:rsid w:val="003016DE"/>
    <w:rsid w:val="00301989"/>
    <w:rsid w:val="00301AF6"/>
    <w:rsid w:val="00301EBD"/>
    <w:rsid w:val="00302066"/>
    <w:rsid w:val="00302590"/>
    <w:rsid w:val="00302DB6"/>
    <w:rsid w:val="00303160"/>
    <w:rsid w:val="0030319D"/>
    <w:rsid w:val="0030434A"/>
    <w:rsid w:val="00304858"/>
    <w:rsid w:val="00304885"/>
    <w:rsid w:val="00304F5B"/>
    <w:rsid w:val="00305935"/>
    <w:rsid w:val="00305A83"/>
    <w:rsid w:val="00305DBC"/>
    <w:rsid w:val="00305F99"/>
    <w:rsid w:val="00306655"/>
    <w:rsid w:val="00307113"/>
    <w:rsid w:val="0030781F"/>
    <w:rsid w:val="00307C5A"/>
    <w:rsid w:val="0031013A"/>
    <w:rsid w:val="00310E28"/>
    <w:rsid w:val="00311436"/>
    <w:rsid w:val="00311BC1"/>
    <w:rsid w:val="00311CF9"/>
    <w:rsid w:val="00311CFF"/>
    <w:rsid w:val="00311E71"/>
    <w:rsid w:val="00312344"/>
    <w:rsid w:val="00312470"/>
    <w:rsid w:val="00312F06"/>
    <w:rsid w:val="00313250"/>
    <w:rsid w:val="00313A5A"/>
    <w:rsid w:val="00313F25"/>
    <w:rsid w:val="003141F2"/>
    <w:rsid w:val="003147F2"/>
    <w:rsid w:val="003148A4"/>
    <w:rsid w:val="003148DE"/>
    <w:rsid w:val="00314B1E"/>
    <w:rsid w:val="00314D88"/>
    <w:rsid w:val="00314FB3"/>
    <w:rsid w:val="003157BB"/>
    <w:rsid w:val="003158A4"/>
    <w:rsid w:val="00315DD8"/>
    <w:rsid w:val="00316101"/>
    <w:rsid w:val="003168CA"/>
    <w:rsid w:val="00316BF4"/>
    <w:rsid w:val="0031718B"/>
    <w:rsid w:val="00317A45"/>
    <w:rsid w:val="00317C9C"/>
    <w:rsid w:val="00320190"/>
    <w:rsid w:val="003201E4"/>
    <w:rsid w:val="00320A01"/>
    <w:rsid w:val="00320BA5"/>
    <w:rsid w:val="00320D4E"/>
    <w:rsid w:val="00320DFE"/>
    <w:rsid w:val="0032116F"/>
    <w:rsid w:val="00321345"/>
    <w:rsid w:val="00321719"/>
    <w:rsid w:val="003217AF"/>
    <w:rsid w:val="00321A9E"/>
    <w:rsid w:val="00321D7D"/>
    <w:rsid w:val="00321FCB"/>
    <w:rsid w:val="003222EB"/>
    <w:rsid w:val="0032286F"/>
    <w:rsid w:val="00322936"/>
    <w:rsid w:val="00322B42"/>
    <w:rsid w:val="00322D46"/>
    <w:rsid w:val="00322E87"/>
    <w:rsid w:val="00322F4E"/>
    <w:rsid w:val="00323095"/>
    <w:rsid w:val="003230D8"/>
    <w:rsid w:val="003235E4"/>
    <w:rsid w:val="00323E08"/>
    <w:rsid w:val="00323EEA"/>
    <w:rsid w:val="00324766"/>
    <w:rsid w:val="00324994"/>
    <w:rsid w:val="0032503D"/>
    <w:rsid w:val="00325206"/>
    <w:rsid w:val="00325553"/>
    <w:rsid w:val="003257A4"/>
    <w:rsid w:val="0032598E"/>
    <w:rsid w:val="00325EE7"/>
    <w:rsid w:val="00326087"/>
    <w:rsid w:val="003262D7"/>
    <w:rsid w:val="003266F3"/>
    <w:rsid w:val="00326867"/>
    <w:rsid w:val="00326995"/>
    <w:rsid w:val="00326B74"/>
    <w:rsid w:val="00326D7F"/>
    <w:rsid w:val="0032721D"/>
    <w:rsid w:val="00327328"/>
    <w:rsid w:val="00327AB6"/>
    <w:rsid w:val="00327D2F"/>
    <w:rsid w:val="00327DDA"/>
    <w:rsid w:val="00330300"/>
    <w:rsid w:val="003305BF"/>
    <w:rsid w:val="0033068C"/>
    <w:rsid w:val="00330824"/>
    <w:rsid w:val="00331447"/>
    <w:rsid w:val="00331590"/>
    <w:rsid w:val="003316FE"/>
    <w:rsid w:val="00331A63"/>
    <w:rsid w:val="00331CCE"/>
    <w:rsid w:val="00331CE5"/>
    <w:rsid w:val="00331DBE"/>
    <w:rsid w:val="00331E40"/>
    <w:rsid w:val="0033219B"/>
    <w:rsid w:val="003321D3"/>
    <w:rsid w:val="003324E9"/>
    <w:rsid w:val="00332516"/>
    <w:rsid w:val="00332E4F"/>
    <w:rsid w:val="00333301"/>
    <w:rsid w:val="00333362"/>
    <w:rsid w:val="00333426"/>
    <w:rsid w:val="0033345F"/>
    <w:rsid w:val="00333539"/>
    <w:rsid w:val="003338C4"/>
    <w:rsid w:val="00333A01"/>
    <w:rsid w:val="00333ACE"/>
    <w:rsid w:val="0033424B"/>
    <w:rsid w:val="00334258"/>
    <w:rsid w:val="003344C2"/>
    <w:rsid w:val="00334DE0"/>
    <w:rsid w:val="00335018"/>
    <w:rsid w:val="003355F5"/>
    <w:rsid w:val="003356B7"/>
    <w:rsid w:val="00335A30"/>
    <w:rsid w:val="00335A92"/>
    <w:rsid w:val="00335DFD"/>
    <w:rsid w:val="003365B3"/>
    <w:rsid w:val="003367AA"/>
    <w:rsid w:val="00336BD4"/>
    <w:rsid w:val="00336CBF"/>
    <w:rsid w:val="00336F1C"/>
    <w:rsid w:val="00336F23"/>
    <w:rsid w:val="003372A2"/>
    <w:rsid w:val="003374E1"/>
    <w:rsid w:val="003375F7"/>
    <w:rsid w:val="00337982"/>
    <w:rsid w:val="00337B53"/>
    <w:rsid w:val="00337F82"/>
    <w:rsid w:val="0034009D"/>
    <w:rsid w:val="00340E92"/>
    <w:rsid w:val="003410FA"/>
    <w:rsid w:val="00341462"/>
    <w:rsid w:val="003417A8"/>
    <w:rsid w:val="003417B0"/>
    <w:rsid w:val="00341838"/>
    <w:rsid w:val="003419A6"/>
    <w:rsid w:val="00342315"/>
    <w:rsid w:val="003423E5"/>
    <w:rsid w:val="0034241C"/>
    <w:rsid w:val="00342478"/>
    <w:rsid w:val="003428BD"/>
    <w:rsid w:val="003429DB"/>
    <w:rsid w:val="0034310A"/>
    <w:rsid w:val="00343361"/>
    <w:rsid w:val="003437E0"/>
    <w:rsid w:val="0034386A"/>
    <w:rsid w:val="00343D97"/>
    <w:rsid w:val="00344388"/>
    <w:rsid w:val="003445D2"/>
    <w:rsid w:val="0034467D"/>
    <w:rsid w:val="00344F93"/>
    <w:rsid w:val="00345275"/>
    <w:rsid w:val="003453CC"/>
    <w:rsid w:val="003453FC"/>
    <w:rsid w:val="00345438"/>
    <w:rsid w:val="003456FB"/>
    <w:rsid w:val="003459A1"/>
    <w:rsid w:val="003459E5"/>
    <w:rsid w:val="00345D8A"/>
    <w:rsid w:val="00345F6D"/>
    <w:rsid w:val="00346C0E"/>
    <w:rsid w:val="00346F10"/>
    <w:rsid w:val="00347632"/>
    <w:rsid w:val="003476A1"/>
    <w:rsid w:val="0034771E"/>
    <w:rsid w:val="0034777B"/>
    <w:rsid w:val="00347D95"/>
    <w:rsid w:val="00347EE0"/>
    <w:rsid w:val="00350101"/>
    <w:rsid w:val="00350543"/>
    <w:rsid w:val="0035054D"/>
    <w:rsid w:val="003505B4"/>
    <w:rsid w:val="0035084F"/>
    <w:rsid w:val="003508FD"/>
    <w:rsid w:val="00350B62"/>
    <w:rsid w:val="003510C4"/>
    <w:rsid w:val="003515D3"/>
    <w:rsid w:val="003517F7"/>
    <w:rsid w:val="00351BBC"/>
    <w:rsid w:val="00352160"/>
    <w:rsid w:val="00352161"/>
    <w:rsid w:val="00352370"/>
    <w:rsid w:val="00352398"/>
    <w:rsid w:val="00352531"/>
    <w:rsid w:val="0035261E"/>
    <w:rsid w:val="0035286C"/>
    <w:rsid w:val="003528E9"/>
    <w:rsid w:val="0035297E"/>
    <w:rsid w:val="00352C22"/>
    <w:rsid w:val="00352E92"/>
    <w:rsid w:val="0035372C"/>
    <w:rsid w:val="00353C15"/>
    <w:rsid w:val="00353C44"/>
    <w:rsid w:val="00353DA9"/>
    <w:rsid w:val="0035428E"/>
    <w:rsid w:val="00354528"/>
    <w:rsid w:val="003545E3"/>
    <w:rsid w:val="00354ACA"/>
    <w:rsid w:val="00354CD8"/>
    <w:rsid w:val="00354CDD"/>
    <w:rsid w:val="003550FB"/>
    <w:rsid w:val="00355154"/>
    <w:rsid w:val="00355181"/>
    <w:rsid w:val="00355337"/>
    <w:rsid w:val="0035556B"/>
    <w:rsid w:val="003555AF"/>
    <w:rsid w:val="0035576E"/>
    <w:rsid w:val="00355EBD"/>
    <w:rsid w:val="00357660"/>
    <w:rsid w:val="00360120"/>
    <w:rsid w:val="00360357"/>
    <w:rsid w:val="00360622"/>
    <w:rsid w:val="00360CF8"/>
    <w:rsid w:val="00360D0E"/>
    <w:rsid w:val="003610BD"/>
    <w:rsid w:val="003618DA"/>
    <w:rsid w:val="00361EEC"/>
    <w:rsid w:val="00361F14"/>
    <w:rsid w:val="00361F91"/>
    <w:rsid w:val="00362117"/>
    <w:rsid w:val="003621B8"/>
    <w:rsid w:val="0036222E"/>
    <w:rsid w:val="0036257A"/>
    <w:rsid w:val="00362C68"/>
    <w:rsid w:val="00362D46"/>
    <w:rsid w:val="00362E01"/>
    <w:rsid w:val="003636BF"/>
    <w:rsid w:val="00363F21"/>
    <w:rsid w:val="00364166"/>
    <w:rsid w:val="003644EE"/>
    <w:rsid w:val="003648BD"/>
    <w:rsid w:val="0036499E"/>
    <w:rsid w:val="003649F1"/>
    <w:rsid w:val="00364A0C"/>
    <w:rsid w:val="00364A48"/>
    <w:rsid w:val="00364CA9"/>
    <w:rsid w:val="00364D2F"/>
    <w:rsid w:val="00364E07"/>
    <w:rsid w:val="0036502D"/>
    <w:rsid w:val="003651DA"/>
    <w:rsid w:val="00365B49"/>
    <w:rsid w:val="00366070"/>
    <w:rsid w:val="00366159"/>
    <w:rsid w:val="00366471"/>
    <w:rsid w:val="00366608"/>
    <w:rsid w:val="003669D2"/>
    <w:rsid w:val="003677C0"/>
    <w:rsid w:val="00367A1A"/>
    <w:rsid w:val="00367C54"/>
    <w:rsid w:val="00367D4C"/>
    <w:rsid w:val="00370424"/>
    <w:rsid w:val="0037057A"/>
    <w:rsid w:val="00370AE8"/>
    <w:rsid w:val="00370E0F"/>
    <w:rsid w:val="003710D0"/>
    <w:rsid w:val="003711C4"/>
    <w:rsid w:val="003719D3"/>
    <w:rsid w:val="00371A84"/>
    <w:rsid w:val="00371C75"/>
    <w:rsid w:val="003720D0"/>
    <w:rsid w:val="003724F4"/>
    <w:rsid w:val="00372642"/>
    <w:rsid w:val="00373EED"/>
    <w:rsid w:val="00374078"/>
    <w:rsid w:val="003742D3"/>
    <w:rsid w:val="003743B5"/>
    <w:rsid w:val="0037491B"/>
    <w:rsid w:val="00374AB6"/>
    <w:rsid w:val="00374B40"/>
    <w:rsid w:val="00374D73"/>
    <w:rsid w:val="00375200"/>
    <w:rsid w:val="00375DD0"/>
    <w:rsid w:val="00376610"/>
    <w:rsid w:val="00376E1C"/>
    <w:rsid w:val="00377682"/>
    <w:rsid w:val="00377813"/>
    <w:rsid w:val="003779A8"/>
    <w:rsid w:val="00377D52"/>
    <w:rsid w:val="00377FDE"/>
    <w:rsid w:val="00380456"/>
    <w:rsid w:val="00380826"/>
    <w:rsid w:val="00380E93"/>
    <w:rsid w:val="00380F96"/>
    <w:rsid w:val="003811A8"/>
    <w:rsid w:val="00381559"/>
    <w:rsid w:val="003816A4"/>
    <w:rsid w:val="00381966"/>
    <w:rsid w:val="00381ED8"/>
    <w:rsid w:val="003821A0"/>
    <w:rsid w:val="00382231"/>
    <w:rsid w:val="003824D8"/>
    <w:rsid w:val="003826CE"/>
    <w:rsid w:val="00383199"/>
    <w:rsid w:val="00383D0C"/>
    <w:rsid w:val="0038404F"/>
    <w:rsid w:val="00384169"/>
    <w:rsid w:val="003843E4"/>
    <w:rsid w:val="003845A9"/>
    <w:rsid w:val="0038479F"/>
    <w:rsid w:val="0038482A"/>
    <w:rsid w:val="003848AB"/>
    <w:rsid w:val="00384CD4"/>
    <w:rsid w:val="00384D09"/>
    <w:rsid w:val="003852AF"/>
    <w:rsid w:val="00385F67"/>
    <w:rsid w:val="0038620F"/>
    <w:rsid w:val="0038667C"/>
    <w:rsid w:val="003866B4"/>
    <w:rsid w:val="003867CF"/>
    <w:rsid w:val="0038695C"/>
    <w:rsid w:val="00386B53"/>
    <w:rsid w:val="0038728D"/>
    <w:rsid w:val="00387504"/>
    <w:rsid w:val="0038758C"/>
    <w:rsid w:val="00387A47"/>
    <w:rsid w:val="00387BE8"/>
    <w:rsid w:val="00387C8C"/>
    <w:rsid w:val="00387E79"/>
    <w:rsid w:val="00390B3F"/>
    <w:rsid w:val="0039130B"/>
    <w:rsid w:val="0039135D"/>
    <w:rsid w:val="00391A93"/>
    <w:rsid w:val="00391AF6"/>
    <w:rsid w:val="00391D5A"/>
    <w:rsid w:val="0039211A"/>
    <w:rsid w:val="00392208"/>
    <w:rsid w:val="00392476"/>
    <w:rsid w:val="00392548"/>
    <w:rsid w:val="0039285D"/>
    <w:rsid w:val="00392B36"/>
    <w:rsid w:val="00392E66"/>
    <w:rsid w:val="0039313C"/>
    <w:rsid w:val="00393B06"/>
    <w:rsid w:val="00394138"/>
    <w:rsid w:val="0039429C"/>
    <w:rsid w:val="0039441D"/>
    <w:rsid w:val="003945D9"/>
    <w:rsid w:val="003946F8"/>
    <w:rsid w:val="00394C5A"/>
    <w:rsid w:val="00394E83"/>
    <w:rsid w:val="00395B04"/>
    <w:rsid w:val="00396258"/>
    <w:rsid w:val="003963E1"/>
    <w:rsid w:val="00396588"/>
    <w:rsid w:val="0039676F"/>
    <w:rsid w:val="00396809"/>
    <w:rsid w:val="00396943"/>
    <w:rsid w:val="00396CCB"/>
    <w:rsid w:val="003970ED"/>
    <w:rsid w:val="003973D3"/>
    <w:rsid w:val="00397484"/>
    <w:rsid w:val="0039777D"/>
    <w:rsid w:val="003A0008"/>
    <w:rsid w:val="003A0520"/>
    <w:rsid w:val="003A060B"/>
    <w:rsid w:val="003A0DBA"/>
    <w:rsid w:val="003A0F75"/>
    <w:rsid w:val="003A0F9E"/>
    <w:rsid w:val="003A14F3"/>
    <w:rsid w:val="003A15B8"/>
    <w:rsid w:val="003A1696"/>
    <w:rsid w:val="003A175C"/>
    <w:rsid w:val="003A1840"/>
    <w:rsid w:val="003A1A38"/>
    <w:rsid w:val="003A21F6"/>
    <w:rsid w:val="003A24BC"/>
    <w:rsid w:val="003A2565"/>
    <w:rsid w:val="003A25AB"/>
    <w:rsid w:val="003A25F7"/>
    <w:rsid w:val="003A2626"/>
    <w:rsid w:val="003A3286"/>
    <w:rsid w:val="003A3908"/>
    <w:rsid w:val="003A3A59"/>
    <w:rsid w:val="003A3CAA"/>
    <w:rsid w:val="003A3E18"/>
    <w:rsid w:val="003A3EA6"/>
    <w:rsid w:val="003A3FDC"/>
    <w:rsid w:val="003A4009"/>
    <w:rsid w:val="003A4020"/>
    <w:rsid w:val="003A48E3"/>
    <w:rsid w:val="003A4A57"/>
    <w:rsid w:val="003A4F34"/>
    <w:rsid w:val="003A5203"/>
    <w:rsid w:val="003A5753"/>
    <w:rsid w:val="003A580A"/>
    <w:rsid w:val="003A5903"/>
    <w:rsid w:val="003A6477"/>
    <w:rsid w:val="003A649F"/>
    <w:rsid w:val="003A6532"/>
    <w:rsid w:val="003A6629"/>
    <w:rsid w:val="003A6D93"/>
    <w:rsid w:val="003A7310"/>
    <w:rsid w:val="003A74E3"/>
    <w:rsid w:val="003A779F"/>
    <w:rsid w:val="003A7B9E"/>
    <w:rsid w:val="003A7D6D"/>
    <w:rsid w:val="003A7E81"/>
    <w:rsid w:val="003B01A9"/>
    <w:rsid w:val="003B0752"/>
    <w:rsid w:val="003B08F8"/>
    <w:rsid w:val="003B0FE1"/>
    <w:rsid w:val="003B100A"/>
    <w:rsid w:val="003B1494"/>
    <w:rsid w:val="003B21F9"/>
    <w:rsid w:val="003B2A86"/>
    <w:rsid w:val="003B2B45"/>
    <w:rsid w:val="003B31E6"/>
    <w:rsid w:val="003B38DD"/>
    <w:rsid w:val="003B3DE5"/>
    <w:rsid w:val="003B3F11"/>
    <w:rsid w:val="003B421D"/>
    <w:rsid w:val="003B473C"/>
    <w:rsid w:val="003B4898"/>
    <w:rsid w:val="003B4C15"/>
    <w:rsid w:val="003B4C20"/>
    <w:rsid w:val="003B4D55"/>
    <w:rsid w:val="003B527F"/>
    <w:rsid w:val="003B5E7E"/>
    <w:rsid w:val="003B6009"/>
    <w:rsid w:val="003B6306"/>
    <w:rsid w:val="003B63D1"/>
    <w:rsid w:val="003B6866"/>
    <w:rsid w:val="003B6AC7"/>
    <w:rsid w:val="003B6BA6"/>
    <w:rsid w:val="003B6C58"/>
    <w:rsid w:val="003B6CAC"/>
    <w:rsid w:val="003B734F"/>
    <w:rsid w:val="003B76E8"/>
    <w:rsid w:val="003B78BA"/>
    <w:rsid w:val="003B7AC0"/>
    <w:rsid w:val="003C01BF"/>
    <w:rsid w:val="003C03D2"/>
    <w:rsid w:val="003C0623"/>
    <w:rsid w:val="003C07AD"/>
    <w:rsid w:val="003C0D11"/>
    <w:rsid w:val="003C0F00"/>
    <w:rsid w:val="003C11A3"/>
    <w:rsid w:val="003C147B"/>
    <w:rsid w:val="003C19BC"/>
    <w:rsid w:val="003C21C0"/>
    <w:rsid w:val="003C2A20"/>
    <w:rsid w:val="003C2D09"/>
    <w:rsid w:val="003C2E09"/>
    <w:rsid w:val="003C2E73"/>
    <w:rsid w:val="003C30A6"/>
    <w:rsid w:val="003C3329"/>
    <w:rsid w:val="003C3678"/>
    <w:rsid w:val="003C3AB0"/>
    <w:rsid w:val="003C3EEA"/>
    <w:rsid w:val="003C3FF9"/>
    <w:rsid w:val="003C419D"/>
    <w:rsid w:val="003C4367"/>
    <w:rsid w:val="003C466C"/>
    <w:rsid w:val="003C4B21"/>
    <w:rsid w:val="003C4EDA"/>
    <w:rsid w:val="003C541F"/>
    <w:rsid w:val="003C5D77"/>
    <w:rsid w:val="003C6015"/>
    <w:rsid w:val="003C6934"/>
    <w:rsid w:val="003C6A76"/>
    <w:rsid w:val="003C6E77"/>
    <w:rsid w:val="003C7206"/>
    <w:rsid w:val="003C7439"/>
    <w:rsid w:val="003C7496"/>
    <w:rsid w:val="003C7C72"/>
    <w:rsid w:val="003D0167"/>
    <w:rsid w:val="003D01A3"/>
    <w:rsid w:val="003D02BB"/>
    <w:rsid w:val="003D06D0"/>
    <w:rsid w:val="003D07EE"/>
    <w:rsid w:val="003D07F6"/>
    <w:rsid w:val="003D09C5"/>
    <w:rsid w:val="003D0C75"/>
    <w:rsid w:val="003D1080"/>
    <w:rsid w:val="003D12E8"/>
    <w:rsid w:val="003D168C"/>
    <w:rsid w:val="003D188A"/>
    <w:rsid w:val="003D1C35"/>
    <w:rsid w:val="003D1D57"/>
    <w:rsid w:val="003D1D5B"/>
    <w:rsid w:val="003D2894"/>
    <w:rsid w:val="003D28FD"/>
    <w:rsid w:val="003D2C8D"/>
    <w:rsid w:val="003D3204"/>
    <w:rsid w:val="003D34FC"/>
    <w:rsid w:val="003D359E"/>
    <w:rsid w:val="003D3914"/>
    <w:rsid w:val="003D3E5A"/>
    <w:rsid w:val="003D4078"/>
    <w:rsid w:val="003D456D"/>
    <w:rsid w:val="003D4863"/>
    <w:rsid w:val="003D4D1F"/>
    <w:rsid w:val="003D4D22"/>
    <w:rsid w:val="003D50D2"/>
    <w:rsid w:val="003D6B92"/>
    <w:rsid w:val="003D6D1B"/>
    <w:rsid w:val="003D6EDC"/>
    <w:rsid w:val="003D7127"/>
    <w:rsid w:val="003D72A1"/>
    <w:rsid w:val="003D73D8"/>
    <w:rsid w:val="003D773D"/>
    <w:rsid w:val="003D7AF3"/>
    <w:rsid w:val="003D7D16"/>
    <w:rsid w:val="003D7DDE"/>
    <w:rsid w:val="003E0348"/>
    <w:rsid w:val="003E0397"/>
    <w:rsid w:val="003E0873"/>
    <w:rsid w:val="003E0893"/>
    <w:rsid w:val="003E0D05"/>
    <w:rsid w:val="003E115C"/>
    <w:rsid w:val="003E1298"/>
    <w:rsid w:val="003E1662"/>
    <w:rsid w:val="003E1750"/>
    <w:rsid w:val="003E1E27"/>
    <w:rsid w:val="003E1F5A"/>
    <w:rsid w:val="003E2058"/>
    <w:rsid w:val="003E21D4"/>
    <w:rsid w:val="003E23AF"/>
    <w:rsid w:val="003E252C"/>
    <w:rsid w:val="003E2B6D"/>
    <w:rsid w:val="003E2C6A"/>
    <w:rsid w:val="003E3268"/>
    <w:rsid w:val="003E352A"/>
    <w:rsid w:val="003E3E7E"/>
    <w:rsid w:val="003E4525"/>
    <w:rsid w:val="003E4A30"/>
    <w:rsid w:val="003E4ADD"/>
    <w:rsid w:val="003E4DB7"/>
    <w:rsid w:val="003E4EDD"/>
    <w:rsid w:val="003E4F9B"/>
    <w:rsid w:val="003E51C8"/>
    <w:rsid w:val="003E532C"/>
    <w:rsid w:val="003E5712"/>
    <w:rsid w:val="003E572C"/>
    <w:rsid w:val="003E5C29"/>
    <w:rsid w:val="003E5D49"/>
    <w:rsid w:val="003E64CF"/>
    <w:rsid w:val="003E67FC"/>
    <w:rsid w:val="003E6D40"/>
    <w:rsid w:val="003E6DD2"/>
    <w:rsid w:val="003E73A5"/>
    <w:rsid w:val="003E743F"/>
    <w:rsid w:val="003E74CB"/>
    <w:rsid w:val="003F01BD"/>
    <w:rsid w:val="003F0448"/>
    <w:rsid w:val="003F0606"/>
    <w:rsid w:val="003F0658"/>
    <w:rsid w:val="003F070C"/>
    <w:rsid w:val="003F130F"/>
    <w:rsid w:val="003F143A"/>
    <w:rsid w:val="003F178B"/>
    <w:rsid w:val="003F18ED"/>
    <w:rsid w:val="003F1EAC"/>
    <w:rsid w:val="003F3232"/>
    <w:rsid w:val="003F3479"/>
    <w:rsid w:val="003F3961"/>
    <w:rsid w:val="003F3A33"/>
    <w:rsid w:val="003F3B33"/>
    <w:rsid w:val="003F3FCD"/>
    <w:rsid w:val="003F40AB"/>
    <w:rsid w:val="003F40ED"/>
    <w:rsid w:val="003F4181"/>
    <w:rsid w:val="003F4744"/>
    <w:rsid w:val="003F549C"/>
    <w:rsid w:val="003F54F1"/>
    <w:rsid w:val="003F575D"/>
    <w:rsid w:val="003F5A0F"/>
    <w:rsid w:val="003F5A46"/>
    <w:rsid w:val="003F5CFD"/>
    <w:rsid w:val="003F5FD8"/>
    <w:rsid w:val="003F60C1"/>
    <w:rsid w:val="003F65F3"/>
    <w:rsid w:val="003F6981"/>
    <w:rsid w:val="003F6B72"/>
    <w:rsid w:val="003F6C7A"/>
    <w:rsid w:val="003F7098"/>
    <w:rsid w:val="003F7263"/>
    <w:rsid w:val="003F7995"/>
    <w:rsid w:val="003F7B40"/>
    <w:rsid w:val="003F7C9A"/>
    <w:rsid w:val="004002A8"/>
    <w:rsid w:val="004004DD"/>
    <w:rsid w:val="0040069E"/>
    <w:rsid w:val="00401396"/>
    <w:rsid w:val="00401ADE"/>
    <w:rsid w:val="00401D0D"/>
    <w:rsid w:val="00401F40"/>
    <w:rsid w:val="00402310"/>
    <w:rsid w:val="00403119"/>
    <w:rsid w:val="00403150"/>
    <w:rsid w:val="00403C1D"/>
    <w:rsid w:val="00403CB6"/>
    <w:rsid w:val="00403D41"/>
    <w:rsid w:val="00403F04"/>
    <w:rsid w:val="00404003"/>
    <w:rsid w:val="004042AA"/>
    <w:rsid w:val="004045A1"/>
    <w:rsid w:val="0040483E"/>
    <w:rsid w:val="00404A83"/>
    <w:rsid w:val="00404FD1"/>
    <w:rsid w:val="00405131"/>
    <w:rsid w:val="00405193"/>
    <w:rsid w:val="004055ED"/>
    <w:rsid w:val="00405942"/>
    <w:rsid w:val="00405B95"/>
    <w:rsid w:val="00405ED8"/>
    <w:rsid w:val="004063BA"/>
    <w:rsid w:val="00406596"/>
    <w:rsid w:val="00406B4F"/>
    <w:rsid w:val="0040711E"/>
    <w:rsid w:val="00407233"/>
    <w:rsid w:val="00407290"/>
    <w:rsid w:val="004075FA"/>
    <w:rsid w:val="00407D4B"/>
    <w:rsid w:val="00407E39"/>
    <w:rsid w:val="00407FFC"/>
    <w:rsid w:val="00410331"/>
    <w:rsid w:val="00410983"/>
    <w:rsid w:val="00410D34"/>
    <w:rsid w:val="004110AC"/>
    <w:rsid w:val="004114D5"/>
    <w:rsid w:val="00411903"/>
    <w:rsid w:val="004121D5"/>
    <w:rsid w:val="004123B2"/>
    <w:rsid w:val="00412612"/>
    <w:rsid w:val="00412710"/>
    <w:rsid w:val="00413208"/>
    <w:rsid w:val="0041402C"/>
    <w:rsid w:val="00414F13"/>
    <w:rsid w:val="004152B5"/>
    <w:rsid w:val="00415586"/>
    <w:rsid w:val="00415BE3"/>
    <w:rsid w:val="00415C7A"/>
    <w:rsid w:val="00415E24"/>
    <w:rsid w:val="004160DC"/>
    <w:rsid w:val="004162A4"/>
    <w:rsid w:val="004162F7"/>
    <w:rsid w:val="00416447"/>
    <w:rsid w:val="004166C9"/>
    <w:rsid w:val="00416827"/>
    <w:rsid w:val="0041693C"/>
    <w:rsid w:val="00416BC7"/>
    <w:rsid w:val="004172DA"/>
    <w:rsid w:val="00417C31"/>
    <w:rsid w:val="00417C51"/>
    <w:rsid w:val="004202C1"/>
    <w:rsid w:val="0042033A"/>
    <w:rsid w:val="00420389"/>
    <w:rsid w:val="00420569"/>
    <w:rsid w:val="004205B1"/>
    <w:rsid w:val="00420BA0"/>
    <w:rsid w:val="00420C79"/>
    <w:rsid w:val="00420E8B"/>
    <w:rsid w:val="004212D2"/>
    <w:rsid w:val="0042136D"/>
    <w:rsid w:val="00421829"/>
    <w:rsid w:val="00421A41"/>
    <w:rsid w:val="00421D4B"/>
    <w:rsid w:val="0042244B"/>
    <w:rsid w:val="00422C4D"/>
    <w:rsid w:val="00422D30"/>
    <w:rsid w:val="00423124"/>
    <w:rsid w:val="00423405"/>
    <w:rsid w:val="00423584"/>
    <w:rsid w:val="0042367F"/>
    <w:rsid w:val="00423B26"/>
    <w:rsid w:val="00423BAD"/>
    <w:rsid w:val="00423D1E"/>
    <w:rsid w:val="00423FA4"/>
    <w:rsid w:val="00423FD4"/>
    <w:rsid w:val="004244B1"/>
    <w:rsid w:val="00424501"/>
    <w:rsid w:val="00424AFF"/>
    <w:rsid w:val="00424B61"/>
    <w:rsid w:val="00424CC6"/>
    <w:rsid w:val="00424E84"/>
    <w:rsid w:val="00424EE7"/>
    <w:rsid w:val="00425027"/>
    <w:rsid w:val="004250A1"/>
    <w:rsid w:val="00425336"/>
    <w:rsid w:val="00425BD3"/>
    <w:rsid w:val="00425CE1"/>
    <w:rsid w:val="00425EED"/>
    <w:rsid w:val="004266F2"/>
    <w:rsid w:val="00426D9A"/>
    <w:rsid w:val="00426FC2"/>
    <w:rsid w:val="00427A6D"/>
    <w:rsid w:val="00427C17"/>
    <w:rsid w:val="00427CE8"/>
    <w:rsid w:val="00427E5A"/>
    <w:rsid w:val="00430342"/>
    <w:rsid w:val="004307C5"/>
    <w:rsid w:val="00430983"/>
    <w:rsid w:val="00430E4C"/>
    <w:rsid w:val="00431178"/>
    <w:rsid w:val="00432907"/>
    <w:rsid w:val="00432A7E"/>
    <w:rsid w:val="00432DF0"/>
    <w:rsid w:val="00433334"/>
    <w:rsid w:val="004333F8"/>
    <w:rsid w:val="0043377B"/>
    <w:rsid w:val="00433B4B"/>
    <w:rsid w:val="00433B50"/>
    <w:rsid w:val="00434482"/>
    <w:rsid w:val="00434940"/>
    <w:rsid w:val="00434BAD"/>
    <w:rsid w:val="00434EFE"/>
    <w:rsid w:val="00434F24"/>
    <w:rsid w:val="0043525C"/>
    <w:rsid w:val="00435725"/>
    <w:rsid w:val="004359BF"/>
    <w:rsid w:val="004359D7"/>
    <w:rsid w:val="00435CF6"/>
    <w:rsid w:val="00435D36"/>
    <w:rsid w:val="00436059"/>
    <w:rsid w:val="0043639E"/>
    <w:rsid w:val="004366BE"/>
    <w:rsid w:val="00436799"/>
    <w:rsid w:val="00436C5E"/>
    <w:rsid w:val="004374C8"/>
    <w:rsid w:val="004377F4"/>
    <w:rsid w:val="0043799B"/>
    <w:rsid w:val="00437A02"/>
    <w:rsid w:val="00437B1B"/>
    <w:rsid w:val="00437CDF"/>
    <w:rsid w:val="00440048"/>
    <w:rsid w:val="00440A67"/>
    <w:rsid w:val="00441137"/>
    <w:rsid w:val="0044151F"/>
    <w:rsid w:val="00441668"/>
    <w:rsid w:val="004418AE"/>
    <w:rsid w:val="00441B95"/>
    <w:rsid w:val="00441D72"/>
    <w:rsid w:val="00442807"/>
    <w:rsid w:val="00442CE9"/>
    <w:rsid w:val="00442E70"/>
    <w:rsid w:val="00443361"/>
    <w:rsid w:val="004433A6"/>
    <w:rsid w:val="00443827"/>
    <w:rsid w:val="00443DF9"/>
    <w:rsid w:val="00443F69"/>
    <w:rsid w:val="004440C7"/>
    <w:rsid w:val="00444145"/>
    <w:rsid w:val="004444E8"/>
    <w:rsid w:val="00444BC2"/>
    <w:rsid w:val="00444E68"/>
    <w:rsid w:val="00445722"/>
    <w:rsid w:val="00445DED"/>
    <w:rsid w:val="00446347"/>
    <w:rsid w:val="00446639"/>
    <w:rsid w:val="004470D7"/>
    <w:rsid w:val="00447259"/>
    <w:rsid w:val="00447CE2"/>
    <w:rsid w:val="00447EBD"/>
    <w:rsid w:val="0045004E"/>
    <w:rsid w:val="0045013E"/>
    <w:rsid w:val="00450350"/>
    <w:rsid w:val="004507F4"/>
    <w:rsid w:val="00450AB2"/>
    <w:rsid w:val="00450AB6"/>
    <w:rsid w:val="00450B33"/>
    <w:rsid w:val="0045120A"/>
    <w:rsid w:val="00451386"/>
    <w:rsid w:val="00451539"/>
    <w:rsid w:val="004516B0"/>
    <w:rsid w:val="00451C22"/>
    <w:rsid w:val="00451C69"/>
    <w:rsid w:val="00451D11"/>
    <w:rsid w:val="00451EC1"/>
    <w:rsid w:val="00451F8E"/>
    <w:rsid w:val="00451FFC"/>
    <w:rsid w:val="0045276E"/>
    <w:rsid w:val="0045297B"/>
    <w:rsid w:val="00452CC0"/>
    <w:rsid w:val="00452D6B"/>
    <w:rsid w:val="0045315F"/>
    <w:rsid w:val="00453470"/>
    <w:rsid w:val="004542F2"/>
    <w:rsid w:val="00454466"/>
    <w:rsid w:val="00454561"/>
    <w:rsid w:val="0045477D"/>
    <w:rsid w:val="00454B1F"/>
    <w:rsid w:val="00454ED4"/>
    <w:rsid w:val="00454F97"/>
    <w:rsid w:val="00454FAA"/>
    <w:rsid w:val="0045543D"/>
    <w:rsid w:val="00455511"/>
    <w:rsid w:val="00455D16"/>
    <w:rsid w:val="00455F70"/>
    <w:rsid w:val="004562A0"/>
    <w:rsid w:val="004563C6"/>
    <w:rsid w:val="00456441"/>
    <w:rsid w:val="0045648D"/>
    <w:rsid w:val="004567CB"/>
    <w:rsid w:val="00456823"/>
    <w:rsid w:val="00456C72"/>
    <w:rsid w:val="004573A9"/>
    <w:rsid w:val="00457D05"/>
    <w:rsid w:val="00457DA2"/>
    <w:rsid w:val="00460378"/>
    <w:rsid w:val="00460477"/>
    <w:rsid w:val="00460572"/>
    <w:rsid w:val="00460AE7"/>
    <w:rsid w:val="004610B8"/>
    <w:rsid w:val="004611DA"/>
    <w:rsid w:val="004615B6"/>
    <w:rsid w:val="00461753"/>
    <w:rsid w:val="004619DD"/>
    <w:rsid w:val="00462720"/>
    <w:rsid w:val="00462AB6"/>
    <w:rsid w:val="00463290"/>
    <w:rsid w:val="00463B16"/>
    <w:rsid w:val="0046405F"/>
    <w:rsid w:val="00464175"/>
    <w:rsid w:val="004643B8"/>
    <w:rsid w:val="00465786"/>
    <w:rsid w:val="00465A7C"/>
    <w:rsid w:val="00465EB0"/>
    <w:rsid w:val="00465EEA"/>
    <w:rsid w:val="00465EFE"/>
    <w:rsid w:val="00465FFD"/>
    <w:rsid w:val="0046612E"/>
    <w:rsid w:val="00466407"/>
    <w:rsid w:val="0046652D"/>
    <w:rsid w:val="0046685E"/>
    <w:rsid w:val="004668E4"/>
    <w:rsid w:val="00466A86"/>
    <w:rsid w:val="00466D87"/>
    <w:rsid w:val="00466DA4"/>
    <w:rsid w:val="004670F0"/>
    <w:rsid w:val="004674B3"/>
    <w:rsid w:val="004677A9"/>
    <w:rsid w:val="00467853"/>
    <w:rsid w:val="004700C6"/>
    <w:rsid w:val="00470389"/>
    <w:rsid w:val="0047040C"/>
    <w:rsid w:val="00470493"/>
    <w:rsid w:val="00470599"/>
    <w:rsid w:val="00470609"/>
    <w:rsid w:val="00470790"/>
    <w:rsid w:val="00470F48"/>
    <w:rsid w:val="0047151B"/>
    <w:rsid w:val="0047186D"/>
    <w:rsid w:val="00471A2D"/>
    <w:rsid w:val="00471C40"/>
    <w:rsid w:val="00471D72"/>
    <w:rsid w:val="00472B9A"/>
    <w:rsid w:val="00473018"/>
    <w:rsid w:val="00473154"/>
    <w:rsid w:val="00473229"/>
    <w:rsid w:val="00473524"/>
    <w:rsid w:val="00473990"/>
    <w:rsid w:val="0047399A"/>
    <w:rsid w:val="00473AA8"/>
    <w:rsid w:val="00473AD7"/>
    <w:rsid w:val="00473B47"/>
    <w:rsid w:val="00473E0D"/>
    <w:rsid w:val="00474093"/>
    <w:rsid w:val="0047424E"/>
    <w:rsid w:val="004742C3"/>
    <w:rsid w:val="00474FF7"/>
    <w:rsid w:val="004757A0"/>
    <w:rsid w:val="0047598B"/>
    <w:rsid w:val="00475F24"/>
    <w:rsid w:val="00476250"/>
    <w:rsid w:val="00476646"/>
    <w:rsid w:val="004769AE"/>
    <w:rsid w:val="00476A6C"/>
    <w:rsid w:val="004777F1"/>
    <w:rsid w:val="00477871"/>
    <w:rsid w:val="004779D3"/>
    <w:rsid w:val="00477EA2"/>
    <w:rsid w:val="0048039E"/>
    <w:rsid w:val="0048054D"/>
    <w:rsid w:val="00480612"/>
    <w:rsid w:val="00480619"/>
    <w:rsid w:val="00480771"/>
    <w:rsid w:val="004807F4"/>
    <w:rsid w:val="00480B02"/>
    <w:rsid w:val="00480B6B"/>
    <w:rsid w:val="00480BEA"/>
    <w:rsid w:val="00480CDA"/>
    <w:rsid w:val="00480DC9"/>
    <w:rsid w:val="00481005"/>
    <w:rsid w:val="004810E8"/>
    <w:rsid w:val="004814BB"/>
    <w:rsid w:val="004819C6"/>
    <w:rsid w:val="00481EEE"/>
    <w:rsid w:val="0048200A"/>
    <w:rsid w:val="0048220B"/>
    <w:rsid w:val="0048241B"/>
    <w:rsid w:val="00482523"/>
    <w:rsid w:val="00482536"/>
    <w:rsid w:val="00482BC0"/>
    <w:rsid w:val="00483350"/>
    <w:rsid w:val="004838EF"/>
    <w:rsid w:val="00483E58"/>
    <w:rsid w:val="00484013"/>
    <w:rsid w:val="00484356"/>
    <w:rsid w:val="004849C0"/>
    <w:rsid w:val="004856FE"/>
    <w:rsid w:val="004857C5"/>
    <w:rsid w:val="004858FF"/>
    <w:rsid w:val="004859F5"/>
    <w:rsid w:val="00485AD0"/>
    <w:rsid w:val="00485CFE"/>
    <w:rsid w:val="0048611B"/>
    <w:rsid w:val="00486141"/>
    <w:rsid w:val="00486650"/>
    <w:rsid w:val="0048679B"/>
    <w:rsid w:val="00486AF1"/>
    <w:rsid w:val="00486ECB"/>
    <w:rsid w:val="0048709E"/>
    <w:rsid w:val="0048771F"/>
    <w:rsid w:val="00490D18"/>
    <w:rsid w:val="00490D3D"/>
    <w:rsid w:val="00490E19"/>
    <w:rsid w:val="00490EA5"/>
    <w:rsid w:val="0049154E"/>
    <w:rsid w:val="004917F3"/>
    <w:rsid w:val="00491AA9"/>
    <w:rsid w:val="004921C1"/>
    <w:rsid w:val="00492230"/>
    <w:rsid w:val="00492447"/>
    <w:rsid w:val="00492ADD"/>
    <w:rsid w:val="00492E28"/>
    <w:rsid w:val="0049318A"/>
    <w:rsid w:val="00493632"/>
    <w:rsid w:val="00494194"/>
    <w:rsid w:val="004941F4"/>
    <w:rsid w:val="00494352"/>
    <w:rsid w:val="004944F6"/>
    <w:rsid w:val="0049487C"/>
    <w:rsid w:val="0049496D"/>
    <w:rsid w:val="004949FE"/>
    <w:rsid w:val="00494EBC"/>
    <w:rsid w:val="00495121"/>
    <w:rsid w:val="004954FB"/>
    <w:rsid w:val="00495573"/>
    <w:rsid w:val="004955AF"/>
    <w:rsid w:val="004957C4"/>
    <w:rsid w:val="00495B26"/>
    <w:rsid w:val="00495D0E"/>
    <w:rsid w:val="00496203"/>
    <w:rsid w:val="00496253"/>
    <w:rsid w:val="0049626C"/>
    <w:rsid w:val="0049678C"/>
    <w:rsid w:val="00496A0C"/>
    <w:rsid w:val="00496BF3"/>
    <w:rsid w:val="00496C89"/>
    <w:rsid w:val="00497523"/>
    <w:rsid w:val="00497B9D"/>
    <w:rsid w:val="00497D67"/>
    <w:rsid w:val="004A030E"/>
    <w:rsid w:val="004A03C0"/>
    <w:rsid w:val="004A041B"/>
    <w:rsid w:val="004A05E7"/>
    <w:rsid w:val="004A0C7D"/>
    <w:rsid w:val="004A1955"/>
    <w:rsid w:val="004A25A1"/>
    <w:rsid w:val="004A28AD"/>
    <w:rsid w:val="004A2FCF"/>
    <w:rsid w:val="004A2FFD"/>
    <w:rsid w:val="004A3950"/>
    <w:rsid w:val="004A3DE8"/>
    <w:rsid w:val="004A42DA"/>
    <w:rsid w:val="004A45C5"/>
    <w:rsid w:val="004A45D1"/>
    <w:rsid w:val="004A4E47"/>
    <w:rsid w:val="004A502E"/>
    <w:rsid w:val="004A53E2"/>
    <w:rsid w:val="004A5599"/>
    <w:rsid w:val="004A5E97"/>
    <w:rsid w:val="004A6290"/>
    <w:rsid w:val="004A63F8"/>
    <w:rsid w:val="004A644A"/>
    <w:rsid w:val="004A6858"/>
    <w:rsid w:val="004A6D21"/>
    <w:rsid w:val="004A6F4F"/>
    <w:rsid w:val="004A72D1"/>
    <w:rsid w:val="004A7851"/>
    <w:rsid w:val="004A7AAD"/>
    <w:rsid w:val="004A7E68"/>
    <w:rsid w:val="004B0690"/>
    <w:rsid w:val="004B0930"/>
    <w:rsid w:val="004B0B17"/>
    <w:rsid w:val="004B0DC2"/>
    <w:rsid w:val="004B18F9"/>
    <w:rsid w:val="004B1911"/>
    <w:rsid w:val="004B1FEC"/>
    <w:rsid w:val="004B2225"/>
    <w:rsid w:val="004B271F"/>
    <w:rsid w:val="004B2773"/>
    <w:rsid w:val="004B27D1"/>
    <w:rsid w:val="004B2A9E"/>
    <w:rsid w:val="004B31EA"/>
    <w:rsid w:val="004B33B7"/>
    <w:rsid w:val="004B34D7"/>
    <w:rsid w:val="004B371C"/>
    <w:rsid w:val="004B3CE4"/>
    <w:rsid w:val="004B4203"/>
    <w:rsid w:val="004B424F"/>
    <w:rsid w:val="004B427D"/>
    <w:rsid w:val="004B4728"/>
    <w:rsid w:val="004B47B3"/>
    <w:rsid w:val="004B49CF"/>
    <w:rsid w:val="004B4D9F"/>
    <w:rsid w:val="004B4E37"/>
    <w:rsid w:val="004B574C"/>
    <w:rsid w:val="004B5C65"/>
    <w:rsid w:val="004B6068"/>
    <w:rsid w:val="004B6874"/>
    <w:rsid w:val="004B68FA"/>
    <w:rsid w:val="004B77C3"/>
    <w:rsid w:val="004B7851"/>
    <w:rsid w:val="004B7B2B"/>
    <w:rsid w:val="004B7F55"/>
    <w:rsid w:val="004B7F94"/>
    <w:rsid w:val="004C01EE"/>
    <w:rsid w:val="004C02AB"/>
    <w:rsid w:val="004C089D"/>
    <w:rsid w:val="004C08D7"/>
    <w:rsid w:val="004C0BB4"/>
    <w:rsid w:val="004C0FBC"/>
    <w:rsid w:val="004C1052"/>
    <w:rsid w:val="004C1136"/>
    <w:rsid w:val="004C11DD"/>
    <w:rsid w:val="004C164C"/>
    <w:rsid w:val="004C17E0"/>
    <w:rsid w:val="004C181B"/>
    <w:rsid w:val="004C1A6B"/>
    <w:rsid w:val="004C1BF9"/>
    <w:rsid w:val="004C2189"/>
    <w:rsid w:val="004C22E9"/>
    <w:rsid w:val="004C2347"/>
    <w:rsid w:val="004C27D6"/>
    <w:rsid w:val="004C2E76"/>
    <w:rsid w:val="004C32A0"/>
    <w:rsid w:val="004C3335"/>
    <w:rsid w:val="004C3694"/>
    <w:rsid w:val="004C3CA0"/>
    <w:rsid w:val="004C469E"/>
    <w:rsid w:val="004C4E96"/>
    <w:rsid w:val="004C501C"/>
    <w:rsid w:val="004C53E1"/>
    <w:rsid w:val="004C5E6C"/>
    <w:rsid w:val="004C5E93"/>
    <w:rsid w:val="004C6021"/>
    <w:rsid w:val="004C6023"/>
    <w:rsid w:val="004C6397"/>
    <w:rsid w:val="004C646D"/>
    <w:rsid w:val="004C66D0"/>
    <w:rsid w:val="004C6CCD"/>
    <w:rsid w:val="004C6D7D"/>
    <w:rsid w:val="004C72F9"/>
    <w:rsid w:val="004C739B"/>
    <w:rsid w:val="004C7F8A"/>
    <w:rsid w:val="004D0021"/>
    <w:rsid w:val="004D02D4"/>
    <w:rsid w:val="004D0308"/>
    <w:rsid w:val="004D0A58"/>
    <w:rsid w:val="004D0FD3"/>
    <w:rsid w:val="004D1D87"/>
    <w:rsid w:val="004D1F99"/>
    <w:rsid w:val="004D2087"/>
    <w:rsid w:val="004D2414"/>
    <w:rsid w:val="004D3024"/>
    <w:rsid w:val="004D33A6"/>
    <w:rsid w:val="004D3727"/>
    <w:rsid w:val="004D38D1"/>
    <w:rsid w:val="004D3A53"/>
    <w:rsid w:val="004D3BA7"/>
    <w:rsid w:val="004D3F7E"/>
    <w:rsid w:val="004D49A3"/>
    <w:rsid w:val="004D4C7C"/>
    <w:rsid w:val="004D4FF5"/>
    <w:rsid w:val="004D5047"/>
    <w:rsid w:val="004D5401"/>
    <w:rsid w:val="004D5CED"/>
    <w:rsid w:val="004D60A2"/>
    <w:rsid w:val="004D61B3"/>
    <w:rsid w:val="004D625A"/>
    <w:rsid w:val="004D6A7C"/>
    <w:rsid w:val="004D6F11"/>
    <w:rsid w:val="004D6F90"/>
    <w:rsid w:val="004D7009"/>
    <w:rsid w:val="004D74BE"/>
    <w:rsid w:val="004D764F"/>
    <w:rsid w:val="004D785B"/>
    <w:rsid w:val="004E04EA"/>
    <w:rsid w:val="004E05D4"/>
    <w:rsid w:val="004E0B45"/>
    <w:rsid w:val="004E0F24"/>
    <w:rsid w:val="004E1055"/>
    <w:rsid w:val="004E1429"/>
    <w:rsid w:val="004E162C"/>
    <w:rsid w:val="004E1755"/>
    <w:rsid w:val="004E1B44"/>
    <w:rsid w:val="004E23D4"/>
    <w:rsid w:val="004E284A"/>
    <w:rsid w:val="004E2E4A"/>
    <w:rsid w:val="004E318E"/>
    <w:rsid w:val="004E3288"/>
    <w:rsid w:val="004E3D06"/>
    <w:rsid w:val="004E3D46"/>
    <w:rsid w:val="004E3F55"/>
    <w:rsid w:val="004E43AD"/>
    <w:rsid w:val="004E465E"/>
    <w:rsid w:val="004E46E2"/>
    <w:rsid w:val="004E4867"/>
    <w:rsid w:val="004E4886"/>
    <w:rsid w:val="004E4C18"/>
    <w:rsid w:val="004E5663"/>
    <w:rsid w:val="004E5921"/>
    <w:rsid w:val="004E5AC8"/>
    <w:rsid w:val="004E5E5E"/>
    <w:rsid w:val="004E604F"/>
    <w:rsid w:val="004E60DC"/>
    <w:rsid w:val="004E66D0"/>
    <w:rsid w:val="004E67C4"/>
    <w:rsid w:val="004E69B1"/>
    <w:rsid w:val="004E6CFE"/>
    <w:rsid w:val="004E715D"/>
    <w:rsid w:val="004E771B"/>
    <w:rsid w:val="004E781B"/>
    <w:rsid w:val="004E7AF5"/>
    <w:rsid w:val="004E7C05"/>
    <w:rsid w:val="004E7CF9"/>
    <w:rsid w:val="004E7D60"/>
    <w:rsid w:val="004F0282"/>
    <w:rsid w:val="004F035E"/>
    <w:rsid w:val="004F07FA"/>
    <w:rsid w:val="004F0952"/>
    <w:rsid w:val="004F09A2"/>
    <w:rsid w:val="004F0A28"/>
    <w:rsid w:val="004F0A37"/>
    <w:rsid w:val="004F1015"/>
    <w:rsid w:val="004F1592"/>
    <w:rsid w:val="004F19D4"/>
    <w:rsid w:val="004F1B43"/>
    <w:rsid w:val="004F1F5C"/>
    <w:rsid w:val="004F2319"/>
    <w:rsid w:val="004F2C02"/>
    <w:rsid w:val="004F2EB3"/>
    <w:rsid w:val="004F2F55"/>
    <w:rsid w:val="004F2FDA"/>
    <w:rsid w:val="004F35D8"/>
    <w:rsid w:val="004F3617"/>
    <w:rsid w:val="004F380F"/>
    <w:rsid w:val="004F3B97"/>
    <w:rsid w:val="004F3EBA"/>
    <w:rsid w:val="004F3EC2"/>
    <w:rsid w:val="004F3EFD"/>
    <w:rsid w:val="004F40DE"/>
    <w:rsid w:val="004F469E"/>
    <w:rsid w:val="004F47DC"/>
    <w:rsid w:val="004F4FF1"/>
    <w:rsid w:val="004F526E"/>
    <w:rsid w:val="004F5422"/>
    <w:rsid w:val="004F566D"/>
    <w:rsid w:val="004F584D"/>
    <w:rsid w:val="004F58C7"/>
    <w:rsid w:val="004F598C"/>
    <w:rsid w:val="004F59D1"/>
    <w:rsid w:val="004F5A09"/>
    <w:rsid w:val="004F5B5C"/>
    <w:rsid w:val="004F5E1B"/>
    <w:rsid w:val="004F5F18"/>
    <w:rsid w:val="004F5F30"/>
    <w:rsid w:val="004F667F"/>
    <w:rsid w:val="004F68EC"/>
    <w:rsid w:val="004F69B2"/>
    <w:rsid w:val="004F707F"/>
    <w:rsid w:val="004F74CB"/>
    <w:rsid w:val="004F7743"/>
    <w:rsid w:val="004F7E69"/>
    <w:rsid w:val="005001F8"/>
    <w:rsid w:val="0050046B"/>
    <w:rsid w:val="00500682"/>
    <w:rsid w:val="00500866"/>
    <w:rsid w:val="00500A8C"/>
    <w:rsid w:val="00500DDC"/>
    <w:rsid w:val="00500E09"/>
    <w:rsid w:val="00500E38"/>
    <w:rsid w:val="00500FE3"/>
    <w:rsid w:val="00500FED"/>
    <w:rsid w:val="00501107"/>
    <w:rsid w:val="0050143B"/>
    <w:rsid w:val="0050149A"/>
    <w:rsid w:val="0050177E"/>
    <w:rsid w:val="005020F4"/>
    <w:rsid w:val="005022FF"/>
    <w:rsid w:val="00502362"/>
    <w:rsid w:val="005023B6"/>
    <w:rsid w:val="00502A2C"/>
    <w:rsid w:val="00502AC1"/>
    <w:rsid w:val="00502B4A"/>
    <w:rsid w:val="00502E58"/>
    <w:rsid w:val="00503411"/>
    <w:rsid w:val="005035E3"/>
    <w:rsid w:val="0050383C"/>
    <w:rsid w:val="00503ADC"/>
    <w:rsid w:val="00503DDF"/>
    <w:rsid w:val="00504389"/>
    <w:rsid w:val="00504398"/>
    <w:rsid w:val="0050452B"/>
    <w:rsid w:val="00504865"/>
    <w:rsid w:val="00504925"/>
    <w:rsid w:val="00504C7E"/>
    <w:rsid w:val="00504DCC"/>
    <w:rsid w:val="00505195"/>
    <w:rsid w:val="00505293"/>
    <w:rsid w:val="00505303"/>
    <w:rsid w:val="00505A63"/>
    <w:rsid w:val="00505C6A"/>
    <w:rsid w:val="00505E56"/>
    <w:rsid w:val="00506271"/>
    <w:rsid w:val="005062F4"/>
    <w:rsid w:val="00506A04"/>
    <w:rsid w:val="00506F8E"/>
    <w:rsid w:val="00507100"/>
    <w:rsid w:val="005071F9"/>
    <w:rsid w:val="00507232"/>
    <w:rsid w:val="0050730E"/>
    <w:rsid w:val="00507715"/>
    <w:rsid w:val="005079CA"/>
    <w:rsid w:val="00507C02"/>
    <w:rsid w:val="00507CE5"/>
    <w:rsid w:val="00507D57"/>
    <w:rsid w:val="00507E14"/>
    <w:rsid w:val="00510070"/>
    <w:rsid w:val="0051010F"/>
    <w:rsid w:val="00510A26"/>
    <w:rsid w:val="00510E6E"/>
    <w:rsid w:val="00511102"/>
    <w:rsid w:val="005118CB"/>
    <w:rsid w:val="00511FD5"/>
    <w:rsid w:val="00512504"/>
    <w:rsid w:val="005125C5"/>
    <w:rsid w:val="0051279C"/>
    <w:rsid w:val="00513790"/>
    <w:rsid w:val="00513BAE"/>
    <w:rsid w:val="00514066"/>
    <w:rsid w:val="005147AA"/>
    <w:rsid w:val="00514948"/>
    <w:rsid w:val="00514993"/>
    <w:rsid w:val="0051516C"/>
    <w:rsid w:val="00515292"/>
    <w:rsid w:val="00515731"/>
    <w:rsid w:val="00515819"/>
    <w:rsid w:val="00515CF6"/>
    <w:rsid w:val="0051682B"/>
    <w:rsid w:val="00516848"/>
    <w:rsid w:val="00516954"/>
    <w:rsid w:val="00516AD4"/>
    <w:rsid w:val="00516B66"/>
    <w:rsid w:val="00516D83"/>
    <w:rsid w:val="00516EA6"/>
    <w:rsid w:val="0051740C"/>
    <w:rsid w:val="00517757"/>
    <w:rsid w:val="005178CD"/>
    <w:rsid w:val="00517911"/>
    <w:rsid w:val="00517AE3"/>
    <w:rsid w:val="00517B16"/>
    <w:rsid w:val="00517B27"/>
    <w:rsid w:val="00520510"/>
    <w:rsid w:val="00520511"/>
    <w:rsid w:val="005205B5"/>
    <w:rsid w:val="00520A1D"/>
    <w:rsid w:val="00520D25"/>
    <w:rsid w:val="00520FB0"/>
    <w:rsid w:val="00521881"/>
    <w:rsid w:val="0052191E"/>
    <w:rsid w:val="00521C38"/>
    <w:rsid w:val="00522582"/>
    <w:rsid w:val="00522725"/>
    <w:rsid w:val="00522902"/>
    <w:rsid w:val="00522CFB"/>
    <w:rsid w:val="005234A7"/>
    <w:rsid w:val="0052359A"/>
    <w:rsid w:val="005235DF"/>
    <w:rsid w:val="0052373A"/>
    <w:rsid w:val="005237AE"/>
    <w:rsid w:val="00523D52"/>
    <w:rsid w:val="005247EB"/>
    <w:rsid w:val="005249CA"/>
    <w:rsid w:val="00525081"/>
    <w:rsid w:val="005253B3"/>
    <w:rsid w:val="005253E1"/>
    <w:rsid w:val="005269CE"/>
    <w:rsid w:val="00526C5D"/>
    <w:rsid w:val="00527367"/>
    <w:rsid w:val="005277C7"/>
    <w:rsid w:val="00527DFA"/>
    <w:rsid w:val="00527F16"/>
    <w:rsid w:val="00530172"/>
    <w:rsid w:val="005307C8"/>
    <w:rsid w:val="0053102C"/>
    <w:rsid w:val="0053131C"/>
    <w:rsid w:val="00531B44"/>
    <w:rsid w:val="005320E2"/>
    <w:rsid w:val="0053243F"/>
    <w:rsid w:val="0053254B"/>
    <w:rsid w:val="00532CAF"/>
    <w:rsid w:val="00532FBA"/>
    <w:rsid w:val="00533488"/>
    <w:rsid w:val="00533D95"/>
    <w:rsid w:val="00533DB5"/>
    <w:rsid w:val="005342E0"/>
    <w:rsid w:val="005343EB"/>
    <w:rsid w:val="00534803"/>
    <w:rsid w:val="0053497E"/>
    <w:rsid w:val="0053497F"/>
    <w:rsid w:val="005349BF"/>
    <w:rsid w:val="00534D3D"/>
    <w:rsid w:val="00534F88"/>
    <w:rsid w:val="005350D3"/>
    <w:rsid w:val="0053595A"/>
    <w:rsid w:val="00535B07"/>
    <w:rsid w:val="00535DF7"/>
    <w:rsid w:val="00536365"/>
    <w:rsid w:val="00536CA7"/>
    <w:rsid w:val="005370F4"/>
    <w:rsid w:val="005374E4"/>
    <w:rsid w:val="0054045F"/>
    <w:rsid w:val="0054065F"/>
    <w:rsid w:val="0054089E"/>
    <w:rsid w:val="00540BE4"/>
    <w:rsid w:val="00540D48"/>
    <w:rsid w:val="00540E5B"/>
    <w:rsid w:val="00541510"/>
    <w:rsid w:val="00541BAB"/>
    <w:rsid w:val="00541C62"/>
    <w:rsid w:val="005429B9"/>
    <w:rsid w:val="00542BC3"/>
    <w:rsid w:val="00542D67"/>
    <w:rsid w:val="005431B0"/>
    <w:rsid w:val="0054342D"/>
    <w:rsid w:val="00543621"/>
    <w:rsid w:val="00543A94"/>
    <w:rsid w:val="00543C52"/>
    <w:rsid w:val="00543C58"/>
    <w:rsid w:val="00544495"/>
    <w:rsid w:val="00544768"/>
    <w:rsid w:val="00544CD9"/>
    <w:rsid w:val="005452CB"/>
    <w:rsid w:val="005460ED"/>
    <w:rsid w:val="00546178"/>
    <w:rsid w:val="0054669A"/>
    <w:rsid w:val="005468C4"/>
    <w:rsid w:val="00546D98"/>
    <w:rsid w:val="00546DE0"/>
    <w:rsid w:val="00546F73"/>
    <w:rsid w:val="005476C9"/>
    <w:rsid w:val="00547B6C"/>
    <w:rsid w:val="00547D0F"/>
    <w:rsid w:val="00547D1E"/>
    <w:rsid w:val="00547FFC"/>
    <w:rsid w:val="005504E2"/>
    <w:rsid w:val="00550599"/>
    <w:rsid w:val="00550712"/>
    <w:rsid w:val="005508AD"/>
    <w:rsid w:val="00550A75"/>
    <w:rsid w:val="00550EBB"/>
    <w:rsid w:val="00551136"/>
    <w:rsid w:val="00551572"/>
    <w:rsid w:val="005517C6"/>
    <w:rsid w:val="00551916"/>
    <w:rsid w:val="00551F70"/>
    <w:rsid w:val="00552144"/>
    <w:rsid w:val="00552481"/>
    <w:rsid w:val="005528A5"/>
    <w:rsid w:val="00552984"/>
    <w:rsid w:val="00552CE1"/>
    <w:rsid w:val="00552F5F"/>
    <w:rsid w:val="00553171"/>
    <w:rsid w:val="00553441"/>
    <w:rsid w:val="0055358A"/>
    <w:rsid w:val="00553B27"/>
    <w:rsid w:val="00553DCD"/>
    <w:rsid w:val="00553E88"/>
    <w:rsid w:val="005541D4"/>
    <w:rsid w:val="00554664"/>
    <w:rsid w:val="005555DB"/>
    <w:rsid w:val="00555983"/>
    <w:rsid w:val="00555D33"/>
    <w:rsid w:val="00555D7A"/>
    <w:rsid w:val="00556098"/>
    <w:rsid w:val="00556D2C"/>
    <w:rsid w:val="00556DB1"/>
    <w:rsid w:val="0055785A"/>
    <w:rsid w:val="00557D02"/>
    <w:rsid w:val="0056074B"/>
    <w:rsid w:val="005608F7"/>
    <w:rsid w:val="00560B18"/>
    <w:rsid w:val="0056142A"/>
    <w:rsid w:val="005616F2"/>
    <w:rsid w:val="00561D9C"/>
    <w:rsid w:val="00562063"/>
    <w:rsid w:val="0056239E"/>
    <w:rsid w:val="00562DFF"/>
    <w:rsid w:val="00562E45"/>
    <w:rsid w:val="00563077"/>
    <w:rsid w:val="00563423"/>
    <w:rsid w:val="00564E38"/>
    <w:rsid w:val="005653E5"/>
    <w:rsid w:val="00565591"/>
    <w:rsid w:val="005655F7"/>
    <w:rsid w:val="0056573F"/>
    <w:rsid w:val="00565A77"/>
    <w:rsid w:val="00565D76"/>
    <w:rsid w:val="00565F25"/>
    <w:rsid w:val="005673B8"/>
    <w:rsid w:val="00567863"/>
    <w:rsid w:val="00567C74"/>
    <w:rsid w:val="00570075"/>
    <w:rsid w:val="00570487"/>
    <w:rsid w:val="0057061A"/>
    <w:rsid w:val="005706A5"/>
    <w:rsid w:val="00570820"/>
    <w:rsid w:val="00570BDD"/>
    <w:rsid w:val="00570E14"/>
    <w:rsid w:val="005712C0"/>
    <w:rsid w:val="005714F0"/>
    <w:rsid w:val="0057247C"/>
    <w:rsid w:val="005729CC"/>
    <w:rsid w:val="00572BEA"/>
    <w:rsid w:val="0057318A"/>
    <w:rsid w:val="00573646"/>
    <w:rsid w:val="005737C8"/>
    <w:rsid w:val="00573B50"/>
    <w:rsid w:val="005740DE"/>
    <w:rsid w:val="005743DC"/>
    <w:rsid w:val="00574496"/>
    <w:rsid w:val="005745A8"/>
    <w:rsid w:val="00574943"/>
    <w:rsid w:val="00574CCC"/>
    <w:rsid w:val="0057524C"/>
    <w:rsid w:val="005757B5"/>
    <w:rsid w:val="005759DE"/>
    <w:rsid w:val="00575A01"/>
    <w:rsid w:val="00575A32"/>
    <w:rsid w:val="00575A43"/>
    <w:rsid w:val="00575B36"/>
    <w:rsid w:val="00575C8B"/>
    <w:rsid w:val="00575E6F"/>
    <w:rsid w:val="00575FF6"/>
    <w:rsid w:val="00576065"/>
    <w:rsid w:val="00576258"/>
    <w:rsid w:val="005766A7"/>
    <w:rsid w:val="00576743"/>
    <w:rsid w:val="00576777"/>
    <w:rsid w:val="00576E4E"/>
    <w:rsid w:val="005770B1"/>
    <w:rsid w:val="005777AE"/>
    <w:rsid w:val="00577865"/>
    <w:rsid w:val="00577937"/>
    <w:rsid w:val="005779C4"/>
    <w:rsid w:val="00577A15"/>
    <w:rsid w:val="00577BE2"/>
    <w:rsid w:val="00577C6E"/>
    <w:rsid w:val="00577D61"/>
    <w:rsid w:val="00577F33"/>
    <w:rsid w:val="00580145"/>
    <w:rsid w:val="005808A9"/>
    <w:rsid w:val="005808C3"/>
    <w:rsid w:val="00580951"/>
    <w:rsid w:val="00580EB2"/>
    <w:rsid w:val="0058124E"/>
    <w:rsid w:val="00581365"/>
    <w:rsid w:val="00581421"/>
    <w:rsid w:val="00581D40"/>
    <w:rsid w:val="00582629"/>
    <w:rsid w:val="00582756"/>
    <w:rsid w:val="00582BE0"/>
    <w:rsid w:val="005830A1"/>
    <w:rsid w:val="005830B7"/>
    <w:rsid w:val="00583152"/>
    <w:rsid w:val="0058349D"/>
    <w:rsid w:val="00583915"/>
    <w:rsid w:val="00583A8A"/>
    <w:rsid w:val="00583E1F"/>
    <w:rsid w:val="00583F83"/>
    <w:rsid w:val="00584741"/>
    <w:rsid w:val="0058483A"/>
    <w:rsid w:val="00584BBF"/>
    <w:rsid w:val="00584CB1"/>
    <w:rsid w:val="00584DA2"/>
    <w:rsid w:val="00584F63"/>
    <w:rsid w:val="00585187"/>
    <w:rsid w:val="00585420"/>
    <w:rsid w:val="00585714"/>
    <w:rsid w:val="00585727"/>
    <w:rsid w:val="00585898"/>
    <w:rsid w:val="00585B66"/>
    <w:rsid w:val="00585CC7"/>
    <w:rsid w:val="00585F12"/>
    <w:rsid w:val="0058620F"/>
    <w:rsid w:val="005863C3"/>
    <w:rsid w:val="0058676F"/>
    <w:rsid w:val="00586B6B"/>
    <w:rsid w:val="00586F63"/>
    <w:rsid w:val="0058704D"/>
    <w:rsid w:val="005871B4"/>
    <w:rsid w:val="005873C3"/>
    <w:rsid w:val="005875B9"/>
    <w:rsid w:val="0058766E"/>
    <w:rsid w:val="00587923"/>
    <w:rsid w:val="00587A9A"/>
    <w:rsid w:val="00587CAB"/>
    <w:rsid w:val="0059028A"/>
    <w:rsid w:val="0059035A"/>
    <w:rsid w:val="00591236"/>
    <w:rsid w:val="0059152D"/>
    <w:rsid w:val="00591B1B"/>
    <w:rsid w:val="00591B5D"/>
    <w:rsid w:val="00591EC1"/>
    <w:rsid w:val="005922FA"/>
    <w:rsid w:val="00593213"/>
    <w:rsid w:val="00593656"/>
    <w:rsid w:val="00593BD7"/>
    <w:rsid w:val="00593D5F"/>
    <w:rsid w:val="005942A6"/>
    <w:rsid w:val="005945AF"/>
    <w:rsid w:val="0059498C"/>
    <w:rsid w:val="00594AC6"/>
    <w:rsid w:val="00594FAE"/>
    <w:rsid w:val="00595CAC"/>
    <w:rsid w:val="0059674A"/>
    <w:rsid w:val="0059699E"/>
    <w:rsid w:val="00597331"/>
    <w:rsid w:val="00597B63"/>
    <w:rsid w:val="005A045D"/>
    <w:rsid w:val="005A0510"/>
    <w:rsid w:val="005A05BE"/>
    <w:rsid w:val="005A0842"/>
    <w:rsid w:val="005A0EC6"/>
    <w:rsid w:val="005A1143"/>
    <w:rsid w:val="005A11E1"/>
    <w:rsid w:val="005A15B1"/>
    <w:rsid w:val="005A1AE7"/>
    <w:rsid w:val="005A1CD5"/>
    <w:rsid w:val="005A1E72"/>
    <w:rsid w:val="005A2425"/>
    <w:rsid w:val="005A24AA"/>
    <w:rsid w:val="005A343D"/>
    <w:rsid w:val="005A34CD"/>
    <w:rsid w:val="005A34EA"/>
    <w:rsid w:val="005A3700"/>
    <w:rsid w:val="005A3B9B"/>
    <w:rsid w:val="005A3D60"/>
    <w:rsid w:val="005A420C"/>
    <w:rsid w:val="005A4370"/>
    <w:rsid w:val="005A44A0"/>
    <w:rsid w:val="005A483A"/>
    <w:rsid w:val="005A4EEB"/>
    <w:rsid w:val="005A519B"/>
    <w:rsid w:val="005A557B"/>
    <w:rsid w:val="005A5824"/>
    <w:rsid w:val="005A59BF"/>
    <w:rsid w:val="005A5BDD"/>
    <w:rsid w:val="005A5C84"/>
    <w:rsid w:val="005A6377"/>
    <w:rsid w:val="005A67A9"/>
    <w:rsid w:val="005A6854"/>
    <w:rsid w:val="005A68B0"/>
    <w:rsid w:val="005A6AE2"/>
    <w:rsid w:val="005A6BAE"/>
    <w:rsid w:val="005A6E2D"/>
    <w:rsid w:val="005A730A"/>
    <w:rsid w:val="005A7344"/>
    <w:rsid w:val="005A7435"/>
    <w:rsid w:val="005A79F3"/>
    <w:rsid w:val="005A7AD0"/>
    <w:rsid w:val="005A7B06"/>
    <w:rsid w:val="005A7D4E"/>
    <w:rsid w:val="005A7DC4"/>
    <w:rsid w:val="005A7E33"/>
    <w:rsid w:val="005B016F"/>
    <w:rsid w:val="005B01C9"/>
    <w:rsid w:val="005B03F4"/>
    <w:rsid w:val="005B0685"/>
    <w:rsid w:val="005B08D5"/>
    <w:rsid w:val="005B0950"/>
    <w:rsid w:val="005B0BF3"/>
    <w:rsid w:val="005B10B4"/>
    <w:rsid w:val="005B1104"/>
    <w:rsid w:val="005B12A5"/>
    <w:rsid w:val="005B12FE"/>
    <w:rsid w:val="005B1F8C"/>
    <w:rsid w:val="005B220F"/>
    <w:rsid w:val="005B27D8"/>
    <w:rsid w:val="005B27EE"/>
    <w:rsid w:val="005B281D"/>
    <w:rsid w:val="005B2B6D"/>
    <w:rsid w:val="005B2C1A"/>
    <w:rsid w:val="005B369B"/>
    <w:rsid w:val="005B3969"/>
    <w:rsid w:val="005B3AA4"/>
    <w:rsid w:val="005B3F14"/>
    <w:rsid w:val="005B4072"/>
    <w:rsid w:val="005B41D6"/>
    <w:rsid w:val="005B427D"/>
    <w:rsid w:val="005B43A9"/>
    <w:rsid w:val="005B44CD"/>
    <w:rsid w:val="005B4698"/>
    <w:rsid w:val="005B47B3"/>
    <w:rsid w:val="005B4DCD"/>
    <w:rsid w:val="005B4F3C"/>
    <w:rsid w:val="005B50F6"/>
    <w:rsid w:val="005B52EF"/>
    <w:rsid w:val="005B5502"/>
    <w:rsid w:val="005B586B"/>
    <w:rsid w:val="005B5E11"/>
    <w:rsid w:val="005B6058"/>
    <w:rsid w:val="005B6257"/>
    <w:rsid w:val="005B684F"/>
    <w:rsid w:val="005B68B6"/>
    <w:rsid w:val="005B76FB"/>
    <w:rsid w:val="005B7791"/>
    <w:rsid w:val="005B7FA7"/>
    <w:rsid w:val="005C039D"/>
    <w:rsid w:val="005C05F3"/>
    <w:rsid w:val="005C07A3"/>
    <w:rsid w:val="005C0FB6"/>
    <w:rsid w:val="005C1109"/>
    <w:rsid w:val="005C1273"/>
    <w:rsid w:val="005C166B"/>
    <w:rsid w:val="005C2134"/>
    <w:rsid w:val="005C2373"/>
    <w:rsid w:val="005C23A0"/>
    <w:rsid w:val="005C247E"/>
    <w:rsid w:val="005C307E"/>
    <w:rsid w:val="005C3236"/>
    <w:rsid w:val="005C355A"/>
    <w:rsid w:val="005C36D1"/>
    <w:rsid w:val="005C3D85"/>
    <w:rsid w:val="005C4035"/>
    <w:rsid w:val="005C42A9"/>
    <w:rsid w:val="005C442E"/>
    <w:rsid w:val="005C4440"/>
    <w:rsid w:val="005C4CBD"/>
    <w:rsid w:val="005C4DC6"/>
    <w:rsid w:val="005C5038"/>
    <w:rsid w:val="005C5586"/>
    <w:rsid w:val="005C559F"/>
    <w:rsid w:val="005C590C"/>
    <w:rsid w:val="005C5C54"/>
    <w:rsid w:val="005C5D40"/>
    <w:rsid w:val="005C5E58"/>
    <w:rsid w:val="005C5E81"/>
    <w:rsid w:val="005C6B72"/>
    <w:rsid w:val="005C76D4"/>
    <w:rsid w:val="005C7E58"/>
    <w:rsid w:val="005D01C7"/>
    <w:rsid w:val="005D1239"/>
    <w:rsid w:val="005D12DC"/>
    <w:rsid w:val="005D1548"/>
    <w:rsid w:val="005D1829"/>
    <w:rsid w:val="005D18C8"/>
    <w:rsid w:val="005D1B5A"/>
    <w:rsid w:val="005D1B69"/>
    <w:rsid w:val="005D1D02"/>
    <w:rsid w:val="005D272C"/>
    <w:rsid w:val="005D293C"/>
    <w:rsid w:val="005D2971"/>
    <w:rsid w:val="005D2BB8"/>
    <w:rsid w:val="005D2BD6"/>
    <w:rsid w:val="005D2E54"/>
    <w:rsid w:val="005D36BF"/>
    <w:rsid w:val="005D37D0"/>
    <w:rsid w:val="005D3DDC"/>
    <w:rsid w:val="005D3DFB"/>
    <w:rsid w:val="005D3E2F"/>
    <w:rsid w:val="005D3EF6"/>
    <w:rsid w:val="005D43A7"/>
    <w:rsid w:val="005D44C9"/>
    <w:rsid w:val="005D53B2"/>
    <w:rsid w:val="005D55DB"/>
    <w:rsid w:val="005D56FE"/>
    <w:rsid w:val="005D5777"/>
    <w:rsid w:val="005D5B90"/>
    <w:rsid w:val="005D5CC8"/>
    <w:rsid w:val="005D6170"/>
    <w:rsid w:val="005D65BF"/>
    <w:rsid w:val="005D66A0"/>
    <w:rsid w:val="005D6C23"/>
    <w:rsid w:val="005D6E0B"/>
    <w:rsid w:val="005D6F1A"/>
    <w:rsid w:val="005D6FC3"/>
    <w:rsid w:val="005D70C1"/>
    <w:rsid w:val="005D7278"/>
    <w:rsid w:val="005D7293"/>
    <w:rsid w:val="005D77D1"/>
    <w:rsid w:val="005D7B59"/>
    <w:rsid w:val="005D7ED1"/>
    <w:rsid w:val="005D7EEA"/>
    <w:rsid w:val="005E0178"/>
    <w:rsid w:val="005E02BF"/>
    <w:rsid w:val="005E0464"/>
    <w:rsid w:val="005E05D2"/>
    <w:rsid w:val="005E09D2"/>
    <w:rsid w:val="005E0C56"/>
    <w:rsid w:val="005E1222"/>
    <w:rsid w:val="005E127D"/>
    <w:rsid w:val="005E151B"/>
    <w:rsid w:val="005E1591"/>
    <w:rsid w:val="005E15EE"/>
    <w:rsid w:val="005E1DFE"/>
    <w:rsid w:val="005E20E9"/>
    <w:rsid w:val="005E23A3"/>
    <w:rsid w:val="005E250B"/>
    <w:rsid w:val="005E2E03"/>
    <w:rsid w:val="005E2E06"/>
    <w:rsid w:val="005E3097"/>
    <w:rsid w:val="005E30F1"/>
    <w:rsid w:val="005E347C"/>
    <w:rsid w:val="005E366D"/>
    <w:rsid w:val="005E36E7"/>
    <w:rsid w:val="005E372F"/>
    <w:rsid w:val="005E3984"/>
    <w:rsid w:val="005E3FBF"/>
    <w:rsid w:val="005E4264"/>
    <w:rsid w:val="005E50C8"/>
    <w:rsid w:val="005E55B4"/>
    <w:rsid w:val="005E564E"/>
    <w:rsid w:val="005E5C40"/>
    <w:rsid w:val="005E5D4A"/>
    <w:rsid w:val="005E5D8D"/>
    <w:rsid w:val="005E61F6"/>
    <w:rsid w:val="005E6754"/>
    <w:rsid w:val="005E6777"/>
    <w:rsid w:val="005E6AD5"/>
    <w:rsid w:val="005E6C15"/>
    <w:rsid w:val="005E6D10"/>
    <w:rsid w:val="005E7246"/>
    <w:rsid w:val="005E793D"/>
    <w:rsid w:val="005E7A6B"/>
    <w:rsid w:val="005E7EFF"/>
    <w:rsid w:val="005F013B"/>
    <w:rsid w:val="005F027B"/>
    <w:rsid w:val="005F0472"/>
    <w:rsid w:val="005F0641"/>
    <w:rsid w:val="005F071A"/>
    <w:rsid w:val="005F106D"/>
    <w:rsid w:val="005F108B"/>
    <w:rsid w:val="005F119A"/>
    <w:rsid w:val="005F1DAD"/>
    <w:rsid w:val="005F227B"/>
    <w:rsid w:val="005F22C4"/>
    <w:rsid w:val="005F244A"/>
    <w:rsid w:val="005F244F"/>
    <w:rsid w:val="005F2660"/>
    <w:rsid w:val="005F2727"/>
    <w:rsid w:val="005F279F"/>
    <w:rsid w:val="005F2EE1"/>
    <w:rsid w:val="005F2F7A"/>
    <w:rsid w:val="005F33FB"/>
    <w:rsid w:val="005F3446"/>
    <w:rsid w:val="005F3C57"/>
    <w:rsid w:val="005F3C66"/>
    <w:rsid w:val="005F3DF5"/>
    <w:rsid w:val="005F4213"/>
    <w:rsid w:val="005F429A"/>
    <w:rsid w:val="005F42E3"/>
    <w:rsid w:val="005F433A"/>
    <w:rsid w:val="005F457A"/>
    <w:rsid w:val="005F4C38"/>
    <w:rsid w:val="005F4CF0"/>
    <w:rsid w:val="005F5064"/>
    <w:rsid w:val="005F58AB"/>
    <w:rsid w:val="005F59C0"/>
    <w:rsid w:val="005F5AEE"/>
    <w:rsid w:val="005F5EB2"/>
    <w:rsid w:val="005F632D"/>
    <w:rsid w:val="005F6478"/>
    <w:rsid w:val="005F6945"/>
    <w:rsid w:val="005F6A06"/>
    <w:rsid w:val="005F70E5"/>
    <w:rsid w:val="005F7151"/>
    <w:rsid w:val="005F73E3"/>
    <w:rsid w:val="005F7465"/>
    <w:rsid w:val="005F752A"/>
    <w:rsid w:val="005F765E"/>
    <w:rsid w:val="005F78F6"/>
    <w:rsid w:val="00600031"/>
    <w:rsid w:val="006000C8"/>
    <w:rsid w:val="006006D8"/>
    <w:rsid w:val="0060075D"/>
    <w:rsid w:val="00600A26"/>
    <w:rsid w:val="00600A5F"/>
    <w:rsid w:val="00600C7B"/>
    <w:rsid w:val="00600D69"/>
    <w:rsid w:val="00600F48"/>
    <w:rsid w:val="006010CE"/>
    <w:rsid w:val="00601237"/>
    <w:rsid w:val="0060147E"/>
    <w:rsid w:val="006015A9"/>
    <w:rsid w:val="00601A6A"/>
    <w:rsid w:val="00601ADC"/>
    <w:rsid w:val="00602451"/>
    <w:rsid w:val="0060259E"/>
    <w:rsid w:val="006027E3"/>
    <w:rsid w:val="00602C02"/>
    <w:rsid w:val="00602E78"/>
    <w:rsid w:val="006035D0"/>
    <w:rsid w:val="006039FB"/>
    <w:rsid w:val="00603A97"/>
    <w:rsid w:val="00603B7D"/>
    <w:rsid w:val="00603D4E"/>
    <w:rsid w:val="00604613"/>
    <w:rsid w:val="00604645"/>
    <w:rsid w:val="0060491F"/>
    <w:rsid w:val="00604952"/>
    <w:rsid w:val="0060495F"/>
    <w:rsid w:val="00604E9D"/>
    <w:rsid w:val="00604EA4"/>
    <w:rsid w:val="00604F90"/>
    <w:rsid w:val="0060506A"/>
    <w:rsid w:val="006051A2"/>
    <w:rsid w:val="0060529B"/>
    <w:rsid w:val="00605B43"/>
    <w:rsid w:val="006060CA"/>
    <w:rsid w:val="006061BC"/>
    <w:rsid w:val="00606252"/>
    <w:rsid w:val="006062D9"/>
    <w:rsid w:val="0060725A"/>
    <w:rsid w:val="00607663"/>
    <w:rsid w:val="006077CE"/>
    <w:rsid w:val="006079F4"/>
    <w:rsid w:val="00607FE6"/>
    <w:rsid w:val="00610553"/>
    <w:rsid w:val="00610C4E"/>
    <w:rsid w:val="00610DC3"/>
    <w:rsid w:val="00610EA6"/>
    <w:rsid w:val="00611632"/>
    <w:rsid w:val="0061163C"/>
    <w:rsid w:val="00611800"/>
    <w:rsid w:val="0061201F"/>
    <w:rsid w:val="00612066"/>
    <w:rsid w:val="00612067"/>
    <w:rsid w:val="006123E1"/>
    <w:rsid w:val="00612536"/>
    <w:rsid w:val="006125C7"/>
    <w:rsid w:val="006125E5"/>
    <w:rsid w:val="0061337E"/>
    <w:rsid w:val="0061343C"/>
    <w:rsid w:val="006135AC"/>
    <w:rsid w:val="006137B3"/>
    <w:rsid w:val="00613D35"/>
    <w:rsid w:val="00613F0E"/>
    <w:rsid w:val="00613F41"/>
    <w:rsid w:val="00613FD6"/>
    <w:rsid w:val="00614937"/>
    <w:rsid w:val="00614C27"/>
    <w:rsid w:val="00614C7E"/>
    <w:rsid w:val="00615084"/>
    <w:rsid w:val="00615146"/>
    <w:rsid w:val="00615560"/>
    <w:rsid w:val="006155C1"/>
    <w:rsid w:val="00615701"/>
    <w:rsid w:val="0061581D"/>
    <w:rsid w:val="00615A2D"/>
    <w:rsid w:val="0061642C"/>
    <w:rsid w:val="00616436"/>
    <w:rsid w:val="00616A1E"/>
    <w:rsid w:val="006176CE"/>
    <w:rsid w:val="00617765"/>
    <w:rsid w:val="0061782D"/>
    <w:rsid w:val="00617843"/>
    <w:rsid w:val="006179E6"/>
    <w:rsid w:val="00617CE7"/>
    <w:rsid w:val="00620550"/>
    <w:rsid w:val="00620601"/>
    <w:rsid w:val="006214A6"/>
    <w:rsid w:val="00621B16"/>
    <w:rsid w:val="00621CB7"/>
    <w:rsid w:val="00621CF9"/>
    <w:rsid w:val="0062219A"/>
    <w:rsid w:val="006227B6"/>
    <w:rsid w:val="006227C9"/>
    <w:rsid w:val="0062293E"/>
    <w:rsid w:val="00622A14"/>
    <w:rsid w:val="00623099"/>
    <w:rsid w:val="006230A6"/>
    <w:rsid w:val="006235CF"/>
    <w:rsid w:val="006240E7"/>
    <w:rsid w:val="0062416D"/>
    <w:rsid w:val="0062417E"/>
    <w:rsid w:val="00624ED5"/>
    <w:rsid w:val="006258B4"/>
    <w:rsid w:val="0062598B"/>
    <w:rsid w:val="00625A8F"/>
    <w:rsid w:val="00625AB7"/>
    <w:rsid w:val="00625D79"/>
    <w:rsid w:val="00625FC2"/>
    <w:rsid w:val="00626BE8"/>
    <w:rsid w:val="00627640"/>
    <w:rsid w:val="00627665"/>
    <w:rsid w:val="00627C46"/>
    <w:rsid w:val="00630379"/>
    <w:rsid w:val="00630469"/>
    <w:rsid w:val="0063046D"/>
    <w:rsid w:val="00630662"/>
    <w:rsid w:val="006309E8"/>
    <w:rsid w:val="00630FF7"/>
    <w:rsid w:val="0063103D"/>
    <w:rsid w:val="006310A1"/>
    <w:rsid w:val="00631BEC"/>
    <w:rsid w:val="00632217"/>
    <w:rsid w:val="0063230C"/>
    <w:rsid w:val="0063278E"/>
    <w:rsid w:val="00632DC8"/>
    <w:rsid w:val="00632FFF"/>
    <w:rsid w:val="00633082"/>
    <w:rsid w:val="0063322A"/>
    <w:rsid w:val="006333AF"/>
    <w:rsid w:val="006334FF"/>
    <w:rsid w:val="006336F0"/>
    <w:rsid w:val="00633A89"/>
    <w:rsid w:val="00633B4D"/>
    <w:rsid w:val="00633CF2"/>
    <w:rsid w:val="00633E35"/>
    <w:rsid w:val="00633ED7"/>
    <w:rsid w:val="0063424C"/>
    <w:rsid w:val="006344D5"/>
    <w:rsid w:val="00634903"/>
    <w:rsid w:val="00634D58"/>
    <w:rsid w:val="00635435"/>
    <w:rsid w:val="0063579F"/>
    <w:rsid w:val="006357EB"/>
    <w:rsid w:val="00635988"/>
    <w:rsid w:val="00635F12"/>
    <w:rsid w:val="00636150"/>
    <w:rsid w:val="00636397"/>
    <w:rsid w:val="00636D99"/>
    <w:rsid w:val="00636D9D"/>
    <w:rsid w:val="006370BE"/>
    <w:rsid w:val="00637147"/>
    <w:rsid w:val="0063724E"/>
    <w:rsid w:val="00637B3E"/>
    <w:rsid w:val="00637BE1"/>
    <w:rsid w:val="00637E52"/>
    <w:rsid w:val="00640226"/>
    <w:rsid w:val="00640692"/>
    <w:rsid w:val="00640747"/>
    <w:rsid w:val="0064164E"/>
    <w:rsid w:val="006417F1"/>
    <w:rsid w:val="00641FFA"/>
    <w:rsid w:val="0064205F"/>
    <w:rsid w:val="006423ED"/>
    <w:rsid w:val="00643295"/>
    <w:rsid w:val="006433A9"/>
    <w:rsid w:val="006433F9"/>
    <w:rsid w:val="006437D8"/>
    <w:rsid w:val="006437EB"/>
    <w:rsid w:val="00643D95"/>
    <w:rsid w:val="00643E45"/>
    <w:rsid w:val="0064435C"/>
    <w:rsid w:val="006444A7"/>
    <w:rsid w:val="006447AE"/>
    <w:rsid w:val="00644B0A"/>
    <w:rsid w:val="00644C8A"/>
    <w:rsid w:val="00644D59"/>
    <w:rsid w:val="00644E46"/>
    <w:rsid w:val="00645010"/>
    <w:rsid w:val="0064507E"/>
    <w:rsid w:val="00645151"/>
    <w:rsid w:val="00645675"/>
    <w:rsid w:val="00645A20"/>
    <w:rsid w:val="00645CEC"/>
    <w:rsid w:val="006461E3"/>
    <w:rsid w:val="0064646D"/>
    <w:rsid w:val="00646905"/>
    <w:rsid w:val="00646CF1"/>
    <w:rsid w:val="00647383"/>
    <w:rsid w:val="00647663"/>
    <w:rsid w:val="00647684"/>
    <w:rsid w:val="00647754"/>
    <w:rsid w:val="00647C90"/>
    <w:rsid w:val="00650896"/>
    <w:rsid w:val="00650A90"/>
    <w:rsid w:val="00650D31"/>
    <w:rsid w:val="00650FCC"/>
    <w:rsid w:val="00651547"/>
    <w:rsid w:val="00651669"/>
    <w:rsid w:val="006518F6"/>
    <w:rsid w:val="00651C8B"/>
    <w:rsid w:val="00652569"/>
    <w:rsid w:val="00652A46"/>
    <w:rsid w:val="00652C71"/>
    <w:rsid w:val="00652EF0"/>
    <w:rsid w:val="00653704"/>
    <w:rsid w:val="00653930"/>
    <w:rsid w:val="00653A74"/>
    <w:rsid w:val="00653B75"/>
    <w:rsid w:val="00653ED7"/>
    <w:rsid w:val="00653FF6"/>
    <w:rsid w:val="006543AD"/>
    <w:rsid w:val="006546D4"/>
    <w:rsid w:val="00654706"/>
    <w:rsid w:val="006548A3"/>
    <w:rsid w:val="00655090"/>
    <w:rsid w:val="006552D1"/>
    <w:rsid w:val="00655304"/>
    <w:rsid w:val="00655E8F"/>
    <w:rsid w:val="006560D0"/>
    <w:rsid w:val="006561E3"/>
    <w:rsid w:val="006565DE"/>
    <w:rsid w:val="0065673D"/>
    <w:rsid w:val="0065682D"/>
    <w:rsid w:val="006568F2"/>
    <w:rsid w:val="00656E49"/>
    <w:rsid w:val="00657439"/>
    <w:rsid w:val="00657719"/>
    <w:rsid w:val="006577A3"/>
    <w:rsid w:val="00657C4D"/>
    <w:rsid w:val="00657DDB"/>
    <w:rsid w:val="0066042C"/>
    <w:rsid w:val="006608A6"/>
    <w:rsid w:val="0066109B"/>
    <w:rsid w:val="0066113D"/>
    <w:rsid w:val="0066181A"/>
    <w:rsid w:val="00661B5F"/>
    <w:rsid w:val="00661D33"/>
    <w:rsid w:val="006620C5"/>
    <w:rsid w:val="006623A7"/>
    <w:rsid w:val="006629A2"/>
    <w:rsid w:val="006629DC"/>
    <w:rsid w:val="00662C55"/>
    <w:rsid w:val="00662C7F"/>
    <w:rsid w:val="006635C1"/>
    <w:rsid w:val="006635F4"/>
    <w:rsid w:val="006636CA"/>
    <w:rsid w:val="006637CC"/>
    <w:rsid w:val="00663D7B"/>
    <w:rsid w:val="00663D91"/>
    <w:rsid w:val="00663FD9"/>
    <w:rsid w:val="006640CC"/>
    <w:rsid w:val="00664524"/>
    <w:rsid w:val="0066490C"/>
    <w:rsid w:val="006649CA"/>
    <w:rsid w:val="00664A19"/>
    <w:rsid w:val="00664A7C"/>
    <w:rsid w:val="00664BE3"/>
    <w:rsid w:val="00664CC9"/>
    <w:rsid w:val="00665545"/>
    <w:rsid w:val="0066559D"/>
    <w:rsid w:val="00665690"/>
    <w:rsid w:val="00665DFF"/>
    <w:rsid w:val="00665F4A"/>
    <w:rsid w:val="006661F2"/>
    <w:rsid w:val="00666538"/>
    <w:rsid w:val="0066678D"/>
    <w:rsid w:val="006669B6"/>
    <w:rsid w:val="00666A31"/>
    <w:rsid w:val="00666BEB"/>
    <w:rsid w:val="00666C85"/>
    <w:rsid w:val="00666DF0"/>
    <w:rsid w:val="00666E97"/>
    <w:rsid w:val="006670C4"/>
    <w:rsid w:val="0066743C"/>
    <w:rsid w:val="00667BAD"/>
    <w:rsid w:val="00667E26"/>
    <w:rsid w:val="0067019D"/>
    <w:rsid w:val="00670255"/>
    <w:rsid w:val="0067032B"/>
    <w:rsid w:val="00670936"/>
    <w:rsid w:val="00670A35"/>
    <w:rsid w:val="00670B76"/>
    <w:rsid w:val="00670C74"/>
    <w:rsid w:val="00670ED5"/>
    <w:rsid w:val="00671004"/>
    <w:rsid w:val="0067138C"/>
    <w:rsid w:val="006713F6"/>
    <w:rsid w:val="0067141C"/>
    <w:rsid w:val="006714F9"/>
    <w:rsid w:val="0067206E"/>
    <w:rsid w:val="00672378"/>
    <w:rsid w:val="00672506"/>
    <w:rsid w:val="00672BF2"/>
    <w:rsid w:val="00672F54"/>
    <w:rsid w:val="00673987"/>
    <w:rsid w:val="00673989"/>
    <w:rsid w:val="006739A3"/>
    <w:rsid w:val="00673AC3"/>
    <w:rsid w:val="00673B42"/>
    <w:rsid w:val="00673B54"/>
    <w:rsid w:val="00673E69"/>
    <w:rsid w:val="0067475B"/>
    <w:rsid w:val="0067478E"/>
    <w:rsid w:val="006747FE"/>
    <w:rsid w:val="0067485E"/>
    <w:rsid w:val="006749CB"/>
    <w:rsid w:val="0067517A"/>
    <w:rsid w:val="00675325"/>
    <w:rsid w:val="0067583E"/>
    <w:rsid w:val="00675880"/>
    <w:rsid w:val="006759C0"/>
    <w:rsid w:val="00676225"/>
    <w:rsid w:val="006762AD"/>
    <w:rsid w:val="00676335"/>
    <w:rsid w:val="006763CA"/>
    <w:rsid w:val="006763F9"/>
    <w:rsid w:val="006764A9"/>
    <w:rsid w:val="0067663F"/>
    <w:rsid w:val="0067670E"/>
    <w:rsid w:val="006768B0"/>
    <w:rsid w:val="006772AD"/>
    <w:rsid w:val="0067734F"/>
    <w:rsid w:val="00677EBE"/>
    <w:rsid w:val="00677FAA"/>
    <w:rsid w:val="00680132"/>
    <w:rsid w:val="006801F0"/>
    <w:rsid w:val="006807C1"/>
    <w:rsid w:val="00680ABB"/>
    <w:rsid w:val="00680CEE"/>
    <w:rsid w:val="006812B8"/>
    <w:rsid w:val="00681438"/>
    <w:rsid w:val="00681E35"/>
    <w:rsid w:val="00682C7C"/>
    <w:rsid w:val="006830C4"/>
    <w:rsid w:val="006831AD"/>
    <w:rsid w:val="006836A3"/>
    <w:rsid w:val="0068373C"/>
    <w:rsid w:val="00683AEF"/>
    <w:rsid w:val="00683CF3"/>
    <w:rsid w:val="006840E6"/>
    <w:rsid w:val="00684693"/>
    <w:rsid w:val="006851F6"/>
    <w:rsid w:val="006852E5"/>
    <w:rsid w:val="00685D27"/>
    <w:rsid w:val="00685FB8"/>
    <w:rsid w:val="00686047"/>
    <w:rsid w:val="0068714A"/>
    <w:rsid w:val="00687175"/>
    <w:rsid w:val="00687825"/>
    <w:rsid w:val="00687B27"/>
    <w:rsid w:val="00687CDC"/>
    <w:rsid w:val="00687ECF"/>
    <w:rsid w:val="00690262"/>
    <w:rsid w:val="0069055A"/>
    <w:rsid w:val="00691226"/>
    <w:rsid w:val="0069154E"/>
    <w:rsid w:val="006915E8"/>
    <w:rsid w:val="0069179C"/>
    <w:rsid w:val="006917BE"/>
    <w:rsid w:val="006919AA"/>
    <w:rsid w:val="00691D32"/>
    <w:rsid w:val="00692105"/>
    <w:rsid w:val="00692474"/>
    <w:rsid w:val="006927A7"/>
    <w:rsid w:val="00692DD7"/>
    <w:rsid w:val="00693025"/>
    <w:rsid w:val="00693F9D"/>
    <w:rsid w:val="00694206"/>
    <w:rsid w:val="0069445C"/>
    <w:rsid w:val="00694AD8"/>
    <w:rsid w:val="00694E03"/>
    <w:rsid w:val="00695190"/>
    <w:rsid w:val="00695770"/>
    <w:rsid w:val="006957BD"/>
    <w:rsid w:val="00695C47"/>
    <w:rsid w:val="0069600A"/>
    <w:rsid w:val="006963D0"/>
    <w:rsid w:val="006963D9"/>
    <w:rsid w:val="00696482"/>
    <w:rsid w:val="00696587"/>
    <w:rsid w:val="006969D4"/>
    <w:rsid w:val="00696CE9"/>
    <w:rsid w:val="00697032"/>
    <w:rsid w:val="006977BC"/>
    <w:rsid w:val="00697B70"/>
    <w:rsid w:val="00697F86"/>
    <w:rsid w:val="006A0931"/>
    <w:rsid w:val="006A0A8E"/>
    <w:rsid w:val="006A0AA9"/>
    <w:rsid w:val="006A0C74"/>
    <w:rsid w:val="006A0C9E"/>
    <w:rsid w:val="006A0DA7"/>
    <w:rsid w:val="006A1462"/>
    <w:rsid w:val="006A1E3C"/>
    <w:rsid w:val="006A1F2D"/>
    <w:rsid w:val="006A2254"/>
    <w:rsid w:val="006A2287"/>
    <w:rsid w:val="006A2599"/>
    <w:rsid w:val="006A2B22"/>
    <w:rsid w:val="006A317E"/>
    <w:rsid w:val="006A39CE"/>
    <w:rsid w:val="006A423E"/>
    <w:rsid w:val="006A4587"/>
    <w:rsid w:val="006A4591"/>
    <w:rsid w:val="006A485E"/>
    <w:rsid w:val="006A49D6"/>
    <w:rsid w:val="006A4FD7"/>
    <w:rsid w:val="006A50E5"/>
    <w:rsid w:val="006A54F0"/>
    <w:rsid w:val="006A5696"/>
    <w:rsid w:val="006A5D95"/>
    <w:rsid w:val="006A608A"/>
    <w:rsid w:val="006A60EB"/>
    <w:rsid w:val="006A60F5"/>
    <w:rsid w:val="006A734A"/>
    <w:rsid w:val="006A7386"/>
    <w:rsid w:val="006A7CF6"/>
    <w:rsid w:val="006A7D3D"/>
    <w:rsid w:val="006B0252"/>
    <w:rsid w:val="006B06B6"/>
    <w:rsid w:val="006B0798"/>
    <w:rsid w:val="006B0B96"/>
    <w:rsid w:val="006B10AA"/>
    <w:rsid w:val="006B1400"/>
    <w:rsid w:val="006B1475"/>
    <w:rsid w:val="006B14DD"/>
    <w:rsid w:val="006B18FF"/>
    <w:rsid w:val="006B1956"/>
    <w:rsid w:val="006B1B68"/>
    <w:rsid w:val="006B1D14"/>
    <w:rsid w:val="006B1E80"/>
    <w:rsid w:val="006B24EB"/>
    <w:rsid w:val="006B260C"/>
    <w:rsid w:val="006B265A"/>
    <w:rsid w:val="006B2665"/>
    <w:rsid w:val="006B294B"/>
    <w:rsid w:val="006B29E2"/>
    <w:rsid w:val="006B2CE8"/>
    <w:rsid w:val="006B2CFA"/>
    <w:rsid w:val="006B2D0F"/>
    <w:rsid w:val="006B35ED"/>
    <w:rsid w:val="006B3676"/>
    <w:rsid w:val="006B3B84"/>
    <w:rsid w:val="006B3CA3"/>
    <w:rsid w:val="006B3FE4"/>
    <w:rsid w:val="006B47E6"/>
    <w:rsid w:val="006B4D51"/>
    <w:rsid w:val="006B5134"/>
    <w:rsid w:val="006B53DF"/>
    <w:rsid w:val="006B547A"/>
    <w:rsid w:val="006B5587"/>
    <w:rsid w:val="006B55E4"/>
    <w:rsid w:val="006B5D26"/>
    <w:rsid w:val="006B6214"/>
    <w:rsid w:val="006B64ED"/>
    <w:rsid w:val="006B65B0"/>
    <w:rsid w:val="006B6686"/>
    <w:rsid w:val="006B6A51"/>
    <w:rsid w:val="006B71F7"/>
    <w:rsid w:val="006B75D8"/>
    <w:rsid w:val="006B77B6"/>
    <w:rsid w:val="006B79C7"/>
    <w:rsid w:val="006B7F7F"/>
    <w:rsid w:val="006C08A9"/>
    <w:rsid w:val="006C0A82"/>
    <w:rsid w:val="006C0B1D"/>
    <w:rsid w:val="006C0EDD"/>
    <w:rsid w:val="006C100F"/>
    <w:rsid w:val="006C1310"/>
    <w:rsid w:val="006C1577"/>
    <w:rsid w:val="006C15A1"/>
    <w:rsid w:val="006C19D0"/>
    <w:rsid w:val="006C2563"/>
    <w:rsid w:val="006C2A3E"/>
    <w:rsid w:val="006C2F40"/>
    <w:rsid w:val="006C3049"/>
    <w:rsid w:val="006C3285"/>
    <w:rsid w:val="006C35D0"/>
    <w:rsid w:val="006C3766"/>
    <w:rsid w:val="006C37E8"/>
    <w:rsid w:val="006C3AC7"/>
    <w:rsid w:val="006C3C6D"/>
    <w:rsid w:val="006C3E51"/>
    <w:rsid w:val="006C3F8A"/>
    <w:rsid w:val="006C3FB3"/>
    <w:rsid w:val="006C42C7"/>
    <w:rsid w:val="006C4523"/>
    <w:rsid w:val="006C4533"/>
    <w:rsid w:val="006C4548"/>
    <w:rsid w:val="006C45B0"/>
    <w:rsid w:val="006C46E0"/>
    <w:rsid w:val="006C47AD"/>
    <w:rsid w:val="006C4871"/>
    <w:rsid w:val="006C4AEB"/>
    <w:rsid w:val="006C4BAA"/>
    <w:rsid w:val="006C4C55"/>
    <w:rsid w:val="006C4C8C"/>
    <w:rsid w:val="006C50C7"/>
    <w:rsid w:val="006C50D6"/>
    <w:rsid w:val="006C52ED"/>
    <w:rsid w:val="006C54F0"/>
    <w:rsid w:val="006C56EC"/>
    <w:rsid w:val="006C58B4"/>
    <w:rsid w:val="006C6C72"/>
    <w:rsid w:val="006C6C8F"/>
    <w:rsid w:val="006C6F38"/>
    <w:rsid w:val="006C7038"/>
    <w:rsid w:val="006C7154"/>
    <w:rsid w:val="006C72FC"/>
    <w:rsid w:val="006C78BF"/>
    <w:rsid w:val="006C79F6"/>
    <w:rsid w:val="006C7C09"/>
    <w:rsid w:val="006C7D8C"/>
    <w:rsid w:val="006C7DC4"/>
    <w:rsid w:val="006C7E67"/>
    <w:rsid w:val="006D010A"/>
    <w:rsid w:val="006D0DE4"/>
    <w:rsid w:val="006D11F6"/>
    <w:rsid w:val="006D12A5"/>
    <w:rsid w:val="006D19DA"/>
    <w:rsid w:val="006D21BC"/>
    <w:rsid w:val="006D2244"/>
    <w:rsid w:val="006D3244"/>
    <w:rsid w:val="006D3366"/>
    <w:rsid w:val="006D34FD"/>
    <w:rsid w:val="006D391B"/>
    <w:rsid w:val="006D3A4C"/>
    <w:rsid w:val="006D3A73"/>
    <w:rsid w:val="006D3CBC"/>
    <w:rsid w:val="006D3EE8"/>
    <w:rsid w:val="006D403D"/>
    <w:rsid w:val="006D42AB"/>
    <w:rsid w:val="006D44A6"/>
    <w:rsid w:val="006D453E"/>
    <w:rsid w:val="006D4CC8"/>
    <w:rsid w:val="006D4D9D"/>
    <w:rsid w:val="006D4E34"/>
    <w:rsid w:val="006D563A"/>
    <w:rsid w:val="006D5ABE"/>
    <w:rsid w:val="006D63F6"/>
    <w:rsid w:val="006D6431"/>
    <w:rsid w:val="006D6635"/>
    <w:rsid w:val="006D6D13"/>
    <w:rsid w:val="006D7020"/>
    <w:rsid w:val="006D729B"/>
    <w:rsid w:val="006D7593"/>
    <w:rsid w:val="006D77A3"/>
    <w:rsid w:val="006D79C5"/>
    <w:rsid w:val="006D7A1D"/>
    <w:rsid w:val="006D7ACB"/>
    <w:rsid w:val="006D7DEE"/>
    <w:rsid w:val="006E0076"/>
    <w:rsid w:val="006E0657"/>
    <w:rsid w:val="006E07A9"/>
    <w:rsid w:val="006E12B6"/>
    <w:rsid w:val="006E166C"/>
    <w:rsid w:val="006E16B5"/>
    <w:rsid w:val="006E1EFF"/>
    <w:rsid w:val="006E265C"/>
    <w:rsid w:val="006E269E"/>
    <w:rsid w:val="006E28A8"/>
    <w:rsid w:val="006E28AA"/>
    <w:rsid w:val="006E28AF"/>
    <w:rsid w:val="006E2D5C"/>
    <w:rsid w:val="006E2E56"/>
    <w:rsid w:val="006E2FCE"/>
    <w:rsid w:val="006E3670"/>
    <w:rsid w:val="006E3E39"/>
    <w:rsid w:val="006E408A"/>
    <w:rsid w:val="006E408D"/>
    <w:rsid w:val="006E42E8"/>
    <w:rsid w:val="006E42FA"/>
    <w:rsid w:val="006E433A"/>
    <w:rsid w:val="006E47BB"/>
    <w:rsid w:val="006E49DA"/>
    <w:rsid w:val="006E4C08"/>
    <w:rsid w:val="006E5037"/>
    <w:rsid w:val="006E5266"/>
    <w:rsid w:val="006E5432"/>
    <w:rsid w:val="006E5BA0"/>
    <w:rsid w:val="006E6671"/>
    <w:rsid w:val="006E675C"/>
    <w:rsid w:val="006E7D48"/>
    <w:rsid w:val="006F0626"/>
    <w:rsid w:val="006F06C4"/>
    <w:rsid w:val="006F0A39"/>
    <w:rsid w:val="006F0F1E"/>
    <w:rsid w:val="006F112D"/>
    <w:rsid w:val="006F193C"/>
    <w:rsid w:val="006F1A84"/>
    <w:rsid w:val="006F1AFB"/>
    <w:rsid w:val="006F1C08"/>
    <w:rsid w:val="006F1FA3"/>
    <w:rsid w:val="006F2826"/>
    <w:rsid w:val="006F282D"/>
    <w:rsid w:val="006F2B8F"/>
    <w:rsid w:val="006F2CC5"/>
    <w:rsid w:val="006F3244"/>
    <w:rsid w:val="006F330E"/>
    <w:rsid w:val="006F33C4"/>
    <w:rsid w:val="006F3B05"/>
    <w:rsid w:val="006F3BC5"/>
    <w:rsid w:val="006F3C10"/>
    <w:rsid w:val="006F4015"/>
    <w:rsid w:val="006F4CC7"/>
    <w:rsid w:val="006F4D20"/>
    <w:rsid w:val="006F4F97"/>
    <w:rsid w:val="006F5C66"/>
    <w:rsid w:val="006F6410"/>
    <w:rsid w:val="006F6411"/>
    <w:rsid w:val="006F6487"/>
    <w:rsid w:val="006F6602"/>
    <w:rsid w:val="006F67B9"/>
    <w:rsid w:val="006F6D46"/>
    <w:rsid w:val="006F6E1D"/>
    <w:rsid w:val="006F737A"/>
    <w:rsid w:val="006F7C33"/>
    <w:rsid w:val="006F7F8D"/>
    <w:rsid w:val="00700561"/>
    <w:rsid w:val="007009D2"/>
    <w:rsid w:val="00700E8D"/>
    <w:rsid w:val="00701102"/>
    <w:rsid w:val="0070120B"/>
    <w:rsid w:val="00701625"/>
    <w:rsid w:val="0070167D"/>
    <w:rsid w:val="00701B53"/>
    <w:rsid w:val="00701C55"/>
    <w:rsid w:val="00701CDA"/>
    <w:rsid w:val="0070275C"/>
    <w:rsid w:val="007027EE"/>
    <w:rsid w:val="00702B49"/>
    <w:rsid w:val="00702F15"/>
    <w:rsid w:val="00702FF3"/>
    <w:rsid w:val="00703058"/>
    <w:rsid w:val="007030E3"/>
    <w:rsid w:val="00703206"/>
    <w:rsid w:val="007032DB"/>
    <w:rsid w:val="0070335C"/>
    <w:rsid w:val="007033A5"/>
    <w:rsid w:val="00703ADB"/>
    <w:rsid w:val="00703D1D"/>
    <w:rsid w:val="00703E12"/>
    <w:rsid w:val="00703EA2"/>
    <w:rsid w:val="00704121"/>
    <w:rsid w:val="0070444B"/>
    <w:rsid w:val="00704A66"/>
    <w:rsid w:val="00705155"/>
    <w:rsid w:val="00705773"/>
    <w:rsid w:val="007058E1"/>
    <w:rsid w:val="00706773"/>
    <w:rsid w:val="00706DB3"/>
    <w:rsid w:val="00706DFE"/>
    <w:rsid w:val="00706E79"/>
    <w:rsid w:val="00706EEF"/>
    <w:rsid w:val="007078A5"/>
    <w:rsid w:val="007109B3"/>
    <w:rsid w:val="00710C1F"/>
    <w:rsid w:val="00710E2E"/>
    <w:rsid w:val="007113CC"/>
    <w:rsid w:val="007113ED"/>
    <w:rsid w:val="00711CD7"/>
    <w:rsid w:val="00711D8D"/>
    <w:rsid w:val="0071292B"/>
    <w:rsid w:val="00712A20"/>
    <w:rsid w:val="00712BE5"/>
    <w:rsid w:val="00713068"/>
    <w:rsid w:val="00713363"/>
    <w:rsid w:val="00713997"/>
    <w:rsid w:val="00713AC8"/>
    <w:rsid w:val="00713AFF"/>
    <w:rsid w:val="00714049"/>
    <w:rsid w:val="0071409A"/>
    <w:rsid w:val="00714102"/>
    <w:rsid w:val="00714424"/>
    <w:rsid w:val="007146DF"/>
    <w:rsid w:val="00714719"/>
    <w:rsid w:val="00714EBD"/>
    <w:rsid w:val="007152E6"/>
    <w:rsid w:val="00715311"/>
    <w:rsid w:val="00715AA5"/>
    <w:rsid w:val="007160A4"/>
    <w:rsid w:val="007161F2"/>
    <w:rsid w:val="007174E5"/>
    <w:rsid w:val="00717593"/>
    <w:rsid w:val="00717A97"/>
    <w:rsid w:val="007203E6"/>
    <w:rsid w:val="00720421"/>
    <w:rsid w:val="00721063"/>
    <w:rsid w:val="00721A08"/>
    <w:rsid w:val="00721CD3"/>
    <w:rsid w:val="00721D77"/>
    <w:rsid w:val="00721DA7"/>
    <w:rsid w:val="00722019"/>
    <w:rsid w:val="00722666"/>
    <w:rsid w:val="007234EE"/>
    <w:rsid w:val="00723C1C"/>
    <w:rsid w:val="00723C1E"/>
    <w:rsid w:val="00723D55"/>
    <w:rsid w:val="00723D98"/>
    <w:rsid w:val="00724057"/>
    <w:rsid w:val="007240C5"/>
    <w:rsid w:val="007240D2"/>
    <w:rsid w:val="0072434A"/>
    <w:rsid w:val="00724729"/>
    <w:rsid w:val="00724868"/>
    <w:rsid w:val="00724AEB"/>
    <w:rsid w:val="0072514F"/>
    <w:rsid w:val="007252E1"/>
    <w:rsid w:val="007252FE"/>
    <w:rsid w:val="0072533F"/>
    <w:rsid w:val="00725364"/>
    <w:rsid w:val="0072554E"/>
    <w:rsid w:val="00726671"/>
    <w:rsid w:val="00726BED"/>
    <w:rsid w:val="00726FAA"/>
    <w:rsid w:val="0072741E"/>
    <w:rsid w:val="0072761B"/>
    <w:rsid w:val="0072775E"/>
    <w:rsid w:val="00727842"/>
    <w:rsid w:val="00727BB6"/>
    <w:rsid w:val="00727EF7"/>
    <w:rsid w:val="00730004"/>
    <w:rsid w:val="00730099"/>
    <w:rsid w:val="0073097C"/>
    <w:rsid w:val="00731581"/>
    <w:rsid w:val="007315CE"/>
    <w:rsid w:val="00731677"/>
    <w:rsid w:val="00731AFC"/>
    <w:rsid w:val="00731EA1"/>
    <w:rsid w:val="00732932"/>
    <w:rsid w:val="00732BE9"/>
    <w:rsid w:val="00732F92"/>
    <w:rsid w:val="0073303E"/>
    <w:rsid w:val="00733E15"/>
    <w:rsid w:val="0073432A"/>
    <w:rsid w:val="00734704"/>
    <w:rsid w:val="0073497A"/>
    <w:rsid w:val="00735280"/>
    <w:rsid w:val="00735294"/>
    <w:rsid w:val="0073550B"/>
    <w:rsid w:val="00735867"/>
    <w:rsid w:val="00735BF2"/>
    <w:rsid w:val="00735E53"/>
    <w:rsid w:val="0073651F"/>
    <w:rsid w:val="007365FA"/>
    <w:rsid w:val="00736AFE"/>
    <w:rsid w:val="00736D9C"/>
    <w:rsid w:val="00736E08"/>
    <w:rsid w:val="00736F89"/>
    <w:rsid w:val="00737694"/>
    <w:rsid w:val="007376EC"/>
    <w:rsid w:val="00737A81"/>
    <w:rsid w:val="0074052D"/>
    <w:rsid w:val="00740837"/>
    <w:rsid w:val="00740BA5"/>
    <w:rsid w:val="00740DAA"/>
    <w:rsid w:val="00741026"/>
    <w:rsid w:val="00741416"/>
    <w:rsid w:val="007416D2"/>
    <w:rsid w:val="00741AEF"/>
    <w:rsid w:val="00741B8E"/>
    <w:rsid w:val="00741D6A"/>
    <w:rsid w:val="0074207C"/>
    <w:rsid w:val="0074261C"/>
    <w:rsid w:val="00742A32"/>
    <w:rsid w:val="00742D05"/>
    <w:rsid w:val="00743059"/>
    <w:rsid w:val="007430B5"/>
    <w:rsid w:val="00743251"/>
    <w:rsid w:val="0074330C"/>
    <w:rsid w:val="007433B3"/>
    <w:rsid w:val="007435EE"/>
    <w:rsid w:val="00743877"/>
    <w:rsid w:val="007439B6"/>
    <w:rsid w:val="00743AAE"/>
    <w:rsid w:val="00743F23"/>
    <w:rsid w:val="0074414E"/>
    <w:rsid w:val="00744E62"/>
    <w:rsid w:val="0074570B"/>
    <w:rsid w:val="00745E03"/>
    <w:rsid w:val="00745E3A"/>
    <w:rsid w:val="00745E8C"/>
    <w:rsid w:val="0074613D"/>
    <w:rsid w:val="007462CA"/>
    <w:rsid w:val="00746723"/>
    <w:rsid w:val="00747445"/>
    <w:rsid w:val="007477CD"/>
    <w:rsid w:val="00747963"/>
    <w:rsid w:val="00747CAB"/>
    <w:rsid w:val="007500CA"/>
    <w:rsid w:val="0075028B"/>
    <w:rsid w:val="00750457"/>
    <w:rsid w:val="007505D1"/>
    <w:rsid w:val="007506C3"/>
    <w:rsid w:val="0075075C"/>
    <w:rsid w:val="00750D27"/>
    <w:rsid w:val="0075100C"/>
    <w:rsid w:val="00751278"/>
    <w:rsid w:val="00751797"/>
    <w:rsid w:val="00751953"/>
    <w:rsid w:val="00752760"/>
    <w:rsid w:val="0075282A"/>
    <w:rsid w:val="00752F69"/>
    <w:rsid w:val="00752FB1"/>
    <w:rsid w:val="0075307E"/>
    <w:rsid w:val="007533A1"/>
    <w:rsid w:val="0075362E"/>
    <w:rsid w:val="00753844"/>
    <w:rsid w:val="00754190"/>
    <w:rsid w:val="007542DD"/>
    <w:rsid w:val="0075460B"/>
    <w:rsid w:val="00754BFE"/>
    <w:rsid w:val="00755055"/>
    <w:rsid w:val="00755ABC"/>
    <w:rsid w:val="00755C03"/>
    <w:rsid w:val="007563D0"/>
    <w:rsid w:val="00756E68"/>
    <w:rsid w:val="007571E2"/>
    <w:rsid w:val="0075726B"/>
    <w:rsid w:val="00757C7C"/>
    <w:rsid w:val="00757CD1"/>
    <w:rsid w:val="00760657"/>
    <w:rsid w:val="0076097E"/>
    <w:rsid w:val="00760DB5"/>
    <w:rsid w:val="0076176C"/>
    <w:rsid w:val="00761803"/>
    <w:rsid w:val="00761B4E"/>
    <w:rsid w:val="00761F8D"/>
    <w:rsid w:val="007621E5"/>
    <w:rsid w:val="007628EF"/>
    <w:rsid w:val="00762CDF"/>
    <w:rsid w:val="00762FCB"/>
    <w:rsid w:val="007632E4"/>
    <w:rsid w:val="007633D9"/>
    <w:rsid w:val="00763491"/>
    <w:rsid w:val="00763C7D"/>
    <w:rsid w:val="007642D6"/>
    <w:rsid w:val="00764399"/>
    <w:rsid w:val="00764B2E"/>
    <w:rsid w:val="0076543B"/>
    <w:rsid w:val="00765907"/>
    <w:rsid w:val="00765D2F"/>
    <w:rsid w:val="00766124"/>
    <w:rsid w:val="00766B26"/>
    <w:rsid w:val="00766C3F"/>
    <w:rsid w:val="00766D3C"/>
    <w:rsid w:val="00767027"/>
    <w:rsid w:val="00767409"/>
    <w:rsid w:val="00767C07"/>
    <w:rsid w:val="00767E51"/>
    <w:rsid w:val="00767E74"/>
    <w:rsid w:val="00767FB7"/>
    <w:rsid w:val="007701D8"/>
    <w:rsid w:val="00770807"/>
    <w:rsid w:val="007708E4"/>
    <w:rsid w:val="00770A54"/>
    <w:rsid w:val="00770F9D"/>
    <w:rsid w:val="00771134"/>
    <w:rsid w:val="00771384"/>
    <w:rsid w:val="00771B34"/>
    <w:rsid w:val="00771DCA"/>
    <w:rsid w:val="00772172"/>
    <w:rsid w:val="007721FE"/>
    <w:rsid w:val="00772789"/>
    <w:rsid w:val="00772ADA"/>
    <w:rsid w:val="00772FBD"/>
    <w:rsid w:val="007732FC"/>
    <w:rsid w:val="0077360A"/>
    <w:rsid w:val="0077380B"/>
    <w:rsid w:val="0077394F"/>
    <w:rsid w:val="00773CC8"/>
    <w:rsid w:val="00773FE7"/>
    <w:rsid w:val="0077428E"/>
    <w:rsid w:val="0077442C"/>
    <w:rsid w:val="0077490A"/>
    <w:rsid w:val="00774C97"/>
    <w:rsid w:val="00774E34"/>
    <w:rsid w:val="007752A5"/>
    <w:rsid w:val="007752F4"/>
    <w:rsid w:val="007754BE"/>
    <w:rsid w:val="00775664"/>
    <w:rsid w:val="007756CE"/>
    <w:rsid w:val="00775C66"/>
    <w:rsid w:val="00775D67"/>
    <w:rsid w:val="00775F94"/>
    <w:rsid w:val="00775FAA"/>
    <w:rsid w:val="007761B4"/>
    <w:rsid w:val="00776BE0"/>
    <w:rsid w:val="00776F8B"/>
    <w:rsid w:val="00777101"/>
    <w:rsid w:val="00777392"/>
    <w:rsid w:val="0077781B"/>
    <w:rsid w:val="00777BDA"/>
    <w:rsid w:val="00777DC1"/>
    <w:rsid w:val="00780060"/>
    <w:rsid w:val="00780192"/>
    <w:rsid w:val="00780317"/>
    <w:rsid w:val="007809BF"/>
    <w:rsid w:val="00780A47"/>
    <w:rsid w:val="00780B19"/>
    <w:rsid w:val="00780C12"/>
    <w:rsid w:val="007823E3"/>
    <w:rsid w:val="007825CB"/>
    <w:rsid w:val="00782666"/>
    <w:rsid w:val="0078270F"/>
    <w:rsid w:val="00782A18"/>
    <w:rsid w:val="00782FB5"/>
    <w:rsid w:val="00783001"/>
    <w:rsid w:val="0078330F"/>
    <w:rsid w:val="007833E7"/>
    <w:rsid w:val="007834D4"/>
    <w:rsid w:val="00783673"/>
    <w:rsid w:val="0078384C"/>
    <w:rsid w:val="00783D4A"/>
    <w:rsid w:val="00783EB3"/>
    <w:rsid w:val="0078449C"/>
    <w:rsid w:val="0078475D"/>
    <w:rsid w:val="00784D1B"/>
    <w:rsid w:val="00784D21"/>
    <w:rsid w:val="007853B9"/>
    <w:rsid w:val="00785592"/>
    <w:rsid w:val="007855D6"/>
    <w:rsid w:val="007862FC"/>
    <w:rsid w:val="00786396"/>
    <w:rsid w:val="0078692E"/>
    <w:rsid w:val="00786C5E"/>
    <w:rsid w:val="00786F0B"/>
    <w:rsid w:val="007878B0"/>
    <w:rsid w:val="00787AA7"/>
    <w:rsid w:val="00787AC1"/>
    <w:rsid w:val="00787C5F"/>
    <w:rsid w:val="00787CBE"/>
    <w:rsid w:val="00790171"/>
    <w:rsid w:val="00790236"/>
    <w:rsid w:val="007902A0"/>
    <w:rsid w:val="007912D6"/>
    <w:rsid w:val="00791424"/>
    <w:rsid w:val="0079170A"/>
    <w:rsid w:val="007919BE"/>
    <w:rsid w:val="00791CE8"/>
    <w:rsid w:val="00791F66"/>
    <w:rsid w:val="00791FE0"/>
    <w:rsid w:val="0079213E"/>
    <w:rsid w:val="00792C0F"/>
    <w:rsid w:val="00792D6D"/>
    <w:rsid w:val="00793541"/>
    <w:rsid w:val="00793655"/>
    <w:rsid w:val="00793807"/>
    <w:rsid w:val="00794238"/>
    <w:rsid w:val="0079445A"/>
    <w:rsid w:val="00794B0A"/>
    <w:rsid w:val="00794BC2"/>
    <w:rsid w:val="00794ED6"/>
    <w:rsid w:val="007953D9"/>
    <w:rsid w:val="00795459"/>
    <w:rsid w:val="007959AA"/>
    <w:rsid w:val="00796E32"/>
    <w:rsid w:val="00796F06"/>
    <w:rsid w:val="00797751"/>
    <w:rsid w:val="00797DA3"/>
    <w:rsid w:val="007A010A"/>
    <w:rsid w:val="007A0750"/>
    <w:rsid w:val="007A07BA"/>
    <w:rsid w:val="007A20AE"/>
    <w:rsid w:val="007A24B2"/>
    <w:rsid w:val="007A2887"/>
    <w:rsid w:val="007A2F38"/>
    <w:rsid w:val="007A33EA"/>
    <w:rsid w:val="007A379D"/>
    <w:rsid w:val="007A37CA"/>
    <w:rsid w:val="007A37E4"/>
    <w:rsid w:val="007A3F54"/>
    <w:rsid w:val="007A41EF"/>
    <w:rsid w:val="007A4300"/>
    <w:rsid w:val="007A43F6"/>
    <w:rsid w:val="007A4BA1"/>
    <w:rsid w:val="007A59F9"/>
    <w:rsid w:val="007A631E"/>
    <w:rsid w:val="007A641A"/>
    <w:rsid w:val="007A6839"/>
    <w:rsid w:val="007A697E"/>
    <w:rsid w:val="007A6BA4"/>
    <w:rsid w:val="007A7700"/>
    <w:rsid w:val="007A7716"/>
    <w:rsid w:val="007A7E30"/>
    <w:rsid w:val="007B0242"/>
    <w:rsid w:val="007B065F"/>
    <w:rsid w:val="007B0C08"/>
    <w:rsid w:val="007B0EE6"/>
    <w:rsid w:val="007B11B1"/>
    <w:rsid w:val="007B1385"/>
    <w:rsid w:val="007B143E"/>
    <w:rsid w:val="007B1601"/>
    <w:rsid w:val="007B1E6A"/>
    <w:rsid w:val="007B1FF2"/>
    <w:rsid w:val="007B205F"/>
    <w:rsid w:val="007B268E"/>
    <w:rsid w:val="007B348E"/>
    <w:rsid w:val="007B349B"/>
    <w:rsid w:val="007B36AA"/>
    <w:rsid w:val="007B3B29"/>
    <w:rsid w:val="007B3B95"/>
    <w:rsid w:val="007B3D9D"/>
    <w:rsid w:val="007B3F16"/>
    <w:rsid w:val="007B421F"/>
    <w:rsid w:val="007B4600"/>
    <w:rsid w:val="007B4954"/>
    <w:rsid w:val="007B49E1"/>
    <w:rsid w:val="007B4F60"/>
    <w:rsid w:val="007B50BB"/>
    <w:rsid w:val="007B58EE"/>
    <w:rsid w:val="007B5B1F"/>
    <w:rsid w:val="007B5D2C"/>
    <w:rsid w:val="007B5D75"/>
    <w:rsid w:val="007B6202"/>
    <w:rsid w:val="007B6796"/>
    <w:rsid w:val="007B6A35"/>
    <w:rsid w:val="007B6ADB"/>
    <w:rsid w:val="007B7308"/>
    <w:rsid w:val="007B751C"/>
    <w:rsid w:val="007B7D91"/>
    <w:rsid w:val="007C0086"/>
    <w:rsid w:val="007C01CC"/>
    <w:rsid w:val="007C10C2"/>
    <w:rsid w:val="007C130B"/>
    <w:rsid w:val="007C16E1"/>
    <w:rsid w:val="007C16FA"/>
    <w:rsid w:val="007C1A02"/>
    <w:rsid w:val="007C1B8D"/>
    <w:rsid w:val="007C1D78"/>
    <w:rsid w:val="007C1F3A"/>
    <w:rsid w:val="007C214C"/>
    <w:rsid w:val="007C2486"/>
    <w:rsid w:val="007C2572"/>
    <w:rsid w:val="007C2953"/>
    <w:rsid w:val="007C2F2B"/>
    <w:rsid w:val="007C39FD"/>
    <w:rsid w:val="007C3B58"/>
    <w:rsid w:val="007C3E18"/>
    <w:rsid w:val="007C48E6"/>
    <w:rsid w:val="007C5652"/>
    <w:rsid w:val="007C62C7"/>
    <w:rsid w:val="007C6689"/>
    <w:rsid w:val="007C7818"/>
    <w:rsid w:val="007C79E6"/>
    <w:rsid w:val="007C7B1B"/>
    <w:rsid w:val="007C7C18"/>
    <w:rsid w:val="007D05C8"/>
    <w:rsid w:val="007D12A8"/>
    <w:rsid w:val="007D165A"/>
    <w:rsid w:val="007D19A1"/>
    <w:rsid w:val="007D1E4D"/>
    <w:rsid w:val="007D1FAE"/>
    <w:rsid w:val="007D20BF"/>
    <w:rsid w:val="007D22C8"/>
    <w:rsid w:val="007D27D5"/>
    <w:rsid w:val="007D2C92"/>
    <w:rsid w:val="007D2D12"/>
    <w:rsid w:val="007D3809"/>
    <w:rsid w:val="007D3919"/>
    <w:rsid w:val="007D3B4C"/>
    <w:rsid w:val="007D3B57"/>
    <w:rsid w:val="007D3C2E"/>
    <w:rsid w:val="007D3DE6"/>
    <w:rsid w:val="007D3F66"/>
    <w:rsid w:val="007D3FD3"/>
    <w:rsid w:val="007D46B2"/>
    <w:rsid w:val="007D47B6"/>
    <w:rsid w:val="007D4CA6"/>
    <w:rsid w:val="007D5131"/>
    <w:rsid w:val="007D518F"/>
    <w:rsid w:val="007D5435"/>
    <w:rsid w:val="007D5544"/>
    <w:rsid w:val="007D56A7"/>
    <w:rsid w:val="007D5F4C"/>
    <w:rsid w:val="007D62B8"/>
    <w:rsid w:val="007D62E3"/>
    <w:rsid w:val="007D6E74"/>
    <w:rsid w:val="007D72FD"/>
    <w:rsid w:val="007D73A5"/>
    <w:rsid w:val="007D7438"/>
    <w:rsid w:val="007D75BF"/>
    <w:rsid w:val="007D7628"/>
    <w:rsid w:val="007D780C"/>
    <w:rsid w:val="007D78D9"/>
    <w:rsid w:val="007D7B6A"/>
    <w:rsid w:val="007E0220"/>
    <w:rsid w:val="007E02BC"/>
    <w:rsid w:val="007E038E"/>
    <w:rsid w:val="007E0495"/>
    <w:rsid w:val="007E06F4"/>
    <w:rsid w:val="007E0B46"/>
    <w:rsid w:val="007E0BEA"/>
    <w:rsid w:val="007E0F82"/>
    <w:rsid w:val="007E11F3"/>
    <w:rsid w:val="007E1817"/>
    <w:rsid w:val="007E1883"/>
    <w:rsid w:val="007E1EC4"/>
    <w:rsid w:val="007E2032"/>
    <w:rsid w:val="007E2262"/>
    <w:rsid w:val="007E22A2"/>
    <w:rsid w:val="007E2BE2"/>
    <w:rsid w:val="007E330E"/>
    <w:rsid w:val="007E3529"/>
    <w:rsid w:val="007E365F"/>
    <w:rsid w:val="007E4592"/>
    <w:rsid w:val="007E47E8"/>
    <w:rsid w:val="007E4998"/>
    <w:rsid w:val="007E4B61"/>
    <w:rsid w:val="007E4C7D"/>
    <w:rsid w:val="007E4D3B"/>
    <w:rsid w:val="007E4FB4"/>
    <w:rsid w:val="007E526C"/>
    <w:rsid w:val="007E57F4"/>
    <w:rsid w:val="007E5AA9"/>
    <w:rsid w:val="007E5D1A"/>
    <w:rsid w:val="007E5D36"/>
    <w:rsid w:val="007E613E"/>
    <w:rsid w:val="007E636D"/>
    <w:rsid w:val="007E685C"/>
    <w:rsid w:val="007E693D"/>
    <w:rsid w:val="007E6BED"/>
    <w:rsid w:val="007E6E73"/>
    <w:rsid w:val="007E72F4"/>
    <w:rsid w:val="007E744C"/>
    <w:rsid w:val="007E7B64"/>
    <w:rsid w:val="007F04A6"/>
    <w:rsid w:val="007F09DC"/>
    <w:rsid w:val="007F0F1C"/>
    <w:rsid w:val="007F1500"/>
    <w:rsid w:val="007F1736"/>
    <w:rsid w:val="007F17C5"/>
    <w:rsid w:val="007F1A72"/>
    <w:rsid w:val="007F1C40"/>
    <w:rsid w:val="007F1EC4"/>
    <w:rsid w:val="007F2381"/>
    <w:rsid w:val="007F2770"/>
    <w:rsid w:val="007F2CB6"/>
    <w:rsid w:val="007F348C"/>
    <w:rsid w:val="007F356F"/>
    <w:rsid w:val="007F3741"/>
    <w:rsid w:val="007F3A80"/>
    <w:rsid w:val="007F3A8F"/>
    <w:rsid w:val="007F3AF3"/>
    <w:rsid w:val="007F46BF"/>
    <w:rsid w:val="007F4A31"/>
    <w:rsid w:val="007F4D1F"/>
    <w:rsid w:val="007F4D93"/>
    <w:rsid w:val="007F4DC3"/>
    <w:rsid w:val="007F5037"/>
    <w:rsid w:val="007F504D"/>
    <w:rsid w:val="007F5429"/>
    <w:rsid w:val="007F5888"/>
    <w:rsid w:val="007F58E9"/>
    <w:rsid w:val="007F59C5"/>
    <w:rsid w:val="007F5AB1"/>
    <w:rsid w:val="007F5D6B"/>
    <w:rsid w:val="007F5D7B"/>
    <w:rsid w:val="007F5F64"/>
    <w:rsid w:val="007F6688"/>
    <w:rsid w:val="007F6E2A"/>
    <w:rsid w:val="007F77BC"/>
    <w:rsid w:val="007F7DA2"/>
    <w:rsid w:val="00800C33"/>
    <w:rsid w:val="00801048"/>
    <w:rsid w:val="008017B3"/>
    <w:rsid w:val="00801D6B"/>
    <w:rsid w:val="00801E2C"/>
    <w:rsid w:val="00801E61"/>
    <w:rsid w:val="00801FA3"/>
    <w:rsid w:val="008020B9"/>
    <w:rsid w:val="00802561"/>
    <w:rsid w:val="0080325E"/>
    <w:rsid w:val="0080342A"/>
    <w:rsid w:val="008037F3"/>
    <w:rsid w:val="00803D3B"/>
    <w:rsid w:val="00804470"/>
    <w:rsid w:val="00804677"/>
    <w:rsid w:val="0080472E"/>
    <w:rsid w:val="00804F46"/>
    <w:rsid w:val="008052EF"/>
    <w:rsid w:val="00805F27"/>
    <w:rsid w:val="00806082"/>
    <w:rsid w:val="0080622B"/>
    <w:rsid w:val="00806BA0"/>
    <w:rsid w:val="00806F98"/>
    <w:rsid w:val="00807051"/>
    <w:rsid w:val="00807761"/>
    <w:rsid w:val="00807D45"/>
    <w:rsid w:val="00807E13"/>
    <w:rsid w:val="008100DD"/>
    <w:rsid w:val="00810179"/>
    <w:rsid w:val="00810968"/>
    <w:rsid w:val="00810A8C"/>
    <w:rsid w:val="00810B1B"/>
    <w:rsid w:val="00810E69"/>
    <w:rsid w:val="008110E6"/>
    <w:rsid w:val="00811972"/>
    <w:rsid w:val="00811AE0"/>
    <w:rsid w:val="00812305"/>
    <w:rsid w:val="0081282B"/>
    <w:rsid w:val="00812869"/>
    <w:rsid w:val="0081294E"/>
    <w:rsid w:val="00812B15"/>
    <w:rsid w:val="00812BD0"/>
    <w:rsid w:val="00812C24"/>
    <w:rsid w:val="00812CC6"/>
    <w:rsid w:val="00812F76"/>
    <w:rsid w:val="008133BE"/>
    <w:rsid w:val="0081343E"/>
    <w:rsid w:val="008144EC"/>
    <w:rsid w:val="00814567"/>
    <w:rsid w:val="0081459C"/>
    <w:rsid w:val="00814C83"/>
    <w:rsid w:val="00814D11"/>
    <w:rsid w:val="00814EAD"/>
    <w:rsid w:val="00815529"/>
    <w:rsid w:val="00815D68"/>
    <w:rsid w:val="0081601C"/>
    <w:rsid w:val="0081615D"/>
    <w:rsid w:val="00816237"/>
    <w:rsid w:val="008163EA"/>
    <w:rsid w:val="008165BE"/>
    <w:rsid w:val="0081671E"/>
    <w:rsid w:val="00816A0B"/>
    <w:rsid w:val="00816AD1"/>
    <w:rsid w:val="00817091"/>
    <w:rsid w:val="00817682"/>
    <w:rsid w:val="00820160"/>
    <w:rsid w:val="008208F0"/>
    <w:rsid w:val="00820AAF"/>
    <w:rsid w:val="00820B95"/>
    <w:rsid w:val="00820C36"/>
    <w:rsid w:val="00820CBE"/>
    <w:rsid w:val="00820F04"/>
    <w:rsid w:val="00821D9C"/>
    <w:rsid w:val="00821E39"/>
    <w:rsid w:val="00821EB4"/>
    <w:rsid w:val="0082223F"/>
    <w:rsid w:val="0082239D"/>
    <w:rsid w:val="008228A4"/>
    <w:rsid w:val="00822908"/>
    <w:rsid w:val="00822A14"/>
    <w:rsid w:val="00822ED0"/>
    <w:rsid w:val="008237E6"/>
    <w:rsid w:val="00823909"/>
    <w:rsid w:val="00823A36"/>
    <w:rsid w:val="00823C51"/>
    <w:rsid w:val="00823CB0"/>
    <w:rsid w:val="00824A2E"/>
    <w:rsid w:val="008251BE"/>
    <w:rsid w:val="008257A3"/>
    <w:rsid w:val="00825848"/>
    <w:rsid w:val="00825BB4"/>
    <w:rsid w:val="0082620D"/>
    <w:rsid w:val="0082645E"/>
    <w:rsid w:val="00826511"/>
    <w:rsid w:val="00826C61"/>
    <w:rsid w:val="00826D3D"/>
    <w:rsid w:val="00826F95"/>
    <w:rsid w:val="008278B8"/>
    <w:rsid w:val="008279CF"/>
    <w:rsid w:val="00827EE8"/>
    <w:rsid w:val="00830500"/>
    <w:rsid w:val="0083063D"/>
    <w:rsid w:val="00830905"/>
    <w:rsid w:val="00830B68"/>
    <w:rsid w:val="00830CCA"/>
    <w:rsid w:val="00830FEB"/>
    <w:rsid w:val="00831092"/>
    <w:rsid w:val="00831470"/>
    <w:rsid w:val="00831D7B"/>
    <w:rsid w:val="008320D8"/>
    <w:rsid w:val="008321D9"/>
    <w:rsid w:val="008324F8"/>
    <w:rsid w:val="008327B2"/>
    <w:rsid w:val="00832804"/>
    <w:rsid w:val="00832A80"/>
    <w:rsid w:val="00832AC8"/>
    <w:rsid w:val="00833005"/>
    <w:rsid w:val="008332B8"/>
    <w:rsid w:val="00833402"/>
    <w:rsid w:val="0083343F"/>
    <w:rsid w:val="008334B2"/>
    <w:rsid w:val="0083430B"/>
    <w:rsid w:val="00834D67"/>
    <w:rsid w:val="00834FCF"/>
    <w:rsid w:val="00835243"/>
    <w:rsid w:val="00835304"/>
    <w:rsid w:val="00835667"/>
    <w:rsid w:val="00835690"/>
    <w:rsid w:val="00835766"/>
    <w:rsid w:val="00835BCC"/>
    <w:rsid w:val="0083716B"/>
    <w:rsid w:val="0083744B"/>
    <w:rsid w:val="0083755B"/>
    <w:rsid w:val="008379AB"/>
    <w:rsid w:val="00840107"/>
    <w:rsid w:val="00840281"/>
    <w:rsid w:val="0084045E"/>
    <w:rsid w:val="008408A1"/>
    <w:rsid w:val="008408BA"/>
    <w:rsid w:val="008408FD"/>
    <w:rsid w:val="00840A2F"/>
    <w:rsid w:val="00840DE8"/>
    <w:rsid w:val="00841155"/>
    <w:rsid w:val="0084171C"/>
    <w:rsid w:val="00841DF9"/>
    <w:rsid w:val="008423D9"/>
    <w:rsid w:val="00842667"/>
    <w:rsid w:val="008429AD"/>
    <w:rsid w:val="008432FE"/>
    <w:rsid w:val="008436F0"/>
    <w:rsid w:val="00843C9C"/>
    <w:rsid w:val="00844BF8"/>
    <w:rsid w:val="00845513"/>
    <w:rsid w:val="008455DD"/>
    <w:rsid w:val="00846054"/>
    <w:rsid w:val="00846060"/>
    <w:rsid w:val="00846084"/>
    <w:rsid w:val="0084656D"/>
    <w:rsid w:val="00846A3D"/>
    <w:rsid w:val="00846C09"/>
    <w:rsid w:val="00846CEB"/>
    <w:rsid w:val="00847247"/>
    <w:rsid w:val="0084733A"/>
    <w:rsid w:val="00847A2D"/>
    <w:rsid w:val="00847B92"/>
    <w:rsid w:val="0085004A"/>
    <w:rsid w:val="0085060F"/>
    <w:rsid w:val="0085129C"/>
    <w:rsid w:val="0085181E"/>
    <w:rsid w:val="00851A34"/>
    <w:rsid w:val="00852197"/>
    <w:rsid w:val="00852236"/>
    <w:rsid w:val="00852360"/>
    <w:rsid w:val="0085249D"/>
    <w:rsid w:val="008528F2"/>
    <w:rsid w:val="00852CBC"/>
    <w:rsid w:val="00853569"/>
    <w:rsid w:val="00853EE0"/>
    <w:rsid w:val="0085406D"/>
    <w:rsid w:val="00854478"/>
    <w:rsid w:val="0085465B"/>
    <w:rsid w:val="0085473B"/>
    <w:rsid w:val="00854C7E"/>
    <w:rsid w:val="00854D3B"/>
    <w:rsid w:val="00854D8B"/>
    <w:rsid w:val="00855071"/>
    <w:rsid w:val="008551F8"/>
    <w:rsid w:val="0085564E"/>
    <w:rsid w:val="00855D1F"/>
    <w:rsid w:val="008561C4"/>
    <w:rsid w:val="00856645"/>
    <w:rsid w:val="0085682F"/>
    <w:rsid w:val="00856A56"/>
    <w:rsid w:val="00856F88"/>
    <w:rsid w:val="00857052"/>
    <w:rsid w:val="0085715E"/>
    <w:rsid w:val="00857359"/>
    <w:rsid w:val="00857846"/>
    <w:rsid w:val="00857D5E"/>
    <w:rsid w:val="0086003C"/>
    <w:rsid w:val="008600AF"/>
    <w:rsid w:val="008600D0"/>
    <w:rsid w:val="008600DF"/>
    <w:rsid w:val="008603AA"/>
    <w:rsid w:val="00860B29"/>
    <w:rsid w:val="00860C5D"/>
    <w:rsid w:val="00862197"/>
    <w:rsid w:val="0086259E"/>
    <w:rsid w:val="008625FB"/>
    <w:rsid w:val="008627B3"/>
    <w:rsid w:val="00862B45"/>
    <w:rsid w:val="0086342B"/>
    <w:rsid w:val="00863A22"/>
    <w:rsid w:val="00863A4D"/>
    <w:rsid w:val="00863C6B"/>
    <w:rsid w:val="008640AA"/>
    <w:rsid w:val="00864413"/>
    <w:rsid w:val="0086464D"/>
    <w:rsid w:val="008647BF"/>
    <w:rsid w:val="0086482C"/>
    <w:rsid w:val="008652BE"/>
    <w:rsid w:val="0086563A"/>
    <w:rsid w:val="0086588A"/>
    <w:rsid w:val="008660D7"/>
    <w:rsid w:val="00866462"/>
    <w:rsid w:val="00866681"/>
    <w:rsid w:val="0086689F"/>
    <w:rsid w:val="00866940"/>
    <w:rsid w:val="00866E67"/>
    <w:rsid w:val="008670BB"/>
    <w:rsid w:val="008674A4"/>
    <w:rsid w:val="008674FC"/>
    <w:rsid w:val="0086791D"/>
    <w:rsid w:val="0086794D"/>
    <w:rsid w:val="00867DB8"/>
    <w:rsid w:val="008702D8"/>
    <w:rsid w:val="00870490"/>
    <w:rsid w:val="00870BB2"/>
    <w:rsid w:val="008712B6"/>
    <w:rsid w:val="00871996"/>
    <w:rsid w:val="008719C6"/>
    <w:rsid w:val="00871AF9"/>
    <w:rsid w:val="008720D8"/>
    <w:rsid w:val="0087246F"/>
    <w:rsid w:val="00872943"/>
    <w:rsid w:val="008735FC"/>
    <w:rsid w:val="00873641"/>
    <w:rsid w:val="00873DDF"/>
    <w:rsid w:val="00873DE3"/>
    <w:rsid w:val="008744E5"/>
    <w:rsid w:val="008747BA"/>
    <w:rsid w:val="0087482A"/>
    <w:rsid w:val="008754D5"/>
    <w:rsid w:val="00875639"/>
    <w:rsid w:val="0087566E"/>
    <w:rsid w:val="00875B4C"/>
    <w:rsid w:val="00875D8F"/>
    <w:rsid w:val="0087648F"/>
    <w:rsid w:val="008766FA"/>
    <w:rsid w:val="00876C5A"/>
    <w:rsid w:val="008778F4"/>
    <w:rsid w:val="00877C27"/>
    <w:rsid w:val="008802FF"/>
    <w:rsid w:val="00880357"/>
    <w:rsid w:val="008803CC"/>
    <w:rsid w:val="008808D9"/>
    <w:rsid w:val="00880AC5"/>
    <w:rsid w:val="00880B38"/>
    <w:rsid w:val="00880D92"/>
    <w:rsid w:val="00880EAF"/>
    <w:rsid w:val="008810B3"/>
    <w:rsid w:val="008814F4"/>
    <w:rsid w:val="0088173B"/>
    <w:rsid w:val="00881809"/>
    <w:rsid w:val="00881A1C"/>
    <w:rsid w:val="00881BA1"/>
    <w:rsid w:val="00881EA1"/>
    <w:rsid w:val="00882565"/>
    <w:rsid w:val="008827CE"/>
    <w:rsid w:val="00882847"/>
    <w:rsid w:val="008829FC"/>
    <w:rsid w:val="00882D07"/>
    <w:rsid w:val="0088316A"/>
    <w:rsid w:val="0088324B"/>
    <w:rsid w:val="00883288"/>
    <w:rsid w:val="0088330A"/>
    <w:rsid w:val="008834DE"/>
    <w:rsid w:val="00884147"/>
    <w:rsid w:val="008846A5"/>
    <w:rsid w:val="00884C4E"/>
    <w:rsid w:val="00884F58"/>
    <w:rsid w:val="00884FD2"/>
    <w:rsid w:val="0088503C"/>
    <w:rsid w:val="00885068"/>
    <w:rsid w:val="008853AC"/>
    <w:rsid w:val="008853C5"/>
    <w:rsid w:val="00885592"/>
    <w:rsid w:val="0088561F"/>
    <w:rsid w:val="008859CE"/>
    <w:rsid w:val="00885AA4"/>
    <w:rsid w:val="00885D83"/>
    <w:rsid w:val="00886453"/>
    <w:rsid w:val="0088654B"/>
    <w:rsid w:val="008866B8"/>
    <w:rsid w:val="00886DDB"/>
    <w:rsid w:val="00886E8D"/>
    <w:rsid w:val="008873D9"/>
    <w:rsid w:val="00887918"/>
    <w:rsid w:val="00887CDF"/>
    <w:rsid w:val="00887D35"/>
    <w:rsid w:val="00890067"/>
    <w:rsid w:val="00890241"/>
    <w:rsid w:val="00890243"/>
    <w:rsid w:val="008903D1"/>
    <w:rsid w:val="00890461"/>
    <w:rsid w:val="0089063A"/>
    <w:rsid w:val="0089109F"/>
    <w:rsid w:val="0089145B"/>
    <w:rsid w:val="00891971"/>
    <w:rsid w:val="008920EC"/>
    <w:rsid w:val="008922B6"/>
    <w:rsid w:val="00892512"/>
    <w:rsid w:val="00892600"/>
    <w:rsid w:val="0089308E"/>
    <w:rsid w:val="008934F1"/>
    <w:rsid w:val="0089388D"/>
    <w:rsid w:val="0089396C"/>
    <w:rsid w:val="008939C9"/>
    <w:rsid w:val="00893A80"/>
    <w:rsid w:val="00893A88"/>
    <w:rsid w:val="0089420C"/>
    <w:rsid w:val="00894347"/>
    <w:rsid w:val="0089435E"/>
    <w:rsid w:val="0089436A"/>
    <w:rsid w:val="008946AD"/>
    <w:rsid w:val="0089481B"/>
    <w:rsid w:val="00894A03"/>
    <w:rsid w:val="00894F91"/>
    <w:rsid w:val="008952E4"/>
    <w:rsid w:val="00895789"/>
    <w:rsid w:val="00895A8D"/>
    <w:rsid w:val="00895BE9"/>
    <w:rsid w:val="008967BC"/>
    <w:rsid w:val="00896A6D"/>
    <w:rsid w:val="0089758D"/>
    <w:rsid w:val="00897741"/>
    <w:rsid w:val="00897A55"/>
    <w:rsid w:val="008A031B"/>
    <w:rsid w:val="008A098E"/>
    <w:rsid w:val="008A0C0B"/>
    <w:rsid w:val="008A1290"/>
    <w:rsid w:val="008A147E"/>
    <w:rsid w:val="008A177A"/>
    <w:rsid w:val="008A178A"/>
    <w:rsid w:val="008A1838"/>
    <w:rsid w:val="008A1D7B"/>
    <w:rsid w:val="008A1F5B"/>
    <w:rsid w:val="008A2198"/>
    <w:rsid w:val="008A22DF"/>
    <w:rsid w:val="008A29B3"/>
    <w:rsid w:val="008A310F"/>
    <w:rsid w:val="008A3117"/>
    <w:rsid w:val="008A3466"/>
    <w:rsid w:val="008A3DF3"/>
    <w:rsid w:val="008A3FD7"/>
    <w:rsid w:val="008A43BA"/>
    <w:rsid w:val="008A4B05"/>
    <w:rsid w:val="008A4B93"/>
    <w:rsid w:val="008A4C2D"/>
    <w:rsid w:val="008A4FF7"/>
    <w:rsid w:val="008A5D1C"/>
    <w:rsid w:val="008A6356"/>
    <w:rsid w:val="008A6642"/>
    <w:rsid w:val="008A67A1"/>
    <w:rsid w:val="008A6C3C"/>
    <w:rsid w:val="008A6D8C"/>
    <w:rsid w:val="008A6F93"/>
    <w:rsid w:val="008A76AE"/>
    <w:rsid w:val="008A79DE"/>
    <w:rsid w:val="008A7CB7"/>
    <w:rsid w:val="008A7D12"/>
    <w:rsid w:val="008B02D0"/>
    <w:rsid w:val="008B04DE"/>
    <w:rsid w:val="008B07EE"/>
    <w:rsid w:val="008B0DEF"/>
    <w:rsid w:val="008B1185"/>
    <w:rsid w:val="008B1395"/>
    <w:rsid w:val="008B1459"/>
    <w:rsid w:val="008B152C"/>
    <w:rsid w:val="008B1980"/>
    <w:rsid w:val="008B1BE9"/>
    <w:rsid w:val="008B1F33"/>
    <w:rsid w:val="008B2202"/>
    <w:rsid w:val="008B27AA"/>
    <w:rsid w:val="008B2AFF"/>
    <w:rsid w:val="008B2EF4"/>
    <w:rsid w:val="008B301C"/>
    <w:rsid w:val="008B3190"/>
    <w:rsid w:val="008B3384"/>
    <w:rsid w:val="008B35EF"/>
    <w:rsid w:val="008B374F"/>
    <w:rsid w:val="008B398A"/>
    <w:rsid w:val="008B415E"/>
    <w:rsid w:val="008B4501"/>
    <w:rsid w:val="008B4B46"/>
    <w:rsid w:val="008B4CA2"/>
    <w:rsid w:val="008B4CAE"/>
    <w:rsid w:val="008B5724"/>
    <w:rsid w:val="008B5A3C"/>
    <w:rsid w:val="008B6B61"/>
    <w:rsid w:val="008B6D4C"/>
    <w:rsid w:val="008B7E72"/>
    <w:rsid w:val="008B7FCB"/>
    <w:rsid w:val="008C0396"/>
    <w:rsid w:val="008C0481"/>
    <w:rsid w:val="008C0649"/>
    <w:rsid w:val="008C0A73"/>
    <w:rsid w:val="008C0B84"/>
    <w:rsid w:val="008C0C23"/>
    <w:rsid w:val="008C13D0"/>
    <w:rsid w:val="008C198A"/>
    <w:rsid w:val="008C1E8B"/>
    <w:rsid w:val="008C23F0"/>
    <w:rsid w:val="008C24CF"/>
    <w:rsid w:val="008C264F"/>
    <w:rsid w:val="008C27D0"/>
    <w:rsid w:val="008C35B5"/>
    <w:rsid w:val="008C36BD"/>
    <w:rsid w:val="008C3B89"/>
    <w:rsid w:val="008C3CC0"/>
    <w:rsid w:val="008C3F42"/>
    <w:rsid w:val="008C4979"/>
    <w:rsid w:val="008C4CD5"/>
    <w:rsid w:val="008C4F5B"/>
    <w:rsid w:val="008C5215"/>
    <w:rsid w:val="008C5575"/>
    <w:rsid w:val="008C5BA7"/>
    <w:rsid w:val="008C5E79"/>
    <w:rsid w:val="008C6548"/>
    <w:rsid w:val="008C6556"/>
    <w:rsid w:val="008C6822"/>
    <w:rsid w:val="008C697C"/>
    <w:rsid w:val="008C6BB6"/>
    <w:rsid w:val="008C6D21"/>
    <w:rsid w:val="008C6F2E"/>
    <w:rsid w:val="008C7038"/>
    <w:rsid w:val="008C74CA"/>
    <w:rsid w:val="008C7602"/>
    <w:rsid w:val="008C79E1"/>
    <w:rsid w:val="008C7A46"/>
    <w:rsid w:val="008C7B93"/>
    <w:rsid w:val="008C7D07"/>
    <w:rsid w:val="008D052C"/>
    <w:rsid w:val="008D1ADD"/>
    <w:rsid w:val="008D1BFC"/>
    <w:rsid w:val="008D24D0"/>
    <w:rsid w:val="008D282D"/>
    <w:rsid w:val="008D2AC3"/>
    <w:rsid w:val="008D2D6B"/>
    <w:rsid w:val="008D2E07"/>
    <w:rsid w:val="008D3140"/>
    <w:rsid w:val="008D33CA"/>
    <w:rsid w:val="008D382C"/>
    <w:rsid w:val="008D3C4E"/>
    <w:rsid w:val="008D3F7B"/>
    <w:rsid w:val="008D4647"/>
    <w:rsid w:val="008D4754"/>
    <w:rsid w:val="008D4926"/>
    <w:rsid w:val="008D4AC9"/>
    <w:rsid w:val="008D4AF8"/>
    <w:rsid w:val="008D4B90"/>
    <w:rsid w:val="008D50E3"/>
    <w:rsid w:val="008D5152"/>
    <w:rsid w:val="008D51C7"/>
    <w:rsid w:val="008D5A77"/>
    <w:rsid w:val="008D684A"/>
    <w:rsid w:val="008D6958"/>
    <w:rsid w:val="008D6E43"/>
    <w:rsid w:val="008D6E85"/>
    <w:rsid w:val="008D7055"/>
    <w:rsid w:val="008D751A"/>
    <w:rsid w:val="008D77A9"/>
    <w:rsid w:val="008E00EA"/>
    <w:rsid w:val="008E054D"/>
    <w:rsid w:val="008E0E0A"/>
    <w:rsid w:val="008E0FC2"/>
    <w:rsid w:val="008E12E7"/>
    <w:rsid w:val="008E15CF"/>
    <w:rsid w:val="008E1903"/>
    <w:rsid w:val="008E1CF6"/>
    <w:rsid w:val="008E221E"/>
    <w:rsid w:val="008E2745"/>
    <w:rsid w:val="008E2812"/>
    <w:rsid w:val="008E2938"/>
    <w:rsid w:val="008E2D22"/>
    <w:rsid w:val="008E301D"/>
    <w:rsid w:val="008E3160"/>
    <w:rsid w:val="008E3681"/>
    <w:rsid w:val="008E397B"/>
    <w:rsid w:val="008E3B00"/>
    <w:rsid w:val="008E429A"/>
    <w:rsid w:val="008E4437"/>
    <w:rsid w:val="008E4510"/>
    <w:rsid w:val="008E454D"/>
    <w:rsid w:val="008E49F1"/>
    <w:rsid w:val="008E4A24"/>
    <w:rsid w:val="008E4DDA"/>
    <w:rsid w:val="008E4EE5"/>
    <w:rsid w:val="008E5079"/>
    <w:rsid w:val="008E574C"/>
    <w:rsid w:val="008E5BA9"/>
    <w:rsid w:val="008E6314"/>
    <w:rsid w:val="008E6492"/>
    <w:rsid w:val="008E6D00"/>
    <w:rsid w:val="008E6F89"/>
    <w:rsid w:val="008E79FD"/>
    <w:rsid w:val="008E7B1C"/>
    <w:rsid w:val="008E7BE6"/>
    <w:rsid w:val="008E7DF5"/>
    <w:rsid w:val="008E7FAE"/>
    <w:rsid w:val="008F0196"/>
    <w:rsid w:val="008F032C"/>
    <w:rsid w:val="008F0370"/>
    <w:rsid w:val="008F0A40"/>
    <w:rsid w:val="008F0C85"/>
    <w:rsid w:val="008F0DB5"/>
    <w:rsid w:val="008F0DDC"/>
    <w:rsid w:val="008F2C77"/>
    <w:rsid w:val="008F2D51"/>
    <w:rsid w:val="008F35CE"/>
    <w:rsid w:val="008F3B2F"/>
    <w:rsid w:val="008F3BD3"/>
    <w:rsid w:val="008F4E24"/>
    <w:rsid w:val="008F5240"/>
    <w:rsid w:val="008F53C6"/>
    <w:rsid w:val="008F5A11"/>
    <w:rsid w:val="008F5A1D"/>
    <w:rsid w:val="008F5C41"/>
    <w:rsid w:val="008F5D88"/>
    <w:rsid w:val="008F5E55"/>
    <w:rsid w:val="008F5F07"/>
    <w:rsid w:val="008F6478"/>
    <w:rsid w:val="008F663D"/>
    <w:rsid w:val="008F6707"/>
    <w:rsid w:val="008F6762"/>
    <w:rsid w:val="008F6CE8"/>
    <w:rsid w:val="008F6E3E"/>
    <w:rsid w:val="008F708A"/>
    <w:rsid w:val="008F71E6"/>
    <w:rsid w:val="008F7695"/>
    <w:rsid w:val="008F786A"/>
    <w:rsid w:val="008F7887"/>
    <w:rsid w:val="009003C4"/>
    <w:rsid w:val="009008A8"/>
    <w:rsid w:val="009009F3"/>
    <w:rsid w:val="00900D73"/>
    <w:rsid w:val="00900D7E"/>
    <w:rsid w:val="0090124E"/>
    <w:rsid w:val="00901427"/>
    <w:rsid w:val="0090163A"/>
    <w:rsid w:val="00902095"/>
    <w:rsid w:val="009020A9"/>
    <w:rsid w:val="0090226E"/>
    <w:rsid w:val="00902326"/>
    <w:rsid w:val="00902E2E"/>
    <w:rsid w:val="00903290"/>
    <w:rsid w:val="00903713"/>
    <w:rsid w:val="00903AC7"/>
    <w:rsid w:val="00903BE2"/>
    <w:rsid w:val="009040A1"/>
    <w:rsid w:val="009047C4"/>
    <w:rsid w:val="009049A0"/>
    <w:rsid w:val="00904F3B"/>
    <w:rsid w:val="00905547"/>
    <w:rsid w:val="009057B7"/>
    <w:rsid w:val="00905AFD"/>
    <w:rsid w:val="009064EE"/>
    <w:rsid w:val="00906521"/>
    <w:rsid w:val="00906543"/>
    <w:rsid w:val="00906E7F"/>
    <w:rsid w:val="009078D9"/>
    <w:rsid w:val="00907E0C"/>
    <w:rsid w:val="00907F32"/>
    <w:rsid w:val="0091013C"/>
    <w:rsid w:val="009103F7"/>
    <w:rsid w:val="00910E67"/>
    <w:rsid w:val="009111F1"/>
    <w:rsid w:val="00911303"/>
    <w:rsid w:val="009117D1"/>
    <w:rsid w:val="009118D3"/>
    <w:rsid w:val="00911A60"/>
    <w:rsid w:val="00911C81"/>
    <w:rsid w:val="00911F19"/>
    <w:rsid w:val="00912380"/>
    <w:rsid w:val="0091239A"/>
    <w:rsid w:val="009126AA"/>
    <w:rsid w:val="009129C4"/>
    <w:rsid w:val="00912DDD"/>
    <w:rsid w:val="00913330"/>
    <w:rsid w:val="0091339F"/>
    <w:rsid w:val="00913A52"/>
    <w:rsid w:val="00913CBA"/>
    <w:rsid w:val="00913D41"/>
    <w:rsid w:val="0091405B"/>
    <w:rsid w:val="00914292"/>
    <w:rsid w:val="00914373"/>
    <w:rsid w:val="0091450D"/>
    <w:rsid w:val="00914A98"/>
    <w:rsid w:val="00914F39"/>
    <w:rsid w:val="00914FBC"/>
    <w:rsid w:val="00915014"/>
    <w:rsid w:val="00915223"/>
    <w:rsid w:val="0091568B"/>
    <w:rsid w:val="009157AC"/>
    <w:rsid w:val="009157D4"/>
    <w:rsid w:val="00915A41"/>
    <w:rsid w:val="009160AC"/>
    <w:rsid w:val="00916821"/>
    <w:rsid w:val="00916BC0"/>
    <w:rsid w:val="00916C50"/>
    <w:rsid w:val="00916E9A"/>
    <w:rsid w:val="009174E2"/>
    <w:rsid w:val="00917526"/>
    <w:rsid w:val="009176CD"/>
    <w:rsid w:val="00917F98"/>
    <w:rsid w:val="009200C3"/>
    <w:rsid w:val="009204C6"/>
    <w:rsid w:val="009205FD"/>
    <w:rsid w:val="0092088E"/>
    <w:rsid w:val="009213A2"/>
    <w:rsid w:val="00921C11"/>
    <w:rsid w:val="00922B0F"/>
    <w:rsid w:val="00922F86"/>
    <w:rsid w:val="0092309F"/>
    <w:rsid w:val="009230ED"/>
    <w:rsid w:val="00923200"/>
    <w:rsid w:val="00923CAF"/>
    <w:rsid w:val="00923F6D"/>
    <w:rsid w:val="0092482E"/>
    <w:rsid w:val="00924A83"/>
    <w:rsid w:val="00924D71"/>
    <w:rsid w:val="00925087"/>
    <w:rsid w:val="0092520D"/>
    <w:rsid w:val="0092523D"/>
    <w:rsid w:val="00925516"/>
    <w:rsid w:val="00925CCC"/>
    <w:rsid w:val="00925E1C"/>
    <w:rsid w:val="00925E47"/>
    <w:rsid w:val="00925F2C"/>
    <w:rsid w:val="009260FF"/>
    <w:rsid w:val="0092646D"/>
    <w:rsid w:val="00926992"/>
    <w:rsid w:val="00926CF4"/>
    <w:rsid w:val="00926F35"/>
    <w:rsid w:val="00926F96"/>
    <w:rsid w:val="009270A4"/>
    <w:rsid w:val="00927EE7"/>
    <w:rsid w:val="00927F75"/>
    <w:rsid w:val="00930024"/>
    <w:rsid w:val="00930070"/>
    <w:rsid w:val="009305DA"/>
    <w:rsid w:val="00930774"/>
    <w:rsid w:val="00930814"/>
    <w:rsid w:val="00930AFA"/>
    <w:rsid w:val="00930B46"/>
    <w:rsid w:val="009310EA"/>
    <w:rsid w:val="009310EC"/>
    <w:rsid w:val="00931394"/>
    <w:rsid w:val="0093143B"/>
    <w:rsid w:val="0093186C"/>
    <w:rsid w:val="00931A40"/>
    <w:rsid w:val="00931A42"/>
    <w:rsid w:val="00931BCC"/>
    <w:rsid w:val="00931E29"/>
    <w:rsid w:val="00931E5B"/>
    <w:rsid w:val="00932E7B"/>
    <w:rsid w:val="00932F34"/>
    <w:rsid w:val="009332D4"/>
    <w:rsid w:val="009333B2"/>
    <w:rsid w:val="009333C2"/>
    <w:rsid w:val="0093357F"/>
    <w:rsid w:val="009335FD"/>
    <w:rsid w:val="0093387F"/>
    <w:rsid w:val="00934017"/>
    <w:rsid w:val="00934096"/>
    <w:rsid w:val="00934199"/>
    <w:rsid w:val="0093444F"/>
    <w:rsid w:val="009345B1"/>
    <w:rsid w:val="009347E5"/>
    <w:rsid w:val="009348B6"/>
    <w:rsid w:val="009349A4"/>
    <w:rsid w:val="00934A20"/>
    <w:rsid w:val="00934A8C"/>
    <w:rsid w:val="00935092"/>
    <w:rsid w:val="0093530D"/>
    <w:rsid w:val="00935444"/>
    <w:rsid w:val="0093568E"/>
    <w:rsid w:val="00935963"/>
    <w:rsid w:val="00935AAE"/>
    <w:rsid w:val="00936302"/>
    <w:rsid w:val="00936580"/>
    <w:rsid w:val="00937091"/>
    <w:rsid w:val="00937605"/>
    <w:rsid w:val="0093771A"/>
    <w:rsid w:val="0093792D"/>
    <w:rsid w:val="00937B9D"/>
    <w:rsid w:val="00937F9D"/>
    <w:rsid w:val="009403DF"/>
    <w:rsid w:val="00940508"/>
    <w:rsid w:val="00940684"/>
    <w:rsid w:val="009409F8"/>
    <w:rsid w:val="00940A1D"/>
    <w:rsid w:val="00941584"/>
    <w:rsid w:val="0094168F"/>
    <w:rsid w:val="009417A0"/>
    <w:rsid w:val="00941917"/>
    <w:rsid w:val="009419F7"/>
    <w:rsid w:val="00941BB4"/>
    <w:rsid w:val="009422F2"/>
    <w:rsid w:val="00942385"/>
    <w:rsid w:val="00942787"/>
    <w:rsid w:val="0094292D"/>
    <w:rsid w:val="00942B81"/>
    <w:rsid w:val="00943093"/>
    <w:rsid w:val="00943143"/>
    <w:rsid w:val="00943258"/>
    <w:rsid w:val="009432DB"/>
    <w:rsid w:val="0094340D"/>
    <w:rsid w:val="00943659"/>
    <w:rsid w:val="00943A9A"/>
    <w:rsid w:val="00943E1C"/>
    <w:rsid w:val="00943F02"/>
    <w:rsid w:val="009445CE"/>
    <w:rsid w:val="00944691"/>
    <w:rsid w:val="0094477C"/>
    <w:rsid w:val="0094492D"/>
    <w:rsid w:val="00944A1C"/>
    <w:rsid w:val="00944E09"/>
    <w:rsid w:val="00944E1D"/>
    <w:rsid w:val="0094567D"/>
    <w:rsid w:val="00945913"/>
    <w:rsid w:val="00945C39"/>
    <w:rsid w:val="00946005"/>
    <w:rsid w:val="009465A9"/>
    <w:rsid w:val="00946808"/>
    <w:rsid w:val="00946A9B"/>
    <w:rsid w:val="00946ADF"/>
    <w:rsid w:val="00947876"/>
    <w:rsid w:val="00947973"/>
    <w:rsid w:val="00947D7A"/>
    <w:rsid w:val="00950607"/>
    <w:rsid w:val="00950686"/>
    <w:rsid w:val="009507CD"/>
    <w:rsid w:val="00950B92"/>
    <w:rsid w:val="00950BD4"/>
    <w:rsid w:val="00950C89"/>
    <w:rsid w:val="00950EF4"/>
    <w:rsid w:val="009513E2"/>
    <w:rsid w:val="009514F8"/>
    <w:rsid w:val="0095150A"/>
    <w:rsid w:val="0095192A"/>
    <w:rsid w:val="00951B1B"/>
    <w:rsid w:val="00951BAC"/>
    <w:rsid w:val="00951CCA"/>
    <w:rsid w:val="00951D04"/>
    <w:rsid w:val="00951E7D"/>
    <w:rsid w:val="00951E91"/>
    <w:rsid w:val="009520B1"/>
    <w:rsid w:val="009521C6"/>
    <w:rsid w:val="0095227D"/>
    <w:rsid w:val="009522AC"/>
    <w:rsid w:val="009524EA"/>
    <w:rsid w:val="00952882"/>
    <w:rsid w:val="009529CD"/>
    <w:rsid w:val="00952AB1"/>
    <w:rsid w:val="00952B12"/>
    <w:rsid w:val="009536B0"/>
    <w:rsid w:val="00953A1B"/>
    <w:rsid w:val="0095486A"/>
    <w:rsid w:val="00955214"/>
    <w:rsid w:val="00955438"/>
    <w:rsid w:val="0095582B"/>
    <w:rsid w:val="009558E7"/>
    <w:rsid w:val="009559B3"/>
    <w:rsid w:val="00955ACB"/>
    <w:rsid w:val="00955B8B"/>
    <w:rsid w:val="00955BA9"/>
    <w:rsid w:val="00955BDE"/>
    <w:rsid w:val="00955CFC"/>
    <w:rsid w:val="00955D76"/>
    <w:rsid w:val="009560D1"/>
    <w:rsid w:val="009562AD"/>
    <w:rsid w:val="00956514"/>
    <w:rsid w:val="00956A8E"/>
    <w:rsid w:val="009574E2"/>
    <w:rsid w:val="009577BA"/>
    <w:rsid w:val="00957E63"/>
    <w:rsid w:val="009606D0"/>
    <w:rsid w:val="0096102D"/>
    <w:rsid w:val="00961337"/>
    <w:rsid w:val="00961339"/>
    <w:rsid w:val="00961A62"/>
    <w:rsid w:val="009621B9"/>
    <w:rsid w:val="009621D6"/>
    <w:rsid w:val="00962350"/>
    <w:rsid w:val="009625D1"/>
    <w:rsid w:val="00962716"/>
    <w:rsid w:val="00962B7F"/>
    <w:rsid w:val="00963144"/>
    <w:rsid w:val="009636D3"/>
    <w:rsid w:val="009636D6"/>
    <w:rsid w:val="00963A38"/>
    <w:rsid w:val="00963C1C"/>
    <w:rsid w:val="0096414A"/>
    <w:rsid w:val="0096457E"/>
    <w:rsid w:val="009646F5"/>
    <w:rsid w:val="00965686"/>
    <w:rsid w:val="00965A38"/>
    <w:rsid w:val="00965FA8"/>
    <w:rsid w:val="00966272"/>
    <w:rsid w:val="0096646C"/>
    <w:rsid w:val="009672E0"/>
    <w:rsid w:val="0096731B"/>
    <w:rsid w:val="009676E9"/>
    <w:rsid w:val="00967898"/>
    <w:rsid w:val="009678D4"/>
    <w:rsid w:val="00967A18"/>
    <w:rsid w:val="00967BA7"/>
    <w:rsid w:val="00967CB0"/>
    <w:rsid w:val="009700DC"/>
    <w:rsid w:val="009702AC"/>
    <w:rsid w:val="009702E6"/>
    <w:rsid w:val="00970C5F"/>
    <w:rsid w:val="00970DF6"/>
    <w:rsid w:val="00970EC5"/>
    <w:rsid w:val="009712B7"/>
    <w:rsid w:val="009714A7"/>
    <w:rsid w:val="009715EC"/>
    <w:rsid w:val="0097166D"/>
    <w:rsid w:val="00971DC0"/>
    <w:rsid w:val="009720BC"/>
    <w:rsid w:val="00972149"/>
    <w:rsid w:val="00972C03"/>
    <w:rsid w:val="00972F0E"/>
    <w:rsid w:val="00972F34"/>
    <w:rsid w:val="009732B5"/>
    <w:rsid w:val="009735B7"/>
    <w:rsid w:val="009735BD"/>
    <w:rsid w:val="00973B19"/>
    <w:rsid w:val="00973B44"/>
    <w:rsid w:val="009740EB"/>
    <w:rsid w:val="009743BE"/>
    <w:rsid w:val="0097443C"/>
    <w:rsid w:val="00974543"/>
    <w:rsid w:val="00974828"/>
    <w:rsid w:val="009748DD"/>
    <w:rsid w:val="009753E4"/>
    <w:rsid w:val="0097542B"/>
    <w:rsid w:val="009757D2"/>
    <w:rsid w:val="00975C1B"/>
    <w:rsid w:val="00975DDD"/>
    <w:rsid w:val="00976061"/>
    <w:rsid w:val="0097609E"/>
    <w:rsid w:val="0097610B"/>
    <w:rsid w:val="00976BA2"/>
    <w:rsid w:val="00977444"/>
    <w:rsid w:val="00977575"/>
    <w:rsid w:val="00977BAB"/>
    <w:rsid w:val="009801BA"/>
    <w:rsid w:val="00980470"/>
    <w:rsid w:val="00980593"/>
    <w:rsid w:val="009807EF"/>
    <w:rsid w:val="00980DC5"/>
    <w:rsid w:val="00980EEC"/>
    <w:rsid w:val="00981068"/>
    <w:rsid w:val="00981218"/>
    <w:rsid w:val="009812AC"/>
    <w:rsid w:val="00981494"/>
    <w:rsid w:val="00981632"/>
    <w:rsid w:val="00981843"/>
    <w:rsid w:val="00981B3B"/>
    <w:rsid w:val="00981C52"/>
    <w:rsid w:val="00981E88"/>
    <w:rsid w:val="009820AB"/>
    <w:rsid w:val="00982221"/>
    <w:rsid w:val="009823E5"/>
    <w:rsid w:val="0098243B"/>
    <w:rsid w:val="00982B54"/>
    <w:rsid w:val="00982BA3"/>
    <w:rsid w:val="00983760"/>
    <w:rsid w:val="00983B73"/>
    <w:rsid w:val="00984023"/>
    <w:rsid w:val="00984069"/>
    <w:rsid w:val="0098420A"/>
    <w:rsid w:val="0098451D"/>
    <w:rsid w:val="00984A0C"/>
    <w:rsid w:val="009853E4"/>
    <w:rsid w:val="009855F6"/>
    <w:rsid w:val="00985619"/>
    <w:rsid w:val="009859EA"/>
    <w:rsid w:val="00985C47"/>
    <w:rsid w:val="00985D78"/>
    <w:rsid w:val="009860E8"/>
    <w:rsid w:val="009864B1"/>
    <w:rsid w:val="00986621"/>
    <w:rsid w:val="0098669F"/>
    <w:rsid w:val="00986A7A"/>
    <w:rsid w:val="00986C27"/>
    <w:rsid w:val="00987102"/>
    <w:rsid w:val="009873E1"/>
    <w:rsid w:val="00987461"/>
    <w:rsid w:val="00987504"/>
    <w:rsid w:val="009877AF"/>
    <w:rsid w:val="00987D2C"/>
    <w:rsid w:val="00987D7A"/>
    <w:rsid w:val="00987E45"/>
    <w:rsid w:val="009901DA"/>
    <w:rsid w:val="00990B3D"/>
    <w:rsid w:val="00990EE4"/>
    <w:rsid w:val="00991549"/>
    <w:rsid w:val="009917F7"/>
    <w:rsid w:val="009918F3"/>
    <w:rsid w:val="009918F4"/>
    <w:rsid w:val="00991D37"/>
    <w:rsid w:val="009926A1"/>
    <w:rsid w:val="009927D1"/>
    <w:rsid w:val="00992B43"/>
    <w:rsid w:val="0099309B"/>
    <w:rsid w:val="00993791"/>
    <w:rsid w:val="009938F6"/>
    <w:rsid w:val="00993B26"/>
    <w:rsid w:val="00993CBD"/>
    <w:rsid w:val="00993DF3"/>
    <w:rsid w:val="00993EBB"/>
    <w:rsid w:val="009940D3"/>
    <w:rsid w:val="0099410B"/>
    <w:rsid w:val="00994139"/>
    <w:rsid w:val="009946F9"/>
    <w:rsid w:val="009947AC"/>
    <w:rsid w:val="00994A12"/>
    <w:rsid w:val="00994D7B"/>
    <w:rsid w:val="009953A5"/>
    <w:rsid w:val="009958CB"/>
    <w:rsid w:val="00995DD7"/>
    <w:rsid w:val="00996615"/>
    <w:rsid w:val="00996695"/>
    <w:rsid w:val="00996AC5"/>
    <w:rsid w:val="00996C8B"/>
    <w:rsid w:val="00996E6C"/>
    <w:rsid w:val="00997189"/>
    <w:rsid w:val="009974BC"/>
    <w:rsid w:val="00997892"/>
    <w:rsid w:val="00997A73"/>
    <w:rsid w:val="00997A7A"/>
    <w:rsid w:val="00997EF9"/>
    <w:rsid w:val="009A0631"/>
    <w:rsid w:val="009A0689"/>
    <w:rsid w:val="009A0C49"/>
    <w:rsid w:val="009A0E52"/>
    <w:rsid w:val="009A0F97"/>
    <w:rsid w:val="009A0FFB"/>
    <w:rsid w:val="009A1015"/>
    <w:rsid w:val="009A11FD"/>
    <w:rsid w:val="009A13EB"/>
    <w:rsid w:val="009A1A68"/>
    <w:rsid w:val="009A1A78"/>
    <w:rsid w:val="009A2362"/>
    <w:rsid w:val="009A23E8"/>
    <w:rsid w:val="009A27CD"/>
    <w:rsid w:val="009A293E"/>
    <w:rsid w:val="009A2BC6"/>
    <w:rsid w:val="009A2EFA"/>
    <w:rsid w:val="009A3061"/>
    <w:rsid w:val="009A3829"/>
    <w:rsid w:val="009A3C38"/>
    <w:rsid w:val="009A4768"/>
    <w:rsid w:val="009A479A"/>
    <w:rsid w:val="009A49D9"/>
    <w:rsid w:val="009A4B42"/>
    <w:rsid w:val="009A4BE9"/>
    <w:rsid w:val="009A5521"/>
    <w:rsid w:val="009A55D0"/>
    <w:rsid w:val="009A5702"/>
    <w:rsid w:val="009A57D0"/>
    <w:rsid w:val="009A585C"/>
    <w:rsid w:val="009A5954"/>
    <w:rsid w:val="009A59F8"/>
    <w:rsid w:val="009A5B58"/>
    <w:rsid w:val="009A5F15"/>
    <w:rsid w:val="009A6561"/>
    <w:rsid w:val="009A6B8B"/>
    <w:rsid w:val="009A71DD"/>
    <w:rsid w:val="009A73B4"/>
    <w:rsid w:val="009A73BD"/>
    <w:rsid w:val="009A73E4"/>
    <w:rsid w:val="009A796A"/>
    <w:rsid w:val="009A7D47"/>
    <w:rsid w:val="009A7E75"/>
    <w:rsid w:val="009B019B"/>
    <w:rsid w:val="009B0514"/>
    <w:rsid w:val="009B069E"/>
    <w:rsid w:val="009B0899"/>
    <w:rsid w:val="009B120D"/>
    <w:rsid w:val="009B149C"/>
    <w:rsid w:val="009B1660"/>
    <w:rsid w:val="009B1B5D"/>
    <w:rsid w:val="009B1E52"/>
    <w:rsid w:val="009B2844"/>
    <w:rsid w:val="009B2A5F"/>
    <w:rsid w:val="009B2E92"/>
    <w:rsid w:val="009B3A54"/>
    <w:rsid w:val="009B3B25"/>
    <w:rsid w:val="009B4220"/>
    <w:rsid w:val="009B42BB"/>
    <w:rsid w:val="009B44BF"/>
    <w:rsid w:val="009B4608"/>
    <w:rsid w:val="009B4753"/>
    <w:rsid w:val="009B47F3"/>
    <w:rsid w:val="009B47FB"/>
    <w:rsid w:val="009B4B55"/>
    <w:rsid w:val="009B50BD"/>
    <w:rsid w:val="009B5381"/>
    <w:rsid w:val="009B5865"/>
    <w:rsid w:val="009B5A0E"/>
    <w:rsid w:val="009B5B9C"/>
    <w:rsid w:val="009B5BEE"/>
    <w:rsid w:val="009B5CCF"/>
    <w:rsid w:val="009B6415"/>
    <w:rsid w:val="009B655F"/>
    <w:rsid w:val="009B66A9"/>
    <w:rsid w:val="009B674A"/>
    <w:rsid w:val="009B6C49"/>
    <w:rsid w:val="009B6D19"/>
    <w:rsid w:val="009B7ED4"/>
    <w:rsid w:val="009C000D"/>
    <w:rsid w:val="009C055A"/>
    <w:rsid w:val="009C0896"/>
    <w:rsid w:val="009C08AF"/>
    <w:rsid w:val="009C0C98"/>
    <w:rsid w:val="009C0CD7"/>
    <w:rsid w:val="009C12C9"/>
    <w:rsid w:val="009C1663"/>
    <w:rsid w:val="009C1B0D"/>
    <w:rsid w:val="009C2384"/>
    <w:rsid w:val="009C247A"/>
    <w:rsid w:val="009C26B9"/>
    <w:rsid w:val="009C284F"/>
    <w:rsid w:val="009C2A08"/>
    <w:rsid w:val="009C2A8C"/>
    <w:rsid w:val="009C2B3B"/>
    <w:rsid w:val="009C2CAF"/>
    <w:rsid w:val="009C2CE7"/>
    <w:rsid w:val="009C2E36"/>
    <w:rsid w:val="009C2F1B"/>
    <w:rsid w:val="009C31A4"/>
    <w:rsid w:val="009C32D5"/>
    <w:rsid w:val="009C3835"/>
    <w:rsid w:val="009C3B71"/>
    <w:rsid w:val="009C3D32"/>
    <w:rsid w:val="009C52F7"/>
    <w:rsid w:val="009C5938"/>
    <w:rsid w:val="009C596C"/>
    <w:rsid w:val="009C59E0"/>
    <w:rsid w:val="009C5C57"/>
    <w:rsid w:val="009C5D5E"/>
    <w:rsid w:val="009C6182"/>
    <w:rsid w:val="009C6809"/>
    <w:rsid w:val="009C6BE0"/>
    <w:rsid w:val="009C7A0E"/>
    <w:rsid w:val="009C7A61"/>
    <w:rsid w:val="009C7E77"/>
    <w:rsid w:val="009C7F39"/>
    <w:rsid w:val="009C7FD8"/>
    <w:rsid w:val="009D006B"/>
    <w:rsid w:val="009D0BDB"/>
    <w:rsid w:val="009D0CF5"/>
    <w:rsid w:val="009D10B1"/>
    <w:rsid w:val="009D11C0"/>
    <w:rsid w:val="009D1A54"/>
    <w:rsid w:val="009D1B71"/>
    <w:rsid w:val="009D2272"/>
    <w:rsid w:val="009D2E78"/>
    <w:rsid w:val="009D31F3"/>
    <w:rsid w:val="009D3AD6"/>
    <w:rsid w:val="009D3AF5"/>
    <w:rsid w:val="009D3CC9"/>
    <w:rsid w:val="009D40B6"/>
    <w:rsid w:val="009D501D"/>
    <w:rsid w:val="009D533A"/>
    <w:rsid w:val="009D548E"/>
    <w:rsid w:val="009D61AA"/>
    <w:rsid w:val="009D625C"/>
    <w:rsid w:val="009D6425"/>
    <w:rsid w:val="009D661C"/>
    <w:rsid w:val="009D695D"/>
    <w:rsid w:val="009D6BB6"/>
    <w:rsid w:val="009D6D4A"/>
    <w:rsid w:val="009D6FA2"/>
    <w:rsid w:val="009D6FE8"/>
    <w:rsid w:val="009D72B2"/>
    <w:rsid w:val="009D72ED"/>
    <w:rsid w:val="009D73DD"/>
    <w:rsid w:val="009D7FD8"/>
    <w:rsid w:val="009E07DE"/>
    <w:rsid w:val="009E0BF1"/>
    <w:rsid w:val="009E1214"/>
    <w:rsid w:val="009E14F1"/>
    <w:rsid w:val="009E1813"/>
    <w:rsid w:val="009E1B33"/>
    <w:rsid w:val="009E1B98"/>
    <w:rsid w:val="009E23DB"/>
    <w:rsid w:val="009E2770"/>
    <w:rsid w:val="009E2D1D"/>
    <w:rsid w:val="009E2F6E"/>
    <w:rsid w:val="009E312F"/>
    <w:rsid w:val="009E3460"/>
    <w:rsid w:val="009E3518"/>
    <w:rsid w:val="009E35A7"/>
    <w:rsid w:val="009E41B2"/>
    <w:rsid w:val="009E491B"/>
    <w:rsid w:val="009E52AD"/>
    <w:rsid w:val="009E5568"/>
    <w:rsid w:val="009E5B8C"/>
    <w:rsid w:val="009E5DE2"/>
    <w:rsid w:val="009E608C"/>
    <w:rsid w:val="009E63DC"/>
    <w:rsid w:val="009E6461"/>
    <w:rsid w:val="009E68E9"/>
    <w:rsid w:val="009E6AAD"/>
    <w:rsid w:val="009E6CF9"/>
    <w:rsid w:val="009E6EB9"/>
    <w:rsid w:val="009E6F27"/>
    <w:rsid w:val="009E7117"/>
    <w:rsid w:val="009E7295"/>
    <w:rsid w:val="009E72D4"/>
    <w:rsid w:val="009E7395"/>
    <w:rsid w:val="009E7530"/>
    <w:rsid w:val="009E753D"/>
    <w:rsid w:val="009E7667"/>
    <w:rsid w:val="009E7735"/>
    <w:rsid w:val="009E7DC9"/>
    <w:rsid w:val="009E7ED8"/>
    <w:rsid w:val="009E7F62"/>
    <w:rsid w:val="009F00EE"/>
    <w:rsid w:val="009F11CB"/>
    <w:rsid w:val="009F1311"/>
    <w:rsid w:val="009F13EA"/>
    <w:rsid w:val="009F1A3E"/>
    <w:rsid w:val="009F2236"/>
    <w:rsid w:val="009F22B6"/>
    <w:rsid w:val="009F2CE6"/>
    <w:rsid w:val="009F2DF2"/>
    <w:rsid w:val="009F2FC1"/>
    <w:rsid w:val="009F30A4"/>
    <w:rsid w:val="009F30A6"/>
    <w:rsid w:val="009F3582"/>
    <w:rsid w:val="009F384A"/>
    <w:rsid w:val="009F3BDF"/>
    <w:rsid w:val="009F3C58"/>
    <w:rsid w:val="009F3E46"/>
    <w:rsid w:val="009F409A"/>
    <w:rsid w:val="009F48C6"/>
    <w:rsid w:val="009F4B32"/>
    <w:rsid w:val="009F4C27"/>
    <w:rsid w:val="009F5204"/>
    <w:rsid w:val="009F523E"/>
    <w:rsid w:val="009F52A7"/>
    <w:rsid w:val="009F52BF"/>
    <w:rsid w:val="009F5671"/>
    <w:rsid w:val="009F5771"/>
    <w:rsid w:val="009F615E"/>
    <w:rsid w:val="009F6650"/>
    <w:rsid w:val="009F6781"/>
    <w:rsid w:val="009F6AA6"/>
    <w:rsid w:val="009F6E40"/>
    <w:rsid w:val="009F6F4E"/>
    <w:rsid w:val="009F70A2"/>
    <w:rsid w:val="009F7169"/>
    <w:rsid w:val="009F7436"/>
    <w:rsid w:val="009F745E"/>
    <w:rsid w:val="009F7514"/>
    <w:rsid w:val="009F776E"/>
    <w:rsid w:val="009F7A93"/>
    <w:rsid w:val="009F7E08"/>
    <w:rsid w:val="009F7ED0"/>
    <w:rsid w:val="00A00956"/>
    <w:rsid w:val="00A00A30"/>
    <w:rsid w:val="00A013A5"/>
    <w:rsid w:val="00A01582"/>
    <w:rsid w:val="00A0179B"/>
    <w:rsid w:val="00A018BE"/>
    <w:rsid w:val="00A01A5E"/>
    <w:rsid w:val="00A01C65"/>
    <w:rsid w:val="00A01C75"/>
    <w:rsid w:val="00A01ED2"/>
    <w:rsid w:val="00A01F33"/>
    <w:rsid w:val="00A028BC"/>
    <w:rsid w:val="00A02B40"/>
    <w:rsid w:val="00A02B61"/>
    <w:rsid w:val="00A032F3"/>
    <w:rsid w:val="00A040FD"/>
    <w:rsid w:val="00A04237"/>
    <w:rsid w:val="00A04634"/>
    <w:rsid w:val="00A04826"/>
    <w:rsid w:val="00A04C52"/>
    <w:rsid w:val="00A04E10"/>
    <w:rsid w:val="00A04FCD"/>
    <w:rsid w:val="00A0504C"/>
    <w:rsid w:val="00A05BE4"/>
    <w:rsid w:val="00A06149"/>
    <w:rsid w:val="00A0634D"/>
    <w:rsid w:val="00A063AB"/>
    <w:rsid w:val="00A064DC"/>
    <w:rsid w:val="00A06595"/>
    <w:rsid w:val="00A06773"/>
    <w:rsid w:val="00A06DD5"/>
    <w:rsid w:val="00A07464"/>
    <w:rsid w:val="00A07940"/>
    <w:rsid w:val="00A07F10"/>
    <w:rsid w:val="00A10368"/>
    <w:rsid w:val="00A10454"/>
    <w:rsid w:val="00A10D7E"/>
    <w:rsid w:val="00A10DFF"/>
    <w:rsid w:val="00A115D1"/>
    <w:rsid w:val="00A1244A"/>
    <w:rsid w:val="00A128B9"/>
    <w:rsid w:val="00A12B45"/>
    <w:rsid w:val="00A12BD1"/>
    <w:rsid w:val="00A131B6"/>
    <w:rsid w:val="00A134A7"/>
    <w:rsid w:val="00A13829"/>
    <w:rsid w:val="00A1384B"/>
    <w:rsid w:val="00A1386D"/>
    <w:rsid w:val="00A1474F"/>
    <w:rsid w:val="00A14851"/>
    <w:rsid w:val="00A14CA1"/>
    <w:rsid w:val="00A151FB"/>
    <w:rsid w:val="00A15233"/>
    <w:rsid w:val="00A1547A"/>
    <w:rsid w:val="00A15BCC"/>
    <w:rsid w:val="00A15BE6"/>
    <w:rsid w:val="00A16275"/>
    <w:rsid w:val="00A166EC"/>
    <w:rsid w:val="00A16AEB"/>
    <w:rsid w:val="00A16E53"/>
    <w:rsid w:val="00A16EB6"/>
    <w:rsid w:val="00A172E6"/>
    <w:rsid w:val="00A17BB8"/>
    <w:rsid w:val="00A17C8F"/>
    <w:rsid w:val="00A200FD"/>
    <w:rsid w:val="00A2034F"/>
    <w:rsid w:val="00A203D3"/>
    <w:rsid w:val="00A2041E"/>
    <w:rsid w:val="00A204F5"/>
    <w:rsid w:val="00A20579"/>
    <w:rsid w:val="00A20978"/>
    <w:rsid w:val="00A20BA0"/>
    <w:rsid w:val="00A213D9"/>
    <w:rsid w:val="00A21426"/>
    <w:rsid w:val="00A21516"/>
    <w:rsid w:val="00A2153A"/>
    <w:rsid w:val="00A21B1D"/>
    <w:rsid w:val="00A21C00"/>
    <w:rsid w:val="00A21C92"/>
    <w:rsid w:val="00A21CEE"/>
    <w:rsid w:val="00A21E64"/>
    <w:rsid w:val="00A22ACB"/>
    <w:rsid w:val="00A23782"/>
    <w:rsid w:val="00A23AB6"/>
    <w:rsid w:val="00A23D55"/>
    <w:rsid w:val="00A23E21"/>
    <w:rsid w:val="00A2417A"/>
    <w:rsid w:val="00A252FE"/>
    <w:rsid w:val="00A25731"/>
    <w:rsid w:val="00A259FC"/>
    <w:rsid w:val="00A25BDF"/>
    <w:rsid w:val="00A26017"/>
    <w:rsid w:val="00A262AF"/>
    <w:rsid w:val="00A265A2"/>
    <w:rsid w:val="00A2669C"/>
    <w:rsid w:val="00A26728"/>
    <w:rsid w:val="00A2675C"/>
    <w:rsid w:val="00A26791"/>
    <w:rsid w:val="00A26FF8"/>
    <w:rsid w:val="00A2745A"/>
    <w:rsid w:val="00A2766B"/>
    <w:rsid w:val="00A2775E"/>
    <w:rsid w:val="00A278AC"/>
    <w:rsid w:val="00A300AC"/>
    <w:rsid w:val="00A3012F"/>
    <w:rsid w:val="00A30AA9"/>
    <w:rsid w:val="00A30D31"/>
    <w:rsid w:val="00A30F05"/>
    <w:rsid w:val="00A30FFA"/>
    <w:rsid w:val="00A314E9"/>
    <w:rsid w:val="00A31A6F"/>
    <w:rsid w:val="00A31B71"/>
    <w:rsid w:val="00A3221E"/>
    <w:rsid w:val="00A3235C"/>
    <w:rsid w:val="00A32FCC"/>
    <w:rsid w:val="00A332F3"/>
    <w:rsid w:val="00A33417"/>
    <w:rsid w:val="00A33483"/>
    <w:rsid w:val="00A33B5C"/>
    <w:rsid w:val="00A33CAB"/>
    <w:rsid w:val="00A3411C"/>
    <w:rsid w:val="00A341C4"/>
    <w:rsid w:val="00A3443A"/>
    <w:rsid w:val="00A34DD0"/>
    <w:rsid w:val="00A35007"/>
    <w:rsid w:val="00A353A3"/>
    <w:rsid w:val="00A354E0"/>
    <w:rsid w:val="00A35675"/>
    <w:rsid w:val="00A3569F"/>
    <w:rsid w:val="00A35F96"/>
    <w:rsid w:val="00A3600E"/>
    <w:rsid w:val="00A36035"/>
    <w:rsid w:val="00A361BA"/>
    <w:rsid w:val="00A363A2"/>
    <w:rsid w:val="00A369AC"/>
    <w:rsid w:val="00A36FBC"/>
    <w:rsid w:val="00A370E2"/>
    <w:rsid w:val="00A37217"/>
    <w:rsid w:val="00A37860"/>
    <w:rsid w:val="00A400FA"/>
    <w:rsid w:val="00A4055E"/>
    <w:rsid w:val="00A405C6"/>
    <w:rsid w:val="00A406E5"/>
    <w:rsid w:val="00A40C7D"/>
    <w:rsid w:val="00A40E9E"/>
    <w:rsid w:val="00A4191C"/>
    <w:rsid w:val="00A422F8"/>
    <w:rsid w:val="00A42308"/>
    <w:rsid w:val="00A4257D"/>
    <w:rsid w:val="00A42819"/>
    <w:rsid w:val="00A42B56"/>
    <w:rsid w:val="00A42DB2"/>
    <w:rsid w:val="00A42DF7"/>
    <w:rsid w:val="00A43042"/>
    <w:rsid w:val="00A430B6"/>
    <w:rsid w:val="00A43332"/>
    <w:rsid w:val="00A4364E"/>
    <w:rsid w:val="00A438AE"/>
    <w:rsid w:val="00A439E4"/>
    <w:rsid w:val="00A441A6"/>
    <w:rsid w:val="00A444E1"/>
    <w:rsid w:val="00A4456F"/>
    <w:rsid w:val="00A4485A"/>
    <w:rsid w:val="00A44C22"/>
    <w:rsid w:val="00A450A6"/>
    <w:rsid w:val="00A45D46"/>
    <w:rsid w:val="00A45DAD"/>
    <w:rsid w:val="00A46014"/>
    <w:rsid w:val="00A462B6"/>
    <w:rsid w:val="00A46326"/>
    <w:rsid w:val="00A46A39"/>
    <w:rsid w:val="00A46ADB"/>
    <w:rsid w:val="00A46D26"/>
    <w:rsid w:val="00A46FD1"/>
    <w:rsid w:val="00A47074"/>
    <w:rsid w:val="00A473E5"/>
    <w:rsid w:val="00A47513"/>
    <w:rsid w:val="00A47ECC"/>
    <w:rsid w:val="00A500DD"/>
    <w:rsid w:val="00A502D0"/>
    <w:rsid w:val="00A5078D"/>
    <w:rsid w:val="00A50808"/>
    <w:rsid w:val="00A50889"/>
    <w:rsid w:val="00A50A03"/>
    <w:rsid w:val="00A50A28"/>
    <w:rsid w:val="00A50A76"/>
    <w:rsid w:val="00A50C99"/>
    <w:rsid w:val="00A5132B"/>
    <w:rsid w:val="00A514A9"/>
    <w:rsid w:val="00A5160E"/>
    <w:rsid w:val="00A51C8E"/>
    <w:rsid w:val="00A51EF1"/>
    <w:rsid w:val="00A521E6"/>
    <w:rsid w:val="00A52431"/>
    <w:rsid w:val="00A524CC"/>
    <w:rsid w:val="00A5254F"/>
    <w:rsid w:val="00A52577"/>
    <w:rsid w:val="00A528F4"/>
    <w:rsid w:val="00A52BA5"/>
    <w:rsid w:val="00A53595"/>
    <w:rsid w:val="00A535A5"/>
    <w:rsid w:val="00A538B6"/>
    <w:rsid w:val="00A539C6"/>
    <w:rsid w:val="00A539DB"/>
    <w:rsid w:val="00A53CED"/>
    <w:rsid w:val="00A53FBA"/>
    <w:rsid w:val="00A54055"/>
    <w:rsid w:val="00A5460D"/>
    <w:rsid w:val="00A5478C"/>
    <w:rsid w:val="00A54A92"/>
    <w:rsid w:val="00A54A96"/>
    <w:rsid w:val="00A54D00"/>
    <w:rsid w:val="00A55637"/>
    <w:rsid w:val="00A55C26"/>
    <w:rsid w:val="00A55E7C"/>
    <w:rsid w:val="00A56061"/>
    <w:rsid w:val="00A5621C"/>
    <w:rsid w:val="00A56496"/>
    <w:rsid w:val="00A565DB"/>
    <w:rsid w:val="00A56805"/>
    <w:rsid w:val="00A56A99"/>
    <w:rsid w:val="00A5739D"/>
    <w:rsid w:val="00A573DE"/>
    <w:rsid w:val="00A5743E"/>
    <w:rsid w:val="00A5744F"/>
    <w:rsid w:val="00A57854"/>
    <w:rsid w:val="00A57980"/>
    <w:rsid w:val="00A57D2F"/>
    <w:rsid w:val="00A6013A"/>
    <w:rsid w:val="00A6023D"/>
    <w:rsid w:val="00A6047C"/>
    <w:rsid w:val="00A60555"/>
    <w:rsid w:val="00A609CC"/>
    <w:rsid w:val="00A60D25"/>
    <w:rsid w:val="00A60E2B"/>
    <w:rsid w:val="00A61689"/>
    <w:rsid w:val="00A61A44"/>
    <w:rsid w:val="00A61B3B"/>
    <w:rsid w:val="00A61BED"/>
    <w:rsid w:val="00A62435"/>
    <w:rsid w:val="00A624E3"/>
    <w:rsid w:val="00A6287C"/>
    <w:rsid w:val="00A628FB"/>
    <w:rsid w:val="00A62D20"/>
    <w:rsid w:val="00A62DD1"/>
    <w:rsid w:val="00A62EA2"/>
    <w:rsid w:val="00A630B0"/>
    <w:rsid w:val="00A637C4"/>
    <w:rsid w:val="00A6392D"/>
    <w:rsid w:val="00A639EC"/>
    <w:rsid w:val="00A63AD1"/>
    <w:rsid w:val="00A64193"/>
    <w:rsid w:val="00A6419C"/>
    <w:rsid w:val="00A64A01"/>
    <w:rsid w:val="00A64CB7"/>
    <w:rsid w:val="00A655FB"/>
    <w:rsid w:val="00A65B5A"/>
    <w:rsid w:val="00A65B78"/>
    <w:rsid w:val="00A65D3D"/>
    <w:rsid w:val="00A65E77"/>
    <w:rsid w:val="00A66054"/>
    <w:rsid w:val="00A6605A"/>
    <w:rsid w:val="00A664A0"/>
    <w:rsid w:val="00A66763"/>
    <w:rsid w:val="00A66789"/>
    <w:rsid w:val="00A66914"/>
    <w:rsid w:val="00A6725F"/>
    <w:rsid w:val="00A673B6"/>
    <w:rsid w:val="00A6740F"/>
    <w:rsid w:val="00A67754"/>
    <w:rsid w:val="00A67AC6"/>
    <w:rsid w:val="00A70719"/>
    <w:rsid w:val="00A70F9A"/>
    <w:rsid w:val="00A71261"/>
    <w:rsid w:val="00A71421"/>
    <w:rsid w:val="00A715F7"/>
    <w:rsid w:val="00A71CB7"/>
    <w:rsid w:val="00A72660"/>
    <w:rsid w:val="00A7289F"/>
    <w:rsid w:val="00A72B16"/>
    <w:rsid w:val="00A72F81"/>
    <w:rsid w:val="00A73094"/>
    <w:rsid w:val="00A735AA"/>
    <w:rsid w:val="00A737D3"/>
    <w:rsid w:val="00A73FCF"/>
    <w:rsid w:val="00A74000"/>
    <w:rsid w:val="00A7468E"/>
    <w:rsid w:val="00A74E8F"/>
    <w:rsid w:val="00A752D9"/>
    <w:rsid w:val="00A7539C"/>
    <w:rsid w:val="00A757B4"/>
    <w:rsid w:val="00A763EF"/>
    <w:rsid w:val="00A76608"/>
    <w:rsid w:val="00A76B02"/>
    <w:rsid w:val="00A76B90"/>
    <w:rsid w:val="00A76CA2"/>
    <w:rsid w:val="00A76EB4"/>
    <w:rsid w:val="00A77085"/>
    <w:rsid w:val="00A775D6"/>
    <w:rsid w:val="00A77694"/>
    <w:rsid w:val="00A776CB"/>
    <w:rsid w:val="00A77BDF"/>
    <w:rsid w:val="00A80429"/>
    <w:rsid w:val="00A808C7"/>
    <w:rsid w:val="00A80C6C"/>
    <w:rsid w:val="00A816BB"/>
    <w:rsid w:val="00A81762"/>
    <w:rsid w:val="00A819AC"/>
    <w:rsid w:val="00A82232"/>
    <w:rsid w:val="00A8291C"/>
    <w:rsid w:val="00A82DF0"/>
    <w:rsid w:val="00A82E03"/>
    <w:rsid w:val="00A82E89"/>
    <w:rsid w:val="00A82FEA"/>
    <w:rsid w:val="00A831FC"/>
    <w:rsid w:val="00A837D6"/>
    <w:rsid w:val="00A83B23"/>
    <w:rsid w:val="00A83BD8"/>
    <w:rsid w:val="00A840C0"/>
    <w:rsid w:val="00A84589"/>
    <w:rsid w:val="00A84757"/>
    <w:rsid w:val="00A84DD2"/>
    <w:rsid w:val="00A85D59"/>
    <w:rsid w:val="00A85F2A"/>
    <w:rsid w:val="00A85F4A"/>
    <w:rsid w:val="00A86220"/>
    <w:rsid w:val="00A86AE4"/>
    <w:rsid w:val="00A86CC3"/>
    <w:rsid w:val="00A86D65"/>
    <w:rsid w:val="00A870F7"/>
    <w:rsid w:val="00A87313"/>
    <w:rsid w:val="00A87322"/>
    <w:rsid w:val="00A87A05"/>
    <w:rsid w:val="00A87D2A"/>
    <w:rsid w:val="00A900A0"/>
    <w:rsid w:val="00A900DA"/>
    <w:rsid w:val="00A90349"/>
    <w:rsid w:val="00A90466"/>
    <w:rsid w:val="00A9054B"/>
    <w:rsid w:val="00A905CB"/>
    <w:rsid w:val="00A90E44"/>
    <w:rsid w:val="00A90F5A"/>
    <w:rsid w:val="00A910EE"/>
    <w:rsid w:val="00A91296"/>
    <w:rsid w:val="00A9131F"/>
    <w:rsid w:val="00A91433"/>
    <w:rsid w:val="00A91BD4"/>
    <w:rsid w:val="00A923AE"/>
    <w:rsid w:val="00A9271C"/>
    <w:rsid w:val="00A92E02"/>
    <w:rsid w:val="00A93396"/>
    <w:rsid w:val="00A93953"/>
    <w:rsid w:val="00A93980"/>
    <w:rsid w:val="00A93CDB"/>
    <w:rsid w:val="00A946A1"/>
    <w:rsid w:val="00A9493C"/>
    <w:rsid w:val="00A94AB3"/>
    <w:rsid w:val="00A94C5A"/>
    <w:rsid w:val="00A94EDF"/>
    <w:rsid w:val="00A950E8"/>
    <w:rsid w:val="00A9515A"/>
    <w:rsid w:val="00A95697"/>
    <w:rsid w:val="00A9631E"/>
    <w:rsid w:val="00A96627"/>
    <w:rsid w:val="00A966B9"/>
    <w:rsid w:val="00A967F1"/>
    <w:rsid w:val="00A96A07"/>
    <w:rsid w:val="00A96D9A"/>
    <w:rsid w:val="00A96E8C"/>
    <w:rsid w:val="00A97148"/>
    <w:rsid w:val="00A971FB"/>
    <w:rsid w:val="00A972D1"/>
    <w:rsid w:val="00A97634"/>
    <w:rsid w:val="00A978BC"/>
    <w:rsid w:val="00A97B81"/>
    <w:rsid w:val="00AA01F6"/>
    <w:rsid w:val="00AA0360"/>
    <w:rsid w:val="00AA054C"/>
    <w:rsid w:val="00AA0854"/>
    <w:rsid w:val="00AA0AB4"/>
    <w:rsid w:val="00AA0C04"/>
    <w:rsid w:val="00AA14C8"/>
    <w:rsid w:val="00AA14D1"/>
    <w:rsid w:val="00AA152A"/>
    <w:rsid w:val="00AA2366"/>
    <w:rsid w:val="00AA250A"/>
    <w:rsid w:val="00AA27EE"/>
    <w:rsid w:val="00AA2937"/>
    <w:rsid w:val="00AA2B8C"/>
    <w:rsid w:val="00AA2DBC"/>
    <w:rsid w:val="00AA3741"/>
    <w:rsid w:val="00AA3EDE"/>
    <w:rsid w:val="00AA3EEE"/>
    <w:rsid w:val="00AA4564"/>
    <w:rsid w:val="00AA4ABE"/>
    <w:rsid w:val="00AA4C07"/>
    <w:rsid w:val="00AA4E33"/>
    <w:rsid w:val="00AA4F65"/>
    <w:rsid w:val="00AA4F93"/>
    <w:rsid w:val="00AA4FF3"/>
    <w:rsid w:val="00AA564B"/>
    <w:rsid w:val="00AA5E11"/>
    <w:rsid w:val="00AA624F"/>
    <w:rsid w:val="00AA64DE"/>
    <w:rsid w:val="00AA66A1"/>
    <w:rsid w:val="00AA6711"/>
    <w:rsid w:val="00AA6C63"/>
    <w:rsid w:val="00AA6DB4"/>
    <w:rsid w:val="00AA71A7"/>
    <w:rsid w:val="00AA72E4"/>
    <w:rsid w:val="00AA7382"/>
    <w:rsid w:val="00AA7D7C"/>
    <w:rsid w:val="00AB01E0"/>
    <w:rsid w:val="00AB081F"/>
    <w:rsid w:val="00AB09F4"/>
    <w:rsid w:val="00AB1580"/>
    <w:rsid w:val="00AB19BD"/>
    <w:rsid w:val="00AB1CF2"/>
    <w:rsid w:val="00AB1E7F"/>
    <w:rsid w:val="00AB1F10"/>
    <w:rsid w:val="00AB2C69"/>
    <w:rsid w:val="00AB2DC9"/>
    <w:rsid w:val="00AB33E1"/>
    <w:rsid w:val="00AB37BB"/>
    <w:rsid w:val="00AB38A6"/>
    <w:rsid w:val="00AB3AE9"/>
    <w:rsid w:val="00AB3C4E"/>
    <w:rsid w:val="00AB43C3"/>
    <w:rsid w:val="00AB4717"/>
    <w:rsid w:val="00AB4AA7"/>
    <w:rsid w:val="00AB4C99"/>
    <w:rsid w:val="00AB5239"/>
    <w:rsid w:val="00AB54D4"/>
    <w:rsid w:val="00AB56B6"/>
    <w:rsid w:val="00AB596C"/>
    <w:rsid w:val="00AB5ACC"/>
    <w:rsid w:val="00AB5F45"/>
    <w:rsid w:val="00AB623C"/>
    <w:rsid w:val="00AB6362"/>
    <w:rsid w:val="00AB64E2"/>
    <w:rsid w:val="00AB6554"/>
    <w:rsid w:val="00AB68E4"/>
    <w:rsid w:val="00AB692D"/>
    <w:rsid w:val="00AB6A05"/>
    <w:rsid w:val="00AB6AB8"/>
    <w:rsid w:val="00AB6D7F"/>
    <w:rsid w:val="00AB6E70"/>
    <w:rsid w:val="00AB6EA9"/>
    <w:rsid w:val="00AB6F7F"/>
    <w:rsid w:val="00AB72BB"/>
    <w:rsid w:val="00AB737E"/>
    <w:rsid w:val="00AB7487"/>
    <w:rsid w:val="00AB7882"/>
    <w:rsid w:val="00AB7AB3"/>
    <w:rsid w:val="00AB7BBA"/>
    <w:rsid w:val="00AB7BC9"/>
    <w:rsid w:val="00AC0802"/>
    <w:rsid w:val="00AC087A"/>
    <w:rsid w:val="00AC0953"/>
    <w:rsid w:val="00AC0EDA"/>
    <w:rsid w:val="00AC1294"/>
    <w:rsid w:val="00AC1326"/>
    <w:rsid w:val="00AC1364"/>
    <w:rsid w:val="00AC145D"/>
    <w:rsid w:val="00AC2BA2"/>
    <w:rsid w:val="00AC2E7E"/>
    <w:rsid w:val="00AC2FBB"/>
    <w:rsid w:val="00AC349A"/>
    <w:rsid w:val="00AC36C8"/>
    <w:rsid w:val="00AC3B1F"/>
    <w:rsid w:val="00AC3B8D"/>
    <w:rsid w:val="00AC440B"/>
    <w:rsid w:val="00AC4B6F"/>
    <w:rsid w:val="00AC4CE4"/>
    <w:rsid w:val="00AC4D1A"/>
    <w:rsid w:val="00AC4F36"/>
    <w:rsid w:val="00AC54AE"/>
    <w:rsid w:val="00AC5725"/>
    <w:rsid w:val="00AC5810"/>
    <w:rsid w:val="00AC629D"/>
    <w:rsid w:val="00AC65D3"/>
    <w:rsid w:val="00AC689F"/>
    <w:rsid w:val="00AC68AC"/>
    <w:rsid w:val="00AC6D12"/>
    <w:rsid w:val="00AC7264"/>
    <w:rsid w:val="00AC791D"/>
    <w:rsid w:val="00AC7FAB"/>
    <w:rsid w:val="00AD0513"/>
    <w:rsid w:val="00AD0EE2"/>
    <w:rsid w:val="00AD105A"/>
    <w:rsid w:val="00AD10D1"/>
    <w:rsid w:val="00AD1DD7"/>
    <w:rsid w:val="00AD217C"/>
    <w:rsid w:val="00AD2D8A"/>
    <w:rsid w:val="00AD35FE"/>
    <w:rsid w:val="00AD36C5"/>
    <w:rsid w:val="00AD38F0"/>
    <w:rsid w:val="00AD3C1D"/>
    <w:rsid w:val="00AD3D0D"/>
    <w:rsid w:val="00AD3D13"/>
    <w:rsid w:val="00AD41DC"/>
    <w:rsid w:val="00AD422F"/>
    <w:rsid w:val="00AD4678"/>
    <w:rsid w:val="00AD46F0"/>
    <w:rsid w:val="00AD4D78"/>
    <w:rsid w:val="00AD4E45"/>
    <w:rsid w:val="00AD5241"/>
    <w:rsid w:val="00AD5262"/>
    <w:rsid w:val="00AD538A"/>
    <w:rsid w:val="00AD57EF"/>
    <w:rsid w:val="00AD5B33"/>
    <w:rsid w:val="00AD5D65"/>
    <w:rsid w:val="00AD5DD8"/>
    <w:rsid w:val="00AD5E45"/>
    <w:rsid w:val="00AD672A"/>
    <w:rsid w:val="00AD68D5"/>
    <w:rsid w:val="00AD6BCA"/>
    <w:rsid w:val="00AD6BCE"/>
    <w:rsid w:val="00AD6E82"/>
    <w:rsid w:val="00AD7201"/>
    <w:rsid w:val="00AD743F"/>
    <w:rsid w:val="00AD75F7"/>
    <w:rsid w:val="00AD7884"/>
    <w:rsid w:val="00AD7B0C"/>
    <w:rsid w:val="00AD7D45"/>
    <w:rsid w:val="00AD7DA9"/>
    <w:rsid w:val="00AD7DFA"/>
    <w:rsid w:val="00AD7E1C"/>
    <w:rsid w:val="00AE013B"/>
    <w:rsid w:val="00AE01C4"/>
    <w:rsid w:val="00AE0A3B"/>
    <w:rsid w:val="00AE0DB1"/>
    <w:rsid w:val="00AE0EF9"/>
    <w:rsid w:val="00AE0F82"/>
    <w:rsid w:val="00AE1501"/>
    <w:rsid w:val="00AE2208"/>
    <w:rsid w:val="00AE23CF"/>
    <w:rsid w:val="00AE2747"/>
    <w:rsid w:val="00AE3127"/>
    <w:rsid w:val="00AE3178"/>
    <w:rsid w:val="00AE35A2"/>
    <w:rsid w:val="00AE3784"/>
    <w:rsid w:val="00AE3DA4"/>
    <w:rsid w:val="00AE401B"/>
    <w:rsid w:val="00AE589F"/>
    <w:rsid w:val="00AE5A39"/>
    <w:rsid w:val="00AE5ACA"/>
    <w:rsid w:val="00AE5DDC"/>
    <w:rsid w:val="00AE5F8E"/>
    <w:rsid w:val="00AE5FA2"/>
    <w:rsid w:val="00AE61B4"/>
    <w:rsid w:val="00AE65B4"/>
    <w:rsid w:val="00AE6C4E"/>
    <w:rsid w:val="00AE6C7A"/>
    <w:rsid w:val="00AE6D1E"/>
    <w:rsid w:val="00AE71C9"/>
    <w:rsid w:val="00AE79A3"/>
    <w:rsid w:val="00AF019D"/>
    <w:rsid w:val="00AF0395"/>
    <w:rsid w:val="00AF0673"/>
    <w:rsid w:val="00AF086C"/>
    <w:rsid w:val="00AF0938"/>
    <w:rsid w:val="00AF0B80"/>
    <w:rsid w:val="00AF0C39"/>
    <w:rsid w:val="00AF0CA4"/>
    <w:rsid w:val="00AF0D12"/>
    <w:rsid w:val="00AF14E3"/>
    <w:rsid w:val="00AF17A5"/>
    <w:rsid w:val="00AF1E1D"/>
    <w:rsid w:val="00AF226D"/>
    <w:rsid w:val="00AF31D4"/>
    <w:rsid w:val="00AF3B07"/>
    <w:rsid w:val="00AF40CA"/>
    <w:rsid w:val="00AF454D"/>
    <w:rsid w:val="00AF4739"/>
    <w:rsid w:val="00AF4CC6"/>
    <w:rsid w:val="00AF4EFF"/>
    <w:rsid w:val="00AF50D5"/>
    <w:rsid w:val="00AF52E8"/>
    <w:rsid w:val="00AF54BC"/>
    <w:rsid w:val="00AF5739"/>
    <w:rsid w:val="00AF5D3A"/>
    <w:rsid w:val="00AF5EF8"/>
    <w:rsid w:val="00AF61CD"/>
    <w:rsid w:val="00AF656A"/>
    <w:rsid w:val="00AF6FC8"/>
    <w:rsid w:val="00AF7371"/>
    <w:rsid w:val="00AF7472"/>
    <w:rsid w:val="00AF788F"/>
    <w:rsid w:val="00AF7939"/>
    <w:rsid w:val="00AF7C52"/>
    <w:rsid w:val="00AF7E9B"/>
    <w:rsid w:val="00B001AA"/>
    <w:rsid w:val="00B0033C"/>
    <w:rsid w:val="00B0066D"/>
    <w:rsid w:val="00B00723"/>
    <w:rsid w:val="00B00A12"/>
    <w:rsid w:val="00B00B28"/>
    <w:rsid w:val="00B00CE3"/>
    <w:rsid w:val="00B0135E"/>
    <w:rsid w:val="00B01853"/>
    <w:rsid w:val="00B01ADB"/>
    <w:rsid w:val="00B02395"/>
    <w:rsid w:val="00B024FF"/>
    <w:rsid w:val="00B02558"/>
    <w:rsid w:val="00B02658"/>
    <w:rsid w:val="00B0283D"/>
    <w:rsid w:val="00B02F5D"/>
    <w:rsid w:val="00B0328C"/>
    <w:rsid w:val="00B037B3"/>
    <w:rsid w:val="00B039DF"/>
    <w:rsid w:val="00B041D7"/>
    <w:rsid w:val="00B04701"/>
    <w:rsid w:val="00B048A7"/>
    <w:rsid w:val="00B04B3D"/>
    <w:rsid w:val="00B04CA7"/>
    <w:rsid w:val="00B050F2"/>
    <w:rsid w:val="00B05355"/>
    <w:rsid w:val="00B05379"/>
    <w:rsid w:val="00B05CC4"/>
    <w:rsid w:val="00B05DA7"/>
    <w:rsid w:val="00B05F43"/>
    <w:rsid w:val="00B06265"/>
    <w:rsid w:val="00B0636C"/>
    <w:rsid w:val="00B064F1"/>
    <w:rsid w:val="00B06532"/>
    <w:rsid w:val="00B06883"/>
    <w:rsid w:val="00B07403"/>
    <w:rsid w:val="00B07633"/>
    <w:rsid w:val="00B077BC"/>
    <w:rsid w:val="00B07A7A"/>
    <w:rsid w:val="00B07DEA"/>
    <w:rsid w:val="00B07E0B"/>
    <w:rsid w:val="00B07F34"/>
    <w:rsid w:val="00B1024C"/>
    <w:rsid w:val="00B10E9A"/>
    <w:rsid w:val="00B11445"/>
    <w:rsid w:val="00B1153A"/>
    <w:rsid w:val="00B116C4"/>
    <w:rsid w:val="00B122DA"/>
    <w:rsid w:val="00B1234D"/>
    <w:rsid w:val="00B1239B"/>
    <w:rsid w:val="00B123C6"/>
    <w:rsid w:val="00B1243B"/>
    <w:rsid w:val="00B129CB"/>
    <w:rsid w:val="00B130F1"/>
    <w:rsid w:val="00B13BCC"/>
    <w:rsid w:val="00B13EEF"/>
    <w:rsid w:val="00B13FDC"/>
    <w:rsid w:val="00B142B4"/>
    <w:rsid w:val="00B1478E"/>
    <w:rsid w:val="00B14F7B"/>
    <w:rsid w:val="00B15326"/>
    <w:rsid w:val="00B15559"/>
    <w:rsid w:val="00B15DEA"/>
    <w:rsid w:val="00B1618A"/>
    <w:rsid w:val="00B162BD"/>
    <w:rsid w:val="00B165B8"/>
    <w:rsid w:val="00B16755"/>
    <w:rsid w:val="00B16862"/>
    <w:rsid w:val="00B168B7"/>
    <w:rsid w:val="00B16C5F"/>
    <w:rsid w:val="00B171BE"/>
    <w:rsid w:val="00B1755F"/>
    <w:rsid w:val="00B176BE"/>
    <w:rsid w:val="00B17C60"/>
    <w:rsid w:val="00B17E92"/>
    <w:rsid w:val="00B20161"/>
    <w:rsid w:val="00B20184"/>
    <w:rsid w:val="00B20464"/>
    <w:rsid w:val="00B20571"/>
    <w:rsid w:val="00B20C32"/>
    <w:rsid w:val="00B20E89"/>
    <w:rsid w:val="00B2127F"/>
    <w:rsid w:val="00B2132D"/>
    <w:rsid w:val="00B213DB"/>
    <w:rsid w:val="00B215BD"/>
    <w:rsid w:val="00B21E7E"/>
    <w:rsid w:val="00B2201B"/>
    <w:rsid w:val="00B2223C"/>
    <w:rsid w:val="00B225EA"/>
    <w:rsid w:val="00B226E4"/>
    <w:rsid w:val="00B227B7"/>
    <w:rsid w:val="00B22E58"/>
    <w:rsid w:val="00B23217"/>
    <w:rsid w:val="00B23658"/>
    <w:rsid w:val="00B23699"/>
    <w:rsid w:val="00B23ABB"/>
    <w:rsid w:val="00B243EA"/>
    <w:rsid w:val="00B24AD1"/>
    <w:rsid w:val="00B2509C"/>
    <w:rsid w:val="00B25127"/>
    <w:rsid w:val="00B25796"/>
    <w:rsid w:val="00B25917"/>
    <w:rsid w:val="00B259BB"/>
    <w:rsid w:val="00B25C09"/>
    <w:rsid w:val="00B25E50"/>
    <w:rsid w:val="00B2625C"/>
    <w:rsid w:val="00B262A4"/>
    <w:rsid w:val="00B263E1"/>
    <w:rsid w:val="00B266C6"/>
    <w:rsid w:val="00B268DE"/>
    <w:rsid w:val="00B26D50"/>
    <w:rsid w:val="00B27153"/>
    <w:rsid w:val="00B27191"/>
    <w:rsid w:val="00B27468"/>
    <w:rsid w:val="00B2773B"/>
    <w:rsid w:val="00B278C6"/>
    <w:rsid w:val="00B278FF"/>
    <w:rsid w:val="00B27E95"/>
    <w:rsid w:val="00B305AA"/>
    <w:rsid w:val="00B3093F"/>
    <w:rsid w:val="00B30BCE"/>
    <w:rsid w:val="00B3146A"/>
    <w:rsid w:val="00B31736"/>
    <w:rsid w:val="00B32275"/>
    <w:rsid w:val="00B3238D"/>
    <w:rsid w:val="00B32626"/>
    <w:rsid w:val="00B32637"/>
    <w:rsid w:val="00B327BE"/>
    <w:rsid w:val="00B328E3"/>
    <w:rsid w:val="00B32F76"/>
    <w:rsid w:val="00B3327B"/>
    <w:rsid w:val="00B33772"/>
    <w:rsid w:val="00B3380B"/>
    <w:rsid w:val="00B33A19"/>
    <w:rsid w:val="00B33D98"/>
    <w:rsid w:val="00B3414F"/>
    <w:rsid w:val="00B347B3"/>
    <w:rsid w:val="00B35135"/>
    <w:rsid w:val="00B3538C"/>
    <w:rsid w:val="00B35A64"/>
    <w:rsid w:val="00B35E0F"/>
    <w:rsid w:val="00B35F7C"/>
    <w:rsid w:val="00B361F4"/>
    <w:rsid w:val="00B3667A"/>
    <w:rsid w:val="00B36CF1"/>
    <w:rsid w:val="00B36D5E"/>
    <w:rsid w:val="00B37086"/>
    <w:rsid w:val="00B370FA"/>
    <w:rsid w:val="00B372F3"/>
    <w:rsid w:val="00B37353"/>
    <w:rsid w:val="00B3737D"/>
    <w:rsid w:val="00B37734"/>
    <w:rsid w:val="00B3777D"/>
    <w:rsid w:val="00B37B2F"/>
    <w:rsid w:val="00B37E3D"/>
    <w:rsid w:val="00B40200"/>
    <w:rsid w:val="00B40364"/>
    <w:rsid w:val="00B405A1"/>
    <w:rsid w:val="00B405FD"/>
    <w:rsid w:val="00B40623"/>
    <w:rsid w:val="00B4063F"/>
    <w:rsid w:val="00B406D3"/>
    <w:rsid w:val="00B407A7"/>
    <w:rsid w:val="00B4127A"/>
    <w:rsid w:val="00B414E0"/>
    <w:rsid w:val="00B41668"/>
    <w:rsid w:val="00B416FA"/>
    <w:rsid w:val="00B41B12"/>
    <w:rsid w:val="00B41C38"/>
    <w:rsid w:val="00B41D67"/>
    <w:rsid w:val="00B420D3"/>
    <w:rsid w:val="00B4220D"/>
    <w:rsid w:val="00B42625"/>
    <w:rsid w:val="00B4282B"/>
    <w:rsid w:val="00B42EC5"/>
    <w:rsid w:val="00B43215"/>
    <w:rsid w:val="00B43282"/>
    <w:rsid w:val="00B43923"/>
    <w:rsid w:val="00B43E7F"/>
    <w:rsid w:val="00B44227"/>
    <w:rsid w:val="00B442F9"/>
    <w:rsid w:val="00B446C0"/>
    <w:rsid w:val="00B44778"/>
    <w:rsid w:val="00B4485E"/>
    <w:rsid w:val="00B44B33"/>
    <w:rsid w:val="00B44B61"/>
    <w:rsid w:val="00B44C7C"/>
    <w:rsid w:val="00B45325"/>
    <w:rsid w:val="00B458AC"/>
    <w:rsid w:val="00B45AB6"/>
    <w:rsid w:val="00B45CB4"/>
    <w:rsid w:val="00B46064"/>
    <w:rsid w:val="00B4606C"/>
    <w:rsid w:val="00B46224"/>
    <w:rsid w:val="00B4643F"/>
    <w:rsid w:val="00B464E7"/>
    <w:rsid w:val="00B4662E"/>
    <w:rsid w:val="00B466A6"/>
    <w:rsid w:val="00B4692D"/>
    <w:rsid w:val="00B46DFD"/>
    <w:rsid w:val="00B46E51"/>
    <w:rsid w:val="00B47527"/>
    <w:rsid w:val="00B47C2C"/>
    <w:rsid w:val="00B47C79"/>
    <w:rsid w:val="00B50179"/>
    <w:rsid w:val="00B5028A"/>
    <w:rsid w:val="00B5042B"/>
    <w:rsid w:val="00B50465"/>
    <w:rsid w:val="00B507D1"/>
    <w:rsid w:val="00B50D63"/>
    <w:rsid w:val="00B50FFA"/>
    <w:rsid w:val="00B5109C"/>
    <w:rsid w:val="00B5153E"/>
    <w:rsid w:val="00B517EB"/>
    <w:rsid w:val="00B51FD6"/>
    <w:rsid w:val="00B52024"/>
    <w:rsid w:val="00B52715"/>
    <w:rsid w:val="00B5277E"/>
    <w:rsid w:val="00B5296E"/>
    <w:rsid w:val="00B52A2B"/>
    <w:rsid w:val="00B52BD1"/>
    <w:rsid w:val="00B53A1B"/>
    <w:rsid w:val="00B53B1E"/>
    <w:rsid w:val="00B53D8B"/>
    <w:rsid w:val="00B54471"/>
    <w:rsid w:val="00B54616"/>
    <w:rsid w:val="00B54685"/>
    <w:rsid w:val="00B54832"/>
    <w:rsid w:val="00B54FAE"/>
    <w:rsid w:val="00B550C2"/>
    <w:rsid w:val="00B55681"/>
    <w:rsid w:val="00B5580B"/>
    <w:rsid w:val="00B55BEE"/>
    <w:rsid w:val="00B55FDE"/>
    <w:rsid w:val="00B5633E"/>
    <w:rsid w:val="00B56A1E"/>
    <w:rsid w:val="00B56CDF"/>
    <w:rsid w:val="00B57255"/>
    <w:rsid w:val="00B573D4"/>
    <w:rsid w:val="00B574C7"/>
    <w:rsid w:val="00B60816"/>
    <w:rsid w:val="00B60B7F"/>
    <w:rsid w:val="00B60E53"/>
    <w:rsid w:val="00B60F42"/>
    <w:rsid w:val="00B610DE"/>
    <w:rsid w:val="00B61258"/>
    <w:rsid w:val="00B612AA"/>
    <w:rsid w:val="00B613BB"/>
    <w:rsid w:val="00B6198D"/>
    <w:rsid w:val="00B61A63"/>
    <w:rsid w:val="00B61B13"/>
    <w:rsid w:val="00B62D3D"/>
    <w:rsid w:val="00B62FD5"/>
    <w:rsid w:val="00B630AF"/>
    <w:rsid w:val="00B63149"/>
    <w:rsid w:val="00B63511"/>
    <w:rsid w:val="00B6368C"/>
    <w:rsid w:val="00B637C7"/>
    <w:rsid w:val="00B63FD6"/>
    <w:rsid w:val="00B646E6"/>
    <w:rsid w:val="00B64966"/>
    <w:rsid w:val="00B64A68"/>
    <w:rsid w:val="00B64CB5"/>
    <w:rsid w:val="00B64E7D"/>
    <w:rsid w:val="00B652F4"/>
    <w:rsid w:val="00B655B5"/>
    <w:rsid w:val="00B6585C"/>
    <w:rsid w:val="00B65887"/>
    <w:rsid w:val="00B65C02"/>
    <w:rsid w:val="00B66005"/>
    <w:rsid w:val="00B660AF"/>
    <w:rsid w:val="00B66334"/>
    <w:rsid w:val="00B6655F"/>
    <w:rsid w:val="00B668DA"/>
    <w:rsid w:val="00B66944"/>
    <w:rsid w:val="00B672C7"/>
    <w:rsid w:val="00B67301"/>
    <w:rsid w:val="00B675D6"/>
    <w:rsid w:val="00B677EF"/>
    <w:rsid w:val="00B679BA"/>
    <w:rsid w:val="00B67A6E"/>
    <w:rsid w:val="00B67C5D"/>
    <w:rsid w:val="00B70015"/>
    <w:rsid w:val="00B70621"/>
    <w:rsid w:val="00B7090A"/>
    <w:rsid w:val="00B70928"/>
    <w:rsid w:val="00B70C49"/>
    <w:rsid w:val="00B71610"/>
    <w:rsid w:val="00B71B2C"/>
    <w:rsid w:val="00B72112"/>
    <w:rsid w:val="00B72351"/>
    <w:rsid w:val="00B723DB"/>
    <w:rsid w:val="00B72D14"/>
    <w:rsid w:val="00B731AC"/>
    <w:rsid w:val="00B73E1D"/>
    <w:rsid w:val="00B74051"/>
    <w:rsid w:val="00B744EA"/>
    <w:rsid w:val="00B75657"/>
    <w:rsid w:val="00B75F47"/>
    <w:rsid w:val="00B762AD"/>
    <w:rsid w:val="00B766F3"/>
    <w:rsid w:val="00B76813"/>
    <w:rsid w:val="00B77159"/>
    <w:rsid w:val="00B7716E"/>
    <w:rsid w:val="00B77395"/>
    <w:rsid w:val="00B774D6"/>
    <w:rsid w:val="00B801D7"/>
    <w:rsid w:val="00B8022D"/>
    <w:rsid w:val="00B805A4"/>
    <w:rsid w:val="00B80A2F"/>
    <w:rsid w:val="00B80B6E"/>
    <w:rsid w:val="00B80C2A"/>
    <w:rsid w:val="00B80C45"/>
    <w:rsid w:val="00B81AD4"/>
    <w:rsid w:val="00B82CF5"/>
    <w:rsid w:val="00B82D9C"/>
    <w:rsid w:val="00B82EE6"/>
    <w:rsid w:val="00B82F07"/>
    <w:rsid w:val="00B834EC"/>
    <w:rsid w:val="00B83DA8"/>
    <w:rsid w:val="00B83FD7"/>
    <w:rsid w:val="00B84112"/>
    <w:rsid w:val="00B84419"/>
    <w:rsid w:val="00B849D7"/>
    <w:rsid w:val="00B84D42"/>
    <w:rsid w:val="00B84F61"/>
    <w:rsid w:val="00B855AD"/>
    <w:rsid w:val="00B860E0"/>
    <w:rsid w:val="00B86415"/>
    <w:rsid w:val="00B866F6"/>
    <w:rsid w:val="00B867C9"/>
    <w:rsid w:val="00B868B2"/>
    <w:rsid w:val="00B86A8B"/>
    <w:rsid w:val="00B86ED1"/>
    <w:rsid w:val="00B87379"/>
    <w:rsid w:val="00B8783D"/>
    <w:rsid w:val="00B87A3F"/>
    <w:rsid w:val="00B87D12"/>
    <w:rsid w:val="00B87ECF"/>
    <w:rsid w:val="00B901C0"/>
    <w:rsid w:val="00B909D0"/>
    <w:rsid w:val="00B90BE4"/>
    <w:rsid w:val="00B90CE5"/>
    <w:rsid w:val="00B9116D"/>
    <w:rsid w:val="00B9156D"/>
    <w:rsid w:val="00B91B53"/>
    <w:rsid w:val="00B92131"/>
    <w:rsid w:val="00B92363"/>
    <w:rsid w:val="00B923D7"/>
    <w:rsid w:val="00B92D76"/>
    <w:rsid w:val="00B92D7F"/>
    <w:rsid w:val="00B92FC0"/>
    <w:rsid w:val="00B930C3"/>
    <w:rsid w:val="00B931E1"/>
    <w:rsid w:val="00B933F1"/>
    <w:rsid w:val="00B93537"/>
    <w:rsid w:val="00B936BF"/>
    <w:rsid w:val="00B937AE"/>
    <w:rsid w:val="00B93D38"/>
    <w:rsid w:val="00B93DD1"/>
    <w:rsid w:val="00B940F4"/>
    <w:rsid w:val="00B944EE"/>
    <w:rsid w:val="00B94675"/>
    <w:rsid w:val="00B9484B"/>
    <w:rsid w:val="00B94A09"/>
    <w:rsid w:val="00B94BA5"/>
    <w:rsid w:val="00B94F3B"/>
    <w:rsid w:val="00B94FFC"/>
    <w:rsid w:val="00B951FF"/>
    <w:rsid w:val="00B95465"/>
    <w:rsid w:val="00B95C85"/>
    <w:rsid w:val="00B95D83"/>
    <w:rsid w:val="00B95EF1"/>
    <w:rsid w:val="00B96421"/>
    <w:rsid w:val="00B9643A"/>
    <w:rsid w:val="00B964AD"/>
    <w:rsid w:val="00B9668E"/>
    <w:rsid w:val="00B96759"/>
    <w:rsid w:val="00B969C7"/>
    <w:rsid w:val="00B96B18"/>
    <w:rsid w:val="00B96CB4"/>
    <w:rsid w:val="00B96EAF"/>
    <w:rsid w:val="00B97008"/>
    <w:rsid w:val="00B9707D"/>
    <w:rsid w:val="00B97244"/>
    <w:rsid w:val="00B973DA"/>
    <w:rsid w:val="00B975C3"/>
    <w:rsid w:val="00B9763C"/>
    <w:rsid w:val="00B976CC"/>
    <w:rsid w:val="00B97907"/>
    <w:rsid w:val="00B97A46"/>
    <w:rsid w:val="00B97B30"/>
    <w:rsid w:val="00BA0127"/>
    <w:rsid w:val="00BA0674"/>
    <w:rsid w:val="00BA077C"/>
    <w:rsid w:val="00BA0E00"/>
    <w:rsid w:val="00BA0E6F"/>
    <w:rsid w:val="00BA11C0"/>
    <w:rsid w:val="00BA12DD"/>
    <w:rsid w:val="00BA1D74"/>
    <w:rsid w:val="00BA250A"/>
    <w:rsid w:val="00BA2624"/>
    <w:rsid w:val="00BA3266"/>
    <w:rsid w:val="00BA3C47"/>
    <w:rsid w:val="00BA3E29"/>
    <w:rsid w:val="00BA4373"/>
    <w:rsid w:val="00BA46F5"/>
    <w:rsid w:val="00BA4ACF"/>
    <w:rsid w:val="00BA4F20"/>
    <w:rsid w:val="00BA50E4"/>
    <w:rsid w:val="00BA5904"/>
    <w:rsid w:val="00BA59A0"/>
    <w:rsid w:val="00BA6003"/>
    <w:rsid w:val="00BA6355"/>
    <w:rsid w:val="00BA66B0"/>
    <w:rsid w:val="00BA6B04"/>
    <w:rsid w:val="00BA6CB7"/>
    <w:rsid w:val="00BA7160"/>
    <w:rsid w:val="00BA73D4"/>
    <w:rsid w:val="00BA7AE8"/>
    <w:rsid w:val="00BA7B0A"/>
    <w:rsid w:val="00BA7C7F"/>
    <w:rsid w:val="00BA7E25"/>
    <w:rsid w:val="00BA7EC9"/>
    <w:rsid w:val="00BB022F"/>
    <w:rsid w:val="00BB02C9"/>
    <w:rsid w:val="00BB045F"/>
    <w:rsid w:val="00BB04A4"/>
    <w:rsid w:val="00BB04EF"/>
    <w:rsid w:val="00BB0C94"/>
    <w:rsid w:val="00BB133F"/>
    <w:rsid w:val="00BB14D8"/>
    <w:rsid w:val="00BB1575"/>
    <w:rsid w:val="00BB1C61"/>
    <w:rsid w:val="00BB2009"/>
    <w:rsid w:val="00BB20E6"/>
    <w:rsid w:val="00BB2290"/>
    <w:rsid w:val="00BB2463"/>
    <w:rsid w:val="00BB2712"/>
    <w:rsid w:val="00BB2BFF"/>
    <w:rsid w:val="00BB2C53"/>
    <w:rsid w:val="00BB2ECB"/>
    <w:rsid w:val="00BB2F08"/>
    <w:rsid w:val="00BB3160"/>
    <w:rsid w:val="00BB34CB"/>
    <w:rsid w:val="00BB3883"/>
    <w:rsid w:val="00BB3944"/>
    <w:rsid w:val="00BB3AA6"/>
    <w:rsid w:val="00BB4097"/>
    <w:rsid w:val="00BB4116"/>
    <w:rsid w:val="00BB434E"/>
    <w:rsid w:val="00BB4768"/>
    <w:rsid w:val="00BB4807"/>
    <w:rsid w:val="00BB51AA"/>
    <w:rsid w:val="00BB5398"/>
    <w:rsid w:val="00BB569E"/>
    <w:rsid w:val="00BB5CF6"/>
    <w:rsid w:val="00BB5DCB"/>
    <w:rsid w:val="00BB5E1C"/>
    <w:rsid w:val="00BB6320"/>
    <w:rsid w:val="00BB644C"/>
    <w:rsid w:val="00BB739D"/>
    <w:rsid w:val="00BB750B"/>
    <w:rsid w:val="00BB75E3"/>
    <w:rsid w:val="00BB76A3"/>
    <w:rsid w:val="00BB785A"/>
    <w:rsid w:val="00BB79DB"/>
    <w:rsid w:val="00BB7B3E"/>
    <w:rsid w:val="00BB7F6D"/>
    <w:rsid w:val="00BC03E6"/>
    <w:rsid w:val="00BC0651"/>
    <w:rsid w:val="00BC071B"/>
    <w:rsid w:val="00BC0B1F"/>
    <w:rsid w:val="00BC0C36"/>
    <w:rsid w:val="00BC0C6C"/>
    <w:rsid w:val="00BC0CE8"/>
    <w:rsid w:val="00BC1220"/>
    <w:rsid w:val="00BC1639"/>
    <w:rsid w:val="00BC19D3"/>
    <w:rsid w:val="00BC1A3F"/>
    <w:rsid w:val="00BC1B74"/>
    <w:rsid w:val="00BC1D59"/>
    <w:rsid w:val="00BC1E67"/>
    <w:rsid w:val="00BC1F14"/>
    <w:rsid w:val="00BC1F7B"/>
    <w:rsid w:val="00BC24E9"/>
    <w:rsid w:val="00BC283D"/>
    <w:rsid w:val="00BC29D8"/>
    <w:rsid w:val="00BC3172"/>
    <w:rsid w:val="00BC34AF"/>
    <w:rsid w:val="00BC352C"/>
    <w:rsid w:val="00BC3C4E"/>
    <w:rsid w:val="00BC4127"/>
    <w:rsid w:val="00BC452F"/>
    <w:rsid w:val="00BC493C"/>
    <w:rsid w:val="00BC4BC3"/>
    <w:rsid w:val="00BC4C21"/>
    <w:rsid w:val="00BC55AB"/>
    <w:rsid w:val="00BC652A"/>
    <w:rsid w:val="00BC6BD0"/>
    <w:rsid w:val="00BC6E87"/>
    <w:rsid w:val="00BC77B0"/>
    <w:rsid w:val="00BC77C8"/>
    <w:rsid w:val="00BC7AC8"/>
    <w:rsid w:val="00BC7C55"/>
    <w:rsid w:val="00BD032C"/>
    <w:rsid w:val="00BD045C"/>
    <w:rsid w:val="00BD085A"/>
    <w:rsid w:val="00BD0DC9"/>
    <w:rsid w:val="00BD1493"/>
    <w:rsid w:val="00BD16D3"/>
    <w:rsid w:val="00BD234F"/>
    <w:rsid w:val="00BD236B"/>
    <w:rsid w:val="00BD2496"/>
    <w:rsid w:val="00BD2548"/>
    <w:rsid w:val="00BD2B86"/>
    <w:rsid w:val="00BD2DA9"/>
    <w:rsid w:val="00BD2DB8"/>
    <w:rsid w:val="00BD2E50"/>
    <w:rsid w:val="00BD313D"/>
    <w:rsid w:val="00BD32F2"/>
    <w:rsid w:val="00BD38CC"/>
    <w:rsid w:val="00BD3D62"/>
    <w:rsid w:val="00BD3FBD"/>
    <w:rsid w:val="00BD42A6"/>
    <w:rsid w:val="00BD45B7"/>
    <w:rsid w:val="00BD45BE"/>
    <w:rsid w:val="00BD478E"/>
    <w:rsid w:val="00BD4A00"/>
    <w:rsid w:val="00BD51CD"/>
    <w:rsid w:val="00BD55F9"/>
    <w:rsid w:val="00BD5627"/>
    <w:rsid w:val="00BD58F5"/>
    <w:rsid w:val="00BD5A1B"/>
    <w:rsid w:val="00BD62AF"/>
    <w:rsid w:val="00BD67FF"/>
    <w:rsid w:val="00BD7241"/>
    <w:rsid w:val="00BD7514"/>
    <w:rsid w:val="00BD77BB"/>
    <w:rsid w:val="00BD79F9"/>
    <w:rsid w:val="00BD7CA7"/>
    <w:rsid w:val="00BD7FA2"/>
    <w:rsid w:val="00BE08C5"/>
    <w:rsid w:val="00BE0A3B"/>
    <w:rsid w:val="00BE115C"/>
    <w:rsid w:val="00BE1163"/>
    <w:rsid w:val="00BE132C"/>
    <w:rsid w:val="00BE1386"/>
    <w:rsid w:val="00BE1675"/>
    <w:rsid w:val="00BE167D"/>
    <w:rsid w:val="00BE1736"/>
    <w:rsid w:val="00BE1791"/>
    <w:rsid w:val="00BE1A19"/>
    <w:rsid w:val="00BE26B1"/>
    <w:rsid w:val="00BE2BB1"/>
    <w:rsid w:val="00BE2D4B"/>
    <w:rsid w:val="00BE2DC4"/>
    <w:rsid w:val="00BE30A3"/>
    <w:rsid w:val="00BE3B6B"/>
    <w:rsid w:val="00BE4474"/>
    <w:rsid w:val="00BE5117"/>
    <w:rsid w:val="00BE5A08"/>
    <w:rsid w:val="00BE5E5B"/>
    <w:rsid w:val="00BE6C7C"/>
    <w:rsid w:val="00BE6E36"/>
    <w:rsid w:val="00BE6F96"/>
    <w:rsid w:val="00BE7494"/>
    <w:rsid w:val="00BE7B66"/>
    <w:rsid w:val="00BE7C8C"/>
    <w:rsid w:val="00BE7FBE"/>
    <w:rsid w:val="00BF0077"/>
    <w:rsid w:val="00BF04A1"/>
    <w:rsid w:val="00BF076A"/>
    <w:rsid w:val="00BF094D"/>
    <w:rsid w:val="00BF0BA2"/>
    <w:rsid w:val="00BF150B"/>
    <w:rsid w:val="00BF1A61"/>
    <w:rsid w:val="00BF1A99"/>
    <w:rsid w:val="00BF1E78"/>
    <w:rsid w:val="00BF2365"/>
    <w:rsid w:val="00BF23FA"/>
    <w:rsid w:val="00BF23FB"/>
    <w:rsid w:val="00BF2D76"/>
    <w:rsid w:val="00BF2FC1"/>
    <w:rsid w:val="00BF3039"/>
    <w:rsid w:val="00BF315A"/>
    <w:rsid w:val="00BF32AA"/>
    <w:rsid w:val="00BF3B07"/>
    <w:rsid w:val="00BF3D4D"/>
    <w:rsid w:val="00BF4002"/>
    <w:rsid w:val="00BF4307"/>
    <w:rsid w:val="00BF493A"/>
    <w:rsid w:val="00BF4A2D"/>
    <w:rsid w:val="00BF4D22"/>
    <w:rsid w:val="00BF5763"/>
    <w:rsid w:val="00BF5AA2"/>
    <w:rsid w:val="00BF5AC9"/>
    <w:rsid w:val="00BF5F25"/>
    <w:rsid w:val="00BF644C"/>
    <w:rsid w:val="00BF6A44"/>
    <w:rsid w:val="00BF6EFD"/>
    <w:rsid w:val="00BF71B1"/>
    <w:rsid w:val="00BF746A"/>
    <w:rsid w:val="00BF7574"/>
    <w:rsid w:val="00BF7595"/>
    <w:rsid w:val="00BF7829"/>
    <w:rsid w:val="00BF7A90"/>
    <w:rsid w:val="00BF7D49"/>
    <w:rsid w:val="00C00277"/>
    <w:rsid w:val="00C002EB"/>
    <w:rsid w:val="00C0079B"/>
    <w:rsid w:val="00C007B9"/>
    <w:rsid w:val="00C00D25"/>
    <w:rsid w:val="00C00E6F"/>
    <w:rsid w:val="00C01313"/>
    <w:rsid w:val="00C013FD"/>
    <w:rsid w:val="00C01F6E"/>
    <w:rsid w:val="00C02C07"/>
    <w:rsid w:val="00C03158"/>
    <w:rsid w:val="00C0349C"/>
    <w:rsid w:val="00C034B1"/>
    <w:rsid w:val="00C03BEB"/>
    <w:rsid w:val="00C03C37"/>
    <w:rsid w:val="00C03C54"/>
    <w:rsid w:val="00C041F2"/>
    <w:rsid w:val="00C045ED"/>
    <w:rsid w:val="00C059A8"/>
    <w:rsid w:val="00C05AA6"/>
    <w:rsid w:val="00C05F6D"/>
    <w:rsid w:val="00C05FF1"/>
    <w:rsid w:val="00C060CA"/>
    <w:rsid w:val="00C06570"/>
    <w:rsid w:val="00C06AC4"/>
    <w:rsid w:val="00C06B4A"/>
    <w:rsid w:val="00C06DBC"/>
    <w:rsid w:val="00C071AD"/>
    <w:rsid w:val="00C07495"/>
    <w:rsid w:val="00C0766B"/>
    <w:rsid w:val="00C079FC"/>
    <w:rsid w:val="00C07D0D"/>
    <w:rsid w:val="00C07DE7"/>
    <w:rsid w:val="00C07E8C"/>
    <w:rsid w:val="00C07ECB"/>
    <w:rsid w:val="00C109AC"/>
    <w:rsid w:val="00C10ABC"/>
    <w:rsid w:val="00C10B4B"/>
    <w:rsid w:val="00C10CD8"/>
    <w:rsid w:val="00C1111A"/>
    <w:rsid w:val="00C11329"/>
    <w:rsid w:val="00C11F36"/>
    <w:rsid w:val="00C120BC"/>
    <w:rsid w:val="00C120CD"/>
    <w:rsid w:val="00C12818"/>
    <w:rsid w:val="00C128FA"/>
    <w:rsid w:val="00C129EC"/>
    <w:rsid w:val="00C12A08"/>
    <w:rsid w:val="00C12A60"/>
    <w:rsid w:val="00C12BDE"/>
    <w:rsid w:val="00C13285"/>
    <w:rsid w:val="00C13521"/>
    <w:rsid w:val="00C13692"/>
    <w:rsid w:val="00C13910"/>
    <w:rsid w:val="00C14262"/>
    <w:rsid w:val="00C142AC"/>
    <w:rsid w:val="00C143E6"/>
    <w:rsid w:val="00C145A5"/>
    <w:rsid w:val="00C14C0D"/>
    <w:rsid w:val="00C14D81"/>
    <w:rsid w:val="00C14F25"/>
    <w:rsid w:val="00C14F42"/>
    <w:rsid w:val="00C1513A"/>
    <w:rsid w:val="00C153BA"/>
    <w:rsid w:val="00C15A76"/>
    <w:rsid w:val="00C15C15"/>
    <w:rsid w:val="00C15D49"/>
    <w:rsid w:val="00C15F2A"/>
    <w:rsid w:val="00C162C1"/>
    <w:rsid w:val="00C1639B"/>
    <w:rsid w:val="00C163F6"/>
    <w:rsid w:val="00C16C23"/>
    <w:rsid w:val="00C16C5C"/>
    <w:rsid w:val="00C16CE4"/>
    <w:rsid w:val="00C16F59"/>
    <w:rsid w:val="00C1709C"/>
    <w:rsid w:val="00C172F9"/>
    <w:rsid w:val="00C17520"/>
    <w:rsid w:val="00C17A08"/>
    <w:rsid w:val="00C17B67"/>
    <w:rsid w:val="00C17ED4"/>
    <w:rsid w:val="00C2033C"/>
    <w:rsid w:val="00C20505"/>
    <w:rsid w:val="00C20606"/>
    <w:rsid w:val="00C20801"/>
    <w:rsid w:val="00C20869"/>
    <w:rsid w:val="00C20DBB"/>
    <w:rsid w:val="00C2122E"/>
    <w:rsid w:val="00C213CD"/>
    <w:rsid w:val="00C21AE5"/>
    <w:rsid w:val="00C21D24"/>
    <w:rsid w:val="00C21EE9"/>
    <w:rsid w:val="00C21F1A"/>
    <w:rsid w:val="00C2240D"/>
    <w:rsid w:val="00C224D8"/>
    <w:rsid w:val="00C22651"/>
    <w:rsid w:val="00C22AA7"/>
    <w:rsid w:val="00C22CCA"/>
    <w:rsid w:val="00C22FC6"/>
    <w:rsid w:val="00C22FF3"/>
    <w:rsid w:val="00C23043"/>
    <w:rsid w:val="00C23048"/>
    <w:rsid w:val="00C23286"/>
    <w:rsid w:val="00C2346D"/>
    <w:rsid w:val="00C235B6"/>
    <w:rsid w:val="00C23FF9"/>
    <w:rsid w:val="00C243DA"/>
    <w:rsid w:val="00C2517E"/>
    <w:rsid w:val="00C25248"/>
    <w:rsid w:val="00C252E1"/>
    <w:rsid w:val="00C25315"/>
    <w:rsid w:val="00C25708"/>
    <w:rsid w:val="00C257DB"/>
    <w:rsid w:val="00C2598A"/>
    <w:rsid w:val="00C25A18"/>
    <w:rsid w:val="00C25D76"/>
    <w:rsid w:val="00C26201"/>
    <w:rsid w:val="00C2628C"/>
    <w:rsid w:val="00C26910"/>
    <w:rsid w:val="00C26965"/>
    <w:rsid w:val="00C2777E"/>
    <w:rsid w:val="00C2796B"/>
    <w:rsid w:val="00C27B03"/>
    <w:rsid w:val="00C30704"/>
    <w:rsid w:val="00C3093A"/>
    <w:rsid w:val="00C30969"/>
    <w:rsid w:val="00C30BB5"/>
    <w:rsid w:val="00C30D02"/>
    <w:rsid w:val="00C314AC"/>
    <w:rsid w:val="00C31F8D"/>
    <w:rsid w:val="00C32040"/>
    <w:rsid w:val="00C32B94"/>
    <w:rsid w:val="00C32D49"/>
    <w:rsid w:val="00C32DFB"/>
    <w:rsid w:val="00C32E2C"/>
    <w:rsid w:val="00C33D17"/>
    <w:rsid w:val="00C33E79"/>
    <w:rsid w:val="00C34A87"/>
    <w:rsid w:val="00C34D33"/>
    <w:rsid w:val="00C34E51"/>
    <w:rsid w:val="00C3564C"/>
    <w:rsid w:val="00C356FD"/>
    <w:rsid w:val="00C3573A"/>
    <w:rsid w:val="00C358D6"/>
    <w:rsid w:val="00C35ADB"/>
    <w:rsid w:val="00C35B40"/>
    <w:rsid w:val="00C35CB6"/>
    <w:rsid w:val="00C36148"/>
    <w:rsid w:val="00C361D7"/>
    <w:rsid w:val="00C363B3"/>
    <w:rsid w:val="00C36B44"/>
    <w:rsid w:val="00C36FCA"/>
    <w:rsid w:val="00C377A4"/>
    <w:rsid w:val="00C37993"/>
    <w:rsid w:val="00C37AC4"/>
    <w:rsid w:val="00C37C46"/>
    <w:rsid w:val="00C37FD2"/>
    <w:rsid w:val="00C4000E"/>
    <w:rsid w:val="00C40179"/>
    <w:rsid w:val="00C40657"/>
    <w:rsid w:val="00C40C39"/>
    <w:rsid w:val="00C41C9D"/>
    <w:rsid w:val="00C42875"/>
    <w:rsid w:val="00C43580"/>
    <w:rsid w:val="00C43762"/>
    <w:rsid w:val="00C437B0"/>
    <w:rsid w:val="00C43C02"/>
    <w:rsid w:val="00C43CF2"/>
    <w:rsid w:val="00C43EC2"/>
    <w:rsid w:val="00C43FB2"/>
    <w:rsid w:val="00C445F6"/>
    <w:rsid w:val="00C44813"/>
    <w:rsid w:val="00C44820"/>
    <w:rsid w:val="00C44A13"/>
    <w:rsid w:val="00C44E54"/>
    <w:rsid w:val="00C44F53"/>
    <w:rsid w:val="00C451EC"/>
    <w:rsid w:val="00C45279"/>
    <w:rsid w:val="00C4527E"/>
    <w:rsid w:val="00C45711"/>
    <w:rsid w:val="00C459D6"/>
    <w:rsid w:val="00C45E90"/>
    <w:rsid w:val="00C460A0"/>
    <w:rsid w:val="00C4624B"/>
    <w:rsid w:val="00C46BD0"/>
    <w:rsid w:val="00C46D34"/>
    <w:rsid w:val="00C47389"/>
    <w:rsid w:val="00C47578"/>
    <w:rsid w:val="00C479CD"/>
    <w:rsid w:val="00C47B81"/>
    <w:rsid w:val="00C5041B"/>
    <w:rsid w:val="00C5053B"/>
    <w:rsid w:val="00C506B8"/>
    <w:rsid w:val="00C5092E"/>
    <w:rsid w:val="00C50CFB"/>
    <w:rsid w:val="00C50D85"/>
    <w:rsid w:val="00C50FA2"/>
    <w:rsid w:val="00C517E1"/>
    <w:rsid w:val="00C52009"/>
    <w:rsid w:val="00C521C4"/>
    <w:rsid w:val="00C5231A"/>
    <w:rsid w:val="00C5249F"/>
    <w:rsid w:val="00C524F4"/>
    <w:rsid w:val="00C52538"/>
    <w:rsid w:val="00C5282A"/>
    <w:rsid w:val="00C52835"/>
    <w:rsid w:val="00C52C0A"/>
    <w:rsid w:val="00C52CAB"/>
    <w:rsid w:val="00C5323B"/>
    <w:rsid w:val="00C53492"/>
    <w:rsid w:val="00C535C7"/>
    <w:rsid w:val="00C5389D"/>
    <w:rsid w:val="00C53A9E"/>
    <w:rsid w:val="00C53D05"/>
    <w:rsid w:val="00C53DEF"/>
    <w:rsid w:val="00C5413A"/>
    <w:rsid w:val="00C54501"/>
    <w:rsid w:val="00C5464A"/>
    <w:rsid w:val="00C54E5E"/>
    <w:rsid w:val="00C55937"/>
    <w:rsid w:val="00C55A12"/>
    <w:rsid w:val="00C55C9C"/>
    <w:rsid w:val="00C55D39"/>
    <w:rsid w:val="00C56529"/>
    <w:rsid w:val="00C56621"/>
    <w:rsid w:val="00C5699D"/>
    <w:rsid w:val="00C56BE6"/>
    <w:rsid w:val="00C56F91"/>
    <w:rsid w:val="00C57081"/>
    <w:rsid w:val="00C579AD"/>
    <w:rsid w:val="00C579DD"/>
    <w:rsid w:val="00C57AE0"/>
    <w:rsid w:val="00C57B6B"/>
    <w:rsid w:val="00C60221"/>
    <w:rsid w:val="00C60298"/>
    <w:rsid w:val="00C6031E"/>
    <w:rsid w:val="00C606B5"/>
    <w:rsid w:val="00C60AC6"/>
    <w:rsid w:val="00C60B4E"/>
    <w:rsid w:val="00C60C5A"/>
    <w:rsid w:val="00C60F1C"/>
    <w:rsid w:val="00C61520"/>
    <w:rsid w:val="00C61963"/>
    <w:rsid w:val="00C61D50"/>
    <w:rsid w:val="00C61EE6"/>
    <w:rsid w:val="00C6210C"/>
    <w:rsid w:val="00C6262E"/>
    <w:rsid w:val="00C6267B"/>
    <w:rsid w:val="00C62926"/>
    <w:rsid w:val="00C6305C"/>
    <w:rsid w:val="00C630C8"/>
    <w:rsid w:val="00C63174"/>
    <w:rsid w:val="00C63195"/>
    <w:rsid w:val="00C63254"/>
    <w:rsid w:val="00C63257"/>
    <w:rsid w:val="00C63610"/>
    <w:rsid w:val="00C63639"/>
    <w:rsid w:val="00C6384C"/>
    <w:rsid w:val="00C63A42"/>
    <w:rsid w:val="00C63D29"/>
    <w:rsid w:val="00C64054"/>
    <w:rsid w:val="00C64165"/>
    <w:rsid w:val="00C6449C"/>
    <w:rsid w:val="00C64C77"/>
    <w:rsid w:val="00C6528F"/>
    <w:rsid w:val="00C65944"/>
    <w:rsid w:val="00C65F86"/>
    <w:rsid w:val="00C66168"/>
    <w:rsid w:val="00C662CA"/>
    <w:rsid w:val="00C665AC"/>
    <w:rsid w:val="00C66818"/>
    <w:rsid w:val="00C66985"/>
    <w:rsid w:val="00C66B41"/>
    <w:rsid w:val="00C66E3F"/>
    <w:rsid w:val="00C67131"/>
    <w:rsid w:val="00C67514"/>
    <w:rsid w:val="00C67685"/>
    <w:rsid w:val="00C67D62"/>
    <w:rsid w:val="00C67F35"/>
    <w:rsid w:val="00C703D8"/>
    <w:rsid w:val="00C70F7B"/>
    <w:rsid w:val="00C711BC"/>
    <w:rsid w:val="00C71EA9"/>
    <w:rsid w:val="00C720EC"/>
    <w:rsid w:val="00C723A1"/>
    <w:rsid w:val="00C72726"/>
    <w:rsid w:val="00C7366E"/>
    <w:rsid w:val="00C73C39"/>
    <w:rsid w:val="00C73EF1"/>
    <w:rsid w:val="00C744F1"/>
    <w:rsid w:val="00C746A5"/>
    <w:rsid w:val="00C74EF4"/>
    <w:rsid w:val="00C758D9"/>
    <w:rsid w:val="00C75AE6"/>
    <w:rsid w:val="00C76195"/>
    <w:rsid w:val="00C76546"/>
    <w:rsid w:val="00C76706"/>
    <w:rsid w:val="00C76833"/>
    <w:rsid w:val="00C769D8"/>
    <w:rsid w:val="00C76F76"/>
    <w:rsid w:val="00C76FF8"/>
    <w:rsid w:val="00C770E6"/>
    <w:rsid w:val="00C77146"/>
    <w:rsid w:val="00C7791C"/>
    <w:rsid w:val="00C779CD"/>
    <w:rsid w:val="00C77A77"/>
    <w:rsid w:val="00C805F8"/>
    <w:rsid w:val="00C8092F"/>
    <w:rsid w:val="00C80B13"/>
    <w:rsid w:val="00C80B75"/>
    <w:rsid w:val="00C81223"/>
    <w:rsid w:val="00C812B6"/>
    <w:rsid w:val="00C815A8"/>
    <w:rsid w:val="00C815BA"/>
    <w:rsid w:val="00C81D6D"/>
    <w:rsid w:val="00C81E9E"/>
    <w:rsid w:val="00C81EB8"/>
    <w:rsid w:val="00C82963"/>
    <w:rsid w:val="00C82A3F"/>
    <w:rsid w:val="00C831B5"/>
    <w:rsid w:val="00C83944"/>
    <w:rsid w:val="00C83D67"/>
    <w:rsid w:val="00C83EBA"/>
    <w:rsid w:val="00C83FFC"/>
    <w:rsid w:val="00C846B7"/>
    <w:rsid w:val="00C8497B"/>
    <w:rsid w:val="00C84B77"/>
    <w:rsid w:val="00C84C9A"/>
    <w:rsid w:val="00C84EFB"/>
    <w:rsid w:val="00C8530D"/>
    <w:rsid w:val="00C85F6E"/>
    <w:rsid w:val="00C8619C"/>
    <w:rsid w:val="00C86B5C"/>
    <w:rsid w:val="00C86EC3"/>
    <w:rsid w:val="00C86F9F"/>
    <w:rsid w:val="00C86FEC"/>
    <w:rsid w:val="00C871CF"/>
    <w:rsid w:val="00C8745B"/>
    <w:rsid w:val="00C8753A"/>
    <w:rsid w:val="00C87636"/>
    <w:rsid w:val="00C877C0"/>
    <w:rsid w:val="00C87959"/>
    <w:rsid w:val="00C87A49"/>
    <w:rsid w:val="00C90621"/>
    <w:rsid w:val="00C908BB"/>
    <w:rsid w:val="00C90C9F"/>
    <w:rsid w:val="00C90CD5"/>
    <w:rsid w:val="00C90DE2"/>
    <w:rsid w:val="00C91052"/>
    <w:rsid w:val="00C9110C"/>
    <w:rsid w:val="00C911E2"/>
    <w:rsid w:val="00C9142D"/>
    <w:rsid w:val="00C91CD5"/>
    <w:rsid w:val="00C91D6D"/>
    <w:rsid w:val="00C92291"/>
    <w:rsid w:val="00C922F5"/>
    <w:rsid w:val="00C9232F"/>
    <w:rsid w:val="00C9250F"/>
    <w:rsid w:val="00C92561"/>
    <w:rsid w:val="00C92ABF"/>
    <w:rsid w:val="00C933C4"/>
    <w:rsid w:val="00C93408"/>
    <w:rsid w:val="00C9353B"/>
    <w:rsid w:val="00C9396D"/>
    <w:rsid w:val="00C93BB9"/>
    <w:rsid w:val="00C93D68"/>
    <w:rsid w:val="00C93E57"/>
    <w:rsid w:val="00C93F48"/>
    <w:rsid w:val="00C94029"/>
    <w:rsid w:val="00C9427E"/>
    <w:rsid w:val="00C9437C"/>
    <w:rsid w:val="00C94495"/>
    <w:rsid w:val="00C94513"/>
    <w:rsid w:val="00C94756"/>
    <w:rsid w:val="00C949BD"/>
    <w:rsid w:val="00C94A3A"/>
    <w:rsid w:val="00C94C60"/>
    <w:rsid w:val="00C95713"/>
    <w:rsid w:val="00C95A5B"/>
    <w:rsid w:val="00C96126"/>
    <w:rsid w:val="00C965CA"/>
    <w:rsid w:val="00C96A53"/>
    <w:rsid w:val="00C96C2D"/>
    <w:rsid w:val="00C96DB8"/>
    <w:rsid w:val="00C96EB1"/>
    <w:rsid w:val="00C970B0"/>
    <w:rsid w:val="00C970BA"/>
    <w:rsid w:val="00C979A7"/>
    <w:rsid w:val="00C97C80"/>
    <w:rsid w:val="00C97E22"/>
    <w:rsid w:val="00CA0909"/>
    <w:rsid w:val="00CA0A88"/>
    <w:rsid w:val="00CA0C29"/>
    <w:rsid w:val="00CA0C4E"/>
    <w:rsid w:val="00CA0F14"/>
    <w:rsid w:val="00CA108F"/>
    <w:rsid w:val="00CA1093"/>
    <w:rsid w:val="00CA1118"/>
    <w:rsid w:val="00CA12BD"/>
    <w:rsid w:val="00CA14D4"/>
    <w:rsid w:val="00CA14EF"/>
    <w:rsid w:val="00CA1B27"/>
    <w:rsid w:val="00CA1EDC"/>
    <w:rsid w:val="00CA1F9D"/>
    <w:rsid w:val="00CA2185"/>
    <w:rsid w:val="00CA2293"/>
    <w:rsid w:val="00CA2511"/>
    <w:rsid w:val="00CA259D"/>
    <w:rsid w:val="00CA28AF"/>
    <w:rsid w:val="00CA2A60"/>
    <w:rsid w:val="00CA2E90"/>
    <w:rsid w:val="00CA305D"/>
    <w:rsid w:val="00CA34CB"/>
    <w:rsid w:val="00CA3673"/>
    <w:rsid w:val="00CA3BB1"/>
    <w:rsid w:val="00CA3D0C"/>
    <w:rsid w:val="00CA3E49"/>
    <w:rsid w:val="00CA3E54"/>
    <w:rsid w:val="00CA4031"/>
    <w:rsid w:val="00CA41D5"/>
    <w:rsid w:val="00CA4DFD"/>
    <w:rsid w:val="00CA5A48"/>
    <w:rsid w:val="00CA5F55"/>
    <w:rsid w:val="00CA5FF8"/>
    <w:rsid w:val="00CA6250"/>
    <w:rsid w:val="00CA65CD"/>
    <w:rsid w:val="00CA6619"/>
    <w:rsid w:val="00CA6D39"/>
    <w:rsid w:val="00CA7394"/>
    <w:rsid w:val="00CA74F9"/>
    <w:rsid w:val="00CA7943"/>
    <w:rsid w:val="00CA7AAC"/>
    <w:rsid w:val="00CA7B8F"/>
    <w:rsid w:val="00CB029E"/>
    <w:rsid w:val="00CB0476"/>
    <w:rsid w:val="00CB05A0"/>
    <w:rsid w:val="00CB0608"/>
    <w:rsid w:val="00CB080E"/>
    <w:rsid w:val="00CB0BDC"/>
    <w:rsid w:val="00CB0C30"/>
    <w:rsid w:val="00CB0EDA"/>
    <w:rsid w:val="00CB1277"/>
    <w:rsid w:val="00CB139B"/>
    <w:rsid w:val="00CB1B2D"/>
    <w:rsid w:val="00CB1CC4"/>
    <w:rsid w:val="00CB2683"/>
    <w:rsid w:val="00CB26F5"/>
    <w:rsid w:val="00CB27CC"/>
    <w:rsid w:val="00CB2FEF"/>
    <w:rsid w:val="00CB31B8"/>
    <w:rsid w:val="00CB3890"/>
    <w:rsid w:val="00CB3D16"/>
    <w:rsid w:val="00CB4056"/>
    <w:rsid w:val="00CB42F3"/>
    <w:rsid w:val="00CB46F6"/>
    <w:rsid w:val="00CB470E"/>
    <w:rsid w:val="00CB473A"/>
    <w:rsid w:val="00CB4EEB"/>
    <w:rsid w:val="00CB4F7A"/>
    <w:rsid w:val="00CB5031"/>
    <w:rsid w:val="00CB534E"/>
    <w:rsid w:val="00CB5E04"/>
    <w:rsid w:val="00CB602B"/>
    <w:rsid w:val="00CB623A"/>
    <w:rsid w:val="00CB69A5"/>
    <w:rsid w:val="00CB6A6F"/>
    <w:rsid w:val="00CB6FE6"/>
    <w:rsid w:val="00CB7745"/>
    <w:rsid w:val="00CB7CAC"/>
    <w:rsid w:val="00CB7E52"/>
    <w:rsid w:val="00CB7ED0"/>
    <w:rsid w:val="00CC0C45"/>
    <w:rsid w:val="00CC1305"/>
    <w:rsid w:val="00CC1475"/>
    <w:rsid w:val="00CC2950"/>
    <w:rsid w:val="00CC3609"/>
    <w:rsid w:val="00CC36A8"/>
    <w:rsid w:val="00CC3F2C"/>
    <w:rsid w:val="00CC4024"/>
    <w:rsid w:val="00CC4189"/>
    <w:rsid w:val="00CC44AC"/>
    <w:rsid w:val="00CC4598"/>
    <w:rsid w:val="00CC45C3"/>
    <w:rsid w:val="00CC4D1C"/>
    <w:rsid w:val="00CC4E19"/>
    <w:rsid w:val="00CC4E40"/>
    <w:rsid w:val="00CC5466"/>
    <w:rsid w:val="00CC5B9E"/>
    <w:rsid w:val="00CC5C43"/>
    <w:rsid w:val="00CC5C52"/>
    <w:rsid w:val="00CC5C85"/>
    <w:rsid w:val="00CC605F"/>
    <w:rsid w:val="00CC6F10"/>
    <w:rsid w:val="00CC705E"/>
    <w:rsid w:val="00CC7482"/>
    <w:rsid w:val="00CC79C3"/>
    <w:rsid w:val="00CC7D25"/>
    <w:rsid w:val="00CC7DB1"/>
    <w:rsid w:val="00CC7E53"/>
    <w:rsid w:val="00CD0063"/>
    <w:rsid w:val="00CD01CA"/>
    <w:rsid w:val="00CD0602"/>
    <w:rsid w:val="00CD097C"/>
    <w:rsid w:val="00CD0C15"/>
    <w:rsid w:val="00CD199A"/>
    <w:rsid w:val="00CD1F80"/>
    <w:rsid w:val="00CD298A"/>
    <w:rsid w:val="00CD29D0"/>
    <w:rsid w:val="00CD2A91"/>
    <w:rsid w:val="00CD2CB5"/>
    <w:rsid w:val="00CD3210"/>
    <w:rsid w:val="00CD34EA"/>
    <w:rsid w:val="00CD3A7A"/>
    <w:rsid w:val="00CD3F36"/>
    <w:rsid w:val="00CD3F41"/>
    <w:rsid w:val="00CD4218"/>
    <w:rsid w:val="00CD42F6"/>
    <w:rsid w:val="00CD4824"/>
    <w:rsid w:val="00CD4AD1"/>
    <w:rsid w:val="00CD4FC0"/>
    <w:rsid w:val="00CD55AC"/>
    <w:rsid w:val="00CD5A54"/>
    <w:rsid w:val="00CD5B46"/>
    <w:rsid w:val="00CD5BBE"/>
    <w:rsid w:val="00CD5D3A"/>
    <w:rsid w:val="00CD5E2C"/>
    <w:rsid w:val="00CD5F10"/>
    <w:rsid w:val="00CD655A"/>
    <w:rsid w:val="00CD6923"/>
    <w:rsid w:val="00CD69E4"/>
    <w:rsid w:val="00CD6DED"/>
    <w:rsid w:val="00CD7300"/>
    <w:rsid w:val="00CD73CD"/>
    <w:rsid w:val="00CD77BD"/>
    <w:rsid w:val="00CD790F"/>
    <w:rsid w:val="00CD7F99"/>
    <w:rsid w:val="00CE00A8"/>
    <w:rsid w:val="00CE03A5"/>
    <w:rsid w:val="00CE03EC"/>
    <w:rsid w:val="00CE0566"/>
    <w:rsid w:val="00CE0A14"/>
    <w:rsid w:val="00CE0FA7"/>
    <w:rsid w:val="00CE0FC2"/>
    <w:rsid w:val="00CE1193"/>
    <w:rsid w:val="00CE1248"/>
    <w:rsid w:val="00CE1315"/>
    <w:rsid w:val="00CE1760"/>
    <w:rsid w:val="00CE18BF"/>
    <w:rsid w:val="00CE18D9"/>
    <w:rsid w:val="00CE1DD2"/>
    <w:rsid w:val="00CE250F"/>
    <w:rsid w:val="00CE2C03"/>
    <w:rsid w:val="00CE3180"/>
    <w:rsid w:val="00CE331B"/>
    <w:rsid w:val="00CE38F4"/>
    <w:rsid w:val="00CE3A6F"/>
    <w:rsid w:val="00CE3AB1"/>
    <w:rsid w:val="00CE4726"/>
    <w:rsid w:val="00CE5024"/>
    <w:rsid w:val="00CE5036"/>
    <w:rsid w:val="00CE58C2"/>
    <w:rsid w:val="00CE5CF2"/>
    <w:rsid w:val="00CE602D"/>
    <w:rsid w:val="00CE6441"/>
    <w:rsid w:val="00CE65A2"/>
    <w:rsid w:val="00CE7EFC"/>
    <w:rsid w:val="00CF020F"/>
    <w:rsid w:val="00CF0645"/>
    <w:rsid w:val="00CF067D"/>
    <w:rsid w:val="00CF0748"/>
    <w:rsid w:val="00CF0A3F"/>
    <w:rsid w:val="00CF0A6E"/>
    <w:rsid w:val="00CF11EB"/>
    <w:rsid w:val="00CF13DC"/>
    <w:rsid w:val="00CF1BC5"/>
    <w:rsid w:val="00CF2394"/>
    <w:rsid w:val="00CF2404"/>
    <w:rsid w:val="00CF28CA"/>
    <w:rsid w:val="00CF2D6D"/>
    <w:rsid w:val="00CF3020"/>
    <w:rsid w:val="00CF3B08"/>
    <w:rsid w:val="00CF3C7A"/>
    <w:rsid w:val="00CF3E04"/>
    <w:rsid w:val="00CF3EDD"/>
    <w:rsid w:val="00CF3F8F"/>
    <w:rsid w:val="00CF417E"/>
    <w:rsid w:val="00CF427A"/>
    <w:rsid w:val="00CF446E"/>
    <w:rsid w:val="00CF44DB"/>
    <w:rsid w:val="00CF459D"/>
    <w:rsid w:val="00CF4816"/>
    <w:rsid w:val="00CF5791"/>
    <w:rsid w:val="00CF612C"/>
    <w:rsid w:val="00CF62A7"/>
    <w:rsid w:val="00CF62C9"/>
    <w:rsid w:val="00CF639F"/>
    <w:rsid w:val="00CF68D2"/>
    <w:rsid w:val="00CF7044"/>
    <w:rsid w:val="00CF705D"/>
    <w:rsid w:val="00CF7417"/>
    <w:rsid w:val="00CF76C7"/>
    <w:rsid w:val="00CF77D1"/>
    <w:rsid w:val="00CF7987"/>
    <w:rsid w:val="00CF7A4A"/>
    <w:rsid w:val="00CF7B9A"/>
    <w:rsid w:val="00CF7CE5"/>
    <w:rsid w:val="00CF7D20"/>
    <w:rsid w:val="00CF7F6D"/>
    <w:rsid w:val="00D002F4"/>
    <w:rsid w:val="00D0033B"/>
    <w:rsid w:val="00D00E89"/>
    <w:rsid w:val="00D00F0A"/>
    <w:rsid w:val="00D00FD0"/>
    <w:rsid w:val="00D01126"/>
    <w:rsid w:val="00D01A2E"/>
    <w:rsid w:val="00D01AE5"/>
    <w:rsid w:val="00D02542"/>
    <w:rsid w:val="00D02551"/>
    <w:rsid w:val="00D02B71"/>
    <w:rsid w:val="00D02E1E"/>
    <w:rsid w:val="00D02FF0"/>
    <w:rsid w:val="00D0304B"/>
    <w:rsid w:val="00D03377"/>
    <w:rsid w:val="00D03441"/>
    <w:rsid w:val="00D035A4"/>
    <w:rsid w:val="00D038C8"/>
    <w:rsid w:val="00D03998"/>
    <w:rsid w:val="00D03F19"/>
    <w:rsid w:val="00D04763"/>
    <w:rsid w:val="00D04874"/>
    <w:rsid w:val="00D04C88"/>
    <w:rsid w:val="00D04CE2"/>
    <w:rsid w:val="00D04F87"/>
    <w:rsid w:val="00D0516D"/>
    <w:rsid w:val="00D051A2"/>
    <w:rsid w:val="00D054BD"/>
    <w:rsid w:val="00D055CB"/>
    <w:rsid w:val="00D0581C"/>
    <w:rsid w:val="00D0588A"/>
    <w:rsid w:val="00D05BF4"/>
    <w:rsid w:val="00D05CD4"/>
    <w:rsid w:val="00D05E9D"/>
    <w:rsid w:val="00D05F3C"/>
    <w:rsid w:val="00D05F6F"/>
    <w:rsid w:val="00D06383"/>
    <w:rsid w:val="00D06490"/>
    <w:rsid w:val="00D065D3"/>
    <w:rsid w:val="00D06813"/>
    <w:rsid w:val="00D06B66"/>
    <w:rsid w:val="00D06B80"/>
    <w:rsid w:val="00D06BC8"/>
    <w:rsid w:val="00D06C34"/>
    <w:rsid w:val="00D06D37"/>
    <w:rsid w:val="00D06F49"/>
    <w:rsid w:val="00D06F9F"/>
    <w:rsid w:val="00D07205"/>
    <w:rsid w:val="00D072A7"/>
    <w:rsid w:val="00D07C63"/>
    <w:rsid w:val="00D07E0B"/>
    <w:rsid w:val="00D07E31"/>
    <w:rsid w:val="00D1091C"/>
    <w:rsid w:val="00D10B0D"/>
    <w:rsid w:val="00D10CC1"/>
    <w:rsid w:val="00D1132E"/>
    <w:rsid w:val="00D11597"/>
    <w:rsid w:val="00D11B4B"/>
    <w:rsid w:val="00D11D27"/>
    <w:rsid w:val="00D11D7B"/>
    <w:rsid w:val="00D11EED"/>
    <w:rsid w:val="00D1204A"/>
    <w:rsid w:val="00D12319"/>
    <w:rsid w:val="00D12515"/>
    <w:rsid w:val="00D127DE"/>
    <w:rsid w:val="00D12816"/>
    <w:rsid w:val="00D12AB9"/>
    <w:rsid w:val="00D12D94"/>
    <w:rsid w:val="00D1338D"/>
    <w:rsid w:val="00D136FA"/>
    <w:rsid w:val="00D13D42"/>
    <w:rsid w:val="00D14425"/>
    <w:rsid w:val="00D146AE"/>
    <w:rsid w:val="00D14A2B"/>
    <w:rsid w:val="00D14B3B"/>
    <w:rsid w:val="00D14FB4"/>
    <w:rsid w:val="00D15788"/>
    <w:rsid w:val="00D15D28"/>
    <w:rsid w:val="00D15F4D"/>
    <w:rsid w:val="00D161E8"/>
    <w:rsid w:val="00D16253"/>
    <w:rsid w:val="00D16255"/>
    <w:rsid w:val="00D1663F"/>
    <w:rsid w:val="00D1676D"/>
    <w:rsid w:val="00D167E4"/>
    <w:rsid w:val="00D16AF7"/>
    <w:rsid w:val="00D16E26"/>
    <w:rsid w:val="00D17082"/>
    <w:rsid w:val="00D17244"/>
    <w:rsid w:val="00D17256"/>
    <w:rsid w:val="00D17273"/>
    <w:rsid w:val="00D17887"/>
    <w:rsid w:val="00D17AF7"/>
    <w:rsid w:val="00D17C7E"/>
    <w:rsid w:val="00D20722"/>
    <w:rsid w:val="00D20C87"/>
    <w:rsid w:val="00D2103B"/>
    <w:rsid w:val="00D2199B"/>
    <w:rsid w:val="00D219AD"/>
    <w:rsid w:val="00D21E38"/>
    <w:rsid w:val="00D21E65"/>
    <w:rsid w:val="00D21EBC"/>
    <w:rsid w:val="00D22094"/>
    <w:rsid w:val="00D224CD"/>
    <w:rsid w:val="00D22B79"/>
    <w:rsid w:val="00D22CE2"/>
    <w:rsid w:val="00D22DFE"/>
    <w:rsid w:val="00D2332E"/>
    <w:rsid w:val="00D236DB"/>
    <w:rsid w:val="00D238F0"/>
    <w:rsid w:val="00D23946"/>
    <w:rsid w:val="00D23B9C"/>
    <w:rsid w:val="00D24023"/>
    <w:rsid w:val="00D243E5"/>
    <w:rsid w:val="00D244E8"/>
    <w:rsid w:val="00D24DC5"/>
    <w:rsid w:val="00D24F08"/>
    <w:rsid w:val="00D25594"/>
    <w:rsid w:val="00D260B1"/>
    <w:rsid w:val="00D269D8"/>
    <w:rsid w:val="00D26A73"/>
    <w:rsid w:val="00D26BF5"/>
    <w:rsid w:val="00D27063"/>
    <w:rsid w:val="00D27879"/>
    <w:rsid w:val="00D27AB3"/>
    <w:rsid w:val="00D27D42"/>
    <w:rsid w:val="00D27EE8"/>
    <w:rsid w:val="00D301FA"/>
    <w:rsid w:val="00D3030D"/>
    <w:rsid w:val="00D30BCC"/>
    <w:rsid w:val="00D30BF9"/>
    <w:rsid w:val="00D316C8"/>
    <w:rsid w:val="00D317FD"/>
    <w:rsid w:val="00D31831"/>
    <w:rsid w:val="00D31A9C"/>
    <w:rsid w:val="00D31D74"/>
    <w:rsid w:val="00D31F2E"/>
    <w:rsid w:val="00D3250E"/>
    <w:rsid w:val="00D3294C"/>
    <w:rsid w:val="00D32A8B"/>
    <w:rsid w:val="00D32D9F"/>
    <w:rsid w:val="00D32E40"/>
    <w:rsid w:val="00D32F53"/>
    <w:rsid w:val="00D331B7"/>
    <w:rsid w:val="00D3323D"/>
    <w:rsid w:val="00D335AE"/>
    <w:rsid w:val="00D34394"/>
    <w:rsid w:val="00D344F2"/>
    <w:rsid w:val="00D34517"/>
    <w:rsid w:val="00D34764"/>
    <w:rsid w:val="00D34B83"/>
    <w:rsid w:val="00D35199"/>
    <w:rsid w:val="00D355BD"/>
    <w:rsid w:val="00D356D7"/>
    <w:rsid w:val="00D35A00"/>
    <w:rsid w:val="00D35DA1"/>
    <w:rsid w:val="00D363B8"/>
    <w:rsid w:val="00D365BA"/>
    <w:rsid w:val="00D36601"/>
    <w:rsid w:val="00D36661"/>
    <w:rsid w:val="00D3669F"/>
    <w:rsid w:val="00D36853"/>
    <w:rsid w:val="00D36AB8"/>
    <w:rsid w:val="00D36D16"/>
    <w:rsid w:val="00D3713E"/>
    <w:rsid w:val="00D3737D"/>
    <w:rsid w:val="00D37494"/>
    <w:rsid w:val="00D3780B"/>
    <w:rsid w:val="00D37B0D"/>
    <w:rsid w:val="00D37D8E"/>
    <w:rsid w:val="00D40283"/>
    <w:rsid w:val="00D404C9"/>
    <w:rsid w:val="00D407D6"/>
    <w:rsid w:val="00D40FE0"/>
    <w:rsid w:val="00D40FE8"/>
    <w:rsid w:val="00D411B0"/>
    <w:rsid w:val="00D418DD"/>
    <w:rsid w:val="00D41C46"/>
    <w:rsid w:val="00D41EF7"/>
    <w:rsid w:val="00D42128"/>
    <w:rsid w:val="00D4229A"/>
    <w:rsid w:val="00D427ED"/>
    <w:rsid w:val="00D429D8"/>
    <w:rsid w:val="00D42BA8"/>
    <w:rsid w:val="00D42C58"/>
    <w:rsid w:val="00D42C9D"/>
    <w:rsid w:val="00D42F3C"/>
    <w:rsid w:val="00D42FDA"/>
    <w:rsid w:val="00D43713"/>
    <w:rsid w:val="00D43920"/>
    <w:rsid w:val="00D43AC3"/>
    <w:rsid w:val="00D43C25"/>
    <w:rsid w:val="00D43EDE"/>
    <w:rsid w:val="00D44195"/>
    <w:rsid w:val="00D4475B"/>
    <w:rsid w:val="00D44E65"/>
    <w:rsid w:val="00D45354"/>
    <w:rsid w:val="00D45617"/>
    <w:rsid w:val="00D4582E"/>
    <w:rsid w:val="00D459C8"/>
    <w:rsid w:val="00D45BF1"/>
    <w:rsid w:val="00D45D6A"/>
    <w:rsid w:val="00D4615F"/>
    <w:rsid w:val="00D4676A"/>
    <w:rsid w:val="00D46B8A"/>
    <w:rsid w:val="00D47075"/>
    <w:rsid w:val="00D474CA"/>
    <w:rsid w:val="00D47622"/>
    <w:rsid w:val="00D47AE7"/>
    <w:rsid w:val="00D47F5F"/>
    <w:rsid w:val="00D50249"/>
    <w:rsid w:val="00D50621"/>
    <w:rsid w:val="00D50626"/>
    <w:rsid w:val="00D507E8"/>
    <w:rsid w:val="00D510A7"/>
    <w:rsid w:val="00D5144B"/>
    <w:rsid w:val="00D51D2E"/>
    <w:rsid w:val="00D523E7"/>
    <w:rsid w:val="00D52423"/>
    <w:rsid w:val="00D5264F"/>
    <w:rsid w:val="00D52654"/>
    <w:rsid w:val="00D5288B"/>
    <w:rsid w:val="00D529CB"/>
    <w:rsid w:val="00D52AF6"/>
    <w:rsid w:val="00D52C07"/>
    <w:rsid w:val="00D5347C"/>
    <w:rsid w:val="00D53724"/>
    <w:rsid w:val="00D53860"/>
    <w:rsid w:val="00D5398E"/>
    <w:rsid w:val="00D53C56"/>
    <w:rsid w:val="00D53DBA"/>
    <w:rsid w:val="00D542B9"/>
    <w:rsid w:val="00D54428"/>
    <w:rsid w:val="00D54AA2"/>
    <w:rsid w:val="00D54BF6"/>
    <w:rsid w:val="00D54FEF"/>
    <w:rsid w:val="00D55235"/>
    <w:rsid w:val="00D553AF"/>
    <w:rsid w:val="00D555FA"/>
    <w:rsid w:val="00D55999"/>
    <w:rsid w:val="00D5599E"/>
    <w:rsid w:val="00D55C87"/>
    <w:rsid w:val="00D5612E"/>
    <w:rsid w:val="00D5627B"/>
    <w:rsid w:val="00D564F3"/>
    <w:rsid w:val="00D56757"/>
    <w:rsid w:val="00D5728D"/>
    <w:rsid w:val="00D57C1C"/>
    <w:rsid w:val="00D57FB9"/>
    <w:rsid w:val="00D60137"/>
    <w:rsid w:val="00D602CF"/>
    <w:rsid w:val="00D60F8D"/>
    <w:rsid w:val="00D6128E"/>
    <w:rsid w:val="00D61483"/>
    <w:rsid w:val="00D61851"/>
    <w:rsid w:val="00D6185E"/>
    <w:rsid w:val="00D61F15"/>
    <w:rsid w:val="00D623DB"/>
    <w:rsid w:val="00D62443"/>
    <w:rsid w:val="00D62466"/>
    <w:rsid w:val="00D625B2"/>
    <w:rsid w:val="00D625C0"/>
    <w:rsid w:val="00D6274B"/>
    <w:rsid w:val="00D6286A"/>
    <w:rsid w:val="00D62EA2"/>
    <w:rsid w:val="00D631C4"/>
    <w:rsid w:val="00D6348D"/>
    <w:rsid w:val="00D63720"/>
    <w:rsid w:val="00D641A1"/>
    <w:rsid w:val="00D641A8"/>
    <w:rsid w:val="00D64509"/>
    <w:rsid w:val="00D64A9B"/>
    <w:rsid w:val="00D64D57"/>
    <w:rsid w:val="00D64D6A"/>
    <w:rsid w:val="00D64D84"/>
    <w:rsid w:val="00D65130"/>
    <w:rsid w:val="00D653E2"/>
    <w:rsid w:val="00D65824"/>
    <w:rsid w:val="00D65C2F"/>
    <w:rsid w:val="00D660D3"/>
    <w:rsid w:val="00D6683A"/>
    <w:rsid w:val="00D66E09"/>
    <w:rsid w:val="00D66F44"/>
    <w:rsid w:val="00D66F8C"/>
    <w:rsid w:val="00D6710B"/>
    <w:rsid w:val="00D6749B"/>
    <w:rsid w:val="00D676AF"/>
    <w:rsid w:val="00D6792E"/>
    <w:rsid w:val="00D679BF"/>
    <w:rsid w:val="00D67DEA"/>
    <w:rsid w:val="00D67F61"/>
    <w:rsid w:val="00D67FDA"/>
    <w:rsid w:val="00D70174"/>
    <w:rsid w:val="00D7029B"/>
    <w:rsid w:val="00D7043A"/>
    <w:rsid w:val="00D704FB"/>
    <w:rsid w:val="00D70AD1"/>
    <w:rsid w:val="00D70C38"/>
    <w:rsid w:val="00D70D23"/>
    <w:rsid w:val="00D719C8"/>
    <w:rsid w:val="00D71A4F"/>
    <w:rsid w:val="00D71CBA"/>
    <w:rsid w:val="00D71D78"/>
    <w:rsid w:val="00D72117"/>
    <w:rsid w:val="00D722CF"/>
    <w:rsid w:val="00D7269E"/>
    <w:rsid w:val="00D7271B"/>
    <w:rsid w:val="00D729A2"/>
    <w:rsid w:val="00D72D64"/>
    <w:rsid w:val="00D7321A"/>
    <w:rsid w:val="00D7387D"/>
    <w:rsid w:val="00D738F9"/>
    <w:rsid w:val="00D73907"/>
    <w:rsid w:val="00D73AC0"/>
    <w:rsid w:val="00D73B38"/>
    <w:rsid w:val="00D73B6E"/>
    <w:rsid w:val="00D73D3E"/>
    <w:rsid w:val="00D73DA4"/>
    <w:rsid w:val="00D7415C"/>
    <w:rsid w:val="00D7464E"/>
    <w:rsid w:val="00D7486F"/>
    <w:rsid w:val="00D74967"/>
    <w:rsid w:val="00D74C03"/>
    <w:rsid w:val="00D74C34"/>
    <w:rsid w:val="00D74E55"/>
    <w:rsid w:val="00D750E2"/>
    <w:rsid w:val="00D7565C"/>
    <w:rsid w:val="00D76320"/>
    <w:rsid w:val="00D7655A"/>
    <w:rsid w:val="00D765E5"/>
    <w:rsid w:val="00D76A4E"/>
    <w:rsid w:val="00D76ED4"/>
    <w:rsid w:val="00D7714A"/>
    <w:rsid w:val="00D771BA"/>
    <w:rsid w:val="00D772BF"/>
    <w:rsid w:val="00D77707"/>
    <w:rsid w:val="00D7770E"/>
    <w:rsid w:val="00D77B51"/>
    <w:rsid w:val="00D77DCB"/>
    <w:rsid w:val="00D77F86"/>
    <w:rsid w:val="00D801F2"/>
    <w:rsid w:val="00D80BB7"/>
    <w:rsid w:val="00D81199"/>
    <w:rsid w:val="00D811D8"/>
    <w:rsid w:val="00D812EA"/>
    <w:rsid w:val="00D813E6"/>
    <w:rsid w:val="00D8187B"/>
    <w:rsid w:val="00D818A6"/>
    <w:rsid w:val="00D818BF"/>
    <w:rsid w:val="00D81B9B"/>
    <w:rsid w:val="00D81DAF"/>
    <w:rsid w:val="00D8247F"/>
    <w:rsid w:val="00D82484"/>
    <w:rsid w:val="00D82D5F"/>
    <w:rsid w:val="00D830CE"/>
    <w:rsid w:val="00D8321F"/>
    <w:rsid w:val="00D83349"/>
    <w:rsid w:val="00D83738"/>
    <w:rsid w:val="00D84092"/>
    <w:rsid w:val="00D84481"/>
    <w:rsid w:val="00D84793"/>
    <w:rsid w:val="00D84992"/>
    <w:rsid w:val="00D84AAA"/>
    <w:rsid w:val="00D84CDB"/>
    <w:rsid w:val="00D84E45"/>
    <w:rsid w:val="00D84FE3"/>
    <w:rsid w:val="00D852AF"/>
    <w:rsid w:val="00D85408"/>
    <w:rsid w:val="00D85498"/>
    <w:rsid w:val="00D85791"/>
    <w:rsid w:val="00D85942"/>
    <w:rsid w:val="00D85985"/>
    <w:rsid w:val="00D85A99"/>
    <w:rsid w:val="00D85B8E"/>
    <w:rsid w:val="00D85D62"/>
    <w:rsid w:val="00D85DA7"/>
    <w:rsid w:val="00D862C1"/>
    <w:rsid w:val="00D86E47"/>
    <w:rsid w:val="00D86F1A"/>
    <w:rsid w:val="00D876EA"/>
    <w:rsid w:val="00D87AE8"/>
    <w:rsid w:val="00D87B53"/>
    <w:rsid w:val="00D87EF0"/>
    <w:rsid w:val="00D9061E"/>
    <w:rsid w:val="00D90C78"/>
    <w:rsid w:val="00D90CD4"/>
    <w:rsid w:val="00D90DB1"/>
    <w:rsid w:val="00D90E62"/>
    <w:rsid w:val="00D914B2"/>
    <w:rsid w:val="00D91D3B"/>
    <w:rsid w:val="00D91FEF"/>
    <w:rsid w:val="00D922C5"/>
    <w:rsid w:val="00D9252A"/>
    <w:rsid w:val="00D92CBC"/>
    <w:rsid w:val="00D92CDA"/>
    <w:rsid w:val="00D93229"/>
    <w:rsid w:val="00D93311"/>
    <w:rsid w:val="00D935BD"/>
    <w:rsid w:val="00D936E1"/>
    <w:rsid w:val="00D93A2E"/>
    <w:rsid w:val="00D93F6E"/>
    <w:rsid w:val="00D93FA1"/>
    <w:rsid w:val="00D9400C"/>
    <w:rsid w:val="00D940E4"/>
    <w:rsid w:val="00D94744"/>
    <w:rsid w:val="00D9481E"/>
    <w:rsid w:val="00D94A84"/>
    <w:rsid w:val="00D955BC"/>
    <w:rsid w:val="00D95B91"/>
    <w:rsid w:val="00D95C0F"/>
    <w:rsid w:val="00D95CF5"/>
    <w:rsid w:val="00D95E2D"/>
    <w:rsid w:val="00D96971"/>
    <w:rsid w:val="00D96D57"/>
    <w:rsid w:val="00D96FD7"/>
    <w:rsid w:val="00D97876"/>
    <w:rsid w:val="00D97B8B"/>
    <w:rsid w:val="00DA0092"/>
    <w:rsid w:val="00DA009D"/>
    <w:rsid w:val="00DA0171"/>
    <w:rsid w:val="00DA0223"/>
    <w:rsid w:val="00DA06A2"/>
    <w:rsid w:val="00DA09A9"/>
    <w:rsid w:val="00DA0BCD"/>
    <w:rsid w:val="00DA106D"/>
    <w:rsid w:val="00DA19AE"/>
    <w:rsid w:val="00DA2138"/>
    <w:rsid w:val="00DA24FA"/>
    <w:rsid w:val="00DA2BAD"/>
    <w:rsid w:val="00DA2ECF"/>
    <w:rsid w:val="00DA318C"/>
    <w:rsid w:val="00DA321E"/>
    <w:rsid w:val="00DA3334"/>
    <w:rsid w:val="00DA3AB9"/>
    <w:rsid w:val="00DA3C1D"/>
    <w:rsid w:val="00DA412D"/>
    <w:rsid w:val="00DA4368"/>
    <w:rsid w:val="00DA448A"/>
    <w:rsid w:val="00DA48AB"/>
    <w:rsid w:val="00DA490D"/>
    <w:rsid w:val="00DA4AAE"/>
    <w:rsid w:val="00DA4AB0"/>
    <w:rsid w:val="00DA4BBE"/>
    <w:rsid w:val="00DA4D1D"/>
    <w:rsid w:val="00DA4F37"/>
    <w:rsid w:val="00DA52C5"/>
    <w:rsid w:val="00DA54EE"/>
    <w:rsid w:val="00DA5AB2"/>
    <w:rsid w:val="00DA5DB1"/>
    <w:rsid w:val="00DA5FDF"/>
    <w:rsid w:val="00DA612A"/>
    <w:rsid w:val="00DA6196"/>
    <w:rsid w:val="00DA6281"/>
    <w:rsid w:val="00DA639D"/>
    <w:rsid w:val="00DA66AD"/>
    <w:rsid w:val="00DA6813"/>
    <w:rsid w:val="00DA6832"/>
    <w:rsid w:val="00DA6A94"/>
    <w:rsid w:val="00DA6C7C"/>
    <w:rsid w:val="00DA70B3"/>
    <w:rsid w:val="00DA747B"/>
    <w:rsid w:val="00DA7718"/>
    <w:rsid w:val="00DB0320"/>
    <w:rsid w:val="00DB04D0"/>
    <w:rsid w:val="00DB0518"/>
    <w:rsid w:val="00DB08B7"/>
    <w:rsid w:val="00DB1016"/>
    <w:rsid w:val="00DB185F"/>
    <w:rsid w:val="00DB193B"/>
    <w:rsid w:val="00DB1D8A"/>
    <w:rsid w:val="00DB1DD5"/>
    <w:rsid w:val="00DB21CC"/>
    <w:rsid w:val="00DB2754"/>
    <w:rsid w:val="00DB2C61"/>
    <w:rsid w:val="00DB2D10"/>
    <w:rsid w:val="00DB3389"/>
    <w:rsid w:val="00DB3E12"/>
    <w:rsid w:val="00DB4455"/>
    <w:rsid w:val="00DB4720"/>
    <w:rsid w:val="00DB474C"/>
    <w:rsid w:val="00DB479F"/>
    <w:rsid w:val="00DB4D57"/>
    <w:rsid w:val="00DB4E71"/>
    <w:rsid w:val="00DB501D"/>
    <w:rsid w:val="00DB5045"/>
    <w:rsid w:val="00DB5119"/>
    <w:rsid w:val="00DB5638"/>
    <w:rsid w:val="00DB596A"/>
    <w:rsid w:val="00DB59B1"/>
    <w:rsid w:val="00DB5B1A"/>
    <w:rsid w:val="00DB5B74"/>
    <w:rsid w:val="00DB5E00"/>
    <w:rsid w:val="00DB5FE6"/>
    <w:rsid w:val="00DB616B"/>
    <w:rsid w:val="00DB645D"/>
    <w:rsid w:val="00DB65B9"/>
    <w:rsid w:val="00DB66AF"/>
    <w:rsid w:val="00DB68C6"/>
    <w:rsid w:val="00DB6B0C"/>
    <w:rsid w:val="00DB6C06"/>
    <w:rsid w:val="00DB6D00"/>
    <w:rsid w:val="00DB76E9"/>
    <w:rsid w:val="00DB7975"/>
    <w:rsid w:val="00DB79D9"/>
    <w:rsid w:val="00DB7C32"/>
    <w:rsid w:val="00DB7D0D"/>
    <w:rsid w:val="00DB7EC1"/>
    <w:rsid w:val="00DC00CA"/>
    <w:rsid w:val="00DC0152"/>
    <w:rsid w:val="00DC0162"/>
    <w:rsid w:val="00DC0492"/>
    <w:rsid w:val="00DC088E"/>
    <w:rsid w:val="00DC08F1"/>
    <w:rsid w:val="00DC0BB7"/>
    <w:rsid w:val="00DC0E4D"/>
    <w:rsid w:val="00DC0FEB"/>
    <w:rsid w:val="00DC107E"/>
    <w:rsid w:val="00DC146E"/>
    <w:rsid w:val="00DC1531"/>
    <w:rsid w:val="00DC17B3"/>
    <w:rsid w:val="00DC1A4B"/>
    <w:rsid w:val="00DC1B02"/>
    <w:rsid w:val="00DC1B65"/>
    <w:rsid w:val="00DC1CBF"/>
    <w:rsid w:val="00DC2196"/>
    <w:rsid w:val="00DC26BC"/>
    <w:rsid w:val="00DC302D"/>
    <w:rsid w:val="00DC32C6"/>
    <w:rsid w:val="00DC3AFF"/>
    <w:rsid w:val="00DC3B0F"/>
    <w:rsid w:val="00DC3C8E"/>
    <w:rsid w:val="00DC3E12"/>
    <w:rsid w:val="00DC436B"/>
    <w:rsid w:val="00DC45A5"/>
    <w:rsid w:val="00DC489F"/>
    <w:rsid w:val="00DC4BF0"/>
    <w:rsid w:val="00DC4FD9"/>
    <w:rsid w:val="00DC5650"/>
    <w:rsid w:val="00DC5C87"/>
    <w:rsid w:val="00DC5DCF"/>
    <w:rsid w:val="00DC603E"/>
    <w:rsid w:val="00DC60BB"/>
    <w:rsid w:val="00DC64BE"/>
    <w:rsid w:val="00DC6793"/>
    <w:rsid w:val="00DC6B7A"/>
    <w:rsid w:val="00DC6EE0"/>
    <w:rsid w:val="00DC779A"/>
    <w:rsid w:val="00DD0060"/>
    <w:rsid w:val="00DD0374"/>
    <w:rsid w:val="00DD07CB"/>
    <w:rsid w:val="00DD0B6D"/>
    <w:rsid w:val="00DD0BF1"/>
    <w:rsid w:val="00DD14A1"/>
    <w:rsid w:val="00DD1D56"/>
    <w:rsid w:val="00DD229F"/>
    <w:rsid w:val="00DD25BC"/>
    <w:rsid w:val="00DD2722"/>
    <w:rsid w:val="00DD2725"/>
    <w:rsid w:val="00DD28FF"/>
    <w:rsid w:val="00DD2C72"/>
    <w:rsid w:val="00DD3071"/>
    <w:rsid w:val="00DD32C4"/>
    <w:rsid w:val="00DD37FA"/>
    <w:rsid w:val="00DD3CDD"/>
    <w:rsid w:val="00DD4054"/>
    <w:rsid w:val="00DD434F"/>
    <w:rsid w:val="00DD43D3"/>
    <w:rsid w:val="00DD44A7"/>
    <w:rsid w:val="00DD4561"/>
    <w:rsid w:val="00DD46B9"/>
    <w:rsid w:val="00DD489D"/>
    <w:rsid w:val="00DD4905"/>
    <w:rsid w:val="00DD4BBE"/>
    <w:rsid w:val="00DD4EA0"/>
    <w:rsid w:val="00DD525C"/>
    <w:rsid w:val="00DD555C"/>
    <w:rsid w:val="00DD5853"/>
    <w:rsid w:val="00DD5E93"/>
    <w:rsid w:val="00DD6158"/>
    <w:rsid w:val="00DD6772"/>
    <w:rsid w:val="00DD6F0E"/>
    <w:rsid w:val="00DD7200"/>
    <w:rsid w:val="00DD74BC"/>
    <w:rsid w:val="00DD7A96"/>
    <w:rsid w:val="00DD7ACC"/>
    <w:rsid w:val="00DD7FDE"/>
    <w:rsid w:val="00DE0C08"/>
    <w:rsid w:val="00DE145F"/>
    <w:rsid w:val="00DE175D"/>
    <w:rsid w:val="00DE17DA"/>
    <w:rsid w:val="00DE2240"/>
    <w:rsid w:val="00DE24AE"/>
    <w:rsid w:val="00DE2DCF"/>
    <w:rsid w:val="00DE2E67"/>
    <w:rsid w:val="00DE350C"/>
    <w:rsid w:val="00DE3C22"/>
    <w:rsid w:val="00DE4A21"/>
    <w:rsid w:val="00DE4A31"/>
    <w:rsid w:val="00DE528C"/>
    <w:rsid w:val="00DE54BB"/>
    <w:rsid w:val="00DE571E"/>
    <w:rsid w:val="00DE60C8"/>
    <w:rsid w:val="00DE63D3"/>
    <w:rsid w:val="00DE6515"/>
    <w:rsid w:val="00DE6788"/>
    <w:rsid w:val="00DE6DF2"/>
    <w:rsid w:val="00DE6E91"/>
    <w:rsid w:val="00DE6EC9"/>
    <w:rsid w:val="00DE781D"/>
    <w:rsid w:val="00DE7A3F"/>
    <w:rsid w:val="00DE7A99"/>
    <w:rsid w:val="00DF0315"/>
    <w:rsid w:val="00DF06BB"/>
    <w:rsid w:val="00DF0A93"/>
    <w:rsid w:val="00DF12BD"/>
    <w:rsid w:val="00DF1819"/>
    <w:rsid w:val="00DF2118"/>
    <w:rsid w:val="00DF22F6"/>
    <w:rsid w:val="00DF249D"/>
    <w:rsid w:val="00DF24AB"/>
    <w:rsid w:val="00DF2F6D"/>
    <w:rsid w:val="00DF323C"/>
    <w:rsid w:val="00DF36BE"/>
    <w:rsid w:val="00DF3A8B"/>
    <w:rsid w:val="00DF3CF8"/>
    <w:rsid w:val="00DF3E80"/>
    <w:rsid w:val="00DF3FEC"/>
    <w:rsid w:val="00DF4AD3"/>
    <w:rsid w:val="00DF4E1E"/>
    <w:rsid w:val="00DF4EC4"/>
    <w:rsid w:val="00DF558F"/>
    <w:rsid w:val="00DF5B10"/>
    <w:rsid w:val="00DF5E64"/>
    <w:rsid w:val="00DF5E79"/>
    <w:rsid w:val="00DF6075"/>
    <w:rsid w:val="00DF6423"/>
    <w:rsid w:val="00DF6921"/>
    <w:rsid w:val="00DF6A5C"/>
    <w:rsid w:val="00DF6EFC"/>
    <w:rsid w:val="00DF6F87"/>
    <w:rsid w:val="00DF7910"/>
    <w:rsid w:val="00DF79C0"/>
    <w:rsid w:val="00E000C3"/>
    <w:rsid w:val="00E00286"/>
    <w:rsid w:val="00E00617"/>
    <w:rsid w:val="00E0063E"/>
    <w:rsid w:val="00E00EA1"/>
    <w:rsid w:val="00E0104D"/>
    <w:rsid w:val="00E0117C"/>
    <w:rsid w:val="00E0135E"/>
    <w:rsid w:val="00E0149F"/>
    <w:rsid w:val="00E0182A"/>
    <w:rsid w:val="00E01A89"/>
    <w:rsid w:val="00E01F24"/>
    <w:rsid w:val="00E0209F"/>
    <w:rsid w:val="00E0223A"/>
    <w:rsid w:val="00E028BC"/>
    <w:rsid w:val="00E028FC"/>
    <w:rsid w:val="00E02919"/>
    <w:rsid w:val="00E03466"/>
    <w:rsid w:val="00E034C5"/>
    <w:rsid w:val="00E034E3"/>
    <w:rsid w:val="00E034FA"/>
    <w:rsid w:val="00E03AFC"/>
    <w:rsid w:val="00E0414D"/>
    <w:rsid w:val="00E043FD"/>
    <w:rsid w:val="00E04647"/>
    <w:rsid w:val="00E04954"/>
    <w:rsid w:val="00E0555D"/>
    <w:rsid w:val="00E056D4"/>
    <w:rsid w:val="00E058C9"/>
    <w:rsid w:val="00E058D1"/>
    <w:rsid w:val="00E0592D"/>
    <w:rsid w:val="00E05B36"/>
    <w:rsid w:val="00E05D60"/>
    <w:rsid w:val="00E06308"/>
    <w:rsid w:val="00E063E0"/>
    <w:rsid w:val="00E063ED"/>
    <w:rsid w:val="00E064C7"/>
    <w:rsid w:val="00E06607"/>
    <w:rsid w:val="00E0679F"/>
    <w:rsid w:val="00E0699A"/>
    <w:rsid w:val="00E06F4C"/>
    <w:rsid w:val="00E070C2"/>
    <w:rsid w:val="00E071A2"/>
    <w:rsid w:val="00E0776B"/>
    <w:rsid w:val="00E077F3"/>
    <w:rsid w:val="00E07958"/>
    <w:rsid w:val="00E07B8F"/>
    <w:rsid w:val="00E07E8E"/>
    <w:rsid w:val="00E07F16"/>
    <w:rsid w:val="00E101BC"/>
    <w:rsid w:val="00E102EB"/>
    <w:rsid w:val="00E1049E"/>
    <w:rsid w:val="00E10741"/>
    <w:rsid w:val="00E10E8F"/>
    <w:rsid w:val="00E1117A"/>
    <w:rsid w:val="00E1134A"/>
    <w:rsid w:val="00E118B1"/>
    <w:rsid w:val="00E11A11"/>
    <w:rsid w:val="00E11ACF"/>
    <w:rsid w:val="00E11BBA"/>
    <w:rsid w:val="00E11F94"/>
    <w:rsid w:val="00E12450"/>
    <w:rsid w:val="00E1248C"/>
    <w:rsid w:val="00E12597"/>
    <w:rsid w:val="00E12B04"/>
    <w:rsid w:val="00E12BEE"/>
    <w:rsid w:val="00E13077"/>
    <w:rsid w:val="00E13555"/>
    <w:rsid w:val="00E13895"/>
    <w:rsid w:val="00E138A0"/>
    <w:rsid w:val="00E13B7B"/>
    <w:rsid w:val="00E13C41"/>
    <w:rsid w:val="00E1436F"/>
    <w:rsid w:val="00E145EE"/>
    <w:rsid w:val="00E14687"/>
    <w:rsid w:val="00E146F4"/>
    <w:rsid w:val="00E14995"/>
    <w:rsid w:val="00E14E4C"/>
    <w:rsid w:val="00E15A8E"/>
    <w:rsid w:val="00E15D87"/>
    <w:rsid w:val="00E160BC"/>
    <w:rsid w:val="00E161C1"/>
    <w:rsid w:val="00E1620E"/>
    <w:rsid w:val="00E16288"/>
    <w:rsid w:val="00E16372"/>
    <w:rsid w:val="00E1661A"/>
    <w:rsid w:val="00E16AA9"/>
    <w:rsid w:val="00E16ADA"/>
    <w:rsid w:val="00E171D9"/>
    <w:rsid w:val="00E17564"/>
    <w:rsid w:val="00E17567"/>
    <w:rsid w:val="00E17DAB"/>
    <w:rsid w:val="00E202E4"/>
    <w:rsid w:val="00E205B9"/>
    <w:rsid w:val="00E20900"/>
    <w:rsid w:val="00E20956"/>
    <w:rsid w:val="00E20CC6"/>
    <w:rsid w:val="00E21460"/>
    <w:rsid w:val="00E2147E"/>
    <w:rsid w:val="00E219B9"/>
    <w:rsid w:val="00E21ADF"/>
    <w:rsid w:val="00E21CB6"/>
    <w:rsid w:val="00E22519"/>
    <w:rsid w:val="00E237A8"/>
    <w:rsid w:val="00E23B6C"/>
    <w:rsid w:val="00E23B89"/>
    <w:rsid w:val="00E23DA2"/>
    <w:rsid w:val="00E23F04"/>
    <w:rsid w:val="00E24566"/>
    <w:rsid w:val="00E24584"/>
    <w:rsid w:val="00E245B7"/>
    <w:rsid w:val="00E24788"/>
    <w:rsid w:val="00E24F16"/>
    <w:rsid w:val="00E2535C"/>
    <w:rsid w:val="00E25456"/>
    <w:rsid w:val="00E25625"/>
    <w:rsid w:val="00E25BAB"/>
    <w:rsid w:val="00E262A2"/>
    <w:rsid w:val="00E2648F"/>
    <w:rsid w:val="00E264A8"/>
    <w:rsid w:val="00E26AC6"/>
    <w:rsid w:val="00E26BB6"/>
    <w:rsid w:val="00E26E0C"/>
    <w:rsid w:val="00E26E2D"/>
    <w:rsid w:val="00E26FC2"/>
    <w:rsid w:val="00E2705B"/>
    <w:rsid w:val="00E27959"/>
    <w:rsid w:val="00E27DC5"/>
    <w:rsid w:val="00E27E02"/>
    <w:rsid w:val="00E300B5"/>
    <w:rsid w:val="00E30668"/>
    <w:rsid w:val="00E3079C"/>
    <w:rsid w:val="00E30A5F"/>
    <w:rsid w:val="00E30AA7"/>
    <w:rsid w:val="00E30C32"/>
    <w:rsid w:val="00E30DF0"/>
    <w:rsid w:val="00E30F09"/>
    <w:rsid w:val="00E31935"/>
    <w:rsid w:val="00E31B60"/>
    <w:rsid w:val="00E31BD7"/>
    <w:rsid w:val="00E32595"/>
    <w:rsid w:val="00E32B3C"/>
    <w:rsid w:val="00E346F2"/>
    <w:rsid w:val="00E34823"/>
    <w:rsid w:val="00E348D9"/>
    <w:rsid w:val="00E348FE"/>
    <w:rsid w:val="00E34D80"/>
    <w:rsid w:val="00E34D8A"/>
    <w:rsid w:val="00E34DC2"/>
    <w:rsid w:val="00E34DE3"/>
    <w:rsid w:val="00E34FEE"/>
    <w:rsid w:val="00E35071"/>
    <w:rsid w:val="00E3571A"/>
    <w:rsid w:val="00E35899"/>
    <w:rsid w:val="00E35B2C"/>
    <w:rsid w:val="00E361B9"/>
    <w:rsid w:val="00E361D5"/>
    <w:rsid w:val="00E36374"/>
    <w:rsid w:val="00E376E3"/>
    <w:rsid w:val="00E3777E"/>
    <w:rsid w:val="00E37DB3"/>
    <w:rsid w:val="00E37E3F"/>
    <w:rsid w:val="00E37E54"/>
    <w:rsid w:val="00E40441"/>
    <w:rsid w:val="00E40B38"/>
    <w:rsid w:val="00E4143F"/>
    <w:rsid w:val="00E414F8"/>
    <w:rsid w:val="00E4157B"/>
    <w:rsid w:val="00E4196B"/>
    <w:rsid w:val="00E419C8"/>
    <w:rsid w:val="00E41DC8"/>
    <w:rsid w:val="00E41F0C"/>
    <w:rsid w:val="00E427E4"/>
    <w:rsid w:val="00E42DEF"/>
    <w:rsid w:val="00E434D2"/>
    <w:rsid w:val="00E43F86"/>
    <w:rsid w:val="00E4465E"/>
    <w:rsid w:val="00E44DAF"/>
    <w:rsid w:val="00E44EEA"/>
    <w:rsid w:val="00E4542C"/>
    <w:rsid w:val="00E4546A"/>
    <w:rsid w:val="00E45547"/>
    <w:rsid w:val="00E45C3C"/>
    <w:rsid w:val="00E45E89"/>
    <w:rsid w:val="00E46071"/>
    <w:rsid w:val="00E46269"/>
    <w:rsid w:val="00E46354"/>
    <w:rsid w:val="00E466E8"/>
    <w:rsid w:val="00E46774"/>
    <w:rsid w:val="00E46CD3"/>
    <w:rsid w:val="00E4779F"/>
    <w:rsid w:val="00E47AF9"/>
    <w:rsid w:val="00E47D8A"/>
    <w:rsid w:val="00E5010B"/>
    <w:rsid w:val="00E50212"/>
    <w:rsid w:val="00E502BA"/>
    <w:rsid w:val="00E503BB"/>
    <w:rsid w:val="00E503FE"/>
    <w:rsid w:val="00E507AC"/>
    <w:rsid w:val="00E50FF6"/>
    <w:rsid w:val="00E5124E"/>
    <w:rsid w:val="00E515F7"/>
    <w:rsid w:val="00E51684"/>
    <w:rsid w:val="00E51B2F"/>
    <w:rsid w:val="00E51C96"/>
    <w:rsid w:val="00E51DC8"/>
    <w:rsid w:val="00E51F1E"/>
    <w:rsid w:val="00E51F60"/>
    <w:rsid w:val="00E52517"/>
    <w:rsid w:val="00E52D2B"/>
    <w:rsid w:val="00E52E16"/>
    <w:rsid w:val="00E53067"/>
    <w:rsid w:val="00E530FA"/>
    <w:rsid w:val="00E53A97"/>
    <w:rsid w:val="00E53BE9"/>
    <w:rsid w:val="00E53EB1"/>
    <w:rsid w:val="00E54148"/>
    <w:rsid w:val="00E547FE"/>
    <w:rsid w:val="00E549B8"/>
    <w:rsid w:val="00E54C1F"/>
    <w:rsid w:val="00E54F2A"/>
    <w:rsid w:val="00E5543A"/>
    <w:rsid w:val="00E5551B"/>
    <w:rsid w:val="00E5555D"/>
    <w:rsid w:val="00E5648A"/>
    <w:rsid w:val="00E564DC"/>
    <w:rsid w:val="00E56694"/>
    <w:rsid w:val="00E56815"/>
    <w:rsid w:val="00E56837"/>
    <w:rsid w:val="00E571A1"/>
    <w:rsid w:val="00E571A7"/>
    <w:rsid w:val="00E5730F"/>
    <w:rsid w:val="00E57363"/>
    <w:rsid w:val="00E57542"/>
    <w:rsid w:val="00E6026B"/>
    <w:rsid w:val="00E6044E"/>
    <w:rsid w:val="00E60670"/>
    <w:rsid w:val="00E60764"/>
    <w:rsid w:val="00E60924"/>
    <w:rsid w:val="00E609B3"/>
    <w:rsid w:val="00E60ADE"/>
    <w:rsid w:val="00E60C24"/>
    <w:rsid w:val="00E60CB7"/>
    <w:rsid w:val="00E60CC3"/>
    <w:rsid w:val="00E610C2"/>
    <w:rsid w:val="00E61211"/>
    <w:rsid w:val="00E61223"/>
    <w:rsid w:val="00E61447"/>
    <w:rsid w:val="00E615B5"/>
    <w:rsid w:val="00E615B7"/>
    <w:rsid w:val="00E61875"/>
    <w:rsid w:val="00E618DA"/>
    <w:rsid w:val="00E61BF6"/>
    <w:rsid w:val="00E6212A"/>
    <w:rsid w:val="00E62D0D"/>
    <w:rsid w:val="00E62E6F"/>
    <w:rsid w:val="00E62F92"/>
    <w:rsid w:val="00E62FF6"/>
    <w:rsid w:val="00E6306A"/>
    <w:rsid w:val="00E63387"/>
    <w:rsid w:val="00E6392C"/>
    <w:rsid w:val="00E6393E"/>
    <w:rsid w:val="00E63A78"/>
    <w:rsid w:val="00E646C3"/>
    <w:rsid w:val="00E64799"/>
    <w:rsid w:val="00E648E4"/>
    <w:rsid w:val="00E64DBA"/>
    <w:rsid w:val="00E650C3"/>
    <w:rsid w:val="00E65327"/>
    <w:rsid w:val="00E6568E"/>
    <w:rsid w:val="00E66175"/>
    <w:rsid w:val="00E66621"/>
    <w:rsid w:val="00E668BB"/>
    <w:rsid w:val="00E66DAD"/>
    <w:rsid w:val="00E67128"/>
    <w:rsid w:val="00E67389"/>
    <w:rsid w:val="00E6750B"/>
    <w:rsid w:val="00E675A5"/>
    <w:rsid w:val="00E675C4"/>
    <w:rsid w:val="00E678B5"/>
    <w:rsid w:val="00E67A95"/>
    <w:rsid w:val="00E700CD"/>
    <w:rsid w:val="00E70481"/>
    <w:rsid w:val="00E704EB"/>
    <w:rsid w:val="00E70AAD"/>
    <w:rsid w:val="00E70EEC"/>
    <w:rsid w:val="00E70FD8"/>
    <w:rsid w:val="00E71192"/>
    <w:rsid w:val="00E717A4"/>
    <w:rsid w:val="00E71831"/>
    <w:rsid w:val="00E71AEB"/>
    <w:rsid w:val="00E71B33"/>
    <w:rsid w:val="00E71C61"/>
    <w:rsid w:val="00E71C9F"/>
    <w:rsid w:val="00E71DF9"/>
    <w:rsid w:val="00E7271D"/>
    <w:rsid w:val="00E72753"/>
    <w:rsid w:val="00E727A0"/>
    <w:rsid w:val="00E727DC"/>
    <w:rsid w:val="00E72838"/>
    <w:rsid w:val="00E72D29"/>
    <w:rsid w:val="00E72D52"/>
    <w:rsid w:val="00E732C1"/>
    <w:rsid w:val="00E73B04"/>
    <w:rsid w:val="00E73B09"/>
    <w:rsid w:val="00E73C1A"/>
    <w:rsid w:val="00E73CED"/>
    <w:rsid w:val="00E7419A"/>
    <w:rsid w:val="00E741EE"/>
    <w:rsid w:val="00E7428C"/>
    <w:rsid w:val="00E74297"/>
    <w:rsid w:val="00E74E6D"/>
    <w:rsid w:val="00E758F7"/>
    <w:rsid w:val="00E7599A"/>
    <w:rsid w:val="00E75D13"/>
    <w:rsid w:val="00E76095"/>
    <w:rsid w:val="00E76143"/>
    <w:rsid w:val="00E76620"/>
    <w:rsid w:val="00E76942"/>
    <w:rsid w:val="00E76AC4"/>
    <w:rsid w:val="00E76E4B"/>
    <w:rsid w:val="00E7708E"/>
    <w:rsid w:val="00E77475"/>
    <w:rsid w:val="00E77909"/>
    <w:rsid w:val="00E77EA4"/>
    <w:rsid w:val="00E77FD3"/>
    <w:rsid w:val="00E800FE"/>
    <w:rsid w:val="00E80117"/>
    <w:rsid w:val="00E80136"/>
    <w:rsid w:val="00E80576"/>
    <w:rsid w:val="00E8060E"/>
    <w:rsid w:val="00E80614"/>
    <w:rsid w:val="00E80800"/>
    <w:rsid w:val="00E808B6"/>
    <w:rsid w:val="00E80C99"/>
    <w:rsid w:val="00E80D88"/>
    <w:rsid w:val="00E80F23"/>
    <w:rsid w:val="00E811F0"/>
    <w:rsid w:val="00E81222"/>
    <w:rsid w:val="00E81779"/>
    <w:rsid w:val="00E81BA3"/>
    <w:rsid w:val="00E82AE8"/>
    <w:rsid w:val="00E82D76"/>
    <w:rsid w:val="00E83468"/>
    <w:rsid w:val="00E8351A"/>
    <w:rsid w:val="00E83533"/>
    <w:rsid w:val="00E83818"/>
    <w:rsid w:val="00E8386E"/>
    <w:rsid w:val="00E8392B"/>
    <w:rsid w:val="00E83C78"/>
    <w:rsid w:val="00E83E97"/>
    <w:rsid w:val="00E84357"/>
    <w:rsid w:val="00E8437B"/>
    <w:rsid w:val="00E84440"/>
    <w:rsid w:val="00E84880"/>
    <w:rsid w:val="00E848C3"/>
    <w:rsid w:val="00E8515F"/>
    <w:rsid w:val="00E855BF"/>
    <w:rsid w:val="00E85AD5"/>
    <w:rsid w:val="00E85B09"/>
    <w:rsid w:val="00E8622C"/>
    <w:rsid w:val="00E86320"/>
    <w:rsid w:val="00E865E4"/>
    <w:rsid w:val="00E86EA6"/>
    <w:rsid w:val="00E87064"/>
    <w:rsid w:val="00E872EC"/>
    <w:rsid w:val="00E87656"/>
    <w:rsid w:val="00E878DB"/>
    <w:rsid w:val="00E87955"/>
    <w:rsid w:val="00E87A74"/>
    <w:rsid w:val="00E87ABA"/>
    <w:rsid w:val="00E87B89"/>
    <w:rsid w:val="00E901AA"/>
    <w:rsid w:val="00E903CB"/>
    <w:rsid w:val="00E90427"/>
    <w:rsid w:val="00E907A0"/>
    <w:rsid w:val="00E908E6"/>
    <w:rsid w:val="00E909F9"/>
    <w:rsid w:val="00E90B79"/>
    <w:rsid w:val="00E9120B"/>
    <w:rsid w:val="00E91326"/>
    <w:rsid w:val="00E914DB"/>
    <w:rsid w:val="00E91595"/>
    <w:rsid w:val="00E91BAD"/>
    <w:rsid w:val="00E91C97"/>
    <w:rsid w:val="00E91FA0"/>
    <w:rsid w:val="00E9233E"/>
    <w:rsid w:val="00E92532"/>
    <w:rsid w:val="00E9265B"/>
    <w:rsid w:val="00E926BF"/>
    <w:rsid w:val="00E928C5"/>
    <w:rsid w:val="00E92D3F"/>
    <w:rsid w:val="00E92F3B"/>
    <w:rsid w:val="00E9331A"/>
    <w:rsid w:val="00E936DC"/>
    <w:rsid w:val="00E93A5E"/>
    <w:rsid w:val="00E93B91"/>
    <w:rsid w:val="00E93D35"/>
    <w:rsid w:val="00E94237"/>
    <w:rsid w:val="00E942A4"/>
    <w:rsid w:val="00E94470"/>
    <w:rsid w:val="00E9474E"/>
    <w:rsid w:val="00E94791"/>
    <w:rsid w:val="00E94A70"/>
    <w:rsid w:val="00E950C2"/>
    <w:rsid w:val="00E950CC"/>
    <w:rsid w:val="00E9554C"/>
    <w:rsid w:val="00E95733"/>
    <w:rsid w:val="00E957A5"/>
    <w:rsid w:val="00E958B8"/>
    <w:rsid w:val="00E959A2"/>
    <w:rsid w:val="00E95A94"/>
    <w:rsid w:val="00E95C84"/>
    <w:rsid w:val="00E969B6"/>
    <w:rsid w:val="00E96A0E"/>
    <w:rsid w:val="00E96E29"/>
    <w:rsid w:val="00E97A78"/>
    <w:rsid w:val="00EA0244"/>
    <w:rsid w:val="00EA034C"/>
    <w:rsid w:val="00EA0642"/>
    <w:rsid w:val="00EA06DF"/>
    <w:rsid w:val="00EA070F"/>
    <w:rsid w:val="00EA0ABB"/>
    <w:rsid w:val="00EA0B9A"/>
    <w:rsid w:val="00EA0F65"/>
    <w:rsid w:val="00EA1314"/>
    <w:rsid w:val="00EA175F"/>
    <w:rsid w:val="00EA1AFB"/>
    <w:rsid w:val="00EA1DFC"/>
    <w:rsid w:val="00EA231D"/>
    <w:rsid w:val="00EA2414"/>
    <w:rsid w:val="00EA28B3"/>
    <w:rsid w:val="00EA2A74"/>
    <w:rsid w:val="00EA2B4F"/>
    <w:rsid w:val="00EA2D70"/>
    <w:rsid w:val="00EA31F4"/>
    <w:rsid w:val="00EA35B3"/>
    <w:rsid w:val="00EA3806"/>
    <w:rsid w:val="00EA41D3"/>
    <w:rsid w:val="00EA44EA"/>
    <w:rsid w:val="00EA49A6"/>
    <w:rsid w:val="00EA4ADF"/>
    <w:rsid w:val="00EA50A5"/>
    <w:rsid w:val="00EA55AC"/>
    <w:rsid w:val="00EA56A9"/>
    <w:rsid w:val="00EA5763"/>
    <w:rsid w:val="00EA57A0"/>
    <w:rsid w:val="00EA58EE"/>
    <w:rsid w:val="00EA5DE0"/>
    <w:rsid w:val="00EA61EE"/>
    <w:rsid w:val="00EA650A"/>
    <w:rsid w:val="00EA6DF0"/>
    <w:rsid w:val="00EA7954"/>
    <w:rsid w:val="00EA7A92"/>
    <w:rsid w:val="00EA7BB4"/>
    <w:rsid w:val="00EA7E41"/>
    <w:rsid w:val="00EB0224"/>
    <w:rsid w:val="00EB044E"/>
    <w:rsid w:val="00EB0B37"/>
    <w:rsid w:val="00EB0C07"/>
    <w:rsid w:val="00EB0CD8"/>
    <w:rsid w:val="00EB0DA1"/>
    <w:rsid w:val="00EB10E3"/>
    <w:rsid w:val="00EB1166"/>
    <w:rsid w:val="00EB12C4"/>
    <w:rsid w:val="00EB1368"/>
    <w:rsid w:val="00EB18CA"/>
    <w:rsid w:val="00EB1919"/>
    <w:rsid w:val="00EB1993"/>
    <w:rsid w:val="00EB1C1D"/>
    <w:rsid w:val="00EB1CA1"/>
    <w:rsid w:val="00EB2301"/>
    <w:rsid w:val="00EB23A0"/>
    <w:rsid w:val="00EB2431"/>
    <w:rsid w:val="00EB2478"/>
    <w:rsid w:val="00EB247F"/>
    <w:rsid w:val="00EB2496"/>
    <w:rsid w:val="00EB253E"/>
    <w:rsid w:val="00EB2797"/>
    <w:rsid w:val="00EB303A"/>
    <w:rsid w:val="00EB316C"/>
    <w:rsid w:val="00EB33E7"/>
    <w:rsid w:val="00EB394D"/>
    <w:rsid w:val="00EB3A11"/>
    <w:rsid w:val="00EB3CF5"/>
    <w:rsid w:val="00EB42DB"/>
    <w:rsid w:val="00EB4539"/>
    <w:rsid w:val="00EB496E"/>
    <w:rsid w:val="00EB4A2F"/>
    <w:rsid w:val="00EB4DF1"/>
    <w:rsid w:val="00EB4F93"/>
    <w:rsid w:val="00EB53BA"/>
    <w:rsid w:val="00EB5548"/>
    <w:rsid w:val="00EB562E"/>
    <w:rsid w:val="00EB583D"/>
    <w:rsid w:val="00EB5BB6"/>
    <w:rsid w:val="00EB65C3"/>
    <w:rsid w:val="00EB6726"/>
    <w:rsid w:val="00EB6ACD"/>
    <w:rsid w:val="00EB6CA0"/>
    <w:rsid w:val="00EB6CFC"/>
    <w:rsid w:val="00EB6E76"/>
    <w:rsid w:val="00EB6F32"/>
    <w:rsid w:val="00EB76D6"/>
    <w:rsid w:val="00EB7962"/>
    <w:rsid w:val="00EB79DA"/>
    <w:rsid w:val="00EC0297"/>
    <w:rsid w:val="00EC049D"/>
    <w:rsid w:val="00EC0680"/>
    <w:rsid w:val="00EC0B11"/>
    <w:rsid w:val="00EC0BF4"/>
    <w:rsid w:val="00EC0CDD"/>
    <w:rsid w:val="00EC0CFE"/>
    <w:rsid w:val="00EC0D13"/>
    <w:rsid w:val="00EC147F"/>
    <w:rsid w:val="00EC14C8"/>
    <w:rsid w:val="00EC1654"/>
    <w:rsid w:val="00EC173A"/>
    <w:rsid w:val="00EC19F5"/>
    <w:rsid w:val="00EC1B4C"/>
    <w:rsid w:val="00EC1DA5"/>
    <w:rsid w:val="00EC1E5D"/>
    <w:rsid w:val="00EC1EC5"/>
    <w:rsid w:val="00EC1F64"/>
    <w:rsid w:val="00EC2193"/>
    <w:rsid w:val="00EC23D5"/>
    <w:rsid w:val="00EC2E69"/>
    <w:rsid w:val="00EC3541"/>
    <w:rsid w:val="00EC3557"/>
    <w:rsid w:val="00EC374C"/>
    <w:rsid w:val="00EC3DE9"/>
    <w:rsid w:val="00EC3E7A"/>
    <w:rsid w:val="00EC3F46"/>
    <w:rsid w:val="00EC4707"/>
    <w:rsid w:val="00EC4722"/>
    <w:rsid w:val="00EC4DED"/>
    <w:rsid w:val="00EC505E"/>
    <w:rsid w:val="00EC5135"/>
    <w:rsid w:val="00EC53C3"/>
    <w:rsid w:val="00EC59CC"/>
    <w:rsid w:val="00EC63BF"/>
    <w:rsid w:val="00EC66AF"/>
    <w:rsid w:val="00EC66C4"/>
    <w:rsid w:val="00EC6955"/>
    <w:rsid w:val="00EC69BC"/>
    <w:rsid w:val="00EC69C9"/>
    <w:rsid w:val="00EC6E91"/>
    <w:rsid w:val="00EC71DA"/>
    <w:rsid w:val="00EC7248"/>
    <w:rsid w:val="00EC7637"/>
    <w:rsid w:val="00EC76C5"/>
    <w:rsid w:val="00EC7885"/>
    <w:rsid w:val="00EC78B4"/>
    <w:rsid w:val="00ED00C9"/>
    <w:rsid w:val="00ED03EC"/>
    <w:rsid w:val="00ED0731"/>
    <w:rsid w:val="00ED1165"/>
    <w:rsid w:val="00ED126E"/>
    <w:rsid w:val="00ED15E3"/>
    <w:rsid w:val="00ED1666"/>
    <w:rsid w:val="00ED1737"/>
    <w:rsid w:val="00ED1AD1"/>
    <w:rsid w:val="00ED1F7D"/>
    <w:rsid w:val="00ED211A"/>
    <w:rsid w:val="00ED22BE"/>
    <w:rsid w:val="00ED2A8E"/>
    <w:rsid w:val="00ED3195"/>
    <w:rsid w:val="00ED363F"/>
    <w:rsid w:val="00ED3689"/>
    <w:rsid w:val="00ED3ABA"/>
    <w:rsid w:val="00ED3BAD"/>
    <w:rsid w:val="00ED3D29"/>
    <w:rsid w:val="00ED3E6D"/>
    <w:rsid w:val="00ED3E9F"/>
    <w:rsid w:val="00ED403E"/>
    <w:rsid w:val="00ED441B"/>
    <w:rsid w:val="00ED46B3"/>
    <w:rsid w:val="00ED4E99"/>
    <w:rsid w:val="00ED4FF4"/>
    <w:rsid w:val="00ED5208"/>
    <w:rsid w:val="00ED528C"/>
    <w:rsid w:val="00ED570A"/>
    <w:rsid w:val="00ED58C6"/>
    <w:rsid w:val="00ED5AC7"/>
    <w:rsid w:val="00ED5CF4"/>
    <w:rsid w:val="00ED5F4B"/>
    <w:rsid w:val="00ED6008"/>
    <w:rsid w:val="00ED6A2F"/>
    <w:rsid w:val="00ED6AB6"/>
    <w:rsid w:val="00ED6ADA"/>
    <w:rsid w:val="00ED763D"/>
    <w:rsid w:val="00ED78F7"/>
    <w:rsid w:val="00ED7D97"/>
    <w:rsid w:val="00EE022D"/>
    <w:rsid w:val="00EE053F"/>
    <w:rsid w:val="00EE0787"/>
    <w:rsid w:val="00EE0868"/>
    <w:rsid w:val="00EE089B"/>
    <w:rsid w:val="00EE0AFD"/>
    <w:rsid w:val="00EE0BCD"/>
    <w:rsid w:val="00EE0DB5"/>
    <w:rsid w:val="00EE0F95"/>
    <w:rsid w:val="00EE12B7"/>
    <w:rsid w:val="00EE16C6"/>
    <w:rsid w:val="00EE1996"/>
    <w:rsid w:val="00EE1B74"/>
    <w:rsid w:val="00EE1E5E"/>
    <w:rsid w:val="00EE1F92"/>
    <w:rsid w:val="00EE2BD1"/>
    <w:rsid w:val="00EE2E74"/>
    <w:rsid w:val="00EE338D"/>
    <w:rsid w:val="00EE3408"/>
    <w:rsid w:val="00EE3741"/>
    <w:rsid w:val="00EE3BE1"/>
    <w:rsid w:val="00EE3F5E"/>
    <w:rsid w:val="00EE4158"/>
    <w:rsid w:val="00EE44D3"/>
    <w:rsid w:val="00EE4969"/>
    <w:rsid w:val="00EE4D6E"/>
    <w:rsid w:val="00EE524B"/>
    <w:rsid w:val="00EE5352"/>
    <w:rsid w:val="00EE5563"/>
    <w:rsid w:val="00EE5D8B"/>
    <w:rsid w:val="00EE6277"/>
    <w:rsid w:val="00EE647B"/>
    <w:rsid w:val="00EE6717"/>
    <w:rsid w:val="00EE690B"/>
    <w:rsid w:val="00EE6DC2"/>
    <w:rsid w:val="00EE7253"/>
    <w:rsid w:val="00EE7A22"/>
    <w:rsid w:val="00EF0028"/>
    <w:rsid w:val="00EF074B"/>
    <w:rsid w:val="00EF09B7"/>
    <w:rsid w:val="00EF0C1B"/>
    <w:rsid w:val="00EF1064"/>
    <w:rsid w:val="00EF11C1"/>
    <w:rsid w:val="00EF126F"/>
    <w:rsid w:val="00EF1481"/>
    <w:rsid w:val="00EF15E1"/>
    <w:rsid w:val="00EF178B"/>
    <w:rsid w:val="00EF20A2"/>
    <w:rsid w:val="00EF219E"/>
    <w:rsid w:val="00EF2E71"/>
    <w:rsid w:val="00EF3123"/>
    <w:rsid w:val="00EF356B"/>
    <w:rsid w:val="00EF3881"/>
    <w:rsid w:val="00EF3C5C"/>
    <w:rsid w:val="00EF3D11"/>
    <w:rsid w:val="00EF422C"/>
    <w:rsid w:val="00EF442A"/>
    <w:rsid w:val="00EF4657"/>
    <w:rsid w:val="00EF47EB"/>
    <w:rsid w:val="00EF4807"/>
    <w:rsid w:val="00EF4BCF"/>
    <w:rsid w:val="00EF4DB5"/>
    <w:rsid w:val="00EF5192"/>
    <w:rsid w:val="00EF574F"/>
    <w:rsid w:val="00EF5BC3"/>
    <w:rsid w:val="00EF5C89"/>
    <w:rsid w:val="00EF5CF6"/>
    <w:rsid w:val="00EF6080"/>
    <w:rsid w:val="00EF6774"/>
    <w:rsid w:val="00EF6FCF"/>
    <w:rsid w:val="00EF77B8"/>
    <w:rsid w:val="00EF791E"/>
    <w:rsid w:val="00EF7A9A"/>
    <w:rsid w:val="00F004C6"/>
    <w:rsid w:val="00F00A59"/>
    <w:rsid w:val="00F00C54"/>
    <w:rsid w:val="00F00D7D"/>
    <w:rsid w:val="00F012DA"/>
    <w:rsid w:val="00F0179E"/>
    <w:rsid w:val="00F017E0"/>
    <w:rsid w:val="00F02599"/>
    <w:rsid w:val="00F02D6E"/>
    <w:rsid w:val="00F033DB"/>
    <w:rsid w:val="00F0421D"/>
    <w:rsid w:val="00F045D3"/>
    <w:rsid w:val="00F0462F"/>
    <w:rsid w:val="00F04A03"/>
    <w:rsid w:val="00F04B0D"/>
    <w:rsid w:val="00F04D5A"/>
    <w:rsid w:val="00F050C1"/>
    <w:rsid w:val="00F06188"/>
    <w:rsid w:val="00F06592"/>
    <w:rsid w:val="00F06948"/>
    <w:rsid w:val="00F06BAC"/>
    <w:rsid w:val="00F06C76"/>
    <w:rsid w:val="00F070D7"/>
    <w:rsid w:val="00F0749D"/>
    <w:rsid w:val="00F077B7"/>
    <w:rsid w:val="00F07A6E"/>
    <w:rsid w:val="00F07E31"/>
    <w:rsid w:val="00F1001A"/>
    <w:rsid w:val="00F1008E"/>
    <w:rsid w:val="00F1044C"/>
    <w:rsid w:val="00F10B04"/>
    <w:rsid w:val="00F10D2F"/>
    <w:rsid w:val="00F114C4"/>
    <w:rsid w:val="00F117FC"/>
    <w:rsid w:val="00F11F48"/>
    <w:rsid w:val="00F11FA4"/>
    <w:rsid w:val="00F122E2"/>
    <w:rsid w:val="00F12392"/>
    <w:rsid w:val="00F123C9"/>
    <w:rsid w:val="00F12509"/>
    <w:rsid w:val="00F12593"/>
    <w:rsid w:val="00F12948"/>
    <w:rsid w:val="00F129DD"/>
    <w:rsid w:val="00F12F82"/>
    <w:rsid w:val="00F132A8"/>
    <w:rsid w:val="00F13468"/>
    <w:rsid w:val="00F13524"/>
    <w:rsid w:val="00F13D38"/>
    <w:rsid w:val="00F141E5"/>
    <w:rsid w:val="00F141F6"/>
    <w:rsid w:val="00F144BB"/>
    <w:rsid w:val="00F14598"/>
    <w:rsid w:val="00F145ED"/>
    <w:rsid w:val="00F14695"/>
    <w:rsid w:val="00F14767"/>
    <w:rsid w:val="00F14964"/>
    <w:rsid w:val="00F14A70"/>
    <w:rsid w:val="00F14E42"/>
    <w:rsid w:val="00F15308"/>
    <w:rsid w:val="00F157FB"/>
    <w:rsid w:val="00F15DE7"/>
    <w:rsid w:val="00F15F89"/>
    <w:rsid w:val="00F16177"/>
    <w:rsid w:val="00F16236"/>
    <w:rsid w:val="00F165B9"/>
    <w:rsid w:val="00F1664E"/>
    <w:rsid w:val="00F168AF"/>
    <w:rsid w:val="00F1691F"/>
    <w:rsid w:val="00F16B59"/>
    <w:rsid w:val="00F16B66"/>
    <w:rsid w:val="00F16CE5"/>
    <w:rsid w:val="00F16D70"/>
    <w:rsid w:val="00F16D8B"/>
    <w:rsid w:val="00F16E21"/>
    <w:rsid w:val="00F16FB3"/>
    <w:rsid w:val="00F170E1"/>
    <w:rsid w:val="00F1750B"/>
    <w:rsid w:val="00F17542"/>
    <w:rsid w:val="00F17EDB"/>
    <w:rsid w:val="00F2098C"/>
    <w:rsid w:val="00F20A8A"/>
    <w:rsid w:val="00F20F66"/>
    <w:rsid w:val="00F214CD"/>
    <w:rsid w:val="00F21C5D"/>
    <w:rsid w:val="00F21E78"/>
    <w:rsid w:val="00F21F2E"/>
    <w:rsid w:val="00F21FA7"/>
    <w:rsid w:val="00F2200F"/>
    <w:rsid w:val="00F2276E"/>
    <w:rsid w:val="00F22F20"/>
    <w:rsid w:val="00F23542"/>
    <w:rsid w:val="00F2372F"/>
    <w:rsid w:val="00F23CCA"/>
    <w:rsid w:val="00F23D0A"/>
    <w:rsid w:val="00F23E77"/>
    <w:rsid w:val="00F24017"/>
    <w:rsid w:val="00F24108"/>
    <w:rsid w:val="00F2412E"/>
    <w:rsid w:val="00F2414B"/>
    <w:rsid w:val="00F241C8"/>
    <w:rsid w:val="00F241E2"/>
    <w:rsid w:val="00F24259"/>
    <w:rsid w:val="00F244E2"/>
    <w:rsid w:val="00F24CB3"/>
    <w:rsid w:val="00F25186"/>
    <w:rsid w:val="00F257A9"/>
    <w:rsid w:val="00F2586C"/>
    <w:rsid w:val="00F25D73"/>
    <w:rsid w:val="00F264A8"/>
    <w:rsid w:val="00F265CD"/>
    <w:rsid w:val="00F267ED"/>
    <w:rsid w:val="00F26B89"/>
    <w:rsid w:val="00F26F63"/>
    <w:rsid w:val="00F26F7F"/>
    <w:rsid w:val="00F27866"/>
    <w:rsid w:val="00F27C2A"/>
    <w:rsid w:val="00F27C3B"/>
    <w:rsid w:val="00F27D3E"/>
    <w:rsid w:val="00F300C6"/>
    <w:rsid w:val="00F303CB"/>
    <w:rsid w:val="00F30547"/>
    <w:rsid w:val="00F307A8"/>
    <w:rsid w:val="00F30C7F"/>
    <w:rsid w:val="00F30C94"/>
    <w:rsid w:val="00F30F8F"/>
    <w:rsid w:val="00F31013"/>
    <w:rsid w:val="00F31328"/>
    <w:rsid w:val="00F31BFF"/>
    <w:rsid w:val="00F32108"/>
    <w:rsid w:val="00F32194"/>
    <w:rsid w:val="00F33122"/>
    <w:rsid w:val="00F33181"/>
    <w:rsid w:val="00F334EA"/>
    <w:rsid w:val="00F33698"/>
    <w:rsid w:val="00F33800"/>
    <w:rsid w:val="00F33E6B"/>
    <w:rsid w:val="00F340E9"/>
    <w:rsid w:val="00F3451D"/>
    <w:rsid w:val="00F34995"/>
    <w:rsid w:val="00F34B64"/>
    <w:rsid w:val="00F353E3"/>
    <w:rsid w:val="00F35877"/>
    <w:rsid w:val="00F35B05"/>
    <w:rsid w:val="00F35C92"/>
    <w:rsid w:val="00F35CCB"/>
    <w:rsid w:val="00F3610B"/>
    <w:rsid w:val="00F3654A"/>
    <w:rsid w:val="00F365EF"/>
    <w:rsid w:val="00F372A8"/>
    <w:rsid w:val="00F37411"/>
    <w:rsid w:val="00F374C9"/>
    <w:rsid w:val="00F3764F"/>
    <w:rsid w:val="00F378E8"/>
    <w:rsid w:val="00F3798C"/>
    <w:rsid w:val="00F40649"/>
    <w:rsid w:val="00F4072E"/>
    <w:rsid w:val="00F407D0"/>
    <w:rsid w:val="00F40A87"/>
    <w:rsid w:val="00F40B76"/>
    <w:rsid w:val="00F40D86"/>
    <w:rsid w:val="00F41236"/>
    <w:rsid w:val="00F41351"/>
    <w:rsid w:val="00F41355"/>
    <w:rsid w:val="00F413B1"/>
    <w:rsid w:val="00F41739"/>
    <w:rsid w:val="00F41CE0"/>
    <w:rsid w:val="00F41E8C"/>
    <w:rsid w:val="00F42543"/>
    <w:rsid w:val="00F425E8"/>
    <w:rsid w:val="00F42B18"/>
    <w:rsid w:val="00F42F82"/>
    <w:rsid w:val="00F4397D"/>
    <w:rsid w:val="00F43DFF"/>
    <w:rsid w:val="00F43F71"/>
    <w:rsid w:val="00F43FFC"/>
    <w:rsid w:val="00F44628"/>
    <w:rsid w:val="00F448FB"/>
    <w:rsid w:val="00F45003"/>
    <w:rsid w:val="00F45320"/>
    <w:rsid w:val="00F453A2"/>
    <w:rsid w:val="00F455E3"/>
    <w:rsid w:val="00F45A16"/>
    <w:rsid w:val="00F45B26"/>
    <w:rsid w:val="00F45B27"/>
    <w:rsid w:val="00F461BC"/>
    <w:rsid w:val="00F4645F"/>
    <w:rsid w:val="00F464F4"/>
    <w:rsid w:val="00F46F3E"/>
    <w:rsid w:val="00F4797C"/>
    <w:rsid w:val="00F47C2D"/>
    <w:rsid w:val="00F47D45"/>
    <w:rsid w:val="00F509E8"/>
    <w:rsid w:val="00F50B0C"/>
    <w:rsid w:val="00F510C1"/>
    <w:rsid w:val="00F51847"/>
    <w:rsid w:val="00F51C54"/>
    <w:rsid w:val="00F51C87"/>
    <w:rsid w:val="00F520CB"/>
    <w:rsid w:val="00F52256"/>
    <w:rsid w:val="00F523B9"/>
    <w:rsid w:val="00F526A5"/>
    <w:rsid w:val="00F52B53"/>
    <w:rsid w:val="00F5324F"/>
    <w:rsid w:val="00F533C5"/>
    <w:rsid w:val="00F5340F"/>
    <w:rsid w:val="00F53CB1"/>
    <w:rsid w:val="00F53D73"/>
    <w:rsid w:val="00F53E22"/>
    <w:rsid w:val="00F540E6"/>
    <w:rsid w:val="00F540EF"/>
    <w:rsid w:val="00F545F9"/>
    <w:rsid w:val="00F547C9"/>
    <w:rsid w:val="00F5485F"/>
    <w:rsid w:val="00F54A67"/>
    <w:rsid w:val="00F54AB5"/>
    <w:rsid w:val="00F54B69"/>
    <w:rsid w:val="00F54CA6"/>
    <w:rsid w:val="00F55064"/>
    <w:rsid w:val="00F551BD"/>
    <w:rsid w:val="00F55388"/>
    <w:rsid w:val="00F5563A"/>
    <w:rsid w:val="00F557B5"/>
    <w:rsid w:val="00F5596E"/>
    <w:rsid w:val="00F55A06"/>
    <w:rsid w:val="00F55A82"/>
    <w:rsid w:val="00F55C7C"/>
    <w:rsid w:val="00F55DE6"/>
    <w:rsid w:val="00F55E1C"/>
    <w:rsid w:val="00F561EE"/>
    <w:rsid w:val="00F5623B"/>
    <w:rsid w:val="00F565F3"/>
    <w:rsid w:val="00F56988"/>
    <w:rsid w:val="00F56E64"/>
    <w:rsid w:val="00F5718D"/>
    <w:rsid w:val="00F571D7"/>
    <w:rsid w:val="00F575A5"/>
    <w:rsid w:val="00F57A33"/>
    <w:rsid w:val="00F601F8"/>
    <w:rsid w:val="00F60A64"/>
    <w:rsid w:val="00F60E88"/>
    <w:rsid w:val="00F6116A"/>
    <w:rsid w:val="00F61352"/>
    <w:rsid w:val="00F619CC"/>
    <w:rsid w:val="00F61A98"/>
    <w:rsid w:val="00F61F1F"/>
    <w:rsid w:val="00F629C8"/>
    <w:rsid w:val="00F62C7F"/>
    <w:rsid w:val="00F62E29"/>
    <w:rsid w:val="00F634AE"/>
    <w:rsid w:val="00F634DB"/>
    <w:rsid w:val="00F63510"/>
    <w:rsid w:val="00F635A0"/>
    <w:rsid w:val="00F63733"/>
    <w:rsid w:val="00F63762"/>
    <w:rsid w:val="00F638FD"/>
    <w:rsid w:val="00F639C8"/>
    <w:rsid w:val="00F63A9E"/>
    <w:rsid w:val="00F63CAB"/>
    <w:rsid w:val="00F63E9A"/>
    <w:rsid w:val="00F64222"/>
    <w:rsid w:val="00F64AC6"/>
    <w:rsid w:val="00F64EBE"/>
    <w:rsid w:val="00F6536D"/>
    <w:rsid w:val="00F65DF3"/>
    <w:rsid w:val="00F664F1"/>
    <w:rsid w:val="00F66930"/>
    <w:rsid w:val="00F674A9"/>
    <w:rsid w:val="00F6750F"/>
    <w:rsid w:val="00F67785"/>
    <w:rsid w:val="00F678E8"/>
    <w:rsid w:val="00F67C45"/>
    <w:rsid w:val="00F67C96"/>
    <w:rsid w:val="00F67D3E"/>
    <w:rsid w:val="00F67F07"/>
    <w:rsid w:val="00F705D6"/>
    <w:rsid w:val="00F7080A"/>
    <w:rsid w:val="00F71060"/>
    <w:rsid w:val="00F71663"/>
    <w:rsid w:val="00F71988"/>
    <w:rsid w:val="00F71AC0"/>
    <w:rsid w:val="00F71DAC"/>
    <w:rsid w:val="00F72C2F"/>
    <w:rsid w:val="00F72EF1"/>
    <w:rsid w:val="00F734FA"/>
    <w:rsid w:val="00F737FE"/>
    <w:rsid w:val="00F73944"/>
    <w:rsid w:val="00F73E46"/>
    <w:rsid w:val="00F73F1B"/>
    <w:rsid w:val="00F740D4"/>
    <w:rsid w:val="00F74436"/>
    <w:rsid w:val="00F744F9"/>
    <w:rsid w:val="00F7498A"/>
    <w:rsid w:val="00F74AD9"/>
    <w:rsid w:val="00F74D24"/>
    <w:rsid w:val="00F75261"/>
    <w:rsid w:val="00F752B9"/>
    <w:rsid w:val="00F7536E"/>
    <w:rsid w:val="00F756D5"/>
    <w:rsid w:val="00F7571E"/>
    <w:rsid w:val="00F75890"/>
    <w:rsid w:val="00F75D8B"/>
    <w:rsid w:val="00F76022"/>
    <w:rsid w:val="00F7610F"/>
    <w:rsid w:val="00F76112"/>
    <w:rsid w:val="00F76545"/>
    <w:rsid w:val="00F76647"/>
    <w:rsid w:val="00F7666C"/>
    <w:rsid w:val="00F76753"/>
    <w:rsid w:val="00F76D54"/>
    <w:rsid w:val="00F770E0"/>
    <w:rsid w:val="00F77146"/>
    <w:rsid w:val="00F7725F"/>
    <w:rsid w:val="00F773DC"/>
    <w:rsid w:val="00F774B9"/>
    <w:rsid w:val="00F774F8"/>
    <w:rsid w:val="00F77A2A"/>
    <w:rsid w:val="00F77E8B"/>
    <w:rsid w:val="00F77F3D"/>
    <w:rsid w:val="00F80256"/>
    <w:rsid w:val="00F80C87"/>
    <w:rsid w:val="00F80DBA"/>
    <w:rsid w:val="00F81647"/>
    <w:rsid w:val="00F81CB3"/>
    <w:rsid w:val="00F82239"/>
    <w:rsid w:val="00F8263D"/>
    <w:rsid w:val="00F827A7"/>
    <w:rsid w:val="00F82855"/>
    <w:rsid w:val="00F82D64"/>
    <w:rsid w:val="00F83387"/>
    <w:rsid w:val="00F8346E"/>
    <w:rsid w:val="00F834E5"/>
    <w:rsid w:val="00F839D9"/>
    <w:rsid w:val="00F849A2"/>
    <w:rsid w:val="00F849C9"/>
    <w:rsid w:val="00F84A4D"/>
    <w:rsid w:val="00F84BD9"/>
    <w:rsid w:val="00F851CE"/>
    <w:rsid w:val="00F8569F"/>
    <w:rsid w:val="00F8581D"/>
    <w:rsid w:val="00F85CA0"/>
    <w:rsid w:val="00F85D47"/>
    <w:rsid w:val="00F861E6"/>
    <w:rsid w:val="00F8668E"/>
    <w:rsid w:val="00F86AFF"/>
    <w:rsid w:val="00F87526"/>
    <w:rsid w:val="00F87FC3"/>
    <w:rsid w:val="00F90518"/>
    <w:rsid w:val="00F90839"/>
    <w:rsid w:val="00F90DC0"/>
    <w:rsid w:val="00F912DC"/>
    <w:rsid w:val="00F91533"/>
    <w:rsid w:val="00F91ABD"/>
    <w:rsid w:val="00F91B10"/>
    <w:rsid w:val="00F91BB8"/>
    <w:rsid w:val="00F91BCE"/>
    <w:rsid w:val="00F91CF3"/>
    <w:rsid w:val="00F91EE8"/>
    <w:rsid w:val="00F920DD"/>
    <w:rsid w:val="00F922CC"/>
    <w:rsid w:val="00F9261D"/>
    <w:rsid w:val="00F928DE"/>
    <w:rsid w:val="00F92ACE"/>
    <w:rsid w:val="00F92C5E"/>
    <w:rsid w:val="00F92D5F"/>
    <w:rsid w:val="00F92E1C"/>
    <w:rsid w:val="00F92E5E"/>
    <w:rsid w:val="00F92FA7"/>
    <w:rsid w:val="00F9301C"/>
    <w:rsid w:val="00F93988"/>
    <w:rsid w:val="00F939EC"/>
    <w:rsid w:val="00F93C91"/>
    <w:rsid w:val="00F94996"/>
    <w:rsid w:val="00F95648"/>
    <w:rsid w:val="00F9569D"/>
    <w:rsid w:val="00F95BE8"/>
    <w:rsid w:val="00F965D7"/>
    <w:rsid w:val="00F968C0"/>
    <w:rsid w:val="00F96907"/>
    <w:rsid w:val="00F96A3C"/>
    <w:rsid w:val="00F96F61"/>
    <w:rsid w:val="00F97100"/>
    <w:rsid w:val="00F9769F"/>
    <w:rsid w:val="00F97760"/>
    <w:rsid w:val="00F97B07"/>
    <w:rsid w:val="00F97BDD"/>
    <w:rsid w:val="00F97C60"/>
    <w:rsid w:val="00FA068F"/>
    <w:rsid w:val="00FA08CC"/>
    <w:rsid w:val="00FA0957"/>
    <w:rsid w:val="00FA09CF"/>
    <w:rsid w:val="00FA0C05"/>
    <w:rsid w:val="00FA0D93"/>
    <w:rsid w:val="00FA11C2"/>
    <w:rsid w:val="00FA1444"/>
    <w:rsid w:val="00FA15BC"/>
    <w:rsid w:val="00FA171C"/>
    <w:rsid w:val="00FA1A73"/>
    <w:rsid w:val="00FA1B94"/>
    <w:rsid w:val="00FA1C9E"/>
    <w:rsid w:val="00FA22AD"/>
    <w:rsid w:val="00FA2EC6"/>
    <w:rsid w:val="00FA3031"/>
    <w:rsid w:val="00FA3044"/>
    <w:rsid w:val="00FA30D9"/>
    <w:rsid w:val="00FA313E"/>
    <w:rsid w:val="00FA363E"/>
    <w:rsid w:val="00FA3763"/>
    <w:rsid w:val="00FA3F8D"/>
    <w:rsid w:val="00FA491C"/>
    <w:rsid w:val="00FA4CE6"/>
    <w:rsid w:val="00FA4CFC"/>
    <w:rsid w:val="00FA572B"/>
    <w:rsid w:val="00FA5EC3"/>
    <w:rsid w:val="00FA5F26"/>
    <w:rsid w:val="00FA61F6"/>
    <w:rsid w:val="00FA62BF"/>
    <w:rsid w:val="00FA6332"/>
    <w:rsid w:val="00FA63BB"/>
    <w:rsid w:val="00FA68A9"/>
    <w:rsid w:val="00FA699E"/>
    <w:rsid w:val="00FA6FE5"/>
    <w:rsid w:val="00FA70A5"/>
    <w:rsid w:val="00FA74CE"/>
    <w:rsid w:val="00FA7AFD"/>
    <w:rsid w:val="00FA7C39"/>
    <w:rsid w:val="00FA7CC2"/>
    <w:rsid w:val="00FB0145"/>
    <w:rsid w:val="00FB036D"/>
    <w:rsid w:val="00FB0C07"/>
    <w:rsid w:val="00FB0CF8"/>
    <w:rsid w:val="00FB0F67"/>
    <w:rsid w:val="00FB0FD4"/>
    <w:rsid w:val="00FB100D"/>
    <w:rsid w:val="00FB10BF"/>
    <w:rsid w:val="00FB1E59"/>
    <w:rsid w:val="00FB1F34"/>
    <w:rsid w:val="00FB2188"/>
    <w:rsid w:val="00FB235D"/>
    <w:rsid w:val="00FB256D"/>
    <w:rsid w:val="00FB2908"/>
    <w:rsid w:val="00FB2C34"/>
    <w:rsid w:val="00FB2D13"/>
    <w:rsid w:val="00FB317F"/>
    <w:rsid w:val="00FB31A9"/>
    <w:rsid w:val="00FB3462"/>
    <w:rsid w:val="00FB3910"/>
    <w:rsid w:val="00FB4009"/>
    <w:rsid w:val="00FB432D"/>
    <w:rsid w:val="00FB43EA"/>
    <w:rsid w:val="00FB474E"/>
    <w:rsid w:val="00FB48F0"/>
    <w:rsid w:val="00FB5231"/>
    <w:rsid w:val="00FB53D7"/>
    <w:rsid w:val="00FB5521"/>
    <w:rsid w:val="00FB557A"/>
    <w:rsid w:val="00FB5B94"/>
    <w:rsid w:val="00FB6094"/>
    <w:rsid w:val="00FB6119"/>
    <w:rsid w:val="00FB6558"/>
    <w:rsid w:val="00FB65E4"/>
    <w:rsid w:val="00FB6619"/>
    <w:rsid w:val="00FB681F"/>
    <w:rsid w:val="00FB6C93"/>
    <w:rsid w:val="00FB6E5E"/>
    <w:rsid w:val="00FB6F81"/>
    <w:rsid w:val="00FB7203"/>
    <w:rsid w:val="00FB73C8"/>
    <w:rsid w:val="00FB7505"/>
    <w:rsid w:val="00FB7506"/>
    <w:rsid w:val="00FB7DED"/>
    <w:rsid w:val="00FC0301"/>
    <w:rsid w:val="00FC043B"/>
    <w:rsid w:val="00FC045A"/>
    <w:rsid w:val="00FC0BF6"/>
    <w:rsid w:val="00FC0F13"/>
    <w:rsid w:val="00FC12EA"/>
    <w:rsid w:val="00FC1530"/>
    <w:rsid w:val="00FC1BC9"/>
    <w:rsid w:val="00FC1E3A"/>
    <w:rsid w:val="00FC1F2B"/>
    <w:rsid w:val="00FC215B"/>
    <w:rsid w:val="00FC222D"/>
    <w:rsid w:val="00FC2E2B"/>
    <w:rsid w:val="00FC32AA"/>
    <w:rsid w:val="00FC3762"/>
    <w:rsid w:val="00FC38EF"/>
    <w:rsid w:val="00FC3B84"/>
    <w:rsid w:val="00FC3C52"/>
    <w:rsid w:val="00FC3FA4"/>
    <w:rsid w:val="00FC4106"/>
    <w:rsid w:val="00FC49B9"/>
    <w:rsid w:val="00FC4AAD"/>
    <w:rsid w:val="00FC55EB"/>
    <w:rsid w:val="00FC5A06"/>
    <w:rsid w:val="00FC5AAC"/>
    <w:rsid w:val="00FC5CA1"/>
    <w:rsid w:val="00FC63C7"/>
    <w:rsid w:val="00FC6ACA"/>
    <w:rsid w:val="00FC6F8F"/>
    <w:rsid w:val="00FC707C"/>
    <w:rsid w:val="00FC7C19"/>
    <w:rsid w:val="00FC7DD1"/>
    <w:rsid w:val="00FD1186"/>
    <w:rsid w:val="00FD11C7"/>
    <w:rsid w:val="00FD1318"/>
    <w:rsid w:val="00FD150E"/>
    <w:rsid w:val="00FD163F"/>
    <w:rsid w:val="00FD1DD3"/>
    <w:rsid w:val="00FD209A"/>
    <w:rsid w:val="00FD21DE"/>
    <w:rsid w:val="00FD2373"/>
    <w:rsid w:val="00FD23FD"/>
    <w:rsid w:val="00FD2BFD"/>
    <w:rsid w:val="00FD2EA8"/>
    <w:rsid w:val="00FD320C"/>
    <w:rsid w:val="00FD3849"/>
    <w:rsid w:val="00FD3A15"/>
    <w:rsid w:val="00FD3CBB"/>
    <w:rsid w:val="00FD3F38"/>
    <w:rsid w:val="00FD433A"/>
    <w:rsid w:val="00FD456F"/>
    <w:rsid w:val="00FD4A88"/>
    <w:rsid w:val="00FD523B"/>
    <w:rsid w:val="00FD5653"/>
    <w:rsid w:val="00FD5700"/>
    <w:rsid w:val="00FD5B90"/>
    <w:rsid w:val="00FD5D58"/>
    <w:rsid w:val="00FD5E45"/>
    <w:rsid w:val="00FD60B6"/>
    <w:rsid w:val="00FD6384"/>
    <w:rsid w:val="00FD66C0"/>
    <w:rsid w:val="00FD6D39"/>
    <w:rsid w:val="00FD6FBE"/>
    <w:rsid w:val="00FD7086"/>
    <w:rsid w:val="00FD725A"/>
    <w:rsid w:val="00FD761B"/>
    <w:rsid w:val="00FD7A6E"/>
    <w:rsid w:val="00FD7A7D"/>
    <w:rsid w:val="00FD7C45"/>
    <w:rsid w:val="00FE0345"/>
    <w:rsid w:val="00FE03FE"/>
    <w:rsid w:val="00FE041A"/>
    <w:rsid w:val="00FE04A8"/>
    <w:rsid w:val="00FE0618"/>
    <w:rsid w:val="00FE0786"/>
    <w:rsid w:val="00FE0B2B"/>
    <w:rsid w:val="00FE1053"/>
    <w:rsid w:val="00FE1132"/>
    <w:rsid w:val="00FE1581"/>
    <w:rsid w:val="00FE1A97"/>
    <w:rsid w:val="00FE1C45"/>
    <w:rsid w:val="00FE1D9A"/>
    <w:rsid w:val="00FE1DF5"/>
    <w:rsid w:val="00FE1EBF"/>
    <w:rsid w:val="00FE220D"/>
    <w:rsid w:val="00FE2EF7"/>
    <w:rsid w:val="00FE30CA"/>
    <w:rsid w:val="00FE330F"/>
    <w:rsid w:val="00FE339D"/>
    <w:rsid w:val="00FE33E8"/>
    <w:rsid w:val="00FE35A3"/>
    <w:rsid w:val="00FE35C5"/>
    <w:rsid w:val="00FE3B6E"/>
    <w:rsid w:val="00FE3C63"/>
    <w:rsid w:val="00FE3EA7"/>
    <w:rsid w:val="00FE4651"/>
    <w:rsid w:val="00FE47C6"/>
    <w:rsid w:val="00FE4BDC"/>
    <w:rsid w:val="00FE4D64"/>
    <w:rsid w:val="00FE4FB3"/>
    <w:rsid w:val="00FE511A"/>
    <w:rsid w:val="00FE56D5"/>
    <w:rsid w:val="00FE5B24"/>
    <w:rsid w:val="00FE5F86"/>
    <w:rsid w:val="00FE60B7"/>
    <w:rsid w:val="00FE6C98"/>
    <w:rsid w:val="00FE6CB3"/>
    <w:rsid w:val="00FE6DD9"/>
    <w:rsid w:val="00FE6E52"/>
    <w:rsid w:val="00FE76EA"/>
    <w:rsid w:val="00FE7801"/>
    <w:rsid w:val="00FE7C5D"/>
    <w:rsid w:val="00FF00B4"/>
    <w:rsid w:val="00FF0104"/>
    <w:rsid w:val="00FF043F"/>
    <w:rsid w:val="00FF047D"/>
    <w:rsid w:val="00FF05D9"/>
    <w:rsid w:val="00FF095F"/>
    <w:rsid w:val="00FF0F56"/>
    <w:rsid w:val="00FF10CB"/>
    <w:rsid w:val="00FF117C"/>
    <w:rsid w:val="00FF1802"/>
    <w:rsid w:val="00FF18E1"/>
    <w:rsid w:val="00FF1B3D"/>
    <w:rsid w:val="00FF24BB"/>
    <w:rsid w:val="00FF2B3D"/>
    <w:rsid w:val="00FF304E"/>
    <w:rsid w:val="00FF3096"/>
    <w:rsid w:val="00FF3912"/>
    <w:rsid w:val="00FF3927"/>
    <w:rsid w:val="00FF3CDD"/>
    <w:rsid w:val="00FF4C76"/>
    <w:rsid w:val="00FF4E2B"/>
    <w:rsid w:val="00FF4E88"/>
    <w:rsid w:val="00FF4F33"/>
    <w:rsid w:val="00FF542B"/>
    <w:rsid w:val="00FF57B2"/>
    <w:rsid w:val="00FF5979"/>
    <w:rsid w:val="00FF64F9"/>
    <w:rsid w:val="00FF65A7"/>
    <w:rsid w:val="00FF66D3"/>
    <w:rsid w:val="00FF6979"/>
    <w:rsid w:val="00FF69A6"/>
    <w:rsid w:val="00FF6B9C"/>
    <w:rsid w:val="00FF6BA3"/>
    <w:rsid w:val="00FF6F72"/>
    <w:rsid w:val="00FF7027"/>
    <w:rsid w:val="00FF706F"/>
    <w:rsid w:val="00FF7168"/>
    <w:rsid w:val="00FF7287"/>
    <w:rsid w:val="00FF7B36"/>
    <w:rsid w:val="00FF7D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1D2DB"/>
  <w15:docId w15:val="{D66285F3-36AD-415F-9991-B7861168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F34"/>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B07F34"/>
    <w:pPr>
      <w:keepNext/>
      <w:keepLines/>
      <w:spacing w:before="340" w:after="330" w:line="578" w:lineRule="auto"/>
      <w:outlineLvl w:val="0"/>
    </w:pPr>
    <w:rPr>
      <w:rFonts w:ascii="Calibri" w:hAnsi="Calibri"/>
      <w:b/>
      <w:bCs/>
      <w:kern w:val="44"/>
      <w:sz w:val="44"/>
      <w:szCs w:val="44"/>
      <w:lang w:val="sq-AL"/>
    </w:rPr>
  </w:style>
  <w:style w:type="paragraph" w:styleId="2">
    <w:name w:val="heading 2"/>
    <w:basedOn w:val="a"/>
    <w:next w:val="a"/>
    <w:link w:val="20"/>
    <w:uiPriority w:val="9"/>
    <w:qFormat/>
    <w:rsid w:val="00B07F34"/>
    <w:pPr>
      <w:keepNext/>
      <w:keepLines/>
      <w:spacing w:before="260" w:after="260" w:line="416" w:lineRule="auto"/>
      <w:outlineLvl w:val="1"/>
    </w:pPr>
    <w:rPr>
      <w:rFonts w:ascii="Cambria" w:hAnsi="Cambria"/>
      <w:b/>
      <w:bCs/>
      <w:sz w:val="32"/>
      <w:szCs w:val="32"/>
      <w:lang w:val="sq-AL"/>
    </w:rPr>
  </w:style>
  <w:style w:type="paragraph" w:styleId="3">
    <w:name w:val="heading 3"/>
    <w:basedOn w:val="a"/>
    <w:next w:val="a"/>
    <w:link w:val="30"/>
    <w:uiPriority w:val="9"/>
    <w:unhideWhenUsed/>
    <w:qFormat/>
    <w:rsid w:val="00B07F34"/>
    <w:pPr>
      <w:keepNext/>
      <w:keepLines/>
      <w:spacing w:before="260" w:after="260" w:line="416" w:lineRule="auto"/>
      <w:outlineLvl w:val="2"/>
    </w:pPr>
    <w:rPr>
      <w:rFonts w:ascii="Calibri" w:hAnsi="Calibri"/>
      <w:b/>
      <w:bCs/>
      <w:sz w:val="32"/>
      <w:szCs w:val="32"/>
      <w:lang w:val="sq-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B07F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B07F34"/>
    <w:rPr>
      <w:sz w:val="18"/>
      <w:szCs w:val="18"/>
    </w:rPr>
  </w:style>
  <w:style w:type="paragraph" w:styleId="a5">
    <w:name w:val="footer"/>
    <w:basedOn w:val="a"/>
    <w:link w:val="a6"/>
    <w:unhideWhenUsed/>
    <w:qFormat/>
    <w:rsid w:val="00B07F34"/>
    <w:pPr>
      <w:tabs>
        <w:tab w:val="center" w:pos="4153"/>
        <w:tab w:val="right" w:pos="8306"/>
      </w:tabs>
      <w:snapToGrid w:val="0"/>
      <w:jc w:val="left"/>
    </w:pPr>
    <w:rPr>
      <w:sz w:val="18"/>
      <w:szCs w:val="18"/>
    </w:rPr>
  </w:style>
  <w:style w:type="character" w:customStyle="1" w:styleId="a6">
    <w:name w:val="页脚 字符"/>
    <w:basedOn w:val="a0"/>
    <w:link w:val="a5"/>
    <w:qFormat/>
    <w:rsid w:val="00B07F34"/>
    <w:rPr>
      <w:sz w:val="18"/>
      <w:szCs w:val="18"/>
    </w:rPr>
  </w:style>
  <w:style w:type="character" w:customStyle="1" w:styleId="10">
    <w:name w:val="标题 1 字符"/>
    <w:basedOn w:val="a0"/>
    <w:link w:val="1"/>
    <w:uiPriority w:val="9"/>
    <w:qFormat/>
    <w:rsid w:val="00B07F34"/>
    <w:rPr>
      <w:rFonts w:ascii="Calibri" w:eastAsia="宋体" w:hAnsi="Calibri" w:cs="Times New Roman"/>
      <w:b/>
      <w:bCs/>
      <w:kern w:val="44"/>
      <w:sz w:val="44"/>
      <w:szCs w:val="44"/>
      <w:lang w:val="sq-AL"/>
    </w:rPr>
  </w:style>
  <w:style w:type="character" w:customStyle="1" w:styleId="20">
    <w:name w:val="标题 2 字符"/>
    <w:basedOn w:val="a0"/>
    <w:link w:val="2"/>
    <w:uiPriority w:val="9"/>
    <w:rsid w:val="00B07F34"/>
    <w:rPr>
      <w:rFonts w:ascii="Cambria" w:eastAsia="宋体" w:hAnsi="Cambria" w:cs="Times New Roman"/>
      <w:b/>
      <w:bCs/>
      <w:sz w:val="32"/>
      <w:szCs w:val="32"/>
      <w:lang w:val="sq-AL"/>
    </w:rPr>
  </w:style>
  <w:style w:type="character" w:customStyle="1" w:styleId="30">
    <w:name w:val="标题 3 字符"/>
    <w:basedOn w:val="a0"/>
    <w:link w:val="3"/>
    <w:uiPriority w:val="9"/>
    <w:rsid w:val="00B07F34"/>
    <w:rPr>
      <w:rFonts w:ascii="Calibri" w:eastAsia="宋体" w:hAnsi="Calibri" w:cs="Times New Roman"/>
      <w:b/>
      <w:bCs/>
      <w:sz w:val="32"/>
      <w:szCs w:val="32"/>
      <w:lang w:val="sq-AL"/>
    </w:rPr>
  </w:style>
  <w:style w:type="paragraph" w:styleId="a7">
    <w:name w:val="Title"/>
    <w:basedOn w:val="a"/>
    <w:next w:val="a"/>
    <w:link w:val="a8"/>
    <w:qFormat/>
    <w:rsid w:val="00B07F34"/>
    <w:pPr>
      <w:jc w:val="center"/>
      <w:outlineLvl w:val="0"/>
    </w:pPr>
    <w:rPr>
      <w:rFonts w:asciiTheme="majorHAnsi" w:hAnsiTheme="majorHAnsi" w:cstheme="majorBidi"/>
      <w:b/>
      <w:bCs/>
      <w:sz w:val="32"/>
      <w:szCs w:val="32"/>
    </w:rPr>
  </w:style>
  <w:style w:type="character" w:customStyle="1" w:styleId="a8">
    <w:name w:val="标题 字符"/>
    <w:basedOn w:val="a0"/>
    <w:link w:val="a7"/>
    <w:rsid w:val="00B07F34"/>
    <w:rPr>
      <w:rFonts w:asciiTheme="majorHAnsi" w:eastAsia="宋体" w:hAnsiTheme="majorHAnsi" w:cstheme="majorBidi"/>
      <w:b/>
      <w:bCs/>
      <w:sz w:val="32"/>
      <w:szCs w:val="32"/>
    </w:rPr>
  </w:style>
  <w:style w:type="paragraph" w:styleId="a9">
    <w:name w:val="List Paragraph"/>
    <w:basedOn w:val="a"/>
    <w:uiPriority w:val="34"/>
    <w:qFormat/>
    <w:rsid w:val="00B07F34"/>
    <w:pPr>
      <w:ind w:firstLineChars="200" w:firstLine="420"/>
    </w:pPr>
    <w:rPr>
      <w:rFonts w:ascii="Calibri" w:hAnsi="Calibri"/>
      <w:szCs w:val="22"/>
      <w:lang w:val="sq-AL"/>
    </w:rPr>
  </w:style>
  <w:style w:type="paragraph" w:styleId="aa">
    <w:name w:val="annotation text"/>
    <w:basedOn w:val="a"/>
    <w:link w:val="ab"/>
    <w:uiPriority w:val="99"/>
    <w:semiHidden/>
    <w:rsid w:val="00B07F34"/>
    <w:pPr>
      <w:jc w:val="left"/>
    </w:pPr>
    <w:rPr>
      <w:sz w:val="24"/>
      <w:szCs w:val="20"/>
    </w:rPr>
  </w:style>
  <w:style w:type="character" w:customStyle="1" w:styleId="ab">
    <w:name w:val="批注文字 字符"/>
    <w:basedOn w:val="a0"/>
    <w:link w:val="aa"/>
    <w:uiPriority w:val="99"/>
    <w:semiHidden/>
    <w:rsid w:val="00B07F34"/>
    <w:rPr>
      <w:rFonts w:ascii="Times New Roman" w:eastAsia="宋体" w:hAnsi="Times New Roman" w:cs="Times New Roman"/>
      <w:sz w:val="24"/>
      <w:szCs w:val="20"/>
    </w:rPr>
  </w:style>
  <w:style w:type="paragraph" w:styleId="ac">
    <w:name w:val="Balloon Text"/>
    <w:basedOn w:val="a"/>
    <w:link w:val="ad"/>
    <w:uiPriority w:val="99"/>
    <w:semiHidden/>
    <w:unhideWhenUsed/>
    <w:rsid w:val="00B07F34"/>
    <w:rPr>
      <w:rFonts w:ascii="Calibri" w:hAnsi="Calibri"/>
      <w:sz w:val="18"/>
      <w:szCs w:val="18"/>
      <w:lang w:val="sq-AL"/>
    </w:rPr>
  </w:style>
  <w:style w:type="character" w:customStyle="1" w:styleId="ad">
    <w:name w:val="批注框文本 字符"/>
    <w:basedOn w:val="a0"/>
    <w:link w:val="ac"/>
    <w:uiPriority w:val="99"/>
    <w:semiHidden/>
    <w:rsid w:val="00B07F34"/>
    <w:rPr>
      <w:rFonts w:ascii="Calibri" w:eastAsia="宋体" w:hAnsi="Calibri" w:cs="Times New Roman"/>
      <w:sz w:val="18"/>
      <w:szCs w:val="18"/>
      <w:lang w:val="sq-AL"/>
    </w:rPr>
  </w:style>
  <w:style w:type="paragraph" w:styleId="ae">
    <w:name w:val="Normal (Web)"/>
    <w:basedOn w:val="a"/>
    <w:uiPriority w:val="99"/>
    <w:qFormat/>
    <w:rsid w:val="00B07F34"/>
    <w:pPr>
      <w:widowControl/>
      <w:spacing w:before="100" w:beforeAutospacing="1" w:after="100" w:afterAutospacing="1"/>
      <w:jc w:val="left"/>
    </w:pPr>
    <w:rPr>
      <w:rFonts w:ascii="宋体" w:hAnsi="宋体"/>
      <w:kern w:val="0"/>
      <w:sz w:val="24"/>
    </w:rPr>
  </w:style>
  <w:style w:type="paragraph" w:styleId="af">
    <w:name w:val="caption"/>
    <w:basedOn w:val="a"/>
    <w:next w:val="a"/>
    <w:uiPriority w:val="35"/>
    <w:qFormat/>
    <w:rsid w:val="00B07F34"/>
    <w:rPr>
      <w:rFonts w:ascii="Cambria" w:eastAsia="黑体" w:hAnsi="Cambria"/>
      <w:sz w:val="20"/>
      <w:szCs w:val="20"/>
      <w:lang w:val="sq-AL"/>
    </w:rPr>
  </w:style>
  <w:style w:type="character" w:customStyle="1" w:styleId="af0">
    <w:name w:val="批注主题 字符"/>
    <w:basedOn w:val="ab"/>
    <w:link w:val="af1"/>
    <w:uiPriority w:val="99"/>
    <w:semiHidden/>
    <w:rsid w:val="00B07F34"/>
    <w:rPr>
      <w:rFonts w:ascii="Calibri" w:eastAsia="宋体" w:hAnsi="Calibri" w:cs="Times New Roman"/>
      <w:b/>
      <w:bCs/>
      <w:sz w:val="24"/>
      <w:szCs w:val="20"/>
      <w:lang w:val="sq-AL"/>
    </w:rPr>
  </w:style>
  <w:style w:type="paragraph" w:styleId="af1">
    <w:name w:val="annotation subject"/>
    <w:basedOn w:val="aa"/>
    <w:next w:val="aa"/>
    <w:link w:val="af0"/>
    <w:uiPriority w:val="99"/>
    <w:semiHidden/>
    <w:unhideWhenUsed/>
    <w:rsid w:val="00B07F34"/>
    <w:rPr>
      <w:rFonts w:ascii="Calibri" w:hAnsi="Calibri"/>
      <w:b/>
      <w:bCs/>
      <w:lang w:val="sq-AL"/>
    </w:rPr>
  </w:style>
  <w:style w:type="character" w:customStyle="1" w:styleId="Char1">
    <w:name w:val="批注主题 Char1"/>
    <w:basedOn w:val="ab"/>
    <w:uiPriority w:val="99"/>
    <w:semiHidden/>
    <w:rsid w:val="00B07F34"/>
    <w:rPr>
      <w:rFonts w:ascii="Times New Roman" w:eastAsia="宋体" w:hAnsi="Times New Roman" w:cs="Times New Roman"/>
      <w:b/>
      <w:bCs/>
      <w:sz w:val="24"/>
      <w:szCs w:val="20"/>
    </w:rPr>
  </w:style>
  <w:style w:type="character" w:styleId="af2">
    <w:name w:val="Placeholder Text"/>
    <w:basedOn w:val="a0"/>
    <w:uiPriority w:val="99"/>
    <w:semiHidden/>
    <w:rsid w:val="00B07F34"/>
    <w:rPr>
      <w:color w:val="808080"/>
    </w:rPr>
  </w:style>
  <w:style w:type="character" w:customStyle="1" w:styleId="shorttext">
    <w:name w:val="short_text"/>
    <w:basedOn w:val="a0"/>
    <w:rsid w:val="00B07F34"/>
  </w:style>
  <w:style w:type="character" w:customStyle="1" w:styleId="hps">
    <w:name w:val="hps"/>
    <w:basedOn w:val="a0"/>
    <w:rsid w:val="00B07F34"/>
  </w:style>
  <w:style w:type="paragraph" w:customStyle="1" w:styleId="MTDisplayEquation">
    <w:name w:val="MTDisplayEquation"/>
    <w:basedOn w:val="a"/>
    <w:next w:val="a"/>
    <w:link w:val="MTDisplayEquationChar"/>
    <w:rsid w:val="00B07F34"/>
    <w:pPr>
      <w:tabs>
        <w:tab w:val="center" w:pos="4160"/>
        <w:tab w:val="right" w:pos="8300"/>
      </w:tabs>
      <w:jc w:val="center"/>
    </w:pPr>
    <w:rPr>
      <w:szCs w:val="22"/>
    </w:rPr>
  </w:style>
  <w:style w:type="character" w:customStyle="1" w:styleId="MTDisplayEquationChar">
    <w:name w:val="MTDisplayEquation Char"/>
    <w:basedOn w:val="a0"/>
    <w:link w:val="MTDisplayEquation"/>
    <w:rsid w:val="00B07F34"/>
    <w:rPr>
      <w:rFonts w:ascii="Times New Roman" w:eastAsia="宋体" w:hAnsi="Times New Roman" w:cs="Times New Roman"/>
    </w:rPr>
  </w:style>
  <w:style w:type="character" w:customStyle="1" w:styleId="MTEquationSection">
    <w:name w:val="MTEquationSection"/>
    <w:basedOn w:val="a0"/>
    <w:rsid w:val="00B07F34"/>
    <w:rPr>
      <w:b/>
      <w:vanish/>
      <w:color w:val="FF0000"/>
      <w:sz w:val="30"/>
      <w:szCs w:val="30"/>
    </w:rPr>
  </w:style>
  <w:style w:type="table" w:styleId="af3">
    <w:name w:val="Table Grid"/>
    <w:basedOn w:val="a1"/>
    <w:uiPriority w:val="59"/>
    <w:qFormat/>
    <w:rsid w:val="00B07F34"/>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文档结构图 字符"/>
    <w:basedOn w:val="a0"/>
    <w:link w:val="af5"/>
    <w:uiPriority w:val="99"/>
    <w:semiHidden/>
    <w:rsid w:val="00B07F34"/>
    <w:rPr>
      <w:rFonts w:ascii="宋体" w:eastAsia="宋体" w:hAnsi="Calibri" w:cs="Times New Roman"/>
      <w:sz w:val="18"/>
      <w:szCs w:val="18"/>
    </w:rPr>
  </w:style>
  <w:style w:type="paragraph" w:styleId="af5">
    <w:name w:val="Document Map"/>
    <w:basedOn w:val="a"/>
    <w:link w:val="af4"/>
    <w:uiPriority w:val="99"/>
    <w:semiHidden/>
    <w:unhideWhenUsed/>
    <w:rsid w:val="00B07F34"/>
    <w:rPr>
      <w:rFonts w:ascii="宋体" w:hAnsi="Calibri"/>
      <w:sz w:val="18"/>
      <w:szCs w:val="18"/>
    </w:rPr>
  </w:style>
  <w:style w:type="character" w:customStyle="1" w:styleId="Char10">
    <w:name w:val="文档结构图 Char1"/>
    <w:basedOn w:val="a0"/>
    <w:uiPriority w:val="99"/>
    <w:semiHidden/>
    <w:rsid w:val="00B07F34"/>
    <w:rPr>
      <w:rFonts w:ascii="宋体" w:eastAsia="宋体" w:hAnsi="Times New Roman" w:cs="Times New Roman"/>
      <w:sz w:val="18"/>
      <w:szCs w:val="18"/>
    </w:rPr>
  </w:style>
  <w:style w:type="paragraph" w:styleId="TOC">
    <w:name w:val="TOC Heading"/>
    <w:basedOn w:val="1"/>
    <w:next w:val="a"/>
    <w:uiPriority w:val="39"/>
    <w:qFormat/>
    <w:rsid w:val="00B07F34"/>
    <w:pPr>
      <w:widowControl/>
      <w:spacing w:before="480" w:after="0" w:line="276" w:lineRule="auto"/>
      <w:jc w:val="left"/>
      <w:outlineLvl w:val="9"/>
    </w:pPr>
    <w:rPr>
      <w:rFonts w:ascii="Cambria" w:hAnsi="Cambria"/>
      <w:color w:val="365F91"/>
      <w:kern w:val="0"/>
      <w:sz w:val="28"/>
      <w:szCs w:val="28"/>
      <w:lang w:val="en-US"/>
    </w:rPr>
  </w:style>
  <w:style w:type="paragraph" w:styleId="TOC1">
    <w:name w:val="toc 1"/>
    <w:basedOn w:val="a"/>
    <w:next w:val="a"/>
    <w:autoRedefine/>
    <w:uiPriority w:val="39"/>
    <w:unhideWhenUsed/>
    <w:qFormat/>
    <w:rsid w:val="009F48C6"/>
    <w:pPr>
      <w:tabs>
        <w:tab w:val="left" w:pos="426"/>
        <w:tab w:val="right" w:leader="dot" w:pos="9344"/>
      </w:tabs>
      <w:spacing w:line="276" w:lineRule="auto"/>
    </w:pPr>
    <w:rPr>
      <w:noProof/>
      <w:color w:val="000000" w:themeColor="text1"/>
      <w:sz w:val="24"/>
    </w:rPr>
  </w:style>
  <w:style w:type="paragraph" w:styleId="TOC3">
    <w:name w:val="toc 3"/>
    <w:basedOn w:val="a"/>
    <w:next w:val="a"/>
    <w:autoRedefine/>
    <w:uiPriority w:val="39"/>
    <w:unhideWhenUsed/>
    <w:qFormat/>
    <w:rsid w:val="00B07F34"/>
    <w:pPr>
      <w:ind w:leftChars="400" w:left="840"/>
    </w:pPr>
    <w:rPr>
      <w:rFonts w:ascii="Calibri" w:hAnsi="Calibri"/>
      <w:szCs w:val="22"/>
      <w:lang w:val="sq-AL"/>
    </w:rPr>
  </w:style>
  <w:style w:type="character" w:styleId="af6">
    <w:name w:val="Hyperlink"/>
    <w:basedOn w:val="a0"/>
    <w:uiPriority w:val="99"/>
    <w:unhideWhenUsed/>
    <w:rsid w:val="00B07F34"/>
    <w:rPr>
      <w:color w:val="0000FF"/>
      <w:u w:val="single"/>
    </w:rPr>
  </w:style>
  <w:style w:type="paragraph" w:styleId="TOC2">
    <w:name w:val="toc 2"/>
    <w:basedOn w:val="a"/>
    <w:next w:val="a"/>
    <w:autoRedefine/>
    <w:uiPriority w:val="39"/>
    <w:unhideWhenUsed/>
    <w:qFormat/>
    <w:rsid w:val="00B07F34"/>
    <w:pPr>
      <w:tabs>
        <w:tab w:val="left" w:pos="851"/>
        <w:tab w:val="right" w:leader="dot" w:pos="9344"/>
      </w:tabs>
      <w:spacing w:line="312" w:lineRule="auto"/>
      <w:ind w:leftChars="136" w:left="420" w:hangingChars="64" w:hanging="134"/>
    </w:pPr>
    <w:rPr>
      <w:noProof/>
      <w:szCs w:val="21"/>
      <w:lang w:val="sq-AL"/>
    </w:rPr>
  </w:style>
  <w:style w:type="paragraph" w:customStyle="1" w:styleId="af7">
    <w:name w:val="一级条标题"/>
    <w:next w:val="a"/>
    <w:uiPriority w:val="99"/>
    <w:rsid w:val="00B07F34"/>
    <w:pPr>
      <w:spacing w:beforeLines="50" w:afterLines="50"/>
      <w:outlineLvl w:val="2"/>
    </w:pPr>
    <w:rPr>
      <w:rFonts w:ascii="黑体" w:eastAsia="黑体" w:hAnsi="Times New Roman" w:cs="Times New Roman"/>
      <w:kern w:val="0"/>
      <w:szCs w:val="21"/>
    </w:rPr>
  </w:style>
  <w:style w:type="paragraph" w:customStyle="1" w:styleId="af8">
    <w:name w:val="章标题"/>
    <w:next w:val="a"/>
    <w:uiPriority w:val="99"/>
    <w:rsid w:val="00B07F34"/>
    <w:pPr>
      <w:spacing w:beforeLines="100" w:afterLines="100"/>
      <w:jc w:val="both"/>
      <w:outlineLvl w:val="1"/>
    </w:pPr>
    <w:rPr>
      <w:rFonts w:ascii="黑体" w:eastAsia="黑体" w:hAnsi="Times New Roman" w:cs="Times New Roman"/>
      <w:kern w:val="0"/>
      <w:szCs w:val="20"/>
    </w:rPr>
  </w:style>
  <w:style w:type="paragraph" w:customStyle="1" w:styleId="af9">
    <w:name w:val="二级条标题"/>
    <w:basedOn w:val="af7"/>
    <w:next w:val="a"/>
    <w:uiPriority w:val="99"/>
    <w:rsid w:val="00B07F34"/>
    <w:pPr>
      <w:numPr>
        <w:ilvl w:val="2"/>
      </w:numPr>
      <w:spacing w:before="50" w:after="50"/>
      <w:outlineLvl w:val="3"/>
    </w:pPr>
  </w:style>
  <w:style w:type="paragraph" w:customStyle="1" w:styleId="afa">
    <w:name w:val="三级条标题"/>
    <w:basedOn w:val="af9"/>
    <w:next w:val="a"/>
    <w:uiPriority w:val="99"/>
    <w:rsid w:val="00B07F34"/>
    <w:pPr>
      <w:numPr>
        <w:ilvl w:val="3"/>
      </w:numPr>
      <w:outlineLvl w:val="4"/>
    </w:pPr>
  </w:style>
  <w:style w:type="paragraph" w:customStyle="1" w:styleId="afb">
    <w:name w:val="四级条标题"/>
    <w:basedOn w:val="afa"/>
    <w:next w:val="a"/>
    <w:uiPriority w:val="99"/>
    <w:rsid w:val="00B07F34"/>
    <w:pPr>
      <w:numPr>
        <w:ilvl w:val="4"/>
      </w:numPr>
      <w:outlineLvl w:val="5"/>
    </w:pPr>
  </w:style>
  <w:style w:type="paragraph" w:customStyle="1" w:styleId="afc">
    <w:name w:val="五级条标题"/>
    <w:basedOn w:val="afb"/>
    <w:next w:val="a"/>
    <w:uiPriority w:val="99"/>
    <w:rsid w:val="00B07F34"/>
    <w:pPr>
      <w:numPr>
        <w:ilvl w:val="5"/>
      </w:numPr>
      <w:outlineLvl w:val="6"/>
    </w:pPr>
  </w:style>
  <w:style w:type="paragraph" w:customStyle="1" w:styleId="xl24">
    <w:name w:val="xl24"/>
    <w:basedOn w:val="a"/>
    <w:rsid w:val="00B07F34"/>
    <w:pPr>
      <w:widowControl/>
      <w:spacing w:before="100" w:beforeAutospacing="1" w:after="100" w:afterAutospacing="1"/>
      <w:jc w:val="center"/>
    </w:pPr>
    <w:rPr>
      <w:rFonts w:ascii="宋体" w:hAnsi="宋体"/>
      <w:kern w:val="0"/>
      <w:sz w:val="24"/>
    </w:rPr>
  </w:style>
  <w:style w:type="character" w:customStyle="1" w:styleId="afd">
    <w:name w:val="日期 字符"/>
    <w:basedOn w:val="a0"/>
    <w:link w:val="afe"/>
    <w:uiPriority w:val="99"/>
    <w:semiHidden/>
    <w:rsid w:val="00B07F34"/>
    <w:rPr>
      <w:rFonts w:ascii="Calibri" w:eastAsia="宋体" w:hAnsi="Calibri" w:cs="Times New Roman"/>
      <w:lang w:val="sq-AL"/>
    </w:rPr>
  </w:style>
  <w:style w:type="paragraph" w:styleId="afe">
    <w:name w:val="Date"/>
    <w:basedOn w:val="a"/>
    <w:next w:val="a"/>
    <w:link w:val="afd"/>
    <w:uiPriority w:val="99"/>
    <w:semiHidden/>
    <w:unhideWhenUsed/>
    <w:rsid w:val="00B07F34"/>
    <w:pPr>
      <w:ind w:leftChars="2500" w:left="100"/>
    </w:pPr>
    <w:rPr>
      <w:rFonts w:ascii="Calibri" w:hAnsi="Calibri"/>
      <w:szCs w:val="22"/>
      <w:lang w:val="sq-AL"/>
    </w:rPr>
  </w:style>
  <w:style w:type="character" w:customStyle="1" w:styleId="Char11">
    <w:name w:val="日期 Char1"/>
    <w:basedOn w:val="a0"/>
    <w:uiPriority w:val="99"/>
    <w:semiHidden/>
    <w:rsid w:val="00B07F34"/>
    <w:rPr>
      <w:rFonts w:ascii="Times New Roman" w:eastAsia="宋体" w:hAnsi="Times New Roman" w:cs="Times New Roman"/>
      <w:szCs w:val="24"/>
    </w:rPr>
  </w:style>
  <w:style w:type="paragraph" w:customStyle="1" w:styleId="Default">
    <w:name w:val="Default"/>
    <w:qFormat/>
    <w:rsid w:val="00B07F34"/>
    <w:pPr>
      <w:widowControl w:val="0"/>
      <w:autoSpaceDE w:val="0"/>
      <w:autoSpaceDN w:val="0"/>
      <w:adjustRightInd w:val="0"/>
    </w:pPr>
    <w:rPr>
      <w:rFonts w:ascii="宋体" w:eastAsia="宋体" w:hAnsi="Calibri" w:cs="宋体"/>
      <w:color w:val="000000"/>
      <w:kern w:val="0"/>
      <w:sz w:val="24"/>
      <w:szCs w:val="24"/>
    </w:rPr>
  </w:style>
  <w:style w:type="character" w:customStyle="1" w:styleId="apple-converted-space">
    <w:name w:val="apple-converted-space"/>
    <w:basedOn w:val="a0"/>
    <w:rsid w:val="00B07F34"/>
  </w:style>
  <w:style w:type="paragraph" w:customStyle="1" w:styleId="ordinary-output">
    <w:name w:val="ordinary-output"/>
    <w:basedOn w:val="a"/>
    <w:rsid w:val="00B07F34"/>
    <w:pPr>
      <w:widowControl/>
      <w:spacing w:before="100" w:beforeAutospacing="1" w:after="75" w:line="330" w:lineRule="atLeast"/>
      <w:jc w:val="left"/>
    </w:pPr>
    <w:rPr>
      <w:rFonts w:ascii="宋体" w:hAnsi="宋体" w:cs="宋体"/>
      <w:color w:val="333333"/>
      <w:kern w:val="0"/>
      <w:sz w:val="27"/>
      <w:szCs w:val="27"/>
    </w:rPr>
  </w:style>
  <w:style w:type="paragraph" w:customStyle="1" w:styleId="aff">
    <w:name w:val="分项目要点描述"/>
    <w:basedOn w:val="a"/>
    <w:rsid w:val="00B07F34"/>
    <w:pPr>
      <w:spacing w:line="360" w:lineRule="auto"/>
    </w:pPr>
    <w:rPr>
      <w:b/>
    </w:rPr>
  </w:style>
  <w:style w:type="paragraph" w:customStyle="1" w:styleId="aff0">
    <w:name w:val="段"/>
    <w:link w:val="Char"/>
    <w:rsid w:val="00B07F34"/>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basedOn w:val="a0"/>
    <w:link w:val="aff0"/>
    <w:rsid w:val="00B07F34"/>
    <w:rPr>
      <w:rFonts w:ascii="宋体" w:eastAsia="宋体" w:hAnsi="Times New Roman" w:cs="Times New Roman"/>
      <w:noProof/>
      <w:kern w:val="0"/>
      <w:szCs w:val="20"/>
    </w:rPr>
  </w:style>
  <w:style w:type="paragraph" w:customStyle="1" w:styleId="aff1">
    <w:name w:val="描述正文"/>
    <w:basedOn w:val="a"/>
    <w:rsid w:val="00B07F34"/>
  </w:style>
  <w:style w:type="paragraph" w:customStyle="1" w:styleId="aff2">
    <w:name w:val="分项备注"/>
    <w:basedOn w:val="aff1"/>
    <w:rsid w:val="00B07F34"/>
    <w:rPr>
      <w:rFonts w:ascii="楷体_GB2312" w:eastAsia="楷体_GB2312" w:hAnsi="楷体_GB2312"/>
    </w:rPr>
  </w:style>
  <w:style w:type="character" w:customStyle="1" w:styleId="con">
    <w:name w:val="con"/>
    <w:basedOn w:val="a0"/>
    <w:rsid w:val="00B07F34"/>
  </w:style>
  <w:style w:type="paragraph" w:styleId="aff3">
    <w:name w:val="Body Text Indent"/>
    <w:basedOn w:val="a"/>
    <w:link w:val="aff4"/>
    <w:uiPriority w:val="99"/>
    <w:unhideWhenUsed/>
    <w:rsid w:val="00B07F34"/>
    <w:pPr>
      <w:spacing w:after="120" w:line="300" w:lineRule="auto"/>
      <w:ind w:leftChars="200" w:left="420" w:firstLineChars="200" w:firstLine="200"/>
    </w:pPr>
    <w:rPr>
      <w:sz w:val="24"/>
    </w:rPr>
  </w:style>
  <w:style w:type="character" w:customStyle="1" w:styleId="aff4">
    <w:name w:val="正文文本缩进 字符"/>
    <w:basedOn w:val="a0"/>
    <w:link w:val="aff3"/>
    <w:uiPriority w:val="99"/>
    <w:rsid w:val="00B07F34"/>
    <w:rPr>
      <w:rFonts w:ascii="Times New Roman" w:eastAsia="宋体" w:hAnsi="Times New Roman" w:cs="Times New Roman"/>
      <w:sz w:val="24"/>
      <w:szCs w:val="24"/>
    </w:rPr>
  </w:style>
  <w:style w:type="character" w:styleId="aff5">
    <w:name w:val="annotation reference"/>
    <w:basedOn w:val="a0"/>
    <w:uiPriority w:val="99"/>
    <w:semiHidden/>
    <w:unhideWhenUsed/>
    <w:rsid w:val="00B07F34"/>
    <w:rPr>
      <w:sz w:val="21"/>
      <w:szCs w:val="21"/>
    </w:rPr>
  </w:style>
  <w:style w:type="paragraph" w:customStyle="1" w:styleId="11">
    <w:name w:val="列出段落1"/>
    <w:basedOn w:val="a"/>
    <w:uiPriority w:val="34"/>
    <w:qFormat/>
    <w:rsid w:val="00CB473A"/>
    <w:pPr>
      <w:ind w:firstLineChars="200" w:firstLine="420"/>
    </w:pPr>
    <w:rPr>
      <w:rFonts w:ascii="Calibri" w:hAnsi="Calibri"/>
      <w:szCs w:val="22"/>
      <w:lang w:val="sq-AL"/>
    </w:rPr>
  </w:style>
  <w:style w:type="paragraph" w:styleId="aff6">
    <w:name w:val="Revision"/>
    <w:hidden/>
    <w:uiPriority w:val="99"/>
    <w:semiHidden/>
    <w:rsid w:val="00C75AE6"/>
    <w:rPr>
      <w:rFonts w:ascii="Times New Roman" w:eastAsia="宋体" w:hAnsi="Times New Roman" w:cs="Times New Roman"/>
      <w:szCs w:val="24"/>
    </w:rPr>
  </w:style>
  <w:style w:type="paragraph" w:customStyle="1" w:styleId="aff7">
    <w:name w:val="四级标题"/>
    <w:basedOn w:val="a"/>
    <w:link w:val="Char0"/>
    <w:qFormat/>
    <w:rsid w:val="00BE7C8C"/>
    <w:pPr>
      <w:spacing w:beforeLines="25" w:before="25" w:line="360" w:lineRule="auto"/>
      <w:ind w:firstLineChars="200" w:firstLine="200"/>
    </w:pPr>
    <w:rPr>
      <w:rFonts w:asciiTheme="minorHAnsi" w:eastAsiaTheme="minorEastAsia" w:hAnsiTheme="minorHAnsi" w:cstheme="minorBidi"/>
      <w:color w:val="000000" w:themeColor="text1"/>
      <w:sz w:val="24"/>
    </w:rPr>
  </w:style>
  <w:style w:type="character" w:customStyle="1" w:styleId="Char0">
    <w:name w:val="四级标题 Char"/>
    <w:basedOn w:val="a0"/>
    <w:link w:val="aff7"/>
    <w:qFormat/>
    <w:rsid w:val="00BE7C8C"/>
    <w:rPr>
      <w:color w:val="000000" w:themeColor="text1"/>
      <w:sz w:val="24"/>
      <w:szCs w:val="24"/>
    </w:rPr>
  </w:style>
  <w:style w:type="paragraph" w:customStyle="1" w:styleId="aff8">
    <w:name w:val="二级标题"/>
    <w:basedOn w:val="1"/>
    <w:link w:val="Char2"/>
    <w:qFormat/>
    <w:rsid w:val="00806F98"/>
    <w:pPr>
      <w:spacing w:beforeLines="200" w:before="200" w:after="360" w:line="240" w:lineRule="auto"/>
      <w:jc w:val="center"/>
      <w:outlineLvl w:val="1"/>
    </w:pPr>
    <w:rPr>
      <w:rFonts w:ascii="Times New Roman" w:hAnsi="Times New Roman"/>
      <w:sz w:val="24"/>
    </w:rPr>
  </w:style>
  <w:style w:type="character" w:customStyle="1" w:styleId="Char2">
    <w:name w:val="二级标题 Char"/>
    <w:basedOn w:val="10"/>
    <w:link w:val="aff8"/>
    <w:qFormat/>
    <w:rsid w:val="00806F98"/>
    <w:rPr>
      <w:rFonts w:ascii="Times New Roman" w:eastAsia="宋体" w:hAnsi="Times New Roman" w:cs="Times New Roman"/>
      <w:b/>
      <w:bCs/>
      <w:kern w:val="44"/>
      <w:sz w:val="24"/>
      <w:szCs w:val="44"/>
      <w:lang w:val="sq-AL"/>
    </w:rPr>
  </w:style>
  <w:style w:type="paragraph" w:customStyle="1" w:styleId="aff9">
    <w:name w:val="三级标题"/>
    <w:basedOn w:val="a"/>
    <w:link w:val="Char3"/>
    <w:qFormat/>
    <w:rsid w:val="00806F98"/>
    <w:pPr>
      <w:spacing w:beforeLines="25" w:before="25" w:line="360" w:lineRule="auto"/>
    </w:pPr>
    <w:rPr>
      <w:rFonts w:eastAsiaTheme="majorEastAsia" w:cstheme="minorBidi"/>
      <w:color w:val="000000" w:themeColor="text1"/>
      <w:sz w:val="24"/>
      <w:szCs w:val="21"/>
    </w:rPr>
  </w:style>
  <w:style w:type="character" w:customStyle="1" w:styleId="Char3">
    <w:name w:val="三级标题 Char"/>
    <w:basedOn w:val="a0"/>
    <w:link w:val="aff9"/>
    <w:qFormat/>
    <w:rsid w:val="00806F98"/>
    <w:rPr>
      <w:rFonts w:ascii="Times New Roman" w:eastAsiaTheme="majorEastAsia" w:hAnsi="Times New Roman"/>
      <w:color w:val="000000" w:themeColor="text1"/>
      <w:sz w:val="24"/>
      <w:szCs w:val="21"/>
    </w:rPr>
  </w:style>
  <w:style w:type="paragraph" w:customStyle="1" w:styleId="m">
    <w:name w:val="内装标准m"/>
    <w:basedOn w:val="a"/>
    <w:qFormat/>
    <w:rsid w:val="00F06948"/>
    <w:pPr>
      <w:spacing w:beforeLines="25" w:before="25" w:line="360" w:lineRule="auto"/>
      <w:contextualSpacing/>
    </w:pPr>
    <w:rPr>
      <w:rFonts w:asciiTheme="minorHAnsi" w:eastAsiaTheme="minorEastAsia" w:hAnsiTheme="minorHAnsi" w:cstheme="minorBidi"/>
      <w:sz w:val="24"/>
    </w:rPr>
  </w:style>
  <w:style w:type="paragraph" w:customStyle="1" w:styleId="m1">
    <w:name w:val="内装标准m1."/>
    <w:basedOn w:val="a"/>
    <w:qFormat/>
    <w:rsid w:val="009417A0"/>
    <w:pPr>
      <w:spacing w:beforeLines="25" w:before="78" w:line="360" w:lineRule="auto"/>
      <w:ind w:leftChars="136" w:left="567" w:hangingChars="117" w:hanging="281"/>
      <w:contextualSpacing/>
    </w:pPr>
    <w:rPr>
      <w:rFonts w:asciiTheme="minorHAnsi" w:eastAsiaTheme="minorEastAsia" w:hAnsiTheme="minorHAnsi" w:cstheme="minorEastAsia"/>
      <w:bCs/>
      <w:sz w:val="24"/>
    </w:rPr>
  </w:style>
  <w:style w:type="paragraph" w:customStyle="1" w:styleId="affa">
    <w:name w:val="扉页（出版时间地点）"/>
    <w:basedOn w:val="a"/>
    <w:qFormat/>
    <w:rsid w:val="00AD4E45"/>
    <w:pPr>
      <w:jc w:val="center"/>
    </w:pPr>
    <w:rPr>
      <w:rFonts w:eastAsia="黑体" w:cs="宋体"/>
      <w:szCs w:val="20"/>
    </w:rPr>
  </w:style>
  <w:style w:type="paragraph" w:customStyle="1" w:styleId="affb">
    <w:name w:val="规程英文名称（封面）"/>
    <w:basedOn w:val="affc"/>
    <w:qFormat/>
    <w:rsid w:val="00AD4E45"/>
    <w:pPr>
      <w:widowControl/>
      <w:snapToGrid w:val="0"/>
      <w:spacing w:line="360" w:lineRule="auto"/>
      <w:ind w:leftChars="85" w:left="178"/>
      <w:jc w:val="center"/>
    </w:pPr>
    <w:rPr>
      <w:rFonts w:ascii="Times New Roman" w:eastAsia="黑体" w:hAnsi="Times New Roman" w:cs="Times New Roman"/>
      <w:kern w:val="0"/>
      <w:sz w:val="44"/>
      <w:szCs w:val="44"/>
    </w:rPr>
  </w:style>
  <w:style w:type="paragraph" w:customStyle="1" w:styleId="affd">
    <w:name w:val="标准扉页（标准名称）"/>
    <w:basedOn w:val="a"/>
    <w:qFormat/>
    <w:rsid w:val="00AD4E45"/>
    <w:pPr>
      <w:jc w:val="center"/>
    </w:pPr>
    <w:rPr>
      <w:rFonts w:eastAsia="黑体"/>
      <w:sz w:val="30"/>
      <w:szCs w:val="20"/>
    </w:rPr>
  </w:style>
  <w:style w:type="paragraph" w:customStyle="1" w:styleId="affe">
    <w:name w:val="标准扉页（福建省工程建设地方标准）"/>
    <w:basedOn w:val="a"/>
    <w:qFormat/>
    <w:rsid w:val="00AD4E45"/>
    <w:pPr>
      <w:jc w:val="center"/>
    </w:pPr>
    <w:rPr>
      <w:rFonts w:eastAsia="黑体"/>
      <w:sz w:val="28"/>
      <w:szCs w:val="20"/>
    </w:rPr>
  </w:style>
  <w:style w:type="paragraph" w:styleId="affc">
    <w:name w:val="Plain Text"/>
    <w:basedOn w:val="a"/>
    <w:link w:val="afff"/>
    <w:uiPriority w:val="99"/>
    <w:semiHidden/>
    <w:unhideWhenUsed/>
    <w:rsid w:val="00AD4E45"/>
    <w:rPr>
      <w:rFonts w:asciiTheme="minorEastAsia" w:eastAsiaTheme="minorEastAsia" w:hAnsi="Courier New" w:cs="Courier New"/>
    </w:rPr>
  </w:style>
  <w:style w:type="character" w:customStyle="1" w:styleId="afff">
    <w:name w:val="纯文本 字符"/>
    <w:basedOn w:val="a0"/>
    <w:link w:val="affc"/>
    <w:uiPriority w:val="99"/>
    <w:semiHidden/>
    <w:rsid w:val="00AD4E45"/>
    <w:rPr>
      <w:rFonts w:asciiTheme="minorEastAsia"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23817">
      <w:bodyDiv w:val="1"/>
      <w:marLeft w:val="0"/>
      <w:marRight w:val="0"/>
      <w:marTop w:val="0"/>
      <w:marBottom w:val="0"/>
      <w:divBdr>
        <w:top w:val="none" w:sz="0" w:space="0" w:color="auto"/>
        <w:left w:val="none" w:sz="0" w:space="0" w:color="auto"/>
        <w:bottom w:val="none" w:sz="0" w:space="0" w:color="auto"/>
        <w:right w:val="none" w:sz="0" w:space="0" w:color="auto"/>
      </w:divBdr>
      <w:divsChild>
        <w:div w:id="694582047">
          <w:marLeft w:val="0"/>
          <w:marRight w:val="0"/>
          <w:marTop w:val="0"/>
          <w:marBottom w:val="0"/>
          <w:divBdr>
            <w:top w:val="none" w:sz="0" w:space="0" w:color="auto"/>
            <w:left w:val="none" w:sz="0" w:space="0" w:color="auto"/>
            <w:bottom w:val="none" w:sz="0" w:space="0" w:color="auto"/>
            <w:right w:val="none" w:sz="0" w:space="0" w:color="auto"/>
          </w:divBdr>
          <w:divsChild>
            <w:div w:id="1931431062">
              <w:marLeft w:val="0"/>
              <w:marRight w:val="0"/>
              <w:marTop w:val="0"/>
              <w:marBottom w:val="0"/>
              <w:divBdr>
                <w:top w:val="none" w:sz="0" w:space="0" w:color="auto"/>
                <w:left w:val="none" w:sz="0" w:space="0" w:color="auto"/>
                <w:bottom w:val="none" w:sz="0" w:space="0" w:color="auto"/>
                <w:right w:val="none" w:sz="0" w:space="0" w:color="auto"/>
              </w:divBdr>
              <w:divsChild>
                <w:div w:id="1959871436">
                  <w:marLeft w:val="0"/>
                  <w:marRight w:val="0"/>
                  <w:marTop w:val="0"/>
                  <w:marBottom w:val="0"/>
                  <w:divBdr>
                    <w:top w:val="single" w:sz="6" w:space="8" w:color="4395FF"/>
                    <w:left w:val="single" w:sz="6" w:space="8" w:color="4395FF"/>
                    <w:bottom w:val="single" w:sz="6" w:space="30" w:color="4395FF"/>
                    <w:right w:val="single" w:sz="6" w:space="8" w:color="4395FF"/>
                  </w:divBdr>
                  <w:divsChild>
                    <w:div w:id="2126922212">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543903087">
          <w:marLeft w:val="0"/>
          <w:marRight w:val="0"/>
          <w:marTop w:val="0"/>
          <w:marBottom w:val="0"/>
          <w:divBdr>
            <w:top w:val="none" w:sz="0" w:space="0" w:color="auto"/>
            <w:left w:val="none" w:sz="0" w:space="0" w:color="auto"/>
            <w:bottom w:val="none" w:sz="0" w:space="0" w:color="auto"/>
            <w:right w:val="none" w:sz="0" w:space="0" w:color="auto"/>
          </w:divBdr>
          <w:divsChild>
            <w:div w:id="1696037562">
              <w:marLeft w:val="0"/>
              <w:marRight w:val="0"/>
              <w:marTop w:val="0"/>
              <w:marBottom w:val="0"/>
              <w:divBdr>
                <w:top w:val="none" w:sz="0" w:space="0" w:color="auto"/>
                <w:left w:val="none" w:sz="0" w:space="0" w:color="auto"/>
                <w:bottom w:val="none" w:sz="0" w:space="0" w:color="auto"/>
                <w:right w:val="none" w:sz="0" w:space="0" w:color="auto"/>
              </w:divBdr>
              <w:divsChild>
                <w:div w:id="166409339">
                  <w:marLeft w:val="0"/>
                  <w:marRight w:val="0"/>
                  <w:marTop w:val="0"/>
                  <w:marBottom w:val="0"/>
                  <w:divBdr>
                    <w:top w:val="single" w:sz="6" w:space="8" w:color="EEEEEE"/>
                    <w:left w:val="none" w:sz="0" w:space="8" w:color="auto"/>
                    <w:bottom w:val="single" w:sz="6" w:space="8" w:color="EEEEEE"/>
                    <w:right w:val="single" w:sz="6" w:space="8" w:color="EEEEEE"/>
                  </w:divBdr>
                  <w:divsChild>
                    <w:div w:id="190791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696829">
      <w:bodyDiv w:val="1"/>
      <w:marLeft w:val="0"/>
      <w:marRight w:val="0"/>
      <w:marTop w:val="0"/>
      <w:marBottom w:val="0"/>
      <w:divBdr>
        <w:top w:val="none" w:sz="0" w:space="0" w:color="auto"/>
        <w:left w:val="none" w:sz="0" w:space="0" w:color="auto"/>
        <w:bottom w:val="none" w:sz="0" w:space="0" w:color="auto"/>
        <w:right w:val="none" w:sz="0" w:space="0" w:color="auto"/>
      </w:divBdr>
    </w:div>
    <w:div w:id="979194789">
      <w:bodyDiv w:val="1"/>
      <w:marLeft w:val="0"/>
      <w:marRight w:val="0"/>
      <w:marTop w:val="0"/>
      <w:marBottom w:val="0"/>
      <w:divBdr>
        <w:top w:val="none" w:sz="0" w:space="0" w:color="auto"/>
        <w:left w:val="none" w:sz="0" w:space="0" w:color="auto"/>
        <w:bottom w:val="none" w:sz="0" w:space="0" w:color="auto"/>
        <w:right w:val="none" w:sz="0" w:space="0" w:color="auto"/>
      </w:divBdr>
    </w:div>
    <w:div w:id="1125586690">
      <w:bodyDiv w:val="1"/>
      <w:marLeft w:val="0"/>
      <w:marRight w:val="0"/>
      <w:marTop w:val="0"/>
      <w:marBottom w:val="0"/>
      <w:divBdr>
        <w:top w:val="none" w:sz="0" w:space="0" w:color="auto"/>
        <w:left w:val="none" w:sz="0" w:space="0" w:color="auto"/>
        <w:bottom w:val="none" w:sz="0" w:space="0" w:color="auto"/>
        <w:right w:val="none" w:sz="0" w:space="0" w:color="auto"/>
      </w:divBdr>
    </w:div>
    <w:div w:id="1555240230">
      <w:bodyDiv w:val="1"/>
      <w:marLeft w:val="0"/>
      <w:marRight w:val="0"/>
      <w:marTop w:val="0"/>
      <w:marBottom w:val="0"/>
      <w:divBdr>
        <w:top w:val="none" w:sz="0" w:space="0" w:color="auto"/>
        <w:left w:val="none" w:sz="0" w:space="0" w:color="auto"/>
        <w:bottom w:val="none" w:sz="0" w:space="0" w:color="auto"/>
        <w:right w:val="none" w:sz="0" w:space="0" w:color="auto"/>
      </w:divBdr>
    </w:div>
    <w:div w:id="1615290590">
      <w:bodyDiv w:val="1"/>
      <w:marLeft w:val="0"/>
      <w:marRight w:val="0"/>
      <w:marTop w:val="0"/>
      <w:marBottom w:val="0"/>
      <w:divBdr>
        <w:top w:val="none" w:sz="0" w:space="0" w:color="auto"/>
        <w:left w:val="none" w:sz="0" w:space="0" w:color="auto"/>
        <w:bottom w:val="none" w:sz="0" w:space="0" w:color="auto"/>
        <w:right w:val="none" w:sz="0" w:space="0" w:color="auto"/>
      </w:divBdr>
    </w:div>
    <w:div w:id="2095469843">
      <w:bodyDiv w:val="1"/>
      <w:marLeft w:val="0"/>
      <w:marRight w:val="0"/>
      <w:marTop w:val="0"/>
      <w:marBottom w:val="0"/>
      <w:divBdr>
        <w:top w:val="none" w:sz="0" w:space="0" w:color="auto"/>
        <w:left w:val="none" w:sz="0" w:space="0" w:color="auto"/>
        <w:bottom w:val="none" w:sz="0" w:space="0" w:color="auto"/>
        <w:right w:val="none" w:sz="0" w:space="0" w:color="auto"/>
      </w:divBdr>
    </w:div>
    <w:div w:id="2103603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2C75A-4522-4251-A404-6D806448F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16589</TotalTime>
  <Pages>26</Pages>
  <Words>2323</Words>
  <Characters>13246</Characters>
  <Application>Microsoft Office Word</Application>
  <DocSecurity>0</DocSecurity>
  <Lines>110</Lines>
  <Paragraphs>31</Paragraphs>
  <ScaleCrop>false</ScaleCrop>
  <Company>Microsoft</Company>
  <LinksUpToDate>false</LinksUpToDate>
  <CharactersWithSpaces>15538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陈凤娜</cp:lastModifiedBy>
  <cp:revision>1167</cp:revision>
  <cp:lastPrinted>2020-11-11T01:30:00Z</cp:lastPrinted>
  <dcterms:created xsi:type="dcterms:W3CDTF">2017-08-24T05:10:00Z</dcterms:created>
  <dcterms:modified xsi:type="dcterms:W3CDTF">2022-03-22T07:43:00Z</dcterms:modified>
</cp:coreProperties>
</file>