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1221" w14:textId="443486AE" w:rsidR="005B1BD2" w:rsidRDefault="00DF745B">
      <w:pPr>
        <w:ind w:firstLineChars="0" w:firstLine="0"/>
        <w:rPr>
          <w:rFonts w:cs="Times New Roman"/>
          <w:sz w:val="20"/>
          <w:szCs w:val="20"/>
        </w:rPr>
      </w:pPr>
      <w:r>
        <w:rPr>
          <w:rFonts w:cs="Times New Roman"/>
          <w:sz w:val="20"/>
          <w:szCs w:val="20"/>
        </w:rPr>
        <w:t>ICS 91.140</w:t>
      </w:r>
    </w:p>
    <w:p w14:paraId="4BEC41AC" w14:textId="77777777" w:rsidR="005B1BD2" w:rsidRDefault="00DF745B">
      <w:pPr>
        <w:ind w:firstLineChars="0" w:firstLine="0"/>
        <w:rPr>
          <w:rFonts w:cs="Times New Roman"/>
          <w:sz w:val="20"/>
          <w:szCs w:val="20"/>
        </w:rPr>
      </w:pPr>
      <w:proofErr w:type="gramStart"/>
      <w:r>
        <w:rPr>
          <w:rFonts w:cs="Times New Roman"/>
          <w:sz w:val="20"/>
          <w:szCs w:val="20"/>
        </w:rPr>
        <w:t>P  45</w:t>
      </w:r>
      <w:proofErr w:type="gramEnd"/>
    </w:p>
    <w:p w14:paraId="41A03A7A" w14:textId="77777777" w:rsidR="005B1BD2" w:rsidRDefault="005B1BD2">
      <w:pPr>
        <w:ind w:firstLine="400"/>
        <w:rPr>
          <w:rFonts w:eastAsia="Times New Roman" w:cs="Times New Roman"/>
          <w:sz w:val="20"/>
          <w:szCs w:val="20"/>
        </w:rPr>
      </w:pPr>
    </w:p>
    <w:p w14:paraId="64755736" w14:textId="77777777" w:rsidR="00330A18" w:rsidRDefault="00330A18" w:rsidP="00330A18">
      <w:pPr>
        <w:ind w:firstLineChars="0" w:firstLine="0"/>
        <w:jc w:val="distribute"/>
        <w:rPr>
          <w:rFonts w:eastAsia="黑体" w:cs="Times New Roman"/>
          <w:sz w:val="56"/>
          <w:szCs w:val="52"/>
        </w:rPr>
      </w:pPr>
      <w:r>
        <w:rPr>
          <w:rFonts w:eastAsia="黑体" w:cs="Times New Roman"/>
          <w:sz w:val="56"/>
          <w:szCs w:val="52"/>
        </w:rPr>
        <w:t>团体标准</w:t>
      </w:r>
    </w:p>
    <w:p w14:paraId="2B644233" w14:textId="77777777" w:rsidR="005B1BD2" w:rsidRDefault="00DF745B">
      <w:pPr>
        <w:spacing w:before="201"/>
        <w:ind w:left="4724" w:firstLine="556"/>
        <w:jc w:val="right"/>
        <w:rPr>
          <w:rFonts w:eastAsia="Times New Roman" w:cs="Times New Roman"/>
          <w:sz w:val="28"/>
          <w:szCs w:val="28"/>
        </w:rPr>
      </w:pPr>
      <w:r>
        <w:rPr>
          <w:rFonts w:cs="Times New Roman"/>
          <w:color w:val="050505"/>
          <w:spacing w:val="-1"/>
          <w:sz w:val="28"/>
          <w:szCs w:val="28"/>
        </w:rPr>
        <w:t>T/</w:t>
      </w:r>
      <w:proofErr w:type="gramStart"/>
      <w:r>
        <w:rPr>
          <w:rFonts w:cs="Times New Roman"/>
          <w:color w:val="050505"/>
          <w:spacing w:val="-1"/>
          <w:sz w:val="28"/>
          <w:szCs w:val="28"/>
        </w:rPr>
        <w:t>CECS</w:t>
      </w:r>
      <w:r>
        <w:rPr>
          <w:rFonts w:cs="Times New Roman"/>
          <w:color w:val="050505"/>
          <w:sz w:val="28"/>
          <w:szCs w:val="28"/>
        </w:rPr>
        <w:t xml:space="preserve">  ×</w:t>
      </w:r>
      <w:proofErr w:type="gramEnd"/>
      <w:r>
        <w:rPr>
          <w:rFonts w:cs="Times New Roman"/>
          <w:color w:val="050505"/>
          <w:sz w:val="28"/>
          <w:szCs w:val="28"/>
        </w:rPr>
        <w:t>××××—2022</w:t>
      </w:r>
    </w:p>
    <w:p w14:paraId="404C5E84" w14:textId="77777777" w:rsidR="005B1BD2" w:rsidRDefault="00DF745B">
      <w:pPr>
        <w:spacing w:before="5"/>
        <w:ind w:firstLine="40"/>
        <w:rPr>
          <w:rFonts w:eastAsia="Times New Roman" w:cs="Times New Roman"/>
          <w:b/>
          <w:bCs/>
          <w:sz w:val="17"/>
          <w:szCs w:val="17"/>
        </w:rPr>
      </w:pPr>
      <w:r>
        <w:rPr>
          <w:rFonts w:eastAsia="Times New Roman" w:cs="Times New Roman"/>
          <w:noProof/>
          <w:sz w:val="2"/>
          <w:szCs w:val="2"/>
        </w:rPr>
        <mc:AlternateContent>
          <mc:Choice Requires="wpg">
            <w:drawing>
              <wp:inline distT="0" distB="0" distL="0" distR="0" wp14:anchorId="48BB041B" wp14:editId="49996BA1">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14:paraId="4CD2CC70" w14:textId="77777777" w:rsidR="005B1BD2" w:rsidRDefault="005B1BD2">
      <w:pPr>
        <w:spacing w:line="20" w:lineRule="atLeast"/>
        <w:ind w:left="119" w:firstLine="40"/>
        <w:rPr>
          <w:rFonts w:eastAsia="Times New Roman" w:cs="Times New Roman"/>
          <w:sz w:val="2"/>
          <w:szCs w:val="2"/>
        </w:rPr>
      </w:pPr>
    </w:p>
    <w:p w14:paraId="4DF9C066" w14:textId="77777777" w:rsidR="005B1BD2" w:rsidRDefault="005B1BD2">
      <w:pPr>
        <w:ind w:firstLine="402"/>
        <w:rPr>
          <w:rFonts w:cs="Times New Roman"/>
          <w:b/>
          <w:bCs/>
          <w:sz w:val="20"/>
          <w:szCs w:val="20"/>
        </w:rPr>
      </w:pPr>
    </w:p>
    <w:p w14:paraId="0156EF7C" w14:textId="77777777" w:rsidR="005B1BD2" w:rsidRDefault="005B1BD2">
      <w:pPr>
        <w:ind w:firstLine="402"/>
        <w:rPr>
          <w:rFonts w:eastAsia="Times New Roman" w:cs="Times New Roman"/>
          <w:b/>
          <w:bCs/>
          <w:sz w:val="20"/>
          <w:szCs w:val="20"/>
        </w:rPr>
      </w:pPr>
    </w:p>
    <w:p w14:paraId="7F2E2722" w14:textId="77777777" w:rsidR="005B1BD2" w:rsidRDefault="005B1BD2">
      <w:pPr>
        <w:ind w:firstLine="402"/>
        <w:rPr>
          <w:rFonts w:eastAsia="Times New Roman" w:cs="Times New Roman"/>
          <w:b/>
          <w:bCs/>
          <w:sz w:val="20"/>
          <w:szCs w:val="20"/>
        </w:rPr>
      </w:pPr>
    </w:p>
    <w:p w14:paraId="28A0414F" w14:textId="77777777" w:rsidR="005B1BD2" w:rsidRDefault="005B1BD2">
      <w:pPr>
        <w:ind w:firstLine="402"/>
        <w:rPr>
          <w:rFonts w:eastAsia="Times New Roman" w:cs="Times New Roman"/>
          <w:b/>
          <w:bCs/>
          <w:sz w:val="20"/>
          <w:szCs w:val="20"/>
        </w:rPr>
      </w:pPr>
    </w:p>
    <w:p w14:paraId="26F63FC1" w14:textId="77777777" w:rsidR="005B1BD2" w:rsidRDefault="005B1BD2">
      <w:pPr>
        <w:spacing w:before="3"/>
        <w:ind w:firstLine="640"/>
        <w:rPr>
          <w:rFonts w:cs="Times New Roman"/>
          <w:sz w:val="32"/>
          <w:szCs w:val="32"/>
        </w:rPr>
      </w:pPr>
    </w:p>
    <w:p w14:paraId="4FF8909A" w14:textId="29BA27E0" w:rsidR="005B1BD2" w:rsidRDefault="00911658">
      <w:pPr>
        <w:spacing w:line="624" w:lineRule="exact"/>
        <w:ind w:left="400" w:right="700" w:firstLineChars="0" w:firstLine="0"/>
        <w:jc w:val="center"/>
        <w:rPr>
          <w:rFonts w:eastAsia="黑体" w:cs="Times New Roman"/>
          <w:sz w:val="52"/>
          <w:szCs w:val="52"/>
        </w:rPr>
      </w:pPr>
      <w:r>
        <w:rPr>
          <w:rFonts w:eastAsia="黑体" w:cs="Times New Roman" w:hint="eastAsia"/>
          <w:sz w:val="52"/>
          <w:szCs w:val="52"/>
        </w:rPr>
        <w:t>防排烟</w:t>
      </w:r>
      <w:r w:rsidR="00DF745B">
        <w:rPr>
          <w:rFonts w:eastAsia="黑体" w:cs="Times New Roman" w:hint="eastAsia"/>
          <w:sz w:val="52"/>
          <w:szCs w:val="52"/>
        </w:rPr>
        <w:t>及</w:t>
      </w:r>
      <w:r>
        <w:rPr>
          <w:rFonts w:eastAsia="黑体" w:cs="Times New Roman" w:hint="eastAsia"/>
          <w:sz w:val="52"/>
          <w:szCs w:val="52"/>
        </w:rPr>
        <w:t>通风空调</w:t>
      </w:r>
      <w:r w:rsidR="00DF745B">
        <w:rPr>
          <w:rFonts w:eastAsia="黑体" w:cs="Times New Roman" w:hint="eastAsia"/>
          <w:sz w:val="52"/>
          <w:szCs w:val="52"/>
        </w:rPr>
        <w:t>系统</w:t>
      </w:r>
    </w:p>
    <w:p w14:paraId="0DD03459" w14:textId="77777777" w:rsidR="005B1BD2" w:rsidRDefault="00DF745B">
      <w:pPr>
        <w:spacing w:line="624" w:lineRule="exact"/>
        <w:ind w:left="400" w:right="700" w:firstLineChars="0" w:firstLine="0"/>
        <w:jc w:val="center"/>
        <w:rPr>
          <w:rFonts w:eastAsia="黑体" w:cs="Times New Roman"/>
          <w:sz w:val="52"/>
          <w:szCs w:val="52"/>
        </w:rPr>
      </w:pPr>
      <w:r>
        <w:rPr>
          <w:rFonts w:eastAsia="黑体" w:cs="Times New Roman" w:hint="eastAsia"/>
          <w:sz w:val="52"/>
          <w:szCs w:val="52"/>
        </w:rPr>
        <w:t>用静压箱</w:t>
      </w:r>
    </w:p>
    <w:p w14:paraId="0774E9FD" w14:textId="4F2425D8" w:rsidR="005B1BD2" w:rsidRDefault="00DF745B">
      <w:pPr>
        <w:spacing w:before="143" w:line="407" w:lineRule="auto"/>
        <w:ind w:left="400" w:right="697" w:firstLineChars="0" w:firstLine="0"/>
        <w:jc w:val="center"/>
        <w:rPr>
          <w:rFonts w:eastAsia="Times New Roman" w:cs="Times New Roman"/>
          <w:sz w:val="28"/>
          <w:szCs w:val="28"/>
        </w:rPr>
      </w:pPr>
      <w:r>
        <w:rPr>
          <w:rFonts w:cs="Times New Roman"/>
          <w:b/>
          <w:color w:val="050505"/>
          <w:spacing w:val="-1"/>
          <w:sz w:val="28"/>
          <w:szCs w:val="28"/>
        </w:rPr>
        <w:t>Plenum chamber for</w:t>
      </w:r>
      <w:r w:rsidR="00584F9F" w:rsidRPr="00584F9F">
        <w:rPr>
          <w:rFonts w:cs="Times New Roman"/>
          <w:b/>
          <w:color w:val="050505"/>
          <w:spacing w:val="-1"/>
          <w:sz w:val="28"/>
          <w:szCs w:val="28"/>
        </w:rPr>
        <w:t xml:space="preserve"> </w:t>
      </w:r>
      <w:r w:rsidR="00584F9F">
        <w:rPr>
          <w:rFonts w:cs="Times New Roman"/>
          <w:b/>
          <w:color w:val="050505"/>
          <w:spacing w:val="-1"/>
          <w:sz w:val="28"/>
          <w:szCs w:val="28"/>
        </w:rPr>
        <w:t>smoke management</w:t>
      </w:r>
      <w:r>
        <w:rPr>
          <w:rFonts w:cs="Times New Roman"/>
          <w:b/>
          <w:color w:val="050505"/>
          <w:spacing w:val="-1"/>
          <w:sz w:val="28"/>
          <w:szCs w:val="28"/>
        </w:rPr>
        <w:t xml:space="preserve"> </w:t>
      </w:r>
      <w:r w:rsidR="00584F9F">
        <w:rPr>
          <w:rFonts w:cs="Times New Roman"/>
          <w:b/>
          <w:color w:val="050505"/>
          <w:spacing w:val="-1"/>
          <w:sz w:val="28"/>
          <w:szCs w:val="28"/>
        </w:rPr>
        <w:t>and</w:t>
      </w:r>
      <w:r w:rsidR="00584F9F">
        <w:rPr>
          <w:rFonts w:cs="Times New Roman"/>
          <w:b/>
          <w:color w:val="050505"/>
          <w:spacing w:val="-1"/>
          <w:sz w:val="28"/>
          <w:szCs w:val="28"/>
        </w:rPr>
        <w:t xml:space="preserve"> </w:t>
      </w:r>
      <w:r>
        <w:rPr>
          <w:rFonts w:cs="Times New Roman"/>
          <w:b/>
          <w:color w:val="050505"/>
          <w:spacing w:val="-1"/>
          <w:sz w:val="28"/>
          <w:szCs w:val="28"/>
        </w:rPr>
        <w:t>ventilation</w:t>
      </w:r>
      <w:r w:rsidR="00584F9F" w:rsidRPr="00584F9F">
        <w:rPr>
          <w:rFonts w:cs="Times New Roman" w:hint="eastAsia"/>
          <w:b/>
          <w:color w:val="050505"/>
          <w:spacing w:val="-1"/>
          <w:sz w:val="28"/>
          <w:szCs w:val="28"/>
        </w:rPr>
        <w:t xml:space="preserve"> </w:t>
      </w:r>
      <w:r w:rsidR="00584F9F">
        <w:rPr>
          <w:rFonts w:cs="Times New Roman" w:hint="eastAsia"/>
          <w:b/>
          <w:color w:val="050505"/>
          <w:spacing w:val="-1"/>
          <w:sz w:val="28"/>
          <w:szCs w:val="28"/>
        </w:rPr>
        <w:t>and</w:t>
      </w:r>
      <w:r>
        <w:rPr>
          <w:rFonts w:cs="Times New Roman"/>
          <w:b/>
          <w:color w:val="050505"/>
          <w:spacing w:val="-1"/>
          <w:sz w:val="28"/>
          <w:szCs w:val="28"/>
        </w:rPr>
        <w:t xml:space="preserve"> air conditioning systems</w:t>
      </w:r>
    </w:p>
    <w:p w14:paraId="2B415678" w14:textId="77777777" w:rsidR="005B1BD2" w:rsidRDefault="005B1BD2">
      <w:pPr>
        <w:spacing w:line="353" w:lineRule="exact"/>
        <w:ind w:left="400" w:right="696" w:firstLineChars="0" w:firstLine="0"/>
        <w:jc w:val="center"/>
        <w:rPr>
          <w:rFonts w:cs="Times New Roman"/>
          <w:sz w:val="32"/>
          <w:szCs w:val="32"/>
        </w:rPr>
      </w:pPr>
    </w:p>
    <w:p w14:paraId="049EFEFB" w14:textId="6E4B5D45" w:rsidR="005B1BD2" w:rsidRDefault="00DF745B">
      <w:pPr>
        <w:ind w:firstLineChars="0" w:firstLine="0"/>
        <w:jc w:val="center"/>
        <w:rPr>
          <w:rFonts w:cs="Times New Roman"/>
          <w:sz w:val="32"/>
          <w:szCs w:val="32"/>
        </w:rPr>
      </w:pPr>
      <w:r>
        <w:rPr>
          <w:rFonts w:cs="Times New Roman" w:hint="eastAsia"/>
          <w:sz w:val="32"/>
          <w:szCs w:val="32"/>
        </w:rPr>
        <w:t>（</w:t>
      </w:r>
      <w:r w:rsidR="00350B0F">
        <w:rPr>
          <w:rFonts w:cs="Times New Roman" w:hint="eastAsia"/>
          <w:sz w:val="32"/>
          <w:szCs w:val="32"/>
        </w:rPr>
        <w:t>征求意见</w:t>
      </w:r>
      <w:r>
        <w:rPr>
          <w:rFonts w:cs="Times New Roman" w:hint="eastAsia"/>
          <w:sz w:val="32"/>
          <w:szCs w:val="32"/>
        </w:rPr>
        <w:t>稿）</w:t>
      </w:r>
    </w:p>
    <w:p w14:paraId="62A89E4D" w14:textId="77777777" w:rsidR="005B1BD2" w:rsidRDefault="005B1BD2">
      <w:pPr>
        <w:ind w:firstLineChars="0" w:firstLine="0"/>
        <w:rPr>
          <w:rFonts w:cs="Times New Roman"/>
          <w:b/>
          <w:bCs/>
          <w:sz w:val="32"/>
          <w:szCs w:val="32"/>
        </w:rPr>
      </w:pPr>
    </w:p>
    <w:p w14:paraId="79CDD5DF" w14:textId="77777777" w:rsidR="005B1BD2" w:rsidRDefault="005B1BD2">
      <w:pPr>
        <w:ind w:firstLineChars="0" w:firstLine="0"/>
        <w:rPr>
          <w:rFonts w:cs="Times New Roman"/>
          <w:b/>
          <w:bCs/>
          <w:sz w:val="32"/>
          <w:szCs w:val="32"/>
        </w:rPr>
      </w:pPr>
    </w:p>
    <w:p w14:paraId="6892CD69" w14:textId="77777777" w:rsidR="005B1BD2" w:rsidRDefault="005B1BD2">
      <w:pPr>
        <w:ind w:firstLineChars="0" w:firstLine="0"/>
        <w:rPr>
          <w:rFonts w:cs="Times New Roman"/>
          <w:b/>
          <w:bCs/>
          <w:sz w:val="32"/>
          <w:szCs w:val="32"/>
        </w:rPr>
      </w:pPr>
    </w:p>
    <w:p w14:paraId="264DFD2E" w14:textId="77777777" w:rsidR="005B1BD2" w:rsidRDefault="005B1BD2">
      <w:pPr>
        <w:ind w:firstLineChars="0" w:firstLine="0"/>
        <w:rPr>
          <w:rFonts w:cs="Times New Roman"/>
          <w:b/>
          <w:bCs/>
          <w:sz w:val="32"/>
          <w:szCs w:val="32"/>
        </w:rPr>
      </w:pPr>
    </w:p>
    <w:p w14:paraId="18F69DD0" w14:textId="77777777" w:rsidR="005B1BD2" w:rsidRDefault="00DF745B">
      <w:pPr>
        <w:ind w:firstLineChars="0" w:firstLine="0"/>
        <w:jc w:val="center"/>
        <w:rPr>
          <w:rFonts w:eastAsia="黑体" w:cs="Times New Roman"/>
          <w:bCs/>
          <w:sz w:val="28"/>
          <w:szCs w:val="24"/>
        </w:rPr>
      </w:pPr>
      <w:r>
        <w:rPr>
          <w:rFonts w:eastAsia="黑体" w:cs="Times New Roman"/>
          <w:bCs/>
          <w:sz w:val="28"/>
          <w:szCs w:val="24"/>
        </w:rPr>
        <w:t>20××-××-××</w:t>
      </w:r>
      <w:r>
        <w:rPr>
          <w:rFonts w:eastAsia="黑体" w:cs="Times New Roman"/>
          <w:bCs/>
          <w:sz w:val="28"/>
          <w:szCs w:val="24"/>
        </w:rPr>
        <w:t>发布</w:t>
      </w:r>
      <w:r>
        <w:rPr>
          <w:rFonts w:eastAsia="黑体" w:cs="Times New Roman"/>
          <w:bCs/>
          <w:sz w:val="28"/>
          <w:szCs w:val="24"/>
        </w:rPr>
        <w:t xml:space="preserve">                   20××-××-××</w:t>
      </w:r>
      <w:r>
        <w:rPr>
          <w:rFonts w:eastAsia="黑体" w:cs="Times New Roman"/>
          <w:bCs/>
          <w:sz w:val="28"/>
          <w:szCs w:val="24"/>
        </w:rPr>
        <w:t>实施</w:t>
      </w:r>
    </w:p>
    <w:p w14:paraId="4810EEB5" w14:textId="77777777" w:rsidR="005B1BD2" w:rsidRDefault="00DF745B">
      <w:pPr>
        <w:ind w:firstLineChars="0" w:firstLine="0"/>
        <w:rPr>
          <w:rFonts w:cs="Times New Roman"/>
          <w:bCs/>
          <w:sz w:val="32"/>
          <w:szCs w:val="32"/>
        </w:rPr>
      </w:pPr>
      <w:r>
        <w:rPr>
          <w:rFonts w:eastAsia="Times New Roman" w:cs="Times New Roman"/>
          <w:noProof/>
          <w:sz w:val="2"/>
          <w:szCs w:val="2"/>
        </w:rPr>
        <mc:AlternateContent>
          <mc:Choice Requires="wpg">
            <w:drawing>
              <wp:inline distT="0" distB="0" distL="0" distR="0" wp14:anchorId="1DC2E7F1" wp14:editId="5948C3F8">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M2YPnUAAAAAwEAAA8AAAAAAAAAAQAgAAAAIgAAAGRycy9kb3ducmV2Lnht&#10;bFBLAQIUABQAAAAIAIdO4kDiKGacGgMAAPgHAAAOAAAAAAAAAAEAIAAAACMBAABkcnMvZTJvRG9j&#10;LnhtbFBLBQYAAAAABgAGAFkBAACv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14:paraId="4CA26DCB" w14:textId="77777777" w:rsidR="005B1BD2" w:rsidRDefault="00DF745B">
      <w:pPr>
        <w:ind w:firstLineChars="0" w:firstLine="0"/>
        <w:jc w:val="center"/>
        <w:rPr>
          <w:rFonts w:eastAsia="黑体" w:cs="Times New Roman"/>
          <w:sz w:val="24"/>
          <w:szCs w:val="24"/>
        </w:rPr>
      </w:pPr>
      <w:r>
        <w:rPr>
          <w:rFonts w:eastAsia="黑体" w:cs="Times New Roman"/>
          <w:color w:val="050505"/>
          <w:spacing w:val="-1"/>
          <w:sz w:val="32"/>
          <w:szCs w:val="24"/>
        </w:rPr>
        <w:t>中国工程建设标准化协会</w:t>
      </w:r>
      <w:r>
        <w:rPr>
          <w:rFonts w:eastAsia="黑体" w:cs="Times New Roman"/>
          <w:color w:val="050505"/>
          <w:spacing w:val="-1"/>
          <w:sz w:val="32"/>
          <w:szCs w:val="24"/>
        </w:rPr>
        <w:t xml:space="preserve">    </w:t>
      </w:r>
      <w:r>
        <w:rPr>
          <w:rFonts w:eastAsia="黑体" w:cs="Times New Roman"/>
          <w:color w:val="050505"/>
          <w:spacing w:val="-1"/>
          <w:sz w:val="24"/>
          <w:szCs w:val="24"/>
        </w:rPr>
        <w:t>发</w:t>
      </w:r>
      <w:r>
        <w:rPr>
          <w:rFonts w:eastAsia="黑体" w:cs="Times New Roman"/>
          <w:color w:val="050505"/>
          <w:spacing w:val="-1"/>
          <w:sz w:val="24"/>
          <w:szCs w:val="24"/>
        </w:rPr>
        <w:t xml:space="preserve"> </w:t>
      </w:r>
      <w:r>
        <w:rPr>
          <w:rFonts w:eastAsia="黑体" w:cs="Times New Roman"/>
          <w:color w:val="050505"/>
          <w:spacing w:val="-1"/>
          <w:sz w:val="24"/>
          <w:szCs w:val="24"/>
        </w:rPr>
        <w:t>布</w:t>
      </w:r>
    </w:p>
    <w:p w14:paraId="0E5AEEFF" w14:textId="77777777" w:rsidR="005B1BD2" w:rsidRDefault="005B1BD2">
      <w:pPr>
        <w:ind w:firstLine="420"/>
        <w:rPr>
          <w:rFonts w:cs="Times New Roman"/>
        </w:rPr>
        <w:sectPr w:rsidR="005B1B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imes New Roman" w:eastAsia="宋体" w:hAnsi="Times New Roman" w:cs="Times New Roman"/>
          <w:color w:val="auto"/>
          <w:kern w:val="2"/>
          <w:szCs w:val="22"/>
          <w:lang w:val="zh-CN"/>
        </w:rPr>
        <w:id w:val="1871722899"/>
        <w:docPartObj>
          <w:docPartGallery w:val="Table of Contents"/>
          <w:docPartUnique/>
        </w:docPartObj>
      </w:sdtPr>
      <w:sdtEndPr>
        <w:rPr>
          <w:bCs/>
        </w:rPr>
      </w:sdtEndPr>
      <w:sdtContent>
        <w:p w14:paraId="518F75D7" w14:textId="77777777" w:rsidR="005B1BD2" w:rsidRDefault="00DF745B">
          <w:pPr>
            <w:pStyle w:val="TOC10"/>
            <w:spacing w:beforeLines="0" w:before="851" w:afterLines="0" w:after="680" w:line="240" w:lineRule="auto"/>
            <w:ind w:firstLine="420"/>
            <w:jc w:val="center"/>
            <w:rPr>
              <w:rFonts w:ascii="Times New Roman" w:eastAsia="黑体" w:hAnsi="Times New Roman" w:cs="Times New Roman"/>
              <w:color w:val="auto"/>
              <w:kern w:val="2"/>
            </w:rPr>
          </w:pPr>
          <w:r>
            <w:rPr>
              <w:rFonts w:ascii="Times New Roman" w:eastAsia="黑体" w:hAnsi="Times New Roman" w:cs="Times New Roman"/>
              <w:color w:val="auto"/>
              <w:kern w:val="2"/>
            </w:rPr>
            <w:t>目</w:t>
          </w:r>
          <w:r>
            <w:rPr>
              <w:rFonts w:ascii="Times New Roman" w:eastAsia="黑体" w:hAnsi="Times New Roman" w:cs="Times New Roman"/>
              <w:color w:val="auto"/>
              <w:kern w:val="2"/>
            </w:rPr>
            <w:t xml:space="preserve">    </w:t>
          </w:r>
          <w:r>
            <w:rPr>
              <w:rFonts w:ascii="Times New Roman" w:eastAsia="黑体" w:hAnsi="Times New Roman" w:cs="Times New Roman"/>
              <w:color w:val="auto"/>
              <w:kern w:val="2"/>
            </w:rPr>
            <w:t>次</w:t>
          </w:r>
        </w:p>
        <w:p w14:paraId="07A8A4B5" w14:textId="77777777" w:rsidR="005B1BD2" w:rsidRDefault="00DF745B">
          <w:pPr>
            <w:pStyle w:val="TOC1"/>
            <w:tabs>
              <w:tab w:val="right" w:leader="dot" w:pos="8296"/>
            </w:tabs>
            <w:ind w:firstLine="420"/>
            <w:rPr>
              <w:rFonts w:asciiTheme="minorHAnsi" w:eastAsiaTheme="minorEastAsia" w:hAnsiTheme="minorHAnsi"/>
            </w:rPr>
          </w:pPr>
          <w:r>
            <w:rPr>
              <w:rFonts w:cs="Times New Roman"/>
              <w:bCs/>
              <w:lang w:val="zh-CN"/>
            </w:rPr>
            <w:fldChar w:fldCharType="begin"/>
          </w:r>
          <w:r>
            <w:rPr>
              <w:rFonts w:cs="Times New Roman"/>
              <w:bCs/>
              <w:lang w:val="zh-CN"/>
            </w:rPr>
            <w:instrText xml:space="preserve"> TOC \o "1-3" \h \z \u </w:instrText>
          </w:r>
          <w:r>
            <w:rPr>
              <w:rFonts w:cs="Times New Roman"/>
              <w:bCs/>
              <w:lang w:val="zh-CN"/>
            </w:rPr>
            <w:fldChar w:fldCharType="separate"/>
          </w:r>
          <w:hyperlink w:anchor="_Toc103978427" w:history="1">
            <w:r>
              <w:rPr>
                <w:rStyle w:val="af"/>
                <w:rFonts w:cs="Times New Roman"/>
              </w:rPr>
              <w:t>前</w:t>
            </w:r>
            <w:r>
              <w:rPr>
                <w:rStyle w:val="af"/>
                <w:rFonts w:cs="Times New Roman"/>
              </w:rPr>
              <w:t xml:space="preserve">  </w:t>
            </w:r>
            <w:r>
              <w:rPr>
                <w:rStyle w:val="af"/>
                <w:rFonts w:cs="Times New Roman"/>
              </w:rPr>
              <w:t>言</w:t>
            </w:r>
            <w:r>
              <w:tab/>
            </w:r>
            <w:r>
              <w:fldChar w:fldCharType="begin"/>
            </w:r>
            <w:r>
              <w:instrText xml:space="preserve"> PAGEREF _Toc103978427 \h </w:instrText>
            </w:r>
            <w:r>
              <w:fldChar w:fldCharType="separate"/>
            </w:r>
            <w:r>
              <w:t>III</w:t>
            </w:r>
            <w:r>
              <w:fldChar w:fldCharType="end"/>
            </w:r>
          </w:hyperlink>
        </w:p>
        <w:p w14:paraId="6BC360EF" w14:textId="77777777" w:rsidR="005B1BD2" w:rsidRDefault="00000000">
          <w:pPr>
            <w:pStyle w:val="TOC1"/>
            <w:tabs>
              <w:tab w:val="right" w:leader="dot" w:pos="8296"/>
            </w:tabs>
            <w:ind w:firstLine="420"/>
            <w:rPr>
              <w:rFonts w:asciiTheme="minorHAnsi" w:eastAsiaTheme="minorEastAsia" w:hAnsiTheme="minorHAnsi"/>
            </w:rPr>
          </w:pPr>
          <w:hyperlink w:anchor="_Toc103978428" w:history="1">
            <w:r w:rsidR="00DF745B">
              <w:rPr>
                <w:rStyle w:val="af"/>
                <w:rFonts w:cs="Times New Roman"/>
              </w:rPr>
              <w:t xml:space="preserve">1  </w:t>
            </w:r>
            <w:r w:rsidR="00DF745B">
              <w:rPr>
                <w:rStyle w:val="af"/>
                <w:rFonts w:cs="Times New Roman"/>
              </w:rPr>
              <w:t>范围</w:t>
            </w:r>
            <w:r w:rsidR="00DF745B">
              <w:tab/>
            </w:r>
            <w:r w:rsidR="00DF745B">
              <w:fldChar w:fldCharType="begin"/>
            </w:r>
            <w:r w:rsidR="00DF745B">
              <w:instrText xml:space="preserve"> PAGEREF _Toc103978428 \h </w:instrText>
            </w:r>
            <w:r w:rsidR="00DF745B">
              <w:fldChar w:fldCharType="separate"/>
            </w:r>
            <w:r w:rsidR="00DF745B">
              <w:t>4</w:t>
            </w:r>
            <w:r w:rsidR="00DF745B">
              <w:fldChar w:fldCharType="end"/>
            </w:r>
          </w:hyperlink>
        </w:p>
        <w:p w14:paraId="416A9EF8" w14:textId="77777777" w:rsidR="005B1BD2" w:rsidRDefault="00000000">
          <w:pPr>
            <w:pStyle w:val="TOC1"/>
            <w:tabs>
              <w:tab w:val="right" w:leader="dot" w:pos="8296"/>
            </w:tabs>
            <w:ind w:firstLine="420"/>
            <w:rPr>
              <w:rFonts w:asciiTheme="minorHAnsi" w:eastAsiaTheme="minorEastAsia" w:hAnsiTheme="minorHAnsi"/>
            </w:rPr>
          </w:pPr>
          <w:hyperlink w:anchor="_Toc103978429" w:history="1">
            <w:r w:rsidR="00DF745B">
              <w:rPr>
                <w:rStyle w:val="af"/>
                <w:rFonts w:cs="Times New Roman"/>
              </w:rPr>
              <w:t xml:space="preserve">2  </w:t>
            </w:r>
            <w:r w:rsidR="00DF745B">
              <w:rPr>
                <w:rStyle w:val="af"/>
                <w:rFonts w:cs="Times New Roman"/>
              </w:rPr>
              <w:t>规范性引用文件</w:t>
            </w:r>
            <w:r w:rsidR="00DF745B">
              <w:tab/>
            </w:r>
            <w:r w:rsidR="00DF745B">
              <w:fldChar w:fldCharType="begin"/>
            </w:r>
            <w:r w:rsidR="00DF745B">
              <w:instrText xml:space="preserve"> PAGEREF _Toc103978429 \h </w:instrText>
            </w:r>
            <w:r w:rsidR="00DF745B">
              <w:fldChar w:fldCharType="separate"/>
            </w:r>
            <w:r w:rsidR="00DF745B">
              <w:t>4</w:t>
            </w:r>
            <w:r w:rsidR="00DF745B">
              <w:fldChar w:fldCharType="end"/>
            </w:r>
          </w:hyperlink>
        </w:p>
        <w:p w14:paraId="32616A89" w14:textId="77777777" w:rsidR="005B1BD2" w:rsidRDefault="00000000">
          <w:pPr>
            <w:pStyle w:val="TOC1"/>
            <w:tabs>
              <w:tab w:val="right" w:leader="dot" w:pos="8296"/>
            </w:tabs>
            <w:ind w:firstLine="420"/>
            <w:rPr>
              <w:rFonts w:asciiTheme="minorHAnsi" w:eastAsiaTheme="minorEastAsia" w:hAnsiTheme="minorHAnsi"/>
            </w:rPr>
          </w:pPr>
          <w:hyperlink w:anchor="_Toc103978430" w:history="1">
            <w:r w:rsidR="00DF745B">
              <w:rPr>
                <w:rStyle w:val="af"/>
                <w:rFonts w:cs="Times New Roman"/>
              </w:rPr>
              <w:t xml:space="preserve">3  </w:t>
            </w:r>
            <w:r w:rsidR="00DF745B">
              <w:rPr>
                <w:rStyle w:val="af"/>
                <w:rFonts w:cs="Times New Roman"/>
              </w:rPr>
              <w:t>术语和定义</w:t>
            </w:r>
            <w:r w:rsidR="00DF745B">
              <w:tab/>
            </w:r>
            <w:r w:rsidR="00DF745B">
              <w:fldChar w:fldCharType="begin"/>
            </w:r>
            <w:r w:rsidR="00DF745B">
              <w:instrText xml:space="preserve"> PAGEREF _Toc103978430 \h </w:instrText>
            </w:r>
            <w:r w:rsidR="00DF745B">
              <w:fldChar w:fldCharType="separate"/>
            </w:r>
            <w:r w:rsidR="00DF745B">
              <w:t>4</w:t>
            </w:r>
            <w:r w:rsidR="00DF745B">
              <w:fldChar w:fldCharType="end"/>
            </w:r>
          </w:hyperlink>
        </w:p>
        <w:p w14:paraId="5E40C676" w14:textId="77777777" w:rsidR="005B1BD2" w:rsidRDefault="00000000">
          <w:pPr>
            <w:pStyle w:val="TOC1"/>
            <w:tabs>
              <w:tab w:val="right" w:leader="dot" w:pos="8296"/>
            </w:tabs>
            <w:ind w:firstLine="420"/>
            <w:rPr>
              <w:rFonts w:asciiTheme="minorHAnsi" w:eastAsiaTheme="minorEastAsia" w:hAnsiTheme="minorHAnsi"/>
            </w:rPr>
          </w:pPr>
          <w:hyperlink w:anchor="_Toc103978431" w:history="1">
            <w:r w:rsidR="00DF745B">
              <w:rPr>
                <w:rStyle w:val="af"/>
                <w:rFonts w:cs="Times New Roman"/>
              </w:rPr>
              <w:t xml:space="preserve">4  </w:t>
            </w:r>
            <w:r w:rsidR="00DF745B">
              <w:rPr>
                <w:rStyle w:val="af"/>
                <w:rFonts w:cs="Times New Roman"/>
              </w:rPr>
              <w:t>分类与标记</w:t>
            </w:r>
            <w:r w:rsidR="00DF745B">
              <w:tab/>
            </w:r>
            <w:r w:rsidR="00DF745B">
              <w:fldChar w:fldCharType="begin"/>
            </w:r>
            <w:r w:rsidR="00DF745B">
              <w:instrText xml:space="preserve"> PAGEREF _Toc103978431 \h </w:instrText>
            </w:r>
            <w:r w:rsidR="00DF745B">
              <w:fldChar w:fldCharType="separate"/>
            </w:r>
            <w:r w:rsidR="00DF745B">
              <w:t>6</w:t>
            </w:r>
            <w:r w:rsidR="00DF745B">
              <w:fldChar w:fldCharType="end"/>
            </w:r>
          </w:hyperlink>
        </w:p>
        <w:p w14:paraId="760A7BA6" w14:textId="77777777" w:rsidR="005B1BD2" w:rsidRDefault="00000000">
          <w:pPr>
            <w:pStyle w:val="TOC2"/>
            <w:tabs>
              <w:tab w:val="right" w:leader="dot" w:pos="8296"/>
            </w:tabs>
            <w:ind w:firstLine="420"/>
            <w:rPr>
              <w:rFonts w:asciiTheme="minorHAnsi" w:eastAsiaTheme="minorEastAsia" w:hAnsiTheme="minorHAnsi"/>
            </w:rPr>
          </w:pPr>
          <w:hyperlink w:anchor="_Toc103978432" w:history="1">
            <w:r w:rsidR="00DF745B">
              <w:rPr>
                <w:rStyle w:val="af"/>
                <w:rFonts w:cs="Times New Roman"/>
              </w:rPr>
              <w:t xml:space="preserve">4.1  </w:t>
            </w:r>
            <w:r w:rsidR="00DF745B">
              <w:rPr>
                <w:rStyle w:val="af"/>
                <w:rFonts w:cs="Times New Roman"/>
              </w:rPr>
              <w:t>分类</w:t>
            </w:r>
            <w:r w:rsidR="00DF745B">
              <w:tab/>
            </w:r>
            <w:r w:rsidR="00DF745B">
              <w:fldChar w:fldCharType="begin"/>
            </w:r>
            <w:r w:rsidR="00DF745B">
              <w:instrText xml:space="preserve"> PAGEREF _Toc103978432 \h </w:instrText>
            </w:r>
            <w:r w:rsidR="00DF745B">
              <w:fldChar w:fldCharType="separate"/>
            </w:r>
            <w:r w:rsidR="00DF745B">
              <w:t>6</w:t>
            </w:r>
            <w:r w:rsidR="00DF745B">
              <w:fldChar w:fldCharType="end"/>
            </w:r>
          </w:hyperlink>
        </w:p>
        <w:p w14:paraId="0B3686E5" w14:textId="77777777" w:rsidR="005B1BD2" w:rsidRDefault="00000000">
          <w:pPr>
            <w:pStyle w:val="TOC2"/>
            <w:tabs>
              <w:tab w:val="right" w:leader="dot" w:pos="8296"/>
            </w:tabs>
            <w:ind w:firstLine="420"/>
            <w:rPr>
              <w:rFonts w:asciiTheme="minorHAnsi" w:eastAsiaTheme="minorEastAsia" w:hAnsiTheme="minorHAnsi"/>
            </w:rPr>
          </w:pPr>
          <w:hyperlink w:anchor="_Toc103978433" w:history="1">
            <w:r w:rsidR="00DF745B">
              <w:rPr>
                <w:rStyle w:val="af"/>
                <w:rFonts w:cs="Times New Roman"/>
              </w:rPr>
              <w:t xml:space="preserve">4.2  </w:t>
            </w:r>
            <w:r w:rsidR="00DF745B">
              <w:rPr>
                <w:rStyle w:val="af"/>
                <w:rFonts w:cs="Times New Roman"/>
              </w:rPr>
              <w:t>标记</w:t>
            </w:r>
            <w:r w:rsidR="00DF745B">
              <w:tab/>
            </w:r>
            <w:r w:rsidR="00DF745B">
              <w:fldChar w:fldCharType="begin"/>
            </w:r>
            <w:r w:rsidR="00DF745B">
              <w:instrText xml:space="preserve"> PAGEREF _Toc103978433 \h </w:instrText>
            </w:r>
            <w:r w:rsidR="00DF745B">
              <w:fldChar w:fldCharType="separate"/>
            </w:r>
            <w:r w:rsidR="00DF745B">
              <w:t>6</w:t>
            </w:r>
            <w:r w:rsidR="00DF745B">
              <w:fldChar w:fldCharType="end"/>
            </w:r>
          </w:hyperlink>
        </w:p>
        <w:p w14:paraId="45E1AEC5" w14:textId="77777777" w:rsidR="005B1BD2" w:rsidRDefault="00000000">
          <w:pPr>
            <w:pStyle w:val="TOC1"/>
            <w:tabs>
              <w:tab w:val="right" w:leader="dot" w:pos="8296"/>
            </w:tabs>
            <w:ind w:firstLine="420"/>
            <w:rPr>
              <w:rFonts w:asciiTheme="minorHAnsi" w:eastAsiaTheme="minorEastAsia" w:hAnsiTheme="minorHAnsi"/>
            </w:rPr>
          </w:pPr>
          <w:hyperlink w:anchor="_Toc103978434" w:history="1">
            <w:r w:rsidR="00DF745B">
              <w:rPr>
                <w:rStyle w:val="af"/>
                <w:rFonts w:cs="Times New Roman"/>
              </w:rPr>
              <w:t xml:space="preserve">5  </w:t>
            </w:r>
            <w:r w:rsidR="00DF745B">
              <w:rPr>
                <w:rStyle w:val="af"/>
                <w:rFonts w:cs="Times New Roman"/>
              </w:rPr>
              <w:t>技术要求</w:t>
            </w:r>
            <w:r w:rsidR="00DF745B">
              <w:tab/>
            </w:r>
            <w:r w:rsidR="00DF745B">
              <w:fldChar w:fldCharType="begin"/>
            </w:r>
            <w:r w:rsidR="00DF745B">
              <w:instrText xml:space="preserve"> PAGEREF _Toc103978434 \h </w:instrText>
            </w:r>
            <w:r w:rsidR="00DF745B">
              <w:fldChar w:fldCharType="separate"/>
            </w:r>
            <w:r w:rsidR="00DF745B">
              <w:t>6</w:t>
            </w:r>
            <w:r w:rsidR="00DF745B">
              <w:fldChar w:fldCharType="end"/>
            </w:r>
          </w:hyperlink>
        </w:p>
        <w:p w14:paraId="7DFAA284" w14:textId="77777777" w:rsidR="005B1BD2" w:rsidRDefault="00000000">
          <w:pPr>
            <w:pStyle w:val="TOC2"/>
            <w:tabs>
              <w:tab w:val="right" w:leader="dot" w:pos="8296"/>
            </w:tabs>
            <w:ind w:firstLine="420"/>
            <w:rPr>
              <w:rFonts w:asciiTheme="minorHAnsi" w:eastAsiaTheme="minorEastAsia" w:hAnsiTheme="minorHAnsi"/>
            </w:rPr>
          </w:pPr>
          <w:hyperlink w:anchor="_Toc103978435" w:history="1">
            <w:r w:rsidR="00DF745B">
              <w:rPr>
                <w:rStyle w:val="af"/>
                <w:rFonts w:cs="Times New Roman"/>
              </w:rPr>
              <w:t xml:space="preserve">5.1  </w:t>
            </w:r>
            <w:r w:rsidR="00DF745B">
              <w:rPr>
                <w:rStyle w:val="af"/>
                <w:rFonts w:cs="Times New Roman"/>
              </w:rPr>
              <w:t>一般要求</w:t>
            </w:r>
            <w:r w:rsidR="00DF745B">
              <w:tab/>
            </w:r>
            <w:r w:rsidR="00DF745B">
              <w:fldChar w:fldCharType="begin"/>
            </w:r>
            <w:r w:rsidR="00DF745B">
              <w:instrText xml:space="preserve"> PAGEREF _Toc103978435 \h </w:instrText>
            </w:r>
            <w:r w:rsidR="00DF745B">
              <w:fldChar w:fldCharType="separate"/>
            </w:r>
            <w:r w:rsidR="00DF745B">
              <w:t>6</w:t>
            </w:r>
            <w:r w:rsidR="00DF745B">
              <w:fldChar w:fldCharType="end"/>
            </w:r>
          </w:hyperlink>
        </w:p>
        <w:p w14:paraId="133991D3" w14:textId="77777777" w:rsidR="005B1BD2" w:rsidRDefault="00000000">
          <w:pPr>
            <w:pStyle w:val="TOC2"/>
            <w:tabs>
              <w:tab w:val="right" w:leader="dot" w:pos="8296"/>
            </w:tabs>
            <w:ind w:firstLine="420"/>
            <w:rPr>
              <w:rFonts w:asciiTheme="minorHAnsi" w:eastAsiaTheme="minorEastAsia" w:hAnsiTheme="minorHAnsi"/>
            </w:rPr>
          </w:pPr>
          <w:hyperlink w:anchor="_Toc103978436" w:history="1">
            <w:r w:rsidR="00DF745B">
              <w:rPr>
                <w:rStyle w:val="af"/>
                <w:rFonts w:cs="Times New Roman"/>
              </w:rPr>
              <w:t xml:space="preserve">5.2  </w:t>
            </w:r>
            <w:r w:rsidR="00DF745B">
              <w:rPr>
                <w:rStyle w:val="af"/>
                <w:rFonts w:cs="Times New Roman"/>
              </w:rPr>
              <w:t>材料</w:t>
            </w:r>
            <w:r w:rsidR="00DF745B">
              <w:tab/>
            </w:r>
            <w:r w:rsidR="00DF745B">
              <w:fldChar w:fldCharType="begin"/>
            </w:r>
            <w:r w:rsidR="00DF745B">
              <w:instrText xml:space="preserve"> PAGEREF _Toc103978436 \h </w:instrText>
            </w:r>
            <w:r w:rsidR="00DF745B">
              <w:fldChar w:fldCharType="separate"/>
            </w:r>
            <w:r w:rsidR="00DF745B">
              <w:t>7</w:t>
            </w:r>
            <w:r w:rsidR="00DF745B">
              <w:fldChar w:fldCharType="end"/>
            </w:r>
          </w:hyperlink>
        </w:p>
        <w:p w14:paraId="229C0679" w14:textId="77777777" w:rsidR="005B1BD2" w:rsidRDefault="00000000">
          <w:pPr>
            <w:pStyle w:val="TOC2"/>
            <w:tabs>
              <w:tab w:val="right" w:leader="dot" w:pos="8296"/>
            </w:tabs>
            <w:ind w:firstLine="420"/>
            <w:rPr>
              <w:rFonts w:asciiTheme="minorHAnsi" w:eastAsiaTheme="minorEastAsia" w:hAnsiTheme="minorHAnsi"/>
            </w:rPr>
          </w:pPr>
          <w:hyperlink w:anchor="_Toc103978437" w:history="1">
            <w:r w:rsidR="00DF745B">
              <w:rPr>
                <w:rStyle w:val="af"/>
                <w:rFonts w:cs="Times New Roman"/>
              </w:rPr>
              <w:t xml:space="preserve">5.3  </w:t>
            </w:r>
            <w:r w:rsidR="00DF745B">
              <w:rPr>
                <w:rStyle w:val="af"/>
                <w:rFonts w:cs="Times New Roman"/>
              </w:rPr>
              <w:t>外观</w:t>
            </w:r>
            <w:r w:rsidR="00DF745B">
              <w:tab/>
            </w:r>
            <w:r w:rsidR="00DF745B">
              <w:fldChar w:fldCharType="begin"/>
            </w:r>
            <w:r w:rsidR="00DF745B">
              <w:instrText xml:space="preserve"> PAGEREF _Toc103978437 \h </w:instrText>
            </w:r>
            <w:r w:rsidR="00DF745B">
              <w:fldChar w:fldCharType="separate"/>
            </w:r>
            <w:r w:rsidR="00DF745B">
              <w:t>7</w:t>
            </w:r>
            <w:r w:rsidR="00DF745B">
              <w:fldChar w:fldCharType="end"/>
            </w:r>
          </w:hyperlink>
        </w:p>
        <w:p w14:paraId="56B119FC" w14:textId="77777777" w:rsidR="005B1BD2" w:rsidRDefault="00000000">
          <w:pPr>
            <w:pStyle w:val="TOC2"/>
            <w:tabs>
              <w:tab w:val="right" w:leader="dot" w:pos="8296"/>
            </w:tabs>
            <w:ind w:firstLine="420"/>
            <w:rPr>
              <w:rFonts w:asciiTheme="minorHAnsi" w:eastAsiaTheme="minorEastAsia" w:hAnsiTheme="minorHAnsi"/>
            </w:rPr>
          </w:pPr>
          <w:hyperlink w:anchor="_Toc103978438" w:history="1">
            <w:r w:rsidR="00DF745B">
              <w:rPr>
                <w:rStyle w:val="af"/>
                <w:rFonts w:cs="Times New Roman"/>
              </w:rPr>
              <w:t xml:space="preserve">5.4  </w:t>
            </w:r>
            <w:r w:rsidR="00DF745B">
              <w:rPr>
                <w:rStyle w:val="af"/>
                <w:rFonts w:cs="Times New Roman"/>
              </w:rPr>
              <w:t>性能</w:t>
            </w:r>
            <w:r w:rsidR="00DF745B">
              <w:tab/>
            </w:r>
            <w:r w:rsidR="00DF745B">
              <w:fldChar w:fldCharType="begin"/>
            </w:r>
            <w:r w:rsidR="00DF745B">
              <w:instrText xml:space="preserve"> PAGEREF _Toc103978438 \h </w:instrText>
            </w:r>
            <w:r w:rsidR="00DF745B">
              <w:fldChar w:fldCharType="separate"/>
            </w:r>
            <w:r w:rsidR="00DF745B">
              <w:t>7</w:t>
            </w:r>
            <w:r w:rsidR="00DF745B">
              <w:fldChar w:fldCharType="end"/>
            </w:r>
          </w:hyperlink>
        </w:p>
        <w:p w14:paraId="633EC411" w14:textId="77777777" w:rsidR="005B1BD2" w:rsidRDefault="00000000">
          <w:pPr>
            <w:pStyle w:val="TOC2"/>
            <w:tabs>
              <w:tab w:val="right" w:leader="dot" w:pos="8296"/>
            </w:tabs>
            <w:ind w:firstLine="420"/>
            <w:rPr>
              <w:rFonts w:asciiTheme="minorHAnsi" w:eastAsiaTheme="minorEastAsia" w:hAnsiTheme="minorHAnsi"/>
            </w:rPr>
          </w:pPr>
          <w:hyperlink w:anchor="_Toc103978439" w:history="1">
            <w:r w:rsidR="00DF745B">
              <w:rPr>
                <w:rStyle w:val="af"/>
                <w:rFonts w:cs="Times New Roman"/>
              </w:rPr>
              <w:t xml:space="preserve">5.5  </w:t>
            </w:r>
            <w:r w:rsidR="00DF745B">
              <w:rPr>
                <w:rStyle w:val="af"/>
                <w:rFonts w:cs="Times New Roman"/>
              </w:rPr>
              <w:t>制作</w:t>
            </w:r>
            <w:r w:rsidR="00DF745B">
              <w:tab/>
            </w:r>
            <w:r w:rsidR="00DF745B">
              <w:fldChar w:fldCharType="begin"/>
            </w:r>
            <w:r w:rsidR="00DF745B">
              <w:instrText xml:space="preserve"> PAGEREF _Toc103978439 \h </w:instrText>
            </w:r>
            <w:r w:rsidR="00DF745B">
              <w:fldChar w:fldCharType="separate"/>
            </w:r>
            <w:r w:rsidR="00DF745B">
              <w:t>10</w:t>
            </w:r>
            <w:r w:rsidR="00DF745B">
              <w:fldChar w:fldCharType="end"/>
            </w:r>
          </w:hyperlink>
        </w:p>
        <w:p w14:paraId="79F4B31D" w14:textId="77777777" w:rsidR="005B1BD2" w:rsidRDefault="00000000">
          <w:pPr>
            <w:pStyle w:val="TOC2"/>
            <w:tabs>
              <w:tab w:val="right" w:leader="dot" w:pos="8296"/>
            </w:tabs>
            <w:ind w:firstLine="420"/>
            <w:rPr>
              <w:rFonts w:asciiTheme="minorHAnsi" w:eastAsiaTheme="minorEastAsia" w:hAnsiTheme="minorHAnsi"/>
            </w:rPr>
          </w:pPr>
          <w:hyperlink w:anchor="_Toc103978440" w:history="1">
            <w:r w:rsidR="00DF745B">
              <w:rPr>
                <w:rStyle w:val="af"/>
                <w:rFonts w:cs="Times New Roman"/>
              </w:rPr>
              <w:t xml:space="preserve">5.6  </w:t>
            </w:r>
            <w:r w:rsidR="00DF745B">
              <w:rPr>
                <w:rStyle w:val="af"/>
                <w:rFonts w:cs="Times New Roman"/>
              </w:rPr>
              <w:t>安装</w:t>
            </w:r>
            <w:r w:rsidR="00DF745B">
              <w:tab/>
            </w:r>
            <w:r w:rsidR="00DF745B">
              <w:fldChar w:fldCharType="begin"/>
            </w:r>
            <w:r w:rsidR="00DF745B">
              <w:instrText xml:space="preserve"> PAGEREF _Toc103978440 \h </w:instrText>
            </w:r>
            <w:r w:rsidR="00DF745B">
              <w:fldChar w:fldCharType="separate"/>
            </w:r>
            <w:r w:rsidR="00DF745B">
              <w:t>11</w:t>
            </w:r>
            <w:r w:rsidR="00DF745B">
              <w:fldChar w:fldCharType="end"/>
            </w:r>
          </w:hyperlink>
        </w:p>
        <w:p w14:paraId="3B8851CD" w14:textId="77777777" w:rsidR="005B1BD2" w:rsidRDefault="00000000">
          <w:pPr>
            <w:pStyle w:val="TOC1"/>
            <w:tabs>
              <w:tab w:val="right" w:leader="dot" w:pos="8296"/>
            </w:tabs>
            <w:ind w:firstLine="420"/>
            <w:rPr>
              <w:rFonts w:asciiTheme="minorHAnsi" w:eastAsiaTheme="minorEastAsia" w:hAnsiTheme="minorHAnsi"/>
            </w:rPr>
          </w:pPr>
          <w:hyperlink w:anchor="_Toc103978441" w:history="1">
            <w:r w:rsidR="00DF745B">
              <w:rPr>
                <w:rStyle w:val="af"/>
                <w:rFonts w:cs="Times New Roman"/>
              </w:rPr>
              <w:t xml:space="preserve">6  </w:t>
            </w:r>
            <w:r w:rsidR="00DF745B">
              <w:rPr>
                <w:rStyle w:val="af"/>
                <w:rFonts w:cs="Times New Roman"/>
              </w:rPr>
              <w:t>试验方法</w:t>
            </w:r>
            <w:r w:rsidR="00DF745B">
              <w:tab/>
            </w:r>
            <w:r w:rsidR="00DF745B">
              <w:fldChar w:fldCharType="begin"/>
            </w:r>
            <w:r w:rsidR="00DF745B">
              <w:instrText xml:space="preserve"> PAGEREF _Toc103978441 \h </w:instrText>
            </w:r>
            <w:r w:rsidR="00DF745B">
              <w:fldChar w:fldCharType="separate"/>
            </w:r>
            <w:r w:rsidR="00DF745B">
              <w:t>12</w:t>
            </w:r>
            <w:r w:rsidR="00DF745B">
              <w:fldChar w:fldCharType="end"/>
            </w:r>
          </w:hyperlink>
        </w:p>
        <w:p w14:paraId="77B6FF75" w14:textId="77777777" w:rsidR="005B1BD2" w:rsidRDefault="00000000">
          <w:pPr>
            <w:pStyle w:val="TOC2"/>
            <w:tabs>
              <w:tab w:val="right" w:leader="dot" w:pos="8296"/>
            </w:tabs>
            <w:ind w:firstLine="420"/>
            <w:rPr>
              <w:rFonts w:asciiTheme="minorHAnsi" w:eastAsiaTheme="minorEastAsia" w:hAnsiTheme="minorHAnsi"/>
            </w:rPr>
          </w:pPr>
          <w:hyperlink w:anchor="_Toc103978442" w:history="1">
            <w:r w:rsidR="00DF745B">
              <w:rPr>
                <w:rStyle w:val="af"/>
                <w:rFonts w:cs="Times New Roman"/>
              </w:rPr>
              <w:t xml:space="preserve">6.1  </w:t>
            </w:r>
            <w:r w:rsidR="00DF745B">
              <w:rPr>
                <w:rStyle w:val="af"/>
                <w:rFonts w:cs="Times New Roman"/>
              </w:rPr>
              <w:t>外观</w:t>
            </w:r>
            <w:r w:rsidR="00DF745B">
              <w:tab/>
            </w:r>
            <w:r w:rsidR="00DF745B">
              <w:fldChar w:fldCharType="begin"/>
            </w:r>
            <w:r w:rsidR="00DF745B">
              <w:instrText xml:space="preserve"> PAGEREF _Toc103978442 \h </w:instrText>
            </w:r>
            <w:r w:rsidR="00DF745B">
              <w:fldChar w:fldCharType="separate"/>
            </w:r>
            <w:r w:rsidR="00DF745B">
              <w:t>12</w:t>
            </w:r>
            <w:r w:rsidR="00DF745B">
              <w:fldChar w:fldCharType="end"/>
            </w:r>
          </w:hyperlink>
        </w:p>
        <w:p w14:paraId="4273317A" w14:textId="77777777" w:rsidR="005B1BD2" w:rsidRDefault="00000000">
          <w:pPr>
            <w:pStyle w:val="TOC2"/>
            <w:tabs>
              <w:tab w:val="right" w:leader="dot" w:pos="8296"/>
            </w:tabs>
            <w:ind w:firstLine="420"/>
            <w:rPr>
              <w:rFonts w:asciiTheme="minorHAnsi" w:eastAsiaTheme="minorEastAsia" w:hAnsiTheme="minorHAnsi"/>
            </w:rPr>
          </w:pPr>
          <w:hyperlink w:anchor="_Toc103978443" w:history="1">
            <w:r w:rsidR="00DF745B">
              <w:rPr>
                <w:rStyle w:val="af"/>
                <w:rFonts w:cs="Times New Roman"/>
              </w:rPr>
              <w:t xml:space="preserve">6.2  </w:t>
            </w:r>
            <w:r w:rsidR="00DF745B">
              <w:rPr>
                <w:rStyle w:val="af"/>
                <w:rFonts w:cs="Times New Roman"/>
              </w:rPr>
              <w:t>尺寸偏差</w:t>
            </w:r>
            <w:r w:rsidR="00DF745B">
              <w:tab/>
            </w:r>
            <w:r w:rsidR="00DF745B">
              <w:fldChar w:fldCharType="begin"/>
            </w:r>
            <w:r w:rsidR="00DF745B">
              <w:instrText xml:space="preserve"> PAGEREF _Toc103978443 \h </w:instrText>
            </w:r>
            <w:r w:rsidR="00DF745B">
              <w:fldChar w:fldCharType="separate"/>
            </w:r>
            <w:r w:rsidR="00DF745B">
              <w:t>12</w:t>
            </w:r>
            <w:r w:rsidR="00DF745B">
              <w:fldChar w:fldCharType="end"/>
            </w:r>
          </w:hyperlink>
        </w:p>
        <w:p w14:paraId="583DE677" w14:textId="77777777" w:rsidR="005B1BD2" w:rsidRDefault="00000000">
          <w:pPr>
            <w:pStyle w:val="TOC2"/>
            <w:tabs>
              <w:tab w:val="right" w:leader="dot" w:pos="8296"/>
            </w:tabs>
            <w:ind w:firstLine="420"/>
            <w:rPr>
              <w:rFonts w:asciiTheme="minorHAnsi" w:eastAsiaTheme="minorEastAsia" w:hAnsiTheme="minorHAnsi"/>
            </w:rPr>
          </w:pPr>
          <w:hyperlink w:anchor="_Toc103978444" w:history="1">
            <w:r w:rsidR="00DF745B">
              <w:rPr>
                <w:rStyle w:val="af"/>
                <w:rFonts w:cs="Times New Roman"/>
              </w:rPr>
              <w:t xml:space="preserve">6.3  </w:t>
            </w:r>
            <w:r w:rsidR="00DF745B">
              <w:rPr>
                <w:rStyle w:val="af"/>
                <w:rFonts w:cs="Times New Roman"/>
              </w:rPr>
              <w:t>均流性能</w:t>
            </w:r>
            <w:r w:rsidR="00DF745B">
              <w:tab/>
            </w:r>
            <w:r w:rsidR="00DF745B">
              <w:fldChar w:fldCharType="begin"/>
            </w:r>
            <w:r w:rsidR="00DF745B">
              <w:instrText xml:space="preserve"> PAGEREF _Toc103978444 \h </w:instrText>
            </w:r>
            <w:r w:rsidR="00DF745B">
              <w:fldChar w:fldCharType="separate"/>
            </w:r>
            <w:r w:rsidR="00DF745B">
              <w:t>12</w:t>
            </w:r>
            <w:r w:rsidR="00DF745B">
              <w:fldChar w:fldCharType="end"/>
            </w:r>
          </w:hyperlink>
        </w:p>
        <w:p w14:paraId="59BF5891" w14:textId="77777777" w:rsidR="005B1BD2" w:rsidRDefault="00000000">
          <w:pPr>
            <w:pStyle w:val="TOC2"/>
            <w:tabs>
              <w:tab w:val="right" w:leader="dot" w:pos="8296"/>
            </w:tabs>
            <w:ind w:firstLine="420"/>
            <w:rPr>
              <w:rFonts w:asciiTheme="minorHAnsi" w:eastAsiaTheme="minorEastAsia" w:hAnsiTheme="minorHAnsi"/>
            </w:rPr>
          </w:pPr>
          <w:hyperlink w:anchor="_Toc103978445" w:history="1">
            <w:r w:rsidR="00DF745B">
              <w:rPr>
                <w:rStyle w:val="af"/>
                <w:rFonts w:cs="Times New Roman"/>
              </w:rPr>
              <w:t xml:space="preserve">6.4  </w:t>
            </w:r>
            <w:r w:rsidR="00DF745B">
              <w:rPr>
                <w:rStyle w:val="af"/>
                <w:rFonts w:cs="Times New Roman"/>
              </w:rPr>
              <w:t>阻力性能</w:t>
            </w:r>
            <w:r w:rsidR="00DF745B">
              <w:tab/>
            </w:r>
            <w:r w:rsidR="00DF745B">
              <w:fldChar w:fldCharType="begin"/>
            </w:r>
            <w:r w:rsidR="00DF745B">
              <w:instrText xml:space="preserve"> PAGEREF _Toc103978445 \h </w:instrText>
            </w:r>
            <w:r w:rsidR="00DF745B">
              <w:fldChar w:fldCharType="separate"/>
            </w:r>
            <w:r w:rsidR="00DF745B">
              <w:t>12</w:t>
            </w:r>
            <w:r w:rsidR="00DF745B">
              <w:fldChar w:fldCharType="end"/>
            </w:r>
          </w:hyperlink>
        </w:p>
        <w:p w14:paraId="1CB59DC0" w14:textId="77777777" w:rsidR="005B1BD2" w:rsidRDefault="00000000">
          <w:pPr>
            <w:pStyle w:val="TOC2"/>
            <w:tabs>
              <w:tab w:val="right" w:leader="dot" w:pos="8296"/>
            </w:tabs>
            <w:ind w:firstLine="420"/>
            <w:rPr>
              <w:rFonts w:asciiTheme="minorHAnsi" w:eastAsiaTheme="minorEastAsia" w:hAnsiTheme="minorHAnsi"/>
            </w:rPr>
          </w:pPr>
          <w:hyperlink w:anchor="_Toc103978446" w:history="1">
            <w:r w:rsidR="00DF745B">
              <w:rPr>
                <w:rStyle w:val="af"/>
                <w:rFonts w:cs="Times New Roman"/>
              </w:rPr>
              <w:t xml:space="preserve">6.5  </w:t>
            </w:r>
            <w:r w:rsidR="00DF745B">
              <w:rPr>
                <w:rStyle w:val="af"/>
                <w:rFonts w:cs="Times New Roman"/>
              </w:rPr>
              <w:t>消声性能</w:t>
            </w:r>
            <w:r w:rsidR="00DF745B">
              <w:tab/>
            </w:r>
            <w:r w:rsidR="00DF745B">
              <w:fldChar w:fldCharType="begin"/>
            </w:r>
            <w:r w:rsidR="00DF745B">
              <w:instrText xml:space="preserve"> PAGEREF _Toc103978446 \h </w:instrText>
            </w:r>
            <w:r w:rsidR="00DF745B">
              <w:fldChar w:fldCharType="separate"/>
            </w:r>
            <w:r w:rsidR="00DF745B">
              <w:t>12</w:t>
            </w:r>
            <w:r w:rsidR="00DF745B">
              <w:fldChar w:fldCharType="end"/>
            </w:r>
          </w:hyperlink>
        </w:p>
        <w:p w14:paraId="7E7197E0" w14:textId="77777777" w:rsidR="005B1BD2" w:rsidRDefault="00000000">
          <w:pPr>
            <w:pStyle w:val="TOC2"/>
            <w:tabs>
              <w:tab w:val="right" w:leader="dot" w:pos="8296"/>
            </w:tabs>
            <w:ind w:firstLine="420"/>
            <w:rPr>
              <w:rFonts w:asciiTheme="minorHAnsi" w:eastAsiaTheme="minorEastAsia" w:hAnsiTheme="minorHAnsi"/>
            </w:rPr>
          </w:pPr>
          <w:hyperlink w:anchor="_Toc103978447" w:history="1">
            <w:r w:rsidR="00DF745B">
              <w:rPr>
                <w:rStyle w:val="af"/>
                <w:rFonts w:cs="Times New Roman"/>
              </w:rPr>
              <w:t xml:space="preserve">6.6  </w:t>
            </w:r>
            <w:r w:rsidR="00DF745B">
              <w:rPr>
                <w:rStyle w:val="af"/>
                <w:rFonts w:cs="Times New Roman"/>
              </w:rPr>
              <w:t>耐压性能</w:t>
            </w:r>
            <w:r w:rsidR="00DF745B">
              <w:tab/>
            </w:r>
            <w:r w:rsidR="00DF745B">
              <w:fldChar w:fldCharType="begin"/>
            </w:r>
            <w:r w:rsidR="00DF745B">
              <w:instrText xml:space="preserve"> PAGEREF _Toc103978447 \h </w:instrText>
            </w:r>
            <w:r w:rsidR="00DF745B">
              <w:fldChar w:fldCharType="separate"/>
            </w:r>
            <w:r w:rsidR="00DF745B">
              <w:t>13</w:t>
            </w:r>
            <w:r w:rsidR="00DF745B">
              <w:fldChar w:fldCharType="end"/>
            </w:r>
          </w:hyperlink>
        </w:p>
        <w:p w14:paraId="66DC775D" w14:textId="77777777" w:rsidR="005B1BD2" w:rsidRDefault="00000000">
          <w:pPr>
            <w:pStyle w:val="TOC2"/>
            <w:tabs>
              <w:tab w:val="right" w:leader="dot" w:pos="8296"/>
            </w:tabs>
            <w:ind w:firstLine="420"/>
            <w:rPr>
              <w:rFonts w:asciiTheme="minorHAnsi" w:eastAsiaTheme="minorEastAsia" w:hAnsiTheme="minorHAnsi"/>
            </w:rPr>
          </w:pPr>
          <w:hyperlink w:anchor="_Toc103978448" w:history="1">
            <w:r w:rsidR="00DF745B">
              <w:rPr>
                <w:rStyle w:val="af"/>
                <w:rFonts w:cs="Times New Roman"/>
              </w:rPr>
              <w:t xml:space="preserve">6.7  </w:t>
            </w:r>
            <w:r w:rsidR="00DF745B">
              <w:rPr>
                <w:rStyle w:val="af"/>
                <w:rFonts w:cs="Times New Roman"/>
              </w:rPr>
              <w:t>机械强度</w:t>
            </w:r>
            <w:r w:rsidR="00DF745B">
              <w:tab/>
            </w:r>
            <w:r w:rsidR="00DF745B">
              <w:fldChar w:fldCharType="begin"/>
            </w:r>
            <w:r w:rsidR="00DF745B">
              <w:instrText xml:space="preserve"> PAGEREF _Toc103978448 \h </w:instrText>
            </w:r>
            <w:r w:rsidR="00DF745B">
              <w:fldChar w:fldCharType="separate"/>
            </w:r>
            <w:r w:rsidR="00DF745B">
              <w:t>13</w:t>
            </w:r>
            <w:r w:rsidR="00DF745B">
              <w:fldChar w:fldCharType="end"/>
            </w:r>
          </w:hyperlink>
        </w:p>
        <w:p w14:paraId="32DC28E4" w14:textId="77777777" w:rsidR="005B1BD2" w:rsidRDefault="00000000">
          <w:pPr>
            <w:pStyle w:val="TOC2"/>
            <w:tabs>
              <w:tab w:val="right" w:leader="dot" w:pos="8296"/>
            </w:tabs>
            <w:ind w:firstLine="420"/>
            <w:rPr>
              <w:rFonts w:asciiTheme="minorHAnsi" w:eastAsiaTheme="minorEastAsia" w:hAnsiTheme="minorHAnsi"/>
            </w:rPr>
          </w:pPr>
          <w:hyperlink w:anchor="_Toc103978449" w:history="1">
            <w:r w:rsidR="00DF745B">
              <w:rPr>
                <w:rStyle w:val="af"/>
                <w:rFonts w:cs="Times New Roman"/>
              </w:rPr>
              <w:t xml:space="preserve">6.8  </w:t>
            </w:r>
            <w:r w:rsidR="00DF745B">
              <w:rPr>
                <w:rStyle w:val="af"/>
                <w:rFonts w:cs="Times New Roman"/>
              </w:rPr>
              <w:t>漏风量</w:t>
            </w:r>
            <w:r w:rsidR="00DF745B">
              <w:tab/>
            </w:r>
            <w:r w:rsidR="00DF745B">
              <w:fldChar w:fldCharType="begin"/>
            </w:r>
            <w:r w:rsidR="00DF745B">
              <w:instrText xml:space="preserve"> PAGEREF _Toc103978449 \h </w:instrText>
            </w:r>
            <w:r w:rsidR="00DF745B">
              <w:fldChar w:fldCharType="separate"/>
            </w:r>
            <w:r w:rsidR="00DF745B">
              <w:t>13</w:t>
            </w:r>
            <w:r w:rsidR="00DF745B">
              <w:fldChar w:fldCharType="end"/>
            </w:r>
          </w:hyperlink>
        </w:p>
        <w:p w14:paraId="43198134" w14:textId="77777777" w:rsidR="005B1BD2" w:rsidRDefault="00000000">
          <w:pPr>
            <w:pStyle w:val="TOC2"/>
            <w:tabs>
              <w:tab w:val="right" w:leader="dot" w:pos="8296"/>
            </w:tabs>
            <w:ind w:firstLine="420"/>
            <w:rPr>
              <w:rFonts w:asciiTheme="minorHAnsi" w:eastAsiaTheme="minorEastAsia" w:hAnsiTheme="minorHAnsi"/>
            </w:rPr>
          </w:pPr>
          <w:hyperlink w:anchor="_Toc103978450" w:history="1">
            <w:r w:rsidR="00DF745B">
              <w:rPr>
                <w:rStyle w:val="af"/>
                <w:rFonts w:cs="Times New Roman"/>
              </w:rPr>
              <w:t xml:space="preserve">6.9  </w:t>
            </w:r>
            <w:r w:rsidR="00DF745B">
              <w:rPr>
                <w:rStyle w:val="af"/>
                <w:rFonts w:cs="Times New Roman"/>
              </w:rPr>
              <w:t>保温隔热性能</w:t>
            </w:r>
            <w:r w:rsidR="00DF745B">
              <w:tab/>
            </w:r>
            <w:r w:rsidR="00DF745B">
              <w:fldChar w:fldCharType="begin"/>
            </w:r>
            <w:r w:rsidR="00DF745B">
              <w:instrText xml:space="preserve"> PAGEREF _Toc103978450 \h </w:instrText>
            </w:r>
            <w:r w:rsidR="00DF745B">
              <w:fldChar w:fldCharType="separate"/>
            </w:r>
            <w:r w:rsidR="00DF745B">
              <w:t>14</w:t>
            </w:r>
            <w:r w:rsidR="00DF745B">
              <w:fldChar w:fldCharType="end"/>
            </w:r>
          </w:hyperlink>
        </w:p>
        <w:p w14:paraId="447E8194" w14:textId="77777777" w:rsidR="005B1BD2" w:rsidRDefault="00000000">
          <w:pPr>
            <w:pStyle w:val="TOC2"/>
            <w:tabs>
              <w:tab w:val="right" w:leader="dot" w:pos="8296"/>
            </w:tabs>
            <w:ind w:firstLine="420"/>
            <w:rPr>
              <w:rFonts w:asciiTheme="minorHAnsi" w:eastAsiaTheme="minorEastAsia" w:hAnsiTheme="minorHAnsi"/>
            </w:rPr>
          </w:pPr>
          <w:hyperlink w:anchor="_Toc103978451" w:history="1">
            <w:r w:rsidR="00DF745B">
              <w:rPr>
                <w:rStyle w:val="af"/>
                <w:rFonts w:cs="Times New Roman"/>
              </w:rPr>
              <w:t xml:space="preserve">6.10  </w:t>
            </w:r>
            <w:r w:rsidR="00DF745B">
              <w:rPr>
                <w:rStyle w:val="af"/>
                <w:rFonts w:cs="Times New Roman"/>
              </w:rPr>
              <w:t>耐火性能</w:t>
            </w:r>
            <w:r w:rsidR="00DF745B">
              <w:tab/>
            </w:r>
            <w:r w:rsidR="00DF745B">
              <w:fldChar w:fldCharType="begin"/>
            </w:r>
            <w:r w:rsidR="00DF745B">
              <w:instrText xml:space="preserve"> PAGEREF _Toc103978451 \h </w:instrText>
            </w:r>
            <w:r w:rsidR="00DF745B">
              <w:fldChar w:fldCharType="separate"/>
            </w:r>
            <w:r w:rsidR="00DF745B">
              <w:t>14</w:t>
            </w:r>
            <w:r w:rsidR="00DF745B">
              <w:fldChar w:fldCharType="end"/>
            </w:r>
          </w:hyperlink>
        </w:p>
        <w:p w14:paraId="443DF4DD" w14:textId="77777777" w:rsidR="005B1BD2" w:rsidRDefault="00000000">
          <w:pPr>
            <w:pStyle w:val="TOC1"/>
            <w:tabs>
              <w:tab w:val="right" w:leader="dot" w:pos="8296"/>
            </w:tabs>
            <w:ind w:firstLine="420"/>
            <w:rPr>
              <w:rFonts w:asciiTheme="minorHAnsi" w:eastAsiaTheme="minorEastAsia" w:hAnsiTheme="minorHAnsi"/>
            </w:rPr>
          </w:pPr>
          <w:hyperlink w:anchor="_Toc103978452" w:history="1">
            <w:r w:rsidR="00DF745B">
              <w:rPr>
                <w:rStyle w:val="af"/>
                <w:rFonts w:cs="Times New Roman"/>
              </w:rPr>
              <w:t xml:space="preserve">7  </w:t>
            </w:r>
            <w:r w:rsidR="00DF745B">
              <w:rPr>
                <w:rStyle w:val="af"/>
                <w:rFonts w:cs="Times New Roman"/>
              </w:rPr>
              <w:t>检验规则</w:t>
            </w:r>
            <w:r w:rsidR="00DF745B">
              <w:tab/>
            </w:r>
            <w:r w:rsidR="00DF745B">
              <w:fldChar w:fldCharType="begin"/>
            </w:r>
            <w:r w:rsidR="00DF745B">
              <w:instrText xml:space="preserve"> PAGEREF _Toc103978452 \h </w:instrText>
            </w:r>
            <w:r w:rsidR="00DF745B">
              <w:fldChar w:fldCharType="separate"/>
            </w:r>
            <w:r w:rsidR="00DF745B">
              <w:t>14</w:t>
            </w:r>
            <w:r w:rsidR="00DF745B">
              <w:fldChar w:fldCharType="end"/>
            </w:r>
          </w:hyperlink>
        </w:p>
        <w:p w14:paraId="17E7A3EB" w14:textId="77777777" w:rsidR="005B1BD2" w:rsidRDefault="00000000">
          <w:pPr>
            <w:pStyle w:val="TOC2"/>
            <w:tabs>
              <w:tab w:val="right" w:leader="dot" w:pos="8296"/>
            </w:tabs>
            <w:ind w:firstLine="420"/>
            <w:rPr>
              <w:rFonts w:asciiTheme="minorHAnsi" w:eastAsiaTheme="minorEastAsia" w:hAnsiTheme="minorHAnsi"/>
            </w:rPr>
          </w:pPr>
          <w:hyperlink w:anchor="_Toc103978453" w:history="1">
            <w:r w:rsidR="00DF745B">
              <w:rPr>
                <w:rStyle w:val="af"/>
                <w:rFonts w:cs="Times New Roman"/>
              </w:rPr>
              <w:t xml:space="preserve">7.1  </w:t>
            </w:r>
            <w:r w:rsidR="00DF745B">
              <w:rPr>
                <w:rStyle w:val="af"/>
                <w:rFonts w:cs="Times New Roman"/>
              </w:rPr>
              <w:t>检验分类</w:t>
            </w:r>
            <w:r w:rsidR="00DF745B">
              <w:tab/>
            </w:r>
            <w:r w:rsidR="00DF745B">
              <w:fldChar w:fldCharType="begin"/>
            </w:r>
            <w:r w:rsidR="00DF745B">
              <w:instrText xml:space="preserve"> PAGEREF _Toc103978453 \h </w:instrText>
            </w:r>
            <w:r w:rsidR="00DF745B">
              <w:fldChar w:fldCharType="separate"/>
            </w:r>
            <w:r w:rsidR="00DF745B">
              <w:t>14</w:t>
            </w:r>
            <w:r w:rsidR="00DF745B">
              <w:fldChar w:fldCharType="end"/>
            </w:r>
          </w:hyperlink>
        </w:p>
        <w:p w14:paraId="2C883BD9" w14:textId="77777777" w:rsidR="005B1BD2" w:rsidRDefault="00000000">
          <w:pPr>
            <w:pStyle w:val="TOC2"/>
            <w:tabs>
              <w:tab w:val="right" w:leader="dot" w:pos="8296"/>
            </w:tabs>
            <w:ind w:firstLine="420"/>
            <w:rPr>
              <w:rFonts w:asciiTheme="minorHAnsi" w:eastAsiaTheme="minorEastAsia" w:hAnsiTheme="minorHAnsi"/>
            </w:rPr>
          </w:pPr>
          <w:hyperlink w:anchor="_Toc103978454" w:history="1">
            <w:r w:rsidR="00DF745B">
              <w:rPr>
                <w:rStyle w:val="af"/>
                <w:rFonts w:cs="Times New Roman"/>
              </w:rPr>
              <w:t xml:space="preserve">7.2  </w:t>
            </w:r>
            <w:r w:rsidR="00DF745B">
              <w:rPr>
                <w:rStyle w:val="af"/>
                <w:rFonts w:cs="Times New Roman"/>
              </w:rPr>
              <w:t>出厂检验</w:t>
            </w:r>
            <w:r w:rsidR="00DF745B">
              <w:tab/>
            </w:r>
            <w:r w:rsidR="00DF745B">
              <w:fldChar w:fldCharType="begin"/>
            </w:r>
            <w:r w:rsidR="00DF745B">
              <w:instrText xml:space="preserve"> PAGEREF _Toc103978454 \h </w:instrText>
            </w:r>
            <w:r w:rsidR="00DF745B">
              <w:fldChar w:fldCharType="separate"/>
            </w:r>
            <w:r w:rsidR="00DF745B">
              <w:t>14</w:t>
            </w:r>
            <w:r w:rsidR="00DF745B">
              <w:fldChar w:fldCharType="end"/>
            </w:r>
          </w:hyperlink>
        </w:p>
        <w:p w14:paraId="016CC6A2" w14:textId="77777777" w:rsidR="005B1BD2" w:rsidRDefault="00000000">
          <w:pPr>
            <w:pStyle w:val="TOC2"/>
            <w:tabs>
              <w:tab w:val="right" w:leader="dot" w:pos="8296"/>
            </w:tabs>
            <w:ind w:firstLine="420"/>
            <w:rPr>
              <w:rFonts w:asciiTheme="minorHAnsi" w:eastAsiaTheme="minorEastAsia" w:hAnsiTheme="minorHAnsi"/>
            </w:rPr>
          </w:pPr>
          <w:hyperlink w:anchor="_Toc103978455" w:history="1">
            <w:r w:rsidR="00DF745B">
              <w:rPr>
                <w:rStyle w:val="af"/>
                <w:rFonts w:cs="Times New Roman"/>
              </w:rPr>
              <w:t xml:space="preserve">7.3  </w:t>
            </w:r>
            <w:r w:rsidR="00DF745B">
              <w:rPr>
                <w:rStyle w:val="af"/>
                <w:rFonts w:cs="Times New Roman"/>
              </w:rPr>
              <w:t>型式检验</w:t>
            </w:r>
            <w:r w:rsidR="00DF745B">
              <w:tab/>
            </w:r>
            <w:r w:rsidR="00DF745B">
              <w:fldChar w:fldCharType="begin"/>
            </w:r>
            <w:r w:rsidR="00DF745B">
              <w:instrText xml:space="preserve"> PAGEREF _Toc103978455 \h </w:instrText>
            </w:r>
            <w:r w:rsidR="00DF745B">
              <w:fldChar w:fldCharType="separate"/>
            </w:r>
            <w:r w:rsidR="00DF745B">
              <w:t>15</w:t>
            </w:r>
            <w:r w:rsidR="00DF745B">
              <w:fldChar w:fldCharType="end"/>
            </w:r>
          </w:hyperlink>
        </w:p>
        <w:p w14:paraId="450CDD50" w14:textId="77777777" w:rsidR="005B1BD2" w:rsidRDefault="00000000">
          <w:pPr>
            <w:pStyle w:val="TOC2"/>
            <w:tabs>
              <w:tab w:val="right" w:leader="dot" w:pos="8296"/>
            </w:tabs>
            <w:ind w:firstLine="420"/>
            <w:rPr>
              <w:rFonts w:asciiTheme="minorHAnsi" w:eastAsiaTheme="minorEastAsia" w:hAnsiTheme="minorHAnsi"/>
            </w:rPr>
          </w:pPr>
          <w:hyperlink w:anchor="_Toc103978456" w:history="1">
            <w:r w:rsidR="00DF745B">
              <w:rPr>
                <w:rStyle w:val="af"/>
                <w:rFonts w:cs="Times New Roman"/>
              </w:rPr>
              <w:t xml:space="preserve">7.4 </w:t>
            </w:r>
            <w:r w:rsidR="00DF745B">
              <w:rPr>
                <w:rStyle w:val="af"/>
                <w:rFonts w:cs="Times New Roman"/>
              </w:rPr>
              <w:t>判定规则</w:t>
            </w:r>
            <w:r w:rsidR="00DF745B">
              <w:tab/>
            </w:r>
            <w:r w:rsidR="00DF745B">
              <w:fldChar w:fldCharType="begin"/>
            </w:r>
            <w:r w:rsidR="00DF745B">
              <w:instrText xml:space="preserve"> PAGEREF _Toc103978456 \h </w:instrText>
            </w:r>
            <w:r w:rsidR="00DF745B">
              <w:fldChar w:fldCharType="separate"/>
            </w:r>
            <w:r w:rsidR="00DF745B">
              <w:t>15</w:t>
            </w:r>
            <w:r w:rsidR="00DF745B">
              <w:fldChar w:fldCharType="end"/>
            </w:r>
          </w:hyperlink>
        </w:p>
        <w:p w14:paraId="19932334" w14:textId="77777777" w:rsidR="005B1BD2" w:rsidRDefault="00000000">
          <w:pPr>
            <w:pStyle w:val="TOC1"/>
            <w:tabs>
              <w:tab w:val="right" w:leader="dot" w:pos="8296"/>
            </w:tabs>
            <w:ind w:firstLine="420"/>
            <w:rPr>
              <w:rFonts w:asciiTheme="minorHAnsi" w:eastAsiaTheme="minorEastAsia" w:hAnsiTheme="minorHAnsi"/>
            </w:rPr>
          </w:pPr>
          <w:hyperlink w:anchor="_Toc103978457" w:history="1">
            <w:r w:rsidR="00DF745B">
              <w:rPr>
                <w:rStyle w:val="af"/>
                <w:rFonts w:cs="Times New Roman"/>
              </w:rPr>
              <w:t xml:space="preserve">8  </w:t>
            </w:r>
            <w:r w:rsidR="00DF745B">
              <w:rPr>
                <w:rStyle w:val="af"/>
                <w:rFonts w:cs="Times New Roman"/>
              </w:rPr>
              <w:t>标志、包装、运输和贮存</w:t>
            </w:r>
            <w:r w:rsidR="00DF745B">
              <w:tab/>
            </w:r>
            <w:r w:rsidR="00DF745B">
              <w:fldChar w:fldCharType="begin"/>
            </w:r>
            <w:r w:rsidR="00DF745B">
              <w:instrText xml:space="preserve"> PAGEREF _Toc103978457 \h </w:instrText>
            </w:r>
            <w:r w:rsidR="00DF745B">
              <w:fldChar w:fldCharType="separate"/>
            </w:r>
            <w:r w:rsidR="00DF745B">
              <w:t>16</w:t>
            </w:r>
            <w:r w:rsidR="00DF745B">
              <w:fldChar w:fldCharType="end"/>
            </w:r>
          </w:hyperlink>
        </w:p>
        <w:p w14:paraId="3CBA385D" w14:textId="77777777" w:rsidR="005B1BD2" w:rsidRDefault="00000000">
          <w:pPr>
            <w:pStyle w:val="TOC2"/>
            <w:tabs>
              <w:tab w:val="right" w:leader="dot" w:pos="8296"/>
            </w:tabs>
            <w:ind w:firstLine="420"/>
            <w:rPr>
              <w:rFonts w:asciiTheme="minorHAnsi" w:eastAsiaTheme="minorEastAsia" w:hAnsiTheme="minorHAnsi"/>
            </w:rPr>
          </w:pPr>
          <w:hyperlink w:anchor="_Toc103978458" w:history="1">
            <w:r w:rsidR="00DF745B">
              <w:rPr>
                <w:rStyle w:val="af"/>
                <w:rFonts w:cs="Times New Roman"/>
              </w:rPr>
              <w:t xml:space="preserve">8.1  </w:t>
            </w:r>
            <w:r w:rsidR="00DF745B">
              <w:rPr>
                <w:rStyle w:val="af"/>
                <w:rFonts w:cs="Times New Roman"/>
              </w:rPr>
              <w:t>标志</w:t>
            </w:r>
            <w:r w:rsidR="00DF745B">
              <w:tab/>
            </w:r>
            <w:r w:rsidR="00DF745B">
              <w:fldChar w:fldCharType="begin"/>
            </w:r>
            <w:r w:rsidR="00DF745B">
              <w:instrText xml:space="preserve"> PAGEREF _Toc103978458 \h </w:instrText>
            </w:r>
            <w:r w:rsidR="00DF745B">
              <w:fldChar w:fldCharType="separate"/>
            </w:r>
            <w:r w:rsidR="00DF745B">
              <w:t>16</w:t>
            </w:r>
            <w:r w:rsidR="00DF745B">
              <w:fldChar w:fldCharType="end"/>
            </w:r>
          </w:hyperlink>
        </w:p>
        <w:p w14:paraId="4F1123A6" w14:textId="77777777" w:rsidR="005B1BD2" w:rsidRDefault="00000000">
          <w:pPr>
            <w:pStyle w:val="TOC2"/>
            <w:tabs>
              <w:tab w:val="right" w:leader="dot" w:pos="8296"/>
            </w:tabs>
            <w:ind w:firstLine="420"/>
            <w:rPr>
              <w:rFonts w:asciiTheme="minorHAnsi" w:eastAsiaTheme="minorEastAsia" w:hAnsiTheme="minorHAnsi"/>
            </w:rPr>
          </w:pPr>
          <w:hyperlink w:anchor="_Toc103978459" w:history="1">
            <w:r w:rsidR="00DF745B">
              <w:rPr>
                <w:rStyle w:val="af"/>
                <w:rFonts w:cs="Times New Roman"/>
              </w:rPr>
              <w:t xml:space="preserve">8.2  </w:t>
            </w:r>
            <w:r w:rsidR="00DF745B">
              <w:rPr>
                <w:rStyle w:val="af"/>
                <w:rFonts w:cs="Times New Roman"/>
              </w:rPr>
              <w:t>包装</w:t>
            </w:r>
            <w:r w:rsidR="00DF745B">
              <w:tab/>
            </w:r>
            <w:r w:rsidR="00DF745B">
              <w:fldChar w:fldCharType="begin"/>
            </w:r>
            <w:r w:rsidR="00DF745B">
              <w:instrText xml:space="preserve"> PAGEREF _Toc103978459 \h </w:instrText>
            </w:r>
            <w:r w:rsidR="00DF745B">
              <w:fldChar w:fldCharType="separate"/>
            </w:r>
            <w:r w:rsidR="00DF745B">
              <w:t>16</w:t>
            </w:r>
            <w:r w:rsidR="00DF745B">
              <w:fldChar w:fldCharType="end"/>
            </w:r>
          </w:hyperlink>
        </w:p>
        <w:p w14:paraId="5F91654E" w14:textId="77777777" w:rsidR="005B1BD2" w:rsidRDefault="00000000">
          <w:pPr>
            <w:pStyle w:val="TOC2"/>
            <w:tabs>
              <w:tab w:val="right" w:leader="dot" w:pos="8296"/>
            </w:tabs>
            <w:ind w:firstLine="420"/>
            <w:rPr>
              <w:rFonts w:asciiTheme="minorHAnsi" w:eastAsiaTheme="minorEastAsia" w:hAnsiTheme="minorHAnsi"/>
            </w:rPr>
          </w:pPr>
          <w:hyperlink w:anchor="_Toc103978460" w:history="1">
            <w:r w:rsidR="00DF745B">
              <w:rPr>
                <w:rStyle w:val="af"/>
                <w:rFonts w:cs="Times New Roman"/>
              </w:rPr>
              <w:t xml:space="preserve">8.3  </w:t>
            </w:r>
            <w:r w:rsidR="00DF745B">
              <w:rPr>
                <w:rStyle w:val="af"/>
                <w:rFonts w:cs="Times New Roman"/>
              </w:rPr>
              <w:t>运输</w:t>
            </w:r>
            <w:r w:rsidR="00DF745B">
              <w:tab/>
            </w:r>
            <w:r w:rsidR="00DF745B">
              <w:fldChar w:fldCharType="begin"/>
            </w:r>
            <w:r w:rsidR="00DF745B">
              <w:instrText xml:space="preserve"> PAGEREF _Toc103978460 \h </w:instrText>
            </w:r>
            <w:r w:rsidR="00DF745B">
              <w:fldChar w:fldCharType="separate"/>
            </w:r>
            <w:r w:rsidR="00DF745B">
              <w:t>16</w:t>
            </w:r>
            <w:r w:rsidR="00DF745B">
              <w:fldChar w:fldCharType="end"/>
            </w:r>
          </w:hyperlink>
        </w:p>
        <w:p w14:paraId="67E83E8B" w14:textId="77777777" w:rsidR="005B1BD2" w:rsidRDefault="00000000">
          <w:pPr>
            <w:pStyle w:val="TOC2"/>
            <w:tabs>
              <w:tab w:val="right" w:leader="dot" w:pos="8296"/>
            </w:tabs>
            <w:ind w:firstLine="420"/>
            <w:rPr>
              <w:rFonts w:asciiTheme="minorHAnsi" w:eastAsiaTheme="minorEastAsia" w:hAnsiTheme="minorHAnsi"/>
            </w:rPr>
          </w:pPr>
          <w:hyperlink w:anchor="_Toc103978461" w:history="1">
            <w:r w:rsidR="00DF745B">
              <w:rPr>
                <w:rStyle w:val="af"/>
                <w:rFonts w:cs="Times New Roman"/>
              </w:rPr>
              <w:t xml:space="preserve">8.4  </w:t>
            </w:r>
            <w:r w:rsidR="00DF745B">
              <w:rPr>
                <w:rStyle w:val="af"/>
                <w:rFonts w:cs="Times New Roman"/>
              </w:rPr>
              <w:t>贮存</w:t>
            </w:r>
            <w:r w:rsidR="00DF745B">
              <w:tab/>
            </w:r>
            <w:r w:rsidR="00DF745B">
              <w:fldChar w:fldCharType="begin"/>
            </w:r>
            <w:r w:rsidR="00DF745B">
              <w:instrText xml:space="preserve"> PAGEREF _Toc103978461 \h </w:instrText>
            </w:r>
            <w:r w:rsidR="00DF745B">
              <w:fldChar w:fldCharType="separate"/>
            </w:r>
            <w:r w:rsidR="00DF745B">
              <w:t>16</w:t>
            </w:r>
            <w:r w:rsidR="00DF745B">
              <w:fldChar w:fldCharType="end"/>
            </w:r>
          </w:hyperlink>
        </w:p>
        <w:p w14:paraId="53B45933" w14:textId="43021B76" w:rsidR="005B1BD2" w:rsidRDefault="00000000">
          <w:pPr>
            <w:pStyle w:val="TOC1"/>
            <w:tabs>
              <w:tab w:val="right" w:leader="dot" w:pos="8296"/>
            </w:tabs>
            <w:ind w:firstLine="420"/>
            <w:rPr>
              <w:rFonts w:asciiTheme="minorHAnsi" w:eastAsiaTheme="minorEastAsia" w:hAnsiTheme="minorHAnsi"/>
            </w:rPr>
          </w:pPr>
          <w:hyperlink w:anchor="_Toc103978462" w:history="1">
            <w:r w:rsidR="00DF745B">
              <w:rPr>
                <w:rStyle w:val="af"/>
                <w:rFonts w:ascii="宋体" w:hAnsi="宋体"/>
                <w:spacing w:val="100"/>
              </w:rPr>
              <w:t>附录A</w:t>
            </w:r>
            <w:r w:rsidR="00DF745B">
              <w:rPr>
                <w:rStyle w:val="af"/>
              </w:rPr>
              <w:t xml:space="preserve"> </w:t>
            </w:r>
            <w:r w:rsidR="00DF745B">
              <w:rPr>
                <w:rStyle w:val="af"/>
              </w:rPr>
              <w:t>（规范性附录）</w:t>
            </w:r>
            <w:r w:rsidR="00154BEF" w:rsidRPr="00154BEF">
              <w:rPr>
                <w:rStyle w:val="af"/>
                <w:rFonts w:hint="eastAsia"/>
              </w:rPr>
              <w:t>静压箱阻力系数测试方法</w:t>
            </w:r>
            <w:r w:rsidR="00DF745B">
              <w:tab/>
            </w:r>
            <w:r w:rsidR="00DF745B">
              <w:fldChar w:fldCharType="begin"/>
            </w:r>
            <w:r w:rsidR="00DF745B">
              <w:instrText xml:space="preserve"> PAGEREF _Toc103978462 \h </w:instrText>
            </w:r>
            <w:r w:rsidR="00DF745B">
              <w:fldChar w:fldCharType="separate"/>
            </w:r>
            <w:r w:rsidR="00DF745B">
              <w:t>17</w:t>
            </w:r>
            <w:r w:rsidR="00DF745B">
              <w:fldChar w:fldCharType="end"/>
            </w:r>
          </w:hyperlink>
        </w:p>
        <w:p w14:paraId="48CED949" w14:textId="77777777" w:rsidR="005B1BD2" w:rsidRDefault="00000000">
          <w:pPr>
            <w:pStyle w:val="TOC2"/>
            <w:tabs>
              <w:tab w:val="right" w:leader="dot" w:pos="8296"/>
            </w:tabs>
            <w:ind w:firstLine="420"/>
            <w:rPr>
              <w:rFonts w:asciiTheme="minorHAnsi" w:eastAsiaTheme="minorEastAsia" w:hAnsiTheme="minorHAnsi"/>
            </w:rPr>
          </w:pPr>
          <w:hyperlink w:anchor="_Toc103978463" w:history="1">
            <w:r w:rsidR="00DF745B">
              <w:rPr>
                <w:rStyle w:val="af"/>
                <w:rFonts w:cs="Times New Roman"/>
              </w:rPr>
              <w:t xml:space="preserve">A.1 </w:t>
            </w:r>
            <w:r w:rsidR="00DF745B">
              <w:rPr>
                <w:rStyle w:val="af"/>
                <w:rFonts w:cs="Times New Roman"/>
              </w:rPr>
              <w:t>适用范围</w:t>
            </w:r>
            <w:r w:rsidR="00DF745B">
              <w:tab/>
            </w:r>
            <w:r w:rsidR="00DF745B">
              <w:fldChar w:fldCharType="begin"/>
            </w:r>
            <w:r w:rsidR="00DF745B">
              <w:instrText xml:space="preserve"> PAGEREF _Toc103978463 \h </w:instrText>
            </w:r>
            <w:r w:rsidR="00DF745B">
              <w:fldChar w:fldCharType="separate"/>
            </w:r>
            <w:r w:rsidR="00DF745B">
              <w:t>17</w:t>
            </w:r>
            <w:r w:rsidR="00DF745B">
              <w:fldChar w:fldCharType="end"/>
            </w:r>
          </w:hyperlink>
        </w:p>
        <w:p w14:paraId="4272A49B" w14:textId="77777777" w:rsidR="005B1BD2" w:rsidRDefault="00000000">
          <w:pPr>
            <w:pStyle w:val="TOC2"/>
            <w:tabs>
              <w:tab w:val="right" w:leader="dot" w:pos="8296"/>
            </w:tabs>
            <w:ind w:firstLine="420"/>
            <w:rPr>
              <w:rFonts w:asciiTheme="minorHAnsi" w:eastAsiaTheme="minorEastAsia" w:hAnsiTheme="minorHAnsi"/>
            </w:rPr>
          </w:pPr>
          <w:hyperlink w:anchor="_Toc103978464" w:history="1">
            <w:r w:rsidR="00DF745B">
              <w:rPr>
                <w:rStyle w:val="af"/>
                <w:rFonts w:cs="Times New Roman"/>
              </w:rPr>
              <w:t xml:space="preserve">A.2 </w:t>
            </w:r>
            <w:r w:rsidR="00DF745B">
              <w:rPr>
                <w:rStyle w:val="af"/>
                <w:rFonts w:cs="Times New Roman"/>
              </w:rPr>
              <w:t>试件安装</w:t>
            </w:r>
            <w:r w:rsidR="00DF745B">
              <w:tab/>
            </w:r>
            <w:r w:rsidR="00DF745B">
              <w:fldChar w:fldCharType="begin"/>
            </w:r>
            <w:r w:rsidR="00DF745B">
              <w:instrText xml:space="preserve"> PAGEREF _Toc103978464 \h </w:instrText>
            </w:r>
            <w:r w:rsidR="00DF745B">
              <w:fldChar w:fldCharType="separate"/>
            </w:r>
            <w:r w:rsidR="00DF745B">
              <w:t>17</w:t>
            </w:r>
            <w:r w:rsidR="00DF745B">
              <w:fldChar w:fldCharType="end"/>
            </w:r>
          </w:hyperlink>
        </w:p>
        <w:p w14:paraId="4321950B" w14:textId="77777777" w:rsidR="005B1BD2" w:rsidRDefault="00000000">
          <w:pPr>
            <w:pStyle w:val="TOC2"/>
            <w:tabs>
              <w:tab w:val="right" w:leader="dot" w:pos="8296"/>
            </w:tabs>
            <w:ind w:firstLine="420"/>
            <w:rPr>
              <w:rFonts w:asciiTheme="minorHAnsi" w:eastAsiaTheme="minorEastAsia" w:hAnsiTheme="minorHAnsi"/>
            </w:rPr>
          </w:pPr>
          <w:hyperlink w:anchor="_Toc103978465" w:history="1">
            <w:r w:rsidR="00DF745B">
              <w:rPr>
                <w:rStyle w:val="af"/>
                <w:rFonts w:cs="Times New Roman"/>
              </w:rPr>
              <w:t xml:space="preserve">A.3 </w:t>
            </w:r>
            <w:r w:rsidR="00DF745B">
              <w:rPr>
                <w:rStyle w:val="af"/>
                <w:rFonts w:cs="Times New Roman"/>
              </w:rPr>
              <w:t>试验装置</w:t>
            </w:r>
            <w:r w:rsidR="00DF745B">
              <w:tab/>
            </w:r>
            <w:r w:rsidR="00DF745B">
              <w:fldChar w:fldCharType="begin"/>
            </w:r>
            <w:r w:rsidR="00DF745B">
              <w:instrText xml:space="preserve"> PAGEREF _Toc103978465 \h </w:instrText>
            </w:r>
            <w:r w:rsidR="00DF745B">
              <w:fldChar w:fldCharType="separate"/>
            </w:r>
            <w:r w:rsidR="00DF745B">
              <w:t>17</w:t>
            </w:r>
            <w:r w:rsidR="00DF745B">
              <w:fldChar w:fldCharType="end"/>
            </w:r>
          </w:hyperlink>
        </w:p>
        <w:p w14:paraId="7A5F8C74" w14:textId="77777777" w:rsidR="005B1BD2" w:rsidRDefault="00000000">
          <w:pPr>
            <w:pStyle w:val="TOC2"/>
            <w:tabs>
              <w:tab w:val="right" w:leader="dot" w:pos="8296"/>
            </w:tabs>
            <w:ind w:firstLine="420"/>
            <w:rPr>
              <w:rFonts w:asciiTheme="minorHAnsi" w:eastAsiaTheme="minorEastAsia" w:hAnsiTheme="minorHAnsi"/>
            </w:rPr>
          </w:pPr>
          <w:hyperlink w:anchor="_Toc103978466" w:history="1">
            <w:r w:rsidR="00DF745B">
              <w:rPr>
                <w:rStyle w:val="af"/>
                <w:rFonts w:cs="Times New Roman"/>
              </w:rPr>
              <w:t xml:space="preserve">A.4 </w:t>
            </w:r>
            <w:r w:rsidR="00DF745B">
              <w:rPr>
                <w:rStyle w:val="af"/>
                <w:rFonts w:cs="Times New Roman"/>
              </w:rPr>
              <w:t>试验步骤</w:t>
            </w:r>
            <w:r w:rsidR="00DF745B">
              <w:tab/>
            </w:r>
            <w:r w:rsidR="00DF745B">
              <w:fldChar w:fldCharType="begin"/>
            </w:r>
            <w:r w:rsidR="00DF745B">
              <w:instrText xml:space="preserve"> PAGEREF _Toc103978466 \h </w:instrText>
            </w:r>
            <w:r w:rsidR="00DF745B">
              <w:fldChar w:fldCharType="separate"/>
            </w:r>
            <w:r w:rsidR="00DF745B">
              <w:t>18</w:t>
            </w:r>
            <w:r w:rsidR="00DF745B">
              <w:fldChar w:fldCharType="end"/>
            </w:r>
          </w:hyperlink>
        </w:p>
        <w:p w14:paraId="3E9C2697" w14:textId="77777777" w:rsidR="005B1BD2" w:rsidRDefault="00DF745B">
          <w:pPr>
            <w:ind w:firstLineChars="0"/>
            <w:rPr>
              <w:rFonts w:cs="Times New Roman"/>
            </w:rPr>
          </w:pPr>
          <w:r>
            <w:rPr>
              <w:rFonts w:cs="Times New Roman"/>
              <w:bCs/>
              <w:lang w:val="zh-CN"/>
            </w:rPr>
            <w:fldChar w:fldCharType="end"/>
          </w:r>
        </w:p>
      </w:sdtContent>
    </w:sdt>
    <w:p w14:paraId="078150CA" w14:textId="77777777" w:rsidR="005B1BD2" w:rsidRDefault="00DF745B">
      <w:pPr>
        <w:widowControl/>
        <w:spacing w:line="240" w:lineRule="auto"/>
        <w:ind w:firstLineChars="0" w:firstLine="0"/>
        <w:jc w:val="left"/>
        <w:rPr>
          <w:rFonts w:eastAsia="黑体" w:cs="Times New Roman"/>
          <w:sz w:val="36"/>
        </w:rPr>
      </w:pPr>
      <w:r>
        <w:rPr>
          <w:rFonts w:eastAsia="黑体" w:cs="Times New Roman"/>
          <w:sz w:val="36"/>
        </w:rPr>
        <w:br w:type="page"/>
      </w:r>
    </w:p>
    <w:p w14:paraId="0705185F" w14:textId="77777777" w:rsidR="005B1BD2" w:rsidRDefault="005B1BD2">
      <w:pPr>
        <w:ind w:firstLine="720"/>
        <w:jc w:val="center"/>
        <w:rPr>
          <w:rFonts w:eastAsia="黑体" w:cs="Times New Roman"/>
          <w:sz w:val="36"/>
        </w:rPr>
        <w:sectPr w:rsidR="005B1BD2">
          <w:pgSz w:w="11906" w:h="16838"/>
          <w:pgMar w:top="1440" w:right="1800" w:bottom="1440" w:left="1800" w:header="851" w:footer="992" w:gutter="0"/>
          <w:pgNumType w:fmt="upperRoman" w:start="1"/>
          <w:cols w:space="425"/>
          <w:docGrid w:type="lines" w:linePitch="312"/>
        </w:sectPr>
      </w:pPr>
    </w:p>
    <w:p w14:paraId="6984B6D2" w14:textId="77777777" w:rsidR="005B1BD2" w:rsidRDefault="00DF745B">
      <w:pPr>
        <w:pStyle w:val="1"/>
        <w:spacing w:beforeLines="0" w:before="851" w:afterLines="0" w:after="680"/>
        <w:ind w:firstLineChars="0" w:firstLine="0"/>
        <w:rPr>
          <w:rFonts w:cs="Times New Roman"/>
          <w:b w:val="0"/>
          <w:sz w:val="32"/>
          <w:szCs w:val="32"/>
        </w:rPr>
      </w:pPr>
      <w:bookmarkStart w:id="0" w:name="_Toc103978427"/>
      <w:r>
        <w:rPr>
          <w:rFonts w:cs="Times New Roman"/>
          <w:b w:val="0"/>
          <w:sz w:val="32"/>
          <w:szCs w:val="32"/>
        </w:rPr>
        <w:lastRenderedPageBreak/>
        <w:t>前</w:t>
      </w:r>
      <w:r>
        <w:rPr>
          <w:rFonts w:cs="Times New Roman"/>
          <w:b w:val="0"/>
          <w:sz w:val="32"/>
          <w:szCs w:val="32"/>
        </w:rPr>
        <w:t xml:space="preserve">  </w:t>
      </w:r>
      <w:r>
        <w:rPr>
          <w:rFonts w:cs="Times New Roman"/>
          <w:b w:val="0"/>
          <w:sz w:val="32"/>
          <w:szCs w:val="32"/>
        </w:rPr>
        <w:t>言</w:t>
      </w:r>
      <w:bookmarkEnd w:id="0"/>
    </w:p>
    <w:p w14:paraId="2AC7D021" w14:textId="77777777" w:rsidR="00260ADD" w:rsidRDefault="00DF745B" w:rsidP="00260ADD">
      <w:pPr>
        <w:ind w:firstLine="420"/>
        <w:rPr>
          <w:rFonts w:hAnsi="宋体" w:cs="Times New Roman"/>
        </w:rPr>
      </w:pPr>
      <w:r>
        <w:rPr>
          <w:rFonts w:cs="Times New Roman"/>
        </w:rPr>
        <w:t>本标准按照</w:t>
      </w:r>
      <w:r>
        <w:rPr>
          <w:rFonts w:cs="Times New Roman"/>
        </w:rPr>
        <w:t>GB/T 1.1-2020</w:t>
      </w:r>
      <w:r w:rsidR="00260ADD">
        <w:rPr>
          <w:rFonts w:cs="Times New Roman" w:hint="eastAsia"/>
        </w:rPr>
        <w:t>《</w:t>
      </w:r>
      <w:r w:rsidR="00260ADD">
        <w:rPr>
          <w:rFonts w:hint="eastAsia"/>
        </w:rPr>
        <w:t>标准化工作导则</w:t>
      </w:r>
      <w:r w:rsidR="00260ADD">
        <w:rPr>
          <w:rFonts w:hint="eastAsia"/>
        </w:rPr>
        <w:t xml:space="preserve"> </w:t>
      </w:r>
      <w:r w:rsidR="00260ADD">
        <w:rPr>
          <w:rFonts w:hint="eastAsia"/>
        </w:rPr>
        <w:t>第</w:t>
      </w:r>
      <w:r w:rsidR="00260ADD">
        <w:rPr>
          <w:rFonts w:hint="eastAsia"/>
        </w:rPr>
        <w:t>1</w:t>
      </w:r>
      <w:r w:rsidR="00260ADD">
        <w:rPr>
          <w:rFonts w:hint="eastAsia"/>
        </w:rPr>
        <w:t>部分：标准化文件的结构和起草规则</w:t>
      </w:r>
      <w:r w:rsidR="00260ADD">
        <w:rPr>
          <w:rFonts w:cs="Times New Roman" w:hint="eastAsia"/>
        </w:rPr>
        <w:t>》</w:t>
      </w:r>
      <w:r w:rsidR="00260ADD" w:rsidRPr="00984820">
        <w:rPr>
          <w:rFonts w:cs="Times New Roman" w:hint="eastAsia"/>
        </w:rPr>
        <w:t>和</w:t>
      </w:r>
      <w:r w:rsidR="00260ADD" w:rsidRPr="00984820">
        <w:rPr>
          <w:rFonts w:hAnsi="宋体" w:cs="Times New Roman"/>
        </w:rPr>
        <w:t>GB/T 20001.10-2014</w:t>
      </w:r>
      <w:r w:rsidR="00260ADD">
        <w:rPr>
          <w:rFonts w:hAnsi="宋体" w:cs="Times New Roman" w:hint="eastAsia"/>
        </w:rPr>
        <w:t>《</w:t>
      </w:r>
      <w:r w:rsidR="00260ADD">
        <w:rPr>
          <w:rFonts w:hint="eastAsia"/>
        </w:rPr>
        <w:t>标准编写规则</w:t>
      </w:r>
      <w:r w:rsidR="00260ADD">
        <w:rPr>
          <w:rFonts w:hint="eastAsia"/>
        </w:rPr>
        <w:t xml:space="preserve"> </w:t>
      </w:r>
      <w:r w:rsidR="00260ADD">
        <w:rPr>
          <w:rFonts w:hint="eastAsia"/>
        </w:rPr>
        <w:t>第</w:t>
      </w:r>
      <w:r w:rsidR="00260ADD">
        <w:rPr>
          <w:rFonts w:hint="eastAsia"/>
        </w:rPr>
        <w:t>10</w:t>
      </w:r>
      <w:r w:rsidR="00260ADD">
        <w:rPr>
          <w:rFonts w:hint="eastAsia"/>
        </w:rPr>
        <w:t>部分：产品标准</w:t>
      </w:r>
      <w:r w:rsidR="00260ADD">
        <w:rPr>
          <w:rFonts w:hAnsi="宋体" w:cs="Times New Roman" w:hint="eastAsia"/>
        </w:rPr>
        <w:t>》</w:t>
      </w:r>
      <w:r w:rsidR="00260ADD">
        <w:rPr>
          <w:rFonts w:hAnsi="宋体" w:cs="Times New Roman"/>
        </w:rPr>
        <w:t>给出的规则起草。</w:t>
      </w:r>
    </w:p>
    <w:p w14:paraId="303B21DF" w14:textId="3D8644F4" w:rsidR="005B1BD2" w:rsidRDefault="00DF745B">
      <w:pPr>
        <w:ind w:firstLine="420"/>
        <w:rPr>
          <w:rFonts w:cs="Times New Roman"/>
        </w:rPr>
      </w:pPr>
      <w:r>
        <w:rPr>
          <w:rFonts w:cs="Times New Roman"/>
        </w:rPr>
        <w:t>本标准是按中国工程建设标准化协会《关于印发</w:t>
      </w:r>
      <w:r>
        <w:rPr>
          <w:rFonts w:cs="Times New Roman"/>
        </w:rPr>
        <w:t>&lt;2021</w:t>
      </w:r>
      <w:r>
        <w:rPr>
          <w:rFonts w:cs="Times New Roman"/>
        </w:rPr>
        <w:t>年第一批工程建设协会标准制订、编制计划</w:t>
      </w:r>
      <w:r>
        <w:rPr>
          <w:rFonts w:cs="Times New Roman"/>
        </w:rPr>
        <w:t>&gt;</w:t>
      </w:r>
      <w:r>
        <w:rPr>
          <w:rFonts w:cs="Times New Roman"/>
        </w:rPr>
        <w:t>的通知》（建标协字</w:t>
      </w:r>
      <w:r>
        <w:rPr>
          <w:rFonts w:cs="Times New Roman"/>
        </w:rPr>
        <w:t>[2021]11</w:t>
      </w:r>
      <w:r>
        <w:rPr>
          <w:rFonts w:cs="Times New Roman"/>
        </w:rPr>
        <w:t>号）的要求制定。</w:t>
      </w:r>
    </w:p>
    <w:p w14:paraId="21016101" w14:textId="0AD5490B" w:rsidR="00DC5293" w:rsidRDefault="00E9035B" w:rsidP="00F93441">
      <w:pPr>
        <w:widowControl/>
        <w:ind w:firstLine="420"/>
        <w:rPr>
          <w:rFonts w:cs="Times New Roman"/>
        </w:rPr>
      </w:pPr>
      <w:r w:rsidRPr="00842B02">
        <w:rPr>
          <w:rFonts w:hAnsi="宋体" w:hint="eastAsia"/>
        </w:rPr>
        <w:t>请注意</w:t>
      </w:r>
      <w:r w:rsidR="00DC5293" w:rsidRPr="00DC5293">
        <w:rPr>
          <w:rFonts w:cs="Times New Roman" w:hint="eastAsia"/>
        </w:rPr>
        <w:t>本标准的某些内容可能直接或间接涉及专利，</w:t>
      </w:r>
      <w:r w:rsidRPr="00842B02">
        <w:rPr>
          <w:rFonts w:hAnsi="宋体" w:hint="eastAsia"/>
        </w:rPr>
        <w:t>本文件</w:t>
      </w:r>
      <w:r w:rsidR="00DC5293" w:rsidRPr="00DC5293">
        <w:rPr>
          <w:rFonts w:cs="Times New Roman" w:hint="eastAsia"/>
        </w:rPr>
        <w:t>的发布机构不承担识别这些专利的责任。</w:t>
      </w:r>
    </w:p>
    <w:p w14:paraId="2E95E5DE" w14:textId="0048AAF7" w:rsidR="00E9035B" w:rsidRPr="00E9035B" w:rsidRDefault="00E9035B" w:rsidP="00F93441">
      <w:pPr>
        <w:widowControl/>
        <w:ind w:firstLine="420"/>
        <w:rPr>
          <w:rFonts w:cs="Times New Roman"/>
        </w:rPr>
      </w:pPr>
      <w:r w:rsidRPr="00E9035B">
        <w:rPr>
          <w:rFonts w:cs="Times New Roman" w:hint="eastAsia"/>
        </w:rPr>
        <w:t>本标准由中国工程建设标准化协会提出。</w:t>
      </w:r>
    </w:p>
    <w:p w14:paraId="678F33B0" w14:textId="2D4DE971" w:rsidR="005B1BD2" w:rsidRDefault="00DF745B" w:rsidP="00F93441">
      <w:pPr>
        <w:widowControl/>
        <w:ind w:firstLine="420"/>
        <w:rPr>
          <w:rFonts w:cs="Times New Roman"/>
        </w:rPr>
      </w:pPr>
      <w:r>
        <w:rPr>
          <w:rFonts w:cs="Times New Roman"/>
        </w:rPr>
        <w:t>本标准由中国工程建设标准化协会建筑环境与节能专业委员会归口管理</w:t>
      </w:r>
      <w:r w:rsidR="00F93441" w:rsidRPr="00F93441">
        <w:rPr>
          <w:rFonts w:cs="Times New Roman"/>
        </w:rPr>
        <w:t>，由</w:t>
      </w:r>
      <w:r w:rsidR="00F93441" w:rsidRPr="00F93441">
        <w:rPr>
          <w:rFonts w:cs="Times New Roman" w:hint="eastAsia"/>
        </w:rPr>
        <w:t>西安建筑科技大学</w:t>
      </w:r>
      <w:r w:rsidR="00F93441" w:rsidRPr="00F93441">
        <w:rPr>
          <w:rFonts w:cs="Times New Roman"/>
        </w:rPr>
        <w:t>负责</w:t>
      </w:r>
      <w:r w:rsidR="00F93441" w:rsidRPr="00F93441">
        <w:rPr>
          <w:rFonts w:cs="Times New Roman" w:hint="eastAsia"/>
        </w:rPr>
        <w:t>具体技术内容的</w:t>
      </w:r>
      <w:r w:rsidR="00F93441" w:rsidRPr="00F93441">
        <w:rPr>
          <w:rFonts w:cs="Times New Roman"/>
        </w:rPr>
        <w:t>解释</w:t>
      </w:r>
      <w:r w:rsidR="00F93441" w:rsidRPr="00F93441">
        <w:rPr>
          <w:rFonts w:cs="Times New Roman" w:hint="eastAsia"/>
        </w:rPr>
        <w:t>。</w:t>
      </w:r>
      <w:r w:rsidR="00F93441" w:rsidRPr="00F93441">
        <w:rPr>
          <w:rFonts w:cs="Times New Roman"/>
        </w:rPr>
        <w:t>在使用过程中如</w:t>
      </w:r>
      <w:r w:rsidR="00F93441" w:rsidRPr="00F93441">
        <w:rPr>
          <w:rFonts w:cs="Times New Roman" w:hint="eastAsia"/>
        </w:rPr>
        <w:t>有意见或建议</w:t>
      </w:r>
      <w:r w:rsidR="00F93441" w:rsidRPr="00F93441">
        <w:rPr>
          <w:rFonts w:cs="Times New Roman"/>
        </w:rPr>
        <w:t>，请将资料寄</w:t>
      </w:r>
      <w:r w:rsidR="00F93441" w:rsidRPr="00F93441">
        <w:rPr>
          <w:rFonts w:cs="Times New Roman" w:hint="eastAsia"/>
        </w:rPr>
        <w:t>送</w:t>
      </w:r>
      <w:r w:rsidR="00F93441" w:rsidRPr="00F93441">
        <w:rPr>
          <w:rFonts w:cs="Times New Roman"/>
        </w:rPr>
        <w:t>解释单位。（地址：</w:t>
      </w:r>
      <w:r w:rsidR="00F93441" w:rsidRPr="00F93441">
        <w:rPr>
          <w:rFonts w:cs="Times New Roman" w:hint="eastAsia"/>
        </w:rPr>
        <w:t>西安市雁塔路中段</w:t>
      </w:r>
      <w:r w:rsidR="00F93441" w:rsidRPr="00F93441">
        <w:rPr>
          <w:rFonts w:cs="Times New Roman" w:hint="eastAsia"/>
        </w:rPr>
        <w:t>13</w:t>
      </w:r>
      <w:r w:rsidR="00F93441" w:rsidRPr="00F93441">
        <w:rPr>
          <w:rFonts w:cs="Times New Roman" w:hint="eastAsia"/>
        </w:rPr>
        <w:t>号，邮政编码：</w:t>
      </w:r>
      <w:r w:rsidR="00F93441" w:rsidRPr="00F93441">
        <w:rPr>
          <w:rFonts w:cs="Times New Roman" w:hint="eastAsia"/>
        </w:rPr>
        <w:t>710055</w:t>
      </w:r>
      <w:r w:rsidR="00F93441" w:rsidRPr="00F93441">
        <w:rPr>
          <w:rFonts w:cs="Times New Roman"/>
        </w:rPr>
        <w:t>）。</w:t>
      </w:r>
    </w:p>
    <w:p w14:paraId="7BBED24E" w14:textId="77777777" w:rsidR="005B1BD2" w:rsidRDefault="00DF745B">
      <w:pPr>
        <w:ind w:firstLine="420"/>
        <w:rPr>
          <w:rFonts w:cs="Times New Roman"/>
        </w:rPr>
      </w:pPr>
      <w:r>
        <w:rPr>
          <w:rFonts w:cs="Times New Roman"/>
        </w:rPr>
        <w:t>本标准负责起草单位：西安建筑科技大学</w:t>
      </w:r>
    </w:p>
    <w:p w14:paraId="629705B3" w14:textId="77777777" w:rsidR="005B1BD2" w:rsidRDefault="00DF745B">
      <w:pPr>
        <w:ind w:firstLine="420"/>
        <w:rPr>
          <w:rFonts w:cs="Times New Roman"/>
        </w:rPr>
      </w:pPr>
      <w:r>
        <w:rPr>
          <w:rFonts w:cs="Times New Roman"/>
        </w:rPr>
        <w:t>本标准参加起草单位：</w:t>
      </w:r>
      <w:r>
        <w:rPr>
          <w:rFonts w:cs="Times New Roman"/>
        </w:rPr>
        <w:t xml:space="preserve"> </w:t>
      </w:r>
    </w:p>
    <w:p w14:paraId="56C29E89" w14:textId="77777777" w:rsidR="005B1BD2" w:rsidRDefault="00DF745B">
      <w:pPr>
        <w:ind w:firstLine="420"/>
        <w:rPr>
          <w:rFonts w:cs="Times New Roman"/>
        </w:rPr>
      </w:pPr>
      <w:r>
        <w:rPr>
          <w:rFonts w:cs="Times New Roman"/>
        </w:rPr>
        <w:t>本标准主要起草人：</w:t>
      </w:r>
      <w:r>
        <w:rPr>
          <w:rFonts w:cs="Times New Roman"/>
        </w:rPr>
        <w:t xml:space="preserve"> </w:t>
      </w:r>
    </w:p>
    <w:p w14:paraId="0348C6F0" w14:textId="72592909" w:rsidR="005B1BD2" w:rsidRDefault="00DF745B">
      <w:pPr>
        <w:ind w:firstLine="420"/>
        <w:rPr>
          <w:rFonts w:cs="Times New Roman"/>
        </w:rPr>
      </w:pPr>
      <w:r>
        <w:rPr>
          <w:rFonts w:cs="Times New Roman"/>
        </w:rPr>
        <w:t>本标准主要审查人：</w:t>
      </w:r>
    </w:p>
    <w:p w14:paraId="1A049E83" w14:textId="77777777" w:rsidR="005B1BD2" w:rsidRDefault="005B1BD2">
      <w:pPr>
        <w:ind w:firstLine="420"/>
        <w:rPr>
          <w:rFonts w:cs="Times New Roman"/>
        </w:rPr>
      </w:pPr>
    </w:p>
    <w:p w14:paraId="3E41B958" w14:textId="77777777" w:rsidR="005B1BD2" w:rsidRDefault="005B1BD2">
      <w:pPr>
        <w:ind w:firstLine="420"/>
        <w:rPr>
          <w:rFonts w:cs="Times New Roman"/>
        </w:rPr>
      </w:pPr>
    </w:p>
    <w:p w14:paraId="7A7046D2" w14:textId="77777777" w:rsidR="005B1BD2" w:rsidRDefault="005B1BD2">
      <w:pPr>
        <w:spacing w:line="360" w:lineRule="auto"/>
        <w:ind w:firstLine="480"/>
        <w:rPr>
          <w:rFonts w:cs="Times New Roman"/>
          <w:color w:val="050505"/>
          <w:kern w:val="0"/>
          <w:sz w:val="24"/>
          <w:szCs w:val="24"/>
        </w:rPr>
      </w:pPr>
    </w:p>
    <w:p w14:paraId="4059EF09" w14:textId="77777777" w:rsidR="005B1BD2" w:rsidRDefault="005B1BD2">
      <w:pPr>
        <w:spacing w:line="360" w:lineRule="auto"/>
        <w:ind w:firstLine="480"/>
        <w:rPr>
          <w:rFonts w:cs="Times New Roman"/>
          <w:color w:val="050505"/>
          <w:kern w:val="0"/>
          <w:sz w:val="24"/>
          <w:szCs w:val="24"/>
        </w:rPr>
      </w:pPr>
    </w:p>
    <w:p w14:paraId="5533F2C7" w14:textId="77777777" w:rsidR="005B1BD2" w:rsidRDefault="005B1BD2">
      <w:pPr>
        <w:spacing w:line="360" w:lineRule="auto"/>
        <w:ind w:firstLine="480"/>
        <w:rPr>
          <w:rFonts w:cs="Times New Roman"/>
          <w:color w:val="050505"/>
          <w:kern w:val="0"/>
          <w:sz w:val="24"/>
          <w:szCs w:val="24"/>
        </w:rPr>
        <w:sectPr w:rsidR="005B1BD2">
          <w:pgSz w:w="11906" w:h="16838"/>
          <w:pgMar w:top="1440" w:right="1800" w:bottom="1440" w:left="1800" w:header="851" w:footer="992" w:gutter="0"/>
          <w:pgNumType w:fmt="upperRoman"/>
          <w:cols w:space="425"/>
          <w:docGrid w:type="lines" w:linePitch="312"/>
        </w:sectPr>
      </w:pPr>
    </w:p>
    <w:p w14:paraId="44F59336" w14:textId="19E85B5D" w:rsidR="005B1BD2" w:rsidRDefault="009236C8">
      <w:pPr>
        <w:spacing w:before="100" w:beforeAutospacing="1" w:after="100" w:afterAutospacing="1" w:line="240" w:lineRule="auto"/>
        <w:ind w:firstLineChars="0" w:firstLine="0"/>
        <w:jc w:val="center"/>
        <w:rPr>
          <w:rFonts w:eastAsia="黑体" w:cs="Times New Roman"/>
          <w:sz w:val="32"/>
          <w:szCs w:val="32"/>
        </w:rPr>
      </w:pPr>
      <w:r>
        <w:rPr>
          <w:rFonts w:eastAsia="黑体" w:cs="Times New Roman"/>
          <w:sz w:val="32"/>
          <w:szCs w:val="32"/>
        </w:rPr>
        <w:lastRenderedPageBreak/>
        <w:t>防排烟</w:t>
      </w:r>
      <w:r w:rsidR="00DF745B">
        <w:rPr>
          <w:rFonts w:eastAsia="黑体" w:cs="Times New Roman" w:hint="eastAsia"/>
          <w:sz w:val="32"/>
          <w:szCs w:val="32"/>
        </w:rPr>
        <w:t>及</w:t>
      </w:r>
      <w:r>
        <w:rPr>
          <w:rFonts w:eastAsia="黑体" w:cs="Times New Roman"/>
          <w:sz w:val="32"/>
          <w:szCs w:val="32"/>
        </w:rPr>
        <w:t>通风空调</w:t>
      </w:r>
      <w:r w:rsidR="00DF745B">
        <w:rPr>
          <w:rFonts w:eastAsia="黑体" w:cs="Times New Roman"/>
          <w:sz w:val="32"/>
          <w:szCs w:val="32"/>
        </w:rPr>
        <w:t>系统用静压箱</w:t>
      </w:r>
    </w:p>
    <w:p w14:paraId="1C1D4D12" w14:textId="77777777" w:rsidR="005B1BD2" w:rsidRDefault="00DF745B">
      <w:pPr>
        <w:pStyle w:val="1"/>
        <w:spacing w:beforeLines="100" w:before="312" w:afterLines="100" w:after="312"/>
        <w:ind w:firstLineChars="0" w:firstLine="0"/>
        <w:jc w:val="left"/>
        <w:rPr>
          <w:rFonts w:cs="Times New Roman"/>
          <w:b w:val="0"/>
        </w:rPr>
      </w:pPr>
      <w:bookmarkStart w:id="1" w:name="_Toc103978428"/>
      <w:r>
        <w:rPr>
          <w:rFonts w:cs="Times New Roman"/>
          <w:b w:val="0"/>
        </w:rPr>
        <w:t xml:space="preserve">1  </w:t>
      </w:r>
      <w:r>
        <w:rPr>
          <w:rFonts w:cs="Times New Roman"/>
          <w:b w:val="0"/>
        </w:rPr>
        <w:t>范围</w:t>
      </w:r>
      <w:bookmarkEnd w:id="1"/>
    </w:p>
    <w:p w14:paraId="2B2265D6" w14:textId="77777777" w:rsidR="005B1BD2" w:rsidRPr="00AF6926" w:rsidRDefault="00DF745B">
      <w:pPr>
        <w:ind w:firstLine="420"/>
        <w:rPr>
          <w:rFonts w:cs="Times New Roman"/>
        </w:rPr>
      </w:pPr>
      <w:r>
        <w:rPr>
          <w:rFonts w:cs="Times New Roman"/>
        </w:rPr>
        <w:t>本标准规定了在通风、空调、防排烟系统中使用的静压箱产品的术语和定义，分类和标记、技术要求、检验规则以及标志、包装、运输和贮存</w:t>
      </w:r>
      <w:r w:rsidRPr="00AF6926">
        <w:rPr>
          <w:rFonts w:cs="Times New Roman"/>
        </w:rPr>
        <w:t>的基本要求。</w:t>
      </w:r>
    </w:p>
    <w:p w14:paraId="61A9825B" w14:textId="0D1E5A42" w:rsidR="005B1BD2" w:rsidRPr="00AF6926" w:rsidRDefault="00DF745B">
      <w:pPr>
        <w:ind w:firstLine="420"/>
        <w:rPr>
          <w:rFonts w:cs="Times New Roman"/>
        </w:rPr>
      </w:pPr>
      <w:r w:rsidRPr="00AF6926">
        <w:rPr>
          <w:rFonts w:cs="Times New Roman"/>
        </w:rPr>
        <w:t>本标准适用于在民用与工业建筑工程通风与空调、防排烟系统中配套使用的</w:t>
      </w:r>
      <w:r w:rsidR="003D0559" w:rsidRPr="00AF6926">
        <w:rPr>
          <w:rFonts w:cs="Times New Roman" w:hint="eastAsia"/>
        </w:rPr>
        <w:t>工厂制作</w:t>
      </w:r>
      <w:r w:rsidR="00666CF4" w:rsidRPr="00AF6926">
        <w:rPr>
          <w:rFonts w:cs="Times New Roman" w:hint="eastAsia"/>
        </w:rPr>
        <w:t>各类</w:t>
      </w:r>
      <w:r w:rsidRPr="00AF6926">
        <w:rPr>
          <w:rFonts w:cs="Times New Roman" w:hint="eastAsia"/>
        </w:rPr>
        <w:t>静压箱</w:t>
      </w:r>
      <w:r w:rsidRPr="00AF6926">
        <w:rPr>
          <w:rFonts w:cs="Times New Roman"/>
        </w:rPr>
        <w:t>的生产和检验</w:t>
      </w:r>
      <w:r w:rsidR="00666CF4" w:rsidRPr="00AF6926">
        <w:rPr>
          <w:rFonts w:cs="Times New Roman" w:hint="eastAsia"/>
        </w:rPr>
        <w:t>。现场</w:t>
      </w:r>
      <w:r w:rsidR="00AF6926" w:rsidRPr="00AF6926">
        <w:rPr>
          <w:rFonts w:cs="Times New Roman" w:hint="eastAsia"/>
        </w:rPr>
        <w:t>制作的</w:t>
      </w:r>
      <w:r w:rsidR="00666CF4" w:rsidRPr="00AF6926">
        <w:rPr>
          <w:rFonts w:cs="Times New Roman" w:hint="eastAsia"/>
        </w:rPr>
        <w:t>静压箱可参照本标准规定执行。</w:t>
      </w:r>
    </w:p>
    <w:p w14:paraId="3EFABF11" w14:textId="77777777" w:rsidR="005B1BD2" w:rsidRDefault="00DF745B">
      <w:pPr>
        <w:pStyle w:val="1"/>
        <w:spacing w:beforeLines="100" w:before="312" w:afterLines="100" w:after="312"/>
        <w:ind w:firstLineChars="0" w:firstLine="0"/>
        <w:jc w:val="left"/>
        <w:rPr>
          <w:rFonts w:cs="Times New Roman"/>
          <w:b w:val="0"/>
        </w:rPr>
      </w:pPr>
      <w:bookmarkStart w:id="2" w:name="_Toc103978429"/>
      <w:r>
        <w:rPr>
          <w:rFonts w:cs="Times New Roman"/>
          <w:b w:val="0"/>
        </w:rPr>
        <w:t xml:space="preserve">2  </w:t>
      </w:r>
      <w:r>
        <w:rPr>
          <w:rFonts w:cs="Times New Roman"/>
          <w:b w:val="0"/>
        </w:rPr>
        <w:t>规范性引用文件</w:t>
      </w:r>
      <w:bookmarkEnd w:id="2"/>
    </w:p>
    <w:p w14:paraId="68DF0705" w14:textId="77777777" w:rsidR="00AE18BF" w:rsidRDefault="00AE18BF" w:rsidP="00AE18BF">
      <w:pPr>
        <w:ind w:left="2" w:firstLineChars="139" w:firstLine="292"/>
        <w:rPr>
          <w:rFonts w:hAnsi="宋体" w:cs="Times New Roman"/>
        </w:rPr>
      </w:pPr>
      <w:r>
        <w:rPr>
          <w:rFonts w:hAnsi="宋体" w:cs="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F1D2E48" w14:textId="77777777" w:rsidR="00AE18BF" w:rsidRDefault="00AE18BF" w:rsidP="00AE18BF">
      <w:pPr>
        <w:ind w:left="2" w:firstLineChars="139" w:firstLine="292"/>
        <w:rPr>
          <w:rFonts w:hAnsi="宋体" w:cs="Times New Roman"/>
        </w:rPr>
      </w:pPr>
    </w:p>
    <w:p w14:paraId="4D1858FA" w14:textId="77777777" w:rsidR="00AE18BF" w:rsidRDefault="00AE18BF">
      <w:pPr>
        <w:spacing w:line="360" w:lineRule="auto"/>
        <w:ind w:firstLine="420"/>
        <w:rPr>
          <w:rFonts w:cs="Times New Roman"/>
          <w:kern w:val="0"/>
          <w:szCs w:val="21"/>
        </w:rPr>
      </w:pPr>
      <w:r w:rsidRPr="00DF5EC3">
        <w:rPr>
          <w:rFonts w:cs="Times New Roman" w:hint="eastAsia"/>
          <w:kern w:val="0"/>
          <w:szCs w:val="21"/>
        </w:rPr>
        <w:t>GB</w:t>
      </w:r>
      <w:r w:rsidRPr="00DF5EC3">
        <w:rPr>
          <w:rFonts w:cs="Times New Roman"/>
          <w:kern w:val="0"/>
          <w:szCs w:val="21"/>
        </w:rPr>
        <w:t>/</w:t>
      </w:r>
      <w:r w:rsidRPr="00DF5EC3">
        <w:rPr>
          <w:rFonts w:cs="Times New Roman" w:hint="eastAsia"/>
          <w:kern w:val="0"/>
          <w:szCs w:val="21"/>
        </w:rPr>
        <w:t>T 8175</w:t>
      </w:r>
      <w:r w:rsidRPr="00DF5EC3">
        <w:rPr>
          <w:rFonts w:cs="Times New Roman"/>
          <w:kern w:val="0"/>
          <w:szCs w:val="21"/>
        </w:rPr>
        <w:t xml:space="preserve"> </w:t>
      </w:r>
      <w:r>
        <w:rPr>
          <w:rFonts w:cs="Times New Roman"/>
          <w:kern w:val="0"/>
          <w:szCs w:val="21"/>
        </w:rPr>
        <w:t xml:space="preserve"> </w:t>
      </w:r>
      <w:r w:rsidRPr="00DF5EC3">
        <w:rPr>
          <w:rFonts w:cs="Times New Roman" w:hint="eastAsia"/>
          <w:kern w:val="0"/>
          <w:szCs w:val="21"/>
        </w:rPr>
        <w:t>设</w:t>
      </w:r>
      <w:r>
        <w:rPr>
          <w:rFonts w:cs="Times New Roman" w:hint="eastAsia"/>
          <w:kern w:val="0"/>
          <w:szCs w:val="21"/>
        </w:rPr>
        <w:t>备及管道绝热设计导则</w:t>
      </w:r>
    </w:p>
    <w:p w14:paraId="714EA248" w14:textId="77777777" w:rsidR="001C6236" w:rsidRDefault="001C6236">
      <w:pPr>
        <w:spacing w:line="360" w:lineRule="auto"/>
        <w:ind w:firstLine="420"/>
        <w:rPr>
          <w:rFonts w:cs="Times New Roman"/>
          <w:kern w:val="0"/>
          <w:szCs w:val="21"/>
        </w:rPr>
      </w:pPr>
      <w:r w:rsidRPr="00DF5EC3">
        <w:rPr>
          <w:rFonts w:cs="Times New Roman"/>
          <w:kern w:val="0"/>
          <w:szCs w:val="21"/>
        </w:rPr>
        <w:t xml:space="preserve">GB/T 41318  </w:t>
      </w:r>
      <w:r w:rsidRPr="00DF5EC3">
        <w:rPr>
          <w:rFonts w:cs="Times New Roman" w:hint="eastAsia"/>
          <w:kern w:val="0"/>
          <w:szCs w:val="21"/>
        </w:rPr>
        <w:t>通风消声器</w:t>
      </w:r>
    </w:p>
    <w:p w14:paraId="494B0B8B" w14:textId="7C22C81F" w:rsidR="005B1BD2" w:rsidRPr="00DF5EC3" w:rsidRDefault="00DF745B">
      <w:pPr>
        <w:spacing w:line="360" w:lineRule="auto"/>
        <w:ind w:firstLine="420"/>
        <w:rPr>
          <w:rFonts w:cs="Times New Roman"/>
          <w:kern w:val="0"/>
          <w:szCs w:val="21"/>
        </w:rPr>
      </w:pPr>
      <w:r w:rsidRPr="00DF5EC3">
        <w:rPr>
          <w:rFonts w:cs="Times New Roman"/>
          <w:kern w:val="0"/>
          <w:szCs w:val="21"/>
        </w:rPr>
        <w:t xml:space="preserve">GB 50243  </w:t>
      </w:r>
      <w:r w:rsidRPr="00DF5EC3">
        <w:rPr>
          <w:rFonts w:cs="Times New Roman"/>
          <w:kern w:val="0"/>
          <w:szCs w:val="21"/>
        </w:rPr>
        <w:t>通风与空调工程施工质量验收规范</w:t>
      </w:r>
      <w:r w:rsidRPr="00DF5EC3">
        <w:rPr>
          <w:rFonts w:cs="Times New Roman"/>
          <w:kern w:val="0"/>
          <w:szCs w:val="21"/>
        </w:rPr>
        <w:t xml:space="preserve"> </w:t>
      </w:r>
    </w:p>
    <w:p w14:paraId="1CD5DDB2" w14:textId="5F4C5512" w:rsidR="005B1BD2" w:rsidRPr="00DF5EC3" w:rsidRDefault="00DF745B" w:rsidP="001C6236">
      <w:pPr>
        <w:spacing w:line="360" w:lineRule="auto"/>
        <w:ind w:firstLine="420"/>
        <w:rPr>
          <w:rFonts w:cs="Times New Roman"/>
          <w:kern w:val="0"/>
          <w:szCs w:val="21"/>
        </w:rPr>
      </w:pPr>
      <w:r w:rsidRPr="00DF5EC3">
        <w:rPr>
          <w:rFonts w:cs="Times New Roman"/>
          <w:kern w:val="0"/>
          <w:szCs w:val="21"/>
        </w:rPr>
        <w:t xml:space="preserve">GB 51251  </w:t>
      </w:r>
      <w:r w:rsidRPr="00DF5EC3">
        <w:rPr>
          <w:rFonts w:cs="Times New Roman" w:hint="eastAsia"/>
          <w:kern w:val="0"/>
          <w:szCs w:val="21"/>
        </w:rPr>
        <w:t>建筑防排烟系统技术标准</w:t>
      </w:r>
    </w:p>
    <w:p w14:paraId="0D786983" w14:textId="77777777" w:rsidR="001C6236" w:rsidRPr="00DF5EC3" w:rsidRDefault="001C6236" w:rsidP="001C6236">
      <w:pPr>
        <w:spacing w:line="360" w:lineRule="auto"/>
        <w:ind w:firstLine="420"/>
        <w:rPr>
          <w:rFonts w:cs="Times New Roman"/>
          <w:kern w:val="0"/>
          <w:szCs w:val="21"/>
        </w:rPr>
      </w:pPr>
      <w:r w:rsidRPr="00DF5EC3">
        <w:rPr>
          <w:rFonts w:cs="Times New Roman"/>
          <w:kern w:val="0"/>
          <w:szCs w:val="21"/>
        </w:rPr>
        <w:t xml:space="preserve">JGJ/T 141  </w:t>
      </w:r>
      <w:r w:rsidRPr="00DF5EC3">
        <w:rPr>
          <w:rFonts w:cs="Times New Roman"/>
          <w:kern w:val="0"/>
          <w:szCs w:val="21"/>
        </w:rPr>
        <w:t>通风管道技术规程</w:t>
      </w:r>
    </w:p>
    <w:p w14:paraId="5F7491BE" w14:textId="77777777" w:rsidR="001C6236" w:rsidRPr="00DF5EC3" w:rsidRDefault="001C6236" w:rsidP="001C6236">
      <w:pPr>
        <w:spacing w:line="360" w:lineRule="auto"/>
        <w:ind w:firstLine="420"/>
        <w:rPr>
          <w:rFonts w:cs="Times New Roman"/>
          <w:kern w:val="0"/>
          <w:szCs w:val="21"/>
        </w:rPr>
      </w:pPr>
      <w:r w:rsidRPr="00DF5EC3">
        <w:rPr>
          <w:rFonts w:cs="Times New Roman"/>
          <w:kern w:val="0"/>
          <w:szCs w:val="21"/>
        </w:rPr>
        <w:t xml:space="preserve">JG/T 258  </w:t>
      </w:r>
      <w:r w:rsidRPr="00DF5EC3">
        <w:rPr>
          <w:rFonts w:cs="Times New Roman"/>
          <w:kern w:val="0"/>
          <w:szCs w:val="21"/>
        </w:rPr>
        <w:t>非金属及复合风管</w:t>
      </w:r>
    </w:p>
    <w:p w14:paraId="53A6ACBC" w14:textId="36CA2781" w:rsidR="005B1BD2" w:rsidRPr="00DF5EC3" w:rsidRDefault="00DF745B">
      <w:pPr>
        <w:spacing w:line="360" w:lineRule="auto"/>
        <w:ind w:firstLine="420"/>
        <w:rPr>
          <w:rFonts w:cs="Times New Roman"/>
          <w:kern w:val="0"/>
          <w:szCs w:val="21"/>
        </w:rPr>
      </w:pPr>
      <w:r w:rsidRPr="00DF5EC3">
        <w:rPr>
          <w:rFonts w:cs="Times New Roman"/>
          <w:kern w:val="0"/>
          <w:szCs w:val="21"/>
        </w:rPr>
        <w:t xml:space="preserve">JJF 1648  </w:t>
      </w:r>
      <w:r w:rsidRPr="00DF5EC3">
        <w:rPr>
          <w:rFonts w:cs="Times New Roman"/>
          <w:kern w:val="0"/>
          <w:szCs w:val="21"/>
        </w:rPr>
        <w:t>管道消声器测试系统校准规范</w:t>
      </w:r>
      <w:r w:rsidRPr="00DF5EC3">
        <w:rPr>
          <w:rFonts w:cs="Times New Roman"/>
          <w:kern w:val="0"/>
          <w:szCs w:val="21"/>
        </w:rPr>
        <w:t xml:space="preserve">  </w:t>
      </w:r>
    </w:p>
    <w:p w14:paraId="608186D7" w14:textId="77777777" w:rsidR="005B1BD2" w:rsidRDefault="00DF745B">
      <w:pPr>
        <w:pStyle w:val="1"/>
        <w:spacing w:beforeLines="100" w:before="312" w:afterLines="100" w:after="312"/>
        <w:ind w:firstLineChars="0" w:firstLine="0"/>
        <w:jc w:val="left"/>
        <w:rPr>
          <w:rFonts w:cs="Times New Roman"/>
          <w:b w:val="0"/>
        </w:rPr>
      </w:pPr>
      <w:bookmarkStart w:id="3" w:name="_Toc103978430"/>
      <w:r>
        <w:rPr>
          <w:rFonts w:cs="Times New Roman"/>
          <w:b w:val="0"/>
        </w:rPr>
        <w:t xml:space="preserve">3  </w:t>
      </w:r>
      <w:r>
        <w:rPr>
          <w:rFonts w:cs="Times New Roman"/>
          <w:b w:val="0"/>
        </w:rPr>
        <w:t>术语和定义</w:t>
      </w:r>
      <w:bookmarkEnd w:id="3"/>
    </w:p>
    <w:p w14:paraId="641ED42C" w14:textId="77777777" w:rsidR="005B1BD2" w:rsidRDefault="00DF745B">
      <w:pPr>
        <w:ind w:firstLine="420"/>
        <w:rPr>
          <w:rFonts w:cs="Times New Roman"/>
        </w:rPr>
      </w:pPr>
      <w:r>
        <w:rPr>
          <w:rFonts w:cs="Times New Roman"/>
        </w:rPr>
        <w:t>下列术语和定义适用于本文件。</w:t>
      </w:r>
    </w:p>
    <w:p w14:paraId="0DBE95AC" w14:textId="77777777" w:rsidR="005B1BD2" w:rsidRDefault="00DF745B">
      <w:pPr>
        <w:spacing w:line="360" w:lineRule="auto"/>
        <w:ind w:firstLineChars="0" w:firstLine="0"/>
        <w:rPr>
          <w:rFonts w:eastAsia="黑体" w:cs="Times New Roman"/>
          <w:color w:val="050505"/>
          <w:kern w:val="0"/>
          <w:szCs w:val="21"/>
        </w:rPr>
      </w:pPr>
      <w:r>
        <w:rPr>
          <w:rFonts w:eastAsia="黑体" w:cs="Times New Roman"/>
          <w:color w:val="050505"/>
          <w:kern w:val="0"/>
          <w:szCs w:val="21"/>
        </w:rPr>
        <w:t>3.1</w:t>
      </w:r>
    </w:p>
    <w:p w14:paraId="63809A5C" w14:textId="77777777" w:rsidR="005B1BD2" w:rsidRDefault="00DF745B">
      <w:pPr>
        <w:spacing w:line="360" w:lineRule="auto"/>
        <w:ind w:firstLine="420"/>
        <w:rPr>
          <w:rFonts w:eastAsia="黑体" w:cs="Times New Roman"/>
          <w:color w:val="050505"/>
          <w:kern w:val="0"/>
          <w:szCs w:val="21"/>
        </w:rPr>
      </w:pPr>
      <w:r>
        <w:rPr>
          <w:rFonts w:eastAsia="黑体" w:cs="Times New Roman"/>
          <w:color w:val="050505"/>
          <w:kern w:val="0"/>
          <w:szCs w:val="21"/>
        </w:rPr>
        <w:t>静压箱</w:t>
      </w:r>
      <w:r>
        <w:rPr>
          <w:rFonts w:eastAsia="黑体" w:cs="Times New Roman"/>
          <w:color w:val="050505"/>
          <w:kern w:val="0"/>
          <w:szCs w:val="21"/>
        </w:rPr>
        <w:t xml:space="preserve">  plenum chamber</w:t>
      </w:r>
    </w:p>
    <w:p w14:paraId="57AEA213" w14:textId="55590D53" w:rsidR="005B1BD2" w:rsidRDefault="00DF745B">
      <w:pPr>
        <w:spacing w:line="360" w:lineRule="auto"/>
        <w:ind w:firstLine="420"/>
        <w:rPr>
          <w:rFonts w:cs="Times New Roman"/>
          <w:strike/>
        </w:rPr>
      </w:pPr>
      <w:r>
        <w:rPr>
          <w:rFonts w:cs="Times New Roman"/>
        </w:rPr>
        <w:t>静压箱是</w:t>
      </w:r>
      <w:r w:rsidR="00CB06B9">
        <w:rPr>
          <w:rFonts w:cs="Times New Roman" w:hint="eastAsia"/>
        </w:rPr>
        <w:t>通风</w:t>
      </w:r>
      <w:r w:rsidR="00C76284">
        <w:rPr>
          <w:rFonts w:cs="Times New Roman" w:hint="eastAsia"/>
        </w:rPr>
        <w:t>空调及防排烟</w:t>
      </w:r>
      <w:r w:rsidR="00CB06B9">
        <w:rPr>
          <w:rFonts w:cs="Times New Roman" w:hint="eastAsia"/>
        </w:rPr>
        <w:t>系统中</w:t>
      </w:r>
      <w:r w:rsidR="00EF4BAF">
        <w:rPr>
          <w:rFonts w:cs="Times New Roman" w:hint="eastAsia"/>
        </w:rPr>
        <w:t>稳定</w:t>
      </w:r>
      <w:r w:rsidR="007C750B">
        <w:rPr>
          <w:rFonts w:cs="Times New Roman" w:hint="eastAsia"/>
        </w:rPr>
        <w:t>各分支管道</w:t>
      </w:r>
      <w:r w:rsidR="00EF4BAF">
        <w:rPr>
          <w:rFonts w:cs="Times New Roman" w:hint="eastAsia"/>
        </w:rPr>
        <w:t>气流</w:t>
      </w:r>
      <w:r w:rsidR="00E93DEA">
        <w:rPr>
          <w:rFonts w:cs="Times New Roman" w:hint="eastAsia"/>
        </w:rPr>
        <w:t>流动</w:t>
      </w:r>
      <w:r w:rsidR="00CB06B9">
        <w:rPr>
          <w:rFonts w:cs="Times New Roman" w:hint="eastAsia"/>
        </w:rPr>
        <w:t>或改变流体流向</w:t>
      </w:r>
      <w:r w:rsidR="00EF4BAF">
        <w:rPr>
          <w:rFonts w:cs="Times New Roman" w:hint="eastAsia"/>
        </w:rPr>
        <w:t>的连接部件</w:t>
      </w:r>
      <w:r w:rsidR="00CB06B9">
        <w:rPr>
          <w:rFonts w:cs="Times New Roman" w:hint="eastAsia"/>
        </w:rPr>
        <w:t>，可用来</w:t>
      </w:r>
      <w:r w:rsidRPr="00CB06B9">
        <w:rPr>
          <w:rFonts w:cs="Times New Roman"/>
        </w:rPr>
        <w:t>减少动压、增加静压</w:t>
      </w:r>
      <w:r w:rsidRPr="002214A3">
        <w:rPr>
          <w:rFonts w:cs="Times New Roman"/>
        </w:rPr>
        <w:t>、稳定气流</w:t>
      </w:r>
      <w:r w:rsidR="00FC21D9" w:rsidRPr="007F6A61">
        <w:rPr>
          <w:rFonts w:cs="Times New Roman" w:hint="eastAsia"/>
        </w:rPr>
        <w:t>。</w:t>
      </w:r>
    </w:p>
    <w:p w14:paraId="7B6E6377" w14:textId="1B3B9A95" w:rsidR="007572C3" w:rsidRDefault="007572C3" w:rsidP="007572C3">
      <w:pPr>
        <w:spacing w:line="360" w:lineRule="auto"/>
        <w:ind w:firstLineChars="0" w:firstLine="0"/>
        <w:rPr>
          <w:rFonts w:eastAsia="黑体" w:cs="Times New Roman"/>
          <w:color w:val="050505"/>
          <w:kern w:val="0"/>
          <w:szCs w:val="21"/>
        </w:rPr>
      </w:pPr>
      <w:r>
        <w:rPr>
          <w:rFonts w:eastAsia="黑体" w:cs="Times New Roman"/>
          <w:color w:val="050505"/>
          <w:kern w:val="0"/>
          <w:szCs w:val="21"/>
        </w:rPr>
        <w:t>3.2</w:t>
      </w:r>
    </w:p>
    <w:p w14:paraId="54EAD8CC" w14:textId="47D3E4B7" w:rsidR="007572C3" w:rsidRDefault="007572C3" w:rsidP="007572C3">
      <w:pPr>
        <w:spacing w:line="360" w:lineRule="auto"/>
        <w:ind w:firstLine="420"/>
        <w:rPr>
          <w:rFonts w:eastAsia="黑体" w:cs="Times New Roman"/>
          <w:color w:val="050505"/>
          <w:kern w:val="0"/>
          <w:szCs w:val="21"/>
        </w:rPr>
      </w:pPr>
      <w:r>
        <w:rPr>
          <w:rFonts w:eastAsia="黑体" w:cs="Times New Roman" w:hint="eastAsia"/>
          <w:color w:val="050505"/>
          <w:kern w:val="0"/>
          <w:szCs w:val="21"/>
        </w:rPr>
        <w:t>消声</w:t>
      </w:r>
      <w:r>
        <w:rPr>
          <w:rFonts w:eastAsia="黑体" w:cs="Times New Roman"/>
          <w:color w:val="050505"/>
          <w:kern w:val="0"/>
          <w:szCs w:val="21"/>
        </w:rPr>
        <w:t>静压箱</w:t>
      </w:r>
      <w:r>
        <w:rPr>
          <w:rFonts w:eastAsia="黑体" w:cs="Times New Roman"/>
          <w:color w:val="050505"/>
          <w:kern w:val="0"/>
          <w:szCs w:val="21"/>
        </w:rPr>
        <w:t xml:space="preserve">  </w:t>
      </w:r>
      <w:r w:rsidR="0055773B">
        <w:rPr>
          <w:rFonts w:eastAsia="黑体" w:cs="Times New Roman" w:hint="eastAsia"/>
          <w:color w:val="050505"/>
          <w:kern w:val="0"/>
          <w:szCs w:val="21"/>
        </w:rPr>
        <w:t>m</w:t>
      </w:r>
      <w:r w:rsidR="0055773B" w:rsidRPr="0055773B">
        <w:rPr>
          <w:rFonts w:eastAsia="黑体" w:cs="Times New Roman"/>
          <w:color w:val="050505"/>
          <w:kern w:val="0"/>
          <w:szCs w:val="21"/>
        </w:rPr>
        <w:t>uffler plenum</w:t>
      </w:r>
    </w:p>
    <w:p w14:paraId="03C7E48E" w14:textId="6B20DB91" w:rsidR="007572C3" w:rsidRDefault="007572C3" w:rsidP="00AF2910">
      <w:pPr>
        <w:spacing w:line="360" w:lineRule="auto"/>
        <w:ind w:firstLine="420"/>
        <w:rPr>
          <w:rFonts w:cs="Times New Roman"/>
        </w:rPr>
      </w:pPr>
      <w:r>
        <w:rPr>
          <w:rFonts w:cs="Times New Roman" w:hint="eastAsia"/>
        </w:rPr>
        <w:lastRenderedPageBreak/>
        <w:t>消声</w:t>
      </w:r>
      <w:r>
        <w:rPr>
          <w:rFonts w:cs="Times New Roman"/>
        </w:rPr>
        <w:t>静压箱是</w:t>
      </w:r>
      <w:r>
        <w:rPr>
          <w:rFonts w:cs="Times New Roman" w:hint="eastAsia"/>
        </w:rPr>
        <w:t>通风空调及防排烟系统中稳定各分支管道气流流动或改变流体流向的连接部件，</w:t>
      </w:r>
      <w:r w:rsidR="00691766">
        <w:rPr>
          <w:rFonts w:cs="Times New Roman" w:hint="eastAsia"/>
        </w:rPr>
        <w:t>并</w:t>
      </w:r>
      <w:r>
        <w:rPr>
          <w:rFonts w:cs="Times New Roman" w:hint="eastAsia"/>
        </w:rPr>
        <w:t>可用来</w:t>
      </w:r>
      <w:r w:rsidRPr="00CB06B9">
        <w:rPr>
          <w:rFonts w:cs="Times New Roman"/>
        </w:rPr>
        <w:t>减少动压、增加静压</w:t>
      </w:r>
      <w:r w:rsidRPr="002214A3">
        <w:rPr>
          <w:rFonts w:cs="Times New Roman"/>
        </w:rPr>
        <w:t>、稳定气流</w:t>
      </w:r>
      <w:r w:rsidRPr="00ED600B">
        <w:rPr>
          <w:rFonts w:cs="Times New Roman" w:hint="eastAsia"/>
        </w:rPr>
        <w:t>、</w:t>
      </w:r>
      <w:r>
        <w:rPr>
          <w:rFonts w:cs="Times New Roman" w:hint="eastAsia"/>
        </w:rPr>
        <w:t>减小气流噪声与振动。</w:t>
      </w:r>
    </w:p>
    <w:p w14:paraId="618C86E5" w14:textId="1C6D41A9" w:rsidR="005B1BD2" w:rsidRDefault="00DF745B">
      <w:pPr>
        <w:spacing w:line="360" w:lineRule="auto"/>
        <w:ind w:firstLineChars="0" w:firstLine="0"/>
        <w:rPr>
          <w:rFonts w:eastAsia="黑体" w:cs="Times New Roman"/>
          <w:color w:val="050505"/>
          <w:kern w:val="0"/>
          <w:szCs w:val="21"/>
        </w:rPr>
      </w:pPr>
      <w:r>
        <w:rPr>
          <w:rFonts w:eastAsia="黑体" w:cs="Times New Roman"/>
          <w:color w:val="050505"/>
          <w:kern w:val="0"/>
          <w:szCs w:val="21"/>
        </w:rPr>
        <w:t>3.</w:t>
      </w:r>
      <w:r w:rsidR="009954A5">
        <w:rPr>
          <w:rFonts w:eastAsia="黑体" w:cs="Times New Roman"/>
          <w:color w:val="050505"/>
          <w:kern w:val="0"/>
          <w:szCs w:val="21"/>
        </w:rPr>
        <w:t>3</w:t>
      </w:r>
    </w:p>
    <w:p w14:paraId="625C10B8" w14:textId="77777777" w:rsidR="000E66EB" w:rsidRPr="00AA702F" w:rsidRDefault="000E66EB" w:rsidP="000E66EB">
      <w:pPr>
        <w:spacing w:line="360" w:lineRule="auto"/>
        <w:ind w:firstLine="420"/>
        <w:rPr>
          <w:rFonts w:eastAsia="黑体" w:cs="Times New Roman"/>
          <w:kern w:val="0"/>
          <w:szCs w:val="21"/>
        </w:rPr>
      </w:pPr>
      <w:r w:rsidRPr="00AA702F">
        <w:rPr>
          <w:rFonts w:eastAsia="黑体" w:cs="Times New Roman"/>
          <w:kern w:val="0"/>
          <w:szCs w:val="21"/>
        </w:rPr>
        <w:t>静压箱长度</w:t>
      </w:r>
      <w:r w:rsidRPr="00AA702F">
        <w:rPr>
          <w:rFonts w:eastAsia="黑体" w:cs="Times New Roman"/>
          <w:kern w:val="0"/>
          <w:szCs w:val="21"/>
        </w:rPr>
        <w:t xml:space="preserve">  length of plenum chamber</w:t>
      </w:r>
    </w:p>
    <w:p w14:paraId="00FA4CF2" w14:textId="77777777" w:rsidR="000E66EB" w:rsidRPr="00AA702F" w:rsidRDefault="000E66EB" w:rsidP="000E66EB">
      <w:pPr>
        <w:ind w:firstLine="420"/>
        <w:rPr>
          <w:rFonts w:cs="Times New Roman"/>
        </w:rPr>
      </w:pPr>
      <w:r w:rsidRPr="00AA702F">
        <w:rPr>
          <w:rFonts w:cs="Times New Roman"/>
        </w:rPr>
        <w:t>指</w:t>
      </w:r>
      <w:r w:rsidRPr="00AA702F">
        <w:rPr>
          <w:rFonts w:cs="Times New Roman" w:hint="eastAsia"/>
        </w:rPr>
        <w:t>沿</w:t>
      </w:r>
      <w:proofErr w:type="gramStart"/>
      <w:r w:rsidRPr="00AA702F">
        <w:rPr>
          <w:rFonts w:cs="Times New Roman"/>
        </w:rPr>
        <w:t>静压箱</w:t>
      </w:r>
      <w:r w:rsidRPr="00AA702F">
        <w:rPr>
          <w:rFonts w:cs="Times New Roman" w:hint="eastAsia"/>
        </w:rPr>
        <w:t>进风口</w:t>
      </w:r>
      <w:proofErr w:type="gramEnd"/>
      <w:r w:rsidRPr="00AA702F">
        <w:rPr>
          <w:rFonts w:cs="Times New Roman" w:hint="eastAsia"/>
        </w:rPr>
        <w:t>内法线方向</w:t>
      </w:r>
      <w:r w:rsidRPr="00AA702F">
        <w:rPr>
          <w:rFonts w:cs="Times New Roman"/>
        </w:rPr>
        <w:t>的箱体</w:t>
      </w:r>
      <w:r w:rsidRPr="00AA702F">
        <w:rPr>
          <w:rFonts w:cs="Times New Roman" w:hint="eastAsia"/>
        </w:rPr>
        <w:t>有效总</w:t>
      </w:r>
      <w:r w:rsidRPr="00AA702F">
        <w:rPr>
          <w:rFonts w:cs="Times New Roman"/>
        </w:rPr>
        <w:t>长度。</w:t>
      </w:r>
    </w:p>
    <w:p w14:paraId="7339FB7E" w14:textId="49674E93" w:rsidR="005B1BD2" w:rsidRPr="000E66EB" w:rsidRDefault="00DF745B">
      <w:pPr>
        <w:spacing w:line="360" w:lineRule="auto"/>
        <w:ind w:firstLineChars="0" w:firstLine="0"/>
        <w:rPr>
          <w:rFonts w:eastAsia="黑体" w:cs="Times New Roman"/>
          <w:kern w:val="0"/>
          <w:szCs w:val="21"/>
        </w:rPr>
      </w:pPr>
      <w:r>
        <w:rPr>
          <w:rFonts w:eastAsia="黑体" w:cs="Times New Roman"/>
          <w:color w:val="050505"/>
          <w:kern w:val="0"/>
          <w:szCs w:val="21"/>
        </w:rPr>
        <w:t>3.</w:t>
      </w:r>
      <w:r w:rsidR="009954A5">
        <w:rPr>
          <w:rFonts w:eastAsia="黑体" w:cs="Times New Roman"/>
          <w:color w:val="050505"/>
          <w:kern w:val="0"/>
          <w:szCs w:val="21"/>
        </w:rPr>
        <w:t>4</w:t>
      </w:r>
    </w:p>
    <w:p w14:paraId="0C090D8B" w14:textId="77777777" w:rsidR="000E66EB" w:rsidRPr="000E66EB" w:rsidRDefault="000E66EB" w:rsidP="000E66EB">
      <w:pPr>
        <w:spacing w:line="360" w:lineRule="auto"/>
        <w:ind w:firstLine="420"/>
        <w:rPr>
          <w:rFonts w:eastAsia="黑体" w:cs="Times New Roman"/>
          <w:kern w:val="0"/>
          <w:szCs w:val="21"/>
        </w:rPr>
      </w:pPr>
      <w:r w:rsidRPr="000E66EB">
        <w:rPr>
          <w:rFonts w:eastAsia="黑体" w:cs="Times New Roman" w:hint="eastAsia"/>
          <w:kern w:val="0"/>
          <w:szCs w:val="21"/>
        </w:rPr>
        <w:t>静压箱进风侧箱体</w:t>
      </w:r>
      <w:r w:rsidRPr="000E66EB">
        <w:rPr>
          <w:rFonts w:eastAsia="黑体" w:cs="Times New Roman"/>
          <w:kern w:val="0"/>
          <w:szCs w:val="21"/>
        </w:rPr>
        <w:t>截面流速</w:t>
      </w:r>
      <w:r w:rsidRPr="000E66EB">
        <w:rPr>
          <w:rFonts w:eastAsia="黑体" w:cs="Times New Roman"/>
          <w:kern w:val="0"/>
          <w:szCs w:val="21"/>
        </w:rPr>
        <w:t xml:space="preserve">  </w:t>
      </w:r>
      <w:r w:rsidRPr="000E66EB">
        <w:rPr>
          <w:rFonts w:eastAsia="黑体" w:cs="Times New Roman" w:hint="eastAsia"/>
          <w:kern w:val="0"/>
          <w:szCs w:val="21"/>
        </w:rPr>
        <w:t>cross</w:t>
      </w:r>
      <w:r w:rsidRPr="000E66EB">
        <w:rPr>
          <w:rFonts w:eastAsia="黑体" w:cs="Times New Roman"/>
          <w:kern w:val="0"/>
          <w:szCs w:val="21"/>
        </w:rPr>
        <w:t xml:space="preserve">-sectional velocity of plenum chamber </w:t>
      </w:r>
      <w:r w:rsidRPr="000E66EB">
        <w:rPr>
          <w:rFonts w:eastAsia="黑体" w:cs="Times New Roman" w:hint="eastAsia"/>
          <w:kern w:val="0"/>
          <w:szCs w:val="21"/>
        </w:rPr>
        <w:t>of</w:t>
      </w:r>
      <w:r w:rsidRPr="000E66EB">
        <w:rPr>
          <w:rFonts w:eastAsia="黑体" w:cs="Times New Roman"/>
          <w:kern w:val="0"/>
          <w:szCs w:val="21"/>
        </w:rPr>
        <w:t xml:space="preserve"> windward side</w:t>
      </w:r>
    </w:p>
    <w:p w14:paraId="52594697" w14:textId="77777777" w:rsidR="000E66EB" w:rsidRPr="000E66EB" w:rsidRDefault="000E66EB" w:rsidP="000E66EB">
      <w:pPr>
        <w:ind w:firstLine="420"/>
        <w:rPr>
          <w:rFonts w:cs="Times New Roman"/>
        </w:rPr>
      </w:pPr>
      <w:r w:rsidRPr="000E66EB">
        <w:rPr>
          <w:rFonts w:cs="Times New Roman"/>
        </w:rPr>
        <w:t>指</w:t>
      </w:r>
      <w:r w:rsidRPr="000E66EB">
        <w:rPr>
          <w:rFonts w:cs="Times New Roman" w:hint="eastAsia"/>
        </w:rPr>
        <w:t>垂直于</w:t>
      </w:r>
      <w:proofErr w:type="gramStart"/>
      <w:r w:rsidRPr="000E66EB">
        <w:rPr>
          <w:rFonts w:cs="Times New Roman"/>
        </w:rPr>
        <w:t>静压箱</w:t>
      </w:r>
      <w:r w:rsidRPr="000E66EB">
        <w:rPr>
          <w:rFonts w:cs="Times New Roman" w:hint="eastAsia"/>
        </w:rPr>
        <w:t>进风口</w:t>
      </w:r>
      <w:proofErr w:type="gramEnd"/>
      <w:r w:rsidRPr="000E66EB">
        <w:rPr>
          <w:rFonts w:cs="Times New Roman" w:hint="eastAsia"/>
        </w:rPr>
        <w:t>所在平面法线方向，沿箱体长度中间位置处的</w:t>
      </w:r>
      <w:r w:rsidRPr="000E66EB">
        <w:rPr>
          <w:rFonts w:cs="Times New Roman"/>
        </w:rPr>
        <w:t>截面平均流速。</w:t>
      </w:r>
    </w:p>
    <w:p w14:paraId="6B4D7A9F" w14:textId="27712173" w:rsidR="005B1BD2" w:rsidRDefault="00DF745B">
      <w:pPr>
        <w:spacing w:line="360" w:lineRule="auto"/>
        <w:ind w:firstLineChars="0" w:firstLine="0"/>
        <w:rPr>
          <w:rFonts w:eastAsia="黑体" w:cs="Times New Roman"/>
          <w:kern w:val="0"/>
          <w:szCs w:val="21"/>
        </w:rPr>
      </w:pPr>
      <w:r w:rsidRPr="00AA702F">
        <w:rPr>
          <w:rFonts w:eastAsia="黑体" w:cs="Times New Roman"/>
          <w:kern w:val="0"/>
          <w:szCs w:val="21"/>
        </w:rPr>
        <w:t>3.</w:t>
      </w:r>
      <w:r w:rsidR="009954A5" w:rsidRPr="00AA702F">
        <w:rPr>
          <w:rFonts w:eastAsia="黑体" w:cs="Times New Roman"/>
          <w:kern w:val="0"/>
          <w:szCs w:val="21"/>
        </w:rPr>
        <w:t>5</w:t>
      </w:r>
    </w:p>
    <w:p w14:paraId="0B6CE1EA" w14:textId="77777777" w:rsidR="000E66EB" w:rsidRDefault="000E66EB" w:rsidP="000E66EB">
      <w:pPr>
        <w:spacing w:line="360" w:lineRule="auto"/>
        <w:ind w:firstLine="420"/>
        <w:rPr>
          <w:rFonts w:eastAsia="黑体" w:cs="Times New Roman"/>
          <w:color w:val="050505"/>
          <w:kern w:val="0"/>
          <w:szCs w:val="21"/>
        </w:rPr>
      </w:pPr>
      <w:r>
        <w:rPr>
          <w:rFonts w:eastAsia="黑体" w:cs="Times New Roman" w:hint="eastAsia"/>
          <w:color w:val="050505"/>
          <w:kern w:val="0"/>
          <w:szCs w:val="21"/>
        </w:rPr>
        <w:t>静压箱截面</w:t>
      </w:r>
      <w:r>
        <w:rPr>
          <w:rFonts w:eastAsia="黑体" w:cs="Times New Roman"/>
          <w:color w:val="050505"/>
          <w:kern w:val="0"/>
          <w:szCs w:val="21"/>
        </w:rPr>
        <w:t>宽高比</w:t>
      </w:r>
      <w:r>
        <w:rPr>
          <w:rFonts w:eastAsia="黑体" w:cs="Times New Roman"/>
          <w:color w:val="050505"/>
          <w:kern w:val="0"/>
          <w:szCs w:val="21"/>
        </w:rPr>
        <w:t xml:space="preserve">  </w:t>
      </w:r>
      <w:r>
        <w:rPr>
          <w:rFonts w:eastAsia="黑体" w:cs="Times New Roman" w:hint="eastAsia"/>
          <w:color w:val="050505"/>
          <w:kern w:val="0"/>
          <w:szCs w:val="21"/>
        </w:rPr>
        <w:t>cross</w:t>
      </w:r>
      <w:r>
        <w:rPr>
          <w:rFonts w:eastAsia="黑体" w:cs="Times New Roman"/>
          <w:color w:val="050505"/>
          <w:kern w:val="0"/>
          <w:szCs w:val="21"/>
        </w:rPr>
        <w:t xml:space="preserve">-sectional </w:t>
      </w:r>
      <w:r w:rsidRPr="00DF576F">
        <w:rPr>
          <w:rFonts w:eastAsia="黑体" w:cs="Times New Roman"/>
          <w:color w:val="050505"/>
          <w:kern w:val="0"/>
          <w:szCs w:val="21"/>
        </w:rPr>
        <w:t>aspect ratio of ple</w:t>
      </w:r>
      <w:r>
        <w:rPr>
          <w:rFonts w:eastAsia="黑体" w:cs="Times New Roman"/>
          <w:color w:val="050505"/>
          <w:kern w:val="0"/>
          <w:szCs w:val="21"/>
        </w:rPr>
        <w:t>num chamber</w:t>
      </w:r>
    </w:p>
    <w:p w14:paraId="4AAFD4CA" w14:textId="586B424A" w:rsidR="000E66EB" w:rsidRPr="00AA702F" w:rsidRDefault="000E66EB" w:rsidP="000E66EB">
      <w:pPr>
        <w:ind w:firstLine="420"/>
        <w:rPr>
          <w:rFonts w:cs="Times New Roman"/>
        </w:rPr>
      </w:pPr>
      <w:r w:rsidRPr="00AA702F">
        <w:rPr>
          <w:rFonts w:cs="Times New Roman" w:hint="eastAsia"/>
        </w:rPr>
        <w:t>指垂直于</w:t>
      </w:r>
      <w:proofErr w:type="gramStart"/>
      <w:r w:rsidRPr="00AA702F">
        <w:rPr>
          <w:rFonts w:cs="Times New Roman"/>
        </w:rPr>
        <w:t>静压箱</w:t>
      </w:r>
      <w:r w:rsidRPr="00AA702F">
        <w:rPr>
          <w:rFonts w:cs="Times New Roman" w:hint="eastAsia"/>
        </w:rPr>
        <w:t>进风口</w:t>
      </w:r>
      <w:proofErr w:type="gramEnd"/>
      <w:r w:rsidRPr="00AA702F">
        <w:rPr>
          <w:rFonts w:cs="Times New Roman" w:hint="eastAsia"/>
        </w:rPr>
        <w:t>内法线方向箱体截面</w:t>
      </w:r>
      <w:r w:rsidR="00BB7719">
        <w:rPr>
          <w:rFonts w:cs="Times New Roman" w:hint="eastAsia"/>
        </w:rPr>
        <w:t>的</w:t>
      </w:r>
      <w:r w:rsidRPr="00AA702F">
        <w:rPr>
          <w:rFonts w:cs="Times New Roman" w:hint="eastAsia"/>
        </w:rPr>
        <w:t>宽度与高度之比。</w:t>
      </w:r>
    </w:p>
    <w:p w14:paraId="6A3C4BEE" w14:textId="36819F71" w:rsidR="005B1BD2" w:rsidRPr="00AA702F" w:rsidRDefault="00DF745B">
      <w:pPr>
        <w:spacing w:line="360" w:lineRule="auto"/>
        <w:ind w:firstLineChars="0" w:firstLine="0"/>
        <w:rPr>
          <w:rFonts w:eastAsia="黑体" w:cs="Times New Roman"/>
          <w:kern w:val="0"/>
          <w:szCs w:val="21"/>
        </w:rPr>
      </w:pPr>
      <w:r w:rsidRPr="00AA702F">
        <w:rPr>
          <w:rFonts w:eastAsia="黑体" w:cs="Times New Roman"/>
          <w:kern w:val="0"/>
          <w:szCs w:val="21"/>
        </w:rPr>
        <w:t>3.6</w:t>
      </w:r>
    </w:p>
    <w:p w14:paraId="7110F9C9" w14:textId="77777777" w:rsidR="00E923A1" w:rsidRPr="00AA702F" w:rsidRDefault="000E2D95" w:rsidP="00E923A1">
      <w:pPr>
        <w:spacing w:line="360" w:lineRule="auto"/>
        <w:ind w:firstLine="420"/>
        <w:rPr>
          <w:rFonts w:eastAsia="黑体" w:cs="Times New Roman"/>
          <w:kern w:val="0"/>
          <w:szCs w:val="21"/>
        </w:rPr>
      </w:pPr>
      <w:r w:rsidRPr="00AA702F">
        <w:rPr>
          <w:rFonts w:eastAsia="黑体" w:cs="Times New Roman" w:hint="eastAsia"/>
          <w:kern w:val="0"/>
          <w:szCs w:val="21"/>
        </w:rPr>
        <w:t>静压箱</w:t>
      </w:r>
      <w:r w:rsidR="00DF745B" w:rsidRPr="00AA702F">
        <w:rPr>
          <w:rFonts w:eastAsia="黑体" w:cs="Times New Roman"/>
          <w:kern w:val="0"/>
          <w:szCs w:val="21"/>
        </w:rPr>
        <w:t>阻力系数</w:t>
      </w:r>
      <w:r w:rsidR="00DF745B" w:rsidRPr="00AA702F">
        <w:rPr>
          <w:rFonts w:eastAsia="黑体" w:cs="Times New Roman"/>
          <w:kern w:val="0"/>
          <w:szCs w:val="21"/>
        </w:rPr>
        <w:t xml:space="preserve">  resistance coefficient</w:t>
      </w:r>
      <w:r w:rsidR="00E923A1" w:rsidRPr="00AA702F">
        <w:rPr>
          <w:rFonts w:eastAsia="黑体" w:cs="Times New Roman"/>
          <w:kern w:val="0"/>
          <w:szCs w:val="21"/>
        </w:rPr>
        <w:t xml:space="preserve"> of </w:t>
      </w:r>
      <w:bookmarkStart w:id="4" w:name="OLE_LINK2"/>
      <w:r w:rsidR="00E923A1" w:rsidRPr="00AA702F">
        <w:rPr>
          <w:rFonts w:eastAsia="黑体" w:cs="Times New Roman"/>
          <w:kern w:val="0"/>
          <w:szCs w:val="21"/>
        </w:rPr>
        <w:t>plenum chamber</w:t>
      </w:r>
    </w:p>
    <w:bookmarkEnd w:id="4"/>
    <w:p w14:paraId="1F434303" w14:textId="3066A3E2" w:rsidR="00C85FDA" w:rsidRPr="00AA702F" w:rsidRDefault="00130DFC" w:rsidP="00C85FDA">
      <w:pPr>
        <w:ind w:firstLine="420"/>
        <w:rPr>
          <w:rFonts w:cs="Times New Roman"/>
        </w:rPr>
      </w:pPr>
      <w:r w:rsidRPr="00AA702F">
        <w:rPr>
          <w:rFonts w:cs="Times New Roman" w:hint="eastAsia"/>
        </w:rPr>
        <w:t>流</w:t>
      </w:r>
      <w:r w:rsidR="00C85FDA" w:rsidRPr="00AA702F">
        <w:rPr>
          <w:rFonts w:cs="Times New Roman" w:hint="eastAsia"/>
        </w:rPr>
        <w:t>入与流出</w:t>
      </w:r>
      <w:r w:rsidR="00216778" w:rsidRPr="00AA702F">
        <w:rPr>
          <w:rFonts w:cs="Times New Roman" w:hint="eastAsia"/>
        </w:rPr>
        <w:t>静压箱各</w:t>
      </w:r>
      <w:r w:rsidR="00C85FDA" w:rsidRPr="00AA702F">
        <w:rPr>
          <w:rFonts w:cs="Times New Roman" w:hint="eastAsia"/>
        </w:rPr>
        <w:t>分支</w:t>
      </w:r>
      <w:r w:rsidR="00145FD7" w:rsidRPr="00AA702F">
        <w:rPr>
          <w:rFonts w:cs="Times New Roman" w:hint="eastAsia"/>
        </w:rPr>
        <w:t>管道</w:t>
      </w:r>
      <w:r w:rsidR="00C85FDA" w:rsidRPr="00AA702F">
        <w:rPr>
          <w:rFonts w:cs="Times New Roman" w:hint="eastAsia"/>
        </w:rPr>
        <w:t>的全压损失</w:t>
      </w:r>
      <w:r w:rsidR="00360F4C" w:rsidRPr="00AA702F">
        <w:rPr>
          <w:rFonts w:cs="Times New Roman" w:hint="eastAsia"/>
        </w:rPr>
        <w:t>与</w:t>
      </w:r>
      <w:r w:rsidR="00022EE8" w:rsidRPr="00AA702F">
        <w:rPr>
          <w:rFonts w:cs="Times New Roman" w:hint="eastAsia"/>
        </w:rPr>
        <w:t>静压箱</w:t>
      </w:r>
      <w:r w:rsidR="00C85FDA" w:rsidRPr="00AA702F">
        <w:rPr>
          <w:rFonts w:cs="Times New Roman" w:hint="eastAsia"/>
        </w:rPr>
        <w:t>上游管段气流稳定</w:t>
      </w:r>
      <w:r w:rsidR="00A72E5A" w:rsidRPr="00AA702F">
        <w:rPr>
          <w:rFonts w:cs="Times New Roman" w:hint="eastAsia"/>
        </w:rPr>
        <w:t>横截面</w:t>
      </w:r>
      <w:r w:rsidR="00C85FDA" w:rsidRPr="00AA702F">
        <w:rPr>
          <w:rFonts w:cs="Times New Roman" w:hint="eastAsia"/>
        </w:rPr>
        <w:t>处的</w:t>
      </w:r>
      <w:r w:rsidR="00A72E5A" w:rsidRPr="00AA702F">
        <w:rPr>
          <w:rFonts w:cs="Times New Roman" w:hint="eastAsia"/>
        </w:rPr>
        <w:t>平均</w:t>
      </w:r>
      <w:r w:rsidR="00C85FDA" w:rsidRPr="00AA702F">
        <w:rPr>
          <w:rFonts w:cs="Times New Roman"/>
        </w:rPr>
        <w:t>动压</w:t>
      </w:r>
      <w:r w:rsidR="00360F4C" w:rsidRPr="00AA702F">
        <w:rPr>
          <w:rFonts w:cs="Times New Roman" w:hint="eastAsia"/>
        </w:rPr>
        <w:t>之比</w:t>
      </w:r>
      <w:r w:rsidR="00C85FDA" w:rsidRPr="00AA702F">
        <w:rPr>
          <w:rFonts w:cs="Times New Roman"/>
        </w:rPr>
        <w:t>。</w:t>
      </w:r>
    </w:p>
    <w:p w14:paraId="729A0FE9" w14:textId="7D867644" w:rsidR="005B1BD2" w:rsidRPr="00AA702F" w:rsidRDefault="00DF745B">
      <w:pPr>
        <w:spacing w:line="360" w:lineRule="auto"/>
        <w:ind w:firstLineChars="0" w:firstLine="0"/>
        <w:rPr>
          <w:rFonts w:eastAsia="黑体" w:cs="Times New Roman"/>
          <w:kern w:val="0"/>
          <w:szCs w:val="21"/>
        </w:rPr>
      </w:pPr>
      <w:r w:rsidRPr="00AA702F">
        <w:rPr>
          <w:rFonts w:eastAsia="黑体" w:cs="Times New Roman"/>
          <w:kern w:val="0"/>
          <w:szCs w:val="21"/>
        </w:rPr>
        <w:t>3.</w:t>
      </w:r>
      <w:r w:rsidR="006D7266">
        <w:rPr>
          <w:rFonts w:eastAsia="黑体" w:cs="Times New Roman"/>
          <w:kern w:val="0"/>
          <w:szCs w:val="21"/>
        </w:rPr>
        <w:t>7</w:t>
      </w:r>
    </w:p>
    <w:p w14:paraId="067B8D99" w14:textId="77777777" w:rsidR="00022EE8" w:rsidRPr="00AA702F" w:rsidRDefault="006C3E74" w:rsidP="00022EE8">
      <w:pPr>
        <w:spacing w:line="360" w:lineRule="auto"/>
        <w:ind w:firstLine="420"/>
        <w:rPr>
          <w:rFonts w:eastAsia="黑体" w:cs="Times New Roman"/>
          <w:kern w:val="0"/>
          <w:szCs w:val="21"/>
        </w:rPr>
      </w:pPr>
      <w:bookmarkStart w:id="5" w:name="_Hlk103968830"/>
      <w:r w:rsidRPr="00AA702F">
        <w:rPr>
          <w:rFonts w:eastAsia="黑体" w:cs="Times New Roman" w:hint="eastAsia"/>
          <w:kern w:val="0"/>
          <w:szCs w:val="21"/>
        </w:rPr>
        <w:t>静压箱出流</w:t>
      </w:r>
      <w:r w:rsidR="00DF745B" w:rsidRPr="00AA702F">
        <w:rPr>
          <w:rFonts w:eastAsia="黑体" w:cs="Times New Roman" w:hint="eastAsia"/>
          <w:kern w:val="0"/>
          <w:szCs w:val="21"/>
        </w:rPr>
        <w:t>速度不均匀系数</w:t>
      </w:r>
      <w:bookmarkEnd w:id="5"/>
      <w:r w:rsidR="00DF745B" w:rsidRPr="00AA702F">
        <w:rPr>
          <w:rFonts w:eastAsia="黑体" w:cs="Times New Roman"/>
          <w:kern w:val="0"/>
          <w:szCs w:val="21"/>
        </w:rPr>
        <w:t xml:space="preserve">  coefficient of velocity nonuniformity</w:t>
      </w:r>
      <w:r w:rsidR="00022EE8" w:rsidRPr="00AA702F">
        <w:rPr>
          <w:rFonts w:eastAsia="黑体" w:cs="Times New Roman"/>
          <w:kern w:val="0"/>
          <w:szCs w:val="21"/>
        </w:rPr>
        <w:t xml:space="preserve"> </w:t>
      </w:r>
      <w:r w:rsidR="00022EE8" w:rsidRPr="00AA702F">
        <w:rPr>
          <w:rFonts w:eastAsia="黑体" w:cs="Times New Roman" w:hint="eastAsia"/>
          <w:kern w:val="0"/>
          <w:szCs w:val="21"/>
        </w:rPr>
        <w:t>of</w:t>
      </w:r>
      <w:r w:rsidR="00022EE8" w:rsidRPr="00AA702F">
        <w:rPr>
          <w:rFonts w:eastAsia="黑体" w:cs="Times New Roman"/>
          <w:kern w:val="0"/>
          <w:szCs w:val="21"/>
        </w:rPr>
        <w:t xml:space="preserve"> plenum chamber</w:t>
      </w:r>
    </w:p>
    <w:p w14:paraId="01C75AAB" w14:textId="391F5869" w:rsidR="005B1BD2" w:rsidRPr="00AA702F" w:rsidRDefault="00DF745B">
      <w:pPr>
        <w:ind w:firstLine="420"/>
        <w:rPr>
          <w:rFonts w:cs="Times New Roman"/>
        </w:rPr>
      </w:pPr>
      <w:r w:rsidRPr="00AA702F">
        <w:rPr>
          <w:rFonts w:cs="Times New Roman" w:hint="eastAsia"/>
        </w:rPr>
        <w:t>速度不均匀系数反映</w:t>
      </w:r>
      <w:r w:rsidR="008F2BF6" w:rsidRPr="00AA702F">
        <w:rPr>
          <w:rFonts w:cs="Times New Roman" w:hint="eastAsia"/>
        </w:rPr>
        <w:t>了</w:t>
      </w:r>
      <w:r w:rsidR="006C3E74" w:rsidRPr="00AA702F">
        <w:rPr>
          <w:rFonts w:cs="Times New Roman" w:hint="eastAsia"/>
        </w:rPr>
        <w:t>静压箱</w:t>
      </w:r>
      <w:r w:rsidR="0069405C" w:rsidRPr="00AA702F">
        <w:rPr>
          <w:rFonts w:cs="Times New Roman" w:hint="eastAsia"/>
        </w:rPr>
        <w:t>各</w:t>
      </w:r>
      <w:r w:rsidR="00976C5E" w:rsidRPr="00AA702F">
        <w:rPr>
          <w:rFonts w:cs="Times New Roman" w:hint="eastAsia"/>
        </w:rPr>
        <w:t>支路</w:t>
      </w:r>
      <w:r w:rsidR="0069405C" w:rsidRPr="00AA702F">
        <w:rPr>
          <w:rFonts w:cs="Times New Roman" w:hint="eastAsia"/>
        </w:rPr>
        <w:t>出风口流动</w:t>
      </w:r>
      <w:r w:rsidRPr="00AA702F">
        <w:rPr>
          <w:rFonts w:cs="Times New Roman" w:hint="eastAsia"/>
        </w:rPr>
        <w:t>分布均匀性，可表示为</w:t>
      </w:r>
      <w:r w:rsidR="008F2BF6" w:rsidRPr="00AA702F">
        <w:rPr>
          <w:rFonts w:cs="Times New Roman" w:hint="eastAsia"/>
        </w:rPr>
        <w:t>静压箱</w:t>
      </w:r>
      <w:r w:rsidR="00976C5E" w:rsidRPr="00AA702F">
        <w:rPr>
          <w:rFonts w:cs="Times New Roman" w:hint="eastAsia"/>
        </w:rPr>
        <w:t>各支路</w:t>
      </w:r>
      <w:r w:rsidR="006C3E74" w:rsidRPr="00AA702F">
        <w:rPr>
          <w:rFonts w:cs="Times New Roman" w:hint="eastAsia"/>
        </w:rPr>
        <w:t>出风口</w:t>
      </w:r>
      <w:r w:rsidR="00ED3E28" w:rsidRPr="00AA702F">
        <w:rPr>
          <w:rFonts w:cs="Times New Roman" w:hint="eastAsia"/>
        </w:rPr>
        <w:t>法兰</w:t>
      </w:r>
      <w:r w:rsidR="00286B83" w:rsidRPr="00AA702F">
        <w:rPr>
          <w:rFonts w:cs="Times New Roman" w:hint="eastAsia"/>
        </w:rPr>
        <w:t>口横</w:t>
      </w:r>
      <w:r w:rsidR="008F2BF6" w:rsidRPr="00AA702F">
        <w:rPr>
          <w:rFonts w:cs="Times New Roman" w:hint="eastAsia"/>
        </w:rPr>
        <w:t>截面</w:t>
      </w:r>
      <w:r w:rsidR="00286B83" w:rsidRPr="00AA702F">
        <w:rPr>
          <w:rFonts w:cs="Times New Roman" w:hint="eastAsia"/>
        </w:rPr>
        <w:t>处</w:t>
      </w:r>
      <w:r w:rsidR="006C3E74" w:rsidRPr="00AA702F">
        <w:rPr>
          <w:rFonts w:cs="Times New Roman" w:hint="eastAsia"/>
        </w:rPr>
        <w:t>的</w:t>
      </w:r>
      <w:r w:rsidRPr="00AA702F">
        <w:rPr>
          <w:rFonts w:cs="Times New Roman" w:hint="eastAsia"/>
        </w:rPr>
        <w:t>均方根脉动速度与平均速度之比。</w:t>
      </w:r>
    </w:p>
    <w:p w14:paraId="14E2B904" w14:textId="77777777" w:rsidR="00932C54" w:rsidRDefault="00932C54">
      <w:pPr>
        <w:ind w:firstLine="420"/>
        <w:rPr>
          <w:rFonts w:cs="Times New Roman"/>
        </w:rPr>
      </w:pPr>
    </w:p>
    <w:p w14:paraId="4A04D993" w14:textId="77777777" w:rsidR="005B1BD2" w:rsidRDefault="00DF745B">
      <w:pPr>
        <w:pStyle w:val="1"/>
        <w:spacing w:beforeLines="100" w:before="312" w:afterLines="100" w:after="312"/>
        <w:ind w:firstLineChars="0" w:firstLine="0"/>
        <w:jc w:val="left"/>
        <w:rPr>
          <w:rFonts w:cs="Times New Roman"/>
          <w:b w:val="0"/>
        </w:rPr>
      </w:pPr>
      <w:bookmarkStart w:id="6" w:name="_Toc103978431"/>
      <w:r>
        <w:rPr>
          <w:rFonts w:cs="Times New Roman"/>
          <w:b w:val="0"/>
        </w:rPr>
        <w:t xml:space="preserve">4  </w:t>
      </w:r>
      <w:r>
        <w:rPr>
          <w:rFonts w:cs="Times New Roman"/>
          <w:b w:val="0"/>
        </w:rPr>
        <w:t>分类与标记</w:t>
      </w:r>
      <w:bookmarkEnd w:id="6"/>
    </w:p>
    <w:p w14:paraId="371BB98A" w14:textId="77777777" w:rsidR="005B1BD2" w:rsidRDefault="00DF745B">
      <w:pPr>
        <w:pStyle w:val="2"/>
        <w:rPr>
          <w:rFonts w:ascii="Times New Roman" w:hAnsi="Times New Roman" w:cs="Times New Roman"/>
        </w:rPr>
      </w:pPr>
      <w:bookmarkStart w:id="7" w:name="_Toc103978432"/>
      <w:r>
        <w:rPr>
          <w:rFonts w:ascii="Times New Roman" w:hAnsi="Times New Roman" w:cs="Times New Roman"/>
        </w:rPr>
        <w:t xml:space="preserve">4.1  </w:t>
      </w:r>
      <w:r>
        <w:rPr>
          <w:rFonts w:ascii="Times New Roman" w:hAnsi="Times New Roman" w:cs="Times New Roman"/>
        </w:rPr>
        <w:t>分类</w:t>
      </w:r>
      <w:bookmarkEnd w:id="7"/>
    </w:p>
    <w:p w14:paraId="3DA9B481" w14:textId="77777777" w:rsidR="005B1BD2" w:rsidRDefault="00DF745B">
      <w:pPr>
        <w:ind w:firstLineChars="0" w:firstLine="0"/>
        <w:rPr>
          <w:bCs/>
        </w:rPr>
      </w:pPr>
      <w:r>
        <w:rPr>
          <w:rFonts w:cs="Times New Roman"/>
          <w:bCs/>
        </w:rPr>
        <w:t xml:space="preserve">4.1.1  </w:t>
      </w:r>
      <w:r>
        <w:rPr>
          <w:rFonts w:cs="Times New Roman"/>
          <w:bCs/>
        </w:rPr>
        <w:t>按</w:t>
      </w:r>
      <w:r>
        <w:rPr>
          <w:rFonts w:cs="Times New Roman" w:hint="eastAsia"/>
          <w:bCs/>
        </w:rPr>
        <w:t>静压箱</w:t>
      </w:r>
      <w:r>
        <w:rPr>
          <w:rFonts w:cs="Times New Roman"/>
          <w:bCs/>
        </w:rPr>
        <w:t>安装方式</w:t>
      </w:r>
      <w:r>
        <w:rPr>
          <w:bCs/>
        </w:rPr>
        <w:t>分为吊装</w:t>
      </w:r>
      <w:r>
        <w:rPr>
          <w:rFonts w:hint="eastAsia"/>
          <w:bCs/>
        </w:rPr>
        <w:t>和</w:t>
      </w:r>
      <w:r>
        <w:rPr>
          <w:bCs/>
        </w:rPr>
        <w:t>落地安装，</w:t>
      </w:r>
      <w:r>
        <w:rPr>
          <w:rFonts w:hint="eastAsia"/>
          <w:bCs/>
        </w:rPr>
        <w:t>代号</w:t>
      </w:r>
      <w:r>
        <w:rPr>
          <w:bCs/>
        </w:rPr>
        <w:t>分别</w:t>
      </w:r>
      <w:r>
        <w:rPr>
          <w:rFonts w:hint="eastAsia"/>
          <w:bCs/>
        </w:rPr>
        <w:t>为</w:t>
      </w:r>
      <w:r>
        <w:rPr>
          <w:bCs/>
        </w:rPr>
        <w:t>D</w:t>
      </w:r>
      <w:r>
        <w:rPr>
          <w:bCs/>
        </w:rPr>
        <w:t>和</w:t>
      </w:r>
      <w:r>
        <w:rPr>
          <w:bCs/>
        </w:rPr>
        <w:t>L</w:t>
      </w:r>
      <w:r>
        <w:rPr>
          <w:bCs/>
        </w:rPr>
        <w:t>。</w:t>
      </w:r>
    </w:p>
    <w:p w14:paraId="327E9CBE" w14:textId="77777777" w:rsidR="005B1BD2" w:rsidRDefault="00DF745B">
      <w:pPr>
        <w:ind w:firstLineChars="0" w:firstLine="0"/>
        <w:rPr>
          <w:bCs/>
        </w:rPr>
      </w:pPr>
      <w:r>
        <w:rPr>
          <w:rFonts w:cs="Times New Roman"/>
          <w:bCs/>
        </w:rPr>
        <w:t xml:space="preserve">4.1.2  </w:t>
      </w:r>
      <w:r>
        <w:rPr>
          <w:rFonts w:cs="Times New Roman"/>
          <w:bCs/>
        </w:rPr>
        <w:t>按静压箱材质</w:t>
      </w:r>
      <w:r>
        <w:rPr>
          <w:bCs/>
        </w:rPr>
        <w:t>分为金属</w:t>
      </w:r>
      <w:r>
        <w:rPr>
          <w:rFonts w:hint="eastAsia"/>
          <w:bCs/>
        </w:rPr>
        <w:t>、</w:t>
      </w:r>
      <w:r>
        <w:rPr>
          <w:bCs/>
        </w:rPr>
        <w:t>非金属</w:t>
      </w:r>
      <w:r>
        <w:rPr>
          <w:rFonts w:hint="eastAsia"/>
          <w:bCs/>
        </w:rPr>
        <w:t>及</w:t>
      </w:r>
      <w:r>
        <w:rPr>
          <w:bCs/>
        </w:rPr>
        <w:t>复合材质，</w:t>
      </w:r>
      <w:r>
        <w:rPr>
          <w:rFonts w:hint="eastAsia"/>
        </w:rPr>
        <w:t>代号</w:t>
      </w:r>
      <w:r>
        <w:t>分别</w:t>
      </w:r>
      <w:r>
        <w:rPr>
          <w:rFonts w:hint="eastAsia"/>
        </w:rPr>
        <w:t>为</w:t>
      </w:r>
      <w:r>
        <w:rPr>
          <w:bCs/>
        </w:rPr>
        <w:t>J</w:t>
      </w:r>
      <w:r>
        <w:rPr>
          <w:rFonts w:hint="eastAsia"/>
          <w:bCs/>
        </w:rPr>
        <w:t>、</w:t>
      </w:r>
      <w:r>
        <w:rPr>
          <w:bCs/>
        </w:rPr>
        <w:t>F</w:t>
      </w:r>
      <w:r>
        <w:rPr>
          <w:rFonts w:hint="eastAsia"/>
          <w:bCs/>
        </w:rPr>
        <w:t>、</w:t>
      </w:r>
      <w:r>
        <w:rPr>
          <w:rFonts w:hint="eastAsia"/>
          <w:bCs/>
        </w:rPr>
        <w:t>F</w:t>
      </w:r>
      <w:r>
        <w:rPr>
          <w:bCs/>
        </w:rPr>
        <w:t>H</w:t>
      </w:r>
      <w:r>
        <w:rPr>
          <w:bCs/>
        </w:rPr>
        <w:t>。</w:t>
      </w:r>
    </w:p>
    <w:p w14:paraId="3E5003BC" w14:textId="77777777" w:rsidR="005B1BD2" w:rsidRDefault="00DF745B">
      <w:pPr>
        <w:ind w:firstLineChars="0" w:firstLine="0"/>
        <w:rPr>
          <w:bCs/>
        </w:rPr>
      </w:pPr>
      <w:r>
        <w:rPr>
          <w:rFonts w:cs="Times New Roman"/>
          <w:bCs/>
        </w:rPr>
        <w:t xml:space="preserve">4.1.3  </w:t>
      </w:r>
      <w:r>
        <w:rPr>
          <w:rFonts w:cs="Times New Roman"/>
          <w:bCs/>
        </w:rPr>
        <w:t>按静压</w:t>
      </w:r>
      <w:proofErr w:type="gramStart"/>
      <w:r>
        <w:rPr>
          <w:rFonts w:cs="Times New Roman"/>
          <w:bCs/>
        </w:rPr>
        <w:t>箱结构</w:t>
      </w:r>
      <w:proofErr w:type="gramEnd"/>
      <w:r>
        <w:rPr>
          <w:rFonts w:cs="Times New Roman"/>
          <w:bCs/>
        </w:rPr>
        <w:t>形式</w:t>
      </w:r>
      <w:r>
        <w:rPr>
          <w:bCs/>
        </w:rPr>
        <w:t>分为普通静压箱</w:t>
      </w:r>
      <w:r>
        <w:rPr>
          <w:rFonts w:hint="eastAsia"/>
          <w:bCs/>
        </w:rPr>
        <w:t>和</w:t>
      </w:r>
      <w:r>
        <w:rPr>
          <w:bCs/>
        </w:rPr>
        <w:t>消声静压箱，</w:t>
      </w:r>
      <w:r>
        <w:rPr>
          <w:rFonts w:hint="eastAsia"/>
        </w:rPr>
        <w:t>代号</w:t>
      </w:r>
      <w:r>
        <w:t>分别</w:t>
      </w:r>
      <w:r>
        <w:rPr>
          <w:rFonts w:hint="eastAsia"/>
        </w:rPr>
        <w:t>为</w:t>
      </w:r>
      <w:r>
        <w:rPr>
          <w:bCs/>
        </w:rPr>
        <w:t>P</w:t>
      </w:r>
      <w:r>
        <w:rPr>
          <w:bCs/>
        </w:rPr>
        <w:t>和</w:t>
      </w:r>
      <w:r>
        <w:rPr>
          <w:bCs/>
        </w:rPr>
        <w:t>X</w:t>
      </w:r>
      <w:r>
        <w:rPr>
          <w:bCs/>
        </w:rPr>
        <w:t>。</w:t>
      </w:r>
    </w:p>
    <w:p w14:paraId="1EAC0D8E" w14:textId="15C74D55" w:rsidR="005B1BD2" w:rsidRDefault="00DF745B">
      <w:pPr>
        <w:ind w:firstLineChars="0" w:firstLine="0"/>
      </w:pPr>
      <w:r>
        <w:rPr>
          <w:rFonts w:cs="Times New Roman"/>
          <w:bCs/>
        </w:rPr>
        <w:t xml:space="preserve">4.1.4 </w:t>
      </w:r>
      <w:r>
        <w:rPr>
          <w:rFonts w:cs="Times New Roman"/>
          <w:b/>
        </w:rPr>
        <w:t xml:space="preserve"> </w:t>
      </w:r>
      <w:r>
        <w:rPr>
          <w:rFonts w:cs="Times New Roman"/>
          <w:bCs/>
        </w:rPr>
        <w:t>按静压箱</w:t>
      </w:r>
      <w:r>
        <w:rPr>
          <w:rFonts w:cs="Times New Roman" w:hint="eastAsia"/>
          <w:bCs/>
        </w:rPr>
        <w:t>使用系统</w:t>
      </w:r>
      <w:r>
        <w:t>分为</w:t>
      </w:r>
      <w:r>
        <w:rPr>
          <w:rFonts w:hint="eastAsia"/>
        </w:rPr>
        <w:t>通</w:t>
      </w:r>
      <w:r>
        <w:t>风</w:t>
      </w:r>
      <w:r>
        <w:rPr>
          <w:rFonts w:hint="eastAsia"/>
        </w:rPr>
        <w:t>系统用</w:t>
      </w:r>
      <w:r>
        <w:t>、空调</w:t>
      </w:r>
      <w:proofErr w:type="gramStart"/>
      <w:r>
        <w:rPr>
          <w:rFonts w:hint="eastAsia"/>
        </w:rPr>
        <w:t>风系统</w:t>
      </w:r>
      <w:proofErr w:type="gramEnd"/>
      <w:r>
        <w:rPr>
          <w:rFonts w:hint="eastAsia"/>
        </w:rPr>
        <w:t>用及</w:t>
      </w:r>
      <w:r>
        <w:t>防排烟</w:t>
      </w:r>
      <w:r>
        <w:rPr>
          <w:rFonts w:hint="eastAsia"/>
        </w:rPr>
        <w:t>系统用</w:t>
      </w:r>
      <w:r>
        <w:t>，</w:t>
      </w:r>
      <w:r>
        <w:rPr>
          <w:rFonts w:hint="eastAsia"/>
        </w:rPr>
        <w:t>代号</w:t>
      </w:r>
      <w:r>
        <w:t>分别</w:t>
      </w:r>
      <w:r>
        <w:rPr>
          <w:rFonts w:hint="eastAsia"/>
        </w:rPr>
        <w:t>为</w:t>
      </w:r>
      <w:r>
        <w:rPr>
          <w:rFonts w:hint="eastAsia"/>
        </w:rPr>
        <w:t>T</w:t>
      </w:r>
      <w:r>
        <w:t>F</w:t>
      </w:r>
      <w:r>
        <w:rPr>
          <w:rFonts w:hint="eastAsia"/>
        </w:rPr>
        <w:t>、</w:t>
      </w:r>
      <w:r>
        <w:rPr>
          <w:rFonts w:hint="eastAsia"/>
        </w:rPr>
        <w:t>K</w:t>
      </w:r>
      <w:r>
        <w:t>F</w:t>
      </w:r>
      <w:r>
        <w:t>、</w:t>
      </w:r>
      <w:r>
        <w:t>FP</w:t>
      </w:r>
      <w:r>
        <w:t>。</w:t>
      </w:r>
    </w:p>
    <w:p w14:paraId="4990B449" w14:textId="77777777" w:rsidR="005B1BD2" w:rsidRDefault="00DF745B">
      <w:pPr>
        <w:pStyle w:val="2"/>
        <w:rPr>
          <w:rFonts w:ascii="Times New Roman" w:hAnsi="Times New Roman" w:cs="Times New Roman"/>
        </w:rPr>
      </w:pPr>
      <w:bookmarkStart w:id="8" w:name="_Toc103978433"/>
      <w:r>
        <w:rPr>
          <w:rFonts w:ascii="Times New Roman" w:hAnsi="Times New Roman" w:cs="Times New Roman"/>
        </w:rPr>
        <w:t xml:space="preserve">4.2  </w:t>
      </w:r>
      <w:r>
        <w:rPr>
          <w:rFonts w:ascii="Times New Roman" w:hAnsi="Times New Roman" w:cs="Times New Roman"/>
        </w:rPr>
        <w:t>标记</w:t>
      </w:r>
      <w:bookmarkEnd w:id="8"/>
    </w:p>
    <w:p w14:paraId="4F613B19" w14:textId="77777777" w:rsidR="005B1BD2" w:rsidRDefault="00DF745B">
      <w:pPr>
        <w:pStyle w:val="af3"/>
        <w:rPr>
          <w:rFonts w:ascii="Times New Roman"/>
        </w:rPr>
      </w:pPr>
      <w:r>
        <w:rPr>
          <w:rFonts w:ascii="Times New Roman"/>
        </w:rPr>
        <w:t>通风空调用静压箱产品标记由以下六部分组成：</w:t>
      </w:r>
    </w:p>
    <w:p w14:paraId="6024FB1B" w14:textId="77777777" w:rsidR="005B1BD2" w:rsidRDefault="00DF745B">
      <w:pPr>
        <w:ind w:firstLineChars="345" w:firstLine="724"/>
        <w:rPr>
          <w:rFonts w:cs="Times New Roman"/>
          <w:szCs w:val="21"/>
        </w:rPr>
      </w:pPr>
      <w:r>
        <w:rPr>
          <w:rFonts w:cs="Times New Roman"/>
          <w:szCs w:val="21"/>
        </w:rPr>
        <w:lastRenderedPageBreak/>
        <w:t xml:space="preserve">JYX </w:t>
      </w:r>
      <w:r>
        <w:rPr>
          <w:rFonts w:cs="Times New Roman" w:hint="eastAsia"/>
          <w:szCs w:val="21"/>
          <w:u w:val="single"/>
        </w:rPr>
        <w:t>□</w:t>
      </w:r>
      <w:r>
        <w:rPr>
          <w:rFonts w:cs="Times New Roman"/>
          <w:szCs w:val="21"/>
        </w:rPr>
        <w:t>—</w:t>
      </w:r>
      <w:r>
        <w:rPr>
          <w:rFonts w:cs="Times New Roman" w:hint="eastAsia"/>
          <w:szCs w:val="21"/>
          <w:u w:val="single"/>
        </w:rPr>
        <w:t>□</w:t>
      </w:r>
      <w:r>
        <w:rPr>
          <w:rFonts w:cs="Times New Roman"/>
          <w:szCs w:val="21"/>
        </w:rPr>
        <w:t>—</w:t>
      </w:r>
      <w:r>
        <w:rPr>
          <w:rFonts w:cs="Times New Roman" w:hint="eastAsia"/>
          <w:szCs w:val="21"/>
          <w:u w:val="single"/>
        </w:rPr>
        <w:t>□</w:t>
      </w:r>
      <w:r>
        <w:rPr>
          <w:rFonts w:cs="Times New Roman"/>
          <w:szCs w:val="21"/>
        </w:rPr>
        <w:t>—</w:t>
      </w:r>
      <w:r>
        <w:rPr>
          <w:rFonts w:cs="Times New Roman" w:hint="eastAsia"/>
          <w:szCs w:val="21"/>
          <w:u w:val="single"/>
        </w:rPr>
        <w:t>□</w:t>
      </w:r>
      <w:r>
        <w:rPr>
          <w:rFonts w:cs="Times New Roman"/>
          <w:szCs w:val="21"/>
        </w:rPr>
        <w:t>—</w:t>
      </w:r>
      <w:r>
        <w:rPr>
          <w:rFonts w:cs="Times New Roman" w:hint="eastAsia"/>
          <w:szCs w:val="21"/>
          <w:u w:val="single"/>
        </w:rPr>
        <w:t>□</w:t>
      </w:r>
    </w:p>
    <w:p w14:paraId="05C23086" w14:textId="77777777" w:rsidR="005B1BD2" w:rsidRDefault="00DF745B">
      <w:pPr>
        <w:ind w:firstLine="420"/>
        <w:rPr>
          <w:rFonts w:cs="Times New Roman"/>
          <w:szCs w:val="21"/>
        </w:rPr>
      </w:pPr>
      <w:r>
        <w:rPr>
          <w:rFonts w:cs="Times New Roman"/>
          <w:noProof/>
          <w:szCs w:val="21"/>
        </w:rPr>
        <mc:AlternateContent>
          <mc:Choice Requires="wps">
            <w:drawing>
              <wp:anchor distT="0" distB="0" distL="114300" distR="114300" simplePos="0" relativeHeight="251664384" behindDoc="0" locked="0" layoutInCell="1" allowOverlap="1" wp14:anchorId="5792DC81" wp14:editId="382231C8">
                <wp:simplePos x="0" y="0"/>
                <wp:positionH relativeFrom="column">
                  <wp:posOffset>572770</wp:posOffset>
                </wp:positionH>
                <wp:positionV relativeFrom="paragraph">
                  <wp:posOffset>41910</wp:posOffset>
                </wp:positionV>
                <wp:extent cx="26035" cy="1811020"/>
                <wp:effectExtent l="0" t="0" r="31115" b="3746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1" cy="1810987"/>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5.1pt;margin-top:3.3pt;height:142.6pt;width:2.05pt;z-index:251664384;mso-width-relative:page;mso-height-relative:page;" filled="f" stroked="t" coordsize="21600,21600" o:gfxdata="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9wMyHVAAAABwEAAA8AAAAAAAAAAQAgAAAAIgAAAGRycy9kb3ducmV2LnhtbFBLAQIUABQAAAAI&#10;AIdO4kCtHGoz8AEAALsDAAAOAAAAAAAAAAEAIAAAACQBAABkcnMvZTJvRG9jLnhtbFBLBQYAAAAA&#10;BgAGAFkBAACGBQAAAAA=&#10;">
                <v:fill on="f" focussize="0,0"/>
                <v:stroke color="#000000" joinstyle="round"/>
                <v:imagedata o:title=""/>
                <o:lock v:ext="edit" aspectratio="f"/>
              </v:line>
            </w:pict>
          </mc:Fallback>
        </mc:AlternateContent>
      </w:r>
      <w:r>
        <w:rPr>
          <w:rFonts w:cs="Times New Roman"/>
          <w:noProof/>
          <w:szCs w:val="21"/>
        </w:rPr>
        <mc:AlternateContent>
          <mc:Choice Requires="wps">
            <w:drawing>
              <wp:anchor distT="0" distB="0" distL="114300" distR="114300" simplePos="0" relativeHeight="251665408" behindDoc="0" locked="0" layoutInCell="1" allowOverlap="1" wp14:anchorId="12DC953C" wp14:editId="3355CE87">
                <wp:simplePos x="0" y="0"/>
                <wp:positionH relativeFrom="column">
                  <wp:posOffset>1944370</wp:posOffset>
                </wp:positionH>
                <wp:positionV relativeFrom="paragraph">
                  <wp:posOffset>77470</wp:posOffset>
                </wp:positionV>
                <wp:extent cx="0" cy="516890"/>
                <wp:effectExtent l="0" t="0" r="38100" b="3619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577"/>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3.1pt;margin-top:6.1pt;height:40.7pt;width:0pt;z-index:251665408;mso-width-relative:page;mso-height-relative:page;" filled="f" stroked="t" coordsize="21600,21600" o:gfxdata="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a2zaNUA&#10;AAAJAQAADwAAAAAAAAABACAAAAAiAAAAZHJzL2Rvd25yZXYueG1sUEsBAhQAFAAAAAgAh07iQNMB&#10;9enpAQAAtgMAAA4AAAAAAAAAAQAgAAAAJAEAAGRycy9lMm9Eb2MueG1sUEsFBgAAAAAGAAYAWQEA&#10;AH8FAAAAAA==&#10;">
                <v:fill on="f" focussize="0,0"/>
                <v:stroke color="#000000" joinstyle="round"/>
                <v:imagedata o:title=""/>
                <o:lock v:ext="edit" aspectratio="f"/>
              </v:line>
            </w:pict>
          </mc:Fallback>
        </mc:AlternateContent>
      </w:r>
      <w:r>
        <w:rPr>
          <w:rFonts w:cs="Times New Roman"/>
          <w:noProof/>
          <w:szCs w:val="21"/>
        </w:rPr>
        <mc:AlternateContent>
          <mc:Choice Requires="wps">
            <w:drawing>
              <wp:anchor distT="0" distB="0" distL="114300" distR="114300" simplePos="0" relativeHeight="251660288" behindDoc="0" locked="0" layoutInCell="1" allowOverlap="1" wp14:anchorId="7DE0DF90" wp14:editId="36EDA54D">
                <wp:simplePos x="0" y="0"/>
                <wp:positionH relativeFrom="column">
                  <wp:posOffset>1635760</wp:posOffset>
                </wp:positionH>
                <wp:positionV relativeFrom="paragraph">
                  <wp:posOffset>66040</wp:posOffset>
                </wp:positionV>
                <wp:extent cx="8255" cy="795655"/>
                <wp:effectExtent l="0" t="0" r="29845" b="2413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8" cy="795647"/>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8.8pt;margin-top:5.2pt;height:62.65pt;width:0.65pt;z-index:251660288;mso-width-relative:page;mso-height-relative:page;" filled="f" stroked="t" coordsize="21600,21600" o:gfxdata="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LO/OdgAAAAKAQAADwAAAAAAAAABACAAAAAiAAAAZHJzL2Rvd25yZXYueG1sUEsBAhQAFAAA&#10;AAgAh07iQGH4RdfvAQAAuQMAAA4AAAAAAAAAAQAgAAAAJwEAAGRycy9lMm9Eb2MueG1sUEsFBgAA&#10;AAAGAAYAWQEAAIgFAAAAAA==&#10;">
                <v:fill on="f" focussize="0,0"/>
                <v:stroke color="#000000" joinstyle="round"/>
                <v:imagedata o:title=""/>
                <o:lock v:ext="edit" aspectratio="f"/>
              </v:line>
            </w:pict>
          </mc:Fallback>
        </mc:AlternateContent>
      </w:r>
      <w:r>
        <w:rPr>
          <w:rFonts w:cs="Times New Roman"/>
          <w:noProof/>
          <w:szCs w:val="21"/>
        </w:rPr>
        <mc:AlternateContent>
          <mc:Choice Requires="wps">
            <w:drawing>
              <wp:anchor distT="0" distB="0" distL="114300" distR="114300" simplePos="0" relativeHeight="251667456" behindDoc="0" locked="0" layoutInCell="1" allowOverlap="1" wp14:anchorId="55EB5CE7" wp14:editId="4157F344">
                <wp:simplePos x="0" y="0"/>
                <wp:positionH relativeFrom="column">
                  <wp:posOffset>1362075</wp:posOffset>
                </wp:positionH>
                <wp:positionV relativeFrom="paragraph">
                  <wp:posOffset>24130</wp:posOffset>
                </wp:positionV>
                <wp:extent cx="8255" cy="1134110"/>
                <wp:effectExtent l="0" t="0" r="29845" b="2857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9" cy="1134094"/>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7.25pt;margin-top:1.9pt;height:89.3pt;width:0.65pt;z-index:251667456;mso-width-relative:page;mso-height-relative:page;" filled="f" stroked="t" coordsize="21600,21600" o:gfxdata="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NR/z9cAAAAJAQAADwAAAAAAAAABACAAAAAiAAAAZHJzL2Rvd25yZXYueG1sUEsBAhQAFAAA&#10;AAgAh07iQEd/PoHwAQAAugMAAA4AAAAAAAAAAQAgAAAAJgEAAGRycy9lMm9Eb2MueG1sUEsFBgAA&#10;AAAGAAYAWQEAAIgFAAAAAA==&#10;">
                <v:fill on="f" focussize="0,0"/>
                <v:stroke color="#000000" joinstyle="round"/>
                <v:imagedata o:title=""/>
                <o:lock v:ext="edit" aspectratio="f"/>
              </v:line>
            </w:pict>
          </mc:Fallback>
        </mc:AlternateContent>
      </w:r>
      <w:r>
        <w:rPr>
          <w:rFonts w:cs="Times New Roman"/>
          <w:noProof/>
          <w:szCs w:val="21"/>
        </w:rPr>
        <mc:AlternateContent>
          <mc:Choice Requires="wps">
            <w:drawing>
              <wp:anchor distT="0" distB="0" distL="114300" distR="114300" simplePos="0" relativeHeight="251662336" behindDoc="0" locked="0" layoutInCell="1" allowOverlap="1" wp14:anchorId="661C6060" wp14:editId="69AA398F">
                <wp:simplePos x="0" y="0"/>
                <wp:positionH relativeFrom="column">
                  <wp:posOffset>1101090</wp:posOffset>
                </wp:positionH>
                <wp:positionV relativeFrom="paragraph">
                  <wp:posOffset>53975</wp:posOffset>
                </wp:positionV>
                <wp:extent cx="8255" cy="1297940"/>
                <wp:effectExtent l="0" t="0" r="29845" b="3556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4" cy="1297997"/>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6.7pt;margin-top:4.25pt;height:102.2pt;width:0.65pt;z-index:251662336;mso-width-relative:page;mso-height-relative:page;" filled="f" stroked="t" coordsize="21600,21600" o:gfxdata="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ayTV1wAAAAkBAAAPAAAAAAAAAAEAIAAAACIAAABkcnMvZG93bnJldi54bWxQSwECFAAUAAAA&#10;CACHTuJA3pcDu+8BAAC6AwAADgAAAAAAAAABACAAAAAmAQAAZHJzL2Uyb0RvYy54bWxQSwUGAAAA&#10;AAYABgBZAQAAhwUAAAAA&#10;">
                <v:fill on="f" focussize="0,0"/>
                <v:stroke color="#000000" joinstyle="round"/>
                <v:imagedata o:title=""/>
                <o:lock v:ext="edit" aspectratio="f"/>
              </v:line>
            </w:pict>
          </mc:Fallback>
        </mc:AlternateContent>
      </w:r>
      <w:r>
        <w:rPr>
          <w:rFonts w:cs="Times New Roman"/>
          <w:noProof/>
          <w:szCs w:val="21"/>
        </w:rPr>
        <mc:AlternateContent>
          <mc:Choice Requires="wps">
            <w:drawing>
              <wp:anchor distT="0" distB="0" distL="114300" distR="114300" simplePos="0" relativeHeight="251668480" behindDoc="0" locked="0" layoutInCell="1" allowOverlap="1" wp14:anchorId="426F185D" wp14:editId="3B067377">
                <wp:simplePos x="0" y="0"/>
                <wp:positionH relativeFrom="column">
                  <wp:posOffset>857250</wp:posOffset>
                </wp:positionH>
                <wp:positionV relativeFrom="paragraph">
                  <wp:posOffset>49530</wp:posOffset>
                </wp:positionV>
                <wp:extent cx="8890" cy="1533525"/>
                <wp:effectExtent l="0" t="0" r="29845" b="2857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3" cy="153352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7.5pt;margin-top:3.9pt;height:120.75pt;width:0.7pt;z-index:251668480;mso-width-relative:page;mso-height-relative:page;" filled="f" stroked="t" coordsize="21600,21600" o:gfxdata="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cpvQtcAAAAJAQAADwAAAAAAAAABACAAAAAiAAAAZHJzL2Rvd25yZXYueG1sUEsBAhQAFAAAAAgA&#10;h07iQH1+yXjtAQAAugMAAA4AAAAAAAAAAQAgAAAAJgEAAGRycy9lMm9Eb2MueG1sUEsFBgAAAAAG&#10;AAYAWQEAAIUFAAAAAA==&#10;">
                <v:fill on="f" focussize="0,0"/>
                <v:stroke color="#000000" joinstyle="round"/>
                <v:imagedata o:title=""/>
                <o:lock v:ext="edit" aspectratio="f"/>
              </v:line>
            </w:pict>
          </mc:Fallback>
        </mc:AlternateContent>
      </w:r>
      <w:r>
        <w:rPr>
          <w:rFonts w:cs="Times New Roman"/>
          <w:szCs w:val="21"/>
        </w:rPr>
        <w:t xml:space="preserve">                                    </w:t>
      </w:r>
    </w:p>
    <w:p w14:paraId="05CC45DF" w14:textId="77777777" w:rsidR="005B1BD2" w:rsidRDefault="005B1BD2">
      <w:pPr>
        <w:ind w:firstLine="420"/>
        <w:rPr>
          <w:rFonts w:cs="Times New Roman"/>
          <w:szCs w:val="21"/>
        </w:rPr>
      </w:pPr>
    </w:p>
    <w:p w14:paraId="08A1308A" w14:textId="77777777" w:rsidR="005B1BD2" w:rsidRDefault="00DF745B">
      <w:pPr>
        <w:ind w:firstLine="420"/>
        <w:rPr>
          <w:rFonts w:cs="Times New Roman"/>
          <w:szCs w:val="21"/>
        </w:rPr>
      </w:pPr>
      <w:r>
        <w:rPr>
          <w:rFonts w:cs="Times New Roman"/>
          <w:noProof/>
          <w:szCs w:val="21"/>
        </w:rPr>
        <mc:AlternateContent>
          <mc:Choice Requires="wps">
            <w:drawing>
              <wp:anchor distT="0" distB="0" distL="114300" distR="114300" simplePos="0" relativeHeight="251661312" behindDoc="0" locked="0" layoutInCell="1" allowOverlap="1" wp14:anchorId="0188613E" wp14:editId="68074629">
                <wp:simplePos x="0" y="0"/>
                <wp:positionH relativeFrom="column">
                  <wp:posOffset>1933575</wp:posOffset>
                </wp:positionH>
                <wp:positionV relativeFrom="paragraph">
                  <wp:posOffset>102235</wp:posOffset>
                </wp:positionV>
                <wp:extent cx="923925" cy="9525"/>
                <wp:effectExtent l="0" t="0" r="28575" b="2857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2.25pt;margin-top:8.05pt;height:0.75pt;width:72.75pt;z-index:251661312;mso-width-relative:page;mso-height-relative:page;" filled="f" stroked="t" coordsize="21600,21600" o:gfxdata="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3&#10;dRrXAAAACQEAAA8AAAAAAAAAAQAgAAAAIgAAAGRycy9kb3ducmV2LnhtbFBLAQIUABQAAAAIAIdO&#10;4kBHxdb46wEAALkDAAAOAAAAAAAAAAEAIAAAACYBAABkcnMvZTJvRG9jLnhtbFBLBQYAAAAABgAG&#10;AFkBAACDBQAAAAA=&#10;">
                <v:fill on="f" focussize="0,0"/>
                <v:stroke color="#000000" joinstyle="round"/>
                <v:imagedata o:title=""/>
                <o:lock v:ext="edit" aspectratio="f"/>
              </v:line>
            </w:pict>
          </mc:Fallback>
        </mc:AlternateContent>
      </w:r>
      <w:r>
        <w:rPr>
          <w:rFonts w:cs="Times New Roman"/>
          <w:szCs w:val="21"/>
        </w:rPr>
        <w:t xml:space="preserve">                                        </w:t>
      </w:r>
      <w:r>
        <w:rPr>
          <w:rFonts w:cs="Times New Roman"/>
          <w:szCs w:val="21"/>
        </w:rPr>
        <w:t>结构形式</w:t>
      </w:r>
    </w:p>
    <w:p w14:paraId="2ACFDE46" w14:textId="03F19E59" w:rsidR="005B1BD2" w:rsidRDefault="00DF745B">
      <w:pPr>
        <w:ind w:leftChars="200" w:left="4620" w:hangingChars="2000" w:hanging="4200"/>
        <w:rPr>
          <w:rFonts w:cs="Times New Roman"/>
          <w:szCs w:val="21"/>
        </w:rPr>
      </w:pPr>
      <w:r>
        <w:rPr>
          <w:rFonts w:cs="Times New Roman"/>
          <w:noProof/>
          <w:szCs w:val="21"/>
        </w:rPr>
        <mc:AlternateContent>
          <mc:Choice Requires="wps">
            <w:drawing>
              <wp:anchor distT="0" distB="0" distL="114300" distR="114300" simplePos="0" relativeHeight="251669504" behindDoc="0" locked="0" layoutInCell="1" allowOverlap="1" wp14:anchorId="7A1B8D66" wp14:editId="0E0C8D0D">
                <wp:simplePos x="0" y="0"/>
                <wp:positionH relativeFrom="column">
                  <wp:posOffset>1638300</wp:posOffset>
                </wp:positionH>
                <wp:positionV relativeFrom="paragraph">
                  <wp:posOffset>121285</wp:posOffset>
                </wp:positionV>
                <wp:extent cx="1247140" cy="9525"/>
                <wp:effectExtent l="0" t="0" r="29210" b="2857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952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9pt;margin-top:9.55pt;height:0.75pt;width:98.2pt;z-index:251669504;mso-width-relative:page;mso-height-relative:page;" filled="f" stroked="t" coordsize="21600,21600" o:gfxdata="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BNv&#10;QNcAAAAJAQAADwAAAAAAAAABACAAAAAiAAAAZHJzL2Rvd25yZXYueG1sUEsBAhQAFAAAAAgAh07i&#10;QOyvRaHqAQAAugMAAA4AAAAAAAAAAQAgAAAAJgEAAGRycy9lMm9Eb2MueG1sUEsFBgAAAAAGAAYA&#10;WQEAAIIFAAAAAA==&#10;">
                <v:fill on="f" focussize="0,0"/>
                <v:stroke color="#000000" joinstyle="round"/>
                <v:imagedata o:title=""/>
                <o:lock v:ext="edit" aspectratio="f"/>
              </v:line>
            </w:pict>
          </mc:Fallback>
        </mc:AlternateContent>
      </w:r>
      <w:r>
        <w:rPr>
          <w:rFonts w:cs="Times New Roman"/>
          <w:szCs w:val="21"/>
        </w:rPr>
        <w:t xml:space="preserve">                                        </w:t>
      </w:r>
      <w:r w:rsidRPr="003A56B1">
        <w:rPr>
          <w:rFonts w:cs="Times New Roman"/>
          <w:szCs w:val="21"/>
        </w:rPr>
        <w:t>规格尺寸</w:t>
      </w:r>
      <w:r w:rsidRPr="003A56B1">
        <w:rPr>
          <w:rFonts w:cs="Times New Roman" w:hint="eastAsia"/>
          <w:szCs w:val="21"/>
        </w:rPr>
        <w:t>，长</w:t>
      </w:r>
      <w:r w:rsidRPr="003A56B1">
        <w:rPr>
          <w:rFonts w:cs="Times New Roman"/>
          <w:szCs w:val="21"/>
        </w:rPr>
        <w:t>×</w:t>
      </w:r>
      <w:r w:rsidRPr="003A56B1">
        <w:rPr>
          <w:rFonts w:cs="Times New Roman" w:hint="eastAsia"/>
          <w:szCs w:val="21"/>
        </w:rPr>
        <w:t>宽</w:t>
      </w:r>
      <w:r w:rsidRPr="003A56B1">
        <w:rPr>
          <w:rFonts w:cs="Times New Roman"/>
          <w:szCs w:val="21"/>
        </w:rPr>
        <w:t>×</w:t>
      </w:r>
      <w:r w:rsidRPr="003A56B1">
        <w:rPr>
          <w:rFonts w:cs="Times New Roman" w:hint="eastAsia"/>
          <w:szCs w:val="21"/>
        </w:rPr>
        <w:t>高</w:t>
      </w:r>
      <w:r w:rsidRPr="003A56B1">
        <w:rPr>
          <w:rFonts w:cs="Times New Roman"/>
          <w:szCs w:val="21"/>
        </w:rPr>
        <w:t>，</w:t>
      </w:r>
      <w:r w:rsidRPr="003A56B1">
        <w:rPr>
          <w:rFonts w:cs="Times New Roman"/>
          <w:szCs w:val="21"/>
        </w:rPr>
        <w:t>m</w:t>
      </w:r>
      <w:r>
        <w:rPr>
          <w:rFonts w:cs="Times New Roman"/>
          <w:szCs w:val="21"/>
        </w:rPr>
        <w:t>m</w:t>
      </w:r>
    </w:p>
    <w:p w14:paraId="038EE97E" w14:textId="77777777" w:rsidR="005B1BD2" w:rsidRDefault="00DF745B">
      <w:pPr>
        <w:ind w:firstLine="420"/>
        <w:rPr>
          <w:rFonts w:cs="Times New Roman"/>
          <w:szCs w:val="21"/>
        </w:rPr>
      </w:pPr>
      <w:r>
        <w:rPr>
          <w:rFonts w:cs="Times New Roman"/>
          <w:noProof/>
          <w:szCs w:val="21"/>
        </w:rPr>
        <mc:AlternateContent>
          <mc:Choice Requires="wps">
            <w:drawing>
              <wp:anchor distT="0" distB="0" distL="114300" distR="114300" simplePos="0" relativeHeight="251670528" behindDoc="0" locked="0" layoutInCell="1" allowOverlap="1" wp14:anchorId="128BDD1A" wp14:editId="1AADFCD3">
                <wp:simplePos x="0" y="0"/>
                <wp:positionH relativeFrom="column">
                  <wp:posOffset>1370330</wp:posOffset>
                </wp:positionH>
                <wp:positionV relativeFrom="paragraph">
                  <wp:posOffset>149860</wp:posOffset>
                </wp:positionV>
                <wp:extent cx="1541145" cy="9525"/>
                <wp:effectExtent l="0" t="0" r="20955" b="2921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1301" cy="9296"/>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07.9pt;margin-top:11.8pt;height:0.75pt;width:121.35pt;z-index:251670528;mso-width-relative:page;mso-height-relative:page;" filled="f" stroked="t" coordsize="21600,21600" o:gfxdata="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QiWn3XAAAACQEAAA8AAAAAAAAAAQAgAAAAIgAAAGRycy9kb3ducmV2LnhtbFBLAQIU&#10;ABQAAAAIAIdO4kCNHpcl9AEAAMQDAAAOAAAAAAAAAAEAIAAAACYBAABkcnMvZTJvRG9jLnhtbFBL&#10;BQYAAAAABgAGAFkBAACMBQAAAAA=&#10;">
                <v:fill on="f" focussize="0,0"/>
                <v:stroke color="#000000" joinstyle="round"/>
                <v:imagedata o:title=""/>
                <o:lock v:ext="edit" aspectratio="f"/>
              </v:line>
            </w:pict>
          </mc:Fallback>
        </mc:AlternateContent>
      </w:r>
      <w:r>
        <w:rPr>
          <w:rFonts w:cs="Times New Roman"/>
          <w:szCs w:val="21"/>
        </w:rPr>
        <w:t xml:space="preserve">                                        </w:t>
      </w:r>
      <w:r>
        <w:rPr>
          <w:rFonts w:cs="Times New Roman"/>
          <w:szCs w:val="21"/>
        </w:rPr>
        <w:t>截面流速</w:t>
      </w:r>
      <w:r>
        <w:rPr>
          <w:rFonts w:cs="Times New Roman" w:hint="eastAsia"/>
          <w:szCs w:val="21"/>
        </w:rPr>
        <w:t>，</w:t>
      </w:r>
      <w:r>
        <w:rPr>
          <w:rFonts w:cs="Times New Roman"/>
          <w:szCs w:val="21"/>
        </w:rPr>
        <w:t>m/s</w:t>
      </w:r>
    </w:p>
    <w:p w14:paraId="1CA033E2" w14:textId="77777777" w:rsidR="005B1BD2" w:rsidRDefault="00DF745B">
      <w:pPr>
        <w:ind w:firstLineChars="95" w:firstLine="199"/>
        <w:rPr>
          <w:rFonts w:cs="Times New Roman"/>
          <w:szCs w:val="21"/>
        </w:rPr>
      </w:pPr>
      <w:r>
        <w:rPr>
          <w:rFonts w:cs="Times New Roman"/>
          <w:noProof/>
          <w:szCs w:val="21"/>
        </w:rPr>
        <mc:AlternateContent>
          <mc:Choice Requires="wps">
            <w:drawing>
              <wp:anchor distT="0" distB="0" distL="114300" distR="114300" simplePos="0" relativeHeight="251671552" behindDoc="0" locked="0" layoutInCell="1" allowOverlap="1" wp14:anchorId="1FC8DDFB" wp14:editId="77F8A9EA">
                <wp:simplePos x="0" y="0"/>
                <wp:positionH relativeFrom="column">
                  <wp:posOffset>1123950</wp:posOffset>
                </wp:positionH>
                <wp:positionV relativeFrom="paragraph">
                  <wp:posOffset>102235</wp:posOffset>
                </wp:positionV>
                <wp:extent cx="1800860" cy="9525"/>
                <wp:effectExtent l="0" t="0" r="27940" b="2857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860" cy="952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88.5pt;margin-top:8.05pt;height:0.75pt;width:141.8pt;z-index:251671552;mso-width-relative:page;mso-height-relative:page;" filled="f" stroked="t" coordsize="21600,21600" o:gfxdata="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AXhTWAAAACQEAAA8AAAAAAAAAAQAgAAAAIgAAAGRycy9kb3ducmV2LnhtbFBLAQIUABQA&#10;AAAIAIdO4kDst3GJ8gEAAMQDAAAOAAAAAAAAAAEAIAAAACUBAABkcnMvZTJvRG9jLnhtbFBLBQYA&#10;AAAABgAGAFkBAACJBQAAAAA=&#10;">
                <v:fill on="f" focussize="0,0"/>
                <v:stroke color="#000000" joinstyle="round"/>
                <v:imagedata o:title=""/>
                <o:lock v:ext="edit" aspectratio="f"/>
              </v:line>
            </w:pict>
          </mc:Fallback>
        </mc:AlternateContent>
      </w:r>
      <w:r>
        <w:rPr>
          <w:rFonts w:cs="Times New Roman"/>
          <w:szCs w:val="21"/>
        </w:rPr>
        <w:t xml:space="preserve">                                          </w:t>
      </w:r>
      <w:r>
        <w:rPr>
          <w:rFonts w:cs="Times New Roman" w:hint="eastAsia"/>
          <w:szCs w:val="21"/>
        </w:rPr>
        <w:t>使用系统代号</w:t>
      </w:r>
    </w:p>
    <w:p w14:paraId="48F325EA" w14:textId="77777777" w:rsidR="005B1BD2" w:rsidRDefault="00DF745B">
      <w:pPr>
        <w:ind w:firstLine="420"/>
        <w:rPr>
          <w:rFonts w:cs="Times New Roman"/>
          <w:szCs w:val="21"/>
        </w:rPr>
      </w:pPr>
      <w:r>
        <w:rPr>
          <w:rFonts w:cs="Times New Roman"/>
          <w:noProof/>
          <w:szCs w:val="21"/>
        </w:rPr>
        <mc:AlternateContent>
          <mc:Choice Requires="wps">
            <w:drawing>
              <wp:anchor distT="0" distB="0" distL="114300" distR="114300" simplePos="0" relativeHeight="251666432" behindDoc="0" locked="0" layoutInCell="1" allowOverlap="1" wp14:anchorId="199B7E01" wp14:editId="7D3DB9E9">
                <wp:simplePos x="0" y="0"/>
                <wp:positionH relativeFrom="column">
                  <wp:posOffset>866140</wp:posOffset>
                </wp:positionH>
                <wp:positionV relativeFrom="paragraph">
                  <wp:posOffset>93980</wp:posOffset>
                </wp:positionV>
                <wp:extent cx="1958340" cy="9525"/>
                <wp:effectExtent l="0" t="0" r="22860" b="2921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8497" cy="9344"/>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68.2pt;margin-top:7.4pt;height:0.75pt;width:154.2pt;z-index:251666432;mso-width-relative:page;mso-height-relative:page;" filled="f" stroked="t" coordsize="21600,21600" o:gfxdata="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deQ4dQAAAAJAQAADwAAAAAAAAABACAAAAAiAAAAZHJzL2Rvd25yZXYueG1sUEsBAhQA&#10;FAAAAAgAh07iQBRd/Zr2AQAAxAMAAA4AAAAAAAAAAQAgAAAAIwEAAGRycy9lMm9Eb2MueG1sUEsF&#10;BgAAAAAGAAYAWQEAAIsFAAAAAA==&#10;">
                <v:fill on="f" focussize="0,0"/>
                <v:stroke color="#000000" joinstyle="round"/>
                <v:imagedata o:title=""/>
                <o:lock v:ext="edit" aspectratio="f"/>
              </v:line>
            </w:pict>
          </mc:Fallback>
        </mc:AlternateContent>
      </w:r>
      <w:r>
        <w:rPr>
          <w:rFonts w:cs="Times New Roman"/>
          <w:szCs w:val="21"/>
        </w:rPr>
        <w:t xml:space="preserve">                                        </w:t>
      </w:r>
      <w:r>
        <w:rPr>
          <w:rFonts w:cs="Times New Roman"/>
          <w:szCs w:val="21"/>
        </w:rPr>
        <w:t>安装方式</w:t>
      </w:r>
      <w:r>
        <w:rPr>
          <w:rFonts w:cs="Times New Roman" w:hint="eastAsia"/>
          <w:szCs w:val="21"/>
        </w:rPr>
        <w:t>代号</w:t>
      </w:r>
    </w:p>
    <w:p w14:paraId="3302606B" w14:textId="77777777" w:rsidR="005B1BD2" w:rsidRDefault="00DF745B">
      <w:pPr>
        <w:ind w:firstLine="420"/>
        <w:rPr>
          <w:rFonts w:cs="Times New Roman"/>
          <w:szCs w:val="21"/>
        </w:rPr>
      </w:pPr>
      <w:r>
        <w:rPr>
          <w:rFonts w:cs="Times New Roman"/>
          <w:noProof/>
          <w:szCs w:val="21"/>
        </w:rPr>
        <mc:AlternateContent>
          <mc:Choice Requires="wps">
            <w:drawing>
              <wp:anchor distT="0" distB="0" distL="114300" distR="114300" simplePos="0" relativeHeight="251663360" behindDoc="0" locked="0" layoutInCell="1" allowOverlap="1" wp14:anchorId="44121FC6" wp14:editId="0659B9C9">
                <wp:simplePos x="0" y="0"/>
                <wp:positionH relativeFrom="column">
                  <wp:posOffset>609600</wp:posOffset>
                </wp:positionH>
                <wp:positionV relativeFrom="paragraph">
                  <wp:posOffset>121920</wp:posOffset>
                </wp:positionV>
                <wp:extent cx="2228215" cy="9525"/>
                <wp:effectExtent l="0" t="0" r="19685" b="2857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952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8pt;margin-top:9.6pt;height:0.75pt;width:175.45pt;z-index:251663360;mso-width-relative:page;mso-height-relative:page;" filled="f" stroked="t" coordsize="21600,21600" o:gfxdata="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4&#10;YIXXAAAACAEAAA8AAAAAAAAAAQAgAAAAIgAAAGRycy9kb3ducmV2LnhtbFBLAQIUABQAAAAIAIdO&#10;4kDewc876wEAALoDAAAOAAAAAAAAAAEAIAAAACYBAABkcnMvZTJvRG9jLnhtbFBLBQYAAAAABgAG&#10;AFkBAACDBQAAAAA=&#10;">
                <v:fill on="f" focussize="0,0"/>
                <v:stroke color="#000000" joinstyle="round"/>
                <v:imagedata o:title=""/>
                <o:lock v:ext="edit" aspectratio="f"/>
              </v:line>
            </w:pict>
          </mc:Fallback>
        </mc:AlternateContent>
      </w:r>
      <w:r>
        <w:rPr>
          <w:rFonts w:cs="Times New Roman"/>
          <w:szCs w:val="21"/>
        </w:rPr>
        <w:t xml:space="preserve">                                        </w:t>
      </w:r>
      <w:r>
        <w:rPr>
          <w:rFonts w:cs="Times New Roman"/>
          <w:szCs w:val="21"/>
        </w:rPr>
        <w:t>静压箱</w:t>
      </w:r>
      <w:r>
        <w:rPr>
          <w:rFonts w:cs="Times New Roman" w:hint="eastAsia"/>
          <w:szCs w:val="21"/>
        </w:rPr>
        <w:t>代号</w:t>
      </w:r>
    </w:p>
    <w:p w14:paraId="7D39BD9D" w14:textId="77777777" w:rsidR="005B1BD2" w:rsidRDefault="00DF745B">
      <w:pPr>
        <w:pStyle w:val="af3"/>
        <w:rPr>
          <w:rFonts w:ascii="MingLiU_HKSCS-ExtB" w:eastAsia="MingLiU_HKSCS-ExtB" w:hAnsi="MingLiU_HKSCS-ExtB"/>
          <w:bCs/>
        </w:rPr>
      </w:pPr>
      <w:r>
        <w:rPr>
          <w:rFonts w:ascii="Times New Roman" w:hint="eastAsia"/>
        </w:rPr>
        <w:t>示例</w:t>
      </w:r>
      <w:r>
        <w:rPr>
          <w:rFonts w:hAnsi="宋体" w:cs="宋体" w:hint="eastAsia"/>
          <w:bCs/>
        </w:rPr>
        <w:t>：</w:t>
      </w:r>
    </w:p>
    <w:p w14:paraId="2B2C1A96" w14:textId="77777777" w:rsidR="005B1BD2" w:rsidRDefault="00DF745B">
      <w:pPr>
        <w:ind w:firstLine="420"/>
        <w:rPr>
          <w:rFonts w:cs="Times New Roman"/>
          <w:szCs w:val="21"/>
        </w:rPr>
      </w:pPr>
      <w:r>
        <w:rPr>
          <w:rFonts w:cs="Times New Roman"/>
          <w:szCs w:val="21"/>
        </w:rPr>
        <w:t>对于吊装的空调</w:t>
      </w:r>
      <w:proofErr w:type="gramStart"/>
      <w:r>
        <w:rPr>
          <w:rFonts w:cs="Times New Roman" w:hint="eastAsia"/>
          <w:szCs w:val="21"/>
        </w:rPr>
        <w:t>风系统</w:t>
      </w:r>
      <w:proofErr w:type="gramEnd"/>
      <w:r>
        <w:rPr>
          <w:rFonts w:cs="Times New Roman"/>
          <w:szCs w:val="21"/>
        </w:rPr>
        <w:t>用消声静压箱，</w:t>
      </w:r>
      <w:r>
        <w:rPr>
          <w:rFonts w:cs="Times New Roman" w:hint="eastAsia"/>
          <w:szCs w:val="21"/>
        </w:rPr>
        <w:t>其</w:t>
      </w:r>
      <w:r>
        <w:rPr>
          <w:rFonts w:cs="Times New Roman"/>
          <w:szCs w:val="21"/>
        </w:rPr>
        <w:t>截面流速为</w:t>
      </w:r>
      <w:r>
        <w:rPr>
          <w:rFonts w:cs="Times New Roman"/>
          <w:szCs w:val="21"/>
        </w:rPr>
        <w:t>1.5 m/s</w:t>
      </w:r>
      <w:r>
        <w:rPr>
          <w:rFonts w:cs="Times New Roman"/>
          <w:szCs w:val="21"/>
        </w:rPr>
        <w:t>，</w:t>
      </w:r>
      <w:r>
        <w:rPr>
          <w:rFonts w:cs="Times New Roman" w:hint="eastAsia"/>
          <w:szCs w:val="21"/>
        </w:rPr>
        <w:t>长度为</w:t>
      </w:r>
      <w:r>
        <w:rPr>
          <w:rFonts w:cs="Times New Roman" w:hint="eastAsia"/>
          <w:szCs w:val="21"/>
        </w:rPr>
        <w:t>1</w:t>
      </w:r>
      <w:r>
        <w:rPr>
          <w:rFonts w:cs="Times New Roman"/>
          <w:szCs w:val="21"/>
        </w:rPr>
        <w:t>000</w:t>
      </w:r>
      <w:r>
        <w:rPr>
          <w:rFonts w:cs="Times New Roman" w:hint="eastAsia"/>
          <w:szCs w:val="21"/>
        </w:rPr>
        <w:t>m</w:t>
      </w:r>
      <w:r>
        <w:rPr>
          <w:rFonts w:cs="Times New Roman"/>
          <w:szCs w:val="21"/>
        </w:rPr>
        <w:t>m</w:t>
      </w:r>
      <w:r>
        <w:rPr>
          <w:rFonts w:cs="Times New Roman" w:hint="eastAsia"/>
          <w:szCs w:val="21"/>
        </w:rPr>
        <w:t>、截面宽度和高度分别为</w:t>
      </w:r>
      <w:r>
        <w:rPr>
          <w:rFonts w:cs="Times New Roman" w:hint="eastAsia"/>
          <w:szCs w:val="21"/>
        </w:rPr>
        <w:t>8</w:t>
      </w:r>
      <w:r>
        <w:rPr>
          <w:rFonts w:cs="Times New Roman"/>
          <w:szCs w:val="21"/>
        </w:rPr>
        <w:t>00</w:t>
      </w:r>
      <w:r>
        <w:rPr>
          <w:rFonts w:cs="Times New Roman" w:hint="eastAsia"/>
          <w:szCs w:val="21"/>
        </w:rPr>
        <w:t>m</w:t>
      </w:r>
      <w:r>
        <w:rPr>
          <w:rFonts w:cs="Times New Roman"/>
          <w:szCs w:val="21"/>
        </w:rPr>
        <w:t>m</w:t>
      </w:r>
      <w:r>
        <w:rPr>
          <w:rFonts w:cs="Times New Roman" w:hint="eastAsia"/>
          <w:szCs w:val="21"/>
        </w:rPr>
        <w:t>和</w:t>
      </w:r>
      <w:r>
        <w:rPr>
          <w:rFonts w:cs="Times New Roman" w:hint="eastAsia"/>
          <w:szCs w:val="21"/>
        </w:rPr>
        <w:t>700</w:t>
      </w:r>
      <w:r>
        <w:rPr>
          <w:rFonts w:cs="Times New Roman"/>
          <w:szCs w:val="21"/>
        </w:rPr>
        <w:t xml:space="preserve"> </w:t>
      </w:r>
      <w:r>
        <w:rPr>
          <w:rFonts w:cs="Times New Roman" w:hint="eastAsia"/>
          <w:szCs w:val="21"/>
        </w:rPr>
        <w:t>mm</w:t>
      </w:r>
      <w:r>
        <w:rPr>
          <w:rFonts w:cs="Times New Roman" w:hint="eastAsia"/>
          <w:szCs w:val="21"/>
        </w:rPr>
        <w:t>，</w:t>
      </w:r>
      <w:r>
        <w:rPr>
          <w:rFonts w:cs="Times New Roman"/>
          <w:szCs w:val="21"/>
        </w:rPr>
        <w:t>mm</w:t>
      </w:r>
      <w:r>
        <w:rPr>
          <w:rFonts w:cs="Times New Roman"/>
          <w:szCs w:val="21"/>
        </w:rPr>
        <w:t>，标记为</w:t>
      </w:r>
      <w:r>
        <w:rPr>
          <w:rFonts w:cs="Times New Roman"/>
          <w:szCs w:val="21"/>
        </w:rPr>
        <w:t>JYX D</w:t>
      </w:r>
      <w:r>
        <w:rPr>
          <w:rFonts w:cs="Times New Roman"/>
          <w:sz w:val="18"/>
          <w:szCs w:val="18"/>
        </w:rPr>
        <w:t>—</w:t>
      </w:r>
      <w:r>
        <w:rPr>
          <w:rFonts w:cs="Times New Roman"/>
          <w:szCs w:val="21"/>
        </w:rPr>
        <w:t>KT</w:t>
      </w:r>
      <w:r>
        <w:rPr>
          <w:rFonts w:cs="Times New Roman"/>
          <w:sz w:val="18"/>
          <w:szCs w:val="18"/>
        </w:rPr>
        <w:t>—</w:t>
      </w:r>
      <w:r>
        <w:rPr>
          <w:rFonts w:cs="Times New Roman"/>
          <w:szCs w:val="21"/>
        </w:rPr>
        <w:t>1.5</w:t>
      </w:r>
      <w:r>
        <w:rPr>
          <w:rFonts w:cs="Times New Roman"/>
          <w:sz w:val="18"/>
          <w:szCs w:val="18"/>
        </w:rPr>
        <w:t>—</w:t>
      </w:r>
      <w:r>
        <w:rPr>
          <w:rFonts w:cs="Times New Roman"/>
          <w:szCs w:val="21"/>
        </w:rPr>
        <w:t>1000×800×700</w:t>
      </w:r>
      <w:r>
        <w:rPr>
          <w:rFonts w:cs="Times New Roman"/>
          <w:sz w:val="18"/>
          <w:szCs w:val="18"/>
        </w:rPr>
        <w:t>—</w:t>
      </w:r>
      <w:r>
        <w:rPr>
          <w:rFonts w:cs="Times New Roman"/>
          <w:szCs w:val="21"/>
        </w:rPr>
        <w:t>X</w:t>
      </w:r>
      <w:r>
        <w:rPr>
          <w:rFonts w:cs="Times New Roman"/>
          <w:szCs w:val="21"/>
        </w:rPr>
        <w:t>。</w:t>
      </w:r>
    </w:p>
    <w:p w14:paraId="5604AB5B" w14:textId="77777777" w:rsidR="005B1BD2" w:rsidRDefault="00DF745B">
      <w:pPr>
        <w:pStyle w:val="1"/>
        <w:spacing w:beforeLines="100" w:before="312" w:afterLines="100" w:after="312"/>
        <w:ind w:firstLineChars="0" w:firstLine="0"/>
        <w:jc w:val="left"/>
        <w:rPr>
          <w:rFonts w:cs="Times New Roman"/>
          <w:b w:val="0"/>
        </w:rPr>
      </w:pPr>
      <w:bookmarkStart w:id="9" w:name="_Toc103978434"/>
      <w:r>
        <w:rPr>
          <w:rFonts w:cs="Times New Roman"/>
          <w:b w:val="0"/>
        </w:rPr>
        <w:t xml:space="preserve">5  </w:t>
      </w:r>
      <w:r>
        <w:rPr>
          <w:rFonts w:cs="Times New Roman"/>
          <w:b w:val="0"/>
        </w:rPr>
        <w:t>技术要求</w:t>
      </w:r>
      <w:bookmarkEnd w:id="9"/>
    </w:p>
    <w:p w14:paraId="0C2EAB1D" w14:textId="77777777" w:rsidR="005B1BD2" w:rsidRDefault="00DF745B">
      <w:pPr>
        <w:pStyle w:val="2"/>
        <w:rPr>
          <w:rFonts w:ascii="Times New Roman" w:hAnsi="Times New Roman" w:cs="Times New Roman"/>
        </w:rPr>
      </w:pPr>
      <w:bookmarkStart w:id="10" w:name="_Toc103978435"/>
      <w:r>
        <w:rPr>
          <w:rFonts w:ascii="Times New Roman" w:hAnsi="Times New Roman" w:cs="Times New Roman"/>
        </w:rPr>
        <w:t xml:space="preserve">5.1  </w:t>
      </w:r>
      <w:r>
        <w:rPr>
          <w:rFonts w:ascii="Times New Roman" w:hAnsi="Times New Roman" w:cs="Times New Roman"/>
        </w:rPr>
        <w:t>一般要求</w:t>
      </w:r>
      <w:bookmarkEnd w:id="10"/>
    </w:p>
    <w:p w14:paraId="75671DF8" w14:textId="77777777" w:rsidR="005B1BD2" w:rsidRDefault="00DF745B">
      <w:pPr>
        <w:ind w:firstLineChars="0" w:firstLine="0"/>
        <w:rPr>
          <w:rFonts w:cs="Times New Roman"/>
          <w:szCs w:val="21"/>
        </w:rPr>
      </w:pPr>
      <w:r>
        <w:rPr>
          <w:rFonts w:cs="Times New Roman" w:hint="eastAsia"/>
          <w:szCs w:val="21"/>
        </w:rPr>
        <w:t>5</w:t>
      </w:r>
      <w:r>
        <w:rPr>
          <w:rFonts w:cs="Times New Roman"/>
          <w:szCs w:val="21"/>
        </w:rPr>
        <w:t xml:space="preserve">.1.1  </w:t>
      </w:r>
      <w:r>
        <w:rPr>
          <w:rFonts w:cs="Times New Roman"/>
          <w:szCs w:val="21"/>
        </w:rPr>
        <w:t>静压</w:t>
      </w:r>
      <w:proofErr w:type="gramStart"/>
      <w:r>
        <w:rPr>
          <w:rFonts w:cs="Times New Roman"/>
          <w:szCs w:val="21"/>
        </w:rPr>
        <w:t>箱制作</w:t>
      </w:r>
      <w:proofErr w:type="gramEnd"/>
      <w:r>
        <w:rPr>
          <w:rFonts w:cs="Times New Roman"/>
          <w:szCs w:val="21"/>
        </w:rPr>
        <w:t>应按设计图纸</w:t>
      </w:r>
      <w:r>
        <w:rPr>
          <w:rFonts w:cs="Times New Roman" w:hint="eastAsia"/>
          <w:szCs w:val="21"/>
        </w:rPr>
        <w:t>、</w:t>
      </w:r>
      <w:r>
        <w:rPr>
          <w:rFonts w:cs="Times New Roman"/>
          <w:szCs w:val="21"/>
        </w:rPr>
        <w:t>相关技术标准的规定执行；</w:t>
      </w:r>
    </w:p>
    <w:p w14:paraId="0FF5BA45" w14:textId="5680667A" w:rsidR="005B1BD2" w:rsidRDefault="00DF745B">
      <w:pPr>
        <w:ind w:firstLineChars="0" w:firstLine="0"/>
        <w:rPr>
          <w:rFonts w:cs="Times New Roman"/>
          <w:szCs w:val="21"/>
        </w:rPr>
      </w:pPr>
      <w:r>
        <w:rPr>
          <w:rFonts w:cs="Times New Roman" w:hint="eastAsia"/>
          <w:szCs w:val="21"/>
        </w:rPr>
        <w:t>5</w:t>
      </w:r>
      <w:r>
        <w:rPr>
          <w:rFonts w:cs="Times New Roman"/>
          <w:szCs w:val="21"/>
        </w:rPr>
        <w:t xml:space="preserve">.1.2  </w:t>
      </w:r>
      <w:r>
        <w:rPr>
          <w:rFonts w:cs="Times New Roman"/>
          <w:szCs w:val="21"/>
        </w:rPr>
        <w:t>静压</w:t>
      </w:r>
      <w:proofErr w:type="gramStart"/>
      <w:r>
        <w:rPr>
          <w:rFonts w:cs="Times New Roman"/>
          <w:szCs w:val="21"/>
        </w:rPr>
        <w:t>箱制作</w:t>
      </w:r>
      <w:proofErr w:type="gramEnd"/>
      <w:r>
        <w:rPr>
          <w:rFonts w:cs="Times New Roman"/>
          <w:szCs w:val="21"/>
        </w:rPr>
        <w:t>宜优先选用节能、高效、机械化加工制作工艺，制作技术应符合</w:t>
      </w:r>
      <w:r w:rsidR="0000246F">
        <w:rPr>
          <w:rFonts w:cs="Times New Roman" w:hint="eastAsia"/>
          <w:szCs w:val="21"/>
        </w:rPr>
        <w:t>《通风管道技术规程》</w:t>
      </w:r>
      <w:r>
        <w:rPr>
          <w:rFonts w:cs="Times New Roman"/>
          <w:szCs w:val="21"/>
        </w:rPr>
        <w:t>JGJ/T 141</w:t>
      </w:r>
      <w:r>
        <w:rPr>
          <w:rFonts w:cs="Times New Roman"/>
          <w:szCs w:val="21"/>
        </w:rPr>
        <w:t>的规定</w:t>
      </w:r>
      <w:r>
        <w:rPr>
          <w:rFonts w:cs="Times New Roman" w:hint="eastAsia"/>
          <w:szCs w:val="21"/>
        </w:rPr>
        <w:t>。</w:t>
      </w:r>
    </w:p>
    <w:p w14:paraId="60F79041" w14:textId="77777777" w:rsidR="005B1BD2" w:rsidRDefault="00DF745B">
      <w:pPr>
        <w:pStyle w:val="2"/>
        <w:rPr>
          <w:rFonts w:ascii="Times New Roman" w:hAnsi="Times New Roman" w:cs="Times New Roman"/>
        </w:rPr>
      </w:pPr>
      <w:bookmarkStart w:id="11" w:name="_Toc103978436"/>
      <w:r>
        <w:rPr>
          <w:rFonts w:ascii="Times New Roman" w:hAnsi="Times New Roman" w:cs="Times New Roman" w:hint="eastAsia"/>
        </w:rPr>
        <w:t>5.2</w:t>
      </w:r>
      <w:r>
        <w:rPr>
          <w:rFonts w:ascii="Times New Roman" w:hAnsi="Times New Roman" w:cs="Times New Roman"/>
        </w:rPr>
        <w:t xml:space="preserve"> </w:t>
      </w:r>
      <w:r>
        <w:rPr>
          <w:rFonts w:ascii="Times New Roman" w:hAnsi="Times New Roman" w:cs="Times New Roman" w:hint="eastAsia"/>
        </w:rPr>
        <w:t>材料</w:t>
      </w:r>
      <w:bookmarkEnd w:id="11"/>
    </w:p>
    <w:p w14:paraId="1465E761" w14:textId="77777777" w:rsidR="005B1BD2" w:rsidRDefault="00DF745B">
      <w:pPr>
        <w:ind w:firstLineChars="0" w:firstLine="0"/>
        <w:rPr>
          <w:rFonts w:cs="Times New Roman"/>
          <w:szCs w:val="21"/>
        </w:rPr>
      </w:pPr>
      <w:r>
        <w:rPr>
          <w:rFonts w:cs="Times New Roman" w:hint="eastAsia"/>
          <w:szCs w:val="21"/>
        </w:rPr>
        <w:t>5</w:t>
      </w:r>
      <w:r>
        <w:rPr>
          <w:rFonts w:cs="Times New Roman"/>
          <w:szCs w:val="21"/>
        </w:rPr>
        <w:t xml:space="preserve">.2.1  </w:t>
      </w:r>
      <w:proofErr w:type="gramStart"/>
      <w:r>
        <w:rPr>
          <w:rFonts w:cs="Times New Roman"/>
          <w:szCs w:val="21"/>
        </w:rPr>
        <w:t>静压箱宜选用</w:t>
      </w:r>
      <w:proofErr w:type="gramEnd"/>
      <w:r>
        <w:rPr>
          <w:rFonts w:cs="Times New Roman"/>
          <w:szCs w:val="21"/>
        </w:rPr>
        <w:t>与所连接风管相同的材质</w:t>
      </w:r>
      <w:r>
        <w:rPr>
          <w:rFonts w:cs="Times New Roman" w:hint="eastAsia"/>
          <w:szCs w:val="21"/>
        </w:rPr>
        <w:t>。</w:t>
      </w:r>
      <w:r>
        <w:rPr>
          <w:rFonts w:cs="Times New Roman"/>
          <w:szCs w:val="21"/>
        </w:rPr>
        <w:t>按材质分为金属、非金属及复合材料。所用板材、型材以及其他主要成品、半成品材料的规格、性能，应符合设计图纸及国家现行相关产品标准的规定，并且有出厂检验合格证明文件，材料进场时应按国家现行有关标准进行检查验收；</w:t>
      </w:r>
    </w:p>
    <w:p w14:paraId="246A3EF2" w14:textId="7F4C7CA2" w:rsidR="005B1BD2" w:rsidRDefault="00DF745B">
      <w:pPr>
        <w:ind w:firstLineChars="0" w:firstLine="0"/>
        <w:rPr>
          <w:rFonts w:cs="Times New Roman"/>
          <w:szCs w:val="21"/>
        </w:rPr>
      </w:pPr>
      <w:r>
        <w:rPr>
          <w:rFonts w:cs="Times New Roman" w:hint="eastAsia"/>
          <w:szCs w:val="21"/>
        </w:rPr>
        <w:t>5</w:t>
      </w:r>
      <w:r>
        <w:rPr>
          <w:rFonts w:cs="Times New Roman"/>
          <w:szCs w:val="21"/>
        </w:rPr>
        <w:t xml:space="preserve">.2.2  </w:t>
      </w:r>
      <w:r>
        <w:rPr>
          <w:rFonts w:cs="Times New Roman"/>
          <w:color w:val="111111"/>
          <w:szCs w:val="24"/>
        </w:rPr>
        <w:t>静压箱材质</w:t>
      </w:r>
      <w:r>
        <w:rPr>
          <w:rFonts w:cs="Times New Roman" w:hint="eastAsia"/>
          <w:color w:val="111111"/>
          <w:szCs w:val="24"/>
        </w:rPr>
        <w:t>采用</w:t>
      </w:r>
      <w:r w:rsidR="00063BC0">
        <w:rPr>
          <w:rFonts w:cs="Times New Roman" w:hint="eastAsia"/>
          <w:color w:val="111111"/>
          <w:szCs w:val="24"/>
        </w:rPr>
        <w:t>金属、</w:t>
      </w:r>
      <w:r>
        <w:rPr>
          <w:rFonts w:cs="Times New Roman"/>
          <w:szCs w:val="24"/>
        </w:rPr>
        <w:t>非金属</w:t>
      </w:r>
      <w:r w:rsidR="00063BC0">
        <w:rPr>
          <w:rFonts w:cs="Times New Roman" w:hint="eastAsia"/>
          <w:szCs w:val="24"/>
        </w:rPr>
        <w:t>或</w:t>
      </w:r>
      <w:r>
        <w:rPr>
          <w:rFonts w:cs="Times New Roman"/>
          <w:szCs w:val="24"/>
        </w:rPr>
        <w:t>复合材料时，其</w:t>
      </w:r>
      <w:r w:rsidR="0032585B">
        <w:rPr>
          <w:rFonts w:cs="Times New Roman" w:hint="eastAsia"/>
          <w:szCs w:val="24"/>
        </w:rPr>
        <w:t>防火</w:t>
      </w:r>
      <w:r>
        <w:rPr>
          <w:rFonts w:cs="Times New Roman"/>
          <w:szCs w:val="24"/>
        </w:rPr>
        <w:t>性能应</w:t>
      </w:r>
      <w:r>
        <w:rPr>
          <w:rFonts w:cs="Times New Roman" w:hint="eastAsia"/>
          <w:szCs w:val="24"/>
        </w:rPr>
        <w:t>满足</w:t>
      </w:r>
      <w:r>
        <w:rPr>
          <w:rFonts w:cs="Times New Roman"/>
          <w:szCs w:val="24"/>
        </w:rPr>
        <w:t>现行国家标准《</w:t>
      </w:r>
      <w:r>
        <w:rPr>
          <w:rFonts w:cs="Times New Roman" w:hint="eastAsia"/>
          <w:szCs w:val="24"/>
        </w:rPr>
        <w:t>建筑设计防火规范</w:t>
      </w:r>
      <w:r>
        <w:rPr>
          <w:rFonts w:cs="Times New Roman"/>
          <w:szCs w:val="24"/>
        </w:rPr>
        <w:t>》</w:t>
      </w:r>
      <w:r>
        <w:rPr>
          <w:rFonts w:cs="Times New Roman"/>
          <w:szCs w:val="24"/>
        </w:rPr>
        <w:t xml:space="preserve">GB </w:t>
      </w:r>
      <w:r>
        <w:rPr>
          <w:rFonts w:cs="Times New Roman" w:hint="eastAsia"/>
          <w:szCs w:val="24"/>
        </w:rPr>
        <w:t>50016</w:t>
      </w:r>
      <w:r>
        <w:rPr>
          <w:rFonts w:cs="Times New Roman"/>
          <w:szCs w:val="24"/>
        </w:rPr>
        <w:t>；</w:t>
      </w:r>
    </w:p>
    <w:p w14:paraId="1AFD8110" w14:textId="16545673" w:rsidR="005B1BD2" w:rsidRDefault="00DF745B">
      <w:pPr>
        <w:ind w:firstLineChars="0" w:firstLine="0"/>
        <w:rPr>
          <w:rFonts w:cs="Times New Roman"/>
          <w:color w:val="111111"/>
          <w:szCs w:val="24"/>
        </w:rPr>
      </w:pPr>
      <w:r>
        <w:rPr>
          <w:rFonts w:cs="Times New Roman" w:hint="eastAsia"/>
          <w:szCs w:val="21"/>
        </w:rPr>
        <w:t>5</w:t>
      </w:r>
      <w:r>
        <w:rPr>
          <w:rFonts w:cs="Times New Roman"/>
          <w:szCs w:val="21"/>
        </w:rPr>
        <w:t xml:space="preserve">.2.3  </w:t>
      </w:r>
      <w:r>
        <w:rPr>
          <w:rFonts w:cs="Times New Roman"/>
          <w:color w:val="111111"/>
          <w:szCs w:val="24"/>
        </w:rPr>
        <w:t>静压</w:t>
      </w:r>
      <w:proofErr w:type="gramStart"/>
      <w:r>
        <w:rPr>
          <w:rFonts w:cs="Times New Roman"/>
          <w:color w:val="111111"/>
          <w:szCs w:val="24"/>
        </w:rPr>
        <w:t>箱</w:t>
      </w:r>
      <w:r>
        <w:rPr>
          <w:rFonts w:cs="Times New Roman" w:hint="eastAsia"/>
          <w:color w:val="111111"/>
          <w:szCs w:val="24"/>
        </w:rPr>
        <w:t>用于</w:t>
      </w:r>
      <w:proofErr w:type="gramEnd"/>
      <w:r>
        <w:rPr>
          <w:rFonts w:cs="Times New Roman" w:hint="eastAsia"/>
          <w:color w:val="111111"/>
          <w:szCs w:val="24"/>
        </w:rPr>
        <w:t>防排烟系统时，</w:t>
      </w:r>
      <w:r>
        <w:rPr>
          <w:rFonts w:cs="Times New Roman"/>
          <w:color w:val="111111"/>
          <w:szCs w:val="24"/>
        </w:rPr>
        <w:t>材质应</w:t>
      </w:r>
      <w:r>
        <w:rPr>
          <w:rFonts w:cs="Times New Roman" w:hint="eastAsia"/>
          <w:color w:val="111111"/>
          <w:szCs w:val="24"/>
        </w:rPr>
        <w:t>采用</w:t>
      </w:r>
      <w:r>
        <w:rPr>
          <w:rFonts w:cs="Times New Roman"/>
          <w:color w:val="111111"/>
          <w:szCs w:val="24"/>
        </w:rPr>
        <w:t>不燃材料，</w:t>
      </w:r>
      <w:r>
        <w:rPr>
          <w:rFonts w:cs="Times New Roman" w:hint="eastAsia"/>
          <w:color w:val="111111"/>
          <w:szCs w:val="24"/>
        </w:rPr>
        <w:t>并应整体满足系统风管要求的耐火极限</w:t>
      </w:r>
      <w:r w:rsidR="0032585B">
        <w:rPr>
          <w:rFonts w:cs="Times New Roman" w:hint="eastAsia"/>
          <w:color w:val="111111"/>
          <w:szCs w:val="24"/>
        </w:rPr>
        <w:t>，</w:t>
      </w:r>
      <w:r w:rsidR="0000246F">
        <w:rPr>
          <w:rFonts w:cs="Times New Roman" w:hint="eastAsia"/>
          <w:color w:val="111111"/>
          <w:szCs w:val="24"/>
        </w:rPr>
        <w:t>符合</w:t>
      </w:r>
      <w:r w:rsidR="0032585B" w:rsidRPr="003A56B1">
        <w:rPr>
          <w:rFonts w:cs="Times New Roman" w:hint="eastAsia"/>
          <w:szCs w:val="24"/>
        </w:rPr>
        <w:t>《建筑防烟排烟系统技术标准》</w:t>
      </w:r>
      <w:r w:rsidR="0032585B" w:rsidRPr="003A56B1">
        <w:rPr>
          <w:rFonts w:cs="Times New Roman"/>
          <w:szCs w:val="24"/>
        </w:rPr>
        <w:t>GB 51251</w:t>
      </w:r>
      <w:r w:rsidR="0032585B" w:rsidRPr="003A56B1">
        <w:rPr>
          <w:rFonts w:cs="Times New Roman" w:hint="eastAsia"/>
          <w:szCs w:val="24"/>
        </w:rPr>
        <w:t>的规定</w:t>
      </w:r>
      <w:r w:rsidRPr="0032585B">
        <w:rPr>
          <w:rFonts w:cs="Times New Roman"/>
          <w:color w:val="111111"/>
          <w:szCs w:val="24"/>
        </w:rPr>
        <w:t>。</w:t>
      </w:r>
    </w:p>
    <w:p w14:paraId="0A4D10AB" w14:textId="77777777" w:rsidR="005B1BD2" w:rsidRDefault="00DF745B">
      <w:pPr>
        <w:ind w:firstLineChars="0" w:firstLine="0"/>
        <w:rPr>
          <w:rFonts w:cs="Times New Roman"/>
          <w:szCs w:val="24"/>
        </w:rPr>
      </w:pPr>
      <w:r>
        <w:rPr>
          <w:rFonts w:cs="Times New Roman"/>
          <w:szCs w:val="24"/>
        </w:rPr>
        <w:t xml:space="preserve">5.2.4  </w:t>
      </w:r>
      <w:r>
        <w:rPr>
          <w:rFonts w:cs="Times New Roman" w:hint="eastAsia"/>
          <w:szCs w:val="24"/>
        </w:rPr>
        <w:t>消声</w:t>
      </w:r>
      <w:r>
        <w:rPr>
          <w:rFonts w:cs="Times New Roman"/>
          <w:szCs w:val="24"/>
        </w:rPr>
        <w:t>静压箱</w:t>
      </w:r>
      <w:r>
        <w:rPr>
          <w:rFonts w:cs="Times New Roman" w:hint="eastAsia"/>
          <w:szCs w:val="24"/>
        </w:rPr>
        <w:t>内贴吸声隔热材料时，材料表面应采用防止鼓包、</w:t>
      </w:r>
      <w:r>
        <w:rPr>
          <w:rFonts w:hint="eastAsia"/>
        </w:rPr>
        <w:t>垂坠、</w:t>
      </w:r>
      <w:r>
        <w:rPr>
          <w:rFonts w:cs="Times New Roman" w:hint="eastAsia"/>
          <w:szCs w:val="24"/>
        </w:rPr>
        <w:t>脱落的措施；</w:t>
      </w:r>
    </w:p>
    <w:p w14:paraId="49851908" w14:textId="77777777" w:rsidR="005B1BD2" w:rsidRDefault="00DF745B">
      <w:pPr>
        <w:ind w:firstLineChars="0" w:firstLine="0"/>
        <w:rPr>
          <w:szCs w:val="24"/>
        </w:rPr>
      </w:pPr>
      <w:r>
        <w:rPr>
          <w:rFonts w:cs="Times New Roman" w:hint="eastAsia"/>
          <w:szCs w:val="24"/>
        </w:rPr>
        <w:t>5.</w:t>
      </w:r>
      <w:r>
        <w:rPr>
          <w:rFonts w:cs="Times New Roman"/>
          <w:szCs w:val="24"/>
        </w:rPr>
        <w:t>2</w:t>
      </w:r>
      <w:r>
        <w:rPr>
          <w:rFonts w:cs="Times New Roman" w:hint="eastAsia"/>
          <w:szCs w:val="24"/>
        </w:rPr>
        <w:t>.</w:t>
      </w:r>
      <w:r>
        <w:rPr>
          <w:rFonts w:cs="Times New Roman"/>
          <w:szCs w:val="24"/>
        </w:rPr>
        <w:t>5</w:t>
      </w:r>
      <w:r>
        <w:rPr>
          <w:rFonts w:cs="Times New Roman" w:hint="eastAsia"/>
          <w:szCs w:val="24"/>
        </w:rPr>
        <w:t xml:space="preserve"> </w:t>
      </w:r>
      <w:r>
        <w:rPr>
          <w:rFonts w:cs="Times New Roman"/>
          <w:szCs w:val="24"/>
        </w:rPr>
        <w:t xml:space="preserve"> </w:t>
      </w:r>
      <w:r>
        <w:rPr>
          <w:rFonts w:cs="Times New Roman" w:hint="eastAsia"/>
          <w:szCs w:val="24"/>
        </w:rPr>
        <w:t>消声</w:t>
      </w:r>
      <w:r>
        <w:rPr>
          <w:rFonts w:cs="Times New Roman"/>
          <w:szCs w:val="24"/>
        </w:rPr>
        <w:t>静压</w:t>
      </w:r>
      <w:proofErr w:type="gramStart"/>
      <w:r>
        <w:rPr>
          <w:rFonts w:cs="Times New Roman"/>
          <w:szCs w:val="24"/>
        </w:rPr>
        <w:t>箱</w:t>
      </w:r>
      <w:r>
        <w:rPr>
          <w:rFonts w:cs="Times New Roman" w:hint="eastAsia"/>
          <w:szCs w:val="24"/>
        </w:rPr>
        <w:t>整体</w:t>
      </w:r>
      <w:proofErr w:type="gramEnd"/>
      <w:r>
        <w:rPr>
          <w:rFonts w:cs="Times New Roman" w:hint="eastAsia"/>
          <w:szCs w:val="24"/>
        </w:rPr>
        <w:t>应满足使用功能的强度需求。具体要求见《</w:t>
      </w:r>
      <w:r>
        <w:rPr>
          <w:rFonts w:hint="eastAsia"/>
          <w:szCs w:val="24"/>
        </w:rPr>
        <w:t>通风与空调工程施工质量验收规范</w:t>
      </w:r>
      <w:r>
        <w:rPr>
          <w:rFonts w:cs="Times New Roman" w:hint="eastAsia"/>
          <w:szCs w:val="24"/>
        </w:rPr>
        <w:t>》</w:t>
      </w:r>
      <w:r>
        <w:rPr>
          <w:szCs w:val="24"/>
        </w:rPr>
        <w:t>GB 50243</w:t>
      </w:r>
      <w:r>
        <w:rPr>
          <w:rFonts w:hint="eastAsia"/>
          <w:szCs w:val="24"/>
        </w:rPr>
        <w:t>。对于中高压风管系统，金属风管单面长度大于</w:t>
      </w:r>
      <w:r>
        <w:rPr>
          <w:szCs w:val="24"/>
        </w:rPr>
        <w:t xml:space="preserve">1250 </w:t>
      </w:r>
      <w:bookmarkStart w:id="12" w:name="OLE_LINK1"/>
      <w:r>
        <w:rPr>
          <w:szCs w:val="24"/>
        </w:rPr>
        <w:t>mm</w:t>
      </w:r>
      <w:bookmarkEnd w:id="12"/>
      <w:r>
        <w:rPr>
          <w:rFonts w:hint="eastAsia"/>
          <w:szCs w:val="24"/>
        </w:rPr>
        <w:t>时要采取加固补强措施。非金属风管，边长大于</w:t>
      </w:r>
      <w:r>
        <w:rPr>
          <w:szCs w:val="24"/>
        </w:rPr>
        <w:t>900 mm</w:t>
      </w:r>
      <w:r>
        <w:rPr>
          <w:rFonts w:hint="eastAsia"/>
          <w:szCs w:val="24"/>
        </w:rPr>
        <w:t>时要采用加固措施。</w:t>
      </w:r>
    </w:p>
    <w:p w14:paraId="121E287E" w14:textId="53FCE440" w:rsidR="005B1BD2" w:rsidRDefault="00DF745B">
      <w:pPr>
        <w:ind w:firstLineChars="0" w:firstLine="0"/>
        <w:rPr>
          <w:rFonts w:cs="Times New Roman"/>
          <w:szCs w:val="24"/>
        </w:rPr>
      </w:pPr>
      <w:r>
        <w:rPr>
          <w:rFonts w:hint="eastAsia"/>
          <w:szCs w:val="24"/>
        </w:rPr>
        <w:t>5</w:t>
      </w:r>
      <w:r>
        <w:rPr>
          <w:szCs w:val="24"/>
        </w:rPr>
        <w:t xml:space="preserve">.2.6  </w:t>
      </w:r>
      <w:r>
        <w:rPr>
          <w:rFonts w:hint="eastAsia"/>
          <w:szCs w:val="24"/>
        </w:rPr>
        <w:t>静压箱所连接的风管材料、配件及柔性接头等应符合现行国家标准</w:t>
      </w:r>
      <w:r>
        <w:rPr>
          <w:rFonts w:cs="Times New Roman"/>
          <w:szCs w:val="24"/>
        </w:rPr>
        <w:t>《</w:t>
      </w:r>
      <w:r>
        <w:rPr>
          <w:rFonts w:cs="Times New Roman" w:hint="eastAsia"/>
          <w:szCs w:val="24"/>
        </w:rPr>
        <w:t>建筑设计防火规范</w:t>
      </w:r>
      <w:r>
        <w:rPr>
          <w:rFonts w:cs="Times New Roman"/>
          <w:szCs w:val="24"/>
        </w:rPr>
        <w:t>》</w:t>
      </w:r>
      <w:r>
        <w:rPr>
          <w:rFonts w:cs="Times New Roman"/>
          <w:szCs w:val="24"/>
        </w:rPr>
        <w:t xml:space="preserve">GB </w:t>
      </w:r>
      <w:r>
        <w:rPr>
          <w:rFonts w:cs="Times New Roman" w:hint="eastAsia"/>
          <w:szCs w:val="24"/>
        </w:rPr>
        <w:t>50016</w:t>
      </w:r>
      <w:r>
        <w:rPr>
          <w:rFonts w:cs="Times New Roman" w:hint="eastAsia"/>
          <w:szCs w:val="24"/>
        </w:rPr>
        <w:t>的有关规定。当输送腐蚀性或潮湿气体时，应采用防腐材料或采取相应的防</w:t>
      </w:r>
      <w:r>
        <w:rPr>
          <w:rFonts w:cs="Times New Roman" w:hint="eastAsia"/>
          <w:szCs w:val="24"/>
        </w:rPr>
        <w:lastRenderedPageBreak/>
        <w:t>腐措施。</w:t>
      </w:r>
    </w:p>
    <w:p w14:paraId="2A04226C" w14:textId="77777777" w:rsidR="005B1BD2" w:rsidRDefault="00DF745B">
      <w:pPr>
        <w:pStyle w:val="2"/>
        <w:rPr>
          <w:rFonts w:ascii="Times New Roman" w:hAnsi="Times New Roman" w:cs="Times New Roman"/>
        </w:rPr>
      </w:pPr>
      <w:bookmarkStart w:id="13" w:name="_Toc103978437"/>
      <w:r w:rsidRPr="004C622F">
        <w:rPr>
          <w:rFonts w:ascii="Times New Roman" w:hAnsi="Times New Roman" w:cs="Times New Roman"/>
        </w:rPr>
        <w:t xml:space="preserve">5.3  </w:t>
      </w:r>
      <w:r w:rsidRPr="004C622F">
        <w:rPr>
          <w:rFonts w:ascii="Times New Roman" w:hAnsi="Times New Roman" w:cs="Times New Roman"/>
        </w:rPr>
        <w:t>外观</w:t>
      </w:r>
      <w:bookmarkEnd w:id="13"/>
    </w:p>
    <w:p w14:paraId="7BA948FF" w14:textId="77777777" w:rsidR="005B1BD2" w:rsidRDefault="00DF745B">
      <w:pPr>
        <w:pStyle w:val="af3"/>
        <w:spacing w:line="300" w:lineRule="auto"/>
        <w:ind w:firstLineChars="0" w:firstLine="0"/>
        <w:rPr>
          <w:rFonts w:ascii="Times New Roman"/>
        </w:rPr>
      </w:pPr>
      <w:r>
        <w:rPr>
          <w:rFonts w:ascii="Times New Roman" w:hint="eastAsia"/>
        </w:rPr>
        <w:t>5.</w:t>
      </w:r>
      <w:r>
        <w:rPr>
          <w:rFonts w:ascii="Times New Roman"/>
        </w:rPr>
        <w:t>3</w:t>
      </w:r>
      <w:r>
        <w:rPr>
          <w:rFonts w:ascii="Times New Roman" w:hint="eastAsia"/>
        </w:rPr>
        <w:t xml:space="preserve">.1 </w:t>
      </w:r>
      <w:r>
        <w:rPr>
          <w:rFonts w:ascii="Times New Roman"/>
        </w:rPr>
        <w:t xml:space="preserve"> </w:t>
      </w:r>
      <w:r>
        <w:rPr>
          <w:rFonts w:ascii="Times New Roman"/>
        </w:rPr>
        <w:t>静压箱表面无损伤、无腐蚀、无污染，色调基本一致，外表面平整；</w:t>
      </w:r>
    </w:p>
    <w:p w14:paraId="28624E95" w14:textId="77777777" w:rsidR="005B1BD2" w:rsidRPr="00F46935" w:rsidRDefault="00DF745B">
      <w:pPr>
        <w:pStyle w:val="af3"/>
        <w:spacing w:line="300" w:lineRule="auto"/>
        <w:ind w:firstLineChars="0" w:firstLine="0"/>
        <w:rPr>
          <w:rFonts w:ascii="Times New Roman"/>
        </w:rPr>
      </w:pPr>
      <w:r>
        <w:rPr>
          <w:rFonts w:ascii="Times New Roman" w:hint="eastAsia"/>
        </w:rPr>
        <w:t>5.</w:t>
      </w:r>
      <w:r>
        <w:rPr>
          <w:rFonts w:ascii="Times New Roman"/>
        </w:rPr>
        <w:t>3</w:t>
      </w:r>
      <w:r>
        <w:rPr>
          <w:rFonts w:ascii="Times New Roman" w:hint="eastAsia"/>
        </w:rPr>
        <w:t xml:space="preserve">.2 </w:t>
      </w:r>
      <w:r>
        <w:rPr>
          <w:rFonts w:ascii="Times New Roman"/>
        </w:rPr>
        <w:t xml:space="preserve"> </w:t>
      </w:r>
      <w:r>
        <w:rPr>
          <w:rFonts w:ascii="Times New Roman"/>
        </w:rPr>
        <w:t>静压箱连接件</w:t>
      </w:r>
      <w:r>
        <w:rPr>
          <w:rFonts w:ascii="Times New Roman" w:hint="eastAsia"/>
        </w:rPr>
        <w:t>应</w:t>
      </w:r>
      <w:r>
        <w:rPr>
          <w:rFonts w:ascii="Times New Roman"/>
        </w:rPr>
        <w:t>整齐美观</w:t>
      </w:r>
      <w:r>
        <w:rPr>
          <w:rFonts w:ascii="Times New Roman" w:hint="eastAsia"/>
        </w:rPr>
        <w:t>，与配件的咬口应紧密，宽度应一致，圆弧应均匀，两端面</w:t>
      </w:r>
      <w:r w:rsidRPr="00F46935">
        <w:rPr>
          <w:rFonts w:ascii="Times New Roman" w:hint="eastAsia"/>
        </w:rPr>
        <w:t>平齐，且无明显的</w:t>
      </w:r>
      <w:proofErr w:type="gramStart"/>
      <w:r w:rsidRPr="00F46935">
        <w:rPr>
          <w:rFonts w:ascii="Times New Roman" w:hint="eastAsia"/>
        </w:rPr>
        <w:t>扭曲与翅角</w:t>
      </w:r>
      <w:proofErr w:type="gramEnd"/>
      <w:r w:rsidRPr="00F46935">
        <w:rPr>
          <w:rFonts w:ascii="Times New Roman" w:hint="eastAsia"/>
        </w:rPr>
        <w:t>；</w:t>
      </w:r>
    </w:p>
    <w:p w14:paraId="5E6D6BFD" w14:textId="0F48051D" w:rsidR="005B1BD2" w:rsidRPr="00F46935" w:rsidRDefault="00DF745B">
      <w:pPr>
        <w:pStyle w:val="af3"/>
        <w:spacing w:line="300" w:lineRule="auto"/>
        <w:ind w:firstLineChars="0" w:firstLine="0"/>
        <w:rPr>
          <w:rFonts w:ascii="Times New Roman"/>
        </w:rPr>
      </w:pPr>
      <w:r w:rsidRPr="00F46935">
        <w:rPr>
          <w:rFonts w:ascii="Times New Roman" w:hint="eastAsia"/>
        </w:rPr>
        <w:t>5.</w:t>
      </w:r>
      <w:r w:rsidRPr="00F46935">
        <w:rPr>
          <w:rFonts w:ascii="Times New Roman"/>
        </w:rPr>
        <w:t>3</w:t>
      </w:r>
      <w:r w:rsidRPr="00F46935">
        <w:rPr>
          <w:rFonts w:ascii="Times New Roman" w:hint="eastAsia"/>
        </w:rPr>
        <w:t xml:space="preserve">.3 </w:t>
      </w:r>
      <w:r w:rsidRPr="00F46935">
        <w:rPr>
          <w:rFonts w:ascii="Times New Roman"/>
        </w:rPr>
        <w:t xml:space="preserve"> </w:t>
      </w:r>
      <w:r w:rsidRPr="00F46935">
        <w:rPr>
          <w:rFonts w:ascii="Times New Roman" w:hint="eastAsia"/>
        </w:rPr>
        <w:t>非金属</w:t>
      </w:r>
      <w:r w:rsidRPr="00F46935">
        <w:rPr>
          <w:rFonts w:ascii="Times New Roman"/>
        </w:rPr>
        <w:t>静压箱板材内外</w:t>
      </w:r>
      <w:proofErr w:type="gramStart"/>
      <w:r w:rsidRPr="00F46935">
        <w:rPr>
          <w:rFonts w:ascii="Times New Roman"/>
        </w:rPr>
        <w:t>覆</w:t>
      </w:r>
      <w:proofErr w:type="gramEnd"/>
      <w:r w:rsidRPr="00F46935">
        <w:rPr>
          <w:rFonts w:ascii="Times New Roman"/>
        </w:rPr>
        <w:t>面层要求粘贴牢固，表面无皱折、无脱胶、缺胶和断丝现象。</w:t>
      </w:r>
    </w:p>
    <w:p w14:paraId="58F8EB2C" w14:textId="3715B9B4" w:rsidR="00D00C42" w:rsidRPr="00F46935" w:rsidRDefault="00D00C42">
      <w:pPr>
        <w:pStyle w:val="af3"/>
        <w:spacing w:line="300" w:lineRule="auto"/>
        <w:ind w:firstLineChars="0" w:firstLine="0"/>
        <w:rPr>
          <w:rFonts w:ascii="Times New Roman"/>
        </w:rPr>
      </w:pPr>
      <w:r w:rsidRPr="00F46935">
        <w:rPr>
          <w:rFonts w:ascii="Times New Roman" w:hint="eastAsia"/>
        </w:rPr>
        <w:t>5</w:t>
      </w:r>
      <w:r w:rsidRPr="00F46935">
        <w:rPr>
          <w:rFonts w:ascii="Times New Roman"/>
        </w:rPr>
        <w:t xml:space="preserve">.3.4  </w:t>
      </w:r>
      <w:r w:rsidRPr="00F46935">
        <w:rPr>
          <w:szCs w:val="24"/>
        </w:rPr>
        <w:t>静压箱安装完毕后，应按</w:t>
      </w:r>
      <w:r w:rsidR="0055036A" w:rsidRPr="00F46935">
        <w:rPr>
          <w:rFonts w:hint="eastAsia"/>
          <w:szCs w:val="24"/>
        </w:rPr>
        <w:t>4</w:t>
      </w:r>
      <w:r w:rsidR="0055036A" w:rsidRPr="00F46935">
        <w:rPr>
          <w:szCs w:val="24"/>
        </w:rPr>
        <w:t>.1.4</w:t>
      </w:r>
      <w:r w:rsidRPr="00F46935">
        <w:rPr>
          <w:szCs w:val="24"/>
        </w:rPr>
        <w:t>系统类别要求进行施工质量外观检验。</w:t>
      </w:r>
    </w:p>
    <w:p w14:paraId="26D4BC27" w14:textId="77777777" w:rsidR="005B1BD2" w:rsidRDefault="00DF745B">
      <w:pPr>
        <w:pStyle w:val="2"/>
        <w:rPr>
          <w:rFonts w:ascii="Times New Roman" w:hAnsi="Times New Roman" w:cs="Times New Roman"/>
        </w:rPr>
      </w:pPr>
      <w:bookmarkStart w:id="14" w:name="_Toc103978438"/>
      <w:r>
        <w:rPr>
          <w:rFonts w:ascii="Times New Roman" w:hAnsi="Times New Roman" w:cs="Times New Roman"/>
        </w:rPr>
        <w:t xml:space="preserve">5.4  </w:t>
      </w:r>
      <w:r>
        <w:rPr>
          <w:rFonts w:ascii="Times New Roman" w:hAnsi="Times New Roman" w:cs="Times New Roman"/>
        </w:rPr>
        <w:t>性能</w:t>
      </w:r>
      <w:bookmarkEnd w:id="14"/>
    </w:p>
    <w:p w14:paraId="4A42E594" w14:textId="77777777" w:rsidR="005B1BD2" w:rsidRDefault="00DF745B">
      <w:pPr>
        <w:pStyle w:val="af3"/>
        <w:spacing w:line="300" w:lineRule="auto"/>
        <w:ind w:firstLineChars="0" w:firstLine="0"/>
        <w:rPr>
          <w:rFonts w:ascii="Times New Roman"/>
        </w:rPr>
      </w:pPr>
      <w:r>
        <w:rPr>
          <w:rFonts w:ascii="Times New Roman" w:eastAsia="黑体"/>
        </w:rPr>
        <w:t>5.4.1</w:t>
      </w:r>
      <w:r>
        <w:rPr>
          <w:rFonts w:ascii="Times New Roman"/>
          <w:b/>
        </w:rPr>
        <w:t xml:space="preserve">  </w:t>
      </w:r>
      <w:proofErr w:type="gramStart"/>
      <w:r>
        <w:rPr>
          <w:rFonts w:ascii="Times New Roman"/>
        </w:rPr>
        <w:t>均流性能</w:t>
      </w:r>
      <w:proofErr w:type="gramEnd"/>
    </w:p>
    <w:p w14:paraId="0B952BAE" w14:textId="2F85ECC0" w:rsidR="00C11F04" w:rsidRDefault="00DF745B">
      <w:pPr>
        <w:ind w:firstLine="420"/>
        <w:rPr>
          <w:rFonts w:cs="Times New Roman"/>
          <w:szCs w:val="21"/>
        </w:rPr>
      </w:pPr>
      <w:r>
        <w:rPr>
          <w:rFonts w:cs="Times New Roman"/>
          <w:szCs w:val="24"/>
        </w:rPr>
        <w:t>a</w:t>
      </w:r>
      <w:r>
        <w:rPr>
          <w:rFonts w:cs="Times New Roman"/>
          <w:szCs w:val="21"/>
        </w:rPr>
        <w:t xml:space="preserve">) </w:t>
      </w:r>
      <w:r>
        <w:rPr>
          <w:rFonts w:cs="Times New Roman"/>
          <w:szCs w:val="21"/>
        </w:rPr>
        <w:t>静压箱</w:t>
      </w:r>
      <w:r w:rsidR="0055036A">
        <w:rPr>
          <w:rFonts w:cs="Times New Roman" w:hint="eastAsia"/>
          <w:szCs w:val="21"/>
        </w:rPr>
        <w:t>各</w:t>
      </w:r>
      <w:r>
        <w:rPr>
          <w:rFonts w:cs="Times New Roman"/>
          <w:szCs w:val="21"/>
        </w:rPr>
        <w:t>出</w:t>
      </w:r>
      <w:r w:rsidR="002A5C07">
        <w:rPr>
          <w:rFonts w:cs="Times New Roman" w:hint="eastAsia"/>
          <w:szCs w:val="21"/>
        </w:rPr>
        <w:t>风</w:t>
      </w:r>
      <w:r>
        <w:rPr>
          <w:rFonts w:cs="Times New Roman"/>
          <w:szCs w:val="21"/>
        </w:rPr>
        <w:t>口断面的</w:t>
      </w:r>
      <w:r>
        <w:rPr>
          <w:rFonts w:cs="Times New Roman" w:hint="eastAsia"/>
          <w:szCs w:val="21"/>
        </w:rPr>
        <w:t>速度不均匀系数</w:t>
      </w:r>
      <w:r w:rsidR="004C622F">
        <w:rPr>
          <w:rFonts w:cs="Times New Roman" w:hint="eastAsia"/>
          <w:szCs w:val="21"/>
        </w:rPr>
        <w:t>（</w:t>
      </w:r>
      <w:r w:rsidR="004C622F" w:rsidRPr="004C622F">
        <w:rPr>
          <w:rFonts w:cs="Times New Roman" w:hint="eastAsia"/>
          <w:i/>
          <w:iCs/>
          <w:szCs w:val="21"/>
        </w:rPr>
        <w:t>I</w:t>
      </w:r>
      <w:r w:rsidR="004C622F">
        <w:rPr>
          <w:rFonts w:cs="Times New Roman" w:hint="eastAsia"/>
          <w:szCs w:val="21"/>
        </w:rPr>
        <w:t>）</w:t>
      </w:r>
      <w:r w:rsidR="002C6A4C">
        <w:rPr>
          <w:rFonts w:cs="Times New Roman" w:hint="eastAsia"/>
          <w:szCs w:val="21"/>
        </w:rPr>
        <w:t>应按式（</w:t>
      </w:r>
      <w:r w:rsidR="002C6A4C">
        <w:rPr>
          <w:rFonts w:cs="Times New Roman" w:hint="eastAsia"/>
          <w:szCs w:val="21"/>
        </w:rPr>
        <w:t>1</w:t>
      </w:r>
      <w:r w:rsidR="002C6A4C">
        <w:rPr>
          <w:rFonts w:cs="Times New Roman" w:hint="eastAsia"/>
          <w:szCs w:val="21"/>
        </w:rPr>
        <w:t>）计算</w:t>
      </w:r>
      <w:r w:rsidR="00EF7D65">
        <w:rPr>
          <w:rFonts w:cs="Times New Roman" w:hint="eastAsia"/>
          <w:szCs w:val="21"/>
        </w:rPr>
        <w:t>，并</w:t>
      </w:r>
      <w:r>
        <w:rPr>
          <w:rFonts w:cs="Times New Roman"/>
          <w:szCs w:val="21"/>
        </w:rPr>
        <w:t>宜小于</w:t>
      </w:r>
      <w:r>
        <w:rPr>
          <w:rFonts w:cs="Times New Roman"/>
          <w:szCs w:val="21"/>
        </w:rPr>
        <w:t>15%</w:t>
      </w:r>
      <w:r w:rsidR="003C4E6E">
        <w:rPr>
          <w:rFonts w:cs="Times New Roman" w:hint="eastAsia"/>
          <w:szCs w:val="21"/>
        </w:rPr>
        <w:t>；</w:t>
      </w:r>
    </w:p>
    <w:p w14:paraId="7B26D9BD" w14:textId="60C688F3" w:rsidR="002C6A4C" w:rsidRPr="00EF7D65" w:rsidRDefault="002C6A4C" w:rsidP="00E65A04">
      <w:pPr>
        <w:ind w:firstLineChars="1700" w:firstLine="3570"/>
      </w:pPr>
      <w:r w:rsidRPr="00EF7D65">
        <w:rPr>
          <w:position w:val="-26"/>
        </w:rPr>
        <w:object w:dxaOrig="1840" w:dyaOrig="639" w14:anchorId="410FB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32.85pt" o:ole="">
            <v:imagedata r:id="rId15" o:title=""/>
          </v:shape>
          <o:OLEObject Type="Embed" ProgID="Equation.DSMT4" ShapeID="_x0000_i1025" DrawAspect="Content" ObjectID="_1723621248" r:id="rId16"/>
        </w:object>
      </w:r>
      <w:r w:rsidR="00EF7D65" w:rsidRPr="00EF7D65">
        <w:t xml:space="preserve">             </w:t>
      </w:r>
      <w:r w:rsidR="00E65A04">
        <w:t xml:space="preserve">         </w:t>
      </w:r>
      <w:r w:rsidR="00EF7D65" w:rsidRPr="00EF7D65">
        <w:t xml:space="preserve">   </w:t>
      </w:r>
      <w:r w:rsidRPr="00EF7D65">
        <w:rPr>
          <w:rFonts w:hint="eastAsia"/>
        </w:rPr>
        <w:t>（</w:t>
      </w:r>
      <w:r w:rsidR="00E65A04">
        <w:t>1</w:t>
      </w:r>
      <w:r w:rsidRPr="00EF7D65">
        <w:rPr>
          <w:rFonts w:hint="eastAsia"/>
        </w:rPr>
        <w:t>）</w:t>
      </w:r>
    </w:p>
    <w:p w14:paraId="7D85857F" w14:textId="77777777" w:rsidR="00EF7D65" w:rsidRDefault="00EF7D65" w:rsidP="00EF7D65">
      <w:pPr>
        <w:ind w:firstLine="420"/>
      </w:pPr>
      <w:r w:rsidRPr="00EF7D65">
        <w:rPr>
          <w:rFonts w:hint="eastAsia"/>
        </w:rPr>
        <w:t>式中：</w:t>
      </w:r>
    </w:p>
    <w:p w14:paraId="065F5DB0" w14:textId="4DF9FB8F" w:rsidR="00EF7D65" w:rsidRDefault="002D4329" w:rsidP="00EF7D65">
      <w:pPr>
        <w:ind w:firstLine="420"/>
      </w:pPr>
      <w:r w:rsidRPr="004C622F">
        <w:rPr>
          <w:rFonts w:cs="Times New Roman" w:hint="eastAsia"/>
          <w:i/>
          <w:iCs/>
          <w:szCs w:val="21"/>
        </w:rPr>
        <w:t>I</w:t>
      </w:r>
      <w:r w:rsidR="00EF7D65">
        <w:rPr>
          <w:rFonts w:hint="eastAsia"/>
        </w:rPr>
        <w:t>——静压箱</w:t>
      </w:r>
      <w:r>
        <w:rPr>
          <w:rFonts w:cs="Times New Roman"/>
          <w:szCs w:val="21"/>
        </w:rPr>
        <w:t>出</w:t>
      </w:r>
      <w:r>
        <w:rPr>
          <w:rFonts w:cs="Times New Roman" w:hint="eastAsia"/>
          <w:szCs w:val="21"/>
        </w:rPr>
        <w:t>风</w:t>
      </w:r>
      <w:r>
        <w:rPr>
          <w:rFonts w:cs="Times New Roman"/>
          <w:szCs w:val="21"/>
        </w:rPr>
        <w:t>口断面的</w:t>
      </w:r>
      <w:r>
        <w:rPr>
          <w:rFonts w:cs="Times New Roman" w:hint="eastAsia"/>
          <w:szCs w:val="21"/>
        </w:rPr>
        <w:t>速度不均匀系数</w:t>
      </w:r>
      <w:r w:rsidR="00EF7D65">
        <w:rPr>
          <w:rFonts w:hint="eastAsia"/>
        </w:rPr>
        <w:t>；</w:t>
      </w:r>
    </w:p>
    <w:p w14:paraId="1F420101" w14:textId="79491D60" w:rsidR="006236F3" w:rsidRDefault="00E068D0" w:rsidP="006236F3">
      <w:pPr>
        <w:ind w:firstLine="420"/>
        <w:rPr>
          <w:rFonts w:cs="Times New Roman"/>
          <w:sz w:val="24"/>
          <w:szCs w:val="24"/>
        </w:rPr>
      </w:pPr>
      <w:r w:rsidRPr="00E068D0">
        <w:rPr>
          <w:i/>
          <w:iCs/>
        </w:rPr>
        <w:t>N</w:t>
      </w:r>
      <w:r w:rsidR="00EF7D65">
        <w:rPr>
          <w:rFonts w:hint="eastAsia"/>
        </w:rPr>
        <w:t>——静压箱</w:t>
      </w:r>
      <w:r w:rsidR="006236F3">
        <w:rPr>
          <w:rFonts w:cs="Times New Roman"/>
          <w:szCs w:val="21"/>
        </w:rPr>
        <w:t>出</w:t>
      </w:r>
      <w:r w:rsidR="006236F3">
        <w:rPr>
          <w:rFonts w:cs="Times New Roman" w:hint="eastAsia"/>
          <w:szCs w:val="21"/>
        </w:rPr>
        <w:t>风</w:t>
      </w:r>
      <w:r w:rsidR="006236F3">
        <w:rPr>
          <w:rFonts w:cs="Times New Roman"/>
          <w:szCs w:val="21"/>
        </w:rPr>
        <w:t>口断面</w:t>
      </w:r>
      <w:r w:rsidR="006236F3">
        <w:rPr>
          <w:rFonts w:ascii="宋体" w:hAnsi="宋体" w:hint="eastAsia"/>
        </w:rPr>
        <w:t>测点数；</w:t>
      </w:r>
    </w:p>
    <w:p w14:paraId="581B87F3" w14:textId="7DE716B2" w:rsidR="00EF7D65" w:rsidRDefault="00E068D0" w:rsidP="00E068D0">
      <w:pPr>
        <w:ind w:firstLine="420"/>
        <w:rPr>
          <w:rFonts w:cs="Times New Roman"/>
        </w:rPr>
      </w:pPr>
      <w:r>
        <w:rPr>
          <w:rFonts w:cs="Times New Roman"/>
          <w:i/>
          <w:iCs/>
        </w:rPr>
        <w:t>v</w:t>
      </w:r>
      <w:r w:rsidRPr="00E068D0">
        <w:rPr>
          <w:rFonts w:cs="Times New Roman" w:hint="eastAsia"/>
          <w:i/>
          <w:iCs/>
          <w:vertAlign w:val="subscript"/>
        </w:rPr>
        <w:t>i</w:t>
      </w:r>
      <w:r>
        <w:rPr>
          <w:rFonts w:hint="eastAsia"/>
        </w:rPr>
        <w:t>——</w:t>
      </w:r>
      <w:r>
        <w:rPr>
          <w:rFonts w:cs="Times New Roman" w:hint="eastAsia"/>
        </w:rPr>
        <w:t>静压箱</w:t>
      </w:r>
      <w:r w:rsidR="00872859">
        <w:rPr>
          <w:rFonts w:cs="Times New Roman"/>
          <w:szCs w:val="21"/>
        </w:rPr>
        <w:t>出</w:t>
      </w:r>
      <w:r w:rsidR="00872859">
        <w:rPr>
          <w:rFonts w:cs="Times New Roman" w:hint="eastAsia"/>
          <w:szCs w:val="21"/>
        </w:rPr>
        <w:t>风</w:t>
      </w:r>
      <w:r w:rsidR="00872859">
        <w:rPr>
          <w:rFonts w:cs="Times New Roman"/>
          <w:szCs w:val="21"/>
        </w:rPr>
        <w:t>口断面</w:t>
      </w:r>
      <w:r w:rsidR="00872859" w:rsidRPr="00872859">
        <w:rPr>
          <w:rFonts w:cs="Times New Roman" w:hint="eastAsia"/>
        </w:rPr>
        <w:t>测点</w:t>
      </w:r>
      <w:proofErr w:type="spellStart"/>
      <w:r w:rsidR="00872859" w:rsidRPr="00872859">
        <w:rPr>
          <w:rFonts w:cs="Times New Roman" w:hint="eastAsia"/>
          <w:i/>
          <w:iCs/>
        </w:rPr>
        <w:t>i</w:t>
      </w:r>
      <w:proofErr w:type="spellEnd"/>
      <w:r w:rsidR="00872859" w:rsidRPr="00872859">
        <w:rPr>
          <w:rFonts w:cs="Times New Roman" w:hint="eastAsia"/>
        </w:rPr>
        <w:t>处的瞬时速度</w:t>
      </w:r>
      <w:r w:rsidR="00872859">
        <w:rPr>
          <w:rFonts w:cs="Times New Roman" w:hint="eastAsia"/>
        </w:rPr>
        <w:t>，</w:t>
      </w:r>
      <w:r>
        <w:rPr>
          <w:rFonts w:cs="Times New Roman"/>
        </w:rPr>
        <w:t>m/s</w:t>
      </w:r>
      <w:r w:rsidR="00EF7D65">
        <w:rPr>
          <w:rFonts w:cs="Times New Roman"/>
        </w:rPr>
        <w:t>；</w:t>
      </w:r>
    </w:p>
    <w:p w14:paraId="333B5B55" w14:textId="5C011F63" w:rsidR="00EF7D65" w:rsidRDefault="00E068D0" w:rsidP="00EF7D65">
      <w:pPr>
        <w:ind w:firstLine="420"/>
        <w:rPr>
          <w:rFonts w:cs="Times New Roman"/>
          <w:szCs w:val="21"/>
        </w:rPr>
      </w:pPr>
      <w:r w:rsidRPr="00B316A9">
        <w:rPr>
          <w:position w:val="-6"/>
        </w:rPr>
        <w:object w:dxaOrig="180" w:dyaOrig="240" w14:anchorId="07D7F4CB">
          <v:shape id="_x0000_i1026" type="#_x0000_t75" style="width:9.2pt;height:12.1pt" o:ole="">
            <v:imagedata r:id="rId17" o:title=""/>
          </v:shape>
          <o:OLEObject Type="Embed" ProgID="Equation.DSMT4" ShapeID="_x0000_i1026" DrawAspect="Content" ObjectID="_1723621249" r:id="rId18"/>
        </w:object>
      </w:r>
      <w:r>
        <w:rPr>
          <w:rFonts w:hint="eastAsia"/>
        </w:rPr>
        <w:t>——</w:t>
      </w:r>
      <w:r w:rsidR="007637DC">
        <w:rPr>
          <w:rFonts w:cs="Times New Roman" w:hint="eastAsia"/>
        </w:rPr>
        <w:t>静压箱</w:t>
      </w:r>
      <w:r w:rsidR="007637DC">
        <w:rPr>
          <w:rFonts w:cs="Times New Roman"/>
          <w:szCs w:val="21"/>
        </w:rPr>
        <w:t>出</w:t>
      </w:r>
      <w:r w:rsidR="007637DC">
        <w:rPr>
          <w:rFonts w:cs="Times New Roman" w:hint="eastAsia"/>
          <w:szCs w:val="21"/>
        </w:rPr>
        <w:t>风</w:t>
      </w:r>
      <w:r w:rsidR="007637DC">
        <w:rPr>
          <w:rFonts w:cs="Times New Roman"/>
          <w:szCs w:val="21"/>
        </w:rPr>
        <w:t>口断面</w:t>
      </w:r>
      <w:r w:rsidR="007637DC" w:rsidRPr="007637DC">
        <w:rPr>
          <w:rFonts w:ascii="宋体" w:hAnsi="宋体" w:hint="eastAsia"/>
        </w:rPr>
        <w:t>各测点平均速度</w:t>
      </w:r>
      <w:r>
        <w:rPr>
          <w:rFonts w:cs="Times New Roman"/>
        </w:rPr>
        <w:t>，</w:t>
      </w:r>
      <w:r>
        <w:rPr>
          <w:rFonts w:cs="Times New Roman"/>
        </w:rPr>
        <w:t>kg/m</w:t>
      </w:r>
      <w:r>
        <w:rPr>
          <w:rFonts w:cs="Times New Roman"/>
          <w:vertAlign w:val="superscript"/>
        </w:rPr>
        <w:t>3</w:t>
      </w:r>
      <w:r w:rsidR="00EF7D65">
        <w:rPr>
          <w:rFonts w:cs="Times New Roman"/>
        </w:rPr>
        <w:t>。</w:t>
      </w:r>
    </w:p>
    <w:p w14:paraId="39C89E17" w14:textId="136739E5" w:rsidR="005B1BD2" w:rsidRPr="00F46935" w:rsidRDefault="00DF745B">
      <w:pPr>
        <w:ind w:firstLine="420"/>
        <w:rPr>
          <w:rFonts w:cs="Times New Roman"/>
          <w:szCs w:val="21"/>
        </w:rPr>
      </w:pPr>
      <w:r w:rsidRPr="00F46935">
        <w:rPr>
          <w:rFonts w:cs="Times New Roman"/>
          <w:szCs w:val="24"/>
        </w:rPr>
        <w:t>b</w:t>
      </w:r>
      <w:r w:rsidRPr="00F46935">
        <w:rPr>
          <w:rFonts w:cs="Times New Roman"/>
          <w:szCs w:val="21"/>
        </w:rPr>
        <w:t xml:space="preserve">) </w:t>
      </w:r>
      <w:r w:rsidRPr="00F46935">
        <w:rPr>
          <w:rFonts w:cs="Times New Roman"/>
          <w:szCs w:val="21"/>
        </w:rPr>
        <w:t>静压箱</w:t>
      </w:r>
      <w:r w:rsidR="00A25D76" w:rsidRPr="00F46935">
        <w:rPr>
          <w:rFonts w:cs="Times New Roman" w:hint="eastAsia"/>
          <w:szCs w:val="21"/>
        </w:rPr>
        <w:t>进风</w:t>
      </w:r>
      <w:r w:rsidRPr="00F46935">
        <w:rPr>
          <w:rFonts w:cs="Times New Roman" w:hint="eastAsia"/>
          <w:szCs w:val="21"/>
        </w:rPr>
        <w:t>侧</w:t>
      </w:r>
      <w:r w:rsidR="00F264C7" w:rsidRPr="00F46935">
        <w:rPr>
          <w:rFonts w:cs="Times New Roman" w:hint="eastAsia"/>
          <w:szCs w:val="21"/>
        </w:rPr>
        <w:t>箱体</w:t>
      </w:r>
      <w:r w:rsidRPr="00F46935">
        <w:rPr>
          <w:rFonts w:cs="Times New Roman"/>
          <w:szCs w:val="21"/>
        </w:rPr>
        <w:t>截面</w:t>
      </w:r>
      <w:r w:rsidR="002140E7" w:rsidRPr="00F46935">
        <w:rPr>
          <w:rFonts w:cs="Times New Roman" w:hint="eastAsia"/>
          <w:szCs w:val="21"/>
        </w:rPr>
        <w:t>平均</w:t>
      </w:r>
      <w:r w:rsidRPr="00F46935">
        <w:rPr>
          <w:rFonts w:cs="Times New Roman"/>
          <w:szCs w:val="21"/>
        </w:rPr>
        <w:t>流速</w:t>
      </w:r>
      <w:r w:rsidR="00A25D76" w:rsidRPr="00F46935">
        <w:rPr>
          <w:rFonts w:cs="Times New Roman"/>
          <w:szCs w:val="21"/>
        </w:rPr>
        <w:t>不</w:t>
      </w:r>
      <w:r w:rsidRPr="00F46935">
        <w:rPr>
          <w:rFonts w:cs="Times New Roman" w:hint="eastAsia"/>
          <w:szCs w:val="21"/>
        </w:rPr>
        <w:t>宜</w:t>
      </w:r>
      <w:r w:rsidRPr="00F46935">
        <w:rPr>
          <w:rFonts w:cs="Times New Roman"/>
          <w:szCs w:val="21"/>
        </w:rPr>
        <w:t>大于</w:t>
      </w:r>
      <w:r w:rsidR="00E4149D" w:rsidRPr="00F46935">
        <w:rPr>
          <w:rFonts w:cs="Times New Roman"/>
          <w:szCs w:val="21"/>
        </w:rPr>
        <w:t>2</w:t>
      </w:r>
      <w:r w:rsidRPr="00F46935">
        <w:rPr>
          <w:rFonts w:cs="Times New Roman"/>
          <w:szCs w:val="21"/>
        </w:rPr>
        <w:t>.5 m/s</w:t>
      </w:r>
      <w:r w:rsidR="00EE7AD3" w:rsidRPr="00F46935">
        <w:rPr>
          <w:rFonts w:cs="Times New Roman" w:hint="eastAsia"/>
          <w:szCs w:val="21"/>
        </w:rPr>
        <w:t>；</w:t>
      </w:r>
    </w:p>
    <w:p w14:paraId="35A63A0A" w14:textId="77777777" w:rsidR="005B1BD2" w:rsidRDefault="00DF745B">
      <w:pPr>
        <w:pStyle w:val="af3"/>
        <w:spacing w:line="300" w:lineRule="auto"/>
        <w:ind w:firstLineChars="0" w:firstLine="0"/>
        <w:rPr>
          <w:rFonts w:ascii="Times New Roman"/>
        </w:rPr>
      </w:pPr>
      <w:r>
        <w:rPr>
          <w:rFonts w:ascii="Times New Roman" w:eastAsia="黑体"/>
        </w:rPr>
        <w:t>5.4.2</w:t>
      </w:r>
      <w:r>
        <w:rPr>
          <w:rFonts w:ascii="Times New Roman"/>
          <w:b/>
        </w:rPr>
        <w:t xml:space="preserve">  </w:t>
      </w:r>
      <w:r>
        <w:rPr>
          <w:rFonts w:ascii="Times New Roman"/>
        </w:rPr>
        <w:t>阻力性能</w:t>
      </w:r>
    </w:p>
    <w:p w14:paraId="450D615B" w14:textId="5C18F96A" w:rsidR="005B1BD2" w:rsidRDefault="00DF745B">
      <w:pPr>
        <w:ind w:firstLine="420"/>
        <w:rPr>
          <w:rFonts w:cs="Times New Roman"/>
          <w:szCs w:val="21"/>
        </w:rPr>
      </w:pPr>
      <w:r>
        <w:rPr>
          <w:rFonts w:cs="Times New Roman" w:hint="eastAsia"/>
          <w:szCs w:val="21"/>
        </w:rPr>
        <w:t>静压箱</w:t>
      </w:r>
      <w:r w:rsidR="00376567">
        <w:rPr>
          <w:rFonts w:cs="Times New Roman" w:hint="eastAsia"/>
          <w:szCs w:val="21"/>
        </w:rPr>
        <w:t>各分流支路的</w:t>
      </w:r>
      <w:r>
        <w:rPr>
          <w:rFonts w:cs="Times New Roman" w:hint="eastAsia"/>
          <w:szCs w:val="21"/>
        </w:rPr>
        <w:t>局部阻力系数（</w:t>
      </w:r>
      <w:r>
        <w:rPr>
          <w:rFonts w:ascii="宋体" w:hAnsi="宋体" w:cs="Times New Roman" w:hint="eastAsia"/>
          <w:i/>
          <w:iCs/>
          <w:szCs w:val="21"/>
        </w:rPr>
        <w:t>ζ</w:t>
      </w:r>
      <w:r>
        <w:rPr>
          <w:rFonts w:cs="Times New Roman" w:hint="eastAsia"/>
          <w:szCs w:val="21"/>
        </w:rPr>
        <w:t>）应按式（</w:t>
      </w:r>
      <w:r w:rsidR="002C6A4C">
        <w:rPr>
          <w:rFonts w:cs="Times New Roman"/>
          <w:szCs w:val="21"/>
        </w:rPr>
        <w:t>2</w:t>
      </w:r>
      <w:r>
        <w:rPr>
          <w:rFonts w:cs="Times New Roman" w:hint="eastAsia"/>
          <w:szCs w:val="21"/>
        </w:rPr>
        <w:t>）计算：</w:t>
      </w:r>
    </w:p>
    <w:p w14:paraId="2D5CC417" w14:textId="22BF949B" w:rsidR="005B1BD2" w:rsidRDefault="002C6A4C">
      <w:pPr>
        <w:ind w:firstLineChars="1800" w:firstLine="3780"/>
      </w:pPr>
      <w:r w:rsidRPr="002C6A4C">
        <w:rPr>
          <w:position w:val="-26"/>
        </w:rPr>
        <w:object w:dxaOrig="1020" w:dyaOrig="620" w14:anchorId="3B39191B">
          <v:shape id="_x0000_i1027" type="#_x0000_t75" style="width:51.25pt;height:31.1pt" o:ole="">
            <v:imagedata r:id="rId19" o:title=""/>
          </v:shape>
          <o:OLEObject Type="Embed" ProgID="Equation.DSMT4" ShapeID="_x0000_i1027" DrawAspect="Content" ObjectID="_1723621250" r:id="rId20"/>
        </w:object>
      </w:r>
      <w:r w:rsidR="00DF745B">
        <w:t xml:space="preserve">                 </w:t>
      </w:r>
      <w:r w:rsidR="00E65A04">
        <w:t xml:space="preserve">           </w:t>
      </w:r>
      <w:r w:rsidR="00DF745B">
        <w:t xml:space="preserve">   </w:t>
      </w:r>
      <w:r w:rsidR="00DF745B">
        <w:rPr>
          <w:rFonts w:hint="eastAsia"/>
        </w:rPr>
        <w:t>（</w:t>
      </w:r>
      <w:r>
        <w:t>2</w:t>
      </w:r>
      <w:r w:rsidR="00DF745B">
        <w:rPr>
          <w:rFonts w:hint="eastAsia"/>
        </w:rPr>
        <w:t>）</w:t>
      </w:r>
    </w:p>
    <w:p w14:paraId="5ADB6CA3" w14:textId="77777777" w:rsidR="005B1BD2" w:rsidRDefault="00DF745B">
      <w:pPr>
        <w:ind w:firstLine="420"/>
      </w:pPr>
      <w:r>
        <w:rPr>
          <w:rFonts w:hint="eastAsia"/>
        </w:rPr>
        <w:t>式中：</w:t>
      </w:r>
    </w:p>
    <w:p w14:paraId="23B69CC2" w14:textId="37AC1799" w:rsidR="00795B84" w:rsidRDefault="00376567">
      <w:pPr>
        <w:ind w:firstLine="420"/>
      </w:pPr>
      <w:r>
        <w:rPr>
          <w:rFonts w:ascii="宋体" w:hAnsi="宋体" w:cs="Times New Roman" w:hint="eastAsia"/>
          <w:i/>
          <w:iCs/>
          <w:szCs w:val="21"/>
        </w:rPr>
        <w:t>ζ</w:t>
      </w:r>
      <w:r w:rsidR="00795B84">
        <w:rPr>
          <w:rFonts w:hint="eastAsia"/>
        </w:rPr>
        <w:t>——静压箱各出流支路所对应的局部阻力系数；</w:t>
      </w:r>
    </w:p>
    <w:p w14:paraId="2EE39197" w14:textId="0E241D4F" w:rsidR="005B1BD2" w:rsidRDefault="002C6A4C">
      <w:pPr>
        <w:ind w:firstLine="420"/>
      </w:pPr>
      <w:r w:rsidRPr="002C6A4C">
        <w:rPr>
          <w:position w:val="-12"/>
        </w:rPr>
        <w:object w:dxaOrig="360" w:dyaOrig="320" w14:anchorId="1884E66B">
          <v:shape id="_x0000_i1028" type="#_x0000_t75" style="width:18.45pt;height:16.15pt" o:ole="">
            <v:imagedata r:id="rId21" o:title=""/>
          </v:shape>
          <o:OLEObject Type="Embed" ProgID="Equation.DSMT4" ShapeID="_x0000_i1028" DrawAspect="Content" ObjectID="_1723621251" r:id="rId22"/>
        </w:object>
      </w:r>
      <w:r w:rsidR="00DF745B">
        <w:rPr>
          <w:rFonts w:hint="eastAsia"/>
        </w:rPr>
        <w:t>——</w:t>
      </w:r>
      <w:proofErr w:type="gramStart"/>
      <w:r w:rsidR="00DF745B">
        <w:rPr>
          <w:rFonts w:hint="eastAsia"/>
        </w:rPr>
        <w:t>静压箱进</w:t>
      </w:r>
      <w:r w:rsidR="00B21B35">
        <w:rPr>
          <w:rFonts w:hint="eastAsia"/>
        </w:rPr>
        <w:t>风口</w:t>
      </w:r>
      <w:proofErr w:type="gramEnd"/>
      <w:r w:rsidR="00B21B35">
        <w:rPr>
          <w:rFonts w:hint="eastAsia"/>
        </w:rPr>
        <w:t>及各分支出</w:t>
      </w:r>
      <w:r w:rsidR="000249BB">
        <w:rPr>
          <w:rFonts w:hint="eastAsia"/>
        </w:rPr>
        <w:t>风</w:t>
      </w:r>
      <w:r w:rsidR="00B21B35">
        <w:rPr>
          <w:rFonts w:hint="eastAsia"/>
        </w:rPr>
        <w:t>口</w:t>
      </w:r>
      <w:r w:rsidR="00DF745B">
        <w:rPr>
          <w:rFonts w:hint="eastAsia"/>
        </w:rPr>
        <w:t>处的全压损失，</w:t>
      </w:r>
      <w:r w:rsidR="00DF745B">
        <w:rPr>
          <w:rFonts w:hint="eastAsia"/>
        </w:rPr>
        <w:t>Pa</w:t>
      </w:r>
      <w:r w:rsidR="00DF745B">
        <w:rPr>
          <w:rFonts w:hint="eastAsia"/>
        </w:rPr>
        <w:t>；</w:t>
      </w:r>
    </w:p>
    <w:p w14:paraId="6B5528AB" w14:textId="01C6EE49" w:rsidR="005B1BD2" w:rsidRDefault="00DF745B">
      <w:pPr>
        <w:ind w:firstLine="420"/>
        <w:rPr>
          <w:rFonts w:cs="Times New Roman"/>
        </w:rPr>
      </w:pPr>
      <w:r>
        <w:rPr>
          <w:rFonts w:cs="Times New Roman"/>
          <w:i/>
          <w:iCs/>
        </w:rPr>
        <w:t>ρ</w:t>
      </w:r>
      <w:r w:rsidR="00B21B35">
        <w:rPr>
          <w:rFonts w:hint="eastAsia"/>
        </w:rPr>
        <w:t>——</w:t>
      </w:r>
      <w:r w:rsidR="00F840EE">
        <w:rPr>
          <w:rFonts w:hint="eastAsia"/>
        </w:rPr>
        <w:t>送风气流</w:t>
      </w:r>
      <w:r w:rsidR="00F840EE">
        <w:rPr>
          <w:rFonts w:ascii="宋体" w:hAnsi="宋体" w:hint="eastAsia"/>
        </w:rPr>
        <w:t>的</w:t>
      </w:r>
      <w:r>
        <w:rPr>
          <w:rFonts w:ascii="宋体" w:hAnsi="宋体" w:hint="eastAsia"/>
        </w:rPr>
        <w:t>密度</w:t>
      </w:r>
      <w:r>
        <w:rPr>
          <w:rFonts w:cs="Times New Roman"/>
        </w:rPr>
        <w:t>，</w:t>
      </w:r>
      <w:r>
        <w:rPr>
          <w:rFonts w:cs="Times New Roman"/>
        </w:rPr>
        <w:t>kg/m</w:t>
      </w:r>
      <w:r>
        <w:rPr>
          <w:rFonts w:cs="Times New Roman"/>
          <w:vertAlign w:val="superscript"/>
        </w:rPr>
        <w:t>3</w:t>
      </w:r>
      <w:r>
        <w:rPr>
          <w:rFonts w:cs="Times New Roman"/>
        </w:rPr>
        <w:t>；</w:t>
      </w:r>
    </w:p>
    <w:p w14:paraId="3D0607A8" w14:textId="47B01FC4" w:rsidR="005B1BD2" w:rsidRDefault="00DF745B">
      <w:pPr>
        <w:ind w:firstLine="420"/>
        <w:rPr>
          <w:rFonts w:cs="Times New Roman"/>
          <w:szCs w:val="21"/>
        </w:rPr>
      </w:pPr>
      <w:r>
        <w:rPr>
          <w:rFonts w:cs="Times New Roman"/>
          <w:i/>
          <w:iCs/>
        </w:rPr>
        <w:t>v</w:t>
      </w:r>
      <w:r w:rsidR="00B21B35">
        <w:rPr>
          <w:rFonts w:hint="eastAsia"/>
        </w:rPr>
        <w:t>——</w:t>
      </w:r>
      <w:r>
        <w:rPr>
          <w:rFonts w:cs="Times New Roman" w:hint="eastAsia"/>
        </w:rPr>
        <w:t>静压箱上游进风口处的</w:t>
      </w:r>
      <w:r w:rsidR="00F840EE">
        <w:rPr>
          <w:rFonts w:cs="Times New Roman" w:hint="eastAsia"/>
        </w:rPr>
        <w:t>平均</w:t>
      </w:r>
      <w:r>
        <w:rPr>
          <w:rFonts w:cs="Times New Roman" w:hint="eastAsia"/>
        </w:rPr>
        <w:t>流速</w:t>
      </w:r>
      <w:r>
        <w:rPr>
          <w:rFonts w:cs="Times New Roman"/>
        </w:rPr>
        <w:t>m/s</w:t>
      </w:r>
      <w:r>
        <w:rPr>
          <w:rFonts w:cs="Times New Roman"/>
        </w:rPr>
        <w:t>。</w:t>
      </w:r>
    </w:p>
    <w:p w14:paraId="2B608249" w14:textId="4257C1FE" w:rsidR="005B1BD2" w:rsidRDefault="00DF745B">
      <w:pPr>
        <w:ind w:firstLineChars="0" w:firstLine="0"/>
        <w:rPr>
          <w:rFonts w:cs="Times New Roman"/>
          <w:szCs w:val="21"/>
        </w:rPr>
      </w:pPr>
      <w:r>
        <w:rPr>
          <w:rFonts w:eastAsia="黑体" w:cs="Times New Roman"/>
          <w:kern w:val="0"/>
          <w:szCs w:val="20"/>
        </w:rPr>
        <w:t>5.4.3</w:t>
      </w:r>
      <w:r>
        <w:rPr>
          <w:rFonts w:cs="Times New Roman"/>
          <w:szCs w:val="21"/>
        </w:rPr>
        <w:t xml:space="preserve">  </w:t>
      </w:r>
      <w:r>
        <w:rPr>
          <w:rFonts w:cs="Times New Roman"/>
          <w:szCs w:val="21"/>
        </w:rPr>
        <w:t>消声性能</w:t>
      </w:r>
    </w:p>
    <w:p w14:paraId="30730496" w14:textId="2DB929AD" w:rsidR="005B1BD2" w:rsidRDefault="00DF745B">
      <w:pPr>
        <w:spacing w:line="360" w:lineRule="auto"/>
        <w:ind w:firstLine="420"/>
        <w:rPr>
          <w:rFonts w:cs="Times New Roman"/>
          <w:szCs w:val="24"/>
        </w:rPr>
      </w:pPr>
      <w:r>
        <w:rPr>
          <w:rFonts w:cs="Times New Roman"/>
          <w:szCs w:val="24"/>
        </w:rPr>
        <w:t>消声静压箱的消声效果</w:t>
      </w:r>
      <w:r>
        <w:rPr>
          <w:rFonts w:cs="Times New Roman" w:hint="eastAsia"/>
          <w:szCs w:val="24"/>
        </w:rPr>
        <w:t>按照《通风消声器》</w:t>
      </w:r>
      <w:r>
        <w:rPr>
          <w:rFonts w:cs="Times New Roman"/>
          <w:szCs w:val="24"/>
        </w:rPr>
        <w:t>GB/T 41318</w:t>
      </w:r>
      <w:r w:rsidR="006A0E76">
        <w:rPr>
          <w:rFonts w:cs="Times New Roman" w:hint="eastAsia"/>
          <w:szCs w:val="24"/>
        </w:rPr>
        <w:t>相关规定</w:t>
      </w:r>
      <w:r>
        <w:rPr>
          <w:rFonts w:cs="Times New Roman" w:hint="eastAsia"/>
          <w:szCs w:val="24"/>
        </w:rPr>
        <w:t>执行。</w:t>
      </w:r>
      <w:r>
        <w:rPr>
          <w:rFonts w:cs="Times New Roman"/>
          <w:szCs w:val="24"/>
        </w:rPr>
        <w:t xml:space="preserve"> </w:t>
      </w:r>
    </w:p>
    <w:p w14:paraId="1DB47411" w14:textId="77777777" w:rsidR="005B1BD2" w:rsidRDefault="00DF745B">
      <w:pPr>
        <w:ind w:firstLineChars="0" w:firstLine="0"/>
        <w:rPr>
          <w:rFonts w:cs="Times New Roman"/>
          <w:szCs w:val="21"/>
        </w:rPr>
      </w:pPr>
      <w:r>
        <w:rPr>
          <w:rFonts w:eastAsia="黑体" w:cs="Times New Roman"/>
          <w:kern w:val="0"/>
          <w:szCs w:val="20"/>
        </w:rPr>
        <w:t>5.4.4</w:t>
      </w:r>
      <w:r>
        <w:rPr>
          <w:rFonts w:cs="Times New Roman"/>
          <w:szCs w:val="21"/>
        </w:rPr>
        <w:t xml:space="preserve">  </w:t>
      </w:r>
      <w:r>
        <w:rPr>
          <w:rFonts w:cs="Times New Roman"/>
          <w:szCs w:val="21"/>
        </w:rPr>
        <w:t>耐压性能</w:t>
      </w:r>
    </w:p>
    <w:p w14:paraId="4C42C4FE" w14:textId="35B3F086" w:rsidR="005B1BD2" w:rsidRDefault="00DF745B" w:rsidP="00324387">
      <w:pPr>
        <w:ind w:firstLine="420"/>
        <w:rPr>
          <w:rFonts w:cs="Times New Roman"/>
          <w:szCs w:val="21"/>
        </w:rPr>
      </w:pPr>
      <w:r>
        <w:rPr>
          <w:rFonts w:cs="Times New Roman"/>
          <w:szCs w:val="21"/>
        </w:rPr>
        <w:t>静压箱应能承受</w:t>
      </w:r>
      <w:r>
        <w:rPr>
          <w:rFonts w:cs="Times New Roman"/>
          <w:szCs w:val="21"/>
        </w:rPr>
        <w:t>1.25</w:t>
      </w:r>
      <w:r>
        <w:rPr>
          <w:rFonts w:cs="Times New Roman"/>
          <w:szCs w:val="21"/>
        </w:rPr>
        <w:t>倍的最高工作压力而不会产生破损、裂缝及其他缺陷。</w:t>
      </w:r>
    </w:p>
    <w:p w14:paraId="531F09C3" w14:textId="77777777" w:rsidR="00DD59C5" w:rsidRPr="00F34316" w:rsidRDefault="00DD59C5" w:rsidP="00324387">
      <w:pPr>
        <w:ind w:firstLine="420"/>
        <w:rPr>
          <w:rFonts w:cs="Times New Roman"/>
          <w:strike/>
          <w:szCs w:val="21"/>
        </w:rPr>
      </w:pPr>
    </w:p>
    <w:p w14:paraId="0A1476FD" w14:textId="77777777" w:rsidR="005B1BD2" w:rsidRDefault="00DF745B">
      <w:pPr>
        <w:ind w:firstLineChars="0" w:firstLine="0"/>
        <w:rPr>
          <w:rFonts w:cs="Times New Roman"/>
          <w:szCs w:val="21"/>
        </w:rPr>
      </w:pPr>
      <w:r>
        <w:rPr>
          <w:rFonts w:eastAsia="黑体" w:cs="Times New Roman"/>
          <w:kern w:val="0"/>
          <w:szCs w:val="20"/>
        </w:rPr>
        <w:lastRenderedPageBreak/>
        <w:t>5.4.5</w:t>
      </w:r>
      <w:r>
        <w:rPr>
          <w:rFonts w:cs="Times New Roman"/>
          <w:szCs w:val="21"/>
        </w:rPr>
        <w:t xml:space="preserve">  </w:t>
      </w:r>
      <w:r>
        <w:rPr>
          <w:rFonts w:cs="Times New Roman"/>
          <w:szCs w:val="21"/>
        </w:rPr>
        <w:t>机械强度</w:t>
      </w:r>
    </w:p>
    <w:p w14:paraId="4E25746B" w14:textId="15DF04FA" w:rsidR="005B1BD2" w:rsidRDefault="00DF745B">
      <w:pPr>
        <w:ind w:firstLine="420"/>
        <w:rPr>
          <w:rFonts w:cs="Times New Roman"/>
          <w:szCs w:val="21"/>
        </w:rPr>
      </w:pPr>
      <w:r>
        <w:rPr>
          <w:rFonts w:cs="Times New Roman"/>
          <w:szCs w:val="21"/>
        </w:rPr>
        <w:t>静压箱机械强度要求同所连接风管机械强度</w:t>
      </w:r>
      <w:r w:rsidR="00895203">
        <w:rPr>
          <w:rFonts w:cs="Times New Roman" w:hint="eastAsia"/>
          <w:szCs w:val="21"/>
        </w:rPr>
        <w:t>，按照</w:t>
      </w:r>
      <w:r w:rsidR="002C6A4C">
        <w:rPr>
          <w:rFonts w:cs="Times New Roman" w:hint="eastAsia"/>
          <w:szCs w:val="24"/>
        </w:rPr>
        <w:t>《通风与空调工程施工质量验收规范》</w:t>
      </w:r>
      <w:r w:rsidR="00895203">
        <w:rPr>
          <w:rFonts w:cs="Times New Roman" w:hint="eastAsia"/>
          <w:szCs w:val="21"/>
        </w:rPr>
        <w:t>G</w:t>
      </w:r>
      <w:r w:rsidR="00895203">
        <w:rPr>
          <w:rFonts w:cs="Times New Roman"/>
          <w:szCs w:val="21"/>
        </w:rPr>
        <w:t>B50243</w:t>
      </w:r>
      <w:r w:rsidR="00895203">
        <w:rPr>
          <w:rFonts w:cs="Times New Roman" w:hint="eastAsia"/>
          <w:szCs w:val="21"/>
        </w:rPr>
        <w:t>中</w:t>
      </w:r>
      <w:r w:rsidR="00895203">
        <w:rPr>
          <w:rFonts w:cs="Times New Roman" w:hint="eastAsia"/>
          <w:szCs w:val="21"/>
        </w:rPr>
        <w:t>4</w:t>
      </w:r>
      <w:r w:rsidR="00895203">
        <w:rPr>
          <w:rFonts w:cs="Times New Roman"/>
          <w:szCs w:val="21"/>
        </w:rPr>
        <w:t>.2</w:t>
      </w:r>
      <w:r w:rsidR="00895203">
        <w:rPr>
          <w:rFonts w:cs="Times New Roman" w:hint="eastAsia"/>
          <w:szCs w:val="21"/>
        </w:rPr>
        <w:t>主控项目执行。</w:t>
      </w:r>
    </w:p>
    <w:p w14:paraId="0DF002AB" w14:textId="77777777" w:rsidR="005B1BD2" w:rsidRDefault="00DF745B">
      <w:pPr>
        <w:ind w:firstLineChars="0" w:firstLine="0"/>
        <w:rPr>
          <w:rFonts w:cs="Times New Roman"/>
          <w:szCs w:val="21"/>
        </w:rPr>
      </w:pPr>
      <w:r>
        <w:rPr>
          <w:rFonts w:eastAsia="黑体" w:cs="Times New Roman"/>
          <w:kern w:val="0"/>
          <w:szCs w:val="20"/>
        </w:rPr>
        <w:t xml:space="preserve">5.4.6  </w:t>
      </w:r>
      <w:r>
        <w:rPr>
          <w:rFonts w:cs="Times New Roman"/>
          <w:kern w:val="0"/>
          <w:szCs w:val="20"/>
        </w:rPr>
        <w:t>漏风量</w:t>
      </w:r>
    </w:p>
    <w:p w14:paraId="4BA30CC6" w14:textId="39FC51B2" w:rsidR="005B1BD2" w:rsidRDefault="00DF745B">
      <w:pPr>
        <w:ind w:firstLine="420"/>
        <w:rPr>
          <w:rFonts w:cs="Times New Roman"/>
          <w:szCs w:val="21"/>
        </w:rPr>
      </w:pPr>
      <w:r>
        <w:rPr>
          <w:rFonts w:cs="Times New Roman"/>
          <w:szCs w:val="21"/>
        </w:rPr>
        <w:t>静压箱漏风量要求同所连接风管的漏风量规定，其允许值应符合</w:t>
      </w:r>
      <w:r>
        <w:rPr>
          <w:rFonts w:cs="Times New Roman" w:hint="eastAsia"/>
          <w:szCs w:val="21"/>
        </w:rPr>
        <w:t>《通风与空调工程施工质量验收规范》</w:t>
      </w:r>
      <w:r>
        <w:rPr>
          <w:rFonts w:cs="Times New Roman"/>
          <w:szCs w:val="21"/>
        </w:rPr>
        <w:t>GB 50243</w:t>
      </w:r>
      <w:r>
        <w:rPr>
          <w:rFonts w:cs="Times New Roman"/>
          <w:szCs w:val="21"/>
        </w:rPr>
        <w:t>、</w:t>
      </w:r>
      <w:r>
        <w:rPr>
          <w:rFonts w:cs="Times New Roman" w:hint="eastAsia"/>
          <w:szCs w:val="21"/>
        </w:rPr>
        <w:t>《通风管道技术规程》</w:t>
      </w:r>
      <w:r>
        <w:rPr>
          <w:rFonts w:cs="Times New Roman"/>
          <w:szCs w:val="21"/>
        </w:rPr>
        <w:t>JGJ/T141</w:t>
      </w:r>
      <w:r>
        <w:rPr>
          <w:rFonts w:cs="Times New Roman"/>
          <w:szCs w:val="21"/>
        </w:rPr>
        <w:t>的规定，见表</w:t>
      </w:r>
      <w:r w:rsidR="00CF0B74">
        <w:rPr>
          <w:rFonts w:cs="Times New Roman"/>
          <w:szCs w:val="21"/>
        </w:rPr>
        <w:t>1</w:t>
      </w:r>
      <w:r>
        <w:rPr>
          <w:rFonts w:cs="Times New Roman"/>
          <w:szCs w:val="21"/>
        </w:rPr>
        <w:t>。</w:t>
      </w:r>
    </w:p>
    <w:p w14:paraId="492DD9AD" w14:textId="137696FB" w:rsidR="005B1BD2" w:rsidRDefault="00DF745B">
      <w:pPr>
        <w:ind w:firstLineChars="0" w:firstLine="0"/>
        <w:jc w:val="center"/>
        <w:rPr>
          <w:rFonts w:cs="Times New Roman"/>
          <w:szCs w:val="24"/>
        </w:rPr>
      </w:pPr>
      <w:r>
        <w:rPr>
          <w:rFonts w:cs="Times New Roman"/>
          <w:szCs w:val="24"/>
        </w:rPr>
        <w:t>表</w:t>
      </w:r>
      <w:r w:rsidR="00CF0B74">
        <w:rPr>
          <w:rFonts w:cs="Times New Roman"/>
          <w:szCs w:val="24"/>
        </w:rPr>
        <w:t>1</w:t>
      </w:r>
      <w:r>
        <w:rPr>
          <w:rFonts w:cs="Times New Roman"/>
          <w:szCs w:val="24"/>
        </w:rPr>
        <w:t xml:space="preserve"> </w:t>
      </w:r>
      <w:r>
        <w:rPr>
          <w:rFonts w:cs="Times New Roman"/>
          <w:szCs w:val="24"/>
        </w:rPr>
        <w:t>静压</w:t>
      </w:r>
      <w:proofErr w:type="gramStart"/>
      <w:r>
        <w:rPr>
          <w:rFonts w:cs="Times New Roman"/>
          <w:szCs w:val="24"/>
        </w:rPr>
        <w:t>箱允许</w:t>
      </w:r>
      <w:proofErr w:type="gramEnd"/>
      <w:r>
        <w:rPr>
          <w:rFonts w:cs="Times New Roman"/>
          <w:szCs w:val="24"/>
        </w:rPr>
        <w:t>漏风量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0"/>
        <w:gridCol w:w="4188"/>
      </w:tblGrid>
      <w:tr w:rsidR="005B1BD2" w14:paraId="09A1B6A1" w14:textId="77777777">
        <w:tc>
          <w:tcPr>
            <w:tcW w:w="4677" w:type="dxa"/>
          </w:tcPr>
          <w:p w14:paraId="7F04A234" w14:textId="77777777" w:rsidR="005B1BD2" w:rsidRDefault="00DF745B">
            <w:pPr>
              <w:ind w:firstLineChars="0" w:firstLine="0"/>
              <w:jc w:val="center"/>
              <w:rPr>
                <w:rFonts w:cs="Times New Roman"/>
                <w:szCs w:val="21"/>
              </w:rPr>
            </w:pPr>
            <w:r>
              <w:rPr>
                <w:rFonts w:cs="Times New Roman"/>
                <w:szCs w:val="21"/>
              </w:rPr>
              <w:t>压力（</w:t>
            </w:r>
            <w:r>
              <w:rPr>
                <w:rFonts w:cs="Times New Roman"/>
                <w:szCs w:val="21"/>
              </w:rPr>
              <w:t>Pa</w:t>
            </w:r>
            <w:r>
              <w:rPr>
                <w:rFonts w:cs="Times New Roman"/>
                <w:szCs w:val="21"/>
              </w:rPr>
              <w:t>）</w:t>
            </w:r>
          </w:p>
        </w:tc>
        <w:tc>
          <w:tcPr>
            <w:tcW w:w="4785" w:type="dxa"/>
          </w:tcPr>
          <w:p w14:paraId="6FCF955B" w14:textId="5EA2961C" w:rsidR="005B1BD2" w:rsidRDefault="00DF745B">
            <w:pPr>
              <w:ind w:firstLineChars="0" w:firstLine="0"/>
              <w:jc w:val="center"/>
              <w:rPr>
                <w:rFonts w:cs="Times New Roman"/>
                <w:szCs w:val="21"/>
              </w:rPr>
            </w:pPr>
            <w:r>
              <w:rPr>
                <w:rFonts w:cs="Times New Roman"/>
                <w:szCs w:val="21"/>
              </w:rPr>
              <w:t>允许漏风量</w:t>
            </w:r>
            <w:r w:rsidR="007059E5">
              <w:rPr>
                <w:rFonts w:cs="Times New Roman" w:hint="eastAsia"/>
                <w:szCs w:val="21"/>
              </w:rPr>
              <w:t>(</w:t>
            </w:r>
            <w:r>
              <w:rPr>
                <w:rFonts w:cs="Times New Roman"/>
                <w:position w:val="-8"/>
                <w:szCs w:val="21"/>
              </w:rPr>
              <w:object w:dxaOrig="965" w:dyaOrig="272" w14:anchorId="3D8866E5">
                <v:shape id="_x0000_i1029" type="#_x0000_t75" style="width:48.4pt;height:13.8pt" o:ole="">
                  <v:imagedata r:id="rId23" o:title=""/>
                </v:shape>
                <o:OLEObject Type="Embed" ProgID="Equation.DSMT4" ShapeID="_x0000_i1029" DrawAspect="Content" ObjectID="_1723621252" r:id="rId24"/>
              </w:object>
            </w:r>
            <w:r w:rsidR="007059E5">
              <w:rPr>
                <w:rFonts w:cs="Times New Roman"/>
                <w:szCs w:val="21"/>
              </w:rPr>
              <w:t>)</w:t>
            </w:r>
          </w:p>
        </w:tc>
      </w:tr>
      <w:tr w:rsidR="005B1BD2" w14:paraId="64E8CDE5" w14:textId="77777777">
        <w:tc>
          <w:tcPr>
            <w:tcW w:w="4677" w:type="dxa"/>
          </w:tcPr>
          <w:p w14:paraId="1BE7E7A0" w14:textId="77777777" w:rsidR="005B1BD2" w:rsidRDefault="00DF745B">
            <w:pPr>
              <w:tabs>
                <w:tab w:val="left" w:pos="45"/>
              </w:tabs>
              <w:ind w:firstLineChars="0" w:firstLine="0"/>
              <w:jc w:val="center"/>
              <w:rPr>
                <w:rFonts w:cs="Times New Roman"/>
                <w:szCs w:val="21"/>
              </w:rPr>
            </w:pPr>
            <w:r>
              <w:rPr>
                <w:rFonts w:cs="Times New Roman"/>
                <w:szCs w:val="21"/>
              </w:rPr>
              <w:t>低压系统风管（</w:t>
            </w:r>
            <w:r>
              <w:rPr>
                <w:rFonts w:cs="Times New Roman"/>
                <w:i/>
                <w:iCs/>
                <w:szCs w:val="21"/>
              </w:rPr>
              <w:t>P</w:t>
            </w:r>
            <w:r>
              <w:rPr>
                <w:rFonts w:cs="Times New Roman"/>
                <w:szCs w:val="21"/>
              </w:rPr>
              <w:t>≤500 Pa</w:t>
            </w:r>
            <w:r>
              <w:rPr>
                <w:rFonts w:cs="Times New Roman"/>
                <w:szCs w:val="21"/>
              </w:rPr>
              <w:t>）</w:t>
            </w:r>
          </w:p>
        </w:tc>
        <w:tc>
          <w:tcPr>
            <w:tcW w:w="4785" w:type="dxa"/>
          </w:tcPr>
          <w:p w14:paraId="2AADB440" w14:textId="77777777" w:rsidR="005B1BD2" w:rsidRDefault="00DF745B">
            <w:pPr>
              <w:ind w:firstLineChars="0" w:firstLine="0"/>
              <w:jc w:val="center"/>
              <w:rPr>
                <w:rFonts w:cs="Times New Roman"/>
                <w:szCs w:val="21"/>
              </w:rPr>
            </w:pPr>
            <w:r>
              <w:rPr>
                <w:i/>
                <w:iCs/>
                <w:szCs w:val="21"/>
              </w:rPr>
              <w:t>Q</w:t>
            </w:r>
            <w:r>
              <w:rPr>
                <w:szCs w:val="21"/>
                <w:vertAlign w:val="subscript"/>
              </w:rPr>
              <w:t>l</w:t>
            </w:r>
            <w:r>
              <w:rPr>
                <w:rFonts w:cs="Times New Roman"/>
                <w:szCs w:val="21"/>
              </w:rPr>
              <w:t>≤0.1056P</w:t>
            </w:r>
            <w:r>
              <w:rPr>
                <w:rFonts w:cs="Times New Roman"/>
                <w:szCs w:val="21"/>
                <w:vertAlign w:val="superscript"/>
              </w:rPr>
              <w:t>0.65</w:t>
            </w:r>
          </w:p>
        </w:tc>
      </w:tr>
      <w:tr w:rsidR="005B1BD2" w14:paraId="2E8A4996" w14:textId="77777777">
        <w:tc>
          <w:tcPr>
            <w:tcW w:w="4677" w:type="dxa"/>
          </w:tcPr>
          <w:p w14:paraId="522FB171" w14:textId="77777777" w:rsidR="005B1BD2" w:rsidRDefault="00DF745B">
            <w:pPr>
              <w:tabs>
                <w:tab w:val="left" w:pos="45"/>
              </w:tabs>
              <w:ind w:firstLineChars="0" w:firstLine="0"/>
              <w:jc w:val="center"/>
              <w:rPr>
                <w:rFonts w:cs="Times New Roman"/>
                <w:szCs w:val="21"/>
              </w:rPr>
            </w:pPr>
            <w:r>
              <w:rPr>
                <w:rFonts w:cs="Times New Roman"/>
                <w:szCs w:val="21"/>
              </w:rPr>
              <w:t>中压系统风管（</w:t>
            </w:r>
            <w:r>
              <w:rPr>
                <w:rFonts w:cs="Times New Roman"/>
                <w:szCs w:val="21"/>
              </w:rPr>
              <w:t>500 Pa</w:t>
            </w:r>
            <w:r>
              <w:rPr>
                <w:rFonts w:cs="Times New Roman"/>
                <w:szCs w:val="21"/>
              </w:rPr>
              <w:t>＜</w:t>
            </w:r>
            <w:r>
              <w:rPr>
                <w:rFonts w:cs="Times New Roman"/>
                <w:i/>
                <w:iCs/>
                <w:szCs w:val="21"/>
              </w:rPr>
              <w:t>P</w:t>
            </w:r>
            <w:r>
              <w:rPr>
                <w:rFonts w:cs="Times New Roman"/>
                <w:szCs w:val="21"/>
              </w:rPr>
              <w:t>≤1500 Pa</w:t>
            </w:r>
            <w:r>
              <w:rPr>
                <w:rFonts w:cs="Times New Roman"/>
                <w:szCs w:val="21"/>
              </w:rPr>
              <w:t>）</w:t>
            </w:r>
          </w:p>
        </w:tc>
        <w:tc>
          <w:tcPr>
            <w:tcW w:w="4785" w:type="dxa"/>
          </w:tcPr>
          <w:p w14:paraId="0AB7216F" w14:textId="77777777" w:rsidR="005B1BD2" w:rsidRDefault="00DF745B">
            <w:pPr>
              <w:ind w:firstLineChars="0" w:firstLine="0"/>
              <w:jc w:val="center"/>
              <w:rPr>
                <w:rFonts w:cs="Times New Roman"/>
                <w:szCs w:val="21"/>
              </w:rPr>
            </w:pPr>
            <w:r>
              <w:rPr>
                <w:i/>
                <w:iCs/>
                <w:szCs w:val="21"/>
              </w:rPr>
              <w:t>Q</w:t>
            </w:r>
            <w:r>
              <w:rPr>
                <w:szCs w:val="21"/>
                <w:vertAlign w:val="subscript"/>
              </w:rPr>
              <w:t>m</w:t>
            </w:r>
            <w:r>
              <w:rPr>
                <w:rFonts w:cs="Times New Roman"/>
                <w:szCs w:val="21"/>
              </w:rPr>
              <w:t>≤0.0352P</w:t>
            </w:r>
            <w:r>
              <w:rPr>
                <w:rFonts w:cs="Times New Roman"/>
                <w:szCs w:val="21"/>
                <w:vertAlign w:val="superscript"/>
              </w:rPr>
              <w:t>0.65</w:t>
            </w:r>
          </w:p>
        </w:tc>
      </w:tr>
      <w:tr w:rsidR="005B1BD2" w14:paraId="14DD78AB" w14:textId="77777777">
        <w:tc>
          <w:tcPr>
            <w:tcW w:w="4677" w:type="dxa"/>
          </w:tcPr>
          <w:p w14:paraId="0A35C40E" w14:textId="77777777" w:rsidR="005B1BD2" w:rsidRDefault="00DF745B">
            <w:pPr>
              <w:tabs>
                <w:tab w:val="left" w:pos="45"/>
              </w:tabs>
              <w:ind w:firstLineChars="0" w:firstLine="0"/>
              <w:jc w:val="center"/>
              <w:rPr>
                <w:rFonts w:cs="Times New Roman"/>
                <w:szCs w:val="21"/>
              </w:rPr>
            </w:pPr>
            <w:r>
              <w:rPr>
                <w:rFonts w:cs="Times New Roman"/>
                <w:szCs w:val="21"/>
              </w:rPr>
              <w:t>高压系统风管（</w:t>
            </w:r>
            <w:r>
              <w:rPr>
                <w:rFonts w:cs="Times New Roman"/>
                <w:szCs w:val="21"/>
              </w:rPr>
              <w:t>1500 Pa</w:t>
            </w:r>
            <w:r>
              <w:rPr>
                <w:rFonts w:cs="Times New Roman"/>
                <w:szCs w:val="21"/>
              </w:rPr>
              <w:t>＜</w:t>
            </w:r>
            <w:r>
              <w:rPr>
                <w:rFonts w:cs="Times New Roman"/>
                <w:i/>
                <w:iCs/>
                <w:szCs w:val="21"/>
              </w:rPr>
              <w:t>P</w:t>
            </w:r>
            <w:r>
              <w:rPr>
                <w:rFonts w:cs="Times New Roman"/>
                <w:szCs w:val="21"/>
              </w:rPr>
              <w:t>≤2500 Pa</w:t>
            </w:r>
            <w:r>
              <w:rPr>
                <w:rFonts w:cs="Times New Roman"/>
                <w:szCs w:val="21"/>
              </w:rPr>
              <w:t>）</w:t>
            </w:r>
          </w:p>
        </w:tc>
        <w:tc>
          <w:tcPr>
            <w:tcW w:w="4785" w:type="dxa"/>
          </w:tcPr>
          <w:p w14:paraId="4BAF0847" w14:textId="77777777" w:rsidR="005B1BD2" w:rsidRDefault="00DF745B">
            <w:pPr>
              <w:ind w:firstLineChars="0" w:firstLine="0"/>
              <w:jc w:val="center"/>
              <w:rPr>
                <w:rFonts w:cs="Times New Roman"/>
                <w:szCs w:val="21"/>
              </w:rPr>
            </w:pPr>
            <w:r>
              <w:rPr>
                <w:i/>
                <w:iCs/>
                <w:szCs w:val="21"/>
              </w:rPr>
              <w:t>Q</w:t>
            </w:r>
            <w:r>
              <w:rPr>
                <w:szCs w:val="21"/>
                <w:vertAlign w:val="subscript"/>
              </w:rPr>
              <w:t>h</w:t>
            </w:r>
            <w:r>
              <w:rPr>
                <w:rFonts w:cs="Times New Roman"/>
                <w:szCs w:val="21"/>
              </w:rPr>
              <w:t>≤0.0117P</w:t>
            </w:r>
            <w:r>
              <w:rPr>
                <w:rFonts w:cs="Times New Roman"/>
                <w:szCs w:val="21"/>
                <w:vertAlign w:val="superscript"/>
              </w:rPr>
              <w:t>0.65</w:t>
            </w:r>
          </w:p>
        </w:tc>
      </w:tr>
      <w:tr w:rsidR="005B1BD2" w14:paraId="58245B44" w14:textId="77777777">
        <w:tc>
          <w:tcPr>
            <w:tcW w:w="9462" w:type="dxa"/>
            <w:gridSpan w:val="2"/>
          </w:tcPr>
          <w:p w14:paraId="0F6AE8AE" w14:textId="77777777" w:rsidR="005B1BD2" w:rsidRDefault="00DF745B">
            <w:pPr>
              <w:ind w:firstLineChars="0" w:firstLine="0"/>
              <w:rPr>
                <w:rFonts w:cs="Times New Roman"/>
                <w:szCs w:val="21"/>
              </w:rPr>
            </w:pPr>
            <w:r>
              <w:rPr>
                <w:rFonts w:cs="Times New Roman"/>
                <w:szCs w:val="21"/>
              </w:rPr>
              <w:t>注：</w:t>
            </w:r>
            <w:r>
              <w:rPr>
                <w:rFonts w:cs="Times New Roman"/>
                <w:szCs w:val="21"/>
              </w:rPr>
              <w:t>1.</w:t>
            </w:r>
            <w:r>
              <w:rPr>
                <w:rFonts w:cs="Times New Roman"/>
                <w:szCs w:val="21"/>
              </w:rPr>
              <w:t>风管采用角钢法兰或其他法兰连接时，其漏风量应符合本表规定值；采用非法兰连接时，其低、中压系统的漏风量应符合本表规定值的</w:t>
            </w:r>
            <w:r>
              <w:rPr>
                <w:rFonts w:cs="Times New Roman"/>
                <w:szCs w:val="21"/>
              </w:rPr>
              <w:t>50%</w:t>
            </w:r>
            <w:r>
              <w:rPr>
                <w:rFonts w:cs="Times New Roman"/>
                <w:szCs w:val="21"/>
              </w:rPr>
              <w:t>。</w:t>
            </w:r>
            <w:r>
              <w:rPr>
                <w:rFonts w:cs="Times New Roman"/>
                <w:szCs w:val="21"/>
              </w:rPr>
              <w:t>2.</w:t>
            </w:r>
            <w:r>
              <w:rPr>
                <w:rFonts w:cs="Times New Roman"/>
                <w:szCs w:val="21"/>
              </w:rPr>
              <w:t>排烟、除尘、低温送风系统的静压箱漏风量应符合本表中压系统规定值。</w:t>
            </w:r>
          </w:p>
          <w:p w14:paraId="136D034D" w14:textId="77777777" w:rsidR="005B1BD2" w:rsidRDefault="00DF745B">
            <w:pPr>
              <w:ind w:firstLineChars="0" w:firstLine="0"/>
              <w:rPr>
                <w:rFonts w:cs="Times New Roman"/>
                <w:szCs w:val="21"/>
              </w:rPr>
            </w:pPr>
            <w:r>
              <w:rPr>
                <w:rFonts w:cs="Times New Roman"/>
                <w:szCs w:val="21"/>
              </w:rPr>
              <w:tab/>
            </w:r>
            <w:proofErr w:type="spellStart"/>
            <w:r>
              <w:rPr>
                <w:i/>
                <w:iCs/>
                <w:szCs w:val="21"/>
              </w:rPr>
              <w:t>Q</w:t>
            </w:r>
            <w:r>
              <w:rPr>
                <w:szCs w:val="21"/>
                <w:vertAlign w:val="subscript"/>
              </w:rPr>
              <w:t>l</w:t>
            </w:r>
            <w:proofErr w:type="spellEnd"/>
            <w:r>
              <w:rPr>
                <w:rFonts w:hint="eastAsia"/>
                <w:szCs w:val="21"/>
              </w:rPr>
              <w:t>为低压风管允许漏风量，</w:t>
            </w:r>
            <w:proofErr w:type="spellStart"/>
            <w:r>
              <w:rPr>
                <w:i/>
                <w:iCs/>
                <w:szCs w:val="21"/>
              </w:rPr>
              <w:t>Q</w:t>
            </w:r>
            <w:r>
              <w:rPr>
                <w:szCs w:val="21"/>
                <w:vertAlign w:val="subscript"/>
              </w:rPr>
              <w:t>m</w:t>
            </w:r>
            <w:proofErr w:type="spellEnd"/>
            <w:r>
              <w:rPr>
                <w:rFonts w:hint="eastAsia"/>
                <w:szCs w:val="21"/>
              </w:rPr>
              <w:t>为中压风管允许漏风量，</w:t>
            </w:r>
            <w:proofErr w:type="spellStart"/>
            <w:r>
              <w:rPr>
                <w:i/>
                <w:iCs/>
                <w:szCs w:val="21"/>
              </w:rPr>
              <w:t>Q</w:t>
            </w:r>
            <w:r>
              <w:rPr>
                <w:szCs w:val="21"/>
                <w:vertAlign w:val="subscript"/>
              </w:rPr>
              <w:t>h</w:t>
            </w:r>
            <w:proofErr w:type="spellEnd"/>
            <w:r>
              <w:rPr>
                <w:rFonts w:hint="eastAsia"/>
                <w:szCs w:val="21"/>
              </w:rPr>
              <w:t>为高压风管允许漏风量，</w:t>
            </w:r>
            <w:r>
              <w:rPr>
                <w:rFonts w:cs="Times New Roman"/>
                <w:i/>
                <w:iCs/>
                <w:szCs w:val="21"/>
              </w:rPr>
              <w:t>P</w:t>
            </w:r>
            <w:r>
              <w:rPr>
                <w:rFonts w:hint="eastAsia"/>
                <w:szCs w:val="21"/>
              </w:rPr>
              <w:t>为系统风管的工作压力（</w:t>
            </w:r>
            <w:r>
              <w:rPr>
                <w:szCs w:val="21"/>
              </w:rPr>
              <w:t>Pa</w:t>
            </w:r>
            <w:r>
              <w:rPr>
                <w:rFonts w:hint="eastAsia"/>
                <w:szCs w:val="21"/>
              </w:rPr>
              <w:t>）。</w:t>
            </w:r>
          </w:p>
        </w:tc>
      </w:tr>
    </w:tbl>
    <w:p w14:paraId="05CE25AF" w14:textId="77777777" w:rsidR="005B1BD2" w:rsidRDefault="00DF745B">
      <w:pPr>
        <w:widowControl/>
        <w:tabs>
          <w:tab w:val="center" w:pos="4201"/>
          <w:tab w:val="right" w:leader="dot" w:pos="9298"/>
        </w:tabs>
        <w:autoSpaceDE w:val="0"/>
        <w:autoSpaceDN w:val="0"/>
        <w:ind w:firstLineChars="0" w:firstLine="0"/>
        <w:rPr>
          <w:rFonts w:cs="Times New Roman"/>
          <w:kern w:val="0"/>
          <w:szCs w:val="20"/>
        </w:rPr>
      </w:pPr>
      <w:r>
        <w:rPr>
          <w:rFonts w:eastAsia="黑体" w:cs="Times New Roman"/>
          <w:kern w:val="0"/>
          <w:szCs w:val="20"/>
        </w:rPr>
        <w:t>5.4.7</w:t>
      </w:r>
      <w:r>
        <w:rPr>
          <w:rFonts w:cs="Times New Roman"/>
          <w:kern w:val="0"/>
          <w:szCs w:val="20"/>
        </w:rPr>
        <w:t xml:space="preserve">  </w:t>
      </w:r>
      <w:r>
        <w:rPr>
          <w:rFonts w:cs="Times New Roman"/>
          <w:kern w:val="0"/>
          <w:szCs w:val="20"/>
        </w:rPr>
        <w:t>保温隔热性能</w:t>
      </w:r>
    </w:p>
    <w:p w14:paraId="50886637" w14:textId="4923E0BA" w:rsidR="005B1BD2" w:rsidRDefault="00DF745B">
      <w:pPr>
        <w:widowControl/>
        <w:tabs>
          <w:tab w:val="center" w:pos="4201"/>
          <w:tab w:val="right" w:leader="dot" w:pos="9298"/>
        </w:tabs>
        <w:autoSpaceDE w:val="0"/>
        <w:autoSpaceDN w:val="0"/>
        <w:ind w:firstLine="420"/>
        <w:rPr>
          <w:rFonts w:cs="Times New Roman"/>
          <w:kern w:val="0"/>
          <w:szCs w:val="20"/>
        </w:rPr>
      </w:pPr>
      <w:r>
        <w:rPr>
          <w:rFonts w:cs="Times New Roman"/>
          <w:kern w:val="0"/>
          <w:szCs w:val="20"/>
        </w:rPr>
        <w:t>a</w:t>
      </w:r>
      <w:r>
        <w:rPr>
          <w:rFonts w:cs="Times New Roman"/>
          <w:kern w:val="0"/>
          <w:szCs w:val="21"/>
        </w:rPr>
        <w:t xml:space="preserve">) </w:t>
      </w:r>
      <w:r>
        <w:rPr>
          <w:rFonts w:cs="Times New Roman"/>
          <w:kern w:val="0"/>
          <w:szCs w:val="20"/>
        </w:rPr>
        <w:t>绝热</w:t>
      </w:r>
      <w:r w:rsidRPr="00AF1A80">
        <w:rPr>
          <w:rFonts w:cs="Times New Roman"/>
          <w:kern w:val="0"/>
          <w:szCs w:val="20"/>
        </w:rPr>
        <w:t>层应满铺，</w:t>
      </w:r>
      <w:r>
        <w:rPr>
          <w:rFonts w:cs="Times New Roman"/>
          <w:kern w:val="0"/>
          <w:szCs w:val="20"/>
        </w:rPr>
        <w:t>表面应平整，不应有裂缝、空隙等缺陷。当采用卷材或板材时，允许偏差应为</w:t>
      </w:r>
      <w:r>
        <w:rPr>
          <w:rFonts w:cs="Times New Roman"/>
          <w:kern w:val="0"/>
          <w:szCs w:val="20"/>
        </w:rPr>
        <w:t>5mm</w:t>
      </w:r>
      <w:r>
        <w:rPr>
          <w:rFonts w:cs="Times New Roman"/>
          <w:kern w:val="0"/>
          <w:szCs w:val="20"/>
        </w:rPr>
        <w:t>；当采用涂抹或其他方式时，允许偏差应为</w:t>
      </w:r>
      <w:r>
        <w:rPr>
          <w:rFonts w:cs="Times New Roman"/>
          <w:kern w:val="0"/>
          <w:szCs w:val="20"/>
        </w:rPr>
        <w:t>10mm</w:t>
      </w:r>
      <w:r>
        <w:rPr>
          <w:rFonts w:cs="Times New Roman"/>
          <w:kern w:val="0"/>
          <w:szCs w:val="20"/>
        </w:rPr>
        <w:t>。</w:t>
      </w:r>
    </w:p>
    <w:p w14:paraId="1BC63C4D" w14:textId="77777777" w:rsidR="005B1BD2" w:rsidRDefault="00DF745B">
      <w:pPr>
        <w:widowControl/>
        <w:tabs>
          <w:tab w:val="center" w:pos="4201"/>
          <w:tab w:val="right" w:leader="dot" w:pos="9298"/>
        </w:tabs>
        <w:autoSpaceDE w:val="0"/>
        <w:autoSpaceDN w:val="0"/>
        <w:ind w:firstLine="420"/>
        <w:rPr>
          <w:rFonts w:cs="Times New Roman"/>
          <w:kern w:val="0"/>
          <w:szCs w:val="20"/>
        </w:rPr>
      </w:pPr>
      <w:r>
        <w:rPr>
          <w:rFonts w:cs="Times New Roman"/>
          <w:kern w:val="0"/>
          <w:szCs w:val="20"/>
        </w:rPr>
        <w:t>b</w:t>
      </w:r>
      <w:r>
        <w:rPr>
          <w:rFonts w:cs="Times New Roman"/>
          <w:kern w:val="0"/>
          <w:szCs w:val="21"/>
        </w:rPr>
        <w:t xml:space="preserve">) </w:t>
      </w:r>
      <w:r>
        <w:rPr>
          <w:rFonts w:cs="Times New Roman"/>
          <w:kern w:val="0"/>
          <w:szCs w:val="21"/>
        </w:rPr>
        <w:t>静压箱</w:t>
      </w:r>
      <w:r>
        <w:rPr>
          <w:rFonts w:cs="Times New Roman"/>
          <w:kern w:val="0"/>
          <w:szCs w:val="20"/>
        </w:rPr>
        <w:t>绝热材料采用保温钉固定时，保温钉与静压箱表面的连接，应采用黏结或焊接，结合应牢固，不应脱落；不得采用抽芯铆钉</w:t>
      </w:r>
      <w:proofErr w:type="gramStart"/>
      <w:r>
        <w:rPr>
          <w:rFonts w:cs="Times New Roman"/>
          <w:kern w:val="0"/>
          <w:szCs w:val="20"/>
        </w:rPr>
        <w:t>或自攻螺丝</w:t>
      </w:r>
      <w:proofErr w:type="gramEnd"/>
      <w:r>
        <w:rPr>
          <w:rFonts w:cs="Times New Roman"/>
          <w:kern w:val="0"/>
          <w:szCs w:val="20"/>
        </w:rPr>
        <w:t>等破坏静压箱严密性的固定方法。静压</w:t>
      </w:r>
      <w:proofErr w:type="gramStart"/>
      <w:r>
        <w:rPr>
          <w:rFonts w:cs="Times New Roman"/>
          <w:kern w:val="0"/>
          <w:szCs w:val="20"/>
        </w:rPr>
        <w:t>箱设备</w:t>
      </w:r>
      <w:proofErr w:type="gramEnd"/>
      <w:r>
        <w:rPr>
          <w:rFonts w:cs="Times New Roman"/>
          <w:kern w:val="0"/>
          <w:szCs w:val="20"/>
        </w:rPr>
        <w:t>表面的</w:t>
      </w:r>
      <w:proofErr w:type="gramStart"/>
      <w:r>
        <w:rPr>
          <w:rFonts w:cs="Times New Roman"/>
          <w:kern w:val="0"/>
          <w:szCs w:val="20"/>
        </w:rPr>
        <w:t>保温钉应均</w:t>
      </w:r>
      <w:proofErr w:type="gramEnd"/>
      <w:r>
        <w:rPr>
          <w:rFonts w:cs="Times New Roman"/>
          <w:kern w:val="0"/>
          <w:szCs w:val="20"/>
        </w:rPr>
        <w:t>布，首行</w:t>
      </w:r>
      <w:proofErr w:type="gramStart"/>
      <w:r>
        <w:rPr>
          <w:rFonts w:cs="Times New Roman"/>
          <w:kern w:val="0"/>
          <w:szCs w:val="20"/>
        </w:rPr>
        <w:t>保温钉距绝热材料</w:t>
      </w:r>
      <w:proofErr w:type="gramEnd"/>
      <w:r>
        <w:rPr>
          <w:rFonts w:cs="Times New Roman"/>
          <w:kern w:val="0"/>
          <w:szCs w:val="20"/>
        </w:rPr>
        <w:t>边沿的距离应小于</w:t>
      </w:r>
      <w:r>
        <w:rPr>
          <w:rFonts w:cs="Times New Roman"/>
          <w:kern w:val="0"/>
          <w:szCs w:val="20"/>
        </w:rPr>
        <w:t>120mm</w:t>
      </w:r>
      <w:r>
        <w:rPr>
          <w:rFonts w:cs="Times New Roman"/>
          <w:kern w:val="0"/>
          <w:szCs w:val="20"/>
        </w:rPr>
        <w:t>，保温钉的固定压片应松紧适度、均匀压紧。</w:t>
      </w:r>
    </w:p>
    <w:p w14:paraId="1F04142A" w14:textId="7EF7BDE0" w:rsidR="005B1BD2" w:rsidRDefault="00DF745B">
      <w:pPr>
        <w:widowControl/>
        <w:tabs>
          <w:tab w:val="center" w:pos="4201"/>
          <w:tab w:val="right" w:leader="dot" w:pos="9298"/>
        </w:tabs>
        <w:autoSpaceDE w:val="0"/>
        <w:autoSpaceDN w:val="0"/>
        <w:ind w:firstLine="420"/>
        <w:rPr>
          <w:rFonts w:cs="Times New Roman"/>
          <w:kern w:val="0"/>
          <w:szCs w:val="20"/>
        </w:rPr>
      </w:pPr>
      <w:r>
        <w:rPr>
          <w:rFonts w:cs="Times New Roman"/>
          <w:kern w:val="0"/>
          <w:szCs w:val="20"/>
        </w:rPr>
        <w:t>c</w:t>
      </w:r>
      <w:r>
        <w:rPr>
          <w:rFonts w:cs="Times New Roman"/>
          <w:kern w:val="0"/>
          <w:szCs w:val="21"/>
        </w:rPr>
        <w:t xml:space="preserve">) </w:t>
      </w:r>
      <w:r>
        <w:rPr>
          <w:rFonts w:cs="Times New Roman"/>
          <w:kern w:val="0"/>
          <w:szCs w:val="21"/>
        </w:rPr>
        <w:t>静压箱</w:t>
      </w:r>
      <w:r>
        <w:rPr>
          <w:rFonts w:cs="Times New Roman"/>
          <w:kern w:val="0"/>
          <w:szCs w:val="20"/>
        </w:rPr>
        <w:t>采用玻璃棉保温时，保温材料规格与静压箱规格尺寸应相匹配，保温材料的纵向接缝应错开，并且采用金属丝、黏结带等捆扎，间距应为</w:t>
      </w:r>
      <w:r>
        <w:rPr>
          <w:rFonts w:cs="Times New Roman"/>
          <w:kern w:val="0"/>
          <w:szCs w:val="20"/>
        </w:rPr>
        <w:t>300mm-350mm</w:t>
      </w:r>
      <w:r>
        <w:rPr>
          <w:rFonts w:cs="Times New Roman"/>
          <w:kern w:val="0"/>
          <w:szCs w:val="20"/>
        </w:rPr>
        <w:t>，且每节至少应捆扎两道。</w:t>
      </w:r>
    </w:p>
    <w:p w14:paraId="6EFDF169" w14:textId="3A4EDE47" w:rsidR="00445905" w:rsidRDefault="00445905" w:rsidP="00445905">
      <w:pPr>
        <w:widowControl/>
        <w:ind w:firstLineChars="0" w:firstLine="0"/>
        <w:jc w:val="left"/>
        <w:rPr>
          <w:bCs/>
          <w:szCs w:val="21"/>
        </w:rPr>
      </w:pPr>
      <w:r>
        <w:rPr>
          <w:rFonts w:eastAsia="黑体" w:cs="Times New Roman"/>
          <w:bCs/>
          <w:kern w:val="0"/>
          <w:szCs w:val="20"/>
        </w:rPr>
        <w:t>5.4.8</w:t>
      </w:r>
      <w:r>
        <w:rPr>
          <w:rFonts w:cs="Times New Roman"/>
          <w:bCs/>
          <w:kern w:val="0"/>
          <w:szCs w:val="20"/>
        </w:rPr>
        <w:t xml:space="preserve">  </w:t>
      </w:r>
      <w:r>
        <w:rPr>
          <w:rFonts w:hint="eastAsia"/>
          <w:bCs/>
          <w:szCs w:val="21"/>
        </w:rPr>
        <w:t>抗凝露性能</w:t>
      </w:r>
    </w:p>
    <w:p w14:paraId="1F232D7A" w14:textId="77777777" w:rsidR="00445905" w:rsidRDefault="00445905" w:rsidP="00445905">
      <w:pPr>
        <w:widowControl/>
        <w:ind w:firstLine="420"/>
        <w:jc w:val="left"/>
        <w:rPr>
          <w:bCs/>
          <w:szCs w:val="21"/>
        </w:rPr>
      </w:pPr>
      <w:r>
        <w:rPr>
          <w:rFonts w:hint="eastAsia"/>
          <w:bCs/>
          <w:szCs w:val="21"/>
        </w:rPr>
        <w:t>当静压箱有抗凝露性能要求时，在抗凝露试验</w:t>
      </w:r>
      <w:r>
        <w:rPr>
          <w:bCs/>
          <w:szCs w:val="21"/>
        </w:rPr>
        <w:t>2 h</w:t>
      </w:r>
      <w:r>
        <w:rPr>
          <w:rFonts w:hint="eastAsia"/>
          <w:bCs/>
          <w:szCs w:val="21"/>
        </w:rPr>
        <w:t>后，管壁法兰连接处，支撑加固点，缝合线均不应出现结露现象。</w:t>
      </w:r>
    </w:p>
    <w:p w14:paraId="7A865FF4" w14:textId="5FD26426" w:rsidR="005B1BD2" w:rsidRDefault="00DF745B">
      <w:pPr>
        <w:widowControl/>
        <w:tabs>
          <w:tab w:val="center" w:pos="4201"/>
          <w:tab w:val="right" w:leader="dot" w:pos="9298"/>
        </w:tabs>
        <w:autoSpaceDE w:val="0"/>
        <w:autoSpaceDN w:val="0"/>
        <w:ind w:firstLineChars="0" w:firstLine="0"/>
        <w:rPr>
          <w:rFonts w:cs="Times New Roman"/>
          <w:kern w:val="0"/>
          <w:szCs w:val="20"/>
        </w:rPr>
      </w:pPr>
      <w:r>
        <w:rPr>
          <w:rFonts w:eastAsia="黑体" w:cs="Times New Roman"/>
          <w:kern w:val="0"/>
          <w:szCs w:val="20"/>
        </w:rPr>
        <w:t>5.4.</w:t>
      </w:r>
      <w:r w:rsidR="00445905">
        <w:rPr>
          <w:rFonts w:eastAsia="黑体" w:cs="Times New Roman"/>
          <w:kern w:val="0"/>
          <w:szCs w:val="20"/>
        </w:rPr>
        <w:t>9</w:t>
      </w:r>
      <w:r w:rsidR="00445905">
        <w:rPr>
          <w:rFonts w:cs="Times New Roman"/>
          <w:kern w:val="0"/>
          <w:szCs w:val="20"/>
        </w:rPr>
        <w:t xml:space="preserve">  </w:t>
      </w:r>
      <w:r>
        <w:rPr>
          <w:rFonts w:cs="Times New Roman"/>
          <w:kern w:val="0"/>
          <w:szCs w:val="20"/>
        </w:rPr>
        <w:t>耐火性能</w:t>
      </w:r>
    </w:p>
    <w:p w14:paraId="101C0589" w14:textId="77777777" w:rsidR="005B1BD2" w:rsidRDefault="00DF745B">
      <w:pPr>
        <w:widowControl/>
        <w:tabs>
          <w:tab w:val="center" w:pos="4201"/>
          <w:tab w:val="right" w:leader="dot" w:pos="9298"/>
        </w:tabs>
        <w:autoSpaceDE w:val="0"/>
        <w:autoSpaceDN w:val="0"/>
        <w:ind w:firstLine="420"/>
        <w:rPr>
          <w:rFonts w:cs="Times New Roman"/>
          <w:bCs/>
          <w:color w:val="111111"/>
          <w:kern w:val="0"/>
          <w:szCs w:val="20"/>
        </w:rPr>
      </w:pPr>
      <w:r>
        <w:rPr>
          <w:rFonts w:cs="Times New Roman"/>
          <w:kern w:val="0"/>
          <w:szCs w:val="20"/>
        </w:rPr>
        <w:t>a</w:t>
      </w:r>
      <w:r>
        <w:rPr>
          <w:rFonts w:cs="Times New Roman"/>
          <w:kern w:val="0"/>
          <w:szCs w:val="21"/>
        </w:rPr>
        <w:t xml:space="preserve">) </w:t>
      </w:r>
      <w:r>
        <w:rPr>
          <w:rFonts w:cs="Times New Roman"/>
          <w:bCs/>
          <w:color w:val="111111"/>
          <w:kern w:val="0"/>
          <w:szCs w:val="20"/>
        </w:rPr>
        <w:t>静压箱的本体、框架与固定材料、密封垫料等必须采用不燃材料。</w:t>
      </w:r>
    </w:p>
    <w:p w14:paraId="1E0D0FD8" w14:textId="4FB30B42" w:rsidR="005B1BD2" w:rsidRDefault="00DF745B">
      <w:pPr>
        <w:ind w:firstLine="420"/>
        <w:rPr>
          <w:rFonts w:cs="Times New Roman"/>
          <w:szCs w:val="21"/>
        </w:rPr>
      </w:pPr>
      <w:r>
        <w:rPr>
          <w:rFonts w:cs="Times New Roman"/>
          <w:kern w:val="0"/>
          <w:szCs w:val="20"/>
        </w:rPr>
        <w:t>b</w:t>
      </w:r>
      <w:r>
        <w:rPr>
          <w:rFonts w:cs="Times New Roman"/>
          <w:kern w:val="0"/>
          <w:szCs w:val="21"/>
        </w:rPr>
        <w:t xml:space="preserve">) </w:t>
      </w:r>
      <w:r>
        <w:rPr>
          <w:rFonts w:cs="Times New Roman"/>
          <w:bCs/>
          <w:kern w:val="0"/>
          <w:szCs w:val="20"/>
        </w:rPr>
        <w:t>静压箱的耐火极限时间应符合系统防火设计的规定</w:t>
      </w:r>
      <w:r>
        <w:rPr>
          <w:rFonts w:cs="Times New Roman" w:hint="eastAsia"/>
          <w:bCs/>
          <w:kern w:val="0"/>
          <w:szCs w:val="20"/>
        </w:rPr>
        <w:t>，</w:t>
      </w:r>
      <w:proofErr w:type="gramStart"/>
      <w:r>
        <w:rPr>
          <w:rFonts w:cs="Times New Roman" w:hint="eastAsia"/>
          <w:bCs/>
          <w:kern w:val="0"/>
          <w:szCs w:val="20"/>
        </w:rPr>
        <w:t>当</w:t>
      </w:r>
      <w:r>
        <w:rPr>
          <w:rFonts w:cs="Times New Roman"/>
          <w:bCs/>
          <w:kern w:val="0"/>
          <w:szCs w:val="20"/>
        </w:rPr>
        <w:t>用于</w:t>
      </w:r>
      <w:proofErr w:type="gramEnd"/>
      <w:r>
        <w:rPr>
          <w:rFonts w:cs="Times New Roman"/>
          <w:bCs/>
          <w:kern w:val="0"/>
          <w:szCs w:val="20"/>
        </w:rPr>
        <w:t>防排烟系统</w:t>
      </w:r>
      <w:r>
        <w:rPr>
          <w:rFonts w:cs="Times New Roman" w:hint="eastAsia"/>
          <w:bCs/>
          <w:kern w:val="0"/>
          <w:szCs w:val="20"/>
        </w:rPr>
        <w:t>时</w:t>
      </w:r>
      <w:r>
        <w:rPr>
          <w:rFonts w:cs="Times New Roman"/>
          <w:bCs/>
          <w:kern w:val="0"/>
          <w:szCs w:val="20"/>
        </w:rPr>
        <w:t>，</w:t>
      </w:r>
      <w:r>
        <w:rPr>
          <w:rFonts w:cs="Times New Roman" w:hint="eastAsia"/>
          <w:kern w:val="0"/>
          <w:szCs w:val="20"/>
        </w:rPr>
        <w:t>其</w:t>
      </w:r>
      <w:r>
        <w:rPr>
          <w:rFonts w:cs="Times New Roman"/>
          <w:kern w:val="0"/>
          <w:szCs w:val="20"/>
        </w:rPr>
        <w:t>耐火极限应</w:t>
      </w:r>
      <w:r>
        <w:rPr>
          <w:rFonts w:cs="Times New Roman" w:hint="eastAsia"/>
          <w:kern w:val="0"/>
          <w:szCs w:val="20"/>
        </w:rPr>
        <w:t>等同于其</w:t>
      </w:r>
      <w:r>
        <w:rPr>
          <w:rFonts w:cs="Times New Roman"/>
          <w:kern w:val="0"/>
          <w:szCs w:val="20"/>
        </w:rPr>
        <w:t>连</w:t>
      </w:r>
      <w:r>
        <w:rPr>
          <w:rFonts w:cs="Times New Roman" w:hint="eastAsia"/>
          <w:kern w:val="0"/>
          <w:szCs w:val="20"/>
        </w:rPr>
        <w:t>接防排烟系统</w:t>
      </w:r>
      <w:r>
        <w:rPr>
          <w:rFonts w:cs="Times New Roman"/>
          <w:kern w:val="0"/>
          <w:szCs w:val="20"/>
        </w:rPr>
        <w:t>管</w:t>
      </w:r>
      <w:r>
        <w:rPr>
          <w:rFonts w:cs="Times New Roman" w:hint="eastAsia"/>
          <w:kern w:val="0"/>
          <w:szCs w:val="20"/>
        </w:rPr>
        <w:t>道</w:t>
      </w:r>
      <w:r>
        <w:rPr>
          <w:rFonts w:cs="Times New Roman"/>
          <w:kern w:val="0"/>
          <w:szCs w:val="20"/>
        </w:rPr>
        <w:t>的耐火极限，</w:t>
      </w:r>
      <w:r>
        <w:rPr>
          <w:rFonts w:cs="Times New Roman" w:hint="eastAsia"/>
          <w:kern w:val="0"/>
          <w:szCs w:val="20"/>
        </w:rPr>
        <w:t>且</w:t>
      </w:r>
      <w:r>
        <w:rPr>
          <w:rFonts w:cs="Times New Roman"/>
          <w:kern w:val="0"/>
          <w:szCs w:val="20"/>
        </w:rPr>
        <w:t>在耐火极限时间内静压箱应保持稳定性和完整性，其控制指标见表</w:t>
      </w:r>
      <w:r w:rsidR="00CF0B74">
        <w:rPr>
          <w:rFonts w:cs="Times New Roman"/>
          <w:kern w:val="0"/>
          <w:szCs w:val="20"/>
        </w:rPr>
        <w:t>2</w:t>
      </w:r>
      <w:r>
        <w:rPr>
          <w:rFonts w:cs="Times New Roman"/>
          <w:kern w:val="0"/>
          <w:szCs w:val="20"/>
        </w:rPr>
        <w:t>。</w:t>
      </w:r>
    </w:p>
    <w:p w14:paraId="76259859" w14:textId="77777777" w:rsidR="005B1BD2" w:rsidRDefault="00DF745B">
      <w:pPr>
        <w:widowControl/>
        <w:tabs>
          <w:tab w:val="center" w:pos="4201"/>
          <w:tab w:val="right" w:leader="dot" w:pos="9298"/>
        </w:tabs>
        <w:autoSpaceDE w:val="0"/>
        <w:autoSpaceDN w:val="0"/>
        <w:ind w:firstLine="420"/>
        <w:rPr>
          <w:rFonts w:cs="Times New Roman"/>
          <w:bCs/>
          <w:color w:val="111111"/>
          <w:kern w:val="0"/>
          <w:szCs w:val="20"/>
        </w:rPr>
      </w:pPr>
      <w:r>
        <w:rPr>
          <w:rFonts w:cs="Times New Roman"/>
          <w:kern w:val="0"/>
          <w:szCs w:val="21"/>
        </w:rPr>
        <w:lastRenderedPageBreak/>
        <w:t xml:space="preserve">c) </w:t>
      </w:r>
      <w:r>
        <w:rPr>
          <w:rFonts w:cs="Times New Roman"/>
          <w:kern w:val="0"/>
          <w:szCs w:val="21"/>
        </w:rPr>
        <w:t>由</w:t>
      </w:r>
      <w:r>
        <w:rPr>
          <w:rFonts w:cs="Times New Roman"/>
          <w:bCs/>
          <w:color w:val="111111"/>
          <w:kern w:val="0"/>
          <w:szCs w:val="20"/>
        </w:rPr>
        <w:t>复合材料制作的静压强其覆面材料必须采用不燃材料，内层的绝热材料应采用不燃或难燃且对人体无害的材料。</w:t>
      </w:r>
    </w:p>
    <w:p w14:paraId="483BBAA3" w14:textId="322CE652" w:rsidR="005B1BD2" w:rsidRDefault="00DF745B">
      <w:pPr>
        <w:widowControl/>
        <w:tabs>
          <w:tab w:val="center" w:pos="4201"/>
          <w:tab w:val="right" w:leader="dot" w:pos="9298"/>
        </w:tabs>
        <w:autoSpaceDE w:val="0"/>
        <w:autoSpaceDN w:val="0"/>
        <w:ind w:firstLineChars="0" w:firstLine="0"/>
        <w:jc w:val="center"/>
        <w:rPr>
          <w:rFonts w:cs="Times New Roman"/>
          <w:kern w:val="0"/>
          <w:szCs w:val="20"/>
        </w:rPr>
      </w:pPr>
      <w:r>
        <w:rPr>
          <w:rFonts w:cs="Times New Roman"/>
          <w:kern w:val="0"/>
          <w:szCs w:val="20"/>
        </w:rPr>
        <w:t>表</w:t>
      </w:r>
      <w:r w:rsidR="00CF0B74">
        <w:rPr>
          <w:rFonts w:cs="Times New Roman"/>
          <w:kern w:val="0"/>
          <w:szCs w:val="20"/>
        </w:rPr>
        <w:t>2</w:t>
      </w:r>
      <w:r>
        <w:rPr>
          <w:rFonts w:cs="Times New Roman"/>
          <w:kern w:val="0"/>
          <w:szCs w:val="20"/>
        </w:rPr>
        <w:t xml:space="preserve"> </w:t>
      </w:r>
      <w:r>
        <w:rPr>
          <w:rFonts w:cs="Times New Roman"/>
          <w:kern w:val="0"/>
          <w:szCs w:val="20"/>
        </w:rPr>
        <w:t>静压箱耐火性能要求</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982"/>
        <w:gridCol w:w="1405"/>
        <w:gridCol w:w="1141"/>
        <w:gridCol w:w="1134"/>
        <w:gridCol w:w="992"/>
      </w:tblGrid>
      <w:tr w:rsidR="005B1BD2" w14:paraId="134CF940" w14:textId="77777777">
        <w:trPr>
          <w:trHeight w:val="330"/>
          <w:jc w:val="center"/>
        </w:trPr>
        <w:tc>
          <w:tcPr>
            <w:tcW w:w="846" w:type="dxa"/>
            <w:vMerge w:val="restart"/>
            <w:vAlign w:val="center"/>
          </w:tcPr>
          <w:p w14:paraId="3673E8B7"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耐火</w:t>
            </w:r>
          </w:p>
          <w:p w14:paraId="17B384BB"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性能</w:t>
            </w:r>
          </w:p>
        </w:tc>
        <w:tc>
          <w:tcPr>
            <w:tcW w:w="2982" w:type="dxa"/>
            <w:vMerge w:val="restart"/>
            <w:vAlign w:val="center"/>
          </w:tcPr>
          <w:p w14:paraId="5CF7C203"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控制指标</w:t>
            </w:r>
          </w:p>
        </w:tc>
        <w:tc>
          <w:tcPr>
            <w:tcW w:w="4672" w:type="dxa"/>
            <w:gridSpan w:val="4"/>
            <w:tcBorders>
              <w:bottom w:val="single" w:sz="4" w:space="0" w:color="auto"/>
            </w:tcBorders>
          </w:tcPr>
          <w:p w14:paraId="27DAE341" w14:textId="77777777" w:rsidR="005B1BD2" w:rsidRDefault="00DF745B">
            <w:pPr>
              <w:tabs>
                <w:tab w:val="center" w:pos="4201"/>
                <w:tab w:val="right" w:leader="dot" w:pos="9298"/>
              </w:tabs>
              <w:autoSpaceDE w:val="0"/>
              <w:autoSpaceDN w:val="0"/>
              <w:spacing w:line="240" w:lineRule="auto"/>
              <w:ind w:firstLine="420"/>
              <w:jc w:val="center"/>
              <w:rPr>
                <w:rFonts w:cs="Times New Roman"/>
                <w:kern w:val="0"/>
                <w:szCs w:val="18"/>
              </w:rPr>
            </w:pPr>
            <w:r>
              <w:rPr>
                <w:rFonts w:cs="Times New Roman"/>
                <w:kern w:val="0"/>
                <w:szCs w:val="18"/>
              </w:rPr>
              <w:t>静压箱</w:t>
            </w:r>
            <w:r>
              <w:rPr>
                <w:rFonts w:cs="Times New Roman" w:hint="eastAsia"/>
                <w:kern w:val="0"/>
                <w:szCs w:val="18"/>
              </w:rPr>
              <w:t>最小</w:t>
            </w:r>
            <w:r>
              <w:rPr>
                <w:rFonts w:cs="Times New Roman"/>
                <w:kern w:val="0"/>
                <w:szCs w:val="18"/>
              </w:rPr>
              <w:t>耐火极限（</w:t>
            </w:r>
            <w:r>
              <w:rPr>
                <w:rFonts w:cs="Times New Roman" w:hint="eastAsia"/>
                <w:kern w:val="0"/>
                <w:szCs w:val="18"/>
              </w:rPr>
              <w:t>h</w:t>
            </w:r>
            <w:r>
              <w:rPr>
                <w:rFonts w:cs="Times New Roman"/>
                <w:kern w:val="0"/>
                <w:szCs w:val="18"/>
              </w:rPr>
              <w:t>）</w:t>
            </w:r>
          </w:p>
        </w:tc>
      </w:tr>
      <w:tr w:rsidR="005B1BD2" w14:paraId="279B1C7C" w14:textId="77777777">
        <w:trPr>
          <w:trHeight w:val="285"/>
          <w:jc w:val="center"/>
        </w:trPr>
        <w:tc>
          <w:tcPr>
            <w:tcW w:w="846" w:type="dxa"/>
            <w:vMerge/>
            <w:vAlign w:val="center"/>
          </w:tcPr>
          <w:p w14:paraId="0B02CE6A"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c>
          <w:tcPr>
            <w:tcW w:w="2982" w:type="dxa"/>
            <w:vMerge/>
            <w:vAlign w:val="center"/>
          </w:tcPr>
          <w:p w14:paraId="05B57AE6"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c>
          <w:tcPr>
            <w:tcW w:w="1405" w:type="dxa"/>
            <w:tcBorders>
              <w:top w:val="single" w:sz="4" w:space="0" w:color="auto"/>
            </w:tcBorders>
            <w:vAlign w:val="center"/>
          </w:tcPr>
          <w:p w14:paraId="1E387A7C" w14:textId="77777777" w:rsidR="005B1BD2" w:rsidRDefault="00DF745B">
            <w:pPr>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防排烟系统</w:t>
            </w:r>
          </w:p>
        </w:tc>
        <w:tc>
          <w:tcPr>
            <w:tcW w:w="1141" w:type="dxa"/>
            <w:tcBorders>
              <w:top w:val="single" w:sz="4" w:space="0" w:color="auto"/>
              <w:right w:val="single" w:sz="4" w:space="0" w:color="auto"/>
            </w:tcBorders>
          </w:tcPr>
          <w:p w14:paraId="77BFB1F9" w14:textId="77777777" w:rsidR="005B1BD2" w:rsidRDefault="00DF745B">
            <w:pPr>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20"/>
              </w:rPr>
              <w:t>机械</w:t>
            </w:r>
            <w:r>
              <w:rPr>
                <w:rFonts w:cs="Times New Roman"/>
                <w:kern w:val="0"/>
                <w:szCs w:val="20"/>
              </w:rPr>
              <w:t>加压</w:t>
            </w:r>
            <w:r>
              <w:rPr>
                <w:rFonts w:cs="Times New Roman" w:hint="eastAsia"/>
                <w:kern w:val="0"/>
                <w:szCs w:val="20"/>
              </w:rPr>
              <w:t>系统</w:t>
            </w:r>
          </w:p>
        </w:tc>
        <w:tc>
          <w:tcPr>
            <w:tcW w:w="1134" w:type="dxa"/>
            <w:tcBorders>
              <w:top w:val="single" w:sz="4" w:space="0" w:color="auto"/>
              <w:left w:val="single" w:sz="4" w:space="0" w:color="auto"/>
              <w:right w:val="single" w:sz="4" w:space="0" w:color="auto"/>
            </w:tcBorders>
          </w:tcPr>
          <w:p w14:paraId="101B8FE0" w14:textId="77777777" w:rsidR="005B1BD2" w:rsidRDefault="00DF745B">
            <w:pPr>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机械排烟系统</w:t>
            </w:r>
          </w:p>
        </w:tc>
        <w:tc>
          <w:tcPr>
            <w:tcW w:w="992" w:type="dxa"/>
            <w:tcBorders>
              <w:top w:val="single" w:sz="4" w:space="0" w:color="auto"/>
              <w:left w:val="single" w:sz="4" w:space="0" w:color="auto"/>
            </w:tcBorders>
          </w:tcPr>
          <w:p w14:paraId="0C6B45F1" w14:textId="77777777" w:rsidR="005B1BD2" w:rsidRDefault="00DF745B">
            <w:pPr>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补风</w:t>
            </w:r>
          </w:p>
          <w:p w14:paraId="0A66DF8F" w14:textId="77777777" w:rsidR="005B1BD2" w:rsidRDefault="00DF745B">
            <w:pPr>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系统</w:t>
            </w:r>
          </w:p>
        </w:tc>
      </w:tr>
      <w:tr w:rsidR="005B1BD2" w14:paraId="03C95E48" w14:textId="77777777">
        <w:trPr>
          <w:jc w:val="center"/>
        </w:trPr>
        <w:tc>
          <w:tcPr>
            <w:tcW w:w="846" w:type="dxa"/>
            <w:vAlign w:val="center"/>
          </w:tcPr>
          <w:p w14:paraId="04A088FB"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稳定性</w:t>
            </w:r>
          </w:p>
        </w:tc>
        <w:tc>
          <w:tcPr>
            <w:tcW w:w="2982" w:type="dxa"/>
            <w:vAlign w:val="center"/>
          </w:tcPr>
          <w:p w14:paraId="1DB3C70C"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垮塌</w:t>
            </w:r>
          </w:p>
        </w:tc>
        <w:tc>
          <w:tcPr>
            <w:tcW w:w="1405" w:type="dxa"/>
          </w:tcPr>
          <w:p w14:paraId="14E7E43D"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管井外的</w:t>
            </w:r>
          </w:p>
          <w:p w14:paraId="1F2BB993"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20"/>
              </w:rPr>
            </w:pPr>
            <w:r>
              <w:rPr>
                <w:rFonts w:cs="Times New Roman" w:hint="eastAsia"/>
                <w:kern w:val="0"/>
                <w:szCs w:val="18"/>
              </w:rPr>
              <w:t>竖向</w:t>
            </w:r>
            <w:r>
              <w:rPr>
                <w:rFonts w:cs="Times New Roman"/>
                <w:kern w:val="0"/>
                <w:szCs w:val="18"/>
              </w:rPr>
              <w:t>管道</w:t>
            </w:r>
          </w:p>
        </w:tc>
        <w:tc>
          <w:tcPr>
            <w:tcW w:w="1141" w:type="dxa"/>
            <w:tcBorders>
              <w:bottom w:val="single" w:sz="4" w:space="0" w:color="auto"/>
              <w:right w:val="single" w:sz="4" w:space="0" w:color="auto"/>
            </w:tcBorders>
            <w:vAlign w:val="center"/>
          </w:tcPr>
          <w:p w14:paraId="6B7B05D4"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1.00</w:t>
            </w:r>
          </w:p>
        </w:tc>
        <w:tc>
          <w:tcPr>
            <w:tcW w:w="1134" w:type="dxa"/>
            <w:tcBorders>
              <w:left w:val="single" w:sz="4" w:space="0" w:color="auto"/>
              <w:bottom w:val="single" w:sz="4" w:space="0" w:color="auto"/>
              <w:right w:val="single" w:sz="4" w:space="0" w:color="auto"/>
            </w:tcBorders>
            <w:vAlign w:val="center"/>
          </w:tcPr>
          <w:p w14:paraId="699B9684"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不允许</w:t>
            </w:r>
          </w:p>
        </w:tc>
        <w:tc>
          <w:tcPr>
            <w:tcW w:w="992" w:type="dxa"/>
            <w:vMerge w:val="restart"/>
            <w:tcBorders>
              <w:left w:val="single" w:sz="4" w:space="0" w:color="auto"/>
            </w:tcBorders>
            <w:vAlign w:val="center"/>
          </w:tcPr>
          <w:p w14:paraId="10EA3394" w14:textId="77777777" w:rsidR="005B1BD2" w:rsidRDefault="00DF745B">
            <w:pPr>
              <w:widowControl/>
              <w:tabs>
                <w:tab w:val="center" w:pos="4201"/>
                <w:tab w:val="right" w:leader="dot" w:pos="9298"/>
              </w:tabs>
              <w:autoSpaceDE w:val="0"/>
              <w:autoSpaceDN w:val="0"/>
              <w:spacing w:line="240" w:lineRule="auto"/>
              <w:ind w:firstLineChars="0" w:firstLine="0"/>
              <w:rPr>
                <w:rFonts w:cs="Times New Roman"/>
                <w:kern w:val="0"/>
                <w:szCs w:val="18"/>
              </w:rPr>
            </w:pPr>
            <w:r>
              <w:rPr>
                <w:rFonts w:cs="Times New Roman" w:hint="eastAsia"/>
                <w:kern w:val="0"/>
                <w:szCs w:val="18"/>
              </w:rPr>
              <w:t>不低于</w:t>
            </w:r>
            <w:r>
              <w:rPr>
                <w:rFonts w:cs="Times New Roman" w:hint="eastAsia"/>
                <w:kern w:val="0"/>
                <w:szCs w:val="18"/>
              </w:rPr>
              <w:t>0.50</w:t>
            </w:r>
            <w:r>
              <w:rPr>
                <w:rFonts w:cs="Times New Roman"/>
                <w:kern w:val="0"/>
                <w:szCs w:val="18"/>
              </w:rPr>
              <w:t xml:space="preserve"> h</w:t>
            </w:r>
            <w:r>
              <w:rPr>
                <w:rFonts w:cs="Times New Roman" w:hint="eastAsia"/>
                <w:kern w:val="0"/>
                <w:szCs w:val="18"/>
              </w:rPr>
              <w:t>；</w:t>
            </w:r>
            <w:r>
              <w:rPr>
                <w:rFonts w:cs="Times New Roman"/>
                <w:kern w:val="0"/>
                <w:szCs w:val="18"/>
              </w:rPr>
              <w:t>跨越防火分区时，不小于</w:t>
            </w:r>
            <w:r>
              <w:rPr>
                <w:rFonts w:cs="Times New Roman" w:hint="eastAsia"/>
                <w:kern w:val="0"/>
                <w:szCs w:val="18"/>
              </w:rPr>
              <w:t>1.5</w:t>
            </w:r>
            <w:r>
              <w:rPr>
                <w:rFonts w:cs="Times New Roman"/>
                <w:kern w:val="0"/>
                <w:szCs w:val="18"/>
              </w:rPr>
              <w:t xml:space="preserve"> h</w:t>
            </w:r>
          </w:p>
        </w:tc>
      </w:tr>
      <w:tr w:rsidR="005B1BD2" w14:paraId="56F4404E" w14:textId="77777777">
        <w:trPr>
          <w:jc w:val="center"/>
        </w:trPr>
        <w:tc>
          <w:tcPr>
            <w:tcW w:w="846" w:type="dxa"/>
            <w:vMerge w:val="restart"/>
            <w:vAlign w:val="center"/>
          </w:tcPr>
          <w:p w14:paraId="5F329565"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完整性</w:t>
            </w:r>
          </w:p>
        </w:tc>
        <w:tc>
          <w:tcPr>
            <w:tcW w:w="2982" w:type="dxa"/>
          </w:tcPr>
          <w:p w14:paraId="329A2819"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表面出现火焰持续燃烧</w:t>
            </w:r>
            <w:r>
              <w:rPr>
                <w:rFonts w:cs="Times New Roman"/>
                <w:kern w:val="0"/>
                <w:szCs w:val="18"/>
              </w:rPr>
              <w:t>10s</w:t>
            </w:r>
          </w:p>
        </w:tc>
        <w:tc>
          <w:tcPr>
            <w:tcW w:w="1405" w:type="dxa"/>
          </w:tcPr>
          <w:p w14:paraId="5F0109D7"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吊顶内的</w:t>
            </w:r>
          </w:p>
          <w:p w14:paraId="45E3773D"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水平管道</w:t>
            </w:r>
          </w:p>
        </w:tc>
        <w:tc>
          <w:tcPr>
            <w:tcW w:w="1141" w:type="dxa"/>
            <w:tcBorders>
              <w:top w:val="single" w:sz="4" w:space="0" w:color="auto"/>
              <w:bottom w:val="single" w:sz="4" w:space="0" w:color="auto"/>
              <w:right w:val="single" w:sz="4" w:space="0" w:color="auto"/>
            </w:tcBorders>
            <w:vAlign w:val="center"/>
          </w:tcPr>
          <w:p w14:paraId="42623BD9" w14:textId="77777777" w:rsidR="005B1BD2" w:rsidRDefault="00DF745B">
            <w:pPr>
              <w:tabs>
                <w:tab w:val="center" w:pos="4201"/>
                <w:tab w:val="right" w:leader="dot" w:pos="9298"/>
              </w:tabs>
              <w:autoSpaceDE w:val="0"/>
              <w:autoSpaceDN w:val="0"/>
              <w:spacing w:line="240" w:lineRule="auto"/>
              <w:ind w:firstLineChars="100" w:firstLine="210"/>
              <w:rPr>
                <w:rFonts w:cs="Times New Roman"/>
                <w:kern w:val="0"/>
                <w:szCs w:val="18"/>
              </w:rPr>
            </w:pPr>
            <w:r>
              <w:rPr>
                <w:rFonts w:cs="Times New Roman" w:hint="eastAsia"/>
                <w:kern w:val="0"/>
                <w:szCs w:val="18"/>
              </w:rPr>
              <w:t>0</w:t>
            </w:r>
            <w:r>
              <w:rPr>
                <w:rFonts w:cs="Times New Roman"/>
                <w:kern w:val="0"/>
                <w:szCs w:val="18"/>
              </w:rPr>
              <w:t>.</w:t>
            </w:r>
            <w:r>
              <w:rPr>
                <w:rFonts w:cs="Times New Roman" w:hint="eastAsia"/>
                <w:kern w:val="0"/>
                <w:szCs w:val="18"/>
              </w:rPr>
              <w:t>5</w:t>
            </w:r>
            <w:r>
              <w:rPr>
                <w:rFonts w:cs="Times New Roman"/>
                <w:kern w:val="0"/>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D9EC1C2"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0</w:t>
            </w:r>
            <w:r>
              <w:rPr>
                <w:rFonts w:cs="Times New Roman"/>
                <w:kern w:val="0"/>
                <w:szCs w:val="18"/>
              </w:rPr>
              <w:t>.</w:t>
            </w:r>
            <w:r>
              <w:rPr>
                <w:rFonts w:cs="Times New Roman" w:hint="eastAsia"/>
                <w:kern w:val="0"/>
                <w:szCs w:val="18"/>
              </w:rPr>
              <w:t>5</w:t>
            </w:r>
            <w:r>
              <w:rPr>
                <w:rFonts w:cs="Times New Roman"/>
                <w:kern w:val="0"/>
                <w:szCs w:val="18"/>
              </w:rPr>
              <w:t>0</w:t>
            </w:r>
          </w:p>
        </w:tc>
        <w:tc>
          <w:tcPr>
            <w:tcW w:w="992" w:type="dxa"/>
            <w:vMerge/>
            <w:tcBorders>
              <w:left w:val="single" w:sz="4" w:space="0" w:color="auto"/>
            </w:tcBorders>
          </w:tcPr>
          <w:p w14:paraId="5E7C05B8"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r>
      <w:tr w:rsidR="005B1BD2" w14:paraId="2FDF59A6" w14:textId="77777777">
        <w:trPr>
          <w:jc w:val="center"/>
        </w:trPr>
        <w:tc>
          <w:tcPr>
            <w:tcW w:w="846" w:type="dxa"/>
            <w:vMerge/>
            <w:vAlign w:val="center"/>
          </w:tcPr>
          <w:p w14:paraId="7353CFB8"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c>
          <w:tcPr>
            <w:tcW w:w="2982" w:type="dxa"/>
            <w:vAlign w:val="center"/>
          </w:tcPr>
          <w:p w14:paraId="7154A872"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棉垫试验（棉垫被点燃）</w:t>
            </w:r>
          </w:p>
        </w:tc>
        <w:tc>
          <w:tcPr>
            <w:tcW w:w="1405" w:type="dxa"/>
          </w:tcPr>
          <w:p w14:paraId="57CF1F1D"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非吊顶内</w:t>
            </w:r>
          </w:p>
          <w:p w14:paraId="3FE9858F"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水平管</w:t>
            </w:r>
            <w:r>
              <w:rPr>
                <w:rFonts w:cs="Times New Roman" w:hint="eastAsia"/>
                <w:kern w:val="0"/>
                <w:szCs w:val="18"/>
              </w:rPr>
              <w:t>道</w:t>
            </w:r>
          </w:p>
        </w:tc>
        <w:tc>
          <w:tcPr>
            <w:tcW w:w="1141" w:type="dxa"/>
            <w:tcBorders>
              <w:top w:val="single" w:sz="4" w:space="0" w:color="auto"/>
              <w:bottom w:val="single" w:sz="4" w:space="0" w:color="auto"/>
              <w:right w:val="single" w:sz="4" w:space="0" w:color="auto"/>
            </w:tcBorders>
            <w:vAlign w:val="center"/>
          </w:tcPr>
          <w:p w14:paraId="7CB5999C"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DD2EDA1"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1.00</w:t>
            </w:r>
          </w:p>
        </w:tc>
        <w:tc>
          <w:tcPr>
            <w:tcW w:w="992" w:type="dxa"/>
            <w:vMerge/>
            <w:tcBorders>
              <w:left w:val="single" w:sz="4" w:space="0" w:color="auto"/>
            </w:tcBorders>
          </w:tcPr>
          <w:p w14:paraId="7FF33258"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r>
      <w:tr w:rsidR="005B1BD2" w14:paraId="4BF4BCC1" w14:textId="77777777">
        <w:trPr>
          <w:trHeight w:val="882"/>
          <w:jc w:val="center"/>
        </w:trPr>
        <w:tc>
          <w:tcPr>
            <w:tcW w:w="846" w:type="dxa"/>
            <w:vMerge/>
            <w:vAlign w:val="center"/>
          </w:tcPr>
          <w:p w14:paraId="267EFC90"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c>
          <w:tcPr>
            <w:tcW w:w="2982" w:type="dxa"/>
            <w:vMerge w:val="restart"/>
            <w:vAlign w:val="center"/>
          </w:tcPr>
          <w:p w14:paraId="70ABF02F" w14:textId="77777777" w:rsidR="005B1BD2" w:rsidRDefault="00DF745B">
            <w:pPr>
              <w:widowControl/>
              <w:tabs>
                <w:tab w:val="center" w:pos="4201"/>
                <w:tab w:val="right" w:leader="dot" w:pos="9298"/>
              </w:tabs>
              <w:autoSpaceDE w:val="0"/>
              <w:autoSpaceDN w:val="0"/>
              <w:spacing w:line="240" w:lineRule="auto"/>
              <w:ind w:firstLineChars="0" w:firstLine="0"/>
              <w:rPr>
                <w:rFonts w:cs="Times New Roman"/>
                <w:kern w:val="0"/>
                <w:szCs w:val="18"/>
              </w:rPr>
            </w:pPr>
            <w:r>
              <w:rPr>
                <w:rFonts w:cs="Times New Roman"/>
                <w:kern w:val="0"/>
                <w:szCs w:val="18"/>
              </w:rPr>
              <w:t>缝隙测量（直径为</w:t>
            </w:r>
            <w:r>
              <w:rPr>
                <w:rFonts w:cs="Times New Roman"/>
                <w:kern w:val="0"/>
                <w:szCs w:val="18"/>
              </w:rPr>
              <w:t>6 mm</w:t>
            </w:r>
            <w:r>
              <w:rPr>
                <w:rFonts w:cs="Times New Roman"/>
                <w:kern w:val="0"/>
                <w:szCs w:val="18"/>
              </w:rPr>
              <w:t>的缝隙测量仪器能从开口或裂缝处穿透样品且沿开口或缝隙移动</w:t>
            </w:r>
            <w:r>
              <w:rPr>
                <w:rFonts w:cs="Times New Roman"/>
                <w:kern w:val="0"/>
                <w:szCs w:val="18"/>
              </w:rPr>
              <w:t>150 mm</w:t>
            </w:r>
            <w:r>
              <w:rPr>
                <w:rFonts w:cs="Times New Roman"/>
                <w:kern w:val="0"/>
                <w:szCs w:val="18"/>
              </w:rPr>
              <w:t>的距离；或直径为</w:t>
            </w:r>
            <w:r>
              <w:rPr>
                <w:rFonts w:cs="Times New Roman"/>
                <w:kern w:val="0"/>
                <w:szCs w:val="18"/>
              </w:rPr>
              <w:t>25 mm</w:t>
            </w:r>
            <w:r>
              <w:rPr>
                <w:rFonts w:cs="Times New Roman"/>
                <w:kern w:val="0"/>
                <w:szCs w:val="18"/>
              </w:rPr>
              <w:t>的缝隙测量仪器能从开口或裂缝处穿透样品）</w:t>
            </w:r>
          </w:p>
        </w:tc>
        <w:tc>
          <w:tcPr>
            <w:tcW w:w="1405" w:type="dxa"/>
            <w:tcBorders>
              <w:bottom w:val="single" w:sz="4" w:space="0" w:color="auto"/>
            </w:tcBorders>
          </w:tcPr>
          <w:p w14:paraId="0F2A2D0B"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走道</w:t>
            </w:r>
            <w:r>
              <w:rPr>
                <w:rFonts w:cs="Times New Roman"/>
                <w:kern w:val="0"/>
                <w:szCs w:val="18"/>
              </w:rPr>
              <w:t>吊顶内</w:t>
            </w:r>
            <w:r>
              <w:rPr>
                <w:rFonts w:cs="Times New Roman" w:hint="eastAsia"/>
                <w:kern w:val="0"/>
                <w:szCs w:val="18"/>
              </w:rPr>
              <w:t>或</w:t>
            </w:r>
            <w:r>
              <w:rPr>
                <w:rFonts w:cs="Times New Roman"/>
                <w:kern w:val="0"/>
                <w:szCs w:val="18"/>
              </w:rPr>
              <w:t>穿越</w:t>
            </w:r>
            <w:r>
              <w:rPr>
                <w:rFonts w:cs="Times New Roman" w:hint="eastAsia"/>
                <w:kern w:val="0"/>
                <w:szCs w:val="18"/>
              </w:rPr>
              <w:t>防火</w:t>
            </w:r>
            <w:r>
              <w:rPr>
                <w:rFonts w:cs="Times New Roman"/>
                <w:kern w:val="0"/>
                <w:szCs w:val="18"/>
              </w:rPr>
              <w:t>分区</w:t>
            </w:r>
            <w:r>
              <w:rPr>
                <w:rFonts w:cs="Times New Roman" w:hint="eastAsia"/>
                <w:kern w:val="0"/>
                <w:szCs w:val="18"/>
              </w:rPr>
              <w:t>的</w:t>
            </w:r>
            <w:r>
              <w:rPr>
                <w:rFonts w:cs="Times New Roman"/>
                <w:kern w:val="0"/>
                <w:szCs w:val="18"/>
              </w:rPr>
              <w:t>水平管道</w:t>
            </w:r>
          </w:p>
        </w:tc>
        <w:tc>
          <w:tcPr>
            <w:tcW w:w="1141" w:type="dxa"/>
            <w:tcBorders>
              <w:top w:val="single" w:sz="4" w:space="0" w:color="auto"/>
              <w:bottom w:val="single" w:sz="4" w:space="0" w:color="auto"/>
              <w:right w:val="single" w:sz="4" w:space="0" w:color="auto"/>
            </w:tcBorders>
            <w:vAlign w:val="center"/>
          </w:tcPr>
          <w:p w14:paraId="600EBD1C"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079CB44"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kern w:val="0"/>
                <w:szCs w:val="18"/>
              </w:rPr>
              <w:t>1.00</w:t>
            </w:r>
          </w:p>
        </w:tc>
        <w:tc>
          <w:tcPr>
            <w:tcW w:w="992" w:type="dxa"/>
            <w:vMerge/>
            <w:tcBorders>
              <w:left w:val="single" w:sz="4" w:space="0" w:color="auto"/>
            </w:tcBorders>
          </w:tcPr>
          <w:p w14:paraId="4B77BF5A"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r>
      <w:tr w:rsidR="005B1BD2" w14:paraId="6B66B856" w14:textId="77777777">
        <w:trPr>
          <w:trHeight w:val="975"/>
          <w:jc w:val="center"/>
        </w:trPr>
        <w:tc>
          <w:tcPr>
            <w:tcW w:w="846" w:type="dxa"/>
            <w:vMerge/>
          </w:tcPr>
          <w:p w14:paraId="06FA28E2"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c>
          <w:tcPr>
            <w:tcW w:w="2982" w:type="dxa"/>
            <w:vMerge/>
          </w:tcPr>
          <w:p w14:paraId="45FF27BD" w14:textId="77777777" w:rsidR="005B1BD2" w:rsidRDefault="005B1BD2">
            <w:pPr>
              <w:widowControl/>
              <w:tabs>
                <w:tab w:val="center" w:pos="4201"/>
                <w:tab w:val="right" w:leader="dot" w:pos="9298"/>
              </w:tabs>
              <w:autoSpaceDE w:val="0"/>
              <w:autoSpaceDN w:val="0"/>
              <w:spacing w:line="240" w:lineRule="auto"/>
              <w:ind w:firstLineChars="0" w:firstLine="0"/>
              <w:rPr>
                <w:rFonts w:cs="Times New Roman"/>
                <w:kern w:val="0"/>
                <w:szCs w:val="18"/>
              </w:rPr>
            </w:pPr>
          </w:p>
        </w:tc>
        <w:tc>
          <w:tcPr>
            <w:tcW w:w="1405" w:type="dxa"/>
            <w:tcBorders>
              <w:top w:val="single" w:sz="4" w:space="0" w:color="auto"/>
            </w:tcBorders>
          </w:tcPr>
          <w:p w14:paraId="68A45BFE" w14:textId="77777777" w:rsidR="005B1BD2" w:rsidRDefault="00DF745B">
            <w:pPr>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设备用房</w:t>
            </w:r>
            <w:r>
              <w:rPr>
                <w:rFonts w:cs="Times New Roman"/>
                <w:kern w:val="0"/>
                <w:szCs w:val="18"/>
              </w:rPr>
              <w:t>、汽车库</w:t>
            </w:r>
            <w:r>
              <w:rPr>
                <w:rFonts w:cs="Times New Roman" w:hint="eastAsia"/>
                <w:kern w:val="0"/>
                <w:szCs w:val="18"/>
              </w:rPr>
              <w:t>内</w:t>
            </w:r>
            <w:r>
              <w:rPr>
                <w:rFonts w:cs="Times New Roman"/>
                <w:kern w:val="0"/>
                <w:szCs w:val="18"/>
              </w:rPr>
              <w:t>的管道</w:t>
            </w:r>
          </w:p>
        </w:tc>
        <w:tc>
          <w:tcPr>
            <w:tcW w:w="1141" w:type="dxa"/>
            <w:tcBorders>
              <w:top w:val="single" w:sz="4" w:space="0" w:color="auto"/>
              <w:right w:val="single" w:sz="4" w:space="0" w:color="auto"/>
            </w:tcBorders>
            <w:vAlign w:val="center"/>
          </w:tcPr>
          <w:p w14:paraId="046A136B"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w:t>
            </w:r>
          </w:p>
        </w:tc>
        <w:tc>
          <w:tcPr>
            <w:tcW w:w="1134" w:type="dxa"/>
            <w:tcBorders>
              <w:top w:val="single" w:sz="4" w:space="0" w:color="auto"/>
              <w:left w:val="single" w:sz="4" w:space="0" w:color="auto"/>
              <w:right w:val="single" w:sz="4" w:space="0" w:color="auto"/>
            </w:tcBorders>
            <w:vAlign w:val="center"/>
          </w:tcPr>
          <w:p w14:paraId="747791D0" w14:textId="77777777" w:rsidR="005B1BD2" w:rsidRDefault="00DF745B">
            <w:pPr>
              <w:widowControl/>
              <w:tabs>
                <w:tab w:val="center" w:pos="4201"/>
                <w:tab w:val="right" w:leader="dot" w:pos="9298"/>
              </w:tabs>
              <w:autoSpaceDE w:val="0"/>
              <w:autoSpaceDN w:val="0"/>
              <w:spacing w:line="240" w:lineRule="auto"/>
              <w:ind w:firstLineChars="0" w:firstLine="0"/>
              <w:jc w:val="center"/>
              <w:rPr>
                <w:rFonts w:cs="Times New Roman"/>
                <w:kern w:val="0"/>
                <w:szCs w:val="18"/>
              </w:rPr>
            </w:pPr>
            <w:r>
              <w:rPr>
                <w:rFonts w:cs="Times New Roman" w:hint="eastAsia"/>
                <w:kern w:val="0"/>
                <w:szCs w:val="18"/>
              </w:rPr>
              <w:t>0</w:t>
            </w:r>
            <w:r>
              <w:rPr>
                <w:rFonts w:cs="Times New Roman"/>
                <w:kern w:val="0"/>
                <w:szCs w:val="18"/>
              </w:rPr>
              <w:t>.</w:t>
            </w:r>
            <w:r>
              <w:rPr>
                <w:rFonts w:cs="Times New Roman" w:hint="eastAsia"/>
                <w:kern w:val="0"/>
                <w:szCs w:val="18"/>
              </w:rPr>
              <w:t>5</w:t>
            </w:r>
            <w:r>
              <w:rPr>
                <w:rFonts w:cs="Times New Roman"/>
                <w:kern w:val="0"/>
                <w:szCs w:val="18"/>
              </w:rPr>
              <w:t>0</w:t>
            </w:r>
          </w:p>
        </w:tc>
        <w:tc>
          <w:tcPr>
            <w:tcW w:w="992" w:type="dxa"/>
            <w:vMerge/>
            <w:tcBorders>
              <w:left w:val="single" w:sz="4" w:space="0" w:color="auto"/>
            </w:tcBorders>
          </w:tcPr>
          <w:p w14:paraId="2A21BD45" w14:textId="77777777" w:rsidR="005B1BD2" w:rsidRDefault="005B1BD2">
            <w:pPr>
              <w:widowControl/>
              <w:tabs>
                <w:tab w:val="center" w:pos="4201"/>
                <w:tab w:val="right" w:leader="dot" w:pos="9298"/>
              </w:tabs>
              <w:autoSpaceDE w:val="0"/>
              <w:autoSpaceDN w:val="0"/>
              <w:spacing w:line="240" w:lineRule="auto"/>
              <w:ind w:firstLineChars="0" w:firstLine="0"/>
              <w:jc w:val="center"/>
              <w:rPr>
                <w:rFonts w:cs="Times New Roman"/>
                <w:kern w:val="0"/>
                <w:szCs w:val="18"/>
              </w:rPr>
            </w:pPr>
          </w:p>
        </w:tc>
      </w:tr>
    </w:tbl>
    <w:p w14:paraId="7E1E2208" w14:textId="77777777" w:rsidR="005B1BD2" w:rsidRDefault="00DF745B">
      <w:pPr>
        <w:pStyle w:val="2"/>
        <w:rPr>
          <w:rFonts w:ascii="Times New Roman" w:hAnsi="Times New Roman" w:cs="Times New Roman"/>
        </w:rPr>
      </w:pPr>
      <w:bookmarkStart w:id="15" w:name="_Toc103978439"/>
      <w:r>
        <w:rPr>
          <w:rFonts w:ascii="Times New Roman" w:hAnsi="Times New Roman" w:cs="Times New Roman"/>
        </w:rPr>
        <w:t xml:space="preserve">5.5  </w:t>
      </w:r>
      <w:r>
        <w:rPr>
          <w:rFonts w:ascii="Times New Roman" w:hAnsi="Times New Roman" w:cs="Times New Roman"/>
        </w:rPr>
        <w:t>制作</w:t>
      </w:r>
      <w:bookmarkEnd w:id="15"/>
    </w:p>
    <w:p w14:paraId="650C7B93" w14:textId="77777777" w:rsidR="005B1BD2" w:rsidRDefault="00DF745B">
      <w:pPr>
        <w:ind w:firstLineChars="0" w:firstLine="0"/>
        <w:rPr>
          <w:rFonts w:cs="Times New Roman"/>
          <w:color w:val="111111"/>
          <w:szCs w:val="24"/>
        </w:rPr>
      </w:pPr>
      <w:r>
        <w:rPr>
          <w:rFonts w:eastAsia="黑体" w:cs="Times New Roman"/>
          <w:color w:val="111111"/>
          <w:szCs w:val="24"/>
        </w:rPr>
        <w:t xml:space="preserve">5.5.1  </w:t>
      </w:r>
      <w:r>
        <w:rPr>
          <w:rFonts w:cs="Times New Roman"/>
          <w:color w:val="111111"/>
          <w:szCs w:val="24"/>
        </w:rPr>
        <w:t>金属板材静压箱的制作应符合下列规定：</w:t>
      </w:r>
      <w:r>
        <w:rPr>
          <w:rFonts w:cs="Times New Roman"/>
          <w:color w:val="111111"/>
          <w:szCs w:val="24"/>
        </w:rPr>
        <w:t xml:space="preserve">  </w:t>
      </w:r>
    </w:p>
    <w:p w14:paraId="2AED9B2F" w14:textId="77777777" w:rsidR="005B1BD2" w:rsidRDefault="00DF745B">
      <w:pPr>
        <w:ind w:firstLine="420"/>
        <w:rPr>
          <w:rFonts w:cs="Times New Roman"/>
          <w:color w:val="111111"/>
          <w:szCs w:val="24"/>
        </w:rPr>
      </w:pPr>
      <w:r>
        <w:rPr>
          <w:rFonts w:cs="Times New Roman"/>
          <w:szCs w:val="21"/>
        </w:rPr>
        <w:t xml:space="preserve">a) </w:t>
      </w:r>
      <w:r>
        <w:rPr>
          <w:rFonts w:cs="Times New Roman"/>
          <w:color w:val="111111"/>
          <w:szCs w:val="24"/>
        </w:rPr>
        <w:t>普通钢板的表面应平整、光滑，厚度均匀，允许有紧密的氧化铁薄膜；不得有裂纹、结疤等缺陷，其材质应符合现行国家标准《优质碳素结构钢冷轧薄钢板和钢带》</w:t>
      </w:r>
      <w:r>
        <w:rPr>
          <w:rFonts w:cs="Times New Roman"/>
          <w:color w:val="111111"/>
          <w:szCs w:val="24"/>
        </w:rPr>
        <w:t>GB/T 13237</w:t>
      </w:r>
      <w:r>
        <w:rPr>
          <w:rFonts w:cs="Times New Roman"/>
          <w:color w:val="111111"/>
          <w:szCs w:val="24"/>
        </w:rPr>
        <w:t>或《优质碳素结构钢热轧薄钢板和钢带》</w:t>
      </w:r>
      <w:r>
        <w:rPr>
          <w:rFonts w:cs="Times New Roman"/>
          <w:color w:val="111111"/>
          <w:szCs w:val="24"/>
        </w:rPr>
        <w:t>GB/T 710</w:t>
      </w:r>
      <w:r>
        <w:rPr>
          <w:rFonts w:cs="Times New Roman"/>
          <w:color w:val="111111"/>
          <w:szCs w:val="24"/>
        </w:rPr>
        <w:t>的规定。</w:t>
      </w:r>
    </w:p>
    <w:p w14:paraId="78671950" w14:textId="77777777" w:rsidR="005B1BD2" w:rsidRDefault="00DF745B">
      <w:pPr>
        <w:ind w:firstLine="420"/>
        <w:rPr>
          <w:rFonts w:cs="Times New Roman"/>
          <w:color w:val="111111"/>
          <w:szCs w:val="24"/>
        </w:rPr>
      </w:pPr>
      <w:r>
        <w:rPr>
          <w:rFonts w:cs="Times New Roman"/>
          <w:szCs w:val="24"/>
        </w:rPr>
        <w:t>b</w:t>
      </w:r>
      <w:r>
        <w:rPr>
          <w:rFonts w:cs="Times New Roman"/>
          <w:szCs w:val="21"/>
        </w:rPr>
        <w:t>)</w:t>
      </w:r>
      <w:r>
        <w:rPr>
          <w:rFonts w:cs="Times New Roman"/>
          <w:color w:val="111111"/>
          <w:szCs w:val="24"/>
        </w:rPr>
        <w:t xml:space="preserve"> </w:t>
      </w:r>
      <w:r>
        <w:rPr>
          <w:rFonts w:cs="Times New Roman"/>
          <w:color w:val="111111"/>
          <w:szCs w:val="24"/>
        </w:rPr>
        <w:t>镀锌钢板</w:t>
      </w:r>
      <w:r>
        <w:rPr>
          <w:rFonts w:cs="Times New Roman"/>
          <w:color w:val="111111"/>
          <w:szCs w:val="24"/>
        </w:rPr>
        <w:t>(</w:t>
      </w:r>
      <w:r>
        <w:rPr>
          <w:rFonts w:cs="Times New Roman"/>
          <w:color w:val="111111"/>
          <w:szCs w:val="24"/>
        </w:rPr>
        <w:t>带</w:t>
      </w:r>
      <w:r>
        <w:rPr>
          <w:rFonts w:cs="Times New Roman"/>
          <w:color w:val="111111"/>
          <w:szCs w:val="24"/>
        </w:rPr>
        <w:t>)</w:t>
      </w:r>
      <w:r>
        <w:rPr>
          <w:rFonts w:cs="Times New Roman"/>
          <w:color w:val="111111"/>
          <w:szCs w:val="24"/>
        </w:rPr>
        <w:t>宜选用机械咬合类，其锌层厚度应符合设计或</w:t>
      </w:r>
      <w:r>
        <w:rPr>
          <w:rFonts w:cs="Times New Roman" w:hint="eastAsia"/>
          <w:color w:val="111111"/>
          <w:szCs w:val="24"/>
        </w:rPr>
        <w:t>现行国家标准</w:t>
      </w:r>
      <w:r>
        <w:rPr>
          <w:rFonts w:cs="Times New Roman"/>
          <w:color w:val="111111"/>
          <w:szCs w:val="24"/>
        </w:rPr>
        <w:t>的规定，当无任何规定时，应采用不低于</w:t>
      </w:r>
      <w:r>
        <w:rPr>
          <w:rFonts w:cs="Times New Roman"/>
          <w:color w:val="111111"/>
          <w:szCs w:val="24"/>
        </w:rPr>
        <w:t>80 g/m</w:t>
      </w:r>
      <w:r>
        <w:rPr>
          <w:rFonts w:cs="Times New Roman"/>
          <w:color w:val="111111"/>
          <w:szCs w:val="24"/>
          <w:vertAlign w:val="superscript"/>
        </w:rPr>
        <w:t>2</w:t>
      </w:r>
      <w:r>
        <w:rPr>
          <w:rFonts w:cs="Times New Roman"/>
          <w:color w:val="111111"/>
          <w:szCs w:val="24"/>
        </w:rPr>
        <w:t>(Z80)</w:t>
      </w:r>
      <w:r>
        <w:rPr>
          <w:rFonts w:cs="Times New Roman"/>
          <w:color w:val="111111"/>
          <w:szCs w:val="24"/>
        </w:rPr>
        <w:t>的板材，其材质应符合现行国家标准《连续热镀锌钢板及钢带》</w:t>
      </w:r>
      <w:r>
        <w:rPr>
          <w:rFonts w:cs="Times New Roman"/>
          <w:color w:val="111111"/>
          <w:szCs w:val="24"/>
        </w:rPr>
        <w:t>GB/T 2518</w:t>
      </w:r>
      <w:r>
        <w:rPr>
          <w:rFonts w:cs="Times New Roman"/>
          <w:color w:val="111111"/>
          <w:szCs w:val="24"/>
        </w:rPr>
        <w:t>的规定。</w:t>
      </w:r>
    </w:p>
    <w:p w14:paraId="2642F798" w14:textId="77777777" w:rsidR="005B1BD2" w:rsidRDefault="00DF745B">
      <w:pPr>
        <w:ind w:firstLine="420"/>
        <w:rPr>
          <w:rFonts w:cs="Times New Roman"/>
          <w:strike/>
          <w:color w:val="111111"/>
          <w:szCs w:val="24"/>
        </w:rPr>
      </w:pPr>
      <w:r>
        <w:rPr>
          <w:rFonts w:cs="Times New Roman"/>
          <w:szCs w:val="24"/>
        </w:rPr>
        <w:t>c</w:t>
      </w:r>
      <w:r>
        <w:rPr>
          <w:rFonts w:cs="Times New Roman"/>
          <w:szCs w:val="21"/>
        </w:rPr>
        <w:t xml:space="preserve">) </w:t>
      </w:r>
      <w:r>
        <w:rPr>
          <w:rFonts w:cs="Times New Roman"/>
          <w:color w:val="111111"/>
          <w:szCs w:val="24"/>
        </w:rPr>
        <w:t>不锈钢板应采用奥氏体不锈钢材料，其表面不应有明显的划痕、斑痕等缺陷，材质应符合现行国家标准《不锈钢冷轧钢板和钢带》</w:t>
      </w:r>
      <w:r>
        <w:rPr>
          <w:rFonts w:cs="Times New Roman"/>
          <w:color w:val="111111"/>
          <w:szCs w:val="24"/>
        </w:rPr>
        <w:t>GB</w:t>
      </w:r>
      <w:r>
        <w:rPr>
          <w:rFonts w:cs="Times New Roman" w:hint="eastAsia"/>
          <w:szCs w:val="24"/>
        </w:rPr>
        <w:t>/T</w:t>
      </w:r>
      <w:r>
        <w:rPr>
          <w:rFonts w:cs="Times New Roman"/>
          <w:color w:val="111111"/>
          <w:szCs w:val="24"/>
        </w:rPr>
        <w:t xml:space="preserve"> 3280</w:t>
      </w:r>
      <w:r>
        <w:rPr>
          <w:rFonts w:cs="Times New Roman"/>
          <w:color w:val="111111"/>
          <w:szCs w:val="24"/>
        </w:rPr>
        <w:t>的规定。</w:t>
      </w:r>
    </w:p>
    <w:p w14:paraId="72213A7D" w14:textId="242B5A0B" w:rsidR="005B1BD2" w:rsidRDefault="00DF745B">
      <w:pPr>
        <w:ind w:firstLine="420"/>
        <w:rPr>
          <w:rFonts w:cs="Times New Roman"/>
          <w:color w:val="111111"/>
          <w:szCs w:val="24"/>
        </w:rPr>
      </w:pPr>
      <w:r>
        <w:rPr>
          <w:rFonts w:cs="Times New Roman"/>
          <w:szCs w:val="24"/>
        </w:rPr>
        <w:t>d</w:t>
      </w:r>
      <w:r>
        <w:rPr>
          <w:rFonts w:cs="Times New Roman"/>
          <w:szCs w:val="21"/>
        </w:rPr>
        <w:t>)</w:t>
      </w:r>
      <w:r>
        <w:rPr>
          <w:rFonts w:cs="Times New Roman"/>
          <w:color w:val="111111"/>
          <w:szCs w:val="24"/>
        </w:rPr>
        <w:t xml:space="preserve"> </w:t>
      </w:r>
      <w:r>
        <w:rPr>
          <w:rFonts w:cs="Times New Roman"/>
          <w:color w:val="111111"/>
          <w:szCs w:val="24"/>
        </w:rPr>
        <w:t>铝板应采用纯铝板或防锈铝合金板，其表面不应有明显的划痕、斑痕等缺陷，材质应符合现行国家标准《一般工业用铝及铝合金板、带材</w:t>
      </w:r>
      <w:r w:rsidR="00F9288A">
        <w:rPr>
          <w:rFonts w:cs="Times New Roman" w:hint="eastAsia"/>
          <w:color w:val="111111"/>
          <w:szCs w:val="24"/>
        </w:rPr>
        <w:t xml:space="preserve"> </w:t>
      </w:r>
      <w:r w:rsidR="00F9288A">
        <w:rPr>
          <w:rFonts w:cs="Times New Roman"/>
          <w:color w:val="111111"/>
          <w:szCs w:val="24"/>
        </w:rPr>
        <w:t>第</w:t>
      </w:r>
      <w:r w:rsidR="00F9288A">
        <w:rPr>
          <w:rFonts w:cs="Times New Roman" w:hint="eastAsia"/>
          <w:color w:val="111111"/>
          <w:szCs w:val="24"/>
        </w:rPr>
        <w:t>2</w:t>
      </w:r>
      <w:r w:rsidR="00F9288A">
        <w:rPr>
          <w:rFonts w:cs="Times New Roman"/>
          <w:color w:val="111111"/>
          <w:szCs w:val="24"/>
        </w:rPr>
        <w:t>部分：力学性能</w:t>
      </w:r>
      <w:r>
        <w:rPr>
          <w:rFonts w:cs="Times New Roman"/>
          <w:color w:val="111111"/>
          <w:szCs w:val="24"/>
        </w:rPr>
        <w:t>》</w:t>
      </w:r>
      <w:r>
        <w:rPr>
          <w:rFonts w:cs="Times New Roman"/>
          <w:color w:val="111111"/>
          <w:szCs w:val="24"/>
        </w:rPr>
        <w:t>GB/T 3880.2</w:t>
      </w:r>
      <w:r>
        <w:rPr>
          <w:rFonts w:cs="Times New Roman"/>
          <w:color w:val="111111"/>
          <w:szCs w:val="24"/>
        </w:rPr>
        <w:t>的规定。</w:t>
      </w:r>
    </w:p>
    <w:p w14:paraId="7FCDB70E" w14:textId="77777777" w:rsidR="005B1BD2" w:rsidRDefault="00DF745B">
      <w:pPr>
        <w:ind w:firstLineChars="0" w:firstLine="0"/>
        <w:rPr>
          <w:rFonts w:cs="Times New Roman"/>
          <w:color w:val="111111"/>
          <w:szCs w:val="24"/>
        </w:rPr>
      </w:pPr>
      <w:r>
        <w:rPr>
          <w:rFonts w:eastAsia="黑体" w:cs="Times New Roman"/>
          <w:color w:val="111111"/>
          <w:szCs w:val="24"/>
        </w:rPr>
        <w:t xml:space="preserve">5.5.2  </w:t>
      </w:r>
      <w:r>
        <w:rPr>
          <w:rFonts w:cs="Times New Roman"/>
          <w:color w:val="111111"/>
          <w:szCs w:val="24"/>
        </w:rPr>
        <w:t>金属型钢应符合现行国家标准《热轧钢棒尺寸、外形、重量及允许偏差》</w:t>
      </w:r>
      <w:r>
        <w:rPr>
          <w:rFonts w:cs="Times New Roman"/>
          <w:color w:val="111111"/>
          <w:szCs w:val="24"/>
        </w:rPr>
        <w:t>GB/T 702</w:t>
      </w:r>
      <w:r>
        <w:rPr>
          <w:rFonts w:cs="Times New Roman"/>
          <w:color w:val="111111"/>
          <w:szCs w:val="24"/>
        </w:rPr>
        <w:t>、《热轧型钢》</w:t>
      </w:r>
      <w:r>
        <w:rPr>
          <w:rFonts w:cs="Times New Roman"/>
          <w:color w:val="111111"/>
          <w:szCs w:val="24"/>
        </w:rPr>
        <w:t>GB/T 706</w:t>
      </w:r>
      <w:r>
        <w:rPr>
          <w:rFonts w:cs="Times New Roman"/>
          <w:color w:val="111111"/>
          <w:szCs w:val="24"/>
        </w:rPr>
        <w:t>等的规定</w:t>
      </w:r>
      <w:r>
        <w:rPr>
          <w:rFonts w:cs="Times New Roman" w:hint="eastAsia"/>
          <w:color w:val="111111"/>
          <w:szCs w:val="24"/>
        </w:rPr>
        <w:t>。</w:t>
      </w:r>
    </w:p>
    <w:p w14:paraId="11F498C9" w14:textId="77777777" w:rsidR="005B1BD2" w:rsidRDefault="00DF745B">
      <w:pPr>
        <w:ind w:firstLineChars="0" w:firstLine="0"/>
        <w:rPr>
          <w:rFonts w:cs="Times New Roman"/>
          <w:color w:val="111111"/>
          <w:szCs w:val="24"/>
        </w:rPr>
      </w:pPr>
      <w:r>
        <w:rPr>
          <w:rFonts w:eastAsia="黑体" w:cs="Times New Roman"/>
          <w:color w:val="111111"/>
          <w:szCs w:val="24"/>
        </w:rPr>
        <w:t xml:space="preserve">5.5.3  </w:t>
      </w:r>
      <w:r>
        <w:rPr>
          <w:rFonts w:cs="Times New Roman"/>
          <w:color w:val="111111"/>
          <w:szCs w:val="24"/>
        </w:rPr>
        <w:t>非金属、复合材料静压箱的制作应符合下列规定：</w:t>
      </w:r>
    </w:p>
    <w:p w14:paraId="6F9624DE" w14:textId="77777777" w:rsidR="005B1BD2" w:rsidRDefault="00DF745B">
      <w:pPr>
        <w:ind w:firstLine="420"/>
        <w:rPr>
          <w:rFonts w:cs="Times New Roman"/>
          <w:color w:val="111111"/>
          <w:szCs w:val="24"/>
        </w:rPr>
      </w:pPr>
      <w:r>
        <w:rPr>
          <w:rFonts w:cs="Times New Roman"/>
          <w:szCs w:val="21"/>
        </w:rPr>
        <w:t>a)</w:t>
      </w:r>
      <w:r>
        <w:rPr>
          <w:rFonts w:cs="Times New Roman"/>
          <w:color w:val="111111"/>
          <w:szCs w:val="24"/>
        </w:rPr>
        <w:t xml:space="preserve"> </w:t>
      </w:r>
      <w:r>
        <w:rPr>
          <w:rFonts w:cs="Times New Roman"/>
          <w:color w:val="111111"/>
          <w:szCs w:val="24"/>
        </w:rPr>
        <w:t>复合材料的铝箔表层材质应符合现行国家标准《铝及铝合金箔》</w:t>
      </w:r>
      <w:r>
        <w:rPr>
          <w:rFonts w:cs="Times New Roman"/>
          <w:color w:val="111111"/>
          <w:szCs w:val="24"/>
        </w:rPr>
        <w:t>GB/T 3198</w:t>
      </w:r>
      <w:r>
        <w:rPr>
          <w:rFonts w:cs="Times New Roman"/>
          <w:color w:val="111111"/>
          <w:szCs w:val="24"/>
        </w:rPr>
        <w:t>的规定，厚度不应小于</w:t>
      </w:r>
      <w:r>
        <w:rPr>
          <w:rFonts w:cs="Times New Roman"/>
          <w:color w:val="111111"/>
          <w:szCs w:val="24"/>
        </w:rPr>
        <w:t>0.06mm</w:t>
      </w:r>
      <w:r>
        <w:rPr>
          <w:rFonts w:cs="Times New Roman"/>
          <w:color w:val="111111"/>
          <w:szCs w:val="24"/>
        </w:rPr>
        <w:t>。当铝箔层复合有增强材料时应符合</w:t>
      </w:r>
      <w:proofErr w:type="gramStart"/>
      <w:r>
        <w:rPr>
          <w:rFonts w:cs="Times New Roman"/>
          <w:color w:val="111111"/>
          <w:szCs w:val="24"/>
        </w:rPr>
        <w:t>现行行业</w:t>
      </w:r>
      <w:proofErr w:type="gramEnd"/>
      <w:r>
        <w:rPr>
          <w:rFonts w:cs="Times New Roman"/>
          <w:color w:val="111111"/>
          <w:szCs w:val="24"/>
        </w:rPr>
        <w:t>标准《矿物棉绝热制品</w:t>
      </w:r>
      <w:r>
        <w:rPr>
          <w:rFonts w:cs="Times New Roman"/>
          <w:color w:val="111111"/>
          <w:szCs w:val="24"/>
        </w:rPr>
        <w:lastRenderedPageBreak/>
        <w:t>用复合贴面材料》</w:t>
      </w:r>
      <w:r>
        <w:rPr>
          <w:rFonts w:cs="Times New Roman"/>
          <w:color w:val="111111"/>
          <w:szCs w:val="24"/>
        </w:rPr>
        <w:t>JC/T 2028</w:t>
      </w:r>
      <w:r>
        <w:rPr>
          <w:rFonts w:cs="Times New Roman"/>
          <w:color w:val="111111"/>
          <w:szCs w:val="24"/>
        </w:rPr>
        <w:t>的规定，其厚度不应小于</w:t>
      </w:r>
      <w:r>
        <w:rPr>
          <w:rFonts w:cs="Times New Roman"/>
          <w:color w:val="111111"/>
          <w:szCs w:val="24"/>
        </w:rPr>
        <w:t>0.012mm</w:t>
      </w:r>
      <w:r>
        <w:rPr>
          <w:rFonts w:cs="Times New Roman"/>
          <w:color w:val="111111"/>
          <w:szCs w:val="24"/>
        </w:rPr>
        <w:t>。镀锌板面层材质应符合现行国家标准《连续热镀锌钢板及钢带》</w:t>
      </w:r>
      <w:r>
        <w:rPr>
          <w:rFonts w:cs="Times New Roman"/>
          <w:color w:val="111111"/>
          <w:szCs w:val="24"/>
        </w:rPr>
        <w:t>GB/T 2518</w:t>
      </w:r>
      <w:r>
        <w:rPr>
          <w:rFonts w:cs="Times New Roman"/>
          <w:color w:val="111111"/>
          <w:szCs w:val="24"/>
        </w:rPr>
        <w:t>。有增强纤维材料时，其重量应大于或等于</w:t>
      </w:r>
      <w:r>
        <w:rPr>
          <w:rFonts w:cs="Times New Roman"/>
          <w:color w:val="111111"/>
          <w:szCs w:val="24"/>
        </w:rPr>
        <w:t>16g/m</w:t>
      </w:r>
      <w:r>
        <w:rPr>
          <w:rFonts w:cs="Times New Roman"/>
          <w:color w:val="111111"/>
          <w:szCs w:val="24"/>
          <w:vertAlign w:val="superscript"/>
        </w:rPr>
        <w:t>2</w:t>
      </w:r>
      <w:r>
        <w:rPr>
          <w:rFonts w:cs="Times New Roman"/>
          <w:color w:val="111111"/>
          <w:szCs w:val="24"/>
        </w:rPr>
        <w:t>。</w:t>
      </w:r>
    </w:p>
    <w:p w14:paraId="6E114E49" w14:textId="77777777" w:rsidR="005B1BD2" w:rsidRDefault="00DF745B">
      <w:pPr>
        <w:ind w:firstLine="420"/>
        <w:rPr>
          <w:rFonts w:cs="Times New Roman"/>
          <w:color w:val="111111"/>
          <w:szCs w:val="24"/>
        </w:rPr>
      </w:pPr>
      <w:r>
        <w:rPr>
          <w:rFonts w:cs="Times New Roman"/>
          <w:szCs w:val="24"/>
        </w:rPr>
        <w:t>b</w:t>
      </w:r>
      <w:r>
        <w:rPr>
          <w:rFonts w:cs="Times New Roman"/>
          <w:szCs w:val="21"/>
        </w:rPr>
        <w:t>)</w:t>
      </w:r>
      <w:r>
        <w:rPr>
          <w:rFonts w:cs="Times New Roman"/>
          <w:color w:val="111111"/>
          <w:szCs w:val="24"/>
        </w:rPr>
        <w:t xml:space="preserve"> </w:t>
      </w:r>
      <w:r>
        <w:rPr>
          <w:rFonts w:cs="Times New Roman"/>
          <w:color w:val="111111"/>
          <w:szCs w:val="24"/>
        </w:rPr>
        <w:t>复合板材的复合层应粘结牢固，内部隔热材料不得裸露在外。板材外表面单面的分层、塌</w:t>
      </w:r>
      <w:proofErr w:type="gramStart"/>
      <w:r>
        <w:rPr>
          <w:rFonts w:cs="Times New Roman"/>
          <w:color w:val="111111"/>
          <w:szCs w:val="24"/>
        </w:rPr>
        <w:t>凹</w:t>
      </w:r>
      <w:proofErr w:type="gramEnd"/>
      <w:r>
        <w:rPr>
          <w:rFonts w:cs="Times New Roman"/>
          <w:color w:val="111111"/>
          <w:szCs w:val="24"/>
        </w:rPr>
        <w:t>等缺陷不得大于</w:t>
      </w:r>
      <w:r>
        <w:rPr>
          <w:rFonts w:cs="Times New Roman"/>
          <w:color w:val="111111"/>
          <w:szCs w:val="24"/>
        </w:rPr>
        <w:t>6‰</w:t>
      </w:r>
      <w:r>
        <w:rPr>
          <w:rFonts w:cs="Times New Roman"/>
          <w:color w:val="111111"/>
          <w:szCs w:val="24"/>
        </w:rPr>
        <w:t>。</w:t>
      </w:r>
    </w:p>
    <w:p w14:paraId="28F52741" w14:textId="77777777" w:rsidR="005B1BD2" w:rsidRDefault="00DF745B">
      <w:pPr>
        <w:ind w:firstLine="420"/>
        <w:rPr>
          <w:rFonts w:cs="Times New Roman"/>
          <w:strike/>
          <w:color w:val="111111"/>
          <w:szCs w:val="24"/>
        </w:rPr>
      </w:pPr>
      <w:r>
        <w:rPr>
          <w:rFonts w:cs="Times New Roman"/>
          <w:szCs w:val="24"/>
        </w:rPr>
        <w:t>c</w:t>
      </w:r>
      <w:r>
        <w:rPr>
          <w:rFonts w:cs="Times New Roman"/>
          <w:szCs w:val="21"/>
        </w:rPr>
        <w:t xml:space="preserve">) </w:t>
      </w:r>
      <w:r>
        <w:rPr>
          <w:rFonts w:cs="Times New Roman"/>
          <w:color w:val="111111"/>
          <w:szCs w:val="24"/>
        </w:rPr>
        <w:t>铝箔热敏、压敏胶带和胶粘剂的燃烧性能应满足</w:t>
      </w:r>
      <w:r>
        <w:rPr>
          <w:rFonts w:cs="Times New Roman"/>
          <w:color w:val="111111"/>
          <w:szCs w:val="24"/>
        </w:rPr>
        <w:t>B</w:t>
      </w:r>
      <w:r>
        <w:rPr>
          <w:rFonts w:cs="Times New Roman"/>
          <w:color w:val="111111"/>
          <w:szCs w:val="24"/>
          <w:vertAlign w:val="subscript"/>
        </w:rPr>
        <w:t>1</w:t>
      </w:r>
      <w:r>
        <w:rPr>
          <w:rFonts w:cs="Times New Roman"/>
          <w:color w:val="111111"/>
          <w:szCs w:val="24"/>
        </w:rPr>
        <w:t>级要求，并应在使用期限内。胶粘剂应与风管材质相匹配，且符合环保要求。</w:t>
      </w:r>
    </w:p>
    <w:p w14:paraId="5FEFAF45" w14:textId="0B1376FE" w:rsidR="005B1BD2" w:rsidRDefault="00DF745B">
      <w:pPr>
        <w:ind w:firstLine="420"/>
        <w:rPr>
          <w:rFonts w:cs="Times New Roman"/>
          <w:color w:val="111111"/>
          <w:szCs w:val="24"/>
        </w:rPr>
      </w:pPr>
      <w:r>
        <w:rPr>
          <w:rFonts w:cs="Times New Roman"/>
          <w:szCs w:val="24"/>
        </w:rPr>
        <w:t>d</w:t>
      </w:r>
      <w:r>
        <w:rPr>
          <w:rFonts w:cs="Times New Roman"/>
          <w:szCs w:val="21"/>
        </w:rPr>
        <w:t>)</w:t>
      </w:r>
      <w:r>
        <w:rPr>
          <w:rFonts w:cs="Times New Roman"/>
          <w:color w:val="111111"/>
          <w:szCs w:val="24"/>
        </w:rPr>
        <w:t xml:space="preserve"> </w:t>
      </w:r>
      <w:r>
        <w:rPr>
          <w:rFonts w:cs="Times New Roman"/>
          <w:color w:val="111111"/>
          <w:szCs w:val="24"/>
        </w:rPr>
        <w:t>硬聚氯乙烯板材应符合现行国家标准</w:t>
      </w:r>
      <w:r w:rsidRPr="00767027">
        <w:rPr>
          <w:rFonts w:cs="Times New Roman"/>
          <w:color w:val="111111"/>
          <w:szCs w:val="24"/>
        </w:rPr>
        <w:t>《硬质聚氯乙烯板材分类、尺寸和性能</w:t>
      </w:r>
      <w:r w:rsidR="00767027" w:rsidRPr="00767027">
        <w:rPr>
          <w:rFonts w:cs="Times New Roman" w:hint="eastAsia"/>
          <w:color w:val="111111"/>
          <w:szCs w:val="24"/>
        </w:rPr>
        <w:t xml:space="preserve"> </w:t>
      </w:r>
      <w:r w:rsidRPr="00767027">
        <w:rPr>
          <w:rFonts w:cs="Times New Roman"/>
          <w:color w:val="111111"/>
          <w:szCs w:val="24"/>
        </w:rPr>
        <w:t>第</w:t>
      </w:r>
      <w:r w:rsidRPr="00767027">
        <w:rPr>
          <w:rFonts w:cs="Times New Roman"/>
          <w:color w:val="111111"/>
          <w:szCs w:val="24"/>
        </w:rPr>
        <w:t>1</w:t>
      </w:r>
      <w:r w:rsidRPr="00767027">
        <w:rPr>
          <w:rFonts w:cs="Times New Roman"/>
          <w:color w:val="111111"/>
          <w:szCs w:val="24"/>
        </w:rPr>
        <w:t>部分：厚度</w:t>
      </w:r>
      <w:r w:rsidRPr="00767027">
        <w:rPr>
          <w:rFonts w:cs="Times New Roman"/>
          <w:color w:val="111111"/>
          <w:szCs w:val="24"/>
        </w:rPr>
        <w:t>1mm</w:t>
      </w:r>
      <w:r w:rsidRPr="00767027">
        <w:rPr>
          <w:rFonts w:cs="Times New Roman"/>
          <w:color w:val="111111"/>
          <w:szCs w:val="24"/>
        </w:rPr>
        <w:t>以上板材</w:t>
      </w:r>
      <w:r w:rsidR="00767027" w:rsidRPr="00767027">
        <w:rPr>
          <w:rFonts w:cs="Times New Roman"/>
          <w:color w:val="111111"/>
          <w:szCs w:val="24"/>
        </w:rPr>
        <w:t>》</w:t>
      </w:r>
      <w:r w:rsidRPr="00767027">
        <w:rPr>
          <w:rFonts w:cs="Times New Roman"/>
          <w:color w:val="111111"/>
          <w:szCs w:val="24"/>
        </w:rPr>
        <w:t>GB/T 22798.1</w:t>
      </w:r>
      <w:r w:rsidRPr="00767027">
        <w:rPr>
          <w:rFonts w:cs="Times New Roman"/>
          <w:color w:val="111111"/>
          <w:szCs w:val="24"/>
        </w:rPr>
        <w:t>的规定。硬</w:t>
      </w:r>
      <w:r>
        <w:rPr>
          <w:rFonts w:cs="Times New Roman"/>
          <w:color w:val="111111"/>
          <w:szCs w:val="24"/>
        </w:rPr>
        <w:t>聚氯乙烯板材不应有气泡、分层、碳化、变形和裂纹等缺陷。</w:t>
      </w:r>
    </w:p>
    <w:p w14:paraId="0923CEEC" w14:textId="1C01FF47" w:rsidR="005B1BD2" w:rsidRDefault="00DF745B">
      <w:pPr>
        <w:ind w:firstLine="420"/>
        <w:rPr>
          <w:rFonts w:cs="Times New Roman"/>
          <w:color w:val="111111"/>
          <w:szCs w:val="24"/>
        </w:rPr>
      </w:pPr>
      <w:r>
        <w:rPr>
          <w:rFonts w:cs="Times New Roman"/>
          <w:szCs w:val="21"/>
        </w:rPr>
        <w:t xml:space="preserve">e) </w:t>
      </w:r>
      <w:r>
        <w:rPr>
          <w:rFonts w:cs="Times New Roman"/>
          <w:color w:val="111111"/>
          <w:szCs w:val="24"/>
        </w:rPr>
        <w:t>非金属和复合材料</w:t>
      </w:r>
      <w:r w:rsidR="00AB6F8F">
        <w:rPr>
          <w:rFonts w:cs="Times New Roman"/>
          <w:color w:val="111111"/>
          <w:szCs w:val="24"/>
        </w:rPr>
        <w:t>的</w:t>
      </w:r>
      <w:r>
        <w:rPr>
          <w:rFonts w:cs="Times New Roman"/>
          <w:color w:val="111111"/>
          <w:szCs w:val="24"/>
        </w:rPr>
        <w:t>苯、甲醛、氨以及可挥发性有机物</w:t>
      </w:r>
      <w:r>
        <w:rPr>
          <w:rFonts w:cs="Times New Roman"/>
          <w:color w:val="111111"/>
          <w:szCs w:val="24"/>
        </w:rPr>
        <w:t>(TVOC)</w:t>
      </w:r>
      <w:r>
        <w:rPr>
          <w:rFonts w:cs="Times New Roman"/>
          <w:color w:val="111111"/>
          <w:szCs w:val="24"/>
        </w:rPr>
        <w:t>释放浓度应符合</w:t>
      </w:r>
      <w:proofErr w:type="gramStart"/>
      <w:r>
        <w:rPr>
          <w:rFonts w:cs="Times New Roman"/>
          <w:color w:val="111111"/>
          <w:szCs w:val="24"/>
        </w:rPr>
        <w:t>现行行业</w:t>
      </w:r>
      <w:proofErr w:type="gramEnd"/>
      <w:r>
        <w:rPr>
          <w:rFonts w:cs="Times New Roman"/>
          <w:color w:val="111111"/>
          <w:szCs w:val="24"/>
        </w:rPr>
        <w:t>标准《非金属及复合风管》</w:t>
      </w:r>
      <w:r>
        <w:rPr>
          <w:rFonts w:cs="Times New Roman"/>
          <w:color w:val="111111"/>
          <w:szCs w:val="24"/>
        </w:rPr>
        <w:t>JG/T 258</w:t>
      </w:r>
      <w:r>
        <w:rPr>
          <w:rFonts w:cs="Times New Roman"/>
          <w:color w:val="111111"/>
          <w:szCs w:val="24"/>
        </w:rPr>
        <w:t>的规定；在风速大于或等于</w:t>
      </w:r>
      <w:r>
        <w:rPr>
          <w:rFonts w:cs="Times New Roman"/>
          <w:color w:val="111111"/>
          <w:szCs w:val="24"/>
        </w:rPr>
        <w:t>16m/s</w:t>
      </w:r>
      <w:r>
        <w:rPr>
          <w:rFonts w:cs="Times New Roman"/>
          <w:color w:val="111111"/>
          <w:szCs w:val="24"/>
        </w:rPr>
        <w:t>条件下，玻璃纤维复合板风管内壁不应有纤维脱落。</w:t>
      </w:r>
    </w:p>
    <w:p w14:paraId="3DC5F9F1" w14:textId="77777777" w:rsidR="005B1BD2" w:rsidRDefault="00DF745B">
      <w:pPr>
        <w:ind w:firstLineChars="0" w:firstLine="0"/>
        <w:rPr>
          <w:rFonts w:cs="Times New Roman"/>
          <w:color w:val="111111"/>
          <w:szCs w:val="24"/>
        </w:rPr>
      </w:pPr>
      <w:r>
        <w:rPr>
          <w:rFonts w:eastAsia="黑体" w:cs="Times New Roman"/>
          <w:color w:val="111111"/>
          <w:szCs w:val="24"/>
        </w:rPr>
        <w:t xml:space="preserve">5.5.4  </w:t>
      </w:r>
      <w:r>
        <w:rPr>
          <w:rFonts w:cs="Times New Roman"/>
          <w:color w:val="111111"/>
          <w:szCs w:val="24"/>
        </w:rPr>
        <w:t>镀锌钢板及含有各类复合保护层的钢板应采用角钢法兰连接、咬口连接或铆接，不得采用焊接连接。</w:t>
      </w:r>
    </w:p>
    <w:p w14:paraId="6F1273F4" w14:textId="4DC18679" w:rsidR="005B1BD2" w:rsidRDefault="00DF745B">
      <w:pPr>
        <w:ind w:firstLineChars="0" w:firstLine="0"/>
        <w:rPr>
          <w:rFonts w:cs="Times New Roman"/>
          <w:szCs w:val="24"/>
        </w:rPr>
      </w:pPr>
      <w:r>
        <w:rPr>
          <w:rFonts w:eastAsia="黑体" w:cs="Times New Roman"/>
          <w:color w:val="111111"/>
          <w:szCs w:val="24"/>
        </w:rPr>
        <w:t xml:space="preserve">5.5.5 </w:t>
      </w:r>
      <w:r>
        <w:rPr>
          <w:rFonts w:cs="Times New Roman"/>
          <w:color w:val="111111"/>
          <w:szCs w:val="24"/>
        </w:rPr>
        <w:t xml:space="preserve"> </w:t>
      </w:r>
      <w:r>
        <w:rPr>
          <w:rFonts w:cs="Times New Roman"/>
          <w:szCs w:val="24"/>
        </w:rPr>
        <w:t>静压箱及法兰制作的允许偏差应符合表</w:t>
      </w:r>
      <w:r w:rsidR="00CF0B74">
        <w:rPr>
          <w:rFonts w:cs="Times New Roman"/>
          <w:szCs w:val="24"/>
        </w:rPr>
        <w:t>3</w:t>
      </w:r>
      <w:r>
        <w:rPr>
          <w:rFonts w:cs="Times New Roman"/>
          <w:szCs w:val="24"/>
        </w:rPr>
        <w:t>的规定。</w:t>
      </w:r>
    </w:p>
    <w:p w14:paraId="31F75CF0" w14:textId="7491D429" w:rsidR="005B1BD2" w:rsidRDefault="00DF745B">
      <w:pPr>
        <w:ind w:firstLineChars="0" w:firstLine="0"/>
        <w:jc w:val="center"/>
        <w:rPr>
          <w:rFonts w:cs="Times New Roman"/>
          <w:color w:val="111111"/>
          <w:szCs w:val="24"/>
        </w:rPr>
      </w:pPr>
      <w:r>
        <w:rPr>
          <w:rFonts w:cs="Times New Roman"/>
          <w:color w:val="111111"/>
          <w:szCs w:val="24"/>
        </w:rPr>
        <w:t>表</w:t>
      </w:r>
      <w:r w:rsidR="00CF0B74">
        <w:rPr>
          <w:rFonts w:cs="Times New Roman"/>
          <w:color w:val="111111"/>
          <w:szCs w:val="24"/>
        </w:rPr>
        <w:t>3</w:t>
      </w:r>
      <w:r>
        <w:rPr>
          <w:rFonts w:cs="Times New Roman"/>
          <w:color w:val="111111"/>
          <w:szCs w:val="24"/>
        </w:rPr>
        <w:t xml:space="preserve"> </w:t>
      </w:r>
      <w:r>
        <w:rPr>
          <w:rFonts w:cs="Times New Roman"/>
          <w:szCs w:val="24"/>
        </w:rPr>
        <w:t>静压箱及法兰制作的允许偏差</w:t>
      </w:r>
      <w:r>
        <w:rPr>
          <w:rFonts w:cs="Times New Roman"/>
          <w:color w:val="111111"/>
          <w:szCs w:val="24"/>
        </w:rPr>
        <w:t>(mm)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1366"/>
        <w:gridCol w:w="1305"/>
        <w:gridCol w:w="1701"/>
        <w:gridCol w:w="1559"/>
        <w:gridCol w:w="1276"/>
      </w:tblGrid>
      <w:tr w:rsidR="005B1BD2" w14:paraId="62366AA5" w14:textId="77777777" w:rsidTr="00875563">
        <w:trPr>
          <w:jc w:val="center"/>
        </w:trPr>
        <w:tc>
          <w:tcPr>
            <w:tcW w:w="2376" w:type="dxa"/>
            <w:gridSpan w:val="2"/>
            <w:vMerge w:val="restart"/>
            <w:vAlign w:val="center"/>
          </w:tcPr>
          <w:p w14:paraId="79B5426B" w14:textId="77777777" w:rsidR="005B1BD2" w:rsidRDefault="00DF745B">
            <w:pPr>
              <w:ind w:firstLineChars="0" w:firstLine="0"/>
              <w:jc w:val="center"/>
              <w:rPr>
                <w:rFonts w:cs="Times New Roman"/>
                <w:color w:val="111111"/>
                <w:sz w:val="18"/>
                <w:szCs w:val="24"/>
              </w:rPr>
            </w:pPr>
            <w:r>
              <w:rPr>
                <w:rFonts w:cs="Times New Roman"/>
                <w:color w:val="111111"/>
                <w:sz w:val="18"/>
                <w:szCs w:val="24"/>
              </w:rPr>
              <w:t>静压箱断面当量直径</w:t>
            </w:r>
            <w:r w:rsidRPr="00930B0F">
              <w:rPr>
                <w:rFonts w:cs="Times New Roman"/>
                <w:i/>
                <w:iCs/>
                <w:color w:val="111111"/>
                <w:sz w:val="18"/>
                <w:szCs w:val="24"/>
              </w:rPr>
              <w:t>D</w:t>
            </w:r>
            <w:r w:rsidRPr="00930B0F">
              <w:rPr>
                <w:rFonts w:cs="Times New Roman"/>
                <w:i/>
                <w:iCs/>
                <w:color w:val="111111"/>
                <w:sz w:val="18"/>
                <w:szCs w:val="24"/>
                <w:vertAlign w:val="subscript"/>
              </w:rPr>
              <w:t>h</w:t>
            </w:r>
          </w:p>
        </w:tc>
        <w:tc>
          <w:tcPr>
            <w:tcW w:w="5841" w:type="dxa"/>
            <w:gridSpan w:val="4"/>
            <w:vAlign w:val="center"/>
          </w:tcPr>
          <w:p w14:paraId="39C1FDE7" w14:textId="77777777" w:rsidR="005B1BD2" w:rsidRDefault="00DF745B">
            <w:pPr>
              <w:ind w:firstLineChars="0" w:firstLine="0"/>
              <w:jc w:val="center"/>
              <w:rPr>
                <w:rFonts w:cs="Times New Roman"/>
                <w:color w:val="111111"/>
                <w:sz w:val="18"/>
                <w:szCs w:val="24"/>
              </w:rPr>
            </w:pPr>
            <w:r>
              <w:rPr>
                <w:rFonts w:cs="Times New Roman"/>
                <w:color w:val="111111"/>
                <w:sz w:val="18"/>
                <w:szCs w:val="24"/>
              </w:rPr>
              <w:t>允许偏差</w:t>
            </w:r>
          </w:p>
        </w:tc>
      </w:tr>
      <w:tr w:rsidR="005B1BD2" w14:paraId="453D2F94" w14:textId="77777777" w:rsidTr="00875563">
        <w:trPr>
          <w:jc w:val="center"/>
        </w:trPr>
        <w:tc>
          <w:tcPr>
            <w:tcW w:w="2376" w:type="dxa"/>
            <w:gridSpan w:val="2"/>
            <w:vMerge/>
            <w:vAlign w:val="center"/>
          </w:tcPr>
          <w:p w14:paraId="5CA63313" w14:textId="77777777" w:rsidR="005B1BD2" w:rsidRDefault="005B1BD2">
            <w:pPr>
              <w:ind w:firstLineChars="0" w:firstLine="0"/>
              <w:rPr>
                <w:rFonts w:cs="Times New Roman"/>
                <w:color w:val="111111"/>
                <w:sz w:val="18"/>
                <w:szCs w:val="24"/>
              </w:rPr>
            </w:pPr>
          </w:p>
        </w:tc>
        <w:tc>
          <w:tcPr>
            <w:tcW w:w="1305" w:type="dxa"/>
            <w:vAlign w:val="center"/>
          </w:tcPr>
          <w:p w14:paraId="6F0258C2" w14:textId="77777777" w:rsidR="005B1BD2" w:rsidRDefault="00DF745B">
            <w:pPr>
              <w:ind w:firstLineChars="0" w:firstLine="0"/>
              <w:jc w:val="center"/>
              <w:rPr>
                <w:rFonts w:cs="Times New Roman"/>
                <w:color w:val="111111"/>
                <w:sz w:val="18"/>
                <w:szCs w:val="24"/>
              </w:rPr>
            </w:pPr>
            <w:r>
              <w:rPr>
                <w:rFonts w:cs="Times New Roman"/>
                <w:color w:val="111111"/>
                <w:sz w:val="18"/>
                <w:szCs w:val="24"/>
              </w:rPr>
              <w:t>当量直径偏差</w:t>
            </w:r>
          </w:p>
        </w:tc>
        <w:tc>
          <w:tcPr>
            <w:tcW w:w="1701" w:type="dxa"/>
            <w:vAlign w:val="center"/>
          </w:tcPr>
          <w:p w14:paraId="48140A27" w14:textId="77777777" w:rsidR="005B1BD2" w:rsidRDefault="00DF745B">
            <w:pPr>
              <w:ind w:firstLineChars="0" w:firstLine="0"/>
              <w:jc w:val="center"/>
              <w:rPr>
                <w:rFonts w:cs="Times New Roman"/>
                <w:color w:val="111111"/>
                <w:sz w:val="18"/>
                <w:szCs w:val="24"/>
              </w:rPr>
            </w:pPr>
            <w:r>
              <w:rPr>
                <w:rFonts w:cs="Times New Roman"/>
                <w:color w:val="111111"/>
                <w:sz w:val="18"/>
                <w:szCs w:val="24"/>
              </w:rPr>
              <w:t>静压箱表面平面度</w:t>
            </w:r>
          </w:p>
        </w:tc>
        <w:tc>
          <w:tcPr>
            <w:tcW w:w="1559" w:type="dxa"/>
            <w:vAlign w:val="center"/>
          </w:tcPr>
          <w:p w14:paraId="43D667CA" w14:textId="77777777" w:rsidR="005B1BD2" w:rsidRDefault="00DF745B">
            <w:pPr>
              <w:ind w:firstLineChars="0" w:firstLine="0"/>
              <w:rPr>
                <w:rFonts w:cs="Times New Roman"/>
                <w:color w:val="111111"/>
                <w:sz w:val="18"/>
                <w:szCs w:val="24"/>
              </w:rPr>
            </w:pPr>
            <w:r>
              <w:rPr>
                <w:rFonts w:cs="Times New Roman"/>
                <w:color w:val="111111"/>
                <w:sz w:val="18"/>
                <w:szCs w:val="24"/>
              </w:rPr>
              <w:t>法兰对角线之差</w:t>
            </w:r>
          </w:p>
        </w:tc>
        <w:tc>
          <w:tcPr>
            <w:tcW w:w="1276" w:type="dxa"/>
            <w:vAlign w:val="center"/>
          </w:tcPr>
          <w:p w14:paraId="13588042" w14:textId="77777777" w:rsidR="005B1BD2" w:rsidRDefault="00DF745B">
            <w:pPr>
              <w:ind w:firstLineChars="0" w:firstLine="0"/>
              <w:jc w:val="center"/>
              <w:rPr>
                <w:rFonts w:cs="Times New Roman"/>
                <w:color w:val="111111"/>
                <w:sz w:val="18"/>
                <w:szCs w:val="24"/>
              </w:rPr>
            </w:pPr>
            <w:r>
              <w:rPr>
                <w:rFonts w:cs="Times New Roman"/>
                <w:color w:val="111111"/>
                <w:sz w:val="18"/>
                <w:szCs w:val="24"/>
              </w:rPr>
              <w:t>法兰或管口端面平面度</w:t>
            </w:r>
          </w:p>
        </w:tc>
      </w:tr>
      <w:tr w:rsidR="005B1BD2" w14:paraId="19E7672A" w14:textId="77777777" w:rsidTr="00875563">
        <w:trPr>
          <w:jc w:val="center"/>
        </w:trPr>
        <w:tc>
          <w:tcPr>
            <w:tcW w:w="1010" w:type="dxa"/>
            <w:vMerge w:val="restart"/>
            <w:vAlign w:val="center"/>
          </w:tcPr>
          <w:p w14:paraId="5757252B" w14:textId="77777777" w:rsidR="005B1BD2" w:rsidRDefault="00DF745B">
            <w:pPr>
              <w:ind w:firstLineChars="0" w:firstLine="0"/>
              <w:jc w:val="center"/>
              <w:rPr>
                <w:rFonts w:cs="Times New Roman"/>
                <w:color w:val="111111"/>
                <w:sz w:val="18"/>
                <w:szCs w:val="24"/>
              </w:rPr>
            </w:pPr>
            <w:r>
              <w:rPr>
                <w:rFonts w:cs="Times New Roman"/>
                <w:color w:val="111111"/>
                <w:sz w:val="18"/>
                <w:szCs w:val="24"/>
              </w:rPr>
              <w:t>金属板材</w:t>
            </w:r>
          </w:p>
        </w:tc>
        <w:tc>
          <w:tcPr>
            <w:tcW w:w="1366" w:type="dxa"/>
            <w:vAlign w:val="center"/>
          </w:tcPr>
          <w:p w14:paraId="4539CBBF" w14:textId="177990FA" w:rsidR="005B1BD2" w:rsidRDefault="00930B0F">
            <w:pPr>
              <w:ind w:firstLineChars="0" w:firstLine="0"/>
              <w:jc w:val="center"/>
              <w:rPr>
                <w:rFonts w:cs="Times New Roman"/>
                <w:color w:val="111111"/>
                <w:sz w:val="18"/>
                <w:szCs w:val="24"/>
              </w:rPr>
            </w:pPr>
            <w:r w:rsidRPr="00930B0F">
              <w:rPr>
                <w:rFonts w:cs="Times New Roman"/>
                <w:i/>
                <w:iCs/>
                <w:color w:val="111111"/>
                <w:sz w:val="18"/>
                <w:szCs w:val="24"/>
              </w:rPr>
              <w:t>D</w:t>
            </w:r>
            <w:r w:rsidRPr="00930B0F">
              <w:rPr>
                <w:rFonts w:cs="Times New Roman"/>
                <w:i/>
                <w:iCs/>
                <w:color w:val="111111"/>
                <w:sz w:val="18"/>
                <w:szCs w:val="24"/>
                <w:vertAlign w:val="subscript"/>
              </w:rPr>
              <w:t>h</w:t>
            </w:r>
            <w:r w:rsidR="00DF745B">
              <w:rPr>
                <w:rFonts w:cs="Times New Roman"/>
                <w:color w:val="111111"/>
                <w:sz w:val="18"/>
                <w:szCs w:val="24"/>
              </w:rPr>
              <w:t>≤320</w:t>
            </w:r>
          </w:p>
        </w:tc>
        <w:tc>
          <w:tcPr>
            <w:tcW w:w="1305" w:type="dxa"/>
            <w:vAlign w:val="center"/>
          </w:tcPr>
          <w:p w14:paraId="554A3228" w14:textId="77777777" w:rsidR="005B1BD2" w:rsidRDefault="00DF745B">
            <w:pPr>
              <w:ind w:firstLineChars="0" w:firstLine="0"/>
              <w:jc w:val="center"/>
              <w:rPr>
                <w:rFonts w:cs="Times New Roman"/>
                <w:color w:val="111111"/>
                <w:sz w:val="18"/>
                <w:szCs w:val="24"/>
              </w:rPr>
            </w:pPr>
            <w:r>
              <w:rPr>
                <w:rFonts w:cs="Times New Roman"/>
                <w:color w:val="111111"/>
                <w:sz w:val="18"/>
                <w:szCs w:val="24"/>
              </w:rPr>
              <w:t>≤2</w:t>
            </w:r>
          </w:p>
        </w:tc>
        <w:tc>
          <w:tcPr>
            <w:tcW w:w="1701" w:type="dxa"/>
            <w:vMerge w:val="restart"/>
            <w:vAlign w:val="center"/>
          </w:tcPr>
          <w:p w14:paraId="1A730538" w14:textId="77777777" w:rsidR="005B1BD2" w:rsidRDefault="00DF745B">
            <w:pPr>
              <w:ind w:firstLineChars="0" w:firstLine="0"/>
              <w:jc w:val="center"/>
              <w:rPr>
                <w:rFonts w:cs="Times New Roman"/>
                <w:color w:val="111111"/>
                <w:sz w:val="18"/>
                <w:szCs w:val="24"/>
              </w:rPr>
            </w:pPr>
            <w:r>
              <w:rPr>
                <w:rFonts w:cs="Times New Roman"/>
                <w:color w:val="111111"/>
                <w:sz w:val="18"/>
                <w:szCs w:val="24"/>
              </w:rPr>
              <w:t>≤10</w:t>
            </w:r>
          </w:p>
        </w:tc>
        <w:tc>
          <w:tcPr>
            <w:tcW w:w="1559" w:type="dxa"/>
            <w:vMerge w:val="restart"/>
            <w:vAlign w:val="center"/>
          </w:tcPr>
          <w:p w14:paraId="499C0345" w14:textId="77777777" w:rsidR="005B1BD2" w:rsidRDefault="00DF745B">
            <w:pPr>
              <w:ind w:firstLineChars="0" w:firstLine="0"/>
              <w:jc w:val="center"/>
              <w:rPr>
                <w:rFonts w:cs="Times New Roman"/>
                <w:color w:val="111111"/>
                <w:sz w:val="18"/>
                <w:szCs w:val="24"/>
              </w:rPr>
            </w:pPr>
            <w:r>
              <w:rPr>
                <w:rFonts w:cs="Times New Roman"/>
                <w:color w:val="111111"/>
                <w:sz w:val="18"/>
                <w:szCs w:val="24"/>
              </w:rPr>
              <w:t>≤3</w:t>
            </w:r>
          </w:p>
        </w:tc>
        <w:tc>
          <w:tcPr>
            <w:tcW w:w="1276" w:type="dxa"/>
            <w:vMerge w:val="restart"/>
            <w:vAlign w:val="center"/>
          </w:tcPr>
          <w:p w14:paraId="01364450" w14:textId="77777777" w:rsidR="005B1BD2" w:rsidRDefault="00DF745B">
            <w:pPr>
              <w:ind w:firstLineChars="0" w:firstLine="0"/>
              <w:jc w:val="center"/>
              <w:rPr>
                <w:rFonts w:cs="Times New Roman"/>
                <w:color w:val="111111"/>
                <w:sz w:val="18"/>
                <w:szCs w:val="24"/>
              </w:rPr>
            </w:pPr>
            <w:r>
              <w:rPr>
                <w:rFonts w:cs="Times New Roman"/>
                <w:color w:val="111111"/>
                <w:sz w:val="18"/>
                <w:szCs w:val="24"/>
              </w:rPr>
              <w:t>≤2</w:t>
            </w:r>
          </w:p>
        </w:tc>
      </w:tr>
      <w:tr w:rsidR="005B1BD2" w14:paraId="6A17597D" w14:textId="77777777" w:rsidTr="00875563">
        <w:trPr>
          <w:jc w:val="center"/>
        </w:trPr>
        <w:tc>
          <w:tcPr>
            <w:tcW w:w="1010" w:type="dxa"/>
            <w:vMerge/>
            <w:vAlign w:val="center"/>
          </w:tcPr>
          <w:p w14:paraId="5D6D6F47" w14:textId="77777777" w:rsidR="005B1BD2" w:rsidRDefault="005B1BD2">
            <w:pPr>
              <w:ind w:firstLineChars="0" w:firstLine="0"/>
              <w:rPr>
                <w:rFonts w:cs="Times New Roman"/>
                <w:color w:val="111111"/>
                <w:sz w:val="18"/>
                <w:szCs w:val="24"/>
              </w:rPr>
            </w:pPr>
          </w:p>
        </w:tc>
        <w:tc>
          <w:tcPr>
            <w:tcW w:w="1366" w:type="dxa"/>
          </w:tcPr>
          <w:p w14:paraId="4A52E4E6" w14:textId="0DDC3570" w:rsidR="005B1BD2" w:rsidRDefault="00930B0F">
            <w:pPr>
              <w:ind w:firstLineChars="0" w:firstLine="0"/>
              <w:jc w:val="center"/>
              <w:rPr>
                <w:rFonts w:cs="Times New Roman"/>
                <w:sz w:val="18"/>
                <w:szCs w:val="24"/>
              </w:rPr>
            </w:pPr>
            <w:r w:rsidRPr="00930B0F">
              <w:rPr>
                <w:rFonts w:cs="Times New Roman"/>
                <w:i/>
                <w:iCs/>
                <w:color w:val="111111"/>
                <w:sz w:val="18"/>
                <w:szCs w:val="24"/>
              </w:rPr>
              <w:t>D</w:t>
            </w:r>
            <w:r w:rsidRPr="00930B0F">
              <w:rPr>
                <w:rFonts w:cs="Times New Roman"/>
                <w:i/>
                <w:iCs/>
                <w:color w:val="111111"/>
                <w:sz w:val="18"/>
                <w:szCs w:val="24"/>
                <w:vertAlign w:val="subscript"/>
              </w:rPr>
              <w:t>h</w:t>
            </w:r>
            <w:r w:rsidR="00DF745B">
              <w:rPr>
                <w:rFonts w:cs="Times New Roman"/>
                <w:color w:val="111111"/>
                <w:sz w:val="18"/>
                <w:szCs w:val="24"/>
              </w:rPr>
              <w:t>＞</w:t>
            </w:r>
            <w:r w:rsidR="00DF745B">
              <w:rPr>
                <w:rFonts w:cs="Times New Roman"/>
                <w:color w:val="111111"/>
                <w:sz w:val="18"/>
                <w:szCs w:val="24"/>
              </w:rPr>
              <w:t>320</w:t>
            </w:r>
          </w:p>
        </w:tc>
        <w:tc>
          <w:tcPr>
            <w:tcW w:w="1305" w:type="dxa"/>
            <w:vAlign w:val="center"/>
          </w:tcPr>
          <w:p w14:paraId="69243580" w14:textId="77777777" w:rsidR="005B1BD2" w:rsidRDefault="00DF745B">
            <w:pPr>
              <w:ind w:firstLineChars="0" w:firstLine="0"/>
              <w:jc w:val="center"/>
              <w:rPr>
                <w:rFonts w:cs="Times New Roman"/>
                <w:color w:val="111111"/>
                <w:sz w:val="18"/>
                <w:szCs w:val="24"/>
              </w:rPr>
            </w:pPr>
            <w:r>
              <w:rPr>
                <w:rFonts w:cs="Times New Roman"/>
                <w:color w:val="111111"/>
                <w:sz w:val="18"/>
                <w:szCs w:val="24"/>
              </w:rPr>
              <w:t>≤3</w:t>
            </w:r>
          </w:p>
        </w:tc>
        <w:tc>
          <w:tcPr>
            <w:tcW w:w="1701" w:type="dxa"/>
            <w:vMerge/>
            <w:vAlign w:val="center"/>
          </w:tcPr>
          <w:p w14:paraId="2D25698F" w14:textId="77777777" w:rsidR="005B1BD2" w:rsidRDefault="005B1BD2">
            <w:pPr>
              <w:ind w:firstLineChars="0" w:firstLine="0"/>
              <w:jc w:val="center"/>
              <w:rPr>
                <w:rFonts w:cs="Times New Roman"/>
                <w:color w:val="111111"/>
                <w:sz w:val="18"/>
                <w:szCs w:val="24"/>
              </w:rPr>
            </w:pPr>
          </w:p>
        </w:tc>
        <w:tc>
          <w:tcPr>
            <w:tcW w:w="1559" w:type="dxa"/>
            <w:vMerge/>
            <w:vAlign w:val="center"/>
          </w:tcPr>
          <w:p w14:paraId="0F4F68AC" w14:textId="77777777" w:rsidR="005B1BD2" w:rsidRDefault="005B1BD2">
            <w:pPr>
              <w:ind w:firstLineChars="0" w:firstLine="0"/>
              <w:jc w:val="center"/>
              <w:rPr>
                <w:rFonts w:cs="Times New Roman"/>
                <w:color w:val="111111"/>
                <w:sz w:val="18"/>
                <w:szCs w:val="24"/>
              </w:rPr>
            </w:pPr>
          </w:p>
        </w:tc>
        <w:tc>
          <w:tcPr>
            <w:tcW w:w="1276" w:type="dxa"/>
            <w:vMerge/>
            <w:vAlign w:val="center"/>
          </w:tcPr>
          <w:p w14:paraId="746F3A2A" w14:textId="77777777" w:rsidR="005B1BD2" w:rsidRDefault="005B1BD2">
            <w:pPr>
              <w:ind w:firstLineChars="0" w:firstLine="0"/>
              <w:jc w:val="center"/>
              <w:rPr>
                <w:rFonts w:cs="Times New Roman"/>
                <w:color w:val="111111"/>
                <w:sz w:val="18"/>
                <w:szCs w:val="24"/>
              </w:rPr>
            </w:pPr>
          </w:p>
        </w:tc>
      </w:tr>
      <w:tr w:rsidR="005B1BD2" w14:paraId="509CF578" w14:textId="77777777" w:rsidTr="00875563">
        <w:trPr>
          <w:jc w:val="center"/>
        </w:trPr>
        <w:tc>
          <w:tcPr>
            <w:tcW w:w="1010" w:type="dxa"/>
            <w:vMerge w:val="restart"/>
            <w:vAlign w:val="center"/>
          </w:tcPr>
          <w:p w14:paraId="1CD0F08C" w14:textId="77777777" w:rsidR="005B1BD2" w:rsidRDefault="00DF745B">
            <w:pPr>
              <w:ind w:firstLineChars="0" w:firstLine="0"/>
              <w:jc w:val="center"/>
              <w:rPr>
                <w:rFonts w:cs="Times New Roman"/>
                <w:color w:val="111111"/>
                <w:sz w:val="18"/>
                <w:szCs w:val="24"/>
              </w:rPr>
            </w:pPr>
            <w:r>
              <w:rPr>
                <w:rFonts w:cs="Times New Roman"/>
                <w:color w:val="111111"/>
                <w:sz w:val="18"/>
                <w:szCs w:val="24"/>
              </w:rPr>
              <w:t>非金属、复合材料</w:t>
            </w:r>
          </w:p>
        </w:tc>
        <w:tc>
          <w:tcPr>
            <w:tcW w:w="1366" w:type="dxa"/>
          </w:tcPr>
          <w:p w14:paraId="16A8E010" w14:textId="56293B11" w:rsidR="005B1BD2" w:rsidRDefault="00930B0F">
            <w:pPr>
              <w:ind w:firstLineChars="0" w:firstLine="0"/>
              <w:jc w:val="center"/>
              <w:rPr>
                <w:rFonts w:cs="Times New Roman"/>
                <w:sz w:val="18"/>
                <w:szCs w:val="24"/>
              </w:rPr>
            </w:pPr>
            <w:r w:rsidRPr="00930B0F">
              <w:rPr>
                <w:rFonts w:cs="Times New Roman"/>
                <w:i/>
                <w:iCs/>
                <w:color w:val="111111"/>
                <w:sz w:val="18"/>
                <w:szCs w:val="24"/>
              </w:rPr>
              <w:t>D</w:t>
            </w:r>
            <w:r w:rsidRPr="00930B0F">
              <w:rPr>
                <w:rFonts w:cs="Times New Roman"/>
                <w:i/>
                <w:iCs/>
                <w:color w:val="111111"/>
                <w:sz w:val="18"/>
                <w:szCs w:val="24"/>
                <w:vertAlign w:val="subscript"/>
              </w:rPr>
              <w:t>h</w:t>
            </w:r>
            <w:r w:rsidR="00DF745B">
              <w:rPr>
                <w:rFonts w:cs="Times New Roman"/>
                <w:color w:val="111111"/>
                <w:sz w:val="18"/>
                <w:szCs w:val="24"/>
              </w:rPr>
              <w:t>≤320</w:t>
            </w:r>
          </w:p>
        </w:tc>
        <w:tc>
          <w:tcPr>
            <w:tcW w:w="1305" w:type="dxa"/>
            <w:vAlign w:val="center"/>
          </w:tcPr>
          <w:p w14:paraId="67A877F0" w14:textId="77777777" w:rsidR="005B1BD2" w:rsidRDefault="00DF745B">
            <w:pPr>
              <w:ind w:firstLineChars="0" w:firstLine="0"/>
              <w:jc w:val="center"/>
              <w:rPr>
                <w:rFonts w:cs="Times New Roman"/>
                <w:color w:val="111111"/>
                <w:sz w:val="18"/>
                <w:szCs w:val="24"/>
              </w:rPr>
            </w:pPr>
            <w:r>
              <w:rPr>
                <w:rFonts w:cs="Times New Roman"/>
                <w:color w:val="111111"/>
                <w:sz w:val="18"/>
                <w:szCs w:val="24"/>
              </w:rPr>
              <w:t>≤2</w:t>
            </w:r>
          </w:p>
        </w:tc>
        <w:tc>
          <w:tcPr>
            <w:tcW w:w="1701" w:type="dxa"/>
            <w:vAlign w:val="center"/>
          </w:tcPr>
          <w:p w14:paraId="450E1FE2" w14:textId="77777777" w:rsidR="005B1BD2" w:rsidRDefault="00DF745B">
            <w:pPr>
              <w:ind w:firstLineChars="0" w:firstLine="0"/>
              <w:jc w:val="center"/>
              <w:rPr>
                <w:rFonts w:cs="Times New Roman"/>
                <w:color w:val="111111"/>
                <w:sz w:val="18"/>
                <w:szCs w:val="24"/>
              </w:rPr>
            </w:pPr>
            <w:r>
              <w:rPr>
                <w:rFonts w:cs="Times New Roman"/>
                <w:color w:val="111111"/>
                <w:sz w:val="18"/>
                <w:szCs w:val="24"/>
              </w:rPr>
              <w:t>≤3</w:t>
            </w:r>
          </w:p>
        </w:tc>
        <w:tc>
          <w:tcPr>
            <w:tcW w:w="1559" w:type="dxa"/>
            <w:vAlign w:val="center"/>
          </w:tcPr>
          <w:p w14:paraId="49E9F7F1" w14:textId="77777777" w:rsidR="005B1BD2" w:rsidRDefault="00DF745B">
            <w:pPr>
              <w:ind w:firstLineChars="0" w:firstLine="0"/>
              <w:jc w:val="center"/>
              <w:rPr>
                <w:rFonts w:cs="Times New Roman"/>
                <w:color w:val="111111"/>
                <w:sz w:val="18"/>
                <w:szCs w:val="24"/>
              </w:rPr>
            </w:pPr>
            <w:r>
              <w:rPr>
                <w:rFonts w:cs="Times New Roman"/>
                <w:color w:val="111111"/>
                <w:sz w:val="18"/>
                <w:szCs w:val="24"/>
              </w:rPr>
              <w:t>≤3</w:t>
            </w:r>
          </w:p>
        </w:tc>
        <w:tc>
          <w:tcPr>
            <w:tcW w:w="1276" w:type="dxa"/>
            <w:vAlign w:val="center"/>
          </w:tcPr>
          <w:p w14:paraId="2FD9C666" w14:textId="77777777" w:rsidR="005B1BD2" w:rsidRDefault="00DF745B">
            <w:pPr>
              <w:ind w:firstLineChars="0" w:firstLine="0"/>
              <w:jc w:val="center"/>
              <w:rPr>
                <w:rFonts w:cs="Times New Roman"/>
                <w:color w:val="111111"/>
                <w:sz w:val="18"/>
                <w:szCs w:val="24"/>
              </w:rPr>
            </w:pPr>
            <w:r>
              <w:rPr>
                <w:rFonts w:cs="Times New Roman"/>
                <w:color w:val="111111"/>
                <w:sz w:val="18"/>
                <w:szCs w:val="24"/>
              </w:rPr>
              <w:t>≤2</w:t>
            </w:r>
          </w:p>
        </w:tc>
      </w:tr>
      <w:tr w:rsidR="005B1BD2" w14:paraId="7C90FDEA" w14:textId="77777777" w:rsidTr="00875563">
        <w:trPr>
          <w:jc w:val="center"/>
        </w:trPr>
        <w:tc>
          <w:tcPr>
            <w:tcW w:w="1010" w:type="dxa"/>
            <w:vMerge/>
            <w:vAlign w:val="center"/>
          </w:tcPr>
          <w:p w14:paraId="3081E233" w14:textId="77777777" w:rsidR="005B1BD2" w:rsidRDefault="005B1BD2">
            <w:pPr>
              <w:ind w:firstLineChars="0" w:firstLine="0"/>
              <w:rPr>
                <w:rFonts w:cs="Times New Roman"/>
                <w:color w:val="111111"/>
                <w:sz w:val="18"/>
                <w:szCs w:val="24"/>
              </w:rPr>
            </w:pPr>
          </w:p>
        </w:tc>
        <w:tc>
          <w:tcPr>
            <w:tcW w:w="1366" w:type="dxa"/>
          </w:tcPr>
          <w:p w14:paraId="01CF7DB2" w14:textId="54840E74" w:rsidR="005B1BD2" w:rsidRDefault="00DF745B">
            <w:pPr>
              <w:ind w:firstLineChars="0" w:firstLine="0"/>
              <w:jc w:val="center"/>
              <w:rPr>
                <w:rFonts w:cs="Times New Roman"/>
                <w:sz w:val="18"/>
                <w:szCs w:val="24"/>
              </w:rPr>
            </w:pPr>
            <w:r>
              <w:rPr>
                <w:rFonts w:cs="Times New Roman"/>
                <w:color w:val="111111"/>
                <w:sz w:val="18"/>
                <w:szCs w:val="24"/>
              </w:rPr>
              <w:t>320</w:t>
            </w:r>
            <w:r>
              <w:rPr>
                <w:rFonts w:cs="Times New Roman"/>
                <w:color w:val="111111"/>
                <w:sz w:val="18"/>
                <w:szCs w:val="24"/>
              </w:rPr>
              <w:t>＜</w:t>
            </w:r>
            <w:r w:rsidR="00930B0F" w:rsidRPr="00930B0F">
              <w:rPr>
                <w:rFonts w:cs="Times New Roman"/>
                <w:i/>
                <w:iCs/>
                <w:color w:val="111111"/>
                <w:sz w:val="18"/>
                <w:szCs w:val="24"/>
              </w:rPr>
              <w:t>D</w:t>
            </w:r>
            <w:r w:rsidR="00930B0F" w:rsidRPr="00930B0F">
              <w:rPr>
                <w:rFonts w:cs="Times New Roman"/>
                <w:i/>
                <w:iCs/>
                <w:color w:val="111111"/>
                <w:sz w:val="18"/>
                <w:szCs w:val="24"/>
                <w:vertAlign w:val="subscript"/>
              </w:rPr>
              <w:t>h</w:t>
            </w:r>
            <w:r>
              <w:rPr>
                <w:rFonts w:cs="Times New Roman"/>
                <w:color w:val="111111"/>
                <w:sz w:val="18"/>
                <w:szCs w:val="24"/>
              </w:rPr>
              <w:t>≤2000</w:t>
            </w:r>
          </w:p>
        </w:tc>
        <w:tc>
          <w:tcPr>
            <w:tcW w:w="1305" w:type="dxa"/>
            <w:vAlign w:val="center"/>
          </w:tcPr>
          <w:p w14:paraId="1015CDDD" w14:textId="77777777" w:rsidR="005B1BD2" w:rsidRDefault="00DF745B">
            <w:pPr>
              <w:ind w:firstLineChars="0" w:firstLine="0"/>
              <w:jc w:val="center"/>
              <w:rPr>
                <w:rFonts w:cs="Times New Roman"/>
                <w:color w:val="111111"/>
                <w:sz w:val="18"/>
                <w:szCs w:val="24"/>
              </w:rPr>
            </w:pPr>
            <w:r>
              <w:rPr>
                <w:rFonts w:cs="Times New Roman"/>
                <w:color w:val="111111"/>
                <w:sz w:val="18"/>
                <w:szCs w:val="24"/>
              </w:rPr>
              <w:t>≤3</w:t>
            </w:r>
          </w:p>
        </w:tc>
        <w:tc>
          <w:tcPr>
            <w:tcW w:w="1701" w:type="dxa"/>
            <w:vAlign w:val="center"/>
          </w:tcPr>
          <w:p w14:paraId="2F87539B" w14:textId="77777777" w:rsidR="005B1BD2" w:rsidRDefault="00DF745B">
            <w:pPr>
              <w:ind w:firstLineChars="0" w:firstLine="0"/>
              <w:jc w:val="center"/>
              <w:rPr>
                <w:rFonts w:cs="Times New Roman"/>
                <w:color w:val="111111"/>
                <w:sz w:val="18"/>
                <w:szCs w:val="24"/>
              </w:rPr>
            </w:pPr>
            <w:r>
              <w:rPr>
                <w:rFonts w:cs="Times New Roman"/>
                <w:color w:val="111111"/>
                <w:sz w:val="18"/>
                <w:szCs w:val="24"/>
              </w:rPr>
              <w:t>≤5</w:t>
            </w:r>
          </w:p>
        </w:tc>
        <w:tc>
          <w:tcPr>
            <w:tcW w:w="1559" w:type="dxa"/>
            <w:vAlign w:val="center"/>
          </w:tcPr>
          <w:p w14:paraId="759F3440" w14:textId="77777777" w:rsidR="005B1BD2" w:rsidRDefault="00DF745B">
            <w:pPr>
              <w:ind w:firstLineChars="0" w:firstLine="0"/>
              <w:jc w:val="center"/>
              <w:rPr>
                <w:rFonts w:cs="Times New Roman"/>
                <w:color w:val="111111"/>
                <w:sz w:val="18"/>
                <w:szCs w:val="24"/>
              </w:rPr>
            </w:pPr>
            <w:r>
              <w:rPr>
                <w:rFonts w:cs="Times New Roman"/>
                <w:color w:val="111111"/>
                <w:sz w:val="18"/>
                <w:szCs w:val="24"/>
              </w:rPr>
              <w:t>≤4</w:t>
            </w:r>
          </w:p>
        </w:tc>
        <w:tc>
          <w:tcPr>
            <w:tcW w:w="1276" w:type="dxa"/>
            <w:vAlign w:val="center"/>
          </w:tcPr>
          <w:p w14:paraId="77A47E5F" w14:textId="77777777" w:rsidR="005B1BD2" w:rsidRDefault="00DF745B">
            <w:pPr>
              <w:ind w:firstLineChars="0" w:firstLine="0"/>
              <w:jc w:val="center"/>
              <w:rPr>
                <w:rFonts w:cs="Times New Roman"/>
                <w:color w:val="111111"/>
                <w:sz w:val="18"/>
                <w:szCs w:val="24"/>
              </w:rPr>
            </w:pPr>
            <w:r>
              <w:rPr>
                <w:rFonts w:cs="Times New Roman"/>
                <w:color w:val="111111"/>
                <w:sz w:val="18"/>
                <w:szCs w:val="24"/>
              </w:rPr>
              <w:t>≤4</w:t>
            </w:r>
          </w:p>
        </w:tc>
      </w:tr>
    </w:tbl>
    <w:p w14:paraId="616A0081" w14:textId="77777777" w:rsidR="005B1BD2" w:rsidRDefault="00DF745B">
      <w:pPr>
        <w:ind w:firstLineChars="0" w:firstLine="0"/>
        <w:rPr>
          <w:rFonts w:cs="Times New Roman"/>
          <w:color w:val="111111"/>
          <w:szCs w:val="24"/>
        </w:rPr>
      </w:pPr>
      <w:r>
        <w:rPr>
          <w:rFonts w:eastAsia="黑体" w:cs="Times New Roman"/>
          <w:color w:val="111111"/>
          <w:szCs w:val="24"/>
        </w:rPr>
        <w:t xml:space="preserve">5.5.6  </w:t>
      </w:r>
      <w:r>
        <w:rPr>
          <w:rFonts w:cs="Times New Roman"/>
          <w:color w:val="111111"/>
          <w:szCs w:val="24"/>
        </w:rPr>
        <w:t>金属板材静压箱粘贴内衬隔热材料应符合下列规定：</w:t>
      </w:r>
    </w:p>
    <w:p w14:paraId="3AA23080" w14:textId="21505AD1" w:rsidR="005B1BD2" w:rsidRDefault="00DF745B">
      <w:pPr>
        <w:numPr>
          <w:ilvl w:val="0"/>
          <w:numId w:val="1"/>
        </w:numPr>
        <w:ind w:firstLineChars="0"/>
        <w:rPr>
          <w:rFonts w:cs="Times New Roman"/>
          <w:color w:val="111111"/>
          <w:szCs w:val="24"/>
        </w:rPr>
      </w:pPr>
      <w:r>
        <w:rPr>
          <w:rFonts w:cs="Times New Roman"/>
          <w:color w:val="111111"/>
          <w:szCs w:val="24"/>
        </w:rPr>
        <w:t>金属内衬玻璃纤维板静压箱的玻璃纤维技术参数应符合表</w:t>
      </w:r>
      <w:r w:rsidR="00CF0B74">
        <w:rPr>
          <w:rFonts w:cs="Times New Roman"/>
          <w:color w:val="111111"/>
          <w:szCs w:val="24"/>
        </w:rPr>
        <w:t>4</w:t>
      </w:r>
      <w:r>
        <w:rPr>
          <w:rFonts w:cs="Times New Roman"/>
          <w:color w:val="111111"/>
          <w:szCs w:val="24"/>
        </w:rPr>
        <w:t>的规定。</w:t>
      </w:r>
    </w:p>
    <w:p w14:paraId="7B2B7DF5" w14:textId="288260FD" w:rsidR="005B1BD2" w:rsidRDefault="00DF745B">
      <w:pPr>
        <w:ind w:firstLineChars="0" w:firstLine="0"/>
        <w:jc w:val="center"/>
        <w:rPr>
          <w:rFonts w:cs="Times New Roman"/>
          <w:color w:val="111111"/>
          <w:szCs w:val="24"/>
        </w:rPr>
      </w:pPr>
      <w:r>
        <w:rPr>
          <w:rFonts w:cs="Times New Roman"/>
          <w:szCs w:val="24"/>
        </w:rPr>
        <w:t>表</w:t>
      </w:r>
      <w:r w:rsidR="00CF0B74">
        <w:rPr>
          <w:rFonts w:cs="Times New Roman"/>
          <w:szCs w:val="24"/>
        </w:rPr>
        <w:t>4</w:t>
      </w:r>
      <w:r>
        <w:rPr>
          <w:rFonts w:cs="Times New Roman"/>
          <w:szCs w:val="24"/>
        </w:rPr>
        <w:t xml:space="preserve"> </w:t>
      </w:r>
      <w:r>
        <w:rPr>
          <w:rFonts w:cs="Times New Roman"/>
          <w:color w:val="111111"/>
          <w:szCs w:val="24"/>
        </w:rPr>
        <w:t>金属内衬玻璃纤维静压箱玻璃纤维的技术参数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163"/>
        <w:gridCol w:w="1127"/>
        <w:gridCol w:w="1123"/>
        <w:gridCol w:w="1711"/>
        <w:gridCol w:w="1006"/>
        <w:gridCol w:w="1119"/>
      </w:tblGrid>
      <w:tr w:rsidR="005B1BD2" w14:paraId="1D6DDEC2" w14:textId="77777777">
        <w:trPr>
          <w:jc w:val="center"/>
        </w:trPr>
        <w:tc>
          <w:tcPr>
            <w:tcW w:w="1047" w:type="dxa"/>
            <w:vAlign w:val="center"/>
          </w:tcPr>
          <w:p w14:paraId="4E8C0994" w14:textId="77777777" w:rsidR="005B1BD2" w:rsidRDefault="00DF745B">
            <w:pPr>
              <w:ind w:firstLineChars="0" w:firstLine="0"/>
              <w:jc w:val="center"/>
              <w:rPr>
                <w:rFonts w:cs="Times New Roman"/>
                <w:color w:val="111111"/>
                <w:sz w:val="18"/>
                <w:szCs w:val="24"/>
              </w:rPr>
            </w:pPr>
            <w:r>
              <w:rPr>
                <w:rFonts w:cs="Times New Roman"/>
                <w:color w:val="111111"/>
                <w:sz w:val="18"/>
                <w:szCs w:val="24"/>
              </w:rPr>
              <w:t>工作温度</w:t>
            </w:r>
            <w:r>
              <w:rPr>
                <w:rFonts w:cs="Times New Roman"/>
                <w:color w:val="111111"/>
                <w:sz w:val="18"/>
                <w:szCs w:val="24"/>
              </w:rPr>
              <w:t>(℃)</w:t>
            </w:r>
          </w:p>
        </w:tc>
        <w:tc>
          <w:tcPr>
            <w:tcW w:w="1163" w:type="dxa"/>
            <w:vAlign w:val="center"/>
          </w:tcPr>
          <w:p w14:paraId="6D584A0E" w14:textId="77777777" w:rsidR="005B1BD2" w:rsidRDefault="00DF745B">
            <w:pPr>
              <w:ind w:firstLineChars="0" w:firstLine="0"/>
              <w:jc w:val="center"/>
              <w:rPr>
                <w:rFonts w:cs="Times New Roman"/>
                <w:color w:val="111111"/>
                <w:sz w:val="18"/>
                <w:szCs w:val="24"/>
              </w:rPr>
            </w:pPr>
            <w:r>
              <w:rPr>
                <w:rFonts w:cs="Times New Roman"/>
                <w:color w:val="111111"/>
                <w:sz w:val="18"/>
                <w:szCs w:val="24"/>
              </w:rPr>
              <w:t>热荷重收缩温度</w:t>
            </w:r>
            <w:r>
              <w:rPr>
                <w:rFonts w:cs="Times New Roman"/>
                <w:color w:val="111111"/>
                <w:sz w:val="18"/>
                <w:szCs w:val="24"/>
              </w:rPr>
              <w:t>(℃)</w:t>
            </w:r>
          </w:p>
        </w:tc>
        <w:tc>
          <w:tcPr>
            <w:tcW w:w="1127" w:type="dxa"/>
            <w:vAlign w:val="center"/>
          </w:tcPr>
          <w:p w14:paraId="6F1DEC60" w14:textId="77777777" w:rsidR="005B1BD2" w:rsidRDefault="00DF745B">
            <w:pPr>
              <w:ind w:firstLineChars="0" w:firstLine="0"/>
              <w:jc w:val="center"/>
              <w:rPr>
                <w:rFonts w:cs="Times New Roman"/>
                <w:color w:val="111111"/>
                <w:sz w:val="18"/>
                <w:szCs w:val="24"/>
              </w:rPr>
            </w:pPr>
            <w:r>
              <w:rPr>
                <w:rFonts w:cs="Times New Roman"/>
                <w:color w:val="111111"/>
                <w:sz w:val="18"/>
                <w:szCs w:val="24"/>
              </w:rPr>
              <w:t>密度</w:t>
            </w:r>
            <w:r>
              <w:rPr>
                <w:rFonts w:cs="Times New Roman"/>
                <w:color w:val="111111"/>
                <w:sz w:val="18"/>
                <w:szCs w:val="24"/>
              </w:rPr>
              <w:t>(kg/m</w:t>
            </w:r>
            <w:r>
              <w:rPr>
                <w:rFonts w:cs="Times New Roman"/>
                <w:color w:val="111111"/>
                <w:sz w:val="18"/>
                <w:szCs w:val="24"/>
                <w:vertAlign w:val="superscript"/>
              </w:rPr>
              <w:t>3</w:t>
            </w:r>
            <w:r>
              <w:rPr>
                <w:rFonts w:cs="Times New Roman"/>
                <w:color w:val="111111"/>
                <w:sz w:val="18"/>
                <w:szCs w:val="24"/>
              </w:rPr>
              <w:t>)</w:t>
            </w:r>
          </w:p>
        </w:tc>
        <w:tc>
          <w:tcPr>
            <w:tcW w:w="1123" w:type="dxa"/>
            <w:vAlign w:val="center"/>
          </w:tcPr>
          <w:p w14:paraId="6A02114A" w14:textId="77777777" w:rsidR="005B1BD2" w:rsidRDefault="00DF745B">
            <w:pPr>
              <w:ind w:firstLineChars="0" w:firstLine="0"/>
              <w:jc w:val="center"/>
              <w:rPr>
                <w:rFonts w:cs="Times New Roman"/>
                <w:color w:val="111111"/>
                <w:sz w:val="18"/>
                <w:szCs w:val="24"/>
              </w:rPr>
            </w:pPr>
            <w:r>
              <w:rPr>
                <w:rFonts w:cs="Times New Roman"/>
                <w:color w:val="111111"/>
                <w:sz w:val="18"/>
                <w:szCs w:val="24"/>
              </w:rPr>
              <w:t>最大风速</w:t>
            </w:r>
            <w:r>
              <w:rPr>
                <w:rFonts w:cs="Times New Roman"/>
                <w:color w:val="111111"/>
                <w:sz w:val="18"/>
                <w:szCs w:val="24"/>
              </w:rPr>
              <w:t>(m/s)</w:t>
            </w:r>
          </w:p>
        </w:tc>
        <w:tc>
          <w:tcPr>
            <w:tcW w:w="1711" w:type="dxa"/>
            <w:vAlign w:val="center"/>
          </w:tcPr>
          <w:p w14:paraId="6C5E2BCE" w14:textId="77777777" w:rsidR="005B1BD2" w:rsidRDefault="00DF745B">
            <w:pPr>
              <w:ind w:firstLineChars="0" w:firstLine="0"/>
              <w:jc w:val="center"/>
              <w:rPr>
                <w:rFonts w:cs="Times New Roman"/>
                <w:color w:val="111111"/>
                <w:sz w:val="18"/>
                <w:szCs w:val="24"/>
              </w:rPr>
            </w:pPr>
            <w:r>
              <w:rPr>
                <w:rFonts w:cs="Times New Roman" w:hint="eastAsia"/>
                <w:color w:val="111111"/>
                <w:sz w:val="18"/>
                <w:szCs w:val="24"/>
              </w:rPr>
              <w:t>吸湿</w:t>
            </w:r>
            <w:r>
              <w:rPr>
                <w:rFonts w:cs="Times New Roman"/>
                <w:color w:val="111111"/>
                <w:sz w:val="18"/>
                <w:szCs w:val="24"/>
              </w:rPr>
              <w:t>率</w:t>
            </w:r>
            <w:r>
              <w:rPr>
                <w:rFonts w:cs="Times New Roman"/>
                <w:color w:val="111111"/>
                <w:sz w:val="18"/>
                <w:szCs w:val="24"/>
              </w:rPr>
              <w:t>(%)</w:t>
            </w:r>
          </w:p>
          <w:p w14:paraId="73C37B90" w14:textId="77777777" w:rsidR="005B1BD2" w:rsidRDefault="00DF745B">
            <w:pPr>
              <w:ind w:firstLineChars="0" w:firstLine="0"/>
              <w:jc w:val="center"/>
              <w:rPr>
                <w:rFonts w:cs="Times New Roman"/>
                <w:color w:val="111111"/>
                <w:sz w:val="18"/>
                <w:szCs w:val="24"/>
              </w:rPr>
            </w:pPr>
            <w:r>
              <w:rPr>
                <w:rFonts w:cs="Times New Roman" w:hint="eastAsia"/>
                <w:color w:val="111111"/>
                <w:sz w:val="18"/>
                <w:szCs w:val="24"/>
              </w:rPr>
              <w:t>（有憎水要求时）</w:t>
            </w:r>
          </w:p>
        </w:tc>
        <w:tc>
          <w:tcPr>
            <w:tcW w:w="1006" w:type="dxa"/>
            <w:vAlign w:val="center"/>
          </w:tcPr>
          <w:p w14:paraId="2D683BB9" w14:textId="77777777" w:rsidR="005B1BD2" w:rsidRDefault="00DF745B">
            <w:pPr>
              <w:ind w:firstLineChars="0" w:firstLine="0"/>
              <w:jc w:val="center"/>
              <w:rPr>
                <w:rFonts w:cs="Times New Roman"/>
                <w:color w:val="111111"/>
                <w:sz w:val="18"/>
                <w:szCs w:val="24"/>
              </w:rPr>
            </w:pPr>
            <w:r>
              <w:rPr>
                <w:rFonts w:cs="Times New Roman"/>
                <w:color w:val="111111"/>
                <w:sz w:val="18"/>
                <w:szCs w:val="24"/>
              </w:rPr>
              <w:t>导热系数</w:t>
            </w:r>
            <w:r>
              <w:rPr>
                <w:rFonts w:cs="Times New Roman"/>
                <w:color w:val="111111"/>
                <w:sz w:val="18"/>
                <w:szCs w:val="24"/>
              </w:rPr>
              <w:t>(W/(</w:t>
            </w:r>
            <w:proofErr w:type="spellStart"/>
            <w:r>
              <w:rPr>
                <w:rFonts w:cs="Times New Roman"/>
                <w:color w:val="111111"/>
                <w:sz w:val="18"/>
                <w:szCs w:val="24"/>
              </w:rPr>
              <w:t>m·K</w:t>
            </w:r>
            <w:proofErr w:type="spellEnd"/>
            <w:r>
              <w:rPr>
                <w:rFonts w:cs="Times New Roman"/>
                <w:color w:val="111111"/>
                <w:sz w:val="18"/>
                <w:szCs w:val="24"/>
              </w:rPr>
              <w:t>))</w:t>
            </w:r>
          </w:p>
        </w:tc>
        <w:tc>
          <w:tcPr>
            <w:tcW w:w="1119" w:type="dxa"/>
            <w:vAlign w:val="center"/>
          </w:tcPr>
          <w:p w14:paraId="12C7FE27" w14:textId="77777777" w:rsidR="005B1BD2" w:rsidRDefault="00DF745B">
            <w:pPr>
              <w:ind w:firstLineChars="0" w:firstLine="0"/>
              <w:jc w:val="center"/>
              <w:rPr>
                <w:rFonts w:cs="Times New Roman"/>
                <w:color w:val="111111"/>
                <w:sz w:val="18"/>
                <w:szCs w:val="24"/>
              </w:rPr>
            </w:pPr>
            <w:r>
              <w:rPr>
                <w:rFonts w:cs="Times New Roman"/>
                <w:color w:val="111111"/>
                <w:sz w:val="18"/>
                <w:szCs w:val="24"/>
              </w:rPr>
              <w:t>燃烧性能</w:t>
            </w:r>
          </w:p>
        </w:tc>
      </w:tr>
      <w:tr w:rsidR="005B1BD2" w14:paraId="24758C39" w14:textId="77777777" w:rsidTr="00513B8A">
        <w:trPr>
          <w:jc w:val="center"/>
        </w:trPr>
        <w:tc>
          <w:tcPr>
            <w:tcW w:w="1047" w:type="dxa"/>
            <w:vAlign w:val="center"/>
          </w:tcPr>
          <w:p w14:paraId="1B0781FC" w14:textId="77777777" w:rsidR="005B1BD2" w:rsidRDefault="00DF745B">
            <w:pPr>
              <w:ind w:firstLineChars="0" w:firstLine="0"/>
              <w:jc w:val="center"/>
              <w:rPr>
                <w:rFonts w:cs="Times New Roman"/>
                <w:color w:val="111111"/>
                <w:sz w:val="18"/>
                <w:szCs w:val="24"/>
              </w:rPr>
            </w:pPr>
            <w:r>
              <w:rPr>
                <w:rFonts w:cs="Times New Roman"/>
                <w:color w:val="111111"/>
                <w:sz w:val="18"/>
                <w:szCs w:val="24"/>
              </w:rPr>
              <w:t>≤121</w:t>
            </w:r>
          </w:p>
        </w:tc>
        <w:tc>
          <w:tcPr>
            <w:tcW w:w="1163" w:type="dxa"/>
            <w:vAlign w:val="center"/>
          </w:tcPr>
          <w:p w14:paraId="0A125B4B" w14:textId="77777777" w:rsidR="005B1BD2" w:rsidRDefault="00DF745B">
            <w:pPr>
              <w:ind w:firstLineChars="0" w:firstLine="0"/>
              <w:jc w:val="center"/>
              <w:rPr>
                <w:rFonts w:cs="Times New Roman"/>
                <w:color w:val="111111"/>
                <w:sz w:val="18"/>
                <w:szCs w:val="24"/>
              </w:rPr>
            </w:pPr>
            <w:r>
              <w:rPr>
                <w:rFonts w:cs="Times New Roman"/>
                <w:color w:val="111111"/>
                <w:sz w:val="18"/>
                <w:szCs w:val="24"/>
              </w:rPr>
              <w:t>≥250</w:t>
            </w:r>
          </w:p>
        </w:tc>
        <w:tc>
          <w:tcPr>
            <w:tcW w:w="1127" w:type="dxa"/>
            <w:shd w:val="clear" w:color="auto" w:fill="auto"/>
            <w:vAlign w:val="center"/>
          </w:tcPr>
          <w:p w14:paraId="7D450F4E" w14:textId="77777777" w:rsidR="005B1BD2" w:rsidRDefault="00DF745B">
            <w:pPr>
              <w:ind w:firstLineChars="0" w:firstLine="0"/>
              <w:jc w:val="center"/>
              <w:rPr>
                <w:rFonts w:cs="Times New Roman"/>
                <w:color w:val="111111"/>
                <w:sz w:val="18"/>
                <w:szCs w:val="24"/>
              </w:rPr>
            </w:pPr>
            <w:r w:rsidRPr="00513B8A">
              <w:rPr>
                <w:rFonts w:cs="Times New Roman"/>
                <w:color w:val="111111"/>
                <w:sz w:val="18"/>
                <w:szCs w:val="24"/>
              </w:rPr>
              <w:t>≥30</w:t>
            </w:r>
          </w:p>
        </w:tc>
        <w:tc>
          <w:tcPr>
            <w:tcW w:w="1123" w:type="dxa"/>
            <w:vAlign w:val="center"/>
          </w:tcPr>
          <w:p w14:paraId="5D6912FA" w14:textId="77777777" w:rsidR="005B1BD2" w:rsidRDefault="00DF745B">
            <w:pPr>
              <w:ind w:firstLineChars="0" w:firstLine="0"/>
              <w:jc w:val="center"/>
              <w:rPr>
                <w:rFonts w:cs="Times New Roman"/>
                <w:color w:val="111111"/>
                <w:sz w:val="18"/>
                <w:szCs w:val="24"/>
              </w:rPr>
            </w:pPr>
            <w:r>
              <w:rPr>
                <w:rFonts w:cs="Times New Roman"/>
                <w:color w:val="111111"/>
                <w:sz w:val="18"/>
                <w:szCs w:val="24"/>
              </w:rPr>
              <w:t>≤16</w:t>
            </w:r>
          </w:p>
        </w:tc>
        <w:tc>
          <w:tcPr>
            <w:tcW w:w="1711" w:type="dxa"/>
            <w:vAlign w:val="center"/>
          </w:tcPr>
          <w:p w14:paraId="2309F38A" w14:textId="77777777" w:rsidR="005B1BD2" w:rsidRDefault="00DF745B">
            <w:pPr>
              <w:ind w:firstLineChars="0" w:firstLine="0"/>
              <w:jc w:val="center"/>
              <w:rPr>
                <w:rFonts w:cs="Times New Roman"/>
                <w:color w:val="111111"/>
                <w:sz w:val="18"/>
                <w:szCs w:val="24"/>
              </w:rPr>
            </w:pPr>
            <w:r>
              <w:rPr>
                <w:rFonts w:cs="Times New Roman"/>
                <w:color w:val="111111"/>
                <w:sz w:val="18"/>
                <w:szCs w:val="24"/>
              </w:rPr>
              <w:t>≤5</w:t>
            </w:r>
          </w:p>
        </w:tc>
        <w:tc>
          <w:tcPr>
            <w:tcW w:w="1006" w:type="dxa"/>
            <w:vAlign w:val="center"/>
          </w:tcPr>
          <w:p w14:paraId="4FD0AC21" w14:textId="77777777" w:rsidR="005B1BD2" w:rsidRDefault="00DF745B">
            <w:pPr>
              <w:ind w:firstLineChars="0" w:firstLine="0"/>
              <w:jc w:val="center"/>
              <w:rPr>
                <w:rFonts w:cs="Times New Roman"/>
                <w:color w:val="111111"/>
                <w:sz w:val="18"/>
                <w:szCs w:val="24"/>
              </w:rPr>
            </w:pPr>
            <w:r>
              <w:rPr>
                <w:rFonts w:cs="Times New Roman"/>
                <w:color w:val="111111"/>
                <w:sz w:val="18"/>
                <w:szCs w:val="24"/>
              </w:rPr>
              <w:t>≤0.038</w:t>
            </w:r>
          </w:p>
        </w:tc>
        <w:tc>
          <w:tcPr>
            <w:tcW w:w="1119" w:type="dxa"/>
            <w:vAlign w:val="center"/>
          </w:tcPr>
          <w:p w14:paraId="13685445" w14:textId="77777777" w:rsidR="005B1BD2" w:rsidRDefault="00DF745B">
            <w:pPr>
              <w:ind w:firstLineChars="0" w:firstLine="0"/>
              <w:jc w:val="center"/>
              <w:rPr>
                <w:rFonts w:cs="Times New Roman"/>
                <w:color w:val="111111"/>
                <w:sz w:val="18"/>
                <w:szCs w:val="24"/>
              </w:rPr>
            </w:pPr>
            <w:r>
              <w:rPr>
                <w:rFonts w:cs="Times New Roman"/>
                <w:color w:val="111111"/>
                <w:sz w:val="18"/>
                <w:szCs w:val="24"/>
              </w:rPr>
              <w:t>A</w:t>
            </w:r>
            <w:r>
              <w:rPr>
                <w:rFonts w:cs="Times New Roman"/>
                <w:color w:val="111111"/>
                <w:sz w:val="18"/>
                <w:szCs w:val="24"/>
              </w:rPr>
              <w:t>级</w:t>
            </w:r>
          </w:p>
        </w:tc>
      </w:tr>
    </w:tbl>
    <w:p w14:paraId="4C91202D" w14:textId="77777777" w:rsidR="005B1BD2" w:rsidRDefault="00DF745B">
      <w:pPr>
        <w:ind w:firstLine="420"/>
        <w:rPr>
          <w:rFonts w:cs="Times New Roman"/>
          <w:color w:val="111111"/>
          <w:szCs w:val="24"/>
        </w:rPr>
      </w:pPr>
      <w:r>
        <w:rPr>
          <w:rFonts w:cs="Times New Roman"/>
          <w:szCs w:val="24"/>
        </w:rPr>
        <w:t>b</w:t>
      </w:r>
      <w:r>
        <w:rPr>
          <w:rFonts w:cs="Times New Roman"/>
          <w:szCs w:val="21"/>
        </w:rPr>
        <w:t>)</w:t>
      </w:r>
      <w:r>
        <w:rPr>
          <w:rFonts w:cs="Times New Roman"/>
          <w:color w:val="111111"/>
          <w:szCs w:val="24"/>
        </w:rPr>
        <w:t xml:space="preserve"> </w:t>
      </w:r>
      <w:r>
        <w:rPr>
          <w:rFonts w:cs="Times New Roman"/>
          <w:color w:val="111111"/>
          <w:szCs w:val="24"/>
        </w:rPr>
        <w:t>内衬玻璃纤维制品的内表层应采用涂层材料涂覆，纤维不得脱落，且涂覆材料应符合对人体无害的要求。</w:t>
      </w:r>
    </w:p>
    <w:p w14:paraId="768C4466" w14:textId="77777777" w:rsidR="005B1BD2" w:rsidRDefault="00DF745B">
      <w:pPr>
        <w:ind w:firstLine="420"/>
        <w:rPr>
          <w:rFonts w:cs="Times New Roman"/>
          <w:strike/>
          <w:color w:val="111111"/>
          <w:szCs w:val="24"/>
        </w:rPr>
      </w:pPr>
      <w:r>
        <w:rPr>
          <w:rFonts w:cs="Times New Roman"/>
          <w:szCs w:val="24"/>
        </w:rPr>
        <w:t>c</w:t>
      </w:r>
      <w:r>
        <w:rPr>
          <w:rFonts w:cs="Times New Roman"/>
          <w:szCs w:val="21"/>
        </w:rPr>
        <w:t xml:space="preserve">) </w:t>
      </w:r>
      <w:r>
        <w:rPr>
          <w:rFonts w:cs="Times New Roman"/>
          <w:color w:val="111111"/>
          <w:szCs w:val="24"/>
        </w:rPr>
        <w:t>内衬玻璃纤维制品应使用胶粘剂将其粘贴到金属静压箱的内表面，同时使用固定钉固定。</w:t>
      </w:r>
    </w:p>
    <w:p w14:paraId="7E28E607" w14:textId="77777777" w:rsidR="005B1BD2" w:rsidRDefault="00DF745B">
      <w:pPr>
        <w:ind w:firstLine="420"/>
        <w:rPr>
          <w:rFonts w:cs="Times New Roman"/>
          <w:color w:val="111111"/>
          <w:szCs w:val="24"/>
        </w:rPr>
      </w:pPr>
      <w:r>
        <w:rPr>
          <w:rFonts w:cs="Times New Roman"/>
          <w:color w:val="111111"/>
          <w:szCs w:val="24"/>
        </w:rPr>
        <w:t xml:space="preserve">d) </w:t>
      </w:r>
      <w:r>
        <w:rPr>
          <w:rFonts w:cs="Times New Roman"/>
          <w:color w:val="111111"/>
          <w:szCs w:val="24"/>
        </w:rPr>
        <w:t>内衬玻璃纤维隔热材料有害气体释放、抗凝露性能、耐久性应符合</w:t>
      </w:r>
      <w:proofErr w:type="gramStart"/>
      <w:r>
        <w:rPr>
          <w:rFonts w:cs="Times New Roman"/>
          <w:color w:val="111111"/>
          <w:szCs w:val="24"/>
        </w:rPr>
        <w:t>现行行业</w:t>
      </w:r>
      <w:proofErr w:type="gramEnd"/>
      <w:r>
        <w:rPr>
          <w:rFonts w:cs="Times New Roman"/>
          <w:color w:val="111111"/>
          <w:szCs w:val="24"/>
        </w:rPr>
        <w:t>标准《非</w:t>
      </w:r>
      <w:r>
        <w:rPr>
          <w:rFonts w:cs="Times New Roman" w:hint="eastAsia"/>
          <w:color w:val="111111"/>
          <w:szCs w:val="24"/>
        </w:rPr>
        <w:lastRenderedPageBreak/>
        <w:t>金属及复合风管》</w:t>
      </w:r>
      <w:r>
        <w:rPr>
          <w:rFonts w:cs="Times New Roman"/>
          <w:color w:val="111111"/>
          <w:szCs w:val="24"/>
        </w:rPr>
        <w:t>JG/T 258</w:t>
      </w:r>
      <w:r>
        <w:rPr>
          <w:rFonts w:cs="Times New Roman" w:hint="eastAsia"/>
          <w:color w:val="111111"/>
          <w:szCs w:val="24"/>
        </w:rPr>
        <w:t>的规定。</w:t>
      </w:r>
    </w:p>
    <w:p w14:paraId="020D86D2" w14:textId="1A574259" w:rsidR="005B1BD2" w:rsidRDefault="00DF745B">
      <w:pPr>
        <w:ind w:firstLineChars="0" w:firstLine="0"/>
        <w:rPr>
          <w:rFonts w:cs="Times New Roman"/>
          <w:color w:val="111111"/>
          <w:szCs w:val="24"/>
        </w:rPr>
      </w:pPr>
      <w:r>
        <w:rPr>
          <w:rFonts w:eastAsia="黑体" w:cs="Times New Roman"/>
          <w:szCs w:val="24"/>
        </w:rPr>
        <w:t xml:space="preserve">5.5.7  </w:t>
      </w:r>
      <w:r>
        <w:rPr>
          <w:rFonts w:cs="Times New Roman" w:hint="eastAsia"/>
          <w:szCs w:val="24"/>
        </w:rPr>
        <w:t>通风空调用</w:t>
      </w:r>
      <w:r>
        <w:rPr>
          <w:rFonts w:cs="Times New Roman"/>
          <w:szCs w:val="24"/>
        </w:rPr>
        <w:t>静压箱的密</w:t>
      </w:r>
      <w:r>
        <w:rPr>
          <w:rFonts w:cs="Times New Roman"/>
          <w:color w:val="111111"/>
          <w:szCs w:val="24"/>
        </w:rPr>
        <w:t>封应以板材连接的密封为主，接缝处可辅助采用密封胶嵌缝或胶带粘贴密封，密封面宜设在</w:t>
      </w:r>
      <w:r>
        <w:rPr>
          <w:rFonts w:cs="Times New Roman" w:hint="eastAsia"/>
          <w:color w:val="111111"/>
          <w:szCs w:val="24"/>
        </w:rPr>
        <w:t>静压箱</w:t>
      </w:r>
      <w:r>
        <w:rPr>
          <w:rFonts w:cs="Times New Roman"/>
          <w:color w:val="111111"/>
          <w:szCs w:val="24"/>
        </w:rPr>
        <w:t>的正压侧，采用密封胶</w:t>
      </w:r>
      <w:r>
        <w:rPr>
          <w:rFonts w:cs="Times New Roman" w:hint="eastAsia"/>
          <w:color w:val="111111"/>
          <w:szCs w:val="24"/>
        </w:rPr>
        <w:t>（</w:t>
      </w:r>
      <w:r>
        <w:rPr>
          <w:rFonts w:cs="Times New Roman"/>
          <w:color w:val="111111"/>
          <w:szCs w:val="24"/>
        </w:rPr>
        <w:t>粘结剂</w:t>
      </w:r>
      <w:r>
        <w:rPr>
          <w:rFonts w:cs="Times New Roman" w:hint="eastAsia"/>
          <w:color w:val="111111"/>
          <w:szCs w:val="24"/>
        </w:rPr>
        <w:t>）</w:t>
      </w:r>
      <w:r>
        <w:rPr>
          <w:rFonts w:cs="Times New Roman"/>
          <w:color w:val="111111"/>
          <w:szCs w:val="24"/>
        </w:rPr>
        <w:t>应涂刷均匀、饱满；静压箱连接密封使用的胶粘剂或密封胶</w:t>
      </w:r>
      <w:r>
        <w:rPr>
          <w:rFonts w:cs="Times New Roman" w:hint="eastAsia"/>
          <w:color w:val="111111"/>
          <w:szCs w:val="24"/>
        </w:rPr>
        <w:t>（</w:t>
      </w:r>
      <w:r>
        <w:rPr>
          <w:rFonts w:cs="Times New Roman"/>
          <w:color w:val="111111"/>
          <w:szCs w:val="24"/>
        </w:rPr>
        <w:t>胶带</w:t>
      </w:r>
      <w:r>
        <w:rPr>
          <w:rFonts w:cs="Times New Roman" w:hint="eastAsia"/>
          <w:color w:val="111111"/>
          <w:szCs w:val="24"/>
        </w:rPr>
        <w:t>）</w:t>
      </w:r>
      <w:r>
        <w:rPr>
          <w:rFonts w:cs="Times New Roman"/>
          <w:color w:val="111111"/>
          <w:szCs w:val="24"/>
        </w:rPr>
        <w:t>的性能应符合使用环境的要求。</w:t>
      </w:r>
    </w:p>
    <w:p w14:paraId="271FC85A" w14:textId="77777777" w:rsidR="005B1BD2" w:rsidRDefault="00DF745B">
      <w:pPr>
        <w:pStyle w:val="1"/>
        <w:spacing w:beforeLines="100" w:before="312" w:afterLines="100" w:after="312"/>
        <w:ind w:firstLineChars="0" w:firstLine="0"/>
        <w:jc w:val="left"/>
        <w:rPr>
          <w:rFonts w:cs="Times New Roman"/>
          <w:b w:val="0"/>
        </w:rPr>
      </w:pPr>
      <w:bookmarkStart w:id="16" w:name="_Toc103978441"/>
      <w:r>
        <w:rPr>
          <w:rFonts w:cs="Times New Roman"/>
          <w:b w:val="0"/>
        </w:rPr>
        <w:t xml:space="preserve">6  </w:t>
      </w:r>
      <w:r>
        <w:rPr>
          <w:rFonts w:cs="Times New Roman"/>
          <w:b w:val="0"/>
        </w:rPr>
        <w:t>试验方法</w:t>
      </w:r>
      <w:bookmarkEnd w:id="16"/>
    </w:p>
    <w:p w14:paraId="0955DA33" w14:textId="77777777" w:rsidR="005B1BD2" w:rsidRDefault="00DF745B">
      <w:pPr>
        <w:pStyle w:val="2"/>
        <w:rPr>
          <w:rFonts w:ascii="Times New Roman" w:hAnsi="Times New Roman" w:cs="Times New Roman"/>
        </w:rPr>
      </w:pPr>
      <w:bookmarkStart w:id="17" w:name="_Toc103978442"/>
      <w:r>
        <w:rPr>
          <w:rFonts w:ascii="Times New Roman" w:hAnsi="Times New Roman" w:cs="Times New Roman" w:hint="eastAsia"/>
        </w:rPr>
        <w:t>6</w:t>
      </w:r>
      <w:r>
        <w:rPr>
          <w:rFonts w:ascii="Times New Roman" w:hAnsi="Times New Roman" w:cs="Times New Roman"/>
        </w:rPr>
        <w:t xml:space="preserve">.1 </w:t>
      </w:r>
      <w:r>
        <w:rPr>
          <w:rFonts w:ascii="Times New Roman" w:hAnsi="Times New Roman" w:cs="Times New Roman" w:hint="eastAsia"/>
        </w:rPr>
        <w:t>外观</w:t>
      </w:r>
      <w:bookmarkEnd w:id="17"/>
    </w:p>
    <w:p w14:paraId="3DA07E2A" w14:textId="77777777" w:rsidR="005B1BD2" w:rsidRDefault="00DF745B">
      <w:pPr>
        <w:ind w:firstLineChars="0" w:firstLine="435"/>
      </w:pPr>
      <w:r>
        <w:rPr>
          <w:rFonts w:hint="eastAsia"/>
        </w:rPr>
        <w:t>外观检查</w:t>
      </w:r>
      <w:r>
        <w:t>应采用目测法。</w:t>
      </w:r>
    </w:p>
    <w:p w14:paraId="5114EE78" w14:textId="77777777" w:rsidR="005B1BD2" w:rsidRDefault="00DF745B">
      <w:pPr>
        <w:pStyle w:val="2"/>
        <w:rPr>
          <w:rFonts w:ascii="Times New Roman" w:hAnsi="Times New Roman" w:cs="Times New Roman"/>
        </w:rPr>
      </w:pPr>
      <w:bookmarkStart w:id="18" w:name="_Toc103978443"/>
      <w:r>
        <w:rPr>
          <w:rFonts w:ascii="Times New Roman" w:hAnsi="Times New Roman" w:cs="Times New Roman"/>
        </w:rPr>
        <w:t xml:space="preserve">6.2 </w:t>
      </w:r>
      <w:r>
        <w:rPr>
          <w:rFonts w:ascii="Times New Roman" w:hAnsi="Times New Roman" w:cs="Times New Roman" w:hint="eastAsia"/>
        </w:rPr>
        <w:t>尺寸</w:t>
      </w:r>
      <w:r>
        <w:rPr>
          <w:rFonts w:ascii="Times New Roman" w:hAnsi="Times New Roman" w:cs="Times New Roman"/>
        </w:rPr>
        <w:t>偏差</w:t>
      </w:r>
      <w:bookmarkEnd w:id="18"/>
    </w:p>
    <w:p w14:paraId="2B0D49F0" w14:textId="3554F37D" w:rsidR="005B1BD2" w:rsidRDefault="00DF745B">
      <w:pPr>
        <w:ind w:firstLineChars="0" w:firstLine="0"/>
      </w:pPr>
      <w:r>
        <w:rPr>
          <w:rFonts w:hint="eastAsia"/>
        </w:rPr>
        <w:t xml:space="preserve">    </w:t>
      </w:r>
      <w:r>
        <w:rPr>
          <w:rFonts w:hint="eastAsia"/>
        </w:rPr>
        <w:t>尺寸</w:t>
      </w:r>
      <w:r>
        <w:t>偏差应采用符合</w:t>
      </w:r>
      <w:r>
        <w:rPr>
          <w:rFonts w:hint="eastAsia"/>
        </w:rPr>
        <w:t>《钢卷尺》</w:t>
      </w:r>
      <w:r w:rsidR="0093095B">
        <w:t>Q</w:t>
      </w:r>
      <w:r w:rsidR="0093095B">
        <w:rPr>
          <w:rFonts w:hint="eastAsia"/>
        </w:rPr>
        <w:t>B</w:t>
      </w:r>
      <w:r>
        <w:rPr>
          <w:rFonts w:hint="eastAsia"/>
        </w:rPr>
        <w:t>/T 2443</w:t>
      </w:r>
      <w:r>
        <w:rPr>
          <w:rFonts w:hint="eastAsia"/>
        </w:rPr>
        <w:t>中</w:t>
      </w:r>
      <w:r>
        <w:t>规定的</w:t>
      </w:r>
      <w:r>
        <w:rPr>
          <w:rFonts w:hint="eastAsia"/>
        </w:rPr>
        <w:t>II</w:t>
      </w:r>
      <w:r>
        <w:rPr>
          <w:rFonts w:hint="eastAsia"/>
        </w:rPr>
        <w:t>级</w:t>
      </w:r>
      <w:r>
        <w:t>精度要求</w:t>
      </w:r>
      <w:r>
        <w:rPr>
          <w:rFonts w:hint="eastAsia"/>
        </w:rPr>
        <w:t>的</w:t>
      </w:r>
      <w:r>
        <w:t>钢卷尺检测。</w:t>
      </w:r>
    </w:p>
    <w:p w14:paraId="37DA3595" w14:textId="77777777" w:rsidR="005B1BD2" w:rsidRDefault="00DF745B">
      <w:pPr>
        <w:pStyle w:val="2"/>
        <w:rPr>
          <w:rFonts w:ascii="Times New Roman" w:hAnsi="Times New Roman" w:cs="Times New Roman"/>
        </w:rPr>
      </w:pPr>
      <w:bookmarkStart w:id="19" w:name="_Toc103978444"/>
      <w:r>
        <w:rPr>
          <w:rFonts w:ascii="Times New Roman" w:hAnsi="Times New Roman" w:cs="Times New Roman"/>
        </w:rPr>
        <w:t xml:space="preserve">6.3  </w:t>
      </w:r>
      <w:proofErr w:type="gramStart"/>
      <w:r>
        <w:rPr>
          <w:rFonts w:ascii="Times New Roman" w:hAnsi="Times New Roman" w:cs="Times New Roman"/>
        </w:rPr>
        <w:t>均流性能</w:t>
      </w:r>
      <w:bookmarkEnd w:id="19"/>
      <w:proofErr w:type="gramEnd"/>
    </w:p>
    <w:p w14:paraId="49467436" w14:textId="4218CAF1" w:rsidR="005B1BD2" w:rsidRPr="00E2098E" w:rsidRDefault="00DF745B">
      <w:pPr>
        <w:pStyle w:val="af3"/>
        <w:spacing w:line="300" w:lineRule="auto"/>
        <w:rPr>
          <w:rFonts w:ascii="Times New Roman"/>
          <w:strike/>
          <w:szCs w:val="21"/>
        </w:rPr>
      </w:pPr>
      <w:r>
        <w:rPr>
          <w:rFonts w:ascii="Times New Roman"/>
        </w:rPr>
        <w:t>在静压箱出</w:t>
      </w:r>
      <w:r w:rsidR="002A5C07">
        <w:rPr>
          <w:rFonts w:ascii="Times New Roman" w:hint="eastAsia"/>
        </w:rPr>
        <w:t>风</w:t>
      </w:r>
      <w:r>
        <w:rPr>
          <w:rFonts w:ascii="Times New Roman"/>
        </w:rPr>
        <w:t>口断面均匀布置测点，测量各测点瞬时速度。</w:t>
      </w:r>
      <w:r w:rsidR="003944FD">
        <w:rPr>
          <w:rFonts w:ascii="Times New Roman"/>
        </w:rPr>
        <w:t>静压箱</w:t>
      </w:r>
      <w:r w:rsidR="003944FD">
        <w:rPr>
          <w:rFonts w:ascii="Times New Roman" w:hint="eastAsia"/>
        </w:rPr>
        <w:t>各</w:t>
      </w:r>
      <w:r w:rsidR="003944FD">
        <w:rPr>
          <w:rFonts w:ascii="Times New Roman"/>
        </w:rPr>
        <w:t>出</w:t>
      </w:r>
      <w:r w:rsidR="003944FD">
        <w:rPr>
          <w:rFonts w:ascii="Times New Roman" w:hint="eastAsia"/>
        </w:rPr>
        <w:t>风</w:t>
      </w:r>
      <w:r w:rsidR="003944FD">
        <w:rPr>
          <w:rFonts w:ascii="Times New Roman"/>
        </w:rPr>
        <w:t>口断面</w:t>
      </w:r>
      <w:r>
        <w:rPr>
          <w:rFonts w:ascii="Times New Roman" w:hint="eastAsia"/>
        </w:rPr>
        <w:t>速度不均匀系数</w:t>
      </w:r>
      <w:r w:rsidR="003944FD">
        <w:rPr>
          <w:szCs w:val="21"/>
        </w:rPr>
        <w:t>宜小于</w:t>
      </w:r>
      <w:r w:rsidR="003944FD" w:rsidRPr="00E2098E">
        <w:rPr>
          <w:rFonts w:ascii="Times New Roman"/>
          <w:szCs w:val="21"/>
        </w:rPr>
        <w:t>15%</w:t>
      </w:r>
      <w:r w:rsidRPr="00E2098E">
        <w:rPr>
          <w:rFonts w:ascii="Times New Roman"/>
        </w:rPr>
        <w:t>。</w:t>
      </w:r>
    </w:p>
    <w:p w14:paraId="2EE528B7" w14:textId="77777777" w:rsidR="005B1BD2" w:rsidRDefault="00DF745B">
      <w:pPr>
        <w:pStyle w:val="2"/>
        <w:rPr>
          <w:rFonts w:ascii="Times New Roman" w:hAnsi="Times New Roman" w:cs="Times New Roman"/>
        </w:rPr>
      </w:pPr>
      <w:bookmarkStart w:id="20" w:name="_Toc103978445"/>
      <w:r>
        <w:rPr>
          <w:rFonts w:ascii="Times New Roman" w:hAnsi="Times New Roman" w:cs="Times New Roman"/>
        </w:rPr>
        <w:t xml:space="preserve">6.4  </w:t>
      </w:r>
      <w:r>
        <w:rPr>
          <w:rFonts w:ascii="Times New Roman" w:hAnsi="Times New Roman" w:cs="Times New Roman"/>
        </w:rPr>
        <w:t>阻力性能</w:t>
      </w:r>
      <w:bookmarkEnd w:id="20"/>
    </w:p>
    <w:p w14:paraId="2857B9F1" w14:textId="77777777" w:rsidR="005B1BD2" w:rsidRDefault="00DF745B">
      <w:pPr>
        <w:pStyle w:val="af3"/>
        <w:spacing w:line="300" w:lineRule="auto"/>
        <w:rPr>
          <w:rFonts w:ascii="Times New Roman"/>
        </w:rPr>
      </w:pPr>
      <w:r>
        <w:rPr>
          <w:rFonts w:ascii="Times New Roman"/>
        </w:rPr>
        <w:t>对于静压箱阻力性能测试方法详见附录</w:t>
      </w:r>
      <w:r>
        <w:rPr>
          <w:rFonts w:ascii="Times New Roman"/>
        </w:rPr>
        <w:t>A</w:t>
      </w:r>
      <w:r>
        <w:rPr>
          <w:rFonts w:ascii="Times New Roman"/>
        </w:rPr>
        <w:t>。</w:t>
      </w:r>
    </w:p>
    <w:p w14:paraId="488514A3" w14:textId="77777777" w:rsidR="005B1BD2" w:rsidRDefault="00DF745B">
      <w:pPr>
        <w:pStyle w:val="2"/>
        <w:rPr>
          <w:rFonts w:ascii="Times New Roman" w:hAnsi="Times New Roman" w:cs="Times New Roman"/>
        </w:rPr>
      </w:pPr>
      <w:bookmarkStart w:id="21" w:name="_Toc103978446"/>
      <w:r>
        <w:rPr>
          <w:rFonts w:ascii="Times New Roman" w:hAnsi="Times New Roman" w:cs="Times New Roman"/>
        </w:rPr>
        <w:t xml:space="preserve">6.5  </w:t>
      </w:r>
      <w:r>
        <w:rPr>
          <w:rFonts w:ascii="Times New Roman" w:hAnsi="Times New Roman" w:cs="Times New Roman"/>
        </w:rPr>
        <w:t>消声性能</w:t>
      </w:r>
      <w:bookmarkEnd w:id="21"/>
    </w:p>
    <w:p w14:paraId="347592FF" w14:textId="36420382" w:rsidR="005B1BD2" w:rsidRDefault="00DF745B" w:rsidP="00E2098E">
      <w:pPr>
        <w:widowControl/>
        <w:tabs>
          <w:tab w:val="center" w:pos="4201"/>
          <w:tab w:val="right" w:leader="dot" w:pos="9298"/>
        </w:tabs>
        <w:autoSpaceDE w:val="0"/>
        <w:autoSpaceDN w:val="0"/>
        <w:ind w:firstLine="420"/>
        <w:rPr>
          <w:rFonts w:cs="Times New Roman"/>
          <w:kern w:val="0"/>
          <w:szCs w:val="20"/>
        </w:rPr>
      </w:pPr>
      <w:r>
        <w:rPr>
          <w:rFonts w:cs="Times New Roman"/>
          <w:kern w:val="0"/>
          <w:szCs w:val="20"/>
        </w:rPr>
        <w:t>对于消声静压箱，在试验台上进行声学和气动性能测试，按</w:t>
      </w:r>
      <w:r>
        <w:rPr>
          <w:rFonts w:cs="Times New Roman" w:hint="eastAsia"/>
          <w:kern w:val="0"/>
          <w:szCs w:val="20"/>
        </w:rPr>
        <w:t>《风机配套消声器</w:t>
      </w:r>
      <w:r>
        <w:rPr>
          <w:rFonts w:cs="Times New Roman" w:hint="eastAsia"/>
          <w:kern w:val="0"/>
          <w:szCs w:val="20"/>
        </w:rPr>
        <w:t xml:space="preserve"> </w:t>
      </w:r>
      <w:r>
        <w:rPr>
          <w:rFonts w:cs="Times New Roman" w:hint="eastAsia"/>
          <w:kern w:val="0"/>
          <w:szCs w:val="20"/>
        </w:rPr>
        <w:t>性能试验方法》</w:t>
      </w:r>
      <w:r>
        <w:rPr>
          <w:rFonts w:cs="Times New Roman"/>
          <w:kern w:val="0"/>
          <w:szCs w:val="20"/>
        </w:rPr>
        <w:t>JB/T 4364</w:t>
      </w:r>
      <w:r>
        <w:rPr>
          <w:rFonts w:cs="Times New Roman"/>
          <w:kern w:val="0"/>
          <w:szCs w:val="20"/>
        </w:rPr>
        <w:t>执行。</w:t>
      </w:r>
    </w:p>
    <w:p w14:paraId="4C2D6CCA" w14:textId="77777777" w:rsidR="005B1BD2" w:rsidRDefault="00DF745B">
      <w:pPr>
        <w:pStyle w:val="2"/>
        <w:rPr>
          <w:rFonts w:ascii="Times New Roman" w:hAnsi="Times New Roman" w:cs="Times New Roman"/>
        </w:rPr>
      </w:pPr>
      <w:bookmarkStart w:id="22" w:name="_Toc103978447"/>
      <w:r>
        <w:rPr>
          <w:rFonts w:ascii="Times New Roman" w:hAnsi="Times New Roman" w:cs="Times New Roman"/>
        </w:rPr>
        <w:t xml:space="preserve">6.6  </w:t>
      </w:r>
      <w:r>
        <w:rPr>
          <w:rFonts w:ascii="Times New Roman" w:hAnsi="Times New Roman" w:cs="Times New Roman"/>
        </w:rPr>
        <w:t>耐压性能</w:t>
      </w:r>
      <w:bookmarkEnd w:id="22"/>
    </w:p>
    <w:p w14:paraId="054274D4" w14:textId="50BA5105" w:rsidR="009F6E89" w:rsidRDefault="009F6E89" w:rsidP="009F6E89">
      <w:pPr>
        <w:pStyle w:val="af3"/>
        <w:spacing w:line="300" w:lineRule="auto"/>
        <w:rPr>
          <w:szCs w:val="21"/>
        </w:rPr>
      </w:pPr>
      <w:r>
        <w:rPr>
          <w:rFonts w:ascii="Times New Roman" w:hint="eastAsia"/>
        </w:rPr>
        <w:t>采用纤维类等材料</w:t>
      </w:r>
      <w:r w:rsidRPr="00E2098E">
        <w:rPr>
          <w:rFonts w:ascii="Times New Roman" w:hint="eastAsia"/>
        </w:rPr>
        <w:t>将静压箱进</w:t>
      </w:r>
      <w:r>
        <w:rPr>
          <w:rFonts w:ascii="Times New Roman" w:hint="eastAsia"/>
        </w:rPr>
        <w:t>、</w:t>
      </w:r>
      <w:r w:rsidRPr="00E2098E">
        <w:rPr>
          <w:rFonts w:ascii="Times New Roman" w:hint="eastAsia"/>
        </w:rPr>
        <w:t>出风口</w:t>
      </w:r>
      <w:r>
        <w:rPr>
          <w:rFonts w:ascii="Times New Roman"/>
        </w:rPr>
        <w:t>堵塞，加</w:t>
      </w:r>
      <w:r>
        <w:rPr>
          <w:rFonts w:ascii="Times New Roman"/>
        </w:rPr>
        <w:t>1.25</w:t>
      </w:r>
      <w:r>
        <w:rPr>
          <w:rFonts w:ascii="Times New Roman"/>
        </w:rPr>
        <w:t>倍的</w:t>
      </w:r>
      <w:r w:rsidR="00556CC8">
        <w:rPr>
          <w:rFonts w:ascii="Times New Roman" w:hint="eastAsia"/>
        </w:rPr>
        <w:t>工作压力</w:t>
      </w:r>
      <w:r>
        <w:rPr>
          <w:rFonts w:ascii="Times New Roman"/>
        </w:rPr>
        <w:t>，保持</w:t>
      </w:r>
      <w:r>
        <w:rPr>
          <w:rFonts w:ascii="Times New Roman"/>
        </w:rPr>
        <w:t>1min</w:t>
      </w:r>
      <w:r>
        <w:rPr>
          <w:rFonts w:ascii="Times New Roman"/>
        </w:rPr>
        <w:t>。试验</w:t>
      </w:r>
      <w:r>
        <w:rPr>
          <w:rFonts w:ascii="Times New Roman" w:hint="eastAsia"/>
        </w:rPr>
        <w:t>结果</w:t>
      </w:r>
      <w:r>
        <w:rPr>
          <w:rFonts w:ascii="Times New Roman"/>
        </w:rPr>
        <w:t>应符合</w:t>
      </w:r>
      <w:r>
        <w:rPr>
          <w:rFonts w:ascii="Times New Roman" w:hint="eastAsia"/>
        </w:rPr>
        <w:t>本标准</w:t>
      </w:r>
      <w:r>
        <w:rPr>
          <w:rFonts w:ascii="Times New Roman"/>
        </w:rPr>
        <w:t>5.4.4</w:t>
      </w:r>
      <w:r>
        <w:rPr>
          <w:rFonts w:ascii="Times New Roman"/>
        </w:rPr>
        <w:t>的要求。</w:t>
      </w:r>
    </w:p>
    <w:p w14:paraId="46E1DD89" w14:textId="77777777" w:rsidR="005B1BD2" w:rsidRDefault="00DF745B">
      <w:pPr>
        <w:pStyle w:val="2"/>
        <w:rPr>
          <w:rFonts w:ascii="Times New Roman" w:hAnsi="Times New Roman" w:cs="Times New Roman"/>
        </w:rPr>
      </w:pPr>
      <w:bookmarkStart w:id="23" w:name="_Toc103978448"/>
      <w:r>
        <w:rPr>
          <w:rFonts w:ascii="Times New Roman" w:hAnsi="Times New Roman" w:cs="Times New Roman"/>
        </w:rPr>
        <w:t xml:space="preserve">6.7  </w:t>
      </w:r>
      <w:r>
        <w:rPr>
          <w:rFonts w:ascii="Times New Roman" w:hAnsi="Times New Roman" w:cs="Times New Roman"/>
        </w:rPr>
        <w:t>机械强度</w:t>
      </w:r>
      <w:bookmarkEnd w:id="23"/>
    </w:p>
    <w:p w14:paraId="61FCBAB7" w14:textId="4F152249" w:rsidR="005B1BD2" w:rsidRDefault="00DF745B">
      <w:pPr>
        <w:pStyle w:val="af3"/>
        <w:spacing w:line="300" w:lineRule="auto"/>
        <w:rPr>
          <w:rFonts w:ascii="Times New Roman"/>
        </w:rPr>
      </w:pPr>
      <w:r>
        <w:rPr>
          <w:rFonts w:ascii="Times New Roman"/>
        </w:rPr>
        <w:t>静压箱机械强度要求同所连接风管机械强度。静压箱强度应</w:t>
      </w:r>
      <w:proofErr w:type="gramStart"/>
      <w:r>
        <w:rPr>
          <w:rFonts w:ascii="Times New Roman"/>
        </w:rPr>
        <w:t>满足微压和</w:t>
      </w:r>
      <w:proofErr w:type="gramEnd"/>
      <w:r>
        <w:rPr>
          <w:rFonts w:ascii="Times New Roman"/>
        </w:rPr>
        <w:t>低压风管在</w:t>
      </w:r>
      <w:r>
        <w:rPr>
          <w:rFonts w:ascii="Times New Roman"/>
        </w:rPr>
        <w:t>1</w:t>
      </w:r>
      <w:r>
        <w:rPr>
          <w:rFonts w:ascii="Times New Roman" w:hint="eastAsia"/>
        </w:rPr>
        <w:t>.</w:t>
      </w:r>
      <w:r>
        <w:rPr>
          <w:rFonts w:ascii="Times New Roman"/>
        </w:rPr>
        <w:t>5</w:t>
      </w:r>
      <w:r>
        <w:rPr>
          <w:rFonts w:ascii="Times New Roman"/>
        </w:rPr>
        <w:t>倍的工作压力，中压风管在</w:t>
      </w:r>
      <w:r>
        <w:rPr>
          <w:rFonts w:ascii="Times New Roman"/>
        </w:rPr>
        <w:t>1.2</w:t>
      </w:r>
      <w:r>
        <w:rPr>
          <w:rFonts w:ascii="Times New Roman"/>
        </w:rPr>
        <w:t>倍的工作压力且不低于</w:t>
      </w:r>
      <w:r>
        <w:rPr>
          <w:rFonts w:ascii="Times New Roman"/>
        </w:rPr>
        <w:t>750Pa</w:t>
      </w:r>
      <w:r>
        <w:rPr>
          <w:rFonts w:ascii="Times New Roman"/>
        </w:rPr>
        <w:t>，高压风管在</w:t>
      </w:r>
      <w:r>
        <w:rPr>
          <w:rFonts w:ascii="Times New Roman"/>
        </w:rPr>
        <w:t>1.2</w:t>
      </w:r>
      <w:r>
        <w:rPr>
          <w:rFonts w:ascii="Times New Roman"/>
        </w:rPr>
        <w:t>倍的工作压力下，保持</w:t>
      </w:r>
      <w:r>
        <w:rPr>
          <w:rFonts w:ascii="Times New Roman"/>
        </w:rPr>
        <w:t>5min</w:t>
      </w:r>
      <w:r>
        <w:rPr>
          <w:rFonts w:ascii="Times New Roman"/>
        </w:rPr>
        <w:t>及以上，接缝处无开裂，整体结构无永久性的变形及损伤。试验</w:t>
      </w:r>
      <w:r w:rsidRPr="00CC39D5">
        <w:rPr>
          <w:rFonts w:ascii="Times New Roman"/>
        </w:rPr>
        <w:t>应符合</w:t>
      </w:r>
      <w:r w:rsidRPr="00CC39D5">
        <w:rPr>
          <w:rFonts w:ascii="Times New Roman"/>
        </w:rPr>
        <w:t>5.</w:t>
      </w:r>
      <w:r w:rsidR="00CC39D5" w:rsidRPr="00CC39D5">
        <w:rPr>
          <w:rFonts w:ascii="Times New Roman"/>
        </w:rPr>
        <w:t>4</w:t>
      </w:r>
      <w:r w:rsidRPr="00CC39D5">
        <w:rPr>
          <w:rFonts w:ascii="Times New Roman"/>
        </w:rPr>
        <w:t>.</w:t>
      </w:r>
      <w:r w:rsidR="00CC39D5" w:rsidRPr="00CC39D5">
        <w:rPr>
          <w:rFonts w:ascii="Times New Roman"/>
        </w:rPr>
        <w:t>5</w:t>
      </w:r>
      <w:r w:rsidRPr="00CC39D5">
        <w:rPr>
          <w:rFonts w:ascii="Times New Roman"/>
        </w:rPr>
        <w:t>的</w:t>
      </w:r>
      <w:r>
        <w:rPr>
          <w:rFonts w:ascii="Times New Roman"/>
        </w:rPr>
        <w:t>要求。</w:t>
      </w:r>
    </w:p>
    <w:p w14:paraId="3793F88A" w14:textId="4FB2F5EF" w:rsidR="005B1BD2" w:rsidRDefault="00DF745B">
      <w:pPr>
        <w:pStyle w:val="2"/>
        <w:rPr>
          <w:rFonts w:ascii="Times New Roman" w:hAnsi="Times New Roman" w:cs="Times New Roman"/>
        </w:rPr>
      </w:pPr>
      <w:bookmarkStart w:id="24" w:name="_Toc103978449"/>
      <w:r>
        <w:rPr>
          <w:rFonts w:ascii="Times New Roman" w:hAnsi="Times New Roman" w:cs="Times New Roman"/>
        </w:rPr>
        <w:lastRenderedPageBreak/>
        <w:t xml:space="preserve">6.8  </w:t>
      </w:r>
      <w:r>
        <w:rPr>
          <w:rFonts w:ascii="Times New Roman" w:hAnsi="Times New Roman" w:cs="Times New Roman"/>
        </w:rPr>
        <w:t>漏风量</w:t>
      </w:r>
      <w:bookmarkEnd w:id="24"/>
    </w:p>
    <w:p w14:paraId="42B29BDA" w14:textId="16A8470B" w:rsidR="005B1BD2" w:rsidRDefault="00DF745B">
      <w:pPr>
        <w:pStyle w:val="af3"/>
        <w:spacing w:line="300" w:lineRule="auto"/>
        <w:ind w:firstLineChars="0" w:firstLine="0"/>
        <w:rPr>
          <w:rFonts w:ascii="Times New Roman"/>
        </w:rPr>
      </w:pPr>
      <w:r>
        <w:rPr>
          <w:rFonts w:ascii="Times New Roman" w:eastAsia="黑体"/>
        </w:rPr>
        <w:t xml:space="preserve">6.8.1  </w:t>
      </w:r>
      <w:r>
        <w:rPr>
          <w:rFonts w:ascii="Times New Roman"/>
        </w:rPr>
        <w:t>静压箱漏风量要求同所连接风管漏风量规定。漏风量测试装置应采用经检验合格的专用测量仪器，或采用符合现行国家标准《用安装在圆形截面管道中的差压装置测量满管流体流量》</w:t>
      </w:r>
      <w:r>
        <w:rPr>
          <w:rFonts w:ascii="Times New Roman"/>
        </w:rPr>
        <w:t>GB 2624</w:t>
      </w:r>
      <w:r>
        <w:rPr>
          <w:rFonts w:ascii="Times New Roman"/>
        </w:rPr>
        <w:t>规定计量元件组成的测量装置。</w:t>
      </w:r>
    </w:p>
    <w:p w14:paraId="5911CC3E" w14:textId="1ACA4DDB" w:rsidR="005B1BD2" w:rsidRDefault="00DF745B">
      <w:pPr>
        <w:pStyle w:val="af3"/>
        <w:spacing w:line="300" w:lineRule="auto"/>
        <w:ind w:firstLineChars="0" w:firstLine="0"/>
        <w:rPr>
          <w:rFonts w:ascii="Times New Roman"/>
        </w:rPr>
      </w:pPr>
      <w:r>
        <w:rPr>
          <w:rFonts w:ascii="Times New Roman" w:eastAsia="黑体"/>
        </w:rPr>
        <w:t>6.</w:t>
      </w:r>
      <w:r w:rsidRPr="00CD28A9">
        <w:rPr>
          <w:rFonts w:ascii="Times New Roman" w:eastAsia="黑体"/>
        </w:rPr>
        <w:t>8.2</w:t>
      </w:r>
      <w:r w:rsidRPr="00CD28A9">
        <w:rPr>
          <w:rFonts w:ascii="Times New Roman"/>
        </w:rPr>
        <w:t xml:space="preserve">  </w:t>
      </w:r>
      <w:r w:rsidRPr="00CD28A9">
        <w:rPr>
          <w:rFonts w:ascii="Times New Roman"/>
        </w:rPr>
        <w:t>正压或负压风管系统与设备的漏风量测试，分正压试验和负压试验两类，可采用正压试验测试来检验。</w:t>
      </w:r>
    </w:p>
    <w:p w14:paraId="1AD53C65" w14:textId="77777777" w:rsidR="005B1BD2" w:rsidRDefault="00DF745B">
      <w:pPr>
        <w:pStyle w:val="af3"/>
        <w:spacing w:line="300" w:lineRule="auto"/>
        <w:ind w:firstLineChars="0" w:firstLine="0"/>
        <w:rPr>
          <w:rFonts w:ascii="Times New Roman"/>
        </w:rPr>
      </w:pPr>
      <w:r>
        <w:rPr>
          <w:rFonts w:ascii="Times New Roman" w:eastAsia="黑体"/>
        </w:rPr>
        <w:t>6.8.3</w:t>
      </w:r>
      <w:r>
        <w:rPr>
          <w:rFonts w:ascii="Times New Roman"/>
        </w:rPr>
        <w:t xml:space="preserve">  </w:t>
      </w:r>
      <w:r>
        <w:rPr>
          <w:rFonts w:ascii="Times New Roman"/>
        </w:rPr>
        <w:t>静压箱漏风量测试应按下列步骤进行：</w:t>
      </w:r>
    </w:p>
    <w:p w14:paraId="017AA851" w14:textId="6EC457AE" w:rsidR="005B1BD2" w:rsidRDefault="00DF745B">
      <w:pPr>
        <w:pStyle w:val="af3"/>
        <w:spacing w:line="300" w:lineRule="auto"/>
        <w:rPr>
          <w:rFonts w:ascii="Times New Roman"/>
        </w:rPr>
      </w:pPr>
      <w:r>
        <w:rPr>
          <w:rFonts w:ascii="Times New Roman"/>
        </w:rPr>
        <w:t xml:space="preserve">a) </w:t>
      </w:r>
      <w:r>
        <w:rPr>
          <w:rFonts w:ascii="Times New Roman"/>
        </w:rPr>
        <w:t>测试前，被测静压箱的所有</w:t>
      </w:r>
      <w:r w:rsidR="00C5443C">
        <w:rPr>
          <w:rFonts w:ascii="Times New Roman" w:hint="eastAsia"/>
        </w:rPr>
        <w:t>进、出风口</w:t>
      </w:r>
      <w:r>
        <w:rPr>
          <w:rFonts w:ascii="Times New Roman"/>
        </w:rPr>
        <w:t>处均应严密封闭，不得漏风。</w:t>
      </w:r>
    </w:p>
    <w:p w14:paraId="5997D2B0" w14:textId="77777777" w:rsidR="005B1BD2" w:rsidRDefault="00DF745B">
      <w:pPr>
        <w:pStyle w:val="af3"/>
        <w:spacing w:line="300" w:lineRule="auto"/>
        <w:rPr>
          <w:rFonts w:ascii="Times New Roman"/>
        </w:rPr>
      </w:pPr>
      <w:r>
        <w:rPr>
          <w:rFonts w:ascii="Times New Roman"/>
        </w:rPr>
        <w:t xml:space="preserve">b) </w:t>
      </w:r>
      <w:r>
        <w:rPr>
          <w:rFonts w:ascii="Times New Roman"/>
        </w:rPr>
        <w:t>将专用的漏风量测试装置用软管与被测静压箱连接。</w:t>
      </w:r>
    </w:p>
    <w:p w14:paraId="307A8AAC" w14:textId="77777777" w:rsidR="005B1BD2" w:rsidRDefault="00DF745B">
      <w:pPr>
        <w:pStyle w:val="af3"/>
        <w:spacing w:line="300" w:lineRule="auto"/>
        <w:rPr>
          <w:rFonts w:ascii="Times New Roman"/>
        </w:rPr>
      </w:pPr>
      <w:r>
        <w:rPr>
          <w:rFonts w:ascii="Times New Roman"/>
        </w:rPr>
        <w:t xml:space="preserve">c) </w:t>
      </w:r>
      <w:r>
        <w:rPr>
          <w:rFonts w:ascii="Times New Roman"/>
        </w:rPr>
        <w:t>开启漏风量测试装置的电源，调节变频器的频率，使静压箱内的静压达到设定值后，测出漏风量测试装置上流量节流器的压差值</w:t>
      </w:r>
      <w:r>
        <w:rPr>
          <w:rFonts w:hAnsi="宋体" w:cs="宋体" w:hint="eastAsia"/>
          <w:i/>
        </w:rPr>
        <w:t>△</w:t>
      </w:r>
      <w:r>
        <w:rPr>
          <w:rFonts w:ascii="Times New Roman"/>
          <w:i/>
        </w:rPr>
        <w:t>P</w:t>
      </w:r>
      <w:r>
        <w:rPr>
          <w:rFonts w:ascii="Times New Roman"/>
        </w:rPr>
        <w:t>。</w:t>
      </w:r>
    </w:p>
    <w:p w14:paraId="6826BA87" w14:textId="16BB35EA" w:rsidR="005B1BD2" w:rsidRDefault="00DF745B">
      <w:pPr>
        <w:pStyle w:val="af3"/>
        <w:spacing w:line="300" w:lineRule="auto"/>
        <w:rPr>
          <w:rFonts w:ascii="Times New Roman"/>
        </w:rPr>
      </w:pPr>
      <w:r>
        <w:rPr>
          <w:rFonts w:ascii="Times New Roman"/>
        </w:rPr>
        <w:t xml:space="preserve">d) </w:t>
      </w:r>
      <w:r>
        <w:rPr>
          <w:rFonts w:ascii="Times New Roman"/>
        </w:rPr>
        <w:t>测出流量节流器的压差</w:t>
      </w:r>
      <w:r w:rsidR="00C5443C">
        <w:rPr>
          <w:rFonts w:ascii="Times New Roman" w:hint="eastAsia"/>
        </w:rPr>
        <w:t>值</w:t>
      </w:r>
      <w:r>
        <w:rPr>
          <w:rFonts w:hAnsi="宋体" w:cs="宋体" w:hint="eastAsia"/>
          <w:i/>
        </w:rPr>
        <w:t>△</w:t>
      </w:r>
      <w:r>
        <w:rPr>
          <w:rFonts w:ascii="Times New Roman"/>
          <w:i/>
        </w:rPr>
        <w:t>P</w:t>
      </w:r>
      <w:r>
        <w:rPr>
          <w:rFonts w:ascii="Times New Roman"/>
        </w:rPr>
        <w:t>后，按公式</w:t>
      </w:r>
      <w:r>
        <w:rPr>
          <w:rFonts w:ascii="Times New Roman"/>
          <w:i/>
        </w:rPr>
        <w:t>Q</w:t>
      </w:r>
      <w:r>
        <w:rPr>
          <w:rFonts w:ascii="Times New Roman"/>
        </w:rPr>
        <w:t>＝</w:t>
      </w:r>
      <w:r>
        <w:rPr>
          <w:rFonts w:ascii="Times New Roman"/>
          <w:i/>
        </w:rPr>
        <w:t>f</w:t>
      </w:r>
      <w:r>
        <w:rPr>
          <w:rFonts w:ascii="Times New Roman"/>
        </w:rPr>
        <w:t>(</w:t>
      </w:r>
      <w:r>
        <w:rPr>
          <w:rFonts w:hAnsi="宋体" w:cs="宋体" w:hint="eastAsia"/>
          <w:i/>
        </w:rPr>
        <w:t>△</w:t>
      </w:r>
      <w:r>
        <w:rPr>
          <w:rFonts w:ascii="Times New Roman"/>
          <w:i/>
        </w:rPr>
        <w:t>P</w:t>
      </w:r>
      <w:r>
        <w:rPr>
          <w:rFonts w:ascii="Times New Roman"/>
        </w:rPr>
        <w:t>)(m</w:t>
      </w:r>
      <w:r>
        <w:rPr>
          <w:rFonts w:ascii="Times New Roman"/>
          <w:vertAlign w:val="superscript"/>
        </w:rPr>
        <w:t>3</w:t>
      </w:r>
      <w:r>
        <w:rPr>
          <w:rFonts w:ascii="Times New Roman"/>
        </w:rPr>
        <w:t>/h)</w:t>
      </w:r>
      <w:r>
        <w:rPr>
          <w:rFonts w:ascii="Times New Roman"/>
        </w:rPr>
        <w:t>计算流量值，该流量值</w:t>
      </w:r>
      <w:r>
        <w:rPr>
          <w:rFonts w:ascii="Times New Roman"/>
          <w:i/>
        </w:rPr>
        <w:t>Q(</w:t>
      </w:r>
      <w:r>
        <w:rPr>
          <w:rFonts w:ascii="Times New Roman"/>
        </w:rPr>
        <w:t>m</w:t>
      </w:r>
      <w:r>
        <w:rPr>
          <w:rFonts w:ascii="Times New Roman"/>
          <w:vertAlign w:val="superscript"/>
        </w:rPr>
        <w:t>3</w:t>
      </w:r>
      <w:r>
        <w:rPr>
          <w:rFonts w:ascii="Times New Roman"/>
        </w:rPr>
        <w:t>/h)</w:t>
      </w:r>
      <w:r>
        <w:rPr>
          <w:rFonts w:ascii="Times New Roman"/>
        </w:rPr>
        <w:t>再除以被测静压箱的展开面积</w:t>
      </w:r>
      <w:r>
        <w:rPr>
          <w:rFonts w:ascii="Times New Roman"/>
          <w:i/>
        </w:rPr>
        <w:t>F</w:t>
      </w:r>
      <w:r>
        <w:rPr>
          <w:rFonts w:ascii="Times New Roman"/>
        </w:rPr>
        <w:t>(m</w:t>
      </w:r>
      <w:r>
        <w:rPr>
          <w:rFonts w:ascii="Times New Roman"/>
          <w:vertAlign w:val="superscript"/>
        </w:rPr>
        <w:t>2</w:t>
      </w:r>
      <w:r>
        <w:rPr>
          <w:rFonts w:ascii="Times New Roman"/>
        </w:rPr>
        <w:t>)</w:t>
      </w:r>
      <w:r>
        <w:rPr>
          <w:rFonts w:ascii="Times New Roman"/>
        </w:rPr>
        <w:t>，即为被测静压箱在实验压力下的漏风量</w:t>
      </w:r>
      <w:r>
        <w:rPr>
          <w:rFonts w:ascii="Times New Roman"/>
          <w:i/>
        </w:rPr>
        <w:t>Q</w:t>
      </w:r>
      <w:r>
        <w:rPr>
          <w:rFonts w:ascii="Times New Roman"/>
          <w:vertAlign w:val="subscript"/>
        </w:rPr>
        <w:t>A</w:t>
      </w:r>
      <w:r>
        <w:rPr>
          <w:rFonts w:ascii="Times New Roman"/>
        </w:rPr>
        <w:t>(m</w:t>
      </w:r>
      <w:r>
        <w:rPr>
          <w:rFonts w:ascii="Times New Roman"/>
          <w:vertAlign w:val="superscript"/>
        </w:rPr>
        <w:t>3</w:t>
      </w:r>
      <w:r>
        <w:rPr>
          <w:rFonts w:ascii="Times New Roman"/>
        </w:rPr>
        <w:t>/(h·m</w:t>
      </w:r>
      <w:r>
        <w:rPr>
          <w:rFonts w:ascii="Times New Roman"/>
          <w:vertAlign w:val="superscript"/>
        </w:rPr>
        <w:t>2</w:t>
      </w:r>
      <w:r>
        <w:rPr>
          <w:rFonts w:ascii="Times New Roman"/>
        </w:rPr>
        <w:t>))</w:t>
      </w:r>
      <w:r>
        <w:rPr>
          <w:rFonts w:ascii="Times New Roman"/>
        </w:rPr>
        <w:t>。</w:t>
      </w:r>
    </w:p>
    <w:p w14:paraId="30CEC946" w14:textId="0E0B6C85" w:rsidR="005B1BD2" w:rsidRDefault="00DF745B">
      <w:pPr>
        <w:pStyle w:val="af3"/>
        <w:spacing w:line="300" w:lineRule="auto"/>
        <w:ind w:firstLineChars="0" w:firstLine="0"/>
        <w:rPr>
          <w:rFonts w:ascii="Times New Roman"/>
        </w:rPr>
      </w:pPr>
      <w:r>
        <w:rPr>
          <w:rFonts w:ascii="Times New Roman" w:eastAsia="黑体"/>
        </w:rPr>
        <w:t>6.8.4</w:t>
      </w:r>
      <w:r>
        <w:rPr>
          <w:rFonts w:ascii="Times New Roman"/>
        </w:rPr>
        <w:t xml:space="preserve">  </w:t>
      </w:r>
      <w:r>
        <w:rPr>
          <w:rFonts w:ascii="Times New Roman"/>
        </w:rPr>
        <w:t>当被测静压箱的漏风量</w:t>
      </w:r>
      <w:r>
        <w:rPr>
          <w:rFonts w:ascii="Times New Roman"/>
          <w:i/>
        </w:rPr>
        <w:t>Q</w:t>
      </w:r>
      <w:r>
        <w:rPr>
          <w:rFonts w:ascii="Times New Roman"/>
          <w:vertAlign w:val="subscript"/>
        </w:rPr>
        <w:t>A</w:t>
      </w:r>
      <w:r>
        <w:rPr>
          <w:rFonts w:ascii="Times New Roman"/>
        </w:rPr>
        <w:t xml:space="preserve"> (m</w:t>
      </w:r>
      <w:r>
        <w:rPr>
          <w:rFonts w:ascii="Times New Roman"/>
          <w:vertAlign w:val="superscript"/>
        </w:rPr>
        <w:t>3</w:t>
      </w:r>
      <w:r>
        <w:rPr>
          <w:rFonts w:ascii="Times New Roman"/>
        </w:rPr>
        <w:t>/(h·m</w:t>
      </w:r>
      <w:r>
        <w:rPr>
          <w:rFonts w:ascii="Times New Roman"/>
          <w:vertAlign w:val="superscript"/>
        </w:rPr>
        <w:t>2</w:t>
      </w:r>
      <w:r>
        <w:rPr>
          <w:rFonts w:ascii="Times New Roman"/>
        </w:rPr>
        <w:t>))</w:t>
      </w:r>
      <w:r>
        <w:rPr>
          <w:rFonts w:ascii="Times New Roman"/>
        </w:rPr>
        <w:t>超过设计规定时，应查出漏风部位</w:t>
      </w:r>
      <w:r w:rsidR="00991731">
        <w:rPr>
          <w:rFonts w:ascii="Times New Roman" w:hint="eastAsia"/>
        </w:rPr>
        <w:t>（</w:t>
      </w:r>
      <w:r>
        <w:rPr>
          <w:rFonts w:ascii="Times New Roman"/>
        </w:rPr>
        <w:t>可用听、摸、观察、肥皂水或烟气检漏</w:t>
      </w:r>
      <w:r w:rsidR="00991731">
        <w:rPr>
          <w:rFonts w:ascii="Times New Roman" w:hint="eastAsia"/>
        </w:rPr>
        <w:t>）</w:t>
      </w:r>
      <w:r>
        <w:rPr>
          <w:rFonts w:ascii="Times New Roman"/>
        </w:rPr>
        <w:t>，做好标记；并在修补后重新测试，直至合格。</w:t>
      </w:r>
    </w:p>
    <w:p w14:paraId="080C626B" w14:textId="77777777" w:rsidR="005B1BD2" w:rsidRDefault="00DF745B">
      <w:pPr>
        <w:pStyle w:val="2"/>
        <w:rPr>
          <w:rFonts w:ascii="Times New Roman" w:hAnsi="Times New Roman" w:cs="Times New Roman"/>
        </w:rPr>
      </w:pPr>
      <w:bookmarkStart w:id="25" w:name="_Toc103978450"/>
      <w:r>
        <w:rPr>
          <w:rFonts w:ascii="Times New Roman" w:hAnsi="Times New Roman" w:cs="Times New Roman"/>
        </w:rPr>
        <w:t xml:space="preserve">6.9  </w:t>
      </w:r>
      <w:r>
        <w:rPr>
          <w:rFonts w:ascii="Times New Roman" w:hAnsi="Times New Roman" w:cs="Times New Roman"/>
        </w:rPr>
        <w:t>保温隔热性能</w:t>
      </w:r>
      <w:bookmarkEnd w:id="25"/>
    </w:p>
    <w:p w14:paraId="108D4FBC" w14:textId="358B41CB" w:rsidR="00E3294A" w:rsidRDefault="00DF745B" w:rsidP="009B2D59">
      <w:pPr>
        <w:pStyle w:val="af3"/>
        <w:spacing w:line="300" w:lineRule="auto"/>
        <w:rPr>
          <w:rFonts w:ascii="Times New Roman"/>
        </w:rPr>
      </w:pPr>
      <w:r>
        <w:rPr>
          <w:rFonts w:ascii="Times New Roman"/>
        </w:rPr>
        <w:t>用热电偶测量静压箱内、外表面温度，记录内外温度差值；静置</w:t>
      </w:r>
      <w:r>
        <w:rPr>
          <w:rFonts w:ascii="Times New Roman"/>
        </w:rPr>
        <w:t>24</w:t>
      </w:r>
      <w:r>
        <w:rPr>
          <w:rFonts w:ascii="Times New Roman"/>
        </w:rPr>
        <w:t>小时后，重新测量静压箱内、外表面温度，记录内外温度差值，若前后两次温差不大于</w:t>
      </w:r>
      <w:r>
        <w:rPr>
          <w:rFonts w:ascii="Times New Roman"/>
        </w:rPr>
        <w:t>10%</w:t>
      </w:r>
      <w:r>
        <w:rPr>
          <w:rFonts w:ascii="Times New Roman"/>
        </w:rPr>
        <w:t>，则说明静压箱保温性能良好。</w:t>
      </w:r>
    </w:p>
    <w:p w14:paraId="4AB0DB15" w14:textId="392713CC" w:rsidR="005B1BD2" w:rsidRDefault="00DF745B">
      <w:pPr>
        <w:pStyle w:val="2"/>
        <w:rPr>
          <w:rFonts w:ascii="Times New Roman" w:hAnsi="Times New Roman" w:cs="Times New Roman"/>
        </w:rPr>
      </w:pPr>
      <w:bookmarkStart w:id="26" w:name="_Toc103978451"/>
      <w:r>
        <w:rPr>
          <w:rFonts w:ascii="Times New Roman" w:hAnsi="Times New Roman" w:cs="Times New Roman"/>
        </w:rPr>
        <w:t>6.1</w:t>
      </w:r>
      <w:r w:rsidR="009B2D59">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耐火性能</w:t>
      </w:r>
      <w:bookmarkEnd w:id="26"/>
    </w:p>
    <w:p w14:paraId="7DD1A192" w14:textId="6B415C25" w:rsidR="005B1BD2" w:rsidRDefault="00DF745B">
      <w:pPr>
        <w:pStyle w:val="af3"/>
        <w:spacing w:line="300" w:lineRule="auto"/>
        <w:rPr>
          <w:rFonts w:ascii="Times New Roman"/>
        </w:rPr>
      </w:pPr>
      <w:r>
        <w:rPr>
          <w:rFonts w:ascii="Times New Roman"/>
        </w:rPr>
        <w:t>用热电偶测量静压箱内、外表面温度，记录内外温度差值；静置</w:t>
      </w:r>
      <w:r>
        <w:rPr>
          <w:rFonts w:ascii="Times New Roman"/>
        </w:rPr>
        <w:t>24</w:t>
      </w:r>
      <w:r>
        <w:rPr>
          <w:rFonts w:ascii="Times New Roman"/>
        </w:rPr>
        <w:t>小时后，重新测量静压箱内、外表静压箱耐火极限</w:t>
      </w:r>
      <w:r w:rsidR="00053A09">
        <w:rPr>
          <w:rFonts w:ascii="Times New Roman" w:hint="eastAsia"/>
        </w:rPr>
        <w:t>，耐火极限应</w:t>
      </w:r>
      <w:r w:rsidR="00053A09" w:rsidRPr="00A14B35">
        <w:rPr>
          <w:rFonts w:ascii="Times New Roman" w:hint="eastAsia"/>
        </w:rPr>
        <w:t>符合</w:t>
      </w:r>
      <w:r w:rsidRPr="00A14B35">
        <w:rPr>
          <w:rFonts w:ascii="Times New Roman"/>
        </w:rPr>
        <w:t>表</w:t>
      </w:r>
      <w:r w:rsidR="00CF0B74" w:rsidRPr="00A14B35">
        <w:rPr>
          <w:rFonts w:ascii="Times New Roman"/>
        </w:rPr>
        <w:t>2</w:t>
      </w:r>
      <w:r w:rsidR="00053A09" w:rsidRPr="00A14B35">
        <w:rPr>
          <w:rFonts w:ascii="Times New Roman" w:hint="eastAsia"/>
        </w:rPr>
        <w:t>的要求</w:t>
      </w:r>
      <w:r w:rsidRPr="00A14B35">
        <w:rPr>
          <w:rFonts w:ascii="Times New Roman"/>
        </w:rPr>
        <w:t>。</w:t>
      </w:r>
      <w:r w:rsidR="009F2D92" w:rsidRPr="00A14B35">
        <w:rPr>
          <w:rFonts w:ascii="Times New Roman" w:hint="eastAsia"/>
        </w:rPr>
        <w:t>耐火隔热性和完整性应同时满足《</w:t>
      </w:r>
      <w:r w:rsidR="00053A09" w:rsidRPr="00A14B35">
        <w:rPr>
          <w:rFonts w:ascii="Times New Roman" w:hint="eastAsia"/>
        </w:rPr>
        <w:t>通风管道耐火试验方法</w:t>
      </w:r>
      <w:r w:rsidR="009F2D92" w:rsidRPr="00A14B35">
        <w:rPr>
          <w:rFonts w:ascii="Times New Roman" w:hint="eastAsia"/>
        </w:rPr>
        <w:t>》</w:t>
      </w:r>
      <w:r w:rsidR="00053A09" w:rsidRPr="00A14B35">
        <w:rPr>
          <w:rFonts w:ascii="Times New Roman"/>
        </w:rPr>
        <w:t xml:space="preserve">GB/T </w:t>
      </w:r>
      <w:r w:rsidR="009F2D92" w:rsidRPr="00A14B35">
        <w:rPr>
          <w:rFonts w:ascii="Times New Roman"/>
        </w:rPr>
        <w:t>17428</w:t>
      </w:r>
      <w:r w:rsidR="009F2D92" w:rsidRPr="00A14B35">
        <w:rPr>
          <w:rFonts w:ascii="Times New Roman" w:hint="eastAsia"/>
        </w:rPr>
        <w:t>的</w:t>
      </w:r>
      <w:r w:rsidR="005648BB" w:rsidRPr="00A14B35">
        <w:rPr>
          <w:rFonts w:ascii="Times New Roman" w:hint="eastAsia"/>
        </w:rPr>
        <w:t>要求</w:t>
      </w:r>
      <w:r w:rsidR="009F2D92" w:rsidRPr="00A14B35">
        <w:rPr>
          <w:rFonts w:ascii="Times New Roman" w:hint="eastAsia"/>
        </w:rPr>
        <w:t>。</w:t>
      </w:r>
    </w:p>
    <w:p w14:paraId="6E306249" w14:textId="77777777" w:rsidR="005B1BD2" w:rsidRDefault="00DF745B">
      <w:pPr>
        <w:pStyle w:val="1"/>
        <w:spacing w:beforeLines="100" w:before="312" w:afterLines="100" w:after="312"/>
        <w:ind w:firstLineChars="0" w:firstLine="0"/>
        <w:jc w:val="left"/>
        <w:rPr>
          <w:rFonts w:cs="Times New Roman"/>
          <w:b w:val="0"/>
        </w:rPr>
      </w:pPr>
      <w:bookmarkStart w:id="27" w:name="_Toc103978452"/>
      <w:r w:rsidRPr="00804583">
        <w:rPr>
          <w:rFonts w:cs="Times New Roman"/>
          <w:b w:val="0"/>
        </w:rPr>
        <w:t xml:space="preserve">7  </w:t>
      </w:r>
      <w:r w:rsidRPr="00804583">
        <w:rPr>
          <w:rFonts w:cs="Times New Roman"/>
          <w:b w:val="0"/>
        </w:rPr>
        <w:t>检验规则</w:t>
      </w:r>
      <w:bookmarkEnd w:id="27"/>
    </w:p>
    <w:p w14:paraId="51377B49" w14:textId="77777777" w:rsidR="005B1BD2" w:rsidRDefault="00DF745B">
      <w:pPr>
        <w:pStyle w:val="2"/>
        <w:rPr>
          <w:rFonts w:ascii="Times New Roman" w:hAnsi="Times New Roman" w:cs="Times New Roman"/>
        </w:rPr>
      </w:pPr>
      <w:bookmarkStart w:id="28" w:name="_Toc103978453"/>
      <w:r>
        <w:rPr>
          <w:rFonts w:ascii="Times New Roman" w:hAnsi="Times New Roman" w:cs="Times New Roman"/>
        </w:rPr>
        <w:t xml:space="preserve">7.1  </w:t>
      </w:r>
      <w:r>
        <w:rPr>
          <w:rFonts w:ascii="Times New Roman" w:hAnsi="Times New Roman" w:cs="Times New Roman"/>
        </w:rPr>
        <w:t>检验分类</w:t>
      </w:r>
      <w:bookmarkEnd w:id="28"/>
    </w:p>
    <w:p w14:paraId="58818798" w14:textId="77777777" w:rsidR="005B1BD2" w:rsidRDefault="00DF745B">
      <w:pPr>
        <w:pStyle w:val="af3"/>
        <w:spacing w:line="300" w:lineRule="auto"/>
        <w:rPr>
          <w:rFonts w:ascii="Times New Roman"/>
        </w:rPr>
      </w:pPr>
      <w:r>
        <w:rPr>
          <w:rFonts w:ascii="Times New Roman"/>
        </w:rPr>
        <w:t>产品检验分为出厂检验和型式检验。</w:t>
      </w:r>
    </w:p>
    <w:p w14:paraId="7C3BB785" w14:textId="77777777" w:rsidR="005B1BD2" w:rsidRDefault="00DF745B">
      <w:pPr>
        <w:pStyle w:val="2"/>
        <w:rPr>
          <w:rFonts w:ascii="Times New Roman" w:hAnsi="Times New Roman" w:cs="Times New Roman"/>
        </w:rPr>
      </w:pPr>
      <w:bookmarkStart w:id="29" w:name="_Toc103978454"/>
      <w:r>
        <w:rPr>
          <w:rFonts w:ascii="Times New Roman" w:hAnsi="Times New Roman" w:cs="Times New Roman"/>
        </w:rPr>
        <w:lastRenderedPageBreak/>
        <w:t xml:space="preserve">7.2  </w:t>
      </w:r>
      <w:r>
        <w:rPr>
          <w:rFonts w:ascii="Times New Roman" w:hAnsi="Times New Roman" w:cs="Times New Roman"/>
        </w:rPr>
        <w:t>出厂检验</w:t>
      </w:r>
      <w:bookmarkEnd w:id="29"/>
    </w:p>
    <w:p w14:paraId="19FC5956" w14:textId="30420F3C" w:rsidR="005B1BD2" w:rsidRDefault="00DF745B">
      <w:pPr>
        <w:pStyle w:val="af3"/>
        <w:spacing w:line="300" w:lineRule="auto"/>
        <w:rPr>
          <w:rFonts w:ascii="Times New Roman"/>
        </w:rPr>
      </w:pPr>
      <w:r>
        <w:rPr>
          <w:rFonts w:ascii="Times New Roman"/>
        </w:rPr>
        <w:t>每个产品经制造商质量检验部门检验合格并出具合格证后，方可出厂。出厂检验应按表</w:t>
      </w:r>
      <w:r w:rsidR="00CF0B74">
        <w:rPr>
          <w:rFonts w:ascii="Times New Roman"/>
        </w:rPr>
        <w:t>5</w:t>
      </w:r>
      <w:r>
        <w:rPr>
          <w:rFonts w:ascii="Times New Roman"/>
        </w:rPr>
        <w:t>规定的项目逐个进行检验。</w:t>
      </w:r>
    </w:p>
    <w:p w14:paraId="00FC0100" w14:textId="0579F43C" w:rsidR="005B1BD2" w:rsidRDefault="00DF745B">
      <w:pPr>
        <w:pStyle w:val="af3"/>
        <w:tabs>
          <w:tab w:val="left" w:pos="1985"/>
        </w:tabs>
        <w:ind w:firstLineChars="0" w:firstLine="0"/>
        <w:jc w:val="center"/>
        <w:rPr>
          <w:rFonts w:ascii="Times New Roman"/>
        </w:rPr>
      </w:pPr>
      <w:r>
        <w:rPr>
          <w:rFonts w:ascii="Times New Roman"/>
        </w:rPr>
        <w:t>表</w:t>
      </w:r>
      <w:r w:rsidR="00CF0B74">
        <w:rPr>
          <w:rFonts w:ascii="Times New Roman"/>
        </w:rPr>
        <w:t>5</w:t>
      </w:r>
      <w:r>
        <w:rPr>
          <w:rFonts w:ascii="Times New Roman"/>
        </w:rPr>
        <w:t xml:space="preserve"> </w:t>
      </w:r>
      <w:r>
        <w:rPr>
          <w:rFonts w:ascii="Times New Roman"/>
        </w:rPr>
        <w:t>静压箱检验项目表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2152"/>
        <w:gridCol w:w="1251"/>
        <w:gridCol w:w="1251"/>
        <w:gridCol w:w="1251"/>
        <w:gridCol w:w="1244"/>
      </w:tblGrid>
      <w:tr w:rsidR="005B1BD2" w14:paraId="3BDCD945" w14:textId="77777777">
        <w:trPr>
          <w:trHeight w:val="312"/>
          <w:jc w:val="center"/>
        </w:trPr>
        <w:tc>
          <w:tcPr>
            <w:tcW w:w="691" w:type="pct"/>
            <w:vAlign w:val="center"/>
          </w:tcPr>
          <w:p w14:paraId="5EBF1EC9" w14:textId="77777777" w:rsidR="005B1BD2" w:rsidRDefault="00DF745B">
            <w:pPr>
              <w:pStyle w:val="af3"/>
              <w:ind w:firstLineChars="0" w:firstLine="0"/>
              <w:jc w:val="center"/>
              <w:rPr>
                <w:rFonts w:ascii="Times New Roman"/>
                <w:sz w:val="18"/>
                <w:szCs w:val="18"/>
              </w:rPr>
            </w:pPr>
            <w:r>
              <w:rPr>
                <w:rFonts w:ascii="Times New Roman" w:hint="eastAsia"/>
                <w:sz w:val="18"/>
                <w:szCs w:val="18"/>
              </w:rPr>
              <w:t>序号</w:t>
            </w:r>
          </w:p>
        </w:tc>
        <w:tc>
          <w:tcPr>
            <w:tcW w:w="1297" w:type="pct"/>
            <w:vAlign w:val="center"/>
          </w:tcPr>
          <w:p w14:paraId="650CF14A" w14:textId="77777777" w:rsidR="005B1BD2" w:rsidRDefault="00DF745B">
            <w:pPr>
              <w:pStyle w:val="af3"/>
              <w:ind w:firstLineChars="0" w:firstLine="0"/>
              <w:jc w:val="center"/>
              <w:rPr>
                <w:rFonts w:ascii="Times New Roman"/>
                <w:sz w:val="18"/>
                <w:szCs w:val="18"/>
              </w:rPr>
            </w:pPr>
            <w:r>
              <w:rPr>
                <w:rFonts w:ascii="Times New Roman" w:hint="eastAsia"/>
                <w:sz w:val="18"/>
                <w:szCs w:val="18"/>
              </w:rPr>
              <w:t>检验项目</w:t>
            </w:r>
          </w:p>
        </w:tc>
        <w:tc>
          <w:tcPr>
            <w:tcW w:w="754" w:type="pct"/>
            <w:vAlign w:val="center"/>
          </w:tcPr>
          <w:p w14:paraId="3C919B3E" w14:textId="77777777" w:rsidR="005B1BD2" w:rsidRDefault="00DF745B">
            <w:pPr>
              <w:pStyle w:val="af3"/>
              <w:ind w:firstLineChars="0" w:firstLine="0"/>
              <w:jc w:val="center"/>
              <w:rPr>
                <w:rFonts w:ascii="Times New Roman"/>
                <w:sz w:val="18"/>
                <w:szCs w:val="18"/>
              </w:rPr>
            </w:pPr>
            <w:r>
              <w:rPr>
                <w:rFonts w:ascii="Times New Roman" w:hint="eastAsia"/>
                <w:sz w:val="18"/>
                <w:szCs w:val="18"/>
              </w:rPr>
              <w:t>出厂检验</w:t>
            </w:r>
          </w:p>
        </w:tc>
        <w:tc>
          <w:tcPr>
            <w:tcW w:w="754" w:type="pct"/>
            <w:vAlign w:val="center"/>
          </w:tcPr>
          <w:p w14:paraId="38FD80ED" w14:textId="77777777" w:rsidR="005B1BD2" w:rsidRDefault="00DF745B">
            <w:pPr>
              <w:pStyle w:val="af3"/>
              <w:ind w:firstLineChars="0" w:firstLine="0"/>
              <w:jc w:val="center"/>
              <w:rPr>
                <w:rFonts w:ascii="Times New Roman"/>
                <w:sz w:val="18"/>
                <w:szCs w:val="18"/>
              </w:rPr>
            </w:pPr>
            <w:r>
              <w:rPr>
                <w:rFonts w:ascii="Times New Roman" w:hint="eastAsia"/>
                <w:sz w:val="18"/>
                <w:szCs w:val="18"/>
              </w:rPr>
              <w:t>型式检验</w:t>
            </w:r>
          </w:p>
        </w:tc>
        <w:tc>
          <w:tcPr>
            <w:tcW w:w="754" w:type="pct"/>
            <w:vAlign w:val="center"/>
          </w:tcPr>
          <w:p w14:paraId="7047D10C" w14:textId="77777777" w:rsidR="005B1BD2" w:rsidRPr="005526B4" w:rsidRDefault="00DF745B">
            <w:pPr>
              <w:pStyle w:val="af3"/>
              <w:ind w:firstLineChars="0" w:firstLine="0"/>
              <w:jc w:val="center"/>
              <w:rPr>
                <w:rFonts w:ascii="Times New Roman"/>
                <w:sz w:val="18"/>
                <w:szCs w:val="18"/>
              </w:rPr>
            </w:pPr>
            <w:r w:rsidRPr="005526B4">
              <w:rPr>
                <w:rFonts w:ascii="Times New Roman" w:hint="eastAsia"/>
                <w:sz w:val="18"/>
                <w:szCs w:val="18"/>
              </w:rPr>
              <w:t>要求</w:t>
            </w:r>
          </w:p>
        </w:tc>
        <w:tc>
          <w:tcPr>
            <w:tcW w:w="750" w:type="pct"/>
            <w:vAlign w:val="center"/>
          </w:tcPr>
          <w:p w14:paraId="0E2BA81B" w14:textId="77777777" w:rsidR="005B1BD2" w:rsidRPr="005526B4" w:rsidRDefault="00DF745B">
            <w:pPr>
              <w:pStyle w:val="af3"/>
              <w:ind w:firstLineChars="0" w:firstLine="0"/>
              <w:jc w:val="center"/>
              <w:rPr>
                <w:rFonts w:ascii="Times New Roman"/>
                <w:sz w:val="18"/>
                <w:szCs w:val="18"/>
              </w:rPr>
            </w:pPr>
            <w:r w:rsidRPr="005526B4">
              <w:rPr>
                <w:rFonts w:ascii="Times New Roman" w:hint="eastAsia"/>
                <w:sz w:val="18"/>
                <w:szCs w:val="18"/>
              </w:rPr>
              <w:t>试验方法</w:t>
            </w:r>
          </w:p>
        </w:tc>
      </w:tr>
      <w:tr w:rsidR="005B1BD2" w14:paraId="18C3EAAF" w14:textId="77777777">
        <w:trPr>
          <w:trHeight w:val="312"/>
          <w:jc w:val="center"/>
        </w:trPr>
        <w:tc>
          <w:tcPr>
            <w:tcW w:w="691" w:type="pct"/>
            <w:vAlign w:val="center"/>
          </w:tcPr>
          <w:p w14:paraId="2287EE28" w14:textId="77777777" w:rsidR="005B1BD2" w:rsidRDefault="00DF745B">
            <w:pPr>
              <w:pStyle w:val="af3"/>
              <w:ind w:firstLineChars="0" w:firstLine="0"/>
              <w:jc w:val="center"/>
              <w:rPr>
                <w:rFonts w:ascii="Times New Roman"/>
                <w:sz w:val="18"/>
                <w:szCs w:val="18"/>
              </w:rPr>
            </w:pPr>
            <w:r>
              <w:rPr>
                <w:rFonts w:ascii="Times New Roman"/>
                <w:sz w:val="18"/>
                <w:szCs w:val="18"/>
              </w:rPr>
              <w:t>1</w:t>
            </w:r>
          </w:p>
        </w:tc>
        <w:tc>
          <w:tcPr>
            <w:tcW w:w="1297" w:type="pct"/>
            <w:vAlign w:val="center"/>
          </w:tcPr>
          <w:p w14:paraId="53C82FF3" w14:textId="77777777" w:rsidR="005B1BD2" w:rsidRDefault="00DF745B">
            <w:pPr>
              <w:pStyle w:val="af3"/>
              <w:ind w:firstLineChars="0" w:firstLine="0"/>
              <w:jc w:val="center"/>
              <w:rPr>
                <w:rFonts w:ascii="Times New Roman"/>
                <w:sz w:val="18"/>
                <w:szCs w:val="18"/>
              </w:rPr>
            </w:pPr>
            <w:r>
              <w:rPr>
                <w:rFonts w:ascii="Times New Roman" w:hint="eastAsia"/>
                <w:sz w:val="18"/>
                <w:szCs w:val="18"/>
              </w:rPr>
              <w:t>外观</w:t>
            </w:r>
          </w:p>
        </w:tc>
        <w:tc>
          <w:tcPr>
            <w:tcW w:w="754" w:type="pct"/>
            <w:vAlign w:val="center"/>
          </w:tcPr>
          <w:p w14:paraId="41E458B1" w14:textId="77777777" w:rsidR="005B1BD2" w:rsidRDefault="00DF745B">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702B48DA" w14:textId="77777777" w:rsidR="005B1BD2" w:rsidRDefault="00DF745B">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4796C922" w14:textId="77777777" w:rsidR="005B1BD2" w:rsidRPr="005526B4" w:rsidRDefault="00DF745B">
            <w:pPr>
              <w:pStyle w:val="af3"/>
              <w:ind w:firstLineChars="0" w:firstLine="0"/>
              <w:jc w:val="center"/>
              <w:rPr>
                <w:rFonts w:ascii="Times New Roman"/>
                <w:sz w:val="18"/>
                <w:szCs w:val="18"/>
              </w:rPr>
            </w:pPr>
            <w:r w:rsidRPr="005526B4">
              <w:rPr>
                <w:rFonts w:ascii="Times New Roman"/>
                <w:sz w:val="18"/>
                <w:szCs w:val="18"/>
              </w:rPr>
              <w:t>5.3</w:t>
            </w:r>
          </w:p>
        </w:tc>
        <w:tc>
          <w:tcPr>
            <w:tcW w:w="750" w:type="pct"/>
            <w:vAlign w:val="center"/>
          </w:tcPr>
          <w:p w14:paraId="7EAEF397" w14:textId="77777777" w:rsidR="005B1BD2" w:rsidRPr="005526B4" w:rsidRDefault="00DF745B">
            <w:pPr>
              <w:pStyle w:val="af3"/>
              <w:ind w:firstLineChars="0" w:firstLine="0"/>
              <w:jc w:val="center"/>
              <w:rPr>
                <w:rFonts w:ascii="Times New Roman"/>
                <w:sz w:val="18"/>
                <w:szCs w:val="18"/>
              </w:rPr>
            </w:pPr>
            <w:r w:rsidRPr="005526B4">
              <w:rPr>
                <w:rFonts w:ascii="Times New Roman" w:hint="eastAsia"/>
                <w:sz w:val="18"/>
                <w:szCs w:val="18"/>
              </w:rPr>
              <w:t>6.1</w:t>
            </w:r>
          </w:p>
        </w:tc>
      </w:tr>
      <w:tr w:rsidR="008F6AE9" w14:paraId="43668378" w14:textId="77777777">
        <w:trPr>
          <w:trHeight w:val="312"/>
          <w:jc w:val="center"/>
        </w:trPr>
        <w:tc>
          <w:tcPr>
            <w:tcW w:w="691" w:type="pct"/>
            <w:vAlign w:val="center"/>
          </w:tcPr>
          <w:p w14:paraId="0C6F7906" w14:textId="76C5EDA8" w:rsidR="008F6AE9" w:rsidRDefault="008F6AE9" w:rsidP="008F6AE9">
            <w:pPr>
              <w:pStyle w:val="af3"/>
              <w:ind w:firstLineChars="0" w:firstLine="0"/>
              <w:jc w:val="center"/>
              <w:rPr>
                <w:rFonts w:ascii="Times New Roman"/>
                <w:sz w:val="18"/>
                <w:szCs w:val="18"/>
              </w:rPr>
            </w:pPr>
            <w:r>
              <w:rPr>
                <w:rFonts w:ascii="Times New Roman" w:hint="eastAsia"/>
                <w:sz w:val="18"/>
                <w:szCs w:val="18"/>
              </w:rPr>
              <w:t>2</w:t>
            </w:r>
          </w:p>
        </w:tc>
        <w:tc>
          <w:tcPr>
            <w:tcW w:w="1297" w:type="pct"/>
            <w:vAlign w:val="center"/>
          </w:tcPr>
          <w:p w14:paraId="2B828B83" w14:textId="49B7A681" w:rsidR="008F6AE9" w:rsidRDefault="008F6AE9" w:rsidP="008F6AE9">
            <w:pPr>
              <w:pStyle w:val="af3"/>
              <w:ind w:firstLineChars="0" w:firstLine="0"/>
              <w:jc w:val="center"/>
              <w:rPr>
                <w:rFonts w:ascii="Times New Roman"/>
                <w:sz w:val="18"/>
                <w:szCs w:val="18"/>
              </w:rPr>
            </w:pPr>
            <w:r w:rsidRPr="008F4B4A">
              <w:rPr>
                <w:rFonts w:ascii="Times New Roman" w:hint="eastAsia"/>
                <w:sz w:val="18"/>
                <w:szCs w:val="18"/>
              </w:rPr>
              <w:t>尺寸偏差</w:t>
            </w:r>
          </w:p>
        </w:tc>
        <w:tc>
          <w:tcPr>
            <w:tcW w:w="754" w:type="pct"/>
            <w:vAlign w:val="center"/>
          </w:tcPr>
          <w:p w14:paraId="4A2EDA22" w14:textId="3F81582E" w:rsidR="008F6AE9" w:rsidRDefault="008F6AE9" w:rsidP="008F6AE9">
            <w:pPr>
              <w:pStyle w:val="af3"/>
              <w:ind w:firstLineChars="0" w:firstLine="0"/>
              <w:jc w:val="center"/>
              <w:rPr>
                <w:rFonts w:ascii="Times New Roman" w:eastAsia="仿宋"/>
                <w:sz w:val="18"/>
                <w:szCs w:val="18"/>
              </w:rPr>
            </w:pPr>
            <w:r>
              <w:rPr>
                <w:rFonts w:ascii="Times New Roman" w:eastAsia="仿宋"/>
                <w:sz w:val="18"/>
                <w:szCs w:val="18"/>
              </w:rPr>
              <w:t>○</w:t>
            </w:r>
          </w:p>
        </w:tc>
        <w:tc>
          <w:tcPr>
            <w:tcW w:w="754" w:type="pct"/>
            <w:vAlign w:val="center"/>
          </w:tcPr>
          <w:p w14:paraId="02733760" w14:textId="6020ACA8" w:rsidR="008F6AE9" w:rsidRDefault="008F6AE9" w:rsidP="008F6AE9">
            <w:pPr>
              <w:pStyle w:val="af3"/>
              <w:ind w:firstLineChars="0" w:firstLine="0"/>
              <w:jc w:val="center"/>
              <w:rPr>
                <w:rFonts w:ascii="Times New Roman" w:eastAsia="仿宋"/>
                <w:sz w:val="18"/>
                <w:szCs w:val="18"/>
              </w:rPr>
            </w:pPr>
            <w:r>
              <w:rPr>
                <w:rFonts w:ascii="Times New Roman" w:eastAsia="仿宋"/>
                <w:sz w:val="18"/>
                <w:szCs w:val="18"/>
              </w:rPr>
              <w:t>○</w:t>
            </w:r>
          </w:p>
        </w:tc>
        <w:tc>
          <w:tcPr>
            <w:tcW w:w="754" w:type="pct"/>
            <w:vAlign w:val="center"/>
          </w:tcPr>
          <w:p w14:paraId="19201C5E" w14:textId="14A7B795" w:rsidR="008F6AE9" w:rsidRPr="005526B4" w:rsidRDefault="008F6AE9" w:rsidP="008F6AE9">
            <w:pPr>
              <w:pStyle w:val="af3"/>
              <w:ind w:firstLineChars="0" w:firstLine="0"/>
              <w:jc w:val="center"/>
              <w:rPr>
                <w:rFonts w:ascii="Times New Roman"/>
                <w:sz w:val="18"/>
                <w:szCs w:val="18"/>
              </w:rPr>
            </w:pPr>
            <w:r w:rsidRPr="005526B4">
              <w:rPr>
                <w:rFonts w:ascii="Times New Roman" w:hint="eastAsia"/>
                <w:sz w:val="18"/>
                <w:szCs w:val="18"/>
              </w:rPr>
              <w:t>5</w:t>
            </w:r>
            <w:r w:rsidRPr="005526B4">
              <w:rPr>
                <w:rFonts w:ascii="Times New Roman"/>
                <w:sz w:val="18"/>
                <w:szCs w:val="18"/>
              </w:rPr>
              <w:t>.3.4</w:t>
            </w:r>
          </w:p>
        </w:tc>
        <w:tc>
          <w:tcPr>
            <w:tcW w:w="750" w:type="pct"/>
            <w:vAlign w:val="center"/>
          </w:tcPr>
          <w:p w14:paraId="7FED085B" w14:textId="280B3F53" w:rsidR="008F6AE9" w:rsidRPr="005526B4" w:rsidRDefault="008F6AE9" w:rsidP="008F6AE9">
            <w:pPr>
              <w:pStyle w:val="af3"/>
              <w:ind w:firstLineChars="0" w:firstLine="0"/>
              <w:jc w:val="center"/>
              <w:rPr>
                <w:rFonts w:ascii="Times New Roman"/>
                <w:sz w:val="18"/>
                <w:szCs w:val="18"/>
              </w:rPr>
            </w:pPr>
            <w:r w:rsidRPr="005526B4">
              <w:rPr>
                <w:rFonts w:ascii="Times New Roman" w:hint="eastAsia"/>
                <w:sz w:val="18"/>
                <w:szCs w:val="18"/>
              </w:rPr>
              <w:t>6</w:t>
            </w:r>
            <w:r w:rsidRPr="005526B4">
              <w:rPr>
                <w:rFonts w:ascii="Times New Roman"/>
                <w:sz w:val="18"/>
                <w:szCs w:val="18"/>
              </w:rPr>
              <w:t>.2</w:t>
            </w:r>
          </w:p>
        </w:tc>
      </w:tr>
      <w:tr w:rsidR="008F6AE9" w14:paraId="1C40332B" w14:textId="77777777">
        <w:trPr>
          <w:trHeight w:val="312"/>
          <w:jc w:val="center"/>
        </w:trPr>
        <w:tc>
          <w:tcPr>
            <w:tcW w:w="691" w:type="pct"/>
            <w:vAlign w:val="center"/>
          </w:tcPr>
          <w:p w14:paraId="3CB6F9FF" w14:textId="7329009F" w:rsidR="008F6AE9" w:rsidRDefault="008F6AE9" w:rsidP="008F6AE9">
            <w:pPr>
              <w:pStyle w:val="af3"/>
              <w:ind w:firstLineChars="0" w:firstLine="0"/>
              <w:jc w:val="center"/>
              <w:rPr>
                <w:rFonts w:ascii="Times New Roman"/>
                <w:sz w:val="18"/>
                <w:szCs w:val="18"/>
              </w:rPr>
            </w:pPr>
            <w:r>
              <w:rPr>
                <w:rFonts w:ascii="Times New Roman"/>
                <w:sz w:val="18"/>
                <w:szCs w:val="18"/>
              </w:rPr>
              <w:t>3</w:t>
            </w:r>
          </w:p>
        </w:tc>
        <w:tc>
          <w:tcPr>
            <w:tcW w:w="1297" w:type="pct"/>
            <w:vAlign w:val="center"/>
          </w:tcPr>
          <w:p w14:paraId="52A18F25" w14:textId="77777777" w:rsidR="008F6AE9" w:rsidRDefault="008F6AE9" w:rsidP="008F6AE9">
            <w:pPr>
              <w:pStyle w:val="af3"/>
              <w:ind w:firstLineChars="0" w:firstLine="0"/>
              <w:jc w:val="center"/>
              <w:rPr>
                <w:rFonts w:ascii="Times New Roman"/>
                <w:sz w:val="18"/>
                <w:szCs w:val="18"/>
              </w:rPr>
            </w:pPr>
            <w:proofErr w:type="gramStart"/>
            <w:r>
              <w:rPr>
                <w:rFonts w:ascii="Times New Roman"/>
                <w:sz w:val="18"/>
                <w:szCs w:val="18"/>
              </w:rPr>
              <w:t>均流性能</w:t>
            </w:r>
            <w:proofErr w:type="gramEnd"/>
          </w:p>
        </w:tc>
        <w:tc>
          <w:tcPr>
            <w:tcW w:w="754" w:type="pct"/>
            <w:vAlign w:val="center"/>
          </w:tcPr>
          <w:p w14:paraId="1AFD5151" w14:textId="77777777" w:rsidR="008F6AE9" w:rsidRDefault="008F6AE9" w:rsidP="008F6AE9">
            <w:pPr>
              <w:pStyle w:val="af3"/>
              <w:ind w:firstLineChars="0" w:firstLine="0"/>
              <w:jc w:val="center"/>
              <w:rPr>
                <w:rFonts w:ascii="Times New Roman" w:eastAsia="仿宋"/>
                <w:sz w:val="18"/>
                <w:szCs w:val="18"/>
              </w:rPr>
            </w:pPr>
            <w:r>
              <w:rPr>
                <w:rFonts w:ascii="Times New Roman" w:eastAsia="仿宋"/>
                <w:sz w:val="18"/>
                <w:szCs w:val="18"/>
              </w:rPr>
              <w:t>○</w:t>
            </w:r>
          </w:p>
        </w:tc>
        <w:tc>
          <w:tcPr>
            <w:tcW w:w="754" w:type="pct"/>
            <w:vAlign w:val="center"/>
          </w:tcPr>
          <w:p w14:paraId="03253FDC" w14:textId="77777777" w:rsidR="008F6AE9" w:rsidRDefault="008F6AE9" w:rsidP="008F6AE9">
            <w:pPr>
              <w:pStyle w:val="af3"/>
              <w:ind w:firstLineChars="0" w:firstLine="0"/>
              <w:jc w:val="center"/>
              <w:rPr>
                <w:rFonts w:ascii="Times New Roman" w:eastAsia="仿宋"/>
                <w:sz w:val="18"/>
                <w:szCs w:val="18"/>
              </w:rPr>
            </w:pPr>
            <w:r>
              <w:rPr>
                <w:rFonts w:ascii="Times New Roman" w:eastAsia="仿宋"/>
                <w:sz w:val="18"/>
                <w:szCs w:val="18"/>
              </w:rPr>
              <w:t>○</w:t>
            </w:r>
          </w:p>
        </w:tc>
        <w:tc>
          <w:tcPr>
            <w:tcW w:w="754" w:type="pct"/>
            <w:vAlign w:val="center"/>
          </w:tcPr>
          <w:p w14:paraId="470F8D93"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5.4.1</w:t>
            </w:r>
          </w:p>
        </w:tc>
        <w:tc>
          <w:tcPr>
            <w:tcW w:w="750" w:type="pct"/>
            <w:vAlign w:val="center"/>
          </w:tcPr>
          <w:p w14:paraId="3AB71227"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6.3</w:t>
            </w:r>
          </w:p>
        </w:tc>
      </w:tr>
      <w:tr w:rsidR="008F6AE9" w14:paraId="3E18A30D" w14:textId="77777777">
        <w:trPr>
          <w:trHeight w:val="312"/>
          <w:jc w:val="center"/>
        </w:trPr>
        <w:tc>
          <w:tcPr>
            <w:tcW w:w="691" w:type="pct"/>
            <w:vAlign w:val="center"/>
          </w:tcPr>
          <w:p w14:paraId="65F7B9A8" w14:textId="200131E0" w:rsidR="008F6AE9" w:rsidRDefault="008F6AE9" w:rsidP="008F6AE9">
            <w:pPr>
              <w:pStyle w:val="af3"/>
              <w:ind w:firstLineChars="0" w:firstLine="0"/>
              <w:jc w:val="center"/>
              <w:rPr>
                <w:rFonts w:ascii="Times New Roman"/>
                <w:sz w:val="18"/>
                <w:szCs w:val="18"/>
              </w:rPr>
            </w:pPr>
            <w:r>
              <w:rPr>
                <w:rFonts w:ascii="Times New Roman"/>
                <w:sz w:val="18"/>
                <w:szCs w:val="18"/>
              </w:rPr>
              <w:t>4</w:t>
            </w:r>
          </w:p>
        </w:tc>
        <w:tc>
          <w:tcPr>
            <w:tcW w:w="1297" w:type="pct"/>
            <w:vAlign w:val="center"/>
          </w:tcPr>
          <w:p w14:paraId="6B9A5558" w14:textId="77777777" w:rsidR="008F6AE9" w:rsidRDefault="008F6AE9" w:rsidP="008F6AE9">
            <w:pPr>
              <w:pStyle w:val="af3"/>
              <w:ind w:firstLineChars="0" w:firstLine="0"/>
              <w:jc w:val="center"/>
              <w:rPr>
                <w:rFonts w:ascii="Times New Roman"/>
                <w:sz w:val="18"/>
                <w:szCs w:val="18"/>
              </w:rPr>
            </w:pPr>
            <w:r>
              <w:rPr>
                <w:rFonts w:ascii="Times New Roman" w:hint="eastAsia"/>
                <w:sz w:val="18"/>
                <w:szCs w:val="18"/>
              </w:rPr>
              <w:t>阻力性能</w:t>
            </w:r>
          </w:p>
        </w:tc>
        <w:tc>
          <w:tcPr>
            <w:tcW w:w="754" w:type="pct"/>
            <w:vAlign w:val="center"/>
          </w:tcPr>
          <w:p w14:paraId="1AC8FFB7" w14:textId="77777777" w:rsidR="008F6AE9" w:rsidRDefault="008F6AE9" w:rsidP="008F6AE9">
            <w:pPr>
              <w:pStyle w:val="af3"/>
              <w:ind w:firstLineChars="0" w:firstLine="0"/>
              <w:jc w:val="center"/>
              <w:rPr>
                <w:rFonts w:ascii="Times New Roman" w:eastAsia="仿宋"/>
                <w:sz w:val="18"/>
                <w:szCs w:val="18"/>
              </w:rPr>
            </w:pPr>
            <w:r>
              <w:rPr>
                <w:rFonts w:ascii="Times New Roman" w:eastAsia="仿宋"/>
                <w:sz w:val="18"/>
                <w:szCs w:val="18"/>
              </w:rPr>
              <w:t>○</w:t>
            </w:r>
          </w:p>
        </w:tc>
        <w:tc>
          <w:tcPr>
            <w:tcW w:w="754" w:type="pct"/>
            <w:vAlign w:val="center"/>
          </w:tcPr>
          <w:p w14:paraId="2C06D4F1" w14:textId="77777777" w:rsidR="008F6AE9" w:rsidRDefault="008F6AE9" w:rsidP="008F6AE9">
            <w:pPr>
              <w:pStyle w:val="af3"/>
              <w:ind w:firstLineChars="0" w:firstLine="0"/>
              <w:jc w:val="center"/>
              <w:rPr>
                <w:rFonts w:ascii="Times New Roman" w:eastAsia="仿宋"/>
                <w:sz w:val="18"/>
                <w:szCs w:val="18"/>
              </w:rPr>
            </w:pPr>
            <w:r>
              <w:rPr>
                <w:rFonts w:ascii="Times New Roman" w:eastAsia="仿宋"/>
                <w:sz w:val="18"/>
                <w:szCs w:val="18"/>
              </w:rPr>
              <w:t>○</w:t>
            </w:r>
          </w:p>
        </w:tc>
        <w:tc>
          <w:tcPr>
            <w:tcW w:w="754" w:type="pct"/>
            <w:vAlign w:val="center"/>
          </w:tcPr>
          <w:p w14:paraId="1D23E3A4"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5.4.2</w:t>
            </w:r>
          </w:p>
        </w:tc>
        <w:tc>
          <w:tcPr>
            <w:tcW w:w="750" w:type="pct"/>
            <w:vAlign w:val="center"/>
          </w:tcPr>
          <w:p w14:paraId="04E0C600"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hint="eastAsia"/>
                <w:sz w:val="18"/>
                <w:szCs w:val="18"/>
              </w:rPr>
              <w:t>6.4</w:t>
            </w:r>
          </w:p>
        </w:tc>
      </w:tr>
      <w:tr w:rsidR="008F6AE9" w14:paraId="7B1341CC" w14:textId="77777777">
        <w:trPr>
          <w:trHeight w:val="312"/>
          <w:jc w:val="center"/>
        </w:trPr>
        <w:tc>
          <w:tcPr>
            <w:tcW w:w="691" w:type="pct"/>
            <w:vAlign w:val="center"/>
          </w:tcPr>
          <w:p w14:paraId="5233F447" w14:textId="6C4471F1" w:rsidR="008F6AE9" w:rsidRDefault="008F6AE9" w:rsidP="008F6AE9">
            <w:pPr>
              <w:pStyle w:val="af3"/>
              <w:ind w:firstLineChars="0" w:firstLine="0"/>
              <w:jc w:val="center"/>
              <w:rPr>
                <w:rFonts w:ascii="Times New Roman"/>
                <w:sz w:val="18"/>
                <w:szCs w:val="18"/>
              </w:rPr>
            </w:pPr>
            <w:r>
              <w:rPr>
                <w:rFonts w:ascii="Times New Roman"/>
                <w:sz w:val="18"/>
                <w:szCs w:val="18"/>
              </w:rPr>
              <w:t>5</w:t>
            </w:r>
          </w:p>
        </w:tc>
        <w:tc>
          <w:tcPr>
            <w:tcW w:w="1297" w:type="pct"/>
            <w:vAlign w:val="center"/>
          </w:tcPr>
          <w:p w14:paraId="2E2F175E" w14:textId="77777777" w:rsidR="008F6AE9" w:rsidRDefault="008F6AE9" w:rsidP="008F6AE9">
            <w:pPr>
              <w:pStyle w:val="af3"/>
              <w:ind w:firstLineChars="0" w:firstLine="0"/>
              <w:jc w:val="center"/>
              <w:rPr>
                <w:rFonts w:ascii="Times New Roman"/>
                <w:sz w:val="18"/>
                <w:szCs w:val="18"/>
              </w:rPr>
            </w:pPr>
            <w:r>
              <w:rPr>
                <w:rFonts w:ascii="Times New Roman"/>
                <w:sz w:val="18"/>
                <w:szCs w:val="18"/>
              </w:rPr>
              <w:t>消声性能</w:t>
            </w:r>
          </w:p>
        </w:tc>
        <w:tc>
          <w:tcPr>
            <w:tcW w:w="754" w:type="pct"/>
            <w:vAlign w:val="center"/>
          </w:tcPr>
          <w:p w14:paraId="5FA0473D" w14:textId="587DCA12"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22D9E40D" w14:textId="03F3D0AE"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tcPr>
          <w:p w14:paraId="1C0E87FD" w14:textId="77777777" w:rsidR="008F6AE9" w:rsidRPr="005526B4" w:rsidRDefault="008F6AE9" w:rsidP="008F6AE9">
            <w:pPr>
              <w:ind w:firstLine="360"/>
              <w:rPr>
                <w:rFonts w:cs="Times New Roman"/>
              </w:rPr>
            </w:pPr>
            <w:r w:rsidRPr="005526B4">
              <w:rPr>
                <w:rFonts w:cs="Times New Roman"/>
                <w:sz w:val="18"/>
                <w:szCs w:val="18"/>
              </w:rPr>
              <w:t>5.4.3</w:t>
            </w:r>
          </w:p>
        </w:tc>
        <w:tc>
          <w:tcPr>
            <w:tcW w:w="750" w:type="pct"/>
            <w:vAlign w:val="center"/>
          </w:tcPr>
          <w:p w14:paraId="7483B066"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6.5</w:t>
            </w:r>
          </w:p>
        </w:tc>
      </w:tr>
      <w:tr w:rsidR="008F6AE9" w14:paraId="32EBAC02" w14:textId="77777777">
        <w:trPr>
          <w:trHeight w:val="312"/>
          <w:jc w:val="center"/>
        </w:trPr>
        <w:tc>
          <w:tcPr>
            <w:tcW w:w="691" w:type="pct"/>
            <w:vAlign w:val="center"/>
          </w:tcPr>
          <w:p w14:paraId="2CD01BFB" w14:textId="1962DA86" w:rsidR="008F6AE9" w:rsidRDefault="008F6AE9" w:rsidP="008F6AE9">
            <w:pPr>
              <w:pStyle w:val="af3"/>
              <w:ind w:firstLineChars="0" w:firstLine="0"/>
              <w:jc w:val="center"/>
              <w:rPr>
                <w:rFonts w:ascii="Times New Roman"/>
                <w:sz w:val="18"/>
                <w:szCs w:val="18"/>
              </w:rPr>
            </w:pPr>
            <w:r>
              <w:rPr>
                <w:rFonts w:ascii="Times New Roman"/>
                <w:sz w:val="18"/>
                <w:szCs w:val="18"/>
              </w:rPr>
              <w:t>6</w:t>
            </w:r>
          </w:p>
        </w:tc>
        <w:tc>
          <w:tcPr>
            <w:tcW w:w="1297" w:type="pct"/>
            <w:vAlign w:val="center"/>
          </w:tcPr>
          <w:p w14:paraId="46CE432D" w14:textId="77777777" w:rsidR="008F6AE9" w:rsidRDefault="008F6AE9" w:rsidP="008F6AE9">
            <w:pPr>
              <w:pStyle w:val="af3"/>
              <w:ind w:firstLineChars="0" w:firstLine="0"/>
              <w:jc w:val="center"/>
              <w:rPr>
                <w:rFonts w:ascii="Times New Roman"/>
                <w:sz w:val="18"/>
                <w:szCs w:val="18"/>
              </w:rPr>
            </w:pPr>
            <w:r>
              <w:rPr>
                <w:rFonts w:ascii="Times New Roman"/>
                <w:sz w:val="18"/>
                <w:szCs w:val="18"/>
              </w:rPr>
              <w:t>耐压性能</w:t>
            </w:r>
          </w:p>
        </w:tc>
        <w:tc>
          <w:tcPr>
            <w:tcW w:w="754" w:type="pct"/>
            <w:vAlign w:val="center"/>
          </w:tcPr>
          <w:p w14:paraId="71F3EAC3"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35823DBE"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tcPr>
          <w:p w14:paraId="60876216" w14:textId="77777777" w:rsidR="008F6AE9" w:rsidRPr="005526B4" w:rsidRDefault="008F6AE9" w:rsidP="008F6AE9">
            <w:pPr>
              <w:ind w:firstLine="360"/>
              <w:rPr>
                <w:rFonts w:cs="Times New Roman"/>
              </w:rPr>
            </w:pPr>
            <w:r w:rsidRPr="005526B4">
              <w:rPr>
                <w:rFonts w:cs="Times New Roman"/>
                <w:sz w:val="18"/>
                <w:szCs w:val="18"/>
              </w:rPr>
              <w:t>5.4.4</w:t>
            </w:r>
          </w:p>
        </w:tc>
        <w:tc>
          <w:tcPr>
            <w:tcW w:w="750" w:type="pct"/>
            <w:vAlign w:val="center"/>
          </w:tcPr>
          <w:p w14:paraId="44CACB72"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6.6</w:t>
            </w:r>
          </w:p>
        </w:tc>
      </w:tr>
      <w:tr w:rsidR="008F6AE9" w14:paraId="7FB5440B" w14:textId="77777777">
        <w:trPr>
          <w:trHeight w:val="312"/>
          <w:jc w:val="center"/>
        </w:trPr>
        <w:tc>
          <w:tcPr>
            <w:tcW w:w="691" w:type="pct"/>
            <w:vAlign w:val="center"/>
          </w:tcPr>
          <w:p w14:paraId="1632892B" w14:textId="634EC14C" w:rsidR="008F6AE9" w:rsidRDefault="008F6AE9" w:rsidP="008F6AE9">
            <w:pPr>
              <w:pStyle w:val="af3"/>
              <w:ind w:firstLineChars="0" w:firstLine="0"/>
              <w:jc w:val="center"/>
              <w:rPr>
                <w:rFonts w:ascii="Times New Roman"/>
                <w:sz w:val="18"/>
                <w:szCs w:val="18"/>
              </w:rPr>
            </w:pPr>
            <w:r>
              <w:rPr>
                <w:rFonts w:ascii="Times New Roman"/>
                <w:sz w:val="18"/>
                <w:szCs w:val="18"/>
              </w:rPr>
              <w:t>7</w:t>
            </w:r>
          </w:p>
        </w:tc>
        <w:tc>
          <w:tcPr>
            <w:tcW w:w="1297" w:type="pct"/>
            <w:vAlign w:val="center"/>
          </w:tcPr>
          <w:p w14:paraId="2BC4F231" w14:textId="77777777" w:rsidR="008F6AE9" w:rsidRDefault="008F6AE9" w:rsidP="008F6AE9">
            <w:pPr>
              <w:pStyle w:val="af3"/>
              <w:ind w:firstLineChars="0" w:firstLine="0"/>
              <w:jc w:val="center"/>
              <w:rPr>
                <w:rFonts w:ascii="Times New Roman"/>
                <w:sz w:val="18"/>
                <w:szCs w:val="18"/>
              </w:rPr>
            </w:pPr>
            <w:r>
              <w:rPr>
                <w:rFonts w:ascii="Times New Roman"/>
                <w:sz w:val="18"/>
                <w:szCs w:val="18"/>
              </w:rPr>
              <w:t>机械强度</w:t>
            </w:r>
          </w:p>
        </w:tc>
        <w:tc>
          <w:tcPr>
            <w:tcW w:w="754" w:type="pct"/>
            <w:vAlign w:val="center"/>
          </w:tcPr>
          <w:p w14:paraId="3D8C04CA"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3FA07BB2"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tcPr>
          <w:p w14:paraId="0AB62BFE" w14:textId="77777777" w:rsidR="008F6AE9" w:rsidRPr="005526B4" w:rsidRDefault="008F6AE9" w:rsidP="008F6AE9">
            <w:pPr>
              <w:ind w:firstLine="360"/>
              <w:rPr>
                <w:rFonts w:cs="Times New Roman"/>
              </w:rPr>
            </w:pPr>
            <w:r w:rsidRPr="005526B4">
              <w:rPr>
                <w:rFonts w:cs="Times New Roman"/>
                <w:sz w:val="18"/>
                <w:szCs w:val="18"/>
              </w:rPr>
              <w:t>5.4.5</w:t>
            </w:r>
          </w:p>
        </w:tc>
        <w:tc>
          <w:tcPr>
            <w:tcW w:w="750" w:type="pct"/>
            <w:vAlign w:val="center"/>
          </w:tcPr>
          <w:p w14:paraId="09C257F7"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6.7</w:t>
            </w:r>
          </w:p>
        </w:tc>
      </w:tr>
      <w:tr w:rsidR="008F6AE9" w14:paraId="3D81DF32" w14:textId="77777777">
        <w:trPr>
          <w:trHeight w:val="312"/>
          <w:jc w:val="center"/>
        </w:trPr>
        <w:tc>
          <w:tcPr>
            <w:tcW w:w="691" w:type="pct"/>
            <w:vAlign w:val="center"/>
          </w:tcPr>
          <w:p w14:paraId="6800455E" w14:textId="29A89E30" w:rsidR="008F6AE9" w:rsidRDefault="008F6AE9" w:rsidP="008F6AE9">
            <w:pPr>
              <w:pStyle w:val="af3"/>
              <w:ind w:firstLineChars="0" w:firstLine="0"/>
              <w:jc w:val="center"/>
              <w:rPr>
                <w:rFonts w:ascii="Times New Roman"/>
                <w:sz w:val="18"/>
                <w:szCs w:val="18"/>
              </w:rPr>
            </w:pPr>
            <w:r>
              <w:rPr>
                <w:rFonts w:ascii="Times New Roman"/>
                <w:sz w:val="18"/>
                <w:szCs w:val="18"/>
              </w:rPr>
              <w:t>8</w:t>
            </w:r>
          </w:p>
        </w:tc>
        <w:tc>
          <w:tcPr>
            <w:tcW w:w="1297" w:type="pct"/>
            <w:vAlign w:val="center"/>
          </w:tcPr>
          <w:p w14:paraId="6D720C39" w14:textId="77777777" w:rsidR="008F6AE9" w:rsidRDefault="008F6AE9" w:rsidP="008F6AE9">
            <w:pPr>
              <w:pStyle w:val="af3"/>
              <w:ind w:firstLineChars="0" w:firstLine="0"/>
              <w:jc w:val="center"/>
              <w:rPr>
                <w:rFonts w:ascii="Times New Roman"/>
                <w:sz w:val="18"/>
                <w:szCs w:val="18"/>
              </w:rPr>
            </w:pPr>
            <w:r>
              <w:rPr>
                <w:rFonts w:ascii="Times New Roman"/>
                <w:sz w:val="18"/>
                <w:szCs w:val="18"/>
              </w:rPr>
              <w:t>漏风量</w:t>
            </w:r>
          </w:p>
        </w:tc>
        <w:tc>
          <w:tcPr>
            <w:tcW w:w="754" w:type="pct"/>
            <w:vAlign w:val="center"/>
          </w:tcPr>
          <w:p w14:paraId="4B4BE82F"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3A17281E"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tcPr>
          <w:p w14:paraId="256AE6F5" w14:textId="77777777" w:rsidR="008F6AE9" w:rsidRPr="005526B4" w:rsidRDefault="008F6AE9" w:rsidP="008F6AE9">
            <w:pPr>
              <w:ind w:firstLine="360"/>
              <w:rPr>
                <w:rFonts w:cs="Times New Roman"/>
              </w:rPr>
            </w:pPr>
            <w:r w:rsidRPr="005526B4">
              <w:rPr>
                <w:rFonts w:cs="Times New Roman"/>
                <w:sz w:val="18"/>
                <w:szCs w:val="18"/>
              </w:rPr>
              <w:t>5.4.6</w:t>
            </w:r>
          </w:p>
        </w:tc>
        <w:tc>
          <w:tcPr>
            <w:tcW w:w="750" w:type="pct"/>
            <w:vAlign w:val="center"/>
          </w:tcPr>
          <w:p w14:paraId="112B199A"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6.8</w:t>
            </w:r>
          </w:p>
        </w:tc>
      </w:tr>
      <w:tr w:rsidR="008F6AE9" w14:paraId="731D6271" w14:textId="77777777">
        <w:trPr>
          <w:trHeight w:val="312"/>
          <w:jc w:val="center"/>
        </w:trPr>
        <w:tc>
          <w:tcPr>
            <w:tcW w:w="691" w:type="pct"/>
            <w:vAlign w:val="center"/>
          </w:tcPr>
          <w:p w14:paraId="3A5C481F" w14:textId="7E452B63" w:rsidR="008F6AE9" w:rsidRDefault="008F6AE9" w:rsidP="008F6AE9">
            <w:pPr>
              <w:pStyle w:val="af3"/>
              <w:ind w:firstLineChars="0" w:firstLine="0"/>
              <w:jc w:val="center"/>
              <w:rPr>
                <w:rFonts w:ascii="Times New Roman"/>
                <w:sz w:val="18"/>
                <w:szCs w:val="18"/>
              </w:rPr>
            </w:pPr>
            <w:r>
              <w:rPr>
                <w:rFonts w:ascii="Times New Roman"/>
                <w:sz w:val="18"/>
                <w:szCs w:val="18"/>
              </w:rPr>
              <w:t>9</w:t>
            </w:r>
          </w:p>
        </w:tc>
        <w:tc>
          <w:tcPr>
            <w:tcW w:w="1297" w:type="pct"/>
            <w:vAlign w:val="center"/>
          </w:tcPr>
          <w:p w14:paraId="0147A7A1" w14:textId="77777777" w:rsidR="008F6AE9" w:rsidRDefault="008F6AE9" w:rsidP="008F6AE9">
            <w:pPr>
              <w:pStyle w:val="af3"/>
              <w:ind w:firstLineChars="0" w:firstLine="0"/>
              <w:jc w:val="center"/>
              <w:rPr>
                <w:rFonts w:ascii="Times New Roman"/>
              </w:rPr>
            </w:pPr>
            <w:r>
              <w:rPr>
                <w:rFonts w:ascii="Times New Roman"/>
                <w:sz w:val="18"/>
                <w:szCs w:val="18"/>
              </w:rPr>
              <w:t>保温隔热性能</w:t>
            </w:r>
          </w:p>
        </w:tc>
        <w:tc>
          <w:tcPr>
            <w:tcW w:w="754" w:type="pct"/>
            <w:vAlign w:val="center"/>
          </w:tcPr>
          <w:p w14:paraId="34F68136"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6FC7D785" w14:textId="77777777" w:rsidR="008F6AE9" w:rsidRDefault="008F6AE9" w:rsidP="008F6AE9">
            <w:pPr>
              <w:pStyle w:val="af3"/>
              <w:ind w:firstLineChars="0" w:firstLine="0"/>
              <w:jc w:val="center"/>
              <w:rPr>
                <w:rFonts w:ascii="Times New Roman"/>
                <w:sz w:val="18"/>
                <w:szCs w:val="18"/>
              </w:rPr>
            </w:pPr>
            <w:r>
              <w:rPr>
                <w:rFonts w:ascii="Times New Roman" w:eastAsia="仿宋"/>
                <w:sz w:val="18"/>
                <w:szCs w:val="18"/>
              </w:rPr>
              <w:t>○</w:t>
            </w:r>
          </w:p>
        </w:tc>
        <w:tc>
          <w:tcPr>
            <w:tcW w:w="754" w:type="pct"/>
          </w:tcPr>
          <w:p w14:paraId="60A40C07" w14:textId="77777777" w:rsidR="008F6AE9" w:rsidRPr="005526B4" w:rsidRDefault="008F6AE9" w:rsidP="008F6AE9">
            <w:pPr>
              <w:ind w:firstLine="360"/>
              <w:rPr>
                <w:rFonts w:cs="Times New Roman"/>
              </w:rPr>
            </w:pPr>
            <w:r w:rsidRPr="005526B4">
              <w:rPr>
                <w:rFonts w:cs="Times New Roman"/>
                <w:sz w:val="18"/>
                <w:szCs w:val="18"/>
              </w:rPr>
              <w:t>5.4.7</w:t>
            </w:r>
          </w:p>
        </w:tc>
        <w:tc>
          <w:tcPr>
            <w:tcW w:w="750" w:type="pct"/>
            <w:vAlign w:val="center"/>
          </w:tcPr>
          <w:p w14:paraId="106E50C5" w14:textId="77777777" w:rsidR="008F6AE9" w:rsidRPr="005526B4" w:rsidRDefault="008F6AE9" w:rsidP="008F6AE9">
            <w:pPr>
              <w:pStyle w:val="af3"/>
              <w:ind w:firstLineChars="0" w:firstLine="0"/>
              <w:jc w:val="center"/>
              <w:rPr>
                <w:rFonts w:ascii="Times New Roman"/>
                <w:sz w:val="18"/>
                <w:szCs w:val="18"/>
              </w:rPr>
            </w:pPr>
            <w:r w:rsidRPr="005526B4">
              <w:rPr>
                <w:rFonts w:ascii="Times New Roman"/>
                <w:sz w:val="18"/>
                <w:szCs w:val="18"/>
              </w:rPr>
              <w:t>6.9</w:t>
            </w:r>
          </w:p>
        </w:tc>
      </w:tr>
      <w:tr w:rsidR="005B1BD2" w14:paraId="4B89D025" w14:textId="77777777">
        <w:trPr>
          <w:trHeight w:val="312"/>
          <w:jc w:val="center"/>
        </w:trPr>
        <w:tc>
          <w:tcPr>
            <w:tcW w:w="691" w:type="pct"/>
            <w:vAlign w:val="center"/>
          </w:tcPr>
          <w:p w14:paraId="495670D4" w14:textId="38FF69CD" w:rsidR="005B1BD2" w:rsidRDefault="008F6AE9">
            <w:pPr>
              <w:pStyle w:val="af3"/>
              <w:ind w:firstLineChars="0" w:firstLine="0"/>
              <w:jc w:val="center"/>
              <w:rPr>
                <w:rFonts w:ascii="Times New Roman"/>
                <w:sz w:val="18"/>
                <w:szCs w:val="18"/>
              </w:rPr>
            </w:pPr>
            <w:r>
              <w:rPr>
                <w:rFonts w:ascii="Times New Roman"/>
                <w:sz w:val="18"/>
                <w:szCs w:val="18"/>
              </w:rPr>
              <w:t>10</w:t>
            </w:r>
          </w:p>
        </w:tc>
        <w:tc>
          <w:tcPr>
            <w:tcW w:w="1297" w:type="pct"/>
            <w:vAlign w:val="center"/>
          </w:tcPr>
          <w:p w14:paraId="14333E86" w14:textId="77777777" w:rsidR="005B1BD2" w:rsidRDefault="00DF745B">
            <w:pPr>
              <w:pStyle w:val="af3"/>
              <w:ind w:firstLineChars="0" w:firstLine="0"/>
              <w:jc w:val="center"/>
              <w:rPr>
                <w:rFonts w:ascii="Times New Roman"/>
                <w:sz w:val="18"/>
                <w:szCs w:val="18"/>
              </w:rPr>
            </w:pPr>
            <w:r>
              <w:rPr>
                <w:rFonts w:ascii="Times New Roman"/>
                <w:sz w:val="18"/>
                <w:szCs w:val="18"/>
              </w:rPr>
              <w:t>耐火性</w:t>
            </w:r>
            <w:r>
              <w:rPr>
                <w:rFonts w:ascii="Times New Roman" w:hint="eastAsia"/>
                <w:sz w:val="18"/>
                <w:szCs w:val="18"/>
              </w:rPr>
              <w:t>能</w:t>
            </w:r>
          </w:p>
        </w:tc>
        <w:tc>
          <w:tcPr>
            <w:tcW w:w="754" w:type="pct"/>
            <w:vAlign w:val="center"/>
          </w:tcPr>
          <w:p w14:paraId="0CF2556D" w14:textId="77777777" w:rsidR="005B1BD2" w:rsidRDefault="00DF745B">
            <w:pPr>
              <w:pStyle w:val="af3"/>
              <w:ind w:firstLineChars="0" w:firstLine="0"/>
              <w:jc w:val="center"/>
              <w:rPr>
                <w:rFonts w:ascii="Times New Roman"/>
                <w:sz w:val="18"/>
                <w:szCs w:val="18"/>
              </w:rPr>
            </w:pPr>
            <w:r>
              <w:rPr>
                <w:rFonts w:ascii="Times New Roman" w:eastAsia="仿宋"/>
                <w:sz w:val="18"/>
                <w:szCs w:val="18"/>
              </w:rPr>
              <w:t>○</w:t>
            </w:r>
          </w:p>
        </w:tc>
        <w:tc>
          <w:tcPr>
            <w:tcW w:w="754" w:type="pct"/>
            <w:vAlign w:val="center"/>
          </w:tcPr>
          <w:p w14:paraId="47C3F9A9" w14:textId="77777777" w:rsidR="005B1BD2" w:rsidRDefault="00DF745B">
            <w:pPr>
              <w:pStyle w:val="af3"/>
              <w:ind w:firstLineChars="0" w:firstLine="0"/>
              <w:jc w:val="center"/>
              <w:rPr>
                <w:rFonts w:ascii="Times New Roman"/>
                <w:sz w:val="18"/>
                <w:szCs w:val="18"/>
              </w:rPr>
            </w:pPr>
            <w:r>
              <w:rPr>
                <w:rFonts w:ascii="Times New Roman" w:eastAsia="仿宋"/>
                <w:sz w:val="18"/>
                <w:szCs w:val="18"/>
              </w:rPr>
              <w:t>○</w:t>
            </w:r>
          </w:p>
        </w:tc>
        <w:tc>
          <w:tcPr>
            <w:tcW w:w="754" w:type="pct"/>
          </w:tcPr>
          <w:p w14:paraId="444D91AD" w14:textId="77777777" w:rsidR="005B1BD2" w:rsidRPr="005526B4" w:rsidRDefault="00DF745B">
            <w:pPr>
              <w:ind w:firstLine="360"/>
              <w:rPr>
                <w:rFonts w:cs="Times New Roman"/>
              </w:rPr>
            </w:pPr>
            <w:r w:rsidRPr="005526B4">
              <w:rPr>
                <w:rFonts w:cs="Times New Roman"/>
                <w:sz w:val="18"/>
                <w:szCs w:val="18"/>
              </w:rPr>
              <w:t>5.4.8</w:t>
            </w:r>
          </w:p>
        </w:tc>
        <w:tc>
          <w:tcPr>
            <w:tcW w:w="750" w:type="pct"/>
            <w:vAlign w:val="center"/>
          </w:tcPr>
          <w:p w14:paraId="6EDA660C" w14:textId="76C623F4" w:rsidR="005B1BD2" w:rsidRPr="005526B4" w:rsidRDefault="00E3294A">
            <w:pPr>
              <w:pStyle w:val="af3"/>
              <w:ind w:firstLineChars="0" w:firstLine="0"/>
              <w:jc w:val="center"/>
              <w:rPr>
                <w:rFonts w:ascii="Times New Roman"/>
                <w:sz w:val="18"/>
                <w:szCs w:val="18"/>
              </w:rPr>
            </w:pPr>
            <w:r w:rsidRPr="005526B4">
              <w:rPr>
                <w:rFonts w:ascii="Times New Roman"/>
                <w:sz w:val="18"/>
                <w:szCs w:val="18"/>
              </w:rPr>
              <w:t>6.1</w:t>
            </w:r>
            <w:r w:rsidR="009B2D59" w:rsidRPr="005526B4">
              <w:rPr>
                <w:rFonts w:ascii="Times New Roman"/>
                <w:sz w:val="18"/>
                <w:szCs w:val="18"/>
              </w:rPr>
              <w:t>0</w:t>
            </w:r>
          </w:p>
        </w:tc>
      </w:tr>
      <w:tr w:rsidR="005B1BD2" w14:paraId="6CA1F922" w14:textId="77777777">
        <w:trPr>
          <w:trHeight w:val="312"/>
          <w:jc w:val="center"/>
        </w:trPr>
        <w:tc>
          <w:tcPr>
            <w:tcW w:w="5000" w:type="pct"/>
            <w:gridSpan w:val="6"/>
            <w:vAlign w:val="center"/>
          </w:tcPr>
          <w:p w14:paraId="4987EFFF" w14:textId="4DFC6194" w:rsidR="005B1BD2" w:rsidRDefault="00DF745B">
            <w:pPr>
              <w:pStyle w:val="af3"/>
              <w:ind w:firstLineChars="0" w:firstLine="0"/>
              <w:jc w:val="left"/>
              <w:rPr>
                <w:rFonts w:ascii="Times New Roman"/>
                <w:sz w:val="18"/>
                <w:szCs w:val="18"/>
              </w:rPr>
            </w:pPr>
            <w:r>
              <w:rPr>
                <w:rFonts w:ascii="Times New Roman"/>
                <w:sz w:val="18"/>
                <w:szCs w:val="18"/>
              </w:rPr>
              <w:t>注：</w:t>
            </w:r>
            <w:r>
              <w:rPr>
                <w:rFonts w:ascii="Times New Roman" w:hint="eastAsia"/>
                <w:sz w:val="18"/>
                <w:szCs w:val="18"/>
              </w:rPr>
              <w:t>1</w:t>
            </w:r>
            <w:r>
              <w:rPr>
                <w:rFonts w:ascii="Times New Roman"/>
                <w:sz w:val="18"/>
                <w:szCs w:val="18"/>
              </w:rPr>
              <w:t xml:space="preserve"> “</w:t>
            </w:r>
            <w:r>
              <w:rPr>
                <w:rFonts w:ascii="Times New Roman" w:eastAsia="仿宋"/>
                <w:sz w:val="18"/>
                <w:szCs w:val="18"/>
              </w:rPr>
              <w:t>○</w:t>
            </w:r>
            <w:r>
              <w:rPr>
                <w:rFonts w:ascii="Times New Roman"/>
                <w:sz w:val="18"/>
                <w:szCs w:val="18"/>
              </w:rPr>
              <w:t>”</w:t>
            </w:r>
            <w:r>
              <w:rPr>
                <w:rFonts w:ascii="Times New Roman"/>
                <w:sz w:val="18"/>
                <w:szCs w:val="18"/>
              </w:rPr>
              <w:t>表示需检验项目，</w:t>
            </w:r>
            <w:r>
              <w:rPr>
                <w:rFonts w:ascii="Times New Roman"/>
                <w:sz w:val="18"/>
                <w:szCs w:val="18"/>
              </w:rPr>
              <w:t>“—”</w:t>
            </w:r>
            <w:r>
              <w:rPr>
                <w:rFonts w:ascii="Times New Roman"/>
                <w:sz w:val="18"/>
                <w:szCs w:val="18"/>
              </w:rPr>
              <w:t>表示不需检验项目</w:t>
            </w:r>
            <w:r w:rsidR="00792DC0">
              <w:rPr>
                <w:rFonts w:ascii="Times New Roman" w:hint="eastAsia"/>
                <w:sz w:val="18"/>
                <w:szCs w:val="18"/>
              </w:rPr>
              <w:t>；</w:t>
            </w:r>
          </w:p>
          <w:p w14:paraId="299DCB06" w14:textId="503D871C" w:rsidR="003A79F8" w:rsidRDefault="00EA037A" w:rsidP="003A79F8">
            <w:pPr>
              <w:pStyle w:val="af3"/>
              <w:ind w:firstLine="360"/>
              <w:jc w:val="left"/>
              <w:rPr>
                <w:rFonts w:ascii="Times New Roman"/>
                <w:sz w:val="18"/>
                <w:szCs w:val="18"/>
              </w:rPr>
            </w:pPr>
            <w:r>
              <w:rPr>
                <w:rFonts w:ascii="Times New Roman" w:hint="eastAsia"/>
                <w:sz w:val="18"/>
                <w:szCs w:val="18"/>
              </w:rPr>
              <w:t>2</w:t>
            </w:r>
            <w:r w:rsidR="003A79F8">
              <w:rPr>
                <w:rFonts w:ascii="Times New Roman" w:hint="eastAsia"/>
                <w:sz w:val="18"/>
                <w:szCs w:val="18"/>
              </w:rPr>
              <w:t>消声性能试验适用于</w:t>
            </w:r>
            <w:r w:rsidR="00C40566">
              <w:rPr>
                <w:rFonts w:ascii="Times New Roman" w:hint="eastAsia"/>
                <w:sz w:val="18"/>
                <w:szCs w:val="18"/>
              </w:rPr>
              <w:t>消声</w:t>
            </w:r>
            <w:r w:rsidR="003A79F8">
              <w:rPr>
                <w:rFonts w:ascii="Times New Roman" w:hint="eastAsia"/>
                <w:sz w:val="18"/>
                <w:szCs w:val="18"/>
              </w:rPr>
              <w:t>静压箱</w:t>
            </w:r>
            <w:r w:rsidR="00792DC0">
              <w:rPr>
                <w:rFonts w:ascii="Times New Roman" w:hint="eastAsia"/>
                <w:sz w:val="18"/>
                <w:szCs w:val="18"/>
              </w:rPr>
              <w:t>；</w:t>
            </w:r>
          </w:p>
          <w:p w14:paraId="010309F7" w14:textId="3EA0124E" w:rsidR="000E0B9A" w:rsidRDefault="000E0B9A" w:rsidP="00BA03CE">
            <w:pPr>
              <w:pStyle w:val="af3"/>
              <w:ind w:firstLine="360"/>
              <w:jc w:val="left"/>
              <w:rPr>
                <w:rFonts w:ascii="Times New Roman"/>
                <w:sz w:val="18"/>
                <w:szCs w:val="18"/>
              </w:rPr>
            </w:pPr>
            <w:r>
              <w:rPr>
                <w:rFonts w:ascii="Times New Roman" w:hint="eastAsia"/>
                <w:sz w:val="18"/>
                <w:szCs w:val="18"/>
              </w:rPr>
              <w:t>3</w:t>
            </w:r>
            <w:r w:rsidR="00792DC0">
              <w:rPr>
                <w:rFonts w:ascii="Times New Roman" w:hint="eastAsia"/>
                <w:sz w:val="18"/>
                <w:szCs w:val="18"/>
              </w:rPr>
              <w:t>耐火性能试验适用于</w:t>
            </w:r>
            <w:r w:rsidR="00C96FD3">
              <w:rPr>
                <w:rFonts w:ascii="Times New Roman" w:hint="eastAsia"/>
                <w:sz w:val="18"/>
                <w:szCs w:val="18"/>
              </w:rPr>
              <w:t>防排烟系统</w:t>
            </w:r>
            <w:r w:rsidR="007D0EB3">
              <w:rPr>
                <w:rFonts w:ascii="Times New Roman" w:hint="eastAsia"/>
                <w:sz w:val="18"/>
                <w:szCs w:val="18"/>
              </w:rPr>
              <w:t>用</w:t>
            </w:r>
            <w:r w:rsidR="00792DC0">
              <w:rPr>
                <w:rFonts w:ascii="Times New Roman" w:hint="eastAsia"/>
                <w:sz w:val="18"/>
                <w:szCs w:val="18"/>
              </w:rPr>
              <w:t>静压箱。</w:t>
            </w:r>
          </w:p>
        </w:tc>
      </w:tr>
    </w:tbl>
    <w:p w14:paraId="1CDF743B" w14:textId="77777777" w:rsidR="005B1BD2" w:rsidRDefault="00DF745B">
      <w:pPr>
        <w:pStyle w:val="2"/>
        <w:rPr>
          <w:rFonts w:ascii="Times New Roman" w:hAnsi="Times New Roman" w:cs="Times New Roman"/>
        </w:rPr>
      </w:pPr>
      <w:bookmarkStart w:id="30" w:name="_Toc103978455"/>
      <w:r>
        <w:rPr>
          <w:rFonts w:ascii="Times New Roman" w:hAnsi="Times New Roman" w:cs="Times New Roman"/>
        </w:rPr>
        <w:t xml:space="preserve">7.3  </w:t>
      </w:r>
      <w:r>
        <w:rPr>
          <w:rFonts w:ascii="Times New Roman" w:hAnsi="Times New Roman" w:cs="Times New Roman"/>
        </w:rPr>
        <w:t>型式检验</w:t>
      </w:r>
      <w:bookmarkEnd w:id="30"/>
    </w:p>
    <w:p w14:paraId="4B0C27E4" w14:textId="1880985A" w:rsidR="005B1BD2" w:rsidRDefault="00DF745B">
      <w:pPr>
        <w:ind w:firstLineChars="0" w:firstLine="0"/>
        <w:rPr>
          <w:rFonts w:cs="Times New Roman"/>
        </w:rPr>
      </w:pPr>
      <w:r>
        <w:rPr>
          <w:rFonts w:eastAsia="黑体" w:cs="Times New Roman"/>
        </w:rPr>
        <w:t>7.3.1</w:t>
      </w:r>
      <w:r>
        <w:rPr>
          <w:rFonts w:cs="Times New Roman"/>
        </w:rPr>
        <w:t xml:space="preserve">  </w:t>
      </w:r>
      <w:r>
        <w:rPr>
          <w:rFonts w:cs="Times New Roman"/>
        </w:rPr>
        <w:t>检验条件</w:t>
      </w:r>
    </w:p>
    <w:p w14:paraId="2C633656" w14:textId="77777777" w:rsidR="005B1BD2" w:rsidRDefault="00DF745B">
      <w:pPr>
        <w:pStyle w:val="af3"/>
        <w:spacing w:line="300" w:lineRule="auto"/>
        <w:rPr>
          <w:rFonts w:ascii="Times New Roman"/>
        </w:rPr>
      </w:pPr>
      <w:r>
        <w:rPr>
          <w:rFonts w:ascii="Times New Roman"/>
        </w:rPr>
        <w:t>有下列情况之一时，应进行型式检验：</w:t>
      </w:r>
    </w:p>
    <w:p w14:paraId="75285948" w14:textId="77777777" w:rsidR="005B1BD2" w:rsidRDefault="00DF745B">
      <w:pPr>
        <w:pStyle w:val="af3"/>
        <w:spacing w:line="300" w:lineRule="auto"/>
        <w:rPr>
          <w:rFonts w:ascii="Times New Roman"/>
        </w:rPr>
      </w:pPr>
      <w:r>
        <w:rPr>
          <w:rFonts w:ascii="Times New Roman"/>
        </w:rPr>
        <w:t xml:space="preserve">a) </w:t>
      </w:r>
      <w:r>
        <w:rPr>
          <w:rFonts w:ascii="Times New Roman"/>
        </w:rPr>
        <w:t>新产品或老产品转厂生产的试制定型鉴定；</w:t>
      </w:r>
    </w:p>
    <w:p w14:paraId="27F60968" w14:textId="77777777" w:rsidR="005B1BD2" w:rsidRDefault="00DF745B">
      <w:pPr>
        <w:pStyle w:val="af3"/>
        <w:spacing w:line="300" w:lineRule="auto"/>
        <w:rPr>
          <w:rFonts w:ascii="Times New Roman"/>
        </w:rPr>
      </w:pPr>
      <w:r>
        <w:rPr>
          <w:rFonts w:ascii="Times New Roman"/>
        </w:rPr>
        <w:t xml:space="preserve">b) </w:t>
      </w:r>
      <w:r>
        <w:rPr>
          <w:rFonts w:ascii="Times New Roman"/>
        </w:rPr>
        <w:t>正式生产后，如结构、材料、工艺有较大改变，可能影响产品性能时；</w:t>
      </w:r>
    </w:p>
    <w:p w14:paraId="24D3A423" w14:textId="77777777" w:rsidR="005B1BD2" w:rsidRDefault="00DF745B">
      <w:pPr>
        <w:pStyle w:val="af3"/>
        <w:spacing w:line="300" w:lineRule="auto"/>
        <w:rPr>
          <w:rFonts w:ascii="Times New Roman"/>
        </w:rPr>
      </w:pPr>
      <w:r>
        <w:rPr>
          <w:rFonts w:ascii="Times New Roman"/>
        </w:rPr>
        <w:t xml:space="preserve">c) </w:t>
      </w:r>
      <w:r>
        <w:rPr>
          <w:rFonts w:ascii="Times New Roman"/>
        </w:rPr>
        <w:t>正式生产时，每一年进行一次；</w:t>
      </w:r>
    </w:p>
    <w:p w14:paraId="664CA5E2" w14:textId="77777777" w:rsidR="005B1BD2" w:rsidRDefault="00DF745B">
      <w:pPr>
        <w:pStyle w:val="af3"/>
        <w:spacing w:line="300" w:lineRule="auto"/>
        <w:rPr>
          <w:rFonts w:ascii="Times New Roman"/>
        </w:rPr>
      </w:pPr>
      <w:r>
        <w:rPr>
          <w:rFonts w:ascii="Times New Roman"/>
        </w:rPr>
        <w:t xml:space="preserve">d) </w:t>
      </w:r>
      <w:r>
        <w:rPr>
          <w:rFonts w:ascii="Times New Roman"/>
        </w:rPr>
        <w:t>产品停产一年后，恢复生产时；</w:t>
      </w:r>
    </w:p>
    <w:p w14:paraId="2584C0C5" w14:textId="77777777" w:rsidR="005B1BD2" w:rsidRDefault="00DF745B">
      <w:pPr>
        <w:pStyle w:val="af3"/>
        <w:spacing w:line="300" w:lineRule="auto"/>
        <w:rPr>
          <w:rFonts w:ascii="Times New Roman"/>
        </w:rPr>
      </w:pPr>
      <w:r>
        <w:rPr>
          <w:rFonts w:ascii="Times New Roman"/>
        </w:rPr>
        <w:t xml:space="preserve">e) </w:t>
      </w:r>
      <w:r>
        <w:rPr>
          <w:rFonts w:ascii="Times New Roman"/>
        </w:rPr>
        <w:t>出厂检验结果与上次有较大差异时。</w:t>
      </w:r>
    </w:p>
    <w:p w14:paraId="70E40E18" w14:textId="6DF719DC" w:rsidR="005B1BD2" w:rsidRDefault="00DF745B">
      <w:pPr>
        <w:ind w:firstLineChars="0" w:firstLine="0"/>
        <w:rPr>
          <w:rFonts w:cs="Times New Roman"/>
        </w:rPr>
      </w:pPr>
      <w:r>
        <w:rPr>
          <w:rFonts w:eastAsia="黑体" w:cs="Times New Roman"/>
        </w:rPr>
        <w:t>7.3.</w:t>
      </w:r>
      <w:r w:rsidR="00D90CF1">
        <w:rPr>
          <w:rFonts w:eastAsia="黑体" w:cs="Times New Roman"/>
        </w:rPr>
        <w:t>2</w:t>
      </w:r>
      <w:r w:rsidR="00D90CF1">
        <w:rPr>
          <w:rFonts w:cs="Times New Roman"/>
        </w:rPr>
        <w:t xml:space="preserve">  </w:t>
      </w:r>
      <w:r>
        <w:rPr>
          <w:rFonts w:cs="Times New Roman"/>
        </w:rPr>
        <w:t>抽样方案与方法</w:t>
      </w:r>
    </w:p>
    <w:p w14:paraId="77FDA853" w14:textId="77777777" w:rsidR="005B1BD2" w:rsidRDefault="00DF745B">
      <w:pPr>
        <w:pStyle w:val="af3"/>
        <w:spacing w:line="300" w:lineRule="auto"/>
        <w:rPr>
          <w:rFonts w:ascii="Times New Roman"/>
        </w:rPr>
      </w:pPr>
      <w:r>
        <w:rPr>
          <w:rFonts w:ascii="Times New Roman"/>
        </w:rPr>
        <w:t>抽样应在出厂检验合格产品中，以</w:t>
      </w:r>
      <w:r>
        <w:rPr>
          <w:rFonts w:ascii="Times New Roman"/>
        </w:rPr>
        <w:t>10</w:t>
      </w:r>
      <w:r>
        <w:rPr>
          <w:rFonts w:ascii="Times New Roman"/>
        </w:rPr>
        <w:t>台产品为一批，不足</w:t>
      </w:r>
      <w:r>
        <w:rPr>
          <w:rFonts w:ascii="Times New Roman"/>
        </w:rPr>
        <w:t>10</w:t>
      </w:r>
      <w:r>
        <w:rPr>
          <w:rFonts w:ascii="Times New Roman"/>
        </w:rPr>
        <w:t>台按一批计，每批次随机抽取</w:t>
      </w:r>
      <w:r>
        <w:rPr>
          <w:rFonts w:ascii="Times New Roman"/>
        </w:rPr>
        <w:t>1</w:t>
      </w:r>
      <w:r>
        <w:rPr>
          <w:rFonts w:ascii="Times New Roman"/>
        </w:rPr>
        <w:t>台，且不同规格产品不少于</w:t>
      </w:r>
      <w:r>
        <w:rPr>
          <w:rFonts w:ascii="Times New Roman"/>
        </w:rPr>
        <w:t>1</w:t>
      </w:r>
      <w:r>
        <w:rPr>
          <w:rFonts w:ascii="Times New Roman"/>
        </w:rPr>
        <w:t>台。</w:t>
      </w:r>
    </w:p>
    <w:p w14:paraId="5DC7B16D" w14:textId="77777777" w:rsidR="005B1BD2" w:rsidRDefault="00DF745B">
      <w:pPr>
        <w:pStyle w:val="2"/>
        <w:rPr>
          <w:rFonts w:ascii="Times New Roman" w:hAnsi="Times New Roman" w:cs="Times New Roman"/>
        </w:rPr>
      </w:pPr>
      <w:bookmarkStart w:id="31" w:name="_Toc103978456"/>
      <w:r>
        <w:rPr>
          <w:rFonts w:ascii="Times New Roman" w:hAnsi="Times New Roman" w:cs="Times New Roman"/>
        </w:rPr>
        <w:t xml:space="preserve">7.4 </w:t>
      </w:r>
      <w:r>
        <w:rPr>
          <w:rFonts w:ascii="Times New Roman" w:hAnsi="Times New Roman" w:cs="Times New Roman" w:hint="eastAsia"/>
        </w:rPr>
        <w:t>判定规则</w:t>
      </w:r>
      <w:bookmarkEnd w:id="31"/>
    </w:p>
    <w:p w14:paraId="50EE8D85" w14:textId="77777777" w:rsidR="005B1BD2" w:rsidRDefault="00DF745B">
      <w:pPr>
        <w:pStyle w:val="af3"/>
        <w:spacing w:line="300" w:lineRule="auto"/>
        <w:rPr>
          <w:rFonts w:ascii="Times New Roman"/>
        </w:rPr>
      </w:pPr>
      <w:r>
        <w:rPr>
          <w:rFonts w:ascii="Times New Roman" w:hint="eastAsia"/>
        </w:rPr>
        <w:t>出厂</w:t>
      </w:r>
      <w:r>
        <w:rPr>
          <w:rFonts w:ascii="Times New Roman"/>
        </w:rPr>
        <w:t>检验</w:t>
      </w:r>
      <w:r>
        <w:rPr>
          <w:rFonts w:ascii="Times New Roman" w:hint="eastAsia"/>
        </w:rPr>
        <w:t>和</w:t>
      </w:r>
      <w:r>
        <w:rPr>
          <w:rFonts w:ascii="Times New Roman"/>
        </w:rPr>
        <w:t>型式检验项目中</w:t>
      </w:r>
      <w:r>
        <w:rPr>
          <w:rFonts w:ascii="Times New Roman" w:hint="eastAsia"/>
        </w:rPr>
        <w:t>任意一项</w:t>
      </w:r>
      <w:r>
        <w:rPr>
          <w:rFonts w:ascii="Times New Roman"/>
        </w:rPr>
        <w:t>不合格</w:t>
      </w:r>
      <w:r>
        <w:rPr>
          <w:rFonts w:ascii="Times New Roman" w:hint="eastAsia"/>
        </w:rPr>
        <w:t>时</w:t>
      </w:r>
      <w:r>
        <w:rPr>
          <w:rFonts w:ascii="Times New Roman"/>
        </w:rPr>
        <w:t>，</w:t>
      </w:r>
      <w:r>
        <w:rPr>
          <w:rFonts w:ascii="Times New Roman" w:hint="eastAsia"/>
        </w:rPr>
        <w:t>应</w:t>
      </w:r>
      <w:r>
        <w:rPr>
          <w:rFonts w:ascii="Times New Roman"/>
        </w:rPr>
        <w:t>判定为不合格</w:t>
      </w:r>
      <w:r>
        <w:rPr>
          <w:rFonts w:ascii="Times New Roman" w:hint="eastAsia"/>
        </w:rPr>
        <w:t>产品；否则</w:t>
      </w:r>
      <w:r>
        <w:rPr>
          <w:rFonts w:ascii="Times New Roman"/>
        </w:rPr>
        <w:t>，</w:t>
      </w:r>
      <w:r>
        <w:rPr>
          <w:rFonts w:ascii="Times New Roman" w:hint="eastAsia"/>
        </w:rPr>
        <w:t>应</w:t>
      </w:r>
      <w:r>
        <w:rPr>
          <w:rFonts w:ascii="Times New Roman"/>
        </w:rPr>
        <w:t>判定为合格产品。</w:t>
      </w:r>
    </w:p>
    <w:p w14:paraId="6AB808DF" w14:textId="77777777" w:rsidR="005B1BD2" w:rsidRDefault="00DF745B">
      <w:pPr>
        <w:pStyle w:val="1"/>
        <w:spacing w:beforeLines="100" w:before="312" w:afterLines="100" w:after="312"/>
        <w:ind w:firstLineChars="0" w:firstLine="0"/>
        <w:jc w:val="left"/>
        <w:rPr>
          <w:rFonts w:cs="Times New Roman"/>
          <w:b w:val="0"/>
        </w:rPr>
      </w:pPr>
      <w:bookmarkStart w:id="32" w:name="_Toc103978457"/>
      <w:r>
        <w:rPr>
          <w:rFonts w:cs="Times New Roman"/>
          <w:b w:val="0"/>
        </w:rPr>
        <w:lastRenderedPageBreak/>
        <w:t xml:space="preserve">8  </w:t>
      </w:r>
      <w:r>
        <w:rPr>
          <w:rFonts w:cs="Times New Roman"/>
          <w:b w:val="0"/>
        </w:rPr>
        <w:t>标志、包装、运输和贮存</w:t>
      </w:r>
      <w:bookmarkEnd w:id="32"/>
    </w:p>
    <w:p w14:paraId="31393FE2" w14:textId="77777777" w:rsidR="005B1BD2" w:rsidRDefault="00DF745B">
      <w:pPr>
        <w:pStyle w:val="2"/>
        <w:rPr>
          <w:rFonts w:ascii="Times New Roman" w:hAnsi="Times New Roman" w:cs="Times New Roman"/>
        </w:rPr>
      </w:pPr>
      <w:bookmarkStart w:id="33" w:name="_Toc103978458"/>
      <w:r>
        <w:rPr>
          <w:rFonts w:ascii="Times New Roman" w:hAnsi="Times New Roman" w:cs="Times New Roman"/>
        </w:rPr>
        <w:t xml:space="preserve">8.1  </w:t>
      </w:r>
      <w:r>
        <w:rPr>
          <w:rFonts w:ascii="Times New Roman" w:hAnsi="Times New Roman" w:cs="Times New Roman"/>
        </w:rPr>
        <w:t>标志</w:t>
      </w:r>
      <w:bookmarkEnd w:id="33"/>
      <w:r>
        <w:rPr>
          <w:rFonts w:ascii="Times New Roman" w:hAnsi="Times New Roman" w:cs="Times New Roman" w:hint="eastAsia"/>
        </w:rPr>
        <w:t xml:space="preserve"> </w:t>
      </w:r>
    </w:p>
    <w:p w14:paraId="7C549804" w14:textId="218F77FA" w:rsidR="005B1BD2" w:rsidRDefault="00DF745B">
      <w:pPr>
        <w:pStyle w:val="af3"/>
        <w:spacing w:line="300" w:lineRule="auto"/>
        <w:ind w:firstLineChars="0" w:firstLine="0"/>
        <w:rPr>
          <w:rFonts w:ascii="Times New Roman"/>
        </w:rPr>
      </w:pPr>
      <w:r>
        <w:rPr>
          <w:rFonts w:ascii="Times New Roman" w:eastAsia="黑体"/>
        </w:rPr>
        <w:t>8.1.1</w:t>
      </w:r>
      <w:r>
        <w:rPr>
          <w:rFonts w:ascii="Times New Roman"/>
        </w:rPr>
        <w:t xml:space="preserve">  </w:t>
      </w:r>
      <w:r>
        <w:rPr>
          <w:rFonts w:ascii="Times New Roman" w:hint="eastAsia"/>
        </w:rPr>
        <w:t>每台产品</w:t>
      </w:r>
      <w:r>
        <w:rPr>
          <w:rFonts w:ascii="Times New Roman"/>
        </w:rPr>
        <w:t>应</w:t>
      </w:r>
      <w:r>
        <w:rPr>
          <w:rFonts w:ascii="Times New Roman" w:hint="eastAsia"/>
        </w:rPr>
        <w:t>有</w:t>
      </w:r>
      <w:r>
        <w:rPr>
          <w:rFonts w:ascii="Times New Roman"/>
        </w:rPr>
        <w:t>出厂检验合格证，</w:t>
      </w:r>
      <w:r w:rsidR="00A51AC4">
        <w:rPr>
          <w:rFonts w:ascii="Times New Roman" w:hint="eastAsia"/>
        </w:rPr>
        <w:t>并应</w:t>
      </w:r>
      <w:r>
        <w:rPr>
          <w:rFonts w:ascii="Times New Roman"/>
        </w:rPr>
        <w:t>在明显部位</w:t>
      </w:r>
      <w:r>
        <w:rPr>
          <w:rFonts w:ascii="Times New Roman" w:hint="eastAsia"/>
        </w:rPr>
        <w:t>标识</w:t>
      </w:r>
      <w:r>
        <w:rPr>
          <w:rFonts w:ascii="Times New Roman"/>
        </w:rPr>
        <w:t>清晰、牢固的</w:t>
      </w:r>
      <w:r>
        <w:rPr>
          <w:rFonts w:ascii="Times New Roman" w:hint="eastAsia"/>
        </w:rPr>
        <w:t>铭牌</w:t>
      </w:r>
      <w:r>
        <w:rPr>
          <w:rFonts w:ascii="Times New Roman"/>
        </w:rPr>
        <w:t>。</w:t>
      </w:r>
      <w:r>
        <w:rPr>
          <w:rFonts w:ascii="Times New Roman" w:hint="eastAsia"/>
        </w:rPr>
        <w:t>铭牌</w:t>
      </w:r>
      <w:r>
        <w:rPr>
          <w:rFonts w:ascii="Times New Roman"/>
        </w:rPr>
        <w:t>的尺寸及技术要求应符合</w:t>
      </w:r>
      <w:r>
        <w:rPr>
          <w:rFonts w:ascii="Times New Roman"/>
        </w:rPr>
        <w:t>GB/T 13306</w:t>
      </w:r>
      <w:r>
        <w:rPr>
          <w:rFonts w:ascii="Times New Roman"/>
        </w:rPr>
        <w:t>的规定，</w:t>
      </w:r>
      <w:r>
        <w:rPr>
          <w:rFonts w:ascii="Times New Roman" w:hint="eastAsia"/>
        </w:rPr>
        <w:t>铭牌</w:t>
      </w:r>
      <w:r>
        <w:rPr>
          <w:rFonts w:ascii="Times New Roman"/>
        </w:rPr>
        <w:t>的内容应至少包括：</w:t>
      </w:r>
    </w:p>
    <w:p w14:paraId="5458C644" w14:textId="77777777" w:rsidR="005B1BD2" w:rsidRDefault="00DF745B">
      <w:pPr>
        <w:pStyle w:val="af3"/>
        <w:spacing w:line="300" w:lineRule="auto"/>
        <w:rPr>
          <w:rFonts w:ascii="Times New Roman"/>
        </w:rPr>
      </w:pPr>
      <w:r>
        <w:rPr>
          <w:rFonts w:ascii="Times New Roman"/>
        </w:rPr>
        <w:t xml:space="preserve">a) </w:t>
      </w:r>
      <w:r>
        <w:rPr>
          <w:rFonts w:ascii="Times New Roman" w:hint="eastAsia"/>
        </w:rPr>
        <w:t>产品名称</w:t>
      </w:r>
      <w:r>
        <w:rPr>
          <w:rFonts w:ascii="Times New Roman"/>
        </w:rPr>
        <w:t>；</w:t>
      </w:r>
    </w:p>
    <w:p w14:paraId="6CBAFF6F" w14:textId="77777777" w:rsidR="005B1BD2" w:rsidRDefault="00DF745B">
      <w:pPr>
        <w:pStyle w:val="af3"/>
        <w:spacing w:line="300" w:lineRule="auto"/>
        <w:rPr>
          <w:rFonts w:ascii="Times New Roman"/>
        </w:rPr>
      </w:pPr>
      <w:r>
        <w:rPr>
          <w:rFonts w:ascii="Times New Roman"/>
        </w:rPr>
        <w:t xml:space="preserve">b) </w:t>
      </w:r>
      <w:r>
        <w:rPr>
          <w:rFonts w:ascii="Times New Roman" w:hint="eastAsia"/>
        </w:rPr>
        <w:t>制造商</w:t>
      </w:r>
      <w:r>
        <w:rPr>
          <w:rFonts w:ascii="Times New Roman"/>
        </w:rPr>
        <w:t>名称或商标；</w:t>
      </w:r>
    </w:p>
    <w:p w14:paraId="5CE63245" w14:textId="77777777" w:rsidR="005B1BD2" w:rsidRDefault="00DF745B">
      <w:pPr>
        <w:pStyle w:val="af3"/>
        <w:spacing w:line="300" w:lineRule="auto"/>
        <w:rPr>
          <w:rFonts w:ascii="Times New Roman"/>
        </w:rPr>
      </w:pPr>
      <w:r>
        <w:rPr>
          <w:rFonts w:ascii="Times New Roman"/>
        </w:rPr>
        <w:t xml:space="preserve">c) </w:t>
      </w:r>
      <w:r>
        <w:rPr>
          <w:rFonts w:ascii="Times New Roman"/>
        </w:rPr>
        <w:t>标准编号；</w:t>
      </w:r>
    </w:p>
    <w:p w14:paraId="06235F1B" w14:textId="77777777" w:rsidR="005B1BD2" w:rsidRDefault="00DF745B">
      <w:pPr>
        <w:pStyle w:val="af3"/>
        <w:spacing w:line="300" w:lineRule="auto"/>
        <w:rPr>
          <w:rFonts w:ascii="Times New Roman"/>
        </w:rPr>
      </w:pPr>
      <w:r>
        <w:rPr>
          <w:rFonts w:ascii="Times New Roman"/>
        </w:rPr>
        <w:t xml:space="preserve">d) </w:t>
      </w:r>
      <w:r>
        <w:rPr>
          <w:rFonts w:ascii="Times New Roman" w:hint="eastAsia"/>
        </w:rPr>
        <w:t>产品规格</w:t>
      </w:r>
      <w:r>
        <w:rPr>
          <w:rFonts w:ascii="Times New Roman"/>
        </w:rPr>
        <w:t>型号</w:t>
      </w:r>
      <w:r>
        <w:rPr>
          <w:rFonts w:ascii="Times New Roman" w:hint="eastAsia"/>
        </w:rPr>
        <w:t>；</w:t>
      </w:r>
    </w:p>
    <w:p w14:paraId="160440B7" w14:textId="77777777" w:rsidR="005B1BD2" w:rsidRDefault="00DF745B">
      <w:pPr>
        <w:pStyle w:val="af3"/>
        <w:spacing w:line="300" w:lineRule="auto"/>
        <w:rPr>
          <w:rFonts w:ascii="Times New Roman"/>
        </w:rPr>
      </w:pPr>
      <w:r>
        <w:rPr>
          <w:rFonts w:ascii="Times New Roman" w:hint="eastAsia"/>
        </w:rPr>
        <w:t>e</w:t>
      </w:r>
      <w:r>
        <w:rPr>
          <w:rFonts w:ascii="Times New Roman"/>
        </w:rPr>
        <w:t>)</w:t>
      </w:r>
      <w:r>
        <w:rPr>
          <w:rFonts w:ascii="Times New Roman" w:hint="eastAsia"/>
        </w:rPr>
        <w:t xml:space="preserve"> </w:t>
      </w:r>
      <w:r>
        <w:rPr>
          <w:rFonts w:ascii="Times New Roman" w:hint="eastAsia"/>
        </w:rPr>
        <w:t>产品</w:t>
      </w:r>
      <w:r>
        <w:rPr>
          <w:rFonts w:ascii="Times New Roman"/>
        </w:rPr>
        <w:t>主要技术参数</w:t>
      </w:r>
      <w:r>
        <w:rPr>
          <w:rFonts w:ascii="Times New Roman" w:hint="eastAsia"/>
        </w:rPr>
        <w:t>，</w:t>
      </w:r>
      <w:proofErr w:type="gramStart"/>
      <w:r>
        <w:rPr>
          <w:rFonts w:ascii="Times New Roman" w:hint="eastAsia"/>
        </w:rPr>
        <w:t>包括均流性能</w:t>
      </w:r>
      <w:proofErr w:type="gramEnd"/>
      <w:r>
        <w:rPr>
          <w:rFonts w:ascii="Times New Roman" w:hint="eastAsia"/>
        </w:rPr>
        <w:t>、阻力性能、消声性能、耐压性能、耐火性能、漏风量，耐火极限保证小时数等</w:t>
      </w:r>
      <w:r>
        <w:rPr>
          <w:rFonts w:ascii="Times New Roman"/>
        </w:rPr>
        <w:t>；</w:t>
      </w:r>
    </w:p>
    <w:p w14:paraId="3C335EE8" w14:textId="77777777" w:rsidR="005B1BD2" w:rsidRDefault="00DF745B">
      <w:pPr>
        <w:pStyle w:val="af3"/>
        <w:spacing w:line="300" w:lineRule="auto"/>
        <w:rPr>
          <w:rFonts w:ascii="Times New Roman"/>
        </w:rPr>
      </w:pPr>
      <w:r>
        <w:rPr>
          <w:rFonts w:ascii="Times New Roman"/>
        </w:rPr>
        <w:t>f)</w:t>
      </w:r>
      <w:r>
        <w:rPr>
          <w:rFonts w:ascii="Times New Roman" w:hint="eastAsia"/>
        </w:rPr>
        <w:t xml:space="preserve"> </w:t>
      </w:r>
      <w:r>
        <w:rPr>
          <w:rFonts w:ascii="Times New Roman" w:hint="eastAsia"/>
        </w:rPr>
        <w:t>生产日</w:t>
      </w:r>
      <w:r>
        <w:rPr>
          <w:rFonts w:ascii="Times New Roman"/>
        </w:rPr>
        <w:t>期或出厂编号</w:t>
      </w:r>
    </w:p>
    <w:p w14:paraId="19CCCD7D" w14:textId="77777777" w:rsidR="005B1BD2" w:rsidRDefault="00DF745B">
      <w:pPr>
        <w:pStyle w:val="af3"/>
        <w:spacing w:line="300" w:lineRule="auto"/>
        <w:ind w:firstLineChars="0" w:firstLine="0"/>
        <w:rPr>
          <w:rFonts w:ascii="Times New Roman"/>
        </w:rPr>
      </w:pPr>
      <w:r>
        <w:rPr>
          <w:rFonts w:ascii="Times New Roman" w:eastAsia="黑体"/>
        </w:rPr>
        <w:t xml:space="preserve">8.1.2  </w:t>
      </w:r>
      <w:r>
        <w:rPr>
          <w:rFonts w:hint="eastAsia"/>
        </w:rPr>
        <w:t>安装时对气流方向有要求的，应在</w:t>
      </w:r>
      <w:r>
        <w:rPr>
          <w:rFonts w:ascii="Times New Roman"/>
        </w:rPr>
        <w:t>产品</w:t>
      </w:r>
      <w:r>
        <w:rPr>
          <w:rFonts w:ascii="Times New Roman" w:hint="eastAsia"/>
        </w:rPr>
        <w:t>明显部位</w:t>
      </w:r>
      <w:r>
        <w:rPr>
          <w:rFonts w:ascii="Times New Roman"/>
        </w:rPr>
        <w:t>标出气流方向。</w:t>
      </w:r>
    </w:p>
    <w:p w14:paraId="60F3FAC4" w14:textId="77777777" w:rsidR="005B1BD2" w:rsidRDefault="00DF745B">
      <w:pPr>
        <w:pStyle w:val="2"/>
        <w:rPr>
          <w:rFonts w:ascii="Times New Roman" w:hAnsi="Times New Roman" w:cs="Times New Roman"/>
        </w:rPr>
      </w:pPr>
      <w:bookmarkStart w:id="34" w:name="_Toc103978459"/>
      <w:r>
        <w:rPr>
          <w:rFonts w:ascii="Times New Roman" w:hAnsi="Times New Roman" w:cs="Times New Roman"/>
        </w:rPr>
        <w:t xml:space="preserve">8.2  </w:t>
      </w:r>
      <w:r>
        <w:rPr>
          <w:rFonts w:ascii="Times New Roman" w:hAnsi="Times New Roman" w:cs="Times New Roman"/>
        </w:rPr>
        <w:t>包装</w:t>
      </w:r>
      <w:bookmarkEnd w:id="34"/>
    </w:p>
    <w:p w14:paraId="0AE8208D" w14:textId="77777777" w:rsidR="005B1BD2" w:rsidRDefault="00DF745B">
      <w:pPr>
        <w:ind w:firstLine="420"/>
        <w:rPr>
          <w:rFonts w:cs="Times New Roman"/>
        </w:rPr>
      </w:pPr>
      <w:r>
        <w:rPr>
          <w:rFonts w:cs="Times New Roman"/>
        </w:rPr>
        <w:t>应采用能够保证产品在搬运装卸时不损伤产品质量的包装措施，</w:t>
      </w:r>
      <w:r>
        <w:rPr>
          <w:rFonts w:cs="Times New Roman" w:hint="eastAsia"/>
        </w:rPr>
        <w:t>同时</w:t>
      </w:r>
      <w:r>
        <w:rPr>
          <w:rFonts w:hAnsi="宋体" w:hint="eastAsia"/>
        </w:rPr>
        <w:t>不损坏对应产品自带的外保温设施，在包装箱内应稳固，</w:t>
      </w:r>
      <w:r>
        <w:rPr>
          <w:rFonts w:cs="Times New Roman"/>
        </w:rPr>
        <w:t>并应符合</w:t>
      </w:r>
      <w:r>
        <w:rPr>
          <w:rFonts w:cs="Times New Roman"/>
        </w:rPr>
        <w:t>GB/T 13384</w:t>
      </w:r>
      <w:r>
        <w:rPr>
          <w:rFonts w:cs="Times New Roman"/>
        </w:rPr>
        <w:t>的规定。包装箱内应有装箱单、安装说明、合格证及相关文件。</w:t>
      </w:r>
    </w:p>
    <w:p w14:paraId="0635718E" w14:textId="77777777" w:rsidR="005B1BD2" w:rsidRDefault="00DF745B">
      <w:pPr>
        <w:pStyle w:val="2"/>
        <w:rPr>
          <w:rFonts w:ascii="Times New Roman" w:hAnsi="Times New Roman" w:cs="Times New Roman"/>
        </w:rPr>
      </w:pPr>
      <w:bookmarkStart w:id="35" w:name="_Toc103978460"/>
      <w:r>
        <w:rPr>
          <w:rFonts w:ascii="Times New Roman" w:hAnsi="Times New Roman" w:cs="Times New Roman"/>
        </w:rPr>
        <w:t xml:space="preserve">8.3  </w:t>
      </w:r>
      <w:r>
        <w:rPr>
          <w:rFonts w:ascii="Times New Roman" w:hAnsi="Times New Roman" w:cs="Times New Roman"/>
        </w:rPr>
        <w:t>运输</w:t>
      </w:r>
      <w:bookmarkEnd w:id="35"/>
    </w:p>
    <w:p w14:paraId="4B520E21" w14:textId="77777777" w:rsidR="005B1BD2" w:rsidRDefault="00DF745B">
      <w:pPr>
        <w:ind w:firstLine="420"/>
        <w:rPr>
          <w:rFonts w:cs="Times New Roman"/>
        </w:rPr>
      </w:pPr>
      <w:r>
        <w:rPr>
          <w:rFonts w:cs="Times New Roman" w:hint="eastAsia"/>
        </w:rPr>
        <w:t>产品</w:t>
      </w:r>
      <w:r>
        <w:rPr>
          <w:rFonts w:cs="Times New Roman"/>
        </w:rPr>
        <w:t>在运输过程中，应防止剧烈震动、挤压、雨</w:t>
      </w:r>
      <w:r>
        <w:rPr>
          <w:rFonts w:cs="Times New Roman" w:hint="eastAsia"/>
        </w:rPr>
        <w:t>雪</w:t>
      </w:r>
      <w:proofErr w:type="gramStart"/>
      <w:r>
        <w:rPr>
          <w:rFonts w:cs="Times New Roman"/>
        </w:rPr>
        <w:t>淋</w:t>
      </w:r>
      <w:r>
        <w:rPr>
          <w:rFonts w:cs="Times New Roman" w:hint="eastAsia"/>
        </w:rPr>
        <w:t>袭</w:t>
      </w:r>
      <w:r>
        <w:rPr>
          <w:rFonts w:cs="Times New Roman"/>
        </w:rPr>
        <w:t>及</w:t>
      </w:r>
      <w:proofErr w:type="gramEnd"/>
      <w:r>
        <w:rPr>
          <w:rFonts w:cs="Times New Roman"/>
        </w:rPr>
        <w:t>化学物品的侵蚀，搬运时不应抛掷、碰撞等，并应符合</w:t>
      </w:r>
      <w:r>
        <w:rPr>
          <w:rFonts w:cs="Times New Roman"/>
        </w:rPr>
        <w:t>GB/T 13384</w:t>
      </w:r>
      <w:r>
        <w:rPr>
          <w:rFonts w:cs="Times New Roman"/>
        </w:rPr>
        <w:t>的规定。</w:t>
      </w:r>
    </w:p>
    <w:p w14:paraId="25F4F503" w14:textId="77777777" w:rsidR="005B1BD2" w:rsidRDefault="00DF745B">
      <w:pPr>
        <w:pStyle w:val="2"/>
        <w:rPr>
          <w:rFonts w:ascii="Times New Roman" w:hAnsi="Times New Roman" w:cs="Times New Roman"/>
        </w:rPr>
      </w:pPr>
      <w:bookmarkStart w:id="36" w:name="_Toc103978461"/>
      <w:r>
        <w:rPr>
          <w:rFonts w:ascii="Times New Roman" w:hAnsi="Times New Roman" w:cs="Times New Roman"/>
        </w:rPr>
        <w:t xml:space="preserve">8.4  </w:t>
      </w:r>
      <w:r>
        <w:rPr>
          <w:rFonts w:ascii="Times New Roman" w:hAnsi="Times New Roman" w:cs="Times New Roman"/>
        </w:rPr>
        <w:t>贮存</w:t>
      </w:r>
      <w:bookmarkEnd w:id="36"/>
    </w:p>
    <w:p w14:paraId="41683295" w14:textId="77777777" w:rsidR="005B1BD2" w:rsidRDefault="00DF745B">
      <w:pPr>
        <w:pStyle w:val="af3"/>
        <w:spacing w:line="300" w:lineRule="auto"/>
        <w:ind w:firstLineChars="0" w:firstLine="0"/>
        <w:rPr>
          <w:rFonts w:ascii="Times New Roman"/>
        </w:rPr>
      </w:pPr>
      <w:r>
        <w:rPr>
          <w:rFonts w:ascii="Times New Roman" w:eastAsia="黑体"/>
        </w:rPr>
        <w:t xml:space="preserve">8.4.1  </w:t>
      </w:r>
      <w:r>
        <w:rPr>
          <w:rFonts w:hAnsi="宋体" w:hint="eastAsia"/>
        </w:rPr>
        <w:t>产品</w:t>
      </w:r>
      <w:r>
        <w:rPr>
          <w:rFonts w:hAnsi="宋体"/>
        </w:rPr>
        <w:t>应</w:t>
      </w:r>
      <w:r>
        <w:rPr>
          <w:rFonts w:hAnsi="宋体" w:hint="eastAsia"/>
        </w:rPr>
        <w:t>贮存</w:t>
      </w:r>
      <w:r>
        <w:rPr>
          <w:rFonts w:hAnsi="宋体"/>
        </w:rPr>
        <w:t>在</w:t>
      </w:r>
      <w:r>
        <w:rPr>
          <w:rFonts w:ascii="Times New Roman"/>
        </w:rPr>
        <w:t>通风</w:t>
      </w:r>
      <w:r>
        <w:rPr>
          <w:rFonts w:ascii="Times New Roman" w:hint="eastAsia"/>
        </w:rPr>
        <w:t>、</w:t>
      </w:r>
      <w:r>
        <w:rPr>
          <w:rFonts w:ascii="Times New Roman"/>
        </w:rPr>
        <w:t>防潮、防雨、防火场所，严禁与腐蚀性介质接触。</w:t>
      </w:r>
    </w:p>
    <w:p w14:paraId="55694456" w14:textId="77777777" w:rsidR="005B1BD2" w:rsidRDefault="00DF745B">
      <w:pPr>
        <w:pStyle w:val="af3"/>
        <w:spacing w:line="300" w:lineRule="auto"/>
        <w:ind w:firstLineChars="0" w:firstLine="0"/>
        <w:rPr>
          <w:rFonts w:ascii="Times New Roman"/>
        </w:rPr>
      </w:pPr>
      <w:r>
        <w:rPr>
          <w:rFonts w:ascii="Times New Roman" w:eastAsia="黑体"/>
        </w:rPr>
        <w:t xml:space="preserve">8.4.2  </w:t>
      </w:r>
      <w:r>
        <w:rPr>
          <w:rFonts w:ascii="Times New Roman"/>
        </w:rPr>
        <w:t>应分类存放，堆码不应超过规定高度极限，应防止挤压和倒垛损坏。</w:t>
      </w:r>
    </w:p>
    <w:p w14:paraId="426F78A6" w14:textId="77777777" w:rsidR="005B1BD2" w:rsidRDefault="005B1BD2">
      <w:pPr>
        <w:ind w:firstLine="480"/>
        <w:rPr>
          <w:rFonts w:cs="Times New Roman"/>
          <w:sz w:val="24"/>
        </w:rPr>
      </w:pPr>
    </w:p>
    <w:p w14:paraId="4974573D" w14:textId="77777777" w:rsidR="005B1BD2" w:rsidRDefault="00DF745B">
      <w:pPr>
        <w:pStyle w:val="af4"/>
        <w:framePr w:wrap="around" w:y="1"/>
        <w:ind w:firstLine="420"/>
      </w:pPr>
      <w:r>
        <w:t>_________________________________</w:t>
      </w:r>
    </w:p>
    <w:p w14:paraId="0F439E53" w14:textId="77777777" w:rsidR="005B1BD2" w:rsidRDefault="005B1BD2">
      <w:pPr>
        <w:ind w:firstLine="480"/>
        <w:rPr>
          <w:rFonts w:cs="Times New Roman"/>
          <w:sz w:val="24"/>
        </w:rPr>
      </w:pPr>
    </w:p>
    <w:p w14:paraId="301D7D7E" w14:textId="77777777" w:rsidR="005B1BD2" w:rsidRDefault="005B1BD2">
      <w:pPr>
        <w:ind w:firstLine="480"/>
        <w:rPr>
          <w:rFonts w:cs="Times New Roman"/>
          <w:sz w:val="24"/>
        </w:rPr>
      </w:pPr>
    </w:p>
    <w:p w14:paraId="76640C1C" w14:textId="77777777" w:rsidR="005B1BD2" w:rsidRDefault="00DF745B">
      <w:pPr>
        <w:widowControl/>
        <w:spacing w:line="240" w:lineRule="auto"/>
        <w:ind w:firstLineChars="0" w:firstLine="0"/>
        <w:jc w:val="left"/>
        <w:rPr>
          <w:rFonts w:cs="Times New Roman"/>
          <w:sz w:val="24"/>
        </w:rPr>
      </w:pPr>
      <w:r>
        <w:rPr>
          <w:rFonts w:cs="Times New Roman"/>
          <w:sz w:val="24"/>
        </w:rPr>
        <w:br w:type="page"/>
      </w:r>
    </w:p>
    <w:p w14:paraId="773176FE" w14:textId="77777777" w:rsidR="005B1BD2" w:rsidRDefault="00DF745B">
      <w:pPr>
        <w:pStyle w:val="af8"/>
        <w:numPr>
          <w:ilvl w:val="0"/>
          <w:numId w:val="2"/>
        </w:numPr>
        <w:spacing w:after="156"/>
        <w:rPr>
          <w:rFonts w:ascii="Times New Roman"/>
        </w:rPr>
      </w:pPr>
      <w:r>
        <w:rPr>
          <w:rFonts w:ascii="Times New Roman"/>
        </w:rPr>
        <w:lastRenderedPageBreak/>
        <w:br/>
      </w:r>
      <w:bookmarkStart w:id="37" w:name="_Toc103978462"/>
      <w:r>
        <w:rPr>
          <w:rFonts w:ascii="Times New Roman"/>
        </w:rPr>
        <w:t>（规范性附录）</w:t>
      </w:r>
      <w:r>
        <w:rPr>
          <w:rFonts w:ascii="Times New Roman"/>
        </w:rPr>
        <w:br/>
      </w:r>
      <w:r>
        <w:rPr>
          <w:rFonts w:ascii="Times New Roman"/>
        </w:rPr>
        <w:t>静压箱阻力系数测试方法</w:t>
      </w:r>
      <w:bookmarkEnd w:id="37"/>
    </w:p>
    <w:p w14:paraId="3FAEF2F9" w14:textId="77777777" w:rsidR="005B1BD2" w:rsidRPr="008D1537" w:rsidRDefault="00DF745B">
      <w:pPr>
        <w:pStyle w:val="2"/>
        <w:rPr>
          <w:rFonts w:ascii="Times New Roman" w:hAnsi="Times New Roman" w:cs="Times New Roman"/>
          <w:bCs w:val="0"/>
        </w:rPr>
      </w:pPr>
      <w:bookmarkStart w:id="38" w:name="_Toc39138782"/>
      <w:bookmarkStart w:id="39" w:name="_Toc39139738"/>
      <w:bookmarkStart w:id="40" w:name="_Toc103978463"/>
      <w:bookmarkEnd w:id="38"/>
      <w:r>
        <w:rPr>
          <w:rFonts w:ascii="Times New Roman" w:hAnsi="Times New Roman" w:cs="Times New Roman"/>
          <w:bCs w:val="0"/>
        </w:rPr>
        <w:t xml:space="preserve">A.1 </w:t>
      </w:r>
      <w:r w:rsidRPr="008D1537">
        <w:rPr>
          <w:rFonts w:ascii="Times New Roman" w:hAnsi="Times New Roman" w:cs="Times New Roman"/>
          <w:bCs w:val="0"/>
        </w:rPr>
        <w:t>适用范围</w:t>
      </w:r>
      <w:bookmarkEnd w:id="39"/>
      <w:bookmarkEnd w:id="40"/>
    </w:p>
    <w:p w14:paraId="36A5EFA1" w14:textId="3BA780E9" w:rsidR="001B4934" w:rsidRPr="008D1537" w:rsidRDefault="00DF745B" w:rsidP="00B6711E">
      <w:pPr>
        <w:pStyle w:val="af3"/>
        <w:spacing w:before="62" w:after="62" w:line="300" w:lineRule="auto"/>
        <w:rPr>
          <w:rFonts w:ascii="Times New Roman"/>
        </w:rPr>
      </w:pPr>
      <w:r w:rsidRPr="008D1537">
        <w:rPr>
          <w:rFonts w:ascii="Times New Roman"/>
        </w:rPr>
        <w:t>本附录适用于通风空调</w:t>
      </w:r>
      <w:r w:rsidR="00F8061D" w:rsidRPr="008D1537">
        <w:rPr>
          <w:rFonts w:ascii="Times New Roman"/>
        </w:rPr>
        <w:t>及防排烟</w:t>
      </w:r>
      <w:r w:rsidRPr="008D1537">
        <w:rPr>
          <w:rFonts w:ascii="Times New Roman"/>
        </w:rPr>
        <w:t>系统用静压箱阻力系数的测试。</w:t>
      </w:r>
      <w:r w:rsidR="00031EDC" w:rsidRPr="008D1537">
        <w:rPr>
          <w:rFonts w:ascii="Times New Roman" w:hint="eastAsia"/>
        </w:rPr>
        <w:t>静压箱</w:t>
      </w:r>
      <w:r w:rsidR="00031EDC" w:rsidRPr="008D1537">
        <w:rPr>
          <w:rFonts w:hint="eastAsia"/>
        </w:rPr>
        <w:t>各分支管道气流流动所对应的阻力系数测试方法相同。</w:t>
      </w:r>
    </w:p>
    <w:p w14:paraId="23C78DFA" w14:textId="77777777" w:rsidR="005B1BD2" w:rsidRPr="008D1537" w:rsidRDefault="00DF745B">
      <w:pPr>
        <w:pStyle w:val="2"/>
        <w:rPr>
          <w:rFonts w:ascii="Times New Roman" w:hAnsi="Times New Roman" w:cs="Times New Roman"/>
          <w:bCs w:val="0"/>
        </w:rPr>
      </w:pPr>
      <w:bookmarkStart w:id="41" w:name="_Toc39138783"/>
      <w:bookmarkStart w:id="42" w:name="_Toc39139739"/>
      <w:bookmarkStart w:id="43" w:name="_Toc103978464"/>
      <w:bookmarkEnd w:id="41"/>
      <w:r w:rsidRPr="008D1537">
        <w:rPr>
          <w:rFonts w:ascii="Times New Roman" w:hAnsi="Times New Roman" w:cs="Times New Roman"/>
          <w:bCs w:val="0"/>
        </w:rPr>
        <w:t xml:space="preserve">A.2 </w:t>
      </w:r>
      <w:bookmarkEnd w:id="42"/>
      <w:r w:rsidRPr="008D1537">
        <w:rPr>
          <w:rFonts w:ascii="Times New Roman" w:hAnsi="Times New Roman" w:cs="Times New Roman"/>
          <w:bCs w:val="0"/>
        </w:rPr>
        <w:t>试件安装</w:t>
      </w:r>
      <w:bookmarkEnd w:id="43"/>
    </w:p>
    <w:p w14:paraId="5AF1C529" w14:textId="142546E9" w:rsidR="00BA51F9" w:rsidRPr="00F1788F" w:rsidRDefault="00BA51F9" w:rsidP="00B6711E">
      <w:pPr>
        <w:pStyle w:val="af3"/>
        <w:spacing w:before="62" w:after="62" w:line="300" w:lineRule="auto"/>
        <w:rPr>
          <w:rFonts w:ascii="Times New Roman"/>
        </w:rPr>
      </w:pPr>
      <w:proofErr w:type="gramStart"/>
      <w:r w:rsidRPr="008D1537">
        <w:rPr>
          <w:rFonts w:ascii="Times New Roman"/>
        </w:rPr>
        <w:t>静压箱进风口</w:t>
      </w:r>
      <w:proofErr w:type="gramEnd"/>
      <w:r w:rsidR="00024C34" w:rsidRPr="008D1537">
        <w:rPr>
          <w:rFonts w:ascii="Times New Roman" w:hint="eastAsia"/>
        </w:rPr>
        <w:t>处</w:t>
      </w:r>
      <w:r w:rsidRPr="008D1537">
        <w:rPr>
          <w:rFonts w:ascii="Times New Roman"/>
        </w:rPr>
        <w:t>法兰</w:t>
      </w:r>
      <w:r w:rsidR="00B11FC0" w:rsidRPr="008D1537">
        <w:rPr>
          <w:rFonts w:ascii="Times New Roman" w:hint="eastAsia"/>
        </w:rPr>
        <w:t>、</w:t>
      </w:r>
      <w:r w:rsidRPr="008D1537">
        <w:rPr>
          <w:rFonts w:ascii="Times New Roman"/>
        </w:rPr>
        <w:t>出风口</w:t>
      </w:r>
      <w:r w:rsidR="00024C34" w:rsidRPr="008D1537">
        <w:rPr>
          <w:rFonts w:ascii="Times New Roman" w:hint="eastAsia"/>
        </w:rPr>
        <w:t>处</w:t>
      </w:r>
      <w:r w:rsidRPr="008D1537">
        <w:rPr>
          <w:rFonts w:ascii="Times New Roman"/>
        </w:rPr>
        <w:t>法兰</w:t>
      </w:r>
      <w:r w:rsidR="008663C0" w:rsidRPr="008D1537">
        <w:rPr>
          <w:rFonts w:ascii="Times New Roman" w:hint="eastAsia"/>
        </w:rPr>
        <w:t>与矩形管道</w:t>
      </w:r>
      <w:r w:rsidRPr="008D1537">
        <w:rPr>
          <w:rFonts w:ascii="Times New Roman"/>
        </w:rPr>
        <w:t>均应采用端板</w:t>
      </w:r>
      <w:r w:rsidR="00B11FC0" w:rsidRPr="008D1537">
        <w:rPr>
          <w:rFonts w:ascii="Times New Roman" w:hint="eastAsia"/>
        </w:rPr>
        <w:t>连接，并填充</w:t>
      </w:r>
      <w:r w:rsidRPr="008D1537">
        <w:rPr>
          <w:rFonts w:ascii="Times New Roman"/>
        </w:rPr>
        <w:t>密封材料</w:t>
      </w:r>
      <w:r w:rsidR="00B11FC0" w:rsidRPr="008D1537">
        <w:rPr>
          <w:rFonts w:ascii="Times New Roman" w:hint="eastAsia"/>
        </w:rPr>
        <w:t>进行封堵，防止连接处漏风</w:t>
      </w:r>
      <w:r w:rsidRPr="008D1537">
        <w:rPr>
          <w:rFonts w:ascii="Times New Roman" w:hint="eastAsia"/>
        </w:rPr>
        <w:t>。</w:t>
      </w:r>
    </w:p>
    <w:p w14:paraId="08259F19" w14:textId="17943343" w:rsidR="00BA51F9" w:rsidRPr="00F1788F" w:rsidRDefault="00BA51F9" w:rsidP="00B6711E">
      <w:pPr>
        <w:pStyle w:val="af3"/>
        <w:spacing w:before="62" w:after="62" w:line="300" w:lineRule="auto"/>
        <w:rPr>
          <w:rFonts w:ascii="Times New Roman"/>
        </w:rPr>
      </w:pPr>
      <w:r w:rsidRPr="00F1788F">
        <w:rPr>
          <w:rFonts w:ascii="Times New Roman"/>
        </w:rPr>
        <w:t>静压箱所连接上</w:t>
      </w:r>
      <w:r w:rsidR="00E0470C" w:rsidRPr="00F1788F">
        <w:rPr>
          <w:rFonts w:ascii="Times New Roman" w:hint="eastAsia"/>
        </w:rPr>
        <w:t>、</w:t>
      </w:r>
      <w:r w:rsidRPr="00F1788F">
        <w:rPr>
          <w:rFonts w:ascii="Times New Roman"/>
        </w:rPr>
        <w:t>下游风管</w:t>
      </w:r>
      <w:r w:rsidR="00E9148B" w:rsidRPr="00F1788F">
        <w:rPr>
          <w:rFonts w:ascii="Times New Roman"/>
        </w:rPr>
        <w:t>尺寸等于进出风口尺寸。</w:t>
      </w:r>
      <w:r w:rsidR="00E9148B" w:rsidRPr="00F1788F">
        <w:rPr>
          <w:rFonts w:ascii="Times New Roman" w:hint="eastAsia"/>
        </w:rPr>
        <w:t>在风管侧壁面应预留速度、压力侧孔</w:t>
      </w:r>
      <w:r w:rsidR="008D1537" w:rsidRPr="00F1788F">
        <w:rPr>
          <w:rFonts w:ascii="Times New Roman" w:hint="eastAsia"/>
        </w:rPr>
        <w:t>。</w:t>
      </w:r>
      <w:r w:rsidRPr="00F1788F">
        <w:rPr>
          <w:rFonts w:ascii="Times New Roman"/>
        </w:rPr>
        <w:t>试时将静压箱及所连接上</w:t>
      </w:r>
      <w:r w:rsidR="008D1537" w:rsidRPr="00F1788F">
        <w:rPr>
          <w:rFonts w:ascii="Times New Roman"/>
        </w:rPr>
        <w:t>、</w:t>
      </w:r>
      <w:r w:rsidRPr="00F1788F">
        <w:rPr>
          <w:rFonts w:ascii="Times New Roman"/>
        </w:rPr>
        <w:t>下游风管放置于测试支架上。</w:t>
      </w:r>
      <w:r w:rsidR="00B82B56" w:rsidRPr="00F1788F">
        <w:rPr>
          <w:rFonts w:ascii="Times New Roman" w:hint="eastAsia"/>
        </w:rPr>
        <w:t>风机出风口处应</w:t>
      </w:r>
      <w:r w:rsidR="00884ECC" w:rsidRPr="00F1788F">
        <w:rPr>
          <w:rFonts w:ascii="Times New Roman" w:hint="eastAsia"/>
        </w:rPr>
        <w:t>设置</w:t>
      </w:r>
      <w:proofErr w:type="gramStart"/>
      <w:r w:rsidR="00884ECC" w:rsidRPr="00F1788F">
        <w:rPr>
          <w:rFonts w:ascii="Times New Roman" w:hint="eastAsia"/>
        </w:rPr>
        <w:t>均流段</w:t>
      </w:r>
      <w:proofErr w:type="gramEnd"/>
      <w:r w:rsidR="00884ECC" w:rsidRPr="00F1788F">
        <w:rPr>
          <w:rFonts w:ascii="Times New Roman" w:hint="eastAsia"/>
        </w:rPr>
        <w:t>，通过在风管处</w:t>
      </w:r>
      <w:proofErr w:type="gramStart"/>
      <w:r w:rsidR="00884ECC" w:rsidRPr="00F1788F">
        <w:rPr>
          <w:rFonts w:ascii="Times New Roman" w:hint="eastAsia"/>
        </w:rPr>
        <w:t>安装均流孔板</w:t>
      </w:r>
      <w:proofErr w:type="gramEnd"/>
      <w:r w:rsidR="00B82B56" w:rsidRPr="00F1788F">
        <w:rPr>
          <w:rFonts w:ascii="Times New Roman" w:hint="eastAsia"/>
        </w:rPr>
        <w:t>进行整流。</w:t>
      </w:r>
      <w:r w:rsidRPr="00F1788F">
        <w:rPr>
          <w:rFonts w:ascii="Times New Roman"/>
        </w:rPr>
        <w:t>安装示意图如图</w:t>
      </w:r>
      <w:r w:rsidRPr="00F1788F">
        <w:rPr>
          <w:rFonts w:ascii="Times New Roman"/>
        </w:rPr>
        <w:t>A.1</w:t>
      </w:r>
      <w:r w:rsidRPr="00F1788F">
        <w:rPr>
          <w:rFonts w:ascii="Times New Roman"/>
        </w:rPr>
        <w:t>所示。</w:t>
      </w:r>
    </w:p>
    <w:p w14:paraId="36CC5B37" w14:textId="0690B471" w:rsidR="00E0470C" w:rsidRPr="008D1537" w:rsidRDefault="00EA1D55" w:rsidP="00B6711E">
      <w:pPr>
        <w:pStyle w:val="af3"/>
        <w:spacing w:before="62" w:after="62" w:line="300" w:lineRule="auto"/>
        <w:rPr>
          <w:rFonts w:ascii="Times New Roman"/>
        </w:rPr>
      </w:pPr>
      <w:r w:rsidRPr="00F1788F">
        <w:rPr>
          <w:rFonts w:ascii="Times New Roman"/>
        </w:rPr>
        <w:t>测量静压箱上、下游直管段沿程阻力损失时，将静压箱样品</w:t>
      </w:r>
      <w:r w:rsidRPr="00B6711E">
        <w:rPr>
          <w:rFonts w:ascii="Times New Roman"/>
        </w:rPr>
        <w:t>替换为与矩形风管截面尺寸相同，且长度</w:t>
      </w:r>
      <w:r w:rsidR="00D4282F">
        <w:rPr>
          <w:rFonts w:ascii="Times New Roman" w:hint="eastAsia"/>
        </w:rPr>
        <w:t>等于</w:t>
      </w:r>
      <w:r w:rsidRPr="00B6711E">
        <w:rPr>
          <w:rFonts w:ascii="Times New Roman"/>
        </w:rPr>
        <w:t>静压箱长度的直管段，在相等测试风速下进行沿程阻力损失测试。</w:t>
      </w:r>
      <w:r w:rsidR="0020066E" w:rsidRPr="008D1537">
        <w:rPr>
          <w:rFonts w:ascii="Times New Roman"/>
        </w:rPr>
        <w:t>安装示意图如图</w:t>
      </w:r>
      <w:r w:rsidR="0020066E" w:rsidRPr="008D1537">
        <w:rPr>
          <w:rFonts w:ascii="Times New Roman"/>
        </w:rPr>
        <w:t>A.2</w:t>
      </w:r>
      <w:r w:rsidR="0020066E" w:rsidRPr="008D1537">
        <w:rPr>
          <w:rFonts w:ascii="Times New Roman"/>
        </w:rPr>
        <w:t>示。</w:t>
      </w:r>
    </w:p>
    <w:p w14:paraId="6D61D9A7" w14:textId="55D6D971" w:rsidR="00A320D3" w:rsidRDefault="003A669F" w:rsidP="0020066E">
      <w:pPr>
        <w:ind w:firstLineChars="0" w:firstLine="0"/>
        <w:jc w:val="center"/>
        <w:rPr>
          <w:rFonts w:cs="Times New Roman"/>
          <w:sz w:val="24"/>
          <w:szCs w:val="24"/>
        </w:rPr>
      </w:pPr>
      <w:r>
        <w:rPr>
          <w:noProof/>
        </w:rPr>
        <w:drawing>
          <wp:inline distT="0" distB="0" distL="0" distR="0" wp14:anchorId="2E60A4EF" wp14:editId="303F0D3E">
            <wp:extent cx="5274310" cy="1286510"/>
            <wp:effectExtent l="0" t="0" r="2540"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1286510"/>
                    </a:xfrm>
                    <a:prstGeom prst="rect">
                      <a:avLst/>
                    </a:prstGeom>
                  </pic:spPr>
                </pic:pic>
              </a:graphicData>
            </a:graphic>
          </wp:inline>
        </w:drawing>
      </w:r>
    </w:p>
    <w:p w14:paraId="41EF3E9E" w14:textId="7DEBCD06" w:rsidR="0020066E" w:rsidRDefault="0020066E" w:rsidP="0020066E">
      <w:pPr>
        <w:pStyle w:val="af3"/>
        <w:snapToGrid w:val="0"/>
        <w:spacing w:beforeLines="45" w:before="140" w:afterLines="45" w:after="140"/>
        <w:ind w:firstLineChars="0" w:firstLine="0"/>
        <w:jc w:val="center"/>
        <w:rPr>
          <w:rFonts w:ascii="Times New Roman"/>
        </w:rPr>
      </w:pPr>
      <w:r w:rsidRPr="00664875">
        <w:rPr>
          <w:rFonts w:ascii="Times New Roman"/>
        </w:rPr>
        <w:t>图</w:t>
      </w:r>
      <w:r w:rsidRPr="00664875">
        <w:rPr>
          <w:rFonts w:ascii="Times New Roman"/>
        </w:rPr>
        <w:t xml:space="preserve">A.1 </w:t>
      </w:r>
      <w:r w:rsidRPr="00664875">
        <w:rPr>
          <w:rFonts w:ascii="Times New Roman"/>
        </w:rPr>
        <w:t>防排烟及通风空调系统用静压箱阻力系数测量试件安装</w:t>
      </w:r>
      <w:r w:rsidR="00324468">
        <w:rPr>
          <w:rFonts w:ascii="Times New Roman" w:hint="eastAsia"/>
        </w:rPr>
        <w:t>:</w:t>
      </w:r>
      <w:r w:rsidR="00324468">
        <w:rPr>
          <w:rFonts w:ascii="Times New Roman"/>
        </w:rPr>
        <w:t>1.</w:t>
      </w:r>
      <w:r w:rsidR="00324468">
        <w:rPr>
          <w:rFonts w:ascii="Times New Roman" w:hint="eastAsia"/>
        </w:rPr>
        <w:t>离心风机，</w:t>
      </w:r>
      <w:r w:rsidR="00324468">
        <w:rPr>
          <w:rFonts w:ascii="Times New Roman" w:hint="eastAsia"/>
        </w:rPr>
        <w:t>2</w:t>
      </w:r>
      <w:r w:rsidR="00324468">
        <w:rPr>
          <w:rFonts w:ascii="Times New Roman"/>
        </w:rPr>
        <w:t>.</w:t>
      </w:r>
      <w:proofErr w:type="gramStart"/>
      <w:r w:rsidR="00324468">
        <w:rPr>
          <w:rFonts w:ascii="Times New Roman" w:hint="eastAsia"/>
        </w:rPr>
        <w:t>均流孔板</w:t>
      </w:r>
      <w:proofErr w:type="gramEnd"/>
      <w:r w:rsidR="00324468">
        <w:rPr>
          <w:rFonts w:ascii="Times New Roman" w:hint="eastAsia"/>
        </w:rPr>
        <w:t>，</w:t>
      </w:r>
      <w:r w:rsidR="00324468">
        <w:rPr>
          <w:rFonts w:ascii="Times New Roman" w:hint="eastAsia"/>
        </w:rPr>
        <w:t>3</w:t>
      </w:r>
      <w:r w:rsidR="00324468">
        <w:rPr>
          <w:rFonts w:ascii="Times New Roman"/>
        </w:rPr>
        <w:t>.</w:t>
      </w:r>
      <w:r w:rsidR="00324468">
        <w:rPr>
          <w:rFonts w:ascii="Times New Roman" w:hint="eastAsia"/>
        </w:rPr>
        <w:t>上游风管，</w:t>
      </w:r>
      <w:r w:rsidR="00324468">
        <w:rPr>
          <w:rFonts w:ascii="Times New Roman" w:hint="eastAsia"/>
        </w:rPr>
        <w:t>4</w:t>
      </w:r>
      <w:r w:rsidR="00324468">
        <w:rPr>
          <w:rFonts w:ascii="Times New Roman"/>
        </w:rPr>
        <w:t>.</w:t>
      </w:r>
      <w:r w:rsidR="00324468">
        <w:rPr>
          <w:rFonts w:ascii="Times New Roman" w:hint="eastAsia"/>
        </w:rPr>
        <w:t>静压箱样品，</w:t>
      </w:r>
      <w:r w:rsidR="00324468">
        <w:rPr>
          <w:rFonts w:ascii="Times New Roman" w:hint="eastAsia"/>
        </w:rPr>
        <w:t>5</w:t>
      </w:r>
      <w:r w:rsidR="00324468">
        <w:rPr>
          <w:rFonts w:ascii="Times New Roman"/>
        </w:rPr>
        <w:t>.</w:t>
      </w:r>
      <w:r w:rsidR="00324468">
        <w:rPr>
          <w:rFonts w:ascii="Times New Roman" w:hint="eastAsia"/>
        </w:rPr>
        <w:t>下游风管，</w:t>
      </w:r>
      <w:r w:rsidR="00324468">
        <w:rPr>
          <w:rFonts w:ascii="Times New Roman" w:hint="eastAsia"/>
        </w:rPr>
        <w:t>6</w:t>
      </w:r>
      <w:r w:rsidR="00324468">
        <w:rPr>
          <w:rFonts w:ascii="Times New Roman"/>
        </w:rPr>
        <w:t>.</w:t>
      </w:r>
      <w:r w:rsidR="00324468">
        <w:rPr>
          <w:rFonts w:ascii="Times New Roman" w:hint="eastAsia"/>
        </w:rPr>
        <w:t>流量控制阀</w:t>
      </w:r>
    </w:p>
    <w:p w14:paraId="1B60C3FD" w14:textId="0520DBC2" w:rsidR="003A669F" w:rsidRDefault="003A669F" w:rsidP="003A669F">
      <w:pPr>
        <w:ind w:firstLineChars="0" w:firstLine="0"/>
        <w:jc w:val="center"/>
      </w:pPr>
      <w:r>
        <w:rPr>
          <w:noProof/>
        </w:rPr>
        <w:drawing>
          <wp:inline distT="0" distB="0" distL="0" distR="0" wp14:anchorId="589B4D15" wp14:editId="67A20EF2">
            <wp:extent cx="5274310" cy="1205230"/>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1205230"/>
                    </a:xfrm>
                    <a:prstGeom prst="rect">
                      <a:avLst/>
                    </a:prstGeom>
                  </pic:spPr>
                </pic:pic>
              </a:graphicData>
            </a:graphic>
          </wp:inline>
        </w:drawing>
      </w:r>
    </w:p>
    <w:p w14:paraId="4C5A12FD" w14:textId="79D8A410" w:rsidR="001B07F6" w:rsidRDefault="0020066E" w:rsidP="001B07F6">
      <w:pPr>
        <w:pStyle w:val="af3"/>
        <w:snapToGrid w:val="0"/>
        <w:spacing w:beforeLines="45" w:before="140" w:afterLines="45" w:after="140"/>
        <w:ind w:firstLineChars="0" w:firstLine="0"/>
        <w:jc w:val="center"/>
        <w:rPr>
          <w:rFonts w:ascii="Times New Roman"/>
        </w:rPr>
      </w:pPr>
      <w:r w:rsidRPr="00664875">
        <w:rPr>
          <w:rFonts w:ascii="Times New Roman"/>
        </w:rPr>
        <w:t>图</w:t>
      </w:r>
      <w:r w:rsidRPr="00664875">
        <w:rPr>
          <w:rFonts w:ascii="Times New Roman"/>
        </w:rPr>
        <w:t>A.</w:t>
      </w:r>
      <w:r w:rsidR="000130B4">
        <w:rPr>
          <w:rFonts w:ascii="Times New Roman"/>
        </w:rPr>
        <w:t>2</w:t>
      </w:r>
      <w:r w:rsidRPr="00664875">
        <w:rPr>
          <w:rFonts w:ascii="Times New Roman"/>
        </w:rPr>
        <w:t>防排烟及通风空调系统用</w:t>
      </w:r>
      <w:proofErr w:type="gramStart"/>
      <w:r w:rsidRPr="00664875">
        <w:rPr>
          <w:rFonts w:ascii="Times New Roman"/>
        </w:rPr>
        <w:t>静压箱</w:t>
      </w:r>
      <w:r w:rsidR="00717704">
        <w:rPr>
          <w:rFonts w:ascii="Times New Roman" w:hint="eastAsia"/>
        </w:rPr>
        <w:t>直管段</w:t>
      </w:r>
      <w:proofErr w:type="gramEnd"/>
      <w:r w:rsidR="00717704">
        <w:rPr>
          <w:rFonts w:ascii="Times New Roman" w:hint="eastAsia"/>
        </w:rPr>
        <w:t>沿程阻力</w:t>
      </w:r>
      <w:r w:rsidRPr="00664875">
        <w:rPr>
          <w:rFonts w:ascii="Times New Roman"/>
        </w:rPr>
        <w:t>测量试件安装</w:t>
      </w:r>
      <w:r w:rsidR="001B07F6">
        <w:rPr>
          <w:rFonts w:ascii="Times New Roman" w:hint="eastAsia"/>
        </w:rPr>
        <w:t>:</w:t>
      </w:r>
      <w:r w:rsidR="001B07F6">
        <w:rPr>
          <w:rFonts w:ascii="Times New Roman"/>
        </w:rPr>
        <w:t>1.</w:t>
      </w:r>
      <w:r w:rsidR="001B07F6">
        <w:rPr>
          <w:rFonts w:ascii="Times New Roman" w:hint="eastAsia"/>
        </w:rPr>
        <w:t>离心风机，</w:t>
      </w:r>
      <w:r w:rsidR="001B07F6">
        <w:rPr>
          <w:rFonts w:ascii="Times New Roman" w:hint="eastAsia"/>
        </w:rPr>
        <w:t>2</w:t>
      </w:r>
      <w:r w:rsidR="001B07F6">
        <w:rPr>
          <w:rFonts w:ascii="Times New Roman"/>
        </w:rPr>
        <w:t>.</w:t>
      </w:r>
      <w:proofErr w:type="gramStart"/>
      <w:r w:rsidR="001B07F6">
        <w:rPr>
          <w:rFonts w:ascii="Times New Roman" w:hint="eastAsia"/>
        </w:rPr>
        <w:t>均流孔板</w:t>
      </w:r>
      <w:proofErr w:type="gramEnd"/>
      <w:r w:rsidR="001B07F6">
        <w:rPr>
          <w:rFonts w:ascii="Times New Roman" w:hint="eastAsia"/>
        </w:rPr>
        <w:t>，</w:t>
      </w:r>
      <w:r w:rsidR="001B07F6">
        <w:rPr>
          <w:rFonts w:ascii="Times New Roman" w:hint="eastAsia"/>
        </w:rPr>
        <w:t>3</w:t>
      </w:r>
      <w:r w:rsidR="001B07F6">
        <w:rPr>
          <w:rFonts w:ascii="Times New Roman"/>
        </w:rPr>
        <w:t>.</w:t>
      </w:r>
      <w:r w:rsidR="001B07F6">
        <w:rPr>
          <w:rFonts w:ascii="Times New Roman" w:hint="eastAsia"/>
        </w:rPr>
        <w:t>上游风管，</w:t>
      </w:r>
      <w:r w:rsidR="001B07F6">
        <w:rPr>
          <w:rFonts w:ascii="Times New Roman" w:hint="eastAsia"/>
        </w:rPr>
        <w:t>4</w:t>
      </w:r>
      <w:r w:rsidR="001B07F6">
        <w:rPr>
          <w:rFonts w:ascii="Times New Roman"/>
        </w:rPr>
        <w:t>.</w:t>
      </w:r>
      <w:r w:rsidR="00F17765">
        <w:rPr>
          <w:rFonts w:ascii="Times New Roman" w:hint="eastAsia"/>
        </w:rPr>
        <w:t>等长度</w:t>
      </w:r>
      <w:r w:rsidR="006A3FDA">
        <w:rPr>
          <w:rFonts w:ascii="Times New Roman" w:hint="eastAsia"/>
        </w:rPr>
        <w:t>直管段</w:t>
      </w:r>
      <w:r w:rsidR="001B07F6">
        <w:rPr>
          <w:rFonts w:ascii="Times New Roman" w:hint="eastAsia"/>
        </w:rPr>
        <w:t>，</w:t>
      </w:r>
      <w:r w:rsidR="001B07F6">
        <w:rPr>
          <w:rFonts w:ascii="Times New Roman" w:hint="eastAsia"/>
        </w:rPr>
        <w:t>5</w:t>
      </w:r>
      <w:r w:rsidR="001B07F6">
        <w:rPr>
          <w:rFonts w:ascii="Times New Roman"/>
        </w:rPr>
        <w:t>.</w:t>
      </w:r>
      <w:r w:rsidR="001B07F6">
        <w:rPr>
          <w:rFonts w:ascii="Times New Roman" w:hint="eastAsia"/>
        </w:rPr>
        <w:t>下游风管，</w:t>
      </w:r>
      <w:r w:rsidR="001B07F6">
        <w:rPr>
          <w:rFonts w:ascii="Times New Roman" w:hint="eastAsia"/>
        </w:rPr>
        <w:t>6</w:t>
      </w:r>
      <w:r w:rsidR="001B07F6">
        <w:rPr>
          <w:rFonts w:ascii="Times New Roman"/>
        </w:rPr>
        <w:t>.</w:t>
      </w:r>
      <w:r w:rsidR="001B07F6">
        <w:rPr>
          <w:rFonts w:ascii="Times New Roman" w:hint="eastAsia"/>
        </w:rPr>
        <w:t>流量控制阀</w:t>
      </w:r>
    </w:p>
    <w:p w14:paraId="4789A3DB" w14:textId="79F5D0D2" w:rsidR="00A40351" w:rsidRPr="00B6711E" w:rsidRDefault="00E0470C" w:rsidP="00B6711E">
      <w:pPr>
        <w:pStyle w:val="af3"/>
        <w:spacing w:before="62" w:after="62" w:line="300" w:lineRule="auto"/>
        <w:rPr>
          <w:rFonts w:ascii="Times New Roman"/>
        </w:rPr>
      </w:pPr>
      <w:r w:rsidRPr="00B6711E">
        <w:rPr>
          <w:rFonts w:ascii="Times New Roman" w:hint="eastAsia"/>
        </w:rPr>
        <w:t>测量断面</w:t>
      </w:r>
      <w:r w:rsidR="00453FCD" w:rsidRPr="00B6711E">
        <w:rPr>
          <w:rFonts w:ascii="Times New Roman" w:hint="eastAsia"/>
        </w:rPr>
        <w:t>应选择在气流平稳的直管段上，当测量断面设在静压箱上游管段时，距离试验样品</w:t>
      </w:r>
      <w:r w:rsidR="00EC5741" w:rsidRPr="00B6711E">
        <w:rPr>
          <w:rFonts w:ascii="Times New Roman" w:hint="eastAsia"/>
        </w:rPr>
        <w:t>应至少大于管道直径的</w:t>
      </w:r>
      <w:r w:rsidR="00EC5741" w:rsidRPr="00B6711E">
        <w:rPr>
          <w:rFonts w:ascii="Times New Roman" w:hint="eastAsia"/>
        </w:rPr>
        <w:t>2</w:t>
      </w:r>
      <w:r w:rsidR="00EC5741" w:rsidRPr="00B6711E">
        <w:rPr>
          <w:rFonts w:ascii="Times New Roman" w:hint="eastAsia"/>
        </w:rPr>
        <w:t>倍；当测量断面设在静压箱下游管段时，距离试验样品应至少</w:t>
      </w:r>
      <w:r w:rsidR="00EC5741" w:rsidRPr="00B6711E">
        <w:rPr>
          <w:rFonts w:ascii="Times New Roman" w:hint="eastAsia"/>
        </w:rPr>
        <w:lastRenderedPageBreak/>
        <w:t>大于管道直径的</w:t>
      </w:r>
      <w:r w:rsidR="00EC5741" w:rsidRPr="00B6711E">
        <w:rPr>
          <w:rFonts w:ascii="Times New Roman" w:hint="eastAsia"/>
        </w:rPr>
        <w:t>4</w:t>
      </w:r>
      <w:r w:rsidR="00EC5741" w:rsidRPr="00B6711E">
        <w:rPr>
          <w:rFonts w:ascii="Times New Roman"/>
        </w:rPr>
        <w:t>~5</w:t>
      </w:r>
      <w:r w:rsidR="00EC5741" w:rsidRPr="00B6711E">
        <w:rPr>
          <w:rFonts w:ascii="Times New Roman" w:hint="eastAsia"/>
        </w:rPr>
        <w:t>倍。</w:t>
      </w:r>
      <w:r w:rsidR="00167DEC" w:rsidRPr="00B6711E">
        <w:rPr>
          <w:rFonts w:ascii="Times New Roman" w:hint="eastAsia"/>
        </w:rPr>
        <w:t>在压力测定时，如发现任何一个测点出现零位或负值，表面气流不稳定，有涡旋，该断面不宜作为测量断面。</w:t>
      </w:r>
      <w:r w:rsidR="00A40351" w:rsidRPr="00B6711E">
        <w:rPr>
          <w:rFonts w:ascii="Times New Roman" w:hint="eastAsia"/>
        </w:rPr>
        <w:t>应在同一测量断面上多点测量，求出该断面的平均值。</w:t>
      </w:r>
    </w:p>
    <w:p w14:paraId="61717BA0" w14:textId="2A224983" w:rsidR="00F4137E" w:rsidRPr="00B6711E" w:rsidRDefault="00167DEC" w:rsidP="00B6711E">
      <w:pPr>
        <w:pStyle w:val="af3"/>
        <w:spacing w:before="62" w:after="62" w:line="300" w:lineRule="auto"/>
        <w:rPr>
          <w:rFonts w:ascii="Times New Roman"/>
        </w:rPr>
      </w:pPr>
      <w:r w:rsidRPr="00B6711E">
        <w:rPr>
          <w:rFonts w:ascii="Times New Roman" w:hint="eastAsia"/>
        </w:rPr>
        <w:t>测量断面</w:t>
      </w:r>
      <w:r w:rsidR="00E0470C" w:rsidRPr="00B6711E">
        <w:rPr>
          <w:rFonts w:ascii="Times New Roman" w:hint="eastAsia"/>
        </w:rPr>
        <w:t>测点布置遵循</w:t>
      </w:r>
      <w:r w:rsidR="00C80D38" w:rsidRPr="00B6711E">
        <w:rPr>
          <w:rFonts w:ascii="Times New Roman" w:hint="eastAsia"/>
        </w:rPr>
        <w:t>等</w:t>
      </w:r>
      <w:r w:rsidR="00C80D38" w:rsidRPr="00F4137E">
        <w:rPr>
          <w:rFonts w:ascii="Times New Roman"/>
        </w:rPr>
        <w:t>面积原则</w:t>
      </w:r>
      <w:r w:rsidR="003C3821" w:rsidRPr="00F4137E">
        <w:rPr>
          <w:rFonts w:ascii="Times New Roman"/>
        </w:rPr>
        <w:t>，</w:t>
      </w:r>
      <w:r w:rsidR="00C80D38" w:rsidRPr="00F4137E">
        <w:rPr>
          <w:rFonts w:ascii="Times New Roman"/>
        </w:rPr>
        <w:t>对于矩形管道可将管道断面划分为若干面积相等的小矩形，测点布置在每个小矩形的中心，如图</w:t>
      </w:r>
      <w:r w:rsidR="00161C3D" w:rsidRPr="00B6711E">
        <w:rPr>
          <w:rFonts w:ascii="Times New Roman"/>
        </w:rPr>
        <w:t>A.</w:t>
      </w:r>
      <w:r w:rsidR="000130B4" w:rsidRPr="00B6711E">
        <w:rPr>
          <w:rFonts w:ascii="Times New Roman"/>
        </w:rPr>
        <w:t>3</w:t>
      </w:r>
      <w:r w:rsidR="00C80D38" w:rsidRPr="00F4137E">
        <w:rPr>
          <w:rFonts w:ascii="Times New Roman"/>
        </w:rPr>
        <w:t>示</w:t>
      </w:r>
      <w:r w:rsidR="00F8311B" w:rsidRPr="00F4137E">
        <w:rPr>
          <w:rFonts w:ascii="Times New Roman"/>
        </w:rPr>
        <w:t>，测点数可按表</w:t>
      </w:r>
      <w:r w:rsidR="00F8311B" w:rsidRPr="00F4137E">
        <w:rPr>
          <w:rFonts w:ascii="Times New Roman"/>
        </w:rPr>
        <w:t>6</w:t>
      </w:r>
      <w:r w:rsidR="00F8311B" w:rsidRPr="00F4137E">
        <w:rPr>
          <w:rFonts w:ascii="Times New Roman"/>
        </w:rPr>
        <w:t>确定</w:t>
      </w:r>
      <w:r w:rsidR="00C80D38" w:rsidRPr="00B6711E">
        <w:rPr>
          <w:rFonts w:ascii="Times New Roman" w:hint="eastAsia"/>
        </w:rPr>
        <w:t>。</w:t>
      </w:r>
    </w:p>
    <w:p w14:paraId="1C43BD74" w14:textId="288F72F0" w:rsidR="00D86DAC" w:rsidRDefault="00D86DAC" w:rsidP="00053F5E">
      <w:pPr>
        <w:pStyle w:val="af3"/>
        <w:spacing w:before="62" w:after="62"/>
        <w:ind w:firstLineChars="0" w:firstLine="0"/>
        <w:jc w:val="center"/>
        <w:rPr>
          <w:noProof/>
        </w:rPr>
      </w:pPr>
      <w:r>
        <w:rPr>
          <w:noProof/>
        </w:rPr>
        <w:drawing>
          <wp:inline distT="0" distB="0" distL="0" distR="0" wp14:anchorId="22393662" wp14:editId="637C4961">
            <wp:extent cx="2962275" cy="1954403"/>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79078" cy="1965489"/>
                    </a:xfrm>
                    <a:prstGeom prst="rect">
                      <a:avLst/>
                    </a:prstGeom>
                  </pic:spPr>
                </pic:pic>
              </a:graphicData>
            </a:graphic>
          </wp:inline>
        </w:drawing>
      </w:r>
    </w:p>
    <w:p w14:paraId="6B16936B" w14:textId="77777777" w:rsidR="000130B4" w:rsidRDefault="000130B4" w:rsidP="000130B4">
      <w:pPr>
        <w:pStyle w:val="af3"/>
        <w:spacing w:before="62" w:after="62"/>
        <w:jc w:val="center"/>
        <w:rPr>
          <w:rFonts w:ascii="Times New Roman"/>
        </w:rPr>
      </w:pPr>
      <w:r w:rsidRPr="00664875">
        <w:rPr>
          <w:rFonts w:ascii="Times New Roman"/>
        </w:rPr>
        <w:t>图</w:t>
      </w:r>
      <w:r w:rsidRPr="00664875">
        <w:rPr>
          <w:rFonts w:ascii="Times New Roman"/>
        </w:rPr>
        <w:t>A.</w:t>
      </w:r>
      <w:r>
        <w:rPr>
          <w:rFonts w:ascii="Times New Roman"/>
        </w:rPr>
        <w:t xml:space="preserve">3 </w:t>
      </w:r>
      <w:r>
        <w:rPr>
          <w:rFonts w:ascii="Times New Roman"/>
        </w:rPr>
        <w:t>矩形风管测点布置图</w:t>
      </w:r>
    </w:p>
    <w:p w14:paraId="5EBF4D1A" w14:textId="453A5D35" w:rsidR="00F8311B" w:rsidRDefault="00F8311B" w:rsidP="000130B4">
      <w:pPr>
        <w:pStyle w:val="af3"/>
        <w:spacing w:before="62" w:after="62"/>
        <w:jc w:val="center"/>
        <w:rPr>
          <w:rFonts w:ascii="Times New Roman"/>
        </w:rPr>
      </w:pPr>
      <w:r>
        <w:rPr>
          <w:rFonts w:ascii="Times New Roman"/>
        </w:rPr>
        <w:t>表</w:t>
      </w:r>
      <w:r>
        <w:rPr>
          <w:rFonts w:ascii="Times New Roman"/>
        </w:rPr>
        <w:t xml:space="preserve">6 </w:t>
      </w:r>
      <w:r>
        <w:rPr>
          <w:rFonts w:ascii="Times New Roman" w:hint="eastAsia"/>
        </w:rPr>
        <w:t>矩形管道测点数划分</w:t>
      </w:r>
    </w:p>
    <w:tbl>
      <w:tblPr>
        <w:tblW w:w="49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2954"/>
        <w:gridCol w:w="2409"/>
      </w:tblGrid>
      <w:tr w:rsidR="00F8311B" w14:paraId="26BEFE2C" w14:textId="77777777" w:rsidTr="00F8311B">
        <w:trPr>
          <w:trHeight w:val="312"/>
          <w:jc w:val="center"/>
        </w:trPr>
        <w:tc>
          <w:tcPr>
            <w:tcW w:w="1736" w:type="pct"/>
            <w:vAlign w:val="center"/>
          </w:tcPr>
          <w:p w14:paraId="6BFDC878" w14:textId="6A34799E" w:rsidR="00F8311B" w:rsidRDefault="00F8311B" w:rsidP="00DA2AA1">
            <w:pPr>
              <w:pStyle w:val="af3"/>
              <w:ind w:firstLineChars="0" w:firstLine="0"/>
              <w:jc w:val="center"/>
              <w:rPr>
                <w:rFonts w:ascii="Times New Roman"/>
                <w:sz w:val="18"/>
                <w:szCs w:val="18"/>
              </w:rPr>
            </w:pPr>
            <w:r>
              <w:rPr>
                <w:rFonts w:ascii="Times New Roman" w:hint="eastAsia"/>
                <w:sz w:val="18"/>
                <w:szCs w:val="18"/>
              </w:rPr>
              <w:t>管道断面积（</w:t>
            </w:r>
            <w:r>
              <w:rPr>
                <w:rFonts w:ascii="Times New Roman" w:hint="eastAsia"/>
                <w:sz w:val="18"/>
                <w:szCs w:val="18"/>
              </w:rPr>
              <w:t>m</w:t>
            </w:r>
            <w:r w:rsidRPr="00F8311B">
              <w:rPr>
                <w:rFonts w:ascii="Times New Roman"/>
                <w:sz w:val="18"/>
                <w:szCs w:val="18"/>
                <w:vertAlign w:val="superscript"/>
              </w:rPr>
              <w:t>2</w:t>
            </w:r>
            <w:r>
              <w:rPr>
                <w:rFonts w:ascii="Times New Roman" w:hint="eastAsia"/>
                <w:sz w:val="18"/>
                <w:szCs w:val="18"/>
              </w:rPr>
              <w:t>）</w:t>
            </w:r>
          </w:p>
        </w:tc>
        <w:tc>
          <w:tcPr>
            <w:tcW w:w="1798" w:type="pct"/>
            <w:vAlign w:val="center"/>
          </w:tcPr>
          <w:p w14:paraId="02009544" w14:textId="06FB566F" w:rsidR="00F8311B" w:rsidRDefault="00F8311B" w:rsidP="00F8311B">
            <w:pPr>
              <w:pStyle w:val="af3"/>
              <w:ind w:firstLineChars="0" w:firstLine="0"/>
              <w:jc w:val="center"/>
              <w:rPr>
                <w:rFonts w:ascii="Times New Roman"/>
                <w:sz w:val="18"/>
                <w:szCs w:val="18"/>
              </w:rPr>
            </w:pPr>
            <w:r>
              <w:rPr>
                <w:rFonts w:ascii="Times New Roman" w:hint="eastAsia"/>
                <w:sz w:val="18"/>
                <w:szCs w:val="18"/>
              </w:rPr>
              <w:t>等面积小块数</w:t>
            </w:r>
          </w:p>
        </w:tc>
        <w:tc>
          <w:tcPr>
            <w:tcW w:w="1466" w:type="pct"/>
            <w:vAlign w:val="center"/>
          </w:tcPr>
          <w:p w14:paraId="6B6AF3F1" w14:textId="02A21885" w:rsidR="00F8311B" w:rsidRDefault="00F8311B" w:rsidP="00DA2AA1">
            <w:pPr>
              <w:pStyle w:val="af3"/>
              <w:ind w:firstLineChars="0" w:firstLine="0"/>
              <w:jc w:val="center"/>
              <w:rPr>
                <w:rFonts w:ascii="Times New Roman"/>
                <w:sz w:val="18"/>
                <w:szCs w:val="18"/>
              </w:rPr>
            </w:pPr>
            <w:r>
              <w:rPr>
                <w:rFonts w:ascii="Times New Roman" w:hint="eastAsia"/>
                <w:sz w:val="18"/>
                <w:szCs w:val="18"/>
              </w:rPr>
              <w:t>测点数</w:t>
            </w:r>
          </w:p>
        </w:tc>
      </w:tr>
      <w:tr w:rsidR="00F8311B" w14:paraId="46BDE9B0" w14:textId="77777777" w:rsidTr="00F8311B">
        <w:trPr>
          <w:trHeight w:val="312"/>
          <w:jc w:val="center"/>
        </w:trPr>
        <w:tc>
          <w:tcPr>
            <w:tcW w:w="1736" w:type="pct"/>
            <w:vAlign w:val="center"/>
          </w:tcPr>
          <w:p w14:paraId="0829B6C7" w14:textId="171CE813" w:rsidR="00F8311B" w:rsidRDefault="00F8311B" w:rsidP="00DA2AA1">
            <w:pPr>
              <w:pStyle w:val="af3"/>
              <w:ind w:firstLineChars="0" w:firstLine="0"/>
              <w:jc w:val="center"/>
              <w:rPr>
                <w:rFonts w:ascii="Times New Roman"/>
                <w:sz w:val="18"/>
                <w:szCs w:val="18"/>
              </w:rPr>
            </w:pPr>
            <w:r>
              <w:rPr>
                <w:rFonts w:ascii="Times New Roman"/>
                <w:sz w:val="18"/>
                <w:szCs w:val="18"/>
              </w:rPr>
              <w:t>1</w:t>
            </w:r>
            <w:r>
              <w:rPr>
                <w:rFonts w:ascii="Times New Roman" w:hint="eastAsia"/>
                <w:sz w:val="18"/>
                <w:szCs w:val="18"/>
              </w:rPr>
              <w:t>以下</w:t>
            </w:r>
          </w:p>
        </w:tc>
        <w:tc>
          <w:tcPr>
            <w:tcW w:w="1798" w:type="pct"/>
            <w:vAlign w:val="center"/>
          </w:tcPr>
          <w:p w14:paraId="4355AD23" w14:textId="5678F25B" w:rsidR="00F8311B" w:rsidRDefault="00DB7600" w:rsidP="00DA2AA1">
            <w:pPr>
              <w:pStyle w:val="af3"/>
              <w:ind w:firstLineChars="0" w:firstLine="0"/>
              <w:jc w:val="center"/>
              <w:rPr>
                <w:rFonts w:ascii="Times New Roman"/>
                <w:sz w:val="18"/>
                <w:szCs w:val="18"/>
              </w:rPr>
            </w:pPr>
            <w:r>
              <w:rPr>
                <w:rFonts w:ascii="Times New Roman" w:hint="eastAsia"/>
                <w:sz w:val="18"/>
                <w:szCs w:val="18"/>
              </w:rPr>
              <w:t>2</w:t>
            </w:r>
            <w:r w:rsidRPr="00DB7600">
              <w:rPr>
                <w:rFonts w:ascii="Times New Roman" w:hint="eastAsia"/>
                <w:sz w:val="18"/>
                <w:szCs w:val="18"/>
              </w:rPr>
              <w:t>×</w:t>
            </w:r>
            <w:r>
              <w:rPr>
                <w:rFonts w:ascii="Times New Roman" w:hint="eastAsia"/>
                <w:sz w:val="18"/>
                <w:szCs w:val="18"/>
              </w:rPr>
              <w:t>2</w:t>
            </w:r>
          </w:p>
        </w:tc>
        <w:tc>
          <w:tcPr>
            <w:tcW w:w="1466" w:type="pct"/>
            <w:vAlign w:val="center"/>
          </w:tcPr>
          <w:p w14:paraId="48DFDE13" w14:textId="738F4AEB" w:rsidR="00F8311B" w:rsidRDefault="00F8311B" w:rsidP="00DA2AA1">
            <w:pPr>
              <w:pStyle w:val="af3"/>
              <w:ind w:firstLineChars="0" w:firstLine="0"/>
              <w:jc w:val="center"/>
              <w:rPr>
                <w:rFonts w:ascii="Times New Roman"/>
                <w:sz w:val="18"/>
                <w:szCs w:val="18"/>
              </w:rPr>
            </w:pPr>
            <w:r>
              <w:rPr>
                <w:rFonts w:ascii="Times New Roman" w:eastAsia="仿宋"/>
                <w:sz w:val="18"/>
                <w:szCs w:val="18"/>
              </w:rPr>
              <w:t>4</w:t>
            </w:r>
          </w:p>
        </w:tc>
      </w:tr>
      <w:tr w:rsidR="00F8311B" w14:paraId="6602A7C0" w14:textId="77777777" w:rsidTr="00F8311B">
        <w:trPr>
          <w:trHeight w:val="312"/>
          <w:jc w:val="center"/>
        </w:trPr>
        <w:tc>
          <w:tcPr>
            <w:tcW w:w="1736" w:type="pct"/>
            <w:vAlign w:val="center"/>
          </w:tcPr>
          <w:p w14:paraId="7EBAE9CA" w14:textId="2D0A2F3B" w:rsidR="00F8311B" w:rsidRDefault="00F8311B" w:rsidP="00DA2AA1">
            <w:pPr>
              <w:pStyle w:val="af3"/>
              <w:ind w:firstLineChars="0" w:firstLine="0"/>
              <w:jc w:val="center"/>
              <w:rPr>
                <w:rFonts w:ascii="Times New Roman"/>
                <w:sz w:val="18"/>
                <w:szCs w:val="18"/>
              </w:rPr>
            </w:pPr>
            <w:r>
              <w:rPr>
                <w:rFonts w:ascii="Times New Roman"/>
                <w:sz w:val="18"/>
                <w:szCs w:val="18"/>
              </w:rPr>
              <w:t>1~4</w:t>
            </w:r>
          </w:p>
        </w:tc>
        <w:tc>
          <w:tcPr>
            <w:tcW w:w="1798" w:type="pct"/>
            <w:vAlign w:val="center"/>
          </w:tcPr>
          <w:p w14:paraId="63A7D6F4" w14:textId="2627382F" w:rsidR="00F8311B" w:rsidRDefault="00DB7600" w:rsidP="00DA2AA1">
            <w:pPr>
              <w:pStyle w:val="af3"/>
              <w:ind w:firstLineChars="0" w:firstLine="0"/>
              <w:jc w:val="center"/>
              <w:rPr>
                <w:rFonts w:ascii="Times New Roman"/>
                <w:sz w:val="18"/>
                <w:szCs w:val="18"/>
              </w:rPr>
            </w:pPr>
            <w:r>
              <w:rPr>
                <w:rFonts w:ascii="Times New Roman"/>
                <w:sz w:val="18"/>
                <w:szCs w:val="18"/>
              </w:rPr>
              <w:t>3</w:t>
            </w:r>
            <w:r w:rsidRPr="00DB7600">
              <w:rPr>
                <w:rFonts w:ascii="Times New Roman" w:hint="eastAsia"/>
                <w:sz w:val="18"/>
                <w:szCs w:val="18"/>
              </w:rPr>
              <w:t>×</w:t>
            </w:r>
            <w:r>
              <w:rPr>
                <w:rFonts w:ascii="Times New Roman" w:hint="eastAsia"/>
                <w:sz w:val="18"/>
                <w:szCs w:val="18"/>
              </w:rPr>
              <w:t>3</w:t>
            </w:r>
          </w:p>
        </w:tc>
        <w:tc>
          <w:tcPr>
            <w:tcW w:w="1466" w:type="pct"/>
            <w:vAlign w:val="center"/>
          </w:tcPr>
          <w:p w14:paraId="38EE3020" w14:textId="19ED548C" w:rsidR="00F8311B" w:rsidRDefault="00F8311B" w:rsidP="00DA2AA1">
            <w:pPr>
              <w:pStyle w:val="af3"/>
              <w:ind w:firstLineChars="0" w:firstLine="0"/>
              <w:jc w:val="center"/>
              <w:rPr>
                <w:rFonts w:ascii="Times New Roman" w:eastAsia="仿宋"/>
                <w:sz w:val="18"/>
                <w:szCs w:val="18"/>
              </w:rPr>
            </w:pPr>
            <w:r>
              <w:rPr>
                <w:rFonts w:ascii="Times New Roman" w:eastAsia="仿宋" w:hint="eastAsia"/>
                <w:sz w:val="18"/>
                <w:szCs w:val="18"/>
              </w:rPr>
              <w:t>9</w:t>
            </w:r>
          </w:p>
        </w:tc>
      </w:tr>
      <w:tr w:rsidR="00F8311B" w14:paraId="2742C4A5" w14:textId="77777777" w:rsidTr="00F8311B">
        <w:trPr>
          <w:trHeight w:val="312"/>
          <w:jc w:val="center"/>
        </w:trPr>
        <w:tc>
          <w:tcPr>
            <w:tcW w:w="1736" w:type="pct"/>
            <w:vAlign w:val="center"/>
          </w:tcPr>
          <w:p w14:paraId="0EEA6B69" w14:textId="603368DB" w:rsidR="00F8311B" w:rsidRDefault="00F8311B" w:rsidP="00DA2AA1">
            <w:pPr>
              <w:pStyle w:val="af3"/>
              <w:ind w:firstLineChars="0" w:firstLine="0"/>
              <w:jc w:val="center"/>
              <w:rPr>
                <w:rFonts w:ascii="Times New Roman"/>
                <w:sz w:val="18"/>
                <w:szCs w:val="18"/>
              </w:rPr>
            </w:pPr>
            <w:r>
              <w:rPr>
                <w:rFonts w:ascii="Times New Roman"/>
                <w:sz w:val="18"/>
                <w:szCs w:val="18"/>
              </w:rPr>
              <w:t>4~9</w:t>
            </w:r>
          </w:p>
        </w:tc>
        <w:tc>
          <w:tcPr>
            <w:tcW w:w="1798" w:type="pct"/>
            <w:vAlign w:val="center"/>
          </w:tcPr>
          <w:p w14:paraId="52275BE2" w14:textId="1F44E711" w:rsidR="00F8311B" w:rsidRDefault="00DB7600" w:rsidP="00DA2AA1">
            <w:pPr>
              <w:pStyle w:val="af3"/>
              <w:ind w:firstLineChars="0" w:firstLine="0"/>
              <w:jc w:val="center"/>
              <w:rPr>
                <w:rFonts w:ascii="Times New Roman"/>
                <w:sz w:val="18"/>
                <w:szCs w:val="18"/>
              </w:rPr>
            </w:pPr>
            <w:r>
              <w:rPr>
                <w:rFonts w:ascii="Times New Roman" w:hint="eastAsia"/>
                <w:sz w:val="18"/>
                <w:szCs w:val="18"/>
              </w:rPr>
              <w:t>4</w:t>
            </w:r>
            <w:r w:rsidRPr="00DB7600">
              <w:rPr>
                <w:rFonts w:ascii="Times New Roman" w:hint="eastAsia"/>
                <w:sz w:val="18"/>
                <w:szCs w:val="18"/>
              </w:rPr>
              <w:t>×</w:t>
            </w:r>
            <w:r>
              <w:rPr>
                <w:rFonts w:ascii="Times New Roman" w:hint="eastAsia"/>
                <w:sz w:val="18"/>
                <w:szCs w:val="18"/>
              </w:rPr>
              <w:t>3</w:t>
            </w:r>
          </w:p>
        </w:tc>
        <w:tc>
          <w:tcPr>
            <w:tcW w:w="1466" w:type="pct"/>
            <w:vAlign w:val="center"/>
          </w:tcPr>
          <w:p w14:paraId="4AFCC48B" w14:textId="19C78A9A" w:rsidR="00F8311B" w:rsidRDefault="00F8311B" w:rsidP="00DA2AA1">
            <w:pPr>
              <w:pStyle w:val="af3"/>
              <w:ind w:firstLineChars="0" w:firstLine="0"/>
              <w:jc w:val="center"/>
              <w:rPr>
                <w:rFonts w:ascii="Times New Roman" w:eastAsia="仿宋"/>
                <w:sz w:val="18"/>
                <w:szCs w:val="18"/>
              </w:rPr>
            </w:pPr>
            <w:r>
              <w:rPr>
                <w:rFonts w:ascii="Times New Roman" w:eastAsia="仿宋"/>
                <w:sz w:val="18"/>
                <w:szCs w:val="18"/>
              </w:rPr>
              <w:t>12</w:t>
            </w:r>
          </w:p>
        </w:tc>
      </w:tr>
    </w:tbl>
    <w:p w14:paraId="68A2AAF4" w14:textId="77777777" w:rsidR="005B1BD2" w:rsidRDefault="00DF745B">
      <w:pPr>
        <w:pStyle w:val="2"/>
        <w:rPr>
          <w:rFonts w:ascii="Times New Roman" w:hAnsi="Times New Roman" w:cs="Times New Roman"/>
          <w:bCs w:val="0"/>
        </w:rPr>
      </w:pPr>
      <w:bookmarkStart w:id="44" w:name="_Toc39139740"/>
      <w:bookmarkStart w:id="45" w:name="_Toc39138784"/>
      <w:bookmarkStart w:id="46" w:name="_Toc103978465"/>
      <w:bookmarkEnd w:id="44"/>
      <w:r>
        <w:rPr>
          <w:rFonts w:ascii="Times New Roman" w:hAnsi="Times New Roman" w:cs="Times New Roman"/>
          <w:bCs w:val="0"/>
        </w:rPr>
        <w:t xml:space="preserve">A.3 </w:t>
      </w:r>
      <w:bookmarkStart w:id="47" w:name="_Hlk40456879"/>
      <w:bookmarkEnd w:id="45"/>
      <w:r>
        <w:rPr>
          <w:rFonts w:ascii="Times New Roman" w:hAnsi="Times New Roman" w:cs="Times New Roman"/>
          <w:bCs w:val="0"/>
        </w:rPr>
        <w:t>试验</w:t>
      </w:r>
      <w:bookmarkEnd w:id="47"/>
      <w:r>
        <w:rPr>
          <w:rFonts w:ascii="Times New Roman" w:hAnsi="Times New Roman" w:cs="Times New Roman"/>
          <w:bCs w:val="0"/>
        </w:rPr>
        <w:t>装置</w:t>
      </w:r>
      <w:bookmarkEnd w:id="46"/>
    </w:p>
    <w:p w14:paraId="438537F2" w14:textId="77777777" w:rsidR="005B1BD2" w:rsidRDefault="00DF745B" w:rsidP="00E86389">
      <w:pPr>
        <w:pStyle w:val="af3"/>
        <w:spacing w:line="300" w:lineRule="auto"/>
        <w:ind w:firstLineChars="0" w:firstLine="0"/>
        <w:outlineLvl w:val="3"/>
        <w:rPr>
          <w:rFonts w:ascii="Times New Roman"/>
        </w:rPr>
      </w:pPr>
      <w:r>
        <w:rPr>
          <w:rFonts w:ascii="Times New Roman" w:eastAsia="黑体"/>
        </w:rPr>
        <w:t xml:space="preserve">A.3.1 </w:t>
      </w:r>
      <w:r>
        <w:rPr>
          <w:rFonts w:ascii="Times New Roman"/>
        </w:rPr>
        <w:t>试验装置应由风机、流量控制装置、风速测量装置、压力测量仪表</w:t>
      </w:r>
      <w:r>
        <w:rPr>
          <w:rFonts w:ascii="Times New Roman" w:hint="eastAsia"/>
        </w:rPr>
        <w:t>、环境温湿度测试仪、风量测试仪</w:t>
      </w:r>
      <w:r>
        <w:rPr>
          <w:rFonts w:ascii="Times New Roman"/>
        </w:rPr>
        <w:t>及测试支架组成，试验应在等温条件下进行。</w:t>
      </w:r>
    </w:p>
    <w:p w14:paraId="68C00891" w14:textId="77777777" w:rsidR="005B1BD2" w:rsidRDefault="00DF745B" w:rsidP="00E86389">
      <w:pPr>
        <w:pStyle w:val="af3"/>
        <w:spacing w:line="300" w:lineRule="auto"/>
        <w:ind w:firstLineChars="0" w:firstLine="0"/>
        <w:outlineLvl w:val="3"/>
        <w:rPr>
          <w:rFonts w:ascii="Times New Roman"/>
        </w:rPr>
      </w:pPr>
      <w:r>
        <w:rPr>
          <w:rFonts w:ascii="Times New Roman"/>
        </w:rPr>
        <w:t xml:space="preserve">A.3.2 </w:t>
      </w:r>
      <w:r>
        <w:rPr>
          <w:rFonts w:ascii="Times New Roman"/>
        </w:rPr>
        <w:t>阻力系数测量装置应采用经检验合格的专用测量仪器</w:t>
      </w:r>
      <w:r>
        <w:rPr>
          <w:rFonts w:ascii="Times New Roman" w:hint="eastAsia"/>
        </w:rPr>
        <w:t>，测试前应对测试仪器进行标定</w:t>
      </w:r>
      <w:r>
        <w:rPr>
          <w:rFonts w:ascii="Times New Roman"/>
        </w:rPr>
        <w:t>。</w:t>
      </w:r>
    </w:p>
    <w:p w14:paraId="2A1591B9" w14:textId="5AF50CA6" w:rsidR="005B1BD2" w:rsidRDefault="004851C3" w:rsidP="00E86389">
      <w:pPr>
        <w:pStyle w:val="af3"/>
        <w:spacing w:line="300" w:lineRule="auto"/>
        <w:ind w:firstLineChars="0" w:firstLine="0"/>
        <w:outlineLvl w:val="3"/>
        <w:rPr>
          <w:rFonts w:ascii="Times New Roman"/>
        </w:rPr>
      </w:pPr>
      <w:r>
        <w:rPr>
          <w:rFonts w:ascii="Times New Roman"/>
        </w:rPr>
        <w:t>A.3.</w:t>
      </w:r>
      <w:r w:rsidR="00DB0A49">
        <w:rPr>
          <w:rFonts w:ascii="Times New Roman"/>
        </w:rPr>
        <w:t>3</w:t>
      </w:r>
      <w:r w:rsidR="00243083">
        <w:rPr>
          <w:rFonts w:ascii="Times New Roman"/>
        </w:rPr>
        <w:t xml:space="preserve"> </w:t>
      </w:r>
      <w:r w:rsidR="00243083">
        <w:rPr>
          <w:rFonts w:ascii="Times New Roman" w:hint="eastAsia"/>
        </w:rPr>
        <w:t>实验</w:t>
      </w:r>
      <w:r w:rsidR="00DF745B">
        <w:rPr>
          <w:rFonts w:ascii="Times New Roman"/>
        </w:rPr>
        <w:t>用测量仪表的准确度应满足表</w:t>
      </w:r>
      <w:r w:rsidR="00DF745B">
        <w:rPr>
          <w:rFonts w:ascii="Times New Roman"/>
        </w:rPr>
        <w:t>A.1</w:t>
      </w:r>
      <w:r w:rsidR="00DF745B">
        <w:rPr>
          <w:rFonts w:ascii="Times New Roman"/>
        </w:rPr>
        <w:t>的要求。</w:t>
      </w:r>
    </w:p>
    <w:p w14:paraId="18842107" w14:textId="77777777" w:rsidR="005B1BD2" w:rsidRDefault="00DF745B">
      <w:pPr>
        <w:pStyle w:val="af3"/>
        <w:snapToGrid w:val="0"/>
        <w:spacing w:beforeLines="50" w:before="156" w:afterLines="50" w:after="156"/>
        <w:ind w:firstLineChars="0" w:firstLine="0"/>
        <w:jc w:val="center"/>
        <w:rPr>
          <w:rFonts w:ascii="Times New Roman"/>
        </w:rPr>
      </w:pPr>
      <w:r>
        <w:rPr>
          <w:rFonts w:ascii="Times New Roman"/>
        </w:rPr>
        <w:t>表</w:t>
      </w:r>
      <w:r>
        <w:rPr>
          <w:rFonts w:ascii="Times New Roman"/>
        </w:rPr>
        <w:t xml:space="preserve">A.1 </w:t>
      </w:r>
      <w:r>
        <w:rPr>
          <w:rFonts w:ascii="Times New Roman"/>
        </w:rPr>
        <w:t>测量仪表准确度要求</w:t>
      </w:r>
    </w:p>
    <w:tbl>
      <w:tblPr>
        <w:tblW w:w="6487" w:type="dxa"/>
        <w:jc w:val="center"/>
        <w:tblBorders>
          <w:top w:val="single" w:sz="18" w:space="0" w:color="auto"/>
          <w:bottom w:val="single" w:sz="18" w:space="0" w:color="auto"/>
        </w:tblBorders>
        <w:tblLayout w:type="fixed"/>
        <w:tblLook w:val="04A0" w:firstRow="1" w:lastRow="0" w:firstColumn="1" w:lastColumn="0" w:noHBand="0" w:noVBand="1"/>
      </w:tblPr>
      <w:tblGrid>
        <w:gridCol w:w="687"/>
        <w:gridCol w:w="1700"/>
        <w:gridCol w:w="2558"/>
        <w:gridCol w:w="1542"/>
      </w:tblGrid>
      <w:tr w:rsidR="005B1BD2" w14:paraId="2D9BDCD9" w14:textId="77777777">
        <w:trPr>
          <w:trHeight w:val="339"/>
          <w:jc w:val="center"/>
        </w:trPr>
        <w:tc>
          <w:tcPr>
            <w:tcW w:w="687" w:type="dxa"/>
            <w:tcBorders>
              <w:top w:val="single" w:sz="12" w:space="0" w:color="auto"/>
              <w:left w:val="nil"/>
              <w:bottom w:val="single" w:sz="4" w:space="0" w:color="auto"/>
              <w:right w:val="nil"/>
            </w:tcBorders>
            <w:vAlign w:val="center"/>
          </w:tcPr>
          <w:p w14:paraId="1FF3D393" w14:textId="77777777" w:rsidR="005B1BD2" w:rsidRDefault="00DF745B">
            <w:pPr>
              <w:ind w:firstLineChars="0" w:firstLine="0"/>
              <w:jc w:val="center"/>
              <w:textAlignment w:val="center"/>
              <w:rPr>
                <w:rFonts w:cs="Times New Roman"/>
                <w:szCs w:val="21"/>
              </w:rPr>
            </w:pPr>
            <w:r>
              <w:rPr>
                <w:rFonts w:cs="Times New Roman"/>
                <w:szCs w:val="21"/>
              </w:rPr>
              <w:t>序号</w:t>
            </w:r>
          </w:p>
        </w:tc>
        <w:tc>
          <w:tcPr>
            <w:tcW w:w="1700" w:type="dxa"/>
            <w:tcBorders>
              <w:top w:val="single" w:sz="12" w:space="0" w:color="auto"/>
              <w:left w:val="nil"/>
              <w:bottom w:val="single" w:sz="4" w:space="0" w:color="auto"/>
              <w:right w:val="nil"/>
            </w:tcBorders>
            <w:vAlign w:val="center"/>
          </w:tcPr>
          <w:p w14:paraId="6808738F" w14:textId="77777777" w:rsidR="005B1BD2" w:rsidRDefault="00DF745B">
            <w:pPr>
              <w:ind w:firstLineChars="0" w:firstLine="0"/>
              <w:jc w:val="center"/>
              <w:textAlignment w:val="center"/>
              <w:rPr>
                <w:rFonts w:cs="Times New Roman"/>
                <w:szCs w:val="21"/>
              </w:rPr>
            </w:pPr>
            <w:r>
              <w:rPr>
                <w:rFonts w:cs="Times New Roman"/>
                <w:szCs w:val="21"/>
              </w:rPr>
              <w:t>名称</w:t>
            </w:r>
          </w:p>
        </w:tc>
        <w:tc>
          <w:tcPr>
            <w:tcW w:w="2558" w:type="dxa"/>
            <w:tcBorders>
              <w:top w:val="single" w:sz="12" w:space="0" w:color="auto"/>
              <w:left w:val="nil"/>
              <w:bottom w:val="single" w:sz="4" w:space="0" w:color="auto"/>
              <w:right w:val="nil"/>
            </w:tcBorders>
            <w:vAlign w:val="center"/>
          </w:tcPr>
          <w:p w14:paraId="274627E4" w14:textId="77777777" w:rsidR="005B1BD2" w:rsidRDefault="00DF745B">
            <w:pPr>
              <w:ind w:firstLineChars="0" w:firstLine="0"/>
              <w:jc w:val="center"/>
              <w:textAlignment w:val="center"/>
              <w:rPr>
                <w:rFonts w:cs="Times New Roman"/>
                <w:szCs w:val="21"/>
              </w:rPr>
            </w:pPr>
            <w:r>
              <w:rPr>
                <w:rFonts w:cs="Times New Roman"/>
                <w:szCs w:val="21"/>
              </w:rPr>
              <w:t>参数说明</w:t>
            </w:r>
          </w:p>
        </w:tc>
        <w:tc>
          <w:tcPr>
            <w:tcW w:w="1542" w:type="dxa"/>
            <w:tcBorders>
              <w:top w:val="single" w:sz="12" w:space="0" w:color="auto"/>
              <w:left w:val="nil"/>
              <w:bottom w:val="single" w:sz="4" w:space="0" w:color="auto"/>
              <w:right w:val="nil"/>
            </w:tcBorders>
            <w:vAlign w:val="center"/>
          </w:tcPr>
          <w:p w14:paraId="497521BB" w14:textId="77777777" w:rsidR="005B1BD2" w:rsidRDefault="00DF745B">
            <w:pPr>
              <w:ind w:firstLineChars="0" w:firstLine="0"/>
              <w:jc w:val="center"/>
              <w:textAlignment w:val="center"/>
              <w:rPr>
                <w:rFonts w:cs="Times New Roman"/>
                <w:szCs w:val="21"/>
              </w:rPr>
            </w:pPr>
            <w:r>
              <w:rPr>
                <w:rFonts w:cs="Times New Roman"/>
                <w:szCs w:val="21"/>
              </w:rPr>
              <w:t>测试内容</w:t>
            </w:r>
          </w:p>
        </w:tc>
      </w:tr>
      <w:tr w:rsidR="005B1BD2" w14:paraId="728A92BE" w14:textId="77777777">
        <w:trPr>
          <w:trHeight w:val="346"/>
          <w:jc w:val="center"/>
        </w:trPr>
        <w:tc>
          <w:tcPr>
            <w:tcW w:w="687" w:type="dxa"/>
            <w:tcBorders>
              <w:top w:val="nil"/>
              <w:left w:val="nil"/>
              <w:bottom w:val="nil"/>
              <w:right w:val="nil"/>
            </w:tcBorders>
            <w:vAlign w:val="center"/>
          </w:tcPr>
          <w:p w14:paraId="4F744979" w14:textId="77777777" w:rsidR="005B1BD2" w:rsidRDefault="00DF745B">
            <w:pPr>
              <w:ind w:firstLineChars="0" w:firstLine="0"/>
              <w:jc w:val="center"/>
              <w:textAlignment w:val="center"/>
              <w:rPr>
                <w:rFonts w:cs="Times New Roman"/>
                <w:szCs w:val="21"/>
              </w:rPr>
            </w:pPr>
            <w:r>
              <w:rPr>
                <w:rFonts w:cs="Times New Roman"/>
                <w:szCs w:val="21"/>
              </w:rPr>
              <w:t>1</w:t>
            </w:r>
          </w:p>
        </w:tc>
        <w:tc>
          <w:tcPr>
            <w:tcW w:w="1700" w:type="dxa"/>
            <w:tcBorders>
              <w:top w:val="nil"/>
              <w:left w:val="nil"/>
              <w:bottom w:val="nil"/>
              <w:right w:val="nil"/>
            </w:tcBorders>
            <w:vAlign w:val="center"/>
          </w:tcPr>
          <w:p w14:paraId="3B337C3A" w14:textId="77777777" w:rsidR="005B1BD2" w:rsidRDefault="00DF745B">
            <w:pPr>
              <w:ind w:firstLineChars="0" w:firstLine="0"/>
              <w:jc w:val="center"/>
              <w:textAlignment w:val="center"/>
              <w:rPr>
                <w:rFonts w:cs="Times New Roman"/>
                <w:szCs w:val="21"/>
              </w:rPr>
            </w:pPr>
            <w:r>
              <w:rPr>
                <w:rFonts w:cs="Times New Roman"/>
                <w:szCs w:val="21"/>
              </w:rPr>
              <w:t>TSI</w:t>
            </w:r>
            <w:r>
              <w:rPr>
                <w:rFonts w:cs="Times New Roman"/>
                <w:szCs w:val="21"/>
              </w:rPr>
              <w:t>热线风速仪</w:t>
            </w:r>
          </w:p>
        </w:tc>
        <w:tc>
          <w:tcPr>
            <w:tcW w:w="2558" w:type="dxa"/>
            <w:tcBorders>
              <w:top w:val="nil"/>
              <w:left w:val="nil"/>
              <w:bottom w:val="nil"/>
              <w:right w:val="nil"/>
            </w:tcBorders>
            <w:vAlign w:val="center"/>
          </w:tcPr>
          <w:p w14:paraId="41318BAC" w14:textId="77777777" w:rsidR="005B1BD2" w:rsidRDefault="00DF745B">
            <w:pPr>
              <w:ind w:firstLineChars="0" w:firstLine="0"/>
              <w:jc w:val="left"/>
              <w:textAlignment w:val="center"/>
              <w:rPr>
                <w:rFonts w:cs="Times New Roman"/>
                <w:szCs w:val="21"/>
              </w:rPr>
            </w:pPr>
            <w:r>
              <w:rPr>
                <w:rFonts w:cs="Times New Roman"/>
                <w:szCs w:val="21"/>
              </w:rPr>
              <w:t>型号：</w:t>
            </w:r>
            <w:r>
              <w:rPr>
                <w:rFonts w:cs="Times New Roman"/>
                <w:szCs w:val="21"/>
              </w:rPr>
              <w:t>TSI 8386A</w:t>
            </w:r>
          </w:p>
          <w:p w14:paraId="24C80DB8" w14:textId="77777777" w:rsidR="005B1BD2" w:rsidRDefault="00DF745B">
            <w:pPr>
              <w:ind w:firstLineChars="0" w:firstLine="0"/>
              <w:jc w:val="left"/>
              <w:textAlignment w:val="center"/>
              <w:rPr>
                <w:rFonts w:cs="Times New Roman"/>
                <w:szCs w:val="21"/>
              </w:rPr>
            </w:pPr>
            <w:r>
              <w:rPr>
                <w:rFonts w:cs="Times New Roman"/>
                <w:szCs w:val="21"/>
              </w:rPr>
              <w:t>量程：</w:t>
            </w:r>
            <w:r>
              <w:rPr>
                <w:rFonts w:cs="Times New Roman"/>
                <w:szCs w:val="21"/>
              </w:rPr>
              <w:t>0-50 m/s</w:t>
            </w:r>
          </w:p>
          <w:p w14:paraId="29C30338" w14:textId="77777777" w:rsidR="005B1BD2" w:rsidRDefault="00DF745B">
            <w:pPr>
              <w:ind w:firstLineChars="0" w:firstLine="0"/>
              <w:jc w:val="left"/>
              <w:textAlignment w:val="center"/>
              <w:rPr>
                <w:rFonts w:cs="Times New Roman"/>
                <w:szCs w:val="21"/>
              </w:rPr>
            </w:pPr>
            <w:r>
              <w:rPr>
                <w:rFonts w:cs="Times New Roman"/>
                <w:szCs w:val="21"/>
              </w:rPr>
              <w:t>分辨率：</w:t>
            </w:r>
            <w:r>
              <w:rPr>
                <w:rFonts w:cs="Times New Roman"/>
                <w:szCs w:val="21"/>
              </w:rPr>
              <w:t>0.01 m/s</w:t>
            </w:r>
          </w:p>
          <w:p w14:paraId="395F37BD" w14:textId="77777777" w:rsidR="005B1BD2" w:rsidRDefault="00DF745B">
            <w:pPr>
              <w:ind w:firstLineChars="0" w:firstLine="0"/>
              <w:jc w:val="left"/>
              <w:textAlignment w:val="center"/>
              <w:rPr>
                <w:rFonts w:cs="Times New Roman"/>
                <w:szCs w:val="21"/>
              </w:rPr>
            </w:pPr>
            <w:r>
              <w:rPr>
                <w:rFonts w:cs="Times New Roman"/>
                <w:szCs w:val="21"/>
              </w:rPr>
              <w:t>测量精度：</w:t>
            </w:r>
            <w:r>
              <w:rPr>
                <w:rFonts w:cs="Times New Roman"/>
                <w:szCs w:val="21"/>
              </w:rPr>
              <w:t>± 3%</w:t>
            </w:r>
            <w:r>
              <w:rPr>
                <w:rFonts w:cs="Times New Roman"/>
                <w:szCs w:val="21"/>
              </w:rPr>
              <w:t>读数值</w:t>
            </w:r>
          </w:p>
        </w:tc>
        <w:tc>
          <w:tcPr>
            <w:tcW w:w="1542" w:type="dxa"/>
            <w:tcBorders>
              <w:top w:val="nil"/>
              <w:left w:val="nil"/>
              <w:bottom w:val="nil"/>
              <w:right w:val="nil"/>
            </w:tcBorders>
            <w:vAlign w:val="center"/>
          </w:tcPr>
          <w:p w14:paraId="14EA1093" w14:textId="77777777" w:rsidR="005B1BD2" w:rsidRDefault="00DF745B">
            <w:pPr>
              <w:ind w:firstLineChars="0" w:firstLine="0"/>
              <w:jc w:val="center"/>
              <w:textAlignment w:val="center"/>
              <w:rPr>
                <w:rFonts w:cs="Times New Roman"/>
                <w:szCs w:val="21"/>
              </w:rPr>
            </w:pPr>
            <w:r>
              <w:rPr>
                <w:rFonts w:cs="Times New Roman"/>
                <w:szCs w:val="21"/>
              </w:rPr>
              <w:t>风速</w:t>
            </w:r>
          </w:p>
        </w:tc>
      </w:tr>
      <w:tr w:rsidR="005B1BD2" w14:paraId="5CC1F4DA" w14:textId="77777777" w:rsidTr="00AE17CD">
        <w:trPr>
          <w:trHeight w:val="66"/>
          <w:jc w:val="center"/>
        </w:trPr>
        <w:tc>
          <w:tcPr>
            <w:tcW w:w="687" w:type="dxa"/>
            <w:tcBorders>
              <w:top w:val="nil"/>
              <w:left w:val="nil"/>
              <w:bottom w:val="nil"/>
              <w:right w:val="nil"/>
            </w:tcBorders>
            <w:vAlign w:val="center"/>
          </w:tcPr>
          <w:p w14:paraId="492C7DD5" w14:textId="77777777" w:rsidR="005B1BD2" w:rsidRDefault="00DF745B">
            <w:pPr>
              <w:ind w:firstLineChars="0" w:firstLine="0"/>
              <w:jc w:val="center"/>
              <w:textAlignment w:val="center"/>
              <w:rPr>
                <w:rFonts w:cs="Times New Roman"/>
                <w:szCs w:val="21"/>
              </w:rPr>
            </w:pPr>
            <w:r>
              <w:rPr>
                <w:rFonts w:cs="Times New Roman"/>
                <w:szCs w:val="21"/>
              </w:rPr>
              <w:t>2</w:t>
            </w:r>
          </w:p>
        </w:tc>
        <w:tc>
          <w:tcPr>
            <w:tcW w:w="1700" w:type="dxa"/>
            <w:tcBorders>
              <w:top w:val="nil"/>
              <w:left w:val="nil"/>
              <w:bottom w:val="nil"/>
              <w:right w:val="nil"/>
            </w:tcBorders>
            <w:vAlign w:val="center"/>
          </w:tcPr>
          <w:p w14:paraId="4AE42321" w14:textId="77777777" w:rsidR="005B1BD2" w:rsidRDefault="00DF745B">
            <w:pPr>
              <w:ind w:firstLineChars="0" w:firstLine="0"/>
              <w:jc w:val="center"/>
              <w:textAlignment w:val="center"/>
              <w:rPr>
                <w:rFonts w:cs="Times New Roman"/>
                <w:szCs w:val="21"/>
              </w:rPr>
            </w:pPr>
            <w:r>
              <w:rPr>
                <w:rFonts w:cs="Times New Roman"/>
                <w:szCs w:val="21"/>
              </w:rPr>
              <w:t>智能数字微压计</w:t>
            </w:r>
          </w:p>
        </w:tc>
        <w:tc>
          <w:tcPr>
            <w:tcW w:w="2558" w:type="dxa"/>
            <w:tcBorders>
              <w:top w:val="nil"/>
              <w:left w:val="nil"/>
              <w:bottom w:val="nil"/>
              <w:right w:val="nil"/>
            </w:tcBorders>
            <w:vAlign w:val="center"/>
          </w:tcPr>
          <w:p w14:paraId="2D247F28" w14:textId="77777777" w:rsidR="005B1BD2" w:rsidRDefault="00DF745B">
            <w:pPr>
              <w:ind w:firstLineChars="0" w:firstLine="0"/>
              <w:jc w:val="left"/>
              <w:textAlignment w:val="center"/>
              <w:rPr>
                <w:rFonts w:cs="Times New Roman"/>
                <w:szCs w:val="21"/>
              </w:rPr>
            </w:pPr>
            <w:r>
              <w:rPr>
                <w:rFonts w:cs="Times New Roman"/>
                <w:szCs w:val="21"/>
              </w:rPr>
              <w:t>型号：</w:t>
            </w:r>
            <w:r>
              <w:rPr>
                <w:rFonts w:cs="Times New Roman"/>
                <w:szCs w:val="21"/>
              </w:rPr>
              <w:t>EY-200 A</w:t>
            </w:r>
          </w:p>
          <w:p w14:paraId="6C2EF706" w14:textId="77777777" w:rsidR="005B1BD2" w:rsidRDefault="00DF745B">
            <w:pPr>
              <w:ind w:firstLineChars="0" w:firstLine="0"/>
              <w:jc w:val="left"/>
              <w:textAlignment w:val="center"/>
              <w:rPr>
                <w:rFonts w:cs="Times New Roman"/>
                <w:szCs w:val="21"/>
              </w:rPr>
            </w:pPr>
            <w:r>
              <w:rPr>
                <w:rFonts w:cs="Times New Roman"/>
                <w:szCs w:val="21"/>
              </w:rPr>
              <w:t>量程：</w:t>
            </w:r>
            <w:r>
              <w:rPr>
                <w:rFonts w:cs="Times New Roman"/>
                <w:szCs w:val="21"/>
              </w:rPr>
              <w:t>0-200 Pa</w:t>
            </w:r>
          </w:p>
          <w:p w14:paraId="60C784AF" w14:textId="77777777" w:rsidR="005B1BD2" w:rsidRDefault="00DF745B">
            <w:pPr>
              <w:ind w:firstLineChars="0" w:firstLine="0"/>
              <w:jc w:val="left"/>
              <w:textAlignment w:val="center"/>
              <w:rPr>
                <w:rFonts w:cs="Times New Roman"/>
                <w:szCs w:val="21"/>
              </w:rPr>
            </w:pPr>
            <w:r>
              <w:rPr>
                <w:rFonts w:cs="Times New Roman"/>
                <w:szCs w:val="21"/>
              </w:rPr>
              <w:t>分辨率：</w:t>
            </w:r>
            <w:r>
              <w:rPr>
                <w:rFonts w:cs="Times New Roman"/>
                <w:szCs w:val="21"/>
              </w:rPr>
              <w:t>0.1 Pa</w:t>
            </w:r>
          </w:p>
          <w:p w14:paraId="613A0FCE" w14:textId="77777777" w:rsidR="005B1BD2" w:rsidRDefault="00DF745B">
            <w:pPr>
              <w:ind w:firstLineChars="0" w:firstLine="0"/>
              <w:jc w:val="left"/>
              <w:textAlignment w:val="center"/>
              <w:rPr>
                <w:rFonts w:eastAsia="等线" w:cs="Times New Roman"/>
                <w:szCs w:val="21"/>
              </w:rPr>
            </w:pPr>
            <w:r>
              <w:rPr>
                <w:rFonts w:cs="Times New Roman"/>
                <w:szCs w:val="21"/>
              </w:rPr>
              <w:lastRenderedPageBreak/>
              <w:t>测量精度：</w:t>
            </w:r>
            <w:r>
              <w:rPr>
                <w:rFonts w:cs="Times New Roman"/>
                <w:szCs w:val="21"/>
              </w:rPr>
              <w:t>± 1%</w:t>
            </w:r>
          </w:p>
        </w:tc>
        <w:tc>
          <w:tcPr>
            <w:tcW w:w="1542" w:type="dxa"/>
            <w:tcBorders>
              <w:top w:val="nil"/>
              <w:left w:val="nil"/>
              <w:bottom w:val="nil"/>
              <w:right w:val="nil"/>
            </w:tcBorders>
            <w:vAlign w:val="center"/>
          </w:tcPr>
          <w:p w14:paraId="0B7D30B3" w14:textId="37E74D75" w:rsidR="005B1BD2" w:rsidRDefault="00DF745B">
            <w:pPr>
              <w:ind w:firstLineChars="0" w:firstLine="0"/>
              <w:jc w:val="center"/>
              <w:textAlignment w:val="center"/>
              <w:rPr>
                <w:rFonts w:cs="Times New Roman"/>
                <w:szCs w:val="21"/>
              </w:rPr>
            </w:pPr>
            <w:r>
              <w:rPr>
                <w:rFonts w:cs="Times New Roman"/>
                <w:szCs w:val="21"/>
              </w:rPr>
              <w:lastRenderedPageBreak/>
              <w:t>全压</w:t>
            </w:r>
          </w:p>
        </w:tc>
      </w:tr>
      <w:tr w:rsidR="005B1BD2" w14:paraId="471258AE" w14:textId="77777777">
        <w:trPr>
          <w:trHeight w:val="1247"/>
          <w:jc w:val="center"/>
        </w:trPr>
        <w:tc>
          <w:tcPr>
            <w:tcW w:w="687" w:type="dxa"/>
            <w:tcBorders>
              <w:top w:val="nil"/>
              <w:left w:val="nil"/>
              <w:bottom w:val="nil"/>
              <w:right w:val="nil"/>
            </w:tcBorders>
            <w:vAlign w:val="center"/>
          </w:tcPr>
          <w:p w14:paraId="17DB4762" w14:textId="77777777" w:rsidR="005B1BD2" w:rsidRDefault="00DF745B">
            <w:pPr>
              <w:ind w:firstLineChars="0" w:firstLine="0"/>
              <w:jc w:val="center"/>
              <w:textAlignment w:val="center"/>
              <w:rPr>
                <w:rFonts w:cs="Times New Roman"/>
                <w:szCs w:val="21"/>
              </w:rPr>
            </w:pPr>
            <w:r>
              <w:rPr>
                <w:rFonts w:cs="Times New Roman"/>
                <w:szCs w:val="21"/>
              </w:rPr>
              <w:t>3</w:t>
            </w:r>
          </w:p>
        </w:tc>
        <w:tc>
          <w:tcPr>
            <w:tcW w:w="1700" w:type="dxa"/>
            <w:tcBorders>
              <w:top w:val="nil"/>
              <w:left w:val="nil"/>
              <w:bottom w:val="nil"/>
              <w:right w:val="nil"/>
            </w:tcBorders>
            <w:vAlign w:val="center"/>
          </w:tcPr>
          <w:p w14:paraId="524E3B90" w14:textId="77777777" w:rsidR="005B1BD2" w:rsidRDefault="00DF745B">
            <w:pPr>
              <w:ind w:firstLineChars="0" w:firstLine="0"/>
              <w:jc w:val="center"/>
              <w:textAlignment w:val="center"/>
              <w:rPr>
                <w:rFonts w:cs="Times New Roman"/>
                <w:szCs w:val="21"/>
              </w:rPr>
            </w:pPr>
            <w:r>
              <w:rPr>
                <w:rFonts w:cs="Times New Roman"/>
                <w:szCs w:val="21"/>
              </w:rPr>
              <w:t>L</w:t>
            </w:r>
            <w:r>
              <w:rPr>
                <w:rFonts w:cs="Times New Roman"/>
                <w:szCs w:val="21"/>
              </w:rPr>
              <w:t>型标准皮托管</w:t>
            </w:r>
          </w:p>
        </w:tc>
        <w:tc>
          <w:tcPr>
            <w:tcW w:w="2558" w:type="dxa"/>
            <w:tcBorders>
              <w:top w:val="nil"/>
              <w:left w:val="nil"/>
              <w:bottom w:val="nil"/>
              <w:right w:val="nil"/>
            </w:tcBorders>
            <w:vAlign w:val="center"/>
          </w:tcPr>
          <w:p w14:paraId="1E4FEFA9" w14:textId="77777777" w:rsidR="005B1BD2" w:rsidRDefault="00DF745B">
            <w:pPr>
              <w:ind w:firstLineChars="0" w:firstLine="0"/>
              <w:jc w:val="left"/>
              <w:textAlignment w:val="center"/>
              <w:rPr>
                <w:rFonts w:cs="Times New Roman"/>
                <w:szCs w:val="21"/>
              </w:rPr>
            </w:pPr>
            <w:r>
              <w:rPr>
                <w:rFonts w:cs="Times New Roman"/>
                <w:szCs w:val="21"/>
              </w:rPr>
              <w:t>型号：</w:t>
            </w:r>
            <w:r>
              <w:rPr>
                <w:rFonts w:cs="Times New Roman"/>
                <w:szCs w:val="21"/>
              </w:rPr>
              <w:t>LPT-08-1000</w:t>
            </w:r>
          </w:p>
          <w:p w14:paraId="7BA9F2E5" w14:textId="77777777" w:rsidR="005B1BD2" w:rsidRDefault="00DF745B">
            <w:pPr>
              <w:ind w:firstLineChars="0" w:firstLine="0"/>
              <w:jc w:val="left"/>
              <w:textAlignment w:val="center"/>
              <w:rPr>
                <w:rFonts w:cs="Times New Roman"/>
                <w:szCs w:val="21"/>
              </w:rPr>
            </w:pPr>
            <w:r>
              <w:rPr>
                <w:rFonts w:cs="Times New Roman"/>
                <w:szCs w:val="21"/>
              </w:rPr>
              <w:t>规格：</w:t>
            </w:r>
            <w:r>
              <w:rPr>
                <w:rFonts w:cs="Times New Roman"/>
                <w:i/>
                <w:iCs/>
                <w:szCs w:val="21"/>
              </w:rPr>
              <w:t>Φ</w:t>
            </w:r>
            <w:r>
              <w:rPr>
                <w:rFonts w:cs="Times New Roman"/>
                <w:szCs w:val="21"/>
              </w:rPr>
              <w:t>8×1000 mm</w:t>
            </w:r>
          </w:p>
          <w:p w14:paraId="41D8267D" w14:textId="77777777" w:rsidR="005B1BD2" w:rsidRDefault="00DF745B">
            <w:pPr>
              <w:ind w:firstLineChars="0" w:firstLine="0"/>
              <w:jc w:val="left"/>
              <w:textAlignment w:val="center"/>
              <w:rPr>
                <w:rFonts w:cs="Times New Roman"/>
                <w:szCs w:val="21"/>
              </w:rPr>
            </w:pPr>
            <w:r>
              <w:rPr>
                <w:rFonts w:cs="Times New Roman"/>
                <w:szCs w:val="21"/>
              </w:rPr>
              <w:t>材质：</w:t>
            </w:r>
            <w:r>
              <w:rPr>
                <w:rFonts w:cs="Times New Roman"/>
                <w:szCs w:val="21"/>
              </w:rPr>
              <w:t>304</w:t>
            </w:r>
            <w:r>
              <w:rPr>
                <w:rFonts w:cs="Times New Roman"/>
                <w:szCs w:val="21"/>
              </w:rPr>
              <w:t>不锈钢</w:t>
            </w:r>
          </w:p>
        </w:tc>
        <w:tc>
          <w:tcPr>
            <w:tcW w:w="1542" w:type="dxa"/>
            <w:tcBorders>
              <w:top w:val="nil"/>
              <w:left w:val="nil"/>
              <w:bottom w:val="nil"/>
              <w:right w:val="nil"/>
            </w:tcBorders>
            <w:vAlign w:val="center"/>
          </w:tcPr>
          <w:p w14:paraId="1C496773" w14:textId="77777777" w:rsidR="005B1BD2" w:rsidRDefault="00DF745B">
            <w:pPr>
              <w:ind w:firstLineChars="0" w:firstLine="0"/>
              <w:jc w:val="center"/>
              <w:textAlignment w:val="center"/>
              <w:rPr>
                <w:rFonts w:cs="Times New Roman"/>
                <w:szCs w:val="21"/>
              </w:rPr>
            </w:pPr>
            <w:r>
              <w:rPr>
                <w:rFonts w:cs="Times New Roman"/>
                <w:szCs w:val="21"/>
              </w:rPr>
              <w:t>全压</w:t>
            </w:r>
          </w:p>
        </w:tc>
      </w:tr>
      <w:tr w:rsidR="005B1BD2" w14:paraId="4BD88CBC" w14:textId="77777777">
        <w:trPr>
          <w:trHeight w:val="1247"/>
          <w:jc w:val="center"/>
        </w:trPr>
        <w:tc>
          <w:tcPr>
            <w:tcW w:w="687" w:type="dxa"/>
            <w:tcBorders>
              <w:top w:val="nil"/>
              <w:left w:val="nil"/>
              <w:bottom w:val="nil"/>
              <w:right w:val="nil"/>
            </w:tcBorders>
            <w:vAlign w:val="center"/>
          </w:tcPr>
          <w:p w14:paraId="25E0E401" w14:textId="77777777" w:rsidR="005B1BD2" w:rsidRDefault="00DF745B">
            <w:pPr>
              <w:ind w:firstLineChars="0" w:firstLine="0"/>
              <w:jc w:val="center"/>
              <w:textAlignment w:val="center"/>
              <w:rPr>
                <w:rFonts w:cs="Times New Roman"/>
                <w:szCs w:val="21"/>
              </w:rPr>
            </w:pPr>
            <w:r>
              <w:rPr>
                <w:rFonts w:cs="Times New Roman" w:hint="eastAsia"/>
                <w:szCs w:val="21"/>
              </w:rPr>
              <w:t>4</w:t>
            </w:r>
          </w:p>
        </w:tc>
        <w:tc>
          <w:tcPr>
            <w:tcW w:w="1700" w:type="dxa"/>
            <w:tcBorders>
              <w:top w:val="nil"/>
              <w:left w:val="nil"/>
              <w:bottom w:val="nil"/>
              <w:right w:val="nil"/>
            </w:tcBorders>
            <w:vAlign w:val="center"/>
          </w:tcPr>
          <w:p w14:paraId="3F97B735" w14:textId="77777777" w:rsidR="005B1BD2" w:rsidRDefault="00DF745B">
            <w:pPr>
              <w:ind w:firstLineChars="0" w:firstLine="0"/>
              <w:jc w:val="center"/>
              <w:textAlignment w:val="center"/>
              <w:rPr>
                <w:rFonts w:cs="Times New Roman"/>
                <w:szCs w:val="21"/>
              </w:rPr>
            </w:pPr>
            <w:r>
              <w:rPr>
                <w:rFonts w:cs="Times New Roman" w:hint="eastAsia"/>
                <w:szCs w:val="21"/>
              </w:rPr>
              <w:t>环境温湿度</w:t>
            </w:r>
          </w:p>
          <w:p w14:paraId="3A5C329D" w14:textId="77777777" w:rsidR="005B1BD2" w:rsidRDefault="00DF745B">
            <w:pPr>
              <w:ind w:firstLineChars="0" w:firstLine="0"/>
              <w:jc w:val="center"/>
              <w:textAlignment w:val="center"/>
              <w:rPr>
                <w:rFonts w:cs="Times New Roman"/>
                <w:szCs w:val="21"/>
              </w:rPr>
            </w:pPr>
            <w:r>
              <w:rPr>
                <w:rFonts w:cs="Times New Roman" w:hint="eastAsia"/>
                <w:szCs w:val="21"/>
              </w:rPr>
              <w:t>测试仪</w:t>
            </w:r>
          </w:p>
        </w:tc>
        <w:tc>
          <w:tcPr>
            <w:tcW w:w="2558" w:type="dxa"/>
            <w:tcBorders>
              <w:top w:val="nil"/>
              <w:left w:val="nil"/>
              <w:bottom w:val="nil"/>
              <w:right w:val="nil"/>
            </w:tcBorders>
            <w:vAlign w:val="center"/>
          </w:tcPr>
          <w:p w14:paraId="7E0E7A03" w14:textId="77777777" w:rsidR="005B1BD2" w:rsidRDefault="00DF745B">
            <w:pPr>
              <w:ind w:firstLineChars="0" w:firstLine="0"/>
              <w:jc w:val="left"/>
              <w:textAlignment w:val="center"/>
              <w:rPr>
                <w:rFonts w:cs="Times New Roman"/>
                <w:szCs w:val="21"/>
              </w:rPr>
            </w:pPr>
            <w:r>
              <w:rPr>
                <w:rFonts w:cs="Times New Roman" w:hint="eastAsia"/>
                <w:szCs w:val="21"/>
              </w:rPr>
              <w:t>型号：</w:t>
            </w:r>
            <w:r>
              <w:rPr>
                <w:rFonts w:cs="Times New Roman"/>
                <w:szCs w:val="21"/>
              </w:rPr>
              <w:t>AR847</w:t>
            </w:r>
          </w:p>
          <w:p w14:paraId="0C6BC226" w14:textId="77777777" w:rsidR="005B1BD2" w:rsidRDefault="00DF745B">
            <w:pPr>
              <w:ind w:firstLineChars="0" w:firstLine="0"/>
              <w:jc w:val="left"/>
              <w:textAlignment w:val="center"/>
              <w:rPr>
                <w:rFonts w:cs="Times New Roman"/>
                <w:szCs w:val="21"/>
              </w:rPr>
            </w:pPr>
            <w:r>
              <w:rPr>
                <w:rFonts w:cs="Times New Roman" w:hint="eastAsia"/>
                <w:szCs w:val="21"/>
              </w:rPr>
              <w:t>量程：</w:t>
            </w:r>
            <w:r>
              <w:rPr>
                <w:rFonts w:cs="Times New Roman"/>
                <w:szCs w:val="21"/>
              </w:rPr>
              <w:t>-10</w:t>
            </w:r>
            <w:r>
              <w:rPr>
                <w:rFonts w:cs="Times New Roman"/>
                <w:szCs w:val="21"/>
              </w:rPr>
              <w:t>～</w:t>
            </w:r>
            <w:r>
              <w:rPr>
                <w:rFonts w:cs="Times New Roman"/>
                <w:szCs w:val="21"/>
              </w:rPr>
              <w:t>50℃</w:t>
            </w:r>
          </w:p>
          <w:p w14:paraId="1D03E56D" w14:textId="77777777" w:rsidR="005B1BD2" w:rsidRDefault="00DF745B">
            <w:pPr>
              <w:ind w:firstLineChars="0" w:firstLine="0"/>
              <w:jc w:val="left"/>
              <w:textAlignment w:val="center"/>
              <w:rPr>
                <w:rFonts w:cs="Times New Roman"/>
                <w:szCs w:val="21"/>
              </w:rPr>
            </w:pPr>
            <w:r>
              <w:rPr>
                <w:rFonts w:cs="Times New Roman"/>
                <w:szCs w:val="21"/>
              </w:rPr>
              <w:t>温度分辨率：</w:t>
            </w:r>
            <w:r>
              <w:rPr>
                <w:rFonts w:cs="Times New Roman"/>
                <w:szCs w:val="21"/>
              </w:rPr>
              <w:t>0.1℃</w:t>
            </w:r>
          </w:p>
          <w:p w14:paraId="39855439" w14:textId="77777777" w:rsidR="005B1BD2" w:rsidRDefault="00DF745B">
            <w:pPr>
              <w:ind w:firstLineChars="0" w:firstLine="0"/>
              <w:jc w:val="left"/>
              <w:textAlignment w:val="center"/>
              <w:rPr>
                <w:rFonts w:cs="Times New Roman"/>
                <w:szCs w:val="21"/>
              </w:rPr>
            </w:pPr>
            <w:r>
              <w:rPr>
                <w:rFonts w:cs="Times New Roman"/>
                <w:szCs w:val="21"/>
              </w:rPr>
              <w:t>湿度分辨率：</w:t>
            </w:r>
            <w:r>
              <w:rPr>
                <w:rFonts w:cs="Times New Roman"/>
                <w:szCs w:val="21"/>
              </w:rPr>
              <w:t>0.1%RH</w:t>
            </w:r>
          </w:p>
        </w:tc>
        <w:tc>
          <w:tcPr>
            <w:tcW w:w="1542" w:type="dxa"/>
            <w:tcBorders>
              <w:top w:val="nil"/>
              <w:left w:val="nil"/>
              <w:bottom w:val="nil"/>
              <w:right w:val="nil"/>
            </w:tcBorders>
            <w:vAlign w:val="center"/>
          </w:tcPr>
          <w:p w14:paraId="4AFCEF70" w14:textId="77777777" w:rsidR="005B1BD2" w:rsidRDefault="00DF745B">
            <w:pPr>
              <w:ind w:firstLineChars="0" w:firstLine="0"/>
              <w:jc w:val="center"/>
              <w:textAlignment w:val="center"/>
              <w:rPr>
                <w:rFonts w:cs="Times New Roman"/>
                <w:szCs w:val="21"/>
              </w:rPr>
            </w:pPr>
            <w:r>
              <w:rPr>
                <w:rFonts w:cs="Times New Roman" w:hint="eastAsia"/>
                <w:szCs w:val="21"/>
              </w:rPr>
              <w:t>温度</w:t>
            </w:r>
          </w:p>
          <w:p w14:paraId="647A88A2" w14:textId="77777777" w:rsidR="005B1BD2" w:rsidRDefault="00DF745B">
            <w:pPr>
              <w:ind w:firstLineChars="0" w:firstLine="0"/>
              <w:jc w:val="center"/>
              <w:textAlignment w:val="center"/>
              <w:rPr>
                <w:rFonts w:cs="Times New Roman"/>
                <w:szCs w:val="21"/>
              </w:rPr>
            </w:pPr>
            <w:r>
              <w:rPr>
                <w:rFonts w:cs="Times New Roman" w:hint="eastAsia"/>
                <w:szCs w:val="21"/>
              </w:rPr>
              <w:t>相对湿度</w:t>
            </w:r>
          </w:p>
        </w:tc>
      </w:tr>
      <w:tr w:rsidR="005B1BD2" w14:paraId="72491D2D" w14:textId="77777777">
        <w:trPr>
          <w:trHeight w:val="1247"/>
          <w:jc w:val="center"/>
        </w:trPr>
        <w:tc>
          <w:tcPr>
            <w:tcW w:w="687" w:type="dxa"/>
            <w:tcBorders>
              <w:top w:val="nil"/>
              <w:left w:val="nil"/>
              <w:bottom w:val="single" w:sz="12" w:space="0" w:color="auto"/>
              <w:right w:val="nil"/>
            </w:tcBorders>
            <w:shd w:val="clear" w:color="auto" w:fill="auto"/>
            <w:vAlign w:val="center"/>
          </w:tcPr>
          <w:p w14:paraId="4D9BF8FD" w14:textId="77777777" w:rsidR="005B1BD2" w:rsidRDefault="00DF745B">
            <w:pPr>
              <w:ind w:firstLineChars="0" w:firstLine="0"/>
              <w:jc w:val="center"/>
              <w:textAlignment w:val="center"/>
              <w:rPr>
                <w:rFonts w:cs="Times New Roman"/>
                <w:szCs w:val="21"/>
              </w:rPr>
            </w:pPr>
            <w:r>
              <w:rPr>
                <w:rFonts w:cs="Times New Roman" w:hint="eastAsia"/>
                <w:szCs w:val="21"/>
              </w:rPr>
              <w:t>5</w:t>
            </w:r>
          </w:p>
        </w:tc>
        <w:tc>
          <w:tcPr>
            <w:tcW w:w="1700" w:type="dxa"/>
            <w:tcBorders>
              <w:top w:val="nil"/>
              <w:left w:val="nil"/>
              <w:bottom w:val="single" w:sz="12" w:space="0" w:color="auto"/>
              <w:right w:val="nil"/>
            </w:tcBorders>
            <w:shd w:val="clear" w:color="auto" w:fill="auto"/>
            <w:vAlign w:val="center"/>
          </w:tcPr>
          <w:p w14:paraId="73ABE2F1" w14:textId="77777777" w:rsidR="005B1BD2" w:rsidRDefault="00DF745B">
            <w:pPr>
              <w:ind w:firstLineChars="0" w:firstLine="0"/>
              <w:jc w:val="center"/>
              <w:textAlignment w:val="center"/>
              <w:rPr>
                <w:rFonts w:cs="Times New Roman"/>
                <w:szCs w:val="21"/>
              </w:rPr>
            </w:pPr>
            <w:r>
              <w:rPr>
                <w:rFonts w:cs="Times New Roman" w:hint="eastAsia"/>
                <w:szCs w:val="21"/>
              </w:rPr>
              <w:t>风量测试仪</w:t>
            </w:r>
          </w:p>
        </w:tc>
        <w:tc>
          <w:tcPr>
            <w:tcW w:w="2558" w:type="dxa"/>
            <w:tcBorders>
              <w:top w:val="nil"/>
              <w:left w:val="nil"/>
              <w:bottom w:val="single" w:sz="12" w:space="0" w:color="auto"/>
              <w:right w:val="nil"/>
            </w:tcBorders>
            <w:shd w:val="clear" w:color="auto" w:fill="auto"/>
            <w:vAlign w:val="center"/>
          </w:tcPr>
          <w:p w14:paraId="242E1A02" w14:textId="77777777" w:rsidR="005B1BD2" w:rsidRDefault="00DF745B">
            <w:pPr>
              <w:ind w:firstLineChars="0" w:firstLine="0"/>
              <w:jc w:val="left"/>
              <w:textAlignment w:val="center"/>
              <w:rPr>
                <w:rFonts w:cs="Times New Roman"/>
                <w:szCs w:val="21"/>
              </w:rPr>
            </w:pPr>
            <w:r>
              <w:rPr>
                <w:rFonts w:cs="Times New Roman" w:hint="eastAsia"/>
                <w:szCs w:val="21"/>
              </w:rPr>
              <w:t>量程：</w:t>
            </w:r>
            <w:r>
              <w:rPr>
                <w:rFonts w:cs="Times New Roman" w:hint="eastAsia"/>
                <w:szCs w:val="21"/>
              </w:rPr>
              <w:t>1</w:t>
            </w:r>
            <w:r>
              <w:rPr>
                <w:rFonts w:cs="Times New Roman"/>
                <w:szCs w:val="21"/>
              </w:rPr>
              <w:t>00</w:t>
            </w:r>
            <w:r>
              <w:rPr>
                <w:rFonts w:cs="Times New Roman" w:hint="eastAsia"/>
                <w:szCs w:val="21"/>
              </w:rPr>
              <w:t>-</w:t>
            </w:r>
            <w:r>
              <w:rPr>
                <w:rFonts w:cs="Times New Roman"/>
                <w:szCs w:val="21"/>
              </w:rPr>
              <w:t>3500m</w:t>
            </w:r>
            <w:r>
              <w:rPr>
                <w:rFonts w:cs="Times New Roman"/>
                <w:szCs w:val="21"/>
                <w:vertAlign w:val="superscript"/>
              </w:rPr>
              <w:t>3</w:t>
            </w:r>
            <w:r>
              <w:rPr>
                <w:rFonts w:cs="Times New Roman"/>
                <w:szCs w:val="21"/>
              </w:rPr>
              <w:t>/h</w:t>
            </w:r>
          </w:p>
          <w:p w14:paraId="17A88C48" w14:textId="77777777" w:rsidR="005B1BD2" w:rsidRDefault="00DF745B">
            <w:pPr>
              <w:ind w:firstLineChars="0" w:firstLine="0"/>
              <w:jc w:val="left"/>
              <w:textAlignment w:val="center"/>
              <w:rPr>
                <w:rFonts w:cs="Times New Roman"/>
                <w:szCs w:val="21"/>
              </w:rPr>
            </w:pPr>
            <w:r>
              <w:rPr>
                <w:rFonts w:cs="Times New Roman" w:hint="eastAsia"/>
                <w:szCs w:val="21"/>
              </w:rPr>
              <w:t>阻力：</w:t>
            </w:r>
            <w:r>
              <w:rPr>
                <w:rFonts w:ascii="宋体" w:hAnsi="宋体" w:cs="Times New Roman" w:hint="eastAsia"/>
                <w:szCs w:val="21"/>
              </w:rPr>
              <w:t>≤</w:t>
            </w:r>
            <w:r>
              <w:rPr>
                <w:rFonts w:cs="Times New Roman" w:hint="eastAsia"/>
                <w:szCs w:val="21"/>
              </w:rPr>
              <w:t>5</w:t>
            </w:r>
            <w:r>
              <w:rPr>
                <w:rFonts w:cs="Times New Roman"/>
                <w:szCs w:val="21"/>
              </w:rPr>
              <w:t>Pa</w:t>
            </w:r>
          </w:p>
          <w:p w14:paraId="381A598F" w14:textId="77777777" w:rsidR="005B1BD2" w:rsidRDefault="00DF745B">
            <w:pPr>
              <w:ind w:firstLineChars="0" w:firstLine="0"/>
              <w:jc w:val="left"/>
              <w:textAlignment w:val="center"/>
              <w:rPr>
                <w:rFonts w:cs="Times New Roman"/>
                <w:szCs w:val="21"/>
              </w:rPr>
            </w:pPr>
            <w:r>
              <w:rPr>
                <w:rFonts w:cs="Times New Roman" w:hint="eastAsia"/>
                <w:szCs w:val="21"/>
              </w:rPr>
              <w:t>风罩尺寸：</w:t>
            </w:r>
            <w:r>
              <w:rPr>
                <w:rFonts w:cs="Times New Roman" w:hint="eastAsia"/>
                <w:szCs w:val="21"/>
              </w:rPr>
              <w:t>5</w:t>
            </w:r>
            <w:r>
              <w:rPr>
                <w:rFonts w:cs="Times New Roman"/>
                <w:szCs w:val="21"/>
              </w:rPr>
              <w:t>00</w:t>
            </w:r>
            <w:r>
              <w:rPr>
                <w:rFonts w:cs="Times New Roman" w:hint="eastAsia"/>
                <w:szCs w:val="21"/>
              </w:rPr>
              <w:t>-</w:t>
            </w:r>
            <w:r>
              <w:rPr>
                <w:rFonts w:cs="Times New Roman"/>
                <w:szCs w:val="21"/>
              </w:rPr>
              <w:t>900mm</w:t>
            </w:r>
          </w:p>
        </w:tc>
        <w:tc>
          <w:tcPr>
            <w:tcW w:w="1542" w:type="dxa"/>
            <w:tcBorders>
              <w:top w:val="nil"/>
              <w:left w:val="nil"/>
              <w:bottom w:val="single" w:sz="12" w:space="0" w:color="auto"/>
              <w:right w:val="nil"/>
            </w:tcBorders>
            <w:shd w:val="clear" w:color="auto" w:fill="auto"/>
            <w:vAlign w:val="center"/>
          </w:tcPr>
          <w:p w14:paraId="65EA8DA7" w14:textId="77777777" w:rsidR="005B1BD2" w:rsidRDefault="00DF745B">
            <w:pPr>
              <w:ind w:firstLineChars="0" w:firstLine="0"/>
              <w:jc w:val="center"/>
              <w:textAlignment w:val="center"/>
              <w:rPr>
                <w:rFonts w:cs="Times New Roman"/>
                <w:szCs w:val="21"/>
              </w:rPr>
            </w:pPr>
            <w:r>
              <w:rPr>
                <w:rFonts w:cs="Times New Roman" w:hint="eastAsia"/>
                <w:szCs w:val="21"/>
              </w:rPr>
              <w:t>风口风量</w:t>
            </w:r>
          </w:p>
        </w:tc>
      </w:tr>
    </w:tbl>
    <w:p w14:paraId="79F13B8F" w14:textId="77777777" w:rsidR="005B1BD2" w:rsidRDefault="00DF745B">
      <w:pPr>
        <w:pStyle w:val="2"/>
        <w:rPr>
          <w:rFonts w:ascii="Times New Roman" w:hAnsi="Times New Roman" w:cs="Times New Roman"/>
          <w:bCs w:val="0"/>
        </w:rPr>
      </w:pPr>
      <w:bookmarkStart w:id="48" w:name="_Toc39138785"/>
      <w:bookmarkStart w:id="49" w:name="_Toc103978466"/>
      <w:bookmarkStart w:id="50" w:name="_Toc39139741"/>
      <w:bookmarkEnd w:id="48"/>
      <w:r>
        <w:rPr>
          <w:rFonts w:ascii="Times New Roman" w:hAnsi="Times New Roman" w:cs="Times New Roman"/>
          <w:bCs w:val="0"/>
        </w:rPr>
        <w:t xml:space="preserve">A.4 </w:t>
      </w:r>
      <w:r>
        <w:rPr>
          <w:rFonts w:ascii="Times New Roman" w:hAnsi="Times New Roman" w:cs="Times New Roman"/>
          <w:bCs w:val="0"/>
        </w:rPr>
        <w:t>试验步骤</w:t>
      </w:r>
      <w:bookmarkEnd w:id="49"/>
      <w:bookmarkEnd w:id="50"/>
    </w:p>
    <w:p w14:paraId="6D4C8505" w14:textId="58E108E9" w:rsidR="005B1BD2" w:rsidRDefault="00DF745B" w:rsidP="00BB4E63">
      <w:pPr>
        <w:pStyle w:val="af3"/>
        <w:spacing w:line="300" w:lineRule="auto"/>
        <w:ind w:firstLineChars="0" w:firstLine="0"/>
        <w:outlineLvl w:val="3"/>
        <w:rPr>
          <w:rFonts w:ascii="Times New Roman"/>
        </w:rPr>
      </w:pPr>
      <w:r>
        <w:rPr>
          <w:rFonts w:ascii="Times New Roman"/>
        </w:rPr>
        <w:t xml:space="preserve">A.4.1 </w:t>
      </w:r>
      <w:r>
        <w:rPr>
          <w:rFonts w:ascii="Times New Roman"/>
        </w:rPr>
        <w:t>按照图</w:t>
      </w:r>
      <w:r>
        <w:rPr>
          <w:rFonts w:ascii="Times New Roman"/>
        </w:rPr>
        <w:t>A.1</w:t>
      </w:r>
      <w:r>
        <w:rPr>
          <w:rFonts w:ascii="Times New Roman"/>
        </w:rPr>
        <w:t>所示组装静压箱试件</w:t>
      </w:r>
      <w:r w:rsidR="00DB0A49">
        <w:rPr>
          <w:rFonts w:ascii="Times New Roman" w:hint="eastAsia"/>
        </w:rPr>
        <w:t>，</w:t>
      </w:r>
      <w:r>
        <w:rPr>
          <w:rFonts w:ascii="Times New Roman"/>
        </w:rPr>
        <w:t>将组装后的静压箱试件置于测试支架上。</w:t>
      </w:r>
    </w:p>
    <w:p w14:paraId="7F6435DB" w14:textId="7E6F8F8B" w:rsidR="00682A10" w:rsidRPr="00DB0A49" w:rsidRDefault="00682A10" w:rsidP="00BB4E63">
      <w:pPr>
        <w:pStyle w:val="af3"/>
        <w:spacing w:before="62" w:after="62" w:line="300" w:lineRule="auto"/>
        <w:ind w:firstLineChars="0" w:firstLine="0"/>
        <w:rPr>
          <w:rFonts w:ascii="Times New Roman"/>
        </w:rPr>
      </w:pPr>
      <w:r w:rsidRPr="00DB0A49">
        <w:rPr>
          <w:rFonts w:ascii="Times New Roman"/>
        </w:rPr>
        <w:t>A.4.</w:t>
      </w:r>
      <w:r w:rsidR="00DB0A49" w:rsidRPr="00DB0A49">
        <w:rPr>
          <w:rFonts w:ascii="Times New Roman"/>
        </w:rPr>
        <w:t>2</w:t>
      </w:r>
      <w:r w:rsidRPr="00DB0A49">
        <w:rPr>
          <w:rFonts w:ascii="Times New Roman"/>
        </w:rPr>
        <w:t xml:space="preserve"> </w:t>
      </w:r>
      <w:r w:rsidRPr="00DB0A49">
        <w:rPr>
          <w:rFonts w:ascii="Times New Roman" w:hint="eastAsia"/>
        </w:rPr>
        <w:t>对于</w:t>
      </w:r>
      <w:r w:rsidR="00D86679">
        <w:rPr>
          <w:rFonts w:ascii="Times New Roman" w:hint="eastAsia"/>
        </w:rPr>
        <w:t>静压箱</w:t>
      </w:r>
      <w:r w:rsidRPr="00DB0A49">
        <w:rPr>
          <w:rFonts w:ascii="Times New Roman" w:hint="eastAsia"/>
        </w:rPr>
        <w:t>产品系列，至少应以</w:t>
      </w:r>
      <w:r w:rsidRPr="00DB0A49">
        <w:rPr>
          <w:rFonts w:ascii="Times New Roman" w:hint="eastAsia"/>
        </w:rPr>
        <w:t>4</w:t>
      </w:r>
      <w:r w:rsidRPr="00DB0A49">
        <w:rPr>
          <w:rFonts w:ascii="Times New Roman" w:hint="eastAsia"/>
        </w:rPr>
        <w:t>种规格为代表进行试验，而每种规格至少做</w:t>
      </w:r>
      <w:r w:rsidRPr="00DB0A49">
        <w:rPr>
          <w:rFonts w:ascii="Times New Roman" w:hint="eastAsia"/>
        </w:rPr>
        <w:t>4</w:t>
      </w:r>
      <w:r w:rsidRPr="00DB0A49">
        <w:rPr>
          <w:rFonts w:ascii="Times New Roman" w:hint="eastAsia"/>
        </w:rPr>
        <w:t>种空气流量下的试验。</w:t>
      </w:r>
    </w:p>
    <w:p w14:paraId="1B8F6AC0" w14:textId="77777777" w:rsidR="00DB0A49" w:rsidRPr="00E7546D" w:rsidRDefault="00DF745B" w:rsidP="00BB4E63">
      <w:pPr>
        <w:pStyle w:val="af3"/>
        <w:spacing w:line="300" w:lineRule="auto"/>
        <w:ind w:firstLineChars="0" w:firstLine="0"/>
        <w:outlineLvl w:val="3"/>
        <w:rPr>
          <w:rFonts w:ascii="Times New Roman"/>
        </w:rPr>
      </w:pPr>
      <w:r>
        <w:rPr>
          <w:rFonts w:ascii="Times New Roman"/>
        </w:rPr>
        <w:t xml:space="preserve">A.4.3 </w:t>
      </w:r>
      <w:r>
        <w:rPr>
          <w:rFonts w:ascii="Times New Roman" w:hint="eastAsia"/>
        </w:rPr>
        <w:t>风机前应设置稳压调节装置，以保证输入风机电流的稳定性，保证送风量的稳定性。</w:t>
      </w:r>
      <w:r>
        <w:rPr>
          <w:rFonts w:ascii="Times New Roman"/>
        </w:rPr>
        <w:t>开启风机，调节流量控制装置，使风机出口风速满足通风空调系统干管风速</w:t>
      </w:r>
      <w:r>
        <w:rPr>
          <w:rFonts w:ascii="Times New Roman" w:hint="eastAsia"/>
        </w:rPr>
        <w:t>，并且</w:t>
      </w:r>
      <w:r>
        <w:rPr>
          <w:rFonts w:ascii="Times New Roman"/>
        </w:rPr>
        <w:t>宜</w:t>
      </w:r>
      <w:r>
        <w:rPr>
          <w:rFonts w:ascii="Times New Roman" w:hint="eastAsia"/>
        </w:rPr>
        <w:t>控制在</w:t>
      </w:r>
      <w:r>
        <w:rPr>
          <w:rFonts w:ascii="Times New Roman"/>
        </w:rPr>
        <w:t>5~8 m/s</w:t>
      </w:r>
      <w:r>
        <w:rPr>
          <w:rFonts w:ascii="Times New Roman" w:hint="eastAsia"/>
        </w:rPr>
        <w:t>范围</w:t>
      </w:r>
      <w:r>
        <w:rPr>
          <w:rFonts w:ascii="Times New Roman"/>
        </w:rPr>
        <w:t>，待测量仪表</w:t>
      </w:r>
      <w:r w:rsidRPr="00E7546D">
        <w:rPr>
          <w:rFonts w:ascii="Times New Roman"/>
        </w:rPr>
        <w:t>示数稳定后，开始测量。</w:t>
      </w:r>
    </w:p>
    <w:p w14:paraId="2B97F2AD" w14:textId="1ADDC40E" w:rsidR="005B1BD2" w:rsidRPr="00E7546D" w:rsidRDefault="005308C6" w:rsidP="00BB4E63">
      <w:pPr>
        <w:pStyle w:val="af3"/>
        <w:spacing w:line="300" w:lineRule="auto"/>
        <w:ind w:firstLineChars="0" w:firstLine="0"/>
        <w:outlineLvl w:val="3"/>
        <w:rPr>
          <w:rFonts w:ascii="Times New Roman"/>
        </w:rPr>
      </w:pPr>
      <w:r w:rsidRPr="00E7546D">
        <w:rPr>
          <w:rFonts w:ascii="Times New Roman"/>
        </w:rPr>
        <w:t xml:space="preserve">A.4.4 </w:t>
      </w:r>
      <w:r w:rsidR="00DF745B" w:rsidRPr="00E7546D">
        <w:rPr>
          <w:rFonts w:ascii="Times New Roman"/>
        </w:rPr>
        <w:t>读取</w:t>
      </w:r>
      <w:r w:rsidRPr="00E7546D">
        <w:rPr>
          <w:rFonts w:ascii="Times New Roman"/>
        </w:rPr>
        <w:t>测量断面</w:t>
      </w:r>
      <w:bookmarkStart w:id="51" w:name="OLE_LINK3"/>
      <w:r w:rsidR="00053F5E">
        <w:rPr>
          <w:rFonts w:ascii="Times New Roman" w:hint="eastAsia"/>
        </w:rPr>
        <w:t>P</w:t>
      </w:r>
      <w:r w:rsidR="00053F5E">
        <w:rPr>
          <w:rFonts w:ascii="Times New Roman"/>
        </w:rPr>
        <w:t>/V-</w:t>
      </w:r>
      <w:bookmarkEnd w:id="51"/>
      <w:r w:rsidRPr="00E7546D">
        <w:rPr>
          <w:rFonts w:ascii="Times New Roman"/>
        </w:rPr>
        <w:t>1</w:t>
      </w:r>
      <w:r w:rsidRPr="00E7546D">
        <w:rPr>
          <w:rFonts w:ascii="Times New Roman"/>
        </w:rPr>
        <w:t>（距</w:t>
      </w:r>
      <w:proofErr w:type="gramStart"/>
      <w:r w:rsidRPr="00E7546D">
        <w:rPr>
          <w:rFonts w:ascii="Times New Roman"/>
        </w:rPr>
        <w:t>静压箱进风口</w:t>
      </w:r>
      <w:proofErr w:type="gramEnd"/>
      <w:r w:rsidRPr="00E7546D">
        <w:rPr>
          <w:rFonts w:ascii="Times New Roman"/>
        </w:rPr>
        <w:t>15D</w:t>
      </w:r>
      <w:r w:rsidRPr="00E7546D">
        <w:rPr>
          <w:rFonts w:ascii="Times New Roman"/>
        </w:rPr>
        <w:t>）、测量断面</w:t>
      </w:r>
      <w:r w:rsidR="00053F5E">
        <w:rPr>
          <w:rFonts w:ascii="Times New Roman" w:hint="eastAsia"/>
        </w:rPr>
        <w:t>P</w:t>
      </w:r>
      <w:r w:rsidR="00053F5E">
        <w:rPr>
          <w:rFonts w:ascii="Times New Roman"/>
        </w:rPr>
        <w:t>/V-</w:t>
      </w:r>
      <w:r w:rsidRPr="00E7546D">
        <w:rPr>
          <w:rFonts w:ascii="Times New Roman"/>
        </w:rPr>
        <w:t>4</w:t>
      </w:r>
      <w:r w:rsidRPr="00E7546D">
        <w:rPr>
          <w:rFonts w:ascii="Times New Roman"/>
        </w:rPr>
        <w:t>（距静压箱出风口</w:t>
      </w:r>
      <w:r w:rsidRPr="00E7546D">
        <w:rPr>
          <w:rFonts w:ascii="Times New Roman"/>
        </w:rPr>
        <w:t>25D</w:t>
      </w:r>
      <w:r w:rsidRPr="00E7546D">
        <w:rPr>
          <w:rFonts w:ascii="Times New Roman"/>
        </w:rPr>
        <w:t>）</w:t>
      </w:r>
      <w:r w:rsidR="00DF745B" w:rsidRPr="00E7546D">
        <w:rPr>
          <w:rFonts w:ascii="Times New Roman"/>
        </w:rPr>
        <w:t>（</w:t>
      </w:r>
      <w:r w:rsidR="00DF745B" w:rsidRPr="00E7546D">
        <w:rPr>
          <w:rFonts w:ascii="Times New Roman"/>
        </w:rPr>
        <w:t>D</w:t>
      </w:r>
      <w:r w:rsidR="00DF745B" w:rsidRPr="00E7546D">
        <w:rPr>
          <w:rFonts w:ascii="Times New Roman"/>
        </w:rPr>
        <w:t>为矩形风管当量直径）处</w:t>
      </w:r>
      <w:r w:rsidRPr="00E7546D">
        <w:rPr>
          <w:rFonts w:ascii="Times New Roman"/>
        </w:rPr>
        <w:t>各测点</w:t>
      </w:r>
      <w:r w:rsidR="00DF745B" w:rsidRPr="00E7546D">
        <w:rPr>
          <w:rFonts w:ascii="Times New Roman"/>
        </w:rPr>
        <w:t>风速、压力数值，多次测量并取平均值。</w:t>
      </w:r>
    </w:p>
    <w:p w14:paraId="7F459303" w14:textId="4FE59C62" w:rsidR="005B1BD2" w:rsidRDefault="00DF745B" w:rsidP="00BB4E63">
      <w:pPr>
        <w:pStyle w:val="af3"/>
        <w:spacing w:line="300" w:lineRule="auto"/>
        <w:ind w:firstLineChars="0" w:firstLine="0"/>
        <w:outlineLvl w:val="3"/>
        <w:rPr>
          <w:rFonts w:ascii="Times New Roman"/>
        </w:rPr>
      </w:pPr>
      <w:r w:rsidRPr="00E7546D">
        <w:rPr>
          <w:rFonts w:ascii="Times New Roman"/>
        </w:rPr>
        <w:t>A.4.</w:t>
      </w:r>
      <w:r w:rsidR="005308C6" w:rsidRPr="00E7546D">
        <w:rPr>
          <w:rFonts w:ascii="Times New Roman"/>
        </w:rPr>
        <w:t xml:space="preserve">5 </w:t>
      </w:r>
      <w:r w:rsidRPr="00E7546D">
        <w:rPr>
          <w:rFonts w:ascii="Times New Roman"/>
        </w:rPr>
        <w:t>将静压箱处替换为同</w:t>
      </w:r>
      <w:r w:rsidR="00DB0A49" w:rsidRPr="00E7546D">
        <w:rPr>
          <w:rFonts w:ascii="Times New Roman"/>
        </w:rPr>
        <w:t>矩形管道截面</w:t>
      </w:r>
      <w:r w:rsidRPr="00E7546D">
        <w:rPr>
          <w:rFonts w:ascii="Times New Roman"/>
        </w:rPr>
        <w:t>尺寸风管，与上</w:t>
      </w:r>
      <w:r w:rsidR="00DB0A49" w:rsidRPr="00E7546D">
        <w:rPr>
          <w:rFonts w:ascii="Times New Roman"/>
        </w:rPr>
        <w:t>、</w:t>
      </w:r>
      <w:r w:rsidRPr="00E7546D">
        <w:rPr>
          <w:rFonts w:ascii="Times New Roman"/>
        </w:rPr>
        <w:t>下游管道连接</w:t>
      </w:r>
      <w:r w:rsidR="00DB0A49" w:rsidRPr="00E7546D">
        <w:rPr>
          <w:rFonts w:ascii="Times New Roman"/>
        </w:rPr>
        <w:t>。</w:t>
      </w:r>
      <w:r w:rsidRPr="00E7546D">
        <w:rPr>
          <w:rFonts w:ascii="Times New Roman"/>
        </w:rPr>
        <w:t>调节流</w:t>
      </w:r>
      <w:r>
        <w:rPr>
          <w:rFonts w:ascii="Times New Roman" w:hint="eastAsia"/>
        </w:rPr>
        <w:t>量控制装置，</w:t>
      </w:r>
      <w:r>
        <w:rPr>
          <w:rFonts w:ascii="Times New Roman"/>
        </w:rPr>
        <w:t>在相同入口送风速度下，测试风管沿程阻力损失，即管段</w:t>
      </w:r>
      <w:r>
        <w:rPr>
          <w:rFonts w:ascii="Times New Roman"/>
        </w:rPr>
        <w:t>1-2</w:t>
      </w:r>
      <w:r>
        <w:rPr>
          <w:rFonts w:ascii="Times New Roman"/>
        </w:rPr>
        <w:t>、管段</w:t>
      </w:r>
      <w:r>
        <w:rPr>
          <w:rFonts w:ascii="Times New Roman"/>
        </w:rPr>
        <w:t>3-4</w:t>
      </w:r>
      <w:r>
        <w:rPr>
          <w:rFonts w:ascii="Times New Roman"/>
        </w:rPr>
        <w:t>处的沿程阻力损失。</w:t>
      </w:r>
      <w:r w:rsidR="00874562" w:rsidRPr="00E7546D">
        <w:rPr>
          <w:rFonts w:ascii="Times New Roman"/>
        </w:rPr>
        <w:t>读取测量断面</w:t>
      </w:r>
      <w:r w:rsidR="00053F5E">
        <w:rPr>
          <w:rFonts w:ascii="Times New Roman" w:hint="eastAsia"/>
        </w:rPr>
        <w:t>P</w:t>
      </w:r>
      <w:r w:rsidR="00053F5E">
        <w:rPr>
          <w:rFonts w:ascii="Times New Roman"/>
        </w:rPr>
        <w:t>/V-</w:t>
      </w:r>
      <w:r w:rsidR="00874562" w:rsidRPr="00E7546D">
        <w:rPr>
          <w:rFonts w:ascii="Times New Roman"/>
        </w:rPr>
        <w:t>1</w:t>
      </w:r>
      <w:r w:rsidR="00874562" w:rsidRPr="00E7546D">
        <w:rPr>
          <w:rFonts w:ascii="Times New Roman"/>
        </w:rPr>
        <w:t>（距</w:t>
      </w:r>
      <w:proofErr w:type="gramStart"/>
      <w:r w:rsidR="00874562" w:rsidRPr="00E7546D">
        <w:rPr>
          <w:rFonts w:ascii="Times New Roman"/>
        </w:rPr>
        <w:t>静压箱进风口</w:t>
      </w:r>
      <w:proofErr w:type="gramEnd"/>
      <w:r w:rsidR="00874562" w:rsidRPr="00E7546D">
        <w:rPr>
          <w:rFonts w:ascii="Times New Roman"/>
        </w:rPr>
        <w:t>15D</w:t>
      </w:r>
      <w:r w:rsidR="00874562" w:rsidRPr="00E7546D">
        <w:rPr>
          <w:rFonts w:ascii="Times New Roman"/>
        </w:rPr>
        <w:t>）、测量断面</w:t>
      </w:r>
      <w:r w:rsidR="00053F5E">
        <w:rPr>
          <w:rFonts w:ascii="Times New Roman" w:hint="eastAsia"/>
        </w:rPr>
        <w:t>P</w:t>
      </w:r>
      <w:r w:rsidR="00053F5E">
        <w:rPr>
          <w:rFonts w:ascii="Times New Roman"/>
        </w:rPr>
        <w:t>/V-</w:t>
      </w:r>
      <w:r w:rsidR="00874562" w:rsidRPr="00E7546D">
        <w:rPr>
          <w:rFonts w:ascii="Times New Roman"/>
        </w:rPr>
        <w:t>2</w:t>
      </w:r>
      <w:r w:rsidR="00874562" w:rsidRPr="00E7546D">
        <w:rPr>
          <w:rFonts w:ascii="Times New Roman"/>
        </w:rPr>
        <w:t>（距</w:t>
      </w:r>
      <w:proofErr w:type="gramStart"/>
      <w:r w:rsidR="00874562" w:rsidRPr="00E7546D">
        <w:rPr>
          <w:rFonts w:ascii="Times New Roman"/>
        </w:rPr>
        <w:t>静压箱进风口</w:t>
      </w:r>
      <w:proofErr w:type="gramEnd"/>
      <w:r w:rsidR="00874562">
        <w:rPr>
          <w:rFonts w:ascii="Times New Roman"/>
        </w:rPr>
        <w:t>2</w:t>
      </w:r>
      <w:r w:rsidR="00874562" w:rsidRPr="00E7546D">
        <w:rPr>
          <w:rFonts w:ascii="Times New Roman"/>
        </w:rPr>
        <w:t>D</w:t>
      </w:r>
      <w:r w:rsidR="00874562" w:rsidRPr="00E7546D">
        <w:rPr>
          <w:rFonts w:ascii="Times New Roman"/>
        </w:rPr>
        <w:t>）、测量断面</w:t>
      </w:r>
      <w:r w:rsidR="00053F5E">
        <w:rPr>
          <w:rFonts w:ascii="Times New Roman" w:hint="eastAsia"/>
        </w:rPr>
        <w:t>P</w:t>
      </w:r>
      <w:r w:rsidR="00053F5E">
        <w:rPr>
          <w:rFonts w:ascii="Times New Roman"/>
        </w:rPr>
        <w:t>/V-</w:t>
      </w:r>
      <w:r w:rsidR="00874562" w:rsidRPr="00E7546D">
        <w:rPr>
          <w:rFonts w:ascii="Times New Roman"/>
        </w:rPr>
        <w:t>3</w:t>
      </w:r>
      <w:r w:rsidR="00874562" w:rsidRPr="00E7546D">
        <w:rPr>
          <w:rFonts w:ascii="Times New Roman"/>
        </w:rPr>
        <w:t>（距静压箱出风口</w:t>
      </w:r>
      <w:r w:rsidR="00874562" w:rsidRPr="00E7546D">
        <w:rPr>
          <w:rFonts w:ascii="Times New Roman"/>
        </w:rPr>
        <w:t>2D</w:t>
      </w:r>
      <w:r w:rsidR="00874562" w:rsidRPr="00E7546D">
        <w:rPr>
          <w:rFonts w:ascii="Times New Roman"/>
        </w:rPr>
        <w:t>）、测量断面</w:t>
      </w:r>
      <w:r w:rsidR="00053F5E">
        <w:rPr>
          <w:rFonts w:ascii="Times New Roman" w:hint="eastAsia"/>
        </w:rPr>
        <w:t>P</w:t>
      </w:r>
      <w:r w:rsidR="00053F5E">
        <w:rPr>
          <w:rFonts w:ascii="Times New Roman"/>
        </w:rPr>
        <w:t>/V-</w:t>
      </w:r>
      <w:r w:rsidR="00874562" w:rsidRPr="00E7546D">
        <w:rPr>
          <w:rFonts w:ascii="Times New Roman"/>
        </w:rPr>
        <w:t>4</w:t>
      </w:r>
      <w:r w:rsidR="00874562" w:rsidRPr="00E7546D">
        <w:rPr>
          <w:rFonts w:ascii="Times New Roman"/>
        </w:rPr>
        <w:t>（距静压箱出风口</w:t>
      </w:r>
      <w:r w:rsidR="00874562" w:rsidRPr="00E7546D">
        <w:rPr>
          <w:rFonts w:ascii="Times New Roman"/>
        </w:rPr>
        <w:t>25D</w:t>
      </w:r>
      <w:r w:rsidR="00874562" w:rsidRPr="00E7546D">
        <w:rPr>
          <w:rFonts w:ascii="Times New Roman"/>
        </w:rPr>
        <w:t>）（</w:t>
      </w:r>
      <w:r w:rsidR="00874562" w:rsidRPr="00E7546D">
        <w:rPr>
          <w:rFonts w:ascii="Times New Roman"/>
        </w:rPr>
        <w:t>D</w:t>
      </w:r>
      <w:r w:rsidR="00874562" w:rsidRPr="00E7546D">
        <w:rPr>
          <w:rFonts w:ascii="Times New Roman"/>
        </w:rPr>
        <w:t>为矩形风管当量直径）处各测点风速、压力数值，多次测量并取平均值。</w:t>
      </w:r>
    </w:p>
    <w:p w14:paraId="38957476" w14:textId="1A036547" w:rsidR="00AF3F8C" w:rsidRDefault="00DF745B" w:rsidP="00BB4E63">
      <w:pPr>
        <w:pStyle w:val="af3"/>
        <w:spacing w:line="300" w:lineRule="auto"/>
        <w:ind w:firstLineChars="0" w:firstLine="0"/>
        <w:outlineLvl w:val="3"/>
        <w:rPr>
          <w:rFonts w:ascii="Times New Roman"/>
        </w:rPr>
      </w:pPr>
      <w:r>
        <w:rPr>
          <w:rFonts w:ascii="Times New Roman"/>
        </w:rPr>
        <w:t>A.4.</w:t>
      </w:r>
      <w:r w:rsidR="005308C6">
        <w:rPr>
          <w:rFonts w:ascii="Times New Roman"/>
        </w:rPr>
        <w:t>6</w:t>
      </w:r>
      <w:r>
        <w:rPr>
          <w:rFonts w:ascii="Times New Roman"/>
        </w:rPr>
        <w:t xml:space="preserve"> </w:t>
      </w:r>
      <w:r w:rsidR="00AF3F8C">
        <w:rPr>
          <w:rFonts w:ascii="Times New Roman" w:hint="eastAsia"/>
        </w:rPr>
        <w:t>将</w:t>
      </w:r>
      <w:r w:rsidR="00AF3F8C">
        <w:rPr>
          <w:rFonts w:ascii="Times New Roman"/>
        </w:rPr>
        <w:t>图</w:t>
      </w:r>
      <w:r w:rsidR="00AF3F8C">
        <w:rPr>
          <w:rFonts w:ascii="Times New Roman"/>
        </w:rPr>
        <w:t>A.1</w:t>
      </w:r>
      <w:r w:rsidR="00AF3F8C">
        <w:rPr>
          <w:rFonts w:ascii="Times New Roman"/>
        </w:rPr>
        <w:t>所示组装</w:t>
      </w:r>
      <w:r w:rsidR="00AF3F8C">
        <w:rPr>
          <w:rFonts w:ascii="Times New Roman" w:hint="eastAsia"/>
        </w:rPr>
        <w:t>系统测量断面</w:t>
      </w:r>
      <w:r w:rsidR="00AF3F8C">
        <w:rPr>
          <w:rFonts w:ascii="Times New Roman" w:hint="eastAsia"/>
        </w:rPr>
        <w:t>1</w:t>
      </w:r>
      <w:r w:rsidR="00AF3F8C">
        <w:rPr>
          <w:rFonts w:ascii="Times New Roman" w:hint="eastAsia"/>
        </w:rPr>
        <w:t>、</w:t>
      </w:r>
      <w:r w:rsidR="00AF3F8C">
        <w:rPr>
          <w:rFonts w:ascii="Times New Roman" w:hint="eastAsia"/>
        </w:rPr>
        <w:t>4</w:t>
      </w:r>
      <w:r w:rsidR="00AF3F8C">
        <w:rPr>
          <w:rFonts w:ascii="Times New Roman" w:hint="eastAsia"/>
        </w:rPr>
        <w:t>压差，减去</w:t>
      </w:r>
      <w:r w:rsidR="00AF3F8C">
        <w:rPr>
          <w:rFonts w:ascii="Times New Roman"/>
        </w:rPr>
        <w:t>图</w:t>
      </w:r>
      <w:r w:rsidR="00AF3F8C">
        <w:rPr>
          <w:rFonts w:ascii="Times New Roman"/>
        </w:rPr>
        <w:t>A.2</w:t>
      </w:r>
      <w:r w:rsidR="00AF3F8C">
        <w:rPr>
          <w:rFonts w:ascii="Times New Roman"/>
        </w:rPr>
        <w:t>所示组装</w:t>
      </w:r>
      <w:r w:rsidR="00AF3F8C">
        <w:rPr>
          <w:rFonts w:ascii="Times New Roman" w:hint="eastAsia"/>
        </w:rPr>
        <w:t>系统所得直管段沿程阻力，得到静压箱处的局部阻力损失。</w:t>
      </w:r>
    </w:p>
    <w:p w14:paraId="2B25D4D3" w14:textId="2953A1D9" w:rsidR="005B1BD2" w:rsidRDefault="00AF3F8C" w:rsidP="00BB4E63">
      <w:pPr>
        <w:pStyle w:val="af3"/>
        <w:spacing w:line="300" w:lineRule="auto"/>
        <w:ind w:firstLineChars="0" w:firstLine="0"/>
        <w:outlineLvl w:val="3"/>
        <w:rPr>
          <w:rFonts w:ascii="Times New Roman"/>
        </w:rPr>
      </w:pPr>
      <w:r>
        <w:rPr>
          <w:rFonts w:ascii="Times New Roman"/>
        </w:rPr>
        <w:t xml:space="preserve">A.4.7 </w:t>
      </w:r>
      <w:r w:rsidR="00DF745B">
        <w:rPr>
          <w:rFonts w:ascii="Times New Roman"/>
        </w:rPr>
        <w:t>静压箱阻力系数</w:t>
      </w:r>
      <w:r w:rsidR="0061645C">
        <w:rPr>
          <w:i/>
          <w:iCs/>
        </w:rPr>
        <w:t>ζ</w:t>
      </w:r>
      <w:r w:rsidR="0061645C">
        <w:rPr>
          <w:vertAlign w:val="subscript"/>
        </w:rPr>
        <w:t>23</w:t>
      </w:r>
      <w:r w:rsidR="00DF745B">
        <w:rPr>
          <w:rFonts w:ascii="Times New Roman"/>
        </w:rPr>
        <w:t>应按式（</w:t>
      </w:r>
      <w:r w:rsidR="00DF745B">
        <w:rPr>
          <w:rFonts w:ascii="Times New Roman"/>
        </w:rPr>
        <w:t>A.1</w:t>
      </w:r>
      <w:r w:rsidR="00DF745B">
        <w:rPr>
          <w:rFonts w:ascii="Times New Roman"/>
        </w:rPr>
        <w:t>）进行计算：</w:t>
      </w:r>
    </w:p>
    <w:p w14:paraId="0B9CDE7D" w14:textId="0BC1D216" w:rsidR="005B1BD2" w:rsidRDefault="00DF745B" w:rsidP="00BB4E63">
      <w:pPr>
        <w:pStyle w:val="afc"/>
        <w:adjustRightInd/>
        <w:snapToGrid/>
        <w:spacing w:line="300" w:lineRule="auto"/>
        <w:ind w:firstLine="420"/>
        <w:jc w:val="center"/>
        <w:rPr>
          <w:b/>
          <w:bCs/>
          <w:position w:val="-32"/>
        </w:rPr>
      </w:pPr>
      <w:r>
        <w:rPr>
          <w:kern w:val="0"/>
          <w:sz w:val="21"/>
          <w:szCs w:val="20"/>
        </w:rPr>
        <w:t xml:space="preserve">            </w:t>
      </w:r>
      <w:r w:rsidR="00DA21FE" w:rsidRPr="00DA21FE">
        <w:rPr>
          <w:position w:val="-26"/>
        </w:rPr>
        <w:object w:dxaOrig="3940" w:dyaOrig="620" w14:anchorId="5F8357F2">
          <v:shape id="_x0000_i1030" type="#_x0000_t75" style="width:196.4pt;height:31.1pt" o:ole="">
            <v:imagedata r:id="rId28" o:title=""/>
          </v:shape>
          <o:OLEObject Type="Embed" ProgID="Equation.DSMT4" ShapeID="_x0000_i1030" DrawAspect="Content" ObjectID="_1723621253" r:id="rId29"/>
        </w:object>
      </w:r>
      <w:r>
        <w:rPr>
          <w:kern w:val="0"/>
          <w:sz w:val="21"/>
          <w:szCs w:val="20"/>
        </w:rPr>
        <w:t xml:space="preserve">          </w:t>
      </w:r>
      <w:r>
        <w:rPr>
          <w:kern w:val="0"/>
          <w:sz w:val="21"/>
          <w:szCs w:val="20"/>
        </w:rPr>
        <w:t>（</w:t>
      </w:r>
      <w:r>
        <w:rPr>
          <w:kern w:val="0"/>
          <w:sz w:val="21"/>
          <w:szCs w:val="20"/>
        </w:rPr>
        <w:t>A.1</w:t>
      </w:r>
      <w:r>
        <w:rPr>
          <w:kern w:val="0"/>
          <w:sz w:val="21"/>
          <w:szCs w:val="20"/>
        </w:rPr>
        <w:t>）</w:t>
      </w:r>
    </w:p>
    <w:p w14:paraId="2EAAE966" w14:textId="6FB00E06" w:rsidR="005B1BD2" w:rsidRDefault="00DF745B" w:rsidP="00F1788F">
      <w:pPr>
        <w:ind w:firstLine="420"/>
        <w:rPr>
          <w:rFonts w:cs="Times New Roman"/>
        </w:rPr>
      </w:pPr>
      <w:r>
        <w:rPr>
          <w:rFonts w:cs="Times New Roman"/>
        </w:rPr>
        <w:t>式中，</w:t>
      </w:r>
      <w:r>
        <w:rPr>
          <w:rFonts w:cs="Times New Roman"/>
          <w:i/>
          <w:iCs/>
        </w:rPr>
        <w:t>P</w:t>
      </w:r>
      <w:r>
        <w:rPr>
          <w:rFonts w:cs="Times New Roman"/>
          <w:vertAlign w:val="subscript"/>
        </w:rPr>
        <w:t>x1</w:t>
      </w:r>
      <w:r>
        <w:rPr>
          <w:rFonts w:cs="Times New Roman"/>
          <w:i/>
          <w:iCs/>
        </w:rPr>
        <w:t>、</w:t>
      </w:r>
      <w:r>
        <w:rPr>
          <w:rFonts w:cs="Times New Roman"/>
          <w:i/>
          <w:iCs/>
        </w:rPr>
        <w:t>P</w:t>
      </w:r>
      <w:r>
        <w:rPr>
          <w:rFonts w:cs="Times New Roman"/>
          <w:vertAlign w:val="subscript"/>
        </w:rPr>
        <w:t>x4</w:t>
      </w:r>
      <w:r>
        <w:rPr>
          <w:rFonts w:cs="Times New Roman"/>
        </w:rPr>
        <w:t>分别为</w:t>
      </w:r>
      <w:r w:rsidR="005D068C" w:rsidRPr="00E7546D">
        <w:rPr>
          <w:rFonts w:cs="Times New Roman"/>
        </w:rPr>
        <w:t>测量断面</w:t>
      </w:r>
      <w:r>
        <w:rPr>
          <w:rFonts w:cs="Times New Roman"/>
        </w:rPr>
        <w:t>1</w:t>
      </w:r>
      <w:r>
        <w:rPr>
          <w:rFonts w:cs="Times New Roman"/>
        </w:rPr>
        <w:t>、</w:t>
      </w:r>
      <w:r>
        <w:rPr>
          <w:rFonts w:cs="Times New Roman"/>
        </w:rPr>
        <w:t>4</w:t>
      </w:r>
      <w:r>
        <w:rPr>
          <w:rFonts w:cs="Times New Roman"/>
        </w:rPr>
        <w:t>处</w:t>
      </w:r>
      <w:r>
        <w:rPr>
          <w:rFonts w:cs="Times New Roman" w:hint="eastAsia"/>
        </w:rPr>
        <w:t>当安装静压箱时所对应</w:t>
      </w:r>
      <w:r>
        <w:rPr>
          <w:rFonts w:cs="Times New Roman"/>
        </w:rPr>
        <w:t>的全压值，</w:t>
      </w:r>
      <w:r>
        <w:rPr>
          <w:rFonts w:cs="Times New Roman"/>
        </w:rPr>
        <w:t>Pa</w:t>
      </w:r>
      <w:r>
        <w:rPr>
          <w:rFonts w:cs="Times New Roman"/>
        </w:rPr>
        <w:t>；</w:t>
      </w:r>
      <w:r>
        <w:rPr>
          <w:rFonts w:cs="Times New Roman"/>
        </w:rPr>
        <w:t>(</w:t>
      </w:r>
      <w:r>
        <w:rPr>
          <w:rFonts w:cs="Times New Roman"/>
          <w:i/>
          <w:iCs/>
        </w:rPr>
        <w:t>P</w:t>
      </w:r>
      <w:r>
        <w:rPr>
          <w:rFonts w:cs="Times New Roman"/>
          <w:vertAlign w:val="subscript"/>
        </w:rPr>
        <w:t>z1</w:t>
      </w:r>
      <w:r>
        <w:rPr>
          <w:rFonts w:cs="Times New Roman"/>
          <w:i/>
          <w:iCs/>
        </w:rPr>
        <w:t>-P</w:t>
      </w:r>
      <w:r>
        <w:rPr>
          <w:rFonts w:cs="Times New Roman"/>
          <w:vertAlign w:val="subscript"/>
        </w:rPr>
        <w:t>z2</w:t>
      </w:r>
      <w:r>
        <w:rPr>
          <w:rFonts w:cs="Times New Roman"/>
        </w:rPr>
        <w:t>)</w:t>
      </w:r>
      <w:r>
        <w:rPr>
          <w:rFonts w:cs="Times New Roman"/>
        </w:rPr>
        <w:t>、</w:t>
      </w:r>
      <w:r>
        <w:rPr>
          <w:rFonts w:cs="Times New Roman"/>
        </w:rPr>
        <w:t>(</w:t>
      </w:r>
      <w:r>
        <w:rPr>
          <w:rFonts w:cs="Times New Roman"/>
          <w:i/>
          <w:iCs/>
        </w:rPr>
        <w:t>P</w:t>
      </w:r>
      <w:r>
        <w:rPr>
          <w:rFonts w:cs="Times New Roman"/>
          <w:vertAlign w:val="subscript"/>
        </w:rPr>
        <w:t>z3</w:t>
      </w:r>
      <w:r>
        <w:rPr>
          <w:rFonts w:cs="Times New Roman"/>
          <w:i/>
          <w:iCs/>
        </w:rPr>
        <w:t>-P</w:t>
      </w:r>
      <w:r>
        <w:rPr>
          <w:rFonts w:cs="Times New Roman"/>
          <w:vertAlign w:val="subscript"/>
        </w:rPr>
        <w:t>z4</w:t>
      </w:r>
      <w:r>
        <w:rPr>
          <w:rFonts w:cs="Times New Roman"/>
        </w:rPr>
        <w:t>)</w:t>
      </w:r>
      <w:r>
        <w:rPr>
          <w:rFonts w:cs="Times New Roman"/>
        </w:rPr>
        <w:t>分别为管段</w:t>
      </w:r>
      <w:r>
        <w:rPr>
          <w:rFonts w:cs="Times New Roman"/>
        </w:rPr>
        <w:t>1-2</w:t>
      </w:r>
      <w:r>
        <w:rPr>
          <w:rFonts w:cs="Times New Roman"/>
        </w:rPr>
        <w:t>及管段</w:t>
      </w:r>
      <w:r>
        <w:rPr>
          <w:rFonts w:cs="Times New Roman"/>
        </w:rPr>
        <w:t>3-4</w:t>
      </w:r>
      <w:r>
        <w:rPr>
          <w:rFonts w:cs="Times New Roman"/>
        </w:rPr>
        <w:t>处的沿程阻力损失，</w:t>
      </w:r>
      <w:r>
        <w:rPr>
          <w:rFonts w:cs="Times New Roman"/>
        </w:rPr>
        <w:t>Pa</w:t>
      </w:r>
      <w:r>
        <w:rPr>
          <w:rFonts w:cs="Times New Roman"/>
        </w:rPr>
        <w:t>；</w:t>
      </w:r>
      <w:r>
        <w:rPr>
          <w:rFonts w:cs="Times New Roman"/>
          <w:i/>
          <w:iCs/>
        </w:rPr>
        <w:t>ρ</w:t>
      </w:r>
      <w:r>
        <w:rPr>
          <w:rFonts w:cs="Times New Roman"/>
        </w:rPr>
        <w:t>为空气密度，</w:t>
      </w:r>
      <w:r>
        <w:rPr>
          <w:rFonts w:cs="Times New Roman"/>
        </w:rPr>
        <w:t>kg/m</w:t>
      </w:r>
      <w:r>
        <w:rPr>
          <w:rFonts w:cs="Times New Roman"/>
          <w:vertAlign w:val="superscript"/>
        </w:rPr>
        <w:t>3</w:t>
      </w:r>
      <w:r>
        <w:rPr>
          <w:rFonts w:cs="Times New Roman"/>
        </w:rPr>
        <w:t>；</w:t>
      </w:r>
      <w:r>
        <w:rPr>
          <w:rFonts w:cs="Times New Roman"/>
          <w:i/>
          <w:iCs/>
        </w:rPr>
        <w:t>v</w:t>
      </w:r>
      <w:r>
        <w:rPr>
          <w:rFonts w:cs="Times New Roman"/>
          <w:vertAlign w:val="subscript"/>
        </w:rPr>
        <w:t>12</w:t>
      </w:r>
      <w:r>
        <w:rPr>
          <w:rFonts w:cs="Times New Roman"/>
        </w:rPr>
        <w:t>为管段</w:t>
      </w:r>
      <w:r>
        <w:rPr>
          <w:rFonts w:cs="Times New Roman"/>
        </w:rPr>
        <w:t>1-2</w:t>
      </w:r>
      <w:r>
        <w:rPr>
          <w:rFonts w:cs="Times New Roman"/>
        </w:rPr>
        <w:t>对应平均流速，</w:t>
      </w:r>
      <w:r>
        <w:rPr>
          <w:rFonts w:cs="Times New Roman"/>
        </w:rPr>
        <w:t>m/s</w:t>
      </w:r>
      <w:r>
        <w:rPr>
          <w:rFonts w:cs="Times New Roman"/>
        </w:rPr>
        <w:t>。</w:t>
      </w:r>
    </w:p>
    <w:p w14:paraId="63F721A6" w14:textId="0F169072" w:rsidR="00A858FA" w:rsidRDefault="00A858FA">
      <w:pPr>
        <w:widowControl/>
        <w:spacing w:line="240" w:lineRule="auto"/>
        <w:ind w:firstLineChars="0" w:firstLine="0"/>
        <w:jc w:val="left"/>
        <w:rPr>
          <w:rFonts w:cs="Times New Roman"/>
        </w:rPr>
      </w:pPr>
    </w:p>
    <w:sectPr w:rsidR="00A858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D04B" w14:textId="77777777" w:rsidR="00665504" w:rsidRDefault="00665504">
      <w:pPr>
        <w:spacing w:line="240" w:lineRule="auto"/>
        <w:ind w:firstLine="420"/>
      </w:pPr>
      <w:r>
        <w:separator/>
      </w:r>
    </w:p>
  </w:endnote>
  <w:endnote w:type="continuationSeparator" w:id="0">
    <w:p w14:paraId="37C5E076" w14:textId="77777777" w:rsidR="00665504" w:rsidRDefault="0066550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ngLiU_HKSCS-ExtB">
    <w:panose1 w:val="02020500000000000000"/>
    <w:charset w:val="88"/>
    <w:family w:val="roman"/>
    <w:pitch w:val="variable"/>
    <w:sig w:usb0="8000002F" w:usb1="0A080008" w:usb2="00000010"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89679"/>
    </w:sdtPr>
    <w:sdtContent>
      <w:p w14:paraId="640C1373" w14:textId="77777777" w:rsidR="00DA2AA1" w:rsidRDefault="00DA2AA1">
        <w:pPr>
          <w:pStyle w:val="a7"/>
          <w:ind w:firstLine="360"/>
          <w:jc w:val="center"/>
        </w:pPr>
        <w:r>
          <w:fldChar w:fldCharType="begin"/>
        </w:r>
        <w:r>
          <w:instrText>PAGE   \* MERGEFORMAT</w:instrText>
        </w:r>
        <w:r>
          <w:fldChar w:fldCharType="separate"/>
        </w:r>
        <w:r w:rsidR="001C6236" w:rsidRPr="001C6236">
          <w:rPr>
            <w:noProof/>
            <w:lang w:val="zh-CN"/>
          </w:rPr>
          <w:t>II</w:t>
        </w:r>
        <w:r>
          <w:fldChar w:fldCharType="end"/>
        </w:r>
      </w:p>
    </w:sdtContent>
  </w:sdt>
  <w:p w14:paraId="3E531BA3" w14:textId="77777777" w:rsidR="00DA2AA1" w:rsidRDefault="00DA2AA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69492"/>
    </w:sdtPr>
    <w:sdtContent>
      <w:p w14:paraId="6F3EC9A9" w14:textId="77777777" w:rsidR="00DA2AA1" w:rsidRDefault="00DA2AA1">
        <w:pPr>
          <w:pStyle w:val="a7"/>
          <w:ind w:firstLine="360"/>
          <w:jc w:val="center"/>
        </w:pPr>
        <w:r>
          <w:fldChar w:fldCharType="begin"/>
        </w:r>
        <w:r>
          <w:instrText>PAGE   \* MERGEFORMAT</w:instrText>
        </w:r>
        <w:r>
          <w:fldChar w:fldCharType="separate"/>
        </w:r>
        <w:r w:rsidR="001C6236" w:rsidRPr="001C6236">
          <w:rPr>
            <w:noProof/>
            <w:lang w:val="zh-CN"/>
          </w:rPr>
          <w:t>III</w:t>
        </w:r>
        <w:r>
          <w:fldChar w:fldCharType="end"/>
        </w:r>
      </w:p>
    </w:sdtContent>
  </w:sdt>
  <w:p w14:paraId="56CB4EA1" w14:textId="77777777" w:rsidR="00DA2AA1" w:rsidRDefault="00DA2AA1">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EEF1" w14:textId="77777777" w:rsidR="00DA2AA1" w:rsidRDefault="00DA2AA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67C1" w14:textId="77777777" w:rsidR="00665504" w:rsidRDefault="00665504">
      <w:pPr>
        <w:ind w:firstLine="420"/>
      </w:pPr>
      <w:r>
        <w:separator/>
      </w:r>
    </w:p>
  </w:footnote>
  <w:footnote w:type="continuationSeparator" w:id="0">
    <w:p w14:paraId="65C27B2D" w14:textId="77777777" w:rsidR="00665504" w:rsidRDefault="0066550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CA3E" w14:textId="77777777" w:rsidR="00DA2AA1" w:rsidRDefault="00DA2AA1">
    <w:pPr>
      <w:ind w:firstLine="416"/>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8B48" w14:textId="77777777" w:rsidR="00DA2AA1" w:rsidRDefault="00DA2AA1">
    <w:pPr>
      <w:ind w:firstLine="416"/>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CE49" w14:textId="77777777" w:rsidR="00DA2AA1" w:rsidRDefault="00DA2AA1">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BF4"/>
    <w:multiLevelType w:val="multilevel"/>
    <w:tmpl w:val="02801BF4"/>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852"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1" w15:restartNumberingAfterBreak="0">
    <w:nsid w:val="59CD4C1A"/>
    <w:multiLevelType w:val="multilevel"/>
    <w:tmpl w:val="59CD4C1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56986692">
    <w:abstractNumId w:val="1"/>
  </w:num>
  <w:num w:numId="2" w16cid:durableId="571501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1MzA1MjWxMDQxMTNW0lEKTi0uzszPAykwrAUAhCtk6ywAAAA="/>
    <w:docVar w:name="commondata" w:val="eyJoZGlkIjoiOTlhMTljMmM0Mjk0NDk0NTc2ZjQ4ZmUzMmQwM2UzYTUifQ=="/>
  </w:docVars>
  <w:rsids>
    <w:rsidRoot w:val="000C68B4"/>
    <w:rsid w:val="00002312"/>
    <w:rsid w:val="0000246F"/>
    <w:rsid w:val="000043A0"/>
    <w:rsid w:val="0000478D"/>
    <w:rsid w:val="00004915"/>
    <w:rsid w:val="000061BC"/>
    <w:rsid w:val="00006985"/>
    <w:rsid w:val="000078EF"/>
    <w:rsid w:val="00012AF6"/>
    <w:rsid w:val="000130B4"/>
    <w:rsid w:val="0001528C"/>
    <w:rsid w:val="00016447"/>
    <w:rsid w:val="0002116D"/>
    <w:rsid w:val="00022874"/>
    <w:rsid w:val="00022EE8"/>
    <w:rsid w:val="00023E4C"/>
    <w:rsid w:val="000249BB"/>
    <w:rsid w:val="00024C34"/>
    <w:rsid w:val="00027069"/>
    <w:rsid w:val="00027472"/>
    <w:rsid w:val="0002797B"/>
    <w:rsid w:val="00030C02"/>
    <w:rsid w:val="00031EDC"/>
    <w:rsid w:val="000321AC"/>
    <w:rsid w:val="0003284D"/>
    <w:rsid w:val="00040876"/>
    <w:rsid w:val="00042626"/>
    <w:rsid w:val="0004334A"/>
    <w:rsid w:val="0004451E"/>
    <w:rsid w:val="00044B18"/>
    <w:rsid w:val="00047133"/>
    <w:rsid w:val="000525D5"/>
    <w:rsid w:val="0005361E"/>
    <w:rsid w:val="00053A09"/>
    <w:rsid w:val="00053F5E"/>
    <w:rsid w:val="0005490E"/>
    <w:rsid w:val="00055ABF"/>
    <w:rsid w:val="00057372"/>
    <w:rsid w:val="00057DAC"/>
    <w:rsid w:val="0006002A"/>
    <w:rsid w:val="000601D9"/>
    <w:rsid w:val="00060370"/>
    <w:rsid w:val="00062B01"/>
    <w:rsid w:val="00062F3E"/>
    <w:rsid w:val="00063BC0"/>
    <w:rsid w:val="00065463"/>
    <w:rsid w:val="0007286F"/>
    <w:rsid w:val="0007538D"/>
    <w:rsid w:val="000759EE"/>
    <w:rsid w:val="00076A0E"/>
    <w:rsid w:val="000807B8"/>
    <w:rsid w:val="00081997"/>
    <w:rsid w:val="00083C3C"/>
    <w:rsid w:val="0008458B"/>
    <w:rsid w:val="00084CCD"/>
    <w:rsid w:val="00086832"/>
    <w:rsid w:val="00087D0B"/>
    <w:rsid w:val="00092B33"/>
    <w:rsid w:val="00092DE3"/>
    <w:rsid w:val="0009396A"/>
    <w:rsid w:val="00094E52"/>
    <w:rsid w:val="000958A8"/>
    <w:rsid w:val="000A2FBA"/>
    <w:rsid w:val="000A3B02"/>
    <w:rsid w:val="000A3B86"/>
    <w:rsid w:val="000A55EB"/>
    <w:rsid w:val="000A70DA"/>
    <w:rsid w:val="000A7572"/>
    <w:rsid w:val="000B1735"/>
    <w:rsid w:val="000B1DC3"/>
    <w:rsid w:val="000B2E60"/>
    <w:rsid w:val="000B68B2"/>
    <w:rsid w:val="000B6AFB"/>
    <w:rsid w:val="000C0377"/>
    <w:rsid w:val="000C08BB"/>
    <w:rsid w:val="000C19D6"/>
    <w:rsid w:val="000C2B62"/>
    <w:rsid w:val="000C2B99"/>
    <w:rsid w:val="000C546C"/>
    <w:rsid w:val="000C68B4"/>
    <w:rsid w:val="000C71E1"/>
    <w:rsid w:val="000C7216"/>
    <w:rsid w:val="000D0206"/>
    <w:rsid w:val="000D4E9C"/>
    <w:rsid w:val="000E07F7"/>
    <w:rsid w:val="000E0B9A"/>
    <w:rsid w:val="000E2275"/>
    <w:rsid w:val="000E2D95"/>
    <w:rsid w:val="000E3738"/>
    <w:rsid w:val="000E4455"/>
    <w:rsid w:val="000E627E"/>
    <w:rsid w:val="000E66EB"/>
    <w:rsid w:val="000E7DDD"/>
    <w:rsid w:val="000F1295"/>
    <w:rsid w:val="000F3114"/>
    <w:rsid w:val="000F4732"/>
    <w:rsid w:val="000F5DEB"/>
    <w:rsid w:val="000F6F1C"/>
    <w:rsid w:val="000F796C"/>
    <w:rsid w:val="000F7AB7"/>
    <w:rsid w:val="00100735"/>
    <w:rsid w:val="001069CF"/>
    <w:rsid w:val="00110151"/>
    <w:rsid w:val="00110B9B"/>
    <w:rsid w:val="0011170E"/>
    <w:rsid w:val="00111CB0"/>
    <w:rsid w:val="00113E61"/>
    <w:rsid w:val="00114342"/>
    <w:rsid w:val="001152F5"/>
    <w:rsid w:val="00116059"/>
    <w:rsid w:val="00116EAF"/>
    <w:rsid w:val="00125915"/>
    <w:rsid w:val="00125B9E"/>
    <w:rsid w:val="001300EA"/>
    <w:rsid w:val="00130DFC"/>
    <w:rsid w:val="00131A4F"/>
    <w:rsid w:val="0013212F"/>
    <w:rsid w:val="001331B0"/>
    <w:rsid w:val="001341F1"/>
    <w:rsid w:val="00140286"/>
    <w:rsid w:val="00140409"/>
    <w:rsid w:val="00141A35"/>
    <w:rsid w:val="00142D95"/>
    <w:rsid w:val="0014398A"/>
    <w:rsid w:val="00144CCC"/>
    <w:rsid w:val="00144FA3"/>
    <w:rsid w:val="00145CDB"/>
    <w:rsid w:val="00145FD7"/>
    <w:rsid w:val="00146B17"/>
    <w:rsid w:val="00152A34"/>
    <w:rsid w:val="00154BEF"/>
    <w:rsid w:val="00154CC0"/>
    <w:rsid w:val="0015793A"/>
    <w:rsid w:val="00161C3D"/>
    <w:rsid w:val="001628E9"/>
    <w:rsid w:val="00167DEC"/>
    <w:rsid w:val="00170041"/>
    <w:rsid w:val="001700C5"/>
    <w:rsid w:val="001720BC"/>
    <w:rsid w:val="00176C9B"/>
    <w:rsid w:val="0017745E"/>
    <w:rsid w:val="00177F1C"/>
    <w:rsid w:val="00180287"/>
    <w:rsid w:val="00180D07"/>
    <w:rsid w:val="001816FD"/>
    <w:rsid w:val="00185F8E"/>
    <w:rsid w:val="00186039"/>
    <w:rsid w:val="0018746A"/>
    <w:rsid w:val="00187A56"/>
    <w:rsid w:val="00190D22"/>
    <w:rsid w:val="001912A4"/>
    <w:rsid w:val="00191DCB"/>
    <w:rsid w:val="00193DFA"/>
    <w:rsid w:val="00196C28"/>
    <w:rsid w:val="00197D08"/>
    <w:rsid w:val="001A1A5F"/>
    <w:rsid w:val="001A29C0"/>
    <w:rsid w:val="001A4319"/>
    <w:rsid w:val="001A633A"/>
    <w:rsid w:val="001A7D6C"/>
    <w:rsid w:val="001B05A6"/>
    <w:rsid w:val="001B07F6"/>
    <w:rsid w:val="001B149D"/>
    <w:rsid w:val="001B1C22"/>
    <w:rsid w:val="001B4934"/>
    <w:rsid w:val="001B609C"/>
    <w:rsid w:val="001B664E"/>
    <w:rsid w:val="001C054C"/>
    <w:rsid w:val="001C300F"/>
    <w:rsid w:val="001C3702"/>
    <w:rsid w:val="001C47A5"/>
    <w:rsid w:val="001C6236"/>
    <w:rsid w:val="001C6DDA"/>
    <w:rsid w:val="001C6E5D"/>
    <w:rsid w:val="001D0FD8"/>
    <w:rsid w:val="001D18F1"/>
    <w:rsid w:val="001D4747"/>
    <w:rsid w:val="001D6B4C"/>
    <w:rsid w:val="001D7039"/>
    <w:rsid w:val="001D7E09"/>
    <w:rsid w:val="001E2CC2"/>
    <w:rsid w:val="001E682E"/>
    <w:rsid w:val="001E72D4"/>
    <w:rsid w:val="001E78BB"/>
    <w:rsid w:val="001E7FEC"/>
    <w:rsid w:val="001F24A1"/>
    <w:rsid w:val="001F2949"/>
    <w:rsid w:val="001F37B3"/>
    <w:rsid w:val="001F3C30"/>
    <w:rsid w:val="001F567F"/>
    <w:rsid w:val="001F689C"/>
    <w:rsid w:val="001F7FBC"/>
    <w:rsid w:val="0020066E"/>
    <w:rsid w:val="00202473"/>
    <w:rsid w:val="00202E6B"/>
    <w:rsid w:val="00205EE8"/>
    <w:rsid w:val="0020693A"/>
    <w:rsid w:val="00207783"/>
    <w:rsid w:val="00210FE9"/>
    <w:rsid w:val="002111BA"/>
    <w:rsid w:val="0021157E"/>
    <w:rsid w:val="00211CD7"/>
    <w:rsid w:val="0021378B"/>
    <w:rsid w:val="002140E7"/>
    <w:rsid w:val="0021591C"/>
    <w:rsid w:val="00215C1E"/>
    <w:rsid w:val="002163F8"/>
    <w:rsid w:val="00216778"/>
    <w:rsid w:val="0022036C"/>
    <w:rsid w:val="0022143A"/>
    <w:rsid w:val="002214A3"/>
    <w:rsid w:val="00223043"/>
    <w:rsid w:val="00225821"/>
    <w:rsid w:val="00227916"/>
    <w:rsid w:val="0023380C"/>
    <w:rsid w:val="002339D0"/>
    <w:rsid w:val="0023766B"/>
    <w:rsid w:val="00237859"/>
    <w:rsid w:val="00237BB6"/>
    <w:rsid w:val="002401EE"/>
    <w:rsid w:val="00241481"/>
    <w:rsid w:val="00241614"/>
    <w:rsid w:val="00242B3C"/>
    <w:rsid w:val="00243083"/>
    <w:rsid w:val="00246216"/>
    <w:rsid w:val="00247B57"/>
    <w:rsid w:val="00247FF6"/>
    <w:rsid w:val="0025051B"/>
    <w:rsid w:val="0025228E"/>
    <w:rsid w:val="00252BC8"/>
    <w:rsid w:val="00255654"/>
    <w:rsid w:val="00260ADD"/>
    <w:rsid w:val="002622A0"/>
    <w:rsid w:val="002632BB"/>
    <w:rsid w:val="0026378C"/>
    <w:rsid w:val="002670A5"/>
    <w:rsid w:val="00267865"/>
    <w:rsid w:val="00267BD7"/>
    <w:rsid w:val="002705F7"/>
    <w:rsid w:val="00273F4B"/>
    <w:rsid w:val="0027403A"/>
    <w:rsid w:val="00282918"/>
    <w:rsid w:val="00285374"/>
    <w:rsid w:val="00286B83"/>
    <w:rsid w:val="00287926"/>
    <w:rsid w:val="00287A73"/>
    <w:rsid w:val="00287D5A"/>
    <w:rsid w:val="0029152D"/>
    <w:rsid w:val="00292834"/>
    <w:rsid w:val="00292946"/>
    <w:rsid w:val="00295D22"/>
    <w:rsid w:val="00296189"/>
    <w:rsid w:val="00296A75"/>
    <w:rsid w:val="002A1B84"/>
    <w:rsid w:val="002A24FE"/>
    <w:rsid w:val="002A5C07"/>
    <w:rsid w:val="002B0A55"/>
    <w:rsid w:val="002B17F5"/>
    <w:rsid w:val="002B3066"/>
    <w:rsid w:val="002B6D71"/>
    <w:rsid w:val="002B730E"/>
    <w:rsid w:val="002B7D3F"/>
    <w:rsid w:val="002C1145"/>
    <w:rsid w:val="002C18DB"/>
    <w:rsid w:val="002C1F4A"/>
    <w:rsid w:val="002C2163"/>
    <w:rsid w:val="002C2481"/>
    <w:rsid w:val="002C33D8"/>
    <w:rsid w:val="002C6A4C"/>
    <w:rsid w:val="002D13E0"/>
    <w:rsid w:val="002D310A"/>
    <w:rsid w:val="002D4329"/>
    <w:rsid w:val="002D4C95"/>
    <w:rsid w:val="002D56C6"/>
    <w:rsid w:val="002D6333"/>
    <w:rsid w:val="002D6CEA"/>
    <w:rsid w:val="002E0DC3"/>
    <w:rsid w:val="002E30AD"/>
    <w:rsid w:val="002E4350"/>
    <w:rsid w:val="002E6E0B"/>
    <w:rsid w:val="002E7D47"/>
    <w:rsid w:val="002E7FCD"/>
    <w:rsid w:val="002F005E"/>
    <w:rsid w:val="002F175D"/>
    <w:rsid w:val="002F22D5"/>
    <w:rsid w:val="002F45E6"/>
    <w:rsid w:val="002F562D"/>
    <w:rsid w:val="002F608D"/>
    <w:rsid w:val="002F6821"/>
    <w:rsid w:val="002F7735"/>
    <w:rsid w:val="00302E2C"/>
    <w:rsid w:val="0030458F"/>
    <w:rsid w:val="00305A81"/>
    <w:rsid w:val="003104B2"/>
    <w:rsid w:val="0031245C"/>
    <w:rsid w:val="00313167"/>
    <w:rsid w:val="003145E0"/>
    <w:rsid w:val="003148AD"/>
    <w:rsid w:val="003157D3"/>
    <w:rsid w:val="0031683B"/>
    <w:rsid w:val="00316A6E"/>
    <w:rsid w:val="003178C8"/>
    <w:rsid w:val="00317B18"/>
    <w:rsid w:val="003206B7"/>
    <w:rsid w:val="00322B98"/>
    <w:rsid w:val="00324387"/>
    <w:rsid w:val="00324468"/>
    <w:rsid w:val="00324F0C"/>
    <w:rsid w:val="00325277"/>
    <w:rsid w:val="0032585B"/>
    <w:rsid w:val="00330924"/>
    <w:rsid w:val="00330A18"/>
    <w:rsid w:val="00330CF7"/>
    <w:rsid w:val="003320BC"/>
    <w:rsid w:val="00333695"/>
    <w:rsid w:val="003336CF"/>
    <w:rsid w:val="003338C8"/>
    <w:rsid w:val="00333E39"/>
    <w:rsid w:val="00337384"/>
    <w:rsid w:val="003446F3"/>
    <w:rsid w:val="003447C2"/>
    <w:rsid w:val="00344F16"/>
    <w:rsid w:val="003457AA"/>
    <w:rsid w:val="00346B82"/>
    <w:rsid w:val="003476D2"/>
    <w:rsid w:val="003477AD"/>
    <w:rsid w:val="0035072A"/>
    <w:rsid w:val="00350B0F"/>
    <w:rsid w:val="00354B1C"/>
    <w:rsid w:val="00354E9C"/>
    <w:rsid w:val="0035706A"/>
    <w:rsid w:val="00357436"/>
    <w:rsid w:val="00360F4C"/>
    <w:rsid w:val="00362212"/>
    <w:rsid w:val="00362C66"/>
    <w:rsid w:val="00363FB1"/>
    <w:rsid w:val="00365121"/>
    <w:rsid w:val="00365735"/>
    <w:rsid w:val="00366252"/>
    <w:rsid w:val="00367BB8"/>
    <w:rsid w:val="00367F70"/>
    <w:rsid w:val="003706D2"/>
    <w:rsid w:val="003711CA"/>
    <w:rsid w:val="0037335B"/>
    <w:rsid w:val="00373B18"/>
    <w:rsid w:val="00373D5C"/>
    <w:rsid w:val="0037482D"/>
    <w:rsid w:val="00374B64"/>
    <w:rsid w:val="00376567"/>
    <w:rsid w:val="003765DE"/>
    <w:rsid w:val="00377326"/>
    <w:rsid w:val="00380244"/>
    <w:rsid w:val="00381A85"/>
    <w:rsid w:val="00381B28"/>
    <w:rsid w:val="00382B2D"/>
    <w:rsid w:val="003851EB"/>
    <w:rsid w:val="003866D6"/>
    <w:rsid w:val="00386B69"/>
    <w:rsid w:val="003925C8"/>
    <w:rsid w:val="003944FD"/>
    <w:rsid w:val="00396998"/>
    <w:rsid w:val="003A1A29"/>
    <w:rsid w:val="003A2BE5"/>
    <w:rsid w:val="003A4171"/>
    <w:rsid w:val="003A4BF7"/>
    <w:rsid w:val="003A56B1"/>
    <w:rsid w:val="003A65ED"/>
    <w:rsid w:val="003A669F"/>
    <w:rsid w:val="003A66DF"/>
    <w:rsid w:val="003A79F8"/>
    <w:rsid w:val="003B0076"/>
    <w:rsid w:val="003B2DCD"/>
    <w:rsid w:val="003B2E12"/>
    <w:rsid w:val="003B5218"/>
    <w:rsid w:val="003B75C6"/>
    <w:rsid w:val="003C3821"/>
    <w:rsid w:val="003C3FA1"/>
    <w:rsid w:val="003C40E0"/>
    <w:rsid w:val="003C4E6E"/>
    <w:rsid w:val="003C535D"/>
    <w:rsid w:val="003C541C"/>
    <w:rsid w:val="003D0559"/>
    <w:rsid w:val="003D35D5"/>
    <w:rsid w:val="003D5073"/>
    <w:rsid w:val="003D50F2"/>
    <w:rsid w:val="003D510C"/>
    <w:rsid w:val="003E00A9"/>
    <w:rsid w:val="003E088E"/>
    <w:rsid w:val="003F3010"/>
    <w:rsid w:val="003F3193"/>
    <w:rsid w:val="0040002A"/>
    <w:rsid w:val="00404784"/>
    <w:rsid w:val="004071C7"/>
    <w:rsid w:val="00415F0A"/>
    <w:rsid w:val="004218C0"/>
    <w:rsid w:val="00423C54"/>
    <w:rsid w:val="00424CCF"/>
    <w:rsid w:val="00425B13"/>
    <w:rsid w:val="004313E5"/>
    <w:rsid w:val="00432978"/>
    <w:rsid w:val="00432C1E"/>
    <w:rsid w:val="00432DCF"/>
    <w:rsid w:val="00440B86"/>
    <w:rsid w:val="00441D3E"/>
    <w:rsid w:val="004435C1"/>
    <w:rsid w:val="004448A3"/>
    <w:rsid w:val="00445905"/>
    <w:rsid w:val="004463A6"/>
    <w:rsid w:val="00446905"/>
    <w:rsid w:val="00447046"/>
    <w:rsid w:val="00447F1A"/>
    <w:rsid w:val="00450CF2"/>
    <w:rsid w:val="004522F7"/>
    <w:rsid w:val="00453AB7"/>
    <w:rsid w:val="00453FCD"/>
    <w:rsid w:val="00455068"/>
    <w:rsid w:val="004566A4"/>
    <w:rsid w:val="00456E5D"/>
    <w:rsid w:val="00463B81"/>
    <w:rsid w:val="0046750D"/>
    <w:rsid w:val="00477217"/>
    <w:rsid w:val="00481DDF"/>
    <w:rsid w:val="00482A68"/>
    <w:rsid w:val="004830CE"/>
    <w:rsid w:val="00483974"/>
    <w:rsid w:val="004844A9"/>
    <w:rsid w:val="00484ED2"/>
    <w:rsid w:val="004851C3"/>
    <w:rsid w:val="00486E24"/>
    <w:rsid w:val="00491DF6"/>
    <w:rsid w:val="004933D4"/>
    <w:rsid w:val="00494C16"/>
    <w:rsid w:val="00494E9C"/>
    <w:rsid w:val="00495A50"/>
    <w:rsid w:val="00497D6C"/>
    <w:rsid w:val="004A00E4"/>
    <w:rsid w:val="004A1B3A"/>
    <w:rsid w:val="004A280B"/>
    <w:rsid w:val="004A6248"/>
    <w:rsid w:val="004B0CAA"/>
    <w:rsid w:val="004B3157"/>
    <w:rsid w:val="004C0906"/>
    <w:rsid w:val="004C17F1"/>
    <w:rsid w:val="004C2EDF"/>
    <w:rsid w:val="004C525B"/>
    <w:rsid w:val="004C622F"/>
    <w:rsid w:val="004D3402"/>
    <w:rsid w:val="004D41CA"/>
    <w:rsid w:val="004D5961"/>
    <w:rsid w:val="004D6B02"/>
    <w:rsid w:val="004E06ED"/>
    <w:rsid w:val="004E12EB"/>
    <w:rsid w:val="004E230B"/>
    <w:rsid w:val="004E2FF3"/>
    <w:rsid w:val="004E5323"/>
    <w:rsid w:val="004E5E8C"/>
    <w:rsid w:val="004E77D9"/>
    <w:rsid w:val="004F027A"/>
    <w:rsid w:val="004F0B8B"/>
    <w:rsid w:val="004F1D6F"/>
    <w:rsid w:val="004F2473"/>
    <w:rsid w:val="004F2E2D"/>
    <w:rsid w:val="004F3F37"/>
    <w:rsid w:val="004F46FB"/>
    <w:rsid w:val="004F69CF"/>
    <w:rsid w:val="004F6C51"/>
    <w:rsid w:val="004F7EEF"/>
    <w:rsid w:val="00502999"/>
    <w:rsid w:val="005049DC"/>
    <w:rsid w:val="0050546F"/>
    <w:rsid w:val="00506002"/>
    <w:rsid w:val="00506D9F"/>
    <w:rsid w:val="00513B8A"/>
    <w:rsid w:val="00514DFD"/>
    <w:rsid w:val="0051593E"/>
    <w:rsid w:val="005160AD"/>
    <w:rsid w:val="00516A52"/>
    <w:rsid w:val="00516C62"/>
    <w:rsid w:val="00521564"/>
    <w:rsid w:val="00522639"/>
    <w:rsid w:val="00522B79"/>
    <w:rsid w:val="00522E2F"/>
    <w:rsid w:val="00522F03"/>
    <w:rsid w:val="00524300"/>
    <w:rsid w:val="00525235"/>
    <w:rsid w:val="00527046"/>
    <w:rsid w:val="00527FB2"/>
    <w:rsid w:val="005308C6"/>
    <w:rsid w:val="00530AD4"/>
    <w:rsid w:val="005313C6"/>
    <w:rsid w:val="005323E5"/>
    <w:rsid w:val="005340BB"/>
    <w:rsid w:val="00540AB7"/>
    <w:rsid w:val="00542A21"/>
    <w:rsid w:val="00544237"/>
    <w:rsid w:val="00544FC8"/>
    <w:rsid w:val="00546723"/>
    <w:rsid w:val="0055036A"/>
    <w:rsid w:val="0055130F"/>
    <w:rsid w:val="00551839"/>
    <w:rsid w:val="00551C41"/>
    <w:rsid w:val="005526B4"/>
    <w:rsid w:val="00552D8C"/>
    <w:rsid w:val="00556CC8"/>
    <w:rsid w:val="0055773B"/>
    <w:rsid w:val="00557E96"/>
    <w:rsid w:val="0056107D"/>
    <w:rsid w:val="005630D4"/>
    <w:rsid w:val="005640C0"/>
    <w:rsid w:val="005648BB"/>
    <w:rsid w:val="00565EC7"/>
    <w:rsid w:val="005711FA"/>
    <w:rsid w:val="0057254E"/>
    <w:rsid w:val="00572C01"/>
    <w:rsid w:val="005731D3"/>
    <w:rsid w:val="005778C6"/>
    <w:rsid w:val="005778FD"/>
    <w:rsid w:val="00577EF9"/>
    <w:rsid w:val="00581E09"/>
    <w:rsid w:val="00581FD4"/>
    <w:rsid w:val="005820A5"/>
    <w:rsid w:val="00582661"/>
    <w:rsid w:val="00582E0B"/>
    <w:rsid w:val="005847ED"/>
    <w:rsid w:val="00584F9F"/>
    <w:rsid w:val="0058554F"/>
    <w:rsid w:val="00585D26"/>
    <w:rsid w:val="00587215"/>
    <w:rsid w:val="00592970"/>
    <w:rsid w:val="00596A25"/>
    <w:rsid w:val="005A1872"/>
    <w:rsid w:val="005A2DC5"/>
    <w:rsid w:val="005A42CF"/>
    <w:rsid w:val="005B182F"/>
    <w:rsid w:val="005B1BD2"/>
    <w:rsid w:val="005B2641"/>
    <w:rsid w:val="005B4406"/>
    <w:rsid w:val="005C3D15"/>
    <w:rsid w:val="005C53E7"/>
    <w:rsid w:val="005C6AE7"/>
    <w:rsid w:val="005C7E15"/>
    <w:rsid w:val="005D068C"/>
    <w:rsid w:val="005D4DB6"/>
    <w:rsid w:val="005D51A2"/>
    <w:rsid w:val="005D6BD6"/>
    <w:rsid w:val="005E1016"/>
    <w:rsid w:val="005E2C65"/>
    <w:rsid w:val="005E4DF4"/>
    <w:rsid w:val="005E6047"/>
    <w:rsid w:val="005E6AF0"/>
    <w:rsid w:val="005E735B"/>
    <w:rsid w:val="005E79CD"/>
    <w:rsid w:val="005F0716"/>
    <w:rsid w:val="005F0F27"/>
    <w:rsid w:val="005F15E6"/>
    <w:rsid w:val="005F2080"/>
    <w:rsid w:val="005F29FF"/>
    <w:rsid w:val="005F5928"/>
    <w:rsid w:val="005F7314"/>
    <w:rsid w:val="005F73D1"/>
    <w:rsid w:val="00600EDE"/>
    <w:rsid w:val="006015B5"/>
    <w:rsid w:val="006046D6"/>
    <w:rsid w:val="0060745D"/>
    <w:rsid w:val="00607EE8"/>
    <w:rsid w:val="0061066E"/>
    <w:rsid w:val="006117FB"/>
    <w:rsid w:val="006129A8"/>
    <w:rsid w:val="00613C3C"/>
    <w:rsid w:val="00615FD4"/>
    <w:rsid w:val="0061645C"/>
    <w:rsid w:val="00617232"/>
    <w:rsid w:val="006205A7"/>
    <w:rsid w:val="006236F3"/>
    <w:rsid w:val="00625CBF"/>
    <w:rsid w:val="00625EAC"/>
    <w:rsid w:val="00627A44"/>
    <w:rsid w:val="00631DB1"/>
    <w:rsid w:val="00632C26"/>
    <w:rsid w:val="00633320"/>
    <w:rsid w:val="00634084"/>
    <w:rsid w:val="0063566F"/>
    <w:rsid w:val="00640475"/>
    <w:rsid w:val="00644C8F"/>
    <w:rsid w:val="006473C4"/>
    <w:rsid w:val="00650B2F"/>
    <w:rsid w:val="006520A5"/>
    <w:rsid w:val="00652E49"/>
    <w:rsid w:val="006539B3"/>
    <w:rsid w:val="0065709A"/>
    <w:rsid w:val="0065722C"/>
    <w:rsid w:val="00660011"/>
    <w:rsid w:val="006625C7"/>
    <w:rsid w:val="00664875"/>
    <w:rsid w:val="00665504"/>
    <w:rsid w:val="0066582F"/>
    <w:rsid w:val="00665E96"/>
    <w:rsid w:val="00666CF4"/>
    <w:rsid w:val="0067058A"/>
    <w:rsid w:val="00670940"/>
    <w:rsid w:val="006716AE"/>
    <w:rsid w:val="0067195D"/>
    <w:rsid w:val="006728E4"/>
    <w:rsid w:val="0067645A"/>
    <w:rsid w:val="006773B6"/>
    <w:rsid w:val="00680161"/>
    <w:rsid w:val="00681EAE"/>
    <w:rsid w:val="0068269D"/>
    <w:rsid w:val="00682A10"/>
    <w:rsid w:val="00684068"/>
    <w:rsid w:val="00684779"/>
    <w:rsid w:val="006865F1"/>
    <w:rsid w:val="0068695A"/>
    <w:rsid w:val="00686BE8"/>
    <w:rsid w:val="00686EB1"/>
    <w:rsid w:val="00691766"/>
    <w:rsid w:val="00691E0E"/>
    <w:rsid w:val="00692070"/>
    <w:rsid w:val="00692D76"/>
    <w:rsid w:val="006936C4"/>
    <w:rsid w:val="0069405C"/>
    <w:rsid w:val="00694738"/>
    <w:rsid w:val="006968D4"/>
    <w:rsid w:val="006A0E76"/>
    <w:rsid w:val="006A2143"/>
    <w:rsid w:val="006A3CD3"/>
    <w:rsid w:val="006A3FDA"/>
    <w:rsid w:val="006A472B"/>
    <w:rsid w:val="006A5A65"/>
    <w:rsid w:val="006A71BC"/>
    <w:rsid w:val="006A724A"/>
    <w:rsid w:val="006B4BB9"/>
    <w:rsid w:val="006B70E1"/>
    <w:rsid w:val="006C0053"/>
    <w:rsid w:val="006C176C"/>
    <w:rsid w:val="006C228F"/>
    <w:rsid w:val="006C270E"/>
    <w:rsid w:val="006C2778"/>
    <w:rsid w:val="006C3E74"/>
    <w:rsid w:val="006C425D"/>
    <w:rsid w:val="006C52DA"/>
    <w:rsid w:val="006D206F"/>
    <w:rsid w:val="006D3F50"/>
    <w:rsid w:val="006D56AB"/>
    <w:rsid w:val="006D5CEE"/>
    <w:rsid w:val="006D61DB"/>
    <w:rsid w:val="006D66DC"/>
    <w:rsid w:val="006D7266"/>
    <w:rsid w:val="006E1491"/>
    <w:rsid w:val="006E21A8"/>
    <w:rsid w:val="006F4031"/>
    <w:rsid w:val="006F59AC"/>
    <w:rsid w:val="006F6079"/>
    <w:rsid w:val="0070096A"/>
    <w:rsid w:val="00701E92"/>
    <w:rsid w:val="00704A37"/>
    <w:rsid w:val="007059E5"/>
    <w:rsid w:val="00707E92"/>
    <w:rsid w:val="0071199E"/>
    <w:rsid w:val="00717012"/>
    <w:rsid w:val="00717704"/>
    <w:rsid w:val="007207E7"/>
    <w:rsid w:val="007257EF"/>
    <w:rsid w:val="00725FD2"/>
    <w:rsid w:val="00725FDB"/>
    <w:rsid w:val="00726C9E"/>
    <w:rsid w:val="00731015"/>
    <w:rsid w:val="00736713"/>
    <w:rsid w:val="007409B6"/>
    <w:rsid w:val="00744D18"/>
    <w:rsid w:val="00745D36"/>
    <w:rsid w:val="007502F4"/>
    <w:rsid w:val="0075299A"/>
    <w:rsid w:val="007546D9"/>
    <w:rsid w:val="00754FAD"/>
    <w:rsid w:val="007552A7"/>
    <w:rsid w:val="007572C3"/>
    <w:rsid w:val="0076206A"/>
    <w:rsid w:val="00762A0D"/>
    <w:rsid w:val="007637DC"/>
    <w:rsid w:val="00764F60"/>
    <w:rsid w:val="00767027"/>
    <w:rsid w:val="00770120"/>
    <w:rsid w:val="007706C7"/>
    <w:rsid w:val="00770B81"/>
    <w:rsid w:val="007715E1"/>
    <w:rsid w:val="007718DB"/>
    <w:rsid w:val="00772F71"/>
    <w:rsid w:val="00775443"/>
    <w:rsid w:val="00775826"/>
    <w:rsid w:val="00776273"/>
    <w:rsid w:val="00777EB7"/>
    <w:rsid w:val="00777FC1"/>
    <w:rsid w:val="0078153E"/>
    <w:rsid w:val="00782B61"/>
    <w:rsid w:val="007864CD"/>
    <w:rsid w:val="00791040"/>
    <w:rsid w:val="00792DC0"/>
    <w:rsid w:val="007936FA"/>
    <w:rsid w:val="00795B84"/>
    <w:rsid w:val="007A27B1"/>
    <w:rsid w:val="007A54C7"/>
    <w:rsid w:val="007B000D"/>
    <w:rsid w:val="007B0309"/>
    <w:rsid w:val="007B12B9"/>
    <w:rsid w:val="007B17F4"/>
    <w:rsid w:val="007B220E"/>
    <w:rsid w:val="007B2592"/>
    <w:rsid w:val="007B2750"/>
    <w:rsid w:val="007B322C"/>
    <w:rsid w:val="007B5048"/>
    <w:rsid w:val="007B65F4"/>
    <w:rsid w:val="007B7E87"/>
    <w:rsid w:val="007C1A4E"/>
    <w:rsid w:val="007C2264"/>
    <w:rsid w:val="007C2B09"/>
    <w:rsid w:val="007C4B33"/>
    <w:rsid w:val="007C4FB4"/>
    <w:rsid w:val="007C6647"/>
    <w:rsid w:val="007C666C"/>
    <w:rsid w:val="007C750B"/>
    <w:rsid w:val="007C76A3"/>
    <w:rsid w:val="007D03CE"/>
    <w:rsid w:val="007D0EB3"/>
    <w:rsid w:val="007D1C69"/>
    <w:rsid w:val="007D1FA7"/>
    <w:rsid w:val="007D2928"/>
    <w:rsid w:val="007D6BD2"/>
    <w:rsid w:val="007E225C"/>
    <w:rsid w:val="007E23EE"/>
    <w:rsid w:val="007E56C0"/>
    <w:rsid w:val="007E5D31"/>
    <w:rsid w:val="007E6478"/>
    <w:rsid w:val="007E6DEC"/>
    <w:rsid w:val="007E7421"/>
    <w:rsid w:val="007F49CC"/>
    <w:rsid w:val="007F6A61"/>
    <w:rsid w:val="007F6C6A"/>
    <w:rsid w:val="007F7011"/>
    <w:rsid w:val="00802814"/>
    <w:rsid w:val="00803813"/>
    <w:rsid w:val="0080431D"/>
    <w:rsid w:val="00804583"/>
    <w:rsid w:val="00804C37"/>
    <w:rsid w:val="008107D4"/>
    <w:rsid w:val="00810DA9"/>
    <w:rsid w:val="00812C32"/>
    <w:rsid w:val="0081519D"/>
    <w:rsid w:val="00815890"/>
    <w:rsid w:val="008300A9"/>
    <w:rsid w:val="00837996"/>
    <w:rsid w:val="00841B17"/>
    <w:rsid w:val="00841BA4"/>
    <w:rsid w:val="0084295B"/>
    <w:rsid w:val="00844C09"/>
    <w:rsid w:val="008453CE"/>
    <w:rsid w:val="00850DE3"/>
    <w:rsid w:val="00857B31"/>
    <w:rsid w:val="00860D50"/>
    <w:rsid w:val="00860D89"/>
    <w:rsid w:val="00864F0D"/>
    <w:rsid w:val="008663C0"/>
    <w:rsid w:val="00872859"/>
    <w:rsid w:val="00874562"/>
    <w:rsid w:val="00874F08"/>
    <w:rsid w:val="00875563"/>
    <w:rsid w:val="00875AB6"/>
    <w:rsid w:val="008778CA"/>
    <w:rsid w:val="00880013"/>
    <w:rsid w:val="008800E6"/>
    <w:rsid w:val="00881DD4"/>
    <w:rsid w:val="008830B7"/>
    <w:rsid w:val="0088436F"/>
    <w:rsid w:val="00884474"/>
    <w:rsid w:val="00884ECC"/>
    <w:rsid w:val="00887091"/>
    <w:rsid w:val="00887B61"/>
    <w:rsid w:val="00891415"/>
    <w:rsid w:val="00891770"/>
    <w:rsid w:val="008922CB"/>
    <w:rsid w:val="00893996"/>
    <w:rsid w:val="00895203"/>
    <w:rsid w:val="008A32F3"/>
    <w:rsid w:val="008A3F07"/>
    <w:rsid w:val="008A4176"/>
    <w:rsid w:val="008A4993"/>
    <w:rsid w:val="008A6DE7"/>
    <w:rsid w:val="008A743C"/>
    <w:rsid w:val="008B0233"/>
    <w:rsid w:val="008B567D"/>
    <w:rsid w:val="008B6355"/>
    <w:rsid w:val="008B7145"/>
    <w:rsid w:val="008B772D"/>
    <w:rsid w:val="008C54DD"/>
    <w:rsid w:val="008C6AB2"/>
    <w:rsid w:val="008D00D0"/>
    <w:rsid w:val="008D1537"/>
    <w:rsid w:val="008D1CBB"/>
    <w:rsid w:val="008D2A2A"/>
    <w:rsid w:val="008D458D"/>
    <w:rsid w:val="008D6210"/>
    <w:rsid w:val="008D6677"/>
    <w:rsid w:val="008D79FE"/>
    <w:rsid w:val="008D7DB1"/>
    <w:rsid w:val="008E04AE"/>
    <w:rsid w:val="008E0F8D"/>
    <w:rsid w:val="008E12A8"/>
    <w:rsid w:val="008E13BC"/>
    <w:rsid w:val="008E177E"/>
    <w:rsid w:val="008E284A"/>
    <w:rsid w:val="008E34B1"/>
    <w:rsid w:val="008E431F"/>
    <w:rsid w:val="008E5BBD"/>
    <w:rsid w:val="008E6630"/>
    <w:rsid w:val="008E66D2"/>
    <w:rsid w:val="008E73E0"/>
    <w:rsid w:val="008F0590"/>
    <w:rsid w:val="008F0620"/>
    <w:rsid w:val="008F1DD5"/>
    <w:rsid w:val="008F2039"/>
    <w:rsid w:val="008F2BF6"/>
    <w:rsid w:val="008F4B4A"/>
    <w:rsid w:val="008F4D60"/>
    <w:rsid w:val="008F5305"/>
    <w:rsid w:val="008F5A6E"/>
    <w:rsid w:val="008F5AF7"/>
    <w:rsid w:val="008F6AE9"/>
    <w:rsid w:val="008F77B0"/>
    <w:rsid w:val="008F7F38"/>
    <w:rsid w:val="0090252A"/>
    <w:rsid w:val="009076FA"/>
    <w:rsid w:val="00910E54"/>
    <w:rsid w:val="00911658"/>
    <w:rsid w:val="00911D62"/>
    <w:rsid w:val="00922C6E"/>
    <w:rsid w:val="009232F7"/>
    <w:rsid w:val="009236C8"/>
    <w:rsid w:val="009240CE"/>
    <w:rsid w:val="0093095B"/>
    <w:rsid w:val="00930B0F"/>
    <w:rsid w:val="00932C54"/>
    <w:rsid w:val="00932C66"/>
    <w:rsid w:val="00934988"/>
    <w:rsid w:val="0093567C"/>
    <w:rsid w:val="00937F14"/>
    <w:rsid w:val="00940073"/>
    <w:rsid w:val="00940E48"/>
    <w:rsid w:val="00942206"/>
    <w:rsid w:val="00944ADB"/>
    <w:rsid w:val="00945E56"/>
    <w:rsid w:val="00946F59"/>
    <w:rsid w:val="00950CED"/>
    <w:rsid w:val="00950DB4"/>
    <w:rsid w:val="00952F89"/>
    <w:rsid w:val="00955247"/>
    <w:rsid w:val="00955942"/>
    <w:rsid w:val="00955D23"/>
    <w:rsid w:val="0095754E"/>
    <w:rsid w:val="00960B03"/>
    <w:rsid w:val="009626AB"/>
    <w:rsid w:val="00962C30"/>
    <w:rsid w:val="00966871"/>
    <w:rsid w:val="009702B6"/>
    <w:rsid w:val="0097471F"/>
    <w:rsid w:val="00975482"/>
    <w:rsid w:val="009761BA"/>
    <w:rsid w:val="00976C5E"/>
    <w:rsid w:val="009773DD"/>
    <w:rsid w:val="0098002F"/>
    <w:rsid w:val="00980099"/>
    <w:rsid w:val="00980C22"/>
    <w:rsid w:val="00980DC4"/>
    <w:rsid w:val="00990825"/>
    <w:rsid w:val="009915BE"/>
    <w:rsid w:val="00991731"/>
    <w:rsid w:val="009934FE"/>
    <w:rsid w:val="009954A5"/>
    <w:rsid w:val="00996E24"/>
    <w:rsid w:val="009A583A"/>
    <w:rsid w:val="009A6C0B"/>
    <w:rsid w:val="009A71DA"/>
    <w:rsid w:val="009A7593"/>
    <w:rsid w:val="009B0483"/>
    <w:rsid w:val="009B1144"/>
    <w:rsid w:val="009B2D59"/>
    <w:rsid w:val="009B3860"/>
    <w:rsid w:val="009B4E3B"/>
    <w:rsid w:val="009C0479"/>
    <w:rsid w:val="009C3264"/>
    <w:rsid w:val="009C3798"/>
    <w:rsid w:val="009C4EA6"/>
    <w:rsid w:val="009C579A"/>
    <w:rsid w:val="009C5FA4"/>
    <w:rsid w:val="009C6A13"/>
    <w:rsid w:val="009C71D6"/>
    <w:rsid w:val="009C7BF8"/>
    <w:rsid w:val="009D05D2"/>
    <w:rsid w:val="009D3944"/>
    <w:rsid w:val="009D6D64"/>
    <w:rsid w:val="009E015B"/>
    <w:rsid w:val="009E3D9A"/>
    <w:rsid w:val="009E3FD6"/>
    <w:rsid w:val="009E5E40"/>
    <w:rsid w:val="009F0611"/>
    <w:rsid w:val="009F0B52"/>
    <w:rsid w:val="009F0E4D"/>
    <w:rsid w:val="009F1F90"/>
    <w:rsid w:val="009F2BEF"/>
    <w:rsid w:val="009F2D92"/>
    <w:rsid w:val="009F5EB2"/>
    <w:rsid w:val="009F646E"/>
    <w:rsid w:val="009F6E89"/>
    <w:rsid w:val="00A00F7D"/>
    <w:rsid w:val="00A02473"/>
    <w:rsid w:val="00A02688"/>
    <w:rsid w:val="00A041F4"/>
    <w:rsid w:val="00A050F2"/>
    <w:rsid w:val="00A06455"/>
    <w:rsid w:val="00A06828"/>
    <w:rsid w:val="00A106C4"/>
    <w:rsid w:val="00A126E9"/>
    <w:rsid w:val="00A14B35"/>
    <w:rsid w:val="00A17DD4"/>
    <w:rsid w:val="00A22EFD"/>
    <w:rsid w:val="00A2396E"/>
    <w:rsid w:val="00A25D76"/>
    <w:rsid w:val="00A266D3"/>
    <w:rsid w:val="00A320D3"/>
    <w:rsid w:val="00A32C1B"/>
    <w:rsid w:val="00A40351"/>
    <w:rsid w:val="00A40BFB"/>
    <w:rsid w:val="00A40F76"/>
    <w:rsid w:val="00A420A9"/>
    <w:rsid w:val="00A43BCE"/>
    <w:rsid w:val="00A44AB3"/>
    <w:rsid w:val="00A45948"/>
    <w:rsid w:val="00A476A1"/>
    <w:rsid w:val="00A509EC"/>
    <w:rsid w:val="00A51AC4"/>
    <w:rsid w:val="00A52727"/>
    <w:rsid w:val="00A52901"/>
    <w:rsid w:val="00A53E07"/>
    <w:rsid w:val="00A53F0D"/>
    <w:rsid w:val="00A56D36"/>
    <w:rsid w:val="00A60BB4"/>
    <w:rsid w:val="00A612F8"/>
    <w:rsid w:val="00A61E28"/>
    <w:rsid w:val="00A628FA"/>
    <w:rsid w:val="00A64BF4"/>
    <w:rsid w:val="00A653B5"/>
    <w:rsid w:val="00A66872"/>
    <w:rsid w:val="00A72232"/>
    <w:rsid w:val="00A7280B"/>
    <w:rsid w:val="00A72E5A"/>
    <w:rsid w:val="00A72F51"/>
    <w:rsid w:val="00A80C96"/>
    <w:rsid w:val="00A828F4"/>
    <w:rsid w:val="00A83CFA"/>
    <w:rsid w:val="00A83F79"/>
    <w:rsid w:val="00A858FA"/>
    <w:rsid w:val="00A91201"/>
    <w:rsid w:val="00A9281B"/>
    <w:rsid w:val="00A9361A"/>
    <w:rsid w:val="00AA4A54"/>
    <w:rsid w:val="00AA5471"/>
    <w:rsid w:val="00AA702F"/>
    <w:rsid w:val="00AB3AF0"/>
    <w:rsid w:val="00AB5AB8"/>
    <w:rsid w:val="00AB6F8F"/>
    <w:rsid w:val="00AC03AD"/>
    <w:rsid w:val="00AC344E"/>
    <w:rsid w:val="00AC4FE8"/>
    <w:rsid w:val="00AC6BA8"/>
    <w:rsid w:val="00AC71D2"/>
    <w:rsid w:val="00AD337A"/>
    <w:rsid w:val="00AD3DAD"/>
    <w:rsid w:val="00AD3EC1"/>
    <w:rsid w:val="00AD48C6"/>
    <w:rsid w:val="00AD576C"/>
    <w:rsid w:val="00AD58F7"/>
    <w:rsid w:val="00AE112F"/>
    <w:rsid w:val="00AE17CD"/>
    <w:rsid w:val="00AE18BF"/>
    <w:rsid w:val="00AE1BCD"/>
    <w:rsid w:val="00AE4D14"/>
    <w:rsid w:val="00AF1A80"/>
    <w:rsid w:val="00AF25F4"/>
    <w:rsid w:val="00AF2910"/>
    <w:rsid w:val="00AF2E1C"/>
    <w:rsid w:val="00AF3F8C"/>
    <w:rsid w:val="00AF6845"/>
    <w:rsid w:val="00AF6926"/>
    <w:rsid w:val="00B018C8"/>
    <w:rsid w:val="00B04E73"/>
    <w:rsid w:val="00B0550B"/>
    <w:rsid w:val="00B05B48"/>
    <w:rsid w:val="00B06A67"/>
    <w:rsid w:val="00B06EB6"/>
    <w:rsid w:val="00B0714A"/>
    <w:rsid w:val="00B10C17"/>
    <w:rsid w:val="00B11FC0"/>
    <w:rsid w:val="00B13199"/>
    <w:rsid w:val="00B1720E"/>
    <w:rsid w:val="00B21B35"/>
    <w:rsid w:val="00B21DDE"/>
    <w:rsid w:val="00B31417"/>
    <w:rsid w:val="00B31763"/>
    <w:rsid w:val="00B33343"/>
    <w:rsid w:val="00B35271"/>
    <w:rsid w:val="00B35C45"/>
    <w:rsid w:val="00B40163"/>
    <w:rsid w:val="00B449EA"/>
    <w:rsid w:val="00B46A10"/>
    <w:rsid w:val="00B50C41"/>
    <w:rsid w:val="00B5206E"/>
    <w:rsid w:val="00B5233A"/>
    <w:rsid w:val="00B55ABC"/>
    <w:rsid w:val="00B56068"/>
    <w:rsid w:val="00B607EA"/>
    <w:rsid w:val="00B62A5B"/>
    <w:rsid w:val="00B634E2"/>
    <w:rsid w:val="00B636F3"/>
    <w:rsid w:val="00B653E8"/>
    <w:rsid w:val="00B6711E"/>
    <w:rsid w:val="00B6735E"/>
    <w:rsid w:val="00B67423"/>
    <w:rsid w:val="00B71235"/>
    <w:rsid w:val="00B71D76"/>
    <w:rsid w:val="00B72094"/>
    <w:rsid w:val="00B746A5"/>
    <w:rsid w:val="00B82B56"/>
    <w:rsid w:val="00B83D7E"/>
    <w:rsid w:val="00B84661"/>
    <w:rsid w:val="00B87C85"/>
    <w:rsid w:val="00B9036E"/>
    <w:rsid w:val="00B91CDC"/>
    <w:rsid w:val="00B92173"/>
    <w:rsid w:val="00B92753"/>
    <w:rsid w:val="00B92DD0"/>
    <w:rsid w:val="00B94EAD"/>
    <w:rsid w:val="00B95748"/>
    <w:rsid w:val="00BA03CE"/>
    <w:rsid w:val="00BA51F9"/>
    <w:rsid w:val="00BA5AD8"/>
    <w:rsid w:val="00BA7992"/>
    <w:rsid w:val="00BB1E29"/>
    <w:rsid w:val="00BB2F99"/>
    <w:rsid w:val="00BB49F3"/>
    <w:rsid w:val="00BB4E63"/>
    <w:rsid w:val="00BB55E7"/>
    <w:rsid w:val="00BB7719"/>
    <w:rsid w:val="00BC0976"/>
    <w:rsid w:val="00BC09D3"/>
    <w:rsid w:val="00BC1E67"/>
    <w:rsid w:val="00BC1EC4"/>
    <w:rsid w:val="00BC2AAF"/>
    <w:rsid w:val="00BC55EC"/>
    <w:rsid w:val="00BC6721"/>
    <w:rsid w:val="00BC6936"/>
    <w:rsid w:val="00BC71AB"/>
    <w:rsid w:val="00BC7ED8"/>
    <w:rsid w:val="00BD06AC"/>
    <w:rsid w:val="00BD37B8"/>
    <w:rsid w:val="00BD4236"/>
    <w:rsid w:val="00BD7988"/>
    <w:rsid w:val="00BE0130"/>
    <w:rsid w:val="00BE06A3"/>
    <w:rsid w:val="00BE13DE"/>
    <w:rsid w:val="00BE428C"/>
    <w:rsid w:val="00BE741D"/>
    <w:rsid w:val="00BF0ABD"/>
    <w:rsid w:val="00BF0B60"/>
    <w:rsid w:val="00BF0B6D"/>
    <w:rsid w:val="00BF3AF3"/>
    <w:rsid w:val="00BF406C"/>
    <w:rsid w:val="00BF5BAF"/>
    <w:rsid w:val="00BF7AB2"/>
    <w:rsid w:val="00BF7EB2"/>
    <w:rsid w:val="00C00598"/>
    <w:rsid w:val="00C01051"/>
    <w:rsid w:val="00C031B8"/>
    <w:rsid w:val="00C03C50"/>
    <w:rsid w:val="00C06A59"/>
    <w:rsid w:val="00C07D4A"/>
    <w:rsid w:val="00C116FD"/>
    <w:rsid w:val="00C11F04"/>
    <w:rsid w:val="00C13E50"/>
    <w:rsid w:val="00C158EE"/>
    <w:rsid w:val="00C160D1"/>
    <w:rsid w:val="00C16E7A"/>
    <w:rsid w:val="00C200DA"/>
    <w:rsid w:val="00C20501"/>
    <w:rsid w:val="00C217E7"/>
    <w:rsid w:val="00C227FC"/>
    <w:rsid w:val="00C271B0"/>
    <w:rsid w:val="00C2749B"/>
    <w:rsid w:val="00C27649"/>
    <w:rsid w:val="00C32294"/>
    <w:rsid w:val="00C33518"/>
    <w:rsid w:val="00C36B0F"/>
    <w:rsid w:val="00C40566"/>
    <w:rsid w:val="00C40C4A"/>
    <w:rsid w:val="00C43D40"/>
    <w:rsid w:val="00C43F5D"/>
    <w:rsid w:val="00C44785"/>
    <w:rsid w:val="00C44959"/>
    <w:rsid w:val="00C475E4"/>
    <w:rsid w:val="00C504F2"/>
    <w:rsid w:val="00C50BD1"/>
    <w:rsid w:val="00C523BC"/>
    <w:rsid w:val="00C5443C"/>
    <w:rsid w:val="00C60BFD"/>
    <w:rsid w:val="00C62B5D"/>
    <w:rsid w:val="00C64D98"/>
    <w:rsid w:val="00C67129"/>
    <w:rsid w:val="00C70868"/>
    <w:rsid w:val="00C709BD"/>
    <w:rsid w:val="00C70AD0"/>
    <w:rsid w:val="00C7219D"/>
    <w:rsid w:val="00C7389C"/>
    <w:rsid w:val="00C7545E"/>
    <w:rsid w:val="00C76284"/>
    <w:rsid w:val="00C764DD"/>
    <w:rsid w:val="00C76F8E"/>
    <w:rsid w:val="00C77B4A"/>
    <w:rsid w:val="00C80D38"/>
    <w:rsid w:val="00C8287D"/>
    <w:rsid w:val="00C84410"/>
    <w:rsid w:val="00C85FCF"/>
    <w:rsid w:val="00C85FDA"/>
    <w:rsid w:val="00C905FE"/>
    <w:rsid w:val="00C90BFC"/>
    <w:rsid w:val="00C91F9B"/>
    <w:rsid w:val="00C94DFE"/>
    <w:rsid w:val="00C952E5"/>
    <w:rsid w:val="00C95934"/>
    <w:rsid w:val="00C96FD3"/>
    <w:rsid w:val="00CA0034"/>
    <w:rsid w:val="00CA0968"/>
    <w:rsid w:val="00CA1090"/>
    <w:rsid w:val="00CA44EA"/>
    <w:rsid w:val="00CA6D5D"/>
    <w:rsid w:val="00CB046C"/>
    <w:rsid w:val="00CB06B9"/>
    <w:rsid w:val="00CB2826"/>
    <w:rsid w:val="00CB348D"/>
    <w:rsid w:val="00CB36AA"/>
    <w:rsid w:val="00CB4022"/>
    <w:rsid w:val="00CB4B1E"/>
    <w:rsid w:val="00CB63D3"/>
    <w:rsid w:val="00CB7A83"/>
    <w:rsid w:val="00CC0781"/>
    <w:rsid w:val="00CC2ECE"/>
    <w:rsid w:val="00CC39D5"/>
    <w:rsid w:val="00CC470B"/>
    <w:rsid w:val="00CC7E38"/>
    <w:rsid w:val="00CD0EE0"/>
    <w:rsid w:val="00CD122B"/>
    <w:rsid w:val="00CD28A9"/>
    <w:rsid w:val="00CD5C8B"/>
    <w:rsid w:val="00CD5CAC"/>
    <w:rsid w:val="00CD61B3"/>
    <w:rsid w:val="00CD6396"/>
    <w:rsid w:val="00CD7D88"/>
    <w:rsid w:val="00CE0553"/>
    <w:rsid w:val="00CE21D7"/>
    <w:rsid w:val="00CE3C07"/>
    <w:rsid w:val="00CE64B8"/>
    <w:rsid w:val="00CF0B74"/>
    <w:rsid w:val="00CF2775"/>
    <w:rsid w:val="00CF27FF"/>
    <w:rsid w:val="00CF455D"/>
    <w:rsid w:val="00D00C42"/>
    <w:rsid w:val="00D0136F"/>
    <w:rsid w:val="00D01768"/>
    <w:rsid w:val="00D02803"/>
    <w:rsid w:val="00D03C9C"/>
    <w:rsid w:val="00D07606"/>
    <w:rsid w:val="00D115F7"/>
    <w:rsid w:val="00D11BE2"/>
    <w:rsid w:val="00D13067"/>
    <w:rsid w:val="00D227AF"/>
    <w:rsid w:val="00D241C3"/>
    <w:rsid w:val="00D34C7C"/>
    <w:rsid w:val="00D4043C"/>
    <w:rsid w:val="00D40DB4"/>
    <w:rsid w:val="00D40FFB"/>
    <w:rsid w:val="00D417F1"/>
    <w:rsid w:val="00D4282F"/>
    <w:rsid w:val="00D44580"/>
    <w:rsid w:val="00D46287"/>
    <w:rsid w:val="00D463C1"/>
    <w:rsid w:val="00D51755"/>
    <w:rsid w:val="00D51889"/>
    <w:rsid w:val="00D526C6"/>
    <w:rsid w:val="00D52E8D"/>
    <w:rsid w:val="00D53150"/>
    <w:rsid w:val="00D54648"/>
    <w:rsid w:val="00D553C0"/>
    <w:rsid w:val="00D55D60"/>
    <w:rsid w:val="00D566C3"/>
    <w:rsid w:val="00D60DC9"/>
    <w:rsid w:val="00D67964"/>
    <w:rsid w:val="00D70E65"/>
    <w:rsid w:val="00D7191C"/>
    <w:rsid w:val="00D7474D"/>
    <w:rsid w:val="00D7548E"/>
    <w:rsid w:val="00D755ED"/>
    <w:rsid w:val="00D76F0E"/>
    <w:rsid w:val="00D80A45"/>
    <w:rsid w:val="00D80B0B"/>
    <w:rsid w:val="00D80FDC"/>
    <w:rsid w:val="00D8481F"/>
    <w:rsid w:val="00D84869"/>
    <w:rsid w:val="00D84947"/>
    <w:rsid w:val="00D85515"/>
    <w:rsid w:val="00D86636"/>
    <w:rsid w:val="00D86679"/>
    <w:rsid w:val="00D86DAC"/>
    <w:rsid w:val="00D901AB"/>
    <w:rsid w:val="00D90CF1"/>
    <w:rsid w:val="00D91706"/>
    <w:rsid w:val="00D92EA2"/>
    <w:rsid w:val="00D94B5D"/>
    <w:rsid w:val="00D95FEF"/>
    <w:rsid w:val="00D978E4"/>
    <w:rsid w:val="00DA0BDF"/>
    <w:rsid w:val="00DA21FE"/>
    <w:rsid w:val="00DA22BE"/>
    <w:rsid w:val="00DA2AA1"/>
    <w:rsid w:val="00DA5748"/>
    <w:rsid w:val="00DB0A49"/>
    <w:rsid w:val="00DB468E"/>
    <w:rsid w:val="00DB49BC"/>
    <w:rsid w:val="00DB60E3"/>
    <w:rsid w:val="00DB6C10"/>
    <w:rsid w:val="00DB7600"/>
    <w:rsid w:val="00DC0073"/>
    <w:rsid w:val="00DC05A7"/>
    <w:rsid w:val="00DC2D15"/>
    <w:rsid w:val="00DC4691"/>
    <w:rsid w:val="00DC5293"/>
    <w:rsid w:val="00DC6052"/>
    <w:rsid w:val="00DC63A6"/>
    <w:rsid w:val="00DC6982"/>
    <w:rsid w:val="00DD1468"/>
    <w:rsid w:val="00DD1913"/>
    <w:rsid w:val="00DD5197"/>
    <w:rsid w:val="00DD59C5"/>
    <w:rsid w:val="00DE1055"/>
    <w:rsid w:val="00DE318D"/>
    <w:rsid w:val="00DE438B"/>
    <w:rsid w:val="00DE48C7"/>
    <w:rsid w:val="00DE4B66"/>
    <w:rsid w:val="00DE4FC9"/>
    <w:rsid w:val="00DE628A"/>
    <w:rsid w:val="00DF0DCF"/>
    <w:rsid w:val="00DF3A67"/>
    <w:rsid w:val="00DF576F"/>
    <w:rsid w:val="00DF5EC3"/>
    <w:rsid w:val="00DF61A2"/>
    <w:rsid w:val="00DF653F"/>
    <w:rsid w:val="00DF6B96"/>
    <w:rsid w:val="00DF745B"/>
    <w:rsid w:val="00E01590"/>
    <w:rsid w:val="00E02184"/>
    <w:rsid w:val="00E02D23"/>
    <w:rsid w:val="00E040E5"/>
    <w:rsid w:val="00E040EC"/>
    <w:rsid w:val="00E0470C"/>
    <w:rsid w:val="00E05C6E"/>
    <w:rsid w:val="00E068D0"/>
    <w:rsid w:val="00E07BF1"/>
    <w:rsid w:val="00E07E0B"/>
    <w:rsid w:val="00E12F6C"/>
    <w:rsid w:val="00E13B5D"/>
    <w:rsid w:val="00E13B8D"/>
    <w:rsid w:val="00E140F6"/>
    <w:rsid w:val="00E15CB0"/>
    <w:rsid w:val="00E1618C"/>
    <w:rsid w:val="00E177A0"/>
    <w:rsid w:val="00E2098E"/>
    <w:rsid w:val="00E22042"/>
    <w:rsid w:val="00E2236E"/>
    <w:rsid w:val="00E22FF8"/>
    <w:rsid w:val="00E23CF7"/>
    <w:rsid w:val="00E249AE"/>
    <w:rsid w:val="00E30F79"/>
    <w:rsid w:val="00E3294A"/>
    <w:rsid w:val="00E3709F"/>
    <w:rsid w:val="00E40817"/>
    <w:rsid w:val="00E4149D"/>
    <w:rsid w:val="00E41F08"/>
    <w:rsid w:val="00E43C30"/>
    <w:rsid w:val="00E43F50"/>
    <w:rsid w:val="00E44B99"/>
    <w:rsid w:val="00E45963"/>
    <w:rsid w:val="00E466BF"/>
    <w:rsid w:val="00E46BF7"/>
    <w:rsid w:val="00E47B9B"/>
    <w:rsid w:val="00E506A6"/>
    <w:rsid w:val="00E52086"/>
    <w:rsid w:val="00E52E39"/>
    <w:rsid w:val="00E53D4E"/>
    <w:rsid w:val="00E53D5E"/>
    <w:rsid w:val="00E57C55"/>
    <w:rsid w:val="00E60A71"/>
    <w:rsid w:val="00E611AE"/>
    <w:rsid w:val="00E61583"/>
    <w:rsid w:val="00E6440B"/>
    <w:rsid w:val="00E64D4B"/>
    <w:rsid w:val="00E65A04"/>
    <w:rsid w:val="00E65FF8"/>
    <w:rsid w:val="00E66FA1"/>
    <w:rsid w:val="00E70D06"/>
    <w:rsid w:val="00E719A7"/>
    <w:rsid w:val="00E75043"/>
    <w:rsid w:val="00E7546D"/>
    <w:rsid w:val="00E75930"/>
    <w:rsid w:val="00E76075"/>
    <w:rsid w:val="00E81D64"/>
    <w:rsid w:val="00E86389"/>
    <w:rsid w:val="00E864E1"/>
    <w:rsid w:val="00E87B11"/>
    <w:rsid w:val="00E9035B"/>
    <w:rsid w:val="00E91041"/>
    <w:rsid w:val="00E9148B"/>
    <w:rsid w:val="00E923A1"/>
    <w:rsid w:val="00E934D0"/>
    <w:rsid w:val="00E93645"/>
    <w:rsid w:val="00E9389C"/>
    <w:rsid w:val="00E93DEA"/>
    <w:rsid w:val="00E9502E"/>
    <w:rsid w:val="00E97FDD"/>
    <w:rsid w:val="00EA037A"/>
    <w:rsid w:val="00EA1D55"/>
    <w:rsid w:val="00EA65C9"/>
    <w:rsid w:val="00EA6606"/>
    <w:rsid w:val="00EB0868"/>
    <w:rsid w:val="00EB10DB"/>
    <w:rsid w:val="00EB36E9"/>
    <w:rsid w:val="00EB58E4"/>
    <w:rsid w:val="00EC1A3C"/>
    <w:rsid w:val="00EC40C2"/>
    <w:rsid w:val="00EC415E"/>
    <w:rsid w:val="00EC5741"/>
    <w:rsid w:val="00EC6815"/>
    <w:rsid w:val="00EC785F"/>
    <w:rsid w:val="00ED0127"/>
    <w:rsid w:val="00ED1D74"/>
    <w:rsid w:val="00ED2C61"/>
    <w:rsid w:val="00ED3E28"/>
    <w:rsid w:val="00ED5240"/>
    <w:rsid w:val="00ED5465"/>
    <w:rsid w:val="00ED5B08"/>
    <w:rsid w:val="00ED600B"/>
    <w:rsid w:val="00ED718D"/>
    <w:rsid w:val="00ED722C"/>
    <w:rsid w:val="00ED7BF2"/>
    <w:rsid w:val="00EE069A"/>
    <w:rsid w:val="00EE21E4"/>
    <w:rsid w:val="00EE24D1"/>
    <w:rsid w:val="00EE289E"/>
    <w:rsid w:val="00EE3D07"/>
    <w:rsid w:val="00EE7AD3"/>
    <w:rsid w:val="00EF3396"/>
    <w:rsid w:val="00EF4347"/>
    <w:rsid w:val="00EF4A2C"/>
    <w:rsid w:val="00EF4BAF"/>
    <w:rsid w:val="00EF4FAC"/>
    <w:rsid w:val="00EF5A93"/>
    <w:rsid w:val="00EF6309"/>
    <w:rsid w:val="00EF7D65"/>
    <w:rsid w:val="00F007C0"/>
    <w:rsid w:val="00F0256B"/>
    <w:rsid w:val="00F02911"/>
    <w:rsid w:val="00F033FE"/>
    <w:rsid w:val="00F03BAA"/>
    <w:rsid w:val="00F0519E"/>
    <w:rsid w:val="00F0699E"/>
    <w:rsid w:val="00F10491"/>
    <w:rsid w:val="00F10E14"/>
    <w:rsid w:val="00F1138E"/>
    <w:rsid w:val="00F115C0"/>
    <w:rsid w:val="00F17765"/>
    <w:rsid w:val="00F1788F"/>
    <w:rsid w:val="00F20B01"/>
    <w:rsid w:val="00F227CC"/>
    <w:rsid w:val="00F22A0A"/>
    <w:rsid w:val="00F23469"/>
    <w:rsid w:val="00F23511"/>
    <w:rsid w:val="00F25F9C"/>
    <w:rsid w:val="00F264C7"/>
    <w:rsid w:val="00F318EB"/>
    <w:rsid w:val="00F34316"/>
    <w:rsid w:val="00F37168"/>
    <w:rsid w:val="00F40D61"/>
    <w:rsid w:val="00F40F33"/>
    <w:rsid w:val="00F4137E"/>
    <w:rsid w:val="00F413F4"/>
    <w:rsid w:val="00F42358"/>
    <w:rsid w:val="00F42613"/>
    <w:rsid w:val="00F45AEA"/>
    <w:rsid w:val="00F46935"/>
    <w:rsid w:val="00F50DA9"/>
    <w:rsid w:val="00F51307"/>
    <w:rsid w:val="00F53776"/>
    <w:rsid w:val="00F54C5F"/>
    <w:rsid w:val="00F54D56"/>
    <w:rsid w:val="00F57236"/>
    <w:rsid w:val="00F622E0"/>
    <w:rsid w:val="00F62C34"/>
    <w:rsid w:val="00F639D3"/>
    <w:rsid w:val="00F63F9F"/>
    <w:rsid w:val="00F6484A"/>
    <w:rsid w:val="00F64867"/>
    <w:rsid w:val="00F71269"/>
    <w:rsid w:val="00F74310"/>
    <w:rsid w:val="00F7568C"/>
    <w:rsid w:val="00F76229"/>
    <w:rsid w:val="00F8061D"/>
    <w:rsid w:val="00F82C69"/>
    <w:rsid w:val="00F8311B"/>
    <w:rsid w:val="00F83D8E"/>
    <w:rsid w:val="00F840EE"/>
    <w:rsid w:val="00F852D2"/>
    <w:rsid w:val="00F85E93"/>
    <w:rsid w:val="00F86869"/>
    <w:rsid w:val="00F9288A"/>
    <w:rsid w:val="00F93441"/>
    <w:rsid w:val="00F93716"/>
    <w:rsid w:val="00F96F7C"/>
    <w:rsid w:val="00F978C5"/>
    <w:rsid w:val="00FA05E1"/>
    <w:rsid w:val="00FA082C"/>
    <w:rsid w:val="00FA1AFA"/>
    <w:rsid w:val="00FA1B3C"/>
    <w:rsid w:val="00FA1CF2"/>
    <w:rsid w:val="00FA34D9"/>
    <w:rsid w:val="00FA648D"/>
    <w:rsid w:val="00FB0541"/>
    <w:rsid w:val="00FB1C66"/>
    <w:rsid w:val="00FB348E"/>
    <w:rsid w:val="00FB5AC6"/>
    <w:rsid w:val="00FB7C57"/>
    <w:rsid w:val="00FC044E"/>
    <w:rsid w:val="00FC1C6B"/>
    <w:rsid w:val="00FC21D9"/>
    <w:rsid w:val="00FC36BE"/>
    <w:rsid w:val="00FC55EF"/>
    <w:rsid w:val="00FC6C21"/>
    <w:rsid w:val="00FD09B6"/>
    <w:rsid w:val="00FD26B2"/>
    <w:rsid w:val="00FD2AE7"/>
    <w:rsid w:val="00FD30E8"/>
    <w:rsid w:val="00FD3200"/>
    <w:rsid w:val="00FD50A7"/>
    <w:rsid w:val="00FD5DF3"/>
    <w:rsid w:val="00FE5222"/>
    <w:rsid w:val="00FE573B"/>
    <w:rsid w:val="00FE743F"/>
    <w:rsid w:val="00FF0DBF"/>
    <w:rsid w:val="00FF1D88"/>
    <w:rsid w:val="00FF2136"/>
    <w:rsid w:val="00FF5B4A"/>
    <w:rsid w:val="00FF6020"/>
    <w:rsid w:val="00FF787B"/>
    <w:rsid w:val="00FF79E2"/>
    <w:rsid w:val="12012028"/>
    <w:rsid w:val="2F95462B"/>
    <w:rsid w:val="3EDC71FE"/>
    <w:rsid w:val="4ED91FFC"/>
    <w:rsid w:val="5C422783"/>
    <w:rsid w:val="65BC7CCA"/>
    <w:rsid w:val="72E2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BB8B75"/>
  <w15:docId w15:val="{3E303C9E-B525-4417-81B7-2D067F69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cstheme="minorBidi"/>
      <w:kern w:val="2"/>
      <w:sz w:val="21"/>
      <w:szCs w:val="22"/>
    </w:rPr>
  </w:style>
  <w:style w:type="paragraph" w:styleId="1">
    <w:name w:val="heading 1"/>
    <w:basedOn w:val="a"/>
    <w:next w:val="a"/>
    <w:link w:val="10"/>
    <w:uiPriority w:val="9"/>
    <w:qFormat/>
    <w:pPr>
      <w:keepNext/>
      <w:keepLines/>
      <w:spacing w:beforeLines="20" w:before="20" w:afterLines="20" w:after="20"/>
      <w:jc w:val="center"/>
      <w:outlineLvl w:val="0"/>
    </w:pPr>
    <w:rPr>
      <w:rFonts w:eastAsia="黑体"/>
      <w:b/>
      <w:bCs/>
      <w:kern w:val="44"/>
      <w:szCs w:val="44"/>
    </w:rPr>
  </w:style>
  <w:style w:type="paragraph" w:styleId="2">
    <w:name w:val="heading 2"/>
    <w:basedOn w:val="a"/>
    <w:next w:val="a"/>
    <w:link w:val="20"/>
    <w:uiPriority w:val="9"/>
    <w:unhideWhenUsed/>
    <w:qFormat/>
    <w:pPr>
      <w:keepNext/>
      <w:keepLines/>
      <w:spacing w:before="260" w:after="260"/>
      <w:ind w:firstLineChars="0" w:firstLine="0"/>
      <w:outlineLvl w:val="1"/>
    </w:pPr>
    <w:rPr>
      <w:rFonts w:ascii="黑体" w:eastAsia="黑体" w:hAnsi="黑体" w:cstheme="majorBidi"/>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qFormat/>
    <w:pPr>
      <w:ind w:leftChars="200" w:left="420"/>
    </w:p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styleId="af1">
    <w:name w:val="Placeholder Text"/>
    <w:basedOn w:val="a0"/>
    <w:uiPriority w:val="99"/>
    <w:semiHidden/>
    <w:rPr>
      <w:color w:val="808080"/>
    </w:rPr>
  </w:style>
  <w:style w:type="paragraph" w:styleId="af2">
    <w:name w:val="List Paragraph"/>
    <w:basedOn w:val="a"/>
    <w:uiPriority w:val="34"/>
    <w:qFormat/>
    <w:pPr>
      <w:ind w:firstLine="420"/>
    </w:pPr>
  </w:style>
  <w:style w:type="character" w:customStyle="1" w:styleId="10">
    <w:name w:val="标题 1 字符"/>
    <w:basedOn w:val="a0"/>
    <w:link w:val="1"/>
    <w:uiPriority w:val="9"/>
    <w:rPr>
      <w:rFonts w:eastAsia="黑体"/>
      <w:b/>
      <w:bCs/>
      <w:kern w:val="44"/>
      <w:szCs w:val="44"/>
    </w:rPr>
  </w:style>
  <w:style w:type="character" w:customStyle="1" w:styleId="20">
    <w:name w:val="标题 2 字符"/>
    <w:basedOn w:val="a0"/>
    <w:link w:val="2"/>
    <w:uiPriority w:val="9"/>
    <w:qFormat/>
    <w:rPr>
      <w:rFonts w:ascii="黑体" w:eastAsia="黑体" w:hAnsi="黑体" w:cstheme="majorBidi"/>
      <w:bCs/>
      <w:szCs w:val="32"/>
    </w:rPr>
  </w:style>
  <w:style w:type="character" w:customStyle="1" w:styleId="30">
    <w:name w:val="标题 3 字符"/>
    <w:basedOn w:val="a0"/>
    <w:link w:val="3"/>
    <w:uiPriority w:val="9"/>
    <w:rPr>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3">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3"/>
    <w:qFormat/>
    <w:rPr>
      <w:rFonts w:ascii="宋体" w:eastAsia="宋体" w:hAnsi="Times New Roman" w:cs="Times New Roman"/>
      <w:kern w:val="0"/>
      <w:szCs w:val="20"/>
    </w:rPr>
  </w:style>
  <w:style w:type="paragraph" w:customStyle="1" w:styleId="af4">
    <w:name w:val="终结线"/>
    <w:basedOn w:val="a"/>
    <w:pPr>
      <w:framePr w:hSpace="181" w:vSpace="181" w:wrap="around" w:vAnchor="text" w:hAnchor="margin" w:xAlign="center" w:y="285"/>
      <w:spacing w:line="240" w:lineRule="auto"/>
      <w:ind w:firstLineChars="0" w:firstLine="0"/>
    </w:pPr>
    <w:rPr>
      <w:rFonts w:cs="Times New Roman"/>
      <w:szCs w:val="24"/>
    </w:rPr>
  </w:style>
  <w:style w:type="paragraph" w:customStyle="1" w:styleId="af5">
    <w:name w:val="标准文件_段"/>
    <w:basedOn w:val="a"/>
    <w:pPr>
      <w:widowControl/>
      <w:autoSpaceDE w:val="0"/>
      <w:autoSpaceDN w:val="0"/>
      <w:spacing w:line="240" w:lineRule="auto"/>
    </w:pPr>
    <w:rPr>
      <w:rFonts w:ascii="宋体" w:cs="Times New Roman"/>
      <w:kern w:val="0"/>
      <w:szCs w:val="21"/>
    </w:rPr>
  </w:style>
  <w:style w:type="paragraph" w:customStyle="1" w:styleId="af6">
    <w:name w:val="标准文件_附录图标题"/>
    <w:basedOn w:val="a"/>
    <w:next w:val="af5"/>
    <w:pPr>
      <w:widowControl/>
      <w:adjustRightInd w:val="0"/>
      <w:snapToGrid w:val="0"/>
      <w:spacing w:beforeLines="50" w:afterLines="50" w:line="240" w:lineRule="auto"/>
      <w:ind w:firstLineChars="0" w:firstLine="0"/>
      <w:jc w:val="center"/>
    </w:pPr>
    <w:rPr>
      <w:rFonts w:ascii="黑体" w:eastAsia="黑体" w:cs="Times New Roman"/>
      <w:kern w:val="0"/>
      <w:szCs w:val="21"/>
    </w:rPr>
  </w:style>
  <w:style w:type="paragraph" w:customStyle="1" w:styleId="af7">
    <w:name w:val="标准文件_附录一级条标题"/>
    <w:basedOn w:val="a"/>
    <w:next w:val="af5"/>
    <w:pPr>
      <w:spacing w:beforeLines="50" w:afterLines="50" w:line="240" w:lineRule="auto"/>
      <w:ind w:firstLineChars="0" w:firstLine="0"/>
      <w:outlineLvl w:val="2"/>
    </w:pPr>
    <w:rPr>
      <w:rFonts w:ascii="黑体" w:eastAsia="黑体" w:cs="Times New Roman"/>
      <w:kern w:val="21"/>
      <w:szCs w:val="21"/>
    </w:rPr>
  </w:style>
  <w:style w:type="paragraph" w:customStyle="1" w:styleId="af8">
    <w:name w:val="标准文件_附录标识"/>
    <w:basedOn w:val="a"/>
    <w:next w:val="af5"/>
    <w:pPr>
      <w:widowControl/>
      <w:shd w:val="clear" w:color="auto" w:fill="FFFFFF"/>
      <w:spacing w:before="560" w:afterLines="50" w:line="240" w:lineRule="auto"/>
      <w:ind w:firstLineChars="0" w:firstLine="0"/>
      <w:jc w:val="center"/>
      <w:outlineLvl w:val="0"/>
    </w:pPr>
    <w:rPr>
      <w:rFonts w:ascii="黑体" w:eastAsia="黑体" w:cs="Times New Roman"/>
      <w:kern w:val="0"/>
      <w:szCs w:val="21"/>
    </w:rPr>
  </w:style>
  <w:style w:type="paragraph" w:customStyle="1" w:styleId="af9">
    <w:name w:val="标准文件_字母编号列项（一级）"/>
    <w:basedOn w:val="a"/>
    <w:pPr>
      <w:widowControl/>
      <w:spacing w:before="100" w:beforeAutospacing="1" w:after="100" w:afterAutospacing="1" w:line="240" w:lineRule="auto"/>
      <w:ind w:left="851" w:firstLineChars="0" w:hanging="426"/>
    </w:pPr>
    <w:rPr>
      <w:rFonts w:ascii="宋体" w:cs="Times New Roman"/>
      <w:kern w:val="0"/>
      <w:szCs w:val="21"/>
    </w:rPr>
  </w:style>
  <w:style w:type="paragraph" w:customStyle="1" w:styleId="afa">
    <w:name w:val="标准文件_附录二级无标题"/>
    <w:basedOn w:val="a"/>
    <w:pPr>
      <w:widowControl/>
      <w:wordWrap w:val="0"/>
      <w:overflowPunct w:val="0"/>
      <w:autoSpaceDE w:val="0"/>
      <w:autoSpaceDN w:val="0"/>
      <w:spacing w:line="273" w:lineRule="auto"/>
      <w:ind w:firstLineChars="0" w:firstLine="0"/>
      <w:textAlignment w:val="baseline"/>
    </w:pPr>
    <w:rPr>
      <w:rFonts w:ascii="宋体" w:cs="Times New Roman"/>
      <w:kern w:val="21"/>
      <w:szCs w:val="21"/>
    </w:rPr>
  </w:style>
  <w:style w:type="paragraph" w:customStyle="1" w:styleId="afb">
    <w:name w:val="章标题"/>
    <w:basedOn w:val="a"/>
    <w:next w:val="af3"/>
    <w:pPr>
      <w:widowControl/>
      <w:spacing w:beforeLines="50" w:afterLines="50" w:line="240" w:lineRule="auto"/>
      <w:ind w:left="3545" w:firstLineChars="0" w:firstLine="0"/>
      <w:outlineLvl w:val="1"/>
    </w:pPr>
    <w:rPr>
      <w:rFonts w:ascii="黑体" w:eastAsia="黑体" w:hAnsi="黑体" w:cs="宋体"/>
      <w:kern w:val="0"/>
      <w:szCs w:val="21"/>
    </w:rPr>
  </w:style>
  <w:style w:type="paragraph" w:customStyle="1" w:styleId="Default">
    <w:name w:val="Default"/>
    <w:basedOn w:val="a"/>
    <w:qFormat/>
    <w:pPr>
      <w:autoSpaceDE w:val="0"/>
      <w:autoSpaceDN w:val="0"/>
      <w:adjustRightInd w:val="0"/>
      <w:spacing w:line="240" w:lineRule="auto"/>
      <w:ind w:firstLineChars="0" w:firstLine="0"/>
      <w:jc w:val="left"/>
    </w:pPr>
    <w:rPr>
      <w:rFonts w:ascii="黑体" w:eastAsia="黑体" w:hAnsi="Calibri" w:cs="宋体"/>
      <w:color w:val="000000"/>
      <w:kern w:val="0"/>
      <w:sz w:val="24"/>
      <w:szCs w:val="24"/>
    </w:rPr>
  </w:style>
  <w:style w:type="paragraph" w:customStyle="1" w:styleId="afc">
    <w:name w:val="公式样式自编"/>
    <w:basedOn w:val="a"/>
    <w:pPr>
      <w:adjustRightInd w:val="0"/>
      <w:snapToGrid w:val="0"/>
      <w:spacing w:line="440" w:lineRule="atLeast"/>
      <w:ind w:firstLineChars="0" w:firstLine="0"/>
    </w:pPr>
    <w:rPr>
      <w:rFonts w:cs="Times New Roman"/>
      <w:sz w:val="24"/>
      <w:szCs w:val="24"/>
    </w:rPr>
  </w:style>
  <w:style w:type="paragraph" w:customStyle="1" w:styleId="TOC20">
    <w:name w:val="TOC 标题2"/>
    <w:basedOn w:val="1"/>
    <w:next w:val="a"/>
    <w:uiPriority w:val="39"/>
    <w:unhideWhenUsed/>
    <w:qFormat/>
    <w:pPr>
      <w:spacing w:beforeLines="0" w:before="340" w:afterLines="0" w:after="330" w:line="578" w:lineRule="auto"/>
      <w:jc w:val="both"/>
      <w:outlineLvl w:val="9"/>
    </w:pPr>
    <w:rPr>
      <w:rFonts w:eastAsia="宋体"/>
      <w:sz w:val="44"/>
    </w:rPr>
  </w:style>
  <w:style w:type="character" w:customStyle="1" w:styleId="fw2">
    <w:name w:val="fw2"/>
    <w:basedOn w:val="a0"/>
  </w:style>
  <w:style w:type="paragraph" w:styleId="afd">
    <w:name w:val="Revision"/>
    <w:hidden/>
    <w:uiPriority w:val="99"/>
    <w:semiHidden/>
    <w:rsid w:val="00EF4BAF"/>
    <w:rPr>
      <w:rFonts w:cstheme="minorBidi"/>
      <w:kern w:val="2"/>
      <w:sz w:val="21"/>
      <w:szCs w:val="22"/>
    </w:rPr>
  </w:style>
  <w:style w:type="character" w:styleId="afe">
    <w:name w:val="Emphasis"/>
    <w:basedOn w:val="a0"/>
    <w:uiPriority w:val="20"/>
    <w:qFormat/>
    <w:rsid w:val="00233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4350">
      <w:bodyDiv w:val="1"/>
      <w:marLeft w:val="0"/>
      <w:marRight w:val="0"/>
      <w:marTop w:val="0"/>
      <w:marBottom w:val="0"/>
      <w:divBdr>
        <w:top w:val="none" w:sz="0" w:space="0" w:color="auto"/>
        <w:left w:val="none" w:sz="0" w:space="0" w:color="auto"/>
        <w:bottom w:val="none" w:sz="0" w:space="0" w:color="auto"/>
        <w:right w:val="none" w:sz="0" w:space="0" w:color="auto"/>
      </w:divBdr>
    </w:div>
    <w:div w:id="191504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9.wmf"/><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E8B15-7F00-44EC-A7F3-FF1F66C5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19</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ZWQ</cp:lastModifiedBy>
  <cp:revision>157</cp:revision>
  <dcterms:created xsi:type="dcterms:W3CDTF">2022-05-26T06:33:00Z</dcterms:created>
  <dcterms:modified xsi:type="dcterms:W3CDTF">2022-09-02T02:54:00Z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0A455CF7847141A78BD884DABB58604D</vt:lpwstr>
  </property>
</Properties>
</file>