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7012254"/>
    <w:bookmarkStart w:id="1" w:name="_Toc511637364"/>
    <w:p w14:paraId="2D118314" w14:textId="0477F560" w:rsidR="00DD1066" w:rsidRDefault="00157669" w:rsidP="00DD1066">
      <w:pPr>
        <w:rPr>
          <w:rFonts w:ascii="宋体" w:hAnsi="宋体"/>
          <w:color w:val="000000" w:themeColor="text1"/>
        </w:rPr>
      </w:pPr>
      <w:r>
        <w:rPr>
          <w:rFonts w:ascii="宋体" w:hAnsi="宋体" w:cs="宋体"/>
          <w:bCs/>
          <w:noProof/>
          <w:color w:val="000000" w:themeColor="text1"/>
          <w:kern w:val="0"/>
          <w:sz w:val="24"/>
        </w:rPr>
        <mc:AlternateContent>
          <mc:Choice Requires="wps">
            <w:drawing>
              <wp:anchor distT="4294967295" distB="4294967295" distL="114300" distR="114300" simplePos="0" relativeHeight="251658240" behindDoc="0" locked="0" layoutInCell="1" allowOverlap="1" wp14:anchorId="37E6EE55" wp14:editId="6997ED50">
                <wp:simplePos x="0" y="0"/>
                <wp:positionH relativeFrom="column">
                  <wp:posOffset>-11430</wp:posOffset>
                </wp:positionH>
                <wp:positionV relativeFrom="paragraph">
                  <wp:posOffset>981074</wp:posOffset>
                </wp:positionV>
                <wp:extent cx="514350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4F8974C7" id="Line 59"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77.25pt" to="404.1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"/>
            </w:pict>
          </mc:Fallback>
        </mc:AlternateContent>
      </w:r>
      <w:r w:rsidR="00DD1066" w:rsidRPr="00366D8C">
        <w:rPr>
          <w:rFonts w:ascii="宋体" w:hAnsi="宋体" w:cs="宋体" w:hint="eastAsia"/>
          <w:bCs/>
          <w:color w:val="000000" w:themeColor="text1"/>
          <w:kern w:val="0"/>
          <w:sz w:val="24"/>
          <w:lang w:val="zh-CN"/>
        </w:rPr>
        <w:object w:dxaOrig="1980" w:dyaOrig="1245" w14:anchorId="3151F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pt;height:62.15pt" o:ole="">
            <v:imagedata r:id="rId10" o:title=""/>
          </v:shape>
          <o:OLEObject Type="Embed" ProgID="Picture.PicObj.1" ShapeID="_x0000_i1025" DrawAspect="Content" ObjectID="_1725883671" r:id="rId11"/>
        </w:object>
      </w:r>
      <w:r w:rsidR="00DD1066">
        <w:rPr>
          <w:rFonts w:ascii="宋体" w:hAnsi="宋体"/>
          <w:color w:val="000000" w:themeColor="text1"/>
          <w:sz w:val="36"/>
        </w:rPr>
        <w:t>T/</w:t>
      </w:r>
      <w:proofErr w:type="spellStart"/>
      <w:r w:rsidR="00DD1066">
        <w:rPr>
          <w:rFonts w:ascii="宋体" w:hAnsi="宋体"/>
          <w:color w:val="000000" w:themeColor="text1"/>
          <w:sz w:val="36"/>
        </w:rPr>
        <w:t>CECS</w:t>
      </w:r>
      <w:r w:rsidR="00DD1066">
        <w:rPr>
          <w:rFonts w:ascii="宋体" w:hAnsi="宋体" w:hint="eastAsia"/>
          <w:color w:val="000000" w:themeColor="text1"/>
        </w:rPr>
        <w:t>xxx</w:t>
      </w:r>
      <w:r w:rsidR="00DD1066">
        <w:rPr>
          <w:rFonts w:ascii="宋体" w:hAnsi="宋体"/>
          <w:color w:val="000000" w:themeColor="text1"/>
        </w:rPr>
        <w:t>-</w:t>
      </w:r>
      <w:r w:rsidR="00DD1066">
        <w:rPr>
          <w:rFonts w:ascii="宋体" w:hAnsi="宋体" w:hint="eastAsia"/>
          <w:color w:val="000000" w:themeColor="text1"/>
        </w:rPr>
        <w:t>xxxx</w:t>
      </w:r>
      <w:proofErr w:type="spellEnd"/>
    </w:p>
    <w:p w14:paraId="13DE51D6" w14:textId="77777777" w:rsidR="001F3DFF" w:rsidRPr="002C6B6B" w:rsidRDefault="001F3DFF" w:rsidP="001F3DFF">
      <w:pPr>
        <w:rPr>
          <w:sz w:val="30"/>
          <w:szCs w:val="30"/>
        </w:rPr>
      </w:pPr>
    </w:p>
    <w:p w14:paraId="52F641BA" w14:textId="77777777" w:rsidR="00DD1066" w:rsidRDefault="00DD1066" w:rsidP="00DD1066">
      <w:pPr>
        <w:jc w:val="center"/>
        <w:rPr>
          <w:rFonts w:ascii="宋体" w:hAnsi="宋体"/>
          <w:color w:val="000000" w:themeColor="text1"/>
          <w:sz w:val="36"/>
          <w:szCs w:val="36"/>
        </w:rPr>
      </w:pPr>
    </w:p>
    <w:p w14:paraId="4C44653F" w14:textId="77777777" w:rsidR="00DD1066" w:rsidRDefault="00DD1066" w:rsidP="00DD1066">
      <w:pPr>
        <w:jc w:val="center"/>
        <w:rPr>
          <w:rFonts w:ascii="宋体" w:hAnsi="宋体"/>
          <w:color w:val="000000" w:themeColor="text1"/>
          <w:sz w:val="36"/>
          <w:szCs w:val="36"/>
        </w:rPr>
      </w:pPr>
      <w:r>
        <w:rPr>
          <w:rFonts w:ascii="宋体" w:hAnsi="宋体" w:hint="eastAsia"/>
          <w:color w:val="000000" w:themeColor="text1"/>
          <w:sz w:val="36"/>
          <w:szCs w:val="36"/>
        </w:rPr>
        <w:t>中国工程建设标准化协会标准</w:t>
      </w:r>
    </w:p>
    <w:p w14:paraId="76ECF235" w14:textId="77777777" w:rsidR="001F3DFF" w:rsidRPr="00DD1066" w:rsidRDefault="001F3DFF" w:rsidP="001F3DFF">
      <w:pPr>
        <w:pStyle w:val="af"/>
        <w:ind w:firstLine="281"/>
      </w:pPr>
    </w:p>
    <w:p w14:paraId="7B14D0AA" w14:textId="072370C8" w:rsidR="00DD1066" w:rsidRPr="000C29C2" w:rsidRDefault="00DD1066" w:rsidP="00DD1066">
      <w:pPr>
        <w:pStyle w:val="ordinary-output"/>
        <w:shd w:val="clear" w:color="auto" w:fill="FFFFFF"/>
        <w:jc w:val="center"/>
        <w:rPr>
          <w:b/>
          <w:bCs/>
          <w:color w:val="000000" w:themeColor="text1"/>
          <w:sz w:val="40"/>
          <w:szCs w:val="40"/>
          <w:lang w:val="zh-CN"/>
        </w:rPr>
      </w:pPr>
      <w:bookmarkStart w:id="2" w:name="_Hlk115268529"/>
      <w:r w:rsidRPr="000C29C2">
        <w:rPr>
          <w:rFonts w:hint="eastAsia"/>
          <w:b/>
          <w:bCs/>
          <w:color w:val="000000" w:themeColor="text1"/>
          <w:sz w:val="40"/>
          <w:szCs w:val="40"/>
          <w:lang w:val="zh-CN"/>
        </w:rPr>
        <w:t>乡村厕所建设技术标准</w:t>
      </w:r>
    </w:p>
    <w:p w14:paraId="75AA4E6B" w14:textId="5E4BD957" w:rsidR="00DC14A0" w:rsidRPr="000C29C2" w:rsidRDefault="00DC14A0" w:rsidP="000C29C2">
      <w:pPr>
        <w:pStyle w:val="ordinary-output"/>
        <w:shd w:val="clear" w:color="auto" w:fill="FFFFFF"/>
        <w:spacing w:before="0" w:beforeAutospacing="0" w:after="0" w:line="240" w:lineRule="auto"/>
        <w:jc w:val="center"/>
        <w:rPr>
          <w:color w:val="000000" w:themeColor="text1"/>
          <w:sz w:val="30"/>
          <w:szCs w:val="30"/>
          <w:lang w:val="zh-CN"/>
        </w:rPr>
      </w:pPr>
    </w:p>
    <w:p w14:paraId="1EDDD00D" w14:textId="77777777" w:rsidR="00560222" w:rsidRPr="000C29C2" w:rsidRDefault="00560222" w:rsidP="000C29C2">
      <w:pPr>
        <w:pStyle w:val="ordinary-output"/>
        <w:shd w:val="clear" w:color="auto" w:fill="FFFFFF"/>
        <w:spacing w:before="0" w:beforeAutospacing="0" w:after="0" w:line="240" w:lineRule="auto"/>
        <w:jc w:val="center"/>
        <w:rPr>
          <w:rFonts w:hint="eastAsia"/>
          <w:color w:val="000000" w:themeColor="text1"/>
          <w:sz w:val="30"/>
          <w:szCs w:val="30"/>
          <w:lang w:val="zh-CN"/>
        </w:rPr>
      </w:pPr>
    </w:p>
    <w:p w14:paraId="6B0AB4CE" w14:textId="61178528" w:rsidR="00DC14A0" w:rsidRPr="00DC14A0" w:rsidRDefault="00DC14A0" w:rsidP="00DC14A0">
      <w:pPr>
        <w:jc w:val="center"/>
        <w:rPr>
          <w:rFonts w:ascii="Times New Roman" w:hAnsi="Times New Roman" w:hint="eastAsia"/>
          <w:sz w:val="36"/>
          <w:szCs w:val="36"/>
        </w:rPr>
      </w:pPr>
      <w:r w:rsidRPr="00CC4B39">
        <w:rPr>
          <w:rFonts w:ascii="Times New Roman" w:hAnsi="Times New Roman"/>
          <w:sz w:val="36"/>
          <w:szCs w:val="36"/>
        </w:rPr>
        <w:t xml:space="preserve">Technical standard </w:t>
      </w:r>
      <w:r>
        <w:rPr>
          <w:rFonts w:ascii="Times New Roman" w:hAnsi="Times New Roman" w:hint="eastAsia"/>
          <w:sz w:val="36"/>
          <w:szCs w:val="36"/>
        </w:rPr>
        <w:t>o</w:t>
      </w:r>
      <w:r>
        <w:rPr>
          <w:rFonts w:ascii="Times New Roman" w:hAnsi="Times New Roman"/>
          <w:sz w:val="36"/>
          <w:szCs w:val="36"/>
        </w:rPr>
        <w:t>f</w:t>
      </w:r>
      <w:r w:rsidRPr="00CC4B39">
        <w:rPr>
          <w:rFonts w:ascii="Times New Roman" w:hAnsi="Times New Roman"/>
          <w:sz w:val="36"/>
          <w:szCs w:val="36"/>
        </w:rPr>
        <w:t xml:space="preserve"> rural toilet construction</w:t>
      </w:r>
    </w:p>
    <w:bookmarkEnd w:id="2"/>
    <w:p w14:paraId="57E6C2CA" w14:textId="77777777" w:rsidR="00CC3358" w:rsidRPr="000C29C2" w:rsidRDefault="00CC3358" w:rsidP="000C29C2">
      <w:pPr>
        <w:pStyle w:val="14"/>
        <w:spacing w:line="400" w:lineRule="exact"/>
        <w:rPr>
          <w:color w:val="FF0000"/>
          <w:sz w:val="21"/>
          <w:szCs w:val="21"/>
        </w:rPr>
      </w:pPr>
    </w:p>
    <w:p w14:paraId="026852DD" w14:textId="164B326C" w:rsidR="00CC3358" w:rsidRDefault="00CC3358" w:rsidP="000C29C2">
      <w:pPr>
        <w:pStyle w:val="14"/>
        <w:spacing w:line="400" w:lineRule="exact"/>
        <w:rPr>
          <w:color w:val="FF0000"/>
          <w:sz w:val="21"/>
          <w:szCs w:val="21"/>
        </w:rPr>
      </w:pPr>
    </w:p>
    <w:p w14:paraId="5DDA0D02" w14:textId="1131F346" w:rsidR="000C29C2" w:rsidRDefault="000C29C2" w:rsidP="000C29C2">
      <w:pPr>
        <w:pStyle w:val="14"/>
        <w:spacing w:line="400" w:lineRule="exact"/>
        <w:rPr>
          <w:color w:val="FF0000"/>
          <w:sz w:val="21"/>
          <w:szCs w:val="21"/>
        </w:rPr>
      </w:pPr>
    </w:p>
    <w:p w14:paraId="444E8D56" w14:textId="77777777" w:rsidR="000C29C2" w:rsidRPr="000C29C2" w:rsidRDefault="000C29C2" w:rsidP="000C29C2">
      <w:pPr>
        <w:pStyle w:val="14"/>
        <w:spacing w:line="400" w:lineRule="exact"/>
        <w:rPr>
          <w:rFonts w:hint="eastAsia"/>
          <w:color w:val="FF0000"/>
          <w:sz w:val="21"/>
          <w:szCs w:val="21"/>
        </w:rPr>
      </w:pPr>
    </w:p>
    <w:p w14:paraId="6895FBDF" w14:textId="5FA466C7" w:rsidR="00DD1066" w:rsidRPr="000C29C2" w:rsidRDefault="00CC3358" w:rsidP="00DD1066">
      <w:pPr>
        <w:pStyle w:val="14"/>
        <w:rPr>
          <w:sz w:val="32"/>
          <w:szCs w:val="32"/>
        </w:rPr>
      </w:pPr>
      <w:r w:rsidRPr="000C29C2">
        <w:rPr>
          <w:rFonts w:hint="eastAsia"/>
          <w:sz w:val="32"/>
          <w:szCs w:val="32"/>
        </w:rPr>
        <w:t>（</w:t>
      </w:r>
      <w:r w:rsidR="00443E4E" w:rsidRPr="000C29C2">
        <w:rPr>
          <w:rFonts w:hint="eastAsia"/>
          <w:sz w:val="32"/>
          <w:szCs w:val="32"/>
        </w:rPr>
        <w:t>征求意见</w:t>
      </w:r>
      <w:r w:rsidR="00DD1066" w:rsidRPr="000C29C2">
        <w:rPr>
          <w:rFonts w:hint="eastAsia"/>
          <w:sz w:val="32"/>
          <w:szCs w:val="32"/>
        </w:rPr>
        <w:t>稿</w:t>
      </w:r>
      <w:r w:rsidRPr="000C29C2">
        <w:rPr>
          <w:rFonts w:hint="eastAsia"/>
          <w:sz w:val="32"/>
          <w:szCs w:val="32"/>
        </w:rPr>
        <w:t>）</w:t>
      </w:r>
    </w:p>
    <w:p w14:paraId="5CEC8C6D" w14:textId="77777777" w:rsidR="001F3DFF" w:rsidRDefault="001F3DFF" w:rsidP="001F3DFF">
      <w:pPr>
        <w:pStyle w:val="af"/>
        <w:ind w:firstLine="281"/>
      </w:pPr>
    </w:p>
    <w:p w14:paraId="79D41972" w14:textId="77777777" w:rsidR="001F3DFF" w:rsidRDefault="001F3DFF" w:rsidP="001F3DFF">
      <w:pPr>
        <w:pStyle w:val="af"/>
        <w:ind w:firstLine="281"/>
      </w:pPr>
    </w:p>
    <w:p w14:paraId="58E1212D" w14:textId="77777777" w:rsidR="001F3DFF" w:rsidRDefault="001F3DFF" w:rsidP="001F3DFF">
      <w:pPr>
        <w:pStyle w:val="af"/>
        <w:ind w:firstLine="281"/>
      </w:pPr>
    </w:p>
    <w:p w14:paraId="4FC29171" w14:textId="77777777" w:rsidR="001F3DFF" w:rsidRDefault="001F3DFF" w:rsidP="001F3DFF">
      <w:pPr>
        <w:pStyle w:val="af"/>
        <w:ind w:firstLine="281"/>
      </w:pPr>
    </w:p>
    <w:p w14:paraId="76526A93" w14:textId="77777777" w:rsidR="00DD1066" w:rsidRDefault="00DD1066" w:rsidP="001F3DFF">
      <w:pPr>
        <w:pStyle w:val="af"/>
        <w:ind w:firstLine="281"/>
      </w:pPr>
    </w:p>
    <w:p w14:paraId="52CF7107" w14:textId="77777777" w:rsidR="00DD1066" w:rsidRDefault="00DD1066" w:rsidP="00DD1066">
      <w:pPr>
        <w:jc w:val="center"/>
        <w:rPr>
          <w:rFonts w:ascii="宋体" w:hAnsi="宋体"/>
          <w:color w:val="000000" w:themeColor="text1"/>
          <w:sz w:val="30"/>
          <w:szCs w:val="30"/>
        </w:rPr>
      </w:pPr>
      <w:r>
        <w:rPr>
          <w:rFonts w:ascii="宋体" w:hAnsi="宋体" w:hint="eastAsia"/>
          <w:color w:val="000000" w:themeColor="text1"/>
          <w:sz w:val="30"/>
          <w:szCs w:val="30"/>
        </w:rPr>
        <w:t>中国计划</w:t>
      </w:r>
      <w:r>
        <w:rPr>
          <w:rFonts w:ascii="宋体" w:hAnsi="宋体"/>
          <w:color w:val="000000" w:themeColor="text1"/>
          <w:sz w:val="30"/>
          <w:szCs w:val="30"/>
        </w:rPr>
        <w:t>出版社</w:t>
      </w:r>
    </w:p>
    <w:p w14:paraId="7B2FFB79" w14:textId="77777777" w:rsidR="00DD1066" w:rsidRDefault="00DD1066" w:rsidP="00DD1066">
      <w:pPr>
        <w:widowControl/>
        <w:jc w:val="left"/>
        <w:rPr>
          <w:rFonts w:ascii="宋体" w:hAnsi="宋体"/>
          <w:color w:val="000000" w:themeColor="text1"/>
          <w:szCs w:val="28"/>
        </w:rPr>
      </w:pPr>
    </w:p>
    <w:p w14:paraId="7ACF3A4E" w14:textId="77777777" w:rsidR="00DD1066" w:rsidRDefault="00DD1066" w:rsidP="00DD1066">
      <w:pPr>
        <w:jc w:val="center"/>
        <w:rPr>
          <w:rFonts w:ascii="宋体" w:hAnsi="宋体"/>
          <w:color w:val="000000" w:themeColor="text1"/>
          <w:sz w:val="36"/>
          <w:szCs w:val="36"/>
        </w:rPr>
      </w:pPr>
    </w:p>
    <w:p w14:paraId="7AFCAB28" w14:textId="77777777" w:rsidR="00DD1066" w:rsidRDefault="00DD1066" w:rsidP="00DD1066">
      <w:pPr>
        <w:jc w:val="center"/>
        <w:rPr>
          <w:rFonts w:ascii="宋体" w:hAnsi="宋体"/>
          <w:color w:val="000000" w:themeColor="text1"/>
          <w:sz w:val="36"/>
          <w:szCs w:val="36"/>
        </w:rPr>
      </w:pPr>
      <w:r>
        <w:rPr>
          <w:rFonts w:ascii="宋体" w:hAnsi="宋体" w:hint="eastAsia"/>
          <w:color w:val="000000" w:themeColor="text1"/>
          <w:sz w:val="36"/>
          <w:szCs w:val="36"/>
        </w:rPr>
        <w:t>中国工程建设标准化协会标准</w:t>
      </w:r>
    </w:p>
    <w:p w14:paraId="4A3F223B" w14:textId="77777777" w:rsidR="001F3DFF" w:rsidRPr="00DD1066" w:rsidRDefault="001F3DFF" w:rsidP="001F3DFF">
      <w:pPr>
        <w:pStyle w:val="af"/>
        <w:ind w:firstLine="281"/>
      </w:pPr>
    </w:p>
    <w:p w14:paraId="7310FF48" w14:textId="77777777" w:rsidR="001F3DFF" w:rsidRDefault="001F3DFF" w:rsidP="001F3DFF">
      <w:pPr>
        <w:pStyle w:val="af"/>
        <w:ind w:firstLine="281"/>
      </w:pPr>
    </w:p>
    <w:p w14:paraId="6E1E62CB" w14:textId="00FDF431" w:rsidR="001F3DFF" w:rsidRDefault="001F3DFF" w:rsidP="001F3DFF">
      <w:pPr>
        <w:pStyle w:val="af"/>
        <w:ind w:firstLine="281"/>
      </w:pPr>
    </w:p>
    <w:p w14:paraId="24D34561" w14:textId="77777777" w:rsidR="007A5149" w:rsidRDefault="007A5149" w:rsidP="001F3DFF">
      <w:pPr>
        <w:pStyle w:val="af"/>
        <w:ind w:firstLine="281"/>
        <w:rPr>
          <w:rFonts w:hint="eastAsia"/>
        </w:rPr>
      </w:pPr>
    </w:p>
    <w:p w14:paraId="196134DF" w14:textId="77777777" w:rsidR="007A5149" w:rsidRDefault="007A5149" w:rsidP="007A5149">
      <w:pPr>
        <w:jc w:val="center"/>
        <w:rPr>
          <w:rFonts w:ascii="Times New Roman" w:hAnsi="Times New Roman"/>
          <w:sz w:val="36"/>
          <w:szCs w:val="36"/>
        </w:rPr>
      </w:pPr>
    </w:p>
    <w:p w14:paraId="41361525" w14:textId="6CFBDB21" w:rsidR="007A5149" w:rsidRDefault="007A5149" w:rsidP="007A5149">
      <w:pPr>
        <w:jc w:val="center"/>
        <w:rPr>
          <w:rFonts w:ascii="Times New Roman" w:hAnsi="Times New Roman"/>
          <w:sz w:val="36"/>
          <w:szCs w:val="36"/>
        </w:rPr>
      </w:pPr>
      <w:r>
        <w:rPr>
          <w:rFonts w:ascii="Times New Roman" w:hAnsi="Times New Roman"/>
          <w:sz w:val="36"/>
          <w:szCs w:val="36"/>
        </w:rPr>
        <w:t>中国工程建设</w:t>
      </w:r>
      <w:r w:rsidR="000275E3">
        <w:rPr>
          <w:rFonts w:ascii="Times New Roman" w:hAnsi="Times New Roman" w:hint="eastAsia"/>
          <w:sz w:val="36"/>
          <w:szCs w:val="36"/>
        </w:rPr>
        <w:t>标准化</w:t>
      </w:r>
      <w:r>
        <w:rPr>
          <w:rFonts w:ascii="Times New Roman" w:hAnsi="Times New Roman"/>
          <w:sz w:val="36"/>
          <w:szCs w:val="36"/>
        </w:rPr>
        <w:t>协会标准</w:t>
      </w:r>
    </w:p>
    <w:p w14:paraId="52D606E1" w14:textId="77777777" w:rsidR="007A5149" w:rsidRPr="000275E3" w:rsidRDefault="007A5149" w:rsidP="007A5149">
      <w:pPr>
        <w:jc w:val="center"/>
        <w:rPr>
          <w:rStyle w:val="textcontents"/>
          <w:rFonts w:ascii="Times New Roman" w:hAnsi="Times New Roman"/>
          <w:b w:val="0"/>
          <w:sz w:val="44"/>
          <w:szCs w:val="44"/>
        </w:rPr>
      </w:pPr>
    </w:p>
    <w:p w14:paraId="77D2C8CA" w14:textId="77777777" w:rsidR="007A5149" w:rsidRDefault="007A5149" w:rsidP="007A5149">
      <w:pPr>
        <w:jc w:val="center"/>
        <w:rPr>
          <w:rStyle w:val="textcontents"/>
          <w:rFonts w:ascii="Times New Roman" w:hAnsi="Times New Roman"/>
          <w:b w:val="0"/>
          <w:sz w:val="44"/>
          <w:szCs w:val="44"/>
        </w:rPr>
      </w:pPr>
    </w:p>
    <w:p w14:paraId="50FE1CB4" w14:textId="1490EBF8" w:rsidR="007A5149" w:rsidRDefault="007A5149" w:rsidP="007A5149">
      <w:pPr>
        <w:jc w:val="center"/>
        <w:rPr>
          <w:rStyle w:val="textcontents"/>
          <w:rFonts w:ascii="Times New Roman" w:hAnsi="Times New Roman"/>
          <w:b w:val="0"/>
          <w:sz w:val="44"/>
          <w:szCs w:val="44"/>
        </w:rPr>
      </w:pPr>
      <w:r w:rsidRPr="007A5149">
        <w:rPr>
          <w:rStyle w:val="textcontents"/>
          <w:rFonts w:ascii="Times New Roman" w:hAnsi="Times New Roman" w:hint="eastAsia"/>
          <w:b w:val="0"/>
          <w:sz w:val="44"/>
          <w:szCs w:val="44"/>
        </w:rPr>
        <w:t>乡村厕所建设技术标准</w:t>
      </w:r>
    </w:p>
    <w:p w14:paraId="16B946C3" w14:textId="77777777" w:rsidR="000C29C2" w:rsidRDefault="000C29C2" w:rsidP="007A5149">
      <w:pPr>
        <w:jc w:val="center"/>
        <w:rPr>
          <w:rFonts w:ascii="Times New Roman" w:hAnsi="Times New Roman" w:hint="eastAsia"/>
          <w:sz w:val="36"/>
          <w:szCs w:val="36"/>
        </w:rPr>
      </w:pPr>
    </w:p>
    <w:p w14:paraId="6375BF33" w14:textId="4F675267" w:rsidR="00CC4B39" w:rsidRDefault="00CC4B39" w:rsidP="007A5149">
      <w:pPr>
        <w:jc w:val="center"/>
        <w:rPr>
          <w:rFonts w:ascii="Times New Roman" w:hAnsi="Times New Roman"/>
          <w:sz w:val="36"/>
          <w:szCs w:val="36"/>
        </w:rPr>
      </w:pPr>
      <w:r w:rsidRPr="00CC4B39">
        <w:rPr>
          <w:rFonts w:ascii="Times New Roman" w:hAnsi="Times New Roman"/>
          <w:sz w:val="36"/>
          <w:szCs w:val="36"/>
        </w:rPr>
        <w:t xml:space="preserve">Technical standard </w:t>
      </w:r>
      <w:r w:rsidR="00C0360D">
        <w:rPr>
          <w:rFonts w:ascii="Times New Roman" w:hAnsi="Times New Roman" w:hint="eastAsia"/>
          <w:sz w:val="36"/>
          <w:szCs w:val="36"/>
        </w:rPr>
        <w:t>o</w:t>
      </w:r>
      <w:r w:rsidR="00C0360D">
        <w:rPr>
          <w:rFonts w:ascii="Times New Roman" w:hAnsi="Times New Roman"/>
          <w:sz w:val="36"/>
          <w:szCs w:val="36"/>
        </w:rPr>
        <w:t>f</w:t>
      </w:r>
      <w:r w:rsidRPr="00CC4B39">
        <w:rPr>
          <w:rFonts w:ascii="Times New Roman" w:hAnsi="Times New Roman"/>
          <w:sz w:val="36"/>
          <w:szCs w:val="36"/>
        </w:rPr>
        <w:t xml:space="preserve"> rural toilet construction</w:t>
      </w:r>
    </w:p>
    <w:p w14:paraId="788806AC" w14:textId="77777777" w:rsidR="007A5149" w:rsidRDefault="007A5149" w:rsidP="007A5149">
      <w:pPr>
        <w:spacing w:line="400" w:lineRule="exact"/>
        <w:jc w:val="center"/>
        <w:rPr>
          <w:rFonts w:ascii="Times New Roman" w:hAnsi="Times New Roman"/>
          <w:sz w:val="36"/>
          <w:szCs w:val="36"/>
        </w:rPr>
      </w:pPr>
    </w:p>
    <w:p w14:paraId="1574E09C" w14:textId="77777777" w:rsidR="007A5149" w:rsidRDefault="007A5149" w:rsidP="007A5149">
      <w:pPr>
        <w:jc w:val="center"/>
        <w:rPr>
          <w:rFonts w:ascii="Times New Roman" w:hAnsi="Times New Roman"/>
          <w:sz w:val="36"/>
          <w:szCs w:val="36"/>
        </w:rPr>
      </w:pPr>
    </w:p>
    <w:p w14:paraId="3FD97858" w14:textId="114BDDB3" w:rsidR="007A5149" w:rsidRDefault="007A5149" w:rsidP="007A5149">
      <w:pPr>
        <w:spacing w:line="720" w:lineRule="auto"/>
        <w:ind w:firstLineChars="100" w:firstLine="301"/>
        <w:jc w:val="center"/>
        <w:rPr>
          <w:rFonts w:ascii="Times New Roman" w:hAnsi="Times New Roman"/>
          <w:sz w:val="30"/>
        </w:rPr>
      </w:pPr>
      <w:r w:rsidRPr="00B62963">
        <w:rPr>
          <w:rFonts w:ascii="Times New Roman" w:hAnsi="Times New Roman"/>
          <w:bCs/>
          <w:sz w:val="30"/>
          <w:szCs w:val="30"/>
        </w:rPr>
        <w:t>T/CECS XXX</w:t>
      </w:r>
      <w:r w:rsidRPr="00B62963">
        <w:rPr>
          <w:rFonts w:ascii="Times New Roman" w:hAnsi="Times New Roman"/>
          <w:bCs/>
          <w:sz w:val="30"/>
          <w:szCs w:val="30"/>
        </w:rPr>
        <w:t>：</w:t>
      </w:r>
      <w:r w:rsidR="00560AA0" w:rsidRPr="000C29C2">
        <w:rPr>
          <w:rFonts w:ascii="Times New Roman" w:hAnsi="Times New Roman" w:cs="Times New Roman"/>
          <w:bCs/>
          <w:sz w:val="32"/>
          <w:szCs w:val="32"/>
        </w:rPr>
        <w:t>××</w:t>
      </w:r>
    </w:p>
    <w:p w14:paraId="14EAA03D" w14:textId="77777777" w:rsidR="007A5149" w:rsidRDefault="007A5149" w:rsidP="007A5149">
      <w:pPr>
        <w:ind w:firstLineChars="500" w:firstLine="1405"/>
        <w:rPr>
          <w:rFonts w:ascii="Times New Roman" w:hAnsi="Times New Roman"/>
        </w:rPr>
      </w:pPr>
    </w:p>
    <w:p w14:paraId="342DBBB3" w14:textId="77777777" w:rsidR="007A5149" w:rsidRDefault="007A5149" w:rsidP="007A5149">
      <w:pPr>
        <w:rPr>
          <w:rFonts w:ascii="Times New Roman" w:hAnsi="Times New Roman" w:hint="eastAsia"/>
        </w:rPr>
      </w:pPr>
    </w:p>
    <w:p w14:paraId="59868862" w14:textId="77777777" w:rsidR="007A5149" w:rsidRDefault="007A5149" w:rsidP="007A5149">
      <w:pPr>
        <w:rPr>
          <w:rFonts w:ascii="Times New Roman" w:hAnsi="Times New Roman"/>
        </w:rPr>
      </w:pPr>
    </w:p>
    <w:p w14:paraId="192B06F3" w14:textId="77777777" w:rsidR="007A5149" w:rsidRDefault="007A5149" w:rsidP="007A5149">
      <w:pPr>
        <w:rPr>
          <w:rFonts w:ascii="Times New Roman" w:hAnsi="Times New Roman"/>
        </w:rPr>
      </w:pPr>
    </w:p>
    <w:p w14:paraId="22B6489C" w14:textId="77777777" w:rsidR="007A5149" w:rsidRDefault="007A5149" w:rsidP="007A5149">
      <w:pPr>
        <w:rPr>
          <w:rFonts w:ascii="Times New Roman" w:hAnsi="Times New Roman"/>
        </w:rPr>
      </w:pPr>
    </w:p>
    <w:p w14:paraId="460C4237" w14:textId="77777777" w:rsidR="007A5149" w:rsidRDefault="007A5149" w:rsidP="007A5149">
      <w:pPr>
        <w:ind w:firstLineChars="500" w:firstLine="1405"/>
        <w:rPr>
          <w:rFonts w:ascii="Times New Roman" w:hAnsi="Times New Roman"/>
        </w:rPr>
      </w:pPr>
    </w:p>
    <w:p w14:paraId="5F552500" w14:textId="77777777" w:rsidR="007A5149" w:rsidRDefault="007A5149" w:rsidP="007A5149">
      <w:pPr>
        <w:ind w:firstLineChars="500" w:firstLine="1405"/>
        <w:rPr>
          <w:rFonts w:ascii="Times New Roman" w:hAnsi="Times New Roman"/>
        </w:rPr>
      </w:pPr>
    </w:p>
    <w:p w14:paraId="607955DA" w14:textId="4F0222B6" w:rsidR="007A5149" w:rsidRDefault="007A5149" w:rsidP="007A5149">
      <w:pPr>
        <w:ind w:firstLineChars="500" w:firstLine="1405"/>
        <w:rPr>
          <w:rFonts w:ascii="Times New Roman" w:hAnsi="Times New Roman"/>
        </w:rPr>
      </w:pPr>
      <w:r>
        <w:rPr>
          <w:rFonts w:ascii="Times New Roman" w:hAnsi="Times New Roman"/>
        </w:rPr>
        <w:t>主编单位：</w:t>
      </w:r>
      <w:r w:rsidR="0043179B">
        <w:rPr>
          <w:rFonts w:ascii="Times New Roman" w:hAnsi="Times New Roman" w:hint="eastAsia"/>
        </w:rPr>
        <w:t>中国建筑标准设计研究院有限公司</w:t>
      </w:r>
    </w:p>
    <w:p w14:paraId="18EFA680" w14:textId="77777777" w:rsidR="00D815C6" w:rsidRDefault="00D815C6" w:rsidP="00D815C6">
      <w:pPr>
        <w:ind w:firstLineChars="1000" w:firstLine="2811"/>
        <w:rPr>
          <w:rFonts w:ascii="Times New Roman" w:hAnsi="Times New Roman"/>
        </w:rPr>
      </w:pPr>
      <w:r w:rsidRPr="00D815C6">
        <w:rPr>
          <w:rFonts w:ascii="Times New Roman" w:hAnsi="Times New Roman" w:hint="eastAsia"/>
        </w:rPr>
        <w:t>湖南工业大学</w:t>
      </w:r>
    </w:p>
    <w:p w14:paraId="7D28D89B" w14:textId="4A64D296" w:rsidR="007A5149" w:rsidRDefault="007A5149" w:rsidP="007A5149">
      <w:pPr>
        <w:ind w:firstLineChars="500" w:firstLine="1405"/>
        <w:rPr>
          <w:rFonts w:ascii="Times New Roman" w:hAnsi="Times New Roman"/>
        </w:rPr>
      </w:pPr>
      <w:r>
        <w:rPr>
          <w:rFonts w:ascii="Times New Roman" w:hAnsi="Times New Roman"/>
        </w:rPr>
        <w:t>批准单位：中国工程建设标准化协会</w:t>
      </w:r>
    </w:p>
    <w:p w14:paraId="230AB79C" w14:textId="08E0848C" w:rsidR="007A5149" w:rsidRDefault="007A5149" w:rsidP="007A5149">
      <w:pPr>
        <w:ind w:firstLineChars="500" w:firstLine="1405"/>
        <w:rPr>
          <w:rFonts w:ascii="Times New Roman" w:hAnsi="Times New Roman"/>
        </w:rPr>
      </w:pPr>
      <w:r>
        <w:rPr>
          <w:rFonts w:ascii="Times New Roman" w:hAnsi="Times New Roman"/>
        </w:rPr>
        <w:t>施行日期：</w:t>
      </w:r>
      <w:r w:rsidR="00560AA0">
        <w:rPr>
          <w:rFonts w:ascii="Times New Roman" w:hAnsi="Times New Roman"/>
        </w:rPr>
        <w:t>××</w:t>
      </w:r>
      <w:r>
        <w:rPr>
          <w:rFonts w:ascii="Times New Roman" w:hAnsi="Times New Roman"/>
        </w:rPr>
        <w:t>年</w:t>
      </w:r>
      <w:bookmarkStart w:id="3" w:name="_Hlk115268712"/>
      <w:r>
        <w:rPr>
          <w:rFonts w:ascii="Times New Roman" w:hAnsi="Times New Roman"/>
        </w:rPr>
        <w:t>××</w:t>
      </w:r>
      <w:bookmarkEnd w:id="3"/>
      <w:r>
        <w:rPr>
          <w:rFonts w:ascii="Times New Roman" w:hAnsi="Times New Roman"/>
        </w:rPr>
        <w:t>月</w:t>
      </w:r>
      <w:r>
        <w:rPr>
          <w:rFonts w:ascii="Times New Roman" w:hAnsi="Times New Roman"/>
        </w:rPr>
        <w:t>××</w:t>
      </w:r>
      <w:r>
        <w:rPr>
          <w:rFonts w:ascii="Times New Roman" w:hAnsi="Times New Roman"/>
        </w:rPr>
        <w:t>日</w:t>
      </w:r>
    </w:p>
    <w:p w14:paraId="6D32948A" w14:textId="77777777" w:rsidR="007A5149" w:rsidRDefault="007A5149" w:rsidP="007A5149">
      <w:pPr>
        <w:rPr>
          <w:rFonts w:ascii="Times New Roman" w:hAnsi="Times New Roman"/>
        </w:rPr>
      </w:pPr>
    </w:p>
    <w:p w14:paraId="29CE05AF" w14:textId="77777777" w:rsidR="007A5149" w:rsidRDefault="007A5149" w:rsidP="007A5149">
      <w:pPr>
        <w:rPr>
          <w:rFonts w:ascii="Times New Roman" w:hAnsi="Times New Roman" w:hint="eastAsia"/>
        </w:rPr>
      </w:pPr>
    </w:p>
    <w:p w14:paraId="5FBCDD38" w14:textId="77777777" w:rsidR="007A5149" w:rsidRDefault="007A5149" w:rsidP="007A5149">
      <w:pPr>
        <w:rPr>
          <w:rFonts w:ascii="Times New Roman" w:hAnsi="Times New Roman"/>
        </w:rPr>
      </w:pPr>
    </w:p>
    <w:p w14:paraId="6B7F9498" w14:textId="77777777" w:rsidR="007A5149" w:rsidRDefault="007A5149" w:rsidP="007A5149">
      <w:pPr>
        <w:rPr>
          <w:rFonts w:ascii="Times New Roman" w:hAnsi="Times New Roman"/>
        </w:rPr>
      </w:pPr>
    </w:p>
    <w:p w14:paraId="46106E48" w14:textId="77777777" w:rsidR="007A5149" w:rsidRDefault="007A5149" w:rsidP="007A5149">
      <w:pPr>
        <w:rPr>
          <w:rFonts w:ascii="Times New Roman" w:hAnsi="Times New Roman" w:hint="eastAsia"/>
        </w:rPr>
      </w:pPr>
    </w:p>
    <w:p w14:paraId="7F638BAE" w14:textId="77777777" w:rsidR="007A5149" w:rsidRDefault="007A5149" w:rsidP="007A5149">
      <w:pPr>
        <w:jc w:val="center"/>
        <w:rPr>
          <w:rFonts w:ascii="Times New Roman" w:hAnsi="Times New Roman"/>
        </w:rPr>
      </w:pPr>
      <w:r>
        <w:rPr>
          <w:rFonts w:ascii="Times New Roman" w:hAnsi="Times New Roman"/>
        </w:rPr>
        <w:t>中</w:t>
      </w:r>
      <w:r>
        <w:rPr>
          <w:rFonts w:ascii="Times New Roman" w:hAnsi="Times New Roman"/>
        </w:rPr>
        <w:t xml:space="preserve"> </w:t>
      </w:r>
      <w:r>
        <w:rPr>
          <w:rFonts w:ascii="Times New Roman" w:hAnsi="Times New Roman"/>
        </w:rPr>
        <w:t>国</w:t>
      </w:r>
      <w:r>
        <w:rPr>
          <w:rFonts w:ascii="Times New Roman" w:hAnsi="Times New Roman"/>
        </w:rPr>
        <w:t xml:space="preserve"> </w:t>
      </w:r>
      <w:r>
        <w:rPr>
          <w:rFonts w:ascii="Times New Roman" w:hAnsi="Times New Roman"/>
        </w:rPr>
        <w:t>计</w:t>
      </w:r>
      <w:r>
        <w:rPr>
          <w:rFonts w:ascii="Times New Roman" w:hAnsi="Times New Roman"/>
        </w:rPr>
        <w:t xml:space="preserve"> </w:t>
      </w:r>
      <w:r>
        <w:rPr>
          <w:rFonts w:ascii="Times New Roman" w:hAnsi="Times New Roman"/>
        </w:rPr>
        <w:t>划</w:t>
      </w:r>
      <w:r>
        <w:rPr>
          <w:rFonts w:ascii="Times New Roman" w:hAnsi="Times New Roman"/>
        </w:rPr>
        <w:t xml:space="preserve"> </w:t>
      </w:r>
      <w:r>
        <w:rPr>
          <w:rFonts w:ascii="Times New Roman" w:hAnsi="Times New Roman"/>
        </w:rPr>
        <w:t>出</w:t>
      </w:r>
      <w:r>
        <w:rPr>
          <w:rFonts w:ascii="Times New Roman" w:hAnsi="Times New Roman"/>
        </w:rPr>
        <w:t xml:space="preserve"> </w:t>
      </w:r>
      <w:r>
        <w:rPr>
          <w:rFonts w:ascii="Times New Roman" w:hAnsi="Times New Roman"/>
        </w:rPr>
        <w:t>版</w:t>
      </w:r>
      <w:r>
        <w:rPr>
          <w:rFonts w:ascii="Times New Roman" w:hAnsi="Times New Roman"/>
        </w:rPr>
        <w:t xml:space="preserve"> </w:t>
      </w:r>
      <w:r>
        <w:rPr>
          <w:rFonts w:ascii="Times New Roman" w:hAnsi="Times New Roman"/>
        </w:rPr>
        <w:t>社</w:t>
      </w:r>
    </w:p>
    <w:p w14:paraId="28F29603" w14:textId="6A1AE15C" w:rsidR="007A5149" w:rsidRDefault="00D815C6" w:rsidP="007A5149">
      <w:pPr>
        <w:jc w:val="center"/>
        <w:rPr>
          <w:rFonts w:ascii="Times New Roman" w:hAnsi="Times New Roman"/>
        </w:rPr>
        <w:sectPr w:rsidR="007A5149" w:rsidSect="007A5149">
          <w:footerReference w:type="default" r:id="rId12"/>
          <w:pgSz w:w="11906" w:h="16838"/>
          <w:pgMar w:top="1418" w:right="1418" w:bottom="1418" w:left="1418" w:header="851" w:footer="992" w:gutter="0"/>
          <w:pgNumType w:start="1"/>
          <w:cols w:space="720"/>
          <w:docGrid w:linePitch="326"/>
        </w:sectPr>
      </w:pPr>
      <w:r>
        <w:rPr>
          <w:rFonts w:ascii="Times New Roman" w:hAnsi="Times New Roman"/>
        </w:rPr>
        <w:t>xx</w:t>
      </w:r>
      <w:r w:rsidR="007A5149">
        <w:rPr>
          <w:rFonts w:ascii="Times New Roman" w:hAnsi="Times New Roman"/>
        </w:rPr>
        <w:t xml:space="preserve">  </w:t>
      </w:r>
      <w:r w:rsidR="007A5149">
        <w:rPr>
          <w:rFonts w:ascii="Times New Roman" w:hAnsi="Times New Roman"/>
        </w:rPr>
        <w:t>北</w:t>
      </w:r>
      <w:r w:rsidR="007A5149">
        <w:rPr>
          <w:rFonts w:ascii="Times New Roman" w:hAnsi="Times New Roman"/>
        </w:rPr>
        <w:t xml:space="preserve">  </w:t>
      </w:r>
      <w:r w:rsidR="007A5149">
        <w:rPr>
          <w:rFonts w:ascii="Times New Roman" w:hAnsi="Times New Roman"/>
        </w:rPr>
        <w:t>京</w:t>
      </w:r>
    </w:p>
    <w:p w14:paraId="7D71B80B" w14:textId="77777777" w:rsidR="007A5149" w:rsidRPr="000C29C2" w:rsidRDefault="007A5149" w:rsidP="007A5149">
      <w:pPr>
        <w:spacing w:afterLines="100" w:after="312"/>
        <w:jc w:val="center"/>
        <w:rPr>
          <w:rFonts w:ascii="Times New Roman" w:hAnsi="Times New Roman"/>
          <w:sz w:val="44"/>
          <w:szCs w:val="44"/>
        </w:rPr>
      </w:pPr>
      <w:r w:rsidRPr="000C29C2">
        <w:rPr>
          <w:rFonts w:ascii="Times New Roman" w:hAnsi="Times New Roman"/>
          <w:sz w:val="44"/>
          <w:szCs w:val="44"/>
        </w:rPr>
        <w:t>前</w:t>
      </w:r>
      <w:r w:rsidRPr="000C29C2">
        <w:rPr>
          <w:rFonts w:ascii="Times New Roman" w:hAnsi="Times New Roman"/>
          <w:sz w:val="44"/>
          <w:szCs w:val="44"/>
        </w:rPr>
        <w:t xml:space="preserve">  </w:t>
      </w:r>
      <w:r w:rsidRPr="000C29C2">
        <w:rPr>
          <w:rFonts w:ascii="Times New Roman" w:hAnsi="Times New Roman"/>
          <w:sz w:val="44"/>
          <w:szCs w:val="44"/>
        </w:rPr>
        <w:t>言</w:t>
      </w:r>
    </w:p>
    <w:p w14:paraId="0EAE7EBA" w14:textId="77777777" w:rsidR="007A5149" w:rsidRDefault="007A5149" w:rsidP="007A5149">
      <w:pPr>
        <w:tabs>
          <w:tab w:val="left" w:pos="720"/>
        </w:tabs>
        <w:spacing w:line="360" w:lineRule="auto"/>
        <w:ind w:firstLineChars="200" w:firstLine="482"/>
        <w:rPr>
          <w:rFonts w:ascii="Times New Roman" w:hAnsi="Times New Roman"/>
          <w:sz w:val="24"/>
        </w:rPr>
      </w:pPr>
    </w:p>
    <w:p w14:paraId="57405B71" w14:textId="28F7501D" w:rsidR="007A5149" w:rsidRPr="00024058" w:rsidRDefault="007A5149" w:rsidP="007A5149">
      <w:pPr>
        <w:tabs>
          <w:tab w:val="left" w:pos="720"/>
        </w:tabs>
        <w:spacing w:line="360" w:lineRule="auto"/>
        <w:ind w:firstLineChars="200" w:firstLine="480"/>
        <w:rPr>
          <w:rFonts w:ascii="Times New Roman" w:hAnsi="Times New Roman"/>
          <w:b w:val="0"/>
          <w:bCs/>
          <w:sz w:val="24"/>
        </w:rPr>
      </w:pPr>
      <w:r w:rsidRPr="00024058">
        <w:rPr>
          <w:rFonts w:ascii="Times New Roman" w:hAnsi="Times New Roman"/>
          <w:b w:val="0"/>
          <w:bCs/>
          <w:sz w:val="24"/>
        </w:rPr>
        <w:t>根据中国工程建设标准化协会《关于印发〈</w:t>
      </w:r>
      <w:r w:rsidR="00C0360D" w:rsidRPr="00024058">
        <w:rPr>
          <w:rFonts w:ascii="Times New Roman" w:hAnsi="Times New Roman" w:hint="eastAsia"/>
          <w:b w:val="0"/>
          <w:bCs/>
          <w:sz w:val="24"/>
        </w:rPr>
        <w:t>中国工程建设标准化协会</w:t>
      </w:r>
      <w:r w:rsidR="00C0360D" w:rsidRPr="00024058">
        <w:rPr>
          <w:rFonts w:ascii="Times New Roman" w:hAnsi="Times New Roman" w:hint="eastAsia"/>
          <w:b w:val="0"/>
          <w:bCs/>
          <w:sz w:val="24"/>
        </w:rPr>
        <w:t>2020</w:t>
      </w:r>
      <w:r w:rsidR="00C0360D" w:rsidRPr="00024058">
        <w:rPr>
          <w:rFonts w:ascii="Times New Roman" w:hAnsi="Times New Roman" w:hint="eastAsia"/>
          <w:b w:val="0"/>
          <w:bCs/>
          <w:sz w:val="24"/>
        </w:rPr>
        <w:t>年第二批协会标准制订、修订计划</w:t>
      </w:r>
      <w:r w:rsidRPr="00024058">
        <w:rPr>
          <w:rFonts w:ascii="Times New Roman" w:hAnsi="Times New Roman"/>
          <w:b w:val="0"/>
          <w:bCs/>
          <w:sz w:val="24"/>
        </w:rPr>
        <w:t>〉的通知》（建标协字﹝</w:t>
      </w:r>
      <w:r w:rsidRPr="00024058">
        <w:rPr>
          <w:rFonts w:ascii="Times New Roman" w:hAnsi="Times New Roman"/>
          <w:b w:val="0"/>
          <w:bCs/>
          <w:sz w:val="24"/>
        </w:rPr>
        <w:t>20</w:t>
      </w:r>
      <w:r w:rsidR="00C0360D" w:rsidRPr="00024058">
        <w:rPr>
          <w:rFonts w:ascii="Times New Roman" w:hAnsi="Times New Roman"/>
          <w:b w:val="0"/>
          <w:bCs/>
          <w:sz w:val="24"/>
        </w:rPr>
        <w:t>20</w:t>
      </w:r>
      <w:r w:rsidRPr="00024058">
        <w:rPr>
          <w:rFonts w:ascii="Times New Roman" w:hAnsi="Times New Roman"/>
          <w:b w:val="0"/>
          <w:bCs/>
          <w:sz w:val="24"/>
        </w:rPr>
        <w:t>﹞</w:t>
      </w:r>
      <w:r w:rsidRPr="00024058">
        <w:rPr>
          <w:rFonts w:ascii="Times New Roman" w:hAnsi="Times New Roman"/>
          <w:b w:val="0"/>
          <w:bCs/>
          <w:sz w:val="24"/>
        </w:rPr>
        <w:t>038</w:t>
      </w:r>
      <w:r w:rsidRPr="00024058">
        <w:rPr>
          <w:rFonts w:ascii="Times New Roman" w:hAnsi="Times New Roman"/>
          <w:b w:val="0"/>
          <w:bCs/>
          <w:sz w:val="24"/>
        </w:rPr>
        <w:t>号）的要求，编制组经过广泛调查研究，结合工程实践，认真总结各地经验，参考国内外相关标准，并在广泛征求意见的基础上，制定本标准。</w:t>
      </w:r>
    </w:p>
    <w:p w14:paraId="4DD98FCC" w14:textId="268BFC5B" w:rsidR="007A5149" w:rsidRPr="00024058" w:rsidRDefault="007A5149" w:rsidP="007A5149">
      <w:pPr>
        <w:tabs>
          <w:tab w:val="left" w:pos="720"/>
        </w:tabs>
        <w:spacing w:line="360" w:lineRule="auto"/>
        <w:ind w:firstLineChars="200" w:firstLine="480"/>
        <w:rPr>
          <w:rFonts w:ascii="Times New Roman" w:hAnsi="Times New Roman" w:hint="eastAsia"/>
          <w:b w:val="0"/>
          <w:bCs/>
          <w:sz w:val="24"/>
        </w:rPr>
      </w:pPr>
      <w:r w:rsidRPr="00024058">
        <w:rPr>
          <w:rFonts w:ascii="Times New Roman" w:hAnsi="Times New Roman"/>
          <w:b w:val="0"/>
          <w:bCs/>
          <w:sz w:val="24"/>
        </w:rPr>
        <w:t>本标准分为</w:t>
      </w:r>
      <w:r w:rsidR="003820A0" w:rsidRPr="00024058">
        <w:rPr>
          <w:rFonts w:ascii="Times New Roman" w:hAnsi="Times New Roman"/>
          <w:b w:val="0"/>
          <w:bCs/>
          <w:sz w:val="24"/>
        </w:rPr>
        <w:t>7</w:t>
      </w:r>
      <w:r w:rsidRPr="00024058">
        <w:rPr>
          <w:rFonts w:ascii="Times New Roman" w:hAnsi="Times New Roman"/>
          <w:b w:val="0"/>
          <w:bCs/>
          <w:sz w:val="24"/>
        </w:rPr>
        <w:t>章和</w:t>
      </w:r>
      <w:r w:rsidR="003820A0" w:rsidRPr="00024058">
        <w:rPr>
          <w:rFonts w:ascii="Times New Roman" w:hAnsi="Times New Roman"/>
          <w:b w:val="0"/>
          <w:bCs/>
          <w:sz w:val="24"/>
        </w:rPr>
        <w:t>2</w:t>
      </w:r>
      <w:r w:rsidRPr="00024058">
        <w:rPr>
          <w:rFonts w:ascii="Times New Roman" w:hAnsi="Times New Roman"/>
          <w:b w:val="0"/>
          <w:bCs/>
          <w:sz w:val="24"/>
        </w:rPr>
        <w:t>个附录。主要内容包括：总则、术语、</w:t>
      </w:r>
      <w:r w:rsidR="00553CBE">
        <w:rPr>
          <w:rFonts w:ascii="Times New Roman" w:hAnsi="Times New Roman" w:hint="eastAsia"/>
          <w:b w:val="0"/>
          <w:bCs/>
          <w:sz w:val="24"/>
        </w:rPr>
        <w:t>基本规定</w:t>
      </w:r>
      <w:r w:rsidRPr="00024058">
        <w:rPr>
          <w:rFonts w:ascii="Times New Roman" w:hAnsi="Times New Roman"/>
          <w:b w:val="0"/>
          <w:bCs/>
          <w:sz w:val="24"/>
        </w:rPr>
        <w:t>、</w:t>
      </w:r>
      <w:r w:rsidR="00553CBE">
        <w:rPr>
          <w:rFonts w:ascii="Times New Roman" w:hAnsi="Times New Roman" w:hint="eastAsia"/>
          <w:b w:val="0"/>
          <w:bCs/>
          <w:sz w:val="24"/>
        </w:rPr>
        <w:t>乡村厕所分类及组成、</w:t>
      </w:r>
      <w:r w:rsidRPr="00024058">
        <w:rPr>
          <w:rFonts w:ascii="Times New Roman" w:hAnsi="Times New Roman"/>
          <w:b w:val="0"/>
          <w:bCs/>
          <w:sz w:val="24"/>
        </w:rPr>
        <w:t>设计、施工</w:t>
      </w:r>
      <w:r w:rsidR="00553CBE">
        <w:rPr>
          <w:rFonts w:ascii="Times New Roman" w:hAnsi="Times New Roman" w:hint="eastAsia"/>
          <w:b w:val="0"/>
          <w:bCs/>
          <w:sz w:val="24"/>
        </w:rPr>
        <w:t>及质量</w:t>
      </w:r>
      <w:r w:rsidRPr="00024058">
        <w:rPr>
          <w:rFonts w:ascii="Times New Roman" w:hAnsi="Times New Roman"/>
          <w:b w:val="0"/>
          <w:bCs/>
          <w:sz w:val="24"/>
        </w:rPr>
        <w:t>验收、</w:t>
      </w:r>
      <w:r w:rsidR="00553CBE">
        <w:rPr>
          <w:rFonts w:ascii="Times New Roman" w:hAnsi="Times New Roman" w:hint="eastAsia"/>
          <w:b w:val="0"/>
          <w:bCs/>
          <w:sz w:val="24"/>
        </w:rPr>
        <w:t>竣工验收</w:t>
      </w:r>
      <w:r w:rsidRPr="00024058">
        <w:rPr>
          <w:rFonts w:ascii="Times New Roman" w:hAnsi="Times New Roman"/>
          <w:b w:val="0"/>
          <w:bCs/>
          <w:sz w:val="24"/>
        </w:rPr>
        <w:t>等。</w:t>
      </w:r>
    </w:p>
    <w:p w14:paraId="5B4BC14D" w14:textId="1D763542" w:rsidR="007A5149" w:rsidRPr="00024058" w:rsidRDefault="007A5149" w:rsidP="007A5149">
      <w:pPr>
        <w:tabs>
          <w:tab w:val="left" w:pos="720"/>
        </w:tabs>
        <w:spacing w:line="360" w:lineRule="auto"/>
        <w:ind w:firstLineChars="200" w:firstLine="480"/>
        <w:rPr>
          <w:rFonts w:ascii="Times New Roman" w:hAnsi="Times New Roman"/>
          <w:b w:val="0"/>
          <w:bCs/>
          <w:sz w:val="24"/>
        </w:rPr>
      </w:pPr>
      <w:r w:rsidRPr="00024058">
        <w:rPr>
          <w:rFonts w:ascii="Times New Roman" w:hAnsi="Times New Roman" w:hint="eastAsia"/>
          <w:b w:val="0"/>
          <w:bCs/>
          <w:sz w:val="24"/>
        </w:rPr>
        <w:t>请注意本标准的某些内容可能直接或间接涉及专利。本标准的发布机构不承担识别这些专利的责任。</w:t>
      </w:r>
    </w:p>
    <w:p w14:paraId="04439220" w14:textId="1D7CE5A7" w:rsidR="007A5149" w:rsidRPr="00024058" w:rsidRDefault="007A5149" w:rsidP="007A5149">
      <w:pPr>
        <w:tabs>
          <w:tab w:val="left" w:pos="720"/>
        </w:tabs>
        <w:spacing w:line="360" w:lineRule="auto"/>
        <w:ind w:firstLineChars="200" w:firstLine="480"/>
        <w:rPr>
          <w:rFonts w:ascii="Times New Roman" w:hAnsi="Times New Roman"/>
          <w:b w:val="0"/>
          <w:bCs/>
          <w:sz w:val="24"/>
        </w:rPr>
      </w:pPr>
      <w:r w:rsidRPr="00024058">
        <w:rPr>
          <w:rFonts w:ascii="Times New Roman" w:hAnsi="Times New Roman"/>
          <w:b w:val="0"/>
          <w:bCs/>
          <w:sz w:val="24"/>
        </w:rPr>
        <w:t>本标准由中国工程建设标准化协会建筑与市政工程产品应用分会归口管理，由</w:t>
      </w:r>
      <w:r w:rsidR="00024058">
        <w:rPr>
          <w:rFonts w:ascii="Times New Roman" w:hAnsi="Times New Roman" w:hint="eastAsia"/>
          <w:b w:val="0"/>
          <w:bCs/>
          <w:sz w:val="24"/>
        </w:rPr>
        <w:t>中国建筑标准设计研究院</w:t>
      </w:r>
      <w:r w:rsidRPr="00024058">
        <w:rPr>
          <w:rFonts w:ascii="Times New Roman" w:hAnsi="Times New Roman"/>
          <w:b w:val="0"/>
          <w:bCs/>
          <w:sz w:val="24"/>
        </w:rPr>
        <w:t>有限公司负责具体技术内容的解释。本标准在执行过程中，如有意见和建议，请将意见和有关资料寄送解释单位（</w:t>
      </w:r>
      <w:r w:rsidR="00024058">
        <w:rPr>
          <w:rFonts w:ascii="Times New Roman" w:hAnsi="Times New Roman" w:hint="eastAsia"/>
          <w:b w:val="0"/>
          <w:bCs/>
          <w:sz w:val="24"/>
        </w:rPr>
        <w:t>北京市</w:t>
      </w:r>
      <w:proofErr w:type="gramStart"/>
      <w:r w:rsidR="00024058">
        <w:rPr>
          <w:rFonts w:ascii="Times New Roman" w:hAnsi="Times New Roman" w:hint="eastAsia"/>
          <w:b w:val="0"/>
          <w:bCs/>
          <w:sz w:val="24"/>
        </w:rPr>
        <w:t>海淀区</w:t>
      </w:r>
      <w:r w:rsidR="00540E1D">
        <w:rPr>
          <w:rFonts w:ascii="Times New Roman" w:hAnsi="Times New Roman" w:hint="eastAsia"/>
          <w:b w:val="0"/>
          <w:bCs/>
          <w:sz w:val="24"/>
        </w:rPr>
        <w:t>首体</w:t>
      </w:r>
      <w:proofErr w:type="gramEnd"/>
      <w:r w:rsidR="00540E1D">
        <w:rPr>
          <w:rFonts w:ascii="Times New Roman" w:hAnsi="Times New Roman" w:hint="eastAsia"/>
          <w:b w:val="0"/>
          <w:bCs/>
          <w:sz w:val="24"/>
        </w:rPr>
        <w:t>南路</w:t>
      </w:r>
      <w:r w:rsidR="00024058">
        <w:rPr>
          <w:rFonts w:ascii="Times New Roman" w:hAnsi="Times New Roman"/>
          <w:b w:val="0"/>
          <w:bCs/>
          <w:sz w:val="24"/>
        </w:rPr>
        <w:t>9</w:t>
      </w:r>
      <w:r w:rsidR="00024058">
        <w:rPr>
          <w:rFonts w:ascii="Times New Roman" w:hAnsi="Times New Roman" w:hint="eastAsia"/>
          <w:b w:val="0"/>
          <w:bCs/>
          <w:sz w:val="24"/>
        </w:rPr>
        <w:t>号</w:t>
      </w:r>
      <w:r w:rsidR="00540E1D">
        <w:rPr>
          <w:rFonts w:ascii="Times New Roman" w:hAnsi="Times New Roman" w:hint="eastAsia"/>
          <w:b w:val="0"/>
          <w:bCs/>
          <w:sz w:val="24"/>
        </w:rPr>
        <w:t>主语国际</w:t>
      </w:r>
      <w:r w:rsidR="00540E1D">
        <w:rPr>
          <w:rFonts w:ascii="Times New Roman" w:hAnsi="Times New Roman" w:hint="eastAsia"/>
          <w:b w:val="0"/>
          <w:bCs/>
          <w:sz w:val="24"/>
        </w:rPr>
        <w:t>2</w:t>
      </w:r>
      <w:r w:rsidR="00540E1D">
        <w:rPr>
          <w:rFonts w:ascii="Times New Roman" w:hAnsi="Times New Roman" w:hint="eastAsia"/>
          <w:b w:val="0"/>
          <w:bCs/>
          <w:sz w:val="24"/>
        </w:rPr>
        <w:t>号楼</w:t>
      </w:r>
      <w:r w:rsidRPr="00024058">
        <w:rPr>
          <w:rFonts w:ascii="Times New Roman" w:hAnsi="Times New Roman"/>
          <w:b w:val="0"/>
          <w:bCs/>
          <w:sz w:val="24"/>
        </w:rPr>
        <w:t>，邮编：</w:t>
      </w:r>
      <w:r w:rsidR="00540E1D">
        <w:rPr>
          <w:rFonts w:ascii="Times New Roman" w:hAnsi="Times New Roman"/>
          <w:b w:val="0"/>
          <w:bCs/>
          <w:sz w:val="24"/>
        </w:rPr>
        <w:t>100048</w:t>
      </w:r>
      <w:r w:rsidRPr="00024058">
        <w:rPr>
          <w:rFonts w:ascii="Times New Roman" w:hAnsi="Times New Roman"/>
          <w:b w:val="0"/>
          <w:bCs/>
          <w:sz w:val="24"/>
        </w:rPr>
        <w:t>）。</w:t>
      </w:r>
    </w:p>
    <w:p w14:paraId="2F497F5D" w14:textId="74C859EB" w:rsidR="007A5149" w:rsidRPr="00024058" w:rsidRDefault="007A5149" w:rsidP="007A5149">
      <w:pPr>
        <w:spacing w:line="300" w:lineRule="auto"/>
        <w:ind w:left="482" w:firstLineChars="200" w:firstLine="480"/>
        <w:rPr>
          <w:rFonts w:ascii="Times New Roman" w:hAnsi="Times New Roman"/>
          <w:b w:val="0"/>
          <w:bCs/>
          <w:sz w:val="24"/>
        </w:rPr>
      </w:pPr>
      <w:r w:rsidRPr="00024058">
        <w:rPr>
          <w:rFonts w:ascii="Times New Roman" w:hAnsi="Times New Roman"/>
          <w:b w:val="0"/>
          <w:bCs/>
          <w:sz w:val="24"/>
        </w:rPr>
        <w:t>主</w:t>
      </w:r>
      <w:r w:rsidRPr="00024058">
        <w:rPr>
          <w:rFonts w:ascii="Times New Roman" w:hAnsi="Times New Roman"/>
          <w:b w:val="0"/>
          <w:bCs/>
          <w:sz w:val="24"/>
        </w:rPr>
        <w:t xml:space="preserve"> </w:t>
      </w:r>
      <w:r w:rsidRPr="00024058">
        <w:rPr>
          <w:rFonts w:ascii="Times New Roman" w:hAnsi="Times New Roman"/>
          <w:b w:val="0"/>
          <w:bCs/>
          <w:sz w:val="24"/>
        </w:rPr>
        <w:t>编</w:t>
      </w:r>
      <w:r w:rsidRPr="00024058">
        <w:rPr>
          <w:rFonts w:ascii="Times New Roman" w:hAnsi="Times New Roman"/>
          <w:b w:val="0"/>
          <w:bCs/>
          <w:sz w:val="24"/>
        </w:rPr>
        <w:t xml:space="preserve"> </w:t>
      </w:r>
      <w:r w:rsidRPr="00024058">
        <w:rPr>
          <w:rFonts w:ascii="Times New Roman" w:hAnsi="Times New Roman"/>
          <w:b w:val="0"/>
          <w:bCs/>
          <w:sz w:val="24"/>
        </w:rPr>
        <w:t>单</w:t>
      </w:r>
      <w:r w:rsidRPr="00024058">
        <w:rPr>
          <w:rFonts w:ascii="Times New Roman" w:hAnsi="Times New Roman"/>
          <w:b w:val="0"/>
          <w:bCs/>
          <w:sz w:val="24"/>
        </w:rPr>
        <w:t xml:space="preserve"> </w:t>
      </w:r>
      <w:r w:rsidRPr="00024058">
        <w:rPr>
          <w:rFonts w:ascii="Times New Roman" w:hAnsi="Times New Roman"/>
          <w:b w:val="0"/>
          <w:bCs/>
          <w:sz w:val="24"/>
        </w:rPr>
        <w:t>位：</w:t>
      </w:r>
      <w:r w:rsidR="00D20E94" w:rsidRPr="00D20E94">
        <w:rPr>
          <w:rFonts w:ascii="Times New Roman" w:hAnsi="Times New Roman" w:hint="eastAsia"/>
          <w:b w:val="0"/>
          <w:bCs/>
          <w:sz w:val="24"/>
        </w:rPr>
        <w:t>中国建筑标准设计研究院有限公司</w:t>
      </w:r>
    </w:p>
    <w:p w14:paraId="6C508D84" w14:textId="77777777" w:rsidR="00D20E94" w:rsidRDefault="00D20E94" w:rsidP="00D20E94">
      <w:pPr>
        <w:spacing w:line="300" w:lineRule="auto"/>
        <w:ind w:firstLineChars="1100" w:firstLine="2640"/>
        <w:rPr>
          <w:rFonts w:ascii="Times New Roman" w:hAnsi="Times New Roman"/>
          <w:b w:val="0"/>
          <w:bCs/>
          <w:sz w:val="24"/>
        </w:rPr>
      </w:pPr>
      <w:r w:rsidRPr="00D20E94">
        <w:rPr>
          <w:rFonts w:ascii="Times New Roman" w:hAnsi="Times New Roman" w:hint="eastAsia"/>
          <w:b w:val="0"/>
          <w:bCs/>
          <w:sz w:val="24"/>
        </w:rPr>
        <w:t>湖南工业大学</w:t>
      </w:r>
    </w:p>
    <w:p w14:paraId="7B5EF7B4" w14:textId="6951E115" w:rsidR="007A5149" w:rsidRPr="00024058" w:rsidRDefault="007A5149" w:rsidP="00024058">
      <w:pPr>
        <w:spacing w:line="300" w:lineRule="auto"/>
        <w:ind w:firstLineChars="400" w:firstLine="960"/>
        <w:rPr>
          <w:rFonts w:ascii="Times New Roman" w:hAnsi="Times New Roman"/>
          <w:b w:val="0"/>
          <w:bCs/>
          <w:sz w:val="24"/>
        </w:rPr>
      </w:pPr>
      <w:r w:rsidRPr="00024058">
        <w:rPr>
          <w:rFonts w:ascii="Times New Roman" w:hAnsi="Times New Roman"/>
          <w:b w:val="0"/>
          <w:bCs/>
          <w:sz w:val="24"/>
        </w:rPr>
        <w:t>参</w:t>
      </w:r>
      <w:r w:rsidRPr="00024058">
        <w:rPr>
          <w:rFonts w:ascii="Times New Roman" w:hAnsi="Times New Roman"/>
          <w:b w:val="0"/>
          <w:bCs/>
          <w:sz w:val="24"/>
        </w:rPr>
        <w:t xml:space="preserve"> </w:t>
      </w:r>
      <w:r w:rsidRPr="00024058">
        <w:rPr>
          <w:rFonts w:ascii="Times New Roman" w:hAnsi="Times New Roman"/>
          <w:b w:val="0"/>
          <w:bCs/>
          <w:sz w:val="24"/>
        </w:rPr>
        <w:t>编</w:t>
      </w:r>
      <w:r w:rsidRPr="00024058">
        <w:rPr>
          <w:rFonts w:ascii="Times New Roman" w:hAnsi="Times New Roman"/>
          <w:b w:val="0"/>
          <w:bCs/>
          <w:sz w:val="24"/>
        </w:rPr>
        <w:t xml:space="preserve"> </w:t>
      </w:r>
      <w:r w:rsidRPr="00024058">
        <w:rPr>
          <w:rFonts w:ascii="Times New Roman" w:hAnsi="Times New Roman"/>
          <w:b w:val="0"/>
          <w:bCs/>
          <w:sz w:val="24"/>
        </w:rPr>
        <w:t>单</w:t>
      </w:r>
      <w:r w:rsidRPr="00024058">
        <w:rPr>
          <w:rFonts w:ascii="Times New Roman" w:hAnsi="Times New Roman"/>
          <w:b w:val="0"/>
          <w:bCs/>
          <w:sz w:val="24"/>
        </w:rPr>
        <w:t xml:space="preserve"> </w:t>
      </w:r>
      <w:r w:rsidRPr="00024058">
        <w:rPr>
          <w:rFonts w:ascii="Times New Roman" w:hAnsi="Times New Roman"/>
          <w:b w:val="0"/>
          <w:bCs/>
          <w:sz w:val="24"/>
        </w:rPr>
        <w:t>位：</w:t>
      </w:r>
      <w:r w:rsidR="00024058" w:rsidRPr="00024058">
        <w:rPr>
          <w:rFonts w:ascii="Times New Roman" w:hAnsi="Times New Roman"/>
          <w:b w:val="0"/>
          <w:bCs/>
          <w:sz w:val="24"/>
        </w:rPr>
        <w:t xml:space="preserve"> </w:t>
      </w:r>
    </w:p>
    <w:p w14:paraId="27D53C36" w14:textId="245F879D" w:rsidR="007A5149" w:rsidRPr="00024058" w:rsidRDefault="007A5149" w:rsidP="00024058">
      <w:pPr>
        <w:tabs>
          <w:tab w:val="left" w:pos="0"/>
          <w:tab w:val="left" w:pos="2160"/>
          <w:tab w:val="left" w:pos="4680"/>
        </w:tabs>
        <w:spacing w:line="360" w:lineRule="auto"/>
        <w:ind w:left="490" w:firstLineChars="200" w:firstLine="488"/>
        <w:jc w:val="left"/>
        <w:rPr>
          <w:rFonts w:ascii="Times New Roman" w:hAnsi="Times New Roman" w:hint="eastAsia"/>
          <w:b w:val="0"/>
          <w:bCs/>
          <w:sz w:val="24"/>
        </w:rPr>
      </w:pPr>
      <w:r w:rsidRPr="00024058">
        <w:rPr>
          <w:rFonts w:ascii="Times New Roman" w:hAnsi="Times New Roman"/>
          <w:b w:val="0"/>
          <w:bCs/>
          <w:spacing w:val="2"/>
          <w:sz w:val="24"/>
        </w:rPr>
        <w:t>主要起草人：</w:t>
      </w:r>
      <w:r w:rsidR="00024058" w:rsidRPr="00024058">
        <w:rPr>
          <w:rFonts w:ascii="Times New Roman" w:hAnsi="Times New Roman" w:hint="eastAsia"/>
          <w:b w:val="0"/>
          <w:bCs/>
          <w:sz w:val="24"/>
        </w:rPr>
        <w:t xml:space="preserve"> </w:t>
      </w:r>
    </w:p>
    <w:p w14:paraId="3A73A04F" w14:textId="270A3ED5" w:rsidR="007A5149" w:rsidRPr="00024058" w:rsidRDefault="007A5149" w:rsidP="007A5149">
      <w:pPr>
        <w:tabs>
          <w:tab w:val="left" w:pos="0"/>
          <w:tab w:val="left" w:pos="2160"/>
          <w:tab w:val="left" w:pos="4680"/>
        </w:tabs>
        <w:spacing w:line="360" w:lineRule="auto"/>
        <w:ind w:left="490" w:firstLineChars="200" w:firstLine="488"/>
        <w:jc w:val="left"/>
        <w:rPr>
          <w:rFonts w:ascii="Times New Roman" w:hAnsi="Times New Roman"/>
          <w:b w:val="0"/>
          <w:bCs/>
          <w:sz w:val="24"/>
        </w:rPr>
      </w:pPr>
      <w:r w:rsidRPr="00024058">
        <w:rPr>
          <w:rFonts w:ascii="Times New Roman" w:hAnsi="Times New Roman"/>
          <w:b w:val="0"/>
          <w:bCs/>
          <w:spacing w:val="2"/>
          <w:sz w:val="24"/>
        </w:rPr>
        <w:t>主要审查人：</w:t>
      </w:r>
      <w:r w:rsidR="00024058" w:rsidRPr="00024058">
        <w:rPr>
          <w:rFonts w:ascii="Times New Roman" w:hAnsi="Times New Roman"/>
          <w:b w:val="0"/>
          <w:bCs/>
          <w:sz w:val="24"/>
        </w:rPr>
        <w:t xml:space="preserve"> </w:t>
      </w:r>
    </w:p>
    <w:p w14:paraId="6956C357" w14:textId="77777777" w:rsidR="001F3DFF" w:rsidRPr="007A5149" w:rsidRDefault="001F3DFF" w:rsidP="001F3DFF">
      <w:pPr>
        <w:pStyle w:val="TOC1"/>
        <w:sectPr w:rsidR="001F3DFF" w:rsidRPr="007A5149" w:rsidSect="001F3DFF">
          <w:footerReference w:type="default" r:id="rId13"/>
          <w:pgSz w:w="11906" w:h="16838"/>
          <w:pgMar w:top="1440" w:right="1800" w:bottom="1440" w:left="1800" w:header="851" w:footer="992" w:gutter="0"/>
          <w:pgNumType w:start="1"/>
          <w:cols w:space="425"/>
          <w:docGrid w:type="lines" w:linePitch="312"/>
        </w:sectPr>
      </w:pPr>
    </w:p>
    <w:sdt>
      <w:sdtPr>
        <w:rPr>
          <w:bCs/>
          <w:lang w:val="zh-CN"/>
        </w:rPr>
        <w:id w:val="12017320"/>
        <w:docPartObj>
          <w:docPartGallery w:val="Table of Contents"/>
          <w:docPartUnique/>
        </w:docPartObj>
      </w:sdtPr>
      <w:sdtEndPr>
        <w:rPr>
          <w:bCs w:val="0"/>
          <w:lang w:val="en-US"/>
        </w:rPr>
      </w:sdtEndPr>
      <w:sdtContent>
        <w:p w14:paraId="4090C576" w14:textId="35658983" w:rsidR="001F3DFF" w:rsidRPr="008E3E52" w:rsidRDefault="001F3DFF" w:rsidP="00A559E0">
          <w:pPr>
            <w:widowControl/>
            <w:jc w:val="center"/>
            <w:rPr>
              <w:sz w:val="36"/>
              <w:szCs w:val="36"/>
            </w:rPr>
          </w:pPr>
          <w:r w:rsidRPr="008E3E52">
            <w:rPr>
              <w:sz w:val="36"/>
              <w:szCs w:val="36"/>
              <w:lang w:val="zh-CN"/>
            </w:rPr>
            <w:t>目</w:t>
          </w:r>
          <w:r w:rsidR="00A559E0" w:rsidRPr="008E3E52">
            <w:rPr>
              <w:rFonts w:hint="eastAsia"/>
              <w:sz w:val="36"/>
              <w:szCs w:val="36"/>
              <w:lang w:val="zh-CN"/>
            </w:rPr>
            <w:t xml:space="preserve">   </w:t>
          </w:r>
          <w:r w:rsidR="008E3E52" w:rsidRPr="008E3E52">
            <w:rPr>
              <w:rFonts w:hint="eastAsia"/>
              <w:sz w:val="36"/>
              <w:szCs w:val="36"/>
              <w:lang w:val="zh-CN"/>
            </w:rPr>
            <w:t>次</w:t>
          </w:r>
        </w:p>
        <w:p w14:paraId="679DFA06" w14:textId="07E33E7A" w:rsidR="009937F2" w:rsidRPr="00933E20" w:rsidRDefault="00E26757" w:rsidP="00933E20">
          <w:pPr>
            <w:pStyle w:val="TOC1"/>
            <w:tabs>
              <w:tab w:val="left" w:pos="560"/>
              <w:tab w:val="right" w:leader="dot" w:pos="8296"/>
            </w:tabs>
            <w:spacing w:line="360" w:lineRule="auto"/>
            <w:rPr>
              <w:rFonts w:eastAsiaTheme="minorEastAsia" w:cstheme="minorBidi"/>
              <w:b w:val="0"/>
              <w:bCs w:val="0"/>
              <w:caps w:val="0"/>
              <w:noProof/>
              <w:sz w:val="24"/>
              <w:szCs w:val="24"/>
            </w:rPr>
          </w:pPr>
          <w:r w:rsidRPr="00933E20">
            <w:rPr>
              <w:rFonts w:ascii="宋体" w:hAnsi="宋体" w:cs="宋体"/>
              <w:b w:val="0"/>
              <w:bCs w:val="0"/>
              <w:i/>
              <w:caps w:val="0"/>
              <w:sz w:val="24"/>
              <w:szCs w:val="24"/>
            </w:rPr>
            <w:fldChar w:fldCharType="begin"/>
          </w:r>
          <w:r w:rsidR="001F3DFF" w:rsidRPr="00933E20">
            <w:rPr>
              <w:rFonts w:ascii="宋体" w:hAnsi="宋体" w:cs="宋体"/>
              <w:b w:val="0"/>
              <w:bCs w:val="0"/>
              <w:i/>
              <w:sz w:val="24"/>
              <w:szCs w:val="24"/>
            </w:rPr>
            <w:instrText xml:space="preserve"> TOC \o "1-2" \h \z \u \t "标题 4,3" </w:instrText>
          </w:r>
          <w:r w:rsidRPr="00933E20">
            <w:rPr>
              <w:rFonts w:ascii="宋体" w:hAnsi="宋体" w:cs="宋体"/>
              <w:b w:val="0"/>
              <w:bCs w:val="0"/>
              <w:i/>
              <w:caps w:val="0"/>
              <w:sz w:val="24"/>
              <w:szCs w:val="24"/>
            </w:rPr>
            <w:fldChar w:fldCharType="separate"/>
          </w:r>
          <w:hyperlink w:anchor="_Toc114079364" w:history="1">
            <w:r w:rsidR="009937F2" w:rsidRPr="00933E20">
              <w:rPr>
                <w:rStyle w:val="afe"/>
                <w:rFonts w:ascii="Times New Roman" w:hAnsi="Times New Roman"/>
                <w:b w:val="0"/>
                <w:bCs w:val="0"/>
                <w:noProof/>
                <w:sz w:val="24"/>
                <w:szCs w:val="24"/>
              </w:rPr>
              <w:t>1</w:t>
            </w:r>
            <w:r w:rsidR="009937F2" w:rsidRPr="00933E20">
              <w:rPr>
                <w:rFonts w:eastAsiaTheme="minorEastAsia" w:cstheme="minorBidi"/>
                <w:b w:val="0"/>
                <w:bCs w:val="0"/>
                <w:caps w:val="0"/>
                <w:noProof/>
                <w:sz w:val="24"/>
                <w:szCs w:val="24"/>
              </w:rPr>
              <w:tab/>
            </w:r>
            <w:r w:rsidR="009937F2" w:rsidRPr="00933E20">
              <w:rPr>
                <w:rStyle w:val="afe"/>
                <w:b w:val="0"/>
                <w:bCs w:val="0"/>
                <w:noProof/>
                <w:sz w:val="24"/>
                <w:szCs w:val="24"/>
              </w:rPr>
              <w:t>总则</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_Toc114079364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1</w:t>
            </w:r>
            <w:r w:rsidR="009937F2" w:rsidRPr="00933E20">
              <w:rPr>
                <w:b w:val="0"/>
                <w:bCs w:val="0"/>
                <w:noProof/>
                <w:webHidden/>
                <w:sz w:val="24"/>
                <w:szCs w:val="24"/>
              </w:rPr>
              <w:fldChar w:fldCharType="end"/>
            </w:r>
          </w:hyperlink>
        </w:p>
        <w:p w14:paraId="328DA6C6" w14:textId="49D15EE6" w:rsidR="009937F2" w:rsidRPr="00933E20" w:rsidRDefault="00425D35" w:rsidP="00933E20">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65" w:history="1">
            <w:r w:rsidR="009937F2" w:rsidRPr="00933E20">
              <w:rPr>
                <w:rStyle w:val="afe"/>
                <w:rFonts w:ascii="Times New Roman" w:hAnsi="Times New Roman"/>
                <w:b w:val="0"/>
                <w:bCs w:val="0"/>
                <w:noProof/>
                <w:sz w:val="24"/>
                <w:szCs w:val="24"/>
              </w:rPr>
              <w:t>2</w:t>
            </w:r>
            <w:r w:rsidR="009937F2" w:rsidRPr="00933E20">
              <w:rPr>
                <w:rFonts w:eastAsiaTheme="minorEastAsia" w:cstheme="minorBidi"/>
                <w:b w:val="0"/>
                <w:bCs w:val="0"/>
                <w:caps w:val="0"/>
                <w:noProof/>
                <w:sz w:val="24"/>
                <w:szCs w:val="24"/>
              </w:rPr>
              <w:tab/>
            </w:r>
            <w:r w:rsidR="009937F2" w:rsidRPr="00933E20">
              <w:rPr>
                <w:rStyle w:val="afe"/>
                <w:b w:val="0"/>
                <w:bCs w:val="0"/>
                <w:noProof/>
                <w:sz w:val="24"/>
                <w:szCs w:val="24"/>
              </w:rPr>
              <w:t>术语</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_Toc114079365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2</w:t>
            </w:r>
            <w:r w:rsidR="009937F2" w:rsidRPr="00933E20">
              <w:rPr>
                <w:b w:val="0"/>
                <w:bCs w:val="0"/>
                <w:noProof/>
                <w:webHidden/>
                <w:sz w:val="24"/>
                <w:szCs w:val="24"/>
              </w:rPr>
              <w:fldChar w:fldCharType="end"/>
            </w:r>
          </w:hyperlink>
        </w:p>
        <w:p w14:paraId="7855FD61" w14:textId="2A3539B6" w:rsidR="009937F2" w:rsidRPr="00933E20" w:rsidRDefault="00425D35" w:rsidP="00933E20">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66" w:history="1">
            <w:r w:rsidR="009937F2" w:rsidRPr="00933E20">
              <w:rPr>
                <w:rStyle w:val="afe"/>
                <w:rFonts w:ascii="Times New Roman" w:hAnsi="Times New Roman"/>
                <w:b w:val="0"/>
                <w:bCs w:val="0"/>
                <w:noProof/>
                <w:sz w:val="24"/>
                <w:szCs w:val="24"/>
              </w:rPr>
              <w:t>3</w:t>
            </w:r>
            <w:r w:rsidR="009937F2" w:rsidRPr="00933E20">
              <w:rPr>
                <w:rFonts w:eastAsiaTheme="minorEastAsia" w:cstheme="minorBidi"/>
                <w:b w:val="0"/>
                <w:bCs w:val="0"/>
                <w:caps w:val="0"/>
                <w:noProof/>
                <w:sz w:val="24"/>
                <w:szCs w:val="24"/>
              </w:rPr>
              <w:tab/>
            </w:r>
            <w:r w:rsidR="009937F2" w:rsidRPr="00933E20">
              <w:rPr>
                <w:rStyle w:val="afe"/>
                <w:b w:val="0"/>
                <w:bCs w:val="0"/>
                <w:noProof/>
                <w:sz w:val="24"/>
                <w:szCs w:val="24"/>
              </w:rPr>
              <w:t>基本规定</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_Toc114079366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3</w:t>
            </w:r>
            <w:r w:rsidR="009937F2" w:rsidRPr="00933E20">
              <w:rPr>
                <w:b w:val="0"/>
                <w:bCs w:val="0"/>
                <w:noProof/>
                <w:webHidden/>
                <w:sz w:val="24"/>
                <w:szCs w:val="24"/>
              </w:rPr>
              <w:fldChar w:fldCharType="end"/>
            </w:r>
          </w:hyperlink>
        </w:p>
        <w:p w14:paraId="15E6591E" w14:textId="60D676BC" w:rsidR="009937F2" w:rsidRPr="00933E20" w:rsidRDefault="00425D35" w:rsidP="00933E20">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74" w:history="1">
            <w:r w:rsidR="009937F2" w:rsidRPr="00933E20">
              <w:rPr>
                <w:rStyle w:val="afe"/>
                <w:b w:val="0"/>
                <w:bCs w:val="0"/>
                <w:noProof/>
                <w:sz w:val="24"/>
                <w:szCs w:val="24"/>
                <w:lang w:bidi="en-US"/>
              </w:rPr>
              <w:t>4</w:t>
            </w:r>
            <w:r w:rsidR="009937F2" w:rsidRPr="00933E20">
              <w:rPr>
                <w:rFonts w:eastAsiaTheme="minorEastAsia" w:cstheme="minorBidi"/>
                <w:b w:val="0"/>
                <w:bCs w:val="0"/>
                <w:caps w:val="0"/>
                <w:noProof/>
                <w:sz w:val="24"/>
                <w:szCs w:val="24"/>
              </w:rPr>
              <w:tab/>
            </w:r>
            <w:r w:rsidR="009937F2" w:rsidRPr="00933E20">
              <w:rPr>
                <w:rStyle w:val="afe"/>
                <w:b w:val="0"/>
                <w:bCs w:val="0"/>
                <w:noProof/>
                <w:sz w:val="24"/>
                <w:szCs w:val="24"/>
                <w:lang w:bidi="en-US"/>
              </w:rPr>
              <w:t>乡村厕所分类及组成</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_Toc114079374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5</w:t>
            </w:r>
            <w:r w:rsidR="009937F2" w:rsidRPr="00933E20">
              <w:rPr>
                <w:b w:val="0"/>
                <w:bCs w:val="0"/>
                <w:noProof/>
                <w:webHidden/>
                <w:sz w:val="24"/>
                <w:szCs w:val="24"/>
              </w:rPr>
              <w:fldChar w:fldCharType="end"/>
            </w:r>
          </w:hyperlink>
        </w:p>
        <w:p w14:paraId="40F59683" w14:textId="7C432BFF"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75" w:history="1">
            <w:r w:rsidR="009937F2" w:rsidRPr="00933E20">
              <w:rPr>
                <w:rStyle w:val="afe"/>
                <w:rFonts w:ascii="Times New Roman" w:hAnsi="Times New Roman" w:cs="Times New Roman"/>
                <w:noProof/>
                <w:snapToGrid w:val="0"/>
                <w:w w:val="0"/>
                <w:sz w:val="24"/>
                <w:szCs w:val="24"/>
                <w:lang w:bidi="en-US"/>
              </w:rPr>
              <w:t>4.1</w:t>
            </w:r>
            <w:r w:rsidR="009937F2" w:rsidRPr="00933E20">
              <w:rPr>
                <w:rFonts w:eastAsiaTheme="minorEastAsia" w:cstheme="minorBidi"/>
                <w:smallCaps w:val="0"/>
                <w:noProof/>
                <w:sz w:val="24"/>
                <w:szCs w:val="24"/>
              </w:rPr>
              <w:tab/>
            </w:r>
            <w:r w:rsidR="009937F2" w:rsidRPr="00933E20">
              <w:rPr>
                <w:rStyle w:val="afe"/>
                <w:noProof/>
                <w:sz w:val="24"/>
                <w:szCs w:val="24"/>
                <w:lang w:bidi="en-US"/>
              </w:rPr>
              <w:t>乡村户厕</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_Toc114079375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5</w:t>
            </w:r>
            <w:r w:rsidR="009937F2" w:rsidRPr="00933E20">
              <w:rPr>
                <w:noProof/>
                <w:webHidden/>
                <w:sz w:val="24"/>
                <w:szCs w:val="24"/>
              </w:rPr>
              <w:fldChar w:fldCharType="end"/>
            </w:r>
          </w:hyperlink>
        </w:p>
        <w:p w14:paraId="289BE56D" w14:textId="5427A0C4"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76" w:history="1">
            <w:r w:rsidR="009937F2" w:rsidRPr="00933E20">
              <w:rPr>
                <w:rStyle w:val="afe"/>
                <w:rFonts w:ascii="Times New Roman" w:hAnsi="Times New Roman" w:cs="Times New Roman"/>
                <w:noProof/>
                <w:snapToGrid w:val="0"/>
                <w:w w:val="0"/>
                <w:sz w:val="24"/>
                <w:szCs w:val="24"/>
                <w:lang w:bidi="en-US"/>
              </w:rPr>
              <w:t>4.2</w:t>
            </w:r>
            <w:r w:rsidR="009937F2" w:rsidRPr="00933E20">
              <w:rPr>
                <w:rFonts w:eastAsiaTheme="minorEastAsia" w:cstheme="minorBidi"/>
                <w:smallCaps w:val="0"/>
                <w:noProof/>
                <w:sz w:val="24"/>
                <w:szCs w:val="24"/>
              </w:rPr>
              <w:tab/>
            </w:r>
            <w:r w:rsidR="009937F2" w:rsidRPr="00933E20">
              <w:rPr>
                <w:rStyle w:val="afe"/>
                <w:noProof/>
                <w:sz w:val="24"/>
                <w:szCs w:val="24"/>
                <w:lang w:bidi="en-US"/>
              </w:rPr>
              <w:t>乡村公共厕所</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_Toc114079376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5</w:t>
            </w:r>
            <w:r w:rsidR="009937F2" w:rsidRPr="00933E20">
              <w:rPr>
                <w:noProof/>
                <w:webHidden/>
                <w:sz w:val="24"/>
                <w:szCs w:val="24"/>
              </w:rPr>
              <w:fldChar w:fldCharType="end"/>
            </w:r>
          </w:hyperlink>
        </w:p>
        <w:p w14:paraId="7FBD4529" w14:textId="70E43A81"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77" w:history="1">
            <w:r w:rsidR="009937F2" w:rsidRPr="00933E20">
              <w:rPr>
                <w:rStyle w:val="afe"/>
                <w:rFonts w:ascii="Times New Roman" w:hAnsi="Times New Roman" w:cs="Times New Roman"/>
                <w:noProof/>
                <w:snapToGrid w:val="0"/>
                <w:w w:val="0"/>
                <w:sz w:val="24"/>
                <w:szCs w:val="24"/>
                <w:lang w:bidi="en-US"/>
              </w:rPr>
              <w:t>4.3</w:t>
            </w:r>
            <w:r w:rsidR="009937F2" w:rsidRPr="00933E20">
              <w:rPr>
                <w:rFonts w:eastAsiaTheme="minorEastAsia" w:cstheme="minorBidi"/>
                <w:smallCaps w:val="0"/>
                <w:noProof/>
                <w:sz w:val="24"/>
                <w:szCs w:val="24"/>
              </w:rPr>
              <w:tab/>
            </w:r>
            <w:r w:rsidR="009937F2" w:rsidRPr="00933E20">
              <w:rPr>
                <w:rStyle w:val="afe"/>
                <w:noProof/>
                <w:sz w:val="24"/>
                <w:szCs w:val="24"/>
                <w:lang w:bidi="en-US"/>
              </w:rPr>
              <w:t>卫生设备</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_Toc114079377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6</w:t>
            </w:r>
            <w:r w:rsidR="009937F2" w:rsidRPr="00933E20">
              <w:rPr>
                <w:noProof/>
                <w:webHidden/>
                <w:sz w:val="24"/>
                <w:szCs w:val="24"/>
              </w:rPr>
              <w:fldChar w:fldCharType="end"/>
            </w:r>
          </w:hyperlink>
        </w:p>
        <w:p w14:paraId="1B132970" w14:textId="27760B45"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78" w:history="1">
            <w:r w:rsidR="009937F2" w:rsidRPr="00933E20">
              <w:rPr>
                <w:rStyle w:val="afe"/>
                <w:rFonts w:ascii="Times New Roman" w:hAnsi="Times New Roman" w:cs="Times New Roman"/>
                <w:noProof/>
                <w:snapToGrid w:val="0"/>
                <w:w w:val="0"/>
                <w:sz w:val="24"/>
                <w:szCs w:val="24"/>
                <w:lang w:bidi="en-US"/>
              </w:rPr>
              <w:t>4.4</w:t>
            </w:r>
            <w:r w:rsidR="009937F2" w:rsidRPr="00933E20">
              <w:rPr>
                <w:rFonts w:eastAsiaTheme="minorEastAsia" w:cstheme="minorBidi"/>
                <w:smallCaps w:val="0"/>
                <w:noProof/>
                <w:sz w:val="24"/>
                <w:szCs w:val="24"/>
              </w:rPr>
              <w:tab/>
            </w:r>
            <w:r w:rsidR="00575DCF" w:rsidRPr="00933E20">
              <w:rPr>
                <w:rFonts w:eastAsiaTheme="minorEastAsia" w:cstheme="minorBidi" w:hint="eastAsia"/>
                <w:smallCaps w:val="0"/>
                <w:noProof/>
                <w:sz w:val="24"/>
                <w:szCs w:val="24"/>
              </w:rPr>
              <w:t>管材及</w:t>
            </w:r>
            <w:r w:rsidR="009937F2" w:rsidRPr="00933E20">
              <w:rPr>
                <w:rStyle w:val="afe"/>
                <w:noProof/>
                <w:sz w:val="24"/>
                <w:szCs w:val="24"/>
                <w:lang w:bidi="en-US"/>
              </w:rPr>
              <w:t>附属设施</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_Toc114079378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7</w:t>
            </w:r>
            <w:r w:rsidR="009937F2" w:rsidRPr="00933E20">
              <w:rPr>
                <w:noProof/>
                <w:webHidden/>
                <w:sz w:val="24"/>
                <w:szCs w:val="24"/>
              </w:rPr>
              <w:fldChar w:fldCharType="end"/>
            </w:r>
          </w:hyperlink>
        </w:p>
        <w:p w14:paraId="492964C2" w14:textId="398134DA" w:rsidR="009937F2" w:rsidRPr="00933E20" w:rsidRDefault="00425D35" w:rsidP="00933E20">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79" w:history="1">
            <w:r w:rsidR="009937F2" w:rsidRPr="00933E20">
              <w:rPr>
                <w:rStyle w:val="afe"/>
                <w:b w:val="0"/>
                <w:bCs w:val="0"/>
                <w:noProof/>
                <w:sz w:val="24"/>
                <w:szCs w:val="24"/>
                <w:lang w:bidi="en-US"/>
              </w:rPr>
              <w:t>5</w:t>
            </w:r>
            <w:r w:rsidR="009937F2" w:rsidRPr="00933E20">
              <w:rPr>
                <w:rFonts w:eastAsiaTheme="minorEastAsia" w:cstheme="minorBidi"/>
                <w:b w:val="0"/>
                <w:bCs w:val="0"/>
                <w:caps w:val="0"/>
                <w:noProof/>
                <w:sz w:val="24"/>
                <w:szCs w:val="24"/>
              </w:rPr>
              <w:tab/>
            </w:r>
            <w:r w:rsidR="009937F2" w:rsidRPr="00933E20">
              <w:rPr>
                <w:rStyle w:val="afe"/>
                <w:b w:val="0"/>
                <w:bCs w:val="0"/>
                <w:noProof/>
                <w:sz w:val="24"/>
                <w:szCs w:val="24"/>
                <w:lang w:bidi="en-US"/>
              </w:rPr>
              <w:t>设计</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_Toc114079379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8</w:t>
            </w:r>
            <w:r w:rsidR="009937F2" w:rsidRPr="00933E20">
              <w:rPr>
                <w:b w:val="0"/>
                <w:bCs w:val="0"/>
                <w:noProof/>
                <w:webHidden/>
                <w:sz w:val="24"/>
                <w:szCs w:val="24"/>
              </w:rPr>
              <w:fldChar w:fldCharType="end"/>
            </w:r>
          </w:hyperlink>
        </w:p>
        <w:p w14:paraId="540B53B9" w14:textId="11735839"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0" w:history="1">
            <w:r w:rsidR="009937F2" w:rsidRPr="00933E20">
              <w:rPr>
                <w:rStyle w:val="afe"/>
                <w:rFonts w:ascii="Times New Roman" w:hAnsi="Times New Roman" w:cs="Times New Roman"/>
                <w:noProof/>
                <w:snapToGrid w:val="0"/>
                <w:w w:val="0"/>
                <w:sz w:val="24"/>
                <w:szCs w:val="24"/>
                <w:lang w:bidi="en-US"/>
              </w:rPr>
              <w:t>5.1</w:t>
            </w:r>
            <w:r w:rsidR="009937F2" w:rsidRPr="00933E20">
              <w:rPr>
                <w:rFonts w:eastAsiaTheme="minorEastAsia" w:cstheme="minorBidi"/>
                <w:smallCaps w:val="0"/>
                <w:noProof/>
                <w:sz w:val="24"/>
                <w:szCs w:val="24"/>
              </w:rPr>
              <w:tab/>
            </w:r>
            <w:r w:rsidR="009937F2" w:rsidRPr="00933E20">
              <w:rPr>
                <w:rStyle w:val="afe"/>
                <w:noProof/>
                <w:sz w:val="24"/>
                <w:szCs w:val="24"/>
                <w:lang w:bidi="en-US"/>
              </w:rPr>
              <w:t>一般规定</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_Toc114079380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8</w:t>
            </w:r>
            <w:r w:rsidR="009937F2" w:rsidRPr="00933E20">
              <w:rPr>
                <w:noProof/>
                <w:webHidden/>
                <w:sz w:val="24"/>
                <w:szCs w:val="24"/>
              </w:rPr>
              <w:fldChar w:fldCharType="end"/>
            </w:r>
          </w:hyperlink>
        </w:p>
        <w:p w14:paraId="5197B39A" w14:textId="1BBE43CD"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1" w:history="1">
            <w:r w:rsidR="009937F2" w:rsidRPr="00933E20">
              <w:rPr>
                <w:rStyle w:val="afe"/>
                <w:rFonts w:ascii="Times New Roman" w:hAnsi="Times New Roman" w:cs="Times New Roman"/>
                <w:noProof/>
                <w:snapToGrid w:val="0"/>
                <w:w w:val="0"/>
                <w:sz w:val="24"/>
                <w:szCs w:val="24"/>
                <w:lang w:bidi="en-US"/>
              </w:rPr>
              <w:t>5.2</w:t>
            </w:r>
            <w:r w:rsidR="009937F2" w:rsidRPr="00933E20">
              <w:rPr>
                <w:rFonts w:eastAsiaTheme="minorEastAsia" w:cstheme="minorBidi"/>
                <w:smallCaps w:val="0"/>
                <w:noProof/>
                <w:sz w:val="24"/>
                <w:szCs w:val="24"/>
              </w:rPr>
              <w:tab/>
            </w:r>
            <w:r w:rsidR="009937F2" w:rsidRPr="00933E20">
              <w:rPr>
                <w:rStyle w:val="afe"/>
                <w:noProof/>
                <w:sz w:val="24"/>
                <w:szCs w:val="24"/>
                <w:lang w:bidi="en-US"/>
              </w:rPr>
              <w:t>总平面布局</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_Toc114079381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9</w:t>
            </w:r>
            <w:r w:rsidR="009937F2" w:rsidRPr="00933E20">
              <w:rPr>
                <w:noProof/>
                <w:webHidden/>
                <w:sz w:val="24"/>
                <w:szCs w:val="24"/>
              </w:rPr>
              <w:fldChar w:fldCharType="end"/>
            </w:r>
          </w:hyperlink>
        </w:p>
        <w:p w14:paraId="43D1FB27" w14:textId="2B9E1453"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2" w:history="1">
            <w:r w:rsidR="009937F2" w:rsidRPr="00933E20">
              <w:rPr>
                <w:rStyle w:val="afe"/>
                <w:rFonts w:ascii="Times New Roman" w:hAnsi="Times New Roman" w:cs="Times New Roman"/>
                <w:noProof/>
                <w:snapToGrid w:val="0"/>
                <w:w w:val="0"/>
                <w:sz w:val="24"/>
                <w:szCs w:val="24"/>
                <w:lang w:bidi="en-US"/>
              </w:rPr>
              <w:t>5.3</w:t>
            </w:r>
            <w:r w:rsidR="009937F2" w:rsidRPr="00933E20">
              <w:rPr>
                <w:rFonts w:eastAsiaTheme="minorEastAsia" w:cstheme="minorBidi"/>
                <w:smallCaps w:val="0"/>
                <w:noProof/>
                <w:sz w:val="24"/>
                <w:szCs w:val="24"/>
              </w:rPr>
              <w:tab/>
            </w:r>
            <w:r w:rsidR="009937F2" w:rsidRPr="00933E20">
              <w:rPr>
                <w:rStyle w:val="afe"/>
                <w:noProof/>
                <w:sz w:val="24"/>
                <w:szCs w:val="24"/>
                <w:lang w:bidi="en-US"/>
              </w:rPr>
              <w:t>建筑设计</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_Toc114079382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9</w:t>
            </w:r>
            <w:r w:rsidR="009937F2" w:rsidRPr="00933E20">
              <w:rPr>
                <w:noProof/>
                <w:webHidden/>
                <w:sz w:val="24"/>
                <w:szCs w:val="24"/>
              </w:rPr>
              <w:fldChar w:fldCharType="end"/>
            </w:r>
          </w:hyperlink>
        </w:p>
        <w:p w14:paraId="699CE9B2" w14:textId="147616CF"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3" w:history="1">
            <w:r w:rsidR="009937F2" w:rsidRPr="00933E20">
              <w:rPr>
                <w:rStyle w:val="afe"/>
                <w:rFonts w:ascii="Times New Roman" w:hAnsi="Times New Roman" w:cs="Times New Roman"/>
                <w:noProof/>
                <w:snapToGrid w:val="0"/>
                <w:w w:val="0"/>
                <w:sz w:val="24"/>
                <w:szCs w:val="24"/>
                <w:lang w:bidi="en-US"/>
              </w:rPr>
              <w:t>5.4</w:t>
            </w:r>
            <w:r w:rsidR="009937F2" w:rsidRPr="00933E20">
              <w:rPr>
                <w:rFonts w:eastAsiaTheme="minorEastAsia" w:cstheme="minorBidi"/>
                <w:smallCaps w:val="0"/>
                <w:noProof/>
                <w:sz w:val="24"/>
                <w:szCs w:val="24"/>
              </w:rPr>
              <w:tab/>
            </w:r>
            <w:r w:rsidR="009937F2" w:rsidRPr="00933E20">
              <w:rPr>
                <w:rStyle w:val="afe"/>
                <w:noProof/>
                <w:sz w:val="24"/>
                <w:szCs w:val="24"/>
                <w:lang w:bidi="en-US"/>
              </w:rPr>
              <w:t>结构设计</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_Toc114079383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13</w:t>
            </w:r>
            <w:r w:rsidR="009937F2" w:rsidRPr="00933E20">
              <w:rPr>
                <w:noProof/>
                <w:webHidden/>
                <w:sz w:val="24"/>
                <w:szCs w:val="24"/>
              </w:rPr>
              <w:fldChar w:fldCharType="end"/>
            </w:r>
          </w:hyperlink>
        </w:p>
        <w:p w14:paraId="43BE4C66" w14:textId="2378780D"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4" w:history="1">
            <w:r w:rsidR="009937F2" w:rsidRPr="00933E20">
              <w:rPr>
                <w:rStyle w:val="afe"/>
                <w:rFonts w:ascii="Times New Roman" w:hAnsi="Times New Roman" w:cs="Times New Roman"/>
                <w:noProof/>
                <w:snapToGrid w:val="0"/>
                <w:w w:val="0"/>
                <w:sz w:val="24"/>
                <w:szCs w:val="24"/>
                <w:lang w:bidi="en-US"/>
              </w:rPr>
              <w:t>5.5</w:t>
            </w:r>
            <w:r w:rsidR="009937F2" w:rsidRPr="00933E20">
              <w:rPr>
                <w:rFonts w:eastAsiaTheme="minorEastAsia" w:cstheme="minorBidi"/>
                <w:smallCaps w:val="0"/>
                <w:noProof/>
                <w:sz w:val="24"/>
                <w:szCs w:val="24"/>
              </w:rPr>
              <w:tab/>
            </w:r>
            <w:r w:rsidR="009937F2" w:rsidRPr="00933E20">
              <w:rPr>
                <w:rStyle w:val="afe"/>
                <w:noProof/>
                <w:sz w:val="24"/>
                <w:szCs w:val="24"/>
                <w:lang w:bidi="en-US"/>
              </w:rPr>
              <w:t>给水排水设计</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_Toc114079384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15</w:t>
            </w:r>
            <w:r w:rsidR="009937F2" w:rsidRPr="00933E20">
              <w:rPr>
                <w:noProof/>
                <w:webHidden/>
                <w:sz w:val="24"/>
                <w:szCs w:val="24"/>
              </w:rPr>
              <w:fldChar w:fldCharType="end"/>
            </w:r>
          </w:hyperlink>
        </w:p>
        <w:p w14:paraId="7685ACC2" w14:textId="72384E28" w:rsidR="009937F2" w:rsidRPr="00933E20" w:rsidRDefault="00425D35" w:rsidP="00933E20">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85" w:history="1">
            <w:r w:rsidR="009937F2" w:rsidRPr="00933E20">
              <w:rPr>
                <w:rStyle w:val="afe"/>
                <w:b w:val="0"/>
                <w:bCs w:val="0"/>
                <w:noProof/>
                <w:sz w:val="24"/>
                <w:szCs w:val="24"/>
                <w:lang w:bidi="en-US"/>
              </w:rPr>
              <w:t>6</w:t>
            </w:r>
            <w:r w:rsidR="009937F2" w:rsidRPr="00933E20">
              <w:rPr>
                <w:rFonts w:eastAsiaTheme="minorEastAsia" w:cstheme="minorBidi"/>
                <w:b w:val="0"/>
                <w:bCs w:val="0"/>
                <w:caps w:val="0"/>
                <w:noProof/>
                <w:sz w:val="24"/>
                <w:szCs w:val="24"/>
              </w:rPr>
              <w:tab/>
            </w:r>
            <w:r w:rsidR="009937F2" w:rsidRPr="00933E20">
              <w:rPr>
                <w:rStyle w:val="afe"/>
                <w:b w:val="0"/>
                <w:bCs w:val="0"/>
                <w:noProof/>
                <w:sz w:val="24"/>
                <w:szCs w:val="24"/>
                <w:lang w:bidi="en-US"/>
              </w:rPr>
              <w:t>施工及质量验收</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_Toc114079385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24</w:t>
            </w:r>
            <w:r w:rsidR="009937F2" w:rsidRPr="00933E20">
              <w:rPr>
                <w:b w:val="0"/>
                <w:bCs w:val="0"/>
                <w:noProof/>
                <w:webHidden/>
                <w:sz w:val="24"/>
                <w:szCs w:val="24"/>
              </w:rPr>
              <w:fldChar w:fldCharType="end"/>
            </w:r>
          </w:hyperlink>
        </w:p>
        <w:p w14:paraId="0141882A" w14:textId="3318D2DB"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6" w:history="1">
            <w:r w:rsidR="009937F2" w:rsidRPr="00933E20">
              <w:rPr>
                <w:rStyle w:val="afe"/>
                <w:rFonts w:ascii="Times New Roman" w:hAnsi="Times New Roman" w:cs="Times New Roman"/>
                <w:noProof/>
                <w:snapToGrid w:val="0"/>
                <w:w w:val="0"/>
                <w:sz w:val="24"/>
                <w:szCs w:val="24"/>
                <w:lang w:bidi="en-US"/>
              </w:rPr>
              <w:t>6.1</w:t>
            </w:r>
            <w:r w:rsidR="009937F2" w:rsidRPr="00933E20">
              <w:rPr>
                <w:rFonts w:eastAsiaTheme="minorEastAsia" w:cstheme="minorBidi"/>
                <w:smallCaps w:val="0"/>
                <w:noProof/>
                <w:sz w:val="24"/>
                <w:szCs w:val="24"/>
              </w:rPr>
              <w:tab/>
            </w:r>
            <w:r w:rsidR="009937F2" w:rsidRPr="00933E20">
              <w:rPr>
                <w:rStyle w:val="afe"/>
                <w:noProof/>
                <w:sz w:val="24"/>
                <w:szCs w:val="24"/>
                <w:lang w:bidi="en-US"/>
              </w:rPr>
              <w:t>一般规定</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_Toc114079386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24</w:t>
            </w:r>
            <w:r w:rsidR="009937F2" w:rsidRPr="00933E20">
              <w:rPr>
                <w:noProof/>
                <w:webHidden/>
                <w:sz w:val="24"/>
                <w:szCs w:val="24"/>
              </w:rPr>
              <w:fldChar w:fldCharType="end"/>
            </w:r>
          </w:hyperlink>
        </w:p>
        <w:p w14:paraId="4A116622" w14:textId="626552AC"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7" w:history="1">
            <w:r w:rsidR="009937F2" w:rsidRPr="00933E20">
              <w:rPr>
                <w:rStyle w:val="afe"/>
                <w:rFonts w:ascii="Times New Roman" w:hAnsi="Times New Roman" w:cs="Times New Roman"/>
                <w:noProof/>
                <w:snapToGrid w:val="0"/>
                <w:w w:val="0"/>
                <w:sz w:val="24"/>
                <w:szCs w:val="24"/>
                <w:lang w:bidi="en-US"/>
              </w:rPr>
              <w:t>6.2</w:t>
            </w:r>
            <w:r w:rsidR="009937F2" w:rsidRPr="00933E20">
              <w:rPr>
                <w:rFonts w:eastAsiaTheme="minorEastAsia" w:cstheme="minorBidi"/>
                <w:smallCaps w:val="0"/>
                <w:noProof/>
                <w:sz w:val="24"/>
                <w:szCs w:val="24"/>
              </w:rPr>
              <w:tab/>
            </w:r>
            <w:r w:rsidR="009937F2" w:rsidRPr="00933E20">
              <w:rPr>
                <w:rStyle w:val="afe"/>
                <w:noProof/>
                <w:sz w:val="24"/>
                <w:szCs w:val="24"/>
                <w:lang w:bidi="en-US"/>
              </w:rPr>
              <w:t>施工准备</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_Toc114079387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25</w:t>
            </w:r>
            <w:r w:rsidR="009937F2" w:rsidRPr="00933E20">
              <w:rPr>
                <w:noProof/>
                <w:webHidden/>
                <w:sz w:val="24"/>
                <w:szCs w:val="24"/>
              </w:rPr>
              <w:fldChar w:fldCharType="end"/>
            </w:r>
          </w:hyperlink>
        </w:p>
        <w:p w14:paraId="18880D02" w14:textId="73AAA4C8"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8" w:history="1">
            <w:r w:rsidR="009937F2" w:rsidRPr="00933E20">
              <w:rPr>
                <w:rStyle w:val="afe"/>
                <w:rFonts w:ascii="Times New Roman" w:hAnsi="Times New Roman" w:cs="Times New Roman"/>
                <w:noProof/>
                <w:snapToGrid w:val="0"/>
                <w:w w:val="0"/>
                <w:sz w:val="24"/>
                <w:szCs w:val="24"/>
                <w:lang w:bidi="en-US"/>
              </w:rPr>
              <w:t>6.3</w:t>
            </w:r>
            <w:r w:rsidR="009937F2" w:rsidRPr="00933E20">
              <w:rPr>
                <w:rFonts w:eastAsiaTheme="minorEastAsia" w:cstheme="minorBidi"/>
                <w:smallCaps w:val="0"/>
                <w:noProof/>
                <w:sz w:val="24"/>
                <w:szCs w:val="24"/>
              </w:rPr>
              <w:tab/>
            </w:r>
            <w:r w:rsidR="009937F2" w:rsidRPr="00933E20">
              <w:rPr>
                <w:rStyle w:val="afe"/>
                <w:noProof/>
                <w:sz w:val="24"/>
                <w:szCs w:val="24"/>
                <w:lang w:bidi="en-US"/>
              </w:rPr>
              <w:t>土方与地基基础工程</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_Toc114079388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26</w:t>
            </w:r>
            <w:r w:rsidR="009937F2" w:rsidRPr="00933E20">
              <w:rPr>
                <w:noProof/>
                <w:webHidden/>
                <w:sz w:val="24"/>
                <w:szCs w:val="24"/>
              </w:rPr>
              <w:fldChar w:fldCharType="end"/>
            </w:r>
          </w:hyperlink>
        </w:p>
        <w:p w14:paraId="3667BED3" w14:textId="03D957F7"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89" w:history="1">
            <w:r w:rsidR="009937F2" w:rsidRPr="00933E20">
              <w:rPr>
                <w:rStyle w:val="afe"/>
                <w:rFonts w:ascii="Times New Roman" w:hAnsi="Times New Roman" w:cs="Times New Roman"/>
                <w:noProof/>
                <w:snapToGrid w:val="0"/>
                <w:w w:val="0"/>
                <w:sz w:val="24"/>
                <w:szCs w:val="24"/>
                <w:lang w:bidi="en-US"/>
              </w:rPr>
              <w:t>6.4</w:t>
            </w:r>
            <w:r w:rsidR="009937F2" w:rsidRPr="00933E20">
              <w:rPr>
                <w:rFonts w:eastAsiaTheme="minorEastAsia" w:cstheme="minorBidi"/>
                <w:smallCaps w:val="0"/>
                <w:noProof/>
                <w:sz w:val="24"/>
                <w:szCs w:val="24"/>
              </w:rPr>
              <w:tab/>
            </w:r>
            <w:r w:rsidR="009937F2" w:rsidRPr="00933E20">
              <w:rPr>
                <w:rStyle w:val="afe"/>
                <w:noProof/>
                <w:sz w:val="24"/>
                <w:szCs w:val="24"/>
                <w:lang w:bidi="en-US"/>
              </w:rPr>
              <w:t>厕屋</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_Toc114079389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29</w:t>
            </w:r>
            <w:r w:rsidR="009937F2" w:rsidRPr="00933E20">
              <w:rPr>
                <w:noProof/>
                <w:webHidden/>
                <w:sz w:val="24"/>
                <w:szCs w:val="24"/>
              </w:rPr>
              <w:fldChar w:fldCharType="end"/>
            </w:r>
          </w:hyperlink>
        </w:p>
        <w:p w14:paraId="451067DD" w14:textId="3FF25B27"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90" w:history="1">
            <w:r w:rsidR="009937F2" w:rsidRPr="00933E20">
              <w:rPr>
                <w:rStyle w:val="afe"/>
                <w:rFonts w:ascii="Times New Roman" w:hAnsi="Times New Roman" w:cs="Times New Roman"/>
                <w:noProof/>
                <w:snapToGrid w:val="0"/>
                <w:w w:val="0"/>
                <w:sz w:val="24"/>
                <w:szCs w:val="24"/>
                <w:lang w:bidi="en-US"/>
              </w:rPr>
              <w:t>6.5</w:t>
            </w:r>
            <w:r w:rsidR="009937F2" w:rsidRPr="00933E20">
              <w:rPr>
                <w:rFonts w:eastAsiaTheme="minorEastAsia" w:cstheme="minorBidi"/>
                <w:smallCaps w:val="0"/>
                <w:noProof/>
                <w:sz w:val="24"/>
                <w:szCs w:val="24"/>
              </w:rPr>
              <w:tab/>
            </w:r>
            <w:r w:rsidR="009937F2" w:rsidRPr="00933E20">
              <w:rPr>
                <w:rStyle w:val="afe"/>
                <w:noProof/>
                <w:sz w:val="24"/>
                <w:szCs w:val="24"/>
                <w:lang w:bidi="en-US"/>
              </w:rPr>
              <w:t>卫生设备和相关附件</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_Toc114079390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33</w:t>
            </w:r>
            <w:r w:rsidR="009937F2" w:rsidRPr="00933E20">
              <w:rPr>
                <w:noProof/>
                <w:webHidden/>
                <w:sz w:val="24"/>
                <w:szCs w:val="24"/>
              </w:rPr>
              <w:fldChar w:fldCharType="end"/>
            </w:r>
          </w:hyperlink>
        </w:p>
        <w:p w14:paraId="216D6081" w14:textId="3D9CC855"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91" w:history="1">
            <w:r w:rsidR="009937F2" w:rsidRPr="00933E20">
              <w:rPr>
                <w:rStyle w:val="afe"/>
                <w:rFonts w:ascii="Times New Roman" w:hAnsi="Times New Roman" w:cs="Times New Roman"/>
                <w:noProof/>
                <w:snapToGrid w:val="0"/>
                <w:w w:val="0"/>
                <w:sz w:val="24"/>
                <w:szCs w:val="24"/>
                <w:lang w:bidi="en-US"/>
              </w:rPr>
              <w:t>6.6</w:t>
            </w:r>
            <w:r w:rsidR="009937F2" w:rsidRPr="00933E20">
              <w:rPr>
                <w:rFonts w:eastAsiaTheme="minorEastAsia" w:cstheme="minorBidi"/>
                <w:smallCaps w:val="0"/>
                <w:noProof/>
                <w:sz w:val="24"/>
                <w:szCs w:val="24"/>
              </w:rPr>
              <w:tab/>
            </w:r>
            <w:r w:rsidR="009937F2" w:rsidRPr="00933E20">
              <w:rPr>
                <w:rStyle w:val="afe"/>
                <w:noProof/>
                <w:sz w:val="24"/>
                <w:szCs w:val="24"/>
                <w:lang w:bidi="en-US"/>
              </w:rPr>
              <w:t>贮粪池及化粪池</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_Toc114079391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34</w:t>
            </w:r>
            <w:r w:rsidR="009937F2" w:rsidRPr="00933E20">
              <w:rPr>
                <w:noProof/>
                <w:webHidden/>
                <w:sz w:val="24"/>
                <w:szCs w:val="24"/>
              </w:rPr>
              <w:fldChar w:fldCharType="end"/>
            </w:r>
          </w:hyperlink>
        </w:p>
        <w:p w14:paraId="7C1BF8D2" w14:textId="15EC3C5E" w:rsidR="009937F2" w:rsidRPr="00933E20" w:rsidRDefault="00425D35" w:rsidP="00933E20">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92" w:history="1">
            <w:r w:rsidR="009937F2" w:rsidRPr="00933E20">
              <w:rPr>
                <w:rStyle w:val="afe"/>
                <w:b w:val="0"/>
                <w:bCs w:val="0"/>
                <w:noProof/>
                <w:sz w:val="24"/>
                <w:szCs w:val="24"/>
                <w:lang w:bidi="en-US"/>
              </w:rPr>
              <w:t>7</w:t>
            </w:r>
            <w:r w:rsidR="009937F2" w:rsidRPr="00933E20">
              <w:rPr>
                <w:rFonts w:eastAsiaTheme="minorEastAsia" w:cstheme="minorBidi"/>
                <w:b w:val="0"/>
                <w:bCs w:val="0"/>
                <w:caps w:val="0"/>
                <w:noProof/>
                <w:sz w:val="24"/>
                <w:szCs w:val="24"/>
              </w:rPr>
              <w:tab/>
            </w:r>
            <w:r w:rsidR="009937F2" w:rsidRPr="00933E20">
              <w:rPr>
                <w:rStyle w:val="afe"/>
                <w:b w:val="0"/>
                <w:bCs w:val="0"/>
                <w:noProof/>
                <w:sz w:val="24"/>
                <w:szCs w:val="24"/>
                <w:lang w:bidi="en-US"/>
              </w:rPr>
              <w:t>竣工验收</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_Toc114079392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39</w:t>
            </w:r>
            <w:r w:rsidR="009937F2" w:rsidRPr="00933E20">
              <w:rPr>
                <w:b w:val="0"/>
                <w:bCs w:val="0"/>
                <w:noProof/>
                <w:webHidden/>
                <w:sz w:val="24"/>
                <w:szCs w:val="24"/>
              </w:rPr>
              <w:fldChar w:fldCharType="end"/>
            </w:r>
          </w:hyperlink>
        </w:p>
        <w:p w14:paraId="582586D3" w14:textId="4F68F936"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93" w:history="1">
            <w:r w:rsidR="009937F2" w:rsidRPr="00933E20">
              <w:rPr>
                <w:rStyle w:val="afe"/>
                <w:rFonts w:ascii="Times New Roman" w:hAnsi="Times New Roman" w:cs="Times New Roman"/>
                <w:noProof/>
                <w:snapToGrid w:val="0"/>
                <w:w w:val="0"/>
                <w:sz w:val="24"/>
                <w:szCs w:val="24"/>
                <w:lang w:bidi="en-US"/>
              </w:rPr>
              <w:t>7.1</w:t>
            </w:r>
            <w:r w:rsidR="009937F2" w:rsidRPr="00933E20">
              <w:rPr>
                <w:rFonts w:eastAsiaTheme="minorEastAsia" w:cstheme="minorBidi"/>
                <w:smallCaps w:val="0"/>
                <w:noProof/>
                <w:sz w:val="24"/>
                <w:szCs w:val="24"/>
              </w:rPr>
              <w:tab/>
            </w:r>
            <w:r w:rsidR="009937F2" w:rsidRPr="00933E20">
              <w:rPr>
                <w:rStyle w:val="afe"/>
                <w:noProof/>
                <w:sz w:val="24"/>
                <w:szCs w:val="24"/>
                <w:lang w:bidi="en-US"/>
              </w:rPr>
              <w:t>一般规定</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_Toc114079393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39</w:t>
            </w:r>
            <w:r w:rsidR="009937F2" w:rsidRPr="00933E20">
              <w:rPr>
                <w:noProof/>
                <w:webHidden/>
                <w:sz w:val="24"/>
                <w:szCs w:val="24"/>
              </w:rPr>
              <w:fldChar w:fldCharType="end"/>
            </w:r>
          </w:hyperlink>
        </w:p>
        <w:p w14:paraId="32B23448" w14:textId="2F7B1443" w:rsidR="009937F2" w:rsidRPr="00933E20" w:rsidRDefault="00425D35" w:rsidP="00933E20">
          <w:pPr>
            <w:pStyle w:val="TOC2"/>
            <w:tabs>
              <w:tab w:val="left" w:pos="840"/>
              <w:tab w:val="right" w:leader="dot" w:pos="8296"/>
            </w:tabs>
            <w:spacing w:line="360" w:lineRule="auto"/>
            <w:rPr>
              <w:rFonts w:eastAsiaTheme="minorEastAsia" w:cstheme="minorBidi"/>
              <w:smallCaps w:val="0"/>
              <w:noProof/>
              <w:sz w:val="24"/>
              <w:szCs w:val="24"/>
            </w:rPr>
          </w:pPr>
          <w:hyperlink w:anchor="_Toc114079394" w:history="1">
            <w:r w:rsidR="009937F2" w:rsidRPr="00933E20">
              <w:rPr>
                <w:rStyle w:val="afe"/>
                <w:rFonts w:ascii="Times New Roman" w:hAnsi="Times New Roman" w:cs="Times New Roman"/>
                <w:noProof/>
                <w:snapToGrid w:val="0"/>
                <w:w w:val="0"/>
                <w:sz w:val="24"/>
                <w:szCs w:val="24"/>
                <w:lang w:bidi="en-US"/>
              </w:rPr>
              <w:t>7.2</w:t>
            </w:r>
            <w:r w:rsidR="009937F2" w:rsidRPr="00933E20">
              <w:rPr>
                <w:rFonts w:eastAsiaTheme="minorEastAsia" w:cstheme="minorBidi"/>
                <w:smallCaps w:val="0"/>
                <w:noProof/>
                <w:sz w:val="24"/>
                <w:szCs w:val="24"/>
              </w:rPr>
              <w:tab/>
            </w:r>
            <w:r w:rsidR="009937F2" w:rsidRPr="00933E20">
              <w:rPr>
                <w:rStyle w:val="afe"/>
                <w:noProof/>
                <w:sz w:val="24"/>
                <w:szCs w:val="24"/>
                <w:lang w:bidi="en-US"/>
              </w:rPr>
              <w:t>功能性试验</w:t>
            </w:r>
            <w:r w:rsidR="009937F2" w:rsidRPr="00933E20">
              <w:rPr>
                <w:noProof/>
                <w:webHidden/>
                <w:sz w:val="24"/>
                <w:szCs w:val="24"/>
              </w:rPr>
              <w:tab/>
            </w:r>
            <w:r w:rsidR="009937F2" w:rsidRPr="00933E20">
              <w:rPr>
                <w:noProof/>
                <w:webHidden/>
                <w:sz w:val="24"/>
                <w:szCs w:val="24"/>
              </w:rPr>
              <w:fldChar w:fldCharType="begin"/>
            </w:r>
            <w:r w:rsidR="009937F2" w:rsidRPr="00933E20">
              <w:rPr>
                <w:noProof/>
                <w:webHidden/>
                <w:sz w:val="24"/>
                <w:szCs w:val="24"/>
              </w:rPr>
              <w:instrText xml:space="preserve"> PAGEREF _Toc114079394 \h </w:instrText>
            </w:r>
            <w:r w:rsidR="009937F2" w:rsidRPr="00933E20">
              <w:rPr>
                <w:noProof/>
                <w:webHidden/>
                <w:sz w:val="24"/>
                <w:szCs w:val="24"/>
              </w:rPr>
            </w:r>
            <w:r w:rsidR="009937F2" w:rsidRPr="00933E20">
              <w:rPr>
                <w:noProof/>
                <w:webHidden/>
                <w:sz w:val="24"/>
                <w:szCs w:val="24"/>
              </w:rPr>
              <w:fldChar w:fldCharType="separate"/>
            </w:r>
            <w:r w:rsidR="00ED6427" w:rsidRPr="00933E20">
              <w:rPr>
                <w:noProof/>
                <w:webHidden/>
                <w:sz w:val="24"/>
                <w:szCs w:val="24"/>
              </w:rPr>
              <w:t>40</w:t>
            </w:r>
            <w:r w:rsidR="009937F2" w:rsidRPr="00933E20">
              <w:rPr>
                <w:noProof/>
                <w:webHidden/>
                <w:sz w:val="24"/>
                <w:szCs w:val="24"/>
              </w:rPr>
              <w:fldChar w:fldCharType="end"/>
            </w:r>
          </w:hyperlink>
        </w:p>
        <w:p w14:paraId="798C69A5" w14:textId="6672E31C" w:rsidR="009937F2" w:rsidRPr="00933E20" w:rsidRDefault="00425D35" w:rsidP="00933E20">
          <w:pPr>
            <w:pStyle w:val="TOC1"/>
            <w:tabs>
              <w:tab w:val="right" w:leader="dot" w:pos="8296"/>
            </w:tabs>
            <w:spacing w:line="360" w:lineRule="auto"/>
            <w:rPr>
              <w:rFonts w:eastAsiaTheme="minorEastAsia" w:cstheme="minorBidi"/>
              <w:b w:val="0"/>
              <w:bCs w:val="0"/>
              <w:caps w:val="0"/>
              <w:noProof/>
              <w:sz w:val="24"/>
              <w:szCs w:val="24"/>
            </w:rPr>
          </w:pPr>
          <w:hyperlink w:anchor="_Toc114079395" w:history="1">
            <w:r w:rsidR="009937F2" w:rsidRPr="00933E20">
              <w:rPr>
                <w:rStyle w:val="afe"/>
                <w:b w:val="0"/>
                <w:bCs w:val="0"/>
                <w:noProof/>
                <w:sz w:val="24"/>
                <w:szCs w:val="24"/>
                <w:lang w:bidi="en-US"/>
              </w:rPr>
              <w:t>附录</w:t>
            </w:r>
            <w:r w:rsidR="009937F2" w:rsidRPr="00933E20">
              <w:rPr>
                <w:rStyle w:val="afe"/>
                <w:b w:val="0"/>
                <w:bCs w:val="0"/>
                <w:noProof/>
                <w:sz w:val="24"/>
                <w:szCs w:val="24"/>
                <w:lang w:bidi="en-US"/>
              </w:rPr>
              <w:t>A</w:t>
            </w:r>
            <w:r w:rsidR="009937F2" w:rsidRPr="00933E20">
              <w:rPr>
                <w:rStyle w:val="afe"/>
                <w:b w:val="0"/>
                <w:bCs w:val="0"/>
                <w:noProof/>
                <w:sz w:val="24"/>
                <w:szCs w:val="24"/>
                <w:lang w:bidi="en-US"/>
              </w:rPr>
              <w:t>户厕验收记录表</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_Toc114079395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41</w:t>
            </w:r>
            <w:r w:rsidR="009937F2" w:rsidRPr="00933E20">
              <w:rPr>
                <w:b w:val="0"/>
                <w:bCs w:val="0"/>
                <w:noProof/>
                <w:webHidden/>
                <w:sz w:val="24"/>
                <w:szCs w:val="24"/>
              </w:rPr>
              <w:fldChar w:fldCharType="end"/>
            </w:r>
          </w:hyperlink>
        </w:p>
        <w:p w14:paraId="1ABDE7B0" w14:textId="19ABFAEA" w:rsidR="009937F2" w:rsidRPr="00933E20" w:rsidRDefault="00425D35" w:rsidP="00933E20">
          <w:pPr>
            <w:pStyle w:val="TOC1"/>
            <w:tabs>
              <w:tab w:val="right" w:leader="dot" w:pos="8296"/>
            </w:tabs>
            <w:spacing w:line="360" w:lineRule="auto"/>
            <w:rPr>
              <w:b w:val="0"/>
              <w:bCs w:val="0"/>
              <w:noProof/>
              <w:sz w:val="24"/>
              <w:szCs w:val="24"/>
            </w:rPr>
          </w:pPr>
          <w:hyperlink w:anchor="_Toc114079396" w:history="1">
            <w:r w:rsidR="009937F2" w:rsidRPr="00933E20">
              <w:rPr>
                <w:rStyle w:val="afe"/>
                <w:b w:val="0"/>
                <w:bCs w:val="0"/>
                <w:noProof/>
                <w:sz w:val="24"/>
                <w:szCs w:val="24"/>
                <w:lang w:bidi="en-US"/>
              </w:rPr>
              <w:t>附录</w:t>
            </w:r>
            <w:r w:rsidR="009937F2" w:rsidRPr="00933E20">
              <w:rPr>
                <w:rStyle w:val="afe"/>
                <w:b w:val="0"/>
                <w:bCs w:val="0"/>
                <w:noProof/>
                <w:sz w:val="24"/>
                <w:szCs w:val="24"/>
                <w:lang w:bidi="en-US"/>
              </w:rPr>
              <w:t xml:space="preserve">b </w:t>
            </w:r>
            <w:r w:rsidR="009937F2" w:rsidRPr="00933E20">
              <w:rPr>
                <w:rStyle w:val="afe"/>
                <w:b w:val="0"/>
                <w:bCs w:val="0"/>
                <w:noProof/>
                <w:sz w:val="24"/>
                <w:szCs w:val="24"/>
                <w:lang w:bidi="en-US"/>
              </w:rPr>
              <w:t>一体式三格化粪池装配验收单</w:t>
            </w:r>
            <w:r w:rsidR="009937F2" w:rsidRPr="00933E20">
              <w:rPr>
                <w:b w:val="0"/>
                <w:bCs w:val="0"/>
                <w:noProof/>
                <w:webHidden/>
                <w:sz w:val="24"/>
                <w:szCs w:val="24"/>
              </w:rPr>
              <w:tab/>
            </w:r>
            <w:r w:rsidR="009937F2" w:rsidRPr="00933E20">
              <w:rPr>
                <w:b w:val="0"/>
                <w:bCs w:val="0"/>
                <w:noProof/>
                <w:webHidden/>
                <w:sz w:val="24"/>
                <w:szCs w:val="24"/>
              </w:rPr>
              <w:fldChar w:fldCharType="begin"/>
            </w:r>
            <w:r w:rsidR="009937F2" w:rsidRPr="00933E20">
              <w:rPr>
                <w:b w:val="0"/>
                <w:bCs w:val="0"/>
                <w:noProof/>
                <w:webHidden/>
                <w:sz w:val="24"/>
                <w:szCs w:val="24"/>
              </w:rPr>
              <w:instrText xml:space="preserve"> PAGEREF _Toc114079396 \h </w:instrText>
            </w:r>
            <w:r w:rsidR="009937F2" w:rsidRPr="00933E20">
              <w:rPr>
                <w:b w:val="0"/>
                <w:bCs w:val="0"/>
                <w:noProof/>
                <w:webHidden/>
                <w:sz w:val="24"/>
                <w:szCs w:val="24"/>
              </w:rPr>
            </w:r>
            <w:r w:rsidR="009937F2" w:rsidRPr="00933E20">
              <w:rPr>
                <w:b w:val="0"/>
                <w:bCs w:val="0"/>
                <w:noProof/>
                <w:webHidden/>
                <w:sz w:val="24"/>
                <w:szCs w:val="24"/>
              </w:rPr>
              <w:fldChar w:fldCharType="separate"/>
            </w:r>
            <w:r w:rsidR="00ED6427" w:rsidRPr="00933E20">
              <w:rPr>
                <w:b w:val="0"/>
                <w:bCs w:val="0"/>
                <w:noProof/>
                <w:webHidden/>
                <w:sz w:val="24"/>
                <w:szCs w:val="24"/>
              </w:rPr>
              <w:t>42</w:t>
            </w:r>
            <w:r w:rsidR="009937F2" w:rsidRPr="00933E20">
              <w:rPr>
                <w:b w:val="0"/>
                <w:bCs w:val="0"/>
                <w:noProof/>
                <w:webHidden/>
                <w:sz w:val="24"/>
                <w:szCs w:val="24"/>
              </w:rPr>
              <w:fldChar w:fldCharType="end"/>
            </w:r>
          </w:hyperlink>
        </w:p>
        <w:p w14:paraId="47B189A1" w14:textId="2EE19499" w:rsidR="007556FE" w:rsidRPr="00933E20" w:rsidRDefault="001E3655" w:rsidP="00933E20">
          <w:pPr>
            <w:pStyle w:val="TOC1"/>
            <w:tabs>
              <w:tab w:val="right" w:leader="dot" w:pos="8296"/>
            </w:tabs>
            <w:spacing w:line="360" w:lineRule="auto"/>
            <w:rPr>
              <w:rStyle w:val="afe"/>
              <w:b w:val="0"/>
              <w:bCs w:val="0"/>
              <w:noProof/>
              <w:color w:val="auto"/>
              <w:sz w:val="24"/>
              <w:szCs w:val="24"/>
              <w:u w:val="none"/>
              <w:lang w:bidi="en-US"/>
            </w:rPr>
          </w:pPr>
          <w:r w:rsidRPr="00933E20">
            <w:rPr>
              <w:rStyle w:val="afe"/>
              <w:rFonts w:hint="eastAsia"/>
              <w:b w:val="0"/>
              <w:bCs w:val="0"/>
              <w:noProof/>
              <w:color w:val="auto"/>
              <w:sz w:val="24"/>
              <w:szCs w:val="24"/>
              <w:u w:val="none"/>
              <w:lang w:bidi="en-US"/>
            </w:rPr>
            <w:t>本标准</w:t>
          </w:r>
          <w:r w:rsidR="007556FE" w:rsidRPr="00933E20">
            <w:rPr>
              <w:rStyle w:val="afe"/>
              <w:rFonts w:hint="eastAsia"/>
              <w:b w:val="0"/>
              <w:bCs w:val="0"/>
              <w:noProof/>
              <w:color w:val="auto"/>
              <w:sz w:val="24"/>
              <w:szCs w:val="24"/>
              <w:u w:val="none"/>
              <w:lang w:bidi="en-US"/>
            </w:rPr>
            <w:t>用词说明</w:t>
          </w:r>
          <w:r w:rsidR="007556FE" w:rsidRPr="00933E20">
            <w:rPr>
              <w:rStyle w:val="afe"/>
              <w:b w:val="0"/>
              <w:bCs w:val="0"/>
              <w:noProof/>
              <w:color w:val="auto"/>
              <w:sz w:val="24"/>
              <w:szCs w:val="24"/>
              <w:u w:val="none"/>
              <w:lang w:bidi="en-US"/>
            </w:rPr>
            <w:tab/>
            <w:t>4</w:t>
          </w:r>
          <w:r w:rsidR="001102D9" w:rsidRPr="00933E20">
            <w:rPr>
              <w:rStyle w:val="afe"/>
              <w:b w:val="0"/>
              <w:bCs w:val="0"/>
              <w:noProof/>
              <w:color w:val="auto"/>
              <w:sz w:val="24"/>
              <w:szCs w:val="24"/>
              <w:u w:val="none"/>
              <w:lang w:bidi="en-US"/>
            </w:rPr>
            <w:t>3</w:t>
          </w:r>
        </w:p>
        <w:p w14:paraId="00F9AF26" w14:textId="074A3CFA" w:rsidR="007556FE" w:rsidRPr="00933E20" w:rsidRDefault="007556FE" w:rsidP="00933E20">
          <w:pPr>
            <w:pStyle w:val="TOC1"/>
            <w:tabs>
              <w:tab w:val="right" w:leader="dot" w:pos="8296"/>
            </w:tabs>
            <w:spacing w:line="360" w:lineRule="auto"/>
            <w:rPr>
              <w:rStyle w:val="afe"/>
              <w:b w:val="0"/>
              <w:bCs w:val="0"/>
              <w:noProof/>
              <w:color w:val="auto"/>
              <w:sz w:val="24"/>
              <w:szCs w:val="24"/>
              <w:u w:val="none"/>
              <w:lang w:bidi="en-US"/>
            </w:rPr>
          </w:pPr>
          <w:r w:rsidRPr="00933E20">
            <w:rPr>
              <w:rStyle w:val="afe"/>
              <w:rFonts w:hint="eastAsia"/>
              <w:b w:val="0"/>
              <w:bCs w:val="0"/>
              <w:noProof/>
              <w:color w:val="auto"/>
              <w:sz w:val="24"/>
              <w:szCs w:val="24"/>
              <w:u w:val="none"/>
              <w:lang w:bidi="en-US"/>
            </w:rPr>
            <w:t>引用标准名录</w:t>
          </w:r>
          <w:r w:rsidRPr="00933E20">
            <w:rPr>
              <w:rStyle w:val="afe"/>
              <w:b w:val="0"/>
              <w:bCs w:val="0"/>
              <w:noProof/>
              <w:color w:val="auto"/>
              <w:sz w:val="24"/>
              <w:szCs w:val="24"/>
              <w:u w:val="none"/>
              <w:lang w:bidi="en-US"/>
            </w:rPr>
            <w:tab/>
            <w:t>4</w:t>
          </w:r>
          <w:r w:rsidR="001102D9" w:rsidRPr="00933E20">
            <w:rPr>
              <w:rStyle w:val="afe"/>
              <w:b w:val="0"/>
              <w:bCs w:val="0"/>
              <w:noProof/>
              <w:color w:val="auto"/>
              <w:sz w:val="24"/>
              <w:szCs w:val="24"/>
              <w:u w:val="none"/>
              <w:lang w:bidi="en-US"/>
            </w:rPr>
            <w:t>4</w:t>
          </w:r>
        </w:p>
        <w:p w14:paraId="1CF842E7" w14:textId="3C7FA80F" w:rsidR="007556FE" w:rsidRPr="00933E20" w:rsidRDefault="007556FE" w:rsidP="00933E20">
          <w:pPr>
            <w:pStyle w:val="TOC1"/>
            <w:tabs>
              <w:tab w:val="right" w:leader="dot" w:pos="8296"/>
            </w:tabs>
            <w:spacing w:line="360" w:lineRule="auto"/>
            <w:rPr>
              <w:rStyle w:val="afe"/>
              <w:b w:val="0"/>
              <w:bCs w:val="0"/>
              <w:noProof/>
              <w:color w:val="auto"/>
              <w:sz w:val="24"/>
              <w:szCs w:val="24"/>
              <w:u w:val="none"/>
              <w:lang w:bidi="en-US"/>
            </w:rPr>
          </w:pPr>
          <w:r w:rsidRPr="00933E20">
            <w:rPr>
              <w:rStyle w:val="afe"/>
              <w:rFonts w:hint="eastAsia"/>
              <w:b w:val="0"/>
              <w:bCs w:val="0"/>
              <w:noProof/>
              <w:color w:val="auto"/>
              <w:sz w:val="24"/>
              <w:szCs w:val="24"/>
              <w:u w:val="none"/>
              <w:lang w:bidi="en-US"/>
            </w:rPr>
            <w:t>条文说明</w:t>
          </w:r>
          <w:r w:rsidRPr="00933E20">
            <w:rPr>
              <w:rStyle w:val="afe"/>
              <w:b w:val="0"/>
              <w:bCs w:val="0"/>
              <w:noProof/>
              <w:color w:val="auto"/>
              <w:sz w:val="24"/>
              <w:szCs w:val="24"/>
              <w:u w:val="none"/>
              <w:lang w:bidi="en-US"/>
            </w:rPr>
            <w:tab/>
            <w:t>4</w:t>
          </w:r>
          <w:r w:rsidR="001102D9" w:rsidRPr="00933E20">
            <w:rPr>
              <w:rStyle w:val="afe"/>
              <w:b w:val="0"/>
              <w:bCs w:val="0"/>
              <w:noProof/>
              <w:color w:val="auto"/>
              <w:sz w:val="24"/>
              <w:szCs w:val="24"/>
              <w:u w:val="none"/>
              <w:lang w:bidi="en-US"/>
            </w:rPr>
            <w:t>7</w:t>
          </w:r>
        </w:p>
        <w:p w14:paraId="1282C27F" w14:textId="1A46AAC2" w:rsidR="001F3DFF" w:rsidRDefault="00E26757" w:rsidP="00933E20">
          <w:pPr>
            <w:spacing w:line="360" w:lineRule="auto"/>
          </w:pPr>
          <w:r w:rsidRPr="00933E20">
            <w:rPr>
              <w:rFonts w:ascii="宋体" w:hAnsi="宋体" w:cs="宋体"/>
              <w:b w:val="0"/>
              <w:i/>
              <w:iCs/>
              <w:caps/>
              <w:sz w:val="24"/>
              <w:szCs w:val="24"/>
            </w:rPr>
            <w:fldChar w:fldCharType="end"/>
          </w:r>
        </w:p>
      </w:sdtContent>
    </w:sdt>
    <w:p w14:paraId="7CB49919" w14:textId="77777777" w:rsidR="00183C70" w:rsidRDefault="00183C70">
      <w:pPr>
        <w:widowControl/>
        <w:spacing w:line="240" w:lineRule="auto"/>
        <w:jc w:val="left"/>
        <w:rPr>
          <w:rFonts w:ascii="宋体" w:hAnsi="宋体" w:cs="宋体"/>
        </w:rPr>
      </w:pPr>
      <w:r>
        <w:rPr>
          <w:rFonts w:ascii="宋体" w:hAnsi="宋体" w:cs="宋体"/>
        </w:rPr>
        <w:br w:type="page"/>
      </w:r>
    </w:p>
    <w:p w14:paraId="46896B5A" w14:textId="77777777" w:rsidR="00183C70" w:rsidRPr="00671318" w:rsidRDefault="00183C70" w:rsidP="00183C70">
      <w:pPr>
        <w:pageBreakBefore/>
        <w:jc w:val="center"/>
        <w:rPr>
          <w:rStyle w:val="30"/>
          <w:rFonts w:ascii="Times New Roman" w:eastAsiaTheme="minorEastAsia" w:hAnsi="Times New Roman"/>
          <w:b/>
          <w:sz w:val="36"/>
          <w:szCs w:val="36"/>
        </w:rPr>
      </w:pPr>
      <w:r>
        <w:rPr>
          <w:rFonts w:ascii="Times New Roman" w:eastAsiaTheme="minorEastAsia" w:hAnsi="Times New Roman" w:hint="eastAsia"/>
          <w:sz w:val="36"/>
          <w:szCs w:val="36"/>
        </w:rPr>
        <w:lastRenderedPageBreak/>
        <w:t>C</w:t>
      </w:r>
      <w:r>
        <w:rPr>
          <w:rFonts w:ascii="Times New Roman" w:eastAsiaTheme="minorEastAsia" w:hAnsi="Times New Roman"/>
          <w:sz w:val="36"/>
          <w:szCs w:val="36"/>
        </w:rPr>
        <w:t>ontents</w:t>
      </w:r>
    </w:p>
    <w:p w14:paraId="6670A957" w14:textId="77777777" w:rsidR="00183C70" w:rsidRPr="00381CD5" w:rsidRDefault="00183C70" w:rsidP="00183C70">
      <w:pPr>
        <w:tabs>
          <w:tab w:val="right" w:leader="middleDot" w:pos="8222"/>
        </w:tabs>
        <w:spacing w:line="460" w:lineRule="exact"/>
        <w:jc w:val="left"/>
        <w:rPr>
          <w:b w:val="0"/>
          <w:bCs/>
          <w:sz w:val="24"/>
        </w:rPr>
      </w:pPr>
      <w:proofErr w:type="gramStart"/>
      <w:r w:rsidRPr="00381CD5">
        <w:rPr>
          <w:b w:val="0"/>
          <w:bCs/>
          <w:sz w:val="24"/>
        </w:rPr>
        <w:t>1  General</w:t>
      </w:r>
      <w:proofErr w:type="gramEnd"/>
      <w:r w:rsidRPr="00381CD5">
        <w:rPr>
          <w:b w:val="0"/>
          <w:bCs/>
          <w:sz w:val="24"/>
        </w:rPr>
        <w:t xml:space="preserve"> Provisions</w:t>
      </w:r>
      <w:r w:rsidRPr="00381CD5">
        <w:rPr>
          <w:b w:val="0"/>
          <w:bCs/>
          <w:sz w:val="24"/>
        </w:rPr>
        <w:tab/>
        <w:t>1</w:t>
      </w:r>
    </w:p>
    <w:p w14:paraId="0B1D6E10" w14:textId="31E2635C" w:rsidR="00183C70" w:rsidRPr="00381CD5" w:rsidRDefault="00183C70" w:rsidP="00183C70">
      <w:pPr>
        <w:tabs>
          <w:tab w:val="right" w:leader="middleDot" w:pos="8222"/>
        </w:tabs>
        <w:spacing w:line="460" w:lineRule="exact"/>
        <w:jc w:val="left"/>
        <w:rPr>
          <w:b w:val="0"/>
          <w:bCs/>
          <w:sz w:val="24"/>
        </w:rPr>
      </w:pPr>
      <w:proofErr w:type="gramStart"/>
      <w:r w:rsidRPr="00381CD5">
        <w:rPr>
          <w:b w:val="0"/>
          <w:bCs/>
          <w:sz w:val="24"/>
        </w:rPr>
        <w:t>2  Terms</w:t>
      </w:r>
      <w:proofErr w:type="gramEnd"/>
      <w:r w:rsidRPr="00381CD5">
        <w:rPr>
          <w:b w:val="0"/>
          <w:bCs/>
          <w:sz w:val="24"/>
        </w:rPr>
        <w:tab/>
      </w:r>
      <w:r w:rsidR="00D101B1" w:rsidRPr="00381CD5">
        <w:rPr>
          <w:b w:val="0"/>
          <w:bCs/>
          <w:sz w:val="24"/>
        </w:rPr>
        <w:t>2</w:t>
      </w:r>
    </w:p>
    <w:p w14:paraId="619EDF08" w14:textId="11098252" w:rsidR="00183C70" w:rsidRPr="00381CD5" w:rsidRDefault="00183C70" w:rsidP="00183C70">
      <w:pPr>
        <w:tabs>
          <w:tab w:val="right" w:leader="middleDot" w:pos="8222"/>
        </w:tabs>
        <w:spacing w:line="460" w:lineRule="exact"/>
        <w:jc w:val="left"/>
        <w:rPr>
          <w:b w:val="0"/>
          <w:bCs/>
          <w:sz w:val="24"/>
        </w:rPr>
      </w:pPr>
      <w:proofErr w:type="gramStart"/>
      <w:r w:rsidRPr="00381CD5">
        <w:rPr>
          <w:b w:val="0"/>
          <w:bCs/>
          <w:sz w:val="24"/>
        </w:rPr>
        <w:t>3  Basic</w:t>
      </w:r>
      <w:proofErr w:type="gramEnd"/>
      <w:r w:rsidRPr="00381CD5">
        <w:rPr>
          <w:b w:val="0"/>
          <w:bCs/>
          <w:sz w:val="24"/>
        </w:rPr>
        <w:t xml:space="preserve"> Requirements</w:t>
      </w:r>
      <w:r w:rsidRPr="00381CD5">
        <w:rPr>
          <w:b w:val="0"/>
          <w:bCs/>
          <w:sz w:val="24"/>
        </w:rPr>
        <w:tab/>
      </w:r>
      <w:r w:rsidR="00D101B1" w:rsidRPr="00381CD5">
        <w:rPr>
          <w:b w:val="0"/>
          <w:bCs/>
          <w:sz w:val="24"/>
        </w:rPr>
        <w:t>3</w:t>
      </w:r>
    </w:p>
    <w:p w14:paraId="2405ED43" w14:textId="0B526714" w:rsidR="00183C70" w:rsidRPr="00381CD5" w:rsidRDefault="00183C70" w:rsidP="00183C70">
      <w:pPr>
        <w:tabs>
          <w:tab w:val="right" w:leader="middleDot" w:pos="8222"/>
        </w:tabs>
        <w:spacing w:line="460" w:lineRule="exact"/>
        <w:jc w:val="left"/>
        <w:rPr>
          <w:b w:val="0"/>
          <w:bCs/>
          <w:sz w:val="24"/>
        </w:rPr>
      </w:pPr>
      <w:proofErr w:type="gramStart"/>
      <w:r w:rsidRPr="00381CD5">
        <w:rPr>
          <w:rFonts w:hint="eastAsia"/>
          <w:b w:val="0"/>
          <w:bCs/>
          <w:sz w:val="24"/>
        </w:rPr>
        <w:t>4</w:t>
      </w:r>
      <w:r w:rsidRPr="00381CD5">
        <w:rPr>
          <w:b w:val="0"/>
          <w:bCs/>
          <w:sz w:val="24"/>
        </w:rPr>
        <w:t xml:space="preserve">  Classification</w:t>
      </w:r>
      <w:proofErr w:type="gramEnd"/>
      <w:r w:rsidRPr="00381CD5">
        <w:rPr>
          <w:b w:val="0"/>
          <w:bCs/>
          <w:sz w:val="24"/>
        </w:rPr>
        <w:t xml:space="preserve"> and Composition of Rural Toilet</w:t>
      </w:r>
      <w:r w:rsidRPr="00381CD5">
        <w:rPr>
          <w:b w:val="0"/>
          <w:bCs/>
          <w:sz w:val="24"/>
        </w:rPr>
        <w:tab/>
      </w:r>
      <w:r w:rsidR="00D101B1" w:rsidRPr="00381CD5">
        <w:rPr>
          <w:b w:val="0"/>
          <w:bCs/>
          <w:sz w:val="24"/>
        </w:rPr>
        <w:t>5</w:t>
      </w:r>
    </w:p>
    <w:p w14:paraId="66D449CA" w14:textId="5748F0B8"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4.1  rural</w:t>
      </w:r>
      <w:proofErr w:type="gramEnd"/>
      <w:r w:rsidRPr="00381CD5">
        <w:rPr>
          <w:b w:val="0"/>
          <w:bCs/>
          <w:sz w:val="24"/>
        </w:rPr>
        <w:t xml:space="preserve"> household toilet</w:t>
      </w:r>
      <w:r w:rsidRPr="00381CD5">
        <w:rPr>
          <w:b w:val="0"/>
          <w:bCs/>
          <w:sz w:val="24"/>
        </w:rPr>
        <w:tab/>
      </w:r>
      <w:r w:rsidR="00D101B1" w:rsidRPr="00381CD5">
        <w:rPr>
          <w:b w:val="0"/>
          <w:bCs/>
          <w:sz w:val="24"/>
        </w:rPr>
        <w:t>5</w:t>
      </w:r>
    </w:p>
    <w:p w14:paraId="791FB2D4" w14:textId="6D4F54D8"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4.2  rural</w:t>
      </w:r>
      <w:proofErr w:type="gramEnd"/>
      <w:r w:rsidRPr="00381CD5">
        <w:rPr>
          <w:b w:val="0"/>
          <w:bCs/>
          <w:sz w:val="24"/>
        </w:rPr>
        <w:t xml:space="preserve"> public toilets</w:t>
      </w:r>
      <w:r w:rsidRPr="00381CD5">
        <w:rPr>
          <w:b w:val="0"/>
          <w:bCs/>
          <w:sz w:val="24"/>
        </w:rPr>
        <w:tab/>
      </w:r>
      <w:r w:rsidR="00D101B1" w:rsidRPr="00381CD5">
        <w:rPr>
          <w:b w:val="0"/>
          <w:bCs/>
          <w:sz w:val="24"/>
        </w:rPr>
        <w:t>5</w:t>
      </w:r>
    </w:p>
    <w:p w14:paraId="501C7729" w14:textId="43845907"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4.3  Sanitation</w:t>
      </w:r>
      <w:proofErr w:type="gramEnd"/>
      <w:r w:rsidRPr="00381CD5">
        <w:rPr>
          <w:b w:val="0"/>
          <w:bCs/>
          <w:sz w:val="24"/>
        </w:rPr>
        <w:t xml:space="preserve"> Facilities</w:t>
      </w:r>
      <w:r w:rsidRPr="00381CD5">
        <w:rPr>
          <w:b w:val="0"/>
          <w:bCs/>
          <w:sz w:val="24"/>
        </w:rPr>
        <w:tab/>
      </w:r>
      <w:r w:rsidR="00D101B1" w:rsidRPr="00381CD5">
        <w:rPr>
          <w:b w:val="0"/>
          <w:bCs/>
          <w:sz w:val="24"/>
        </w:rPr>
        <w:t>6</w:t>
      </w:r>
    </w:p>
    <w:p w14:paraId="6F143B61" w14:textId="21327606"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4.4  Pipe</w:t>
      </w:r>
      <w:proofErr w:type="gramEnd"/>
      <w:r w:rsidRPr="00381CD5">
        <w:rPr>
          <w:b w:val="0"/>
          <w:bCs/>
          <w:sz w:val="24"/>
        </w:rPr>
        <w:t xml:space="preserve"> and Accessories</w:t>
      </w:r>
      <w:r w:rsidRPr="00381CD5">
        <w:rPr>
          <w:b w:val="0"/>
          <w:bCs/>
          <w:sz w:val="24"/>
        </w:rPr>
        <w:tab/>
      </w:r>
      <w:r w:rsidR="00D101B1" w:rsidRPr="00381CD5">
        <w:rPr>
          <w:b w:val="0"/>
          <w:bCs/>
          <w:sz w:val="24"/>
        </w:rPr>
        <w:t>7</w:t>
      </w:r>
    </w:p>
    <w:p w14:paraId="33703D7F" w14:textId="50948DAD" w:rsidR="00183C70" w:rsidRPr="00381CD5" w:rsidRDefault="00183C70" w:rsidP="00183C70">
      <w:pPr>
        <w:tabs>
          <w:tab w:val="right" w:leader="middleDot" w:pos="8222"/>
        </w:tabs>
        <w:spacing w:line="460" w:lineRule="exact"/>
        <w:jc w:val="left"/>
        <w:rPr>
          <w:b w:val="0"/>
          <w:bCs/>
          <w:sz w:val="24"/>
        </w:rPr>
      </w:pPr>
      <w:proofErr w:type="gramStart"/>
      <w:r w:rsidRPr="00381CD5">
        <w:rPr>
          <w:b w:val="0"/>
          <w:bCs/>
          <w:sz w:val="24"/>
        </w:rPr>
        <w:t>5  Design</w:t>
      </w:r>
      <w:proofErr w:type="gramEnd"/>
      <w:r w:rsidRPr="00381CD5">
        <w:rPr>
          <w:b w:val="0"/>
          <w:bCs/>
          <w:sz w:val="24"/>
        </w:rPr>
        <w:tab/>
      </w:r>
      <w:r w:rsidR="00D101B1" w:rsidRPr="00381CD5">
        <w:rPr>
          <w:b w:val="0"/>
          <w:bCs/>
          <w:sz w:val="24"/>
        </w:rPr>
        <w:t>8</w:t>
      </w:r>
    </w:p>
    <w:p w14:paraId="73F3FB9D" w14:textId="5D59F4BD"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5.1  General</w:t>
      </w:r>
      <w:proofErr w:type="gramEnd"/>
      <w:r w:rsidRPr="00381CD5">
        <w:rPr>
          <w:b w:val="0"/>
          <w:bCs/>
          <w:sz w:val="24"/>
        </w:rPr>
        <w:t xml:space="preserve"> Requirements</w:t>
      </w:r>
      <w:r w:rsidRPr="00381CD5">
        <w:rPr>
          <w:b w:val="0"/>
          <w:bCs/>
          <w:sz w:val="24"/>
        </w:rPr>
        <w:tab/>
      </w:r>
      <w:r w:rsidR="00D101B1" w:rsidRPr="00381CD5">
        <w:rPr>
          <w:b w:val="0"/>
          <w:bCs/>
          <w:sz w:val="24"/>
        </w:rPr>
        <w:t>8</w:t>
      </w:r>
    </w:p>
    <w:p w14:paraId="7208BC01" w14:textId="695235B1"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5.2  Site</w:t>
      </w:r>
      <w:proofErr w:type="gramEnd"/>
      <w:r w:rsidRPr="00381CD5">
        <w:rPr>
          <w:b w:val="0"/>
          <w:bCs/>
          <w:sz w:val="24"/>
        </w:rPr>
        <w:t xml:space="preserve"> Planning</w:t>
      </w:r>
      <w:r w:rsidRPr="00381CD5">
        <w:rPr>
          <w:b w:val="0"/>
          <w:bCs/>
          <w:sz w:val="24"/>
        </w:rPr>
        <w:tab/>
      </w:r>
      <w:r w:rsidRPr="00381CD5">
        <w:rPr>
          <w:rFonts w:hint="eastAsia"/>
          <w:b w:val="0"/>
          <w:bCs/>
          <w:sz w:val="24"/>
        </w:rPr>
        <w:t>9</w:t>
      </w:r>
    </w:p>
    <w:p w14:paraId="4CBA17A6" w14:textId="70255DA0" w:rsidR="00D101B1" w:rsidRPr="00381CD5" w:rsidRDefault="00D101B1" w:rsidP="00D101B1">
      <w:pPr>
        <w:tabs>
          <w:tab w:val="right" w:leader="middleDot" w:pos="8222"/>
        </w:tabs>
        <w:spacing w:line="460" w:lineRule="exact"/>
        <w:ind w:leftChars="100" w:left="281"/>
        <w:jc w:val="left"/>
        <w:rPr>
          <w:b w:val="0"/>
          <w:bCs/>
          <w:sz w:val="24"/>
        </w:rPr>
      </w:pPr>
      <w:proofErr w:type="gramStart"/>
      <w:r w:rsidRPr="00381CD5">
        <w:rPr>
          <w:b w:val="0"/>
          <w:bCs/>
          <w:sz w:val="24"/>
        </w:rPr>
        <w:t>5.3  Architectural</w:t>
      </w:r>
      <w:proofErr w:type="gramEnd"/>
      <w:r w:rsidRPr="00381CD5">
        <w:rPr>
          <w:b w:val="0"/>
          <w:bCs/>
          <w:sz w:val="24"/>
        </w:rPr>
        <w:t xml:space="preserve"> Design</w:t>
      </w:r>
      <w:r w:rsidRPr="00381CD5">
        <w:rPr>
          <w:b w:val="0"/>
          <w:bCs/>
          <w:sz w:val="24"/>
        </w:rPr>
        <w:tab/>
      </w:r>
      <w:r w:rsidR="00BD0BEA" w:rsidRPr="00381CD5">
        <w:rPr>
          <w:b w:val="0"/>
          <w:bCs/>
          <w:sz w:val="24"/>
        </w:rPr>
        <w:t>9</w:t>
      </w:r>
    </w:p>
    <w:p w14:paraId="542169DF" w14:textId="11C5F9CE"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5.</w:t>
      </w:r>
      <w:r w:rsidR="00D101B1" w:rsidRPr="00381CD5">
        <w:rPr>
          <w:b w:val="0"/>
          <w:bCs/>
          <w:sz w:val="24"/>
        </w:rPr>
        <w:t>4</w:t>
      </w:r>
      <w:r w:rsidRPr="00381CD5">
        <w:rPr>
          <w:b w:val="0"/>
          <w:bCs/>
          <w:sz w:val="24"/>
        </w:rPr>
        <w:t xml:space="preserve">  </w:t>
      </w:r>
      <w:r w:rsidR="00D101B1" w:rsidRPr="00381CD5">
        <w:rPr>
          <w:b w:val="0"/>
          <w:bCs/>
          <w:sz w:val="24"/>
        </w:rPr>
        <w:t>Structural</w:t>
      </w:r>
      <w:proofErr w:type="gramEnd"/>
      <w:r w:rsidRPr="00381CD5">
        <w:rPr>
          <w:b w:val="0"/>
          <w:bCs/>
          <w:sz w:val="24"/>
        </w:rPr>
        <w:t xml:space="preserve"> Design</w:t>
      </w:r>
      <w:r w:rsidRPr="00381CD5">
        <w:rPr>
          <w:b w:val="0"/>
          <w:bCs/>
          <w:sz w:val="24"/>
        </w:rPr>
        <w:tab/>
      </w:r>
      <w:r w:rsidRPr="00381CD5">
        <w:rPr>
          <w:rFonts w:hint="eastAsia"/>
          <w:b w:val="0"/>
          <w:bCs/>
          <w:sz w:val="24"/>
        </w:rPr>
        <w:t>1</w:t>
      </w:r>
      <w:r w:rsidR="00D101B1" w:rsidRPr="00381CD5">
        <w:rPr>
          <w:b w:val="0"/>
          <w:bCs/>
          <w:sz w:val="24"/>
        </w:rPr>
        <w:t>3</w:t>
      </w:r>
    </w:p>
    <w:p w14:paraId="20E7856D" w14:textId="55E4197A"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5.</w:t>
      </w:r>
      <w:r w:rsidR="00D101B1" w:rsidRPr="00381CD5">
        <w:rPr>
          <w:b w:val="0"/>
          <w:bCs/>
          <w:sz w:val="24"/>
        </w:rPr>
        <w:t>5</w:t>
      </w:r>
      <w:r w:rsidRPr="00381CD5">
        <w:rPr>
          <w:b w:val="0"/>
          <w:bCs/>
          <w:sz w:val="24"/>
        </w:rPr>
        <w:t xml:space="preserve">  Water</w:t>
      </w:r>
      <w:proofErr w:type="gramEnd"/>
      <w:r w:rsidRPr="00381CD5">
        <w:rPr>
          <w:b w:val="0"/>
          <w:bCs/>
          <w:sz w:val="24"/>
        </w:rPr>
        <w:t xml:space="preserve"> Supply and Drainage Design</w:t>
      </w:r>
      <w:r w:rsidRPr="00381CD5">
        <w:rPr>
          <w:b w:val="0"/>
          <w:bCs/>
          <w:sz w:val="24"/>
        </w:rPr>
        <w:tab/>
      </w:r>
      <w:r w:rsidRPr="00381CD5">
        <w:rPr>
          <w:rFonts w:hint="eastAsia"/>
          <w:b w:val="0"/>
          <w:bCs/>
          <w:sz w:val="24"/>
        </w:rPr>
        <w:t>1</w:t>
      </w:r>
      <w:r w:rsidR="00D101B1" w:rsidRPr="00381CD5">
        <w:rPr>
          <w:b w:val="0"/>
          <w:bCs/>
          <w:sz w:val="24"/>
        </w:rPr>
        <w:t>5</w:t>
      </w:r>
    </w:p>
    <w:p w14:paraId="6CF67246" w14:textId="00C33F5F" w:rsidR="00183C70" w:rsidRPr="00381CD5" w:rsidRDefault="00183C70" w:rsidP="00183C70">
      <w:pPr>
        <w:tabs>
          <w:tab w:val="right" w:leader="middleDot" w:pos="8222"/>
        </w:tabs>
        <w:spacing w:line="460" w:lineRule="exact"/>
        <w:jc w:val="left"/>
        <w:rPr>
          <w:b w:val="0"/>
          <w:bCs/>
          <w:sz w:val="24"/>
        </w:rPr>
      </w:pPr>
      <w:proofErr w:type="gramStart"/>
      <w:r w:rsidRPr="00381CD5">
        <w:rPr>
          <w:b w:val="0"/>
          <w:bCs/>
          <w:sz w:val="24"/>
        </w:rPr>
        <w:t>6  Construction</w:t>
      </w:r>
      <w:proofErr w:type="gramEnd"/>
      <w:r w:rsidRPr="00381CD5">
        <w:rPr>
          <w:b w:val="0"/>
          <w:bCs/>
          <w:sz w:val="24"/>
        </w:rPr>
        <w:t xml:space="preserve"> and Quality Acceptance</w:t>
      </w:r>
      <w:r w:rsidRPr="00381CD5">
        <w:rPr>
          <w:b w:val="0"/>
          <w:bCs/>
          <w:sz w:val="24"/>
        </w:rPr>
        <w:tab/>
      </w:r>
      <w:r w:rsidR="00D101B1" w:rsidRPr="00381CD5">
        <w:rPr>
          <w:b w:val="0"/>
          <w:bCs/>
          <w:sz w:val="24"/>
        </w:rPr>
        <w:t>24</w:t>
      </w:r>
    </w:p>
    <w:p w14:paraId="458AD2CD" w14:textId="7BFA0B26"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6.1  General</w:t>
      </w:r>
      <w:proofErr w:type="gramEnd"/>
      <w:r w:rsidRPr="00381CD5">
        <w:rPr>
          <w:b w:val="0"/>
          <w:bCs/>
          <w:sz w:val="24"/>
        </w:rPr>
        <w:t xml:space="preserve"> Requirements</w:t>
      </w:r>
      <w:r w:rsidRPr="00381CD5">
        <w:rPr>
          <w:b w:val="0"/>
          <w:bCs/>
          <w:sz w:val="24"/>
        </w:rPr>
        <w:tab/>
      </w:r>
      <w:r w:rsidR="00D101B1" w:rsidRPr="00381CD5">
        <w:rPr>
          <w:b w:val="0"/>
          <w:bCs/>
          <w:sz w:val="24"/>
        </w:rPr>
        <w:t>24</w:t>
      </w:r>
    </w:p>
    <w:p w14:paraId="79C5E78C" w14:textId="51D9B92A"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6.2  Construction</w:t>
      </w:r>
      <w:proofErr w:type="gramEnd"/>
      <w:r w:rsidRPr="00381CD5">
        <w:rPr>
          <w:b w:val="0"/>
          <w:bCs/>
          <w:sz w:val="24"/>
        </w:rPr>
        <w:t xml:space="preserve"> Preparation</w:t>
      </w:r>
      <w:r w:rsidRPr="00381CD5">
        <w:rPr>
          <w:b w:val="0"/>
          <w:bCs/>
          <w:sz w:val="24"/>
        </w:rPr>
        <w:tab/>
      </w:r>
      <w:r w:rsidR="00D101B1" w:rsidRPr="00381CD5">
        <w:rPr>
          <w:b w:val="0"/>
          <w:bCs/>
          <w:sz w:val="24"/>
        </w:rPr>
        <w:t>2</w:t>
      </w:r>
      <w:r w:rsidR="002938D7" w:rsidRPr="00381CD5">
        <w:rPr>
          <w:b w:val="0"/>
          <w:bCs/>
          <w:sz w:val="24"/>
        </w:rPr>
        <w:t>5</w:t>
      </w:r>
    </w:p>
    <w:p w14:paraId="3850E756" w14:textId="680A5074"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6.3  Earthwork</w:t>
      </w:r>
      <w:proofErr w:type="gramEnd"/>
      <w:r w:rsidRPr="00381CD5">
        <w:rPr>
          <w:b w:val="0"/>
          <w:bCs/>
          <w:sz w:val="24"/>
        </w:rPr>
        <w:t xml:space="preserve"> and Foundation</w:t>
      </w:r>
      <w:r w:rsidRPr="00381CD5">
        <w:rPr>
          <w:b w:val="0"/>
          <w:bCs/>
          <w:sz w:val="24"/>
        </w:rPr>
        <w:tab/>
      </w:r>
      <w:r w:rsidR="00D101B1" w:rsidRPr="00381CD5">
        <w:rPr>
          <w:b w:val="0"/>
          <w:bCs/>
          <w:sz w:val="24"/>
        </w:rPr>
        <w:t>26</w:t>
      </w:r>
    </w:p>
    <w:p w14:paraId="454B29BB" w14:textId="55257AAD"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6.4  Toilet</w:t>
      </w:r>
      <w:proofErr w:type="gramEnd"/>
      <w:r w:rsidRPr="00381CD5">
        <w:rPr>
          <w:b w:val="0"/>
          <w:bCs/>
          <w:sz w:val="24"/>
        </w:rPr>
        <w:t xml:space="preserve"> building</w:t>
      </w:r>
      <w:r w:rsidRPr="00381CD5">
        <w:rPr>
          <w:b w:val="0"/>
          <w:bCs/>
          <w:sz w:val="24"/>
        </w:rPr>
        <w:tab/>
      </w:r>
      <w:r w:rsidR="00D101B1" w:rsidRPr="00381CD5">
        <w:rPr>
          <w:b w:val="0"/>
          <w:bCs/>
          <w:sz w:val="24"/>
        </w:rPr>
        <w:t>29</w:t>
      </w:r>
    </w:p>
    <w:p w14:paraId="02DCBE97" w14:textId="47DD4A0E"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6.5  Sanitation</w:t>
      </w:r>
      <w:proofErr w:type="gramEnd"/>
      <w:r w:rsidRPr="00381CD5">
        <w:rPr>
          <w:b w:val="0"/>
          <w:bCs/>
          <w:sz w:val="24"/>
        </w:rPr>
        <w:t xml:space="preserve"> Facilities and Accessories</w:t>
      </w:r>
      <w:r w:rsidRPr="00381CD5">
        <w:rPr>
          <w:b w:val="0"/>
          <w:bCs/>
          <w:sz w:val="24"/>
        </w:rPr>
        <w:tab/>
      </w:r>
      <w:r w:rsidR="00D101B1" w:rsidRPr="00381CD5">
        <w:rPr>
          <w:b w:val="0"/>
          <w:bCs/>
          <w:sz w:val="24"/>
        </w:rPr>
        <w:t>33</w:t>
      </w:r>
    </w:p>
    <w:p w14:paraId="6CD28B17" w14:textId="5D0BD51D"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6.6  septic</w:t>
      </w:r>
      <w:proofErr w:type="gramEnd"/>
      <w:r w:rsidRPr="00381CD5">
        <w:rPr>
          <w:b w:val="0"/>
          <w:bCs/>
          <w:sz w:val="24"/>
        </w:rPr>
        <w:t xml:space="preserve"> tanks and </w:t>
      </w:r>
      <w:r w:rsidRPr="00381CD5">
        <w:rPr>
          <w:rFonts w:ascii="Arial" w:hAnsi="Arial" w:cs="Arial"/>
          <w:b w:val="0"/>
          <w:bCs/>
          <w:color w:val="333333"/>
          <w:sz w:val="20"/>
          <w:szCs w:val="20"/>
          <w:shd w:val="clear" w:color="auto" w:fill="FFFFFF"/>
        </w:rPr>
        <w:t>storage tanks</w:t>
      </w:r>
      <w:r w:rsidRPr="00381CD5">
        <w:rPr>
          <w:b w:val="0"/>
          <w:bCs/>
          <w:sz w:val="24"/>
        </w:rPr>
        <w:tab/>
      </w:r>
      <w:r w:rsidR="00D101B1" w:rsidRPr="00381CD5">
        <w:rPr>
          <w:b w:val="0"/>
          <w:bCs/>
          <w:sz w:val="24"/>
        </w:rPr>
        <w:t>34</w:t>
      </w:r>
    </w:p>
    <w:p w14:paraId="6BCC733F" w14:textId="6689D1C8" w:rsidR="00183C70" w:rsidRPr="00381CD5" w:rsidRDefault="00183C70" w:rsidP="00183C70">
      <w:pPr>
        <w:tabs>
          <w:tab w:val="right" w:leader="middleDot" w:pos="8222"/>
        </w:tabs>
        <w:spacing w:line="460" w:lineRule="exact"/>
        <w:jc w:val="left"/>
        <w:rPr>
          <w:b w:val="0"/>
          <w:bCs/>
          <w:sz w:val="24"/>
        </w:rPr>
      </w:pPr>
      <w:proofErr w:type="gramStart"/>
      <w:r w:rsidRPr="00381CD5">
        <w:rPr>
          <w:b w:val="0"/>
          <w:bCs/>
          <w:sz w:val="24"/>
        </w:rPr>
        <w:t>7  Final</w:t>
      </w:r>
      <w:proofErr w:type="gramEnd"/>
      <w:r w:rsidRPr="00381CD5">
        <w:rPr>
          <w:b w:val="0"/>
          <w:bCs/>
          <w:sz w:val="24"/>
        </w:rPr>
        <w:t xml:space="preserve"> Acceptance</w:t>
      </w:r>
      <w:r w:rsidRPr="00381CD5">
        <w:rPr>
          <w:b w:val="0"/>
          <w:bCs/>
          <w:sz w:val="24"/>
        </w:rPr>
        <w:tab/>
      </w:r>
      <w:r w:rsidR="00D101B1" w:rsidRPr="00381CD5">
        <w:rPr>
          <w:b w:val="0"/>
          <w:bCs/>
          <w:sz w:val="24"/>
        </w:rPr>
        <w:t>39</w:t>
      </w:r>
    </w:p>
    <w:p w14:paraId="16435BDB" w14:textId="2AB6F634"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7.1  General</w:t>
      </w:r>
      <w:proofErr w:type="gramEnd"/>
      <w:r w:rsidRPr="00381CD5">
        <w:rPr>
          <w:b w:val="0"/>
          <w:bCs/>
          <w:sz w:val="24"/>
        </w:rPr>
        <w:t xml:space="preserve"> Requirements</w:t>
      </w:r>
      <w:r w:rsidRPr="00381CD5">
        <w:rPr>
          <w:b w:val="0"/>
          <w:bCs/>
          <w:sz w:val="24"/>
        </w:rPr>
        <w:tab/>
      </w:r>
      <w:r w:rsidR="00D101B1" w:rsidRPr="00381CD5">
        <w:rPr>
          <w:b w:val="0"/>
          <w:bCs/>
          <w:sz w:val="24"/>
        </w:rPr>
        <w:t>39</w:t>
      </w:r>
    </w:p>
    <w:p w14:paraId="31279B3B" w14:textId="382055B1" w:rsidR="00183C70" w:rsidRPr="00381CD5" w:rsidRDefault="00183C70" w:rsidP="00183C70">
      <w:pPr>
        <w:tabs>
          <w:tab w:val="right" w:leader="middleDot" w:pos="8222"/>
        </w:tabs>
        <w:spacing w:line="460" w:lineRule="exact"/>
        <w:ind w:leftChars="100" w:left="281"/>
        <w:jc w:val="left"/>
        <w:rPr>
          <w:b w:val="0"/>
          <w:bCs/>
          <w:sz w:val="24"/>
        </w:rPr>
      </w:pPr>
      <w:proofErr w:type="gramStart"/>
      <w:r w:rsidRPr="00381CD5">
        <w:rPr>
          <w:b w:val="0"/>
          <w:bCs/>
          <w:sz w:val="24"/>
        </w:rPr>
        <w:t>7.2  Functional</w:t>
      </w:r>
      <w:proofErr w:type="gramEnd"/>
      <w:r w:rsidRPr="00381CD5">
        <w:rPr>
          <w:b w:val="0"/>
          <w:bCs/>
          <w:sz w:val="24"/>
        </w:rPr>
        <w:t xml:space="preserve"> test</w:t>
      </w:r>
      <w:r w:rsidRPr="00381CD5">
        <w:rPr>
          <w:b w:val="0"/>
          <w:bCs/>
          <w:sz w:val="24"/>
        </w:rPr>
        <w:tab/>
      </w:r>
      <w:r w:rsidR="00D101B1" w:rsidRPr="00381CD5">
        <w:rPr>
          <w:b w:val="0"/>
          <w:bCs/>
          <w:sz w:val="24"/>
        </w:rPr>
        <w:t>40</w:t>
      </w:r>
    </w:p>
    <w:p w14:paraId="75BBA161" w14:textId="57321EDA" w:rsidR="00D101B1" w:rsidRPr="00381CD5" w:rsidRDefault="00D101B1" w:rsidP="00D101B1">
      <w:pPr>
        <w:tabs>
          <w:tab w:val="right" w:leader="middleDot" w:pos="8222"/>
        </w:tabs>
        <w:spacing w:line="460" w:lineRule="exact"/>
        <w:jc w:val="left"/>
        <w:rPr>
          <w:b w:val="0"/>
          <w:bCs/>
          <w:sz w:val="24"/>
        </w:rPr>
      </w:pPr>
      <w:r w:rsidRPr="00381CD5">
        <w:rPr>
          <w:b w:val="0"/>
          <w:bCs/>
          <w:sz w:val="24"/>
        </w:rPr>
        <w:t xml:space="preserve">Appendix </w:t>
      </w:r>
      <w:proofErr w:type="gramStart"/>
      <w:r w:rsidRPr="00381CD5">
        <w:rPr>
          <w:b w:val="0"/>
          <w:bCs/>
          <w:sz w:val="24"/>
        </w:rPr>
        <w:t>A  Acceptance</w:t>
      </w:r>
      <w:proofErr w:type="gramEnd"/>
      <w:r w:rsidRPr="00381CD5">
        <w:rPr>
          <w:b w:val="0"/>
          <w:bCs/>
          <w:sz w:val="24"/>
        </w:rPr>
        <w:t xml:space="preserve"> Record Forms of household toilet</w:t>
      </w:r>
      <w:r w:rsidRPr="00381CD5">
        <w:rPr>
          <w:b w:val="0"/>
          <w:bCs/>
          <w:sz w:val="24"/>
        </w:rPr>
        <w:tab/>
        <w:t>41</w:t>
      </w:r>
    </w:p>
    <w:p w14:paraId="6677A381" w14:textId="5BAC6C76" w:rsidR="00D101B1" w:rsidRPr="00381CD5" w:rsidRDefault="00D101B1" w:rsidP="00D101B1">
      <w:pPr>
        <w:tabs>
          <w:tab w:val="right" w:leader="middleDot" w:pos="8222"/>
        </w:tabs>
        <w:spacing w:line="460" w:lineRule="exact"/>
        <w:jc w:val="left"/>
        <w:rPr>
          <w:b w:val="0"/>
          <w:bCs/>
          <w:sz w:val="24"/>
        </w:rPr>
      </w:pPr>
      <w:r w:rsidRPr="00381CD5">
        <w:rPr>
          <w:b w:val="0"/>
          <w:bCs/>
          <w:sz w:val="24"/>
        </w:rPr>
        <w:t xml:space="preserve">Appendix </w:t>
      </w:r>
      <w:proofErr w:type="gramStart"/>
      <w:r w:rsidRPr="00381CD5">
        <w:rPr>
          <w:b w:val="0"/>
          <w:bCs/>
          <w:sz w:val="24"/>
        </w:rPr>
        <w:t>B  Acceptance</w:t>
      </w:r>
      <w:proofErr w:type="gramEnd"/>
      <w:r w:rsidRPr="00381CD5">
        <w:rPr>
          <w:b w:val="0"/>
          <w:bCs/>
          <w:sz w:val="24"/>
        </w:rPr>
        <w:t xml:space="preserve"> Forms of All-in-one Three format septic tank</w:t>
      </w:r>
      <w:r w:rsidRPr="00381CD5">
        <w:rPr>
          <w:b w:val="0"/>
          <w:bCs/>
          <w:sz w:val="24"/>
        </w:rPr>
        <w:tab/>
        <w:t>42</w:t>
      </w:r>
    </w:p>
    <w:p w14:paraId="12C7A34A" w14:textId="5A1F2317" w:rsidR="00183C70" w:rsidRPr="00381CD5" w:rsidRDefault="00183C70" w:rsidP="00183C70">
      <w:pPr>
        <w:tabs>
          <w:tab w:val="right" w:leader="middleDot" w:pos="8222"/>
        </w:tabs>
        <w:spacing w:line="460" w:lineRule="exact"/>
        <w:jc w:val="left"/>
        <w:rPr>
          <w:b w:val="0"/>
          <w:bCs/>
          <w:sz w:val="24"/>
        </w:rPr>
      </w:pPr>
      <w:r w:rsidRPr="00381CD5">
        <w:rPr>
          <w:b w:val="0"/>
          <w:bCs/>
          <w:sz w:val="24"/>
        </w:rPr>
        <w:t>Explanation of Wording in This</w:t>
      </w:r>
      <w:r w:rsidR="00D101B1" w:rsidRPr="00381CD5">
        <w:rPr>
          <w:b w:val="0"/>
          <w:bCs/>
          <w:sz w:val="24"/>
        </w:rPr>
        <w:t xml:space="preserve"> specification</w:t>
      </w:r>
      <w:r w:rsidRPr="00381CD5">
        <w:rPr>
          <w:b w:val="0"/>
          <w:bCs/>
          <w:sz w:val="24"/>
        </w:rPr>
        <w:tab/>
      </w:r>
      <w:r w:rsidR="007556FE" w:rsidRPr="00381CD5">
        <w:rPr>
          <w:b w:val="0"/>
          <w:bCs/>
          <w:sz w:val="24"/>
        </w:rPr>
        <w:t>4</w:t>
      </w:r>
      <w:r w:rsidR="006172D1" w:rsidRPr="00381CD5">
        <w:rPr>
          <w:b w:val="0"/>
          <w:bCs/>
          <w:sz w:val="24"/>
        </w:rPr>
        <w:t>3</w:t>
      </w:r>
      <w:r w:rsidR="00D101B1" w:rsidRPr="00381CD5">
        <w:rPr>
          <w:b w:val="0"/>
          <w:bCs/>
          <w:sz w:val="24"/>
        </w:rPr>
        <w:t xml:space="preserve"> </w:t>
      </w:r>
    </w:p>
    <w:p w14:paraId="0FD00795" w14:textId="36919259" w:rsidR="00183C70" w:rsidRPr="00381CD5" w:rsidRDefault="00183C70" w:rsidP="00183C70">
      <w:pPr>
        <w:tabs>
          <w:tab w:val="right" w:leader="middleDot" w:pos="8222"/>
        </w:tabs>
        <w:spacing w:line="460" w:lineRule="exact"/>
        <w:jc w:val="left"/>
        <w:rPr>
          <w:b w:val="0"/>
          <w:bCs/>
          <w:sz w:val="24"/>
        </w:rPr>
      </w:pPr>
      <w:r w:rsidRPr="00381CD5">
        <w:rPr>
          <w:b w:val="0"/>
          <w:bCs/>
          <w:sz w:val="24"/>
        </w:rPr>
        <w:t>List of Quoted Standards</w:t>
      </w:r>
      <w:r w:rsidRPr="00381CD5">
        <w:rPr>
          <w:b w:val="0"/>
          <w:bCs/>
          <w:sz w:val="24"/>
        </w:rPr>
        <w:tab/>
      </w:r>
      <w:r w:rsidR="00D101B1" w:rsidRPr="00381CD5">
        <w:rPr>
          <w:b w:val="0"/>
          <w:bCs/>
          <w:sz w:val="24"/>
        </w:rPr>
        <w:t xml:space="preserve"> </w:t>
      </w:r>
      <w:r w:rsidR="007556FE" w:rsidRPr="00381CD5">
        <w:rPr>
          <w:b w:val="0"/>
          <w:bCs/>
          <w:sz w:val="24"/>
        </w:rPr>
        <w:t>4</w:t>
      </w:r>
      <w:r w:rsidR="006172D1" w:rsidRPr="00381CD5">
        <w:rPr>
          <w:b w:val="0"/>
          <w:bCs/>
          <w:sz w:val="24"/>
        </w:rPr>
        <w:t>4</w:t>
      </w:r>
    </w:p>
    <w:p w14:paraId="3ABF8D5C" w14:textId="13375967" w:rsidR="00183C70" w:rsidRPr="00381CD5" w:rsidRDefault="00183C70" w:rsidP="00183C70">
      <w:pPr>
        <w:tabs>
          <w:tab w:val="right" w:leader="middleDot" w:pos="8222"/>
        </w:tabs>
        <w:spacing w:line="460" w:lineRule="exact"/>
        <w:jc w:val="left"/>
        <w:rPr>
          <w:b w:val="0"/>
          <w:bCs/>
          <w:sz w:val="24"/>
        </w:rPr>
      </w:pPr>
      <w:r w:rsidRPr="00381CD5">
        <w:rPr>
          <w:b w:val="0"/>
          <w:bCs/>
          <w:sz w:val="24"/>
        </w:rPr>
        <w:t>Addition: Explanation of Provisions</w:t>
      </w:r>
      <w:r w:rsidRPr="00381CD5">
        <w:rPr>
          <w:b w:val="0"/>
          <w:bCs/>
          <w:sz w:val="24"/>
        </w:rPr>
        <w:tab/>
      </w:r>
      <w:r w:rsidR="007556FE" w:rsidRPr="00381CD5">
        <w:rPr>
          <w:b w:val="0"/>
          <w:bCs/>
          <w:sz w:val="24"/>
        </w:rPr>
        <w:t>4</w:t>
      </w:r>
      <w:r w:rsidR="006172D1" w:rsidRPr="00381CD5">
        <w:rPr>
          <w:b w:val="0"/>
          <w:bCs/>
          <w:sz w:val="24"/>
        </w:rPr>
        <w:t>7</w:t>
      </w:r>
      <w:r w:rsidR="00D101B1" w:rsidRPr="00381CD5">
        <w:rPr>
          <w:b w:val="0"/>
          <w:bCs/>
          <w:sz w:val="24"/>
        </w:rPr>
        <w:t xml:space="preserve"> </w:t>
      </w:r>
    </w:p>
    <w:p w14:paraId="20E8274D" w14:textId="6D4DF44C" w:rsidR="00183C70" w:rsidRPr="00183C70" w:rsidRDefault="00183C70" w:rsidP="00183C70">
      <w:pPr>
        <w:rPr>
          <w:rFonts w:ascii="宋体" w:hAnsi="宋体" w:cs="宋体"/>
        </w:rPr>
      </w:pPr>
    </w:p>
    <w:p w14:paraId="05387304" w14:textId="77777777" w:rsidR="00183C70" w:rsidRDefault="00183C70" w:rsidP="00EF26D9">
      <w:pPr>
        <w:rPr>
          <w:rFonts w:ascii="宋体" w:hAnsi="宋体" w:cs="宋体"/>
        </w:rPr>
      </w:pPr>
    </w:p>
    <w:p w14:paraId="61A12336" w14:textId="77777777" w:rsidR="00183C70" w:rsidRDefault="00183C70" w:rsidP="00EF26D9">
      <w:pPr>
        <w:rPr>
          <w:rFonts w:ascii="宋体" w:hAnsi="宋体" w:cs="宋体"/>
        </w:rPr>
      </w:pPr>
    </w:p>
    <w:p w14:paraId="7DD0C8BF" w14:textId="77777777" w:rsidR="00183C70" w:rsidRDefault="00183C70" w:rsidP="00EF26D9">
      <w:pPr>
        <w:rPr>
          <w:rFonts w:ascii="宋体" w:hAnsi="宋体" w:cs="宋体"/>
        </w:rPr>
      </w:pPr>
    </w:p>
    <w:p w14:paraId="4DB24A70" w14:textId="77777777" w:rsidR="00183C70" w:rsidRDefault="00183C70" w:rsidP="00EF26D9">
      <w:pPr>
        <w:rPr>
          <w:rFonts w:ascii="宋体" w:hAnsi="宋体" w:cs="宋体"/>
        </w:rPr>
      </w:pPr>
    </w:p>
    <w:p w14:paraId="4BDE78B0" w14:textId="77777777" w:rsidR="00183C70" w:rsidRDefault="00183C70" w:rsidP="00EF26D9">
      <w:pPr>
        <w:rPr>
          <w:rFonts w:ascii="宋体" w:hAnsi="宋体" w:cs="宋体"/>
        </w:rPr>
      </w:pPr>
    </w:p>
    <w:p w14:paraId="30C8D526" w14:textId="77777777" w:rsidR="00183C70" w:rsidRDefault="00183C70" w:rsidP="00EF26D9">
      <w:pPr>
        <w:rPr>
          <w:rFonts w:ascii="宋体" w:hAnsi="宋体" w:cs="宋体"/>
        </w:rPr>
      </w:pPr>
    </w:p>
    <w:p w14:paraId="23A5EB26" w14:textId="77777777" w:rsidR="00183C70" w:rsidRDefault="00183C70" w:rsidP="00EF26D9">
      <w:pPr>
        <w:rPr>
          <w:rFonts w:ascii="宋体" w:hAnsi="宋体" w:cs="宋体"/>
        </w:rPr>
      </w:pPr>
    </w:p>
    <w:p w14:paraId="3EAE6A1F" w14:textId="785C5F27" w:rsidR="000742AC" w:rsidRPr="007556FE" w:rsidRDefault="000742AC" w:rsidP="00EF26D9">
      <w:pPr>
        <w:rPr>
          <w:rFonts w:ascii="宋体" w:hAnsi="宋体" w:cs="宋体"/>
        </w:rPr>
        <w:sectPr w:rsidR="000742AC" w:rsidRPr="007556FE" w:rsidSect="001F3DFF">
          <w:pgSz w:w="11906" w:h="16838"/>
          <w:pgMar w:top="1440" w:right="1800" w:bottom="1440" w:left="1800" w:header="851" w:footer="992" w:gutter="0"/>
          <w:pgNumType w:start="1"/>
          <w:cols w:space="425"/>
          <w:docGrid w:type="lines" w:linePitch="312"/>
        </w:sectPr>
      </w:pPr>
    </w:p>
    <w:p w14:paraId="4429FA35" w14:textId="77777777" w:rsidR="00EF26D9" w:rsidRDefault="00EF26D9" w:rsidP="00FC7F81">
      <w:pPr>
        <w:pStyle w:val="1"/>
        <w:spacing w:before="156" w:after="156"/>
        <w:jc w:val="both"/>
      </w:pPr>
      <w:bookmarkStart w:id="4" w:name="_Toc114079364"/>
      <w:r>
        <w:rPr>
          <w:rFonts w:hint="eastAsia"/>
        </w:rPr>
        <w:t>总则</w:t>
      </w:r>
      <w:bookmarkEnd w:id="0"/>
      <w:bookmarkEnd w:id="1"/>
      <w:bookmarkEnd w:id="4"/>
    </w:p>
    <w:p w14:paraId="1970A005" w14:textId="3DBAC83B" w:rsidR="00EF26D9" w:rsidRPr="000E27B8" w:rsidRDefault="00340F39" w:rsidP="00FD42FE">
      <w:pPr>
        <w:pStyle w:val="M3"/>
        <w:spacing w:beforeLines="0" w:before="0" w:afterLines="0" w:after="0" w:line="360" w:lineRule="auto"/>
        <w:ind w:left="0" w:firstLine="0"/>
      </w:pPr>
      <w:r w:rsidRPr="000E27B8">
        <w:rPr>
          <w:rFonts w:hint="eastAsia"/>
        </w:rPr>
        <w:t>为</w:t>
      </w:r>
      <w:r w:rsidR="00DD1066" w:rsidRPr="000E27B8">
        <w:rPr>
          <w:rFonts w:hint="eastAsia"/>
        </w:rPr>
        <w:t>提高乡村厕所的设计、建设和管理水平，满足农村居民和流动人口如厕需要，</w:t>
      </w:r>
      <w:r w:rsidRPr="000E27B8">
        <w:rPr>
          <w:rFonts w:hint="eastAsia"/>
        </w:rPr>
        <w:t>贯彻落实国家绿色发展理念，</w:t>
      </w:r>
      <w:proofErr w:type="gramStart"/>
      <w:r w:rsidRPr="000E27B8">
        <w:rPr>
          <w:rFonts w:hint="eastAsia"/>
        </w:rPr>
        <w:t>实现双碳目标</w:t>
      </w:r>
      <w:proofErr w:type="gramEnd"/>
      <w:r w:rsidRPr="000E27B8">
        <w:rPr>
          <w:rFonts w:hint="eastAsia"/>
        </w:rPr>
        <w:t>，</w:t>
      </w:r>
      <w:r w:rsidR="00DD1066" w:rsidRPr="000E27B8">
        <w:rPr>
          <w:rFonts w:hint="eastAsia"/>
        </w:rPr>
        <w:t>制定本标准</w:t>
      </w:r>
      <w:r w:rsidR="00EF26D9" w:rsidRPr="000E27B8">
        <w:rPr>
          <w:rFonts w:hint="eastAsia"/>
        </w:rPr>
        <w:t>。</w:t>
      </w:r>
    </w:p>
    <w:p w14:paraId="10B78E5A" w14:textId="41A05EBE" w:rsidR="00AD41AD" w:rsidRPr="00AD41AD" w:rsidRDefault="00DD1066" w:rsidP="00FD42FE">
      <w:pPr>
        <w:pStyle w:val="M3"/>
        <w:spacing w:beforeLines="0" w:before="0" w:afterLines="0" w:after="0" w:line="360" w:lineRule="auto"/>
        <w:ind w:left="0" w:firstLine="0"/>
      </w:pPr>
      <w:r>
        <w:t>本</w:t>
      </w:r>
      <w:r>
        <w:rPr>
          <w:rFonts w:hint="eastAsia"/>
        </w:rPr>
        <w:t>标准</w:t>
      </w:r>
      <w:r>
        <w:t>适用于</w:t>
      </w:r>
      <w:r>
        <w:rPr>
          <w:rFonts w:hint="eastAsia"/>
        </w:rPr>
        <w:t>乡村</w:t>
      </w:r>
      <w:proofErr w:type="gramStart"/>
      <w:r>
        <w:rPr>
          <w:rFonts w:hint="eastAsia"/>
        </w:rPr>
        <w:t>户厕和公共</w:t>
      </w:r>
      <w:r w:rsidRPr="00CD5A9E">
        <w:rPr>
          <w:rFonts w:hint="eastAsia"/>
        </w:rPr>
        <w:t>厕所</w:t>
      </w:r>
      <w:proofErr w:type="gramEnd"/>
      <w:r>
        <w:rPr>
          <w:rFonts w:hint="eastAsia"/>
        </w:rPr>
        <w:t>的</w:t>
      </w:r>
      <w:r>
        <w:t>新建、扩建</w:t>
      </w:r>
      <w:r w:rsidR="00C15576">
        <w:rPr>
          <w:rFonts w:hint="eastAsia"/>
        </w:rPr>
        <w:t>和</w:t>
      </w:r>
      <w:r>
        <w:t>改建的设计、施工及验收</w:t>
      </w:r>
      <w:r w:rsidR="00EF26D9">
        <w:rPr>
          <w:rFonts w:hint="eastAsia"/>
        </w:rPr>
        <w:t>。</w:t>
      </w:r>
    </w:p>
    <w:p w14:paraId="626EE59E" w14:textId="405F7AA9" w:rsidR="00ED18DE" w:rsidRDefault="00ED18DE" w:rsidP="00FD42FE">
      <w:pPr>
        <w:pStyle w:val="M3"/>
        <w:spacing w:beforeLines="0" w:before="0" w:afterLines="0" w:after="0" w:line="360" w:lineRule="auto"/>
        <w:ind w:left="0" w:firstLine="0"/>
      </w:pPr>
      <w:r>
        <w:rPr>
          <w:rFonts w:hint="eastAsia"/>
        </w:rPr>
        <w:t>乡村</w:t>
      </w:r>
      <w:proofErr w:type="gramStart"/>
      <w:r>
        <w:rPr>
          <w:rFonts w:hint="eastAsia"/>
        </w:rPr>
        <w:t>户厕和乡村</w:t>
      </w:r>
      <w:proofErr w:type="gramEnd"/>
      <w:r>
        <w:rPr>
          <w:rFonts w:hint="eastAsia"/>
        </w:rPr>
        <w:t>公共厕所的建设</w:t>
      </w:r>
      <w:r w:rsidRPr="00CE580E">
        <w:rPr>
          <w:rFonts w:hint="eastAsia"/>
        </w:rPr>
        <w:t>应以人为本，并应遵循</w:t>
      </w:r>
      <w:r w:rsidR="00B907AD" w:rsidRPr="00CE580E">
        <w:rPr>
          <w:rFonts w:hint="eastAsia"/>
        </w:rPr>
        <w:t>安全、卫生、</w:t>
      </w:r>
      <w:r w:rsidR="00B907AD">
        <w:rPr>
          <w:rFonts w:hint="eastAsia"/>
        </w:rPr>
        <w:t>环保、经济、适用</w:t>
      </w:r>
      <w:r w:rsidRPr="00CE580E">
        <w:rPr>
          <w:rFonts w:hint="eastAsia"/>
        </w:rPr>
        <w:t>的原则。</w:t>
      </w:r>
    </w:p>
    <w:p w14:paraId="6B8344F9" w14:textId="29F184DB" w:rsidR="00EF26D9" w:rsidRDefault="00DD1066" w:rsidP="00FD42FE">
      <w:pPr>
        <w:pStyle w:val="M3"/>
        <w:spacing w:beforeLines="0" w:before="0" w:afterLines="0" w:after="0" w:line="360" w:lineRule="auto"/>
        <w:ind w:left="0" w:firstLine="0"/>
      </w:pPr>
      <w:r>
        <w:rPr>
          <w:rFonts w:hint="eastAsia"/>
          <w:bCs/>
        </w:rPr>
        <w:t>乡村</w:t>
      </w:r>
      <w:proofErr w:type="gramStart"/>
      <w:r>
        <w:rPr>
          <w:rFonts w:hint="eastAsia"/>
          <w:bCs/>
        </w:rPr>
        <w:t>户厕和公共</w:t>
      </w:r>
      <w:r w:rsidRPr="00CD5A9E">
        <w:rPr>
          <w:rFonts w:hint="eastAsia"/>
          <w:bCs/>
        </w:rPr>
        <w:t>厕所</w:t>
      </w:r>
      <w:proofErr w:type="gramEnd"/>
      <w:r w:rsidRPr="00CD5A9E">
        <w:rPr>
          <w:rFonts w:hint="eastAsia"/>
        </w:rPr>
        <w:t>的设计除应符合本标准外，尚应符合现行国家有关标准的规定</w:t>
      </w:r>
      <w:r w:rsidR="008853E2">
        <w:rPr>
          <w:rFonts w:hint="eastAsia"/>
        </w:rPr>
        <w:t>。</w:t>
      </w:r>
    </w:p>
    <w:p w14:paraId="25FA06C2" w14:textId="77777777" w:rsidR="00EF26D9" w:rsidRDefault="00EF26D9" w:rsidP="00FD42FE">
      <w:pPr>
        <w:pStyle w:val="M3"/>
      </w:pPr>
      <w:r>
        <w:br w:type="page"/>
      </w:r>
    </w:p>
    <w:p w14:paraId="03E21586" w14:textId="77777777" w:rsidR="00EF26D9" w:rsidRDefault="00EF26D9" w:rsidP="00EF26D9">
      <w:pPr>
        <w:pStyle w:val="af"/>
        <w:ind w:firstLineChars="0" w:firstLine="0"/>
        <w:sectPr w:rsidR="00EF26D9" w:rsidSect="001F3DFF">
          <w:pgSz w:w="11906" w:h="16838"/>
          <w:pgMar w:top="1440" w:right="1800" w:bottom="1440" w:left="1800" w:header="851" w:footer="992" w:gutter="0"/>
          <w:pgNumType w:start="1"/>
          <w:cols w:space="425"/>
          <w:docGrid w:type="lines" w:linePitch="312"/>
        </w:sectPr>
      </w:pPr>
    </w:p>
    <w:p w14:paraId="13606F61" w14:textId="77777777" w:rsidR="002A49DF" w:rsidRDefault="00DD1066" w:rsidP="00D20F41">
      <w:pPr>
        <w:pStyle w:val="1"/>
        <w:spacing w:before="156" w:after="156"/>
        <w:jc w:val="both"/>
      </w:pPr>
      <w:bookmarkStart w:id="5" w:name="_Toc114079365"/>
      <w:r>
        <w:rPr>
          <w:rFonts w:hint="eastAsia"/>
        </w:rPr>
        <w:t>术语</w:t>
      </w:r>
      <w:bookmarkEnd w:id="5"/>
    </w:p>
    <w:p w14:paraId="37D5FA35" w14:textId="6D8E76F8" w:rsidR="008750EF" w:rsidRPr="00D6413B" w:rsidRDefault="00EC3160" w:rsidP="00D6413B">
      <w:pPr>
        <w:pStyle w:val="aa"/>
        <w:ind w:left="0"/>
      </w:pPr>
      <w:r w:rsidRPr="00D6413B">
        <w:rPr>
          <w:rFonts w:hint="eastAsia"/>
        </w:rPr>
        <w:t>乡村户厕</w:t>
      </w:r>
      <w:r w:rsidR="00C74436" w:rsidRPr="00D6413B">
        <w:rPr>
          <w:rFonts w:hint="eastAsia"/>
        </w:rPr>
        <w:t xml:space="preserve"> </w:t>
      </w:r>
      <w:r w:rsidR="00C74436" w:rsidRPr="00D6413B">
        <w:t>rural household toilet</w:t>
      </w:r>
    </w:p>
    <w:p w14:paraId="352E6045" w14:textId="4658B372" w:rsidR="003101A2" w:rsidRPr="00761D14" w:rsidRDefault="008E449E" w:rsidP="00761D14">
      <w:pPr>
        <w:pStyle w:val="11"/>
        <w:ind w:firstLine="420"/>
        <w:rPr>
          <w:lang w:bidi="en-US"/>
        </w:rPr>
      </w:pPr>
      <w:r>
        <w:rPr>
          <w:rFonts w:hint="eastAsia"/>
          <w:lang w:bidi="en-US"/>
        </w:rPr>
        <w:t>乡</w:t>
      </w:r>
      <w:r w:rsidR="00A55ADC">
        <w:rPr>
          <w:rFonts w:hint="eastAsia"/>
          <w:lang w:bidi="en-US"/>
        </w:rPr>
        <w:t>村地区供家庭成员大小便的场所。</w:t>
      </w:r>
      <w:proofErr w:type="gramStart"/>
      <w:r w:rsidR="00A55ADC" w:rsidRPr="00761D14">
        <w:rPr>
          <w:rFonts w:hint="eastAsia"/>
          <w:lang w:bidi="en-US"/>
        </w:rPr>
        <w:t>由厕屋</w:t>
      </w:r>
      <w:proofErr w:type="gramEnd"/>
      <w:r w:rsidR="00A55ADC" w:rsidRPr="00761D14">
        <w:rPr>
          <w:rFonts w:hint="eastAsia"/>
          <w:lang w:bidi="en-US"/>
        </w:rPr>
        <w:t>、便器、贮粪池或化粪池等粪便暂存或处理设施组成。</w:t>
      </w:r>
    </w:p>
    <w:p w14:paraId="767354EE" w14:textId="7100E170" w:rsidR="0061560B" w:rsidRPr="007676DC" w:rsidRDefault="0061560B" w:rsidP="00535C39">
      <w:pPr>
        <w:pStyle w:val="aa"/>
        <w:ind w:left="0"/>
      </w:pPr>
      <w:r w:rsidRPr="007676DC">
        <w:rPr>
          <w:rFonts w:hint="eastAsia"/>
        </w:rPr>
        <w:t>独立式乡村户厕</w:t>
      </w:r>
      <w:r w:rsidR="00C74436">
        <w:rPr>
          <w:rFonts w:hint="eastAsia"/>
        </w:rPr>
        <w:t xml:space="preserve"> </w:t>
      </w:r>
      <w:r w:rsidR="00C74436" w:rsidRPr="00C74436">
        <w:t>independence rural household toilet</w:t>
      </w:r>
    </w:p>
    <w:p w14:paraId="2D9F36A3" w14:textId="5909F137" w:rsidR="00AD18C1" w:rsidRDefault="00C74436" w:rsidP="00761D14">
      <w:pPr>
        <w:pStyle w:val="11"/>
        <w:ind w:firstLine="420"/>
        <w:rPr>
          <w:lang w:bidi="en-US"/>
        </w:rPr>
      </w:pPr>
      <w:r w:rsidRPr="00C74436">
        <w:rPr>
          <w:rFonts w:hint="eastAsia"/>
          <w:lang w:bidi="en-US"/>
        </w:rPr>
        <w:t>单独建造在住宅等生活用房外、每户宅基地或院落的角落位置，有单独对外出入口的乡村户厕</w:t>
      </w:r>
      <w:r w:rsidR="00A71B83">
        <w:rPr>
          <w:rFonts w:hint="eastAsia"/>
          <w:lang w:bidi="en-US"/>
        </w:rPr>
        <w:t>。</w:t>
      </w:r>
    </w:p>
    <w:p w14:paraId="4F3019F9" w14:textId="4E22EB2E" w:rsidR="00EC3160" w:rsidRPr="007676DC" w:rsidRDefault="00EC3160" w:rsidP="00535C39">
      <w:pPr>
        <w:pStyle w:val="aa"/>
        <w:ind w:left="0"/>
      </w:pPr>
      <w:r w:rsidRPr="007676DC">
        <w:rPr>
          <w:rFonts w:hint="eastAsia"/>
        </w:rPr>
        <w:t>附</w:t>
      </w:r>
      <w:r w:rsidR="004F7AD6" w:rsidRPr="007676DC">
        <w:rPr>
          <w:rFonts w:hint="eastAsia"/>
        </w:rPr>
        <w:t>建</w:t>
      </w:r>
      <w:r w:rsidRPr="007676DC">
        <w:rPr>
          <w:rFonts w:hint="eastAsia"/>
        </w:rPr>
        <w:t>式乡村户厕</w:t>
      </w:r>
      <w:r w:rsidR="00C74436">
        <w:rPr>
          <w:rFonts w:hint="eastAsia"/>
        </w:rPr>
        <w:t xml:space="preserve"> </w:t>
      </w:r>
      <w:r w:rsidR="008133DD" w:rsidRPr="008133DD">
        <w:t>rural public toilets</w:t>
      </w:r>
      <w:r w:rsidR="008133DD" w:rsidRPr="008133DD">
        <w:rPr>
          <w:rFonts w:hint="eastAsia"/>
        </w:rPr>
        <w:t>，</w:t>
      </w:r>
      <w:r w:rsidR="008133DD" w:rsidRPr="008133DD">
        <w:t>lavatory</w:t>
      </w:r>
      <w:r w:rsidR="008133DD" w:rsidRPr="008133DD">
        <w:rPr>
          <w:rFonts w:hint="eastAsia"/>
        </w:rPr>
        <w:t>，</w:t>
      </w:r>
      <w:r w:rsidR="008133DD" w:rsidRPr="008133DD">
        <w:t>restroom</w:t>
      </w:r>
    </w:p>
    <w:p w14:paraId="0361364F" w14:textId="4150F7F9" w:rsidR="003101A2" w:rsidRPr="003101A2" w:rsidRDefault="003101A2" w:rsidP="003101A2">
      <w:pPr>
        <w:pStyle w:val="11"/>
        <w:ind w:firstLine="420"/>
        <w:rPr>
          <w:lang w:bidi="en-US"/>
        </w:rPr>
      </w:pPr>
      <w:r>
        <w:rPr>
          <w:rFonts w:hint="eastAsia"/>
          <w:lang w:bidi="en-US"/>
        </w:rPr>
        <w:t>设置在住宅内的乡村户厕。</w:t>
      </w:r>
    </w:p>
    <w:p w14:paraId="436D27CD" w14:textId="73F48313" w:rsidR="00EC3160" w:rsidRPr="007676DC" w:rsidRDefault="00EC3160" w:rsidP="00535C39">
      <w:pPr>
        <w:pStyle w:val="aa"/>
        <w:ind w:left="0"/>
      </w:pPr>
      <w:r w:rsidRPr="007676DC">
        <w:rPr>
          <w:rFonts w:hint="eastAsia"/>
        </w:rPr>
        <w:t>乡村公共厕所</w:t>
      </w:r>
      <w:r w:rsidR="008133DD">
        <w:rPr>
          <w:rFonts w:hint="eastAsia"/>
        </w:rPr>
        <w:t xml:space="preserve"> </w:t>
      </w:r>
      <w:r w:rsidR="008133DD" w:rsidRPr="008133DD">
        <w:t>rural public toilets</w:t>
      </w:r>
      <w:r w:rsidR="008133DD" w:rsidRPr="008133DD">
        <w:rPr>
          <w:rFonts w:hint="eastAsia"/>
        </w:rPr>
        <w:t>，</w:t>
      </w:r>
      <w:r w:rsidR="008133DD" w:rsidRPr="008133DD">
        <w:t>lavatory</w:t>
      </w:r>
      <w:r w:rsidR="008133DD" w:rsidRPr="008133DD">
        <w:rPr>
          <w:rFonts w:hint="eastAsia"/>
        </w:rPr>
        <w:t>，</w:t>
      </w:r>
      <w:r w:rsidR="008133DD" w:rsidRPr="008133DD">
        <w:t>restroom</w:t>
      </w:r>
    </w:p>
    <w:p w14:paraId="4D9CB8AA" w14:textId="5C95AB15" w:rsidR="003101A2" w:rsidRPr="003101A2" w:rsidRDefault="008133DD" w:rsidP="00761D14">
      <w:pPr>
        <w:pStyle w:val="11"/>
        <w:ind w:firstLine="420"/>
        <w:rPr>
          <w:lang w:bidi="en-US"/>
        </w:rPr>
      </w:pPr>
      <w:r w:rsidRPr="008133DD">
        <w:rPr>
          <w:rFonts w:hint="eastAsia"/>
          <w:lang w:bidi="en-US"/>
        </w:rPr>
        <w:t>在农村道路两旁或公共场所等处设置的供农村居民和外来人员使用的厕所。包括独立式乡村公共厕所和附建式乡村公共厕所</w:t>
      </w:r>
      <w:r w:rsidR="003101A2">
        <w:rPr>
          <w:lang w:bidi="en-US"/>
        </w:rPr>
        <w:t>。</w:t>
      </w:r>
    </w:p>
    <w:p w14:paraId="10653FC1" w14:textId="1A073D6F" w:rsidR="00EC3160" w:rsidRPr="007676DC" w:rsidRDefault="00EC3160" w:rsidP="00535C39">
      <w:pPr>
        <w:pStyle w:val="aa"/>
        <w:ind w:left="0"/>
      </w:pPr>
      <w:r w:rsidRPr="007676DC">
        <w:rPr>
          <w:rFonts w:hint="eastAsia"/>
        </w:rPr>
        <w:t>独立式乡村公共厕所</w:t>
      </w:r>
      <w:r w:rsidR="0020719B" w:rsidRPr="0020719B">
        <w:t> independence rural public toilets</w:t>
      </w:r>
    </w:p>
    <w:p w14:paraId="174B9B78" w14:textId="77777777" w:rsidR="003101A2" w:rsidRPr="003101A2" w:rsidRDefault="003101A2" w:rsidP="003101A2">
      <w:pPr>
        <w:pStyle w:val="11"/>
        <w:ind w:firstLine="420"/>
        <w:rPr>
          <w:lang w:bidi="en-US"/>
        </w:rPr>
      </w:pPr>
      <w:r>
        <w:rPr>
          <w:rFonts w:hint="eastAsia"/>
          <w:lang w:bidi="en-US"/>
        </w:rPr>
        <w:t>不依附于其他建筑物、独立建造的固定式乡村公共厕所。</w:t>
      </w:r>
    </w:p>
    <w:p w14:paraId="4A980197" w14:textId="0F3FBDA8" w:rsidR="00EC3160" w:rsidRPr="007676DC" w:rsidRDefault="00EC3160" w:rsidP="00535C39">
      <w:pPr>
        <w:pStyle w:val="aa"/>
        <w:ind w:left="0"/>
      </w:pPr>
      <w:r w:rsidRPr="007676DC">
        <w:rPr>
          <w:rFonts w:hint="eastAsia"/>
        </w:rPr>
        <w:t>附</w:t>
      </w:r>
      <w:r w:rsidR="0038282E" w:rsidRPr="007676DC">
        <w:rPr>
          <w:rFonts w:hint="eastAsia"/>
        </w:rPr>
        <w:t>建</w:t>
      </w:r>
      <w:r w:rsidRPr="007676DC">
        <w:rPr>
          <w:rFonts w:hint="eastAsia"/>
        </w:rPr>
        <w:t>式乡村公共厕所</w:t>
      </w:r>
      <w:r w:rsidR="008C384F" w:rsidRPr="008C384F">
        <w:t> dependence  rural public toilets</w:t>
      </w:r>
    </w:p>
    <w:p w14:paraId="4481E422" w14:textId="77777777" w:rsidR="003101A2" w:rsidRPr="003101A2" w:rsidRDefault="003101A2" w:rsidP="003101A2">
      <w:pPr>
        <w:pStyle w:val="11"/>
        <w:ind w:firstLine="420"/>
        <w:rPr>
          <w:lang w:bidi="en-US"/>
        </w:rPr>
      </w:pPr>
      <w:r>
        <w:rPr>
          <w:rFonts w:hint="eastAsia"/>
          <w:lang w:bidi="en-US"/>
        </w:rPr>
        <w:t>依附于其他建筑物的固定式乡村公共厕所</w:t>
      </w:r>
    </w:p>
    <w:p w14:paraId="5A90A2AF" w14:textId="13869951" w:rsidR="00FF3AF4" w:rsidRPr="007676DC" w:rsidRDefault="00FF3AF4" w:rsidP="00535C39">
      <w:pPr>
        <w:pStyle w:val="aa"/>
        <w:ind w:left="0"/>
      </w:pPr>
      <w:r w:rsidRPr="007676DC">
        <w:rPr>
          <w:rFonts w:hint="eastAsia"/>
        </w:rPr>
        <w:t>卫生厕所</w:t>
      </w:r>
      <w:r w:rsidR="008C384F" w:rsidRPr="008C384F">
        <w:t>sanitary toilet</w:t>
      </w:r>
    </w:p>
    <w:p w14:paraId="1DFE27CD" w14:textId="313CB518" w:rsidR="0032686A" w:rsidRDefault="008C384F" w:rsidP="00761D14">
      <w:pPr>
        <w:pStyle w:val="11"/>
        <w:ind w:firstLine="420"/>
        <w:rPr>
          <w:lang w:bidi="en-US"/>
        </w:rPr>
      </w:pPr>
      <w:r w:rsidRPr="008C384F">
        <w:rPr>
          <w:rFonts w:hint="eastAsia"/>
          <w:lang w:bidi="en-US"/>
        </w:rPr>
        <w:t>具备有效降低粪便中生物性致病因子传染性设施的厕所，包括三格化粪池厕所、双瓮漏斗式厕所、粪尿分集式厕所、双坑交替式厕所和具有完整上下水道系统及污水处理设施的水冲式厕所</w:t>
      </w:r>
      <w:r w:rsidR="0032686A">
        <w:rPr>
          <w:rFonts w:hint="eastAsia"/>
          <w:lang w:bidi="en-US"/>
        </w:rPr>
        <w:t>。</w:t>
      </w:r>
    </w:p>
    <w:p w14:paraId="00FC3489" w14:textId="41FAA26E" w:rsidR="00521531" w:rsidRPr="00FC37BD" w:rsidRDefault="00521531" w:rsidP="00821C3B">
      <w:pPr>
        <w:pStyle w:val="11"/>
        <w:spacing w:line="360" w:lineRule="auto"/>
        <w:ind w:firstLine="420"/>
        <w:rPr>
          <w:rFonts w:ascii="仿宋_GB2312" w:eastAsia="仿宋_GB2312" w:hAnsi="仿宋"/>
          <w:color w:val="000000" w:themeColor="text1"/>
          <w:lang w:bidi="en-US"/>
        </w:rPr>
      </w:pPr>
      <w:r w:rsidRPr="00FC37BD">
        <w:rPr>
          <w:rFonts w:ascii="仿宋_GB2312" w:eastAsia="仿宋_GB2312" w:hAnsi="仿宋" w:hint="eastAsia"/>
          <w:color w:val="000000" w:themeColor="text1"/>
          <w:lang w:bidi="en-US"/>
        </w:rPr>
        <w:t>【条文</w:t>
      </w:r>
      <w:r w:rsidR="00821C3B" w:rsidRPr="00FC37BD">
        <w:rPr>
          <w:rFonts w:ascii="仿宋_GB2312" w:eastAsia="仿宋_GB2312" w:hAnsi="仿宋" w:hint="eastAsia"/>
          <w:color w:val="000000" w:themeColor="text1"/>
          <w:lang w:bidi="en-US"/>
        </w:rPr>
        <w:t>说明</w:t>
      </w:r>
      <w:r w:rsidRPr="00FC37BD">
        <w:rPr>
          <w:rFonts w:ascii="仿宋_GB2312" w:eastAsia="仿宋_GB2312" w:hAnsi="仿宋" w:hint="eastAsia"/>
          <w:color w:val="000000" w:themeColor="text1"/>
          <w:lang w:bidi="en-US"/>
        </w:rPr>
        <w:t>】《农村户厕卫生规范》GB 19379</w:t>
      </w:r>
      <w:r w:rsidR="00821C3B" w:rsidRPr="00FC37BD">
        <w:rPr>
          <w:rFonts w:ascii="仿宋_GB2312" w:eastAsia="仿宋_GB2312" w:hAnsi="仿宋" w:hint="eastAsia"/>
          <w:color w:val="000000" w:themeColor="text1"/>
          <w:lang w:bidi="en-US"/>
        </w:rPr>
        <w:t>。</w:t>
      </w:r>
    </w:p>
    <w:p w14:paraId="4619C3DE" w14:textId="0522742B" w:rsidR="00EC3160" w:rsidRPr="007676DC" w:rsidRDefault="00EC3160" w:rsidP="00535C39">
      <w:pPr>
        <w:pStyle w:val="aa"/>
        <w:ind w:left="0"/>
      </w:pPr>
      <w:r w:rsidRPr="007676DC">
        <w:rPr>
          <w:rFonts w:hint="eastAsia"/>
        </w:rPr>
        <w:t>厕位</w:t>
      </w:r>
      <w:r w:rsidR="00821C3B" w:rsidRPr="00821C3B">
        <w:t> cubicle</w:t>
      </w:r>
    </w:p>
    <w:p w14:paraId="657BFB7B" w14:textId="77777777" w:rsidR="003101A2" w:rsidRPr="003101A2" w:rsidRDefault="003101A2" w:rsidP="003101A2">
      <w:pPr>
        <w:pStyle w:val="11"/>
        <w:ind w:firstLine="420"/>
        <w:rPr>
          <w:lang w:bidi="en-US"/>
        </w:rPr>
      </w:pPr>
      <w:r>
        <w:rPr>
          <w:rFonts w:hint="eastAsia"/>
          <w:lang w:bidi="en-US"/>
        </w:rPr>
        <w:t>如厕的位置，根据便器的类别分为坐位、蹲位和站位。</w:t>
      </w:r>
    </w:p>
    <w:p w14:paraId="606B83BC" w14:textId="75C80498" w:rsidR="00EC3160" w:rsidRPr="007676DC" w:rsidRDefault="00EC3160" w:rsidP="00535C39">
      <w:pPr>
        <w:pStyle w:val="aa"/>
        <w:ind w:left="0"/>
      </w:pPr>
      <w:r w:rsidRPr="007676DC">
        <w:rPr>
          <w:rFonts w:hint="eastAsia"/>
        </w:rPr>
        <w:t>厕</w:t>
      </w:r>
      <w:r w:rsidR="004A1982">
        <w:rPr>
          <w:rFonts w:hint="eastAsia"/>
        </w:rPr>
        <w:t>位</w:t>
      </w:r>
      <w:r w:rsidRPr="007676DC">
        <w:rPr>
          <w:rFonts w:hint="eastAsia"/>
        </w:rPr>
        <w:t>间</w:t>
      </w:r>
      <w:r w:rsidR="004A1982">
        <w:rPr>
          <w:rFonts w:hint="eastAsia"/>
        </w:rPr>
        <w:t xml:space="preserve"> </w:t>
      </w:r>
      <w:r w:rsidR="004A1982" w:rsidRPr="004A1982">
        <w:t>cubicle space</w:t>
      </w:r>
    </w:p>
    <w:p w14:paraId="17A9AC46" w14:textId="77777777" w:rsidR="003101A2" w:rsidRPr="003101A2" w:rsidRDefault="003101A2" w:rsidP="003101A2">
      <w:pPr>
        <w:pStyle w:val="11"/>
        <w:ind w:firstLine="420"/>
        <w:rPr>
          <w:lang w:bidi="en-US"/>
        </w:rPr>
      </w:pPr>
      <w:r>
        <w:rPr>
          <w:rFonts w:hint="eastAsia"/>
          <w:lang w:bidi="en-US"/>
        </w:rPr>
        <w:t>布置坐位或蹲位洁具的隔间，设门或不设门。</w:t>
      </w:r>
    </w:p>
    <w:p w14:paraId="6342BF43" w14:textId="77777777" w:rsidR="00EC3160" w:rsidRDefault="00EC3160" w:rsidP="00EC3160">
      <w:pPr>
        <w:rPr>
          <w:lang w:bidi="en-US"/>
        </w:rPr>
      </w:pPr>
    </w:p>
    <w:p w14:paraId="5ACB373A" w14:textId="77777777" w:rsidR="00277AC6" w:rsidRDefault="00277AC6" w:rsidP="00EC3160">
      <w:pPr>
        <w:rPr>
          <w:lang w:bidi="en-US"/>
        </w:rPr>
      </w:pPr>
    </w:p>
    <w:p w14:paraId="41128BE7" w14:textId="77777777" w:rsidR="00277AC6" w:rsidRPr="00EC3160" w:rsidRDefault="00277AC6" w:rsidP="00EC3160">
      <w:pPr>
        <w:rPr>
          <w:lang w:bidi="en-US"/>
        </w:rPr>
      </w:pPr>
    </w:p>
    <w:p w14:paraId="12B05245" w14:textId="53F4BD32" w:rsidR="005310B1" w:rsidRDefault="005310B1" w:rsidP="0046268A">
      <w:pPr>
        <w:pStyle w:val="11"/>
        <w:ind w:firstLine="420"/>
        <w:rPr>
          <w:lang w:bidi="en-US"/>
        </w:rPr>
      </w:pPr>
      <w:r>
        <w:rPr>
          <w:lang w:bidi="en-US"/>
        </w:rPr>
        <w:br w:type="page"/>
      </w:r>
    </w:p>
    <w:p w14:paraId="6F0B098B" w14:textId="77777777" w:rsidR="0046268A" w:rsidRDefault="0046268A" w:rsidP="0046268A">
      <w:pPr>
        <w:pStyle w:val="11"/>
        <w:ind w:firstLine="420"/>
        <w:rPr>
          <w:lang w:bidi="en-US"/>
        </w:rPr>
      </w:pPr>
    </w:p>
    <w:p w14:paraId="5725881D" w14:textId="55E3A025" w:rsidR="006E4910" w:rsidRDefault="006E4910" w:rsidP="00D20F41">
      <w:pPr>
        <w:pStyle w:val="1"/>
        <w:spacing w:before="156" w:after="156"/>
        <w:jc w:val="both"/>
      </w:pPr>
      <w:bookmarkStart w:id="6" w:name="_Toc114079366"/>
      <w:r>
        <w:t>基本规定</w:t>
      </w:r>
      <w:bookmarkEnd w:id="6"/>
    </w:p>
    <w:p w14:paraId="236D51D9" w14:textId="318288C5" w:rsidR="00677AAB" w:rsidRPr="004D0DC6" w:rsidRDefault="00677AAB" w:rsidP="00FD42FE">
      <w:pPr>
        <w:pStyle w:val="M2"/>
        <w:numPr>
          <w:ilvl w:val="2"/>
          <w:numId w:val="14"/>
        </w:numPr>
        <w:spacing w:beforeLines="0" w:before="0" w:afterLines="0" w:after="0" w:line="360" w:lineRule="auto"/>
        <w:ind w:left="0" w:firstLine="0"/>
        <w:jc w:val="left"/>
        <w:rPr>
          <w:b w:val="0"/>
          <w:bCs/>
          <w:sz w:val="21"/>
          <w:szCs w:val="20"/>
        </w:rPr>
      </w:pPr>
      <w:bookmarkStart w:id="7" w:name="_Toc114079367"/>
      <w:bookmarkStart w:id="8" w:name="_Toc32569376"/>
      <w:bookmarkStart w:id="9" w:name="_Toc34291288"/>
      <w:bookmarkStart w:id="10" w:name="_Toc34291546"/>
      <w:bookmarkStart w:id="11" w:name="_Toc34291943"/>
      <w:r w:rsidRPr="004D0DC6">
        <w:rPr>
          <w:rFonts w:hint="eastAsia"/>
          <w:b w:val="0"/>
          <w:bCs/>
          <w:sz w:val="21"/>
          <w:szCs w:val="20"/>
        </w:rPr>
        <w:t>应结合村镇规划、气候特点、生活习惯、经济条件、管网情况、运行管理和资源化利用等因素因地制宜确定乡村厕所适用技术，达到乡村厕所建设的总体目标。</w:t>
      </w:r>
      <w:bookmarkEnd w:id="7"/>
    </w:p>
    <w:p w14:paraId="14E6E8F4" w14:textId="77C5C4C8" w:rsidR="00771D4A" w:rsidRPr="007B5585" w:rsidRDefault="00771D4A" w:rsidP="00FD42FE">
      <w:pPr>
        <w:pStyle w:val="M2"/>
        <w:numPr>
          <w:ilvl w:val="2"/>
          <w:numId w:val="14"/>
        </w:numPr>
        <w:spacing w:beforeLines="0" w:before="0" w:afterLines="0" w:after="0" w:line="360" w:lineRule="auto"/>
        <w:ind w:left="0" w:firstLine="0"/>
        <w:jc w:val="left"/>
        <w:rPr>
          <w:b w:val="0"/>
          <w:bCs/>
          <w:sz w:val="21"/>
          <w:szCs w:val="20"/>
        </w:rPr>
      </w:pPr>
      <w:bookmarkStart w:id="12" w:name="_Toc114079368"/>
      <w:r w:rsidRPr="00451C0D">
        <w:rPr>
          <w:rFonts w:hint="eastAsia"/>
          <w:b w:val="0"/>
          <w:bCs/>
          <w:sz w:val="21"/>
          <w:szCs w:val="20"/>
        </w:rPr>
        <w:t>新、改建</w:t>
      </w:r>
      <w:r w:rsidR="00A33EC3">
        <w:rPr>
          <w:rFonts w:hint="eastAsia"/>
          <w:b w:val="0"/>
          <w:bCs/>
          <w:sz w:val="21"/>
          <w:szCs w:val="20"/>
        </w:rPr>
        <w:t>的</w:t>
      </w:r>
      <w:r w:rsidRPr="00451C0D">
        <w:rPr>
          <w:rFonts w:hint="eastAsia"/>
          <w:b w:val="0"/>
          <w:bCs/>
          <w:sz w:val="21"/>
          <w:szCs w:val="20"/>
        </w:rPr>
        <w:t>农户住宅</w:t>
      </w:r>
      <w:r>
        <w:rPr>
          <w:rFonts w:hint="eastAsia"/>
          <w:b w:val="0"/>
          <w:bCs/>
          <w:sz w:val="21"/>
          <w:szCs w:val="20"/>
        </w:rPr>
        <w:t>应</w:t>
      </w:r>
      <w:r w:rsidRPr="00451C0D">
        <w:rPr>
          <w:rFonts w:hint="eastAsia"/>
          <w:b w:val="0"/>
          <w:bCs/>
          <w:sz w:val="21"/>
          <w:szCs w:val="20"/>
        </w:rPr>
        <w:t>配套建设无害</w:t>
      </w:r>
      <w:proofErr w:type="gramStart"/>
      <w:r w:rsidRPr="00451C0D">
        <w:rPr>
          <w:rFonts w:hint="eastAsia"/>
          <w:b w:val="0"/>
          <w:bCs/>
          <w:sz w:val="21"/>
          <w:szCs w:val="20"/>
        </w:rPr>
        <w:t>化卫生</w:t>
      </w:r>
      <w:proofErr w:type="gramEnd"/>
      <w:r w:rsidRPr="00451C0D">
        <w:rPr>
          <w:rFonts w:hint="eastAsia"/>
          <w:b w:val="0"/>
          <w:bCs/>
          <w:sz w:val="21"/>
          <w:szCs w:val="20"/>
        </w:rPr>
        <w:t>户厕，</w:t>
      </w:r>
      <w:proofErr w:type="gramStart"/>
      <w:r w:rsidRPr="00451C0D">
        <w:rPr>
          <w:rFonts w:hint="eastAsia"/>
          <w:b w:val="0"/>
          <w:bCs/>
          <w:sz w:val="21"/>
          <w:szCs w:val="20"/>
        </w:rPr>
        <w:t>户厕应与</w:t>
      </w:r>
      <w:proofErr w:type="gramEnd"/>
      <w:r w:rsidRPr="00451C0D">
        <w:rPr>
          <w:rFonts w:hint="eastAsia"/>
          <w:b w:val="0"/>
          <w:bCs/>
          <w:sz w:val="21"/>
          <w:szCs w:val="20"/>
        </w:rPr>
        <w:t>住房建造同步</w:t>
      </w:r>
      <w:r w:rsidR="00C172E5">
        <w:rPr>
          <w:rFonts w:hint="eastAsia"/>
          <w:b w:val="0"/>
          <w:bCs/>
          <w:sz w:val="21"/>
          <w:szCs w:val="20"/>
        </w:rPr>
        <w:t>设计、同步施工验收、同步投入使用</w:t>
      </w:r>
      <w:r w:rsidRPr="00451C0D">
        <w:rPr>
          <w:rFonts w:hint="eastAsia"/>
          <w:b w:val="0"/>
          <w:bCs/>
          <w:sz w:val="21"/>
          <w:szCs w:val="20"/>
        </w:rPr>
        <w:t>。对尚未配套建设无害</w:t>
      </w:r>
      <w:proofErr w:type="gramStart"/>
      <w:r w:rsidRPr="00451C0D">
        <w:rPr>
          <w:rFonts w:hint="eastAsia"/>
          <w:b w:val="0"/>
          <w:bCs/>
          <w:sz w:val="21"/>
          <w:szCs w:val="20"/>
        </w:rPr>
        <w:t>化卫生</w:t>
      </w:r>
      <w:proofErr w:type="gramEnd"/>
      <w:r w:rsidRPr="00451C0D">
        <w:rPr>
          <w:rFonts w:hint="eastAsia"/>
          <w:b w:val="0"/>
          <w:bCs/>
          <w:sz w:val="21"/>
          <w:szCs w:val="20"/>
        </w:rPr>
        <w:t>户厕的农户，应规划建设无害</w:t>
      </w:r>
      <w:proofErr w:type="gramStart"/>
      <w:r w:rsidRPr="00451C0D">
        <w:rPr>
          <w:rFonts w:hint="eastAsia"/>
          <w:b w:val="0"/>
          <w:bCs/>
          <w:sz w:val="21"/>
          <w:szCs w:val="20"/>
        </w:rPr>
        <w:t>化卫生</w:t>
      </w:r>
      <w:proofErr w:type="gramEnd"/>
      <w:r w:rsidRPr="00451C0D">
        <w:rPr>
          <w:rFonts w:hint="eastAsia"/>
          <w:b w:val="0"/>
          <w:bCs/>
          <w:sz w:val="21"/>
          <w:szCs w:val="20"/>
        </w:rPr>
        <w:t>厕所，已经建造达不到无害化要求的户厕，</w:t>
      </w:r>
      <w:r w:rsidR="00C172E5">
        <w:rPr>
          <w:rFonts w:hint="eastAsia"/>
          <w:b w:val="0"/>
          <w:bCs/>
          <w:sz w:val="21"/>
          <w:szCs w:val="20"/>
        </w:rPr>
        <w:t>应</w:t>
      </w:r>
      <w:r w:rsidRPr="00451C0D">
        <w:rPr>
          <w:rFonts w:hint="eastAsia"/>
          <w:b w:val="0"/>
          <w:bCs/>
          <w:sz w:val="21"/>
          <w:szCs w:val="20"/>
        </w:rPr>
        <w:t>进行改造，建成无害化户厕</w:t>
      </w:r>
      <w:r w:rsidR="007B5585">
        <w:rPr>
          <w:rFonts w:hint="eastAsia"/>
          <w:b w:val="0"/>
          <w:bCs/>
          <w:sz w:val="21"/>
          <w:szCs w:val="20"/>
        </w:rPr>
        <w:t>，严禁</w:t>
      </w:r>
      <w:r w:rsidR="007B5585" w:rsidRPr="007B5585">
        <w:rPr>
          <w:rFonts w:hint="eastAsia"/>
          <w:b w:val="0"/>
          <w:bCs/>
          <w:sz w:val="21"/>
          <w:szCs w:val="20"/>
        </w:rPr>
        <w:t>在水源周边建造厕所</w:t>
      </w:r>
      <w:r w:rsidRPr="007B5585">
        <w:rPr>
          <w:rFonts w:hint="eastAsia"/>
          <w:b w:val="0"/>
          <w:bCs/>
          <w:sz w:val="21"/>
          <w:szCs w:val="20"/>
        </w:rPr>
        <w:t>。</w:t>
      </w:r>
      <w:bookmarkEnd w:id="12"/>
    </w:p>
    <w:p w14:paraId="6C64A6F9" w14:textId="791B16FA" w:rsidR="008018E9" w:rsidRPr="004D0DC6" w:rsidRDefault="0053066E" w:rsidP="00FD42FE">
      <w:pPr>
        <w:pStyle w:val="M2"/>
        <w:numPr>
          <w:ilvl w:val="2"/>
          <w:numId w:val="14"/>
        </w:numPr>
        <w:spacing w:beforeLines="0" w:before="0" w:afterLines="0" w:after="0" w:line="360" w:lineRule="auto"/>
        <w:ind w:left="0" w:firstLine="0"/>
        <w:jc w:val="left"/>
        <w:rPr>
          <w:b w:val="0"/>
          <w:bCs/>
          <w:sz w:val="21"/>
          <w:szCs w:val="20"/>
        </w:rPr>
      </w:pPr>
      <w:bookmarkStart w:id="13" w:name="_Toc114079369"/>
      <w:r>
        <w:rPr>
          <w:rFonts w:hint="eastAsia"/>
          <w:b w:val="0"/>
          <w:bCs/>
          <w:sz w:val="21"/>
          <w:szCs w:val="20"/>
        </w:rPr>
        <w:t>乡</w:t>
      </w:r>
      <w:r w:rsidRPr="0053066E">
        <w:rPr>
          <w:rFonts w:hint="eastAsia"/>
          <w:b w:val="0"/>
          <w:bCs/>
          <w:sz w:val="21"/>
          <w:szCs w:val="20"/>
        </w:rPr>
        <w:t>村无害</w:t>
      </w:r>
      <w:proofErr w:type="gramStart"/>
      <w:r w:rsidRPr="0053066E">
        <w:rPr>
          <w:rFonts w:hint="eastAsia"/>
          <w:b w:val="0"/>
          <w:bCs/>
          <w:sz w:val="21"/>
          <w:szCs w:val="20"/>
        </w:rPr>
        <w:t>化卫生</w:t>
      </w:r>
      <w:proofErr w:type="gramEnd"/>
      <w:r w:rsidRPr="0053066E">
        <w:rPr>
          <w:rFonts w:hint="eastAsia"/>
          <w:b w:val="0"/>
          <w:bCs/>
          <w:sz w:val="21"/>
          <w:szCs w:val="20"/>
        </w:rPr>
        <w:t>厕</w:t>
      </w:r>
      <w:r>
        <w:rPr>
          <w:rFonts w:hint="eastAsia"/>
          <w:b w:val="0"/>
          <w:bCs/>
          <w:sz w:val="21"/>
          <w:szCs w:val="20"/>
        </w:rPr>
        <w:t>所</w:t>
      </w:r>
      <w:r w:rsidRPr="0053066E">
        <w:rPr>
          <w:rFonts w:hint="eastAsia"/>
          <w:b w:val="0"/>
          <w:bCs/>
          <w:sz w:val="21"/>
          <w:szCs w:val="20"/>
        </w:rPr>
        <w:t>的</w:t>
      </w:r>
      <w:r>
        <w:rPr>
          <w:rFonts w:hint="eastAsia"/>
          <w:b w:val="0"/>
          <w:bCs/>
          <w:sz w:val="21"/>
          <w:szCs w:val="20"/>
        </w:rPr>
        <w:t>建设</w:t>
      </w:r>
      <w:r w:rsidRPr="0053066E">
        <w:rPr>
          <w:rFonts w:hint="eastAsia"/>
          <w:b w:val="0"/>
          <w:bCs/>
          <w:sz w:val="21"/>
          <w:szCs w:val="20"/>
        </w:rPr>
        <w:t>应结合村镇规划和住宅建设，合理布局，</w:t>
      </w:r>
      <w:r w:rsidRPr="004A1982">
        <w:rPr>
          <w:rFonts w:hint="eastAsia"/>
          <w:b w:val="0"/>
          <w:bCs/>
          <w:sz w:val="21"/>
          <w:szCs w:val="20"/>
        </w:rPr>
        <w:t>乡村户厕选址宜“进院入室”，优先建在室内，庭院内的</w:t>
      </w:r>
      <w:proofErr w:type="gramStart"/>
      <w:r w:rsidRPr="004A1982">
        <w:rPr>
          <w:rFonts w:hint="eastAsia"/>
          <w:b w:val="0"/>
          <w:bCs/>
          <w:sz w:val="21"/>
          <w:szCs w:val="20"/>
        </w:rPr>
        <w:t>厕屋应</w:t>
      </w:r>
      <w:proofErr w:type="gramEnd"/>
      <w:r w:rsidRPr="004A1982">
        <w:rPr>
          <w:rFonts w:hint="eastAsia"/>
          <w:b w:val="0"/>
          <w:bCs/>
          <w:sz w:val="21"/>
          <w:szCs w:val="20"/>
        </w:rPr>
        <w:t>根据庭院布局合理安排，方便如厕</w:t>
      </w:r>
      <w:r w:rsidRPr="004D0DC6">
        <w:rPr>
          <w:rFonts w:hint="eastAsia"/>
          <w:b w:val="0"/>
          <w:bCs/>
          <w:sz w:val="21"/>
          <w:szCs w:val="20"/>
        </w:rPr>
        <w:t>。</w:t>
      </w:r>
      <w:r w:rsidRPr="0053066E">
        <w:rPr>
          <w:rFonts w:hint="eastAsia"/>
          <w:b w:val="0"/>
          <w:bCs/>
          <w:sz w:val="21"/>
          <w:szCs w:val="20"/>
        </w:rPr>
        <w:t>三格式化粪池预留的第三格出水口位置，应与村庄集中生活污水建设的规划相衔接</w:t>
      </w:r>
      <w:r w:rsidR="00C45D26">
        <w:rPr>
          <w:rFonts w:hint="eastAsia"/>
          <w:b w:val="0"/>
          <w:bCs/>
          <w:sz w:val="21"/>
          <w:szCs w:val="20"/>
        </w:rPr>
        <w:t>，并应与村庄</w:t>
      </w:r>
      <w:r w:rsidR="00C45D26" w:rsidRPr="00C45D26">
        <w:rPr>
          <w:rFonts w:hint="eastAsia"/>
          <w:b w:val="0"/>
          <w:bCs/>
          <w:sz w:val="21"/>
          <w:szCs w:val="20"/>
        </w:rPr>
        <w:t>集中生活污水建设</w:t>
      </w:r>
      <w:r w:rsidR="00C45D26">
        <w:rPr>
          <w:rFonts w:hint="eastAsia"/>
          <w:b w:val="0"/>
          <w:bCs/>
          <w:sz w:val="21"/>
          <w:szCs w:val="20"/>
        </w:rPr>
        <w:t>同步设计、同步施工验收、同步投入使用</w:t>
      </w:r>
      <w:r>
        <w:rPr>
          <w:rFonts w:hint="eastAsia"/>
          <w:b w:val="0"/>
          <w:bCs/>
          <w:sz w:val="21"/>
          <w:szCs w:val="20"/>
        </w:rPr>
        <w:t>。</w:t>
      </w:r>
      <w:bookmarkEnd w:id="13"/>
    </w:p>
    <w:p w14:paraId="4C2C64C7" w14:textId="1F4D6B6F" w:rsidR="00451C0D" w:rsidRPr="00C172E5" w:rsidRDefault="004A1982" w:rsidP="00FD42FE">
      <w:pPr>
        <w:pStyle w:val="M2"/>
        <w:numPr>
          <w:ilvl w:val="2"/>
          <w:numId w:val="14"/>
        </w:numPr>
        <w:spacing w:beforeLines="0" w:before="0" w:afterLines="0" w:after="0" w:line="360" w:lineRule="auto"/>
        <w:ind w:left="0" w:firstLine="0"/>
        <w:jc w:val="left"/>
        <w:rPr>
          <w:b w:val="0"/>
          <w:bCs/>
          <w:sz w:val="21"/>
          <w:szCs w:val="20"/>
        </w:rPr>
      </w:pPr>
      <w:bookmarkStart w:id="14" w:name="_Toc114079370"/>
      <w:r w:rsidRPr="004A1982">
        <w:rPr>
          <w:rFonts w:hint="eastAsia"/>
          <w:b w:val="0"/>
          <w:bCs/>
          <w:sz w:val="21"/>
          <w:szCs w:val="20"/>
        </w:rPr>
        <w:t>乡村公厕应结合</w:t>
      </w:r>
      <w:r w:rsidR="00A33EC3" w:rsidRPr="00A33EC3">
        <w:rPr>
          <w:rFonts w:hint="eastAsia"/>
          <w:b w:val="0"/>
          <w:bCs/>
          <w:sz w:val="21"/>
          <w:szCs w:val="20"/>
        </w:rPr>
        <w:t>美丽乡村等建设</w:t>
      </w:r>
      <w:r w:rsidR="00A33EC3">
        <w:rPr>
          <w:rFonts w:hint="eastAsia"/>
          <w:b w:val="0"/>
          <w:bCs/>
          <w:sz w:val="21"/>
          <w:szCs w:val="20"/>
        </w:rPr>
        <w:t>、</w:t>
      </w:r>
      <w:r w:rsidRPr="004A1982">
        <w:rPr>
          <w:rFonts w:hint="eastAsia"/>
          <w:b w:val="0"/>
          <w:bCs/>
          <w:sz w:val="21"/>
          <w:szCs w:val="20"/>
        </w:rPr>
        <w:t>乡村环境综合整治总体规划，</w:t>
      </w:r>
      <w:r w:rsidR="00A33EC3">
        <w:rPr>
          <w:rFonts w:hint="eastAsia"/>
          <w:b w:val="0"/>
          <w:bCs/>
          <w:sz w:val="21"/>
          <w:szCs w:val="20"/>
        </w:rPr>
        <w:t>同时</w:t>
      </w:r>
      <w:r w:rsidR="00A33EC3" w:rsidRPr="004A1982">
        <w:rPr>
          <w:rFonts w:hint="eastAsia"/>
          <w:b w:val="0"/>
          <w:bCs/>
          <w:sz w:val="21"/>
          <w:szCs w:val="20"/>
        </w:rPr>
        <w:t>突出乡村地域特色、符合农村风土人情</w:t>
      </w:r>
      <w:r w:rsidR="00A33EC3">
        <w:rPr>
          <w:rFonts w:hint="eastAsia"/>
          <w:b w:val="0"/>
          <w:bCs/>
          <w:sz w:val="21"/>
          <w:szCs w:val="20"/>
        </w:rPr>
        <w:t>，</w:t>
      </w:r>
      <w:r w:rsidR="00A33EC3" w:rsidRPr="00A33EC3">
        <w:rPr>
          <w:rFonts w:hint="eastAsia"/>
          <w:b w:val="0"/>
          <w:bCs/>
          <w:sz w:val="21"/>
          <w:szCs w:val="20"/>
        </w:rPr>
        <w:t>在村党员活动中心</w:t>
      </w:r>
      <w:r w:rsidR="002D39F2">
        <w:rPr>
          <w:rFonts w:hint="eastAsia"/>
          <w:b w:val="0"/>
          <w:bCs/>
          <w:sz w:val="21"/>
          <w:szCs w:val="20"/>
        </w:rPr>
        <w:t>、村委会</w:t>
      </w:r>
      <w:r w:rsidR="00A33EC3" w:rsidRPr="00A33EC3">
        <w:rPr>
          <w:rFonts w:hint="eastAsia"/>
          <w:b w:val="0"/>
          <w:bCs/>
          <w:sz w:val="21"/>
          <w:szCs w:val="20"/>
        </w:rPr>
        <w:t>、村卫生所（室）、学校等地建设多种形式的无害化公共厕所</w:t>
      </w:r>
      <w:r w:rsidR="00A33EC3">
        <w:rPr>
          <w:rFonts w:hint="eastAsia"/>
          <w:b w:val="0"/>
          <w:bCs/>
          <w:sz w:val="21"/>
          <w:szCs w:val="20"/>
        </w:rPr>
        <w:t>。</w:t>
      </w:r>
      <w:bookmarkEnd w:id="14"/>
    </w:p>
    <w:p w14:paraId="2318B2C2" w14:textId="781F497A" w:rsidR="00C172E5" w:rsidRPr="00C172E5" w:rsidRDefault="00BC5B8E" w:rsidP="00FD42FE">
      <w:pPr>
        <w:pStyle w:val="M2"/>
        <w:numPr>
          <w:ilvl w:val="2"/>
          <w:numId w:val="14"/>
        </w:numPr>
        <w:spacing w:beforeLines="0" w:before="0" w:afterLines="0" w:after="0" w:line="360" w:lineRule="auto"/>
        <w:ind w:left="0" w:firstLine="0"/>
        <w:jc w:val="left"/>
        <w:rPr>
          <w:b w:val="0"/>
          <w:bCs/>
          <w:sz w:val="21"/>
          <w:szCs w:val="20"/>
        </w:rPr>
      </w:pPr>
      <w:bookmarkStart w:id="15" w:name="_Toc114079371"/>
      <w:proofErr w:type="gramStart"/>
      <w:r w:rsidRPr="00451C0D">
        <w:rPr>
          <w:rFonts w:hint="eastAsia"/>
          <w:b w:val="0"/>
          <w:bCs/>
          <w:sz w:val="21"/>
          <w:szCs w:val="20"/>
        </w:rPr>
        <w:t>贮</w:t>
      </w:r>
      <w:proofErr w:type="gramEnd"/>
      <w:r w:rsidRPr="00451C0D">
        <w:rPr>
          <w:rFonts w:hint="eastAsia"/>
          <w:b w:val="0"/>
          <w:bCs/>
          <w:sz w:val="21"/>
          <w:szCs w:val="20"/>
        </w:rPr>
        <w:t>粪池</w:t>
      </w:r>
      <w:r w:rsidR="007A0539">
        <w:rPr>
          <w:rFonts w:hint="eastAsia"/>
          <w:b w:val="0"/>
          <w:bCs/>
          <w:sz w:val="21"/>
          <w:szCs w:val="20"/>
        </w:rPr>
        <w:t>、化粪池</w:t>
      </w:r>
      <w:r w:rsidRPr="00451C0D">
        <w:rPr>
          <w:rFonts w:hint="eastAsia"/>
          <w:b w:val="0"/>
          <w:bCs/>
          <w:sz w:val="21"/>
          <w:szCs w:val="20"/>
        </w:rPr>
        <w:t>清除的</w:t>
      </w:r>
      <w:r w:rsidR="007E0804" w:rsidRPr="007E0804">
        <w:rPr>
          <w:rFonts w:hint="eastAsia"/>
          <w:b w:val="0"/>
          <w:bCs/>
          <w:sz w:val="21"/>
          <w:szCs w:val="20"/>
        </w:rPr>
        <w:t>粪液、粪渣</w:t>
      </w:r>
      <w:r w:rsidRPr="00451C0D">
        <w:rPr>
          <w:rFonts w:hint="eastAsia"/>
          <w:b w:val="0"/>
          <w:bCs/>
          <w:sz w:val="21"/>
          <w:szCs w:val="20"/>
        </w:rPr>
        <w:t>污泥等应</w:t>
      </w:r>
      <w:proofErr w:type="gramStart"/>
      <w:r w:rsidRPr="00451C0D">
        <w:rPr>
          <w:rFonts w:hint="eastAsia"/>
          <w:b w:val="0"/>
          <w:bCs/>
          <w:sz w:val="21"/>
          <w:szCs w:val="20"/>
        </w:rPr>
        <w:t>就地或</w:t>
      </w:r>
      <w:proofErr w:type="gramEnd"/>
      <w:r w:rsidRPr="00451C0D">
        <w:rPr>
          <w:rFonts w:hint="eastAsia"/>
          <w:b w:val="0"/>
          <w:bCs/>
          <w:sz w:val="21"/>
          <w:szCs w:val="20"/>
        </w:rPr>
        <w:t>就近进行高温堆肥等方式无害化处理，</w:t>
      </w:r>
      <w:r w:rsidR="00C172E5" w:rsidRPr="00C172E5">
        <w:rPr>
          <w:rFonts w:hint="eastAsia"/>
          <w:b w:val="0"/>
          <w:bCs/>
          <w:sz w:val="21"/>
          <w:szCs w:val="20"/>
        </w:rPr>
        <w:t>处理后的粪液、粪渣的使用与排放应符合卫生要求</w:t>
      </w:r>
      <w:r>
        <w:rPr>
          <w:rFonts w:hint="eastAsia"/>
          <w:b w:val="0"/>
          <w:bCs/>
          <w:sz w:val="21"/>
          <w:szCs w:val="20"/>
        </w:rPr>
        <w:t>，</w:t>
      </w:r>
      <w:r w:rsidRPr="00BC5B8E">
        <w:rPr>
          <w:rFonts w:hint="eastAsia"/>
          <w:b w:val="0"/>
          <w:bCs/>
          <w:sz w:val="21"/>
          <w:szCs w:val="20"/>
        </w:rPr>
        <w:t>处理效果</w:t>
      </w:r>
      <w:r>
        <w:rPr>
          <w:rFonts w:hint="eastAsia"/>
          <w:b w:val="0"/>
          <w:bCs/>
          <w:sz w:val="21"/>
          <w:szCs w:val="20"/>
        </w:rPr>
        <w:t>应</w:t>
      </w:r>
      <w:r w:rsidRPr="00BC5B8E">
        <w:rPr>
          <w:rFonts w:hint="eastAsia"/>
          <w:b w:val="0"/>
          <w:bCs/>
          <w:sz w:val="21"/>
          <w:szCs w:val="20"/>
        </w:rPr>
        <w:t>符合</w:t>
      </w:r>
      <w:r>
        <w:rPr>
          <w:rFonts w:hint="eastAsia"/>
          <w:b w:val="0"/>
          <w:bCs/>
          <w:sz w:val="21"/>
          <w:szCs w:val="20"/>
        </w:rPr>
        <w:t>现行国家标准</w:t>
      </w:r>
      <w:r w:rsidRPr="00BC5B8E">
        <w:rPr>
          <w:rFonts w:hint="eastAsia"/>
          <w:b w:val="0"/>
          <w:bCs/>
          <w:sz w:val="21"/>
          <w:szCs w:val="20"/>
        </w:rPr>
        <w:t>《粪便无害化卫生标准》</w:t>
      </w:r>
      <w:r>
        <w:rPr>
          <w:rFonts w:hint="eastAsia"/>
          <w:b w:val="0"/>
          <w:bCs/>
          <w:sz w:val="21"/>
          <w:szCs w:val="20"/>
        </w:rPr>
        <w:t>G</w:t>
      </w:r>
      <w:r>
        <w:rPr>
          <w:b w:val="0"/>
          <w:bCs/>
          <w:sz w:val="21"/>
          <w:szCs w:val="20"/>
        </w:rPr>
        <w:t>B 7959</w:t>
      </w:r>
      <w:r w:rsidRPr="00BC5B8E">
        <w:rPr>
          <w:rFonts w:hint="eastAsia"/>
          <w:b w:val="0"/>
          <w:bCs/>
          <w:sz w:val="21"/>
          <w:szCs w:val="20"/>
        </w:rPr>
        <w:t>的要求</w:t>
      </w:r>
      <w:r w:rsidR="00C172E5" w:rsidRPr="00C172E5">
        <w:rPr>
          <w:rFonts w:hint="eastAsia"/>
          <w:b w:val="0"/>
          <w:bCs/>
          <w:sz w:val="21"/>
          <w:szCs w:val="20"/>
        </w:rPr>
        <w:t>。经无害化处理后的粪液可接入当地污水处理系统，或经过进一步处理后达标排放。</w:t>
      </w:r>
      <w:bookmarkEnd w:id="15"/>
    </w:p>
    <w:p w14:paraId="60BF2E27" w14:textId="6352CA73" w:rsidR="00801915" w:rsidRPr="004D0DC6" w:rsidRDefault="00801915" w:rsidP="00FD42FE">
      <w:pPr>
        <w:pStyle w:val="M2"/>
        <w:numPr>
          <w:ilvl w:val="2"/>
          <w:numId w:val="14"/>
        </w:numPr>
        <w:spacing w:beforeLines="0" w:before="0" w:afterLines="0" w:after="0" w:line="360" w:lineRule="auto"/>
        <w:ind w:left="0" w:firstLine="0"/>
        <w:jc w:val="left"/>
        <w:rPr>
          <w:b w:val="0"/>
          <w:bCs/>
          <w:sz w:val="21"/>
          <w:szCs w:val="20"/>
        </w:rPr>
      </w:pPr>
      <w:bookmarkStart w:id="16" w:name="_Toc114079372"/>
      <w:r w:rsidRPr="004D0DC6">
        <w:rPr>
          <w:rFonts w:hint="eastAsia"/>
          <w:b w:val="0"/>
          <w:bCs/>
          <w:sz w:val="21"/>
          <w:szCs w:val="20"/>
        </w:rPr>
        <w:t>乡村</w:t>
      </w:r>
      <w:proofErr w:type="gramStart"/>
      <w:r w:rsidR="00EB5494" w:rsidRPr="004D0DC6">
        <w:rPr>
          <w:rFonts w:hint="eastAsia"/>
          <w:b w:val="0"/>
          <w:bCs/>
          <w:sz w:val="21"/>
          <w:szCs w:val="20"/>
        </w:rPr>
        <w:t>户厕和</w:t>
      </w:r>
      <w:r w:rsidR="00B70D18" w:rsidRPr="004D0DC6">
        <w:rPr>
          <w:rFonts w:hint="eastAsia"/>
          <w:b w:val="0"/>
          <w:bCs/>
          <w:sz w:val="21"/>
          <w:szCs w:val="20"/>
        </w:rPr>
        <w:t>乡村</w:t>
      </w:r>
      <w:proofErr w:type="gramEnd"/>
      <w:r w:rsidRPr="004D0DC6">
        <w:rPr>
          <w:rFonts w:hint="eastAsia"/>
          <w:b w:val="0"/>
          <w:bCs/>
          <w:sz w:val="21"/>
          <w:szCs w:val="20"/>
        </w:rPr>
        <w:t>公共厕所采用</w:t>
      </w:r>
      <w:r w:rsidR="00B70D18" w:rsidRPr="004D0DC6">
        <w:rPr>
          <w:rFonts w:hint="eastAsia"/>
          <w:b w:val="0"/>
          <w:bCs/>
          <w:sz w:val="21"/>
          <w:szCs w:val="20"/>
        </w:rPr>
        <w:t>的</w:t>
      </w:r>
      <w:r w:rsidRPr="004D0DC6">
        <w:rPr>
          <w:rFonts w:hint="eastAsia"/>
          <w:b w:val="0"/>
          <w:bCs/>
          <w:sz w:val="21"/>
          <w:szCs w:val="20"/>
        </w:rPr>
        <w:t>新材料、新</w:t>
      </w:r>
      <w:r w:rsidR="00B70D18" w:rsidRPr="004D0DC6">
        <w:rPr>
          <w:rFonts w:hint="eastAsia"/>
          <w:b w:val="0"/>
          <w:bCs/>
          <w:sz w:val="21"/>
          <w:szCs w:val="20"/>
        </w:rPr>
        <w:t>产品、新</w:t>
      </w:r>
      <w:r w:rsidRPr="004D0DC6">
        <w:rPr>
          <w:rFonts w:hint="eastAsia"/>
          <w:b w:val="0"/>
          <w:bCs/>
          <w:sz w:val="21"/>
          <w:szCs w:val="20"/>
        </w:rPr>
        <w:t>技术和新工艺</w:t>
      </w:r>
      <w:r w:rsidR="007A0E51" w:rsidRPr="004D0DC6">
        <w:rPr>
          <w:rFonts w:hint="eastAsia"/>
          <w:b w:val="0"/>
          <w:bCs/>
          <w:sz w:val="21"/>
          <w:szCs w:val="20"/>
        </w:rPr>
        <w:t>应</w:t>
      </w:r>
      <w:r w:rsidR="002E3AA3" w:rsidRPr="004D0DC6">
        <w:rPr>
          <w:rFonts w:hint="eastAsia"/>
          <w:b w:val="0"/>
          <w:bCs/>
          <w:sz w:val="21"/>
          <w:szCs w:val="20"/>
        </w:rPr>
        <w:t>满足</w:t>
      </w:r>
      <w:r w:rsidR="00123E67" w:rsidRPr="004D0DC6">
        <w:rPr>
          <w:rFonts w:hint="eastAsia"/>
          <w:b w:val="0"/>
          <w:bCs/>
          <w:sz w:val="21"/>
          <w:szCs w:val="20"/>
        </w:rPr>
        <w:t>相关标准</w:t>
      </w:r>
      <w:r w:rsidR="002E3AA3" w:rsidRPr="004D0DC6">
        <w:rPr>
          <w:rFonts w:hint="eastAsia"/>
          <w:b w:val="0"/>
          <w:bCs/>
          <w:sz w:val="21"/>
          <w:szCs w:val="20"/>
        </w:rPr>
        <w:t>的要求，</w:t>
      </w:r>
      <w:r w:rsidR="00ED11DA" w:rsidRPr="004D0DC6">
        <w:rPr>
          <w:rFonts w:hint="eastAsia"/>
          <w:b w:val="0"/>
          <w:bCs/>
          <w:sz w:val="21"/>
          <w:szCs w:val="20"/>
        </w:rPr>
        <w:t>并</w:t>
      </w:r>
      <w:r w:rsidR="00926D06" w:rsidRPr="004D0DC6">
        <w:rPr>
          <w:rFonts w:hint="eastAsia"/>
          <w:b w:val="0"/>
          <w:bCs/>
          <w:sz w:val="21"/>
          <w:szCs w:val="20"/>
        </w:rPr>
        <w:t>应</w:t>
      </w:r>
      <w:r w:rsidR="00B70D18" w:rsidRPr="004D0DC6">
        <w:rPr>
          <w:rFonts w:hint="eastAsia"/>
          <w:b w:val="0"/>
          <w:bCs/>
          <w:sz w:val="21"/>
          <w:szCs w:val="20"/>
        </w:rPr>
        <w:t>有第三方检验检测机构出具的检验检测报告和完善的售后服务体系。</w:t>
      </w:r>
      <w:bookmarkEnd w:id="16"/>
    </w:p>
    <w:p w14:paraId="3694D53A" w14:textId="2563035E" w:rsidR="00123E67" w:rsidRPr="00FC37BD" w:rsidRDefault="00123E67" w:rsidP="002858F5">
      <w:pPr>
        <w:pStyle w:val="11"/>
        <w:spacing w:line="360" w:lineRule="auto"/>
        <w:ind w:firstLine="420"/>
        <w:rPr>
          <w:rFonts w:ascii="仿宋_GB2312" w:eastAsia="仿宋_GB2312"/>
          <w:color w:val="000000" w:themeColor="text1"/>
          <w:lang w:bidi="en-US"/>
        </w:rPr>
      </w:pPr>
      <w:r w:rsidRPr="00FC37BD">
        <w:rPr>
          <w:rFonts w:ascii="仿宋_GB2312" w:eastAsia="仿宋_GB2312" w:hint="eastAsia"/>
          <w:color w:val="000000" w:themeColor="text1"/>
          <w:lang w:bidi="en-US"/>
        </w:rPr>
        <w:t>【条文说明】</w:t>
      </w:r>
      <w:r w:rsidR="008A3FA9" w:rsidRPr="00FC37BD">
        <w:rPr>
          <w:rFonts w:ascii="仿宋_GB2312" w:eastAsia="仿宋_GB2312" w:hint="eastAsia"/>
          <w:color w:val="000000" w:themeColor="text1"/>
          <w:lang w:bidi="en-US"/>
        </w:rPr>
        <w:t>新材料、新产品、新技术和新工艺</w:t>
      </w:r>
      <w:r w:rsidR="00031657" w:rsidRPr="00FC37BD">
        <w:rPr>
          <w:rFonts w:ascii="仿宋_GB2312" w:eastAsia="仿宋_GB2312" w:hint="eastAsia"/>
          <w:color w:val="000000" w:themeColor="text1"/>
          <w:lang w:bidi="en-US"/>
        </w:rPr>
        <w:t>的应用</w:t>
      </w:r>
      <w:r w:rsidR="008A3FA9" w:rsidRPr="00FC37BD">
        <w:rPr>
          <w:rFonts w:ascii="仿宋_GB2312" w:eastAsia="仿宋_GB2312" w:hint="eastAsia"/>
          <w:color w:val="000000" w:themeColor="text1"/>
          <w:lang w:bidi="en-US"/>
        </w:rPr>
        <w:t>应有实际工程</w:t>
      </w:r>
      <w:r w:rsidR="00031657" w:rsidRPr="00FC37BD">
        <w:rPr>
          <w:rFonts w:ascii="仿宋_GB2312" w:eastAsia="仿宋_GB2312" w:hint="eastAsia"/>
          <w:color w:val="000000" w:themeColor="text1"/>
          <w:lang w:bidi="en-US"/>
        </w:rPr>
        <w:t>的</w:t>
      </w:r>
      <w:r w:rsidR="008A3FA9" w:rsidRPr="00FC37BD">
        <w:rPr>
          <w:rFonts w:ascii="仿宋_GB2312" w:eastAsia="仿宋_GB2312" w:hint="eastAsia"/>
          <w:color w:val="000000" w:themeColor="text1"/>
          <w:lang w:bidi="en-US"/>
        </w:rPr>
        <w:t>经验，</w:t>
      </w:r>
      <w:r w:rsidR="00031657" w:rsidRPr="00FC37BD">
        <w:rPr>
          <w:rFonts w:ascii="仿宋_GB2312" w:eastAsia="仿宋_GB2312" w:hint="eastAsia"/>
          <w:color w:val="000000" w:themeColor="text1"/>
          <w:lang w:bidi="en-US"/>
        </w:rPr>
        <w:t>并应有第三方检验检测机构出具的检验检测报告和完善的售后服务体系。</w:t>
      </w:r>
    </w:p>
    <w:p w14:paraId="47E03A80" w14:textId="7A2D84CD" w:rsidR="00524572" w:rsidRPr="00FC37BD" w:rsidRDefault="00C21DC2" w:rsidP="00FD42FE">
      <w:pPr>
        <w:pStyle w:val="M2"/>
        <w:numPr>
          <w:ilvl w:val="2"/>
          <w:numId w:val="14"/>
        </w:numPr>
        <w:spacing w:beforeLines="0" w:before="0" w:afterLines="0" w:after="0" w:line="360" w:lineRule="auto"/>
        <w:ind w:left="0" w:firstLine="0"/>
        <w:jc w:val="left"/>
        <w:rPr>
          <w:b w:val="0"/>
          <w:bCs/>
          <w:sz w:val="21"/>
          <w:szCs w:val="20"/>
        </w:rPr>
      </w:pPr>
      <w:bookmarkStart w:id="17" w:name="_Toc114079373"/>
      <w:r w:rsidRPr="00FC37BD">
        <w:rPr>
          <w:rFonts w:hint="eastAsia"/>
          <w:b w:val="0"/>
          <w:bCs/>
          <w:sz w:val="21"/>
          <w:szCs w:val="20"/>
        </w:rPr>
        <w:t>乡村户</w:t>
      </w:r>
      <w:proofErr w:type="gramStart"/>
      <w:r w:rsidRPr="00FC37BD">
        <w:rPr>
          <w:rFonts w:hint="eastAsia"/>
          <w:b w:val="0"/>
          <w:bCs/>
          <w:sz w:val="21"/>
          <w:szCs w:val="20"/>
        </w:rPr>
        <w:t>厕</w:t>
      </w:r>
      <w:r w:rsidR="00774A2B" w:rsidRPr="00FC37BD">
        <w:rPr>
          <w:rFonts w:hint="eastAsia"/>
          <w:b w:val="0"/>
          <w:bCs/>
          <w:sz w:val="21"/>
          <w:szCs w:val="20"/>
        </w:rPr>
        <w:t>施工</w:t>
      </w:r>
      <w:proofErr w:type="gramEnd"/>
      <w:r w:rsidR="00774A2B" w:rsidRPr="00FC37BD">
        <w:rPr>
          <w:rFonts w:hint="eastAsia"/>
          <w:b w:val="0"/>
          <w:bCs/>
          <w:sz w:val="21"/>
          <w:szCs w:val="20"/>
        </w:rPr>
        <w:t>及验收</w:t>
      </w:r>
      <w:r w:rsidR="00B2319D" w:rsidRPr="00FC37BD">
        <w:rPr>
          <w:rFonts w:hint="eastAsia"/>
          <w:b w:val="0"/>
          <w:bCs/>
          <w:sz w:val="21"/>
          <w:szCs w:val="20"/>
        </w:rPr>
        <w:t>应具有必要的施工技术标准、质量管理体系和工程质量检测制度，实现施工全过程质量控制。乡村户厕</w:t>
      </w:r>
      <w:r w:rsidRPr="00FC37BD">
        <w:rPr>
          <w:rFonts w:hint="eastAsia"/>
          <w:b w:val="0"/>
          <w:bCs/>
          <w:sz w:val="21"/>
          <w:szCs w:val="20"/>
        </w:rPr>
        <w:t>的施工</w:t>
      </w:r>
      <w:r w:rsidR="00527C13" w:rsidRPr="00FC37BD">
        <w:rPr>
          <w:rFonts w:hint="eastAsia"/>
          <w:b w:val="0"/>
          <w:bCs/>
          <w:sz w:val="21"/>
          <w:szCs w:val="20"/>
        </w:rPr>
        <w:t>质量</w:t>
      </w:r>
      <w:r w:rsidRPr="00FC37BD">
        <w:rPr>
          <w:rFonts w:hint="eastAsia"/>
          <w:b w:val="0"/>
          <w:bCs/>
          <w:sz w:val="21"/>
          <w:szCs w:val="20"/>
        </w:rPr>
        <w:t>不应低于本标准的规定。</w:t>
      </w:r>
      <w:bookmarkEnd w:id="17"/>
    </w:p>
    <w:p w14:paraId="17E9D288" w14:textId="4D51AC34" w:rsidR="00685E2B" w:rsidRPr="00FC37BD" w:rsidRDefault="00524572" w:rsidP="002858F5">
      <w:pPr>
        <w:pStyle w:val="11"/>
        <w:spacing w:line="360" w:lineRule="auto"/>
        <w:ind w:firstLine="420"/>
        <w:rPr>
          <w:rFonts w:ascii="仿宋_GB2312" w:eastAsia="仿宋_GB2312"/>
          <w:color w:val="000000" w:themeColor="text1"/>
          <w:lang w:bidi="en-US"/>
        </w:rPr>
      </w:pPr>
      <w:r w:rsidRPr="00FC37BD">
        <w:rPr>
          <w:rFonts w:ascii="仿宋_GB2312" w:eastAsia="仿宋_GB2312" w:hint="eastAsia"/>
          <w:color w:val="000000" w:themeColor="text1"/>
          <w:lang w:bidi="en-US"/>
        </w:rPr>
        <w:t>【条文说明】</w:t>
      </w:r>
      <w:r w:rsidR="00C61A99" w:rsidRPr="00FC37BD">
        <w:rPr>
          <w:rFonts w:ascii="仿宋_GB2312" w:eastAsia="仿宋_GB2312" w:hint="eastAsia"/>
          <w:color w:val="000000" w:themeColor="text1"/>
          <w:lang w:bidi="en-US"/>
        </w:rPr>
        <w:t>乡村户</w:t>
      </w:r>
      <w:proofErr w:type="gramStart"/>
      <w:r w:rsidR="00C61A99" w:rsidRPr="00FC37BD">
        <w:rPr>
          <w:rFonts w:ascii="仿宋_GB2312" w:eastAsia="仿宋_GB2312" w:hint="eastAsia"/>
          <w:color w:val="000000" w:themeColor="text1"/>
          <w:lang w:bidi="en-US"/>
        </w:rPr>
        <w:t>厕建设</w:t>
      </w:r>
      <w:proofErr w:type="gramEnd"/>
      <w:r w:rsidR="00C61A99" w:rsidRPr="00FC37BD">
        <w:rPr>
          <w:rFonts w:ascii="仿宋_GB2312" w:eastAsia="仿宋_GB2312" w:hint="eastAsia"/>
          <w:color w:val="000000" w:themeColor="text1"/>
          <w:lang w:bidi="en-US"/>
        </w:rPr>
        <w:t>一般以自建为主，为保证施工质量，应在村委会的组织下对户</w:t>
      </w:r>
      <w:proofErr w:type="gramStart"/>
      <w:r w:rsidR="00C61A99" w:rsidRPr="00FC37BD">
        <w:rPr>
          <w:rFonts w:ascii="仿宋_GB2312" w:eastAsia="仿宋_GB2312" w:hint="eastAsia"/>
          <w:color w:val="000000" w:themeColor="text1"/>
          <w:lang w:bidi="en-US"/>
        </w:rPr>
        <w:t>厕建设</w:t>
      </w:r>
      <w:proofErr w:type="gramEnd"/>
      <w:r w:rsidR="00C61A99" w:rsidRPr="00FC37BD">
        <w:rPr>
          <w:rFonts w:ascii="仿宋_GB2312" w:eastAsia="仿宋_GB2312" w:hint="eastAsia"/>
          <w:color w:val="000000" w:themeColor="text1"/>
          <w:lang w:bidi="en-US"/>
        </w:rPr>
        <w:t>进行管理和指导，</w:t>
      </w:r>
      <w:r w:rsidRPr="00FC37BD">
        <w:rPr>
          <w:rFonts w:ascii="仿宋_GB2312" w:eastAsia="仿宋_GB2312" w:hint="eastAsia"/>
          <w:color w:val="000000" w:themeColor="text1"/>
          <w:lang w:bidi="en-US"/>
        </w:rPr>
        <w:t>按照《建筑工程施工质量验收统一标准</w:t>
      </w:r>
      <w:r w:rsidR="00AA60DF" w:rsidRPr="00FC37BD">
        <w:rPr>
          <w:rFonts w:ascii="仿宋_GB2312" w:eastAsia="仿宋_GB2312" w:hint="eastAsia"/>
          <w:color w:val="000000" w:themeColor="text1"/>
          <w:lang w:bidi="en-US"/>
        </w:rPr>
        <w:t>》</w:t>
      </w:r>
      <w:r w:rsidRPr="00FC37BD">
        <w:rPr>
          <w:rFonts w:ascii="仿宋_GB2312" w:eastAsia="仿宋_GB2312" w:hint="eastAsia"/>
          <w:color w:val="000000" w:themeColor="text1"/>
          <w:lang w:bidi="en-US"/>
        </w:rPr>
        <w:t>GB</w:t>
      </w:r>
      <w:r w:rsidR="00410E19" w:rsidRPr="00FC37BD">
        <w:rPr>
          <w:rFonts w:ascii="仿宋_GB2312" w:eastAsia="仿宋_GB2312"/>
          <w:color w:val="000000" w:themeColor="text1"/>
          <w:lang w:bidi="en-US"/>
        </w:rPr>
        <w:t xml:space="preserve"> </w:t>
      </w:r>
      <w:r w:rsidRPr="00FC37BD">
        <w:rPr>
          <w:rFonts w:ascii="仿宋_GB2312" w:eastAsia="仿宋_GB2312" w:hint="eastAsia"/>
          <w:color w:val="000000" w:themeColor="text1"/>
          <w:lang w:bidi="en-US"/>
        </w:rPr>
        <w:t>50300 (以下简称《统一标准</w:t>
      </w:r>
      <w:r w:rsidR="00410E19" w:rsidRPr="00FC37BD">
        <w:rPr>
          <w:rFonts w:ascii="仿宋_GB2312" w:eastAsia="仿宋_GB2312" w:hint="eastAsia"/>
          <w:color w:val="000000" w:themeColor="text1"/>
          <w:lang w:bidi="en-US"/>
        </w:rPr>
        <w:t>》的要求</w:t>
      </w:r>
      <w:r w:rsidRPr="00FC37BD">
        <w:rPr>
          <w:rFonts w:ascii="仿宋_GB2312" w:eastAsia="仿宋_GB2312" w:hint="eastAsia"/>
          <w:color w:val="000000" w:themeColor="text1"/>
          <w:lang w:bidi="en-US"/>
        </w:rPr>
        <w:t>，抓好</w:t>
      </w:r>
      <w:r w:rsidR="00410E19" w:rsidRPr="00FC37BD">
        <w:rPr>
          <w:rFonts w:ascii="仿宋_GB2312" w:eastAsia="仿宋_GB2312" w:hint="eastAsia"/>
          <w:color w:val="000000" w:themeColor="text1"/>
          <w:lang w:bidi="en-US"/>
        </w:rPr>
        <w:t>乡村户</w:t>
      </w:r>
      <w:proofErr w:type="gramStart"/>
      <w:r w:rsidR="00410E19" w:rsidRPr="00FC37BD">
        <w:rPr>
          <w:rFonts w:ascii="仿宋_GB2312" w:eastAsia="仿宋_GB2312" w:hint="eastAsia"/>
          <w:color w:val="000000" w:themeColor="text1"/>
          <w:lang w:bidi="en-US"/>
        </w:rPr>
        <w:t>厕建设</w:t>
      </w:r>
      <w:proofErr w:type="gramEnd"/>
      <w:r w:rsidRPr="00FC37BD">
        <w:rPr>
          <w:rFonts w:ascii="仿宋_GB2312" w:eastAsia="仿宋_GB2312" w:hint="eastAsia"/>
          <w:color w:val="000000" w:themeColor="text1"/>
          <w:lang w:bidi="en-US"/>
        </w:rPr>
        <w:t>质量的管理，</w:t>
      </w:r>
      <w:r w:rsidR="00410E19" w:rsidRPr="00FC37BD">
        <w:rPr>
          <w:rFonts w:ascii="仿宋_GB2312" w:eastAsia="仿宋_GB2312" w:hint="eastAsia"/>
          <w:color w:val="000000" w:themeColor="text1"/>
          <w:lang w:bidi="en-US"/>
        </w:rPr>
        <w:t>认真填写质量验收记录单，</w:t>
      </w:r>
      <w:r w:rsidRPr="00FC37BD">
        <w:rPr>
          <w:rFonts w:ascii="仿宋_GB2312" w:eastAsia="仿宋_GB2312" w:hint="eastAsia"/>
          <w:color w:val="000000" w:themeColor="text1"/>
          <w:lang w:bidi="en-US"/>
        </w:rPr>
        <w:t>实现</w:t>
      </w:r>
      <w:r w:rsidR="00410E19" w:rsidRPr="00FC37BD">
        <w:rPr>
          <w:rFonts w:ascii="仿宋_GB2312" w:eastAsia="仿宋_GB2312" w:hint="eastAsia"/>
          <w:color w:val="000000" w:themeColor="text1"/>
          <w:lang w:bidi="en-US"/>
        </w:rPr>
        <w:t>全</w:t>
      </w:r>
      <w:r w:rsidRPr="00FC37BD">
        <w:rPr>
          <w:rFonts w:ascii="仿宋_GB2312" w:eastAsia="仿宋_GB2312" w:hint="eastAsia"/>
          <w:color w:val="000000" w:themeColor="text1"/>
          <w:lang w:bidi="en-US"/>
        </w:rPr>
        <w:t>过程控制</w:t>
      </w:r>
      <w:r w:rsidR="00410E19" w:rsidRPr="00FC37BD">
        <w:rPr>
          <w:rFonts w:ascii="仿宋_GB2312" w:eastAsia="仿宋_GB2312" w:hint="eastAsia"/>
          <w:color w:val="000000" w:themeColor="text1"/>
          <w:lang w:bidi="en-US"/>
        </w:rPr>
        <w:t>。</w:t>
      </w:r>
    </w:p>
    <w:p w14:paraId="1150EE3F" w14:textId="1DFE2792" w:rsidR="00EF26D9" w:rsidRDefault="006B3707" w:rsidP="00FD42FE">
      <w:pPr>
        <w:pStyle w:val="M1"/>
        <w:ind w:left="0" w:firstLine="0"/>
      </w:pPr>
      <w:bookmarkStart w:id="18" w:name="_Toc114079374"/>
      <w:bookmarkEnd w:id="8"/>
      <w:bookmarkEnd w:id="9"/>
      <w:bookmarkEnd w:id="10"/>
      <w:bookmarkEnd w:id="11"/>
      <w:r>
        <w:rPr>
          <w:rFonts w:hint="eastAsia"/>
        </w:rPr>
        <w:t>乡村厕所分类及组成</w:t>
      </w:r>
      <w:bookmarkEnd w:id="18"/>
    </w:p>
    <w:p w14:paraId="3FFB76A3" w14:textId="1E5E37EA" w:rsidR="008D5F6C" w:rsidRDefault="00150888" w:rsidP="00FD42FE">
      <w:pPr>
        <w:pStyle w:val="M2"/>
        <w:spacing w:before="156" w:after="156"/>
        <w:ind w:left="0" w:firstLine="0"/>
      </w:pPr>
      <w:bookmarkStart w:id="19" w:name="_Toc114079375"/>
      <w:r>
        <w:rPr>
          <w:rFonts w:hint="eastAsia"/>
        </w:rPr>
        <w:t>乡村</w:t>
      </w:r>
      <w:r w:rsidR="00B62A54">
        <w:rPr>
          <w:rFonts w:hint="eastAsia"/>
        </w:rPr>
        <w:t>户厕</w:t>
      </w:r>
      <w:bookmarkEnd w:id="19"/>
    </w:p>
    <w:p w14:paraId="6FBDC88A" w14:textId="3F4CA34F" w:rsidR="000344D2" w:rsidRPr="00304BA7" w:rsidRDefault="000344D2" w:rsidP="00FD42FE">
      <w:pPr>
        <w:pStyle w:val="423"/>
        <w:numPr>
          <w:ilvl w:val="0"/>
          <w:numId w:val="21"/>
        </w:numPr>
        <w:spacing w:line="360" w:lineRule="auto"/>
        <w:ind w:left="0" w:firstLine="0"/>
        <w:jc w:val="left"/>
        <w:rPr>
          <w:b w:val="0"/>
          <w:bCs/>
          <w:sz w:val="21"/>
          <w:szCs w:val="18"/>
        </w:rPr>
      </w:pPr>
      <w:r w:rsidRPr="00304BA7">
        <w:rPr>
          <w:rFonts w:hint="eastAsia"/>
          <w:b w:val="0"/>
          <w:bCs/>
          <w:sz w:val="21"/>
          <w:szCs w:val="18"/>
        </w:rPr>
        <w:t>应根据厕所所在地的气候特点、生活习惯、经济条件、给排水情况</w:t>
      </w:r>
      <w:r w:rsidR="006970A6">
        <w:rPr>
          <w:rFonts w:hint="eastAsia"/>
          <w:b w:val="0"/>
          <w:bCs/>
          <w:sz w:val="21"/>
          <w:szCs w:val="18"/>
        </w:rPr>
        <w:t>、农民用肥习惯</w:t>
      </w:r>
      <w:r w:rsidRPr="00304BA7">
        <w:rPr>
          <w:rFonts w:hint="eastAsia"/>
          <w:b w:val="0"/>
          <w:bCs/>
          <w:sz w:val="21"/>
          <w:szCs w:val="18"/>
        </w:rPr>
        <w:t>及运行管理选择厕所型式：</w:t>
      </w:r>
    </w:p>
    <w:p w14:paraId="06F7A99C" w14:textId="561E6558" w:rsidR="00A8483C" w:rsidRDefault="0040247B" w:rsidP="002858F5">
      <w:pPr>
        <w:pStyle w:val="11"/>
        <w:spacing w:line="360" w:lineRule="auto"/>
        <w:ind w:firstLine="420"/>
      </w:pPr>
      <w:r>
        <w:rPr>
          <w:rFonts w:hint="eastAsia"/>
        </w:rPr>
        <w:t>1</w:t>
      </w:r>
      <w:r w:rsidR="005310CB">
        <w:rPr>
          <w:rFonts w:hint="eastAsia"/>
        </w:rPr>
        <w:t xml:space="preserve"> </w:t>
      </w:r>
      <w:r w:rsidR="008D2DEF" w:rsidRPr="00CE580E">
        <w:rPr>
          <w:rFonts w:hint="eastAsia"/>
        </w:rPr>
        <w:t>乡村</w:t>
      </w:r>
      <w:r w:rsidR="00861F54">
        <w:rPr>
          <w:rFonts w:hint="eastAsia"/>
        </w:rPr>
        <w:t>卫生</w:t>
      </w:r>
      <w:r w:rsidR="008D2DEF" w:rsidRPr="00CE580E">
        <w:rPr>
          <w:rFonts w:hint="eastAsia"/>
        </w:rPr>
        <w:t>户</w:t>
      </w:r>
      <w:proofErr w:type="gramStart"/>
      <w:r w:rsidR="008D2DEF" w:rsidRPr="00CE580E">
        <w:rPr>
          <w:rFonts w:hint="eastAsia"/>
        </w:rPr>
        <w:t>厕依据</w:t>
      </w:r>
      <w:proofErr w:type="gramEnd"/>
      <w:r w:rsidR="008D2DEF" w:rsidRPr="00CE580E">
        <w:rPr>
          <w:rFonts w:hint="eastAsia"/>
        </w:rPr>
        <w:t>建设位置分为独立式和附建式</w:t>
      </w:r>
      <w:r w:rsidR="00A8483C">
        <w:t>；</w:t>
      </w:r>
    </w:p>
    <w:p w14:paraId="08BF291A" w14:textId="56BB9CF9" w:rsidR="00FF3AF4" w:rsidRDefault="00A8483C" w:rsidP="002858F5">
      <w:pPr>
        <w:pStyle w:val="11"/>
        <w:spacing w:line="360" w:lineRule="auto"/>
        <w:ind w:firstLine="420"/>
      </w:pPr>
      <w:r>
        <w:rPr>
          <w:rFonts w:hint="eastAsia"/>
        </w:rPr>
        <w:t>2</w:t>
      </w:r>
      <w:r w:rsidR="005310CB">
        <w:rPr>
          <w:rFonts w:hint="eastAsia"/>
        </w:rPr>
        <w:t xml:space="preserve"> </w:t>
      </w:r>
      <w:r w:rsidR="007422A3">
        <w:rPr>
          <w:rFonts w:hint="eastAsia"/>
        </w:rPr>
        <w:t>依据</w:t>
      </w:r>
      <w:r w:rsidR="007D6A69">
        <w:rPr>
          <w:rFonts w:hint="eastAsia"/>
        </w:rPr>
        <w:t>给排水情况分为旱厕</w:t>
      </w:r>
      <w:r w:rsidR="005E2B57">
        <w:rPr>
          <w:rFonts w:hint="eastAsia"/>
        </w:rPr>
        <w:t>、微水冲厕所</w:t>
      </w:r>
      <w:r w:rsidR="007D6A69">
        <w:rPr>
          <w:rFonts w:hint="eastAsia"/>
        </w:rPr>
        <w:t>和水冲厕所</w:t>
      </w:r>
      <w:r w:rsidR="005E2B57">
        <w:rPr>
          <w:rFonts w:hint="eastAsia"/>
        </w:rPr>
        <w:t>；</w:t>
      </w:r>
    </w:p>
    <w:p w14:paraId="664CE73F" w14:textId="336C5256" w:rsidR="006A17BF" w:rsidRDefault="00843903" w:rsidP="002858F5">
      <w:pPr>
        <w:pStyle w:val="11"/>
        <w:spacing w:line="360" w:lineRule="auto"/>
        <w:ind w:firstLine="420"/>
      </w:pPr>
      <w:r>
        <w:t>3</w:t>
      </w:r>
      <w:r w:rsidR="005310CB">
        <w:rPr>
          <w:rFonts w:hint="eastAsia"/>
        </w:rPr>
        <w:t xml:space="preserve"> </w:t>
      </w:r>
      <w:r w:rsidR="00A8483C">
        <w:rPr>
          <w:rFonts w:hint="eastAsia"/>
        </w:rPr>
        <w:t>依据</w:t>
      </w:r>
      <w:r w:rsidR="00D022E5">
        <w:rPr>
          <w:rFonts w:hint="eastAsia"/>
        </w:rPr>
        <w:t>排水管网类型分为</w:t>
      </w:r>
      <w:r w:rsidR="00270094">
        <w:rPr>
          <w:rFonts w:hint="eastAsia"/>
        </w:rPr>
        <w:t>集中管网式和无集中管网式</w:t>
      </w:r>
      <w:r w:rsidR="00251F32">
        <w:rPr>
          <w:rFonts w:hint="eastAsia"/>
        </w:rPr>
        <w:t>；</w:t>
      </w:r>
    </w:p>
    <w:p w14:paraId="1A323121" w14:textId="2BDA50B0" w:rsidR="00843903" w:rsidRDefault="00843903" w:rsidP="002858F5">
      <w:pPr>
        <w:pStyle w:val="11"/>
        <w:spacing w:line="360" w:lineRule="auto"/>
        <w:ind w:firstLine="420"/>
      </w:pPr>
      <w:r>
        <w:t>4</w:t>
      </w:r>
      <w:r w:rsidR="005310CB">
        <w:rPr>
          <w:rFonts w:hint="eastAsia"/>
        </w:rPr>
        <w:t xml:space="preserve"> </w:t>
      </w:r>
      <w:r>
        <w:rPr>
          <w:rFonts w:hint="eastAsia"/>
        </w:rPr>
        <w:t>集中管网</w:t>
      </w:r>
      <w:proofErr w:type="gramStart"/>
      <w:r>
        <w:rPr>
          <w:rFonts w:hint="eastAsia"/>
        </w:rPr>
        <w:t>式依据</w:t>
      </w:r>
      <w:proofErr w:type="gramEnd"/>
      <w:r>
        <w:rPr>
          <w:rFonts w:hint="eastAsia"/>
        </w:rPr>
        <w:t>排水方式分为重力排水和真空排水；</w:t>
      </w:r>
    </w:p>
    <w:p w14:paraId="4DC5B22B" w14:textId="49DD9286" w:rsidR="00843903" w:rsidRDefault="005E2B57" w:rsidP="002858F5">
      <w:pPr>
        <w:pStyle w:val="11"/>
        <w:spacing w:line="360" w:lineRule="auto"/>
        <w:ind w:firstLine="420"/>
      </w:pPr>
      <w:r>
        <w:t>5</w:t>
      </w:r>
      <w:r w:rsidR="005310CB">
        <w:rPr>
          <w:rFonts w:hint="eastAsia"/>
        </w:rPr>
        <w:t xml:space="preserve"> </w:t>
      </w:r>
      <w:r w:rsidR="00861F54">
        <w:rPr>
          <w:rFonts w:hint="eastAsia"/>
        </w:rPr>
        <w:t>卫生</w:t>
      </w:r>
      <w:r w:rsidR="00843903">
        <w:rPr>
          <w:rFonts w:hint="eastAsia"/>
        </w:rPr>
        <w:t>旱厕根据</w:t>
      </w:r>
      <w:r w:rsidR="008F5C55">
        <w:rPr>
          <w:rFonts w:hint="eastAsia"/>
        </w:rPr>
        <w:t>洁具和</w:t>
      </w:r>
      <w:proofErr w:type="gramStart"/>
      <w:r w:rsidR="00843903">
        <w:rPr>
          <w:rFonts w:hint="eastAsia"/>
        </w:rPr>
        <w:t>贮粪</w:t>
      </w:r>
      <w:proofErr w:type="gramEnd"/>
      <w:r w:rsidR="00843903">
        <w:rPr>
          <w:rFonts w:hint="eastAsia"/>
        </w:rPr>
        <w:t>设施分为双坑交替式和粪尿分集式厕所</w:t>
      </w:r>
      <w:r w:rsidR="00251F32">
        <w:rPr>
          <w:rFonts w:hint="eastAsia"/>
        </w:rPr>
        <w:t>。</w:t>
      </w:r>
    </w:p>
    <w:p w14:paraId="1CC6E345" w14:textId="20F6ECBA" w:rsidR="0063529A" w:rsidRPr="00893F28" w:rsidRDefault="006A17BF" w:rsidP="002858F5">
      <w:pPr>
        <w:pStyle w:val="11"/>
        <w:spacing w:line="360" w:lineRule="auto"/>
        <w:ind w:firstLine="420"/>
        <w:rPr>
          <w:rFonts w:ascii="仿宋_GB2312" w:eastAsia="仿宋_GB2312"/>
          <w:color w:val="000000" w:themeColor="text1"/>
        </w:rPr>
      </w:pPr>
      <w:r w:rsidRPr="00893F28">
        <w:rPr>
          <w:rFonts w:ascii="仿宋_GB2312" w:eastAsia="仿宋_GB2312" w:hint="eastAsia"/>
          <w:color w:val="000000" w:themeColor="text1"/>
          <w:lang w:bidi="en-US"/>
        </w:rPr>
        <w:t>【条文说明】</w:t>
      </w:r>
      <w:r w:rsidR="00864381" w:rsidRPr="00893F28">
        <w:rPr>
          <w:rFonts w:ascii="仿宋_GB2312" w:eastAsia="仿宋_GB2312" w:hint="eastAsia"/>
          <w:color w:val="000000" w:themeColor="text1"/>
          <w:lang w:bidi="en-US"/>
        </w:rPr>
        <w:t>乡村厕所根据建设位置、给排水情况、管网类型及</w:t>
      </w:r>
      <w:proofErr w:type="gramStart"/>
      <w:r w:rsidR="00864381" w:rsidRPr="00893F28">
        <w:rPr>
          <w:rFonts w:ascii="仿宋_GB2312" w:eastAsia="仿宋_GB2312" w:hint="eastAsia"/>
          <w:color w:val="000000" w:themeColor="text1"/>
          <w:lang w:bidi="en-US"/>
        </w:rPr>
        <w:t>贮粪设施</w:t>
      </w:r>
      <w:proofErr w:type="gramEnd"/>
      <w:r w:rsidR="00864381" w:rsidRPr="00893F28">
        <w:rPr>
          <w:rFonts w:ascii="仿宋_GB2312" w:eastAsia="仿宋_GB2312" w:hint="eastAsia"/>
          <w:color w:val="000000" w:themeColor="text1"/>
          <w:lang w:bidi="en-US"/>
        </w:rPr>
        <w:t>情况分类。</w:t>
      </w:r>
      <w:r w:rsidR="00843903" w:rsidRPr="00893F28">
        <w:rPr>
          <w:rFonts w:ascii="仿宋_GB2312" w:eastAsia="仿宋_GB2312" w:hint="eastAsia"/>
          <w:color w:val="000000" w:themeColor="text1"/>
          <w:lang w:bidi="en-US"/>
        </w:rPr>
        <w:t>旱厕的</w:t>
      </w:r>
      <w:r w:rsidRPr="00893F28">
        <w:rPr>
          <w:rFonts w:ascii="仿宋_GB2312" w:eastAsia="仿宋_GB2312" w:hint="eastAsia"/>
          <w:color w:val="000000" w:themeColor="text1"/>
          <w:lang w:bidi="en-US"/>
        </w:rPr>
        <w:t>粪尿分集式和双坑交替式的粪污贮存设施可称为</w:t>
      </w:r>
      <w:proofErr w:type="gramStart"/>
      <w:r w:rsidRPr="00893F28">
        <w:rPr>
          <w:rFonts w:ascii="仿宋_GB2312" w:eastAsia="仿宋_GB2312" w:hint="eastAsia"/>
          <w:color w:val="000000" w:themeColor="text1"/>
          <w:lang w:bidi="en-US"/>
        </w:rPr>
        <w:t>贮</w:t>
      </w:r>
      <w:proofErr w:type="gramEnd"/>
      <w:r w:rsidRPr="00893F28">
        <w:rPr>
          <w:rFonts w:ascii="仿宋_GB2312" w:eastAsia="仿宋_GB2312" w:hint="eastAsia"/>
          <w:color w:val="000000" w:themeColor="text1"/>
          <w:lang w:bidi="en-US"/>
        </w:rPr>
        <w:t>粪池，单独用于储存尿液的设施可称为储尿桶。</w:t>
      </w:r>
    </w:p>
    <w:p w14:paraId="17255B6F" w14:textId="1C6928DA" w:rsidR="000344D2" w:rsidRPr="00304BA7" w:rsidRDefault="00304BA7" w:rsidP="00FD42FE">
      <w:pPr>
        <w:pStyle w:val="423"/>
        <w:numPr>
          <w:ilvl w:val="0"/>
          <w:numId w:val="21"/>
        </w:numPr>
        <w:spacing w:line="360" w:lineRule="auto"/>
        <w:jc w:val="left"/>
        <w:rPr>
          <w:b w:val="0"/>
          <w:bCs/>
          <w:sz w:val="21"/>
          <w:szCs w:val="18"/>
        </w:rPr>
      </w:pPr>
      <w:r>
        <w:rPr>
          <w:rFonts w:hint="eastAsia"/>
          <w:b w:val="0"/>
          <w:bCs/>
          <w:sz w:val="21"/>
          <w:szCs w:val="18"/>
        </w:rPr>
        <w:t xml:space="preserve"> </w:t>
      </w:r>
      <w:r w:rsidR="000344D2" w:rsidRPr="00304BA7">
        <w:rPr>
          <w:rFonts w:hint="eastAsia"/>
          <w:b w:val="0"/>
          <w:bCs/>
          <w:sz w:val="21"/>
          <w:szCs w:val="18"/>
        </w:rPr>
        <w:t>乡村厕所组成详见表</w:t>
      </w:r>
      <w:r w:rsidR="000344D2" w:rsidRPr="00304BA7">
        <w:rPr>
          <w:rFonts w:hint="eastAsia"/>
          <w:b w:val="0"/>
          <w:bCs/>
          <w:sz w:val="21"/>
          <w:szCs w:val="18"/>
        </w:rPr>
        <w:t>4.</w:t>
      </w:r>
      <w:r w:rsidR="000344D2" w:rsidRPr="00304BA7">
        <w:rPr>
          <w:b w:val="0"/>
          <w:bCs/>
          <w:sz w:val="21"/>
          <w:szCs w:val="18"/>
        </w:rPr>
        <w:t>1.2</w:t>
      </w:r>
      <w:r w:rsidR="000344D2" w:rsidRPr="00304BA7">
        <w:rPr>
          <w:rFonts w:hint="eastAsia"/>
          <w:b w:val="0"/>
          <w:bCs/>
          <w:sz w:val="21"/>
          <w:szCs w:val="18"/>
        </w:rPr>
        <w:t>：</w:t>
      </w:r>
    </w:p>
    <w:p w14:paraId="410F3324" w14:textId="01669475" w:rsidR="000344D2" w:rsidRDefault="000344D2" w:rsidP="00FA61F6">
      <w:pPr>
        <w:pStyle w:val="affc"/>
        <w:spacing w:beforeLines="50" w:before="156" w:afterLines="50" w:after="156"/>
      </w:pPr>
      <w:r>
        <w:rPr>
          <w:rFonts w:hint="eastAsia"/>
        </w:rPr>
        <w:t>表4.</w:t>
      </w:r>
      <w:r>
        <w:t xml:space="preserve">1.2 </w:t>
      </w:r>
      <w:r>
        <w:rPr>
          <w:rFonts w:hint="eastAsia"/>
        </w:rPr>
        <w:t>乡村厕所组成</w:t>
      </w:r>
    </w:p>
    <w:tbl>
      <w:tblPr>
        <w:tblStyle w:val="af8"/>
        <w:tblW w:w="8784" w:type="dxa"/>
        <w:jc w:val="center"/>
        <w:tblLook w:val="04A0" w:firstRow="1" w:lastRow="0" w:firstColumn="1" w:lastColumn="0" w:noHBand="0" w:noVBand="1"/>
      </w:tblPr>
      <w:tblGrid>
        <w:gridCol w:w="1119"/>
        <w:gridCol w:w="912"/>
        <w:gridCol w:w="1361"/>
        <w:gridCol w:w="5392"/>
      </w:tblGrid>
      <w:tr w:rsidR="000344D2" w:rsidRPr="00125FB9" w14:paraId="7EF3E6EB" w14:textId="77777777" w:rsidTr="00FA4C0B">
        <w:trPr>
          <w:jc w:val="center"/>
        </w:trPr>
        <w:tc>
          <w:tcPr>
            <w:tcW w:w="3392" w:type="dxa"/>
            <w:gridSpan w:val="3"/>
            <w:vAlign w:val="center"/>
          </w:tcPr>
          <w:p w14:paraId="30709AA0" w14:textId="77777777" w:rsidR="000344D2" w:rsidRPr="0063529A" w:rsidRDefault="000344D2" w:rsidP="00FA4C0B">
            <w:pPr>
              <w:pStyle w:val="M2word"/>
              <w:spacing w:after="0"/>
              <w:ind w:left="0"/>
              <w:jc w:val="center"/>
              <w:rPr>
                <w:rFonts w:eastAsiaTheme="minorEastAsia"/>
                <w:sz w:val="22"/>
              </w:rPr>
            </w:pPr>
            <w:r w:rsidRPr="00125FB9">
              <w:rPr>
                <w:rFonts w:eastAsiaTheme="minorEastAsia" w:hint="eastAsia"/>
                <w:sz w:val="22"/>
              </w:rPr>
              <w:t>户</w:t>
            </w:r>
            <w:proofErr w:type="gramStart"/>
            <w:r w:rsidRPr="00125FB9">
              <w:rPr>
                <w:rFonts w:eastAsiaTheme="minorEastAsia" w:hint="eastAsia"/>
                <w:sz w:val="22"/>
              </w:rPr>
              <w:t>厕类型</w:t>
            </w:r>
            <w:proofErr w:type="gramEnd"/>
          </w:p>
        </w:tc>
        <w:tc>
          <w:tcPr>
            <w:tcW w:w="5392" w:type="dxa"/>
            <w:vAlign w:val="center"/>
          </w:tcPr>
          <w:p w14:paraId="6AE8C5A9" w14:textId="77777777" w:rsidR="000344D2" w:rsidRPr="00125FB9" w:rsidRDefault="000344D2" w:rsidP="00FA4C0B">
            <w:pPr>
              <w:pStyle w:val="M2word"/>
              <w:spacing w:after="0"/>
              <w:ind w:left="0"/>
              <w:jc w:val="center"/>
              <w:rPr>
                <w:rFonts w:eastAsiaTheme="minorEastAsia"/>
                <w:sz w:val="22"/>
              </w:rPr>
            </w:pPr>
            <w:r>
              <w:rPr>
                <w:rFonts w:eastAsiaTheme="minorEastAsia" w:hint="eastAsia"/>
                <w:sz w:val="22"/>
              </w:rPr>
              <w:t>系统组成</w:t>
            </w:r>
          </w:p>
        </w:tc>
      </w:tr>
      <w:tr w:rsidR="00F30BE9" w:rsidRPr="00125FB9" w14:paraId="61FD8886" w14:textId="77777777" w:rsidTr="003917ED">
        <w:trPr>
          <w:trHeight w:val="1143"/>
          <w:jc w:val="center"/>
        </w:trPr>
        <w:tc>
          <w:tcPr>
            <w:tcW w:w="1119" w:type="dxa"/>
            <w:vMerge w:val="restart"/>
            <w:vAlign w:val="center"/>
          </w:tcPr>
          <w:p w14:paraId="6DEEAF64" w14:textId="77777777" w:rsidR="00F30BE9" w:rsidRDefault="00F30BE9" w:rsidP="00F30BE9">
            <w:pPr>
              <w:pStyle w:val="M2word"/>
              <w:spacing w:after="0"/>
              <w:ind w:left="0"/>
              <w:jc w:val="center"/>
              <w:rPr>
                <w:rFonts w:eastAsiaTheme="minorEastAsia"/>
                <w:sz w:val="22"/>
              </w:rPr>
            </w:pPr>
            <w:r>
              <w:rPr>
                <w:rFonts w:eastAsiaTheme="minorEastAsia" w:hint="eastAsia"/>
                <w:sz w:val="22"/>
              </w:rPr>
              <w:t>独立式</w:t>
            </w:r>
          </w:p>
          <w:p w14:paraId="3470A49A" w14:textId="1E4AD17D" w:rsidR="00F30BE9" w:rsidRPr="00125FB9" w:rsidRDefault="00F30BE9" w:rsidP="00F30BE9">
            <w:pPr>
              <w:pStyle w:val="M2word"/>
              <w:spacing w:after="0"/>
              <w:ind w:left="0"/>
              <w:jc w:val="center"/>
              <w:rPr>
                <w:rFonts w:eastAsiaTheme="minorEastAsia"/>
                <w:sz w:val="22"/>
              </w:rPr>
            </w:pPr>
            <w:r>
              <w:rPr>
                <w:rFonts w:eastAsiaTheme="minorEastAsia"/>
                <w:sz w:val="22"/>
              </w:rPr>
              <w:t>（</w:t>
            </w:r>
            <w:r w:rsidRPr="00125FB9">
              <w:rPr>
                <w:rFonts w:eastAsiaTheme="minorEastAsia" w:hint="eastAsia"/>
                <w:sz w:val="22"/>
              </w:rPr>
              <w:t>无</w:t>
            </w:r>
            <w:r>
              <w:rPr>
                <w:rFonts w:eastAsiaTheme="minorEastAsia" w:hint="eastAsia"/>
                <w:sz w:val="22"/>
              </w:rPr>
              <w:t>集中</w:t>
            </w:r>
            <w:r w:rsidR="00FD1855">
              <w:rPr>
                <w:rFonts w:eastAsiaTheme="minorEastAsia" w:hint="eastAsia"/>
                <w:sz w:val="22"/>
              </w:rPr>
              <w:t>排水</w:t>
            </w:r>
            <w:r w:rsidR="002E63A9">
              <w:rPr>
                <w:rFonts w:eastAsiaTheme="minorEastAsia" w:hint="eastAsia"/>
                <w:sz w:val="22"/>
              </w:rPr>
              <w:t>管网</w:t>
            </w:r>
            <w:r>
              <w:rPr>
                <w:rFonts w:eastAsiaTheme="minorEastAsia" w:hint="eastAsia"/>
                <w:sz w:val="22"/>
              </w:rPr>
              <w:t>）</w:t>
            </w:r>
          </w:p>
        </w:tc>
        <w:tc>
          <w:tcPr>
            <w:tcW w:w="912" w:type="dxa"/>
            <w:vMerge w:val="restart"/>
            <w:vAlign w:val="center"/>
          </w:tcPr>
          <w:p w14:paraId="60677D49" w14:textId="77777777" w:rsidR="00F30BE9" w:rsidRPr="00125FB9" w:rsidRDefault="00F30BE9" w:rsidP="00F30BE9">
            <w:pPr>
              <w:pStyle w:val="M2word"/>
              <w:spacing w:after="0"/>
              <w:ind w:left="0"/>
              <w:jc w:val="center"/>
              <w:rPr>
                <w:rFonts w:eastAsiaTheme="minorEastAsia"/>
                <w:sz w:val="22"/>
              </w:rPr>
            </w:pPr>
          </w:p>
          <w:p w14:paraId="7D3E5573" w14:textId="77777777" w:rsidR="00F30BE9" w:rsidRPr="00125FB9" w:rsidRDefault="00F30BE9" w:rsidP="00F30BE9">
            <w:pPr>
              <w:pStyle w:val="M2word"/>
              <w:spacing w:after="0"/>
              <w:ind w:left="0"/>
              <w:jc w:val="center"/>
              <w:rPr>
                <w:rFonts w:eastAsiaTheme="minorEastAsia"/>
                <w:sz w:val="22"/>
              </w:rPr>
            </w:pPr>
            <w:r w:rsidRPr="00125FB9">
              <w:rPr>
                <w:rFonts w:eastAsiaTheme="minorEastAsia"/>
                <w:sz w:val="22"/>
              </w:rPr>
              <w:t>卫生旱厕</w:t>
            </w:r>
          </w:p>
        </w:tc>
        <w:tc>
          <w:tcPr>
            <w:tcW w:w="1361" w:type="dxa"/>
            <w:vAlign w:val="center"/>
          </w:tcPr>
          <w:p w14:paraId="7323CE2C" w14:textId="77777777" w:rsidR="00F30BE9" w:rsidRPr="00125FB9" w:rsidRDefault="00F30BE9" w:rsidP="00F30BE9">
            <w:pPr>
              <w:pStyle w:val="M2word"/>
              <w:spacing w:after="0"/>
              <w:ind w:left="0"/>
              <w:jc w:val="center"/>
              <w:rPr>
                <w:rFonts w:eastAsiaTheme="minorEastAsia"/>
                <w:sz w:val="22"/>
              </w:rPr>
            </w:pPr>
          </w:p>
          <w:p w14:paraId="5B610740" w14:textId="1C0BD931" w:rsidR="00F30BE9" w:rsidRPr="00125FB9" w:rsidRDefault="00F30BE9" w:rsidP="00705023">
            <w:pPr>
              <w:pStyle w:val="M2word"/>
              <w:spacing w:after="0"/>
              <w:ind w:left="0"/>
              <w:jc w:val="center"/>
              <w:rPr>
                <w:rFonts w:eastAsiaTheme="minorEastAsia"/>
                <w:sz w:val="22"/>
              </w:rPr>
            </w:pPr>
            <w:r w:rsidRPr="00125FB9">
              <w:rPr>
                <w:rFonts w:eastAsiaTheme="minorEastAsia" w:hint="eastAsia"/>
                <w:sz w:val="22"/>
              </w:rPr>
              <w:t>粪尿分集式</w:t>
            </w:r>
          </w:p>
        </w:tc>
        <w:tc>
          <w:tcPr>
            <w:tcW w:w="5392" w:type="dxa"/>
            <w:vAlign w:val="center"/>
          </w:tcPr>
          <w:p w14:paraId="5EE15C9E" w14:textId="704C344A" w:rsidR="00F30BE9" w:rsidRPr="00125FB9" w:rsidRDefault="00F30BE9" w:rsidP="00F30BE9">
            <w:pPr>
              <w:pStyle w:val="M2word"/>
              <w:spacing w:after="0"/>
              <w:ind w:left="0"/>
              <w:jc w:val="center"/>
              <w:rPr>
                <w:rFonts w:eastAsiaTheme="minorEastAsia"/>
                <w:sz w:val="22"/>
              </w:rPr>
            </w:pPr>
            <w:r w:rsidRPr="00125FB9">
              <w:rPr>
                <w:rFonts w:eastAsiaTheme="minorEastAsia" w:hint="eastAsia"/>
                <w:sz w:val="22"/>
              </w:rPr>
              <w:t>粪尿分集式洁具</w:t>
            </w:r>
            <w:r w:rsidRPr="00125FB9">
              <w:rPr>
                <w:rFonts w:eastAsiaTheme="minorEastAsia" w:hint="eastAsia"/>
                <w:sz w:val="22"/>
              </w:rPr>
              <w:t xml:space="preserve"> +</w:t>
            </w:r>
            <w:r w:rsidRPr="00125FB9">
              <w:rPr>
                <w:rFonts w:eastAsiaTheme="minorEastAsia"/>
                <w:sz w:val="22"/>
              </w:rPr>
              <w:t xml:space="preserve"> </w:t>
            </w:r>
            <w:r w:rsidR="001B3BD9">
              <w:rPr>
                <w:rFonts w:eastAsiaTheme="minorEastAsia" w:hint="eastAsia"/>
                <w:sz w:val="22"/>
              </w:rPr>
              <w:t>贮粪池</w:t>
            </w:r>
            <w:r w:rsidRPr="00125FB9">
              <w:rPr>
                <w:rFonts w:eastAsiaTheme="minorEastAsia" w:hint="eastAsia"/>
                <w:sz w:val="22"/>
              </w:rPr>
              <w:t xml:space="preserve"> </w:t>
            </w:r>
            <w:r w:rsidRPr="00125FB9">
              <w:rPr>
                <w:rFonts w:eastAsiaTheme="minorEastAsia"/>
                <w:sz w:val="22"/>
              </w:rPr>
              <w:t xml:space="preserve"> </w:t>
            </w:r>
            <w:r w:rsidRPr="00125FB9">
              <w:rPr>
                <w:rFonts w:eastAsiaTheme="minorEastAsia" w:hint="eastAsia"/>
                <w:sz w:val="22"/>
              </w:rPr>
              <w:t>+</w:t>
            </w:r>
            <w:r w:rsidRPr="00125FB9">
              <w:rPr>
                <w:rFonts w:eastAsiaTheme="minorEastAsia" w:hint="eastAsia"/>
                <w:sz w:val="22"/>
              </w:rPr>
              <w:t>抽粪</w:t>
            </w:r>
            <w:r w:rsidR="005E099B">
              <w:rPr>
                <w:rFonts w:eastAsiaTheme="minorEastAsia" w:hint="eastAsia"/>
                <w:sz w:val="22"/>
              </w:rPr>
              <w:t>、</w:t>
            </w:r>
            <w:r w:rsidR="005E099B" w:rsidRPr="005E099B">
              <w:rPr>
                <w:rFonts w:eastAsiaTheme="minorEastAsia" w:hint="eastAsia"/>
                <w:sz w:val="22"/>
              </w:rPr>
              <w:t>尿液收集</w:t>
            </w:r>
            <w:r w:rsidR="005E099B">
              <w:rPr>
                <w:rFonts w:eastAsiaTheme="minorEastAsia" w:hint="eastAsia"/>
                <w:sz w:val="22"/>
              </w:rPr>
              <w:t>+</w:t>
            </w:r>
            <w:r w:rsidR="005E099B">
              <w:rPr>
                <w:rFonts w:eastAsiaTheme="minorEastAsia" w:hint="eastAsia"/>
                <w:sz w:val="22"/>
              </w:rPr>
              <w:t>无害化处理</w:t>
            </w:r>
          </w:p>
          <w:p w14:paraId="34600070" w14:textId="3EE40458" w:rsidR="00F30BE9" w:rsidRPr="00125FB9" w:rsidRDefault="00F30BE9" w:rsidP="00F30BE9">
            <w:pPr>
              <w:pStyle w:val="M2word"/>
              <w:spacing w:after="0"/>
              <w:ind w:left="0"/>
              <w:jc w:val="center"/>
              <w:rPr>
                <w:rFonts w:eastAsiaTheme="minorEastAsia"/>
                <w:sz w:val="22"/>
              </w:rPr>
            </w:pPr>
          </w:p>
        </w:tc>
      </w:tr>
      <w:tr w:rsidR="00F30BE9" w:rsidRPr="00125FB9" w14:paraId="0B63EAC1" w14:textId="77777777" w:rsidTr="00FA4C0B">
        <w:trPr>
          <w:trHeight w:val="811"/>
          <w:jc w:val="center"/>
        </w:trPr>
        <w:tc>
          <w:tcPr>
            <w:tcW w:w="1119" w:type="dxa"/>
            <w:vMerge/>
            <w:vAlign w:val="center"/>
          </w:tcPr>
          <w:p w14:paraId="6291C143" w14:textId="77777777" w:rsidR="00F30BE9" w:rsidRPr="00125FB9" w:rsidRDefault="00F30BE9" w:rsidP="00F30BE9">
            <w:pPr>
              <w:pStyle w:val="M2word"/>
              <w:spacing w:after="0"/>
              <w:ind w:left="0"/>
              <w:jc w:val="center"/>
              <w:rPr>
                <w:rFonts w:eastAsiaTheme="minorEastAsia"/>
                <w:sz w:val="22"/>
              </w:rPr>
            </w:pPr>
          </w:p>
        </w:tc>
        <w:tc>
          <w:tcPr>
            <w:tcW w:w="912" w:type="dxa"/>
            <w:vMerge/>
            <w:vAlign w:val="center"/>
          </w:tcPr>
          <w:p w14:paraId="0CB022C0" w14:textId="77777777" w:rsidR="00F30BE9" w:rsidRPr="00125FB9" w:rsidRDefault="00F30BE9" w:rsidP="00F30BE9">
            <w:pPr>
              <w:pStyle w:val="M2word"/>
              <w:spacing w:after="0"/>
              <w:ind w:left="0"/>
              <w:jc w:val="center"/>
              <w:rPr>
                <w:rFonts w:eastAsiaTheme="minorEastAsia"/>
                <w:sz w:val="22"/>
              </w:rPr>
            </w:pPr>
          </w:p>
        </w:tc>
        <w:tc>
          <w:tcPr>
            <w:tcW w:w="1361" w:type="dxa"/>
            <w:vAlign w:val="center"/>
          </w:tcPr>
          <w:p w14:paraId="7F6FBF01" w14:textId="6ABA74DE" w:rsidR="00F30BE9" w:rsidRPr="00125FB9" w:rsidRDefault="00F30BE9" w:rsidP="00F30BE9">
            <w:pPr>
              <w:pStyle w:val="M2word"/>
              <w:spacing w:after="0"/>
              <w:ind w:left="0"/>
              <w:jc w:val="center"/>
              <w:rPr>
                <w:rFonts w:eastAsiaTheme="minorEastAsia"/>
                <w:sz w:val="22"/>
              </w:rPr>
            </w:pPr>
            <w:r>
              <w:rPr>
                <w:rFonts w:eastAsiaTheme="minorEastAsia" w:hint="eastAsia"/>
                <w:sz w:val="22"/>
              </w:rPr>
              <w:t>双坑交替式</w:t>
            </w:r>
          </w:p>
        </w:tc>
        <w:tc>
          <w:tcPr>
            <w:tcW w:w="5392" w:type="dxa"/>
            <w:vAlign w:val="center"/>
          </w:tcPr>
          <w:p w14:paraId="72B7AC8F" w14:textId="332881DB" w:rsidR="00F30BE9" w:rsidRPr="00125FB9" w:rsidRDefault="00F30BE9" w:rsidP="00F30BE9">
            <w:pPr>
              <w:pStyle w:val="M2word"/>
              <w:spacing w:after="0"/>
              <w:ind w:left="0"/>
              <w:jc w:val="center"/>
              <w:rPr>
                <w:rFonts w:eastAsiaTheme="minorEastAsia"/>
                <w:sz w:val="22"/>
              </w:rPr>
            </w:pPr>
            <w:r w:rsidRPr="009E5DCB">
              <w:rPr>
                <w:rFonts w:eastAsiaTheme="minorEastAsia" w:hint="eastAsia"/>
                <w:sz w:val="22"/>
              </w:rPr>
              <w:t>普通直排式</w:t>
            </w:r>
            <w:r w:rsidRPr="00125FB9">
              <w:rPr>
                <w:rFonts w:eastAsiaTheme="minorEastAsia" w:hint="eastAsia"/>
                <w:sz w:val="22"/>
              </w:rPr>
              <w:t>洁具</w:t>
            </w:r>
            <w:r w:rsidRPr="00125FB9">
              <w:rPr>
                <w:rFonts w:eastAsiaTheme="minorEastAsia" w:hint="eastAsia"/>
                <w:sz w:val="22"/>
              </w:rPr>
              <w:t xml:space="preserve"> + </w:t>
            </w:r>
            <w:r w:rsidR="001B3BD9">
              <w:rPr>
                <w:rFonts w:eastAsiaTheme="minorEastAsia" w:hint="eastAsia"/>
                <w:sz w:val="22"/>
              </w:rPr>
              <w:t>贮粪池</w:t>
            </w:r>
            <w:r w:rsidRPr="00125FB9">
              <w:rPr>
                <w:rFonts w:eastAsiaTheme="minorEastAsia" w:hint="eastAsia"/>
                <w:sz w:val="22"/>
              </w:rPr>
              <w:t xml:space="preserve">  +</w:t>
            </w:r>
            <w:r w:rsidRPr="00125FB9">
              <w:rPr>
                <w:rFonts w:eastAsiaTheme="minorEastAsia" w:hint="eastAsia"/>
                <w:sz w:val="22"/>
              </w:rPr>
              <w:t>抽粪</w:t>
            </w:r>
            <w:r w:rsidR="005E099B">
              <w:rPr>
                <w:rFonts w:eastAsiaTheme="minorEastAsia" w:hint="eastAsia"/>
                <w:sz w:val="22"/>
              </w:rPr>
              <w:t>+</w:t>
            </w:r>
            <w:r w:rsidR="005E099B">
              <w:rPr>
                <w:rFonts w:eastAsiaTheme="minorEastAsia" w:hint="eastAsia"/>
                <w:sz w:val="22"/>
              </w:rPr>
              <w:t>无害化处理</w:t>
            </w:r>
          </w:p>
        </w:tc>
      </w:tr>
      <w:tr w:rsidR="00F30BE9" w:rsidRPr="00125FB9" w14:paraId="68FAF16A" w14:textId="77777777" w:rsidTr="00FA4C0B">
        <w:trPr>
          <w:trHeight w:val="811"/>
          <w:jc w:val="center"/>
        </w:trPr>
        <w:tc>
          <w:tcPr>
            <w:tcW w:w="1119" w:type="dxa"/>
            <w:vMerge/>
            <w:vAlign w:val="center"/>
          </w:tcPr>
          <w:p w14:paraId="406D23F5" w14:textId="77777777" w:rsidR="00F30BE9" w:rsidRPr="00125FB9" w:rsidRDefault="00F30BE9" w:rsidP="00F30BE9">
            <w:pPr>
              <w:pStyle w:val="M2word"/>
              <w:spacing w:after="0"/>
              <w:ind w:left="0"/>
              <w:jc w:val="center"/>
              <w:rPr>
                <w:rFonts w:eastAsiaTheme="minorEastAsia"/>
                <w:sz w:val="22"/>
              </w:rPr>
            </w:pPr>
          </w:p>
        </w:tc>
        <w:tc>
          <w:tcPr>
            <w:tcW w:w="912" w:type="dxa"/>
            <w:vMerge w:val="restart"/>
            <w:vAlign w:val="center"/>
          </w:tcPr>
          <w:p w14:paraId="36094D3D" w14:textId="6F2E19FF" w:rsidR="00F30BE9" w:rsidRPr="00125FB9" w:rsidRDefault="00F30BE9" w:rsidP="00F30BE9">
            <w:pPr>
              <w:pStyle w:val="M2word"/>
              <w:spacing w:after="0"/>
              <w:ind w:left="0"/>
              <w:jc w:val="center"/>
              <w:rPr>
                <w:rFonts w:eastAsiaTheme="minorEastAsia"/>
                <w:sz w:val="22"/>
              </w:rPr>
            </w:pPr>
            <w:r w:rsidRPr="00125FB9">
              <w:rPr>
                <w:rFonts w:eastAsiaTheme="minorEastAsia" w:hint="eastAsia"/>
                <w:sz w:val="22"/>
              </w:rPr>
              <w:t>微水冲</w:t>
            </w:r>
            <w:r w:rsidR="00861F54">
              <w:rPr>
                <w:rFonts w:eastAsiaTheme="minorEastAsia" w:hint="eastAsia"/>
                <w:sz w:val="22"/>
              </w:rPr>
              <w:t>卫生</w:t>
            </w:r>
            <w:r w:rsidRPr="00125FB9">
              <w:rPr>
                <w:rFonts w:eastAsiaTheme="minorEastAsia" w:hint="eastAsia"/>
                <w:sz w:val="22"/>
              </w:rPr>
              <w:t>厕所</w:t>
            </w:r>
          </w:p>
        </w:tc>
        <w:tc>
          <w:tcPr>
            <w:tcW w:w="1361" w:type="dxa"/>
            <w:vMerge w:val="restart"/>
            <w:vAlign w:val="center"/>
          </w:tcPr>
          <w:p w14:paraId="1DE4F1D5" w14:textId="77777777" w:rsidR="00F30BE9" w:rsidRPr="00125FB9" w:rsidRDefault="00F30BE9" w:rsidP="00F30BE9">
            <w:pPr>
              <w:pStyle w:val="M2word"/>
              <w:spacing w:after="0"/>
              <w:ind w:left="0"/>
              <w:jc w:val="center"/>
              <w:rPr>
                <w:rFonts w:eastAsiaTheme="minorEastAsia"/>
                <w:sz w:val="22"/>
              </w:rPr>
            </w:pPr>
            <w:r w:rsidRPr="00125FB9">
              <w:rPr>
                <w:rFonts w:eastAsiaTheme="minorEastAsia" w:hint="eastAsia"/>
                <w:sz w:val="22"/>
              </w:rPr>
              <w:t>三格式（双翁）户厕</w:t>
            </w:r>
          </w:p>
        </w:tc>
        <w:tc>
          <w:tcPr>
            <w:tcW w:w="5392" w:type="dxa"/>
            <w:vAlign w:val="center"/>
          </w:tcPr>
          <w:p w14:paraId="731E3598" w14:textId="3CA4BE6C" w:rsidR="00F30BE9" w:rsidRPr="00125FB9" w:rsidRDefault="00F30BE9" w:rsidP="00F30BE9">
            <w:pPr>
              <w:pStyle w:val="M2word"/>
              <w:spacing w:after="0"/>
              <w:ind w:left="0"/>
              <w:jc w:val="center"/>
              <w:rPr>
                <w:rFonts w:eastAsiaTheme="minorEastAsia"/>
                <w:sz w:val="22"/>
              </w:rPr>
            </w:pPr>
            <w:r w:rsidRPr="005F26F6">
              <w:rPr>
                <w:rFonts w:eastAsiaTheme="minorEastAsia" w:hint="eastAsia"/>
                <w:sz w:val="22"/>
              </w:rPr>
              <w:t>普通直排式</w:t>
            </w:r>
            <w:r w:rsidRPr="00125FB9">
              <w:rPr>
                <w:rFonts w:eastAsiaTheme="minorEastAsia" w:hint="eastAsia"/>
                <w:sz w:val="22"/>
              </w:rPr>
              <w:t>洁具</w:t>
            </w:r>
            <w:r w:rsidRPr="00125FB9">
              <w:rPr>
                <w:rFonts w:eastAsiaTheme="minorEastAsia" w:hint="eastAsia"/>
                <w:sz w:val="22"/>
              </w:rPr>
              <w:t>+</w:t>
            </w:r>
            <w:r w:rsidRPr="00125FB9">
              <w:rPr>
                <w:rFonts w:eastAsiaTheme="minorEastAsia" w:hint="eastAsia"/>
                <w:sz w:val="22"/>
              </w:rPr>
              <w:t>三格式（双翁）</w:t>
            </w:r>
            <w:r w:rsidR="001B3BD9">
              <w:rPr>
                <w:rFonts w:eastAsiaTheme="minorEastAsia" w:hint="eastAsia"/>
                <w:sz w:val="22"/>
              </w:rPr>
              <w:t>贮粪池</w:t>
            </w:r>
            <w:r w:rsidRPr="00125FB9">
              <w:rPr>
                <w:rFonts w:eastAsiaTheme="minorEastAsia" w:hint="eastAsia"/>
                <w:sz w:val="22"/>
              </w:rPr>
              <w:t>+</w:t>
            </w:r>
            <w:r w:rsidRPr="00125FB9">
              <w:rPr>
                <w:rFonts w:eastAsiaTheme="minorEastAsia" w:hint="eastAsia"/>
                <w:sz w:val="22"/>
              </w:rPr>
              <w:t>抽粪</w:t>
            </w:r>
            <w:r w:rsidR="005E099B">
              <w:rPr>
                <w:rFonts w:eastAsiaTheme="minorEastAsia" w:hint="eastAsia"/>
                <w:sz w:val="22"/>
              </w:rPr>
              <w:t>+</w:t>
            </w:r>
            <w:r w:rsidR="005E099B">
              <w:rPr>
                <w:rFonts w:eastAsiaTheme="minorEastAsia" w:hint="eastAsia"/>
                <w:sz w:val="22"/>
              </w:rPr>
              <w:t>无害化处理</w:t>
            </w:r>
          </w:p>
        </w:tc>
      </w:tr>
      <w:tr w:rsidR="00F30BE9" w:rsidRPr="00125FB9" w14:paraId="1744A87F" w14:textId="77777777" w:rsidTr="00FA4C0B">
        <w:trPr>
          <w:trHeight w:val="454"/>
          <w:jc w:val="center"/>
        </w:trPr>
        <w:tc>
          <w:tcPr>
            <w:tcW w:w="1119" w:type="dxa"/>
            <w:vMerge/>
            <w:vAlign w:val="center"/>
          </w:tcPr>
          <w:p w14:paraId="7E0C709B" w14:textId="77777777" w:rsidR="00F30BE9" w:rsidRPr="00125FB9" w:rsidRDefault="00F30BE9" w:rsidP="00F30BE9">
            <w:pPr>
              <w:pStyle w:val="M2word"/>
              <w:spacing w:after="0"/>
              <w:ind w:left="0"/>
              <w:jc w:val="center"/>
              <w:rPr>
                <w:rFonts w:eastAsiaTheme="minorEastAsia"/>
                <w:sz w:val="22"/>
              </w:rPr>
            </w:pPr>
          </w:p>
        </w:tc>
        <w:tc>
          <w:tcPr>
            <w:tcW w:w="912" w:type="dxa"/>
            <w:vMerge/>
            <w:vAlign w:val="center"/>
          </w:tcPr>
          <w:p w14:paraId="3E48E93D" w14:textId="77777777" w:rsidR="00F30BE9" w:rsidRPr="00125FB9" w:rsidRDefault="00F30BE9" w:rsidP="00F30BE9">
            <w:pPr>
              <w:pStyle w:val="M2word"/>
              <w:spacing w:after="0"/>
              <w:ind w:left="0"/>
              <w:jc w:val="center"/>
              <w:rPr>
                <w:rFonts w:eastAsiaTheme="minorEastAsia"/>
                <w:sz w:val="22"/>
              </w:rPr>
            </w:pPr>
          </w:p>
        </w:tc>
        <w:tc>
          <w:tcPr>
            <w:tcW w:w="1361" w:type="dxa"/>
            <w:vMerge/>
            <w:vAlign w:val="center"/>
          </w:tcPr>
          <w:p w14:paraId="0E28979D" w14:textId="77777777" w:rsidR="00F30BE9" w:rsidRPr="00125FB9" w:rsidRDefault="00F30BE9" w:rsidP="00F30BE9">
            <w:pPr>
              <w:pStyle w:val="M2word"/>
              <w:spacing w:after="0"/>
              <w:ind w:left="0"/>
              <w:jc w:val="center"/>
              <w:rPr>
                <w:rFonts w:eastAsiaTheme="minorEastAsia"/>
                <w:sz w:val="22"/>
              </w:rPr>
            </w:pPr>
          </w:p>
        </w:tc>
        <w:tc>
          <w:tcPr>
            <w:tcW w:w="5392" w:type="dxa"/>
            <w:vAlign w:val="center"/>
          </w:tcPr>
          <w:p w14:paraId="464D1C54" w14:textId="74DF7A99" w:rsidR="00F30BE9" w:rsidRPr="00125FB9" w:rsidRDefault="00F30BE9" w:rsidP="00F30BE9">
            <w:pPr>
              <w:pStyle w:val="M2word"/>
              <w:spacing w:after="0"/>
              <w:ind w:left="0"/>
              <w:jc w:val="center"/>
              <w:rPr>
                <w:rFonts w:eastAsiaTheme="minorEastAsia"/>
                <w:sz w:val="22"/>
              </w:rPr>
            </w:pPr>
            <w:r w:rsidRPr="005F26F6">
              <w:rPr>
                <w:rFonts w:eastAsiaTheme="minorEastAsia" w:hint="eastAsia"/>
                <w:sz w:val="22"/>
              </w:rPr>
              <w:t>普通直排式</w:t>
            </w:r>
            <w:r w:rsidRPr="00125FB9">
              <w:rPr>
                <w:rFonts w:eastAsiaTheme="minorEastAsia" w:hint="eastAsia"/>
                <w:sz w:val="22"/>
              </w:rPr>
              <w:t>洁具</w:t>
            </w:r>
            <w:r w:rsidRPr="00125FB9">
              <w:rPr>
                <w:rFonts w:eastAsiaTheme="minorEastAsia" w:hint="eastAsia"/>
                <w:sz w:val="22"/>
              </w:rPr>
              <w:t>+</w:t>
            </w:r>
            <w:r w:rsidRPr="00125FB9">
              <w:rPr>
                <w:rFonts w:eastAsiaTheme="minorEastAsia" w:hint="eastAsia"/>
                <w:sz w:val="22"/>
              </w:rPr>
              <w:t>三格式（双翁）</w:t>
            </w:r>
            <w:r w:rsidR="001B3BD9">
              <w:rPr>
                <w:rFonts w:eastAsiaTheme="minorEastAsia" w:hint="eastAsia"/>
                <w:sz w:val="22"/>
              </w:rPr>
              <w:t>贮粪池</w:t>
            </w:r>
            <w:r w:rsidRPr="00125FB9">
              <w:rPr>
                <w:rFonts w:eastAsiaTheme="minorEastAsia" w:hint="eastAsia"/>
                <w:sz w:val="22"/>
              </w:rPr>
              <w:t>+</w:t>
            </w:r>
            <w:r w:rsidRPr="00125FB9">
              <w:rPr>
                <w:rFonts w:eastAsiaTheme="minorEastAsia" w:hint="eastAsia"/>
                <w:sz w:val="22"/>
              </w:rPr>
              <w:t>小型人工湿地（渗井）</w:t>
            </w:r>
          </w:p>
        </w:tc>
      </w:tr>
      <w:tr w:rsidR="00F30BE9" w:rsidRPr="00125FB9" w14:paraId="7C499FD5" w14:textId="77777777" w:rsidTr="00FA4C0B">
        <w:trPr>
          <w:trHeight w:val="454"/>
          <w:jc w:val="center"/>
        </w:trPr>
        <w:tc>
          <w:tcPr>
            <w:tcW w:w="1119" w:type="dxa"/>
            <w:vMerge/>
            <w:vAlign w:val="center"/>
          </w:tcPr>
          <w:p w14:paraId="4000CBC8" w14:textId="77777777" w:rsidR="00F30BE9" w:rsidRPr="00125FB9" w:rsidRDefault="00F30BE9" w:rsidP="00F30BE9">
            <w:pPr>
              <w:pStyle w:val="M2word"/>
              <w:spacing w:after="0"/>
              <w:ind w:left="0"/>
              <w:jc w:val="center"/>
              <w:rPr>
                <w:rFonts w:eastAsiaTheme="minorEastAsia"/>
                <w:sz w:val="22"/>
              </w:rPr>
            </w:pPr>
          </w:p>
        </w:tc>
        <w:tc>
          <w:tcPr>
            <w:tcW w:w="912" w:type="dxa"/>
            <w:vMerge/>
            <w:vAlign w:val="center"/>
          </w:tcPr>
          <w:p w14:paraId="7996819B" w14:textId="77777777" w:rsidR="00F30BE9" w:rsidRPr="00125FB9" w:rsidRDefault="00F30BE9" w:rsidP="00F30BE9">
            <w:pPr>
              <w:pStyle w:val="M2word"/>
              <w:spacing w:after="0"/>
              <w:ind w:left="0"/>
              <w:jc w:val="center"/>
              <w:rPr>
                <w:rFonts w:eastAsiaTheme="minorEastAsia"/>
                <w:sz w:val="22"/>
              </w:rPr>
            </w:pPr>
          </w:p>
        </w:tc>
        <w:tc>
          <w:tcPr>
            <w:tcW w:w="1361" w:type="dxa"/>
            <w:vMerge/>
            <w:vAlign w:val="center"/>
          </w:tcPr>
          <w:p w14:paraId="1DF7223A" w14:textId="77777777" w:rsidR="00F30BE9" w:rsidRPr="00125FB9" w:rsidRDefault="00F30BE9" w:rsidP="00F30BE9">
            <w:pPr>
              <w:pStyle w:val="M2word"/>
              <w:spacing w:after="0"/>
              <w:ind w:left="0"/>
              <w:jc w:val="center"/>
              <w:rPr>
                <w:rFonts w:eastAsiaTheme="minorEastAsia"/>
                <w:sz w:val="22"/>
              </w:rPr>
            </w:pPr>
          </w:p>
        </w:tc>
        <w:tc>
          <w:tcPr>
            <w:tcW w:w="5392" w:type="dxa"/>
            <w:vAlign w:val="center"/>
          </w:tcPr>
          <w:p w14:paraId="2CE8DBEB" w14:textId="122B5C90" w:rsidR="00F30BE9" w:rsidRPr="00125FB9" w:rsidRDefault="00F30BE9" w:rsidP="00F30BE9">
            <w:pPr>
              <w:pStyle w:val="M2word"/>
              <w:spacing w:after="0"/>
              <w:ind w:left="0"/>
              <w:jc w:val="center"/>
              <w:rPr>
                <w:rFonts w:eastAsiaTheme="minorEastAsia"/>
                <w:sz w:val="22"/>
              </w:rPr>
            </w:pPr>
            <w:r w:rsidRPr="005F26F6">
              <w:rPr>
                <w:rFonts w:eastAsiaTheme="minorEastAsia" w:hint="eastAsia"/>
                <w:sz w:val="22"/>
              </w:rPr>
              <w:t>普通直排式</w:t>
            </w:r>
            <w:r w:rsidRPr="00125FB9">
              <w:rPr>
                <w:rFonts w:eastAsiaTheme="minorEastAsia" w:hint="eastAsia"/>
                <w:sz w:val="22"/>
              </w:rPr>
              <w:t>洁具</w:t>
            </w:r>
            <w:r w:rsidRPr="00125FB9">
              <w:rPr>
                <w:rFonts w:eastAsiaTheme="minorEastAsia" w:hint="eastAsia"/>
                <w:sz w:val="22"/>
              </w:rPr>
              <w:t>+</w:t>
            </w:r>
            <w:r w:rsidRPr="00125FB9">
              <w:rPr>
                <w:rFonts w:eastAsiaTheme="minorEastAsia" w:hint="eastAsia"/>
                <w:sz w:val="22"/>
              </w:rPr>
              <w:t>三格式（双翁）</w:t>
            </w:r>
            <w:r w:rsidR="001B3BD9">
              <w:rPr>
                <w:rFonts w:eastAsiaTheme="minorEastAsia" w:hint="eastAsia"/>
                <w:sz w:val="22"/>
              </w:rPr>
              <w:t>贮粪池</w:t>
            </w:r>
            <w:r w:rsidRPr="00125FB9">
              <w:rPr>
                <w:rFonts w:eastAsiaTheme="minorEastAsia" w:hint="eastAsia"/>
                <w:sz w:val="22"/>
              </w:rPr>
              <w:t>+</w:t>
            </w:r>
            <w:r w:rsidRPr="00125FB9">
              <w:rPr>
                <w:rFonts w:eastAsiaTheme="minorEastAsia" w:hint="eastAsia"/>
                <w:sz w:val="22"/>
              </w:rPr>
              <w:t>净化槽</w:t>
            </w:r>
          </w:p>
        </w:tc>
      </w:tr>
      <w:tr w:rsidR="00F30BE9" w:rsidRPr="00125FB9" w14:paraId="5682DE20" w14:textId="77777777" w:rsidTr="00FA4C0B">
        <w:trPr>
          <w:trHeight w:val="325"/>
          <w:jc w:val="center"/>
        </w:trPr>
        <w:tc>
          <w:tcPr>
            <w:tcW w:w="1119" w:type="dxa"/>
            <w:vMerge w:val="restart"/>
            <w:vAlign w:val="center"/>
          </w:tcPr>
          <w:p w14:paraId="2F85A9F0" w14:textId="77777777" w:rsidR="00F30BE9" w:rsidRDefault="00F30BE9" w:rsidP="00F30BE9">
            <w:pPr>
              <w:pStyle w:val="M2word"/>
              <w:spacing w:after="0"/>
              <w:ind w:left="0"/>
              <w:jc w:val="center"/>
              <w:rPr>
                <w:rFonts w:eastAsiaTheme="minorEastAsia"/>
                <w:sz w:val="22"/>
              </w:rPr>
            </w:pPr>
            <w:r>
              <w:rPr>
                <w:rFonts w:eastAsiaTheme="minorEastAsia" w:hint="eastAsia"/>
                <w:sz w:val="22"/>
              </w:rPr>
              <w:t>附建式</w:t>
            </w:r>
          </w:p>
          <w:p w14:paraId="4CCEDB83" w14:textId="49B241EB" w:rsidR="00F30BE9" w:rsidRPr="00125FB9" w:rsidRDefault="00F30BE9" w:rsidP="00F30BE9">
            <w:pPr>
              <w:pStyle w:val="M2word"/>
              <w:spacing w:after="0"/>
              <w:ind w:left="0"/>
              <w:jc w:val="center"/>
              <w:rPr>
                <w:rFonts w:eastAsiaTheme="minorEastAsia"/>
                <w:sz w:val="22"/>
              </w:rPr>
            </w:pPr>
            <w:r>
              <w:rPr>
                <w:rFonts w:eastAsiaTheme="minorEastAsia"/>
                <w:sz w:val="22"/>
              </w:rPr>
              <w:t>（</w:t>
            </w:r>
            <w:r>
              <w:rPr>
                <w:rFonts w:eastAsiaTheme="minorEastAsia" w:hint="eastAsia"/>
                <w:sz w:val="22"/>
              </w:rPr>
              <w:t>集中</w:t>
            </w:r>
            <w:r w:rsidR="00FD1855">
              <w:rPr>
                <w:rFonts w:eastAsiaTheme="minorEastAsia" w:hint="eastAsia"/>
                <w:sz w:val="22"/>
              </w:rPr>
              <w:t>排水</w:t>
            </w:r>
            <w:r w:rsidR="002E63A9">
              <w:rPr>
                <w:rFonts w:eastAsiaTheme="minorEastAsia" w:hint="eastAsia"/>
                <w:sz w:val="22"/>
              </w:rPr>
              <w:t>管网</w:t>
            </w:r>
            <w:r>
              <w:rPr>
                <w:rFonts w:eastAsiaTheme="minorEastAsia" w:hint="eastAsia"/>
                <w:sz w:val="22"/>
              </w:rPr>
              <w:t>）</w:t>
            </w:r>
          </w:p>
        </w:tc>
        <w:tc>
          <w:tcPr>
            <w:tcW w:w="912" w:type="dxa"/>
            <w:vMerge w:val="restart"/>
            <w:vAlign w:val="center"/>
          </w:tcPr>
          <w:p w14:paraId="36C809D5" w14:textId="5DDDF5F1" w:rsidR="00F30BE9" w:rsidRPr="00125FB9" w:rsidRDefault="00F30BE9" w:rsidP="00F30BE9">
            <w:pPr>
              <w:pStyle w:val="M2word"/>
              <w:spacing w:after="0"/>
              <w:ind w:left="0"/>
              <w:jc w:val="center"/>
              <w:rPr>
                <w:rFonts w:eastAsiaTheme="minorEastAsia"/>
                <w:sz w:val="22"/>
              </w:rPr>
            </w:pPr>
            <w:r w:rsidRPr="00125FB9">
              <w:rPr>
                <w:rFonts w:eastAsiaTheme="minorEastAsia"/>
                <w:sz w:val="22"/>
              </w:rPr>
              <w:t>水冲</w:t>
            </w:r>
            <w:r w:rsidR="00861F54">
              <w:rPr>
                <w:rFonts w:eastAsiaTheme="minorEastAsia" w:hint="eastAsia"/>
                <w:sz w:val="22"/>
              </w:rPr>
              <w:t>卫生</w:t>
            </w:r>
            <w:r w:rsidRPr="00125FB9">
              <w:rPr>
                <w:rFonts w:eastAsiaTheme="minorEastAsia"/>
                <w:sz w:val="22"/>
              </w:rPr>
              <w:t>厕所</w:t>
            </w:r>
          </w:p>
        </w:tc>
        <w:tc>
          <w:tcPr>
            <w:tcW w:w="1361" w:type="dxa"/>
            <w:vAlign w:val="center"/>
          </w:tcPr>
          <w:p w14:paraId="332DF0AB" w14:textId="77777777" w:rsidR="00F30BE9" w:rsidRPr="00125FB9" w:rsidRDefault="00F30BE9" w:rsidP="00F30BE9">
            <w:pPr>
              <w:pStyle w:val="M2word"/>
              <w:spacing w:after="0"/>
              <w:ind w:left="0"/>
              <w:jc w:val="center"/>
              <w:rPr>
                <w:rFonts w:eastAsiaTheme="minorEastAsia"/>
                <w:sz w:val="22"/>
              </w:rPr>
            </w:pPr>
            <w:r w:rsidRPr="00125FB9">
              <w:rPr>
                <w:rFonts w:eastAsiaTheme="minorEastAsia" w:hint="eastAsia"/>
                <w:sz w:val="22"/>
              </w:rPr>
              <w:t>重力排水</w:t>
            </w:r>
          </w:p>
        </w:tc>
        <w:tc>
          <w:tcPr>
            <w:tcW w:w="5392" w:type="dxa"/>
            <w:vAlign w:val="center"/>
          </w:tcPr>
          <w:p w14:paraId="0476A41F" w14:textId="100D086B" w:rsidR="00F30BE9" w:rsidRPr="00125FB9" w:rsidRDefault="00F30BE9" w:rsidP="00F30BE9">
            <w:pPr>
              <w:pStyle w:val="M2word"/>
              <w:spacing w:after="0"/>
              <w:ind w:left="0"/>
              <w:jc w:val="center"/>
              <w:rPr>
                <w:rFonts w:eastAsiaTheme="minorEastAsia"/>
                <w:sz w:val="22"/>
              </w:rPr>
            </w:pPr>
            <w:r w:rsidRPr="00125FB9">
              <w:rPr>
                <w:rFonts w:eastAsiaTheme="minorEastAsia" w:hint="eastAsia"/>
                <w:sz w:val="22"/>
              </w:rPr>
              <w:t>洁具</w:t>
            </w:r>
            <w:r w:rsidRPr="00125FB9">
              <w:rPr>
                <w:rFonts w:eastAsiaTheme="minorEastAsia" w:hint="eastAsia"/>
                <w:sz w:val="22"/>
              </w:rPr>
              <w:t>+</w:t>
            </w:r>
            <w:r w:rsidR="00FD1855">
              <w:rPr>
                <w:rFonts w:eastAsiaTheme="minorEastAsia" w:hint="eastAsia"/>
                <w:sz w:val="22"/>
              </w:rPr>
              <w:t>排水管道</w:t>
            </w:r>
            <w:r w:rsidRPr="00125FB9">
              <w:rPr>
                <w:rFonts w:eastAsiaTheme="minorEastAsia" w:hint="eastAsia"/>
                <w:sz w:val="22"/>
              </w:rPr>
              <w:t>+</w:t>
            </w:r>
            <w:r w:rsidRPr="00125FB9">
              <w:rPr>
                <w:rFonts w:eastAsiaTheme="minorEastAsia" w:hint="eastAsia"/>
                <w:sz w:val="22"/>
              </w:rPr>
              <w:t>三格式（双翁）化粪池</w:t>
            </w:r>
            <w:r w:rsidRPr="00125FB9">
              <w:rPr>
                <w:rFonts w:eastAsiaTheme="minorEastAsia" w:hint="eastAsia"/>
                <w:sz w:val="22"/>
              </w:rPr>
              <w:t>+</w:t>
            </w:r>
            <w:r w:rsidRPr="00125FB9">
              <w:rPr>
                <w:rFonts w:eastAsiaTheme="minorEastAsia" w:hint="eastAsia"/>
                <w:sz w:val="22"/>
              </w:rPr>
              <w:t>集中管网</w:t>
            </w:r>
            <w:r w:rsidRPr="00125FB9">
              <w:rPr>
                <w:rFonts w:eastAsiaTheme="minorEastAsia" w:hint="eastAsia"/>
                <w:sz w:val="22"/>
              </w:rPr>
              <w:t>+</w:t>
            </w:r>
            <w:r w:rsidRPr="00125FB9">
              <w:rPr>
                <w:rFonts w:eastAsiaTheme="minorEastAsia" w:hint="eastAsia"/>
                <w:sz w:val="22"/>
              </w:rPr>
              <w:t>污水处理站</w:t>
            </w:r>
          </w:p>
        </w:tc>
      </w:tr>
      <w:tr w:rsidR="00F30BE9" w:rsidRPr="00125FB9" w14:paraId="04485903" w14:textId="77777777" w:rsidTr="00FA4C0B">
        <w:trPr>
          <w:jc w:val="center"/>
        </w:trPr>
        <w:tc>
          <w:tcPr>
            <w:tcW w:w="1119" w:type="dxa"/>
            <w:vMerge/>
            <w:vAlign w:val="center"/>
          </w:tcPr>
          <w:p w14:paraId="5EF0F8FD" w14:textId="77777777" w:rsidR="00F30BE9" w:rsidRPr="00125FB9" w:rsidRDefault="00F30BE9" w:rsidP="00F30BE9">
            <w:pPr>
              <w:pStyle w:val="M2word"/>
              <w:spacing w:after="0"/>
              <w:ind w:left="0"/>
              <w:jc w:val="center"/>
              <w:rPr>
                <w:rFonts w:eastAsiaTheme="minorEastAsia"/>
                <w:sz w:val="22"/>
              </w:rPr>
            </w:pPr>
          </w:p>
        </w:tc>
        <w:tc>
          <w:tcPr>
            <w:tcW w:w="912" w:type="dxa"/>
            <w:vMerge/>
            <w:vAlign w:val="center"/>
          </w:tcPr>
          <w:p w14:paraId="5D8CE2A4" w14:textId="77777777" w:rsidR="00F30BE9" w:rsidRPr="00125FB9" w:rsidRDefault="00F30BE9" w:rsidP="00F30BE9">
            <w:pPr>
              <w:pStyle w:val="M2word"/>
              <w:spacing w:after="0"/>
              <w:ind w:left="0"/>
              <w:jc w:val="center"/>
              <w:rPr>
                <w:rFonts w:eastAsiaTheme="minorEastAsia"/>
                <w:sz w:val="22"/>
              </w:rPr>
            </w:pPr>
          </w:p>
        </w:tc>
        <w:tc>
          <w:tcPr>
            <w:tcW w:w="1361" w:type="dxa"/>
            <w:vAlign w:val="center"/>
          </w:tcPr>
          <w:p w14:paraId="00DF9A87" w14:textId="77777777" w:rsidR="00F30BE9" w:rsidRPr="00125FB9" w:rsidRDefault="00F30BE9" w:rsidP="00F30BE9">
            <w:pPr>
              <w:pStyle w:val="M2word"/>
              <w:spacing w:after="0"/>
              <w:ind w:left="0"/>
              <w:jc w:val="center"/>
              <w:rPr>
                <w:rFonts w:eastAsiaTheme="minorEastAsia"/>
                <w:sz w:val="22"/>
              </w:rPr>
            </w:pPr>
            <w:r w:rsidRPr="00125FB9">
              <w:rPr>
                <w:rFonts w:eastAsiaTheme="minorEastAsia" w:hint="eastAsia"/>
                <w:sz w:val="22"/>
              </w:rPr>
              <w:t>真空排水</w:t>
            </w:r>
          </w:p>
        </w:tc>
        <w:tc>
          <w:tcPr>
            <w:tcW w:w="5392" w:type="dxa"/>
            <w:vAlign w:val="center"/>
          </w:tcPr>
          <w:p w14:paraId="1D37E491" w14:textId="2681EDE5" w:rsidR="00F30BE9" w:rsidRPr="00125FB9" w:rsidRDefault="00F30BE9" w:rsidP="00F30BE9">
            <w:pPr>
              <w:pStyle w:val="M2word"/>
              <w:spacing w:after="0"/>
              <w:ind w:left="0"/>
              <w:jc w:val="center"/>
              <w:rPr>
                <w:rFonts w:eastAsiaTheme="minorEastAsia"/>
                <w:sz w:val="22"/>
              </w:rPr>
            </w:pPr>
            <w:r w:rsidRPr="00125FB9">
              <w:rPr>
                <w:rFonts w:eastAsiaTheme="minorEastAsia" w:hint="eastAsia"/>
                <w:sz w:val="22"/>
              </w:rPr>
              <w:t>真空洁具</w:t>
            </w:r>
            <w:r w:rsidRPr="00125FB9">
              <w:rPr>
                <w:rFonts w:eastAsiaTheme="minorEastAsia" w:hint="eastAsia"/>
                <w:sz w:val="22"/>
              </w:rPr>
              <w:t>+</w:t>
            </w:r>
            <w:r w:rsidR="00FD1855">
              <w:rPr>
                <w:rFonts w:eastAsiaTheme="minorEastAsia" w:hint="eastAsia"/>
                <w:sz w:val="22"/>
              </w:rPr>
              <w:t>真空排水</w:t>
            </w:r>
            <w:r w:rsidRPr="00125FB9">
              <w:rPr>
                <w:rFonts w:eastAsiaTheme="minorEastAsia" w:hint="eastAsia"/>
                <w:sz w:val="22"/>
              </w:rPr>
              <w:t>管道</w:t>
            </w:r>
            <w:r w:rsidRPr="00125FB9">
              <w:rPr>
                <w:rFonts w:eastAsiaTheme="minorEastAsia" w:hint="eastAsia"/>
                <w:sz w:val="22"/>
              </w:rPr>
              <w:t>+</w:t>
            </w:r>
            <w:r w:rsidRPr="00125FB9">
              <w:rPr>
                <w:rFonts w:eastAsiaTheme="minorEastAsia" w:hint="eastAsia"/>
                <w:sz w:val="22"/>
              </w:rPr>
              <w:t>真空设备间</w:t>
            </w:r>
            <w:r w:rsidR="0016194A">
              <w:rPr>
                <w:rFonts w:eastAsiaTheme="minorEastAsia" w:hint="eastAsia"/>
                <w:sz w:val="22"/>
              </w:rPr>
              <w:t>+</w:t>
            </w:r>
            <w:r w:rsidR="0016194A">
              <w:rPr>
                <w:rFonts w:eastAsiaTheme="minorEastAsia" w:hint="eastAsia"/>
                <w:sz w:val="22"/>
              </w:rPr>
              <w:t>后续处理</w:t>
            </w:r>
          </w:p>
        </w:tc>
      </w:tr>
    </w:tbl>
    <w:p w14:paraId="7676F7B0" w14:textId="0B906976" w:rsidR="00E43922" w:rsidRPr="00304BA7" w:rsidRDefault="00304BA7" w:rsidP="00FD42FE">
      <w:pPr>
        <w:pStyle w:val="423"/>
        <w:numPr>
          <w:ilvl w:val="0"/>
          <w:numId w:val="21"/>
        </w:numPr>
        <w:spacing w:beforeLines="50" w:before="156"/>
        <w:jc w:val="left"/>
        <w:rPr>
          <w:b w:val="0"/>
          <w:bCs/>
          <w:sz w:val="21"/>
          <w:szCs w:val="18"/>
        </w:rPr>
      </w:pPr>
      <w:r>
        <w:rPr>
          <w:rFonts w:hint="eastAsia"/>
          <w:b w:val="0"/>
          <w:bCs/>
          <w:sz w:val="21"/>
          <w:szCs w:val="18"/>
        </w:rPr>
        <w:t xml:space="preserve"> </w:t>
      </w:r>
      <w:r w:rsidR="00E43922" w:rsidRPr="00304BA7">
        <w:rPr>
          <w:rFonts w:hint="eastAsia"/>
          <w:b w:val="0"/>
          <w:bCs/>
          <w:sz w:val="21"/>
          <w:szCs w:val="18"/>
        </w:rPr>
        <w:t>附建式卫生</w:t>
      </w:r>
      <w:proofErr w:type="gramStart"/>
      <w:r w:rsidR="00E43922" w:rsidRPr="00304BA7">
        <w:rPr>
          <w:rFonts w:hint="eastAsia"/>
          <w:b w:val="0"/>
          <w:bCs/>
          <w:sz w:val="21"/>
          <w:szCs w:val="18"/>
        </w:rPr>
        <w:t>户厕应采用</w:t>
      </w:r>
      <w:proofErr w:type="gramEnd"/>
      <w:r w:rsidR="00E43922" w:rsidRPr="00304BA7">
        <w:rPr>
          <w:rFonts w:hint="eastAsia"/>
          <w:b w:val="0"/>
          <w:bCs/>
          <w:sz w:val="21"/>
          <w:szCs w:val="18"/>
        </w:rPr>
        <w:t>水冲</w:t>
      </w:r>
      <w:r w:rsidR="004B4F6D">
        <w:rPr>
          <w:rFonts w:hint="eastAsia"/>
          <w:b w:val="0"/>
          <w:bCs/>
          <w:sz w:val="21"/>
          <w:szCs w:val="18"/>
        </w:rPr>
        <w:t>卫生</w:t>
      </w:r>
      <w:r w:rsidR="00E43922" w:rsidRPr="00304BA7">
        <w:rPr>
          <w:rFonts w:hint="eastAsia"/>
          <w:b w:val="0"/>
          <w:bCs/>
          <w:sz w:val="21"/>
          <w:szCs w:val="18"/>
        </w:rPr>
        <w:t>厕所。</w:t>
      </w:r>
    </w:p>
    <w:p w14:paraId="42F0DE9E" w14:textId="6CA0E9DF" w:rsidR="00B62A54" w:rsidRPr="000462E7" w:rsidRDefault="00E43922" w:rsidP="00FD42FE">
      <w:pPr>
        <w:pStyle w:val="M2"/>
        <w:spacing w:before="156" w:after="156"/>
        <w:ind w:left="0" w:firstLine="0"/>
      </w:pPr>
      <w:bookmarkStart w:id="20" w:name="_Toc114079376"/>
      <w:r>
        <w:rPr>
          <w:rFonts w:hint="eastAsia"/>
        </w:rPr>
        <w:t>乡村公共厕所</w:t>
      </w:r>
      <w:bookmarkEnd w:id="20"/>
    </w:p>
    <w:p w14:paraId="5A460633" w14:textId="7A21EAD5" w:rsidR="000344D2" w:rsidRPr="00304BA7" w:rsidRDefault="000344D2" w:rsidP="00FD42FE">
      <w:pPr>
        <w:pStyle w:val="423"/>
        <w:numPr>
          <w:ilvl w:val="0"/>
          <w:numId w:val="22"/>
        </w:numPr>
        <w:spacing w:line="360" w:lineRule="auto"/>
        <w:ind w:left="0" w:firstLine="0"/>
        <w:jc w:val="left"/>
        <w:rPr>
          <w:b w:val="0"/>
          <w:bCs/>
          <w:sz w:val="21"/>
          <w:szCs w:val="18"/>
        </w:rPr>
      </w:pPr>
      <w:r w:rsidRPr="00304BA7">
        <w:rPr>
          <w:rFonts w:hint="eastAsia"/>
          <w:b w:val="0"/>
          <w:bCs/>
          <w:sz w:val="21"/>
          <w:szCs w:val="18"/>
        </w:rPr>
        <w:t>应根据厕所所在地的气候特点、经济条件、给排水情况及运行管理选择厕所型式：</w:t>
      </w:r>
    </w:p>
    <w:p w14:paraId="0DF9322A" w14:textId="4AD3CE32" w:rsidR="000344D2" w:rsidRDefault="000344D2" w:rsidP="002858F5">
      <w:pPr>
        <w:pStyle w:val="11"/>
        <w:spacing w:line="360" w:lineRule="auto"/>
        <w:ind w:firstLineChars="500" w:firstLine="1050"/>
      </w:pPr>
      <w:r>
        <w:rPr>
          <w:rFonts w:hint="eastAsia"/>
        </w:rPr>
        <w:t>1</w:t>
      </w:r>
      <w:r w:rsidRPr="00CE580E">
        <w:rPr>
          <w:rFonts w:hint="eastAsia"/>
        </w:rPr>
        <w:t>乡村公共厕所依据建设位置分为独立式和附</w:t>
      </w:r>
      <w:r>
        <w:rPr>
          <w:rFonts w:hint="eastAsia"/>
        </w:rPr>
        <w:t>建</w:t>
      </w:r>
      <w:r w:rsidRPr="00CE580E">
        <w:rPr>
          <w:rFonts w:hint="eastAsia"/>
        </w:rPr>
        <w:t>式</w:t>
      </w:r>
      <w:r>
        <w:t>；</w:t>
      </w:r>
    </w:p>
    <w:p w14:paraId="2C061EB2" w14:textId="3BDF478E" w:rsidR="000344D2" w:rsidRDefault="000344D2" w:rsidP="002858F5">
      <w:pPr>
        <w:pStyle w:val="11"/>
        <w:spacing w:line="360" w:lineRule="auto"/>
        <w:ind w:firstLineChars="500" w:firstLine="1050"/>
      </w:pPr>
      <w:r>
        <w:rPr>
          <w:rFonts w:hint="eastAsia"/>
        </w:rPr>
        <w:t>2</w:t>
      </w:r>
      <w:r>
        <w:rPr>
          <w:rFonts w:hint="eastAsia"/>
        </w:rPr>
        <w:t>依据给排水情况分为旱厕和水冲厕所；</w:t>
      </w:r>
    </w:p>
    <w:p w14:paraId="01D4574D" w14:textId="6F8A5637" w:rsidR="000344D2" w:rsidRDefault="000344D2" w:rsidP="002858F5">
      <w:pPr>
        <w:pStyle w:val="11"/>
        <w:spacing w:line="360" w:lineRule="auto"/>
        <w:ind w:firstLineChars="500" w:firstLine="1050"/>
      </w:pPr>
      <w:r>
        <w:t>3</w:t>
      </w:r>
      <w:r>
        <w:rPr>
          <w:rFonts w:hint="eastAsia"/>
        </w:rPr>
        <w:t>依据排水方式分为重力排水和真空排水。</w:t>
      </w:r>
    </w:p>
    <w:p w14:paraId="6A493342" w14:textId="5B3876B0" w:rsidR="00B62A54" w:rsidRDefault="000344D2" w:rsidP="00FD42FE">
      <w:pPr>
        <w:pStyle w:val="423"/>
        <w:numPr>
          <w:ilvl w:val="0"/>
          <w:numId w:val="22"/>
        </w:numPr>
        <w:spacing w:line="360" w:lineRule="auto"/>
        <w:ind w:left="0" w:firstLine="0"/>
        <w:jc w:val="left"/>
        <w:rPr>
          <w:b w:val="0"/>
          <w:bCs/>
          <w:sz w:val="21"/>
          <w:szCs w:val="18"/>
        </w:rPr>
      </w:pPr>
      <w:r w:rsidRPr="00304BA7">
        <w:rPr>
          <w:rFonts w:hint="eastAsia"/>
          <w:b w:val="0"/>
          <w:bCs/>
          <w:sz w:val="21"/>
          <w:szCs w:val="18"/>
        </w:rPr>
        <w:t>乡村公共厕所组成详见表</w:t>
      </w:r>
      <w:r w:rsidRPr="00304BA7">
        <w:rPr>
          <w:rFonts w:hint="eastAsia"/>
          <w:b w:val="0"/>
          <w:bCs/>
          <w:sz w:val="21"/>
          <w:szCs w:val="18"/>
        </w:rPr>
        <w:t>4.</w:t>
      </w:r>
      <w:r w:rsidRPr="00304BA7">
        <w:rPr>
          <w:b w:val="0"/>
          <w:bCs/>
          <w:sz w:val="21"/>
          <w:szCs w:val="18"/>
        </w:rPr>
        <w:t>2.2</w:t>
      </w:r>
      <w:r w:rsidRPr="00304BA7">
        <w:rPr>
          <w:rFonts w:hint="eastAsia"/>
          <w:b w:val="0"/>
          <w:bCs/>
          <w:sz w:val="21"/>
          <w:szCs w:val="18"/>
        </w:rPr>
        <w:t>：</w:t>
      </w:r>
    </w:p>
    <w:p w14:paraId="202E2E68" w14:textId="4A61CC09" w:rsidR="009C3A32" w:rsidRPr="00FA61F6" w:rsidRDefault="009C3A32" w:rsidP="006B1B74">
      <w:pPr>
        <w:pStyle w:val="423"/>
        <w:spacing w:beforeLines="50" w:before="156" w:afterLines="50" w:after="156" w:line="360" w:lineRule="auto"/>
        <w:rPr>
          <w:rFonts w:ascii="黑体" w:eastAsia="黑体" w:hAnsi="黑体"/>
          <w:b w:val="0"/>
          <w:bCs/>
          <w:sz w:val="21"/>
          <w:szCs w:val="18"/>
        </w:rPr>
      </w:pPr>
      <w:r w:rsidRPr="00FA61F6">
        <w:rPr>
          <w:rFonts w:ascii="黑体" w:eastAsia="黑体" w:hAnsi="黑体" w:hint="eastAsia"/>
          <w:b w:val="0"/>
          <w:bCs/>
          <w:sz w:val="21"/>
          <w:szCs w:val="18"/>
        </w:rPr>
        <w:t>表4</w:t>
      </w:r>
      <w:r w:rsidRPr="00FA61F6">
        <w:rPr>
          <w:rFonts w:ascii="黑体" w:eastAsia="黑体" w:hAnsi="黑体"/>
          <w:b w:val="0"/>
          <w:bCs/>
          <w:sz w:val="21"/>
          <w:szCs w:val="18"/>
        </w:rPr>
        <w:t xml:space="preserve">.2.2 </w:t>
      </w:r>
      <w:r w:rsidRPr="00FA61F6">
        <w:rPr>
          <w:rFonts w:ascii="黑体" w:eastAsia="黑体" w:hAnsi="黑体" w:hint="eastAsia"/>
          <w:b w:val="0"/>
          <w:bCs/>
          <w:sz w:val="21"/>
          <w:szCs w:val="18"/>
        </w:rPr>
        <w:t>乡村公共厕所组成</w:t>
      </w:r>
    </w:p>
    <w:tbl>
      <w:tblPr>
        <w:tblStyle w:val="af8"/>
        <w:tblW w:w="8396" w:type="dxa"/>
        <w:jc w:val="center"/>
        <w:tblLook w:val="04A0" w:firstRow="1" w:lastRow="0" w:firstColumn="1" w:lastColumn="0" w:noHBand="0" w:noVBand="1"/>
      </w:tblPr>
      <w:tblGrid>
        <w:gridCol w:w="1190"/>
        <w:gridCol w:w="912"/>
        <w:gridCol w:w="833"/>
        <w:gridCol w:w="5461"/>
      </w:tblGrid>
      <w:tr w:rsidR="00B62A54" w:rsidRPr="009572FC" w14:paraId="6A4019BC" w14:textId="77777777" w:rsidTr="00621455">
        <w:trPr>
          <w:jc w:val="center"/>
        </w:trPr>
        <w:tc>
          <w:tcPr>
            <w:tcW w:w="2935" w:type="dxa"/>
            <w:gridSpan w:val="3"/>
            <w:vAlign w:val="center"/>
          </w:tcPr>
          <w:p w14:paraId="15406064" w14:textId="77777777"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厕所类型</w:t>
            </w:r>
          </w:p>
        </w:tc>
        <w:tc>
          <w:tcPr>
            <w:tcW w:w="5461" w:type="dxa"/>
            <w:vAlign w:val="center"/>
          </w:tcPr>
          <w:p w14:paraId="61BEA801" w14:textId="742CC915" w:rsidR="00B62A54" w:rsidRPr="00DF615E" w:rsidRDefault="00AF33E8" w:rsidP="00621455">
            <w:pPr>
              <w:pStyle w:val="M2word"/>
              <w:spacing w:after="0"/>
              <w:ind w:left="0"/>
              <w:jc w:val="center"/>
              <w:rPr>
                <w:rFonts w:eastAsiaTheme="minorEastAsia"/>
                <w:sz w:val="22"/>
              </w:rPr>
            </w:pPr>
            <w:r>
              <w:rPr>
                <w:rFonts w:eastAsiaTheme="minorEastAsia" w:hint="eastAsia"/>
                <w:sz w:val="22"/>
              </w:rPr>
              <w:t>系统</w:t>
            </w:r>
            <w:r w:rsidR="00B62A54" w:rsidRPr="00DF615E">
              <w:rPr>
                <w:rFonts w:eastAsiaTheme="minorEastAsia" w:hint="eastAsia"/>
                <w:sz w:val="22"/>
              </w:rPr>
              <w:t>组成</w:t>
            </w:r>
          </w:p>
        </w:tc>
      </w:tr>
      <w:tr w:rsidR="00B62A54" w:rsidRPr="009572FC" w14:paraId="23468D40" w14:textId="77777777" w:rsidTr="00621455">
        <w:trPr>
          <w:jc w:val="center"/>
        </w:trPr>
        <w:tc>
          <w:tcPr>
            <w:tcW w:w="1190" w:type="dxa"/>
            <w:vAlign w:val="center"/>
          </w:tcPr>
          <w:p w14:paraId="77522C1D" w14:textId="751BFA9F"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无</w:t>
            </w:r>
            <w:r w:rsidR="005C26F9">
              <w:rPr>
                <w:rFonts w:eastAsiaTheme="minorEastAsia" w:hint="eastAsia"/>
                <w:sz w:val="22"/>
              </w:rPr>
              <w:t>集中排水管网</w:t>
            </w:r>
          </w:p>
        </w:tc>
        <w:tc>
          <w:tcPr>
            <w:tcW w:w="912" w:type="dxa"/>
            <w:vAlign w:val="center"/>
          </w:tcPr>
          <w:p w14:paraId="26735411" w14:textId="77777777" w:rsidR="00B62A54" w:rsidRPr="00DF615E" w:rsidRDefault="00B62A54" w:rsidP="00621455">
            <w:pPr>
              <w:pStyle w:val="M2word"/>
              <w:spacing w:after="0"/>
              <w:ind w:left="0"/>
              <w:jc w:val="center"/>
              <w:rPr>
                <w:rFonts w:eastAsiaTheme="minorEastAsia"/>
                <w:sz w:val="22"/>
              </w:rPr>
            </w:pPr>
            <w:r w:rsidRPr="00DF615E">
              <w:rPr>
                <w:rFonts w:eastAsiaTheme="minorEastAsia"/>
                <w:sz w:val="22"/>
              </w:rPr>
              <w:t>卫生旱厕</w:t>
            </w:r>
          </w:p>
        </w:tc>
        <w:tc>
          <w:tcPr>
            <w:tcW w:w="833" w:type="dxa"/>
            <w:vAlign w:val="center"/>
          </w:tcPr>
          <w:p w14:paraId="316CC9A6" w14:textId="77777777"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三格式厕所</w:t>
            </w:r>
          </w:p>
        </w:tc>
        <w:tc>
          <w:tcPr>
            <w:tcW w:w="5461" w:type="dxa"/>
            <w:vAlign w:val="center"/>
          </w:tcPr>
          <w:p w14:paraId="3580A4FF" w14:textId="38633D9D"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洁具</w:t>
            </w:r>
            <w:r w:rsidRPr="00DF615E">
              <w:rPr>
                <w:rFonts w:eastAsiaTheme="minorEastAsia" w:hint="eastAsia"/>
                <w:sz w:val="22"/>
              </w:rPr>
              <w:t>+</w:t>
            </w:r>
            <w:r w:rsidRPr="00DF615E">
              <w:rPr>
                <w:rFonts w:eastAsiaTheme="minorEastAsia" w:hint="eastAsia"/>
                <w:sz w:val="22"/>
              </w:rPr>
              <w:t>三格式</w:t>
            </w:r>
            <w:proofErr w:type="gramStart"/>
            <w:r w:rsidR="001B3BD9">
              <w:rPr>
                <w:rFonts w:eastAsiaTheme="minorEastAsia" w:hint="eastAsia"/>
                <w:sz w:val="22"/>
              </w:rPr>
              <w:t>贮</w:t>
            </w:r>
            <w:proofErr w:type="gramEnd"/>
            <w:r w:rsidR="001B3BD9">
              <w:rPr>
                <w:rFonts w:eastAsiaTheme="minorEastAsia" w:hint="eastAsia"/>
                <w:sz w:val="22"/>
              </w:rPr>
              <w:t>粪池</w:t>
            </w:r>
            <w:r w:rsidRPr="00DF615E">
              <w:rPr>
                <w:rFonts w:eastAsiaTheme="minorEastAsia" w:hint="eastAsia"/>
                <w:sz w:val="22"/>
              </w:rPr>
              <w:t>+</w:t>
            </w:r>
            <w:r w:rsidRPr="00DF615E">
              <w:rPr>
                <w:rFonts w:eastAsiaTheme="minorEastAsia" w:hint="eastAsia"/>
                <w:sz w:val="22"/>
              </w:rPr>
              <w:t>抽粪</w:t>
            </w:r>
            <w:r w:rsidR="0016194A">
              <w:rPr>
                <w:rFonts w:eastAsiaTheme="minorEastAsia" w:hint="eastAsia"/>
                <w:sz w:val="22"/>
              </w:rPr>
              <w:t>+</w:t>
            </w:r>
            <w:r w:rsidR="0016194A">
              <w:rPr>
                <w:rFonts w:eastAsiaTheme="minorEastAsia" w:hint="eastAsia"/>
                <w:sz w:val="22"/>
              </w:rPr>
              <w:t>无害化处理</w:t>
            </w:r>
          </w:p>
        </w:tc>
      </w:tr>
      <w:tr w:rsidR="00B62A54" w:rsidRPr="009572FC" w14:paraId="239D93C8" w14:textId="77777777" w:rsidTr="00621455">
        <w:trPr>
          <w:jc w:val="center"/>
        </w:trPr>
        <w:tc>
          <w:tcPr>
            <w:tcW w:w="1190" w:type="dxa"/>
            <w:vMerge w:val="restart"/>
            <w:vAlign w:val="center"/>
          </w:tcPr>
          <w:p w14:paraId="3F7B888F" w14:textId="63E3D0DD"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有下</w:t>
            </w:r>
            <w:r w:rsidR="005C26F9">
              <w:rPr>
                <w:rFonts w:eastAsiaTheme="minorEastAsia" w:hint="eastAsia"/>
                <w:sz w:val="22"/>
              </w:rPr>
              <w:t>排水管网</w:t>
            </w:r>
          </w:p>
        </w:tc>
        <w:tc>
          <w:tcPr>
            <w:tcW w:w="912" w:type="dxa"/>
            <w:vMerge w:val="restart"/>
            <w:vAlign w:val="center"/>
          </w:tcPr>
          <w:p w14:paraId="0132A321" w14:textId="3802A0EA" w:rsidR="00B62A54" w:rsidRPr="00DF615E" w:rsidRDefault="00B62A54" w:rsidP="00621455">
            <w:pPr>
              <w:pStyle w:val="M2word"/>
              <w:spacing w:after="0"/>
              <w:ind w:left="0"/>
              <w:jc w:val="center"/>
              <w:rPr>
                <w:rFonts w:eastAsiaTheme="minorEastAsia"/>
                <w:sz w:val="22"/>
              </w:rPr>
            </w:pPr>
            <w:r w:rsidRPr="00DF615E">
              <w:rPr>
                <w:rFonts w:eastAsiaTheme="minorEastAsia"/>
                <w:sz w:val="22"/>
              </w:rPr>
              <w:t>水冲</w:t>
            </w:r>
            <w:r w:rsidR="00510B3E">
              <w:rPr>
                <w:rFonts w:eastAsiaTheme="minorEastAsia" w:hint="eastAsia"/>
                <w:sz w:val="22"/>
              </w:rPr>
              <w:t>卫生</w:t>
            </w:r>
            <w:r w:rsidRPr="00DF615E">
              <w:rPr>
                <w:rFonts w:eastAsiaTheme="minorEastAsia"/>
                <w:sz w:val="22"/>
              </w:rPr>
              <w:t>厕所</w:t>
            </w:r>
          </w:p>
        </w:tc>
        <w:tc>
          <w:tcPr>
            <w:tcW w:w="833" w:type="dxa"/>
            <w:vAlign w:val="center"/>
          </w:tcPr>
          <w:p w14:paraId="0EA8DFEA" w14:textId="77777777"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重力排水</w:t>
            </w:r>
          </w:p>
        </w:tc>
        <w:tc>
          <w:tcPr>
            <w:tcW w:w="5461" w:type="dxa"/>
            <w:vAlign w:val="center"/>
          </w:tcPr>
          <w:p w14:paraId="7FA2CCF3" w14:textId="47387707"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洁具</w:t>
            </w:r>
            <w:r w:rsidRPr="00DF615E">
              <w:rPr>
                <w:rFonts w:eastAsiaTheme="minorEastAsia" w:hint="eastAsia"/>
                <w:sz w:val="22"/>
              </w:rPr>
              <w:t>+</w:t>
            </w:r>
            <w:r w:rsidR="005C26F9">
              <w:rPr>
                <w:rFonts w:eastAsiaTheme="minorEastAsia" w:hint="eastAsia"/>
                <w:sz w:val="22"/>
              </w:rPr>
              <w:t>排水管</w:t>
            </w:r>
            <w:r w:rsidRPr="00DF615E">
              <w:rPr>
                <w:rFonts w:eastAsiaTheme="minorEastAsia" w:hint="eastAsia"/>
                <w:sz w:val="22"/>
              </w:rPr>
              <w:t>道</w:t>
            </w:r>
            <w:r w:rsidRPr="00DF615E">
              <w:rPr>
                <w:rFonts w:eastAsiaTheme="minorEastAsia" w:hint="eastAsia"/>
                <w:sz w:val="22"/>
              </w:rPr>
              <w:t>+</w:t>
            </w:r>
            <w:r w:rsidRPr="00DF615E">
              <w:rPr>
                <w:rFonts w:eastAsiaTheme="minorEastAsia" w:hint="eastAsia"/>
                <w:sz w:val="22"/>
              </w:rPr>
              <w:t>三格式（双翁）化粪池</w:t>
            </w:r>
            <w:r w:rsidR="005C26F9">
              <w:rPr>
                <w:rFonts w:eastAsiaTheme="minorEastAsia" w:hint="eastAsia"/>
                <w:sz w:val="22"/>
              </w:rPr>
              <w:t>+</w:t>
            </w:r>
            <w:r w:rsidR="005C26F9">
              <w:rPr>
                <w:rFonts w:eastAsiaTheme="minorEastAsia" w:hint="eastAsia"/>
                <w:sz w:val="22"/>
              </w:rPr>
              <w:t>集中管网</w:t>
            </w:r>
            <w:r w:rsidRPr="00DF615E">
              <w:rPr>
                <w:rFonts w:eastAsiaTheme="minorEastAsia" w:hint="eastAsia"/>
                <w:sz w:val="22"/>
              </w:rPr>
              <w:t>+</w:t>
            </w:r>
            <w:r w:rsidRPr="00DF615E">
              <w:rPr>
                <w:rFonts w:eastAsiaTheme="minorEastAsia" w:hint="eastAsia"/>
                <w:sz w:val="22"/>
              </w:rPr>
              <w:t>污水处理设施</w:t>
            </w:r>
          </w:p>
        </w:tc>
      </w:tr>
      <w:tr w:rsidR="00B62A54" w:rsidRPr="009572FC" w14:paraId="40F3439B" w14:textId="77777777" w:rsidTr="00621455">
        <w:trPr>
          <w:jc w:val="center"/>
        </w:trPr>
        <w:tc>
          <w:tcPr>
            <w:tcW w:w="1190" w:type="dxa"/>
            <w:vMerge/>
            <w:vAlign w:val="center"/>
          </w:tcPr>
          <w:p w14:paraId="6F3B2783" w14:textId="77777777" w:rsidR="00B62A54" w:rsidRPr="00DF615E" w:rsidRDefault="00B62A54" w:rsidP="00621455">
            <w:pPr>
              <w:pStyle w:val="M2word"/>
              <w:spacing w:after="0"/>
              <w:ind w:left="0"/>
              <w:jc w:val="center"/>
              <w:rPr>
                <w:rFonts w:eastAsiaTheme="minorEastAsia"/>
                <w:sz w:val="22"/>
              </w:rPr>
            </w:pPr>
          </w:p>
        </w:tc>
        <w:tc>
          <w:tcPr>
            <w:tcW w:w="912" w:type="dxa"/>
            <w:vMerge/>
            <w:vAlign w:val="center"/>
          </w:tcPr>
          <w:p w14:paraId="4B67ADD9" w14:textId="77777777" w:rsidR="00B62A54" w:rsidRPr="00DF615E" w:rsidRDefault="00B62A54" w:rsidP="00621455">
            <w:pPr>
              <w:pStyle w:val="M2word"/>
              <w:spacing w:after="0"/>
              <w:ind w:left="0"/>
              <w:jc w:val="center"/>
              <w:rPr>
                <w:rFonts w:eastAsiaTheme="minorEastAsia"/>
                <w:sz w:val="22"/>
              </w:rPr>
            </w:pPr>
          </w:p>
        </w:tc>
        <w:tc>
          <w:tcPr>
            <w:tcW w:w="833" w:type="dxa"/>
            <w:vAlign w:val="center"/>
          </w:tcPr>
          <w:p w14:paraId="63852EFA" w14:textId="77777777"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真空排水</w:t>
            </w:r>
          </w:p>
        </w:tc>
        <w:tc>
          <w:tcPr>
            <w:tcW w:w="5461" w:type="dxa"/>
            <w:vAlign w:val="center"/>
          </w:tcPr>
          <w:p w14:paraId="07682229" w14:textId="2D2CBAD1" w:rsidR="00B62A54" w:rsidRPr="00DF615E" w:rsidRDefault="00B62A54" w:rsidP="00621455">
            <w:pPr>
              <w:pStyle w:val="M2word"/>
              <w:spacing w:after="0"/>
              <w:ind w:left="0"/>
              <w:jc w:val="center"/>
              <w:rPr>
                <w:rFonts w:eastAsiaTheme="minorEastAsia"/>
                <w:sz w:val="22"/>
              </w:rPr>
            </w:pPr>
            <w:r w:rsidRPr="00DF615E">
              <w:rPr>
                <w:rFonts w:eastAsiaTheme="minorEastAsia" w:hint="eastAsia"/>
                <w:sz w:val="22"/>
              </w:rPr>
              <w:t>真空洁具</w:t>
            </w:r>
            <w:r w:rsidRPr="00DF615E">
              <w:rPr>
                <w:rFonts w:eastAsiaTheme="minorEastAsia" w:hint="eastAsia"/>
                <w:sz w:val="22"/>
              </w:rPr>
              <w:t>+</w:t>
            </w:r>
            <w:r w:rsidR="005C26F9">
              <w:rPr>
                <w:rFonts w:eastAsiaTheme="minorEastAsia" w:hint="eastAsia"/>
                <w:sz w:val="22"/>
              </w:rPr>
              <w:t>真空排水</w:t>
            </w:r>
            <w:r w:rsidRPr="00DF615E">
              <w:rPr>
                <w:rFonts w:eastAsiaTheme="minorEastAsia" w:hint="eastAsia"/>
                <w:sz w:val="22"/>
              </w:rPr>
              <w:t>管道</w:t>
            </w:r>
            <w:r w:rsidRPr="00DF615E">
              <w:rPr>
                <w:rFonts w:eastAsiaTheme="minorEastAsia" w:hint="eastAsia"/>
                <w:sz w:val="22"/>
              </w:rPr>
              <w:t>+</w:t>
            </w:r>
            <w:r w:rsidRPr="00DF615E">
              <w:rPr>
                <w:rFonts w:eastAsiaTheme="minorEastAsia" w:hint="eastAsia"/>
                <w:sz w:val="22"/>
              </w:rPr>
              <w:t>真空设备间</w:t>
            </w:r>
            <w:r w:rsidR="0016194A">
              <w:rPr>
                <w:rFonts w:eastAsiaTheme="minorEastAsia" w:hint="eastAsia"/>
                <w:sz w:val="22"/>
              </w:rPr>
              <w:t>+</w:t>
            </w:r>
            <w:r w:rsidR="0016194A">
              <w:rPr>
                <w:rFonts w:eastAsiaTheme="minorEastAsia" w:hint="eastAsia"/>
                <w:sz w:val="22"/>
              </w:rPr>
              <w:t>后续处理</w:t>
            </w:r>
          </w:p>
        </w:tc>
      </w:tr>
    </w:tbl>
    <w:p w14:paraId="7F8E3C03" w14:textId="56F918F4" w:rsidR="00650D38" w:rsidRPr="00304BA7" w:rsidRDefault="00650D38" w:rsidP="00FD42FE">
      <w:pPr>
        <w:pStyle w:val="423"/>
        <w:numPr>
          <w:ilvl w:val="0"/>
          <w:numId w:val="22"/>
        </w:numPr>
        <w:spacing w:line="360" w:lineRule="auto"/>
        <w:ind w:left="0" w:firstLine="0"/>
        <w:jc w:val="left"/>
        <w:rPr>
          <w:b w:val="0"/>
          <w:bCs/>
          <w:sz w:val="21"/>
          <w:szCs w:val="18"/>
        </w:rPr>
      </w:pPr>
      <w:r w:rsidRPr="00304BA7">
        <w:rPr>
          <w:b w:val="0"/>
          <w:bCs/>
          <w:sz w:val="21"/>
          <w:szCs w:val="18"/>
        </w:rPr>
        <w:t>在不具备建设水冲厕所的缺水地区</w:t>
      </w:r>
      <w:r w:rsidRPr="00304BA7">
        <w:rPr>
          <w:rFonts w:hint="eastAsia"/>
          <w:b w:val="0"/>
          <w:bCs/>
          <w:sz w:val="21"/>
          <w:szCs w:val="18"/>
        </w:rPr>
        <w:t>，</w:t>
      </w:r>
      <w:r w:rsidRPr="00304BA7">
        <w:rPr>
          <w:b w:val="0"/>
          <w:bCs/>
          <w:sz w:val="21"/>
          <w:szCs w:val="18"/>
        </w:rPr>
        <w:t>有条件的可建设免水冲卫生厕所</w:t>
      </w:r>
      <w:r w:rsidRPr="00304BA7">
        <w:rPr>
          <w:rFonts w:hint="eastAsia"/>
          <w:b w:val="0"/>
          <w:bCs/>
          <w:sz w:val="21"/>
          <w:szCs w:val="18"/>
        </w:rPr>
        <w:t>、</w:t>
      </w:r>
      <w:r w:rsidRPr="00304BA7">
        <w:rPr>
          <w:b w:val="0"/>
          <w:bCs/>
          <w:sz w:val="21"/>
          <w:szCs w:val="18"/>
        </w:rPr>
        <w:t>免水冲卫生厕所应符合现行国家标准</w:t>
      </w:r>
      <w:r w:rsidRPr="00304BA7">
        <w:rPr>
          <w:rFonts w:hint="eastAsia"/>
          <w:b w:val="0"/>
          <w:bCs/>
          <w:sz w:val="21"/>
          <w:szCs w:val="18"/>
        </w:rPr>
        <w:t>《</w:t>
      </w:r>
      <w:r w:rsidR="00953BED" w:rsidRPr="00304BA7">
        <w:rPr>
          <w:rFonts w:hint="eastAsia"/>
          <w:b w:val="0"/>
          <w:bCs/>
          <w:sz w:val="21"/>
          <w:szCs w:val="18"/>
        </w:rPr>
        <w:t>免水冲卫生厕所</w:t>
      </w:r>
      <w:r w:rsidRPr="00304BA7">
        <w:rPr>
          <w:rFonts w:hint="eastAsia"/>
          <w:b w:val="0"/>
          <w:bCs/>
          <w:sz w:val="21"/>
          <w:szCs w:val="18"/>
        </w:rPr>
        <w:t>》</w:t>
      </w:r>
      <w:r w:rsidRPr="00304BA7">
        <w:rPr>
          <w:rFonts w:hint="eastAsia"/>
          <w:b w:val="0"/>
          <w:bCs/>
          <w:sz w:val="21"/>
          <w:szCs w:val="18"/>
        </w:rPr>
        <w:t>G</w:t>
      </w:r>
      <w:r w:rsidRPr="00304BA7">
        <w:rPr>
          <w:b w:val="0"/>
          <w:bCs/>
          <w:sz w:val="21"/>
          <w:szCs w:val="18"/>
        </w:rPr>
        <w:t>B/T 18092</w:t>
      </w:r>
      <w:r w:rsidRPr="00304BA7">
        <w:rPr>
          <w:b w:val="0"/>
          <w:bCs/>
          <w:sz w:val="21"/>
          <w:szCs w:val="18"/>
        </w:rPr>
        <w:t>的要求</w:t>
      </w:r>
      <w:r w:rsidRPr="00304BA7">
        <w:rPr>
          <w:rFonts w:hint="eastAsia"/>
          <w:b w:val="0"/>
          <w:bCs/>
          <w:sz w:val="21"/>
          <w:szCs w:val="18"/>
        </w:rPr>
        <w:t>，</w:t>
      </w:r>
      <w:r w:rsidRPr="00304BA7">
        <w:rPr>
          <w:b w:val="0"/>
          <w:bCs/>
          <w:sz w:val="21"/>
          <w:szCs w:val="18"/>
        </w:rPr>
        <w:t>或建设采用生物降解等技术的微水冲厕所</w:t>
      </w:r>
      <w:r w:rsidRPr="00304BA7">
        <w:rPr>
          <w:rFonts w:hint="eastAsia"/>
          <w:b w:val="0"/>
          <w:bCs/>
          <w:sz w:val="21"/>
          <w:szCs w:val="18"/>
        </w:rPr>
        <w:t>。</w:t>
      </w:r>
    </w:p>
    <w:p w14:paraId="5DD7FEBB" w14:textId="35266AF9" w:rsidR="00650D38" w:rsidRPr="00893F28" w:rsidRDefault="00650D38" w:rsidP="002858F5">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【条文说明】本条根据《农村公共厕所建设与管理规范》G</w:t>
      </w:r>
      <w:r w:rsidRPr="00893F28">
        <w:rPr>
          <w:rFonts w:ascii="仿宋_GB2312" w:eastAsia="仿宋_GB2312"/>
          <w:color w:val="000000" w:themeColor="text1"/>
          <w:lang w:bidi="en-US"/>
        </w:rPr>
        <w:t>B/T 38353</w:t>
      </w:r>
      <w:r w:rsidRPr="00893F28">
        <w:rPr>
          <w:rFonts w:ascii="仿宋_GB2312" w:eastAsia="仿宋_GB2312" w:hint="eastAsia"/>
          <w:color w:val="000000" w:themeColor="text1"/>
          <w:lang w:bidi="en-US"/>
        </w:rPr>
        <w:t>-</w:t>
      </w:r>
      <w:r w:rsidRPr="00893F28">
        <w:rPr>
          <w:rFonts w:ascii="仿宋_GB2312" w:eastAsia="仿宋_GB2312"/>
          <w:color w:val="000000" w:themeColor="text1"/>
          <w:lang w:bidi="en-US"/>
        </w:rPr>
        <w:t>2019的规定</w:t>
      </w:r>
      <w:r w:rsidRPr="00893F28">
        <w:rPr>
          <w:rFonts w:ascii="仿宋_GB2312" w:eastAsia="仿宋_GB2312" w:hint="eastAsia"/>
          <w:color w:val="000000" w:themeColor="text1"/>
          <w:lang w:bidi="en-US"/>
        </w:rPr>
        <w:t>制定。</w:t>
      </w:r>
    </w:p>
    <w:p w14:paraId="4A0D2B61" w14:textId="682DD56E" w:rsidR="00B62A54" w:rsidRDefault="00B62A54" w:rsidP="00FD42FE">
      <w:pPr>
        <w:pStyle w:val="M2"/>
        <w:spacing w:before="156" w:after="156"/>
        <w:ind w:left="0" w:firstLine="0"/>
      </w:pPr>
      <w:bookmarkStart w:id="21" w:name="_Toc114079377"/>
      <w:r>
        <w:t>卫生</w:t>
      </w:r>
      <w:r w:rsidR="00C25571">
        <w:rPr>
          <w:rFonts w:hint="eastAsia"/>
        </w:rPr>
        <w:t>设备</w:t>
      </w:r>
      <w:bookmarkEnd w:id="21"/>
    </w:p>
    <w:p w14:paraId="541D24EE" w14:textId="1D743308" w:rsidR="00084C12" w:rsidRPr="00561839" w:rsidRDefault="00084C12" w:rsidP="00FD42FE">
      <w:pPr>
        <w:pStyle w:val="423"/>
        <w:numPr>
          <w:ilvl w:val="0"/>
          <w:numId w:val="23"/>
        </w:numPr>
        <w:spacing w:line="360" w:lineRule="auto"/>
        <w:ind w:left="0" w:firstLine="0"/>
        <w:jc w:val="left"/>
        <w:rPr>
          <w:b w:val="0"/>
          <w:bCs/>
          <w:sz w:val="21"/>
          <w:szCs w:val="18"/>
        </w:rPr>
      </w:pPr>
      <w:r w:rsidRPr="00561839">
        <w:rPr>
          <w:b w:val="0"/>
          <w:bCs/>
          <w:sz w:val="21"/>
          <w:szCs w:val="18"/>
        </w:rPr>
        <w:t>卫生洁具的材质和技术要求</w:t>
      </w:r>
      <w:r w:rsidRPr="00561839">
        <w:rPr>
          <w:rFonts w:hint="eastAsia"/>
          <w:b w:val="0"/>
          <w:bCs/>
          <w:sz w:val="21"/>
          <w:szCs w:val="18"/>
        </w:rPr>
        <w:t>，</w:t>
      </w:r>
      <w:r w:rsidRPr="00561839">
        <w:rPr>
          <w:b w:val="0"/>
          <w:bCs/>
          <w:sz w:val="21"/>
          <w:szCs w:val="18"/>
        </w:rPr>
        <w:t>均应符合国家现行标准</w:t>
      </w:r>
      <w:r w:rsidRPr="00561839">
        <w:rPr>
          <w:rFonts w:hint="eastAsia"/>
          <w:b w:val="0"/>
          <w:bCs/>
          <w:sz w:val="21"/>
          <w:szCs w:val="18"/>
        </w:rPr>
        <w:t>《卫生陶瓷》</w:t>
      </w:r>
      <w:r w:rsidRPr="00561839">
        <w:rPr>
          <w:b w:val="0"/>
          <w:bCs/>
          <w:sz w:val="21"/>
          <w:szCs w:val="18"/>
        </w:rPr>
        <w:t>GB 6952</w:t>
      </w:r>
      <w:r w:rsidRPr="00561839">
        <w:rPr>
          <w:b w:val="0"/>
          <w:bCs/>
          <w:sz w:val="21"/>
          <w:szCs w:val="18"/>
        </w:rPr>
        <w:t>和</w:t>
      </w:r>
      <w:r w:rsidRPr="00561839">
        <w:rPr>
          <w:rFonts w:hint="eastAsia"/>
          <w:b w:val="0"/>
          <w:bCs/>
          <w:sz w:val="21"/>
          <w:szCs w:val="18"/>
        </w:rPr>
        <w:t>《非陶瓷类卫生洁具》</w:t>
      </w:r>
      <w:r w:rsidRPr="00561839">
        <w:rPr>
          <w:rFonts w:hint="eastAsia"/>
          <w:b w:val="0"/>
          <w:bCs/>
          <w:sz w:val="21"/>
          <w:szCs w:val="18"/>
        </w:rPr>
        <w:t>J</w:t>
      </w:r>
      <w:r w:rsidRPr="00561839">
        <w:rPr>
          <w:b w:val="0"/>
          <w:bCs/>
          <w:sz w:val="21"/>
          <w:szCs w:val="18"/>
        </w:rPr>
        <w:t>C/T 2116</w:t>
      </w:r>
      <w:r w:rsidRPr="00561839">
        <w:rPr>
          <w:b w:val="0"/>
          <w:bCs/>
          <w:sz w:val="21"/>
          <w:szCs w:val="18"/>
        </w:rPr>
        <w:t>的规定</w:t>
      </w:r>
      <w:r w:rsidRPr="00561839">
        <w:rPr>
          <w:rFonts w:hint="eastAsia"/>
          <w:b w:val="0"/>
          <w:bCs/>
          <w:sz w:val="21"/>
          <w:szCs w:val="18"/>
        </w:rPr>
        <w:t>。</w:t>
      </w:r>
    </w:p>
    <w:p w14:paraId="20FE6B65" w14:textId="0719A175" w:rsidR="00042147" w:rsidRPr="007B7F9B" w:rsidRDefault="000B224B" w:rsidP="00FD42FE">
      <w:pPr>
        <w:pStyle w:val="423"/>
        <w:numPr>
          <w:ilvl w:val="0"/>
          <w:numId w:val="23"/>
        </w:numPr>
        <w:spacing w:line="360" w:lineRule="auto"/>
        <w:ind w:left="0" w:firstLine="0"/>
        <w:jc w:val="left"/>
        <w:rPr>
          <w:b w:val="0"/>
          <w:bCs/>
          <w:sz w:val="21"/>
          <w:szCs w:val="18"/>
        </w:rPr>
      </w:pPr>
      <w:r w:rsidRPr="000B224B">
        <w:rPr>
          <w:rFonts w:hint="eastAsia"/>
          <w:b w:val="0"/>
          <w:bCs/>
          <w:sz w:val="21"/>
          <w:szCs w:val="18"/>
        </w:rPr>
        <w:t>旱厕洁具</w:t>
      </w:r>
      <w:r w:rsidR="00C6522E" w:rsidRPr="007B7F9B">
        <w:rPr>
          <w:rFonts w:hint="eastAsia"/>
          <w:b w:val="0"/>
          <w:bCs/>
          <w:sz w:val="21"/>
          <w:szCs w:val="18"/>
        </w:rPr>
        <w:t>应采用直排式便器或干式粪尿分集</w:t>
      </w:r>
      <w:r w:rsidR="00232069" w:rsidRPr="007B7F9B">
        <w:rPr>
          <w:rFonts w:hint="eastAsia"/>
          <w:b w:val="0"/>
          <w:bCs/>
          <w:sz w:val="21"/>
          <w:szCs w:val="18"/>
        </w:rPr>
        <w:t>式</w:t>
      </w:r>
      <w:r w:rsidR="00C6522E" w:rsidRPr="007B7F9B">
        <w:rPr>
          <w:rFonts w:hint="eastAsia"/>
          <w:b w:val="0"/>
          <w:bCs/>
          <w:sz w:val="21"/>
          <w:szCs w:val="18"/>
        </w:rPr>
        <w:t>便器；</w:t>
      </w:r>
      <w:r w:rsidR="007B7F9B" w:rsidRPr="007B7F9B">
        <w:rPr>
          <w:rFonts w:hint="eastAsia"/>
          <w:b w:val="0"/>
          <w:bCs/>
          <w:sz w:val="21"/>
          <w:szCs w:val="18"/>
        </w:rPr>
        <w:t>直排式便器</w:t>
      </w:r>
      <w:r w:rsidR="00201283" w:rsidRPr="007B7F9B">
        <w:rPr>
          <w:rFonts w:hint="eastAsia"/>
          <w:b w:val="0"/>
          <w:bCs/>
          <w:sz w:val="21"/>
          <w:szCs w:val="18"/>
        </w:rPr>
        <w:t>应设置活动盖板或固定盖板</w:t>
      </w:r>
      <w:r w:rsidR="00042147" w:rsidRPr="007B7F9B">
        <w:rPr>
          <w:b w:val="0"/>
          <w:bCs/>
          <w:sz w:val="21"/>
          <w:szCs w:val="18"/>
        </w:rPr>
        <w:t>等防臭</w:t>
      </w:r>
      <w:r w:rsidR="00180FE1">
        <w:rPr>
          <w:rFonts w:hint="eastAsia"/>
          <w:b w:val="0"/>
          <w:bCs/>
          <w:sz w:val="21"/>
          <w:szCs w:val="18"/>
        </w:rPr>
        <w:t>装置</w:t>
      </w:r>
      <w:r w:rsidR="00042147" w:rsidRPr="007B7F9B">
        <w:rPr>
          <w:b w:val="0"/>
          <w:bCs/>
          <w:sz w:val="21"/>
          <w:szCs w:val="18"/>
        </w:rPr>
        <w:t>。</w:t>
      </w:r>
    </w:p>
    <w:p w14:paraId="722B92DF" w14:textId="7D53C963" w:rsidR="00201283" w:rsidRPr="00561839" w:rsidRDefault="00201283" w:rsidP="00FD42FE">
      <w:pPr>
        <w:pStyle w:val="423"/>
        <w:numPr>
          <w:ilvl w:val="0"/>
          <w:numId w:val="23"/>
        </w:numPr>
        <w:spacing w:line="360" w:lineRule="auto"/>
        <w:ind w:left="0" w:firstLine="0"/>
        <w:jc w:val="left"/>
        <w:rPr>
          <w:b w:val="0"/>
          <w:bCs/>
          <w:sz w:val="21"/>
          <w:szCs w:val="18"/>
        </w:rPr>
      </w:pPr>
      <w:r w:rsidRPr="00561839">
        <w:rPr>
          <w:rFonts w:hint="eastAsia"/>
          <w:b w:val="0"/>
          <w:bCs/>
          <w:sz w:val="21"/>
          <w:szCs w:val="18"/>
        </w:rPr>
        <w:t>微水冲便器应符合下列要求：</w:t>
      </w:r>
    </w:p>
    <w:p w14:paraId="0CAE7392" w14:textId="3123A6F6" w:rsidR="00201283" w:rsidRPr="00704B7D" w:rsidRDefault="00201283" w:rsidP="00FD42FE">
      <w:pPr>
        <w:pStyle w:val="11"/>
        <w:numPr>
          <w:ilvl w:val="0"/>
          <w:numId w:val="16"/>
        </w:numPr>
        <w:spacing w:line="360" w:lineRule="auto"/>
        <w:ind w:firstLineChars="0"/>
        <w:rPr>
          <w:color w:val="000000" w:themeColor="text1"/>
          <w:lang w:bidi="en-US"/>
        </w:rPr>
      </w:pPr>
      <w:r w:rsidRPr="00704B7D">
        <w:rPr>
          <w:rFonts w:hint="eastAsia"/>
          <w:color w:val="000000" w:themeColor="text1"/>
          <w:lang w:bidi="en-US"/>
        </w:rPr>
        <w:t>应采用直排式便器，</w:t>
      </w:r>
      <w:r w:rsidR="003B3B6F" w:rsidRPr="00704B7D">
        <w:rPr>
          <w:rFonts w:hint="eastAsia"/>
          <w:color w:val="000000" w:themeColor="text1"/>
          <w:lang w:bidi="en-US"/>
        </w:rPr>
        <w:t>排粪口与水冲洁具相同，</w:t>
      </w:r>
      <w:r w:rsidR="00082F24" w:rsidRPr="00704B7D">
        <w:rPr>
          <w:rFonts w:hint="eastAsia"/>
          <w:color w:val="000000" w:themeColor="text1"/>
          <w:lang w:bidi="en-US"/>
        </w:rPr>
        <w:t>排粪口</w:t>
      </w:r>
      <w:r w:rsidR="003B3B6F" w:rsidRPr="00704B7D">
        <w:rPr>
          <w:rFonts w:hint="eastAsia"/>
          <w:color w:val="000000" w:themeColor="text1"/>
          <w:lang w:bidi="en-US"/>
        </w:rPr>
        <w:t>下方应设置</w:t>
      </w:r>
      <w:r w:rsidRPr="00704B7D">
        <w:rPr>
          <w:color w:val="000000" w:themeColor="text1"/>
          <w:lang w:bidi="en-US"/>
        </w:rPr>
        <w:t>防臭</w:t>
      </w:r>
      <w:r w:rsidR="00D70588" w:rsidRPr="00704B7D">
        <w:rPr>
          <w:color w:val="000000" w:themeColor="text1"/>
          <w:lang w:bidi="en-US"/>
        </w:rPr>
        <w:t>阀等防臭</w:t>
      </w:r>
      <w:r w:rsidR="00E70794" w:rsidRPr="00704B7D">
        <w:rPr>
          <w:rFonts w:hint="eastAsia"/>
          <w:color w:val="000000" w:themeColor="text1"/>
          <w:lang w:bidi="en-US"/>
        </w:rPr>
        <w:t>装置</w:t>
      </w:r>
      <w:r w:rsidRPr="00704B7D">
        <w:rPr>
          <w:rFonts w:hint="eastAsia"/>
          <w:color w:val="000000" w:themeColor="text1"/>
          <w:lang w:bidi="en-US"/>
        </w:rPr>
        <w:t>；</w:t>
      </w:r>
    </w:p>
    <w:p w14:paraId="04B74A7E" w14:textId="5B007282" w:rsidR="007D6E35" w:rsidRPr="00201283" w:rsidRDefault="007D6E35" w:rsidP="00FD42FE">
      <w:pPr>
        <w:pStyle w:val="11"/>
        <w:numPr>
          <w:ilvl w:val="0"/>
          <w:numId w:val="16"/>
        </w:numPr>
        <w:spacing w:line="360" w:lineRule="auto"/>
        <w:ind w:firstLineChars="0"/>
        <w:rPr>
          <w:lang w:bidi="en-US"/>
        </w:rPr>
      </w:pPr>
      <w:r w:rsidRPr="007D6E35">
        <w:rPr>
          <w:rFonts w:hint="eastAsia"/>
          <w:lang w:bidi="en-US"/>
        </w:rPr>
        <w:t>节水型高压水冲装置冲水泵每次出水量</w:t>
      </w:r>
      <w:r>
        <w:rPr>
          <w:rFonts w:hint="eastAsia"/>
          <w:lang w:bidi="en-US"/>
        </w:rPr>
        <w:t>约</w:t>
      </w:r>
      <w:r w:rsidRPr="007D6E35">
        <w:rPr>
          <w:rFonts w:hint="eastAsia"/>
          <w:lang w:bidi="en-US"/>
        </w:rPr>
        <w:t>为</w:t>
      </w:r>
      <w:r w:rsidRPr="007D6E35">
        <w:rPr>
          <w:rFonts w:hint="eastAsia"/>
          <w:lang w:bidi="en-US"/>
        </w:rPr>
        <w:t>0.3</w:t>
      </w:r>
      <w:r w:rsidR="008F46B5">
        <w:rPr>
          <w:lang w:bidi="en-US"/>
        </w:rPr>
        <w:t>L</w:t>
      </w:r>
      <w:r w:rsidRPr="007D6E35">
        <w:rPr>
          <w:rFonts w:hint="eastAsia"/>
          <w:lang w:bidi="en-US"/>
        </w:rPr>
        <w:t>～</w:t>
      </w:r>
      <w:r w:rsidRPr="007D6E35">
        <w:rPr>
          <w:rFonts w:hint="eastAsia"/>
          <w:lang w:bidi="en-US"/>
        </w:rPr>
        <w:t>0.4L</w:t>
      </w:r>
      <w:r>
        <w:rPr>
          <w:rFonts w:hint="eastAsia"/>
          <w:lang w:bidi="en-US"/>
        </w:rPr>
        <w:t>。</w:t>
      </w:r>
    </w:p>
    <w:p w14:paraId="76460140" w14:textId="1261CA89" w:rsidR="00B62A54" w:rsidRPr="00561839" w:rsidRDefault="00042147" w:rsidP="00FD42FE">
      <w:pPr>
        <w:pStyle w:val="423"/>
        <w:numPr>
          <w:ilvl w:val="0"/>
          <w:numId w:val="23"/>
        </w:numPr>
        <w:spacing w:line="360" w:lineRule="auto"/>
        <w:ind w:left="0" w:firstLine="0"/>
        <w:jc w:val="left"/>
        <w:rPr>
          <w:b w:val="0"/>
          <w:bCs/>
          <w:sz w:val="21"/>
          <w:szCs w:val="18"/>
        </w:rPr>
      </w:pPr>
      <w:r w:rsidRPr="00561839">
        <w:rPr>
          <w:rFonts w:hint="eastAsia"/>
          <w:b w:val="0"/>
          <w:bCs/>
          <w:sz w:val="21"/>
          <w:szCs w:val="18"/>
        </w:rPr>
        <w:t>水冲</w:t>
      </w:r>
      <w:r w:rsidR="00E77580">
        <w:rPr>
          <w:rFonts w:hint="eastAsia"/>
          <w:b w:val="0"/>
          <w:bCs/>
          <w:sz w:val="21"/>
          <w:szCs w:val="18"/>
        </w:rPr>
        <w:t>型卫生洁具</w:t>
      </w:r>
      <w:r w:rsidR="00B62A54" w:rsidRPr="00561839">
        <w:rPr>
          <w:rFonts w:hint="eastAsia"/>
          <w:b w:val="0"/>
          <w:bCs/>
          <w:sz w:val="21"/>
          <w:szCs w:val="18"/>
        </w:rPr>
        <w:t>应符合下列要求：</w:t>
      </w:r>
    </w:p>
    <w:p w14:paraId="465AAF14" w14:textId="6D08594E" w:rsidR="00201283" w:rsidRDefault="004F72B8" w:rsidP="00FD42FE">
      <w:pPr>
        <w:pStyle w:val="11"/>
        <w:numPr>
          <w:ilvl w:val="0"/>
          <w:numId w:val="15"/>
        </w:numPr>
        <w:spacing w:line="360" w:lineRule="auto"/>
        <w:ind w:firstLineChars="0"/>
        <w:rPr>
          <w:lang w:bidi="en-US"/>
        </w:rPr>
      </w:pPr>
      <w:r>
        <w:rPr>
          <w:rFonts w:hint="eastAsia"/>
          <w:lang w:bidi="en-US"/>
        </w:rPr>
        <w:t>水冲型卫生</w:t>
      </w:r>
      <w:r w:rsidR="00E77580">
        <w:rPr>
          <w:rFonts w:hint="eastAsia"/>
          <w:lang w:bidi="en-US"/>
        </w:rPr>
        <w:t>洁具</w:t>
      </w:r>
      <w:r>
        <w:rPr>
          <w:rFonts w:hint="eastAsia"/>
          <w:lang w:bidi="en-US"/>
        </w:rPr>
        <w:t>的</w:t>
      </w:r>
      <w:r w:rsidRPr="004F72B8">
        <w:rPr>
          <w:rFonts w:hint="eastAsia"/>
          <w:lang w:bidi="en-US"/>
        </w:rPr>
        <w:t>选用</w:t>
      </w:r>
      <w:r>
        <w:rPr>
          <w:rFonts w:hint="eastAsia"/>
          <w:lang w:bidi="en-US"/>
        </w:rPr>
        <w:t>应根据使用对象、设置场所、建筑标准等因素确定，且均应选用节水型</w:t>
      </w:r>
      <w:r w:rsidR="00201283">
        <w:rPr>
          <w:rFonts w:hint="eastAsia"/>
          <w:lang w:bidi="en-US"/>
        </w:rPr>
        <w:t>卫生洁具</w:t>
      </w:r>
      <w:r w:rsidR="00A15F4A">
        <w:rPr>
          <w:rFonts w:hint="eastAsia"/>
          <w:lang w:bidi="en-US"/>
        </w:rPr>
        <w:t>，应符合国家现行标准《节水型卫生洁具》</w:t>
      </w:r>
      <w:r w:rsidR="00A15F4A">
        <w:rPr>
          <w:rFonts w:hint="eastAsia"/>
          <w:lang w:bidi="en-US"/>
        </w:rPr>
        <w:t>GB/T 31436</w:t>
      </w:r>
      <w:r w:rsidR="00A15F4A">
        <w:rPr>
          <w:rFonts w:hint="eastAsia"/>
          <w:lang w:bidi="en-US"/>
        </w:rPr>
        <w:t>的规定</w:t>
      </w:r>
      <w:r w:rsidR="000160F7">
        <w:rPr>
          <w:rFonts w:hint="eastAsia"/>
          <w:lang w:bidi="en-US"/>
        </w:rPr>
        <w:t>；</w:t>
      </w:r>
    </w:p>
    <w:p w14:paraId="3DA9C8B6" w14:textId="652EB768" w:rsidR="004F72B8" w:rsidRDefault="004F72B8" w:rsidP="00FD42FE">
      <w:pPr>
        <w:pStyle w:val="11"/>
        <w:numPr>
          <w:ilvl w:val="0"/>
          <w:numId w:val="15"/>
        </w:numPr>
        <w:spacing w:line="360" w:lineRule="auto"/>
        <w:ind w:firstLineChars="0"/>
        <w:rPr>
          <w:lang w:bidi="en-US"/>
        </w:rPr>
      </w:pPr>
      <w:r w:rsidRPr="004F72B8">
        <w:rPr>
          <w:rFonts w:hint="eastAsia"/>
          <w:lang w:bidi="en-US"/>
        </w:rPr>
        <w:t>当构造内无存水弯的卫生</w:t>
      </w:r>
      <w:r w:rsidR="00D97647">
        <w:rPr>
          <w:rFonts w:hint="eastAsia"/>
          <w:lang w:bidi="en-US"/>
        </w:rPr>
        <w:t>洁具</w:t>
      </w:r>
      <w:r w:rsidRPr="004F72B8">
        <w:rPr>
          <w:rFonts w:hint="eastAsia"/>
          <w:lang w:bidi="en-US"/>
        </w:rPr>
        <w:t>、无水封地漏的排水口与生活排水管道连接时，必须在排水口以下设存水弯</w:t>
      </w:r>
      <w:r w:rsidR="000160F7">
        <w:rPr>
          <w:rFonts w:hint="eastAsia"/>
          <w:lang w:bidi="en-US"/>
        </w:rPr>
        <w:t>，存水弯</w:t>
      </w:r>
      <w:r w:rsidRPr="004F72B8">
        <w:rPr>
          <w:rFonts w:hint="eastAsia"/>
          <w:lang w:bidi="en-US"/>
        </w:rPr>
        <w:t>的水封深度不得小于</w:t>
      </w:r>
      <w:r>
        <w:rPr>
          <w:rFonts w:hint="eastAsia"/>
          <w:lang w:bidi="en-US"/>
        </w:rPr>
        <w:t>5</w:t>
      </w:r>
      <w:r>
        <w:rPr>
          <w:lang w:bidi="en-US"/>
        </w:rPr>
        <w:t>0mm</w:t>
      </w:r>
      <w:r w:rsidRPr="004F72B8">
        <w:rPr>
          <w:rFonts w:hint="eastAsia"/>
          <w:lang w:bidi="en-US"/>
        </w:rPr>
        <w:t>，卫生</w:t>
      </w:r>
      <w:r w:rsidR="00D97647">
        <w:rPr>
          <w:rFonts w:hint="eastAsia"/>
          <w:lang w:bidi="en-US"/>
        </w:rPr>
        <w:t>洁具</w:t>
      </w:r>
      <w:r w:rsidRPr="004F72B8">
        <w:rPr>
          <w:rFonts w:hint="eastAsia"/>
          <w:lang w:bidi="en-US"/>
        </w:rPr>
        <w:t>排水管段上不得重复设置水封</w:t>
      </w:r>
      <w:r w:rsidR="00FE07F8">
        <w:rPr>
          <w:rFonts w:hint="eastAsia"/>
          <w:lang w:bidi="en-US"/>
        </w:rPr>
        <w:t>；</w:t>
      </w:r>
    </w:p>
    <w:p w14:paraId="163A65DC" w14:textId="12179D99" w:rsidR="00B62A54" w:rsidRPr="000E015D" w:rsidRDefault="00B62A54" w:rsidP="00FD42FE">
      <w:pPr>
        <w:pStyle w:val="11"/>
        <w:numPr>
          <w:ilvl w:val="0"/>
          <w:numId w:val="15"/>
        </w:numPr>
        <w:spacing w:line="360" w:lineRule="auto"/>
        <w:ind w:firstLineChars="0"/>
        <w:rPr>
          <w:lang w:bidi="en-US"/>
        </w:rPr>
      </w:pPr>
      <w:r w:rsidRPr="000E015D">
        <w:rPr>
          <w:rFonts w:hint="eastAsia"/>
          <w:lang w:bidi="en-US"/>
        </w:rPr>
        <w:t>小便器</w:t>
      </w:r>
      <w:r w:rsidR="00FE07F8">
        <w:rPr>
          <w:rFonts w:hint="eastAsia"/>
          <w:lang w:bidi="en-US"/>
        </w:rPr>
        <w:t>的</w:t>
      </w:r>
      <w:r w:rsidR="00B07453">
        <w:rPr>
          <w:rFonts w:hint="eastAsia"/>
          <w:lang w:bidi="en-US"/>
        </w:rPr>
        <w:t>平均</w:t>
      </w:r>
      <w:r w:rsidRPr="000E015D">
        <w:rPr>
          <w:rFonts w:hint="eastAsia"/>
          <w:lang w:bidi="en-US"/>
        </w:rPr>
        <w:t>用水量</w:t>
      </w:r>
      <w:r w:rsidR="00B07453" w:rsidRPr="00B07453">
        <w:rPr>
          <w:rFonts w:hint="eastAsia"/>
          <w:lang w:bidi="en-US"/>
        </w:rPr>
        <w:t>≤</w:t>
      </w:r>
      <w:r w:rsidRPr="000E015D">
        <w:rPr>
          <w:rFonts w:hint="eastAsia"/>
          <w:lang w:bidi="en-US"/>
        </w:rPr>
        <w:t xml:space="preserve">1. </w:t>
      </w:r>
      <w:r w:rsidR="00B07453">
        <w:rPr>
          <w:lang w:bidi="en-US"/>
        </w:rPr>
        <w:t>9</w:t>
      </w:r>
      <w:r w:rsidR="00FE07F8">
        <w:rPr>
          <w:rFonts w:hint="eastAsia"/>
          <w:lang w:bidi="en-US"/>
        </w:rPr>
        <w:t xml:space="preserve"> L</w:t>
      </w:r>
      <w:r w:rsidR="00FE07F8">
        <w:rPr>
          <w:rFonts w:hint="eastAsia"/>
          <w:lang w:bidi="en-US"/>
        </w:rPr>
        <w:t>、</w:t>
      </w:r>
      <w:r w:rsidRPr="000E015D">
        <w:rPr>
          <w:rFonts w:hint="eastAsia"/>
          <w:lang w:bidi="en-US"/>
        </w:rPr>
        <w:t>坐便器</w:t>
      </w:r>
      <w:r w:rsidR="004F72B8">
        <w:rPr>
          <w:rFonts w:hint="eastAsia"/>
          <w:lang w:bidi="en-US"/>
        </w:rPr>
        <w:t>的</w:t>
      </w:r>
      <w:r w:rsidR="00B07453" w:rsidRPr="00B07453">
        <w:rPr>
          <w:rFonts w:hint="eastAsia"/>
          <w:lang w:bidi="en-US"/>
        </w:rPr>
        <w:t>平均用水量≤</w:t>
      </w:r>
      <w:r w:rsidR="00B07453">
        <w:rPr>
          <w:lang w:bidi="en-US"/>
        </w:rPr>
        <w:t>4</w:t>
      </w:r>
      <w:r w:rsidR="00B07453" w:rsidRPr="00B07453">
        <w:rPr>
          <w:rFonts w:hint="eastAsia"/>
          <w:lang w:bidi="en-US"/>
        </w:rPr>
        <w:t>L</w:t>
      </w:r>
      <w:r w:rsidRPr="000E015D">
        <w:rPr>
          <w:rFonts w:hint="eastAsia"/>
          <w:lang w:bidi="en-US"/>
        </w:rPr>
        <w:t>、蹲便器</w:t>
      </w:r>
      <w:r w:rsidR="00B07453">
        <w:rPr>
          <w:rFonts w:hint="eastAsia"/>
          <w:lang w:bidi="en-US"/>
        </w:rPr>
        <w:t>的平均</w:t>
      </w:r>
      <w:r w:rsidRPr="000E015D">
        <w:rPr>
          <w:rFonts w:hint="eastAsia"/>
          <w:lang w:bidi="en-US"/>
        </w:rPr>
        <w:t>用水量</w:t>
      </w:r>
      <w:r w:rsidR="00B07453" w:rsidRPr="00B07453">
        <w:rPr>
          <w:rFonts w:hint="eastAsia"/>
          <w:lang w:bidi="en-US"/>
        </w:rPr>
        <w:t>≤</w:t>
      </w:r>
      <w:r w:rsidR="00B07453">
        <w:rPr>
          <w:lang w:bidi="en-US"/>
        </w:rPr>
        <w:t>5</w:t>
      </w:r>
      <w:r w:rsidRPr="000E015D">
        <w:rPr>
          <w:rFonts w:hint="eastAsia"/>
          <w:lang w:bidi="en-US"/>
        </w:rPr>
        <w:t>L</w:t>
      </w:r>
      <w:r w:rsidR="00FE07F8">
        <w:rPr>
          <w:rFonts w:hint="eastAsia"/>
          <w:lang w:bidi="en-US"/>
        </w:rPr>
        <w:t>；</w:t>
      </w:r>
    </w:p>
    <w:p w14:paraId="596253B4" w14:textId="3C7F92D5" w:rsidR="00B62A54" w:rsidRDefault="00B62A54" w:rsidP="00FD42FE">
      <w:pPr>
        <w:pStyle w:val="11"/>
        <w:numPr>
          <w:ilvl w:val="0"/>
          <w:numId w:val="15"/>
        </w:numPr>
        <w:spacing w:line="360" w:lineRule="auto"/>
        <w:ind w:firstLineChars="0"/>
        <w:rPr>
          <w:lang w:bidi="en-US"/>
        </w:rPr>
      </w:pPr>
      <w:r w:rsidRPr="000E015D">
        <w:rPr>
          <w:rFonts w:hint="eastAsia"/>
          <w:lang w:bidi="en-US"/>
        </w:rPr>
        <w:t>厕所内所有龙头应采用节水龙头</w:t>
      </w:r>
      <w:r w:rsidR="00FE07F8">
        <w:rPr>
          <w:rFonts w:hint="eastAsia"/>
          <w:lang w:bidi="en-US"/>
        </w:rPr>
        <w:t>；</w:t>
      </w:r>
    </w:p>
    <w:p w14:paraId="15D6F208" w14:textId="4CA3AF14" w:rsidR="00C01D2A" w:rsidRDefault="00C01D2A" w:rsidP="00FD42FE">
      <w:pPr>
        <w:pStyle w:val="423"/>
        <w:numPr>
          <w:ilvl w:val="0"/>
          <w:numId w:val="23"/>
        </w:numPr>
        <w:spacing w:line="360" w:lineRule="auto"/>
        <w:ind w:left="0" w:firstLine="0"/>
        <w:jc w:val="left"/>
        <w:rPr>
          <w:b w:val="0"/>
          <w:bCs/>
          <w:sz w:val="21"/>
          <w:szCs w:val="18"/>
        </w:rPr>
      </w:pPr>
      <w:r>
        <w:rPr>
          <w:rFonts w:hint="eastAsia"/>
          <w:b w:val="0"/>
          <w:bCs/>
          <w:sz w:val="21"/>
          <w:szCs w:val="18"/>
        </w:rPr>
        <w:t>公厕应采用非接触式开关，应满足下列要求：</w:t>
      </w:r>
    </w:p>
    <w:p w14:paraId="27C2CF6F" w14:textId="524A1F67" w:rsidR="00C01D2A" w:rsidRPr="00C01D2A" w:rsidRDefault="00C01D2A" w:rsidP="00FD42FE">
      <w:pPr>
        <w:pStyle w:val="11"/>
        <w:numPr>
          <w:ilvl w:val="0"/>
          <w:numId w:val="39"/>
        </w:numPr>
        <w:spacing w:line="360" w:lineRule="auto"/>
        <w:ind w:firstLineChars="0"/>
        <w:rPr>
          <w:lang w:bidi="en-US"/>
        </w:rPr>
      </w:pPr>
      <w:r w:rsidRPr="00C01D2A">
        <w:rPr>
          <w:rFonts w:hint="eastAsia"/>
          <w:lang w:bidi="en-US"/>
        </w:rPr>
        <w:t>液压脚踏式开关敷设在地面面层内，面层厚度不应小于</w:t>
      </w:r>
      <w:r w:rsidRPr="00C01D2A">
        <w:rPr>
          <w:rFonts w:hint="eastAsia"/>
          <w:lang w:bidi="en-US"/>
        </w:rPr>
        <w:t>45mm</w:t>
      </w:r>
      <w:r w:rsidR="00B53748">
        <w:rPr>
          <w:rFonts w:hint="eastAsia"/>
          <w:lang w:bidi="en-US"/>
        </w:rPr>
        <w:t>；</w:t>
      </w:r>
    </w:p>
    <w:p w14:paraId="779CA87E" w14:textId="49544B81" w:rsidR="00C01D2A" w:rsidRPr="00C01D2A" w:rsidRDefault="00C01D2A" w:rsidP="00FD42FE">
      <w:pPr>
        <w:pStyle w:val="11"/>
        <w:numPr>
          <w:ilvl w:val="0"/>
          <w:numId w:val="39"/>
        </w:numPr>
        <w:spacing w:line="360" w:lineRule="auto"/>
        <w:ind w:firstLineChars="0"/>
        <w:rPr>
          <w:lang w:bidi="en-US"/>
        </w:rPr>
      </w:pPr>
      <w:r w:rsidRPr="00C01D2A">
        <w:rPr>
          <w:rFonts w:hint="eastAsia"/>
          <w:lang w:bidi="en-US"/>
        </w:rPr>
        <w:t>当采用感应式卫生器具时，进水角式截止阀应带过滤网</w:t>
      </w:r>
      <w:r w:rsidR="00B53748">
        <w:rPr>
          <w:rFonts w:hint="eastAsia"/>
          <w:lang w:bidi="en-US"/>
        </w:rPr>
        <w:t>；</w:t>
      </w:r>
    </w:p>
    <w:p w14:paraId="4FF8DB70" w14:textId="30326624" w:rsidR="00C01D2A" w:rsidRPr="00C01D2A" w:rsidRDefault="00C01D2A" w:rsidP="00FD42FE">
      <w:pPr>
        <w:pStyle w:val="11"/>
        <w:numPr>
          <w:ilvl w:val="0"/>
          <w:numId w:val="39"/>
        </w:numPr>
        <w:spacing w:line="360" w:lineRule="auto"/>
        <w:ind w:firstLineChars="0"/>
        <w:rPr>
          <w:lang w:bidi="en-US"/>
        </w:rPr>
      </w:pPr>
      <w:r w:rsidRPr="00C01D2A">
        <w:rPr>
          <w:rFonts w:hint="eastAsia"/>
          <w:lang w:bidi="en-US"/>
        </w:rPr>
        <w:t>感应式卫生器具的电子感应器不宜安装在阳光直射或强光照射处，其正对面不宜安装具有强反光性能的物体（如玻璃镜面、反光金属材料等），以免造成感应器性能下降</w:t>
      </w:r>
      <w:r w:rsidR="00B53748">
        <w:rPr>
          <w:rFonts w:hint="eastAsia"/>
          <w:lang w:bidi="en-US"/>
        </w:rPr>
        <w:t>；</w:t>
      </w:r>
    </w:p>
    <w:p w14:paraId="09BE9FA9" w14:textId="4BA04040" w:rsidR="00C01D2A" w:rsidRPr="00C01D2A" w:rsidRDefault="00C01D2A" w:rsidP="00FD42FE">
      <w:pPr>
        <w:pStyle w:val="11"/>
        <w:numPr>
          <w:ilvl w:val="0"/>
          <w:numId w:val="39"/>
        </w:numPr>
        <w:spacing w:line="360" w:lineRule="auto"/>
        <w:ind w:firstLineChars="0"/>
        <w:rPr>
          <w:lang w:bidi="en-US"/>
        </w:rPr>
      </w:pPr>
      <w:proofErr w:type="gramStart"/>
      <w:r w:rsidRPr="00C01D2A">
        <w:rPr>
          <w:rFonts w:hint="eastAsia"/>
          <w:lang w:bidi="en-US"/>
        </w:rPr>
        <w:t>供卫生</w:t>
      </w:r>
      <w:proofErr w:type="gramEnd"/>
      <w:r w:rsidRPr="00C01D2A">
        <w:rPr>
          <w:rFonts w:hint="eastAsia"/>
          <w:lang w:bidi="en-US"/>
        </w:rPr>
        <w:t>器具使用的电源插座应使用防溅插座，插座必须引接地线。</w:t>
      </w:r>
    </w:p>
    <w:p w14:paraId="4DD9F5FF" w14:textId="5156D637" w:rsidR="000344D2" w:rsidRDefault="00575DCF" w:rsidP="00FD42FE">
      <w:pPr>
        <w:pStyle w:val="M2"/>
        <w:spacing w:before="156" w:after="156"/>
        <w:ind w:left="0" w:firstLine="0"/>
      </w:pPr>
      <w:bookmarkStart w:id="22" w:name="_Toc114079378"/>
      <w:r>
        <w:rPr>
          <w:rFonts w:hint="eastAsia"/>
        </w:rPr>
        <w:t>管材及</w:t>
      </w:r>
      <w:r>
        <w:t>附属</w:t>
      </w:r>
      <w:r>
        <w:rPr>
          <w:rFonts w:hint="eastAsia"/>
        </w:rPr>
        <w:t>设施</w:t>
      </w:r>
      <w:bookmarkEnd w:id="22"/>
    </w:p>
    <w:p w14:paraId="7C823CB5" w14:textId="3E806CC8" w:rsidR="003128FE" w:rsidRDefault="00785DBB" w:rsidP="00FD42FE">
      <w:pPr>
        <w:pStyle w:val="423"/>
        <w:numPr>
          <w:ilvl w:val="0"/>
          <w:numId w:val="24"/>
        </w:numPr>
        <w:spacing w:line="360" w:lineRule="auto"/>
        <w:ind w:left="0" w:firstLine="0"/>
        <w:jc w:val="left"/>
        <w:rPr>
          <w:b w:val="0"/>
          <w:bCs/>
          <w:sz w:val="21"/>
          <w:szCs w:val="18"/>
        </w:rPr>
      </w:pPr>
      <w:r>
        <w:rPr>
          <w:rFonts w:hint="eastAsia"/>
          <w:b w:val="0"/>
          <w:bCs/>
          <w:sz w:val="21"/>
          <w:szCs w:val="18"/>
        </w:rPr>
        <w:t>无</w:t>
      </w:r>
      <w:proofErr w:type="gramStart"/>
      <w:r w:rsidR="008A5CDD" w:rsidRPr="008A5CDD">
        <w:rPr>
          <w:rFonts w:hint="eastAsia"/>
          <w:b w:val="0"/>
          <w:bCs/>
          <w:sz w:val="21"/>
          <w:szCs w:val="18"/>
        </w:rPr>
        <w:t>规</w:t>
      </w:r>
      <w:proofErr w:type="gramEnd"/>
      <w:r w:rsidR="008A5CDD" w:rsidRPr="008A5CDD">
        <w:rPr>
          <w:rFonts w:hint="eastAsia"/>
          <w:b w:val="0"/>
          <w:bCs/>
          <w:sz w:val="21"/>
          <w:szCs w:val="18"/>
        </w:rPr>
        <w:t>共聚聚丙烯</w:t>
      </w:r>
      <w:r w:rsidR="008A5CDD" w:rsidRPr="008A5CDD">
        <w:rPr>
          <w:rFonts w:hint="eastAsia"/>
          <w:b w:val="0"/>
          <w:bCs/>
          <w:sz w:val="21"/>
          <w:szCs w:val="18"/>
        </w:rPr>
        <w:t>(PP-R)</w:t>
      </w:r>
      <w:r w:rsidR="008A5CDD" w:rsidRPr="008A5CDD">
        <w:rPr>
          <w:rFonts w:hint="eastAsia"/>
          <w:b w:val="0"/>
          <w:bCs/>
          <w:sz w:val="21"/>
          <w:szCs w:val="18"/>
        </w:rPr>
        <w:t>给水管材</w:t>
      </w:r>
      <w:r w:rsidR="002B38CA">
        <w:rPr>
          <w:rFonts w:hint="eastAsia"/>
          <w:b w:val="0"/>
          <w:bCs/>
          <w:sz w:val="21"/>
          <w:szCs w:val="18"/>
        </w:rPr>
        <w:t>和管件</w:t>
      </w:r>
      <w:r w:rsidR="008A5CDD" w:rsidRPr="008A5CDD">
        <w:rPr>
          <w:rFonts w:hint="eastAsia"/>
          <w:b w:val="0"/>
          <w:bCs/>
          <w:sz w:val="21"/>
          <w:szCs w:val="18"/>
        </w:rPr>
        <w:t>应符合</w:t>
      </w:r>
      <w:r w:rsidR="005D0D2D">
        <w:rPr>
          <w:rFonts w:hint="eastAsia"/>
          <w:b w:val="0"/>
          <w:bCs/>
          <w:sz w:val="21"/>
          <w:szCs w:val="18"/>
        </w:rPr>
        <w:t>现行</w:t>
      </w:r>
      <w:r w:rsidR="008A5CDD" w:rsidRPr="008A5CDD">
        <w:rPr>
          <w:rFonts w:hint="eastAsia"/>
          <w:b w:val="0"/>
          <w:bCs/>
          <w:sz w:val="21"/>
          <w:szCs w:val="18"/>
        </w:rPr>
        <w:t>国家标准《冷热水用聚</w:t>
      </w:r>
      <w:r w:rsidR="008A5CDD">
        <w:rPr>
          <w:rFonts w:hint="eastAsia"/>
          <w:b w:val="0"/>
          <w:bCs/>
          <w:sz w:val="21"/>
          <w:szCs w:val="18"/>
        </w:rPr>
        <w:t>丙烯管道系统</w:t>
      </w:r>
      <w:r w:rsidR="008A5CDD">
        <w:rPr>
          <w:rFonts w:hint="eastAsia"/>
          <w:b w:val="0"/>
          <w:bCs/>
          <w:sz w:val="21"/>
          <w:szCs w:val="18"/>
        </w:rPr>
        <w:t xml:space="preserve"> </w:t>
      </w:r>
      <w:r w:rsidR="008A5CDD">
        <w:rPr>
          <w:rFonts w:hint="eastAsia"/>
          <w:b w:val="0"/>
          <w:bCs/>
          <w:sz w:val="21"/>
          <w:szCs w:val="18"/>
        </w:rPr>
        <w:t>第</w:t>
      </w:r>
      <w:r w:rsidR="008A5CDD">
        <w:rPr>
          <w:rFonts w:hint="eastAsia"/>
          <w:b w:val="0"/>
          <w:bCs/>
          <w:sz w:val="21"/>
          <w:szCs w:val="18"/>
        </w:rPr>
        <w:t>2</w:t>
      </w:r>
      <w:r w:rsidR="008A5CDD">
        <w:rPr>
          <w:rFonts w:hint="eastAsia"/>
          <w:b w:val="0"/>
          <w:bCs/>
          <w:sz w:val="21"/>
          <w:szCs w:val="18"/>
        </w:rPr>
        <w:t>部分：管材》</w:t>
      </w:r>
      <w:r w:rsidR="008A5CDD">
        <w:rPr>
          <w:rFonts w:hint="eastAsia"/>
          <w:b w:val="0"/>
          <w:bCs/>
          <w:sz w:val="21"/>
          <w:szCs w:val="18"/>
        </w:rPr>
        <w:t>G</w:t>
      </w:r>
      <w:r w:rsidR="008A5CDD">
        <w:rPr>
          <w:b w:val="0"/>
          <w:bCs/>
          <w:sz w:val="21"/>
          <w:szCs w:val="18"/>
        </w:rPr>
        <w:t>B/T 18472.2</w:t>
      </w:r>
      <w:r w:rsidR="002B38CA">
        <w:rPr>
          <w:rFonts w:hint="eastAsia"/>
          <w:b w:val="0"/>
          <w:bCs/>
          <w:sz w:val="21"/>
          <w:szCs w:val="18"/>
        </w:rPr>
        <w:t>和</w:t>
      </w:r>
      <w:r w:rsidR="002B38CA" w:rsidRPr="002B38CA">
        <w:rPr>
          <w:rFonts w:hint="eastAsia"/>
          <w:b w:val="0"/>
          <w:bCs/>
          <w:sz w:val="21"/>
          <w:szCs w:val="18"/>
        </w:rPr>
        <w:t>《冷热水用聚丙烯管道系统</w:t>
      </w:r>
      <w:r>
        <w:rPr>
          <w:rFonts w:hint="eastAsia"/>
          <w:b w:val="0"/>
          <w:bCs/>
          <w:sz w:val="21"/>
          <w:szCs w:val="18"/>
        </w:rPr>
        <w:t xml:space="preserve"> </w:t>
      </w:r>
      <w:r w:rsidR="002B38CA" w:rsidRPr="002B38CA">
        <w:rPr>
          <w:rFonts w:hint="eastAsia"/>
          <w:b w:val="0"/>
          <w:bCs/>
          <w:sz w:val="21"/>
          <w:szCs w:val="18"/>
        </w:rPr>
        <w:t>第</w:t>
      </w:r>
      <w:r w:rsidR="002B38CA" w:rsidRPr="002B38CA">
        <w:rPr>
          <w:rFonts w:hint="eastAsia"/>
          <w:b w:val="0"/>
          <w:bCs/>
          <w:sz w:val="21"/>
          <w:szCs w:val="18"/>
        </w:rPr>
        <w:t>3</w:t>
      </w:r>
      <w:r w:rsidR="002B38CA" w:rsidRPr="002B38CA">
        <w:rPr>
          <w:rFonts w:hint="eastAsia"/>
          <w:b w:val="0"/>
          <w:bCs/>
          <w:sz w:val="21"/>
          <w:szCs w:val="18"/>
        </w:rPr>
        <w:t>部分</w:t>
      </w:r>
      <w:r>
        <w:rPr>
          <w:rFonts w:hint="eastAsia"/>
          <w:b w:val="0"/>
          <w:bCs/>
          <w:sz w:val="21"/>
          <w:szCs w:val="18"/>
        </w:rPr>
        <w:t>：</w:t>
      </w:r>
      <w:r w:rsidR="002B38CA" w:rsidRPr="002B38CA">
        <w:rPr>
          <w:rFonts w:hint="eastAsia"/>
          <w:b w:val="0"/>
          <w:bCs/>
          <w:sz w:val="21"/>
          <w:szCs w:val="18"/>
        </w:rPr>
        <w:t>管件</w:t>
      </w:r>
      <w:r w:rsidR="002B38CA">
        <w:rPr>
          <w:rFonts w:hint="eastAsia"/>
          <w:b w:val="0"/>
          <w:bCs/>
          <w:sz w:val="21"/>
          <w:szCs w:val="18"/>
        </w:rPr>
        <w:t>》</w:t>
      </w:r>
      <w:r w:rsidR="002B38CA">
        <w:rPr>
          <w:rFonts w:hint="eastAsia"/>
          <w:b w:val="0"/>
          <w:bCs/>
          <w:sz w:val="21"/>
          <w:szCs w:val="18"/>
        </w:rPr>
        <w:t>G</w:t>
      </w:r>
      <w:r w:rsidR="002B38CA">
        <w:rPr>
          <w:b w:val="0"/>
          <w:bCs/>
          <w:sz w:val="21"/>
          <w:szCs w:val="18"/>
        </w:rPr>
        <w:t xml:space="preserve">B/T </w:t>
      </w:r>
      <w:r w:rsidR="002B38CA" w:rsidRPr="002B38CA">
        <w:rPr>
          <w:rFonts w:hint="eastAsia"/>
          <w:b w:val="0"/>
          <w:bCs/>
          <w:sz w:val="21"/>
          <w:szCs w:val="18"/>
        </w:rPr>
        <w:t>18742.3</w:t>
      </w:r>
      <w:r w:rsidR="00A46747" w:rsidRPr="00A46747">
        <w:rPr>
          <w:rFonts w:hint="eastAsia"/>
          <w:b w:val="0"/>
          <w:bCs/>
          <w:sz w:val="21"/>
          <w:szCs w:val="18"/>
        </w:rPr>
        <w:t>的要求</w:t>
      </w:r>
      <w:r w:rsidR="002B38CA">
        <w:rPr>
          <w:rFonts w:hint="eastAsia"/>
          <w:b w:val="0"/>
          <w:bCs/>
          <w:sz w:val="21"/>
          <w:szCs w:val="18"/>
        </w:rPr>
        <w:t>。</w:t>
      </w:r>
    </w:p>
    <w:p w14:paraId="5EC66212" w14:textId="5FD9F851" w:rsidR="00B62A54" w:rsidRDefault="00B62A54" w:rsidP="00FD42FE">
      <w:pPr>
        <w:pStyle w:val="423"/>
        <w:numPr>
          <w:ilvl w:val="0"/>
          <w:numId w:val="24"/>
        </w:numPr>
        <w:spacing w:line="360" w:lineRule="auto"/>
        <w:ind w:left="0" w:firstLine="0"/>
        <w:jc w:val="left"/>
        <w:rPr>
          <w:b w:val="0"/>
          <w:bCs/>
          <w:sz w:val="21"/>
          <w:szCs w:val="18"/>
        </w:rPr>
      </w:pPr>
      <w:r w:rsidRPr="00561839">
        <w:rPr>
          <w:rFonts w:hint="eastAsia"/>
          <w:b w:val="0"/>
          <w:bCs/>
          <w:sz w:val="21"/>
          <w:szCs w:val="18"/>
        </w:rPr>
        <w:t>硬聚氯乙烯（</w:t>
      </w:r>
      <w:r w:rsidRPr="00561839">
        <w:rPr>
          <w:rFonts w:hint="eastAsia"/>
          <w:b w:val="0"/>
          <w:bCs/>
          <w:sz w:val="21"/>
          <w:szCs w:val="18"/>
        </w:rPr>
        <w:t>P</w:t>
      </w:r>
      <w:r w:rsidRPr="00561839">
        <w:rPr>
          <w:b w:val="0"/>
          <w:bCs/>
          <w:sz w:val="21"/>
          <w:szCs w:val="18"/>
        </w:rPr>
        <w:t>VC-U</w:t>
      </w:r>
      <w:r w:rsidRPr="00561839">
        <w:rPr>
          <w:rFonts w:hint="eastAsia"/>
          <w:b w:val="0"/>
          <w:bCs/>
          <w:sz w:val="21"/>
          <w:szCs w:val="18"/>
        </w:rPr>
        <w:t>）管材及管件的性能指标应符合现行国家标准《建筑排水用硬聚氯乙烯</w:t>
      </w:r>
      <w:r w:rsidRPr="00561839">
        <w:rPr>
          <w:rFonts w:hint="eastAsia"/>
          <w:b w:val="0"/>
          <w:bCs/>
          <w:sz w:val="21"/>
          <w:szCs w:val="18"/>
        </w:rPr>
        <w:t>(PVC-U)</w:t>
      </w:r>
      <w:r w:rsidRPr="00561839">
        <w:rPr>
          <w:rFonts w:hint="eastAsia"/>
          <w:b w:val="0"/>
          <w:bCs/>
          <w:sz w:val="21"/>
          <w:szCs w:val="18"/>
        </w:rPr>
        <w:t>管材》</w:t>
      </w:r>
      <w:bookmarkStart w:id="23" w:name="_Hlk88584536"/>
      <w:r w:rsidRPr="00561839">
        <w:rPr>
          <w:rFonts w:hint="eastAsia"/>
          <w:b w:val="0"/>
          <w:bCs/>
          <w:sz w:val="21"/>
          <w:szCs w:val="18"/>
        </w:rPr>
        <w:t>G</w:t>
      </w:r>
      <w:r w:rsidRPr="00561839">
        <w:rPr>
          <w:b w:val="0"/>
          <w:bCs/>
          <w:sz w:val="21"/>
          <w:szCs w:val="18"/>
        </w:rPr>
        <w:t>B/T5836.1</w:t>
      </w:r>
      <w:bookmarkEnd w:id="23"/>
      <w:r w:rsidRPr="00561839">
        <w:rPr>
          <w:rFonts w:hint="eastAsia"/>
          <w:b w:val="0"/>
          <w:bCs/>
          <w:sz w:val="21"/>
          <w:szCs w:val="18"/>
        </w:rPr>
        <w:t>和《建筑排水用硬聚氯乙烯</w:t>
      </w:r>
      <w:r w:rsidRPr="00561839">
        <w:rPr>
          <w:rFonts w:hint="eastAsia"/>
          <w:b w:val="0"/>
          <w:bCs/>
          <w:sz w:val="21"/>
          <w:szCs w:val="18"/>
        </w:rPr>
        <w:t>(PVC-U)</w:t>
      </w:r>
      <w:r w:rsidRPr="00561839">
        <w:rPr>
          <w:rFonts w:hint="eastAsia"/>
          <w:b w:val="0"/>
          <w:bCs/>
          <w:sz w:val="21"/>
          <w:szCs w:val="18"/>
        </w:rPr>
        <w:t>管件》</w:t>
      </w:r>
      <w:r w:rsidRPr="00561839">
        <w:rPr>
          <w:b w:val="0"/>
          <w:bCs/>
          <w:sz w:val="21"/>
          <w:szCs w:val="18"/>
        </w:rPr>
        <w:t>GB/T</w:t>
      </w:r>
      <w:r w:rsidR="003A08B1">
        <w:rPr>
          <w:b w:val="0"/>
          <w:bCs/>
          <w:sz w:val="21"/>
          <w:szCs w:val="18"/>
        </w:rPr>
        <w:t xml:space="preserve"> </w:t>
      </w:r>
      <w:r w:rsidRPr="00561839">
        <w:rPr>
          <w:b w:val="0"/>
          <w:bCs/>
          <w:sz w:val="21"/>
          <w:szCs w:val="18"/>
        </w:rPr>
        <w:t>5836.2</w:t>
      </w:r>
      <w:r w:rsidRPr="00561839">
        <w:rPr>
          <w:rFonts w:hint="eastAsia"/>
          <w:b w:val="0"/>
          <w:bCs/>
          <w:sz w:val="21"/>
          <w:szCs w:val="18"/>
        </w:rPr>
        <w:t>的要求。</w:t>
      </w:r>
    </w:p>
    <w:p w14:paraId="65849423" w14:textId="48181617" w:rsidR="00792BB5" w:rsidRPr="00792BB5" w:rsidRDefault="00792BB5" w:rsidP="006B1B74">
      <w:pPr>
        <w:pStyle w:val="423"/>
        <w:numPr>
          <w:ilvl w:val="0"/>
          <w:numId w:val="24"/>
        </w:numPr>
        <w:spacing w:line="360" w:lineRule="auto"/>
        <w:ind w:left="0" w:firstLine="0"/>
        <w:jc w:val="left"/>
        <w:rPr>
          <w:b w:val="0"/>
          <w:bCs/>
          <w:sz w:val="21"/>
          <w:szCs w:val="18"/>
        </w:rPr>
      </w:pPr>
      <w:r w:rsidRPr="00792BB5">
        <w:rPr>
          <w:rFonts w:hint="eastAsia"/>
          <w:b w:val="0"/>
          <w:bCs/>
          <w:sz w:val="21"/>
          <w:szCs w:val="18"/>
        </w:rPr>
        <w:t>三格化粪池产品的物理及化学性能指标应满足</w:t>
      </w:r>
      <w:proofErr w:type="gramStart"/>
      <w:r w:rsidRPr="00792BB5">
        <w:rPr>
          <w:rFonts w:hint="eastAsia"/>
          <w:b w:val="0"/>
          <w:bCs/>
          <w:sz w:val="21"/>
          <w:szCs w:val="18"/>
        </w:rPr>
        <w:t>现行行业</w:t>
      </w:r>
      <w:proofErr w:type="gramEnd"/>
      <w:r w:rsidRPr="00792BB5">
        <w:rPr>
          <w:rFonts w:hint="eastAsia"/>
          <w:b w:val="0"/>
          <w:bCs/>
          <w:sz w:val="21"/>
          <w:szCs w:val="18"/>
        </w:rPr>
        <w:t>标准《玻璃钢化粪池技术要求》</w:t>
      </w:r>
      <w:r w:rsidRPr="00792BB5">
        <w:rPr>
          <w:rFonts w:hint="eastAsia"/>
          <w:b w:val="0"/>
          <w:bCs/>
          <w:sz w:val="21"/>
          <w:szCs w:val="18"/>
        </w:rPr>
        <w:t>CJ/T 409</w:t>
      </w:r>
      <w:r w:rsidRPr="00792BB5">
        <w:rPr>
          <w:rFonts w:hint="eastAsia"/>
          <w:b w:val="0"/>
          <w:bCs/>
          <w:sz w:val="21"/>
          <w:szCs w:val="18"/>
        </w:rPr>
        <w:t>、《塑料化粪池》</w:t>
      </w:r>
      <w:r w:rsidRPr="00792BB5">
        <w:rPr>
          <w:rFonts w:hint="eastAsia"/>
          <w:b w:val="0"/>
          <w:bCs/>
          <w:sz w:val="21"/>
          <w:szCs w:val="18"/>
        </w:rPr>
        <w:t xml:space="preserve">CJ/T489 </w:t>
      </w:r>
      <w:r w:rsidRPr="00792BB5">
        <w:rPr>
          <w:rFonts w:hint="eastAsia"/>
          <w:b w:val="0"/>
          <w:bCs/>
          <w:sz w:val="21"/>
          <w:szCs w:val="18"/>
        </w:rPr>
        <w:t>等标准要求。</w:t>
      </w:r>
    </w:p>
    <w:p w14:paraId="7BAD312A" w14:textId="5F1441F3" w:rsidR="00B62A54" w:rsidRPr="00561839" w:rsidRDefault="00B62A54" w:rsidP="00FD42FE">
      <w:pPr>
        <w:pStyle w:val="423"/>
        <w:numPr>
          <w:ilvl w:val="0"/>
          <w:numId w:val="24"/>
        </w:numPr>
        <w:spacing w:line="360" w:lineRule="auto"/>
        <w:ind w:left="0" w:firstLine="0"/>
        <w:jc w:val="left"/>
        <w:rPr>
          <w:b w:val="0"/>
          <w:bCs/>
          <w:sz w:val="21"/>
          <w:szCs w:val="18"/>
        </w:rPr>
      </w:pPr>
      <w:r w:rsidRPr="00561839">
        <w:rPr>
          <w:rFonts w:hint="eastAsia"/>
          <w:b w:val="0"/>
          <w:bCs/>
          <w:sz w:val="21"/>
          <w:szCs w:val="18"/>
        </w:rPr>
        <w:t>预制式化粪池和厕所设备等一体化产品，应提供第三方检验检测报告。</w:t>
      </w:r>
    </w:p>
    <w:p w14:paraId="68FD4D36" w14:textId="3177A298" w:rsidR="00EF26D9" w:rsidRDefault="00DD1066" w:rsidP="00FA61F6">
      <w:pPr>
        <w:pStyle w:val="M1"/>
        <w:ind w:left="0" w:firstLine="0"/>
      </w:pPr>
      <w:bookmarkStart w:id="24" w:name="_Toc114079379"/>
      <w:r>
        <w:rPr>
          <w:rFonts w:hint="eastAsia"/>
        </w:rPr>
        <w:t>设计</w:t>
      </w:r>
      <w:bookmarkEnd w:id="24"/>
    </w:p>
    <w:p w14:paraId="5887F698" w14:textId="77777777" w:rsidR="00EF26D9" w:rsidRDefault="00EF26D9" w:rsidP="00FD42FE">
      <w:pPr>
        <w:pStyle w:val="M2"/>
        <w:spacing w:before="156" w:after="156"/>
        <w:ind w:left="0" w:firstLine="0"/>
      </w:pPr>
      <w:bookmarkStart w:id="25" w:name="_Toc511637374"/>
      <w:bookmarkStart w:id="26" w:name="_Toc114079380"/>
      <w:r>
        <w:rPr>
          <w:rFonts w:hint="eastAsia"/>
        </w:rPr>
        <w:t>一般规定</w:t>
      </w:r>
      <w:bookmarkEnd w:id="25"/>
      <w:bookmarkEnd w:id="26"/>
    </w:p>
    <w:p w14:paraId="693FFFFC" w14:textId="111F437B" w:rsidR="00FB6A20" w:rsidRDefault="00173718" w:rsidP="00FD42FE">
      <w:pPr>
        <w:pStyle w:val="423"/>
        <w:numPr>
          <w:ilvl w:val="0"/>
          <w:numId w:val="25"/>
        </w:numPr>
        <w:spacing w:line="360" w:lineRule="auto"/>
        <w:ind w:left="0" w:firstLine="0"/>
        <w:jc w:val="left"/>
        <w:rPr>
          <w:b w:val="0"/>
          <w:bCs/>
          <w:sz w:val="21"/>
          <w:szCs w:val="18"/>
        </w:rPr>
      </w:pPr>
      <w:r w:rsidRPr="00173718">
        <w:rPr>
          <w:rFonts w:hint="eastAsia"/>
          <w:b w:val="0"/>
          <w:bCs/>
          <w:sz w:val="21"/>
          <w:szCs w:val="18"/>
        </w:rPr>
        <w:t>乡村厕所卫生设计要求应符合现行国家标准《农村户厕卫生规范》</w:t>
      </w:r>
      <w:r w:rsidRPr="00173718">
        <w:rPr>
          <w:rFonts w:hint="eastAsia"/>
          <w:b w:val="0"/>
          <w:bCs/>
          <w:sz w:val="21"/>
          <w:szCs w:val="18"/>
        </w:rPr>
        <w:t>GB 19379</w:t>
      </w:r>
      <w:r w:rsidRPr="00173718">
        <w:rPr>
          <w:rFonts w:hint="eastAsia"/>
          <w:b w:val="0"/>
          <w:bCs/>
          <w:sz w:val="21"/>
          <w:szCs w:val="18"/>
        </w:rPr>
        <w:t>和《公共厕所卫生规范</w:t>
      </w:r>
      <w:r w:rsidRPr="00173718">
        <w:rPr>
          <w:rFonts w:hint="eastAsia"/>
          <w:b w:val="0"/>
          <w:bCs/>
          <w:sz w:val="21"/>
          <w:szCs w:val="18"/>
        </w:rPr>
        <w:t xml:space="preserve"> </w:t>
      </w:r>
      <w:r w:rsidRPr="00173718">
        <w:rPr>
          <w:rFonts w:hint="eastAsia"/>
          <w:b w:val="0"/>
          <w:bCs/>
          <w:sz w:val="21"/>
          <w:szCs w:val="18"/>
        </w:rPr>
        <w:t>》</w:t>
      </w:r>
      <w:r w:rsidRPr="00173718">
        <w:rPr>
          <w:rFonts w:hint="eastAsia"/>
          <w:b w:val="0"/>
          <w:bCs/>
          <w:sz w:val="21"/>
          <w:szCs w:val="18"/>
        </w:rPr>
        <w:t>GB/T 17217</w:t>
      </w:r>
      <w:r w:rsidRPr="00173718">
        <w:rPr>
          <w:rFonts w:hint="eastAsia"/>
          <w:b w:val="0"/>
          <w:bCs/>
          <w:sz w:val="21"/>
          <w:szCs w:val="18"/>
        </w:rPr>
        <w:t>的有关规定</w:t>
      </w:r>
      <w:r w:rsidR="00FB6A20" w:rsidRPr="004C3B0C">
        <w:rPr>
          <w:rFonts w:hint="eastAsia"/>
          <w:b w:val="0"/>
          <w:bCs/>
          <w:sz w:val="21"/>
          <w:szCs w:val="18"/>
        </w:rPr>
        <w:t>。</w:t>
      </w:r>
    </w:p>
    <w:p w14:paraId="3DDAE0EE" w14:textId="5DF54C93" w:rsidR="008B6B34" w:rsidRPr="00893F28" w:rsidRDefault="008B6B34"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【条文说明】乡村</w:t>
      </w:r>
      <w:proofErr w:type="gramStart"/>
      <w:r w:rsidRPr="00893F28">
        <w:rPr>
          <w:rFonts w:ascii="仿宋_GB2312" w:eastAsia="仿宋_GB2312" w:hint="eastAsia"/>
          <w:color w:val="000000" w:themeColor="text1"/>
          <w:lang w:bidi="en-US"/>
        </w:rPr>
        <w:t>户厕在满足</w:t>
      </w:r>
      <w:proofErr w:type="gramEnd"/>
      <w:r w:rsidRPr="00893F28">
        <w:rPr>
          <w:rFonts w:ascii="仿宋_GB2312" w:eastAsia="仿宋_GB2312" w:hint="eastAsia"/>
          <w:color w:val="000000" w:themeColor="text1"/>
          <w:lang w:bidi="en-US"/>
        </w:rPr>
        <w:t>《农村户厕卫生规范》GB 19379的基础上，还应满足现行国家标准《粪便无害化卫生要求》GB 7959。</w:t>
      </w:r>
    </w:p>
    <w:p w14:paraId="0CED863B" w14:textId="776C7748" w:rsidR="0037014A" w:rsidRPr="0037014A" w:rsidRDefault="0037014A" w:rsidP="006B1B74">
      <w:pPr>
        <w:pStyle w:val="423"/>
        <w:numPr>
          <w:ilvl w:val="0"/>
          <w:numId w:val="25"/>
        </w:numPr>
        <w:spacing w:line="360" w:lineRule="auto"/>
        <w:ind w:left="0" w:firstLine="0"/>
        <w:jc w:val="left"/>
        <w:rPr>
          <w:b w:val="0"/>
          <w:bCs/>
          <w:sz w:val="21"/>
          <w:szCs w:val="18"/>
        </w:rPr>
      </w:pPr>
      <w:r w:rsidRPr="0037014A">
        <w:rPr>
          <w:rFonts w:hint="eastAsia"/>
          <w:b w:val="0"/>
          <w:bCs/>
          <w:sz w:val="21"/>
          <w:szCs w:val="18"/>
        </w:rPr>
        <w:t>农村户</w:t>
      </w:r>
      <w:proofErr w:type="gramStart"/>
      <w:r w:rsidRPr="0037014A">
        <w:rPr>
          <w:rFonts w:hint="eastAsia"/>
          <w:b w:val="0"/>
          <w:bCs/>
          <w:sz w:val="21"/>
          <w:szCs w:val="18"/>
        </w:rPr>
        <w:t>厕</w:t>
      </w:r>
      <w:proofErr w:type="gramEnd"/>
      <w:r w:rsidRPr="0037014A">
        <w:rPr>
          <w:rFonts w:hint="eastAsia"/>
          <w:b w:val="0"/>
          <w:bCs/>
          <w:sz w:val="21"/>
          <w:szCs w:val="18"/>
        </w:rPr>
        <w:t>改造时应符合下列规定：</w:t>
      </w:r>
    </w:p>
    <w:p w14:paraId="317980FD" w14:textId="77777777" w:rsidR="0037014A" w:rsidRPr="0037014A" w:rsidRDefault="0037014A" w:rsidP="0037014A">
      <w:pPr>
        <w:ind w:firstLine="420"/>
        <w:rPr>
          <w:b w:val="0"/>
          <w:bCs/>
          <w:sz w:val="21"/>
          <w:szCs w:val="18"/>
        </w:rPr>
      </w:pPr>
      <w:r w:rsidRPr="0037014A">
        <w:rPr>
          <w:rFonts w:hint="eastAsia"/>
          <w:b w:val="0"/>
          <w:bCs/>
          <w:sz w:val="21"/>
          <w:szCs w:val="18"/>
        </w:rPr>
        <w:t>1</w:t>
      </w:r>
      <w:r w:rsidRPr="0037014A">
        <w:rPr>
          <w:b w:val="0"/>
          <w:bCs/>
          <w:sz w:val="21"/>
          <w:szCs w:val="18"/>
        </w:rPr>
        <w:t xml:space="preserve"> </w:t>
      </w:r>
      <w:r w:rsidRPr="0037014A">
        <w:rPr>
          <w:rFonts w:hint="eastAsia"/>
          <w:b w:val="0"/>
          <w:bCs/>
          <w:sz w:val="21"/>
          <w:szCs w:val="18"/>
        </w:rPr>
        <w:t>优先考虑在原有建筑内改造，且不应影响原有建筑主体结构的安全性；</w:t>
      </w:r>
    </w:p>
    <w:p w14:paraId="1D563225" w14:textId="77777777" w:rsidR="0037014A" w:rsidRPr="0037014A" w:rsidRDefault="0037014A" w:rsidP="0037014A">
      <w:pPr>
        <w:ind w:firstLine="420"/>
        <w:rPr>
          <w:b w:val="0"/>
          <w:bCs/>
          <w:sz w:val="21"/>
          <w:szCs w:val="18"/>
        </w:rPr>
      </w:pPr>
      <w:r w:rsidRPr="0037014A">
        <w:rPr>
          <w:rFonts w:hint="eastAsia"/>
          <w:b w:val="0"/>
          <w:bCs/>
          <w:sz w:val="21"/>
          <w:szCs w:val="18"/>
        </w:rPr>
        <w:t>2</w:t>
      </w:r>
      <w:r w:rsidRPr="0037014A">
        <w:rPr>
          <w:b w:val="0"/>
          <w:bCs/>
          <w:sz w:val="21"/>
          <w:szCs w:val="18"/>
        </w:rPr>
        <w:t xml:space="preserve"> </w:t>
      </w:r>
      <w:r w:rsidRPr="0037014A">
        <w:rPr>
          <w:rFonts w:hint="eastAsia"/>
          <w:b w:val="0"/>
          <w:bCs/>
          <w:sz w:val="21"/>
          <w:szCs w:val="18"/>
        </w:rPr>
        <w:t>充分利用现有基础设施和地理条件。</w:t>
      </w:r>
    </w:p>
    <w:p w14:paraId="4E0E1D77" w14:textId="5E1E6A8E" w:rsidR="00FE576B" w:rsidRPr="00893F28" w:rsidRDefault="0037014A"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改造时应根据乡村既有基础设施、地理条件以及经济条件，选择适当的厕所型式。当不具备在原有建筑内部改造的条件时，可以在原有建筑外贴邻建设或在宅基地院落内角落位置单独建设，建设时应与村庄原有住宅建筑风格协调。</w:t>
      </w:r>
    </w:p>
    <w:p w14:paraId="68D0DF95" w14:textId="01C5EDF0" w:rsidR="004A6BFE" w:rsidRPr="004C3B0C" w:rsidRDefault="004A6BFE" w:rsidP="00FD42FE">
      <w:pPr>
        <w:pStyle w:val="423"/>
        <w:numPr>
          <w:ilvl w:val="0"/>
          <w:numId w:val="25"/>
        </w:numPr>
        <w:spacing w:line="360" w:lineRule="auto"/>
        <w:ind w:left="0" w:firstLine="0"/>
        <w:jc w:val="left"/>
        <w:rPr>
          <w:b w:val="0"/>
          <w:bCs/>
          <w:sz w:val="21"/>
          <w:szCs w:val="18"/>
        </w:rPr>
      </w:pPr>
      <w:r w:rsidRPr="004C3B0C">
        <w:rPr>
          <w:rFonts w:hint="eastAsia"/>
          <w:b w:val="0"/>
          <w:bCs/>
          <w:sz w:val="21"/>
          <w:szCs w:val="18"/>
        </w:rPr>
        <w:t>乡村公共厕所的建设应满足乡村总体规划的要求。</w:t>
      </w:r>
    </w:p>
    <w:p w14:paraId="4217E109" w14:textId="2145CD8E" w:rsidR="004A6BFE" w:rsidRPr="004C3B0C" w:rsidRDefault="008426CC" w:rsidP="00FD42FE">
      <w:pPr>
        <w:pStyle w:val="423"/>
        <w:numPr>
          <w:ilvl w:val="0"/>
          <w:numId w:val="25"/>
        </w:numPr>
        <w:spacing w:line="360" w:lineRule="auto"/>
        <w:ind w:left="0" w:firstLine="0"/>
        <w:jc w:val="left"/>
        <w:rPr>
          <w:b w:val="0"/>
          <w:bCs/>
          <w:sz w:val="21"/>
          <w:szCs w:val="18"/>
        </w:rPr>
      </w:pPr>
      <w:r w:rsidRPr="008426CC">
        <w:rPr>
          <w:rFonts w:hint="eastAsia"/>
          <w:b w:val="0"/>
          <w:bCs/>
          <w:sz w:val="21"/>
          <w:szCs w:val="18"/>
        </w:rPr>
        <w:t>乡村独立式公共厕所的用地应包括公共厕所建筑用地及化粪池、给排水设施、道路等用地</w:t>
      </w:r>
      <w:r w:rsidR="004A6BFE" w:rsidRPr="004C3B0C">
        <w:rPr>
          <w:rFonts w:hint="eastAsia"/>
          <w:b w:val="0"/>
          <w:bCs/>
          <w:sz w:val="21"/>
          <w:szCs w:val="18"/>
        </w:rPr>
        <w:t>。</w:t>
      </w:r>
    </w:p>
    <w:p w14:paraId="5B1A02DD" w14:textId="0DEB915D" w:rsidR="00297B2B" w:rsidRPr="004C3B0C" w:rsidRDefault="00783E4B" w:rsidP="00FD42FE">
      <w:pPr>
        <w:pStyle w:val="423"/>
        <w:numPr>
          <w:ilvl w:val="0"/>
          <w:numId w:val="25"/>
        </w:numPr>
        <w:spacing w:line="360" w:lineRule="auto"/>
        <w:ind w:left="0" w:firstLine="0"/>
        <w:jc w:val="left"/>
        <w:rPr>
          <w:b w:val="0"/>
          <w:bCs/>
          <w:sz w:val="21"/>
          <w:szCs w:val="18"/>
        </w:rPr>
      </w:pPr>
      <w:r w:rsidRPr="00783E4B">
        <w:rPr>
          <w:rFonts w:hint="eastAsia"/>
          <w:b w:val="0"/>
          <w:bCs/>
          <w:sz w:val="21"/>
          <w:szCs w:val="18"/>
        </w:rPr>
        <w:t>乡村公共厕所的平面设计应进行功能分区，卫生洁具及其使用空间应合理布置，并应充分考虑无障碍通道和无障碍设施的配置</w:t>
      </w:r>
      <w:r w:rsidR="00297B2B" w:rsidRPr="004C3B0C">
        <w:rPr>
          <w:rFonts w:hint="eastAsia"/>
          <w:b w:val="0"/>
          <w:bCs/>
          <w:sz w:val="21"/>
          <w:szCs w:val="18"/>
        </w:rPr>
        <w:t>。</w:t>
      </w:r>
    </w:p>
    <w:p w14:paraId="68F84D5B" w14:textId="047DCF7B" w:rsidR="00297B2B" w:rsidRPr="004C3B0C" w:rsidRDefault="00783E4B" w:rsidP="00FD42FE">
      <w:pPr>
        <w:pStyle w:val="423"/>
        <w:numPr>
          <w:ilvl w:val="0"/>
          <w:numId w:val="25"/>
        </w:numPr>
        <w:spacing w:line="360" w:lineRule="auto"/>
        <w:ind w:left="0" w:firstLine="0"/>
        <w:jc w:val="left"/>
        <w:rPr>
          <w:b w:val="0"/>
          <w:bCs/>
          <w:sz w:val="21"/>
          <w:szCs w:val="18"/>
        </w:rPr>
      </w:pPr>
      <w:r w:rsidRPr="00783E4B">
        <w:rPr>
          <w:rFonts w:hint="eastAsia"/>
          <w:b w:val="0"/>
          <w:bCs/>
          <w:sz w:val="21"/>
          <w:szCs w:val="18"/>
        </w:rPr>
        <w:t>乡村公共厕所设计应符合现行国家标准《建筑设计防火规范》</w:t>
      </w:r>
      <w:r w:rsidRPr="00783E4B">
        <w:rPr>
          <w:rFonts w:hint="eastAsia"/>
          <w:b w:val="0"/>
          <w:bCs/>
          <w:sz w:val="21"/>
          <w:szCs w:val="18"/>
        </w:rPr>
        <w:t>GB50016</w:t>
      </w:r>
      <w:r w:rsidRPr="00783E4B">
        <w:rPr>
          <w:rFonts w:hint="eastAsia"/>
          <w:b w:val="0"/>
          <w:bCs/>
          <w:sz w:val="21"/>
          <w:szCs w:val="18"/>
        </w:rPr>
        <w:t>和《建筑抗震设计规范》</w:t>
      </w:r>
      <w:r w:rsidRPr="00783E4B">
        <w:rPr>
          <w:rFonts w:hint="eastAsia"/>
          <w:b w:val="0"/>
          <w:bCs/>
          <w:sz w:val="21"/>
          <w:szCs w:val="18"/>
        </w:rPr>
        <w:t>GB</w:t>
      </w:r>
      <w:r w:rsidR="006B1B74">
        <w:rPr>
          <w:b w:val="0"/>
          <w:bCs/>
          <w:sz w:val="21"/>
          <w:szCs w:val="18"/>
        </w:rPr>
        <w:t xml:space="preserve"> </w:t>
      </w:r>
      <w:r w:rsidRPr="00783E4B">
        <w:rPr>
          <w:rFonts w:hint="eastAsia"/>
          <w:b w:val="0"/>
          <w:bCs/>
          <w:sz w:val="21"/>
          <w:szCs w:val="18"/>
        </w:rPr>
        <w:t>50011</w:t>
      </w:r>
      <w:r w:rsidRPr="00783E4B">
        <w:rPr>
          <w:rFonts w:hint="eastAsia"/>
          <w:b w:val="0"/>
          <w:bCs/>
          <w:sz w:val="21"/>
          <w:szCs w:val="18"/>
        </w:rPr>
        <w:t>的有关规定</w:t>
      </w:r>
      <w:r w:rsidR="00297B2B" w:rsidRPr="004C3B0C">
        <w:rPr>
          <w:rFonts w:hint="eastAsia"/>
          <w:b w:val="0"/>
          <w:bCs/>
          <w:sz w:val="21"/>
          <w:szCs w:val="18"/>
        </w:rPr>
        <w:t>。</w:t>
      </w:r>
    </w:p>
    <w:p w14:paraId="25C8B724" w14:textId="0E4EEA43" w:rsidR="00121BED" w:rsidRPr="00121BED" w:rsidRDefault="00121BED" w:rsidP="00FD42FE">
      <w:pPr>
        <w:pStyle w:val="423"/>
        <w:numPr>
          <w:ilvl w:val="0"/>
          <w:numId w:val="25"/>
        </w:numPr>
        <w:spacing w:line="360" w:lineRule="auto"/>
        <w:ind w:left="0" w:firstLine="0"/>
        <w:jc w:val="left"/>
        <w:rPr>
          <w:b w:val="0"/>
          <w:bCs/>
          <w:sz w:val="21"/>
          <w:szCs w:val="18"/>
        </w:rPr>
      </w:pPr>
      <w:r w:rsidRPr="00121BED">
        <w:rPr>
          <w:rFonts w:hint="eastAsia"/>
          <w:b w:val="0"/>
          <w:bCs/>
          <w:sz w:val="21"/>
          <w:szCs w:val="18"/>
        </w:rPr>
        <w:t>建筑结构应安全可靠、经济实用，</w:t>
      </w:r>
      <w:proofErr w:type="gramStart"/>
      <w:r w:rsidRPr="00121BED">
        <w:rPr>
          <w:rFonts w:hint="eastAsia"/>
          <w:b w:val="0"/>
          <w:bCs/>
          <w:sz w:val="21"/>
          <w:szCs w:val="18"/>
        </w:rPr>
        <w:t>厕屋可</w:t>
      </w:r>
      <w:proofErr w:type="gramEnd"/>
      <w:r w:rsidRPr="00121BED">
        <w:rPr>
          <w:rFonts w:hint="eastAsia"/>
          <w:b w:val="0"/>
          <w:bCs/>
          <w:sz w:val="21"/>
          <w:szCs w:val="18"/>
        </w:rPr>
        <w:t>采用砖砌体结构、砌块砌体结构、石砌体结构、轻钢结构、竹木结构等结构形式。也可采用一体化预制厕所。不应采用国家和地方政府禁用的材料建造。</w:t>
      </w:r>
    </w:p>
    <w:p w14:paraId="69BCFEBC" w14:textId="64909B2F" w:rsidR="00121BED" w:rsidRPr="00893F28" w:rsidRDefault="00121BED"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【条文说明】乡村厕所的建设应因地制宜，就地取材。</w:t>
      </w:r>
    </w:p>
    <w:p w14:paraId="6DF7A55E" w14:textId="698D4B91" w:rsidR="000344D2" w:rsidRDefault="000344D2" w:rsidP="00FD42FE">
      <w:pPr>
        <w:pStyle w:val="423"/>
        <w:numPr>
          <w:ilvl w:val="0"/>
          <w:numId w:val="25"/>
        </w:numPr>
        <w:spacing w:line="360" w:lineRule="auto"/>
        <w:ind w:left="0" w:firstLine="0"/>
        <w:jc w:val="left"/>
        <w:rPr>
          <w:b w:val="0"/>
          <w:bCs/>
          <w:sz w:val="21"/>
          <w:szCs w:val="18"/>
        </w:rPr>
      </w:pPr>
      <w:r w:rsidRPr="004C3B0C">
        <w:rPr>
          <w:rFonts w:hint="eastAsia"/>
          <w:b w:val="0"/>
          <w:bCs/>
          <w:sz w:val="21"/>
          <w:szCs w:val="18"/>
        </w:rPr>
        <w:t>乡村厕所外观和色彩设计应与周边环境协调。乡村公共厕所宜选用体现本地特色的土、石、木、竹等建筑材料。立面造型及色彩应与周围环境相协调，并考虑周边环境的绿化美化。</w:t>
      </w:r>
    </w:p>
    <w:p w14:paraId="60C463A0" w14:textId="65C0DDD3" w:rsidR="008A7D6A" w:rsidRPr="008A7D6A" w:rsidRDefault="008A7D6A" w:rsidP="001A6B30">
      <w:pPr>
        <w:pStyle w:val="423"/>
        <w:numPr>
          <w:ilvl w:val="0"/>
          <w:numId w:val="25"/>
        </w:numPr>
        <w:spacing w:line="360" w:lineRule="auto"/>
        <w:ind w:left="0" w:firstLine="0"/>
        <w:jc w:val="left"/>
        <w:rPr>
          <w:b w:val="0"/>
          <w:bCs/>
          <w:sz w:val="21"/>
          <w:szCs w:val="18"/>
        </w:rPr>
      </w:pPr>
      <w:r w:rsidRPr="008A7D6A">
        <w:rPr>
          <w:rFonts w:hint="eastAsia"/>
          <w:b w:val="0"/>
          <w:bCs/>
          <w:sz w:val="21"/>
          <w:szCs w:val="18"/>
        </w:rPr>
        <w:t>一层乡村厕所窗台距离室内地坪最小高度应不小于</w:t>
      </w:r>
      <w:r w:rsidRPr="008A7D6A">
        <w:rPr>
          <w:rFonts w:hint="eastAsia"/>
          <w:b w:val="0"/>
          <w:bCs/>
          <w:sz w:val="21"/>
          <w:szCs w:val="18"/>
        </w:rPr>
        <w:t>1.8m</w:t>
      </w:r>
      <w:r w:rsidRPr="008A7D6A">
        <w:rPr>
          <w:rFonts w:hint="eastAsia"/>
          <w:b w:val="0"/>
          <w:bCs/>
          <w:sz w:val="21"/>
          <w:szCs w:val="18"/>
        </w:rPr>
        <w:t>。</w:t>
      </w:r>
    </w:p>
    <w:p w14:paraId="54EE3C74" w14:textId="330AE5C2" w:rsidR="001F60FC" w:rsidRPr="001F60FC" w:rsidRDefault="001F60FC" w:rsidP="00FD42FE">
      <w:pPr>
        <w:pStyle w:val="423"/>
        <w:numPr>
          <w:ilvl w:val="0"/>
          <w:numId w:val="25"/>
        </w:numPr>
        <w:spacing w:line="360" w:lineRule="auto"/>
        <w:ind w:left="0" w:firstLine="0"/>
        <w:jc w:val="left"/>
        <w:rPr>
          <w:b w:val="0"/>
          <w:bCs/>
          <w:sz w:val="21"/>
          <w:szCs w:val="18"/>
        </w:rPr>
      </w:pPr>
      <w:r w:rsidRPr="004C3B0C">
        <w:rPr>
          <w:rFonts w:hint="eastAsia"/>
          <w:b w:val="0"/>
          <w:bCs/>
          <w:sz w:val="21"/>
          <w:szCs w:val="18"/>
        </w:rPr>
        <w:t>有条件时，乡村厕所宜优先采用太阳能或空气能</w:t>
      </w:r>
      <w:r w:rsidR="00777325">
        <w:rPr>
          <w:rFonts w:hint="eastAsia"/>
          <w:b w:val="0"/>
          <w:bCs/>
          <w:sz w:val="21"/>
          <w:szCs w:val="18"/>
        </w:rPr>
        <w:t>产品</w:t>
      </w:r>
      <w:r w:rsidR="00A76686">
        <w:rPr>
          <w:rFonts w:hint="eastAsia"/>
          <w:b w:val="0"/>
          <w:bCs/>
          <w:sz w:val="21"/>
          <w:szCs w:val="18"/>
        </w:rPr>
        <w:t>满</w:t>
      </w:r>
      <w:r w:rsidR="00777325">
        <w:rPr>
          <w:rFonts w:hint="eastAsia"/>
          <w:b w:val="0"/>
          <w:bCs/>
          <w:sz w:val="21"/>
          <w:szCs w:val="18"/>
        </w:rPr>
        <w:t>热水、采暖或供电</w:t>
      </w:r>
      <w:r w:rsidR="00A76686">
        <w:rPr>
          <w:rFonts w:hint="eastAsia"/>
          <w:b w:val="0"/>
          <w:bCs/>
          <w:sz w:val="21"/>
          <w:szCs w:val="18"/>
        </w:rPr>
        <w:t>需求</w:t>
      </w:r>
      <w:r w:rsidR="00777325">
        <w:rPr>
          <w:rFonts w:hint="eastAsia"/>
          <w:b w:val="0"/>
          <w:bCs/>
          <w:sz w:val="21"/>
          <w:szCs w:val="18"/>
        </w:rPr>
        <w:t>。</w:t>
      </w:r>
    </w:p>
    <w:p w14:paraId="40BC4F00" w14:textId="485129C2" w:rsidR="008A7D6A" w:rsidRDefault="008A7D6A" w:rsidP="00FD42FE">
      <w:pPr>
        <w:pStyle w:val="423"/>
        <w:numPr>
          <w:ilvl w:val="0"/>
          <w:numId w:val="25"/>
        </w:numPr>
        <w:spacing w:line="360" w:lineRule="auto"/>
        <w:ind w:left="0" w:firstLine="0"/>
        <w:jc w:val="left"/>
        <w:rPr>
          <w:b w:val="0"/>
          <w:bCs/>
          <w:sz w:val="21"/>
          <w:szCs w:val="18"/>
        </w:rPr>
      </w:pPr>
      <w:r w:rsidRPr="008A7D6A">
        <w:rPr>
          <w:rFonts w:hint="eastAsia"/>
          <w:b w:val="0"/>
          <w:bCs/>
          <w:sz w:val="21"/>
          <w:szCs w:val="18"/>
        </w:rPr>
        <w:t>独立式乡村厕所应满足防冻、抗渗的要求，并有遮风、避雨雪、防滑措施。</w:t>
      </w:r>
    </w:p>
    <w:p w14:paraId="782DFEFF" w14:textId="6CBBE2FF" w:rsidR="00166EE8" w:rsidRPr="00166EE8" w:rsidRDefault="00166EE8" w:rsidP="00FD42FE">
      <w:pPr>
        <w:pStyle w:val="423"/>
        <w:numPr>
          <w:ilvl w:val="0"/>
          <w:numId w:val="25"/>
        </w:numPr>
        <w:spacing w:line="360" w:lineRule="auto"/>
        <w:jc w:val="left"/>
        <w:rPr>
          <w:b w:val="0"/>
          <w:bCs/>
          <w:sz w:val="21"/>
          <w:szCs w:val="18"/>
        </w:rPr>
      </w:pPr>
      <w:r w:rsidRPr="00166EE8">
        <w:rPr>
          <w:rFonts w:hint="eastAsia"/>
          <w:b w:val="0"/>
          <w:bCs/>
          <w:sz w:val="21"/>
          <w:szCs w:val="18"/>
        </w:rPr>
        <w:t>乡村厕所应有自然采光、通风，并应有照明设施。</w:t>
      </w:r>
    </w:p>
    <w:p w14:paraId="5CA9F060" w14:textId="3EFD2AEA" w:rsidR="00166EE8" w:rsidRPr="00893F28" w:rsidRDefault="00166EE8"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【条文说明】南方温暖地区应设置自然通风，寒冷地区应根据厕所类型、及所处位置确定通风形式。寒冷地区的卫生旱厕如设置机械通风，应校核</w:t>
      </w:r>
      <w:proofErr w:type="gramStart"/>
      <w:r w:rsidRPr="00893F28">
        <w:rPr>
          <w:rFonts w:ascii="仿宋_GB2312" w:eastAsia="仿宋_GB2312" w:hint="eastAsia"/>
          <w:color w:val="000000" w:themeColor="text1"/>
          <w:lang w:bidi="en-US"/>
        </w:rPr>
        <w:t>厕</w:t>
      </w:r>
      <w:proofErr w:type="gramEnd"/>
      <w:r w:rsidRPr="00893F28">
        <w:rPr>
          <w:rFonts w:ascii="仿宋_GB2312" w:eastAsia="仿宋_GB2312" w:hint="eastAsia"/>
          <w:color w:val="000000" w:themeColor="text1"/>
          <w:lang w:bidi="en-US"/>
        </w:rPr>
        <w:t>屋内排风扇的风量和风压，防止因风压过大引起</w:t>
      </w:r>
      <w:proofErr w:type="gramStart"/>
      <w:r w:rsidRPr="00893F28">
        <w:rPr>
          <w:rFonts w:ascii="仿宋_GB2312" w:eastAsia="仿宋_GB2312" w:hint="eastAsia"/>
          <w:color w:val="000000" w:themeColor="text1"/>
          <w:lang w:bidi="en-US"/>
        </w:rPr>
        <w:t>贮</w:t>
      </w:r>
      <w:proofErr w:type="gramEnd"/>
      <w:r w:rsidRPr="00893F28">
        <w:rPr>
          <w:rFonts w:ascii="仿宋_GB2312" w:eastAsia="仿宋_GB2312" w:hint="eastAsia"/>
          <w:color w:val="000000" w:themeColor="text1"/>
          <w:lang w:bidi="en-US"/>
        </w:rPr>
        <w:t>粪池返味。</w:t>
      </w:r>
    </w:p>
    <w:p w14:paraId="0C7CC8EB" w14:textId="47481181" w:rsidR="00DD1066" w:rsidRPr="00B823D4" w:rsidRDefault="00DD1066" w:rsidP="00FD42FE">
      <w:pPr>
        <w:pStyle w:val="M2"/>
        <w:spacing w:before="156" w:after="156"/>
        <w:ind w:left="0" w:firstLine="0"/>
      </w:pPr>
      <w:bookmarkStart w:id="27" w:name="_Toc114079381"/>
      <w:r w:rsidRPr="00B823D4">
        <w:rPr>
          <w:rFonts w:hint="eastAsia"/>
        </w:rPr>
        <w:t>总平面布局</w:t>
      </w:r>
      <w:bookmarkEnd w:id="27"/>
    </w:p>
    <w:p w14:paraId="1508DB73" w14:textId="046C7E75" w:rsidR="009A3DB8" w:rsidRDefault="009A3DB8" w:rsidP="00297B2B">
      <w:pPr>
        <w:pStyle w:val="M2word"/>
        <w:ind w:left="0"/>
        <w:jc w:val="center"/>
        <w:rPr>
          <w:rFonts w:eastAsiaTheme="minorEastAsia"/>
          <w:b/>
          <w:bCs/>
          <w:lang w:val="zh-CN"/>
        </w:rPr>
      </w:pPr>
      <w:bookmarkStart w:id="28" w:name="_Hlk89008010"/>
      <w:r w:rsidRPr="009A3DB8">
        <w:rPr>
          <w:rFonts w:eastAsiaTheme="minorEastAsia" w:hint="eastAsia"/>
          <w:b/>
          <w:bCs/>
          <w:lang w:val="zh-CN"/>
        </w:rPr>
        <w:t>Ⅰ</w:t>
      </w:r>
      <w:r w:rsidRPr="009A3DB8">
        <w:rPr>
          <w:rFonts w:eastAsiaTheme="minorEastAsia" w:hint="eastAsia"/>
          <w:b/>
          <w:bCs/>
          <w:lang w:val="zh-CN"/>
        </w:rPr>
        <w:t xml:space="preserve">  </w:t>
      </w:r>
      <w:r w:rsidRPr="009A3DB8">
        <w:rPr>
          <w:rFonts w:eastAsiaTheme="minorEastAsia" w:hint="eastAsia"/>
          <w:b/>
          <w:bCs/>
          <w:lang w:val="zh-CN"/>
        </w:rPr>
        <w:t>乡村户厕</w:t>
      </w:r>
    </w:p>
    <w:bookmarkEnd w:id="28"/>
    <w:p w14:paraId="0578539E" w14:textId="7E26F135" w:rsidR="009A3DB8" w:rsidRDefault="001A6B30" w:rsidP="001A6B30">
      <w:pPr>
        <w:pStyle w:val="423"/>
        <w:numPr>
          <w:ilvl w:val="0"/>
          <w:numId w:val="26"/>
        </w:numPr>
        <w:spacing w:line="360" w:lineRule="auto"/>
        <w:ind w:left="0" w:firstLine="0"/>
        <w:jc w:val="left"/>
        <w:rPr>
          <w:b w:val="0"/>
          <w:bCs/>
          <w:sz w:val="21"/>
          <w:szCs w:val="18"/>
        </w:rPr>
      </w:pPr>
      <w:r>
        <w:rPr>
          <w:rFonts w:hint="eastAsia"/>
          <w:b w:val="0"/>
          <w:bCs/>
          <w:sz w:val="21"/>
          <w:szCs w:val="18"/>
        </w:rPr>
        <w:t xml:space="preserve"> </w:t>
      </w:r>
      <w:r w:rsidR="005C2B06" w:rsidRPr="005C2B06">
        <w:rPr>
          <w:rFonts w:hint="eastAsia"/>
          <w:b w:val="0"/>
          <w:bCs/>
          <w:sz w:val="21"/>
          <w:szCs w:val="18"/>
        </w:rPr>
        <w:t>乡村</w:t>
      </w:r>
      <w:proofErr w:type="gramStart"/>
      <w:r w:rsidR="005C2B06" w:rsidRPr="005C2B06">
        <w:rPr>
          <w:rFonts w:hint="eastAsia"/>
          <w:b w:val="0"/>
          <w:bCs/>
          <w:sz w:val="21"/>
          <w:szCs w:val="18"/>
        </w:rPr>
        <w:t>户厕应相对</w:t>
      </w:r>
      <w:proofErr w:type="gramEnd"/>
      <w:r w:rsidR="005C2B06" w:rsidRPr="005C2B06">
        <w:rPr>
          <w:rFonts w:hint="eastAsia"/>
          <w:b w:val="0"/>
          <w:bCs/>
          <w:sz w:val="21"/>
          <w:szCs w:val="18"/>
        </w:rPr>
        <w:t>隐蔽，设置位置应符合下列规定：</w:t>
      </w:r>
    </w:p>
    <w:p w14:paraId="5337C593" w14:textId="77777777" w:rsidR="005C2B06" w:rsidRPr="005C2B06" w:rsidRDefault="005C2B06" w:rsidP="005C2B06">
      <w:pPr>
        <w:spacing w:line="360" w:lineRule="auto"/>
        <w:ind w:firstLine="420"/>
        <w:rPr>
          <w:b w:val="0"/>
          <w:bCs/>
          <w:sz w:val="21"/>
          <w:szCs w:val="18"/>
        </w:rPr>
      </w:pPr>
      <w:r w:rsidRPr="005C2B06">
        <w:rPr>
          <w:b w:val="0"/>
          <w:bCs/>
          <w:sz w:val="21"/>
          <w:szCs w:val="18"/>
        </w:rPr>
        <w:t xml:space="preserve">1 </w:t>
      </w:r>
      <w:r w:rsidRPr="005C2B06">
        <w:rPr>
          <w:rFonts w:hint="eastAsia"/>
          <w:b w:val="0"/>
          <w:bCs/>
          <w:sz w:val="21"/>
          <w:szCs w:val="18"/>
        </w:rPr>
        <w:t>独立式乡村</w:t>
      </w:r>
      <w:proofErr w:type="gramStart"/>
      <w:r w:rsidRPr="005C2B06">
        <w:rPr>
          <w:rFonts w:hint="eastAsia"/>
          <w:b w:val="0"/>
          <w:bCs/>
          <w:sz w:val="21"/>
          <w:szCs w:val="18"/>
        </w:rPr>
        <w:t>户厕应设置</w:t>
      </w:r>
      <w:proofErr w:type="gramEnd"/>
      <w:r w:rsidRPr="005C2B06">
        <w:rPr>
          <w:rFonts w:hint="eastAsia"/>
          <w:b w:val="0"/>
          <w:bCs/>
          <w:sz w:val="21"/>
          <w:szCs w:val="18"/>
        </w:rPr>
        <w:t>在庭院内常年主导风向下风向位置，且不宜靠近院落出入口；</w:t>
      </w:r>
    </w:p>
    <w:p w14:paraId="1DA38474" w14:textId="77777777" w:rsidR="005C2B06" w:rsidRPr="005C2B06" w:rsidRDefault="005C2B06" w:rsidP="005C2B06">
      <w:pPr>
        <w:spacing w:line="360" w:lineRule="auto"/>
        <w:ind w:firstLine="420"/>
        <w:rPr>
          <w:b w:val="0"/>
          <w:bCs/>
          <w:sz w:val="21"/>
          <w:szCs w:val="18"/>
        </w:rPr>
      </w:pPr>
      <w:r w:rsidRPr="005C2B06">
        <w:rPr>
          <w:b w:val="0"/>
          <w:bCs/>
          <w:sz w:val="21"/>
          <w:szCs w:val="18"/>
        </w:rPr>
        <w:t xml:space="preserve">2 </w:t>
      </w:r>
      <w:r w:rsidRPr="005C2B06">
        <w:rPr>
          <w:rFonts w:hint="eastAsia"/>
          <w:b w:val="0"/>
          <w:bCs/>
          <w:sz w:val="21"/>
          <w:szCs w:val="18"/>
        </w:rPr>
        <w:t>附建式乡村户</w:t>
      </w:r>
      <w:proofErr w:type="gramStart"/>
      <w:r w:rsidRPr="005C2B06">
        <w:rPr>
          <w:rFonts w:hint="eastAsia"/>
          <w:b w:val="0"/>
          <w:bCs/>
          <w:sz w:val="21"/>
          <w:szCs w:val="18"/>
        </w:rPr>
        <w:t>厕宜设置</w:t>
      </w:r>
      <w:proofErr w:type="gramEnd"/>
      <w:r w:rsidRPr="005C2B06">
        <w:rPr>
          <w:rFonts w:hint="eastAsia"/>
          <w:b w:val="0"/>
          <w:bCs/>
          <w:sz w:val="21"/>
          <w:szCs w:val="18"/>
        </w:rPr>
        <w:t>在农村住宅的北侧或东西侧，并与生活区物理分隔。</w:t>
      </w:r>
    </w:p>
    <w:p w14:paraId="4C7C2F84" w14:textId="64A3BF07" w:rsidR="005C2B06" w:rsidRPr="00893F28" w:rsidRDefault="005C2B06"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【条文说明】附建式乡村户厕，必须是与住宅内生活区物理分隔，具有单独的墙体、顶棚并设置门与其他空间分隔开，有外窗可通风的房间。</w:t>
      </w:r>
    </w:p>
    <w:p w14:paraId="6DE39156" w14:textId="37006C8D" w:rsidR="009A3DB8" w:rsidRPr="004C3B0C" w:rsidRDefault="001A6B30" w:rsidP="001A6B30">
      <w:pPr>
        <w:pStyle w:val="423"/>
        <w:numPr>
          <w:ilvl w:val="0"/>
          <w:numId w:val="26"/>
        </w:numPr>
        <w:spacing w:line="360" w:lineRule="auto"/>
        <w:ind w:left="0" w:firstLine="0"/>
        <w:jc w:val="left"/>
        <w:rPr>
          <w:b w:val="0"/>
          <w:bCs/>
          <w:sz w:val="21"/>
          <w:szCs w:val="18"/>
        </w:rPr>
      </w:pPr>
      <w:r>
        <w:rPr>
          <w:rFonts w:hint="eastAsia"/>
          <w:b w:val="0"/>
          <w:bCs/>
          <w:sz w:val="21"/>
          <w:szCs w:val="18"/>
        </w:rPr>
        <w:t xml:space="preserve"> </w:t>
      </w:r>
      <w:r w:rsidR="005C2B06" w:rsidRPr="005C2B06">
        <w:rPr>
          <w:rFonts w:hint="eastAsia"/>
          <w:b w:val="0"/>
          <w:bCs/>
          <w:sz w:val="21"/>
          <w:szCs w:val="18"/>
        </w:rPr>
        <w:t>储粪设施</w:t>
      </w:r>
      <w:proofErr w:type="gramStart"/>
      <w:r w:rsidR="005C2B06" w:rsidRPr="005C2B06">
        <w:rPr>
          <w:rFonts w:hint="eastAsia"/>
          <w:b w:val="0"/>
          <w:bCs/>
          <w:sz w:val="21"/>
          <w:szCs w:val="18"/>
        </w:rPr>
        <w:t>与厕屋间</w:t>
      </w:r>
      <w:proofErr w:type="gramEnd"/>
      <w:r w:rsidR="005C2B06" w:rsidRPr="005C2B06">
        <w:rPr>
          <w:rFonts w:hint="eastAsia"/>
          <w:b w:val="0"/>
          <w:bCs/>
          <w:sz w:val="21"/>
          <w:szCs w:val="18"/>
        </w:rPr>
        <w:t>距离</w:t>
      </w:r>
      <w:proofErr w:type="gramStart"/>
      <w:r w:rsidR="005C2B06" w:rsidRPr="005C2B06">
        <w:rPr>
          <w:rFonts w:hint="eastAsia"/>
          <w:b w:val="0"/>
          <w:bCs/>
          <w:sz w:val="21"/>
          <w:szCs w:val="18"/>
        </w:rPr>
        <w:t>应接近并预留</w:t>
      </w:r>
      <w:proofErr w:type="gramEnd"/>
      <w:r w:rsidR="005C2B06" w:rsidRPr="005C2B06">
        <w:rPr>
          <w:rFonts w:hint="eastAsia"/>
          <w:b w:val="0"/>
          <w:bCs/>
          <w:sz w:val="21"/>
          <w:szCs w:val="18"/>
        </w:rPr>
        <w:t>清</w:t>
      </w:r>
      <w:proofErr w:type="gramStart"/>
      <w:r w:rsidR="005C2B06" w:rsidRPr="005C2B06">
        <w:rPr>
          <w:rFonts w:hint="eastAsia"/>
          <w:b w:val="0"/>
          <w:bCs/>
          <w:sz w:val="21"/>
          <w:szCs w:val="18"/>
        </w:rPr>
        <w:t>掏空间</w:t>
      </w:r>
      <w:proofErr w:type="gramEnd"/>
      <w:r w:rsidR="005C2B06" w:rsidRPr="005C2B06">
        <w:rPr>
          <w:rFonts w:hint="eastAsia"/>
          <w:b w:val="0"/>
          <w:bCs/>
          <w:sz w:val="21"/>
          <w:szCs w:val="18"/>
        </w:rPr>
        <w:t>和通道。储粪设施的吸</w:t>
      </w:r>
      <w:proofErr w:type="gramStart"/>
      <w:r w:rsidR="005C2B06" w:rsidRPr="005C2B06">
        <w:rPr>
          <w:rFonts w:hint="eastAsia"/>
          <w:b w:val="0"/>
          <w:bCs/>
          <w:sz w:val="21"/>
          <w:szCs w:val="18"/>
        </w:rPr>
        <w:t>污口距离</w:t>
      </w:r>
      <w:proofErr w:type="gramEnd"/>
      <w:r w:rsidR="005C2B06" w:rsidRPr="005C2B06">
        <w:rPr>
          <w:rFonts w:hint="eastAsia"/>
          <w:b w:val="0"/>
          <w:bCs/>
          <w:sz w:val="21"/>
          <w:szCs w:val="18"/>
        </w:rPr>
        <w:t>农户住宅建筑外墙不应小于</w:t>
      </w:r>
      <w:r w:rsidR="005C2B06" w:rsidRPr="005C2B06">
        <w:rPr>
          <w:rFonts w:hint="eastAsia"/>
          <w:b w:val="0"/>
          <w:bCs/>
          <w:sz w:val="21"/>
          <w:szCs w:val="18"/>
        </w:rPr>
        <w:t>4.5</w:t>
      </w:r>
      <w:r w:rsidR="005C2B06" w:rsidRPr="005C2B06">
        <w:rPr>
          <w:rFonts w:hint="eastAsia"/>
          <w:b w:val="0"/>
          <w:bCs/>
          <w:sz w:val="21"/>
          <w:szCs w:val="18"/>
        </w:rPr>
        <w:t>米，</w:t>
      </w:r>
      <w:proofErr w:type="gramStart"/>
      <w:r w:rsidR="005C2B06" w:rsidRPr="005C2B06">
        <w:rPr>
          <w:rFonts w:hint="eastAsia"/>
          <w:b w:val="0"/>
          <w:bCs/>
          <w:sz w:val="21"/>
          <w:szCs w:val="18"/>
        </w:rPr>
        <w:t>宜设置</w:t>
      </w:r>
      <w:proofErr w:type="gramEnd"/>
      <w:r w:rsidR="005C2B06" w:rsidRPr="005C2B06">
        <w:rPr>
          <w:rFonts w:hint="eastAsia"/>
          <w:b w:val="0"/>
          <w:bCs/>
          <w:sz w:val="21"/>
          <w:szCs w:val="18"/>
        </w:rPr>
        <w:t>在靠近道路便于抽排的位置</w:t>
      </w:r>
      <w:r w:rsidR="009A3DB8" w:rsidRPr="004C3B0C">
        <w:rPr>
          <w:rFonts w:hint="eastAsia"/>
          <w:b w:val="0"/>
          <w:bCs/>
          <w:sz w:val="21"/>
          <w:szCs w:val="18"/>
        </w:rPr>
        <w:t>。</w:t>
      </w:r>
    </w:p>
    <w:p w14:paraId="0F92AE81" w14:textId="26511F16" w:rsidR="009A3DB8" w:rsidRPr="004C3B0C" w:rsidRDefault="001A6B30" w:rsidP="001A6B30">
      <w:pPr>
        <w:pStyle w:val="423"/>
        <w:numPr>
          <w:ilvl w:val="0"/>
          <w:numId w:val="26"/>
        </w:numPr>
        <w:spacing w:line="360" w:lineRule="auto"/>
        <w:ind w:left="0" w:firstLine="0"/>
        <w:jc w:val="left"/>
        <w:rPr>
          <w:b w:val="0"/>
          <w:bCs/>
          <w:sz w:val="21"/>
          <w:szCs w:val="18"/>
        </w:rPr>
      </w:pPr>
      <w:r>
        <w:rPr>
          <w:rFonts w:hint="eastAsia"/>
          <w:b w:val="0"/>
          <w:bCs/>
          <w:sz w:val="21"/>
          <w:szCs w:val="18"/>
        </w:rPr>
        <w:t xml:space="preserve"> </w:t>
      </w:r>
      <w:r w:rsidR="005C2B06" w:rsidRPr="005C2B06">
        <w:rPr>
          <w:rFonts w:hint="eastAsia"/>
          <w:b w:val="0"/>
          <w:bCs/>
          <w:sz w:val="21"/>
          <w:szCs w:val="18"/>
        </w:rPr>
        <w:t>集中式</w:t>
      </w:r>
      <w:proofErr w:type="gramStart"/>
      <w:r w:rsidR="005C2B06" w:rsidRPr="005C2B06">
        <w:rPr>
          <w:rFonts w:hint="eastAsia"/>
          <w:b w:val="0"/>
          <w:bCs/>
          <w:sz w:val="21"/>
          <w:szCs w:val="18"/>
        </w:rPr>
        <w:t>堆肥场</w:t>
      </w:r>
      <w:proofErr w:type="gramEnd"/>
      <w:r w:rsidR="005C2B06" w:rsidRPr="005C2B06">
        <w:rPr>
          <w:rFonts w:hint="eastAsia"/>
          <w:b w:val="0"/>
          <w:bCs/>
          <w:sz w:val="21"/>
          <w:szCs w:val="18"/>
        </w:rPr>
        <w:t>应设置在村庄的下风向，并应与居民居住点、人畜饮水点等敏感目标卫生防护距离不小于</w:t>
      </w:r>
      <w:r w:rsidR="005C2B06" w:rsidRPr="005C2B06">
        <w:rPr>
          <w:rFonts w:hint="eastAsia"/>
          <w:b w:val="0"/>
          <w:bCs/>
          <w:sz w:val="21"/>
          <w:szCs w:val="18"/>
        </w:rPr>
        <w:t>30m</w:t>
      </w:r>
      <w:r w:rsidR="009A3DB8" w:rsidRPr="004C3B0C">
        <w:rPr>
          <w:rFonts w:hint="eastAsia"/>
          <w:b w:val="0"/>
          <w:bCs/>
          <w:sz w:val="21"/>
          <w:szCs w:val="18"/>
        </w:rPr>
        <w:t>。</w:t>
      </w:r>
    </w:p>
    <w:p w14:paraId="513BFD7C" w14:textId="24E58AF1" w:rsidR="009A3DB8" w:rsidRPr="009A3DB8" w:rsidRDefault="009A3DB8" w:rsidP="0030487B">
      <w:pPr>
        <w:pStyle w:val="M2word"/>
        <w:spacing w:beforeLines="50" w:before="156" w:afterLines="50" w:after="156"/>
        <w:ind w:left="0"/>
        <w:jc w:val="center"/>
        <w:rPr>
          <w:rFonts w:eastAsiaTheme="minorEastAsia"/>
          <w:b/>
          <w:bCs/>
          <w:lang w:val="zh-CN"/>
        </w:rPr>
      </w:pPr>
      <w:r w:rsidRPr="009A3DB8">
        <w:rPr>
          <w:rFonts w:eastAsiaTheme="minorEastAsia" w:hint="eastAsia"/>
          <w:b/>
          <w:bCs/>
          <w:lang w:val="zh-CN"/>
        </w:rPr>
        <w:t>Ⅱ</w:t>
      </w:r>
      <w:r w:rsidRPr="009A3DB8">
        <w:rPr>
          <w:rFonts w:eastAsiaTheme="minorEastAsia" w:hint="eastAsia"/>
          <w:b/>
          <w:bCs/>
          <w:lang w:val="zh-CN"/>
        </w:rPr>
        <w:t xml:space="preserve">  </w:t>
      </w:r>
      <w:r w:rsidRPr="009A3DB8">
        <w:rPr>
          <w:rFonts w:eastAsiaTheme="minorEastAsia" w:hint="eastAsia"/>
          <w:b/>
          <w:bCs/>
          <w:lang w:val="zh-CN"/>
        </w:rPr>
        <w:t>乡村公共厕所</w:t>
      </w:r>
    </w:p>
    <w:p w14:paraId="2A349E2A" w14:textId="11225BDF" w:rsidR="006C598C" w:rsidRPr="00E66F1F" w:rsidRDefault="001A6B30" w:rsidP="001A6B30">
      <w:pPr>
        <w:pStyle w:val="423"/>
        <w:numPr>
          <w:ilvl w:val="0"/>
          <w:numId w:val="26"/>
        </w:numPr>
        <w:spacing w:line="360" w:lineRule="auto"/>
        <w:ind w:left="0" w:firstLine="0"/>
        <w:jc w:val="left"/>
        <w:rPr>
          <w:b w:val="0"/>
          <w:bCs/>
          <w:sz w:val="21"/>
          <w:szCs w:val="18"/>
        </w:rPr>
      </w:pPr>
      <w:r>
        <w:rPr>
          <w:rFonts w:hint="eastAsia"/>
          <w:b w:val="0"/>
          <w:bCs/>
          <w:sz w:val="21"/>
          <w:szCs w:val="18"/>
        </w:rPr>
        <w:t xml:space="preserve"> </w:t>
      </w:r>
      <w:r w:rsidR="005C2B06" w:rsidRPr="005C2B06">
        <w:rPr>
          <w:rFonts w:hint="eastAsia"/>
          <w:b w:val="0"/>
          <w:bCs/>
          <w:sz w:val="21"/>
          <w:szCs w:val="18"/>
        </w:rPr>
        <w:t>乡村公共厕所应建在农村地区的村落居住区、仓储、广场、集贸市场等公众活动场所或人口较集中的区域</w:t>
      </w:r>
      <w:r w:rsidR="006C598C" w:rsidRPr="00E66F1F">
        <w:rPr>
          <w:rFonts w:hint="eastAsia"/>
          <w:b w:val="0"/>
          <w:bCs/>
          <w:sz w:val="21"/>
          <w:szCs w:val="18"/>
        </w:rPr>
        <w:t>。</w:t>
      </w:r>
    </w:p>
    <w:p w14:paraId="3FA46CFA" w14:textId="2358E9DE" w:rsidR="0091744C" w:rsidRPr="00E66F1F" w:rsidRDefault="005C2B06" w:rsidP="001A6B30">
      <w:pPr>
        <w:pStyle w:val="423"/>
        <w:numPr>
          <w:ilvl w:val="0"/>
          <w:numId w:val="26"/>
        </w:numPr>
        <w:spacing w:line="360" w:lineRule="auto"/>
        <w:ind w:left="0" w:firstLine="0"/>
        <w:jc w:val="left"/>
        <w:rPr>
          <w:b w:val="0"/>
          <w:bCs/>
          <w:sz w:val="21"/>
          <w:szCs w:val="18"/>
        </w:rPr>
      </w:pPr>
      <w:r w:rsidRPr="005C2B06">
        <w:rPr>
          <w:rFonts w:hint="eastAsia"/>
          <w:b w:val="0"/>
          <w:bCs/>
          <w:sz w:val="21"/>
          <w:szCs w:val="18"/>
        </w:rPr>
        <w:t>独立式乡村公共厕所应选择地势相对较高，不易积存雨水，无地质危险地段，方便使用者到达，便于维护管理、出粪、清渣的位置。附属式乡村公共厕所应设置于建筑的首层，并方便人员进出</w:t>
      </w:r>
      <w:r w:rsidR="00DD1066" w:rsidRPr="00E66F1F">
        <w:rPr>
          <w:rFonts w:hint="eastAsia"/>
          <w:b w:val="0"/>
          <w:bCs/>
          <w:sz w:val="21"/>
          <w:szCs w:val="18"/>
        </w:rPr>
        <w:t>。</w:t>
      </w:r>
    </w:p>
    <w:p w14:paraId="21F583BF" w14:textId="25109C01" w:rsidR="00DD1066" w:rsidRPr="00E66F1F" w:rsidRDefault="005C2B06" w:rsidP="001A6B30">
      <w:pPr>
        <w:pStyle w:val="423"/>
        <w:numPr>
          <w:ilvl w:val="0"/>
          <w:numId w:val="26"/>
        </w:numPr>
        <w:spacing w:line="360" w:lineRule="auto"/>
        <w:ind w:left="0" w:firstLine="0"/>
        <w:jc w:val="left"/>
        <w:rPr>
          <w:b w:val="0"/>
          <w:bCs/>
          <w:sz w:val="21"/>
          <w:szCs w:val="18"/>
        </w:rPr>
      </w:pPr>
      <w:r w:rsidRPr="005C2B06">
        <w:rPr>
          <w:rFonts w:hint="eastAsia"/>
          <w:b w:val="0"/>
          <w:bCs/>
          <w:sz w:val="21"/>
          <w:szCs w:val="18"/>
        </w:rPr>
        <w:t>独立式乡村公共厕所与食品生产场所和集中给水点的距离不应小于</w:t>
      </w:r>
      <w:r w:rsidRPr="005C2B06">
        <w:rPr>
          <w:rFonts w:hint="eastAsia"/>
          <w:b w:val="0"/>
          <w:bCs/>
          <w:sz w:val="21"/>
          <w:szCs w:val="18"/>
        </w:rPr>
        <w:t>30m</w:t>
      </w:r>
      <w:r w:rsidR="00DD1066" w:rsidRPr="00E66F1F">
        <w:rPr>
          <w:rFonts w:hint="eastAsia"/>
          <w:b w:val="0"/>
          <w:bCs/>
          <w:sz w:val="21"/>
          <w:szCs w:val="18"/>
        </w:rPr>
        <w:t>。</w:t>
      </w:r>
    </w:p>
    <w:p w14:paraId="28AEBAC6" w14:textId="093D883E" w:rsidR="00DB1836" w:rsidRDefault="005C2B06" w:rsidP="001A6B30">
      <w:pPr>
        <w:pStyle w:val="423"/>
        <w:numPr>
          <w:ilvl w:val="0"/>
          <w:numId w:val="26"/>
        </w:numPr>
        <w:spacing w:line="360" w:lineRule="auto"/>
        <w:ind w:left="0" w:firstLine="0"/>
        <w:jc w:val="left"/>
        <w:rPr>
          <w:b w:val="0"/>
          <w:bCs/>
          <w:sz w:val="21"/>
          <w:szCs w:val="18"/>
        </w:rPr>
      </w:pPr>
      <w:r w:rsidRPr="005C2B06">
        <w:rPr>
          <w:rFonts w:hint="eastAsia"/>
          <w:b w:val="0"/>
          <w:bCs/>
          <w:sz w:val="21"/>
          <w:szCs w:val="18"/>
        </w:rPr>
        <w:t>根据服务人口及服务半径乡村公共厕所的设置应符合下列规定：</w:t>
      </w:r>
    </w:p>
    <w:p w14:paraId="47CD43C4" w14:textId="77777777" w:rsidR="005C2B06" w:rsidRPr="005C2B06" w:rsidRDefault="005C2B06" w:rsidP="005C2B06">
      <w:pPr>
        <w:spacing w:line="360" w:lineRule="auto"/>
        <w:ind w:firstLine="420"/>
        <w:rPr>
          <w:b w:val="0"/>
          <w:bCs/>
          <w:sz w:val="21"/>
          <w:szCs w:val="18"/>
        </w:rPr>
      </w:pPr>
      <w:r w:rsidRPr="005C2B06">
        <w:rPr>
          <w:rFonts w:hint="eastAsia"/>
          <w:b w:val="0"/>
          <w:bCs/>
          <w:sz w:val="21"/>
          <w:szCs w:val="18"/>
        </w:rPr>
        <w:t>1</w:t>
      </w:r>
      <w:r w:rsidRPr="005C2B06">
        <w:rPr>
          <w:b w:val="0"/>
          <w:bCs/>
          <w:sz w:val="21"/>
          <w:szCs w:val="18"/>
        </w:rPr>
        <w:t xml:space="preserve"> </w:t>
      </w:r>
      <w:r w:rsidRPr="005C2B06">
        <w:rPr>
          <w:rFonts w:hint="eastAsia"/>
          <w:b w:val="0"/>
          <w:bCs/>
          <w:sz w:val="21"/>
          <w:szCs w:val="18"/>
        </w:rPr>
        <w:t>服务人口宜按每</w:t>
      </w:r>
      <w:r w:rsidRPr="005C2B06">
        <w:rPr>
          <w:rFonts w:hint="eastAsia"/>
          <w:b w:val="0"/>
          <w:bCs/>
          <w:sz w:val="21"/>
          <w:szCs w:val="18"/>
        </w:rPr>
        <w:t>600</w:t>
      </w:r>
      <w:r w:rsidRPr="005C2B06">
        <w:rPr>
          <w:rFonts w:hint="eastAsia"/>
          <w:b w:val="0"/>
          <w:bCs/>
          <w:sz w:val="21"/>
          <w:szCs w:val="18"/>
        </w:rPr>
        <w:t>人设置</w:t>
      </w:r>
      <w:r w:rsidRPr="005C2B06">
        <w:rPr>
          <w:rFonts w:hint="eastAsia"/>
          <w:b w:val="0"/>
          <w:bCs/>
          <w:sz w:val="21"/>
          <w:szCs w:val="18"/>
        </w:rPr>
        <w:t>1</w:t>
      </w:r>
      <w:r w:rsidRPr="005C2B06">
        <w:rPr>
          <w:rFonts w:hint="eastAsia"/>
          <w:b w:val="0"/>
          <w:bCs/>
          <w:sz w:val="21"/>
          <w:szCs w:val="18"/>
        </w:rPr>
        <w:t>座；</w:t>
      </w:r>
    </w:p>
    <w:p w14:paraId="28AD8F85" w14:textId="77777777" w:rsidR="005C2B06" w:rsidRPr="005C2B06" w:rsidRDefault="005C2B06" w:rsidP="005C2B06">
      <w:pPr>
        <w:spacing w:line="360" w:lineRule="auto"/>
        <w:ind w:firstLine="420"/>
        <w:rPr>
          <w:b w:val="0"/>
          <w:bCs/>
          <w:sz w:val="21"/>
          <w:szCs w:val="18"/>
        </w:rPr>
      </w:pPr>
      <w:r w:rsidRPr="005C2B06">
        <w:rPr>
          <w:b w:val="0"/>
          <w:bCs/>
          <w:sz w:val="21"/>
          <w:szCs w:val="18"/>
        </w:rPr>
        <w:t xml:space="preserve">2 </w:t>
      </w:r>
      <w:r w:rsidRPr="005C2B06">
        <w:rPr>
          <w:b w:val="0"/>
          <w:bCs/>
          <w:sz w:val="21"/>
          <w:szCs w:val="18"/>
        </w:rPr>
        <w:t>居住区内的</w:t>
      </w:r>
      <w:r w:rsidRPr="005C2B06">
        <w:rPr>
          <w:rFonts w:hint="eastAsia"/>
          <w:b w:val="0"/>
          <w:bCs/>
          <w:sz w:val="21"/>
          <w:szCs w:val="18"/>
        </w:rPr>
        <w:t>服务半径不宜大于</w:t>
      </w:r>
      <w:r w:rsidRPr="005C2B06">
        <w:rPr>
          <w:rFonts w:hint="eastAsia"/>
          <w:b w:val="0"/>
          <w:bCs/>
          <w:sz w:val="21"/>
          <w:szCs w:val="18"/>
        </w:rPr>
        <w:t>150m</w:t>
      </w:r>
      <w:r w:rsidRPr="005C2B06">
        <w:rPr>
          <w:rFonts w:hint="eastAsia"/>
          <w:b w:val="0"/>
          <w:bCs/>
          <w:sz w:val="21"/>
          <w:szCs w:val="18"/>
        </w:rPr>
        <w:t>；</w:t>
      </w:r>
    </w:p>
    <w:p w14:paraId="2567A893" w14:textId="77777777" w:rsidR="005C2B06" w:rsidRPr="005C2B06" w:rsidRDefault="005C2B06" w:rsidP="005C2B06">
      <w:pPr>
        <w:spacing w:line="360" w:lineRule="auto"/>
        <w:ind w:firstLine="420"/>
        <w:rPr>
          <w:b w:val="0"/>
          <w:bCs/>
          <w:sz w:val="21"/>
          <w:szCs w:val="18"/>
        </w:rPr>
      </w:pPr>
      <w:r w:rsidRPr="005C2B06">
        <w:rPr>
          <w:b w:val="0"/>
          <w:bCs/>
          <w:sz w:val="21"/>
          <w:szCs w:val="18"/>
        </w:rPr>
        <w:t xml:space="preserve">3 </w:t>
      </w:r>
      <w:r w:rsidRPr="005C2B06">
        <w:rPr>
          <w:b w:val="0"/>
          <w:bCs/>
          <w:sz w:val="21"/>
          <w:szCs w:val="18"/>
        </w:rPr>
        <w:t>街道沿途两侧交替布置的服务半径不宜大于</w:t>
      </w:r>
      <w:r w:rsidRPr="005C2B06">
        <w:rPr>
          <w:rFonts w:hint="eastAsia"/>
          <w:b w:val="0"/>
          <w:bCs/>
          <w:sz w:val="21"/>
          <w:szCs w:val="18"/>
        </w:rPr>
        <w:t>2</w:t>
      </w:r>
      <w:r w:rsidRPr="005C2B06">
        <w:rPr>
          <w:b w:val="0"/>
          <w:bCs/>
          <w:sz w:val="21"/>
          <w:szCs w:val="18"/>
        </w:rPr>
        <w:t>50m</w:t>
      </w:r>
      <w:r w:rsidRPr="005C2B06">
        <w:rPr>
          <w:b w:val="0"/>
          <w:bCs/>
          <w:sz w:val="21"/>
          <w:szCs w:val="18"/>
        </w:rPr>
        <w:t>。</w:t>
      </w:r>
    </w:p>
    <w:p w14:paraId="6299F808" w14:textId="77777777" w:rsidR="005C2B06" w:rsidRPr="005C2B06" w:rsidRDefault="005C2B06" w:rsidP="005C2B06">
      <w:pPr>
        <w:pStyle w:val="423"/>
        <w:spacing w:line="360" w:lineRule="auto"/>
        <w:ind w:left="420"/>
        <w:jc w:val="left"/>
        <w:rPr>
          <w:b w:val="0"/>
          <w:bCs/>
          <w:sz w:val="21"/>
          <w:szCs w:val="18"/>
        </w:rPr>
      </w:pPr>
    </w:p>
    <w:p w14:paraId="524006C2" w14:textId="487BBED1" w:rsidR="00EF26D9" w:rsidRDefault="00DD1066" w:rsidP="00FD42FE">
      <w:pPr>
        <w:pStyle w:val="M2"/>
        <w:spacing w:before="156" w:after="156"/>
        <w:ind w:left="0" w:firstLine="0"/>
      </w:pPr>
      <w:bookmarkStart w:id="29" w:name="_Toc114079382"/>
      <w:r>
        <w:rPr>
          <w:rFonts w:hint="eastAsia"/>
        </w:rPr>
        <w:t>建筑设计</w:t>
      </w:r>
      <w:bookmarkEnd w:id="29"/>
    </w:p>
    <w:p w14:paraId="7D502F98" w14:textId="77777777" w:rsidR="00DD1066" w:rsidRPr="00DD1066" w:rsidRDefault="00CE580E" w:rsidP="00DD1066">
      <w:pPr>
        <w:pStyle w:val="11"/>
        <w:spacing w:beforeLines="50" w:before="156" w:afterLines="50" w:after="156"/>
        <w:ind w:firstLineChars="1700" w:firstLine="3584"/>
        <w:rPr>
          <w:b/>
        </w:rPr>
      </w:pPr>
      <w:r w:rsidRPr="00CE580E">
        <w:rPr>
          <w:b/>
        </w:rPr>
        <w:t>Ⅰ</w:t>
      </w:r>
      <w:r w:rsidR="00DD1066">
        <w:rPr>
          <w:b/>
        </w:rPr>
        <w:t xml:space="preserve">  </w:t>
      </w:r>
      <w:r w:rsidR="00DD1066" w:rsidRPr="00DD1066">
        <w:rPr>
          <w:rFonts w:hint="eastAsia"/>
          <w:b/>
        </w:rPr>
        <w:t>乡村户厕</w:t>
      </w:r>
    </w:p>
    <w:p w14:paraId="083EC25F" w14:textId="18A056A4" w:rsidR="00DD1066" w:rsidRPr="00E66F1F" w:rsidRDefault="00717489" w:rsidP="00FD42FE">
      <w:pPr>
        <w:pStyle w:val="423"/>
        <w:numPr>
          <w:ilvl w:val="0"/>
          <w:numId w:val="27"/>
        </w:numPr>
        <w:spacing w:line="360" w:lineRule="auto"/>
        <w:ind w:left="0" w:firstLine="0"/>
        <w:jc w:val="left"/>
        <w:rPr>
          <w:b w:val="0"/>
          <w:bCs/>
          <w:sz w:val="21"/>
          <w:szCs w:val="18"/>
        </w:rPr>
      </w:pPr>
      <w:r w:rsidRPr="00717489">
        <w:rPr>
          <w:rFonts w:hint="eastAsia"/>
          <w:b w:val="0"/>
          <w:bCs/>
          <w:sz w:val="21"/>
          <w:szCs w:val="18"/>
        </w:rPr>
        <w:t>乡村</w:t>
      </w:r>
      <w:proofErr w:type="gramStart"/>
      <w:r w:rsidRPr="00717489">
        <w:rPr>
          <w:rFonts w:hint="eastAsia"/>
          <w:b w:val="0"/>
          <w:bCs/>
          <w:sz w:val="21"/>
          <w:szCs w:val="18"/>
        </w:rPr>
        <w:t>户厕应根据</w:t>
      </w:r>
      <w:proofErr w:type="gramEnd"/>
      <w:r w:rsidRPr="00717489">
        <w:rPr>
          <w:rFonts w:hint="eastAsia"/>
          <w:b w:val="0"/>
          <w:bCs/>
          <w:sz w:val="21"/>
          <w:szCs w:val="18"/>
        </w:rPr>
        <w:t>实际条件分别满足便溺、洗漱、洗浴三个基本功能要求。仅设置便溺功能的乡村户厕使用面积不宜小于</w:t>
      </w:r>
      <w:r w:rsidR="00CE580E" w:rsidRPr="00E66F1F">
        <w:rPr>
          <w:rFonts w:hint="eastAsia"/>
          <w:b w:val="0"/>
          <w:bCs/>
          <w:sz w:val="21"/>
          <w:szCs w:val="18"/>
        </w:rPr>
        <w:t>1</w:t>
      </w:r>
      <w:r w:rsidR="00CE580E" w:rsidRPr="00E66F1F">
        <w:rPr>
          <w:b w:val="0"/>
          <w:bCs/>
          <w:sz w:val="21"/>
          <w:szCs w:val="18"/>
        </w:rPr>
        <w:t>.2</w:t>
      </w:r>
      <w:r w:rsidR="00CE580E" w:rsidRPr="00E66F1F">
        <w:rPr>
          <w:rFonts w:hint="eastAsia"/>
          <w:b w:val="0"/>
          <w:bCs/>
          <w:sz w:val="21"/>
          <w:szCs w:val="18"/>
        </w:rPr>
        <w:t xml:space="preserve"> m</w:t>
      </w:r>
      <w:r w:rsidR="00CE580E" w:rsidRPr="00E66F1F">
        <w:rPr>
          <w:rFonts w:hint="eastAsia"/>
          <w:b w:val="0"/>
          <w:bCs/>
          <w:sz w:val="21"/>
          <w:szCs w:val="18"/>
          <w:vertAlign w:val="superscript"/>
        </w:rPr>
        <w:t>2</w:t>
      </w:r>
      <w:r w:rsidR="00CE580E" w:rsidRPr="00E66F1F">
        <w:rPr>
          <w:rFonts w:hint="eastAsia"/>
          <w:b w:val="0"/>
          <w:bCs/>
          <w:sz w:val="21"/>
          <w:szCs w:val="18"/>
        </w:rPr>
        <w:t>。</w:t>
      </w:r>
    </w:p>
    <w:p w14:paraId="5DEC9672" w14:textId="77777777" w:rsidR="00717489" w:rsidRPr="00717489" w:rsidRDefault="00717489" w:rsidP="00717489">
      <w:pPr>
        <w:spacing w:line="360" w:lineRule="auto"/>
        <w:ind w:firstLine="420"/>
        <w:rPr>
          <w:b w:val="0"/>
          <w:bCs/>
          <w:sz w:val="21"/>
          <w:szCs w:val="21"/>
          <w:lang w:bidi="en-US"/>
        </w:rPr>
      </w:pPr>
      <w:r w:rsidRPr="00717489">
        <w:rPr>
          <w:rFonts w:hint="eastAsia"/>
          <w:b w:val="0"/>
          <w:bCs/>
          <w:sz w:val="21"/>
          <w:szCs w:val="21"/>
          <w:lang w:bidi="en-US"/>
        </w:rPr>
        <w:t>1</w:t>
      </w:r>
      <w:r w:rsidRPr="00717489">
        <w:rPr>
          <w:b w:val="0"/>
          <w:bCs/>
          <w:sz w:val="21"/>
          <w:szCs w:val="21"/>
          <w:lang w:bidi="en-US"/>
        </w:rPr>
        <w:t xml:space="preserve"> </w:t>
      </w:r>
      <w:r w:rsidRPr="00717489">
        <w:rPr>
          <w:rFonts w:hint="eastAsia"/>
          <w:b w:val="0"/>
          <w:bCs/>
          <w:sz w:val="21"/>
          <w:szCs w:val="21"/>
          <w:lang w:bidi="en-US"/>
        </w:rPr>
        <w:t>设便器、预留洗面器、洗浴</w:t>
      </w:r>
      <w:proofErr w:type="gramStart"/>
      <w:r w:rsidRPr="00717489">
        <w:rPr>
          <w:rFonts w:hint="eastAsia"/>
          <w:b w:val="0"/>
          <w:bCs/>
          <w:sz w:val="21"/>
          <w:szCs w:val="21"/>
          <w:lang w:bidi="en-US"/>
        </w:rPr>
        <w:t>器位置</w:t>
      </w:r>
      <w:proofErr w:type="gramEnd"/>
      <w:r w:rsidRPr="00717489">
        <w:rPr>
          <w:rFonts w:hint="eastAsia"/>
          <w:b w:val="0"/>
          <w:bCs/>
          <w:sz w:val="21"/>
          <w:szCs w:val="21"/>
          <w:lang w:bidi="en-US"/>
        </w:rPr>
        <w:t>时不宜小于</w:t>
      </w:r>
      <w:r w:rsidRPr="00717489">
        <w:rPr>
          <w:rFonts w:hint="eastAsia"/>
          <w:b w:val="0"/>
          <w:bCs/>
          <w:sz w:val="21"/>
          <w:szCs w:val="21"/>
          <w:lang w:bidi="en-US"/>
        </w:rPr>
        <w:t>2.5</w:t>
      </w:r>
      <w:r w:rsidRPr="00717489">
        <w:rPr>
          <w:b w:val="0"/>
          <w:bCs/>
          <w:sz w:val="21"/>
          <w:szCs w:val="21"/>
          <w:lang w:bidi="en-US"/>
        </w:rPr>
        <w:t>0</w:t>
      </w:r>
      <w:r w:rsidRPr="00717489">
        <w:rPr>
          <w:rFonts w:hint="eastAsia"/>
          <w:b w:val="0"/>
          <w:bCs/>
          <w:sz w:val="21"/>
          <w:szCs w:val="21"/>
          <w:lang w:bidi="en-US"/>
        </w:rPr>
        <w:t>m</w:t>
      </w:r>
      <w:r w:rsidRPr="00717489">
        <w:rPr>
          <w:b w:val="0"/>
          <w:bCs/>
          <w:sz w:val="21"/>
          <w:szCs w:val="21"/>
          <w:vertAlign w:val="superscript"/>
          <w:lang w:bidi="en-US"/>
        </w:rPr>
        <w:t>2</w:t>
      </w:r>
      <w:r w:rsidRPr="00717489">
        <w:rPr>
          <w:rFonts w:hint="eastAsia"/>
          <w:b w:val="0"/>
          <w:bCs/>
          <w:sz w:val="21"/>
          <w:szCs w:val="21"/>
          <w:lang w:bidi="en-US"/>
        </w:rPr>
        <w:t>；</w:t>
      </w:r>
    </w:p>
    <w:p w14:paraId="585487B4" w14:textId="77777777" w:rsidR="00717489" w:rsidRPr="00717489" w:rsidRDefault="00717489" w:rsidP="00717489">
      <w:pPr>
        <w:spacing w:line="360" w:lineRule="auto"/>
        <w:ind w:firstLine="420"/>
        <w:rPr>
          <w:b w:val="0"/>
          <w:bCs/>
          <w:sz w:val="21"/>
          <w:szCs w:val="21"/>
          <w:lang w:bidi="en-US"/>
        </w:rPr>
      </w:pPr>
      <w:r w:rsidRPr="00717489">
        <w:rPr>
          <w:b w:val="0"/>
          <w:bCs/>
          <w:sz w:val="21"/>
          <w:szCs w:val="21"/>
          <w:lang w:bidi="en-US"/>
        </w:rPr>
        <w:t xml:space="preserve">2 </w:t>
      </w:r>
      <w:r w:rsidRPr="00717489">
        <w:rPr>
          <w:rFonts w:hint="eastAsia"/>
          <w:b w:val="0"/>
          <w:bCs/>
          <w:sz w:val="21"/>
          <w:szCs w:val="21"/>
          <w:lang w:bidi="en-US"/>
        </w:rPr>
        <w:t>设便器、预留洗浴</w:t>
      </w:r>
      <w:proofErr w:type="gramStart"/>
      <w:r w:rsidRPr="00717489">
        <w:rPr>
          <w:rFonts w:hint="eastAsia"/>
          <w:b w:val="0"/>
          <w:bCs/>
          <w:sz w:val="21"/>
          <w:szCs w:val="21"/>
          <w:lang w:bidi="en-US"/>
        </w:rPr>
        <w:t>器位置</w:t>
      </w:r>
      <w:proofErr w:type="gramEnd"/>
      <w:r w:rsidRPr="00717489">
        <w:rPr>
          <w:rFonts w:hint="eastAsia"/>
          <w:b w:val="0"/>
          <w:bCs/>
          <w:sz w:val="21"/>
          <w:szCs w:val="21"/>
          <w:lang w:bidi="en-US"/>
        </w:rPr>
        <w:t>时不宜小于</w:t>
      </w:r>
      <w:r w:rsidRPr="00717489">
        <w:rPr>
          <w:rFonts w:hint="eastAsia"/>
          <w:b w:val="0"/>
          <w:bCs/>
          <w:sz w:val="21"/>
          <w:szCs w:val="21"/>
          <w:lang w:bidi="en-US"/>
        </w:rPr>
        <w:t>2.00 m</w:t>
      </w:r>
      <w:r w:rsidRPr="00717489">
        <w:rPr>
          <w:b w:val="0"/>
          <w:bCs/>
          <w:sz w:val="21"/>
          <w:szCs w:val="21"/>
          <w:vertAlign w:val="superscript"/>
          <w:lang w:bidi="en-US"/>
        </w:rPr>
        <w:t>2</w:t>
      </w:r>
      <w:r w:rsidRPr="00717489">
        <w:rPr>
          <w:rFonts w:hint="eastAsia"/>
          <w:b w:val="0"/>
          <w:bCs/>
          <w:sz w:val="21"/>
          <w:szCs w:val="21"/>
          <w:lang w:bidi="en-US"/>
        </w:rPr>
        <w:t>；</w:t>
      </w:r>
    </w:p>
    <w:p w14:paraId="3DE6DAA2" w14:textId="77777777" w:rsidR="00717489" w:rsidRPr="00717489" w:rsidRDefault="00717489" w:rsidP="00717489">
      <w:pPr>
        <w:spacing w:line="360" w:lineRule="auto"/>
        <w:ind w:firstLine="420"/>
        <w:rPr>
          <w:b w:val="0"/>
          <w:bCs/>
          <w:sz w:val="21"/>
          <w:szCs w:val="21"/>
          <w:lang w:bidi="en-US"/>
        </w:rPr>
      </w:pPr>
      <w:r w:rsidRPr="00717489">
        <w:rPr>
          <w:b w:val="0"/>
          <w:bCs/>
          <w:sz w:val="21"/>
          <w:szCs w:val="21"/>
          <w:lang w:bidi="en-US"/>
        </w:rPr>
        <w:t xml:space="preserve">3 </w:t>
      </w:r>
      <w:r w:rsidRPr="00717489">
        <w:rPr>
          <w:rFonts w:hint="eastAsia"/>
          <w:b w:val="0"/>
          <w:bCs/>
          <w:sz w:val="21"/>
          <w:szCs w:val="21"/>
          <w:lang w:bidi="en-US"/>
        </w:rPr>
        <w:t>设便器、预留洗面器位置时不宜小于</w:t>
      </w:r>
      <w:r w:rsidRPr="00717489">
        <w:rPr>
          <w:rFonts w:hint="eastAsia"/>
          <w:b w:val="0"/>
          <w:bCs/>
          <w:sz w:val="21"/>
          <w:szCs w:val="21"/>
          <w:lang w:bidi="en-US"/>
        </w:rPr>
        <w:t xml:space="preserve"> 1.</w:t>
      </w:r>
      <w:r w:rsidRPr="00717489">
        <w:rPr>
          <w:b w:val="0"/>
          <w:bCs/>
          <w:sz w:val="21"/>
          <w:szCs w:val="21"/>
          <w:lang w:bidi="en-US"/>
        </w:rPr>
        <w:t>80</w:t>
      </w:r>
      <w:r w:rsidRPr="00717489">
        <w:rPr>
          <w:rFonts w:hint="eastAsia"/>
          <w:b w:val="0"/>
          <w:bCs/>
          <w:sz w:val="21"/>
          <w:szCs w:val="21"/>
          <w:lang w:bidi="en-US"/>
        </w:rPr>
        <w:t xml:space="preserve"> m</w:t>
      </w:r>
      <w:r w:rsidRPr="00717489">
        <w:rPr>
          <w:b w:val="0"/>
          <w:bCs/>
          <w:sz w:val="21"/>
          <w:szCs w:val="21"/>
          <w:vertAlign w:val="superscript"/>
          <w:lang w:bidi="en-US"/>
        </w:rPr>
        <w:t>2</w:t>
      </w:r>
      <w:r w:rsidRPr="00717489">
        <w:rPr>
          <w:rFonts w:hint="eastAsia"/>
          <w:b w:val="0"/>
          <w:bCs/>
          <w:sz w:val="21"/>
          <w:szCs w:val="21"/>
          <w:lang w:bidi="en-US"/>
        </w:rPr>
        <w:t>；</w:t>
      </w:r>
    </w:p>
    <w:p w14:paraId="5C5E5550" w14:textId="77777777" w:rsidR="00717489" w:rsidRPr="00717489" w:rsidRDefault="00717489" w:rsidP="00717489">
      <w:pPr>
        <w:spacing w:line="360" w:lineRule="auto"/>
        <w:ind w:firstLine="420"/>
        <w:rPr>
          <w:b w:val="0"/>
          <w:bCs/>
          <w:sz w:val="21"/>
          <w:szCs w:val="21"/>
          <w:lang w:bidi="en-US"/>
        </w:rPr>
      </w:pPr>
      <w:r w:rsidRPr="00717489">
        <w:rPr>
          <w:b w:val="0"/>
          <w:bCs/>
          <w:sz w:val="21"/>
          <w:szCs w:val="21"/>
          <w:lang w:bidi="en-US"/>
        </w:rPr>
        <w:t xml:space="preserve">4 </w:t>
      </w:r>
      <w:r w:rsidRPr="00717489">
        <w:rPr>
          <w:rFonts w:hint="eastAsia"/>
          <w:b w:val="0"/>
          <w:bCs/>
          <w:sz w:val="21"/>
          <w:szCs w:val="21"/>
          <w:lang w:bidi="en-US"/>
        </w:rPr>
        <w:t>单设便器时不宜小于</w:t>
      </w:r>
      <w:r w:rsidRPr="00717489">
        <w:rPr>
          <w:rFonts w:hint="eastAsia"/>
          <w:b w:val="0"/>
          <w:bCs/>
          <w:sz w:val="21"/>
          <w:szCs w:val="21"/>
          <w:lang w:bidi="en-US"/>
        </w:rPr>
        <w:t>1.</w:t>
      </w:r>
      <w:r w:rsidRPr="00717489">
        <w:rPr>
          <w:b w:val="0"/>
          <w:bCs/>
          <w:sz w:val="21"/>
          <w:szCs w:val="21"/>
          <w:lang w:bidi="en-US"/>
        </w:rPr>
        <w:t>20</w:t>
      </w:r>
      <w:r w:rsidRPr="00717489">
        <w:rPr>
          <w:rFonts w:hint="eastAsia"/>
          <w:b w:val="0"/>
          <w:bCs/>
          <w:sz w:val="21"/>
          <w:szCs w:val="21"/>
          <w:lang w:bidi="en-US"/>
        </w:rPr>
        <w:t>m</w:t>
      </w:r>
      <w:r w:rsidRPr="00717489">
        <w:rPr>
          <w:b w:val="0"/>
          <w:bCs/>
          <w:sz w:val="21"/>
          <w:szCs w:val="21"/>
          <w:vertAlign w:val="superscript"/>
          <w:lang w:bidi="en-US"/>
        </w:rPr>
        <w:t>2</w:t>
      </w:r>
      <w:r w:rsidRPr="00717489">
        <w:rPr>
          <w:rFonts w:hint="eastAsia"/>
          <w:b w:val="0"/>
          <w:bCs/>
          <w:sz w:val="21"/>
          <w:szCs w:val="21"/>
          <w:lang w:bidi="en-US"/>
        </w:rPr>
        <w:t>；</w:t>
      </w:r>
    </w:p>
    <w:p w14:paraId="398F843D" w14:textId="1FCA712B" w:rsidR="008D669A" w:rsidRDefault="00717489" w:rsidP="00717489">
      <w:pPr>
        <w:spacing w:line="360" w:lineRule="auto"/>
        <w:ind w:firstLine="420"/>
        <w:rPr>
          <w:b w:val="0"/>
          <w:bCs/>
          <w:sz w:val="21"/>
          <w:szCs w:val="21"/>
          <w:lang w:bidi="en-US"/>
        </w:rPr>
      </w:pPr>
      <w:r w:rsidRPr="00717489">
        <w:rPr>
          <w:rFonts w:hint="eastAsia"/>
          <w:b w:val="0"/>
          <w:bCs/>
          <w:sz w:val="21"/>
          <w:szCs w:val="21"/>
          <w:lang w:bidi="en-US"/>
        </w:rPr>
        <w:t>5</w:t>
      </w:r>
      <w:r w:rsidRPr="00717489">
        <w:rPr>
          <w:b w:val="0"/>
          <w:bCs/>
          <w:sz w:val="21"/>
          <w:szCs w:val="21"/>
          <w:lang w:bidi="en-US"/>
        </w:rPr>
        <w:t xml:space="preserve"> </w:t>
      </w:r>
      <w:r w:rsidRPr="00717489">
        <w:rPr>
          <w:rFonts w:hint="eastAsia"/>
          <w:b w:val="0"/>
          <w:bCs/>
          <w:sz w:val="21"/>
          <w:szCs w:val="21"/>
          <w:lang w:bidi="en-US"/>
        </w:rPr>
        <w:t>宜适当预留洗衣机位置及上下水条件</w:t>
      </w:r>
      <w:r w:rsidR="008D669A" w:rsidRPr="00717489">
        <w:rPr>
          <w:rFonts w:hint="eastAsia"/>
          <w:b w:val="0"/>
          <w:bCs/>
          <w:sz w:val="21"/>
          <w:szCs w:val="21"/>
          <w:lang w:bidi="en-US"/>
        </w:rPr>
        <w:t>。</w:t>
      </w:r>
    </w:p>
    <w:p w14:paraId="34643339" w14:textId="456A5C92" w:rsidR="00717489" w:rsidRPr="00893F28" w:rsidRDefault="00717489"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【条文说明】乡村</w:t>
      </w:r>
      <w:proofErr w:type="gramStart"/>
      <w:r w:rsidRPr="00893F28">
        <w:rPr>
          <w:rFonts w:ascii="仿宋_GB2312" w:eastAsia="仿宋_GB2312" w:hint="eastAsia"/>
          <w:color w:val="000000" w:themeColor="text1"/>
          <w:lang w:bidi="en-US"/>
        </w:rPr>
        <w:t>户厕除满足</w:t>
      </w:r>
      <w:proofErr w:type="gramEnd"/>
      <w:r w:rsidRPr="00893F28">
        <w:rPr>
          <w:rFonts w:ascii="仿宋_GB2312" w:eastAsia="仿宋_GB2312" w:hint="eastAsia"/>
          <w:color w:val="000000" w:themeColor="text1"/>
          <w:lang w:bidi="en-US"/>
        </w:rPr>
        <w:t>便溺、洗漱、洗浴三个基本功能外，有条件的还应考虑在卫生间内预留手工洗涤衣物、洗脚、存放卫生用品、清洗用具和储水用的水缸等使用空间。当有集中式的供水以及下水道的情况下，户厕的功能应相对完善，提供洗浴以及洗衣等功能。当有集中式的供水、无下水道的情况下，应以满足便溺功能为主，可预留其他功能空间，方便随着社会经济发展，有下水道时，直接增加功能，不需扩建或重建厕屋，实现绿色建造。</w:t>
      </w:r>
    </w:p>
    <w:p w14:paraId="6AB37C91" w14:textId="5A289A2F" w:rsidR="00CE580E" w:rsidRPr="00E66F1F" w:rsidRDefault="00CE580E" w:rsidP="00FD42FE">
      <w:pPr>
        <w:pStyle w:val="423"/>
        <w:numPr>
          <w:ilvl w:val="0"/>
          <w:numId w:val="27"/>
        </w:numPr>
        <w:spacing w:line="360" w:lineRule="auto"/>
        <w:ind w:left="0" w:firstLine="0"/>
        <w:jc w:val="left"/>
        <w:rPr>
          <w:b w:val="0"/>
          <w:bCs/>
          <w:sz w:val="21"/>
          <w:szCs w:val="18"/>
        </w:rPr>
      </w:pPr>
      <w:r w:rsidRPr="00E66F1F">
        <w:rPr>
          <w:rFonts w:hint="eastAsia"/>
          <w:b w:val="0"/>
          <w:bCs/>
          <w:sz w:val="21"/>
          <w:szCs w:val="18"/>
        </w:rPr>
        <w:t>乡村户厕室内净高不应低于</w:t>
      </w:r>
      <w:r w:rsidRPr="00E66F1F">
        <w:rPr>
          <w:rFonts w:hint="eastAsia"/>
          <w:b w:val="0"/>
          <w:bCs/>
          <w:sz w:val="21"/>
          <w:szCs w:val="18"/>
        </w:rPr>
        <w:t>2</w:t>
      </w:r>
      <w:r w:rsidRPr="00E66F1F">
        <w:rPr>
          <w:b w:val="0"/>
          <w:bCs/>
          <w:sz w:val="21"/>
          <w:szCs w:val="18"/>
        </w:rPr>
        <w:t>.2m</w:t>
      </w:r>
      <w:r w:rsidRPr="00E66F1F">
        <w:rPr>
          <w:b w:val="0"/>
          <w:bCs/>
          <w:sz w:val="21"/>
          <w:szCs w:val="18"/>
        </w:rPr>
        <w:t>。</w:t>
      </w:r>
    </w:p>
    <w:p w14:paraId="3EB64590" w14:textId="62AFD749" w:rsidR="008A2743" w:rsidRDefault="00717489" w:rsidP="00FD42FE">
      <w:pPr>
        <w:pStyle w:val="423"/>
        <w:numPr>
          <w:ilvl w:val="0"/>
          <w:numId w:val="27"/>
        </w:numPr>
        <w:spacing w:line="360" w:lineRule="auto"/>
        <w:ind w:left="0" w:firstLine="0"/>
        <w:jc w:val="left"/>
        <w:rPr>
          <w:b w:val="0"/>
          <w:bCs/>
          <w:sz w:val="21"/>
          <w:szCs w:val="18"/>
        </w:rPr>
      </w:pPr>
      <w:r w:rsidRPr="00717489">
        <w:rPr>
          <w:rFonts w:hint="eastAsia"/>
          <w:b w:val="0"/>
          <w:bCs/>
          <w:sz w:val="21"/>
          <w:szCs w:val="18"/>
        </w:rPr>
        <w:t>设门的乡村户厕，门洞净尺寸宜不小于</w:t>
      </w:r>
      <w:r w:rsidRPr="00717489">
        <w:rPr>
          <w:rFonts w:hint="eastAsia"/>
          <w:b w:val="0"/>
          <w:bCs/>
          <w:sz w:val="21"/>
          <w:szCs w:val="18"/>
        </w:rPr>
        <w:t>0.90m</w:t>
      </w:r>
      <w:r w:rsidRPr="00717489">
        <w:rPr>
          <w:rFonts w:hint="eastAsia"/>
          <w:b w:val="0"/>
          <w:bCs/>
          <w:sz w:val="21"/>
          <w:szCs w:val="18"/>
        </w:rPr>
        <w:t>×</w:t>
      </w:r>
      <w:r w:rsidRPr="00717489">
        <w:rPr>
          <w:rFonts w:hint="eastAsia"/>
          <w:b w:val="0"/>
          <w:bCs/>
          <w:sz w:val="21"/>
          <w:szCs w:val="18"/>
        </w:rPr>
        <w:t>2.1m(</w:t>
      </w:r>
      <w:r w:rsidRPr="00717489">
        <w:rPr>
          <w:rFonts w:hint="eastAsia"/>
          <w:b w:val="0"/>
          <w:bCs/>
          <w:sz w:val="21"/>
          <w:szCs w:val="18"/>
        </w:rPr>
        <w:t>宽×高</w:t>
      </w:r>
      <w:r w:rsidRPr="00717489">
        <w:rPr>
          <w:rFonts w:hint="eastAsia"/>
          <w:b w:val="0"/>
          <w:bCs/>
          <w:sz w:val="21"/>
          <w:szCs w:val="18"/>
        </w:rPr>
        <w:t>)</w:t>
      </w:r>
      <w:r w:rsidR="008A2743" w:rsidRPr="00E66F1F">
        <w:rPr>
          <w:rFonts w:hint="eastAsia"/>
          <w:b w:val="0"/>
          <w:bCs/>
          <w:sz w:val="21"/>
          <w:szCs w:val="18"/>
        </w:rPr>
        <w:t>。</w:t>
      </w:r>
    </w:p>
    <w:p w14:paraId="178CA45A" w14:textId="20479CED" w:rsidR="00717489" w:rsidRPr="00893F28" w:rsidRDefault="00717489"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【条文说明】门洞宽9</w:t>
      </w:r>
      <w:r w:rsidRPr="00893F28">
        <w:rPr>
          <w:rFonts w:ascii="仿宋_GB2312" w:eastAsia="仿宋_GB2312"/>
          <w:color w:val="000000" w:themeColor="text1"/>
          <w:lang w:bidi="en-US"/>
        </w:rPr>
        <w:t>00是无障碍的要求，</w:t>
      </w:r>
      <w:r w:rsidRPr="00893F28">
        <w:rPr>
          <w:rFonts w:ascii="仿宋_GB2312" w:eastAsia="仿宋_GB2312" w:hint="eastAsia"/>
          <w:color w:val="000000" w:themeColor="text1"/>
          <w:lang w:bidi="en-US"/>
        </w:rPr>
        <w:t>我国</w:t>
      </w:r>
      <w:r w:rsidRPr="00893F28">
        <w:rPr>
          <w:rFonts w:ascii="仿宋_GB2312" w:eastAsia="仿宋_GB2312"/>
          <w:color w:val="000000" w:themeColor="text1"/>
          <w:lang w:bidi="en-US"/>
        </w:rPr>
        <w:t>老龄化越来越严重，</w:t>
      </w:r>
      <w:r w:rsidRPr="00893F28">
        <w:rPr>
          <w:rFonts w:ascii="仿宋_GB2312" w:eastAsia="仿宋_GB2312" w:hint="eastAsia"/>
          <w:color w:val="000000" w:themeColor="text1"/>
          <w:lang w:bidi="en-US"/>
        </w:rPr>
        <w:t>保证</w:t>
      </w:r>
      <w:r w:rsidRPr="00893F28">
        <w:rPr>
          <w:rFonts w:ascii="仿宋_GB2312" w:eastAsia="仿宋_GB2312"/>
          <w:color w:val="000000" w:themeColor="text1"/>
          <w:lang w:bidi="en-US"/>
        </w:rPr>
        <w:t>门扇净宽</w:t>
      </w:r>
      <w:r w:rsidRPr="00893F28">
        <w:rPr>
          <w:rFonts w:ascii="仿宋_GB2312" w:eastAsia="仿宋_GB2312" w:hint="eastAsia"/>
          <w:color w:val="000000" w:themeColor="text1"/>
          <w:lang w:bidi="en-US"/>
        </w:rPr>
        <w:t>8</w:t>
      </w:r>
      <w:r w:rsidRPr="00893F28">
        <w:rPr>
          <w:rFonts w:ascii="仿宋_GB2312" w:eastAsia="仿宋_GB2312"/>
          <w:color w:val="000000" w:themeColor="text1"/>
          <w:lang w:bidi="en-US"/>
        </w:rPr>
        <w:t>00，这是轮椅通行的要求。</w:t>
      </w:r>
    </w:p>
    <w:p w14:paraId="02BEC083" w14:textId="0EE30009" w:rsidR="00A61F1A" w:rsidRDefault="00FA2510" w:rsidP="00FD42FE">
      <w:pPr>
        <w:pStyle w:val="423"/>
        <w:numPr>
          <w:ilvl w:val="0"/>
          <w:numId w:val="27"/>
        </w:numPr>
        <w:spacing w:line="360" w:lineRule="auto"/>
        <w:ind w:left="0" w:firstLine="0"/>
        <w:jc w:val="left"/>
        <w:rPr>
          <w:b w:val="0"/>
          <w:bCs/>
          <w:sz w:val="21"/>
          <w:szCs w:val="18"/>
        </w:rPr>
      </w:pPr>
      <w:r w:rsidRPr="00FA2510">
        <w:rPr>
          <w:rFonts w:hint="eastAsia"/>
          <w:b w:val="0"/>
          <w:bCs/>
          <w:sz w:val="21"/>
          <w:szCs w:val="18"/>
        </w:rPr>
        <w:t>附建式乡村户厕室内地坪高度应低于其他用房地坪高度不小于</w:t>
      </w:r>
      <w:r w:rsidRPr="00FA2510">
        <w:rPr>
          <w:rFonts w:hint="eastAsia"/>
          <w:b w:val="0"/>
          <w:bCs/>
          <w:sz w:val="21"/>
          <w:szCs w:val="18"/>
        </w:rPr>
        <w:t>20mm</w:t>
      </w:r>
      <w:r w:rsidRPr="00FA2510">
        <w:rPr>
          <w:rFonts w:hint="eastAsia"/>
          <w:b w:val="0"/>
          <w:bCs/>
          <w:sz w:val="21"/>
          <w:szCs w:val="18"/>
        </w:rPr>
        <w:t>。独立式乡村户厕室内地坪高度应高于室外地坪不小于</w:t>
      </w:r>
      <w:r w:rsidRPr="00FA2510">
        <w:rPr>
          <w:rFonts w:hint="eastAsia"/>
          <w:b w:val="0"/>
          <w:bCs/>
          <w:sz w:val="21"/>
          <w:szCs w:val="18"/>
        </w:rPr>
        <w:t>100mm</w:t>
      </w:r>
      <w:r w:rsidRPr="00FA2510">
        <w:rPr>
          <w:rFonts w:hint="eastAsia"/>
          <w:b w:val="0"/>
          <w:bCs/>
          <w:sz w:val="21"/>
          <w:szCs w:val="18"/>
        </w:rPr>
        <w:t>，且以坡道连接</w:t>
      </w:r>
      <w:r w:rsidR="00DD1066" w:rsidRPr="00E66F1F">
        <w:rPr>
          <w:b w:val="0"/>
          <w:bCs/>
          <w:sz w:val="21"/>
          <w:szCs w:val="18"/>
        </w:rPr>
        <w:t>。</w:t>
      </w:r>
    </w:p>
    <w:p w14:paraId="7B06E4EB" w14:textId="1DC0C54B" w:rsidR="008472A2" w:rsidRPr="00893F28" w:rsidRDefault="008472A2"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【条文说明】附建式户厕高差2</w:t>
      </w:r>
      <w:r w:rsidRPr="00893F28">
        <w:rPr>
          <w:rFonts w:ascii="仿宋_GB2312" w:eastAsia="仿宋_GB2312"/>
          <w:color w:val="000000" w:themeColor="text1"/>
          <w:lang w:bidi="en-US"/>
        </w:rPr>
        <w:t>0 mm，应考虑平滑过渡。坡道连接也是无障碍的要求。</w:t>
      </w:r>
    </w:p>
    <w:p w14:paraId="4E635BD6" w14:textId="35851E0E" w:rsidR="00CE580E" w:rsidRDefault="008472A2" w:rsidP="00FD42FE">
      <w:pPr>
        <w:pStyle w:val="423"/>
        <w:numPr>
          <w:ilvl w:val="0"/>
          <w:numId w:val="27"/>
        </w:numPr>
        <w:spacing w:line="360" w:lineRule="auto"/>
        <w:ind w:left="0" w:firstLine="0"/>
        <w:jc w:val="left"/>
        <w:rPr>
          <w:b w:val="0"/>
          <w:bCs/>
          <w:sz w:val="21"/>
          <w:szCs w:val="18"/>
        </w:rPr>
      </w:pPr>
      <w:r w:rsidRPr="008472A2">
        <w:rPr>
          <w:rFonts w:ascii="Calibri" w:hAnsi="Calibri" w:cs="Times New Roman" w:hint="eastAsia"/>
          <w:b w:val="0"/>
          <w:kern w:val="2"/>
          <w:sz w:val="21"/>
        </w:rPr>
        <w:t>当乡村户</w:t>
      </w:r>
      <w:proofErr w:type="gramStart"/>
      <w:r w:rsidRPr="008472A2">
        <w:rPr>
          <w:rFonts w:ascii="Calibri" w:hAnsi="Calibri" w:cs="Times New Roman" w:hint="eastAsia"/>
          <w:b w:val="0"/>
          <w:kern w:val="2"/>
          <w:sz w:val="21"/>
        </w:rPr>
        <w:t>厕设置</w:t>
      </w:r>
      <w:proofErr w:type="gramEnd"/>
      <w:r w:rsidRPr="008472A2">
        <w:rPr>
          <w:rFonts w:ascii="Calibri" w:hAnsi="Calibri" w:cs="Times New Roman" w:hint="eastAsia"/>
          <w:b w:val="0"/>
          <w:kern w:val="2"/>
          <w:sz w:val="21"/>
        </w:rPr>
        <w:t>在多层住宅内时，上</w:t>
      </w:r>
      <w:proofErr w:type="gramStart"/>
      <w:r w:rsidRPr="008472A2">
        <w:rPr>
          <w:rFonts w:ascii="Calibri" w:hAnsi="Calibri" w:cs="Times New Roman" w:hint="eastAsia"/>
          <w:b w:val="0"/>
          <w:kern w:val="2"/>
          <w:sz w:val="21"/>
        </w:rPr>
        <w:t>下层户厕应</w:t>
      </w:r>
      <w:proofErr w:type="gramEnd"/>
      <w:r w:rsidRPr="008472A2">
        <w:rPr>
          <w:rFonts w:ascii="Calibri" w:hAnsi="Calibri" w:cs="Times New Roman" w:hint="eastAsia"/>
          <w:b w:val="0"/>
          <w:kern w:val="2"/>
          <w:sz w:val="21"/>
        </w:rPr>
        <w:t>上下对齐，并有防水和便于检修的措施</w:t>
      </w:r>
      <w:r w:rsidR="00CE580E" w:rsidRPr="00E66F1F">
        <w:rPr>
          <w:rFonts w:hint="eastAsia"/>
          <w:b w:val="0"/>
          <w:bCs/>
          <w:sz w:val="21"/>
          <w:szCs w:val="18"/>
        </w:rPr>
        <w:t>。</w:t>
      </w:r>
    </w:p>
    <w:p w14:paraId="53C0A76A" w14:textId="4EDECF2F" w:rsidR="00C70C8F" w:rsidRPr="00C70C8F" w:rsidRDefault="00C70C8F" w:rsidP="00FD42FE">
      <w:pPr>
        <w:pStyle w:val="423"/>
        <w:numPr>
          <w:ilvl w:val="0"/>
          <w:numId w:val="27"/>
        </w:numPr>
        <w:spacing w:line="360" w:lineRule="auto"/>
        <w:ind w:left="0" w:firstLine="0"/>
        <w:jc w:val="left"/>
        <w:rPr>
          <w:rFonts w:ascii="Calibri" w:hAnsi="Calibri" w:cs="Times New Roman"/>
          <w:b w:val="0"/>
          <w:kern w:val="2"/>
          <w:sz w:val="21"/>
        </w:rPr>
      </w:pPr>
      <w:r w:rsidRPr="00C70C8F">
        <w:rPr>
          <w:rFonts w:ascii="Calibri" w:hAnsi="Calibri" w:cs="Times New Roman" w:hint="eastAsia"/>
          <w:b w:val="0"/>
          <w:kern w:val="2"/>
          <w:sz w:val="21"/>
        </w:rPr>
        <w:t>乡村户厕地面应做防水处理，地面应防滑、易清洁；墙面、顶棚应耐擦洗。</w:t>
      </w:r>
    </w:p>
    <w:p w14:paraId="54C70944" w14:textId="3DCEC3FD" w:rsidR="00CE580E" w:rsidRPr="00CE580E" w:rsidRDefault="00CE580E" w:rsidP="00193973">
      <w:pPr>
        <w:pStyle w:val="11"/>
        <w:spacing w:beforeLines="50" w:before="156" w:afterLines="50" w:after="156"/>
        <w:ind w:firstLineChars="1600" w:firstLine="3373"/>
        <w:rPr>
          <w:b/>
        </w:rPr>
      </w:pPr>
      <w:bookmarkStart w:id="30" w:name="_Hlk89008033"/>
      <w:r w:rsidRPr="00CE580E">
        <w:rPr>
          <w:rFonts w:ascii="宋体" w:hAnsi="宋体" w:cs="宋体" w:hint="eastAsia"/>
          <w:b/>
        </w:rPr>
        <w:t>Ⅱ</w:t>
      </w:r>
      <w:r w:rsidR="00DF0363">
        <w:rPr>
          <w:b/>
        </w:rPr>
        <w:t xml:space="preserve">  </w:t>
      </w:r>
      <w:r w:rsidRPr="00CE580E">
        <w:rPr>
          <w:rFonts w:hint="eastAsia"/>
          <w:b/>
        </w:rPr>
        <w:t>乡村</w:t>
      </w:r>
      <w:r>
        <w:rPr>
          <w:rFonts w:hint="eastAsia"/>
          <w:b/>
        </w:rPr>
        <w:t>公共厕所</w:t>
      </w:r>
    </w:p>
    <w:bookmarkEnd w:id="30"/>
    <w:p w14:paraId="5C9B9E9A" w14:textId="413C5CB0" w:rsidR="00D51C3B" w:rsidRPr="00A80309" w:rsidRDefault="00CB7815" w:rsidP="00FD42FE">
      <w:pPr>
        <w:pStyle w:val="423"/>
        <w:numPr>
          <w:ilvl w:val="0"/>
          <w:numId w:val="27"/>
        </w:numPr>
        <w:spacing w:line="360" w:lineRule="auto"/>
        <w:ind w:left="0" w:firstLine="0"/>
        <w:jc w:val="left"/>
        <w:rPr>
          <w:b w:val="0"/>
          <w:bCs/>
          <w:sz w:val="21"/>
          <w:szCs w:val="18"/>
        </w:rPr>
      </w:pPr>
      <w:r w:rsidRPr="00CB7815">
        <w:rPr>
          <w:rFonts w:hint="eastAsia"/>
          <w:b w:val="0"/>
          <w:bCs/>
          <w:sz w:val="21"/>
          <w:szCs w:val="18"/>
        </w:rPr>
        <w:t>乡村公共厕所建筑面积的计算应符合现行国家标准《建筑工程建筑面积计算规范》</w:t>
      </w:r>
      <w:r w:rsidRPr="00CB7815">
        <w:rPr>
          <w:rFonts w:hint="eastAsia"/>
          <w:b w:val="0"/>
          <w:bCs/>
          <w:sz w:val="21"/>
          <w:szCs w:val="18"/>
        </w:rPr>
        <w:t>GB/T</w:t>
      </w:r>
      <w:r w:rsidR="001A6B30">
        <w:rPr>
          <w:b w:val="0"/>
          <w:bCs/>
          <w:sz w:val="21"/>
          <w:szCs w:val="18"/>
        </w:rPr>
        <w:t xml:space="preserve"> </w:t>
      </w:r>
      <w:r w:rsidRPr="00CB7815">
        <w:rPr>
          <w:rFonts w:hint="eastAsia"/>
          <w:b w:val="0"/>
          <w:bCs/>
          <w:sz w:val="21"/>
          <w:szCs w:val="18"/>
        </w:rPr>
        <w:t>50353</w:t>
      </w:r>
      <w:r w:rsidRPr="00CB7815">
        <w:rPr>
          <w:rFonts w:hint="eastAsia"/>
          <w:b w:val="0"/>
          <w:bCs/>
          <w:sz w:val="21"/>
          <w:szCs w:val="18"/>
        </w:rPr>
        <w:t>的有关规定</w:t>
      </w:r>
      <w:r w:rsidR="00D51C3B" w:rsidRPr="00A80309">
        <w:rPr>
          <w:rFonts w:hint="eastAsia"/>
          <w:b w:val="0"/>
          <w:bCs/>
          <w:sz w:val="21"/>
          <w:szCs w:val="18"/>
        </w:rPr>
        <w:t>。</w:t>
      </w:r>
    </w:p>
    <w:p w14:paraId="174D51B7" w14:textId="43BCA002" w:rsidR="008E5161" w:rsidRDefault="00CB7815" w:rsidP="00FD42FE">
      <w:pPr>
        <w:pStyle w:val="423"/>
        <w:numPr>
          <w:ilvl w:val="0"/>
          <w:numId w:val="27"/>
        </w:numPr>
        <w:spacing w:line="360" w:lineRule="auto"/>
        <w:ind w:left="0" w:firstLine="0"/>
        <w:jc w:val="left"/>
        <w:rPr>
          <w:b w:val="0"/>
          <w:bCs/>
          <w:sz w:val="21"/>
          <w:szCs w:val="18"/>
        </w:rPr>
      </w:pPr>
      <w:r w:rsidRPr="00CB7815">
        <w:rPr>
          <w:rFonts w:hint="eastAsia"/>
          <w:b w:val="0"/>
          <w:bCs/>
          <w:sz w:val="21"/>
          <w:szCs w:val="18"/>
        </w:rPr>
        <w:t>乡村公共厕所平均每厕位建筑面积指标</w:t>
      </w:r>
      <w:r w:rsidRPr="00CB7815">
        <w:rPr>
          <w:rFonts w:hint="eastAsia"/>
          <w:b w:val="0"/>
          <w:bCs/>
          <w:sz w:val="21"/>
          <w:szCs w:val="18"/>
        </w:rPr>
        <w:t>(</w:t>
      </w:r>
      <w:r w:rsidRPr="00CB7815">
        <w:rPr>
          <w:rFonts w:hint="eastAsia"/>
          <w:b w:val="0"/>
          <w:bCs/>
          <w:sz w:val="21"/>
          <w:szCs w:val="18"/>
        </w:rPr>
        <w:t>以下简称厕位面积指标</w:t>
      </w:r>
      <w:r w:rsidRPr="00CB7815">
        <w:rPr>
          <w:rFonts w:hint="eastAsia"/>
          <w:b w:val="0"/>
          <w:bCs/>
          <w:sz w:val="21"/>
          <w:szCs w:val="18"/>
        </w:rPr>
        <w:t>)</w:t>
      </w:r>
      <w:r w:rsidRPr="00CB7815">
        <w:rPr>
          <w:rFonts w:hint="eastAsia"/>
          <w:b w:val="0"/>
          <w:bCs/>
          <w:sz w:val="21"/>
          <w:szCs w:val="18"/>
        </w:rPr>
        <w:t>应不小于</w:t>
      </w:r>
      <w:r w:rsidRPr="00CB7815">
        <w:rPr>
          <w:rFonts w:hint="eastAsia"/>
          <w:b w:val="0"/>
          <w:bCs/>
          <w:sz w:val="21"/>
          <w:szCs w:val="18"/>
        </w:rPr>
        <w:t>2m</w:t>
      </w:r>
      <w:r w:rsidRPr="00CB7815">
        <w:rPr>
          <w:rFonts w:hint="eastAsia"/>
          <w:b w:val="0"/>
          <w:bCs/>
          <w:sz w:val="21"/>
          <w:szCs w:val="18"/>
          <w:vertAlign w:val="superscript"/>
        </w:rPr>
        <w:t>2</w:t>
      </w:r>
      <w:r w:rsidR="008E5161" w:rsidRPr="00A80309">
        <w:rPr>
          <w:rFonts w:hint="eastAsia"/>
          <w:b w:val="0"/>
          <w:bCs/>
          <w:sz w:val="21"/>
          <w:szCs w:val="18"/>
        </w:rPr>
        <w:t>。</w:t>
      </w:r>
    </w:p>
    <w:p w14:paraId="797D1C5B" w14:textId="4FB5CCB6" w:rsidR="00CB7815" w:rsidRPr="00893F28" w:rsidRDefault="00CB7815"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由于农村人流量相对较少，各地经济发展水平差异大，乡村公厕每厕位最小建筑面积指标与城市公共厕所的三类一致，即行人交通量较小的其他道路沿线。这个是最低标准，可以视场地、经济发展条件以及人流量不同，提高相应指标。</w:t>
      </w:r>
    </w:p>
    <w:p w14:paraId="72BB5E73" w14:textId="36533EEC" w:rsidR="00CE580E" w:rsidRPr="00A80309" w:rsidRDefault="00053E25" w:rsidP="00FD42FE">
      <w:pPr>
        <w:pStyle w:val="423"/>
        <w:numPr>
          <w:ilvl w:val="0"/>
          <w:numId w:val="27"/>
        </w:numPr>
        <w:spacing w:line="360" w:lineRule="auto"/>
        <w:ind w:left="0" w:firstLine="0"/>
        <w:jc w:val="left"/>
        <w:rPr>
          <w:b w:val="0"/>
          <w:bCs/>
          <w:sz w:val="21"/>
          <w:szCs w:val="18"/>
        </w:rPr>
      </w:pPr>
      <w:r w:rsidRPr="00053E25">
        <w:rPr>
          <w:rFonts w:hint="eastAsia"/>
          <w:b w:val="0"/>
          <w:bCs/>
          <w:sz w:val="21"/>
          <w:szCs w:val="18"/>
        </w:rPr>
        <w:t>乡村公共厕所的厕位服务人数宜为男性</w:t>
      </w:r>
      <w:r w:rsidRPr="00053E25">
        <w:rPr>
          <w:rFonts w:hint="eastAsia"/>
          <w:b w:val="0"/>
          <w:bCs/>
          <w:sz w:val="21"/>
          <w:szCs w:val="18"/>
        </w:rPr>
        <w:t>90(</w:t>
      </w:r>
      <w:r w:rsidRPr="00053E25">
        <w:rPr>
          <w:rFonts w:hint="eastAsia"/>
          <w:b w:val="0"/>
          <w:bCs/>
          <w:sz w:val="21"/>
          <w:szCs w:val="18"/>
        </w:rPr>
        <w:t>人</w:t>
      </w:r>
      <w:r w:rsidRPr="00053E25">
        <w:rPr>
          <w:rFonts w:hint="eastAsia"/>
          <w:b w:val="0"/>
          <w:bCs/>
          <w:sz w:val="21"/>
          <w:szCs w:val="18"/>
        </w:rPr>
        <w:t>/</w:t>
      </w:r>
      <w:r w:rsidRPr="00053E25">
        <w:rPr>
          <w:rFonts w:hint="eastAsia"/>
          <w:b w:val="0"/>
          <w:bCs/>
          <w:sz w:val="21"/>
          <w:szCs w:val="18"/>
        </w:rPr>
        <w:t>厕位</w:t>
      </w:r>
      <w:r w:rsidRPr="00053E25">
        <w:rPr>
          <w:rFonts w:hint="eastAsia"/>
          <w:b w:val="0"/>
          <w:bCs/>
          <w:sz w:val="21"/>
          <w:szCs w:val="18"/>
        </w:rPr>
        <w:t>)</w:t>
      </w:r>
      <w:r w:rsidRPr="00053E25">
        <w:rPr>
          <w:rFonts w:hint="eastAsia"/>
          <w:b w:val="0"/>
          <w:bCs/>
          <w:sz w:val="21"/>
          <w:szCs w:val="18"/>
        </w:rPr>
        <w:t>；女性</w:t>
      </w:r>
      <w:r w:rsidRPr="00053E25">
        <w:rPr>
          <w:rFonts w:hint="eastAsia"/>
          <w:b w:val="0"/>
          <w:bCs/>
          <w:sz w:val="21"/>
          <w:szCs w:val="18"/>
        </w:rPr>
        <w:t>60(</w:t>
      </w:r>
      <w:r w:rsidRPr="00053E25">
        <w:rPr>
          <w:rFonts w:hint="eastAsia"/>
          <w:b w:val="0"/>
          <w:bCs/>
          <w:sz w:val="21"/>
          <w:szCs w:val="18"/>
        </w:rPr>
        <w:t>人</w:t>
      </w:r>
      <w:r w:rsidRPr="00053E25">
        <w:rPr>
          <w:rFonts w:hint="eastAsia"/>
          <w:b w:val="0"/>
          <w:bCs/>
          <w:sz w:val="21"/>
          <w:szCs w:val="18"/>
        </w:rPr>
        <w:t>/</w:t>
      </w:r>
      <w:r w:rsidRPr="00053E25">
        <w:rPr>
          <w:rFonts w:hint="eastAsia"/>
          <w:b w:val="0"/>
          <w:bCs/>
          <w:sz w:val="21"/>
          <w:szCs w:val="18"/>
        </w:rPr>
        <w:t>位</w:t>
      </w:r>
      <w:r w:rsidRPr="00053E25">
        <w:rPr>
          <w:rFonts w:hint="eastAsia"/>
          <w:b w:val="0"/>
          <w:bCs/>
          <w:sz w:val="21"/>
          <w:szCs w:val="18"/>
        </w:rPr>
        <w:t>)</w:t>
      </w:r>
      <w:r w:rsidRPr="00053E25">
        <w:rPr>
          <w:rFonts w:hint="eastAsia"/>
          <w:b w:val="0"/>
          <w:bCs/>
          <w:sz w:val="21"/>
          <w:szCs w:val="18"/>
        </w:rPr>
        <w:t>的要求设置，当为旅游场所时，男（含小便器）</w:t>
      </w:r>
      <w:proofErr w:type="gramStart"/>
      <w:r w:rsidRPr="00053E25">
        <w:rPr>
          <w:rFonts w:hint="eastAsia"/>
          <w:b w:val="0"/>
          <w:bCs/>
          <w:sz w:val="21"/>
          <w:szCs w:val="18"/>
        </w:rPr>
        <w:t>女厕位</w:t>
      </w:r>
      <w:proofErr w:type="gramEnd"/>
      <w:r w:rsidRPr="00053E25">
        <w:rPr>
          <w:rFonts w:hint="eastAsia"/>
          <w:b w:val="0"/>
          <w:bCs/>
          <w:sz w:val="21"/>
          <w:szCs w:val="18"/>
        </w:rPr>
        <w:t>部里应不小于</w:t>
      </w:r>
      <w:r w:rsidRPr="00053E25">
        <w:rPr>
          <w:rFonts w:hint="eastAsia"/>
          <w:b w:val="0"/>
          <w:bCs/>
          <w:sz w:val="21"/>
          <w:szCs w:val="18"/>
        </w:rPr>
        <w:t>1:2</w:t>
      </w:r>
      <w:r w:rsidR="00CE580E" w:rsidRPr="00A80309">
        <w:rPr>
          <w:rFonts w:hint="eastAsia"/>
          <w:b w:val="0"/>
          <w:bCs/>
          <w:sz w:val="21"/>
          <w:szCs w:val="18"/>
        </w:rPr>
        <w:t>。</w:t>
      </w:r>
    </w:p>
    <w:p w14:paraId="19235F6F" w14:textId="32A1C78A" w:rsidR="00CE580E" w:rsidRPr="00A80309" w:rsidRDefault="00053E25" w:rsidP="00FD42FE">
      <w:pPr>
        <w:pStyle w:val="423"/>
        <w:numPr>
          <w:ilvl w:val="0"/>
          <w:numId w:val="27"/>
        </w:numPr>
        <w:spacing w:line="360" w:lineRule="auto"/>
        <w:ind w:left="0" w:firstLine="0"/>
        <w:jc w:val="left"/>
        <w:rPr>
          <w:b w:val="0"/>
          <w:bCs/>
          <w:sz w:val="21"/>
          <w:szCs w:val="18"/>
        </w:rPr>
      </w:pPr>
      <w:r w:rsidRPr="00053E25">
        <w:rPr>
          <w:rFonts w:hint="eastAsia"/>
          <w:b w:val="0"/>
          <w:bCs/>
          <w:sz w:val="21"/>
          <w:szCs w:val="18"/>
        </w:rPr>
        <w:t>乡村公共厕所男女厕位坐位、蹲位和站位数量</w:t>
      </w:r>
      <w:proofErr w:type="gramStart"/>
      <w:r w:rsidRPr="00053E25">
        <w:rPr>
          <w:rFonts w:hint="eastAsia"/>
          <w:b w:val="0"/>
          <w:bCs/>
          <w:sz w:val="21"/>
          <w:szCs w:val="18"/>
        </w:rPr>
        <w:t>宜符合表</w:t>
      </w:r>
      <w:proofErr w:type="gramEnd"/>
      <w:r>
        <w:rPr>
          <w:b w:val="0"/>
          <w:bCs/>
          <w:sz w:val="21"/>
          <w:szCs w:val="18"/>
        </w:rPr>
        <w:t>5.3.10</w:t>
      </w:r>
      <w:r w:rsidRPr="00053E25">
        <w:rPr>
          <w:rFonts w:hint="eastAsia"/>
          <w:b w:val="0"/>
          <w:bCs/>
          <w:sz w:val="21"/>
          <w:szCs w:val="18"/>
        </w:rPr>
        <w:t>-1</w:t>
      </w:r>
      <w:r w:rsidRPr="00053E25">
        <w:rPr>
          <w:rFonts w:hint="eastAsia"/>
          <w:b w:val="0"/>
          <w:bCs/>
          <w:sz w:val="21"/>
          <w:szCs w:val="18"/>
        </w:rPr>
        <w:t>和表</w:t>
      </w:r>
      <w:r>
        <w:rPr>
          <w:b w:val="0"/>
          <w:bCs/>
          <w:sz w:val="21"/>
          <w:szCs w:val="18"/>
        </w:rPr>
        <w:t>5</w:t>
      </w:r>
      <w:r>
        <w:rPr>
          <w:rFonts w:hint="eastAsia"/>
          <w:b w:val="0"/>
          <w:bCs/>
          <w:sz w:val="21"/>
          <w:szCs w:val="18"/>
        </w:rPr>
        <w:t>.3</w:t>
      </w:r>
      <w:r>
        <w:rPr>
          <w:b w:val="0"/>
          <w:bCs/>
          <w:sz w:val="21"/>
          <w:szCs w:val="18"/>
        </w:rPr>
        <w:t>.10</w:t>
      </w:r>
      <w:r w:rsidRPr="00053E25">
        <w:rPr>
          <w:rFonts w:hint="eastAsia"/>
          <w:b w:val="0"/>
          <w:bCs/>
          <w:sz w:val="21"/>
          <w:szCs w:val="18"/>
        </w:rPr>
        <w:t>-2</w:t>
      </w:r>
      <w:r w:rsidRPr="00053E25">
        <w:rPr>
          <w:rFonts w:hint="eastAsia"/>
          <w:b w:val="0"/>
          <w:bCs/>
          <w:sz w:val="21"/>
          <w:szCs w:val="18"/>
        </w:rPr>
        <w:t>的规定</w:t>
      </w:r>
      <w:r w:rsidR="00CE580E" w:rsidRPr="00A80309">
        <w:rPr>
          <w:rFonts w:hint="eastAsia"/>
          <w:b w:val="0"/>
          <w:bCs/>
          <w:sz w:val="21"/>
          <w:szCs w:val="18"/>
        </w:rPr>
        <w:t>。</w:t>
      </w:r>
    </w:p>
    <w:p w14:paraId="7D10F053" w14:textId="02DFCDA0" w:rsidR="00CE580E" w:rsidRDefault="00CE580E" w:rsidP="00715824">
      <w:pPr>
        <w:pStyle w:val="affc"/>
        <w:spacing w:beforeLines="50" w:before="156" w:afterLines="50" w:after="156" w:line="360" w:lineRule="auto"/>
        <w:rPr>
          <w:lang w:bidi="en-US"/>
        </w:rPr>
      </w:pPr>
      <w:r>
        <w:rPr>
          <w:rFonts w:hint="eastAsia"/>
          <w:lang w:bidi="en-US"/>
        </w:rPr>
        <w:t>表</w:t>
      </w:r>
      <w:r w:rsidR="00053E25">
        <w:rPr>
          <w:lang w:bidi="en-US"/>
        </w:rPr>
        <w:t>5.3.10</w:t>
      </w:r>
      <w:r>
        <w:rPr>
          <w:lang w:bidi="en-US"/>
        </w:rPr>
        <w:t xml:space="preserve">-1 </w:t>
      </w:r>
      <w:proofErr w:type="gramStart"/>
      <w:r>
        <w:rPr>
          <w:rFonts w:hint="eastAsia"/>
          <w:lang w:bidi="en-US"/>
        </w:rPr>
        <w:t>男厕位</w:t>
      </w:r>
      <w:proofErr w:type="gramEnd"/>
      <w:r>
        <w:rPr>
          <w:rFonts w:hint="eastAsia"/>
          <w:lang w:bidi="en-US"/>
        </w:rPr>
        <w:t>配置数量</w:t>
      </w:r>
    </w:p>
    <w:tbl>
      <w:tblPr>
        <w:tblStyle w:val="af8"/>
        <w:tblW w:w="0" w:type="auto"/>
        <w:tblLook w:val="04A0" w:firstRow="1" w:lastRow="0" w:firstColumn="1" w:lastColumn="0" w:noHBand="0" w:noVBand="1"/>
      </w:tblPr>
      <w:tblGrid>
        <w:gridCol w:w="2066"/>
        <w:gridCol w:w="2076"/>
        <w:gridCol w:w="2077"/>
        <w:gridCol w:w="2077"/>
      </w:tblGrid>
      <w:tr w:rsidR="00053E25" w14:paraId="6E263D05" w14:textId="77777777" w:rsidTr="00F375D1">
        <w:tc>
          <w:tcPr>
            <w:tcW w:w="2130" w:type="dxa"/>
          </w:tcPr>
          <w:p w14:paraId="52DEC001" w14:textId="77777777" w:rsidR="00053E25" w:rsidRDefault="00053E25" w:rsidP="00F375D1">
            <w:pPr>
              <w:pStyle w:val="affd"/>
              <w:rPr>
                <w:lang w:bidi="en-US"/>
              </w:rPr>
            </w:pPr>
            <w:proofErr w:type="gramStart"/>
            <w:r>
              <w:rPr>
                <w:rFonts w:hint="eastAsia"/>
                <w:lang w:bidi="en-US"/>
              </w:rPr>
              <w:t>男厕位</w:t>
            </w:r>
            <w:proofErr w:type="gramEnd"/>
            <w:r>
              <w:rPr>
                <w:rFonts w:hint="eastAsia"/>
                <w:lang w:bidi="en-US"/>
              </w:rPr>
              <w:t>总数</w:t>
            </w:r>
          </w:p>
        </w:tc>
        <w:tc>
          <w:tcPr>
            <w:tcW w:w="2130" w:type="dxa"/>
          </w:tcPr>
          <w:p w14:paraId="4678C05A" w14:textId="77777777" w:rsidR="00053E25" w:rsidRDefault="00053E25" w:rsidP="00F375D1">
            <w:pPr>
              <w:pStyle w:val="affd"/>
              <w:rPr>
                <w:lang w:bidi="en-US"/>
              </w:rPr>
            </w:pPr>
            <w:r>
              <w:rPr>
                <w:rFonts w:hint="eastAsia"/>
                <w:lang w:bidi="en-US"/>
              </w:rPr>
              <w:t>坐便器数量（</w:t>
            </w:r>
            <w:proofErr w:type="gramStart"/>
            <w:r>
              <w:rPr>
                <w:rFonts w:hint="eastAsia"/>
                <w:lang w:bidi="en-US"/>
              </w:rPr>
              <w:t>个</w:t>
            </w:r>
            <w:proofErr w:type="gramEnd"/>
            <w:r>
              <w:rPr>
                <w:rFonts w:hint="eastAsia"/>
                <w:lang w:bidi="en-US"/>
              </w:rPr>
              <w:t>）</w:t>
            </w:r>
          </w:p>
        </w:tc>
        <w:tc>
          <w:tcPr>
            <w:tcW w:w="2131" w:type="dxa"/>
          </w:tcPr>
          <w:p w14:paraId="21781C4E" w14:textId="77777777" w:rsidR="00053E25" w:rsidRDefault="00053E25" w:rsidP="00F375D1">
            <w:pPr>
              <w:pStyle w:val="affd"/>
              <w:rPr>
                <w:lang w:bidi="en-US"/>
              </w:rPr>
            </w:pPr>
            <w:r>
              <w:rPr>
                <w:rFonts w:hint="eastAsia"/>
                <w:lang w:bidi="en-US"/>
              </w:rPr>
              <w:t>蹲便器数量（</w:t>
            </w:r>
            <w:proofErr w:type="gramStart"/>
            <w:r>
              <w:rPr>
                <w:rFonts w:hint="eastAsia"/>
                <w:lang w:bidi="en-US"/>
              </w:rPr>
              <w:t>个</w:t>
            </w:r>
            <w:proofErr w:type="gramEnd"/>
            <w:r>
              <w:rPr>
                <w:rFonts w:hint="eastAsia"/>
                <w:lang w:bidi="en-US"/>
              </w:rPr>
              <w:t>）</w:t>
            </w:r>
          </w:p>
        </w:tc>
        <w:tc>
          <w:tcPr>
            <w:tcW w:w="2131" w:type="dxa"/>
          </w:tcPr>
          <w:p w14:paraId="17E2AD7C" w14:textId="77777777" w:rsidR="00053E25" w:rsidRDefault="00053E25" w:rsidP="00F375D1">
            <w:pPr>
              <w:pStyle w:val="affd"/>
              <w:rPr>
                <w:lang w:bidi="en-US"/>
              </w:rPr>
            </w:pPr>
            <w:r>
              <w:rPr>
                <w:rFonts w:hint="eastAsia"/>
                <w:lang w:bidi="en-US"/>
              </w:rPr>
              <w:t>小便器（槽）</w:t>
            </w:r>
          </w:p>
        </w:tc>
      </w:tr>
      <w:tr w:rsidR="00053E25" w14:paraId="7441A0FF" w14:textId="77777777" w:rsidTr="00F375D1">
        <w:tc>
          <w:tcPr>
            <w:tcW w:w="2130" w:type="dxa"/>
          </w:tcPr>
          <w:p w14:paraId="4BFFD3E3" w14:textId="77777777" w:rsidR="00053E25" w:rsidRDefault="00053E25" w:rsidP="00F375D1">
            <w:pPr>
              <w:pStyle w:val="affd"/>
              <w:rPr>
                <w:lang w:bidi="en-US"/>
              </w:rPr>
            </w:pPr>
            <w:r>
              <w:rPr>
                <w:rFonts w:hint="eastAsia"/>
                <w:lang w:bidi="en-US"/>
              </w:rPr>
              <w:t>1</w:t>
            </w:r>
          </w:p>
        </w:tc>
        <w:tc>
          <w:tcPr>
            <w:tcW w:w="2130" w:type="dxa"/>
          </w:tcPr>
          <w:p w14:paraId="30709B09" w14:textId="77777777" w:rsidR="00053E25" w:rsidRDefault="00053E25" w:rsidP="00F375D1">
            <w:pPr>
              <w:pStyle w:val="affd"/>
              <w:rPr>
                <w:lang w:bidi="en-US"/>
              </w:rPr>
            </w:pPr>
            <w:r>
              <w:rPr>
                <w:lang w:bidi="en-US"/>
              </w:rPr>
              <w:t>1</w:t>
            </w:r>
          </w:p>
        </w:tc>
        <w:tc>
          <w:tcPr>
            <w:tcW w:w="2131" w:type="dxa"/>
          </w:tcPr>
          <w:p w14:paraId="6AF86D80" w14:textId="77777777" w:rsidR="00053E25" w:rsidRDefault="00053E25" w:rsidP="00F375D1">
            <w:pPr>
              <w:pStyle w:val="affd"/>
              <w:rPr>
                <w:lang w:bidi="en-US"/>
              </w:rPr>
            </w:pPr>
            <w:r>
              <w:rPr>
                <w:rFonts w:hint="eastAsia"/>
                <w:lang w:bidi="en-US"/>
              </w:rPr>
              <w:t>1</w:t>
            </w:r>
          </w:p>
        </w:tc>
        <w:tc>
          <w:tcPr>
            <w:tcW w:w="2131" w:type="dxa"/>
          </w:tcPr>
          <w:p w14:paraId="578DC168" w14:textId="77777777" w:rsidR="00053E25" w:rsidRDefault="00053E25" w:rsidP="00F375D1">
            <w:pPr>
              <w:pStyle w:val="affd"/>
              <w:rPr>
                <w:lang w:bidi="en-US"/>
              </w:rPr>
            </w:pPr>
            <w:r>
              <w:rPr>
                <w:rFonts w:hint="eastAsia"/>
                <w:lang w:bidi="en-US"/>
              </w:rPr>
              <w:t>0</w:t>
            </w:r>
          </w:p>
        </w:tc>
      </w:tr>
      <w:tr w:rsidR="00053E25" w14:paraId="07A19F2A" w14:textId="77777777" w:rsidTr="00F375D1">
        <w:tc>
          <w:tcPr>
            <w:tcW w:w="2130" w:type="dxa"/>
          </w:tcPr>
          <w:p w14:paraId="14CA5E43" w14:textId="77777777" w:rsidR="00053E25" w:rsidRDefault="00053E25" w:rsidP="00F375D1">
            <w:pPr>
              <w:pStyle w:val="affd"/>
              <w:rPr>
                <w:lang w:bidi="en-US"/>
              </w:rPr>
            </w:pPr>
            <w:r>
              <w:rPr>
                <w:rFonts w:hint="eastAsia"/>
                <w:lang w:bidi="en-US"/>
              </w:rPr>
              <w:t>2</w:t>
            </w:r>
          </w:p>
        </w:tc>
        <w:tc>
          <w:tcPr>
            <w:tcW w:w="2130" w:type="dxa"/>
          </w:tcPr>
          <w:p w14:paraId="328EDB20" w14:textId="77777777" w:rsidR="00053E25" w:rsidRDefault="00053E25" w:rsidP="00F375D1">
            <w:pPr>
              <w:pStyle w:val="affd"/>
              <w:rPr>
                <w:lang w:bidi="en-US"/>
              </w:rPr>
            </w:pPr>
            <w:r>
              <w:rPr>
                <w:lang w:bidi="en-US"/>
              </w:rPr>
              <w:t>1</w:t>
            </w:r>
          </w:p>
        </w:tc>
        <w:tc>
          <w:tcPr>
            <w:tcW w:w="2131" w:type="dxa"/>
          </w:tcPr>
          <w:p w14:paraId="2D79299A" w14:textId="77777777" w:rsidR="00053E25" w:rsidRDefault="00053E25" w:rsidP="00F375D1">
            <w:pPr>
              <w:pStyle w:val="affd"/>
              <w:rPr>
                <w:lang w:bidi="en-US"/>
              </w:rPr>
            </w:pPr>
            <w:r>
              <w:rPr>
                <w:lang w:bidi="en-US"/>
              </w:rPr>
              <w:t>0</w:t>
            </w:r>
          </w:p>
        </w:tc>
        <w:tc>
          <w:tcPr>
            <w:tcW w:w="2131" w:type="dxa"/>
          </w:tcPr>
          <w:p w14:paraId="1C3DBDA8" w14:textId="77777777" w:rsidR="00053E25" w:rsidRDefault="00053E25" w:rsidP="00F375D1">
            <w:pPr>
              <w:pStyle w:val="affd"/>
              <w:rPr>
                <w:lang w:bidi="en-US"/>
              </w:rPr>
            </w:pPr>
            <w:r>
              <w:rPr>
                <w:rFonts w:hint="eastAsia"/>
                <w:lang w:bidi="en-US"/>
              </w:rPr>
              <w:t>1</w:t>
            </w:r>
          </w:p>
        </w:tc>
      </w:tr>
      <w:tr w:rsidR="00053E25" w14:paraId="42B14251" w14:textId="77777777" w:rsidTr="00F375D1">
        <w:tc>
          <w:tcPr>
            <w:tcW w:w="2130" w:type="dxa"/>
          </w:tcPr>
          <w:p w14:paraId="5E63CC86" w14:textId="77777777" w:rsidR="00053E25" w:rsidRDefault="00053E25" w:rsidP="00F375D1">
            <w:pPr>
              <w:pStyle w:val="affd"/>
              <w:rPr>
                <w:lang w:bidi="en-US"/>
              </w:rPr>
            </w:pPr>
            <w:r>
              <w:rPr>
                <w:rFonts w:hint="eastAsia"/>
                <w:lang w:bidi="en-US"/>
              </w:rPr>
              <w:t>3</w:t>
            </w:r>
          </w:p>
        </w:tc>
        <w:tc>
          <w:tcPr>
            <w:tcW w:w="2130" w:type="dxa"/>
          </w:tcPr>
          <w:p w14:paraId="35AA0859" w14:textId="77777777" w:rsidR="00053E25" w:rsidRDefault="00053E25" w:rsidP="00F375D1">
            <w:pPr>
              <w:pStyle w:val="affd"/>
              <w:rPr>
                <w:lang w:bidi="en-US"/>
              </w:rPr>
            </w:pPr>
            <w:r>
              <w:rPr>
                <w:lang w:bidi="en-US"/>
              </w:rPr>
              <w:t>1</w:t>
            </w:r>
          </w:p>
        </w:tc>
        <w:tc>
          <w:tcPr>
            <w:tcW w:w="2131" w:type="dxa"/>
          </w:tcPr>
          <w:p w14:paraId="570F05BD" w14:textId="77777777" w:rsidR="00053E25" w:rsidRDefault="00053E25" w:rsidP="00F375D1">
            <w:pPr>
              <w:pStyle w:val="affd"/>
              <w:rPr>
                <w:lang w:bidi="en-US"/>
              </w:rPr>
            </w:pPr>
            <w:r>
              <w:rPr>
                <w:rFonts w:hint="eastAsia"/>
                <w:lang w:bidi="en-US"/>
              </w:rPr>
              <w:t>1</w:t>
            </w:r>
          </w:p>
        </w:tc>
        <w:tc>
          <w:tcPr>
            <w:tcW w:w="2131" w:type="dxa"/>
          </w:tcPr>
          <w:p w14:paraId="765C0178" w14:textId="77777777" w:rsidR="00053E25" w:rsidRDefault="00053E25" w:rsidP="00F375D1">
            <w:pPr>
              <w:pStyle w:val="affd"/>
              <w:rPr>
                <w:lang w:bidi="en-US"/>
              </w:rPr>
            </w:pPr>
            <w:r>
              <w:rPr>
                <w:rFonts w:hint="eastAsia"/>
                <w:lang w:bidi="en-US"/>
              </w:rPr>
              <w:t>1</w:t>
            </w:r>
          </w:p>
        </w:tc>
      </w:tr>
      <w:tr w:rsidR="00053E25" w14:paraId="2E33694E" w14:textId="77777777" w:rsidTr="00F375D1">
        <w:tc>
          <w:tcPr>
            <w:tcW w:w="2130" w:type="dxa"/>
          </w:tcPr>
          <w:p w14:paraId="254A02A8" w14:textId="77777777" w:rsidR="00053E25" w:rsidRDefault="00053E25" w:rsidP="00F375D1">
            <w:pPr>
              <w:pStyle w:val="affd"/>
              <w:rPr>
                <w:lang w:bidi="en-US"/>
              </w:rPr>
            </w:pPr>
            <w:r>
              <w:rPr>
                <w:rFonts w:hint="eastAsia"/>
                <w:lang w:bidi="en-US"/>
              </w:rPr>
              <w:t>4</w:t>
            </w:r>
          </w:p>
        </w:tc>
        <w:tc>
          <w:tcPr>
            <w:tcW w:w="2130" w:type="dxa"/>
          </w:tcPr>
          <w:p w14:paraId="2354A9B8" w14:textId="77777777" w:rsidR="00053E25" w:rsidRDefault="00053E25" w:rsidP="00F375D1">
            <w:pPr>
              <w:pStyle w:val="affd"/>
              <w:rPr>
                <w:lang w:bidi="en-US"/>
              </w:rPr>
            </w:pPr>
            <w:r>
              <w:rPr>
                <w:lang w:bidi="en-US"/>
              </w:rPr>
              <w:t>1</w:t>
            </w:r>
          </w:p>
        </w:tc>
        <w:tc>
          <w:tcPr>
            <w:tcW w:w="2131" w:type="dxa"/>
          </w:tcPr>
          <w:p w14:paraId="01FFC4A6" w14:textId="77777777" w:rsidR="00053E25" w:rsidRDefault="00053E25" w:rsidP="00F375D1">
            <w:pPr>
              <w:pStyle w:val="affd"/>
              <w:rPr>
                <w:lang w:bidi="en-US"/>
              </w:rPr>
            </w:pPr>
            <w:r>
              <w:rPr>
                <w:lang w:bidi="en-US"/>
              </w:rPr>
              <w:t>1</w:t>
            </w:r>
          </w:p>
        </w:tc>
        <w:tc>
          <w:tcPr>
            <w:tcW w:w="2131" w:type="dxa"/>
          </w:tcPr>
          <w:p w14:paraId="4C27CEC0" w14:textId="77777777" w:rsidR="00053E25" w:rsidRDefault="00053E25" w:rsidP="00F375D1">
            <w:pPr>
              <w:pStyle w:val="affd"/>
              <w:rPr>
                <w:lang w:bidi="en-US"/>
              </w:rPr>
            </w:pPr>
            <w:r>
              <w:rPr>
                <w:rFonts w:hint="eastAsia"/>
                <w:lang w:bidi="en-US"/>
              </w:rPr>
              <w:t>2</w:t>
            </w:r>
          </w:p>
        </w:tc>
      </w:tr>
      <w:tr w:rsidR="00053E25" w14:paraId="425C1F6C" w14:textId="77777777" w:rsidTr="00F375D1">
        <w:tc>
          <w:tcPr>
            <w:tcW w:w="2130" w:type="dxa"/>
          </w:tcPr>
          <w:p w14:paraId="055B9FBE" w14:textId="77777777" w:rsidR="00053E25" w:rsidRDefault="00053E25" w:rsidP="00F375D1">
            <w:pPr>
              <w:pStyle w:val="affd"/>
              <w:rPr>
                <w:lang w:bidi="en-US"/>
              </w:rPr>
            </w:pPr>
            <w:r>
              <w:rPr>
                <w:rFonts w:hint="eastAsia"/>
                <w:lang w:bidi="en-US"/>
              </w:rPr>
              <w:t>5</w:t>
            </w:r>
            <w:r>
              <w:rPr>
                <w:rFonts w:ascii="宋体" w:hAnsi="宋体" w:hint="eastAsia"/>
                <w:lang w:bidi="en-US"/>
              </w:rPr>
              <w:t>～</w:t>
            </w:r>
            <w:r>
              <w:rPr>
                <w:lang w:bidi="en-US"/>
              </w:rPr>
              <w:t>10</w:t>
            </w:r>
          </w:p>
        </w:tc>
        <w:tc>
          <w:tcPr>
            <w:tcW w:w="2130" w:type="dxa"/>
          </w:tcPr>
          <w:p w14:paraId="270BFDAA" w14:textId="77777777" w:rsidR="00053E25" w:rsidRDefault="00053E25" w:rsidP="00F375D1">
            <w:pPr>
              <w:pStyle w:val="affd"/>
              <w:rPr>
                <w:lang w:bidi="en-US"/>
              </w:rPr>
            </w:pPr>
            <w:r>
              <w:rPr>
                <w:lang w:bidi="en-US"/>
              </w:rPr>
              <w:t>2</w:t>
            </w:r>
          </w:p>
        </w:tc>
        <w:tc>
          <w:tcPr>
            <w:tcW w:w="2131" w:type="dxa"/>
          </w:tcPr>
          <w:p w14:paraId="120F1ABB" w14:textId="77777777" w:rsidR="00053E25" w:rsidRDefault="00053E25" w:rsidP="00F375D1">
            <w:pPr>
              <w:pStyle w:val="affd"/>
              <w:rPr>
                <w:lang w:bidi="en-US"/>
              </w:rPr>
            </w:pPr>
            <w:r>
              <w:rPr>
                <w:lang w:bidi="en-US"/>
              </w:rPr>
              <w:t>4</w:t>
            </w:r>
          </w:p>
        </w:tc>
        <w:tc>
          <w:tcPr>
            <w:tcW w:w="2131" w:type="dxa"/>
          </w:tcPr>
          <w:p w14:paraId="688145B5" w14:textId="77777777" w:rsidR="00053E25" w:rsidRDefault="00053E25" w:rsidP="00F375D1">
            <w:pPr>
              <w:pStyle w:val="affd"/>
              <w:rPr>
                <w:lang w:bidi="en-US"/>
              </w:rPr>
            </w:pPr>
            <w:r>
              <w:rPr>
                <w:lang w:bidi="en-US"/>
              </w:rPr>
              <w:t>5</w:t>
            </w:r>
          </w:p>
        </w:tc>
      </w:tr>
    </w:tbl>
    <w:p w14:paraId="5EC65EFE" w14:textId="4E5C581C" w:rsidR="00CE580E" w:rsidRPr="00CE580E" w:rsidRDefault="00CE580E" w:rsidP="00053E25">
      <w:pPr>
        <w:pStyle w:val="affe"/>
        <w:spacing w:line="360" w:lineRule="auto"/>
        <w:ind w:firstLine="360"/>
        <w:rPr>
          <w:lang w:bidi="en-US"/>
        </w:rPr>
      </w:pPr>
      <w:r>
        <w:rPr>
          <w:rFonts w:hint="eastAsia"/>
          <w:lang w:bidi="en-US"/>
        </w:rPr>
        <w:t>注：坐便器宜按无障碍厕位设置。</w:t>
      </w:r>
    </w:p>
    <w:p w14:paraId="7B371C19" w14:textId="4F5F711B" w:rsidR="00CE580E" w:rsidRDefault="00CE580E" w:rsidP="00FA61F6">
      <w:pPr>
        <w:pStyle w:val="affc"/>
        <w:spacing w:beforeLines="50" w:before="156" w:afterLines="50" w:after="156" w:line="360" w:lineRule="auto"/>
        <w:rPr>
          <w:lang w:bidi="en-US"/>
        </w:rPr>
      </w:pPr>
      <w:r>
        <w:rPr>
          <w:rFonts w:hint="eastAsia"/>
          <w:lang w:bidi="en-US"/>
        </w:rPr>
        <w:t>表</w:t>
      </w:r>
      <w:r w:rsidR="00053E25">
        <w:rPr>
          <w:lang w:bidi="en-US"/>
        </w:rPr>
        <w:t>5.3.10</w:t>
      </w:r>
      <w:r>
        <w:rPr>
          <w:lang w:bidi="en-US"/>
        </w:rPr>
        <w:t xml:space="preserve">-2 </w:t>
      </w:r>
      <w:proofErr w:type="gramStart"/>
      <w:r>
        <w:rPr>
          <w:rFonts w:hint="eastAsia"/>
          <w:lang w:bidi="en-US"/>
        </w:rPr>
        <w:t>女厕位</w:t>
      </w:r>
      <w:proofErr w:type="gramEnd"/>
      <w:r>
        <w:rPr>
          <w:rFonts w:hint="eastAsia"/>
          <w:lang w:bidi="en-US"/>
        </w:rPr>
        <w:t>配置数量</w:t>
      </w:r>
    </w:p>
    <w:tbl>
      <w:tblPr>
        <w:tblStyle w:val="17"/>
        <w:tblW w:w="0" w:type="auto"/>
        <w:tblLook w:val="04A0" w:firstRow="1" w:lastRow="0" w:firstColumn="1" w:lastColumn="0" w:noHBand="0" w:noVBand="1"/>
      </w:tblPr>
      <w:tblGrid>
        <w:gridCol w:w="2085"/>
        <w:gridCol w:w="3018"/>
        <w:gridCol w:w="3193"/>
      </w:tblGrid>
      <w:tr w:rsidR="00053E25" w:rsidRPr="00053E25" w14:paraId="157C81A2" w14:textId="77777777" w:rsidTr="00F375D1">
        <w:tc>
          <w:tcPr>
            <w:tcW w:w="2130" w:type="dxa"/>
          </w:tcPr>
          <w:p w14:paraId="62A21DFD" w14:textId="77777777" w:rsidR="00053E25" w:rsidRPr="00053E25" w:rsidRDefault="00053E25" w:rsidP="00053E25">
            <w:pPr>
              <w:spacing w:line="240" w:lineRule="auto"/>
              <w:jc w:val="center"/>
              <w:rPr>
                <w:rFonts w:ascii="黑体" w:hAnsi="黑体"/>
                <w:b w:val="0"/>
                <w:sz w:val="18"/>
                <w:szCs w:val="28"/>
                <w:lang w:bidi="en-US"/>
              </w:rPr>
            </w:pPr>
            <w:proofErr w:type="gramStart"/>
            <w:r w:rsidRPr="00053E25">
              <w:rPr>
                <w:rFonts w:ascii="黑体" w:hAnsi="黑体" w:hint="eastAsia"/>
                <w:b w:val="0"/>
                <w:sz w:val="18"/>
                <w:szCs w:val="28"/>
                <w:lang w:bidi="en-US"/>
              </w:rPr>
              <w:t>女厕位</w:t>
            </w:r>
            <w:proofErr w:type="gramEnd"/>
            <w:r w:rsidRPr="00053E25">
              <w:rPr>
                <w:rFonts w:ascii="黑体" w:hAnsi="黑体" w:hint="eastAsia"/>
                <w:b w:val="0"/>
                <w:sz w:val="18"/>
                <w:szCs w:val="28"/>
                <w:lang w:bidi="en-US"/>
              </w:rPr>
              <w:t>总数</w:t>
            </w:r>
          </w:p>
        </w:tc>
        <w:tc>
          <w:tcPr>
            <w:tcW w:w="3081" w:type="dxa"/>
          </w:tcPr>
          <w:p w14:paraId="00655658"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坐便器数量（</w:t>
            </w:r>
            <w:proofErr w:type="gramStart"/>
            <w:r w:rsidRPr="00053E25">
              <w:rPr>
                <w:rFonts w:ascii="黑体" w:hAnsi="黑体" w:hint="eastAsia"/>
                <w:b w:val="0"/>
                <w:sz w:val="18"/>
                <w:szCs w:val="28"/>
                <w:lang w:bidi="en-US"/>
              </w:rPr>
              <w:t>个</w:t>
            </w:r>
            <w:proofErr w:type="gramEnd"/>
            <w:r w:rsidRPr="00053E25">
              <w:rPr>
                <w:rFonts w:ascii="黑体" w:hAnsi="黑体" w:hint="eastAsia"/>
                <w:b w:val="0"/>
                <w:sz w:val="18"/>
                <w:szCs w:val="28"/>
                <w:lang w:bidi="en-US"/>
              </w:rPr>
              <w:t>）</w:t>
            </w:r>
          </w:p>
        </w:tc>
        <w:tc>
          <w:tcPr>
            <w:tcW w:w="3261" w:type="dxa"/>
          </w:tcPr>
          <w:p w14:paraId="4AAE22DE"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蹲便器数量（</w:t>
            </w:r>
            <w:proofErr w:type="gramStart"/>
            <w:r w:rsidRPr="00053E25">
              <w:rPr>
                <w:rFonts w:ascii="黑体" w:hAnsi="黑体" w:hint="eastAsia"/>
                <w:b w:val="0"/>
                <w:sz w:val="18"/>
                <w:szCs w:val="28"/>
                <w:lang w:bidi="en-US"/>
              </w:rPr>
              <w:t>个</w:t>
            </w:r>
            <w:proofErr w:type="gramEnd"/>
            <w:r w:rsidRPr="00053E25">
              <w:rPr>
                <w:rFonts w:ascii="黑体" w:hAnsi="黑体" w:hint="eastAsia"/>
                <w:b w:val="0"/>
                <w:sz w:val="18"/>
                <w:szCs w:val="28"/>
                <w:lang w:bidi="en-US"/>
              </w:rPr>
              <w:t>）</w:t>
            </w:r>
          </w:p>
        </w:tc>
      </w:tr>
      <w:tr w:rsidR="00053E25" w:rsidRPr="00053E25" w14:paraId="676FC1D8" w14:textId="77777777" w:rsidTr="00F375D1">
        <w:tc>
          <w:tcPr>
            <w:tcW w:w="2130" w:type="dxa"/>
          </w:tcPr>
          <w:p w14:paraId="6485E3B0"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1</w:t>
            </w:r>
          </w:p>
        </w:tc>
        <w:tc>
          <w:tcPr>
            <w:tcW w:w="3081" w:type="dxa"/>
          </w:tcPr>
          <w:p w14:paraId="7F7CCDD8"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1</w:t>
            </w:r>
          </w:p>
        </w:tc>
        <w:tc>
          <w:tcPr>
            <w:tcW w:w="3261" w:type="dxa"/>
          </w:tcPr>
          <w:p w14:paraId="71F1E1C9"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0</w:t>
            </w:r>
          </w:p>
        </w:tc>
      </w:tr>
      <w:tr w:rsidR="00053E25" w:rsidRPr="00053E25" w14:paraId="7606369F" w14:textId="77777777" w:rsidTr="00F375D1">
        <w:tc>
          <w:tcPr>
            <w:tcW w:w="2130" w:type="dxa"/>
          </w:tcPr>
          <w:p w14:paraId="456C75FA"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2</w:t>
            </w:r>
          </w:p>
        </w:tc>
        <w:tc>
          <w:tcPr>
            <w:tcW w:w="3081" w:type="dxa"/>
          </w:tcPr>
          <w:p w14:paraId="6CF6D0FC"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1</w:t>
            </w:r>
          </w:p>
        </w:tc>
        <w:tc>
          <w:tcPr>
            <w:tcW w:w="3261" w:type="dxa"/>
          </w:tcPr>
          <w:p w14:paraId="53BC333B"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1</w:t>
            </w:r>
          </w:p>
        </w:tc>
      </w:tr>
      <w:tr w:rsidR="00053E25" w:rsidRPr="00053E25" w14:paraId="25F9E7E1" w14:textId="77777777" w:rsidTr="00F375D1">
        <w:tc>
          <w:tcPr>
            <w:tcW w:w="2130" w:type="dxa"/>
          </w:tcPr>
          <w:p w14:paraId="676A69F2"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hint="eastAsia"/>
                <w:b w:val="0"/>
                <w:sz w:val="18"/>
                <w:szCs w:val="28"/>
                <w:lang w:bidi="en-US"/>
              </w:rPr>
              <w:t>3</w:t>
            </w:r>
            <w:r w:rsidRPr="00053E25">
              <w:rPr>
                <w:rFonts w:ascii="宋体" w:hAnsi="宋体" w:hint="eastAsia"/>
                <w:b w:val="0"/>
                <w:sz w:val="18"/>
                <w:szCs w:val="28"/>
                <w:lang w:bidi="en-US"/>
              </w:rPr>
              <w:t>～</w:t>
            </w:r>
            <w:r w:rsidRPr="00053E25">
              <w:rPr>
                <w:rFonts w:ascii="黑体" w:hAnsi="黑体"/>
                <w:b w:val="0"/>
                <w:sz w:val="18"/>
                <w:szCs w:val="28"/>
                <w:lang w:bidi="en-US"/>
              </w:rPr>
              <w:t>6</w:t>
            </w:r>
          </w:p>
        </w:tc>
        <w:tc>
          <w:tcPr>
            <w:tcW w:w="3081" w:type="dxa"/>
          </w:tcPr>
          <w:p w14:paraId="786F503D"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b w:val="0"/>
                <w:sz w:val="18"/>
                <w:szCs w:val="28"/>
                <w:lang w:bidi="en-US"/>
              </w:rPr>
              <w:t>1</w:t>
            </w:r>
          </w:p>
        </w:tc>
        <w:tc>
          <w:tcPr>
            <w:tcW w:w="3261" w:type="dxa"/>
          </w:tcPr>
          <w:p w14:paraId="61662081"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b w:val="0"/>
                <w:sz w:val="18"/>
                <w:szCs w:val="28"/>
                <w:lang w:bidi="en-US"/>
              </w:rPr>
              <w:t>2</w:t>
            </w:r>
            <w:r w:rsidRPr="00053E25">
              <w:rPr>
                <w:rFonts w:ascii="宋体" w:hAnsi="宋体" w:hint="eastAsia"/>
                <w:b w:val="0"/>
                <w:sz w:val="18"/>
                <w:szCs w:val="28"/>
                <w:lang w:bidi="en-US"/>
              </w:rPr>
              <w:t>～</w:t>
            </w:r>
            <w:r w:rsidRPr="00053E25">
              <w:rPr>
                <w:rFonts w:ascii="黑体" w:hAnsi="黑体"/>
                <w:b w:val="0"/>
                <w:sz w:val="18"/>
                <w:szCs w:val="28"/>
                <w:lang w:bidi="en-US"/>
              </w:rPr>
              <w:t>5</w:t>
            </w:r>
          </w:p>
        </w:tc>
      </w:tr>
      <w:tr w:rsidR="00053E25" w:rsidRPr="00053E25" w14:paraId="670E0781" w14:textId="77777777" w:rsidTr="00F375D1">
        <w:tc>
          <w:tcPr>
            <w:tcW w:w="2130" w:type="dxa"/>
          </w:tcPr>
          <w:p w14:paraId="7F41759B"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b w:val="0"/>
                <w:sz w:val="18"/>
                <w:szCs w:val="28"/>
                <w:lang w:bidi="en-US"/>
              </w:rPr>
              <w:t>7</w:t>
            </w:r>
            <w:r w:rsidRPr="00053E25">
              <w:rPr>
                <w:rFonts w:ascii="宋体" w:hAnsi="宋体" w:hint="eastAsia"/>
                <w:b w:val="0"/>
                <w:sz w:val="18"/>
                <w:szCs w:val="28"/>
                <w:lang w:bidi="en-US"/>
              </w:rPr>
              <w:t>～</w:t>
            </w:r>
            <w:r w:rsidRPr="00053E25">
              <w:rPr>
                <w:rFonts w:ascii="黑体" w:hAnsi="黑体"/>
                <w:b w:val="0"/>
                <w:sz w:val="18"/>
                <w:szCs w:val="28"/>
                <w:lang w:bidi="en-US"/>
              </w:rPr>
              <w:t>10</w:t>
            </w:r>
          </w:p>
        </w:tc>
        <w:tc>
          <w:tcPr>
            <w:tcW w:w="3081" w:type="dxa"/>
          </w:tcPr>
          <w:p w14:paraId="0D49B778"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b w:val="0"/>
                <w:sz w:val="18"/>
                <w:szCs w:val="28"/>
                <w:lang w:bidi="en-US"/>
              </w:rPr>
              <w:t>2</w:t>
            </w:r>
          </w:p>
        </w:tc>
        <w:tc>
          <w:tcPr>
            <w:tcW w:w="3261" w:type="dxa"/>
          </w:tcPr>
          <w:p w14:paraId="60102952" w14:textId="77777777" w:rsidR="00053E25" w:rsidRPr="00053E25" w:rsidRDefault="00053E25" w:rsidP="00053E25">
            <w:pPr>
              <w:spacing w:line="240" w:lineRule="auto"/>
              <w:jc w:val="center"/>
              <w:rPr>
                <w:rFonts w:ascii="黑体" w:hAnsi="黑体"/>
                <w:b w:val="0"/>
                <w:sz w:val="18"/>
                <w:szCs w:val="28"/>
                <w:lang w:bidi="en-US"/>
              </w:rPr>
            </w:pPr>
            <w:r w:rsidRPr="00053E25">
              <w:rPr>
                <w:rFonts w:ascii="黑体" w:hAnsi="黑体"/>
                <w:b w:val="0"/>
                <w:sz w:val="18"/>
                <w:szCs w:val="28"/>
                <w:lang w:bidi="en-US"/>
              </w:rPr>
              <w:t>5</w:t>
            </w:r>
            <w:r w:rsidRPr="00053E25">
              <w:rPr>
                <w:rFonts w:ascii="宋体" w:hAnsi="宋体" w:hint="eastAsia"/>
                <w:b w:val="0"/>
                <w:sz w:val="18"/>
                <w:szCs w:val="28"/>
                <w:lang w:bidi="en-US"/>
              </w:rPr>
              <w:t>～</w:t>
            </w:r>
            <w:r w:rsidRPr="00053E25">
              <w:rPr>
                <w:rFonts w:ascii="黑体" w:hAnsi="黑体"/>
                <w:b w:val="0"/>
                <w:sz w:val="18"/>
                <w:szCs w:val="28"/>
                <w:lang w:bidi="en-US"/>
              </w:rPr>
              <w:t>8</w:t>
            </w:r>
          </w:p>
        </w:tc>
      </w:tr>
    </w:tbl>
    <w:p w14:paraId="7C4CADA2" w14:textId="3416431F" w:rsidR="00CE580E" w:rsidRPr="00CE580E" w:rsidRDefault="00CE580E" w:rsidP="00053E25">
      <w:pPr>
        <w:pStyle w:val="affe"/>
        <w:spacing w:line="360" w:lineRule="auto"/>
        <w:ind w:firstLine="360"/>
        <w:rPr>
          <w:lang w:bidi="en-US"/>
        </w:rPr>
      </w:pPr>
      <w:r>
        <w:rPr>
          <w:rFonts w:hint="eastAsia"/>
          <w:lang w:bidi="en-US"/>
        </w:rPr>
        <w:t>注：</w:t>
      </w:r>
      <w:r w:rsidR="00053E25" w:rsidRPr="00053E25">
        <w:rPr>
          <w:rFonts w:hint="eastAsia"/>
          <w:lang w:bidi="en-US"/>
        </w:rPr>
        <w:t>至少1个坐便器宜按无障碍厕位设置</w:t>
      </w:r>
      <w:r>
        <w:rPr>
          <w:rFonts w:hint="eastAsia"/>
          <w:lang w:bidi="en-US"/>
        </w:rPr>
        <w:t>。</w:t>
      </w:r>
    </w:p>
    <w:p w14:paraId="24AE0A8D" w14:textId="0370D0E1" w:rsidR="00CE580E" w:rsidRDefault="00C46137" w:rsidP="00FD42FE">
      <w:pPr>
        <w:pStyle w:val="423"/>
        <w:numPr>
          <w:ilvl w:val="0"/>
          <w:numId w:val="27"/>
        </w:numPr>
        <w:spacing w:line="360" w:lineRule="auto"/>
        <w:ind w:left="0" w:firstLine="0"/>
        <w:jc w:val="left"/>
        <w:rPr>
          <w:b w:val="0"/>
          <w:bCs/>
          <w:sz w:val="21"/>
          <w:szCs w:val="18"/>
        </w:rPr>
      </w:pPr>
      <w:r w:rsidRPr="00C46137">
        <w:rPr>
          <w:rFonts w:hint="eastAsia"/>
          <w:b w:val="0"/>
          <w:bCs/>
          <w:sz w:val="21"/>
          <w:szCs w:val="18"/>
        </w:rPr>
        <w:t>乡村公共厕所应设置洗手盆、</w:t>
      </w:r>
      <w:proofErr w:type="gramStart"/>
      <w:r w:rsidRPr="00C46137">
        <w:rPr>
          <w:rFonts w:hint="eastAsia"/>
          <w:b w:val="0"/>
          <w:bCs/>
          <w:sz w:val="21"/>
          <w:szCs w:val="18"/>
        </w:rPr>
        <w:t>盆前镜和</w:t>
      </w:r>
      <w:proofErr w:type="gramEnd"/>
      <w:r w:rsidRPr="00C46137">
        <w:rPr>
          <w:rFonts w:hint="eastAsia"/>
          <w:b w:val="0"/>
          <w:bCs/>
          <w:sz w:val="21"/>
          <w:szCs w:val="18"/>
        </w:rPr>
        <w:t>拖布池。</w:t>
      </w:r>
      <w:proofErr w:type="gramStart"/>
      <w:r w:rsidRPr="00C46137">
        <w:rPr>
          <w:rFonts w:hint="eastAsia"/>
          <w:b w:val="0"/>
          <w:bCs/>
          <w:sz w:val="21"/>
          <w:szCs w:val="18"/>
        </w:rPr>
        <w:t>总厕位数</w:t>
      </w:r>
      <w:proofErr w:type="gramEnd"/>
      <w:r w:rsidRPr="00C46137">
        <w:rPr>
          <w:rFonts w:hint="eastAsia"/>
          <w:b w:val="0"/>
          <w:bCs/>
          <w:sz w:val="21"/>
          <w:szCs w:val="18"/>
        </w:rPr>
        <w:t>6</w:t>
      </w:r>
      <w:r w:rsidRPr="00C46137">
        <w:rPr>
          <w:rFonts w:hint="eastAsia"/>
          <w:b w:val="0"/>
          <w:bCs/>
          <w:sz w:val="21"/>
          <w:szCs w:val="18"/>
        </w:rPr>
        <w:t>个以下，设置</w:t>
      </w:r>
      <w:r w:rsidRPr="00C46137">
        <w:rPr>
          <w:rFonts w:hint="eastAsia"/>
          <w:b w:val="0"/>
          <w:bCs/>
          <w:sz w:val="21"/>
          <w:szCs w:val="18"/>
        </w:rPr>
        <w:t>1</w:t>
      </w:r>
      <w:r w:rsidRPr="00C46137">
        <w:rPr>
          <w:rFonts w:hint="eastAsia"/>
          <w:b w:val="0"/>
          <w:bCs/>
          <w:sz w:val="21"/>
          <w:szCs w:val="18"/>
        </w:rPr>
        <w:t>个洗手盆，</w:t>
      </w:r>
      <w:proofErr w:type="gramStart"/>
      <w:r w:rsidRPr="00C46137">
        <w:rPr>
          <w:rFonts w:hint="eastAsia"/>
          <w:b w:val="0"/>
          <w:bCs/>
          <w:sz w:val="21"/>
          <w:szCs w:val="18"/>
        </w:rPr>
        <w:t>总厕位数</w:t>
      </w:r>
      <w:proofErr w:type="gramEnd"/>
      <w:r w:rsidRPr="00C46137">
        <w:rPr>
          <w:rFonts w:hint="eastAsia"/>
          <w:b w:val="0"/>
          <w:bCs/>
          <w:sz w:val="21"/>
          <w:szCs w:val="18"/>
        </w:rPr>
        <w:t>6</w:t>
      </w:r>
      <w:r w:rsidRPr="00C46137">
        <w:rPr>
          <w:rFonts w:hint="eastAsia"/>
          <w:b w:val="0"/>
          <w:bCs/>
          <w:sz w:val="21"/>
          <w:szCs w:val="18"/>
        </w:rPr>
        <w:t>个以上，每增加</w:t>
      </w:r>
      <w:r w:rsidRPr="00C46137">
        <w:rPr>
          <w:rFonts w:hint="eastAsia"/>
          <w:b w:val="0"/>
          <w:bCs/>
          <w:sz w:val="21"/>
          <w:szCs w:val="18"/>
        </w:rPr>
        <w:t>4</w:t>
      </w:r>
      <w:r w:rsidRPr="00C46137">
        <w:rPr>
          <w:rFonts w:hint="eastAsia"/>
          <w:b w:val="0"/>
          <w:bCs/>
          <w:sz w:val="21"/>
          <w:szCs w:val="18"/>
        </w:rPr>
        <w:t>个厕位宜增设</w:t>
      </w:r>
      <w:r w:rsidRPr="00C46137">
        <w:rPr>
          <w:rFonts w:hint="eastAsia"/>
          <w:b w:val="0"/>
          <w:bCs/>
          <w:sz w:val="21"/>
          <w:szCs w:val="18"/>
        </w:rPr>
        <w:t>1</w:t>
      </w:r>
      <w:r w:rsidRPr="00C46137">
        <w:rPr>
          <w:rFonts w:hint="eastAsia"/>
          <w:b w:val="0"/>
          <w:bCs/>
          <w:sz w:val="21"/>
          <w:szCs w:val="18"/>
        </w:rPr>
        <w:t>个洗手盆</w:t>
      </w:r>
      <w:r w:rsidR="00CE580E" w:rsidRPr="00A80309">
        <w:rPr>
          <w:rFonts w:hint="eastAsia"/>
          <w:b w:val="0"/>
          <w:bCs/>
          <w:sz w:val="21"/>
          <w:szCs w:val="18"/>
        </w:rPr>
        <w:t>。</w:t>
      </w:r>
    </w:p>
    <w:p w14:paraId="78953778" w14:textId="48E49BE6" w:rsidR="00C46137" w:rsidRPr="00893F28" w:rsidRDefault="00C46137"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【条文说明】至少要有一个洗手</w:t>
      </w:r>
      <w:proofErr w:type="gramStart"/>
      <w:r w:rsidRPr="00893F28">
        <w:rPr>
          <w:rFonts w:ascii="仿宋_GB2312" w:eastAsia="仿宋_GB2312" w:hint="eastAsia"/>
          <w:color w:val="000000" w:themeColor="text1"/>
          <w:lang w:bidi="en-US"/>
        </w:rPr>
        <w:t>盆考虑无</w:t>
      </w:r>
      <w:proofErr w:type="gramEnd"/>
      <w:r w:rsidRPr="00893F28">
        <w:rPr>
          <w:rFonts w:ascii="仿宋_GB2312" w:eastAsia="仿宋_GB2312" w:hint="eastAsia"/>
          <w:color w:val="000000" w:themeColor="text1"/>
          <w:lang w:bidi="en-US"/>
        </w:rPr>
        <w:t>障碍设施。</w:t>
      </w:r>
    </w:p>
    <w:p w14:paraId="43D78FE0" w14:textId="1A09EFC1" w:rsidR="00CE580E" w:rsidRPr="00A80309" w:rsidRDefault="00CE580E" w:rsidP="00FD42FE">
      <w:pPr>
        <w:pStyle w:val="423"/>
        <w:numPr>
          <w:ilvl w:val="0"/>
          <w:numId w:val="27"/>
        </w:numPr>
        <w:spacing w:line="360" w:lineRule="auto"/>
        <w:ind w:left="0" w:firstLine="0"/>
        <w:jc w:val="left"/>
        <w:rPr>
          <w:b w:val="0"/>
          <w:bCs/>
          <w:sz w:val="21"/>
          <w:szCs w:val="18"/>
        </w:rPr>
      </w:pPr>
      <w:r w:rsidRPr="00A80309">
        <w:rPr>
          <w:rFonts w:hint="eastAsia"/>
          <w:b w:val="0"/>
          <w:bCs/>
          <w:sz w:val="21"/>
          <w:szCs w:val="18"/>
        </w:rPr>
        <w:t>乡村公共厕所平面布置应符合下列规定：</w:t>
      </w:r>
    </w:p>
    <w:p w14:paraId="3FB7573F" w14:textId="77777777" w:rsidR="00CE580E" w:rsidRDefault="00CE580E" w:rsidP="00FD42FE">
      <w:pPr>
        <w:pStyle w:val="11"/>
        <w:numPr>
          <w:ilvl w:val="0"/>
          <w:numId w:val="28"/>
        </w:numPr>
        <w:spacing w:line="360" w:lineRule="auto"/>
        <w:ind w:firstLineChars="0"/>
        <w:rPr>
          <w:lang w:bidi="en-US"/>
        </w:rPr>
      </w:pPr>
      <w:r w:rsidRPr="00CE580E">
        <w:rPr>
          <w:rFonts w:hint="eastAsia"/>
          <w:lang w:bidi="en-US"/>
        </w:rPr>
        <w:t>男、女厕所应分间设置，在各自进门处应设视线屏障</w:t>
      </w:r>
      <w:r>
        <w:rPr>
          <w:rFonts w:hint="eastAsia"/>
          <w:lang w:bidi="en-US"/>
        </w:rPr>
        <w:t>；</w:t>
      </w:r>
    </w:p>
    <w:p w14:paraId="779AE1AD" w14:textId="77777777" w:rsidR="00CE580E" w:rsidRDefault="00CE580E" w:rsidP="00FD42FE">
      <w:pPr>
        <w:pStyle w:val="11"/>
        <w:numPr>
          <w:ilvl w:val="0"/>
          <w:numId w:val="28"/>
        </w:numPr>
        <w:spacing w:line="360" w:lineRule="auto"/>
        <w:ind w:firstLineChars="0"/>
        <w:rPr>
          <w:lang w:bidi="en-US"/>
        </w:rPr>
      </w:pPr>
      <w:r w:rsidRPr="00CE580E">
        <w:rPr>
          <w:rFonts w:hint="eastAsia"/>
          <w:lang w:bidi="en-US"/>
        </w:rPr>
        <w:t>门洞尺寸不应小于</w:t>
      </w:r>
      <w:r w:rsidRPr="00CE580E">
        <w:rPr>
          <w:rFonts w:hint="eastAsia"/>
          <w:lang w:bidi="en-US"/>
        </w:rPr>
        <w:t>0.9m(</w:t>
      </w:r>
      <w:r w:rsidRPr="00CE580E">
        <w:rPr>
          <w:rFonts w:hint="eastAsia"/>
          <w:lang w:bidi="en-US"/>
        </w:rPr>
        <w:t>宽</w:t>
      </w:r>
      <w:r w:rsidRPr="00CE580E">
        <w:rPr>
          <w:rFonts w:hint="eastAsia"/>
          <w:lang w:bidi="en-US"/>
        </w:rPr>
        <w:t>)x2.1m(</w:t>
      </w:r>
      <w:r w:rsidRPr="00CE580E">
        <w:rPr>
          <w:rFonts w:hint="eastAsia"/>
          <w:lang w:bidi="en-US"/>
        </w:rPr>
        <w:t>高</w:t>
      </w:r>
      <w:r w:rsidRPr="00CE580E">
        <w:rPr>
          <w:rFonts w:hint="eastAsia"/>
          <w:lang w:bidi="en-US"/>
        </w:rPr>
        <w:t>)</w:t>
      </w:r>
      <w:r>
        <w:rPr>
          <w:rFonts w:hint="eastAsia"/>
          <w:lang w:bidi="en-US"/>
        </w:rPr>
        <w:t>；厕</w:t>
      </w:r>
      <w:r w:rsidRPr="00CE580E">
        <w:rPr>
          <w:rFonts w:hint="eastAsia"/>
          <w:lang w:bidi="en-US"/>
        </w:rPr>
        <w:t>所内走道宽度不应小于</w:t>
      </w:r>
      <w:r w:rsidRPr="00CE580E">
        <w:rPr>
          <w:rFonts w:hint="eastAsia"/>
          <w:lang w:bidi="en-US"/>
        </w:rPr>
        <w:t>1m</w:t>
      </w:r>
      <w:r>
        <w:rPr>
          <w:rFonts w:hint="eastAsia"/>
          <w:lang w:bidi="en-US"/>
        </w:rPr>
        <w:t>；</w:t>
      </w:r>
    </w:p>
    <w:p w14:paraId="0BD0A93B" w14:textId="77777777" w:rsidR="00CE580E" w:rsidRDefault="00CE580E" w:rsidP="00FD42FE">
      <w:pPr>
        <w:pStyle w:val="11"/>
        <w:numPr>
          <w:ilvl w:val="0"/>
          <w:numId w:val="28"/>
        </w:numPr>
        <w:spacing w:line="360" w:lineRule="auto"/>
        <w:ind w:firstLineChars="0"/>
        <w:rPr>
          <w:lang w:bidi="en-US"/>
        </w:rPr>
      </w:pPr>
      <w:r w:rsidRPr="00CE580E">
        <w:rPr>
          <w:rFonts w:hint="eastAsia"/>
          <w:lang w:bidi="en-US"/>
        </w:rPr>
        <w:t>宜将大小便间、洗手间分区设置</w:t>
      </w:r>
      <w:r>
        <w:rPr>
          <w:rFonts w:hint="eastAsia"/>
          <w:lang w:bidi="en-US"/>
        </w:rPr>
        <w:t>；</w:t>
      </w:r>
    </w:p>
    <w:p w14:paraId="5EF8E7D1" w14:textId="77777777" w:rsidR="00CE580E" w:rsidRDefault="00CE580E" w:rsidP="00FD42FE">
      <w:pPr>
        <w:pStyle w:val="11"/>
        <w:numPr>
          <w:ilvl w:val="0"/>
          <w:numId w:val="28"/>
        </w:numPr>
        <w:spacing w:line="360" w:lineRule="auto"/>
        <w:ind w:firstLineChars="0"/>
        <w:rPr>
          <w:lang w:bidi="en-US"/>
        </w:rPr>
      </w:pPr>
      <w:r w:rsidRPr="00CE580E">
        <w:rPr>
          <w:rFonts w:hint="eastAsia"/>
          <w:lang w:bidi="en-US"/>
        </w:rPr>
        <w:t>每个大便器应有一个独立的厕位间。小便器之间应设置隔断板</w:t>
      </w:r>
      <w:r>
        <w:rPr>
          <w:rFonts w:hint="eastAsia"/>
          <w:lang w:bidi="en-US"/>
        </w:rPr>
        <w:t>；</w:t>
      </w:r>
    </w:p>
    <w:p w14:paraId="0DE21D49" w14:textId="77777777" w:rsidR="00CE580E" w:rsidRDefault="00CE580E" w:rsidP="00FD42FE">
      <w:pPr>
        <w:pStyle w:val="11"/>
        <w:numPr>
          <w:ilvl w:val="0"/>
          <w:numId w:val="28"/>
        </w:numPr>
        <w:spacing w:line="360" w:lineRule="auto"/>
        <w:ind w:firstLineChars="0"/>
        <w:rPr>
          <w:lang w:bidi="en-US"/>
        </w:rPr>
      </w:pPr>
      <w:r>
        <w:rPr>
          <w:rFonts w:hint="eastAsia"/>
          <w:lang w:bidi="en-US"/>
        </w:rPr>
        <w:t>应设置工具隔间或工具间。独立式农村公厕</w:t>
      </w:r>
      <w:proofErr w:type="gramStart"/>
      <w:r>
        <w:rPr>
          <w:rFonts w:hint="eastAsia"/>
          <w:lang w:bidi="en-US"/>
        </w:rPr>
        <w:t>宜设置</w:t>
      </w:r>
      <w:proofErr w:type="gramEnd"/>
      <w:r>
        <w:rPr>
          <w:rFonts w:hint="eastAsia"/>
          <w:lang w:bidi="en-US"/>
        </w:rPr>
        <w:t>管理间，管理间面积宜为</w:t>
      </w:r>
      <w:r>
        <w:rPr>
          <w:rFonts w:hint="eastAsia"/>
          <w:lang w:bidi="en-US"/>
        </w:rPr>
        <w:t>4m</w:t>
      </w:r>
      <w:r>
        <w:rPr>
          <w:vertAlign w:val="superscript"/>
          <w:lang w:bidi="en-US"/>
        </w:rPr>
        <w:t>2</w:t>
      </w:r>
      <w:r>
        <w:rPr>
          <w:rFonts w:hint="eastAsia"/>
          <w:lang w:bidi="en-US"/>
        </w:rPr>
        <w:t>～</w:t>
      </w:r>
      <w:r>
        <w:rPr>
          <w:rFonts w:hint="eastAsia"/>
          <w:lang w:bidi="en-US"/>
        </w:rPr>
        <w:t>6</w:t>
      </w:r>
      <w:r w:rsidRPr="00CE580E">
        <w:rPr>
          <w:rFonts w:hint="eastAsia"/>
          <w:lang w:bidi="en-US"/>
        </w:rPr>
        <w:t xml:space="preserve"> </w:t>
      </w:r>
      <w:r>
        <w:rPr>
          <w:rFonts w:hint="eastAsia"/>
          <w:lang w:bidi="en-US"/>
        </w:rPr>
        <w:t>m</w:t>
      </w:r>
      <w:r>
        <w:rPr>
          <w:vertAlign w:val="superscript"/>
          <w:lang w:bidi="en-US"/>
        </w:rPr>
        <w:t>2</w:t>
      </w:r>
      <w:r w:rsidR="00253904">
        <w:rPr>
          <w:lang w:bidi="en-US"/>
        </w:rPr>
        <w:t>；</w:t>
      </w:r>
    </w:p>
    <w:p w14:paraId="368A43A0" w14:textId="053DA412" w:rsidR="00253904" w:rsidRDefault="00253904" w:rsidP="00FD42FE">
      <w:pPr>
        <w:pStyle w:val="11"/>
        <w:numPr>
          <w:ilvl w:val="0"/>
          <w:numId w:val="28"/>
        </w:numPr>
        <w:spacing w:line="360" w:lineRule="auto"/>
        <w:ind w:firstLineChars="0"/>
        <w:rPr>
          <w:lang w:bidi="en-US"/>
        </w:rPr>
      </w:pPr>
      <w:r>
        <w:rPr>
          <w:rFonts w:hint="eastAsia"/>
          <w:lang w:bidi="en-US"/>
        </w:rPr>
        <w:t>附属式公共厕所应设置单独出入口，出入口位置应避开人流集中处和楼梯间，并直通室外。</w:t>
      </w:r>
    </w:p>
    <w:p w14:paraId="28CBEE07" w14:textId="540F30B6" w:rsidR="00C46137" w:rsidRPr="00893F28" w:rsidRDefault="00C46137"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【条文说明】按照无障碍厕位设置的坐便器厕位间应设置无障碍拉杆、扶手等设施。</w:t>
      </w:r>
    </w:p>
    <w:p w14:paraId="71511D40" w14:textId="0A3F7271" w:rsidR="00CE580E" w:rsidRPr="00A80309" w:rsidRDefault="00C46137" w:rsidP="00FD42FE">
      <w:pPr>
        <w:pStyle w:val="423"/>
        <w:numPr>
          <w:ilvl w:val="0"/>
          <w:numId w:val="27"/>
        </w:numPr>
        <w:spacing w:line="360" w:lineRule="auto"/>
        <w:ind w:left="0" w:firstLine="0"/>
        <w:jc w:val="left"/>
        <w:rPr>
          <w:b w:val="0"/>
          <w:bCs/>
          <w:sz w:val="21"/>
          <w:szCs w:val="18"/>
        </w:rPr>
      </w:pPr>
      <w:r w:rsidRPr="00C46137">
        <w:rPr>
          <w:rFonts w:hint="eastAsia"/>
          <w:b w:val="0"/>
          <w:bCs/>
          <w:sz w:val="21"/>
          <w:szCs w:val="18"/>
        </w:rPr>
        <w:t>独立式乡村公共厕所室内净高不应小于</w:t>
      </w:r>
      <w:r w:rsidRPr="00C46137">
        <w:rPr>
          <w:rFonts w:hint="eastAsia"/>
          <w:b w:val="0"/>
          <w:bCs/>
          <w:sz w:val="21"/>
          <w:szCs w:val="18"/>
        </w:rPr>
        <w:t>3.0m</w:t>
      </w:r>
      <w:r w:rsidRPr="00C46137">
        <w:rPr>
          <w:rFonts w:hint="eastAsia"/>
          <w:b w:val="0"/>
          <w:bCs/>
          <w:sz w:val="21"/>
          <w:szCs w:val="18"/>
        </w:rPr>
        <w:t>，设天窗时可适当降低室内净高；附属式乡村公共厕所室内净高不宜小于</w:t>
      </w:r>
      <w:r w:rsidRPr="00C46137">
        <w:rPr>
          <w:rFonts w:hint="eastAsia"/>
          <w:b w:val="0"/>
          <w:bCs/>
          <w:sz w:val="21"/>
          <w:szCs w:val="18"/>
        </w:rPr>
        <w:t>3.0m</w:t>
      </w:r>
      <w:r w:rsidR="00CE580E" w:rsidRPr="00A80309">
        <w:rPr>
          <w:rFonts w:hint="eastAsia"/>
          <w:b w:val="0"/>
          <w:bCs/>
          <w:sz w:val="21"/>
          <w:szCs w:val="18"/>
        </w:rPr>
        <w:t>。</w:t>
      </w:r>
    </w:p>
    <w:p w14:paraId="6E1141C5" w14:textId="3F161CC9" w:rsidR="00C46137" w:rsidRPr="00C46137" w:rsidRDefault="00C46137" w:rsidP="00FD42FE">
      <w:pPr>
        <w:pStyle w:val="423"/>
        <w:numPr>
          <w:ilvl w:val="0"/>
          <w:numId w:val="27"/>
        </w:numPr>
        <w:spacing w:line="360" w:lineRule="auto"/>
        <w:ind w:left="0" w:firstLine="0"/>
        <w:jc w:val="left"/>
        <w:rPr>
          <w:b w:val="0"/>
          <w:bCs/>
          <w:sz w:val="21"/>
          <w:szCs w:val="18"/>
        </w:rPr>
      </w:pPr>
      <w:r w:rsidRPr="00C46137">
        <w:rPr>
          <w:rFonts w:hint="eastAsia"/>
          <w:b w:val="0"/>
          <w:bCs/>
          <w:sz w:val="21"/>
          <w:szCs w:val="18"/>
        </w:rPr>
        <w:t>附建式乡村公共厕所室内地坪高度应低于其他用房地坪高度不小于</w:t>
      </w:r>
      <w:r w:rsidRPr="00C46137">
        <w:rPr>
          <w:rFonts w:hint="eastAsia"/>
          <w:b w:val="0"/>
          <w:bCs/>
          <w:sz w:val="21"/>
          <w:szCs w:val="18"/>
        </w:rPr>
        <w:t>20mm</w:t>
      </w:r>
      <w:r w:rsidRPr="00C46137">
        <w:rPr>
          <w:rFonts w:hint="eastAsia"/>
          <w:b w:val="0"/>
          <w:bCs/>
          <w:sz w:val="21"/>
          <w:szCs w:val="18"/>
        </w:rPr>
        <w:t>。独立式乡村公共厕所室内地坪高度应高于室外地坪不小于</w:t>
      </w:r>
      <w:r w:rsidRPr="00C46137">
        <w:rPr>
          <w:rFonts w:hint="eastAsia"/>
          <w:b w:val="0"/>
          <w:bCs/>
          <w:sz w:val="21"/>
          <w:szCs w:val="18"/>
        </w:rPr>
        <w:t>150mm</w:t>
      </w:r>
      <w:r w:rsidRPr="00C46137">
        <w:rPr>
          <w:rFonts w:hint="eastAsia"/>
          <w:b w:val="0"/>
          <w:bCs/>
          <w:sz w:val="21"/>
          <w:szCs w:val="18"/>
        </w:rPr>
        <w:t>，且以坡道连接。</w:t>
      </w:r>
    </w:p>
    <w:p w14:paraId="2715107D" w14:textId="77777777" w:rsidR="00C46137" w:rsidRPr="00893F28" w:rsidRDefault="00C46137"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【条文说明】独立式乡村公共厕所连接室内外坡道应设扶手，坡道纵向坡度应符合现行国家标准《建筑与市政工程无障碍通用规范》GB 55019的有关规定。</w:t>
      </w:r>
    </w:p>
    <w:p w14:paraId="483AF1E4" w14:textId="4E5B2CA7" w:rsidR="00CE580E" w:rsidRPr="00A80309" w:rsidRDefault="00CE580E" w:rsidP="00FD42FE">
      <w:pPr>
        <w:pStyle w:val="423"/>
        <w:numPr>
          <w:ilvl w:val="0"/>
          <w:numId w:val="27"/>
        </w:numPr>
        <w:spacing w:line="360" w:lineRule="auto"/>
        <w:ind w:left="0" w:firstLine="0"/>
        <w:jc w:val="left"/>
        <w:rPr>
          <w:b w:val="0"/>
          <w:bCs/>
          <w:sz w:val="21"/>
          <w:szCs w:val="18"/>
        </w:rPr>
      </w:pPr>
      <w:r w:rsidRPr="00A80309">
        <w:rPr>
          <w:rFonts w:hint="eastAsia"/>
          <w:b w:val="0"/>
          <w:bCs/>
          <w:sz w:val="21"/>
          <w:szCs w:val="18"/>
        </w:rPr>
        <w:t>乡村公共厕所内装修应协调，且符合下列规定：</w:t>
      </w:r>
    </w:p>
    <w:p w14:paraId="185E9531" w14:textId="77777777" w:rsidR="00253904" w:rsidRDefault="00CE580E" w:rsidP="00193973">
      <w:pPr>
        <w:pStyle w:val="11"/>
        <w:spacing w:line="360" w:lineRule="auto"/>
        <w:ind w:firstLine="420"/>
      </w:pPr>
      <w:r>
        <w:rPr>
          <w:rFonts w:hint="eastAsia"/>
          <w:lang w:bidi="en-US"/>
        </w:rPr>
        <w:t>1</w:t>
      </w:r>
      <w:r>
        <w:rPr>
          <w:rFonts w:hint="eastAsia"/>
        </w:rPr>
        <w:t xml:space="preserve"> </w:t>
      </w:r>
      <w:r>
        <w:t xml:space="preserve"> </w:t>
      </w:r>
      <w:r w:rsidR="00253904">
        <w:rPr>
          <w:rFonts w:hint="eastAsia"/>
        </w:rPr>
        <w:t>地面、蹲台、小便池及墙裙均应采用</w:t>
      </w:r>
      <w:proofErr w:type="gramStart"/>
      <w:r w:rsidR="00253904">
        <w:rPr>
          <w:rFonts w:hint="eastAsia"/>
        </w:rPr>
        <w:t>不</w:t>
      </w:r>
      <w:proofErr w:type="gramEnd"/>
      <w:r w:rsidR="00253904">
        <w:rPr>
          <w:rFonts w:hint="eastAsia"/>
        </w:rPr>
        <w:t>透水材料。</w:t>
      </w:r>
    </w:p>
    <w:p w14:paraId="7F8E38B6" w14:textId="77777777" w:rsidR="00CE580E" w:rsidRDefault="00253904" w:rsidP="00193973">
      <w:pPr>
        <w:pStyle w:val="11"/>
        <w:spacing w:line="360" w:lineRule="auto"/>
        <w:ind w:firstLine="420"/>
        <w:rPr>
          <w:lang w:bidi="en-US"/>
        </w:rPr>
      </w:pPr>
      <w:r>
        <w:t xml:space="preserve">2  </w:t>
      </w:r>
      <w:r w:rsidR="00CE580E">
        <w:rPr>
          <w:rFonts w:hint="eastAsia"/>
        </w:rPr>
        <w:t>地面面层应采用防滑、防渗材料；</w:t>
      </w:r>
    </w:p>
    <w:p w14:paraId="0E229C00" w14:textId="77777777" w:rsidR="00CE580E" w:rsidRDefault="00253904" w:rsidP="00193973">
      <w:pPr>
        <w:pStyle w:val="11"/>
        <w:spacing w:line="360" w:lineRule="auto"/>
        <w:ind w:firstLine="420"/>
        <w:rPr>
          <w:lang w:bidi="en-US"/>
        </w:rPr>
      </w:pPr>
      <w:r>
        <w:rPr>
          <w:lang w:bidi="en-US"/>
        </w:rPr>
        <w:t>3</w:t>
      </w:r>
      <w:r w:rsidR="00CE580E">
        <w:rPr>
          <w:lang w:bidi="en-US"/>
        </w:rPr>
        <w:t xml:space="preserve">  </w:t>
      </w:r>
      <w:r w:rsidR="00CE580E">
        <w:rPr>
          <w:rFonts w:hint="eastAsia"/>
          <w:lang w:bidi="en-US"/>
        </w:rPr>
        <w:t>内墙面材料应光滑、防渗、坚固、耐腐、易</w:t>
      </w:r>
      <w:r w:rsidR="00CE1F3F">
        <w:rPr>
          <w:rFonts w:hint="eastAsia"/>
          <w:lang w:bidi="en-US"/>
        </w:rPr>
        <w:t>清</w:t>
      </w:r>
      <w:r w:rsidR="00CE580E">
        <w:rPr>
          <w:rFonts w:hint="eastAsia"/>
          <w:lang w:bidi="en-US"/>
        </w:rPr>
        <w:t>洁；</w:t>
      </w:r>
    </w:p>
    <w:p w14:paraId="60C76578" w14:textId="4CABDF48" w:rsidR="00CE580E" w:rsidRDefault="00253904" w:rsidP="00193973">
      <w:pPr>
        <w:pStyle w:val="11"/>
        <w:spacing w:line="360" w:lineRule="auto"/>
        <w:ind w:firstLine="420"/>
      </w:pPr>
      <w:r>
        <w:rPr>
          <w:lang w:bidi="en-US"/>
        </w:rPr>
        <w:t>4</w:t>
      </w:r>
      <w:r w:rsidR="00CE580E">
        <w:rPr>
          <w:lang w:bidi="en-US"/>
        </w:rPr>
        <w:t xml:space="preserve">  </w:t>
      </w:r>
      <w:r w:rsidR="00CE580E" w:rsidRPr="00CE580E">
        <w:rPr>
          <w:rFonts w:hint="eastAsia"/>
        </w:rPr>
        <w:t>顶棚材料应防潮、耐腐</w:t>
      </w:r>
      <w:r w:rsidR="00CE580E">
        <w:rPr>
          <w:rFonts w:hint="eastAsia"/>
        </w:rPr>
        <w:t>。</w:t>
      </w:r>
    </w:p>
    <w:p w14:paraId="728331B3" w14:textId="77777777" w:rsidR="005B328B" w:rsidRPr="00893F28" w:rsidRDefault="005B328B"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【条文说明】考虑到农村条件差，维修管理没有城市频繁，要求地面、墙面面层材料要坚固耐久。</w:t>
      </w:r>
    </w:p>
    <w:p w14:paraId="2E16A494" w14:textId="77777777" w:rsidR="005B328B" w:rsidRPr="00893F28" w:rsidRDefault="005B328B"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color w:val="000000" w:themeColor="text1"/>
          <w:lang w:bidi="en-US"/>
        </w:rPr>
        <w:t>为了防止对地下水的污染，并便于清洁，要求地面、蹲台、小便池及墙裙采用</w:t>
      </w:r>
      <w:proofErr w:type="gramStart"/>
      <w:r w:rsidRPr="00893F28">
        <w:rPr>
          <w:rFonts w:ascii="仿宋_GB2312" w:eastAsia="仿宋_GB2312"/>
          <w:color w:val="000000" w:themeColor="text1"/>
          <w:lang w:bidi="en-US"/>
        </w:rPr>
        <w:t>不</w:t>
      </w:r>
      <w:proofErr w:type="gramEnd"/>
      <w:r w:rsidRPr="00893F28">
        <w:rPr>
          <w:rFonts w:ascii="仿宋_GB2312" w:eastAsia="仿宋_GB2312"/>
          <w:color w:val="000000" w:themeColor="text1"/>
          <w:lang w:bidi="en-US"/>
        </w:rPr>
        <w:t>透水材料。</w:t>
      </w:r>
    </w:p>
    <w:p w14:paraId="78A1A438" w14:textId="60F710EB" w:rsidR="005B328B" w:rsidRPr="00893F28" w:rsidRDefault="005B328B"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color w:val="000000" w:themeColor="text1"/>
          <w:lang w:bidi="en-US"/>
        </w:rPr>
        <w:t>排水沟或地漏位置应远离门口，严禁冲洗厕所的水流向室外</w:t>
      </w:r>
      <w:r w:rsidRPr="00893F28">
        <w:rPr>
          <w:rFonts w:ascii="仿宋_GB2312" w:eastAsia="仿宋_GB2312" w:hint="eastAsia"/>
          <w:color w:val="000000" w:themeColor="text1"/>
          <w:lang w:bidi="en-US"/>
        </w:rPr>
        <w:t>。</w:t>
      </w:r>
    </w:p>
    <w:p w14:paraId="5C8C92A5" w14:textId="1ACCD025" w:rsidR="00CE1F3F" w:rsidRPr="00A80309" w:rsidRDefault="00CE580E" w:rsidP="00FD42FE">
      <w:pPr>
        <w:pStyle w:val="423"/>
        <w:numPr>
          <w:ilvl w:val="0"/>
          <w:numId w:val="27"/>
        </w:numPr>
        <w:spacing w:line="360" w:lineRule="auto"/>
        <w:ind w:left="0" w:firstLine="0"/>
        <w:jc w:val="left"/>
        <w:rPr>
          <w:b w:val="0"/>
          <w:bCs/>
          <w:sz w:val="21"/>
          <w:szCs w:val="18"/>
        </w:rPr>
      </w:pPr>
      <w:r w:rsidRPr="00A80309">
        <w:rPr>
          <w:rFonts w:hint="eastAsia"/>
          <w:b w:val="0"/>
          <w:bCs/>
          <w:sz w:val="21"/>
          <w:szCs w:val="18"/>
        </w:rPr>
        <w:t>乡村公共厕所厕位间</w:t>
      </w:r>
      <w:r w:rsidR="00CE1F3F" w:rsidRPr="00A80309">
        <w:rPr>
          <w:rFonts w:hint="eastAsia"/>
          <w:b w:val="0"/>
          <w:bCs/>
          <w:sz w:val="21"/>
          <w:szCs w:val="18"/>
        </w:rPr>
        <w:t>应符合下列规定：</w:t>
      </w:r>
    </w:p>
    <w:p w14:paraId="17E2ACEB" w14:textId="2A6997BD" w:rsidR="00CE580E" w:rsidRPr="00CE580E" w:rsidRDefault="00CE580E" w:rsidP="00612EC2">
      <w:pPr>
        <w:pStyle w:val="11"/>
        <w:numPr>
          <w:ilvl w:val="0"/>
          <w:numId w:val="4"/>
        </w:numPr>
        <w:spacing w:line="360" w:lineRule="auto"/>
        <w:ind w:firstLineChars="0"/>
        <w:rPr>
          <w:lang w:bidi="en-US"/>
        </w:rPr>
      </w:pPr>
      <w:r w:rsidRPr="00CE580E">
        <w:rPr>
          <w:rFonts w:hint="eastAsia"/>
          <w:lang w:bidi="en-US"/>
        </w:rPr>
        <w:t>采用外开门时尺寸不应小于</w:t>
      </w:r>
      <w:r w:rsidRPr="00CE580E">
        <w:rPr>
          <w:rFonts w:hint="eastAsia"/>
          <w:lang w:bidi="en-US"/>
        </w:rPr>
        <w:t>0.9m</w:t>
      </w:r>
      <w:r w:rsidR="00E362BD">
        <w:rPr>
          <w:rFonts w:hint="eastAsia"/>
          <w:lang w:bidi="en-US"/>
        </w:rPr>
        <w:t>×</w:t>
      </w:r>
      <w:r w:rsidRPr="00CE580E">
        <w:rPr>
          <w:rFonts w:hint="eastAsia"/>
          <w:lang w:bidi="en-US"/>
        </w:rPr>
        <w:t>1.2m</w:t>
      </w:r>
      <w:r w:rsidRPr="00CE580E">
        <w:rPr>
          <w:lang w:bidi="en-US"/>
        </w:rPr>
        <w:t>；</w:t>
      </w:r>
      <w:r w:rsidRPr="00CE580E">
        <w:rPr>
          <w:rFonts w:hint="eastAsia"/>
          <w:lang w:bidi="en-US"/>
        </w:rPr>
        <w:t>采用内开门时尺寸不应小于</w:t>
      </w:r>
      <w:r w:rsidRPr="00CE580E">
        <w:rPr>
          <w:rFonts w:hint="eastAsia"/>
          <w:lang w:bidi="en-US"/>
        </w:rPr>
        <w:t>0.9m</w:t>
      </w:r>
      <w:r w:rsidR="00E362BD" w:rsidRPr="00E362BD">
        <w:rPr>
          <w:rFonts w:hint="eastAsia"/>
          <w:lang w:bidi="en-US"/>
        </w:rPr>
        <w:t>×</w:t>
      </w:r>
      <w:r w:rsidRPr="00CE580E">
        <w:rPr>
          <w:rFonts w:hint="eastAsia"/>
          <w:lang w:bidi="en-US"/>
        </w:rPr>
        <w:t>1.4m</w:t>
      </w:r>
      <w:r w:rsidR="00253904">
        <w:rPr>
          <w:lang w:bidi="en-US"/>
        </w:rPr>
        <w:t>；</w:t>
      </w:r>
    </w:p>
    <w:p w14:paraId="6E107934" w14:textId="1710ADBC" w:rsidR="00CE580E" w:rsidRPr="00CE580E" w:rsidRDefault="00CE1F3F" w:rsidP="00612EC2">
      <w:pPr>
        <w:pStyle w:val="11"/>
        <w:numPr>
          <w:ilvl w:val="0"/>
          <w:numId w:val="4"/>
        </w:numPr>
        <w:spacing w:line="360" w:lineRule="auto"/>
        <w:ind w:firstLineChars="0"/>
        <w:rPr>
          <w:lang w:bidi="en-US"/>
        </w:rPr>
      </w:pPr>
      <w:r>
        <w:rPr>
          <w:rFonts w:hint="eastAsia"/>
          <w:lang w:bidi="en-US"/>
        </w:rPr>
        <w:t>厕</w:t>
      </w:r>
      <w:r w:rsidR="00CE580E" w:rsidRPr="00CE580E">
        <w:rPr>
          <w:rFonts w:hint="eastAsia"/>
          <w:lang w:bidi="en-US"/>
        </w:rPr>
        <w:t>位间的隔板及门的下沿与地面距离宜为</w:t>
      </w:r>
      <w:r w:rsidR="00CE580E" w:rsidRPr="00CE580E">
        <w:rPr>
          <w:rFonts w:hint="eastAsia"/>
          <w:lang w:bidi="en-US"/>
        </w:rPr>
        <w:t>100m</w:t>
      </w:r>
      <w:r w:rsidR="00CE580E" w:rsidRPr="00CE580E">
        <w:rPr>
          <w:rFonts w:hint="eastAsia"/>
          <w:lang w:bidi="en-US"/>
        </w:rPr>
        <w:t>～</w:t>
      </w:r>
      <w:r w:rsidR="00CE580E" w:rsidRPr="00CE580E">
        <w:rPr>
          <w:rFonts w:hint="eastAsia"/>
          <w:lang w:bidi="en-US"/>
        </w:rPr>
        <w:t>150mm</w:t>
      </w:r>
      <w:r w:rsidR="00CE580E" w:rsidRPr="00CE580E">
        <w:rPr>
          <w:rFonts w:hint="eastAsia"/>
          <w:lang w:bidi="en-US"/>
        </w:rPr>
        <w:t>，隔板及门的上沿距地面的高度不应小于</w:t>
      </w:r>
      <w:r w:rsidR="00CE580E" w:rsidRPr="00CE580E">
        <w:rPr>
          <w:rFonts w:hint="eastAsia"/>
          <w:lang w:bidi="en-US"/>
        </w:rPr>
        <w:t>1.8m</w:t>
      </w:r>
      <w:r w:rsidR="00253904">
        <w:rPr>
          <w:rFonts w:hint="eastAsia"/>
          <w:lang w:bidi="en-US"/>
        </w:rPr>
        <w:t>，门及隔板应采用防潮、防划、防画、防烫材料；</w:t>
      </w:r>
    </w:p>
    <w:p w14:paraId="0906A4D3" w14:textId="75E5CA27" w:rsidR="00CE580E" w:rsidRDefault="00CE580E" w:rsidP="00612EC2">
      <w:pPr>
        <w:pStyle w:val="11"/>
        <w:numPr>
          <w:ilvl w:val="0"/>
          <w:numId w:val="4"/>
        </w:numPr>
        <w:spacing w:line="360" w:lineRule="auto"/>
        <w:ind w:firstLineChars="0"/>
        <w:rPr>
          <w:lang w:bidi="en-US"/>
        </w:rPr>
      </w:pPr>
      <w:r w:rsidRPr="00CE580E">
        <w:rPr>
          <w:rFonts w:hint="eastAsia"/>
          <w:lang w:bidi="en-US"/>
        </w:rPr>
        <w:t>小便器隔断</w:t>
      </w:r>
      <w:proofErr w:type="gramStart"/>
      <w:r w:rsidRPr="00CE580E">
        <w:rPr>
          <w:rFonts w:hint="eastAsia"/>
          <w:lang w:bidi="en-US"/>
        </w:rPr>
        <w:t>板高度</w:t>
      </w:r>
      <w:proofErr w:type="gramEnd"/>
      <w:r w:rsidRPr="00CE580E">
        <w:rPr>
          <w:rFonts w:hint="eastAsia"/>
          <w:lang w:bidi="en-US"/>
        </w:rPr>
        <w:t>不应低于</w:t>
      </w:r>
      <w:r w:rsidRPr="00CE580E">
        <w:rPr>
          <w:rFonts w:hint="eastAsia"/>
          <w:lang w:bidi="en-US"/>
        </w:rPr>
        <w:t>800m</w:t>
      </w:r>
      <w:r w:rsidRPr="00CE580E">
        <w:rPr>
          <w:rFonts w:hint="eastAsia"/>
          <w:lang w:bidi="en-US"/>
        </w:rPr>
        <w:t>，宽度宜为</w:t>
      </w:r>
      <w:r w:rsidRPr="00CE580E">
        <w:rPr>
          <w:rFonts w:hint="eastAsia"/>
          <w:lang w:bidi="en-US"/>
        </w:rPr>
        <w:t>400m</w:t>
      </w:r>
      <w:r w:rsidRPr="00CE580E">
        <w:rPr>
          <w:rFonts w:hint="eastAsia"/>
          <w:lang w:bidi="en-US"/>
        </w:rPr>
        <w:t>，隔断板距地面高度宜为</w:t>
      </w:r>
      <w:r w:rsidRPr="00CE580E">
        <w:rPr>
          <w:rFonts w:hint="eastAsia"/>
          <w:lang w:bidi="en-US"/>
        </w:rPr>
        <w:t>600m</w:t>
      </w:r>
      <w:r w:rsidR="00253904">
        <w:rPr>
          <w:rFonts w:hint="eastAsia"/>
          <w:lang w:bidi="en-US"/>
        </w:rPr>
        <w:t>，隔板应采用防潮、防划、防画、防烫材料；</w:t>
      </w:r>
    </w:p>
    <w:p w14:paraId="5EEDD98A" w14:textId="0B89379A" w:rsidR="00CE1F3F" w:rsidRDefault="00CE1F3F" w:rsidP="00612EC2">
      <w:pPr>
        <w:pStyle w:val="11"/>
        <w:numPr>
          <w:ilvl w:val="0"/>
          <w:numId w:val="4"/>
        </w:numPr>
        <w:spacing w:line="360" w:lineRule="auto"/>
        <w:ind w:firstLineChars="0"/>
        <w:rPr>
          <w:lang w:bidi="en-US"/>
        </w:rPr>
      </w:pPr>
      <w:r w:rsidRPr="00CE580E">
        <w:rPr>
          <w:rFonts w:hint="eastAsia"/>
          <w:lang w:bidi="en-US"/>
        </w:rPr>
        <w:t>厕位间应设置坚固、耐腐蚀的挂物钩，其承重不应小于</w:t>
      </w:r>
      <w:r w:rsidRPr="00CE580E">
        <w:rPr>
          <w:rFonts w:hint="eastAsia"/>
          <w:lang w:bidi="en-US"/>
        </w:rPr>
        <w:t>5kg</w:t>
      </w:r>
      <w:r>
        <w:rPr>
          <w:rFonts w:hint="eastAsia"/>
          <w:lang w:bidi="en-US"/>
        </w:rPr>
        <w:t>；</w:t>
      </w:r>
      <w:proofErr w:type="gramStart"/>
      <w:r w:rsidR="00253904">
        <w:rPr>
          <w:rFonts w:hint="eastAsia"/>
          <w:lang w:bidi="en-US"/>
        </w:rPr>
        <w:t>当厕卫间</w:t>
      </w:r>
      <w:proofErr w:type="gramEnd"/>
      <w:r w:rsidR="00253904">
        <w:rPr>
          <w:rFonts w:hint="eastAsia"/>
          <w:lang w:bidi="en-US"/>
        </w:rPr>
        <w:t>不设门时，应在厕位对面视线范围内设置集中</w:t>
      </w:r>
      <w:r w:rsidR="00253904" w:rsidRPr="00CE580E">
        <w:rPr>
          <w:rFonts w:hint="eastAsia"/>
          <w:lang w:bidi="en-US"/>
        </w:rPr>
        <w:t>挂物钩</w:t>
      </w:r>
      <w:r w:rsidR="00253904">
        <w:rPr>
          <w:rFonts w:hint="eastAsia"/>
          <w:lang w:bidi="en-US"/>
        </w:rPr>
        <w:t>，</w:t>
      </w:r>
      <w:proofErr w:type="gramStart"/>
      <w:r w:rsidR="00253904" w:rsidRPr="00CE580E">
        <w:rPr>
          <w:rFonts w:hint="eastAsia"/>
          <w:lang w:bidi="en-US"/>
        </w:rPr>
        <w:t>挂物钩</w:t>
      </w:r>
      <w:r w:rsidR="00253904">
        <w:rPr>
          <w:rFonts w:hint="eastAsia"/>
          <w:lang w:bidi="en-US"/>
        </w:rPr>
        <w:t>数应</w:t>
      </w:r>
      <w:proofErr w:type="gramEnd"/>
      <w:r w:rsidR="00253904">
        <w:rPr>
          <w:rFonts w:hint="eastAsia"/>
          <w:lang w:bidi="en-US"/>
        </w:rPr>
        <w:t>不小于</w:t>
      </w:r>
      <w:proofErr w:type="gramStart"/>
      <w:r w:rsidR="00253904">
        <w:rPr>
          <w:rFonts w:hint="eastAsia"/>
          <w:lang w:bidi="en-US"/>
        </w:rPr>
        <w:t>厕</w:t>
      </w:r>
      <w:proofErr w:type="gramEnd"/>
      <w:r w:rsidR="00253904">
        <w:rPr>
          <w:rFonts w:hint="eastAsia"/>
          <w:lang w:bidi="en-US"/>
        </w:rPr>
        <w:t>位数；</w:t>
      </w:r>
    </w:p>
    <w:p w14:paraId="65BF6763" w14:textId="2A26C51F" w:rsidR="00CE1F3F" w:rsidRPr="00CE1F3F" w:rsidRDefault="00CE1F3F" w:rsidP="00612EC2">
      <w:pPr>
        <w:pStyle w:val="11"/>
        <w:numPr>
          <w:ilvl w:val="0"/>
          <w:numId w:val="4"/>
        </w:numPr>
        <w:spacing w:line="360" w:lineRule="auto"/>
        <w:ind w:firstLineChars="0"/>
        <w:rPr>
          <w:lang w:bidi="en-US"/>
        </w:rPr>
      </w:pPr>
      <w:r w:rsidRPr="00CE580E">
        <w:rPr>
          <w:rFonts w:hint="eastAsia"/>
          <w:lang w:bidi="en-US"/>
        </w:rPr>
        <w:t>厕位间应设置垃圾桶、手纸架</w:t>
      </w:r>
      <w:r>
        <w:rPr>
          <w:rFonts w:hint="eastAsia"/>
          <w:lang w:bidi="en-US"/>
        </w:rPr>
        <w:t>和</w:t>
      </w:r>
      <w:r w:rsidRPr="00CE580E">
        <w:rPr>
          <w:rFonts w:hint="eastAsia"/>
          <w:lang w:bidi="en-US"/>
        </w:rPr>
        <w:t>显示“有人”、“无人”标志的锁具</w:t>
      </w:r>
      <w:r>
        <w:rPr>
          <w:rFonts w:hint="eastAsia"/>
          <w:lang w:bidi="en-US"/>
        </w:rPr>
        <w:t>。</w:t>
      </w:r>
    </w:p>
    <w:p w14:paraId="7AEE1C26" w14:textId="3E59EE3D" w:rsidR="00CE580E" w:rsidRPr="00A80309" w:rsidRDefault="00CE1F3F" w:rsidP="00FD42FE">
      <w:pPr>
        <w:pStyle w:val="423"/>
        <w:numPr>
          <w:ilvl w:val="0"/>
          <w:numId w:val="27"/>
        </w:numPr>
        <w:spacing w:line="360" w:lineRule="auto"/>
        <w:ind w:left="0" w:firstLine="0"/>
        <w:jc w:val="left"/>
        <w:rPr>
          <w:b w:val="0"/>
          <w:bCs/>
          <w:sz w:val="21"/>
          <w:szCs w:val="18"/>
        </w:rPr>
      </w:pPr>
      <w:r w:rsidRPr="00A80309">
        <w:rPr>
          <w:rFonts w:hint="eastAsia"/>
          <w:b w:val="0"/>
          <w:bCs/>
          <w:sz w:val="21"/>
          <w:szCs w:val="18"/>
        </w:rPr>
        <w:t>乡村公共厕所</w:t>
      </w:r>
      <w:r w:rsidR="00CE580E" w:rsidRPr="00A80309">
        <w:rPr>
          <w:rFonts w:hint="eastAsia"/>
          <w:b w:val="0"/>
          <w:bCs/>
          <w:sz w:val="21"/>
          <w:szCs w:val="18"/>
        </w:rPr>
        <w:t>卫生设备间距应符合下列规定：</w:t>
      </w:r>
    </w:p>
    <w:p w14:paraId="1BBAE02F" w14:textId="77777777" w:rsidR="00CE580E" w:rsidRDefault="00CE580E" w:rsidP="00FD42FE">
      <w:pPr>
        <w:pStyle w:val="11"/>
        <w:numPr>
          <w:ilvl w:val="0"/>
          <w:numId w:val="29"/>
        </w:numPr>
        <w:spacing w:line="360" w:lineRule="auto"/>
        <w:ind w:firstLineChars="0"/>
        <w:rPr>
          <w:lang w:bidi="en-US"/>
        </w:rPr>
      </w:pPr>
      <w:r w:rsidRPr="00CE580E">
        <w:rPr>
          <w:rFonts w:hint="eastAsia"/>
          <w:lang w:bidi="en-US"/>
        </w:rPr>
        <w:t>洗手盆水嘴中心与侧墙面净距不宜小于</w:t>
      </w:r>
      <w:r w:rsidRPr="00CE580E">
        <w:rPr>
          <w:rFonts w:hint="eastAsia"/>
          <w:lang w:bidi="en-US"/>
        </w:rPr>
        <w:t>0.55m</w:t>
      </w:r>
      <w:r>
        <w:rPr>
          <w:rFonts w:hint="eastAsia"/>
          <w:lang w:bidi="en-US"/>
        </w:rPr>
        <w:t>；</w:t>
      </w:r>
    </w:p>
    <w:p w14:paraId="6B3720A5" w14:textId="77777777" w:rsidR="00CE580E" w:rsidRDefault="00CE580E" w:rsidP="00FD42FE">
      <w:pPr>
        <w:pStyle w:val="11"/>
        <w:numPr>
          <w:ilvl w:val="0"/>
          <w:numId w:val="29"/>
        </w:numPr>
        <w:spacing w:line="360" w:lineRule="auto"/>
        <w:ind w:firstLineChars="0"/>
        <w:rPr>
          <w:lang w:bidi="en-US"/>
        </w:rPr>
      </w:pPr>
      <w:r w:rsidRPr="00CE580E">
        <w:rPr>
          <w:rFonts w:hint="eastAsia"/>
          <w:lang w:bidi="en-US"/>
        </w:rPr>
        <w:t>并列洗手盆水嘴中心间距不应小于</w:t>
      </w:r>
      <w:r w:rsidRPr="00CE580E">
        <w:rPr>
          <w:rFonts w:hint="eastAsia"/>
          <w:lang w:bidi="en-US"/>
        </w:rPr>
        <w:t>0.70m</w:t>
      </w:r>
      <w:r>
        <w:rPr>
          <w:rFonts w:hint="eastAsia"/>
          <w:lang w:bidi="en-US"/>
        </w:rPr>
        <w:t>；</w:t>
      </w:r>
    </w:p>
    <w:p w14:paraId="3CEC5546" w14:textId="77777777" w:rsidR="00CE580E" w:rsidRDefault="00CE580E" w:rsidP="00FD42FE">
      <w:pPr>
        <w:pStyle w:val="11"/>
        <w:numPr>
          <w:ilvl w:val="0"/>
          <w:numId w:val="29"/>
        </w:numPr>
        <w:spacing w:line="360" w:lineRule="auto"/>
        <w:ind w:firstLineChars="0"/>
        <w:rPr>
          <w:lang w:bidi="en-US"/>
        </w:rPr>
      </w:pPr>
      <w:r w:rsidRPr="00CE580E">
        <w:rPr>
          <w:rFonts w:hint="eastAsia"/>
          <w:lang w:bidi="en-US"/>
        </w:rPr>
        <w:t>单侧并列洗手盆外沿至对面墙的净距不应小于</w:t>
      </w:r>
      <w:r w:rsidRPr="00CE580E">
        <w:rPr>
          <w:rFonts w:hint="eastAsia"/>
          <w:lang w:bidi="en-US"/>
        </w:rPr>
        <w:t>1.25m</w:t>
      </w:r>
      <w:r>
        <w:rPr>
          <w:rFonts w:hint="eastAsia"/>
          <w:lang w:bidi="en-US"/>
        </w:rPr>
        <w:t>；</w:t>
      </w:r>
    </w:p>
    <w:p w14:paraId="519037AB" w14:textId="77777777" w:rsidR="00CE580E" w:rsidRDefault="00CE580E" w:rsidP="00FD42FE">
      <w:pPr>
        <w:pStyle w:val="11"/>
        <w:numPr>
          <w:ilvl w:val="0"/>
          <w:numId w:val="29"/>
        </w:numPr>
        <w:spacing w:line="360" w:lineRule="auto"/>
        <w:ind w:firstLineChars="0"/>
        <w:rPr>
          <w:lang w:bidi="en-US"/>
        </w:rPr>
      </w:pPr>
      <w:r w:rsidRPr="00CE580E">
        <w:rPr>
          <w:rFonts w:hint="eastAsia"/>
          <w:lang w:bidi="en-US"/>
        </w:rPr>
        <w:t>双侧并列洗手盆外沿之间的净距不应小于</w:t>
      </w:r>
      <w:r w:rsidRPr="00CE580E">
        <w:rPr>
          <w:rFonts w:hint="eastAsia"/>
          <w:lang w:bidi="en-US"/>
        </w:rPr>
        <w:t>1.80m</w:t>
      </w:r>
      <w:r>
        <w:rPr>
          <w:lang w:bidi="en-US"/>
        </w:rPr>
        <w:t>;</w:t>
      </w:r>
    </w:p>
    <w:p w14:paraId="24B481C6" w14:textId="77777777" w:rsidR="00CE580E" w:rsidRDefault="00CE580E" w:rsidP="00FD42FE">
      <w:pPr>
        <w:pStyle w:val="11"/>
        <w:numPr>
          <w:ilvl w:val="0"/>
          <w:numId w:val="29"/>
        </w:numPr>
        <w:spacing w:line="360" w:lineRule="auto"/>
        <w:ind w:firstLineChars="0"/>
        <w:rPr>
          <w:lang w:bidi="en-US"/>
        </w:rPr>
      </w:pPr>
      <w:r w:rsidRPr="00CE580E">
        <w:rPr>
          <w:rFonts w:hint="eastAsia"/>
          <w:lang w:bidi="en-US"/>
        </w:rPr>
        <w:t>并列小便器的中心距离不应小于</w:t>
      </w:r>
      <w:r w:rsidRPr="00CE580E">
        <w:rPr>
          <w:rFonts w:hint="eastAsia"/>
          <w:lang w:bidi="en-US"/>
        </w:rPr>
        <w:t>0.8m</w:t>
      </w:r>
      <w:r>
        <w:rPr>
          <w:lang w:bidi="en-US"/>
        </w:rPr>
        <w:t>;</w:t>
      </w:r>
    </w:p>
    <w:p w14:paraId="3BE35CED" w14:textId="77777777" w:rsidR="00CE580E" w:rsidRDefault="00CE580E" w:rsidP="00FD42FE">
      <w:pPr>
        <w:pStyle w:val="11"/>
        <w:numPr>
          <w:ilvl w:val="0"/>
          <w:numId w:val="29"/>
        </w:numPr>
        <w:spacing w:line="360" w:lineRule="auto"/>
        <w:ind w:firstLineChars="0"/>
        <w:rPr>
          <w:lang w:bidi="en-US"/>
        </w:rPr>
      </w:pPr>
      <w:r w:rsidRPr="00CE580E">
        <w:rPr>
          <w:rFonts w:hint="eastAsia"/>
          <w:lang w:bidi="en-US"/>
        </w:rPr>
        <w:t>单侧</w:t>
      </w:r>
      <w:r w:rsidR="00CE1F3F" w:rsidRPr="00CE580E">
        <w:rPr>
          <w:rFonts w:hint="eastAsia"/>
          <w:lang w:bidi="en-US"/>
        </w:rPr>
        <w:t>厕</w:t>
      </w:r>
      <w:r w:rsidR="00CE1F3F">
        <w:rPr>
          <w:rFonts w:hint="eastAsia"/>
          <w:lang w:bidi="en-US"/>
        </w:rPr>
        <w:t>位</w:t>
      </w:r>
      <w:r w:rsidRPr="00CE580E">
        <w:rPr>
          <w:rFonts w:hint="eastAsia"/>
          <w:lang w:bidi="en-US"/>
        </w:rPr>
        <w:t>隔间至对面墙面的净距</w:t>
      </w:r>
      <w:r w:rsidR="00CE1F3F">
        <w:rPr>
          <w:rFonts w:hint="eastAsia"/>
          <w:lang w:bidi="en-US"/>
        </w:rPr>
        <w:t>：</w:t>
      </w:r>
      <w:r w:rsidRPr="00CE580E">
        <w:rPr>
          <w:rFonts w:hint="eastAsia"/>
          <w:lang w:bidi="en-US"/>
        </w:rPr>
        <w:t>当采用内开门时，不应小于</w:t>
      </w:r>
      <w:r w:rsidRPr="00CE580E">
        <w:rPr>
          <w:rFonts w:hint="eastAsia"/>
          <w:lang w:bidi="en-US"/>
        </w:rPr>
        <w:t>1.10m</w:t>
      </w:r>
      <w:r>
        <w:rPr>
          <w:lang w:bidi="en-US"/>
        </w:rPr>
        <w:t>；</w:t>
      </w:r>
      <w:r w:rsidRPr="00CE580E">
        <w:rPr>
          <w:rFonts w:hint="eastAsia"/>
          <w:lang w:bidi="en-US"/>
        </w:rPr>
        <w:t>当采用外开门时不应小于</w:t>
      </w:r>
      <w:r w:rsidRPr="00CE580E">
        <w:rPr>
          <w:rFonts w:hint="eastAsia"/>
          <w:lang w:bidi="en-US"/>
        </w:rPr>
        <w:t>1.30m</w:t>
      </w:r>
      <w:r w:rsidR="00CE1F3F">
        <w:rPr>
          <w:rFonts w:hint="eastAsia"/>
          <w:lang w:bidi="en-US"/>
        </w:rPr>
        <w:t>；</w:t>
      </w:r>
      <w:r w:rsidRPr="00CE580E">
        <w:rPr>
          <w:rFonts w:hint="eastAsia"/>
          <w:lang w:bidi="en-US"/>
        </w:rPr>
        <w:t>双侧厕</w:t>
      </w:r>
      <w:r w:rsidR="00CE1F3F">
        <w:rPr>
          <w:rFonts w:hint="eastAsia"/>
          <w:lang w:bidi="en-US"/>
        </w:rPr>
        <w:t>位</w:t>
      </w:r>
      <w:r w:rsidRPr="00CE580E">
        <w:rPr>
          <w:rFonts w:hint="eastAsia"/>
          <w:lang w:bidi="en-US"/>
        </w:rPr>
        <w:t>隔间之间的净距</w:t>
      </w:r>
      <w:r w:rsidR="00CE1F3F">
        <w:rPr>
          <w:rFonts w:hint="eastAsia"/>
          <w:lang w:bidi="en-US"/>
        </w:rPr>
        <w:t>：</w:t>
      </w:r>
      <w:r w:rsidRPr="00CE580E">
        <w:rPr>
          <w:rFonts w:hint="eastAsia"/>
          <w:lang w:bidi="en-US"/>
        </w:rPr>
        <w:t>当采用内开门时，不应小于</w:t>
      </w:r>
      <w:r w:rsidRPr="00CE580E">
        <w:rPr>
          <w:rFonts w:hint="eastAsia"/>
          <w:lang w:bidi="en-US"/>
        </w:rPr>
        <w:t>1.10m</w:t>
      </w:r>
      <w:r w:rsidR="00CE1F3F">
        <w:rPr>
          <w:rFonts w:hint="eastAsia"/>
          <w:lang w:bidi="en-US"/>
        </w:rPr>
        <w:t>；</w:t>
      </w:r>
      <w:r w:rsidRPr="00CE580E">
        <w:rPr>
          <w:rFonts w:hint="eastAsia"/>
          <w:lang w:bidi="en-US"/>
        </w:rPr>
        <w:t>当采用外开门时不应小于</w:t>
      </w:r>
      <w:r w:rsidRPr="00CE580E">
        <w:rPr>
          <w:rFonts w:hint="eastAsia"/>
          <w:lang w:bidi="en-US"/>
        </w:rPr>
        <w:t>1.50m</w:t>
      </w:r>
      <w:r>
        <w:rPr>
          <w:rFonts w:hint="eastAsia"/>
          <w:lang w:bidi="en-US"/>
        </w:rPr>
        <w:t>；</w:t>
      </w:r>
    </w:p>
    <w:p w14:paraId="1C70BB54" w14:textId="77777777" w:rsidR="00CE580E" w:rsidRDefault="00CE580E" w:rsidP="00FD42FE">
      <w:pPr>
        <w:pStyle w:val="11"/>
        <w:numPr>
          <w:ilvl w:val="0"/>
          <w:numId w:val="29"/>
        </w:numPr>
        <w:spacing w:line="360" w:lineRule="auto"/>
        <w:ind w:firstLineChars="0"/>
        <w:rPr>
          <w:lang w:bidi="en-US"/>
        </w:rPr>
      </w:pPr>
      <w:r w:rsidRPr="00CE580E">
        <w:rPr>
          <w:rFonts w:hint="eastAsia"/>
          <w:lang w:bidi="en-US"/>
        </w:rPr>
        <w:t>单侧厕</w:t>
      </w:r>
      <w:r w:rsidR="00CE1F3F">
        <w:rPr>
          <w:rFonts w:hint="eastAsia"/>
          <w:lang w:bidi="en-US"/>
        </w:rPr>
        <w:t>位</w:t>
      </w:r>
      <w:r w:rsidRPr="00CE580E">
        <w:rPr>
          <w:rFonts w:hint="eastAsia"/>
          <w:lang w:bidi="en-US"/>
        </w:rPr>
        <w:t>隔间至对面小便器外沿的净距</w:t>
      </w:r>
      <w:r w:rsidR="00CE1F3F">
        <w:rPr>
          <w:rFonts w:hint="eastAsia"/>
          <w:lang w:bidi="en-US"/>
        </w:rPr>
        <w:t>：</w:t>
      </w:r>
      <w:r w:rsidRPr="00CE580E">
        <w:rPr>
          <w:rFonts w:hint="eastAsia"/>
          <w:lang w:bidi="en-US"/>
        </w:rPr>
        <w:t>当采用内开门时，不应小于</w:t>
      </w:r>
      <w:r w:rsidRPr="00CE580E">
        <w:rPr>
          <w:rFonts w:hint="eastAsia"/>
          <w:lang w:bidi="en-US"/>
        </w:rPr>
        <w:t>1.10m</w:t>
      </w:r>
      <w:r>
        <w:rPr>
          <w:rFonts w:hint="eastAsia"/>
          <w:lang w:bidi="en-US"/>
        </w:rPr>
        <w:t>；</w:t>
      </w:r>
      <w:r w:rsidRPr="00CE580E">
        <w:rPr>
          <w:rFonts w:hint="eastAsia"/>
          <w:lang w:bidi="en-US"/>
        </w:rPr>
        <w:t>当采用外开门时，不应小于</w:t>
      </w:r>
      <w:r w:rsidRPr="00CE580E">
        <w:rPr>
          <w:rFonts w:hint="eastAsia"/>
          <w:lang w:bidi="en-US"/>
        </w:rPr>
        <w:t>1.30m</w:t>
      </w:r>
      <w:r w:rsidR="00CE1F3F">
        <w:rPr>
          <w:rFonts w:hint="eastAsia"/>
          <w:lang w:bidi="en-US"/>
        </w:rPr>
        <w:t>。</w:t>
      </w:r>
    </w:p>
    <w:p w14:paraId="1FA9F175" w14:textId="1B1568FD" w:rsidR="005428B9" w:rsidRPr="005428B9" w:rsidRDefault="005428B9" w:rsidP="00FD42FE">
      <w:pPr>
        <w:pStyle w:val="423"/>
        <w:numPr>
          <w:ilvl w:val="0"/>
          <w:numId w:val="27"/>
        </w:numPr>
        <w:spacing w:line="360" w:lineRule="auto"/>
        <w:ind w:left="0" w:firstLine="0"/>
        <w:jc w:val="left"/>
        <w:rPr>
          <w:b w:val="0"/>
          <w:bCs/>
          <w:sz w:val="21"/>
          <w:szCs w:val="18"/>
        </w:rPr>
      </w:pPr>
      <w:r w:rsidRPr="005428B9">
        <w:rPr>
          <w:rFonts w:hint="eastAsia"/>
          <w:b w:val="0"/>
          <w:bCs/>
          <w:sz w:val="21"/>
          <w:szCs w:val="18"/>
        </w:rPr>
        <w:t>附属式乡村公共厕所蹲位地面宜与厕位外通道地面齐平。确有困难时，蹲位地面不应高于厕位外通道地面</w:t>
      </w:r>
      <w:r w:rsidRPr="005428B9">
        <w:rPr>
          <w:rFonts w:hint="eastAsia"/>
          <w:b w:val="0"/>
          <w:bCs/>
          <w:sz w:val="21"/>
          <w:szCs w:val="18"/>
        </w:rPr>
        <w:t>180mm</w:t>
      </w:r>
      <w:r w:rsidRPr="005428B9">
        <w:rPr>
          <w:rFonts w:hint="eastAsia"/>
          <w:b w:val="0"/>
          <w:bCs/>
          <w:sz w:val="21"/>
          <w:szCs w:val="18"/>
        </w:rPr>
        <w:t>。</w:t>
      </w:r>
    </w:p>
    <w:p w14:paraId="55A0E78D" w14:textId="76AFEDC1" w:rsidR="005428B9" w:rsidRPr="005428B9" w:rsidRDefault="005428B9" w:rsidP="00FD42FE">
      <w:pPr>
        <w:pStyle w:val="423"/>
        <w:numPr>
          <w:ilvl w:val="0"/>
          <w:numId w:val="27"/>
        </w:numPr>
        <w:spacing w:line="360" w:lineRule="auto"/>
        <w:ind w:left="0" w:firstLine="0"/>
        <w:jc w:val="left"/>
        <w:rPr>
          <w:b w:val="0"/>
          <w:bCs/>
          <w:sz w:val="21"/>
          <w:szCs w:val="18"/>
        </w:rPr>
      </w:pPr>
      <w:r w:rsidRPr="005428B9">
        <w:rPr>
          <w:rFonts w:hint="eastAsia"/>
          <w:b w:val="0"/>
          <w:bCs/>
          <w:sz w:val="21"/>
          <w:szCs w:val="18"/>
        </w:rPr>
        <w:t>乡村公共厕所的自然采光面积与地面面积比不宜小于</w:t>
      </w:r>
      <w:r w:rsidRPr="005428B9">
        <w:rPr>
          <w:rFonts w:hint="eastAsia"/>
          <w:b w:val="0"/>
          <w:bCs/>
          <w:sz w:val="21"/>
          <w:szCs w:val="18"/>
        </w:rPr>
        <w:t>1:8</w:t>
      </w:r>
      <w:r w:rsidRPr="005428B9">
        <w:rPr>
          <w:rFonts w:hint="eastAsia"/>
          <w:b w:val="0"/>
          <w:bCs/>
          <w:sz w:val="21"/>
          <w:szCs w:val="18"/>
        </w:rPr>
        <w:t>，当墙侧窗不能满足设计要求时，独立式乡村公共厕所宜增设天窗。</w:t>
      </w:r>
    </w:p>
    <w:p w14:paraId="18DFE218" w14:textId="5641058A" w:rsidR="005428B9" w:rsidRPr="005428B9" w:rsidRDefault="005428B9" w:rsidP="00FD42FE">
      <w:pPr>
        <w:pStyle w:val="423"/>
        <w:numPr>
          <w:ilvl w:val="0"/>
          <w:numId w:val="27"/>
        </w:numPr>
        <w:spacing w:line="360" w:lineRule="auto"/>
        <w:ind w:left="0" w:firstLine="0"/>
        <w:jc w:val="left"/>
        <w:rPr>
          <w:b w:val="0"/>
          <w:bCs/>
          <w:sz w:val="21"/>
          <w:szCs w:val="18"/>
        </w:rPr>
      </w:pPr>
      <w:r w:rsidRPr="005428B9">
        <w:rPr>
          <w:rFonts w:hint="eastAsia"/>
          <w:b w:val="0"/>
          <w:bCs/>
          <w:sz w:val="21"/>
          <w:szCs w:val="18"/>
        </w:rPr>
        <w:t>乡村公共厕所</w:t>
      </w:r>
      <w:proofErr w:type="gramStart"/>
      <w:r w:rsidRPr="005428B9">
        <w:rPr>
          <w:rFonts w:hint="eastAsia"/>
          <w:b w:val="0"/>
          <w:bCs/>
          <w:sz w:val="21"/>
          <w:szCs w:val="18"/>
        </w:rPr>
        <w:t>宜设置</w:t>
      </w:r>
      <w:proofErr w:type="gramEnd"/>
      <w:r w:rsidRPr="005428B9">
        <w:rPr>
          <w:rFonts w:hint="eastAsia"/>
          <w:b w:val="0"/>
          <w:bCs/>
          <w:sz w:val="21"/>
          <w:szCs w:val="18"/>
        </w:rPr>
        <w:t>防蝇、防蚊设施，通风口室外的开口处</w:t>
      </w:r>
      <w:proofErr w:type="gramStart"/>
      <w:r w:rsidRPr="005428B9">
        <w:rPr>
          <w:rFonts w:hint="eastAsia"/>
          <w:b w:val="0"/>
          <w:bCs/>
          <w:sz w:val="21"/>
          <w:szCs w:val="18"/>
        </w:rPr>
        <w:t>宜设置</w:t>
      </w:r>
      <w:proofErr w:type="gramEnd"/>
      <w:r w:rsidRPr="005428B9">
        <w:rPr>
          <w:rFonts w:hint="eastAsia"/>
          <w:b w:val="0"/>
          <w:bCs/>
          <w:sz w:val="21"/>
          <w:szCs w:val="18"/>
        </w:rPr>
        <w:t>纱窗。</w:t>
      </w:r>
    </w:p>
    <w:p w14:paraId="5FF16C56" w14:textId="177E65DD" w:rsidR="005428B9" w:rsidRPr="005428B9" w:rsidRDefault="005428B9" w:rsidP="00FD42FE">
      <w:pPr>
        <w:pStyle w:val="423"/>
        <w:numPr>
          <w:ilvl w:val="0"/>
          <w:numId w:val="27"/>
        </w:numPr>
        <w:spacing w:line="360" w:lineRule="auto"/>
        <w:ind w:left="0" w:firstLine="0"/>
        <w:jc w:val="left"/>
        <w:rPr>
          <w:b w:val="0"/>
          <w:bCs/>
          <w:sz w:val="21"/>
          <w:szCs w:val="18"/>
        </w:rPr>
      </w:pPr>
      <w:r w:rsidRPr="005428B9">
        <w:rPr>
          <w:rFonts w:hint="eastAsia"/>
          <w:b w:val="0"/>
          <w:bCs/>
          <w:sz w:val="21"/>
          <w:szCs w:val="18"/>
        </w:rPr>
        <w:t>在距乡村公共厕所</w:t>
      </w:r>
      <w:r w:rsidRPr="005428B9">
        <w:rPr>
          <w:rFonts w:hint="eastAsia"/>
          <w:b w:val="0"/>
          <w:bCs/>
          <w:sz w:val="21"/>
          <w:szCs w:val="18"/>
        </w:rPr>
        <w:t>200m</w:t>
      </w:r>
      <w:r w:rsidRPr="005428B9">
        <w:rPr>
          <w:rFonts w:hint="eastAsia"/>
          <w:b w:val="0"/>
          <w:bCs/>
          <w:sz w:val="21"/>
          <w:szCs w:val="18"/>
        </w:rPr>
        <w:t>内的主要路口处应设置公厕标志方向和距离的引导牌，样式与设置方式应符合《环境卫生图形符号标准》</w:t>
      </w:r>
      <w:r w:rsidRPr="005428B9">
        <w:rPr>
          <w:rFonts w:hint="eastAsia"/>
          <w:b w:val="0"/>
          <w:bCs/>
          <w:sz w:val="21"/>
          <w:szCs w:val="18"/>
        </w:rPr>
        <w:t>CJ/T</w:t>
      </w:r>
      <w:r w:rsidR="008B2B51">
        <w:rPr>
          <w:b w:val="0"/>
          <w:bCs/>
          <w:sz w:val="21"/>
          <w:szCs w:val="18"/>
        </w:rPr>
        <w:t xml:space="preserve"> </w:t>
      </w:r>
      <w:r w:rsidRPr="005428B9">
        <w:rPr>
          <w:rFonts w:hint="eastAsia"/>
          <w:b w:val="0"/>
          <w:bCs/>
          <w:sz w:val="21"/>
          <w:szCs w:val="18"/>
        </w:rPr>
        <w:t>125</w:t>
      </w:r>
      <w:r w:rsidRPr="005428B9">
        <w:rPr>
          <w:rFonts w:hint="eastAsia"/>
          <w:b w:val="0"/>
          <w:bCs/>
          <w:sz w:val="21"/>
          <w:szCs w:val="18"/>
        </w:rPr>
        <w:t>的要求。</w:t>
      </w:r>
    </w:p>
    <w:p w14:paraId="6560ACFE" w14:textId="671683E2" w:rsidR="005428B9" w:rsidRPr="005428B9" w:rsidRDefault="005428B9" w:rsidP="00FD42FE">
      <w:pPr>
        <w:pStyle w:val="423"/>
        <w:numPr>
          <w:ilvl w:val="0"/>
          <w:numId w:val="27"/>
        </w:numPr>
        <w:spacing w:line="360" w:lineRule="auto"/>
        <w:ind w:left="0" w:firstLine="0"/>
        <w:jc w:val="left"/>
        <w:rPr>
          <w:b w:val="0"/>
          <w:bCs/>
          <w:sz w:val="21"/>
          <w:szCs w:val="18"/>
        </w:rPr>
      </w:pPr>
      <w:r w:rsidRPr="005428B9">
        <w:rPr>
          <w:rFonts w:hint="eastAsia"/>
          <w:b w:val="0"/>
          <w:bCs/>
          <w:sz w:val="21"/>
          <w:szCs w:val="18"/>
        </w:rPr>
        <w:t>乡村公共厕所设置无障碍卫生间时，无障碍设施的设置应符合《无障碍设计规范》</w:t>
      </w:r>
      <w:r w:rsidRPr="005428B9">
        <w:rPr>
          <w:rFonts w:hint="eastAsia"/>
          <w:b w:val="0"/>
          <w:bCs/>
          <w:sz w:val="21"/>
          <w:szCs w:val="18"/>
        </w:rPr>
        <w:t>GB</w:t>
      </w:r>
      <w:r w:rsidR="008B2B51">
        <w:rPr>
          <w:b w:val="0"/>
          <w:bCs/>
          <w:sz w:val="21"/>
          <w:szCs w:val="18"/>
        </w:rPr>
        <w:t xml:space="preserve"> </w:t>
      </w:r>
      <w:r w:rsidRPr="005428B9">
        <w:rPr>
          <w:rFonts w:hint="eastAsia"/>
          <w:b w:val="0"/>
          <w:bCs/>
          <w:sz w:val="21"/>
          <w:szCs w:val="18"/>
        </w:rPr>
        <w:t>50763</w:t>
      </w:r>
      <w:r w:rsidRPr="005428B9">
        <w:rPr>
          <w:rFonts w:hint="eastAsia"/>
          <w:b w:val="0"/>
          <w:bCs/>
          <w:sz w:val="21"/>
          <w:szCs w:val="18"/>
        </w:rPr>
        <w:t>的要求。</w:t>
      </w:r>
    </w:p>
    <w:p w14:paraId="7FCB628F" w14:textId="65CE6292" w:rsidR="00CE580E" w:rsidRDefault="005428B9" w:rsidP="00FD42FE">
      <w:pPr>
        <w:pStyle w:val="423"/>
        <w:numPr>
          <w:ilvl w:val="0"/>
          <w:numId w:val="27"/>
        </w:numPr>
        <w:spacing w:line="360" w:lineRule="auto"/>
        <w:ind w:left="0" w:firstLine="0"/>
        <w:jc w:val="left"/>
        <w:rPr>
          <w:b w:val="0"/>
          <w:bCs/>
          <w:sz w:val="21"/>
          <w:szCs w:val="18"/>
        </w:rPr>
      </w:pPr>
      <w:r w:rsidRPr="005428B9">
        <w:rPr>
          <w:rFonts w:hint="eastAsia"/>
          <w:b w:val="0"/>
          <w:bCs/>
          <w:sz w:val="21"/>
          <w:szCs w:val="18"/>
        </w:rPr>
        <w:t>乡村公共厕所无障碍设施应与公共厕所同步设计、同步建设</w:t>
      </w:r>
      <w:bookmarkStart w:id="31" w:name="_Hlk88572664"/>
      <w:r w:rsidR="00CE580E" w:rsidRPr="005428B9">
        <w:rPr>
          <w:rFonts w:hint="eastAsia"/>
          <w:b w:val="0"/>
          <w:bCs/>
          <w:sz w:val="21"/>
          <w:szCs w:val="18"/>
        </w:rPr>
        <w:t>。</w:t>
      </w:r>
    </w:p>
    <w:p w14:paraId="543BCC84" w14:textId="3DCEECDD" w:rsidR="005428B9" w:rsidRPr="00893F28" w:rsidRDefault="005428B9"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color w:val="000000" w:themeColor="text1"/>
          <w:lang w:bidi="en-US"/>
        </w:rPr>
        <w:t>【条文说明】无障碍设施是保障有无障碍需求人员走出家门、参与</w:t>
      </w:r>
      <w:r w:rsidRPr="00893F28">
        <w:rPr>
          <w:rFonts w:ascii="仿宋_GB2312" w:eastAsia="仿宋_GB2312" w:hint="eastAsia"/>
          <w:color w:val="000000" w:themeColor="text1"/>
          <w:lang w:bidi="en-US"/>
        </w:rPr>
        <w:t>社会</w:t>
      </w:r>
      <w:r w:rsidRPr="00893F28">
        <w:rPr>
          <w:rFonts w:ascii="仿宋_GB2312" w:eastAsia="仿宋_GB2312"/>
          <w:color w:val="000000" w:themeColor="text1"/>
          <w:lang w:bidi="en-US"/>
        </w:rPr>
        <w:t>生活的基本条件</w:t>
      </w:r>
      <w:r w:rsidRPr="00893F28">
        <w:rPr>
          <w:rFonts w:ascii="仿宋_GB2312" w:eastAsia="仿宋_GB2312" w:hint="eastAsia"/>
          <w:color w:val="000000" w:themeColor="text1"/>
          <w:lang w:bidi="en-US"/>
        </w:rPr>
        <w:t>和</w:t>
      </w:r>
      <w:r w:rsidRPr="00893F28">
        <w:rPr>
          <w:rFonts w:ascii="仿宋_GB2312" w:eastAsia="仿宋_GB2312"/>
          <w:color w:val="000000" w:themeColor="text1"/>
          <w:lang w:bidi="en-US"/>
        </w:rPr>
        <w:t>重要措施。提供无障碍环境</w:t>
      </w:r>
      <w:r w:rsidRPr="00893F28">
        <w:rPr>
          <w:rFonts w:ascii="仿宋_GB2312" w:eastAsia="仿宋_GB2312" w:hint="eastAsia"/>
          <w:color w:val="000000" w:themeColor="text1"/>
          <w:lang w:bidi="en-US"/>
        </w:rPr>
        <w:t>是</w:t>
      </w:r>
      <w:r w:rsidRPr="00893F28">
        <w:rPr>
          <w:rFonts w:ascii="仿宋_GB2312" w:eastAsia="仿宋_GB2312"/>
          <w:color w:val="000000" w:themeColor="text1"/>
          <w:lang w:bidi="en-US"/>
        </w:rPr>
        <w:t>提高乡村物质文明和精神文明的体现。在设计和建设阶段同步无障碍设施能确保无障碍环境的实现。</w:t>
      </w:r>
    </w:p>
    <w:p w14:paraId="76EEE1A1" w14:textId="6397A244" w:rsidR="00177827" w:rsidRDefault="00177827" w:rsidP="00FD42FE">
      <w:pPr>
        <w:pStyle w:val="M2"/>
        <w:spacing w:before="156" w:after="156"/>
        <w:ind w:left="567"/>
      </w:pPr>
      <w:bookmarkStart w:id="32" w:name="_Toc114079383"/>
      <w:bookmarkEnd w:id="31"/>
      <w:r>
        <w:rPr>
          <w:rFonts w:hint="eastAsia"/>
        </w:rPr>
        <w:t>结构设计</w:t>
      </w:r>
      <w:bookmarkEnd w:id="32"/>
    </w:p>
    <w:p w14:paraId="0906E710" w14:textId="39A86357" w:rsidR="00A60D26" w:rsidRPr="00A60D26" w:rsidRDefault="00A60D26" w:rsidP="00FD42FE">
      <w:pPr>
        <w:pStyle w:val="423"/>
        <w:numPr>
          <w:ilvl w:val="0"/>
          <w:numId w:val="30"/>
        </w:numPr>
        <w:spacing w:line="360" w:lineRule="auto"/>
        <w:jc w:val="left"/>
        <w:rPr>
          <w:b w:val="0"/>
          <w:bCs/>
          <w:sz w:val="21"/>
          <w:szCs w:val="18"/>
        </w:rPr>
      </w:pPr>
      <w:bookmarkStart w:id="33" w:name="_Hlk114147403"/>
      <w:r w:rsidRPr="00A60D26">
        <w:rPr>
          <w:rFonts w:hint="eastAsia"/>
          <w:b w:val="0"/>
          <w:bCs/>
          <w:sz w:val="21"/>
          <w:szCs w:val="18"/>
        </w:rPr>
        <w:t>乡村厕所的厕屋、贮粪池、化粪池结构</w:t>
      </w:r>
      <w:bookmarkEnd w:id="33"/>
      <w:r w:rsidRPr="00A60D26">
        <w:rPr>
          <w:rFonts w:hint="eastAsia"/>
          <w:b w:val="0"/>
          <w:bCs/>
          <w:sz w:val="21"/>
          <w:szCs w:val="18"/>
        </w:rPr>
        <w:t>安全等级不应低于二级。</w:t>
      </w:r>
    </w:p>
    <w:p w14:paraId="68DAFDD8" w14:textId="77777777" w:rsidR="00A60D26" w:rsidRPr="00893F28" w:rsidRDefault="00A60D26" w:rsidP="0020543C">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【条文说明】根据《工程结构通用规范》GB 55001,从危及人的生命、造成经济损失、对社会或环境产生影响等方面对结构破坏可能产生的后果进行评估，乡村厕所安全等级是一般结构，即安全等级二级。</w:t>
      </w:r>
    </w:p>
    <w:p w14:paraId="344927AD" w14:textId="0BF7D474" w:rsidR="00A60D26" w:rsidRPr="00A60D26" w:rsidRDefault="00A60D26" w:rsidP="00FD42FE">
      <w:pPr>
        <w:pStyle w:val="423"/>
        <w:numPr>
          <w:ilvl w:val="0"/>
          <w:numId w:val="30"/>
        </w:numPr>
        <w:spacing w:line="360" w:lineRule="auto"/>
        <w:ind w:left="0" w:firstLine="0"/>
        <w:jc w:val="left"/>
        <w:rPr>
          <w:b w:val="0"/>
          <w:bCs/>
          <w:sz w:val="21"/>
          <w:szCs w:val="18"/>
        </w:rPr>
      </w:pPr>
      <w:r w:rsidRPr="00A60D26">
        <w:rPr>
          <w:rFonts w:hint="eastAsia"/>
          <w:b w:val="0"/>
          <w:bCs/>
          <w:sz w:val="21"/>
          <w:szCs w:val="18"/>
        </w:rPr>
        <w:t>乡村厕所的厕屋、贮粪池、化粪池设计工作年限应取为</w:t>
      </w:r>
      <w:r w:rsidRPr="00A60D26">
        <w:rPr>
          <w:rFonts w:hint="eastAsia"/>
          <w:b w:val="0"/>
          <w:bCs/>
          <w:sz w:val="21"/>
          <w:szCs w:val="18"/>
        </w:rPr>
        <w:t>50</w:t>
      </w:r>
      <w:r w:rsidRPr="00A60D26">
        <w:rPr>
          <w:rFonts w:hint="eastAsia"/>
          <w:b w:val="0"/>
          <w:bCs/>
          <w:sz w:val="21"/>
          <w:szCs w:val="18"/>
        </w:rPr>
        <w:t>年。</w:t>
      </w:r>
    </w:p>
    <w:p w14:paraId="7583FA60" w14:textId="77777777" w:rsidR="00A60D26" w:rsidRPr="00893F28" w:rsidRDefault="00A60D26" w:rsidP="0020543C">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【条文说明】结构设计工作年限是</w:t>
      </w:r>
      <w:bookmarkStart w:id="34" w:name="_Hlk114217504"/>
      <w:r w:rsidRPr="00893F28">
        <w:rPr>
          <w:rFonts w:ascii="仿宋_GB2312" w:eastAsia="仿宋_GB2312" w:hint="eastAsia"/>
          <w:color w:val="000000" w:themeColor="text1"/>
          <w:lang w:bidi="en-US"/>
        </w:rPr>
        <w:t>《工程结构通用规范》GB 55001</w:t>
      </w:r>
      <w:bookmarkEnd w:id="34"/>
      <w:r w:rsidRPr="00893F28">
        <w:rPr>
          <w:rFonts w:ascii="仿宋_GB2312" w:eastAsia="仿宋_GB2312" w:hint="eastAsia"/>
          <w:color w:val="000000" w:themeColor="text1"/>
          <w:lang w:bidi="en-US"/>
        </w:rPr>
        <w:t>给出的术语，其条文说明中明确了“设计工作年限”即“设计使用年限”。</w:t>
      </w:r>
    </w:p>
    <w:p w14:paraId="63292F9B" w14:textId="3D9E236F" w:rsidR="00A60D26" w:rsidRPr="00A60D26" w:rsidRDefault="00A60D26" w:rsidP="00FD42FE">
      <w:pPr>
        <w:pStyle w:val="423"/>
        <w:numPr>
          <w:ilvl w:val="0"/>
          <w:numId w:val="30"/>
        </w:numPr>
        <w:spacing w:line="360" w:lineRule="auto"/>
        <w:ind w:left="0" w:firstLine="0"/>
        <w:jc w:val="left"/>
        <w:rPr>
          <w:b w:val="0"/>
          <w:bCs/>
          <w:sz w:val="21"/>
          <w:szCs w:val="18"/>
        </w:rPr>
      </w:pPr>
      <w:r w:rsidRPr="00A60D26">
        <w:rPr>
          <w:rFonts w:hint="eastAsia"/>
          <w:b w:val="0"/>
          <w:bCs/>
          <w:sz w:val="21"/>
          <w:szCs w:val="18"/>
        </w:rPr>
        <w:t>乡村厕所混凝土结构裂缝控制等级可取为三级，裂缝宽度不应大于</w:t>
      </w:r>
      <w:r w:rsidRPr="00A60D26">
        <w:rPr>
          <w:rFonts w:hint="eastAsia"/>
          <w:b w:val="0"/>
          <w:bCs/>
          <w:sz w:val="21"/>
          <w:szCs w:val="18"/>
        </w:rPr>
        <w:t>0.2mm</w:t>
      </w:r>
      <w:r w:rsidRPr="00A60D26">
        <w:rPr>
          <w:rFonts w:hint="eastAsia"/>
          <w:b w:val="0"/>
          <w:bCs/>
          <w:sz w:val="21"/>
          <w:szCs w:val="18"/>
        </w:rPr>
        <w:t>。</w:t>
      </w:r>
    </w:p>
    <w:p w14:paraId="3E143B87" w14:textId="77777777" w:rsidR="00A60D26" w:rsidRPr="00893F28" w:rsidRDefault="00A60D26" w:rsidP="0020543C">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【条文说明】乡村厕所所处环境可能为二a、二b、三a类，根据《混凝土结构设计规范》GB 50010确定其裂缝控制等级和裂缝宽度限值。</w:t>
      </w:r>
    </w:p>
    <w:p w14:paraId="293C8B4D" w14:textId="77777777" w:rsidR="00A60D26" w:rsidRPr="00A60D26" w:rsidRDefault="00A60D26" w:rsidP="00FD42FE">
      <w:pPr>
        <w:pStyle w:val="423"/>
        <w:numPr>
          <w:ilvl w:val="0"/>
          <w:numId w:val="30"/>
        </w:numPr>
        <w:spacing w:line="360" w:lineRule="auto"/>
        <w:ind w:left="0" w:firstLine="0"/>
        <w:jc w:val="left"/>
        <w:rPr>
          <w:b w:val="0"/>
          <w:bCs/>
          <w:sz w:val="21"/>
          <w:szCs w:val="18"/>
        </w:rPr>
      </w:pPr>
      <w:r w:rsidRPr="00A60D26">
        <w:rPr>
          <w:rFonts w:hint="eastAsia"/>
          <w:b w:val="0"/>
          <w:bCs/>
          <w:sz w:val="21"/>
          <w:szCs w:val="18"/>
        </w:rPr>
        <w:t>独立式乡村厕所</w:t>
      </w:r>
      <w:proofErr w:type="gramStart"/>
      <w:r w:rsidRPr="00A60D26">
        <w:rPr>
          <w:rFonts w:hint="eastAsia"/>
          <w:b w:val="0"/>
          <w:bCs/>
          <w:sz w:val="21"/>
          <w:szCs w:val="18"/>
        </w:rPr>
        <w:t>的厕屋抗震</w:t>
      </w:r>
      <w:proofErr w:type="gramEnd"/>
      <w:r w:rsidRPr="00A60D26">
        <w:rPr>
          <w:rFonts w:hint="eastAsia"/>
          <w:b w:val="0"/>
          <w:bCs/>
          <w:sz w:val="21"/>
          <w:szCs w:val="18"/>
        </w:rPr>
        <w:t>设防类别可按标准设防类，附建式乡村厕所应按照其所附着的建筑物的</w:t>
      </w:r>
      <w:bookmarkStart w:id="35" w:name="_Hlk114147453"/>
      <w:r w:rsidRPr="00A60D26">
        <w:rPr>
          <w:rFonts w:hint="eastAsia"/>
          <w:b w:val="0"/>
          <w:bCs/>
          <w:sz w:val="21"/>
          <w:szCs w:val="18"/>
        </w:rPr>
        <w:t>抗震</w:t>
      </w:r>
      <w:bookmarkEnd w:id="35"/>
      <w:r w:rsidRPr="00A60D26">
        <w:rPr>
          <w:rFonts w:hint="eastAsia"/>
          <w:b w:val="0"/>
          <w:bCs/>
          <w:sz w:val="21"/>
          <w:szCs w:val="18"/>
        </w:rPr>
        <w:t>设防类别设计。</w:t>
      </w:r>
    </w:p>
    <w:p w14:paraId="12B8D9F9" w14:textId="77777777" w:rsidR="00A60D26" w:rsidRPr="00893F28" w:rsidRDefault="00A60D26" w:rsidP="0020543C">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【条文说明】本条规定了乡村厕所的设防类别。</w:t>
      </w:r>
    </w:p>
    <w:p w14:paraId="588EE67E" w14:textId="77777777" w:rsidR="00A60D26" w:rsidRPr="00A60D26" w:rsidRDefault="00A60D26" w:rsidP="00FD42FE">
      <w:pPr>
        <w:pStyle w:val="423"/>
        <w:numPr>
          <w:ilvl w:val="0"/>
          <w:numId w:val="30"/>
        </w:numPr>
        <w:spacing w:line="360" w:lineRule="auto"/>
        <w:ind w:left="0" w:firstLine="0"/>
        <w:jc w:val="left"/>
        <w:rPr>
          <w:b w:val="0"/>
          <w:bCs/>
          <w:sz w:val="21"/>
          <w:szCs w:val="18"/>
        </w:rPr>
      </w:pPr>
      <w:r w:rsidRPr="00A60D26">
        <w:rPr>
          <w:rFonts w:hint="eastAsia"/>
          <w:b w:val="0"/>
          <w:bCs/>
          <w:sz w:val="21"/>
          <w:szCs w:val="18"/>
        </w:rPr>
        <w:t>独立式</w:t>
      </w:r>
      <w:proofErr w:type="gramStart"/>
      <w:r w:rsidRPr="00A60D26">
        <w:rPr>
          <w:rFonts w:hint="eastAsia"/>
          <w:b w:val="0"/>
          <w:bCs/>
          <w:sz w:val="21"/>
          <w:szCs w:val="18"/>
        </w:rPr>
        <w:t>厕所厕屋可</w:t>
      </w:r>
      <w:proofErr w:type="gramEnd"/>
      <w:r w:rsidRPr="00A60D26">
        <w:rPr>
          <w:rFonts w:hint="eastAsia"/>
          <w:b w:val="0"/>
          <w:bCs/>
          <w:sz w:val="21"/>
          <w:szCs w:val="18"/>
        </w:rPr>
        <w:t>采用无筋扩展基础或钢筋混凝土扩展基础。采用砌体结构时，其基础可采用混凝土条形基础，采用轻钢结构或竹木结构时，其基础可采用独立基础。</w:t>
      </w:r>
    </w:p>
    <w:p w14:paraId="7D2D6316" w14:textId="77777777" w:rsidR="00A60D26" w:rsidRPr="00893F28" w:rsidRDefault="00A60D26" w:rsidP="0020543C">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【条文说明】本条规定了乡村</w:t>
      </w:r>
      <w:proofErr w:type="gramStart"/>
      <w:r w:rsidRPr="00893F28">
        <w:rPr>
          <w:rFonts w:ascii="仿宋_GB2312" w:eastAsia="仿宋_GB2312" w:hint="eastAsia"/>
          <w:color w:val="000000" w:themeColor="text1"/>
          <w:lang w:bidi="en-US"/>
        </w:rPr>
        <w:t>厕所厕屋的</w:t>
      </w:r>
      <w:proofErr w:type="gramEnd"/>
      <w:r w:rsidRPr="00893F28">
        <w:rPr>
          <w:rFonts w:ascii="仿宋_GB2312" w:eastAsia="仿宋_GB2312" w:hint="eastAsia"/>
          <w:color w:val="000000" w:themeColor="text1"/>
          <w:lang w:bidi="en-US"/>
        </w:rPr>
        <w:t>基础形式。</w:t>
      </w:r>
    </w:p>
    <w:p w14:paraId="513F31BC" w14:textId="76C22320" w:rsidR="00A60D26" w:rsidRPr="00A60D26" w:rsidRDefault="00A60D26" w:rsidP="00FD42FE">
      <w:pPr>
        <w:pStyle w:val="423"/>
        <w:numPr>
          <w:ilvl w:val="0"/>
          <w:numId w:val="30"/>
        </w:numPr>
        <w:spacing w:line="360" w:lineRule="auto"/>
        <w:ind w:left="0" w:firstLine="0"/>
        <w:jc w:val="left"/>
        <w:rPr>
          <w:b w:val="0"/>
          <w:bCs/>
          <w:sz w:val="21"/>
          <w:szCs w:val="18"/>
        </w:rPr>
      </w:pPr>
      <w:r w:rsidRPr="00A60D26">
        <w:rPr>
          <w:rFonts w:hint="eastAsia"/>
          <w:b w:val="0"/>
          <w:bCs/>
          <w:sz w:val="21"/>
          <w:szCs w:val="18"/>
        </w:rPr>
        <w:t>季节性冻土地区的乡村厕所的储粪池、化粪池的埋置深度宜大于场地冻结深度，场地冻结深度应按照现行国家标准《建筑地基基础设计规范》的规定计算。</w:t>
      </w:r>
    </w:p>
    <w:p w14:paraId="0063E51F" w14:textId="10CA7F9C" w:rsidR="00A60D26" w:rsidRPr="00A60D26" w:rsidRDefault="00A60D26" w:rsidP="00FD42FE">
      <w:pPr>
        <w:pStyle w:val="423"/>
        <w:numPr>
          <w:ilvl w:val="0"/>
          <w:numId w:val="30"/>
        </w:numPr>
        <w:spacing w:line="360" w:lineRule="auto"/>
        <w:ind w:left="0" w:firstLine="0"/>
        <w:jc w:val="left"/>
        <w:rPr>
          <w:b w:val="0"/>
          <w:bCs/>
          <w:sz w:val="21"/>
          <w:szCs w:val="18"/>
        </w:rPr>
      </w:pPr>
      <w:proofErr w:type="gramStart"/>
      <w:r w:rsidRPr="00A60D26">
        <w:rPr>
          <w:rFonts w:hint="eastAsia"/>
          <w:b w:val="0"/>
          <w:bCs/>
          <w:sz w:val="21"/>
          <w:szCs w:val="18"/>
        </w:rPr>
        <w:t>厕屋所受</w:t>
      </w:r>
      <w:proofErr w:type="gramEnd"/>
      <w:r w:rsidRPr="00A60D26">
        <w:rPr>
          <w:rFonts w:hint="eastAsia"/>
          <w:b w:val="0"/>
          <w:bCs/>
          <w:sz w:val="21"/>
          <w:szCs w:val="18"/>
        </w:rPr>
        <w:t>作用的取值和组合应符合</w:t>
      </w:r>
      <w:bookmarkStart w:id="36" w:name="_Hlk114217521"/>
      <w:r w:rsidRPr="00A60D26">
        <w:rPr>
          <w:rFonts w:hint="eastAsia"/>
          <w:b w:val="0"/>
          <w:bCs/>
          <w:sz w:val="21"/>
          <w:szCs w:val="18"/>
        </w:rPr>
        <w:t>《建筑荷载规范》</w:t>
      </w:r>
      <w:r w:rsidRPr="00A60D26">
        <w:rPr>
          <w:rFonts w:hint="eastAsia"/>
          <w:b w:val="0"/>
          <w:bCs/>
          <w:sz w:val="21"/>
          <w:szCs w:val="18"/>
        </w:rPr>
        <w:t>GB 50009</w:t>
      </w:r>
      <w:bookmarkEnd w:id="36"/>
      <w:r w:rsidRPr="00A60D26">
        <w:rPr>
          <w:rFonts w:hint="eastAsia"/>
          <w:b w:val="0"/>
          <w:bCs/>
          <w:sz w:val="21"/>
          <w:szCs w:val="18"/>
        </w:rPr>
        <w:t>。独立式</w:t>
      </w:r>
      <w:proofErr w:type="gramStart"/>
      <w:r w:rsidRPr="00A60D26">
        <w:rPr>
          <w:rFonts w:hint="eastAsia"/>
          <w:b w:val="0"/>
          <w:bCs/>
          <w:sz w:val="21"/>
          <w:szCs w:val="18"/>
        </w:rPr>
        <w:t>厕所厕屋的</w:t>
      </w:r>
      <w:proofErr w:type="gramEnd"/>
      <w:r w:rsidRPr="00A60D26">
        <w:rPr>
          <w:rFonts w:hint="eastAsia"/>
          <w:b w:val="0"/>
          <w:bCs/>
          <w:sz w:val="21"/>
          <w:szCs w:val="18"/>
        </w:rPr>
        <w:t>屋面活荷载应按照</w:t>
      </w:r>
      <w:proofErr w:type="gramStart"/>
      <w:r w:rsidRPr="00A60D26">
        <w:rPr>
          <w:rFonts w:hint="eastAsia"/>
          <w:b w:val="0"/>
          <w:bCs/>
          <w:sz w:val="21"/>
          <w:szCs w:val="18"/>
        </w:rPr>
        <w:t>不</w:t>
      </w:r>
      <w:proofErr w:type="gramEnd"/>
      <w:r w:rsidRPr="00A60D26">
        <w:rPr>
          <w:rFonts w:hint="eastAsia"/>
          <w:b w:val="0"/>
          <w:bCs/>
          <w:sz w:val="21"/>
          <w:szCs w:val="18"/>
        </w:rPr>
        <w:t>上人屋面取值，</w:t>
      </w:r>
      <w:proofErr w:type="gramStart"/>
      <w:r w:rsidRPr="00A60D26">
        <w:rPr>
          <w:rFonts w:hint="eastAsia"/>
          <w:b w:val="0"/>
          <w:bCs/>
          <w:sz w:val="21"/>
          <w:szCs w:val="18"/>
        </w:rPr>
        <w:t>厕屋风荷载</w:t>
      </w:r>
      <w:proofErr w:type="gramEnd"/>
      <w:r w:rsidRPr="00A60D26">
        <w:rPr>
          <w:rFonts w:hint="eastAsia"/>
          <w:b w:val="0"/>
          <w:bCs/>
          <w:sz w:val="21"/>
          <w:szCs w:val="18"/>
        </w:rPr>
        <w:t>、雪荷载基本重现期取</w:t>
      </w:r>
      <w:r w:rsidRPr="00A60D26">
        <w:rPr>
          <w:rFonts w:hint="eastAsia"/>
          <w:b w:val="0"/>
          <w:bCs/>
          <w:sz w:val="21"/>
          <w:szCs w:val="18"/>
        </w:rPr>
        <w:t>50</w:t>
      </w:r>
      <w:r w:rsidRPr="00A60D26">
        <w:rPr>
          <w:rFonts w:hint="eastAsia"/>
          <w:b w:val="0"/>
          <w:bCs/>
          <w:sz w:val="21"/>
          <w:szCs w:val="18"/>
        </w:rPr>
        <w:t>年。受台风侵袭地区的乡村厕所，</w:t>
      </w:r>
      <w:proofErr w:type="gramStart"/>
      <w:r w:rsidRPr="00A60D26">
        <w:rPr>
          <w:rFonts w:hint="eastAsia"/>
          <w:b w:val="0"/>
          <w:bCs/>
          <w:sz w:val="21"/>
          <w:szCs w:val="18"/>
        </w:rPr>
        <w:t>厕屋应有</w:t>
      </w:r>
      <w:proofErr w:type="gramEnd"/>
      <w:r w:rsidRPr="00A60D26">
        <w:rPr>
          <w:rFonts w:hint="eastAsia"/>
          <w:b w:val="0"/>
          <w:bCs/>
          <w:sz w:val="21"/>
          <w:szCs w:val="18"/>
        </w:rPr>
        <w:t>防台风的有效措施。</w:t>
      </w:r>
    </w:p>
    <w:p w14:paraId="1359985A" w14:textId="77777777" w:rsidR="00A60D26" w:rsidRPr="00893F28" w:rsidRDefault="00A60D26"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【条文说明】台风地区如采用轻钢屋面或墙面，易发生钢板连接节点的破坏，需要进行</w:t>
      </w:r>
      <w:proofErr w:type="gramStart"/>
      <w:r w:rsidRPr="00893F28">
        <w:rPr>
          <w:rFonts w:ascii="仿宋_GB2312" w:eastAsia="仿宋_GB2312" w:hint="eastAsia"/>
          <w:color w:val="000000" w:themeColor="text1"/>
          <w:lang w:bidi="en-US"/>
        </w:rPr>
        <w:t>抗风揭的有效</w:t>
      </w:r>
      <w:proofErr w:type="gramEnd"/>
      <w:r w:rsidRPr="00893F28">
        <w:rPr>
          <w:rFonts w:ascii="仿宋_GB2312" w:eastAsia="仿宋_GB2312" w:hint="eastAsia"/>
          <w:color w:val="000000" w:themeColor="text1"/>
          <w:lang w:bidi="en-US"/>
        </w:rPr>
        <w:t>措施，如屋面拉缆绳等。</w:t>
      </w:r>
    </w:p>
    <w:p w14:paraId="6F36701D" w14:textId="438E3640" w:rsidR="00A60D26" w:rsidRPr="00A60D26" w:rsidRDefault="00A60D26" w:rsidP="00FD42FE">
      <w:pPr>
        <w:pStyle w:val="423"/>
        <w:numPr>
          <w:ilvl w:val="0"/>
          <w:numId w:val="30"/>
        </w:numPr>
        <w:spacing w:line="360" w:lineRule="auto"/>
        <w:jc w:val="left"/>
        <w:rPr>
          <w:b w:val="0"/>
          <w:bCs/>
          <w:sz w:val="21"/>
          <w:szCs w:val="18"/>
        </w:rPr>
      </w:pPr>
      <w:r w:rsidRPr="00A60D26">
        <w:rPr>
          <w:rFonts w:hint="eastAsia"/>
          <w:b w:val="0"/>
          <w:bCs/>
          <w:sz w:val="21"/>
          <w:szCs w:val="18"/>
        </w:rPr>
        <w:t>结构材料应符合下列最低要求：</w:t>
      </w:r>
    </w:p>
    <w:p w14:paraId="1677F251" w14:textId="23DC0268" w:rsidR="00A60D26" w:rsidRPr="00A60D26" w:rsidRDefault="00A60D26" w:rsidP="00A60D26">
      <w:pPr>
        <w:pStyle w:val="423"/>
        <w:spacing w:line="360" w:lineRule="auto"/>
        <w:ind w:left="420"/>
        <w:jc w:val="left"/>
        <w:rPr>
          <w:b w:val="0"/>
          <w:bCs/>
          <w:sz w:val="21"/>
          <w:szCs w:val="18"/>
        </w:rPr>
      </w:pPr>
      <w:r w:rsidRPr="00A60D26">
        <w:rPr>
          <w:rFonts w:hint="eastAsia"/>
          <w:b w:val="0"/>
          <w:bCs/>
          <w:sz w:val="21"/>
          <w:szCs w:val="18"/>
        </w:rPr>
        <w:t xml:space="preserve">1 </w:t>
      </w:r>
      <w:r w:rsidRPr="00A60D26">
        <w:rPr>
          <w:rFonts w:hint="eastAsia"/>
          <w:b w:val="0"/>
          <w:bCs/>
          <w:sz w:val="21"/>
          <w:szCs w:val="18"/>
        </w:rPr>
        <w:t>砌体结构的块体、砂浆</w:t>
      </w:r>
      <w:proofErr w:type="gramStart"/>
      <w:r w:rsidRPr="00A60D26">
        <w:rPr>
          <w:rFonts w:hint="eastAsia"/>
          <w:b w:val="0"/>
          <w:bCs/>
          <w:sz w:val="21"/>
          <w:szCs w:val="18"/>
        </w:rPr>
        <w:t>和灌孔混凝土</w:t>
      </w:r>
      <w:proofErr w:type="gramEnd"/>
      <w:r w:rsidRPr="00A60D26">
        <w:rPr>
          <w:rFonts w:hint="eastAsia"/>
          <w:b w:val="0"/>
          <w:bCs/>
          <w:sz w:val="21"/>
          <w:szCs w:val="18"/>
        </w:rPr>
        <w:t>在相应环境类别下的最低强度等级应符合</w:t>
      </w:r>
      <w:bookmarkStart w:id="37" w:name="_Hlk114217540"/>
      <w:r w:rsidRPr="00A60D26">
        <w:rPr>
          <w:rFonts w:hint="eastAsia"/>
          <w:b w:val="0"/>
          <w:bCs/>
          <w:sz w:val="21"/>
          <w:szCs w:val="18"/>
        </w:rPr>
        <w:t>《砌体结构通用规范》</w:t>
      </w:r>
      <w:r w:rsidR="008B2B51" w:rsidRPr="00A60D26">
        <w:rPr>
          <w:rFonts w:hint="eastAsia"/>
          <w:b w:val="0"/>
          <w:bCs/>
          <w:sz w:val="21"/>
          <w:szCs w:val="18"/>
        </w:rPr>
        <w:t>GB 55007</w:t>
      </w:r>
      <w:bookmarkEnd w:id="37"/>
      <w:r w:rsidRPr="00A60D26">
        <w:rPr>
          <w:rFonts w:hint="eastAsia"/>
          <w:b w:val="0"/>
          <w:bCs/>
          <w:sz w:val="21"/>
          <w:szCs w:val="18"/>
        </w:rPr>
        <w:t>的规定。</w:t>
      </w:r>
    </w:p>
    <w:p w14:paraId="1297DB21" w14:textId="77777777" w:rsidR="00A60D26" w:rsidRPr="00A60D26" w:rsidRDefault="00A60D26" w:rsidP="00A60D26">
      <w:pPr>
        <w:pStyle w:val="423"/>
        <w:spacing w:line="360" w:lineRule="auto"/>
        <w:ind w:left="420"/>
        <w:jc w:val="left"/>
        <w:rPr>
          <w:b w:val="0"/>
          <w:bCs/>
          <w:sz w:val="21"/>
          <w:szCs w:val="18"/>
        </w:rPr>
      </w:pPr>
      <w:r w:rsidRPr="00A60D26">
        <w:rPr>
          <w:rFonts w:hint="eastAsia"/>
          <w:b w:val="0"/>
          <w:bCs/>
          <w:sz w:val="21"/>
          <w:szCs w:val="18"/>
        </w:rPr>
        <w:t xml:space="preserve">2 </w:t>
      </w:r>
      <w:r w:rsidRPr="00A60D26">
        <w:rPr>
          <w:rFonts w:hint="eastAsia"/>
          <w:b w:val="0"/>
          <w:bCs/>
          <w:sz w:val="21"/>
          <w:szCs w:val="18"/>
        </w:rPr>
        <w:t>混凝土结构的混凝土、钢筋应符合</w:t>
      </w:r>
      <w:bookmarkStart w:id="38" w:name="_Hlk114217556"/>
      <w:r w:rsidRPr="00A60D26">
        <w:rPr>
          <w:rFonts w:hint="eastAsia"/>
          <w:b w:val="0"/>
          <w:bCs/>
          <w:sz w:val="21"/>
          <w:szCs w:val="18"/>
        </w:rPr>
        <w:t>《混凝土结构通用规范》</w:t>
      </w:r>
      <w:r w:rsidRPr="00A60D26">
        <w:rPr>
          <w:rFonts w:hint="eastAsia"/>
          <w:b w:val="0"/>
          <w:bCs/>
          <w:sz w:val="21"/>
          <w:szCs w:val="18"/>
        </w:rPr>
        <w:t>GB 55008</w:t>
      </w:r>
      <w:bookmarkEnd w:id="38"/>
      <w:r w:rsidRPr="00A60D26">
        <w:rPr>
          <w:rFonts w:hint="eastAsia"/>
          <w:b w:val="0"/>
          <w:bCs/>
          <w:sz w:val="21"/>
          <w:szCs w:val="18"/>
        </w:rPr>
        <w:t>的规定。当采用混凝土</w:t>
      </w:r>
      <w:proofErr w:type="gramStart"/>
      <w:r w:rsidRPr="00A60D26">
        <w:rPr>
          <w:rFonts w:hint="eastAsia"/>
          <w:b w:val="0"/>
          <w:bCs/>
          <w:sz w:val="21"/>
          <w:szCs w:val="18"/>
        </w:rPr>
        <w:t>贮</w:t>
      </w:r>
      <w:proofErr w:type="gramEnd"/>
      <w:r w:rsidRPr="00A60D26">
        <w:rPr>
          <w:rFonts w:hint="eastAsia"/>
          <w:b w:val="0"/>
          <w:bCs/>
          <w:sz w:val="21"/>
          <w:szCs w:val="18"/>
        </w:rPr>
        <w:t>粪池、化粪池时，混凝土抗渗等级不应低于</w:t>
      </w:r>
      <w:r w:rsidRPr="00A60D26">
        <w:rPr>
          <w:rFonts w:hint="eastAsia"/>
          <w:b w:val="0"/>
          <w:bCs/>
          <w:sz w:val="21"/>
          <w:szCs w:val="18"/>
        </w:rPr>
        <w:t>P6</w:t>
      </w:r>
      <w:r w:rsidRPr="00A60D26">
        <w:rPr>
          <w:rFonts w:hint="eastAsia"/>
          <w:b w:val="0"/>
          <w:bCs/>
          <w:sz w:val="21"/>
          <w:szCs w:val="18"/>
        </w:rPr>
        <w:t>。</w:t>
      </w:r>
    </w:p>
    <w:p w14:paraId="66BE4253" w14:textId="77777777" w:rsidR="00A60D26" w:rsidRPr="00A60D26" w:rsidRDefault="00A60D26" w:rsidP="00A60D26">
      <w:pPr>
        <w:pStyle w:val="423"/>
        <w:spacing w:line="360" w:lineRule="auto"/>
        <w:ind w:left="420"/>
        <w:jc w:val="left"/>
        <w:rPr>
          <w:b w:val="0"/>
          <w:bCs/>
          <w:sz w:val="21"/>
          <w:szCs w:val="18"/>
        </w:rPr>
      </w:pPr>
      <w:r w:rsidRPr="00A60D26">
        <w:rPr>
          <w:rFonts w:hint="eastAsia"/>
          <w:b w:val="0"/>
          <w:bCs/>
          <w:sz w:val="21"/>
          <w:szCs w:val="18"/>
        </w:rPr>
        <w:t xml:space="preserve">3 </w:t>
      </w:r>
      <w:r w:rsidRPr="00A60D26">
        <w:rPr>
          <w:rFonts w:hint="eastAsia"/>
          <w:b w:val="0"/>
          <w:bCs/>
          <w:sz w:val="21"/>
          <w:szCs w:val="18"/>
        </w:rPr>
        <w:t>钢结构的钢材应符合</w:t>
      </w:r>
      <w:bookmarkStart w:id="39" w:name="_Hlk114217570"/>
      <w:r w:rsidRPr="00A60D26">
        <w:rPr>
          <w:rFonts w:hint="eastAsia"/>
          <w:b w:val="0"/>
          <w:bCs/>
          <w:sz w:val="21"/>
          <w:szCs w:val="18"/>
        </w:rPr>
        <w:t>《钢结构通用规范》</w:t>
      </w:r>
      <w:r w:rsidRPr="00A60D26">
        <w:rPr>
          <w:rFonts w:hint="eastAsia"/>
          <w:b w:val="0"/>
          <w:bCs/>
          <w:sz w:val="21"/>
          <w:szCs w:val="18"/>
        </w:rPr>
        <w:t>GB 55006</w:t>
      </w:r>
      <w:bookmarkEnd w:id="39"/>
      <w:r w:rsidRPr="00A60D26">
        <w:rPr>
          <w:rFonts w:hint="eastAsia"/>
          <w:b w:val="0"/>
          <w:bCs/>
          <w:sz w:val="21"/>
          <w:szCs w:val="18"/>
        </w:rPr>
        <w:t>的规定。</w:t>
      </w:r>
    </w:p>
    <w:p w14:paraId="2C0352FB" w14:textId="77777777" w:rsidR="00A60D26" w:rsidRPr="00893F28" w:rsidRDefault="00A60D26"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【条文说明】本条规定了乡村厕所建设所用材料的最低要求。</w:t>
      </w:r>
    </w:p>
    <w:p w14:paraId="16931F15" w14:textId="77777777" w:rsidR="00A60D26" w:rsidRPr="00A60D26" w:rsidRDefault="00A60D26" w:rsidP="00FD42FE">
      <w:pPr>
        <w:pStyle w:val="423"/>
        <w:numPr>
          <w:ilvl w:val="0"/>
          <w:numId w:val="30"/>
        </w:numPr>
        <w:spacing w:line="360" w:lineRule="auto"/>
        <w:jc w:val="left"/>
        <w:rPr>
          <w:b w:val="0"/>
          <w:bCs/>
          <w:sz w:val="21"/>
          <w:szCs w:val="18"/>
        </w:rPr>
      </w:pPr>
      <w:r w:rsidRPr="00A60D26">
        <w:rPr>
          <w:rFonts w:hint="eastAsia"/>
          <w:b w:val="0"/>
          <w:bCs/>
          <w:sz w:val="21"/>
          <w:szCs w:val="18"/>
        </w:rPr>
        <w:t>外露金属件应进行防腐处理。</w:t>
      </w:r>
    </w:p>
    <w:p w14:paraId="251C2F70" w14:textId="41C40007" w:rsidR="00A60D26" w:rsidRPr="00A60D26" w:rsidRDefault="00A60D26" w:rsidP="00FD42FE">
      <w:pPr>
        <w:pStyle w:val="423"/>
        <w:numPr>
          <w:ilvl w:val="0"/>
          <w:numId w:val="30"/>
        </w:numPr>
        <w:spacing w:line="360" w:lineRule="auto"/>
        <w:ind w:left="0" w:firstLine="0"/>
        <w:jc w:val="left"/>
        <w:rPr>
          <w:b w:val="0"/>
          <w:bCs/>
          <w:sz w:val="21"/>
          <w:szCs w:val="18"/>
        </w:rPr>
      </w:pPr>
      <w:r w:rsidRPr="00A60D26">
        <w:rPr>
          <w:rFonts w:hint="eastAsia"/>
          <w:b w:val="0"/>
          <w:bCs/>
          <w:sz w:val="21"/>
          <w:szCs w:val="18"/>
        </w:rPr>
        <w:t>乡村厕所厕屋、贮粪池、化粪池的结构设计尚应符合现行国家标准的规定。</w:t>
      </w:r>
    </w:p>
    <w:p w14:paraId="4554A81D" w14:textId="77777777" w:rsidR="00A60D26" w:rsidRPr="00893F28" w:rsidRDefault="00A60D26" w:rsidP="00893F28">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【条文说明】厕屋、化粪池、贮粪池设计相关标准主要包括</w:t>
      </w:r>
      <w:bookmarkStart w:id="40" w:name="_Hlk114217589"/>
      <w:r w:rsidRPr="00893F28">
        <w:rPr>
          <w:rFonts w:ascii="仿宋_GB2312" w:eastAsia="仿宋_GB2312" w:hint="eastAsia"/>
          <w:color w:val="000000" w:themeColor="text1"/>
          <w:lang w:bidi="en-US"/>
        </w:rPr>
        <w:t>《工程结构通用规范》GB55001、《建筑与市政工程抗震通用规范》GB 55002、《建筑与市政地基基础通用规范》GB 55003的规定。钢结构设计涉及《钢结构通用规范》GB 55006、《钢结构设计标准》GB 50017等。混凝土结构设计涉及《混凝土结构通用规范》GB 55008、《混凝土结构设计规范》GB 50010的。砌体结构设计涉及《砌体结构通用规范》GB 55007、《砌体结构设计规范》GB 50003等。木结构设计涉及《木结构通用规范》GB 55005、《木结构设计标准》GB 50005等。</w:t>
      </w:r>
      <w:proofErr w:type="gramStart"/>
      <w:r w:rsidRPr="00893F28">
        <w:rPr>
          <w:rFonts w:ascii="仿宋_GB2312" w:eastAsia="仿宋_GB2312" w:hint="eastAsia"/>
          <w:color w:val="000000" w:themeColor="text1"/>
          <w:lang w:bidi="en-US"/>
        </w:rPr>
        <w:t>贮</w:t>
      </w:r>
      <w:proofErr w:type="gramEnd"/>
      <w:r w:rsidRPr="00893F28">
        <w:rPr>
          <w:rFonts w:ascii="仿宋_GB2312" w:eastAsia="仿宋_GB2312" w:hint="eastAsia"/>
          <w:color w:val="000000" w:themeColor="text1"/>
          <w:lang w:bidi="en-US"/>
        </w:rPr>
        <w:t>粪池、化粪池的结构设计还涉及《给水排水工程构筑物结构设计规范》GB 50069</w:t>
      </w:r>
      <w:bookmarkEnd w:id="40"/>
      <w:r w:rsidRPr="00893F28">
        <w:rPr>
          <w:rFonts w:ascii="仿宋_GB2312" w:eastAsia="仿宋_GB2312" w:hint="eastAsia"/>
          <w:color w:val="000000" w:themeColor="text1"/>
          <w:lang w:bidi="en-US"/>
        </w:rPr>
        <w:t>。</w:t>
      </w:r>
    </w:p>
    <w:p w14:paraId="5BC244DD" w14:textId="77777777" w:rsidR="00A60D26" w:rsidRPr="00A60D26" w:rsidRDefault="00A60D26" w:rsidP="00FD42FE">
      <w:pPr>
        <w:pStyle w:val="423"/>
        <w:numPr>
          <w:ilvl w:val="0"/>
          <w:numId w:val="30"/>
        </w:numPr>
        <w:spacing w:line="360" w:lineRule="auto"/>
        <w:jc w:val="left"/>
        <w:rPr>
          <w:b w:val="0"/>
          <w:bCs/>
          <w:sz w:val="21"/>
          <w:szCs w:val="18"/>
        </w:rPr>
      </w:pPr>
      <w:r w:rsidRPr="00A60D26">
        <w:rPr>
          <w:rFonts w:hint="eastAsia"/>
          <w:b w:val="0"/>
          <w:bCs/>
          <w:sz w:val="21"/>
          <w:szCs w:val="18"/>
        </w:rPr>
        <w:t>在既有房屋内新增附建厕所时，改造过程中应避免破坏原结构承重构件。</w:t>
      </w:r>
    </w:p>
    <w:p w14:paraId="46D8B471" w14:textId="77777777" w:rsidR="00A60D26" w:rsidRPr="00893F28" w:rsidRDefault="00A60D26" w:rsidP="0020543C">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【条文说明】本条规定了厕所建设涉及既有建筑改造时的结构承重构件保护的原则。</w:t>
      </w:r>
    </w:p>
    <w:p w14:paraId="222C05B9" w14:textId="77777777" w:rsidR="00917F10" w:rsidRDefault="00917F10" w:rsidP="00FD42FE">
      <w:pPr>
        <w:pStyle w:val="423"/>
        <w:numPr>
          <w:ilvl w:val="0"/>
          <w:numId w:val="30"/>
        </w:numPr>
        <w:spacing w:line="360" w:lineRule="auto"/>
        <w:jc w:val="left"/>
        <w:rPr>
          <w:b w:val="0"/>
          <w:bCs/>
          <w:sz w:val="21"/>
          <w:szCs w:val="18"/>
        </w:rPr>
      </w:pPr>
      <w:r w:rsidRPr="00917F10">
        <w:rPr>
          <w:rFonts w:hint="eastAsia"/>
          <w:b w:val="0"/>
          <w:bCs/>
          <w:sz w:val="21"/>
          <w:szCs w:val="18"/>
        </w:rPr>
        <w:t>当原状土为</w:t>
      </w:r>
      <w:proofErr w:type="gramStart"/>
      <w:r w:rsidRPr="00917F10">
        <w:rPr>
          <w:rFonts w:hint="eastAsia"/>
          <w:b w:val="0"/>
          <w:bCs/>
          <w:sz w:val="21"/>
          <w:szCs w:val="18"/>
        </w:rPr>
        <w:t>软弱土</w:t>
      </w:r>
      <w:proofErr w:type="gramEnd"/>
      <w:r w:rsidRPr="00917F10">
        <w:rPr>
          <w:rFonts w:hint="eastAsia"/>
          <w:b w:val="0"/>
          <w:bCs/>
          <w:sz w:val="21"/>
          <w:szCs w:val="18"/>
        </w:rPr>
        <w:t>(</w:t>
      </w:r>
      <w:proofErr w:type="spellStart"/>
      <w:r w:rsidRPr="00917F10">
        <w:rPr>
          <w:rFonts w:hint="eastAsia"/>
          <w:b w:val="0"/>
          <w:bCs/>
          <w:sz w:val="21"/>
          <w:szCs w:val="18"/>
        </w:rPr>
        <w:t>f</w:t>
      </w:r>
      <w:r w:rsidRPr="009A0802">
        <w:rPr>
          <w:rFonts w:hint="eastAsia"/>
          <w:b w:val="0"/>
          <w:bCs/>
          <w:sz w:val="21"/>
          <w:szCs w:val="18"/>
          <w:vertAlign w:val="subscript"/>
        </w:rPr>
        <w:t>ak</w:t>
      </w:r>
      <w:proofErr w:type="spellEnd"/>
      <w:r w:rsidRPr="00917F10">
        <w:rPr>
          <w:rFonts w:hint="eastAsia"/>
          <w:b w:val="0"/>
          <w:bCs/>
          <w:sz w:val="21"/>
          <w:szCs w:val="18"/>
        </w:rPr>
        <w:t>&lt;80kPa)</w:t>
      </w:r>
      <w:r w:rsidRPr="00917F10">
        <w:rPr>
          <w:rFonts w:hint="eastAsia"/>
          <w:b w:val="0"/>
          <w:bCs/>
          <w:sz w:val="21"/>
          <w:szCs w:val="18"/>
        </w:rPr>
        <w:t>或已被扰动时，应进行相应的地基处理。</w:t>
      </w:r>
    </w:p>
    <w:p w14:paraId="51FEA4E9" w14:textId="3FC9EDD8" w:rsidR="00177827" w:rsidRDefault="00177827" w:rsidP="00FD42FE">
      <w:pPr>
        <w:pStyle w:val="M2"/>
        <w:spacing w:before="156" w:after="156"/>
        <w:ind w:left="567"/>
      </w:pPr>
      <w:bookmarkStart w:id="41" w:name="_Toc114079384"/>
      <w:r>
        <w:rPr>
          <w:rFonts w:hint="eastAsia"/>
        </w:rPr>
        <w:t>给水排水设计</w:t>
      </w:r>
      <w:bookmarkEnd w:id="41"/>
    </w:p>
    <w:p w14:paraId="0AAB63EF" w14:textId="39BC5B79" w:rsidR="009B6E11" w:rsidRDefault="009B6E11" w:rsidP="00715824">
      <w:pPr>
        <w:pStyle w:val="11"/>
        <w:spacing w:beforeLines="50" w:before="156" w:afterLines="50" w:after="156"/>
        <w:ind w:firstLineChars="0" w:firstLine="0"/>
        <w:jc w:val="center"/>
        <w:rPr>
          <w:b/>
          <w:noProof/>
        </w:rPr>
      </w:pPr>
      <w:r>
        <w:rPr>
          <w:b/>
          <w:noProof/>
        </w:rPr>
        <w:fldChar w:fldCharType="begin"/>
      </w:r>
      <w:r>
        <w:rPr>
          <w:b/>
          <w:noProof/>
        </w:rPr>
        <w:instrText xml:space="preserve"> </w:instrText>
      </w:r>
      <w:r>
        <w:rPr>
          <w:rFonts w:hint="eastAsia"/>
          <w:b/>
          <w:noProof/>
        </w:rPr>
        <w:instrText>= 2 \* ROMAN</w:instrText>
      </w:r>
      <w:r>
        <w:rPr>
          <w:b/>
          <w:noProof/>
        </w:rPr>
        <w:instrText xml:space="preserve"> </w:instrText>
      </w:r>
      <w:r>
        <w:rPr>
          <w:b/>
          <w:noProof/>
        </w:rPr>
        <w:fldChar w:fldCharType="separate"/>
      </w:r>
      <w:r>
        <w:rPr>
          <w:b/>
          <w:noProof/>
        </w:rPr>
        <w:t>I</w:t>
      </w:r>
      <w:r>
        <w:rPr>
          <w:b/>
          <w:noProof/>
        </w:rPr>
        <w:fldChar w:fldCharType="end"/>
      </w:r>
      <w:r>
        <w:rPr>
          <w:b/>
          <w:noProof/>
        </w:rPr>
        <w:t xml:space="preserve">  </w:t>
      </w:r>
      <w:r w:rsidR="005A4DEF">
        <w:rPr>
          <w:rFonts w:hint="eastAsia"/>
          <w:b/>
          <w:noProof/>
        </w:rPr>
        <w:t>系统设计</w:t>
      </w:r>
    </w:p>
    <w:p w14:paraId="6C0E269B" w14:textId="1741F106" w:rsidR="000A0EB4" w:rsidRPr="00B1481C" w:rsidRDefault="00300292"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乡村厕所粪污收集</w:t>
      </w:r>
      <w:r w:rsidR="00453D2F" w:rsidRPr="00B1481C">
        <w:rPr>
          <w:rFonts w:hint="eastAsia"/>
          <w:b w:val="0"/>
          <w:bCs/>
          <w:sz w:val="21"/>
          <w:szCs w:val="18"/>
        </w:rPr>
        <w:t>、</w:t>
      </w:r>
      <w:r w:rsidR="00C1332B" w:rsidRPr="00B1481C">
        <w:rPr>
          <w:rFonts w:hint="eastAsia"/>
          <w:b w:val="0"/>
          <w:bCs/>
          <w:sz w:val="21"/>
          <w:szCs w:val="18"/>
        </w:rPr>
        <w:t>处理</w:t>
      </w:r>
      <w:r w:rsidR="002E63A9" w:rsidRPr="00B1481C">
        <w:rPr>
          <w:rFonts w:hint="eastAsia"/>
          <w:b w:val="0"/>
          <w:bCs/>
          <w:sz w:val="21"/>
          <w:szCs w:val="18"/>
        </w:rPr>
        <w:t>系统的设计</w:t>
      </w:r>
      <w:r w:rsidR="008E491D" w:rsidRPr="00B1481C">
        <w:rPr>
          <w:rFonts w:hint="eastAsia"/>
          <w:b w:val="0"/>
          <w:bCs/>
          <w:sz w:val="21"/>
          <w:szCs w:val="18"/>
        </w:rPr>
        <w:t>应按照绿色发展理念，实现无害化，预防疾病，保障村民身体健康，防止环境污染等原则，综合考虑</w:t>
      </w:r>
      <w:r w:rsidR="00453D2F" w:rsidRPr="00B1481C">
        <w:rPr>
          <w:rFonts w:hint="eastAsia"/>
          <w:b w:val="0"/>
          <w:bCs/>
          <w:sz w:val="21"/>
          <w:szCs w:val="18"/>
        </w:rPr>
        <w:t>当地的气候、地形地貌、生活习惯、经济条件、民俗</w:t>
      </w:r>
      <w:r w:rsidR="009D4240">
        <w:rPr>
          <w:rFonts w:hint="eastAsia"/>
          <w:b w:val="0"/>
          <w:bCs/>
          <w:sz w:val="21"/>
          <w:szCs w:val="18"/>
        </w:rPr>
        <w:t>、用肥习惯</w:t>
      </w:r>
      <w:r w:rsidR="00977DB1">
        <w:rPr>
          <w:rFonts w:hint="eastAsia"/>
          <w:b w:val="0"/>
          <w:bCs/>
          <w:sz w:val="21"/>
          <w:szCs w:val="18"/>
        </w:rPr>
        <w:t>、</w:t>
      </w:r>
      <w:r w:rsidR="00977DB1" w:rsidRPr="00B1481C">
        <w:rPr>
          <w:rFonts w:hint="eastAsia"/>
          <w:b w:val="0"/>
          <w:bCs/>
          <w:sz w:val="21"/>
          <w:szCs w:val="18"/>
        </w:rPr>
        <w:t>环保要求和</w:t>
      </w:r>
      <w:r w:rsidR="00977DB1">
        <w:rPr>
          <w:rFonts w:hint="eastAsia"/>
          <w:b w:val="0"/>
          <w:bCs/>
          <w:sz w:val="21"/>
          <w:szCs w:val="18"/>
        </w:rPr>
        <w:t>运行维护</w:t>
      </w:r>
      <w:r w:rsidR="00453D2F" w:rsidRPr="00B1481C">
        <w:rPr>
          <w:rFonts w:hint="eastAsia"/>
          <w:b w:val="0"/>
          <w:bCs/>
          <w:sz w:val="21"/>
          <w:szCs w:val="18"/>
        </w:rPr>
        <w:t>等因素</w:t>
      </w:r>
      <w:r w:rsidR="008E491D" w:rsidRPr="00B1481C">
        <w:rPr>
          <w:rFonts w:hint="eastAsia"/>
          <w:b w:val="0"/>
          <w:bCs/>
          <w:sz w:val="21"/>
          <w:szCs w:val="18"/>
        </w:rPr>
        <w:t>，因地制宜地确定系统形式</w:t>
      </w:r>
      <w:r w:rsidR="000A0EB4" w:rsidRPr="00B1481C">
        <w:rPr>
          <w:rFonts w:hint="eastAsia"/>
          <w:b w:val="0"/>
          <w:bCs/>
          <w:sz w:val="21"/>
          <w:szCs w:val="18"/>
        </w:rPr>
        <w:t>。</w:t>
      </w:r>
    </w:p>
    <w:p w14:paraId="2AF3063C" w14:textId="57C83CE8" w:rsidR="000A0EB4" w:rsidRPr="00B1481C" w:rsidRDefault="000A0EB4"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水资源匮乏、无供水设施</w:t>
      </w:r>
      <w:r w:rsidR="00465B4F" w:rsidRPr="00B1481C">
        <w:rPr>
          <w:rFonts w:hint="eastAsia"/>
          <w:b w:val="0"/>
          <w:bCs/>
          <w:sz w:val="21"/>
          <w:szCs w:val="18"/>
        </w:rPr>
        <w:t>的</w:t>
      </w:r>
      <w:r w:rsidRPr="00B1481C">
        <w:rPr>
          <w:rFonts w:hint="eastAsia"/>
          <w:b w:val="0"/>
          <w:bCs/>
          <w:sz w:val="21"/>
          <w:szCs w:val="18"/>
        </w:rPr>
        <w:t>地区，寒冷地区</w:t>
      </w:r>
      <w:r w:rsidR="00465B4F" w:rsidRPr="00B1481C">
        <w:rPr>
          <w:rFonts w:hint="eastAsia"/>
          <w:b w:val="0"/>
          <w:bCs/>
          <w:sz w:val="21"/>
          <w:szCs w:val="18"/>
        </w:rPr>
        <w:t>的</w:t>
      </w:r>
      <w:proofErr w:type="gramStart"/>
      <w:r w:rsidRPr="00B1481C">
        <w:rPr>
          <w:rFonts w:hint="eastAsia"/>
          <w:b w:val="0"/>
          <w:bCs/>
          <w:sz w:val="21"/>
          <w:szCs w:val="18"/>
        </w:rPr>
        <w:t>室外户厕宜</w:t>
      </w:r>
      <w:proofErr w:type="gramEnd"/>
      <w:r w:rsidR="00EC057C" w:rsidRPr="00B1481C">
        <w:rPr>
          <w:rFonts w:hint="eastAsia"/>
          <w:b w:val="0"/>
          <w:bCs/>
          <w:sz w:val="21"/>
          <w:szCs w:val="18"/>
        </w:rPr>
        <w:t>选择分户设置</w:t>
      </w:r>
      <w:r w:rsidRPr="00B1481C">
        <w:rPr>
          <w:rFonts w:hint="eastAsia"/>
          <w:b w:val="0"/>
          <w:bCs/>
          <w:sz w:val="21"/>
          <w:szCs w:val="18"/>
        </w:rPr>
        <w:t>卫生旱厕</w:t>
      </w:r>
      <w:r w:rsidR="00B70A84" w:rsidRPr="00B1481C">
        <w:rPr>
          <w:rFonts w:hint="eastAsia"/>
          <w:b w:val="0"/>
          <w:bCs/>
          <w:sz w:val="21"/>
          <w:szCs w:val="18"/>
        </w:rPr>
        <w:t>及</w:t>
      </w:r>
      <w:r w:rsidR="00465B4F" w:rsidRPr="00B1481C">
        <w:rPr>
          <w:rFonts w:hint="eastAsia"/>
          <w:b w:val="0"/>
          <w:bCs/>
          <w:sz w:val="21"/>
          <w:szCs w:val="18"/>
        </w:rPr>
        <w:t>贮粪池</w:t>
      </w:r>
      <w:r w:rsidRPr="00B1481C">
        <w:rPr>
          <w:rFonts w:hint="eastAsia"/>
          <w:b w:val="0"/>
          <w:bCs/>
          <w:sz w:val="21"/>
          <w:szCs w:val="18"/>
        </w:rPr>
        <w:t>。</w:t>
      </w:r>
    </w:p>
    <w:p w14:paraId="4B081DE3" w14:textId="37D5864B" w:rsidR="00E94544" w:rsidRPr="00B1481C" w:rsidRDefault="00E94544" w:rsidP="00FD42FE">
      <w:pPr>
        <w:pStyle w:val="423"/>
        <w:numPr>
          <w:ilvl w:val="0"/>
          <w:numId w:val="31"/>
        </w:numPr>
        <w:spacing w:line="360" w:lineRule="auto"/>
        <w:ind w:left="0" w:firstLine="0"/>
        <w:jc w:val="left"/>
        <w:rPr>
          <w:b w:val="0"/>
          <w:bCs/>
          <w:sz w:val="21"/>
          <w:szCs w:val="18"/>
        </w:rPr>
      </w:pPr>
      <w:proofErr w:type="gramStart"/>
      <w:r w:rsidRPr="00B1481C">
        <w:rPr>
          <w:rFonts w:hint="eastAsia"/>
          <w:b w:val="0"/>
          <w:bCs/>
          <w:sz w:val="21"/>
          <w:szCs w:val="18"/>
        </w:rPr>
        <w:t>单村人口</w:t>
      </w:r>
      <w:proofErr w:type="gramEnd"/>
      <w:r w:rsidRPr="00B1481C">
        <w:rPr>
          <w:rFonts w:hint="eastAsia"/>
          <w:b w:val="0"/>
          <w:bCs/>
          <w:sz w:val="21"/>
          <w:szCs w:val="18"/>
        </w:rPr>
        <w:t>数量较少且布局分散</w:t>
      </w:r>
      <w:r w:rsidR="009215D3" w:rsidRPr="00B1481C">
        <w:rPr>
          <w:rFonts w:hint="eastAsia"/>
          <w:b w:val="0"/>
          <w:bCs/>
          <w:sz w:val="21"/>
          <w:szCs w:val="18"/>
        </w:rPr>
        <w:t>、室外</w:t>
      </w:r>
      <w:r w:rsidR="007E6834" w:rsidRPr="00B1481C">
        <w:rPr>
          <w:rFonts w:hint="eastAsia"/>
          <w:b w:val="0"/>
          <w:bCs/>
          <w:sz w:val="21"/>
          <w:szCs w:val="18"/>
        </w:rPr>
        <w:t>无完整</w:t>
      </w:r>
      <w:r w:rsidR="009215D3" w:rsidRPr="00B1481C">
        <w:rPr>
          <w:rFonts w:hint="eastAsia"/>
          <w:b w:val="0"/>
          <w:bCs/>
          <w:sz w:val="21"/>
          <w:szCs w:val="18"/>
        </w:rPr>
        <w:t>排水管网的村庄，宜</w:t>
      </w:r>
      <w:r w:rsidR="002B6932" w:rsidRPr="00B1481C">
        <w:rPr>
          <w:rFonts w:hint="eastAsia"/>
          <w:b w:val="0"/>
          <w:bCs/>
          <w:sz w:val="21"/>
          <w:szCs w:val="18"/>
        </w:rPr>
        <w:t>选择</w:t>
      </w:r>
      <w:r w:rsidR="009215D3" w:rsidRPr="00B1481C">
        <w:rPr>
          <w:rFonts w:hint="eastAsia"/>
          <w:b w:val="0"/>
          <w:bCs/>
          <w:sz w:val="21"/>
          <w:szCs w:val="18"/>
        </w:rPr>
        <w:t>微水冲卫生厕所、</w:t>
      </w:r>
      <w:r w:rsidR="00DA5D62" w:rsidRPr="00B1481C">
        <w:rPr>
          <w:rFonts w:hint="eastAsia"/>
          <w:b w:val="0"/>
          <w:bCs/>
          <w:sz w:val="21"/>
          <w:szCs w:val="18"/>
        </w:rPr>
        <w:t>分户</w:t>
      </w:r>
      <w:r w:rsidR="009215D3" w:rsidRPr="00B1481C">
        <w:rPr>
          <w:rFonts w:hint="eastAsia"/>
          <w:b w:val="0"/>
          <w:bCs/>
          <w:sz w:val="21"/>
          <w:szCs w:val="18"/>
        </w:rPr>
        <w:t>设置三格（双翁）贮粪池进行分散收集、分散处理的系统，</w:t>
      </w:r>
      <w:r w:rsidR="00726E1A" w:rsidRPr="00B1481C">
        <w:rPr>
          <w:rFonts w:hint="eastAsia"/>
          <w:b w:val="0"/>
          <w:bCs/>
          <w:sz w:val="21"/>
          <w:szCs w:val="18"/>
        </w:rPr>
        <w:t>贮粪池内</w:t>
      </w:r>
      <w:r w:rsidRPr="00B1481C">
        <w:rPr>
          <w:rFonts w:hint="eastAsia"/>
          <w:b w:val="0"/>
          <w:bCs/>
          <w:sz w:val="21"/>
          <w:szCs w:val="18"/>
        </w:rPr>
        <w:t>粪污不</w:t>
      </w:r>
      <w:r w:rsidR="00726E1A" w:rsidRPr="00B1481C">
        <w:rPr>
          <w:rFonts w:hint="eastAsia"/>
          <w:b w:val="0"/>
          <w:bCs/>
          <w:sz w:val="21"/>
          <w:szCs w:val="18"/>
        </w:rPr>
        <w:t>应</w:t>
      </w:r>
      <w:r w:rsidRPr="00B1481C">
        <w:rPr>
          <w:rFonts w:hint="eastAsia"/>
          <w:b w:val="0"/>
          <w:bCs/>
          <w:sz w:val="21"/>
          <w:szCs w:val="18"/>
        </w:rPr>
        <w:t>直</w:t>
      </w:r>
      <w:r w:rsidR="00B75540" w:rsidRPr="00B1481C">
        <w:rPr>
          <w:rFonts w:hint="eastAsia"/>
          <w:b w:val="0"/>
          <w:bCs/>
          <w:sz w:val="21"/>
          <w:szCs w:val="18"/>
        </w:rPr>
        <w:t>接</w:t>
      </w:r>
      <w:r w:rsidRPr="00B1481C">
        <w:rPr>
          <w:rFonts w:hint="eastAsia"/>
          <w:b w:val="0"/>
          <w:bCs/>
          <w:sz w:val="21"/>
          <w:szCs w:val="18"/>
        </w:rPr>
        <w:t>排</w:t>
      </w:r>
      <w:r w:rsidR="00B75540" w:rsidRPr="00B1481C">
        <w:rPr>
          <w:rFonts w:hint="eastAsia"/>
          <w:b w:val="0"/>
          <w:bCs/>
          <w:sz w:val="21"/>
          <w:szCs w:val="18"/>
        </w:rPr>
        <w:t>入环境</w:t>
      </w:r>
      <w:r w:rsidRPr="00B1481C">
        <w:rPr>
          <w:rFonts w:hint="eastAsia"/>
          <w:b w:val="0"/>
          <w:bCs/>
          <w:sz w:val="21"/>
          <w:szCs w:val="18"/>
        </w:rPr>
        <w:t>。</w:t>
      </w:r>
    </w:p>
    <w:p w14:paraId="7FC5E509" w14:textId="158DC84F" w:rsidR="000A0EB4" w:rsidRPr="00B1481C" w:rsidRDefault="00E94544"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集中管网式</w:t>
      </w:r>
      <w:r w:rsidR="000A0EB4" w:rsidRPr="00B1481C">
        <w:rPr>
          <w:rFonts w:hint="eastAsia"/>
          <w:b w:val="0"/>
          <w:bCs/>
          <w:sz w:val="21"/>
          <w:szCs w:val="18"/>
        </w:rPr>
        <w:t>水冲卫生厕所粪污收集、处理系统设计应符合下列要求：</w:t>
      </w:r>
    </w:p>
    <w:p w14:paraId="61666B31" w14:textId="5CB270E2" w:rsidR="00C1332B" w:rsidRDefault="00C1332B" w:rsidP="00FD42FE">
      <w:pPr>
        <w:pStyle w:val="11"/>
        <w:numPr>
          <w:ilvl w:val="0"/>
          <w:numId w:val="17"/>
        </w:numPr>
        <w:spacing w:line="360" w:lineRule="auto"/>
        <w:ind w:firstLineChars="0"/>
        <w:rPr>
          <w:lang w:bidi="en-US"/>
        </w:rPr>
      </w:pPr>
      <w:r w:rsidRPr="00C1332B">
        <w:rPr>
          <w:rFonts w:hint="eastAsia"/>
          <w:lang w:bidi="en-US"/>
        </w:rPr>
        <w:t>村庄人口密集、居民点集中、距市（县）城市政管网较近，</w:t>
      </w:r>
      <w:r>
        <w:rPr>
          <w:rFonts w:hint="eastAsia"/>
          <w:lang w:bidi="en-US"/>
        </w:rPr>
        <w:t>宜采用</w:t>
      </w:r>
      <w:r w:rsidRPr="00C1332B">
        <w:rPr>
          <w:rFonts w:hint="eastAsia"/>
          <w:lang w:bidi="en-US"/>
        </w:rPr>
        <w:t>管网</w:t>
      </w:r>
      <w:r>
        <w:rPr>
          <w:rFonts w:hint="eastAsia"/>
          <w:lang w:bidi="en-US"/>
        </w:rPr>
        <w:t>集中</w:t>
      </w:r>
      <w:r w:rsidRPr="00C1332B">
        <w:rPr>
          <w:rFonts w:hint="eastAsia"/>
          <w:lang w:bidi="en-US"/>
        </w:rPr>
        <w:t>收集方式，将生活污水集中排入市政管网</w:t>
      </w:r>
      <w:r>
        <w:rPr>
          <w:rFonts w:hint="eastAsia"/>
          <w:lang w:bidi="en-US"/>
        </w:rPr>
        <w:t>；</w:t>
      </w:r>
    </w:p>
    <w:p w14:paraId="5620F315" w14:textId="447294EA" w:rsidR="009215D3" w:rsidRDefault="00C1332B" w:rsidP="00FD42FE">
      <w:pPr>
        <w:pStyle w:val="11"/>
        <w:numPr>
          <w:ilvl w:val="0"/>
          <w:numId w:val="17"/>
        </w:numPr>
        <w:spacing w:line="360" w:lineRule="auto"/>
        <w:ind w:firstLineChars="0"/>
        <w:rPr>
          <w:lang w:bidi="en-US"/>
        </w:rPr>
      </w:pPr>
      <w:r w:rsidRPr="00C1332B">
        <w:rPr>
          <w:rFonts w:hint="eastAsia"/>
          <w:lang w:bidi="en-US"/>
        </w:rPr>
        <w:t>村庄人口密集、居民点集中、管网收集较为方便时，</w:t>
      </w:r>
      <w:r w:rsidR="009215D3">
        <w:rPr>
          <w:rFonts w:hint="eastAsia"/>
          <w:lang w:bidi="en-US"/>
        </w:rPr>
        <w:t>宜根据管道输送距离和坡度，</w:t>
      </w:r>
      <w:r w:rsidR="00000C43">
        <w:rPr>
          <w:rFonts w:hint="eastAsia"/>
          <w:lang w:bidi="en-US"/>
        </w:rPr>
        <w:t>分散设置或</w:t>
      </w:r>
      <w:r w:rsidR="009215D3">
        <w:rPr>
          <w:rFonts w:hint="eastAsia"/>
          <w:lang w:bidi="en-US"/>
        </w:rPr>
        <w:t>集中设置化粪池</w:t>
      </w:r>
      <w:r w:rsidR="00000C43">
        <w:rPr>
          <w:rFonts w:hint="eastAsia"/>
          <w:lang w:bidi="en-US"/>
        </w:rPr>
        <w:t>，集中设置</w:t>
      </w:r>
      <w:r w:rsidR="00000C43" w:rsidRPr="00C1332B">
        <w:rPr>
          <w:rFonts w:hint="eastAsia"/>
          <w:lang w:bidi="en-US"/>
        </w:rPr>
        <w:t>污水处理站</w:t>
      </w:r>
      <w:r w:rsidR="00D70588">
        <w:rPr>
          <w:rFonts w:hint="eastAsia"/>
          <w:lang w:bidi="en-US"/>
        </w:rPr>
        <w:t>，采用管网集中转输的方式</w:t>
      </w:r>
      <w:r w:rsidR="00DE4D82">
        <w:rPr>
          <w:rFonts w:hint="eastAsia"/>
          <w:lang w:bidi="en-US"/>
        </w:rPr>
        <w:t>。</w:t>
      </w:r>
    </w:p>
    <w:p w14:paraId="4B4F03F3" w14:textId="559211E2" w:rsidR="00E8495A" w:rsidRDefault="00E03FC9" w:rsidP="00FD42FE">
      <w:pPr>
        <w:pStyle w:val="11"/>
        <w:numPr>
          <w:ilvl w:val="0"/>
          <w:numId w:val="17"/>
        </w:numPr>
        <w:spacing w:line="360" w:lineRule="auto"/>
        <w:ind w:firstLineChars="0"/>
        <w:rPr>
          <w:lang w:bidi="en-US"/>
        </w:rPr>
      </w:pPr>
      <w:r w:rsidRPr="00E03FC9">
        <w:rPr>
          <w:rFonts w:hint="eastAsia"/>
          <w:lang w:bidi="en-US"/>
        </w:rPr>
        <w:t>在水源保护地等环境敏感区内的乡村厕所应将化粪池出水</w:t>
      </w:r>
      <w:r>
        <w:rPr>
          <w:rFonts w:hint="eastAsia"/>
          <w:lang w:bidi="en-US"/>
        </w:rPr>
        <w:t>采用管道</w:t>
      </w:r>
      <w:r w:rsidRPr="00E03FC9">
        <w:rPr>
          <w:rFonts w:hint="eastAsia"/>
          <w:lang w:bidi="en-US"/>
        </w:rPr>
        <w:t>引至环境敏感区外</w:t>
      </w:r>
      <w:r w:rsidR="00E8495A">
        <w:rPr>
          <w:rFonts w:hint="eastAsia"/>
          <w:lang w:bidi="en-US"/>
        </w:rPr>
        <w:t>；</w:t>
      </w:r>
    </w:p>
    <w:p w14:paraId="2500D280" w14:textId="48304745" w:rsidR="00E94544" w:rsidRDefault="00E94544" w:rsidP="00FD42FE">
      <w:pPr>
        <w:pStyle w:val="11"/>
        <w:numPr>
          <w:ilvl w:val="0"/>
          <w:numId w:val="17"/>
        </w:numPr>
        <w:spacing w:line="360" w:lineRule="auto"/>
        <w:ind w:firstLineChars="0"/>
        <w:rPr>
          <w:lang w:bidi="en-US"/>
        </w:rPr>
      </w:pPr>
      <w:r w:rsidRPr="00726E1A">
        <w:rPr>
          <w:rFonts w:hint="eastAsia"/>
          <w:lang w:bidi="en-US"/>
        </w:rPr>
        <w:t>乡村厕所收集系统应优先采用重力流排水系统，</w:t>
      </w:r>
      <w:proofErr w:type="gramStart"/>
      <w:r w:rsidRPr="00726E1A">
        <w:rPr>
          <w:rFonts w:hint="eastAsia"/>
          <w:lang w:bidi="en-US"/>
        </w:rPr>
        <w:t>当无法</w:t>
      </w:r>
      <w:proofErr w:type="gramEnd"/>
      <w:r w:rsidRPr="00726E1A">
        <w:rPr>
          <w:rFonts w:hint="eastAsia"/>
          <w:lang w:bidi="en-US"/>
        </w:rPr>
        <w:t>采用时，应综合考虑技术、经济等因素，可</w:t>
      </w:r>
      <w:r w:rsidR="000F0975">
        <w:rPr>
          <w:rFonts w:hint="eastAsia"/>
          <w:lang w:bidi="en-US"/>
        </w:rPr>
        <w:t>采用</w:t>
      </w:r>
      <w:r w:rsidRPr="00726E1A">
        <w:rPr>
          <w:rFonts w:hint="eastAsia"/>
          <w:lang w:bidi="en-US"/>
        </w:rPr>
        <w:t>真空排水系统作为补充方式</w:t>
      </w:r>
      <w:r w:rsidR="0069437F">
        <w:rPr>
          <w:rFonts w:hint="eastAsia"/>
          <w:lang w:bidi="en-US"/>
        </w:rPr>
        <w:t>，</w:t>
      </w:r>
      <w:r w:rsidR="000F0975" w:rsidRPr="000F0975">
        <w:rPr>
          <w:rFonts w:hint="eastAsia"/>
          <w:lang w:bidi="en-US"/>
        </w:rPr>
        <w:t>真空排水系统</w:t>
      </w:r>
      <w:r w:rsidR="000F0975">
        <w:rPr>
          <w:rFonts w:hint="eastAsia"/>
          <w:lang w:bidi="en-US"/>
        </w:rPr>
        <w:t>的设计</w:t>
      </w:r>
      <w:r w:rsidR="0069437F">
        <w:rPr>
          <w:rFonts w:hint="eastAsia"/>
          <w:lang w:bidi="en-US"/>
        </w:rPr>
        <w:t>应符合现行工程标准</w:t>
      </w:r>
      <w:bookmarkStart w:id="42" w:name="_Hlk114217792"/>
      <w:r w:rsidR="0069437F">
        <w:rPr>
          <w:rFonts w:hint="eastAsia"/>
          <w:lang w:bidi="en-US"/>
        </w:rPr>
        <w:t>《</w:t>
      </w:r>
      <w:r w:rsidR="0069437F" w:rsidRPr="0069437F">
        <w:rPr>
          <w:rFonts w:hint="eastAsia"/>
          <w:lang w:bidi="en-US"/>
        </w:rPr>
        <w:t>室内真空排水系统工程技术规程</w:t>
      </w:r>
      <w:r w:rsidR="0069437F">
        <w:rPr>
          <w:rFonts w:hint="eastAsia"/>
          <w:lang w:bidi="en-US"/>
        </w:rPr>
        <w:t>》</w:t>
      </w:r>
      <w:r w:rsidR="0069437F" w:rsidRPr="0069437F">
        <w:rPr>
          <w:rFonts w:hint="eastAsia"/>
          <w:lang w:bidi="en-US"/>
        </w:rPr>
        <w:t>T</w:t>
      </w:r>
      <w:r w:rsidR="0069437F">
        <w:rPr>
          <w:lang w:bidi="en-US"/>
        </w:rPr>
        <w:t>/</w:t>
      </w:r>
      <w:r w:rsidR="0069437F" w:rsidRPr="0069437F">
        <w:rPr>
          <w:rFonts w:hint="eastAsia"/>
          <w:lang w:bidi="en-US"/>
        </w:rPr>
        <w:t>CECS 544</w:t>
      </w:r>
      <w:bookmarkEnd w:id="42"/>
      <w:r w:rsidR="0069437F">
        <w:rPr>
          <w:rFonts w:hint="eastAsia"/>
          <w:lang w:bidi="en-US"/>
        </w:rPr>
        <w:t>的规定。</w:t>
      </w:r>
    </w:p>
    <w:p w14:paraId="4470208F" w14:textId="77777777" w:rsidR="00DE4D82" w:rsidRPr="00893F28" w:rsidRDefault="00726E1A" w:rsidP="0043305D">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w:t>
      </w:r>
    </w:p>
    <w:p w14:paraId="1CF71086" w14:textId="0B3055A2" w:rsidR="00DE4D82" w:rsidRPr="00893F28" w:rsidRDefault="00DE4D82" w:rsidP="0043305D">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2 洗涤废水和洗澡废水不宜排入化粪池</w:t>
      </w:r>
      <w:r w:rsidR="00F2501B" w:rsidRPr="00893F28">
        <w:rPr>
          <w:rFonts w:ascii="仿宋_GB2312" w:eastAsia="仿宋_GB2312" w:hint="eastAsia"/>
          <w:color w:val="000000" w:themeColor="text1"/>
          <w:lang w:bidi="en-US"/>
        </w:rPr>
        <w:t>，应在化粪池后汇入室外排水管道</w:t>
      </w:r>
      <w:r w:rsidRPr="00893F28">
        <w:rPr>
          <w:rFonts w:ascii="仿宋_GB2312" w:eastAsia="仿宋_GB2312" w:hint="eastAsia"/>
          <w:color w:val="000000" w:themeColor="text1"/>
          <w:lang w:bidi="en-US"/>
        </w:rPr>
        <w:t>。</w:t>
      </w:r>
    </w:p>
    <w:p w14:paraId="6E01AFD1" w14:textId="6B4B679C" w:rsidR="00726E1A" w:rsidRPr="00893F28" w:rsidRDefault="00DE4D82" w:rsidP="0043305D">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3</w:t>
      </w:r>
      <w:r w:rsidR="00726E1A" w:rsidRPr="00893F28">
        <w:rPr>
          <w:rFonts w:ascii="仿宋_GB2312" w:eastAsia="仿宋_GB2312" w:hint="eastAsia"/>
          <w:color w:val="000000" w:themeColor="text1"/>
          <w:lang w:bidi="en-US"/>
        </w:rPr>
        <w:t>真空</w:t>
      </w:r>
      <w:r w:rsidR="00DB3BE8" w:rsidRPr="00893F28">
        <w:rPr>
          <w:rFonts w:ascii="仿宋_GB2312" w:eastAsia="仿宋_GB2312" w:hint="eastAsia"/>
          <w:color w:val="000000" w:themeColor="text1"/>
          <w:lang w:bidi="en-US"/>
        </w:rPr>
        <w:t>排水系统可</w:t>
      </w:r>
      <w:r w:rsidR="00726E1A" w:rsidRPr="00893F28">
        <w:rPr>
          <w:rFonts w:ascii="仿宋_GB2312" w:eastAsia="仿宋_GB2312" w:hint="eastAsia"/>
          <w:color w:val="000000" w:themeColor="text1"/>
          <w:lang w:bidi="en-US"/>
        </w:rPr>
        <w:t>应用在</w:t>
      </w:r>
      <w:r w:rsidR="00DB3BE8" w:rsidRPr="00893F28">
        <w:rPr>
          <w:rFonts w:ascii="仿宋_GB2312" w:eastAsia="仿宋_GB2312" w:hint="eastAsia"/>
          <w:color w:val="000000" w:themeColor="text1"/>
          <w:lang w:bidi="en-US"/>
        </w:rPr>
        <w:t>无法采用重力排水系统的工程、以及水源保护地内的新建、改造工程，可</w:t>
      </w:r>
      <w:r w:rsidR="009215D3" w:rsidRPr="00893F28">
        <w:rPr>
          <w:rFonts w:ascii="仿宋_GB2312" w:eastAsia="仿宋_GB2312" w:hint="eastAsia"/>
          <w:color w:val="000000" w:themeColor="text1"/>
          <w:lang w:bidi="en-US"/>
        </w:rPr>
        <w:t>作为重力排水系统的补充</w:t>
      </w:r>
      <w:r w:rsidR="00DB3BE8" w:rsidRPr="00893F28">
        <w:rPr>
          <w:rFonts w:ascii="仿宋_GB2312" w:eastAsia="仿宋_GB2312" w:hint="eastAsia"/>
          <w:color w:val="000000" w:themeColor="text1"/>
          <w:lang w:bidi="en-US"/>
        </w:rPr>
        <w:t>。</w:t>
      </w:r>
    </w:p>
    <w:p w14:paraId="45C244E7" w14:textId="65796145" w:rsidR="00E94544" w:rsidRPr="00B1481C" w:rsidRDefault="00E94544"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丘陵或山区，宜依托自然地形，采用分散</w:t>
      </w:r>
      <w:r w:rsidR="00CB4D5B">
        <w:rPr>
          <w:rFonts w:hint="eastAsia"/>
          <w:b w:val="0"/>
          <w:bCs/>
          <w:sz w:val="21"/>
          <w:szCs w:val="18"/>
        </w:rPr>
        <w:t>收集</w:t>
      </w:r>
      <w:r w:rsidRPr="00B1481C">
        <w:rPr>
          <w:rFonts w:hint="eastAsia"/>
          <w:b w:val="0"/>
          <w:bCs/>
          <w:sz w:val="21"/>
          <w:szCs w:val="18"/>
        </w:rPr>
        <w:t>处理和集中处理结合的技术模式。</w:t>
      </w:r>
    </w:p>
    <w:p w14:paraId="60CD4FF8" w14:textId="7547CEB1" w:rsidR="00B26B5E" w:rsidRDefault="009F371D" w:rsidP="00FD42FE">
      <w:pPr>
        <w:pStyle w:val="423"/>
        <w:numPr>
          <w:ilvl w:val="0"/>
          <w:numId w:val="31"/>
        </w:numPr>
        <w:spacing w:line="360" w:lineRule="auto"/>
        <w:ind w:left="0" w:firstLine="0"/>
        <w:jc w:val="left"/>
        <w:rPr>
          <w:b w:val="0"/>
          <w:bCs/>
          <w:sz w:val="21"/>
          <w:szCs w:val="18"/>
        </w:rPr>
      </w:pPr>
      <w:proofErr w:type="gramStart"/>
      <w:r w:rsidRPr="009F371D">
        <w:rPr>
          <w:rFonts w:hint="eastAsia"/>
          <w:b w:val="0"/>
          <w:bCs/>
          <w:sz w:val="21"/>
          <w:szCs w:val="18"/>
        </w:rPr>
        <w:t>粪污应进行</w:t>
      </w:r>
      <w:proofErr w:type="gramEnd"/>
      <w:r w:rsidRPr="009F371D">
        <w:rPr>
          <w:rFonts w:hint="eastAsia"/>
          <w:b w:val="0"/>
          <w:bCs/>
          <w:sz w:val="21"/>
          <w:szCs w:val="18"/>
        </w:rPr>
        <w:t>无害化处理</w:t>
      </w:r>
      <w:r>
        <w:rPr>
          <w:rFonts w:hint="eastAsia"/>
          <w:b w:val="0"/>
          <w:bCs/>
          <w:sz w:val="21"/>
          <w:szCs w:val="18"/>
        </w:rPr>
        <w:t>，</w:t>
      </w:r>
      <w:r w:rsidRPr="009F371D">
        <w:rPr>
          <w:rFonts w:hint="eastAsia"/>
          <w:b w:val="0"/>
          <w:bCs/>
          <w:sz w:val="21"/>
          <w:szCs w:val="18"/>
        </w:rPr>
        <w:t>粪渣及黑水严禁直接排入雨水管、河道或水沟等地点</w:t>
      </w:r>
      <w:r>
        <w:rPr>
          <w:rFonts w:hint="eastAsia"/>
          <w:b w:val="0"/>
          <w:bCs/>
          <w:sz w:val="21"/>
          <w:szCs w:val="18"/>
        </w:rPr>
        <w:t>，</w:t>
      </w:r>
      <w:r w:rsidR="00D70588">
        <w:rPr>
          <w:rFonts w:hint="eastAsia"/>
          <w:b w:val="0"/>
          <w:bCs/>
          <w:sz w:val="21"/>
          <w:szCs w:val="18"/>
        </w:rPr>
        <w:t>经无害化</w:t>
      </w:r>
      <w:proofErr w:type="gramStart"/>
      <w:r w:rsidR="00D70588">
        <w:rPr>
          <w:rFonts w:hint="eastAsia"/>
          <w:b w:val="0"/>
          <w:bCs/>
          <w:sz w:val="21"/>
          <w:szCs w:val="18"/>
        </w:rPr>
        <w:t>处</w:t>
      </w:r>
      <w:r w:rsidR="00D70588" w:rsidRPr="00D70588">
        <w:rPr>
          <w:rFonts w:hint="eastAsia"/>
          <w:b w:val="0"/>
          <w:bCs/>
          <w:sz w:val="21"/>
          <w:szCs w:val="18"/>
        </w:rPr>
        <w:t>理后粪液</w:t>
      </w:r>
      <w:proofErr w:type="gramEnd"/>
      <w:r w:rsidR="00D70588" w:rsidRPr="00D70588">
        <w:rPr>
          <w:rFonts w:hint="eastAsia"/>
          <w:b w:val="0"/>
          <w:bCs/>
          <w:sz w:val="21"/>
          <w:szCs w:val="18"/>
        </w:rPr>
        <w:t>、粪渣的使用与排放应符合卫生要求</w:t>
      </w:r>
      <w:r w:rsidR="00C30B86">
        <w:rPr>
          <w:rFonts w:hint="eastAsia"/>
          <w:b w:val="0"/>
          <w:bCs/>
          <w:sz w:val="21"/>
          <w:szCs w:val="18"/>
        </w:rPr>
        <w:t>，</w:t>
      </w:r>
      <w:r w:rsidR="00C30B86" w:rsidRPr="00B26B5E">
        <w:rPr>
          <w:rFonts w:hint="eastAsia"/>
          <w:b w:val="0"/>
          <w:bCs/>
          <w:sz w:val="21"/>
          <w:szCs w:val="18"/>
        </w:rPr>
        <w:t>应在农田承载力范围内进行农业利用</w:t>
      </w:r>
      <w:r w:rsidR="00C30B86">
        <w:rPr>
          <w:rFonts w:hint="eastAsia"/>
          <w:b w:val="0"/>
          <w:bCs/>
          <w:sz w:val="21"/>
          <w:szCs w:val="18"/>
        </w:rPr>
        <w:t>，</w:t>
      </w:r>
      <w:r w:rsidR="00C30B86" w:rsidRPr="00B26B5E">
        <w:rPr>
          <w:rFonts w:hint="eastAsia"/>
          <w:b w:val="0"/>
          <w:bCs/>
          <w:sz w:val="21"/>
          <w:szCs w:val="18"/>
        </w:rPr>
        <w:t>应使用经过无害化处理后的粪液施肥</w:t>
      </w:r>
      <w:r w:rsidR="00C30B86">
        <w:rPr>
          <w:rFonts w:hint="eastAsia"/>
          <w:b w:val="0"/>
          <w:bCs/>
          <w:sz w:val="21"/>
          <w:szCs w:val="18"/>
        </w:rPr>
        <w:t>，</w:t>
      </w:r>
      <w:r w:rsidR="00C30B86" w:rsidRPr="00B26B5E">
        <w:rPr>
          <w:rFonts w:hint="eastAsia"/>
          <w:b w:val="0"/>
          <w:bCs/>
          <w:sz w:val="21"/>
          <w:szCs w:val="18"/>
        </w:rPr>
        <w:t>禁止用未经处理的粪液施肥</w:t>
      </w:r>
      <w:r w:rsidR="00C30B86">
        <w:rPr>
          <w:rFonts w:hint="eastAsia"/>
          <w:b w:val="0"/>
          <w:bCs/>
          <w:sz w:val="21"/>
          <w:szCs w:val="18"/>
        </w:rPr>
        <w:t>。</w:t>
      </w:r>
    </w:p>
    <w:p w14:paraId="7366C73B" w14:textId="5ED1414D" w:rsidR="00D70588" w:rsidRPr="00893F28" w:rsidRDefault="00B26B5E" w:rsidP="00B26B5E">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w:t>
      </w:r>
      <w:r w:rsidR="009F371D" w:rsidRPr="00893F28">
        <w:rPr>
          <w:rFonts w:ascii="仿宋_GB2312" w:eastAsia="仿宋_GB2312" w:hint="eastAsia"/>
          <w:color w:val="000000" w:themeColor="text1"/>
          <w:lang w:bidi="en-US"/>
        </w:rPr>
        <w:t>粪渣及黑水包括</w:t>
      </w:r>
      <w:proofErr w:type="gramStart"/>
      <w:r w:rsidR="009F371D" w:rsidRPr="00893F28">
        <w:rPr>
          <w:rFonts w:ascii="仿宋_GB2312" w:eastAsia="仿宋_GB2312" w:hint="eastAsia"/>
          <w:color w:val="000000" w:themeColor="text1"/>
          <w:lang w:bidi="en-US"/>
        </w:rPr>
        <w:t>贮</w:t>
      </w:r>
      <w:proofErr w:type="gramEnd"/>
      <w:r w:rsidR="009F371D" w:rsidRPr="00893F28">
        <w:rPr>
          <w:rFonts w:ascii="仿宋_GB2312" w:eastAsia="仿宋_GB2312" w:hint="eastAsia"/>
          <w:color w:val="000000" w:themeColor="text1"/>
          <w:lang w:bidi="en-US"/>
        </w:rPr>
        <w:t>粪池及化粪池进水和出水。</w:t>
      </w:r>
      <w:r w:rsidR="00D70588" w:rsidRPr="00893F28">
        <w:rPr>
          <w:rFonts w:ascii="仿宋_GB2312" w:eastAsia="仿宋_GB2312" w:hint="eastAsia"/>
          <w:color w:val="000000" w:themeColor="text1"/>
          <w:lang w:bidi="en-US"/>
        </w:rPr>
        <w:t>经无害化处理后的粪液可接入当地污水处理系统，或经过进一步处理后达标排放。化粪池清除的粪渣、沼渣，应</w:t>
      </w:r>
      <w:proofErr w:type="gramStart"/>
      <w:r w:rsidR="00D70588" w:rsidRPr="00893F28">
        <w:rPr>
          <w:rFonts w:ascii="仿宋_GB2312" w:eastAsia="仿宋_GB2312" w:hint="eastAsia"/>
          <w:color w:val="000000" w:themeColor="text1"/>
          <w:lang w:bidi="en-US"/>
        </w:rPr>
        <w:t>就地或</w:t>
      </w:r>
      <w:proofErr w:type="gramEnd"/>
      <w:r w:rsidR="00D70588" w:rsidRPr="00893F28">
        <w:rPr>
          <w:rFonts w:ascii="仿宋_GB2312" w:eastAsia="仿宋_GB2312" w:hint="eastAsia"/>
          <w:color w:val="000000" w:themeColor="text1"/>
          <w:lang w:bidi="en-US"/>
        </w:rPr>
        <w:t>就近进行高温堆肥等方式的无害化处理</w:t>
      </w:r>
      <w:r w:rsidR="001B45E2" w:rsidRPr="00893F28">
        <w:rPr>
          <w:rFonts w:ascii="仿宋_GB2312" w:eastAsia="仿宋_GB2312" w:hint="eastAsia"/>
          <w:color w:val="000000" w:themeColor="text1"/>
          <w:lang w:bidi="en-US"/>
        </w:rPr>
        <w:t>。</w:t>
      </w:r>
    </w:p>
    <w:p w14:paraId="37EB8A8D" w14:textId="77777777" w:rsidR="001B45E2" w:rsidRPr="001B45E2" w:rsidRDefault="001B45E2" w:rsidP="00FD42FE">
      <w:pPr>
        <w:pStyle w:val="423"/>
        <w:numPr>
          <w:ilvl w:val="0"/>
          <w:numId w:val="31"/>
        </w:numPr>
        <w:spacing w:line="360" w:lineRule="auto"/>
        <w:jc w:val="left"/>
        <w:rPr>
          <w:b w:val="0"/>
          <w:bCs/>
          <w:sz w:val="21"/>
          <w:szCs w:val="18"/>
        </w:rPr>
      </w:pPr>
      <w:r w:rsidRPr="001B45E2">
        <w:rPr>
          <w:rFonts w:hint="eastAsia"/>
          <w:b w:val="0"/>
          <w:bCs/>
          <w:sz w:val="21"/>
          <w:szCs w:val="18"/>
        </w:rPr>
        <w:t>粪污清运方式应综合考虑村庄区位、农户数量、聚居程度等因素，结合经济条件和管理能力，选择适宜的清运处理方式。</w:t>
      </w:r>
    </w:p>
    <w:p w14:paraId="3F222C9B" w14:textId="646C92ED" w:rsidR="001B45E2" w:rsidRPr="00893F28" w:rsidRDefault="001B45E2" w:rsidP="001B45E2">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【条文说明】粪污的清运可以是农户自行实施，也可以是集体或第三方实施。</w:t>
      </w:r>
    </w:p>
    <w:p w14:paraId="28E9E14E" w14:textId="42A9AFB9" w:rsidR="00436CCA" w:rsidRDefault="00436CCA" w:rsidP="00FD42FE">
      <w:pPr>
        <w:pStyle w:val="423"/>
        <w:numPr>
          <w:ilvl w:val="0"/>
          <w:numId w:val="31"/>
        </w:numPr>
        <w:spacing w:line="360" w:lineRule="auto"/>
        <w:ind w:left="0" w:firstLine="0"/>
        <w:jc w:val="left"/>
        <w:rPr>
          <w:b w:val="0"/>
          <w:bCs/>
          <w:sz w:val="21"/>
          <w:szCs w:val="18"/>
        </w:rPr>
      </w:pPr>
      <w:r w:rsidRPr="00436CCA">
        <w:rPr>
          <w:rFonts w:hint="eastAsia"/>
          <w:b w:val="0"/>
          <w:bCs/>
          <w:sz w:val="21"/>
          <w:szCs w:val="18"/>
        </w:rPr>
        <w:t>采用生物处理或化学处理污水，循环用水冲便的公共厕所，处理后的水质应符合现行国家标准《城市污水再生利用城市杂用水水质》</w:t>
      </w:r>
      <w:r w:rsidRPr="00436CCA">
        <w:rPr>
          <w:rFonts w:hint="eastAsia"/>
          <w:b w:val="0"/>
          <w:bCs/>
          <w:sz w:val="21"/>
          <w:szCs w:val="18"/>
        </w:rPr>
        <w:t>GB/T</w:t>
      </w:r>
      <w:r w:rsidR="008B2B51">
        <w:rPr>
          <w:b w:val="0"/>
          <w:bCs/>
          <w:sz w:val="21"/>
          <w:szCs w:val="18"/>
        </w:rPr>
        <w:t xml:space="preserve"> </w:t>
      </w:r>
      <w:r w:rsidRPr="00436CCA">
        <w:rPr>
          <w:rFonts w:hint="eastAsia"/>
          <w:b w:val="0"/>
          <w:bCs/>
          <w:sz w:val="21"/>
          <w:szCs w:val="18"/>
        </w:rPr>
        <w:t xml:space="preserve">18920 </w:t>
      </w:r>
      <w:r w:rsidRPr="00436CCA">
        <w:rPr>
          <w:rFonts w:hint="eastAsia"/>
          <w:b w:val="0"/>
          <w:bCs/>
          <w:sz w:val="21"/>
          <w:szCs w:val="18"/>
        </w:rPr>
        <w:t>的有关规定，并应在用水点设置杂用水标志。</w:t>
      </w:r>
    </w:p>
    <w:p w14:paraId="04A2F29F" w14:textId="3DF0B78C" w:rsidR="009611D0" w:rsidRPr="00893F28" w:rsidRDefault="009611D0" w:rsidP="009611D0">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【条文说明】用水点包括如清洁池、地面冲洗用水处等设置杂用水标志，防止误饮的措施。</w:t>
      </w:r>
    </w:p>
    <w:p w14:paraId="0E65FDB4" w14:textId="4CCAEC6C" w:rsidR="00E8495A" w:rsidRPr="00C27EDE" w:rsidRDefault="00E8495A" w:rsidP="00715824">
      <w:pPr>
        <w:pStyle w:val="11"/>
        <w:spacing w:beforeLines="50" w:before="156" w:afterLines="50" w:after="156"/>
        <w:ind w:firstLineChars="0" w:firstLine="0"/>
        <w:jc w:val="center"/>
        <w:rPr>
          <w:b/>
          <w:noProof/>
        </w:rPr>
      </w:pPr>
      <w:r w:rsidRPr="00E8495A">
        <w:rPr>
          <w:rFonts w:hint="eastAsia"/>
          <w:b/>
          <w:noProof/>
        </w:rPr>
        <w:t>Ⅱ</w:t>
      </w:r>
      <w:r>
        <w:rPr>
          <w:b/>
          <w:noProof/>
        </w:rPr>
        <w:t xml:space="preserve">  </w:t>
      </w:r>
      <w:r w:rsidR="00E83801">
        <w:rPr>
          <w:rFonts w:hint="eastAsia"/>
          <w:b/>
          <w:noProof/>
        </w:rPr>
        <w:t>生活</w:t>
      </w:r>
      <w:r w:rsidR="009D7FE0">
        <w:rPr>
          <w:rFonts w:hint="eastAsia"/>
          <w:b/>
          <w:noProof/>
        </w:rPr>
        <w:t>给水</w:t>
      </w:r>
    </w:p>
    <w:p w14:paraId="20A8C9CA" w14:textId="3BD6972C" w:rsidR="00180F51" w:rsidRPr="00B1481C" w:rsidRDefault="00180F51"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农村厕所可采用自来水或再生水作为厕所用水水源，</w:t>
      </w:r>
      <w:r w:rsidR="00DD06E3">
        <w:rPr>
          <w:rFonts w:hint="eastAsia"/>
          <w:b w:val="0"/>
          <w:bCs/>
          <w:sz w:val="21"/>
          <w:szCs w:val="18"/>
        </w:rPr>
        <w:t>当</w:t>
      </w:r>
      <w:r w:rsidRPr="00B1481C">
        <w:rPr>
          <w:rFonts w:hint="eastAsia"/>
          <w:b w:val="0"/>
          <w:bCs/>
          <w:sz w:val="21"/>
          <w:szCs w:val="18"/>
        </w:rPr>
        <w:t>冲厕用水</w:t>
      </w:r>
      <w:r w:rsidR="00D641EC" w:rsidRPr="00B1481C">
        <w:rPr>
          <w:rFonts w:hint="eastAsia"/>
          <w:b w:val="0"/>
          <w:bCs/>
          <w:sz w:val="21"/>
          <w:szCs w:val="18"/>
        </w:rPr>
        <w:t>为再生水时，水质</w:t>
      </w:r>
      <w:r w:rsidRPr="00B1481C">
        <w:rPr>
          <w:rFonts w:hint="eastAsia"/>
          <w:b w:val="0"/>
          <w:bCs/>
          <w:sz w:val="21"/>
          <w:szCs w:val="18"/>
        </w:rPr>
        <w:t>应符合现行国家标准《城市污水再生利用城市杂用水水质》</w:t>
      </w:r>
      <w:r w:rsidRPr="00B1481C">
        <w:rPr>
          <w:rFonts w:hint="eastAsia"/>
          <w:b w:val="0"/>
          <w:bCs/>
          <w:sz w:val="21"/>
          <w:szCs w:val="18"/>
        </w:rPr>
        <w:t>G</w:t>
      </w:r>
      <w:r w:rsidRPr="00B1481C">
        <w:rPr>
          <w:b w:val="0"/>
          <w:bCs/>
          <w:sz w:val="21"/>
          <w:szCs w:val="18"/>
        </w:rPr>
        <w:t>B/T 18920</w:t>
      </w:r>
      <w:r w:rsidRPr="00B1481C">
        <w:rPr>
          <w:b w:val="0"/>
          <w:bCs/>
          <w:sz w:val="21"/>
          <w:szCs w:val="18"/>
        </w:rPr>
        <w:t>中冲厕杂用水水质要求</w:t>
      </w:r>
      <w:r w:rsidRPr="00B1481C">
        <w:rPr>
          <w:rFonts w:hint="eastAsia"/>
          <w:b w:val="0"/>
          <w:bCs/>
          <w:sz w:val="21"/>
          <w:szCs w:val="18"/>
        </w:rPr>
        <w:t>，</w:t>
      </w:r>
      <w:r w:rsidR="006E2FC1" w:rsidRPr="00B1481C">
        <w:rPr>
          <w:rFonts w:hint="eastAsia"/>
          <w:b w:val="0"/>
          <w:bCs/>
          <w:sz w:val="21"/>
          <w:szCs w:val="18"/>
        </w:rPr>
        <w:t>洗手用水或</w:t>
      </w:r>
      <w:r w:rsidRPr="00B1481C">
        <w:rPr>
          <w:rFonts w:hint="eastAsia"/>
          <w:b w:val="0"/>
          <w:bCs/>
          <w:sz w:val="21"/>
          <w:szCs w:val="18"/>
        </w:rPr>
        <w:t>当大便器与洗手盆、淋浴器采用同一水源时，水质应满足现行国家标准</w:t>
      </w:r>
      <w:bookmarkStart w:id="43" w:name="_Hlk114217843"/>
      <w:r w:rsidRPr="00B1481C">
        <w:rPr>
          <w:rFonts w:hint="eastAsia"/>
          <w:b w:val="0"/>
          <w:bCs/>
          <w:sz w:val="21"/>
          <w:szCs w:val="18"/>
        </w:rPr>
        <w:t>《生活饮用水卫生标准》</w:t>
      </w:r>
      <w:r w:rsidRPr="00B1481C">
        <w:rPr>
          <w:rFonts w:hint="eastAsia"/>
          <w:b w:val="0"/>
          <w:bCs/>
          <w:sz w:val="21"/>
          <w:szCs w:val="18"/>
        </w:rPr>
        <w:t>GB 5749</w:t>
      </w:r>
      <w:bookmarkEnd w:id="43"/>
      <w:r w:rsidRPr="00B1481C">
        <w:rPr>
          <w:rFonts w:hint="eastAsia"/>
          <w:b w:val="0"/>
          <w:bCs/>
          <w:sz w:val="21"/>
          <w:szCs w:val="18"/>
        </w:rPr>
        <w:t>的要求。</w:t>
      </w:r>
    </w:p>
    <w:p w14:paraId="4485EADD" w14:textId="7B4A491A" w:rsidR="00CA0D2E" w:rsidRPr="00B1481C" w:rsidRDefault="00A9420C"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农村</w:t>
      </w:r>
      <w:r w:rsidR="00A54806">
        <w:rPr>
          <w:rFonts w:hint="eastAsia"/>
          <w:b w:val="0"/>
          <w:bCs/>
          <w:sz w:val="21"/>
          <w:szCs w:val="18"/>
        </w:rPr>
        <w:t>户</w:t>
      </w:r>
      <w:proofErr w:type="gramStart"/>
      <w:r w:rsidR="00A54806">
        <w:rPr>
          <w:rFonts w:hint="eastAsia"/>
          <w:b w:val="0"/>
          <w:bCs/>
          <w:sz w:val="21"/>
          <w:szCs w:val="18"/>
        </w:rPr>
        <w:t>厕</w:t>
      </w:r>
      <w:proofErr w:type="gramEnd"/>
      <w:r w:rsidRPr="00B1481C">
        <w:rPr>
          <w:rFonts w:hint="eastAsia"/>
          <w:b w:val="0"/>
          <w:bCs/>
          <w:sz w:val="21"/>
          <w:szCs w:val="18"/>
        </w:rPr>
        <w:t>用水定额</w:t>
      </w:r>
      <w:r w:rsidR="00CA0D2E" w:rsidRPr="00B1481C">
        <w:rPr>
          <w:rFonts w:hint="eastAsia"/>
          <w:b w:val="0"/>
          <w:bCs/>
          <w:sz w:val="21"/>
          <w:szCs w:val="18"/>
        </w:rPr>
        <w:t>应根据实际调查数据确定，当缺乏调查数据时，宜</w:t>
      </w:r>
      <w:r w:rsidRPr="00B1481C">
        <w:rPr>
          <w:rFonts w:hint="eastAsia"/>
          <w:b w:val="0"/>
          <w:bCs/>
          <w:sz w:val="21"/>
          <w:szCs w:val="18"/>
        </w:rPr>
        <w:t>根据</w:t>
      </w:r>
      <w:r w:rsidR="00027642" w:rsidRPr="00B1481C">
        <w:rPr>
          <w:rFonts w:hint="eastAsia"/>
          <w:b w:val="0"/>
          <w:bCs/>
          <w:sz w:val="21"/>
          <w:szCs w:val="18"/>
        </w:rPr>
        <w:t>供水条件、</w:t>
      </w:r>
      <w:r w:rsidR="00AC36E3" w:rsidRPr="00B1481C">
        <w:rPr>
          <w:rFonts w:hint="eastAsia"/>
          <w:b w:val="0"/>
          <w:bCs/>
          <w:sz w:val="21"/>
          <w:szCs w:val="18"/>
        </w:rPr>
        <w:t>气候条件、</w:t>
      </w:r>
      <w:r w:rsidR="00C2570C" w:rsidRPr="00B1481C">
        <w:rPr>
          <w:rFonts w:hint="eastAsia"/>
          <w:b w:val="0"/>
          <w:bCs/>
          <w:sz w:val="21"/>
          <w:szCs w:val="18"/>
        </w:rPr>
        <w:t>生活习惯、经济条件</w:t>
      </w:r>
      <w:r w:rsidR="00CA0D2E" w:rsidRPr="00B1481C">
        <w:rPr>
          <w:rFonts w:hint="eastAsia"/>
          <w:b w:val="0"/>
          <w:bCs/>
          <w:sz w:val="21"/>
          <w:szCs w:val="18"/>
        </w:rPr>
        <w:t>、卫生器具设置标准</w:t>
      </w:r>
      <w:r w:rsidR="00C2570C" w:rsidRPr="00B1481C">
        <w:rPr>
          <w:rFonts w:hint="eastAsia"/>
          <w:b w:val="0"/>
          <w:bCs/>
          <w:sz w:val="21"/>
          <w:szCs w:val="18"/>
        </w:rPr>
        <w:t>等</w:t>
      </w:r>
      <w:r w:rsidR="00CA0D2E" w:rsidRPr="00B1481C">
        <w:rPr>
          <w:rFonts w:hint="eastAsia"/>
          <w:b w:val="0"/>
          <w:bCs/>
          <w:sz w:val="21"/>
          <w:szCs w:val="18"/>
        </w:rPr>
        <w:t>因素</w:t>
      </w:r>
      <w:r w:rsidR="00027642" w:rsidRPr="00B1481C">
        <w:rPr>
          <w:rFonts w:hint="eastAsia"/>
          <w:b w:val="0"/>
          <w:bCs/>
          <w:sz w:val="21"/>
          <w:szCs w:val="18"/>
        </w:rPr>
        <w:t>按照现行国家标准</w:t>
      </w:r>
      <w:bookmarkStart w:id="44" w:name="_Hlk114217860"/>
      <w:r w:rsidR="00027642" w:rsidRPr="00B1481C">
        <w:rPr>
          <w:rFonts w:hint="eastAsia"/>
          <w:b w:val="0"/>
          <w:bCs/>
          <w:sz w:val="21"/>
          <w:szCs w:val="18"/>
        </w:rPr>
        <w:t>《农村生活饮用水量卫生标准》</w:t>
      </w:r>
      <w:r w:rsidR="00027642" w:rsidRPr="00B1481C">
        <w:rPr>
          <w:rFonts w:hint="eastAsia"/>
          <w:b w:val="0"/>
          <w:bCs/>
          <w:sz w:val="21"/>
          <w:szCs w:val="18"/>
        </w:rPr>
        <w:t>G</w:t>
      </w:r>
      <w:r w:rsidR="00027642" w:rsidRPr="00B1481C">
        <w:rPr>
          <w:b w:val="0"/>
          <w:bCs/>
          <w:sz w:val="21"/>
          <w:szCs w:val="18"/>
        </w:rPr>
        <w:t>B/T 11730</w:t>
      </w:r>
      <w:bookmarkEnd w:id="44"/>
      <w:r w:rsidR="00027642" w:rsidRPr="00B1481C">
        <w:rPr>
          <w:b w:val="0"/>
          <w:bCs/>
          <w:sz w:val="21"/>
          <w:szCs w:val="18"/>
        </w:rPr>
        <w:t>的要求确定</w:t>
      </w:r>
      <w:r w:rsidR="00CA0D2E" w:rsidRPr="00B1481C">
        <w:rPr>
          <w:rFonts w:hint="eastAsia"/>
          <w:b w:val="0"/>
          <w:bCs/>
          <w:sz w:val="21"/>
          <w:szCs w:val="18"/>
        </w:rPr>
        <w:t>。</w:t>
      </w:r>
    </w:p>
    <w:p w14:paraId="64AA1DCE" w14:textId="5215AFEA" w:rsidR="00027642" w:rsidRPr="00893F28" w:rsidRDefault="00027642" w:rsidP="0043305D">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w:t>
      </w:r>
      <w:r w:rsidR="00BD02E8" w:rsidRPr="00893F28">
        <w:rPr>
          <w:rFonts w:ascii="仿宋_GB2312" w:eastAsia="仿宋_GB2312" w:hint="eastAsia"/>
          <w:color w:val="000000" w:themeColor="text1"/>
          <w:lang w:bidi="en-US"/>
        </w:rPr>
        <w:t>现行国家标准《农村生活饮用水量卫生标准》GB/T 11730-</w:t>
      </w:r>
      <w:r w:rsidR="00BD02E8" w:rsidRPr="00893F28">
        <w:rPr>
          <w:rFonts w:ascii="仿宋_GB2312" w:eastAsia="仿宋_GB2312"/>
          <w:color w:val="000000" w:themeColor="text1"/>
          <w:lang w:bidi="en-US"/>
        </w:rPr>
        <w:t>89</w:t>
      </w:r>
      <w:r w:rsidR="00AC36E3" w:rsidRPr="00893F28">
        <w:rPr>
          <w:rFonts w:ascii="仿宋_GB2312" w:eastAsia="仿宋_GB2312" w:hint="eastAsia"/>
          <w:color w:val="000000" w:themeColor="text1"/>
          <w:lang w:bidi="en-US"/>
        </w:rPr>
        <w:t>中</w:t>
      </w:r>
      <w:r w:rsidR="00AC36E3" w:rsidRPr="00893F28">
        <w:rPr>
          <w:rFonts w:ascii="仿宋_GB2312" w:eastAsia="仿宋_GB2312"/>
          <w:color w:val="000000" w:themeColor="text1"/>
          <w:lang w:bidi="en-US"/>
        </w:rPr>
        <w:t>农村生活饮用水量标准如下表</w:t>
      </w:r>
      <w:r w:rsidR="00AC36E3" w:rsidRPr="00893F28">
        <w:rPr>
          <w:rFonts w:ascii="仿宋_GB2312" w:eastAsia="仿宋_GB2312" w:hint="eastAsia"/>
          <w:color w:val="000000" w:themeColor="text1"/>
          <w:lang w:bidi="en-US"/>
        </w:rPr>
        <w:t>1和表2的规定，设计时，可根据不同的气候分区、供水条件、卫生设备等情况，并考虑生活习惯、经济条件等因素进行确定：</w:t>
      </w:r>
    </w:p>
    <w:p w14:paraId="4442DE94" w14:textId="74E36C69" w:rsidR="00027642" w:rsidRPr="00AC36E3" w:rsidRDefault="00AC36E3" w:rsidP="0043305D">
      <w:pPr>
        <w:pStyle w:val="11"/>
        <w:spacing w:line="360" w:lineRule="auto"/>
        <w:ind w:left="420" w:firstLineChars="0" w:firstLine="0"/>
        <w:rPr>
          <w:color w:val="0070C0"/>
          <w:lang w:bidi="en-US"/>
        </w:rPr>
      </w:pPr>
      <w:r>
        <w:rPr>
          <w:noProof/>
        </w:rPr>
        <w:drawing>
          <wp:inline distT="0" distB="0" distL="0" distR="0" wp14:anchorId="6F9CB56A" wp14:editId="0A61BDB2">
            <wp:extent cx="5274310" cy="4157345"/>
            <wp:effectExtent l="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4157345"/>
                    </a:xfrm>
                    <a:prstGeom prst="rect">
                      <a:avLst/>
                    </a:prstGeom>
                  </pic:spPr>
                </pic:pic>
              </a:graphicData>
            </a:graphic>
          </wp:inline>
        </w:drawing>
      </w:r>
    </w:p>
    <w:p w14:paraId="0FAD97C1" w14:textId="6AD209E8" w:rsidR="00027642" w:rsidRPr="00027642" w:rsidRDefault="00027642" w:rsidP="0043305D">
      <w:pPr>
        <w:spacing w:line="360" w:lineRule="auto"/>
      </w:pPr>
      <w:r>
        <w:rPr>
          <w:noProof/>
        </w:rPr>
        <w:drawing>
          <wp:inline distT="0" distB="0" distL="0" distR="0" wp14:anchorId="1C458E9E" wp14:editId="63B4B41D">
            <wp:extent cx="5274310" cy="168529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685290"/>
                    </a:xfrm>
                    <a:prstGeom prst="rect">
                      <a:avLst/>
                    </a:prstGeom>
                  </pic:spPr>
                </pic:pic>
              </a:graphicData>
            </a:graphic>
          </wp:inline>
        </w:drawing>
      </w:r>
    </w:p>
    <w:p w14:paraId="0A37C1B1" w14:textId="6BE35272" w:rsidR="007715EF" w:rsidRPr="00B1481C" w:rsidRDefault="007715EF"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农村公厕</w:t>
      </w:r>
      <w:r w:rsidR="006E2FC1" w:rsidRPr="00B1481C">
        <w:rPr>
          <w:rFonts w:hint="eastAsia"/>
          <w:b w:val="0"/>
          <w:bCs/>
          <w:sz w:val="21"/>
          <w:szCs w:val="18"/>
        </w:rPr>
        <w:t>的</w:t>
      </w:r>
      <w:r w:rsidR="00D51D2F" w:rsidRPr="00B1481C">
        <w:rPr>
          <w:rFonts w:hint="eastAsia"/>
          <w:b w:val="0"/>
          <w:bCs/>
          <w:sz w:val="21"/>
          <w:szCs w:val="18"/>
        </w:rPr>
        <w:t>生活</w:t>
      </w:r>
      <w:r w:rsidR="006E2FC1" w:rsidRPr="00B1481C">
        <w:rPr>
          <w:rFonts w:hint="eastAsia"/>
          <w:b w:val="0"/>
          <w:bCs/>
          <w:sz w:val="21"/>
          <w:szCs w:val="18"/>
        </w:rPr>
        <w:t>给水定额</w:t>
      </w:r>
      <w:r w:rsidR="00D51D2F" w:rsidRPr="00B1481C">
        <w:rPr>
          <w:rFonts w:hint="eastAsia"/>
          <w:b w:val="0"/>
          <w:bCs/>
          <w:sz w:val="21"/>
          <w:szCs w:val="18"/>
        </w:rPr>
        <w:t>及小时变化系数</w:t>
      </w:r>
      <w:r w:rsidR="006E2FC1" w:rsidRPr="00B1481C">
        <w:rPr>
          <w:rFonts w:hint="eastAsia"/>
          <w:b w:val="0"/>
          <w:bCs/>
          <w:sz w:val="21"/>
          <w:szCs w:val="18"/>
        </w:rPr>
        <w:t>应符合现行国家标准</w:t>
      </w:r>
      <w:bookmarkStart w:id="45" w:name="_Hlk114217884"/>
      <w:r w:rsidR="006E2FC1" w:rsidRPr="00B1481C">
        <w:rPr>
          <w:rFonts w:hint="eastAsia"/>
          <w:b w:val="0"/>
          <w:bCs/>
          <w:sz w:val="21"/>
          <w:szCs w:val="18"/>
        </w:rPr>
        <w:t>《建筑给水排水设计标准》</w:t>
      </w:r>
      <w:r w:rsidR="006E2FC1" w:rsidRPr="00B1481C">
        <w:rPr>
          <w:rFonts w:hint="eastAsia"/>
          <w:b w:val="0"/>
          <w:bCs/>
          <w:sz w:val="21"/>
          <w:szCs w:val="18"/>
        </w:rPr>
        <w:t>G</w:t>
      </w:r>
      <w:r w:rsidR="006E2FC1" w:rsidRPr="00B1481C">
        <w:rPr>
          <w:b w:val="0"/>
          <w:bCs/>
          <w:sz w:val="21"/>
          <w:szCs w:val="18"/>
        </w:rPr>
        <w:t>B</w:t>
      </w:r>
      <w:r w:rsidR="004B5178">
        <w:rPr>
          <w:b w:val="0"/>
          <w:bCs/>
          <w:sz w:val="21"/>
          <w:szCs w:val="18"/>
        </w:rPr>
        <w:t xml:space="preserve"> </w:t>
      </w:r>
      <w:r w:rsidR="006E2FC1" w:rsidRPr="00B1481C">
        <w:rPr>
          <w:b w:val="0"/>
          <w:bCs/>
          <w:sz w:val="21"/>
          <w:szCs w:val="18"/>
        </w:rPr>
        <w:t>50015</w:t>
      </w:r>
      <w:bookmarkEnd w:id="45"/>
      <w:r w:rsidR="006E2FC1" w:rsidRPr="00B1481C">
        <w:rPr>
          <w:b w:val="0"/>
          <w:bCs/>
          <w:sz w:val="21"/>
          <w:szCs w:val="18"/>
        </w:rPr>
        <w:t>的</w:t>
      </w:r>
      <w:r w:rsidR="00D641EC" w:rsidRPr="00B1481C">
        <w:rPr>
          <w:b w:val="0"/>
          <w:bCs/>
          <w:sz w:val="21"/>
          <w:szCs w:val="18"/>
        </w:rPr>
        <w:t>要求</w:t>
      </w:r>
      <w:r w:rsidRPr="00B1481C">
        <w:rPr>
          <w:rFonts w:hint="eastAsia"/>
          <w:b w:val="0"/>
          <w:bCs/>
          <w:sz w:val="21"/>
          <w:szCs w:val="18"/>
        </w:rPr>
        <w:t>。</w:t>
      </w:r>
    </w:p>
    <w:p w14:paraId="725D57E6" w14:textId="1D8D68A6" w:rsidR="00506C71" w:rsidRPr="00893F28" w:rsidRDefault="00506C71" w:rsidP="0043305D">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【条文说明】本条根据</w:t>
      </w:r>
      <w:bookmarkStart w:id="46" w:name="_Hlk114217916"/>
      <w:r w:rsidRPr="00893F28">
        <w:rPr>
          <w:rFonts w:ascii="仿宋_GB2312" w:eastAsia="仿宋_GB2312" w:hint="eastAsia"/>
          <w:color w:val="000000" w:themeColor="text1"/>
          <w:lang w:bidi="en-US"/>
        </w:rPr>
        <w:t>《农村公共厕所建设与管理规范》G</w:t>
      </w:r>
      <w:r w:rsidRPr="00893F28">
        <w:rPr>
          <w:rFonts w:ascii="仿宋_GB2312" w:eastAsia="仿宋_GB2312"/>
          <w:color w:val="000000" w:themeColor="text1"/>
          <w:lang w:bidi="en-US"/>
        </w:rPr>
        <w:t>B/T 38353</w:t>
      </w:r>
      <w:r w:rsidRPr="00893F28">
        <w:rPr>
          <w:rFonts w:ascii="仿宋_GB2312" w:eastAsia="仿宋_GB2312" w:hint="eastAsia"/>
          <w:color w:val="000000" w:themeColor="text1"/>
          <w:lang w:bidi="en-US"/>
        </w:rPr>
        <w:t>-</w:t>
      </w:r>
      <w:r w:rsidRPr="00893F28">
        <w:rPr>
          <w:rFonts w:ascii="仿宋_GB2312" w:eastAsia="仿宋_GB2312"/>
          <w:color w:val="000000" w:themeColor="text1"/>
          <w:lang w:bidi="en-US"/>
        </w:rPr>
        <w:t>2019</w:t>
      </w:r>
      <w:bookmarkEnd w:id="46"/>
      <w:r w:rsidRPr="00893F28">
        <w:rPr>
          <w:rFonts w:ascii="仿宋_GB2312" w:eastAsia="仿宋_GB2312"/>
          <w:color w:val="000000" w:themeColor="text1"/>
          <w:lang w:bidi="en-US"/>
        </w:rPr>
        <w:t>的规定</w:t>
      </w:r>
      <w:r w:rsidRPr="00893F28">
        <w:rPr>
          <w:rFonts w:ascii="仿宋_GB2312" w:eastAsia="仿宋_GB2312" w:hint="eastAsia"/>
          <w:color w:val="000000" w:themeColor="text1"/>
          <w:lang w:bidi="en-US"/>
        </w:rPr>
        <w:t>制定。</w:t>
      </w:r>
    </w:p>
    <w:p w14:paraId="2E4C86BF" w14:textId="0ADEBDC1" w:rsidR="004D6D35" w:rsidRPr="00B1481C" w:rsidRDefault="004D6D35"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不具备自动水冲条件的户厕，可采用</w:t>
      </w:r>
      <w:r w:rsidR="00B64401" w:rsidRPr="00B1481C">
        <w:rPr>
          <w:rFonts w:hint="eastAsia"/>
          <w:b w:val="0"/>
          <w:bCs/>
          <w:sz w:val="21"/>
          <w:szCs w:val="18"/>
        </w:rPr>
        <w:t>节水型高压水冲装置</w:t>
      </w:r>
      <w:r w:rsidR="00650D38" w:rsidRPr="00B1481C">
        <w:rPr>
          <w:rFonts w:hint="eastAsia"/>
          <w:b w:val="0"/>
          <w:bCs/>
          <w:sz w:val="21"/>
          <w:szCs w:val="18"/>
        </w:rPr>
        <w:t>作为水源</w:t>
      </w:r>
      <w:r w:rsidRPr="00B1481C">
        <w:rPr>
          <w:rFonts w:hint="eastAsia"/>
          <w:b w:val="0"/>
          <w:bCs/>
          <w:sz w:val="21"/>
          <w:szCs w:val="18"/>
        </w:rPr>
        <w:t>。</w:t>
      </w:r>
    </w:p>
    <w:p w14:paraId="34E2B990" w14:textId="7C677CA4" w:rsidR="00C6406D" w:rsidRPr="00893F28" w:rsidRDefault="00C6406D" w:rsidP="0043305D">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w:t>
      </w:r>
      <w:r w:rsidR="00871BCB" w:rsidRPr="00893F28">
        <w:rPr>
          <w:rFonts w:ascii="仿宋_GB2312" w:eastAsia="仿宋_GB2312" w:hint="eastAsia"/>
          <w:color w:val="000000" w:themeColor="text1"/>
          <w:lang w:bidi="en-US"/>
        </w:rPr>
        <w:t>对于未铺设给水管道的户厕，可以采用设置节水型高压水冲装置作为大便器的冲洗水源</w:t>
      </w:r>
      <w:r w:rsidRPr="00893F28">
        <w:rPr>
          <w:rFonts w:ascii="仿宋_GB2312" w:eastAsia="仿宋_GB2312" w:hint="eastAsia"/>
          <w:color w:val="000000" w:themeColor="text1"/>
          <w:lang w:bidi="en-US"/>
        </w:rPr>
        <w:t>。</w:t>
      </w:r>
      <w:r w:rsidR="003B67B9" w:rsidRPr="00893F28">
        <w:rPr>
          <w:rFonts w:ascii="仿宋_GB2312" w:eastAsia="仿宋_GB2312" w:hint="eastAsia"/>
          <w:color w:val="000000" w:themeColor="text1"/>
          <w:lang w:bidi="en-US"/>
        </w:rPr>
        <w:t>采用节水型高压水冲装置的便器，可按照节水型高压水冲装置冲水泵每次出水量约为0.3 L～0.4L估算用水量。</w:t>
      </w:r>
    </w:p>
    <w:p w14:paraId="2B8749AB" w14:textId="1E223C9A" w:rsidR="00A458CB" w:rsidRPr="00B1481C" w:rsidRDefault="00E06CD8"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对于设置淋浴设备的农村户厕，宜优先利用太阳能或空气源热泵制备生活热水</w:t>
      </w:r>
      <w:r w:rsidR="00A6140F" w:rsidRPr="00B1481C">
        <w:rPr>
          <w:rFonts w:hint="eastAsia"/>
          <w:b w:val="0"/>
          <w:bCs/>
          <w:sz w:val="21"/>
          <w:szCs w:val="18"/>
        </w:rPr>
        <w:t>，</w:t>
      </w:r>
      <w:r w:rsidRPr="00B1481C">
        <w:rPr>
          <w:rFonts w:hint="eastAsia"/>
          <w:b w:val="0"/>
          <w:bCs/>
          <w:sz w:val="21"/>
          <w:szCs w:val="18"/>
        </w:rPr>
        <w:t>生活热水的设计应符合现行国家标准《建筑给水排水设计标准》</w:t>
      </w:r>
      <w:r w:rsidRPr="00B1481C">
        <w:rPr>
          <w:rFonts w:hint="eastAsia"/>
          <w:b w:val="0"/>
          <w:bCs/>
          <w:sz w:val="21"/>
          <w:szCs w:val="18"/>
        </w:rPr>
        <w:t>GB</w:t>
      </w:r>
      <w:r w:rsidR="00331A7E">
        <w:rPr>
          <w:b w:val="0"/>
          <w:bCs/>
          <w:sz w:val="21"/>
          <w:szCs w:val="18"/>
        </w:rPr>
        <w:t xml:space="preserve"> </w:t>
      </w:r>
      <w:r w:rsidRPr="00B1481C">
        <w:rPr>
          <w:rFonts w:hint="eastAsia"/>
          <w:b w:val="0"/>
          <w:bCs/>
          <w:sz w:val="21"/>
          <w:szCs w:val="18"/>
        </w:rPr>
        <w:t>50015</w:t>
      </w:r>
      <w:r w:rsidRPr="00B1481C">
        <w:rPr>
          <w:rFonts w:hint="eastAsia"/>
          <w:b w:val="0"/>
          <w:bCs/>
          <w:sz w:val="21"/>
          <w:szCs w:val="18"/>
        </w:rPr>
        <w:t>的要求。</w:t>
      </w:r>
    </w:p>
    <w:p w14:paraId="5B4FEEC0" w14:textId="227BAF39" w:rsidR="000B7964" w:rsidRPr="00B1481C" w:rsidRDefault="000B7964"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对于设置在</w:t>
      </w:r>
      <w:r w:rsidRPr="00B1481C">
        <w:rPr>
          <w:b w:val="0"/>
          <w:bCs/>
          <w:sz w:val="21"/>
          <w:szCs w:val="18"/>
        </w:rPr>
        <w:t>有可能结</w:t>
      </w:r>
      <w:proofErr w:type="gramStart"/>
      <w:r w:rsidRPr="00B1481C">
        <w:rPr>
          <w:b w:val="0"/>
          <w:bCs/>
          <w:sz w:val="21"/>
          <w:szCs w:val="18"/>
        </w:rPr>
        <w:t>冻地区</w:t>
      </w:r>
      <w:proofErr w:type="gramEnd"/>
      <w:r w:rsidRPr="00B1481C">
        <w:rPr>
          <w:b w:val="0"/>
          <w:bCs/>
          <w:sz w:val="21"/>
          <w:szCs w:val="18"/>
        </w:rPr>
        <w:t>的厕所应</w:t>
      </w:r>
      <w:r w:rsidRPr="00B1481C">
        <w:rPr>
          <w:rFonts w:hint="eastAsia"/>
          <w:b w:val="0"/>
          <w:bCs/>
          <w:sz w:val="21"/>
          <w:szCs w:val="18"/>
        </w:rPr>
        <w:t>采用</w:t>
      </w:r>
      <w:r w:rsidRPr="00B1481C">
        <w:rPr>
          <w:b w:val="0"/>
          <w:bCs/>
          <w:sz w:val="21"/>
          <w:szCs w:val="18"/>
        </w:rPr>
        <w:t>防冻措施</w:t>
      </w:r>
      <w:r w:rsidRPr="00B1481C">
        <w:rPr>
          <w:rFonts w:hint="eastAsia"/>
          <w:b w:val="0"/>
          <w:bCs/>
          <w:sz w:val="21"/>
          <w:szCs w:val="18"/>
        </w:rPr>
        <w:t>。</w:t>
      </w:r>
    </w:p>
    <w:p w14:paraId="57AF1289" w14:textId="7DFDD7EC" w:rsidR="00243852" w:rsidRPr="00B1481C" w:rsidRDefault="00564848"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给水系统所采用的管材</w:t>
      </w:r>
      <w:r w:rsidR="000B5119" w:rsidRPr="00B1481C">
        <w:rPr>
          <w:rFonts w:hint="eastAsia"/>
          <w:b w:val="0"/>
          <w:bCs/>
          <w:sz w:val="21"/>
          <w:szCs w:val="18"/>
        </w:rPr>
        <w:t>、</w:t>
      </w:r>
      <w:r w:rsidRPr="00B1481C">
        <w:rPr>
          <w:rFonts w:hint="eastAsia"/>
          <w:b w:val="0"/>
          <w:bCs/>
          <w:sz w:val="21"/>
          <w:szCs w:val="18"/>
        </w:rPr>
        <w:t>管件及连接方式，应符合现行国家标准《建筑给水排水设计标准》</w:t>
      </w:r>
      <w:r w:rsidRPr="00B1481C">
        <w:rPr>
          <w:rFonts w:hint="eastAsia"/>
          <w:b w:val="0"/>
          <w:bCs/>
          <w:sz w:val="21"/>
          <w:szCs w:val="18"/>
        </w:rPr>
        <w:t>GB</w:t>
      </w:r>
      <w:r w:rsidRPr="00B1481C">
        <w:rPr>
          <w:b w:val="0"/>
          <w:bCs/>
          <w:sz w:val="21"/>
          <w:szCs w:val="18"/>
        </w:rPr>
        <w:t xml:space="preserve"> </w:t>
      </w:r>
      <w:r w:rsidRPr="00B1481C">
        <w:rPr>
          <w:rFonts w:hint="eastAsia"/>
          <w:b w:val="0"/>
          <w:bCs/>
          <w:sz w:val="21"/>
          <w:szCs w:val="18"/>
        </w:rPr>
        <w:t>50015</w:t>
      </w:r>
      <w:r w:rsidRPr="00B1481C">
        <w:rPr>
          <w:rFonts w:hint="eastAsia"/>
          <w:b w:val="0"/>
          <w:bCs/>
          <w:sz w:val="21"/>
          <w:szCs w:val="18"/>
        </w:rPr>
        <w:t>的要求。室内外给水管道，应选用耐腐蚀和安装连接方便可靠的管材，</w:t>
      </w:r>
      <w:r w:rsidR="00183E15" w:rsidRPr="00B1481C">
        <w:rPr>
          <w:rFonts w:hint="eastAsia"/>
          <w:b w:val="0"/>
          <w:bCs/>
          <w:sz w:val="21"/>
          <w:szCs w:val="18"/>
        </w:rPr>
        <w:t>室内给水管道</w:t>
      </w:r>
      <w:r w:rsidR="00243852" w:rsidRPr="00B1481C">
        <w:rPr>
          <w:rFonts w:hint="eastAsia"/>
          <w:b w:val="0"/>
          <w:bCs/>
          <w:sz w:val="21"/>
          <w:szCs w:val="18"/>
        </w:rPr>
        <w:t>可采用塑料给水管道</w:t>
      </w:r>
      <w:r w:rsidRPr="00B1481C">
        <w:rPr>
          <w:rFonts w:hint="eastAsia"/>
          <w:b w:val="0"/>
          <w:bCs/>
          <w:sz w:val="21"/>
          <w:szCs w:val="18"/>
        </w:rPr>
        <w:t>、复合</w:t>
      </w:r>
      <w:r w:rsidR="00A01FA6" w:rsidRPr="00B1481C">
        <w:rPr>
          <w:rFonts w:hint="eastAsia"/>
          <w:b w:val="0"/>
          <w:bCs/>
          <w:sz w:val="21"/>
          <w:szCs w:val="18"/>
        </w:rPr>
        <w:t>管</w:t>
      </w:r>
      <w:r w:rsidR="00183E15" w:rsidRPr="00B1481C">
        <w:rPr>
          <w:rFonts w:hint="eastAsia"/>
          <w:b w:val="0"/>
          <w:bCs/>
          <w:sz w:val="21"/>
          <w:szCs w:val="18"/>
        </w:rPr>
        <w:t>及经防腐处理的钢管，室外给水管道可采用塑料给水管、球墨铸铁管</w:t>
      </w:r>
      <w:r w:rsidR="00A01FA6" w:rsidRPr="00B1481C">
        <w:rPr>
          <w:rFonts w:hint="eastAsia"/>
          <w:b w:val="0"/>
          <w:bCs/>
          <w:sz w:val="21"/>
          <w:szCs w:val="18"/>
        </w:rPr>
        <w:t>等管材</w:t>
      </w:r>
      <w:r w:rsidR="009A34DA" w:rsidRPr="00B1481C">
        <w:rPr>
          <w:rFonts w:hint="eastAsia"/>
          <w:b w:val="0"/>
          <w:bCs/>
          <w:sz w:val="21"/>
          <w:szCs w:val="18"/>
        </w:rPr>
        <w:t>。</w:t>
      </w:r>
    </w:p>
    <w:p w14:paraId="70160D21" w14:textId="0E517E1C" w:rsidR="00484B6C" w:rsidRPr="00B1481C" w:rsidRDefault="00484B6C"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给水管道阀门材质应根据耐腐蚀、</w:t>
      </w:r>
      <w:r w:rsidRPr="00B1481C">
        <w:rPr>
          <w:rFonts w:hint="eastAsia"/>
          <w:b w:val="0"/>
          <w:bCs/>
          <w:sz w:val="21"/>
          <w:szCs w:val="18"/>
        </w:rPr>
        <w:t xml:space="preserve"> </w:t>
      </w:r>
      <w:r w:rsidRPr="00B1481C">
        <w:rPr>
          <w:rFonts w:hint="eastAsia"/>
          <w:b w:val="0"/>
          <w:bCs/>
          <w:sz w:val="21"/>
          <w:szCs w:val="18"/>
        </w:rPr>
        <w:t>管径、压力等级</w:t>
      </w:r>
      <w:r w:rsidRPr="00B1481C">
        <w:rPr>
          <w:rFonts w:hint="eastAsia"/>
          <w:b w:val="0"/>
          <w:bCs/>
          <w:sz w:val="21"/>
          <w:szCs w:val="18"/>
        </w:rPr>
        <w:t xml:space="preserve"> </w:t>
      </w:r>
      <w:r w:rsidRPr="00B1481C">
        <w:rPr>
          <w:rFonts w:hint="eastAsia"/>
          <w:b w:val="0"/>
          <w:bCs/>
          <w:sz w:val="21"/>
          <w:szCs w:val="18"/>
        </w:rPr>
        <w:t>、使用温度等因素确定，可采用全铜、全不锈钢、铁壳铜芯和全塑阀门等。阀门的公称压力不得小于管材及管件的公称压力。</w:t>
      </w:r>
      <w:r w:rsidR="00B62CE6" w:rsidRPr="00B1481C">
        <w:rPr>
          <w:rFonts w:hint="eastAsia"/>
          <w:b w:val="0"/>
          <w:bCs/>
          <w:sz w:val="21"/>
          <w:szCs w:val="18"/>
        </w:rPr>
        <w:t>给水管应在</w:t>
      </w:r>
      <w:r w:rsidRPr="00B1481C">
        <w:rPr>
          <w:rFonts w:hint="eastAsia"/>
          <w:b w:val="0"/>
          <w:bCs/>
          <w:sz w:val="21"/>
          <w:szCs w:val="18"/>
        </w:rPr>
        <w:t>水表前和向</w:t>
      </w:r>
      <w:r w:rsidR="009A34DA" w:rsidRPr="00B1481C">
        <w:rPr>
          <w:rFonts w:hint="eastAsia"/>
          <w:b w:val="0"/>
          <w:bCs/>
          <w:sz w:val="21"/>
          <w:szCs w:val="18"/>
        </w:rPr>
        <w:t>户内厕所</w:t>
      </w:r>
      <w:r w:rsidRPr="00B1481C">
        <w:rPr>
          <w:rFonts w:hint="eastAsia"/>
          <w:b w:val="0"/>
          <w:bCs/>
          <w:sz w:val="21"/>
          <w:szCs w:val="18"/>
        </w:rPr>
        <w:t>、公用</w:t>
      </w:r>
      <w:r w:rsidR="009E188B" w:rsidRPr="00B1481C">
        <w:rPr>
          <w:rFonts w:hint="eastAsia"/>
          <w:b w:val="0"/>
          <w:bCs/>
          <w:sz w:val="21"/>
          <w:szCs w:val="18"/>
        </w:rPr>
        <w:t>厕所</w:t>
      </w:r>
      <w:r w:rsidRPr="00B1481C">
        <w:rPr>
          <w:rFonts w:hint="eastAsia"/>
          <w:b w:val="0"/>
          <w:bCs/>
          <w:sz w:val="21"/>
          <w:szCs w:val="18"/>
        </w:rPr>
        <w:t>等接出的配水管起端</w:t>
      </w:r>
      <w:r w:rsidR="00B62CE6" w:rsidRPr="00B1481C">
        <w:rPr>
          <w:rFonts w:hint="eastAsia"/>
          <w:b w:val="0"/>
          <w:bCs/>
          <w:sz w:val="21"/>
          <w:szCs w:val="18"/>
        </w:rPr>
        <w:t>上设置阀门</w:t>
      </w:r>
      <w:r w:rsidR="00CA59E2" w:rsidRPr="00B1481C">
        <w:rPr>
          <w:rFonts w:hint="eastAsia"/>
          <w:b w:val="0"/>
          <w:bCs/>
          <w:sz w:val="21"/>
          <w:szCs w:val="18"/>
        </w:rPr>
        <w:t>。</w:t>
      </w:r>
    </w:p>
    <w:p w14:paraId="4C27F9A2" w14:textId="675FB7EF" w:rsidR="00500EDE" w:rsidRPr="00B1481C" w:rsidRDefault="00761916"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单独给</w:t>
      </w:r>
      <w:r w:rsidR="00500EDE" w:rsidRPr="00B1481C">
        <w:rPr>
          <w:rFonts w:hint="eastAsia"/>
          <w:b w:val="0"/>
          <w:bCs/>
          <w:sz w:val="21"/>
          <w:szCs w:val="18"/>
        </w:rPr>
        <w:t>乡村</w:t>
      </w:r>
      <w:proofErr w:type="gramStart"/>
      <w:r w:rsidR="004515B2" w:rsidRPr="00B1481C">
        <w:rPr>
          <w:rFonts w:hint="eastAsia"/>
          <w:b w:val="0"/>
          <w:bCs/>
          <w:sz w:val="21"/>
          <w:szCs w:val="18"/>
        </w:rPr>
        <w:t>户厕及</w:t>
      </w:r>
      <w:r w:rsidR="00500EDE" w:rsidRPr="00B1481C">
        <w:rPr>
          <w:rFonts w:hint="eastAsia"/>
          <w:b w:val="0"/>
          <w:bCs/>
          <w:sz w:val="21"/>
          <w:szCs w:val="18"/>
        </w:rPr>
        <w:t>公共厕所</w:t>
      </w:r>
      <w:proofErr w:type="gramEnd"/>
      <w:r w:rsidRPr="00B1481C">
        <w:rPr>
          <w:rFonts w:hint="eastAsia"/>
          <w:b w:val="0"/>
          <w:bCs/>
          <w:sz w:val="21"/>
          <w:szCs w:val="18"/>
        </w:rPr>
        <w:t>供水的户内引入管</w:t>
      </w:r>
      <w:r w:rsidR="00500EDE" w:rsidRPr="00B1481C">
        <w:rPr>
          <w:rFonts w:hint="eastAsia"/>
          <w:b w:val="0"/>
          <w:bCs/>
          <w:sz w:val="21"/>
          <w:szCs w:val="18"/>
        </w:rPr>
        <w:t>上应设置水表</w:t>
      </w:r>
      <w:r w:rsidR="00797D50" w:rsidRPr="00B1481C">
        <w:rPr>
          <w:rFonts w:hint="eastAsia"/>
          <w:b w:val="0"/>
          <w:bCs/>
          <w:sz w:val="21"/>
          <w:szCs w:val="18"/>
        </w:rPr>
        <w:t>，</w:t>
      </w:r>
      <w:r w:rsidR="00500EDE" w:rsidRPr="00B1481C">
        <w:rPr>
          <w:rFonts w:hint="eastAsia"/>
          <w:b w:val="0"/>
          <w:bCs/>
          <w:sz w:val="21"/>
          <w:szCs w:val="18"/>
        </w:rPr>
        <w:t>水表应装设在观察方便、不冻结、不被任何液体及杂质所淹没和不易受损处</w:t>
      </w:r>
      <w:r w:rsidR="009215D3" w:rsidRPr="00B1481C">
        <w:rPr>
          <w:rFonts w:hint="eastAsia"/>
          <w:b w:val="0"/>
          <w:bCs/>
          <w:sz w:val="21"/>
          <w:szCs w:val="18"/>
        </w:rPr>
        <w:t>。</w:t>
      </w:r>
    </w:p>
    <w:p w14:paraId="012C480C" w14:textId="5E203BC4" w:rsidR="0015039C" w:rsidRPr="00B1481C" w:rsidRDefault="002F1B1D"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室内给水管道布置应符合下列规定：</w:t>
      </w:r>
    </w:p>
    <w:p w14:paraId="6546C4B6" w14:textId="5840B796" w:rsidR="00AB3000" w:rsidRDefault="00AB3000" w:rsidP="00612EC2">
      <w:pPr>
        <w:pStyle w:val="af6"/>
        <w:numPr>
          <w:ilvl w:val="0"/>
          <w:numId w:val="5"/>
        </w:numPr>
        <w:spacing w:line="360" w:lineRule="auto"/>
        <w:ind w:firstLineChars="0"/>
        <w:rPr>
          <w:b w:val="0"/>
          <w:bCs/>
          <w:sz w:val="21"/>
          <w:szCs w:val="18"/>
          <w:lang w:bidi="en-US"/>
        </w:rPr>
      </w:pPr>
      <w:r w:rsidRPr="00AB3000">
        <w:rPr>
          <w:rFonts w:hint="eastAsia"/>
          <w:b w:val="0"/>
          <w:bCs/>
          <w:sz w:val="21"/>
          <w:szCs w:val="18"/>
          <w:lang w:bidi="en-US"/>
        </w:rPr>
        <w:t>给水管道不得敷设在排水沟内</w:t>
      </w:r>
      <w:r>
        <w:rPr>
          <w:rFonts w:hint="eastAsia"/>
          <w:b w:val="0"/>
          <w:bCs/>
          <w:sz w:val="21"/>
          <w:szCs w:val="18"/>
          <w:lang w:bidi="en-US"/>
        </w:rPr>
        <w:t>；</w:t>
      </w:r>
    </w:p>
    <w:p w14:paraId="24525F56" w14:textId="77777777" w:rsidR="00AB3000" w:rsidRDefault="00AB3000" w:rsidP="00612EC2">
      <w:pPr>
        <w:pStyle w:val="af6"/>
        <w:numPr>
          <w:ilvl w:val="0"/>
          <w:numId w:val="5"/>
        </w:numPr>
        <w:spacing w:line="360" w:lineRule="auto"/>
        <w:ind w:firstLineChars="0"/>
        <w:rPr>
          <w:b w:val="0"/>
          <w:bCs/>
          <w:sz w:val="21"/>
          <w:szCs w:val="18"/>
          <w:lang w:bidi="en-US"/>
        </w:rPr>
      </w:pPr>
      <w:r w:rsidRPr="00AB3000">
        <w:rPr>
          <w:rFonts w:hint="eastAsia"/>
          <w:b w:val="0"/>
          <w:bCs/>
          <w:sz w:val="21"/>
          <w:szCs w:val="18"/>
          <w:lang w:bidi="en-US"/>
        </w:rPr>
        <w:t>给水管道不得穿过大便槽和小便槽，且立管离大、小便槽端部不得小于</w:t>
      </w:r>
      <w:r>
        <w:rPr>
          <w:rFonts w:hint="eastAsia"/>
          <w:b w:val="0"/>
          <w:bCs/>
          <w:sz w:val="21"/>
          <w:szCs w:val="18"/>
          <w:lang w:bidi="en-US"/>
        </w:rPr>
        <w:t>0</w:t>
      </w:r>
      <w:r>
        <w:rPr>
          <w:b w:val="0"/>
          <w:bCs/>
          <w:sz w:val="21"/>
          <w:szCs w:val="18"/>
          <w:lang w:bidi="en-US"/>
        </w:rPr>
        <w:t>.5m</w:t>
      </w:r>
      <w:r>
        <w:rPr>
          <w:rFonts w:hint="eastAsia"/>
          <w:b w:val="0"/>
          <w:bCs/>
          <w:sz w:val="21"/>
          <w:szCs w:val="18"/>
          <w:lang w:bidi="en-US"/>
        </w:rPr>
        <w:t>；</w:t>
      </w:r>
    </w:p>
    <w:p w14:paraId="2B3EDF2D" w14:textId="0D7EDD8E" w:rsidR="00AB3000" w:rsidRDefault="00AB3000" w:rsidP="00612EC2">
      <w:pPr>
        <w:pStyle w:val="af6"/>
        <w:numPr>
          <w:ilvl w:val="0"/>
          <w:numId w:val="5"/>
        </w:numPr>
        <w:spacing w:line="360" w:lineRule="auto"/>
        <w:ind w:firstLineChars="0"/>
        <w:rPr>
          <w:b w:val="0"/>
          <w:bCs/>
          <w:sz w:val="21"/>
          <w:szCs w:val="18"/>
          <w:lang w:bidi="en-US"/>
        </w:rPr>
      </w:pPr>
      <w:r w:rsidRPr="00AB3000">
        <w:rPr>
          <w:rFonts w:hint="eastAsia"/>
          <w:b w:val="0"/>
          <w:bCs/>
          <w:sz w:val="21"/>
          <w:szCs w:val="18"/>
          <w:lang w:bidi="en-US"/>
        </w:rPr>
        <w:t>给水管道不</w:t>
      </w:r>
      <w:r w:rsidR="00842A08">
        <w:rPr>
          <w:rFonts w:hint="eastAsia"/>
          <w:b w:val="0"/>
          <w:bCs/>
          <w:sz w:val="21"/>
          <w:szCs w:val="18"/>
          <w:lang w:bidi="en-US"/>
        </w:rPr>
        <w:t>宜</w:t>
      </w:r>
      <w:r w:rsidRPr="00AB3000">
        <w:rPr>
          <w:rFonts w:hint="eastAsia"/>
          <w:b w:val="0"/>
          <w:bCs/>
          <w:sz w:val="21"/>
          <w:szCs w:val="18"/>
          <w:lang w:bidi="en-US"/>
        </w:rPr>
        <w:t>穿越橱窗、壁柜</w:t>
      </w:r>
      <w:r w:rsidR="00235470">
        <w:rPr>
          <w:rFonts w:hint="eastAsia"/>
          <w:b w:val="0"/>
          <w:bCs/>
          <w:sz w:val="21"/>
          <w:szCs w:val="18"/>
          <w:lang w:bidi="en-US"/>
        </w:rPr>
        <w:t>。</w:t>
      </w:r>
    </w:p>
    <w:p w14:paraId="6FDD54CD" w14:textId="15A1B648" w:rsidR="009A34DA" w:rsidRPr="00B1481C" w:rsidRDefault="00AB3000" w:rsidP="00FD42FE">
      <w:pPr>
        <w:pStyle w:val="423"/>
        <w:numPr>
          <w:ilvl w:val="0"/>
          <w:numId w:val="31"/>
        </w:numPr>
        <w:spacing w:line="360" w:lineRule="auto"/>
        <w:ind w:left="0" w:firstLine="0"/>
        <w:jc w:val="left"/>
        <w:rPr>
          <w:b w:val="0"/>
          <w:bCs/>
          <w:sz w:val="21"/>
          <w:szCs w:val="18"/>
        </w:rPr>
      </w:pPr>
      <w:r w:rsidRPr="00B1481C">
        <w:rPr>
          <w:b w:val="0"/>
          <w:bCs/>
          <w:sz w:val="21"/>
          <w:szCs w:val="18"/>
        </w:rPr>
        <w:t>塑料给水管道不得布置在灶台上边缘</w:t>
      </w:r>
      <w:r w:rsidRPr="00B1481C">
        <w:rPr>
          <w:rFonts w:hint="eastAsia"/>
          <w:b w:val="0"/>
          <w:bCs/>
          <w:sz w:val="21"/>
          <w:szCs w:val="18"/>
        </w:rPr>
        <w:t>；</w:t>
      </w:r>
      <w:r w:rsidRPr="00B1481C">
        <w:rPr>
          <w:b w:val="0"/>
          <w:bCs/>
          <w:sz w:val="21"/>
          <w:szCs w:val="18"/>
        </w:rPr>
        <w:t>明设的塑料给水立管距灶台边缘不得小于</w:t>
      </w:r>
      <w:r w:rsidRPr="00B1481C">
        <w:rPr>
          <w:b w:val="0"/>
          <w:bCs/>
          <w:sz w:val="21"/>
          <w:szCs w:val="18"/>
        </w:rPr>
        <w:t>0.4m</w:t>
      </w:r>
      <w:r w:rsidRPr="00B1481C">
        <w:rPr>
          <w:b w:val="0"/>
          <w:bCs/>
          <w:sz w:val="21"/>
          <w:szCs w:val="18"/>
        </w:rPr>
        <w:t>，距燃气热水器边缘不宜小于</w:t>
      </w:r>
      <w:r w:rsidRPr="00B1481C">
        <w:rPr>
          <w:b w:val="0"/>
          <w:bCs/>
          <w:sz w:val="21"/>
          <w:szCs w:val="18"/>
        </w:rPr>
        <w:t xml:space="preserve">0.2m; </w:t>
      </w:r>
      <w:r w:rsidRPr="00B1481C">
        <w:rPr>
          <w:b w:val="0"/>
          <w:bCs/>
          <w:sz w:val="21"/>
          <w:szCs w:val="18"/>
        </w:rPr>
        <w:t>当不能满足上述要求时，应采取保护措施</w:t>
      </w:r>
      <w:r w:rsidR="009A34DA" w:rsidRPr="00B1481C">
        <w:rPr>
          <w:rFonts w:hint="eastAsia"/>
          <w:b w:val="0"/>
          <w:bCs/>
          <w:sz w:val="21"/>
          <w:szCs w:val="18"/>
        </w:rPr>
        <w:t>；</w:t>
      </w:r>
    </w:p>
    <w:p w14:paraId="53E762EF" w14:textId="77DAA718" w:rsidR="00813D78" w:rsidRPr="00B1481C" w:rsidRDefault="00813D78"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室内</w:t>
      </w:r>
      <w:r w:rsidRPr="00B1481C">
        <w:rPr>
          <w:b w:val="0"/>
          <w:bCs/>
          <w:sz w:val="21"/>
          <w:szCs w:val="18"/>
        </w:rPr>
        <w:t>冷</w:t>
      </w:r>
      <w:r w:rsidRPr="00B1481C">
        <w:rPr>
          <w:rFonts w:hint="eastAsia"/>
          <w:b w:val="0"/>
          <w:bCs/>
          <w:sz w:val="21"/>
          <w:szCs w:val="18"/>
        </w:rPr>
        <w:t>、</w:t>
      </w:r>
      <w:r w:rsidRPr="00B1481C">
        <w:rPr>
          <w:b w:val="0"/>
          <w:bCs/>
          <w:sz w:val="21"/>
          <w:szCs w:val="18"/>
        </w:rPr>
        <w:t>热水管上</w:t>
      </w:r>
      <w:r w:rsidRPr="00B1481C">
        <w:rPr>
          <w:rFonts w:hint="eastAsia"/>
          <w:b w:val="0"/>
          <w:bCs/>
          <w:sz w:val="21"/>
          <w:szCs w:val="18"/>
        </w:rPr>
        <w:t>、下</w:t>
      </w:r>
      <w:r w:rsidRPr="00B1481C">
        <w:rPr>
          <w:b w:val="0"/>
          <w:bCs/>
          <w:sz w:val="21"/>
          <w:szCs w:val="18"/>
        </w:rPr>
        <w:t>平行敷设时，冷水管应在热水管下</w:t>
      </w:r>
      <w:r w:rsidRPr="00B1481C">
        <w:rPr>
          <w:rFonts w:hint="eastAsia"/>
          <w:b w:val="0"/>
          <w:bCs/>
          <w:sz w:val="21"/>
          <w:szCs w:val="18"/>
        </w:rPr>
        <w:t>。</w:t>
      </w:r>
      <w:r w:rsidRPr="00B1481C">
        <w:rPr>
          <w:b w:val="0"/>
          <w:bCs/>
          <w:sz w:val="21"/>
          <w:szCs w:val="18"/>
        </w:rPr>
        <w:t>卫生器具的冷水连接管，应在热水连接管的右</w:t>
      </w:r>
      <w:r w:rsidRPr="00B1481C">
        <w:rPr>
          <w:rFonts w:hint="eastAsia"/>
          <w:b w:val="0"/>
          <w:bCs/>
          <w:sz w:val="21"/>
          <w:szCs w:val="18"/>
        </w:rPr>
        <w:t>侧。</w:t>
      </w:r>
    </w:p>
    <w:p w14:paraId="011944F9" w14:textId="1A4933BD" w:rsidR="009A34DA" w:rsidRPr="00B1481C" w:rsidRDefault="00AB3000" w:rsidP="00FD42FE">
      <w:pPr>
        <w:pStyle w:val="423"/>
        <w:numPr>
          <w:ilvl w:val="0"/>
          <w:numId w:val="31"/>
        </w:numPr>
        <w:spacing w:line="360" w:lineRule="auto"/>
        <w:ind w:left="0" w:firstLine="0"/>
        <w:jc w:val="left"/>
        <w:rPr>
          <w:b w:val="0"/>
          <w:bCs/>
          <w:sz w:val="21"/>
          <w:szCs w:val="18"/>
        </w:rPr>
      </w:pPr>
      <w:r w:rsidRPr="00B1481C">
        <w:rPr>
          <w:b w:val="0"/>
          <w:bCs/>
          <w:sz w:val="21"/>
          <w:szCs w:val="18"/>
        </w:rPr>
        <w:t>室内给水管道上的各种阀门，宜装设在便于检修和操作的位置</w:t>
      </w:r>
      <w:r w:rsidR="009A34DA" w:rsidRPr="00B1481C">
        <w:rPr>
          <w:rFonts w:hint="eastAsia"/>
          <w:b w:val="0"/>
          <w:bCs/>
          <w:sz w:val="21"/>
          <w:szCs w:val="18"/>
        </w:rPr>
        <w:t>。</w:t>
      </w:r>
    </w:p>
    <w:p w14:paraId="651A3C36" w14:textId="0552A26B" w:rsidR="00AB3000" w:rsidRPr="00B1481C" w:rsidRDefault="00AB3000" w:rsidP="00FD42FE">
      <w:pPr>
        <w:pStyle w:val="423"/>
        <w:numPr>
          <w:ilvl w:val="0"/>
          <w:numId w:val="31"/>
        </w:numPr>
        <w:spacing w:line="360" w:lineRule="auto"/>
        <w:ind w:left="0" w:firstLine="0"/>
        <w:jc w:val="left"/>
        <w:rPr>
          <w:b w:val="0"/>
          <w:bCs/>
          <w:sz w:val="21"/>
          <w:szCs w:val="18"/>
        </w:rPr>
      </w:pPr>
      <w:r w:rsidRPr="00B1481C">
        <w:rPr>
          <w:b w:val="0"/>
          <w:bCs/>
          <w:sz w:val="21"/>
          <w:szCs w:val="18"/>
        </w:rPr>
        <w:t>给水引</w:t>
      </w:r>
      <w:r w:rsidR="009A34DA" w:rsidRPr="00B1481C">
        <w:rPr>
          <w:rFonts w:hint="eastAsia"/>
          <w:b w:val="0"/>
          <w:bCs/>
          <w:sz w:val="21"/>
          <w:szCs w:val="18"/>
        </w:rPr>
        <w:t>入</w:t>
      </w:r>
      <w:r w:rsidRPr="00B1481C">
        <w:rPr>
          <w:b w:val="0"/>
          <w:bCs/>
          <w:sz w:val="21"/>
          <w:szCs w:val="18"/>
        </w:rPr>
        <w:t>管与排水排出管的净</w:t>
      </w:r>
      <w:proofErr w:type="gramStart"/>
      <w:r w:rsidRPr="00B1481C">
        <w:rPr>
          <w:b w:val="0"/>
          <w:bCs/>
          <w:sz w:val="21"/>
          <w:szCs w:val="18"/>
        </w:rPr>
        <w:t>距不得</w:t>
      </w:r>
      <w:proofErr w:type="gramEnd"/>
      <w:r w:rsidRPr="00B1481C">
        <w:rPr>
          <w:b w:val="0"/>
          <w:bCs/>
          <w:sz w:val="21"/>
          <w:szCs w:val="18"/>
        </w:rPr>
        <w:t>小于</w:t>
      </w:r>
      <w:r w:rsidRPr="00B1481C">
        <w:rPr>
          <w:b w:val="0"/>
          <w:bCs/>
          <w:sz w:val="21"/>
          <w:szCs w:val="18"/>
        </w:rPr>
        <w:t xml:space="preserve">1m </w:t>
      </w:r>
      <w:r w:rsidR="009A34DA" w:rsidRPr="00B1481C">
        <w:rPr>
          <w:rFonts w:hint="eastAsia"/>
          <w:b w:val="0"/>
          <w:bCs/>
          <w:sz w:val="21"/>
          <w:szCs w:val="18"/>
        </w:rPr>
        <w:t>。</w:t>
      </w:r>
      <w:proofErr w:type="gramStart"/>
      <w:r w:rsidRPr="00B1481C">
        <w:rPr>
          <w:b w:val="0"/>
          <w:bCs/>
          <w:sz w:val="21"/>
          <w:szCs w:val="18"/>
        </w:rPr>
        <w:t>建筑物内埋地</w:t>
      </w:r>
      <w:proofErr w:type="gramEnd"/>
      <w:r w:rsidRPr="00B1481C">
        <w:rPr>
          <w:b w:val="0"/>
          <w:bCs/>
          <w:sz w:val="21"/>
          <w:szCs w:val="18"/>
        </w:rPr>
        <w:t>敷设的给水管与排水管之间的最小净距，平行埋设时不</w:t>
      </w:r>
      <w:r w:rsidR="009A34DA" w:rsidRPr="00B1481C">
        <w:rPr>
          <w:rFonts w:hint="eastAsia"/>
          <w:b w:val="0"/>
          <w:bCs/>
          <w:sz w:val="21"/>
          <w:szCs w:val="18"/>
        </w:rPr>
        <w:t>宜</w:t>
      </w:r>
      <w:r w:rsidRPr="00B1481C">
        <w:rPr>
          <w:b w:val="0"/>
          <w:bCs/>
          <w:sz w:val="21"/>
          <w:szCs w:val="18"/>
        </w:rPr>
        <w:t>小于</w:t>
      </w:r>
      <w:r w:rsidR="009A34DA" w:rsidRPr="00B1481C">
        <w:rPr>
          <w:b w:val="0"/>
          <w:bCs/>
          <w:sz w:val="21"/>
          <w:szCs w:val="18"/>
        </w:rPr>
        <w:t>0.5</w:t>
      </w:r>
      <w:r w:rsidRPr="00B1481C">
        <w:rPr>
          <w:b w:val="0"/>
          <w:bCs/>
          <w:sz w:val="21"/>
          <w:szCs w:val="18"/>
        </w:rPr>
        <w:t xml:space="preserve">m; </w:t>
      </w:r>
      <w:r w:rsidRPr="00B1481C">
        <w:rPr>
          <w:b w:val="0"/>
          <w:bCs/>
          <w:sz w:val="21"/>
          <w:szCs w:val="18"/>
        </w:rPr>
        <w:t>交叉埋设时不应小于</w:t>
      </w:r>
      <w:r w:rsidRPr="00B1481C">
        <w:rPr>
          <w:b w:val="0"/>
          <w:bCs/>
          <w:sz w:val="21"/>
          <w:szCs w:val="18"/>
        </w:rPr>
        <w:t xml:space="preserve"> </w:t>
      </w:r>
      <w:r w:rsidR="009A34DA" w:rsidRPr="00B1481C">
        <w:rPr>
          <w:b w:val="0"/>
          <w:bCs/>
          <w:sz w:val="21"/>
          <w:szCs w:val="18"/>
        </w:rPr>
        <w:t>0.15</w:t>
      </w:r>
      <w:r w:rsidRPr="00B1481C">
        <w:rPr>
          <w:b w:val="0"/>
          <w:bCs/>
          <w:sz w:val="21"/>
          <w:szCs w:val="18"/>
        </w:rPr>
        <w:t>m</w:t>
      </w:r>
      <w:r w:rsidRPr="00B1481C">
        <w:rPr>
          <w:b w:val="0"/>
          <w:bCs/>
          <w:sz w:val="21"/>
          <w:szCs w:val="18"/>
        </w:rPr>
        <w:t>，且给水管应在排水管的上面</w:t>
      </w:r>
      <w:r w:rsidR="009A34DA" w:rsidRPr="00B1481C">
        <w:rPr>
          <w:rFonts w:hint="eastAsia"/>
          <w:b w:val="0"/>
          <w:bCs/>
          <w:sz w:val="21"/>
          <w:szCs w:val="18"/>
        </w:rPr>
        <w:t>。</w:t>
      </w:r>
    </w:p>
    <w:p w14:paraId="244D7044" w14:textId="20E55F06" w:rsidR="00DF0363" w:rsidRPr="00DF0363" w:rsidRDefault="00E80A18" w:rsidP="00715824">
      <w:pPr>
        <w:pStyle w:val="11"/>
        <w:spacing w:beforeLines="50" w:before="156" w:afterLines="50" w:after="156"/>
        <w:ind w:firstLineChars="0" w:firstLine="0"/>
        <w:jc w:val="center"/>
        <w:rPr>
          <w:b/>
          <w:noProof/>
        </w:rPr>
      </w:pPr>
      <w:r>
        <w:rPr>
          <w:b/>
          <w:noProof/>
        </w:rPr>
        <w:t xml:space="preserve">  </w:t>
      </w:r>
      <w:r w:rsidR="003F7DB0">
        <w:rPr>
          <w:b/>
          <w:noProof/>
        </w:rPr>
        <w:fldChar w:fldCharType="begin"/>
      </w:r>
      <w:r w:rsidR="003F7DB0">
        <w:rPr>
          <w:b/>
          <w:noProof/>
        </w:rPr>
        <w:instrText xml:space="preserve"> </w:instrText>
      </w:r>
      <w:r w:rsidR="003F7DB0">
        <w:rPr>
          <w:rFonts w:hint="eastAsia"/>
          <w:b/>
          <w:noProof/>
        </w:rPr>
        <w:instrText>= 3 \* ROMAN</w:instrText>
      </w:r>
      <w:r w:rsidR="003F7DB0">
        <w:rPr>
          <w:b/>
          <w:noProof/>
        </w:rPr>
        <w:instrText xml:space="preserve"> </w:instrText>
      </w:r>
      <w:r w:rsidR="003F7DB0">
        <w:rPr>
          <w:b/>
          <w:noProof/>
        </w:rPr>
        <w:fldChar w:fldCharType="separate"/>
      </w:r>
      <w:r w:rsidR="003F7DB0">
        <w:rPr>
          <w:b/>
          <w:noProof/>
        </w:rPr>
        <w:t>III</w:t>
      </w:r>
      <w:r w:rsidR="003F7DB0">
        <w:rPr>
          <w:b/>
          <w:noProof/>
        </w:rPr>
        <w:fldChar w:fldCharType="end"/>
      </w:r>
      <w:r w:rsidR="003F7DB0">
        <w:rPr>
          <w:b/>
          <w:noProof/>
        </w:rPr>
        <w:t xml:space="preserve"> </w:t>
      </w:r>
      <w:r w:rsidR="003F7DB0" w:rsidRPr="00DF0363">
        <w:rPr>
          <w:rFonts w:hint="eastAsia"/>
          <w:b/>
          <w:noProof/>
        </w:rPr>
        <w:t>生活排水</w:t>
      </w:r>
    </w:p>
    <w:p w14:paraId="3AC76BF1" w14:textId="630F27F9" w:rsidR="00AB6151" w:rsidRDefault="00AB6151" w:rsidP="00FD42FE">
      <w:pPr>
        <w:pStyle w:val="423"/>
        <w:numPr>
          <w:ilvl w:val="0"/>
          <w:numId w:val="31"/>
        </w:numPr>
        <w:spacing w:line="360" w:lineRule="auto"/>
        <w:ind w:left="0" w:firstLine="0"/>
        <w:jc w:val="left"/>
        <w:rPr>
          <w:b w:val="0"/>
          <w:bCs/>
          <w:sz w:val="21"/>
          <w:szCs w:val="18"/>
        </w:rPr>
      </w:pPr>
      <w:bookmarkStart w:id="47" w:name="_Hlk88591368"/>
      <w:r>
        <w:rPr>
          <w:b w:val="0"/>
          <w:bCs/>
          <w:sz w:val="21"/>
          <w:szCs w:val="18"/>
        </w:rPr>
        <w:t>微水冲卫生户厕内</w:t>
      </w:r>
      <w:r w:rsidRPr="00AB6151">
        <w:rPr>
          <w:rFonts w:hint="eastAsia"/>
          <w:b w:val="0"/>
          <w:bCs/>
          <w:sz w:val="21"/>
          <w:szCs w:val="18"/>
        </w:rPr>
        <w:t>便器与</w:t>
      </w:r>
      <w:r w:rsidR="0052237A">
        <w:rPr>
          <w:rFonts w:hint="eastAsia"/>
          <w:b w:val="0"/>
          <w:bCs/>
          <w:sz w:val="21"/>
          <w:szCs w:val="18"/>
        </w:rPr>
        <w:t>室外</w:t>
      </w:r>
      <w:proofErr w:type="gramStart"/>
      <w:r w:rsidR="0052237A">
        <w:rPr>
          <w:rFonts w:hint="eastAsia"/>
          <w:b w:val="0"/>
          <w:bCs/>
          <w:sz w:val="21"/>
          <w:szCs w:val="18"/>
        </w:rPr>
        <w:t>贮</w:t>
      </w:r>
      <w:proofErr w:type="gramEnd"/>
      <w:r w:rsidRPr="00AB6151">
        <w:rPr>
          <w:rFonts w:hint="eastAsia"/>
          <w:b w:val="0"/>
          <w:bCs/>
          <w:sz w:val="21"/>
          <w:szCs w:val="18"/>
        </w:rPr>
        <w:t>粪池之间</w:t>
      </w:r>
      <w:r>
        <w:rPr>
          <w:rFonts w:hint="eastAsia"/>
          <w:b w:val="0"/>
          <w:bCs/>
          <w:sz w:val="21"/>
          <w:szCs w:val="18"/>
        </w:rPr>
        <w:t>应</w:t>
      </w:r>
      <w:r w:rsidRPr="00AB6151">
        <w:rPr>
          <w:rFonts w:hint="eastAsia"/>
          <w:b w:val="0"/>
          <w:bCs/>
          <w:sz w:val="21"/>
          <w:szCs w:val="18"/>
        </w:rPr>
        <w:t>安装进粪管，其内径应不</w:t>
      </w:r>
      <w:r w:rsidR="0052237A">
        <w:rPr>
          <w:rFonts w:hint="eastAsia"/>
          <w:b w:val="0"/>
          <w:bCs/>
          <w:sz w:val="21"/>
          <w:szCs w:val="18"/>
        </w:rPr>
        <w:t>小</w:t>
      </w:r>
      <w:r w:rsidRPr="00AB6151">
        <w:rPr>
          <w:rFonts w:hint="eastAsia"/>
          <w:b w:val="0"/>
          <w:bCs/>
          <w:sz w:val="21"/>
          <w:szCs w:val="18"/>
        </w:rPr>
        <w:t>于</w:t>
      </w:r>
      <w:r>
        <w:rPr>
          <w:rFonts w:hint="eastAsia"/>
          <w:b w:val="0"/>
          <w:bCs/>
          <w:sz w:val="21"/>
          <w:szCs w:val="18"/>
        </w:rPr>
        <w:t>1</w:t>
      </w:r>
      <w:r>
        <w:rPr>
          <w:b w:val="0"/>
          <w:bCs/>
          <w:sz w:val="21"/>
          <w:szCs w:val="18"/>
        </w:rPr>
        <w:t>00mm</w:t>
      </w:r>
      <w:r>
        <w:rPr>
          <w:rFonts w:hint="eastAsia"/>
          <w:b w:val="0"/>
          <w:bCs/>
          <w:sz w:val="21"/>
          <w:szCs w:val="18"/>
        </w:rPr>
        <w:t>，</w:t>
      </w:r>
      <w:r>
        <w:rPr>
          <w:b w:val="0"/>
          <w:bCs/>
          <w:sz w:val="21"/>
          <w:szCs w:val="18"/>
        </w:rPr>
        <w:t>坡向</w:t>
      </w:r>
      <w:proofErr w:type="gramStart"/>
      <w:r>
        <w:rPr>
          <w:b w:val="0"/>
          <w:bCs/>
          <w:sz w:val="21"/>
          <w:szCs w:val="18"/>
        </w:rPr>
        <w:t>贮</w:t>
      </w:r>
      <w:proofErr w:type="gramEnd"/>
      <w:r>
        <w:rPr>
          <w:b w:val="0"/>
          <w:bCs/>
          <w:sz w:val="21"/>
          <w:szCs w:val="18"/>
        </w:rPr>
        <w:t>粪池</w:t>
      </w:r>
      <w:r>
        <w:rPr>
          <w:rFonts w:hint="eastAsia"/>
          <w:b w:val="0"/>
          <w:bCs/>
          <w:sz w:val="21"/>
          <w:szCs w:val="18"/>
        </w:rPr>
        <w:t>、</w:t>
      </w:r>
      <w:r w:rsidRPr="00AB6151">
        <w:rPr>
          <w:rFonts w:hint="eastAsia"/>
          <w:b w:val="0"/>
          <w:bCs/>
          <w:sz w:val="21"/>
          <w:szCs w:val="18"/>
        </w:rPr>
        <w:t>与地平面的角度应大于</w:t>
      </w:r>
      <w:r>
        <w:rPr>
          <w:rFonts w:hint="eastAsia"/>
          <w:b w:val="0"/>
          <w:bCs/>
          <w:sz w:val="21"/>
          <w:szCs w:val="18"/>
        </w:rPr>
        <w:t>1</w:t>
      </w:r>
      <w:r>
        <w:rPr>
          <w:b w:val="0"/>
          <w:bCs/>
          <w:sz w:val="21"/>
          <w:szCs w:val="18"/>
        </w:rPr>
        <w:t>5</w:t>
      </w:r>
      <w:r w:rsidRPr="00AB6151">
        <w:rPr>
          <w:rFonts w:hint="eastAsia"/>
          <w:b w:val="0"/>
          <w:bCs/>
          <w:sz w:val="21"/>
          <w:szCs w:val="18"/>
        </w:rPr>
        <w:t>°</w:t>
      </w:r>
      <w:r>
        <w:rPr>
          <w:rFonts w:hint="eastAsia"/>
          <w:b w:val="0"/>
          <w:bCs/>
          <w:sz w:val="21"/>
          <w:szCs w:val="18"/>
        </w:rPr>
        <w:t>，</w:t>
      </w:r>
      <w:r w:rsidRPr="00AB6151">
        <w:rPr>
          <w:rFonts w:hint="eastAsia"/>
          <w:b w:val="0"/>
          <w:bCs/>
          <w:sz w:val="21"/>
          <w:szCs w:val="18"/>
        </w:rPr>
        <w:t>进粪管下端出口应超出三格化粪池第一池池壁</w:t>
      </w:r>
      <w:r>
        <w:rPr>
          <w:rFonts w:hint="eastAsia"/>
          <w:b w:val="0"/>
          <w:bCs/>
          <w:sz w:val="21"/>
          <w:szCs w:val="18"/>
        </w:rPr>
        <w:t>5</w:t>
      </w:r>
      <w:r>
        <w:rPr>
          <w:b w:val="0"/>
          <w:bCs/>
          <w:sz w:val="21"/>
          <w:szCs w:val="18"/>
        </w:rPr>
        <w:t>0mm</w:t>
      </w:r>
      <w:r>
        <w:rPr>
          <w:rFonts w:hint="eastAsia"/>
          <w:b w:val="0"/>
          <w:bCs/>
          <w:sz w:val="21"/>
          <w:szCs w:val="18"/>
        </w:rPr>
        <w:t>。</w:t>
      </w:r>
    </w:p>
    <w:p w14:paraId="2B409EF5" w14:textId="7E6BBDE5" w:rsidR="0052237A" w:rsidRDefault="000B52FB" w:rsidP="00FD42FE">
      <w:pPr>
        <w:pStyle w:val="423"/>
        <w:numPr>
          <w:ilvl w:val="0"/>
          <w:numId w:val="31"/>
        </w:numPr>
        <w:spacing w:line="360" w:lineRule="auto"/>
        <w:ind w:left="0" w:firstLine="0"/>
        <w:jc w:val="left"/>
        <w:rPr>
          <w:b w:val="0"/>
          <w:bCs/>
          <w:sz w:val="21"/>
          <w:szCs w:val="18"/>
        </w:rPr>
      </w:pPr>
      <w:r>
        <w:rPr>
          <w:b w:val="0"/>
          <w:bCs/>
          <w:sz w:val="21"/>
          <w:szCs w:val="18"/>
        </w:rPr>
        <w:t>水冲</w:t>
      </w:r>
      <w:r w:rsidRPr="000B52FB">
        <w:rPr>
          <w:rFonts w:hint="eastAsia"/>
          <w:b w:val="0"/>
          <w:bCs/>
          <w:sz w:val="21"/>
          <w:szCs w:val="18"/>
        </w:rPr>
        <w:t>厕所</w:t>
      </w:r>
      <w:r>
        <w:rPr>
          <w:rFonts w:hint="eastAsia"/>
          <w:b w:val="0"/>
          <w:bCs/>
          <w:sz w:val="21"/>
          <w:szCs w:val="18"/>
        </w:rPr>
        <w:t>生活</w:t>
      </w:r>
      <w:r w:rsidRPr="000B52FB">
        <w:rPr>
          <w:rFonts w:hint="eastAsia"/>
          <w:b w:val="0"/>
          <w:bCs/>
          <w:sz w:val="21"/>
          <w:szCs w:val="18"/>
        </w:rPr>
        <w:t>污水和生活杂排水应分开收集</w:t>
      </w:r>
      <w:r>
        <w:rPr>
          <w:rFonts w:hint="eastAsia"/>
          <w:b w:val="0"/>
          <w:bCs/>
          <w:sz w:val="21"/>
          <w:szCs w:val="18"/>
        </w:rPr>
        <w:t>、分开排放。生活污水应直接排入化粪池，生活</w:t>
      </w:r>
      <w:r w:rsidRPr="000B52FB">
        <w:rPr>
          <w:rFonts w:hint="eastAsia"/>
          <w:b w:val="0"/>
          <w:bCs/>
          <w:sz w:val="21"/>
          <w:szCs w:val="18"/>
        </w:rPr>
        <w:t>杂排水</w:t>
      </w:r>
      <w:r>
        <w:rPr>
          <w:rFonts w:hint="eastAsia"/>
          <w:b w:val="0"/>
          <w:bCs/>
          <w:sz w:val="21"/>
          <w:szCs w:val="18"/>
        </w:rPr>
        <w:t>应排入化粪池后第一</w:t>
      </w:r>
      <w:r w:rsidR="00FC60D0">
        <w:rPr>
          <w:rFonts w:hint="eastAsia"/>
          <w:b w:val="0"/>
          <w:bCs/>
          <w:sz w:val="21"/>
          <w:szCs w:val="18"/>
        </w:rPr>
        <w:t>座</w:t>
      </w:r>
      <w:r>
        <w:rPr>
          <w:rFonts w:hint="eastAsia"/>
          <w:b w:val="0"/>
          <w:bCs/>
          <w:sz w:val="21"/>
          <w:szCs w:val="18"/>
        </w:rPr>
        <w:t>检查井。</w:t>
      </w:r>
    </w:p>
    <w:p w14:paraId="0CA08E05" w14:textId="6A696BBA" w:rsidR="00D244B7" w:rsidRPr="00B1481C" w:rsidRDefault="00D244B7"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水冲厕所内应设置地漏，地漏的构造和性能应符合</w:t>
      </w:r>
      <w:proofErr w:type="gramStart"/>
      <w:r w:rsidRPr="00B1481C">
        <w:rPr>
          <w:rFonts w:hint="eastAsia"/>
          <w:b w:val="0"/>
          <w:bCs/>
          <w:sz w:val="21"/>
          <w:szCs w:val="18"/>
        </w:rPr>
        <w:t>现行行业</w:t>
      </w:r>
      <w:proofErr w:type="gramEnd"/>
      <w:r w:rsidRPr="00B1481C">
        <w:rPr>
          <w:rFonts w:hint="eastAsia"/>
          <w:b w:val="0"/>
          <w:bCs/>
          <w:sz w:val="21"/>
          <w:szCs w:val="18"/>
        </w:rPr>
        <w:t>标准</w:t>
      </w:r>
      <w:bookmarkStart w:id="48" w:name="_Hlk114217970"/>
      <w:r w:rsidRPr="00B1481C">
        <w:rPr>
          <w:rFonts w:hint="eastAsia"/>
          <w:b w:val="0"/>
          <w:bCs/>
          <w:sz w:val="21"/>
          <w:szCs w:val="18"/>
        </w:rPr>
        <w:t>《地漏</w:t>
      </w:r>
      <w:r w:rsidR="004F6E45">
        <w:rPr>
          <w:rFonts w:hint="eastAsia"/>
          <w:b w:val="0"/>
          <w:bCs/>
          <w:sz w:val="21"/>
          <w:szCs w:val="18"/>
        </w:rPr>
        <w:t>》</w:t>
      </w:r>
      <w:r w:rsidRPr="00B1481C">
        <w:rPr>
          <w:rFonts w:hint="eastAsia"/>
          <w:b w:val="0"/>
          <w:bCs/>
          <w:sz w:val="21"/>
          <w:szCs w:val="18"/>
        </w:rPr>
        <w:t xml:space="preserve"> CJ / T 186</w:t>
      </w:r>
      <w:bookmarkEnd w:id="48"/>
      <w:r w:rsidRPr="00B1481C">
        <w:rPr>
          <w:rFonts w:hint="eastAsia"/>
          <w:b w:val="0"/>
          <w:bCs/>
          <w:sz w:val="21"/>
          <w:szCs w:val="18"/>
        </w:rPr>
        <w:t>的规定，地漏应设置</w:t>
      </w:r>
      <w:proofErr w:type="gramStart"/>
      <w:r w:rsidRPr="00B1481C">
        <w:rPr>
          <w:rFonts w:hint="eastAsia"/>
          <w:b w:val="0"/>
          <w:bCs/>
          <w:sz w:val="21"/>
          <w:szCs w:val="18"/>
        </w:rPr>
        <w:t>在易溅水</w:t>
      </w:r>
      <w:proofErr w:type="gramEnd"/>
      <w:r w:rsidRPr="00B1481C">
        <w:rPr>
          <w:rFonts w:hint="eastAsia"/>
          <w:b w:val="0"/>
          <w:bCs/>
          <w:sz w:val="21"/>
          <w:szCs w:val="18"/>
        </w:rPr>
        <w:t>的器具或冲洗水嘴附近，且应在地面的最低处。</w:t>
      </w:r>
    </w:p>
    <w:bookmarkEnd w:id="47"/>
    <w:p w14:paraId="6D60D1CA" w14:textId="4E2DA4A8" w:rsidR="00D90D99" w:rsidRPr="00B1481C" w:rsidRDefault="00D90D99"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室内排水管道布置应符合下列规定</w:t>
      </w:r>
      <w:r w:rsidRPr="00B1481C">
        <w:rPr>
          <w:rFonts w:hint="eastAsia"/>
          <w:b w:val="0"/>
          <w:bCs/>
          <w:sz w:val="21"/>
          <w:szCs w:val="18"/>
        </w:rPr>
        <w:t>:</w:t>
      </w:r>
    </w:p>
    <w:p w14:paraId="3570E600" w14:textId="0B9A33E8" w:rsidR="00D52933" w:rsidRDefault="00D90D99" w:rsidP="00FD42FE">
      <w:pPr>
        <w:pStyle w:val="M3"/>
        <w:numPr>
          <w:ilvl w:val="0"/>
          <w:numId w:val="38"/>
        </w:numPr>
        <w:spacing w:beforeLines="0" w:before="0" w:afterLines="0" w:after="0" w:line="360" w:lineRule="auto"/>
      </w:pPr>
      <w:r>
        <w:rPr>
          <w:rFonts w:hint="eastAsia"/>
        </w:rPr>
        <w:t>自卫生器具排至</w:t>
      </w:r>
      <w:r w:rsidR="0052237A">
        <w:rPr>
          <w:rFonts w:hint="eastAsia"/>
        </w:rPr>
        <w:t>室外化粪池或</w:t>
      </w:r>
      <w:r>
        <w:rPr>
          <w:rFonts w:hint="eastAsia"/>
        </w:rPr>
        <w:t>室外检查井的距离应最短，管道转弯应最少；</w:t>
      </w:r>
      <w:r w:rsidR="00AB6151">
        <w:t xml:space="preserve"> </w:t>
      </w:r>
    </w:p>
    <w:p w14:paraId="4D751460" w14:textId="20B8033F" w:rsidR="00D52933" w:rsidRPr="00D52933" w:rsidRDefault="00D52933" w:rsidP="00FD42FE">
      <w:pPr>
        <w:pStyle w:val="M3"/>
        <w:numPr>
          <w:ilvl w:val="0"/>
          <w:numId w:val="38"/>
        </w:numPr>
        <w:spacing w:beforeLines="0" w:before="0" w:afterLines="0" w:after="0" w:line="360" w:lineRule="auto"/>
      </w:pPr>
      <w:r>
        <w:rPr>
          <w:rFonts w:hint="eastAsia"/>
        </w:rPr>
        <w:t>排水管道应设置坡度，</w:t>
      </w:r>
      <w:r w:rsidR="00B15641">
        <w:rPr>
          <w:rFonts w:hint="eastAsia"/>
        </w:rPr>
        <w:t>应</w:t>
      </w:r>
      <w:r>
        <w:rPr>
          <w:rFonts w:hint="eastAsia"/>
        </w:rPr>
        <w:t>坡向下游排水设施，排水坡度及设计充满度</w:t>
      </w:r>
      <w:r w:rsidRPr="00D52933">
        <w:rPr>
          <w:rFonts w:hint="eastAsia"/>
        </w:rPr>
        <w:t>应符合现行国家标准《建筑给水排水设计标准》GB</w:t>
      </w:r>
      <w:r w:rsidR="004F6E45">
        <w:t xml:space="preserve"> </w:t>
      </w:r>
      <w:r w:rsidRPr="00D52933">
        <w:rPr>
          <w:rFonts w:hint="eastAsia"/>
        </w:rPr>
        <w:t>50015的要求</w:t>
      </w:r>
      <w:r w:rsidR="00A6140F">
        <w:rPr>
          <w:rFonts w:hint="eastAsia"/>
        </w:rPr>
        <w:t>；</w:t>
      </w:r>
    </w:p>
    <w:p w14:paraId="63AD80C4" w14:textId="45F488BB" w:rsidR="00D90D99" w:rsidRDefault="00D90D99" w:rsidP="00FD42FE">
      <w:pPr>
        <w:pStyle w:val="M3"/>
        <w:numPr>
          <w:ilvl w:val="0"/>
          <w:numId w:val="38"/>
        </w:numPr>
        <w:spacing w:beforeLines="0" w:before="0" w:afterLines="0" w:after="0" w:line="360" w:lineRule="auto"/>
      </w:pPr>
      <w:r>
        <w:rPr>
          <w:rFonts w:hint="eastAsia"/>
        </w:rPr>
        <w:t>排水立管</w:t>
      </w:r>
      <w:r w:rsidR="00D52933">
        <w:rPr>
          <w:rFonts w:hint="eastAsia"/>
        </w:rPr>
        <w:t>应</w:t>
      </w:r>
      <w:r>
        <w:rPr>
          <w:rFonts w:hint="eastAsia"/>
        </w:rPr>
        <w:t>靠近排水量最大或水质最差的排水点；</w:t>
      </w:r>
    </w:p>
    <w:p w14:paraId="684932D2" w14:textId="0F0C16EF" w:rsidR="00D90D99" w:rsidRDefault="00D90D99" w:rsidP="00FD42FE">
      <w:pPr>
        <w:pStyle w:val="M3"/>
        <w:numPr>
          <w:ilvl w:val="0"/>
          <w:numId w:val="38"/>
        </w:numPr>
        <w:spacing w:beforeLines="0" w:before="0" w:afterLines="0" w:after="0" w:line="360" w:lineRule="auto"/>
      </w:pPr>
      <w:r>
        <w:rPr>
          <w:rFonts w:hint="eastAsia"/>
        </w:rPr>
        <w:t>排水管、通气管不得穿越住户客厅、餐厅，排水立管不宜靠近与卧室相邻的内墙；</w:t>
      </w:r>
    </w:p>
    <w:p w14:paraId="5B2FA350" w14:textId="7E293302" w:rsidR="00D90D99" w:rsidRDefault="00D90D99" w:rsidP="00FD42FE">
      <w:pPr>
        <w:pStyle w:val="M3"/>
        <w:numPr>
          <w:ilvl w:val="0"/>
          <w:numId w:val="38"/>
        </w:numPr>
        <w:spacing w:beforeLines="0" w:before="0" w:afterLines="0" w:after="0" w:line="360" w:lineRule="auto"/>
      </w:pPr>
      <w:r>
        <w:rPr>
          <w:rFonts w:hint="eastAsia"/>
        </w:rPr>
        <w:t>排水管道不宜穿越橱窗、壁柜，不得穿越贮藏室；</w:t>
      </w:r>
    </w:p>
    <w:p w14:paraId="083AB49B" w14:textId="29AC8546" w:rsidR="00D90D99" w:rsidRDefault="00D90D99" w:rsidP="00FD42FE">
      <w:pPr>
        <w:pStyle w:val="M3"/>
        <w:numPr>
          <w:ilvl w:val="0"/>
          <w:numId w:val="38"/>
        </w:numPr>
        <w:spacing w:beforeLines="0" w:before="0" w:afterLines="0" w:after="0" w:line="360" w:lineRule="auto"/>
      </w:pPr>
      <w:r>
        <w:rPr>
          <w:rFonts w:hint="eastAsia"/>
        </w:rPr>
        <w:t>排水管道不应布置在易受机械撞击处</w:t>
      </w:r>
      <w:r w:rsidR="00CB10C5">
        <w:rPr>
          <w:rFonts w:hint="eastAsia"/>
        </w:rPr>
        <w:t>；</w:t>
      </w:r>
      <w:r>
        <w:rPr>
          <w:rFonts w:hint="eastAsia"/>
        </w:rPr>
        <w:t>当不能避免时，应采取保护措施</w:t>
      </w:r>
      <w:r w:rsidR="00CB10C5">
        <w:rPr>
          <w:rFonts w:hint="eastAsia"/>
        </w:rPr>
        <w:t>；</w:t>
      </w:r>
    </w:p>
    <w:p w14:paraId="1F715662" w14:textId="575AD071" w:rsidR="00B5714B" w:rsidRDefault="00B5714B" w:rsidP="00FD42FE">
      <w:pPr>
        <w:pStyle w:val="M3"/>
        <w:numPr>
          <w:ilvl w:val="0"/>
          <w:numId w:val="38"/>
        </w:numPr>
        <w:spacing w:beforeLines="0" w:before="0" w:afterLines="0" w:after="0" w:line="360" w:lineRule="auto"/>
      </w:pPr>
      <w:r>
        <w:rPr>
          <w:rFonts w:hint="eastAsia"/>
        </w:rPr>
        <w:t>厨房和卫生间应分别布置排水立管；</w:t>
      </w:r>
    </w:p>
    <w:p w14:paraId="2EA9D1E6" w14:textId="1B657CCC" w:rsidR="00D90D99" w:rsidRDefault="00D90D99" w:rsidP="00FD42FE">
      <w:pPr>
        <w:pStyle w:val="M3"/>
        <w:numPr>
          <w:ilvl w:val="0"/>
          <w:numId w:val="38"/>
        </w:numPr>
        <w:spacing w:beforeLines="0" w:before="0" w:afterLines="0" w:after="0" w:line="360" w:lineRule="auto"/>
      </w:pPr>
      <w:r>
        <w:rPr>
          <w:rFonts w:hint="eastAsia"/>
        </w:rPr>
        <w:t>当排水管道外表面可能结露时，应根据建筑物性质和使用要求，</w:t>
      </w:r>
      <w:proofErr w:type="gramStart"/>
      <w:r>
        <w:rPr>
          <w:rFonts w:hint="eastAsia"/>
        </w:rPr>
        <w:t>采取防结露</w:t>
      </w:r>
      <w:proofErr w:type="gramEnd"/>
      <w:r>
        <w:rPr>
          <w:rFonts w:hint="eastAsia"/>
        </w:rPr>
        <w:t>措施。</w:t>
      </w:r>
    </w:p>
    <w:p w14:paraId="7300E017" w14:textId="12EF2EF6" w:rsidR="003105AB" w:rsidRPr="00B1481C" w:rsidRDefault="003105AB"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在气温较高、全年不结冻的地区，管道可沿建筑物外墙敷设。</w:t>
      </w:r>
    </w:p>
    <w:p w14:paraId="0FCECC5A" w14:textId="383113D5" w:rsidR="003105AB" w:rsidRDefault="003105AB"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大便器排水管最小管</w:t>
      </w:r>
      <w:proofErr w:type="gramStart"/>
      <w:r w:rsidRPr="00B1481C">
        <w:rPr>
          <w:rFonts w:hint="eastAsia"/>
          <w:b w:val="0"/>
          <w:bCs/>
          <w:sz w:val="21"/>
          <w:szCs w:val="18"/>
        </w:rPr>
        <w:t>径</w:t>
      </w:r>
      <w:proofErr w:type="gramEnd"/>
      <w:r w:rsidRPr="00B1481C">
        <w:rPr>
          <w:rFonts w:hint="eastAsia"/>
          <w:b w:val="0"/>
          <w:bCs/>
          <w:sz w:val="21"/>
          <w:szCs w:val="18"/>
        </w:rPr>
        <w:t>不得小于</w:t>
      </w:r>
      <w:r w:rsidR="00B15641" w:rsidRPr="00B1481C">
        <w:rPr>
          <w:b w:val="0"/>
          <w:bCs/>
          <w:sz w:val="21"/>
          <w:szCs w:val="18"/>
        </w:rPr>
        <w:t>100</w:t>
      </w:r>
      <w:r w:rsidRPr="00B1481C">
        <w:rPr>
          <w:rFonts w:hint="eastAsia"/>
          <w:b w:val="0"/>
          <w:bCs/>
          <w:sz w:val="21"/>
          <w:szCs w:val="18"/>
        </w:rPr>
        <w:t xml:space="preserve"> mm </w:t>
      </w:r>
      <w:r w:rsidRPr="00B1481C">
        <w:rPr>
          <w:rFonts w:hint="eastAsia"/>
          <w:b w:val="0"/>
          <w:bCs/>
          <w:sz w:val="21"/>
          <w:szCs w:val="18"/>
        </w:rPr>
        <w:t>。</w:t>
      </w:r>
    </w:p>
    <w:p w14:paraId="7447E701" w14:textId="77777777" w:rsidR="00FF41D2" w:rsidRDefault="00FF41D2" w:rsidP="00FD42FE">
      <w:pPr>
        <w:pStyle w:val="423"/>
        <w:numPr>
          <w:ilvl w:val="0"/>
          <w:numId w:val="31"/>
        </w:numPr>
        <w:spacing w:line="360" w:lineRule="auto"/>
        <w:ind w:left="0" w:firstLine="0"/>
        <w:jc w:val="left"/>
        <w:rPr>
          <w:b w:val="0"/>
          <w:bCs/>
          <w:sz w:val="21"/>
          <w:szCs w:val="18"/>
        </w:rPr>
      </w:pPr>
      <w:r>
        <w:rPr>
          <w:rFonts w:hint="eastAsia"/>
          <w:b w:val="0"/>
          <w:bCs/>
          <w:sz w:val="21"/>
          <w:szCs w:val="18"/>
        </w:rPr>
        <w:t>应采取措施防止排水系统的臭气进入室内：</w:t>
      </w:r>
    </w:p>
    <w:p w14:paraId="197F0830" w14:textId="3FD3AC8F" w:rsidR="00FF41D2" w:rsidRDefault="00FF41D2" w:rsidP="003142A9">
      <w:pPr>
        <w:pStyle w:val="M3"/>
        <w:numPr>
          <w:ilvl w:val="0"/>
          <w:numId w:val="6"/>
        </w:numPr>
        <w:spacing w:beforeLines="0" w:before="0" w:afterLines="0" w:after="0" w:line="360" w:lineRule="auto"/>
      </w:pPr>
      <w:r w:rsidRPr="001A334F">
        <w:rPr>
          <w:rFonts w:hint="eastAsia"/>
        </w:rPr>
        <w:t>卫生旱厕直排式便器上应设置</w:t>
      </w:r>
      <w:r w:rsidR="00786271" w:rsidRPr="00786271">
        <w:rPr>
          <w:rFonts w:hint="eastAsia"/>
        </w:rPr>
        <w:t>防臭</w:t>
      </w:r>
      <w:r w:rsidR="00786271">
        <w:rPr>
          <w:rFonts w:hint="eastAsia"/>
        </w:rPr>
        <w:t>盖板</w:t>
      </w:r>
      <w:r w:rsidRPr="001A334F">
        <w:rPr>
          <w:rFonts w:hint="eastAsia"/>
        </w:rPr>
        <w:t>，</w:t>
      </w:r>
      <w:r w:rsidR="003142A9">
        <w:t>微水冲卫生厕所直排式便器</w:t>
      </w:r>
      <w:r w:rsidR="00643EBB">
        <w:rPr>
          <w:rFonts w:hint="eastAsia"/>
        </w:rPr>
        <w:t>的排水口</w:t>
      </w:r>
      <w:r w:rsidR="003142A9">
        <w:t>应设置防臭阀</w:t>
      </w:r>
      <w:r w:rsidR="003142A9">
        <w:rPr>
          <w:rFonts w:hint="eastAsia"/>
        </w:rPr>
        <w:t>，</w:t>
      </w:r>
      <w:proofErr w:type="gramStart"/>
      <w:r w:rsidRPr="001A334F">
        <w:rPr>
          <w:rFonts w:hint="eastAsia"/>
        </w:rPr>
        <w:t>减少厕屋的</w:t>
      </w:r>
      <w:proofErr w:type="gramEnd"/>
      <w:r w:rsidRPr="001A334F">
        <w:rPr>
          <w:rFonts w:hint="eastAsia"/>
        </w:rPr>
        <w:t>臭味进入</w:t>
      </w:r>
      <w:proofErr w:type="gramStart"/>
      <w:r w:rsidRPr="001A334F">
        <w:rPr>
          <w:rFonts w:hint="eastAsia"/>
        </w:rPr>
        <w:t>厕</w:t>
      </w:r>
      <w:proofErr w:type="gramEnd"/>
      <w:r w:rsidRPr="001A334F">
        <w:rPr>
          <w:rFonts w:hint="eastAsia"/>
        </w:rPr>
        <w:t>屋内，提高用厕的舒适性</w:t>
      </w:r>
      <w:r>
        <w:rPr>
          <w:rFonts w:hint="eastAsia"/>
        </w:rPr>
        <w:t>；</w:t>
      </w:r>
    </w:p>
    <w:p w14:paraId="3969D1EF" w14:textId="77777777" w:rsidR="00FF41D2" w:rsidRPr="001A334F" w:rsidRDefault="00FF41D2" w:rsidP="00612EC2">
      <w:pPr>
        <w:pStyle w:val="M3"/>
        <w:numPr>
          <w:ilvl w:val="0"/>
          <w:numId w:val="6"/>
        </w:numPr>
        <w:spacing w:beforeLines="0" w:before="0" w:afterLines="0" w:after="0" w:line="360" w:lineRule="auto"/>
      </w:pPr>
      <w:r w:rsidRPr="001A334F">
        <w:rPr>
          <w:rFonts w:hint="eastAsia"/>
        </w:rPr>
        <w:t>构造内无存水弯的水冲卫生器具或无水封的地漏与生活污水管道或其他可能产生有害气体的排水管道或构筑物连接时，必须在排水口以下设存水弯</w:t>
      </w:r>
      <w:r>
        <w:rPr>
          <w:rFonts w:hint="eastAsia"/>
        </w:rPr>
        <w:t>；</w:t>
      </w:r>
    </w:p>
    <w:p w14:paraId="2BA79604" w14:textId="77777777" w:rsidR="00FF41D2" w:rsidRDefault="00FF41D2" w:rsidP="00612EC2">
      <w:pPr>
        <w:pStyle w:val="M3"/>
        <w:numPr>
          <w:ilvl w:val="0"/>
          <w:numId w:val="6"/>
        </w:numPr>
        <w:spacing w:beforeLines="0" w:before="0" w:afterLines="0" w:after="0" w:line="360" w:lineRule="auto"/>
      </w:pPr>
      <w:r w:rsidRPr="001A334F">
        <w:rPr>
          <w:rFonts w:hint="eastAsia"/>
        </w:rPr>
        <w:t>存水弯的水封深度不得小于50mm ，严禁采用活动机械活瓣替代水封，严禁</w:t>
      </w:r>
      <w:proofErr w:type="gramStart"/>
      <w:r w:rsidRPr="001A334F">
        <w:rPr>
          <w:rFonts w:hint="eastAsia"/>
        </w:rPr>
        <w:t>采用钟式结构</w:t>
      </w:r>
      <w:proofErr w:type="gramEnd"/>
      <w:r w:rsidRPr="001A334F">
        <w:rPr>
          <w:rFonts w:hint="eastAsia"/>
        </w:rPr>
        <w:t>地漏。</w:t>
      </w:r>
    </w:p>
    <w:p w14:paraId="3827ACC9" w14:textId="77FED318" w:rsidR="000B5388" w:rsidRDefault="00FF41D2" w:rsidP="00612EC2">
      <w:pPr>
        <w:pStyle w:val="M3"/>
        <w:numPr>
          <w:ilvl w:val="0"/>
          <w:numId w:val="6"/>
        </w:numPr>
        <w:spacing w:beforeLines="0" w:before="0" w:afterLines="0" w:after="0" w:line="360" w:lineRule="auto"/>
      </w:pPr>
      <w:r>
        <w:t>卫生旱厕</w:t>
      </w:r>
      <w:proofErr w:type="gramStart"/>
      <w:r>
        <w:t>贮</w:t>
      </w:r>
      <w:proofErr w:type="gramEnd"/>
      <w:r>
        <w:t>粪池</w:t>
      </w:r>
      <w:r w:rsidR="000B5388">
        <w:rPr>
          <w:rFonts w:hint="eastAsia"/>
        </w:rPr>
        <w:t>和微水冲式卫生厕所</w:t>
      </w:r>
      <w:r w:rsidR="000B5388" w:rsidRPr="000B5388">
        <w:rPr>
          <w:rFonts w:hint="eastAsia"/>
        </w:rPr>
        <w:t>三格式</w:t>
      </w:r>
      <w:proofErr w:type="gramStart"/>
      <w:r w:rsidR="000B5388" w:rsidRPr="000B5388">
        <w:rPr>
          <w:rFonts w:hint="eastAsia"/>
        </w:rPr>
        <w:t>贮</w:t>
      </w:r>
      <w:proofErr w:type="gramEnd"/>
      <w:r w:rsidR="000B5388" w:rsidRPr="000B5388">
        <w:rPr>
          <w:rFonts w:hint="eastAsia"/>
        </w:rPr>
        <w:t>粪池的第一格应设置通气管</w:t>
      </w:r>
      <w:r>
        <w:rPr>
          <w:rFonts w:hint="eastAsia"/>
        </w:rPr>
        <w:t>，</w:t>
      </w:r>
      <w:r>
        <w:t>通气管管</w:t>
      </w:r>
      <w:proofErr w:type="gramStart"/>
      <w:r>
        <w:t>径</w:t>
      </w:r>
      <w:proofErr w:type="gramEnd"/>
      <w:r>
        <w:t>不应小于</w:t>
      </w:r>
      <w:r>
        <w:rPr>
          <w:rFonts w:hint="eastAsia"/>
        </w:rPr>
        <w:t>1</w:t>
      </w:r>
      <w:r>
        <w:t>00mm</w:t>
      </w:r>
      <w:r>
        <w:rPr>
          <w:rFonts w:hint="eastAsia"/>
        </w:rPr>
        <w:t>，</w:t>
      </w:r>
      <w:r>
        <w:t>通气</w:t>
      </w:r>
      <w:proofErr w:type="gramStart"/>
      <w:r>
        <w:t>管高出</w:t>
      </w:r>
      <w:r w:rsidR="008F6CB0">
        <w:t>厕屋</w:t>
      </w:r>
      <w:r>
        <w:t>屋顶</w:t>
      </w:r>
      <w:proofErr w:type="gramEnd"/>
      <w:r>
        <w:t>距离不小于</w:t>
      </w:r>
      <w:r w:rsidR="00FA2558">
        <w:rPr>
          <w:rFonts w:hint="eastAsia"/>
        </w:rPr>
        <w:t>0</w:t>
      </w:r>
      <w:r w:rsidR="00FA2558">
        <w:t>.</w:t>
      </w:r>
      <w:r>
        <w:rPr>
          <w:rFonts w:hint="eastAsia"/>
        </w:rPr>
        <w:t>5</w:t>
      </w:r>
      <w:r>
        <w:t>m</w:t>
      </w:r>
      <w:r>
        <w:rPr>
          <w:rFonts w:hint="eastAsia"/>
        </w:rPr>
        <w:t>，</w:t>
      </w:r>
      <w:r>
        <w:t>通气管顶端</w:t>
      </w:r>
      <w:r>
        <w:rPr>
          <w:rFonts w:hint="eastAsia"/>
        </w:rPr>
        <w:t>宜安装无动力</w:t>
      </w:r>
      <w:r>
        <w:t>通气帽</w:t>
      </w:r>
      <w:r>
        <w:rPr>
          <w:rFonts w:hint="eastAsia"/>
        </w:rPr>
        <w:t>。</w:t>
      </w:r>
    </w:p>
    <w:p w14:paraId="4B784417" w14:textId="137F9AB0" w:rsidR="00526AB6" w:rsidRDefault="00526AB6" w:rsidP="00250DF6">
      <w:pPr>
        <w:pStyle w:val="M3"/>
        <w:numPr>
          <w:ilvl w:val="0"/>
          <w:numId w:val="6"/>
        </w:numPr>
        <w:spacing w:beforeLines="0" w:before="0" w:afterLines="0" w:after="0" w:line="360" w:lineRule="auto"/>
      </w:pPr>
      <w:r>
        <w:rPr>
          <w:rFonts w:hint="eastAsia"/>
        </w:rPr>
        <w:t>化粪池应设置通气管，</w:t>
      </w:r>
      <w:r w:rsidR="00250DF6" w:rsidRPr="00250DF6">
        <w:rPr>
          <w:rFonts w:hint="eastAsia"/>
        </w:rPr>
        <w:t>通气管顶端应装设风帽或网罩</w:t>
      </w:r>
      <w:r w:rsidR="00250DF6">
        <w:rPr>
          <w:rFonts w:hint="eastAsia"/>
        </w:rPr>
        <w:t>，通气口的设置位置应满足卫生安全要求。</w:t>
      </w:r>
    </w:p>
    <w:p w14:paraId="572C09C1" w14:textId="5FD8F70D" w:rsidR="00FF41D2" w:rsidRPr="00FF41D2" w:rsidRDefault="00FF41D2" w:rsidP="00612EC2">
      <w:pPr>
        <w:pStyle w:val="M3"/>
        <w:numPr>
          <w:ilvl w:val="0"/>
          <w:numId w:val="6"/>
        </w:numPr>
        <w:spacing w:beforeLines="0" w:before="0" w:afterLines="0" w:after="0" w:line="360" w:lineRule="auto"/>
      </w:pPr>
      <w:r>
        <w:rPr>
          <w:rFonts w:hint="eastAsia"/>
        </w:rPr>
        <w:t>水冲式</w:t>
      </w:r>
      <w:r w:rsidR="000B5388">
        <w:rPr>
          <w:rFonts w:hint="eastAsia"/>
        </w:rPr>
        <w:t>卫生</w:t>
      </w:r>
      <w:r>
        <w:rPr>
          <w:rFonts w:hint="eastAsia"/>
        </w:rPr>
        <w:t>厕所</w:t>
      </w:r>
      <w:r w:rsidRPr="00FF41D2">
        <w:rPr>
          <w:rFonts w:hint="eastAsia"/>
        </w:rPr>
        <w:t>生活排水管道系统应根据排水系统的类型，管道布置、长度，卫生</w:t>
      </w:r>
      <w:proofErr w:type="gramStart"/>
      <w:r w:rsidRPr="00FF41D2">
        <w:rPr>
          <w:rFonts w:hint="eastAsia"/>
        </w:rPr>
        <w:t>器设置</w:t>
      </w:r>
      <w:proofErr w:type="gramEnd"/>
      <w:r w:rsidRPr="00FF41D2">
        <w:rPr>
          <w:rFonts w:hint="eastAsia"/>
        </w:rPr>
        <w:t>数量等因素设置通气管</w:t>
      </w:r>
      <w:r>
        <w:rPr>
          <w:rFonts w:hint="eastAsia"/>
        </w:rPr>
        <w:t>。</w:t>
      </w:r>
    </w:p>
    <w:p w14:paraId="4F7F1D75" w14:textId="7BA0A4A6" w:rsidR="00FF41D2" w:rsidRPr="00893F28" w:rsidRDefault="00FF41D2" w:rsidP="00FF41D2">
      <w:pPr>
        <w:pStyle w:val="11"/>
        <w:spacing w:line="360" w:lineRule="auto"/>
        <w:ind w:firstLine="420"/>
        <w:rPr>
          <w:rFonts w:ascii="仿宋_GB2312" w:eastAsia="仿宋_GB2312"/>
          <w:color w:val="000000" w:themeColor="text1"/>
          <w:lang w:bidi="en-US"/>
        </w:rPr>
      </w:pPr>
      <w:r w:rsidRPr="00893F28">
        <w:rPr>
          <w:rFonts w:ascii="仿宋_GB2312" w:eastAsia="仿宋_GB2312" w:hint="eastAsia"/>
          <w:color w:val="000000" w:themeColor="text1"/>
          <w:lang w:bidi="en-US"/>
        </w:rPr>
        <w:t>【条文说明】</w:t>
      </w:r>
      <w:r w:rsidR="00AD18D3" w:rsidRPr="00893F28">
        <w:rPr>
          <w:rFonts w:ascii="仿宋_GB2312" w:eastAsia="仿宋_GB2312" w:hint="eastAsia"/>
          <w:color w:val="000000" w:themeColor="text1"/>
          <w:lang w:bidi="en-US"/>
        </w:rPr>
        <w:t>卫生旱厕和微水冲厕所采用的是直排式便器，</w:t>
      </w:r>
      <w:r w:rsidR="00E07F92" w:rsidRPr="00893F28">
        <w:rPr>
          <w:rFonts w:ascii="仿宋_GB2312" w:eastAsia="仿宋_GB2312" w:hint="eastAsia"/>
          <w:color w:val="000000" w:themeColor="text1"/>
          <w:lang w:bidi="en-US"/>
        </w:rPr>
        <w:t>目前</w:t>
      </w:r>
      <w:r w:rsidR="00AD18D3" w:rsidRPr="00893F28">
        <w:rPr>
          <w:rFonts w:ascii="仿宋_GB2312" w:eastAsia="仿宋_GB2312" w:hint="eastAsia"/>
          <w:color w:val="000000" w:themeColor="text1"/>
          <w:lang w:bidi="en-US"/>
        </w:rPr>
        <w:t>采用便器上设盖板或在便器下</w:t>
      </w:r>
      <w:proofErr w:type="gramStart"/>
      <w:r w:rsidR="00AD18D3" w:rsidRPr="00893F28">
        <w:rPr>
          <w:rFonts w:ascii="仿宋_GB2312" w:eastAsia="仿宋_GB2312" w:hint="eastAsia"/>
          <w:color w:val="000000" w:themeColor="text1"/>
          <w:lang w:bidi="en-US"/>
        </w:rPr>
        <w:t>设防臭阀的</w:t>
      </w:r>
      <w:proofErr w:type="gramEnd"/>
      <w:r w:rsidR="00AD18D3" w:rsidRPr="00893F28">
        <w:rPr>
          <w:rFonts w:ascii="仿宋_GB2312" w:eastAsia="仿宋_GB2312" w:hint="eastAsia"/>
          <w:color w:val="000000" w:themeColor="text1"/>
          <w:lang w:bidi="en-US"/>
        </w:rPr>
        <w:t>方式阻止臭气进入</w:t>
      </w:r>
      <w:proofErr w:type="gramStart"/>
      <w:r w:rsidR="00AD18D3" w:rsidRPr="00893F28">
        <w:rPr>
          <w:rFonts w:ascii="仿宋_GB2312" w:eastAsia="仿宋_GB2312" w:hint="eastAsia"/>
          <w:color w:val="000000" w:themeColor="text1"/>
          <w:lang w:bidi="en-US"/>
        </w:rPr>
        <w:t>厕</w:t>
      </w:r>
      <w:proofErr w:type="gramEnd"/>
      <w:r w:rsidR="00AD18D3" w:rsidRPr="00893F28">
        <w:rPr>
          <w:rFonts w:ascii="仿宋_GB2312" w:eastAsia="仿宋_GB2312" w:hint="eastAsia"/>
          <w:color w:val="000000" w:themeColor="text1"/>
          <w:lang w:bidi="en-US"/>
        </w:rPr>
        <w:t>屋内，</w:t>
      </w:r>
      <w:r w:rsidR="000D59A4" w:rsidRPr="00893F28">
        <w:rPr>
          <w:rFonts w:ascii="仿宋_GB2312" w:eastAsia="仿宋_GB2312" w:hint="eastAsia"/>
          <w:color w:val="000000" w:themeColor="text1"/>
          <w:lang w:bidi="en-US"/>
        </w:rPr>
        <w:t>但</w:t>
      </w:r>
      <w:r w:rsidR="00583671" w:rsidRPr="00893F28">
        <w:rPr>
          <w:rFonts w:ascii="仿宋_GB2312" w:eastAsia="仿宋_GB2312" w:hint="eastAsia"/>
          <w:color w:val="000000" w:themeColor="text1"/>
          <w:lang w:bidi="en-US"/>
        </w:rPr>
        <w:t>效果不好，因此需加强</w:t>
      </w:r>
      <w:proofErr w:type="gramStart"/>
      <w:r w:rsidRPr="00893F28">
        <w:rPr>
          <w:rFonts w:ascii="仿宋_GB2312" w:eastAsia="仿宋_GB2312" w:hint="eastAsia"/>
          <w:color w:val="000000" w:themeColor="text1"/>
          <w:lang w:bidi="en-US"/>
        </w:rPr>
        <w:t>贮</w:t>
      </w:r>
      <w:proofErr w:type="gramEnd"/>
      <w:r w:rsidRPr="00893F28">
        <w:rPr>
          <w:rFonts w:ascii="仿宋_GB2312" w:eastAsia="仿宋_GB2312" w:hint="eastAsia"/>
          <w:color w:val="000000" w:themeColor="text1"/>
          <w:lang w:bidi="en-US"/>
        </w:rPr>
        <w:t>粪池</w:t>
      </w:r>
      <w:r w:rsidR="00583671" w:rsidRPr="00893F28">
        <w:rPr>
          <w:rFonts w:ascii="仿宋_GB2312" w:eastAsia="仿宋_GB2312" w:hint="eastAsia"/>
          <w:color w:val="000000" w:themeColor="text1"/>
          <w:lang w:bidi="en-US"/>
        </w:rPr>
        <w:t>的</w:t>
      </w:r>
      <w:r w:rsidR="00E07F92" w:rsidRPr="00893F28">
        <w:rPr>
          <w:rFonts w:ascii="仿宋_GB2312" w:eastAsia="仿宋_GB2312" w:hint="eastAsia"/>
          <w:color w:val="000000" w:themeColor="text1"/>
          <w:lang w:bidi="en-US"/>
        </w:rPr>
        <w:t>通</w:t>
      </w:r>
      <w:r w:rsidR="00583671" w:rsidRPr="00893F28">
        <w:rPr>
          <w:rFonts w:ascii="仿宋_GB2312" w:eastAsia="仿宋_GB2312" w:hint="eastAsia"/>
          <w:color w:val="000000" w:themeColor="text1"/>
          <w:lang w:bidi="en-US"/>
        </w:rPr>
        <w:t>气，</w:t>
      </w:r>
      <w:proofErr w:type="gramStart"/>
      <w:r w:rsidR="00583671" w:rsidRPr="00893F28">
        <w:rPr>
          <w:rFonts w:ascii="仿宋_GB2312" w:eastAsia="仿宋_GB2312" w:hint="eastAsia"/>
          <w:color w:val="000000" w:themeColor="text1"/>
          <w:lang w:bidi="en-US"/>
        </w:rPr>
        <w:t>顾本文件</w:t>
      </w:r>
      <w:proofErr w:type="gramEnd"/>
      <w:r w:rsidR="00583671" w:rsidRPr="00893F28">
        <w:rPr>
          <w:rFonts w:ascii="仿宋_GB2312" w:eastAsia="仿宋_GB2312" w:hint="eastAsia"/>
          <w:color w:val="000000" w:themeColor="text1"/>
          <w:lang w:bidi="en-US"/>
        </w:rPr>
        <w:t>采用增大</w:t>
      </w:r>
      <w:r w:rsidR="00E07F92" w:rsidRPr="00893F28">
        <w:rPr>
          <w:rFonts w:ascii="仿宋_GB2312" w:eastAsia="仿宋_GB2312" w:hint="eastAsia"/>
          <w:color w:val="000000" w:themeColor="text1"/>
          <w:lang w:bidi="en-US"/>
        </w:rPr>
        <w:t>通</w:t>
      </w:r>
      <w:r w:rsidR="007B2CDB" w:rsidRPr="00893F28">
        <w:rPr>
          <w:rFonts w:ascii="仿宋_GB2312" w:eastAsia="仿宋_GB2312" w:hint="eastAsia"/>
          <w:color w:val="000000" w:themeColor="text1"/>
          <w:lang w:bidi="en-US"/>
        </w:rPr>
        <w:t>气管管径，</w:t>
      </w:r>
      <w:r w:rsidR="00E07F92" w:rsidRPr="00893F28">
        <w:rPr>
          <w:rFonts w:ascii="仿宋_GB2312" w:eastAsia="仿宋_GB2312" w:hint="eastAsia"/>
          <w:color w:val="000000" w:themeColor="text1"/>
          <w:lang w:bidi="en-US"/>
        </w:rPr>
        <w:t>在通气管顶端</w:t>
      </w:r>
      <w:r w:rsidR="008750F6" w:rsidRPr="00893F28">
        <w:rPr>
          <w:rFonts w:ascii="仿宋_GB2312" w:eastAsia="仿宋_GB2312" w:hint="eastAsia"/>
          <w:color w:val="000000" w:themeColor="text1"/>
          <w:lang w:bidi="en-US"/>
        </w:rPr>
        <w:t>安装无动力通气帽的方式增加通气效果</w:t>
      </w:r>
      <w:r w:rsidRPr="00893F28">
        <w:rPr>
          <w:rFonts w:ascii="仿宋_GB2312" w:eastAsia="仿宋_GB2312" w:hint="eastAsia"/>
          <w:color w:val="000000" w:themeColor="text1"/>
          <w:lang w:bidi="en-US"/>
        </w:rPr>
        <w:t>。</w:t>
      </w:r>
    </w:p>
    <w:p w14:paraId="5A9A045E" w14:textId="4812AD4D" w:rsidR="00FF41D2" w:rsidRPr="00B1481C" w:rsidRDefault="008B5649" w:rsidP="00FD42FE">
      <w:pPr>
        <w:pStyle w:val="423"/>
        <w:numPr>
          <w:ilvl w:val="0"/>
          <w:numId w:val="31"/>
        </w:numPr>
        <w:spacing w:line="360" w:lineRule="auto"/>
        <w:ind w:left="0" w:firstLine="0"/>
        <w:jc w:val="left"/>
        <w:rPr>
          <w:b w:val="0"/>
          <w:bCs/>
          <w:sz w:val="21"/>
          <w:szCs w:val="18"/>
        </w:rPr>
      </w:pPr>
      <w:r>
        <w:rPr>
          <w:rFonts w:hint="eastAsia"/>
          <w:b w:val="0"/>
          <w:bCs/>
          <w:sz w:val="21"/>
          <w:szCs w:val="18"/>
        </w:rPr>
        <w:t>室内</w:t>
      </w:r>
      <w:r w:rsidR="00FF41D2" w:rsidRPr="00B1481C">
        <w:rPr>
          <w:rFonts w:hint="eastAsia"/>
          <w:b w:val="0"/>
          <w:bCs/>
          <w:sz w:val="21"/>
          <w:szCs w:val="18"/>
        </w:rPr>
        <w:t>生活排水管道的立管顶端应</w:t>
      </w:r>
      <w:proofErr w:type="gramStart"/>
      <w:r w:rsidR="00FF41D2" w:rsidRPr="00B1481C">
        <w:rPr>
          <w:rFonts w:hint="eastAsia"/>
          <w:b w:val="0"/>
          <w:bCs/>
          <w:sz w:val="21"/>
          <w:szCs w:val="18"/>
        </w:rPr>
        <w:t>设置伸顶通气</w:t>
      </w:r>
      <w:proofErr w:type="gramEnd"/>
      <w:r w:rsidR="00FF41D2" w:rsidRPr="00B1481C">
        <w:rPr>
          <w:rFonts w:hint="eastAsia"/>
          <w:b w:val="0"/>
          <w:bCs/>
          <w:sz w:val="21"/>
          <w:szCs w:val="18"/>
        </w:rPr>
        <w:t>管，通气</w:t>
      </w:r>
      <w:proofErr w:type="gramStart"/>
      <w:r w:rsidR="00FF41D2" w:rsidRPr="00B1481C">
        <w:rPr>
          <w:rFonts w:hint="eastAsia"/>
          <w:b w:val="0"/>
          <w:bCs/>
          <w:sz w:val="21"/>
          <w:szCs w:val="18"/>
        </w:rPr>
        <w:t>管设置</w:t>
      </w:r>
      <w:proofErr w:type="gramEnd"/>
      <w:r w:rsidR="00FF41D2" w:rsidRPr="00B1481C">
        <w:rPr>
          <w:rFonts w:hint="eastAsia"/>
          <w:b w:val="0"/>
          <w:bCs/>
          <w:sz w:val="21"/>
          <w:szCs w:val="18"/>
        </w:rPr>
        <w:t>应符合下列规定</w:t>
      </w:r>
      <w:r w:rsidR="00FF41D2" w:rsidRPr="00B1481C">
        <w:rPr>
          <w:rFonts w:hint="eastAsia"/>
          <w:b w:val="0"/>
          <w:bCs/>
          <w:sz w:val="21"/>
          <w:szCs w:val="18"/>
        </w:rPr>
        <w:t>:</w:t>
      </w:r>
    </w:p>
    <w:p w14:paraId="61A67572" w14:textId="77777777" w:rsidR="00FF41D2" w:rsidRDefault="00FF41D2" w:rsidP="00612EC2">
      <w:pPr>
        <w:pStyle w:val="M3"/>
        <w:numPr>
          <w:ilvl w:val="0"/>
          <w:numId w:val="7"/>
        </w:numPr>
        <w:spacing w:beforeLines="0" w:before="0" w:afterLines="0" w:after="0" w:line="360" w:lineRule="auto"/>
      </w:pPr>
      <w:r>
        <w:rPr>
          <w:rFonts w:hint="eastAsia"/>
        </w:rPr>
        <w:t>通气管高出屋面不得小于O.3m ，且应大于最大积雪厚度，通气管顶端应装设风帽或网罩；</w:t>
      </w:r>
    </w:p>
    <w:p w14:paraId="49F47473" w14:textId="77777777" w:rsidR="00FF41D2" w:rsidRDefault="00FF41D2" w:rsidP="00612EC2">
      <w:pPr>
        <w:pStyle w:val="M3"/>
        <w:numPr>
          <w:ilvl w:val="0"/>
          <w:numId w:val="7"/>
        </w:numPr>
        <w:spacing w:beforeLines="0" w:before="0" w:afterLines="0" w:after="0" w:line="360" w:lineRule="auto"/>
      </w:pPr>
      <w:r>
        <w:rPr>
          <w:rFonts w:hint="eastAsia"/>
        </w:rPr>
        <w:t>在通气管口周围4m 以内有门窗时，通气管口应</w:t>
      </w:r>
      <w:proofErr w:type="gramStart"/>
      <w:r>
        <w:rPr>
          <w:rFonts w:hint="eastAsia"/>
        </w:rPr>
        <w:t>高出窗顶</w:t>
      </w:r>
      <w:proofErr w:type="gramEnd"/>
      <w:r>
        <w:rPr>
          <w:rFonts w:hint="eastAsia"/>
        </w:rPr>
        <w:t>O.6m 或引向无门窗一侧；</w:t>
      </w:r>
    </w:p>
    <w:p w14:paraId="4224380B" w14:textId="77777777" w:rsidR="00FF41D2" w:rsidRDefault="00FF41D2" w:rsidP="00612EC2">
      <w:pPr>
        <w:pStyle w:val="M3"/>
        <w:numPr>
          <w:ilvl w:val="0"/>
          <w:numId w:val="7"/>
        </w:numPr>
        <w:spacing w:beforeLines="0" w:before="0" w:afterLines="0" w:after="0" w:line="360" w:lineRule="auto"/>
      </w:pPr>
      <w:r>
        <w:rPr>
          <w:rFonts w:hint="eastAsia"/>
        </w:rPr>
        <w:t>在经常有人停留的平屋面上，通气管口应高出屋面2m；</w:t>
      </w:r>
    </w:p>
    <w:p w14:paraId="0286D6CA" w14:textId="77777777" w:rsidR="00FF41D2" w:rsidRDefault="00FF41D2" w:rsidP="00612EC2">
      <w:pPr>
        <w:pStyle w:val="M3"/>
        <w:numPr>
          <w:ilvl w:val="0"/>
          <w:numId w:val="7"/>
        </w:numPr>
        <w:spacing w:beforeLines="0" w:before="0" w:afterLines="0" w:after="0" w:line="360" w:lineRule="auto"/>
      </w:pPr>
      <w:r>
        <w:rPr>
          <w:rFonts w:hint="eastAsia"/>
        </w:rPr>
        <w:t>通气管口不应设在建筑物挑出部分的下面；</w:t>
      </w:r>
    </w:p>
    <w:p w14:paraId="51D2F099" w14:textId="6C85D89F" w:rsidR="00FF41D2" w:rsidRPr="00FF41D2" w:rsidRDefault="00FF41D2" w:rsidP="008F6CB0">
      <w:pPr>
        <w:pStyle w:val="M3"/>
        <w:numPr>
          <w:ilvl w:val="0"/>
          <w:numId w:val="7"/>
        </w:numPr>
        <w:spacing w:beforeLines="0" w:before="0" w:afterLines="0" w:after="0" w:line="360" w:lineRule="auto"/>
      </w:pPr>
      <w:proofErr w:type="gramStart"/>
      <w:r>
        <w:rPr>
          <w:rFonts w:hint="eastAsia"/>
        </w:rPr>
        <w:t>当伸顶通气</w:t>
      </w:r>
      <w:proofErr w:type="gramEnd"/>
      <w:r>
        <w:rPr>
          <w:rFonts w:hint="eastAsia"/>
        </w:rPr>
        <w:t>管为金属管材时，应根据防雷要求设置防雷装置</w:t>
      </w:r>
      <w:r w:rsidRPr="0033077B">
        <w:rPr>
          <w:rFonts w:hint="eastAsia"/>
        </w:rPr>
        <w:t>。</w:t>
      </w:r>
    </w:p>
    <w:p w14:paraId="15B12A56" w14:textId="0F8F4EDF" w:rsidR="00DF0363" w:rsidRPr="00B1481C" w:rsidRDefault="0008426F"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室内生活排水管道可</w:t>
      </w:r>
      <w:r w:rsidR="006F7C19" w:rsidRPr="00B1481C">
        <w:rPr>
          <w:rFonts w:hint="eastAsia"/>
          <w:b w:val="0"/>
          <w:bCs/>
          <w:sz w:val="21"/>
          <w:szCs w:val="18"/>
        </w:rPr>
        <w:t>采用建筑排水塑料管材、柔性接口机制排水铸铁管及相应管件</w:t>
      </w:r>
      <w:r w:rsidR="00FF41D2">
        <w:rPr>
          <w:rFonts w:hint="eastAsia"/>
          <w:b w:val="0"/>
          <w:bCs/>
          <w:sz w:val="21"/>
          <w:szCs w:val="18"/>
        </w:rPr>
        <w:t>；</w:t>
      </w:r>
      <w:r w:rsidR="006F7C19" w:rsidRPr="00B1481C">
        <w:rPr>
          <w:rFonts w:hint="eastAsia"/>
          <w:b w:val="0"/>
          <w:bCs/>
          <w:sz w:val="21"/>
          <w:szCs w:val="18"/>
        </w:rPr>
        <w:t>通气管材宜与排水管管材一致。</w:t>
      </w:r>
      <w:r w:rsidRPr="00B1481C">
        <w:rPr>
          <w:rFonts w:hint="eastAsia"/>
          <w:b w:val="0"/>
          <w:bCs/>
          <w:sz w:val="21"/>
          <w:szCs w:val="18"/>
        </w:rPr>
        <w:t>室外排水管道可采用排水塑料管</w:t>
      </w:r>
      <w:r w:rsidR="00FE5614" w:rsidRPr="00B1481C">
        <w:rPr>
          <w:rFonts w:hint="eastAsia"/>
          <w:b w:val="0"/>
          <w:bCs/>
          <w:sz w:val="21"/>
          <w:szCs w:val="18"/>
        </w:rPr>
        <w:t>等管材。</w:t>
      </w:r>
    </w:p>
    <w:p w14:paraId="3D0FBE6E" w14:textId="07D18A12" w:rsidR="00342D2E" w:rsidRPr="00342D2E" w:rsidRDefault="00342D2E" w:rsidP="00FD42FE">
      <w:pPr>
        <w:pStyle w:val="423"/>
        <w:numPr>
          <w:ilvl w:val="0"/>
          <w:numId w:val="31"/>
        </w:numPr>
        <w:spacing w:line="360" w:lineRule="auto"/>
        <w:ind w:left="0" w:firstLine="0"/>
        <w:jc w:val="left"/>
        <w:rPr>
          <w:b w:val="0"/>
          <w:bCs/>
          <w:sz w:val="21"/>
          <w:szCs w:val="18"/>
        </w:rPr>
      </w:pPr>
      <w:r w:rsidRPr="00FE1165">
        <w:rPr>
          <w:b w:val="0"/>
          <w:bCs/>
          <w:sz w:val="21"/>
          <w:szCs w:val="18"/>
        </w:rPr>
        <w:t>管道</w:t>
      </w:r>
      <w:proofErr w:type="gramStart"/>
      <w:r>
        <w:rPr>
          <w:rFonts w:hint="eastAsia"/>
          <w:b w:val="0"/>
          <w:bCs/>
          <w:sz w:val="21"/>
          <w:szCs w:val="18"/>
        </w:rPr>
        <w:t>穿厕屋</w:t>
      </w:r>
      <w:proofErr w:type="gramEnd"/>
      <w:r w:rsidR="00C37C9B">
        <w:rPr>
          <w:rFonts w:hint="eastAsia"/>
          <w:b w:val="0"/>
          <w:bCs/>
          <w:sz w:val="21"/>
          <w:szCs w:val="18"/>
        </w:rPr>
        <w:t>、</w:t>
      </w:r>
      <w:r>
        <w:rPr>
          <w:rFonts w:hint="eastAsia"/>
          <w:b w:val="0"/>
          <w:bCs/>
          <w:sz w:val="21"/>
          <w:szCs w:val="18"/>
        </w:rPr>
        <w:t>贮粪池</w:t>
      </w:r>
      <w:r w:rsidR="00C37C9B">
        <w:rPr>
          <w:rFonts w:hint="eastAsia"/>
          <w:b w:val="0"/>
          <w:bCs/>
          <w:sz w:val="21"/>
          <w:szCs w:val="18"/>
        </w:rPr>
        <w:t>或化粪池</w:t>
      </w:r>
      <w:r>
        <w:rPr>
          <w:rFonts w:hint="eastAsia"/>
          <w:b w:val="0"/>
          <w:bCs/>
          <w:sz w:val="21"/>
          <w:szCs w:val="18"/>
        </w:rPr>
        <w:t>外墙应预留孔洞，并做刚性防水套管</w:t>
      </w:r>
      <w:r w:rsidR="00A5287C">
        <w:rPr>
          <w:rFonts w:hint="eastAsia"/>
          <w:b w:val="0"/>
          <w:bCs/>
          <w:sz w:val="21"/>
          <w:szCs w:val="18"/>
        </w:rPr>
        <w:t>，套管与管道之间采用防水材料封堵</w:t>
      </w:r>
      <w:r>
        <w:rPr>
          <w:rFonts w:hint="eastAsia"/>
          <w:b w:val="0"/>
          <w:bCs/>
          <w:sz w:val="21"/>
          <w:szCs w:val="18"/>
        </w:rPr>
        <w:t>。</w:t>
      </w:r>
    </w:p>
    <w:p w14:paraId="5DCDE79D" w14:textId="760B8049" w:rsidR="003A55E0" w:rsidRPr="003A55E0" w:rsidRDefault="003F7DB0" w:rsidP="00715824">
      <w:pPr>
        <w:pStyle w:val="11"/>
        <w:spacing w:beforeLines="50" w:before="156" w:afterLines="50" w:after="156"/>
        <w:ind w:firstLineChars="0" w:firstLine="0"/>
        <w:jc w:val="center"/>
        <w:rPr>
          <w:b/>
          <w:noProof/>
        </w:rPr>
      </w:pPr>
      <w:r>
        <w:rPr>
          <w:b/>
          <w:noProof/>
        </w:rPr>
        <w:fldChar w:fldCharType="begin"/>
      </w:r>
      <w:r>
        <w:rPr>
          <w:b/>
          <w:noProof/>
        </w:rPr>
        <w:instrText xml:space="preserve"> </w:instrText>
      </w:r>
      <w:r>
        <w:rPr>
          <w:rFonts w:hint="eastAsia"/>
          <w:b/>
          <w:noProof/>
        </w:rPr>
        <w:instrText>= 4 \* ROMAN</w:instrText>
      </w:r>
      <w:r>
        <w:rPr>
          <w:b/>
          <w:noProof/>
        </w:rPr>
        <w:instrText xml:space="preserve"> </w:instrText>
      </w:r>
      <w:r>
        <w:rPr>
          <w:b/>
          <w:noProof/>
        </w:rPr>
        <w:fldChar w:fldCharType="separate"/>
      </w:r>
      <w:r>
        <w:rPr>
          <w:b/>
          <w:noProof/>
        </w:rPr>
        <w:t>IV</w:t>
      </w:r>
      <w:r>
        <w:rPr>
          <w:b/>
          <w:noProof/>
        </w:rPr>
        <w:fldChar w:fldCharType="end"/>
      </w:r>
      <w:r w:rsidR="003A55E0">
        <w:rPr>
          <w:b/>
          <w:noProof/>
        </w:rPr>
        <w:t xml:space="preserve">  </w:t>
      </w:r>
      <w:bookmarkStart w:id="49" w:name="_Hlk114147735"/>
      <w:r w:rsidR="003A55E0">
        <w:rPr>
          <w:rFonts w:hint="eastAsia"/>
          <w:b/>
          <w:noProof/>
        </w:rPr>
        <w:t>室外给排水管道及附属设施</w:t>
      </w:r>
      <w:bookmarkEnd w:id="49"/>
    </w:p>
    <w:p w14:paraId="6604F424" w14:textId="0CAA8BD7" w:rsidR="003A55E0" w:rsidRPr="00B1481C" w:rsidRDefault="003A55E0"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室</w:t>
      </w:r>
      <w:r w:rsidRPr="00B1481C">
        <w:rPr>
          <w:b w:val="0"/>
          <w:bCs/>
          <w:sz w:val="21"/>
          <w:szCs w:val="18"/>
        </w:rPr>
        <w:t>外明设的给水</w:t>
      </w:r>
      <w:r w:rsidRPr="00B1481C">
        <w:rPr>
          <w:rFonts w:hint="eastAsia"/>
          <w:b w:val="0"/>
          <w:bCs/>
          <w:sz w:val="21"/>
          <w:szCs w:val="18"/>
        </w:rPr>
        <w:t>管</w:t>
      </w:r>
      <w:r w:rsidRPr="00B1481C">
        <w:rPr>
          <w:b w:val="0"/>
          <w:bCs/>
          <w:sz w:val="21"/>
          <w:szCs w:val="18"/>
        </w:rPr>
        <w:t>应避免受阳光直撞照射，塑料给</w:t>
      </w:r>
      <w:r w:rsidRPr="00B1481C">
        <w:rPr>
          <w:rFonts w:hint="eastAsia"/>
          <w:b w:val="0"/>
          <w:bCs/>
          <w:sz w:val="21"/>
          <w:szCs w:val="18"/>
        </w:rPr>
        <w:t>水</w:t>
      </w:r>
      <w:r w:rsidRPr="00B1481C">
        <w:rPr>
          <w:b w:val="0"/>
          <w:bCs/>
          <w:sz w:val="21"/>
          <w:szCs w:val="18"/>
        </w:rPr>
        <w:t>管还应</w:t>
      </w:r>
      <w:r w:rsidRPr="00B1481C">
        <w:rPr>
          <w:rFonts w:hint="eastAsia"/>
          <w:b w:val="0"/>
          <w:bCs/>
          <w:sz w:val="21"/>
          <w:szCs w:val="18"/>
        </w:rPr>
        <w:t>采用</w:t>
      </w:r>
      <w:r w:rsidRPr="00B1481C">
        <w:rPr>
          <w:b w:val="0"/>
          <w:bCs/>
          <w:sz w:val="21"/>
          <w:szCs w:val="18"/>
        </w:rPr>
        <w:t>有效保护措施</w:t>
      </w:r>
      <w:r w:rsidR="001B3BD9" w:rsidRPr="00B1481C">
        <w:rPr>
          <w:rFonts w:hint="eastAsia"/>
          <w:b w:val="0"/>
          <w:bCs/>
          <w:sz w:val="21"/>
          <w:szCs w:val="18"/>
        </w:rPr>
        <w:t>；</w:t>
      </w:r>
      <w:r w:rsidRPr="00B1481C">
        <w:rPr>
          <w:b w:val="0"/>
          <w:bCs/>
          <w:sz w:val="21"/>
          <w:szCs w:val="18"/>
        </w:rPr>
        <w:t>在结</w:t>
      </w:r>
      <w:proofErr w:type="gramStart"/>
      <w:r w:rsidRPr="00B1481C">
        <w:rPr>
          <w:b w:val="0"/>
          <w:bCs/>
          <w:sz w:val="21"/>
          <w:szCs w:val="18"/>
        </w:rPr>
        <w:t>冻地区</w:t>
      </w:r>
      <w:proofErr w:type="gramEnd"/>
      <w:r w:rsidRPr="00B1481C">
        <w:rPr>
          <w:b w:val="0"/>
          <w:bCs/>
          <w:sz w:val="21"/>
          <w:szCs w:val="18"/>
        </w:rPr>
        <w:t>应做绝热层，绝</w:t>
      </w:r>
      <w:r w:rsidRPr="00B1481C">
        <w:rPr>
          <w:rFonts w:hint="eastAsia"/>
          <w:b w:val="0"/>
          <w:bCs/>
          <w:sz w:val="21"/>
          <w:szCs w:val="18"/>
        </w:rPr>
        <w:t>热</w:t>
      </w:r>
      <w:r w:rsidRPr="00B1481C">
        <w:rPr>
          <w:b w:val="0"/>
          <w:bCs/>
          <w:sz w:val="21"/>
          <w:szCs w:val="18"/>
        </w:rPr>
        <w:t>层的外壳应密封防渗</w:t>
      </w:r>
      <w:r w:rsidRPr="00B1481C">
        <w:rPr>
          <w:rFonts w:hint="eastAsia"/>
          <w:b w:val="0"/>
          <w:bCs/>
          <w:sz w:val="21"/>
          <w:szCs w:val="18"/>
        </w:rPr>
        <w:t>。</w:t>
      </w:r>
    </w:p>
    <w:p w14:paraId="769CCB4C" w14:textId="427715D4" w:rsidR="003A55E0" w:rsidRPr="00B1481C" w:rsidRDefault="0033077B"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室外</w:t>
      </w:r>
      <w:r w:rsidR="00873C42" w:rsidRPr="00B1481C">
        <w:rPr>
          <w:rFonts w:hint="eastAsia"/>
          <w:b w:val="0"/>
          <w:bCs/>
          <w:sz w:val="21"/>
          <w:szCs w:val="18"/>
        </w:rPr>
        <w:t>生活</w:t>
      </w:r>
      <w:r w:rsidR="003A55E0" w:rsidRPr="00B1481C">
        <w:rPr>
          <w:rFonts w:hint="eastAsia"/>
          <w:b w:val="0"/>
          <w:bCs/>
          <w:sz w:val="21"/>
          <w:szCs w:val="18"/>
        </w:rPr>
        <w:t>给水管</w:t>
      </w:r>
      <w:r w:rsidR="00873C42" w:rsidRPr="00B1481C">
        <w:rPr>
          <w:rFonts w:hint="eastAsia"/>
          <w:b w:val="0"/>
          <w:bCs/>
          <w:sz w:val="21"/>
          <w:szCs w:val="18"/>
        </w:rPr>
        <w:t>道</w:t>
      </w:r>
      <w:r w:rsidRPr="00B1481C">
        <w:rPr>
          <w:rFonts w:hint="eastAsia"/>
          <w:b w:val="0"/>
          <w:bCs/>
          <w:sz w:val="21"/>
          <w:szCs w:val="18"/>
        </w:rPr>
        <w:t>应埋设在冻土</w:t>
      </w:r>
      <w:r w:rsidR="00873C42" w:rsidRPr="00B1481C">
        <w:rPr>
          <w:rFonts w:hint="eastAsia"/>
          <w:b w:val="0"/>
          <w:bCs/>
          <w:sz w:val="21"/>
          <w:szCs w:val="18"/>
        </w:rPr>
        <w:t>线</w:t>
      </w:r>
      <w:r w:rsidRPr="00B1481C">
        <w:rPr>
          <w:rFonts w:hint="eastAsia"/>
          <w:b w:val="0"/>
          <w:bCs/>
          <w:sz w:val="21"/>
          <w:szCs w:val="18"/>
        </w:rPr>
        <w:t>以下</w:t>
      </w:r>
      <w:r w:rsidR="00057C85" w:rsidRPr="00057C85">
        <w:rPr>
          <w:b w:val="0"/>
          <w:bCs/>
          <w:sz w:val="21"/>
          <w:szCs w:val="18"/>
        </w:rPr>
        <w:t>0.15m</w:t>
      </w:r>
      <w:r w:rsidR="003A55E0" w:rsidRPr="00B1481C">
        <w:rPr>
          <w:rFonts w:hint="eastAsia"/>
          <w:b w:val="0"/>
          <w:bCs/>
          <w:sz w:val="21"/>
          <w:szCs w:val="18"/>
        </w:rPr>
        <w:t>。</w:t>
      </w:r>
      <w:r w:rsidRPr="00B1481C">
        <w:rPr>
          <w:rFonts w:hint="eastAsia"/>
          <w:b w:val="0"/>
          <w:bCs/>
          <w:sz w:val="21"/>
          <w:szCs w:val="18"/>
        </w:rPr>
        <w:t>生活排水管道埋设深度不得高于土壤冰冻线以上</w:t>
      </w:r>
      <w:r w:rsidRPr="00B1481C">
        <w:rPr>
          <w:rFonts w:hint="eastAsia"/>
          <w:b w:val="0"/>
          <w:bCs/>
          <w:sz w:val="21"/>
          <w:szCs w:val="18"/>
        </w:rPr>
        <w:t>0.15m</w:t>
      </w:r>
      <w:r w:rsidRPr="00B1481C">
        <w:rPr>
          <w:rFonts w:hint="eastAsia"/>
          <w:b w:val="0"/>
          <w:bCs/>
          <w:sz w:val="21"/>
          <w:szCs w:val="18"/>
        </w:rPr>
        <w:t>，且覆土深度不宜小于</w:t>
      </w:r>
      <w:r w:rsidRPr="00B1481C">
        <w:rPr>
          <w:rFonts w:hint="eastAsia"/>
          <w:b w:val="0"/>
          <w:bCs/>
          <w:sz w:val="21"/>
          <w:szCs w:val="18"/>
        </w:rPr>
        <w:t xml:space="preserve">0.30m; </w:t>
      </w:r>
      <w:r w:rsidRPr="00B1481C">
        <w:rPr>
          <w:rFonts w:hint="eastAsia"/>
          <w:b w:val="0"/>
          <w:bCs/>
          <w:sz w:val="21"/>
          <w:szCs w:val="18"/>
        </w:rPr>
        <w:t>当采用埋地塑料管道时，排出管埋设深度可不高于土壤冰冻线以上</w:t>
      </w:r>
      <w:r w:rsidRPr="00B1481C">
        <w:rPr>
          <w:rFonts w:hint="eastAsia"/>
          <w:b w:val="0"/>
          <w:bCs/>
          <w:sz w:val="21"/>
          <w:szCs w:val="18"/>
        </w:rPr>
        <w:t>0 .50 m</w:t>
      </w:r>
      <w:r w:rsidR="00B1481C">
        <w:rPr>
          <w:rFonts w:hint="eastAsia"/>
          <w:b w:val="0"/>
          <w:bCs/>
          <w:sz w:val="21"/>
          <w:szCs w:val="18"/>
        </w:rPr>
        <w:t>。</w:t>
      </w:r>
    </w:p>
    <w:p w14:paraId="65E86F64" w14:textId="13954188" w:rsidR="006F7C19" w:rsidRPr="00B1481C" w:rsidRDefault="007256AE" w:rsidP="00FD42FE">
      <w:pPr>
        <w:pStyle w:val="423"/>
        <w:numPr>
          <w:ilvl w:val="0"/>
          <w:numId w:val="31"/>
        </w:numPr>
        <w:spacing w:line="360" w:lineRule="auto"/>
        <w:ind w:left="0" w:firstLine="0"/>
        <w:jc w:val="left"/>
        <w:rPr>
          <w:b w:val="0"/>
          <w:bCs/>
          <w:sz w:val="21"/>
          <w:szCs w:val="18"/>
        </w:rPr>
      </w:pPr>
      <w:r w:rsidRPr="00B1481C">
        <w:rPr>
          <w:rFonts w:hint="eastAsia"/>
          <w:b w:val="0"/>
          <w:bCs/>
          <w:sz w:val="21"/>
          <w:szCs w:val="18"/>
        </w:rPr>
        <w:t>室外给</w:t>
      </w:r>
      <w:r w:rsidR="006F7C19" w:rsidRPr="00B1481C">
        <w:rPr>
          <w:rFonts w:hint="eastAsia"/>
          <w:b w:val="0"/>
          <w:bCs/>
          <w:sz w:val="21"/>
          <w:szCs w:val="18"/>
        </w:rPr>
        <w:t>排水管道最小埋地敷设深度应根据道路的行车等级、管材受压强度、地基承载力等因素经计算确定，并应符合下列规定</w:t>
      </w:r>
      <w:r w:rsidR="006F7C19" w:rsidRPr="00B1481C">
        <w:rPr>
          <w:rFonts w:hint="eastAsia"/>
          <w:b w:val="0"/>
          <w:bCs/>
          <w:sz w:val="21"/>
          <w:szCs w:val="18"/>
        </w:rPr>
        <w:t>:</w:t>
      </w:r>
    </w:p>
    <w:p w14:paraId="522112AF" w14:textId="6A10A3DA" w:rsidR="0033077B" w:rsidRDefault="00EA6138" w:rsidP="00612EC2">
      <w:pPr>
        <w:pStyle w:val="M3"/>
        <w:numPr>
          <w:ilvl w:val="0"/>
          <w:numId w:val="8"/>
        </w:numPr>
        <w:spacing w:beforeLines="0" w:before="0" w:afterLines="0" w:after="0" w:line="360" w:lineRule="auto"/>
      </w:pPr>
      <w:r>
        <w:rPr>
          <w:rFonts w:hint="eastAsia"/>
        </w:rPr>
        <w:t>室外排水</w:t>
      </w:r>
      <w:r w:rsidR="0033077B" w:rsidRPr="0033077B">
        <w:rPr>
          <w:rFonts w:hint="eastAsia"/>
        </w:rPr>
        <w:t>管道中心线据建筑物外墙的距离不宜小于3m ，管道不应布置在乔木下面</w:t>
      </w:r>
      <w:r w:rsidR="0033077B">
        <w:rPr>
          <w:rFonts w:hint="eastAsia"/>
        </w:rPr>
        <w:t>；</w:t>
      </w:r>
    </w:p>
    <w:p w14:paraId="41ACDF4E" w14:textId="40CA9AA9" w:rsidR="006F7C19" w:rsidRDefault="006F7C19" w:rsidP="00612EC2">
      <w:pPr>
        <w:pStyle w:val="M3"/>
        <w:numPr>
          <w:ilvl w:val="0"/>
          <w:numId w:val="8"/>
        </w:numPr>
        <w:spacing w:beforeLines="0" w:before="0" w:afterLines="0" w:after="0" w:line="360" w:lineRule="auto"/>
      </w:pPr>
      <w:r>
        <w:rPr>
          <w:rFonts w:hint="eastAsia"/>
        </w:rPr>
        <w:t>道路下的</w:t>
      </w:r>
      <w:r w:rsidR="008A3A2F">
        <w:rPr>
          <w:rFonts w:hint="eastAsia"/>
        </w:rPr>
        <w:t>给</w:t>
      </w:r>
      <w:r>
        <w:rPr>
          <w:rFonts w:hint="eastAsia"/>
        </w:rPr>
        <w:t>排水管道，其覆土深度不宜小于0.70m</w:t>
      </w:r>
      <w:r w:rsidR="00061DBE">
        <w:rPr>
          <w:rFonts w:hint="eastAsia"/>
        </w:rPr>
        <w:t>。</w:t>
      </w:r>
    </w:p>
    <w:p w14:paraId="6BAB533F" w14:textId="1C72B817" w:rsidR="00E12216" w:rsidRPr="006D1016" w:rsidRDefault="00E12216" w:rsidP="00FD42FE">
      <w:pPr>
        <w:pStyle w:val="423"/>
        <w:numPr>
          <w:ilvl w:val="0"/>
          <w:numId w:val="31"/>
        </w:numPr>
        <w:spacing w:line="360" w:lineRule="auto"/>
        <w:ind w:left="0" w:firstLine="0"/>
        <w:jc w:val="left"/>
        <w:rPr>
          <w:b w:val="0"/>
          <w:bCs/>
          <w:sz w:val="21"/>
          <w:szCs w:val="18"/>
        </w:rPr>
      </w:pPr>
      <w:r w:rsidRPr="006D1016">
        <w:rPr>
          <w:rFonts w:hint="eastAsia"/>
          <w:b w:val="0"/>
          <w:bCs/>
          <w:sz w:val="21"/>
          <w:szCs w:val="18"/>
        </w:rPr>
        <w:t>卫生旱厕应采用</w:t>
      </w:r>
      <w:proofErr w:type="gramStart"/>
      <w:r w:rsidRPr="006D1016">
        <w:rPr>
          <w:rFonts w:hint="eastAsia"/>
          <w:b w:val="0"/>
          <w:bCs/>
          <w:sz w:val="21"/>
          <w:szCs w:val="18"/>
        </w:rPr>
        <w:t>贮</w:t>
      </w:r>
      <w:proofErr w:type="gramEnd"/>
      <w:r w:rsidRPr="006D1016">
        <w:rPr>
          <w:rFonts w:hint="eastAsia"/>
          <w:b w:val="0"/>
          <w:bCs/>
          <w:sz w:val="21"/>
          <w:szCs w:val="18"/>
        </w:rPr>
        <w:t>粪池，微水冲卫生厕所应采用三格（双翁）式贮粪池，水冲厕所应采用化粪池。</w:t>
      </w:r>
    </w:p>
    <w:p w14:paraId="396CCB8C" w14:textId="503A8AD5" w:rsidR="006D74F6" w:rsidRPr="006D1016" w:rsidRDefault="00E12216" w:rsidP="00FD42FE">
      <w:pPr>
        <w:pStyle w:val="423"/>
        <w:numPr>
          <w:ilvl w:val="0"/>
          <w:numId w:val="31"/>
        </w:numPr>
        <w:spacing w:line="360" w:lineRule="auto"/>
        <w:ind w:left="0" w:firstLine="0"/>
        <w:jc w:val="left"/>
        <w:rPr>
          <w:b w:val="0"/>
          <w:bCs/>
          <w:sz w:val="21"/>
          <w:szCs w:val="18"/>
        </w:rPr>
      </w:pPr>
      <w:proofErr w:type="gramStart"/>
      <w:r w:rsidRPr="006D1016">
        <w:rPr>
          <w:rFonts w:hint="eastAsia"/>
          <w:b w:val="0"/>
          <w:bCs/>
          <w:sz w:val="21"/>
          <w:szCs w:val="18"/>
        </w:rPr>
        <w:t>贮</w:t>
      </w:r>
      <w:proofErr w:type="gramEnd"/>
      <w:r w:rsidRPr="006D1016">
        <w:rPr>
          <w:rFonts w:hint="eastAsia"/>
          <w:b w:val="0"/>
          <w:bCs/>
          <w:sz w:val="21"/>
          <w:szCs w:val="18"/>
        </w:rPr>
        <w:t>粪池的有效容积应根据使用人数、粪便发酵时间、</w:t>
      </w:r>
      <w:proofErr w:type="gramStart"/>
      <w:r w:rsidRPr="006D1016">
        <w:rPr>
          <w:rFonts w:hint="eastAsia"/>
          <w:b w:val="0"/>
          <w:bCs/>
          <w:sz w:val="21"/>
          <w:szCs w:val="18"/>
        </w:rPr>
        <w:t>沉卵灭菌</w:t>
      </w:r>
      <w:proofErr w:type="gramEnd"/>
      <w:r w:rsidRPr="006D1016">
        <w:rPr>
          <w:rFonts w:hint="eastAsia"/>
          <w:b w:val="0"/>
          <w:bCs/>
          <w:sz w:val="21"/>
          <w:szCs w:val="18"/>
        </w:rPr>
        <w:t>的要求</w:t>
      </w:r>
      <w:r w:rsidR="009C14F6" w:rsidRPr="006D1016">
        <w:rPr>
          <w:rFonts w:hint="eastAsia"/>
          <w:b w:val="0"/>
          <w:bCs/>
          <w:sz w:val="21"/>
          <w:szCs w:val="18"/>
        </w:rPr>
        <w:t>及清</w:t>
      </w:r>
      <w:r w:rsidR="006D74F6" w:rsidRPr="006D1016">
        <w:rPr>
          <w:rFonts w:hint="eastAsia"/>
          <w:b w:val="0"/>
          <w:bCs/>
          <w:sz w:val="21"/>
          <w:szCs w:val="18"/>
        </w:rPr>
        <w:t>掏</w:t>
      </w:r>
      <w:r w:rsidR="009C14F6" w:rsidRPr="006D1016">
        <w:rPr>
          <w:rFonts w:hint="eastAsia"/>
          <w:b w:val="0"/>
          <w:bCs/>
          <w:sz w:val="21"/>
          <w:szCs w:val="18"/>
        </w:rPr>
        <w:t>时间</w:t>
      </w:r>
      <w:r w:rsidR="006D74F6" w:rsidRPr="006D1016">
        <w:rPr>
          <w:rFonts w:hint="eastAsia"/>
          <w:b w:val="0"/>
          <w:bCs/>
          <w:sz w:val="21"/>
          <w:szCs w:val="18"/>
        </w:rPr>
        <w:t>进行确定</w:t>
      </w:r>
      <w:r w:rsidR="006323BC" w:rsidRPr="006D1016">
        <w:rPr>
          <w:rFonts w:hint="eastAsia"/>
          <w:b w:val="0"/>
          <w:bCs/>
          <w:sz w:val="21"/>
          <w:szCs w:val="18"/>
        </w:rPr>
        <w:t>。</w:t>
      </w:r>
    </w:p>
    <w:p w14:paraId="70ECF59A" w14:textId="7C262CAA" w:rsidR="006323BC" w:rsidRPr="00893F28" w:rsidRDefault="006323BC" w:rsidP="0043305D">
      <w:pPr>
        <w:pStyle w:val="11"/>
        <w:spacing w:line="360" w:lineRule="auto"/>
        <w:ind w:left="420" w:firstLineChars="0" w:firstLine="0"/>
        <w:rPr>
          <w:rFonts w:ascii="仿宋_GB2312" w:eastAsia="仿宋_GB2312"/>
          <w:color w:val="000000" w:themeColor="text1"/>
          <w:lang w:bidi="en-US"/>
        </w:rPr>
      </w:pPr>
      <w:r w:rsidRPr="00893F28">
        <w:rPr>
          <w:rFonts w:ascii="仿宋_GB2312" w:eastAsia="仿宋_GB2312" w:hint="eastAsia"/>
          <w:color w:val="000000" w:themeColor="text1"/>
          <w:lang w:bidi="en-US"/>
        </w:rPr>
        <w:t>【条文说明】</w:t>
      </w:r>
      <w:proofErr w:type="gramStart"/>
      <w:r w:rsidRPr="00893F28">
        <w:rPr>
          <w:rFonts w:ascii="仿宋_GB2312" w:eastAsia="仿宋_GB2312" w:hint="eastAsia"/>
          <w:color w:val="000000" w:themeColor="text1"/>
          <w:lang w:bidi="en-US"/>
        </w:rPr>
        <w:t>贮</w:t>
      </w:r>
      <w:proofErr w:type="gramEnd"/>
      <w:r w:rsidRPr="00893F28">
        <w:rPr>
          <w:rFonts w:ascii="仿宋_GB2312" w:eastAsia="仿宋_GB2312" w:hint="eastAsia"/>
          <w:color w:val="000000" w:themeColor="text1"/>
          <w:lang w:bidi="en-US"/>
        </w:rPr>
        <w:t>粪池有效容积计算规定。</w:t>
      </w:r>
    </w:p>
    <w:p w14:paraId="604429BC" w14:textId="77777777" w:rsidR="006D74F6" w:rsidRPr="00893F28" w:rsidRDefault="006D74F6" w:rsidP="00FD42FE">
      <w:pPr>
        <w:pStyle w:val="af6"/>
        <w:widowControl/>
        <w:numPr>
          <w:ilvl w:val="0"/>
          <w:numId w:val="19"/>
        </w:numPr>
        <w:shd w:val="clear" w:color="auto" w:fill="FFFFFF"/>
        <w:spacing w:line="360" w:lineRule="auto"/>
        <w:ind w:firstLineChars="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粪尿分集式（双坑交替式同）</w:t>
      </w:r>
    </w:p>
    <w:p w14:paraId="3201E884" w14:textId="024E7C8B" w:rsidR="006D74F6" w:rsidRPr="00893F28" w:rsidRDefault="006D74F6" w:rsidP="0043305D">
      <w:pPr>
        <w:widowControl/>
        <w:shd w:val="clear" w:color="auto" w:fill="FFFFFF"/>
        <w:spacing w:line="360" w:lineRule="auto"/>
        <w:ind w:firstLine="480"/>
        <w:jc w:val="center"/>
        <w:rPr>
          <w:b w:val="0"/>
          <w:bCs/>
          <w:color w:val="000000" w:themeColor="text1"/>
          <w:sz w:val="21"/>
          <w:szCs w:val="21"/>
        </w:rPr>
      </w:pPr>
      <w:r w:rsidRPr="00893F28">
        <w:rPr>
          <w:b w:val="0"/>
          <w:bCs/>
          <w:i/>
          <w:color w:val="000000" w:themeColor="text1"/>
          <w:sz w:val="21"/>
          <w:szCs w:val="21"/>
        </w:rPr>
        <w:t>V</w:t>
      </w:r>
      <w:r w:rsidRPr="00893F28">
        <w:rPr>
          <w:b w:val="0"/>
          <w:bCs/>
          <w:color w:val="000000" w:themeColor="text1"/>
          <w:sz w:val="21"/>
          <w:szCs w:val="21"/>
        </w:rPr>
        <w:t>=</w:t>
      </w:r>
      <w:r w:rsidRPr="00893F28">
        <w:rPr>
          <w:b w:val="0"/>
          <w:bCs/>
          <w:i/>
          <w:color w:val="000000" w:themeColor="text1"/>
          <w:sz w:val="21"/>
          <w:szCs w:val="21"/>
        </w:rPr>
        <w:t>K</w:t>
      </w:r>
      <w:r w:rsidRPr="00893F28">
        <w:rPr>
          <w:b w:val="0"/>
          <w:bCs/>
          <w:color w:val="000000" w:themeColor="text1"/>
          <w:sz w:val="21"/>
          <w:szCs w:val="21"/>
        </w:rPr>
        <w:t>·</w:t>
      </w:r>
      <w:r w:rsidRPr="00893F28">
        <w:rPr>
          <w:b w:val="0"/>
          <w:bCs/>
          <w:i/>
          <w:color w:val="000000" w:themeColor="text1"/>
          <w:sz w:val="21"/>
          <w:szCs w:val="21"/>
        </w:rPr>
        <w:t>A</w:t>
      </w:r>
      <w:r w:rsidRPr="00893F28">
        <w:rPr>
          <w:b w:val="0"/>
          <w:bCs/>
          <w:color w:val="000000" w:themeColor="text1"/>
          <w:sz w:val="21"/>
          <w:szCs w:val="21"/>
        </w:rPr>
        <w:t>·</w:t>
      </w:r>
      <w:r w:rsidRPr="00893F28">
        <w:rPr>
          <w:b w:val="0"/>
          <w:bCs/>
          <w:i/>
          <w:color w:val="000000" w:themeColor="text1"/>
          <w:sz w:val="21"/>
          <w:szCs w:val="21"/>
        </w:rPr>
        <w:t>m</w:t>
      </w:r>
      <w:r w:rsidRPr="00893F28">
        <w:rPr>
          <w:b w:val="0"/>
          <w:bCs/>
          <w:color w:val="000000" w:themeColor="text1"/>
          <w:sz w:val="21"/>
          <w:szCs w:val="21"/>
        </w:rPr>
        <w:t>·</w:t>
      </w:r>
      <w:r w:rsidRPr="00893F28">
        <w:rPr>
          <w:b w:val="0"/>
          <w:bCs/>
          <w:i/>
          <w:color w:val="000000" w:themeColor="text1"/>
          <w:sz w:val="21"/>
          <w:szCs w:val="21"/>
        </w:rPr>
        <w:t>D</w:t>
      </w:r>
      <w:r w:rsidRPr="00893F28">
        <w:rPr>
          <w:b w:val="0"/>
          <w:bCs/>
          <w:color w:val="000000" w:themeColor="text1"/>
          <w:sz w:val="21"/>
          <w:szCs w:val="21"/>
          <w:vertAlign w:val="subscript"/>
        </w:rPr>
        <w:t>2</w:t>
      </w:r>
      <w:r w:rsidRPr="00893F28">
        <w:rPr>
          <w:b w:val="0"/>
          <w:bCs/>
          <w:color w:val="000000" w:themeColor="text1"/>
          <w:sz w:val="21"/>
          <w:szCs w:val="21"/>
        </w:rPr>
        <w:t>/1000</w:t>
      </w:r>
      <w:r w:rsidR="00FB5599" w:rsidRPr="00893F28">
        <w:rPr>
          <w:rFonts w:hint="eastAsia"/>
          <w:b w:val="0"/>
          <w:bCs/>
          <w:color w:val="000000" w:themeColor="text1"/>
          <w:sz w:val="21"/>
          <w:szCs w:val="21"/>
        </w:rPr>
        <w:t xml:space="preserve">            </w:t>
      </w:r>
      <w:r w:rsidR="00FB5599" w:rsidRPr="00893F28">
        <w:rPr>
          <w:rFonts w:hint="eastAsia"/>
          <w:b w:val="0"/>
          <w:bCs/>
          <w:color w:val="000000" w:themeColor="text1"/>
          <w:sz w:val="21"/>
          <w:szCs w:val="21"/>
        </w:rPr>
        <w:t>（</w:t>
      </w:r>
      <w:r w:rsidR="00FB5599" w:rsidRPr="00893F28">
        <w:rPr>
          <w:rFonts w:hint="eastAsia"/>
          <w:b w:val="0"/>
          <w:bCs/>
          <w:color w:val="000000" w:themeColor="text1"/>
          <w:sz w:val="21"/>
          <w:szCs w:val="21"/>
        </w:rPr>
        <w:t>1</w:t>
      </w:r>
      <w:r w:rsidR="00FB5599" w:rsidRPr="00893F28">
        <w:rPr>
          <w:rFonts w:hint="eastAsia"/>
          <w:b w:val="0"/>
          <w:bCs/>
          <w:color w:val="000000" w:themeColor="text1"/>
          <w:sz w:val="21"/>
          <w:szCs w:val="21"/>
        </w:rPr>
        <w:t>）</w:t>
      </w:r>
    </w:p>
    <w:p w14:paraId="0E41D3EB" w14:textId="77777777" w:rsidR="006D74F6" w:rsidRPr="00893F28" w:rsidRDefault="006D74F6" w:rsidP="0043305D">
      <w:pPr>
        <w:widowControl/>
        <w:shd w:val="clear" w:color="auto" w:fill="FFFFFF"/>
        <w:spacing w:line="360" w:lineRule="auto"/>
        <w:ind w:firstLine="48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式中：</w:t>
      </w:r>
      <w:r w:rsidRPr="00893F28">
        <w:rPr>
          <w:rFonts w:ascii="仿宋_GB2312" w:eastAsia="仿宋_GB2312" w:hint="eastAsia"/>
          <w:b w:val="0"/>
          <w:bCs/>
          <w:i/>
          <w:color w:val="000000" w:themeColor="text1"/>
          <w:sz w:val="21"/>
          <w:szCs w:val="21"/>
        </w:rPr>
        <w:t>K</w:t>
      </w:r>
      <w:r w:rsidRPr="00893F28">
        <w:rPr>
          <w:rFonts w:ascii="仿宋_GB2312" w:eastAsia="仿宋_GB2312" w:hint="eastAsia"/>
          <w:b w:val="0"/>
          <w:bCs/>
          <w:color w:val="000000" w:themeColor="text1"/>
          <w:sz w:val="21"/>
          <w:szCs w:val="21"/>
        </w:rPr>
        <w:t xml:space="preserve"> ——系数（南方1.5，北方1.2）；</w:t>
      </w:r>
    </w:p>
    <w:p w14:paraId="0E6B882F" w14:textId="77777777" w:rsidR="006D74F6" w:rsidRPr="00893F28" w:rsidRDefault="006D74F6" w:rsidP="0043305D">
      <w:pPr>
        <w:widowControl/>
        <w:shd w:val="clear" w:color="auto" w:fill="FFFFFF"/>
        <w:spacing w:line="360" w:lineRule="auto"/>
        <w:ind w:firstLine="48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 xml:space="preserve">      </w:t>
      </w:r>
      <w:r w:rsidRPr="00893F28">
        <w:rPr>
          <w:rFonts w:ascii="仿宋_GB2312" w:eastAsia="仿宋_GB2312" w:hint="eastAsia"/>
          <w:b w:val="0"/>
          <w:bCs/>
          <w:i/>
          <w:color w:val="000000" w:themeColor="text1"/>
          <w:sz w:val="21"/>
          <w:szCs w:val="21"/>
        </w:rPr>
        <w:t>A</w:t>
      </w:r>
      <w:r w:rsidRPr="00893F28">
        <w:rPr>
          <w:rFonts w:ascii="仿宋_GB2312" w:eastAsia="仿宋_GB2312" w:hint="eastAsia"/>
          <w:b w:val="0"/>
          <w:bCs/>
          <w:color w:val="000000" w:themeColor="text1"/>
          <w:sz w:val="21"/>
          <w:szCs w:val="21"/>
        </w:rPr>
        <w:t xml:space="preserve"> ——每人每日排粪量（0.25L）+覆盖物体积（0.75L）；</w:t>
      </w:r>
    </w:p>
    <w:p w14:paraId="27CEC57E" w14:textId="4E543430" w:rsidR="006D74F6" w:rsidRPr="00893F28" w:rsidRDefault="006D74F6" w:rsidP="0043305D">
      <w:pPr>
        <w:widowControl/>
        <w:shd w:val="clear" w:color="auto" w:fill="FFFFFF"/>
        <w:spacing w:line="360" w:lineRule="auto"/>
        <w:ind w:firstLine="48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 xml:space="preserve">      D</w:t>
      </w:r>
      <w:r w:rsidRPr="00893F28">
        <w:rPr>
          <w:rFonts w:ascii="仿宋_GB2312" w:eastAsia="仿宋_GB2312" w:hint="eastAsia"/>
          <w:b w:val="0"/>
          <w:bCs/>
          <w:color w:val="000000" w:themeColor="text1"/>
          <w:sz w:val="21"/>
          <w:szCs w:val="21"/>
          <w:vertAlign w:val="subscript"/>
        </w:rPr>
        <w:t>2</w:t>
      </w:r>
      <w:r w:rsidRPr="00893F28">
        <w:rPr>
          <w:rFonts w:ascii="仿宋_GB2312" w:eastAsia="仿宋_GB2312" w:hint="eastAsia"/>
          <w:b w:val="0"/>
          <w:bCs/>
          <w:color w:val="000000" w:themeColor="text1"/>
          <w:sz w:val="21"/>
          <w:szCs w:val="21"/>
        </w:rPr>
        <w:t>——</w:t>
      </w:r>
      <w:proofErr w:type="gramStart"/>
      <w:r w:rsidRPr="00893F28">
        <w:rPr>
          <w:rFonts w:ascii="仿宋_GB2312" w:eastAsia="仿宋_GB2312" w:hint="eastAsia"/>
          <w:b w:val="0"/>
          <w:bCs/>
          <w:color w:val="000000" w:themeColor="text1"/>
          <w:sz w:val="21"/>
          <w:szCs w:val="21"/>
        </w:rPr>
        <w:t>存便时间</w:t>
      </w:r>
      <w:proofErr w:type="gramEnd"/>
      <w:r w:rsidRPr="00893F28">
        <w:rPr>
          <w:rFonts w:ascii="仿宋_GB2312" w:eastAsia="仿宋_GB2312" w:hint="eastAsia"/>
          <w:b w:val="0"/>
          <w:bCs/>
          <w:color w:val="000000" w:themeColor="text1"/>
          <w:sz w:val="21"/>
          <w:szCs w:val="21"/>
        </w:rPr>
        <w:t>（南方180天，北方360天）。</w:t>
      </w:r>
    </w:p>
    <w:p w14:paraId="052B177E" w14:textId="78F9D1D1" w:rsidR="004642EC" w:rsidRPr="00893F28" w:rsidRDefault="004642EC" w:rsidP="00FD42FE">
      <w:pPr>
        <w:pStyle w:val="af6"/>
        <w:widowControl/>
        <w:numPr>
          <w:ilvl w:val="0"/>
          <w:numId w:val="19"/>
        </w:numPr>
        <w:shd w:val="clear" w:color="auto" w:fill="FFFFFF"/>
        <w:spacing w:line="360" w:lineRule="auto"/>
        <w:ind w:firstLineChars="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三格式</w:t>
      </w:r>
      <w:proofErr w:type="gramStart"/>
      <w:r w:rsidRPr="00893F28">
        <w:rPr>
          <w:rFonts w:ascii="仿宋_GB2312" w:eastAsia="仿宋_GB2312" w:hint="eastAsia"/>
          <w:b w:val="0"/>
          <w:bCs/>
          <w:color w:val="000000" w:themeColor="text1"/>
          <w:sz w:val="21"/>
          <w:szCs w:val="21"/>
        </w:rPr>
        <w:t>贮</w:t>
      </w:r>
      <w:proofErr w:type="gramEnd"/>
      <w:r w:rsidRPr="00893F28">
        <w:rPr>
          <w:rFonts w:ascii="仿宋_GB2312" w:eastAsia="仿宋_GB2312" w:hint="eastAsia"/>
          <w:b w:val="0"/>
          <w:bCs/>
          <w:color w:val="000000" w:themeColor="text1"/>
          <w:sz w:val="21"/>
          <w:szCs w:val="21"/>
        </w:rPr>
        <w:t>粪池根据</w:t>
      </w:r>
      <w:bookmarkStart w:id="50" w:name="_Hlk114218022"/>
      <w:r w:rsidRPr="00893F28">
        <w:rPr>
          <w:rFonts w:ascii="仿宋_GB2312" w:eastAsia="仿宋_GB2312" w:hint="eastAsia"/>
          <w:b w:val="0"/>
          <w:bCs/>
          <w:color w:val="000000" w:themeColor="text1"/>
          <w:sz w:val="21"/>
          <w:szCs w:val="21"/>
        </w:rPr>
        <w:t>《农村三格式户厕建设技术规范》</w:t>
      </w:r>
      <w:r w:rsidR="004F6E45" w:rsidRPr="00893F28">
        <w:rPr>
          <w:rFonts w:ascii="仿宋_GB2312" w:eastAsia="仿宋_GB2312" w:hint="eastAsia"/>
          <w:b w:val="0"/>
          <w:bCs/>
          <w:color w:val="000000" w:themeColor="text1"/>
          <w:sz w:val="21"/>
          <w:szCs w:val="21"/>
        </w:rPr>
        <w:t>GB</w:t>
      </w:r>
      <w:r w:rsidR="004F6E45">
        <w:rPr>
          <w:rFonts w:ascii="仿宋_GB2312" w:eastAsia="仿宋_GB2312"/>
          <w:b w:val="0"/>
          <w:bCs/>
          <w:color w:val="000000" w:themeColor="text1"/>
          <w:sz w:val="21"/>
          <w:szCs w:val="21"/>
        </w:rPr>
        <w:t>/</w:t>
      </w:r>
      <w:r w:rsidR="004F6E45" w:rsidRPr="00893F28">
        <w:rPr>
          <w:rFonts w:ascii="仿宋_GB2312" w:eastAsia="仿宋_GB2312" w:hint="eastAsia"/>
          <w:b w:val="0"/>
          <w:bCs/>
          <w:color w:val="000000" w:themeColor="text1"/>
          <w:sz w:val="21"/>
          <w:szCs w:val="21"/>
        </w:rPr>
        <w:t>T 38836-2020</w:t>
      </w:r>
      <w:bookmarkEnd w:id="50"/>
      <w:r w:rsidRPr="00893F28">
        <w:rPr>
          <w:rFonts w:ascii="仿宋_GB2312" w:eastAsia="仿宋_GB2312" w:hint="eastAsia"/>
          <w:b w:val="0"/>
          <w:bCs/>
          <w:color w:val="000000" w:themeColor="text1"/>
          <w:sz w:val="21"/>
          <w:szCs w:val="21"/>
        </w:rPr>
        <w:t>中关于有效容积的规定：</w:t>
      </w:r>
    </w:p>
    <w:p w14:paraId="6130FB69" w14:textId="77777777" w:rsidR="004642EC" w:rsidRPr="00893F28" w:rsidRDefault="004642EC" w:rsidP="0043305D">
      <w:pPr>
        <w:widowControl/>
        <w:shd w:val="clear" w:color="auto" w:fill="FFFFFF"/>
        <w:spacing w:line="360" w:lineRule="auto"/>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 xml:space="preserve">   1）根据使用人数、粪便发酵时间、</w:t>
      </w:r>
      <w:proofErr w:type="gramStart"/>
      <w:r w:rsidRPr="00893F28">
        <w:rPr>
          <w:rFonts w:ascii="仿宋_GB2312" w:eastAsia="仿宋_GB2312" w:hint="eastAsia"/>
          <w:b w:val="0"/>
          <w:bCs/>
          <w:color w:val="000000" w:themeColor="text1"/>
          <w:sz w:val="21"/>
          <w:szCs w:val="21"/>
        </w:rPr>
        <w:t>沉卵灭菌</w:t>
      </w:r>
      <w:proofErr w:type="gramEnd"/>
      <w:r w:rsidRPr="00893F28">
        <w:rPr>
          <w:rFonts w:ascii="仿宋_GB2312" w:eastAsia="仿宋_GB2312" w:hint="eastAsia"/>
          <w:b w:val="0"/>
          <w:bCs/>
          <w:color w:val="000000" w:themeColor="text1"/>
          <w:sz w:val="21"/>
          <w:szCs w:val="21"/>
        </w:rPr>
        <w:t>的要求按下表确定三格式</w:t>
      </w:r>
      <w:proofErr w:type="gramStart"/>
      <w:r w:rsidRPr="00893F28">
        <w:rPr>
          <w:rFonts w:ascii="仿宋_GB2312" w:eastAsia="仿宋_GB2312" w:hint="eastAsia"/>
          <w:b w:val="0"/>
          <w:bCs/>
          <w:color w:val="000000" w:themeColor="text1"/>
          <w:sz w:val="21"/>
          <w:szCs w:val="21"/>
        </w:rPr>
        <w:t>贮</w:t>
      </w:r>
      <w:proofErr w:type="gramEnd"/>
      <w:r w:rsidRPr="00893F28">
        <w:rPr>
          <w:rFonts w:ascii="仿宋_GB2312" w:eastAsia="仿宋_GB2312" w:hint="eastAsia"/>
          <w:b w:val="0"/>
          <w:bCs/>
          <w:color w:val="000000" w:themeColor="text1"/>
          <w:sz w:val="21"/>
          <w:szCs w:val="21"/>
        </w:rPr>
        <w:t>粪池有效容积。每人每日粪尿量按1.5L/d计，用水量按2L/d计，第一、二、三池</w:t>
      </w:r>
      <w:proofErr w:type="gramStart"/>
      <w:r w:rsidRPr="00893F28">
        <w:rPr>
          <w:rFonts w:ascii="仿宋_GB2312" w:eastAsia="仿宋_GB2312" w:hint="eastAsia"/>
          <w:b w:val="0"/>
          <w:bCs/>
          <w:color w:val="000000" w:themeColor="text1"/>
          <w:sz w:val="21"/>
          <w:szCs w:val="21"/>
        </w:rPr>
        <w:t>容积比宜为</w:t>
      </w:r>
      <w:proofErr w:type="gramEnd"/>
      <w:r w:rsidRPr="00893F28">
        <w:rPr>
          <w:rFonts w:ascii="仿宋_GB2312" w:eastAsia="仿宋_GB2312" w:hint="eastAsia"/>
          <w:b w:val="0"/>
          <w:bCs/>
          <w:color w:val="000000" w:themeColor="text1"/>
          <w:sz w:val="21"/>
          <w:szCs w:val="21"/>
        </w:rPr>
        <w:t>2:1:3。粪便平均停留时间，第一池应不少于20天，第二池应不少于10天，第三池应不少于30天。</w:t>
      </w:r>
    </w:p>
    <w:p w14:paraId="2F29E5A7" w14:textId="192EBE93" w:rsidR="004642EC" w:rsidRPr="00455950" w:rsidRDefault="00455950" w:rsidP="00455950">
      <w:pPr>
        <w:widowControl/>
        <w:shd w:val="clear" w:color="auto" w:fill="FFFFFF"/>
        <w:spacing w:beforeLines="50" w:before="156" w:afterLines="50" w:after="156" w:line="360" w:lineRule="auto"/>
        <w:jc w:val="center"/>
        <w:rPr>
          <w:rFonts w:ascii="黑体" w:eastAsia="黑体" w:hAnsi="黑体"/>
          <w:b w:val="0"/>
          <w:bCs/>
          <w:color w:val="000000" w:themeColor="text1"/>
          <w:sz w:val="21"/>
          <w:szCs w:val="21"/>
        </w:rPr>
      </w:pPr>
      <w:r w:rsidRPr="00455950">
        <w:rPr>
          <w:rFonts w:ascii="黑体" w:eastAsia="黑体" w:hAnsi="黑体" w:hint="eastAsia"/>
          <w:b w:val="0"/>
          <w:bCs/>
          <w:color w:val="000000" w:themeColor="text1"/>
          <w:sz w:val="21"/>
          <w:szCs w:val="21"/>
        </w:rPr>
        <w:t>表5</w:t>
      </w:r>
      <w:r w:rsidRPr="00455950">
        <w:rPr>
          <w:rFonts w:ascii="黑体" w:eastAsia="黑体" w:hAnsi="黑体"/>
          <w:b w:val="0"/>
          <w:bCs/>
          <w:color w:val="000000" w:themeColor="text1"/>
          <w:sz w:val="21"/>
          <w:szCs w:val="21"/>
        </w:rPr>
        <w:t xml:space="preserve">.5.37 </w:t>
      </w:r>
      <w:r w:rsidR="004642EC" w:rsidRPr="00455950">
        <w:rPr>
          <w:rFonts w:ascii="黑体" w:eastAsia="黑体" w:hAnsi="黑体" w:hint="eastAsia"/>
          <w:b w:val="0"/>
          <w:bCs/>
          <w:color w:val="000000" w:themeColor="text1"/>
          <w:sz w:val="21"/>
          <w:szCs w:val="21"/>
        </w:rPr>
        <w:t>三格式</w:t>
      </w:r>
      <w:proofErr w:type="gramStart"/>
      <w:r w:rsidR="004642EC" w:rsidRPr="00455950">
        <w:rPr>
          <w:rFonts w:ascii="黑体" w:eastAsia="黑体" w:hAnsi="黑体" w:hint="eastAsia"/>
          <w:b w:val="0"/>
          <w:bCs/>
          <w:color w:val="000000" w:themeColor="text1"/>
          <w:sz w:val="21"/>
          <w:szCs w:val="21"/>
        </w:rPr>
        <w:t>贮</w:t>
      </w:r>
      <w:proofErr w:type="gramEnd"/>
      <w:r w:rsidR="004642EC" w:rsidRPr="00455950">
        <w:rPr>
          <w:rFonts w:ascii="黑体" w:eastAsia="黑体" w:hAnsi="黑体" w:hint="eastAsia"/>
          <w:b w:val="0"/>
          <w:bCs/>
          <w:color w:val="000000" w:themeColor="text1"/>
          <w:sz w:val="21"/>
          <w:szCs w:val="21"/>
        </w:rPr>
        <w:t>粪池有效容积表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066"/>
        <w:gridCol w:w="2066"/>
        <w:gridCol w:w="2066"/>
      </w:tblGrid>
      <w:tr w:rsidR="00893F28" w:rsidRPr="00893F28" w14:paraId="4F68BF66" w14:textId="77777777" w:rsidTr="006A7676">
        <w:trPr>
          <w:jc w:val="center"/>
        </w:trPr>
        <w:tc>
          <w:tcPr>
            <w:tcW w:w="2428" w:type="dxa"/>
            <w:shd w:val="clear" w:color="auto" w:fill="auto"/>
            <w:vAlign w:val="center"/>
          </w:tcPr>
          <w:p w14:paraId="755C10D4"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厕所使用人数</w:t>
            </w:r>
          </w:p>
        </w:tc>
        <w:tc>
          <w:tcPr>
            <w:tcW w:w="2428" w:type="dxa"/>
            <w:shd w:val="clear" w:color="auto" w:fill="auto"/>
            <w:vAlign w:val="center"/>
          </w:tcPr>
          <w:p w14:paraId="67FE9B0F"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≤3</w:t>
            </w:r>
          </w:p>
        </w:tc>
        <w:tc>
          <w:tcPr>
            <w:tcW w:w="2428" w:type="dxa"/>
            <w:shd w:val="clear" w:color="auto" w:fill="auto"/>
            <w:vAlign w:val="center"/>
          </w:tcPr>
          <w:p w14:paraId="2D8F8D01"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4～6</w:t>
            </w:r>
          </w:p>
        </w:tc>
        <w:tc>
          <w:tcPr>
            <w:tcW w:w="2428" w:type="dxa"/>
            <w:shd w:val="clear" w:color="auto" w:fill="auto"/>
            <w:vAlign w:val="center"/>
          </w:tcPr>
          <w:p w14:paraId="7721312F"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7～9</w:t>
            </w:r>
          </w:p>
        </w:tc>
      </w:tr>
      <w:tr w:rsidR="00893F28" w:rsidRPr="00893F28" w14:paraId="0B3C3162" w14:textId="77777777" w:rsidTr="006A7676">
        <w:trPr>
          <w:jc w:val="center"/>
        </w:trPr>
        <w:tc>
          <w:tcPr>
            <w:tcW w:w="2428" w:type="dxa"/>
            <w:shd w:val="clear" w:color="auto" w:fill="auto"/>
            <w:vAlign w:val="center"/>
          </w:tcPr>
          <w:p w14:paraId="0083987B"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有效容积设置（m</w:t>
            </w:r>
            <w:r w:rsidRPr="00893F28">
              <w:rPr>
                <w:rFonts w:ascii="仿宋_GB2312" w:eastAsia="仿宋_GB2312" w:hint="eastAsia"/>
                <w:b w:val="0"/>
                <w:bCs/>
                <w:color w:val="000000" w:themeColor="text1"/>
                <w:sz w:val="21"/>
                <w:szCs w:val="21"/>
                <w:vertAlign w:val="superscript"/>
              </w:rPr>
              <w:t>3</w:t>
            </w:r>
            <w:r w:rsidRPr="00893F28">
              <w:rPr>
                <w:rFonts w:ascii="仿宋_GB2312" w:eastAsia="仿宋_GB2312" w:hint="eastAsia"/>
                <w:b w:val="0"/>
                <w:bCs/>
                <w:color w:val="000000" w:themeColor="text1"/>
                <w:sz w:val="21"/>
                <w:szCs w:val="21"/>
              </w:rPr>
              <w:t>)</w:t>
            </w:r>
          </w:p>
        </w:tc>
        <w:tc>
          <w:tcPr>
            <w:tcW w:w="2428" w:type="dxa"/>
            <w:shd w:val="clear" w:color="auto" w:fill="auto"/>
            <w:vAlign w:val="center"/>
          </w:tcPr>
          <w:p w14:paraId="537D53CA"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≥1.5</w:t>
            </w:r>
          </w:p>
        </w:tc>
        <w:tc>
          <w:tcPr>
            <w:tcW w:w="2428" w:type="dxa"/>
            <w:shd w:val="clear" w:color="auto" w:fill="auto"/>
            <w:vAlign w:val="center"/>
          </w:tcPr>
          <w:p w14:paraId="0A045390"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≥2.0</w:t>
            </w:r>
          </w:p>
        </w:tc>
        <w:tc>
          <w:tcPr>
            <w:tcW w:w="2428" w:type="dxa"/>
            <w:shd w:val="clear" w:color="auto" w:fill="auto"/>
            <w:vAlign w:val="center"/>
          </w:tcPr>
          <w:p w14:paraId="63067ED2" w14:textId="77777777" w:rsidR="004642EC" w:rsidRPr="00893F28" w:rsidRDefault="004642EC" w:rsidP="0043305D">
            <w:pPr>
              <w:widowControl/>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≥2.5</w:t>
            </w:r>
          </w:p>
        </w:tc>
      </w:tr>
    </w:tbl>
    <w:p w14:paraId="1F3F3014" w14:textId="77777777" w:rsidR="004642EC" w:rsidRPr="00893F28" w:rsidRDefault="004642EC" w:rsidP="0043305D">
      <w:pPr>
        <w:widowControl/>
        <w:shd w:val="clear" w:color="auto" w:fill="FFFFFF"/>
        <w:spacing w:line="360" w:lineRule="auto"/>
        <w:rPr>
          <w:rFonts w:ascii="仿宋_GB2312" w:eastAsia="仿宋_GB2312"/>
          <w:b w:val="0"/>
          <w:bCs/>
          <w:color w:val="000000" w:themeColor="text1"/>
          <w:sz w:val="21"/>
          <w:szCs w:val="21"/>
        </w:rPr>
      </w:pPr>
    </w:p>
    <w:p w14:paraId="562440F0" w14:textId="77777777" w:rsidR="004642EC" w:rsidRPr="00893F28" w:rsidRDefault="004642EC" w:rsidP="0043305D">
      <w:pPr>
        <w:widowControl/>
        <w:shd w:val="clear" w:color="auto" w:fill="FFFFFF"/>
        <w:spacing w:line="360" w:lineRule="auto"/>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 xml:space="preserve">   2）三格化粪池的第一、二、三池的深度应相同，且有效深度应不小于1200 mm。寒冷地区应考虑当地冻土层厚度确定化粪池的埋深。</w:t>
      </w:r>
    </w:p>
    <w:p w14:paraId="47DC1094" w14:textId="5047D1BD" w:rsidR="004642EC" w:rsidRPr="00893F28" w:rsidRDefault="004642EC" w:rsidP="00FD42FE">
      <w:pPr>
        <w:pStyle w:val="af6"/>
        <w:widowControl/>
        <w:numPr>
          <w:ilvl w:val="0"/>
          <w:numId w:val="19"/>
        </w:numPr>
        <w:shd w:val="clear" w:color="auto" w:fill="FFFFFF"/>
        <w:spacing w:line="360" w:lineRule="auto"/>
        <w:ind w:firstLineChars="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双瓮式</w:t>
      </w:r>
    </w:p>
    <w:p w14:paraId="6074CBFD" w14:textId="77777777" w:rsidR="004642EC" w:rsidRPr="00893F28" w:rsidRDefault="004642EC" w:rsidP="0043305D">
      <w:pPr>
        <w:widowControl/>
        <w:shd w:val="clear" w:color="auto" w:fill="FFFFFF"/>
        <w:spacing w:line="360" w:lineRule="auto"/>
        <w:ind w:firstLine="48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前瓮根据家庭人口数和每人每天粪尿量、冲洗用水量、总容积1/3用前加水量之和计算，贮存期按30天计，计算公式同三格式，后</w:t>
      </w:r>
      <w:proofErr w:type="gramStart"/>
      <w:r w:rsidRPr="00893F28">
        <w:rPr>
          <w:rFonts w:ascii="仿宋_GB2312" w:eastAsia="仿宋_GB2312" w:hint="eastAsia"/>
          <w:b w:val="0"/>
          <w:bCs/>
          <w:color w:val="000000" w:themeColor="text1"/>
          <w:sz w:val="21"/>
          <w:szCs w:val="21"/>
        </w:rPr>
        <w:t>瓮根据</w:t>
      </w:r>
      <w:proofErr w:type="gramEnd"/>
      <w:r w:rsidRPr="00893F28">
        <w:rPr>
          <w:rFonts w:ascii="仿宋_GB2312" w:eastAsia="仿宋_GB2312" w:hint="eastAsia"/>
          <w:b w:val="0"/>
          <w:bCs/>
          <w:color w:val="000000" w:themeColor="text1"/>
          <w:sz w:val="21"/>
          <w:szCs w:val="21"/>
        </w:rPr>
        <w:t xml:space="preserve">当地用肥习惯确定，一般为前瓮的1.5倍。   </w:t>
      </w:r>
    </w:p>
    <w:p w14:paraId="13F961E8" w14:textId="3348C3DA" w:rsidR="006323BC" w:rsidRPr="006D1016" w:rsidRDefault="006323BC" w:rsidP="00FD42FE">
      <w:pPr>
        <w:pStyle w:val="423"/>
        <w:numPr>
          <w:ilvl w:val="0"/>
          <w:numId w:val="31"/>
        </w:numPr>
        <w:spacing w:line="360" w:lineRule="auto"/>
        <w:ind w:left="0" w:firstLine="0"/>
        <w:jc w:val="left"/>
        <w:rPr>
          <w:b w:val="0"/>
          <w:bCs/>
          <w:sz w:val="21"/>
          <w:szCs w:val="18"/>
        </w:rPr>
      </w:pPr>
      <w:r w:rsidRPr="006D1016">
        <w:rPr>
          <w:rFonts w:hint="eastAsia"/>
          <w:b w:val="0"/>
          <w:bCs/>
          <w:sz w:val="21"/>
          <w:szCs w:val="18"/>
        </w:rPr>
        <w:t>应根据厕所污水排放量、污水停留时间及污泥清掏周期确定户用化粪井有效容积；污水停留时间应不小于</w:t>
      </w:r>
      <w:r w:rsidRPr="006D1016">
        <w:rPr>
          <w:rFonts w:hint="eastAsia"/>
          <w:b w:val="0"/>
          <w:bCs/>
          <w:sz w:val="21"/>
          <w:szCs w:val="18"/>
        </w:rPr>
        <w:t>12</w:t>
      </w:r>
      <w:r w:rsidRPr="006D1016">
        <w:rPr>
          <w:rFonts w:hint="eastAsia"/>
          <w:b w:val="0"/>
          <w:bCs/>
          <w:sz w:val="21"/>
          <w:szCs w:val="18"/>
        </w:rPr>
        <w:t>小时，户用化粪井污泥清掏周期宜为</w:t>
      </w:r>
      <w:r w:rsidRPr="006D1016">
        <w:rPr>
          <w:rFonts w:hint="eastAsia"/>
          <w:b w:val="0"/>
          <w:bCs/>
          <w:sz w:val="21"/>
          <w:szCs w:val="18"/>
        </w:rPr>
        <w:t>6</w:t>
      </w:r>
      <w:r w:rsidRPr="006D1016">
        <w:rPr>
          <w:rFonts w:hint="eastAsia"/>
          <w:b w:val="0"/>
          <w:bCs/>
          <w:sz w:val="21"/>
          <w:szCs w:val="18"/>
        </w:rPr>
        <w:t>～</w:t>
      </w:r>
      <w:r w:rsidRPr="006D1016">
        <w:rPr>
          <w:rFonts w:hint="eastAsia"/>
          <w:b w:val="0"/>
          <w:bCs/>
          <w:sz w:val="21"/>
          <w:szCs w:val="18"/>
        </w:rPr>
        <w:t>12</w:t>
      </w:r>
      <w:r w:rsidRPr="006D1016">
        <w:rPr>
          <w:rFonts w:hint="eastAsia"/>
          <w:b w:val="0"/>
          <w:bCs/>
          <w:sz w:val="21"/>
          <w:szCs w:val="18"/>
        </w:rPr>
        <w:t>个月。户用化粪池的有效容积</w:t>
      </w:r>
      <w:proofErr w:type="gramStart"/>
      <w:r w:rsidRPr="006D1016">
        <w:rPr>
          <w:rFonts w:hint="eastAsia"/>
          <w:b w:val="0"/>
          <w:bCs/>
          <w:sz w:val="21"/>
          <w:szCs w:val="18"/>
        </w:rPr>
        <w:t>宜按照</w:t>
      </w:r>
      <w:r w:rsidR="00F06432">
        <w:rPr>
          <w:rFonts w:hint="eastAsia"/>
          <w:b w:val="0"/>
          <w:bCs/>
          <w:sz w:val="21"/>
          <w:szCs w:val="18"/>
        </w:rPr>
        <w:t>现行行业</w:t>
      </w:r>
      <w:proofErr w:type="gramEnd"/>
      <w:r w:rsidR="00F06432">
        <w:rPr>
          <w:rFonts w:hint="eastAsia"/>
          <w:b w:val="0"/>
          <w:bCs/>
          <w:sz w:val="21"/>
          <w:szCs w:val="18"/>
        </w:rPr>
        <w:t>标准</w:t>
      </w:r>
      <w:bookmarkStart w:id="51" w:name="_Hlk114218053"/>
      <w:r w:rsidRPr="006D1016">
        <w:rPr>
          <w:rFonts w:hint="eastAsia"/>
          <w:b w:val="0"/>
          <w:bCs/>
          <w:sz w:val="21"/>
          <w:szCs w:val="18"/>
        </w:rPr>
        <w:t>《镇</w:t>
      </w:r>
      <w:r w:rsidRPr="006D1016">
        <w:rPr>
          <w:rFonts w:hint="eastAsia"/>
          <w:b w:val="0"/>
          <w:bCs/>
          <w:sz w:val="21"/>
          <w:szCs w:val="18"/>
        </w:rPr>
        <w:t>(</w:t>
      </w:r>
      <w:r w:rsidRPr="006D1016">
        <w:rPr>
          <w:rFonts w:hint="eastAsia"/>
          <w:b w:val="0"/>
          <w:bCs/>
          <w:sz w:val="21"/>
          <w:szCs w:val="18"/>
        </w:rPr>
        <w:t>乡</w:t>
      </w:r>
      <w:r w:rsidRPr="006D1016">
        <w:rPr>
          <w:rFonts w:hint="eastAsia"/>
          <w:b w:val="0"/>
          <w:bCs/>
          <w:sz w:val="21"/>
          <w:szCs w:val="18"/>
        </w:rPr>
        <w:t>)</w:t>
      </w:r>
      <w:r w:rsidRPr="006D1016">
        <w:rPr>
          <w:rFonts w:hint="eastAsia"/>
          <w:b w:val="0"/>
          <w:bCs/>
          <w:sz w:val="21"/>
          <w:szCs w:val="18"/>
        </w:rPr>
        <w:t>村排水工程技术规程》</w:t>
      </w:r>
      <w:r w:rsidRPr="006D1016">
        <w:rPr>
          <w:rFonts w:hint="eastAsia"/>
          <w:b w:val="0"/>
          <w:bCs/>
          <w:sz w:val="21"/>
          <w:szCs w:val="18"/>
        </w:rPr>
        <w:t>CJJ</w:t>
      </w:r>
      <w:r w:rsidR="00E34866">
        <w:rPr>
          <w:b w:val="0"/>
          <w:bCs/>
          <w:sz w:val="21"/>
          <w:szCs w:val="18"/>
        </w:rPr>
        <w:t xml:space="preserve"> </w:t>
      </w:r>
      <w:r w:rsidRPr="006D1016">
        <w:rPr>
          <w:rFonts w:hint="eastAsia"/>
          <w:b w:val="0"/>
          <w:bCs/>
          <w:sz w:val="21"/>
          <w:szCs w:val="18"/>
        </w:rPr>
        <w:t>124-2008</w:t>
      </w:r>
      <w:bookmarkEnd w:id="51"/>
      <w:r w:rsidRPr="006D1016">
        <w:rPr>
          <w:rFonts w:hint="eastAsia"/>
          <w:b w:val="0"/>
          <w:bCs/>
          <w:sz w:val="21"/>
          <w:szCs w:val="18"/>
        </w:rPr>
        <w:t>的规定计算，一般宜不小于</w:t>
      </w:r>
      <w:r w:rsidRPr="006D1016">
        <w:rPr>
          <w:rFonts w:hint="eastAsia"/>
          <w:b w:val="0"/>
          <w:bCs/>
          <w:sz w:val="21"/>
          <w:szCs w:val="18"/>
        </w:rPr>
        <w:t>0.6m</w:t>
      </w:r>
      <w:r w:rsidRPr="006D1016">
        <w:rPr>
          <w:rFonts w:hint="eastAsia"/>
          <w:b w:val="0"/>
          <w:bCs/>
          <w:sz w:val="21"/>
          <w:szCs w:val="18"/>
          <w:vertAlign w:val="superscript"/>
        </w:rPr>
        <w:t>3</w:t>
      </w:r>
      <w:r w:rsidRPr="006D1016">
        <w:rPr>
          <w:rFonts w:hint="eastAsia"/>
          <w:b w:val="0"/>
          <w:bCs/>
          <w:sz w:val="21"/>
          <w:szCs w:val="18"/>
        </w:rPr>
        <w:t>。</w:t>
      </w:r>
    </w:p>
    <w:p w14:paraId="278292D3" w14:textId="53865F60" w:rsidR="006323BC" w:rsidRPr="00893F28" w:rsidRDefault="006323BC" w:rsidP="0043305D">
      <w:pPr>
        <w:pStyle w:val="11"/>
        <w:spacing w:line="360" w:lineRule="auto"/>
        <w:ind w:left="420" w:firstLineChars="0" w:firstLine="0"/>
        <w:rPr>
          <w:rFonts w:ascii="仿宋_GB2312" w:eastAsia="仿宋_GB2312"/>
          <w:color w:val="000000" w:themeColor="text1"/>
          <w:lang w:bidi="en-US"/>
        </w:rPr>
      </w:pPr>
      <w:r w:rsidRPr="00893F28">
        <w:rPr>
          <w:rFonts w:ascii="仿宋_GB2312" w:eastAsia="仿宋_GB2312" w:hint="eastAsia"/>
          <w:color w:val="000000" w:themeColor="text1"/>
          <w:lang w:bidi="en-US"/>
        </w:rPr>
        <w:t>【条文说明】化粪池有效容积计算规定。</w:t>
      </w:r>
    </w:p>
    <w:p w14:paraId="15FFAAFA" w14:textId="098E4915" w:rsidR="004642EC" w:rsidRPr="00893F28" w:rsidRDefault="004642EC" w:rsidP="00FD42FE">
      <w:pPr>
        <w:widowControl/>
        <w:numPr>
          <w:ilvl w:val="0"/>
          <w:numId w:val="18"/>
        </w:numPr>
        <w:shd w:val="clear" w:color="auto" w:fill="FFFFFF"/>
        <w:spacing w:line="360" w:lineRule="auto"/>
        <w:ind w:left="0" w:firstLineChars="200" w:firstLine="420"/>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户用化粪池的有效容积按照《镇(乡)村排水工程技术规程》CJJ</w:t>
      </w:r>
      <w:r w:rsidR="00E34866" w:rsidRPr="00893F28">
        <w:rPr>
          <w:rFonts w:ascii="仿宋_GB2312" w:eastAsia="仿宋_GB2312" w:hint="eastAsia"/>
          <w:b w:val="0"/>
          <w:bCs/>
          <w:color w:val="000000" w:themeColor="text1"/>
          <w:sz w:val="21"/>
          <w:szCs w:val="21"/>
        </w:rPr>
        <w:t xml:space="preserve"> </w:t>
      </w:r>
      <w:r w:rsidRPr="00893F28">
        <w:rPr>
          <w:rFonts w:ascii="仿宋_GB2312" w:eastAsia="仿宋_GB2312" w:hint="eastAsia"/>
          <w:b w:val="0"/>
          <w:bCs/>
          <w:color w:val="000000" w:themeColor="text1"/>
          <w:sz w:val="21"/>
          <w:szCs w:val="21"/>
        </w:rPr>
        <w:t>124-2008计算：</w:t>
      </w:r>
    </w:p>
    <w:p w14:paraId="0C4F08EC" w14:textId="647439FB" w:rsidR="004642EC" w:rsidRPr="00893F28" w:rsidRDefault="004642EC" w:rsidP="0043305D">
      <w:pPr>
        <w:widowControl/>
        <w:shd w:val="clear" w:color="auto" w:fill="FFFFFF"/>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rPr>
        <w:t>=</w:t>
      </w: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vertAlign w:val="subscript"/>
        </w:rPr>
        <w:t>1</w:t>
      </w:r>
      <w:r w:rsidRPr="00893F28">
        <w:rPr>
          <w:rFonts w:ascii="仿宋_GB2312" w:eastAsia="仿宋_GB2312" w:hint="eastAsia"/>
          <w:b w:val="0"/>
          <w:bCs/>
          <w:color w:val="000000" w:themeColor="text1"/>
          <w:sz w:val="21"/>
          <w:szCs w:val="21"/>
        </w:rPr>
        <w:t xml:space="preserve"> ＋</w:t>
      </w: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vertAlign w:val="subscript"/>
        </w:rPr>
        <w:t xml:space="preserve">2                                       </w:t>
      </w:r>
      <w:r w:rsidRPr="00893F28">
        <w:rPr>
          <w:rFonts w:ascii="仿宋_GB2312" w:eastAsia="仿宋_GB2312" w:hint="eastAsia"/>
          <w:b w:val="0"/>
          <w:bCs/>
          <w:color w:val="000000" w:themeColor="text1"/>
          <w:sz w:val="21"/>
          <w:szCs w:val="21"/>
        </w:rPr>
        <w:t>（</w:t>
      </w:r>
      <w:r w:rsidR="00593349" w:rsidRPr="00893F28">
        <w:rPr>
          <w:rFonts w:ascii="仿宋_GB2312" w:eastAsia="仿宋_GB2312" w:hint="eastAsia"/>
          <w:b w:val="0"/>
          <w:bCs/>
          <w:color w:val="000000" w:themeColor="text1"/>
          <w:sz w:val="21"/>
          <w:szCs w:val="21"/>
        </w:rPr>
        <w:t>2</w:t>
      </w:r>
      <w:r w:rsidRPr="00893F28">
        <w:rPr>
          <w:rFonts w:ascii="仿宋_GB2312" w:eastAsia="仿宋_GB2312" w:hint="eastAsia"/>
          <w:b w:val="0"/>
          <w:bCs/>
          <w:color w:val="000000" w:themeColor="text1"/>
          <w:sz w:val="21"/>
          <w:szCs w:val="21"/>
        </w:rPr>
        <w:t>）</w:t>
      </w:r>
    </w:p>
    <w:p w14:paraId="4F15FFE1" w14:textId="3302FE92" w:rsidR="004642EC" w:rsidRPr="00893F28" w:rsidRDefault="004642EC" w:rsidP="0043305D">
      <w:pPr>
        <w:widowControl/>
        <w:shd w:val="clear" w:color="auto" w:fill="FFFFFF"/>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vertAlign w:val="subscript"/>
        </w:rPr>
        <w:t>1</w:t>
      </w:r>
      <w:r w:rsidRPr="00893F28">
        <w:rPr>
          <w:rFonts w:ascii="仿宋_GB2312" w:eastAsia="仿宋_GB2312" w:hint="eastAsia"/>
          <w:b w:val="0"/>
          <w:bCs/>
          <w:color w:val="000000" w:themeColor="text1"/>
          <w:sz w:val="21"/>
          <w:szCs w:val="21"/>
        </w:rPr>
        <w:t>=</w:t>
      </w:r>
      <w:r w:rsidRPr="00893F28">
        <w:rPr>
          <w:rFonts w:ascii="仿宋_GB2312" w:eastAsia="仿宋_GB2312" w:hint="eastAsia"/>
          <w:b w:val="0"/>
          <w:bCs/>
          <w:i/>
          <w:color w:val="000000" w:themeColor="text1"/>
          <w:sz w:val="21"/>
          <w:szCs w:val="21"/>
        </w:rPr>
        <w:t>αnq</w:t>
      </w:r>
      <w:r w:rsidRPr="00893F28">
        <w:rPr>
          <w:rFonts w:ascii="仿宋_GB2312" w:eastAsia="仿宋_GB2312" w:hint="eastAsia"/>
          <w:b w:val="0"/>
          <w:bCs/>
          <w:color w:val="000000" w:themeColor="text1"/>
          <w:sz w:val="21"/>
          <w:szCs w:val="21"/>
          <w:vertAlign w:val="subscript"/>
        </w:rPr>
        <w:t>1</w:t>
      </w:r>
      <w:r w:rsidRPr="00893F28">
        <w:rPr>
          <w:rFonts w:ascii="仿宋_GB2312" w:eastAsia="仿宋_GB2312" w:hint="eastAsia"/>
          <w:b w:val="0"/>
          <w:bCs/>
          <w:i/>
          <w:color w:val="000000" w:themeColor="text1"/>
          <w:sz w:val="21"/>
          <w:szCs w:val="21"/>
        </w:rPr>
        <w:t>t</w:t>
      </w:r>
      <w:r w:rsidRPr="00893F28">
        <w:rPr>
          <w:rFonts w:ascii="仿宋_GB2312" w:eastAsia="仿宋_GB2312" w:hint="eastAsia"/>
          <w:b w:val="0"/>
          <w:bCs/>
          <w:color w:val="000000" w:themeColor="text1"/>
          <w:sz w:val="21"/>
          <w:szCs w:val="21"/>
          <w:vertAlign w:val="subscript"/>
        </w:rPr>
        <w:t>1</w:t>
      </w:r>
      <w:r w:rsidRPr="00893F28">
        <w:rPr>
          <w:rFonts w:ascii="仿宋_GB2312" w:eastAsia="仿宋_GB2312" w:hint="eastAsia"/>
          <w:b w:val="0"/>
          <w:bCs/>
          <w:color w:val="000000" w:themeColor="text1"/>
          <w:sz w:val="21"/>
          <w:szCs w:val="21"/>
        </w:rPr>
        <w:t>/ 24×1000                   （</w:t>
      </w:r>
      <w:r w:rsidR="00593349" w:rsidRPr="00893F28">
        <w:rPr>
          <w:rFonts w:ascii="仿宋_GB2312" w:eastAsia="仿宋_GB2312" w:hint="eastAsia"/>
          <w:b w:val="0"/>
          <w:bCs/>
          <w:color w:val="000000" w:themeColor="text1"/>
          <w:sz w:val="21"/>
          <w:szCs w:val="21"/>
        </w:rPr>
        <w:t>3</w:t>
      </w:r>
      <w:r w:rsidRPr="00893F28">
        <w:rPr>
          <w:rFonts w:ascii="仿宋_GB2312" w:eastAsia="仿宋_GB2312" w:hint="eastAsia"/>
          <w:b w:val="0"/>
          <w:bCs/>
          <w:color w:val="000000" w:themeColor="text1"/>
          <w:sz w:val="21"/>
          <w:szCs w:val="21"/>
        </w:rPr>
        <w:t>）</w:t>
      </w:r>
    </w:p>
    <w:p w14:paraId="1A0632C8" w14:textId="61BADB41" w:rsidR="004642EC" w:rsidRPr="00893F28" w:rsidRDefault="004642EC" w:rsidP="0043305D">
      <w:pPr>
        <w:widowControl/>
        <w:shd w:val="clear" w:color="auto" w:fill="FFFFFF"/>
        <w:spacing w:line="360" w:lineRule="auto"/>
        <w:jc w:val="center"/>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vertAlign w:val="subscript"/>
        </w:rPr>
        <w:t>2</w:t>
      </w:r>
      <w:r w:rsidRPr="00893F28">
        <w:rPr>
          <w:rFonts w:ascii="仿宋_GB2312" w:eastAsia="仿宋_GB2312" w:hint="eastAsia"/>
          <w:b w:val="0"/>
          <w:bCs/>
          <w:color w:val="000000" w:themeColor="text1"/>
          <w:sz w:val="21"/>
          <w:szCs w:val="21"/>
        </w:rPr>
        <w:t>=</w:t>
      </w:r>
      <w:r w:rsidRPr="00893F28">
        <w:rPr>
          <w:rFonts w:ascii="仿宋_GB2312" w:eastAsia="仿宋_GB2312" w:hint="eastAsia"/>
          <w:b w:val="0"/>
          <w:bCs/>
          <w:i/>
          <w:color w:val="000000" w:themeColor="text1"/>
          <w:sz w:val="21"/>
          <w:szCs w:val="21"/>
        </w:rPr>
        <w:t>αnq</w:t>
      </w:r>
      <w:r w:rsidRPr="00893F28">
        <w:rPr>
          <w:rFonts w:ascii="仿宋_GB2312" w:eastAsia="仿宋_GB2312" w:hint="eastAsia"/>
          <w:b w:val="0"/>
          <w:bCs/>
          <w:color w:val="000000" w:themeColor="text1"/>
          <w:sz w:val="21"/>
          <w:szCs w:val="21"/>
          <w:vertAlign w:val="subscript"/>
        </w:rPr>
        <w:t>2</w:t>
      </w:r>
      <w:r w:rsidRPr="00893F28">
        <w:rPr>
          <w:rFonts w:ascii="仿宋_GB2312" w:eastAsia="仿宋_GB2312" w:hint="eastAsia"/>
          <w:b w:val="0"/>
          <w:bCs/>
          <w:i/>
          <w:color w:val="000000" w:themeColor="text1"/>
          <w:sz w:val="21"/>
          <w:szCs w:val="21"/>
        </w:rPr>
        <w:t>t</w:t>
      </w:r>
      <w:r w:rsidRPr="00893F28">
        <w:rPr>
          <w:rFonts w:ascii="仿宋_GB2312" w:eastAsia="仿宋_GB2312" w:hint="eastAsia"/>
          <w:b w:val="0"/>
          <w:bCs/>
          <w:color w:val="000000" w:themeColor="text1"/>
          <w:sz w:val="21"/>
          <w:szCs w:val="21"/>
          <w:vertAlign w:val="subscript"/>
        </w:rPr>
        <w:t>2</w:t>
      </w:r>
      <w:r w:rsidRPr="00893F28">
        <w:rPr>
          <w:rFonts w:ascii="仿宋_GB2312" w:eastAsia="仿宋_GB2312" w:hint="eastAsia"/>
          <w:b w:val="0"/>
          <w:bCs/>
          <w:color w:val="000000" w:themeColor="text1"/>
          <w:sz w:val="21"/>
          <w:szCs w:val="21"/>
        </w:rPr>
        <w:t>(1-</w:t>
      </w:r>
      <w:r w:rsidRPr="00893F28">
        <w:rPr>
          <w:rFonts w:ascii="仿宋_GB2312" w:eastAsia="仿宋_GB2312" w:hint="eastAsia"/>
          <w:b w:val="0"/>
          <w:bCs/>
          <w:i/>
          <w:color w:val="000000" w:themeColor="text1"/>
          <w:sz w:val="21"/>
          <w:szCs w:val="21"/>
        </w:rPr>
        <w:t>b</w:t>
      </w:r>
      <w:r w:rsidRPr="00893F28">
        <w:rPr>
          <w:rFonts w:ascii="仿宋_GB2312" w:eastAsia="仿宋_GB2312" w:hint="eastAsia"/>
          <w:b w:val="0"/>
          <w:bCs/>
          <w:color w:val="000000" w:themeColor="text1"/>
          <w:sz w:val="21"/>
          <w:szCs w:val="21"/>
        </w:rPr>
        <w:t>)(1-</w:t>
      </w:r>
      <w:r w:rsidRPr="00893F28">
        <w:rPr>
          <w:rFonts w:ascii="仿宋_GB2312" w:eastAsia="仿宋_GB2312" w:hint="eastAsia"/>
          <w:b w:val="0"/>
          <w:bCs/>
          <w:i/>
          <w:color w:val="000000" w:themeColor="text1"/>
          <w:sz w:val="21"/>
          <w:szCs w:val="21"/>
        </w:rPr>
        <w:t>d</w:t>
      </w:r>
      <w:r w:rsidRPr="00893F28">
        <w:rPr>
          <w:rFonts w:ascii="仿宋_GB2312" w:eastAsia="仿宋_GB2312" w:hint="eastAsia"/>
          <w:b w:val="0"/>
          <w:bCs/>
          <w:color w:val="000000" w:themeColor="text1"/>
          <w:sz w:val="21"/>
          <w:szCs w:val="21"/>
        </w:rPr>
        <w:t>)(1+</w:t>
      </w:r>
      <w:r w:rsidRPr="00893F28">
        <w:rPr>
          <w:rFonts w:ascii="仿宋_GB2312" w:eastAsia="仿宋_GB2312" w:hint="eastAsia"/>
          <w:b w:val="0"/>
          <w:bCs/>
          <w:i/>
          <w:color w:val="000000" w:themeColor="text1"/>
          <w:sz w:val="21"/>
          <w:szCs w:val="21"/>
        </w:rPr>
        <w:t>m</w:t>
      </w:r>
      <w:r w:rsidRPr="00893F28">
        <w:rPr>
          <w:rFonts w:ascii="仿宋_GB2312" w:eastAsia="仿宋_GB2312" w:hint="eastAsia"/>
          <w:b w:val="0"/>
          <w:bCs/>
          <w:color w:val="000000" w:themeColor="text1"/>
          <w:sz w:val="21"/>
          <w:szCs w:val="21"/>
        </w:rPr>
        <w:t>)/ 1000(1-</w:t>
      </w:r>
      <w:r w:rsidRPr="00893F28">
        <w:rPr>
          <w:rFonts w:ascii="仿宋_GB2312" w:eastAsia="仿宋_GB2312" w:hint="eastAsia"/>
          <w:b w:val="0"/>
          <w:bCs/>
          <w:i/>
          <w:color w:val="000000" w:themeColor="text1"/>
          <w:sz w:val="21"/>
          <w:szCs w:val="21"/>
        </w:rPr>
        <w:t>c</w:t>
      </w:r>
      <w:r w:rsidRPr="00893F28">
        <w:rPr>
          <w:rFonts w:ascii="仿宋_GB2312" w:eastAsia="仿宋_GB2312" w:hint="eastAsia"/>
          <w:b w:val="0"/>
          <w:bCs/>
          <w:color w:val="000000" w:themeColor="text1"/>
          <w:sz w:val="21"/>
          <w:szCs w:val="21"/>
        </w:rPr>
        <w:t>)       （</w:t>
      </w:r>
      <w:r w:rsidR="00593349" w:rsidRPr="00893F28">
        <w:rPr>
          <w:rFonts w:ascii="仿宋_GB2312" w:eastAsia="仿宋_GB2312" w:hint="eastAsia"/>
          <w:b w:val="0"/>
          <w:bCs/>
          <w:color w:val="000000" w:themeColor="text1"/>
          <w:sz w:val="21"/>
          <w:szCs w:val="21"/>
        </w:rPr>
        <w:t>4</w:t>
      </w:r>
      <w:r w:rsidRPr="00893F28">
        <w:rPr>
          <w:rFonts w:ascii="仿宋_GB2312" w:eastAsia="仿宋_GB2312" w:hint="eastAsia"/>
          <w:b w:val="0"/>
          <w:bCs/>
          <w:color w:val="000000" w:themeColor="text1"/>
          <w:sz w:val="21"/>
          <w:szCs w:val="21"/>
        </w:rPr>
        <w:t>）</w:t>
      </w:r>
    </w:p>
    <w:p w14:paraId="7AD6E68A" w14:textId="77777777" w:rsidR="004642EC" w:rsidRPr="00893F28" w:rsidRDefault="004642EC" w:rsidP="0043305D">
      <w:pPr>
        <w:widowControl/>
        <w:shd w:val="clear" w:color="auto" w:fill="FFFFFF"/>
        <w:spacing w:line="360" w:lineRule="auto"/>
        <w:rPr>
          <w:rFonts w:ascii="仿宋_GB2312" w:eastAsia="仿宋_GB2312"/>
          <w:b w:val="0"/>
          <w:bCs/>
          <w:color w:val="000000" w:themeColor="text1"/>
          <w:sz w:val="21"/>
          <w:szCs w:val="21"/>
        </w:rPr>
      </w:pPr>
      <w:r w:rsidRPr="00893F28">
        <w:rPr>
          <w:rFonts w:ascii="仿宋_GB2312" w:eastAsia="仿宋_GB2312" w:hint="eastAsia"/>
          <w:b w:val="0"/>
          <w:bCs/>
          <w:color w:val="000000" w:themeColor="text1"/>
          <w:sz w:val="21"/>
          <w:szCs w:val="21"/>
        </w:rPr>
        <w:t>式中：</w:t>
      </w: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rPr>
        <w:t xml:space="preserve">   ——化粪池(罐)有效容积（m</w:t>
      </w:r>
      <w:r w:rsidRPr="00893F28">
        <w:rPr>
          <w:rFonts w:ascii="仿宋_GB2312" w:eastAsia="仿宋_GB2312" w:hint="eastAsia"/>
          <w:b w:val="0"/>
          <w:bCs/>
          <w:color w:val="000000" w:themeColor="text1"/>
          <w:sz w:val="21"/>
          <w:szCs w:val="21"/>
          <w:vertAlign w:val="superscript"/>
        </w:rPr>
        <w:t>3</w:t>
      </w:r>
      <w:r w:rsidRPr="00893F28">
        <w:rPr>
          <w:rFonts w:ascii="仿宋_GB2312" w:eastAsia="仿宋_GB2312" w:hint="eastAsia"/>
          <w:b w:val="0"/>
          <w:bCs/>
          <w:color w:val="000000" w:themeColor="text1"/>
          <w:sz w:val="21"/>
          <w:szCs w:val="21"/>
        </w:rPr>
        <w:t>）;</w:t>
      </w:r>
    </w:p>
    <w:p w14:paraId="21572BB4"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vertAlign w:val="subscript"/>
        </w:rPr>
        <w:t>1</w:t>
      </w:r>
      <w:r w:rsidRPr="00893F28">
        <w:rPr>
          <w:rFonts w:ascii="仿宋_GB2312" w:eastAsia="仿宋_GB2312" w:hint="eastAsia"/>
          <w:b w:val="0"/>
          <w:bCs/>
          <w:color w:val="000000" w:themeColor="text1"/>
          <w:sz w:val="21"/>
          <w:szCs w:val="21"/>
        </w:rPr>
        <w:t xml:space="preserve">  ——化粪池(罐)中污水区容积（m</w:t>
      </w:r>
      <w:r w:rsidRPr="00893F28">
        <w:rPr>
          <w:rFonts w:ascii="仿宋_GB2312" w:eastAsia="仿宋_GB2312" w:hint="eastAsia"/>
          <w:b w:val="0"/>
          <w:bCs/>
          <w:color w:val="000000" w:themeColor="text1"/>
          <w:sz w:val="21"/>
          <w:szCs w:val="21"/>
          <w:vertAlign w:val="superscript"/>
        </w:rPr>
        <w:t>3</w:t>
      </w:r>
      <w:r w:rsidRPr="00893F28">
        <w:rPr>
          <w:rFonts w:ascii="仿宋_GB2312" w:eastAsia="仿宋_GB2312" w:hint="eastAsia"/>
          <w:b w:val="0"/>
          <w:bCs/>
          <w:color w:val="000000" w:themeColor="text1"/>
          <w:sz w:val="21"/>
          <w:szCs w:val="21"/>
        </w:rPr>
        <w:t>）;</w:t>
      </w:r>
    </w:p>
    <w:p w14:paraId="28345DB3"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V</w:t>
      </w:r>
      <w:r w:rsidRPr="00893F28">
        <w:rPr>
          <w:rFonts w:ascii="仿宋_GB2312" w:eastAsia="仿宋_GB2312" w:hint="eastAsia"/>
          <w:b w:val="0"/>
          <w:bCs/>
          <w:color w:val="000000" w:themeColor="text1"/>
          <w:sz w:val="21"/>
          <w:szCs w:val="21"/>
          <w:vertAlign w:val="subscript"/>
        </w:rPr>
        <w:t>2</w:t>
      </w:r>
      <w:r w:rsidRPr="00893F28">
        <w:rPr>
          <w:rFonts w:ascii="仿宋_GB2312" w:eastAsia="仿宋_GB2312" w:hint="eastAsia"/>
          <w:b w:val="0"/>
          <w:bCs/>
          <w:color w:val="000000" w:themeColor="text1"/>
          <w:sz w:val="21"/>
          <w:szCs w:val="21"/>
        </w:rPr>
        <w:t xml:space="preserve">  ——化粪池(罐)中污泥区容积（m</w:t>
      </w:r>
      <w:r w:rsidRPr="00893F28">
        <w:rPr>
          <w:rFonts w:ascii="仿宋_GB2312" w:eastAsia="仿宋_GB2312" w:hint="eastAsia"/>
          <w:b w:val="0"/>
          <w:bCs/>
          <w:color w:val="000000" w:themeColor="text1"/>
          <w:sz w:val="21"/>
          <w:szCs w:val="21"/>
          <w:vertAlign w:val="superscript"/>
        </w:rPr>
        <w:t>3</w:t>
      </w:r>
      <w:r w:rsidRPr="00893F28">
        <w:rPr>
          <w:rFonts w:ascii="仿宋_GB2312" w:eastAsia="仿宋_GB2312" w:hint="eastAsia"/>
          <w:b w:val="0"/>
          <w:bCs/>
          <w:color w:val="000000" w:themeColor="text1"/>
          <w:sz w:val="21"/>
          <w:szCs w:val="21"/>
        </w:rPr>
        <w:t>）;</w:t>
      </w:r>
    </w:p>
    <w:p w14:paraId="7BFB768A"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α</w:t>
      </w:r>
      <w:r w:rsidRPr="00893F28">
        <w:rPr>
          <w:rFonts w:ascii="仿宋_GB2312" w:eastAsia="仿宋_GB2312" w:hint="eastAsia"/>
          <w:b w:val="0"/>
          <w:bCs/>
          <w:color w:val="000000" w:themeColor="text1"/>
          <w:sz w:val="21"/>
          <w:szCs w:val="21"/>
        </w:rPr>
        <w:t xml:space="preserve"> ——实际使用化粪池的人数与设计总人数的百分比（%），见表8；</w:t>
      </w:r>
    </w:p>
    <w:p w14:paraId="78FF7627"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n</w:t>
      </w:r>
      <w:r w:rsidRPr="00893F28">
        <w:rPr>
          <w:rFonts w:ascii="仿宋_GB2312" w:eastAsia="仿宋_GB2312" w:hint="eastAsia"/>
          <w:b w:val="0"/>
          <w:bCs/>
          <w:color w:val="000000" w:themeColor="text1"/>
          <w:sz w:val="21"/>
          <w:szCs w:val="21"/>
        </w:rPr>
        <w:t xml:space="preserve"> ——化粪池(罐)的设计总人数（人）；</w:t>
      </w:r>
    </w:p>
    <w:p w14:paraId="7B64B744"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q</w:t>
      </w:r>
      <w:r w:rsidRPr="00893F28">
        <w:rPr>
          <w:rFonts w:ascii="仿宋_GB2312" w:eastAsia="仿宋_GB2312" w:hint="eastAsia"/>
          <w:b w:val="0"/>
          <w:bCs/>
          <w:color w:val="000000" w:themeColor="text1"/>
          <w:sz w:val="21"/>
          <w:szCs w:val="21"/>
          <w:vertAlign w:val="subscript"/>
        </w:rPr>
        <w:t>1</w:t>
      </w:r>
      <w:r w:rsidRPr="00893F28">
        <w:rPr>
          <w:rFonts w:ascii="仿宋_GB2312" w:eastAsia="仿宋_GB2312" w:hint="eastAsia"/>
          <w:b w:val="0"/>
          <w:bCs/>
          <w:color w:val="000000" w:themeColor="text1"/>
          <w:sz w:val="21"/>
          <w:szCs w:val="21"/>
        </w:rPr>
        <w:t xml:space="preserve"> ——每人每日计算污水量[L/(人·d）]，当粪便污水和其他生活污水合并流入时，为100～170[L/(人·d）]，当粪便污水单独流入时，为20～30[L/(人·d）]；</w:t>
      </w:r>
    </w:p>
    <w:p w14:paraId="61D7AAB4"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t</w:t>
      </w:r>
      <w:r w:rsidRPr="00893F28">
        <w:rPr>
          <w:rFonts w:ascii="仿宋_GB2312" w:eastAsia="仿宋_GB2312" w:hint="eastAsia"/>
          <w:b w:val="0"/>
          <w:bCs/>
          <w:color w:val="000000" w:themeColor="text1"/>
          <w:sz w:val="21"/>
          <w:szCs w:val="21"/>
          <w:vertAlign w:val="subscript"/>
        </w:rPr>
        <w:t>1</w:t>
      </w:r>
      <w:r w:rsidRPr="00893F28">
        <w:rPr>
          <w:rFonts w:ascii="仿宋_GB2312" w:eastAsia="仿宋_GB2312" w:hint="eastAsia"/>
          <w:b w:val="0"/>
          <w:bCs/>
          <w:color w:val="000000" w:themeColor="text1"/>
          <w:sz w:val="21"/>
          <w:szCs w:val="21"/>
        </w:rPr>
        <w:t xml:space="preserve"> ——污水在化粪池中停留时间（h），可取24～36h；</w:t>
      </w:r>
    </w:p>
    <w:p w14:paraId="29BCB719"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q</w:t>
      </w:r>
      <w:r w:rsidRPr="00893F28">
        <w:rPr>
          <w:rFonts w:ascii="仿宋_GB2312" w:eastAsia="仿宋_GB2312" w:hint="eastAsia"/>
          <w:b w:val="0"/>
          <w:bCs/>
          <w:color w:val="000000" w:themeColor="text1"/>
          <w:sz w:val="21"/>
          <w:szCs w:val="21"/>
          <w:vertAlign w:val="subscript"/>
        </w:rPr>
        <w:t>2</w:t>
      </w:r>
      <w:r w:rsidRPr="00893F28">
        <w:rPr>
          <w:rFonts w:ascii="仿宋_GB2312" w:eastAsia="仿宋_GB2312" w:hint="eastAsia"/>
          <w:b w:val="0"/>
          <w:bCs/>
          <w:color w:val="000000" w:themeColor="text1"/>
          <w:sz w:val="21"/>
          <w:szCs w:val="21"/>
        </w:rPr>
        <w:t xml:space="preserve"> ——每人每天污泥量[L/(人·d）]，当粪便污水和其他生活污水合并流入时，为0.8[L/(人·d）]，当粪便污水单独流入时，为0.5[L/(人·d）]；</w:t>
      </w:r>
    </w:p>
    <w:p w14:paraId="47C90FA6"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t</w:t>
      </w:r>
      <w:r w:rsidRPr="00893F28">
        <w:rPr>
          <w:rFonts w:ascii="仿宋_GB2312" w:eastAsia="仿宋_GB2312" w:hint="eastAsia"/>
          <w:b w:val="0"/>
          <w:bCs/>
          <w:color w:val="000000" w:themeColor="text1"/>
          <w:sz w:val="21"/>
          <w:szCs w:val="21"/>
          <w:vertAlign w:val="subscript"/>
        </w:rPr>
        <w:t>2</w:t>
      </w:r>
      <w:r w:rsidRPr="00893F28">
        <w:rPr>
          <w:rFonts w:ascii="仿宋_GB2312" w:eastAsia="仿宋_GB2312" w:hint="eastAsia"/>
          <w:b w:val="0"/>
          <w:bCs/>
          <w:color w:val="000000" w:themeColor="text1"/>
          <w:sz w:val="21"/>
          <w:szCs w:val="21"/>
        </w:rPr>
        <w:t xml:space="preserve"> ——污泥清掏周期（d），可取90d～360d；</w:t>
      </w:r>
    </w:p>
    <w:p w14:paraId="076A3DC8"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b</w:t>
      </w:r>
      <w:r w:rsidRPr="00893F28">
        <w:rPr>
          <w:rFonts w:ascii="仿宋_GB2312" w:eastAsia="仿宋_GB2312" w:hint="eastAsia"/>
          <w:b w:val="0"/>
          <w:bCs/>
          <w:color w:val="000000" w:themeColor="text1"/>
          <w:sz w:val="21"/>
          <w:szCs w:val="21"/>
        </w:rPr>
        <w:t xml:space="preserve"> ——新鲜污泥含水率（%），取95%；</w:t>
      </w:r>
    </w:p>
    <w:p w14:paraId="11D0D968"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m</w:t>
      </w:r>
      <w:r w:rsidRPr="00893F28">
        <w:rPr>
          <w:rFonts w:ascii="仿宋_GB2312" w:eastAsia="仿宋_GB2312" w:hint="eastAsia"/>
          <w:b w:val="0"/>
          <w:bCs/>
          <w:color w:val="000000" w:themeColor="text1"/>
          <w:sz w:val="21"/>
          <w:szCs w:val="21"/>
        </w:rPr>
        <w:t xml:space="preserve"> ——清掏后污泥遗留量（%），取20%；</w:t>
      </w:r>
    </w:p>
    <w:p w14:paraId="143123A8" w14:textId="77777777" w:rsidR="004642EC"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d</w:t>
      </w:r>
      <w:r w:rsidRPr="00893F28">
        <w:rPr>
          <w:rFonts w:ascii="仿宋_GB2312" w:eastAsia="仿宋_GB2312" w:hint="eastAsia"/>
          <w:b w:val="0"/>
          <w:bCs/>
          <w:color w:val="000000" w:themeColor="text1"/>
          <w:sz w:val="21"/>
          <w:szCs w:val="21"/>
        </w:rPr>
        <w:t xml:space="preserve"> ——粪便发酵后的污泥体积减量（%），取20%；</w:t>
      </w:r>
    </w:p>
    <w:p w14:paraId="3D26CA96" w14:textId="111C8C57" w:rsidR="00E12216" w:rsidRPr="00893F28" w:rsidRDefault="004642EC" w:rsidP="0043305D">
      <w:pPr>
        <w:widowControl/>
        <w:shd w:val="clear" w:color="auto" w:fill="FFFFFF"/>
        <w:spacing w:line="360" w:lineRule="auto"/>
        <w:ind w:firstLineChars="300" w:firstLine="630"/>
        <w:rPr>
          <w:rFonts w:ascii="仿宋_GB2312" w:eastAsia="仿宋_GB2312"/>
          <w:b w:val="0"/>
          <w:bCs/>
          <w:color w:val="000000" w:themeColor="text1"/>
          <w:sz w:val="21"/>
          <w:szCs w:val="21"/>
        </w:rPr>
      </w:pPr>
      <w:r w:rsidRPr="00893F28">
        <w:rPr>
          <w:rFonts w:ascii="仿宋_GB2312" w:eastAsia="仿宋_GB2312" w:hint="eastAsia"/>
          <w:b w:val="0"/>
          <w:bCs/>
          <w:i/>
          <w:color w:val="000000" w:themeColor="text1"/>
          <w:sz w:val="21"/>
          <w:szCs w:val="21"/>
        </w:rPr>
        <w:t>c</w:t>
      </w:r>
      <w:r w:rsidRPr="00893F28">
        <w:rPr>
          <w:rFonts w:ascii="仿宋_GB2312" w:eastAsia="仿宋_GB2312" w:hint="eastAsia"/>
          <w:b w:val="0"/>
          <w:bCs/>
          <w:color w:val="000000" w:themeColor="text1"/>
          <w:sz w:val="21"/>
          <w:szCs w:val="21"/>
        </w:rPr>
        <w:t xml:space="preserve"> ——化粪池中浓缩污泥含水率（%），取90%。</w:t>
      </w:r>
    </w:p>
    <w:p w14:paraId="446CEAEA" w14:textId="5480C8FC" w:rsidR="00233C85" w:rsidRPr="006D1016" w:rsidRDefault="001B3BD9" w:rsidP="00FD42FE">
      <w:pPr>
        <w:pStyle w:val="423"/>
        <w:numPr>
          <w:ilvl w:val="0"/>
          <w:numId w:val="31"/>
        </w:numPr>
        <w:spacing w:line="360" w:lineRule="auto"/>
        <w:ind w:left="0" w:firstLine="0"/>
        <w:jc w:val="left"/>
        <w:rPr>
          <w:b w:val="0"/>
          <w:bCs/>
          <w:sz w:val="21"/>
          <w:szCs w:val="18"/>
        </w:rPr>
      </w:pPr>
      <w:proofErr w:type="gramStart"/>
      <w:r w:rsidRPr="006D1016">
        <w:rPr>
          <w:rFonts w:hint="eastAsia"/>
          <w:b w:val="0"/>
          <w:bCs/>
          <w:sz w:val="21"/>
          <w:szCs w:val="18"/>
        </w:rPr>
        <w:t>贮</w:t>
      </w:r>
      <w:proofErr w:type="gramEnd"/>
      <w:r w:rsidRPr="006D1016">
        <w:rPr>
          <w:rFonts w:hint="eastAsia"/>
          <w:b w:val="0"/>
          <w:bCs/>
          <w:sz w:val="21"/>
          <w:szCs w:val="18"/>
        </w:rPr>
        <w:t>粪池</w:t>
      </w:r>
      <w:r w:rsidR="0067059E" w:rsidRPr="006D1016">
        <w:rPr>
          <w:rFonts w:hint="eastAsia"/>
          <w:b w:val="0"/>
          <w:bCs/>
          <w:sz w:val="21"/>
          <w:szCs w:val="18"/>
        </w:rPr>
        <w:t>、</w:t>
      </w:r>
      <w:r w:rsidR="006F7C19" w:rsidRPr="006D1016">
        <w:rPr>
          <w:rFonts w:hint="eastAsia"/>
          <w:b w:val="0"/>
          <w:bCs/>
          <w:sz w:val="21"/>
          <w:szCs w:val="18"/>
        </w:rPr>
        <w:t>化粪池的设置应符合下列规定</w:t>
      </w:r>
      <w:r w:rsidR="006F7C19" w:rsidRPr="006D1016">
        <w:rPr>
          <w:rFonts w:hint="eastAsia"/>
          <w:b w:val="0"/>
          <w:bCs/>
          <w:sz w:val="21"/>
          <w:szCs w:val="18"/>
        </w:rPr>
        <w:t>:</w:t>
      </w:r>
    </w:p>
    <w:p w14:paraId="39CCF155" w14:textId="39567255" w:rsidR="006F7C19" w:rsidRDefault="006F7C19" w:rsidP="00612EC2">
      <w:pPr>
        <w:pStyle w:val="M3"/>
        <w:numPr>
          <w:ilvl w:val="0"/>
          <w:numId w:val="9"/>
        </w:numPr>
        <w:spacing w:beforeLines="0" w:before="0" w:afterLines="0" w:after="0" w:line="360" w:lineRule="auto"/>
      </w:pPr>
      <w:proofErr w:type="gramStart"/>
      <w:r>
        <w:rPr>
          <w:rFonts w:hint="eastAsia"/>
        </w:rPr>
        <w:t>宜设置</w:t>
      </w:r>
      <w:proofErr w:type="gramEnd"/>
      <w:r>
        <w:rPr>
          <w:rFonts w:hint="eastAsia"/>
        </w:rPr>
        <w:t>在接户管的下游端，</w:t>
      </w:r>
      <w:r w:rsidR="00D434A3" w:rsidRPr="00D434A3">
        <w:rPr>
          <w:rFonts w:hint="eastAsia"/>
        </w:rPr>
        <w:t>贮粪池、化粪池</w:t>
      </w:r>
      <w:r w:rsidR="00D434A3">
        <w:rPr>
          <w:rFonts w:hint="eastAsia"/>
        </w:rPr>
        <w:t>的清掏口</w:t>
      </w:r>
      <w:proofErr w:type="gramStart"/>
      <w:r w:rsidR="00D434A3">
        <w:rPr>
          <w:rFonts w:hint="eastAsia"/>
        </w:rPr>
        <w:t>宜设置</w:t>
      </w:r>
      <w:proofErr w:type="gramEnd"/>
      <w:r w:rsidR="00D434A3">
        <w:rPr>
          <w:rFonts w:hint="eastAsia"/>
        </w:rPr>
        <w:t>在</w:t>
      </w:r>
      <w:r>
        <w:rPr>
          <w:rFonts w:hint="eastAsia"/>
        </w:rPr>
        <w:t>便于机动车清掏的位置</w:t>
      </w:r>
      <w:r w:rsidR="008C2F3F">
        <w:rPr>
          <w:rFonts w:hint="eastAsia"/>
        </w:rPr>
        <w:t>；</w:t>
      </w:r>
    </w:p>
    <w:p w14:paraId="3C40D607" w14:textId="7417ECDB" w:rsidR="006F7C19" w:rsidRDefault="006F7C19" w:rsidP="00612EC2">
      <w:pPr>
        <w:pStyle w:val="M3"/>
        <w:numPr>
          <w:ilvl w:val="0"/>
          <w:numId w:val="9"/>
        </w:numPr>
        <w:spacing w:beforeLines="0" w:before="0" w:afterLines="0" w:after="0" w:line="360" w:lineRule="auto"/>
      </w:pPr>
      <w:r>
        <w:rPr>
          <w:rFonts w:hint="eastAsia"/>
        </w:rPr>
        <w:t>池外壁距建筑物外墙不宜小于5m</w:t>
      </w:r>
      <w:r w:rsidR="00D244B7">
        <w:rPr>
          <w:rFonts w:hint="eastAsia"/>
        </w:rPr>
        <w:t>，</w:t>
      </w:r>
      <w:r>
        <w:rPr>
          <w:rFonts w:hint="eastAsia"/>
        </w:rPr>
        <w:t>并不得影响建筑物基础</w:t>
      </w:r>
      <w:r w:rsidR="008C2F3F">
        <w:rPr>
          <w:rFonts w:hint="eastAsia"/>
        </w:rPr>
        <w:t>；</w:t>
      </w:r>
    </w:p>
    <w:p w14:paraId="6B480A35" w14:textId="53E66FFC" w:rsidR="006F7C19" w:rsidRDefault="006F7C19" w:rsidP="00612EC2">
      <w:pPr>
        <w:pStyle w:val="M3"/>
        <w:numPr>
          <w:ilvl w:val="0"/>
          <w:numId w:val="9"/>
        </w:numPr>
        <w:spacing w:beforeLines="0" w:before="0" w:afterLines="0" w:after="0" w:line="360" w:lineRule="auto"/>
      </w:pPr>
      <w:r>
        <w:rPr>
          <w:rFonts w:hint="eastAsia"/>
        </w:rPr>
        <w:t>应设通气管，通气管排出口设置位置应满足安全、环保要求</w:t>
      </w:r>
      <w:r w:rsidR="008C2F3F">
        <w:rPr>
          <w:rFonts w:hint="eastAsia"/>
        </w:rPr>
        <w:t>；</w:t>
      </w:r>
    </w:p>
    <w:p w14:paraId="7295D2C5" w14:textId="70756549" w:rsidR="008C2F3F" w:rsidRDefault="008C2F3F" w:rsidP="00612EC2">
      <w:pPr>
        <w:pStyle w:val="M3"/>
        <w:numPr>
          <w:ilvl w:val="0"/>
          <w:numId w:val="9"/>
        </w:numPr>
        <w:spacing w:beforeLines="0" w:before="0" w:afterLines="0" w:after="0" w:line="360" w:lineRule="auto"/>
      </w:pPr>
      <w:r w:rsidRPr="008C2F3F">
        <w:rPr>
          <w:rFonts w:hint="eastAsia"/>
        </w:rPr>
        <w:t>与地下取水构筑物的净</w:t>
      </w:r>
      <w:proofErr w:type="gramStart"/>
      <w:r w:rsidRPr="008C2F3F">
        <w:rPr>
          <w:rFonts w:hint="eastAsia"/>
        </w:rPr>
        <w:t>距不得</w:t>
      </w:r>
      <w:proofErr w:type="gramEnd"/>
      <w:r w:rsidRPr="008C2F3F">
        <w:rPr>
          <w:rFonts w:hint="eastAsia"/>
        </w:rPr>
        <w:t>小于30m 。</w:t>
      </w:r>
    </w:p>
    <w:p w14:paraId="00DE7DB5" w14:textId="6C941A37" w:rsidR="0033077B" w:rsidRPr="0033077B" w:rsidRDefault="0033077B" w:rsidP="00612EC2">
      <w:pPr>
        <w:pStyle w:val="M3"/>
        <w:numPr>
          <w:ilvl w:val="0"/>
          <w:numId w:val="9"/>
        </w:numPr>
        <w:spacing w:beforeLines="0" w:before="0" w:afterLines="0" w:after="0" w:line="360" w:lineRule="auto"/>
      </w:pPr>
      <w:r>
        <w:rPr>
          <w:rFonts w:hint="eastAsia"/>
        </w:rPr>
        <w:t>寒冷地区</w:t>
      </w:r>
      <w:r w:rsidRPr="0033077B">
        <w:rPr>
          <w:rFonts w:hint="eastAsia"/>
        </w:rPr>
        <w:t>应埋设在冻土层以下，无害化储粪设施的抽吸口的检修口应有冬季保温防冻措施。</w:t>
      </w:r>
    </w:p>
    <w:p w14:paraId="0001B143" w14:textId="33D07413" w:rsidR="008549CF" w:rsidRPr="006D1016" w:rsidRDefault="001B3BD9" w:rsidP="00FD42FE">
      <w:pPr>
        <w:pStyle w:val="423"/>
        <w:numPr>
          <w:ilvl w:val="0"/>
          <w:numId w:val="31"/>
        </w:numPr>
        <w:spacing w:line="360" w:lineRule="auto"/>
        <w:ind w:left="0" w:firstLine="0"/>
        <w:jc w:val="left"/>
        <w:rPr>
          <w:b w:val="0"/>
          <w:bCs/>
          <w:sz w:val="21"/>
          <w:szCs w:val="18"/>
        </w:rPr>
      </w:pPr>
      <w:proofErr w:type="gramStart"/>
      <w:r w:rsidRPr="006D1016">
        <w:rPr>
          <w:rFonts w:hint="eastAsia"/>
          <w:b w:val="0"/>
          <w:bCs/>
          <w:sz w:val="21"/>
          <w:szCs w:val="18"/>
        </w:rPr>
        <w:t>贮</w:t>
      </w:r>
      <w:proofErr w:type="gramEnd"/>
      <w:r w:rsidRPr="006D1016">
        <w:rPr>
          <w:rFonts w:hint="eastAsia"/>
          <w:b w:val="0"/>
          <w:bCs/>
          <w:sz w:val="21"/>
          <w:szCs w:val="18"/>
        </w:rPr>
        <w:t>粪池</w:t>
      </w:r>
      <w:r w:rsidR="008D76E7" w:rsidRPr="006D1016">
        <w:rPr>
          <w:rFonts w:hint="eastAsia"/>
          <w:b w:val="0"/>
          <w:bCs/>
          <w:sz w:val="21"/>
          <w:szCs w:val="18"/>
        </w:rPr>
        <w:t>、</w:t>
      </w:r>
      <w:r w:rsidR="008549CF" w:rsidRPr="006D1016">
        <w:rPr>
          <w:rFonts w:hint="eastAsia"/>
          <w:b w:val="0"/>
          <w:bCs/>
          <w:sz w:val="21"/>
          <w:szCs w:val="18"/>
        </w:rPr>
        <w:t>化粪</w:t>
      </w:r>
      <w:r w:rsidR="008549CF" w:rsidRPr="006D1016">
        <w:rPr>
          <w:b w:val="0"/>
          <w:bCs/>
          <w:sz w:val="21"/>
          <w:szCs w:val="18"/>
        </w:rPr>
        <w:t>池的构造</w:t>
      </w:r>
      <w:r w:rsidR="008549CF" w:rsidRPr="006D1016">
        <w:rPr>
          <w:rFonts w:hint="eastAsia"/>
          <w:b w:val="0"/>
          <w:bCs/>
          <w:sz w:val="21"/>
          <w:szCs w:val="18"/>
        </w:rPr>
        <w:t>应</w:t>
      </w:r>
      <w:r w:rsidR="008549CF" w:rsidRPr="006D1016">
        <w:rPr>
          <w:b w:val="0"/>
          <w:bCs/>
          <w:sz w:val="21"/>
          <w:szCs w:val="18"/>
        </w:rPr>
        <w:t>符合下列</w:t>
      </w:r>
      <w:r w:rsidR="008549CF" w:rsidRPr="006D1016">
        <w:rPr>
          <w:rFonts w:hint="eastAsia"/>
          <w:b w:val="0"/>
          <w:bCs/>
          <w:sz w:val="21"/>
          <w:szCs w:val="18"/>
        </w:rPr>
        <w:t>规</w:t>
      </w:r>
      <w:r w:rsidR="008549CF" w:rsidRPr="006D1016">
        <w:rPr>
          <w:b w:val="0"/>
          <w:bCs/>
          <w:sz w:val="21"/>
          <w:szCs w:val="18"/>
        </w:rPr>
        <w:t>定</w:t>
      </w:r>
      <w:r w:rsidR="008549CF" w:rsidRPr="006D1016">
        <w:rPr>
          <w:b w:val="0"/>
          <w:bCs/>
          <w:sz w:val="21"/>
          <w:szCs w:val="18"/>
        </w:rPr>
        <w:t>:</w:t>
      </w:r>
    </w:p>
    <w:p w14:paraId="46224612" w14:textId="6677E84A" w:rsidR="008549CF" w:rsidRDefault="008549CF" w:rsidP="00612EC2">
      <w:pPr>
        <w:pStyle w:val="M3"/>
        <w:numPr>
          <w:ilvl w:val="0"/>
          <w:numId w:val="10"/>
        </w:numPr>
        <w:spacing w:beforeLines="0" w:before="0" w:afterLines="0" w:after="0" w:line="360" w:lineRule="auto"/>
      </w:pPr>
      <w:r w:rsidRPr="008549CF">
        <w:rPr>
          <w:rFonts w:hint="eastAsia"/>
        </w:rPr>
        <w:t>化粪池的长度与深度、宽度的比例应按污水中悬浮物的沉降条件和积存数量，经水力计算确定</w:t>
      </w:r>
      <w:r w:rsidR="00316240">
        <w:rPr>
          <w:rFonts w:hint="eastAsia"/>
        </w:rPr>
        <w:t>；</w:t>
      </w:r>
      <w:r w:rsidRPr="008549CF">
        <w:rPr>
          <w:rFonts w:hint="eastAsia"/>
        </w:rPr>
        <w:t>深度</w:t>
      </w:r>
      <w:r w:rsidRPr="008549CF">
        <w:t>(</w:t>
      </w:r>
      <w:r w:rsidRPr="008549CF">
        <w:rPr>
          <w:rFonts w:hint="eastAsia"/>
        </w:rPr>
        <w:t>水面至池底</w:t>
      </w:r>
      <w:r w:rsidRPr="008549CF">
        <w:t>)</w:t>
      </w:r>
      <w:r w:rsidRPr="008549CF">
        <w:rPr>
          <w:rFonts w:hint="eastAsia"/>
        </w:rPr>
        <w:t>不得小于</w:t>
      </w:r>
      <w:r w:rsidR="00316240">
        <w:t>1.</w:t>
      </w:r>
      <w:r w:rsidRPr="008549CF">
        <w:t xml:space="preserve">30 m </w:t>
      </w:r>
      <w:r w:rsidRPr="008549CF">
        <w:rPr>
          <w:rFonts w:hint="eastAsia"/>
        </w:rPr>
        <w:t>，宽度不得小于</w:t>
      </w:r>
      <w:r w:rsidRPr="008549CF">
        <w:t xml:space="preserve">0.75m </w:t>
      </w:r>
      <w:r w:rsidRPr="008549CF">
        <w:rPr>
          <w:rFonts w:hint="eastAsia"/>
        </w:rPr>
        <w:t>，长度不得小于</w:t>
      </w:r>
      <w:r>
        <w:t>1.</w:t>
      </w:r>
      <w:r w:rsidRPr="008549CF">
        <w:t xml:space="preserve">OOm </w:t>
      </w:r>
      <w:r w:rsidRPr="008549CF">
        <w:rPr>
          <w:rFonts w:hint="eastAsia"/>
        </w:rPr>
        <w:t>，圆形化粪池直径不得小于</w:t>
      </w:r>
      <w:r>
        <w:t>1.</w:t>
      </w:r>
      <w:r w:rsidRPr="008549CF">
        <w:t>OOm</w:t>
      </w:r>
      <w:r>
        <w:rPr>
          <w:rFonts w:hint="eastAsia"/>
        </w:rPr>
        <w:t>；</w:t>
      </w:r>
    </w:p>
    <w:p w14:paraId="2BE6F283" w14:textId="144D603E" w:rsidR="008549CF" w:rsidRPr="008549CF" w:rsidRDefault="001B3BD9" w:rsidP="00612EC2">
      <w:pPr>
        <w:pStyle w:val="M3"/>
        <w:numPr>
          <w:ilvl w:val="0"/>
          <w:numId w:val="10"/>
        </w:numPr>
        <w:spacing w:beforeLines="0" w:before="0" w:afterLines="0" w:after="0" w:line="360" w:lineRule="auto"/>
      </w:pPr>
      <w:proofErr w:type="gramStart"/>
      <w:r>
        <w:rPr>
          <w:rFonts w:hint="eastAsia"/>
        </w:rPr>
        <w:t>贮</w:t>
      </w:r>
      <w:proofErr w:type="gramEnd"/>
      <w:r>
        <w:rPr>
          <w:rFonts w:hint="eastAsia"/>
        </w:rPr>
        <w:t>粪池</w:t>
      </w:r>
      <w:r w:rsidR="00641F88">
        <w:rPr>
          <w:rFonts w:hint="eastAsia"/>
        </w:rPr>
        <w:t>、</w:t>
      </w:r>
      <w:r w:rsidR="008549CF" w:rsidRPr="008549CF">
        <w:rPr>
          <w:rFonts w:hint="eastAsia"/>
        </w:rPr>
        <w:t>化粪池格与格、池与连接</w:t>
      </w:r>
      <w:proofErr w:type="gramStart"/>
      <w:r w:rsidR="008549CF" w:rsidRPr="008549CF">
        <w:rPr>
          <w:rFonts w:hint="eastAsia"/>
        </w:rPr>
        <w:t>井之间</w:t>
      </w:r>
      <w:proofErr w:type="gramEnd"/>
      <w:r w:rsidR="008549CF" w:rsidRPr="008549CF">
        <w:rPr>
          <w:rFonts w:hint="eastAsia"/>
        </w:rPr>
        <w:t>应设通气孔洞</w:t>
      </w:r>
      <w:r w:rsidR="008549CF">
        <w:rPr>
          <w:rFonts w:hint="eastAsia"/>
        </w:rPr>
        <w:t>；</w:t>
      </w:r>
    </w:p>
    <w:p w14:paraId="4D865184" w14:textId="67E56615" w:rsidR="008549CF" w:rsidRPr="008549CF" w:rsidRDefault="001B3BD9" w:rsidP="00612EC2">
      <w:pPr>
        <w:pStyle w:val="M3"/>
        <w:numPr>
          <w:ilvl w:val="0"/>
          <w:numId w:val="10"/>
        </w:numPr>
        <w:spacing w:beforeLines="0" w:before="0" w:afterLines="0" w:after="0" w:line="360" w:lineRule="auto"/>
      </w:pPr>
      <w:proofErr w:type="gramStart"/>
      <w:r>
        <w:rPr>
          <w:rFonts w:hint="eastAsia"/>
        </w:rPr>
        <w:t>贮</w:t>
      </w:r>
      <w:proofErr w:type="gramEnd"/>
      <w:r>
        <w:rPr>
          <w:rFonts w:hint="eastAsia"/>
        </w:rPr>
        <w:t>粪池</w:t>
      </w:r>
      <w:r w:rsidR="00641F88">
        <w:rPr>
          <w:rFonts w:hint="eastAsia"/>
        </w:rPr>
        <w:t>、</w:t>
      </w:r>
      <w:r w:rsidR="008549CF" w:rsidRPr="008549CF">
        <w:rPr>
          <w:rFonts w:hint="eastAsia"/>
        </w:rPr>
        <w:t>化粪池进水口、出水口应设置连接井与进水管、出水管相接</w:t>
      </w:r>
      <w:r w:rsidR="008549CF">
        <w:rPr>
          <w:rFonts w:hint="eastAsia"/>
        </w:rPr>
        <w:t>；</w:t>
      </w:r>
    </w:p>
    <w:p w14:paraId="434B6925" w14:textId="5B66ECEB" w:rsidR="008549CF" w:rsidRPr="008549CF" w:rsidRDefault="001B3BD9" w:rsidP="00612EC2">
      <w:pPr>
        <w:pStyle w:val="M3"/>
        <w:numPr>
          <w:ilvl w:val="0"/>
          <w:numId w:val="10"/>
        </w:numPr>
        <w:spacing w:beforeLines="0" w:before="0" w:afterLines="0" w:after="0" w:line="360" w:lineRule="auto"/>
      </w:pPr>
      <w:proofErr w:type="gramStart"/>
      <w:r>
        <w:rPr>
          <w:rFonts w:hint="eastAsia"/>
        </w:rPr>
        <w:t>贮</w:t>
      </w:r>
      <w:proofErr w:type="gramEnd"/>
      <w:r>
        <w:rPr>
          <w:rFonts w:hint="eastAsia"/>
        </w:rPr>
        <w:t>粪池</w:t>
      </w:r>
      <w:r w:rsidR="00641F88">
        <w:rPr>
          <w:rFonts w:hint="eastAsia"/>
        </w:rPr>
        <w:t>、</w:t>
      </w:r>
      <w:r w:rsidR="008549CF" w:rsidRPr="008549CF">
        <w:rPr>
          <w:rFonts w:hint="eastAsia"/>
        </w:rPr>
        <w:t>化粪池进水管口应设导流装置，出水口处及格与格之间应设拦截污泥浮渣的设施</w:t>
      </w:r>
      <w:r w:rsidR="008549CF">
        <w:rPr>
          <w:rFonts w:hint="eastAsia"/>
        </w:rPr>
        <w:t>；</w:t>
      </w:r>
    </w:p>
    <w:p w14:paraId="3F0D8BA1" w14:textId="71BAA6AF" w:rsidR="008549CF" w:rsidRPr="008549CF" w:rsidRDefault="001B3BD9" w:rsidP="00612EC2">
      <w:pPr>
        <w:pStyle w:val="M3"/>
        <w:numPr>
          <w:ilvl w:val="0"/>
          <w:numId w:val="10"/>
        </w:numPr>
        <w:spacing w:beforeLines="0" w:before="0" w:afterLines="0" w:after="0" w:line="360" w:lineRule="auto"/>
      </w:pPr>
      <w:proofErr w:type="gramStart"/>
      <w:r>
        <w:rPr>
          <w:rFonts w:hint="eastAsia"/>
        </w:rPr>
        <w:t>贮</w:t>
      </w:r>
      <w:proofErr w:type="gramEnd"/>
      <w:r>
        <w:rPr>
          <w:rFonts w:hint="eastAsia"/>
        </w:rPr>
        <w:t>粪池</w:t>
      </w:r>
      <w:r w:rsidR="00641F88">
        <w:rPr>
          <w:rFonts w:hint="eastAsia"/>
        </w:rPr>
        <w:t>、</w:t>
      </w:r>
      <w:r w:rsidR="008549CF" w:rsidRPr="008549CF">
        <w:rPr>
          <w:rFonts w:hint="eastAsia"/>
        </w:rPr>
        <w:t>化粪池池壁和池底应防止渗漏</w:t>
      </w:r>
      <w:r w:rsidR="008549CF">
        <w:rPr>
          <w:rFonts w:hint="eastAsia"/>
        </w:rPr>
        <w:t>；</w:t>
      </w:r>
    </w:p>
    <w:p w14:paraId="5DDA0093" w14:textId="2A1B7C95" w:rsidR="008549CF" w:rsidRDefault="001B3BD9" w:rsidP="00612EC2">
      <w:pPr>
        <w:pStyle w:val="M3"/>
        <w:numPr>
          <w:ilvl w:val="0"/>
          <w:numId w:val="10"/>
        </w:numPr>
        <w:spacing w:beforeLines="0" w:before="0" w:afterLines="0" w:after="0" w:line="360" w:lineRule="auto"/>
      </w:pPr>
      <w:proofErr w:type="gramStart"/>
      <w:r>
        <w:rPr>
          <w:rFonts w:hint="eastAsia"/>
        </w:rPr>
        <w:t>贮</w:t>
      </w:r>
      <w:proofErr w:type="gramEnd"/>
      <w:r>
        <w:rPr>
          <w:rFonts w:hint="eastAsia"/>
        </w:rPr>
        <w:t>粪池</w:t>
      </w:r>
      <w:r w:rsidR="00641F88">
        <w:rPr>
          <w:rFonts w:hint="eastAsia"/>
        </w:rPr>
        <w:t>、</w:t>
      </w:r>
      <w:r w:rsidR="008549CF" w:rsidRPr="008549CF">
        <w:rPr>
          <w:rFonts w:hint="eastAsia"/>
        </w:rPr>
        <w:t>化粪池顶板上应设有</w:t>
      </w:r>
      <w:r w:rsidR="0020418B">
        <w:rPr>
          <w:rFonts w:hint="eastAsia"/>
        </w:rPr>
        <w:t>清掏</w:t>
      </w:r>
      <w:r w:rsidR="008549CF" w:rsidRPr="008549CF">
        <w:rPr>
          <w:rFonts w:hint="eastAsia"/>
        </w:rPr>
        <w:t>孔和</w:t>
      </w:r>
      <w:r w:rsidR="00F27C1D">
        <w:rPr>
          <w:rFonts w:hint="eastAsia"/>
        </w:rPr>
        <w:t>盖板</w:t>
      </w:r>
      <w:r w:rsidR="00A8676E">
        <w:rPr>
          <w:rFonts w:hint="eastAsia"/>
        </w:rPr>
        <w:t>，</w:t>
      </w:r>
      <w:r w:rsidR="00F27C1D">
        <w:rPr>
          <w:rFonts w:hint="eastAsia"/>
        </w:rPr>
        <w:t>井盖</w:t>
      </w:r>
      <w:r w:rsidR="00A8676E">
        <w:rPr>
          <w:rFonts w:hint="eastAsia"/>
        </w:rPr>
        <w:t>应设有</w:t>
      </w:r>
      <w:r w:rsidR="00FB5599">
        <w:rPr>
          <w:rFonts w:hint="eastAsia"/>
        </w:rPr>
        <w:t>锁具和</w:t>
      </w:r>
      <w:r w:rsidR="00A8676E">
        <w:rPr>
          <w:rFonts w:hint="eastAsia"/>
        </w:rPr>
        <w:t>防盗装置</w:t>
      </w:r>
      <w:r w:rsidR="00715C92">
        <w:rPr>
          <w:rFonts w:hint="eastAsia"/>
        </w:rPr>
        <w:t>。</w:t>
      </w:r>
    </w:p>
    <w:p w14:paraId="7B872330" w14:textId="6359A821" w:rsidR="002F4840" w:rsidRPr="002F4840" w:rsidRDefault="002F4840" w:rsidP="002F4840">
      <w:pPr>
        <w:pStyle w:val="M3"/>
        <w:numPr>
          <w:ilvl w:val="0"/>
          <w:numId w:val="10"/>
        </w:numPr>
        <w:spacing w:beforeLines="0" w:before="0" w:afterLines="0" w:after="0" w:line="360" w:lineRule="auto"/>
      </w:pPr>
      <w:r>
        <w:rPr>
          <w:rFonts w:hint="eastAsia"/>
        </w:rPr>
        <w:t>成品化粪池</w:t>
      </w:r>
      <w:r w:rsidRPr="002F4840">
        <w:rPr>
          <w:rFonts w:hint="eastAsia"/>
        </w:rPr>
        <w:t>罐体清掏孔井筒宜采用塑料、玻璃钢等材质的污水检查井筒;也可采用预制钢筋混凝土、非粘土砖砌体等污水检查井筒</w:t>
      </w:r>
      <w:r>
        <w:rPr>
          <w:rFonts w:hint="eastAsia"/>
        </w:rPr>
        <w:t>。</w:t>
      </w:r>
    </w:p>
    <w:p w14:paraId="7DFC2ED2" w14:textId="3D95883A" w:rsidR="00A8676E" w:rsidRPr="006D1016" w:rsidRDefault="00A8676E" w:rsidP="00FD42FE">
      <w:pPr>
        <w:pStyle w:val="423"/>
        <w:numPr>
          <w:ilvl w:val="0"/>
          <w:numId w:val="31"/>
        </w:numPr>
        <w:spacing w:line="360" w:lineRule="auto"/>
        <w:ind w:left="0" w:firstLine="0"/>
        <w:jc w:val="left"/>
        <w:rPr>
          <w:b w:val="0"/>
          <w:bCs/>
          <w:sz w:val="21"/>
          <w:szCs w:val="18"/>
        </w:rPr>
      </w:pPr>
      <w:proofErr w:type="gramStart"/>
      <w:r w:rsidRPr="006D1016">
        <w:rPr>
          <w:rFonts w:hint="eastAsia"/>
          <w:b w:val="0"/>
          <w:bCs/>
          <w:sz w:val="21"/>
          <w:szCs w:val="18"/>
        </w:rPr>
        <w:t>贮</w:t>
      </w:r>
      <w:proofErr w:type="gramEnd"/>
      <w:r w:rsidRPr="006D1016">
        <w:rPr>
          <w:rFonts w:hint="eastAsia"/>
          <w:b w:val="0"/>
          <w:bCs/>
          <w:sz w:val="21"/>
          <w:szCs w:val="18"/>
        </w:rPr>
        <w:t>粪池、化粪池</w:t>
      </w:r>
      <w:r w:rsidR="00F27C1D" w:rsidRPr="006D1016">
        <w:rPr>
          <w:rFonts w:hint="eastAsia"/>
          <w:b w:val="0"/>
          <w:bCs/>
          <w:sz w:val="21"/>
          <w:szCs w:val="18"/>
        </w:rPr>
        <w:t>井盖应高于</w:t>
      </w:r>
      <w:r w:rsidR="00F2580F" w:rsidRPr="006D1016">
        <w:rPr>
          <w:rFonts w:hint="eastAsia"/>
          <w:b w:val="0"/>
          <w:bCs/>
          <w:sz w:val="21"/>
          <w:szCs w:val="18"/>
        </w:rPr>
        <w:t>室外</w:t>
      </w:r>
      <w:r w:rsidR="00F27C1D" w:rsidRPr="006D1016">
        <w:rPr>
          <w:rFonts w:hint="eastAsia"/>
          <w:b w:val="0"/>
          <w:bCs/>
          <w:sz w:val="21"/>
          <w:szCs w:val="18"/>
        </w:rPr>
        <w:t>地面</w:t>
      </w:r>
      <w:r w:rsidR="00F27C1D" w:rsidRPr="006D1016">
        <w:rPr>
          <w:rFonts w:hint="eastAsia"/>
          <w:b w:val="0"/>
          <w:bCs/>
          <w:sz w:val="21"/>
          <w:szCs w:val="18"/>
        </w:rPr>
        <w:t>0</w:t>
      </w:r>
      <w:r w:rsidR="00F27C1D" w:rsidRPr="006D1016">
        <w:rPr>
          <w:b w:val="0"/>
          <w:bCs/>
          <w:sz w:val="21"/>
          <w:szCs w:val="18"/>
        </w:rPr>
        <w:t>.1</w:t>
      </w:r>
      <w:r w:rsidR="00D16573">
        <w:rPr>
          <w:b w:val="0"/>
          <w:bCs/>
          <w:sz w:val="21"/>
          <w:szCs w:val="18"/>
        </w:rPr>
        <w:t>5</w:t>
      </w:r>
      <w:r w:rsidR="00F27C1D" w:rsidRPr="006D1016">
        <w:rPr>
          <w:b w:val="0"/>
          <w:bCs/>
          <w:sz w:val="21"/>
          <w:szCs w:val="18"/>
        </w:rPr>
        <w:t>m</w:t>
      </w:r>
      <w:r w:rsidR="00F27C1D" w:rsidRPr="006D1016">
        <w:rPr>
          <w:rFonts w:hint="eastAsia"/>
          <w:b w:val="0"/>
          <w:bCs/>
          <w:sz w:val="21"/>
          <w:szCs w:val="18"/>
        </w:rPr>
        <w:t>，室外检查井井盖及贮粪池和化粪池井盖</w:t>
      </w:r>
      <w:r w:rsidRPr="006D1016">
        <w:rPr>
          <w:rFonts w:hint="eastAsia"/>
          <w:b w:val="0"/>
          <w:bCs/>
          <w:sz w:val="21"/>
          <w:szCs w:val="18"/>
        </w:rPr>
        <w:t>应设置防坠落装置。</w:t>
      </w:r>
    </w:p>
    <w:p w14:paraId="38911617" w14:textId="492E3791" w:rsidR="005039CC" w:rsidRDefault="005039CC" w:rsidP="00FD42FE">
      <w:pPr>
        <w:pStyle w:val="M1"/>
        <w:ind w:left="0" w:firstLine="0"/>
      </w:pPr>
      <w:bookmarkStart w:id="52" w:name="_Toc114079385"/>
      <w:r>
        <w:rPr>
          <w:rFonts w:hint="eastAsia"/>
        </w:rPr>
        <w:t>施工</w:t>
      </w:r>
      <w:r w:rsidR="00FC693B">
        <w:rPr>
          <w:rFonts w:hint="eastAsia"/>
        </w:rPr>
        <w:t>及质量验收</w:t>
      </w:r>
      <w:bookmarkEnd w:id="52"/>
    </w:p>
    <w:p w14:paraId="310939DD" w14:textId="77777777" w:rsidR="005039CC" w:rsidRDefault="005039CC" w:rsidP="00FD42FE">
      <w:pPr>
        <w:pStyle w:val="M2"/>
        <w:spacing w:before="156" w:after="156"/>
        <w:ind w:left="0" w:firstLine="0"/>
      </w:pPr>
      <w:bookmarkStart w:id="53" w:name="_Toc114079386"/>
      <w:r>
        <w:rPr>
          <w:rFonts w:hint="eastAsia"/>
        </w:rPr>
        <w:t>一般规定</w:t>
      </w:r>
      <w:bookmarkEnd w:id="53"/>
    </w:p>
    <w:p w14:paraId="49FD8E07" w14:textId="05C36C89" w:rsidR="005039CC" w:rsidRDefault="003101A2" w:rsidP="00FD42FE">
      <w:pPr>
        <w:pStyle w:val="423"/>
        <w:numPr>
          <w:ilvl w:val="0"/>
          <w:numId w:val="32"/>
        </w:numPr>
        <w:ind w:left="0" w:firstLine="0"/>
        <w:jc w:val="left"/>
        <w:rPr>
          <w:b w:val="0"/>
          <w:bCs/>
          <w:sz w:val="21"/>
          <w:szCs w:val="18"/>
        </w:rPr>
      </w:pPr>
      <w:r w:rsidRPr="00FE1165">
        <w:rPr>
          <w:rFonts w:hint="eastAsia"/>
          <w:b w:val="0"/>
          <w:bCs/>
          <w:sz w:val="21"/>
          <w:szCs w:val="18"/>
        </w:rPr>
        <w:t>乡村户厕、公厕应按照合同文件、有关规范、标准要求，结合农村住户具体情况开展施工工作，完善施工记录，保障工程质量。</w:t>
      </w:r>
    </w:p>
    <w:p w14:paraId="33142F8B" w14:textId="37F17AB3" w:rsidR="005126A8" w:rsidRPr="00893F28" w:rsidRDefault="005126A8" w:rsidP="005126A8">
      <w:pPr>
        <w:pStyle w:val="423"/>
        <w:ind w:firstLineChars="200" w:firstLine="420"/>
        <w:jc w:val="left"/>
        <w:rPr>
          <w:rFonts w:ascii="仿宋_GB2312" w:eastAsia="仿宋_GB2312"/>
          <w:b w:val="0"/>
          <w:bCs/>
          <w:color w:val="000000" w:themeColor="text1"/>
          <w:sz w:val="21"/>
          <w:szCs w:val="18"/>
        </w:rPr>
      </w:pPr>
      <w:r w:rsidRPr="00893F28">
        <w:rPr>
          <w:rFonts w:ascii="仿宋_GB2312" w:eastAsia="仿宋_GB2312" w:hint="eastAsia"/>
          <w:b w:val="0"/>
          <w:bCs/>
          <w:color w:val="000000" w:themeColor="text1"/>
          <w:sz w:val="21"/>
          <w:szCs w:val="18"/>
        </w:rPr>
        <w:t>【条文说明】乡村户厕、公厕</w:t>
      </w:r>
      <w:r w:rsidR="00D9012C" w:rsidRPr="00893F28">
        <w:rPr>
          <w:rFonts w:ascii="仿宋_GB2312" w:eastAsia="仿宋_GB2312" w:hint="eastAsia"/>
          <w:b w:val="0"/>
          <w:bCs/>
          <w:color w:val="000000" w:themeColor="text1"/>
          <w:sz w:val="21"/>
          <w:szCs w:val="18"/>
        </w:rPr>
        <w:t>工程的工程规模小</w:t>
      </w:r>
      <w:r w:rsidRPr="00893F28">
        <w:rPr>
          <w:rFonts w:ascii="仿宋_GB2312" w:eastAsia="仿宋_GB2312" w:hint="eastAsia"/>
          <w:b w:val="0"/>
          <w:bCs/>
          <w:color w:val="000000" w:themeColor="text1"/>
          <w:sz w:val="21"/>
          <w:szCs w:val="18"/>
        </w:rPr>
        <w:t>，项目</w:t>
      </w:r>
      <w:r w:rsidR="006B6E73" w:rsidRPr="00893F28">
        <w:rPr>
          <w:rFonts w:ascii="仿宋_GB2312" w:eastAsia="仿宋_GB2312" w:hint="eastAsia"/>
          <w:b w:val="0"/>
          <w:bCs/>
          <w:color w:val="000000" w:themeColor="text1"/>
          <w:sz w:val="21"/>
          <w:szCs w:val="18"/>
        </w:rPr>
        <w:t>由</w:t>
      </w:r>
      <w:r w:rsidR="00D9012C" w:rsidRPr="00893F28">
        <w:rPr>
          <w:rFonts w:ascii="仿宋_GB2312" w:eastAsia="仿宋_GB2312" w:hint="eastAsia"/>
          <w:b w:val="0"/>
          <w:bCs/>
          <w:color w:val="000000" w:themeColor="text1"/>
          <w:sz w:val="21"/>
          <w:szCs w:val="18"/>
        </w:rPr>
        <w:t>农户自行施工或由施工队施工的情况，因此应根据农村住户的具体情况加强施工质量管理，特别是针对一些主要材料和关键项目，</w:t>
      </w:r>
      <w:r w:rsidRPr="00893F28">
        <w:rPr>
          <w:rFonts w:ascii="仿宋_GB2312" w:eastAsia="仿宋_GB2312" w:hint="eastAsia"/>
          <w:b w:val="0"/>
          <w:bCs/>
          <w:color w:val="000000" w:themeColor="text1"/>
          <w:sz w:val="21"/>
          <w:szCs w:val="18"/>
        </w:rPr>
        <w:t>可统一组织招标、采购和委托工程监理等工作。</w:t>
      </w:r>
    </w:p>
    <w:p w14:paraId="3D8C7260" w14:textId="35276470" w:rsidR="003101A2" w:rsidRPr="00FE1165" w:rsidRDefault="003101A2" w:rsidP="00FD42FE">
      <w:pPr>
        <w:pStyle w:val="423"/>
        <w:numPr>
          <w:ilvl w:val="0"/>
          <w:numId w:val="32"/>
        </w:numPr>
        <w:ind w:left="0" w:firstLine="0"/>
        <w:jc w:val="left"/>
        <w:rPr>
          <w:b w:val="0"/>
          <w:bCs/>
          <w:sz w:val="21"/>
          <w:szCs w:val="18"/>
        </w:rPr>
      </w:pPr>
      <w:r w:rsidRPr="00FE1165">
        <w:rPr>
          <w:rFonts w:hint="eastAsia"/>
          <w:b w:val="0"/>
          <w:bCs/>
          <w:sz w:val="21"/>
          <w:szCs w:val="18"/>
        </w:rPr>
        <w:t>所有的管材、构件、便器、化粪池等在运输、保管和施工过程中，应采取有效的保护措施，不得与溶剂、易挥发物、油脂等物品混合，室外堆放不应长期露天暴晒。</w:t>
      </w:r>
    </w:p>
    <w:p w14:paraId="29AAA4E3" w14:textId="4344FE05" w:rsidR="00A86534" w:rsidRDefault="003101A2" w:rsidP="00FD42FE">
      <w:pPr>
        <w:pStyle w:val="423"/>
        <w:numPr>
          <w:ilvl w:val="0"/>
          <w:numId w:val="32"/>
        </w:numPr>
        <w:ind w:left="0" w:firstLine="0"/>
        <w:jc w:val="left"/>
        <w:rPr>
          <w:b w:val="0"/>
          <w:bCs/>
          <w:sz w:val="21"/>
          <w:szCs w:val="18"/>
        </w:rPr>
      </w:pPr>
      <w:r w:rsidRPr="00FE1165">
        <w:rPr>
          <w:rFonts w:hint="eastAsia"/>
          <w:b w:val="0"/>
          <w:bCs/>
          <w:sz w:val="21"/>
          <w:szCs w:val="18"/>
        </w:rPr>
        <w:t>施工过程中，应做好施工记录，应做好设备、材料、隐蔽工程等中间环节的质量验收</w:t>
      </w:r>
      <w:r w:rsidR="00A86534">
        <w:rPr>
          <w:rFonts w:hint="eastAsia"/>
          <w:b w:val="0"/>
          <w:bCs/>
          <w:sz w:val="21"/>
          <w:szCs w:val="18"/>
        </w:rPr>
        <w:t>。</w:t>
      </w:r>
      <w:r w:rsidR="00A86534" w:rsidRPr="00BB7725">
        <w:rPr>
          <w:rFonts w:hint="eastAsia"/>
          <w:b w:val="0"/>
          <w:bCs/>
          <w:sz w:val="21"/>
          <w:szCs w:val="18"/>
        </w:rPr>
        <w:t>隐蔽工程应在验收合格后，方可进行下一道工序的施工。</w:t>
      </w:r>
    </w:p>
    <w:p w14:paraId="500C9914" w14:textId="23343571" w:rsidR="003101A2" w:rsidRPr="00893F28" w:rsidRDefault="00A86534" w:rsidP="00A86534">
      <w:pPr>
        <w:pStyle w:val="423"/>
        <w:ind w:firstLineChars="200" w:firstLine="420"/>
        <w:jc w:val="left"/>
        <w:rPr>
          <w:rFonts w:ascii="仿宋_GB2312" w:eastAsia="仿宋_GB2312"/>
          <w:b w:val="0"/>
          <w:bCs/>
          <w:color w:val="000000" w:themeColor="text1"/>
          <w:sz w:val="21"/>
          <w:szCs w:val="18"/>
        </w:rPr>
      </w:pPr>
      <w:r w:rsidRPr="00893F28">
        <w:rPr>
          <w:rFonts w:ascii="仿宋_GB2312" w:eastAsia="仿宋_GB2312" w:hint="eastAsia"/>
          <w:b w:val="0"/>
          <w:bCs/>
          <w:color w:val="000000" w:themeColor="text1"/>
          <w:sz w:val="21"/>
          <w:szCs w:val="18"/>
        </w:rPr>
        <w:t>【条文说明】</w:t>
      </w:r>
      <w:r w:rsidR="003101A2" w:rsidRPr="00893F28">
        <w:rPr>
          <w:rFonts w:ascii="仿宋_GB2312" w:eastAsia="仿宋_GB2312" w:hint="eastAsia"/>
          <w:b w:val="0"/>
          <w:bCs/>
          <w:color w:val="000000" w:themeColor="text1"/>
          <w:sz w:val="21"/>
          <w:szCs w:val="18"/>
        </w:rPr>
        <w:t>对于隐蔽工程</w:t>
      </w:r>
      <w:r w:rsidR="00906E5F" w:rsidRPr="00893F28">
        <w:rPr>
          <w:rFonts w:ascii="仿宋_GB2312" w:eastAsia="仿宋_GB2312" w:hint="eastAsia"/>
          <w:b w:val="0"/>
          <w:bCs/>
          <w:color w:val="000000" w:themeColor="text1"/>
          <w:sz w:val="21"/>
          <w:szCs w:val="18"/>
        </w:rPr>
        <w:t>，</w:t>
      </w:r>
      <w:r w:rsidRPr="00893F28">
        <w:rPr>
          <w:rFonts w:ascii="仿宋_GB2312" w:eastAsia="仿宋_GB2312" w:hint="eastAsia"/>
          <w:b w:val="0"/>
          <w:bCs/>
          <w:color w:val="000000" w:themeColor="text1"/>
          <w:sz w:val="21"/>
          <w:szCs w:val="18"/>
        </w:rPr>
        <w:t>施工单位应</w:t>
      </w:r>
      <w:proofErr w:type="gramStart"/>
      <w:r w:rsidRPr="00893F28">
        <w:rPr>
          <w:rFonts w:ascii="仿宋_GB2312" w:eastAsia="仿宋_GB2312" w:hint="eastAsia"/>
          <w:b w:val="0"/>
          <w:bCs/>
          <w:color w:val="000000" w:themeColor="text1"/>
          <w:sz w:val="21"/>
          <w:szCs w:val="18"/>
        </w:rPr>
        <w:t>保留隐检</w:t>
      </w:r>
      <w:r w:rsidR="00D51983" w:rsidRPr="00893F28">
        <w:rPr>
          <w:rFonts w:ascii="仿宋_GB2312" w:eastAsia="仿宋_GB2312" w:hint="eastAsia"/>
          <w:b w:val="0"/>
          <w:bCs/>
          <w:color w:val="000000" w:themeColor="text1"/>
          <w:sz w:val="21"/>
          <w:szCs w:val="18"/>
        </w:rPr>
        <w:t>文件</w:t>
      </w:r>
      <w:proofErr w:type="gramEnd"/>
      <w:r w:rsidRPr="00893F28">
        <w:rPr>
          <w:rFonts w:ascii="仿宋_GB2312" w:eastAsia="仿宋_GB2312" w:hint="eastAsia"/>
          <w:b w:val="0"/>
          <w:bCs/>
          <w:color w:val="000000" w:themeColor="text1"/>
          <w:sz w:val="21"/>
          <w:szCs w:val="18"/>
        </w:rPr>
        <w:t>，</w:t>
      </w:r>
      <w:r w:rsidR="00D36F36" w:rsidRPr="00893F28">
        <w:rPr>
          <w:rFonts w:ascii="仿宋_GB2312" w:eastAsia="仿宋_GB2312" w:hint="eastAsia"/>
          <w:b w:val="0"/>
          <w:bCs/>
          <w:color w:val="000000" w:themeColor="text1"/>
          <w:sz w:val="21"/>
          <w:szCs w:val="18"/>
        </w:rPr>
        <w:t>有条件</w:t>
      </w:r>
      <w:r w:rsidR="006A30EF" w:rsidRPr="00893F28">
        <w:rPr>
          <w:rFonts w:ascii="仿宋_GB2312" w:eastAsia="仿宋_GB2312" w:hint="eastAsia"/>
          <w:b w:val="0"/>
          <w:bCs/>
          <w:color w:val="000000" w:themeColor="text1"/>
          <w:sz w:val="21"/>
          <w:szCs w:val="18"/>
        </w:rPr>
        <w:t>时</w:t>
      </w:r>
      <w:r w:rsidR="003101A2" w:rsidRPr="00893F28">
        <w:rPr>
          <w:rFonts w:ascii="仿宋_GB2312" w:eastAsia="仿宋_GB2312" w:hint="eastAsia"/>
          <w:b w:val="0"/>
          <w:bCs/>
          <w:color w:val="000000" w:themeColor="text1"/>
          <w:sz w:val="21"/>
          <w:szCs w:val="18"/>
        </w:rPr>
        <w:t>应留有影像资料备</w:t>
      </w:r>
      <w:proofErr w:type="gramStart"/>
      <w:r w:rsidR="003101A2" w:rsidRPr="00893F28">
        <w:rPr>
          <w:rFonts w:ascii="微软雅黑" w:eastAsia="微软雅黑" w:hAnsi="微软雅黑" w:cs="微软雅黑" w:hint="eastAsia"/>
          <w:b w:val="0"/>
          <w:bCs/>
          <w:color w:val="000000" w:themeColor="text1"/>
          <w:sz w:val="21"/>
          <w:szCs w:val="18"/>
        </w:rPr>
        <w:t>査</w:t>
      </w:r>
      <w:proofErr w:type="gramEnd"/>
      <w:r w:rsidRPr="00893F28">
        <w:rPr>
          <w:rFonts w:ascii="仿宋_GB2312" w:eastAsia="仿宋_GB2312" w:hint="eastAsia"/>
          <w:b w:val="0"/>
          <w:bCs/>
          <w:color w:val="000000" w:themeColor="text1"/>
          <w:sz w:val="21"/>
          <w:szCs w:val="18"/>
        </w:rPr>
        <w:t>。</w:t>
      </w:r>
      <w:r w:rsidRPr="00893F28">
        <w:rPr>
          <w:rFonts w:ascii="仿宋_GB2312" w:eastAsia="仿宋_GB2312"/>
          <w:b w:val="0"/>
          <w:bCs/>
          <w:color w:val="000000" w:themeColor="text1"/>
          <w:sz w:val="21"/>
          <w:szCs w:val="18"/>
        </w:rPr>
        <w:t xml:space="preserve"> </w:t>
      </w:r>
    </w:p>
    <w:p w14:paraId="4727EC94" w14:textId="48D1DDC8" w:rsidR="00A86534" w:rsidRDefault="00A86534" w:rsidP="00FD42FE">
      <w:pPr>
        <w:pStyle w:val="423"/>
        <w:numPr>
          <w:ilvl w:val="0"/>
          <w:numId w:val="32"/>
        </w:numPr>
        <w:ind w:left="0" w:firstLine="0"/>
        <w:jc w:val="left"/>
        <w:rPr>
          <w:b w:val="0"/>
          <w:bCs/>
          <w:sz w:val="21"/>
          <w:szCs w:val="18"/>
        </w:rPr>
      </w:pPr>
      <w:r w:rsidRPr="00A86534">
        <w:rPr>
          <w:rFonts w:hint="eastAsia"/>
          <w:b w:val="0"/>
          <w:bCs/>
          <w:sz w:val="21"/>
          <w:szCs w:val="18"/>
        </w:rPr>
        <w:t>监理单位应严格履行监理职责，严把材料设备关，未经监理工程师签字，建筑材料、构配件和设备不得在工程上使用或者安装，施工单位不得进行下一道工序的施工。除一般性施工监理外，对于隐蔽工程，监理工程师应实行旁站监督，严把质量关。</w:t>
      </w:r>
    </w:p>
    <w:p w14:paraId="44D5F30E" w14:textId="021ADAE1" w:rsidR="00F9187E" w:rsidRDefault="00624D90" w:rsidP="00FD42FE">
      <w:pPr>
        <w:pStyle w:val="423"/>
        <w:numPr>
          <w:ilvl w:val="0"/>
          <w:numId w:val="32"/>
        </w:numPr>
        <w:ind w:left="0" w:firstLine="0"/>
        <w:jc w:val="left"/>
        <w:rPr>
          <w:b w:val="0"/>
          <w:bCs/>
          <w:sz w:val="21"/>
          <w:szCs w:val="18"/>
        </w:rPr>
      </w:pPr>
      <w:r>
        <w:rPr>
          <w:rFonts w:hint="eastAsia"/>
          <w:b w:val="0"/>
          <w:bCs/>
          <w:sz w:val="21"/>
          <w:szCs w:val="18"/>
        </w:rPr>
        <w:t>应</w:t>
      </w:r>
      <w:r w:rsidR="006931A9">
        <w:rPr>
          <w:rFonts w:hint="eastAsia"/>
          <w:b w:val="0"/>
          <w:bCs/>
          <w:sz w:val="21"/>
          <w:szCs w:val="18"/>
        </w:rPr>
        <w:t>先地下后地上、先深后浅、</w:t>
      </w:r>
      <w:proofErr w:type="gramStart"/>
      <w:r w:rsidRPr="00624D90">
        <w:rPr>
          <w:rFonts w:hint="eastAsia"/>
          <w:b w:val="0"/>
          <w:bCs/>
          <w:sz w:val="21"/>
          <w:szCs w:val="18"/>
        </w:rPr>
        <w:t>先主体</w:t>
      </w:r>
      <w:proofErr w:type="gramEnd"/>
      <w:r w:rsidRPr="00624D90">
        <w:rPr>
          <w:rFonts w:hint="eastAsia"/>
          <w:b w:val="0"/>
          <w:bCs/>
          <w:sz w:val="21"/>
          <w:szCs w:val="18"/>
        </w:rPr>
        <w:t>后装修。施工</w:t>
      </w:r>
      <w:r w:rsidR="00906E5F">
        <w:rPr>
          <w:rFonts w:hint="eastAsia"/>
          <w:b w:val="0"/>
          <w:bCs/>
          <w:sz w:val="21"/>
          <w:szCs w:val="18"/>
        </w:rPr>
        <w:t>应</w:t>
      </w:r>
      <w:r w:rsidRPr="00624D90">
        <w:rPr>
          <w:rFonts w:hint="eastAsia"/>
          <w:b w:val="0"/>
          <w:bCs/>
          <w:sz w:val="21"/>
          <w:szCs w:val="18"/>
        </w:rPr>
        <w:t>按照顺序梯次推进，施工中</w:t>
      </w:r>
      <w:r w:rsidR="00D51983">
        <w:rPr>
          <w:rFonts w:hint="eastAsia"/>
          <w:b w:val="0"/>
          <w:bCs/>
          <w:sz w:val="21"/>
          <w:szCs w:val="18"/>
        </w:rPr>
        <w:t>应</w:t>
      </w:r>
      <w:r w:rsidRPr="00624D90">
        <w:rPr>
          <w:rFonts w:hint="eastAsia"/>
          <w:b w:val="0"/>
          <w:bCs/>
          <w:sz w:val="21"/>
          <w:szCs w:val="18"/>
        </w:rPr>
        <w:t>相互衔接，合理配置劳力、材料、机械等资源，充分利用时间和空间</w:t>
      </w:r>
      <w:r w:rsidR="00D51983">
        <w:rPr>
          <w:rFonts w:hint="eastAsia"/>
          <w:b w:val="0"/>
          <w:bCs/>
          <w:sz w:val="21"/>
          <w:szCs w:val="18"/>
        </w:rPr>
        <w:t>，防</w:t>
      </w:r>
      <w:r w:rsidR="004B7DA5">
        <w:rPr>
          <w:rFonts w:hint="eastAsia"/>
          <w:b w:val="0"/>
          <w:bCs/>
          <w:sz w:val="21"/>
          <w:szCs w:val="18"/>
        </w:rPr>
        <w:t>止</w:t>
      </w:r>
      <w:r w:rsidR="00D51983">
        <w:rPr>
          <w:rFonts w:hint="eastAsia"/>
          <w:b w:val="0"/>
          <w:bCs/>
          <w:sz w:val="21"/>
          <w:szCs w:val="18"/>
        </w:rPr>
        <w:t>各构筑物、建筑物交叉施工相互干扰</w:t>
      </w:r>
      <w:r w:rsidRPr="00624D90">
        <w:rPr>
          <w:rFonts w:hint="eastAsia"/>
          <w:b w:val="0"/>
          <w:bCs/>
          <w:sz w:val="21"/>
          <w:szCs w:val="18"/>
        </w:rPr>
        <w:t>。</w:t>
      </w:r>
      <w:r>
        <w:rPr>
          <w:rFonts w:hint="eastAsia"/>
          <w:b w:val="0"/>
          <w:bCs/>
          <w:sz w:val="21"/>
          <w:szCs w:val="18"/>
        </w:rPr>
        <w:t>应</w:t>
      </w:r>
      <w:r w:rsidRPr="00624D90">
        <w:rPr>
          <w:rFonts w:hint="eastAsia"/>
          <w:b w:val="0"/>
          <w:bCs/>
          <w:sz w:val="21"/>
          <w:szCs w:val="18"/>
        </w:rPr>
        <w:t>及时处理施工洞口</w:t>
      </w:r>
      <w:r>
        <w:rPr>
          <w:rFonts w:hint="eastAsia"/>
          <w:b w:val="0"/>
          <w:bCs/>
          <w:sz w:val="21"/>
          <w:szCs w:val="18"/>
        </w:rPr>
        <w:t>，做好成品保护。</w:t>
      </w:r>
    </w:p>
    <w:p w14:paraId="7495B616" w14:textId="7EA47B1C" w:rsidR="00B67EC1" w:rsidRPr="00B67EC1" w:rsidRDefault="00B30736" w:rsidP="00FD42FE">
      <w:pPr>
        <w:pStyle w:val="423"/>
        <w:numPr>
          <w:ilvl w:val="0"/>
          <w:numId w:val="32"/>
        </w:numPr>
        <w:ind w:left="0" w:firstLine="0"/>
        <w:jc w:val="left"/>
        <w:rPr>
          <w:b w:val="0"/>
          <w:bCs/>
          <w:sz w:val="21"/>
          <w:szCs w:val="18"/>
        </w:rPr>
      </w:pPr>
      <w:r>
        <w:rPr>
          <w:rFonts w:hint="eastAsia"/>
          <w:b w:val="0"/>
          <w:bCs/>
          <w:sz w:val="21"/>
          <w:szCs w:val="18"/>
        </w:rPr>
        <w:t>卫生</w:t>
      </w:r>
      <w:proofErr w:type="gramStart"/>
      <w:r w:rsidR="00B67EC1" w:rsidRPr="00B67EC1">
        <w:rPr>
          <w:rFonts w:hint="eastAsia"/>
          <w:b w:val="0"/>
          <w:bCs/>
          <w:sz w:val="21"/>
          <w:szCs w:val="18"/>
        </w:rPr>
        <w:t>户厕和公厕</w:t>
      </w:r>
      <w:proofErr w:type="gramEnd"/>
      <w:r w:rsidR="00B67EC1" w:rsidRPr="00B67EC1">
        <w:rPr>
          <w:rFonts w:hint="eastAsia"/>
          <w:b w:val="0"/>
          <w:bCs/>
          <w:sz w:val="21"/>
          <w:szCs w:val="18"/>
        </w:rPr>
        <w:t>施工现场应严格按国家现行</w:t>
      </w:r>
      <w:bookmarkStart w:id="54" w:name="_Hlk114218102"/>
      <w:r w:rsidR="00B67EC1" w:rsidRPr="00B67EC1">
        <w:rPr>
          <w:rFonts w:hint="eastAsia"/>
          <w:b w:val="0"/>
          <w:bCs/>
          <w:sz w:val="21"/>
          <w:szCs w:val="18"/>
        </w:rPr>
        <w:t>《建筑工程质量验收统一标准》</w:t>
      </w:r>
      <w:r w:rsidR="00B67EC1" w:rsidRPr="00B67EC1">
        <w:rPr>
          <w:rFonts w:hint="eastAsia"/>
          <w:b w:val="0"/>
          <w:bCs/>
          <w:sz w:val="21"/>
          <w:szCs w:val="18"/>
        </w:rPr>
        <w:t>GB</w:t>
      </w:r>
      <w:r w:rsidR="004F6E45">
        <w:rPr>
          <w:b w:val="0"/>
          <w:bCs/>
          <w:sz w:val="21"/>
          <w:szCs w:val="18"/>
        </w:rPr>
        <w:t xml:space="preserve"> </w:t>
      </w:r>
      <w:r w:rsidR="00B67EC1" w:rsidRPr="00B67EC1">
        <w:rPr>
          <w:rFonts w:hint="eastAsia"/>
          <w:b w:val="0"/>
          <w:bCs/>
          <w:sz w:val="21"/>
          <w:szCs w:val="18"/>
        </w:rPr>
        <w:t xml:space="preserve">50300 </w:t>
      </w:r>
      <w:bookmarkEnd w:id="54"/>
      <w:r w:rsidR="00B67EC1" w:rsidRPr="00B67EC1">
        <w:rPr>
          <w:rFonts w:hint="eastAsia"/>
          <w:b w:val="0"/>
          <w:bCs/>
          <w:sz w:val="21"/>
          <w:szCs w:val="18"/>
        </w:rPr>
        <w:t>的相关规定执行，充分考虑整体结构安全。</w:t>
      </w:r>
    </w:p>
    <w:p w14:paraId="06629B20" w14:textId="5B4B9BCA" w:rsidR="00B67EC1" w:rsidRDefault="00B30736" w:rsidP="00FD42FE">
      <w:pPr>
        <w:pStyle w:val="423"/>
        <w:numPr>
          <w:ilvl w:val="0"/>
          <w:numId w:val="32"/>
        </w:numPr>
        <w:ind w:left="0" w:firstLine="0"/>
        <w:jc w:val="left"/>
        <w:rPr>
          <w:b w:val="0"/>
          <w:bCs/>
          <w:sz w:val="21"/>
          <w:szCs w:val="18"/>
        </w:rPr>
      </w:pPr>
      <w:r>
        <w:rPr>
          <w:rFonts w:hint="eastAsia"/>
          <w:b w:val="0"/>
          <w:bCs/>
          <w:sz w:val="21"/>
          <w:szCs w:val="18"/>
        </w:rPr>
        <w:t>卫生</w:t>
      </w:r>
      <w:r w:rsidR="00B67EC1" w:rsidRPr="00B67EC1">
        <w:rPr>
          <w:rFonts w:hint="eastAsia"/>
          <w:b w:val="0"/>
          <w:bCs/>
          <w:sz w:val="21"/>
          <w:szCs w:val="18"/>
        </w:rPr>
        <w:t>户厕</w:t>
      </w:r>
      <w:r>
        <w:rPr>
          <w:rFonts w:hint="eastAsia"/>
          <w:b w:val="0"/>
          <w:bCs/>
          <w:sz w:val="21"/>
          <w:szCs w:val="18"/>
        </w:rPr>
        <w:t>或公厕</w:t>
      </w:r>
      <w:r w:rsidR="00B67EC1" w:rsidRPr="00B67EC1">
        <w:rPr>
          <w:rFonts w:hint="eastAsia"/>
          <w:b w:val="0"/>
          <w:bCs/>
          <w:sz w:val="21"/>
          <w:szCs w:val="18"/>
        </w:rPr>
        <w:t>施工质量验收</w:t>
      </w:r>
      <w:r w:rsidR="00D0485B">
        <w:rPr>
          <w:rFonts w:hint="eastAsia"/>
          <w:b w:val="0"/>
          <w:bCs/>
          <w:sz w:val="21"/>
          <w:szCs w:val="18"/>
        </w:rPr>
        <w:t>宜</w:t>
      </w:r>
      <w:r w:rsidR="00B67EC1" w:rsidRPr="00B67EC1">
        <w:rPr>
          <w:rFonts w:hint="eastAsia"/>
          <w:b w:val="0"/>
          <w:bCs/>
          <w:sz w:val="21"/>
          <w:szCs w:val="18"/>
        </w:rPr>
        <w:t>以</w:t>
      </w:r>
      <w:r w:rsidR="00137FA5">
        <w:rPr>
          <w:rFonts w:hint="eastAsia"/>
          <w:b w:val="0"/>
          <w:bCs/>
          <w:sz w:val="21"/>
          <w:szCs w:val="18"/>
        </w:rPr>
        <w:t>行政村</w:t>
      </w:r>
      <w:r w:rsidR="0050397C">
        <w:rPr>
          <w:rFonts w:hint="eastAsia"/>
          <w:b w:val="0"/>
          <w:bCs/>
          <w:sz w:val="21"/>
          <w:szCs w:val="18"/>
        </w:rPr>
        <w:t>为单位，施工完毕</w:t>
      </w:r>
      <w:r w:rsidR="00C94349">
        <w:rPr>
          <w:rFonts w:hint="eastAsia"/>
          <w:b w:val="0"/>
          <w:bCs/>
          <w:sz w:val="21"/>
          <w:szCs w:val="18"/>
        </w:rPr>
        <w:t>后</w:t>
      </w:r>
      <w:r w:rsidR="0050397C">
        <w:rPr>
          <w:rFonts w:hint="eastAsia"/>
          <w:b w:val="0"/>
          <w:bCs/>
          <w:sz w:val="21"/>
          <w:szCs w:val="18"/>
        </w:rPr>
        <w:t>在自检合格的基础上，</w:t>
      </w:r>
      <w:r w:rsidR="0050397C" w:rsidRPr="0050397C">
        <w:rPr>
          <w:rFonts w:hint="eastAsia"/>
          <w:b w:val="0"/>
          <w:bCs/>
          <w:sz w:val="21"/>
          <w:szCs w:val="18"/>
        </w:rPr>
        <w:t>应由乡镇政府向县级业务主管单位提出验收申请。</w:t>
      </w:r>
      <w:r w:rsidR="00B67EC1" w:rsidRPr="00B67EC1">
        <w:rPr>
          <w:rFonts w:hint="eastAsia"/>
          <w:b w:val="0"/>
          <w:bCs/>
          <w:sz w:val="21"/>
          <w:szCs w:val="18"/>
        </w:rPr>
        <w:t>县级业务主管单位组织验收。</w:t>
      </w:r>
    </w:p>
    <w:p w14:paraId="140248BB" w14:textId="77777777" w:rsidR="00D0485B" w:rsidRDefault="005951A1" w:rsidP="000F3D3A">
      <w:pPr>
        <w:pStyle w:val="423"/>
        <w:ind w:leftChars="250" w:left="913" w:hangingChars="100" w:hanging="210"/>
        <w:jc w:val="left"/>
        <w:rPr>
          <w:b w:val="0"/>
          <w:bCs/>
          <w:sz w:val="21"/>
          <w:szCs w:val="18"/>
        </w:rPr>
      </w:pPr>
      <w:r w:rsidRPr="005951A1">
        <w:rPr>
          <w:rFonts w:hint="eastAsia"/>
          <w:b w:val="0"/>
          <w:bCs/>
          <w:sz w:val="21"/>
          <w:szCs w:val="18"/>
        </w:rPr>
        <w:t xml:space="preserve">１参加工程施工质量验收的各方人员应具备相应的资格。　　　　</w:t>
      </w:r>
    </w:p>
    <w:p w14:paraId="467DA2CD" w14:textId="77777777" w:rsidR="00B30736" w:rsidRDefault="005951A1" w:rsidP="000F3D3A">
      <w:pPr>
        <w:pStyle w:val="423"/>
        <w:ind w:leftChars="250" w:left="913" w:hangingChars="100" w:hanging="210"/>
        <w:jc w:val="left"/>
        <w:rPr>
          <w:b w:val="0"/>
          <w:bCs/>
          <w:sz w:val="21"/>
          <w:szCs w:val="18"/>
        </w:rPr>
      </w:pPr>
      <w:r w:rsidRPr="005951A1">
        <w:rPr>
          <w:rFonts w:hint="eastAsia"/>
          <w:b w:val="0"/>
          <w:bCs/>
          <w:sz w:val="21"/>
          <w:szCs w:val="18"/>
        </w:rPr>
        <w:t>２验收应涵盖村庄内全部农户的卫生厕所。</w:t>
      </w:r>
    </w:p>
    <w:p w14:paraId="7639B73B" w14:textId="0713D324" w:rsidR="00B30736" w:rsidRPr="00B30736" w:rsidRDefault="00B30736" w:rsidP="00FD42FE">
      <w:pPr>
        <w:pStyle w:val="423"/>
        <w:numPr>
          <w:ilvl w:val="0"/>
          <w:numId w:val="32"/>
        </w:numPr>
        <w:jc w:val="left"/>
        <w:rPr>
          <w:b w:val="0"/>
          <w:bCs/>
          <w:sz w:val="21"/>
          <w:szCs w:val="18"/>
        </w:rPr>
      </w:pPr>
      <w:proofErr w:type="gramStart"/>
      <w:r w:rsidRPr="00915C5C">
        <w:rPr>
          <w:rFonts w:hint="eastAsia"/>
          <w:b w:val="0"/>
          <w:bCs/>
          <w:sz w:val="21"/>
          <w:szCs w:val="18"/>
        </w:rPr>
        <w:t>户厕和公厕</w:t>
      </w:r>
      <w:proofErr w:type="gramEnd"/>
      <w:r w:rsidRPr="00915C5C">
        <w:rPr>
          <w:rFonts w:hint="eastAsia"/>
          <w:b w:val="0"/>
          <w:bCs/>
          <w:sz w:val="21"/>
          <w:szCs w:val="18"/>
        </w:rPr>
        <w:t>主要验收的内容包括面积、结构、设备配备、排风、保温、管线安置是否符合要求。</w:t>
      </w:r>
    </w:p>
    <w:p w14:paraId="0C73D043" w14:textId="1E97CA32" w:rsidR="00B30736" w:rsidRDefault="005951A1" w:rsidP="00FD42FE">
      <w:pPr>
        <w:pStyle w:val="423"/>
        <w:numPr>
          <w:ilvl w:val="0"/>
          <w:numId w:val="32"/>
        </w:numPr>
        <w:jc w:val="left"/>
        <w:rPr>
          <w:b w:val="0"/>
          <w:bCs/>
          <w:sz w:val="21"/>
          <w:szCs w:val="18"/>
        </w:rPr>
      </w:pPr>
      <w:r w:rsidRPr="005951A1">
        <w:rPr>
          <w:rFonts w:hint="eastAsia"/>
          <w:b w:val="0"/>
          <w:bCs/>
          <w:sz w:val="21"/>
          <w:szCs w:val="18"/>
        </w:rPr>
        <w:t xml:space="preserve">质量验收合格应符合下列规定：　　　　</w:t>
      </w:r>
    </w:p>
    <w:p w14:paraId="23F0CDAA" w14:textId="77777777" w:rsidR="00B30736" w:rsidRDefault="005951A1" w:rsidP="000F3D3A">
      <w:pPr>
        <w:pStyle w:val="423"/>
        <w:ind w:leftChars="250" w:left="913" w:hangingChars="100" w:hanging="210"/>
        <w:jc w:val="left"/>
        <w:rPr>
          <w:b w:val="0"/>
          <w:bCs/>
          <w:sz w:val="21"/>
          <w:szCs w:val="18"/>
        </w:rPr>
      </w:pPr>
      <w:r w:rsidRPr="005951A1">
        <w:rPr>
          <w:rFonts w:hint="eastAsia"/>
          <w:b w:val="0"/>
          <w:bCs/>
          <w:sz w:val="21"/>
          <w:szCs w:val="18"/>
        </w:rPr>
        <w:t xml:space="preserve">１主控项目的质量经抽样检验均应合格。　　　　</w:t>
      </w:r>
    </w:p>
    <w:p w14:paraId="5E8958E1" w14:textId="77777777" w:rsidR="00B30736" w:rsidRDefault="005951A1" w:rsidP="000F3D3A">
      <w:pPr>
        <w:pStyle w:val="423"/>
        <w:ind w:leftChars="250" w:left="913" w:hangingChars="100" w:hanging="210"/>
        <w:jc w:val="left"/>
        <w:rPr>
          <w:b w:val="0"/>
          <w:bCs/>
          <w:sz w:val="21"/>
          <w:szCs w:val="18"/>
        </w:rPr>
      </w:pPr>
      <w:r w:rsidRPr="005951A1">
        <w:rPr>
          <w:rFonts w:hint="eastAsia"/>
          <w:b w:val="0"/>
          <w:bCs/>
          <w:sz w:val="21"/>
          <w:szCs w:val="18"/>
        </w:rPr>
        <w:t>２一般项目的质量经抽样检验合格。当采用计数抽样时，</w:t>
      </w:r>
      <w:proofErr w:type="gramStart"/>
      <w:r w:rsidRPr="005951A1">
        <w:rPr>
          <w:rFonts w:hint="eastAsia"/>
          <w:b w:val="0"/>
          <w:bCs/>
          <w:sz w:val="21"/>
          <w:szCs w:val="18"/>
        </w:rPr>
        <w:t>合格点率应</w:t>
      </w:r>
      <w:proofErr w:type="gramEnd"/>
      <w:r w:rsidRPr="005951A1">
        <w:rPr>
          <w:rFonts w:hint="eastAsia"/>
          <w:b w:val="0"/>
          <w:bCs/>
          <w:sz w:val="21"/>
          <w:szCs w:val="18"/>
        </w:rPr>
        <w:t>达到</w:t>
      </w:r>
      <w:r w:rsidR="00B30736">
        <w:rPr>
          <w:rFonts w:hint="eastAsia"/>
          <w:b w:val="0"/>
          <w:bCs/>
          <w:sz w:val="21"/>
          <w:szCs w:val="18"/>
        </w:rPr>
        <w:t>9</w:t>
      </w:r>
      <w:r w:rsidR="00B30736">
        <w:rPr>
          <w:b w:val="0"/>
          <w:bCs/>
          <w:sz w:val="21"/>
          <w:szCs w:val="18"/>
        </w:rPr>
        <w:t>0</w:t>
      </w:r>
      <w:r w:rsidRPr="005951A1">
        <w:rPr>
          <w:rFonts w:hint="eastAsia"/>
          <w:b w:val="0"/>
          <w:bCs/>
          <w:sz w:val="21"/>
          <w:szCs w:val="18"/>
        </w:rPr>
        <w:t xml:space="preserve">％，且不得存在严重缺陷。　　　　</w:t>
      </w:r>
    </w:p>
    <w:p w14:paraId="2D75B806" w14:textId="59F49EF5" w:rsidR="00B30736" w:rsidRDefault="005951A1" w:rsidP="000F3D3A">
      <w:pPr>
        <w:pStyle w:val="423"/>
        <w:ind w:leftChars="250" w:left="913" w:hangingChars="100" w:hanging="210"/>
        <w:jc w:val="left"/>
        <w:rPr>
          <w:b w:val="0"/>
          <w:bCs/>
          <w:sz w:val="21"/>
          <w:szCs w:val="18"/>
        </w:rPr>
      </w:pPr>
      <w:r w:rsidRPr="005951A1">
        <w:rPr>
          <w:rFonts w:hint="eastAsia"/>
          <w:b w:val="0"/>
          <w:bCs/>
          <w:sz w:val="21"/>
          <w:szCs w:val="18"/>
        </w:rPr>
        <w:t>３主要工程材料</w:t>
      </w:r>
      <w:r w:rsidR="00B30736">
        <w:rPr>
          <w:rFonts w:hint="eastAsia"/>
          <w:b w:val="0"/>
          <w:bCs/>
          <w:sz w:val="21"/>
          <w:szCs w:val="18"/>
        </w:rPr>
        <w:t>应</w:t>
      </w:r>
      <w:r w:rsidRPr="005951A1">
        <w:rPr>
          <w:rFonts w:hint="eastAsia"/>
          <w:b w:val="0"/>
          <w:bCs/>
          <w:sz w:val="21"/>
          <w:szCs w:val="18"/>
        </w:rPr>
        <w:t>进行进场验收。</w:t>
      </w:r>
    </w:p>
    <w:p w14:paraId="4F391639" w14:textId="18218B95" w:rsidR="005951A1" w:rsidRDefault="005951A1" w:rsidP="000F3D3A">
      <w:pPr>
        <w:pStyle w:val="423"/>
        <w:ind w:leftChars="250" w:left="913" w:hangingChars="100" w:hanging="210"/>
        <w:jc w:val="left"/>
        <w:rPr>
          <w:b w:val="0"/>
          <w:bCs/>
          <w:sz w:val="21"/>
          <w:szCs w:val="18"/>
        </w:rPr>
      </w:pPr>
      <w:r w:rsidRPr="005951A1">
        <w:rPr>
          <w:rFonts w:hint="eastAsia"/>
          <w:b w:val="0"/>
          <w:bCs/>
          <w:sz w:val="21"/>
          <w:szCs w:val="18"/>
        </w:rPr>
        <w:t>４主要工程材料的质量保证资料以及相关试验检测资料齐全、正确，具有完整的施工操作依据和质量检查记录。</w:t>
      </w:r>
    </w:p>
    <w:p w14:paraId="1882EFF4" w14:textId="77777777" w:rsidR="00B30736" w:rsidRDefault="005951A1" w:rsidP="000F3D3A">
      <w:pPr>
        <w:pStyle w:val="423"/>
        <w:ind w:leftChars="250" w:left="913" w:hangingChars="100" w:hanging="210"/>
        <w:jc w:val="left"/>
        <w:rPr>
          <w:b w:val="0"/>
          <w:bCs/>
          <w:sz w:val="21"/>
          <w:szCs w:val="18"/>
        </w:rPr>
      </w:pPr>
      <w:r w:rsidRPr="005951A1">
        <w:rPr>
          <w:rFonts w:hint="eastAsia"/>
          <w:b w:val="0"/>
          <w:bCs/>
          <w:sz w:val="21"/>
          <w:szCs w:val="18"/>
        </w:rPr>
        <w:t>５卫生洁具、化粪池等主要使用功能的抽查结果应满足要求。</w:t>
      </w:r>
    </w:p>
    <w:p w14:paraId="06BFC688" w14:textId="4034A9E5" w:rsidR="00B30736" w:rsidRDefault="005951A1" w:rsidP="00FD42FE">
      <w:pPr>
        <w:pStyle w:val="423"/>
        <w:numPr>
          <w:ilvl w:val="0"/>
          <w:numId w:val="32"/>
        </w:numPr>
        <w:jc w:val="left"/>
        <w:rPr>
          <w:b w:val="0"/>
          <w:bCs/>
          <w:sz w:val="21"/>
          <w:szCs w:val="18"/>
        </w:rPr>
      </w:pPr>
      <w:r w:rsidRPr="005951A1">
        <w:rPr>
          <w:rFonts w:hint="eastAsia"/>
          <w:b w:val="0"/>
          <w:bCs/>
          <w:sz w:val="21"/>
          <w:szCs w:val="18"/>
        </w:rPr>
        <w:t xml:space="preserve">质量验收不合格时，应按下列规定处理：　　　　</w:t>
      </w:r>
    </w:p>
    <w:p w14:paraId="469FF816" w14:textId="5B9538B3" w:rsidR="00B30736" w:rsidRDefault="005951A1" w:rsidP="000F3D3A">
      <w:pPr>
        <w:pStyle w:val="423"/>
        <w:ind w:leftChars="250" w:left="913" w:hangingChars="100" w:hanging="210"/>
        <w:jc w:val="left"/>
        <w:rPr>
          <w:b w:val="0"/>
          <w:bCs/>
          <w:sz w:val="21"/>
          <w:szCs w:val="18"/>
        </w:rPr>
      </w:pPr>
      <w:r w:rsidRPr="005951A1">
        <w:rPr>
          <w:rFonts w:hint="eastAsia"/>
          <w:b w:val="0"/>
          <w:bCs/>
          <w:sz w:val="21"/>
          <w:szCs w:val="18"/>
        </w:rPr>
        <w:t>１经返工</w:t>
      </w:r>
      <w:r w:rsidR="00B30736">
        <w:rPr>
          <w:rFonts w:hint="eastAsia"/>
          <w:b w:val="0"/>
          <w:bCs/>
          <w:sz w:val="21"/>
          <w:szCs w:val="18"/>
        </w:rPr>
        <w:t xml:space="preserve">重做或更换配件等的卫生厕所，应重新进行验收。　　　</w:t>
      </w:r>
    </w:p>
    <w:p w14:paraId="79C636F6" w14:textId="06AD0997" w:rsidR="00B30736" w:rsidRDefault="005951A1" w:rsidP="000F3D3A">
      <w:pPr>
        <w:pStyle w:val="423"/>
        <w:ind w:leftChars="250" w:left="913" w:hangingChars="100" w:hanging="210"/>
        <w:jc w:val="left"/>
        <w:rPr>
          <w:b w:val="0"/>
          <w:bCs/>
          <w:sz w:val="21"/>
          <w:szCs w:val="18"/>
        </w:rPr>
      </w:pPr>
      <w:r w:rsidRPr="005951A1">
        <w:rPr>
          <w:rFonts w:hint="eastAsia"/>
          <w:b w:val="0"/>
          <w:bCs/>
          <w:sz w:val="21"/>
          <w:szCs w:val="18"/>
        </w:rPr>
        <w:t>２经返修或更换配件，</w:t>
      </w:r>
      <w:proofErr w:type="gramStart"/>
      <w:r w:rsidRPr="005951A1">
        <w:rPr>
          <w:rFonts w:hint="eastAsia"/>
          <w:b w:val="0"/>
          <w:bCs/>
          <w:sz w:val="21"/>
          <w:szCs w:val="18"/>
        </w:rPr>
        <w:t>虽改变</w:t>
      </w:r>
      <w:proofErr w:type="gramEnd"/>
      <w:r w:rsidRPr="005951A1">
        <w:rPr>
          <w:rFonts w:hint="eastAsia"/>
          <w:b w:val="0"/>
          <w:bCs/>
          <w:sz w:val="21"/>
          <w:szCs w:val="18"/>
        </w:rPr>
        <w:t xml:space="preserve">外形尺寸但仍能满足结构安全和使用功能要求的卫生厕所，可通过协商文件进行验收。　　　　</w:t>
      </w:r>
    </w:p>
    <w:p w14:paraId="5FAE16ED" w14:textId="2C1B865A" w:rsidR="005951A1" w:rsidRPr="00915C5C" w:rsidRDefault="005951A1" w:rsidP="00A83564">
      <w:pPr>
        <w:pStyle w:val="423"/>
        <w:ind w:leftChars="250" w:left="913" w:hangingChars="100" w:hanging="210"/>
        <w:jc w:val="left"/>
        <w:rPr>
          <w:b w:val="0"/>
          <w:bCs/>
          <w:sz w:val="21"/>
          <w:szCs w:val="18"/>
        </w:rPr>
      </w:pPr>
      <w:r w:rsidRPr="005951A1">
        <w:rPr>
          <w:rFonts w:hint="eastAsia"/>
          <w:b w:val="0"/>
          <w:bCs/>
          <w:sz w:val="21"/>
          <w:szCs w:val="18"/>
        </w:rPr>
        <w:t>３经返修或更换配件，仍不能满足结构安全或使用功能要求的卫生厕所，严禁验收</w:t>
      </w:r>
      <w:r w:rsidR="00A83564">
        <w:rPr>
          <w:rFonts w:hint="eastAsia"/>
          <w:b w:val="0"/>
          <w:bCs/>
          <w:sz w:val="21"/>
          <w:szCs w:val="18"/>
        </w:rPr>
        <w:t>。</w:t>
      </w:r>
    </w:p>
    <w:p w14:paraId="53B098A8" w14:textId="3F6685D7" w:rsidR="00B67EC1" w:rsidRDefault="00B67EC1" w:rsidP="00FD42FE">
      <w:pPr>
        <w:pStyle w:val="423"/>
        <w:numPr>
          <w:ilvl w:val="0"/>
          <w:numId w:val="32"/>
        </w:numPr>
        <w:ind w:left="0" w:firstLine="0"/>
        <w:jc w:val="left"/>
        <w:rPr>
          <w:b w:val="0"/>
          <w:bCs/>
          <w:sz w:val="21"/>
          <w:szCs w:val="18"/>
        </w:rPr>
      </w:pPr>
      <w:r w:rsidRPr="00B67EC1">
        <w:rPr>
          <w:rFonts w:hint="eastAsia"/>
          <w:b w:val="0"/>
          <w:bCs/>
          <w:sz w:val="21"/>
          <w:szCs w:val="18"/>
        </w:rPr>
        <w:t>竣工验收后，</w:t>
      </w:r>
      <w:r w:rsidR="00113DA2">
        <w:rPr>
          <w:rFonts w:hint="eastAsia"/>
          <w:b w:val="0"/>
          <w:bCs/>
          <w:sz w:val="21"/>
          <w:szCs w:val="18"/>
        </w:rPr>
        <w:t>应</w:t>
      </w:r>
      <w:r w:rsidR="00113DA2" w:rsidRPr="00113DA2">
        <w:rPr>
          <w:rFonts w:hint="eastAsia"/>
          <w:b w:val="0"/>
          <w:bCs/>
          <w:sz w:val="21"/>
          <w:szCs w:val="18"/>
        </w:rPr>
        <w:t>建立纸质和</w:t>
      </w:r>
      <w:proofErr w:type="gramStart"/>
      <w:r w:rsidR="00113DA2" w:rsidRPr="00113DA2">
        <w:rPr>
          <w:rFonts w:hint="eastAsia"/>
          <w:b w:val="0"/>
          <w:bCs/>
          <w:sz w:val="21"/>
          <w:szCs w:val="18"/>
        </w:rPr>
        <w:t>电子台</w:t>
      </w:r>
      <w:proofErr w:type="gramEnd"/>
      <w:r w:rsidR="00113DA2" w:rsidRPr="00113DA2">
        <w:rPr>
          <w:rFonts w:hint="eastAsia"/>
          <w:b w:val="0"/>
          <w:bCs/>
          <w:sz w:val="21"/>
          <w:szCs w:val="18"/>
        </w:rPr>
        <w:t>账</w:t>
      </w:r>
      <w:r w:rsidR="00113DA2">
        <w:rPr>
          <w:rFonts w:hint="eastAsia"/>
          <w:b w:val="0"/>
          <w:bCs/>
          <w:sz w:val="21"/>
          <w:szCs w:val="18"/>
        </w:rPr>
        <w:t>，</w:t>
      </w:r>
      <w:r w:rsidRPr="00B67EC1">
        <w:rPr>
          <w:rFonts w:hint="eastAsia"/>
          <w:b w:val="0"/>
          <w:bCs/>
          <w:sz w:val="21"/>
          <w:szCs w:val="18"/>
        </w:rPr>
        <w:t>应将有关设计、施工和验收文件归档。材料设备供应商、设计单位、施工单位等相关单位应提供设备、设施的运行维护详细说明书</w:t>
      </w:r>
      <w:r>
        <w:rPr>
          <w:rFonts w:hint="eastAsia"/>
          <w:b w:val="0"/>
          <w:bCs/>
          <w:sz w:val="21"/>
          <w:szCs w:val="18"/>
        </w:rPr>
        <w:t>。</w:t>
      </w:r>
    </w:p>
    <w:p w14:paraId="4B0ABAC6" w14:textId="6B0F7795" w:rsidR="00143EEE" w:rsidRPr="00893F28" w:rsidRDefault="00143EEE" w:rsidP="00DC5AB1">
      <w:pPr>
        <w:pStyle w:val="423"/>
        <w:ind w:firstLineChars="200" w:firstLine="420"/>
        <w:jc w:val="left"/>
        <w:rPr>
          <w:rFonts w:ascii="仿宋_GB2312" w:eastAsia="仿宋_GB2312"/>
          <w:b w:val="0"/>
          <w:bCs/>
          <w:color w:val="000000" w:themeColor="text1"/>
          <w:sz w:val="21"/>
          <w:szCs w:val="18"/>
        </w:rPr>
      </w:pPr>
      <w:r w:rsidRPr="00893F28">
        <w:rPr>
          <w:rFonts w:ascii="仿宋_GB2312" w:eastAsia="仿宋_GB2312" w:hint="eastAsia"/>
          <w:b w:val="0"/>
          <w:bCs/>
          <w:color w:val="000000" w:themeColor="text1"/>
          <w:sz w:val="21"/>
          <w:szCs w:val="18"/>
        </w:rPr>
        <w:t>【条文说明】纸质和</w:t>
      </w:r>
      <w:proofErr w:type="gramStart"/>
      <w:r w:rsidRPr="00893F28">
        <w:rPr>
          <w:rFonts w:ascii="仿宋_GB2312" w:eastAsia="仿宋_GB2312" w:hint="eastAsia"/>
          <w:b w:val="0"/>
          <w:bCs/>
          <w:color w:val="000000" w:themeColor="text1"/>
          <w:sz w:val="21"/>
          <w:szCs w:val="18"/>
        </w:rPr>
        <w:t>电子台</w:t>
      </w:r>
      <w:proofErr w:type="gramEnd"/>
      <w:r w:rsidRPr="00893F28">
        <w:rPr>
          <w:rFonts w:ascii="仿宋_GB2312" w:eastAsia="仿宋_GB2312" w:hint="eastAsia"/>
          <w:b w:val="0"/>
          <w:bCs/>
          <w:color w:val="000000" w:themeColor="text1"/>
          <w:sz w:val="21"/>
          <w:szCs w:val="18"/>
        </w:rPr>
        <w:t>账</w:t>
      </w:r>
      <w:r w:rsidR="00DC5AB1" w:rsidRPr="00893F28">
        <w:rPr>
          <w:rFonts w:ascii="仿宋_GB2312" w:eastAsia="仿宋_GB2312" w:hint="eastAsia"/>
          <w:b w:val="0"/>
          <w:bCs/>
          <w:color w:val="000000" w:themeColor="text1"/>
          <w:sz w:val="21"/>
          <w:szCs w:val="18"/>
        </w:rPr>
        <w:t>应</w:t>
      </w:r>
      <w:r w:rsidRPr="00893F28">
        <w:rPr>
          <w:rFonts w:ascii="仿宋_GB2312" w:eastAsia="仿宋_GB2312" w:hint="eastAsia"/>
          <w:b w:val="0"/>
          <w:bCs/>
          <w:color w:val="000000" w:themeColor="text1"/>
          <w:sz w:val="21"/>
          <w:szCs w:val="18"/>
        </w:rPr>
        <w:t>有厕所编号、所在乡（镇）和村名称、户主姓名、身份证号码、电话号码，是否为非异地扶贫搬迁建档立卡贫困户、无害化模式、建改方式、完成时间、户主签字、厕所照片及验收记录</w:t>
      </w:r>
      <w:r w:rsidR="00DC5AB1" w:rsidRPr="00893F28">
        <w:rPr>
          <w:rFonts w:ascii="仿宋_GB2312" w:eastAsia="仿宋_GB2312" w:hint="eastAsia"/>
          <w:b w:val="0"/>
          <w:bCs/>
          <w:color w:val="000000" w:themeColor="text1"/>
          <w:sz w:val="21"/>
          <w:szCs w:val="18"/>
        </w:rPr>
        <w:t>等</w:t>
      </w:r>
      <w:r w:rsidRPr="00893F28">
        <w:rPr>
          <w:rFonts w:ascii="仿宋_GB2312" w:eastAsia="仿宋_GB2312" w:hint="eastAsia"/>
          <w:b w:val="0"/>
          <w:bCs/>
          <w:color w:val="000000" w:themeColor="text1"/>
          <w:sz w:val="21"/>
          <w:szCs w:val="18"/>
        </w:rPr>
        <w:t>。</w:t>
      </w:r>
    </w:p>
    <w:p w14:paraId="53253574" w14:textId="6781F5A3" w:rsidR="00A46300" w:rsidRPr="00A46300" w:rsidRDefault="00FA16F9" w:rsidP="00FD42FE">
      <w:pPr>
        <w:pStyle w:val="423"/>
        <w:numPr>
          <w:ilvl w:val="0"/>
          <w:numId w:val="32"/>
        </w:numPr>
        <w:jc w:val="left"/>
        <w:rPr>
          <w:b w:val="0"/>
          <w:bCs/>
          <w:sz w:val="21"/>
          <w:szCs w:val="18"/>
        </w:rPr>
      </w:pPr>
      <w:r>
        <w:rPr>
          <w:rFonts w:hint="eastAsia"/>
          <w:b w:val="0"/>
          <w:bCs/>
          <w:sz w:val="21"/>
          <w:szCs w:val="18"/>
        </w:rPr>
        <w:t>乡村</w:t>
      </w:r>
      <w:proofErr w:type="gramStart"/>
      <w:r>
        <w:rPr>
          <w:rFonts w:hint="eastAsia"/>
          <w:b w:val="0"/>
          <w:bCs/>
          <w:sz w:val="21"/>
          <w:szCs w:val="18"/>
        </w:rPr>
        <w:t>户厕和公厕</w:t>
      </w:r>
      <w:proofErr w:type="gramEnd"/>
      <w:r w:rsidR="00A46300" w:rsidRPr="00A46300">
        <w:rPr>
          <w:rFonts w:hint="eastAsia"/>
          <w:b w:val="0"/>
          <w:bCs/>
          <w:sz w:val="21"/>
          <w:szCs w:val="18"/>
        </w:rPr>
        <w:t>、构筑物、设备设施的施工</w:t>
      </w:r>
      <w:r>
        <w:rPr>
          <w:rFonts w:hint="eastAsia"/>
          <w:b w:val="0"/>
          <w:bCs/>
          <w:sz w:val="21"/>
          <w:szCs w:val="18"/>
        </w:rPr>
        <w:t>和验收</w:t>
      </w:r>
      <w:r w:rsidR="00A46300" w:rsidRPr="00A46300">
        <w:rPr>
          <w:rFonts w:hint="eastAsia"/>
          <w:b w:val="0"/>
          <w:bCs/>
          <w:sz w:val="21"/>
          <w:szCs w:val="18"/>
        </w:rPr>
        <w:t>应符合相应的国家标准：</w:t>
      </w:r>
    </w:p>
    <w:p w14:paraId="508E6852" w14:textId="708004F3" w:rsidR="00EF65A3" w:rsidRDefault="00A46300" w:rsidP="00A46300">
      <w:pPr>
        <w:pStyle w:val="423"/>
        <w:ind w:left="420"/>
        <w:jc w:val="left"/>
        <w:rPr>
          <w:b w:val="0"/>
          <w:bCs/>
          <w:sz w:val="21"/>
          <w:szCs w:val="18"/>
        </w:rPr>
      </w:pPr>
      <w:r w:rsidRPr="00A46300">
        <w:rPr>
          <w:rFonts w:hint="eastAsia"/>
          <w:b w:val="0"/>
          <w:bCs/>
          <w:sz w:val="21"/>
          <w:szCs w:val="18"/>
        </w:rPr>
        <w:t>1</w:t>
      </w:r>
      <w:r w:rsidR="003002FF">
        <w:rPr>
          <w:rFonts w:hint="eastAsia"/>
          <w:b w:val="0"/>
          <w:bCs/>
          <w:sz w:val="21"/>
          <w:szCs w:val="18"/>
        </w:rPr>
        <w:t xml:space="preserve"> </w:t>
      </w:r>
      <w:r w:rsidR="00EF65A3" w:rsidRPr="00EF65A3">
        <w:rPr>
          <w:rFonts w:hint="eastAsia"/>
          <w:b w:val="0"/>
          <w:bCs/>
          <w:sz w:val="21"/>
          <w:szCs w:val="18"/>
        </w:rPr>
        <w:t>建筑工程的验收需满足《建筑工程施工质量验收统一标准》</w:t>
      </w:r>
      <w:r w:rsidR="00EF65A3" w:rsidRPr="00EF65A3">
        <w:rPr>
          <w:rFonts w:hint="eastAsia"/>
          <w:b w:val="0"/>
          <w:bCs/>
          <w:sz w:val="21"/>
          <w:szCs w:val="18"/>
        </w:rPr>
        <w:t>GB50300</w:t>
      </w:r>
      <w:r w:rsidR="00EF65A3" w:rsidRPr="00EF65A3">
        <w:rPr>
          <w:rFonts w:hint="eastAsia"/>
          <w:b w:val="0"/>
          <w:bCs/>
          <w:sz w:val="21"/>
          <w:szCs w:val="18"/>
        </w:rPr>
        <w:t>、</w:t>
      </w:r>
      <w:bookmarkStart w:id="55" w:name="_Hlk114218123"/>
      <w:r w:rsidR="00EF65A3" w:rsidRPr="00EF65A3">
        <w:rPr>
          <w:rFonts w:hint="eastAsia"/>
          <w:b w:val="0"/>
          <w:bCs/>
          <w:sz w:val="21"/>
          <w:szCs w:val="18"/>
        </w:rPr>
        <w:t>《建筑装饰装修工程质量验收规范》</w:t>
      </w:r>
      <w:r w:rsidR="00EF65A3" w:rsidRPr="00EF65A3">
        <w:rPr>
          <w:rFonts w:hint="eastAsia"/>
          <w:b w:val="0"/>
          <w:bCs/>
          <w:sz w:val="21"/>
          <w:szCs w:val="18"/>
        </w:rPr>
        <w:t>GB50210</w:t>
      </w:r>
      <w:r w:rsidR="00EF65A3" w:rsidRPr="00EF65A3">
        <w:rPr>
          <w:rFonts w:hint="eastAsia"/>
          <w:b w:val="0"/>
          <w:bCs/>
          <w:sz w:val="21"/>
          <w:szCs w:val="18"/>
        </w:rPr>
        <w:t>、《屋面工程质量验收规范》</w:t>
      </w:r>
      <w:r w:rsidR="00EF65A3" w:rsidRPr="00EF65A3">
        <w:rPr>
          <w:rFonts w:hint="eastAsia"/>
          <w:b w:val="0"/>
          <w:bCs/>
          <w:sz w:val="21"/>
          <w:szCs w:val="18"/>
        </w:rPr>
        <w:t>GB50207</w:t>
      </w:r>
      <w:r w:rsidR="00EF65A3" w:rsidRPr="00EF65A3">
        <w:rPr>
          <w:rFonts w:hint="eastAsia"/>
          <w:b w:val="0"/>
          <w:bCs/>
          <w:sz w:val="21"/>
          <w:szCs w:val="18"/>
        </w:rPr>
        <w:t>、《建筑地面工程施工质量验收规范》</w:t>
      </w:r>
      <w:r w:rsidR="00EF65A3" w:rsidRPr="00EF65A3">
        <w:rPr>
          <w:rFonts w:hint="eastAsia"/>
          <w:b w:val="0"/>
          <w:bCs/>
          <w:sz w:val="21"/>
          <w:szCs w:val="18"/>
        </w:rPr>
        <w:t>GB50209</w:t>
      </w:r>
      <w:bookmarkEnd w:id="55"/>
      <w:r w:rsidR="00EF65A3" w:rsidRPr="00EF65A3">
        <w:rPr>
          <w:rFonts w:hint="eastAsia"/>
          <w:b w:val="0"/>
          <w:bCs/>
          <w:sz w:val="21"/>
          <w:szCs w:val="18"/>
        </w:rPr>
        <w:t>。</w:t>
      </w:r>
    </w:p>
    <w:p w14:paraId="40A61EDE" w14:textId="255725A8" w:rsidR="00EF65A3" w:rsidRDefault="00EF65A3" w:rsidP="00EF65A3">
      <w:pPr>
        <w:pStyle w:val="423"/>
        <w:ind w:left="420"/>
        <w:jc w:val="left"/>
        <w:rPr>
          <w:b w:val="0"/>
          <w:bCs/>
          <w:sz w:val="21"/>
          <w:szCs w:val="18"/>
        </w:rPr>
      </w:pPr>
      <w:r>
        <w:rPr>
          <w:rFonts w:hint="eastAsia"/>
          <w:b w:val="0"/>
          <w:bCs/>
          <w:sz w:val="21"/>
          <w:szCs w:val="18"/>
        </w:rPr>
        <w:t>2</w:t>
      </w:r>
      <w:r w:rsidR="003002FF">
        <w:rPr>
          <w:rFonts w:hint="eastAsia"/>
          <w:b w:val="0"/>
          <w:bCs/>
          <w:sz w:val="21"/>
          <w:szCs w:val="18"/>
        </w:rPr>
        <w:t xml:space="preserve"> </w:t>
      </w:r>
      <w:r w:rsidRPr="00EF65A3">
        <w:rPr>
          <w:rFonts w:hint="eastAsia"/>
          <w:b w:val="0"/>
          <w:bCs/>
          <w:sz w:val="21"/>
          <w:szCs w:val="18"/>
        </w:rPr>
        <w:t>装饰装修工程应符合现行国家标准《建筑装饰装修工程质量验收标准》</w:t>
      </w:r>
      <w:r w:rsidRPr="00EF65A3">
        <w:rPr>
          <w:rFonts w:hint="eastAsia"/>
          <w:b w:val="0"/>
          <w:bCs/>
          <w:sz w:val="21"/>
          <w:szCs w:val="18"/>
        </w:rPr>
        <w:t>GB 50210</w:t>
      </w:r>
      <w:r w:rsidRPr="00EF65A3">
        <w:rPr>
          <w:rFonts w:hint="eastAsia"/>
          <w:b w:val="0"/>
          <w:bCs/>
          <w:sz w:val="21"/>
          <w:szCs w:val="18"/>
        </w:rPr>
        <w:t>的有关规定。</w:t>
      </w:r>
    </w:p>
    <w:p w14:paraId="042F5F79" w14:textId="50AE2338" w:rsidR="00EF65A3" w:rsidRPr="00A46300" w:rsidRDefault="00EF65A3" w:rsidP="00EF65A3">
      <w:pPr>
        <w:pStyle w:val="423"/>
        <w:ind w:left="420"/>
        <w:jc w:val="left"/>
        <w:rPr>
          <w:b w:val="0"/>
          <w:bCs/>
          <w:sz w:val="21"/>
          <w:szCs w:val="18"/>
        </w:rPr>
      </w:pPr>
      <w:r>
        <w:rPr>
          <w:b w:val="0"/>
          <w:bCs/>
          <w:sz w:val="21"/>
          <w:szCs w:val="18"/>
        </w:rPr>
        <w:t>3</w:t>
      </w:r>
      <w:r>
        <w:rPr>
          <w:rFonts w:hint="eastAsia"/>
          <w:b w:val="0"/>
          <w:bCs/>
          <w:sz w:val="21"/>
          <w:szCs w:val="18"/>
        </w:rPr>
        <w:t>混凝土结构工程的施工和验收应符合现行国家标准</w:t>
      </w:r>
      <w:bookmarkStart w:id="56" w:name="_Hlk114218168"/>
      <w:r>
        <w:rPr>
          <w:rFonts w:hint="eastAsia"/>
          <w:b w:val="0"/>
          <w:bCs/>
          <w:sz w:val="21"/>
          <w:szCs w:val="18"/>
        </w:rPr>
        <w:t>《混凝土结构工程施工质量验收规范》</w:t>
      </w:r>
      <w:r w:rsidRPr="00A46300">
        <w:rPr>
          <w:rFonts w:hint="eastAsia"/>
          <w:b w:val="0"/>
          <w:bCs/>
          <w:sz w:val="21"/>
          <w:szCs w:val="18"/>
        </w:rPr>
        <w:t>GB</w:t>
      </w:r>
      <w:r w:rsidR="00A779CF">
        <w:rPr>
          <w:b w:val="0"/>
          <w:bCs/>
          <w:sz w:val="21"/>
          <w:szCs w:val="18"/>
        </w:rPr>
        <w:t xml:space="preserve"> </w:t>
      </w:r>
      <w:r w:rsidRPr="00A46300">
        <w:rPr>
          <w:rFonts w:hint="eastAsia"/>
          <w:b w:val="0"/>
          <w:bCs/>
          <w:sz w:val="21"/>
          <w:szCs w:val="18"/>
        </w:rPr>
        <w:t>50204</w:t>
      </w:r>
      <w:bookmarkEnd w:id="56"/>
      <w:r w:rsidRPr="00A46300">
        <w:rPr>
          <w:rFonts w:hint="eastAsia"/>
          <w:b w:val="0"/>
          <w:bCs/>
          <w:sz w:val="21"/>
          <w:szCs w:val="18"/>
        </w:rPr>
        <w:t>的有关规定。</w:t>
      </w:r>
    </w:p>
    <w:p w14:paraId="286E5CEE" w14:textId="31DCE49D" w:rsidR="00EF65A3" w:rsidRPr="00A46300" w:rsidRDefault="00EF65A3" w:rsidP="00EF65A3">
      <w:pPr>
        <w:pStyle w:val="423"/>
        <w:ind w:left="420"/>
        <w:jc w:val="left"/>
        <w:rPr>
          <w:b w:val="0"/>
          <w:bCs/>
          <w:sz w:val="21"/>
          <w:szCs w:val="18"/>
        </w:rPr>
      </w:pPr>
      <w:r>
        <w:rPr>
          <w:b w:val="0"/>
          <w:bCs/>
          <w:sz w:val="21"/>
          <w:szCs w:val="18"/>
        </w:rPr>
        <w:t>4</w:t>
      </w:r>
      <w:r w:rsidRPr="00A46300">
        <w:rPr>
          <w:rFonts w:hint="eastAsia"/>
          <w:b w:val="0"/>
          <w:bCs/>
          <w:sz w:val="21"/>
          <w:szCs w:val="18"/>
        </w:rPr>
        <w:t>砌体结构工程的施工</w:t>
      </w:r>
      <w:r>
        <w:rPr>
          <w:rFonts w:hint="eastAsia"/>
          <w:b w:val="0"/>
          <w:bCs/>
          <w:sz w:val="21"/>
          <w:szCs w:val="18"/>
        </w:rPr>
        <w:t>和验收应符合现行国家标准《砌体结构工程施工质量验收规范》</w:t>
      </w:r>
      <w:r w:rsidRPr="00A46300">
        <w:rPr>
          <w:rFonts w:hint="eastAsia"/>
          <w:b w:val="0"/>
          <w:bCs/>
          <w:sz w:val="21"/>
          <w:szCs w:val="18"/>
        </w:rPr>
        <w:t>GB</w:t>
      </w:r>
      <w:r w:rsidR="00A779CF">
        <w:rPr>
          <w:b w:val="0"/>
          <w:bCs/>
          <w:sz w:val="21"/>
          <w:szCs w:val="18"/>
        </w:rPr>
        <w:t xml:space="preserve"> </w:t>
      </w:r>
      <w:r w:rsidRPr="00A46300">
        <w:rPr>
          <w:rFonts w:hint="eastAsia"/>
          <w:b w:val="0"/>
          <w:bCs/>
          <w:sz w:val="21"/>
          <w:szCs w:val="18"/>
        </w:rPr>
        <w:t>50203</w:t>
      </w:r>
      <w:r w:rsidRPr="00A46300">
        <w:rPr>
          <w:rFonts w:hint="eastAsia"/>
          <w:b w:val="0"/>
          <w:bCs/>
          <w:sz w:val="21"/>
          <w:szCs w:val="18"/>
        </w:rPr>
        <w:t>的有关规定。</w:t>
      </w:r>
    </w:p>
    <w:p w14:paraId="30CD7BE8" w14:textId="4311A475" w:rsidR="00F86793" w:rsidRDefault="00EF65A3" w:rsidP="00EF65A3">
      <w:pPr>
        <w:pStyle w:val="423"/>
        <w:ind w:left="420"/>
        <w:jc w:val="left"/>
        <w:rPr>
          <w:b w:val="0"/>
          <w:bCs/>
          <w:sz w:val="21"/>
          <w:szCs w:val="18"/>
        </w:rPr>
      </w:pPr>
      <w:r>
        <w:rPr>
          <w:b w:val="0"/>
          <w:bCs/>
          <w:sz w:val="21"/>
          <w:szCs w:val="18"/>
        </w:rPr>
        <w:t xml:space="preserve">5 </w:t>
      </w:r>
      <w:r w:rsidR="00F86793" w:rsidRPr="00F86793">
        <w:rPr>
          <w:rFonts w:hint="eastAsia"/>
          <w:b w:val="0"/>
          <w:bCs/>
          <w:sz w:val="21"/>
          <w:szCs w:val="18"/>
        </w:rPr>
        <w:t>卫生器具、相关配件及给排水管道的安装应符合现行国家标准《建筑给水排水及采暖工程施工质量验收规范》</w:t>
      </w:r>
      <w:r w:rsidR="00F86793" w:rsidRPr="00F86793">
        <w:rPr>
          <w:rFonts w:hint="eastAsia"/>
          <w:b w:val="0"/>
          <w:bCs/>
          <w:sz w:val="21"/>
          <w:szCs w:val="18"/>
        </w:rPr>
        <w:t>GB 50242</w:t>
      </w:r>
      <w:r w:rsidR="00F86793" w:rsidRPr="00F86793">
        <w:rPr>
          <w:rFonts w:hint="eastAsia"/>
          <w:b w:val="0"/>
          <w:bCs/>
          <w:sz w:val="21"/>
          <w:szCs w:val="18"/>
        </w:rPr>
        <w:t>的有关要求。</w:t>
      </w:r>
    </w:p>
    <w:p w14:paraId="5580854C" w14:textId="65E5899B" w:rsidR="00A46300" w:rsidRPr="00A46300" w:rsidRDefault="00EF65A3" w:rsidP="00A46300">
      <w:pPr>
        <w:pStyle w:val="423"/>
        <w:ind w:left="420"/>
        <w:jc w:val="left"/>
        <w:rPr>
          <w:b w:val="0"/>
          <w:bCs/>
          <w:sz w:val="21"/>
          <w:szCs w:val="18"/>
        </w:rPr>
      </w:pPr>
      <w:r>
        <w:rPr>
          <w:b w:val="0"/>
          <w:bCs/>
          <w:sz w:val="21"/>
          <w:szCs w:val="18"/>
        </w:rPr>
        <w:t>6</w:t>
      </w:r>
      <w:r w:rsidR="00FA16F9">
        <w:rPr>
          <w:rFonts w:hint="eastAsia"/>
          <w:b w:val="0"/>
          <w:bCs/>
          <w:sz w:val="21"/>
          <w:szCs w:val="18"/>
        </w:rPr>
        <w:t>室外给排水</w:t>
      </w:r>
      <w:r w:rsidR="00A46300" w:rsidRPr="00A46300">
        <w:rPr>
          <w:rFonts w:hint="eastAsia"/>
          <w:b w:val="0"/>
          <w:bCs/>
          <w:sz w:val="21"/>
          <w:szCs w:val="18"/>
        </w:rPr>
        <w:t>管道</w:t>
      </w:r>
      <w:r w:rsidR="00F86793" w:rsidRPr="00F86793">
        <w:rPr>
          <w:rFonts w:hint="eastAsia"/>
          <w:b w:val="0"/>
          <w:bCs/>
          <w:sz w:val="21"/>
          <w:szCs w:val="18"/>
        </w:rPr>
        <w:t>及附属设施</w:t>
      </w:r>
      <w:r w:rsidR="00A46300" w:rsidRPr="00A46300">
        <w:rPr>
          <w:rFonts w:hint="eastAsia"/>
          <w:b w:val="0"/>
          <w:bCs/>
          <w:sz w:val="21"/>
          <w:szCs w:val="18"/>
        </w:rPr>
        <w:t>工程的施工</w:t>
      </w:r>
      <w:r w:rsidR="00FA16F9">
        <w:rPr>
          <w:rFonts w:hint="eastAsia"/>
          <w:b w:val="0"/>
          <w:bCs/>
          <w:sz w:val="21"/>
          <w:szCs w:val="18"/>
        </w:rPr>
        <w:t>和验收，应符合现行国家标准《给水排水管道工程施工及验收规范》</w:t>
      </w:r>
      <w:r w:rsidR="00FA16F9">
        <w:rPr>
          <w:rFonts w:hint="eastAsia"/>
          <w:b w:val="0"/>
          <w:bCs/>
          <w:sz w:val="21"/>
          <w:szCs w:val="18"/>
        </w:rPr>
        <w:t>GB</w:t>
      </w:r>
      <w:r w:rsidR="00A779CF">
        <w:rPr>
          <w:b w:val="0"/>
          <w:bCs/>
          <w:sz w:val="21"/>
          <w:szCs w:val="18"/>
        </w:rPr>
        <w:t xml:space="preserve"> </w:t>
      </w:r>
      <w:r w:rsidR="00FA16F9">
        <w:rPr>
          <w:rFonts w:hint="eastAsia"/>
          <w:b w:val="0"/>
          <w:bCs/>
          <w:sz w:val="21"/>
          <w:szCs w:val="18"/>
        </w:rPr>
        <w:t>5026</w:t>
      </w:r>
      <w:r w:rsidR="00A779CF">
        <w:rPr>
          <w:rFonts w:hint="eastAsia"/>
          <w:b w:val="0"/>
          <w:bCs/>
          <w:sz w:val="21"/>
          <w:szCs w:val="18"/>
        </w:rPr>
        <w:t>8</w:t>
      </w:r>
      <w:r w:rsidR="00A46300" w:rsidRPr="00A46300">
        <w:rPr>
          <w:rFonts w:hint="eastAsia"/>
          <w:b w:val="0"/>
          <w:bCs/>
          <w:sz w:val="21"/>
          <w:szCs w:val="18"/>
        </w:rPr>
        <w:t>的有关规定。</w:t>
      </w:r>
    </w:p>
    <w:p w14:paraId="429B0FC1" w14:textId="3A7A7A4E" w:rsidR="00A46300" w:rsidRDefault="00EF65A3" w:rsidP="00A46300">
      <w:pPr>
        <w:pStyle w:val="423"/>
        <w:ind w:left="420"/>
        <w:jc w:val="left"/>
        <w:rPr>
          <w:b w:val="0"/>
          <w:bCs/>
          <w:sz w:val="21"/>
          <w:szCs w:val="18"/>
        </w:rPr>
      </w:pPr>
      <w:r>
        <w:rPr>
          <w:b w:val="0"/>
          <w:bCs/>
          <w:sz w:val="21"/>
          <w:szCs w:val="18"/>
        </w:rPr>
        <w:t>7</w:t>
      </w:r>
      <w:r w:rsidR="00A46300" w:rsidRPr="00A46300">
        <w:rPr>
          <w:rFonts w:hint="eastAsia"/>
          <w:b w:val="0"/>
          <w:bCs/>
          <w:sz w:val="21"/>
          <w:szCs w:val="18"/>
        </w:rPr>
        <w:t>构筑物的施工</w:t>
      </w:r>
      <w:r w:rsidR="00FA16F9">
        <w:rPr>
          <w:rFonts w:hint="eastAsia"/>
          <w:b w:val="0"/>
          <w:bCs/>
          <w:sz w:val="21"/>
          <w:szCs w:val="18"/>
        </w:rPr>
        <w:t>和验收</w:t>
      </w:r>
      <w:r w:rsidR="00A46300" w:rsidRPr="00A46300">
        <w:rPr>
          <w:rFonts w:hint="eastAsia"/>
          <w:b w:val="0"/>
          <w:bCs/>
          <w:sz w:val="21"/>
          <w:szCs w:val="18"/>
        </w:rPr>
        <w:t>应符合现行国家标准《给水排水构筑物施工及验收规范》</w:t>
      </w:r>
      <w:r w:rsidR="00A46300" w:rsidRPr="00A46300">
        <w:rPr>
          <w:rFonts w:hint="eastAsia"/>
          <w:b w:val="0"/>
          <w:bCs/>
          <w:sz w:val="21"/>
          <w:szCs w:val="18"/>
        </w:rPr>
        <w:t>GB</w:t>
      </w:r>
      <w:r w:rsidR="00A779CF">
        <w:rPr>
          <w:b w:val="0"/>
          <w:bCs/>
          <w:sz w:val="21"/>
          <w:szCs w:val="18"/>
        </w:rPr>
        <w:t xml:space="preserve"> </w:t>
      </w:r>
      <w:r w:rsidR="00A46300" w:rsidRPr="00A46300">
        <w:rPr>
          <w:rFonts w:hint="eastAsia"/>
          <w:b w:val="0"/>
          <w:bCs/>
          <w:sz w:val="21"/>
          <w:szCs w:val="18"/>
        </w:rPr>
        <w:t>50141</w:t>
      </w:r>
      <w:r w:rsidR="00A46300" w:rsidRPr="00A46300">
        <w:rPr>
          <w:rFonts w:hint="eastAsia"/>
          <w:b w:val="0"/>
          <w:bCs/>
          <w:sz w:val="21"/>
          <w:szCs w:val="18"/>
        </w:rPr>
        <w:t>的有关规定。</w:t>
      </w:r>
    </w:p>
    <w:p w14:paraId="31525F9B" w14:textId="32DF881F" w:rsidR="00A83356" w:rsidRDefault="00A83356" w:rsidP="00A46300">
      <w:pPr>
        <w:pStyle w:val="423"/>
        <w:ind w:left="420"/>
        <w:jc w:val="left"/>
        <w:rPr>
          <w:b w:val="0"/>
          <w:bCs/>
          <w:sz w:val="21"/>
          <w:szCs w:val="18"/>
        </w:rPr>
      </w:pPr>
      <w:r>
        <w:rPr>
          <w:b w:val="0"/>
          <w:bCs/>
          <w:sz w:val="21"/>
          <w:szCs w:val="18"/>
        </w:rPr>
        <w:t>8</w:t>
      </w:r>
      <w:r w:rsidRPr="00A83356">
        <w:rPr>
          <w:rFonts w:hint="eastAsia"/>
          <w:b w:val="0"/>
          <w:bCs/>
          <w:sz w:val="21"/>
          <w:szCs w:val="18"/>
        </w:rPr>
        <w:t>钢结构工程的质量验收应符合《钢结构工程施工质量验收标准》</w:t>
      </w:r>
      <w:r w:rsidRPr="00A83356">
        <w:rPr>
          <w:rFonts w:hint="eastAsia"/>
          <w:b w:val="0"/>
          <w:bCs/>
          <w:sz w:val="21"/>
          <w:szCs w:val="18"/>
        </w:rPr>
        <w:t>GB 50205</w:t>
      </w:r>
      <w:r w:rsidRPr="00A83356">
        <w:rPr>
          <w:rFonts w:hint="eastAsia"/>
          <w:b w:val="0"/>
          <w:bCs/>
          <w:sz w:val="21"/>
          <w:szCs w:val="18"/>
        </w:rPr>
        <w:t>的要求；混凝土结构工程的质量验收应符合《混凝土工程施工质量验收规范》</w:t>
      </w:r>
      <w:r w:rsidRPr="00A83356">
        <w:rPr>
          <w:rFonts w:hint="eastAsia"/>
          <w:b w:val="0"/>
          <w:bCs/>
          <w:sz w:val="21"/>
          <w:szCs w:val="18"/>
        </w:rPr>
        <w:t>GB 50204</w:t>
      </w:r>
      <w:r w:rsidRPr="00A83356">
        <w:rPr>
          <w:rFonts w:hint="eastAsia"/>
          <w:b w:val="0"/>
          <w:bCs/>
          <w:sz w:val="21"/>
          <w:szCs w:val="18"/>
        </w:rPr>
        <w:t>的要求；砌体结构工程的质量验收应符合《砌体结构工程施工质量验收规范》</w:t>
      </w:r>
      <w:r w:rsidRPr="00A83356">
        <w:rPr>
          <w:rFonts w:hint="eastAsia"/>
          <w:b w:val="0"/>
          <w:bCs/>
          <w:sz w:val="21"/>
          <w:szCs w:val="18"/>
        </w:rPr>
        <w:t>GB 50203</w:t>
      </w:r>
      <w:r w:rsidRPr="00A83356">
        <w:rPr>
          <w:rFonts w:hint="eastAsia"/>
          <w:b w:val="0"/>
          <w:bCs/>
          <w:sz w:val="21"/>
          <w:szCs w:val="18"/>
        </w:rPr>
        <w:t>的要求；木结构工程的质量验收应符合《木结构工程施工质量验收规范》</w:t>
      </w:r>
      <w:r w:rsidRPr="00A83356">
        <w:rPr>
          <w:rFonts w:hint="eastAsia"/>
          <w:b w:val="0"/>
          <w:bCs/>
          <w:sz w:val="21"/>
          <w:szCs w:val="18"/>
        </w:rPr>
        <w:t>GB 50206</w:t>
      </w:r>
      <w:r w:rsidRPr="00A83356">
        <w:rPr>
          <w:rFonts w:hint="eastAsia"/>
          <w:b w:val="0"/>
          <w:bCs/>
          <w:sz w:val="21"/>
          <w:szCs w:val="18"/>
        </w:rPr>
        <w:t>的要求；基础工程的质量验收应符合《建筑地基基础工程施工质量验收标准》</w:t>
      </w:r>
      <w:r w:rsidRPr="00A83356">
        <w:rPr>
          <w:rFonts w:hint="eastAsia"/>
          <w:b w:val="0"/>
          <w:bCs/>
          <w:sz w:val="21"/>
          <w:szCs w:val="18"/>
        </w:rPr>
        <w:t>GB 50202</w:t>
      </w:r>
      <w:r w:rsidRPr="00A83356">
        <w:rPr>
          <w:rFonts w:hint="eastAsia"/>
          <w:b w:val="0"/>
          <w:bCs/>
          <w:sz w:val="21"/>
          <w:szCs w:val="18"/>
        </w:rPr>
        <w:t>的要求。</w:t>
      </w:r>
    </w:p>
    <w:p w14:paraId="4705846B" w14:textId="10140A7E" w:rsidR="00B917F0" w:rsidRDefault="00B917F0" w:rsidP="00FD42FE">
      <w:pPr>
        <w:pStyle w:val="M2"/>
        <w:spacing w:before="156" w:after="156"/>
        <w:ind w:left="0" w:firstLine="0"/>
      </w:pPr>
      <w:bookmarkStart w:id="57" w:name="_Toc114079387"/>
      <w:r>
        <w:t>施工准备</w:t>
      </w:r>
      <w:bookmarkEnd w:id="57"/>
    </w:p>
    <w:p w14:paraId="121C822B" w14:textId="1B4C65BD" w:rsidR="004B1917" w:rsidRPr="00FE1165" w:rsidRDefault="004B1917" w:rsidP="00FD42FE">
      <w:pPr>
        <w:pStyle w:val="423"/>
        <w:numPr>
          <w:ilvl w:val="0"/>
          <w:numId w:val="33"/>
        </w:numPr>
        <w:ind w:left="0" w:firstLine="0"/>
        <w:jc w:val="left"/>
        <w:rPr>
          <w:b w:val="0"/>
          <w:bCs/>
          <w:sz w:val="21"/>
          <w:szCs w:val="18"/>
        </w:rPr>
      </w:pPr>
      <w:r w:rsidRPr="00FE1165">
        <w:rPr>
          <w:rFonts w:hint="eastAsia"/>
          <w:b w:val="0"/>
          <w:bCs/>
          <w:sz w:val="21"/>
          <w:szCs w:val="18"/>
        </w:rPr>
        <w:t>施工前，改建</w:t>
      </w:r>
      <w:r w:rsidR="002B6066">
        <w:rPr>
          <w:rFonts w:hint="eastAsia"/>
          <w:b w:val="0"/>
          <w:bCs/>
          <w:sz w:val="21"/>
          <w:szCs w:val="18"/>
        </w:rPr>
        <w:t>和改造</w:t>
      </w:r>
      <w:r w:rsidRPr="00FE1165">
        <w:rPr>
          <w:rFonts w:hint="eastAsia"/>
          <w:b w:val="0"/>
          <w:bCs/>
          <w:sz w:val="21"/>
          <w:szCs w:val="18"/>
        </w:rPr>
        <w:t>工程需经过结构安全部门对房屋鉴定评估后进行，从事农村户</w:t>
      </w:r>
      <w:proofErr w:type="gramStart"/>
      <w:r w:rsidRPr="00FE1165">
        <w:rPr>
          <w:rFonts w:hint="eastAsia"/>
          <w:b w:val="0"/>
          <w:bCs/>
          <w:sz w:val="21"/>
          <w:szCs w:val="18"/>
        </w:rPr>
        <w:t>厕</w:t>
      </w:r>
      <w:proofErr w:type="gramEnd"/>
      <w:r w:rsidRPr="00FE1165">
        <w:rPr>
          <w:rFonts w:hint="eastAsia"/>
          <w:b w:val="0"/>
          <w:bCs/>
          <w:sz w:val="21"/>
          <w:szCs w:val="18"/>
        </w:rPr>
        <w:t>改造的人员应经过施工技术培训，应制</w:t>
      </w:r>
      <w:proofErr w:type="gramStart"/>
      <w:r w:rsidRPr="00FE1165">
        <w:rPr>
          <w:rFonts w:hint="eastAsia"/>
          <w:b w:val="0"/>
          <w:bCs/>
          <w:sz w:val="21"/>
          <w:szCs w:val="18"/>
        </w:rPr>
        <w:t>定完善</w:t>
      </w:r>
      <w:proofErr w:type="gramEnd"/>
      <w:r w:rsidRPr="00FE1165">
        <w:rPr>
          <w:rFonts w:hint="eastAsia"/>
          <w:b w:val="0"/>
          <w:bCs/>
          <w:sz w:val="21"/>
          <w:szCs w:val="18"/>
        </w:rPr>
        <w:t>的安全生产规章制度，确保施工安全</w:t>
      </w:r>
      <w:r w:rsidR="00611B8E">
        <w:rPr>
          <w:rFonts w:hint="eastAsia"/>
          <w:b w:val="0"/>
          <w:bCs/>
          <w:sz w:val="21"/>
          <w:szCs w:val="18"/>
        </w:rPr>
        <w:t>，</w:t>
      </w:r>
      <w:r w:rsidR="00611B8E" w:rsidRPr="00FE1165">
        <w:rPr>
          <w:rFonts w:hint="eastAsia"/>
          <w:b w:val="0"/>
          <w:bCs/>
          <w:sz w:val="21"/>
          <w:szCs w:val="18"/>
        </w:rPr>
        <w:t>应明确施工质量负责人和施工安全负责人</w:t>
      </w:r>
      <w:r w:rsidR="00611B8E">
        <w:rPr>
          <w:rFonts w:hint="eastAsia"/>
          <w:b w:val="0"/>
          <w:bCs/>
          <w:sz w:val="21"/>
          <w:szCs w:val="18"/>
        </w:rPr>
        <w:t>。</w:t>
      </w:r>
    </w:p>
    <w:p w14:paraId="6ABA5B33" w14:textId="5CE7D6FB" w:rsidR="004B1917" w:rsidRPr="00FE1165" w:rsidRDefault="004B1917" w:rsidP="00FD42FE">
      <w:pPr>
        <w:pStyle w:val="423"/>
        <w:numPr>
          <w:ilvl w:val="0"/>
          <w:numId w:val="33"/>
        </w:numPr>
        <w:ind w:left="0" w:firstLine="0"/>
        <w:jc w:val="left"/>
        <w:rPr>
          <w:b w:val="0"/>
          <w:bCs/>
          <w:sz w:val="21"/>
          <w:szCs w:val="18"/>
        </w:rPr>
      </w:pPr>
      <w:r w:rsidRPr="00FE1165">
        <w:rPr>
          <w:rFonts w:hint="eastAsia"/>
          <w:b w:val="0"/>
          <w:bCs/>
          <w:sz w:val="21"/>
          <w:szCs w:val="18"/>
        </w:rPr>
        <w:t>施工中使用的设备、材料、器件等应坚固耐用，有利于卫生清洁与环境保护。</w:t>
      </w:r>
    </w:p>
    <w:p w14:paraId="5AB41D36" w14:textId="452F346C" w:rsidR="00B917F0" w:rsidRDefault="004B1917" w:rsidP="00FD42FE">
      <w:pPr>
        <w:pStyle w:val="423"/>
        <w:numPr>
          <w:ilvl w:val="0"/>
          <w:numId w:val="33"/>
        </w:numPr>
        <w:ind w:left="0" w:firstLine="0"/>
        <w:jc w:val="left"/>
        <w:rPr>
          <w:b w:val="0"/>
          <w:bCs/>
          <w:sz w:val="21"/>
          <w:szCs w:val="18"/>
        </w:rPr>
      </w:pPr>
      <w:r w:rsidRPr="00FE1165">
        <w:rPr>
          <w:rFonts w:hint="eastAsia"/>
          <w:b w:val="0"/>
          <w:bCs/>
          <w:sz w:val="21"/>
          <w:szCs w:val="18"/>
        </w:rPr>
        <w:t>管材、构件、便器、化粪池等进入现场后应进行现场验收。验收内容应包括订购合同、质量合格证书、性能检验报告、便用说明书等，确定合格后方可进行安装。</w:t>
      </w:r>
    </w:p>
    <w:p w14:paraId="6C856186" w14:textId="3EFAF9E3" w:rsidR="00011602" w:rsidRPr="00011602" w:rsidRDefault="00011602" w:rsidP="00FD42FE">
      <w:pPr>
        <w:pStyle w:val="423"/>
        <w:numPr>
          <w:ilvl w:val="0"/>
          <w:numId w:val="33"/>
        </w:numPr>
        <w:ind w:left="0" w:firstLine="0"/>
        <w:jc w:val="left"/>
        <w:rPr>
          <w:b w:val="0"/>
          <w:bCs/>
          <w:sz w:val="21"/>
          <w:szCs w:val="18"/>
        </w:rPr>
      </w:pPr>
      <w:r w:rsidRPr="00011602">
        <w:rPr>
          <w:rFonts w:hint="eastAsia"/>
          <w:b w:val="0"/>
          <w:bCs/>
          <w:sz w:val="21"/>
          <w:szCs w:val="18"/>
        </w:rPr>
        <w:t>施工前施工单位应熟悉和审查施工图纸，掌握设计意图与要求，实行自审、会审交底和签证制度，有新工艺要求时应及时按设计要求制定相应的专项施工方案、作业指导书等，并应落实安全生产技术措施。</w:t>
      </w:r>
    </w:p>
    <w:p w14:paraId="53FB36C2" w14:textId="3D514D76" w:rsidR="00011602" w:rsidRPr="00011602" w:rsidRDefault="00011602" w:rsidP="00FD42FE">
      <w:pPr>
        <w:pStyle w:val="423"/>
        <w:numPr>
          <w:ilvl w:val="0"/>
          <w:numId w:val="33"/>
        </w:numPr>
        <w:ind w:left="0" w:firstLine="0"/>
        <w:jc w:val="left"/>
        <w:rPr>
          <w:b w:val="0"/>
          <w:bCs/>
          <w:sz w:val="21"/>
          <w:szCs w:val="18"/>
        </w:rPr>
      </w:pPr>
      <w:r w:rsidRPr="00011602">
        <w:rPr>
          <w:rFonts w:hint="eastAsia"/>
          <w:b w:val="0"/>
          <w:bCs/>
          <w:sz w:val="21"/>
          <w:szCs w:val="18"/>
        </w:rPr>
        <w:t>施工前应根据设计文件</w:t>
      </w:r>
      <w:r>
        <w:rPr>
          <w:rFonts w:hint="eastAsia"/>
          <w:b w:val="0"/>
          <w:bCs/>
          <w:sz w:val="21"/>
          <w:szCs w:val="18"/>
        </w:rPr>
        <w:t>对现场进行</w:t>
      </w:r>
      <w:r w:rsidRPr="00011602">
        <w:rPr>
          <w:rFonts w:hint="eastAsia"/>
          <w:b w:val="0"/>
          <w:bCs/>
          <w:sz w:val="21"/>
          <w:szCs w:val="18"/>
        </w:rPr>
        <w:t>复核</w:t>
      </w:r>
      <w:r>
        <w:rPr>
          <w:rFonts w:hint="eastAsia"/>
          <w:b w:val="0"/>
          <w:bCs/>
          <w:sz w:val="21"/>
          <w:szCs w:val="18"/>
        </w:rPr>
        <w:t>，</w:t>
      </w:r>
      <w:r w:rsidRPr="00011602">
        <w:rPr>
          <w:rFonts w:hint="eastAsia"/>
          <w:b w:val="0"/>
          <w:bCs/>
          <w:sz w:val="21"/>
          <w:szCs w:val="18"/>
        </w:rPr>
        <w:t>发现与设计文件和勘察报告不符时，应及时向相关部门报告。</w:t>
      </w:r>
    </w:p>
    <w:p w14:paraId="0AD18731" w14:textId="73157318" w:rsidR="00011602" w:rsidRDefault="00011602" w:rsidP="00FD42FE">
      <w:pPr>
        <w:pStyle w:val="423"/>
        <w:numPr>
          <w:ilvl w:val="0"/>
          <w:numId w:val="33"/>
        </w:numPr>
        <w:ind w:left="0" w:firstLine="0"/>
        <w:jc w:val="left"/>
        <w:rPr>
          <w:b w:val="0"/>
          <w:bCs/>
          <w:sz w:val="21"/>
          <w:szCs w:val="18"/>
        </w:rPr>
      </w:pPr>
      <w:r w:rsidRPr="00011602">
        <w:rPr>
          <w:rFonts w:hint="eastAsia"/>
          <w:b w:val="0"/>
          <w:bCs/>
          <w:sz w:val="21"/>
          <w:szCs w:val="18"/>
        </w:rPr>
        <w:t>应对施工场地内受到影响的设施进行保护，建造或安装临时排水、保土及既有管道</w:t>
      </w:r>
      <w:r w:rsidR="00A31AAF">
        <w:rPr>
          <w:rFonts w:hint="eastAsia"/>
          <w:b w:val="0"/>
          <w:bCs/>
          <w:sz w:val="21"/>
          <w:szCs w:val="18"/>
        </w:rPr>
        <w:t>、</w:t>
      </w:r>
      <w:r w:rsidRPr="00011602">
        <w:rPr>
          <w:rFonts w:hint="eastAsia"/>
          <w:b w:val="0"/>
          <w:bCs/>
          <w:sz w:val="21"/>
          <w:szCs w:val="18"/>
        </w:rPr>
        <w:t>线缆</w:t>
      </w:r>
      <w:r w:rsidR="00A31AAF">
        <w:rPr>
          <w:rFonts w:hint="eastAsia"/>
          <w:b w:val="0"/>
          <w:bCs/>
          <w:sz w:val="21"/>
          <w:szCs w:val="18"/>
        </w:rPr>
        <w:t>、设施</w:t>
      </w:r>
      <w:r w:rsidRPr="00011602">
        <w:rPr>
          <w:rFonts w:hint="eastAsia"/>
          <w:b w:val="0"/>
          <w:bCs/>
          <w:sz w:val="21"/>
          <w:szCs w:val="18"/>
        </w:rPr>
        <w:t>保护等措施</w:t>
      </w:r>
      <w:r>
        <w:rPr>
          <w:rFonts w:hint="eastAsia"/>
          <w:b w:val="0"/>
          <w:bCs/>
          <w:sz w:val="21"/>
          <w:szCs w:val="18"/>
        </w:rPr>
        <w:t>。</w:t>
      </w:r>
    </w:p>
    <w:p w14:paraId="2F143BCF" w14:textId="18ED47A6" w:rsidR="00011602" w:rsidRDefault="00011602" w:rsidP="00FD42FE">
      <w:pPr>
        <w:pStyle w:val="423"/>
        <w:numPr>
          <w:ilvl w:val="0"/>
          <w:numId w:val="33"/>
        </w:numPr>
        <w:ind w:left="0" w:firstLine="0"/>
        <w:jc w:val="left"/>
        <w:rPr>
          <w:b w:val="0"/>
          <w:bCs/>
          <w:sz w:val="21"/>
          <w:szCs w:val="18"/>
        </w:rPr>
      </w:pPr>
      <w:r w:rsidRPr="00011602">
        <w:rPr>
          <w:rFonts w:hint="eastAsia"/>
          <w:b w:val="0"/>
          <w:bCs/>
          <w:sz w:val="21"/>
          <w:szCs w:val="18"/>
        </w:rPr>
        <w:t>当主体施工完毕时，在外墙上设沉降观测点对地基沉降进行观测，在建筑物各个转角处墙上埋设观测点，进行闭合水准测量，测设出各观测点的原始高程，并作为原始记录，沉降观测的数据记录要完善，同时还要画出沉降曲线进行数据分析，发现有不均匀沉降或沉降过大，立即通知有关部门，做必要处理措施</w:t>
      </w:r>
      <w:r>
        <w:rPr>
          <w:rFonts w:hint="eastAsia"/>
          <w:b w:val="0"/>
          <w:bCs/>
          <w:sz w:val="21"/>
          <w:szCs w:val="18"/>
        </w:rPr>
        <w:t>。</w:t>
      </w:r>
    </w:p>
    <w:p w14:paraId="7862AB89" w14:textId="4DF9F0FA" w:rsidR="00F9187E" w:rsidRPr="00893F28" w:rsidRDefault="00F9187E" w:rsidP="00747CC1">
      <w:pPr>
        <w:pStyle w:val="423"/>
        <w:ind w:firstLineChars="200" w:firstLine="420"/>
        <w:jc w:val="left"/>
        <w:rPr>
          <w:rFonts w:ascii="仿宋_GB2312" w:eastAsia="仿宋_GB2312"/>
          <w:b w:val="0"/>
          <w:bCs/>
          <w:color w:val="000000" w:themeColor="text1"/>
          <w:sz w:val="21"/>
          <w:szCs w:val="18"/>
        </w:rPr>
      </w:pPr>
      <w:r w:rsidRPr="00893F28">
        <w:rPr>
          <w:rFonts w:ascii="仿宋_GB2312" w:eastAsia="仿宋_GB2312" w:hint="eastAsia"/>
          <w:b w:val="0"/>
          <w:bCs/>
          <w:color w:val="000000" w:themeColor="text1"/>
          <w:sz w:val="21"/>
          <w:szCs w:val="18"/>
        </w:rPr>
        <w:t>【条文说明】</w:t>
      </w:r>
      <w:r w:rsidR="006931A9" w:rsidRPr="00893F28">
        <w:rPr>
          <w:rFonts w:ascii="仿宋_GB2312" w:eastAsia="仿宋_GB2312" w:hint="eastAsia"/>
          <w:b w:val="0"/>
          <w:bCs/>
          <w:color w:val="000000" w:themeColor="text1"/>
          <w:sz w:val="21"/>
          <w:szCs w:val="18"/>
        </w:rPr>
        <w:t>目前很多农村户厕的改扩建工程，化粪池均</w:t>
      </w:r>
      <w:proofErr w:type="gramStart"/>
      <w:r w:rsidR="006931A9" w:rsidRPr="00893F28">
        <w:rPr>
          <w:rFonts w:ascii="仿宋_GB2312" w:eastAsia="仿宋_GB2312" w:hint="eastAsia"/>
          <w:b w:val="0"/>
          <w:bCs/>
          <w:color w:val="000000" w:themeColor="text1"/>
          <w:sz w:val="21"/>
          <w:szCs w:val="18"/>
        </w:rPr>
        <w:t>沿厕屋</w:t>
      </w:r>
      <w:proofErr w:type="gramEnd"/>
      <w:r w:rsidR="006931A9" w:rsidRPr="00893F28">
        <w:rPr>
          <w:rFonts w:ascii="仿宋_GB2312" w:eastAsia="仿宋_GB2312" w:hint="eastAsia"/>
          <w:b w:val="0"/>
          <w:bCs/>
          <w:color w:val="000000" w:themeColor="text1"/>
          <w:sz w:val="21"/>
          <w:szCs w:val="18"/>
        </w:rPr>
        <w:t>外墙设置，</w:t>
      </w:r>
      <w:r w:rsidR="009E5E61" w:rsidRPr="00893F28">
        <w:rPr>
          <w:rFonts w:ascii="仿宋_GB2312" w:eastAsia="仿宋_GB2312" w:hint="eastAsia"/>
          <w:b w:val="0"/>
          <w:bCs/>
          <w:color w:val="000000" w:themeColor="text1"/>
          <w:sz w:val="21"/>
          <w:szCs w:val="18"/>
        </w:rPr>
        <w:t>地基不均匀沉降</w:t>
      </w:r>
      <w:proofErr w:type="gramStart"/>
      <w:r w:rsidR="009E5E61" w:rsidRPr="00893F28">
        <w:rPr>
          <w:rFonts w:ascii="仿宋_GB2312" w:eastAsia="仿宋_GB2312" w:hint="eastAsia"/>
          <w:b w:val="0"/>
          <w:bCs/>
          <w:color w:val="000000" w:themeColor="text1"/>
          <w:sz w:val="21"/>
          <w:szCs w:val="18"/>
        </w:rPr>
        <w:t>对厕屋</w:t>
      </w:r>
      <w:proofErr w:type="gramEnd"/>
      <w:r w:rsidR="009E5E61" w:rsidRPr="00893F28">
        <w:rPr>
          <w:rFonts w:ascii="仿宋_GB2312" w:eastAsia="仿宋_GB2312" w:hint="eastAsia"/>
          <w:b w:val="0"/>
          <w:bCs/>
          <w:color w:val="000000" w:themeColor="text1"/>
          <w:sz w:val="21"/>
          <w:szCs w:val="18"/>
        </w:rPr>
        <w:t>外墙将造成很大安全隐患，因此应进行沉降观测</w:t>
      </w:r>
      <w:r w:rsidRPr="00893F28">
        <w:rPr>
          <w:rFonts w:ascii="仿宋_GB2312" w:eastAsia="仿宋_GB2312" w:hint="eastAsia"/>
          <w:b w:val="0"/>
          <w:bCs/>
          <w:color w:val="000000" w:themeColor="text1"/>
          <w:sz w:val="21"/>
          <w:szCs w:val="18"/>
        </w:rPr>
        <w:t>。</w:t>
      </w:r>
      <w:r w:rsidRPr="00893F28">
        <w:rPr>
          <w:rFonts w:ascii="仿宋_GB2312" w:eastAsia="仿宋_GB2312"/>
          <w:b w:val="0"/>
          <w:bCs/>
          <w:color w:val="000000" w:themeColor="text1"/>
          <w:sz w:val="21"/>
          <w:szCs w:val="18"/>
        </w:rPr>
        <w:t xml:space="preserve"> </w:t>
      </w:r>
    </w:p>
    <w:p w14:paraId="1589A232" w14:textId="052A7E0C" w:rsidR="003C753A" w:rsidRDefault="00011602" w:rsidP="00FD42FE">
      <w:pPr>
        <w:pStyle w:val="M2"/>
        <w:spacing w:before="156" w:after="156"/>
        <w:ind w:left="0" w:firstLine="0"/>
      </w:pPr>
      <w:bookmarkStart w:id="58" w:name="_Toc114079388"/>
      <w:r>
        <w:rPr>
          <w:rFonts w:hint="eastAsia"/>
        </w:rPr>
        <w:t>土方</w:t>
      </w:r>
      <w:r w:rsidR="00713DCF">
        <w:rPr>
          <w:rFonts w:hint="eastAsia"/>
        </w:rPr>
        <w:t>与</w:t>
      </w:r>
      <w:r>
        <w:t>地基基础工程</w:t>
      </w:r>
      <w:bookmarkEnd w:id="58"/>
    </w:p>
    <w:p w14:paraId="5A4E8AD5" w14:textId="1806C286" w:rsidR="00713DCF" w:rsidRDefault="00E9191B" w:rsidP="00FD42FE">
      <w:pPr>
        <w:pStyle w:val="423"/>
        <w:numPr>
          <w:ilvl w:val="0"/>
          <w:numId w:val="37"/>
        </w:numPr>
        <w:jc w:val="left"/>
        <w:rPr>
          <w:b w:val="0"/>
          <w:bCs/>
          <w:sz w:val="21"/>
          <w:szCs w:val="18"/>
        </w:rPr>
      </w:pPr>
      <w:r>
        <w:rPr>
          <w:rFonts w:hint="eastAsia"/>
          <w:b w:val="0"/>
          <w:bCs/>
          <w:sz w:val="21"/>
          <w:szCs w:val="18"/>
        </w:rPr>
        <w:t>土方与地基基础</w:t>
      </w:r>
      <w:r w:rsidR="00713DCF">
        <w:rPr>
          <w:rFonts w:hint="eastAsia"/>
          <w:b w:val="0"/>
          <w:bCs/>
          <w:sz w:val="21"/>
          <w:szCs w:val="18"/>
        </w:rPr>
        <w:t>施工应符合</w:t>
      </w:r>
      <w:r>
        <w:rPr>
          <w:rFonts w:hint="eastAsia"/>
          <w:b w:val="0"/>
          <w:bCs/>
          <w:sz w:val="21"/>
          <w:szCs w:val="18"/>
        </w:rPr>
        <w:t>下列规定：</w:t>
      </w:r>
    </w:p>
    <w:p w14:paraId="450CB20C" w14:textId="60B03727" w:rsidR="00E9191B" w:rsidRDefault="00713DCF" w:rsidP="00713DCF">
      <w:pPr>
        <w:pStyle w:val="423"/>
        <w:ind w:left="420"/>
        <w:jc w:val="left"/>
        <w:rPr>
          <w:b w:val="0"/>
          <w:bCs/>
          <w:sz w:val="21"/>
          <w:szCs w:val="18"/>
        </w:rPr>
      </w:pPr>
      <w:r>
        <w:rPr>
          <w:b w:val="0"/>
          <w:bCs/>
          <w:sz w:val="21"/>
          <w:szCs w:val="18"/>
        </w:rPr>
        <w:t>1</w:t>
      </w:r>
      <w:r w:rsidR="003002FF">
        <w:rPr>
          <w:rFonts w:hint="eastAsia"/>
          <w:b w:val="0"/>
          <w:bCs/>
          <w:sz w:val="21"/>
          <w:szCs w:val="18"/>
        </w:rPr>
        <w:t xml:space="preserve"> </w:t>
      </w:r>
      <w:r w:rsidR="00E9191B" w:rsidRPr="00E9191B">
        <w:rPr>
          <w:rFonts w:hint="eastAsia"/>
          <w:b w:val="0"/>
          <w:bCs/>
          <w:sz w:val="21"/>
          <w:szCs w:val="18"/>
        </w:rPr>
        <w:t>还应符合现行国家标准《建筑地基基础工程施工质量验收规范》</w:t>
      </w:r>
      <w:r w:rsidR="00E9191B" w:rsidRPr="00E9191B">
        <w:rPr>
          <w:rFonts w:hint="eastAsia"/>
          <w:b w:val="0"/>
          <w:bCs/>
          <w:sz w:val="21"/>
          <w:szCs w:val="18"/>
        </w:rPr>
        <w:t>GB 50202</w:t>
      </w:r>
      <w:r w:rsidR="00E9191B" w:rsidRPr="00E9191B">
        <w:rPr>
          <w:rFonts w:hint="eastAsia"/>
          <w:b w:val="0"/>
          <w:bCs/>
          <w:sz w:val="21"/>
          <w:szCs w:val="18"/>
        </w:rPr>
        <w:t>、《建筑边坡工程技术规范》</w:t>
      </w:r>
      <w:r w:rsidR="00E9191B" w:rsidRPr="00E9191B">
        <w:rPr>
          <w:rFonts w:hint="eastAsia"/>
          <w:b w:val="0"/>
          <w:bCs/>
          <w:sz w:val="21"/>
          <w:szCs w:val="18"/>
        </w:rPr>
        <w:t>GB 50330</w:t>
      </w:r>
      <w:r w:rsidR="00E9191B" w:rsidRPr="00E9191B">
        <w:rPr>
          <w:rFonts w:hint="eastAsia"/>
          <w:b w:val="0"/>
          <w:bCs/>
          <w:sz w:val="21"/>
          <w:szCs w:val="18"/>
        </w:rPr>
        <w:t>的相关规定</w:t>
      </w:r>
      <w:r w:rsidR="00451ADE">
        <w:rPr>
          <w:rFonts w:hint="eastAsia"/>
          <w:b w:val="0"/>
          <w:bCs/>
          <w:sz w:val="21"/>
          <w:szCs w:val="18"/>
        </w:rPr>
        <w:t>。</w:t>
      </w:r>
    </w:p>
    <w:p w14:paraId="35D59171" w14:textId="46CC0E46" w:rsidR="00713DCF" w:rsidRPr="00713DCF" w:rsidRDefault="00E9191B" w:rsidP="00713DCF">
      <w:pPr>
        <w:pStyle w:val="423"/>
        <w:ind w:left="420"/>
        <w:jc w:val="left"/>
        <w:rPr>
          <w:b w:val="0"/>
          <w:bCs/>
          <w:sz w:val="21"/>
          <w:szCs w:val="18"/>
        </w:rPr>
      </w:pPr>
      <w:r>
        <w:rPr>
          <w:rFonts w:hint="eastAsia"/>
          <w:b w:val="0"/>
          <w:bCs/>
          <w:sz w:val="21"/>
          <w:szCs w:val="18"/>
        </w:rPr>
        <w:t>2</w:t>
      </w:r>
      <w:r>
        <w:rPr>
          <w:b w:val="0"/>
          <w:bCs/>
          <w:sz w:val="21"/>
          <w:szCs w:val="18"/>
        </w:rPr>
        <w:t xml:space="preserve"> </w:t>
      </w:r>
      <w:r w:rsidR="003002FF">
        <w:rPr>
          <w:rFonts w:hint="eastAsia"/>
          <w:b w:val="0"/>
          <w:bCs/>
          <w:sz w:val="21"/>
          <w:szCs w:val="18"/>
        </w:rPr>
        <w:t xml:space="preserve"> </w:t>
      </w:r>
      <w:r w:rsidRPr="00713DCF">
        <w:rPr>
          <w:rFonts w:hint="eastAsia"/>
          <w:b w:val="0"/>
          <w:bCs/>
          <w:sz w:val="21"/>
          <w:szCs w:val="18"/>
        </w:rPr>
        <w:t>室外</w:t>
      </w:r>
      <w:proofErr w:type="gramStart"/>
      <w:r w:rsidRPr="00713DCF">
        <w:rPr>
          <w:rFonts w:hint="eastAsia"/>
          <w:b w:val="0"/>
          <w:bCs/>
          <w:sz w:val="21"/>
          <w:szCs w:val="18"/>
        </w:rPr>
        <w:t>贮</w:t>
      </w:r>
      <w:proofErr w:type="gramEnd"/>
      <w:r w:rsidRPr="00713DCF">
        <w:rPr>
          <w:rFonts w:hint="eastAsia"/>
          <w:b w:val="0"/>
          <w:bCs/>
          <w:sz w:val="21"/>
          <w:szCs w:val="18"/>
        </w:rPr>
        <w:t>粪池、化粪池的施工应符合现行国家标准《给水排水构筑物工程施工及验收规范》</w:t>
      </w:r>
      <w:r w:rsidRPr="00713DCF">
        <w:rPr>
          <w:rFonts w:hint="eastAsia"/>
          <w:b w:val="0"/>
          <w:bCs/>
          <w:sz w:val="21"/>
          <w:szCs w:val="18"/>
        </w:rPr>
        <w:t>GB 50141</w:t>
      </w:r>
      <w:r w:rsidRPr="00713DCF">
        <w:rPr>
          <w:rFonts w:hint="eastAsia"/>
          <w:b w:val="0"/>
          <w:bCs/>
          <w:sz w:val="21"/>
          <w:szCs w:val="18"/>
        </w:rPr>
        <w:t>的有关规定。</w:t>
      </w:r>
    </w:p>
    <w:p w14:paraId="7DDA6AB2" w14:textId="170BCD1F" w:rsidR="00713DCF" w:rsidRDefault="00E9191B" w:rsidP="00E9191B">
      <w:pPr>
        <w:pStyle w:val="423"/>
        <w:ind w:left="420"/>
        <w:jc w:val="left"/>
        <w:rPr>
          <w:b w:val="0"/>
          <w:bCs/>
          <w:sz w:val="21"/>
          <w:szCs w:val="18"/>
        </w:rPr>
      </w:pPr>
      <w:r>
        <w:rPr>
          <w:b w:val="0"/>
          <w:bCs/>
          <w:sz w:val="21"/>
          <w:szCs w:val="18"/>
        </w:rPr>
        <w:t>3</w:t>
      </w:r>
      <w:r w:rsidR="00713DCF">
        <w:rPr>
          <w:b w:val="0"/>
          <w:bCs/>
          <w:sz w:val="21"/>
          <w:szCs w:val="18"/>
        </w:rPr>
        <w:t xml:space="preserve"> </w:t>
      </w:r>
      <w:r w:rsidR="003002FF">
        <w:rPr>
          <w:rFonts w:hint="eastAsia"/>
          <w:b w:val="0"/>
          <w:bCs/>
          <w:sz w:val="21"/>
          <w:szCs w:val="18"/>
        </w:rPr>
        <w:t xml:space="preserve"> </w:t>
      </w:r>
      <w:r w:rsidR="00713DCF" w:rsidRPr="00713DCF">
        <w:rPr>
          <w:rFonts w:hint="eastAsia"/>
          <w:b w:val="0"/>
          <w:bCs/>
          <w:sz w:val="21"/>
          <w:szCs w:val="18"/>
        </w:rPr>
        <w:t>室外给排水管道工程应符合现行国家标准《给水排水管道工程施工及验收规范》</w:t>
      </w:r>
      <w:r w:rsidR="00713DCF" w:rsidRPr="00713DCF">
        <w:rPr>
          <w:rFonts w:hint="eastAsia"/>
          <w:b w:val="0"/>
          <w:bCs/>
          <w:sz w:val="21"/>
          <w:szCs w:val="18"/>
        </w:rPr>
        <w:t>GB 50268</w:t>
      </w:r>
      <w:r w:rsidR="00713DCF" w:rsidRPr="00713DCF">
        <w:rPr>
          <w:rFonts w:hint="eastAsia"/>
          <w:b w:val="0"/>
          <w:bCs/>
          <w:sz w:val="21"/>
          <w:szCs w:val="18"/>
        </w:rPr>
        <w:t>的有关规定。</w:t>
      </w:r>
    </w:p>
    <w:p w14:paraId="763948B8" w14:textId="3AC8E2AC" w:rsidR="009E5E61" w:rsidRDefault="009E5E61" w:rsidP="00FD42FE">
      <w:pPr>
        <w:pStyle w:val="423"/>
        <w:numPr>
          <w:ilvl w:val="0"/>
          <w:numId w:val="37"/>
        </w:numPr>
        <w:ind w:left="0" w:firstLine="0"/>
        <w:jc w:val="left"/>
        <w:rPr>
          <w:b w:val="0"/>
          <w:bCs/>
          <w:sz w:val="21"/>
          <w:szCs w:val="18"/>
        </w:rPr>
      </w:pPr>
      <w:r w:rsidRPr="009E5E61">
        <w:rPr>
          <w:rFonts w:hint="eastAsia"/>
          <w:b w:val="0"/>
          <w:bCs/>
          <w:sz w:val="21"/>
          <w:szCs w:val="18"/>
        </w:rPr>
        <w:t>土方开挖前，应摸清</w:t>
      </w:r>
      <w:r w:rsidR="00B2142A">
        <w:rPr>
          <w:rFonts w:hint="eastAsia"/>
          <w:b w:val="0"/>
          <w:bCs/>
          <w:sz w:val="21"/>
          <w:szCs w:val="18"/>
        </w:rPr>
        <w:t>地上、</w:t>
      </w:r>
      <w:r w:rsidRPr="009E5E61">
        <w:rPr>
          <w:rFonts w:hint="eastAsia"/>
          <w:b w:val="0"/>
          <w:bCs/>
          <w:sz w:val="21"/>
          <w:szCs w:val="18"/>
        </w:rPr>
        <w:t>地下管线等障碍物，并应根据施工方案的要求，将施工区域内的地上、地下障碍物清除和处理完毕</w:t>
      </w:r>
      <w:r>
        <w:rPr>
          <w:rFonts w:hint="eastAsia"/>
          <w:b w:val="0"/>
          <w:bCs/>
          <w:sz w:val="21"/>
          <w:szCs w:val="18"/>
        </w:rPr>
        <w:t>。</w:t>
      </w:r>
    </w:p>
    <w:p w14:paraId="4EF08373" w14:textId="47ACB41B" w:rsidR="009E5E61" w:rsidRDefault="009E5E61" w:rsidP="00FD42FE">
      <w:pPr>
        <w:pStyle w:val="423"/>
        <w:numPr>
          <w:ilvl w:val="0"/>
          <w:numId w:val="37"/>
        </w:numPr>
        <w:ind w:left="0" w:firstLine="0"/>
        <w:jc w:val="left"/>
        <w:rPr>
          <w:b w:val="0"/>
          <w:bCs/>
          <w:sz w:val="21"/>
          <w:szCs w:val="18"/>
        </w:rPr>
      </w:pPr>
      <w:r>
        <w:rPr>
          <w:rFonts w:hint="eastAsia"/>
          <w:b w:val="0"/>
          <w:bCs/>
          <w:sz w:val="21"/>
          <w:szCs w:val="18"/>
        </w:rPr>
        <w:t>应根据设计图纸、现场实际情况合理确定</w:t>
      </w:r>
      <w:proofErr w:type="gramStart"/>
      <w:r>
        <w:rPr>
          <w:rFonts w:hint="eastAsia"/>
          <w:b w:val="0"/>
          <w:bCs/>
          <w:sz w:val="21"/>
          <w:szCs w:val="18"/>
        </w:rPr>
        <w:t>贮</w:t>
      </w:r>
      <w:proofErr w:type="gramEnd"/>
      <w:r>
        <w:rPr>
          <w:rFonts w:hint="eastAsia"/>
          <w:b w:val="0"/>
          <w:bCs/>
          <w:sz w:val="21"/>
          <w:szCs w:val="18"/>
        </w:rPr>
        <w:t>粪池、化粪池</w:t>
      </w:r>
      <w:r w:rsidR="00EC5F12">
        <w:rPr>
          <w:rFonts w:hint="eastAsia"/>
          <w:b w:val="0"/>
          <w:bCs/>
          <w:sz w:val="21"/>
          <w:szCs w:val="18"/>
        </w:rPr>
        <w:t>、管道</w:t>
      </w:r>
      <w:r w:rsidR="005C4C57">
        <w:rPr>
          <w:rFonts w:hint="eastAsia"/>
          <w:b w:val="0"/>
          <w:bCs/>
          <w:sz w:val="21"/>
          <w:szCs w:val="18"/>
        </w:rPr>
        <w:t>等</w:t>
      </w:r>
      <w:r>
        <w:rPr>
          <w:rFonts w:hint="eastAsia"/>
          <w:b w:val="0"/>
          <w:bCs/>
          <w:sz w:val="21"/>
          <w:szCs w:val="18"/>
        </w:rPr>
        <w:t>开挖的基槽尺寸，并应检验合格。</w:t>
      </w:r>
      <w:r w:rsidR="008A1448" w:rsidRPr="008A1448">
        <w:rPr>
          <w:rFonts w:hint="eastAsia"/>
          <w:b w:val="0"/>
          <w:bCs/>
          <w:sz w:val="21"/>
          <w:szCs w:val="18"/>
        </w:rPr>
        <w:t>开挖的基坑底尺寸应满足施工操作要求，</w:t>
      </w:r>
      <w:r w:rsidR="009F5203">
        <w:rPr>
          <w:rFonts w:hint="eastAsia"/>
          <w:b w:val="0"/>
          <w:bCs/>
          <w:sz w:val="21"/>
          <w:szCs w:val="18"/>
        </w:rPr>
        <w:t>成品化粪池，罐体四周应预留不小于</w:t>
      </w:r>
      <w:r w:rsidR="009F5203">
        <w:rPr>
          <w:rFonts w:hint="eastAsia"/>
          <w:b w:val="0"/>
          <w:bCs/>
          <w:sz w:val="21"/>
          <w:szCs w:val="18"/>
        </w:rPr>
        <w:t>7</w:t>
      </w:r>
      <w:r w:rsidR="009F5203">
        <w:rPr>
          <w:b w:val="0"/>
          <w:bCs/>
          <w:sz w:val="21"/>
          <w:szCs w:val="18"/>
        </w:rPr>
        <w:t>00mm</w:t>
      </w:r>
      <w:r w:rsidR="009F5203">
        <w:rPr>
          <w:b w:val="0"/>
          <w:bCs/>
          <w:sz w:val="21"/>
          <w:szCs w:val="18"/>
        </w:rPr>
        <w:t>的操作面</w:t>
      </w:r>
      <w:r w:rsidR="009F5203">
        <w:rPr>
          <w:rFonts w:hint="eastAsia"/>
          <w:b w:val="0"/>
          <w:bCs/>
          <w:sz w:val="21"/>
          <w:szCs w:val="18"/>
        </w:rPr>
        <w:t>。</w:t>
      </w:r>
    </w:p>
    <w:p w14:paraId="61D76882" w14:textId="2BB8A7B3" w:rsidR="006C5194" w:rsidRPr="0021045C" w:rsidRDefault="009E5E61" w:rsidP="0056440D">
      <w:pPr>
        <w:pStyle w:val="423"/>
        <w:ind w:firstLineChars="200" w:firstLine="420"/>
        <w:jc w:val="left"/>
        <w:rPr>
          <w:rFonts w:ascii="仿宋_GB2312" w:eastAsia="仿宋_GB2312"/>
          <w:b w:val="0"/>
          <w:bCs/>
          <w:color w:val="000000" w:themeColor="text1"/>
          <w:sz w:val="21"/>
          <w:szCs w:val="18"/>
        </w:rPr>
      </w:pPr>
      <w:bookmarkStart w:id="59" w:name="_Hlk113551424"/>
      <w:r w:rsidRPr="0021045C">
        <w:rPr>
          <w:rFonts w:ascii="仿宋_GB2312" w:eastAsia="仿宋_GB2312" w:hint="eastAsia"/>
          <w:b w:val="0"/>
          <w:bCs/>
          <w:color w:val="000000" w:themeColor="text1"/>
          <w:sz w:val="21"/>
          <w:szCs w:val="18"/>
        </w:rPr>
        <w:t>【条文说明】</w:t>
      </w:r>
      <w:bookmarkEnd w:id="59"/>
      <w:r w:rsidRPr="0021045C">
        <w:rPr>
          <w:rFonts w:ascii="仿宋_GB2312" w:eastAsia="仿宋_GB2312" w:hint="eastAsia"/>
          <w:b w:val="0"/>
          <w:bCs/>
          <w:color w:val="000000" w:themeColor="text1"/>
          <w:sz w:val="21"/>
          <w:szCs w:val="18"/>
        </w:rPr>
        <w:t>建筑物</w:t>
      </w:r>
      <w:r w:rsidR="0056440D" w:rsidRPr="0021045C">
        <w:rPr>
          <w:rFonts w:ascii="仿宋_GB2312" w:eastAsia="仿宋_GB2312" w:hint="eastAsia"/>
          <w:b w:val="0"/>
          <w:bCs/>
          <w:color w:val="000000" w:themeColor="text1"/>
          <w:sz w:val="21"/>
          <w:szCs w:val="18"/>
        </w:rPr>
        <w:t>、</w:t>
      </w:r>
      <w:r w:rsidRPr="0021045C">
        <w:rPr>
          <w:rFonts w:ascii="仿宋_GB2312" w:eastAsia="仿宋_GB2312" w:hint="eastAsia"/>
          <w:b w:val="0"/>
          <w:bCs/>
          <w:color w:val="000000" w:themeColor="text1"/>
          <w:sz w:val="21"/>
          <w:szCs w:val="18"/>
        </w:rPr>
        <w:t>构筑物的位置或场地的定位控制线（桩），标准水平桩及基槽的灰线尺寸，必须经</w:t>
      </w:r>
      <w:r w:rsidR="003E398D" w:rsidRPr="0021045C">
        <w:rPr>
          <w:rFonts w:ascii="仿宋_GB2312" w:eastAsia="仿宋_GB2312" w:hint="eastAsia"/>
          <w:b w:val="0"/>
          <w:bCs/>
          <w:color w:val="000000" w:themeColor="text1"/>
          <w:sz w:val="21"/>
          <w:szCs w:val="18"/>
        </w:rPr>
        <w:t>监理</w:t>
      </w:r>
      <w:r w:rsidRPr="0021045C">
        <w:rPr>
          <w:rFonts w:ascii="仿宋_GB2312" w:eastAsia="仿宋_GB2312" w:hint="eastAsia"/>
          <w:b w:val="0"/>
          <w:bCs/>
          <w:color w:val="000000" w:themeColor="text1"/>
          <w:sz w:val="21"/>
          <w:szCs w:val="18"/>
        </w:rPr>
        <w:t>检验合格，并办完预检手续</w:t>
      </w:r>
      <w:r w:rsidR="004D1D43" w:rsidRPr="0021045C">
        <w:rPr>
          <w:rFonts w:ascii="仿宋_GB2312" w:eastAsia="仿宋_GB2312" w:hint="eastAsia"/>
          <w:b w:val="0"/>
          <w:bCs/>
          <w:color w:val="000000" w:themeColor="text1"/>
          <w:sz w:val="21"/>
          <w:szCs w:val="18"/>
        </w:rPr>
        <w:t>后进行下一步工作</w:t>
      </w:r>
      <w:r w:rsidRPr="0021045C">
        <w:rPr>
          <w:rFonts w:ascii="仿宋_GB2312" w:eastAsia="仿宋_GB2312" w:hint="eastAsia"/>
          <w:b w:val="0"/>
          <w:bCs/>
          <w:color w:val="000000" w:themeColor="text1"/>
          <w:sz w:val="21"/>
          <w:szCs w:val="18"/>
        </w:rPr>
        <w:t>。</w:t>
      </w:r>
    </w:p>
    <w:p w14:paraId="3194F73B" w14:textId="5D0E5152" w:rsidR="00A27491" w:rsidRPr="00CB2C0D" w:rsidRDefault="0098608C" w:rsidP="00FD42FE">
      <w:pPr>
        <w:pStyle w:val="423"/>
        <w:numPr>
          <w:ilvl w:val="0"/>
          <w:numId w:val="37"/>
        </w:numPr>
        <w:jc w:val="left"/>
        <w:rPr>
          <w:b w:val="0"/>
          <w:bCs/>
          <w:sz w:val="21"/>
          <w:szCs w:val="18"/>
        </w:rPr>
      </w:pPr>
      <w:r>
        <w:rPr>
          <w:rFonts w:hint="eastAsia"/>
          <w:b w:val="0"/>
          <w:bCs/>
          <w:sz w:val="21"/>
          <w:szCs w:val="18"/>
        </w:rPr>
        <w:t>基坑开挖应</w:t>
      </w:r>
      <w:r w:rsidR="00FC25C7" w:rsidRPr="00CB2C0D">
        <w:rPr>
          <w:rFonts w:hint="eastAsia"/>
          <w:b w:val="0"/>
          <w:bCs/>
          <w:sz w:val="21"/>
          <w:szCs w:val="18"/>
        </w:rPr>
        <w:t>符合下列规定：</w:t>
      </w:r>
      <w:r w:rsidR="00FC25C7" w:rsidRPr="00CB2C0D">
        <w:rPr>
          <w:rFonts w:hint="eastAsia"/>
          <w:b w:val="0"/>
          <w:bCs/>
          <w:sz w:val="21"/>
          <w:szCs w:val="18"/>
        </w:rPr>
        <w:t xml:space="preserve"> </w:t>
      </w:r>
    </w:p>
    <w:p w14:paraId="086C7104" w14:textId="441AAF36" w:rsidR="00441CBE" w:rsidRDefault="00441CBE" w:rsidP="0090757F">
      <w:pPr>
        <w:pStyle w:val="af6"/>
        <w:spacing w:line="360" w:lineRule="auto"/>
        <w:ind w:leftChars="200" w:left="772" w:hangingChars="100" w:hanging="210"/>
        <w:rPr>
          <w:b w:val="0"/>
          <w:bCs/>
          <w:sz w:val="21"/>
          <w:szCs w:val="18"/>
        </w:rPr>
      </w:pPr>
      <w:r w:rsidRPr="00441CBE">
        <w:rPr>
          <w:rFonts w:hint="eastAsia"/>
          <w:b w:val="0"/>
          <w:bCs/>
          <w:sz w:val="21"/>
          <w:szCs w:val="18"/>
        </w:rPr>
        <w:t>1</w:t>
      </w:r>
      <w:r>
        <w:rPr>
          <w:b w:val="0"/>
          <w:bCs/>
          <w:sz w:val="21"/>
          <w:szCs w:val="18"/>
        </w:rPr>
        <w:t xml:space="preserve"> </w:t>
      </w:r>
      <w:r w:rsidRPr="00441CBE">
        <w:rPr>
          <w:rFonts w:hint="eastAsia"/>
          <w:b w:val="0"/>
          <w:bCs/>
          <w:sz w:val="21"/>
          <w:szCs w:val="18"/>
        </w:rPr>
        <w:t>基坑开挖时，应根据埋设地点地质勘查报告掌握场地土质、地下水位等情况</w:t>
      </w:r>
      <w:r w:rsidR="009A0802">
        <w:rPr>
          <w:rFonts w:hint="eastAsia"/>
          <w:b w:val="0"/>
          <w:bCs/>
          <w:sz w:val="21"/>
          <w:szCs w:val="18"/>
        </w:rPr>
        <w:t>。</w:t>
      </w:r>
      <w:r w:rsidRPr="00441CBE">
        <w:rPr>
          <w:rFonts w:hint="eastAsia"/>
          <w:b w:val="0"/>
          <w:bCs/>
          <w:sz w:val="21"/>
          <w:szCs w:val="18"/>
        </w:rPr>
        <w:t>如有地下水或雨季施工时，可</w:t>
      </w:r>
      <w:proofErr w:type="gramStart"/>
      <w:r w:rsidRPr="00441CBE">
        <w:rPr>
          <w:rFonts w:hint="eastAsia"/>
          <w:b w:val="0"/>
          <w:bCs/>
          <w:sz w:val="21"/>
          <w:szCs w:val="18"/>
        </w:rPr>
        <w:t>采用井点降水或挖集水坑</w:t>
      </w:r>
      <w:proofErr w:type="gramEnd"/>
      <w:r w:rsidRPr="00441CBE">
        <w:rPr>
          <w:rFonts w:hint="eastAsia"/>
          <w:b w:val="0"/>
          <w:bCs/>
          <w:sz w:val="21"/>
          <w:szCs w:val="18"/>
        </w:rPr>
        <w:t>排水</w:t>
      </w:r>
      <w:r w:rsidR="0098608C">
        <w:rPr>
          <w:rFonts w:hint="eastAsia"/>
          <w:b w:val="0"/>
          <w:bCs/>
          <w:sz w:val="21"/>
          <w:szCs w:val="18"/>
        </w:rPr>
        <w:t>等降水措施</w:t>
      </w:r>
      <w:r w:rsidRPr="00441CBE">
        <w:rPr>
          <w:rFonts w:hint="eastAsia"/>
          <w:b w:val="0"/>
          <w:bCs/>
          <w:sz w:val="21"/>
          <w:szCs w:val="18"/>
        </w:rPr>
        <w:t>，</w:t>
      </w:r>
      <w:r w:rsidR="009A0802" w:rsidRPr="00441CBE">
        <w:rPr>
          <w:rFonts w:hint="eastAsia"/>
          <w:b w:val="0"/>
          <w:bCs/>
          <w:sz w:val="21"/>
          <w:szCs w:val="18"/>
        </w:rPr>
        <w:t>将水降至基坑底</w:t>
      </w:r>
      <w:r w:rsidR="009A0802">
        <w:rPr>
          <w:rFonts w:hint="eastAsia"/>
          <w:b w:val="0"/>
          <w:bCs/>
          <w:sz w:val="21"/>
          <w:szCs w:val="18"/>
        </w:rPr>
        <w:t>0</w:t>
      </w:r>
      <w:r w:rsidR="009A0802">
        <w:rPr>
          <w:b w:val="0"/>
          <w:bCs/>
          <w:sz w:val="21"/>
          <w:szCs w:val="18"/>
        </w:rPr>
        <w:t>.5m</w:t>
      </w:r>
      <w:r w:rsidR="009A0802" w:rsidRPr="00441CBE">
        <w:rPr>
          <w:rFonts w:hint="eastAsia"/>
          <w:b w:val="0"/>
          <w:bCs/>
          <w:sz w:val="21"/>
          <w:szCs w:val="18"/>
        </w:rPr>
        <w:t>以下，</w:t>
      </w:r>
      <w:r w:rsidR="009A0802" w:rsidRPr="009A0802">
        <w:rPr>
          <w:rFonts w:hint="eastAsia"/>
          <w:b w:val="0"/>
          <w:bCs/>
          <w:sz w:val="21"/>
          <w:szCs w:val="18"/>
        </w:rPr>
        <w:t>应满足现行国家标准《给水排水构筑物工程施工及验收规范》</w:t>
      </w:r>
      <w:r w:rsidR="009A0802" w:rsidRPr="009A0802">
        <w:rPr>
          <w:rFonts w:hint="eastAsia"/>
          <w:b w:val="0"/>
          <w:bCs/>
          <w:sz w:val="21"/>
          <w:szCs w:val="18"/>
        </w:rPr>
        <w:t>GB 50141</w:t>
      </w:r>
      <w:r w:rsidR="009A0802" w:rsidRPr="009A0802">
        <w:rPr>
          <w:rFonts w:hint="eastAsia"/>
          <w:b w:val="0"/>
          <w:bCs/>
          <w:sz w:val="21"/>
          <w:szCs w:val="18"/>
        </w:rPr>
        <w:t>的要求。</w:t>
      </w:r>
    </w:p>
    <w:p w14:paraId="46916FBB" w14:textId="2D702568" w:rsidR="008A1448" w:rsidRDefault="008A1448" w:rsidP="0090757F">
      <w:pPr>
        <w:pStyle w:val="af6"/>
        <w:spacing w:line="360" w:lineRule="auto"/>
        <w:ind w:leftChars="200" w:left="772" w:hangingChars="100" w:hanging="210"/>
        <w:rPr>
          <w:b w:val="0"/>
          <w:bCs/>
          <w:sz w:val="21"/>
          <w:szCs w:val="18"/>
        </w:rPr>
      </w:pPr>
      <w:r>
        <w:rPr>
          <w:b w:val="0"/>
          <w:bCs/>
          <w:sz w:val="21"/>
          <w:szCs w:val="18"/>
        </w:rPr>
        <w:t xml:space="preserve">2 </w:t>
      </w:r>
      <w:r w:rsidR="00441CBE" w:rsidRPr="00441CBE">
        <w:rPr>
          <w:rFonts w:hint="eastAsia"/>
          <w:b w:val="0"/>
          <w:bCs/>
          <w:sz w:val="21"/>
          <w:szCs w:val="18"/>
        </w:rPr>
        <w:t>应根据土质、基坑深度等情况对边</w:t>
      </w:r>
      <w:proofErr w:type="gramStart"/>
      <w:r w:rsidR="00441CBE" w:rsidRPr="00441CBE">
        <w:rPr>
          <w:rFonts w:hint="eastAsia"/>
          <w:b w:val="0"/>
          <w:bCs/>
          <w:sz w:val="21"/>
          <w:szCs w:val="18"/>
        </w:rPr>
        <w:t>放采取</w:t>
      </w:r>
      <w:proofErr w:type="gramEnd"/>
      <w:r w:rsidR="00441CBE" w:rsidRPr="00441CBE">
        <w:rPr>
          <w:rFonts w:hint="eastAsia"/>
          <w:b w:val="0"/>
          <w:bCs/>
          <w:sz w:val="21"/>
          <w:szCs w:val="18"/>
        </w:rPr>
        <w:t>防护措施，确保施工安全</w:t>
      </w:r>
      <w:r w:rsidR="00441CBE" w:rsidRPr="00441CBE">
        <w:rPr>
          <w:rFonts w:hint="eastAsia"/>
          <w:b w:val="0"/>
          <w:bCs/>
          <w:sz w:val="21"/>
          <w:szCs w:val="18"/>
        </w:rPr>
        <w:t>.</w:t>
      </w:r>
      <w:r w:rsidR="00441CBE" w:rsidRPr="00441CBE">
        <w:rPr>
          <w:rFonts w:hint="eastAsia"/>
          <w:b w:val="0"/>
          <w:bCs/>
          <w:sz w:val="21"/>
          <w:szCs w:val="18"/>
        </w:rPr>
        <w:t>基坑</w:t>
      </w:r>
      <w:proofErr w:type="gramStart"/>
      <w:r w:rsidR="00441CBE" w:rsidRPr="00441CBE">
        <w:rPr>
          <w:rFonts w:hint="eastAsia"/>
          <w:b w:val="0"/>
          <w:bCs/>
          <w:sz w:val="21"/>
          <w:szCs w:val="18"/>
        </w:rPr>
        <w:t>放坡及</w:t>
      </w:r>
      <w:proofErr w:type="gramEnd"/>
      <w:r w:rsidR="00441CBE" w:rsidRPr="00441CBE">
        <w:rPr>
          <w:rFonts w:hint="eastAsia"/>
          <w:b w:val="0"/>
          <w:bCs/>
          <w:sz w:val="21"/>
          <w:szCs w:val="18"/>
        </w:rPr>
        <w:t>支护的具体要求应执行国家标准《</w:t>
      </w:r>
      <w:r w:rsidR="00A552B4" w:rsidRPr="00A552B4">
        <w:rPr>
          <w:rFonts w:hint="eastAsia"/>
          <w:b w:val="0"/>
          <w:bCs/>
          <w:sz w:val="21"/>
          <w:szCs w:val="18"/>
        </w:rPr>
        <w:t>给水排水构筑物工程施工及验收规范》</w:t>
      </w:r>
      <w:r w:rsidR="00A552B4" w:rsidRPr="00A552B4">
        <w:rPr>
          <w:rFonts w:hint="eastAsia"/>
          <w:b w:val="0"/>
          <w:bCs/>
          <w:sz w:val="21"/>
          <w:szCs w:val="18"/>
        </w:rPr>
        <w:t>GB 50141</w:t>
      </w:r>
      <w:r w:rsidR="00441CBE" w:rsidRPr="00441CBE">
        <w:rPr>
          <w:rFonts w:hint="eastAsia"/>
          <w:b w:val="0"/>
          <w:bCs/>
          <w:sz w:val="21"/>
          <w:szCs w:val="18"/>
        </w:rPr>
        <w:t>的规定</w:t>
      </w:r>
      <w:r>
        <w:rPr>
          <w:rFonts w:hint="eastAsia"/>
          <w:b w:val="0"/>
          <w:bCs/>
          <w:sz w:val="21"/>
          <w:szCs w:val="18"/>
        </w:rPr>
        <w:t>。</w:t>
      </w:r>
    </w:p>
    <w:p w14:paraId="52B64F78" w14:textId="55EE66B5" w:rsidR="00441CBE" w:rsidRDefault="00441CBE" w:rsidP="0090757F">
      <w:pPr>
        <w:pStyle w:val="af6"/>
        <w:spacing w:line="360" w:lineRule="auto"/>
        <w:ind w:leftChars="200" w:left="772" w:hangingChars="100" w:hanging="210"/>
        <w:rPr>
          <w:b w:val="0"/>
          <w:bCs/>
          <w:sz w:val="21"/>
          <w:szCs w:val="18"/>
        </w:rPr>
      </w:pPr>
      <w:r w:rsidRPr="00441CBE">
        <w:rPr>
          <w:rFonts w:hint="eastAsia"/>
          <w:b w:val="0"/>
          <w:bCs/>
          <w:sz w:val="21"/>
          <w:szCs w:val="18"/>
        </w:rPr>
        <w:t>3</w:t>
      </w:r>
      <w:r w:rsidRPr="00441CBE">
        <w:rPr>
          <w:rFonts w:hint="eastAsia"/>
          <w:b w:val="0"/>
          <w:bCs/>
          <w:sz w:val="21"/>
          <w:szCs w:val="18"/>
        </w:rPr>
        <w:t>基坑开挖完成后，应进行</w:t>
      </w:r>
      <w:proofErr w:type="gramStart"/>
      <w:r w:rsidRPr="00441CBE">
        <w:rPr>
          <w:rFonts w:hint="eastAsia"/>
          <w:b w:val="0"/>
          <w:bCs/>
          <w:sz w:val="21"/>
          <w:szCs w:val="18"/>
        </w:rPr>
        <w:t>纤</w:t>
      </w:r>
      <w:proofErr w:type="gramEnd"/>
      <w:r w:rsidRPr="00441CBE">
        <w:rPr>
          <w:rFonts w:hint="eastAsia"/>
          <w:b w:val="0"/>
          <w:bCs/>
          <w:sz w:val="21"/>
          <w:szCs w:val="18"/>
        </w:rPr>
        <w:t>探，以确定基础持力层是否满足设计要求</w:t>
      </w:r>
      <w:r w:rsidR="00917F10">
        <w:rPr>
          <w:rFonts w:hint="eastAsia"/>
          <w:b w:val="0"/>
          <w:bCs/>
          <w:sz w:val="21"/>
          <w:szCs w:val="18"/>
        </w:rPr>
        <w:t>，</w:t>
      </w:r>
      <w:r w:rsidRPr="00441CBE">
        <w:rPr>
          <w:rFonts w:hint="eastAsia"/>
          <w:b w:val="0"/>
          <w:bCs/>
          <w:sz w:val="21"/>
          <w:szCs w:val="18"/>
        </w:rPr>
        <w:t>还应由建设单位会向设计、勘察、施工监理等共同进行验收</w:t>
      </w:r>
      <w:r w:rsidR="00917F10">
        <w:rPr>
          <w:rFonts w:hint="eastAsia"/>
          <w:b w:val="0"/>
          <w:bCs/>
          <w:sz w:val="21"/>
          <w:szCs w:val="18"/>
        </w:rPr>
        <w:t>。</w:t>
      </w:r>
      <w:r w:rsidR="00242745" w:rsidRPr="00242745">
        <w:rPr>
          <w:rFonts w:hint="eastAsia"/>
          <w:b w:val="0"/>
          <w:bCs/>
          <w:sz w:val="21"/>
          <w:szCs w:val="18"/>
        </w:rPr>
        <w:t>发现岩、土质与勘察报告不符或有其他异常情况时，由建设单位会同上述单位研究确定处理措施。</w:t>
      </w:r>
      <w:r w:rsidR="008D501A" w:rsidRPr="008D501A">
        <w:rPr>
          <w:rFonts w:hint="eastAsia"/>
          <w:b w:val="0"/>
          <w:bCs/>
          <w:sz w:val="21"/>
          <w:szCs w:val="18"/>
        </w:rPr>
        <w:t>基坑验收后应予保护，基坑底部原状土不得扰动。如基础不能及时施工时，应减少基坑裸露时间</w:t>
      </w:r>
      <w:r w:rsidR="008D501A">
        <w:rPr>
          <w:rFonts w:hint="eastAsia"/>
          <w:b w:val="0"/>
          <w:bCs/>
          <w:sz w:val="21"/>
          <w:szCs w:val="18"/>
        </w:rPr>
        <w:t>，</w:t>
      </w:r>
      <w:r w:rsidR="008D501A" w:rsidRPr="008D501A">
        <w:rPr>
          <w:rFonts w:hint="eastAsia"/>
          <w:b w:val="0"/>
          <w:bCs/>
          <w:sz w:val="21"/>
          <w:szCs w:val="18"/>
        </w:rPr>
        <w:t>可在基底标高以上留出</w:t>
      </w:r>
      <w:r w:rsidR="008D501A" w:rsidRPr="008D501A">
        <w:rPr>
          <w:rFonts w:hint="eastAsia"/>
          <w:b w:val="0"/>
          <w:bCs/>
          <w:sz w:val="21"/>
          <w:szCs w:val="18"/>
        </w:rPr>
        <w:t>0.3m</w:t>
      </w:r>
      <w:r w:rsidR="008D501A" w:rsidRPr="008D501A">
        <w:rPr>
          <w:rFonts w:hint="eastAsia"/>
          <w:b w:val="0"/>
          <w:bCs/>
          <w:sz w:val="21"/>
          <w:szCs w:val="18"/>
        </w:rPr>
        <w:t>厚土层，待做基础时再挖掉</w:t>
      </w:r>
      <w:r w:rsidR="008D501A">
        <w:rPr>
          <w:rFonts w:hint="eastAsia"/>
          <w:b w:val="0"/>
          <w:bCs/>
          <w:sz w:val="21"/>
          <w:szCs w:val="18"/>
        </w:rPr>
        <w:t>。</w:t>
      </w:r>
    </w:p>
    <w:p w14:paraId="3689F3F4" w14:textId="55BCD040" w:rsidR="00441CBE" w:rsidRDefault="00917F10" w:rsidP="0090757F">
      <w:pPr>
        <w:pStyle w:val="af6"/>
        <w:spacing w:line="360" w:lineRule="auto"/>
        <w:ind w:leftChars="200" w:left="772" w:hangingChars="100" w:hanging="210"/>
        <w:rPr>
          <w:b w:val="0"/>
          <w:bCs/>
          <w:sz w:val="21"/>
          <w:szCs w:val="18"/>
        </w:rPr>
      </w:pPr>
      <w:r>
        <w:rPr>
          <w:rFonts w:hint="eastAsia"/>
          <w:b w:val="0"/>
          <w:bCs/>
          <w:sz w:val="21"/>
          <w:szCs w:val="18"/>
        </w:rPr>
        <w:t>4</w:t>
      </w:r>
      <w:r>
        <w:rPr>
          <w:b w:val="0"/>
          <w:bCs/>
          <w:sz w:val="21"/>
          <w:szCs w:val="18"/>
        </w:rPr>
        <w:t xml:space="preserve"> </w:t>
      </w:r>
      <w:r w:rsidR="00441CBE" w:rsidRPr="00441CBE">
        <w:rPr>
          <w:rFonts w:hint="eastAsia"/>
          <w:b w:val="0"/>
          <w:bCs/>
          <w:sz w:val="21"/>
          <w:szCs w:val="18"/>
        </w:rPr>
        <w:t>在地下水位较高、流动性较大的场地内埋设时，当罐体周围土体有可能发生细颗粒土流失的情况下，应沿基坑底部和</w:t>
      </w:r>
      <w:proofErr w:type="gramStart"/>
      <w:r w:rsidR="00441CBE" w:rsidRPr="00441CBE">
        <w:rPr>
          <w:rFonts w:hint="eastAsia"/>
          <w:b w:val="0"/>
          <w:bCs/>
          <w:sz w:val="21"/>
          <w:szCs w:val="18"/>
        </w:rPr>
        <w:t>侧边坡</w:t>
      </w:r>
      <w:proofErr w:type="gramEnd"/>
      <w:r w:rsidR="00441CBE" w:rsidRPr="00441CBE">
        <w:rPr>
          <w:rFonts w:hint="eastAsia"/>
          <w:b w:val="0"/>
          <w:bCs/>
          <w:sz w:val="21"/>
          <w:szCs w:val="18"/>
        </w:rPr>
        <w:t>上铺设土工布加以保护，且土工布密度</w:t>
      </w:r>
      <w:r w:rsidR="00FE3996" w:rsidRPr="00441CBE">
        <w:rPr>
          <w:rFonts w:hint="eastAsia"/>
          <w:b w:val="0"/>
          <w:bCs/>
          <w:sz w:val="21"/>
          <w:szCs w:val="18"/>
        </w:rPr>
        <w:t>不</w:t>
      </w:r>
      <w:r w:rsidR="00441CBE" w:rsidRPr="00441CBE">
        <w:rPr>
          <w:rFonts w:hint="eastAsia"/>
          <w:b w:val="0"/>
          <w:bCs/>
          <w:sz w:val="21"/>
          <w:szCs w:val="18"/>
        </w:rPr>
        <w:t>应小于</w:t>
      </w:r>
      <w:r w:rsidR="00441CBE" w:rsidRPr="00441CBE">
        <w:rPr>
          <w:rFonts w:hint="eastAsia"/>
          <w:b w:val="0"/>
          <w:bCs/>
          <w:sz w:val="21"/>
          <w:szCs w:val="18"/>
        </w:rPr>
        <w:t>240g/m</w:t>
      </w:r>
      <w:r w:rsidRPr="00917F10">
        <w:rPr>
          <w:b w:val="0"/>
          <w:bCs/>
          <w:sz w:val="21"/>
          <w:szCs w:val="18"/>
          <w:vertAlign w:val="superscript"/>
        </w:rPr>
        <w:t>2</w:t>
      </w:r>
      <w:r>
        <w:rPr>
          <w:rFonts w:hint="eastAsia"/>
          <w:b w:val="0"/>
          <w:bCs/>
          <w:sz w:val="21"/>
          <w:szCs w:val="18"/>
        </w:rPr>
        <w:t>。</w:t>
      </w:r>
    </w:p>
    <w:p w14:paraId="47F3DF40" w14:textId="525BC5D2" w:rsidR="00441CBE" w:rsidRDefault="00917F10" w:rsidP="0090757F">
      <w:pPr>
        <w:pStyle w:val="af6"/>
        <w:spacing w:line="360" w:lineRule="auto"/>
        <w:ind w:leftChars="200" w:left="772" w:hangingChars="100" w:hanging="210"/>
        <w:rPr>
          <w:b w:val="0"/>
          <w:bCs/>
          <w:sz w:val="21"/>
          <w:szCs w:val="18"/>
        </w:rPr>
      </w:pPr>
      <w:r>
        <w:rPr>
          <w:rFonts w:hint="eastAsia"/>
          <w:b w:val="0"/>
          <w:bCs/>
          <w:sz w:val="21"/>
          <w:szCs w:val="18"/>
        </w:rPr>
        <w:t>5</w:t>
      </w:r>
      <w:r>
        <w:rPr>
          <w:b w:val="0"/>
          <w:bCs/>
          <w:sz w:val="21"/>
          <w:szCs w:val="18"/>
        </w:rPr>
        <w:t xml:space="preserve"> </w:t>
      </w:r>
      <w:r w:rsidR="00441CBE" w:rsidRPr="00441CBE">
        <w:rPr>
          <w:rFonts w:hint="eastAsia"/>
          <w:b w:val="0"/>
          <w:bCs/>
          <w:sz w:val="21"/>
          <w:szCs w:val="18"/>
        </w:rPr>
        <w:t>在同一埋设区段内，当遇到地基刚度相差较大的不同部位时，应</w:t>
      </w:r>
      <w:proofErr w:type="gramStart"/>
      <w:r w:rsidR="00441CBE" w:rsidRPr="00441CBE">
        <w:rPr>
          <w:rFonts w:hint="eastAsia"/>
          <w:b w:val="0"/>
          <w:bCs/>
          <w:sz w:val="21"/>
          <w:szCs w:val="18"/>
        </w:rPr>
        <w:t>采用换填垫层</w:t>
      </w:r>
      <w:proofErr w:type="gramEnd"/>
      <w:r w:rsidR="00441CBE" w:rsidRPr="00441CBE">
        <w:rPr>
          <w:rFonts w:hint="eastAsia"/>
          <w:b w:val="0"/>
          <w:bCs/>
          <w:sz w:val="21"/>
          <w:szCs w:val="18"/>
        </w:rPr>
        <w:t>或其他有效措施减少罐体的差异沉降</w:t>
      </w:r>
      <w:r w:rsidR="00441CBE" w:rsidRPr="00441CBE">
        <w:rPr>
          <w:rFonts w:hint="eastAsia"/>
          <w:b w:val="0"/>
          <w:bCs/>
          <w:sz w:val="21"/>
          <w:szCs w:val="18"/>
        </w:rPr>
        <w:t>;</w:t>
      </w:r>
      <w:r w:rsidR="00441CBE" w:rsidRPr="00441CBE">
        <w:rPr>
          <w:rFonts w:hint="eastAsia"/>
          <w:b w:val="0"/>
          <w:bCs/>
          <w:sz w:val="21"/>
          <w:szCs w:val="18"/>
        </w:rPr>
        <w:t>垫层厚度应视现场条件确定，但应不小于</w:t>
      </w:r>
      <w:r w:rsidR="00441CBE" w:rsidRPr="00441CBE">
        <w:rPr>
          <w:rFonts w:hint="eastAsia"/>
          <w:b w:val="0"/>
          <w:bCs/>
          <w:sz w:val="21"/>
          <w:szCs w:val="18"/>
        </w:rPr>
        <w:t>300mm</w:t>
      </w:r>
      <w:r>
        <w:rPr>
          <w:rFonts w:hint="eastAsia"/>
          <w:b w:val="0"/>
          <w:bCs/>
          <w:sz w:val="21"/>
          <w:szCs w:val="18"/>
        </w:rPr>
        <w:t>。</w:t>
      </w:r>
    </w:p>
    <w:p w14:paraId="2A9CFB55" w14:textId="1FE75807" w:rsidR="00441CBE" w:rsidRDefault="00441CBE" w:rsidP="0090757F">
      <w:pPr>
        <w:pStyle w:val="af6"/>
        <w:spacing w:line="360" w:lineRule="auto"/>
        <w:ind w:leftChars="200" w:left="772" w:hangingChars="100" w:hanging="210"/>
        <w:rPr>
          <w:b w:val="0"/>
          <w:bCs/>
          <w:sz w:val="21"/>
          <w:szCs w:val="18"/>
        </w:rPr>
      </w:pPr>
      <w:r w:rsidRPr="00441CBE">
        <w:rPr>
          <w:rFonts w:hint="eastAsia"/>
          <w:b w:val="0"/>
          <w:bCs/>
          <w:sz w:val="21"/>
          <w:szCs w:val="18"/>
        </w:rPr>
        <w:t>6</w:t>
      </w:r>
      <w:r w:rsidR="00D75971" w:rsidRPr="00D75971">
        <w:rPr>
          <w:rFonts w:hint="eastAsia"/>
          <w:b w:val="0"/>
          <w:bCs/>
          <w:sz w:val="21"/>
          <w:szCs w:val="18"/>
        </w:rPr>
        <w:t>应分层开挖分层回填，当采用机械开挖时，</w:t>
      </w:r>
      <w:proofErr w:type="gramStart"/>
      <w:r w:rsidR="00D75971" w:rsidRPr="00D75971">
        <w:rPr>
          <w:rFonts w:hint="eastAsia"/>
          <w:b w:val="0"/>
          <w:bCs/>
          <w:sz w:val="21"/>
          <w:szCs w:val="18"/>
        </w:rPr>
        <w:t>池坑应</w:t>
      </w:r>
      <w:proofErr w:type="gramEnd"/>
      <w:r w:rsidR="00D75971" w:rsidRPr="00D75971">
        <w:rPr>
          <w:rFonts w:hint="eastAsia"/>
          <w:b w:val="0"/>
          <w:bCs/>
          <w:sz w:val="21"/>
          <w:szCs w:val="18"/>
        </w:rPr>
        <w:t>预留</w:t>
      </w:r>
      <w:r w:rsidR="00D75971" w:rsidRPr="00D75971">
        <w:rPr>
          <w:rFonts w:hint="eastAsia"/>
          <w:b w:val="0"/>
          <w:bCs/>
          <w:sz w:val="21"/>
          <w:szCs w:val="18"/>
        </w:rPr>
        <w:t>200mm~300mm</w:t>
      </w:r>
      <w:r w:rsidR="00D75971" w:rsidRPr="00D75971">
        <w:rPr>
          <w:rFonts w:hint="eastAsia"/>
          <w:b w:val="0"/>
          <w:bCs/>
          <w:sz w:val="21"/>
          <w:szCs w:val="18"/>
        </w:rPr>
        <w:t>土层由人工开挖至设计深度，不得超挖，</w:t>
      </w:r>
      <w:r w:rsidR="00D75971" w:rsidRPr="00441CBE">
        <w:rPr>
          <w:rFonts w:hint="eastAsia"/>
          <w:b w:val="0"/>
          <w:bCs/>
          <w:sz w:val="21"/>
          <w:szCs w:val="18"/>
        </w:rPr>
        <w:t>开挖好后，不得扰动基地原状土</w:t>
      </w:r>
      <w:r w:rsidR="00D75971">
        <w:rPr>
          <w:rFonts w:hint="eastAsia"/>
          <w:b w:val="0"/>
          <w:bCs/>
          <w:sz w:val="21"/>
          <w:szCs w:val="18"/>
        </w:rPr>
        <w:t>，</w:t>
      </w:r>
      <w:r w:rsidR="00D75971" w:rsidRPr="00D75971">
        <w:rPr>
          <w:rFonts w:hint="eastAsia"/>
          <w:b w:val="0"/>
          <w:bCs/>
          <w:sz w:val="21"/>
          <w:szCs w:val="18"/>
        </w:rPr>
        <w:t>如遇超挖，其处理方法应取得设计单位的同意，不得私自处理</w:t>
      </w:r>
      <w:r>
        <w:rPr>
          <w:rFonts w:hint="eastAsia"/>
          <w:b w:val="0"/>
          <w:bCs/>
          <w:sz w:val="21"/>
          <w:szCs w:val="18"/>
        </w:rPr>
        <w:t>。</w:t>
      </w:r>
    </w:p>
    <w:p w14:paraId="6E311A75" w14:textId="329657A9" w:rsidR="00242745" w:rsidRPr="0021045C" w:rsidRDefault="00242745" w:rsidP="00830063">
      <w:pPr>
        <w:pStyle w:val="423"/>
        <w:ind w:firstLineChars="200" w:firstLine="420"/>
        <w:jc w:val="left"/>
        <w:rPr>
          <w:rFonts w:ascii="仿宋_GB2312" w:eastAsia="仿宋_GB2312"/>
          <w:b w:val="0"/>
          <w:bCs/>
          <w:color w:val="000000" w:themeColor="text1"/>
          <w:sz w:val="21"/>
          <w:szCs w:val="18"/>
        </w:rPr>
      </w:pPr>
      <w:r w:rsidRPr="0021045C">
        <w:rPr>
          <w:rFonts w:ascii="仿宋_GB2312" w:eastAsia="仿宋_GB2312" w:hint="eastAsia"/>
          <w:b w:val="0"/>
          <w:bCs/>
          <w:color w:val="000000" w:themeColor="text1"/>
          <w:sz w:val="21"/>
          <w:szCs w:val="18"/>
        </w:rPr>
        <w:t>【条文说明】本条来源于《给水排水构筑物工程施工及验收规范》GB</w:t>
      </w:r>
      <w:r w:rsidR="00E34866" w:rsidRPr="0021045C">
        <w:rPr>
          <w:rFonts w:ascii="仿宋_GB2312" w:eastAsia="仿宋_GB2312"/>
          <w:b w:val="0"/>
          <w:bCs/>
          <w:color w:val="000000" w:themeColor="text1"/>
          <w:sz w:val="21"/>
          <w:szCs w:val="18"/>
        </w:rPr>
        <w:t xml:space="preserve"> </w:t>
      </w:r>
      <w:r w:rsidRPr="0021045C">
        <w:rPr>
          <w:rFonts w:ascii="仿宋_GB2312" w:eastAsia="仿宋_GB2312" w:hint="eastAsia"/>
          <w:b w:val="0"/>
          <w:bCs/>
          <w:color w:val="000000" w:themeColor="text1"/>
          <w:sz w:val="21"/>
          <w:szCs w:val="18"/>
        </w:rPr>
        <w:t>50141-2008。</w:t>
      </w:r>
    </w:p>
    <w:p w14:paraId="1C21F6D0" w14:textId="4BF08C2D" w:rsidR="00753A09" w:rsidRDefault="00753A09" w:rsidP="00FD42FE">
      <w:pPr>
        <w:pStyle w:val="423"/>
        <w:numPr>
          <w:ilvl w:val="0"/>
          <w:numId w:val="37"/>
        </w:numPr>
        <w:ind w:left="0" w:firstLine="0"/>
        <w:jc w:val="left"/>
        <w:rPr>
          <w:b w:val="0"/>
          <w:bCs/>
          <w:sz w:val="21"/>
          <w:szCs w:val="18"/>
        </w:rPr>
      </w:pPr>
      <w:r>
        <w:rPr>
          <w:b w:val="0"/>
          <w:bCs/>
          <w:sz w:val="21"/>
          <w:szCs w:val="18"/>
        </w:rPr>
        <w:t>基坑开挖</w:t>
      </w:r>
      <w:r w:rsidR="00FF1EA1">
        <w:rPr>
          <w:rFonts w:hint="eastAsia"/>
          <w:b w:val="0"/>
          <w:bCs/>
          <w:sz w:val="21"/>
          <w:szCs w:val="18"/>
        </w:rPr>
        <w:t>质量验收</w:t>
      </w:r>
      <w:r>
        <w:rPr>
          <w:b w:val="0"/>
          <w:bCs/>
          <w:sz w:val="21"/>
          <w:szCs w:val="18"/>
        </w:rPr>
        <w:t>应满足下列要求</w:t>
      </w:r>
      <w:r>
        <w:rPr>
          <w:rFonts w:hint="eastAsia"/>
          <w:b w:val="0"/>
          <w:bCs/>
          <w:sz w:val="21"/>
          <w:szCs w:val="18"/>
        </w:rPr>
        <w:t>：</w:t>
      </w:r>
    </w:p>
    <w:p w14:paraId="7D7DA749" w14:textId="2EBFD6C6" w:rsidR="002F4195" w:rsidRPr="002F4195" w:rsidRDefault="002F4195" w:rsidP="002F4195">
      <w:pPr>
        <w:pStyle w:val="423"/>
        <w:rPr>
          <w:b w:val="0"/>
          <w:bCs/>
          <w:sz w:val="21"/>
          <w:szCs w:val="18"/>
        </w:rPr>
      </w:pPr>
      <w:r w:rsidRPr="002F4195">
        <w:rPr>
          <w:rFonts w:hint="eastAsia"/>
          <w:b w:val="0"/>
          <w:bCs/>
          <w:sz w:val="21"/>
          <w:szCs w:val="18"/>
        </w:rPr>
        <w:t>主控项目</w:t>
      </w:r>
    </w:p>
    <w:p w14:paraId="6443C9FB" w14:textId="230731E4" w:rsidR="00753A09" w:rsidRDefault="002F4195" w:rsidP="002F4195">
      <w:pPr>
        <w:pStyle w:val="423"/>
        <w:ind w:left="420"/>
        <w:jc w:val="left"/>
        <w:rPr>
          <w:b w:val="0"/>
          <w:bCs/>
          <w:sz w:val="21"/>
          <w:szCs w:val="18"/>
        </w:rPr>
      </w:pPr>
      <w:r w:rsidRPr="002F4195">
        <w:rPr>
          <w:rFonts w:hint="eastAsia"/>
          <w:b w:val="0"/>
          <w:bCs/>
          <w:sz w:val="21"/>
          <w:szCs w:val="18"/>
        </w:rPr>
        <w:t xml:space="preserve">1 </w:t>
      </w:r>
      <w:r w:rsidRPr="002F4195">
        <w:rPr>
          <w:rFonts w:hint="eastAsia"/>
          <w:b w:val="0"/>
          <w:bCs/>
          <w:sz w:val="21"/>
          <w:szCs w:val="18"/>
        </w:rPr>
        <w:t>基底不应受浸泡或受冻</w:t>
      </w:r>
      <w:r w:rsidR="0097765E">
        <w:rPr>
          <w:rFonts w:hint="eastAsia"/>
          <w:b w:val="0"/>
          <w:bCs/>
          <w:sz w:val="21"/>
          <w:szCs w:val="18"/>
        </w:rPr>
        <w:t>；</w:t>
      </w:r>
      <w:r w:rsidRPr="002F4195">
        <w:rPr>
          <w:rFonts w:hint="eastAsia"/>
          <w:b w:val="0"/>
          <w:bCs/>
          <w:sz w:val="21"/>
          <w:szCs w:val="18"/>
        </w:rPr>
        <w:t>天然地基不得扰动、超挖</w:t>
      </w:r>
      <w:r>
        <w:rPr>
          <w:rFonts w:hint="eastAsia"/>
          <w:b w:val="0"/>
          <w:bCs/>
          <w:sz w:val="21"/>
          <w:szCs w:val="18"/>
        </w:rPr>
        <w:t>；</w:t>
      </w:r>
    </w:p>
    <w:p w14:paraId="1A4CC581" w14:textId="45590C3E" w:rsidR="0097765E" w:rsidRDefault="002F4195" w:rsidP="0097765E">
      <w:pPr>
        <w:pStyle w:val="423"/>
        <w:ind w:left="420"/>
        <w:jc w:val="left"/>
        <w:rPr>
          <w:b w:val="0"/>
          <w:bCs/>
          <w:sz w:val="21"/>
          <w:szCs w:val="18"/>
        </w:rPr>
      </w:pPr>
      <w:r w:rsidRPr="002F4195">
        <w:rPr>
          <w:rFonts w:hint="eastAsia"/>
          <w:b w:val="0"/>
          <w:bCs/>
          <w:sz w:val="21"/>
          <w:szCs w:val="18"/>
        </w:rPr>
        <w:t>检查方法</w:t>
      </w:r>
      <w:r w:rsidR="0081784F">
        <w:rPr>
          <w:rFonts w:hint="eastAsia"/>
          <w:b w:val="0"/>
          <w:bCs/>
          <w:sz w:val="21"/>
          <w:szCs w:val="18"/>
        </w:rPr>
        <w:t>：</w:t>
      </w:r>
      <w:r w:rsidRPr="002F4195">
        <w:rPr>
          <w:rFonts w:hint="eastAsia"/>
          <w:b w:val="0"/>
          <w:bCs/>
          <w:sz w:val="21"/>
          <w:szCs w:val="18"/>
        </w:rPr>
        <w:t>观察</w:t>
      </w:r>
      <w:r w:rsidR="0081784F">
        <w:rPr>
          <w:rFonts w:hint="eastAsia"/>
          <w:b w:val="0"/>
          <w:bCs/>
          <w:sz w:val="21"/>
          <w:szCs w:val="18"/>
        </w:rPr>
        <w:t>；</w:t>
      </w:r>
      <w:r w:rsidRPr="002F4195">
        <w:rPr>
          <w:rFonts w:hint="eastAsia"/>
          <w:b w:val="0"/>
          <w:bCs/>
          <w:sz w:val="21"/>
          <w:szCs w:val="18"/>
        </w:rPr>
        <w:t>检查地基处理资料、施工记录。</w:t>
      </w:r>
    </w:p>
    <w:p w14:paraId="435A664F" w14:textId="54316072" w:rsidR="002F4195" w:rsidRPr="002F4195" w:rsidRDefault="002F4195" w:rsidP="002F4195">
      <w:pPr>
        <w:pStyle w:val="423"/>
        <w:rPr>
          <w:b w:val="0"/>
          <w:bCs/>
          <w:sz w:val="21"/>
          <w:szCs w:val="18"/>
        </w:rPr>
      </w:pPr>
      <w:r>
        <w:rPr>
          <w:rFonts w:hint="eastAsia"/>
          <w:b w:val="0"/>
          <w:bCs/>
          <w:sz w:val="21"/>
          <w:szCs w:val="18"/>
        </w:rPr>
        <w:t>一般</w:t>
      </w:r>
      <w:r w:rsidRPr="002F4195">
        <w:rPr>
          <w:rFonts w:hint="eastAsia"/>
          <w:b w:val="0"/>
          <w:bCs/>
          <w:sz w:val="21"/>
          <w:szCs w:val="18"/>
        </w:rPr>
        <w:t>项目</w:t>
      </w:r>
    </w:p>
    <w:p w14:paraId="25A80CE4" w14:textId="4BE271BB" w:rsidR="002F4195" w:rsidRPr="002F4195" w:rsidRDefault="002F4195" w:rsidP="0097765E">
      <w:pPr>
        <w:pStyle w:val="423"/>
        <w:ind w:left="420"/>
        <w:jc w:val="left"/>
        <w:rPr>
          <w:b w:val="0"/>
          <w:bCs/>
          <w:sz w:val="21"/>
          <w:szCs w:val="18"/>
        </w:rPr>
      </w:pPr>
      <w:r>
        <w:rPr>
          <w:b w:val="0"/>
          <w:bCs/>
          <w:sz w:val="21"/>
          <w:szCs w:val="18"/>
        </w:rPr>
        <w:t>2</w:t>
      </w:r>
      <w:r w:rsidRPr="002F4195">
        <w:rPr>
          <w:rFonts w:hint="eastAsia"/>
          <w:b w:val="0"/>
          <w:bCs/>
          <w:sz w:val="21"/>
          <w:szCs w:val="18"/>
        </w:rPr>
        <w:t>基坑边坡护坡完整，无明显渗水现象</w:t>
      </w:r>
      <w:r w:rsidR="0097765E">
        <w:rPr>
          <w:rFonts w:hint="eastAsia"/>
          <w:b w:val="0"/>
          <w:bCs/>
          <w:sz w:val="21"/>
          <w:szCs w:val="18"/>
        </w:rPr>
        <w:t>；</w:t>
      </w:r>
      <w:r w:rsidRPr="002F4195">
        <w:rPr>
          <w:rFonts w:hint="eastAsia"/>
          <w:b w:val="0"/>
          <w:bCs/>
          <w:sz w:val="21"/>
          <w:szCs w:val="18"/>
        </w:rPr>
        <w:t>围护墙体排列整齐，钢板桩咬合紧密，混凝土墙体结构密实、接缝严密，</w:t>
      </w:r>
      <w:proofErr w:type="gramStart"/>
      <w:r w:rsidRPr="002F4195">
        <w:rPr>
          <w:rFonts w:hint="eastAsia"/>
          <w:b w:val="0"/>
          <w:bCs/>
          <w:sz w:val="21"/>
          <w:szCs w:val="18"/>
        </w:rPr>
        <w:t>围擦与</w:t>
      </w:r>
      <w:proofErr w:type="gramEnd"/>
      <w:r w:rsidRPr="002F4195">
        <w:rPr>
          <w:rFonts w:hint="eastAsia"/>
          <w:b w:val="0"/>
          <w:bCs/>
          <w:sz w:val="21"/>
          <w:szCs w:val="18"/>
        </w:rPr>
        <w:t>支撑牢固可靠</w:t>
      </w:r>
      <w:r w:rsidRPr="002F4195">
        <w:rPr>
          <w:rFonts w:hint="eastAsia"/>
          <w:b w:val="0"/>
          <w:bCs/>
          <w:sz w:val="21"/>
          <w:szCs w:val="18"/>
        </w:rPr>
        <w:t>;</w:t>
      </w:r>
    </w:p>
    <w:p w14:paraId="31978C40" w14:textId="4931E5E1" w:rsidR="002F4195" w:rsidRDefault="002F4195" w:rsidP="002F4195">
      <w:pPr>
        <w:pStyle w:val="423"/>
        <w:ind w:left="420"/>
        <w:jc w:val="left"/>
        <w:rPr>
          <w:b w:val="0"/>
          <w:bCs/>
          <w:sz w:val="21"/>
          <w:szCs w:val="18"/>
        </w:rPr>
      </w:pPr>
      <w:r w:rsidRPr="002F4195">
        <w:rPr>
          <w:rFonts w:hint="eastAsia"/>
          <w:b w:val="0"/>
          <w:bCs/>
          <w:sz w:val="21"/>
          <w:szCs w:val="18"/>
        </w:rPr>
        <w:t>检查方法</w:t>
      </w:r>
      <w:r w:rsidRPr="002F4195">
        <w:rPr>
          <w:rFonts w:hint="eastAsia"/>
          <w:b w:val="0"/>
          <w:bCs/>
          <w:sz w:val="21"/>
          <w:szCs w:val="18"/>
        </w:rPr>
        <w:t xml:space="preserve">: </w:t>
      </w:r>
      <w:r w:rsidRPr="002F4195">
        <w:rPr>
          <w:rFonts w:hint="eastAsia"/>
          <w:b w:val="0"/>
          <w:bCs/>
          <w:sz w:val="21"/>
          <w:szCs w:val="18"/>
        </w:rPr>
        <w:t>观察</w:t>
      </w:r>
      <w:r w:rsidRPr="002F4195">
        <w:rPr>
          <w:rFonts w:hint="eastAsia"/>
          <w:b w:val="0"/>
          <w:bCs/>
          <w:sz w:val="21"/>
          <w:szCs w:val="18"/>
        </w:rPr>
        <w:t xml:space="preserve"> ; </w:t>
      </w:r>
      <w:r w:rsidRPr="002F4195">
        <w:rPr>
          <w:rFonts w:hint="eastAsia"/>
          <w:b w:val="0"/>
          <w:bCs/>
          <w:sz w:val="21"/>
          <w:szCs w:val="18"/>
        </w:rPr>
        <w:t>检查施工记录、监测记录。</w:t>
      </w:r>
    </w:p>
    <w:p w14:paraId="0792A07C" w14:textId="53CEFDC0" w:rsidR="002F4195" w:rsidRDefault="002F4195" w:rsidP="002F4195">
      <w:pPr>
        <w:pStyle w:val="423"/>
        <w:ind w:left="420"/>
        <w:jc w:val="left"/>
        <w:rPr>
          <w:b w:val="0"/>
          <w:bCs/>
          <w:sz w:val="21"/>
          <w:szCs w:val="18"/>
        </w:rPr>
      </w:pPr>
      <w:r>
        <w:rPr>
          <w:b w:val="0"/>
          <w:bCs/>
          <w:sz w:val="21"/>
          <w:szCs w:val="18"/>
        </w:rPr>
        <w:t xml:space="preserve">3 </w:t>
      </w:r>
      <w:r w:rsidRPr="002F4195">
        <w:rPr>
          <w:rFonts w:hint="eastAsia"/>
          <w:b w:val="0"/>
          <w:bCs/>
          <w:sz w:val="21"/>
          <w:szCs w:val="18"/>
        </w:rPr>
        <w:t>基坑开挖允许偏差应符合表</w:t>
      </w:r>
      <w:r>
        <w:rPr>
          <w:b w:val="0"/>
          <w:bCs/>
          <w:sz w:val="21"/>
          <w:szCs w:val="18"/>
        </w:rPr>
        <w:t>6.3.</w:t>
      </w:r>
      <w:r w:rsidR="002D300F">
        <w:rPr>
          <w:b w:val="0"/>
          <w:bCs/>
          <w:sz w:val="21"/>
          <w:szCs w:val="18"/>
        </w:rPr>
        <w:t>5</w:t>
      </w:r>
      <w:r w:rsidRPr="002F4195">
        <w:rPr>
          <w:rFonts w:hint="eastAsia"/>
          <w:b w:val="0"/>
          <w:bCs/>
          <w:sz w:val="21"/>
          <w:szCs w:val="18"/>
        </w:rPr>
        <w:t>的规定。</w:t>
      </w:r>
    </w:p>
    <w:p w14:paraId="534F2C03" w14:textId="1306D1A6" w:rsidR="002F4195" w:rsidRPr="00455950" w:rsidRDefault="002F4195" w:rsidP="00455950">
      <w:pPr>
        <w:pStyle w:val="af6"/>
        <w:spacing w:beforeLines="50" w:before="156" w:afterLines="50" w:after="156"/>
        <w:ind w:left="420" w:firstLineChars="0" w:firstLine="0"/>
        <w:jc w:val="center"/>
        <w:rPr>
          <w:rFonts w:ascii="黑体" w:eastAsia="黑体" w:hAnsi="黑体"/>
          <w:b w:val="0"/>
          <w:bCs/>
          <w:kern w:val="0"/>
          <w:sz w:val="21"/>
          <w:szCs w:val="18"/>
        </w:rPr>
      </w:pPr>
      <w:r w:rsidRPr="00455950">
        <w:rPr>
          <w:rFonts w:ascii="黑体" w:eastAsia="黑体" w:hAnsi="黑体" w:hint="eastAsia"/>
          <w:b w:val="0"/>
          <w:bCs/>
          <w:kern w:val="0"/>
          <w:sz w:val="21"/>
          <w:szCs w:val="18"/>
        </w:rPr>
        <w:t>表</w:t>
      </w:r>
      <w:r w:rsidRPr="00455950">
        <w:rPr>
          <w:rFonts w:ascii="黑体" w:eastAsia="黑体" w:hAnsi="黑体"/>
          <w:b w:val="0"/>
          <w:bCs/>
          <w:kern w:val="0"/>
          <w:sz w:val="21"/>
          <w:szCs w:val="18"/>
        </w:rPr>
        <w:t>6.3.</w:t>
      </w:r>
      <w:r w:rsidR="002D300F" w:rsidRPr="00455950">
        <w:rPr>
          <w:rFonts w:ascii="黑体" w:eastAsia="黑体" w:hAnsi="黑体"/>
          <w:b w:val="0"/>
          <w:bCs/>
          <w:kern w:val="0"/>
          <w:sz w:val="21"/>
          <w:szCs w:val="18"/>
        </w:rPr>
        <w:t>5</w:t>
      </w:r>
      <w:r w:rsidRPr="00455950">
        <w:rPr>
          <w:rFonts w:ascii="黑体" w:eastAsia="黑体" w:hAnsi="黑体" w:hint="eastAsia"/>
          <w:b w:val="0"/>
          <w:bCs/>
          <w:kern w:val="0"/>
          <w:sz w:val="21"/>
          <w:szCs w:val="18"/>
        </w:rPr>
        <w:t xml:space="preserve"> </w:t>
      </w:r>
      <w:r w:rsidR="002F461C" w:rsidRPr="00455950">
        <w:rPr>
          <w:rFonts w:ascii="黑体" w:eastAsia="黑体" w:hAnsi="黑体" w:hint="eastAsia"/>
          <w:b w:val="0"/>
          <w:bCs/>
          <w:kern w:val="0"/>
          <w:sz w:val="21"/>
          <w:szCs w:val="18"/>
        </w:rPr>
        <w:t>基坑开挖</w:t>
      </w:r>
      <w:r w:rsidRPr="00455950">
        <w:rPr>
          <w:rFonts w:ascii="黑体" w:eastAsia="黑体" w:hAnsi="黑体" w:hint="eastAsia"/>
          <w:b w:val="0"/>
          <w:bCs/>
          <w:kern w:val="0"/>
          <w:sz w:val="21"/>
          <w:szCs w:val="18"/>
        </w:rPr>
        <w:t>允许偏差</w:t>
      </w:r>
    </w:p>
    <w:tbl>
      <w:tblPr>
        <w:tblStyle w:val="af8"/>
        <w:tblW w:w="8222" w:type="dxa"/>
        <w:tblInd w:w="420" w:type="dxa"/>
        <w:tblLook w:val="04A0" w:firstRow="1" w:lastRow="0" w:firstColumn="1" w:lastColumn="0" w:noHBand="0" w:noVBand="1"/>
      </w:tblPr>
      <w:tblGrid>
        <w:gridCol w:w="470"/>
        <w:gridCol w:w="1515"/>
        <w:gridCol w:w="1514"/>
        <w:gridCol w:w="1099"/>
        <w:gridCol w:w="1251"/>
        <w:gridCol w:w="759"/>
        <w:gridCol w:w="1614"/>
      </w:tblGrid>
      <w:tr w:rsidR="002F4195" w14:paraId="63B36699" w14:textId="77777777" w:rsidTr="008608B2">
        <w:tc>
          <w:tcPr>
            <w:tcW w:w="3499" w:type="dxa"/>
            <w:gridSpan w:val="3"/>
            <w:vMerge w:val="restart"/>
            <w:vAlign w:val="center"/>
          </w:tcPr>
          <w:p w14:paraId="1F5858BE" w14:textId="77777777" w:rsidR="002F4195" w:rsidRDefault="002F4195" w:rsidP="008608B2">
            <w:pPr>
              <w:pStyle w:val="af6"/>
              <w:ind w:firstLineChars="0" w:firstLine="0"/>
              <w:jc w:val="center"/>
              <w:rPr>
                <w:b w:val="0"/>
                <w:bCs/>
                <w:kern w:val="0"/>
                <w:sz w:val="21"/>
                <w:szCs w:val="18"/>
              </w:rPr>
            </w:pPr>
            <w:r>
              <w:rPr>
                <w:b w:val="0"/>
                <w:bCs/>
                <w:kern w:val="0"/>
                <w:sz w:val="21"/>
                <w:szCs w:val="18"/>
              </w:rPr>
              <w:t>检查项目</w:t>
            </w:r>
          </w:p>
        </w:tc>
        <w:tc>
          <w:tcPr>
            <w:tcW w:w="1099" w:type="dxa"/>
            <w:vMerge w:val="restart"/>
            <w:vAlign w:val="center"/>
          </w:tcPr>
          <w:p w14:paraId="1B5128D9" w14:textId="77777777" w:rsidR="002F4195" w:rsidRDefault="002F4195" w:rsidP="008608B2">
            <w:pPr>
              <w:pStyle w:val="af6"/>
              <w:ind w:firstLineChars="0" w:firstLine="0"/>
              <w:jc w:val="center"/>
              <w:rPr>
                <w:b w:val="0"/>
                <w:bCs/>
                <w:kern w:val="0"/>
                <w:sz w:val="21"/>
                <w:szCs w:val="18"/>
              </w:rPr>
            </w:pPr>
            <w:r>
              <w:rPr>
                <w:b w:val="0"/>
                <w:bCs/>
                <w:kern w:val="0"/>
                <w:sz w:val="21"/>
                <w:szCs w:val="18"/>
              </w:rPr>
              <w:t>允许偏差</w:t>
            </w:r>
          </w:p>
          <w:p w14:paraId="1398CCAD" w14:textId="77777777" w:rsidR="002F4195" w:rsidRDefault="002F4195" w:rsidP="008608B2">
            <w:pPr>
              <w:pStyle w:val="af6"/>
              <w:ind w:firstLineChars="0" w:firstLine="0"/>
              <w:jc w:val="center"/>
              <w:rPr>
                <w:b w:val="0"/>
                <w:bCs/>
                <w:kern w:val="0"/>
                <w:sz w:val="21"/>
                <w:szCs w:val="18"/>
              </w:rPr>
            </w:pPr>
            <w:r>
              <w:rPr>
                <w:rFonts w:hint="eastAsia"/>
                <w:b w:val="0"/>
                <w:bCs/>
                <w:kern w:val="0"/>
                <w:sz w:val="21"/>
                <w:szCs w:val="18"/>
              </w:rPr>
              <w:t>（</w:t>
            </w:r>
            <w:r>
              <w:rPr>
                <w:rFonts w:hint="eastAsia"/>
                <w:b w:val="0"/>
                <w:bCs/>
                <w:kern w:val="0"/>
                <w:sz w:val="21"/>
                <w:szCs w:val="18"/>
              </w:rPr>
              <w:t>m</w:t>
            </w:r>
            <w:r>
              <w:rPr>
                <w:b w:val="0"/>
                <w:bCs/>
                <w:kern w:val="0"/>
                <w:sz w:val="21"/>
                <w:szCs w:val="18"/>
              </w:rPr>
              <w:t>m</w:t>
            </w:r>
            <w:r>
              <w:rPr>
                <w:rFonts w:hint="eastAsia"/>
                <w:b w:val="0"/>
                <w:bCs/>
                <w:kern w:val="0"/>
                <w:sz w:val="21"/>
                <w:szCs w:val="18"/>
              </w:rPr>
              <w:t>）</w:t>
            </w:r>
          </w:p>
        </w:tc>
        <w:tc>
          <w:tcPr>
            <w:tcW w:w="2010" w:type="dxa"/>
            <w:gridSpan w:val="2"/>
            <w:vAlign w:val="center"/>
          </w:tcPr>
          <w:p w14:paraId="67F0B308" w14:textId="77777777" w:rsidR="002F4195" w:rsidRDefault="002F4195" w:rsidP="008608B2">
            <w:pPr>
              <w:pStyle w:val="af6"/>
              <w:ind w:firstLineChars="0" w:firstLine="0"/>
              <w:jc w:val="center"/>
              <w:rPr>
                <w:b w:val="0"/>
                <w:bCs/>
                <w:kern w:val="0"/>
                <w:sz w:val="21"/>
                <w:szCs w:val="18"/>
              </w:rPr>
            </w:pPr>
            <w:r>
              <w:rPr>
                <w:b w:val="0"/>
                <w:bCs/>
                <w:kern w:val="0"/>
                <w:sz w:val="21"/>
                <w:szCs w:val="18"/>
              </w:rPr>
              <w:t>检查数量</w:t>
            </w:r>
          </w:p>
        </w:tc>
        <w:tc>
          <w:tcPr>
            <w:tcW w:w="1614" w:type="dxa"/>
            <w:vMerge w:val="restart"/>
            <w:vAlign w:val="center"/>
          </w:tcPr>
          <w:p w14:paraId="18111DDD" w14:textId="77777777" w:rsidR="002F4195" w:rsidRDefault="002F4195" w:rsidP="008608B2">
            <w:pPr>
              <w:pStyle w:val="af6"/>
              <w:ind w:firstLineChars="0" w:firstLine="0"/>
              <w:jc w:val="center"/>
              <w:rPr>
                <w:b w:val="0"/>
                <w:bCs/>
                <w:kern w:val="0"/>
                <w:sz w:val="21"/>
                <w:szCs w:val="18"/>
              </w:rPr>
            </w:pPr>
            <w:r>
              <w:rPr>
                <w:b w:val="0"/>
                <w:bCs/>
                <w:kern w:val="0"/>
                <w:sz w:val="21"/>
                <w:szCs w:val="18"/>
              </w:rPr>
              <w:t>检查方法</w:t>
            </w:r>
          </w:p>
        </w:tc>
      </w:tr>
      <w:tr w:rsidR="002F4195" w14:paraId="277F3DE6" w14:textId="77777777" w:rsidTr="008608B2">
        <w:tc>
          <w:tcPr>
            <w:tcW w:w="3499" w:type="dxa"/>
            <w:gridSpan w:val="3"/>
            <w:vMerge/>
            <w:vAlign w:val="center"/>
          </w:tcPr>
          <w:p w14:paraId="7473E813" w14:textId="77777777" w:rsidR="002F4195" w:rsidRDefault="002F4195" w:rsidP="008608B2">
            <w:pPr>
              <w:pStyle w:val="af6"/>
              <w:ind w:firstLineChars="0" w:firstLine="0"/>
              <w:jc w:val="center"/>
              <w:rPr>
                <w:b w:val="0"/>
                <w:bCs/>
                <w:kern w:val="0"/>
                <w:sz w:val="21"/>
                <w:szCs w:val="18"/>
              </w:rPr>
            </w:pPr>
          </w:p>
        </w:tc>
        <w:tc>
          <w:tcPr>
            <w:tcW w:w="1099" w:type="dxa"/>
            <w:vMerge/>
            <w:vAlign w:val="center"/>
          </w:tcPr>
          <w:p w14:paraId="1D9B21B5" w14:textId="77777777" w:rsidR="002F4195" w:rsidRDefault="002F4195" w:rsidP="008608B2">
            <w:pPr>
              <w:pStyle w:val="af6"/>
              <w:ind w:firstLineChars="0" w:firstLine="0"/>
              <w:jc w:val="center"/>
              <w:rPr>
                <w:b w:val="0"/>
                <w:bCs/>
                <w:kern w:val="0"/>
                <w:sz w:val="21"/>
                <w:szCs w:val="18"/>
              </w:rPr>
            </w:pPr>
          </w:p>
        </w:tc>
        <w:tc>
          <w:tcPr>
            <w:tcW w:w="1251" w:type="dxa"/>
            <w:vAlign w:val="center"/>
          </w:tcPr>
          <w:p w14:paraId="6368D985" w14:textId="77777777" w:rsidR="002F4195" w:rsidRDefault="002F4195" w:rsidP="008608B2">
            <w:pPr>
              <w:pStyle w:val="af6"/>
              <w:ind w:firstLineChars="0" w:firstLine="0"/>
              <w:jc w:val="center"/>
              <w:rPr>
                <w:b w:val="0"/>
                <w:bCs/>
                <w:kern w:val="0"/>
                <w:sz w:val="21"/>
                <w:szCs w:val="18"/>
              </w:rPr>
            </w:pPr>
            <w:r>
              <w:rPr>
                <w:b w:val="0"/>
                <w:bCs/>
                <w:kern w:val="0"/>
                <w:sz w:val="21"/>
                <w:szCs w:val="18"/>
              </w:rPr>
              <w:t>范围</w:t>
            </w:r>
          </w:p>
        </w:tc>
        <w:tc>
          <w:tcPr>
            <w:tcW w:w="759" w:type="dxa"/>
            <w:vAlign w:val="center"/>
          </w:tcPr>
          <w:p w14:paraId="486DA912" w14:textId="77777777" w:rsidR="002F4195" w:rsidRDefault="002F4195" w:rsidP="008608B2">
            <w:pPr>
              <w:pStyle w:val="af6"/>
              <w:ind w:firstLineChars="0" w:firstLine="0"/>
              <w:jc w:val="center"/>
              <w:rPr>
                <w:b w:val="0"/>
                <w:bCs/>
                <w:kern w:val="0"/>
                <w:sz w:val="21"/>
                <w:szCs w:val="18"/>
              </w:rPr>
            </w:pPr>
            <w:r>
              <w:rPr>
                <w:b w:val="0"/>
                <w:bCs/>
                <w:kern w:val="0"/>
                <w:sz w:val="21"/>
                <w:szCs w:val="18"/>
              </w:rPr>
              <w:t>点数</w:t>
            </w:r>
          </w:p>
        </w:tc>
        <w:tc>
          <w:tcPr>
            <w:tcW w:w="1614" w:type="dxa"/>
            <w:vMerge/>
            <w:vAlign w:val="center"/>
          </w:tcPr>
          <w:p w14:paraId="31FBE4A4" w14:textId="77777777" w:rsidR="002F4195" w:rsidRDefault="002F4195" w:rsidP="008608B2">
            <w:pPr>
              <w:pStyle w:val="af6"/>
              <w:ind w:firstLineChars="0" w:firstLine="0"/>
              <w:jc w:val="center"/>
              <w:rPr>
                <w:b w:val="0"/>
                <w:bCs/>
                <w:kern w:val="0"/>
                <w:sz w:val="21"/>
                <w:szCs w:val="18"/>
              </w:rPr>
            </w:pPr>
          </w:p>
        </w:tc>
      </w:tr>
      <w:tr w:rsidR="002F4195" w14:paraId="707C20FF" w14:textId="77777777" w:rsidTr="008608B2">
        <w:tc>
          <w:tcPr>
            <w:tcW w:w="470" w:type="dxa"/>
            <w:vAlign w:val="center"/>
          </w:tcPr>
          <w:p w14:paraId="57765D9F" w14:textId="77777777" w:rsidR="002F4195" w:rsidRDefault="002F4195" w:rsidP="008608B2">
            <w:pPr>
              <w:pStyle w:val="af6"/>
              <w:ind w:firstLineChars="0" w:firstLine="0"/>
              <w:rPr>
                <w:b w:val="0"/>
                <w:bCs/>
                <w:kern w:val="0"/>
                <w:sz w:val="21"/>
                <w:szCs w:val="18"/>
              </w:rPr>
            </w:pPr>
            <w:r>
              <w:rPr>
                <w:rFonts w:hint="eastAsia"/>
                <w:b w:val="0"/>
                <w:bCs/>
                <w:kern w:val="0"/>
                <w:sz w:val="21"/>
                <w:szCs w:val="18"/>
              </w:rPr>
              <w:t>1</w:t>
            </w:r>
          </w:p>
        </w:tc>
        <w:tc>
          <w:tcPr>
            <w:tcW w:w="3029" w:type="dxa"/>
            <w:gridSpan w:val="2"/>
            <w:vAlign w:val="center"/>
          </w:tcPr>
          <w:p w14:paraId="72F27806" w14:textId="3DBACE3E" w:rsidR="002F4195" w:rsidRDefault="002F4195" w:rsidP="008608B2">
            <w:pPr>
              <w:pStyle w:val="af6"/>
              <w:ind w:firstLineChars="0" w:firstLine="0"/>
              <w:rPr>
                <w:b w:val="0"/>
                <w:bCs/>
                <w:kern w:val="0"/>
                <w:sz w:val="21"/>
                <w:szCs w:val="18"/>
              </w:rPr>
            </w:pPr>
            <w:r>
              <w:rPr>
                <w:rFonts w:hint="eastAsia"/>
                <w:b w:val="0"/>
                <w:bCs/>
                <w:kern w:val="0"/>
                <w:sz w:val="21"/>
                <w:szCs w:val="18"/>
              </w:rPr>
              <w:t>平面</w:t>
            </w:r>
            <w:r>
              <w:rPr>
                <w:b w:val="0"/>
                <w:bCs/>
                <w:kern w:val="0"/>
                <w:sz w:val="21"/>
                <w:szCs w:val="18"/>
              </w:rPr>
              <w:t>位置</w:t>
            </w:r>
          </w:p>
        </w:tc>
        <w:tc>
          <w:tcPr>
            <w:tcW w:w="1099" w:type="dxa"/>
            <w:vAlign w:val="center"/>
          </w:tcPr>
          <w:p w14:paraId="5AF36129" w14:textId="5C87EC6F" w:rsidR="002F4195" w:rsidRDefault="002F4195" w:rsidP="008608B2">
            <w:pPr>
              <w:pStyle w:val="af6"/>
              <w:ind w:firstLineChars="0" w:firstLine="0"/>
              <w:rPr>
                <w:b w:val="0"/>
                <w:bCs/>
                <w:kern w:val="0"/>
                <w:sz w:val="21"/>
                <w:szCs w:val="18"/>
              </w:rPr>
            </w:pPr>
            <w:r w:rsidRPr="002F4195">
              <w:rPr>
                <w:rFonts w:hint="eastAsia"/>
                <w:b w:val="0"/>
                <w:bCs/>
                <w:kern w:val="0"/>
                <w:sz w:val="21"/>
                <w:szCs w:val="18"/>
              </w:rPr>
              <w:t>≤</w:t>
            </w:r>
            <w:r>
              <w:rPr>
                <w:rFonts w:hint="eastAsia"/>
                <w:b w:val="0"/>
                <w:bCs/>
                <w:kern w:val="0"/>
                <w:sz w:val="21"/>
                <w:szCs w:val="18"/>
              </w:rPr>
              <w:t>5</w:t>
            </w:r>
            <w:r>
              <w:rPr>
                <w:b w:val="0"/>
                <w:bCs/>
                <w:kern w:val="0"/>
                <w:sz w:val="21"/>
                <w:szCs w:val="18"/>
              </w:rPr>
              <w:t>0</w:t>
            </w:r>
          </w:p>
        </w:tc>
        <w:tc>
          <w:tcPr>
            <w:tcW w:w="1251" w:type="dxa"/>
            <w:vAlign w:val="center"/>
          </w:tcPr>
          <w:p w14:paraId="45E339C9" w14:textId="47825214" w:rsidR="002F4195" w:rsidRDefault="002F4195" w:rsidP="008608B2">
            <w:pPr>
              <w:pStyle w:val="af6"/>
              <w:ind w:firstLineChars="0" w:firstLine="0"/>
              <w:rPr>
                <w:b w:val="0"/>
                <w:bCs/>
                <w:kern w:val="0"/>
                <w:sz w:val="21"/>
                <w:szCs w:val="18"/>
              </w:rPr>
            </w:pPr>
            <w:r>
              <w:rPr>
                <w:rFonts w:hint="eastAsia"/>
                <w:b w:val="0"/>
                <w:bCs/>
                <w:kern w:val="0"/>
                <w:sz w:val="21"/>
                <w:szCs w:val="18"/>
              </w:rPr>
              <w:t>每轴</w:t>
            </w:r>
          </w:p>
        </w:tc>
        <w:tc>
          <w:tcPr>
            <w:tcW w:w="759" w:type="dxa"/>
            <w:vAlign w:val="center"/>
          </w:tcPr>
          <w:p w14:paraId="392CB055" w14:textId="77777777" w:rsidR="002F4195" w:rsidRDefault="002F4195" w:rsidP="008608B2">
            <w:pPr>
              <w:pStyle w:val="af6"/>
              <w:ind w:firstLineChars="0" w:firstLine="0"/>
              <w:rPr>
                <w:b w:val="0"/>
                <w:bCs/>
                <w:kern w:val="0"/>
                <w:sz w:val="21"/>
                <w:szCs w:val="18"/>
              </w:rPr>
            </w:pPr>
            <w:r>
              <w:rPr>
                <w:b w:val="0"/>
                <w:bCs/>
                <w:kern w:val="0"/>
                <w:sz w:val="21"/>
                <w:szCs w:val="18"/>
              </w:rPr>
              <w:t>2</w:t>
            </w:r>
          </w:p>
        </w:tc>
        <w:tc>
          <w:tcPr>
            <w:tcW w:w="1614" w:type="dxa"/>
            <w:vAlign w:val="center"/>
          </w:tcPr>
          <w:p w14:paraId="02757E54" w14:textId="4D00AD52" w:rsidR="002F4195" w:rsidRDefault="002F4195" w:rsidP="002F4195">
            <w:pPr>
              <w:pStyle w:val="af6"/>
              <w:ind w:firstLineChars="0" w:firstLine="0"/>
              <w:jc w:val="left"/>
              <w:rPr>
                <w:b w:val="0"/>
                <w:bCs/>
                <w:kern w:val="0"/>
                <w:sz w:val="21"/>
                <w:szCs w:val="18"/>
              </w:rPr>
            </w:pPr>
            <w:r w:rsidRPr="007454CD">
              <w:rPr>
                <w:rFonts w:hint="eastAsia"/>
                <w:b w:val="0"/>
                <w:bCs/>
                <w:kern w:val="0"/>
                <w:sz w:val="21"/>
                <w:szCs w:val="18"/>
              </w:rPr>
              <w:t>用经纬仪测量</w:t>
            </w:r>
            <w:r w:rsidRPr="00C0316E">
              <w:rPr>
                <w:rFonts w:hint="eastAsia"/>
                <w:b w:val="0"/>
                <w:bCs/>
                <w:kern w:val="0"/>
                <w:sz w:val="21"/>
                <w:szCs w:val="18"/>
              </w:rPr>
              <w:t>纵横轴线各计</w:t>
            </w:r>
            <w:r>
              <w:rPr>
                <w:b w:val="0"/>
                <w:bCs/>
                <w:kern w:val="0"/>
                <w:sz w:val="21"/>
                <w:szCs w:val="18"/>
              </w:rPr>
              <w:t>2</w:t>
            </w:r>
            <w:r w:rsidRPr="00C0316E">
              <w:rPr>
                <w:rFonts w:hint="eastAsia"/>
                <w:b w:val="0"/>
                <w:bCs/>
                <w:kern w:val="0"/>
                <w:sz w:val="21"/>
                <w:szCs w:val="18"/>
              </w:rPr>
              <w:t>点</w:t>
            </w:r>
          </w:p>
        </w:tc>
      </w:tr>
      <w:tr w:rsidR="002F4195" w14:paraId="60747B5C" w14:textId="77777777" w:rsidTr="008608B2">
        <w:tc>
          <w:tcPr>
            <w:tcW w:w="470" w:type="dxa"/>
            <w:vAlign w:val="center"/>
          </w:tcPr>
          <w:p w14:paraId="650AD797" w14:textId="77777777" w:rsidR="002F4195" w:rsidRDefault="002F4195" w:rsidP="008608B2">
            <w:pPr>
              <w:pStyle w:val="af6"/>
              <w:ind w:firstLineChars="0" w:firstLine="0"/>
              <w:rPr>
                <w:b w:val="0"/>
                <w:bCs/>
                <w:kern w:val="0"/>
                <w:sz w:val="21"/>
                <w:szCs w:val="18"/>
              </w:rPr>
            </w:pPr>
            <w:r>
              <w:rPr>
                <w:rFonts w:hint="eastAsia"/>
                <w:b w:val="0"/>
                <w:bCs/>
                <w:kern w:val="0"/>
                <w:sz w:val="21"/>
                <w:szCs w:val="18"/>
              </w:rPr>
              <w:t>2</w:t>
            </w:r>
          </w:p>
        </w:tc>
        <w:tc>
          <w:tcPr>
            <w:tcW w:w="3029" w:type="dxa"/>
            <w:gridSpan w:val="2"/>
            <w:vAlign w:val="center"/>
          </w:tcPr>
          <w:p w14:paraId="6BFD9D7C" w14:textId="6D93B323" w:rsidR="002F4195" w:rsidRPr="001C0939" w:rsidRDefault="002F4195" w:rsidP="002F4195">
            <w:pPr>
              <w:pStyle w:val="af6"/>
              <w:ind w:firstLineChars="0" w:firstLine="0"/>
              <w:rPr>
                <w:b w:val="0"/>
                <w:bCs/>
                <w:kern w:val="0"/>
                <w:sz w:val="21"/>
                <w:szCs w:val="18"/>
              </w:rPr>
            </w:pPr>
            <w:r>
              <w:rPr>
                <w:b w:val="0"/>
                <w:bCs/>
                <w:kern w:val="0"/>
                <w:sz w:val="21"/>
                <w:szCs w:val="18"/>
              </w:rPr>
              <w:t>高程</w:t>
            </w:r>
          </w:p>
        </w:tc>
        <w:tc>
          <w:tcPr>
            <w:tcW w:w="1099" w:type="dxa"/>
            <w:vAlign w:val="center"/>
          </w:tcPr>
          <w:p w14:paraId="7B8F91E2" w14:textId="452C10AD" w:rsidR="002F4195" w:rsidRPr="001C0939" w:rsidRDefault="002F4195" w:rsidP="002F4195">
            <w:pPr>
              <w:pStyle w:val="af6"/>
              <w:ind w:firstLineChars="0" w:firstLine="0"/>
              <w:rPr>
                <w:b w:val="0"/>
                <w:bCs/>
                <w:kern w:val="0"/>
                <w:sz w:val="21"/>
                <w:szCs w:val="18"/>
              </w:rPr>
            </w:pPr>
            <w:r w:rsidRPr="001C0939">
              <w:rPr>
                <w:rFonts w:hint="eastAsia"/>
                <w:b w:val="0"/>
                <w:bCs/>
                <w:kern w:val="0"/>
                <w:sz w:val="21"/>
                <w:szCs w:val="18"/>
              </w:rPr>
              <w:t>±</w:t>
            </w:r>
            <w:r>
              <w:rPr>
                <w:b w:val="0"/>
                <w:bCs/>
                <w:kern w:val="0"/>
                <w:sz w:val="21"/>
                <w:szCs w:val="18"/>
              </w:rPr>
              <w:t>20</w:t>
            </w:r>
          </w:p>
        </w:tc>
        <w:tc>
          <w:tcPr>
            <w:tcW w:w="1251" w:type="dxa"/>
            <w:vAlign w:val="center"/>
          </w:tcPr>
          <w:p w14:paraId="4DDC8469" w14:textId="782386EF" w:rsidR="002F4195" w:rsidRDefault="002F4195" w:rsidP="002F4195">
            <w:pPr>
              <w:pStyle w:val="af6"/>
              <w:ind w:firstLineChars="0" w:firstLine="0"/>
              <w:rPr>
                <w:b w:val="0"/>
                <w:bCs/>
                <w:kern w:val="0"/>
                <w:sz w:val="21"/>
                <w:szCs w:val="18"/>
              </w:rPr>
            </w:pPr>
            <w:r w:rsidRPr="001C0939">
              <w:rPr>
                <w:rFonts w:hint="eastAsia"/>
                <w:b w:val="0"/>
                <w:bCs/>
                <w:kern w:val="0"/>
                <w:sz w:val="21"/>
                <w:szCs w:val="18"/>
              </w:rPr>
              <w:t>每</w:t>
            </w:r>
            <w:r>
              <w:rPr>
                <w:b w:val="0"/>
                <w:bCs/>
                <w:kern w:val="0"/>
                <w:sz w:val="21"/>
                <w:szCs w:val="18"/>
              </w:rPr>
              <w:t>20</w:t>
            </w:r>
            <w:r w:rsidRPr="001C0939">
              <w:rPr>
                <w:rFonts w:hint="eastAsia"/>
                <w:b w:val="0"/>
                <w:bCs/>
                <w:kern w:val="0"/>
                <w:sz w:val="21"/>
                <w:szCs w:val="18"/>
              </w:rPr>
              <w:t>m</w:t>
            </w:r>
            <w:r w:rsidRPr="002F4195">
              <w:rPr>
                <w:b w:val="0"/>
                <w:bCs/>
                <w:kern w:val="0"/>
                <w:sz w:val="21"/>
                <w:szCs w:val="18"/>
                <w:vertAlign w:val="superscript"/>
              </w:rPr>
              <w:t>2</w:t>
            </w:r>
          </w:p>
        </w:tc>
        <w:tc>
          <w:tcPr>
            <w:tcW w:w="759" w:type="dxa"/>
            <w:vAlign w:val="center"/>
          </w:tcPr>
          <w:p w14:paraId="1FD08CFC" w14:textId="77777777" w:rsidR="002F4195" w:rsidRDefault="002F4195"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1EBD550C" w14:textId="3E521791" w:rsidR="002F4195" w:rsidRDefault="002F4195" w:rsidP="008608B2">
            <w:pPr>
              <w:pStyle w:val="af6"/>
              <w:ind w:firstLineChars="0" w:firstLine="0"/>
              <w:jc w:val="left"/>
              <w:rPr>
                <w:b w:val="0"/>
                <w:bCs/>
                <w:kern w:val="0"/>
                <w:sz w:val="21"/>
                <w:szCs w:val="18"/>
              </w:rPr>
            </w:pPr>
            <w:r>
              <w:rPr>
                <w:b w:val="0"/>
                <w:bCs/>
                <w:kern w:val="0"/>
                <w:sz w:val="21"/>
                <w:szCs w:val="18"/>
              </w:rPr>
              <w:t>5</w:t>
            </w:r>
            <w:r w:rsidRPr="002F4195">
              <w:rPr>
                <w:rFonts w:hint="eastAsia"/>
                <w:b w:val="0"/>
                <w:bCs/>
                <w:kern w:val="0"/>
                <w:sz w:val="21"/>
                <w:szCs w:val="18"/>
              </w:rPr>
              <w:t>mX5m</w:t>
            </w:r>
            <w:r w:rsidRPr="002F4195">
              <w:rPr>
                <w:rFonts w:hint="eastAsia"/>
                <w:b w:val="0"/>
                <w:bCs/>
                <w:kern w:val="0"/>
                <w:sz w:val="21"/>
                <w:szCs w:val="18"/>
              </w:rPr>
              <w:t>方格网挂线尺量</w:t>
            </w:r>
          </w:p>
        </w:tc>
      </w:tr>
      <w:tr w:rsidR="002F4195" w14:paraId="30AEFEFB" w14:textId="77777777" w:rsidTr="008608B2">
        <w:tc>
          <w:tcPr>
            <w:tcW w:w="470" w:type="dxa"/>
            <w:vAlign w:val="center"/>
          </w:tcPr>
          <w:p w14:paraId="6FAD55A1" w14:textId="77777777" w:rsidR="002F4195" w:rsidRDefault="002F4195" w:rsidP="008608B2">
            <w:pPr>
              <w:pStyle w:val="af6"/>
              <w:ind w:firstLineChars="0" w:firstLine="0"/>
              <w:rPr>
                <w:b w:val="0"/>
                <w:bCs/>
                <w:kern w:val="0"/>
                <w:sz w:val="21"/>
                <w:szCs w:val="18"/>
              </w:rPr>
            </w:pPr>
            <w:r>
              <w:rPr>
                <w:rFonts w:hint="eastAsia"/>
                <w:b w:val="0"/>
                <w:bCs/>
                <w:kern w:val="0"/>
                <w:sz w:val="21"/>
                <w:szCs w:val="18"/>
              </w:rPr>
              <w:t>3</w:t>
            </w:r>
          </w:p>
        </w:tc>
        <w:tc>
          <w:tcPr>
            <w:tcW w:w="3029" w:type="dxa"/>
            <w:gridSpan w:val="2"/>
            <w:vAlign w:val="center"/>
          </w:tcPr>
          <w:p w14:paraId="67BB0031" w14:textId="77777777" w:rsidR="002F4195" w:rsidRPr="00E5691A" w:rsidRDefault="002F4195" w:rsidP="008608B2">
            <w:pPr>
              <w:pStyle w:val="af6"/>
              <w:ind w:firstLineChars="0" w:firstLine="0"/>
              <w:rPr>
                <w:b w:val="0"/>
                <w:bCs/>
                <w:kern w:val="0"/>
                <w:sz w:val="21"/>
                <w:szCs w:val="18"/>
              </w:rPr>
            </w:pPr>
            <w:r w:rsidRPr="00E5691A">
              <w:rPr>
                <w:rFonts w:hint="eastAsia"/>
                <w:b w:val="0"/>
                <w:bCs/>
                <w:kern w:val="0"/>
                <w:sz w:val="21"/>
                <w:szCs w:val="18"/>
              </w:rPr>
              <w:t>平面尺寸</w:t>
            </w:r>
            <w:r w:rsidRPr="00E5691A">
              <w:rPr>
                <w:rFonts w:hint="eastAsia"/>
                <w:b w:val="0"/>
                <w:bCs/>
                <w:kern w:val="0"/>
                <w:sz w:val="21"/>
                <w:szCs w:val="18"/>
              </w:rPr>
              <w:t>(</w:t>
            </w:r>
            <w:r w:rsidRPr="00E5691A">
              <w:rPr>
                <w:rFonts w:hint="eastAsia"/>
                <w:b w:val="0"/>
                <w:bCs/>
                <w:kern w:val="0"/>
                <w:sz w:val="21"/>
                <w:szCs w:val="18"/>
              </w:rPr>
              <w:t>长、宽</w:t>
            </w:r>
            <w:r w:rsidRPr="00E5691A">
              <w:rPr>
                <w:rFonts w:hint="eastAsia"/>
                <w:b w:val="0"/>
                <w:bCs/>
                <w:kern w:val="0"/>
                <w:sz w:val="21"/>
                <w:szCs w:val="18"/>
              </w:rPr>
              <w:t>)</w:t>
            </w:r>
          </w:p>
        </w:tc>
        <w:tc>
          <w:tcPr>
            <w:tcW w:w="1099" w:type="dxa"/>
            <w:vAlign w:val="center"/>
          </w:tcPr>
          <w:p w14:paraId="0C0337A3" w14:textId="07956588" w:rsidR="002F4195" w:rsidRDefault="002F4195" w:rsidP="008608B2">
            <w:pPr>
              <w:pStyle w:val="af6"/>
              <w:ind w:firstLineChars="0" w:firstLine="0"/>
              <w:rPr>
                <w:b w:val="0"/>
                <w:bCs/>
                <w:kern w:val="0"/>
                <w:sz w:val="21"/>
                <w:szCs w:val="18"/>
              </w:rPr>
            </w:pPr>
            <w:r>
              <w:rPr>
                <w:rFonts w:hint="eastAsia"/>
                <w:b w:val="0"/>
                <w:bCs/>
                <w:kern w:val="0"/>
                <w:sz w:val="21"/>
                <w:szCs w:val="18"/>
              </w:rPr>
              <w:t>满足设计要求</w:t>
            </w:r>
          </w:p>
        </w:tc>
        <w:tc>
          <w:tcPr>
            <w:tcW w:w="1251" w:type="dxa"/>
            <w:vAlign w:val="center"/>
          </w:tcPr>
          <w:p w14:paraId="727A27E7" w14:textId="41D1AD0F" w:rsidR="002F4195" w:rsidRDefault="002F4195" w:rsidP="008608B2">
            <w:pPr>
              <w:pStyle w:val="af6"/>
              <w:ind w:firstLineChars="0" w:firstLine="0"/>
              <w:rPr>
                <w:b w:val="0"/>
                <w:bCs/>
                <w:kern w:val="0"/>
                <w:sz w:val="21"/>
                <w:szCs w:val="18"/>
              </w:rPr>
            </w:pPr>
            <w:r>
              <w:rPr>
                <w:rFonts w:hint="eastAsia"/>
                <w:b w:val="0"/>
                <w:bCs/>
                <w:kern w:val="0"/>
                <w:sz w:val="21"/>
                <w:szCs w:val="18"/>
              </w:rPr>
              <w:t>每座</w:t>
            </w:r>
          </w:p>
        </w:tc>
        <w:tc>
          <w:tcPr>
            <w:tcW w:w="759" w:type="dxa"/>
            <w:vAlign w:val="center"/>
          </w:tcPr>
          <w:p w14:paraId="5359B1E4" w14:textId="38B288EE" w:rsidR="002F4195" w:rsidRDefault="002F4195" w:rsidP="008608B2">
            <w:pPr>
              <w:pStyle w:val="af6"/>
              <w:ind w:firstLineChars="0" w:firstLine="0"/>
              <w:rPr>
                <w:b w:val="0"/>
                <w:bCs/>
                <w:kern w:val="0"/>
                <w:sz w:val="21"/>
                <w:szCs w:val="18"/>
              </w:rPr>
            </w:pPr>
            <w:r>
              <w:rPr>
                <w:b w:val="0"/>
                <w:bCs/>
                <w:kern w:val="0"/>
                <w:sz w:val="21"/>
                <w:szCs w:val="18"/>
              </w:rPr>
              <w:t>8</w:t>
            </w:r>
          </w:p>
        </w:tc>
        <w:tc>
          <w:tcPr>
            <w:tcW w:w="1614" w:type="dxa"/>
            <w:vAlign w:val="center"/>
          </w:tcPr>
          <w:p w14:paraId="330A641A" w14:textId="12ED8F32" w:rsidR="002F4195" w:rsidRDefault="002F4195" w:rsidP="002F4195">
            <w:pPr>
              <w:pStyle w:val="af6"/>
              <w:ind w:firstLineChars="0" w:firstLine="0"/>
              <w:jc w:val="left"/>
              <w:rPr>
                <w:b w:val="0"/>
                <w:bCs/>
                <w:kern w:val="0"/>
                <w:sz w:val="21"/>
                <w:szCs w:val="18"/>
              </w:rPr>
            </w:pPr>
            <w:r w:rsidRPr="002F4195">
              <w:rPr>
                <w:rFonts w:hint="eastAsia"/>
                <w:b w:val="0"/>
                <w:bCs/>
                <w:kern w:val="0"/>
                <w:sz w:val="21"/>
                <w:szCs w:val="18"/>
              </w:rPr>
              <w:t>用钢尺量测，坑底、坑顶各</w:t>
            </w:r>
            <w:r w:rsidRPr="002F4195">
              <w:rPr>
                <w:rFonts w:hint="eastAsia"/>
                <w:b w:val="0"/>
                <w:bCs/>
                <w:kern w:val="0"/>
                <w:sz w:val="21"/>
                <w:szCs w:val="18"/>
              </w:rPr>
              <w:t>4</w:t>
            </w:r>
            <w:r w:rsidRPr="002F4195">
              <w:rPr>
                <w:rFonts w:hint="eastAsia"/>
                <w:b w:val="0"/>
                <w:bCs/>
                <w:kern w:val="0"/>
                <w:sz w:val="21"/>
                <w:szCs w:val="18"/>
              </w:rPr>
              <w:t>点</w:t>
            </w:r>
          </w:p>
        </w:tc>
      </w:tr>
      <w:tr w:rsidR="002F4195" w14:paraId="05755121" w14:textId="77777777" w:rsidTr="008608B2">
        <w:tc>
          <w:tcPr>
            <w:tcW w:w="470" w:type="dxa"/>
            <w:vAlign w:val="center"/>
          </w:tcPr>
          <w:p w14:paraId="4478AC3D" w14:textId="77777777" w:rsidR="002F4195" w:rsidRDefault="002F4195" w:rsidP="008608B2">
            <w:pPr>
              <w:pStyle w:val="af6"/>
              <w:ind w:firstLineChars="0" w:firstLine="0"/>
              <w:rPr>
                <w:b w:val="0"/>
                <w:bCs/>
                <w:kern w:val="0"/>
                <w:sz w:val="21"/>
                <w:szCs w:val="18"/>
              </w:rPr>
            </w:pPr>
            <w:r>
              <w:rPr>
                <w:rFonts w:hint="eastAsia"/>
                <w:b w:val="0"/>
                <w:bCs/>
                <w:kern w:val="0"/>
                <w:sz w:val="21"/>
                <w:szCs w:val="18"/>
              </w:rPr>
              <w:t>4</w:t>
            </w:r>
          </w:p>
        </w:tc>
        <w:tc>
          <w:tcPr>
            <w:tcW w:w="3029" w:type="dxa"/>
            <w:gridSpan w:val="2"/>
            <w:vAlign w:val="center"/>
          </w:tcPr>
          <w:p w14:paraId="640BBD13" w14:textId="4DFFAD3A" w:rsidR="002F4195" w:rsidRPr="00E5691A" w:rsidRDefault="002F4195" w:rsidP="008608B2">
            <w:pPr>
              <w:pStyle w:val="af6"/>
              <w:ind w:firstLineChars="0" w:firstLine="0"/>
              <w:rPr>
                <w:b w:val="0"/>
                <w:bCs/>
                <w:kern w:val="0"/>
                <w:sz w:val="21"/>
                <w:szCs w:val="18"/>
              </w:rPr>
            </w:pPr>
            <w:proofErr w:type="gramStart"/>
            <w:r w:rsidRPr="002F4195">
              <w:rPr>
                <w:rFonts w:hint="eastAsia"/>
                <w:b w:val="0"/>
                <w:bCs/>
                <w:kern w:val="0"/>
                <w:sz w:val="21"/>
                <w:szCs w:val="18"/>
              </w:rPr>
              <w:t>放坡开挖</w:t>
            </w:r>
            <w:proofErr w:type="gramEnd"/>
            <w:r w:rsidRPr="002F4195">
              <w:rPr>
                <w:rFonts w:hint="eastAsia"/>
                <w:b w:val="0"/>
                <w:bCs/>
                <w:kern w:val="0"/>
                <w:sz w:val="21"/>
                <w:szCs w:val="18"/>
              </w:rPr>
              <w:t>的边坡坡度</w:t>
            </w:r>
          </w:p>
        </w:tc>
        <w:tc>
          <w:tcPr>
            <w:tcW w:w="1099" w:type="dxa"/>
            <w:vAlign w:val="center"/>
          </w:tcPr>
          <w:p w14:paraId="31616F4D" w14:textId="7B1597E6" w:rsidR="002F4195" w:rsidRPr="00E5691A" w:rsidRDefault="002F4195" w:rsidP="008608B2">
            <w:pPr>
              <w:pStyle w:val="af6"/>
              <w:ind w:firstLineChars="0" w:firstLine="0"/>
              <w:rPr>
                <w:b w:val="0"/>
                <w:bCs/>
                <w:kern w:val="0"/>
                <w:sz w:val="21"/>
                <w:szCs w:val="18"/>
              </w:rPr>
            </w:pPr>
            <w:r w:rsidRPr="002F4195">
              <w:rPr>
                <w:rFonts w:hint="eastAsia"/>
                <w:b w:val="0"/>
                <w:bCs/>
                <w:kern w:val="0"/>
                <w:sz w:val="21"/>
                <w:szCs w:val="18"/>
              </w:rPr>
              <w:t>满足设计要求</w:t>
            </w:r>
          </w:p>
        </w:tc>
        <w:tc>
          <w:tcPr>
            <w:tcW w:w="1251" w:type="dxa"/>
            <w:vAlign w:val="center"/>
          </w:tcPr>
          <w:p w14:paraId="01F797F2" w14:textId="776F93F7" w:rsidR="002F4195" w:rsidRDefault="002F4195" w:rsidP="008608B2">
            <w:pPr>
              <w:pStyle w:val="af6"/>
              <w:ind w:firstLineChars="0" w:firstLine="0"/>
              <w:rPr>
                <w:b w:val="0"/>
                <w:bCs/>
                <w:kern w:val="0"/>
                <w:sz w:val="21"/>
                <w:szCs w:val="18"/>
              </w:rPr>
            </w:pPr>
            <w:r>
              <w:rPr>
                <w:b w:val="0"/>
                <w:bCs/>
                <w:kern w:val="0"/>
                <w:sz w:val="21"/>
                <w:szCs w:val="18"/>
              </w:rPr>
              <w:t>每</w:t>
            </w:r>
            <w:r>
              <w:rPr>
                <w:rFonts w:hint="eastAsia"/>
                <w:b w:val="0"/>
                <w:bCs/>
                <w:kern w:val="0"/>
                <w:sz w:val="21"/>
                <w:szCs w:val="18"/>
              </w:rPr>
              <w:t>边</w:t>
            </w:r>
          </w:p>
        </w:tc>
        <w:tc>
          <w:tcPr>
            <w:tcW w:w="759" w:type="dxa"/>
            <w:vAlign w:val="center"/>
          </w:tcPr>
          <w:p w14:paraId="128CD085" w14:textId="392364D9" w:rsidR="002F4195" w:rsidRDefault="002F4195" w:rsidP="008608B2">
            <w:pPr>
              <w:pStyle w:val="af6"/>
              <w:ind w:firstLineChars="0" w:firstLine="0"/>
              <w:rPr>
                <w:b w:val="0"/>
                <w:bCs/>
                <w:kern w:val="0"/>
                <w:sz w:val="21"/>
                <w:szCs w:val="18"/>
              </w:rPr>
            </w:pPr>
            <w:r>
              <w:rPr>
                <w:b w:val="0"/>
                <w:bCs/>
                <w:kern w:val="0"/>
                <w:sz w:val="21"/>
                <w:szCs w:val="18"/>
              </w:rPr>
              <w:t>4</w:t>
            </w:r>
          </w:p>
        </w:tc>
        <w:tc>
          <w:tcPr>
            <w:tcW w:w="1614" w:type="dxa"/>
            <w:vAlign w:val="center"/>
          </w:tcPr>
          <w:p w14:paraId="3F283B3C" w14:textId="14EB73BB" w:rsidR="002F4195" w:rsidRDefault="002F4195" w:rsidP="008608B2">
            <w:pPr>
              <w:pStyle w:val="af6"/>
              <w:ind w:firstLineChars="0" w:firstLine="0"/>
              <w:jc w:val="left"/>
              <w:rPr>
                <w:b w:val="0"/>
                <w:bCs/>
                <w:kern w:val="0"/>
                <w:sz w:val="21"/>
                <w:szCs w:val="18"/>
              </w:rPr>
            </w:pPr>
            <w:r w:rsidRPr="002F4195">
              <w:rPr>
                <w:rFonts w:hint="eastAsia"/>
                <w:b w:val="0"/>
                <w:bCs/>
                <w:kern w:val="0"/>
                <w:sz w:val="21"/>
                <w:szCs w:val="18"/>
              </w:rPr>
              <w:t>用钢尺或坡度</w:t>
            </w:r>
            <w:proofErr w:type="gramStart"/>
            <w:r w:rsidRPr="002F4195">
              <w:rPr>
                <w:rFonts w:hint="eastAsia"/>
                <w:b w:val="0"/>
                <w:bCs/>
                <w:kern w:val="0"/>
                <w:sz w:val="21"/>
                <w:szCs w:val="18"/>
              </w:rPr>
              <w:t>尺</w:t>
            </w:r>
            <w:proofErr w:type="gramEnd"/>
            <w:r w:rsidRPr="002F4195">
              <w:rPr>
                <w:rFonts w:hint="eastAsia"/>
                <w:b w:val="0"/>
                <w:bCs/>
                <w:kern w:val="0"/>
                <w:sz w:val="21"/>
                <w:szCs w:val="18"/>
              </w:rPr>
              <w:t>量测</w:t>
            </w:r>
          </w:p>
        </w:tc>
      </w:tr>
      <w:tr w:rsidR="002F4195" w14:paraId="6F09C608" w14:textId="77777777" w:rsidTr="008608B2">
        <w:tc>
          <w:tcPr>
            <w:tcW w:w="470" w:type="dxa"/>
            <w:vAlign w:val="center"/>
          </w:tcPr>
          <w:p w14:paraId="00B61AC9" w14:textId="77777777" w:rsidR="002F4195" w:rsidRDefault="002F4195" w:rsidP="008608B2">
            <w:pPr>
              <w:pStyle w:val="af6"/>
              <w:ind w:firstLineChars="0" w:firstLine="0"/>
              <w:rPr>
                <w:b w:val="0"/>
                <w:bCs/>
                <w:kern w:val="0"/>
                <w:sz w:val="21"/>
                <w:szCs w:val="18"/>
              </w:rPr>
            </w:pPr>
            <w:r>
              <w:rPr>
                <w:rFonts w:hint="eastAsia"/>
                <w:b w:val="0"/>
                <w:bCs/>
                <w:kern w:val="0"/>
                <w:sz w:val="21"/>
                <w:szCs w:val="18"/>
              </w:rPr>
              <w:t>5</w:t>
            </w:r>
          </w:p>
        </w:tc>
        <w:tc>
          <w:tcPr>
            <w:tcW w:w="3029" w:type="dxa"/>
            <w:gridSpan w:val="2"/>
            <w:vAlign w:val="center"/>
          </w:tcPr>
          <w:p w14:paraId="652E428C" w14:textId="5AF92BFD" w:rsidR="002F4195" w:rsidRDefault="002F4195" w:rsidP="008608B2">
            <w:pPr>
              <w:pStyle w:val="af6"/>
              <w:ind w:firstLineChars="0" w:firstLine="0"/>
              <w:rPr>
                <w:b w:val="0"/>
                <w:bCs/>
                <w:kern w:val="0"/>
                <w:sz w:val="21"/>
                <w:szCs w:val="18"/>
              </w:rPr>
            </w:pPr>
            <w:proofErr w:type="gramStart"/>
            <w:r w:rsidRPr="002F4195">
              <w:rPr>
                <w:rFonts w:hint="eastAsia"/>
                <w:b w:val="0"/>
                <w:bCs/>
                <w:kern w:val="0"/>
                <w:sz w:val="21"/>
                <w:szCs w:val="18"/>
              </w:rPr>
              <w:t>多级放坡的</w:t>
            </w:r>
            <w:proofErr w:type="gramEnd"/>
            <w:r w:rsidRPr="002F4195">
              <w:rPr>
                <w:rFonts w:hint="eastAsia"/>
                <w:b w:val="0"/>
                <w:bCs/>
                <w:kern w:val="0"/>
                <w:sz w:val="21"/>
                <w:szCs w:val="18"/>
              </w:rPr>
              <w:t>平台宽度</w:t>
            </w:r>
          </w:p>
        </w:tc>
        <w:tc>
          <w:tcPr>
            <w:tcW w:w="1099" w:type="dxa"/>
            <w:vAlign w:val="center"/>
          </w:tcPr>
          <w:p w14:paraId="3ABBD12C" w14:textId="2F4E5FEC" w:rsidR="002F4195" w:rsidRDefault="002F4195" w:rsidP="00497086">
            <w:pPr>
              <w:pStyle w:val="af6"/>
              <w:ind w:firstLineChars="0" w:firstLine="0"/>
              <w:rPr>
                <w:b w:val="0"/>
                <w:bCs/>
                <w:kern w:val="0"/>
                <w:sz w:val="21"/>
                <w:szCs w:val="18"/>
              </w:rPr>
            </w:pPr>
            <w:r w:rsidRPr="002F4195">
              <w:rPr>
                <w:rFonts w:hint="eastAsia"/>
                <w:b w:val="0"/>
                <w:bCs/>
                <w:kern w:val="0"/>
                <w:sz w:val="21"/>
                <w:szCs w:val="18"/>
              </w:rPr>
              <w:t>+100</w:t>
            </w:r>
            <w:r w:rsidRPr="002F4195">
              <w:rPr>
                <w:rFonts w:hint="eastAsia"/>
                <w:b w:val="0"/>
                <w:bCs/>
                <w:kern w:val="0"/>
                <w:sz w:val="21"/>
                <w:szCs w:val="18"/>
              </w:rPr>
              <w:t>，</w:t>
            </w:r>
            <w:r w:rsidR="00497086">
              <w:rPr>
                <w:rFonts w:hint="eastAsia"/>
                <w:b w:val="0"/>
                <w:bCs/>
                <w:kern w:val="0"/>
                <w:sz w:val="21"/>
                <w:szCs w:val="18"/>
              </w:rPr>
              <w:t>-</w:t>
            </w:r>
            <w:r w:rsidRPr="002F4195">
              <w:rPr>
                <w:rFonts w:hint="eastAsia"/>
                <w:b w:val="0"/>
                <w:bCs/>
                <w:kern w:val="0"/>
                <w:sz w:val="21"/>
                <w:szCs w:val="18"/>
              </w:rPr>
              <w:t>50</w:t>
            </w:r>
          </w:p>
        </w:tc>
        <w:tc>
          <w:tcPr>
            <w:tcW w:w="1251" w:type="dxa"/>
            <w:vAlign w:val="center"/>
          </w:tcPr>
          <w:p w14:paraId="525461E5" w14:textId="4E77BABA" w:rsidR="002F4195" w:rsidRDefault="002F4195" w:rsidP="008608B2">
            <w:pPr>
              <w:pStyle w:val="af6"/>
              <w:ind w:firstLineChars="0" w:firstLine="0"/>
              <w:rPr>
                <w:b w:val="0"/>
                <w:bCs/>
                <w:kern w:val="0"/>
                <w:sz w:val="21"/>
                <w:szCs w:val="18"/>
              </w:rPr>
            </w:pPr>
            <w:r>
              <w:rPr>
                <w:b w:val="0"/>
                <w:bCs/>
                <w:kern w:val="0"/>
                <w:sz w:val="21"/>
                <w:szCs w:val="18"/>
              </w:rPr>
              <w:t>每</w:t>
            </w:r>
            <w:r>
              <w:rPr>
                <w:rFonts w:hint="eastAsia"/>
                <w:b w:val="0"/>
                <w:bCs/>
                <w:kern w:val="0"/>
                <w:sz w:val="21"/>
                <w:szCs w:val="18"/>
              </w:rPr>
              <w:t>级</w:t>
            </w:r>
          </w:p>
        </w:tc>
        <w:tc>
          <w:tcPr>
            <w:tcW w:w="759" w:type="dxa"/>
            <w:vAlign w:val="center"/>
          </w:tcPr>
          <w:p w14:paraId="0A3C7107" w14:textId="79C76340" w:rsidR="002F4195" w:rsidRDefault="002F4195" w:rsidP="008608B2">
            <w:pPr>
              <w:pStyle w:val="af6"/>
              <w:ind w:firstLineChars="0" w:firstLine="0"/>
              <w:rPr>
                <w:b w:val="0"/>
                <w:bCs/>
                <w:kern w:val="0"/>
                <w:sz w:val="21"/>
                <w:szCs w:val="18"/>
              </w:rPr>
            </w:pPr>
            <w:r>
              <w:rPr>
                <w:rFonts w:hint="eastAsia"/>
                <w:b w:val="0"/>
                <w:bCs/>
                <w:kern w:val="0"/>
                <w:sz w:val="21"/>
                <w:szCs w:val="18"/>
              </w:rPr>
              <w:t>每边</w:t>
            </w:r>
            <w:r>
              <w:rPr>
                <w:rFonts w:hint="eastAsia"/>
                <w:b w:val="0"/>
                <w:bCs/>
                <w:kern w:val="0"/>
                <w:sz w:val="21"/>
                <w:szCs w:val="18"/>
              </w:rPr>
              <w:t>2</w:t>
            </w:r>
          </w:p>
        </w:tc>
        <w:tc>
          <w:tcPr>
            <w:tcW w:w="1614" w:type="dxa"/>
            <w:vAlign w:val="center"/>
          </w:tcPr>
          <w:p w14:paraId="4BC8BD0F" w14:textId="005E6F7C" w:rsidR="002F4195" w:rsidRDefault="002F4195" w:rsidP="008608B2">
            <w:pPr>
              <w:pStyle w:val="af6"/>
              <w:ind w:firstLineChars="0" w:firstLine="0"/>
              <w:jc w:val="left"/>
              <w:rPr>
                <w:b w:val="0"/>
                <w:bCs/>
                <w:kern w:val="0"/>
                <w:sz w:val="21"/>
                <w:szCs w:val="18"/>
              </w:rPr>
            </w:pPr>
            <w:r w:rsidRPr="0037215C">
              <w:rPr>
                <w:rFonts w:hint="eastAsia"/>
                <w:b w:val="0"/>
                <w:bCs/>
                <w:kern w:val="0"/>
                <w:sz w:val="21"/>
                <w:szCs w:val="18"/>
              </w:rPr>
              <w:t>用</w:t>
            </w:r>
            <w:r>
              <w:rPr>
                <w:rFonts w:hint="eastAsia"/>
                <w:b w:val="0"/>
                <w:bCs/>
                <w:kern w:val="0"/>
                <w:sz w:val="21"/>
                <w:szCs w:val="18"/>
              </w:rPr>
              <w:t>钢尺</w:t>
            </w:r>
            <w:r w:rsidRPr="0037215C">
              <w:rPr>
                <w:rFonts w:hint="eastAsia"/>
                <w:b w:val="0"/>
                <w:bCs/>
                <w:kern w:val="0"/>
                <w:sz w:val="21"/>
                <w:szCs w:val="18"/>
              </w:rPr>
              <w:t>量测</w:t>
            </w:r>
          </w:p>
        </w:tc>
      </w:tr>
      <w:tr w:rsidR="002F4195" w14:paraId="3CDA1294" w14:textId="77777777" w:rsidTr="008608B2">
        <w:tc>
          <w:tcPr>
            <w:tcW w:w="470" w:type="dxa"/>
            <w:vAlign w:val="center"/>
          </w:tcPr>
          <w:p w14:paraId="64FF1C16" w14:textId="77777777" w:rsidR="002F4195" w:rsidRDefault="002F4195" w:rsidP="008608B2">
            <w:pPr>
              <w:pStyle w:val="af6"/>
              <w:ind w:firstLineChars="0" w:firstLine="0"/>
              <w:rPr>
                <w:b w:val="0"/>
                <w:bCs/>
                <w:kern w:val="0"/>
                <w:sz w:val="21"/>
                <w:szCs w:val="18"/>
              </w:rPr>
            </w:pPr>
            <w:r>
              <w:rPr>
                <w:rFonts w:hint="eastAsia"/>
                <w:b w:val="0"/>
                <w:bCs/>
                <w:kern w:val="0"/>
                <w:sz w:val="21"/>
                <w:szCs w:val="18"/>
              </w:rPr>
              <w:t>6</w:t>
            </w:r>
          </w:p>
        </w:tc>
        <w:tc>
          <w:tcPr>
            <w:tcW w:w="1515" w:type="dxa"/>
            <w:vAlign w:val="center"/>
          </w:tcPr>
          <w:p w14:paraId="29E56983" w14:textId="520A6FBF" w:rsidR="002F4195" w:rsidRPr="00B47F42" w:rsidRDefault="002F4195" w:rsidP="008608B2">
            <w:pPr>
              <w:pStyle w:val="af6"/>
              <w:ind w:firstLineChars="0" w:firstLine="0"/>
              <w:rPr>
                <w:b w:val="0"/>
                <w:bCs/>
                <w:kern w:val="0"/>
                <w:sz w:val="21"/>
                <w:szCs w:val="18"/>
              </w:rPr>
            </w:pPr>
            <w:r w:rsidRPr="002F4195">
              <w:rPr>
                <w:rFonts w:hint="eastAsia"/>
                <w:b w:val="0"/>
                <w:bCs/>
                <w:kern w:val="0"/>
                <w:sz w:val="21"/>
                <w:szCs w:val="18"/>
              </w:rPr>
              <w:t>基底表面平整</w:t>
            </w:r>
            <w:r>
              <w:rPr>
                <w:rFonts w:hint="eastAsia"/>
                <w:b w:val="0"/>
                <w:bCs/>
                <w:kern w:val="0"/>
                <w:sz w:val="21"/>
                <w:szCs w:val="18"/>
              </w:rPr>
              <w:t>度</w:t>
            </w:r>
          </w:p>
        </w:tc>
        <w:tc>
          <w:tcPr>
            <w:tcW w:w="1514" w:type="dxa"/>
            <w:vAlign w:val="center"/>
          </w:tcPr>
          <w:p w14:paraId="610D812F" w14:textId="77777777" w:rsidR="002F4195" w:rsidRPr="00BA5250" w:rsidRDefault="002F4195" w:rsidP="008608B2">
            <w:pPr>
              <w:pStyle w:val="af6"/>
              <w:ind w:firstLineChars="0" w:firstLine="0"/>
              <w:rPr>
                <w:b w:val="0"/>
                <w:bCs/>
                <w:kern w:val="0"/>
                <w:sz w:val="21"/>
                <w:szCs w:val="18"/>
              </w:rPr>
            </w:pPr>
            <w:r w:rsidRPr="00BA5250">
              <w:rPr>
                <w:rFonts w:hint="eastAsia"/>
                <w:b w:val="0"/>
                <w:bCs/>
                <w:kern w:val="0"/>
                <w:sz w:val="21"/>
                <w:szCs w:val="18"/>
              </w:rPr>
              <w:t>预埋件、</w:t>
            </w:r>
          </w:p>
          <w:p w14:paraId="5E21C38F" w14:textId="77777777" w:rsidR="002F4195" w:rsidRDefault="002F4195" w:rsidP="008608B2">
            <w:pPr>
              <w:pStyle w:val="af6"/>
              <w:ind w:firstLineChars="0" w:firstLine="0"/>
              <w:rPr>
                <w:b w:val="0"/>
                <w:bCs/>
                <w:kern w:val="0"/>
                <w:sz w:val="21"/>
                <w:szCs w:val="18"/>
              </w:rPr>
            </w:pPr>
            <w:r w:rsidRPr="00BA5250">
              <w:rPr>
                <w:rFonts w:hint="eastAsia"/>
                <w:b w:val="0"/>
                <w:bCs/>
                <w:kern w:val="0"/>
                <w:sz w:val="21"/>
                <w:szCs w:val="18"/>
              </w:rPr>
              <w:t>预埋管</w:t>
            </w:r>
          </w:p>
        </w:tc>
        <w:tc>
          <w:tcPr>
            <w:tcW w:w="1099" w:type="dxa"/>
            <w:vAlign w:val="center"/>
          </w:tcPr>
          <w:p w14:paraId="50583CD5" w14:textId="123CEDF2" w:rsidR="002F4195" w:rsidRDefault="002F4195" w:rsidP="008608B2">
            <w:pPr>
              <w:pStyle w:val="af6"/>
              <w:ind w:firstLineChars="0" w:firstLine="0"/>
              <w:rPr>
                <w:b w:val="0"/>
                <w:bCs/>
                <w:kern w:val="0"/>
                <w:sz w:val="21"/>
                <w:szCs w:val="18"/>
              </w:rPr>
            </w:pPr>
            <w:r>
              <w:rPr>
                <w:b w:val="0"/>
                <w:bCs/>
                <w:kern w:val="0"/>
                <w:sz w:val="21"/>
                <w:szCs w:val="18"/>
              </w:rPr>
              <w:t>20</w:t>
            </w:r>
          </w:p>
        </w:tc>
        <w:tc>
          <w:tcPr>
            <w:tcW w:w="1251" w:type="dxa"/>
            <w:vAlign w:val="center"/>
          </w:tcPr>
          <w:p w14:paraId="6422A931" w14:textId="5A61844D" w:rsidR="002F4195" w:rsidRDefault="002F4195" w:rsidP="008608B2">
            <w:pPr>
              <w:pStyle w:val="af6"/>
              <w:ind w:firstLineChars="0" w:firstLine="0"/>
              <w:rPr>
                <w:b w:val="0"/>
                <w:bCs/>
                <w:kern w:val="0"/>
                <w:sz w:val="21"/>
                <w:szCs w:val="18"/>
              </w:rPr>
            </w:pPr>
            <w:r w:rsidRPr="001C0939">
              <w:rPr>
                <w:rFonts w:hint="eastAsia"/>
                <w:b w:val="0"/>
                <w:bCs/>
                <w:kern w:val="0"/>
                <w:sz w:val="21"/>
                <w:szCs w:val="18"/>
              </w:rPr>
              <w:t>每</w:t>
            </w:r>
            <w:r>
              <w:rPr>
                <w:b w:val="0"/>
                <w:bCs/>
                <w:kern w:val="0"/>
                <w:sz w:val="21"/>
                <w:szCs w:val="18"/>
              </w:rPr>
              <w:t>20</w:t>
            </w:r>
            <w:r w:rsidRPr="001C0939">
              <w:rPr>
                <w:rFonts w:hint="eastAsia"/>
                <w:b w:val="0"/>
                <w:bCs/>
                <w:kern w:val="0"/>
                <w:sz w:val="21"/>
                <w:szCs w:val="18"/>
              </w:rPr>
              <w:t>m</w:t>
            </w:r>
            <w:r w:rsidRPr="002F4195">
              <w:rPr>
                <w:b w:val="0"/>
                <w:bCs/>
                <w:kern w:val="0"/>
                <w:sz w:val="21"/>
                <w:szCs w:val="18"/>
                <w:vertAlign w:val="superscript"/>
              </w:rPr>
              <w:t>2</w:t>
            </w:r>
          </w:p>
        </w:tc>
        <w:tc>
          <w:tcPr>
            <w:tcW w:w="759" w:type="dxa"/>
            <w:vAlign w:val="center"/>
          </w:tcPr>
          <w:p w14:paraId="20C1B9A2" w14:textId="77777777" w:rsidR="002F4195" w:rsidRDefault="002F4195"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42FB46DB" w14:textId="672A931E" w:rsidR="002F4195" w:rsidRDefault="002F4195" w:rsidP="002F4195">
            <w:pPr>
              <w:pStyle w:val="af6"/>
              <w:ind w:firstLineChars="0" w:firstLine="0"/>
              <w:jc w:val="left"/>
              <w:rPr>
                <w:b w:val="0"/>
                <w:bCs/>
                <w:kern w:val="0"/>
                <w:sz w:val="21"/>
                <w:szCs w:val="18"/>
              </w:rPr>
            </w:pPr>
            <w:r w:rsidRPr="002F4195">
              <w:rPr>
                <w:rFonts w:hint="eastAsia"/>
                <w:b w:val="0"/>
                <w:bCs/>
                <w:kern w:val="0"/>
                <w:sz w:val="21"/>
                <w:szCs w:val="18"/>
              </w:rPr>
              <w:t>用</w:t>
            </w:r>
            <w:r>
              <w:rPr>
                <w:b w:val="0"/>
                <w:bCs/>
                <w:kern w:val="0"/>
                <w:sz w:val="21"/>
                <w:szCs w:val="18"/>
              </w:rPr>
              <w:t>2</w:t>
            </w:r>
            <w:r w:rsidRPr="002F4195">
              <w:rPr>
                <w:rFonts w:hint="eastAsia"/>
                <w:b w:val="0"/>
                <w:bCs/>
                <w:kern w:val="0"/>
                <w:sz w:val="21"/>
                <w:szCs w:val="18"/>
              </w:rPr>
              <w:t>m</w:t>
            </w:r>
            <w:r w:rsidRPr="002F4195">
              <w:rPr>
                <w:rFonts w:hint="eastAsia"/>
                <w:b w:val="0"/>
                <w:bCs/>
                <w:kern w:val="0"/>
                <w:sz w:val="21"/>
                <w:szCs w:val="18"/>
              </w:rPr>
              <w:t>靠尺、塞尺量测</w:t>
            </w:r>
          </w:p>
        </w:tc>
      </w:tr>
    </w:tbl>
    <w:p w14:paraId="25554E4F" w14:textId="1EAC6E0D" w:rsidR="00FF1EA1" w:rsidRDefault="000E4C8C" w:rsidP="00FD42FE">
      <w:pPr>
        <w:pStyle w:val="423"/>
        <w:numPr>
          <w:ilvl w:val="0"/>
          <w:numId w:val="41"/>
        </w:numPr>
        <w:jc w:val="left"/>
        <w:rPr>
          <w:b w:val="0"/>
          <w:bCs/>
          <w:sz w:val="21"/>
          <w:szCs w:val="18"/>
        </w:rPr>
      </w:pPr>
      <w:r w:rsidRPr="000E4C8C">
        <w:rPr>
          <w:rFonts w:hint="eastAsia"/>
          <w:b w:val="0"/>
          <w:bCs/>
          <w:sz w:val="21"/>
          <w:szCs w:val="18"/>
        </w:rPr>
        <w:t>回填施工前，应编制回填施工组织设计</w:t>
      </w:r>
      <w:r>
        <w:rPr>
          <w:rFonts w:hint="eastAsia"/>
          <w:b w:val="0"/>
          <w:bCs/>
          <w:sz w:val="21"/>
          <w:szCs w:val="18"/>
        </w:rPr>
        <w:t>。</w:t>
      </w:r>
      <w:r w:rsidR="0009588F">
        <w:rPr>
          <w:rFonts w:hint="eastAsia"/>
          <w:b w:val="0"/>
          <w:bCs/>
          <w:sz w:val="21"/>
          <w:szCs w:val="18"/>
        </w:rPr>
        <w:t>管道及构筑物</w:t>
      </w:r>
      <w:r w:rsidR="00BE089C" w:rsidRPr="009A0802">
        <w:rPr>
          <w:rFonts w:hint="eastAsia"/>
          <w:b w:val="0"/>
          <w:bCs/>
          <w:sz w:val="21"/>
          <w:szCs w:val="18"/>
        </w:rPr>
        <w:t>安装完毕并经检验合格后，应及时回填，</w:t>
      </w:r>
      <w:r w:rsidR="00723B24">
        <w:rPr>
          <w:rFonts w:hint="eastAsia"/>
          <w:b w:val="0"/>
          <w:bCs/>
          <w:sz w:val="21"/>
          <w:szCs w:val="18"/>
        </w:rPr>
        <w:t>基坑回填应符合现行国家标准</w:t>
      </w:r>
      <w:r w:rsidR="00723B24" w:rsidRPr="00723B24">
        <w:rPr>
          <w:rFonts w:hint="eastAsia"/>
          <w:b w:val="0"/>
          <w:bCs/>
          <w:sz w:val="21"/>
          <w:szCs w:val="18"/>
        </w:rPr>
        <w:t>《给水排水构筑物工程施工及验收规范》</w:t>
      </w:r>
      <w:r w:rsidR="00723B24" w:rsidRPr="00723B24">
        <w:rPr>
          <w:rFonts w:hint="eastAsia"/>
          <w:b w:val="0"/>
          <w:bCs/>
          <w:sz w:val="21"/>
          <w:szCs w:val="18"/>
        </w:rPr>
        <w:t>GB</w:t>
      </w:r>
      <w:r w:rsidR="00400BCB">
        <w:rPr>
          <w:b w:val="0"/>
          <w:bCs/>
          <w:sz w:val="21"/>
          <w:szCs w:val="18"/>
        </w:rPr>
        <w:t xml:space="preserve"> </w:t>
      </w:r>
      <w:r w:rsidR="00723B24" w:rsidRPr="00723B24">
        <w:rPr>
          <w:rFonts w:hint="eastAsia"/>
          <w:b w:val="0"/>
          <w:bCs/>
          <w:sz w:val="21"/>
          <w:szCs w:val="18"/>
        </w:rPr>
        <w:t>50141</w:t>
      </w:r>
      <w:r w:rsidR="00723B24">
        <w:rPr>
          <w:rFonts w:hint="eastAsia"/>
          <w:b w:val="0"/>
          <w:bCs/>
          <w:sz w:val="21"/>
          <w:szCs w:val="18"/>
        </w:rPr>
        <w:t>的规定</w:t>
      </w:r>
      <w:r w:rsidR="00BE089C">
        <w:rPr>
          <w:rFonts w:hint="eastAsia"/>
          <w:b w:val="0"/>
          <w:bCs/>
          <w:sz w:val="21"/>
          <w:szCs w:val="18"/>
        </w:rPr>
        <w:t>，</w:t>
      </w:r>
      <w:r w:rsidR="001C20A0">
        <w:rPr>
          <w:rFonts w:hint="eastAsia"/>
          <w:b w:val="0"/>
          <w:bCs/>
          <w:sz w:val="21"/>
          <w:szCs w:val="18"/>
        </w:rPr>
        <w:t>成品化粪池的回填</w:t>
      </w:r>
      <w:r w:rsidR="00A3707D">
        <w:rPr>
          <w:rFonts w:hint="eastAsia"/>
          <w:b w:val="0"/>
          <w:bCs/>
          <w:sz w:val="21"/>
          <w:szCs w:val="18"/>
        </w:rPr>
        <w:t>还</w:t>
      </w:r>
      <w:r w:rsidR="008A00E5">
        <w:rPr>
          <w:rFonts w:hint="eastAsia"/>
          <w:b w:val="0"/>
          <w:bCs/>
          <w:sz w:val="21"/>
          <w:szCs w:val="18"/>
        </w:rPr>
        <w:t>应满足下列要求</w:t>
      </w:r>
      <w:r w:rsidR="00FF1EA1">
        <w:rPr>
          <w:rFonts w:hint="eastAsia"/>
          <w:b w:val="0"/>
          <w:bCs/>
          <w:sz w:val="21"/>
          <w:szCs w:val="18"/>
        </w:rPr>
        <w:t>：</w:t>
      </w:r>
    </w:p>
    <w:p w14:paraId="27C07BFE" w14:textId="25A8B1A7" w:rsidR="00F703D8" w:rsidRDefault="00F703D8" w:rsidP="00FF1EA1">
      <w:pPr>
        <w:pStyle w:val="423"/>
        <w:ind w:left="420"/>
        <w:jc w:val="left"/>
        <w:rPr>
          <w:b w:val="0"/>
          <w:bCs/>
          <w:sz w:val="21"/>
          <w:szCs w:val="18"/>
        </w:rPr>
      </w:pPr>
      <w:r>
        <w:rPr>
          <w:b w:val="0"/>
          <w:bCs/>
          <w:sz w:val="21"/>
          <w:szCs w:val="18"/>
        </w:rPr>
        <w:t>1</w:t>
      </w:r>
      <w:r w:rsidR="001C20A0">
        <w:rPr>
          <w:rFonts w:hint="eastAsia"/>
          <w:b w:val="0"/>
          <w:bCs/>
          <w:sz w:val="21"/>
          <w:szCs w:val="18"/>
        </w:rPr>
        <w:t>成品</w:t>
      </w:r>
      <w:r w:rsidR="00AC7B6A" w:rsidRPr="00AC7B6A">
        <w:rPr>
          <w:rFonts w:hint="eastAsia"/>
          <w:b w:val="0"/>
          <w:bCs/>
          <w:sz w:val="21"/>
          <w:szCs w:val="18"/>
        </w:rPr>
        <w:t>化粪池下入池坑时，不得扰动原状地基</w:t>
      </w:r>
      <w:r w:rsidR="00AC7B6A">
        <w:rPr>
          <w:rFonts w:hint="eastAsia"/>
          <w:b w:val="0"/>
          <w:bCs/>
          <w:sz w:val="21"/>
          <w:szCs w:val="18"/>
        </w:rPr>
        <w:t>。</w:t>
      </w:r>
      <w:r w:rsidRPr="009A0802">
        <w:rPr>
          <w:rFonts w:hint="eastAsia"/>
          <w:b w:val="0"/>
          <w:bCs/>
          <w:sz w:val="21"/>
          <w:szCs w:val="18"/>
        </w:rPr>
        <w:t>基坑回填之前，罐内水位应达到设计水位</w:t>
      </w:r>
      <w:r>
        <w:rPr>
          <w:rFonts w:hint="eastAsia"/>
          <w:b w:val="0"/>
          <w:bCs/>
          <w:sz w:val="21"/>
          <w:szCs w:val="18"/>
        </w:rPr>
        <w:t>，</w:t>
      </w:r>
      <w:r w:rsidRPr="009A0802">
        <w:rPr>
          <w:rFonts w:hint="eastAsia"/>
          <w:b w:val="0"/>
          <w:bCs/>
          <w:sz w:val="21"/>
          <w:szCs w:val="18"/>
        </w:rPr>
        <w:t>从罐体底部至顶部以上</w:t>
      </w:r>
      <w:r>
        <w:rPr>
          <w:b w:val="0"/>
          <w:bCs/>
          <w:sz w:val="21"/>
          <w:szCs w:val="18"/>
        </w:rPr>
        <w:t>0.5m</w:t>
      </w:r>
      <w:r w:rsidRPr="009A0802">
        <w:rPr>
          <w:rFonts w:hint="eastAsia"/>
          <w:b w:val="0"/>
          <w:bCs/>
          <w:sz w:val="21"/>
          <w:szCs w:val="18"/>
        </w:rPr>
        <w:t>的范围内，必须采用人工回填，严禁用机械推土回填</w:t>
      </w:r>
      <w:r>
        <w:rPr>
          <w:rFonts w:hint="eastAsia"/>
          <w:b w:val="0"/>
          <w:bCs/>
          <w:sz w:val="21"/>
          <w:szCs w:val="18"/>
        </w:rPr>
        <w:t>。</w:t>
      </w:r>
    </w:p>
    <w:p w14:paraId="7025CEB7" w14:textId="41E77D70" w:rsidR="00F703D8" w:rsidRDefault="00FB2B98" w:rsidP="00FF1EA1">
      <w:pPr>
        <w:pStyle w:val="423"/>
        <w:ind w:left="420"/>
        <w:jc w:val="left"/>
        <w:rPr>
          <w:b w:val="0"/>
          <w:bCs/>
          <w:sz w:val="21"/>
          <w:szCs w:val="18"/>
        </w:rPr>
      </w:pPr>
      <w:r>
        <w:rPr>
          <w:b w:val="0"/>
          <w:bCs/>
          <w:sz w:val="21"/>
          <w:szCs w:val="18"/>
        </w:rPr>
        <w:t>2</w:t>
      </w:r>
      <w:r w:rsidR="00FF1EA1" w:rsidRPr="009A0802">
        <w:rPr>
          <w:rFonts w:hint="eastAsia"/>
          <w:b w:val="0"/>
          <w:bCs/>
          <w:sz w:val="21"/>
          <w:szCs w:val="18"/>
        </w:rPr>
        <w:t>罐体土</w:t>
      </w:r>
      <w:proofErr w:type="gramStart"/>
      <w:r w:rsidR="00FF1EA1" w:rsidRPr="009A0802">
        <w:rPr>
          <w:rFonts w:hint="eastAsia"/>
          <w:b w:val="0"/>
          <w:bCs/>
          <w:sz w:val="21"/>
          <w:szCs w:val="18"/>
        </w:rPr>
        <w:t>弧基础</w:t>
      </w:r>
      <w:proofErr w:type="gramEnd"/>
      <w:r w:rsidR="00FF1EA1" w:rsidRPr="009A0802">
        <w:rPr>
          <w:rFonts w:hint="eastAsia"/>
          <w:b w:val="0"/>
          <w:bCs/>
          <w:sz w:val="21"/>
          <w:szCs w:val="18"/>
        </w:rPr>
        <w:t>中心角范围内罐底</w:t>
      </w:r>
      <w:proofErr w:type="gramStart"/>
      <w:r w:rsidR="00FF1EA1" w:rsidRPr="009A0802">
        <w:rPr>
          <w:rFonts w:hint="eastAsia"/>
          <w:b w:val="0"/>
          <w:bCs/>
          <w:sz w:val="21"/>
          <w:szCs w:val="18"/>
        </w:rPr>
        <w:t>腋</w:t>
      </w:r>
      <w:proofErr w:type="gramEnd"/>
      <w:r w:rsidR="00FF1EA1" w:rsidRPr="009A0802">
        <w:rPr>
          <w:rFonts w:hint="eastAsia"/>
          <w:b w:val="0"/>
          <w:bCs/>
          <w:sz w:val="21"/>
          <w:szCs w:val="18"/>
        </w:rPr>
        <w:t>角部位，必须采用中砂或粗砂填充密实，与罐壁紧密接触，</w:t>
      </w:r>
      <w:proofErr w:type="gramStart"/>
      <w:r w:rsidR="00FF1EA1" w:rsidRPr="009A0802">
        <w:rPr>
          <w:rFonts w:hint="eastAsia"/>
          <w:b w:val="0"/>
          <w:bCs/>
          <w:sz w:val="21"/>
          <w:szCs w:val="18"/>
        </w:rPr>
        <w:t>不</w:t>
      </w:r>
      <w:proofErr w:type="gramEnd"/>
      <w:r w:rsidR="00FF1EA1" w:rsidRPr="009A0802">
        <w:rPr>
          <w:rFonts w:hint="eastAsia"/>
          <w:b w:val="0"/>
          <w:bCs/>
          <w:sz w:val="21"/>
          <w:szCs w:val="18"/>
        </w:rPr>
        <w:t>得用土或其他材料填充</w:t>
      </w:r>
      <w:r w:rsidR="0076134D">
        <w:rPr>
          <w:rFonts w:hint="eastAsia"/>
          <w:b w:val="0"/>
          <w:bCs/>
          <w:sz w:val="21"/>
          <w:szCs w:val="18"/>
        </w:rPr>
        <w:t>，</w:t>
      </w:r>
      <w:r w:rsidR="0076134D" w:rsidRPr="0076134D">
        <w:rPr>
          <w:rFonts w:hint="eastAsia"/>
          <w:b w:val="0"/>
          <w:bCs/>
          <w:sz w:val="21"/>
          <w:szCs w:val="18"/>
        </w:rPr>
        <w:t>回填土的密实度按设计要求或施工规定执行</w:t>
      </w:r>
      <w:r w:rsidR="00F703D8">
        <w:rPr>
          <w:rFonts w:hint="eastAsia"/>
          <w:b w:val="0"/>
          <w:bCs/>
          <w:sz w:val="21"/>
          <w:szCs w:val="18"/>
        </w:rPr>
        <w:t>。</w:t>
      </w:r>
    </w:p>
    <w:p w14:paraId="58815238" w14:textId="0CE3D5EC" w:rsidR="00F703D8" w:rsidRDefault="00FB2B98" w:rsidP="00FF1EA1">
      <w:pPr>
        <w:pStyle w:val="423"/>
        <w:ind w:left="420"/>
        <w:jc w:val="left"/>
        <w:rPr>
          <w:b w:val="0"/>
          <w:bCs/>
          <w:sz w:val="21"/>
          <w:szCs w:val="18"/>
        </w:rPr>
      </w:pPr>
      <w:r>
        <w:rPr>
          <w:b w:val="0"/>
          <w:bCs/>
          <w:sz w:val="21"/>
          <w:szCs w:val="18"/>
        </w:rPr>
        <w:t>3</w:t>
      </w:r>
      <w:r w:rsidR="00F703D8">
        <w:rPr>
          <w:b w:val="0"/>
          <w:bCs/>
          <w:sz w:val="21"/>
          <w:szCs w:val="18"/>
        </w:rPr>
        <w:t xml:space="preserve"> </w:t>
      </w:r>
      <w:r w:rsidR="00FF1EA1" w:rsidRPr="009A0802">
        <w:rPr>
          <w:rFonts w:hint="eastAsia"/>
          <w:b w:val="0"/>
          <w:bCs/>
          <w:sz w:val="21"/>
          <w:szCs w:val="18"/>
        </w:rPr>
        <w:t>罐体四周回填应从两侧同时进行分层、对称回填、务实，确保罐体不产生侧移</w:t>
      </w:r>
      <w:r w:rsidR="00F703D8">
        <w:rPr>
          <w:rFonts w:hint="eastAsia"/>
          <w:b w:val="0"/>
          <w:bCs/>
          <w:sz w:val="21"/>
          <w:szCs w:val="18"/>
        </w:rPr>
        <w:t>。</w:t>
      </w:r>
      <w:r w:rsidR="00FF1EA1" w:rsidRPr="009A0802">
        <w:rPr>
          <w:rFonts w:hint="eastAsia"/>
          <w:b w:val="0"/>
          <w:bCs/>
          <w:sz w:val="21"/>
          <w:szCs w:val="18"/>
        </w:rPr>
        <w:t>每层</w:t>
      </w:r>
      <w:r w:rsidR="00F703D8">
        <w:rPr>
          <w:rFonts w:hint="eastAsia"/>
          <w:b w:val="0"/>
          <w:bCs/>
          <w:sz w:val="21"/>
          <w:szCs w:val="18"/>
        </w:rPr>
        <w:t>回</w:t>
      </w:r>
      <w:r w:rsidR="00FF1EA1" w:rsidRPr="009A0802">
        <w:rPr>
          <w:rFonts w:hint="eastAsia"/>
          <w:b w:val="0"/>
          <w:bCs/>
          <w:sz w:val="21"/>
          <w:szCs w:val="18"/>
        </w:rPr>
        <w:t>填土厚度应不大于</w:t>
      </w:r>
      <w:r w:rsidR="00FF1EA1" w:rsidRPr="009A0802">
        <w:rPr>
          <w:rFonts w:hint="eastAsia"/>
          <w:b w:val="0"/>
          <w:bCs/>
          <w:sz w:val="21"/>
          <w:szCs w:val="18"/>
        </w:rPr>
        <w:t>200mm</w:t>
      </w:r>
      <w:r w:rsidR="00FF1EA1" w:rsidRPr="009A0802">
        <w:rPr>
          <w:rFonts w:hint="eastAsia"/>
          <w:b w:val="0"/>
          <w:bCs/>
          <w:sz w:val="21"/>
          <w:szCs w:val="18"/>
        </w:rPr>
        <w:t>，且每层回填土务实后均应取样检测，并满足密实度要求</w:t>
      </w:r>
      <w:r w:rsidR="00F703D8" w:rsidRPr="00F703D8">
        <w:rPr>
          <w:rFonts w:hint="eastAsia"/>
          <w:b w:val="0"/>
          <w:bCs/>
          <w:sz w:val="21"/>
          <w:szCs w:val="18"/>
        </w:rPr>
        <w:t>。</w:t>
      </w:r>
    </w:p>
    <w:p w14:paraId="3B28C1CD" w14:textId="5A3D60EA" w:rsidR="00F703D8" w:rsidRDefault="00FB2B98" w:rsidP="00FF1EA1">
      <w:pPr>
        <w:pStyle w:val="423"/>
        <w:ind w:left="420"/>
        <w:jc w:val="left"/>
        <w:rPr>
          <w:b w:val="0"/>
          <w:bCs/>
          <w:sz w:val="21"/>
          <w:szCs w:val="18"/>
        </w:rPr>
      </w:pPr>
      <w:r>
        <w:rPr>
          <w:b w:val="0"/>
          <w:bCs/>
          <w:sz w:val="21"/>
          <w:szCs w:val="18"/>
        </w:rPr>
        <w:t>4</w:t>
      </w:r>
      <w:r w:rsidR="00F703D8">
        <w:rPr>
          <w:b w:val="0"/>
          <w:bCs/>
          <w:sz w:val="21"/>
          <w:szCs w:val="18"/>
        </w:rPr>
        <w:t xml:space="preserve"> </w:t>
      </w:r>
      <w:r w:rsidR="00FF1EA1" w:rsidRPr="009A0802">
        <w:rPr>
          <w:rFonts w:hint="eastAsia"/>
          <w:b w:val="0"/>
          <w:bCs/>
          <w:sz w:val="21"/>
          <w:szCs w:val="18"/>
        </w:rPr>
        <w:t>罐体顶部上</w:t>
      </w:r>
      <w:r w:rsidR="00F703D8">
        <w:rPr>
          <w:b w:val="0"/>
          <w:bCs/>
          <w:sz w:val="21"/>
          <w:szCs w:val="18"/>
        </w:rPr>
        <w:t>0</w:t>
      </w:r>
      <w:r w:rsidR="00F703D8">
        <w:rPr>
          <w:rFonts w:hint="eastAsia"/>
          <w:b w:val="0"/>
          <w:bCs/>
          <w:sz w:val="21"/>
          <w:szCs w:val="18"/>
        </w:rPr>
        <w:t>.5</w:t>
      </w:r>
      <w:r w:rsidR="00F703D8">
        <w:rPr>
          <w:b w:val="0"/>
          <w:bCs/>
          <w:sz w:val="21"/>
          <w:szCs w:val="18"/>
        </w:rPr>
        <w:t>m</w:t>
      </w:r>
      <w:r w:rsidR="00FF1EA1" w:rsidRPr="009A0802">
        <w:rPr>
          <w:rFonts w:hint="eastAsia"/>
          <w:b w:val="0"/>
          <w:bCs/>
          <w:sz w:val="21"/>
          <w:szCs w:val="18"/>
        </w:rPr>
        <w:t>以上范围的基坑回填，如采用机械回填时，应从其两侧同时进行，并</w:t>
      </w:r>
      <w:r w:rsidR="00F703D8">
        <w:rPr>
          <w:rFonts w:hint="eastAsia"/>
          <w:b w:val="0"/>
          <w:bCs/>
          <w:sz w:val="21"/>
          <w:szCs w:val="18"/>
        </w:rPr>
        <w:t>夯</w:t>
      </w:r>
      <w:r w:rsidR="00FF1EA1" w:rsidRPr="009A0802">
        <w:rPr>
          <w:rFonts w:hint="eastAsia"/>
          <w:b w:val="0"/>
          <w:bCs/>
          <w:sz w:val="21"/>
          <w:szCs w:val="18"/>
        </w:rPr>
        <w:t>实碾压</w:t>
      </w:r>
      <w:r w:rsidR="00F703D8" w:rsidRPr="00F703D8">
        <w:rPr>
          <w:rFonts w:hint="eastAsia"/>
          <w:b w:val="0"/>
          <w:bCs/>
          <w:sz w:val="21"/>
          <w:szCs w:val="18"/>
        </w:rPr>
        <w:t>。</w:t>
      </w:r>
    </w:p>
    <w:p w14:paraId="6CEF7BC2" w14:textId="779576C7" w:rsidR="00F703D8" w:rsidRDefault="00FB2B98" w:rsidP="00FF1EA1">
      <w:pPr>
        <w:pStyle w:val="423"/>
        <w:ind w:left="420"/>
        <w:jc w:val="left"/>
        <w:rPr>
          <w:b w:val="0"/>
          <w:bCs/>
          <w:sz w:val="21"/>
          <w:szCs w:val="18"/>
        </w:rPr>
      </w:pPr>
      <w:r>
        <w:rPr>
          <w:b w:val="0"/>
          <w:bCs/>
          <w:sz w:val="21"/>
          <w:szCs w:val="18"/>
        </w:rPr>
        <w:t>5</w:t>
      </w:r>
      <w:r w:rsidR="00F703D8">
        <w:rPr>
          <w:b w:val="0"/>
          <w:bCs/>
          <w:sz w:val="21"/>
          <w:szCs w:val="18"/>
        </w:rPr>
        <w:t xml:space="preserve"> </w:t>
      </w:r>
      <w:r w:rsidR="00FF1EA1" w:rsidRPr="009A0802">
        <w:rPr>
          <w:rFonts w:hint="eastAsia"/>
          <w:b w:val="0"/>
          <w:bCs/>
          <w:sz w:val="21"/>
          <w:szCs w:val="18"/>
        </w:rPr>
        <w:t>回填时，基坑内应无积水</w:t>
      </w:r>
      <w:r w:rsidR="00962FCD">
        <w:rPr>
          <w:rFonts w:hint="eastAsia"/>
          <w:b w:val="0"/>
          <w:bCs/>
          <w:sz w:val="21"/>
          <w:szCs w:val="18"/>
        </w:rPr>
        <w:t>或受冻</w:t>
      </w:r>
      <w:r w:rsidR="00FF1EA1" w:rsidRPr="009A0802">
        <w:rPr>
          <w:rFonts w:hint="eastAsia"/>
          <w:b w:val="0"/>
          <w:bCs/>
          <w:sz w:val="21"/>
          <w:szCs w:val="18"/>
        </w:rPr>
        <w:t>，不得带水回</w:t>
      </w:r>
      <w:r>
        <w:rPr>
          <w:rFonts w:hint="eastAsia"/>
          <w:b w:val="0"/>
          <w:bCs/>
          <w:sz w:val="21"/>
          <w:szCs w:val="18"/>
        </w:rPr>
        <w:t>填</w:t>
      </w:r>
      <w:r w:rsidR="00FF1EA1" w:rsidRPr="009A0802">
        <w:rPr>
          <w:rFonts w:hint="eastAsia"/>
          <w:b w:val="0"/>
          <w:bCs/>
          <w:sz w:val="21"/>
          <w:szCs w:val="18"/>
        </w:rPr>
        <w:t>，</w:t>
      </w:r>
      <w:r w:rsidRPr="00FB2B98">
        <w:rPr>
          <w:rFonts w:hint="eastAsia"/>
          <w:b w:val="0"/>
          <w:bCs/>
          <w:sz w:val="21"/>
          <w:szCs w:val="18"/>
        </w:rPr>
        <w:t>达到抗浮要求后，才可停止降水</w:t>
      </w:r>
      <w:r>
        <w:rPr>
          <w:rFonts w:hint="eastAsia"/>
          <w:b w:val="0"/>
          <w:bCs/>
          <w:sz w:val="21"/>
          <w:szCs w:val="18"/>
        </w:rPr>
        <w:t>，</w:t>
      </w:r>
      <w:r w:rsidR="00FF1EA1" w:rsidRPr="009A0802">
        <w:rPr>
          <w:rFonts w:hint="eastAsia"/>
          <w:b w:val="0"/>
          <w:bCs/>
          <w:sz w:val="21"/>
          <w:szCs w:val="18"/>
        </w:rPr>
        <w:t>不</w:t>
      </w:r>
      <w:r w:rsidR="00962FCD">
        <w:rPr>
          <w:rFonts w:hint="eastAsia"/>
          <w:b w:val="0"/>
          <w:bCs/>
          <w:sz w:val="21"/>
          <w:szCs w:val="18"/>
        </w:rPr>
        <w:t>应</w:t>
      </w:r>
      <w:r w:rsidR="00FF1EA1" w:rsidRPr="009A0802">
        <w:rPr>
          <w:rFonts w:hint="eastAsia"/>
          <w:b w:val="0"/>
          <w:bCs/>
          <w:sz w:val="21"/>
          <w:szCs w:val="18"/>
        </w:rPr>
        <w:t>回填淤泥、有机物和冻土</w:t>
      </w:r>
      <w:r w:rsidR="00962FCD">
        <w:rPr>
          <w:rFonts w:hint="eastAsia"/>
          <w:b w:val="0"/>
          <w:bCs/>
          <w:sz w:val="21"/>
          <w:szCs w:val="18"/>
        </w:rPr>
        <w:t>。</w:t>
      </w:r>
      <w:r w:rsidR="00FF1EA1" w:rsidRPr="009A0802">
        <w:rPr>
          <w:rFonts w:hint="eastAsia"/>
          <w:b w:val="0"/>
          <w:bCs/>
          <w:sz w:val="21"/>
          <w:szCs w:val="18"/>
        </w:rPr>
        <w:t>回填土必须进行过筛，无尖角石块和建筑垃圾等</w:t>
      </w:r>
      <w:r w:rsidR="00F703D8" w:rsidRPr="00F703D8">
        <w:rPr>
          <w:rFonts w:hint="eastAsia"/>
          <w:b w:val="0"/>
          <w:bCs/>
          <w:sz w:val="21"/>
          <w:szCs w:val="18"/>
        </w:rPr>
        <w:t>。</w:t>
      </w:r>
    </w:p>
    <w:p w14:paraId="54A9F6F4" w14:textId="2AAFC28F" w:rsidR="00FF1EA1" w:rsidRDefault="00974AFA" w:rsidP="00FF1EA1">
      <w:pPr>
        <w:pStyle w:val="423"/>
        <w:ind w:left="420"/>
        <w:jc w:val="left"/>
        <w:rPr>
          <w:b w:val="0"/>
          <w:bCs/>
          <w:sz w:val="21"/>
          <w:szCs w:val="18"/>
        </w:rPr>
      </w:pPr>
      <w:r>
        <w:rPr>
          <w:b w:val="0"/>
          <w:bCs/>
          <w:sz w:val="21"/>
          <w:szCs w:val="18"/>
        </w:rPr>
        <w:t>6</w:t>
      </w:r>
      <w:r w:rsidR="00F703D8">
        <w:rPr>
          <w:b w:val="0"/>
          <w:bCs/>
          <w:sz w:val="21"/>
          <w:szCs w:val="18"/>
        </w:rPr>
        <w:t xml:space="preserve"> </w:t>
      </w:r>
      <w:r w:rsidR="00FF1EA1" w:rsidRPr="009A0802">
        <w:rPr>
          <w:rFonts w:hint="eastAsia"/>
          <w:b w:val="0"/>
          <w:bCs/>
          <w:sz w:val="21"/>
          <w:szCs w:val="18"/>
        </w:rPr>
        <w:t>基坑回填时，严格控制罐体的竖向变形</w:t>
      </w:r>
      <w:r w:rsidR="000E4C8C">
        <w:rPr>
          <w:rFonts w:hint="eastAsia"/>
          <w:b w:val="0"/>
          <w:bCs/>
          <w:sz w:val="21"/>
          <w:szCs w:val="18"/>
        </w:rPr>
        <w:t>，</w:t>
      </w:r>
      <w:r w:rsidR="00FF1EA1" w:rsidRPr="009A0802">
        <w:rPr>
          <w:rFonts w:hint="eastAsia"/>
          <w:b w:val="0"/>
          <w:bCs/>
          <w:sz w:val="21"/>
          <w:szCs w:val="18"/>
        </w:rPr>
        <w:t>当罐体顶部覆土较厚时，</w:t>
      </w:r>
      <w:r w:rsidR="00F703D8" w:rsidRPr="00F703D8">
        <w:rPr>
          <w:rFonts w:hint="eastAsia"/>
          <w:b w:val="0"/>
          <w:bCs/>
          <w:sz w:val="21"/>
          <w:szCs w:val="18"/>
        </w:rPr>
        <w:t>应在罐体内部设置有效的临时竖向支撑或采取预变形等措施</w:t>
      </w:r>
      <w:r w:rsidR="000E4C8C" w:rsidRPr="000E4C8C">
        <w:rPr>
          <w:rFonts w:hint="eastAsia"/>
          <w:b w:val="0"/>
          <w:bCs/>
          <w:sz w:val="21"/>
          <w:szCs w:val="18"/>
        </w:rPr>
        <w:t>。</w:t>
      </w:r>
    </w:p>
    <w:p w14:paraId="78D445A9" w14:textId="6AFFEEA5" w:rsidR="00AC7B6A" w:rsidRDefault="00974AFA" w:rsidP="00FF1EA1">
      <w:pPr>
        <w:pStyle w:val="423"/>
        <w:ind w:left="420"/>
        <w:jc w:val="left"/>
        <w:rPr>
          <w:b w:val="0"/>
          <w:bCs/>
          <w:sz w:val="21"/>
          <w:szCs w:val="18"/>
        </w:rPr>
      </w:pPr>
      <w:r>
        <w:rPr>
          <w:b w:val="0"/>
          <w:bCs/>
          <w:sz w:val="21"/>
          <w:szCs w:val="18"/>
        </w:rPr>
        <w:t>7</w:t>
      </w:r>
      <w:r w:rsidR="00AC7B6A" w:rsidRPr="0090757F">
        <w:rPr>
          <w:rFonts w:hint="eastAsia"/>
          <w:b w:val="0"/>
          <w:bCs/>
          <w:sz w:val="21"/>
          <w:szCs w:val="18"/>
        </w:rPr>
        <w:t>井筒安装应确保连接强度</w:t>
      </w:r>
      <w:r w:rsidR="003601E4">
        <w:rPr>
          <w:rFonts w:hint="eastAsia"/>
          <w:b w:val="0"/>
          <w:bCs/>
          <w:sz w:val="21"/>
          <w:szCs w:val="18"/>
        </w:rPr>
        <w:t>。</w:t>
      </w:r>
    </w:p>
    <w:p w14:paraId="1773C8B5" w14:textId="4EB715E3" w:rsidR="00FF1EA1" w:rsidRPr="00974AFA" w:rsidRDefault="00974AFA" w:rsidP="00974AFA">
      <w:pPr>
        <w:pStyle w:val="423"/>
        <w:ind w:left="420"/>
        <w:jc w:val="left"/>
        <w:rPr>
          <w:b w:val="0"/>
          <w:bCs/>
          <w:sz w:val="21"/>
          <w:szCs w:val="18"/>
        </w:rPr>
      </w:pPr>
      <w:r>
        <w:rPr>
          <w:b w:val="0"/>
          <w:bCs/>
          <w:sz w:val="21"/>
          <w:szCs w:val="18"/>
        </w:rPr>
        <w:t>8</w:t>
      </w:r>
      <w:r w:rsidR="00AC7B6A" w:rsidRPr="00AC7B6A">
        <w:rPr>
          <w:rFonts w:hint="eastAsia"/>
          <w:b w:val="0"/>
          <w:bCs/>
          <w:sz w:val="21"/>
          <w:szCs w:val="18"/>
        </w:rPr>
        <w:t>严禁在坑壁取土回填。</w:t>
      </w:r>
    </w:p>
    <w:p w14:paraId="6CF8F17E" w14:textId="37B3E728" w:rsidR="00FF1EA1" w:rsidRPr="000E4C8C" w:rsidRDefault="00FF1EA1" w:rsidP="00FD42FE">
      <w:pPr>
        <w:pStyle w:val="423"/>
        <w:numPr>
          <w:ilvl w:val="0"/>
          <w:numId w:val="37"/>
        </w:numPr>
        <w:ind w:left="0" w:firstLine="0"/>
        <w:jc w:val="left"/>
        <w:rPr>
          <w:b w:val="0"/>
          <w:bCs/>
          <w:sz w:val="21"/>
          <w:szCs w:val="18"/>
        </w:rPr>
      </w:pPr>
      <w:r w:rsidRPr="0090757F">
        <w:rPr>
          <w:rFonts w:hint="eastAsia"/>
          <w:b w:val="0"/>
          <w:bCs/>
          <w:sz w:val="21"/>
          <w:szCs w:val="18"/>
        </w:rPr>
        <w:t>化粪池回填完毕，应恢复地面，清掏口上平面应高于地坪</w:t>
      </w:r>
      <w:r w:rsidR="000E4C8C">
        <w:rPr>
          <w:b w:val="0"/>
          <w:bCs/>
          <w:sz w:val="21"/>
          <w:szCs w:val="18"/>
        </w:rPr>
        <w:t>1</w:t>
      </w:r>
      <w:r w:rsidR="002E11B7">
        <w:rPr>
          <w:b w:val="0"/>
          <w:bCs/>
          <w:sz w:val="21"/>
          <w:szCs w:val="18"/>
        </w:rPr>
        <w:t>5</w:t>
      </w:r>
      <w:r w:rsidRPr="0090757F">
        <w:rPr>
          <w:rFonts w:hint="eastAsia"/>
          <w:b w:val="0"/>
          <w:bCs/>
          <w:sz w:val="21"/>
          <w:szCs w:val="18"/>
        </w:rPr>
        <w:t>0mm</w:t>
      </w:r>
      <w:r w:rsidRPr="0090757F">
        <w:rPr>
          <w:rFonts w:hint="eastAsia"/>
          <w:b w:val="0"/>
          <w:bCs/>
          <w:sz w:val="21"/>
          <w:szCs w:val="18"/>
        </w:rPr>
        <w:t>以上，防止雨水倒灌。</w:t>
      </w:r>
    </w:p>
    <w:p w14:paraId="2DFAF608" w14:textId="0A6E21E1" w:rsidR="002F4195" w:rsidRDefault="002F461C" w:rsidP="00FD42FE">
      <w:pPr>
        <w:pStyle w:val="423"/>
        <w:numPr>
          <w:ilvl w:val="0"/>
          <w:numId w:val="37"/>
        </w:numPr>
        <w:ind w:left="0" w:firstLine="0"/>
        <w:jc w:val="left"/>
        <w:rPr>
          <w:b w:val="0"/>
          <w:bCs/>
          <w:sz w:val="21"/>
          <w:szCs w:val="18"/>
        </w:rPr>
      </w:pPr>
      <w:r w:rsidRPr="002F461C">
        <w:rPr>
          <w:rFonts w:hint="eastAsia"/>
          <w:b w:val="0"/>
          <w:bCs/>
          <w:sz w:val="21"/>
          <w:szCs w:val="18"/>
        </w:rPr>
        <w:t>基坑回填</w:t>
      </w:r>
      <w:r w:rsidR="00653F62">
        <w:rPr>
          <w:rFonts w:hint="eastAsia"/>
          <w:b w:val="0"/>
          <w:bCs/>
          <w:sz w:val="21"/>
          <w:szCs w:val="18"/>
        </w:rPr>
        <w:t>质量验收</w:t>
      </w:r>
      <w:r w:rsidRPr="002F461C">
        <w:rPr>
          <w:rFonts w:hint="eastAsia"/>
          <w:b w:val="0"/>
          <w:bCs/>
          <w:sz w:val="21"/>
          <w:szCs w:val="18"/>
        </w:rPr>
        <w:t>应符合下列规定</w:t>
      </w:r>
      <w:r w:rsidRPr="002F461C">
        <w:rPr>
          <w:rFonts w:hint="eastAsia"/>
          <w:b w:val="0"/>
          <w:bCs/>
          <w:sz w:val="21"/>
          <w:szCs w:val="18"/>
        </w:rPr>
        <w:t>:</w:t>
      </w:r>
    </w:p>
    <w:p w14:paraId="588CFA57" w14:textId="77777777" w:rsidR="002F461C" w:rsidRDefault="002F461C" w:rsidP="002F461C">
      <w:pPr>
        <w:autoSpaceDE w:val="0"/>
        <w:autoSpaceDN w:val="0"/>
        <w:adjustRightInd w:val="0"/>
        <w:spacing w:line="240" w:lineRule="auto"/>
        <w:jc w:val="center"/>
        <w:rPr>
          <w:rFonts w:ascii="AdobeHeitiStd-Regular" w:eastAsia="AdobeHeitiStd-Regular" w:cs="AdobeHeitiStd-Regular"/>
          <w:b w:val="0"/>
          <w:kern w:val="0"/>
          <w:sz w:val="20"/>
          <w:szCs w:val="20"/>
        </w:rPr>
      </w:pPr>
      <w:r>
        <w:rPr>
          <w:rFonts w:ascii="宋体" w:hAnsi="宋体" w:cs="宋体" w:hint="eastAsia"/>
          <w:b w:val="0"/>
          <w:kern w:val="0"/>
          <w:sz w:val="20"/>
          <w:szCs w:val="20"/>
        </w:rPr>
        <w:t>主控项目</w:t>
      </w:r>
    </w:p>
    <w:p w14:paraId="6AD21BED" w14:textId="481B16D0" w:rsidR="002F461C" w:rsidRPr="002F461C" w:rsidRDefault="002F461C" w:rsidP="002F461C">
      <w:pPr>
        <w:pStyle w:val="423"/>
        <w:ind w:left="420"/>
        <w:jc w:val="left"/>
        <w:rPr>
          <w:b w:val="0"/>
          <w:bCs/>
          <w:sz w:val="21"/>
          <w:szCs w:val="18"/>
        </w:rPr>
      </w:pPr>
      <w:r w:rsidRPr="002F461C">
        <w:rPr>
          <w:b w:val="0"/>
          <w:bCs/>
          <w:sz w:val="21"/>
          <w:szCs w:val="18"/>
        </w:rPr>
        <w:t xml:space="preserve">1 </w:t>
      </w:r>
      <w:r w:rsidRPr="002F461C">
        <w:rPr>
          <w:rFonts w:hint="eastAsia"/>
          <w:b w:val="0"/>
          <w:bCs/>
          <w:sz w:val="21"/>
          <w:szCs w:val="18"/>
        </w:rPr>
        <w:t>回填材料应符合设计要求</w:t>
      </w:r>
      <w:r w:rsidR="00D12F78">
        <w:rPr>
          <w:rFonts w:hint="eastAsia"/>
          <w:b w:val="0"/>
          <w:bCs/>
          <w:sz w:val="21"/>
          <w:szCs w:val="18"/>
        </w:rPr>
        <w:t>；</w:t>
      </w:r>
      <w:r w:rsidRPr="002F461C">
        <w:rPr>
          <w:rFonts w:hint="eastAsia"/>
          <w:b w:val="0"/>
          <w:bCs/>
          <w:sz w:val="21"/>
          <w:szCs w:val="18"/>
        </w:rPr>
        <w:t>回填土中不应含有淤泥、腐殖土、有机物，砖、石、木块</w:t>
      </w:r>
      <w:r w:rsidR="0097765E">
        <w:rPr>
          <w:rFonts w:hint="eastAsia"/>
          <w:b w:val="0"/>
          <w:bCs/>
          <w:sz w:val="21"/>
          <w:szCs w:val="18"/>
        </w:rPr>
        <w:t>、冻土块</w:t>
      </w:r>
      <w:r w:rsidRPr="002F461C">
        <w:rPr>
          <w:rFonts w:hint="eastAsia"/>
          <w:b w:val="0"/>
          <w:bCs/>
          <w:sz w:val="21"/>
          <w:szCs w:val="18"/>
        </w:rPr>
        <w:t>等杂物</w:t>
      </w:r>
      <w:r w:rsidR="0097765E">
        <w:rPr>
          <w:rFonts w:hint="eastAsia"/>
          <w:b w:val="0"/>
          <w:bCs/>
          <w:sz w:val="21"/>
          <w:szCs w:val="18"/>
        </w:rPr>
        <w:t>；</w:t>
      </w:r>
    </w:p>
    <w:p w14:paraId="198645D1" w14:textId="3A2D1A00" w:rsidR="002F461C" w:rsidRPr="002F461C" w:rsidRDefault="002F461C" w:rsidP="002F461C">
      <w:pPr>
        <w:pStyle w:val="423"/>
        <w:ind w:left="420"/>
        <w:jc w:val="left"/>
        <w:rPr>
          <w:b w:val="0"/>
          <w:bCs/>
          <w:sz w:val="21"/>
          <w:szCs w:val="18"/>
        </w:rPr>
      </w:pPr>
      <w:r w:rsidRPr="002F461C">
        <w:rPr>
          <w:rFonts w:hint="eastAsia"/>
          <w:b w:val="0"/>
          <w:bCs/>
          <w:sz w:val="21"/>
          <w:szCs w:val="18"/>
        </w:rPr>
        <w:t>检查方法</w:t>
      </w:r>
      <w:r w:rsidRPr="002F461C">
        <w:rPr>
          <w:b w:val="0"/>
          <w:bCs/>
          <w:sz w:val="21"/>
          <w:szCs w:val="18"/>
        </w:rPr>
        <w:t>:</w:t>
      </w:r>
      <w:r w:rsidRPr="002F461C">
        <w:rPr>
          <w:rFonts w:hint="eastAsia"/>
          <w:b w:val="0"/>
          <w:bCs/>
          <w:sz w:val="21"/>
          <w:szCs w:val="18"/>
        </w:rPr>
        <w:t>观察，检查施工记录。</w:t>
      </w:r>
    </w:p>
    <w:p w14:paraId="29BF38E2" w14:textId="3D895CD7" w:rsidR="002F461C" w:rsidRPr="002F461C" w:rsidRDefault="002F461C" w:rsidP="002F461C">
      <w:pPr>
        <w:pStyle w:val="423"/>
        <w:ind w:left="420"/>
        <w:jc w:val="left"/>
        <w:rPr>
          <w:b w:val="0"/>
          <w:bCs/>
          <w:sz w:val="21"/>
          <w:szCs w:val="18"/>
        </w:rPr>
      </w:pPr>
      <w:r w:rsidRPr="002F461C">
        <w:rPr>
          <w:b w:val="0"/>
          <w:bCs/>
          <w:sz w:val="21"/>
          <w:szCs w:val="18"/>
        </w:rPr>
        <w:t xml:space="preserve">2 </w:t>
      </w:r>
      <w:r w:rsidRPr="002F461C">
        <w:rPr>
          <w:rFonts w:hint="eastAsia"/>
          <w:b w:val="0"/>
          <w:bCs/>
          <w:sz w:val="21"/>
          <w:szCs w:val="18"/>
        </w:rPr>
        <w:t>回填高度符合设计要求</w:t>
      </w:r>
      <w:r w:rsidR="0097765E">
        <w:rPr>
          <w:rFonts w:hint="eastAsia"/>
          <w:b w:val="0"/>
          <w:bCs/>
          <w:sz w:val="21"/>
          <w:szCs w:val="18"/>
        </w:rPr>
        <w:t>；</w:t>
      </w:r>
      <w:r w:rsidRPr="002F461C">
        <w:rPr>
          <w:rFonts w:hint="eastAsia"/>
          <w:b w:val="0"/>
          <w:bCs/>
          <w:sz w:val="21"/>
          <w:szCs w:val="18"/>
        </w:rPr>
        <w:t>沟槽不得带水回填，回填应分层夯实</w:t>
      </w:r>
      <w:r w:rsidR="0097765E">
        <w:rPr>
          <w:rFonts w:hint="eastAsia"/>
          <w:b w:val="0"/>
          <w:bCs/>
          <w:sz w:val="21"/>
          <w:szCs w:val="18"/>
        </w:rPr>
        <w:t>；</w:t>
      </w:r>
    </w:p>
    <w:p w14:paraId="27F60980" w14:textId="65DF63EC" w:rsidR="002F461C" w:rsidRPr="002F461C" w:rsidRDefault="002F461C" w:rsidP="002F461C">
      <w:pPr>
        <w:pStyle w:val="423"/>
        <w:ind w:left="420"/>
        <w:jc w:val="left"/>
        <w:rPr>
          <w:b w:val="0"/>
          <w:bCs/>
          <w:sz w:val="21"/>
          <w:szCs w:val="18"/>
        </w:rPr>
      </w:pPr>
      <w:r w:rsidRPr="002F461C">
        <w:rPr>
          <w:rFonts w:hint="eastAsia"/>
          <w:b w:val="0"/>
          <w:bCs/>
          <w:sz w:val="21"/>
          <w:szCs w:val="18"/>
        </w:rPr>
        <w:t>检查方法</w:t>
      </w:r>
      <w:r w:rsidR="0097765E">
        <w:rPr>
          <w:rFonts w:hint="eastAsia"/>
          <w:b w:val="0"/>
          <w:bCs/>
          <w:sz w:val="21"/>
          <w:szCs w:val="18"/>
        </w:rPr>
        <w:t>：</w:t>
      </w:r>
      <w:r w:rsidRPr="002F461C">
        <w:rPr>
          <w:rFonts w:hint="eastAsia"/>
          <w:b w:val="0"/>
          <w:bCs/>
          <w:sz w:val="21"/>
          <w:szCs w:val="18"/>
        </w:rPr>
        <w:t>观察，用水准仪检查，检查施工记录。</w:t>
      </w:r>
    </w:p>
    <w:p w14:paraId="24D72D59" w14:textId="0148FB11" w:rsidR="002F461C" w:rsidRPr="002F461C" w:rsidRDefault="002F461C" w:rsidP="002F461C">
      <w:pPr>
        <w:pStyle w:val="423"/>
        <w:ind w:left="420"/>
        <w:jc w:val="left"/>
        <w:rPr>
          <w:b w:val="0"/>
          <w:bCs/>
          <w:sz w:val="21"/>
          <w:szCs w:val="18"/>
        </w:rPr>
      </w:pPr>
      <w:r w:rsidRPr="002F461C">
        <w:rPr>
          <w:b w:val="0"/>
          <w:bCs/>
          <w:sz w:val="21"/>
          <w:szCs w:val="18"/>
        </w:rPr>
        <w:t xml:space="preserve">3 </w:t>
      </w:r>
      <w:r w:rsidRPr="002F461C">
        <w:rPr>
          <w:rFonts w:hint="eastAsia"/>
          <w:b w:val="0"/>
          <w:bCs/>
          <w:sz w:val="21"/>
          <w:szCs w:val="18"/>
        </w:rPr>
        <w:t>回填时构筑物</w:t>
      </w:r>
      <w:r w:rsidR="0097765E">
        <w:rPr>
          <w:rFonts w:hint="eastAsia"/>
          <w:b w:val="0"/>
          <w:bCs/>
          <w:sz w:val="21"/>
          <w:szCs w:val="18"/>
        </w:rPr>
        <w:t>、管道等应</w:t>
      </w:r>
      <w:r w:rsidRPr="002F461C">
        <w:rPr>
          <w:rFonts w:hint="eastAsia"/>
          <w:b w:val="0"/>
          <w:bCs/>
          <w:sz w:val="21"/>
          <w:szCs w:val="18"/>
        </w:rPr>
        <w:t>无损伤、沉降、位移</w:t>
      </w:r>
      <w:r w:rsidRPr="002F461C">
        <w:rPr>
          <w:b w:val="0"/>
          <w:bCs/>
          <w:sz w:val="21"/>
          <w:szCs w:val="18"/>
        </w:rPr>
        <w:t>;</w:t>
      </w:r>
    </w:p>
    <w:p w14:paraId="6DF36B7F" w14:textId="77777777" w:rsidR="002F461C" w:rsidRPr="002F461C" w:rsidRDefault="002F461C" w:rsidP="002F461C">
      <w:pPr>
        <w:pStyle w:val="423"/>
        <w:ind w:left="420"/>
        <w:jc w:val="left"/>
        <w:rPr>
          <w:b w:val="0"/>
          <w:bCs/>
          <w:sz w:val="21"/>
          <w:szCs w:val="18"/>
        </w:rPr>
      </w:pPr>
      <w:r w:rsidRPr="002F461C">
        <w:rPr>
          <w:rFonts w:hint="eastAsia"/>
          <w:b w:val="0"/>
          <w:bCs/>
          <w:sz w:val="21"/>
          <w:szCs w:val="18"/>
        </w:rPr>
        <w:t>检查方法</w:t>
      </w:r>
      <w:r w:rsidRPr="002F461C">
        <w:rPr>
          <w:b w:val="0"/>
          <w:bCs/>
          <w:sz w:val="21"/>
          <w:szCs w:val="18"/>
        </w:rPr>
        <w:t>:</w:t>
      </w:r>
      <w:r w:rsidRPr="002F461C">
        <w:rPr>
          <w:rFonts w:hint="eastAsia"/>
          <w:b w:val="0"/>
          <w:bCs/>
          <w:sz w:val="21"/>
          <w:szCs w:val="18"/>
        </w:rPr>
        <w:t>观察，检查沉降观测记录。</w:t>
      </w:r>
    </w:p>
    <w:p w14:paraId="2E6FE1DF" w14:textId="77777777" w:rsidR="002F461C" w:rsidRPr="002F461C" w:rsidRDefault="002F461C" w:rsidP="002F461C">
      <w:pPr>
        <w:pStyle w:val="423"/>
        <w:ind w:left="420"/>
        <w:rPr>
          <w:b w:val="0"/>
          <w:bCs/>
          <w:sz w:val="21"/>
          <w:szCs w:val="18"/>
        </w:rPr>
      </w:pPr>
      <w:r w:rsidRPr="002F461C">
        <w:rPr>
          <w:rFonts w:hint="eastAsia"/>
          <w:b w:val="0"/>
          <w:bCs/>
          <w:sz w:val="21"/>
          <w:szCs w:val="18"/>
        </w:rPr>
        <w:t>一般项目</w:t>
      </w:r>
    </w:p>
    <w:p w14:paraId="318AA272" w14:textId="5DDFB91E" w:rsidR="002F461C" w:rsidRDefault="002F461C" w:rsidP="002F461C">
      <w:pPr>
        <w:pStyle w:val="423"/>
        <w:ind w:left="420"/>
        <w:jc w:val="left"/>
        <w:rPr>
          <w:b w:val="0"/>
          <w:bCs/>
          <w:sz w:val="21"/>
          <w:szCs w:val="18"/>
        </w:rPr>
      </w:pPr>
      <w:r>
        <w:rPr>
          <w:rFonts w:hint="eastAsia"/>
          <w:b w:val="0"/>
          <w:bCs/>
          <w:sz w:val="21"/>
          <w:szCs w:val="18"/>
        </w:rPr>
        <w:t>4</w:t>
      </w:r>
      <w:r w:rsidRPr="002F461C">
        <w:rPr>
          <w:rFonts w:hint="eastAsia"/>
          <w:b w:val="0"/>
          <w:bCs/>
          <w:sz w:val="21"/>
          <w:szCs w:val="18"/>
        </w:rPr>
        <w:t>回填</w:t>
      </w:r>
      <w:r w:rsidR="00044D96">
        <w:rPr>
          <w:rFonts w:hint="eastAsia"/>
          <w:b w:val="0"/>
          <w:bCs/>
          <w:sz w:val="21"/>
          <w:szCs w:val="18"/>
        </w:rPr>
        <w:t>应对称均匀，回填</w:t>
      </w:r>
      <w:r w:rsidRPr="002F461C">
        <w:rPr>
          <w:rFonts w:hint="eastAsia"/>
          <w:b w:val="0"/>
          <w:bCs/>
          <w:sz w:val="21"/>
          <w:szCs w:val="18"/>
        </w:rPr>
        <w:t>土压实度应符合设计要求，设计无要求时，应符合表</w:t>
      </w:r>
      <w:r w:rsidR="00044D96">
        <w:rPr>
          <w:b w:val="0"/>
          <w:bCs/>
          <w:sz w:val="21"/>
          <w:szCs w:val="18"/>
        </w:rPr>
        <w:t>6.3.</w:t>
      </w:r>
      <w:r w:rsidR="001B2F14">
        <w:rPr>
          <w:b w:val="0"/>
          <w:bCs/>
          <w:sz w:val="21"/>
          <w:szCs w:val="18"/>
        </w:rPr>
        <w:t>7</w:t>
      </w:r>
      <w:r w:rsidRPr="002F461C">
        <w:rPr>
          <w:rFonts w:hint="eastAsia"/>
          <w:b w:val="0"/>
          <w:bCs/>
          <w:sz w:val="21"/>
          <w:szCs w:val="18"/>
        </w:rPr>
        <w:t>的规定。</w:t>
      </w:r>
    </w:p>
    <w:p w14:paraId="045A48E0" w14:textId="6D8C3D42" w:rsidR="002F461C" w:rsidRPr="00455950" w:rsidRDefault="002F461C" w:rsidP="00455950">
      <w:pPr>
        <w:pStyle w:val="af6"/>
        <w:spacing w:beforeLines="50" w:before="156" w:afterLines="50" w:after="156"/>
        <w:ind w:left="420" w:firstLineChars="0" w:firstLine="0"/>
        <w:jc w:val="center"/>
        <w:rPr>
          <w:rFonts w:ascii="黑体" w:eastAsia="黑体" w:hAnsi="黑体"/>
          <w:b w:val="0"/>
          <w:bCs/>
          <w:kern w:val="0"/>
          <w:sz w:val="21"/>
          <w:szCs w:val="18"/>
        </w:rPr>
      </w:pPr>
      <w:r w:rsidRPr="00455950">
        <w:rPr>
          <w:rFonts w:ascii="黑体" w:eastAsia="黑体" w:hAnsi="黑体" w:hint="eastAsia"/>
          <w:b w:val="0"/>
          <w:bCs/>
          <w:kern w:val="0"/>
          <w:sz w:val="21"/>
          <w:szCs w:val="18"/>
        </w:rPr>
        <w:t>表</w:t>
      </w:r>
      <w:r w:rsidR="00EB1F70" w:rsidRPr="00455950">
        <w:rPr>
          <w:rFonts w:ascii="黑体" w:eastAsia="黑体" w:hAnsi="黑体"/>
          <w:b w:val="0"/>
          <w:bCs/>
          <w:kern w:val="0"/>
          <w:sz w:val="21"/>
          <w:szCs w:val="18"/>
        </w:rPr>
        <w:t>6.3.</w:t>
      </w:r>
      <w:r w:rsidR="001B2F14" w:rsidRPr="00455950">
        <w:rPr>
          <w:rFonts w:ascii="黑体" w:eastAsia="黑体" w:hAnsi="黑体"/>
          <w:b w:val="0"/>
          <w:bCs/>
          <w:kern w:val="0"/>
          <w:sz w:val="21"/>
          <w:szCs w:val="18"/>
        </w:rPr>
        <w:t>7</w:t>
      </w:r>
      <w:r w:rsidRPr="00455950">
        <w:rPr>
          <w:rFonts w:ascii="黑体" w:eastAsia="黑体" w:hAnsi="黑体" w:hint="eastAsia"/>
          <w:b w:val="0"/>
          <w:bCs/>
          <w:kern w:val="0"/>
          <w:sz w:val="21"/>
          <w:szCs w:val="18"/>
        </w:rPr>
        <w:t xml:space="preserve"> 回填土压实度</w:t>
      </w:r>
    </w:p>
    <w:tbl>
      <w:tblPr>
        <w:tblStyle w:val="af8"/>
        <w:tblW w:w="0" w:type="auto"/>
        <w:tblInd w:w="420" w:type="dxa"/>
        <w:tblLook w:val="04A0" w:firstRow="1" w:lastRow="0" w:firstColumn="1" w:lastColumn="0" w:noHBand="0" w:noVBand="1"/>
      </w:tblPr>
      <w:tblGrid>
        <w:gridCol w:w="568"/>
        <w:gridCol w:w="1018"/>
        <w:gridCol w:w="1019"/>
        <w:gridCol w:w="1338"/>
        <w:gridCol w:w="1311"/>
        <w:gridCol w:w="1311"/>
        <w:gridCol w:w="1311"/>
      </w:tblGrid>
      <w:tr w:rsidR="002F461C" w14:paraId="73764D82" w14:textId="77777777" w:rsidTr="000D1405">
        <w:tc>
          <w:tcPr>
            <w:tcW w:w="2605" w:type="dxa"/>
            <w:gridSpan w:val="3"/>
            <w:vMerge w:val="restart"/>
          </w:tcPr>
          <w:p w14:paraId="52F8A6F1" w14:textId="432E8BA8" w:rsidR="002F461C" w:rsidRDefault="002F461C" w:rsidP="002F461C">
            <w:pPr>
              <w:pStyle w:val="423"/>
              <w:jc w:val="left"/>
              <w:rPr>
                <w:b w:val="0"/>
                <w:bCs/>
                <w:sz w:val="21"/>
                <w:szCs w:val="18"/>
              </w:rPr>
            </w:pPr>
            <w:r>
              <w:rPr>
                <w:b w:val="0"/>
                <w:bCs/>
                <w:sz w:val="21"/>
                <w:szCs w:val="18"/>
              </w:rPr>
              <w:t>检查项目</w:t>
            </w:r>
          </w:p>
        </w:tc>
        <w:tc>
          <w:tcPr>
            <w:tcW w:w="1338" w:type="dxa"/>
            <w:vMerge w:val="restart"/>
          </w:tcPr>
          <w:p w14:paraId="12A97CCC" w14:textId="77777777" w:rsidR="002F461C" w:rsidRDefault="002F461C" w:rsidP="002F461C">
            <w:pPr>
              <w:pStyle w:val="423"/>
              <w:jc w:val="left"/>
              <w:rPr>
                <w:b w:val="0"/>
                <w:bCs/>
                <w:sz w:val="21"/>
                <w:szCs w:val="18"/>
              </w:rPr>
            </w:pPr>
            <w:r>
              <w:rPr>
                <w:b w:val="0"/>
                <w:bCs/>
                <w:sz w:val="21"/>
                <w:szCs w:val="18"/>
              </w:rPr>
              <w:t>压实度</w:t>
            </w:r>
          </w:p>
          <w:p w14:paraId="28294026" w14:textId="2683E41A" w:rsidR="002F461C" w:rsidRDefault="002F461C" w:rsidP="002F461C">
            <w:pPr>
              <w:pStyle w:val="423"/>
              <w:jc w:val="left"/>
              <w:rPr>
                <w:b w:val="0"/>
                <w:bCs/>
                <w:sz w:val="21"/>
                <w:szCs w:val="18"/>
              </w:rPr>
            </w:pPr>
            <w:r>
              <w:rPr>
                <w:rFonts w:hint="eastAsia"/>
                <w:b w:val="0"/>
                <w:bCs/>
                <w:sz w:val="21"/>
                <w:szCs w:val="18"/>
              </w:rPr>
              <w:t>（</w:t>
            </w:r>
            <w:r>
              <w:rPr>
                <w:rFonts w:hint="eastAsia"/>
                <w:b w:val="0"/>
                <w:bCs/>
                <w:sz w:val="21"/>
                <w:szCs w:val="18"/>
              </w:rPr>
              <w:t>%</w:t>
            </w:r>
            <w:r>
              <w:rPr>
                <w:rFonts w:hint="eastAsia"/>
                <w:b w:val="0"/>
                <w:bCs/>
                <w:sz w:val="21"/>
                <w:szCs w:val="18"/>
              </w:rPr>
              <w:t>）</w:t>
            </w:r>
          </w:p>
        </w:tc>
        <w:tc>
          <w:tcPr>
            <w:tcW w:w="2622" w:type="dxa"/>
            <w:gridSpan w:val="2"/>
          </w:tcPr>
          <w:p w14:paraId="68D1E80A" w14:textId="30D438FF" w:rsidR="002F461C" w:rsidRDefault="002F461C" w:rsidP="002F461C">
            <w:pPr>
              <w:pStyle w:val="423"/>
              <w:jc w:val="left"/>
              <w:rPr>
                <w:b w:val="0"/>
                <w:bCs/>
                <w:sz w:val="21"/>
                <w:szCs w:val="18"/>
              </w:rPr>
            </w:pPr>
            <w:r>
              <w:rPr>
                <w:b w:val="0"/>
                <w:bCs/>
                <w:sz w:val="21"/>
                <w:szCs w:val="18"/>
              </w:rPr>
              <w:t>检查频率</w:t>
            </w:r>
          </w:p>
        </w:tc>
        <w:tc>
          <w:tcPr>
            <w:tcW w:w="1311" w:type="dxa"/>
            <w:vMerge w:val="restart"/>
          </w:tcPr>
          <w:p w14:paraId="57BFC85C" w14:textId="40EE0F83" w:rsidR="002F461C" w:rsidRDefault="002F461C" w:rsidP="002F461C">
            <w:pPr>
              <w:pStyle w:val="423"/>
              <w:jc w:val="left"/>
              <w:rPr>
                <w:b w:val="0"/>
                <w:bCs/>
                <w:sz w:val="21"/>
                <w:szCs w:val="18"/>
              </w:rPr>
            </w:pPr>
            <w:r>
              <w:rPr>
                <w:b w:val="0"/>
                <w:bCs/>
                <w:sz w:val="21"/>
                <w:szCs w:val="18"/>
              </w:rPr>
              <w:t>检查方法</w:t>
            </w:r>
          </w:p>
        </w:tc>
      </w:tr>
      <w:tr w:rsidR="002F461C" w14:paraId="7C344A97" w14:textId="77777777" w:rsidTr="000D1405">
        <w:tc>
          <w:tcPr>
            <w:tcW w:w="2605" w:type="dxa"/>
            <w:gridSpan w:val="3"/>
            <w:vMerge/>
          </w:tcPr>
          <w:p w14:paraId="35838433" w14:textId="77777777" w:rsidR="002F461C" w:rsidRDefault="002F461C" w:rsidP="002F461C">
            <w:pPr>
              <w:pStyle w:val="423"/>
              <w:jc w:val="left"/>
              <w:rPr>
                <w:b w:val="0"/>
                <w:bCs/>
                <w:sz w:val="21"/>
                <w:szCs w:val="18"/>
              </w:rPr>
            </w:pPr>
          </w:p>
        </w:tc>
        <w:tc>
          <w:tcPr>
            <w:tcW w:w="1338" w:type="dxa"/>
            <w:vMerge/>
          </w:tcPr>
          <w:p w14:paraId="117371FF" w14:textId="77777777" w:rsidR="002F461C" w:rsidRDefault="002F461C" w:rsidP="002F461C">
            <w:pPr>
              <w:pStyle w:val="423"/>
              <w:jc w:val="left"/>
              <w:rPr>
                <w:b w:val="0"/>
                <w:bCs/>
                <w:sz w:val="21"/>
                <w:szCs w:val="18"/>
              </w:rPr>
            </w:pPr>
          </w:p>
        </w:tc>
        <w:tc>
          <w:tcPr>
            <w:tcW w:w="1311" w:type="dxa"/>
          </w:tcPr>
          <w:p w14:paraId="14E8F278" w14:textId="1EE56B47" w:rsidR="002F461C" w:rsidRDefault="002F461C" w:rsidP="002F461C">
            <w:pPr>
              <w:pStyle w:val="423"/>
              <w:jc w:val="left"/>
              <w:rPr>
                <w:b w:val="0"/>
                <w:bCs/>
                <w:sz w:val="21"/>
                <w:szCs w:val="18"/>
              </w:rPr>
            </w:pPr>
            <w:r>
              <w:rPr>
                <w:b w:val="0"/>
                <w:bCs/>
                <w:sz w:val="21"/>
                <w:szCs w:val="18"/>
              </w:rPr>
              <w:t>范围</w:t>
            </w:r>
          </w:p>
        </w:tc>
        <w:tc>
          <w:tcPr>
            <w:tcW w:w="1311" w:type="dxa"/>
          </w:tcPr>
          <w:p w14:paraId="47AAAD3A" w14:textId="625149D3" w:rsidR="002F461C" w:rsidRDefault="002F461C" w:rsidP="002F461C">
            <w:pPr>
              <w:pStyle w:val="423"/>
              <w:jc w:val="left"/>
              <w:rPr>
                <w:b w:val="0"/>
                <w:bCs/>
                <w:sz w:val="21"/>
                <w:szCs w:val="18"/>
              </w:rPr>
            </w:pPr>
            <w:r>
              <w:rPr>
                <w:b w:val="0"/>
                <w:bCs/>
                <w:sz w:val="21"/>
                <w:szCs w:val="18"/>
              </w:rPr>
              <w:t>组数</w:t>
            </w:r>
          </w:p>
        </w:tc>
        <w:tc>
          <w:tcPr>
            <w:tcW w:w="1311" w:type="dxa"/>
            <w:vMerge/>
          </w:tcPr>
          <w:p w14:paraId="79C4566B" w14:textId="77777777" w:rsidR="002F461C" w:rsidRDefault="002F461C" w:rsidP="002F461C">
            <w:pPr>
              <w:pStyle w:val="423"/>
              <w:jc w:val="left"/>
              <w:rPr>
                <w:b w:val="0"/>
                <w:bCs/>
                <w:sz w:val="21"/>
                <w:szCs w:val="18"/>
              </w:rPr>
            </w:pPr>
          </w:p>
        </w:tc>
      </w:tr>
      <w:tr w:rsidR="004832B0" w14:paraId="4DBD18CE" w14:textId="77777777" w:rsidTr="00287A33">
        <w:tc>
          <w:tcPr>
            <w:tcW w:w="568" w:type="dxa"/>
          </w:tcPr>
          <w:p w14:paraId="7D1E8FA4" w14:textId="58FE0EFD" w:rsidR="004832B0" w:rsidRDefault="004832B0" w:rsidP="002F461C">
            <w:pPr>
              <w:pStyle w:val="423"/>
              <w:jc w:val="left"/>
              <w:rPr>
                <w:b w:val="0"/>
                <w:bCs/>
                <w:sz w:val="21"/>
                <w:szCs w:val="18"/>
              </w:rPr>
            </w:pPr>
            <w:r>
              <w:rPr>
                <w:rFonts w:hint="eastAsia"/>
                <w:b w:val="0"/>
                <w:bCs/>
                <w:sz w:val="21"/>
                <w:szCs w:val="18"/>
              </w:rPr>
              <w:t>1</w:t>
            </w:r>
          </w:p>
        </w:tc>
        <w:tc>
          <w:tcPr>
            <w:tcW w:w="2037" w:type="dxa"/>
            <w:gridSpan w:val="2"/>
          </w:tcPr>
          <w:p w14:paraId="18799279" w14:textId="1FEDD464" w:rsidR="004832B0" w:rsidRDefault="00435100" w:rsidP="002F461C">
            <w:pPr>
              <w:pStyle w:val="423"/>
              <w:jc w:val="left"/>
              <w:rPr>
                <w:b w:val="0"/>
                <w:bCs/>
                <w:sz w:val="21"/>
                <w:szCs w:val="18"/>
              </w:rPr>
            </w:pPr>
            <w:r>
              <w:rPr>
                <w:rFonts w:hint="eastAsia"/>
                <w:b w:val="0"/>
                <w:bCs/>
                <w:sz w:val="21"/>
                <w:szCs w:val="18"/>
              </w:rPr>
              <w:t>砖砌、混凝土</w:t>
            </w:r>
            <w:proofErr w:type="gramStart"/>
            <w:r w:rsidR="004832B0">
              <w:rPr>
                <w:b w:val="0"/>
                <w:bCs/>
                <w:sz w:val="21"/>
                <w:szCs w:val="18"/>
              </w:rPr>
              <w:t>贮</w:t>
            </w:r>
            <w:proofErr w:type="gramEnd"/>
            <w:r w:rsidR="004832B0">
              <w:rPr>
                <w:b w:val="0"/>
                <w:bCs/>
                <w:sz w:val="21"/>
                <w:szCs w:val="18"/>
              </w:rPr>
              <w:t>粪池</w:t>
            </w:r>
            <w:r w:rsidR="004832B0">
              <w:rPr>
                <w:rFonts w:hint="eastAsia"/>
                <w:b w:val="0"/>
                <w:bCs/>
                <w:sz w:val="21"/>
                <w:szCs w:val="18"/>
              </w:rPr>
              <w:t>、</w:t>
            </w:r>
            <w:r w:rsidR="004832B0">
              <w:rPr>
                <w:b w:val="0"/>
                <w:bCs/>
                <w:sz w:val="21"/>
                <w:szCs w:val="18"/>
              </w:rPr>
              <w:t>化粪池</w:t>
            </w:r>
          </w:p>
        </w:tc>
        <w:tc>
          <w:tcPr>
            <w:tcW w:w="1338" w:type="dxa"/>
          </w:tcPr>
          <w:p w14:paraId="0AF4E43B" w14:textId="12F2965D" w:rsidR="004832B0" w:rsidRDefault="004832B0" w:rsidP="002F461C">
            <w:pPr>
              <w:pStyle w:val="423"/>
              <w:jc w:val="left"/>
              <w:rPr>
                <w:b w:val="0"/>
                <w:bCs/>
                <w:sz w:val="21"/>
                <w:szCs w:val="18"/>
              </w:rPr>
            </w:pPr>
            <w:r w:rsidRPr="00044D96">
              <w:rPr>
                <w:rFonts w:hint="eastAsia"/>
                <w:b w:val="0"/>
                <w:bCs/>
                <w:sz w:val="21"/>
                <w:szCs w:val="18"/>
              </w:rPr>
              <w:t>≥</w:t>
            </w:r>
            <w:r w:rsidRPr="00044D96">
              <w:rPr>
                <w:rFonts w:hint="eastAsia"/>
                <w:b w:val="0"/>
                <w:bCs/>
                <w:sz w:val="21"/>
                <w:szCs w:val="18"/>
              </w:rPr>
              <w:t>95</w:t>
            </w:r>
          </w:p>
        </w:tc>
        <w:tc>
          <w:tcPr>
            <w:tcW w:w="1311" w:type="dxa"/>
            <w:vMerge w:val="restart"/>
          </w:tcPr>
          <w:p w14:paraId="34AD387F" w14:textId="65099374" w:rsidR="004832B0" w:rsidRPr="002F461C" w:rsidRDefault="004832B0" w:rsidP="002F461C">
            <w:pPr>
              <w:pStyle w:val="423"/>
              <w:jc w:val="left"/>
              <w:rPr>
                <w:b w:val="0"/>
                <w:bCs/>
                <w:sz w:val="21"/>
                <w:szCs w:val="18"/>
              </w:rPr>
            </w:pPr>
            <w:r w:rsidRPr="002F461C">
              <w:rPr>
                <w:rFonts w:hint="eastAsia"/>
                <w:b w:val="0"/>
                <w:bCs/>
                <w:sz w:val="21"/>
                <w:szCs w:val="18"/>
              </w:rPr>
              <w:t>构筑物四周</w:t>
            </w:r>
            <w:r>
              <w:rPr>
                <w:rFonts w:hint="eastAsia"/>
                <w:b w:val="0"/>
                <w:bCs/>
                <w:sz w:val="21"/>
                <w:szCs w:val="18"/>
              </w:rPr>
              <w:t>、管道周边</w:t>
            </w:r>
            <w:proofErr w:type="gramStart"/>
            <w:r w:rsidRPr="002F461C">
              <w:rPr>
                <w:rFonts w:hint="eastAsia"/>
                <w:b w:val="0"/>
                <w:bCs/>
                <w:sz w:val="21"/>
                <w:szCs w:val="18"/>
              </w:rPr>
              <w:t>回填按</w:t>
            </w:r>
            <w:proofErr w:type="gramEnd"/>
            <w:r w:rsidRPr="002F461C">
              <w:rPr>
                <w:rFonts w:hint="eastAsia"/>
                <w:b w:val="0"/>
                <w:bCs/>
                <w:sz w:val="21"/>
                <w:szCs w:val="18"/>
              </w:rPr>
              <w:t xml:space="preserve">50 </w:t>
            </w:r>
            <w:r w:rsidRPr="002F461C">
              <w:rPr>
                <w:rFonts w:hint="eastAsia"/>
                <w:b w:val="0"/>
                <w:bCs/>
                <w:sz w:val="21"/>
                <w:szCs w:val="18"/>
              </w:rPr>
              <w:t>延米</w:t>
            </w:r>
            <w:r w:rsidRPr="002F461C">
              <w:rPr>
                <w:rFonts w:hint="eastAsia"/>
                <w:b w:val="0"/>
                <w:bCs/>
                <w:sz w:val="21"/>
                <w:szCs w:val="18"/>
              </w:rPr>
              <w:t>/</w:t>
            </w:r>
            <w:r w:rsidRPr="002F461C">
              <w:rPr>
                <w:rFonts w:hint="eastAsia"/>
                <w:b w:val="0"/>
                <w:bCs/>
                <w:sz w:val="21"/>
                <w:szCs w:val="18"/>
              </w:rPr>
              <w:t>层</w:t>
            </w:r>
            <w:r w:rsidRPr="002F461C">
              <w:rPr>
                <w:rFonts w:hint="eastAsia"/>
                <w:b w:val="0"/>
                <w:bCs/>
                <w:sz w:val="21"/>
                <w:szCs w:val="18"/>
              </w:rPr>
              <w:t>;</w:t>
            </w:r>
          </w:p>
          <w:p w14:paraId="745D42F7" w14:textId="77777777" w:rsidR="004832B0" w:rsidRPr="002F461C" w:rsidRDefault="004832B0" w:rsidP="002F461C">
            <w:pPr>
              <w:pStyle w:val="423"/>
              <w:jc w:val="left"/>
              <w:rPr>
                <w:b w:val="0"/>
                <w:bCs/>
                <w:sz w:val="21"/>
                <w:szCs w:val="18"/>
              </w:rPr>
            </w:pPr>
            <w:r w:rsidRPr="002F461C">
              <w:rPr>
                <w:rFonts w:hint="eastAsia"/>
                <w:b w:val="0"/>
                <w:bCs/>
                <w:sz w:val="21"/>
                <w:szCs w:val="18"/>
              </w:rPr>
              <w:t>大面积回填</w:t>
            </w:r>
          </w:p>
          <w:p w14:paraId="6FE46EB7" w14:textId="39BE2EE1" w:rsidR="004832B0" w:rsidRDefault="004832B0" w:rsidP="002F461C">
            <w:pPr>
              <w:pStyle w:val="423"/>
              <w:jc w:val="left"/>
              <w:rPr>
                <w:b w:val="0"/>
                <w:bCs/>
                <w:sz w:val="21"/>
                <w:szCs w:val="18"/>
              </w:rPr>
            </w:pPr>
            <w:r w:rsidRPr="002F461C">
              <w:rPr>
                <w:rFonts w:hint="eastAsia"/>
                <w:b w:val="0"/>
                <w:bCs/>
                <w:sz w:val="21"/>
                <w:szCs w:val="18"/>
              </w:rPr>
              <w:t>按</w:t>
            </w:r>
            <w:r w:rsidRPr="002F461C">
              <w:rPr>
                <w:rFonts w:hint="eastAsia"/>
                <w:b w:val="0"/>
                <w:bCs/>
                <w:sz w:val="21"/>
                <w:szCs w:val="18"/>
              </w:rPr>
              <w:t>50</w:t>
            </w:r>
            <w:r>
              <w:rPr>
                <w:b w:val="0"/>
                <w:bCs/>
                <w:sz w:val="21"/>
                <w:szCs w:val="18"/>
              </w:rPr>
              <w:t>0</w:t>
            </w:r>
            <w:r>
              <w:rPr>
                <w:rFonts w:hint="eastAsia"/>
                <w:b w:val="0"/>
                <w:bCs/>
                <w:sz w:val="21"/>
                <w:szCs w:val="18"/>
              </w:rPr>
              <w:t>m</w:t>
            </w:r>
            <w:r w:rsidRPr="002F461C">
              <w:rPr>
                <w:b w:val="0"/>
                <w:bCs/>
                <w:sz w:val="21"/>
                <w:szCs w:val="18"/>
                <w:vertAlign w:val="superscript"/>
              </w:rPr>
              <w:t>2</w:t>
            </w:r>
            <w:r w:rsidRPr="002F461C">
              <w:rPr>
                <w:rFonts w:hint="eastAsia"/>
                <w:b w:val="0"/>
                <w:bCs/>
                <w:sz w:val="21"/>
                <w:szCs w:val="18"/>
              </w:rPr>
              <w:t>/</w:t>
            </w:r>
            <w:r w:rsidRPr="002F461C">
              <w:rPr>
                <w:rFonts w:hint="eastAsia"/>
                <w:b w:val="0"/>
                <w:bCs/>
                <w:sz w:val="21"/>
                <w:szCs w:val="18"/>
              </w:rPr>
              <w:t>层</w:t>
            </w:r>
          </w:p>
        </w:tc>
        <w:tc>
          <w:tcPr>
            <w:tcW w:w="1311" w:type="dxa"/>
          </w:tcPr>
          <w:p w14:paraId="29786708" w14:textId="75CB6142" w:rsidR="004832B0" w:rsidRDefault="004832B0" w:rsidP="002F461C">
            <w:pPr>
              <w:pStyle w:val="423"/>
              <w:jc w:val="left"/>
              <w:rPr>
                <w:b w:val="0"/>
                <w:bCs/>
                <w:sz w:val="21"/>
                <w:szCs w:val="18"/>
              </w:rPr>
            </w:pPr>
            <w:r w:rsidRPr="002F461C">
              <w:rPr>
                <w:rFonts w:hint="eastAsia"/>
                <w:b w:val="0"/>
                <w:bCs/>
                <w:sz w:val="21"/>
                <w:szCs w:val="18"/>
              </w:rPr>
              <w:t>1(</w:t>
            </w:r>
            <w:r w:rsidRPr="002F461C">
              <w:rPr>
                <w:rFonts w:hint="eastAsia"/>
                <w:b w:val="0"/>
                <w:bCs/>
                <w:sz w:val="21"/>
                <w:szCs w:val="18"/>
              </w:rPr>
              <w:t>三点</w:t>
            </w:r>
            <w:r w:rsidRPr="002F461C">
              <w:rPr>
                <w:rFonts w:hint="eastAsia"/>
                <w:b w:val="0"/>
                <w:bCs/>
                <w:sz w:val="21"/>
                <w:szCs w:val="18"/>
              </w:rPr>
              <w:t>)</w:t>
            </w:r>
          </w:p>
        </w:tc>
        <w:tc>
          <w:tcPr>
            <w:tcW w:w="1311" w:type="dxa"/>
          </w:tcPr>
          <w:p w14:paraId="0B155DD3" w14:textId="47272726" w:rsidR="004832B0" w:rsidRDefault="004832B0" w:rsidP="002F461C">
            <w:pPr>
              <w:pStyle w:val="423"/>
              <w:jc w:val="left"/>
              <w:rPr>
                <w:b w:val="0"/>
                <w:bCs/>
                <w:sz w:val="21"/>
                <w:szCs w:val="18"/>
              </w:rPr>
            </w:pPr>
            <w:r w:rsidRPr="002F461C">
              <w:rPr>
                <w:rFonts w:hint="eastAsia"/>
                <w:b w:val="0"/>
                <w:bCs/>
                <w:sz w:val="21"/>
                <w:szCs w:val="18"/>
              </w:rPr>
              <w:t>环刀法</w:t>
            </w:r>
          </w:p>
        </w:tc>
      </w:tr>
      <w:tr w:rsidR="004832B0" w14:paraId="586F855E" w14:textId="77777777" w:rsidTr="00D130C0">
        <w:trPr>
          <w:trHeight w:val="131"/>
        </w:trPr>
        <w:tc>
          <w:tcPr>
            <w:tcW w:w="568" w:type="dxa"/>
            <w:vMerge w:val="restart"/>
          </w:tcPr>
          <w:p w14:paraId="6A6D76AB" w14:textId="2591EE48" w:rsidR="004832B0" w:rsidRDefault="004832B0" w:rsidP="009908A2">
            <w:pPr>
              <w:pStyle w:val="423"/>
              <w:jc w:val="left"/>
              <w:rPr>
                <w:b w:val="0"/>
                <w:bCs/>
                <w:sz w:val="21"/>
                <w:szCs w:val="18"/>
              </w:rPr>
            </w:pPr>
            <w:r>
              <w:rPr>
                <w:rFonts w:hint="eastAsia"/>
                <w:b w:val="0"/>
                <w:bCs/>
                <w:sz w:val="21"/>
                <w:szCs w:val="18"/>
              </w:rPr>
              <w:t>2</w:t>
            </w:r>
          </w:p>
        </w:tc>
        <w:tc>
          <w:tcPr>
            <w:tcW w:w="1018" w:type="dxa"/>
            <w:vMerge w:val="restart"/>
          </w:tcPr>
          <w:p w14:paraId="1DE38B0B" w14:textId="77777777" w:rsidR="004832B0" w:rsidRDefault="004832B0" w:rsidP="009908A2">
            <w:pPr>
              <w:pStyle w:val="423"/>
              <w:jc w:val="left"/>
              <w:rPr>
                <w:b w:val="0"/>
                <w:bCs/>
                <w:sz w:val="21"/>
                <w:szCs w:val="18"/>
              </w:rPr>
            </w:pPr>
            <w:r w:rsidRPr="00287A33">
              <w:rPr>
                <w:rFonts w:hint="eastAsia"/>
                <w:b w:val="0"/>
                <w:bCs/>
                <w:sz w:val="21"/>
                <w:szCs w:val="18"/>
              </w:rPr>
              <w:t>成品化粪池</w:t>
            </w:r>
          </w:p>
        </w:tc>
        <w:tc>
          <w:tcPr>
            <w:tcW w:w="1019" w:type="dxa"/>
          </w:tcPr>
          <w:p w14:paraId="046E642D" w14:textId="171ADD36" w:rsidR="004832B0" w:rsidRDefault="004832B0" w:rsidP="009908A2">
            <w:pPr>
              <w:pStyle w:val="423"/>
              <w:jc w:val="left"/>
              <w:rPr>
                <w:b w:val="0"/>
                <w:bCs/>
                <w:sz w:val="21"/>
                <w:szCs w:val="18"/>
              </w:rPr>
            </w:pPr>
            <w:proofErr w:type="gramStart"/>
            <w:r>
              <w:rPr>
                <w:b w:val="0"/>
                <w:bCs/>
                <w:sz w:val="21"/>
                <w:szCs w:val="18"/>
              </w:rPr>
              <w:t>罐基础</w:t>
            </w:r>
            <w:proofErr w:type="gramEnd"/>
          </w:p>
        </w:tc>
        <w:tc>
          <w:tcPr>
            <w:tcW w:w="1338" w:type="dxa"/>
          </w:tcPr>
          <w:p w14:paraId="1A05D4F6" w14:textId="3782C37B" w:rsidR="004832B0" w:rsidRDefault="004832B0" w:rsidP="009908A2">
            <w:pPr>
              <w:pStyle w:val="423"/>
              <w:jc w:val="left"/>
              <w:rPr>
                <w:b w:val="0"/>
                <w:bCs/>
                <w:sz w:val="21"/>
                <w:szCs w:val="18"/>
              </w:rPr>
            </w:pPr>
            <w:r w:rsidRPr="00287A33">
              <w:rPr>
                <w:rFonts w:hint="eastAsia"/>
                <w:b w:val="0"/>
                <w:bCs/>
                <w:sz w:val="21"/>
                <w:szCs w:val="18"/>
              </w:rPr>
              <w:t>≥</w:t>
            </w:r>
            <w:r w:rsidRPr="00287A33">
              <w:rPr>
                <w:rFonts w:hint="eastAsia"/>
                <w:b w:val="0"/>
                <w:bCs/>
                <w:sz w:val="21"/>
                <w:szCs w:val="18"/>
              </w:rPr>
              <w:t>95</w:t>
            </w:r>
          </w:p>
        </w:tc>
        <w:tc>
          <w:tcPr>
            <w:tcW w:w="1311" w:type="dxa"/>
            <w:vMerge/>
          </w:tcPr>
          <w:p w14:paraId="6CC7A733" w14:textId="77777777" w:rsidR="004832B0" w:rsidRDefault="004832B0" w:rsidP="009908A2">
            <w:pPr>
              <w:pStyle w:val="423"/>
              <w:jc w:val="left"/>
              <w:rPr>
                <w:b w:val="0"/>
                <w:bCs/>
                <w:sz w:val="21"/>
                <w:szCs w:val="18"/>
              </w:rPr>
            </w:pPr>
          </w:p>
        </w:tc>
        <w:tc>
          <w:tcPr>
            <w:tcW w:w="1311" w:type="dxa"/>
            <w:vMerge w:val="restart"/>
          </w:tcPr>
          <w:p w14:paraId="42663475" w14:textId="764DF4F0" w:rsidR="004832B0" w:rsidRDefault="004832B0" w:rsidP="009908A2">
            <w:pPr>
              <w:pStyle w:val="423"/>
              <w:jc w:val="left"/>
              <w:rPr>
                <w:b w:val="0"/>
                <w:bCs/>
                <w:sz w:val="21"/>
                <w:szCs w:val="18"/>
              </w:rPr>
            </w:pPr>
            <w:r w:rsidRPr="002F461C">
              <w:rPr>
                <w:rFonts w:hint="eastAsia"/>
                <w:b w:val="0"/>
                <w:bCs/>
                <w:sz w:val="21"/>
                <w:szCs w:val="18"/>
              </w:rPr>
              <w:t>1(</w:t>
            </w:r>
            <w:r w:rsidRPr="002F461C">
              <w:rPr>
                <w:rFonts w:hint="eastAsia"/>
                <w:b w:val="0"/>
                <w:bCs/>
                <w:sz w:val="21"/>
                <w:szCs w:val="18"/>
              </w:rPr>
              <w:t>三点</w:t>
            </w:r>
            <w:r w:rsidRPr="002F461C">
              <w:rPr>
                <w:rFonts w:hint="eastAsia"/>
                <w:b w:val="0"/>
                <w:bCs/>
                <w:sz w:val="21"/>
                <w:szCs w:val="18"/>
              </w:rPr>
              <w:t>)</w:t>
            </w:r>
          </w:p>
        </w:tc>
        <w:tc>
          <w:tcPr>
            <w:tcW w:w="1311" w:type="dxa"/>
            <w:vMerge w:val="restart"/>
          </w:tcPr>
          <w:p w14:paraId="65F739C1" w14:textId="59582C22" w:rsidR="004832B0" w:rsidRDefault="004832B0" w:rsidP="009908A2">
            <w:pPr>
              <w:pStyle w:val="423"/>
              <w:jc w:val="left"/>
              <w:rPr>
                <w:b w:val="0"/>
                <w:bCs/>
                <w:sz w:val="21"/>
                <w:szCs w:val="18"/>
              </w:rPr>
            </w:pPr>
            <w:r w:rsidRPr="00365E3C">
              <w:rPr>
                <w:rFonts w:hint="eastAsia"/>
                <w:b w:val="0"/>
                <w:bCs/>
                <w:sz w:val="21"/>
                <w:szCs w:val="18"/>
              </w:rPr>
              <w:t>环刀法</w:t>
            </w:r>
          </w:p>
        </w:tc>
      </w:tr>
      <w:tr w:rsidR="004832B0" w14:paraId="2B561EA2" w14:textId="77777777" w:rsidTr="00D130C0">
        <w:trPr>
          <w:trHeight w:val="130"/>
        </w:trPr>
        <w:tc>
          <w:tcPr>
            <w:tcW w:w="568" w:type="dxa"/>
            <w:vMerge/>
          </w:tcPr>
          <w:p w14:paraId="7A620377" w14:textId="77777777" w:rsidR="004832B0" w:rsidRDefault="004832B0" w:rsidP="004832B0">
            <w:pPr>
              <w:pStyle w:val="423"/>
              <w:jc w:val="left"/>
              <w:rPr>
                <w:b w:val="0"/>
                <w:bCs/>
                <w:sz w:val="21"/>
                <w:szCs w:val="18"/>
              </w:rPr>
            </w:pPr>
          </w:p>
        </w:tc>
        <w:tc>
          <w:tcPr>
            <w:tcW w:w="1018" w:type="dxa"/>
            <w:vMerge/>
          </w:tcPr>
          <w:p w14:paraId="0336BD95" w14:textId="77777777" w:rsidR="004832B0" w:rsidRPr="00287A33" w:rsidRDefault="004832B0" w:rsidP="004832B0">
            <w:pPr>
              <w:pStyle w:val="423"/>
              <w:jc w:val="left"/>
              <w:rPr>
                <w:b w:val="0"/>
                <w:bCs/>
                <w:sz w:val="21"/>
                <w:szCs w:val="18"/>
              </w:rPr>
            </w:pPr>
          </w:p>
        </w:tc>
        <w:tc>
          <w:tcPr>
            <w:tcW w:w="1019" w:type="dxa"/>
          </w:tcPr>
          <w:p w14:paraId="1D2BECBC" w14:textId="30AA7A19" w:rsidR="004832B0" w:rsidRPr="00287A33" w:rsidRDefault="004832B0" w:rsidP="004832B0">
            <w:pPr>
              <w:pStyle w:val="423"/>
              <w:jc w:val="left"/>
              <w:rPr>
                <w:b w:val="0"/>
                <w:bCs/>
                <w:sz w:val="21"/>
                <w:szCs w:val="18"/>
              </w:rPr>
            </w:pPr>
            <w:r>
              <w:rPr>
                <w:rFonts w:hint="eastAsia"/>
                <w:b w:val="0"/>
                <w:bCs/>
                <w:sz w:val="21"/>
                <w:szCs w:val="18"/>
              </w:rPr>
              <w:t>罐四周</w:t>
            </w:r>
          </w:p>
        </w:tc>
        <w:tc>
          <w:tcPr>
            <w:tcW w:w="1338" w:type="dxa"/>
          </w:tcPr>
          <w:p w14:paraId="3925AF8E" w14:textId="1A9148A1" w:rsidR="004832B0" w:rsidRPr="00287A33" w:rsidRDefault="004832B0" w:rsidP="004832B0">
            <w:pPr>
              <w:pStyle w:val="423"/>
              <w:jc w:val="left"/>
              <w:rPr>
                <w:b w:val="0"/>
                <w:bCs/>
                <w:sz w:val="21"/>
                <w:szCs w:val="18"/>
              </w:rPr>
            </w:pPr>
            <w:r w:rsidRPr="00D52CC6">
              <w:rPr>
                <w:rFonts w:hint="eastAsia"/>
                <w:b w:val="0"/>
                <w:bCs/>
                <w:sz w:val="21"/>
                <w:szCs w:val="18"/>
              </w:rPr>
              <w:t>≥</w:t>
            </w:r>
            <w:r w:rsidRPr="00D52CC6">
              <w:rPr>
                <w:rFonts w:hint="eastAsia"/>
                <w:b w:val="0"/>
                <w:bCs/>
                <w:sz w:val="21"/>
                <w:szCs w:val="18"/>
              </w:rPr>
              <w:t>95</w:t>
            </w:r>
          </w:p>
        </w:tc>
        <w:tc>
          <w:tcPr>
            <w:tcW w:w="1311" w:type="dxa"/>
            <w:vMerge/>
          </w:tcPr>
          <w:p w14:paraId="75CCAA75" w14:textId="77777777" w:rsidR="004832B0" w:rsidRDefault="004832B0" w:rsidP="004832B0">
            <w:pPr>
              <w:pStyle w:val="423"/>
              <w:jc w:val="left"/>
              <w:rPr>
                <w:b w:val="0"/>
                <w:bCs/>
                <w:sz w:val="21"/>
                <w:szCs w:val="18"/>
              </w:rPr>
            </w:pPr>
          </w:p>
        </w:tc>
        <w:tc>
          <w:tcPr>
            <w:tcW w:w="1311" w:type="dxa"/>
            <w:vMerge/>
          </w:tcPr>
          <w:p w14:paraId="47B43C78" w14:textId="77777777" w:rsidR="004832B0" w:rsidRPr="002F461C" w:rsidRDefault="004832B0" w:rsidP="004832B0">
            <w:pPr>
              <w:pStyle w:val="423"/>
              <w:jc w:val="left"/>
              <w:rPr>
                <w:b w:val="0"/>
                <w:bCs/>
                <w:sz w:val="21"/>
                <w:szCs w:val="18"/>
              </w:rPr>
            </w:pPr>
          </w:p>
        </w:tc>
        <w:tc>
          <w:tcPr>
            <w:tcW w:w="1311" w:type="dxa"/>
            <w:vMerge/>
          </w:tcPr>
          <w:p w14:paraId="6880AC12" w14:textId="77777777" w:rsidR="004832B0" w:rsidRPr="00365E3C" w:rsidRDefault="004832B0" w:rsidP="004832B0">
            <w:pPr>
              <w:pStyle w:val="423"/>
              <w:jc w:val="left"/>
              <w:rPr>
                <w:b w:val="0"/>
                <w:bCs/>
                <w:sz w:val="21"/>
                <w:szCs w:val="18"/>
              </w:rPr>
            </w:pPr>
          </w:p>
        </w:tc>
      </w:tr>
      <w:tr w:rsidR="004832B0" w14:paraId="4690BACD" w14:textId="77777777" w:rsidTr="00D130C0">
        <w:trPr>
          <w:trHeight w:val="130"/>
        </w:trPr>
        <w:tc>
          <w:tcPr>
            <w:tcW w:w="568" w:type="dxa"/>
            <w:vMerge/>
          </w:tcPr>
          <w:p w14:paraId="21E1FC81" w14:textId="77777777" w:rsidR="004832B0" w:rsidRDefault="004832B0" w:rsidP="004832B0">
            <w:pPr>
              <w:pStyle w:val="423"/>
              <w:jc w:val="left"/>
              <w:rPr>
                <w:b w:val="0"/>
                <w:bCs/>
                <w:sz w:val="21"/>
                <w:szCs w:val="18"/>
              </w:rPr>
            </w:pPr>
          </w:p>
        </w:tc>
        <w:tc>
          <w:tcPr>
            <w:tcW w:w="1018" w:type="dxa"/>
            <w:vMerge/>
          </w:tcPr>
          <w:p w14:paraId="72A50E3C" w14:textId="77777777" w:rsidR="004832B0" w:rsidRPr="00287A33" w:rsidRDefault="004832B0" w:rsidP="004832B0">
            <w:pPr>
              <w:pStyle w:val="423"/>
              <w:jc w:val="left"/>
              <w:rPr>
                <w:b w:val="0"/>
                <w:bCs/>
                <w:sz w:val="21"/>
                <w:szCs w:val="18"/>
              </w:rPr>
            </w:pPr>
          </w:p>
        </w:tc>
        <w:tc>
          <w:tcPr>
            <w:tcW w:w="1019" w:type="dxa"/>
          </w:tcPr>
          <w:p w14:paraId="75A0978F" w14:textId="5209EC1F" w:rsidR="004832B0" w:rsidRPr="00287A33" w:rsidRDefault="004832B0" w:rsidP="004832B0">
            <w:pPr>
              <w:pStyle w:val="423"/>
              <w:jc w:val="left"/>
              <w:rPr>
                <w:b w:val="0"/>
                <w:bCs/>
                <w:sz w:val="21"/>
                <w:szCs w:val="18"/>
              </w:rPr>
            </w:pPr>
            <w:r>
              <w:rPr>
                <w:b w:val="0"/>
                <w:bCs/>
                <w:sz w:val="21"/>
                <w:szCs w:val="18"/>
              </w:rPr>
              <w:t>罐顶</w:t>
            </w:r>
          </w:p>
        </w:tc>
        <w:tc>
          <w:tcPr>
            <w:tcW w:w="1338" w:type="dxa"/>
          </w:tcPr>
          <w:p w14:paraId="2CE339B8" w14:textId="7990EE00" w:rsidR="004832B0" w:rsidRPr="00287A33" w:rsidRDefault="004832B0" w:rsidP="004832B0">
            <w:pPr>
              <w:pStyle w:val="423"/>
              <w:jc w:val="left"/>
              <w:rPr>
                <w:b w:val="0"/>
                <w:bCs/>
                <w:sz w:val="21"/>
                <w:szCs w:val="18"/>
              </w:rPr>
            </w:pPr>
            <w:r w:rsidRPr="00D52CC6">
              <w:rPr>
                <w:rFonts w:hint="eastAsia"/>
                <w:b w:val="0"/>
                <w:bCs/>
                <w:sz w:val="21"/>
                <w:szCs w:val="18"/>
              </w:rPr>
              <w:t>≥</w:t>
            </w:r>
            <w:r>
              <w:rPr>
                <w:rFonts w:hint="eastAsia"/>
                <w:b w:val="0"/>
                <w:bCs/>
                <w:sz w:val="21"/>
                <w:szCs w:val="18"/>
              </w:rPr>
              <w:t>9</w:t>
            </w:r>
            <w:r>
              <w:rPr>
                <w:b w:val="0"/>
                <w:bCs/>
                <w:sz w:val="21"/>
                <w:szCs w:val="18"/>
              </w:rPr>
              <w:t>0</w:t>
            </w:r>
          </w:p>
        </w:tc>
        <w:tc>
          <w:tcPr>
            <w:tcW w:w="1311" w:type="dxa"/>
            <w:vMerge/>
          </w:tcPr>
          <w:p w14:paraId="242A098F" w14:textId="77777777" w:rsidR="004832B0" w:rsidRDefault="004832B0" w:rsidP="004832B0">
            <w:pPr>
              <w:pStyle w:val="423"/>
              <w:jc w:val="left"/>
              <w:rPr>
                <w:b w:val="0"/>
                <w:bCs/>
                <w:sz w:val="21"/>
                <w:szCs w:val="18"/>
              </w:rPr>
            </w:pPr>
          </w:p>
        </w:tc>
        <w:tc>
          <w:tcPr>
            <w:tcW w:w="1311" w:type="dxa"/>
            <w:vMerge/>
          </w:tcPr>
          <w:p w14:paraId="7BBD71E3" w14:textId="77777777" w:rsidR="004832B0" w:rsidRPr="002F461C" w:rsidRDefault="004832B0" w:rsidP="004832B0">
            <w:pPr>
              <w:pStyle w:val="423"/>
              <w:jc w:val="left"/>
              <w:rPr>
                <w:b w:val="0"/>
                <w:bCs/>
                <w:sz w:val="21"/>
                <w:szCs w:val="18"/>
              </w:rPr>
            </w:pPr>
          </w:p>
        </w:tc>
        <w:tc>
          <w:tcPr>
            <w:tcW w:w="1311" w:type="dxa"/>
            <w:vMerge/>
          </w:tcPr>
          <w:p w14:paraId="2DC7017C" w14:textId="77777777" w:rsidR="004832B0" w:rsidRPr="00365E3C" w:rsidRDefault="004832B0" w:rsidP="004832B0">
            <w:pPr>
              <w:pStyle w:val="423"/>
              <w:jc w:val="left"/>
              <w:rPr>
                <w:b w:val="0"/>
                <w:bCs/>
                <w:sz w:val="21"/>
                <w:szCs w:val="18"/>
              </w:rPr>
            </w:pPr>
          </w:p>
        </w:tc>
      </w:tr>
      <w:tr w:rsidR="004832B0" w14:paraId="54DB83C0" w14:textId="77777777" w:rsidTr="00287A33">
        <w:tc>
          <w:tcPr>
            <w:tcW w:w="568" w:type="dxa"/>
          </w:tcPr>
          <w:p w14:paraId="495C4256" w14:textId="6A6F08FC" w:rsidR="004832B0" w:rsidRDefault="004832B0" w:rsidP="009908A2">
            <w:pPr>
              <w:pStyle w:val="423"/>
              <w:jc w:val="left"/>
              <w:rPr>
                <w:b w:val="0"/>
                <w:bCs/>
                <w:sz w:val="21"/>
                <w:szCs w:val="18"/>
              </w:rPr>
            </w:pPr>
            <w:r>
              <w:rPr>
                <w:rFonts w:hint="eastAsia"/>
                <w:b w:val="0"/>
                <w:bCs/>
                <w:sz w:val="21"/>
                <w:szCs w:val="18"/>
              </w:rPr>
              <w:t>3</w:t>
            </w:r>
          </w:p>
        </w:tc>
        <w:tc>
          <w:tcPr>
            <w:tcW w:w="2037" w:type="dxa"/>
            <w:gridSpan w:val="2"/>
          </w:tcPr>
          <w:p w14:paraId="7369B940" w14:textId="73FCA63D" w:rsidR="004832B0" w:rsidRDefault="004832B0" w:rsidP="009908A2">
            <w:pPr>
              <w:pStyle w:val="423"/>
              <w:jc w:val="left"/>
              <w:rPr>
                <w:b w:val="0"/>
                <w:bCs/>
                <w:sz w:val="21"/>
                <w:szCs w:val="18"/>
              </w:rPr>
            </w:pPr>
            <w:r>
              <w:rPr>
                <w:b w:val="0"/>
                <w:bCs/>
                <w:sz w:val="21"/>
                <w:szCs w:val="18"/>
              </w:rPr>
              <w:t>管道</w:t>
            </w:r>
          </w:p>
        </w:tc>
        <w:tc>
          <w:tcPr>
            <w:tcW w:w="1338" w:type="dxa"/>
          </w:tcPr>
          <w:p w14:paraId="39F4CE8D" w14:textId="7D7FE7F0" w:rsidR="004832B0" w:rsidRDefault="004832B0" w:rsidP="009908A2">
            <w:pPr>
              <w:pStyle w:val="423"/>
              <w:jc w:val="left"/>
              <w:rPr>
                <w:b w:val="0"/>
                <w:bCs/>
                <w:sz w:val="21"/>
                <w:szCs w:val="18"/>
              </w:rPr>
            </w:pPr>
            <w:r w:rsidRPr="00287A33">
              <w:rPr>
                <w:rFonts w:hint="eastAsia"/>
                <w:b w:val="0"/>
                <w:bCs/>
                <w:sz w:val="21"/>
                <w:szCs w:val="18"/>
              </w:rPr>
              <w:t>≥</w:t>
            </w:r>
            <w:r>
              <w:rPr>
                <w:rFonts w:hint="eastAsia"/>
                <w:b w:val="0"/>
                <w:bCs/>
                <w:sz w:val="21"/>
                <w:szCs w:val="18"/>
              </w:rPr>
              <w:t>9</w:t>
            </w:r>
            <w:r>
              <w:rPr>
                <w:b w:val="0"/>
                <w:bCs/>
                <w:sz w:val="21"/>
                <w:szCs w:val="18"/>
              </w:rPr>
              <w:t>5</w:t>
            </w:r>
          </w:p>
        </w:tc>
        <w:tc>
          <w:tcPr>
            <w:tcW w:w="1311" w:type="dxa"/>
            <w:vMerge/>
          </w:tcPr>
          <w:p w14:paraId="7FA4CC43" w14:textId="77777777" w:rsidR="004832B0" w:rsidRDefault="004832B0" w:rsidP="009908A2">
            <w:pPr>
              <w:pStyle w:val="423"/>
              <w:jc w:val="left"/>
              <w:rPr>
                <w:b w:val="0"/>
                <w:bCs/>
                <w:sz w:val="21"/>
                <w:szCs w:val="18"/>
              </w:rPr>
            </w:pPr>
          </w:p>
        </w:tc>
        <w:tc>
          <w:tcPr>
            <w:tcW w:w="1311" w:type="dxa"/>
          </w:tcPr>
          <w:p w14:paraId="703D2CC2" w14:textId="27BA8DD4" w:rsidR="004832B0" w:rsidRDefault="004832B0" w:rsidP="009908A2">
            <w:pPr>
              <w:pStyle w:val="423"/>
              <w:jc w:val="left"/>
              <w:rPr>
                <w:b w:val="0"/>
                <w:bCs/>
                <w:sz w:val="21"/>
                <w:szCs w:val="18"/>
              </w:rPr>
            </w:pPr>
            <w:r w:rsidRPr="002F461C">
              <w:rPr>
                <w:rFonts w:hint="eastAsia"/>
                <w:b w:val="0"/>
                <w:bCs/>
                <w:sz w:val="21"/>
                <w:szCs w:val="18"/>
              </w:rPr>
              <w:t>1(</w:t>
            </w:r>
            <w:r w:rsidRPr="002F461C">
              <w:rPr>
                <w:rFonts w:hint="eastAsia"/>
                <w:b w:val="0"/>
                <w:bCs/>
                <w:sz w:val="21"/>
                <w:szCs w:val="18"/>
              </w:rPr>
              <w:t>三点</w:t>
            </w:r>
            <w:r w:rsidRPr="002F461C">
              <w:rPr>
                <w:rFonts w:hint="eastAsia"/>
                <w:b w:val="0"/>
                <w:bCs/>
                <w:sz w:val="21"/>
                <w:szCs w:val="18"/>
              </w:rPr>
              <w:t>)</w:t>
            </w:r>
          </w:p>
        </w:tc>
        <w:tc>
          <w:tcPr>
            <w:tcW w:w="1311" w:type="dxa"/>
          </w:tcPr>
          <w:p w14:paraId="75EB0995" w14:textId="26A1E7D3" w:rsidR="004832B0" w:rsidRDefault="004832B0" w:rsidP="009908A2">
            <w:pPr>
              <w:pStyle w:val="423"/>
              <w:jc w:val="left"/>
              <w:rPr>
                <w:b w:val="0"/>
                <w:bCs/>
                <w:sz w:val="21"/>
                <w:szCs w:val="18"/>
              </w:rPr>
            </w:pPr>
            <w:r w:rsidRPr="00365E3C">
              <w:rPr>
                <w:rFonts w:hint="eastAsia"/>
                <w:b w:val="0"/>
                <w:bCs/>
                <w:sz w:val="21"/>
                <w:szCs w:val="18"/>
              </w:rPr>
              <w:t>环刀法</w:t>
            </w:r>
          </w:p>
        </w:tc>
      </w:tr>
    </w:tbl>
    <w:p w14:paraId="56AC0E11" w14:textId="32FB22BC" w:rsidR="002F461C" w:rsidRDefault="009C3C1F" w:rsidP="006D1D55">
      <w:pPr>
        <w:pStyle w:val="423"/>
        <w:ind w:left="420"/>
        <w:jc w:val="left"/>
        <w:rPr>
          <w:b w:val="0"/>
          <w:bCs/>
          <w:sz w:val="21"/>
          <w:szCs w:val="18"/>
        </w:rPr>
      </w:pPr>
      <w:r w:rsidRPr="009C3C1F">
        <w:rPr>
          <w:rFonts w:hint="eastAsia"/>
          <w:b w:val="0"/>
          <w:bCs/>
          <w:sz w:val="21"/>
          <w:szCs w:val="18"/>
        </w:rPr>
        <w:t>注</w:t>
      </w:r>
      <w:r w:rsidR="00735E94">
        <w:rPr>
          <w:rFonts w:hint="eastAsia"/>
          <w:b w:val="0"/>
          <w:bCs/>
          <w:sz w:val="21"/>
          <w:szCs w:val="18"/>
        </w:rPr>
        <w:t>：</w:t>
      </w:r>
      <w:r w:rsidRPr="009C3C1F">
        <w:rPr>
          <w:rFonts w:hint="eastAsia"/>
          <w:b w:val="0"/>
          <w:bCs/>
          <w:sz w:val="21"/>
          <w:szCs w:val="18"/>
        </w:rPr>
        <w:t>表中压实度除标注者外均为</w:t>
      </w:r>
      <w:proofErr w:type="gramStart"/>
      <w:r w:rsidRPr="009C3C1F">
        <w:rPr>
          <w:rFonts w:hint="eastAsia"/>
          <w:b w:val="0"/>
          <w:bCs/>
          <w:sz w:val="21"/>
          <w:szCs w:val="18"/>
        </w:rPr>
        <w:t>轻型击实</w:t>
      </w:r>
      <w:proofErr w:type="gramEnd"/>
      <w:r w:rsidRPr="009C3C1F">
        <w:rPr>
          <w:rFonts w:hint="eastAsia"/>
          <w:b w:val="0"/>
          <w:bCs/>
          <w:sz w:val="21"/>
          <w:szCs w:val="18"/>
        </w:rPr>
        <w:t>标准</w:t>
      </w:r>
      <w:r w:rsidR="00735E94">
        <w:rPr>
          <w:rFonts w:hint="eastAsia"/>
          <w:b w:val="0"/>
          <w:bCs/>
          <w:sz w:val="21"/>
          <w:szCs w:val="18"/>
        </w:rPr>
        <w:t>。</w:t>
      </w:r>
    </w:p>
    <w:p w14:paraId="7CD21656" w14:textId="7222CC68" w:rsidR="002F461C" w:rsidRPr="002F461C" w:rsidRDefault="002F461C" w:rsidP="002F461C">
      <w:pPr>
        <w:pStyle w:val="423"/>
        <w:ind w:left="420"/>
        <w:jc w:val="left"/>
        <w:rPr>
          <w:b w:val="0"/>
          <w:bCs/>
          <w:sz w:val="21"/>
          <w:szCs w:val="18"/>
        </w:rPr>
      </w:pPr>
      <w:r w:rsidRPr="002F461C">
        <w:rPr>
          <w:rFonts w:hint="eastAsia"/>
          <w:b w:val="0"/>
          <w:bCs/>
          <w:sz w:val="21"/>
          <w:szCs w:val="18"/>
        </w:rPr>
        <w:t xml:space="preserve">5 </w:t>
      </w:r>
      <w:r w:rsidRPr="002F461C">
        <w:rPr>
          <w:rFonts w:hint="eastAsia"/>
          <w:b w:val="0"/>
          <w:bCs/>
          <w:sz w:val="21"/>
          <w:szCs w:val="18"/>
        </w:rPr>
        <w:t>压实后表面平整、无松散、起皮、</w:t>
      </w:r>
      <w:r w:rsidRPr="002F461C">
        <w:rPr>
          <w:rFonts w:hint="eastAsia"/>
          <w:b w:val="0"/>
          <w:bCs/>
          <w:sz w:val="21"/>
          <w:szCs w:val="18"/>
        </w:rPr>
        <w:t xml:space="preserve"> </w:t>
      </w:r>
      <w:r w:rsidRPr="002F461C">
        <w:rPr>
          <w:rFonts w:hint="eastAsia"/>
          <w:b w:val="0"/>
          <w:bCs/>
          <w:sz w:val="21"/>
          <w:szCs w:val="18"/>
        </w:rPr>
        <w:t>裂纹</w:t>
      </w:r>
      <w:r w:rsidR="00287A33">
        <w:rPr>
          <w:rFonts w:hint="eastAsia"/>
          <w:b w:val="0"/>
          <w:bCs/>
          <w:sz w:val="21"/>
          <w:szCs w:val="18"/>
        </w:rPr>
        <w:t>；</w:t>
      </w:r>
      <w:r w:rsidRPr="002F461C">
        <w:rPr>
          <w:rFonts w:hint="eastAsia"/>
          <w:b w:val="0"/>
          <w:bCs/>
          <w:sz w:val="21"/>
          <w:szCs w:val="18"/>
        </w:rPr>
        <w:t>粗细颗粒分配均匀，不得有砂窝及梅花现象</w:t>
      </w:r>
      <w:r w:rsidRPr="002F461C">
        <w:rPr>
          <w:rFonts w:hint="eastAsia"/>
          <w:b w:val="0"/>
          <w:bCs/>
          <w:sz w:val="21"/>
          <w:szCs w:val="18"/>
        </w:rPr>
        <w:t>;</w:t>
      </w:r>
    </w:p>
    <w:p w14:paraId="22AFE604" w14:textId="1147E7A3" w:rsidR="002F461C" w:rsidRPr="002F461C" w:rsidRDefault="002F461C" w:rsidP="002F461C">
      <w:pPr>
        <w:pStyle w:val="423"/>
        <w:ind w:left="420"/>
        <w:jc w:val="left"/>
        <w:rPr>
          <w:b w:val="0"/>
          <w:bCs/>
          <w:sz w:val="21"/>
          <w:szCs w:val="18"/>
        </w:rPr>
      </w:pPr>
      <w:r w:rsidRPr="002F461C">
        <w:rPr>
          <w:rFonts w:hint="eastAsia"/>
          <w:b w:val="0"/>
          <w:bCs/>
          <w:sz w:val="21"/>
          <w:szCs w:val="18"/>
        </w:rPr>
        <w:t>检查方式</w:t>
      </w:r>
      <w:r w:rsidRPr="002F461C">
        <w:rPr>
          <w:rFonts w:hint="eastAsia"/>
          <w:b w:val="0"/>
          <w:bCs/>
          <w:sz w:val="21"/>
          <w:szCs w:val="18"/>
        </w:rPr>
        <w:t>:</w:t>
      </w:r>
      <w:r w:rsidRPr="002F461C">
        <w:rPr>
          <w:rFonts w:hint="eastAsia"/>
          <w:b w:val="0"/>
          <w:bCs/>
          <w:sz w:val="21"/>
          <w:szCs w:val="18"/>
        </w:rPr>
        <w:t>观察，检查施工记录</w:t>
      </w:r>
      <w:r w:rsidRPr="002F461C">
        <w:rPr>
          <w:rFonts w:hint="eastAsia"/>
          <w:b w:val="0"/>
          <w:bCs/>
          <w:sz w:val="21"/>
          <w:szCs w:val="18"/>
        </w:rPr>
        <w:t xml:space="preserve"> </w:t>
      </w:r>
      <w:r w:rsidRPr="002F461C">
        <w:rPr>
          <w:rFonts w:hint="eastAsia"/>
          <w:b w:val="0"/>
          <w:bCs/>
          <w:sz w:val="21"/>
          <w:szCs w:val="18"/>
        </w:rPr>
        <w:t>。</w:t>
      </w:r>
    </w:p>
    <w:p w14:paraId="5117FC32" w14:textId="5C49A6F8" w:rsidR="002F461C" w:rsidRPr="002F461C" w:rsidRDefault="002F461C" w:rsidP="002F461C">
      <w:pPr>
        <w:pStyle w:val="423"/>
        <w:ind w:left="420"/>
        <w:jc w:val="left"/>
        <w:rPr>
          <w:b w:val="0"/>
          <w:bCs/>
          <w:sz w:val="21"/>
          <w:szCs w:val="18"/>
        </w:rPr>
      </w:pPr>
      <w:r w:rsidRPr="002F461C">
        <w:rPr>
          <w:rFonts w:hint="eastAsia"/>
          <w:b w:val="0"/>
          <w:bCs/>
          <w:sz w:val="21"/>
          <w:szCs w:val="18"/>
        </w:rPr>
        <w:t xml:space="preserve">6 </w:t>
      </w:r>
      <w:r w:rsidRPr="002F461C">
        <w:rPr>
          <w:rFonts w:hint="eastAsia"/>
          <w:b w:val="0"/>
          <w:bCs/>
          <w:sz w:val="21"/>
          <w:szCs w:val="18"/>
        </w:rPr>
        <w:t>回填表面平整度宜为</w:t>
      </w:r>
      <w:r w:rsidRPr="002F461C">
        <w:rPr>
          <w:rFonts w:hint="eastAsia"/>
          <w:b w:val="0"/>
          <w:bCs/>
          <w:sz w:val="21"/>
          <w:szCs w:val="18"/>
        </w:rPr>
        <w:t>2</w:t>
      </w:r>
      <w:r w:rsidR="0097765E">
        <w:rPr>
          <w:b w:val="0"/>
          <w:bCs/>
          <w:sz w:val="21"/>
          <w:szCs w:val="18"/>
        </w:rPr>
        <w:t>0</w:t>
      </w:r>
      <w:r w:rsidRPr="002F461C">
        <w:rPr>
          <w:rFonts w:hint="eastAsia"/>
          <w:b w:val="0"/>
          <w:bCs/>
          <w:sz w:val="21"/>
          <w:szCs w:val="18"/>
        </w:rPr>
        <w:t>mm;</w:t>
      </w:r>
    </w:p>
    <w:p w14:paraId="32A47664" w14:textId="6DCBC1CF" w:rsidR="00044D96" w:rsidRPr="002F461C" w:rsidRDefault="002F461C" w:rsidP="00EB1F70">
      <w:pPr>
        <w:pStyle w:val="423"/>
        <w:ind w:left="420"/>
        <w:jc w:val="left"/>
        <w:rPr>
          <w:b w:val="0"/>
          <w:bCs/>
          <w:sz w:val="21"/>
          <w:szCs w:val="18"/>
        </w:rPr>
      </w:pPr>
      <w:r w:rsidRPr="002F461C">
        <w:rPr>
          <w:rFonts w:hint="eastAsia"/>
          <w:b w:val="0"/>
          <w:bCs/>
          <w:sz w:val="21"/>
          <w:szCs w:val="18"/>
        </w:rPr>
        <w:t>检查方法</w:t>
      </w:r>
      <w:r w:rsidRPr="002F461C">
        <w:rPr>
          <w:rFonts w:hint="eastAsia"/>
          <w:b w:val="0"/>
          <w:bCs/>
          <w:sz w:val="21"/>
          <w:szCs w:val="18"/>
        </w:rPr>
        <w:t>:</w:t>
      </w:r>
      <w:r w:rsidRPr="002F461C">
        <w:rPr>
          <w:rFonts w:hint="eastAsia"/>
          <w:b w:val="0"/>
          <w:bCs/>
          <w:sz w:val="21"/>
          <w:szCs w:val="18"/>
        </w:rPr>
        <w:t>观察，用靠尺和楔形塞尺量测</w:t>
      </w:r>
      <w:r w:rsidR="00C94349">
        <w:rPr>
          <w:rFonts w:hint="eastAsia"/>
          <w:b w:val="0"/>
          <w:bCs/>
          <w:sz w:val="21"/>
          <w:szCs w:val="18"/>
        </w:rPr>
        <w:t>；</w:t>
      </w:r>
      <w:r w:rsidRPr="002F461C">
        <w:rPr>
          <w:rFonts w:hint="eastAsia"/>
          <w:b w:val="0"/>
          <w:bCs/>
          <w:sz w:val="21"/>
          <w:szCs w:val="18"/>
        </w:rPr>
        <w:t>检查施工记录。</w:t>
      </w:r>
    </w:p>
    <w:p w14:paraId="088E67E8" w14:textId="37CF8557" w:rsidR="002E2CE4" w:rsidRPr="00FD0392" w:rsidRDefault="002E2CE4" w:rsidP="00FD42FE">
      <w:pPr>
        <w:pStyle w:val="M2"/>
        <w:spacing w:before="156" w:after="156"/>
        <w:ind w:left="0" w:firstLine="0"/>
      </w:pPr>
      <w:bookmarkStart w:id="60" w:name="_Toc114079389"/>
      <w:r w:rsidRPr="002E2CE4">
        <w:rPr>
          <w:rFonts w:hint="eastAsia"/>
        </w:rPr>
        <w:t>厕屋</w:t>
      </w:r>
      <w:bookmarkEnd w:id="60"/>
    </w:p>
    <w:p w14:paraId="66C473E1" w14:textId="47863E8F" w:rsidR="00392ECF" w:rsidRPr="00FE1165" w:rsidRDefault="00392ECF" w:rsidP="00FD42FE">
      <w:pPr>
        <w:pStyle w:val="423"/>
        <w:numPr>
          <w:ilvl w:val="0"/>
          <w:numId w:val="34"/>
        </w:numPr>
        <w:ind w:left="0" w:firstLine="0"/>
        <w:jc w:val="left"/>
        <w:rPr>
          <w:b w:val="0"/>
          <w:bCs/>
          <w:sz w:val="21"/>
          <w:szCs w:val="18"/>
        </w:rPr>
      </w:pPr>
      <w:r w:rsidRPr="00FE1165">
        <w:rPr>
          <w:rFonts w:hint="eastAsia"/>
          <w:b w:val="0"/>
          <w:bCs/>
          <w:sz w:val="21"/>
          <w:szCs w:val="18"/>
        </w:rPr>
        <w:t>安装厕所内厕位隔断板</w:t>
      </w:r>
      <w:r w:rsidR="0023696B">
        <w:rPr>
          <w:rFonts w:hint="eastAsia"/>
          <w:b w:val="0"/>
          <w:bCs/>
          <w:sz w:val="21"/>
          <w:szCs w:val="18"/>
        </w:rPr>
        <w:t>（</w:t>
      </w:r>
      <w:r w:rsidR="0023696B" w:rsidRPr="00FE1165">
        <w:rPr>
          <w:rFonts w:hint="eastAsia"/>
          <w:b w:val="0"/>
          <w:bCs/>
          <w:sz w:val="21"/>
          <w:szCs w:val="18"/>
        </w:rPr>
        <w:t>门框</w:t>
      </w:r>
      <w:r w:rsidR="0023696B">
        <w:rPr>
          <w:rFonts w:hint="eastAsia"/>
          <w:b w:val="0"/>
          <w:bCs/>
          <w:sz w:val="21"/>
          <w:szCs w:val="18"/>
        </w:rPr>
        <w:t>）</w:t>
      </w:r>
      <w:r w:rsidRPr="00FE1165">
        <w:rPr>
          <w:rFonts w:hint="eastAsia"/>
          <w:b w:val="0"/>
          <w:bCs/>
          <w:sz w:val="21"/>
          <w:szCs w:val="18"/>
        </w:rPr>
        <w:t>时，其下部应与地面有牢固的连接，上部应与墙体</w:t>
      </w:r>
      <w:r w:rsidR="0023696B">
        <w:rPr>
          <w:rFonts w:hint="eastAsia"/>
          <w:b w:val="0"/>
          <w:bCs/>
          <w:sz w:val="21"/>
          <w:szCs w:val="18"/>
        </w:rPr>
        <w:t>（</w:t>
      </w:r>
      <w:r w:rsidR="0023696B" w:rsidRPr="00FE1165">
        <w:rPr>
          <w:rFonts w:hint="eastAsia"/>
          <w:b w:val="0"/>
          <w:bCs/>
          <w:sz w:val="21"/>
          <w:szCs w:val="18"/>
        </w:rPr>
        <w:t>不少于两面墙</w:t>
      </w:r>
      <w:r w:rsidR="0023696B">
        <w:rPr>
          <w:rFonts w:hint="eastAsia"/>
          <w:b w:val="0"/>
          <w:bCs/>
          <w:sz w:val="21"/>
          <w:szCs w:val="18"/>
        </w:rPr>
        <w:t>）</w:t>
      </w:r>
      <w:r w:rsidRPr="00FE1165">
        <w:rPr>
          <w:rFonts w:hint="eastAsia"/>
          <w:b w:val="0"/>
          <w:bCs/>
          <w:sz w:val="21"/>
          <w:szCs w:val="18"/>
        </w:rPr>
        <w:t>牢固连接</w:t>
      </w:r>
      <w:r w:rsidR="0023696B">
        <w:rPr>
          <w:rFonts w:hint="eastAsia"/>
          <w:b w:val="0"/>
          <w:bCs/>
          <w:sz w:val="21"/>
          <w:szCs w:val="18"/>
        </w:rPr>
        <w:t>（</w:t>
      </w:r>
      <w:r w:rsidR="0023696B" w:rsidRPr="00FE1165">
        <w:rPr>
          <w:rFonts w:hint="eastAsia"/>
          <w:b w:val="0"/>
          <w:bCs/>
          <w:sz w:val="21"/>
          <w:szCs w:val="18"/>
        </w:rPr>
        <w:t>可通过金属构件间接连接</w:t>
      </w:r>
      <w:r w:rsidR="0023696B">
        <w:rPr>
          <w:rFonts w:hint="eastAsia"/>
          <w:b w:val="0"/>
          <w:bCs/>
          <w:sz w:val="21"/>
          <w:szCs w:val="18"/>
        </w:rPr>
        <w:t>）</w:t>
      </w:r>
      <w:r w:rsidRPr="00FE1165">
        <w:rPr>
          <w:rFonts w:hint="eastAsia"/>
          <w:b w:val="0"/>
          <w:bCs/>
          <w:sz w:val="21"/>
          <w:szCs w:val="18"/>
        </w:rPr>
        <w:t>。门框不应由隔断板固定定位。</w:t>
      </w:r>
    </w:p>
    <w:p w14:paraId="199E6C5C" w14:textId="041ACA1F" w:rsidR="00392ECF" w:rsidRDefault="00392ECF" w:rsidP="00FD42FE">
      <w:pPr>
        <w:pStyle w:val="423"/>
        <w:numPr>
          <w:ilvl w:val="0"/>
          <w:numId w:val="34"/>
        </w:numPr>
        <w:ind w:left="0" w:firstLine="0"/>
        <w:jc w:val="left"/>
        <w:rPr>
          <w:b w:val="0"/>
          <w:bCs/>
          <w:sz w:val="21"/>
          <w:szCs w:val="18"/>
        </w:rPr>
      </w:pPr>
      <w:r w:rsidRPr="00FE1165">
        <w:rPr>
          <w:rFonts w:hint="eastAsia"/>
          <w:b w:val="0"/>
          <w:bCs/>
          <w:sz w:val="21"/>
          <w:szCs w:val="18"/>
        </w:rPr>
        <w:t>卫生设备在安装后应易于清洁。蹲位地面应高于蹲便器的侧边缘，并坡向蹲便器，坡度宜为</w:t>
      </w:r>
      <w:r w:rsidRPr="00FE1165">
        <w:rPr>
          <w:rFonts w:hint="eastAsia"/>
          <w:b w:val="0"/>
          <w:bCs/>
          <w:sz w:val="21"/>
          <w:szCs w:val="18"/>
        </w:rPr>
        <w:t>1</w:t>
      </w:r>
      <w:r w:rsidRPr="00FE1165">
        <w:rPr>
          <w:b w:val="0"/>
          <w:bCs/>
          <w:sz w:val="21"/>
          <w:szCs w:val="18"/>
        </w:rPr>
        <w:t>.0</w:t>
      </w:r>
      <w:r w:rsidRPr="00FE1165">
        <w:rPr>
          <w:rFonts w:hint="eastAsia"/>
          <w:b w:val="0"/>
          <w:bCs/>
          <w:sz w:val="21"/>
          <w:szCs w:val="18"/>
        </w:rPr>
        <w:t>～</w:t>
      </w:r>
      <w:r w:rsidRPr="00FE1165">
        <w:rPr>
          <w:rFonts w:hint="eastAsia"/>
          <w:b w:val="0"/>
          <w:bCs/>
          <w:sz w:val="21"/>
          <w:szCs w:val="18"/>
        </w:rPr>
        <w:t>1</w:t>
      </w:r>
      <w:r w:rsidRPr="00FE1165">
        <w:rPr>
          <w:b w:val="0"/>
          <w:bCs/>
          <w:sz w:val="21"/>
          <w:szCs w:val="18"/>
        </w:rPr>
        <w:t>.</w:t>
      </w:r>
      <w:r w:rsidRPr="00FE1165">
        <w:rPr>
          <w:rFonts w:hint="eastAsia"/>
          <w:b w:val="0"/>
          <w:bCs/>
          <w:sz w:val="21"/>
          <w:szCs w:val="18"/>
        </w:rPr>
        <w:t>5%</w:t>
      </w:r>
      <w:r w:rsidRPr="00FE1165">
        <w:rPr>
          <w:rFonts w:hint="eastAsia"/>
          <w:b w:val="0"/>
          <w:bCs/>
          <w:sz w:val="21"/>
          <w:szCs w:val="18"/>
        </w:rPr>
        <w:t>。当卫生设备与地面或墙面邻接时，邻接部分应做密封处理。</w:t>
      </w:r>
    </w:p>
    <w:p w14:paraId="47FF2478" w14:textId="12C8B665" w:rsidR="0023696B" w:rsidRPr="0023696B" w:rsidRDefault="0023696B" w:rsidP="00FD42FE">
      <w:pPr>
        <w:pStyle w:val="423"/>
        <w:numPr>
          <w:ilvl w:val="0"/>
          <w:numId w:val="34"/>
        </w:numPr>
        <w:ind w:left="0" w:firstLine="0"/>
        <w:jc w:val="left"/>
        <w:rPr>
          <w:b w:val="0"/>
          <w:bCs/>
          <w:sz w:val="21"/>
          <w:szCs w:val="18"/>
        </w:rPr>
      </w:pPr>
      <w:proofErr w:type="gramStart"/>
      <w:r>
        <w:rPr>
          <w:rFonts w:hint="eastAsia"/>
          <w:b w:val="0"/>
          <w:bCs/>
          <w:sz w:val="21"/>
          <w:szCs w:val="18"/>
        </w:rPr>
        <w:t>厕</w:t>
      </w:r>
      <w:proofErr w:type="gramEnd"/>
      <w:r>
        <w:rPr>
          <w:rFonts w:hint="eastAsia"/>
          <w:b w:val="0"/>
          <w:bCs/>
          <w:sz w:val="21"/>
          <w:szCs w:val="18"/>
        </w:rPr>
        <w:t>屋</w:t>
      </w:r>
      <w:r w:rsidRPr="0023696B">
        <w:rPr>
          <w:rFonts w:hint="eastAsia"/>
          <w:b w:val="0"/>
          <w:bCs/>
          <w:sz w:val="21"/>
          <w:szCs w:val="18"/>
        </w:rPr>
        <w:t>内接触基土的地面施工应符合设计要求，并应符合下列规定：</w:t>
      </w:r>
    </w:p>
    <w:p w14:paraId="47ED6EFB" w14:textId="7D40E8C7" w:rsidR="0023696B" w:rsidRPr="0023696B" w:rsidRDefault="0023696B" w:rsidP="0023696B">
      <w:pPr>
        <w:pStyle w:val="423"/>
        <w:ind w:firstLineChars="200" w:firstLine="420"/>
        <w:jc w:val="left"/>
        <w:rPr>
          <w:b w:val="0"/>
          <w:bCs/>
          <w:sz w:val="21"/>
          <w:szCs w:val="18"/>
        </w:rPr>
      </w:pPr>
      <w:r w:rsidRPr="0023696B">
        <w:rPr>
          <w:rFonts w:hint="eastAsia"/>
          <w:b w:val="0"/>
          <w:bCs/>
          <w:sz w:val="21"/>
          <w:szCs w:val="18"/>
        </w:rPr>
        <w:t>1</w:t>
      </w:r>
      <w:r w:rsidRPr="0023696B">
        <w:rPr>
          <w:rFonts w:hint="eastAsia"/>
          <w:b w:val="0"/>
          <w:bCs/>
          <w:sz w:val="21"/>
          <w:szCs w:val="18"/>
        </w:rPr>
        <w:t>在冻胀性土上铺设地面时，应按设计要求做好防冻胀土处理后方可施工，并不得在冻胀土层上进行填土施工：</w:t>
      </w:r>
    </w:p>
    <w:p w14:paraId="3DA78E7A" w14:textId="7AC7769C" w:rsidR="0023696B" w:rsidRPr="00FE1165" w:rsidRDefault="0023696B" w:rsidP="0023696B">
      <w:pPr>
        <w:pStyle w:val="423"/>
        <w:ind w:firstLineChars="200" w:firstLine="420"/>
        <w:jc w:val="left"/>
        <w:rPr>
          <w:b w:val="0"/>
          <w:bCs/>
          <w:sz w:val="21"/>
          <w:szCs w:val="18"/>
        </w:rPr>
      </w:pPr>
      <w:r w:rsidRPr="0023696B">
        <w:rPr>
          <w:rFonts w:hint="eastAsia"/>
          <w:b w:val="0"/>
          <w:bCs/>
          <w:sz w:val="21"/>
          <w:szCs w:val="18"/>
        </w:rPr>
        <w:t>2</w:t>
      </w:r>
      <w:r w:rsidRPr="0023696B">
        <w:rPr>
          <w:rFonts w:hint="eastAsia"/>
          <w:b w:val="0"/>
          <w:bCs/>
          <w:sz w:val="21"/>
          <w:szCs w:val="18"/>
        </w:rPr>
        <w:t>在永冻土上铺设地面时，应按建筑节能要求进行隔热、保温处理后方可施工。</w:t>
      </w:r>
    </w:p>
    <w:p w14:paraId="6DAFD54B" w14:textId="3909FDD5" w:rsidR="00392ECF" w:rsidRDefault="00392ECF" w:rsidP="00FD42FE">
      <w:pPr>
        <w:pStyle w:val="423"/>
        <w:numPr>
          <w:ilvl w:val="0"/>
          <w:numId w:val="34"/>
        </w:numPr>
        <w:ind w:left="0" w:firstLine="0"/>
        <w:jc w:val="left"/>
        <w:rPr>
          <w:b w:val="0"/>
          <w:bCs/>
          <w:sz w:val="21"/>
          <w:szCs w:val="18"/>
        </w:rPr>
      </w:pPr>
      <w:r w:rsidRPr="004F2FF7">
        <w:rPr>
          <w:rFonts w:hint="eastAsia"/>
          <w:b w:val="0"/>
          <w:bCs/>
          <w:sz w:val="21"/>
          <w:szCs w:val="18"/>
        </w:rPr>
        <w:t>门窗安装必须牢固。在砌体上安装门窗严禁采用射钉固定。推拉门窗扇必须牢固，必须安装防脱落装置。</w:t>
      </w:r>
    </w:p>
    <w:p w14:paraId="0D969037" w14:textId="56A44BBE" w:rsidR="00392ECF" w:rsidRDefault="00392ECF" w:rsidP="00FD42FE">
      <w:pPr>
        <w:pStyle w:val="423"/>
        <w:numPr>
          <w:ilvl w:val="0"/>
          <w:numId w:val="34"/>
        </w:numPr>
        <w:ind w:left="0" w:firstLine="0"/>
        <w:jc w:val="both"/>
        <w:rPr>
          <w:b w:val="0"/>
          <w:bCs/>
          <w:sz w:val="21"/>
          <w:szCs w:val="18"/>
        </w:rPr>
      </w:pPr>
      <w:r w:rsidRPr="004F2FF7">
        <w:rPr>
          <w:rFonts w:hint="eastAsia"/>
          <w:b w:val="0"/>
          <w:bCs/>
          <w:sz w:val="21"/>
          <w:szCs w:val="18"/>
        </w:rPr>
        <w:t>金属门窗和塑料门窗安装应采用预留洞口的方法施工。木门窗与砖石砌体、混凝土或抹灰</w:t>
      </w:r>
      <w:proofErr w:type="gramStart"/>
      <w:r w:rsidRPr="004F2FF7">
        <w:rPr>
          <w:rFonts w:hint="eastAsia"/>
          <w:b w:val="0"/>
          <w:bCs/>
          <w:sz w:val="21"/>
          <w:szCs w:val="18"/>
        </w:rPr>
        <w:t>层接触</w:t>
      </w:r>
      <w:proofErr w:type="gramEnd"/>
      <w:r w:rsidRPr="004F2FF7">
        <w:rPr>
          <w:rFonts w:hint="eastAsia"/>
          <w:b w:val="0"/>
          <w:bCs/>
          <w:sz w:val="21"/>
          <w:szCs w:val="18"/>
        </w:rPr>
        <w:t>处应进行防腐处理，埋入砌体或混凝土中的木砖应进行防腐处理。</w:t>
      </w:r>
    </w:p>
    <w:p w14:paraId="5E57961F" w14:textId="77FAA45E" w:rsidR="0023696B" w:rsidRDefault="0023696B" w:rsidP="00FD42FE">
      <w:pPr>
        <w:pStyle w:val="423"/>
        <w:numPr>
          <w:ilvl w:val="0"/>
          <w:numId w:val="34"/>
        </w:numPr>
        <w:ind w:left="0" w:firstLine="0"/>
        <w:jc w:val="both"/>
        <w:rPr>
          <w:b w:val="0"/>
          <w:bCs/>
          <w:sz w:val="21"/>
          <w:szCs w:val="18"/>
        </w:rPr>
      </w:pPr>
      <w:r>
        <w:rPr>
          <w:rFonts w:hint="eastAsia"/>
          <w:b w:val="0"/>
          <w:bCs/>
          <w:sz w:val="21"/>
          <w:szCs w:val="18"/>
        </w:rPr>
        <w:t>门窗应</w:t>
      </w:r>
      <w:r w:rsidRPr="0023696B">
        <w:rPr>
          <w:rFonts w:hint="eastAsia"/>
          <w:b w:val="0"/>
          <w:bCs/>
          <w:sz w:val="21"/>
          <w:szCs w:val="18"/>
        </w:rPr>
        <w:t>全数</w:t>
      </w:r>
      <w:r w:rsidRPr="0023696B">
        <w:rPr>
          <w:b w:val="0"/>
          <w:bCs/>
          <w:sz w:val="21"/>
          <w:szCs w:val="18"/>
        </w:rPr>
        <w:t>检查</w:t>
      </w:r>
      <w:r>
        <w:rPr>
          <w:b w:val="0"/>
          <w:bCs/>
          <w:sz w:val="21"/>
          <w:szCs w:val="18"/>
        </w:rPr>
        <w:t>。</w:t>
      </w:r>
    </w:p>
    <w:p w14:paraId="64274C18" w14:textId="65809D03" w:rsidR="00392ECF" w:rsidRDefault="00392ECF" w:rsidP="00FD42FE">
      <w:pPr>
        <w:pStyle w:val="423"/>
        <w:numPr>
          <w:ilvl w:val="0"/>
          <w:numId w:val="34"/>
        </w:numPr>
        <w:jc w:val="both"/>
        <w:rPr>
          <w:b w:val="0"/>
          <w:bCs/>
          <w:sz w:val="21"/>
          <w:szCs w:val="18"/>
        </w:rPr>
      </w:pPr>
      <w:r>
        <w:rPr>
          <w:b w:val="0"/>
          <w:bCs/>
          <w:sz w:val="21"/>
          <w:szCs w:val="18"/>
        </w:rPr>
        <w:t>采用水冲式的厕屋，地</w:t>
      </w:r>
      <w:r>
        <w:rPr>
          <w:rFonts w:hint="eastAsia"/>
          <w:b w:val="0"/>
          <w:bCs/>
          <w:sz w:val="21"/>
          <w:szCs w:val="18"/>
        </w:rPr>
        <w:t>面</w:t>
      </w:r>
      <w:r>
        <w:rPr>
          <w:b w:val="0"/>
          <w:bCs/>
          <w:sz w:val="21"/>
          <w:szCs w:val="18"/>
        </w:rPr>
        <w:t>、墙面应做防水。</w:t>
      </w:r>
      <w:r w:rsidRPr="004F2FF7">
        <w:rPr>
          <w:rFonts w:hint="eastAsia"/>
          <w:b w:val="0"/>
          <w:bCs/>
          <w:sz w:val="21"/>
          <w:szCs w:val="18"/>
        </w:rPr>
        <w:t>防水层不得有渗漏现象</w:t>
      </w:r>
      <w:r>
        <w:rPr>
          <w:rFonts w:hint="eastAsia"/>
          <w:b w:val="0"/>
          <w:bCs/>
          <w:sz w:val="21"/>
          <w:szCs w:val="18"/>
        </w:rPr>
        <w:t>。</w:t>
      </w:r>
    </w:p>
    <w:p w14:paraId="31012140" w14:textId="12146777" w:rsidR="0023696B" w:rsidRDefault="0023696B" w:rsidP="00FD42FE">
      <w:pPr>
        <w:pStyle w:val="423"/>
        <w:numPr>
          <w:ilvl w:val="0"/>
          <w:numId w:val="34"/>
        </w:numPr>
        <w:jc w:val="both"/>
        <w:rPr>
          <w:b w:val="0"/>
          <w:bCs/>
          <w:sz w:val="21"/>
          <w:szCs w:val="18"/>
        </w:rPr>
      </w:pPr>
      <w:r>
        <w:rPr>
          <w:b w:val="0"/>
          <w:bCs/>
          <w:sz w:val="21"/>
          <w:szCs w:val="18"/>
        </w:rPr>
        <w:t>防水</w:t>
      </w:r>
      <w:r>
        <w:rPr>
          <w:rFonts w:hint="eastAsia"/>
          <w:b w:val="0"/>
          <w:bCs/>
          <w:sz w:val="21"/>
          <w:szCs w:val="18"/>
        </w:rPr>
        <w:t>抽</w:t>
      </w:r>
      <w:r>
        <w:rPr>
          <w:b w:val="0"/>
          <w:bCs/>
          <w:sz w:val="21"/>
          <w:szCs w:val="18"/>
        </w:rPr>
        <w:t>查应至少检查</w:t>
      </w:r>
      <w:r>
        <w:rPr>
          <w:rFonts w:hint="eastAsia"/>
          <w:b w:val="0"/>
          <w:bCs/>
          <w:sz w:val="21"/>
          <w:szCs w:val="18"/>
        </w:rPr>
        <w:t>1</w:t>
      </w:r>
      <w:r>
        <w:rPr>
          <w:b w:val="0"/>
          <w:bCs/>
          <w:sz w:val="21"/>
          <w:szCs w:val="18"/>
        </w:rPr>
        <w:t>0</w:t>
      </w:r>
      <w:r w:rsidRPr="0023696B">
        <w:rPr>
          <w:b w:val="0"/>
          <w:bCs/>
          <w:sz w:val="21"/>
          <w:szCs w:val="18"/>
        </w:rPr>
        <w:t xml:space="preserve"> m</w:t>
      </w:r>
      <w:r w:rsidRPr="0023696B">
        <w:rPr>
          <w:b w:val="0"/>
          <w:bCs/>
          <w:sz w:val="21"/>
          <w:szCs w:val="18"/>
          <w:vertAlign w:val="superscript"/>
        </w:rPr>
        <w:t>2</w:t>
      </w:r>
      <w:r>
        <w:rPr>
          <w:b w:val="0"/>
          <w:bCs/>
          <w:sz w:val="21"/>
          <w:szCs w:val="18"/>
        </w:rPr>
        <w:t>，节点构造应全数检查。</w:t>
      </w:r>
    </w:p>
    <w:p w14:paraId="1FA9A8AC" w14:textId="33D1FEDF" w:rsidR="0023696B" w:rsidRDefault="0023696B" w:rsidP="00FD42FE">
      <w:pPr>
        <w:pStyle w:val="423"/>
        <w:numPr>
          <w:ilvl w:val="0"/>
          <w:numId w:val="34"/>
        </w:numPr>
        <w:ind w:left="0" w:firstLine="0"/>
        <w:jc w:val="both"/>
        <w:rPr>
          <w:b w:val="0"/>
          <w:bCs/>
          <w:sz w:val="21"/>
          <w:szCs w:val="18"/>
        </w:rPr>
      </w:pPr>
      <w:r>
        <w:rPr>
          <w:b w:val="0"/>
          <w:bCs/>
          <w:sz w:val="21"/>
          <w:szCs w:val="18"/>
        </w:rPr>
        <w:t>除旱厕外，抹灰工程应采用防水砂浆，外墙和顶棚的抹灰层与基层之间及各抹灰层之间应粘结牢固。</w:t>
      </w:r>
    </w:p>
    <w:p w14:paraId="529F24D0" w14:textId="1A2B8529" w:rsidR="00392ECF" w:rsidRDefault="00392ECF" w:rsidP="00FD42FE">
      <w:pPr>
        <w:pStyle w:val="423"/>
        <w:numPr>
          <w:ilvl w:val="0"/>
          <w:numId w:val="34"/>
        </w:numPr>
        <w:jc w:val="left"/>
        <w:rPr>
          <w:b w:val="0"/>
          <w:bCs/>
          <w:sz w:val="21"/>
          <w:szCs w:val="18"/>
        </w:rPr>
      </w:pPr>
      <w:r w:rsidRPr="001D4132">
        <w:rPr>
          <w:rFonts w:hint="eastAsia"/>
          <w:b w:val="0"/>
          <w:bCs/>
          <w:sz w:val="21"/>
          <w:szCs w:val="18"/>
        </w:rPr>
        <w:t>涂饰工程的基层处理应符合下列规定：</w:t>
      </w:r>
    </w:p>
    <w:p w14:paraId="3E540F36" w14:textId="77777777" w:rsidR="00392ECF" w:rsidRDefault="00392ECF" w:rsidP="0023696B">
      <w:pPr>
        <w:pStyle w:val="11"/>
        <w:ind w:firstLine="420"/>
      </w:pPr>
      <w:r w:rsidRPr="001D4132">
        <w:rPr>
          <w:rFonts w:hint="eastAsia"/>
        </w:rPr>
        <w:t>1</w:t>
      </w:r>
      <w:r>
        <w:rPr>
          <w:rFonts w:hint="eastAsia"/>
        </w:rPr>
        <w:t>耐水腻子找平或直接涂饰涂料前应涂刷抗碱封闭底漆；</w:t>
      </w:r>
    </w:p>
    <w:p w14:paraId="39D867AE" w14:textId="77777777" w:rsidR="00392ECF" w:rsidRDefault="00392ECF" w:rsidP="00392ECF">
      <w:pPr>
        <w:pStyle w:val="11"/>
        <w:ind w:firstLine="420"/>
      </w:pPr>
      <w:r>
        <w:rPr>
          <w:rFonts w:hint="eastAsia"/>
        </w:rPr>
        <w:t>2</w:t>
      </w:r>
      <w:r w:rsidRPr="001D4132">
        <w:rPr>
          <w:rFonts w:hint="eastAsia"/>
        </w:rPr>
        <w:t>既有建筑</w:t>
      </w:r>
      <w:r>
        <w:rPr>
          <w:rFonts w:hint="eastAsia"/>
        </w:rPr>
        <w:t>改造时，</w:t>
      </w:r>
      <w:r w:rsidRPr="001D4132">
        <w:rPr>
          <w:rFonts w:hint="eastAsia"/>
        </w:rPr>
        <w:t>墙面</w:t>
      </w:r>
      <w:r>
        <w:rPr>
          <w:rFonts w:hint="eastAsia"/>
        </w:rPr>
        <w:t>在用腻子找平或直接涂饰涂料前应清除疏松的旧装修层，并涂刷界面剂；</w:t>
      </w:r>
    </w:p>
    <w:p w14:paraId="650EF00A" w14:textId="1C3EF11E" w:rsidR="0023696B" w:rsidRDefault="00392ECF" w:rsidP="0023696B">
      <w:pPr>
        <w:pStyle w:val="11"/>
        <w:ind w:firstLine="420"/>
      </w:pPr>
      <w:r>
        <w:t>3</w:t>
      </w:r>
      <w:r>
        <w:rPr>
          <w:rFonts w:hint="eastAsia"/>
        </w:rPr>
        <w:t>找平层应平整、坚实、牢固，无粉化、起皮和裂缝：内墙找平层的粘结强度应符合</w:t>
      </w:r>
      <w:proofErr w:type="gramStart"/>
      <w:r>
        <w:rPr>
          <w:rFonts w:hint="eastAsia"/>
        </w:rPr>
        <w:t>现行行业</w:t>
      </w:r>
      <w:proofErr w:type="gramEnd"/>
      <w:r>
        <w:rPr>
          <w:rFonts w:hint="eastAsia"/>
        </w:rPr>
        <w:t>标准</w:t>
      </w:r>
      <w:bookmarkStart w:id="61" w:name="_Hlk114218474"/>
      <w:r>
        <w:rPr>
          <w:rFonts w:hint="eastAsia"/>
        </w:rPr>
        <w:t>《建筑室内用腻子》</w:t>
      </w:r>
      <w:r>
        <w:rPr>
          <w:rFonts w:hint="eastAsia"/>
        </w:rPr>
        <w:t>JG/T</w:t>
      </w:r>
      <w:r w:rsidR="00106EDF">
        <w:t xml:space="preserve"> </w:t>
      </w:r>
      <w:r>
        <w:rPr>
          <w:rFonts w:hint="eastAsia"/>
        </w:rPr>
        <w:t>298</w:t>
      </w:r>
      <w:bookmarkEnd w:id="61"/>
      <w:r>
        <w:rPr>
          <w:rFonts w:hint="eastAsia"/>
        </w:rPr>
        <w:t>的规定。</w:t>
      </w:r>
    </w:p>
    <w:p w14:paraId="45049709" w14:textId="12A028B3" w:rsidR="00392ECF" w:rsidRDefault="0023696B" w:rsidP="00FD42FE">
      <w:pPr>
        <w:pStyle w:val="423"/>
        <w:numPr>
          <w:ilvl w:val="0"/>
          <w:numId w:val="34"/>
        </w:numPr>
        <w:ind w:left="0" w:firstLine="0"/>
        <w:jc w:val="left"/>
        <w:rPr>
          <w:b w:val="0"/>
          <w:bCs/>
          <w:sz w:val="21"/>
          <w:szCs w:val="18"/>
        </w:rPr>
      </w:pPr>
      <w:r>
        <w:rPr>
          <w:rFonts w:hint="eastAsia"/>
          <w:b w:val="0"/>
          <w:bCs/>
          <w:sz w:val="21"/>
          <w:szCs w:val="18"/>
        </w:rPr>
        <w:t>饰面砖工程应复验粘结材料与饰面砖的拉伸粘结强度、饰面砖的吸水率、寒和寒冷地区外墙饰面砖的抗冻性。饰面砖工程</w:t>
      </w:r>
      <w:proofErr w:type="gramStart"/>
      <w:r>
        <w:rPr>
          <w:rFonts w:hint="eastAsia"/>
          <w:b w:val="0"/>
          <w:bCs/>
          <w:sz w:val="21"/>
          <w:szCs w:val="18"/>
        </w:rPr>
        <w:t>应验收基层</w:t>
      </w:r>
      <w:proofErr w:type="gramEnd"/>
      <w:r>
        <w:rPr>
          <w:rFonts w:hint="eastAsia"/>
          <w:b w:val="0"/>
          <w:bCs/>
          <w:sz w:val="21"/>
          <w:szCs w:val="18"/>
        </w:rPr>
        <w:t>和基体、防水层。</w:t>
      </w:r>
    </w:p>
    <w:p w14:paraId="64050D13" w14:textId="25461459" w:rsidR="0023696B" w:rsidRDefault="0023696B" w:rsidP="00FD42FE">
      <w:pPr>
        <w:pStyle w:val="423"/>
        <w:numPr>
          <w:ilvl w:val="0"/>
          <w:numId w:val="34"/>
        </w:numPr>
        <w:jc w:val="both"/>
        <w:rPr>
          <w:b w:val="0"/>
          <w:bCs/>
          <w:sz w:val="21"/>
          <w:szCs w:val="18"/>
        </w:rPr>
      </w:pPr>
      <w:r>
        <w:rPr>
          <w:b w:val="0"/>
          <w:bCs/>
          <w:sz w:val="21"/>
          <w:szCs w:val="18"/>
        </w:rPr>
        <w:t>抹灰工程、</w:t>
      </w:r>
      <w:r>
        <w:rPr>
          <w:rFonts w:hint="eastAsia"/>
          <w:b w:val="0"/>
          <w:bCs/>
          <w:sz w:val="21"/>
          <w:szCs w:val="18"/>
        </w:rPr>
        <w:t>涂饰</w:t>
      </w:r>
      <w:r>
        <w:rPr>
          <w:b w:val="0"/>
          <w:bCs/>
          <w:sz w:val="21"/>
          <w:szCs w:val="18"/>
        </w:rPr>
        <w:t>工程、饰面砖工程的检查数量应符合下列规定：</w:t>
      </w:r>
    </w:p>
    <w:p w14:paraId="30D3807F" w14:textId="77777777" w:rsidR="0023696B" w:rsidRDefault="0023696B" w:rsidP="0023696B">
      <w:pPr>
        <w:pStyle w:val="11"/>
        <w:ind w:firstLine="420"/>
      </w:pPr>
      <w:r>
        <w:rPr>
          <w:rFonts w:hint="eastAsia"/>
        </w:rPr>
        <w:t>1</w:t>
      </w:r>
      <w:r>
        <w:t xml:space="preserve"> </w:t>
      </w:r>
      <w:r>
        <w:t>室内</w:t>
      </w:r>
      <w:r>
        <w:rPr>
          <w:rFonts w:hint="eastAsia"/>
        </w:rPr>
        <w:t>应全数</w:t>
      </w:r>
      <w:r>
        <w:t>检查；</w:t>
      </w:r>
    </w:p>
    <w:p w14:paraId="2BDE843E" w14:textId="2D51FEC5" w:rsidR="0023696B" w:rsidRPr="0023696B" w:rsidRDefault="0023696B" w:rsidP="0023696B">
      <w:pPr>
        <w:pStyle w:val="11"/>
        <w:ind w:firstLine="420"/>
      </w:pPr>
      <w:r>
        <w:rPr>
          <w:rFonts w:hint="eastAsia"/>
        </w:rPr>
        <w:t>2</w:t>
      </w:r>
      <w:r>
        <w:t xml:space="preserve"> </w:t>
      </w:r>
      <w:r>
        <w:t>室外应至少抽查</w:t>
      </w:r>
      <w:r>
        <w:rPr>
          <w:rFonts w:hint="eastAsia"/>
        </w:rPr>
        <w:t>1</w:t>
      </w:r>
      <w:r>
        <w:t>0</w:t>
      </w:r>
      <w:r w:rsidRPr="0023696B">
        <w:t xml:space="preserve"> </w:t>
      </w:r>
      <w:r>
        <w:t>m</w:t>
      </w:r>
      <w:r w:rsidRPr="0023696B">
        <w:rPr>
          <w:vertAlign w:val="superscript"/>
        </w:rPr>
        <w:t>2</w:t>
      </w:r>
      <w:r>
        <w:t>。</w:t>
      </w:r>
    </w:p>
    <w:p w14:paraId="66239905" w14:textId="435DDB30" w:rsidR="0023696B" w:rsidRDefault="0023696B" w:rsidP="00FD42FE">
      <w:pPr>
        <w:pStyle w:val="423"/>
        <w:numPr>
          <w:ilvl w:val="0"/>
          <w:numId w:val="34"/>
        </w:numPr>
        <w:jc w:val="left"/>
        <w:rPr>
          <w:b w:val="0"/>
          <w:bCs/>
          <w:sz w:val="21"/>
          <w:szCs w:val="18"/>
        </w:rPr>
      </w:pPr>
      <w:proofErr w:type="gramStart"/>
      <w:r>
        <w:rPr>
          <w:rFonts w:hint="eastAsia"/>
          <w:b w:val="0"/>
          <w:bCs/>
          <w:sz w:val="21"/>
          <w:szCs w:val="18"/>
        </w:rPr>
        <w:t>厕屋应</w:t>
      </w:r>
      <w:proofErr w:type="gramEnd"/>
      <w:r>
        <w:rPr>
          <w:rFonts w:hint="eastAsia"/>
          <w:b w:val="0"/>
          <w:bCs/>
          <w:sz w:val="21"/>
          <w:szCs w:val="18"/>
        </w:rPr>
        <w:t>符合下列规定：</w:t>
      </w:r>
    </w:p>
    <w:p w14:paraId="5C23129A" w14:textId="77777777" w:rsidR="00392ECF" w:rsidRDefault="00392ECF" w:rsidP="00392ECF">
      <w:pPr>
        <w:pStyle w:val="423"/>
        <w:ind w:left="420"/>
        <w:rPr>
          <w:b w:val="0"/>
          <w:bCs/>
          <w:sz w:val="21"/>
          <w:szCs w:val="18"/>
        </w:rPr>
      </w:pPr>
      <w:r>
        <w:rPr>
          <w:b w:val="0"/>
          <w:bCs/>
          <w:sz w:val="21"/>
          <w:szCs w:val="18"/>
        </w:rPr>
        <w:t>主控项目</w:t>
      </w:r>
    </w:p>
    <w:p w14:paraId="488D9215" w14:textId="77777777" w:rsidR="00392ECF" w:rsidRDefault="00392ECF" w:rsidP="00C654EF">
      <w:pPr>
        <w:pStyle w:val="423"/>
        <w:ind w:left="420"/>
        <w:jc w:val="left"/>
        <w:rPr>
          <w:b w:val="0"/>
          <w:bCs/>
          <w:sz w:val="21"/>
          <w:szCs w:val="18"/>
        </w:rPr>
      </w:pPr>
      <w:r>
        <w:rPr>
          <w:rFonts w:hint="eastAsia"/>
          <w:b w:val="0"/>
          <w:bCs/>
          <w:sz w:val="21"/>
          <w:szCs w:val="18"/>
        </w:rPr>
        <w:t>1</w:t>
      </w:r>
      <w:r>
        <w:rPr>
          <w:b w:val="0"/>
          <w:bCs/>
          <w:sz w:val="21"/>
          <w:szCs w:val="18"/>
        </w:rPr>
        <w:t xml:space="preserve"> </w:t>
      </w:r>
      <w:r w:rsidRPr="004F2FF7">
        <w:rPr>
          <w:rFonts w:hint="eastAsia"/>
          <w:b w:val="0"/>
          <w:bCs/>
          <w:sz w:val="21"/>
          <w:szCs w:val="18"/>
        </w:rPr>
        <w:t>防水层所用</w:t>
      </w:r>
      <w:r>
        <w:rPr>
          <w:rFonts w:hint="eastAsia"/>
          <w:b w:val="0"/>
          <w:bCs/>
          <w:sz w:val="21"/>
          <w:szCs w:val="18"/>
        </w:rPr>
        <w:t>防水材料</w:t>
      </w:r>
      <w:r w:rsidRPr="004F2FF7">
        <w:rPr>
          <w:rFonts w:hint="eastAsia"/>
          <w:b w:val="0"/>
          <w:bCs/>
          <w:sz w:val="21"/>
          <w:szCs w:val="18"/>
        </w:rPr>
        <w:t>品种及性能应符合设计要求及国家现行标准的有关规定</w:t>
      </w:r>
      <w:r>
        <w:rPr>
          <w:rFonts w:hint="eastAsia"/>
          <w:b w:val="0"/>
          <w:bCs/>
          <w:sz w:val="21"/>
          <w:szCs w:val="18"/>
        </w:rPr>
        <w:t>。</w:t>
      </w:r>
    </w:p>
    <w:p w14:paraId="7A2A1E4B" w14:textId="77777777" w:rsidR="00392ECF" w:rsidRDefault="00392ECF" w:rsidP="00C654EF">
      <w:pPr>
        <w:pStyle w:val="423"/>
        <w:ind w:left="420"/>
        <w:jc w:val="left"/>
        <w:rPr>
          <w:b w:val="0"/>
          <w:bCs/>
          <w:sz w:val="21"/>
          <w:szCs w:val="18"/>
        </w:rPr>
      </w:pPr>
      <w:r w:rsidRPr="004F2FF7">
        <w:rPr>
          <w:rFonts w:hint="eastAsia"/>
          <w:b w:val="0"/>
          <w:bCs/>
          <w:sz w:val="21"/>
          <w:szCs w:val="18"/>
        </w:rPr>
        <w:t>检验方法：检查产品合格证书、性能检验报告、进场验收记录和复验报告</w:t>
      </w:r>
      <w:r>
        <w:rPr>
          <w:rFonts w:hint="eastAsia"/>
          <w:b w:val="0"/>
          <w:bCs/>
          <w:sz w:val="21"/>
          <w:szCs w:val="18"/>
        </w:rPr>
        <w:t>。</w:t>
      </w:r>
    </w:p>
    <w:p w14:paraId="3CD92E50" w14:textId="77777777" w:rsidR="00392ECF" w:rsidRDefault="00392ECF" w:rsidP="00C654EF">
      <w:pPr>
        <w:pStyle w:val="423"/>
        <w:ind w:left="420"/>
        <w:jc w:val="left"/>
        <w:rPr>
          <w:b w:val="0"/>
          <w:bCs/>
          <w:sz w:val="21"/>
          <w:szCs w:val="18"/>
        </w:rPr>
      </w:pPr>
      <w:r>
        <w:rPr>
          <w:rFonts w:hint="eastAsia"/>
          <w:b w:val="0"/>
          <w:bCs/>
          <w:sz w:val="21"/>
          <w:szCs w:val="18"/>
        </w:rPr>
        <w:t>2</w:t>
      </w:r>
      <w:r w:rsidRPr="004F2FF7">
        <w:rPr>
          <w:rFonts w:hint="eastAsia"/>
          <w:b w:val="0"/>
          <w:bCs/>
          <w:sz w:val="21"/>
          <w:szCs w:val="18"/>
        </w:rPr>
        <w:t>防水层不得有渗漏现象</w:t>
      </w:r>
      <w:r>
        <w:rPr>
          <w:rFonts w:hint="eastAsia"/>
          <w:b w:val="0"/>
          <w:bCs/>
          <w:sz w:val="21"/>
          <w:szCs w:val="18"/>
        </w:rPr>
        <w:t>。</w:t>
      </w:r>
    </w:p>
    <w:p w14:paraId="72D291B2" w14:textId="77777777" w:rsidR="00392ECF" w:rsidRDefault="00392ECF" w:rsidP="00C654EF">
      <w:pPr>
        <w:pStyle w:val="423"/>
        <w:ind w:left="420"/>
        <w:jc w:val="left"/>
        <w:rPr>
          <w:b w:val="0"/>
          <w:bCs/>
          <w:sz w:val="21"/>
          <w:szCs w:val="18"/>
        </w:rPr>
      </w:pPr>
      <w:r w:rsidRPr="004F2FF7">
        <w:rPr>
          <w:rFonts w:hint="eastAsia"/>
          <w:b w:val="0"/>
          <w:bCs/>
          <w:sz w:val="21"/>
          <w:szCs w:val="18"/>
        </w:rPr>
        <w:t>检验方法：检查雨后或现场淋水检验记录。</w:t>
      </w:r>
    </w:p>
    <w:p w14:paraId="132C4351" w14:textId="77777777" w:rsidR="00392ECF" w:rsidRPr="005711A3" w:rsidRDefault="00392ECF" w:rsidP="00C654EF">
      <w:pPr>
        <w:pStyle w:val="423"/>
        <w:ind w:left="420"/>
        <w:jc w:val="left"/>
        <w:rPr>
          <w:b w:val="0"/>
          <w:bCs/>
          <w:sz w:val="21"/>
          <w:szCs w:val="18"/>
        </w:rPr>
      </w:pPr>
      <w:r>
        <w:rPr>
          <w:b w:val="0"/>
          <w:bCs/>
          <w:sz w:val="21"/>
          <w:szCs w:val="18"/>
        </w:rPr>
        <w:t xml:space="preserve">3 </w:t>
      </w:r>
      <w:r w:rsidRPr="005711A3">
        <w:rPr>
          <w:rFonts w:hint="eastAsia"/>
          <w:b w:val="0"/>
          <w:bCs/>
          <w:sz w:val="21"/>
          <w:szCs w:val="18"/>
        </w:rPr>
        <w:t>抹灰所用材料的品种和性能应符合设计要求及国家现行标准的有关规定。</w:t>
      </w:r>
    </w:p>
    <w:p w14:paraId="241F3266" w14:textId="77777777" w:rsidR="00392ECF" w:rsidRDefault="00392ECF" w:rsidP="00C654EF">
      <w:pPr>
        <w:pStyle w:val="423"/>
        <w:ind w:left="420"/>
        <w:jc w:val="left"/>
        <w:rPr>
          <w:b w:val="0"/>
          <w:bCs/>
          <w:sz w:val="21"/>
          <w:szCs w:val="18"/>
        </w:rPr>
      </w:pPr>
      <w:r w:rsidRPr="005711A3">
        <w:rPr>
          <w:rFonts w:hint="eastAsia"/>
          <w:b w:val="0"/>
          <w:bCs/>
          <w:sz w:val="21"/>
          <w:szCs w:val="18"/>
        </w:rPr>
        <w:t>检验方法：检查产品合格证书、进场验收记录、性能检验报告和复验报告。</w:t>
      </w:r>
    </w:p>
    <w:p w14:paraId="5BDD40D4" w14:textId="77777777" w:rsidR="00392ECF" w:rsidRPr="005711A3" w:rsidRDefault="00392ECF" w:rsidP="00C654EF">
      <w:pPr>
        <w:pStyle w:val="423"/>
        <w:ind w:left="420"/>
        <w:jc w:val="left"/>
        <w:rPr>
          <w:b w:val="0"/>
          <w:bCs/>
          <w:sz w:val="21"/>
          <w:szCs w:val="18"/>
        </w:rPr>
      </w:pPr>
      <w:r>
        <w:rPr>
          <w:b w:val="0"/>
          <w:bCs/>
          <w:sz w:val="21"/>
          <w:szCs w:val="18"/>
        </w:rPr>
        <w:t xml:space="preserve">4 </w:t>
      </w:r>
      <w:r w:rsidRPr="005711A3">
        <w:rPr>
          <w:rFonts w:hint="eastAsia"/>
          <w:b w:val="0"/>
          <w:bCs/>
          <w:sz w:val="21"/>
          <w:szCs w:val="18"/>
        </w:rPr>
        <w:t>抹灰</w:t>
      </w:r>
      <w:proofErr w:type="gramStart"/>
      <w:r w:rsidRPr="005711A3">
        <w:rPr>
          <w:rFonts w:hint="eastAsia"/>
          <w:b w:val="0"/>
          <w:bCs/>
          <w:sz w:val="21"/>
          <w:szCs w:val="18"/>
        </w:rPr>
        <w:t>前基层</w:t>
      </w:r>
      <w:proofErr w:type="gramEnd"/>
      <w:r w:rsidRPr="005711A3">
        <w:rPr>
          <w:rFonts w:hint="eastAsia"/>
          <w:b w:val="0"/>
          <w:bCs/>
          <w:sz w:val="21"/>
          <w:szCs w:val="18"/>
        </w:rPr>
        <w:t>表面的尘土、污垢和油渍等应清除干净，并应洒水润湿或进行界面处理。</w:t>
      </w:r>
    </w:p>
    <w:p w14:paraId="520CF3AF" w14:textId="77777777" w:rsidR="00392ECF" w:rsidRPr="005711A3" w:rsidRDefault="00392ECF" w:rsidP="00C654EF">
      <w:pPr>
        <w:pStyle w:val="423"/>
        <w:ind w:left="420"/>
        <w:jc w:val="left"/>
        <w:rPr>
          <w:b w:val="0"/>
          <w:bCs/>
          <w:sz w:val="21"/>
          <w:szCs w:val="18"/>
        </w:rPr>
      </w:pPr>
      <w:r w:rsidRPr="005711A3">
        <w:rPr>
          <w:rFonts w:hint="eastAsia"/>
          <w:b w:val="0"/>
          <w:bCs/>
          <w:sz w:val="21"/>
          <w:szCs w:val="18"/>
        </w:rPr>
        <w:t>检验方法：检查施工记录。</w:t>
      </w:r>
    </w:p>
    <w:p w14:paraId="55ED6547" w14:textId="77777777" w:rsidR="00392ECF" w:rsidRDefault="00392ECF" w:rsidP="00C654EF">
      <w:pPr>
        <w:pStyle w:val="423"/>
        <w:ind w:left="420"/>
        <w:jc w:val="left"/>
        <w:rPr>
          <w:b w:val="0"/>
          <w:bCs/>
          <w:sz w:val="21"/>
          <w:szCs w:val="18"/>
        </w:rPr>
      </w:pPr>
      <w:r>
        <w:rPr>
          <w:b w:val="0"/>
          <w:bCs/>
          <w:sz w:val="21"/>
          <w:szCs w:val="18"/>
        </w:rPr>
        <w:t xml:space="preserve">5 </w:t>
      </w:r>
      <w:r w:rsidRPr="005711A3">
        <w:rPr>
          <w:rFonts w:hint="eastAsia"/>
          <w:b w:val="0"/>
          <w:bCs/>
          <w:sz w:val="21"/>
          <w:szCs w:val="18"/>
        </w:rPr>
        <w:t>抹灰工程应分层进行。当抹灰总厚度大于或等于</w:t>
      </w:r>
      <w:r w:rsidRPr="005711A3">
        <w:rPr>
          <w:rFonts w:hint="eastAsia"/>
          <w:b w:val="0"/>
          <w:bCs/>
          <w:sz w:val="21"/>
          <w:szCs w:val="18"/>
        </w:rPr>
        <w:t>35mm</w:t>
      </w:r>
      <w:r w:rsidRPr="005711A3">
        <w:rPr>
          <w:rFonts w:hint="eastAsia"/>
          <w:b w:val="0"/>
          <w:bCs/>
          <w:sz w:val="21"/>
          <w:szCs w:val="18"/>
        </w:rPr>
        <w:t>时，应采取加强措施。不同材料基体交接处表面的抹灰，应采取防止开裂的加强措施，当采用</w:t>
      </w:r>
      <w:proofErr w:type="gramStart"/>
      <w:r w:rsidRPr="005711A3">
        <w:rPr>
          <w:rFonts w:hint="eastAsia"/>
          <w:b w:val="0"/>
          <w:bCs/>
          <w:sz w:val="21"/>
          <w:szCs w:val="18"/>
        </w:rPr>
        <w:t>加强网</w:t>
      </w:r>
      <w:proofErr w:type="gramEnd"/>
      <w:r w:rsidRPr="005711A3">
        <w:rPr>
          <w:rFonts w:hint="eastAsia"/>
          <w:b w:val="0"/>
          <w:bCs/>
          <w:sz w:val="21"/>
          <w:szCs w:val="18"/>
        </w:rPr>
        <w:t>时，</w:t>
      </w:r>
      <w:proofErr w:type="gramStart"/>
      <w:r w:rsidRPr="005711A3">
        <w:rPr>
          <w:rFonts w:hint="eastAsia"/>
          <w:b w:val="0"/>
          <w:bCs/>
          <w:sz w:val="21"/>
          <w:szCs w:val="18"/>
        </w:rPr>
        <w:t>加强网</w:t>
      </w:r>
      <w:proofErr w:type="gramEnd"/>
      <w:r w:rsidRPr="005711A3">
        <w:rPr>
          <w:rFonts w:hint="eastAsia"/>
          <w:b w:val="0"/>
          <w:bCs/>
          <w:sz w:val="21"/>
          <w:szCs w:val="18"/>
        </w:rPr>
        <w:t>与各基体的搭接宽度不应小于</w:t>
      </w:r>
      <w:r w:rsidRPr="005711A3">
        <w:rPr>
          <w:rFonts w:hint="eastAsia"/>
          <w:b w:val="0"/>
          <w:bCs/>
          <w:sz w:val="21"/>
          <w:szCs w:val="18"/>
        </w:rPr>
        <w:t>100mm</w:t>
      </w:r>
      <w:r>
        <w:rPr>
          <w:b w:val="0"/>
          <w:bCs/>
          <w:sz w:val="21"/>
          <w:szCs w:val="18"/>
        </w:rPr>
        <w:t>。</w:t>
      </w:r>
    </w:p>
    <w:p w14:paraId="0F53336E" w14:textId="77777777" w:rsidR="00392ECF" w:rsidRDefault="00392ECF" w:rsidP="00C654EF">
      <w:pPr>
        <w:pStyle w:val="423"/>
        <w:ind w:left="420"/>
        <w:jc w:val="left"/>
        <w:rPr>
          <w:b w:val="0"/>
          <w:bCs/>
          <w:sz w:val="21"/>
          <w:szCs w:val="18"/>
        </w:rPr>
      </w:pPr>
      <w:r w:rsidRPr="005711A3">
        <w:rPr>
          <w:rFonts w:hint="eastAsia"/>
          <w:b w:val="0"/>
          <w:bCs/>
          <w:sz w:val="21"/>
          <w:szCs w:val="18"/>
        </w:rPr>
        <w:t>检验方法：检查隐蔽工程验收记录和施工记录。</w:t>
      </w:r>
    </w:p>
    <w:p w14:paraId="05E8C640" w14:textId="77777777" w:rsidR="00392ECF" w:rsidRPr="005711A3" w:rsidRDefault="00392ECF" w:rsidP="00C654EF">
      <w:pPr>
        <w:pStyle w:val="423"/>
        <w:ind w:left="420"/>
        <w:jc w:val="left"/>
        <w:rPr>
          <w:b w:val="0"/>
          <w:bCs/>
          <w:sz w:val="21"/>
          <w:szCs w:val="18"/>
        </w:rPr>
      </w:pPr>
      <w:r>
        <w:rPr>
          <w:b w:val="0"/>
          <w:bCs/>
          <w:sz w:val="21"/>
          <w:szCs w:val="18"/>
        </w:rPr>
        <w:t xml:space="preserve">6 </w:t>
      </w:r>
      <w:r w:rsidRPr="005711A3">
        <w:rPr>
          <w:rFonts w:hint="eastAsia"/>
          <w:b w:val="0"/>
          <w:bCs/>
          <w:sz w:val="21"/>
          <w:szCs w:val="18"/>
        </w:rPr>
        <w:t>抹灰层与基层之间及各抹灰层之间应粘结牢固，抹灰层应无脱层和空鼓，面层应</w:t>
      </w:r>
      <w:proofErr w:type="gramStart"/>
      <w:r w:rsidRPr="005711A3">
        <w:rPr>
          <w:rFonts w:hint="eastAsia"/>
          <w:b w:val="0"/>
          <w:bCs/>
          <w:sz w:val="21"/>
          <w:szCs w:val="18"/>
        </w:rPr>
        <w:t>无爆灰</w:t>
      </w:r>
      <w:proofErr w:type="gramEnd"/>
      <w:r w:rsidRPr="005711A3">
        <w:rPr>
          <w:rFonts w:hint="eastAsia"/>
          <w:b w:val="0"/>
          <w:bCs/>
          <w:sz w:val="21"/>
          <w:szCs w:val="18"/>
        </w:rPr>
        <w:t>和裂缝。</w:t>
      </w:r>
    </w:p>
    <w:p w14:paraId="4E0A3D12" w14:textId="77777777" w:rsidR="00392ECF" w:rsidRPr="005711A3" w:rsidRDefault="00392ECF" w:rsidP="00C654EF">
      <w:pPr>
        <w:pStyle w:val="423"/>
        <w:ind w:left="420"/>
        <w:jc w:val="left"/>
        <w:rPr>
          <w:b w:val="0"/>
          <w:bCs/>
          <w:sz w:val="21"/>
          <w:szCs w:val="18"/>
        </w:rPr>
      </w:pPr>
      <w:r w:rsidRPr="005711A3">
        <w:rPr>
          <w:rFonts w:hint="eastAsia"/>
          <w:b w:val="0"/>
          <w:bCs/>
          <w:sz w:val="21"/>
          <w:szCs w:val="18"/>
        </w:rPr>
        <w:t>检验方法：观察：用小锤轻击检查；检查施工记录。</w:t>
      </w:r>
    </w:p>
    <w:p w14:paraId="79D5C1BD" w14:textId="77777777" w:rsidR="00392ECF" w:rsidRPr="00B67EC1" w:rsidRDefault="00392ECF" w:rsidP="00C654EF">
      <w:pPr>
        <w:pStyle w:val="423"/>
        <w:ind w:left="420"/>
        <w:jc w:val="left"/>
        <w:rPr>
          <w:b w:val="0"/>
          <w:bCs/>
          <w:sz w:val="21"/>
          <w:szCs w:val="18"/>
        </w:rPr>
      </w:pPr>
      <w:r>
        <w:rPr>
          <w:b w:val="0"/>
          <w:bCs/>
          <w:sz w:val="21"/>
          <w:szCs w:val="18"/>
        </w:rPr>
        <w:t xml:space="preserve">7 </w:t>
      </w:r>
      <w:r w:rsidRPr="00B67EC1">
        <w:rPr>
          <w:rFonts w:hint="eastAsia"/>
          <w:b w:val="0"/>
          <w:bCs/>
          <w:sz w:val="21"/>
          <w:szCs w:val="18"/>
        </w:rPr>
        <w:t>内外墙饰面砖的品种、规格、图案、颜色和性能应符合设计要求及国家现行标准的有关规定。</w:t>
      </w:r>
    </w:p>
    <w:p w14:paraId="18766693" w14:textId="77777777" w:rsidR="00392ECF" w:rsidRPr="00B67EC1" w:rsidRDefault="00392ECF" w:rsidP="00C654EF">
      <w:pPr>
        <w:pStyle w:val="423"/>
        <w:ind w:left="420"/>
        <w:jc w:val="left"/>
        <w:rPr>
          <w:b w:val="0"/>
          <w:bCs/>
          <w:sz w:val="21"/>
          <w:szCs w:val="18"/>
        </w:rPr>
      </w:pPr>
      <w:r w:rsidRPr="00B67EC1">
        <w:rPr>
          <w:rFonts w:hint="eastAsia"/>
          <w:b w:val="0"/>
          <w:bCs/>
          <w:sz w:val="21"/>
          <w:szCs w:val="18"/>
        </w:rPr>
        <w:t>检验方法：观察；检查产品合格证书、进场验收记录、性能检验报告和复验报告。</w:t>
      </w:r>
    </w:p>
    <w:p w14:paraId="1149D312" w14:textId="77777777" w:rsidR="00392ECF" w:rsidRPr="00B67EC1" w:rsidRDefault="00392ECF" w:rsidP="00C654EF">
      <w:pPr>
        <w:pStyle w:val="423"/>
        <w:ind w:left="420"/>
        <w:jc w:val="left"/>
        <w:rPr>
          <w:b w:val="0"/>
          <w:bCs/>
          <w:sz w:val="21"/>
          <w:szCs w:val="18"/>
        </w:rPr>
      </w:pPr>
      <w:r>
        <w:rPr>
          <w:b w:val="0"/>
          <w:bCs/>
          <w:sz w:val="21"/>
          <w:szCs w:val="18"/>
        </w:rPr>
        <w:t>8</w:t>
      </w:r>
      <w:r w:rsidRPr="00B67EC1">
        <w:rPr>
          <w:rFonts w:hint="eastAsia"/>
          <w:b w:val="0"/>
          <w:bCs/>
          <w:sz w:val="21"/>
          <w:szCs w:val="18"/>
        </w:rPr>
        <w:t>内外墙饰面砖粘贴工程的找平、防水、粘结、</w:t>
      </w:r>
      <w:r>
        <w:rPr>
          <w:rFonts w:hint="eastAsia"/>
          <w:b w:val="0"/>
          <w:bCs/>
          <w:sz w:val="21"/>
          <w:szCs w:val="18"/>
        </w:rPr>
        <w:t>填缝</w:t>
      </w:r>
      <w:r w:rsidRPr="00B67EC1">
        <w:rPr>
          <w:rFonts w:hint="eastAsia"/>
          <w:b w:val="0"/>
          <w:bCs/>
          <w:sz w:val="21"/>
          <w:szCs w:val="18"/>
        </w:rPr>
        <w:t>材料及施工方法应符合设计要求和国家现行标准要求，外墙饰面砖应符合</w:t>
      </w:r>
      <w:proofErr w:type="gramStart"/>
      <w:r w:rsidRPr="00B67EC1">
        <w:rPr>
          <w:rFonts w:hint="eastAsia"/>
          <w:b w:val="0"/>
          <w:bCs/>
          <w:sz w:val="21"/>
          <w:szCs w:val="18"/>
        </w:rPr>
        <w:t>现行行业</w:t>
      </w:r>
      <w:proofErr w:type="gramEnd"/>
      <w:r w:rsidRPr="00B67EC1">
        <w:rPr>
          <w:rFonts w:hint="eastAsia"/>
          <w:b w:val="0"/>
          <w:bCs/>
          <w:sz w:val="21"/>
          <w:szCs w:val="18"/>
        </w:rPr>
        <w:t>标准《外墙饰面砖工程施工及验收规程》</w:t>
      </w:r>
      <w:r w:rsidRPr="00B67EC1">
        <w:rPr>
          <w:rFonts w:hint="eastAsia"/>
          <w:b w:val="0"/>
          <w:bCs/>
          <w:sz w:val="21"/>
          <w:szCs w:val="18"/>
        </w:rPr>
        <w:t>JGJ 126</w:t>
      </w:r>
      <w:r w:rsidRPr="00B67EC1">
        <w:rPr>
          <w:rFonts w:hint="eastAsia"/>
          <w:b w:val="0"/>
          <w:bCs/>
          <w:sz w:val="21"/>
          <w:szCs w:val="18"/>
        </w:rPr>
        <w:t>的规定。</w:t>
      </w:r>
    </w:p>
    <w:p w14:paraId="58331FD2" w14:textId="77777777" w:rsidR="00392ECF" w:rsidRDefault="00392ECF" w:rsidP="00C654EF">
      <w:pPr>
        <w:pStyle w:val="423"/>
        <w:ind w:left="420"/>
        <w:jc w:val="left"/>
        <w:rPr>
          <w:b w:val="0"/>
          <w:bCs/>
          <w:sz w:val="21"/>
          <w:szCs w:val="18"/>
        </w:rPr>
      </w:pPr>
      <w:r w:rsidRPr="00B67EC1">
        <w:rPr>
          <w:rFonts w:hint="eastAsia"/>
          <w:b w:val="0"/>
          <w:bCs/>
          <w:sz w:val="21"/>
          <w:szCs w:val="18"/>
        </w:rPr>
        <w:t>检验方法：观察；检查产品合格证书、进场验收记录、性能检验报告和复验报告。</w:t>
      </w:r>
    </w:p>
    <w:p w14:paraId="3C58A3AA" w14:textId="77777777" w:rsidR="00392ECF" w:rsidRDefault="00392ECF" w:rsidP="00C654EF">
      <w:pPr>
        <w:pStyle w:val="423"/>
        <w:ind w:left="420"/>
        <w:jc w:val="left"/>
        <w:rPr>
          <w:b w:val="0"/>
          <w:bCs/>
          <w:sz w:val="21"/>
          <w:szCs w:val="18"/>
        </w:rPr>
      </w:pPr>
      <w:r>
        <w:rPr>
          <w:rFonts w:hint="eastAsia"/>
          <w:b w:val="0"/>
          <w:bCs/>
          <w:sz w:val="21"/>
          <w:szCs w:val="18"/>
        </w:rPr>
        <w:t>9</w:t>
      </w:r>
      <w:r w:rsidRPr="00B67EC1">
        <w:rPr>
          <w:rFonts w:hint="eastAsia"/>
          <w:b w:val="0"/>
          <w:bCs/>
          <w:sz w:val="21"/>
          <w:szCs w:val="18"/>
        </w:rPr>
        <w:t>内外墙饰面砖</w:t>
      </w:r>
      <w:r>
        <w:rPr>
          <w:rFonts w:hint="eastAsia"/>
          <w:b w:val="0"/>
          <w:bCs/>
          <w:sz w:val="21"/>
          <w:szCs w:val="18"/>
        </w:rPr>
        <w:t>粘贴应牢固。</w:t>
      </w:r>
    </w:p>
    <w:p w14:paraId="2F8B8B92" w14:textId="77777777" w:rsidR="00392ECF" w:rsidRPr="001D4132" w:rsidRDefault="00392ECF" w:rsidP="00C654EF">
      <w:pPr>
        <w:pStyle w:val="423"/>
        <w:ind w:left="420"/>
        <w:jc w:val="left"/>
        <w:rPr>
          <w:b w:val="0"/>
          <w:bCs/>
          <w:sz w:val="21"/>
          <w:szCs w:val="18"/>
        </w:rPr>
      </w:pPr>
      <w:r w:rsidRPr="00B67EC1">
        <w:rPr>
          <w:rFonts w:hint="eastAsia"/>
          <w:b w:val="0"/>
          <w:bCs/>
          <w:sz w:val="21"/>
          <w:szCs w:val="18"/>
        </w:rPr>
        <w:t>检验方法：</w:t>
      </w:r>
      <w:r>
        <w:rPr>
          <w:rFonts w:hint="eastAsia"/>
          <w:b w:val="0"/>
          <w:bCs/>
          <w:sz w:val="21"/>
          <w:szCs w:val="18"/>
        </w:rPr>
        <w:t>手拍检查，检查施工记录。</w:t>
      </w:r>
    </w:p>
    <w:p w14:paraId="17763F93" w14:textId="77777777" w:rsidR="00392ECF" w:rsidRDefault="00392ECF" w:rsidP="00C654EF">
      <w:pPr>
        <w:pStyle w:val="423"/>
        <w:ind w:left="420"/>
        <w:jc w:val="left"/>
        <w:rPr>
          <w:b w:val="0"/>
          <w:bCs/>
          <w:sz w:val="21"/>
          <w:szCs w:val="18"/>
        </w:rPr>
      </w:pPr>
      <w:r>
        <w:rPr>
          <w:rFonts w:hint="eastAsia"/>
          <w:b w:val="0"/>
          <w:bCs/>
          <w:sz w:val="21"/>
          <w:szCs w:val="18"/>
        </w:rPr>
        <w:t>1</w:t>
      </w:r>
      <w:r>
        <w:rPr>
          <w:b w:val="0"/>
          <w:bCs/>
          <w:sz w:val="21"/>
          <w:szCs w:val="18"/>
        </w:rPr>
        <w:t>0</w:t>
      </w:r>
      <w:r>
        <w:rPr>
          <w:b w:val="0"/>
          <w:bCs/>
          <w:sz w:val="21"/>
          <w:szCs w:val="18"/>
        </w:rPr>
        <w:t>涂料涂饰工程</w:t>
      </w:r>
      <w:r w:rsidRPr="001D4132">
        <w:rPr>
          <w:rFonts w:hint="eastAsia"/>
          <w:b w:val="0"/>
          <w:bCs/>
          <w:sz w:val="21"/>
          <w:szCs w:val="18"/>
        </w:rPr>
        <w:t>所选用涂料的品种、型号和性能应符合设计要求及国家现行标准的有关规定。</w:t>
      </w:r>
    </w:p>
    <w:p w14:paraId="2E71B495" w14:textId="77777777" w:rsidR="00392ECF" w:rsidRDefault="00392ECF" w:rsidP="00C654EF">
      <w:pPr>
        <w:pStyle w:val="423"/>
        <w:ind w:left="420"/>
        <w:jc w:val="left"/>
        <w:rPr>
          <w:b w:val="0"/>
          <w:bCs/>
          <w:sz w:val="21"/>
          <w:szCs w:val="18"/>
        </w:rPr>
      </w:pPr>
      <w:r w:rsidRPr="001D4132">
        <w:rPr>
          <w:rFonts w:hint="eastAsia"/>
          <w:b w:val="0"/>
          <w:bCs/>
          <w:sz w:val="21"/>
          <w:szCs w:val="18"/>
        </w:rPr>
        <w:t>检验方法：检查产品合格证书、性能检验报告、有害物质限量检验报告和进场验收记录。</w:t>
      </w:r>
    </w:p>
    <w:p w14:paraId="5B298B39" w14:textId="77777777" w:rsidR="00392ECF" w:rsidRDefault="00392ECF" w:rsidP="00C654EF">
      <w:pPr>
        <w:pStyle w:val="423"/>
        <w:ind w:left="420"/>
        <w:jc w:val="left"/>
        <w:rPr>
          <w:b w:val="0"/>
          <w:bCs/>
          <w:sz w:val="21"/>
          <w:szCs w:val="18"/>
        </w:rPr>
      </w:pPr>
      <w:r>
        <w:rPr>
          <w:b w:val="0"/>
          <w:bCs/>
          <w:sz w:val="21"/>
          <w:szCs w:val="18"/>
        </w:rPr>
        <w:t>11</w:t>
      </w:r>
      <w:r w:rsidRPr="001D4132">
        <w:rPr>
          <w:rFonts w:hint="eastAsia"/>
          <w:b w:val="0"/>
          <w:bCs/>
          <w:sz w:val="21"/>
          <w:szCs w:val="18"/>
        </w:rPr>
        <w:t>涂料涂饰工程的颜色、光泽、图案应符合设计要求。</w:t>
      </w:r>
    </w:p>
    <w:p w14:paraId="63CEF467" w14:textId="77777777" w:rsidR="00392ECF" w:rsidRDefault="00392ECF" w:rsidP="00C654EF">
      <w:pPr>
        <w:pStyle w:val="423"/>
        <w:ind w:left="420"/>
        <w:jc w:val="left"/>
        <w:rPr>
          <w:b w:val="0"/>
          <w:bCs/>
          <w:sz w:val="21"/>
          <w:szCs w:val="18"/>
        </w:rPr>
      </w:pPr>
      <w:r w:rsidRPr="001D4132">
        <w:rPr>
          <w:rFonts w:hint="eastAsia"/>
          <w:b w:val="0"/>
          <w:bCs/>
          <w:sz w:val="21"/>
          <w:szCs w:val="18"/>
        </w:rPr>
        <w:t>检验方法：</w:t>
      </w:r>
      <w:r>
        <w:rPr>
          <w:rFonts w:hint="eastAsia"/>
          <w:b w:val="0"/>
          <w:bCs/>
          <w:sz w:val="21"/>
          <w:szCs w:val="18"/>
        </w:rPr>
        <w:t>观察。</w:t>
      </w:r>
    </w:p>
    <w:p w14:paraId="15830670" w14:textId="77777777" w:rsidR="00392ECF" w:rsidRPr="001D4132" w:rsidRDefault="00392ECF" w:rsidP="00C654EF">
      <w:pPr>
        <w:pStyle w:val="423"/>
        <w:ind w:left="420"/>
        <w:jc w:val="left"/>
        <w:rPr>
          <w:b w:val="0"/>
          <w:bCs/>
          <w:sz w:val="21"/>
          <w:szCs w:val="18"/>
        </w:rPr>
      </w:pPr>
      <w:r>
        <w:rPr>
          <w:rFonts w:hint="eastAsia"/>
          <w:b w:val="0"/>
          <w:bCs/>
          <w:sz w:val="21"/>
          <w:szCs w:val="18"/>
        </w:rPr>
        <w:t>1</w:t>
      </w:r>
      <w:r>
        <w:rPr>
          <w:b w:val="0"/>
          <w:bCs/>
          <w:sz w:val="21"/>
          <w:szCs w:val="18"/>
        </w:rPr>
        <w:t>2</w:t>
      </w:r>
      <w:r w:rsidRPr="001D4132">
        <w:rPr>
          <w:rFonts w:hint="eastAsia"/>
          <w:b w:val="0"/>
          <w:bCs/>
          <w:sz w:val="21"/>
          <w:szCs w:val="18"/>
        </w:rPr>
        <w:t>涂料涂饰工程应涂饰均匀、粘结牢固，不得漏涂、透底、开裂、起皮和掉粉。</w:t>
      </w:r>
    </w:p>
    <w:p w14:paraId="5E9AA332" w14:textId="77777777" w:rsidR="00392ECF" w:rsidRDefault="00392ECF" w:rsidP="00C654EF">
      <w:pPr>
        <w:pStyle w:val="423"/>
        <w:ind w:left="420"/>
        <w:jc w:val="left"/>
        <w:rPr>
          <w:b w:val="0"/>
          <w:bCs/>
          <w:sz w:val="21"/>
          <w:szCs w:val="18"/>
        </w:rPr>
      </w:pPr>
      <w:r w:rsidRPr="001D4132">
        <w:rPr>
          <w:rFonts w:hint="eastAsia"/>
          <w:b w:val="0"/>
          <w:bCs/>
          <w:sz w:val="21"/>
          <w:szCs w:val="18"/>
        </w:rPr>
        <w:t>检验方法：观察；手摸检查。</w:t>
      </w:r>
    </w:p>
    <w:p w14:paraId="6D738AF4" w14:textId="77777777" w:rsidR="00392ECF" w:rsidRDefault="00392ECF" w:rsidP="00C654EF">
      <w:pPr>
        <w:pStyle w:val="423"/>
        <w:ind w:left="420"/>
        <w:jc w:val="left"/>
        <w:rPr>
          <w:b w:val="0"/>
          <w:bCs/>
          <w:sz w:val="21"/>
          <w:szCs w:val="18"/>
        </w:rPr>
      </w:pPr>
      <w:r>
        <w:rPr>
          <w:rFonts w:hint="eastAsia"/>
          <w:b w:val="0"/>
          <w:bCs/>
          <w:sz w:val="21"/>
          <w:szCs w:val="18"/>
        </w:rPr>
        <w:t>1</w:t>
      </w:r>
      <w:r>
        <w:rPr>
          <w:b w:val="0"/>
          <w:bCs/>
          <w:sz w:val="21"/>
          <w:szCs w:val="18"/>
        </w:rPr>
        <w:t>3</w:t>
      </w:r>
      <w:r>
        <w:rPr>
          <w:b w:val="0"/>
          <w:bCs/>
          <w:sz w:val="21"/>
          <w:szCs w:val="18"/>
        </w:rPr>
        <w:t>无障碍扶手高度、安装位置应符合设计要求，安装应牢固。</w:t>
      </w:r>
    </w:p>
    <w:p w14:paraId="04A6B206" w14:textId="77777777" w:rsidR="00392ECF" w:rsidRDefault="00392ECF" w:rsidP="00C654EF">
      <w:pPr>
        <w:pStyle w:val="423"/>
        <w:ind w:left="420"/>
        <w:jc w:val="left"/>
        <w:rPr>
          <w:b w:val="0"/>
          <w:bCs/>
          <w:sz w:val="21"/>
          <w:szCs w:val="18"/>
        </w:rPr>
      </w:pPr>
      <w:r w:rsidRPr="001D4132">
        <w:rPr>
          <w:rFonts w:hint="eastAsia"/>
          <w:b w:val="0"/>
          <w:bCs/>
          <w:sz w:val="21"/>
          <w:szCs w:val="18"/>
        </w:rPr>
        <w:t>检验方法：观察；</w:t>
      </w:r>
      <w:r>
        <w:rPr>
          <w:rFonts w:hint="eastAsia"/>
          <w:b w:val="0"/>
          <w:bCs/>
          <w:sz w:val="21"/>
          <w:szCs w:val="18"/>
        </w:rPr>
        <w:t>尺量</w:t>
      </w:r>
      <w:r w:rsidRPr="001D4132">
        <w:rPr>
          <w:rFonts w:hint="eastAsia"/>
          <w:b w:val="0"/>
          <w:bCs/>
          <w:sz w:val="21"/>
          <w:szCs w:val="18"/>
        </w:rPr>
        <w:t>检查</w:t>
      </w:r>
      <w:r>
        <w:rPr>
          <w:rFonts w:hint="eastAsia"/>
          <w:b w:val="0"/>
          <w:bCs/>
          <w:sz w:val="21"/>
          <w:szCs w:val="18"/>
        </w:rPr>
        <w:t>；手扳检查</w:t>
      </w:r>
      <w:r w:rsidRPr="001D4132">
        <w:rPr>
          <w:rFonts w:hint="eastAsia"/>
          <w:b w:val="0"/>
          <w:bCs/>
          <w:sz w:val="21"/>
          <w:szCs w:val="18"/>
        </w:rPr>
        <w:t>。</w:t>
      </w:r>
    </w:p>
    <w:p w14:paraId="0A083B91" w14:textId="77777777" w:rsidR="00392ECF" w:rsidRDefault="00392ECF" w:rsidP="00392ECF">
      <w:pPr>
        <w:pStyle w:val="423"/>
        <w:ind w:left="420"/>
        <w:rPr>
          <w:b w:val="0"/>
          <w:bCs/>
          <w:sz w:val="21"/>
          <w:szCs w:val="18"/>
        </w:rPr>
      </w:pPr>
      <w:r>
        <w:rPr>
          <w:rFonts w:hint="eastAsia"/>
          <w:b w:val="0"/>
          <w:bCs/>
          <w:sz w:val="21"/>
          <w:szCs w:val="18"/>
        </w:rPr>
        <w:t>一般</w:t>
      </w:r>
      <w:r>
        <w:rPr>
          <w:b w:val="0"/>
          <w:bCs/>
          <w:sz w:val="21"/>
          <w:szCs w:val="18"/>
        </w:rPr>
        <w:t>项目</w:t>
      </w:r>
    </w:p>
    <w:p w14:paraId="78E1E3AB" w14:textId="5C6ABBE4" w:rsidR="00392ECF" w:rsidRPr="004F2FF7" w:rsidRDefault="00392ECF" w:rsidP="00C654EF">
      <w:pPr>
        <w:pStyle w:val="423"/>
        <w:ind w:left="420"/>
        <w:jc w:val="left"/>
        <w:rPr>
          <w:b w:val="0"/>
          <w:bCs/>
          <w:sz w:val="21"/>
          <w:szCs w:val="18"/>
        </w:rPr>
      </w:pPr>
      <w:r>
        <w:rPr>
          <w:rFonts w:hint="eastAsia"/>
          <w:b w:val="0"/>
          <w:bCs/>
          <w:sz w:val="21"/>
          <w:szCs w:val="18"/>
        </w:rPr>
        <w:t>1</w:t>
      </w:r>
      <w:r w:rsidR="00C83080">
        <w:rPr>
          <w:b w:val="0"/>
          <w:bCs/>
          <w:sz w:val="21"/>
          <w:szCs w:val="18"/>
        </w:rPr>
        <w:t>4</w:t>
      </w:r>
      <w:r>
        <w:rPr>
          <w:b w:val="0"/>
          <w:bCs/>
          <w:sz w:val="21"/>
          <w:szCs w:val="18"/>
        </w:rPr>
        <w:t xml:space="preserve"> </w:t>
      </w:r>
      <w:r>
        <w:rPr>
          <w:rFonts w:hint="eastAsia"/>
          <w:b w:val="0"/>
          <w:bCs/>
          <w:sz w:val="21"/>
          <w:szCs w:val="18"/>
        </w:rPr>
        <w:t>砂浆</w:t>
      </w:r>
      <w:r w:rsidRPr="004F2FF7">
        <w:rPr>
          <w:rFonts w:hint="eastAsia"/>
          <w:b w:val="0"/>
          <w:bCs/>
          <w:sz w:val="21"/>
          <w:szCs w:val="18"/>
        </w:rPr>
        <w:t>防水层表面应密实、平整，不得有裂纹、起砂和麻</w:t>
      </w:r>
      <w:r>
        <w:rPr>
          <w:rFonts w:hint="eastAsia"/>
          <w:b w:val="0"/>
          <w:bCs/>
          <w:sz w:val="21"/>
          <w:szCs w:val="18"/>
        </w:rPr>
        <w:t>面等</w:t>
      </w:r>
      <w:r w:rsidRPr="004F2FF7">
        <w:rPr>
          <w:rFonts w:hint="eastAsia"/>
          <w:b w:val="0"/>
          <w:bCs/>
          <w:sz w:val="21"/>
          <w:szCs w:val="18"/>
        </w:rPr>
        <w:t>缺陷</w:t>
      </w:r>
      <w:r>
        <w:rPr>
          <w:rFonts w:hint="eastAsia"/>
          <w:b w:val="0"/>
          <w:bCs/>
          <w:sz w:val="21"/>
          <w:szCs w:val="18"/>
        </w:rPr>
        <w:t>，涂膜防水层</w:t>
      </w:r>
      <w:r w:rsidRPr="004F2FF7">
        <w:rPr>
          <w:rFonts w:hint="eastAsia"/>
          <w:b w:val="0"/>
          <w:bCs/>
          <w:sz w:val="21"/>
          <w:szCs w:val="18"/>
        </w:rPr>
        <w:t>表面应平整，涂刷应均匀，不得有流坠、露底、气泡、皱折</w:t>
      </w:r>
      <w:proofErr w:type="gramStart"/>
      <w:r w:rsidRPr="004F2FF7">
        <w:rPr>
          <w:rFonts w:hint="eastAsia"/>
          <w:b w:val="0"/>
          <w:bCs/>
          <w:sz w:val="21"/>
          <w:szCs w:val="18"/>
        </w:rPr>
        <w:t>和翘边</w:t>
      </w:r>
      <w:proofErr w:type="gramEnd"/>
      <w:r w:rsidRPr="004F2FF7">
        <w:rPr>
          <w:rFonts w:hint="eastAsia"/>
          <w:b w:val="0"/>
          <w:bCs/>
          <w:sz w:val="21"/>
          <w:szCs w:val="18"/>
        </w:rPr>
        <w:t>等缺陷</w:t>
      </w:r>
      <w:r>
        <w:rPr>
          <w:rFonts w:hint="eastAsia"/>
          <w:b w:val="0"/>
          <w:bCs/>
          <w:sz w:val="21"/>
          <w:szCs w:val="18"/>
        </w:rPr>
        <w:t>。</w:t>
      </w:r>
    </w:p>
    <w:p w14:paraId="0CE80798" w14:textId="77777777" w:rsidR="00392ECF" w:rsidRDefault="00392ECF" w:rsidP="00C654EF">
      <w:pPr>
        <w:pStyle w:val="423"/>
        <w:ind w:left="420"/>
        <w:jc w:val="left"/>
        <w:rPr>
          <w:b w:val="0"/>
          <w:bCs/>
          <w:sz w:val="21"/>
          <w:szCs w:val="18"/>
        </w:rPr>
      </w:pPr>
      <w:r w:rsidRPr="004F2FF7">
        <w:rPr>
          <w:rFonts w:hint="eastAsia"/>
          <w:b w:val="0"/>
          <w:bCs/>
          <w:sz w:val="21"/>
          <w:szCs w:val="18"/>
        </w:rPr>
        <w:t>检验方法：观察。</w:t>
      </w:r>
    </w:p>
    <w:p w14:paraId="3C77F80F" w14:textId="6667D4FB" w:rsidR="00392ECF" w:rsidRDefault="00C83080" w:rsidP="00C654EF">
      <w:pPr>
        <w:pStyle w:val="423"/>
        <w:ind w:left="420"/>
        <w:jc w:val="left"/>
        <w:rPr>
          <w:b w:val="0"/>
          <w:bCs/>
          <w:sz w:val="21"/>
          <w:szCs w:val="18"/>
        </w:rPr>
      </w:pPr>
      <w:r>
        <w:rPr>
          <w:b w:val="0"/>
          <w:bCs/>
          <w:sz w:val="21"/>
          <w:szCs w:val="18"/>
        </w:rPr>
        <w:t>15</w:t>
      </w:r>
      <w:r w:rsidR="00392ECF">
        <w:rPr>
          <w:b w:val="0"/>
          <w:bCs/>
          <w:sz w:val="21"/>
          <w:szCs w:val="18"/>
        </w:rPr>
        <w:t xml:space="preserve"> </w:t>
      </w:r>
      <w:r w:rsidR="00392ECF" w:rsidRPr="004F2FF7">
        <w:rPr>
          <w:rFonts w:hint="eastAsia"/>
          <w:b w:val="0"/>
          <w:bCs/>
          <w:sz w:val="21"/>
          <w:szCs w:val="18"/>
        </w:rPr>
        <w:t>防水层厚度应符合设计要求。</w:t>
      </w:r>
    </w:p>
    <w:p w14:paraId="617426DF" w14:textId="77777777" w:rsidR="00392ECF" w:rsidRPr="004F2FF7" w:rsidRDefault="00392ECF" w:rsidP="00C654EF">
      <w:pPr>
        <w:pStyle w:val="423"/>
        <w:ind w:left="420"/>
        <w:jc w:val="left"/>
        <w:rPr>
          <w:b w:val="0"/>
          <w:bCs/>
          <w:sz w:val="21"/>
          <w:szCs w:val="18"/>
        </w:rPr>
      </w:pPr>
      <w:r w:rsidRPr="004F2FF7">
        <w:rPr>
          <w:rFonts w:hint="eastAsia"/>
          <w:b w:val="0"/>
          <w:bCs/>
          <w:sz w:val="21"/>
          <w:szCs w:val="18"/>
        </w:rPr>
        <w:t>检验方法：</w:t>
      </w:r>
      <w:r>
        <w:rPr>
          <w:rFonts w:hint="eastAsia"/>
          <w:b w:val="0"/>
          <w:bCs/>
          <w:sz w:val="21"/>
          <w:szCs w:val="18"/>
        </w:rPr>
        <w:t>砂浆</w:t>
      </w:r>
      <w:r w:rsidRPr="004F2FF7">
        <w:rPr>
          <w:rFonts w:hint="eastAsia"/>
          <w:b w:val="0"/>
          <w:bCs/>
          <w:sz w:val="21"/>
          <w:szCs w:val="18"/>
        </w:rPr>
        <w:t>防水层尺量检查：检查施工记录</w:t>
      </w:r>
      <w:r>
        <w:rPr>
          <w:rFonts w:hint="eastAsia"/>
          <w:b w:val="0"/>
          <w:bCs/>
          <w:sz w:val="21"/>
          <w:szCs w:val="18"/>
        </w:rPr>
        <w:t>；涂膜防水层</w:t>
      </w:r>
      <w:r w:rsidRPr="004F2FF7">
        <w:rPr>
          <w:rFonts w:hint="eastAsia"/>
          <w:b w:val="0"/>
          <w:bCs/>
          <w:sz w:val="21"/>
          <w:szCs w:val="18"/>
        </w:rPr>
        <w:t>针测法或割取</w:t>
      </w:r>
      <w:r w:rsidRPr="004F2FF7">
        <w:rPr>
          <w:rFonts w:hint="eastAsia"/>
          <w:b w:val="0"/>
          <w:bCs/>
          <w:sz w:val="21"/>
          <w:szCs w:val="18"/>
        </w:rPr>
        <w:t>20mm</w:t>
      </w:r>
      <w:r w:rsidRPr="004F2FF7">
        <w:rPr>
          <w:rFonts w:hint="eastAsia"/>
          <w:b w:val="0"/>
          <w:bCs/>
          <w:sz w:val="21"/>
          <w:szCs w:val="18"/>
        </w:rPr>
        <w:t>×</w:t>
      </w:r>
      <w:r w:rsidRPr="004F2FF7">
        <w:rPr>
          <w:rFonts w:hint="eastAsia"/>
          <w:b w:val="0"/>
          <w:bCs/>
          <w:sz w:val="21"/>
          <w:szCs w:val="18"/>
        </w:rPr>
        <w:t>20mm</w:t>
      </w:r>
      <w:r w:rsidRPr="004F2FF7">
        <w:rPr>
          <w:rFonts w:hint="eastAsia"/>
          <w:b w:val="0"/>
          <w:bCs/>
          <w:sz w:val="21"/>
          <w:szCs w:val="18"/>
        </w:rPr>
        <w:t>实样用卡尺测量。</w:t>
      </w:r>
    </w:p>
    <w:p w14:paraId="40042788" w14:textId="4B150CC2" w:rsidR="00392ECF" w:rsidRPr="00B67EC1" w:rsidRDefault="00C83080" w:rsidP="00C654EF">
      <w:pPr>
        <w:pStyle w:val="423"/>
        <w:ind w:left="420"/>
        <w:jc w:val="left"/>
        <w:rPr>
          <w:b w:val="0"/>
          <w:bCs/>
          <w:sz w:val="21"/>
          <w:szCs w:val="18"/>
        </w:rPr>
      </w:pPr>
      <w:r>
        <w:rPr>
          <w:b w:val="0"/>
          <w:bCs/>
          <w:sz w:val="21"/>
          <w:szCs w:val="18"/>
        </w:rPr>
        <w:t>16</w:t>
      </w:r>
      <w:r w:rsidR="00392ECF">
        <w:rPr>
          <w:b w:val="0"/>
          <w:bCs/>
          <w:sz w:val="21"/>
          <w:szCs w:val="18"/>
        </w:rPr>
        <w:t xml:space="preserve"> </w:t>
      </w:r>
      <w:r w:rsidR="00392ECF" w:rsidRPr="00B67EC1">
        <w:rPr>
          <w:rFonts w:hint="eastAsia"/>
          <w:b w:val="0"/>
          <w:bCs/>
          <w:sz w:val="21"/>
          <w:szCs w:val="18"/>
        </w:rPr>
        <w:t>抹灰工程的表面应光滑、洁</w:t>
      </w:r>
      <w:proofErr w:type="gramStart"/>
      <w:r w:rsidR="00392ECF" w:rsidRPr="00B67EC1">
        <w:rPr>
          <w:rFonts w:hint="eastAsia"/>
          <w:b w:val="0"/>
          <w:bCs/>
          <w:sz w:val="21"/>
          <w:szCs w:val="18"/>
        </w:rPr>
        <w:t>浄</w:t>
      </w:r>
      <w:proofErr w:type="gramEnd"/>
      <w:r w:rsidR="00392ECF" w:rsidRPr="00B67EC1">
        <w:rPr>
          <w:rFonts w:hint="eastAsia"/>
          <w:b w:val="0"/>
          <w:bCs/>
          <w:sz w:val="21"/>
          <w:szCs w:val="18"/>
        </w:rPr>
        <w:t>、颜色均匀、</w:t>
      </w:r>
      <w:proofErr w:type="gramStart"/>
      <w:r w:rsidR="00392ECF" w:rsidRPr="00B67EC1">
        <w:rPr>
          <w:rFonts w:hint="eastAsia"/>
          <w:b w:val="0"/>
          <w:bCs/>
          <w:sz w:val="21"/>
          <w:szCs w:val="18"/>
        </w:rPr>
        <w:t>无抹纹</w:t>
      </w:r>
      <w:proofErr w:type="gramEnd"/>
      <w:r w:rsidR="00392ECF" w:rsidRPr="00B67EC1">
        <w:rPr>
          <w:rFonts w:hint="eastAsia"/>
          <w:b w:val="0"/>
          <w:bCs/>
          <w:sz w:val="21"/>
          <w:szCs w:val="18"/>
        </w:rPr>
        <w:t>，分格缝和灰线应清晰美观。棱角应整齐。</w:t>
      </w:r>
    </w:p>
    <w:p w14:paraId="7A6D632C" w14:textId="77777777" w:rsidR="00392ECF" w:rsidRDefault="00392ECF" w:rsidP="00C654EF">
      <w:pPr>
        <w:pStyle w:val="423"/>
        <w:ind w:left="420"/>
        <w:jc w:val="left"/>
        <w:rPr>
          <w:b w:val="0"/>
          <w:bCs/>
          <w:sz w:val="21"/>
          <w:szCs w:val="18"/>
        </w:rPr>
      </w:pPr>
      <w:r w:rsidRPr="00B67EC1">
        <w:rPr>
          <w:rFonts w:hint="eastAsia"/>
          <w:b w:val="0"/>
          <w:bCs/>
          <w:sz w:val="21"/>
          <w:szCs w:val="18"/>
        </w:rPr>
        <w:t>检验方法：观察；手摸检查。</w:t>
      </w:r>
    </w:p>
    <w:p w14:paraId="518275DC" w14:textId="6CEF6749" w:rsidR="00392ECF" w:rsidRDefault="00C83080" w:rsidP="00C654EF">
      <w:pPr>
        <w:pStyle w:val="423"/>
        <w:ind w:left="420"/>
        <w:jc w:val="left"/>
        <w:rPr>
          <w:b w:val="0"/>
          <w:bCs/>
          <w:sz w:val="21"/>
          <w:szCs w:val="18"/>
        </w:rPr>
      </w:pPr>
      <w:r>
        <w:rPr>
          <w:b w:val="0"/>
          <w:bCs/>
          <w:sz w:val="21"/>
          <w:szCs w:val="18"/>
        </w:rPr>
        <w:t>17</w:t>
      </w:r>
      <w:r w:rsidR="00392ECF">
        <w:rPr>
          <w:b w:val="0"/>
          <w:bCs/>
          <w:sz w:val="21"/>
          <w:szCs w:val="18"/>
        </w:rPr>
        <w:t xml:space="preserve"> </w:t>
      </w:r>
      <w:r w:rsidR="00392ECF" w:rsidRPr="001D4132">
        <w:rPr>
          <w:rFonts w:hint="eastAsia"/>
          <w:b w:val="0"/>
          <w:bCs/>
          <w:sz w:val="21"/>
          <w:szCs w:val="18"/>
        </w:rPr>
        <w:t>抹灰层的总厚度应符合设计要求：水泥砂浆不得抹在石灰砂浆层上；罩面石膏</w:t>
      </w:r>
      <w:proofErr w:type="gramStart"/>
      <w:r w:rsidR="00392ECF" w:rsidRPr="001D4132">
        <w:rPr>
          <w:rFonts w:hint="eastAsia"/>
          <w:b w:val="0"/>
          <w:bCs/>
          <w:sz w:val="21"/>
          <w:szCs w:val="18"/>
        </w:rPr>
        <w:t>灰不得</w:t>
      </w:r>
      <w:proofErr w:type="gramEnd"/>
      <w:r w:rsidR="00392ECF" w:rsidRPr="001D4132">
        <w:rPr>
          <w:rFonts w:hint="eastAsia"/>
          <w:b w:val="0"/>
          <w:bCs/>
          <w:sz w:val="21"/>
          <w:szCs w:val="18"/>
        </w:rPr>
        <w:t>抹在水泥砂浆层上。</w:t>
      </w:r>
    </w:p>
    <w:p w14:paraId="14F061E6" w14:textId="77777777" w:rsidR="00392ECF" w:rsidRDefault="00392ECF" w:rsidP="00C654EF">
      <w:pPr>
        <w:pStyle w:val="423"/>
        <w:ind w:left="420"/>
        <w:jc w:val="left"/>
        <w:rPr>
          <w:b w:val="0"/>
          <w:bCs/>
          <w:sz w:val="21"/>
          <w:szCs w:val="18"/>
        </w:rPr>
      </w:pPr>
      <w:r w:rsidRPr="001D4132">
        <w:rPr>
          <w:rFonts w:hint="eastAsia"/>
          <w:b w:val="0"/>
          <w:bCs/>
          <w:sz w:val="21"/>
          <w:szCs w:val="18"/>
        </w:rPr>
        <w:t>检验方法：检查施工记录</w:t>
      </w:r>
      <w:r>
        <w:rPr>
          <w:b w:val="0"/>
          <w:bCs/>
          <w:sz w:val="21"/>
          <w:szCs w:val="18"/>
        </w:rPr>
        <w:t>。</w:t>
      </w:r>
    </w:p>
    <w:p w14:paraId="64E87A63" w14:textId="462800E0" w:rsidR="00392ECF" w:rsidRDefault="00C83080" w:rsidP="00C654EF">
      <w:pPr>
        <w:pStyle w:val="423"/>
        <w:ind w:left="420"/>
        <w:jc w:val="left"/>
        <w:rPr>
          <w:b w:val="0"/>
          <w:bCs/>
          <w:sz w:val="21"/>
          <w:szCs w:val="18"/>
        </w:rPr>
      </w:pPr>
      <w:r>
        <w:rPr>
          <w:b w:val="0"/>
          <w:bCs/>
          <w:sz w:val="21"/>
          <w:szCs w:val="18"/>
        </w:rPr>
        <w:t>18</w:t>
      </w:r>
      <w:r w:rsidR="00392ECF">
        <w:rPr>
          <w:b w:val="0"/>
          <w:bCs/>
          <w:sz w:val="21"/>
          <w:szCs w:val="18"/>
        </w:rPr>
        <w:t xml:space="preserve"> </w:t>
      </w:r>
      <w:r w:rsidR="00392ECF" w:rsidRPr="001D4132">
        <w:rPr>
          <w:rFonts w:hint="eastAsia"/>
          <w:b w:val="0"/>
          <w:bCs/>
          <w:sz w:val="21"/>
          <w:szCs w:val="18"/>
        </w:rPr>
        <w:t>抹灰工程质量的允许偏差和检验方法应符合表</w:t>
      </w:r>
      <w:r w:rsidR="00392ECF">
        <w:rPr>
          <w:b w:val="0"/>
          <w:bCs/>
          <w:sz w:val="21"/>
          <w:szCs w:val="18"/>
        </w:rPr>
        <w:t>6.4.</w:t>
      </w:r>
      <w:r w:rsidR="00455950">
        <w:rPr>
          <w:b w:val="0"/>
          <w:bCs/>
          <w:sz w:val="21"/>
          <w:szCs w:val="18"/>
        </w:rPr>
        <w:t>13</w:t>
      </w:r>
      <w:r w:rsidR="00392ECF">
        <w:rPr>
          <w:b w:val="0"/>
          <w:bCs/>
          <w:sz w:val="21"/>
          <w:szCs w:val="18"/>
        </w:rPr>
        <w:t>-1</w:t>
      </w:r>
      <w:r w:rsidR="00392ECF" w:rsidRPr="001D4132">
        <w:rPr>
          <w:rFonts w:hint="eastAsia"/>
          <w:b w:val="0"/>
          <w:bCs/>
          <w:sz w:val="21"/>
          <w:szCs w:val="18"/>
        </w:rPr>
        <w:t>的规定。</w:t>
      </w:r>
    </w:p>
    <w:p w14:paraId="45AC0CE5" w14:textId="713DB32D" w:rsidR="00392ECF" w:rsidRPr="00455950" w:rsidRDefault="00392ECF" w:rsidP="00455950">
      <w:pPr>
        <w:pStyle w:val="af6"/>
        <w:spacing w:beforeLines="50" w:before="156" w:afterLines="50" w:after="156"/>
        <w:ind w:left="420" w:firstLineChars="0" w:firstLine="0"/>
        <w:jc w:val="center"/>
        <w:rPr>
          <w:rFonts w:ascii="黑体" w:eastAsia="黑体" w:hAnsi="黑体"/>
          <w:b w:val="0"/>
          <w:bCs/>
          <w:kern w:val="0"/>
          <w:sz w:val="21"/>
          <w:szCs w:val="18"/>
        </w:rPr>
      </w:pPr>
      <w:r w:rsidRPr="00455950">
        <w:rPr>
          <w:rFonts w:ascii="黑体" w:eastAsia="黑体" w:hAnsi="黑体" w:hint="eastAsia"/>
          <w:b w:val="0"/>
          <w:bCs/>
          <w:kern w:val="0"/>
          <w:sz w:val="21"/>
          <w:szCs w:val="18"/>
        </w:rPr>
        <w:t>表</w:t>
      </w:r>
      <w:r w:rsidRPr="00455950">
        <w:rPr>
          <w:rFonts w:ascii="黑体" w:eastAsia="黑体" w:hAnsi="黑体"/>
          <w:b w:val="0"/>
          <w:bCs/>
          <w:kern w:val="0"/>
          <w:sz w:val="21"/>
          <w:szCs w:val="18"/>
        </w:rPr>
        <w:t>6.4.</w:t>
      </w:r>
      <w:r w:rsidR="00455950">
        <w:rPr>
          <w:rFonts w:ascii="黑体" w:eastAsia="黑体" w:hAnsi="黑体"/>
          <w:b w:val="0"/>
          <w:bCs/>
          <w:kern w:val="0"/>
          <w:sz w:val="21"/>
          <w:szCs w:val="18"/>
        </w:rPr>
        <w:t>13</w:t>
      </w:r>
      <w:r w:rsidRPr="00455950">
        <w:rPr>
          <w:rFonts w:ascii="黑体" w:eastAsia="黑体" w:hAnsi="黑体"/>
          <w:b w:val="0"/>
          <w:bCs/>
          <w:kern w:val="0"/>
          <w:sz w:val="21"/>
          <w:szCs w:val="18"/>
        </w:rPr>
        <w:t>-1抹灰的</w:t>
      </w:r>
      <w:r w:rsidRPr="00455950">
        <w:rPr>
          <w:rFonts w:ascii="黑体" w:eastAsia="黑体" w:hAnsi="黑体" w:hint="eastAsia"/>
          <w:b w:val="0"/>
          <w:bCs/>
          <w:kern w:val="0"/>
          <w:sz w:val="21"/>
          <w:szCs w:val="18"/>
        </w:rPr>
        <w:t>允许偏差和检验方法</w:t>
      </w:r>
    </w:p>
    <w:tbl>
      <w:tblPr>
        <w:tblStyle w:val="af8"/>
        <w:tblW w:w="8359" w:type="dxa"/>
        <w:tblLook w:val="04A0" w:firstRow="1" w:lastRow="0" w:firstColumn="1" w:lastColumn="0" w:noHBand="0" w:noVBand="1"/>
      </w:tblPr>
      <w:tblGrid>
        <w:gridCol w:w="704"/>
        <w:gridCol w:w="2126"/>
        <w:gridCol w:w="1843"/>
        <w:gridCol w:w="3686"/>
      </w:tblGrid>
      <w:tr w:rsidR="00392ECF" w14:paraId="005600C4" w14:textId="77777777" w:rsidTr="00757711">
        <w:tc>
          <w:tcPr>
            <w:tcW w:w="704" w:type="dxa"/>
          </w:tcPr>
          <w:p w14:paraId="74777A5D"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项次</w:t>
            </w:r>
          </w:p>
        </w:tc>
        <w:tc>
          <w:tcPr>
            <w:tcW w:w="2126" w:type="dxa"/>
          </w:tcPr>
          <w:p w14:paraId="269E4570"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项目</w:t>
            </w:r>
          </w:p>
        </w:tc>
        <w:tc>
          <w:tcPr>
            <w:tcW w:w="1843" w:type="dxa"/>
          </w:tcPr>
          <w:p w14:paraId="20DA92B6"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hint="eastAsia"/>
                <w:bCs/>
                <w:szCs w:val="18"/>
              </w:rPr>
              <w:t>允许偏差（</w:t>
            </w:r>
            <w:r w:rsidRPr="001D4132">
              <w:rPr>
                <w:rFonts w:asciiTheme="minorHAnsi" w:hAnsiTheme="minorHAnsi" w:cstheme="minorBidi" w:hint="eastAsia"/>
                <w:bCs/>
                <w:szCs w:val="18"/>
              </w:rPr>
              <w:t>m</w:t>
            </w:r>
            <w:r w:rsidRPr="001D4132">
              <w:rPr>
                <w:rFonts w:asciiTheme="minorHAnsi" w:hAnsiTheme="minorHAnsi" w:cstheme="minorBidi"/>
                <w:bCs/>
                <w:szCs w:val="18"/>
              </w:rPr>
              <w:t>m</w:t>
            </w:r>
            <w:r w:rsidRPr="001D4132">
              <w:rPr>
                <w:rFonts w:asciiTheme="minorHAnsi" w:hAnsiTheme="minorHAnsi" w:cstheme="minorBidi" w:hint="eastAsia"/>
                <w:bCs/>
                <w:szCs w:val="18"/>
              </w:rPr>
              <w:t>）</w:t>
            </w:r>
          </w:p>
        </w:tc>
        <w:tc>
          <w:tcPr>
            <w:tcW w:w="3686" w:type="dxa"/>
          </w:tcPr>
          <w:p w14:paraId="7C3B0C5B"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hint="eastAsia"/>
                <w:bCs/>
                <w:szCs w:val="18"/>
              </w:rPr>
              <w:t>检验</w:t>
            </w:r>
            <w:r w:rsidRPr="001D4132">
              <w:rPr>
                <w:rFonts w:asciiTheme="minorHAnsi" w:hAnsiTheme="minorHAnsi" w:cstheme="minorBidi"/>
                <w:bCs/>
                <w:szCs w:val="18"/>
              </w:rPr>
              <w:t>方法</w:t>
            </w:r>
          </w:p>
        </w:tc>
      </w:tr>
      <w:tr w:rsidR="00392ECF" w14:paraId="3A68D669" w14:textId="77777777" w:rsidTr="00757711">
        <w:tc>
          <w:tcPr>
            <w:tcW w:w="704" w:type="dxa"/>
          </w:tcPr>
          <w:p w14:paraId="7E67FC7F"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1</w:t>
            </w:r>
          </w:p>
        </w:tc>
        <w:tc>
          <w:tcPr>
            <w:tcW w:w="2126" w:type="dxa"/>
          </w:tcPr>
          <w:p w14:paraId="764E9529"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立面垂直度</w:t>
            </w:r>
          </w:p>
        </w:tc>
        <w:tc>
          <w:tcPr>
            <w:tcW w:w="1843" w:type="dxa"/>
          </w:tcPr>
          <w:p w14:paraId="3FBD4C3E"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4</w:t>
            </w:r>
          </w:p>
        </w:tc>
        <w:tc>
          <w:tcPr>
            <w:tcW w:w="3686" w:type="dxa"/>
          </w:tcPr>
          <w:p w14:paraId="5C22B439"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2</w:t>
            </w:r>
            <w:r>
              <w:rPr>
                <w:rFonts w:asciiTheme="minorHAnsi" w:hAnsiTheme="minorHAnsi" w:cstheme="minorBidi"/>
                <w:bCs/>
                <w:szCs w:val="18"/>
              </w:rPr>
              <w:t>m</w:t>
            </w:r>
            <w:r>
              <w:rPr>
                <w:rFonts w:asciiTheme="minorHAnsi" w:hAnsiTheme="minorHAnsi" w:cstheme="minorBidi"/>
                <w:bCs/>
                <w:szCs w:val="18"/>
              </w:rPr>
              <w:t>垂直检测</w:t>
            </w:r>
            <w:proofErr w:type="gramStart"/>
            <w:r>
              <w:rPr>
                <w:rFonts w:asciiTheme="minorHAnsi" w:hAnsiTheme="minorHAnsi" w:cstheme="minorBidi"/>
                <w:bCs/>
                <w:szCs w:val="18"/>
              </w:rPr>
              <w:t>尺</w:t>
            </w:r>
            <w:proofErr w:type="gramEnd"/>
            <w:r>
              <w:rPr>
                <w:rFonts w:asciiTheme="minorHAnsi" w:hAnsiTheme="minorHAnsi" w:cstheme="minorBidi"/>
                <w:bCs/>
                <w:szCs w:val="18"/>
              </w:rPr>
              <w:t>检查</w:t>
            </w:r>
          </w:p>
        </w:tc>
      </w:tr>
      <w:tr w:rsidR="00392ECF" w14:paraId="10B2C84F" w14:textId="77777777" w:rsidTr="00757711">
        <w:tc>
          <w:tcPr>
            <w:tcW w:w="704" w:type="dxa"/>
          </w:tcPr>
          <w:p w14:paraId="62F63C9B"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2</w:t>
            </w:r>
          </w:p>
        </w:tc>
        <w:tc>
          <w:tcPr>
            <w:tcW w:w="2126" w:type="dxa"/>
          </w:tcPr>
          <w:p w14:paraId="1B7FE492"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表面平整度</w:t>
            </w:r>
          </w:p>
        </w:tc>
        <w:tc>
          <w:tcPr>
            <w:tcW w:w="1843" w:type="dxa"/>
          </w:tcPr>
          <w:p w14:paraId="14707BD9"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4</w:t>
            </w:r>
          </w:p>
        </w:tc>
        <w:tc>
          <w:tcPr>
            <w:tcW w:w="3686" w:type="dxa"/>
          </w:tcPr>
          <w:p w14:paraId="3A4C0042"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2</w:t>
            </w:r>
            <w:r>
              <w:rPr>
                <w:rFonts w:asciiTheme="minorHAnsi" w:hAnsiTheme="minorHAnsi" w:cstheme="minorBidi"/>
                <w:bCs/>
                <w:szCs w:val="18"/>
              </w:rPr>
              <w:t>m</w:t>
            </w:r>
            <w:r>
              <w:rPr>
                <w:rFonts w:asciiTheme="minorHAnsi" w:hAnsiTheme="minorHAnsi" w:cstheme="minorBidi" w:hint="eastAsia"/>
                <w:bCs/>
                <w:szCs w:val="18"/>
              </w:rPr>
              <w:t>靠</w:t>
            </w:r>
            <w:r>
              <w:rPr>
                <w:rFonts w:asciiTheme="minorHAnsi" w:hAnsiTheme="minorHAnsi" w:cstheme="minorBidi"/>
                <w:bCs/>
                <w:szCs w:val="18"/>
              </w:rPr>
              <w:t>尺和塞尺检查</w:t>
            </w:r>
          </w:p>
        </w:tc>
      </w:tr>
      <w:tr w:rsidR="00392ECF" w14:paraId="4335C265" w14:textId="77777777" w:rsidTr="00757711">
        <w:tc>
          <w:tcPr>
            <w:tcW w:w="704" w:type="dxa"/>
          </w:tcPr>
          <w:p w14:paraId="35BB3A7E"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3</w:t>
            </w:r>
          </w:p>
        </w:tc>
        <w:tc>
          <w:tcPr>
            <w:tcW w:w="2126" w:type="dxa"/>
          </w:tcPr>
          <w:p w14:paraId="6ABFCBA9"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阳角方正</w:t>
            </w:r>
          </w:p>
        </w:tc>
        <w:tc>
          <w:tcPr>
            <w:tcW w:w="1843" w:type="dxa"/>
          </w:tcPr>
          <w:p w14:paraId="5AF51511"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4</w:t>
            </w:r>
          </w:p>
        </w:tc>
        <w:tc>
          <w:tcPr>
            <w:tcW w:w="3686" w:type="dxa"/>
          </w:tcPr>
          <w:p w14:paraId="073624FD"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2</w:t>
            </w:r>
            <w:r>
              <w:rPr>
                <w:rFonts w:asciiTheme="minorHAnsi" w:hAnsiTheme="minorHAnsi" w:cstheme="minorBidi"/>
                <w:bCs/>
                <w:szCs w:val="18"/>
              </w:rPr>
              <w:t>00mm</w:t>
            </w:r>
            <w:r>
              <w:rPr>
                <w:rFonts w:asciiTheme="minorHAnsi" w:hAnsiTheme="minorHAnsi" w:cstheme="minorBidi" w:hint="eastAsia"/>
                <w:bCs/>
                <w:szCs w:val="18"/>
              </w:rPr>
              <w:t>直角</w:t>
            </w:r>
            <w:r>
              <w:rPr>
                <w:rFonts w:asciiTheme="minorHAnsi" w:hAnsiTheme="minorHAnsi" w:cstheme="minorBidi"/>
                <w:bCs/>
                <w:szCs w:val="18"/>
              </w:rPr>
              <w:t>检测</w:t>
            </w:r>
            <w:proofErr w:type="gramStart"/>
            <w:r>
              <w:rPr>
                <w:rFonts w:asciiTheme="minorHAnsi" w:hAnsiTheme="minorHAnsi" w:cstheme="minorBidi"/>
                <w:bCs/>
                <w:szCs w:val="18"/>
              </w:rPr>
              <w:t>尺</w:t>
            </w:r>
            <w:proofErr w:type="gramEnd"/>
            <w:r>
              <w:rPr>
                <w:rFonts w:asciiTheme="minorHAnsi" w:hAnsiTheme="minorHAnsi" w:cstheme="minorBidi"/>
                <w:bCs/>
                <w:szCs w:val="18"/>
              </w:rPr>
              <w:t>检查</w:t>
            </w:r>
          </w:p>
        </w:tc>
      </w:tr>
      <w:tr w:rsidR="00392ECF" w14:paraId="6D0501A1" w14:textId="77777777" w:rsidTr="00757711">
        <w:tc>
          <w:tcPr>
            <w:tcW w:w="704" w:type="dxa"/>
          </w:tcPr>
          <w:p w14:paraId="006F7749"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4</w:t>
            </w:r>
          </w:p>
        </w:tc>
        <w:tc>
          <w:tcPr>
            <w:tcW w:w="2126" w:type="dxa"/>
          </w:tcPr>
          <w:p w14:paraId="4F3FCFC9"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分格条（缝）直线度</w:t>
            </w:r>
          </w:p>
        </w:tc>
        <w:tc>
          <w:tcPr>
            <w:tcW w:w="1843" w:type="dxa"/>
          </w:tcPr>
          <w:p w14:paraId="5E132890"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4</w:t>
            </w:r>
          </w:p>
        </w:tc>
        <w:tc>
          <w:tcPr>
            <w:tcW w:w="3686" w:type="dxa"/>
          </w:tcPr>
          <w:p w14:paraId="2007F9C0"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拉</w:t>
            </w:r>
            <w:r>
              <w:rPr>
                <w:rFonts w:asciiTheme="minorHAnsi" w:hAnsiTheme="minorHAnsi" w:cstheme="minorBidi" w:hint="eastAsia"/>
                <w:bCs/>
                <w:szCs w:val="18"/>
              </w:rPr>
              <w:t>5</w:t>
            </w:r>
            <w:r>
              <w:rPr>
                <w:rFonts w:asciiTheme="minorHAnsi" w:hAnsiTheme="minorHAnsi" w:cstheme="minorBidi"/>
                <w:bCs/>
                <w:szCs w:val="18"/>
              </w:rPr>
              <w:t>m</w:t>
            </w:r>
            <w:r>
              <w:rPr>
                <w:rFonts w:asciiTheme="minorHAnsi" w:hAnsiTheme="minorHAnsi" w:cstheme="minorBidi"/>
                <w:bCs/>
                <w:szCs w:val="18"/>
              </w:rPr>
              <w:t>线，不足</w:t>
            </w:r>
            <w:r>
              <w:rPr>
                <w:rFonts w:asciiTheme="minorHAnsi" w:hAnsiTheme="minorHAnsi" w:cstheme="minorBidi" w:hint="eastAsia"/>
                <w:bCs/>
                <w:szCs w:val="18"/>
              </w:rPr>
              <w:t>5</w:t>
            </w:r>
            <w:r>
              <w:rPr>
                <w:rFonts w:asciiTheme="minorHAnsi" w:hAnsiTheme="minorHAnsi" w:cstheme="minorBidi"/>
                <w:bCs/>
                <w:szCs w:val="18"/>
              </w:rPr>
              <w:t>m</w:t>
            </w:r>
            <w:r>
              <w:rPr>
                <w:rFonts w:asciiTheme="minorHAnsi" w:hAnsiTheme="minorHAnsi" w:cstheme="minorBidi"/>
                <w:bCs/>
                <w:szCs w:val="18"/>
              </w:rPr>
              <w:t>拉通线，用钢直尺检查</w:t>
            </w:r>
          </w:p>
        </w:tc>
      </w:tr>
    </w:tbl>
    <w:p w14:paraId="741C773E" w14:textId="5A42F517" w:rsidR="00392ECF" w:rsidRDefault="00C83080" w:rsidP="00392ECF">
      <w:pPr>
        <w:pStyle w:val="11"/>
        <w:ind w:left="420" w:firstLineChars="0" w:firstLine="0"/>
        <w:rPr>
          <w:noProof/>
        </w:rPr>
      </w:pPr>
      <w:r>
        <w:rPr>
          <w:noProof/>
        </w:rPr>
        <w:t>19</w:t>
      </w:r>
      <w:r w:rsidR="00392ECF" w:rsidRPr="001D4132">
        <w:rPr>
          <w:rFonts w:hint="eastAsia"/>
          <w:noProof/>
        </w:rPr>
        <w:t>内</w:t>
      </w:r>
      <w:r w:rsidR="00392ECF">
        <w:rPr>
          <w:rFonts w:hint="eastAsia"/>
          <w:noProof/>
        </w:rPr>
        <w:t>外</w:t>
      </w:r>
      <w:r w:rsidR="00392ECF" w:rsidRPr="001D4132">
        <w:rPr>
          <w:rFonts w:hint="eastAsia"/>
          <w:noProof/>
        </w:rPr>
        <w:t>墙饰面砖表面应平整、洁净、色泽一致，应无裂痕和缺损。</w:t>
      </w:r>
    </w:p>
    <w:p w14:paraId="03178C2C" w14:textId="77777777" w:rsidR="00392ECF" w:rsidRDefault="00392ECF" w:rsidP="00392ECF">
      <w:pPr>
        <w:pStyle w:val="11"/>
        <w:ind w:left="420" w:firstLineChars="0" w:firstLine="0"/>
        <w:rPr>
          <w:noProof/>
        </w:rPr>
      </w:pPr>
      <w:r w:rsidRPr="001D4132">
        <w:rPr>
          <w:rFonts w:hint="eastAsia"/>
          <w:noProof/>
        </w:rPr>
        <w:t>检验方法：观察。</w:t>
      </w:r>
    </w:p>
    <w:p w14:paraId="39693732" w14:textId="5AFB5C67" w:rsidR="00392ECF" w:rsidRDefault="00C83080" w:rsidP="00392ECF">
      <w:pPr>
        <w:pStyle w:val="11"/>
        <w:ind w:left="420" w:firstLineChars="0" w:firstLine="0"/>
        <w:rPr>
          <w:noProof/>
        </w:rPr>
      </w:pPr>
      <w:r>
        <w:rPr>
          <w:noProof/>
        </w:rPr>
        <w:t>20</w:t>
      </w:r>
      <w:r w:rsidR="00392ECF">
        <w:rPr>
          <w:rFonts w:hint="eastAsia"/>
          <w:noProof/>
        </w:rPr>
        <w:t>内外墙饰面砖接缝应平直、光滑，填嵌应连续、密实；宽度和深度应符合设计要求。</w:t>
      </w:r>
    </w:p>
    <w:p w14:paraId="14775063" w14:textId="77777777" w:rsidR="00392ECF" w:rsidRDefault="00392ECF" w:rsidP="00392ECF">
      <w:pPr>
        <w:pStyle w:val="11"/>
        <w:ind w:left="420" w:firstLineChars="0" w:firstLine="0"/>
        <w:rPr>
          <w:noProof/>
        </w:rPr>
      </w:pPr>
      <w:r>
        <w:rPr>
          <w:rFonts w:hint="eastAsia"/>
          <w:noProof/>
        </w:rPr>
        <w:t>检验方法：观察；尺量检查。</w:t>
      </w:r>
    </w:p>
    <w:p w14:paraId="40539A91" w14:textId="7E1DA484" w:rsidR="00392ECF" w:rsidRDefault="00C83080" w:rsidP="00392ECF">
      <w:pPr>
        <w:pStyle w:val="11"/>
        <w:ind w:left="420" w:firstLineChars="0" w:firstLine="0"/>
        <w:rPr>
          <w:bCs/>
          <w:szCs w:val="18"/>
        </w:rPr>
      </w:pPr>
      <w:r>
        <w:rPr>
          <w:noProof/>
        </w:rPr>
        <w:t>21</w:t>
      </w:r>
      <w:r w:rsidR="00392ECF" w:rsidRPr="001D4132">
        <w:rPr>
          <w:rFonts w:hint="eastAsia"/>
          <w:noProof/>
        </w:rPr>
        <w:t>内</w:t>
      </w:r>
      <w:r w:rsidR="00392ECF">
        <w:rPr>
          <w:rFonts w:hint="eastAsia"/>
          <w:noProof/>
        </w:rPr>
        <w:t>外</w:t>
      </w:r>
      <w:r w:rsidR="00392ECF" w:rsidRPr="001D4132">
        <w:rPr>
          <w:rFonts w:hint="eastAsia"/>
          <w:noProof/>
        </w:rPr>
        <w:t>墙饰面砖粘贴的允许偏差和检验方法应符合</w:t>
      </w:r>
      <w:r w:rsidR="00392ECF" w:rsidRPr="001D4132">
        <w:rPr>
          <w:rFonts w:hint="eastAsia"/>
          <w:bCs/>
          <w:szCs w:val="18"/>
        </w:rPr>
        <w:t>表</w:t>
      </w:r>
      <w:r w:rsidR="00392ECF">
        <w:rPr>
          <w:b/>
          <w:bCs/>
          <w:szCs w:val="18"/>
        </w:rPr>
        <w:t>6.4.</w:t>
      </w:r>
      <w:r w:rsidR="00C90E7C">
        <w:rPr>
          <w:b/>
          <w:bCs/>
          <w:szCs w:val="18"/>
        </w:rPr>
        <w:t>13</w:t>
      </w:r>
      <w:r w:rsidR="00392ECF">
        <w:rPr>
          <w:b/>
          <w:bCs/>
          <w:szCs w:val="18"/>
        </w:rPr>
        <w:t>-2</w:t>
      </w:r>
      <w:r w:rsidR="00392ECF" w:rsidRPr="001D4132">
        <w:rPr>
          <w:rFonts w:hint="eastAsia"/>
          <w:bCs/>
          <w:szCs w:val="18"/>
        </w:rPr>
        <w:t>的规定</w:t>
      </w:r>
      <w:r w:rsidR="00392ECF">
        <w:rPr>
          <w:rFonts w:hint="eastAsia"/>
          <w:bCs/>
          <w:szCs w:val="18"/>
        </w:rPr>
        <w:t>。</w:t>
      </w:r>
    </w:p>
    <w:p w14:paraId="625D73C8" w14:textId="4FEB5CC1" w:rsidR="00392ECF" w:rsidRPr="00455950" w:rsidRDefault="00392ECF" w:rsidP="00455950">
      <w:pPr>
        <w:pStyle w:val="af6"/>
        <w:spacing w:beforeLines="50" w:before="156" w:afterLines="50" w:after="156"/>
        <w:ind w:left="420" w:firstLineChars="0" w:firstLine="0"/>
        <w:jc w:val="center"/>
        <w:rPr>
          <w:rFonts w:ascii="黑体" w:eastAsia="黑体" w:hAnsi="黑体"/>
          <w:b w:val="0"/>
          <w:bCs/>
          <w:kern w:val="0"/>
          <w:sz w:val="21"/>
          <w:szCs w:val="18"/>
        </w:rPr>
      </w:pPr>
      <w:r w:rsidRPr="00455950">
        <w:rPr>
          <w:rFonts w:ascii="黑体" w:eastAsia="黑体" w:hAnsi="黑体" w:hint="eastAsia"/>
          <w:b w:val="0"/>
          <w:bCs/>
          <w:kern w:val="0"/>
          <w:sz w:val="21"/>
          <w:szCs w:val="18"/>
        </w:rPr>
        <w:t>表</w:t>
      </w:r>
      <w:r w:rsidRPr="00455950">
        <w:rPr>
          <w:rFonts w:ascii="黑体" w:eastAsia="黑体" w:hAnsi="黑体"/>
          <w:b w:val="0"/>
          <w:bCs/>
          <w:kern w:val="0"/>
          <w:sz w:val="21"/>
          <w:szCs w:val="18"/>
        </w:rPr>
        <w:t>6.4.</w:t>
      </w:r>
      <w:r w:rsidR="00C90E7C">
        <w:rPr>
          <w:rFonts w:ascii="黑体" w:eastAsia="黑体" w:hAnsi="黑体"/>
          <w:b w:val="0"/>
          <w:bCs/>
          <w:kern w:val="0"/>
          <w:sz w:val="21"/>
          <w:szCs w:val="18"/>
        </w:rPr>
        <w:t>13</w:t>
      </w:r>
      <w:r w:rsidRPr="00455950">
        <w:rPr>
          <w:rFonts w:ascii="黑体" w:eastAsia="黑体" w:hAnsi="黑体"/>
          <w:b w:val="0"/>
          <w:bCs/>
          <w:kern w:val="0"/>
          <w:sz w:val="21"/>
          <w:szCs w:val="18"/>
        </w:rPr>
        <w:t>-2</w:t>
      </w:r>
      <w:r w:rsidRPr="00455950">
        <w:rPr>
          <w:rFonts w:ascii="黑体" w:eastAsia="黑体" w:hAnsi="黑体" w:hint="eastAsia"/>
          <w:b w:val="0"/>
          <w:bCs/>
          <w:kern w:val="0"/>
          <w:sz w:val="21"/>
          <w:szCs w:val="18"/>
        </w:rPr>
        <w:t>内外墙饰面砖粘贴</w:t>
      </w:r>
      <w:r w:rsidRPr="00455950">
        <w:rPr>
          <w:rFonts w:ascii="黑体" w:eastAsia="黑体" w:hAnsi="黑体"/>
          <w:b w:val="0"/>
          <w:bCs/>
          <w:kern w:val="0"/>
          <w:sz w:val="21"/>
          <w:szCs w:val="18"/>
        </w:rPr>
        <w:t>的</w:t>
      </w:r>
      <w:r w:rsidRPr="00455950">
        <w:rPr>
          <w:rFonts w:ascii="黑体" w:eastAsia="黑体" w:hAnsi="黑体" w:hint="eastAsia"/>
          <w:b w:val="0"/>
          <w:bCs/>
          <w:kern w:val="0"/>
          <w:sz w:val="21"/>
          <w:szCs w:val="18"/>
        </w:rPr>
        <w:t>允许偏差和检验方法</w:t>
      </w:r>
    </w:p>
    <w:tbl>
      <w:tblPr>
        <w:tblStyle w:val="af8"/>
        <w:tblW w:w="8359" w:type="dxa"/>
        <w:tblLook w:val="04A0" w:firstRow="1" w:lastRow="0" w:firstColumn="1" w:lastColumn="0" w:noHBand="0" w:noVBand="1"/>
      </w:tblPr>
      <w:tblGrid>
        <w:gridCol w:w="704"/>
        <w:gridCol w:w="1418"/>
        <w:gridCol w:w="992"/>
        <w:gridCol w:w="992"/>
        <w:gridCol w:w="4253"/>
      </w:tblGrid>
      <w:tr w:rsidR="00392ECF" w14:paraId="5A951699" w14:textId="77777777" w:rsidTr="00757711">
        <w:trPr>
          <w:trHeight w:val="188"/>
        </w:trPr>
        <w:tc>
          <w:tcPr>
            <w:tcW w:w="704" w:type="dxa"/>
            <w:vMerge w:val="restart"/>
          </w:tcPr>
          <w:p w14:paraId="362FA7F5"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项次</w:t>
            </w:r>
          </w:p>
        </w:tc>
        <w:tc>
          <w:tcPr>
            <w:tcW w:w="1418" w:type="dxa"/>
            <w:vMerge w:val="restart"/>
          </w:tcPr>
          <w:p w14:paraId="5D4B35D9"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项目</w:t>
            </w:r>
          </w:p>
        </w:tc>
        <w:tc>
          <w:tcPr>
            <w:tcW w:w="1984" w:type="dxa"/>
            <w:gridSpan w:val="2"/>
          </w:tcPr>
          <w:p w14:paraId="295DA97D"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hint="eastAsia"/>
                <w:bCs/>
                <w:szCs w:val="18"/>
              </w:rPr>
              <w:t>允许偏差（</w:t>
            </w:r>
            <w:r w:rsidRPr="001D4132">
              <w:rPr>
                <w:rFonts w:asciiTheme="minorHAnsi" w:hAnsiTheme="minorHAnsi" w:cstheme="minorBidi" w:hint="eastAsia"/>
                <w:bCs/>
                <w:szCs w:val="18"/>
              </w:rPr>
              <w:t>m</w:t>
            </w:r>
            <w:r w:rsidRPr="001D4132">
              <w:rPr>
                <w:rFonts w:asciiTheme="minorHAnsi" w:hAnsiTheme="minorHAnsi" w:cstheme="minorBidi"/>
                <w:bCs/>
                <w:szCs w:val="18"/>
              </w:rPr>
              <w:t>m</w:t>
            </w:r>
            <w:r w:rsidRPr="001D4132">
              <w:rPr>
                <w:rFonts w:asciiTheme="minorHAnsi" w:hAnsiTheme="minorHAnsi" w:cstheme="minorBidi" w:hint="eastAsia"/>
                <w:bCs/>
                <w:szCs w:val="18"/>
              </w:rPr>
              <w:t>）</w:t>
            </w:r>
          </w:p>
        </w:tc>
        <w:tc>
          <w:tcPr>
            <w:tcW w:w="4253" w:type="dxa"/>
            <w:vMerge w:val="restart"/>
          </w:tcPr>
          <w:p w14:paraId="093BEA38"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hint="eastAsia"/>
                <w:bCs/>
                <w:szCs w:val="18"/>
              </w:rPr>
              <w:t>检验</w:t>
            </w:r>
            <w:r w:rsidRPr="001D4132">
              <w:rPr>
                <w:rFonts w:asciiTheme="minorHAnsi" w:hAnsiTheme="minorHAnsi" w:cstheme="minorBidi"/>
                <w:bCs/>
                <w:szCs w:val="18"/>
              </w:rPr>
              <w:t>方法</w:t>
            </w:r>
          </w:p>
        </w:tc>
      </w:tr>
      <w:tr w:rsidR="00392ECF" w14:paraId="3EFAE71D" w14:textId="77777777" w:rsidTr="00757711">
        <w:trPr>
          <w:trHeight w:val="187"/>
        </w:trPr>
        <w:tc>
          <w:tcPr>
            <w:tcW w:w="704" w:type="dxa"/>
            <w:vMerge/>
          </w:tcPr>
          <w:p w14:paraId="2490C486" w14:textId="77777777" w:rsidR="00392ECF" w:rsidRPr="001D4132" w:rsidRDefault="00392ECF" w:rsidP="00757711">
            <w:pPr>
              <w:pStyle w:val="11"/>
              <w:ind w:firstLineChars="0" w:firstLine="0"/>
              <w:jc w:val="center"/>
              <w:rPr>
                <w:rFonts w:asciiTheme="minorHAnsi" w:hAnsiTheme="minorHAnsi" w:cstheme="minorBidi"/>
                <w:bCs/>
                <w:szCs w:val="18"/>
              </w:rPr>
            </w:pPr>
          </w:p>
        </w:tc>
        <w:tc>
          <w:tcPr>
            <w:tcW w:w="1418" w:type="dxa"/>
            <w:vMerge/>
          </w:tcPr>
          <w:p w14:paraId="60D01375" w14:textId="77777777" w:rsidR="00392ECF" w:rsidRPr="001D4132" w:rsidRDefault="00392ECF" w:rsidP="00757711">
            <w:pPr>
              <w:pStyle w:val="11"/>
              <w:ind w:firstLineChars="0" w:firstLine="0"/>
              <w:jc w:val="center"/>
              <w:rPr>
                <w:rFonts w:asciiTheme="minorHAnsi" w:hAnsiTheme="minorHAnsi" w:cstheme="minorBidi"/>
                <w:bCs/>
                <w:szCs w:val="18"/>
              </w:rPr>
            </w:pPr>
          </w:p>
        </w:tc>
        <w:tc>
          <w:tcPr>
            <w:tcW w:w="992" w:type="dxa"/>
          </w:tcPr>
          <w:p w14:paraId="298753FC"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内墙</w:t>
            </w:r>
          </w:p>
        </w:tc>
        <w:tc>
          <w:tcPr>
            <w:tcW w:w="992" w:type="dxa"/>
          </w:tcPr>
          <w:p w14:paraId="47ADB447"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外墙</w:t>
            </w:r>
          </w:p>
        </w:tc>
        <w:tc>
          <w:tcPr>
            <w:tcW w:w="4253" w:type="dxa"/>
            <w:vMerge/>
          </w:tcPr>
          <w:p w14:paraId="6DE9D770" w14:textId="77777777" w:rsidR="00392ECF" w:rsidRPr="001D4132" w:rsidRDefault="00392ECF" w:rsidP="00757711">
            <w:pPr>
              <w:pStyle w:val="11"/>
              <w:ind w:firstLineChars="0" w:firstLine="0"/>
              <w:jc w:val="center"/>
              <w:rPr>
                <w:rFonts w:asciiTheme="minorHAnsi" w:hAnsiTheme="minorHAnsi" w:cstheme="minorBidi"/>
                <w:bCs/>
                <w:szCs w:val="18"/>
              </w:rPr>
            </w:pPr>
          </w:p>
        </w:tc>
      </w:tr>
      <w:tr w:rsidR="00392ECF" w14:paraId="7E396CF7" w14:textId="77777777" w:rsidTr="00757711">
        <w:tc>
          <w:tcPr>
            <w:tcW w:w="704" w:type="dxa"/>
          </w:tcPr>
          <w:p w14:paraId="3A810E17"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1</w:t>
            </w:r>
          </w:p>
        </w:tc>
        <w:tc>
          <w:tcPr>
            <w:tcW w:w="1418" w:type="dxa"/>
          </w:tcPr>
          <w:p w14:paraId="040657EF"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立面垂直度</w:t>
            </w:r>
          </w:p>
        </w:tc>
        <w:tc>
          <w:tcPr>
            <w:tcW w:w="992" w:type="dxa"/>
          </w:tcPr>
          <w:p w14:paraId="02681B8F"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2</w:t>
            </w:r>
          </w:p>
        </w:tc>
        <w:tc>
          <w:tcPr>
            <w:tcW w:w="992" w:type="dxa"/>
          </w:tcPr>
          <w:p w14:paraId="6EF5E51C"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3</w:t>
            </w:r>
          </w:p>
        </w:tc>
        <w:tc>
          <w:tcPr>
            <w:tcW w:w="4253" w:type="dxa"/>
          </w:tcPr>
          <w:p w14:paraId="6A634ACC"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2</w:t>
            </w:r>
            <w:r>
              <w:rPr>
                <w:rFonts w:asciiTheme="minorHAnsi" w:hAnsiTheme="minorHAnsi" w:cstheme="minorBidi"/>
                <w:bCs/>
                <w:szCs w:val="18"/>
              </w:rPr>
              <w:t>m</w:t>
            </w:r>
            <w:r>
              <w:rPr>
                <w:rFonts w:asciiTheme="minorHAnsi" w:hAnsiTheme="minorHAnsi" w:cstheme="minorBidi"/>
                <w:bCs/>
                <w:szCs w:val="18"/>
              </w:rPr>
              <w:t>垂直检测</w:t>
            </w:r>
            <w:proofErr w:type="gramStart"/>
            <w:r>
              <w:rPr>
                <w:rFonts w:asciiTheme="minorHAnsi" w:hAnsiTheme="minorHAnsi" w:cstheme="minorBidi"/>
                <w:bCs/>
                <w:szCs w:val="18"/>
              </w:rPr>
              <w:t>尺</w:t>
            </w:r>
            <w:proofErr w:type="gramEnd"/>
            <w:r>
              <w:rPr>
                <w:rFonts w:asciiTheme="minorHAnsi" w:hAnsiTheme="minorHAnsi" w:cstheme="minorBidi"/>
                <w:bCs/>
                <w:szCs w:val="18"/>
              </w:rPr>
              <w:t>检查</w:t>
            </w:r>
          </w:p>
        </w:tc>
      </w:tr>
      <w:tr w:rsidR="00392ECF" w14:paraId="2F218F2A" w14:textId="77777777" w:rsidTr="00757711">
        <w:tc>
          <w:tcPr>
            <w:tcW w:w="704" w:type="dxa"/>
          </w:tcPr>
          <w:p w14:paraId="7C163F68"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2</w:t>
            </w:r>
          </w:p>
        </w:tc>
        <w:tc>
          <w:tcPr>
            <w:tcW w:w="1418" w:type="dxa"/>
          </w:tcPr>
          <w:p w14:paraId="7C8B6666"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表面平整度</w:t>
            </w:r>
          </w:p>
        </w:tc>
        <w:tc>
          <w:tcPr>
            <w:tcW w:w="992" w:type="dxa"/>
          </w:tcPr>
          <w:p w14:paraId="0AE44D5F"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3</w:t>
            </w:r>
          </w:p>
        </w:tc>
        <w:tc>
          <w:tcPr>
            <w:tcW w:w="992" w:type="dxa"/>
          </w:tcPr>
          <w:p w14:paraId="7378E1CB"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4</w:t>
            </w:r>
          </w:p>
        </w:tc>
        <w:tc>
          <w:tcPr>
            <w:tcW w:w="4253" w:type="dxa"/>
          </w:tcPr>
          <w:p w14:paraId="7F7B0FFE"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2</w:t>
            </w:r>
            <w:r>
              <w:rPr>
                <w:rFonts w:asciiTheme="minorHAnsi" w:hAnsiTheme="minorHAnsi" w:cstheme="minorBidi"/>
                <w:bCs/>
                <w:szCs w:val="18"/>
              </w:rPr>
              <w:t>m</w:t>
            </w:r>
            <w:r>
              <w:rPr>
                <w:rFonts w:asciiTheme="minorHAnsi" w:hAnsiTheme="minorHAnsi" w:cstheme="minorBidi" w:hint="eastAsia"/>
                <w:bCs/>
                <w:szCs w:val="18"/>
              </w:rPr>
              <w:t>靠</w:t>
            </w:r>
            <w:r>
              <w:rPr>
                <w:rFonts w:asciiTheme="minorHAnsi" w:hAnsiTheme="minorHAnsi" w:cstheme="minorBidi"/>
                <w:bCs/>
                <w:szCs w:val="18"/>
              </w:rPr>
              <w:t>尺和塞尺检查</w:t>
            </w:r>
          </w:p>
        </w:tc>
      </w:tr>
      <w:tr w:rsidR="00392ECF" w14:paraId="50595A29" w14:textId="77777777" w:rsidTr="00757711">
        <w:tc>
          <w:tcPr>
            <w:tcW w:w="704" w:type="dxa"/>
          </w:tcPr>
          <w:p w14:paraId="357E1CE5"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3</w:t>
            </w:r>
          </w:p>
        </w:tc>
        <w:tc>
          <w:tcPr>
            <w:tcW w:w="1418" w:type="dxa"/>
          </w:tcPr>
          <w:p w14:paraId="4227407A"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阴</w:t>
            </w:r>
            <w:r w:rsidRPr="001D4132">
              <w:rPr>
                <w:rFonts w:asciiTheme="minorHAnsi" w:hAnsiTheme="minorHAnsi" w:cstheme="minorBidi"/>
                <w:bCs/>
                <w:szCs w:val="18"/>
              </w:rPr>
              <w:t>阳角方正</w:t>
            </w:r>
          </w:p>
        </w:tc>
        <w:tc>
          <w:tcPr>
            <w:tcW w:w="992" w:type="dxa"/>
          </w:tcPr>
          <w:p w14:paraId="76E16681"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3</w:t>
            </w:r>
          </w:p>
        </w:tc>
        <w:tc>
          <w:tcPr>
            <w:tcW w:w="992" w:type="dxa"/>
          </w:tcPr>
          <w:p w14:paraId="40264911"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3</w:t>
            </w:r>
          </w:p>
        </w:tc>
        <w:tc>
          <w:tcPr>
            <w:tcW w:w="4253" w:type="dxa"/>
          </w:tcPr>
          <w:p w14:paraId="17CDE1BA"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2</w:t>
            </w:r>
            <w:r>
              <w:rPr>
                <w:rFonts w:asciiTheme="minorHAnsi" w:hAnsiTheme="minorHAnsi" w:cstheme="minorBidi"/>
                <w:bCs/>
                <w:szCs w:val="18"/>
              </w:rPr>
              <w:t>00mm</w:t>
            </w:r>
            <w:r>
              <w:rPr>
                <w:rFonts w:asciiTheme="minorHAnsi" w:hAnsiTheme="minorHAnsi" w:cstheme="minorBidi" w:hint="eastAsia"/>
                <w:bCs/>
                <w:szCs w:val="18"/>
              </w:rPr>
              <w:t>直角</w:t>
            </w:r>
            <w:r>
              <w:rPr>
                <w:rFonts w:asciiTheme="minorHAnsi" w:hAnsiTheme="minorHAnsi" w:cstheme="minorBidi"/>
                <w:bCs/>
                <w:szCs w:val="18"/>
              </w:rPr>
              <w:t>检测</w:t>
            </w:r>
            <w:proofErr w:type="gramStart"/>
            <w:r>
              <w:rPr>
                <w:rFonts w:asciiTheme="minorHAnsi" w:hAnsiTheme="minorHAnsi" w:cstheme="minorBidi"/>
                <w:bCs/>
                <w:szCs w:val="18"/>
              </w:rPr>
              <w:t>尺</w:t>
            </w:r>
            <w:proofErr w:type="gramEnd"/>
            <w:r>
              <w:rPr>
                <w:rFonts w:asciiTheme="minorHAnsi" w:hAnsiTheme="minorHAnsi" w:cstheme="minorBidi"/>
                <w:bCs/>
                <w:szCs w:val="18"/>
              </w:rPr>
              <w:t>检查</w:t>
            </w:r>
          </w:p>
        </w:tc>
      </w:tr>
      <w:tr w:rsidR="00392ECF" w14:paraId="120C3809" w14:textId="77777777" w:rsidTr="00757711">
        <w:tc>
          <w:tcPr>
            <w:tcW w:w="704" w:type="dxa"/>
          </w:tcPr>
          <w:p w14:paraId="0EE4BC93"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4</w:t>
            </w:r>
          </w:p>
        </w:tc>
        <w:tc>
          <w:tcPr>
            <w:tcW w:w="1418" w:type="dxa"/>
          </w:tcPr>
          <w:p w14:paraId="78231988"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接</w:t>
            </w:r>
            <w:r w:rsidRPr="001D4132">
              <w:rPr>
                <w:rFonts w:asciiTheme="minorHAnsi" w:hAnsiTheme="minorHAnsi" w:cstheme="minorBidi"/>
                <w:bCs/>
                <w:szCs w:val="18"/>
              </w:rPr>
              <w:t>缝直线度</w:t>
            </w:r>
          </w:p>
        </w:tc>
        <w:tc>
          <w:tcPr>
            <w:tcW w:w="992" w:type="dxa"/>
          </w:tcPr>
          <w:p w14:paraId="75977734"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2</w:t>
            </w:r>
          </w:p>
        </w:tc>
        <w:tc>
          <w:tcPr>
            <w:tcW w:w="992" w:type="dxa"/>
          </w:tcPr>
          <w:p w14:paraId="4EC50F62"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3</w:t>
            </w:r>
          </w:p>
        </w:tc>
        <w:tc>
          <w:tcPr>
            <w:tcW w:w="4253" w:type="dxa"/>
          </w:tcPr>
          <w:p w14:paraId="78EC086D"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拉</w:t>
            </w:r>
            <w:r>
              <w:rPr>
                <w:rFonts w:asciiTheme="minorHAnsi" w:hAnsiTheme="minorHAnsi" w:cstheme="minorBidi" w:hint="eastAsia"/>
                <w:bCs/>
                <w:szCs w:val="18"/>
              </w:rPr>
              <w:t>5</w:t>
            </w:r>
            <w:r>
              <w:rPr>
                <w:rFonts w:asciiTheme="minorHAnsi" w:hAnsiTheme="minorHAnsi" w:cstheme="minorBidi"/>
                <w:bCs/>
                <w:szCs w:val="18"/>
              </w:rPr>
              <w:t>m</w:t>
            </w:r>
            <w:r>
              <w:rPr>
                <w:rFonts w:asciiTheme="minorHAnsi" w:hAnsiTheme="minorHAnsi" w:cstheme="minorBidi"/>
                <w:bCs/>
                <w:szCs w:val="18"/>
              </w:rPr>
              <w:t>线，不足</w:t>
            </w:r>
            <w:r>
              <w:rPr>
                <w:rFonts w:asciiTheme="minorHAnsi" w:hAnsiTheme="minorHAnsi" w:cstheme="minorBidi" w:hint="eastAsia"/>
                <w:bCs/>
                <w:szCs w:val="18"/>
              </w:rPr>
              <w:t>5</w:t>
            </w:r>
            <w:r>
              <w:rPr>
                <w:rFonts w:asciiTheme="minorHAnsi" w:hAnsiTheme="minorHAnsi" w:cstheme="minorBidi"/>
                <w:bCs/>
                <w:szCs w:val="18"/>
              </w:rPr>
              <w:t>m</w:t>
            </w:r>
            <w:r>
              <w:rPr>
                <w:rFonts w:asciiTheme="minorHAnsi" w:hAnsiTheme="minorHAnsi" w:cstheme="minorBidi"/>
                <w:bCs/>
                <w:szCs w:val="18"/>
              </w:rPr>
              <w:t>拉通线，用钢直尺检查</w:t>
            </w:r>
          </w:p>
        </w:tc>
      </w:tr>
      <w:tr w:rsidR="00392ECF" w14:paraId="592A657B" w14:textId="77777777" w:rsidTr="00757711">
        <w:tc>
          <w:tcPr>
            <w:tcW w:w="704" w:type="dxa"/>
          </w:tcPr>
          <w:p w14:paraId="79CE5D40"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hint="eastAsia"/>
                <w:bCs/>
                <w:szCs w:val="18"/>
              </w:rPr>
              <w:t>5</w:t>
            </w:r>
          </w:p>
        </w:tc>
        <w:tc>
          <w:tcPr>
            <w:tcW w:w="1418" w:type="dxa"/>
          </w:tcPr>
          <w:p w14:paraId="7CDC51FD"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接</w:t>
            </w:r>
            <w:r w:rsidRPr="001D4132">
              <w:rPr>
                <w:rFonts w:asciiTheme="minorHAnsi" w:hAnsiTheme="minorHAnsi" w:cstheme="minorBidi"/>
                <w:bCs/>
                <w:szCs w:val="18"/>
              </w:rPr>
              <w:t>缝</w:t>
            </w:r>
            <w:r>
              <w:rPr>
                <w:rFonts w:asciiTheme="minorHAnsi" w:hAnsiTheme="minorHAnsi" w:cstheme="minorBidi" w:hint="eastAsia"/>
                <w:bCs/>
                <w:szCs w:val="18"/>
              </w:rPr>
              <w:t>高低差</w:t>
            </w:r>
          </w:p>
        </w:tc>
        <w:tc>
          <w:tcPr>
            <w:tcW w:w="992" w:type="dxa"/>
          </w:tcPr>
          <w:p w14:paraId="2B424CEC"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1</w:t>
            </w:r>
          </w:p>
        </w:tc>
        <w:tc>
          <w:tcPr>
            <w:tcW w:w="992" w:type="dxa"/>
          </w:tcPr>
          <w:p w14:paraId="298DD6DF"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1</w:t>
            </w:r>
          </w:p>
        </w:tc>
        <w:tc>
          <w:tcPr>
            <w:tcW w:w="4253" w:type="dxa"/>
          </w:tcPr>
          <w:p w14:paraId="4178FA62" w14:textId="77777777" w:rsidR="00392ECF"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钢直</w:t>
            </w:r>
            <w:r>
              <w:rPr>
                <w:rFonts w:asciiTheme="minorHAnsi" w:hAnsiTheme="minorHAnsi" w:cstheme="minorBidi"/>
                <w:bCs/>
                <w:szCs w:val="18"/>
              </w:rPr>
              <w:t>尺和塞尺检查</w:t>
            </w:r>
          </w:p>
        </w:tc>
      </w:tr>
      <w:tr w:rsidR="00392ECF" w14:paraId="45D35AFA" w14:textId="77777777" w:rsidTr="00757711">
        <w:tc>
          <w:tcPr>
            <w:tcW w:w="704" w:type="dxa"/>
          </w:tcPr>
          <w:p w14:paraId="4A83FE65"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hint="eastAsia"/>
                <w:bCs/>
                <w:szCs w:val="18"/>
              </w:rPr>
              <w:t>6</w:t>
            </w:r>
          </w:p>
        </w:tc>
        <w:tc>
          <w:tcPr>
            <w:tcW w:w="1418" w:type="dxa"/>
          </w:tcPr>
          <w:p w14:paraId="44C332F2"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接</w:t>
            </w:r>
            <w:r w:rsidRPr="001D4132">
              <w:rPr>
                <w:rFonts w:asciiTheme="minorHAnsi" w:hAnsiTheme="minorHAnsi" w:cstheme="minorBidi"/>
                <w:bCs/>
                <w:szCs w:val="18"/>
              </w:rPr>
              <w:t>缝</w:t>
            </w:r>
            <w:r>
              <w:rPr>
                <w:rFonts w:asciiTheme="minorHAnsi" w:hAnsiTheme="minorHAnsi" w:cstheme="minorBidi" w:hint="eastAsia"/>
                <w:bCs/>
                <w:szCs w:val="18"/>
              </w:rPr>
              <w:t>宽度</w:t>
            </w:r>
          </w:p>
        </w:tc>
        <w:tc>
          <w:tcPr>
            <w:tcW w:w="992" w:type="dxa"/>
          </w:tcPr>
          <w:p w14:paraId="0F8647FB"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1</w:t>
            </w:r>
          </w:p>
        </w:tc>
        <w:tc>
          <w:tcPr>
            <w:tcW w:w="992" w:type="dxa"/>
          </w:tcPr>
          <w:p w14:paraId="2D842866"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1</w:t>
            </w:r>
          </w:p>
        </w:tc>
        <w:tc>
          <w:tcPr>
            <w:tcW w:w="4253" w:type="dxa"/>
          </w:tcPr>
          <w:p w14:paraId="420E9E15" w14:textId="77777777" w:rsidR="00392ECF" w:rsidRDefault="00392ECF" w:rsidP="00757711">
            <w:pPr>
              <w:pStyle w:val="11"/>
              <w:ind w:firstLineChars="0" w:firstLine="0"/>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钢直</w:t>
            </w:r>
            <w:r>
              <w:rPr>
                <w:rFonts w:asciiTheme="minorHAnsi" w:hAnsiTheme="minorHAnsi" w:cstheme="minorBidi"/>
                <w:bCs/>
                <w:szCs w:val="18"/>
              </w:rPr>
              <w:t>尺检查</w:t>
            </w:r>
          </w:p>
        </w:tc>
      </w:tr>
    </w:tbl>
    <w:p w14:paraId="5856105F" w14:textId="7C6379C2" w:rsidR="00392ECF" w:rsidRDefault="00C83080" w:rsidP="00392ECF">
      <w:pPr>
        <w:pStyle w:val="11"/>
        <w:ind w:left="420" w:firstLineChars="0" w:firstLine="0"/>
        <w:rPr>
          <w:bCs/>
          <w:szCs w:val="18"/>
        </w:rPr>
      </w:pPr>
      <w:r>
        <w:rPr>
          <w:noProof/>
        </w:rPr>
        <w:t>22</w:t>
      </w:r>
      <w:r w:rsidR="00392ECF">
        <w:rPr>
          <w:rFonts w:hint="eastAsia"/>
          <w:noProof/>
        </w:rPr>
        <w:t>涂料涂饰质量和检验方法应符合表</w:t>
      </w:r>
      <w:r w:rsidR="00392ECF">
        <w:rPr>
          <w:b/>
          <w:bCs/>
          <w:szCs w:val="18"/>
        </w:rPr>
        <w:t>6.4.</w:t>
      </w:r>
      <w:r w:rsidR="00C90E7C">
        <w:rPr>
          <w:b/>
          <w:bCs/>
          <w:szCs w:val="18"/>
        </w:rPr>
        <w:t>13</w:t>
      </w:r>
      <w:r w:rsidR="00392ECF">
        <w:rPr>
          <w:b/>
          <w:bCs/>
          <w:szCs w:val="18"/>
        </w:rPr>
        <w:t>-3</w:t>
      </w:r>
      <w:r w:rsidR="00392ECF" w:rsidRPr="001D4132">
        <w:rPr>
          <w:rFonts w:hint="eastAsia"/>
          <w:bCs/>
          <w:szCs w:val="18"/>
        </w:rPr>
        <w:t>的规定</w:t>
      </w:r>
      <w:r w:rsidR="00392ECF">
        <w:rPr>
          <w:rFonts w:hint="eastAsia"/>
          <w:bCs/>
          <w:szCs w:val="18"/>
        </w:rPr>
        <w:t>。</w:t>
      </w:r>
    </w:p>
    <w:p w14:paraId="78BEE766" w14:textId="069F8702" w:rsidR="00392ECF" w:rsidRPr="00455950" w:rsidRDefault="00392ECF" w:rsidP="00455950">
      <w:pPr>
        <w:pStyle w:val="af6"/>
        <w:spacing w:beforeLines="50" w:before="156" w:afterLines="50" w:after="156"/>
        <w:ind w:left="420" w:firstLineChars="0" w:firstLine="0"/>
        <w:jc w:val="center"/>
        <w:rPr>
          <w:rFonts w:ascii="黑体" w:eastAsia="黑体" w:hAnsi="黑体"/>
          <w:b w:val="0"/>
          <w:bCs/>
          <w:kern w:val="0"/>
          <w:sz w:val="21"/>
          <w:szCs w:val="18"/>
        </w:rPr>
      </w:pPr>
      <w:r w:rsidRPr="00455950">
        <w:rPr>
          <w:rFonts w:ascii="黑体" w:eastAsia="黑体" w:hAnsi="黑体" w:hint="eastAsia"/>
          <w:b w:val="0"/>
          <w:bCs/>
          <w:kern w:val="0"/>
          <w:sz w:val="21"/>
          <w:szCs w:val="18"/>
        </w:rPr>
        <w:t>表</w:t>
      </w:r>
      <w:r w:rsidRPr="00455950">
        <w:rPr>
          <w:rFonts w:ascii="黑体" w:eastAsia="黑体" w:hAnsi="黑体"/>
          <w:b w:val="0"/>
          <w:bCs/>
          <w:kern w:val="0"/>
          <w:sz w:val="21"/>
          <w:szCs w:val="18"/>
        </w:rPr>
        <w:t>6.4.</w:t>
      </w:r>
      <w:r w:rsidR="00C90E7C">
        <w:rPr>
          <w:rFonts w:ascii="黑体" w:eastAsia="黑体" w:hAnsi="黑体"/>
          <w:b w:val="0"/>
          <w:bCs/>
          <w:kern w:val="0"/>
          <w:sz w:val="21"/>
          <w:szCs w:val="18"/>
        </w:rPr>
        <w:t>13</w:t>
      </w:r>
      <w:r w:rsidRPr="00455950">
        <w:rPr>
          <w:rFonts w:ascii="黑体" w:eastAsia="黑体" w:hAnsi="黑体"/>
          <w:b w:val="0"/>
          <w:bCs/>
          <w:kern w:val="0"/>
          <w:sz w:val="21"/>
          <w:szCs w:val="18"/>
        </w:rPr>
        <w:t>-3</w:t>
      </w:r>
      <w:r w:rsidRPr="00455950">
        <w:rPr>
          <w:rFonts w:ascii="黑体" w:eastAsia="黑体" w:hAnsi="黑体" w:hint="eastAsia"/>
          <w:b w:val="0"/>
          <w:bCs/>
          <w:kern w:val="0"/>
          <w:sz w:val="21"/>
          <w:szCs w:val="18"/>
        </w:rPr>
        <w:t>涂料涂饰质量和检验方法</w:t>
      </w:r>
    </w:p>
    <w:tbl>
      <w:tblPr>
        <w:tblStyle w:val="af8"/>
        <w:tblW w:w="8359" w:type="dxa"/>
        <w:tblLook w:val="04A0" w:firstRow="1" w:lastRow="0" w:firstColumn="1" w:lastColumn="0" w:noHBand="0" w:noVBand="1"/>
      </w:tblPr>
      <w:tblGrid>
        <w:gridCol w:w="704"/>
        <w:gridCol w:w="1418"/>
        <w:gridCol w:w="4110"/>
        <w:gridCol w:w="2127"/>
      </w:tblGrid>
      <w:tr w:rsidR="00392ECF" w14:paraId="3804F704" w14:textId="77777777" w:rsidTr="00757711">
        <w:trPr>
          <w:trHeight w:val="411"/>
        </w:trPr>
        <w:tc>
          <w:tcPr>
            <w:tcW w:w="704" w:type="dxa"/>
          </w:tcPr>
          <w:p w14:paraId="4EC01A8E"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项次</w:t>
            </w:r>
          </w:p>
        </w:tc>
        <w:tc>
          <w:tcPr>
            <w:tcW w:w="1418" w:type="dxa"/>
          </w:tcPr>
          <w:p w14:paraId="3AC7A602"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项目</w:t>
            </w:r>
          </w:p>
        </w:tc>
        <w:tc>
          <w:tcPr>
            <w:tcW w:w="4110" w:type="dxa"/>
          </w:tcPr>
          <w:p w14:paraId="18386E33"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涂饰</w:t>
            </w:r>
          </w:p>
        </w:tc>
        <w:tc>
          <w:tcPr>
            <w:tcW w:w="2127" w:type="dxa"/>
          </w:tcPr>
          <w:p w14:paraId="47E85B57"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hint="eastAsia"/>
                <w:bCs/>
                <w:szCs w:val="18"/>
              </w:rPr>
              <w:t>检验</w:t>
            </w:r>
            <w:r w:rsidRPr="001D4132">
              <w:rPr>
                <w:rFonts w:asciiTheme="minorHAnsi" w:hAnsiTheme="minorHAnsi" w:cstheme="minorBidi"/>
                <w:bCs/>
                <w:szCs w:val="18"/>
              </w:rPr>
              <w:t>方法</w:t>
            </w:r>
          </w:p>
        </w:tc>
      </w:tr>
      <w:tr w:rsidR="00392ECF" w14:paraId="57D611D6" w14:textId="77777777" w:rsidTr="00757711">
        <w:trPr>
          <w:trHeight w:val="416"/>
        </w:trPr>
        <w:tc>
          <w:tcPr>
            <w:tcW w:w="704" w:type="dxa"/>
          </w:tcPr>
          <w:p w14:paraId="31852933"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1</w:t>
            </w:r>
          </w:p>
        </w:tc>
        <w:tc>
          <w:tcPr>
            <w:tcW w:w="1418" w:type="dxa"/>
          </w:tcPr>
          <w:p w14:paraId="5C8A4DB6"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颜色</w:t>
            </w:r>
          </w:p>
        </w:tc>
        <w:tc>
          <w:tcPr>
            <w:tcW w:w="4110" w:type="dxa"/>
          </w:tcPr>
          <w:p w14:paraId="40D42432"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均匀一致</w:t>
            </w:r>
          </w:p>
        </w:tc>
        <w:tc>
          <w:tcPr>
            <w:tcW w:w="2127" w:type="dxa"/>
            <w:vMerge w:val="restart"/>
            <w:vAlign w:val="center"/>
          </w:tcPr>
          <w:p w14:paraId="257D6D47"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观察</w:t>
            </w:r>
          </w:p>
        </w:tc>
      </w:tr>
      <w:tr w:rsidR="00392ECF" w14:paraId="51B926F8" w14:textId="77777777" w:rsidTr="00757711">
        <w:tc>
          <w:tcPr>
            <w:tcW w:w="704" w:type="dxa"/>
          </w:tcPr>
          <w:p w14:paraId="4A771ECD"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2</w:t>
            </w:r>
          </w:p>
        </w:tc>
        <w:tc>
          <w:tcPr>
            <w:tcW w:w="1418" w:type="dxa"/>
          </w:tcPr>
          <w:p w14:paraId="56E57311"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光泽</w:t>
            </w:r>
          </w:p>
        </w:tc>
        <w:tc>
          <w:tcPr>
            <w:tcW w:w="4110" w:type="dxa"/>
          </w:tcPr>
          <w:p w14:paraId="3B7C2FCA"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基本</w:t>
            </w:r>
            <w:r>
              <w:rPr>
                <w:rFonts w:asciiTheme="minorHAnsi" w:hAnsiTheme="minorHAnsi" w:cstheme="minorBidi"/>
                <w:bCs/>
                <w:szCs w:val="18"/>
              </w:rPr>
              <w:t>均匀</w:t>
            </w:r>
          </w:p>
        </w:tc>
        <w:tc>
          <w:tcPr>
            <w:tcW w:w="2127" w:type="dxa"/>
            <w:vMerge/>
          </w:tcPr>
          <w:p w14:paraId="26421F58" w14:textId="77777777" w:rsidR="00392ECF" w:rsidRPr="001D4132" w:rsidRDefault="00392ECF" w:rsidP="00757711">
            <w:pPr>
              <w:pStyle w:val="11"/>
              <w:ind w:firstLineChars="0" w:firstLine="0"/>
              <w:rPr>
                <w:rFonts w:asciiTheme="minorHAnsi" w:hAnsiTheme="minorHAnsi" w:cstheme="minorBidi"/>
                <w:bCs/>
                <w:szCs w:val="18"/>
              </w:rPr>
            </w:pPr>
          </w:p>
        </w:tc>
      </w:tr>
      <w:tr w:rsidR="00392ECF" w14:paraId="0C4818E4" w14:textId="77777777" w:rsidTr="00757711">
        <w:tc>
          <w:tcPr>
            <w:tcW w:w="704" w:type="dxa"/>
          </w:tcPr>
          <w:p w14:paraId="4718D42E"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3</w:t>
            </w:r>
          </w:p>
        </w:tc>
        <w:tc>
          <w:tcPr>
            <w:tcW w:w="1418" w:type="dxa"/>
          </w:tcPr>
          <w:p w14:paraId="1E90CB9E"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返碱</w:t>
            </w:r>
            <w:r>
              <w:rPr>
                <w:rFonts w:asciiTheme="minorHAnsi" w:hAnsiTheme="minorHAnsi" w:cstheme="minorBidi"/>
                <w:bCs/>
                <w:szCs w:val="18"/>
              </w:rPr>
              <w:t>、</w:t>
            </w:r>
            <w:proofErr w:type="gramStart"/>
            <w:r>
              <w:rPr>
                <w:rFonts w:asciiTheme="minorHAnsi" w:hAnsiTheme="minorHAnsi" w:cstheme="minorBidi"/>
                <w:bCs/>
                <w:szCs w:val="18"/>
              </w:rPr>
              <w:t>咬色</w:t>
            </w:r>
            <w:proofErr w:type="gramEnd"/>
          </w:p>
        </w:tc>
        <w:tc>
          <w:tcPr>
            <w:tcW w:w="4110" w:type="dxa"/>
          </w:tcPr>
          <w:p w14:paraId="33E03D3F"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允许</w:t>
            </w:r>
            <w:r>
              <w:rPr>
                <w:rFonts w:asciiTheme="minorHAnsi" w:hAnsiTheme="minorHAnsi" w:cstheme="minorBidi"/>
                <w:bCs/>
                <w:szCs w:val="18"/>
              </w:rPr>
              <w:t>少量轻微</w:t>
            </w:r>
          </w:p>
        </w:tc>
        <w:tc>
          <w:tcPr>
            <w:tcW w:w="2127" w:type="dxa"/>
            <w:vMerge/>
          </w:tcPr>
          <w:p w14:paraId="3C9A735A" w14:textId="77777777" w:rsidR="00392ECF" w:rsidRPr="001D4132" w:rsidRDefault="00392ECF" w:rsidP="00757711">
            <w:pPr>
              <w:pStyle w:val="11"/>
              <w:ind w:firstLineChars="0" w:firstLine="0"/>
              <w:rPr>
                <w:rFonts w:asciiTheme="minorHAnsi" w:hAnsiTheme="minorHAnsi" w:cstheme="minorBidi"/>
                <w:bCs/>
                <w:szCs w:val="18"/>
              </w:rPr>
            </w:pPr>
          </w:p>
        </w:tc>
      </w:tr>
      <w:tr w:rsidR="00392ECF" w14:paraId="0529B4A4" w14:textId="77777777" w:rsidTr="00757711">
        <w:tc>
          <w:tcPr>
            <w:tcW w:w="704" w:type="dxa"/>
          </w:tcPr>
          <w:p w14:paraId="44EFAA76"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4</w:t>
            </w:r>
          </w:p>
        </w:tc>
        <w:tc>
          <w:tcPr>
            <w:tcW w:w="1418" w:type="dxa"/>
          </w:tcPr>
          <w:p w14:paraId="396B3D38"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流坠、疙瘩</w:t>
            </w:r>
          </w:p>
        </w:tc>
        <w:tc>
          <w:tcPr>
            <w:tcW w:w="4110" w:type="dxa"/>
          </w:tcPr>
          <w:p w14:paraId="62186AB4"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允许</w:t>
            </w:r>
            <w:r>
              <w:rPr>
                <w:rFonts w:asciiTheme="minorHAnsi" w:hAnsiTheme="minorHAnsi" w:cstheme="minorBidi"/>
                <w:bCs/>
                <w:szCs w:val="18"/>
              </w:rPr>
              <w:t>少量轻微</w:t>
            </w:r>
          </w:p>
        </w:tc>
        <w:tc>
          <w:tcPr>
            <w:tcW w:w="2127" w:type="dxa"/>
            <w:vMerge/>
          </w:tcPr>
          <w:p w14:paraId="5DC261AB" w14:textId="77777777" w:rsidR="00392ECF" w:rsidRPr="001D4132" w:rsidRDefault="00392ECF" w:rsidP="00757711">
            <w:pPr>
              <w:pStyle w:val="11"/>
              <w:ind w:firstLineChars="0" w:firstLine="0"/>
              <w:rPr>
                <w:rFonts w:asciiTheme="minorHAnsi" w:hAnsiTheme="minorHAnsi" w:cstheme="minorBidi"/>
                <w:bCs/>
                <w:szCs w:val="18"/>
              </w:rPr>
            </w:pPr>
          </w:p>
        </w:tc>
      </w:tr>
      <w:tr w:rsidR="00392ECF" w14:paraId="5428E4A5" w14:textId="77777777" w:rsidTr="00757711">
        <w:tc>
          <w:tcPr>
            <w:tcW w:w="704" w:type="dxa"/>
          </w:tcPr>
          <w:p w14:paraId="2C03B10D" w14:textId="77777777" w:rsidR="00392ECF" w:rsidRPr="001D4132" w:rsidRDefault="00392ECF" w:rsidP="00757711">
            <w:pPr>
              <w:pStyle w:val="11"/>
              <w:ind w:firstLineChars="0" w:firstLine="0"/>
              <w:rPr>
                <w:rFonts w:asciiTheme="minorHAnsi" w:hAnsiTheme="minorHAnsi" w:cstheme="minorBidi"/>
                <w:bCs/>
                <w:szCs w:val="18"/>
              </w:rPr>
            </w:pPr>
            <w:r>
              <w:rPr>
                <w:rFonts w:asciiTheme="minorHAnsi" w:hAnsiTheme="minorHAnsi" w:cstheme="minorBidi" w:hint="eastAsia"/>
                <w:bCs/>
                <w:szCs w:val="18"/>
              </w:rPr>
              <w:t>5</w:t>
            </w:r>
          </w:p>
        </w:tc>
        <w:tc>
          <w:tcPr>
            <w:tcW w:w="1418" w:type="dxa"/>
          </w:tcPr>
          <w:p w14:paraId="24ABFF6A"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砂眼、刷纹</w:t>
            </w:r>
          </w:p>
        </w:tc>
        <w:tc>
          <w:tcPr>
            <w:tcW w:w="4110" w:type="dxa"/>
          </w:tcPr>
          <w:p w14:paraId="7572481E" w14:textId="77777777" w:rsidR="00392ECF"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允许</w:t>
            </w:r>
            <w:r>
              <w:rPr>
                <w:rFonts w:asciiTheme="minorHAnsi" w:hAnsiTheme="minorHAnsi" w:cstheme="minorBidi"/>
                <w:bCs/>
                <w:szCs w:val="18"/>
              </w:rPr>
              <w:t>少量轻微砂眼、</w:t>
            </w:r>
            <w:r>
              <w:rPr>
                <w:rFonts w:asciiTheme="minorHAnsi" w:hAnsiTheme="minorHAnsi" w:cstheme="minorBidi" w:hint="eastAsia"/>
                <w:bCs/>
                <w:szCs w:val="18"/>
              </w:rPr>
              <w:t>刷纹通顺</w:t>
            </w:r>
          </w:p>
        </w:tc>
        <w:tc>
          <w:tcPr>
            <w:tcW w:w="2127" w:type="dxa"/>
            <w:vMerge/>
          </w:tcPr>
          <w:p w14:paraId="3C459318" w14:textId="77777777" w:rsidR="00392ECF" w:rsidRDefault="00392ECF" w:rsidP="00757711">
            <w:pPr>
              <w:pStyle w:val="11"/>
              <w:ind w:firstLineChars="0" w:firstLine="0"/>
              <w:rPr>
                <w:rFonts w:asciiTheme="minorHAnsi" w:hAnsiTheme="minorHAnsi" w:cstheme="minorBidi"/>
                <w:bCs/>
                <w:szCs w:val="18"/>
              </w:rPr>
            </w:pPr>
          </w:p>
        </w:tc>
      </w:tr>
    </w:tbl>
    <w:p w14:paraId="3FD8817B" w14:textId="59CB0E98" w:rsidR="00392ECF" w:rsidRDefault="00C83080" w:rsidP="00392ECF">
      <w:pPr>
        <w:pStyle w:val="11"/>
        <w:ind w:left="420" w:firstLineChars="0" w:firstLine="0"/>
        <w:rPr>
          <w:noProof/>
        </w:rPr>
      </w:pPr>
      <w:r>
        <w:rPr>
          <w:noProof/>
        </w:rPr>
        <w:t>23</w:t>
      </w:r>
      <w:r w:rsidR="00392ECF">
        <w:rPr>
          <w:noProof/>
        </w:rPr>
        <w:t>无障碍护栏、</w:t>
      </w:r>
      <w:r w:rsidR="00392ECF" w:rsidRPr="001D4132">
        <w:rPr>
          <w:rFonts w:hint="eastAsia"/>
          <w:noProof/>
        </w:rPr>
        <w:t>扶手转角弧度应符合设计要求，接缝应严密，表面应光滑，色泽应一致，不得有裂缝、翘曲及损坏</w:t>
      </w:r>
      <w:r w:rsidR="00392ECF">
        <w:rPr>
          <w:rFonts w:hint="eastAsia"/>
          <w:noProof/>
        </w:rPr>
        <w:t>。</w:t>
      </w:r>
    </w:p>
    <w:p w14:paraId="6FEC28F7" w14:textId="77777777" w:rsidR="00392ECF" w:rsidRDefault="00392ECF" w:rsidP="00392ECF">
      <w:pPr>
        <w:pStyle w:val="11"/>
        <w:ind w:left="420" w:firstLineChars="0" w:firstLine="0"/>
        <w:rPr>
          <w:noProof/>
        </w:rPr>
      </w:pPr>
      <w:r>
        <w:rPr>
          <w:rFonts w:hint="eastAsia"/>
          <w:noProof/>
        </w:rPr>
        <w:t>检验方法：观察；手摸检查。</w:t>
      </w:r>
    </w:p>
    <w:p w14:paraId="51EC9167" w14:textId="1D21D63F" w:rsidR="00392ECF" w:rsidRDefault="00C83080" w:rsidP="00392ECF">
      <w:pPr>
        <w:pStyle w:val="11"/>
        <w:ind w:left="420" w:firstLineChars="0" w:firstLine="0"/>
        <w:rPr>
          <w:bCs/>
          <w:szCs w:val="18"/>
        </w:rPr>
      </w:pPr>
      <w:r>
        <w:rPr>
          <w:noProof/>
        </w:rPr>
        <w:t>24</w:t>
      </w:r>
      <w:r w:rsidR="00392ECF">
        <w:rPr>
          <w:noProof/>
        </w:rPr>
        <w:t>无障碍护栏、</w:t>
      </w:r>
      <w:r w:rsidR="00392ECF" w:rsidRPr="001D4132">
        <w:rPr>
          <w:rFonts w:hint="eastAsia"/>
          <w:noProof/>
        </w:rPr>
        <w:t>扶手</w:t>
      </w:r>
      <w:r w:rsidR="00392ECF">
        <w:rPr>
          <w:rFonts w:hint="eastAsia"/>
          <w:noProof/>
        </w:rPr>
        <w:t>安装的允许偏差和检验方法应符合表</w:t>
      </w:r>
      <w:r w:rsidR="00392ECF">
        <w:rPr>
          <w:b/>
          <w:bCs/>
          <w:szCs w:val="18"/>
        </w:rPr>
        <w:t>6.4.</w:t>
      </w:r>
      <w:r w:rsidR="00C90E7C">
        <w:rPr>
          <w:b/>
          <w:bCs/>
          <w:szCs w:val="18"/>
        </w:rPr>
        <w:t>13</w:t>
      </w:r>
      <w:r w:rsidR="00392ECF">
        <w:rPr>
          <w:b/>
          <w:bCs/>
          <w:szCs w:val="18"/>
        </w:rPr>
        <w:t>-4</w:t>
      </w:r>
      <w:r w:rsidR="00392ECF" w:rsidRPr="001D4132">
        <w:rPr>
          <w:rFonts w:hint="eastAsia"/>
          <w:bCs/>
          <w:szCs w:val="18"/>
        </w:rPr>
        <w:t>的规定</w:t>
      </w:r>
      <w:r w:rsidR="00392ECF">
        <w:rPr>
          <w:rFonts w:hint="eastAsia"/>
          <w:bCs/>
          <w:szCs w:val="18"/>
        </w:rPr>
        <w:t>。</w:t>
      </w:r>
    </w:p>
    <w:p w14:paraId="7B92F80D" w14:textId="22D2C382" w:rsidR="00392ECF" w:rsidRPr="00455950" w:rsidRDefault="00392ECF" w:rsidP="00455950">
      <w:pPr>
        <w:pStyle w:val="af6"/>
        <w:spacing w:beforeLines="50" w:before="156" w:afterLines="50" w:after="156"/>
        <w:ind w:left="420" w:firstLineChars="0" w:firstLine="0"/>
        <w:jc w:val="center"/>
        <w:rPr>
          <w:rFonts w:ascii="黑体" w:eastAsia="黑体" w:hAnsi="黑体"/>
          <w:b w:val="0"/>
          <w:bCs/>
          <w:kern w:val="0"/>
          <w:sz w:val="21"/>
          <w:szCs w:val="18"/>
        </w:rPr>
      </w:pPr>
      <w:r w:rsidRPr="00455950">
        <w:rPr>
          <w:rFonts w:ascii="黑体" w:eastAsia="黑体" w:hAnsi="黑体" w:hint="eastAsia"/>
          <w:b w:val="0"/>
          <w:bCs/>
          <w:kern w:val="0"/>
          <w:sz w:val="21"/>
          <w:szCs w:val="18"/>
        </w:rPr>
        <w:t>表</w:t>
      </w:r>
      <w:r w:rsidRPr="00455950">
        <w:rPr>
          <w:rFonts w:ascii="黑体" w:eastAsia="黑体" w:hAnsi="黑体"/>
          <w:b w:val="0"/>
          <w:bCs/>
          <w:kern w:val="0"/>
          <w:sz w:val="21"/>
          <w:szCs w:val="18"/>
        </w:rPr>
        <w:t>6.4.</w:t>
      </w:r>
      <w:r w:rsidR="00C90E7C">
        <w:rPr>
          <w:rFonts w:ascii="黑体" w:eastAsia="黑体" w:hAnsi="黑体"/>
          <w:b w:val="0"/>
          <w:bCs/>
          <w:kern w:val="0"/>
          <w:sz w:val="21"/>
          <w:szCs w:val="18"/>
        </w:rPr>
        <w:t>13</w:t>
      </w:r>
      <w:r w:rsidRPr="00455950">
        <w:rPr>
          <w:rFonts w:ascii="黑体" w:eastAsia="黑体" w:hAnsi="黑体"/>
          <w:b w:val="0"/>
          <w:bCs/>
          <w:kern w:val="0"/>
          <w:sz w:val="21"/>
          <w:szCs w:val="18"/>
        </w:rPr>
        <w:t>-4无障碍护栏、</w:t>
      </w:r>
      <w:r w:rsidRPr="00455950">
        <w:rPr>
          <w:rFonts w:ascii="黑体" w:eastAsia="黑体" w:hAnsi="黑体" w:hint="eastAsia"/>
          <w:b w:val="0"/>
          <w:bCs/>
          <w:kern w:val="0"/>
          <w:sz w:val="21"/>
          <w:szCs w:val="18"/>
        </w:rPr>
        <w:t>扶手安装的允许偏差和检验方法</w:t>
      </w:r>
    </w:p>
    <w:tbl>
      <w:tblPr>
        <w:tblStyle w:val="af8"/>
        <w:tblW w:w="8359" w:type="dxa"/>
        <w:tblLook w:val="04A0" w:firstRow="1" w:lastRow="0" w:firstColumn="1" w:lastColumn="0" w:noHBand="0" w:noVBand="1"/>
      </w:tblPr>
      <w:tblGrid>
        <w:gridCol w:w="704"/>
        <w:gridCol w:w="1418"/>
        <w:gridCol w:w="2693"/>
        <w:gridCol w:w="3544"/>
      </w:tblGrid>
      <w:tr w:rsidR="00392ECF" w14:paraId="244D4E58" w14:textId="77777777" w:rsidTr="00757711">
        <w:trPr>
          <w:trHeight w:val="411"/>
        </w:trPr>
        <w:tc>
          <w:tcPr>
            <w:tcW w:w="704" w:type="dxa"/>
          </w:tcPr>
          <w:p w14:paraId="5043108B"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项次</w:t>
            </w:r>
          </w:p>
        </w:tc>
        <w:tc>
          <w:tcPr>
            <w:tcW w:w="1418" w:type="dxa"/>
          </w:tcPr>
          <w:p w14:paraId="37DE8E39"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bCs/>
                <w:szCs w:val="18"/>
              </w:rPr>
              <w:t>项目</w:t>
            </w:r>
          </w:p>
        </w:tc>
        <w:tc>
          <w:tcPr>
            <w:tcW w:w="2693" w:type="dxa"/>
          </w:tcPr>
          <w:p w14:paraId="7002DF7F"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hint="eastAsia"/>
                <w:bCs/>
                <w:szCs w:val="18"/>
              </w:rPr>
              <w:t>允许偏差（</w:t>
            </w:r>
            <w:r w:rsidRPr="001D4132">
              <w:rPr>
                <w:rFonts w:asciiTheme="minorHAnsi" w:hAnsiTheme="minorHAnsi" w:cstheme="minorBidi" w:hint="eastAsia"/>
                <w:bCs/>
                <w:szCs w:val="18"/>
              </w:rPr>
              <w:t>m</w:t>
            </w:r>
            <w:r w:rsidRPr="001D4132">
              <w:rPr>
                <w:rFonts w:asciiTheme="minorHAnsi" w:hAnsiTheme="minorHAnsi" w:cstheme="minorBidi"/>
                <w:bCs/>
                <w:szCs w:val="18"/>
              </w:rPr>
              <w:t>m</w:t>
            </w:r>
            <w:r w:rsidRPr="001D4132">
              <w:rPr>
                <w:rFonts w:asciiTheme="minorHAnsi" w:hAnsiTheme="minorHAnsi" w:cstheme="minorBidi" w:hint="eastAsia"/>
                <w:bCs/>
                <w:szCs w:val="18"/>
              </w:rPr>
              <w:t>）</w:t>
            </w:r>
          </w:p>
        </w:tc>
        <w:tc>
          <w:tcPr>
            <w:tcW w:w="3544" w:type="dxa"/>
          </w:tcPr>
          <w:p w14:paraId="3944ED38" w14:textId="77777777" w:rsidR="00392ECF" w:rsidRPr="001D4132" w:rsidRDefault="00392ECF" w:rsidP="00757711">
            <w:pPr>
              <w:pStyle w:val="11"/>
              <w:ind w:firstLineChars="0" w:firstLine="0"/>
              <w:jc w:val="center"/>
              <w:rPr>
                <w:rFonts w:asciiTheme="minorHAnsi" w:hAnsiTheme="minorHAnsi" w:cstheme="minorBidi"/>
                <w:bCs/>
                <w:szCs w:val="18"/>
              </w:rPr>
            </w:pPr>
            <w:r w:rsidRPr="001D4132">
              <w:rPr>
                <w:rFonts w:asciiTheme="minorHAnsi" w:hAnsiTheme="minorHAnsi" w:cstheme="minorBidi" w:hint="eastAsia"/>
                <w:bCs/>
                <w:szCs w:val="18"/>
              </w:rPr>
              <w:t>检验</w:t>
            </w:r>
            <w:r w:rsidRPr="001D4132">
              <w:rPr>
                <w:rFonts w:asciiTheme="minorHAnsi" w:hAnsiTheme="minorHAnsi" w:cstheme="minorBidi"/>
                <w:bCs/>
                <w:szCs w:val="18"/>
              </w:rPr>
              <w:t>方法</w:t>
            </w:r>
          </w:p>
        </w:tc>
      </w:tr>
      <w:tr w:rsidR="00392ECF" w14:paraId="16CB5890" w14:textId="77777777" w:rsidTr="00757711">
        <w:trPr>
          <w:trHeight w:val="416"/>
        </w:trPr>
        <w:tc>
          <w:tcPr>
            <w:tcW w:w="704" w:type="dxa"/>
          </w:tcPr>
          <w:p w14:paraId="44C34702"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1</w:t>
            </w:r>
          </w:p>
        </w:tc>
        <w:tc>
          <w:tcPr>
            <w:tcW w:w="1418" w:type="dxa"/>
          </w:tcPr>
          <w:p w14:paraId="1287E4AE"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护栏垂直度</w:t>
            </w:r>
          </w:p>
        </w:tc>
        <w:tc>
          <w:tcPr>
            <w:tcW w:w="2693" w:type="dxa"/>
          </w:tcPr>
          <w:p w14:paraId="025CAF99"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3</w:t>
            </w:r>
          </w:p>
        </w:tc>
        <w:tc>
          <w:tcPr>
            <w:tcW w:w="3544" w:type="dxa"/>
          </w:tcPr>
          <w:p w14:paraId="38C91F87"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bCs/>
                <w:szCs w:val="18"/>
              </w:rPr>
              <w:t>1m</w:t>
            </w:r>
            <w:r>
              <w:rPr>
                <w:rFonts w:asciiTheme="minorHAnsi" w:hAnsiTheme="minorHAnsi" w:cstheme="minorBidi"/>
                <w:bCs/>
                <w:szCs w:val="18"/>
              </w:rPr>
              <w:t>垂直检测</w:t>
            </w:r>
            <w:proofErr w:type="gramStart"/>
            <w:r>
              <w:rPr>
                <w:rFonts w:asciiTheme="minorHAnsi" w:hAnsiTheme="minorHAnsi" w:cstheme="minorBidi"/>
                <w:bCs/>
                <w:szCs w:val="18"/>
              </w:rPr>
              <w:t>尺</w:t>
            </w:r>
            <w:proofErr w:type="gramEnd"/>
            <w:r>
              <w:rPr>
                <w:rFonts w:asciiTheme="minorHAnsi" w:hAnsiTheme="minorHAnsi" w:cstheme="minorBidi"/>
                <w:bCs/>
                <w:szCs w:val="18"/>
              </w:rPr>
              <w:t>检查</w:t>
            </w:r>
          </w:p>
        </w:tc>
      </w:tr>
      <w:tr w:rsidR="00392ECF" w14:paraId="683CE9AB" w14:textId="77777777" w:rsidTr="00757711">
        <w:tc>
          <w:tcPr>
            <w:tcW w:w="704" w:type="dxa"/>
          </w:tcPr>
          <w:p w14:paraId="1211409E"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2</w:t>
            </w:r>
          </w:p>
        </w:tc>
        <w:tc>
          <w:tcPr>
            <w:tcW w:w="1418" w:type="dxa"/>
          </w:tcPr>
          <w:p w14:paraId="3AE898A2"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栏杆间距</w:t>
            </w:r>
          </w:p>
        </w:tc>
        <w:tc>
          <w:tcPr>
            <w:tcW w:w="2693" w:type="dxa"/>
          </w:tcPr>
          <w:p w14:paraId="08345147"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0</w:t>
            </w:r>
            <w:r>
              <w:rPr>
                <w:rFonts w:asciiTheme="minorHAnsi" w:hAnsiTheme="minorHAnsi" w:cstheme="minorBidi" w:hint="eastAsia"/>
                <w:bCs/>
                <w:szCs w:val="18"/>
              </w:rPr>
              <w:t>，</w:t>
            </w:r>
            <w:r>
              <w:rPr>
                <w:rFonts w:asciiTheme="minorHAnsi" w:hAnsiTheme="minorHAnsi" w:cstheme="minorBidi" w:hint="eastAsia"/>
                <w:bCs/>
                <w:szCs w:val="18"/>
              </w:rPr>
              <w:t>-</w:t>
            </w:r>
            <w:r>
              <w:rPr>
                <w:rFonts w:asciiTheme="minorHAnsi" w:hAnsiTheme="minorHAnsi" w:cstheme="minorBidi"/>
                <w:bCs/>
                <w:szCs w:val="18"/>
              </w:rPr>
              <w:t>6</w:t>
            </w:r>
          </w:p>
        </w:tc>
        <w:tc>
          <w:tcPr>
            <w:tcW w:w="3544" w:type="dxa"/>
          </w:tcPr>
          <w:p w14:paraId="5A1EBCC6"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钢</w:t>
            </w:r>
            <w:r>
              <w:rPr>
                <w:rFonts w:asciiTheme="minorHAnsi" w:hAnsiTheme="minorHAnsi" w:cstheme="minorBidi"/>
                <w:bCs/>
                <w:szCs w:val="18"/>
              </w:rPr>
              <w:t>尺检查</w:t>
            </w:r>
          </w:p>
        </w:tc>
      </w:tr>
      <w:tr w:rsidR="00392ECF" w14:paraId="580A3389" w14:textId="77777777" w:rsidTr="00757711">
        <w:tc>
          <w:tcPr>
            <w:tcW w:w="704" w:type="dxa"/>
          </w:tcPr>
          <w:p w14:paraId="03DD3AFD"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3</w:t>
            </w:r>
          </w:p>
        </w:tc>
        <w:tc>
          <w:tcPr>
            <w:tcW w:w="1418" w:type="dxa"/>
          </w:tcPr>
          <w:p w14:paraId="592CA4AC"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扶手直线度</w:t>
            </w:r>
          </w:p>
        </w:tc>
        <w:tc>
          <w:tcPr>
            <w:tcW w:w="2693" w:type="dxa"/>
          </w:tcPr>
          <w:p w14:paraId="20B62D22"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4</w:t>
            </w:r>
          </w:p>
        </w:tc>
        <w:tc>
          <w:tcPr>
            <w:tcW w:w="3544" w:type="dxa"/>
          </w:tcPr>
          <w:p w14:paraId="07EE323E"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拉通线，用钢直尺检查</w:t>
            </w:r>
          </w:p>
        </w:tc>
      </w:tr>
      <w:tr w:rsidR="00392ECF" w14:paraId="11A73CAD" w14:textId="77777777" w:rsidTr="00757711">
        <w:tc>
          <w:tcPr>
            <w:tcW w:w="704" w:type="dxa"/>
          </w:tcPr>
          <w:p w14:paraId="1A6805C2" w14:textId="77777777" w:rsidR="00392ECF" w:rsidRPr="001D4132" w:rsidRDefault="00392ECF" w:rsidP="00757711">
            <w:pPr>
              <w:pStyle w:val="11"/>
              <w:ind w:firstLineChars="0" w:firstLine="0"/>
              <w:rPr>
                <w:rFonts w:asciiTheme="minorHAnsi" w:hAnsiTheme="minorHAnsi" w:cstheme="minorBidi"/>
                <w:bCs/>
                <w:szCs w:val="18"/>
              </w:rPr>
            </w:pPr>
            <w:r w:rsidRPr="001D4132">
              <w:rPr>
                <w:rFonts w:asciiTheme="minorHAnsi" w:hAnsiTheme="minorHAnsi" w:cstheme="minorBidi" w:hint="eastAsia"/>
                <w:bCs/>
                <w:szCs w:val="18"/>
              </w:rPr>
              <w:t>4</w:t>
            </w:r>
          </w:p>
        </w:tc>
        <w:tc>
          <w:tcPr>
            <w:tcW w:w="1418" w:type="dxa"/>
          </w:tcPr>
          <w:p w14:paraId="23B1A80A"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扶手高度</w:t>
            </w:r>
          </w:p>
        </w:tc>
        <w:tc>
          <w:tcPr>
            <w:tcW w:w="2693" w:type="dxa"/>
          </w:tcPr>
          <w:p w14:paraId="718842D3"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hint="eastAsia"/>
                <w:bCs/>
                <w:szCs w:val="18"/>
              </w:rPr>
              <w:t>+</w:t>
            </w:r>
            <w:r>
              <w:rPr>
                <w:rFonts w:asciiTheme="minorHAnsi" w:hAnsiTheme="minorHAnsi" w:cstheme="minorBidi"/>
                <w:bCs/>
                <w:szCs w:val="18"/>
              </w:rPr>
              <w:t>6</w:t>
            </w:r>
            <w:r>
              <w:rPr>
                <w:rFonts w:asciiTheme="minorHAnsi" w:hAnsiTheme="minorHAnsi" w:cstheme="minorBidi"/>
                <w:bCs/>
                <w:szCs w:val="18"/>
              </w:rPr>
              <w:t>，</w:t>
            </w:r>
            <w:r>
              <w:rPr>
                <w:rFonts w:asciiTheme="minorHAnsi" w:hAnsiTheme="minorHAnsi" w:cstheme="minorBidi" w:hint="eastAsia"/>
                <w:bCs/>
                <w:szCs w:val="18"/>
              </w:rPr>
              <w:t>0</w:t>
            </w:r>
          </w:p>
        </w:tc>
        <w:tc>
          <w:tcPr>
            <w:tcW w:w="3544" w:type="dxa"/>
          </w:tcPr>
          <w:p w14:paraId="13788587" w14:textId="77777777" w:rsidR="00392ECF" w:rsidRPr="001D4132" w:rsidRDefault="00392ECF" w:rsidP="00757711">
            <w:pPr>
              <w:pStyle w:val="11"/>
              <w:ind w:firstLineChars="0" w:firstLine="0"/>
              <w:jc w:val="center"/>
              <w:rPr>
                <w:rFonts w:asciiTheme="minorHAnsi" w:hAnsiTheme="minorHAnsi" w:cstheme="minorBidi"/>
                <w:bCs/>
                <w:szCs w:val="18"/>
              </w:rPr>
            </w:pPr>
            <w:r>
              <w:rPr>
                <w:rFonts w:asciiTheme="minorHAnsi" w:hAnsiTheme="minorHAnsi" w:cstheme="minorBidi"/>
                <w:bCs/>
                <w:szCs w:val="18"/>
              </w:rPr>
              <w:t>用</w:t>
            </w:r>
            <w:r>
              <w:rPr>
                <w:rFonts w:asciiTheme="minorHAnsi" w:hAnsiTheme="minorHAnsi" w:cstheme="minorBidi" w:hint="eastAsia"/>
                <w:bCs/>
                <w:szCs w:val="18"/>
              </w:rPr>
              <w:t>钢</w:t>
            </w:r>
            <w:r>
              <w:rPr>
                <w:rFonts w:asciiTheme="minorHAnsi" w:hAnsiTheme="minorHAnsi" w:cstheme="minorBidi"/>
                <w:bCs/>
                <w:szCs w:val="18"/>
              </w:rPr>
              <w:t>尺检查</w:t>
            </w:r>
          </w:p>
        </w:tc>
      </w:tr>
    </w:tbl>
    <w:p w14:paraId="5B904231" w14:textId="77777777" w:rsidR="00C51514" w:rsidRDefault="00C51514" w:rsidP="00B67EC1">
      <w:pPr>
        <w:pStyle w:val="11"/>
        <w:ind w:firstLineChars="0" w:firstLine="0"/>
        <w:rPr>
          <w:b/>
          <w:noProof/>
        </w:rPr>
      </w:pPr>
    </w:p>
    <w:p w14:paraId="45E951C9" w14:textId="779587D0" w:rsidR="008655A5" w:rsidRPr="00805104" w:rsidRDefault="0001202A" w:rsidP="00FD42FE">
      <w:pPr>
        <w:pStyle w:val="M2"/>
        <w:spacing w:before="156" w:after="156"/>
        <w:ind w:left="0" w:firstLine="0"/>
      </w:pPr>
      <w:bookmarkStart w:id="62" w:name="_Toc114079390"/>
      <w:r>
        <w:t>卫生</w:t>
      </w:r>
      <w:r w:rsidR="00447CDB">
        <w:rPr>
          <w:rFonts w:hint="eastAsia"/>
        </w:rPr>
        <w:t>设备</w:t>
      </w:r>
      <w:r w:rsidR="00747CC1" w:rsidRPr="00805104">
        <w:rPr>
          <w:rFonts w:hint="eastAsia"/>
        </w:rPr>
        <w:t>和相关附件</w:t>
      </w:r>
      <w:bookmarkEnd w:id="62"/>
    </w:p>
    <w:p w14:paraId="2A0446A8" w14:textId="0C877273" w:rsidR="00FC0640" w:rsidRPr="00FC0640" w:rsidRDefault="002E6182" w:rsidP="00FD42FE">
      <w:pPr>
        <w:pStyle w:val="423"/>
        <w:numPr>
          <w:ilvl w:val="0"/>
          <w:numId w:val="40"/>
        </w:numPr>
        <w:ind w:left="0" w:firstLine="0"/>
        <w:jc w:val="left"/>
        <w:rPr>
          <w:b w:val="0"/>
          <w:bCs/>
          <w:sz w:val="21"/>
          <w:szCs w:val="18"/>
        </w:rPr>
      </w:pPr>
      <w:r>
        <w:rPr>
          <w:rFonts w:hint="eastAsia"/>
          <w:b w:val="0"/>
          <w:bCs/>
          <w:sz w:val="21"/>
          <w:szCs w:val="18"/>
        </w:rPr>
        <w:t>卫生器具的安装应采用预埋螺栓或膨胀螺栓固</w:t>
      </w:r>
      <w:r w:rsidR="00747CC1">
        <w:rPr>
          <w:rFonts w:hint="eastAsia"/>
          <w:b w:val="0"/>
          <w:bCs/>
          <w:sz w:val="21"/>
          <w:szCs w:val="18"/>
        </w:rPr>
        <w:t>定</w:t>
      </w:r>
      <w:r w:rsidR="00FC0640" w:rsidRPr="00FC0640">
        <w:rPr>
          <w:rFonts w:hint="eastAsia"/>
          <w:b w:val="0"/>
          <w:bCs/>
          <w:sz w:val="21"/>
          <w:szCs w:val="18"/>
        </w:rPr>
        <w:t>。</w:t>
      </w:r>
    </w:p>
    <w:p w14:paraId="1FFE7AC4" w14:textId="77777777" w:rsidR="004D1C0E" w:rsidRPr="004D1C0E" w:rsidRDefault="004D1C0E" w:rsidP="00FD42FE">
      <w:pPr>
        <w:pStyle w:val="423"/>
        <w:numPr>
          <w:ilvl w:val="0"/>
          <w:numId w:val="40"/>
        </w:numPr>
        <w:ind w:left="0" w:firstLine="0"/>
        <w:jc w:val="left"/>
        <w:rPr>
          <w:b w:val="0"/>
          <w:bCs/>
          <w:sz w:val="21"/>
          <w:szCs w:val="18"/>
        </w:rPr>
      </w:pPr>
      <w:r w:rsidRPr="004D1C0E">
        <w:rPr>
          <w:rFonts w:hint="eastAsia"/>
          <w:b w:val="0"/>
          <w:bCs/>
          <w:sz w:val="21"/>
          <w:szCs w:val="18"/>
        </w:rPr>
        <w:t>厕具安装时，应将连接口及管道的高度调整正确，暂时停工时，应临时封堵各连接口。</w:t>
      </w:r>
    </w:p>
    <w:p w14:paraId="048788E4" w14:textId="698D7BB4" w:rsidR="00FC0640" w:rsidRDefault="00FC0640" w:rsidP="00FD42FE">
      <w:pPr>
        <w:pStyle w:val="423"/>
        <w:numPr>
          <w:ilvl w:val="0"/>
          <w:numId w:val="40"/>
        </w:numPr>
        <w:ind w:left="0" w:firstLine="0"/>
        <w:jc w:val="left"/>
        <w:rPr>
          <w:b w:val="0"/>
          <w:bCs/>
          <w:sz w:val="21"/>
          <w:szCs w:val="18"/>
        </w:rPr>
      </w:pPr>
      <w:r w:rsidRPr="00FC0640">
        <w:rPr>
          <w:rFonts w:hint="eastAsia"/>
          <w:b w:val="0"/>
          <w:bCs/>
          <w:sz w:val="21"/>
          <w:szCs w:val="18"/>
        </w:rPr>
        <w:t>安装</w:t>
      </w:r>
      <w:r w:rsidR="00FC693B">
        <w:rPr>
          <w:rFonts w:hint="eastAsia"/>
          <w:b w:val="0"/>
          <w:bCs/>
          <w:sz w:val="21"/>
          <w:szCs w:val="18"/>
        </w:rPr>
        <w:t>水冲式</w:t>
      </w:r>
      <w:r w:rsidRPr="00FC0640">
        <w:rPr>
          <w:rFonts w:hint="eastAsia"/>
          <w:b w:val="0"/>
          <w:bCs/>
          <w:sz w:val="21"/>
          <w:szCs w:val="18"/>
        </w:rPr>
        <w:t>蹲式大便器的卫生间，应与土建专业配合，做好地坪与</w:t>
      </w:r>
      <w:r w:rsidRPr="005B2071">
        <w:rPr>
          <w:rFonts w:hint="eastAsia"/>
          <w:b w:val="0"/>
          <w:bCs/>
          <w:sz w:val="21"/>
          <w:szCs w:val="18"/>
        </w:rPr>
        <w:t>墙体结合部之间的防水处理，其墙体上的泛水高度不应低于</w:t>
      </w:r>
      <w:r w:rsidRPr="005B2071">
        <w:rPr>
          <w:rFonts w:hint="eastAsia"/>
          <w:b w:val="0"/>
          <w:bCs/>
          <w:sz w:val="21"/>
          <w:szCs w:val="18"/>
        </w:rPr>
        <w:t>300mm</w:t>
      </w:r>
      <w:r w:rsidRPr="005B2071">
        <w:rPr>
          <w:rFonts w:hint="eastAsia"/>
          <w:b w:val="0"/>
          <w:bCs/>
          <w:sz w:val="21"/>
          <w:szCs w:val="18"/>
        </w:rPr>
        <w:t>。</w:t>
      </w:r>
    </w:p>
    <w:p w14:paraId="73CFA093" w14:textId="433E70A1" w:rsidR="004D1C0E" w:rsidRPr="004D1C0E" w:rsidRDefault="004D1C0E" w:rsidP="00FD42FE">
      <w:pPr>
        <w:pStyle w:val="af6"/>
        <w:numPr>
          <w:ilvl w:val="0"/>
          <w:numId w:val="40"/>
        </w:numPr>
        <w:ind w:firstLineChars="0"/>
        <w:rPr>
          <w:b w:val="0"/>
          <w:bCs/>
          <w:kern w:val="0"/>
          <w:sz w:val="21"/>
          <w:szCs w:val="18"/>
        </w:rPr>
      </w:pPr>
      <w:proofErr w:type="gramStart"/>
      <w:r w:rsidRPr="004D1C0E">
        <w:rPr>
          <w:rFonts w:hint="eastAsia"/>
          <w:b w:val="0"/>
          <w:bCs/>
          <w:kern w:val="0"/>
          <w:sz w:val="21"/>
          <w:szCs w:val="18"/>
        </w:rPr>
        <w:t>厕</w:t>
      </w:r>
      <w:proofErr w:type="gramEnd"/>
      <w:r w:rsidRPr="004D1C0E">
        <w:rPr>
          <w:rFonts w:hint="eastAsia"/>
          <w:b w:val="0"/>
          <w:bCs/>
          <w:kern w:val="0"/>
          <w:sz w:val="21"/>
          <w:szCs w:val="18"/>
        </w:rPr>
        <w:t>屋墙面应做好管线预留和预埋，不应随意</w:t>
      </w:r>
      <w:proofErr w:type="gramStart"/>
      <w:r w:rsidRPr="004D1C0E">
        <w:rPr>
          <w:rFonts w:hint="eastAsia"/>
          <w:b w:val="0"/>
          <w:bCs/>
          <w:kern w:val="0"/>
          <w:sz w:val="21"/>
          <w:szCs w:val="18"/>
        </w:rPr>
        <w:t>剔</w:t>
      </w:r>
      <w:proofErr w:type="gramEnd"/>
      <w:r w:rsidRPr="004D1C0E">
        <w:rPr>
          <w:rFonts w:hint="eastAsia"/>
          <w:b w:val="0"/>
          <w:bCs/>
          <w:kern w:val="0"/>
          <w:sz w:val="21"/>
          <w:szCs w:val="18"/>
        </w:rPr>
        <w:t>凿墙面。</w:t>
      </w:r>
      <w:proofErr w:type="gramStart"/>
      <w:r w:rsidRPr="004D1C0E">
        <w:rPr>
          <w:rFonts w:hint="eastAsia"/>
          <w:b w:val="0"/>
          <w:bCs/>
          <w:kern w:val="0"/>
          <w:sz w:val="21"/>
          <w:szCs w:val="18"/>
        </w:rPr>
        <w:t>隔墙内暗敷</w:t>
      </w:r>
      <w:proofErr w:type="gramEnd"/>
      <w:r w:rsidRPr="004D1C0E">
        <w:rPr>
          <w:rFonts w:hint="eastAsia"/>
          <w:b w:val="0"/>
          <w:bCs/>
          <w:kern w:val="0"/>
          <w:sz w:val="21"/>
          <w:szCs w:val="18"/>
        </w:rPr>
        <w:t>管道的预留沟槽应符合《砌体工程施工质量验收规范》</w:t>
      </w:r>
      <w:r w:rsidRPr="004D1C0E">
        <w:rPr>
          <w:rFonts w:hint="eastAsia"/>
          <w:b w:val="0"/>
          <w:bCs/>
          <w:kern w:val="0"/>
          <w:sz w:val="21"/>
          <w:szCs w:val="18"/>
        </w:rPr>
        <w:t>GB 50203</w:t>
      </w:r>
      <w:r w:rsidRPr="004D1C0E">
        <w:rPr>
          <w:rFonts w:hint="eastAsia"/>
          <w:b w:val="0"/>
          <w:bCs/>
          <w:kern w:val="0"/>
          <w:sz w:val="21"/>
          <w:szCs w:val="18"/>
        </w:rPr>
        <w:t>的有关要求。</w:t>
      </w:r>
    </w:p>
    <w:p w14:paraId="28488CBA" w14:textId="718C05FB" w:rsidR="00A860ED" w:rsidRDefault="00A860ED" w:rsidP="00FD42FE">
      <w:pPr>
        <w:pStyle w:val="423"/>
        <w:numPr>
          <w:ilvl w:val="0"/>
          <w:numId w:val="40"/>
        </w:numPr>
        <w:ind w:left="0" w:firstLine="0"/>
        <w:jc w:val="left"/>
        <w:rPr>
          <w:b w:val="0"/>
          <w:bCs/>
          <w:sz w:val="21"/>
          <w:szCs w:val="18"/>
        </w:rPr>
      </w:pPr>
      <w:r w:rsidRPr="00A860ED">
        <w:rPr>
          <w:rFonts w:hint="eastAsia"/>
          <w:b w:val="0"/>
          <w:bCs/>
          <w:sz w:val="21"/>
          <w:szCs w:val="18"/>
        </w:rPr>
        <w:t>便器启用前，应将污物清理干净，不得直接冲入化粪池，以免造成管道堵塞。</w:t>
      </w:r>
    </w:p>
    <w:p w14:paraId="56DC651F" w14:textId="0F5D9CF7" w:rsidR="00114530" w:rsidRPr="00114530" w:rsidRDefault="00323AFE" w:rsidP="00FD42FE">
      <w:pPr>
        <w:pStyle w:val="423"/>
        <w:numPr>
          <w:ilvl w:val="0"/>
          <w:numId w:val="40"/>
        </w:numPr>
        <w:ind w:left="0" w:firstLine="0"/>
        <w:jc w:val="left"/>
        <w:rPr>
          <w:b w:val="0"/>
          <w:bCs/>
          <w:sz w:val="21"/>
          <w:szCs w:val="18"/>
        </w:rPr>
      </w:pPr>
      <w:r>
        <w:rPr>
          <w:rFonts w:hint="eastAsia"/>
          <w:b w:val="0"/>
          <w:bCs/>
          <w:sz w:val="21"/>
          <w:szCs w:val="18"/>
        </w:rPr>
        <w:t>直排式卫生器具</w:t>
      </w:r>
      <w:r w:rsidR="00114530">
        <w:rPr>
          <w:rFonts w:hint="eastAsia"/>
          <w:b w:val="0"/>
          <w:bCs/>
          <w:sz w:val="21"/>
          <w:szCs w:val="18"/>
        </w:rPr>
        <w:t>和相关附件安装</w:t>
      </w:r>
      <w:r w:rsidR="00C0285C">
        <w:rPr>
          <w:rFonts w:hint="eastAsia"/>
          <w:b w:val="0"/>
          <w:bCs/>
          <w:sz w:val="21"/>
          <w:szCs w:val="18"/>
        </w:rPr>
        <w:t>质量验收</w:t>
      </w:r>
      <w:r w:rsidR="00114530" w:rsidRPr="002F461C">
        <w:rPr>
          <w:rFonts w:hint="eastAsia"/>
          <w:b w:val="0"/>
          <w:bCs/>
          <w:sz w:val="21"/>
          <w:szCs w:val="18"/>
        </w:rPr>
        <w:t>应符合下列规定</w:t>
      </w:r>
      <w:r w:rsidR="00114530" w:rsidRPr="002F461C">
        <w:rPr>
          <w:rFonts w:hint="eastAsia"/>
          <w:b w:val="0"/>
          <w:bCs/>
          <w:sz w:val="21"/>
          <w:szCs w:val="18"/>
        </w:rPr>
        <w:t>:</w:t>
      </w:r>
    </w:p>
    <w:p w14:paraId="7B8F557A" w14:textId="44CF2EFE" w:rsidR="008C01B8" w:rsidRDefault="008C01B8" w:rsidP="008C01B8">
      <w:pPr>
        <w:pStyle w:val="af6"/>
        <w:ind w:firstLineChars="0" w:firstLine="0"/>
        <w:jc w:val="center"/>
        <w:rPr>
          <w:b w:val="0"/>
          <w:bCs/>
          <w:kern w:val="0"/>
          <w:sz w:val="21"/>
          <w:szCs w:val="18"/>
        </w:rPr>
      </w:pPr>
      <w:r>
        <w:rPr>
          <w:b w:val="0"/>
          <w:bCs/>
          <w:kern w:val="0"/>
          <w:sz w:val="21"/>
          <w:szCs w:val="18"/>
        </w:rPr>
        <w:t>主控项目</w:t>
      </w:r>
    </w:p>
    <w:p w14:paraId="44CD4EC5" w14:textId="16008157" w:rsidR="00114530" w:rsidRDefault="00114530" w:rsidP="00114530">
      <w:pPr>
        <w:pStyle w:val="af6"/>
        <w:ind w:left="420" w:firstLineChars="0" w:firstLine="0"/>
        <w:rPr>
          <w:b w:val="0"/>
          <w:bCs/>
          <w:kern w:val="0"/>
          <w:sz w:val="21"/>
          <w:szCs w:val="18"/>
        </w:rPr>
      </w:pPr>
      <w:r>
        <w:rPr>
          <w:rFonts w:hint="eastAsia"/>
          <w:b w:val="0"/>
          <w:bCs/>
          <w:kern w:val="0"/>
          <w:sz w:val="21"/>
          <w:szCs w:val="18"/>
        </w:rPr>
        <w:t>1</w:t>
      </w:r>
      <w:r>
        <w:rPr>
          <w:b w:val="0"/>
          <w:bCs/>
          <w:kern w:val="0"/>
          <w:sz w:val="21"/>
          <w:szCs w:val="18"/>
        </w:rPr>
        <w:t>直排式便器</w:t>
      </w:r>
      <w:r w:rsidR="002A70F3">
        <w:rPr>
          <w:rFonts w:hint="eastAsia"/>
          <w:b w:val="0"/>
          <w:bCs/>
          <w:kern w:val="0"/>
          <w:sz w:val="21"/>
          <w:szCs w:val="18"/>
        </w:rPr>
        <w:t>、</w:t>
      </w:r>
      <w:r w:rsidR="002A70F3">
        <w:rPr>
          <w:b w:val="0"/>
          <w:bCs/>
          <w:kern w:val="0"/>
          <w:sz w:val="21"/>
          <w:szCs w:val="18"/>
        </w:rPr>
        <w:t>粪尿分集式便器</w:t>
      </w:r>
      <w:r w:rsidR="00323AFE">
        <w:rPr>
          <w:rFonts w:hint="eastAsia"/>
          <w:b w:val="0"/>
          <w:bCs/>
          <w:kern w:val="0"/>
          <w:sz w:val="21"/>
          <w:szCs w:val="18"/>
        </w:rPr>
        <w:t>、</w:t>
      </w:r>
      <w:r w:rsidR="00323AFE" w:rsidRPr="00323AFE">
        <w:rPr>
          <w:rFonts w:hint="eastAsia"/>
          <w:b w:val="0"/>
          <w:bCs/>
          <w:kern w:val="0"/>
          <w:sz w:val="21"/>
          <w:szCs w:val="18"/>
        </w:rPr>
        <w:t>节水型高压水冲装置</w:t>
      </w:r>
      <w:r w:rsidR="00F55673">
        <w:rPr>
          <w:rFonts w:hint="eastAsia"/>
          <w:b w:val="0"/>
          <w:bCs/>
          <w:kern w:val="0"/>
          <w:sz w:val="21"/>
          <w:szCs w:val="18"/>
        </w:rPr>
        <w:t>、尿液收集桶</w:t>
      </w:r>
      <w:r w:rsidR="00B50E2C">
        <w:rPr>
          <w:rFonts w:hint="eastAsia"/>
          <w:b w:val="0"/>
          <w:bCs/>
          <w:kern w:val="0"/>
          <w:sz w:val="21"/>
          <w:szCs w:val="18"/>
        </w:rPr>
        <w:t>等应满足相关标准的要求，防臭盖板与便器</w:t>
      </w:r>
      <w:r w:rsidR="00530502">
        <w:rPr>
          <w:rFonts w:hint="eastAsia"/>
          <w:b w:val="0"/>
          <w:bCs/>
          <w:kern w:val="0"/>
          <w:sz w:val="21"/>
          <w:szCs w:val="18"/>
        </w:rPr>
        <w:t>应</w:t>
      </w:r>
      <w:r w:rsidR="00641D64">
        <w:rPr>
          <w:rFonts w:hint="eastAsia"/>
          <w:b w:val="0"/>
          <w:bCs/>
          <w:kern w:val="0"/>
          <w:sz w:val="21"/>
          <w:szCs w:val="18"/>
        </w:rPr>
        <w:t>接</w:t>
      </w:r>
      <w:r w:rsidR="00C72738">
        <w:rPr>
          <w:rFonts w:hint="eastAsia"/>
          <w:b w:val="0"/>
          <w:bCs/>
          <w:kern w:val="0"/>
          <w:sz w:val="21"/>
          <w:szCs w:val="18"/>
        </w:rPr>
        <w:t>合</w:t>
      </w:r>
      <w:r w:rsidR="00B50E2C">
        <w:rPr>
          <w:rFonts w:hint="eastAsia"/>
          <w:b w:val="0"/>
          <w:bCs/>
          <w:kern w:val="0"/>
          <w:sz w:val="21"/>
          <w:szCs w:val="18"/>
        </w:rPr>
        <w:t>紧密。</w:t>
      </w:r>
    </w:p>
    <w:p w14:paraId="0BA37DFE" w14:textId="5A2A26B1" w:rsidR="00DD1508" w:rsidRDefault="00DD1508" w:rsidP="00114530">
      <w:pPr>
        <w:pStyle w:val="af6"/>
        <w:ind w:left="420" w:firstLineChars="0" w:firstLine="0"/>
        <w:rPr>
          <w:b w:val="0"/>
          <w:bCs/>
          <w:kern w:val="0"/>
          <w:sz w:val="21"/>
          <w:szCs w:val="18"/>
        </w:rPr>
      </w:pPr>
      <w:bookmarkStart w:id="63" w:name="_Hlk113785986"/>
      <w:r w:rsidRPr="00DD1508">
        <w:rPr>
          <w:rFonts w:hint="eastAsia"/>
          <w:b w:val="0"/>
          <w:bCs/>
          <w:kern w:val="0"/>
          <w:sz w:val="21"/>
          <w:szCs w:val="18"/>
        </w:rPr>
        <w:t>检查数最：</w:t>
      </w:r>
      <w:r w:rsidRPr="00DD1508">
        <w:rPr>
          <w:rFonts w:hint="eastAsia"/>
          <w:b w:val="0"/>
          <w:bCs/>
          <w:kern w:val="0"/>
          <w:sz w:val="21"/>
          <w:szCs w:val="18"/>
        </w:rPr>
        <w:t xml:space="preserve"> </w:t>
      </w:r>
      <w:r w:rsidRPr="00DD1508">
        <w:rPr>
          <w:rFonts w:hint="eastAsia"/>
          <w:b w:val="0"/>
          <w:bCs/>
          <w:kern w:val="0"/>
          <w:sz w:val="21"/>
          <w:szCs w:val="18"/>
        </w:rPr>
        <w:t>全数检查。</w:t>
      </w:r>
    </w:p>
    <w:p w14:paraId="07B8511C" w14:textId="2F1D21B9" w:rsidR="002C5F22" w:rsidRDefault="002C5F22" w:rsidP="00114530">
      <w:pPr>
        <w:pStyle w:val="af6"/>
        <w:ind w:left="420" w:firstLineChars="0" w:firstLine="0"/>
        <w:rPr>
          <w:b w:val="0"/>
          <w:bCs/>
          <w:kern w:val="0"/>
          <w:sz w:val="21"/>
          <w:szCs w:val="18"/>
        </w:rPr>
      </w:pPr>
      <w:r>
        <w:rPr>
          <w:b w:val="0"/>
          <w:bCs/>
          <w:kern w:val="0"/>
          <w:sz w:val="21"/>
          <w:szCs w:val="18"/>
        </w:rPr>
        <w:t>检查方法</w:t>
      </w:r>
      <w:r>
        <w:rPr>
          <w:rFonts w:hint="eastAsia"/>
          <w:b w:val="0"/>
          <w:bCs/>
          <w:kern w:val="0"/>
          <w:sz w:val="21"/>
          <w:szCs w:val="18"/>
        </w:rPr>
        <w:t>：</w:t>
      </w:r>
      <w:r w:rsidR="00B50E2C">
        <w:rPr>
          <w:rFonts w:hint="eastAsia"/>
          <w:b w:val="0"/>
          <w:bCs/>
          <w:kern w:val="0"/>
          <w:sz w:val="21"/>
          <w:szCs w:val="18"/>
        </w:rPr>
        <w:t>检查产品合格证。</w:t>
      </w:r>
    </w:p>
    <w:bookmarkEnd w:id="63"/>
    <w:p w14:paraId="7D9DA10D" w14:textId="0BF436D8" w:rsidR="00323AFE" w:rsidRDefault="00323AFE" w:rsidP="00323AFE">
      <w:pPr>
        <w:pStyle w:val="af6"/>
        <w:ind w:left="420" w:firstLineChars="0" w:firstLine="0"/>
        <w:rPr>
          <w:b w:val="0"/>
          <w:bCs/>
          <w:kern w:val="0"/>
          <w:sz w:val="21"/>
          <w:szCs w:val="18"/>
        </w:rPr>
      </w:pPr>
      <w:r>
        <w:rPr>
          <w:b w:val="0"/>
          <w:bCs/>
          <w:kern w:val="0"/>
          <w:sz w:val="21"/>
          <w:szCs w:val="18"/>
        </w:rPr>
        <w:t>2</w:t>
      </w:r>
      <w:r w:rsidR="008470BA">
        <w:rPr>
          <w:rFonts w:hint="eastAsia"/>
          <w:b w:val="0"/>
          <w:bCs/>
          <w:kern w:val="0"/>
          <w:sz w:val="21"/>
          <w:szCs w:val="18"/>
        </w:rPr>
        <w:t>安装</w:t>
      </w:r>
      <w:r w:rsidRPr="00323AFE">
        <w:rPr>
          <w:rFonts w:hint="eastAsia"/>
          <w:b w:val="0"/>
          <w:bCs/>
          <w:kern w:val="0"/>
          <w:sz w:val="21"/>
          <w:szCs w:val="18"/>
        </w:rPr>
        <w:t>节水型高压水冲装置</w:t>
      </w:r>
      <w:r>
        <w:rPr>
          <w:rFonts w:hint="eastAsia"/>
          <w:b w:val="0"/>
          <w:bCs/>
          <w:kern w:val="0"/>
          <w:sz w:val="21"/>
          <w:szCs w:val="18"/>
        </w:rPr>
        <w:t>的</w:t>
      </w:r>
      <w:r w:rsidRPr="00323AFE">
        <w:rPr>
          <w:rFonts w:hint="eastAsia"/>
          <w:b w:val="0"/>
          <w:bCs/>
          <w:kern w:val="0"/>
          <w:sz w:val="21"/>
          <w:szCs w:val="18"/>
        </w:rPr>
        <w:t>直排式卫生器具</w:t>
      </w:r>
      <w:r>
        <w:rPr>
          <w:rFonts w:hint="eastAsia"/>
          <w:b w:val="0"/>
          <w:bCs/>
          <w:kern w:val="0"/>
          <w:sz w:val="21"/>
          <w:szCs w:val="18"/>
        </w:rPr>
        <w:t>，</w:t>
      </w:r>
      <w:r>
        <w:rPr>
          <w:b w:val="0"/>
          <w:bCs/>
          <w:kern w:val="0"/>
          <w:sz w:val="21"/>
          <w:szCs w:val="18"/>
        </w:rPr>
        <w:t>便器下应安装防臭阀</w:t>
      </w:r>
      <w:r w:rsidR="008150F1">
        <w:rPr>
          <w:rFonts w:hint="eastAsia"/>
          <w:b w:val="0"/>
          <w:bCs/>
          <w:kern w:val="0"/>
          <w:sz w:val="21"/>
          <w:szCs w:val="18"/>
        </w:rPr>
        <w:t>。</w:t>
      </w:r>
    </w:p>
    <w:p w14:paraId="183DF948" w14:textId="50726D89" w:rsidR="00DD1508" w:rsidRDefault="00DD1508" w:rsidP="00323AFE">
      <w:pPr>
        <w:pStyle w:val="af6"/>
        <w:ind w:left="420" w:firstLineChars="0" w:firstLine="0"/>
        <w:rPr>
          <w:b w:val="0"/>
          <w:bCs/>
          <w:kern w:val="0"/>
          <w:sz w:val="21"/>
          <w:szCs w:val="18"/>
        </w:rPr>
      </w:pPr>
      <w:r w:rsidRPr="00DD1508">
        <w:rPr>
          <w:rFonts w:hint="eastAsia"/>
          <w:b w:val="0"/>
          <w:bCs/>
          <w:kern w:val="0"/>
          <w:sz w:val="21"/>
          <w:szCs w:val="18"/>
        </w:rPr>
        <w:t>检查数最：</w:t>
      </w:r>
      <w:r w:rsidRPr="00DD1508">
        <w:rPr>
          <w:rFonts w:hint="eastAsia"/>
          <w:b w:val="0"/>
          <w:bCs/>
          <w:kern w:val="0"/>
          <w:sz w:val="21"/>
          <w:szCs w:val="18"/>
        </w:rPr>
        <w:t xml:space="preserve"> </w:t>
      </w:r>
      <w:r w:rsidRPr="00DD1508">
        <w:rPr>
          <w:rFonts w:hint="eastAsia"/>
          <w:b w:val="0"/>
          <w:bCs/>
          <w:kern w:val="0"/>
          <w:sz w:val="21"/>
          <w:szCs w:val="18"/>
        </w:rPr>
        <w:t>全数检查。</w:t>
      </w:r>
    </w:p>
    <w:p w14:paraId="3AD2B9C6" w14:textId="1E1B4BF7" w:rsidR="00323AFE" w:rsidRDefault="00323AFE" w:rsidP="00323AFE">
      <w:pPr>
        <w:pStyle w:val="af6"/>
        <w:ind w:left="420" w:firstLineChars="0" w:firstLine="0"/>
        <w:rPr>
          <w:b w:val="0"/>
          <w:bCs/>
          <w:kern w:val="0"/>
          <w:sz w:val="21"/>
          <w:szCs w:val="18"/>
        </w:rPr>
      </w:pPr>
      <w:r>
        <w:rPr>
          <w:rFonts w:hint="eastAsia"/>
          <w:b w:val="0"/>
          <w:bCs/>
          <w:kern w:val="0"/>
          <w:sz w:val="21"/>
          <w:szCs w:val="18"/>
        </w:rPr>
        <w:t>检查方法：</w:t>
      </w:r>
      <w:r w:rsidR="00733A38">
        <w:rPr>
          <w:rFonts w:hint="eastAsia"/>
          <w:b w:val="0"/>
          <w:bCs/>
          <w:kern w:val="0"/>
          <w:sz w:val="21"/>
          <w:szCs w:val="18"/>
        </w:rPr>
        <w:t>观察</w:t>
      </w:r>
      <w:r w:rsidR="00BA1F8B">
        <w:rPr>
          <w:rFonts w:hint="eastAsia"/>
          <w:b w:val="0"/>
          <w:bCs/>
          <w:kern w:val="0"/>
          <w:sz w:val="21"/>
          <w:szCs w:val="18"/>
        </w:rPr>
        <w:t>。</w:t>
      </w:r>
    </w:p>
    <w:p w14:paraId="50852460" w14:textId="7E485E99" w:rsidR="00323AFE" w:rsidRDefault="00323AFE" w:rsidP="00323AFE">
      <w:pPr>
        <w:pStyle w:val="af6"/>
        <w:ind w:left="420" w:firstLineChars="0" w:firstLine="0"/>
        <w:rPr>
          <w:b w:val="0"/>
          <w:bCs/>
          <w:kern w:val="0"/>
          <w:sz w:val="21"/>
          <w:szCs w:val="18"/>
        </w:rPr>
      </w:pPr>
      <w:r>
        <w:rPr>
          <w:b w:val="0"/>
          <w:bCs/>
          <w:kern w:val="0"/>
          <w:sz w:val="21"/>
          <w:szCs w:val="18"/>
        </w:rPr>
        <w:t xml:space="preserve">3 </w:t>
      </w:r>
      <w:r>
        <w:rPr>
          <w:b w:val="0"/>
          <w:bCs/>
          <w:kern w:val="0"/>
          <w:sz w:val="21"/>
          <w:szCs w:val="18"/>
        </w:rPr>
        <w:t>直排式</w:t>
      </w:r>
      <w:r>
        <w:rPr>
          <w:rFonts w:hint="eastAsia"/>
          <w:b w:val="0"/>
          <w:bCs/>
          <w:kern w:val="0"/>
          <w:sz w:val="21"/>
          <w:szCs w:val="18"/>
        </w:rPr>
        <w:t>卫生器具</w:t>
      </w:r>
      <w:r>
        <w:rPr>
          <w:b w:val="0"/>
          <w:bCs/>
          <w:kern w:val="0"/>
          <w:sz w:val="21"/>
          <w:szCs w:val="18"/>
        </w:rPr>
        <w:t>安装应平正</w:t>
      </w:r>
      <w:r>
        <w:rPr>
          <w:rFonts w:hint="eastAsia"/>
          <w:b w:val="0"/>
          <w:bCs/>
          <w:kern w:val="0"/>
          <w:sz w:val="21"/>
          <w:szCs w:val="18"/>
        </w:rPr>
        <w:t>、</w:t>
      </w:r>
      <w:r>
        <w:rPr>
          <w:b w:val="0"/>
          <w:bCs/>
          <w:kern w:val="0"/>
          <w:sz w:val="21"/>
          <w:szCs w:val="18"/>
        </w:rPr>
        <w:t>牢固</w:t>
      </w:r>
      <w:r>
        <w:rPr>
          <w:rFonts w:hint="eastAsia"/>
          <w:b w:val="0"/>
          <w:bCs/>
          <w:kern w:val="0"/>
          <w:sz w:val="21"/>
          <w:szCs w:val="18"/>
        </w:rPr>
        <w:t>，</w:t>
      </w:r>
      <w:r w:rsidR="00285E8F" w:rsidRPr="008150F1">
        <w:rPr>
          <w:rFonts w:hint="eastAsia"/>
          <w:b w:val="0"/>
          <w:bCs/>
          <w:kern w:val="0"/>
          <w:sz w:val="21"/>
          <w:szCs w:val="18"/>
        </w:rPr>
        <w:t>高压水冲装置的贮水桶、尿液收集桶等安装应稳定牢固，</w:t>
      </w:r>
      <w:r w:rsidR="00733A38" w:rsidRPr="00733A38">
        <w:rPr>
          <w:rFonts w:hint="eastAsia"/>
          <w:b w:val="0"/>
          <w:bCs/>
          <w:kern w:val="0"/>
          <w:sz w:val="21"/>
          <w:szCs w:val="18"/>
        </w:rPr>
        <w:t>直排式卫生器具</w:t>
      </w:r>
      <w:proofErr w:type="gramStart"/>
      <w:r>
        <w:rPr>
          <w:rFonts w:hint="eastAsia"/>
          <w:b w:val="0"/>
          <w:bCs/>
          <w:kern w:val="0"/>
          <w:sz w:val="21"/>
          <w:szCs w:val="18"/>
        </w:rPr>
        <w:t>与厕屋</w:t>
      </w:r>
      <w:proofErr w:type="gramEnd"/>
      <w:r>
        <w:rPr>
          <w:rFonts w:hint="eastAsia"/>
          <w:b w:val="0"/>
          <w:bCs/>
          <w:kern w:val="0"/>
          <w:sz w:val="21"/>
          <w:szCs w:val="18"/>
        </w:rPr>
        <w:t>地板接合部位应</w:t>
      </w:r>
      <w:r w:rsidR="006B09F2">
        <w:rPr>
          <w:rFonts w:hint="eastAsia"/>
          <w:b w:val="0"/>
          <w:bCs/>
          <w:kern w:val="0"/>
          <w:sz w:val="21"/>
          <w:szCs w:val="18"/>
        </w:rPr>
        <w:t>紧密</w:t>
      </w:r>
      <w:r>
        <w:rPr>
          <w:rFonts w:hint="eastAsia"/>
          <w:b w:val="0"/>
          <w:bCs/>
          <w:kern w:val="0"/>
          <w:sz w:val="21"/>
          <w:szCs w:val="18"/>
        </w:rPr>
        <w:t>。</w:t>
      </w:r>
      <w:r w:rsidR="00DB181C">
        <w:rPr>
          <w:rFonts w:hint="eastAsia"/>
          <w:b w:val="0"/>
          <w:bCs/>
          <w:kern w:val="0"/>
          <w:sz w:val="21"/>
          <w:szCs w:val="18"/>
        </w:rPr>
        <w:t>给</w:t>
      </w:r>
      <w:r w:rsidR="008150F1" w:rsidRPr="008150F1">
        <w:rPr>
          <w:rFonts w:hint="eastAsia"/>
          <w:b w:val="0"/>
          <w:bCs/>
          <w:kern w:val="0"/>
          <w:sz w:val="21"/>
          <w:szCs w:val="18"/>
        </w:rPr>
        <w:t>水管应无渗漏和打折，便器、贮水桶和</w:t>
      </w:r>
      <w:r w:rsidR="00DB181C">
        <w:rPr>
          <w:rFonts w:hint="eastAsia"/>
          <w:b w:val="0"/>
          <w:bCs/>
          <w:kern w:val="0"/>
          <w:sz w:val="21"/>
          <w:szCs w:val="18"/>
        </w:rPr>
        <w:t>给</w:t>
      </w:r>
      <w:r w:rsidR="008150F1" w:rsidRPr="008150F1">
        <w:rPr>
          <w:rFonts w:hint="eastAsia"/>
          <w:b w:val="0"/>
          <w:bCs/>
          <w:kern w:val="0"/>
          <w:sz w:val="21"/>
          <w:szCs w:val="18"/>
        </w:rPr>
        <w:t>水管与便器接口应无渗漏。</w:t>
      </w:r>
    </w:p>
    <w:p w14:paraId="06083FF2" w14:textId="27DDA89D" w:rsidR="00DD1508" w:rsidRDefault="00DD1508" w:rsidP="00323AFE">
      <w:pPr>
        <w:pStyle w:val="af6"/>
        <w:ind w:left="420" w:firstLineChars="0" w:firstLine="0"/>
        <w:rPr>
          <w:b w:val="0"/>
          <w:bCs/>
          <w:kern w:val="0"/>
          <w:sz w:val="21"/>
          <w:szCs w:val="18"/>
        </w:rPr>
      </w:pPr>
      <w:r w:rsidRPr="00DD1508">
        <w:rPr>
          <w:rFonts w:hint="eastAsia"/>
          <w:b w:val="0"/>
          <w:bCs/>
          <w:kern w:val="0"/>
          <w:sz w:val="21"/>
          <w:szCs w:val="18"/>
        </w:rPr>
        <w:t>检查数最：</w:t>
      </w:r>
      <w:r w:rsidRPr="00DD1508">
        <w:rPr>
          <w:rFonts w:hint="eastAsia"/>
          <w:b w:val="0"/>
          <w:bCs/>
          <w:kern w:val="0"/>
          <w:sz w:val="21"/>
          <w:szCs w:val="18"/>
        </w:rPr>
        <w:t xml:space="preserve"> </w:t>
      </w:r>
      <w:r w:rsidRPr="00DD1508">
        <w:rPr>
          <w:rFonts w:hint="eastAsia"/>
          <w:b w:val="0"/>
          <w:bCs/>
          <w:kern w:val="0"/>
          <w:sz w:val="21"/>
          <w:szCs w:val="18"/>
        </w:rPr>
        <w:t>全数检查。</w:t>
      </w:r>
    </w:p>
    <w:p w14:paraId="1ED16506" w14:textId="7451ED44" w:rsidR="00323AFE" w:rsidRDefault="00323AFE" w:rsidP="00323AFE">
      <w:pPr>
        <w:pStyle w:val="af6"/>
        <w:ind w:left="420" w:firstLineChars="0" w:firstLine="0"/>
        <w:rPr>
          <w:b w:val="0"/>
          <w:bCs/>
          <w:kern w:val="0"/>
          <w:sz w:val="21"/>
          <w:szCs w:val="18"/>
        </w:rPr>
      </w:pPr>
      <w:r>
        <w:rPr>
          <w:rFonts w:hint="eastAsia"/>
          <w:b w:val="0"/>
          <w:bCs/>
          <w:kern w:val="0"/>
          <w:sz w:val="21"/>
          <w:szCs w:val="18"/>
        </w:rPr>
        <w:t>检查方法：观察</w:t>
      </w:r>
      <w:r w:rsidR="00285E8F" w:rsidRPr="00285E8F">
        <w:rPr>
          <w:rFonts w:hint="eastAsia"/>
          <w:b w:val="0"/>
          <w:bCs/>
          <w:kern w:val="0"/>
          <w:sz w:val="21"/>
          <w:szCs w:val="18"/>
        </w:rPr>
        <w:t>及灌水试验</w:t>
      </w:r>
      <w:r>
        <w:rPr>
          <w:rFonts w:hint="eastAsia"/>
          <w:b w:val="0"/>
          <w:bCs/>
          <w:kern w:val="0"/>
          <w:sz w:val="21"/>
          <w:szCs w:val="18"/>
        </w:rPr>
        <w:t>。</w:t>
      </w:r>
    </w:p>
    <w:p w14:paraId="7581047C" w14:textId="2076D978" w:rsidR="00F55673" w:rsidRDefault="00F55673" w:rsidP="00323AFE">
      <w:pPr>
        <w:pStyle w:val="af6"/>
        <w:ind w:left="420" w:firstLineChars="0" w:firstLine="0"/>
        <w:rPr>
          <w:b w:val="0"/>
          <w:bCs/>
          <w:kern w:val="0"/>
          <w:sz w:val="21"/>
          <w:szCs w:val="18"/>
        </w:rPr>
      </w:pPr>
      <w:r>
        <w:rPr>
          <w:rFonts w:hint="eastAsia"/>
          <w:b w:val="0"/>
          <w:bCs/>
          <w:kern w:val="0"/>
          <w:sz w:val="21"/>
          <w:szCs w:val="18"/>
        </w:rPr>
        <w:t>4</w:t>
      </w:r>
      <w:r w:rsidRPr="00F55673">
        <w:rPr>
          <w:rFonts w:hint="eastAsia"/>
          <w:b w:val="0"/>
          <w:bCs/>
          <w:kern w:val="0"/>
          <w:sz w:val="21"/>
          <w:szCs w:val="18"/>
        </w:rPr>
        <w:t>安装节水型高压水冲装置的直排式卫生器具</w:t>
      </w:r>
      <w:r>
        <w:rPr>
          <w:rFonts w:hint="eastAsia"/>
          <w:b w:val="0"/>
          <w:bCs/>
          <w:kern w:val="0"/>
          <w:sz w:val="21"/>
          <w:szCs w:val="18"/>
        </w:rPr>
        <w:t>排水管</w:t>
      </w:r>
      <w:r w:rsidR="00A22F73">
        <w:rPr>
          <w:rFonts w:hint="eastAsia"/>
          <w:b w:val="0"/>
          <w:bCs/>
          <w:kern w:val="0"/>
          <w:sz w:val="21"/>
          <w:szCs w:val="18"/>
        </w:rPr>
        <w:t>管径不应小于</w:t>
      </w:r>
      <w:r w:rsidR="00A22F73">
        <w:rPr>
          <w:rFonts w:hint="eastAsia"/>
          <w:b w:val="0"/>
          <w:bCs/>
          <w:kern w:val="0"/>
          <w:sz w:val="21"/>
          <w:szCs w:val="18"/>
        </w:rPr>
        <w:t>1</w:t>
      </w:r>
      <w:r w:rsidR="00A22F73">
        <w:rPr>
          <w:b w:val="0"/>
          <w:bCs/>
          <w:kern w:val="0"/>
          <w:sz w:val="21"/>
          <w:szCs w:val="18"/>
        </w:rPr>
        <w:t>00mm</w:t>
      </w:r>
      <w:r w:rsidR="00A22F73">
        <w:rPr>
          <w:rFonts w:hint="eastAsia"/>
          <w:b w:val="0"/>
          <w:bCs/>
          <w:kern w:val="0"/>
          <w:sz w:val="21"/>
          <w:szCs w:val="18"/>
        </w:rPr>
        <w:t>，排水管道</w:t>
      </w:r>
      <w:r>
        <w:rPr>
          <w:rFonts w:hint="eastAsia"/>
          <w:b w:val="0"/>
          <w:bCs/>
          <w:kern w:val="0"/>
          <w:sz w:val="21"/>
          <w:szCs w:val="18"/>
        </w:rPr>
        <w:t>应</w:t>
      </w:r>
      <w:r w:rsidR="00A22F73">
        <w:rPr>
          <w:rFonts w:hint="eastAsia"/>
          <w:b w:val="0"/>
          <w:bCs/>
          <w:kern w:val="0"/>
          <w:sz w:val="21"/>
          <w:szCs w:val="18"/>
        </w:rPr>
        <w:t>尽量短、无平面弯头，应</w:t>
      </w:r>
      <w:r>
        <w:rPr>
          <w:rFonts w:hint="eastAsia"/>
          <w:b w:val="0"/>
          <w:bCs/>
          <w:kern w:val="0"/>
          <w:sz w:val="21"/>
          <w:szCs w:val="18"/>
        </w:rPr>
        <w:t>坡向</w:t>
      </w:r>
      <w:proofErr w:type="gramStart"/>
      <w:r>
        <w:rPr>
          <w:rFonts w:hint="eastAsia"/>
          <w:b w:val="0"/>
          <w:bCs/>
          <w:kern w:val="0"/>
          <w:sz w:val="21"/>
          <w:szCs w:val="18"/>
        </w:rPr>
        <w:t>贮</w:t>
      </w:r>
      <w:proofErr w:type="gramEnd"/>
      <w:r>
        <w:rPr>
          <w:rFonts w:hint="eastAsia"/>
          <w:b w:val="0"/>
          <w:bCs/>
          <w:kern w:val="0"/>
          <w:sz w:val="21"/>
          <w:szCs w:val="18"/>
        </w:rPr>
        <w:t>粪池</w:t>
      </w:r>
      <w:r w:rsidR="00A22F73">
        <w:rPr>
          <w:rFonts w:hint="eastAsia"/>
          <w:b w:val="0"/>
          <w:bCs/>
          <w:kern w:val="0"/>
          <w:sz w:val="21"/>
          <w:szCs w:val="18"/>
        </w:rPr>
        <w:t>、</w:t>
      </w:r>
      <w:r w:rsidR="00205016">
        <w:rPr>
          <w:rFonts w:hint="eastAsia"/>
          <w:b w:val="0"/>
          <w:bCs/>
          <w:kern w:val="0"/>
          <w:sz w:val="21"/>
          <w:szCs w:val="18"/>
        </w:rPr>
        <w:t>坡度应满足设计要求。</w:t>
      </w:r>
    </w:p>
    <w:p w14:paraId="22FC017F" w14:textId="13A4AA12" w:rsidR="00DD1508" w:rsidRDefault="00DD1508" w:rsidP="00047B8B">
      <w:pPr>
        <w:pStyle w:val="af6"/>
        <w:ind w:left="420" w:firstLineChars="0" w:firstLine="0"/>
        <w:rPr>
          <w:b w:val="0"/>
          <w:bCs/>
          <w:kern w:val="0"/>
          <w:sz w:val="21"/>
          <w:szCs w:val="18"/>
        </w:rPr>
      </w:pPr>
      <w:r w:rsidRPr="00DD1508">
        <w:rPr>
          <w:rFonts w:hint="eastAsia"/>
          <w:b w:val="0"/>
          <w:bCs/>
          <w:kern w:val="0"/>
          <w:sz w:val="21"/>
          <w:szCs w:val="18"/>
        </w:rPr>
        <w:t>检查数最：</w:t>
      </w:r>
      <w:r w:rsidRPr="00DD1508">
        <w:rPr>
          <w:rFonts w:hint="eastAsia"/>
          <w:b w:val="0"/>
          <w:bCs/>
          <w:kern w:val="0"/>
          <w:sz w:val="21"/>
          <w:szCs w:val="18"/>
        </w:rPr>
        <w:t xml:space="preserve"> </w:t>
      </w:r>
      <w:r w:rsidRPr="00DD1508">
        <w:rPr>
          <w:rFonts w:hint="eastAsia"/>
          <w:b w:val="0"/>
          <w:bCs/>
          <w:kern w:val="0"/>
          <w:sz w:val="21"/>
          <w:szCs w:val="18"/>
        </w:rPr>
        <w:t>全数检查。</w:t>
      </w:r>
    </w:p>
    <w:p w14:paraId="6375231D" w14:textId="7D9A4953" w:rsidR="00323AFE" w:rsidRPr="00047B8B" w:rsidRDefault="00F55673" w:rsidP="00047B8B">
      <w:pPr>
        <w:pStyle w:val="af6"/>
        <w:ind w:left="420" w:firstLineChars="0" w:firstLine="0"/>
        <w:rPr>
          <w:b w:val="0"/>
          <w:bCs/>
          <w:kern w:val="0"/>
          <w:sz w:val="21"/>
          <w:szCs w:val="18"/>
        </w:rPr>
      </w:pPr>
      <w:r w:rsidRPr="00F55673">
        <w:rPr>
          <w:rFonts w:hint="eastAsia"/>
          <w:b w:val="0"/>
          <w:bCs/>
          <w:kern w:val="0"/>
          <w:sz w:val="21"/>
          <w:szCs w:val="18"/>
        </w:rPr>
        <w:t>检查方法：观察</w:t>
      </w:r>
      <w:r w:rsidR="00205016">
        <w:rPr>
          <w:rFonts w:hint="eastAsia"/>
          <w:b w:val="0"/>
          <w:bCs/>
          <w:kern w:val="0"/>
          <w:sz w:val="21"/>
          <w:szCs w:val="18"/>
        </w:rPr>
        <w:t>，尺量及通水试验</w:t>
      </w:r>
      <w:r w:rsidRPr="00F55673">
        <w:rPr>
          <w:rFonts w:hint="eastAsia"/>
          <w:b w:val="0"/>
          <w:bCs/>
          <w:kern w:val="0"/>
          <w:sz w:val="21"/>
          <w:szCs w:val="18"/>
        </w:rPr>
        <w:t>。</w:t>
      </w:r>
    </w:p>
    <w:p w14:paraId="30BAE075" w14:textId="02D37968" w:rsidR="00530502" w:rsidRDefault="00530502" w:rsidP="00530502">
      <w:pPr>
        <w:pStyle w:val="af6"/>
        <w:ind w:left="420" w:firstLineChars="0" w:firstLine="0"/>
        <w:jc w:val="center"/>
        <w:rPr>
          <w:b w:val="0"/>
          <w:bCs/>
          <w:kern w:val="0"/>
          <w:sz w:val="21"/>
          <w:szCs w:val="18"/>
        </w:rPr>
      </w:pPr>
      <w:r>
        <w:rPr>
          <w:b w:val="0"/>
          <w:bCs/>
          <w:kern w:val="0"/>
          <w:sz w:val="21"/>
          <w:szCs w:val="18"/>
        </w:rPr>
        <w:t>一般项目</w:t>
      </w:r>
    </w:p>
    <w:p w14:paraId="4E451AB4" w14:textId="2DCA9D11" w:rsidR="00530502" w:rsidRDefault="00323AFE" w:rsidP="00FD42FE">
      <w:pPr>
        <w:pStyle w:val="423"/>
        <w:numPr>
          <w:ilvl w:val="0"/>
          <w:numId w:val="40"/>
        </w:numPr>
        <w:ind w:left="0" w:firstLine="0"/>
        <w:jc w:val="left"/>
        <w:rPr>
          <w:b w:val="0"/>
          <w:bCs/>
          <w:sz w:val="21"/>
          <w:szCs w:val="18"/>
        </w:rPr>
      </w:pPr>
      <w:r>
        <w:rPr>
          <w:rFonts w:hint="eastAsia"/>
          <w:b w:val="0"/>
          <w:bCs/>
          <w:sz w:val="21"/>
          <w:szCs w:val="18"/>
        </w:rPr>
        <w:t>直排式卫生器具</w:t>
      </w:r>
      <w:r w:rsidR="00530502">
        <w:rPr>
          <w:b w:val="0"/>
          <w:bCs/>
          <w:sz w:val="21"/>
          <w:szCs w:val="18"/>
        </w:rPr>
        <w:t>安装的允许偏差应符合表</w:t>
      </w:r>
      <w:r w:rsidR="00530502">
        <w:rPr>
          <w:rFonts w:hint="eastAsia"/>
          <w:b w:val="0"/>
          <w:bCs/>
          <w:sz w:val="21"/>
          <w:szCs w:val="18"/>
        </w:rPr>
        <w:t>6</w:t>
      </w:r>
      <w:r w:rsidR="00530502">
        <w:rPr>
          <w:b w:val="0"/>
          <w:bCs/>
          <w:sz w:val="21"/>
          <w:szCs w:val="18"/>
        </w:rPr>
        <w:t>.</w:t>
      </w:r>
      <w:r w:rsidR="0046028F">
        <w:rPr>
          <w:b w:val="0"/>
          <w:bCs/>
          <w:sz w:val="21"/>
          <w:szCs w:val="18"/>
        </w:rPr>
        <w:t>5.7</w:t>
      </w:r>
      <w:r w:rsidR="00530502">
        <w:rPr>
          <w:b w:val="0"/>
          <w:bCs/>
          <w:sz w:val="21"/>
          <w:szCs w:val="18"/>
        </w:rPr>
        <w:t>的规定</w:t>
      </w:r>
      <w:r w:rsidR="00530502">
        <w:rPr>
          <w:rFonts w:hint="eastAsia"/>
          <w:b w:val="0"/>
          <w:bCs/>
          <w:sz w:val="21"/>
          <w:szCs w:val="18"/>
        </w:rPr>
        <w:t>。</w:t>
      </w:r>
    </w:p>
    <w:p w14:paraId="50F86114" w14:textId="7281F39C" w:rsidR="00986E56" w:rsidRPr="00550B2C" w:rsidRDefault="00986E56" w:rsidP="00550B2C">
      <w:pPr>
        <w:pStyle w:val="423"/>
        <w:spacing w:beforeLines="50" w:before="156" w:afterLines="50" w:after="156"/>
        <w:rPr>
          <w:rFonts w:ascii="黑体" w:eastAsia="黑体" w:hAnsi="黑体"/>
          <w:b w:val="0"/>
          <w:bCs/>
          <w:sz w:val="21"/>
          <w:szCs w:val="18"/>
        </w:rPr>
      </w:pPr>
      <w:r w:rsidRPr="00550B2C">
        <w:rPr>
          <w:rFonts w:ascii="黑体" w:eastAsia="黑体" w:hAnsi="黑体" w:hint="eastAsia"/>
          <w:b w:val="0"/>
          <w:bCs/>
          <w:sz w:val="21"/>
          <w:szCs w:val="18"/>
        </w:rPr>
        <w:t>表6</w:t>
      </w:r>
      <w:r w:rsidRPr="00550B2C">
        <w:rPr>
          <w:rFonts w:ascii="黑体" w:eastAsia="黑体" w:hAnsi="黑体"/>
          <w:b w:val="0"/>
          <w:bCs/>
          <w:sz w:val="21"/>
          <w:szCs w:val="18"/>
        </w:rPr>
        <w:t xml:space="preserve">.5.7 </w:t>
      </w:r>
      <w:r w:rsidRPr="00550B2C">
        <w:rPr>
          <w:rFonts w:ascii="黑体" w:eastAsia="黑体" w:hAnsi="黑体" w:hint="eastAsia"/>
          <w:b w:val="0"/>
          <w:bCs/>
          <w:sz w:val="21"/>
          <w:szCs w:val="18"/>
        </w:rPr>
        <w:t>直排式卫生器具安装允许偏差表</w:t>
      </w:r>
    </w:p>
    <w:tbl>
      <w:tblPr>
        <w:tblStyle w:val="af8"/>
        <w:tblW w:w="0" w:type="auto"/>
        <w:jc w:val="center"/>
        <w:tblLook w:val="04A0" w:firstRow="1" w:lastRow="0" w:firstColumn="1" w:lastColumn="0" w:noHBand="0" w:noVBand="1"/>
      </w:tblPr>
      <w:tblGrid>
        <w:gridCol w:w="851"/>
        <w:gridCol w:w="1985"/>
        <w:gridCol w:w="2268"/>
        <w:gridCol w:w="2772"/>
      </w:tblGrid>
      <w:tr w:rsidR="0046028F" w14:paraId="20954E5A" w14:textId="77777777" w:rsidTr="00E342DD">
        <w:trPr>
          <w:jc w:val="center"/>
        </w:trPr>
        <w:tc>
          <w:tcPr>
            <w:tcW w:w="2836" w:type="dxa"/>
            <w:gridSpan w:val="2"/>
            <w:vAlign w:val="center"/>
          </w:tcPr>
          <w:p w14:paraId="5FE565A5" w14:textId="44CE3FEF" w:rsidR="0046028F" w:rsidRDefault="0046028F" w:rsidP="0046028F">
            <w:pPr>
              <w:pStyle w:val="af6"/>
              <w:ind w:firstLineChars="0" w:firstLine="0"/>
              <w:jc w:val="center"/>
              <w:rPr>
                <w:b w:val="0"/>
                <w:bCs/>
                <w:kern w:val="0"/>
                <w:sz w:val="21"/>
                <w:szCs w:val="18"/>
              </w:rPr>
            </w:pPr>
            <w:r>
              <w:rPr>
                <w:rFonts w:hint="eastAsia"/>
                <w:b w:val="0"/>
                <w:bCs/>
                <w:kern w:val="0"/>
                <w:sz w:val="21"/>
                <w:szCs w:val="18"/>
              </w:rPr>
              <w:t xml:space="preserve"> </w:t>
            </w:r>
            <w:r>
              <w:rPr>
                <w:rFonts w:hint="eastAsia"/>
                <w:b w:val="0"/>
                <w:bCs/>
                <w:kern w:val="0"/>
                <w:sz w:val="21"/>
                <w:szCs w:val="18"/>
              </w:rPr>
              <w:t>项目</w:t>
            </w:r>
          </w:p>
        </w:tc>
        <w:tc>
          <w:tcPr>
            <w:tcW w:w="2268" w:type="dxa"/>
            <w:vAlign w:val="center"/>
          </w:tcPr>
          <w:p w14:paraId="7E795915" w14:textId="60BD3D74" w:rsidR="0046028F" w:rsidRDefault="0046028F" w:rsidP="00413892">
            <w:pPr>
              <w:pStyle w:val="af6"/>
              <w:ind w:firstLineChars="0" w:firstLine="0"/>
              <w:jc w:val="center"/>
              <w:rPr>
                <w:b w:val="0"/>
                <w:bCs/>
                <w:kern w:val="0"/>
                <w:sz w:val="21"/>
                <w:szCs w:val="18"/>
              </w:rPr>
            </w:pPr>
            <w:r>
              <w:rPr>
                <w:rFonts w:hint="eastAsia"/>
                <w:b w:val="0"/>
                <w:bCs/>
                <w:kern w:val="0"/>
                <w:sz w:val="21"/>
                <w:szCs w:val="18"/>
              </w:rPr>
              <w:t>允许偏差（</w:t>
            </w:r>
            <w:r>
              <w:rPr>
                <w:rFonts w:hint="eastAsia"/>
                <w:b w:val="0"/>
                <w:bCs/>
                <w:kern w:val="0"/>
                <w:sz w:val="21"/>
                <w:szCs w:val="18"/>
              </w:rPr>
              <w:t>m</w:t>
            </w:r>
            <w:r>
              <w:rPr>
                <w:b w:val="0"/>
                <w:bCs/>
                <w:kern w:val="0"/>
                <w:sz w:val="21"/>
                <w:szCs w:val="18"/>
              </w:rPr>
              <w:t>m</w:t>
            </w:r>
            <w:r>
              <w:rPr>
                <w:rFonts w:hint="eastAsia"/>
                <w:b w:val="0"/>
                <w:bCs/>
                <w:kern w:val="0"/>
                <w:sz w:val="21"/>
                <w:szCs w:val="18"/>
              </w:rPr>
              <w:t>）</w:t>
            </w:r>
          </w:p>
        </w:tc>
        <w:tc>
          <w:tcPr>
            <w:tcW w:w="2772" w:type="dxa"/>
            <w:vAlign w:val="center"/>
          </w:tcPr>
          <w:p w14:paraId="105B7B49" w14:textId="5FE65542" w:rsidR="0046028F" w:rsidRDefault="0046028F" w:rsidP="00413892">
            <w:pPr>
              <w:pStyle w:val="af6"/>
              <w:ind w:firstLineChars="0" w:firstLine="0"/>
              <w:jc w:val="center"/>
              <w:rPr>
                <w:b w:val="0"/>
                <w:bCs/>
                <w:kern w:val="0"/>
                <w:sz w:val="21"/>
                <w:szCs w:val="18"/>
              </w:rPr>
            </w:pPr>
            <w:r>
              <w:rPr>
                <w:rFonts w:hint="eastAsia"/>
                <w:b w:val="0"/>
                <w:bCs/>
                <w:kern w:val="0"/>
                <w:sz w:val="21"/>
                <w:szCs w:val="18"/>
              </w:rPr>
              <w:t>检验方法</w:t>
            </w:r>
          </w:p>
        </w:tc>
      </w:tr>
      <w:tr w:rsidR="00C50D61" w14:paraId="501ADAE1" w14:textId="77777777" w:rsidTr="00E342DD">
        <w:trPr>
          <w:jc w:val="center"/>
        </w:trPr>
        <w:tc>
          <w:tcPr>
            <w:tcW w:w="851" w:type="dxa"/>
            <w:vAlign w:val="center"/>
          </w:tcPr>
          <w:p w14:paraId="1AEB9A54" w14:textId="1F151069" w:rsidR="00C50D61" w:rsidRDefault="00C50D61" w:rsidP="002C5F22">
            <w:pPr>
              <w:pStyle w:val="af6"/>
              <w:ind w:firstLineChars="0" w:firstLine="0"/>
              <w:rPr>
                <w:b w:val="0"/>
                <w:bCs/>
                <w:kern w:val="0"/>
                <w:sz w:val="21"/>
                <w:szCs w:val="18"/>
              </w:rPr>
            </w:pPr>
            <w:r>
              <w:rPr>
                <w:rFonts w:hint="eastAsia"/>
                <w:b w:val="0"/>
                <w:bCs/>
                <w:kern w:val="0"/>
                <w:sz w:val="21"/>
                <w:szCs w:val="18"/>
              </w:rPr>
              <w:t>1</w:t>
            </w:r>
          </w:p>
        </w:tc>
        <w:tc>
          <w:tcPr>
            <w:tcW w:w="1985" w:type="dxa"/>
            <w:vAlign w:val="center"/>
          </w:tcPr>
          <w:p w14:paraId="5B8C54DE" w14:textId="188EED26" w:rsidR="00C50D61" w:rsidRDefault="00C50D61" w:rsidP="002C5F22">
            <w:pPr>
              <w:pStyle w:val="af6"/>
              <w:ind w:firstLineChars="0" w:firstLine="0"/>
              <w:rPr>
                <w:b w:val="0"/>
                <w:bCs/>
                <w:kern w:val="0"/>
                <w:sz w:val="21"/>
                <w:szCs w:val="18"/>
              </w:rPr>
            </w:pPr>
            <w:r>
              <w:rPr>
                <w:rFonts w:hint="eastAsia"/>
                <w:b w:val="0"/>
                <w:bCs/>
                <w:kern w:val="0"/>
                <w:sz w:val="21"/>
                <w:szCs w:val="18"/>
              </w:rPr>
              <w:t>平面尺寸</w:t>
            </w:r>
          </w:p>
        </w:tc>
        <w:tc>
          <w:tcPr>
            <w:tcW w:w="2268" w:type="dxa"/>
            <w:vAlign w:val="center"/>
          </w:tcPr>
          <w:p w14:paraId="31A0A603" w14:textId="6C95CE7C" w:rsidR="00C50D61" w:rsidRDefault="00C50D61" w:rsidP="002C5F22">
            <w:pPr>
              <w:pStyle w:val="af6"/>
              <w:ind w:firstLineChars="0" w:firstLine="0"/>
              <w:rPr>
                <w:b w:val="0"/>
                <w:bCs/>
                <w:kern w:val="0"/>
                <w:sz w:val="21"/>
                <w:szCs w:val="18"/>
              </w:rPr>
            </w:pPr>
            <w:r w:rsidRPr="00C50D61">
              <w:rPr>
                <w:rFonts w:hint="eastAsia"/>
                <w:b w:val="0"/>
                <w:bCs/>
                <w:kern w:val="0"/>
                <w:sz w:val="21"/>
                <w:szCs w:val="18"/>
              </w:rPr>
              <w:t>±</w:t>
            </w:r>
            <w:r>
              <w:rPr>
                <w:rFonts w:hint="eastAsia"/>
                <w:b w:val="0"/>
                <w:bCs/>
                <w:kern w:val="0"/>
                <w:sz w:val="21"/>
                <w:szCs w:val="18"/>
              </w:rPr>
              <w:t>1</w:t>
            </w:r>
            <w:r>
              <w:rPr>
                <w:b w:val="0"/>
                <w:bCs/>
                <w:kern w:val="0"/>
                <w:sz w:val="21"/>
                <w:szCs w:val="18"/>
              </w:rPr>
              <w:t>0</w:t>
            </w:r>
          </w:p>
        </w:tc>
        <w:tc>
          <w:tcPr>
            <w:tcW w:w="2772" w:type="dxa"/>
            <w:vMerge w:val="restart"/>
            <w:vAlign w:val="center"/>
          </w:tcPr>
          <w:p w14:paraId="7B0D8100" w14:textId="169B8721" w:rsidR="00C50D61" w:rsidRDefault="00C50D61" w:rsidP="002C5F22">
            <w:pPr>
              <w:pStyle w:val="af6"/>
              <w:ind w:firstLineChars="0" w:firstLine="0"/>
              <w:rPr>
                <w:b w:val="0"/>
                <w:bCs/>
                <w:kern w:val="0"/>
                <w:sz w:val="21"/>
                <w:szCs w:val="18"/>
              </w:rPr>
            </w:pPr>
            <w:r>
              <w:rPr>
                <w:rFonts w:hint="eastAsia"/>
                <w:b w:val="0"/>
                <w:bCs/>
                <w:kern w:val="0"/>
                <w:sz w:val="21"/>
                <w:szCs w:val="18"/>
              </w:rPr>
              <w:t>拉线、吊线和尺量检查</w:t>
            </w:r>
          </w:p>
        </w:tc>
      </w:tr>
      <w:tr w:rsidR="00C50D61" w14:paraId="09A2D40D" w14:textId="77777777" w:rsidTr="00E342DD">
        <w:trPr>
          <w:jc w:val="center"/>
        </w:trPr>
        <w:tc>
          <w:tcPr>
            <w:tcW w:w="851" w:type="dxa"/>
            <w:vAlign w:val="center"/>
          </w:tcPr>
          <w:p w14:paraId="314BC993" w14:textId="06234578" w:rsidR="00C50D61" w:rsidRDefault="00C50D61" w:rsidP="002C5F22">
            <w:pPr>
              <w:pStyle w:val="af6"/>
              <w:ind w:firstLineChars="0" w:firstLine="0"/>
              <w:rPr>
                <w:b w:val="0"/>
                <w:bCs/>
                <w:kern w:val="0"/>
                <w:sz w:val="21"/>
                <w:szCs w:val="18"/>
              </w:rPr>
            </w:pPr>
            <w:r>
              <w:rPr>
                <w:rFonts w:hint="eastAsia"/>
                <w:b w:val="0"/>
                <w:bCs/>
                <w:kern w:val="0"/>
                <w:sz w:val="21"/>
                <w:szCs w:val="18"/>
              </w:rPr>
              <w:t>2</w:t>
            </w:r>
          </w:p>
        </w:tc>
        <w:tc>
          <w:tcPr>
            <w:tcW w:w="1985" w:type="dxa"/>
            <w:vAlign w:val="center"/>
          </w:tcPr>
          <w:p w14:paraId="4380CC17" w14:textId="3E2C8BEB" w:rsidR="00C50D61" w:rsidRDefault="00C50D61" w:rsidP="002C5F22">
            <w:pPr>
              <w:pStyle w:val="af6"/>
              <w:ind w:firstLineChars="0" w:firstLine="0"/>
              <w:rPr>
                <w:b w:val="0"/>
                <w:bCs/>
                <w:kern w:val="0"/>
                <w:sz w:val="21"/>
                <w:szCs w:val="18"/>
              </w:rPr>
            </w:pPr>
            <w:r>
              <w:rPr>
                <w:rFonts w:hint="eastAsia"/>
                <w:b w:val="0"/>
                <w:bCs/>
                <w:kern w:val="0"/>
                <w:sz w:val="21"/>
                <w:szCs w:val="18"/>
              </w:rPr>
              <w:t>标高</w:t>
            </w:r>
          </w:p>
        </w:tc>
        <w:tc>
          <w:tcPr>
            <w:tcW w:w="2268" w:type="dxa"/>
            <w:vAlign w:val="center"/>
          </w:tcPr>
          <w:p w14:paraId="3F227755" w14:textId="452DA7CA" w:rsidR="00C50D61" w:rsidRDefault="00C50D61" w:rsidP="00C50D61">
            <w:pPr>
              <w:pStyle w:val="af6"/>
              <w:ind w:firstLineChars="0" w:firstLine="0"/>
              <w:rPr>
                <w:b w:val="0"/>
                <w:bCs/>
                <w:kern w:val="0"/>
                <w:sz w:val="21"/>
                <w:szCs w:val="18"/>
              </w:rPr>
            </w:pPr>
            <w:r w:rsidRPr="00C50D61">
              <w:rPr>
                <w:rFonts w:hint="eastAsia"/>
                <w:b w:val="0"/>
                <w:bCs/>
                <w:kern w:val="0"/>
                <w:sz w:val="21"/>
                <w:szCs w:val="18"/>
              </w:rPr>
              <w:t>±</w:t>
            </w:r>
            <w:r>
              <w:rPr>
                <w:b w:val="0"/>
                <w:bCs/>
                <w:kern w:val="0"/>
                <w:sz w:val="21"/>
                <w:szCs w:val="18"/>
              </w:rPr>
              <w:t>10</w:t>
            </w:r>
          </w:p>
        </w:tc>
        <w:tc>
          <w:tcPr>
            <w:tcW w:w="2772" w:type="dxa"/>
            <w:vMerge/>
            <w:vAlign w:val="center"/>
          </w:tcPr>
          <w:p w14:paraId="2848BDB7" w14:textId="3D453FDF" w:rsidR="00C50D61" w:rsidRDefault="00C50D61" w:rsidP="002C5F22">
            <w:pPr>
              <w:pStyle w:val="af6"/>
              <w:ind w:firstLineChars="0" w:firstLine="0"/>
              <w:rPr>
                <w:b w:val="0"/>
                <w:bCs/>
                <w:kern w:val="0"/>
                <w:sz w:val="21"/>
                <w:szCs w:val="18"/>
              </w:rPr>
            </w:pPr>
          </w:p>
        </w:tc>
      </w:tr>
      <w:tr w:rsidR="00987DEF" w14:paraId="1E2E1C5C" w14:textId="77777777" w:rsidTr="00E342DD">
        <w:trPr>
          <w:jc w:val="center"/>
        </w:trPr>
        <w:tc>
          <w:tcPr>
            <w:tcW w:w="851" w:type="dxa"/>
            <w:vAlign w:val="center"/>
          </w:tcPr>
          <w:p w14:paraId="2EED4EA2" w14:textId="122CBE59" w:rsidR="00987DEF" w:rsidRDefault="00987DEF" w:rsidP="002C5F22">
            <w:pPr>
              <w:pStyle w:val="af6"/>
              <w:ind w:firstLineChars="0" w:firstLine="0"/>
              <w:rPr>
                <w:b w:val="0"/>
                <w:bCs/>
                <w:kern w:val="0"/>
                <w:sz w:val="21"/>
                <w:szCs w:val="18"/>
              </w:rPr>
            </w:pPr>
            <w:r>
              <w:rPr>
                <w:rFonts w:hint="eastAsia"/>
                <w:b w:val="0"/>
                <w:bCs/>
                <w:kern w:val="0"/>
                <w:sz w:val="21"/>
                <w:szCs w:val="18"/>
              </w:rPr>
              <w:t>3</w:t>
            </w:r>
          </w:p>
        </w:tc>
        <w:tc>
          <w:tcPr>
            <w:tcW w:w="1985" w:type="dxa"/>
            <w:vAlign w:val="center"/>
          </w:tcPr>
          <w:p w14:paraId="60EE7963" w14:textId="04F93B81" w:rsidR="00987DEF" w:rsidRDefault="00987DEF" w:rsidP="002C5F22">
            <w:pPr>
              <w:pStyle w:val="af6"/>
              <w:ind w:firstLineChars="0" w:firstLine="0"/>
              <w:rPr>
                <w:b w:val="0"/>
                <w:bCs/>
                <w:kern w:val="0"/>
                <w:sz w:val="21"/>
                <w:szCs w:val="18"/>
              </w:rPr>
            </w:pPr>
            <w:r>
              <w:rPr>
                <w:rFonts w:hint="eastAsia"/>
                <w:b w:val="0"/>
                <w:bCs/>
                <w:kern w:val="0"/>
                <w:sz w:val="21"/>
                <w:szCs w:val="18"/>
              </w:rPr>
              <w:t>器具水平度</w:t>
            </w:r>
          </w:p>
        </w:tc>
        <w:tc>
          <w:tcPr>
            <w:tcW w:w="2268" w:type="dxa"/>
            <w:vAlign w:val="center"/>
          </w:tcPr>
          <w:p w14:paraId="37B3B151" w14:textId="7F56D805" w:rsidR="00987DEF" w:rsidRDefault="00C50D61" w:rsidP="002C5F22">
            <w:pPr>
              <w:pStyle w:val="af6"/>
              <w:ind w:firstLineChars="0" w:firstLine="0"/>
              <w:rPr>
                <w:b w:val="0"/>
                <w:bCs/>
                <w:kern w:val="0"/>
                <w:sz w:val="21"/>
                <w:szCs w:val="18"/>
              </w:rPr>
            </w:pPr>
            <w:r>
              <w:rPr>
                <w:rFonts w:hint="eastAsia"/>
                <w:b w:val="0"/>
                <w:bCs/>
                <w:kern w:val="0"/>
                <w:sz w:val="21"/>
                <w:szCs w:val="18"/>
              </w:rPr>
              <w:t>2</w:t>
            </w:r>
          </w:p>
        </w:tc>
        <w:tc>
          <w:tcPr>
            <w:tcW w:w="2772" w:type="dxa"/>
            <w:vAlign w:val="center"/>
          </w:tcPr>
          <w:p w14:paraId="03A64EEA" w14:textId="379DD6C6" w:rsidR="00987DEF" w:rsidRDefault="00C50D61" w:rsidP="002C5F22">
            <w:pPr>
              <w:pStyle w:val="af6"/>
              <w:ind w:firstLineChars="0" w:firstLine="0"/>
              <w:rPr>
                <w:b w:val="0"/>
                <w:bCs/>
                <w:kern w:val="0"/>
                <w:sz w:val="21"/>
                <w:szCs w:val="18"/>
              </w:rPr>
            </w:pPr>
            <w:r w:rsidRPr="00C50D61">
              <w:rPr>
                <w:rFonts w:hint="eastAsia"/>
                <w:b w:val="0"/>
                <w:bCs/>
                <w:kern w:val="0"/>
                <w:sz w:val="21"/>
                <w:szCs w:val="18"/>
              </w:rPr>
              <w:t>用水平尺和尺量检查</w:t>
            </w:r>
          </w:p>
        </w:tc>
      </w:tr>
      <w:tr w:rsidR="00987DEF" w14:paraId="4A4F4C34" w14:textId="77777777" w:rsidTr="00E342DD">
        <w:trPr>
          <w:jc w:val="center"/>
        </w:trPr>
        <w:tc>
          <w:tcPr>
            <w:tcW w:w="851" w:type="dxa"/>
            <w:vAlign w:val="center"/>
          </w:tcPr>
          <w:p w14:paraId="7C6C80A7" w14:textId="598F272F" w:rsidR="00987DEF" w:rsidRDefault="00987DEF" w:rsidP="002C5F22">
            <w:pPr>
              <w:pStyle w:val="af6"/>
              <w:ind w:firstLineChars="0" w:firstLine="0"/>
              <w:rPr>
                <w:b w:val="0"/>
                <w:bCs/>
                <w:kern w:val="0"/>
                <w:sz w:val="21"/>
                <w:szCs w:val="18"/>
              </w:rPr>
            </w:pPr>
            <w:r>
              <w:rPr>
                <w:rFonts w:hint="eastAsia"/>
                <w:b w:val="0"/>
                <w:bCs/>
                <w:kern w:val="0"/>
                <w:sz w:val="21"/>
                <w:szCs w:val="18"/>
              </w:rPr>
              <w:t>4</w:t>
            </w:r>
          </w:p>
        </w:tc>
        <w:tc>
          <w:tcPr>
            <w:tcW w:w="1985" w:type="dxa"/>
            <w:vAlign w:val="center"/>
          </w:tcPr>
          <w:p w14:paraId="69907D5A" w14:textId="1B0B6457" w:rsidR="00987DEF" w:rsidRDefault="00987DEF" w:rsidP="002C5F22">
            <w:pPr>
              <w:pStyle w:val="af6"/>
              <w:ind w:firstLineChars="0" w:firstLine="0"/>
              <w:rPr>
                <w:b w:val="0"/>
                <w:bCs/>
                <w:kern w:val="0"/>
                <w:sz w:val="21"/>
                <w:szCs w:val="18"/>
              </w:rPr>
            </w:pPr>
            <w:r>
              <w:rPr>
                <w:rFonts w:hint="eastAsia"/>
                <w:b w:val="0"/>
                <w:bCs/>
                <w:kern w:val="0"/>
                <w:sz w:val="21"/>
                <w:szCs w:val="18"/>
              </w:rPr>
              <w:t>器具垂直度</w:t>
            </w:r>
          </w:p>
        </w:tc>
        <w:tc>
          <w:tcPr>
            <w:tcW w:w="2268" w:type="dxa"/>
            <w:vAlign w:val="center"/>
          </w:tcPr>
          <w:p w14:paraId="6725DB1B" w14:textId="41AA419C" w:rsidR="00987DEF" w:rsidRDefault="00C50D61" w:rsidP="002C5F22">
            <w:pPr>
              <w:pStyle w:val="af6"/>
              <w:ind w:firstLineChars="0" w:firstLine="0"/>
              <w:rPr>
                <w:b w:val="0"/>
                <w:bCs/>
                <w:kern w:val="0"/>
                <w:sz w:val="21"/>
                <w:szCs w:val="18"/>
              </w:rPr>
            </w:pPr>
            <w:r>
              <w:rPr>
                <w:rFonts w:hint="eastAsia"/>
                <w:b w:val="0"/>
                <w:bCs/>
                <w:kern w:val="0"/>
                <w:sz w:val="21"/>
                <w:szCs w:val="18"/>
              </w:rPr>
              <w:t>3</w:t>
            </w:r>
          </w:p>
        </w:tc>
        <w:tc>
          <w:tcPr>
            <w:tcW w:w="2772" w:type="dxa"/>
            <w:vAlign w:val="center"/>
          </w:tcPr>
          <w:p w14:paraId="32538CDA" w14:textId="5B28387F" w:rsidR="00987DEF" w:rsidRDefault="00C50D61" w:rsidP="002C5F22">
            <w:pPr>
              <w:pStyle w:val="af6"/>
              <w:ind w:firstLineChars="0" w:firstLine="0"/>
              <w:rPr>
                <w:b w:val="0"/>
                <w:bCs/>
                <w:kern w:val="0"/>
                <w:sz w:val="21"/>
                <w:szCs w:val="18"/>
              </w:rPr>
            </w:pPr>
            <w:r w:rsidRPr="00C50D61">
              <w:rPr>
                <w:rFonts w:hint="eastAsia"/>
                <w:b w:val="0"/>
                <w:bCs/>
                <w:kern w:val="0"/>
                <w:sz w:val="21"/>
                <w:szCs w:val="18"/>
              </w:rPr>
              <w:t>吊线和</w:t>
            </w:r>
            <w:r w:rsidRPr="00C50D61">
              <w:rPr>
                <w:rFonts w:hint="eastAsia"/>
                <w:b w:val="0"/>
                <w:bCs/>
                <w:kern w:val="0"/>
                <w:sz w:val="21"/>
                <w:szCs w:val="18"/>
              </w:rPr>
              <w:t>1</w:t>
            </w:r>
            <w:r w:rsidRPr="00C50D61">
              <w:rPr>
                <w:rFonts w:hint="eastAsia"/>
                <w:b w:val="0"/>
                <w:bCs/>
                <w:kern w:val="0"/>
                <w:sz w:val="21"/>
                <w:szCs w:val="18"/>
              </w:rPr>
              <w:t>尺量检查</w:t>
            </w:r>
          </w:p>
        </w:tc>
      </w:tr>
    </w:tbl>
    <w:p w14:paraId="05E53FAF" w14:textId="77777777" w:rsidR="00530502" w:rsidRPr="00323AFE" w:rsidRDefault="00530502" w:rsidP="00323AFE">
      <w:pPr>
        <w:rPr>
          <w:b w:val="0"/>
          <w:bCs/>
          <w:kern w:val="0"/>
          <w:sz w:val="21"/>
          <w:szCs w:val="18"/>
        </w:rPr>
      </w:pPr>
    </w:p>
    <w:p w14:paraId="3E7F4EF6" w14:textId="0747D983" w:rsidR="00D33F86" w:rsidRDefault="00D33F86" w:rsidP="00FD42FE">
      <w:pPr>
        <w:pStyle w:val="423"/>
        <w:numPr>
          <w:ilvl w:val="0"/>
          <w:numId w:val="40"/>
        </w:numPr>
        <w:ind w:left="0" w:firstLine="0"/>
        <w:jc w:val="left"/>
        <w:rPr>
          <w:b w:val="0"/>
          <w:bCs/>
          <w:sz w:val="21"/>
          <w:szCs w:val="18"/>
        </w:rPr>
      </w:pPr>
      <w:r>
        <w:rPr>
          <w:rFonts w:hint="eastAsia"/>
          <w:b w:val="0"/>
          <w:bCs/>
          <w:sz w:val="21"/>
          <w:szCs w:val="18"/>
        </w:rPr>
        <w:t>直排式</w:t>
      </w:r>
      <w:r w:rsidR="00530502" w:rsidRPr="00530502">
        <w:rPr>
          <w:rFonts w:hint="eastAsia"/>
          <w:b w:val="0"/>
          <w:bCs/>
          <w:sz w:val="21"/>
          <w:szCs w:val="18"/>
        </w:rPr>
        <w:t>卫生器具的支、托架防腐</w:t>
      </w:r>
      <w:r w:rsidR="00000537">
        <w:rPr>
          <w:rFonts w:hint="eastAsia"/>
          <w:b w:val="0"/>
          <w:bCs/>
          <w:sz w:val="21"/>
          <w:szCs w:val="18"/>
        </w:rPr>
        <w:t>应</w:t>
      </w:r>
      <w:r w:rsidR="00530502" w:rsidRPr="00530502">
        <w:rPr>
          <w:rFonts w:hint="eastAsia"/>
          <w:b w:val="0"/>
          <w:bCs/>
          <w:sz w:val="21"/>
          <w:szCs w:val="18"/>
        </w:rPr>
        <w:t>良好，安装平整、牢固，与器具接触紧密、平稳。</w:t>
      </w:r>
    </w:p>
    <w:p w14:paraId="61E58B79" w14:textId="02A0F7E0" w:rsidR="00DD1508" w:rsidRDefault="00DD1508" w:rsidP="00D33F86">
      <w:pPr>
        <w:pStyle w:val="423"/>
        <w:jc w:val="left"/>
        <w:rPr>
          <w:b w:val="0"/>
          <w:bCs/>
          <w:sz w:val="21"/>
          <w:szCs w:val="18"/>
        </w:rPr>
      </w:pPr>
      <w:r w:rsidRPr="00DD1508">
        <w:rPr>
          <w:rFonts w:hint="eastAsia"/>
          <w:b w:val="0"/>
          <w:bCs/>
          <w:sz w:val="21"/>
          <w:szCs w:val="18"/>
        </w:rPr>
        <w:t>检查数最：</w:t>
      </w:r>
      <w:r w:rsidRPr="00DD1508">
        <w:rPr>
          <w:rFonts w:hint="eastAsia"/>
          <w:b w:val="0"/>
          <w:bCs/>
          <w:sz w:val="21"/>
          <w:szCs w:val="18"/>
        </w:rPr>
        <w:t xml:space="preserve"> </w:t>
      </w:r>
      <w:r w:rsidRPr="00DD1508">
        <w:rPr>
          <w:rFonts w:hint="eastAsia"/>
          <w:b w:val="0"/>
          <w:bCs/>
          <w:sz w:val="21"/>
          <w:szCs w:val="18"/>
        </w:rPr>
        <w:t>全数检查。</w:t>
      </w:r>
    </w:p>
    <w:p w14:paraId="46ABFC03" w14:textId="027BC948" w:rsidR="00C50D61" w:rsidRPr="00D33F86" w:rsidRDefault="00530502" w:rsidP="00D33F86">
      <w:pPr>
        <w:pStyle w:val="423"/>
        <w:jc w:val="left"/>
        <w:rPr>
          <w:b w:val="0"/>
          <w:bCs/>
          <w:sz w:val="21"/>
          <w:szCs w:val="18"/>
        </w:rPr>
      </w:pPr>
      <w:r w:rsidRPr="00530502">
        <w:rPr>
          <w:rFonts w:hint="eastAsia"/>
          <w:b w:val="0"/>
          <w:bCs/>
          <w:sz w:val="21"/>
          <w:szCs w:val="18"/>
        </w:rPr>
        <w:t>检验方法</w:t>
      </w:r>
      <w:r w:rsidR="00143EEE">
        <w:rPr>
          <w:rFonts w:hint="eastAsia"/>
          <w:b w:val="0"/>
          <w:bCs/>
          <w:sz w:val="21"/>
          <w:szCs w:val="18"/>
        </w:rPr>
        <w:t>：</w:t>
      </w:r>
      <w:r w:rsidRPr="00530502">
        <w:rPr>
          <w:rFonts w:hint="eastAsia"/>
          <w:b w:val="0"/>
          <w:bCs/>
          <w:sz w:val="21"/>
          <w:szCs w:val="18"/>
        </w:rPr>
        <w:t>观察和</w:t>
      </w:r>
      <w:r w:rsidR="00C50D61">
        <w:rPr>
          <w:rFonts w:hint="eastAsia"/>
          <w:b w:val="0"/>
          <w:bCs/>
          <w:sz w:val="21"/>
          <w:szCs w:val="18"/>
        </w:rPr>
        <w:t>手</w:t>
      </w:r>
      <w:r w:rsidRPr="00530502">
        <w:rPr>
          <w:rFonts w:hint="eastAsia"/>
          <w:b w:val="0"/>
          <w:bCs/>
          <w:sz w:val="21"/>
          <w:szCs w:val="18"/>
        </w:rPr>
        <w:t>扳检查</w:t>
      </w:r>
      <w:r>
        <w:rPr>
          <w:rFonts w:hint="eastAsia"/>
          <w:b w:val="0"/>
          <w:bCs/>
          <w:sz w:val="21"/>
          <w:szCs w:val="18"/>
        </w:rPr>
        <w:t>。</w:t>
      </w:r>
    </w:p>
    <w:p w14:paraId="0CB3E635" w14:textId="3D45B05C" w:rsidR="00114530" w:rsidRPr="004A3B14" w:rsidRDefault="00114530" w:rsidP="00FD42FE">
      <w:pPr>
        <w:pStyle w:val="423"/>
        <w:numPr>
          <w:ilvl w:val="0"/>
          <w:numId w:val="40"/>
        </w:numPr>
        <w:ind w:left="0" w:firstLine="0"/>
        <w:jc w:val="left"/>
        <w:rPr>
          <w:b w:val="0"/>
          <w:bCs/>
          <w:sz w:val="21"/>
          <w:szCs w:val="18"/>
        </w:rPr>
      </w:pPr>
      <w:r>
        <w:rPr>
          <w:rFonts w:hint="eastAsia"/>
          <w:b w:val="0"/>
          <w:bCs/>
          <w:sz w:val="21"/>
          <w:szCs w:val="18"/>
        </w:rPr>
        <w:t>水冲卫生设备和相关附件安装</w:t>
      </w:r>
      <w:r w:rsidRPr="002F461C">
        <w:rPr>
          <w:rFonts w:hint="eastAsia"/>
          <w:b w:val="0"/>
          <w:bCs/>
          <w:sz w:val="21"/>
          <w:szCs w:val="18"/>
        </w:rPr>
        <w:t>应符合</w:t>
      </w:r>
      <w:r w:rsidR="00D33F86">
        <w:rPr>
          <w:rFonts w:hint="eastAsia"/>
          <w:b w:val="0"/>
          <w:bCs/>
          <w:sz w:val="21"/>
          <w:szCs w:val="18"/>
        </w:rPr>
        <w:t>现行国家标准《建筑给水排水及采暖工程施工质量验收规范》</w:t>
      </w:r>
      <w:r w:rsidR="00D33F86">
        <w:rPr>
          <w:rFonts w:hint="eastAsia"/>
          <w:b w:val="0"/>
          <w:bCs/>
          <w:sz w:val="21"/>
          <w:szCs w:val="18"/>
        </w:rPr>
        <w:t>G</w:t>
      </w:r>
      <w:r w:rsidR="00D33F86">
        <w:rPr>
          <w:b w:val="0"/>
          <w:bCs/>
          <w:sz w:val="21"/>
          <w:szCs w:val="18"/>
        </w:rPr>
        <w:t>B 50242</w:t>
      </w:r>
      <w:r w:rsidR="00D33F86">
        <w:rPr>
          <w:b w:val="0"/>
          <w:bCs/>
          <w:sz w:val="21"/>
          <w:szCs w:val="18"/>
        </w:rPr>
        <w:t>的有关规定</w:t>
      </w:r>
      <w:r w:rsidR="00D33F86">
        <w:rPr>
          <w:rFonts w:hint="eastAsia"/>
          <w:b w:val="0"/>
          <w:bCs/>
          <w:sz w:val="21"/>
          <w:szCs w:val="18"/>
        </w:rPr>
        <w:t>。</w:t>
      </w:r>
    </w:p>
    <w:p w14:paraId="33B39A0A" w14:textId="4F2FFC9D" w:rsidR="00CD5BB8" w:rsidRPr="00805104" w:rsidRDefault="001B3BD9" w:rsidP="00FD42FE">
      <w:pPr>
        <w:pStyle w:val="M2"/>
        <w:spacing w:before="156" w:after="156"/>
        <w:ind w:left="0" w:firstLine="0"/>
      </w:pPr>
      <w:bookmarkStart w:id="64" w:name="_Toc114079391"/>
      <w:proofErr w:type="gramStart"/>
      <w:r>
        <w:t>贮</w:t>
      </w:r>
      <w:proofErr w:type="gramEnd"/>
      <w:r>
        <w:t>粪池</w:t>
      </w:r>
      <w:r w:rsidR="0001202A">
        <w:t>及</w:t>
      </w:r>
      <w:r w:rsidR="008655A5">
        <w:t>化粪池</w:t>
      </w:r>
      <w:bookmarkEnd w:id="64"/>
    </w:p>
    <w:p w14:paraId="049C8849" w14:textId="77777777" w:rsidR="00B30190" w:rsidRPr="00B30190" w:rsidRDefault="00B30190" w:rsidP="00550B2C">
      <w:pPr>
        <w:pStyle w:val="423"/>
        <w:numPr>
          <w:ilvl w:val="0"/>
          <w:numId w:val="44"/>
        </w:numPr>
        <w:ind w:left="0" w:firstLine="0"/>
        <w:jc w:val="left"/>
        <w:rPr>
          <w:b w:val="0"/>
          <w:bCs/>
          <w:sz w:val="21"/>
          <w:szCs w:val="18"/>
        </w:rPr>
      </w:pPr>
      <w:r w:rsidRPr="00B30190">
        <w:rPr>
          <w:rFonts w:hint="eastAsia"/>
          <w:b w:val="0"/>
          <w:bCs/>
          <w:sz w:val="21"/>
          <w:szCs w:val="18"/>
        </w:rPr>
        <w:t>钢筋混凝土化粪池按现行国家标准《给水排水构筑物工程施工及验收规范》</w:t>
      </w:r>
      <w:r w:rsidRPr="00B30190">
        <w:rPr>
          <w:rFonts w:hint="eastAsia"/>
          <w:b w:val="0"/>
          <w:bCs/>
          <w:sz w:val="21"/>
          <w:szCs w:val="18"/>
        </w:rPr>
        <w:t>GB 50141</w:t>
      </w:r>
      <w:r w:rsidRPr="00B30190">
        <w:rPr>
          <w:rFonts w:hint="eastAsia"/>
          <w:b w:val="0"/>
          <w:bCs/>
          <w:sz w:val="21"/>
          <w:szCs w:val="18"/>
        </w:rPr>
        <w:t>的要求进行施工质量控制。</w:t>
      </w:r>
      <w:r w:rsidRPr="00B30190">
        <w:rPr>
          <w:rFonts w:hint="eastAsia"/>
          <w:b w:val="0"/>
          <w:bCs/>
          <w:sz w:val="21"/>
          <w:szCs w:val="18"/>
        </w:rPr>
        <w:t xml:space="preserve"> </w:t>
      </w:r>
    </w:p>
    <w:p w14:paraId="042519DC" w14:textId="77777777" w:rsidR="00B30190" w:rsidRPr="00B30190" w:rsidRDefault="00B30190" w:rsidP="00550B2C">
      <w:pPr>
        <w:pStyle w:val="423"/>
        <w:numPr>
          <w:ilvl w:val="0"/>
          <w:numId w:val="44"/>
        </w:numPr>
        <w:ind w:left="0" w:firstLine="0"/>
        <w:jc w:val="left"/>
        <w:rPr>
          <w:b w:val="0"/>
          <w:bCs/>
          <w:sz w:val="21"/>
          <w:szCs w:val="18"/>
        </w:rPr>
      </w:pPr>
      <w:r w:rsidRPr="00B30190">
        <w:rPr>
          <w:rFonts w:hint="eastAsia"/>
          <w:b w:val="0"/>
          <w:bCs/>
          <w:sz w:val="21"/>
          <w:szCs w:val="18"/>
        </w:rPr>
        <w:t>钢筋混凝土化粪池的</w:t>
      </w:r>
      <w:proofErr w:type="gramStart"/>
      <w:r w:rsidRPr="00B30190">
        <w:rPr>
          <w:rFonts w:hint="eastAsia"/>
          <w:b w:val="0"/>
          <w:bCs/>
          <w:sz w:val="21"/>
          <w:szCs w:val="18"/>
        </w:rPr>
        <w:t>过粪管</w:t>
      </w:r>
      <w:proofErr w:type="gramEnd"/>
      <w:r w:rsidRPr="00B30190">
        <w:rPr>
          <w:rFonts w:hint="eastAsia"/>
          <w:b w:val="0"/>
          <w:bCs/>
          <w:sz w:val="21"/>
          <w:szCs w:val="18"/>
        </w:rPr>
        <w:t>的安装，应注意角度、方向、位置的正确性。钢筋混凝土化粪池应防渗。</w:t>
      </w:r>
    </w:p>
    <w:p w14:paraId="1E5DCF63" w14:textId="4D73BBEF" w:rsidR="00B30190" w:rsidRPr="00B30190" w:rsidRDefault="00B30190" w:rsidP="00550B2C">
      <w:pPr>
        <w:pStyle w:val="423"/>
        <w:numPr>
          <w:ilvl w:val="0"/>
          <w:numId w:val="44"/>
        </w:numPr>
        <w:ind w:left="0" w:firstLine="0"/>
        <w:jc w:val="left"/>
        <w:rPr>
          <w:b w:val="0"/>
          <w:bCs/>
          <w:sz w:val="21"/>
          <w:szCs w:val="18"/>
        </w:rPr>
      </w:pPr>
      <w:r w:rsidRPr="00B30190">
        <w:rPr>
          <w:rFonts w:hint="eastAsia"/>
          <w:b w:val="0"/>
          <w:bCs/>
          <w:sz w:val="21"/>
          <w:szCs w:val="18"/>
        </w:rPr>
        <w:t>检查</w:t>
      </w:r>
      <w:proofErr w:type="gramStart"/>
      <w:r w:rsidRPr="00B30190">
        <w:rPr>
          <w:rFonts w:hint="eastAsia"/>
          <w:b w:val="0"/>
          <w:bCs/>
          <w:sz w:val="21"/>
          <w:szCs w:val="18"/>
        </w:rPr>
        <w:t>过粪管</w:t>
      </w:r>
      <w:proofErr w:type="gramEnd"/>
      <w:r w:rsidRPr="00B30190">
        <w:rPr>
          <w:rFonts w:hint="eastAsia"/>
          <w:b w:val="0"/>
          <w:bCs/>
          <w:sz w:val="21"/>
          <w:szCs w:val="18"/>
        </w:rPr>
        <w:t>的安装位置、连接方式应正确合理。化粪池的各连接部位应无渗漏。</w:t>
      </w:r>
    </w:p>
    <w:p w14:paraId="4021FD46" w14:textId="6BFDABCB" w:rsidR="00706F40" w:rsidRDefault="007708E8" w:rsidP="00FD42FE">
      <w:pPr>
        <w:pStyle w:val="af6"/>
        <w:numPr>
          <w:ilvl w:val="0"/>
          <w:numId w:val="41"/>
        </w:numPr>
        <w:ind w:firstLineChars="0"/>
        <w:rPr>
          <w:b w:val="0"/>
          <w:bCs/>
          <w:kern w:val="0"/>
          <w:sz w:val="21"/>
          <w:szCs w:val="18"/>
        </w:rPr>
      </w:pPr>
      <w:r w:rsidRPr="007708E8">
        <w:rPr>
          <w:rFonts w:hint="eastAsia"/>
          <w:b w:val="0"/>
          <w:bCs/>
          <w:kern w:val="0"/>
          <w:sz w:val="21"/>
          <w:szCs w:val="18"/>
        </w:rPr>
        <w:t>砖砌贮粪池、化粪池</w:t>
      </w:r>
      <w:r w:rsidR="00706F40">
        <w:rPr>
          <w:rFonts w:hint="eastAsia"/>
          <w:b w:val="0"/>
          <w:bCs/>
          <w:kern w:val="0"/>
          <w:sz w:val="21"/>
          <w:szCs w:val="18"/>
        </w:rPr>
        <w:t>应满足下列要求：</w:t>
      </w:r>
    </w:p>
    <w:p w14:paraId="3DA14C8B" w14:textId="77777777" w:rsidR="00706F40" w:rsidRDefault="00706F40" w:rsidP="00706F40">
      <w:pPr>
        <w:pStyle w:val="af6"/>
        <w:ind w:firstLineChars="0" w:firstLine="0"/>
        <w:jc w:val="center"/>
        <w:rPr>
          <w:b w:val="0"/>
          <w:bCs/>
          <w:kern w:val="0"/>
          <w:sz w:val="21"/>
          <w:szCs w:val="18"/>
        </w:rPr>
      </w:pPr>
      <w:r>
        <w:rPr>
          <w:b w:val="0"/>
          <w:bCs/>
          <w:kern w:val="0"/>
          <w:sz w:val="21"/>
          <w:szCs w:val="18"/>
        </w:rPr>
        <w:t>主控项目</w:t>
      </w:r>
    </w:p>
    <w:p w14:paraId="603BE1CE" w14:textId="636AAC90" w:rsidR="00706F40" w:rsidRPr="00706F40" w:rsidRDefault="00706F40" w:rsidP="00706F40">
      <w:pPr>
        <w:pStyle w:val="af6"/>
        <w:ind w:left="420" w:firstLineChars="0" w:firstLine="0"/>
        <w:rPr>
          <w:b w:val="0"/>
          <w:bCs/>
          <w:kern w:val="0"/>
          <w:sz w:val="21"/>
          <w:szCs w:val="18"/>
        </w:rPr>
      </w:pPr>
      <w:r w:rsidRPr="00706F40">
        <w:rPr>
          <w:b w:val="0"/>
          <w:bCs/>
          <w:kern w:val="0"/>
          <w:sz w:val="21"/>
          <w:szCs w:val="18"/>
        </w:rPr>
        <w:t xml:space="preserve">1 </w:t>
      </w:r>
      <w:r w:rsidRPr="00706F40">
        <w:rPr>
          <w:rFonts w:hint="eastAsia"/>
          <w:b w:val="0"/>
          <w:bCs/>
          <w:kern w:val="0"/>
          <w:sz w:val="21"/>
          <w:szCs w:val="18"/>
        </w:rPr>
        <w:t>砖、石以及砌筑、抹面用的水泥</w:t>
      </w:r>
      <w:r w:rsidR="009F080C">
        <w:rPr>
          <w:rFonts w:hint="eastAsia"/>
          <w:b w:val="0"/>
          <w:bCs/>
          <w:kern w:val="0"/>
          <w:sz w:val="21"/>
          <w:szCs w:val="18"/>
        </w:rPr>
        <w:t>、</w:t>
      </w:r>
      <w:r w:rsidRPr="00706F40">
        <w:rPr>
          <w:rFonts w:hint="eastAsia"/>
          <w:b w:val="0"/>
          <w:bCs/>
          <w:kern w:val="0"/>
          <w:sz w:val="21"/>
          <w:szCs w:val="18"/>
        </w:rPr>
        <w:t>砂等材料的产品质量保证资料应齐全，每批的出厂质量合格证明书及各项性能检验报告应符合</w:t>
      </w:r>
      <w:r w:rsidR="00C66C09">
        <w:rPr>
          <w:rFonts w:hint="eastAsia"/>
          <w:b w:val="0"/>
          <w:bCs/>
          <w:kern w:val="0"/>
          <w:sz w:val="21"/>
          <w:szCs w:val="18"/>
        </w:rPr>
        <w:t>设计和相关标准的要求</w:t>
      </w:r>
      <w:r w:rsidRPr="00706F40">
        <w:rPr>
          <w:b w:val="0"/>
          <w:bCs/>
          <w:kern w:val="0"/>
          <w:sz w:val="21"/>
          <w:szCs w:val="18"/>
        </w:rPr>
        <w:t>;</w:t>
      </w:r>
    </w:p>
    <w:p w14:paraId="339C49D5" w14:textId="3FBC1667" w:rsidR="00107CDF" w:rsidRDefault="00107CDF" w:rsidP="0011453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1D563E8B" w14:textId="4329BF4A" w:rsidR="00706F40" w:rsidRPr="00114530" w:rsidRDefault="00706F40" w:rsidP="00114530">
      <w:pPr>
        <w:pStyle w:val="af6"/>
        <w:ind w:left="420" w:firstLineChars="0" w:firstLine="0"/>
        <w:rPr>
          <w:b w:val="0"/>
          <w:bCs/>
          <w:kern w:val="0"/>
          <w:sz w:val="21"/>
          <w:szCs w:val="18"/>
        </w:rPr>
      </w:pPr>
      <w:r w:rsidRPr="00706F40">
        <w:rPr>
          <w:rFonts w:hint="eastAsia"/>
          <w:b w:val="0"/>
          <w:bCs/>
          <w:kern w:val="0"/>
          <w:sz w:val="21"/>
          <w:szCs w:val="18"/>
        </w:rPr>
        <w:t>检查方法</w:t>
      </w:r>
      <w:r w:rsidR="009F080C">
        <w:rPr>
          <w:rFonts w:hint="eastAsia"/>
          <w:b w:val="0"/>
          <w:bCs/>
          <w:kern w:val="0"/>
          <w:sz w:val="21"/>
          <w:szCs w:val="18"/>
        </w:rPr>
        <w:t>：</w:t>
      </w:r>
      <w:r w:rsidRPr="00706F40">
        <w:rPr>
          <w:rFonts w:hint="eastAsia"/>
          <w:b w:val="0"/>
          <w:bCs/>
          <w:kern w:val="0"/>
          <w:sz w:val="21"/>
          <w:szCs w:val="18"/>
        </w:rPr>
        <w:t>观察</w:t>
      </w:r>
      <w:r w:rsidR="009F080C">
        <w:rPr>
          <w:rFonts w:hint="eastAsia"/>
          <w:b w:val="0"/>
          <w:bCs/>
          <w:kern w:val="0"/>
          <w:sz w:val="21"/>
          <w:szCs w:val="18"/>
        </w:rPr>
        <w:t>；</w:t>
      </w:r>
      <w:r w:rsidRPr="00706F40">
        <w:rPr>
          <w:rFonts w:hint="eastAsia"/>
          <w:b w:val="0"/>
          <w:bCs/>
          <w:kern w:val="0"/>
          <w:sz w:val="21"/>
          <w:szCs w:val="18"/>
        </w:rPr>
        <w:t>检查产品质量合格证、出厂检验报告和</w:t>
      </w:r>
      <w:proofErr w:type="gramStart"/>
      <w:r w:rsidRPr="00706F40">
        <w:rPr>
          <w:rFonts w:hint="eastAsia"/>
          <w:b w:val="0"/>
          <w:bCs/>
          <w:kern w:val="0"/>
          <w:sz w:val="21"/>
          <w:szCs w:val="18"/>
        </w:rPr>
        <w:t>及</w:t>
      </w:r>
      <w:proofErr w:type="gramEnd"/>
      <w:r w:rsidRPr="00114530">
        <w:rPr>
          <w:rFonts w:hint="eastAsia"/>
          <w:b w:val="0"/>
          <w:bCs/>
          <w:kern w:val="0"/>
          <w:sz w:val="21"/>
          <w:szCs w:val="18"/>
        </w:rPr>
        <w:t>有关的进场复验报告。</w:t>
      </w:r>
    </w:p>
    <w:p w14:paraId="6F87B9E4" w14:textId="2FAF29B5" w:rsidR="00706F40" w:rsidRPr="009F080C" w:rsidRDefault="00A411AA" w:rsidP="009F080C">
      <w:pPr>
        <w:pStyle w:val="af6"/>
        <w:ind w:left="420" w:firstLineChars="0" w:firstLine="0"/>
        <w:rPr>
          <w:b w:val="0"/>
          <w:bCs/>
          <w:kern w:val="0"/>
          <w:sz w:val="21"/>
          <w:szCs w:val="18"/>
        </w:rPr>
      </w:pPr>
      <w:r>
        <w:rPr>
          <w:b w:val="0"/>
          <w:bCs/>
          <w:kern w:val="0"/>
          <w:sz w:val="21"/>
          <w:szCs w:val="18"/>
        </w:rPr>
        <w:t>2</w:t>
      </w:r>
      <w:r w:rsidR="00706F40" w:rsidRPr="00706F40">
        <w:rPr>
          <w:rFonts w:hint="eastAsia"/>
          <w:b w:val="0"/>
          <w:bCs/>
          <w:kern w:val="0"/>
          <w:sz w:val="21"/>
          <w:szCs w:val="18"/>
        </w:rPr>
        <w:t>砌筑、抹面砂浆的强度应符合设计要求</w:t>
      </w:r>
      <w:r w:rsidR="009F080C">
        <w:rPr>
          <w:rFonts w:hint="eastAsia"/>
          <w:b w:val="0"/>
          <w:bCs/>
          <w:kern w:val="0"/>
          <w:sz w:val="21"/>
          <w:szCs w:val="18"/>
        </w:rPr>
        <w:t>；</w:t>
      </w:r>
      <w:r w:rsidR="00706F40" w:rsidRPr="00706F40">
        <w:rPr>
          <w:rFonts w:hint="eastAsia"/>
          <w:b w:val="0"/>
          <w:bCs/>
          <w:kern w:val="0"/>
          <w:sz w:val="21"/>
          <w:szCs w:val="18"/>
        </w:rPr>
        <w:t>其试块的留置</w:t>
      </w:r>
      <w:r w:rsidR="00706F40" w:rsidRPr="009F080C">
        <w:rPr>
          <w:rFonts w:hint="eastAsia"/>
          <w:b w:val="0"/>
          <w:bCs/>
          <w:kern w:val="0"/>
          <w:sz w:val="21"/>
          <w:szCs w:val="18"/>
        </w:rPr>
        <w:t>及质量评定应符合</w:t>
      </w:r>
      <w:r>
        <w:rPr>
          <w:rFonts w:hint="eastAsia"/>
          <w:b w:val="0"/>
          <w:bCs/>
          <w:kern w:val="0"/>
          <w:sz w:val="21"/>
          <w:szCs w:val="18"/>
        </w:rPr>
        <w:t>相关标准</w:t>
      </w:r>
      <w:r w:rsidR="00706F40" w:rsidRPr="009F080C">
        <w:rPr>
          <w:rFonts w:hint="eastAsia"/>
          <w:b w:val="0"/>
          <w:bCs/>
          <w:kern w:val="0"/>
          <w:sz w:val="21"/>
          <w:szCs w:val="18"/>
        </w:rPr>
        <w:t>的相关规定</w:t>
      </w:r>
      <w:r w:rsidR="009F080C">
        <w:rPr>
          <w:rFonts w:hint="eastAsia"/>
          <w:b w:val="0"/>
          <w:bCs/>
          <w:kern w:val="0"/>
          <w:sz w:val="21"/>
          <w:szCs w:val="18"/>
        </w:rPr>
        <w:t>；</w:t>
      </w:r>
    </w:p>
    <w:p w14:paraId="78973B37" w14:textId="0A953AE4" w:rsidR="00107CDF" w:rsidRDefault="00107CDF" w:rsidP="00706F4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44F364D3" w14:textId="2DB44A68" w:rsidR="00706F40" w:rsidRPr="00706F40" w:rsidRDefault="00706F40" w:rsidP="00706F40">
      <w:pPr>
        <w:pStyle w:val="af6"/>
        <w:ind w:left="420" w:firstLineChars="0" w:firstLine="0"/>
        <w:rPr>
          <w:b w:val="0"/>
          <w:bCs/>
          <w:kern w:val="0"/>
          <w:sz w:val="21"/>
          <w:szCs w:val="18"/>
        </w:rPr>
      </w:pPr>
      <w:r w:rsidRPr="00706F40">
        <w:rPr>
          <w:rFonts w:hint="eastAsia"/>
          <w:b w:val="0"/>
          <w:bCs/>
          <w:kern w:val="0"/>
          <w:sz w:val="21"/>
          <w:szCs w:val="18"/>
        </w:rPr>
        <w:t>检查方法</w:t>
      </w:r>
      <w:r w:rsidRPr="00706F40">
        <w:rPr>
          <w:b w:val="0"/>
          <w:bCs/>
          <w:kern w:val="0"/>
          <w:sz w:val="21"/>
          <w:szCs w:val="18"/>
        </w:rPr>
        <w:t>:</w:t>
      </w:r>
      <w:r w:rsidRPr="00706F40">
        <w:rPr>
          <w:rFonts w:hint="eastAsia"/>
          <w:b w:val="0"/>
          <w:bCs/>
          <w:kern w:val="0"/>
          <w:sz w:val="21"/>
          <w:szCs w:val="18"/>
        </w:rPr>
        <w:t>检查施工记录</w:t>
      </w:r>
      <w:r w:rsidR="00CD6AA2">
        <w:rPr>
          <w:rFonts w:hint="eastAsia"/>
          <w:b w:val="0"/>
          <w:bCs/>
          <w:kern w:val="0"/>
          <w:sz w:val="21"/>
          <w:szCs w:val="18"/>
        </w:rPr>
        <w:t>；</w:t>
      </w:r>
      <w:r w:rsidRPr="00706F40">
        <w:rPr>
          <w:rFonts w:hint="eastAsia"/>
          <w:b w:val="0"/>
          <w:bCs/>
          <w:kern w:val="0"/>
          <w:sz w:val="21"/>
          <w:szCs w:val="18"/>
        </w:rPr>
        <w:t>检查砌筑砂浆试块的试验报告</w:t>
      </w:r>
      <w:r w:rsidR="00A411AA">
        <w:rPr>
          <w:rFonts w:hint="eastAsia"/>
          <w:b w:val="0"/>
          <w:bCs/>
          <w:kern w:val="0"/>
          <w:sz w:val="21"/>
          <w:szCs w:val="18"/>
        </w:rPr>
        <w:t>，</w:t>
      </w:r>
      <w:r w:rsidR="00A411AA" w:rsidRPr="00A411AA">
        <w:rPr>
          <w:rFonts w:hint="eastAsia"/>
          <w:b w:val="0"/>
          <w:bCs/>
          <w:kern w:val="0"/>
          <w:sz w:val="21"/>
          <w:szCs w:val="18"/>
        </w:rPr>
        <w:t>对于商品砌筑砂浆还应检查出厂质量合格证明等</w:t>
      </w:r>
      <w:r w:rsidRPr="00706F40">
        <w:rPr>
          <w:b w:val="0"/>
          <w:bCs/>
          <w:kern w:val="0"/>
          <w:sz w:val="21"/>
          <w:szCs w:val="18"/>
        </w:rPr>
        <w:t xml:space="preserve"> </w:t>
      </w:r>
      <w:r w:rsidRPr="00706F40">
        <w:rPr>
          <w:rFonts w:hint="eastAsia"/>
          <w:b w:val="0"/>
          <w:bCs/>
          <w:kern w:val="0"/>
          <w:sz w:val="21"/>
          <w:szCs w:val="18"/>
        </w:rPr>
        <w:t>。</w:t>
      </w:r>
    </w:p>
    <w:p w14:paraId="06663408" w14:textId="64912BAD" w:rsidR="00706F40" w:rsidRPr="009F080C" w:rsidRDefault="00A411AA" w:rsidP="009F080C">
      <w:pPr>
        <w:pStyle w:val="af6"/>
        <w:ind w:left="420" w:firstLineChars="0" w:firstLine="0"/>
        <w:rPr>
          <w:b w:val="0"/>
          <w:bCs/>
          <w:kern w:val="0"/>
          <w:sz w:val="21"/>
          <w:szCs w:val="18"/>
        </w:rPr>
      </w:pPr>
      <w:r>
        <w:rPr>
          <w:b w:val="0"/>
          <w:bCs/>
          <w:kern w:val="0"/>
          <w:sz w:val="21"/>
          <w:szCs w:val="18"/>
        </w:rPr>
        <w:t>3</w:t>
      </w:r>
      <w:r w:rsidR="00706F40" w:rsidRPr="00706F40">
        <w:rPr>
          <w:b w:val="0"/>
          <w:bCs/>
          <w:kern w:val="0"/>
          <w:sz w:val="21"/>
          <w:szCs w:val="18"/>
        </w:rPr>
        <w:t xml:space="preserve"> </w:t>
      </w:r>
      <w:r w:rsidR="00706F40" w:rsidRPr="00706F40">
        <w:rPr>
          <w:rFonts w:hint="eastAsia"/>
          <w:b w:val="0"/>
          <w:bCs/>
          <w:kern w:val="0"/>
          <w:sz w:val="21"/>
          <w:szCs w:val="18"/>
        </w:rPr>
        <w:t>砌体结构各部位的构造形式以及预埋件、预留孔洞、变</w:t>
      </w:r>
      <w:r w:rsidR="00706F40" w:rsidRPr="009F080C">
        <w:rPr>
          <w:rFonts w:hint="eastAsia"/>
          <w:b w:val="0"/>
          <w:bCs/>
          <w:kern w:val="0"/>
          <w:sz w:val="21"/>
          <w:szCs w:val="18"/>
        </w:rPr>
        <w:t>形缝位置、构造等应符合设计要求</w:t>
      </w:r>
      <w:r w:rsidR="009F080C">
        <w:rPr>
          <w:rFonts w:hint="eastAsia"/>
          <w:b w:val="0"/>
          <w:bCs/>
          <w:kern w:val="0"/>
          <w:sz w:val="21"/>
          <w:szCs w:val="18"/>
        </w:rPr>
        <w:t>；</w:t>
      </w:r>
    </w:p>
    <w:p w14:paraId="31910C30" w14:textId="054BBFF1" w:rsidR="00107CDF" w:rsidRDefault="00107CDF" w:rsidP="00706F4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19E6D2A0" w14:textId="1A00F3AE" w:rsidR="00706F40" w:rsidRPr="00706F40" w:rsidRDefault="00706F40" w:rsidP="00706F40">
      <w:pPr>
        <w:pStyle w:val="af6"/>
        <w:ind w:left="420" w:firstLineChars="0" w:firstLine="0"/>
        <w:rPr>
          <w:b w:val="0"/>
          <w:bCs/>
          <w:kern w:val="0"/>
          <w:sz w:val="21"/>
          <w:szCs w:val="18"/>
        </w:rPr>
      </w:pPr>
      <w:r w:rsidRPr="00706F40">
        <w:rPr>
          <w:rFonts w:hint="eastAsia"/>
          <w:b w:val="0"/>
          <w:bCs/>
          <w:kern w:val="0"/>
          <w:sz w:val="21"/>
          <w:szCs w:val="18"/>
        </w:rPr>
        <w:t>检查方法</w:t>
      </w:r>
      <w:r w:rsidRPr="00706F40">
        <w:rPr>
          <w:b w:val="0"/>
          <w:bCs/>
          <w:kern w:val="0"/>
          <w:sz w:val="21"/>
          <w:szCs w:val="18"/>
        </w:rPr>
        <w:t>:</w:t>
      </w:r>
      <w:r w:rsidRPr="00706F40">
        <w:rPr>
          <w:rFonts w:hint="eastAsia"/>
          <w:b w:val="0"/>
          <w:bCs/>
          <w:kern w:val="0"/>
          <w:sz w:val="21"/>
          <w:szCs w:val="18"/>
        </w:rPr>
        <w:t>观察</w:t>
      </w:r>
      <w:r w:rsidRPr="00706F40">
        <w:rPr>
          <w:b w:val="0"/>
          <w:bCs/>
          <w:kern w:val="0"/>
          <w:sz w:val="21"/>
          <w:szCs w:val="18"/>
        </w:rPr>
        <w:t>;</w:t>
      </w:r>
      <w:r w:rsidRPr="00706F40">
        <w:rPr>
          <w:rFonts w:hint="eastAsia"/>
          <w:b w:val="0"/>
          <w:bCs/>
          <w:kern w:val="0"/>
          <w:sz w:val="21"/>
          <w:szCs w:val="18"/>
        </w:rPr>
        <w:t>检查施工记录</w:t>
      </w:r>
      <w:r w:rsidRPr="00706F40">
        <w:rPr>
          <w:b w:val="0"/>
          <w:bCs/>
          <w:kern w:val="0"/>
          <w:sz w:val="21"/>
          <w:szCs w:val="18"/>
        </w:rPr>
        <w:t xml:space="preserve"> </w:t>
      </w:r>
      <w:r w:rsidRPr="00706F40">
        <w:rPr>
          <w:rFonts w:hint="eastAsia"/>
          <w:b w:val="0"/>
          <w:bCs/>
          <w:kern w:val="0"/>
          <w:sz w:val="21"/>
          <w:szCs w:val="18"/>
        </w:rPr>
        <w:t>、</w:t>
      </w:r>
      <w:r w:rsidRPr="00706F40">
        <w:rPr>
          <w:b w:val="0"/>
          <w:bCs/>
          <w:kern w:val="0"/>
          <w:sz w:val="21"/>
          <w:szCs w:val="18"/>
        </w:rPr>
        <w:t xml:space="preserve"> </w:t>
      </w:r>
      <w:r w:rsidRPr="00706F40">
        <w:rPr>
          <w:rFonts w:hint="eastAsia"/>
          <w:b w:val="0"/>
          <w:bCs/>
          <w:kern w:val="0"/>
          <w:sz w:val="21"/>
          <w:szCs w:val="18"/>
        </w:rPr>
        <w:t>测量放样记录。</w:t>
      </w:r>
    </w:p>
    <w:p w14:paraId="775C35D1" w14:textId="7A7D0C5E" w:rsidR="00706F40" w:rsidRPr="009F080C" w:rsidRDefault="00706F40" w:rsidP="009F080C">
      <w:pPr>
        <w:pStyle w:val="af6"/>
        <w:ind w:left="420" w:firstLineChars="0" w:firstLine="0"/>
        <w:rPr>
          <w:b w:val="0"/>
          <w:bCs/>
          <w:kern w:val="0"/>
          <w:sz w:val="21"/>
          <w:szCs w:val="18"/>
        </w:rPr>
      </w:pPr>
      <w:r w:rsidRPr="00706F40">
        <w:rPr>
          <w:b w:val="0"/>
          <w:bCs/>
          <w:kern w:val="0"/>
          <w:sz w:val="21"/>
          <w:szCs w:val="18"/>
        </w:rPr>
        <w:t xml:space="preserve">5 </w:t>
      </w:r>
      <w:r w:rsidRPr="00706F40">
        <w:rPr>
          <w:rFonts w:hint="eastAsia"/>
          <w:b w:val="0"/>
          <w:bCs/>
          <w:kern w:val="0"/>
          <w:sz w:val="21"/>
          <w:szCs w:val="18"/>
        </w:rPr>
        <w:t>砌筑应垂直稳固、位置正确</w:t>
      </w:r>
      <w:r w:rsidR="00CD6AA2">
        <w:rPr>
          <w:rFonts w:hint="eastAsia"/>
          <w:b w:val="0"/>
          <w:bCs/>
          <w:kern w:val="0"/>
          <w:sz w:val="21"/>
          <w:szCs w:val="18"/>
        </w:rPr>
        <w:t>；</w:t>
      </w:r>
      <w:r w:rsidR="001C3100" w:rsidRPr="001C3100">
        <w:rPr>
          <w:rFonts w:hint="eastAsia"/>
          <w:b w:val="0"/>
          <w:bCs/>
          <w:kern w:val="0"/>
          <w:sz w:val="21"/>
          <w:szCs w:val="18"/>
        </w:rPr>
        <w:t>砖砌砂浆</w:t>
      </w:r>
      <w:r w:rsidRPr="00706F40">
        <w:rPr>
          <w:rFonts w:hint="eastAsia"/>
          <w:b w:val="0"/>
          <w:bCs/>
          <w:kern w:val="0"/>
          <w:sz w:val="21"/>
          <w:szCs w:val="18"/>
        </w:rPr>
        <w:t>必须饱满、</w:t>
      </w:r>
      <w:r w:rsidRPr="00706F40">
        <w:rPr>
          <w:b w:val="0"/>
          <w:bCs/>
          <w:kern w:val="0"/>
          <w:sz w:val="21"/>
          <w:szCs w:val="18"/>
        </w:rPr>
        <w:t xml:space="preserve"> </w:t>
      </w:r>
      <w:r w:rsidRPr="00706F40">
        <w:rPr>
          <w:rFonts w:hint="eastAsia"/>
          <w:b w:val="0"/>
          <w:bCs/>
          <w:kern w:val="0"/>
          <w:sz w:val="21"/>
          <w:szCs w:val="18"/>
        </w:rPr>
        <w:t>密实、</w:t>
      </w:r>
      <w:r w:rsidRPr="00706F40">
        <w:rPr>
          <w:b w:val="0"/>
          <w:bCs/>
          <w:kern w:val="0"/>
          <w:sz w:val="21"/>
          <w:szCs w:val="18"/>
        </w:rPr>
        <w:t xml:space="preserve"> </w:t>
      </w:r>
      <w:r w:rsidRPr="00706F40">
        <w:rPr>
          <w:rFonts w:hint="eastAsia"/>
          <w:b w:val="0"/>
          <w:bCs/>
          <w:kern w:val="0"/>
          <w:sz w:val="21"/>
          <w:szCs w:val="18"/>
        </w:rPr>
        <w:t>完</w:t>
      </w:r>
      <w:r w:rsidRPr="009F080C">
        <w:rPr>
          <w:rFonts w:hint="eastAsia"/>
          <w:b w:val="0"/>
          <w:bCs/>
          <w:kern w:val="0"/>
          <w:sz w:val="21"/>
          <w:szCs w:val="18"/>
        </w:rPr>
        <w:t>整</w:t>
      </w:r>
      <w:r w:rsidR="001C3100">
        <w:rPr>
          <w:rFonts w:hint="eastAsia"/>
          <w:b w:val="0"/>
          <w:bCs/>
          <w:kern w:val="0"/>
          <w:sz w:val="21"/>
          <w:szCs w:val="18"/>
        </w:rPr>
        <w:t>、</w:t>
      </w:r>
      <w:r w:rsidR="001C3100" w:rsidRPr="001C3100">
        <w:rPr>
          <w:rFonts w:hint="eastAsia"/>
          <w:b w:val="0"/>
          <w:bCs/>
          <w:kern w:val="0"/>
          <w:sz w:val="21"/>
          <w:szCs w:val="18"/>
        </w:rPr>
        <w:t>砖缝均匀</w:t>
      </w:r>
      <w:r w:rsidRPr="009F080C">
        <w:rPr>
          <w:rFonts w:hint="eastAsia"/>
          <w:b w:val="0"/>
          <w:bCs/>
          <w:kern w:val="0"/>
          <w:sz w:val="21"/>
          <w:szCs w:val="18"/>
        </w:rPr>
        <w:t>，</w:t>
      </w:r>
      <w:r w:rsidR="00303D51" w:rsidRPr="00303D51">
        <w:rPr>
          <w:rFonts w:hint="eastAsia"/>
          <w:b w:val="0"/>
          <w:bCs/>
          <w:kern w:val="0"/>
          <w:sz w:val="21"/>
          <w:szCs w:val="18"/>
        </w:rPr>
        <w:t>横平竖直，</w:t>
      </w:r>
      <w:r w:rsidRPr="009F080C">
        <w:rPr>
          <w:rFonts w:hint="eastAsia"/>
          <w:b w:val="0"/>
          <w:bCs/>
          <w:kern w:val="0"/>
          <w:sz w:val="21"/>
          <w:szCs w:val="18"/>
        </w:rPr>
        <w:t>无透缝、通缝、开裂等现象</w:t>
      </w:r>
      <w:r w:rsidR="00CD6AA2">
        <w:rPr>
          <w:rFonts w:hint="eastAsia"/>
          <w:b w:val="0"/>
          <w:bCs/>
          <w:kern w:val="0"/>
          <w:sz w:val="21"/>
          <w:szCs w:val="18"/>
        </w:rPr>
        <w:t>；</w:t>
      </w:r>
      <w:r w:rsidRPr="009F080C">
        <w:rPr>
          <w:rFonts w:hint="eastAsia"/>
          <w:b w:val="0"/>
          <w:bCs/>
          <w:kern w:val="0"/>
          <w:sz w:val="21"/>
          <w:szCs w:val="18"/>
        </w:rPr>
        <w:t>砖砌抹面时，</w:t>
      </w:r>
      <w:r w:rsidR="001C3100" w:rsidRPr="001C3100">
        <w:rPr>
          <w:rFonts w:hint="eastAsia"/>
          <w:b w:val="0"/>
          <w:bCs/>
          <w:kern w:val="0"/>
          <w:sz w:val="21"/>
          <w:szCs w:val="18"/>
        </w:rPr>
        <w:t>必须饱满，表面平整</w:t>
      </w:r>
      <w:r w:rsidR="001C3100">
        <w:rPr>
          <w:rFonts w:hint="eastAsia"/>
          <w:b w:val="0"/>
          <w:bCs/>
          <w:kern w:val="0"/>
          <w:sz w:val="21"/>
          <w:szCs w:val="18"/>
        </w:rPr>
        <w:t>，</w:t>
      </w:r>
      <w:r w:rsidRPr="009F080C">
        <w:rPr>
          <w:rFonts w:hint="eastAsia"/>
          <w:b w:val="0"/>
          <w:bCs/>
          <w:kern w:val="0"/>
          <w:sz w:val="21"/>
          <w:szCs w:val="18"/>
        </w:rPr>
        <w:t>砂浆与基层及各层间应粘结紧密牢固，不得有空鼓及裂纹等现象</w:t>
      </w:r>
      <w:r w:rsidRPr="009F080C">
        <w:rPr>
          <w:b w:val="0"/>
          <w:bCs/>
          <w:kern w:val="0"/>
          <w:sz w:val="21"/>
          <w:szCs w:val="18"/>
        </w:rPr>
        <w:t>;</w:t>
      </w:r>
    </w:p>
    <w:p w14:paraId="4EDEB2A3" w14:textId="70F173B7" w:rsidR="00107CDF" w:rsidRDefault="00107CDF" w:rsidP="00706F4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23E7A03A" w14:textId="460F2A83" w:rsidR="00706F40" w:rsidRDefault="00706F40" w:rsidP="00706F40">
      <w:pPr>
        <w:pStyle w:val="af6"/>
        <w:ind w:left="420" w:firstLineChars="0" w:firstLine="0"/>
        <w:rPr>
          <w:b w:val="0"/>
          <w:bCs/>
          <w:kern w:val="0"/>
          <w:sz w:val="21"/>
          <w:szCs w:val="18"/>
        </w:rPr>
      </w:pPr>
      <w:r w:rsidRPr="00706F40">
        <w:rPr>
          <w:rFonts w:hint="eastAsia"/>
          <w:b w:val="0"/>
          <w:bCs/>
          <w:kern w:val="0"/>
          <w:sz w:val="21"/>
          <w:szCs w:val="18"/>
        </w:rPr>
        <w:t>检查方法</w:t>
      </w:r>
      <w:r w:rsidR="009F080C">
        <w:rPr>
          <w:rFonts w:hint="eastAsia"/>
          <w:b w:val="0"/>
          <w:bCs/>
          <w:kern w:val="0"/>
          <w:sz w:val="21"/>
          <w:szCs w:val="18"/>
        </w:rPr>
        <w:t>：</w:t>
      </w:r>
      <w:r w:rsidRPr="00706F40">
        <w:rPr>
          <w:rFonts w:hint="eastAsia"/>
          <w:b w:val="0"/>
          <w:bCs/>
          <w:kern w:val="0"/>
          <w:sz w:val="21"/>
          <w:szCs w:val="18"/>
        </w:rPr>
        <w:t>观察</w:t>
      </w:r>
      <w:r w:rsidR="009F080C">
        <w:rPr>
          <w:rFonts w:hint="eastAsia"/>
          <w:b w:val="0"/>
          <w:bCs/>
          <w:kern w:val="0"/>
          <w:sz w:val="21"/>
          <w:szCs w:val="18"/>
        </w:rPr>
        <w:t>；</w:t>
      </w:r>
      <w:r w:rsidRPr="00706F40">
        <w:rPr>
          <w:rFonts w:hint="eastAsia"/>
          <w:b w:val="0"/>
          <w:bCs/>
          <w:kern w:val="0"/>
          <w:sz w:val="21"/>
          <w:szCs w:val="18"/>
        </w:rPr>
        <w:t>检查施工记录，检查技术处理资料。</w:t>
      </w:r>
    </w:p>
    <w:p w14:paraId="3172DBDC" w14:textId="3FD831E1" w:rsidR="00A411AA" w:rsidRDefault="00A411AA" w:rsidP="00706F40">
      <w:pPr>
        <w:pStyle w:val="af6"/>
        <w:ind w:left="420" w:firstLineChars="0" w:firstLine="0"/>
        <w:rPr>
          <w:b w:val="0"/>
          <w:bCs/>
          <w:kern w:val="0"/>
          <w:sz w:val="21"/>
          <w:szCs w:val="18"/>
        </w:rPr>
      </w:pPr>
      <w:r>
        <w:rPr>
          <w:rFonts w:hint="eastAsia"/>
          <w:b w:val="0"/>
          <w:bCs/>
          <w:kern w:val="0"/>
          <w:sz w:val="21"/>
          <w:szCs w:val="18"/>
        </w:rPr>
        <w:t>6</w:t>
      </w:r>
      <w:r w:rsidR="00F52445">
        <w:rPr>
          <w:rFonts w:hint="eastAsia"/>
          <w:b w:val="0"/>
          <w:bCs/>
          <w:kern w:val="0"/>
          <w:sz w:val="21"/>
          <w:szCs w:val="18"/>
        </w:rPr>
        <w:t>进、</w:t>
      </w:r>
      <w:proofErr w:type="gramStart"/>
      <w:r w:rsidRPr="00A411AA">
        <w:rPr>
          <w:rFonts w:hint="eastAsia"/>
          <w:b w:val="0"/>
          <w:bCs/>
          <w:kern w:val="0"/>
          <w:sz w:val="21"/>
          <w:szCs w:val="18"/>
        </w:rPr>
        <w:t>过粪</w:t>
      </w:r>
      <w:r w:rsidR="006D036E">
        <w:rPr>
          <w:rFonts w:hint="eastAsia"/>
          <w:b w:val="0"/>
          <w:bCs/>
          <w:kern w:val="0"/>
          <w:sz w:val="21"/>
          <w:szCs w:val="18"/>
        </w:rPr>
        <w:t>管</w:t>
      </w:r>
      <w:proofErr w:type="gramEnd"/>
      <w:r w:rsidR="00526173">
        <w:rPr>
          <w:rFonts w:hint="eastAsia"/>
          <w:b w:val="0"/>
          <w:bCs/>
          <w:kern w:val="0"/>
          <w:sz w:val="21"/>
          <w:szCs w:val="18"/>
        </w:rPr>
        <w:t>位置、标高及</w:t>
      </w:r>
      <w:r w:rsidR="00526173" w:rsidRPr="00A411AA">
        <w:rPr>
          <w:rFonts w:hint="eastAsia"/>
          <w:b w:val="0"/>
          <w:bCs/>
          <w:kern w:val="0"/>
          <w:sz w:val="21"/>
          <w:szCs w:val="18"/>
        </w:rPr>
        <w:t>方向</w:t>
      </w:r>
      <w:r w:rsidRPr="00A411AA">
        <w:rPr>
          <w:rFonts w:hint="eastAsia"/>
          <w:b w:val="0"/>
          <w:bCs/>
          <w:kern w:val="0"/>
          <w:sz w:val="21"/>
          <w:szCs w:val="18"/>
        </w:rPr>
        <w:t>安装正确。</w:t>
      </w:r>
      <w:proofErr w:type="gramStart"/>
      <w:r w:rsidRPr="00A411AA">
        <w:rPr>
          <w:rFonts w:hint="eastAsia"/>
          <w:b w:val="0"/>
          <w:bCs/>
          <w:kern w:val="0"/>
          <w:sz w:val="21"/>
          <w:szCs w:val="18"/>
        </w:rPr>
        <w:t>过粪管</w:t>
      </w:r>
      <w:proofErr w:type="gramEnd"/>
      <w:r w:rsidRPr="00A411AA">
        <w:rPr>
          <w:rFonts w:hint="eastAsia"/>
          <w:b w:val="0"/>
          <w:bCs/>
          <w:kern w:val="0"/>
          <w:sz w:val="21"/>
          <w:szCs w:val="18"/>
        </w:rPr>
        <w:t>交错安装，</w:t>
      </w:r>
      <w:proofErr w:type="gramStart"/>
      <w:r w:rsidRPr="00A411AA">
        <w:rPr>
          <w:rFonts w:hint="eastAsia"/>
          <w:b w:val="0"/>
          <w:bCs/>
          <w:kern w:val="0"/>
          <w:sz w:val="21"/>
          <w:szCs w:val="18"/>
        </w:rPr>
        <w:t>过粪管上沿距池顶</w:t>
      </w:r>
      <w:proofErr w:type="gramEnd"/>
      <w:r w:rsidRPr="00A411AA">
        <w:rPr>
          <w:rFonts w:hint="eastAsia"/>
          <w:b w:val="0"/>
          <w:bCs/>
          <w:kern w:val="0"/>
          <w:sz w:val="21"/>
          <w:szCs w:val="18"/>
        </w:rPr>
        <w:t>≤</w:t>
      </w:r>
      <w:r w:rsidRPr="00A411AA">
        <w:rPr>
          <w:rFonts w:hint="eastAsia"/>
          <w:b w:val="0"/>
          <w:bCs/>
          <w:kern w:val="0"/>
          <w:sz w:val="21"/>
          <w:szCs w:val="18"/>
        </w:rPr>
        <w:t>6cm</w:t>
      </w:r>
      <w:r>
        <w:rPr>
          <w:rFonts w:hint="eastAsia"/>
          <w:b w:val="0"/>
          <w:bCs/>
          <w:kern w:val="0"/>
          <w:sz w:val="21"/>
          <w:szCs w:val="18"/>
        </w:rPr>
        <w:t>，</w:t>
      </w:r>
      <w:r w:rsidRPr="00A411AA">
        <w:rPr>
          <w:rFonts w:hint="eastAsia"/>
          <w:b w:val="0"/>
          <w:bCs/>
          <w:kern w:val="0"/>
          <w:sz w:val="21"/>
          <w:szCs w:val="18"/>
        </w:rPr>
        <w:t>连接牢固，第一池至第二池的</w:t>
      </w:r>
      <w:proofErr w:type="gramStart"/>
      <w:r w:rsidRPr="00A411AA">
        <w:rPr>
          <w:rFonts w:hint="eastAsia"/>
          <w:b w:val="0"/>
          <w:bCs/>
          <w:kern w:val="0"/>
          <w:sz w:val="21"/>
          <w:szCs w:val="18"/>
        </w:rPr>
        <w:t>过粪管</w:t>
      </w:r>
      <w:proofErr w:type="gramEnd"/>
      <w:r w:rsidRPr="00A411AA">
        <w:rPr>
          <w:rFonts w:hint="eastAsia"/>
          <w:b w:val="0"/>
          <w:bCs/>
          <w:kern w:val="0"/>
          <w:sz w:val="21"/>
          <w:szCs w:val="18"/>
        </w:rPr>
        <w:t>入口应在第一池池壁的下</w:t>
      </w:r>
      <w:r w:rsidRPr="00A411AA">
        <w:rPr>
          <w:rFonts w:hint="eastAsia"/>
          <w:b w:val="0"/>
          <w:bCs/>
          <w:kern w:val="0"/>
          <w:sz w:val="21"/>
          <w:szCs w:val="18"/>
        </w:rPr>
        <w:t>1/3</w:t>
      </w:r>
      <w:r w:rsidRPr="00A411AA">
        <w:rPr>
          <w:rFonts w:hint="eastAsia"/>
          <w:b w:val="0"/>
          <w:bCs/>
          <w:kern w:val="0"/>
          <w:sz w:val="21"/>
          <w:szCs w:val="18"/>
        </w:rPr>
        <w:t>处，第二池至第三池的</w:t>
      </w:r>
      <w:proofErr w:type="gramStart"/>
      <w:r w:rsidRPr="00A411AA">
        <w:rPr>
          <w:rFonts w:hint="eastAsia"/>
          <w:b w:val="0"/>
          <w:bCs/>
          <w:kern w:val="0"/>
          <w:sz w:val="21"/>
          <w:szCs w:val="18"/>
        </w:rPr>
        <w:t>过粪管</w:t>
      </w:r>
      <w:proofErr w:type="gramEnd"/>
      <w:r w:rsidRPr="00A411AA">
        <w:rPr>
          <w:rFonts w:hint="eastAsia"/>
          <w:b w:val="0"/>
          <w:bCs/>
          <w:kern w:val="0"/>
          <w:sz w:val="21"/>
          <w:szCs w:val="18"/>
        </w:rPr>
        <w:t>入口在第二池池壁的下</w:t>
      </w:r>
      <w:r w:rsidRPr="00A411AA">
        <w:rPr>
          <w:rFonts w:hint="eastAsia"/>
          <w:b w:val="0"/>
          <w:bCs/>
          <w:kern w:val="0"/>
          <w:sz w:val="21"/>
          <w:szCs w:val="18"/>
        </w:rPr>
        <w:t>1/3</w:t>
      </w:r>
      <w:r w:rsidRPr="00A411AA">
        <w:rPr>
          <w:rFonts w:hint="eastAsia"/>
          <w:b w:val="0"/>
          <w:bCs/>
          <w:kern w:val="0"/>
          <w:sz w:val="21"/>
          <w:szCs w:val="18"/>
        </w:rPr>
        <w:t>或</w:t>
      </w:r>
      <w:r w:rsidRPr="00A411AA">
        <w:rPr>
          <w:rFonts w:hint="eastAsia"/>
          <w:b w:val="0"/>
          <w:bCs/>
          <w:kern w:val="0"/>
          <w:sz w:val="21"/>
          <w:szCs w:val="18"/>
        </w:rPr>
        <w:t>1/2</w:t>
      </w:r>
      <w:r w:rsidRPr="00A411AA">
        <w:rPr>
          <w:rFonts w:hint="eastAsia"/>
          <w:b w:val="0"/>
          <w:bCs/>
          <w:kern w:val="0"/>
          <w:sz w:val="21"/>
          <w:szCs w:val="18"/>
        </w:rPr>
        <w:t>处</w:t>
      </w:r>
      <w:r>
        <w:rPr>
          <w:rFonts w:hint="eastAsia"/>
          <w:b w:val="0"/>
          <w:bCs/>
          <w:kern w:val="0"/>
          <w:sz w:val="21"/>
          <w:szCs w:val="18"/>
        </w:rPr>
        <w:t>；</w:t>
      </w:r>
    </w:p>
    <w:p w14:paraId="323C5638" w14:textId="6A851F8E" w:rsidR="00107CDF" w:rsidRDefault="00107CDF" w:rsidP="00706F4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269BBCBF" w14:textId="79F11EED" w:rsidR="00A411AA" w:rsidRDefault="00A411AA" w:rsidP="00706F40">
      <w:pPr>
        <w:pStyle w:val="af6"/>
        <w:ind w:left="420" w:firstLineChars="0" w:firstLine="0"/>
        <w:rPr>
          <w:b w:val="0"/>
          <w:bCs/>
          <w:kern w:val="0"/>
          <w:sz w:val="21"/>
          <w:szCs w:val="18"/>
        </w:rPr>
      </w:pPr>
      <w:r w:rsidRPr="00A411AA">
        <w:rPr>
          <w:rFonts w:hint="eastAsia"/>
          <w:b w:val="0"/>
          <w:bCs/>
          <w:kern w:val="0"/>
          <w:sz w:val="21"/>
          <w:szCs w:val="18"/>
        </w:rPr>
        <w:t>检查方法</w:t>
      </w:r>
      <w:r w:rsidRPr="00A411AA">
        <w:rPr>
          <w:rFonts w:hint="eastAsia"/>
          <w:b w:val="0"/>
          <w:bCs/>
          <w:kern w:val="0"/>
          <w:sz w:val="21"/>
          <w:szCs w:val="18"/>
        </w:rPr>
        <w:t>:</w:t>
      </w:r>
      <w:r w:rsidRPr="00A411AA">
        <w:rPr>
          <w:rFonts w:hint="eastAsia"/>
          <w:b w:val="0"/>
          <w:bCs/>
          <w:kern w:val="0"/>
          <w:sz w:val="21"/>
          <w:szCs w:val="18"/>
        </w:rPr>
        <w:t>观察</w:t>
      </w:r>
      <w:r w:rsidRPr="00A411AA">
        <w:rPr>
          <w:rFonts w:hint="eastAsia"/>
          <w:b w:val="0"/>
          <w:bCs/>
          <w:kern w:val="0"/>
          <w:sz w:val="21"/>
          <w:szCs w:val="18"/>
        </w:rPr>
        <w:t>;</w:t>
      </w:r>
      <w:r w:rsidRPr="00A411AA">
        <w:rPr>
          <w:rFonts w:hint="eastAsia"/>
          <w:b w:val="0"/>
          <w:bCs/>
          <w:kern w:val="0"/>
          <w:sz w:val="21"/>
          <w:szCs w:val="18"/>
        </w:rPr>
        <w:t>检查施工记录</w:t>
      </w:r>
      <w:r w:rsidR="009401FE">
        <w:rPr>
          <w:rFonts w:hint="eastAsia"/>
          <w:b w:val="0"/>
          <w:bCs/>
          <w:kern w:val="0"/>
          <w:sz w:val="21"/>
          <w:szCs w:val="18"/>
        </w:rPr>
        <w:t>、</w:t>
      </w:r>
      <w:r w:rsidRPr="00A411AA">
        <w:rPr>
          <w:rFonts w:hint="eastAsia"/>
          <w:b w:val="0"/>
          <w:bCs/>
          <w:kern w:val="0"/>
          <w:sz w:val="21"/>
          <w:szCs w:val="18"/>
        </w:rPr>
        <w:t>测量放样记录。</w:t>
      </w:r>
    </w:p>
    <w:p w14:paraId="7FEA1949" w14:textId="0F266417" w:rsidR="00A411AA" w:rsidRDefault="009401FE" w:rsidP="00706F40">
      <w:pPr>
        <w:pStyle w:val="af6"/>
        <w:ind w:left="420" w:firstLineChars="0" w:firstLine="0"/>
        <w:rPr>
          <w:b w:val="0"/>
          <w:bCs/>
          <w:kern w:val="0"/>
          <w:sz w:val="21"/>
          <w:szCs w:val="18"/>
        </w:rPr>
      </w:pPr>
      <w:r>
        <w:rPr>
          <w:b w:val="0"/>
          <w:bCs/>
          <w:kern w:val="0"/>
          <w:sz w:val="21"/>
          <w:szCs w:val="18"/>
        </w:rPr>
        <w:t>7</w:t>
      </w:r>
      <w:r w:rsidR="00CD6AA2">
        <w:rPr>
          <w:b w:val="0"/>
          <w:bCs/>
          <w:kern w:val="0"/>
          <w:sz w:val="21"/>
          <w:szCs w:val="18"/>
        </w:rPr>
        <w:t xml:space="preserve"> </w:t>
      </w:r>
      <w:r w:rsidR="00A411AA" w:rsidRPr="00A411AA">
        <w:rPr>
          <w:rFonts w:hint="eastAsia"/>
          <w:b w:val="0"/>
          <w:bCs/>
          <w:kern w:val="0"/>
          <w:sz w:val="21"/>
          <w:szCs w:val="18"/>
        </w:rPr>
        <w:t>化粪池容积≥</w:t>
      </w:r>
      <w:r w:rsidR="00A411AA" w:rsidRPr="00A411AA">
        <w:rPr>
          <w:rFonts w:hint="eastAsia"/>
          <w:b w:val="0"/>
          <w:bCs/>
          <w:kern w:val="0"/>
          <w:sz w:val="21"/>
          <w:szCs w:val="18"/>
        </w:rPr>
        <w:t>1.5 m</w:t>
      </w:r>
      <w:r w:rsidR="00A411AA" w:rsidRPr="009401FE">
        <w:rPr>
          <w:rFonts w:hint="eastAsia"/>
          <w:b w:val="0"/>
          <w:bCs/>
          <w:kern w:val="0"/>
          <w:sz w:val="21"/>
          <w:szCs w:val="18"/>
          <w:vertAlign w:val="superscript"/>
        </w:rPr>
        <w:t>3</w:t>
      </w:r>
      <w:r w:rsidR="00A411AA" w:rsidRPr="00A411AA">
        <w:rPr>
          <w:rFonts w:hint="eastAsia"/>
          <w:b w:val="0"/>
          <w:bCs/>
          <w:kern w:val="0"/>
          <w:sz w:val="21"/>
          <w:szCs w:val="18"/>
        </w:rPr>
        <w:t>，粪池容积比例为</w:t>
      </w:r>
      <w:r w:rsidR="00A411AA" w:rsidRPr="00A411AA">
        <w:rPr>
          <w:rFonts w:hint="eastAsia"/>
          <w:b w:val="0"/>
          <w:bCs/>
          <w:kern w:val="0"/>
          <w:sz w:val="21"/>
          <w:szCs w:val="18"/>
        </w:rPr>
        <w:t>2</w:t>
      </w:r>
      <w:r>
        <w:rPr>
          <w:rFonts w:hint="eastAsia"/>
          <w:b w:val="0"/>
          <w:bCs/>
          <w:kern w:val="0"/>
          <w:sz w:val="21"/>
          <w:szCs w:val="18"/>
        </w:rPr>
        <w:t>：</w:t>
      </w:r>
      <w:r w:rsidR="00A411AA" w:rsidRPr="00A411AA">
        <w:rPr>
          <w:rFonts w:hint="eastAsia"/>
          <w:b w:val="0"/>
          <w:bCs/>
          <w:kern w:val="0"/>
          <w:sz w:val="21"/>
          <w:szCs w:val="18"/>
        </w:rPr>
        <w:t>1</w:t>
      </w:r>
      <w:r w:rsidR="00A411AA" w:rsidRPr="00A411AA">
        <w:rPr>
          <w:rFonts w:hint="eastAsia"/>
          <w:b w:val="0"/>
          <w:bCs/>
          <w:kern w:val="0"/>
          <w:sz w:val="21"/>
          <w:szCs w:val="18"/>
        </w:rPr>
        <w:t>：</w:t>
      </w:r>
      <w:r w:rsidR="00A411AA" w:rsidRPr="00A411AA">
        <w:rPr>
          <w:rFonts w:hint="eastAsia"/>
          <w:b w:val="0"/>
          <w:bCs/>
          <w:kern w:val="0"/>
          <w:sz w:val="21"/>
          <w:szCs w:val="18"/>
        </w:rPr>
        <w:t>3</w:t>
      </w:r>
      <w:r w:rsidR="00A411AA" w:rsidRPr="00A411AA">
        <w:rPr>
          <w:rFonts w:hint="eastAsia"/>
          <w:b w:val="0"/>
          <w:bCs/>
          <w:kern w:val="0"/>
          <w:sz w:val="21"/>
          <w:szCs w:val="18"/>
        </w:rPr>
        <w:t>化粪池有效深度≥</w:t>
      </w:r>
      <w:r w:rsidR="00383109">
        <w:rPr>
          <w:rFonts w:hint="eastAsia"/>
          <w:b w:val="0"/>
          <w:bCs/>
          <w:kern w:val="0"/>
          <w:sz w:val="21"/>
          <w:szCs w:val="18"/>
        </w:rPr>
        <w:t>1</w:t>
      </w:r>
      <w:r w:rsidR="00383109">
        <w:rPr>
          <w:b w:val="0"/>
          <w:bCs/>
          <w:kern w:val="0"/>
          <w:sz w:val="21"/>
          <w:szCs w:val="18"/>
        </w:rPr>
        <w:t>.</w:t>
      </w:r>
      <w:r w:rsidR="00383109">
        <w:rPr>
          <w:rFonts w:hint="eastAsia"/>
          <w:b w:val="0"/>
          <w:bCs/>
          <w:kern w:val="0"/>
          <w:sz w:val="21"/>
          <w:szCs w:val="18"/>
        </w:rPr>
        <w:t>3</w:t>
      </w:r>
      <w:r w:rsidR="00A411AA" w:rsidRPr="00A411AA">
        <w:rPr>
          <w:rFonts w:hint="eastAsia"/>
          <w:b w:val="0"/>
          <w:bCs/>
          <w:kern w:val="0"/>
          <w:sz w:val="21"/>
          <w:szCs w:val="18"/>
        </w:rPr>
        <w:t>m</w:t>
      </w:r>
      <w:r>
        <w:rPr>
          <w:rFonts w:hint="eastAsia"/>
          <w:b w:val="0"/>
          <w:bCs/>
          <w:kern w:val="0"/>
          <w:sz w:val="21"/>
          <w:szCs w:val="18"/>
        </w:rPr>
        <w:t>。</w:t>
      </w:r>
    </w:p>
    <w:p w14:paraId="157D9C7E" w14:textId="31B598F0" w:rsidR="00107CDF" w:rsidRDefault="00107CDF" w:rsidP="00706F4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24A5F958" w14:textId="10187643" w:rsidR="009401FE" w:rsidRPr="009401FE" w:rsidRDefault="009401FE" w:rsidP="00706F40">
      <w:pPr>
        <w:pStyle w:val="af6"/>
        <w:ind w:left="420" w:firstLineChars="0" w:firstLine="0"/>
        <w:rPr>
          <w:b w:val="0"/>
          <w:bCs/>
          <w:kern w:val="0"/>
          <w:sz w:val="21"/>
          <w:szCs w:val="18"/>
        </w:rPr>
      </w:pPr>
      <w:r w:rsidRPr="009401FE">
        <w:rPr>
          <w:rFonts w:hint="eastAsia"/>
          <w:b w:val="0"/>
          <w:bCs/>
          <w:kern w:val="0"/>
          <w:sz w:val="21"/>
          <w:szCs w:val="18"/>
        </w:rPr>
        <w:t>检查方法</w:t>
      </w:r>
      <w:r w:rsidRPr="009401FE">
        <w:rPr>
          <w:rFonts w:hint="eastAsia"/>
          <w:b w:val="0"/>
          <w:bCs/>
          <w:kern w:val="0"/>
          <w:sz w:val="21"/>
          <w:szCs w:val="18"/>
        </w:rPr>
        <w:t>:</w:t>
      </w:r>
      <w:r w:rsidRPr="009401FE">
        <w:rPr>
          <w:rFonts w:hint="eastAsia"/>
          <w:b w:val="0"/>
          <w:bCs/>
          <w:kern w:val="0"/>
          <w:sz w:val="21"/>
          <w:szCs w:val="18"/>
        </w:rPr>
        <w:t>观察</w:t>
      </w:r>
      <w:r w:rsidRPr="009401FE">
        <w:rPr>
          <w:rFonts w:hint="eastAsia"/>
          <w:b w:val="0"/>
          <w:bCs/>
          <w:kern w:val="0"/>
          <w:sz w:val="21"/>
          <w:szCs w:val="18"/>
        </w:rPr>
        <w:t>;</w:t>
      </w:r>
      <w:r w:rsidRPr="009401FE">
        <w:rPr>
          <w:rFonts w:hint="eastAsia"/>
          <w:b w:val="0"/>
          <w:bCs/>
          <w:kern w:val="0"/>
          <w:sz w:val="21"/>
          <w:szCs w:val="18"/>
        </w:rPr>
        <w:t>检查施工记录、测量记录。</w:t>
      </w:r>
    </w:p>
    <w:p w14:paraId="618B38CB" w14:textId="75DCDD5C" w:rsidR="00CD6AA2" w:rsidRDefault="009401FE" w:rsidP="00706F40">
      <w:pPr>
        <w:pStyle w:val="af6"/>
        <w:ind w:left="420" w:firstLineChars="0" w:firstLine="0"/>
        <w:rPr>
          <w:b w:val="0"/>
          <w:bCs/>
          <w:kern w:val="0"/>
          <w:sz w:val="21"/>
          <w:szCs w:val="18"/>
        </w:rPr>
      </w:pPr>
      <w:bookmarkStart w:id="65" w:name="_Hlk113879810"/>
      <w:r>
        <w:rPr>
          <w:b w:val="0"/>
          <w:bCs/>
          <w:kern w:val="0"/>
          <w:sz w:val="21"/>
          <w:szCs w:val="18"/>
        </w:rPr>
        <w:t>8</w:t>
      </w:r>
      <w:r w:rsidR="00A411AA" w:rsidRPr="00A411AA">
        <w:rPr>
          <w:rFonts w:hint="eastAsia"/>
          <w:b w:val="0"/>
          <w:bCs/>
          <w:kern w:val="0"/>
          <w:sz w:val="21"/>
          <w:szCs w:val="18"/>
        </w:rPr>
        <w:t>化粪池无内外渗漏</w:t>
      </w:r>
      <w:r>
        <w:rPr>
          <w:rFonts w:hint="eastAsia"/>
          <w:b w:val="0"/>
          <w:bCs/>
          <w:kern w:val="0"/>
          <w:sz w:val="21"/>
          <w:szCs w:val="18"/>
        </w:rPr>
        <w:t>。</w:t>
      </w:r>
    </w:p>
    <w:p w14:paraId="3A968EFC" w14:textId="285BAC40" w:rsidR="00107CDF" w:rsidRDefault="00107CDF" w:rsidP="00706F4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352508A9" w14:textId="1EB90236" w:rsidR="009401FE" w:rsidRDefault="009401FE" w:rsidP="00706F40">
      <w:pPr>
        <w:pStyle w:val="af6"/>
        <w:ind w:left="420" w:firstLineChars="0" w:firstLine="0"/>
        <w:rPr>
          <w:b w:val="0"/>
          <w:bCs/>
          <w:kern w:val="0"/>
          <w:sz w:val="21"/>
          <w:szCs w:val="18"/>
        </w:rPr>
      </w:pPr>
      <w:r w:rsidRPr="009401FE">
        <w:rPr>
          <w:rFonts w:hint="eastAsia"/>
          <w:b w:val="0"/>
          <w:bCs/>
          <w:kern w:val="0"/>
          <w:sz w:val="21"/>
          <w:szCs w:val="18"/>
        </w:rPr>
        <w:t>检查方法</w:t>
      </w:r>
      <w:r w:rsidRPr="009401FE">
        <w:rPr>
          <w:rFonts w:hint="eastAsia"/>
          <w:b w:val="0"/>
          <w:bCs/>
          <w:kern w:val="0"/>
          <w:sz w:val="21"/>
          <w:szCs w:val="18"/>
        </w:rPr>
        <w:t>:</w:t>
      </w:r>
      <w:r>
        <w:rPr>
          <w:rFonts w:hint="eastAsia"/>
          <w:b w:val="0"/>
          <w:bCs/>
          <w:kern w:val="0"/>
          <w:sz w:val="21"/>
          <w:szCs w:val="18"/>
        </w:rPr>
        <w:t>灌水试验</w:t>
      </w:r>
      <w:r w:rsidRPr="009401FE">
        <w:rPr>
          <w:rFonts w:hint="eastAsia"/>
          <w:b w:val="0"/>
          <w:bCs/>
          <w:kern w:val="0"/>
          <w:sz w:val="21"/>
          <w:szCs w:val="18"/>
        </w:rPr>
        <w:t>。</w:t>
      </w:r>
    </w:p>
    <w:p w14:paraId="14D16396" w14:textId="680117A3" w:rsidR="00CD6AA2" w:rsidRDefault="009401FE" w:rsidP="00706F40">
      <w:pPr>
        <w:pStyle w:val="af6"/>
        <w:ind w:left="420" w:firstLineChars="0" w:firstLine="0"/>
        <w:rPr>
          <w:b w:val="0"/>
          <w:bCs/>
          <w:kern w:val="0"/>
          <w:sz w:val="21"/>
          <w:szCs w:val="18"/>
        </w:rPr>
      </w:pPr>
      <w:r>
        <w:rPr>
          <w:b w:val="0"/>
          <w:bCs/>
          <w:kern w:val="0"/>
          <w:sz w:val="21"/>
          <w:szCs w:val="18"/>
        </w:rPr>
        <w:t>9</w:t>
      </w:r>
      <w:r>
        <w:rPr>
          <w:rFonts w:hint="eastAsia"/>
          <w:b w:val="0"/>
          <w:bCs/>
          <w:kern w:val="0"/>
          <w:sz w:val="21"/>
          <w:szCs w:val="18"/>
        </w:rPr>
        <w:t>贮粪池和化粪池的通气管的管径</w:t>
      </w:r>
      <w:r w:rsidR="00D16C8A">
        <w:rPr>
          <w:rFonts w:hint="eastAsia"/>
          <w:b w:val="0"/>
          <w:bCs/>
          <w:kern w:val="0"/>
          <w:sz w:val="21"/>
          <w:szCs w:val="18"/>
        </w:rPr>
        <w:t>、安装</w:t>
      </w:r>
      <w:r>
        <w:rPr>
          <w:rFonts w:hint="eastAsia"/>
          <w:b w:val="0"/>
          <w:bCs/>
          <w:kern w:val="0"/>
          <w:sz w:val="21"/>
          <w:szCs w:val="18"/>
        </w:rPr>
        <w:t>位置和高度应满足设计要求。</w:t>
      </w:r>
    </w:p>
    <w:p w14:paraId="752D887A" w14:textId="6C52643A" w:rsidR="00107CDF" w:rsidRDefault="00107CDF" w:rsidP="00706F40">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0499A643" w14:textId="5FEBD3E9" w:rsidR="009401FE" w:rsidRDefault="009401FE" w:rsidP="00706F40">
      <w:pPr>
        <w:pStyle w:val="af6"/>
        <w:ind w:left="420" w:firstLineChars="0" w:firstLine="0"/>
        <w:rPr>
          <w:b w:val="0"/>
          <w:bCs/>
          <w:kern w:val="0"/>
          <w:sz w:val="21"/>
          <w:szCs w:val="18"/>
        </w:rPr>
      </w:pPr>
      <w:r w:rsidRPr="009401FE">
        <w:rPr>
          <w:rFonts w:hint="eastAsia"/>
          <w:b w:val="0"/>
          <w:bCs/>
          <w:kern w:val="0"/>
          <w:sz w:val="21"/>
          <w:szCs w:val="18"/>
        </w:rPr>
        <w:t>检查方法</w:t>
      </w:r>
      <w:r w:rsidRPr="009401FE">
        <w:rPr>
          <w:rFonts w:hint="eastAsia"/>
          <w:b w:val="0"/>
          <w:bCs/>
          <w:kern w:val="0"/>
          <w:sz w:val="21"/>
          <w:szCs w:val="18"/>
        </w:rPr>
        <w:t>:</w:t>
      </w:r>
      <w:r w:rsidRPr="009401FE">
        <w:rPr>
          <w:rFonts w:hint="eastAsia"/>
          <w:b w:val="0"/>
          <w:bCs/>
          <w:kern w:val="0"/>
          <w:sz w:val="21"/>
          <w:szCs w:val="18"/>
        </w:rPr>
        <w:t>观察</w:t>
      </w:r>
      <w:r w:rsidRPr="009401FE">
        <w:rPr>
          <w:rFonts w:hint="eastAsia"/>
          <w:b w:val="0"/>
          <w:bCs/>
          <w:kern w:val="0"/>
          <w:sz w:val="21"/>
          <w:szCs w:val="18"/>
        </w:rPr>
        <w:t>;</w:t>
      </w:r>
      <w:r w:rsidRPr="009401FE">
        <w:rPr>
          <w:rFonts w:hint="eastAsia"/>
          <w:b w:val="0"/>
          <w:bCs/>
          <w:kern w:val="0"/>
          <w:sz w:val="21"/>
          <w:szCs w:val="18"/>
        </w:rPr>
        <w:t>检查施工记录、测量记录。</w:t>
      </w:r>
    </w:p>
    <w:p w14:paraId="4C7E3F6E" w14:textId="3B6C0F20" w:rsidR="00CD6AA2" w:rsidRDefault="009401FE" w:rsidP="00432984">
      <w:pPr>
        <w:pStyle w:val="af6"/>
        <w:ind w:left="420" w:firstLineChars="0" w:firstLine="0"/>
        <w:rPr>
          <w:b w:val="0"/>
          <w:bCs/>
          <w:kern w:val="0"/>
          <w:sz w:val="21"/>
          <w:szCs w:val="18"/>
        </w:rPr>
      </w:pPr>
      <w:r>
        <w:rPr>
          <w:rFonts w:hint="eastAsia"/>
          <w:b w:val="0"/>
          <w:bCs/>
          <w:kern w:val="0"/>
          <w:sz w:val="21"/>
          <w:szCs w:val="18"/>
        </w:rPr>
        <w:t>1</w:t>
      </w:r>
      <w:r>
        <w:rPr>
          <w:b w:val="0"/>
          <w:bCs/>
          <w:kern w:val="0"/>
          <w:sz w:val="21"/>
          <w:szCs w:val="18"/>
        </w:rPr>
        <w:t>0</w:t>
      </w:r>
      <w:r w:rsidR="00A411AA" w:rsidRPr="00A411AA">
        <w:rPr>
          <w:rFonts w:hint="eastAsia"/>
          <w:b w:val="0"/>
          <w:bCs/>
          <w:kern w:val="0"/>
          <w:sz w:val="21"/>
          <w:szCs w:val="18"/>
        </w:rPr>
        <w:t>化粪池均有盖板，封盖严实</w:t>
      </w:r>
      <w:r w:rsidR="00A411AA">
        <w:rPr>
          <w:rFonts w:hint="eastAsia"/>
          <w:b w:val="0"/>
          <w:bCs/>
          <w:kern w:val="0"/>
          <w:sz w:val="21"/>
          <w:szCs w:val="18"/>
        </w:rPr>
        <w:t>，</w:t>
      </w:r>
      <w:r w:rsidR="00A411AA" w:rsidRPr="00A411AA">
        <w:rPr>
          <w:rFonts w:hint="eastAsia"/>
          <w:b w:val="0"/>
          <w:bCs/>
          <w:kern w:val="0"/>
          <w:sz w:val="21"/>
          <w:szCs w:val="18"/>
        </w:rPr>
        <w:t>池盖上平面应高出地坪</w:t>
      </w:r>
      <w:r>
        <w:rPr>
          <w:rFonts w:hint="eastAsia"/>
          <w:b w:val="0"/>
          <w:bCs/>
          <w:kern w:val="0"/>
          <w:sz w:val="21"/>
          <w:szCs w:val="18"/>
        </w:rPr>
        <w:t>的高度满足设计要求</w:t>
      </w:r>
      <w:r w:rsidR="00A411AA" w:rsidRPr="00A411AA">
        <w:rPr>
          <w:rFonts w:hint="eastAsia"/>
          <w:b w:val="0"/>
          <w:bCs/>
          <w:kern w:val="0"/>
          <w:sz w:val="21"/>
          <w:szCs w:val="18"/>
        </w:rPr>
        <w:t>，能确保雨水</w:t>
      </w:r>
      <w:proofErr w:type="gramStart"/>
      <w:r w:rsidR="00A411AA" w:rsidRPr="00A411AA">
        <w:rPr>
          <w:rFonts w:hint="eastAsia"/>
          <w:b w:val="0"/>
          <w:bCs/>
          <w:kern w:val="0"/>
          <w:sz w:val="21"/>
          <w:szCs w:val="18"/>
        </w:rPr>
        <w:t>不</w:t>
      </w:r>
      <w:proofErr w:type="gramEnd"/>
      <w:r w:rsidR="00A411AA" w:rsidRPr="00A411AA">
        <w:rPr>
          <w:rFonts w:hint="eastAsia"/>
          <w:b w:val="0"/>
          <w:bCs/>
          <w:kern w:val="0"/>
          <w:sz w:val="21"/>
          <w:szCs w:val="18"/>
        </w:rPr>
        <w:t>倒灌入池</w:t>
      </w:r>
    </w:p>
    <w:p w14:paraId="24F734DF" w14:textId="267FA189" w:rsidR="00107CDF" w:rsidRDefault="00107CDF" w:rsidP="00432984">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387C1287" w14:textId="2FDBF949" w:rsidR="009401FE" w:rsidRPr="00432984" w:rsidRDefault="009401FE" w:rsidP="00432984">
      <w:pPr>
        <w:pStyle w:val="af6"/>
        <w:ind w:left="420" w:firstLineChars="0" w:firstLine="0"/>
        <w:rPr>
          <w:b w:val="0"/>
          <w:bCs/>
          <w:kern w:val="0"/>
          <w:sz w:val="21"/>
          <w:szCs w:val="18"/>
        </w:rPr>
      </w:pPr>
      <w:r w:rsidRPr="009401FE">
        <w:rPr>
          <w:rFonts w:hint="eastAsia"/>
          <w:b w:val="0"/>
          <w:bCs/>
          <w:kern w:val="0"/>
          <w:sz w:val="21"/>
          <w:szCs w:val="18"/>
        </w:rPr>
        <w:t>检查方法</w:t>
      </w:r>
      <w:r w:rsidRPr="009401FE">
        <w:rPr>
          <w:rFonts w:hint="eastAsia"/>
          <w:b w:val="0"/>
          <w:bCs/>
          <w:kern w:val="0"/>
          <w:sz w:val="21"/>
          <w:szCs w:val="18"/>
        </w:rPr>
        <w:t>:</w:t>
      </w:r>
      <w:r w:rsidRPr="009401FE">
        <w:rPr>
          <w:rFonts w:hint="eastAsia"/>
          <w:b w:val="0"/>
          <w:bCs/>
          <w:kern w:val="0"/>
          <w:sz w:val="21"/>
          <w:szCs w:val="18"/>
        </w:rPr>
        <w:t>观察</w:t>
      </w:r>
      <w:r w:rsidRPr="009401FE">
        <w:rPr>
          <w:rFonts w:hint="eastAsia"/>
          <w:b w:val="0"/>
          <w:bCs/>
          <w:kern w:val="0"/>
          <w:sz w:val="21"/>
          <w:szCs w:val="18"/>
        </w:rPr>
        <w:t>;</w:t>
      </w:r>
      <w:r w:rsidRPr="009401FE">
        <w:rPr>
          <w:rFonts w:hint="eastAsia"/>
          <w:b w:val="0"/>
          <w:bCs/>
          <w:kern w:val="0"/>
          <w:sz w:val="21"/>
          <w:szCs w:val="18"/>
        </w:rPr>
        <w:t>检查施工记录、测量记录。</w:t>
      </w:r>
    </w:p>
    <w:bookmarkEnd w:id="65"/>
    <w:p w14:paraId="6936B501" w14:textId="6FA0D384" w:rsidR="00706F40" w:rsidRPr="009401FE" w:rsidRDefault="00706F40" w:rsidP="009401FE">
      <w:pPr>
        <w:pStyle w:val="af6"/>
        <w:ind w:firstLineChars="0" w:firstLine="0"/>
        <w:jc w:val="center"/>
        <w:rPr>
          <w:b w:val="0"/>
          <w:bCs/>
          <w:kern w:val="0"/>
          <w:sz w:val="21"/>
          <w:szCs w:val="18"/>
        </w:rPr>
      </w:pPr>
      <w:r>
        <w:rPr>
          <w:b w:val="0"/>
          <w:bCs/>
          <w:kern w:val="0"/>
          <w:sz w:val="21"/>
          <w:szCs w:val="18"/>
        </w:rPr>
        <w:t>一般项目</w:t>
      </w:r>
    </w:p>
    <w:p w14:paraId="0E387AEA" w14:textId="497D75EA" w:rsidR="009F080C" w:rsidRPr="009F080C" w:rsidRDefault="005468E8" w:rsidP="009F080C">
      <w:pPr>
        <w:pStyle w:val="af6"/>
        <w:ind w:left="420" w:firstLineChars="0" w:firstLine="0"/>
        <w:rPr>
          <w:b w:val="0"/>
          <w:bCs/>
          <w:kern w:val="0"/>
          <w:sz w:val="21"/>
          <w:szCs w:val="18"/>
        </w:rPr>
      </w:pPr>
      <w:r>
        <w:rPr>
          <w:b w:val="0"/>
          <w:bCs/>
          <w:kern w:val="0"/>
          <w:sz w:val="21"/>
          <w:szCs w:val="18"/>
        </w:rPr>
        <w:t>11</w:t>
      </w:r>
      <w:r w:rsidR="009F080C" w:rsidRPr="009F080C">
        <w:rPr>
          <w:rFonts w:hint="eastAsia"/>
          <w:b w:val="0"/>
          <w:bCs/>
          <w:kern w:val="0"/>
          <w:sz w:val="21"/>
          <w:szCs w:val="18"/>
        </w:rPr>
        <w:t xml:space="preserve"> </w:t>
      </w:r>
      <w:r w:rsidR="009F080C" w:rsidRPr="009F080C">
        <w:rPr>
          <w:rFonts w:hint="eastAsia"/>
          <w:b w:val="0"/>
          <w:bCs/>
          <w:kern w:val="0"/>
          <w:sz w:val="21"/>
          <w:szCs w:val="18"/>
        </w:rPr>
        <w:t>砌筑前，砖</w:t>
      </w:r>
      <w:r w:rsidR="009F080C">
        <w:rPr>
          <w:rFonts w:hint="eastAsia"/>
          <w:b w:val="0"/>
          <w:bCs/>
          <w:kern w:val="0"/>
          <w:sz w:val="21"/>
          <w:szCs w:val="18"/>
        </w:rPr>
        <w:t>、</w:t>
      </w:r>
      <w:r w:rsidR="009F080C" w:rsidRPr="009F080C">
        <w:rPr>
          <w:rFonts w:hint="eastAsia"/>
          <w:b w:val="0"/>
          <w:bCs/>
          <w:kern w:val="0"/>
          <w:sz w:val="21"/>
          <w:szCs w:val="18"/>
        </w:rPr>
        <w:t>石表面应洁净，并充分湿润</w:t>
      </w:r>
      <w:r w:rsidR="009F080C">
        <w:rPr>
          <w:rFonts w:hint="eastAsia"/>
          <w:b w:val="0"/>
          <w:bCs/>
          <w:kern w:val="0"/>
          <w:sz w:val="21"/>
          <w:szCs w:val="18"/>
        </w:rPr>
        <w:t>；</w:t>
      </w:r>
    </w:p>
    <w:p w14:paraId="78C091C3" w14:textId="341DC3EC" w:rsidR="00107CDF" w:rsidRDefault="00107CDF" w:rsidP="009F080C">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107CDF">
        <w:rPr>
          <w:rFonts w:hint="eastAsia"/>
          <w:b w:val="0"/>
          <w:bCs/>
          <w:kern w:val="0"/>
          <w:sz w:val="21"/>
          <w:szCs w:val="18"/>
        </w:rPr>
        <w:t>全数检查。</w:t>
      </w:r>
    </w:p>
    <w:p w14:paraId="27D0197C" w14:textId="0964BD58" w:rsidR="009F080C" w:rsidRPr="009F080C" w:rsidRDefault="009F080C" w:rsidP="009F080C">
      <w:pPr>
        <w:pStyle w:val="af6"/>
        <w:ind w:left="420" w:firstLineChars="0" w:firstLine="0"/>
        <w:rPr>
          <w:b w:val="0"/>
          <w:bCs/>
          <w:kern w:val="0"/>
          <w:sz w:val="21"/>
          <w:szCs w:val="18"/>
        </w:rPr>
      </w:pPr>
      <w:r w:rsidRPr="009F080C">
        <w:rPr>
          <w:rFonts w:hint="eastAsia"/>
          <w:b w:val="0"/>
          <w:bCs/>
          <w:kern w:val="0"/>
          <w:sz w:val="21"/>
          <w:szCs w:val="18"/>
        </w:rPr>
        <w:t>检查方法</w:t>
      </w:r>
      <w:r>
        <w:rPr>
          <w:rFonts w:hint="eastAsia"/>
          <w:b w:val="0"/>
          <w:bCs/>
          <w:kern w:val="0"/>
          <w:sz w:val="21"/>
          <w:szCs w:val="18"/>
        </w:rPr>
        <w:t>：</w:t>
      </w:r>
      <w:r w:rsidRPr="009F080C">
        <w:rPr>
          <w:rFonts w:hint="eastAsia"/>
          <w:b w:val="0"/>
          <w:bCs/>
          <w:kern w:val="0"/>
          <w:sz w:val="21"/>
          <w:szCs w:val="18"/>
        </w:rPr>
        <w:t>观察。</w:t>
      </w:r>
    </w:p>
    <w:p w14:paraId="26544BDD" w14:textId="2A506C95" w:rsidR="009F080C" w:rsidRPr="009F080C" w:rsidRDefault="005468E8" w:rsidP="009F080C">
      <w:pPr>
        <w:pStyle w:val="af6"/>
        <w:ind w:left="420" w:firstLineChars="0" w:firstLine="0"/>
        <w:rPr>
          <w:b w:val="0"/>
          <w:bCs/>
          <w:kern w:val="0"/>
          <w:sz w:val="21"/>
          <w:szCs w:val="18"/>
        </w:rPr>
      </w:pPr>
      <w:r>
        <w:rPr>
          <w:b w:val="0"/>
          <w:bCs/>
          <w:kern w:val="0"/>
          <w:sz w:val="21"/>
          <w:szCs w:val="18"/>
        </w:rPr>
        <w:t>12</w:t>
      </w:r>
      <w:r w:rsidR="009F080C" w:rsidRPr="009F080C">
        <w:rPr>
          <w:rFonts w:hint="eastAsia"/>
          <w:b w:val="0"/>
          <w:bCs/>
          <w:kern w:val="0"/>
          <w:sz w:val="21"/>
          <w:szCs w:val="18"/>
        </w:rPr>
        <w:t xml:space="preserve"> </w:t>
      </w:r>
      <w:r w:rsidR="009F080C" w:rsidRPr="009F080C">
        <w:rPr>
          <w:rFonts w:hint="eastAsia"/>
          <w:b w:val="0"/>
          <w:bCs/>
          <w:kern w:val="0"/>
          <w:sz w:val="21"/>
          <w:szCs w:val="18"/>
        </w:rPr>
        <w:t>砌筑灰缝宽度的允许偏差为士</w:t>
      </w:r>
      <w:r w:rsidR="009F080C">
        <w:rPr>
          <w:b w:val="0"/>
          <w:bCs/>
          <w:kern w:val="0"/>
          <w:sz w:val="21"/>
          <w:szCs w:val="18"/>
        </w:rPr>
        <w:t>2</w:t>
      </w:r>
      <w:r w:rsidR="009F080C" w:rsidRPr="009F080C">
        <w:rPr>
          <w:rFonts w:hint="eastAsia"/>
          <w:b w:val="0"/>
          <w:bCs/>
          <w:kern w:val="0"/>
          <w:sz w:val="21"/>
          <w:szCs w:val="18"/>
        </w:rPr>
        <w:t>mm;</w:t>
      </w:r>
    </w:p>
    <w:p w14:paraId="0237B0D5" w14:textId="37FE7F10" w:rsidR="00107CDF" w:rsidRDefault="00107CDF" w:rsidP="009F080C">
      <w:pPr>
        <w:pStyle w:val="af6"/>
        <w:ind w:left="420" w:firstLineChars="0" w:firstLine="0"/>
        <w:rPr>
          <w:b w:val="0"/>
          <w:bCs/>
          <w:kern w:val="0"/>
          <w:sz w:val="21"/>
          <w:szCs w:val="18"/>
        </w:rPr>
      </w:pPr>
      <w:r w:rsidRPr="00107CDF">
        <w:rPr>
          <w:rFonts w:hint="eastAsia"/>
          <w:b w:val="0"/>
          <w:bCs/>
          <w:kern w:val="0"/>
          <w:sz w:val="21"/>
          <w:szCs w:val="18"/>
        </w:rPr>
        <w:t>检查数最：</w:t>
      </w:r>
      <w:r w:rsidRPr="00107CDF">
        <w:rPr>
          <w:rFonts w:hint="eastAsia"/>
          <w:b w:val="0"/>
          <w:bCs/>
          <w:kern w:val="0"/>
          <w:sz w:val="21"/>
          <w:szCs w:val="18"/>
        </w:rPr>
        <w:t xml:space="preserve"> </w:t>
      </w:r>
      <w:r w:rsidRPr="009F080C">
        <w:rPr>
          <w:rFonts w:hint="eastAsia"/>
          <w:b w:val="0"/>
          <w:bCs/>
          <w:kern w:val="0"/>
          <w:sz w:val="21"/>
          <w:szCs w:val="18"/>
        </w:rPr>
        <w:t>每</w:t>
      </w:r>
      <w:r>
        <w:rPr>
          <w:b w:val="0"/>
          <w:bCs/>
          <w:kern w:val="0"/>
          <w:sz w:val="21"/>
          <w:szCs w:val="18"/>
        </w:rPr>
        <w:t>20</w:t>
      </w:r>
      <w:r w:rsidRPr="009F080C">
        <w:rPr>
          <w:rFonts w:hint="eastAsia"/>
          <w:b w:val="0"/>
          <w:bCs/>
          <w:kern w:val="0"/>
          <w:sz w:val="21"/>
          <w:szCs w:val="18"/>
        </w:rPr>
        <w:t>用钢尺量</w:t>
      </w:r>
      <w:r>
        <w:rPr>
          <w:b w:val="0"/>
          <w:bCs/>
          <w:kern w:val="0"/>
          <w:sz w:val="21"/>
          <w:szCs w:val="18"/>
        </w:rPr>
        <w:t>10</w:t>
      </w:r>
      <w:r w:rsidRPr="009F080C">
        <w:rPr>
          <w:rFonts w:hint="eastAsia"/>
          <w:b w:val="0"/>
          <w:bCs/>
          <w:kern w:val="0"/>
          <w:sz w:val="21"/>
          <w:szCs w:val="18"/>
        </w:rPr>
        <w:t>皮砖、石砌体进行折算</w:t>
      </w:r>
      <w:r w:rsidRPr="00107CDF">
        <w:rPr>
          <w:rFonts w:hint="eastAsia"/>
          <w:b w:val="0"/>
          <w:bCs/>
          <w:kern w:val="0"/>
          <w:sz w:val="21"/>
          <w:szCs w:val="18"/>
        </w:rPr>
        <w:t>。</w:t>
      </w:r>
    </w:p>
    <w:p w14:paraId="55D57562" w14:textId="395D54DE" w:rsidR="00706F40" w:rsidRPr="009F080C" w:rsidRDefault="009F080C" w:rsidP="009F080C">
      <w:pPr>
        <w:pStyle w:val="af6"/>
        <w:ind w:left="420" w:firstLineChars="0" w:firstLine="0"/>
        <w:rPr>
          <w:b w:val="0"/>
          <w:bCs/>
          <w:kern w:val="0"/>
          <w:sz w:val="21"/>
          <w:szCs w:val="18"/>
        </w:rPr>
      </w:pPr>
      <w:r w:rsidRPr="009F080C">
        <w:rPr>
          <w:rFonts w:hint="eastAsia"/>
          <w:b w:val="0"/>
          <w:bCs/>
          <w:kern w:val="0"/>
          <w:sz w:val="21"/>
          <w:szCs w:val="18"/>
        </w:rPr>
        <w:t>检查方法</w:t>
      </w:r>
      <w:r>
        <w:rPr>
          <w:rFonts w:hint="eastAsia"/>
          <w:b w:val="0"/>
          <w:bCs/>
          <w:kern w:val="0"/>
          <w:sz w:val="21"/>
          <w:szCs w:val="18"/>
        </w:rPr>
        <w:t>：</w:t>
      </w:r>
      <w:r w:rsidRPr="009F080C">
        <w:rPr>
          <w:rFonts w:hint="eastAsia"/>
          <w:b w:val="0"/>
          <w:bCs/>
          <w:kern w:val="0"/>
          <w:sz w:val="21"/>
          <w:szCs w:val="18"/>
        </w:rPr>
        <w:t>观察</w:t>
      </w:r>
      <w:r w:rsidR="00706F40" w:rsidRPr="009F080C">
        <w:rPr>
          <w:rFonts w:hint="eastAsia"/>
          <w:b w:val="0"/>
          <w:bCs/>
          <w:kern w:val="0"/>
          <w:sz w:val="21"/>
          <w:szCs w:val="18"/>
        </w:rPr>
        <w:t>。</w:t>
      </w:r>
    </w:p>
    <w:p w14:paraId="641BDB22" w14:textId="1760242D" w:rsidR="009F080C" w:rsidRPr="009F080C" w:rsidRDefault="005468E8" w:rsidP="009F080C">
      <w:pPr>
        <w:pStyle w:val="af6"/>
        <w:ind w:left="420" w:firstLineChars="0" w:firstLine="0"/>
        <w:rPr>
          <w:b w:val="0"/>
          <w:bCs/>
          <w:kern w:val="0"/>
          <w:sz w:val="21"/>
          <w:szCs w:val="18"/>
        </w:rPr>
      </w:pPr>
      <w:r>
        <w:rPr>
          <w:b w:val="0"/>
          <w:bCs/>
          <w:kern w:val="0"/>
          <w:sz w:val="21"/>
          <w:szCs w:val="18"/>
        </w:rPr>
        <w:t>13</w:t>
      </w:r>
      <w:r w:rsidR="009F080C" w:rsidRPr="009F080C">
        <w:rPr>
          <w:b w:val="0"/>
          <w:bCs/>
          <w:kern w:val="0"/>
          <w:sz w:val="21"/>
          <w:szCs w:val="18"/>
        </w:rPr>
        <w:t xml:space="preserve"> </w:t>
      </w:r>
      <w:r w:rsidR="009F080C" w:rsidRPr="009F080C">
        <w:rPr>
          <w:rFonts w:hint="eastAsia"/>
          <w:b w:val="0"/>
          <w:bCs/>
          <w:kern w:val="0"/>
          <w:sz w:val="21"/>
          <w:szCs w:val="18"/>
        </w:rPr>
        <w:t>抹面时，抹面接茬应平整，阴阳角清晰顺直</w:t>
      </w:r>
      <w:r w:rsidR="009F080C">
        <w:rPr>
          <w:rFonts w:hint="eastAsia"/>
          <w:b w:val="0"/>
          <w:bCs/>
          <w:kern w:val="0"/>
          <w:sz w:val="21"/>
          <w:szCs w:val="18"/>
        </w:rPr>
        <w:t>；</w:t>
      </w:r>
    </w:p>
    <w:p w14:paraId="7F468453" w14:textId="11981E7E" w:rsidR="00DD1508" w:rsidRDefault="00DD1508" w:rsidP="009F080C">
      <w:pPr>
        <w:pStyle w:val="af6"/>
        <w:ind w:left="420" w:firstLineChars="0" w:firstLine="0"/>
        <w:rPr>
          <w:b w:val="0"/>
          <w:bCs/>
          <w:kern w:val="0"/>
          <w:sz w:val="21"/>
          <w:szCs w:val="18"/>
        </w:rPr>
      </w:pPr>
      <w:r w:rsidRPr="00DD1508">
        <w:rPr>
          <w:rFonts w:hint="eastAsia"/>
          <w:b w:val="0"/>
          <w:bCs/>
          <w:kern w:val="0"/>
          <w:sz w:val="21"/>
          <w:szCs w:val="18"/>
        </w:rPr>
        <w:t>检查数最：</w:t>
      </w:r>
      <w:r w:rsidRPr="00DD1508">
        <w:rPr>
          <w:rFonts w:hint="eastAsia"/>
          <w:b w:val="0"/>
          <w:bCs/>
          <w:kern w:val="0"/>
          <w:sz w:val="21"/>
          <w:szCs w:val="18"/>
        </w:rPr>
        <w:t xml:space="preserve"> </w:t>
      </w:r>
      <w:r w:rsidRPr="00DD1508">
        <w:rPr>
          <w:rFonts w:hint="eastAsia"/>
          <w:b w:val="0"/>
          <w:bCs/>
          <w:kern w:val="0"/>
          <w:sz w:val="21"/>
          <w:szCs w:val="18"/>
        </w:rPr>
        <w:t>全数检查。</w:t>
      </w:r>
    </w:p>
    <w:p w14:paraId="1BB29DF7" w14:textId="03F23E23" w:rsidR="009F080C" w:rsidRPr="009F080C" w:rsidRDefault="009F080C" w:rsidP="009F080C">
      <w:pPr>
        <w:pStyle w:val="af6"/>
        <w:ind w:left="420" w:firstLineChars="0" w:firstLine="0"/>
        <w:rPr>
          <w:b w:val="0"/>
          <w:bCs/>
          <w:kern w:val="0"/>
          <w:sz w:val="21"/>
          <w:szCs w:val="18"/>
        </w:rPr>
      </w:pPr>
      <w:r w:rsidRPr="009F080C">
        <w:rPr>
          <w:rFonts w:hint="eastAsia"/>
          <w:b w:val="0"/>
          <w:bCs/>
          <w:kern w:val="0"/>
          <w:sz w:val="21"/>
          <w:szCs w:val="18"/>
        </w:rPr>
        <w:t>检查方法</w:t>
      </w:r>
      <w:r w:rsidRPr="009F080C">
        <w:rPr>
          <w:b w:val="0"/>
          <w:bCs/>
          <w:kern w:val="0"/>
          <w:sz w:val="21"/>
          <w:szCs w:val="18"/>
        </w:rPr>
        <w:t>:</w:t>
      </w:r>
      <w:r w:rsidRPr="009F080C">
        <w:rPr>
          <w:rFonts w:hint="eastAsia"/>
          <w:b w:val="0"/>
          <w:bCs/>
          <w:kern w:val="0"/>
          <w:sz w:val="21"/>
          <w:szCs w:val="18"/>
        </w:rPr>
        <w:t>观察。</w:t>
      </w:r>
    </w:p>
    <w:p w14:paraId="2E62D4D0" w14:textId="48DFA2FD" w:rsidR="009F080C" w:rsidRPr="009F080C" w:rsidRDefault="005468E8" w:rsidP="009F080C">
      <w:pPr>
        <w:pStyle w:val="af6"/>
        <w:ind w:left="420" w:firstLineChars="0" w:firstLine="0"/>
        <w:rPr>
          <w:b w:val="0"/>
          <w:bCs/>
          <w:kern w:val="0"/>
          <w:sz w:val="21"/>
          <w:szCs w:val="18"/>
        </w:rPr>
      </w:pPr>
      <w:r>
        <w:rPr>
          <w:b w:val="0"/>
          <w:bCs/>
          <w:kern w:val="0"/>
          <w:sz w:val="21"/>
          <w:szCs w:val="18"/>
        </w:rPr>
        <w:t>14</w:t>
      </w:r>
      <w:r w:rsidR="009F080C" w:rsidRPr="009F080C">
        <w:rPr>
          <w:b w:val="0"/>
          <w:bCs/>
          <w:kern w:val="0"/>
          <w:sz w:val="21"/>
          <w:szCs w:val="18"/>
        </w:rPr>
        <w:t xml:space="preserve"> </w:t>
      </w:r>
      <w:r w:rsidR="009F080C" w:rsidRPr="009F080C">
        <w:rPr>
          <w:rFonts w:hint="eastAsia"/>
          <w:b w:val="0"/>
          <w:bCs/>
          <w:kern w:val="0"/>
          <w:sz w:val="21"/>
          <w:szCs w:val="18"/>
        </w:rPr>
        <w:t>勾缝应密实，线形平整</w:t>
      </w:r>
      <w:r w:rsidR="009F080C" w:rsidRPr="009F080C">
        <w:rPr>
          <w:b w:val="0"/>
          <w:bCs/>
          <w:kern w:val="0"/>
          <w:sz w:val="21"/>
          <w:szCs w:val="18"/>
        </w:rPr>
        <w:t xml:space="preserve"> </w:t>
      </w:r>
      <w:r w:rsidR="009F080C" w:rsidRPr="009F080C">
        <w:rPr>
          <w:rFonts w:hint="eastAsia"/>
          <w:b w:val="0"/>
          <w:bCs/>
          <w:kern w:val="0"/>
          <w:sz w:val="21"/>
          <w:szCs w:val="18"/>
        </w:rPr>
        <w:t>、深度一致</w:t>
      </w:r>
      <w:r w:rsidR="009F080C" w:rsidRPr="009F080C">
        <w:rPr>
          <w:b w:val="0"/>
          <w:bCs/>
          <w:kern w:val="0"/>
          <w:sz w:val="21"/>
          <w:szCs w:val="18"/>
        </w:rPr>
        <w:t>;</w:t>
      </w:r>
    </w:p>
    <w:p w14:paraId="273A4CCD" w14:textId="317F7A18" w:rsidR="00DD1508" w:rsidRDefault="00DD1508" w:rsidP="009F080C">
      <w:pPr>
        <w:pStyle w:val="af6"/>
        <w:ind w:left="420" w:firstLineChars="0" w:firstLine="0"/>
        <w:rPr>
          <w:b w:val="0"/>
          <w:bCs/>
          <w:kern w:val="0"/>
          <w:sz w:val="21"/>
          <w:szCs w:val="18"/>
        </w:rPr>
      </w:pPr>
      <w:r w:rsidRPr="00DD1508">
        <w:rPr>
          <w:rFonts w:hint="eastAsia"/>
          <w:b w:val="0"/>
          <w:bCs/>
          <w:kern w:val="0"/>
          <w:sz w:val="21"/>
          <w:szCs w:val="18"/>
        </w:rPr>
        <w:t>检查数最：</w:t>
      </w:r>
      <w:r w:rsidRPr="00DD1508">
        <w:rPr>
          <w:rFonts w:hint="eastAsia"/>
          <w:b w:val="0"/>
          <w:bCs/>
          <w:kern w:val="0"/>
          <w:sz w:val="21"/>
          <w:szCs w:val="18"/>
        </w:rPr>
        <w:t xml:space="preserve"> </w:t>
      </w:r>
      <w:r w:rsidRPr="00DD1508">
        <w:rPr>
          <w:rFonts w:hint="eastAsia"/>
          <w:b w:val="0"/>
          <w:bCs/>
          <w:kern w:val="0"/>
          <w:sz w:val="21"/>
          <w:szCs w:val="18"/>
        </w:rPr>
        <w:t>全数检查。</w:t>
      </w:r>
    </w:p>
    <w:p w14:paraId="208AFF5D" w14:textId="13D681B2" w:rsidR="009F080C" w:rsidRPr="009F080C" w:rsidRDefault="009F080C" w:rsidP="009F080C">
      <w:pPr>
        <w:pStyle w:val="af6"/>
        <w:ind w:left="420" w:firstLineChars="0" w:firstLine="0"/>
        <w:rPr>
          <w:b w:val="0"/>
          <w:bCs/>
          <w:kern w:val="0"/>
          <w:sz w:val="21"/>
          <w:szCs w:val="18"/>
        </w:rPr>
      </w:pPr>
      <w:r w:rsidRPr="009F080C">
        <w:rPr>
          <w:rFonts w:hint="eastAsia"/>
          <w:b w:val="0"/>
          <w:bCs/>
          <w:kern w:val="0"/>
          <w:sz w:val="21"/>
          <w:szCs w:val="18"/>
        </w:rPr>
        <w:t>检查方法</w:t>
      </w:r>
      <w:r w:rsidRPr="009F080C">
        <w:rPr>
          <w:b w:val="0"/>
          <w:bCs/>
          <w:kern w:val="0"/>
          <w:sz w:val="21"/>
          <w:szCs w:val="18"/>
        </w:rPr>
        <w:t>:</w:t>
      </w:r>
      <w:r w:rsidRPr="009F080C">
        <w:rPr>
          <w:rFonts w:hint="eastAsia"/>
          <w:b w:val="0"/>
          <w:bCs/>
          <w:kern w:val="0"/>
          <w:sz w:val="21"/>
          <w:szCs w:val="18"/>
        </w:rPr>
        <w:t>观察。</w:t>
      </w:r>
    </w:p>
    <w:p w14:paraId="309A3DEA" w14:textId="36A575F3" w:rsidR="007152B5" w:rsidRDefault="009F080C" w:rsidP="009F080C">
      <w:pPr>
        <w:pStyle w:val="af6"/>
        <w:ind w:left="420" w:firstLineChars="0" w:firstLine="0"/>
        <w:rPr>
          <w:b w:val="0"/>
          <w:bCs/>
          <w:kern w:val="0"/>
          <w:sz w:val="21"/>
          <w:szCs w:val="18"/>
        </w:rPr>
      </w:pPr>
      <w:r>
        <w:rPr>
          <w:b w:val="0"/>
          <w:bCs/>
          <w:kern w:val="0"/>
          <w:sz w:val="21"/>
          <w:szCs w:val="18"/>
        </w:rPr>
        <w:t>1</w:t>
      </w:r>
      <w:r w:rsidR="005468E8">
        <w:rPr>
          <w:b w:val="0"/>
          <w:bCs/>
          <w:kern w:val="0"/>
          <w:sz w:val="21"/>
          <w:szCs w:val="18"/>
        </w:rPr>
        <w:t>5</w:t>
      </w:r>
      <w:r>
        <w:rPr>
          <w:b w:val="0"/>
          <w:bCs/>
          <w:kern w:val="0"/>
          <w:sz w:val="21"/>
          <w:szCs w:val="18"/>
        </w:rPr>
        <w:t xml:space="preserve"> </w:t>
      </w:r>
      <w:r w:rsidR="00B47F42">
        <w:rPr>
          <w:rFonts w:hint="eastAsia"/>
          <w:b w:val="0"/>
          <w:bCs/>
          <w:kern w:val="0"/>
          <w:sz w:val="21"/>
          <w:szCs w:val="18"/>
        </w:rPr>
        <w:t>砖砌化粪池</w:t>
      </w:r>
      <w:r w:rsidRPr="009F080C">
        <w:rPr>
          <w:rFonts w:hint="eastAsia"/>
          <w:b w:val="0"/>
          <w:bCs/>
          <w:kern w:val="0"/>
          <w:sz w:val="21"/>
          <w:szCs w:val="18"/>
        </w:rPr>
        <w:t>施工允许偏差应符合表</w:t>
      </w:r>
      <w:r w:rsidRPr="009F080C">
        <w:rPr>
          <w:b w:val="0"/>
          <w:bCs/>
          <w:kern w:val="0"/>
          <w:sz w:val="21"/>
          <w:szCs w:val="18"/>
        </w:rPr>
        <w:t>6.</w:t>
      </w:r>
      <w:r w:rsidR="00242D2B">
        <w:rPr>
          <w:b w:val="0"/>
          <w:bCs/>
          <w:kern w:val="0"/>
          <w:sz w:val="21"/>
          <w:szCs w:val="18"/>
        </w:rPr>
        <w:t>6.2</w:t>
      </w:r>
      <w:r w:rsidRPr="009F080C">
        <w:rPr>
          <w:rFonts w:hint="eastAsia"/>
          <w:b w:val="0"/>
          <w:bCs/>
          <w:kern w:val="0"/>
          <w:sz w:val="21"/>
          <w:szCs w:val="18"/>
        </w:rPr>
        <w:t>的规定</w:t>
      </w:r>
      <w:r w:rsidRPr="009F080C">
        <w:rPr>
          <w:b w:val="0"/>
          <w:bCs/>
          <w:kern w:val="0"/>
          <w:sz w:val="21"/>
          <w:szCs w:val="18"/>
        </w:rPr>
        <w:t>;</w:t>
      </w:r>
    </w:p>
    <w:p w14:paraId="02F0DF35" w14:textId="532ED3A9" w:rsidR="00242D2B" w:rsidRPr="003940B9" w:rsidRDefault="00242D2B" w:rsidP="003940B9">
      <w:pPr>
        <w:pStyle w:val="af6"/>
        <w:spacing w:beforeLines="50" w:before="156" w:afterLines="50" w:after="156"/>
        <w:ind w:firstLineChars="0" w:firstLine="0"/>
        <w:jc w:val="center"/>
        <w:rPr>
          <w:rFonts w:ascii="黑体" w:eastAsia="黑体" w:hAnsi="黑体"/>
          <w:b w:val="0"/>
          <w:bCs/>
          <w:kern w:val="0"/>
          <w:sz w:val="21"/>
          <w:szCs w:val="18"/>
        </w:rPr>
      </w:pPr>
      <w:r w:rsidRPr="003940B9">
        <w:rPr>
          <w:rFonts w:ascii="黑体" w:eastAsia="黑体" w:hAnsi="黑体" w:hint="eastAsia"/>
          <w:b w:val="0"/>
          <w:bCs/>
          <w:kern w:val="0"/>
          <w:sz w:val="21"/>
          <w:szCs w:val="18"/>
        </w:rPr>
        <w:t>表</w:t>
      </w:r>
      <w:r w:rsidRPr="003940B9">
        <w:rPr>
          <w:rFonts w:ascii="黑体" w:eastAsia="黑体" w:hAnsi="黑体"/>
          <w:b w:val="0"/>
          <w:bCs/>
          <w:kern w:val="0"/>
          <w:sz w:val="21"/>
          <w:szCs w:val="18"/>
        </w:rPr>
        <w:t>6.6.2</w:t>
      </w:r>
      <w:r w:rsidRPr="003940B9">
        <w:rPr>
          <w:rFonts w:ascii="黑体" w:eastAsia="黑体" w:hAnsi="黑体" w:hint="eastAsia"/>
          <w:b w:val="0"/>
          <w:bCs/>
          <w:kern w:val="0"/>
          <w:sz w:val="21"/>
          <w:szCs w:val="18"/>
        </w:rPr>
        <w:t xml:space="preserve"> 砖砌化粪池允许偏差</w:t>
      </w:r>
    </w:p>
    <w:tbl>
      <w:tblPr>
        <w:tblStyle w:val="af8"/>
        <w:tblW w:w="8222" w:type="dxa"/>
        <w:tblInd w:w="420" w:type="dxa"/>
        <w:tblLook w:val="04A0" w:firstRow="1" w:lastRow="0" w:firstColumn="1" w:lastColumn="0" w:noHBand="0" w:noVBand="1"/>
      </w:tblPr>
      <w:tblGrid>
        <w:gridCol w:w="470"/>
        <w:gridCol w:w="1515"/>
        <w:gridCol w:w="1514"/>
        <w:gridCol w:w="1099"/>
        <w:gridCol w:w="1251"/>
        <w:gridCol w:w="759"/>
        <w:gridCol w:w="1614"/>
      </w:tblGrid>
      <w:tr w:rsidR="00E5691A" w14:paraId="381F22A2" w14:textId="77777777" w:rsidTr="00A3715C">
        <w:tc>
          <w:tcPr>
            <w:tcW w:w="3499" w:type="dxa"/>
            <w:gridSpan w:val="3"/>
            <w:vMerge w:val="restart"/>
            <w:vAlign w:val="center"/>
          </w:tcPr>
          <w:p w14:paraId="5996E642" w14:textId="1CABD615" w:rsidR="00E5691A" w:rsidRDefault="00E5691A" w:rsidP="00A3715C">
            <w:pPr>
              <w:pStyle w:val="af6"/>
              <w:ind w:firstLineChars="0" w:firstLine="0"/>
              <w:jc w:val="center"/>
              <w:rPr>
                <w:b w:val="0"/>
                <w:bCs/>
                <w:kern w:val="0"/>
                <w:sz w:val="21"/>
                <w:szCs w:val="18"/>
              </w:rPr>
            </w:pPr>
            <w:r>
              <w:rPr>
                <w:b w:val="0"/>
                <w:bCs/>
                <w:kern w:val="0"/>
                <w:sz w:val="21"/>
                <w:szCs w:val="18"/>
              </w:rPr>
              <w:t>检查项目</w:t>
            </w:r>
          </w:p>
        </w:tc>
        <w:tc>
          <w:tcPr>
            <w:tcW w:w="1099" w:type="dxa"/>
            <w:vMerge w:val="restart"/>
            <w:vAlign w:val="center"/>
          </w:tcPr>
          <w:p w14:paraId="39D40CE0" w14:textId="0E15136D" w:rsidR="00E5691A" w:rsidRDefault="00E5691A" w:rsidP="00A3715C">
            <w:pPr>
              <w:pStyle w:val="af6"/>
              <w:ind w:firstLineChars="0" w:firstLine="0"/>
              <w:jc w:val="center"/>
              <w:rPr>
                <w:b w:val="0"/>
                <w:bCs/>
                <w:kern w:val="0"/>
                <w:sz w:val="21"/>
                <w:szCs w:val="18"/>
              </w:rPr>
            </w:pPr>
            <w:r>
              <w:rPr>
                <w:b w:val="0"/>
                <w:bCs/>
                <w:kern w:val="0"/>
                <w:sz w:val="21"/>
                <w:szCs w:val="18"/>
              </w:rPr>
              <w:t>允许偏差</w:t>
            </w:r>
          </w:p>
          <w:p w14:paraId="6DDFE999" w14:textId="2B2B7838" w:rsidR="00E5691A" w:rsidRDefault="00E5691A" w:rsidP="00A3715C">
            <w:pPr>
              <w:pStyle w:val="af6"/>
              <w:ind w:firstLineChars="0" w:firstLine="0"/>
              <w:jc w:val="center"/>
              <w:rPr>
                <w:b w:val="0"/>
                <w:bCs/>
                <w:kern w:val="0"/>
                <w:sz w:val="21"/>
                <w:szCs w:val="18"/>
              </w:rPr>
            </w:pPr>
            <w:r>
              <w:rPr>
                <w:rFonts w:hint="eastAsia"/>
                <w:b w:val="0"/>
                <w:bCs/>
                <w:kern w:val="0"/>
                <w:sz w:val="21"/>
                <w:szCs w:val="18"/>
              </w:rPr>
              <w:t>（</w:t>
            </w:r>
            <w:r>
              <w:rPr>
                <w:rFonts w:hint="eastAsia"/>
                <w:b w:val="0"/>
                <w:bCs/>
                <w:kern w:val="0"/>
                <w:sz w:val="21"/>
                <w:szCs w:val="18"/>
              </w:rPr>
              <w:t>m</w:t>
            </w:r>
            <w:r>
              <w:rPr>
                <w:b w:val="0"/>
                <w:bCs/>
                <w:kern w:val="0"/>
                <w:sz w:val="21"/>
                <w:szCs w:val="18"/>
              </w:rPr>
              <w:t>m</w:t>
            </w:r>
            <w:r>
              <w:rPr>
                <w:rFonts w:hint="eastAsia"/>
                <w:b w:val="0"/>
                <w:bCs/>
                <w:kern w:val="0"/>
                <w:sz w:val="21"/>
                <w:szCs w:val="18"/>
              </w:rPr>
              <w:t>）</w:t>
            </w:r>
          </w:p>
        </w:tc>
        <w:tc>
          <w:tcPr>
            <w:tcW w:w="2010" w:type="dxa"/>
            <w:gridSpan w:val="2"/>
            <w:vAlign w:val="center"/>
          </w:tcPr>
          <w:p w14:paraId="01D8F61F" w14:textId="27AEFF0A" w:rsidR="00E5691A" w:rsidRDefault="00E5691A" w:rsidP="00A3715C">
            <w:pPr>
              <w:pStyle w:val="af6"/>
              <w:ind w:firstLineChars="0" w:firstLine="0"/>
              <w:jc w:val="center"/>
              <w:rPr>
                <w:b w:val="0"/>
                <w:bCs/>
                <w:kern w:val="0"/>
                <w:sz w:val="21"/>
                <w:szCs w:val="18"/>
              </w:rPr>
            </w:pPr>
            <w:r>
              <w:rPr>
                <w:b w:val="0"/>
                <w:bCs/>
                <w:kern w:val="0"/>
                <w:sz w:val="21"/>
                <w:szCs w:val="18"/>
              </w:rPr>
              <w:t>检查数量</w:t>
            </w:r>
          </w:p>
        </w:tc>
        <w:tc>
          <w:tcPr>
            <w:tcW w:w="1614" w:type="dxa"/>
            <w:vMerge w:val="restart"/>
            <w:vAlign w:val="center"/>
          </w:tcPr>
          <w:p w14:paraId="340B7F4B" w14:textId="32FBD2F6" w:rsidR="00E5691A" w:rsidRDefault="00E5691A" w:rsidP="00A3715C">
            <w:pPr>
              <w:pStyle w:val="af6"/>
              <w:ind w:firstLineChars="0" w:firstLine="0"/>
              <w:jc w:val="center"/>
              <w:rPr>
                <w:b w:val="0"/>
                <w:bCs/>
                <w:kern w:val="0"/>
                <w:sz w:val="21"/>
                <w:szCs w:val="18"/>
              </w:rPr>
            </w:pPr>
            <w:r>
              <w:rPr>
                <w:b w:val="0"/>
                <w:bCs/>
                <w:kern w:val="0"/>
                <w:sz w:val="21"/>
                <w:szCs w:val="18"/>
              </w:rPr>
              <w:t>检查方法</w:t>
            </w:r>
          </w:p>
        </w:tc>
      </w:tr>
      <w:tr w:rsidR="00E5691A" w14:paraId="3C2758D0" w14:textId="77777777" w:rsidTr="00A3715C">
        <w:tc>
          <w:tcPr>
            <w:tcW w:w="3499" w:type="dxa"/>
            <w:gridSpan w:val="3"/>
            <w:vMerge/>
            <w:vAlign w:val="center"/>
          </w:tcPr>
          <w:p w14:paraId="2BB9E31E" w14:textId="77777777" w:rsidR="00E5691A" w:rsidRDefault="00E5691A" w:rsidP="00A3715C">
            <w:pPr>
              <w:pStyle w:val="af6"/>
              <w:ind w:firstLineChars="0" w:firstLine="0"/>
              <w:jc w:val="center"/>
              <w:rPr>
                <w:b w:val="0"/>
                <w:bCs/>
                <w:kern w:val="0"/>
                <w:sz w:val="21"/>
                <w:szCs w:val="18"/>
              </w:rPr>
            </w:pPr>
          </w:p>
        </w:tc>
        <w:tc>
          <w:tcPr>
            <w:tcW w:w="1099" w:type="dxa"/>
            <w:vMerge/>
            <w:vAlign w:val="center"/>
          </w:tcPr>
          <w:p w14:paraId="1C4208F0" w14:textId="0D0C4B85" w:rsidR="00E5691A" w:rsidRDefault="00E5691A" w:rsidP="00A3715C">
            <w:pPr>
              <w:pStyle w:val="af6"/>
              <w:ind w:firstLineChars="0" w:firstLine="0"/>
              <w:jc w:val="center"/>
              <w:rPr>
                <w:b w:val="0"/>
                <w:bCs/>
                <w:kern w:val="0"/>
                <w:sz w:val="21"/>
                <w:szCs w:val="18"/>
              </w:rPr>
            </w:pPr>
          </w:p>
        </w:tc>
        <w:tc>
          <w:tcPr>
            <w:tcW w:w="1251" w:type="dxa"/>
            <w:vAlign w:val="center"/>
          </w:tcPr>
          <w:p w14:paraId="2C5DB030" w14:textId="7F7AD9B4" w:rsidR="00E5691A" w:rsidRDefault="00E5691A" w:rsidP="00A3715C">
            <w:pPr>
              <w:pStyle w:val="af6"/>
              <w:ind w:firstLineChars="0" w:firstLine="0"/>
              <w:jc w:val="center"/>
              <w:rPr>
                <w:b w:val="0"/>
                <w:bCs/>
                <w:kern w:val="0"/>
                <w:sz w:val="21"/>
                <w:szCs w:val="18"/>
              </w:rPr>
            </w:pPr>
            <w:r>
              <w:rPr>
                <w:b w:val="0"/>
                <w:bCs/>
                <w:kern w:val="0"/>
                <w:sz w:val="21"/>
                <w:szCs w:val="18"/>
              </w:rPr>
              <w:t>范围</w:t>
            </w:r>
          </w:p>
        </w:tc>
        <w:tc>
          <w:tcPr>
            <w:tcW w:w="759" w:type="dxa"/>
            <w:vAlign w:val="center"/>
          </w:tcPr>
          <w:p w14:paraId="213CE27A" w14:textId="26FEBBA3" w:rsidR="00E5691A" w:rsidRDefault="00E5691A" w:rsidP="00A3715C">
            <w:pPr>
              <w:pStyle w:val="af6"/>
              <w:ind w:firstLineChars="0" w:firstLine="0"/>
              <w:jc w:val="center"/>
              <w:rPr>
                <w:b w:val="0"/>
                <w:bCs/>
                <w:kern w:val="0"/>
                <w:sz w:val="21"/>
                <w:szCs w:val="18"/>
              </w:rPr>
            </w:pPr>
            <w:r>
              <w:rPr>
                <w:b w:val="0"/>
                <w:bCs/>
                <w:kern w:val="0"/>
                <w:sz w:val="21"/>
                <w:szCs w:val="18"/>
              </w:rPr>
              <w:t>点数</w:t>
            </w:r>
          </w:p>
        </w:tc>
        <w:tc>
          <w:tcPr>
            <w:tcW w:w="1614" w:type="dxa"/>
            <w:vMerge/>
            <w:vAlign w:val="center"/>
          </w:tcPr>
          <w:p w14:paraId="37C92F46" w14:textId="77777777" w:rsidR="00E5691A" w:rsidRDefault="00E5691A" w:rsidP="00A3715C">
            <w:pPr>
              <w:pStyle w:val="af6"/>
              <w:ind w:firstLineChars="0" w:firstLine="0"/>
              <w:jc w:val="center"/>
              <w:rPr>
                <w:b w:val="0"/>
                <w:bCs/>
                <w:kern w:val="0"/>
                <w:sz w:val="21"/>
                <w:szCs w:val="18"/>
              </w:rPr>
            </w:pPr>
          </w:p>
        </w:tc>
      </w:tr>
      <w:tr w:rsidR="00E5691A" w14:paraId="4CD915A8" w14:textId="77777777" w:rsidTr="00A3715C">
        <w:tc>
          <w:tcPr>
            <w:tcW w:w="470" w:type="dxa"/>
            <w:vAlign w:val="center"/>
          </w:tcPr>
          <w:p w14:paraId="60EA4AA5" w14:textId="089A7C3C" w:rsidR="00E5691A" w:rsidRDefault="00E5691A" w:rsidP="009F080C">
            <w:pPr>
              <w:pStyle w:val="af6"/>
              <w:ind w:firstLineChars="0" w:firstLine="0"/>
              <w:rPr>
                <w:b w:val="0"/>
                <w:bCs/>
                <w:kern w:val="0"/>
                <w:sz w:val="21"/>
                <w:szCs w:val="18"/>
              </w:rPr>
            </w:pPr>
            <w:r>
              <w:rPr>
                <w:rFonts w:hint="eastAsia"/>
                <w:b w:val="0"/>
                <w:bCs/>
                <w:kern w:val="0"/>
                <w:sz w:val="21"/>
                <w:szCs w:val="18"/>
              </w:rPr>
              <w:t>1</w:t>
            </w:r>
          </w:p>
        </w:tc>
        <w:tc>
          <w:tcPr>
            <w:tcW w:w="3029" w:type="dxa"/>
            <w:gridSpan w:val="2"/>
            <w:vAlign w:val="center"/>
          </w:tcPr>
          <w:p w14:paraId="6EB7BDDE" w14:textId="55FA6991" w:rsidR="00E5691A" w:rsidRDefault="00E5691A" w:rsidP="009F080C">
            <w:pPr>
              <w:pStyle w:val="af6"/>
              <w:ind w:firstLineChars="0" w:firstLine="0"/>
              <w:rPr>
                <w:b w:val="0"/>
                <w:bCs/>
                <w:kern w:val="0"/>
                <w:sz w:val="21"/>
                <w:szCs w:val="18"/>
              </w:rPr>
            </w:pPr>
            <w:r>
              <w:rPr>
                <w:b w:val="0"/>
                <w:bCs/>
                <w:kern w:val="0"/>
                <w:sz w:val="21"/>
                <w:szCs w:val="18"/>
              </w:rPr>
              <w:t>轴线位置</w:t>
            </w:r>
            <w:r>
              <w:rPr>
                <w:rFonts w:hint="eastAsia"/>
                <w:b w:val="0"/>
                <w:bCs/>
                <w:kern w:val="0"/>
                <w:sz w:val="21"/>
                <w:szCs w:val="18"/>
              </w:rPr>
              <w:t>（池壁、隔墙）</w:t>
            </w:r>
          </w:p>
        </w:tc>
        <w:tc>
          <w:tcPr>
            <w:tcW w:w="1099" w:type="dxa"/>
            <w:vAlign w:val="center"/>
          </w:tcPr>
          <w:p w14:paraId="648DEE5E" w14:textId="5CFBB610" w:rsidR="00E5691A" w:rsidRDefault="00C0316E" w:rsidP="009F080C">
            <w:pPr>
              <w:pStyle w:val="af6"/>
              <w:ind w:firstLineChars="0" w:firstLine="0"/>
              <w:rPr>
                <w:b w:val="0"/>
                <w:bCs/>
                <w:kern w:val="0"/>
                <w:sz w:val="21"/>
                <w:szCs w:val="18"/>
              </w:rPr>
            </w:pPr>
            <w:r>
              <w:rPr>
                <w:b w:val="0"/>
                <w:bCs/>
                <w:kern w:val="0"/>
                <w:sz w:val="21"/>
                <w:szCs w:val="18"/>
              </w:rPr>
              <w:t>8</w:t>
            </w:r>
          </w:p>
        </w:tc>
        <w:tc>
          <w:tcPr>
            <w:tcW w:w="1251" w:type="dxa"/>
            <w:vAlign w:val="center"/>
          </w:tcPr>
          <w:p w14:paraId="33FE7E91" w14:textId="138D44F7" w:rsidR="00E5691A" w:rsidRDefault="00E5691A" w:rsidP="007454CD">
            <w:pPr>
              <w:pStyle w:val="af6"/>
              <w:ind w:firstLineChars="0" w:firstLine="0"/>
              <w:rPr>
                <w:b w:val="0"/>
                <w:bCs/>
                <w:kern w:val="0"/>
                <w:sz w:val="21"/>
                <w:szCs w:val="18"/>
              </w:rPr>
            </w:pPr>
            <w:r w:rsidRPr="007454CD">
              <w:rPr>
                <w:rFonts w:hint="eastAsia"/>
                <w:b w:val="0"/>
                <w:bCs/>
                <w:kern w:val="0"/>
                <w:sz w:val="21"/>
                <w:szCs w:val="18"/>
              </w:rPr>
              <w:t>各池壁、隔墙</w:t>
            </w:r>
          </w:p>
        </w:tc>
        <w:tc>
          <w:tcPr>
            <w:tcW w:w="759" w:type="dxa"/>
            <w:vAlign w:val="center"/>
          </w:tcPr>
          <w:p w14:paraId="2DF068AC" w14:textId="549C3ABE" w:rsidR="00E5691A" w:rsidRDefault="00C0316E" w:rsidP="009F080C">
            <w:pPr>
              <w:pStyle w:val="af6"/>
              <w:ind w:firstLineChars="0" w:firstLine="0"/>
              <w:rPr>
                <w:b w:val="0"/>
                <w:bCs/>
                <w:kern w:val="0"/>
                <w:sz w:val="21"/>
                <w:szCs w:val="18"/>
              </w:rPr>
            </w:pPr>
            <w:r>
              <w:rPr>
                <w:b w:val="0"/>
                <w:bCs/>
                <w:kern w:val="0"/>
                <w:sz w:val="21"/>
                <w:szCs w:val="18"/>
              </w:rPr>
              <w:t>2</w:t>
            </w:r>
          </w:p>
        </w:tc>
        <w:tc>
          <w:tcPr>
            <w:tcW w:w="1614" w:type="dxa"/>
            <w:vAlign w:val="center"/>
          </w:tcPr>
          <w:p w14:paraId="454A422A" w14:textId="64AE409C" w:rsidR="00E5691A" w:rsidRDefault="00E5691A" w:rsidP="0037215C">
            <w:pPr>
              <w:pStyle w:val="af6"/>
              <w:ind w:firstLineChars="0" w:firstLine="0"/>
              <w:jc w:val="left"/>
              <w:rPr>
                <w:b w:val="0"/>
                <w:bCs/>
                <w:kern w:val="0"/>
                <w:sz w:val="21"/>
                <w:szCs w:val="18"/>
              </w:rPr>
            </w:pPr>
            <w:r w:rsidRPr="007454CD">
              <w:rPr>
                <w:rFonts w:hint="eastAsia"/>
                <w:b w:val="0"/>
                <w:bCs/>
                <w:kern w:val="0"/>
                <w:sz w:val="21"/>
                <w:szCs w:val="18"/>
              </w:rPr>
              <w:t>用经纬仪测量</w:t>
            </w:r>
            <w:r w:rsidR="00C0316E" w:rsidRPr="00C0316E">
              <w:rPr>
                <w:rFonts w:hint="eastAsia"/>
                <w:b w:val="0"/>
                <w:bCs/>
                <w:kern w:val="0"/>
                <w:sz w:val="21"/>
                <w:szCs w:val="18"/>
              </w:rPr>
              <w:t>纵横轴线各计</w:t>
            </w:r>
            <w:r w:rsidR="00C0316E" w:rsidRPr="00C0316E">
              <w:rPr>
                <w:rFonts w:hint="eastAsia"/>
                <w:b w:val="0"/>
                <w:bCs/>
                <w:kern w:val="0"/>
                <w:sz w:val="21"/>
                <w:szCs w:val="18"/>
              </w:rPr>
              <w:t>1</w:t>
            </w:r>
            <w:r w:rsidR="00C0316E" w:rsidRPr="00C0316E">
              <w:rPr>
                <w:rFonts w:hint="eastAsia"/>
                <w:b w:val="0"/>
                <w:bCs/>
                <w:kern w:val="0"/>
                <w:sz w:val="21"/>
                <w:szCs w:val="18"/>
              </w:rPr>
              <w:t>点</w:t>
            </w:r>
          </w:p>
        </w:tc>
      </w:tr>
      <w:tr w:rsidR="00E5691A" w14:paraId="4EDD2CF0" w14:textId="77777777" w:rsidTr="00A3715C">
        <w:tc>
          <w:tcPr>
            <w:tcW w:w="470" w:type="dxa"/>
            <w:vAlign w:val="center"/>
          </w:tcPr>
          <w:p w14:paraId="5777AEEF" w14:textId="3B5A79C5" w:rsidR="00E5691A" w:rsidRDefault="00E5691A" w:rsidP="009F080C">
            <w:pPr>
              <w:pStyle w:val="af6"/>
              <w:ind w:firstLineChars="0" w:firstLine="0"/>
              <w:rPr>
                <w:b w:val="0"/>
                <w:bCs/>
                <w:kern w:val="0"/>
                <w:sz w:val="21"/>
                <w:szCs w:val="18"/>
              </w:rPr>
            </w:pPr>
            <w:r>
              <w:rPr>
                <w:rFonts w:hint="eastAsia"/>
                <w:b w:val="0"/>
                <w:bCs/>
                <w:kern w:val="0"/>
                <w:sz w:val="21"/>
                <w:szCs w:val="18"/>
              </w:rPr>
              <w:t>2</w:t>
            </w:r>
          </w:p>
        </w:tc>
        <w:tc>
          <w:tcPr>
            <w:tcW w:w="3029" w:type="dxa"/>
            <w:gridSpan w:val="2"/>
            <w:vAlign w:val="center"/>
          </w:tcPr>
          <w:p w14:paraId="70E095F0" w14:textId="1A768CD5" w:rsidR="00E5691A" w:rsidRPr="001C0939" w:rsidRDefault="00E5691A" w:rsidP="009F080C">
            <w:pPr>
              <w:pStyle w:val="af6"/>
              <w:ind w:firstLineChars="0" w:firstLine="0"/>
              <w:rPr>
                <w:b w:val="0"/>
                <w:bCs/>
                <w:kern w:val="0"/>
                <w:sz w:val="21"/>
                <w:szCs w:val="18"/>
              </w:rPr>
            </w:pPr>
            <w:r>
              <w:rPr>
                <w:b w:val="0"/>
                <w:bCs/>
                <w:kern w:val="0"/>
                <w:sz w:val="21"/>
                <w:szCs w:val="18"/>
              </w:rPr>
              <w:t>高程</w:t>
            </w:r>
            <w:r>
              <w:rPr>
                <w:rFonts w:hint="eastAsia"/>
                <w:b w:val="0"/>
                <w:bCs/>
                <w:kern w:val="0"/>
                <w:sz w:val="21"/>
                <w:szCs w:val="18"/>
              </w:rPr>
              <w:t>（</w:t>
            </w:r>
            <w:r w:rsidRPr="001C0939">
              <w:rPr>
                <w:rFonts w:hint="eastAsia"/>
                <w:b w:val="0"/>
                <w:bCs/>
                <w:kern w:val="0"/>
                <w:sz w:val="21"/>
                <w:szCs w:val="18"/>
              </w:rPr>
              <w:t>池壁、隔墙</w:t>
            </w:r>
            <w:r>
              <w:rPr>
                <w:rFonts w:hint="eastAsia"/>
                <w:b w:val="0"/>
                <w:bCs/>
                <w:kern w:val="0"/>
                <w:sz w:val="21"/>
                <w:szCs w:val="18"/>
              </w:rPr>
              <w:t>、</w:t>
            </w:r>
            <w:r w:rsidR="00C0316E">
              <w:rPr>
                <w:rFonts w:hint="eastAsia"/>
                <w:b w:val="0"/>
                <w:bCs/>
                <w:kern w:val="0"/>
                <w:sz w:val="21"/>
                <w:szCs w:val="18"/>
              </w:rPr>
              <w:t>、梁、</w:t>
            </w:r>
            <w:r>
              <w:rPr>
                <w:rFonts w:hint="eastAsia"/>
                <w:b w:val="0"/>
                <w:bCs/>
                <w:kern w:val="0"/>
                <w:sz w:val="21"/>
                <w:szCs w:val="18"/>
              </w:rPr>
              <w:t>顶板）</w:t>
            </w:r>
          </w:p>
        </w:tc>
        <w:tc>
          <w:tcPr>
            <w:tcW w:w="1099" w:type="dxa"/>
            <w:vAlign w:val="center"/>
          </w:tcPr>
          <w:p w14:paraId="62424E47" w14:textId="62CAD383" w:rsidR="00E5691A" w:rsidRPr="001C0939" w:rsidRDefault="00E5691A" w:rsidP="004E4058">
            <w:pPr>
              <w:pStyle w:val="af6"/>
              <w:ind w:firstLineChars="0" w:firstLine="0"/>
              <w:rPr>
                <w:b w:val="0"/>
                <w:bCs/>
                <w:kern w:val="0"/>
                <w:sz w:val="21"/>
                <w:szCs w:val="18"/>
              </w:rPr>
            </w:pPr>
            <w:r w:rsidRPr="001C0939">
              <w:rPr>
                <w:rFonts w:hint="eastAsia"/>
                <w:b w:val="0"/>
                <w:bCs/>
                <w:kern w:val="0"/>
                <w:sz w:val="21"/>
                <w:szCs w:val="18"/>
              </w:rPr>
              <w:t>±</w:t>
            </w:r>
            <w:r>
              <w:rPr>
                <w:rFonts w:hint="eastAsia"/>
                <w:b w:val="0"/>
                <w:bCs/>
                <w:kern w:val="0"/>
                <w:sz w:val="21"/>
                <w:szCs w:val="18"/>
              </w:rPr>
              <w:t>1</w:t>
            </w:r>
            <w:r w:rsidR="004E4058">
              <w:rPr>
                <w:b w:val="0"/>
                <w:bCs/>
                <w:kern w:val="0"/>
                <w:sz w:val="21"/>
                <w:szCs w:val="18"/>
              </w:rPr>
              <w:t>0</w:t>
            </w:r>
          </w:p>
        </w:tc>
        <w:tc>
          <w:tcPr>
            <w:tcW w:w="1251" w:type="dxa"/>
            <w:vAlign w:val="center"/>
          </w:tcPr>
          <w:p w14:paraId="24C1E58B" w14:textId="73ACAAE8" w:rsidR="00E5691A" w:rsidRDefault="00E5691A" w:rsidP="00E5691A">
            <w:pPr>
              <w:pStyle w:val="af6"/>
              <w:ind w:firstLineChars="0" w:firstLine="0"/>
              <w:rPr>
                <w:b w:val="0"/>
                <w:bCs/>
                <w:kern w:val="0"/>
                <w:sz w:val="21"/>
                <w:szCs w:val="18"/>
              </w:rPr>
            </w:pPr>
            <w:r w:rsidRPr="001C0939">
              <w:rPr>
                <w:rFonts w:hint="eastAsia"/>
                <w:b w:val="0"/>
                <w:bCs/>
                <w:kern w:val="0"/>
                <w:sz w:val="21"/>
                <w:szCs w:val="18"/>
              </w:rPr>
              <w:t>每</w:t>
            </w:r>
            <w:r>
              <w:rPr>
                <w:b w:val="0"/>
                <w:bCs/>
                <w:kern w:val="0"/>
                <w:sz w:val="21"/>
                <w:szCs w:val="18"/>
              </w:rPr>
              <w:t>5</w:t>
            </w:r>
            <w:r w:rsidRPr="001C0939">
              <w:rPr>
                <w:rFonts w:hint="eastAsia"/>
                <w:b w:val="0"/>
                <w:bCs/>
                <w:kern w:val="0"/>
                <w:sz w:val="21"/>
                <w:szCs w:val="18"/>
              </w:rPr>
              <w:t>m</w:t>
            </w:r>
          </w:p>
        </w:tc>
        <w:tc>
          <w:tcPr>
            <w:tcW w:w="759" w:type="dxa"/>
            <w:vAlign w:val="center"/>
          </w:tcPr>
          <w:p w14:paraId="599093A7" w14:textId="10CAC37F" w:rsidR="00E5691A" w:rsidRDefault="00E5691A" w:rsidP="009F080C">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3D8FC09D" w14:textId="7DD6F89C" w:rsidR="00E5691A" w:rsidRDefault="00E5691A" w:rsidP="0037215C">
            <w:pPr>
              <w:pStyle w:val="af6"/>
              <w:ind w:firstLineChars="0" w:firstLine="0"/>
              <w:jc w:val="left"/>
              <w:rPr>
                <w:b w:val="0"/>
                <w:bCs/>
                <w:kern w:val="0"/>
                <w:sz w:val="21"/>
                <w:szCs w:val="18"/>
              </w:rPr>
            </w:pPr>
            <w:r w:rsidRPr="001C0939">
              <w:rPr>
                <w:rFonts w:hint="eastAsia"/>
                <w:b w:val="0"/>
                <w:bCs/>
                <w:kern w:val="0"/>
                <w:sz w:val="21"/>
                <w:szCs w:val="18"/>
              </w:rPr>
              <w:t>用水准仪测量</w:t>
            </w:r>
          </w:p>
        </w:tc>
      </w:tr>
      <w:tr w:rsidR="00E5691A" w14:paraId="04C7F852" w14:textId="77777777" w:rsidTr="00A3715C">
        <w:tc>
          <w:tcPr>
            <w:tcW w:w="470" w:type="dxa"/>
            <w:vAlign w:val="center"/>
          </w:tcPr>
          <w:p w14:paraId="0E781734" w14:textId="18FE49C5" w:rsidR="00E5691A" w:rsidRDefault="00E5691A" w:rsidP="009F080C">
            <w:pPr>
              <w:pStyle w:val="af6"/>
              <w:ind w:firstLineChars="0" w:firstLine="0"/>
              <w:rPr>
                <w:b w:val="0"/>
                <w:bCs/>
                <w:kern w:val="0"/>
                <w:sz w:val="21"/>
                <w:szCs w:val="18"/>
              </w:rPr>
            </w:pPr>
            <w:r>
              <w:rPr>
                <w:rFonts w:hint="eastAsia"/>
                <w:b w:val="0"/>
                <w:bCs/>
                <w:kern w:val="0"/>
                <w:sz w:val="21"/>
                <w:szCs w:val="18"/>
              </w:rPr>
              <w:t>3</w:t>
            </w:r>
          </w:p>
        </w:tc>
        <w:tc>
          <w:tcPr>
            <w:tcW w:w="3029" w:type="dxa"/>
            <w:gridSpan w:val="2"/>
            <w:vAlign w:val="center"/>
          </w:tcPr>
          <w:p w14:paraId="5ADF9AE6" w14:textId="430BCF73" w:rsidR="00E5691A" w:rsidRPr="00E5691A" w:rsidRDefault="00E5691A" w:rsidP="009F080C">
            <w:pPr>
              <w:pStyle w:val="af6"/>
              <w:ind w:firstLineChars="0" w:firstLine="0"/>
              <w:rPr>
                <w:b w:val="0"/>
                <w:bCs/>
                <w:kern w:val="0"/>
                <w:sz w:val="21"/>
                <w:szCs w:val="18"/>
              </w:rPr>
            </w:pPr>
            <w:r w:rsidRPr="00E5691A">
              <w:rPr>
                <w:rFonts w:hint="eastAsia"/>
                <w:b w:val="0"/>
                <w:bCs/>
                <w:kern w:val="0"/>
                <w:sz w:val="21"/>
                <w:szCs w:val="18"/>
              </w:rPr>
              <w:t>平面尺寸</w:t>
            </w:r>
            <w:r w:rsidRPr="00E5691A">
              <w:rPr>
                <w:rFonts w:hint="eastAsia"/>
                <w:b w:val="0"/>
                <w:bCs/>
                <w:kern w:val="0"/>
                <w:sz w:val="21"/>
                <w:szCs w:val="18"/>
              </w:rPr>
              <w:t>(</w:t>
            </w:r>
            <w:r w:rsidRPr="00E5691A">
              <w:rPr>
                <w:rFonts w:hint="eastAsia"/>
                <w:b w:val="0"/>
                <w:bCs/>
                <w:kern w:val="0"/>
                <w:sz w:val="21"/>
                <w:szCs w:val="18"/>
              </w:rPr>
              <w:t>长、宽</w:t>
            </w:r>
            <w:r w:rsidRPr="00E5691A">
              <w:rPr>
                <w:rFonts w:hint="eastAsia"/>
                <w:b w:val="0"/>
                <w:bCs/>
                <w:kern w:val="0"/>
                <w:sz w:val="21"/>
                <w:szCs w:val="18"/>
              </w:rPr>
              <w:t>)</w:t>
            </w:r>
          </w:p>
        </w:tc>
        <w:tc>
          <w:tcPr>
            <w:tcW w:w="1099" w:type="dxa"/>
            <w:vAlign w:val="center"/>
          </w:tcPr>
          <w:p w14:paraId="44215525" w14:textId="72E51EE8" w:rsidR="00E5691A" w:rsidRDefault="00E5691A" w:rsidP="009F080C">
            <w:pPr>
              <w:pStyle w:val="af6"/>
              <w:ind w:firstLineChars="0" w:firstLine="0"/>
              <w:rPr>
                <w:b w:val="0"/>
                <w:bCs/>
                <w:kern w:val="0"/>
                <w:sz w:val="21"/>
                <w:szCs w:val="18"/>
              </w:rPr>
            </w:pPr>
            <w:r w:rsidRPr="00E5691A">
              <w:rPr>
                <w:rFonts w:hint="eastAsia"/>
                <w:b w:val="0"/>
                <w:bCs/>
                <w:kern w:val="0"/>
                <w:sz w:val="21"/>
                <w:szCs w:val="18"/>
              </w:rPr>
              <w:t>±</w:t>
            </w:r>
            <w:r>
              <w:rPr>
                <w:b w:val="0"/>
                <w:bCs/>
                <w:kern w:val="0"/>
                <w:sz w:val="21"/>
                <w:szCs w:val="18"/>
              </w:rPr>
              <w:t>20</w:t>
            </w:r>
          </w:p>
        </w:tc>
        <w:tc>
          <w:tcPr>
            <w:tcW w:w="1251" w:type="dxa"/>
            <w:vAlign w:val="center"/>
          </w:tcPr>
          <w:p w14:paraId="4DCC509F" w14:textId="7C2F0136" w:rsidR="00E5691A" w:rsidRDefault="00E5691A" w:rsidP="009F080C">
            <w:pPr>
              <w:pStyle w:val="af6"/>
              <w:ind w:firstLineChars="0" w:firstLine="0"/>
              <w:rPr>
                <w:b w:val="0"/>
                <w:bCs/>
                <w:kern w:val="0"/>
                <w:sz w:val="21"/>
                <w:szCs w:val="18"/>
              </w:rPr>
            </w:pPr>
            <w:r>
              <w:rPr>
                <w:b w:val="0"/>
                <w:bCs/>
                <w:kern w:val="0"/>
                <w:sz w:val="21"/>
                <w:szCs w:val="18"/>
              </w:rPr>
              <w:t>每格</w:t>
            </w:r>
          </w:p>
        </w:tc>
        <w:tc>
          <w:tcPr>
            <w:tcW w:w="759" w:type="dxa"/>
            <w:vAlign w:val="center"/>
          </w:tcPr>
          <w:p w14:paraId="54130D8D" w14:textId="324E79D7" w:rsidR="00E5691A" w:rsidRDefault="00E5691A" w:rsidP="009F080C">
            <w:pPr>
              <w:pStyle w:val="af6"/>
              <w:ind w:firstLineChars="0" w:firstLine="0"/>
              <w:rPr>
                <w:b w:val="0"/>
                <w:bCs/>
                <w:kern w:val="0"/>
                <w:sz w:val="21"/>
                <w:szCs w:val="18"/>
              </w:rPr>
            </w:pPr>
            <w:r>
              <w:rPr>
                <w:rFonts w:hint="eastAsia"/>
                <w:b w:val="0"/>
                <w:bCs/>
                <w:kern w:val="0"/>
                <w:sz w:val="21"/>
                <w:szCs w:val="18"/>
              </w:rPr>
              <w:t>4</w:t>
            </w:r>
          </w:p>
        </w:tc>
        <w:tc>
          <w:tcPr>
            <w:tcW w:w="1614" w:type="dxa"/>
            <w:vAlign w:val="center"/>
          </w:tcPr>
          <w:p w14:paraId="323DB7FB" w14:textId="77956511" w:rsidR="00E5691A" w:rsidRDefault="00E5691A" w:rsidP="0037215C">
            <w:pPr>
              <w:pStyle w:val="af6"/>
              <w:ind w:firstLineChars="0" w:firstLine="0"/>
              <w:jc w:val="left"/>
              <w:rPr>
                <w:b w:val="0"/>
                <w:bCs/>
                <w:kern w:val="0"/>
                <w:sz w:val="21"/>
                <w:szCs w:val="18"/>
              </w:rPr>
            </w:pPr>
            <w:r>
              <w:rPr>
                <w:b w:val="0"/>
                <w:bCs/>
                <w:kern w:val="0"/>
                <w:sz w:val="21"/>
                <w:szCs w:val="18"/>
              </w:rPr>
              <w:t>用钢尺测量</w:t>
            </w:r>
          </w:p>
        </w:tc>
      </w:tr>
      <w:tr w:rsidR="00B47F42" w14:paraId="67D560C6" w14:textId="77777777" w:rsidTr="00A3715C">
        <w:tc>
          <w:tcPr>
            <w:tcW w:w="470" w:type="dxa"/>
            <w:vAlign w:val="center"/>
          </w:tcPr>
          <w:p w14:paraId="2929EC78" w14:textId="6E60BDD1" w:rsidR="00B47F42" w:rsidRDefault="00B47F42" w:rsidP="00E5691A">
            <w:pPr>
              <w:pStyle w:val="af6"/>
              <w:ind w:firstLineChars="0" w:firstLine="0"/>
              <w:rPr>
                <w:b w:val="0"/>
                <w:bCs/>
                <w:kern w:val="0"/>
                <w:sz w:val="21"/>
                <w:szCs w:val="18"/>
              </w:rPr>
            </w:pPr>
            <w:r>
              <w:rPr>
                <w:rFonts w:hint="eastAsia"/>
                <w:b w:val="0"/>
                <w:bCs/>
                <w:kern w:val="0"/>
                <w:sz w:val="21"/>
                <w:szCs w:val="18"/>
              </w:rPr>
              <w:t>4</w:t>
            </w:r>
          </w:p>
        </w:tc>
        <w:tc>
          <w:tcPr>
            <w:tcW w:w="3029" w:type="dxa"/>
            <w:gridSpan w:val="2"/>
            <w:vAlign w:val="center"/>
          </w:tcPr>
          <w:p w14:paraId="6B60E307" w14:textId="77777777" w:rsidR="00B47F42" w:rsidRDefault="00B47F42" w:rsidP="00E5691A">
            <w:pPr>
              <w:rPr>
                <w:b w:val="0"/>
                <w:bCs/>
                <w:kern w:val="0"/>
                <w:sz w:val="21"/>
                <w:szCs w:val="18"/>
              </w:rPr>
            </w:pPr>
            <w:r w:rsidRPr="00E5691A">
              <w:rPr>
                <w:rFonts w:hint="eastAsia"/>
                <w:b w:val="0"/>
                <w:bCs/>
                <w:kern w:val="0"/>
                <w:sz w:val="21"/>
                <w:szCs w:val="18"/>
              </w:rPr>
              <w:t>垂直度</w:t>
            </w:r>
            <w:r w:rsidRPr="00E5691A">
              <w:rPr>
                <w:rFonts w:hint="eastAsia"/>
                <w:b w:val="0"/>
                <w:bCs/>
                <w:kern w:val="0"/>
                <w:sz w:val="21"/>
                <w:szCs w:val="18"/>
              </w:rPr>
              <w:t>(</w:t>
            </w:r>
            <w:r w:rsidRPr="00E5691A">
              <w:rPr>
                <w:rFonts w:hint="eastAsia"/>
                <w:b w:val="0"/>
                <w:bCs/>
                <w:kern w:val="0"/>
                <w:sz w:val="21"/>
                <w:szCs w:val="18"/>
              </w:rPr>
              <w:t>池壁、隔墙、柱</w:t>
            </w:r>
            <w:r w:rsidRPr="00E5691A">
              <w:rPr>
                <w:rFonts w:hint="eastAsia"/>
                <w:b w:val="0"/>
                <w:bCs/>
                <w:kern w:val="0"/>
                <w:sz w:val="21"/>
                <w:szCs w:val="18"/>
              </w:rPr>
              <w:t>)</w:t>
            </w:r>
          </w:p>
          <w:p w14:paraId="559FCAD8" w14:textId="1356289E" w:rsidR="00B47F42" w:rsidRPr="00E5691A" w:rsidRDefault="00B47F42" w:rsidP="00B47F42">
            <w:pPr>
              <w:pStyle w:val="af6"/>
              <w:ind w:firstLineChars="0" w:firstLine="0"/>
              <w:rPr>
                <w:b w:val="0"/>
                <w:bCs/>
                <w:kern w:val="0"/>
                <w:sz w:val="21"/>
                <w:szCs w:val="18"/>
              </w:rPr>
            </w:pPr>
            <w:r w:rsidRPr="00E5691A">
              <w:rPr>
                <w:rFonts w:hint="eastAsia"/>
                <w:b w:val="0"/>
                <w:bCs/>
                <w:kern w:val="0"/>
                <w:sz w:val="21"/>
                <w:szCs w:val="18"/>
              </w:rPr>
              <w:t>H</w:t>
            </w:r>
            <w:r w:rsidRPr="00E5691A">
              <w:rPr>
                <w:rFonts w:hint="eastAsia"/>
                <w:b w:val="0"/>
                <w:bCs/>
                <w:kern w:val="0"/>
                <w:sz w:val="21"/>
                <w:szCs w:val="18"/>
              </w:rPr>
              <w:t>≤</w:t>
            </w:r>
            <w:r>
              <w:rPr>
                <w:b w:val="0"/>
                <w:bCs/>
                <w:kern w:val="0"/>
                <w:sz w:val="21"/>
                <w:szCs w:val="18"/>
              </w:rPr>
              <w:t>2m</w:t>
            </w:r>
          </w:p>
        </w:tc>
        <w:tc>
          <w:tcPr>
            <w:tcW w:w="1099" w:type="dxa"/>
            <w:vAlign w:val="center"/>
          </w:tcPr>
          <w:p w14:paraId="1414C067" w14:textId="5A6EA448" w:rsidR="00B47F42" w:rsidRPr="00E5691A" w:rsidRDefault="00B47F42" w:rsidP="00E5691A">
            <w:pPr>
              <w:pStyle w:val="af6"/>
              <w:ind w:firstLineChars="0" w:firstLine="0"/>
              <w:rPr>
                <w:b w:val="0"/>
                <w:bCs/>
                <w:kern w:val="0"/>
                <w:sz w:val="21"/>
                <w:szCs w:val="18"/>
              </w:rPr>
            </w:pPr>
            <w:r>
              <w:rPr>
                <w:rFonts w:hint="eastAsia"/>
                <w:b w:val="0"/>
                <w:bCs/>
                <w:kern w:val="0"/>
                <w:sz w:val="21"/>
                <w:szCs w:val="18"/>
              </w:rPr>
              <w:t>8</w:t>
            </w:r>
          </w:p>
        </w:tc>
        <w:tc>
          <w:tcPr>
            <w:tcW w:w="1251" w:type="dxa"/>
            <w:vAlign w:val="center"/>
          </w:tcPr>
          <w:p w14:paraId="7B25F6BF" w14:textId="5F2EB0FF" w:rsidR="00B47F42" w:rsidRDefault="00B47F42" w:rsidP="00E5691A">
            <w:pPr>
              <w:pStyle w:val="af6"/>
              <w:ind w:firstLineChars="0" w:firstLine="0"/>
              <w:rPr>
                <w:b w:val="0"/>
                <w:bCs/>
                <w:kern w:val="0"/>
                <w:sz w:val="21"/>
                <w:szCs w:val="18"/>
              </w:rPr>
            </w:pPr>
            <w:r>
              <w:rPr>
                <w:b w:val="0"/>
                <w:bCs/>
                <w:kern w:val="0"/>
                <w:sz w:val="21"/>
                <w:szCs w:val="18"/>
              </w:rPr>
              <w:t>每</w:t>
            </w:r>
            <w:r>
              <w:rPr>
                <w:rFonts w:hint="eastAsia"/>
                <w:b w:val="0"/>
                <w:bCs/>
                <w:kern w:val="0"/>
                <w:sz w:val="21"/>
                <w:szCs w:val="18"/>
              </w:rPr>
              <w:t>1</w:t>
            </w:r>
            <w:r>
              <w:rPr>
                <w:b w:val="0"/>
                <w:bCs/>
                <w:kern w:val="0"/>
                <w:sz w:val="21"/>
                <w:szCs w:val="18"/>
              </w:rPr>
              <w:t>m</w:t>
            </w:r>
          </w:p>
        </w:tc>
        <w:tc>
          <w:tcPr>
            <w:tcW w:w="759" w:type="dxa"/>
            <w:vAlign w:val="center"/>
          </w:tcPr>
          <w:p w14:paraId="4A7C415C" w14:textId="61A14DF3" w:rsidR="00B47F42" w:rsidRDefault="00B47F42" w:rsidP="00E5691A">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7A77FA97" w14:textId="64840108" w:rsidR="00B47F42" w:rsidRDefault="00B47F42" w:rsidP="0037215C">
            <w:pPr>
              <w:pStyle w:val="af6"/>
              <w:ind w:firstLineChars="0" w:firstLine="0"/>
              <w:jc w:val="left"/>
              <w:rPr>
                <w:b w:val="0"/>
                <w:bCs/>
                <w:kern w:val="0"/>
                <w:sz w:val="21"/>
                <w:szCs w:val="18"/>
              </w:rPr>
            </w:pPr>
            <w:r w:rsidRPr="00E5691A">
              <w:rPr>
                <w:rFonts w:hint="eastAsia"/>
                <w:b w:val="0"/>
                <w:bCs/>
                <w:kern w:val="0"/>
                <w:sz w:val="21"/>
                <w:szCs w:val="18"/>
              </w:rPr>
              <w:t>经纬仪测量或吊线配合钢尺量测</w:t>
            </w:r>
          </w:p>
        </w:tc>
      </w:tr>
      <w:tr w:rsidR="004E4058" w14:paraId="236143D1" w14:textId="77777777" w:rsidTr="001C230D">
        <w:tc>
          <w:tcPr>
            <w:tcW w:w="470" w:type="dxa"/>
            <w:vAlign w:val="center"/>
          </w:tcPr>
          <w:p w14:paraId="620101E6" w14:textId="105EDE0F" w:rsidR="004E4058" w:rsidRDefault="004E4058" w:rsidP="00B47F42">
            <w:pPr>
              <w:pStyle w:val="af6"/>
              <w:ind w:firstLineChars="0" w:firstLine="0"/>
              <w:rPr>
                <w:b w:val="0"/>
                <w:bCs/>
                <w:kern w:val="0"/>
                <w:sz w:val="21"/>
                <w:szCs w:val="18"/>
              </w:rPr>
            </w:pPr>
            <w:r>
              <w:rPr>
                <w:rFonts w:hint="eastAsia"/>
                <w:b w:val="0"/>
                <w:bCs/>
                <w:kern w:val="0"/>
                <w:sz w:val="21"/>
                <w:szCs w:val="18"/>
              </w:rPr>
              <w:t>5</w:t>
            </w:r>
          </w:p>
        </w:tc>
        <w:tc>
          <w:tcPr>
            <w:tcW w:w="3029" w:type="dxa"/>
            <w:gridSpan w:val="2"/>
            <w:vAlign w:val="center"/>
          </w:tcPr>
          <w:p w14:paraId="1CA3B563" w14:textId="5E444405" w:rsidR="004E4058" w:rsidRDefault="004E4058" w:rsidP="00B47F42">
            <w:pPr>
              <w:pStyle w:val="af6"/>
              <w:ind w:firstLineChars="0" w:firstLine="0"/>
              <w:rPr>
                <w:b w:val="0"/>
                <w:bCs/>
                <w:kern w:val="0"/>
                <w:sz w:val="21"/>
                <w:szCs w:val="18"/>
              </w:rPr>
            </w:pPr>
            <w:r w:rsidRPr="00B47F42">
              <w:rPr>
                <w:rFonts w:hint="eastAsia"/>
                <w:b w:val="0"/>
                <w:bCs/>
                <w:kern w:val="0"/>
                <w:sz w:val="21"/>
                <w:szCs w:val="18"/>
              </w:rPr>
              <w:t>表面平整度</w:t>
            </w:r>
          </w:p>
        </w:tc>
        <w:tc>
          <w:tcPr>
            <w:tcW w:w="1099" w:type="dxa"/>
            <w:vAlign w:val="center"/>
          </w:tcPr>
          <w:p w14:paraId="7A74E932" w14:textId="2EFFBA51" w:rsidR="004E4058" w:rsidRDefault="004E4058" w:rsidP="00B47F42">
            <w:pPr>
              <w:pStyle w:val="af6"/>
              <w:ind w:firstLineChars="0" w:firstLine="0"/>
              <w:rPr>
                <w:b w:val="0"/>
                <w:bCs/>
                <w:kern w:val="0"/>
                <w:sz w:val="21"/>
                <w:szCs w:val="18"/>
              </w:rPr>
            </w:pPr>
            <w:r>
              <w:rPr>
                <w:b w:val="0"/>
                <w:bCs/>
                <w:kern w:val="0"/>
                <w:sz w:val="21"/>
                <w:szCs w:val="18"/>
              </w:rPr>
              <w:t>5</w:t>
            </w:r>
          </w:p>
        </w:tc>
        <w:tc>
          <w:tcPr>
            <w:tcW w:w="1251" w:type="dxa"/>
            <w:vAlign w:val="center"/>
          </w:tcPr>
          <w:p w14:paraId="72232B75" w14:textId="7F534BB9" w:rsidR="004E4058" w:rsidRDefault="004E4058" w:rsidP="00B47F42">
            <w:pPr>
              <w:pStyle w:val="af6"/>
              <w:ind w:firstLineChars="0" w:firstLine="0"/>
              <w:rPr>
                <w:b w:val="0"/>
                <w:bCs/>
                <w:kern w:val="0"/>
                <w:sz w:val="21"/>
                <w:szCs w:val="18"/>
              </w:rPr>
            </w:pPr>
            <w:r>
              <w:rPr>
                <w:b w:val="0"/>
                <w:bCs/>
                <w:kern w:val="0"/>
                <w:sz w:val="21"/>
                <w:szCs w:val="18"/>
              </w:rPr>
              <w:t>每</w:t>
            </w:r>
            <w:r>
              <w:rPr>
                <w:rFonts w:hint="eastAsia"/>
                <w:b w:val="0"/>
                <w:bCs/>
                <w:kern w:val="0"/>
                <w:sz w:val="21"/>
                <w:szCs w:val="18"/>
              </w:rPr>
              <w:t>1</w:t>
            </w:r>
            <w:r>
              <w:rPr>
                <w:b w:val="0"/>
                <w:bCs/>
                <w:kern w:val="0"/>
                <w:sz w:val="21"/>
                <w:szCs w:val="18"/>
              </w:rPr>
              <w:t>m</w:t>
            </w:r>
          </w:p>
        </w:tc>
        <w:tc>
          <w:tcPr>
            <w:tcW w:w="759" w:type="dxa"/>
            <w:vAlign w:val="center"/>
          </w:tcPr>
          <w:p w14:paraId="202B88E0" w14:textId="398D0466" w:rsidR="004E4058" w:rsidRDefault="004E4058" w:rsidP="00B47F4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4A4710ED" w14:textId="1E9BFE07" w:rsidR="004E4058" w:rsidRDefault="004E4058" w:rsidP="0037215C">
            <w:pPr>
              <w:pStyle w:val="af6"/>
              <w:ind w:firstLineChars="0" w:firstLine="0"/>
              <w:jc w:val="left"/>
              <w:rPr>
                <w:b w:val="0"/>
                <w:bCs/>
                <w:kern w:val="0"/>
                <w:sz w:val="21"/>
                <w:szCs w:val="18"/>
              </w:rPr>
            </w:pPr>
            <w:r w:rsidRPr="0037215C">
              <w:rPr>
                <w:rFonts w:hint="eastAsia"/>
                <w:b w:val="0"/>
                <w:bCs/>
                <w:kern w:val="0"/>
                <w:sz w:val="21"/>
                <w:szCs w:val="18"/>
              </w:rPr>
              <w:t>用</w:t>
            </w:r>
            <w:r>
              <w:rPr>
                <w:b w:val="0"/>
                <w:bCs/>
                <w:kern w:val="0"/>
                <w:sz w:val="21"/>
                <w:szCs w:val="18"/>
              </w:rPr>
              <w:t>2</w:t>
            </w:r>
            <w:r w:rsidRPr="0037215C">
              <w:rPr>
                <w:rFonts w:hint="eastAsia"/>
                <w:b w:val="0"/>
                <w:bCs/>
                <w:kern w:val="0"/>
                <w:sz w:val="21"/>
                <w:szCs w:val="18"/>
              </w:rPr>
              <w:t>m</w:t>
            </w:r>
            <w:r w:rsidRPr="0037215C">
              <w:rPr>
                <w:rFonts w:hint="eastAsia"/>
                <w:b w:val="0"/>
                <w:bCs/>
                <w:kern w:val="0"/>
                <w:sz w:val="21"/>
                <w:szCs w:val="18"/>
              </w:rPr>
              <w:t>直尺配合塞尺量测</w:t>
            </w:r>
          </w:p>
        </w:tc>
      </w:tr>
      <w:tr w:rsidR="00BA5250" w14:paraId="467C1626" w14:textId="77777777" w:rsidTr="0037215C">
        <w:tc>
          <w:tcPr>
            <w:tcW w:w="470" w:type="dxa"/>
            <w:vMerge w:val="restart"/>
            <w:vAlign w:val="center"/>
          </w:tcPr>
          <w:p w14:paraId="3AB868D9" w14:textId="1506E71F" w:rsidR="00BA5250" w:rsidRDefault="00BA5250" w:rsidP="00B47F42">
            <w:pPr>
              <w:pStyle w:val="af6"/>
              <w:ind w:firstLineChars="0" w:firstLine="0"/>
              <w:rPr>
                <w:b w:val="0"/>
                <w:bCs/>
                <w:kern w:val="0"/>
                <w:sz w:val="21"/>
                <w:szCs w:val="18"/>
              </w:rPr>
            </w:pPr>
            <w:r>
              <w:rPr>
                <w:rFonts w:hint="eastAsia"/>
                <w:b w:val="0"/>
                <w:bCs/>
                <w:kern w:val="0"/>
                <w:sz w:val="21"/>
                <w:szCs w:val="18"/>
              </w:rPr>
              <w:t>6</w:t>
            </w:r>
          </w:p>
        </w:tc>
        <w:tc>
          <w:tcPr>
            <w:tcW w:w="1515" w:type="dxa"/>
            <w:vMerge w:val="restart"/>
            <w:vAlign w:val="center"/>
          </w:tcPr>
          <w:p w14:paraId="4F9B2A1E" w14:textId="77CC36A3" w:rsidR="00BA5250" w:rsidRPr="00B47F42" w:rsidRDefault="00BA5250" w:rsidP="00B47F42">
            <w:pPr>
              <w:pStyle w:val="af6"/>
              <w:ind w:firstLineChars="0" w:firstLine="0"/>
              <w:rPr>
                <w:b w:val="0"/>
                <w:bCs/>
                <w:kern w:val="0"/>
                <w:sz w:val="21"/>
                <w:szCs w:val="18"/>
              </w:rPr>
            </w:pPr>
            <w:r>
              <w:rPr>
                <w:rFonts w:hint="eastAsia"/>
                <w:b w:val="0"/>
                <w:bCs/>
                <w:kern w:val="0"/>
                <w:sz w:val="21"/>
                <w:szCs w:val="18"/>
              </w:rPr>
              <w:t>中心</w:t>
            </w:r>
            <w:r w:rsidR="00A17D22">
              <w:rPr>
                <w:rFonts w:hint="eastAsia"/>
                <w:b w:val="0"/>
                <w:bCs/>
                <w:kern w:val="0"/>
                <w:sz w:val="21"/>
                <w:szCs w:val="18"/>
              </w:rPr>
              <w:t>线</w:t>
            </w:r>
            <w:r>
              <w:rPr>
                <w:rFonts w:hint="eastAsia"/>
                <w:b w:val="0"/>
                <w:bCs/>
                <w:kern w:val="0"/>
                <w:sz w:val="21"/>
                <w:szCs w:val="18"/>
              </w:rPr>
              <w:t>位置</w:t>
            </w:r>
          </w:p>
        </w:tc>
        <w:tc>
          <w:tcPr>
            <w:tcW w:w="1514" w:type="dxa"/>
            <w:vAlign w:val="center"/>
          </w:tcPr>
          <w:p w14:paraId="5C3D9859" w14:textId="77777777" w:rsidR="00BA5250" w:rsidRPr="00BA5250" w:rsidRDefault="00BA5250" w:rsidP="00BA5250">
            <w:pPr>
              <w:pStyle w:val="af6"/>
              <w:ind w:firstLineChars="0" w:firstLine="0"/>
              <w:rPr>
                <w:b w:val="0"/>
                <w:bCs/>
                <w:kern w:val="0"/>
                <w:sz w:val="21"/>
                <w:szCs w:val="18"/>
              </w:rPr>
            </w:pPr>
            <w:r w:rsidRPr="00BA5250">
              <w:rPr>
                <w:rFonts w:hint="eastAsia"/>
                <w:b w:val="0"/>
                <w:bCs/>
                <w:kern w:val="0"/>
                <w:sz w:val="21"/>
                <w:szCs w:val="18"/>
              </w:rPr>
              <w:t>预埋件、</w:t>
            </w:r>
          </w:p>
          <w:p w14:paraId="0EABA036" w14:textId="420A7FA0" w:rsidR="00BA5250" w:rsidRDefault="00BA5250" w:rsidP="00BA5250">
            <w:pPr>
              <w:pStyle w:val="af6"/>
              <w:ind w:firstLineChars="0" w:firstLine="0"/>
              <w:rPr>
                <w:b w:val="0"/>
                <w:bCs/>
                <w:kern w:val="0"/>
                <w:sz w:val="21"/>
                <w:szCs w:val="18"/>
              </w:rPr>
            </w:pPr>
            <w:r w:rsidRPr="00BA5250">
              <w:rPr>
                <w:rFonts w:hint="eastAsia"/>
                <w:b w:val="0"/>
                <w:bCs/>
                <w:kern w:val="0"/>
                <w:sz w:val="21"/>
                <w:szCs w:val="18"/>
              </w:rPr>
              <w:t>预埋管</w:t>
            </w:r>
          </w:p>
        </w:tc>
        <w:tc>
          <w:tcPr>
            <w:tcW w:w="1099" w:type="dxa"/>
            <w:vAlign w:val="center"/>
          </w:tcPr>
          <w:p w14:paraId="692DECE4" w14:textId="27C8A600" w:rsidR="00BA5250" w:rsidRDefault="00BA5250" w:rsidP="00B47F42">
            <w:pPr>
              <w:pStyle w:val="af6"/>
              <w:ind w:firstLineChars="0" w:firstLine="0"/>
              <w:rPr>
                <w:b w:val="0"/>
                <w:bCs/>
                <w:kern w:val="0"/>
                <w:sz w:val="21"/>
                <w:szCs w:val="18"/>
              </w:rPr>
            </w:pPr>
            <w:r>
              <w:rPr>
                <w:rFonts w:hint="eastAsia"/>
                <w:b w:val="0"/>
                <w:bCs/>
                <w:kern w:val="0"/>
                <w:sz w:val="21"/>
                <w:szCs w:val="18"/>
              </w:rPr>
              <w:t>5</w:t>
            </w:r>
          </w:p>
        </w:tc>
        <w:tc>
          <w:tcPr>
            <w:tcW w:w="1251" w:type="dxa"/>
            <w:vAlign w:val="center"/>
          </w:tcPr>
          <w:p w14:paraId="21E5C64A" w14:textId="3B43D6C6" w:rsidR="00BA5250" w:rsidRDefault="00BA5250" w:rsidP="00B47F42">
            <w:pPr>
              <w:pStyle w:val="af6"/>
              <w:ind w:firstLineChars="0" w:firstLine="0"/>
              <w:rPr>
                <w:b w:val="0"/>
                <w:bCs/>
                <w:kern w:val="0"/>
                <w:sz w:val="21"/>
                <w:szCs w:val="18"/>
              </w:rPr>
            </w:pPr>
            <w:r>
              <w:rPr>
                <w:b w:val="0"/>
                <w:bCs/>
                <w:kern w:val="0"/>
                <w:sz w:val="21"/>
                <w:szCs w:val="18"/>
              </w:rPr>
              <w:t>每件</w:t>
            </w:r>
          </w:p>
        </w:tc>
        <w:tc>
          <w:tcPr>
            <w:tcW w:w="759" w:type="dxa"/>
            <w:vAlign w:val="center"/>
          </w:tcPr>
          <w:p w14:paraId="06F4C819" w14:textId="44798092" w:rsidR="00BA5250" w:rsidRDefault="00BA5250" w:rsidP="00B47F4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77AD17EF" w14:textId="1B871DC8" w:rsidR="00BA5250" w:rsidRDefault="00BA5250" w:rsidP="0037215C">
            <w:pPr>
              <w:pStyle w:val="af6"/>
              <w:ind w:firstLineChars="0" w:firstLine="0"/>
              <w:jc w:val="left"/>
              <w:rPr>
                <w:b w:val="0"/>
                <w:bCs/>
                <w:kern w:val="0"/>
                <w:sz w:val="21"/>
                <w:szCs w:val="18"/>
              </w:rPr>
            </w:pPr>
            <w:r w:rsidRPr="00BA5250">
              <w:rPr>
                <w:rFonts w:hint="eastAsia"/>
                <w:b w:val="0"/>
                <w:bCs/>
                <w:kern w:val="0"/>
                <w:sz w:val="21"/>
                <w:szCs w:val="18"/>
              </w:rPr>
              <w:t>用钢尺量测</w:t>
            </w:r>
          </w:p>
        </w:tc>
      </w:tr>
      <w:tr w:rsidR="00BA5250" w14:paraId="26EAB3F8" w14:textId="77777777" w:rsidTr="0037215C">
        <w:tc>
          <w:tcPr>
            <w:tcW w:w="470" w:type="dxa"/>
            <w:vMerge/>
            <w:vAlign w:val="center"/>
          </w:tcPr>
          <w:p w14:paraId="6E44C916" w14:textId="77777777" w:rsidR="00BA5250" w:rsidRDefault="00BA5250" w:rsidP="00B47F42">
            <w:pPr>
              <w:pStyle w:val="af6"/>
              <w:ind w:firstLineChars="0" w:firstLine="0"/>
              <w:rPr>
                <w:b w:val="0"/>
                <w:bCs/>
                <w:kern w:val="0"/>
                <w:sz w:val="21"/>
                <w:szCs w:val="18"/>
              </w:rPr>
            </w:pPr>
          </w:p>
        </w:tc>
        <w:tc>
          <w:tcPr>
            <w:tcW w:w="1515" w:type="dxa"/>
            <w:vMerge/>
            <w:vAlign w:val="center"/>
          </w:tcPr>
          <w:p w14:paraId="5FE33F36" w14:textId="77777777" w:rsidR="00BA5250" w:rsidRPr="00B47F42" w:rsidRDefault="00BA5250" w:rsidP="00B47F42">
            <w:pPr>
              <w:pStyle w:val="af6"/>
              <w:ind w:firstLineChars="0" w:firstLine="0"/>
              <w:rPr>
                <w:b w:val="0"/>
                <w:bCs/>
                <w:kern w:val="0"/>
                <w:sz w:val="21"/>
                <w:szCs w:val="18"/>
              </w:rPr>
            </w:pPr>
          </w:p>
        </w:tc>
        <w:tc>
          <w:tcPr>
            <w:tcW w:w="1514" w:type="dxa"/>
            <w:vAlign w:val="center"/>
          </w:tcPr>
          <w:p w14:paraId="2BFCDBF3" w14:textId="564ECAD8" w:rsidR="00BA5250" w:rsidRDefault="00BA5250" w:rsidP="00B47F42">
            <w:pPr>
              <w:pStyle w:val="af6"/>
              <w:ind w:firstLineChars="0" w:firstLine="0"/>
              <w:rPr>
                <w:b w:val="0"/>
                <w:bCs/>
                <w:kern w:val="0"/>
                <w:sz w:val="21"/>
                <w:szCs w:val="18"/>
              </w:rPr>
            </w:pPr>
            <w:r w:rsidRPr="00BA5250">
              <w:rPr>
                <w:rFonts w:hint="eastAsia"/>
                <w:b w:val="0"/>
                <w:bCs/>
                <w:kern w:val="0"/>
                <w:sz w:val="21"/>
                <w:szCs w:val="18"/>
              </w:rPr>
              <w:t>预埋洞</w:t>
            </w:r>
          </w:p>
        </w:tc>
        <w:tc>
          <w:tcPr>
            <w:tcW w:w="1099" w:type="dxa"/>
            <w:vAlign w:val="center"/>
          </w:tcPr>
          <w:p w14:paraId="1E8ED13F" w14:textId="0B1B8ED9" w:rsidR="00BA5250" w:rsidRDefault="00BA5250" w:rsidP="00B47F42">
            <w:pPr>
              <w:pStyle w:val="af6"/>
              <w:ind w:firstLineChars="0" w:firstLine="0"/>
              <w:rPr>
                <w:b w:val="0"/>
                <w:bCs/>
                <w:kern w:val="0"/>
                <w:sz w:val="21"/>
                <w:szCs w:val="18"/>
              </w:rPr>
            </w:pPr>
            <w:r>
              <w:rPr>
                <w:rFonts w:hint="eastAsia"/>
                <w:b w:val="0"/>
                <w:bCs/>
                <w:kern w:val="0"/>
                <w:sz w:val="21"/>
                <w:szCs w:val="18"/>
              </w:rPr>
              <w:t>1</w:t>
            </w:r>
            <w:r>
              <w:rPr>
                <w:b w:val="0"/>
                <w:bCs/>
                <w:kern w:val="0"/>
                <w:sz w:val="21"/>
                <w:szCs w:val="18"/>
              </w:rPr>
              <w:t>0</w:t>
            </w:r>
          </w:p>
        </w:tc>
        <w:tc>
          <w:tcPr>
            <w:tcW w:w="1251" w:type="dxa"/>
            <w:vAlign w:val="center"/>
          </w:tcPr>
          <w:p w14:paraId="67FE1ACD" w14:textId="111096E5" w:rsidR="00BA5250" w:rsidRDefault="00BA5250" w:rsidP="00B47F42">
            <w:pPr>
              <w:pStyle w:val="af6"/>
              <w:ind w:firstLineChars="0" w:firstLine="0"/>
              <w:rPr>
                <w:b w:val="0"/>
                <w:bCs/>
                <w:kern w:val="0"/>
                <w:sz w:val="21"/>
                <w:szCs w:val="18"/>
              </w:rPr>
            </w:pPr>
            <w:r>
              <w:rPr>
                <w:b w:val="0"/>
                <w:bCs/>
                <w:kern w:val="0"/>
                <w:sz w:val="21"/>
                <w:szCs w:val="18"/>
              </w:rPr>
              <w:t>每洞</w:t>
            </w:r>
          </w:p>
        </w:tc>
        <w:tc>
          <w:tcPr>
            <w:tcW w:w="759" w:type="dxa"/>
            <w:vAlign w:val="center"/>
          </w:tcPr>
          <w:p w14:paraId="1A571E2A" w14:textId="04462F6B" w:rsidR="00BA5250" w:rsidRDefault="00BA5250" w:rsidP="00B47F4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1B2CF61F" w14:textId="515D5904" w:rsidR="00BA5250" w:rsidRDefault="00BA5250" w:rsidP="0037215C">
            <w:pPr>
              <w:pStyle w:val="af6"/>
              <w:ind w:firstLineChars="0" w:firstLine="0"/>
              <w:jc w:val="left"/>
              <w:rPr>
                <w:b w:val="0"/>
                <w:bCs/>
                <w:kern w:val="0"/>
                <w:sz w:val="21"/>
                <w:szCs w:val="18"/>
              </w:rPr>
            </w:pPr>
            <w:r w:rsidRPr="00BA5250">
              <w:rPr>
                <w:rFonts w:hint="eastAsia"/>
                <w:b w:val="0"/>
                <w:bCs/>
                <w:kern w:val="0"/>
                <w:sz w:val="21"/>
                <w:szCs w:val="18"/>
              </w:rPr>
              <w:t>用钢尺量测</w:t>
            </w:r>
          </w:p>
        </w:tc>
      </w:tr>
    </w:tbl>
    <w:p w14:paraId="4554CE53" w14:textId="77777777" w:rsidR="009F080C" w:rsidRPr="009F080C" w:rsidRDefault="009F080C" w:rsidP="009F080C">
      <w:pPr>
        <w:pStyle w:val="af6"/>
        <w:ind w:left="420" w:firstLineChars="0" w:firstLine="0"/>
        <w:rPr>
          <w:b w:val="0"/>
          <w:bCs/>
          <w:kern w:val="0"/>
          <w:sz w:val="21"/>
          <w:szCs w:val="18"/>
        </w:rPr>
      </w:pPr>
    </w:p>
    <w:p w14:paraId="2FEE6022" w14:textId="7DB48121" w:rsidR="003E058E" w:rsidRDefault="00CD6AA2" w:rsidP="00FD42FE">
      <w:pPr>
        <w:pStyle w:val="423"/>
        <w:numPr>
          <w:ilvl w:val="0"/>
          <w:numId w:val="41"/>
        </w:numPr>
        <w:jc w:val="left"/>
        <w:rPr>
          <w:b w:val="0"/>
          <w:bCs/>
          <w:sz w:val="21"/>
          <w:szCs w:val="18"/>
        </w:rPr>
      </w:pPr>
      <w:r w:rsidRPr="00CD6AA2">
        <w:rPr>
          <w:rFonts w:hint="eastAsia"/>
          <w:b w:val="0"/>
          <w:bCs/>
          <w:sz w:val="21"/>
          <w:szCs w:val="18"/>
        </w:rPr>
        <w:t>钢筋混凝土</w:t>
      </w:r>
      <w:proofErr w:type="gramStart"/>
      <w:r w:rsidRPr="00CD6AA2">
        <w:rPr>
          <w:rFonts w:hint="eastAsia"/>
          <w:b w:val="0"/>
          <w:bCs/>
          <w:sz w:val="21"/>
          <w:szCs w:val="18"/>
        </w:rPr>
        <w:t>贮</w:t>
      </w:r>
      <w:proofErr w:type="gramEnd"/>
      <w:r w:rsidRPr="00CD6AA2">
        <w:rPr>
          <w:rFonts w:hint="eastAsia"/>
          <w:b w:val="0"/>
          <w:bCs/>
          <w:sz w:val="21"/>
          <w:szCs w:val="18"/>
        </w:rPr>
        <w:t>粪池、化粪池</w:t>
      </w:r>
      <w:r>
        <w:rPr>
          <w:rFonts w:hint="eastAsia"/>
          <w:b w:val="0"/>
          <w:bCs/>
          <w:sz w:val="21"/>
          <w:szCs w:val="18"/>
        </w:rPr>
        <w:t>应满足下列要求：</w:t>
      </w:r>
    </w:p>
    <w:p w14:paraId="20A2199D" w14:textId="77777777" w:rsidR="00605767" w:rsidRDefault="00605767" w:rsidP="00605767">
      <w:pPr>
        <w:pStyle w:val="af6"/>
        <w:ind w:firstLineChars="0" w:firstLine="0"/>
        <w:jc w:val="center"/>
        <w:rPr>
          <w:b w:val="0"/>
          <w:bCs/>
          <w:kern w:val="0"/>
          <w:sz w:val="21"/>
          <w:szCs w:val="18"/>
        </w:rPr>
      </w:pPr>
      <w:bookmarkStart w:id="66" w:name="_Hlk113785940"/>
      <w:r>
        <w:rPr>
          <w:b w:val="0"/>
          <w:bCs/>
          <w:kern w:val="0"/>
          <w:sz w:val="21"/>
          <w:szCs w:val="18"/>
        </w:rPr>
        <w:t>主控项目</w:t>
      </w:r>
    </w:p>
    <w:bookmarkEnd w:id="66"/>
    <w:p w14:paraId="12BD8B4A" w14:textId="774E0164" w:rsidR="0061197C" w:rsidRPr="0061197C" w:rsidRDefault="0061197C" w:rsidP="0061197C">
      <w:pPr>
        <w:pStyle w:val="af6"/>
        <w:ind w:left="420" w:firstLineChars="0" w:firstLine="0"/>
        <w:rPr>
          <w:b w:val="0"/>
          <w:bCs/>
          <w:kern w:val="0"/>
          <w:sz w:val="21"/>
          <w:szCs w:val="18"/>
        </w:rPr>
      </w:pPr>
      <w:r w:rsidRPr="0061197C">
        <w:rPr>
          <w:b w:val="0"/>
          <w:bCs/>
          <w:kern w:val="0"/>
          <w:sz w:val="21"/>
          <w:szCs w:val="18"/>
        </w:rPr>
        <w:t xml:space="preserve">1 </w:t>
      </w:r>
      <w:r w:rsidRPr="0061197C">
        <w:rPr>
          <w:rFonts w:hint="eastAsia"/>
          <w:b w:val="0"/>
          <w:bCs/>
          <w:kern w:val="0"/>
          <w:sz w:val="21"/>
          <w:szCs w:val="18"/>
        </w:rPr>
        <w:t>水处理构筑物结构类型、结构尺寸以及预埋件、预留孔洞、止水带等规格、尺寸应符合设计要求</w:t>
      </w:r>
      <w:r>
        <w:rPr>
          <w:rFonts w:hint="eastAsia"/>
          <w:b w:val="0"/>
          <w:bCs/>
          <w:kern w:val="0"/>
          <w:sz w:val="21"/>
          <w:szCs w:val="18"/>
        </w:rPr>
        <w:t>；</w:t>
      </w:r>
    </w:p>
    <w:p w14:paraId="60FCF2F4" w14:textId="7526D6BC" w:rsidR="007754CC" w:rsidRDefault="007754CC" w:rsidP="0061197C">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562C2018" w14:textId="29273A86" w:rsidR="0061197C" w:rsidRPr="0061197C" w:rsidRDefault="0061197C" w:rsidP="0061197C">
      <w:pPr>
        <w:pStyle w:val="af6"/>
        <w:ind w:left="420" w:firstLineChars="0" w:firstLine="0"/>
        <w:rPr>
          <w:b w:val="0"/>
          <w:bCs/>
          <w:kern w:val="0"/>
          <w:sz w:val="21"/>
          <w:szCs w:val="18"/>
        </w:rPr>
      </w:pPr>
      <w:r w:rsidRPr="0061197C">
        <w:rPr>
          <w:rFonts w:hint="eastAsia"/>
          <w:b w:val="0"/>
          <w:bCs/>
          <w:kern w:val="0"/>
          <w:sz w:val="21"/>
          <w:szCs w:val="18"/>
        </w:rPr>
        <w:t>检查方法</w:t>
      </w:r>
      <w:r>
        <w:rPr>
          <w:rFonts w:hint="eastAsia"/>
          <w:b w:val="0"/>
          <w:bCs/>
          <w:kern w:val="0"/>
          <w:sz w:val="21"/>
          <w:szCs w:val="18"/>
        </w:rPr>
        <w:t>：</w:t>
      </w:r>
      <w:r w:rsidRPr="0061197C">
        <w:rPr>
          <w:rFonts w:hint="eastAsia"/>
          <w:b w:val="0"/>
          <w:bCs/>
          <w:kern w:val="0"/>
          <w:sz w:val="21"/>
          <w:szCs w:val="18"/>
        </w:rPr>
        <w:t>观察</w:t>
      </w:r>
      <w:r w:rsidRPr="0061197C">
        <w:rPr>
          <w:b w:val="0"/>
          <w:bCs/>
          <w:kern w:val="0"/>
          <w:sz w:val="21"/>
          <w:szCs w:val="18"/>
        </w:rPr>
        <w:t>;</w:t>
      </w:r>
      <w:r w:rsidRPr="0061197C">
        <w:rPr>
          <w:rFonts w:hint="eastAsia"/>
          <w:b w:val="0"/>
          <w:bCs/>
          <w:kern w:val="0"/>
          <w:sz w:val="21"/>
          <w:szCs w:val="18"/>
        </w:rPr>
        <w:t>检查施工记录、测量记录、隐蔽验收记录。</w:t>
      </w:r>
    </w:p>
    <w:p w14:paraId="7D3B8A65" w14:textId="6CED6032" w:rsidR="0061197C" w:rsidRPr="0061197C" w:rsidRDefault="0061197C" w:rsidP="0061197C">
      <w:pPr>
        <w:pStyle w:val="af6"/>
        <w:ind w:left="420" w:firstLineChars="0" w:firstLine="0"/>
        <w:rPr>
          <w:b w:val="0"/>
          <w:bCs/>
          <w:kern w:val="0"/>
          <w:sz w:val="21"/>
          <w:szCs w:val="18"/>
        </w:rPr>
      </w:pPr>
      <w:r w:rsidRPr="0061197C">
        <w:rPr>
          <w:b w:val="0"/>
          <w:bCs/>
          <w:kern w:val="0"/>
          <w:sz w:val="21"/>
          <w:szCs w:val="18"/>
        </w:rPr>
        <w:t xml:space="preserve">2 </w:t>
      </w:r>
      <w:r w:rsidRPr="0061197C">
        <w:rPr>
          <w:rFonts w:hint="eastAsia"/>
          <w:b w:val="0"/>
          <w:bCs/>
          <w:kern w:val="0"/>
          <w:sz w:val="21"/>
          <w:szCs w:val="18"/>
        </w:rPr>
        <w:t>混凝土强度符合设计要求</w:t>
      </w:r>
      <w:r w:rsidRPr="0061197C">
        <w:rPr>
          <w:b w:val="0"/>
          <w:bCs/>
          <w:kern w:val="0"/>
          <w:sz w:val="21"/>
          <w:szCs w:val="18"/>
        </w:rPr>
        <w:t>;</w:t>
      </w:r>
      <w:r w:rsidRPr="0061197C">
        <w:rPr>
          <w:rFonts w:hint="eastAsia"/>
          <w:b w:val="0"/>
          <w:bCs/>
          <w:kern w:val="0"/>
          <w:sz w:val="21"/>
          <w:szCs w:val="18"/>
        </w:rPr>
        <w:t>混凝土抗渗、抗冻性能符合设计要求</w:t>
      </w:r>
      <w:r>
        <w:rPr>
          <w:rFonts w:hint="eastAsia"/>
          <w:b w:val="0"/>
          <w:bCs/>
          <w:kern w:val="0"/>
          <w:sz w:val="21"/>
          <w:szCs w:val="18"/>
        </w:rPr>
        <w:t>；</w:t>
      </w:r>
    </w:p>
    <w:p w14:paraId="64D73C50" w14:textId="74099107" w:rsidR="007754CC" w:rsidRDefault="007754CC" w:rsidP="0061197C">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5DF86F40" w14:textId="6E08DB70" w:rsidR="0061197C" w:rsidRPr="0061197C" w:rsidRDefault="0061197C" w:rsidP="0061197C">
      <w:pPr>
        <w:pStyle w:val="af6"/>
        <w:ind w:left="420" w:firstLineChars="0" w:firstLine="0"/>
        <w:rPr>
          <w:b w:val="0"/>
          <w:bCs/>
          <w:kern w:val="0"/>
          <w:sz w:val="21"/>
          <w:szCs w:val="18"/>
        </w:rPr>
      </w:pPr>
      <w:r w:rsidRPr="0061197C">
        <w:rPr>
          <w:rFonts w:hint="eastAsia"/>
          <w:b w:val="0"/>
          <w:bCs/>
          <w:kern w:val="0"/>
          <w:sz w:val="21"/>
          <w:szCs w:val="18"/>
        </w:rPr>
        <w:t>检查方法</w:t>
      </w:r>
      <w:r>
        <w:rPr>
          <w:rFonts w:hint="eastAsia"/>
          <w:b w:val="0"/>
          <w:bCs/>
          <w:kern w:val="0"/>
          <w:sz w:val="21"/>
          <w:szCs w:val="18"/>
        </w:rPr>
        <w:t>：</w:t>
      </w:r>
      <w:r w:rsidRPr="0061197C">
        <w:rPr>
          <w:rFonts w:hint="eastAsia"/>
          <w:b w:val="0"/>
          <w:bCs/>
          <w:kern w:val="0"/>
          <w:sz w:val="21"/>
          <w:szCs w:val="18"/>
        </w:rPr>
        <w:t>检查配合比报告</w:t>
      </w:r>
      <w:r w:rsidRPr="0061197C">
        <w:rPr>
          <w:b w:val="0"/>
          <w:bCs/>
          <w:kern w:val="0"/>
          <w:sz w:val="21"/>
          <w:szCs w:val="18"/>
        </w:rPr>
        <w:t>;</w:t>
      </w:r>
      <w:r w:rsidRPr="0061197C">
        <w:rPr>
          <w:rFonts w:hint="eastAsia"/>
          <w:b w:val="0"/>
          <w:bCs/>
          <w:kern w:val="0"/>
          <w:sz w:val="21"/>
          <w:szCs w:val="18"/>
        </w:rPr>
        <w:t>检查混凝土抗压、抗渗、抗冻试</w:t>
      </w:r>
      <w:proofErr w:type="gramStart"/>
      <w:r w:rsidRPr="0061197C">
        <w:rPr>
          <w:rFonts w:hint="eastAsia"/>
          <w:b w:val="0"/>
          <w:bCs/>
          <w:kern w:val="0"/>
          <w:sz w:val="21"/>
          <w:szCs w:val="18"/>
        </w:rPr>
        <w:t>块试验</w:t>
      </w:r>
      <w:proofErr w:type="gramEnd"/>
      <w:r w:rsidRPr="0061197C">
        <w:rPr>
          <w:rFonts w:hint="eastAsia"/>
          <w:b w:val="0"/>
          <w:bCs/>
          <w:kern w:val="0"/>
          <w:sz w:val="21"/>
          <w:szCs w:val="18"/>
        </w:rPr>
        <w:t>报告。</w:t>
      </w:r>
    </w:p>
    <w:p w14:paraId="1ED0D22E" w14:textId="0E78B402" w:rsidR="0061197C" w:rsidRPr="0061197C" w:rsidRDefault="0061197C" w:rsidP="0061197C">
      <w:pPr>
        <w:pStyle w:val="af6"/>
        <w:ind w:left="420" w:firstLineChars="0" w:firstLine="0"/>
        <w:rPr>
          <w:b w:val="0"/>
          <w:bCs/>
          <w:kern w:val="0"/>
          <w:sz w:val="21"/>
          <w:szCs w:val="18"/>
        </w:rPr>
      </w:pPr>
      <w:r w:rsidRPr="0061197C">
        <w:rPr>
          <w:b w:val="0"/>
          <w:bCs/>
          <w:kern w:val="0"/>
          <w:sz w:val="21"/>
          <w:szCs w:val="18"/>
        </w:rPr>
        <w:t xml:space="preserve">3 </w:t>
      </w:r>
      <w:r w:rsidRPr="0061197C">
        <w:rPr>
          <w:rFonts w:hint="eastAsia"/>
          <w:b w:val="0"/>
          <w:bCs/>
          <w:kern w:val="0"/>
          <w:sz w:val="21"/>
          <w:szCs w:val="18"/>
        </w:rPr>
        <w:t>混凝土结构外观无严重质量缺陷</w:t>
      </w:r>
      <w:r>
        <w:rPr>
          <w:rFonts w:hint="eastAsia"/>
          <w:b w:val="0"/>
          <w:bCs/>
          <w:kern w:val="0"/>
          <w:sz w:val="21"/>
          <w:szCs w:val="18"/>
        </w:rPr>
        <w:t>；</w:t>
      </w:r>
    </w:p>
    <w:p w14:paraId="5F39EA87" w14:textId="70FB335F" w:rsidR="007754CC" w:rsidRDefault="007754CC" w:rsidP="0061197C">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4C1BDFB7" w14:textId="2E0DB733" w:rsidR="0061197C" w:rsidRPr="0061197C" w:rsidRDefault="0061197C" w:rsidP="0061197C">
      <w:pPr>
        <w:pStyle w:val="af6"/>
        <w:ind w:left="420" w:firstLineChars="0" w:firstLine="0"/>
        <w:rPr>
          <w:b w:val="0"/>
          <w:bCs/>
          <w:kern w:val="0"/>
          <w:sz w:val="21"/>
          <w:szCs w:val="18"/>
        </w:rPr>
      </w:pPr>
      <w:r w:rsidRPr="0061197C">
        <w:rPr>
          <w:rFonts w:hint="eastAsia"/>
          <w:b w:val="0"/>
          <w:bCs/>
          <w:kern w:val="0"/>
          <w:sz w:val="21"/>
          <w:szCs w:val="18"/>
        </w:rPr>
        <w:t>检查方法</w:t>
      </w:r>
      <w:r>
        <w:rPr>
          <w:rFonts w:hint="eastAsia"/>
          <w:b w:val="0"/>
          <w:bCs/>
          <w:kern w:val="0"/>
          <w:sz w:val="21"/>
          <w:szCs w:val="18"/>
        </w:rPr>
        <w:t>：</w:t>
      </w:r>
      <w:r w:rsidRPr="0061197C">
        <w:rPr>
          <w:rFonts w:hint="eastAsia"/>
          <w:b w:val="0"/>
          <w:bCs/>
          <w:kern w:val="0"/>
          <w:sz w:val="21"/>
          <w:szCs w:val="18"/>
        </w:rPr>
        <w:t>观察，检查技术处理方案、资料。</w:t>
      </w:r>
    </w:p>
    <w:p w14:paraId="64624160" w14:textId="1335C43E" w:rsidR="0061197C" w:rsidRPr="0061197C" w:rsidRDefault="0061197C" w:rsidP="0061197C">
      <w:pPr>
        <w:pStyle w:val="af6"/>
        <w:ind w:left="420" w:firstLineChars="0" w:firstLine="0"/>
        <w:rPr>
          <w:b w:val="0"/>
          <w:bCs/>
          <w:kern w:val="0"/>
          <w:sz w:val="21"/>
          <w:szCs w:val="18"/>
        </w:rPr>
      </w:pPr>
      <w:r w:rsidRPr="0061197C">
        <w:rPr>
          <w:b w:val="0"/>
          <w:bCs/>
          <w:kern w:val="0"/>
          <w:sz w:val="21"/>
          <w:szCs w:val="18"/>
        </w:rPr>
        <w:t xml:space="preserve">4 </w:t>
      </w:r>
      <w:r w:rsidRPr="0061197C">
        <w:rPr>
          <w:rFonts w:hint="eastAsia"/>
          <w:b w:val="0"/>
          <w:bCs/>
          <w:kern w:val="0"/>
          <w:sz w:val="21"/>
          <w:szCs w:val="18"/>
        </w:rPr>
        <w:t>构筑物外壁不得渗</w:t>
      </w:r>
      <w:r w:rsidR="00D16C8A">
        <w:rPr>
          <w:rFonts w:hint="eastAsia"/>
          <w:b w:val="0"/>
          <w:bCs/>
          <w:kern w:val="0"/>
          <w:sz w:val="21"/>
          <w:szCs w:val="18"/>
        </w:rPr>
        <w:t>漏</w:t>
      </w:r>
      <w:r>
        <w:rPr>
          <w:rFonts w:hint="eastAsia"/>
          <w:b w:val="0"/>
          <w:bCs/>
          <w:kern w:val="0"/>
          <w:sz w:val="21"/>
          <w:szCs w:val="18"/>
        </w:rPr>
        <w:t>；</w:t>
      </w:r>
    </w:p>
    <w:p w14:paraId="333C333B" w14:textId="6F40D174" w:rsidR="007754CC" w:rsidRDefault="007754CC" w:rsidP="0061197C">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2872EE2C" w14:textId="6FEEB254" w:rsidR="0061197C" w:rsidRPr="0061197C" w:rsidRDefault="0061197C" w:rsidP="0061197C">
      <w:pPr>
        <w:pStyle w:val="af6"/>
        <w:ind w:left="420" w:firstLineChars="0" w:firstLine="0"/>
        <w:rPr>
          <w:b w:val="0"/>
          <w:bCs/>
          <w:kern w:val="0"/>
          <w:sz w:val="21"/>
          <w:szCs w:val="18"/>
        </w:rPr>
      </w:pPr>
      <w:r w:rsidRPr="0061197C">
        <w:rPr>
          <w:rFonts w:hint="eastAsia"/>
          <w:b w:val="0"/>
          <w:bCs/>
          <w:kern w:val="0"/>
          <w:sz w:val="21"/>
          <w:szCs w:val="18"/>
        </w:rPr>
        <w:t>检查方法</w:t>
      </w:r>
      <w:r>
        <w:rPr>
          <w:rFonts w:hint="eastAsia"/>
          <w:b w:val="0"/>
          <w:bCs/>
          <w:kern w:val="0"/>
          <w:sz w:val="21"/>
          <w:szCs w:val="18"/>
        </w:rPr>
        <w:t>：</w:t>
      </w:r>
      <w:r w:rsidRPr="0061197C">
        <w:rPr>
          <w:rFonts w:hint="eastAsia"/>
          <w:b w:val="0"/>
          <w:bCs/>
          <w:kern w:val="0"/>
          <w:sz w:val="21"/>
          <w:szCs w:val="18"/>
        </w:rPr>
        <w:t>观察，检查技术处理方案、资料</w:t>
      </w:r>
      <w:r w:rsidR="00D16C8A">
        <w:rPr>
          <w:rFonts w:hint="eastAsia"/>
          <w:b w:val="0"/>
          <w:bCs/>
          <w:kern w:val="0"/>
          <w:sz w:val="21"/>
          <w:szCs w:val="18"/>
        </w:rPr>
        <w:t>，</w:t>
      </w:r>
      <w:r w:rsidR="00D16C8A" w:rsidRPr="00D16C8A">
        <w:rPr>
          <w:rFonts w:hint="eastAsia"/>
          <w:b w:val="0"/>
          <w:bCs/>
          <w:kern w:val="0"/>
          <w:sz w:val="21"/>
          <w:szCs w:val="18"/>
        </w:rPr>
        <w:t>灌水试验。</w:t>
      </w:r>
      <w:r w:rsidRPr="0061197C">
        <w:rPr>
          <w:rFonts w:hint="eastAsia"/>
          <w:b w:val="0"/>
          <w:bCs/>
          <w:kern w:val="0"/>
          <w:sz w:val="21"/>
          <w:szCs w:val="18"/>
        </w:rPr>
        <w:t>。</w:t>
      </w:r>
    </w:p>
    <w:p w14:paraId="64B8FB87" w14:textId="02915542" w:rsidR="0061197C" w:rsidRPr="0061197C" w:rsidRDefault="0061197C" w:rsidP="0061197C">
      <w:pPr>
        <w:pStyle w:val="af6"/>
        <w:ind w:left="420" w:firstLineChars="0" w:firstLine="0"/>
        <w:rPr>
          <w:b w:val="0"/>
          <w:bCs/>
          <w:kern w:val="0"/>
          <w:sz w:val="21"/>
          <w:szCs w:val="18"/>
        </w:rPr>
      </w:pPr>
      <w:r w:rsidRPr="0061197C">
        <w:rPr>
          <w:b w:val="0"/>
          <w:bCs/>
          <w:kern w:val="0"/>
          <w:sz w:val="21"/>
          <w:szCs w:val="18"/>
        </w:rPr>
        <w:t xml:space="preserve">5 </w:t>
      </w:r>
      <w:r w:rsidRPr="0061197C">
        <w:rPr>
          <w:rFonts w:hint="eastAsia"/>
          <w:b w:val="0"/>
          <w:bCs/>
          <w:kern w:val="0"/>
          <w:sz w:val="21"/>
          <w:szCs w:val="18"/>
        </w:rPr>
        <w:t>构筑物各部位以及预埋件、预留孔洞、止水带等的尺寸、位置、高程、线形等的偏差，不得影响结构性能和水处理工艺平面布置、设备安装、水力条件</w:t>
      </w:r>
      <w:r>
        <w:rPr>
          <w:rFonts w:hint="eastAsia"/>
          <w:b w:val="0"/>
          <w:bCs/>
          <w:kern w:val="0"/>
          <w:sz w:val="21"/>
          <w:szCs w:val="18"/>
        </w:rPr>
        <w:t>；</w:t>
      </w:r>
    </w:p>
    <w:p w14:paraId="1AC9B5C1" w14:textId="3650511B" w:rsidR="007754CC" w:rsidRDefault="007754CC" w:rsidP="0061197C">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33D8D811" w14:textId="24B04EBF" w:rsidR="00605767" w:rsidRDefault="0061197C" w:rsidP="0061197C">
      <w:pPr>
        <w:pStyle w:val="af6"/>
        <w:ind w:left="420" w:firstLineChars="0" w:firstLine="0"/>
        <w:rPr>
          <w:b w:val="0"/>
          <w:bCs/>
          <w:kern w:val="0"/>
          <w:sz w:val="21"/>
          <w:szCs w:val="18"/>
        </w:rPr>
      </w:pPr>
      <w:r w:rsidRPr="0061197C">
        <w:rPr>
          <w:rFonts w:hint="eastAsia"/>
          <w:b w:val="0"/>
          <w:bCs/>
          <w:kern w:val="0"/>
          <w:sz w:val="21"/>
          <w:szCs w:val="18"/>
        </w:rPr>
        <w:t>检查方法</w:t>
      </w:r>
      <w:r>
        <w:rPr>
          <w:rFonts w:hint="eastAsia"/>
          <w:b w:val="0"/>
          <w:bCs/>
          <w:kern w:val="0"/>
          <w:sz w:val="21"/>
          <w:szCs w:val="18"/>
        </w:rPr>
        <w:t>：</w:t>
      </w:r>
      <w:r w:rsidRPr="0061197C">
        <w:rPr>
          <w:rFonts w:hint="eastAsia"/>
          <w:b w:val="0"/>
          <w:bCs/>
          <w:kern w:val="0"/>
          <w:sz w:val="21"/>
          <w:szCs w:val="18"/>
        </w:rPr>
        <w:t>观察</w:t>
      </w:r>
      <w:r w:rsidRPr="0061197C">
        <w:rPr>
          <w:b w:val="0"/>
          <w:bCs/>
          <w:kern w:val="0"/>
          <w:sz w:val="21"/>
          <w:szCs w:val="18"/>
        </w:rPr>
        <w:t>;</w:t>
      </w:r>
      <w:r w:rsidRPr="0061197C">
        <w:rPr>
          <w:rFonts w:hint="eastAsia"/>
          <w:b w:val="0"/>
          <w:bCs/>
          <w:kern w:val="0"/>
          <w:sz w:val="21"/>
          <w:szCs w:val="18"/>
        </w:rPr>
        <w:t>检查施工记录、测量放样记录</w:t>
      </w:r>
      <w:r>
        <w:rPr>
          <w:rFonts w:hint="eastAsia"/>
          <w:b w:val="0"/>
          <w:bCs/>
          <w:kern w:val="0"/>
          <w:sz w:val="21"/>
          <w:szCs w:val="18"/>
        </w:rPr>
        <w:t>。</w:t>
      </w:r>
    </w:p>
    <w:p w14:paraId="35D49CA0" w14:textId="031C6983" w:rsidR="00D16C8A" w:rsidRPr="00D16C8A" w:rsidRDefault="00D16C8A" w:rsidP="00D16C8A">
      <w:pPr>
        <w:pStyle w:val="af6"/>
        <w:ind w:left="420" w:firstLineChars="0" w:firstLine="0"/>
        <w:rPr>
          <w:b w:val="0"/>
          <w:bCs/>
          <w:kern w:val="0"/>
          <w:sz w:val="21"/>
          <w:szCs w:val="18"/>
        </w:rPr>
      </w:pPr>
      <w:r>
        <w:rPr>
          <w:b w:val="0"/>
          <w:bCs/>
          <w:kern w:val="0"/>
          <w:sz w:val="21"/>
          <w:szCs w:val="18"/>
        </w:rPr>
        <w:t xml:space="preserve">6 </w:t>
      </w:r>
      <w:r w:rsidRPr="00D16C8A">
        <w:rPr>
          <w:rFonts w:hint="eastAsia"/>
          <w:b w:val="0"/>
          <w:bCs/>
          <w:kern w:val="0"/>
          <w:sz w:val="21"/>
          <w:szCs w:val="18"/>
        </w:rPr>
        <w:t>化粪池均有盖板，封盖严实，池盖上平面应高出地坪的高度满足设计要求，能确保雨水</w:t>
      </w:r>
      <w:proofErr w:type="gramStart"/>
      <w:r w:rsidRPr="00D16C8A">
        <w:rPr>
          <w:rFonts w:hint="eastAsia"/>
          <w:b w:val="0"/>
          <w:bCs/>
          <w:kern w:val="0"/>
          <w:sz w:val="21"/>
          <w:szCs w:val="18"/>
        </w:rPr>
        <w:t>不</w:t>
      </w:r>
      <w:proofErr w:type="gramEnd"/>
      <w:r w:rsidRPr="00D16C8A">
        <w:rPr>
          <w:rFonts w:hint="eastAsia"/>
          <w:b w:val="0"/>
          <w:bCs/>
          <w:kern w:val="0"/>
          <w:sz w:val="21"/>
          <w:szCs w:val="18"/>
        </w:rPr>
        <w:t>倒灌入池</w:t>
      </w:r>
    </w:p>
    <w:p w14:paraId="53964B4B" w14:textId="2BF1490F" w:rsidR="007754CC" w:rsidRDefault="007754CC" w:rsidP="00D16C8A">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2B676057" w14:textId="42445C50" w:rsidR="00D16C8A" w:rsidRDefault="00D16C8A" w:rsidP="00D16C8A">
      <w:pPr>
        <w:pStyle w:val="af6"/>
        <w:ind w:left="420" w:firstLineChars="0" w:firstLine="0"/>
        <w:rPr>
          <w:b w:val="0"/>
          <w:bCs/>
          <w:kern w:val="0"/>
          <w:sz w:val="21"/>
          <w:szCs w:val="18"/>
        </w:rPr>
      </w:pPr>
      <w:r w:rsidRPr="00D16C8A">
        <w:rPr>
          <w:rFonts w:hint="eastAsia"/>
          <w:b w:val="0"/>
          <w:bCs/>
          <w:kern w:val="0"/>
          <w:sz w:val="21"/>
          <w:szCs w:val="18"/>
        </w:rPr>
        <w:t>检查方法</w:t>
      </w:r>
      <w:r w:rsidRPr="00D16C8A">
        <w:rPr>
          <w:rFonts w:hint="eastAsia"/>
          <w:b w:val="0"/>
          <w:bCs/>
          <w:kern w:val="0"/>
          <w:sz w:val="21"/>
          <w:szCs w:val="18"/>
        </w:rPr>
        <w:t>:</w:t>
      </w:r>
      <w:r w:rsidRPr="00D16C8A">
        <w:rPr>
          <w:rFonts w:hint="eastAsia"/>
          <w:b w:val="0"/>
          <w:bCs/>
          <w:kern w:val="0"/>
          <w:sz w:val="21"/>
          <w:szCs w:val="18"/>
        </w:rPr>
        <w:t>观察</w:t>
      </w:r>
      <w:r w:rsidRPr="00D16C8A">
        <w:rPr>
          <w:rFonts w:hint="eastAsia"/>
          <w:b w:val="0"/>
          <w:bCs/>
          <w:kern w:val="0"/>
          <w:sz w:val="21"/>
          <w:szCs w:val="18"/>
        </w:rPr>
        <w:t>;</w:t>
      </w:r>
      <w:r w:rsidRPr="00D16C8A">
        <w:rPr>
          <w:rFonts w:hint="eastAsia"/>
          <w:b w:val="0"/>
          <w:bCs/>
          <w:kern w:val="0"/>
          <w:sz w:val="21"/>
          <w:szCs w:val="18"/>
        </w:rPr>
        <w:t>检查施工记录、测量记录。</w:t>
      </w:r>
    </w:p>
    <w:p w14:paraId="05BD54E9" w14:textId="77777777" w:rsidR="00605767" w:rsidRDefault="00605767" w:rsidP="00605767">
      <w:pPr>
        <w:pStyle w:val="af6"/>
        <w:ind w:firstLineChars="0" w:firstLine="0"/>
        <w:jc w:val="center"/>
        <w:rPr>
          <w:b w:val="0"/>
          <w:bCs/>
          <w:kern w:val="0"/>
          <w:sz w:val="21"/>
          <w:szCs w:val="18"/>
        </w:rPr>
      </w:pPr>
      <w:r>
        <w:rPr>
          <w:b w:val="0"/>
          <w:bCs/>
          <w:kern w:val="0"/>
          <w:sz w:val="21"/>
          <w:szCs w:val="18"/>
        </w:rPr>
        <w:t>一般项目</w:t>
      </w:r>
    </w:p>
    <w:p w14:paraId="69868593" w14:textId="7FD11000" w:rsidR="00C87884" w:rsidRPr="00C87884" w:rsidRDefault="00D16C8A" w:rsidP="00C87884">
      <w:pPr>
        <w:pStyle w:val="af6"/>
        <w:ind w:left="420" w:firstLineChars="0" w:firstLine="0"/>
        <w:rPr>
          <w:b w:val="0"/>
          <w:bCs/>
          <w:kern w:val="0"/>
          <w:sz w:val="21"/>
          <w:szCs w:val="18"/>
        </w:rPr>
      </w:pPr>
      <w:r>
        <w:rPr>
          <w:b w:val="0"/>
          <w:bCs/>
          <w:kern w:val="0"/>
          <w:sz w:val="21"/>
          <w:szCs w:val="18"/>
        </w:rPr>
        <w:t>7</w:t>
      </w:r>
      <w:r w:rsidR="00C87884" w:rsidRPr="00C87884">
        <w:rPr>
          <w:b w:val="0"/>
          <w:bCs/>
          <w:kern w:val="0"/>
          <w:sz w:val="21"/>
          <w:szCs w:val="18"/>
        </w:rPr>
        <w:t xml:space="preserve"> </w:t>
      </w:r>
      <w:r w:rsidR="00C87884" w:rsidRPr="00C87884">
        <w:rPr>
          <w:rFonts w:hint="eastAsia"/>
          <w:b w:val="0"/>
          <w:bCs/>
          <w:kern w:val="0"/>
          <w:sz w:val="21"/>
          <w:szCs w:val="18"/>
        </w:rPr>
        <w:t>混凝土结构外观不</w:t>
      </w:r>
      <w:r w:rsidR="00B9134D">
        <w:rPr>
          <w:rFonts w:hint="eastAsia"/>
          <w:b w:val="0"/>
          <w:bCs/>
          <w:kern w:val="0"/>
          <w:sz w:val="21"/>
          <w:szCs w:val="18"/>
        </w:rPr>
        <w:t>应</w:t>
      </w:r>
      <w:r w:rsidR="00C87884" w:rsidRPr="00C87884">
        <w:rPr>
          <w:rFonts w:hint="eastAsia"/>
          <w:b w:val="0"/>
          <w:bCs/>
          <w:kern w:val="0"/>
          <w:sz w:val="21"/>
          <w:szCs w:val="18"/>
        </w:rPr>
        <w:t>有一般质量缺陷</w:t>
      </w:r>
      <w:r w:rsidR="00C87884">
        <w:rPr>
          <w:rFonts w:hint="eastAsia"/>
          <w:b w:val="0"/>
          <w:bCs/>
          <w:kern w:val="0"/>
          <w:sz w:val="21"/>
          <w:szCs w:val="18"/>
        </w:rPr>
        <w:t>；</w:t>
      </w:r>
    </w:p>
    <w:p w14:paraId="4764F145" w14:textId="5BB61907" w:rsidR="007754CC" w:rsidRDefault="007754CC" w:rsidP="00C87884">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68BF4E57" w14:textId="628C9CB7" w:rsidR="00C87884" w:rsidRPr="00C87884" w:rsidRDefault="00C87884" w:rsidP="00C87884">
      <w:pPr>
        <w:pStyle w:val="af6"/>
        <w:ind w:left="420" w:firstLineChars="0" w:firstLine="0"/>
        <w:rPr>
          <w:b w:val="0"/>
          <w:bCs/>
          <w:kern w:val="0"/>
          <w:sz w:val="21"/>
          <w:szCs w:val="18"/>
        </w:rPr>
      </w:pPr>
      <w:r w:rsidRPr="00C87884">
        <w:rPr>
          <w:rFonts w:hint="eastAsia"/>
          <w:b w:val="0"/>
          <w:bCs/>
          <w:kern w:val="0"/>
          <w:sz w:val="21"/>
          <w:szCs w:val="18"/>
        </w:rPr>
        <w:t>检查方法</w:t>
      </w:r>
      <w:r>
        <w:rPr>
          <w:rFonts w:hint="eastAsia"/>
          <w:b w:val="0"/>
          <w:bCs/>
          <w:kern w:val="0"/>
          <w:sz w:val="21"/>
          <w:szCs w:val="18"/>
        </w:rPr>
        <w:t>：</w:t>
      </w:r>
      <w:r w:rsidRPr="00C87884">
        <w:rPr>
          <w:rFonts w:hint="eastAsia"/>
          <w:b w:val="0"/>
          <w:bCs/>
          <w:kern w:val="0"/>
          <w:sz w:val="21"/>
          <w:szCs w:val="18"/>
        </w:rPr>
        <w:t>观察</w:t>
      </w:r>
      <w:r>
        <w:rPr>
          <w:rFonts w:hint="eastAsia"/>
          <w:b w:val="0"/>
          <w:bCs/>
          <w:kern w:val="0"/>
          <w:sz w:val="21"/>
          <w:szCs w:val="18"/>
        </w:rPr>
        <w:t>；</w:t>
      </w:r>
      <w:r w:rsidRPr="00C87884">
        <w:rPr>
          <w:rFonts w:hint="eastAsia"/>
          <w:b w:val="0"/>
          <w:bCs/>
          <w:kern w:val="0"/>
          <w:sz w:val="21"/>
          <w:szCs w:val="18"/>
        </w:rPr>
        <w:t>检查技术处理方案、资料</w:t>
      </w:r>
      <w:r w:rsidRPr="00C87884">
        <w:rPr>
          <w:b w:val="0"/>
          <w:bCs/>
          <w:kern w:val="0"/>
          <w:sz w:val="21"/>
          <w:szCs w:val="18"/>
        </w:rPr>
        <w:t xml:space="preserve"> </w:t>
      </w:r>
      <w:r w:rsidRPr="00C87884">
        <w:rPr>
          <w:rFonts w:hint="eastAsia"/>
          <w:b w:val="0"/>
          <w:bCs/>
          <w:kern w:val="0"/>
          <w:sz w:val="21"/>
          <w:szCs w:val="18"/>
        </w:rPr>
        <w:t>。</w:t>
      </w:r>
    </w:p>
    <w:p w14:paraId="0E2D4CB4" w14:textId="05728BE4" w:rsidR="00C87884" w:rsidRPr="00C87884" w:rsidRDefault="00D16C8A" w:rsidP="00C87884">
      <w:pPr>
        <w:pStyle w:val="af6"/>
        <w:ind w:left="420" w:firstLineChars="0" w:firstLine="0"/>
        <w:rPr>
          <w:b w:val="0"/>
          <w:bCs/>
          <w:kern w:val="0"/>
          <w:sz w:val="21"/>
          <w:szCs w:val="18"/>
        </w:rPr>
      </w:pPr>
      <w:r>
        <w:rPr>
          <w:b w:val="0"/>
          <w:bCs/>
          <w:kern w:val="0"/>
          <w:sz w:val="21"/>
          <w:szCs w:val="18"/>
        </w:rPr>
        <w:t>8</w:t>
      </w:r>
      <w:r w:rsidR="00C87884" w:rsidRPr="00C87884">
        <w:rPr>
          <w:rFonts w:hint="eastAsia"/>
          <w:b w:val="0"/>
          <w:bCs/>
          <w:kern w:val="0"/>
          <w:sz w:val="21"/>
          <w:szCs w:val="18"/>
        </w:rPr>
        <w:t>结构无明显湿渍现象</w:t>
      </w:r>
      <w:r w:rsidR="00C87884">
        <w:rPr>
          <w:rFonts w:hint="eastAsia"/>
          <w:b w:val="0"/>
          <w:bCs/>
          <w:kern w:val="0"/>
          <w:sz w:val="21"/>
          <w:szCs w:val="18"/>
        </w:rPr>
        <w:t>；</w:t>
      </w:r>
    </w:p>
    <w:p w14:paraId="195BA909" w14:textId="7B723DF4" w:rsidR="007754CC" w:rsidRDefault="007754CC" w:rsidP="00C87884">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7AE45AD9" w14:textId="73EAFF93" w:rsidR="00C87884" w:rsidRPr="00C87884" w:rsidRDefault="00C87884" w:rsidP="00C87884">
      <w:pPr>
        <w:pStyle w:val="af6"/>
        <w:ind w:left="420" w:firstLineChars="0" w:firstLine="0"/>
        <w:rPr>
          <w:b w:val="0"/>
          <w:bCs/>
          <w:kern w:val="0"/>
          <w:sz w:val="21"/>
          <w:szCs w:val="18"/>
        </w:rPr>
      </w:pPr>
      <w:r w:rsidRPr="00C87884">
        <w:rPr>
          <w:rFonts w:hint="eastAsia"/>
          <w:b w:val="0"/>
          <w:bCs/>
          <w:kern w:val="0"/>
          <w:sz w:val="21"/>
          <w:szCs w:val="18"/>
        </w:rPr>
        <w:t>检查方法</w:t>
      </w:r>
      <w:r>
        <w:rPr>
          <w:rFonts w:hint="eastAsia"/>
          <w:b w:val="0"/>
          <w:bCs/>
          <w:kern w:val="0"/>
          <w:sz w:val="21"/>
          <w:szCs w:val="18"/>
        </w:rPr>
        <w:t>：</w:t>
      </w:r>
      <w:r w:rsidRPr="00C87884">
        <w:rPr>
          <w:rFonts w:hint="eastAsia"/>
          <w:b w:val="0"/>
          <w:bCs/>
          <w:kern w:val="0"/>
          <w:sz w:val="21"/>
          <w:szCs w:val="18"/>
        </w:rPr>
        <w:t>观察。</w:t>
      </w:r>
    </w:p>
    <w:p w14:paraId="257E1F49" w14:textId="7E61B6D4" w:rsidR="00C87884" w:rsidRPr="00C87884" w:rsidRDefault="00D16C8A" w:rsidP="00C87884">
      <w:pPr>
        <w:pStyle w:val="af6"/>
        <w:ind w:left="420" w:firstLineChars="0" w:firstLine="0"/>
        <w:rPr>
          <w:b w:val="0"/>
          <w:bCs/>
          <w:kern w:val="0"/>
          <w:sz w:val="21"/>
          <w:szCs w:val="18"/>
        </w:rPr>
      </w:pPr>
      <w:r>
        <w:rPr>
          <w:b w:val="0"/>
          <w:bCs/>
          <w:kern w:val="0"/>
          <w:sz w:val="21"/>
          <w:szCs w:val="18"/>
        </w:rPr>
        <w:t>9</w:t>
      </w:r>
      <w:r w:rsidR="00C87884" w:rsidRPr="00C87884">
        <w:rPr>
          <w:b w:val="0"/>
          <w:bCs/>
          <w:kern w:val="0"/>
          <w:sz w:val="21"/>
          <w:szCs w:val="18"/>
        </w:rPr>
        <w:t xml:space="preserve"> </w:t>
      </w:r>
      <w:r w:rsidR="00C87884" w:rsidRPr="00C87884">
        <w:rPr>
          <w:rFonts w:hint="eastAsia"/>
          <w:b w:val="0"/>
          <w:bCs/>
          <w:kern w:val="0"/>
          <w:sz w:val="21"/>
          <w:szCs w:val="18"/>
        </w:rPr>
        <w:t>结构表面应光洁和顺、线形流畅</w:t>
      </w:r>
      <w:r w:rsidR="00C87884">
        <w:rPr>
          <w:rFonts w:hint="eastAsia"/>
          <w:b w:val="0"/>
          <w:bCs/>
          <w:kern w:val="0"/>
          <w:sz w:val="21"/>
          <w:szCs w:val="18"/>
        </w:rPr>
        <w:t>；</w:t>
      </w:r>
    </w:p>
    <w:p w14:paraId="1D3B3160" w14:textId="00EC2A48" w:rsidR="007754CC" w:rsidRDefault="007754CC" w:rsidP="00C87884">
      <w:pPr>
        <w:pStyle w:val="af6"/>
        <w:ind w:left="420" w:firstLineChars="0" w:firstLine="0"/>
        <w:rPr>
          <w:b w:val="0"/>
          <w:bCs/>
          <w:kern w:val="0"/>
          <w:sz w:val="21"/>
          <w:szCs w:val="18"/>
        </w:rPr>
      </w:pPr>
      <w:r w:rsidRPr="007754CC">
        <w:rPr>
          <w:rFonts w:hint="eastAsia"/>
          <w:b w:val="0"/>
          <w:bCs/>
          <w:kern w:val="0"/>
          <w:sz w:val="21"/>
          <w:szCs w:val="18"/>
        </w:rPr>
        <w:t>检查数最：</w:t>
      </w:r>
      <w:r w:rsidRPr="007754CC">
        <w:rPr>
          <w:rFonts w:hint="eastAsia"/>
          <w:b w:val="0"/>
          <w:bCs/>
          <w:kern w:val="0"/>
          <w:sz w:val="21"/>
          <w:szCs w:val="18"/>
        </w:rPr>
        <w:t xml:space="preserve"> </w:t>
      </w:r>
      <w:r w:rsidRPr="007754CC">
        <w:rPr>
          <w:rFonts w:hint="eastAsia"/>
          <w:b w:val="0"/>
          <w:bCs/>
          <w:kern w:val="0"/>
          <w:sz w:val="21"/>
          <w:szCs w:val="18"/>
        </w:rPr>
        <w:t>全数检查。</w:t>
      </w:r>
    </w:p>
    <w:p w14:paraId="7282EF16" w14:textId="68BFB2CC" w:rsidR="00C87884" w:rsidRPr="00C87884" w:rsidRDefault="00C87884" w:rsidP="00C87884">
      <w:pPr>
        <w:pStyle w:val="af6"/>
        <w:ind w:left="420" w:firstLineChars="0" w:firstLine="0"/>
        <w:rPr>
          <w:b w:val="0"/>
          <w:bCs/>
          <w:kern w:val="0"/>
          <w:sz w:val="21"/>
          <w:szCs w:val="18"/>
        </w:rPr>
      </w:pPr>
      <w:r w:rsidRPr="00C87884">
        <w:rPr>
          <w:rFonts w:hint="eastAsia"/>
          <w:b w:val="0"/>
          <w:bCs/>
          <w:kern w:val="0"/>
          <w:sz w:val="21"/>
          <w:szCs w:val="18"/>
        </w:rPr>
        <w:t>检查方法</w:t>
      </w:r>
      <w:r>
        <w:rPr>
          <w:rFonts w:hint="eastAsia"/>
          <w:b w:val="0"/>
          <w:bCs/>
          <w:kern w:val="0"/>
          <w:sz w:val="21"/>
          <w:szCs w:val="18"/>
        </w:rPr>
        <w:t>：</w:t>
      </w:r>
      <w:r w:rsidRPr="00C87884">
        <w:rPr>
          <w:rFonts w:hint="eastAsia"/>
          <w:b w:val="0"/>
          <w:bCs/>
          <w:kern w:val="0"/>
          <w:sz w:val="21"/>
          <w:szCs w:val="18"/>
        </w:rPr>
        <w:t>观察。</w:t>
      </w:r>
    </w:p>
    <w:p w14:paraId="2D204FC6" w14:textId="1A0D66C9" w:rsidR="00C87884" w:rsidRDefault="00D16C8A" w:rsidP="00C87884">
      <w:pPr>
        <w:pStyle w:val="af6"/>
        <w:ind w:left="420" w:firstLineChars="0" w:firstLine="0"/>
        <w:rPr>
          <w:b w:val="0"/>
          <w:bCs/>
          <w:kern w:val="0"/>
          <w:sz w:val="21"/>
          <w:szCs w:val="18"/>
        </w:rPr>
      </w:pPr>
      <w:r>
        <w:rPr>
          <w:b w:val="0"/>
          <w:bCs/>
          <w:kern w:val="0"/>
          <w:sz w:val="21"/>
          <w:szCs w:val="18"/>
        </w:rPr>
        <w:t>10</w:t>
      </w:r>
      <w:r w:rsidR="00C87884" w:rsidRPr="00C87884">
        <w:rPr>
          <w:b w:val="0"/>
          <w:bCs/>
          <w:kern w:val="0"/>
          <w:sz w:val="21"/>
          <w:szCs w:val="18"/>
        </w:rPr>
        <w:t xml:space="preserve"> </w:t>
      </w:r>
      <w:r w:rsidR="00C61C4D">
        <w:rPr>
          <w:rFonts w:hint="eastAsia"/>
          <w:b w:val="0"/>
          <w:bCs/>
          <w:kern w:val="0"/>
          <w:sz w:val="21"/>
          <w:szCs w:val="18"/>
        </w:rPr>
        <w:t>钢筋</w:t>
      </w:r>
      <w:r w:rsidR="00C87884" w:rsidRPr="00C87884">
        <w:rPr>
          <w:rFonts w:hint="eastAsia"/>
          <w:b w:val="0"/>
          <w:bCs/>
          <w:kern w:val="0"/>
          <w:sz w:val="21"/>
          <w:szCs w:val="18"/>
        </w:rPr>
        <w:t>混凝土</w:t>
      </w:r>
      <w:r w:rsidR="00C61C4D">
        <w:rPr>
          <w:rFonts w:hint="eastAsia"/>
          <w:b w:val="0"/>
          <w:bCs/>
          <w:kern w:val="0"/>
          <w:sz w:val="21"/>
          <w:szCs w:val="18"/>
        </w:rPr>
        <w:t>化粪池</w:t>
      </w:r>
      <w:r w:rsidR="00C87884" w:rsidRPr="00C87884">
        <w:rPr>
          <w:rFonts w:hint="eastAsia"/>
          <w:b w:val="0"/>
          <w:bCs/>
          <w:kern w:val="0"/>
          <w:sz w:val="21"/>
          <w:szCs w:val="18"/>
        </w:rPr>
        <w:t>允许偏差应符合表</w:t>
      </w:r>
      <w:r w:rsidR="00C87884" w:rsidRPr="00C87884">
        <w:rPr>
          <w:b w:val="0"/>
          <w:bCs/>
          <w:kern w:val="0"/>
          <w:sz w:val="21"/>
          <w:szCs w:val="18"/>
        </w:rPr>
        <w:t>6.</w:t>
      </w:r>
      <w:r w:rsidR="00FB648C">
        <w:rPr>
          <w:b w:val="0"/>
          <w:bCs/>
          <w:kern w:val="0"/>
          <w:sz w:val="21"/>
          <w:szCs w:val="18"/>
        </w:rPr>
        <w:t>6.3</w:t>
      </w:r>
      <w:r w:rsidR="00C87884" w:rsidRPr="00C87884">
        <w:rPr>
          <w:rFonts w:hint="eastAsia"/>
          <w:b w:val="0"/>
          <w:bCs/>
          <w:kern w:val="0"/>
          <w:sz w:val="21"/>
          <w:szCs w:val="18"/>
        </w:rPr>
        <w:t>的规定。</w:t>
      </w:r>
    </w:p>
    <w:p w14:paraId="0D287643" w14:textId="0103BCDC" w:rsidR="00DD7EA6" w:rsidRPr="003940B9" w:rsidRDefault="00DD7EA6" w:rsidP="003940B9">
      <w:pPr>
        <w:pStyle w:val="af6"/>
        <w:spacing w:beforeLines="50" w:before="156" w:afterLines="50" w:after="156"/>
        <w:ind w:firstLineChars="0" w:firstLine="0"/>
        <w:jc w:val="center"/>
        <w:rPr>
          <w:rFonts w:ascii="黑体" w:eastAsia="黑体" w:hAnsi="黑体"/>
          <w:b w:val="0"/>
          <w:bCs/>
          <w:kern w:val="0"/>
          <w:sz w:val="21"/>
          <w:szCs w:val="18"/>
        </w:rPr>
      </w:pPr>
      <w:bookmarkStart w:id="67" w:name="_Hlk113908858"/>
      <w:r w:rsidRPr="003940B9">
        <w:rPr>
          <w:rFonts w:ascii="黑体" w:eastAsia="黑体" w:hAnsi="黑体" w:hint="eastAsia"/>
          <w:b w:val="0"/>
          <w:bCs/>
          <w:kern w:val="0"/>
          <w:sz w:val="21"/>
          <w:szCs w:val="18"/>
        </w:rPr>
        <w:t>表</w:t>
      </w:r>
      <w:r w:rsidRPr="003940B9">
        <w:rPr>
          <w:rFonts w:ascii="黑体" w:eastAsia="黑体" w:hAnsi="黑体"/>
          <w:b w:val="0"/>
          <w:bCs/>
          <w:kern w:val="0"/>
          <w:sz w:val="21"/>
          <w:szCs w:val="18"/>
        </w:rPr>
        <w:t>6.6.3</w:t>
      </w:r>
      <w:r w:rsidRPr="003940B9">
        <w:rPr>
          <w:rFonts w:ascii="黑体" w:eastAsia="黑体" w:hAnsi="黑体" w:hint="eastAsia"/>
          <w:b w:val="0"/>
          <w:bCs/>
          <w:kern w:val="0"/>
          <w:sz w:val="21"/>
          <w:szCs w:val="18"/>
        </w:rPr>
        <w:t xml:space="preserve"> 钢筋混凝</w:t>
      </w:r>
      <w:r w:rsidR="00236542" w:rsidRPr="003940B9">
        <w:rPr>
          <w:rFonts w:ascii="黑体" w:eastAsia="黑体" w:hAnsi="黑体" w:hint="eastAsia"/>
          <w:b w:val="0"/>
          <w:bCs/>
          <w:kern w:val="0"/>
          <w:sz w:val="21"/>
          <w:szCs w:val="18"/>
        </w:rPr>
        <w:t>化</w:t>
      </w:r>
      <w:r w:rsidRPr="003940B9">
        <w:rPr>
          <w:rFonts w:ascii="黑体" w:eastAsia="黑体" w:hAnsi="黑体" w:hint="eastAsia"/>
          <w:b w:val="0"/>
          <w:bCs/>
          <w:kern w:val="0"/>
          <w:sz w:val="21"/>
          <w:szCs w:val="18"/>
        </w:rPr>
        <w:t>土粪池允许偏差</w:t>
      </w:r>
    </w:p>
    <w:tbl>
      <w:tblPr>
        <w:tblStyle w:val="af8"/>
        <w:tblW w:w="8222" w:type="dxa"/>
        <w:tblInd w:w="420" w:type="dxa"/>
        <w:tblLook w:val="04A0" w:firstRow="1" w:lastRow="0" w:firstColumn="1" w:lastColumn="0" w:noHBand="0" w:noVBand="1"/>
      </w:tblPr>
      <w:tblGrid>
        <w:gridCol w:w="470"/>
        <w:gridCol w:w="1515"/>
        <w:gridCol w:w="1514"/>
        <w:gridCol w:w="1099"/>
        <w:gridCol w:w="1251"/>
        <w:gridCol w:w="759"/>
        <w:gridCol w:w="1614"/>
      </w:tblGrid>
      <w:tr w:rsidR="00DD7EA6" w14:paraId="3A30C847" w14:textId="77777777" w:rsidTr="008608B2">
        <w:tc>
          <w:tcPr>
            <w:tcW w:w="3499" w:type="dxa"/>
            <w:gridSpan w:val="3"/>
            <w:vMerge w:val="restart"/>
            <w:vAlign w:val="center"/>
          </w:tcPr>
          <w:p w14:paraId="644DA99A" w14:textId="77777777" w:rsidR="00DD7EA6" w:rsidRDefault="00DD7EA6" w:rsidP="008608B2">
            <w:pPr>
              <w:pStyle w:val="af6"/>
              <w:ind w:firstLineChars="0" w:firstLine="0"/>
              <w:jc w:val="center"/>
              <w:rPr>
                <w:b w:val="0"/>
                <w:bCs/>
                <w:kern w:val="0"/>
                <w:sz w:val="21"/>
                <w:szCs w:val="18"/>
              </w:rPr>
            </w:pPr>
            <w:r>
              <w:rPr>
                <w:b w:val="0"/>
                <w:bCs/>
                <w:kern w:val="0"/>
                <w:sz w:val="21"/>
                <w:szCs w:val="18"/>
              </w:rPr>
              <w:t>检查项目</w:t>
            </w:r>
          </w:p>
        </w:tc>
        <w:tc>
          <w:tcPr>
            <w:tcW w:w="1099" w:type="dxa"/>
            <w:vMerge w:val="restart"/>
            <w:vAlign w:val="center"/>
          </w:tcPr>
          <w:p w14:paraId="12705ACE" w14:textId="77777777" w:rsidR="00DD7EA6" w:rsidRDefault="00DD7EA6" w:rsidP="008608B2">
            <w:pPr>
              <w:pStyle w:val="af6"/>
              <w:ind w:firstLineChars="0" w:firstLine="0"/>
              <w:jc w:val="center"/>
              <w:rPr>
                <w:b w:val="0"/>
                <w:bCs/>
                <w:kern w:val="0"/>
                <w:sz w:val="21"/>
                <w:szCs w:val="18"/>
              </w:rPr>
            </w:pPr>
            <w:r>
              <w:rPr>
                <w:b w:val="0"/>
                <w:bCs/>
                <w:kern w:val="0"/>
                <w:sz w:val="21"/>
                <w:szCs w:val="18"/>
              </w:rPr>
              <w:t>允许偏差</w:t>
            </w:r>
          </w:p>
          <w:p w14:paraId="7B584CDA" w14:textId="77777777" w:rsidR="00DD7EA6" w:rsidRDefault="00DD7EA6" w:rsidP="008608B2">
            <w:pPr>
              <w:pStyle w:val="af6"/>
              <w:ind w:firstLineChars="0" w:firstLine="0"/>
              <w:jc w:val="center"/>
              <w:rPr>
                <w:b w:val="0"/>
                <w:bCs/>
                <w:kern w:val="0"/>
                <w:sz w:val="21"/>
                <w:szCs w:val="18"/>
              </w:rPr>
            </w:pPr>
            <w:r>
              <w:rPr>
                <w:rFonts w:hint="eastAsia"/>
                <w:b w:val="0"/>
                <w:bCs/>
                <w:kern w:val="0"/>
                <w:sz w:val="21"/>
                <w:szCs w:val="18"/>
              </w:rPr>
              <w:t>（</w:t>
            </w:r>
            <w:r>
              <w:rPr>
                <w:rFonts w:hint="eastAsia"/>
                <w:b w:val="0"/>
                <w:bCs/>
                <w:kern w:val="0"/>
                <w:sz w:val="21"/>
                <w:szCs w:val="18"/>
              </w:rPr>
              <w:t>m</w:t>
            </w:r>
            <w:r>
              <w:rPr>
                <w:b w:val="0"/>
                <w:bCs/>
                <w:kern w:val="0"/>
                <w:sz w:val="21"/>
                <w:szCs w:val="18"/>
              </w:rPr>
              <w:t>m</w:t>
            </w:r>
            <w:r>
              <w:rPr>
                <w:rFonts w:hint="eastAsia"/>
                <w:b w:val="0"/>
                <w:bCs/>
                <w:kern w:val="0"/>
                <w:sz w:val="21"/>
                <w:szCs w:val="18"/>
              </w:rPr>
              <w:t>）</w:t>
            </w:r>
          </w:p>
        </w:tc>
        <w:tc>
          <w:tcPr>
            <w:tcW w:w="2010" w:type="dxa"/>
            <w:gridSpan w:val="2"/>
            <w:vAlign w:val="center"/>
          </w:tcPr>
          <w:p w14:paraId="058933FF" w14:textId="77777777" w:rsidR="00DD7EA6" w:rsidRDefault="00DD7EA6" w:rsidP="008608B2">
            <w:pPr>
              <w:pStyle w:val="af6"/>
              <w:ind w:firstLineChars="0" w:firstLine="0"/>
              <w:jc w:val="center"/>
              <w:rPr>
                <w:b w:val="0"/>
                <w:bCs/>
                <w:kern w:val="0"/>
                <w:sz w:val="21"/>
                <w:szCs w:val="18"/>
              </w:rPr>
            </w:pPr>
            <w:r>
              <w:rPr>
                <w:b w:val="0"/>
                <w:bCs/>
                <w:kern w:val="0"/>
                <w:sz w:val="21"/>
                <w:szCs w:val="18"/>
              </w:rPr>
              <w:t>检查数量</w:t>
            </w:r>
          </w:p>
        </w:tc>
        <w:tc>
          <w:tcPr>
            <w:tcW w:w="1614" w:type="dxa"/>
            <w:vMerge w:val="restart"/>
            <w:vAlign w:val="center"/>
          </w:tcPr>
          <w:p w14:paraId="7B9C6738" w14:textId="77777777" w:rsidR="00DD7EA6" w:rsidRDefault="00DD7EA6" w:rsidP="008608B2">
            <w:pPr>
              <w:pStyle w:val="af6"/>
              <w:ind w:firstLineChars="0" w:firstLine="0"/>
              <w:jc w:val="center"/>
              <w:rPr>
                <w:b w:val="0"/>
                <w:bCs/>
                <w:kern w:val="0"/>
                <w:sz w:val="21"/>
                <w:szCs w:val="18"/>
              </w:rPr>
            </w:pPr>
            <w:r>
              <w:rPr>
                <w:b w:val="0"/>
                <w:bCs/>
                <w:kern w:val="0"/>
                <w:sz w:val="21"/>
                <w:szCs w:val="18"/>
              </w:rPr>
              <w:t>检查方法</w:t>
            </w:r>
          </w:p>
        </w:tc>
      </w:tr>
      <w:tr w:rsidR="00DD7EA6" w14:paraId="5B7D6427" w14:textId="77777777" w:rsidTr="008608B2">
        <w:tc>
          <w:tcPr>
            <w:tcW w:w="3499" w:type="dxa"/>
            <w:gridSpan w:val="3"/>
            <w:vMerge/>
            <w:vAlign w:val="center"/>
          </w:tcPr>
          <w:p w14:paraId="7C802C39" w14:textId="77777777" w:rsidR="00DD7EA6" w:rsidRDefault="00DD7EA6" w:rsidP="008608B2">
            <w:pPr>
              <w:pStyle w:val="af6"/>
              <w:ind w:firstLineChars="0" w:firstLine="0"/>
              <w:jc w:val="center"/>
              <w:rPr>
                <w:b w:val="0"/>
                <w:bCs/>
                <w:kern w:val="0"/>
                <w:sz w:val="21"/>
                <w:szCs w:val="18"/>
              </w:rPr>
            </w:pPr>
          </w:p>
        </w:tc>
        <w:tc>
          <w:tcPr>
            <w:tcW w:w="1099" w:type="dxa"/>
            <w:vMerge/>
            <w:vAlign w:val="center"/>
          </w:tcPr>
          <w:p w14:paraId="5C2D7E24" w14:textId="77777777" w:rsidR="00DD7EA6" w:rsidRDefault="00DD7EA6" w:rsidP="008608B2">
            <w:pPr>
              <w:pStyle w:val="af6"/>
              <w:ind w:firstLineChars="0" w:firstLine="0"/>
              <w:jc w:val="center"/>
              <w:rPr>
                <w:b w:val="0"/>
                <w:bCs/>
                <w:kern w:val="0"/>
                <w:sz w:val="21"/>
                <w:szCs w:val="18"/>
              </w:rPr>
            </w:pPr>
          </w:p>
        </w:tc>
        <w:tc>
          <w:tcPr>
            <w:tcW w:w="1251" w:type="dxa"/>
            <w:vAlign w:val="center"/>
          </w:tcPr>
          <w:p w14:paraId="584D1999" w14:textId="77777777" w:rsidR="00DD7EA6" w:rsidRDefault="00DD7EA6" w:rsidP="008608B2">
            <w:pPr>
              <w:pStyle w:val="af6"/>
              <w:ind w:firstLineChars="0" w:firstLine="0"/>
              <w:jc w:val="center"/>
              <w:rPr>
                <w:b w:val="0"/>
                <w:bCs/>
                <w:kern w:val="0"/>
                <w:sz w:val="21"/>
                <w:szCs w:val="18"/>
              </w:rPr>
            </w:pPr>
            <w:r>
              <w:rPr>
                <w:b w:val="0"/>
                <w:bCs/>
                <w:kern w:val="0"/>
                <w:sz w:val="21"/>
                <w:szCs w:val="18"/>
              </w:rPr>
              <w:t>范围</w:t>
            </w:r>
          </w:p>
        </w:tc>
        <w:tc>
          <w:tcPr>
            <w:tcW w:w="759" w:type="dxa"/>
            <w:vAlign w:val="center"/>
          </w:tcPr>
          <w:p w14:paraId="20DBD95A" w14:textId="77777777" w:rsidR="00DD7EA6" w:rsidRDefault="00DD7EA6" w:rsidP="008608B2">
            <w:pPr>
              <w:pStyle w:val="af6"/>
              <w:ind w:firstLineChars="0" w:firstLine="0"/>
              <w:jc w:val="center"/>
              <w:rPr>
                <w:b w:val="0"/>
                <w:bCs/>
                <w:kern w:val="0"/>
                <w:sz w:val="21"/>
                <w:szCs w:val="18"/>
              </w:rPr>
            </w:pPr>
            <w:r>
              <w:rPr>
                <w:b w:val="0"/>
                <w:bCs/>
                <w:kern w:val="0"/>
                <w:sz w:val="21"/>
                <w:szCs w:val="18"/>
              </w:rPr>
              <w:t>点数</w:t>
            </w:r>
          </w:p>
        </w:tc>
        <w:tc>
          <w:tcPr>
            <w:tcW w:w="1614" w:type="dxa"/>
            <w:vMerge/>
            <w:vAlign w:val="center"/>
          </w:tcPr>
          <w:p w14:paraId="2D2E1236" w14:textId="77777777" w:rsidR="00DD7EA6" w:rsidRDefault="00DD7EA6" w:rsidP="008608B2">
            <w:pPr>
              <w:pStyle w:val="af6"/>
              <w:ind w:firstLineChars="0" w:firstLine="0"/>
              <w:jc w:val="center"/>
              <w:rPr>
                <w:b w:val="0"/>
                <w:bCs/>
                <w:kern w:val="0"/>
                <w:sz w:val="21"/>
                <w:szCs w:val="18"/>
              </w:rPr>
            </w:pPr>
          </w:p>
        </w:tc>
      </w:tr>
      <w:tr w:rsidR="00DD7EA6" w14:paraId="690B04A7" w14:textId="77777777" w:rsidTr="008608B2">
        <w:tc>
          <w:tcPr>
            <w:tcW w:w="470" w:type="dxa"/>
            <w:vAlign w:val="center"/>
          </w:tcPr>
          <w:p w14:paraId="74781165"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p>
        </w:tc>
        <w:tc>
          <w:tcPr>
            <w:tcW w:w="3029" w:type="dxa"/>
            <w:gridSpan w:val="2"/>
            <w:vAlign w:val="center"/>
          </w:tcPr>
          <w:p w14:paraId="3D4038BE" w14:textId="77777777" w:rsidR="00DD7EA6" w:rsidRDefault="00DD7EA6" w:rsidP="008608B2">
            <w:pPr>
              <w:pStyle w:val="af6"/>
              <w:ind w:firstLineChars="0" w:firstLine="0"/>
              <w:rPr>
                <w:b w:val="0"/>
                <w:bCs/>
                <w:kern w:val="0"/>
                <w:sz w:val="21"/>
                <w:szCs w:val="18"/>
              </w:rPr>
            </w:pPr>
            <w:r>
              <w:rPr>
                <w:b w:val="0"/>
                <w:bCs/>
                <w:kern w:val="0"/>
                <w:sz w:val="21"/>
                <w:szCs w:val="18"/>
              </w:rPr>
              <w:t>轴线位置</w:t>
            </w:r>
            <w:r>
              <w:rPr>
                <w:rFonts w:hint="eastAsia"/>
                <w:b w:val="0"/>
                <w:bCs/>
                <w:kern w:val="0"/>
                <w:sz w:val="21"/>
                <w:szCs w:val="18"/>
              </w:rPr>
              <w:t>（池壁、隔墙）</w:t>
            </w:r>
          </w:p>
        </w:tc>
        <w:tc>
          <w:tcPr>
            <w:tcW w:w="1099" w:type="dxa"/>
            <w:vAlign w:val="center"/>
          </w:tcPr>
          <w:p w14:paraId="63CD9DF9"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r>
              <w:rPr>
                <w:b w:val="0"/>
                <w:bCs/>
                <w:kern w:val="0"/>
                <w:sz w:val="21"/>
                <w:szCs w:val="18"/>
              </w:rPr>
              <w:t>0</w:t>
            </w:r>
          </w:p>
        </w:tc>
        <w:tc>
          <w:tcPr>
            <w:tcW w:w="1251" w:type="dxa"/>
            <w:vAlign w:val="center"/>
          </w:tcPr>
          <w:p w14:paraId="62324833" w14:textId="77777777" w:rsidR="00DD7EA6" w:rsidRDefault="00DD7EA6" w:rsidP="008608B2">
            <w:pPr>
              <w:pStyle w:val="af6"/>
              <w:ind w:firstLineChars="0" w:firstLine="0"/>
              <w:rPr>
                <w:b w:val="0"/>
                <w:bCs/>
                <w:kern w:val="0"/>
                <w:sz w:val="21"/>
                <w:szCs w:val="18"/>
              </w:rPr>
            </w:pPr>
            <w:r w:rsidRPr="007454CD">
              <w:rPr>
                <w:rFonts w:hint="eastAsia"/>
                <w:b w:val="0"/>
                <w:bCs/>
                <w:kern w:val="0"/>
                <w:sz w:val="21"/>
                <w:szCs w:val="18"/>
              </w:rPr>
              <w:t>各池壁、隔墙</w:t>
            </w:r>
          </w:p>
        </w:tc>
        <w:tc>
          <w:tcPr>
            <w:tcW w:w="759" w:type="dxa"/>
            <w:vAlign w:val="center"/>
          </w:tcPr>
          <w:p w14:paraId="3E08B833"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6F8F570A" w14:textId="77777777" w:rsidR="00DD7EA6" w:rsidRDefault="00DD7EA6" w:rsidP="008608B2">
            <w:pPr>
              <w:pStyle w:val="af6"/>
              <w:ind w:firstLineChars="0" w:firstLine="0"/>
              <w:jc w:val="left"/>
              <w:rPr>
                <w:b w:val="0"/>
                <w:bCs/>
                <w:kern w:val="0"/>
                <w:sz w:val="21"/>
                <w:szCs w:val="18"/>
              </w:rPr>
            </w:pPr>
            <w:r w:rsidRPr="007454CD">
              <w:rPr>
                <w:rFonts w:hint="eastAsia"/>
                <w:b w:val="0"/>
                <w:bCs/>
                <w:kern w:val="0"/>
                <w:sz w:val="21"/>
                <w:szCs w:val="18"/>
              </w:rPr>
              <w:t>用经纬仪测量</w:t>
            </w:r>
          </w:p>
        </w:tc>
      </w:tr>
      <w:tr w:rsidR="00DD7EA6" w14:paraId="471639E0" w14:textId="77777777" w:rsidTr="008608B2">
        <w:tc>
          <w:tcPr>
            <w:tcW w:w="470" w:type="dxa"/>
            <w:vAlign w:val="center"/>
          </w:tcPr>
          <w:p w14:paraId="66BE7BC4" w14:textId="77777777" w:rsidR="00DD7EA6" w:rsidRDefault="00DD7EA6" w:rsidP="008608B2">
            <w:pPr>
              <w:pStyle w:val="af6"/>
              <w:ind w:firstLineChars="0" w:firstLine="0"/>
              <w:rPr>
                <w:b w:val="0"/>
                <w:bCs/>
                <w:kern w:val="0"/>
                <w:sz w:val="21"/>
                <w:szCs w:val="18"/>
              </w:rPr>
            </w:pPr>
            <w:r>
              <w:rPr>
                <w:rFonts w:hint="eastAsia"/>
                <w:b w:val="0"/>
                <w:bCs/>
                <w:kern w:val="0"/>
                <w:sz w:val="21"/>
                <w:szCs w:val="18"/>
              </w:rPr>
              <w:t>2</w:t>
            </w:r>
          </w:p>
        </w:tc>
        <w:tc>
          <w:tcPr>
            <w:tcW w:w="3029" w:type="dxa"/>
            <w:gridSpan w:val="2"/>
            <w:vAlign w:val="center"/>
          </w:tcPr>
          <w:p w14:paraId="349F0D22" w14:textId="77777777" w:rsidR="00DD7EA6" w:rsidRPr="001C0939" w:rsidRDefault="00DD7EA6" w:rsidP="008608B2">
            <w:pPr>
              <w:pStyle w:val="af6"/>
              <w:ind w:firstLineChars="0" w:firstLine="0"/>
              <w:rPr>
                <w:b w:val="0"/>
                <w:bCs/>
                <w:kern w:val="0"/>
                <w:sz w:val="21"/>
                <w:szCs w:val="18"/>
              </w:rPr>
            </w:pPr>
            <w:r>
              <w:rPr>
                <w:b w:val="0"/>
                <w:bCs/>
                <w:kern w:val="0"/>
                <w:sz w:val="21"/>
                <w:szCs w:val="18"/>
              </w:rPr>
              <w:t>高程</w:t>
            </w:r>
            <w:r>
              <w:rPr>
                <w:rFonts w:hint="eastAsia"/>
                <w:b w:val="0"/>
                <w:bCs/>
                <w:kern w:val="0"/>
                <w:sz w:val="21"/>
                <w:szCs w:val="18"/>
              </w:rPr>
              <w:t>（</w:t>
            </w:r>
            <w:r w:rsidRPr="001C0939">
              <w:rPr>
                <w:rFonts w:hint="eastAsia"/>
                <w:b w:val="0"/>
                <w:bCs/>
                <w:kern w:val="0"/>
                <w:sz w:val="21"/>
                <w:szCs w:val="18"/>
              </w:rPr>
              <w:t>池壁、隔墙</w:t>
            </w:r>
            <w:r>
              <w:rPr>
                <w:rFonts w:hint="eastAsia"/>
                <w:b w:val="0"/>
                <w:bCs/>
                <w:kern w:val="0"/>
                <w:sz w:val="21"/>
                <w:szCs w:val="18"/>
              </w:rPr>
              <w:t>、顶板）</w:t>
            </w:r>
          </w:p>
        </w:tc>
        <w:tc>
          <w:tcPr>
            <w:tcW w:w="1099" w:type="dxa"/>
            <w:vAlign w:val="center"/>
          </w:tcPr>
          <w:p w14:paraId="54C79FA7" w14:textId="77777777" w:rsidR="00DD7EA6" w:rsidRPr="001C0939" w:rsidRDefault="00DD7EA6" w:rsidP="008608B2">
            <w:pPr>
              <w:pStyle w:val="af6"/>
              <w:ind w:firstLineChars="0" w:firstLine="0"/>
              <w:rPr>
                <w:b w:val="0"/>
                <w:bCs/>
                <w:kern w:val="0"/>
                <w:sz w:val="21"/>
                <w:szCs w:val="18"/>
              </w:rPr>
            </w:pPr>
            <w:r w:rsidRPr="001C0939">
              <w:rPr>
                <w:rFonts w:hint="eastAsia"/>
                <w:b w:val="0"/>
                <w:bCs/>
                <w:kern w:val="0"/>
                <w:sz w:val="21"/>
                <w:szCs w:val="18"/>
              </w:rPr>
              <w:t>±</w:t>
            </w:r>
            <w:r>
              <w:rPr>
                <w:rFonts w:hint="eastAsia"/>
                <w:b w:val="0"/>
                <w:bCs/>
                <w:kern w:val="0"/>
                <w:sz w:val="21"/>
                <w:szCs w:val="18"/>
              </w:rPr>
              <w:t>1</w:t>
            </w:r>
            <w:r>
              <w:rPr>
                <w:b w:val="0"/>
                <w:bCs/>
                <w:kern w:val="0"/>
                <w:sz w:val="21"/>
                <w:szCs w:val="18"/>
              </w:rPr>
              <w:t>5</w:t>
            </w:r>
          </w:p>
        </w:tc>
        <w:tc>
          <w:tcPr>
            <w:tcW w:w="1251" w:type="dxa"/>
            <w:vAlign w:val="center"/>
          </w:tcPr>
          <w:p w14:paraId="09449C64" w14:textId="77777777" w:rsidR="00DD7EA6" w:rsidRDefault="00DD7EA6" w:rsidP="008608B2">
            <w:pPr>
              <w:pStyle w:val="af6"/>
              <w:ind w:firstLineChars="0" w:firstLine="0"/>
              <w:rPr>
                <w:b w:val="0"/>
                <w:bCs/>
                <w:kern w:val="0"/>
                <w:sz w:val="21"/>
                <w:szCs w:val="18"/>
              </w:rPr>
            </w:pPr>
            <w:r w:rsidRPr="001C0939">
              <w:rPr>
                <w:rFonts w:hint="eastAsia"/>
                <w:b w:val="0"/>
                <w:bCs/>
                <w:kern w:val="0"/>
                <w:sz w:val="21"/>
                <w:szCs w:val="18"/>
              </w:rPr>
              <w:t>每</w:t>
            </w:r>
            <w:r>
              <w:rPr>
                <w:b w:val="0"/>
                <w:bCs/>
                <w:kern w:val="0"/>
                <w:sz w:val="21"/>
                <w:szCs w:val="18"/>
              </w:rPr>
              <w:t>5</w:t>
            </w:r>
            <w:r w:rsidRPr="001C0939">
              <w:rPr>
                <w:rFonts w:hint="eastAsia"/>
                <w:b w:val="0"/>
                <w:bCs/>
                <w:kern w:val="0"/>
                <w:sz w:val="21"/>
                <w:szCs w:val="18"/>
              </w:rPr>
              <w:t>m</w:t>
            </w:r>
          </w:p>
        </w:tc>
        <w:tc>
          <w:tcPr>
            <w:tcW w:w="759" w:type="dxa"/>
            <w:vAlign w:val="center"/>
          </w:tcPr>
          <w:p w14:paraId="28307030"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654C9C54" w14:textId="77777777" w:rsidR="00DD7EA6" w:rsidRDefault="00DD7EA6" w:rsidP="008608B2">
            <w:pPr>
              <w:pStyle w:val="af6"/>
              <w:ind w:firstLineChars="0" w:firstLine="0"/>
              <w:jc w:val="left"/>
              <w:rPr>
                <w:b w:val="0"/>
                <w:bCs/>
                <w:kern w:val="0"/>
                <w:sz w:val="21"/>
                <w:szCs w:val="18"/>
              </w:rPr>
            </w:pPr>
            <w:r w:rsidRPr="001C0939">
              <w:rPr>
                <w:rFonts w:hint="eastAsia"/>
                <w:b w:val="0"/>
                <w:bCs/>
                <w:kern w:val="0"/>
                <w:sz w:val="21"/>
                <w:szCs w:val="18"/>
              </w:rPr>
              <w:t>用水准仪测量</w:t>
            </w:r>
          </w:p>
        </w:tc>
      </w:tr>
      <w:tr w:rsidR="00DD7EA6" w14:paraId="4820D094" w14:textId="77777777" w:rsidTr="008608B2">
        <w:tc>
          <w:tcPr>
            <w:tcW w:w="470" w:type="dxa"/>
            <w:vAlign w:val="center"/>
          </w:tcPr>
          <w:p w14:paraId="3AB72DC7" w14:textId="77777777" w:rsidR="00DD7EA6" w:rsidRDefault="00DD7EA6" w:rsidP="008608B2">
            <w:pPr>
              <w:pStyle w:val="af6"/>
              <w:ind w:firstLineChars="0" w:firstLine="0"/>
              <w:rPr>
                <w:b w:val="0"/>
                <w:bCs/>
                <w:kern w:val="0"/>
                <w:sz w:val="21"/>
                <w:szCs w:val="18"/>
              </w:rPr>
            </w:pPr>
            <w:r>
              <w:rPr>
                <w:rFonts w:hint="eastAsia"/>
                <w:b w:val="0"/>
                <w:bCs/>
                <w:kern w:val="0"/>
                <w:sz w:val="21"/>
                <w:szCs w:val="18"/>
              </w:rPr>
              <w:t>3</w:t>
            </w:r>
          </w:p>
        </w:tc>
        <w:tc>
          <w:tcPr>
            <w:tcW w:w="3029" w:type="dxa"/>
            <w:gridSpan w:val="2"/>
            <w:vAlign w:val="center"/>
          </w:tcPr>
          <w:p w14:paraId="2063F83F" w14:textId="77777777" w:rsidR="00DD7EA6" w:rsidRPr="00E5691A" w:rsidRDefault="00DD7EA6" w:rsidP="008608B2">
            <w:pPr>
              <w:pStyle w:val="af6"/>
              <w:ind w:firstLineChars="0" w:firstLine="0"/>
              <w:rPr>
                <w:b w:val="0"/>
                <w:bCs/>
                <w:kern w:val="0"/>
                <w:sz w:val="21"/>
                <w:szCs w:val="18"/>
              </w:rPr>
            </w:pPr>
            <w:r w:rsidRPr="00E5691A">
              <w:rPr>
                <w:rFonts w:hint="eastAsia"/>
                <w:b w:val="0"/>
                <w:bCs/>
                <w:kern w:val="0"/>
                <w:sz w:val="21"/>
                <w:szCs w:val="18"/>
              </w:rPr>
              <w:t>平面尺寸</w:t>
            </w:r>
            <w:r w:rsidRPr="00E5691A">
              <w:rPr>
                <w:rFonts w:hint="eastAsia"/>
                <w:b w:val="0"/>
                <w:bCs/>
                <w:kern w:val="0"/>
                <w:sz w:val="21"/>
                <w:szCs w:val="18"/>
              </w:rPr>
              <w:t>(</w:t>
            </w:r>
            <w:r w:rsidRPr="00E5691A">
              <w:rPr>
                <w:rFonts w:hint="eastAsia"/>
                <w:b w:val="0"/>
                <w:bCs/>
                <w:kern w:val="0"/>
                <w:sz w:val="21"/>
                <w:szCs w:val="18"/>
              </w:rPr>
              <w:t>长、宽</w:t>
            </w:r>
            <w:r w:rsidRPr="00E5691A">
              <w:rPr>
                <w:rFonts w:hint="eastAsia"/>
                <w:b w:val="0"/>
                <w:bCs/>
                <w:kern w:val="0"/>
                <w:sz w:val="21"/>
                <w:szCs w:val="18"/>
              </w:rPr>
              <w:t>)</w:t>
            </w:r>
          </w:p>
        </w:tc>
        <w:tc>
          <w:tcPr>
            <w:tcW w:w="1099" w:type="dxa"/>
            <w:vAlign w:val="center"/>
          </w:tcPr>
          <w:p w14:paraId="36375145" w14:textId="77777777" w:rsidR="00DD7EA6" w:rsidRDefault="00DD7EA6" w:rsidP="008608B2">
            <w:pPr>
              <w:pStyle w:val="af6"/>
              <w:ind w:firstLineChars="0" w:firstLine="0"/>
              <w:rPr>
                <w:b w:val="0"/>
                <w:bCs/>
                <w:kern w:val="0"/>
                <w:sz w:val="21"/>
                <w:szCs w:val="18"/>
              </w:rPr>
            </w:pPr>
            <w:r w:rsidRPr="00E5691A">
              <w:rPr>
                <w:rFonts w:hint="eastAsia"/>
                <w:b w:val="0"/>
                <w:bCs/>
                <w:kern w:val="0"/>
                <w:sz w:val="21"/>
                <w:szCs w:val="18"/>
              </w:rPr>
              <w:t>±</w:t>
            </w:r>
            <w:r>
              <w:rPr>
                <w:b w:val="0"/>
                <w:bCs/>
                <w:kern w:val="0"/>
                <w:sz w:val="21"/>
                <w:szCs w:val="18"/>
              </w:rPr>
              <w:t>20</w:t>
            </w:r>
          </w:p>
        </w:tc>
        <w:tc>
          <w:tcPr>
            <w:tcW w:w="1251" w:type="dxa"/>
            <w:vAlign w:val="center"/>
          </w:tcPr>
          <w:p w14:paraId="03358961" w14:textId="77777777" w:rsidR="00DD7EA6" w:rsidRDefault="00DD7EA6" w:rsidP="008608B2">
            <w:pPr>
              <w:pStyle w:val="af6"/>
              <w:ind w:firstLineChars="0" w:firstLine="0"/>
              <w:rPr>
                <w:b w:val="0"/>
                <w:bCs/>
                <w:kern w:val="0"/>
                <w:sz w:val="21"/>
                <w:szCs w:val="18"/>
              </w:rPr>
            </w:pPr>
            <w:r>
              <w:rPr>
                <w:b w:val="0"/>
                <w:bCs/>
                <w:kern w:val="0"/>
                <w:sz w:val="21"/>
                <w:szCs w:val="18"/>
              </w:rPr>
              <w:t>每格</w:t>
            </w:r>
          </w:p>
        </w:tc>
        <w:tc>
          <w:tcPr>
            <w:tcW w:w="759" w:type="dxa"/>
            <w:vAlign w:val="center"/>
          </w:tcPr>
          <w:p w14:paraId="37E40264" w14:textId="77777777" w:rsidR="00DD7EA6" w:rsidRDefault="00DD7EA6" w:rsidP="008608B2">
            <w:pPr>
              <w:pStyle w:val="af6"/>
              <w:ind w:firstLineChars="0" w:firstLine="0"/>
              <w:rPr>
                <w:b w:val="0"/>
                <w:bCs/>
                <w:kern w:val="0"/>
                <w:sz w:val="21"/>
                <w:szCs w:val="18"/>
              </w:rPr>
            </w:pPr>
            <w:r>
              <w:rPr>
                <w:rFonts w:hint="eastAsia"/>
                <w:b w:val="0"/>
                <w:bCs/>
                <w:kern w:val="0"/>
                <w:sz w:val="21"/>
                <w:szCs w:val="18"/>
              </w:rPr>
              <w:t>4</w:t>
            </w:r>
          </w:p>
        </w:tc>
        <w:tc>
          <w:tcPr>
            <w:tcW w:w="1614" w:type="dxa"/>
            <w:vAlign w:val="center"/>
          </w:tcPr>
          <w:p w14:paraId="413C79FE" w14:textId="77777777" w:rsidR="00DD7EA6" w:rsidRDefault="00DD7EA6" w:rsidP="008608B2">
            <w:pPr>
              <w:pStyle w:val="af6"/>
              <w:ind w:firstLineChars="0" w:firstLine="0"/>
              <w:jc w:val="left"/>
              <w:rPr>
                <w:b w:val="0"/>
                <w:bCs/>
                <w:kern w:val="0"/>
                <w:sz w:val="21"/>
                <w:szCs w:val="18"/>
              </w:rPr>
            </w:pPr>
            <w:r>
              <w:rPr>
                <w:b w:val="0"/>
                <w:bCs/>
                <w:kern w:val="0"/>
                <w:sz w:val="21"/>
                <w:szCs w:val="18"/>
              </w:rPr>
              <w:t>用钢尺测量</w:t>
            </w:r>
          </w:p>
        </w:tc>
      </w:tr>
      <w:tr w:rsidR="00DD7EA6" w14:paraId="24A948C2" w14:textId="77777777" w:rsidTr="008608B2">
        <w:tc>
          <w:tcPr>
            <w:tcW w:w="470" w:type="dxa"/>
            <w:vAlign w:val="center"/>
          </w:tcPr>
          <w:p w14:paraId="2DEE864C" w14:textId="77777777" w:rsidR="00DD7EA6" w:rsidRDefault="00DD7EA6" w:rsidP="008608B2">
            <w:pPr>
              <w:pStyle w:val="af6"/>
              <w:ind w:firstLineChars="0" w:firstLine="0"/>
              <w:rPr>
                <w:b w:val="0"/>
                <w:bCs/>
                <w:kern w:val="0"/>
                <w:sz w:val="21"/>
                <w:szCs w:val="18"/>
              </w:rPr>
            </w:pPr>
            <w:r>
              <w:rPr>
                <w:rFonts w:hint="eastAsia"/>
                <w:b w:val="0"/>
                <w:bCs/>
                <w:kern w:val="0"/>
                <w:sz w:val="21"/>
                <w:szCs w:val="18"/>
              </w:rPr>
              <w:t>4</w:t>
            </w:r>
          </w:p>
        </w:tc>
        <w:tc>
          <w:tcPr>
            <w:tcW w:w="3029" w:type="dxa"/>
            <w:gridSpan w:val="2"/>
            <w:vAlign w:val="center"/>
          </w:tcPr>
          <w:p w14:paraId="32A2E4DB" w14:textId="77777777" w:rsidR="00DD7EA6" w:rsidRDefault="00DD7EA6" w:rsidP="008608B2">
            <w:pPr>
              <w:rPr>
                <w:b w:val="0"/>
                <w:bCs/>
                <w:kern w:val="0"/>
                <w:sz w:val="21"/>
                <w:szCs w:val="18"/>
              </w:rPr>
            </w:pPr>
            <w:r w:rsidRPr="00E5691A">
              <w:rPr>
                <w:rFonts w:hint="eastAsia"/>
                <w:b w:val="0"/>
                <w:bCs/>
                <w:kern w:val="0"/>
                <w:sz w:val="21"/>
                <w:szCs w:val="18"/>
              </w:rPr>
              <w:t>垂直度</w:t>
            </w:r>
            <w:r w:rsidRPr="00E5691A">
              <w:rPr>
                <w:rFonts w:hint="eastAsia"/>
                <w:b w:val="0"/>
                <w:bCs/>
                <w:kern w:val="0"/>
                <w:sz w:val="21"/>
                <w:szCs w:val="18"/>
              </w:rPr>
              <w:t>(</w:t>
            </w:r>
            <w:r w:rsidRPr="00E5691A">
              <w:rPr>
                <w:rFonts w:hint="eastAsia"/>
                <w:b w:val="0"/>
                <w:bCs/>
                <w:kern w:val="0"/>
                <w:sz w:val="21"/>
                <w:szCs w:val="18"/>
              </w:rPr>
              <w:t>池壁、隔墙、柱</w:t>
            </w:r>
            <w:r w:rsidRPr="00E5691A">
              <w:rPr>
                <w:rFonts w:hint="eastAsia"/>
                <w:b w:val="0"/>
                <w:bCs/>
                <w:kern w:val="0"/>
                <w:sz w:val="21"/>
                <w:szCs w:val="18"/>
              </w:rPr>
              <w:t>)</w:t>
            </w:r>
          </w:p>
          <w:p w14:paraId="2E3277D5" w14:textId="77777777" w:rsidR="00DD7EA6" w:rsidRPr="00E5691A" w:rsidRDefault="00DD7EA6" w:rsidP="008608B2">
            <w:pPr>
              <w:pStyle w:val="af6"/>
              <w:ind w:firstLineChars="0" w:firstLine="0"/>
              <w:rPr>
                <w:b w:val="0"/>
                <w:bCs/>
                <w:kern w:val="0"/>
                <w:sz w:val="21"/>
                <w:szCs w:val="18"/>
              </w:rPr>
            </w:pPr>
            <w:r w:rsidRPr="00E5691A">
              <w:rPr>
                <w:rFonts w:hint="eastAsia"/>
                <w:b w:val="0"/>
                <w:bCs/>
                <w:kern w:val="0"/>
                <w:sz w:val="21"/>
                <w:szCs w:val="18"/>
              </w:rPr>
              <w:t>H</w:t>
            </w:r>
            <w:r w:rsidRPr="00E5691A">
              <w:rPr>
                <w:rFonts w:hint="eastAsia"/>
                <w:b w:val="0"/>
                <w:bCs/>
                <w:kern w:val="0"/>
                <w:sz w:val="21"/>
                <w:szCs w:val="18"/>
              </w:rPr>
              <w:t>≤</w:t>
            </w:r>
            <w:r>
              <w:rPr>
                <w:b w:val="0"/>
                <w:bCs/>
                <w:kern w:val="0"/>
                <w:sz w:val="21"/>
                <w:szCs w:val="18"/>
              </w:rPr>
              <w:t>2m</w:t>
            </w:r>
          </w:p>
        </w:tc>
        <w:tc>
          <w:tcPr>
            <w:tcW w:w="1099" w:type="dxa"/>
            <w:vAlign w:val="center"/>
          </w:tcPr>
          <w:p w14:paraId="612BEAC9" w14:textId="77777777" w:rsidR="00DD7EA6" w:rsidRPr="00E5691A" w:rsidRDefault="00DD7EA6" w:rsidP="008608B2">
            <w:pPr>
              <w:pStyle w:val="af6"/>
              <w:ind w:firstLineChars="0" w:firstLine="0"/>
              <w:rPr>
                <w:b w:val="0"/>
                <w:bCs/>
                <w:kern w:val="0"/>
                <w:sz w:val="21"/>
                <w:szCs w:val="18"/>
              </w:rPr>
            </w:pPr>
            <w:r>
              <w:rPr>
                <w:rFonts w:hint="eastAsia"/>
                <w:b w:val="0"/>
                <w:bCs/>
                <w:kern w:val="0"/>
                <w:sz w:val="21"/>
                <w:szCs w:val="18"/>
              </w:rPr>
              <w:t>8</w:t>
            </w:r>
          </w:p>
        </w:tc>
        <w:tc>
          <w:tcPr>
            <w:tcW w:w="1251" w:type="dxa"/>
            <w:vAlign w:val="center"/>
          </w:tcPr>
          <w:p w14:paraId="6CDB1B00" w14:textId="77777777" w:rsidR="00DD7EA6" w:rsidRDefault="00DD7EA6" w:rsidP="008608B2">
            <w:pPr>
              <w:pStyle w:val="af6"/>
              <w:ind w:firstLineChars="0" w:firstLine="0"/>
              <w:rPr>
                <w:b w:val="0"/>
                <w:bCs/>
                <w:kern w:val="0"/>
                <w:sz w:val="21"/>
                <w:szCs w:val="18"/>
              </w:rPr>
            </w:pPr>
            <w:r>
              <w:rPr>
                <w:b w:val="0"/>
                <w:bCs/>
                <w:kern w:val="0"/>
                <w:sz w:val="21"/>
                <w:szCs w:val="18"/>
              </w:rPr>
              <w:t>每</w:t>
            </w:r>
            <w:r>
              <w:rPr>
                <w:rFonts w:hint="eastAsia"/>
                <w:b w:val="0"/>
                <w:bCs/>
                <w:kern w:val="0"/>
                <w:sz w:val="21"/>
                <w:szCs w:val="18"/>
              </w:rPr>
              <w:t>1</w:t>
            </w:r>
            <w:r>
              <w:rPr>
                <w:b w:val="0"/>
                <w:bCs/>
                <w:kern w:val="0"/>
                <w:sz w:val="21"/>
                <w:szCs w:val="18"/>
              </w:rPr>
              <w:t>m</w:t>
            </w:r>
          </w:p>
        </w:tc>
        <w:tc>
          <w:tcPr>
            <w:tcW w:w="759" w:type="dxa"/>
            <w:vAlign w:val="center"/>
          </w:tcPr>
          <w:p w14:paraId="2CA7C41D"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3B1B62C7" w14:textId="77777777" w:rsidR="00DD7EA6" w:rsidRDefault="00DD7EA6" w:rsidP="008608B2">
            <w:pPr>
              <w:pStyle w:val="af6"/>
              <w:ind w:firstLineChars="0" w:firstLine="0"/>
              <w:jc w:val="left"/>
              <w:rPr>
                <w:b w:val="0"/>
                <w:bCs/>
                <w:kern w:val="0"/>
                <w:sz w:val="21"/>
                <w:szCs w:val="18"/>
              </w:rPr>
            </w:pPr>
            <w:r w:rsidRPr="00E5691A">
              <w:rPr>
                <w:rFonts w:hint="eastAsia"/>
                <w:b w:val="0"/>
                <w:bCs/>
                <w:kern w:val="0"/>
                <w:sz w:val="21"/>
                <w:szCs w:val="18"/>
              </w:rPr>
              <w:t>经纬仪测量或吊线配合钢尺量测</w:t>
            </w:r>
          </w:p>
        </w:tc>
      </w:tr>
      <w:tr w:rsidR="00DD7EA6" w14:paraId="2C6CB7EB" w14:textId="77777777" w:rsidTr="008608B2">
        <w:tc>
          <w:tcPr>
            <w:tcW w:w="470" w:type="dxa"/>
            <w:vAlign w:val="center"/>
          </w:tcPr>
          <w:p w14:paraId="0D58F380" w14:textId="77777777" w:rsidR="00DD7EA6" w:rsidRDefault="00DD7EA6" w:rsidP="008608B2">
            <w:pPr>
              <w:pStyle w:val="af6"/>
              <w:ind w:firstLineChars="0" w:firstLine="0"/>
              <w:rPr>
                <w:b w:val="0"/>
                <w:bCs/>
                <w:kern w:val="0"/>
                <w:sz w:val="21"/>
                <w:szCs w:val="18"/>
              </w:rPr>
            </w:pPr>
            <w:r>
              <w:rPr>
                <w:rFonts w:hint="eastAsia"/>
                <w:b w:val="0"/>
                <w:bCs/>
                <w:kern w:val="0"/>
                <w:sz w:val="21"/>
                <w:szCs w:val="18"/>
              </w:rPr>
              <w:t>5</w:t>
            </w:r>
          </w:p>
        </w:tc>
        <w:tc>
          <w:tcPr>
            <w:tcW w:w="1515" w:type="dxa"/>
            <w:vAlign w:val="center"/>
          </w:tcPr>
          <w:p w14:paraId="288231BE" w14:textId="77777777" w:rsidR="00DD7EA6" w:rsidRDefault="00DD7EA6" w:rsidP="008608B2">
            <w:pPr>
              <w:pStyle w:val="af6"/>
              <w:ind w:firstLineChars="0" w:firstLine="0"/>
              <w:rPr>
                <w:b w:val="0"/>
                <w:bCs/>
                <w:kern w:val="0"/>
                <w:sz w:val="21"/>
                <w:szCs w:val="18"/>
              </w:rPr>
            </w:pPr>
            <w:r w:rsidRPr="00B47F42">
              <w:rPr>
                <w:rFonts w:hint="eastAsia"/>
                <w:b w:val="0"/>
                <w:bCs/>
                <w:kern w:val="0"/>
                <w:sz w:val="21"/>
                <w:szCs w:val="18"/>
              </w:rPr>
              <w:t>表面平整度</w:t>
            </w:r>
          </w:p>
        </w:tc>
        <w:tc>
          <w:tcPr>
            <w:tcW w:w="1514" w:type="dxa"/>
            <w:vAlign w:val="center"/>
          </w:tcPr>
          <w:p w14:paraId="25BB215D" w14:textId="77777777" w:rsidR="00DD7EA6" w:rsidRDefault="00DD7EA6" w:rsidP="008608B2">
            <w:pPr>
              <w:pStyle w:val="af6"/>
              <w:ind w:firstLineChars="0" w:firstLine="0"/>
              <w:rPr>
                <w:b w:val="0"/>
                <w:bCs/>
                <w:kern w:val="0"/>
                <w:sz w:val="21"/>
                <w:szCs w:val="18"/>
              </w:rPr>
            </w:pPr>
            <w:r>
              <w:rPr>
                <w:b w:val="0"/>
                <w:bCs/>
                <w:kern w:val="0"/>
                <w:sz w:val="21"/>
                <w:szCs w:val="18"/>
              </w:rPr>
              <w:t>清水</w:t>
            </w:r>
          </w:p>
        </w:tc>
        <w:tc>
          <w:tcPr>
            <w:tcW w:w="1099" w:type="dxa"/>
            <w:vAlign w:val="center"/>
          </w:tcPr>
          <w:p w14:paraId="16FBB060" w14:textId="77777777" w:rsidR="00DD7EA6" w:rsidRDefault="00DD7EA6" w:rsidP="008608B2">
            <w:pPr>
              <w:pStyle w:val="af6"/>
              <w:ind w:firstLineChars="0" w:firstLine="0"/>
              <w:rPr>
                <w:b w:val="0"/>
                <w:bCs/>
                <w:kern w:val="0"/>
                <w:sz w:val="21"/>
                <w:szCs w:val="18"/>
              </w:rPr>
            </w:pPr>
            <w:r>
              <w:rPr>
                <w:rFonts w:hint="eastAsia"/>
                <w:b w:val="0"/>
                <w:bCs/>
                <w:kern w:val="0"/>
                <w:sz w:val="21"/>
                <w:szCs w:val="18"/>
              </w:rPr>
              <w:t>5</w:t>
            </w:r>
          </w:p>
        </w:tc>
        <w:tc>
          <w:tcPr>
            <w:tcW w:w="1251" w:type="dxa"/>
            <w:vAlign w:val="center"/>
          </w:tcPr>
          <w:p w14:paraId="50AA0035" w14:textId="77777777" w:rsidR="00DD7EA6" w:rsidRDefault="00DD7EA6" w:rsidP="008608B2">
            <w:pPr>
              <w:pStyle w:val="af6"/>
              <w:ind w:firstLineChars="0" w:firstLine="0"/>
              <w:rPr>
                <w:b w:val="0"/>
                <w:bCs/>
                <w:kern w:val="0"/>
                <w:sz w:val="21"/>
                <w:szCs w:val="18"/>
              </w:rPr>
            </w:pPr>
            <w:r>
              <w:rPr>
                <w:b w:val="0"/>
                <w:bCs/>
                <w:kern w:val="0"/>
                <w:sz w:val="21"/>
                <w:szCs w:val="18"/>
              </w:rPr>
              <w:t>每</w:t>
            </w:r>
            <w:r>
              <w:rPr>
                <w:rFonts w:hint="eastAsia"/>
                <w:b w:val="0"/>
                <w:bCs/>
                <w:kern w:val="0"/>
                <w:sz w:val="21"/>
                <w:szCs w:val="18"/>
              </w:rPr>
              <w:t>1</w:t>
            </w:r>
            <w:r>
              <w:rPr>
                <w:b w:val="0"/>
                <w:bCs/>
                <w:kern w:val="0"/>
                <w:sz w:val="21"/>
                <w:szCs w:val="18"/>
              </w:rPr>
              <w:t>m</w:t>
            </w:r>
          </w:p>
        </w:tc>
        <w:tc>
          <w:tcPr>
            <w:tcW w:w="759" w:type="dxa"/>
            <w:vAlign w:val="center"/>
          </w:tcPr>
          <w:p w14:paraId="24D6C6F9"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2431FABC" w14:textId="05265FB9" w:rsidR="00DD7EA6" w:rsidRDefault="00DD7EA6" w:rsidP="008608B2">
            <w:pPr>
              <w:pStyle w:val="af6"/>
              <w:ind w:firstLineChars="0" w:firstLine="0"/>
              <w:jc w:val="left"/>
              <w:rPr>
                <w:b w:val="0"/>
                <w:bCs/>
                <w:kern w:val="0"/>
                <w:sz w:val="21"/>
                <w:szCs w:val="18"/>
              </w:rPr>
            </w:pPr>
            <w:r w:rsidRPr="0037215C">
              <w:rPr>
                <w:rFonts w:hint="eastAsia"/>
                <w:b w:val="0"/>
                <w:bCs/>
                <w:kern w:val="0"/>
                <w:sz w:val="21"/>
                <w:szCs w:val="18"/>
              </w:rPr>
              <w:t>用</w:t>
            </w:r>
            <w:r>
              <w:rPr>
                <w:b w:val="0"/>
                <w:bCs/>
                <w:kern w:val="0"/>
                <w:sz w:val="21"/>
                <w:szCs w:val="18"/>
              </w:rPr>
              <w:t>2</w:t>
            </w:r>
            <w:r w:rsidRPr="0037215C">
              <w:rPr>
                <w:rFonts w:hint="eastAsia"/>
                <w:b w:val="0"/>
                <w:bCs/>
                <w:kern w:val="0"/>
                <w:sz w:val="21"/>
                <w:szCs w:val="18"/>
              </w:rPr>
              <w:t>m</w:t>
            </w:r>
            <w:r w:rsidRPr="0037215C">
              <w:rPr>
                <w:rFonts w:hint="eastAsia"/>
                <w:b w:val="0"/>
                <w:bCs/>
                <w:kern w:val="0"/>
                <w:sz w:val="21"/>
                <w:szCs w:val="18"/>
              </w:rPr>
              <w:t>直尺配合塞尺量测</w:t>
            </w:r>
          </w:p>
        </w:tc>
      </w:tr>
      <w:tr w:rsidR="00DD7EA6" w14:paraId="7D1558E8" w14:textId="77777777" w:rsidTr="008608B2">
        <w:tc>
          <w:tcPr>
            <w:tcW w:w="470" w:type="dxa"/>
            <w:vMerge w:val="restart"/>
            <w:vAlign w:val="center"/>
          </w:tcPr>
          <w:p w14:paraId="61D87FFF" w14:textId="77777777" w:rsidR="00DD7EA6" w:rsidRDefault="00DD7EA6" w:rsidP="008608B2">
            <w:pPr>
              <w:pStyle w:val="af6"/>
              <w:ind w:firstLineChars="0" w:firstLine="0"/>
              <w:rPr>
                <w:b w:val="0"/>
                <w:bCs/>
                <w:kern w:val="0"/>
                <w:sz w:val="21"/>
                <w:szCs w:val="18"/>
              </w:rPr>
            </w:pPr>
            <w:r>
              <w:rPr>
                <w:rFonts w:hint="eastAsia"/>
                <w:b w:val="0"/>
                <w:bCs/>
                <w:kern w:val="0"/>
                <w:sz w:val="21"/>
                <w:szCs w:val="18"/>
              </w:rPr>
              <w:t>6</w:t>
            </w:r>
          </w:p>
        </w:tc>
        <w:tc>
          <w:tcPr>
            <w:tcW w:w="1515" w:type="dxa"/>
            <w:vMerge w:val="restart"/>
            <w:vAlign w:val="center"/>
          </w:tcPr>
          <w:p w14:paraId="49B33A5E" w14:textId="503AB8B1" w:rsidR="00DD7EA6" w:rsidRPr="00B47F42" w:rsidRDefault="00DD7EA6" w:rsidP="008608B2">
            <w:pPr>
              <w:pStyle w:val="af6"/>
              <w:ind w:firstLineChars="0" w:firstLine="0"/>
              <w:rPr>
                <w:b w:val="0"/>
                <w:bCs/>
                <w:kern w:val="0"/>
                <w:sz w:val="21"/>
                <w:szCs w:val="18"/>
              </w:rPr>
            </w:pPr>
            <w:r>
              <w:rPr>
                <w:rFonts w:hint="eastAsia"/>
                <w:b w:val="0"/>
                <w:bCs/>
                <w:kern w:val="0"/>
                <w:sz w:val="21"/>
                <w:szCs w:val="18"/>
              </w:rPr>
              <w:t>中心</w:t>
            </w:r>
            <w:r w:rsidR="00A17D22">
              <w:rPr>
                <w:rFonts w:hint="eastAsia"/>
                <w:b w:val="0"/>
                <w:bCs/>
                <w:kern w:val="0"/>
                <w:sz w:val="21"/>
                <w:szCs w:val="18"/>
              </w:rPr>
              <w:t>线</w:t>
            </w:r>
            <w:r>
              <w:rPr>
                <w:rFonts w:hint="eastAsia"/>
                <w:b w:val="0"/>
                <w:bCs/>
                <w:kern w:val="0"/>
                <w:sz w:val="21"/>
                <w:szCs w:val="18"/>
              </w:rPr>
              <w:t>位置</w:t>
            </w:r>
          </w:p>
        </w:tc>
        <w:tc>
          <w:tcPr>
            <w:tcW w:w="1514" w:type="dxa"/>
            <w:vAlign w:val="center"/>
          </w:tcPr>
          <w:p w14:paraId="7BD31517" w14:textId="77777777" w:rsidR="00DD7EA6" w:rsidRPr="00BA5250" w:rsidRDefault="00DD7EA6" w:rsidP="008608B2">
            <w:pPr>
              <w:pStyle w:val="af6"/>
              <w:ind w:firstLineChars="0" w:firstLine="0"/>
              <w:rPr>
                <w:b w:val="0"/>
                <w:bCs/>
                <w:kern w:val="0"/>
                <w:sz w:val="21"/>
                <w:szCs w:val="18"/>
              </w:rPr>
            </w:pPr>
            <w:r w:rsidRPr="00BA5250">
              <w:rPr>
                <w:rFonts w:hint="eastAsia"/>
                <w:b w:val="0"/>
                <w:bCs/>
                <w:kern w:val="0"/>
                <w:sz w:val="21"/>
                <w:szCs w:val="18"/>
              </w:rPr>
              <w:t>预埋件、</w:t>
            </w:r>
          </w:p>
          <w:p w14:paraId="6BDD179A" w14:textId="77777777" w:rsidR="00DD7EA6" w:rsidRDefault="00DD7EA6" w:rsidP="008608B2">
            <w:pPr>
              <w:pStyle w:val="af6"/>
              <w:ind w:firstLineChars="0" w:firstLine="0"/>
              <w:rPr>
                <w:b w:val="0"/>
                <w:bCs/>
                <w:kern w:val="0"/>
                <w:sz w:val="21"/>
                <w:szCs w:val="18"/>
              </w:rPr>
            </w:pPr>
            <w:r w:rsidRPr="00BA5250">
              <w:rPr>
                <w:rFonts w:hint="eastAsia"/>
                <w:b w:val="0"/>
                <w:bCs/>
                <w:kern w:val="0"/>
                <w:sz w:val="21"/>
                <w:szCs w:val="18"/>
              </w:rPr>
              <w:t>预埋管</w:t>
            </w:r>
          </w:p>
        </w:tc>
        <w:tc>
          <w:tcPr>
            <w:tcW w:w="1099" w:type="dxa"/>
            <w:vAlign w:val="center"/>
          </w:tcPr>
          <w:p w14:paraId="1BDF5FB7" w14:textId="77777777" w:rsidR="00DD7EA6" w:rsidRDefault="00DD7EA6" w:rsidP="008608B2">
            <w:pPr>
              <w:pStyle w:val="af6"/>
              <w:ind w:firstLineChars="0" w:firstLine="0"/>
              <w:rPr>
                <w:b w:val="0"/>
                <w:bCs/>
                <w:kern w:val="0"/>
                <w:sz w:val="21"/>
                <w:szCs w:val="18"/>
              </w:rPr>
            </w:pPr>
            <w:r>
              <w:rPr>
                <w:rFonts w:hint="eastAsia"/>
                <w:b w:val="0"/>
                <w:bCs/>
                <w:kern w:val="0"/>
                <w:sz w:val="21"/>
                <w:szCs w:val="18"/>
              </w:rPr>
              <w:t>5</w:t>
            </w:r>
          </w:p>
        </w:tc>
        <w:tc>
          <w:tcPr>
            <w:tcW w:w="1251" w:type="dxa"/>
            <w:vAlign w:val="center"/>
          </w:tcPr>
          <w:p w14:paraId="6367B131" w14:textId="77777777" w:rsidR="00DD7EA6" w:rsidRDefault="00DD7EA6" w:rsidP="008608B2">
            <w:pPr>
              <w:pStyle w:val="af6"/>
              <w:ind w:firstLineChars="0" w:firstLine="0"/>
              <w:rPr>
                <w:b w:val="0"/>
                <w:bCs/>
                <w:kern w:val="0"/>
                <w:sz w:val="21"/>
                <w:szCs w:val="18"/>
              </w:rPr>
            </w:pPr>
            <w:r>
              <w:rPr>
                <w:b w:val="0"/>
                <w:bCs/>
                <w:kern w:val="0"/>
                <w:sz w:val="21"/>
                <w:szCs w:val="18"/>
              </w:rPr>
              <w:t>每件</w:t>
            </w:r>
          </w:p>
        </w:tc>
        <w:tc>
          <w:tcPr>
            <w:tcW w:w="759" w:type="dxa"/>
            <w:vAlign w:val="center"/>
          </w:tcPr>
          <w:p w14:paraId="1C058A1B"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1B8FF777" w14:textId="77777777" w:rsidR="00DD7EA6" w:rsidRDefault="00DD7EA6" w:rsidP="008608B2">
            <w:pPr>
              <w:pStyle w:val="af6"/>
              <w:ind w:firstLineChars="0" w:firstLine="0"/>
              <w:jc w:val="left"/>
              <w:rPr>
                <w:b w:val="0"/>
                <w:bCs/>
                <w:kern w:val="0"/>
                <w:sz w:val="21"/>
                <w:szCs w:val="18"/>
              </w:rPr>
            </w:pPr>
            <w:r w:rsidRPr="00BA5250">
              <w:rPr>
                <w:rFonts w:hint="eastAsia"/>
                <w:b w:val="0"/>
                <w:bCs/>
                <w:kern w:val="0"/>
                <w:sz w:val="21"/>
                <w:szCs w:val="18"/>
              </w:rPr>
              <w:t>用钢尺量测</w:t>
            </w:r>
          </w:p>
        </w:tc>
      </w:tr>
      <w:tr w:rsidR="00DD7EA6" w14:paraId="683EDA32" w14:textId="77777777" w:rsidTr="008608B2">
        <w:tc>
          <w:tcPr>
            <w:tcW w:w="470" w:type="dxa"/>
            <w:vMerge/>
            <w:vAlign w:val="center"/>
          </w:tcPr>
          <w:p w14:paraId="3700C3D4" w14:textId="77777777" w:rsidR="00DD7EA6" w:rsidRDefault="00DD7EA6" w:rsidP="008608B2">
            <w:pPr>
              <w:pStyle w:val="af6"/>
              <w:ind w:firstLineChars="0" w:firstLine="0"/>
              <w:rPr>
                <w:b w:val="0"/>
                <w:bCs/>
                <w:kern w:val="0"/>
                <w:sz w:val="21"/>
                <w:szCs w:val="18"/>
              </w:rPr>
            </w:pPr>
          </w:p>
        </w:tc>
        <w:tc>
          <w:tcPr>
            <w:tcW w:w="1515" w:type="dxa"/>
            <w:vMerge/>
            <w:vAlign w:val="center"/>
          </w:tcPr>
          <w:p w14:paraId="3365661F" w14:textId="77777777" w:rsidR="00DD7EA6" w:rsidRPr="00B47F42" w:rsidRDefault="00DD7EA6" w:rsidP="008608B2">
            <w:pPr>
              <w:pStyle w:val="af6"/>
              <w:ind w:firstLineChars="0" w:firstLine="0"/>
              <w:rPr>
                <w:b w:val="0"/>
                <w:bCs/>
                <w:kern w:val="0"/>
                <w:sz w:val="21"/>
                <w:szCs w:val="18"/>
              </w:rPr>
            </w:pPr>
          </w:p>
        </w:tc>
        <w:tc>
          <w:tcPr>
            <w:tcW w:w="1514" w:type="dxa"/>
            <w:vAlign w:val="center"/>
          </w:tcPr>
          <w:p w14:paraId="540B7F63" w14:textId="77777777" w:rsidR="00DD7EA6" w:rsidRDefault="00DD7EA6" w:rsidP="008608B2">
            <w:pPr>
              <w:pStyle w:val="af6"/>
              <w:ind w:firstLineChars="0" w:firstLine="0"/>
              <w:rPr>
                <w:b w:val="0"/>
                <w:bCs/>
                <w:kern w:val="0"/>
                <w:sz w:val="21"/>
                <w:szCs w:val="18"/>
              </w:rPr>
            </w:pPr>
            <w:r w:rsidRPr="00BA5250">
              <w:rPr>
                <w:rFonts w:hint="eastAsia"/>
                <w:b w:val="0"/>
                <w:bCs/>
                <w:kern w:val="0"/>
                <w:sz w:val="21"/>
                <w:szCs w:val="18"/>
              </w:rPr>
              <w:t>预埋洞</w:t>
            </w:r>
          </w:p>
        </w:tc>
        <w:tc>
          <w:tcPr>
            <w:tcW w:w="1099" w:type="dxa"/>
            <w:vAlign w:val="center"/>
          </w:tcPr>
          <w:p w14:paraId="5822E7C8"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r>
              <w:rPr>
                <w:b w:val="0"/>
                <w:bCs/>
                <w:kern w:val="0"/>
                <w:sz w:val="21"/>
                <w:szCs w:val="18"/>
              </w:rPr>
              <w:t>0</w:t>
            </w:r>
          </w:p>
        </w:tc>
        <w:tc>
          <w:tcPr>
            <w:tcW w:w="1251" w:type="dxa"/>
            <w:vAlign w:val="center"/>
          </w:tcPr>
          <w:p w14:paraId="4E22D64C" w14:textId="77777777" w:rsidR="00DD7EA6" w:rsidRDefault="00DD7EA6" w:rsidP="008608B2">
            <w:pPr>
              <w:pStyle w:val="af6"/>
              <w:ind w:firstLineChars="0" w:firstLine="0"/>
              <w:rPr>
                <w:b w:val="0"/>
                <w:bCs/>
                <w:kern w:val="0"/>
                <w:sz w:val="21"/>
                <w:szCs w:val="18"/>
              </w:rPr>
            </w:pPr>
            <w:r>
              <w:rPr>
                <w:b w:val="0"/>
                <w:bCs/>
                <w:kern w:val="0"/>
                <w:sz w:val="21"/>
                <w:szCs w:val="18"/>
              </w:rPr>
              <w:t>每洞</w:t>
            </w:r>
          </w:p>
        </w:tc>
        <w:tc>
          <w:tcPr>
            <w:tcW w:w="759" w:type="dxa"/>
            <w:vAlign w:val="center"/>
          </w:tcPr>
          <w:p w14:paraId="2983F801" w14:textId="77777777" w:rsidR="00DD7EA6" w:rsidRDefault="00DD7EA6" w:rsidP="008608B2">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46CE0266" w14:textId="77777777" w:rsidR="00DD7EA6" w:rsidRDefault="00DD7EA6" w:rsidP="008608B2">
            <w:pPr>
              <w:pStyle w:val="af6"/>
              <w:ind w:firstLineChars="0" w:firstLine="0"/>
              <w:jc w:val="left"/>
              <w:rPr>
                <w:b w:val="0"/>
                <w:bCs/>
                <w:kern w:val="0"/>
                <w:sz w:val="21"/>
                <w:szCs w:val="18"/>
              </w:rPr>
            </w:pPr>
            <w:r w:rsidRPr="00BA5250">
              <w:rPr>
                <w:rFonts w:hint="eastAsia"/>
                <w:b w:val="0"/>
                <w:bCs/>
                <w:kern w:val="0"/>
                <w:sz w:val="21"/>
                <w:szCs w:val="18"/>
              </w:rPr>
              <w:t>用钢尺量测</w:t>
            </w:r>
          </w:p>
        </w:tc>
      </w:tr>
      <w:bookmarkEnd w:id="67"/>
    </w:tbl>
    <w:p w14:paraId="15BDDFA2" w14:textId="77777777" w:rsidR="00C87884" w:rsidRPr="00C87884" w:rsidRDefault="00C87884" w:rsidP="00C87884">
      <w:pPr>
        <w:pStyle w:val="af6"/>
        <w:ind w:left="420" w:firstLineChars="0" w:firstLine="0"/>
        <w:rPr>
          <w:b w:val="0"/>
          <w:bCs/>
          <w:kern w:val="0"/>
          <w:sz w:val="21"/>
          <w:szCs w:val="18"/>
        </w:rPr>
      </w:pPr>
    </w:p>
    <w:p w14:paraId="222C9BCF" w14:textId="2E15D85F" w:rsidR="009B2E73" w:rsidRPr="00FE1165" w:rsidRDefault="00392CE1" w:rsidP="00FD42FE">
      <w:pPr>
        <w:pStyle w:val="423"/>
        <w:numPr>
          <w:ilvl w:val="0"/>
          <w:numId w:val="41"/>
        </w:numPr>
        <w:jc w:val="left"/>
        <w:rPr>
          <w:b w:val="0"/>
          <w:bCs/>
          <w:sz w:val="21"/>
          <w:szCs w:val="18"/>
        </w:rPr>
      </w:pPr>
      <w:r w:rsidRPr="00392CE1">
        <w:rPr>
          <w:rFonts w:hint="eastAsia"/>
          <w:b w:val="0"/>
          <w:bCs/>
          <w:sz w:val="21"/>
          <w:szCs w:val="18"/>
        </w:rPr>
        <w:t>化粪池</w:t>
      </w:r>
      <w:r w:rsidRPr="00392CE1">
        <w:rPr>
          <w:rFonts w:hint="eastAsia"/>
          <w:b w:val="0"/>
          <w:bCs/>
          <w:sz w:val="21"/>
          <w:szCs w:val="18"/>
        </w:rPr>
        <w:t>(</w:t>
      </w:r>
      <w:r w:rsidRPr="00392CE1">
        <w:rPr>
          <w:rFonts w:hint="eastAsia"/>
          <w:b w:val="0"/>
          <w:bCs/>
          <w:sz w:val="21"/>
          <w:szCs w:val="18"/>
        </w:rPr>
        <w:t>罐</w:t>
      </w:r>
      <w:r w:rsidRPr="00392CE1">
        <w:rPr>
          <w:rFonts w:hint="eastAsia"/>
          <w:b w:val="0"/>
          <w:bCs/>
          <w:sz w:val="21"/>
          <w:szCs w:val="18"/>
        </w:rPr>
        <w:t>)</w:t>
      </w:r>
      <w:r w:rsidRPr="00392CE1">
        <w:rPr>
          <w:rFonts w:hint="eastAsia"/>
          <w:b w:val="0"/>
          <w:bCs/>
          <w:sz w:val="21"/>
          <w:szCs w:val="18"/>
        </w:rPr>
        <w:t>就位后应进行检查，确保水平，闭水试验后及时回填，并防止其发生位移</w:t>
      </w:r>
      <w:r w:rsidR="00BC6A82">
        <w:rPr>
          <w:rFonts w:hint="eastAsia"/>
          <w:b w:val="0"/>
          <w:bCs/>
          <w:sz w:val="21"/>
          <w:szCs w:val="18"/>
        </w:rPr>
        <w:t>。</w:t>
      </w:r>
    </w:p>
    <w:p w14:paraId="28461533" w14:textId="10CACEE5" w:rsidR="007152B5" w:rsidRDefault="00D77C2D" w:rsidP="00FD42FE">
      <w:pPr>
        <w:pStyle w:val="423"/>
        <w:numPr>
          <w:ilvl w:val="0"/>
          <w:numId w:val="41"/>
        </w:numPr>
        <w:jc w:val="left"/>
        <w:rPr>
          <w:b w:val="0"/>
          <w:bCs/>
          <w:sz w:val="21"/>
          <w:szCs w:val="18"/>
        </w:rPr>
      </w:pPr>
      <w:r>
        <w:rPr>
          <w:rFonts w:hint="eastAsia"/>
          <w:b w:val="0"/>
          <w:bCs/>
          <w:sz w:val="21"/>
          <w:szCs w:val="18"/>
        </w:rPr>
        <w:t>成品</w:t>
      </w:r>
      <w:r w:rsidR="0011069E">
        <w:rPr>
          <w:rFonts w:hint="eastAsia"/>
          <w:b w:val="0"/>
          <w:bCs/>
          <w:sz w:val="21"/>
          <w:szCs w:val="18"/>
        </w:rPr>
        <w:t>化粪池</w:t>
      </w:r>
      <w:r>
        <w:rPr>
          <w:rFonts w:hint="eastAsia"/>
          <w:b w:val="0"/>
          <w:bCs/>
          <w:sz w:val="21"/>
          <w:szCs w:val="18"/>
        </w:rPr>
        <w:t>应满足下列要求：</w:t>
      </w:r>
    </w:p>
    <w:p w14:paraId="1DD345D4" w14:textId="4B5F2070" w:rsidR="00633503" w:rsidRDefault="00633503" w:rsidP="00633503">
      <w:pPr>
        <w:pStyle w:val="423"/>
        <w:ind w:left="420"/>
        <w:jc w:val="left"/>
        <w:rPr>
          <w:b w:val="0"/>
          <w:bCs/>
          <w:sz w:val="21"/>
          <w:szCs w:val="18"/>
        </w:rPr>
      </w:pPr>
      <w:r w:rsidRPr="00633503">
        <w:rPr>
          <w:rFonts w:hint="eastAsia"/>
          <w:b w:val="0"/>
          <w:bCs/>
          <w:sz w:val="21"/>
          <w:szCs w:val="18"/>
        </w:rPr>
        <w:t>化粪池壁厚、材质及产品整体性能的主要技术指标符合</w:t>
      </w:r>
      <w:r w:rsidR="00B21E08">
        <w:rPr>
          <w:rFonts w:hint="eastAsia"/>
          <w:b w:val="0"/>
          <w:bCs/>
          <w:sz w:val="21"/>
          <w:szCs w:val="18"/>
        </w:rPr>
        <w:t>《</w:t>
      </w:r>
      <w:r w:rsidR="00B21E08" w:rsidRPr="00B21E08">
        <w:rPr>
          <w:rFonts w:hint="eastAsia"/>
          <w:b w:val="0"/>
          <w:bCs/>
          <w:sz w:val="21"/>
          <w:szCs w:val="18"/>
        </w:rPr>
        <w:t>玻璃钢化粪池技术要求》</w:t>
      </w:r>
      <w:r w:rsidR="00B21E08" w:rsidRPr="00B21E08">
        <w:rPr>
          <w:rFonts w:hint="eastAsia"/>
          <w:b w:val="0"/>
          <w:bCs/>
          <w:sz w:val="21"/>
          <w:szCs w:val="18"/>
        </w:rPr>
        <w:t>CJ/T 409</w:t>
      </w:r>
      <w:r w:rsidR="00B21E08">
        <w:rPr>
          <w:rFonts w:hint="eastAsia"/>
          <w:b w:val="0"/>
          <w:bCs/>
          <w:sz w:val="21"/>
          <w:szCs w:val="18"/>
        </w:rPr>
        <w:t>和</w:t>
      </w:r>
      <w:r w:rsidR="00B21E08" w:rsidRPr="00B21E08">
        <w:rPr>
          <w:rFonts w:hint="eastAsia"/>
          <w:b w:val="0"/>
          <w:bCs/>
          <w:sz w:val="21"/>
          <w:szCs w:val="18"/>
        </w:rPr>
        <w:t>《塑料化粪池》</w:t>
      </w:r>
      <w:r w:rsidR="00B21E08" w:rsidRPr="00B21E08">
        <w:rPr>
          <w:rFonts w:hint="eastAsia"/>
          <w:b w:val="0"/>
          <w:bCs/>
          <w:sz w:val="21"/>
          <w:szCs w:val="18"/>
        </w:rPr>
        <w:t>CJ/T</w:t>
      </w:r>
      <w:r w:rsidR="00106EDF">
        <w:rPr>
          <w:b w:val="0"/>
          <w:bCs/>
          <w:sz w:val="21"/>
          <w:szCs w:val="18"/>
        </w:rPr>
        <w:t xml:space="preserve"> </w:t>
      </w:r>
      <w:r w:rsidR="00B21E08" w:rsidRPr="00B21E08">
        <w:rPr>
          <w:rFonts w:hint="eastAsia"/>
          <w:b w:val="0"/>
          <w:bCs/>
          <w:sz w:val="21"/>
          <w:szCs w:val="18"/>
        </w:rPr>
        <w:t>489</w:t>
      </w:r>
      <w:r w:rsidRPr="00633503">
        <w:rPr>
          <w:rFonts w:hint="eastAsia"/>
          <w:b w:val="0"/>
          <w:bCs/>
          <w:sz w:val="21"/>
          <w:szCs w:val="18"/>
        </w:rPr>
        <w:t>的要求</w:t>
      </w:r>
      <w:r w:rsidR="00B21E08">
        <w:rPr>
          <w:rFonts w:hint="eastAsia"/>
          <w:b w:val="0"/>
          <w:bCs/>
          <w:sz w:val="21"/>
          <w:szCs w:val="18"/>
        </w:rPr>
        <w:t>。</w:t>
      </w:r>
    </w:p>
    <w:p w14:paraId="7E45720B" w14:textId="4F3441E2" w:rsidR="00432984" w:rsidRPr="00432984" w:rsidRDefault="00432984" w:rsidP="00432984">
      <w:pPr>
        <w:pStyle w:val="af6"/>
        <w:ind w:firstLineChars="0" w:firstLine="0"/>
        <w:jc w:val="center"/>
        <w:rPr>
          <w:b w:val="0"/>
          <w:bCs/>
          <w:kern w:val="0"/>
          <w:sz w:val="21"/>
          <w:szCs w:val="18"/>
        </w:rPr>
      </w:pPr>
      <w:r>
        <w:rPr>
          <w:b w:val="0"/>
          <w:bCs/>
          <w:kern w:val="0"/>
          <w:sz w:val="21"/>
          <w:szCs w:val="18"/>
        </w:rPr>
        <w:t>主控项目</w:t>
      </w:r>
    </w:p>
    <w:p w14:paraId="598471AA" w14:textId="28D989D7" w:rsidR="0090481E" w:rsidRDefault="00432984" w:rsidP="00FE4911">
      <w:pPr>
        <w:pStyle w:val="423"/>
        <w:ind w:left="420"/>
        <w:jc w:val="left"/>
        <w:rPr>
          <w:b w:val="0"/>
          <w:bCs/>
          <w:sz w:val="21"/>
          <w:szCs w:val="18"/>
        </w:rPr>
      </w:pPr>
      <w:r>
        <w:rPr>
          <w:b w:val="0"/>
          <w:bCs/>
          <w:sz w:val="21"/>
          <w:szCs w:val="18"/>
        </w:rPr>
        <w:t>1</w:t>
      </w:r>
      <w:r w:rsidR="00F62DD5">
        <w:rPr>
          <w:rFonts w:hint="eastAsia"/>
          <w:b w:val="0"/>
          <w:bCs/>
          <w:sz w:val="21"/>
          <w:szCs w:val="18"/>
        </w:rPr>
        <w:t>成品</w:t>
      </w:r>
      <w:r w:rsidR="000063A8" w:rsidRPr="000063A8">
        <w:rPr>
          <w:rFonts w:hint="eastAsia"/>
          <w:b w:val="0"/>
          <w:bCs/>
          <w:sz w:val="21"/>
          <w:szCs w:val="18"/>
        </w:rPr>
        <w:t>化粪池外壁、内隔板、孔盖无破裂、无变形，无内外渗漏现象</w:t>
      </w:r>
      <w:r w:rsidR="000063A8">
        <w:rPr>
          <w:rFonts w:hint="eastAsia"/>
          <w:b w:val="0"/>
          <w:bCs/>
          <w:sz w:val="21"/>
          <w:szCs w:val="18"/>
        </w:rPr>
        <w:t>，</w:t>
      </w:r>
      <w:r w:rsidR="00FE4911" w:rsidRPr="00FE4911">
        <w:rPr>
          <w:rFonts w:hint="eastAsia"/>
          <w:b w:val="0"/>
          <w:bCs/>
          <w:sz w:val="21"/>
          <w:szCs w:val="18"/>
        </w:rPr>
        <w:t>安装罐体时，应在地面上检查其外观</w:t>
      </w:r>
      <w:r>
        <w:rPr>
          <w:rFonts w:hint="eastAsia"/>
          <w:b w:val="0"/>
          <w:bCs/>
          <w:sz w:val="21"/>
          <w:szCs w:val="18"/>
        </w:rPr>
        <w:t>，</w:t>
      </w:r>
      <w:r w:rsidR="00FE4911" w:rsidRPr="00FE4911">
        <w:rPr>
          <w:rFonts w:hint="eastAsia"/>
          <w:b w:val="0"/>
          <w:bCs/>
          <w:sz w:val="21"/>
          <w:szCs w:val="18"/>
        </w:rPr>
        <w:t>外表面应平整光滑、无鼓包、无裂缝及损坏情况</w:t>
      </w:r>
      <w:r>
        <w:rPr>
          <w:rFonts w:hint="eastAsia"/>
          <w:b w:val="0"/>
          <w:bCs/>
          <w:sz w:val="21"/>
          <w:szCs w:val="18"/>
        </w:rPr>
        <w:t>，</w:t>
      </w:r>
      <w:r w:rsidR="00FE4911" w:rsidRPr="00FE4911">
        <w:rPr>
          <w:rFonts w:hint="eastAsia"/>
          <w:b w:val="0"/>
          <w:bCs/>
          <w:sz w:val="21"/>
          <w:szCs w:val="18"/>
        </w:rPr>
        <w:t>型号、长皮、直径</w:t>
      </w:r>
      <w:r w:rsidR="0011215C">
        <w:rPr>
          <w:rFonts w:hint="eastAsia"/>
          <w:b w:val="0"/>
          <w:bCs/>
          <w:sz w:val="21"/>
          <w:szCs w:val="18"/>
        </w:rPr>
        <w:t>、容积</w:t>
      </w:r>
      <w:r w:rsidR="00443B3B">
        <w:rPr>
          <w:rFonts w:hint="eastAsia"/>
          <w:b w:val="0"/>
          <w:bCs/>
          <w:sz w:val="21"/>
          <w:szCs w:val="18"/>
        </w:rPr>
        <w:t>、</w:t>
      </w:r>
      <w:proofErr w:type="gramStart"/>
      <w:r w:rsidR="00443B3B" w:rsidRPr="00443B3B">
        <w:rPr>
          <w:rFonts w:hint="eastAsia"/>
          <w:b w:val="0"/>
          <w:bCs/>
          <w:sz w:val="21"/>
          <w:szCs w:val="18"/>
        </w:rPr>
        <w:t>过粪管</w:t>
      </w:r>
      <w:proofErr w:type="gramEnd"/>
      <w:r w:rsidR="00443B3B">
        <w:rPr>
          <w:rFonts w:hint="eastAsia"/>
          <w:b w:val="0"/>
          <w:bCs/>
          <w:sz w:val="21"/>
          <w:szCs w:val="18"/>
        </w:rPr>
        <w:t>、通气管</w:t>
      </w:r>
      <w:r w:rsidR="002F4840">
        <w:rPr>
          <w:rFonts w:hint="eastAsia"/>
          <w:b w:val="0"/>
          <w:bCs/>
          <w:sz w:val="21"/>
          <w:szCs w:val="18"/>
        </w:rPr>
        <w:t>、井盖</w:t>
      </w:r>
      <w:r w:rsidR="00FE4911" w:rsidRPr="00FE4911">
        <w:rPr>
          <w:rFonts w:hint="eastAsia"/>
          <w:b w:val="0"/>
          <w:bCs/>
          <w:sz w:val="21"/>
          <w:szCs w:val="18"/>
        </w:rPr>
        <w:t>等</w:t>
      </w:r>
      <w:r w:rsidR="0011215C">
        <w:rPr>
          <w:rFonts w:hint="eastAsia"/>
          <w:b w:val="0"/>
          <w:bCs/>
          <w:sz w:val="21"/>
          <w:szCs w:val="18"/>
        </w:rPr>
        <w:t>应满足设计要求</w:t>
      </w:r>
      <w:r>
        <w:rPr>
          <w:rFonts w:hint="eastAsia"/>
          <w:b w:val="0"/>
          <w:bCs/>
          <w:sz w:val="21"/>
          <w:szCs w:val="18"/>
        </w:rPr>
        <w:t>；</w:t>
      </w:r>
    </w:p>
    <w:p w14:paraId="3A5C7315" w14:textId="48B432F7" w:rsidR="0011215C" w:rsidRDefault="0011215C" w:rsidP="00FE4911">
      <w:pPr>
        <w:pStyle w:val="423"/>
        <w:ind w:left="420"/>
        <w:jc w:val="left"/>
        <w:rPr>
          <w:b w:val="0"/>
          <w:bCs/>
          <w:sz w:val="21"/>
          <w:szCs w:val="18"/>
        </w:rPr>
      </w:pPr>
      <w:r w:rsidRPr="0011215C">
        <w:rPr>
          <w:rFonts w:hint="eastAsia"/>
          <w:b w:val="0"/>
          <w:bCs/>
          <w:sz w:val="21"/>
          <w:szCs w:val="18"/>
        </w:rPr>
        <w:t>检查方法：</w:t>
      </w:r>
      <w:r>
        <w:rPr>
          <w:rFonts w:hint="eastAsia"/>
          <w:b w:val="0"/>
          <w:bCs/>
          <w:sz w:val="21"/>
          <w:szCs w:val="18"/>
        </w:rPr>
        <w:t>观察、</w:t>
      </w:r>
      <w:r w:rsidRPr="0011215C">
        <w:rPr>
          <w:rFonts w:hint="eastAsia"/>
          <w:b w:val="0"/>
          <w:bCs/>
          <w:sz w:val="21"/>
          <w:szCs w:val="18"/>
        </w:rPr>
        <w:t>检查产品合格证</w:t>
      </w:r>
      <w:r>
        <w:rPr>
          <w:rFonts w:hint="eastAsia"/>
          <w:b w:val="0"/>
          <w:bCs/>
          <w:sz w:val="21"/>
          <w:szCs w:val="18"/>
        </w:rPr>
        <w:t>。</w:t>
      </w:r>
    </w:p>
    <w:p w14:paraId="08C70442" w14:textId="24047B15" w:rsidR="00845372" w:rsidRDefault="002F4840" w:rsidP="0011215C">
      <w:pPr>
        <w:pStyle w:val="423"/>
        <w:ind w:left="420"/>
        <w:jc w:val="left"/>
        <w:rPr>
          <w:b w:val="0"/>
          <w:bCs/>
          <w:sz w:val="21"/>
          <w:szCs w:val="18"/>
        </w:rPr>
      </w:pPr>
      <w:r>
        <w:rPr>
          <w:b w:val="0"/>
          <w:bCs/>
          <w:sz w:val="21"/>
          <w:szCs w:val="18"/>
        </w:rPr>
        <w:t>2</w:t>
      </w:r>
      <w:r w:rsidR="00845372" w:rsidRPr="00FE4911">
        <w:rPr>
          <w:rFonts w:hint="eastAsia"/>
          <w:b w:val="0"/>
          <w:bCs/>
          <w:sz w:val="21"/>
          <w:szCs w:val="18"/>
        </w:rPr>
        <w:t>化粪池</w:t>
      </w:r>
      <w:r w:rsidR="00845372" w:rsidRPr="00FE4911">
        <w:rPr>
          <w:rFonts w:hint="eastAsia"/>
          <w:b w:val="0"/>
          <w:bCs/>
          <w:sz w:val="21"/>
          <w:szCs w:val="18"/>
        </w:rPr>
        <w:t>(</w:t>
      </w:r>
      <w:r w:rsidR="00845372" w:rsidRPr="00FE4911">
        <w:rPr>
          <w:rFonts w:hint="eastAsia"/>
          <w:b w:val="0"/>
          <w:bCs/>
          <w:sz w:val="21"/>
          <w:szCs w:val="18"/>
        </w:rPr>
        <w:t>罐</w:t>
      </w:r>
      <w:r w:rsidR="00845372" w:rsidRPr="00FE4911">
        <w:rPr>
          <w:rFonts w:hint="eastAsia"/>
          <w:b w:val="0"/>
          <w:bCs/>
          <w:sz w:val="21"/>
          <w:szCs w:val="18"/>
        </w:rPr>
        <w:t>)</w:t>
      </w:r>
      <w:r w:rsidR="00755087">
        <w:rPr>
          <w:rFonts w:hint="eastAsia"/>
          <w:b w:val="0"/>
          <w:bCs/>
          <w:sz w:val="21"/>
          <w:szCs w:val="18"/>
        </w:rPr>
        <w:t>平面</w:t>
      </w:r>
      <w:r w:rsidR="00845372" w:rsidRPr="00FE4911">
        <w:rPr>
          <w:rFonts w:hint="eastAsia"/>
          <w:b w:val="0"/>
          <w:bCs/>
          <w:sz w:val="21"/>
          <w:szCs w:val="18"/>
        </w:rPr>
        <w:t>位置及埋设深度应符合工程设计</w:t>
      </w:r>
      <w:r w:rsidR="00845372">
        <w:rPr>
          <w:rFonts w:hint="eastAsia"/>
          <w:b w:val="0"/>
          <w:bCs/>
          <w:sz w:val="21"/>
          <w:szCs w:val="18"/>
        </w:rPr>
        <w:t>要求；</w:t>
      </w:r>
    </w:p>
    <w:p w14:paraId="0ED87789" w14:textId="6465B32E" w:rsidR="00C25F3F" w:rsidRDefault="00C25F3F" w:rsidP="0011215C">
      <w:pPr>
        <w:pStyle w:val="423"/>
        <w:ind w:left="420"/>
        <w:jc w:val="left"/>
        <w:rPr>
          <w:b w:val="0"/>
          <w:bCs/>
          <w:sz w:val="21"/>
          <w:szCs w:val="18"/>
        </w:rPr>
      </w:pPr>
      <w:bookmarkStart w:id="68" w:name="_Hlk113909289"/>
      <w:r w:rsidRPr="00C25F3F">
        <w:rPr>
          <w:rFonts w:hint="eastAsia"/>
          <w:b w:val="0"/>
          <w:bCs/>
          <w:sz w:val="21"/>
          <w:szCs w:val="18"/>
        </w:rPr>
        <w:t>检查数最：</w:t>
      </w:r>
      <w:r w:rsidRPr="00C25F3F">
        <w:rPr>
          <w:rFonts w:hint="eastAsia"/>
          <w:b w:val="0"/>
          <w:bCs/>
          <w:sz w:val="21"/>
          <w:szCs w:val="18"/>
        </w:rPr>
        <w:t xml:space="preserve"> </w:t>
      </w:r>
      <w:r w:rsidRPr="00C25F3F">
        <w:rPr>
          <w:rFonts w:hint="eastAsia"/>
          <w:b w:val="0"/>
          <w:bCs/>
          <w:sz w:val="21"/>
          <w:szCs w:val="18"/>
        </w:rPr>
        <w:t>全数检查。</w:t>
      </w:r>
    </w:p>
    <w:bookmarkEnd w:id="68"/>
    <w:p w14:paraId="6E0F1AAC" w14:textId="23BFC43F" w:rsidR="00845372" w:rsidRDefault="00845372" w:rsidP="0011215C">
      <w:pPr>
        <w:pStyle w:val="423"/>
        <w:ind w:left="420"/>
        <w:jc w:val="left"/>
        <w:rPr>
          <w:b w:val="0"/>
          <w:bCs/>
          <w:sz w:val="21"/>
          <w:szCs w:val="18"/>
        </w:rPr>
      </w:pPr>
      <w:r w:rsidRPr="00845372">
        <w:rPr>
          <w:rFonts w:hint="eastAsia"/>
          <w:b w:val="0"/>
          <w:bCs/>
          <w:sz w:val="21"/>
          <w:szCs w:val="18"/>
        </w:rPr>
        <w:t>检查方法：用钢尺、水准仪测量。</w:t>
      </w:r>
    </w:p>
    <w:p w14:paraId="1A8A55D4" w14:textId="635E6CF3" w:rsidR="00845372" w:rsidRDefault="00BC6A82" w:rsidP="0011215C">
      <w:pPr>
        <w:pStyle w:val="423"/>
        <w:ind w:left="420"/>
        <w:jc w:val="left"/>
        <w:rPr>
          <w:b w:val="0"/>
          <w:bCs/>
          <w:sz w:val="21"/>
          <w:szCs w:val="18"/>
        </w:rPr>
      </w:pPr>
      <w:r>
        <w:rPr>
          <w:b w:val="0"/>
          <w:bCs/>
          <w:sz w:val="21"/>
          <w:szCs w:val="18"/>
        </w:rPr>
        <w:t>3</w:t>
      </w:r>
      <w:r w:rsidR="00845372" w:rsidRPr="00845372">
        <w:rPr>
          <w:rFonts w:hint="eastAsia"/>
          <w:b w:val="0"/>
          <w:bCs/>
          <w:sz w:val="21"/>
          <w:szCs w:val="18"/>
        </w:rPr>
        <w:t>化粪池</w:t>
      </w:r>
      <w:r w:rsidR="00845372" w:rsidRPr="00845372">
        <w:rPr>
          <w:rFonts w:hint="eastAsia"/>
          <w:b w:val="0"/>
          <w:bCs/>
          <w:sz w:val="21"/>
          <w:szCs w:val="18"/>
        </w:rPr>
        <w:t>(</w:t>
      </w:r>
      <w:r w:rsidR="00845372" w:rsidRPr="00845372">
        <w:rPr>
          <w:rFonts w:hint="eastAsia"/>
          <w:b w:val="0"/>
          <w:bCs/>
          <w:sz w:val="21"/>
          <w:szCs w:val="18"/>
        </w:rPr>
        <w:t>罐</w:t>
      </w:r>
      <w:r w:rsidR="00845372" w:rsidRPr="00845372">
        <w:rPr>
          <w:rFonts w:hint="eastAsia"/>
          <w:b w:val="0"/>
          <w:bCs/>
          <w:sz w:val="21"/>
          <w:szCs w:val="18"/>
        </w:rPr>
        <w:t>)</w:t>
      </w:r>
      <w:r w:rsidR="00830DE6">
        <w:rPr>
          <w:rFonts w:hint="eastAsia"/>
          <w:b w:val="0"/>
          <w:bCs/>
          <w:sz w:val="21"/>
          <w:szCs w:val="18"/>
        </w:rPr>
        <w:t>平正</w:t>
      </w:r>
      <w:r w:rsidR="00845372" w:rsidRPr="00845372">
        <w:rPr>
          <w:rFonts w:hint="eastAsia"/>
          <w:b w:val="0"/>
          <w:bCs/>
          <w:sz w:val="21"/>
          <w:szCs w:val="18"/>
        </w:rPr>
        <w:t>、临时支撑牢固，</w:t>
      </w:r>
      <w:r w:rsidR="00830DE6">
        <w:rPr>
          <w:rFonts w:hint="eastAsia"/>
          <w:b w:val="0"/>
          <w:bCs/>
          <w:sz w:val="21"/>
          <w:szCs w:val="18"/>
        </w:rPr>
        <w:t>罐体无渗漏；</w:t>
      </w:r>
      <w:r w:rsidR="00830DE6">
        <w:rPr>
          <w:b w:val="0"/>
          <w:bCs/>
          <w:sz w:val="21"/>
          <w:szCs w:val="18"/>
        </w:rPr>
        <w:t xml:space="preserve"> </w:t>
      </w:r>
    </w:p>
    <w:p w14:paraId="4B5879B1" w14:textId="3E0602E8" w:rsidR="00C25F3F" w:rsidRDefault="00C25F3F" w:rsidP="0011215C">
      <w:pPr>
        <w:pStyle w:val="423"/>
        <w:ind w:left="420"/>
        <w:jc w:val="left"/>
        <w:rPr>
          <w:b w:val="0"/>
          <w:bCs/>
          <w:sz w:val="21"/>
          <w:szCs w:val="18"/>
        </w:rPr>
      </w:pPr>
      <w:r w:rsidRPr="00C25F3F">
        <w:rPr>
          <w:rFonts w:hint="eastAsia"/>
          <w:b w:val="0"/>
          <w:bCs/>
          <w:sz w:val="21"/>
          <w:szCs w:val="18"/>
        </w:rPr>
        <w:t>检查数最：</w:t>
      </w:r>
      <w:r w:rsidRPr="00C25F3F">
        <w:rPr>
          <w:rFonts w:hint="eastAsia"/>
          <w:b w:val="0"/>
          <w:bCs/>
          <w:sz w:val="21"/>
          <w:szCs w:val="18"/>
        </w:rPr>
        <w:t xml:space="preserve"> </w:t>
      </w:r>
      <w:r w:rsidR="007254B3">
        <w:rPr>
          <w:rFonts w:hint="eastAsia"/>
          <w:b w:val="0"/>
          <w:bCs/>
          <w:sz w:val="21"/>
          <w:szCs w:val="18"/>
        </w:rPr>
        <w:t>观察、</w:t>
      </w:r>
      <w:r w:rsidRPr="00C25F3F">
        <w:rPr>
          <w:rFonts w:hint="eastAsia"/>
          <w:b w:val="0"/>
          <w:bCs/>
          <w:sz w:val="21"/>
          <w:szCs w:val="18"/>
        </w:rPr>
        <w:t>全数检查。</w:t>
      </w:r>
    </w:p>
    <w:p w14:paraId="5E7D1886" w14:textId="634E3BC9" w:rsidR="00845372" w:rsidRPr="00845372" w:rsidRDefault="00845372" w:rsidP="0011215C">
      <w:pPr>
        <w:pStyle w:val="423"/>
        <w:ind w:left="420"/>
        <w:jc w:val="left"/>
        <w:rPr>
          <w:b w:val="0"/>
          <w:bCs/>
          <w:sz w:val="21"/>
          <w:szCs w:val="18"/>
        </w:rPr>
      </w:pPr>
      <w:r w:rsidRPr="00845372">
        <w:rPr>
          <w:rFonts w:hint="eastAsia"/>
          <w:b w:val="0"/>
          <w:bCs/>
          <w:sz w:val="21"/>
          <w:szCs w:val="18"/>
        </w:rPr>
        <w:t>检查方法：</w:t>
      </w:r>
      <w:r>
        <w:rPr>
          <w:rFonts w:hint="eastAsia"/>
          <w:b w:val="0"/>
          <w:bCs/>
          <w:sz w:val="21"/>
          <w:szCs w:val="18"/>
        </w:rPr>
        <w:t>灌水试验</w:t>
      </w:r>
      <w:r w:rsidRPr="00845372">
        <w:rPr>
          <w:rFonts w:hint="eastAsia"/>
          <w:b w:val="0"/>
          <w:bCs/>
          <w:sz w:val="21"/>
          <w:szCs w:val="18"/>
        </w:rPr>
        <w:t>。</w:t>
      </w:r>
    </w:p>
    <w:p w14:paraId="1BC036E3" w14:textId="4E91B211" w:rsidR="00845372" w:rsidRPr="00845372" w:rsidRDefault="007254B3" w:rsidP="00845372">
      <w:pPr>
        <w:pStyle w:val="423"/>
        <w:ind w:left="420"/>
        <w:jc w:val="left"/>
        <w:rPr>
          <w:b w:val="0"/>
          <w:bCs/>
          <w:sz w:val="21"/>
          <w:szCs w:val="18"/>
        </w:rPr>
      </w:pPr>
      <w:r>
        <w:rPr>
          <w:b w:val="0"/>
          <w:bCs/>
          <w:sz w:val="21"/>
          <w:szCs w:val="18"/>
        </w:rPr>
        <w:t>4</w:t>
      </w:r>
      <w:r w:rsidR="00845372">
        <w:rPr>
          <w:b w:val="0"/>
          <w:bCs/>
          <w:sz w:val="21"/>
          <w:szCs w:val="18"/>
        </w:rPr>
        <w:t xml:space="preserve"> </w:t>
      </w:r>
      <w:r w:rsidR="00845372" w:rsidRPr="00845372">
        <w:rPr>
          <w:rFonts w:hint="eastAsia"/>
          <w:b w:val="0"/>
          <w:bCs/>
          <w:sz w:val="21"/>
          <w:szCs w:val="18"/>
        </w:rPr>
        <w:t>原状地基、</w:t>
      </w:r>
      <w:proofErr w:type="gramStart"/>
      <w:r w:rsidR="00845372" w:rsidRPr="00845372">
        <w:rPr>
          <w:rFonts w:hint="eastAsia"/>
          <w:b w:val="0"/>
          <w:bCs/>
          <w:sz w:val="21"/>
          <w:szCs w:val="18"/>
        </w:rPr>
        <w:t>池坑垫层</w:t>
      </w:r>
      <w:proofErr w:type="gramEnd"/>
      <w:r w:rsidR="00845372" w:rsidRPr="00845372">
        <w:rPr>
          <w:rFonts w:hint="eastAsia"/>
          <w:b w:val="0"/>
          <w:bCs/>
          <w:sz w:val="21"/>
          <w:szCs w:val="18"/>
        </w:rPr>
        <w:t>与化粪池接触均匀，无缝隙；化粪池未被挤压变形。</w:t>
      </w:r>
      <w:r w:rsidRPr="007254B3">
        <w:rPr>
          <w:rFonts w:hint="eastAsia"/>
          <w:b w:val="0"/>
          <w:bCs/>
          <w:sz w:val="21"/>
          <w:szCs w:val="18"/>
        </w:rPr>
        <w:t>罐体清掏孔井筒与罐体连接紧密</w:t>
      </w:r>
      <w:r>
        <w:rPr>
          <w:rFonts w:hint="eastAsia"/>
          <w:b w:val="0"/>
          <w:bCs/>
          <w:sz w:val="21"/>
          <w:szCs w:val="18"/>
        </w:rPr>
        <w:t>，</w:t>
      </w:r>
      <w:r w:rsidR="00845372" w:rsidRPr="00845372">
        <w:rPr>
          <w:rFonts w:hint="eastAsia"/>
          <w:b w:val="0"/>
          <w:bCs/>
          <w:sz w:val="21"/>
          <w:szCs w:val="18"/>
        </w:rPr>
        <w:t>化粪池清掏口和其他留口应加盖密固，且易于开启及封闭。</w:t>
      </w:r>
    </w:p>
    <w:p w14:paraId="3806548E" w14:textId="77777777" w:rsidR="00845372" w:rsidRPr="00845372" w:rsidRDefault="00845372" w:rsidP="00845372">
      <w:pPr>
        <w:pStyle w:val="423"/>
        <w:ind w:left="420"/>
        <w:jc w:val="left"/>
        <w:rPr>
          <w:b w:val="0"/>
          <w:bCs/>
          <w:sz w:val="21"/>
          <w:szCs w:val="18"/>
        </w:rPr>
      </w:pPr>
      <w:r w:rsidRPr="00845372">
        <w:rPr>
          <w:rFonts w:hint="eastAsia"/>
          <w:b w:val="0"/>
          <w:bCs/>
          <w:sz w:val="21"/>
          <w:szCs w:val="18"/>
        </w:rPr>
        <w:t>检查数最：</w:t>
      </w:r>
      <w:r w:rsidRPr="00845372">
        <w:rPr>
          <w:rFonts w:hint="eastAsia"/>
          <w:b w:val="0"/>
          <w:bCs/>
          <w:sz w:val="21"/>
          <w:szCs w:val="18"/>
        </w:rPr>
        <w:t xml:space="preserve"> </w:t>
      </w:r>
      <w:r w:rsidRPr="00845372">
        <w:rPr>
          <w:rFonts w:hint="eastAsia"/>
          <w:b w:val="0"/>
          <w:bCs/>
          <w:sz w:val="21"/>
          <w:szCs w:val="18"/>
        </w:rPr>
        <w:t>全数检查。</w:t>
      </w:r>
    </w:p>
    <w:p w14:paraId="5E86FC39" w14:textId="65E6A29D" w:rsidR="00845372" w:rsidRDefault="00845372" w:rsidP="00845372">
      <w:pPr>
        <w:pStyle w:val="423"/>
        <w:ind w:left="420"/>
        <w:jc w:val="left"/>
        <w:rPr>
          <w:b w:val="0"/>
          <w:bCs/>
          <w:sz w:val="21"/>
          <w:szCs w:val="18"/>
        </w:rPr>
      </w:pPr>
      <w:r w:rsidRPr="00845372">
        <w:rPr>
          <w:rFonts w:hint="eastAsia"/>
          <w:b w:val="0"/>
          <w:bCs/>
          <w:sz w:val="21"/>
          <w:szCs w:val="18"/>
        </w:rPr>
        <w:t>检查方法：</w:t>
      </w:r>
      <w:r w:rsidRPr="00845372">
        <w:rPr>
          <w:rFonts w:hint="eastAsia"/>
          <w:b w:val="0"/>
          <w:bCs/>
          <w:sz w:val="21"/>
          <w:szCs w:val="18"/>
        </w:rPr>
        <w:t xml:space="preserve"> </w:t>
      </w:r>
      <w:r w:rsidRPr="00845372">
        <w:rPr>
          <w:rFonts w:hint="eastAsia"/>
          <w:b w:val="0"/>
          <w:bCs/>
          <w:sz w:val="21"/>
          <w:szCs w:val="18"/>
        </w:rPr>
        <w:t>观察检查。</w:t>
      </w:r>
    </w:p>
    <w:p w14:paraId="19F79E74" w14:textId="459E51E3" w:rsidR="00ED4158" w:rsidRPr="0011215C" w:rsidRDefault="007254B3" w:rsidP="00ED4158">
      <w:pPr>
        <w:pStyle w:val="423"/>
        <w:ind w:left="420"/>
        <w:jc w:val="left"/>
        <w:rPr>
          <w:b w:val="0"/>
          <w:bCs/>
          <w:sz w:val="21"/>
          <w:szCs w:val="18"/>
        </w:rPr>
      </w:pPr>
      <w:r>
        <w:rPr>
          <w:b w:val="0"/>
          <w:bCs/>
          <w:sz w:val="21"/>
          <w:szCs w:val="18"/>
        </w:rPr>
        <w:t>5</w:t>
      </w:r>
      <w:r w:rsidR="00ED4158">
        <w:rPr>
          <w:rFonts w:hint="eastAsia"/>
          <w:b w:val="0"/>
          <w:bCs/>
          <w:sz w:val="21"/>
          <w:szCs w:val="18"/>
        </w:rPr>
        <w:t>罐</w:t>
      </w:r>
      <w:r w:rsidR="00ED4158" w:rsidRPr="0011215C">
        <w:rPr>
          <w:rFonts w:hint="eastAsia"/>
          <w:b w:val="0"/>
          <w:bCs/>
          <w:sz w:val="21"/>
          <w:szCs w:val="18"/>
        </w:rPr>
        <w:t>体正上方地坪覆盖平整、硬化，</w:t>
      </w:r>
      <w:r w:rsidR="00ED4158">
        <w:rPr>
          <w:rFonts w:hint="eastAsia"/>
          <w:b w:val="0"/>
          <w:bCs/>
          <w:sz w:val="21"/>
          <w:szCs w:val="18"/>
        </w:rPr>
        <w:t>井筒盖板</w:t>
      </w:r>
      <w:r w:rsidR="00ED4158" w:rsidRPr="0011215C">
        <w:rPr>
          <w:rFonts w:hint="eastAsia"/>
          <w:b w:val="0"/>
          <w:bCs/>
          <w:sz w:val="21"/>
          <w:szCs w:val="18"/>
        </w:rPr>
        <w:t>平面高出地坪</w:t>
      </w:r>
      <w:r w:rsidR="00ED4158">
        <w:rPr>
          <w:rFonts w:hint="eastAsia"/>
          <w:b w:val="0"/>
          <w:bCs/>
          <w:sz w:val="21"/>
          <w:szCs w:val="18"/>
        </w:rPr>
        <w:t>不小于</w:t>
      </w:r>
      <w:r w:rsidR="00ED4158">
        <w:rPr>
          <w:rFonts w:hint="eastAsia"/>
          <w:b w:val="0"/>
          <w:bCs/>
          <w:sz w:val="21"/>
          <w:szCs w:val="18"/>
        </w:rPr>
        <w:t>1</w:t>
      </w:r>
      <w:r w:rsidR="00ED4158">
        <w:rPr>
          <w:b w:val="0"/>
          <w:bCs/>
          <w:sz w:val="21"/>
          <w:szCs w:val="18"/>
        </w:rPr>
        <w:t>00mm</w:t>
      </w:r>
      <w:r w:rsidR="00ED4158" w:rsidRPr="0011215C">
        <w:rPr>
          <w:rFonts w:hint="eastAsia"/>
          <w:b w:val="0"/>
          <w:bCs/>
          <w:sz w:val="21"/>
          <w:szCs w:val="18"/>
        </w:rPr>
        <w:t>，确保雨水</w:t>
      </w:r>
      <w:proofErr w:type="gramStart"/>
      <w:r w:rsidR="00ED4158" w:rsidRPr="0011215C">
        <w:rPr>
          <w:rFonts w:hint="eastAsia"/>
          <w:b w:val="0"/>
          <w:bCs/>
          <w:sz w:val="21"/>
          <w:szCs w:val="18"/>
        </w:rPr>
        <w:t>不</w:t>
      </w:r>
      <w:proofErr w:type="gramEnd"/>
      <w:r w:rsidR="00ED4158" w:rsidRPr="0011215C">
        <w:rPr>
          <w:rFonts w:hint="eastAsia"/>
          <w:b w:val="0"/>
          <w:bCs/>
          <w:sz w:val="21"/>
          <w:szCs w:val="18"/>
        </w:rPr>
        <w:t>倒灌入池</w:t>
      </w:r>
      <w:r w:rsidR="00ED4158">
        <w:rPr>
          <w:rFonts w:hint="eastAsia"/>
          <w:b w:val="0"/>
          <w:bCs/>
          <w:sz w:val="21"/>
          <w:szCs w:val="18"/>
        </w:rPr>
        <w:t>。</w:t>
      </w:r>
    </w:p>
    <w:p w14:paraId="01BB3154" w14:textId="77777777" w:rsidR="00ED4158" w:rsidRPr="00845372" w:rsidRDefault="00ED4158" w:rsidP="00ED4158">
      <w:pPr>
        <w:pStyle w:val="423"/>
        <w:ind w:left="420"/>
        <w:jc w:val="left"/>
        <w:rPr>
          <w:b w:val="0"/>
          <w:bCs/>
          <w:sz w:val="21"/>
          <w:szCs w:val="18"/>
        </w:rPr>
      </w:pPr>
      <w:r w:rsidRPr="00845372">
        <w:rPr>
          <w:rFonts w:hint="eastAsia"/>
          <w:b w:val="0"/>
          <w:bCs/>
          <w:sz w:val="21"/>
          <w:szCs w:val="18"/>
        </w:rPr>
        <w:t>检查数最：</w:t>
      </w:r>
      <w:r w:rsidRPr="00845372">
        <w:rPr>
          <w:rFonts w:hint="eastAsia"/>
          <w:b w:val="0"/>
          <w:bCs/>
          <w:sz w:val="21"/>
          <w:szCs w:val="18"/>
        </w:rPr>
        <w:t xml:space="preserve"> </w:t>
      </w:r>
      <w:r w:rsidRPr="00845372">
        <w:rPr>
          <w:rFonts w:hint="eastAsia"/>
          <w:b w:val="0"/>
          <w:bCs/>
          <w:sz w:val="21"/>
          <w:szCs w:val="18"/>
        </w:rPr>
        <w:t>全数检查。</w:t>
      </w:r>
    </w:p>
    <w:p w14:paraId="0560113A" w14:textId="6002619A" w:rsidR="00ED4158" w:rsidRDefault="00ED4158" w:rsidP="00ED4158">
      <w:pPr>
        <w:pStyle w:val="423"/>
        <w:ind w:left="420"/>
        <w:jc w:val="left"/>
        <w:rPr>
          <w:b w:val="0"/>
          <w:bCs/>
          <w:sz w:val="21"/>
          <w:szCs w:val="18"/>
        </w:rPr>
      </w:pPr>
      <w:r w:rsidRPr="00845372">
        <w:rPr>
          <w:rFonts w:hint="eastAsia"/>
          <w:b w:val="0"/>
          <w:bCs/>
          <w:sz w:val="21"/>
          <w:szCs w:val="18"/>
        </w:rPr>
        <w:t>检查方法：</w:t>
      </w:r>
      <w:r w:rsidRPr="00845372">
        <w:rPr>
          <w:rFonts w:hint="eastAsia"/>
          <w:b w:val="0"/>
          <w:bCs/>
          <w:sz w:val="21"/>
          <w:szCs w:val="18"/>
        </w:rPr>
        <w:t xml:space="preserve"> </w:t>
      </w:r>
      <w:r w:rsidRPr="00845372">
        <w:rPr>
          <w:rFonts w:hint="eastAsia"/>
          <w:b w:val="0"/>
          <w:bCs/>
          <w:sz w:val="21"/>
          <w:szCs w:val="18"/>
        </w:rPr>
        <w:t>观察</w:t>
      </w:r>
      <w:r>
        <w:rPr>
          <w:rFonts w:hint="eastAsia"/>
          <w:b w:val="0"/>
          <w:bCs/>
          <w:sz w:val="21"/>
          <w:szCs w:val="18"/>
        </w:rPr>
        <w:t>、尺量</w:t>
      </w:r>
      <w:r w:rsidRPr="00845372">
        <w:rPr>
          <w:rFonts w:hint="eastAsia"/>
          <w:b w:val="0"/>
          <w:bCs/>
          <w:sz w:val="21"/>
          <w:szCs w:val="18"/>
        </w:rPr>
        <w:t>。</w:t>
      </w:r>
    </w:p>
    <w:p w14:paraId="2E800C5D" w14:textId="1B258FE1" w:rsidR="00633503" w:rsidRPr="00236542" w:rsidRDefault="00236542" w:rsidP="00236542">
      <w:pPr>
        <w:pStyle w:val="af6"/>
        <w:ind w:firstLineChars="0" w:firstLine="0"/>
        <w:jc w:val="center"/>
        <w:rPr>
          <w:b w:val="0"/>
          <w:bCs/>
          <w:kern w:val="0"/>
          <w:sz w:val="21"/>
          <w:szCs w:val="18"/>
        </w:rPr>
      </w:pPr>
      <w:r>
        <w:rPr>
          <w:b w:val="0"/>
          <w:bCs/>
          <w:kern w:val="0"/>
          <w:sz w:val="21"/>
          <w:szCs w:val="18"/>
        </w:rPr>
        <w:t>一般项目</w:t>
      </w:r>
    </w:p>
    <w:p w14:paraId="1C9513ED" w14:textId="6D986C9F" w:rsidR="00236542" w:rsidRDefault="00236542" w:rsidP="00236542">
      <w:pPr>
        <w:pStyle w:val="af6"/>
        <w:ind w:left="420" w:firstLineChars="0" w:firstLine="0"/>
        <w:rPr>
          <w:b w:val="0"/>
          <w:bCs/>
          <w:kern w:val="0"/>
          <w:sz w:val="21"/>
          <w:szCs w:val="18"/>
        </w:rPr>
      </w:pPr>
      <w:r>
        <w:rPr>
          <w:b w:val="0"/>
          <w:bCs/>
          <w:kern w:val="0"/>
          <w:sz w:val="21"/>
          <w:szCs w:val="18"/>
        </w:rPr>
        <w:t>6</w:t>
      </w:r>
      <w:r w:rsidRPr="00C87884">
        <w:rPr>
          <w:b w:val="0"/>
          <w:bCs/>
          <w:kern w:val="0"/>
          <w:sz w:val="21"/>
          <w:szCs w:val="18"/>
        </w:rPr>
        <w:t xml:space="preserve"> </w:t>
      </w:r>
      <w:r>
        <w:rPr>
          <w:rFonts w:hint="eastAsia"/>
          <w:b w:val="0"/>
          <w:bCs/>
          <w:kern w:val="0"/>
          <w:sz w:val="21"/>
          <w:szCs w:val="18"/>
        </w:rPr>
        <w:t>成品化粪池</w:t>
      </w:r>
      <w:r w:rsidRPr="00C87884">
        <w:rPr>
          <w:rFonts w:hint="eastAsia"/>
          <w:b w:val="0"/>
          <w:bCs/>
          <w:kern w:val="0"/>
          <w:sz w:val="21"/>
          <w:szCs w:val="18"/>
        </w:rPr>
        <w:t>允许偏差应符合表</w:t>
      </w:r>
      <w:r w:rsidRPr="00C87884">
        <w:rPr>
          <w:b w:val="0"/>
          <w:bCs/>
          <w:kern w:val="0"/>
          <w:sz w:val="21"/>
          <w:szCs w:val="18"/>
        </w:rPr>
        <w:t>6.</w:t>
      </w:r>
      <w:r>
        <w:rPr>
          <w:b w:val="0"/>
          <w:bCs/>
          <w:kern w:val="0"/>
          <w:sz w:val="21"/>
          <w:szCs w:val="18"/>
        </w:rPr>
        <w:t>6.</w:t>
      </w:r>
      <w:r w:rsidR="003940B9">
        <w:rPr>
          <w:b w:val="0"/>
          <w:bCs/>
          <w:kern w:val="0"/>
          <w:sz w:val="21"/>
          <w:szCs w:val="18"/>
        </w:rPr>
        <w:t>5</w:t>
      </w:r>
      <w:r w:rsidRPr="00C87884">
        <w:rPr>
          <w:rFonts w:hint="eastAsia"/>
          <w:b w:val="0"/>
          <w:bCs/>
          <w:kern w:val="0"/>
          <w:sz w:val="21"/>
          <w:szCs w:val="18"/>
        </w:rPr>
        <w:t>的规定。</w:t>
      </w:r>
    </w:p>
    <w:p w14:paraId="1E2A1A28" w14:textId="16339527" w:rsidR="00236542" w:rsidRPr="003940B9" w:rsidRDefault="00236542" w:rsidP="003940B9">
      <w:pPr>
        <w:pStyle w:val="af6"/>
        <w:spacing w:beforeLines="50" w:before="156" w:afterLines="50" w:after="156"/>
        <w:ind w:firstLineChars="0" w:firstLine="0"/>
        <w:jc w:val="center"/>
        <w:rPr>
          <w:rFonts w:ascii="黑体" w:eastAsia="黑体" w:hAnsi="黑体"/>
          <w:b w:val="0"/>
          <w:bCs/>
          <w:kern w:val="0"/>
          <w:sz w:val="21"/>
          <w:szCs w:val="18"/>
        </w:rPr>
      </w:pPr>
      <w:r w:rsidRPr="003940B9">
        <w:rPr>
          <w:rFonts w:ascii="黑体" w:eastAsia="黑体" w:hAnsi="黑体" w:hint="eastAsia"/>
          <w:b w:val="0"/>
          <w:bCs/>
          <w:kern w:val="0"/>
          <w:sz w:val="21"/>
          <w:szCs w:val="18"/>
        </w:rPr>
        <w:t>表</w:t>
      </w:r>
      <w:r w:rsidRPr="003940B9">
        <w:rPr>
          <w:rFonts w:ascii="黑体" w:eastAsia="黑体" w:hAnsi="黑体"/>
          <w:b w:val="0"/>
          <w:bCs/>
          <w:kern w:val="0"/>
          <w:sz w:val="21"/>
          <w:szCs w:val="18"/>
        </w:rPr>
        <w:t>6.6.</w:t>
      </w:r>
      <w:r w:rsidR="003940B9">
        <w:rPr>
          <w:rFonts w:ascii="黑体" w:eastAsia="黑体" w:hAnsi="黑体"/>
          <w:b w:val="0"/>
          <w:bCs/>
          <w:kern w:val="0"/>
          <w:sz w:val="21"/>
          <w:szCs w:val="18"/>
        </w:rPr>
        <w:t>5</w:t>
      </w:r>
      <w:r w:rsidRPr="003940B9">
        <w:rPr>
          <w:rFonts w:ascii="黑体" w:eastAsia="黑体" w:hAnsi="黑体" w:hint="eastAsia"/>
          <w:b w:val="0"/>
          <w:bCs/>
          <w:kern w:val="0"/>
          <w:sz w:val="21"/>
          <w:szCs w:val="18"/>
        </w:rPr>
        <w:t xml:space="preserve"> 成品化粪池</w:t>
      </w:r>
      <w:r w:rsidR="0078348A" w:rsidRPr="003940B9">
        <w:rPr>
          <w:rFonts w:ascii="黑体" w:eastAsia="黑体" w:hAnsi="黑体" w:hint="eastAsia"/>
          <w:b w:val="0"/>
          <w:bCs/>
          <w:kern w:val="0"/>
          <w:sz w:val="21"/>
          <w:szCs w:val="18"/>
        </w:rPr>
        <w:t>安装</w:t>
      </w:r>
      <w:r w:rsidRPr="003940B9">
        <w:rPr>
          <w:rFonts w:ascii="黑体" w:eastAsia="黑体" w:hAnsi="黑体" w:hint="eastAsia"/>
          <w:b w:val="0"/>
          <w:bCs/>
          <w:kern w:val="0"/>
          <w:sz w:val="21"/>
          <w:szCs w:val="18"/>
        </w:rPr>
        <w:t>允许偏差</w:t>
      </w:r>
    </w:p>
    <w:tbl>
      <w:tblPr>
        <w:tblStyle w:val="af8"/>
        <w:tblW w:w="8222" w:type="dxa"/>
        <w:tblInd w:w="420" w:type="dxa"/>
        <w:tblLook w:val="04A0" w:firstRow="1" w:lastRow="0" w:firstColumn="1" w:lastColumn="0" w:noHBand="0" w:noVBand="1"/>
      </w:tblPr>
      <w:tblGrid>
        <w:gridCol w:w="470"/>
        <w:gridCol w:w="1515"/>
        <w:gridCol w:w="1514"/>
        <w:gridCol w:w="1099"/>
        <w:gridCol w:w="1251"/>
        <w:gridCol w:w="759"/>
        <w:gridCol w:w="1614"/>
      </w:tblGrid>
      <w:tr w:rsidR="00236542" w14:paraId="7F5E2B7C" w14:textId="77777777" w:rsidTr="00C12159">
        <w:tc>
          <w:tcPr>
            <w:tcW w:w="3499" w:type="dxa"/>
            <w:gridSpan w:val="3"/>
            <w:vMerge w:val="restart"/>
            <w:vAlign w:val="center"/>
          </w:tcPr>
          <w:p w14:paraId="503A26B4" w14:textId="77777777" w:rsidR="00236542" w:rsidRDefault="00236542" w:rsidP="00C12159">
            <w:pPr>
              <w:pStyle w:val="af6"/>
              <w:ind w:firstLineChars="0" w:firstLine="0"/>
              <w:jc w:val="center"/>
              <w:rPr>
                <w:b w:val="0"/>
                <w:bCs/>
                <w:kern w:val="0"/>
                <w:sz w:val="21"/>
                <w:szCs w:val="18"/>
              </w:rPr>
            </w:pPr>
            <w:r>
              <w:rPr>
                <w:b w:val="0"/>
                <w:bCs/>
                <w:kern w:val="0"/>
                <w:sz w:val="21"/>
                <w:szCs w:val="18"/>
              </w:rPr>
              <w:t>检查项目</w:t>
            </w:r>
          </w:p>
        </w:tc>
        <w:tc>
          <w:tcPr>
            <w:tcW w:w="1099" w:type="dxa"/>
            <w:vMerge w:val="restart"/>
            <w:vAlign w:val="center"/>
          </w:tcPr>
          <w:p w14:paraId="61EBADBE" w14:textId="77777777" w:rsidR="00236542" w:rsidRDefault="00236542" w:rsidP="00C12159">
            <w:pPr>
              <w:pStyle w:val="af6"/>
              <w:ind w:firstLineChars="0" w:firstLine="0"/>
              <w:jc w:val="center"/>
              <w:rPr>
                <w:b w:val="0"/>
                <w:bCs/>
                <w:kern w:val="0"/>
                <w:sz w:val="21"/>
                <w:szCs w:val="18"/>
              </w:rPr>
            </w:pPr>
            <w:r>
              <w:rPr>
                <w:b w:val="0"/>
                <w:bCs/>
                <w:kern w:val="0"/>
                <w:sz w:val="21"/>
                <w:szCs w:val="18"/>
              </w:rPr>
              <w:t>允许偏差</w:t>
            </w:r>
          </w:p>
          <w:p w14:paraId="29753082" w14:textId="77777777" w:rsidR="00236542" w:rsidRDefault="00236542" w:rsidP="00C12159">
            <w:pPr>
              <w:pStyle w:val="af6"/>
              <w:ind w:firstLineChars="0" w:firstLine="0"/>
              <w:jc w:val="center"/>
              <w:rPr>
                <w:b w:val="0"/>
                <w:bCs/>
                <w:kern w:val="0"/>
                <w:sz w:val="21"/>
                <w:szCs w:val="18"/>
              </w:rPr>
            </w:pPr>
            <w:r>
              <w:rPr>
                <w:rFonts w:hint="eastAsia"/>
                <w:b w:val="0"/>
                <w:bCs/>
                <w:kern w:val="0"/>
                <w:sz w:val="21"/>
                <w:szCs w:val="18"/>
              </w:rPr>
              <w:t>（</w:t>
            </w:r>
            <w:r>
              <w:rPr>
                <w:rFonts w:hint="eastAsia"/>
                <w:b w:val="0"/>
                <w:bCs/>
                <w:kern w:val="0"/>
                <w:sz w:val="21"/>
                <w:szCs w:val="18"/>
              </w:rPr>
              <w:t>m</w:t>
            </w:r>
            <w:r>
              <w:rPr>
                <w:b w:val="0"/>
                <w:bCs/>
                <w:kern w:val="0"/>
                <w:sz w:val="21"/>
                <w:szCs w:val="18"/>
              </w:rPr>
              <w:t>m</w:t>
            </w:r>
            <w:r>
              <w:rPr>
                <w:rFonts w:hint="eastAsia"/>
                <w:b w:val="0"/>
                <w:bCs/>
                <w:kern w:val="0"/>
                <w:sz w:val="21"/>
                <w:szCs w:val="18"/>
              </w:rPr>
              <w:t>）</w:t>
            </w:r>
          </w:p>
        </w:tc>
        <w:tc>
          <w:tcPr>
            <w:tcW w:w="2010" w:type="dxa"/>
            <w:gridSpan w:val="2"/>
            <w:vAlign w:val="center"/>
          </w:tcPr>
          <w:p w14:paraId="0FD2C6F1" w14:textId="77777777" w:rsidR="00236542" w:rsidRDefault="00236542" w:rsidP="00C12159">
            <w:pPr>
              <w:pStyle w:val="af6"/>
              <w:ind w:firstLineChars="0" w:firstLine="0"/>
              <w:jc w:val="center"/>
              <w:rPr>
                <w:b w:val="0"/>
                <w:bCs/>
                <w:kern w:val="0"/>
                <w:sz w:val="21"/>
                <w:szCs w:val="18"/>
              </w:rPr>
            </w:pPr>
            <w:r>
              <w:rPr>
                <w:b w:val="0"/>
                <w:bCs/>
                <w:kern w:val="0"/>
                <w:sz w:val="21"/>
                <w:szCs w:val="18"/>
              </w:rPr>
              <w:t>检查数量</w:t>
            </w:r>
          </w:p>
        </w:tc>
        <w:tc>
          <w:tcPr>
            <w:tcW w:w="1614" w:type="dxa"/>
            <w:vMerge w:val="restart"/>
            <w:vAlign w:val="center"/>
          </w:tcPr>
          <w:p w14:paraId="2426CB9E" w14:textId="77777777" w:rsidR="00236542" w:rsidRDefault="00236542" w:rsidP="00C12159">
            <w:pPr>
              <w:pStyle w:val="af6"/>
              <w:ind w:firstLineChars="0" w:firstLine="0"/>
              <w:jc w:val="center"/>
              <w:rPr>
                <w:b w:val="0"/>
                <w:bCs/>
                <w:kern w:val="0"/>
                <w:sz w:val="21"/>
                <w:szCs w:val="18"/>
              </w:rPr>
            </w:pPr>
            <w:r>
              <w:rPr>
                <w:b w:val="0"/>
                <w:bCs/>
                <w:kern w:val="0"/>
                <w:sz w:val="21"/>
                <w:szCs w:val="18"/>
              </w:rPr>
              <w:t>检查方法</w:t>
            </w:r>
          </w:p>
        </w:tc>
      </w:tr>
      <w:tr w:rsidR="00236542" w14:paraId="317B546E" w14:textId="77777777" w:rsidTr="00C12159">
        <w:tc>
          <w:tcPr>
            <w:tcW w:w="3499" w:type="dxa"/>
            <w:gridSpan w:val="3"/>
            <w:vMerge/>
            <w:vAlign w:val="center"/>
          </w:tcPr>
          <w:p w14:paraId="5AB73200" w14:textId="77777777" w:rsidR="00236542" w:rsidRDefault="00236542" w:rsidP="00C12159">
            <w:pPr>
              <w:pStyle w:val="af6"/>
              <w:ind w:firstLineChars="0" w:firstLine="0"/>
              <w:jc w:val="center"/>
              <w:rPr>
                <w:b w:val="0"/>
                <w:bCs/>
                <w:kern w:val="0"/>
                <w:sz w:val="21"/>
                <w:szCs w:val="18"/>
              </w:rPr>
            </w:pPr>
          </w:p>
        </w:tc>
        <w:tc>
          <w:tcPr>
            <w:tcW w:w="1099" w:type="dxa"/>
            <w:vMerge/>
            <w:vAlign w:val="center"/>
          </w:tcPr>
          <w:p w14:paraId="410610E0" w14:textId="77777777" w:rsidR="00236542" w:rsidRDefault="00236542" w:rsidP="00C12159">
            <w:pPr>
              <w:pStyle w:val="af6"/>
              <w:ind w:firstLineChars="0" w:firstLine="0"/>
              <w:jc w:val="center"/>
              <w:rPr>
                <w:b w:val="0"/>
                <w:bCs/>
                <w:kern w:val="0"/>
                <w:sz w:val="21"/>
                <w:szCs w:val="18"/>
              </w:rPr>
            </w:pPr>
          </w:p>
        </w:tc>
        <w:tc>
          <w:tcPr>
            <w:tcW w:w="1251" w:type="dxa"/>
            <w:vAlign w:val="center"/>
          </w:tcPr>
          <w:p w14:paraId="20C24A47" w14:textId="77777777" w:rsidR="00236542" w:rsidRDefault="00236542" w:rsidP="00C12159">
            <w:pPr>
              <w:pStyle w:val="af6"/>
              <w:ind w:firstLineChars="0" w:firstLine="0"/>
              <w:jc w:val="center"/>
              <w:rPr>
                <w:b w:val="0"/>
                <w:bCs/>
                <w:kern w:val="0"/>
                <w:sz w:val="21"/>
                <w:szCs w:val="18"/>
              </w:rPr>
            </w:pPr>
            <w:r>
              <w:rPr>
                <w:b w:val="0"/>
                <w:bCs/>
                <w:kern w:val="0"/>
                <w:sz w:val="21"/>
                <w:szCs w:val="18"/>
              </w:rPr>
              <w:t>范围</w:t>
            </w:r>
          </w:p>
        </w:tc>
        <w:tc>
          <w:tcPr>
            <w:tcW w:w="759" w:type="dxa"/>
            <w:vAlign w:val="center"/>
          </w:tcPr>
          <w:p w14:paraId="58A844A8" w14:textId="77777777" w:rsidR="00236542" w:rsidRDefault="00236542" w:rsidP="00C12159">
            <w:pPr>
              <w:pStyle w:val="af6"/>
              <w:ind w:firstLineChars="0" w:firstLine="0"/>
              <w:jc w:val="center"/>
              <w:rPr>
                <w:b w:val="0"/>
                <w:bCs/>
                <w:kern w:val="0"/>
                <w:sz w:val="21"/>
                <w:szCs w:val="18"/>
              </w:rPr>
            </w:pPr>
            <w:r>
              <w:rPr>
                <w:b w:val="0"/>
                <w:bCs/>
                <w:kern w:val="0"/>
                <w:sz w:val="21"/>
                <w:szCs w:val="18"/>
              </w:rPr>
              <w:t>点数</w:t>
            </w:r>
          </w:p>
        </w:tc>
        <w:tc>
          <w:tcPr>
            <w:tcW w:w="1614" w:type="dxa"/>
            <w:vMerge/>
            <w:vAlign w:val="center"/>
          </w:tcPr>
          <w:p w14:paraId="4A5ECA15" w14:textId="77777777" w:rsidR="00236542" w:rsidRDefault="00236542" w:rsidP="00C12159">
            <w:pPr>
              <w:pStyle w:val="af6"/>
              <w:ind w:firstLineChars="0" w:firstLine="0"/>
              <w:jc w:val="center"/>
              <w:rPr>
                <w:b w:val="0"/>
                <w:bCs/>
                <w:kern w:val="0"/>
                <w:sz w:val="21"/>
                <w:szCs w:val="18"/>
              </w:rPr>
            </w:pPr>
          </w:p>
        </w:tc>
      </w:tr>
      <w:tr w:rsidR="00236542" w14:paraId="6B7BABA1" w14:textId="77777777" w:rsidTr="00C12159">
        <w:tc>
          <w:tcPr>
            <w:tcW w:w="470" w:type="dxa"/>
            <w:vAlign w:val="center"/>
          </w:tcPr>
          <w:p w14:paraId="6362E0C4" w14:textId="77777777" w:rsidR="00236542" w:rsidRDefault="00236542" w:rsidP="00C12159">
            <w:pPr>
              <w:pStyle w:val="af6"/>
              <w:ind w:firstLineChars="0" w:firstLine="0"/>
              <w:rPr>
                <w:b w:val="0"/>
                <w:bCs/>
                <w:kern w:val="0"/>
                <w:sz w:val="21"/>
                <w:szCs w:val="18"/>
              </w:rPr>
            </w:pPr>
            <w:r>
              <w:rPr>
                <w:rFonts w:hint="eastAsia"/>
                <w:b w:val="0"/>
                <w:bCs/>
                <w:kern w:val="0"/>
                <w:sz w:val="21"/>
                <w:szCs w:val="18"/>
              </w:rPr>
              <w:t>1</w:t>
            </w:r>
          </w:p>
        </w:tc>
        <w:tc>
          <w:tcPr>
            <w:tcW w:w="3029" w:type="dxa"/>
            <w:gridSpan w:val="2"/>
            <w:vAlign w:val="center"/>
          </w:tcPr>
          <w:p w14:paraId="6355B31E" w14:textId="74E26409" w:rsidR="00236542" w:rsidRDefault="00236542" w:rsidP="00C12159">
            <w:pPr>
              <w:pStyle w:val="af6"/>
              <w:ind w:firstLineChars="0" w:firstLine="0"/>
              <w:rPr>
                <w:b w:val="0"/>
                <w:bCs/>
                <w:kern w:val="0"/>
                <w:sz w:val="21"/>
                <w:szCs w:val="18"/>
              </w:rPr>
            </w:pPr>
            <w:r>
              <w:rPr>
                <w:b w:val="0"/>
                <w:bCs/>
                <w:kern w:val="0"/>
                <w:sz w:val="21"/>
                <w:szCs w:val="18"/>
              </w:rPr>
              <w:t>轴线位置</w:t>
            </w:r>
          </w:p>
        </w:tc>
        <w:tc>
          <w:tcPr>
            <w:tcW w:w="1099" w:type="dxa"/>
            <w:vAlign w:val="center"/>
          </w:tcPr>
          <w:p w14:paraId="69C55FA9" w14:textId="77777777" w:rsidR="00236542" w:rsidRDefault="00236542" w:rsidP="00C12159">
            <w:pPr>
              <w:pStyle w:val="af6"/>
              <w:ind w:firstLineChars="0" w:firstLine="0"/>
              <w:rPr>
                <w:b w:val="0"/>
                <w:bCs/>
                <w:kern w:val="0"/>
                <w:sz w:val="21"/>
                <w:szCs w:val="18"/>
              </w:rPr>
            </w:pPr>
            <w:r>
              <w:rPr>
                <w:rFonts w:hint="eastAsia"/>
                <w:b w:val="0"/>
                <w:bCs/>
                <w:kern w:val="0"/>
                <w:sz w:val="21"/>
                <w:szCs w:val="18"/>
              </w:rPr>
              <w:t>1</w:t>
            </w:r>
            <w:r>
              <w:rPr>
                <w:b w:val="0"/>
                <w:bCs/>
                <w:kern w:val="0"/>
                <w:sz w:val="21"/>
                <w:szCs w:val="18"/>
              </w:rPr>
              <w:t>0</w:t>
            </w:r>
          </w:p>
        </w:tc>
        <w:tc>
          <w:tcPr>
            <w:tcW w:w="1251" w:type="dxa"/>
            <w:vAlign w:val="center"/>
          </w:tcPr>
          <w:p w14:paraId="53F3C776" w14:textId="612646F8" w:rsidR="00236542" w:rsidRDefault="00A7734D" w:rsidP="00C12159">
            <w:pPr>
              <w:pStyle w:val="af6"/>
              <w:ind w:firstLineChars="0" w:firstLine="0"/>
              <w:rPr>
                <w:b w:val="0"/>
                <w:bCs/>
                <w:kern w:val="0"/>
                <w:sz w:val="21"/>
                <w:szCs w:val="18"/>
              </w:rPr>
            </w:pPr>
            <w:r>
              <w:rPr>
                <w:rFonts w:hint="eastAsia"/>
                <w:b w:val="0"/>
                <w:bCs/>
                <w:kern w:val="0"/>
                <w:sz w:val="21"/>
                <w:szCs w:val="18"/>
              </w:rPr>
              <w:t>-</w:t>
            </w:r>
          </w:p>
        </w:tc>
        <w:tc>
          <w:tcPr>
            <w:tcW w:w="759" w:type="dxa"/>
            <w:vAlign w:val="center"/>
          </w:tcPr>
          <w:p w14:paraId="4A37D761" w14:textId="66C3ED2A" w:rsidR="00236542" w:rsidRDefault="00B303CF" w:rsidP="00C12159">
            <w:pPr>
              <w:pStyle w:val="af6"/>
              <w:ind w:firstLineChars="0" w:firstLine="0"/>
              <w:rPr>
                <w:b w:val="0"/>
                <w:bCs/>
                <w:kern w:val="0"/>
                <w:sz w:val="21"/>
                <w:szCs w:val="18"/>
              </w:rPr>
            </w:pPr>
            <w:r>
              <w:rPr>
                <w:b w:val="0"/>
                <w:bCs/>
                <w:kern w:val="0"/>
                <w:sz w:val="21"/>
                <w:szCs w:val="18"/>
              </w:rPr>
              <w:t>2</w:t>
            </w:r>
          </w:p>
        </w:tc>
        <w:tc>
          <w:tcPr>
            <w:tcW w:w="1614" w:type="dxa"/>
            <w:vAlign w:val="center"/>
          </w:tcPr>
          <w:p w14:paraId="5B4E7216" w14:textId="77777777" w:rsidR="00236542" w:rsidRDefault="00236542" w:rsidP="00C12159">
            <w:pPr>
              <w:pStyle w:val="af6"/>
              <w:ind w:firstLineChars="0" w:firstLine="0"/>
              <w:jc w:val="left"/>
              <w:rPr>
                <w:b w:val="0"/>
                <w:bCs/>
                <w:kern w:val="0"/>
                <w:sz w:val="21"/>
                <w:szCs w:val="18"/>
              </w:rPr>
            </w:pPr>
            <w:r w:rsidRPr="007454CD">
              <w:rPr>
                <w:rFonts w:hint="eastAsia"/>
                <w:b w:val="0"/>
                <w:bCs/>
                <w:kern w:val="0"/>
                <w:sz w:val="21"/>
                <w:szCs w:val="18"/>
              </w:rPr>
              <w:t>用经纬仪测量</w:t>
            </w:r>
          </w:p>
        </w:tc>
      </w:tr>
      <w:tr w:rsidR="00236542" w14:paraId="589AA060" w14:textId="77777777" w:rsidTr="00C12159">
        <w:tc>
          <w:tcPr>
            <w:tcW w:w="470" w:type="dxa"/>
            <w:vAlign w:val="center"/>
          </w:tcPr>
          <w:p w14:paraId="02742013" w14:textId="77777777" w:rsidR="00236542" w:rsidRDefault="00236542" w:rsidP="00C12159">
            <w:pPr>
              <w:pStyle w:val="af6"/>
              <w:ind w:firstLineChars="0" w:firstLine="0"/>
              <w:rPr>
                <w:b w:val="0"/>
                <w:bCs/>
                <w:kern w:val="0"/>
                <w:sz w:val="21"/>
                <w:szCs w:val="18"/>
              </w:rPr>
            </w:pPr>
            <w:r>
              <w:rPr>
                <w:rFonts w:hint="eastAsia"/>
                <w:b w:val="0"/>
                <w:bCs/>
                <w:kern w:val="0"/>
                <w:sz w:val="21"/>
                <w:szCs w:val="18"/>
              </w:rPr>
              <w:t>2</w:t>
            </w:r>
          </w:p>
        </w:tc>
        <w:tc>
          <w:tcPr>
            <w:tcW w:w="3029" w:type="dxa"/>
            <w:gridSpan w:val="2"/>
            <w:vAlign w:val="center"/>
          </w:tcPr>
          <w:p w14:paraId="3BFF31A0" w14:textId="195C2704" w:rsidR="00236542" w:rsidRPr="001C0939" w:rsidRDefault="00236542" w:rsidP="00C12159">
            <w:pPr>
              <w:pStyle w:val="af6"/>
              <w:ind w:firstLineChars="0" w:firstLine="0"/>
              <w:rPr>
                <w:b w:val="0"/>
                <w:bCs/>
                <w:kern w:val="0"/>
                <w:sz w:val="21"/>
                <w:szCs w:val="18"/>
              </w:rPr>
            </w:pPr>
            <w:r>
              <w:rPr>
                <w:b w:val="0"/>
                <w:bCs/>
                <w:kern w:val="0"/>
                <w:sz w:val="21"/>
                <w:szCs w:val="18"/>
              </w:rPr>
              <w:t>高程</w:t>
            </w:r>
          </w:p>
        </w:tc>
        <w:tc>
          <w:tcPr>
            <w:tcW w:w="1099" w:type="dxa"/>
            <w:vAlign w:val="center"/>
          </w:tcPr>
          <w:p w14:paraId="481F8DDC" w14:textId="6ADD0E46" w:rsidR="00236542" w:rsidRPr="001C0939" w:rsidRDefault="00236542" w:rsidP="00C12159">
            <w:pPr>
              <w:pStyle w:val="af6"/>
              <w:ind w:firstLineChars="0" w:firstLine="0"/>
              <w:rPr>
                <w:b w:val="0"/>
                <w:bCs/>
                <w:kern w:val="0"/>
                <w:sz w:val="21"/>
                <w:szCs w:val="18"/>
              </w:rPr>
            </w:pPr>
            <w:r w:rsidRPr="001C0939">
              <w:rPr>
                <w:rFonts w:hint="eastAsia"/>
                <w:b w:val="0"/>
                <w:bCs/>
                <w:kern w:val="0"/>
                <w:sz w:val="21"/>
                <w:szCs w:val="18"/>
              </w:rPr>
              <w:t>±</w:t>
            </w:r>
            <w:r>
              <w:rPr>
                <w:rFonts w:hint="eastAsia"/>
                <w:b w:val="0"/>
                <w:bCs/>
                <w:kern w:val="0"/>
                <w:sz w:val="21"/>
                <w:szCs w:val="18"/>
              </w:rPr>
              <w:t>1</w:t>
            </w:r>
            <w:r w:rsidR="007C58C5">
              <w:rPr>
                <w:b w:val="0"/>
                <w:bCs/>
                <w:kern w:val="0"/>
                <w:sz w:val="21"/>
                <w:szCs w:val="18"/>
              </w:rPr>
              <w:t>0</w:t>
            </w:r>
          </w:p>
        </w:tc>
        <w:tc>
          <w:tcPr>
            <w:tcW w:w="1251" w:type="dxa"/>
            <w:vAlign w:val="center"/>
          </w:tcPr>
          <w:p w14:paraId="7D920D61" w14:textId="72D2456C" w:rsidR="00236542" w:rsidRDefault="00236542" w:rsidP="00C12159">
            <w:pPr>
              <w:pStyle w:val="af6"/>
              <w:ind w:firstLineChars="0" w:firstLine="0"/>
              <w:rPr>
                <w:b w:val="0"/>
                <w:bCs/>
                <w:kern w:val="0"/>
                <w:sz w:val="21"/>
                <w:szCs w:val="18"/>
              </w:rPr>
            </w:pPr>
            <w:r w:rsidRPr="001C0939">
              <w:rPr>
                <w:rFonts w:hint="eastAsia"/>
                <w:b w:val="0"/>
                <w:bCs/>
                <w:kern w:val="0"/>
                <w:sz w:val="21"/>
                <w:szCs w:val="18"/>
              </w:rPr>
              <w:t>每</w:t>
            </w:r>
            <w:r w:rsidR="00B303CF">
              <w:rPr>
                <w:b w:val="0"/>
                <w:bCs/>
                <w:kern w:val="0"/>
                <w:sz w:val="21"/>
                <w:szCs w:val="18"/>
              </w:rPr>
              <w:t>1</w:t>
            </w:r>
            <w:r w:rsidRPr="001C0939">
              <w:rPr>
                <w:rFonts w:hint="eastAsia"/>
                <w:b w:val="0"/>
                <w:bCs/>
                <w:kern w:val="0"/>
                <w:sz w:val="21"/>
                <w:szCs w:val="18"/>
              </w:rPr>
              <w:t>m</w:t>
            </w:r>
          </w:p>
        </w:tc>
        <w:tc>
          <w:tcPr>
            <w:tcW w:w="759" w:type="dxa"/>
            <w:vAlign w:val="center"/>
          </w:tcPr>
          <w:p w14:paraId="671847FC" w14:textId="77777777" w:rsidR="00236542" w:rsidRDefault="00236542" w:rsidP="00C12159">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298E713B" w14:textId="77777777" w:rsidR="00236542" w:rsidRDefault="00236542" w:rsidP="00C12159">
            <w:pPr>
              <w:pStyle w:val="af6"/>
              <w:ind w:firstLineChars="0" w:firstLine="0"/>
              <w:jc w:val="left"/>
              <w:rPr>
                <w:b w:val="0"/>
                <w:bCs/>
                <w:kern w:val="0"/>
                <w:sz w:val="21"/>
                <w:szCs w:val="18"/>
              </w:rPr>
            </w:pPr>
            <w:r w:rsidRPr="001C0939">
              <w:rPr>
                <w:rFonts w:hint="eastAsia"/>
                <w:b w:val="0"/>
                <w:bCs/>
                <w:kern w:val="0"/>
                <w:sz w:val="21"/>
                <w:szCs w:val="18"/>
              </w:rPr>
              <w:t>用水准仪测量</w:t>
            </w:r>
          </w:p>
        </w:tc>
      </w:tr>
      <w:tr w:rsidR="00236542" w14:paraId="3AEADED5" w14:textId="77777777" w:rsidTr="00C12159">
        <w:tc>
          <w:tcPr>
            <w:tcW w:w="470" w:type="dxa"/>
            <w:vAlign w:val="center"/>
          </w:tcPr>
          <w:p w14:paraId="3F0768B4" w14:textId="77777777" w:rsidR="00236542" w:rsidRDefault="00236542" w:rsidP="00C12159">
            <w:pPr>
              <w:pStyle w:val="af6"/>
              <w:ind w:firstLineChars="0" w:firstLine="0"/>
              <w:rPr>
                <w:b w:val="0"/>
                <w:bCs/>
                <w:kern w:val="0"/>
                <w:sz w:val="21"/>
                <w:szCs w:val="18"/>
              </w:rPr>
            </w:pPr>
            <w:r>
              <w:rPr>
                <w:rFonts w:hint="eastAsia"/>
                <w:b w:val="0"/>
                <w:bCs/>
                <w:kern w:val="0"/>
                <w:sz w:val="21"/>
                <w:szCs w:val="18"/>
              </w:rPr>
              <w:t>3</w:t>
            </w:r>
          </w:p>
        </w:tc>
        <w:tc>
          <w:tcPr>
            <w:tcW w:w="3029" w:type="dxa"/>
            <w:gridSpan w:val="2"/>
            <w:vAlign w:val="center"/>
          </w:tcPr>
          <w:p w14:paraId="1A489576" w14:textId="5050B46C" w:rsidR="00236542" w:rsidRPr="00E5691A" w:rsidRDefault="00236542" w:rsidP="00C12159">
            <w:pPr>
              <w:pStyle w:val="af6"/>
              <w:ind w:firstLineChars="0" w:firstLine="0"/>
              <w:rPr>
                <w:b w:val="0"/>
                <w:bCs/>
                <w:kern w:val="0"/>
                <w:sz w:val="21"/>
                <w:szCs w:val="18"/>
              </w:rPr>
            </w:pPr>
            <w:r w:rsidRPr="00E5691A">
              <w:rPr>
                <w:rFonts w:hint="eastAsia"/>
                <w:b w:val="0"/>
                <w:bCs/>
                <w:kern w:val="0"/>
                <w:sz w:val="21"/>
                <w:szCs w:val="18"/>
              </w:rPr>
              <w:t>平面尺寸</w:t>
            </w:r>
            <w:r w:rsidRPr="00E5691A">
              <w:rPr>
                <w:rFonts w:hint="eastAsia"/>
                <w:b w:val="0"/>
                <w:bCs/>
                <w:kern w:val="0"/>
                <w:sz w:val="21"/>
                <w:szCs w:val="18"/>
              </w:rPr>
              <w:t>(</w:t>
            </w:r>
            <w:r w:rsidR="004D6045">
              <w:rPr>
                <w:rFonts w:hint="eastAsia"/>
                <w:b w:val="0"/>
                <w:bCs/>
                <w:kern w:val="0"/>
                <w:sz w:val="21"/>
                <w:szCs w:val="18"/>
              </w:rPr>
              <w:t>井筒</w:t>
            </w:r>
            <w:r w:rsidRPr="00E5691A">
              <w:rPr>
                <w:rFonts w:hint="eastAsia"/>
                <w:b w:val="0"/>
                <w:bCs/>
                <w:kern w:val="0"/>
                <w:sz w:val="21"/>
                <w:szCs w:val="18"/>
              </w:rPr>
              <w:t>)</w:t>
            </w:r>
          </w:p>
        </w:tc>
        <w:tc>
          <w:tcPr>
            <w:tcW w:w="1099" w:type="dxa"/>
            <w:vAlign w:val="center"/>
          </w:tcPr>
          <w:p w14:paraId="6D9AA210" w14:textId="77777777" w:rsidR="00236542" w:rsidRDefault="00236542" w:rsidP="00C12159">
            <w:pPr>
              <w:pStyle w:val="af6"/>
              <w:ind w:firstLineChars="0" w:firstLine="0"/>
              <w:rPr>
                <w:b w:val="0"/>
                <w:bCs/>
                <w:kern w:val="0"/>
                <w:sz w:val="21"/>
                <w:szCs w:val="18"/>
              </w:rPr>
            </w:pPr>
            <w:r w:rsidRPr="00E5691A">
              <w:rPr>
                <w:rFonts w:hint="eastAsia"/>
                <w:b w:val="0"/>
                <w:bCs/>
                <w:kern w:val="0"/>
                <w:sz w:val="21"/>
                <w:szCs w:val="18"/>
              </w:rPr>
              <w:t>±</w:t>
            </w:r>
            <w:r>
              <w:rPr>
                <w:b w:val="0"/>
                <w:bCs/>
                <w:kern w:val="0"/>
                <w:sz w:val="21"/>
                <w:szCs w:val="18"/>
              </w:rPr>
              <w:t>20</w:t>
            </w:r>
          </w:p>
        </w:tc>
        <w:tc>
          <w:tcPr>
            <w:tcW w:w="1251" w:type="dxa"/>
            <w:vAlign w:val="center"/>
          </w:tcPr>
          <w:p w14:paraId="6048239E" w14:textId="67D25AB0" w:rsidR="00236542" w:rsidRDefault="004D6045" w:rsidP="00C12159">
            <w:pPr>
              <w:pStyle w:val="af6"/>
              <w:ind w:firstLineChars="0" w:firstLine="0"/>
              <w:rPr>
                <w:b w:val="0"/>
                <w:bCs/>
                <w:kern w:val="0"/>
                <w:sz w:val="21"/>
                <w:szCs w:val="18"/>
              </w:rPr>
            </w:pPr>
            <w:r>
              <w:rPr>
                <w:rFonts w:hint="eastAsia"/>
                <w:b w:val="0"/>
                <w:bCs/>
                <w:kern w:val="0"/>
                <w:sz w:val="21"/>
                <w:szCs w:val="18"/>
              </w:rPr>
              <w:t>每个</w:t>
            </w:r>
          </w:p>
        </w:tc>
        <w:tc>
          <w:tcPr>
            <w:tcW w:w="759" w:type="dxa"/>
            <w:vAlign w:val="center"/>
          </w:tcPr>
          <w:p w14:paraId="4A8B3C24" w14:textId="77777777" w:rsidR="00236542" w:rsidRDefault="00236542" w:rsidP="00C12159">
            <w:pPr>
              <w:pStyle w:val="af6"/>
              <w:ind w:firstLineChars="0" w:firstLine="0"/>
              <w:rPr>
                <w:b w:val="0"/>
                <w:bCs/>
                <w:kern w:val="0"/>
                <w:sz w:val="21"/>
                <w:szCs w:val="18"/>
              </w:rPr>
            </w:pPr>
            <w:r>
              <w:rPr>
                <w:rFonts w:hint="eastAsia"/>
                <w:b w:val="0"/>
                <w:bCs/>
                <w:kern w:val="0"/>
                <w:sz w:val="21"/>
                <w:szCs w:val="18"/>
              </w:rPr>
              <w:t>4</w:t>
            </w:r>
          </w:p>
        </w:tc>
        <w:tc>
          <w:tcPr>
            <w:tcW w:w="1614" w:type="dxa"/>
            <w:vAlign w:val="center"/>
          </w:tcPr>
          <w:p w14:paraId="5A8EFF74" w14:textId="77777777" w:rsidR="00236542" w:rsidRDefault="00236542" w:rsidP="00C12159">
            <w:pPr>
              <w:pStyle w:val="af6"/>
              <w:ind w:firstLineChars="0" w:firstLine="0"/>
              <w:jc w:val="left"/>
              <w:rPr>
                <w:b w:val="0"/>
                <w:bCs/>
                <w:kern w:val="0"/>
                <w:sz w:val="21"/>
                <w:szCs w:val="18"/>
              </w:rPr>
            </w:pPr>
            <w:r>
              <w:rPr>
                <w:b w:val="0"/>
                <w:bCs/>
                <w:kern w:val="0"/>
                <w:sz w:val="21"/>
                <w:szCs w:val="18"/>
              </w:rPr>
              <w:t>用钢尺测量</w:t>
            </w:r>
          </w:p>
        </w:tc>
      </w:tr>
      <w:tr w:rsidR="00236542" w14:paraId="00A67AE8" w14:textId="77777777" w:rsidTr="00C12159">
        <w:tc>
          <w:tcPr>
            <w:tcW w:w="470" w:type="dxa"/>
            <w:vAlign w:val="center"/>
          </w:tcPr>
          <w:p w14:paraId="5F73551D" w14:textId="77777777" w:rsidR="00236542" w:rsidRDefault="00236542" w:rsidP="00C12159">
            <w:pPr>
              <w:pStyle w:val="af6"/>
              <w:ind w:firstLineChars="0" w:firstLine="0"/>
              <w:rPr>
                <w:b w:val="0"/>
                <w:bCs/>
                <w:kern w:val="0"/>
                <w:sz w:val="21"/>
                <w:szCs w:val="18"/>
              </w:rPr>
            </w:pPr>
            <w:r>
              <w:rPr>
                <w:rFonts w:hint="eastAsia"/>
                <w:b w:val="0"/>
                <w:bCs/>
                <w:kern w:val="0"/>
                <w:sz w:val="21"/>
                <w:szCs w:val="18"/>
              </w:rPr>
              <w:t>4</w:t>
            </w:r>
          </w:p>
        </w:tc>
        <w:tc>
          <w:tcPr>
            <w:tcW w:w="3029" w:type="dxa"/>
            <w:gridSpan w:val="2"/>
            <w:vAlign w:val="center"/>
          </w:tcPr>
          <w:p w14:paraId="66951B2A" w14:textId="38B3EC72" w:rsidR="00236542" w:rsidRDefault="00236542" w:rsidP="00C12159">
            <w:pPr>
              <w:rPr>
                <w:b w:val="0"/>
                <w:bCs/>
                <w:kern w:val="0"/>
                <w:sz w:val="21"/>
                <w:szCs w:val="18"/>
              </w:rPr>
            </w:pPr>
            <w:r w:rsidRPr="00E5691A">
              <w:rPr>
                <w:rFonts w:hint="eastAsia"/>
                <w:b w:val="0"/>
                <w:bCs/>
                <w:kern w:val="0"/>
                <w:sz w:val="21"/>
                <w:szCs w:val="18"/>
              </w:rPr>
              <w:t>垂直度</w:t>
            </w:r>
            <w:r w:rsidRPr="00E5691A">
              <w:rPr>
                <w:rFonts w:hint="eastAsia"/>
                <w:b w:val="0"/>
                <w:bCs/>
                <w:kern w:val="0"/>
                <w:sz w:val="21"/>
                <w:szCs w:val="18"/>
              </w:rPr>
              <w:t>(</w:t>
            </w:r>
            <w:r w:rsidR="003074F3">
              <w:rPr>
                <w:rFonts w:hint="eastAsia"/>
                <w:b w:val="0"/>
                <w:bCs/>
                <w:kern w:val="0"/>
                <w:sz w:val="21"/>
                <w:szCs w:val="18"/>
              </w:rPr>
              <w:t>井筒</w:t>
            </w:r>
            <w:r w:rsidRPr="00E5691A">
              <w:rPr>
                <w:rFonts w:hint="eastAsia"/>
                <w:b w:val="0"/>
                <w:bCs/>
                <w:kern w:val="0"/>
                <w:sz w:val="21"/>
                <w:szCs w:val="18"/>
              </w:rPr>
              <w:t>)</w:t>
            </w:r>
          </w:p>
          <w:p w14:paraId="01400E1A" w14:textId="77777777" w:rsidR="00236542" w:rsidRPr="00E5691A" w:rsidRDefault="00236542" w:rsidP="00C12159">
            <w:pPr>
              <w:pStyle w:val="af6"/>
              <w:ind w:firstLineChars="0" w:firstLine="0"/>
              <w:rPr>
                <w:b w:val="0"/>
                <w:bCs/>
                <w:kern w:val="0"/>
                <w:sz w:val="21"/>
                <w:szCs w:val="18"/>
              </w:rPr>
            </w:pPr>
            <w:r w:rsidRPr="00E5691A">
              <w:rPr>
                <w:rFonts w:hint="eastAsia"/>
                <w:b w:val="0"/>
                <w:bCs/>
                <w:kern w:val="0"/>
                <w:sz w:val="21"/>
                <w:szCs w:val="18"/>
              </w:rPr>
              <w:t>H</w:t>
            </w:r>
            <w:r w:rsidRPr="00E5691A">
              <w:rPr>
                <w:rFonts w:hint="eastAsia"/>
                <w:b w:val="0"/>
                <w:bCs/>
                <w:kern w:val="0"/>
                <w:sz w:val="21"/>
                <w:szCs w:val="18"/>
              </w:rPr>
              <w:t>≤</w:t>
            </w:r>
            <w:r>
              <w:rPr>
                <w:b w:val="0"/>
                <w:bCs/>
                <w:kern w:val="0"/>
                <w:sz w:val="21"/>
                <w:szCs w:val="18"/>
              </w:rPr>
              <w:t>2m</w:t>
            </w:r>
          </w:p>
        </w:tc>
        <w:tc>
          <w:tcPr>
            <w:tcW w:w="1099" w:type="dxa"/>
            <w:vAlign w:val="center"/>
          </w:tcPr>
          <w:p w14:paraId="1169A7E2" w14:textId="77777777" w:rsidR="00236542" w:rsidRPr="00E5691A" w:rsidRDefault="00236542" w:rsidP="00C12159">
            <w:pPr>
              <w:pStyle w:val="af6"/>
              <w:ind w:firstLineChars="0" w:firstLine="0"/>
              <w:rPr>
                <w:b w:val="0"/>
                <w:bCs/>
                <w:kern w:val="0"/>
                <w:sz w:val="21"/>
                <w:szCs w:val="18"/>
              </w:rPr>
            </w:pPr>
            <w:r>
              <w:rPr>
                <w:rFonts w:hint="eastAsia"/>
                <w:b w:val="0"/>
                <w:bCs/>
                <w:kern w:val="0"/>
                <w:sz w:val="21"/>
                <w:szCs w:val="18"/>
              </w:rPr>
              <w:t>8</w:t>
            </w:r>
          </w:p>
        </w:tc>
        <w:tc>
          <w:tcPr>
            <w:tcW w:w="1251" w:type="dxa"/>
            <w:vAlign w:val="center"/>
          </w:tcPr>
          <w:p w14:paraId="1D5A3191" w14:textId="77777777" w:rsidR="00236542" w:rsidRDefault="00236542" w:rsidP="00C12159">
            <w:pPr>
              <w:pStyle w:val="af6"/>
              <w:ind w:firstLineChars="0" w:firstLine="0"/>
              <w:rPr>
                <w:b w:val="0"/>
                <w:bCs/>
                <w:kern w:val="0"/>
                <w:sz w:val="21"/>
                <w:szCs w:val="18"/>
              </w:rPr>
            </w:pPr>
            <w:r>
              <w:rPr>
                <w:b w:val="0"/>
                <w:bCs/>
                <w:kern w:val="0"/>
                <w:sz w:val="21"/>
                <w:szCs w:val="18"/>
              </w:rPr>
              <w:t>每</w:t>
            </w:r>
            <w:r>
              <w:rPr>
                <w:rFonts w:hint="eastAsia"/>
                <w:b w:val="0"/>
                <w:bCs/>
                <w:kern w:val="0"/>
                <w:sz w:val="21"/>
                <w:szCs w:val="18"/>
              </w:rPr>
              <w:t>1</w:t>
            </w:r>
            <w:r>
              <w:rPr>
                <w:b w:val="0"/>
                <w:bCs/>
                <w:kern w:val="0"/>
                <w:sz w:val="21"/>
                <w:szCs w:val="18"/>
              </w:rPr>
              <w:t>m</w:t>
            </w:r>
          </w:p>
        </w:tc>
        <w:tc>
          <w:tcPr>
            <w:tcW w:w="759" w:type="dxa"/>
            <w:vAlign w:val="center"/>
          </w:tcPr>
          <w:p w14:paraId="282C49F4" w14:textId="77777777" w:rsidR="00236542" w:rsidRDefault="00236542" w:rsidP="00C12159">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461DCF4C" w14:textId="77777777" w:rsidR="00236542" w:rsidRDefault="00236542" w:rsidP="00C12159">
            <w:pPr>
              <w:pStyle w:val="af6"/>
              <w:ind w:firstLineChars="0" w:firstLine="0"/>
              <w:jc w:val="left"/>
              <w:rPr>
                <w:b w:val="0"/>
                <w:bCs/>
                <w:kern w:val="0"/>
                <w:sz w:val="21"/>
                <w:szCs w:val="18"/>
              </w:rPr>
            </w:pPr>
            <w:r w:rsidRPr="00E5691A">
              <w:rPr>
                <w:rFonts w:hint="eastAsia"/>
                <w:b w:val="0"/>
                <w:bCs/>
                <w:kern w:val="0"/>
                <w:sz w:val="21"/>
                <w:szCs w:val="18"/>
              </w:rPr>
              <w:t>经纬仪测量或吊线配合钢尺量测</w:t>
            </w:r>
          </w:p>
        </w:tc>
      </w:tr>
      <w:tr w:rsidR="00236542" w14:paraId="448548E8" w14:textId="77777777" w:rsidTr="00C12159">
        <w:tc>
          <w:tcPr>
            <w:tcW w:w="470" w:type="dxa"/>
            <w:vAlign w:val="center"/>
          </w:tcPr>
          <w:p w14:paraId="5FF13D35" w14:textId="77777777" w:rsidR="00236542" w:rsidRDefault="00236542" w:rsidP="00C12159">
            <w:pPr>
              <w:pStyle w:val="af6"/>
              <w:ind w:firstLineChars="0" w:firstLine="0"/>
              <w:rPr>
                <w:b w:val="0"/>
                <w:bCs/>
                <w:kern w:val="0"/>
                <w:sz w:val="21"/>
                <w:szCs w:val="18"/>
              </w:rPr>
            </w:pPr>
            <w:r>
              <w:rPr>
                <w:rFonts w:hint="eastAsia"/>
                <w:b w:val="0"/>
                <w:bCs/>
                <w:kern w:val="0"/>
                <w:sz w:val="21"/>
                <w:szCs w:val="18"/>
              </w:rPr>
              <w:t>6</w:t>
            </w:r>
          </w:p>
        </w:tc>
        <w:tc>
          <w:tcPr>
            <w:tcW w:w="1515" w:type="dxa"/>
            <w:vAlign w:val="center"/>
          </w:tcPr>
          <w:p w14:paraId="44C6095F" w14:textId="77777777" w:rsidR="00236542" w:rsidRPr="00B47F42" w:rsidRDefault="00236542" w:rsidP="00C12159">
            <w:pPr>
              <w:pStyle w:val="af6"/>
              <w:ind w:firstLineChars="0" w:firstLine="0"/>
              <w:rPr>
                <w:b w:val="0"/>
                <w:bCs/>
                <w:kern w:val="0"/>
                <w:sz w:val="21"/>
                <w:szCs w:val="18"/>
              </w:rPr>
            </w:pPr>
            <w:r>
              <w:rPr>
                <w:rFonts w:hint="eastAsia"/>
                <w:b w:val="0"/>
                <w:bCs/>
                <w:kern w:val="0"/>
                <w:sz w:val="21"/>
                <w:szCs w:val="18"/>
              </w:rPr>
              <w:t>中心线位置</w:t>
            </w:r>
          </w:p>
        </w:tc>
        <w:tc>
          <w:tcPr>
            <w:tcW w:w="1514" w:type="dxa"/>
            <w:vAlign w:val="center"/>
          </w:tcPr>
          <w:p w14:paraId="667C64AA" w14:textId="499CE1B9" w:rsidR="00236542" w:rsidRDefault="003074F3" w:rsidP="00C12159">
            <w:pPr>
              <w:pStyle w:val="af6"/>
              <w:ind w:firstLineChars="0" w:firstLine="0"/>
              <w:rPr>
                <w:b w:val="0"/>
                <w:bCs/>
                <w:kern w:val="0"/>
                <w:sz w:val="21"/>
                <w:szCs w:val="18"/>
              </w:rPr>
            </w:pPr>
            <w:r>
              <w:rPr>
                <w:rFonts w:hint="eastAsia"/>
                <w:b w:val="0"/>
                <w:bCs/>
                <w:kern w:val="0"/>
                <w:sz w:val="21"/>
                <w:szCs w:val="18"/>
              </w:rPr>
              <w:t>管道</w:t>
            </w:r>
          </w:p>
        </w:tc>
        <w:tc>
          <w:tcPr>
            <w:tcW w:w="1099" w:type="dxa"/>
            <w:vAlign w:val="center"/>
          </w:tcPr>
          <w:p w14:paraId="4D2EB9BB" w14:textId="77777777" w:rsidR="00236542" w:rsidRDefault="00236542" w:rsidP="00C12159">
            <w:pPr>
              <w:pStyle w:val="af6"/>
              <w:ind w:firstLineChars="0" w:firstLine="0"/>
              <w:rPr>
                <w:b w:val="0"/>
                <w:bCs/>
                <w:kern w:val="0"/>
                <w:sz w:val="21"/>
                <w:szCs w:val="18"/>
              </w:rPr>
            </w:pPr>
            <w:r>
              <w:rPr>
                <w:rFonts w:hint="eastAsia"/>
                <w:b w:val="0"/>
                <w:bCs/>
                <w:kern w:val="0"/>
                <w:sz w:val="21"/>
                <w:szCs w:val="18"/>
              </w:rPr>
              <w:t>5</w:t>
            </w:r>
          </w:p>
        </w:tc>
        <w:tc>
          <w:tcPr>
            <w:tcW w:w="1251" w:type="dxa"/>
            <w:vAlign w:val="center"/>
          </w:tcPr>
          <w:p w14:paraId="14980AF6" w14:textId="77777777" w:rsidR="00236542" w:rsidRDefault="00236542" w:rsidP="00C12159">
            <w:pPr>
              <w:pStyle w:val="af6"/>
              <w:ind w:firstLineChars="0" w:firstLine="0"/>
              <w:rPr>
                <w:b w:val="0"/>
                <w:bCs/>
                <w:kern w:val="0"/>
                <w:sz w:val="21"/>
                <w:szCs w:val="18"/>
              </w:rPr>
            </w:pPr>
            <w:r>
              <w:rPr>
                <w:b w:val="0"/>
                <w:bCs/>
                <w:kern w:val="0"/>
                <w:sz w:val="21"/>
                <w:szCs w:val="18"/>
              </w:rPr>
              <w:t>每件</w:t>
            </w:r>
          </w:p>
        </w:tc>
        <w:tc>
          <w:tcPr>
            <w:tcW w:w="759" w:type="dxa"/>
            <w:vAlign w:val="center"/>
          </w:tcPr>
          <w:p w14:paraId="27E9328C" w14:textId="77777777" w:rsidR="00236542" w:rsidRDefault="00236542" w:rsidP="00C12159">
            <w:pPr>
              <w:pStyle w:val="af6"/>
              <w:ind w:firstLineChars="0" w:firstLine="0"/>
              <w:rPr>
                <w:b w:val="0"/>
                <w:bCs/>
                <w:kern w:val="0"/>
                <w:sz w:val="21"/>
                <w:szCs w:val="18"/>
              </w:rPr>
            </w:pPr>
            <w:r>
              <w:rPr>
                <w:rFonts w:hint="eastAsia"/>
                <w:b w:val="0"/>
                <w:bCs/>
                <w:kern w:val="0"/>
                <w:sz w:val="21"/>
                <w:szCs w:val="18"/>
              </w:rPr>
              <w:t>1</w:t>
            </w:r>
          </w:p>
        </w:tc>
        <w:tc>
          <w:tcPr>
            <w:tcW w:w="1614" w:type="dxa"/>
            <w:vAlign w:val="center"/>
          </w:tcPr>
          <w:p w14:paraId="3844DAA9" w14:textId="77777777" w:rsidR="00236542" w:rsidRDefault="00236542" w:rsidP="00C12159">
            <w:pPr>
              <w:pStyle w:val="af6"/>
              <w:ind w:firstLineChars="0" w:firstLine="0"/>
              <w:jc w:val="left"/>
              <w:rPr>
                <w:b w:val="0"/>
                <w:bCs/>
                <w:kern w:val="0"/>
                <w:sz w:val="21"/>
                <w:szCs w:val="18"/>
              </w:rPr>
            </w:pPr>
            <w:r w:rsidRPr="00BA5250">
              <w:rPr>
                <w:rFonts w:hint="eastAsia"/>
                <w:b w:val="0"/>
                <w:bCs/>
                <w:kern w:val="0"/>
                <w:sz w:val="21"/>
                <w:szCs w:val="18"/>
              </w:rPr>
              <w:t>用钢尺量测</w:t>
            </w:r>
          </w:p>
        </w:tc>
      </w:tr>
    </w:tbl>
    <w:p w14:paraId="6D409B1D" w14:textId="77777777" w:rsidR="00633503" w:rsidRDefault="00633503" w:rsidP="007D1E69">
      <w:pPr>
        <w:pStyle w:val="11"/>
        <w:ind w:left="780" w:firstLine="420"/>
        <w:rPr>
          <w:noProof/>
        </w:rPr>
      </w:pPr>
    </w:p>
    <w:p w14:paraId="122F1F87" w14:textId="1BD35370" w:rsidR="008A762C" w:rsidRDefault="00B67EC1" w:rsidP="00FD42FE">
      <w:pPr>
        <w:pStyle w:val="M1"/>
        <w:ind w:left="0" w:firstLine="0"/>
      </w:pPr>
      <w:bookmarkStart w:id="69" w:name="_Toc114079392"/>
      <w:r>
        <w:rPr>
          <w:rFonts w:hint="eastAsia"/>
        </w:rPr>
        <w:t>竣工</w:t>
      </w:r>
      <w:r w:rsidR="008A762C">
        <w:rPr>
          <w:rFonts w:hint="eastAsia"/>
        </w:rPr>
        <w:t>验收</w:t>
      </w:r>
      <w:bookmarkEnd w:id="69"/>
    </w:p>
    <w:p w14:paraId="34D943E1" w14:textId="77777777" w:rsidR="008A762C" w:rsidRDefault="008A762C" w:rsidP="00FD42FE">
      <w:pPr>
        <w:pStyle w:val="M2"/>
        <w:spacing w:before="156" w:after="156"/>
        <w:ind w:left="0" w:firstLine="0"/>
      </w:pPr>
      <w:bookmarkStart w:id="70" w:name="_Toc114079393"/>
      <w:r>
        <w:rPr>
          <w:rFonts w:hint="eastAsia"/>
        </w:rPr>
        <w:t>一般规定</w:t>
      </w:r>
      <w:bookmarkEnd w:id="70"/>
    </w:p>
    <w:p w14:paraId="2DB37BE5" w14:textId="5B4A18BE" w:rsidR="00A46300" w:rsidRDefault="00A46300" w:rsidP="00FD42FE">
      <w:pPr>
        <w:pStyle w:val="423"/>
        <w:numPr>
          <w:ilvl w:val="0"/>
          <w:numId w:val="35"/>
        </w:numPr>
        <w:ind w:left="0" w:firstLine="0"/>
        <w:jc w:val="left"/>
        <w:rPr>
          <w:b w:val="0"/>
          <w:bCs/>
          <w:sz w:val="21"/>
          <w:szCs w:val="18"/>
        </w:rPr>
      </w:pPr>
      <w:r w:rsidRPr="00A46300">
        <w:rPr>
          <w:rFonts w:hint="eastAsia"/>
          <w:b w:val="0"/>
          <w:bCs/>
          <w:sz w:val="21"/>
          <w:szCs w:val="18"/>
        </w:rPr>
        <w:t>施工单位按设计文件规定的和合约定的内容及施工图纸的要求，全部完成项目建设内容，并在设备、工艺调试完成后，方可提出竣工验收申请</w:t>
      </w:r>
      <w:r w:rsidR="00AF76A8">
        <w:rPr>
          <w:rFonts w:hint="eastAsia"/>
          <w:b w:val="0"/>
          <w:bCs/>
          <w:sz w:val="21"/>
          <w:szCs w:val="18"/>
        </w:rPr>
        <w:t>。</w:t>
      </w:r>
    </w:p>
    <w:p w14:paraId="411863A8" w14:textId="59A4D0D0" w:rsidR="005409C5" w:rsidRDefault="00A46300" w:rsidP="00FD42FE">
      <w:pPr>
        <w:pStyle w:val="423"/>
        <w:numPr>
          <w:ilvl w:val="0"/>
          <w:numId w:val="35"/>
        </w:numPr>
        <w:ind w:left="0" w:firstLine="0"/>
        <w:jc w:val="left"/>
        <w:rPr>
          <w:b w:val="0"/>
          <w:bCs/>
          <w:sz w:val="21"/>
          <w:szCs w:val="18"/>
        </w:rPr>
      </w:pPr>
      <w:r w:rsidRPr="00A46300">
        <w:rPr>
          <w:rFonts w:hint="eastAsia"/>
          <w:b w:val="0"/>
          <w:bCs/>
          <w:sz w:val="21"/>
          <w:szCs w:val="18"/>
        </w:rPr>
        <w:t>工程项目的验收应与后续的运行管理紧密衔接。有条件时，运行管理单位应参加施工单位的调试和试运行工作，并参与工程项目的验收，保证项目验收后即可直接转入运行管理阶段。对于尚未确定运行管理单位的，建设单位应尽早落实验收后的运维工作，或暂交由施工单位、总承包单位运行管理，</w:t>
      </w:r>
      <w:proofErr w:type="gramStart"/>
      <w:r w:rsidRPr="00A46300">
        <w:rPr>
          <w:rFonts w:hint="eastAsia"/>
          <w:b w:val="0"/>
          <w:bCs/>
          <w:sz w:val="21"/>
          <w:szCs w:val="18"/>
        </w:rPr>
        <w:t>待运行</w:t>
      </w:r>
      <w:proofErr w:type="gramEnd"/>
      <w:r w:rsidRPr="00A46300">
        <w:rPr>
          <w:rFonts w:hint="eastAsia"/>
          <w:b w:val="0"/>
          <w:bCs/>
          <w:sz w:val="21"/>
          <w:szCs w:val="18"/>
        </w:rPr>
        <w:t>管理单位确定后按规定办好相关移交手续，进入正式运行管理阶段</w:t>
      </w:r>
      <w:r>
        <w:rPr>
          <w:rFonts w:hint="eastAsia"/>
          <w:b w:val="0"/>
          <w:bCs/>
          <w:sz w:val="21"/>
          <w:szCs w:val="18"/>
        </w:rPr>
        <w:t>。</w:t>
      </w:r>
    </w:p>
    <w:p w14:paraId="2EE4F3BA" w14:textId="1E2E967F" w:rsidR="000413F9" w:rsidRDefault="000413F9" w:rsidP="00FD42FE">
      <w:pPr>
        <w:pStyle w:val="423"/>
        <w:numPr>
          <w:ilvl w:val="0"/>
          <w:numId w:val="35"/>
        </w:numPr>
        <w:jc w:val="left"/>
        <w:rPr>
          <w:b w:val="0"/>
          <w:bCs/>
          <w:sz w:val="21"/>
          <w:szCs w:val="18"/>
        </w:rPr>
      </w:pPr>
      <w:r>
        <w:rPr>
          <w:b w:val="0"/>
          <w:bCs/>
          <w:sz w:val="21"/>
          <w:szCs w:val="18"/>
        </w:rPr>
        <w:t>竣工验收应满足下列要求</w:t>
      </w:r>
      <w:r w:rsidRPr="000413F9">
        <w:rPr>
          <w:rFonts w:hint="eastAsia"/>
          <w:b w:val="0"/>
          <w:bCs/>
          <w:sz w:val="21"/>
          <w:szCs w:val="18"/>
        </w:rPr>
        <w:t>：</w:t>
      </w:r>
    </w:p>
    <w:p w14:paraId="35DB3C4B" w14:textId="39A93060" w:rsidR="00A46300" w:rsidRPr="00A46300" w:rsidRDefault="00A46300" w:rsidP="000413F9">
      <w:pPr>
        <w:pStyle w:val="423"/>
        <w:ind w:left="420"/>
        <w:jc w:val="left"/>
        <w:rPr>
          <w:b w:val="0"/>
          <w:bCs/>
          <w:sz w:val="21"/>
          <w:szCs w:val="18"/>
        </w:rPr>
      </w:pPr>
      <w:r w:rsidRPr="00A46300">
        <w:rPr>
          <w:rFonts w:hint="eastAsia"/>
          <w:b w:val="0"/>
          <w:bCs/>
          <w:sz w:val="21"/>
          <w:szCs w:val="18"/>
        </w:rPr>
        <w:t>1</w:t>
      </w:r>
      <w:r w:rsidRPr="00A46300">
        <w:rPr>
          <w:rFonts w:hint="eastAsia"/>
          <w:b w:val="0"/>
          <w:bCs/>
          <w:sz w:val="21"/>
          <w:szCs w:val="18"/>
        </w:rPr>
        <w:t>资料验收</w:t>
      </w:r>
    </w:p>
    <w:p w14:paraId="6FF045EB" w14:textId="77777777" w:rsidR="00A46300" w:rsidRPr="00A46300" w:rsidRDefault="00A46300" w:rsidP="000413F9">
      <w:pPr>
        <w:pStyle w:val="423"/>
        <w:ind w:left="420"/>
        <w:jc w:val="left"/>
        <w:rPr>
          <w:b w:val="0"/>
          <w:bCs/>
          <w:sz w:val="21"/>
          <w:szCs w:val="18"/>
        </w:rPr>
      </w:pPr>
      <w:r w:rsidRPr="00A46300">
        <w:rPr>
          <w:rFonts w:hint="eastAsia"/>
          <w:b w:val="0"/>
          <w:bCs/>
          <w:sz w:val="21"/>
          <w:szCs w:val="18"/>
        </w:rPr>
        <w:t>建设单位应对全部文件资料进行审核，审核通过后进行系统整理、分类立卷，并及时归档。文件资料审核不通过的，建设单位应提出整改意见，由相关单位限时完成整改，再次提交审核，通过后方能进行工程实体验收工作。</w:t>
      </w:r>
    </w:p>
    <w:p w14:paraId="6FB73EAE" w14:textId="2AB1ADEA" w:rsidR="00A46300" w:rsidRPr="00A46300" w:rsidRDefault="00A46300" w:rsidP="000413F9">
      <w:pPr>
        <w:pStyle w:val="423"/>
        <w:ind w:left="420"/>
        <w:jc w:val="left"/>
        <w:rPr>
          <w:b w:val="0"/>
          <w:bCs/>
          <w:sz w:val="21"/>
          <w:szCs w:val="18"/>
        </w:rPr>
      </w:pPr>
      <w:r w:rsidRPr="00A46300">
        <w:rPr>
          <w:rFonts w:hint="eastAsia"/>
          <w:b w:val="0"/>
          <w:bCs/>
          <w:sz w:val="21"/>
          <w:szCs w:val="18"/>
        </w:rPr>
        <w:t>2</w:t>
      </w:r>
      <w:r w:rsidRPr="00A46300">
        <w:rPr>
          <w:rFonts w:hint="eastAsia"/>
          <w:b w:val="0"/>
          <w:bCs/>
          <w:sz w:val="21"/>
          <w:szCs w:val="18"/>
        </w:rPr>
        <w:t>工程实体验收</w:t>
      </w:r>
    </w:p>
    <w:p w14:paraId="63EC9238" w14:textId="77777777" w:rsidR="00A46300" w:rsidRPr="00A46300" w:rsidRDefault="00A46300" w:rsidP="000413F9">
      <w:pPr>
        <w:pStyle w:val="423"/>
        <w:ind w:left="420"/>
        <w:jc w:val="left"/>
        <w:rPr>
          <w:b w:val="0"/>
          <w:bCs/>
          <w:sz w:val="21"/>
          <w:szCs w:val="18"/>
        </w:rPr>
      </w:pPr>
      <w:r w:rsidRPr="00A46300">
        <w:rPr>
          <w:rFonts w:hint="eastAsia"/>
          <w:b w:val="0"/>
          <w:bCs/>
          <w:sz w:val="21"/>
          <w:szCs w:val="18"/>
        </w:rPr>
        <w:t>文件资料审核通过后，建设单位应组织工程项目各参与方，进行现场实体验收。重点审查工程建设内容是否与设计文件相符、施工质量是否达到现行的质量验收标准、机电设备数量、型号、参数及技术要求等是否与设计文件相符、配电与自控系统是否达到相关防护要求，以及工程项目场地的安全防护措施。工程实体验收合格后，方可进行环保验收，验收不合格的应责成施工单位或其它相关单位进行限期整改。</w:t>
      </w:r>
    </w:p>
    <w:p w14:paraId="05B255AC" w14:textId="7D69B814" w:rsidR="00A46300" w:rsidRPr="00A46300" w:rsidRDefault="00A46300" w:rsidP="000413F9">
      <w:pPr>
        <w:pStyle w:val="423"/>
        <w:ind w:left="420"/>
        <w:jc w:val="left"/>
        <w:rPr>
          <w:b w:val="0"/>
          <w:bCs/>
          <w:sz w:val="21"/>
          <w:szCs w:val="18"/>
        </w:rPr>
      </w:pPr>
      <w:r w:rsidRPr="00A46300">
        <w:rPr>
          <w:rFonts w:hint="eastAsia"/>
          <w:b w:val="0"/>
          <w:bCs/>
          <w:sz w:val="21"/>
          <w:szCs w:val="18"/>
        </w:rPr>
        <w:t>3</w:t>
      </w:r>
      <w:r w:rsidR="000413F9">
        <w:rPr>
          <w:rFonts w:hint="eastAsia"/>
          <w:b w:val="0"/>
          <w:bCs/>
          <w:sz w:val="21"/>
          <w:szCs w:val="18"/>
        </w:rPr>
        <w:t>功能性</w:t>
      </w:r>
      <w:r w:rsidRPr="00A46300">
        <w:rPr>
          <w:rFonts w:hint="eastAsia"/>
          <w:b w:val="0"/>
          <w:bCs/>
          <w:sz w:val="21"/>
          <w:szCs w:val="18"/>
        </w:rPr>
        <w:t>验收</w:t>
      </w:r>
    </w:p>
    <w:p w14:paraId="258D6D78" w14:textId="144D65F5" w:rsidR="000413F9" w:rsidRDefault="00A46300" w:rsidP="000413F9">
      <w:pPr>
        <w:pStyle w:val="423"/>
        <w:ind w:left="420"/>
        <w:jc w:val="left"/>
        <w:rPr>
          <w:b w:val="0"/>
          <w:bCs/>
          <w:sz w:val="21"/>
          <w:szCs w:val="18"/>
        </w:rPr>
      </w:pPr>
      <w:r w:rsidRPr="00A46300">
        <w:rPr>
          <w:rFonts w:hint="eastAsia"/>
          <w:b w:val="0"/>
          <w:bCs/>
          <w:sz w:val="21"/>
          <w:szCs w:val="18"/>
        </w:rPr>
        <w:t>施工单位应提交</w:t>
      </w:r>
      <w:r w:rsidR="000413F9">
        <w:rPr>
          <w:rFonts w:hint="eastAsia"/>
          <w:b w:val="0"/>
          <w:bCs/>
          <w:sz w:val="21"/>
          <w:szCs w:val="18"/>
        </w:rPr>
        <w:t>功能性试验</w:t>
      </w:r>
      <w:r w:rsidRPr="00A46300">
        <w:rPr>
          <w:rFonts w:hint="eastAsia"/>
          <w:b w:val="0"/>
          <w:bCs/>
          <w:sz w:val="21"/>
          <w:szCs w:val="18"/>
        </w:rPr>
        <w:t>报告</w:t>
      </w:r>
      <w:r w:rsidR="004B5E8A">
        <w:rPr>
          <w:rFonts w:hint="eastAsia"/>
          <w:b w:val="0"/>
          <w:bCs/>
          <w:sz w:val="21"/>
          <w:szCs w:val="18"/>
        </w:rPr>
        <w:t>。</w:t>
      </w:r>
    </w:p>
    <w:p w14:paraId="747B0672" w14:textId="4F6FDD10" w:rsidR="000413F9" w:rsidRPr="00C412CE" w:rsidRDefault="000413F9" w:rsidP="00FD42FE">
      <w:pPr>
        <w:pStyle w:val="423"/>
        <w:numPr>
          <w:ilvl w:val="0"/>
          <w:numId w:val="36"/>
        </w:numPr>
        <w:ind w:left="0" w:firstLine="0"/>
        <w:jc w:val="left"/>
        <w:rPr>
          <w:b w:val="0"/>
          <w:bCs/>
          <w:sz w:val="21"/>
          <w:szCs w:val="18"/>
        </w:rPr>
      </w:pPr>
      <w:r w:rsidRPr="00C412CE">
        <w:rPr>
          <w:rFonts w:hint="eastAsia"/>
          <w:b w:val="0"/>
          <w:bCs/>
          <w:sz w:val="21"/>
          <w:szCs w:val="18"/>
        </w:rPr>
        <w:t>施工验收时，应具有下列文件</w:t>
      </w:r>
      <w:r w:rsidRPr="00C412CE">
        <w:rPr>
          <w:b w:val="0"/>
          <w:bCs/>
          <w:sz w:val="21"/>
          <w:szCs w:val="18"/>
        </w:rPr>
        <w:t>:</w:t>
      </w:r>
    </w:p>
    <w:p w14:paraId="2EB32E6A" w14:textId="77777777" w:rsidR="000413F9" w:rsidRPr="0081035A" w:rsidRDefault="000413F9" w:rsidP="00FD42FE">
      <w:pPr>
        <w:pStyle w:val="11"/>
        <w:numPr>
          <w:ilvl w:val="0"/>
          <w:numId w:val="12"/>
        </w:numPr>
        <w:ind w:firstLineChars="0"/>
        <w:rPr>
          <w:lang w:bidi="en-US"/>
        </w:rPr>
      </w:pPr>
      <w:r w:rsidRPr="0081035A">
        <w:rPr>
          <w:rFonts w:hint="eastAsia"/>
          <w:lang w:bidi="en-US"/>
        </w:rPr>
        <w:t>施工图、竣工图和设计变更文件</w:t>
      </w:r>
      <w:r w:rsidRPr="0081035A">
        <w:rPr>
          <w:lang w:bidi="en-US"/>
        </w:rPr>
        <w:t>;</w:t>
      </w:r>
    </w:p>
    <w:p w14:paraId="2B085AAC" w14:textId="77777777" w:rsidR="000413F9" w:rsidRPr="0081035A" w:rsidRDefault="000413F9" w:rsidP="00FD42FE">
      <w:pPr>
        <w:pStyle w:val="11"/>
        <w:numPr>
          <w:ilvl w:val="0"/>
          <w:numId w:val="12"/>
        </w:numPr>
        <w:ind w:firstLineChars="0"/>
        <w:rPr>
          <w:lang w:bidi="en-US"/>
        </w:rPr>
      </w:pPr>
      <w:r w:rsidRPr="0081035A">
        <w:rPr>
          <w:rFonts w:hint="eastAsia"/>
          <w:lang w:bidi="en-US"/>
        </w:rPr>
        <w:t>隐蔽工程验收记录和中间试验记录</w:t>
      </w:r>
      <w:r w:rsidRPr="0081035A">
        <w:rPr>
          <w:lang w:bidi="en-US"/>
        </w:rPr>
        <w:t>;</w:t>
      </w:r>
    </w:p>
    <w:p w14:paraId="7A8B3ADE" w14:textId="77777777" w:rsidR="000413F9" w:rsidRPr="0081035A" w:rsidRDefault="000413F9" w:rsidP="00FD42FE">
      <w:pPr>
        <w:pStyle w:val="11"/>
        <w:numPr>
          <w:ilvl w:val="0"/>
          <w:numId w:val="12"/>
        </w:numPr>
        <w:ind w:firstLineChars="0"/>
        <w:rPr>
          <w:lang w:bidi="en-US"/>
        </w:rPr>
      </w:pPr>
      <w:r w:rsidRPr="0081035A">
        <w:rPr>
          <w:rFonts w:hint="eastAsia"/>
          <w:lang w:bidi="en-US"/>
        </w:rPr>
        <w:t>管道冲洗记录</w:t>
      </w:r>
      <w:r w:rsidRPr="0081035A">
        <w:rPr>
          <w:lang w:bidi="en-US"/>
        </w:rPr>
        <w:t>;</w:t>
      </w:r>
    </w:p>
    <w:p w14:paraId="4A5E544E" w14:textId="77777777" w:rsidR="000413F9" w:rsidRDefault="000413F9" w:rsidP="00FD42FE">
      <w:pPr>
        <w:pStyle w:val="11"/>
        <w:numPr>
          <w:ilvl w:val="0"/>
          <w:numId w:val="12"/>
        </w:numPr>
        <w:ind w:firstLineChars="0"/>
        <w:rPr>
          <w:lang w:bidi="en-US"/>
        </w:rPr>
      </w:pPr>
      <w:r w:rsidRPr="0081035A">
        <w:rPr>
          <w:rFonts w:hint="eastAsia"/>
          <w:lang w:bidi="en-US"/>
        </w:rPr>
        <w:t>管道的压力试验记录</w:t>
      </w:r>
      <w:r w:rsidRPr="0081035A">
        <w:rPr>
          <w:lang w:bidi="en-US"/>
        </w:rPr>
        <w:t>;</w:t>
      </w:r>
    </w:p>
    <w:p w14:paraId="1FD4FF57" w14:textId="77777777" w:rsidR="000413F9" w:rsidRPr="0081035A" w:rsidRDefault="000413F9" w:rsidP="00FD42FE">
      <w:pPr>
        <w:pStyle w:val="11"/>
        <w:numPr>
          <w:ilvl w:val="0"/>
          <w:numId w:val="12"/>
        </w:numPr>
        <w:ind w:firstLineChars="0"/>
        <w:rPr>
          <w:lang w:bidi="en-US"/>
        </w:rPr>
      </w:pPr>
      <w:r w:rsidRPr="0081035A">
        <w:rPr>
          <w:rFonts w:hint="eastAsia"/>
          <w:lang w:bidi="en-US"/>
        </w:rPr>
        <w:t>工程质量事故处理记录</w:t>
      </w:r>
      <w:r w:rsidRPr="0081035A">
        <w:rPr>
          <w:lang w:bidi="en-US"/>
        </w:rPr>
        <w:t>;</w:t>
      </w:r>
    </w:p>
    <w:p w14:paraId="49547FA0" w14:textId="77777777" w:rsidR="000413F9" w:rsidRPr="0081035A" w:rsidRDefault="000413F9" w:rsidP="00FD42FE">
      <w:pPr>
        <w:pStyle w:val="11"/>
        <w:numPr>
          <w:ilvl w:val="0"/>
          <w:numId w:val="12"/>
        </w:numPr>
        <w:ind w:firstLineChars="0"/>
        <w:rPr>
          <w:lang w:bidi="en-US"/>
        </w:rPr>
      </w:pPr>
      <w:r w:rsidRPr="0081035A">
        <w:rPr>
          <w:rFonts w:hint="eastAsia"/>
          <w:lang w:bidi="en-US"/>
        </w:rPr>
        <w:t>工程质量验收评定记录</w:t>
      </w:r>
      <w:r w:rsidRPr="0081035A">
        <w:rPr>
          <w:lang w:bidi="en-US"/>
        </w:rPr>
        <w:t>;</w:t>
      </w:r>
    </w:p>
    <w:p w14:paraId="49B100DB" w14:textId="77777777" w:rsidR="000413F9" w:rsidRDefault="000413F9" w:rsidP="00FD42FE">
      <w:pPr>
        <w:pStyle w:val="11"/>
        <w:numPr>
          <w:ilvl w:val="0"/>
          <w:numId w:val="12"/>
        </w:numPr>
        <w:ind w:firstLineChars="0"/>
        <w:rPr>
          <w:lang w:bidi="en-US"/>
        </w:rPr>
      </w:pPr>
      <w:r w:rsidRPr="0081035A">
        <w:rPr>
          <w:rFonts w:hint="eastAsia"/>
          <w:lang w:bidi="en-US"/>
        </w:rPr>
        <w:t>设备调试运行记录</w:t>
      </w:r>
      <w:r w:rsidRPr="0081035A">
        <w:rPr>
          <w:lang w:bidi="en-US"/>
        </w:rPr>
        <w:t>;</w:t>
      </w:r>
    </w:p>
    <w:p w14:paraId="4B4AD141" w14:textId="09690552" w:rsidR="000413F9" w:rsidRPr="0081035A" w:rsidRDefault="000413F9" w:rsidP="00FD42FE">
      <w:pPr>
        <w:pStyle w:val="11"/>
        <w:numPr>
          <w:ilvl w:val="0"/>
          <w:numId w:val="12"/>
        </w:numPr>
        <w:ind w:firstLineChars="0"/>
        <w:rPr>
          <w:lang w:bidi="en-US"/>
        </w:rPr>
      </w:pPr>
      <w:r w:rsidRPr="000413F9">
        <w:rPr>
          <w:rFonts w:hint="eastAsia"/>
          <w:lang w:bidi="en-US"/>
        </w:rPr>
        <w:t>竣工验收应提供如下主要文件资料：工程项目的立项文件、招标投标文件和工程承包合同、竣工验收申请、工程质量监督报告、工程决算报告及批复、工程竣工审计报告、工程调试运行报告、施工过程中的工程变更文件以及主管部门有关审批、修改、调整文件，竣工图纸、设备技术说明书等。</w:t>
      </w:r>
    </w:p>
    <w:p w14:paraId="267AA255" w14:textId="77777777" w:rsidR="000413F9" w:rsidRPr="0081035A" w:rsidRDefault="000413F9" w:rsidP="000413F9">
      <w:pPr>
        <w:pStyle w:val="11"/>
        <w:ind w:firstLine="420"/>
        <w:rPr>
          <w:lang w:bidi="en-US"/>
        </w:rPr>
      </w:pPr>
      <w:r w:rsidRPr="0081035A">
        <w:rPr>
          <w:rFonts w:hint="eastAsia"/>
          <w:lang w:bidi="en-US"/>
        </w:rPr>
        <w:t>检查数量</w:t>
      </w:r>
      <w:r w:rsidRPr="0081035A">
        <w:rPr>
          <w:lang w:bidi="en-US"/>
        </w:rPr>
        <w:t xml:space="preserve">: </w:t>
      </w:r>
      <w:r w:rsidRPr="0081035A">
        <w:rPr>
          <w:rFonts w:hint="eastAsia"/>
          <w:lang w:bidi="en-US"/>
        </w:rPr>
        <w:t>全数检查。</w:t>
      </w:r>
    </w:p>
    <w:p w14:paraId="49B26960" w14:textId="77777777" w:rsidR="000413F9" w:rsidRDefault="000413F9" w:rsidP="000413F9">
      <w:pPr>
        <w:pStyle w:val="11"/>
        <w:ind w:firstLine="420"/>
        <w:rPr>
          <w:lang w:bidi="en-US"/>
        </w:rPr>
      </w:pPr>
      <w:r w:rsidRPr="0081035A">
        <w:rPr>
          <w:rFonts w:hint="eastAsia"/>
          <w:lang w:bidi="en-US"/>
        </w:rPr>
        <w:t>检查方法</w:t>
      </w:r>
      <w:r w:rsidRPr="0081035A">
        <w:rPr>
          <w:lang w:bidi="en-US"/>
        </w:rPr>
        <w:t>:</w:t>
      </w:r>
      <w:r w:rsidRPr="0081035A">
        <w:rPr>
          <w:rFonts w:hint="eastAsia"/>
          <w:lang w:bidi="en-US"/>
        </w:rPr>
        <w:t>检查相关资料。</w:t>
      </w:r>
    </w:p>
    <w:p w14:paraId="5C816130" w14:textId="11809FA8" w:rsidR="000413F9" w:rsidRPr="00C412CE" w:rsidRDefault="000413F9" w:rsidP="00FD42FE">
      <w:pPr>
        <w:pStyle w:val="423"/>
        <w:numPr>
          <w:ilvl w:val="0"/>
          <w:numId w:val="36"/>
        </w:numPr>
        <w:ind w:left="0" w:firstLine="0"/>
        <w:jc w:val="left"/>
        <w:rPr>
          <w:b w:val="0"/>
          <w:bCs/>
          <w:sz w:val="21"/>
          <w:szCs w:val="18"/>
        </w:rPr>
      </w:pPr>
      <w:r w:rsidRPr="00C412CE">
        <w:rPr>
          <w:rFonts w:hint="eastAsia"/>
          <w:b w:val="0"/>
          <w:bCs/>
          <w:sz w:val="21"/>
          <w:szCs w:val="18"/>
        </w:rPr>
        <w:t>验</w:t>
      </w:r>
      <w:r w:rsidRPr="00C412CE">
        <w:rPr>
          <w:b w:val="0"/>
          <w:bCs/>
          <w:sz w:val="21"/>
          <w:szCs w:val="18"/>
        </w:rPr>
        <w:t>收合格后</w:t>
      </w:r>
      <w:r w:rsidRPr="00C412CE">
        <w:rPr>
          <w:rFonts w:hint="eastAsia"/>
          <w:b w:val="0"/>
          <w:bCs/>
          <w:sz w:val="21"/>
          <w:szCs w:val="18"/>
        </w:rPr>
        <w:t>应</w:t>
      </w:r>
      <w:r w:rsidRPr="00C412CE">
        <w:rPr>
          <w:b w:val="0"/>
          <w:bCs/>
          <w:sz w:val="21"/>
          <w:szCs w:val="18"/>
        </w:rPr>
        <w:t>将有关</w:t>
      </w:r>
      <w:r w:rsidRPr="00C412CE">
        <w:rPr>
          <w:rFonts w:hint="eastAsia"/>
          <w:b w:val="0"/>
          <w:bCs/>
          <w:sz w:val="21"/>
          <w:szCs w:val="18"/>
        </w:rPr>
        <w:t>设计</w:t>
      </w:r>
      <w:r w:rsidRPr="00C412CE">
        <w:rPr>
          <w:b w:val="0"/>
          <w:bCs/>
          <w:sz w:val="21"/>
          <w:szCs w:val="18"/>
        </w:rPr>
        <w:t>、施</w:t>
      </w:r>
      <w:r w:rsidRPr="00C412CE">
        <w:rPr>
          <w:rFonts w:hint="eastAsia"/>
          <w:b w:val="0"/>
          <w:bCs/>
          <w:sz w:val="21"/>
          <w:szCs w:val="18"/>
        </w:rPr>
        <w:t>工及验</w:t>
      </w:r>
      <w:r w:rsidRPr="00C412CE">
        <w:rPr>
          <w:b w:val="0"/>
          <w:bCs/>
          <w:sz w:val="21"/>
          <w:szCs w:val="18"/>
        </w:rPr>
        <w:t>收的文件立卷</w:t>
      </w:r>
      <w:r w:rsidRPr="00C412CE">
        <w:rPr>
          <w:rFonts w:hint="eastAsia"/>
          <w:b w:val="0"/>
          <w:bCs/>
          <w:sz w:val="21"/>
          <w:szCs w:val="18"/>
        </w:rPr>
        <w:t>归</w:t>
      </w:r>
      <w:r w:rsidRPr="00C412CE">
        <w:rPr>
          <w:b w:val="0"/>
          <w:bCs/>
          <w:sz w:val="21"/>
          <w:szCs w:val="18"/>
        </w:rPr>
        <w:t>档</w:t>
      </w:r>
      <w:r w:rsidRPr="00C412CE">
        <w:rPr>
          <w:rFonts w:hint="eastAsia"/>
          <w:b w:val="0"/>
          <w:bCs/>
          <w:sz w:val="21"/>
          <w:szCs w:val="18"/>
        </w:rPr>
        <w:t>。</w:t>
      </w:r>
    </w:p>
    <w:p w14:paraId="6A7A5C0E" w14:textId="77777777" w:rsidR="000413F9" w:rsidRPr="00592301" w:rsidRDefault="000413F9" w:rsidP="000413F9">
      <w:pPr>
        <w:pStyle w:val="11"/>
        <w:ind w:firstLine="420"/>
        <w:rPr>
          <w:lang w:bidi="en-US"/>
        </w:rPr>
      </w:pPr>
      <w:r w:rsidRPr="00592301">
        <w:rPr>
          <w:rFonts w:hint="eastAsia"/>
          <w:lang w:bidi="en-US"/>
        </w:rPr>
        <w:t>检查</w:t>
      </w:r>
      <w:r w:rsidRPr="00592301">
        <w:rPr>
          <w:lang w:bidi="en-US"/>
        </w:rPr>
        <w:t>数</w:t>
      </w:r>
      <w:r w:rsidRPr="00592301">
        <w:rPr>
          <w:rFonts w:hint="eastAsia"/>
          <w:lang w:bidi="en-US"/>
        </w:rPr>
        <w:t>量</w:t>
      </w:r>
      <w:r w:rsidRPr="00592301">
        <w:rPr>
          <w:lang w:bidi="en-US"/>
        </w:rPr>
        <w:t xml:space="preserve">: </w:t>
      </w:r>
      <w:r w:rsidRPr="00592301">
        <w:rPr>
          <w:rFonts w:hint="eastAsia"/>
          <w:lang w:bidi="en-US"/>
        </w:rPr>
        <w:t>全数检查。</w:t>
      </w:r>
    </w:p>
    <w:p w14:paraId="732A7B52" w14:textId="77777777" w:rsidR="000413F9" w:rsidRDefault="000413F9" w:rsidP="000413F9">
      <w:pPr>
        <w:pStyle w:val="11"/>
        <w:ind w:firstLine="420"/>
        <w:rPr>
          <w:lang w:bidi="en-US"/>
        </w:rPr>
      </w:pPr>
      <w:r w:rsidRPr="00592301">
        <w:rPr>
          <w:rFonts w:hint="eastAsia"/>
          <w:lang w:bidi="en-US"/>
        </w:rPr>
        <w:t>检查</w:t>
      </w:r>
      <w:r w:rsidRPr="00592301">
        <w:rPr>
          <w:lang w:bidi="en-US"/>
        </w:rPr>
        <w:t>方法</w:t>
      </w:r>
      <w:r w:rsidRPr="00592301">
        <w:rPr>
          <w:lang w:bidi="en-US"/>
        </w:rPr>
        <w:t xml:space="preserve">: </w:t>
      </w:r>
      <w:r w:rsidRPr="00592301">
        <w:rPr>
          <w:rFonts w:hint="eastAsia"/>
          <w:lang w:bidi="en-US"/>
        </w:rPr>
        <w:t>检查</w:t>
      </w:r>
      <w:r w:rsidRPr="00592301">
        <w:rPr>
          <w:lang w:bidi="en-US"/>
        </w:rPr>
        <w:t>相关</w:t>
      </w:r>
      <w:r w:rsidRPr="00592301">
        <w:rPr>
          <w:rFonts w:hint="eastAsia"/>
          <w:lang w:bidi="en-US"/>
        </w:rPr>
        <w:t>资</w:t>
      </w:r>
      <w:r w:rsidRPr="00592301">
        <w:rPr>
          <w:lang w:bidi="en-US"/>
        </w:rPr>
        <w:t>料</w:t>
      </w:r>
      <w:r w:rsidRPr="00592301">
        <w:rPr>
          <w:rFonts w:hint="eastAsia"/>
          <w:lang w:bidi="en-US"/>
        </w:rPr>
        <w:t>。</w:t>
      </w:r>
    </w:p>
    <w:p w14:paraId="1504B0D4" w14:textId="55F317BD" w:rsidR="00ED5AF6" w:rsidRPr="00ED5AF6" w:rsidRDefault="00ED5AF6" w:rsidP="00ED5AF6">
      <w:pPr>
        <w:pStyle w:val="423"/>
        <w:ind w:left="420"/>
        <w:jc w:val="left"/>
        <w:rPr>
          <w:b w:val="0"/>
          <w:bCs/>
          <w:sz w:val="21"/>
          <w:szCs w:val="18"/>
        </w:rPr>
      </w:pPr>
      <w:r w:rsidRPr="00ED5AF6">
        <w:rPr>
          <w:rFonts w:hint="eastAsia"/>
          <w:b w:val="0"/>
          <w:bCs/>
          <w:sz w:val="21"/>
          <w:szCs w:val="18"/>
        </w:rPr>
        <w:t>1</w:t>
      </w:r>
      <w:r w:rsidRPr="00ED5AF6">
        <w:rPr>
          <w:rFonts w:hint="eastAsia"/>
          <w:b w:val="0"/>
          <w:bCs/>
          <w:sz w:val="21"/>
          <w:szCs w:val="18"/>
        </w:rPr>
        <w:t>签名：有竣工单，有户主签名确认工程完工接收</w:t>
      </w:r>
      <w:r w:rsidR="00C70CD4">
        <w:rPr>
          <w:rFonts w:hint="eastAsia"/>
          <w:b w:val="0"/>
          <w:bCs/>
          <w:sz w:val="21"/>
          <w:szCs w:val="18"/>
        </w:rPr>
        <w:t>。</w:t>
      </w:r>
    </w:p>
    <w:p w14:paraId="15545FC2" w14:textId="157C5862" w:rsidR="000413F9" w:rsidRPr="000413F9" w:rsidRDefault="00ED5AF6" w:rsidP="00ED5AF6">
      <w:pPr>
        <w:pStyle w:val="423"/>
        <w:ind w:left="420"/>
        <w:jc w:val="left"/>
        <w:rPr>
          <w:b w:val="0"/>
          <w:bCs/>
          <w:sz w:val="21"/>
          <w:szCs w:val="18"/>
        </w:rPr>
      </w:pPr>
      <w:r w:rsidRPr="00ED5AF6">
        <w:rPr>
          <w:rFonts w:hint="eastAsia"/>
          <w:b w:val="0"/>
          <w:bCs/>
          <w:sz w:val="21"/>
          <w:szCs w:val="18"/>
        </w:rPr>
        <w:t>2</w:t>
      </w:r>
      <w:r w:rsidRPr="00ED5AF6">
        <w:rPr>
          <w:rFonts w:hint="eastAsia"/>
          <w:b w:val="0"/>
          <w:bCs/>
          <w:sz w:val="21"/>
          <w:szCs w:val="18"/>
        </w:rPr>
        <w:t>档案：建立纸质和</w:t>
      </w:r>
      <w:proofErr w:type="gramStart"/>
      <w:r w:rsidRPr="00ED5AF6">
        <w:rPr>
          <w:rFonts w:hint="eastAsia"/>
          <w:b w:val="0"/>
          <w:bCs/>
          <w:sz w:val="21"/>
          <w:szCs w:val="18"/>
        </w:rPr>
        <w:t>电子台</w:t>
      </w:r>
      <w:proofErr w:type="gramEnd"/>
      <w:r w:rsidRPr="00ED5AF6">
        <w:rPr>
          <w:rFonts w:hint="eastAsia"/>
          <w:b w:val="0"/>
          <w:bCs/>
          <w:sz w:val="21"/>
          <w:szCs w:val="18"/>
        </w:rPr>
        <w:t>账，应有厕所所在乡（镇）和村名称、户主姓名、身份证号码、电话号码，是否为非异地扶贫搬迁建档立卡贫困户、无害化模式、建改方式、完成时间、户主签字、厕所照片及验收记录</w:t>
      </w:r>
      <w:r w:rsidR="000A005B">
        <w:rPr>
          <w:rFonts w:hint="eastAsia"/>
          <w:b w:val="0"/>
          <w:bCs/>
          <w:sz w:val="21"/>
          <w:szCs w:val="18"/>
        </w:rPr>
        <w:t>。</w:t>
      </w:r>
    </w:p>
    <w:p w14:paraId="24063E79" w14:textId="309555B1" w:rsidR="006723C7" w:rsidRDefault="00B67EC1" w:rsidP="00FD42FE">
      <w:pPr>
        <w:pStyle w:val="M2"/>
        <w:spacing w:before="156" w:after="156"/>
        <w:ind w:left="0" w:firstLine="0"/>
      </w:pPr>
      <w:bookmarkStart w:id="71" w:name="_Toc114079394"/>
      <w:r>
        <w:rPr>
          <w:rFonts w:hint="eastAsia"/>
        </w:rPr>
        <w:t>功能性试验</w:t>
      </w:r>
      <w:bookmarkEnd w:id="71"/>
    </w:p>
    <w:p w14:paraId="50AF328B" w14:textId="192CFC30" w:rsidR="0081035A" w:rsidRPr="0081035A" w:rsidRDefault="0081035A" w:rsidP="00FD42FE">
      <w:pPr>
        <w:pStyle w:val="11"/>
        <w:numPr>
          <w:ilvl w:val="0"/>
          <w:numId w:val="13"/>
        </w:numPr>
        <w:ind w:firstLineChars="0"/>
        <w:jc w:val="center"/>
        <w:rPr>
          <w:b/>
          <w:noProof/>
        </w:rPr>
      </w:pPr>
      <w:r w:rsidRPr="0081035A">
        <w:rPr>
          <w:b/>
          <w:noProof/>
        </w:rPr>
        <w:t>水压试验</w:t>
      </w:r>
    </w:p>
    <w:p w14:paraId="3CFD2355" w14:textId="0E79B8A4" w:rsidR="008D76E7" w:rsidRPr="00C412CE" w:rsidRDefault="0081035A" w:rsidP="00FD42FE">
      <w:pPr>
        <w:pStyle w:val="423"/>
        <w:numPr>
          <w:ilvl w:val="0"/>
          <w:numId w:val="42"/>
        </w:numPr>
        <w:jc w:val="left"/>
        <w:rPr>
          <w:b w:val="0"/>
          <w:bCs/>
          <w:sz w:val="21"/>
          <w:szCs w:val="18"/>
        </w:rPr>
      </w:pPr>
      <w:r w:rsidRPr="00C412CE">
        <w:rPr>
          <w:rFonts w:hint="eastAsia"/>
          <w:b w:val="0"/>
          <w:bCs/>
          <w:sz w:val="21"/>
          <w:szCs w:val="18"/>
        </w:rPr>
        <w:t>给水</w:t>
      </w:r>
      <w:r w:rsidRPr="00C412CE">
        <w:rPr>
          <w:b w:val="0"/>
          <w:bCs/>
          <w:sz w:val="21"/>
          <w:szCs w:val="18"/>
        </w:rPr>
        <w:t>管道应进行压力管道的闭水试验</w:t>
      </w:r>
      <w:r w:rsidRPr="00C412CE">
        <w:rPr>
          <w:rFonts w:hint="eastAsia"/>
          <w:b w:val="0"/>
          <w:bCs/>
          <w:sz w:val="21"/>
          <w:szCs w:val="18"/>
        </w:rPr>
        <w:t>，室内管道应符合现行国家标准《建筑给水排水及采暖工程施工质量验收规范》</w:t>
      </w:r>
      <w:r w:rsidRPr="00C412CE">
        <w:rPr>
          <w:rFonts w:hint="eastAsia"/>
          <w:b w:val="0"/>
          <w:bCs/>
          <w:sz w:val="21"/>
          <w:szCs w:val="18"/>
        </w:rPr>
        <w:t>GB 50242</w:t>
      </w:r>
      <w:r w:rsidRPr="00C412CE">
        <w:rPr>
          <w:rFonts w:hint="eastAsia"/>
          <w:b w:val="0"/>
          <w:bCs/>
          <w:sz w:val="21"/>
          <w:szCs w:val="18"/>
        </w:rPr>
        <w:t>的规定，室外给水管道应符合现行国家标准《给水排水管道工程施工及验收规范》</w:t>
      </w:r>
      <w:r w:rsidRPr="00C412CE">
        <w:rPr>
          <w:rFonts w:hint="eastAsia"/>
          <w:b w:val="0"/>
          <w:bCs/>
          <w:sz w:val="21"/>
          <w:szCs w:val="18"/>
        </w:rPr>
        <w:t>GB 50268</w:t>
      </w:r>
      <w:r w:rsidRPr="00C412CE">
        <w:rPr>
          <w:rFonts w:hint="eastAsia"/>
          <w:b w:val="0"/>
          <w:bCs/>
          <w:sz w:val="21"/>
          <w:szCs w:val="18"/>
        </w:rPr>
        <w:t>的规定。</w:t>
      </w:r>
    </w:p>
    <w:p w14:paraId="14147D9F" w14:textId="6EAD1F6D" w:rsidR="0081035A" w:rsidRPr="00C412CE" w:rsidRDefault="0081035A" w:rsidP="00FD42FE">
      <w:pPr>
        <w:pStyle w:val="423"/>
        <w:numPr>
          <w:ilvl w:val="0"/>
          <w:numId w:val="42"/>
        </w:numPr>
        <w:ind w:left="0" w:firstLine="0"/>
        <w:jc w:val="left"/>
        <w:rPr>
          <w:b w:val="0"/>
          <w:bCs/>
          <w:sz w:val="21"/>
          <w:szCs w:val="18"/>
        </w:rPr>
      </w:pPr>
      <w:r w:rsidRPr="00C412CE">
        <w:rPr>
          <w:b w:val="0"/>
          <w:bCs/>
          <w:sz w:val="21"/>
          <w:szCs w:val="18"/>
        </w:rPr>
        <w:t>排水管道</w:t>
      </w:r>
      <w:r w:rsidRPr="00C412CE">
        <w:rPr>
          <w:rFonts w:hint="eastAsia"/>
          <w:b w:val="0"/>
          <w:bCs/>
          <w:sz w:val="21"/>
          <w:szCs w:val="18"/>
        </w:rPr>
        <w:t>应在回填前进行无压力管道严密性试验，室内管道应符合现行国家标准《建筑给水排水及采暖工程施工质量验收规范》</w:t>
      </w:r>
      <w:r w:rsidRPr="00C412CE">
        <w:rPr>
          <w:rFonts w:hint="eastAsia"/>
          <w:b w:val="0"/>
          <w:bCs/>
          <w:sz w:val="21"/>
          <w:szCs w:val="18"/>
        </w:rPr>
        <w:t>GB 50242</w:t>
      </w:r>
      <w:r w:rsidRPr="00C412CE">
        <w:rPr>
          <w:rFonts w:hint="eastAsia"/>
          <w:b w:val="0"/>
          <w:bCs/>
          <w:sz w:val="21"/>
          <w:szCs w:val="18"/>
        </w:rPr>
        <w:t>的规定，室外排水管道应符合现行国家标准《给水排水管道工程施工及验收规范》</w:t>
      </w:r>
      <w:r w:rsidRPr="00C412CE">
        <w:rPr>
          <w:rFonts w:hint="eastAsia"/>
          <w:b w:val="0"/>
          <w:bCs/>
          <w:sz w:val="21"/>
          <w:szCs w:val="18"/>
        </w:rPr>
        <w:t>GB 50268</w:t>
      </w:r>
      <w:r w:rsidRPr="00C412CE">
        <w:rPr>
          <w:rFonts w:hint="eastAsia"/>
          <w:b w:val="0"/>
          <w:bCs/>
          <w:sz w:val="21"/>
          <w:szCs w:val="18"/>
        </w:rPr>
        <w:t>的规定。</w:t>
      </w:r>
    </w:p>
    <w:p w14:paraId="71240750" w14:textId="77777777" w:rsidR="0081035A" w:rsidRDefault="0081035A" w:rsidP="0081035A">
      <w:pPr>
        <w:pStyle w:val="11"/>
        <w:ind w:firstLine="420"/>
        <w:rPr>
          <w:lang w:bidi="en-US"/>
        </w:rPr>
      </w:pPr>
      <w:r>
        <w:rPr>
          <w:rFonts w:hint="eastAsia"/>
          <w:lang w:bidi="en-US"/>
        </w:rPr>
        <w:t>检查数最：</w:t>
      </w:r>
      <w:r>
        <w:rPr>
          <w:rFonts w:hint="eastAsia"/>
          <w:lang w:bidi="en-US"/>
        </w:rPr>
        <w:t xml:space="preserve"> </w:t>
      </w:r>
      <w:r>
        <w:rPr>
          <w:rFonts w:hint="eastAsia"/>
          <w:lang w:bidi="en-US"/>
        </w:rPr>
        <w:t>全数检查。</w:t>
      </w:r>
    </w:p>
    <w:p w14:paraId="0E397E01" w14:textId="77777777" w:rsidR="0081035A" w:rsidRDefault="0081035A" w:rsidP="0081035A">
      <w:pPr>
        <w:pStyle w:val="11"/>
        <w:ind w:firstLine="420"/>
        <w:rPr>
          <w:lang w:bidi="en-US"/>
        </w:rPr>
      </w:pPr>
      <w:r>
        <w:rPr>
          <w:rFonts w:hint="eastAsia"/>
          <w:lang w:bidi="en-US"/>
        </w:rPr>
        <w:t>检查方法：</w:t>
      </w:r>
      <w:r>
        <w:rPr>
          <w:rFonts w:hint="eastAsia"/>
          <w:lang w:bidi="en-US"/>
        </w:rPr>
        <w:t xml:space="preserve"> </w:t>
      </w:r>
      <w:r>
        <w:rPr>
          <w:rFonts w:hint="eastAsia"/>
          <w:lang w:bidi="en-US"/>
        </w:rPr>
        <w:t>观察检查。</w:t>
      </w:r>
    </w:p>
    <w:p w14:paraId="4EA39C3E" w14:textId="774FD227" w:rsidR="0081035A" w:rsidRPr="00C412CE" w:rsidRDefault="001B3BD9" w:rsidP="00FD42FE">
      <w:pPr>
        <w:pStyle w:val="423"/>
        <w:numPr>
          <w:ilvl w:val="0"/>
          <w:numId w:val="42"/>
        </w:numPr>
        <w:ind w:left="0" w:firstLine="0"/>
        <w:jc w:val="left"/>
        <w:rPr>
          <w:b w:val="0"/>
          <w:bCs/>
          <w:sz w:val="21"/>
          <w:szCs w:val="18"/>
        </w:rPr>
      </w:pPr>
      <w:proofErr w:type="gramStart"/>
      <w:r w:rsidRPr="00C412CE">
        <w:rPr>
          <w:rFonts w:hint="eastAsia"/>
          <w:b w:val="0"/>
          <w:bCs/>
          <w:sz w:val="21"/>
          <w:szCs w:val="18"/>
        </w:rPr>
        <w:t>贮</w:t>
      </w:r>
      <w:proofErr w:type="gramEnd"/>
      <w:r w:rsidRPr="00C412CE">
        <w:rPr>
          <w:rFonts w:hint="eastAsia"/>
          <w:b w:val="0"/>
          <w:bCs/>
          <w:sz w:val="21"/>
          <w:szCs w:val="18"/>
        </w:rPr>
        <w:t>粪池</w:t>
      </w:r>
      <w:r w:rsidR="0081035A" w:rsidRPr="00C412CE">
        <w:rPr>
          <w:rFonts w:hint="eastAsia"/>
          <w:b w:val="0"/>
          <w:bCs/>
          <w:sz w:val="21"/>
          <w:szCs w:val="18"/>
        </w:rPr>
        <w:t>和化粪池应做满水试验</w:t>
      </w:r>
      <w:r w:rsidR="004B5E8A">
        <w:rPr>
          <w:rFonts w:hint="eastAsia"/>
          <w:b w:val="0"/>
          <w:bCs/>
          <w:sz w:val="21"/>
          <w:szCs w:val="18"/>
        </w:rPr>
        <w:t>，</w:t>
      </w:r>
      <w:r w:rsidR="004B5E8A" w:rsidRPr="004B5E8A">
        <w:rPr>
          <w:rFonts w:hint="eastAsia"/>
          <w:b w:val="0"/>
          <w:bCs/>
          <w:sz w:val="21"/>
          <w:szCs w:val="18"/>
        </w:rPr>
        <w:t>应符合现行国家标准《给水排水构筑物施工及验收规范》</w:t>
      </w:r>
      <w:r w:rsidR="004B5E8A" w:rsidRPr="004B5E8A">
        <w:rPr>
          <w:rFonts w:hint="eastAsia"/>
          <w:b w:val="0"/>
          <w:bCs/>
          <w:sz w:val="21"/>
          <w:szCs w:val="18"/>
        </w:rPr>
        <w:t>GB50141</w:t>
      </w:r>
      <w:r w:rsidR="004B5E8A" w:rsidRPr="004B5E8A">
        <w:rPr>
          <w:rFonts w:hint="eastAsia"/>
          <w:b w:val="0"/>
          <w:bCs/>
          <w:sz w:val="21"/>
          <w:szCs w:val="18"/>
        </w:rPr>
        <w:t>的有关规定</w:t>
      </w:r>
      <w:r w:rsidR="004B5E8A">
        <w:rPr>
          <w:rFonts w:hint="eastAsia"/>
          <w:b w:val="0"/>
          <w:bCs/>
          <w:sz w:val="21"/>
          <w:szCs w:val="18"/>
        </w:rPr>
        <w:t>。</w:t>
      </w:r>
    </w:p>
    <w:p w14:paraId="75ADD2FB" w14:textId="77777777" w:rsidR="0081035A" w:rsidRDefault="0081035A" w:rsidP="0081035A">
      <w:pPr>
        <w:pStyle w:val="11"/>
        <w:ind w:firstLine="420"/>
        <w:rPr>
          <w:lang w:bidi="en-US"/>
        </w:rPr>
      </w:pPr>
      <w:r>
        <w:rPr>
          <w:rFonts w:hint="eastAsia"/>
          <w:lang w:bidi="en-US"/>
        </w:rPr>
        <w:t>检查数量：</w:t>
      </w:r>
      <w:r>
        <w:rPr>
          <w:rFonts w:hint="eastAsia"/>
          <w:lang w:bidi="en-US"/>
        </w:rPr>
        <w:t xml:space="preserve"> </w:t>
      </w:r>
      <w:r>
        <w:rPr>
          <w:rFonts w:hint="eastAsia"/>
          <w:lang w:bidi="en-US"/>
        </w:rPr>
        <w:t>全数检查。</w:t>
      </w:r>
    </w:p>
    <w:p w14:paraId="2B0A52CC" w14:textId="2883ECEF" w:rsidR="0081035A" w:rsidRDefault="0081035A" w:rsidP="0081035A">
      <w:pPr>
        <w:pStyle w:val="11"/>
        <w:ind w:firstLine="420"/>
        <w:rPr>
          <w:lang w:bidi="en-US"/>
        </w:rPr>
      </w:pPr>
      <w:r>
        <w:rPr>
          <w:rFonts w:hint="eastAsia"/>
          <w:lang w:bidi="en-US"/>
        </w:rPr>
        <w:t>检查方法：</w:t>
      </w:r>
      <w:r>
        <w:rPr>
          <w:rFonts w:hint="eastAsia"/>
          <w:lang w:bidi="en-US"/>
        </w:rPr>
        <w:t xml:space="preserve"> </w:t>
      </w:r>
      <w:r>
        <w:rPr>
          <w:rFonts w:hint="eastAsia"/>
          <w:lang w:bidi="en-US"/>
        </w:rPr>
        <w:t>观察检查。</w:t>
      </w:r>
    </w:p>
    <w:p w14:paraId="494A2D5D" w14:textId="77777777" w:rsidR="0081035A" w:rsidRPr="0081035A" w:rsidRDefault="0081035A" w:rsidP="008D76E7">
      <w:pPr>
        <w:pStyle w:val="11"/>
        <w:ind w:left="780" w:firstLineChars="0" w:firstLine="0"/>
        <w:rPr>
          <w:b/>
          <w:noProof/>
        </w:rPr>
      </w:pPr>
    </w:p>
    <w:p w14:paraId="5F8D1FF8" w14:textId="77777777" w:rsidR="008D76E7" w:rsidRPr="006723C7" w:rsidRDefault="008D76E7" w:rsidP="006723C7">
      <w:pPr>
        <w:rPr>
          <w:lang w:bidi="en-US"/>
        </w:rPr>
      </w:pPr>
    </w:p>
    <w:p w14:paraId="41C24782" w14:textId="0C491AC6" w:rsidR="003275CA" w:rsidRDefault="003275CA" w:rsidP="00836D96">
      <w:pPr>
        <w:pStyle w:val="M1"/>
        <w:numPr>
          <w:ilvl w:val="0"/>
          <w:numId w:val="0"/>
        </w:numPr>
        <w:rPr>
          <w:sz w:val="22"/>
          <w:szCs w:val="18"/>
        </w:rPr>
      </w:pPr>
      <w:bookmarkStart w:id="72" w:name="_Toc114079395"/>
      <w:r w:rsidRPr="003275CA">
        <w:rPr>
          <w:rFonts w:hint="eastAsia"/>
          <w:sz w:val="22"/>
          <w:szCs w:val="18"/>
        </w:rPr>
        <w:t>附录</w:t>
      </w:r>
      <w:r w:rsidRPr="003275CA">
        <w:rPr>
          <w:rFonts w:hint="eastAsia"/>
          <w:sz w:val="22"/>
          <w:szCs w:val="18"/>
        </w:rPr>
        <w:t>A</w:t>
      </w:r>
      <w:r w:rsidR="00836D96" w:rsidRPr="00836D96">
        <w:rPr>
          <w:rFonts w:hint="eastAsia"/>
          <w:sz w:val="22"/>
          <w:szCs w:val="18"/>
        </w:rPr>
        <w:t>户厕验收记录表</w:t>
      </w:r>
      <w:bookmarkEnd w:id="72"/>
    </w:p>
    <w:tbl>
      <w:tblPr>
        <w:tblpPr w:leftFromText="180" w:rightFromText="180" w:vertAnchor="text" w:horzAnchor="page" w:tblpXSpec="center" w:tblpY="82"/>
        <w:tblOverlap w:val="neve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3402"/>
        <w:gridCol w:w="1418"/>
        <w:gridCol w:w="2289"/>
        <w:gridCol w:w="995"/>
      </w:tblGrid>
      <w:tr w:rsidR="00234EAB" w:rsidRPr="005B6ED1" w14:paraId="16B132B0" w14:textId="77777777" w:rsidTr="00C12159">
        <w:trPr>
          <w:trHeight w:val="403"/>
        </w:trPr>
        <w:tc>
          <w:tcPr>
            <w:tcW w:w="817" w:type="dxa"/>
            <w:vAlign w:val="center"/>
          </w:tcPr>
          <w:p w14:paraId="6EA5DC7C" w14:textId="77777777" w:rsidR="00234EAB" w:rsidRPr="005B6ED1" w:rsidRDefault="00234EAB" w:rsidP="00C12159">
            <w:pPr>
              <w:spacing w:line="260" w:lineRule="exact"/>
              <w:jc w:val="center"/>
              <w:rPr>
                <w:rFonts w:asciiTheme="minorEastAsia" w:eastAsiaTheme="minorEastAsia" w:hAnsiTheme="minorEastAsia"/>
                <w:bCs/>
                <w:sz w:val="21"/>
                <w:szCs w:val="21"/>
              </w:rPr>
            </w:pPr>
            <w:r w:rsidRPr="005B6ED1">
              <w:rPr>
                <w:rFonts w:asciiTheme="minorEastAsia" w:eastAsiaTheme="minorEastAsia" w:hAnsiTheme="minorEastAsia" w:hint="eastAsia"/>
                <w:bCs/>
                <w:sz w:val="21"/>
                <w:szCs w:val="21"/>
              </w:rPr>
              <w:t>验收</w:t>
            </w:r>
          </w:p>
          <w:p w14:paraId="6C08819F" w14:textId="77777777" w:rsidR="00234EAB" w:rsidRPr="005B6ED1" w:rsidRDefault="00234EAB" w:rsidP="00C12159">
            <w:pPr>
              <w:spacing w:line="260" w:lineRule="exact"/>
              <w:jc w:val="center"/>
              <w:rPr>
                <w:rFonts w:asciiTheme="minorEastAsia" w:eastAsiaTheme="minorEastAsia" w:hAnsiTheme="minorEastAsia"/>
                <w:bCs/>
                <w:sz w:val="21"/>
                <w:szCs w:val="21"/>
              </w:rPr>
            </w:pPr>
            <w:r w:rsidRPr="005B6ED1">
              <w:rPr>
                <w:rFonts w:asciiTheme="minorEastAsia" w:eastAsiaTheme="minorEastAsia" w:hAnsiTheme="minorEastAsia" w:hint="eastAsia"/>
                <w:bCs/>
                <w:sz w:val="21"/>
                <w:szCs w:val="21"/>
              </w:rPr>
              <w:t>项目</w:t>
            </w:r>
          </w:p>
        </w:tc>
        <w:tc>
          <w:tcPr>
            <w:tcW w:w="7534" w:type="dxa"/>
            <w:gridSpan w:val="4"/>
            <w:vAlign w:val="center"/>
          </w:tcPr>
          <w:p w14:paraId="1D61A547" w14:textId="77777777" w:rsidR="00234EAB" w:rsidRPr="005B6ED1" w:rsidRDefault="00234EAB" w:rsidP="00C12159">
            <w:pPr>
              <w:spacing w:line="260" w:lineRule="exact"/>
              <w:jc w:val="center"/>
              <w:rPr>
                <w:rFonts w:asciiTheme="minorEastAsia" w:eastAsiaTheme="minorEastAsia" w:hAnsiTheme="minorEastAsia"/>
                <w:bCs/>
                <w:sz w:val="21"/>
                <w:szCs w:val="21"/>
              </w:rPr>
            </w:pPr>
            <w:r w:rsidRPr="005B6ED1">
              <w:rPr>
                <w:rFonts w:asciiTheme="minorEastAsia" w:eastAsiaTheme="minorEastAsia" w:hAnsiTheme="minorEastAsia" w:hint="eastAsia"/>
                <w:bCs/>
                <w:sz w:val="21"/>
                <w:szCs w:val="21"/>
              </w:rPr>
              <w:t>技术标准</w:t>
            </w:r>
          </w:p>
        </w:tc>
        <w:tc>
          <w:tcPr>
            <w:tcW w:w="995" w:type="dxa"/>
            <w:shd w:val="clear" w:color="auto" w:fill="auto"/>
            <w:vAlign w:val="center"/>
          </w:tcPr>
          <w:p w14:paraId="460E59A7" w14:textId="77777777" w:rsidR="00234EAB" w:rsidRPr="005B6ED1" w:rsidRDefault="00234EAB" w:rsidP="00C12159">
            <w:pPr>
              <w:widowControl/>
              <w:spacing w:line="240" w:lineRule="auto"/>
              <w:jc w:val="center"/>
              <w:rPr>
                <w:rFonts w:asciiTheme="minorEastAsia" w:eastAsiaTheme="minorEastAsia" w:hAnsiTheme="minorEastAsia"/>
                <w:sz w:val="21"/>
              </w:rPr>
            </w:pPr>
            <w:r w:rsidRPr="005B6ED1">
              <w:rPr>
                <w:rFonts w:asciiTheme="minorEastAsia" w:eastAsiaTheme="minorEastAsia" w:hAnsiTheme="minorEastAsia" w:hint="eastAsia"/>
                <w:sz w:val="21"/>
              </w:rPr>
              <w:t>检验</w:t>
            </w:r>
          </w:p>
          <w:p w14:paraId="2F9232BC" w14:textId="77777777" w:rsidR="00234EAB" w:rsidRPr="005B6ED1" w:rsidRDefault="00234EAB" w:rsidP="00C12159">
            <w:pPr>
              <w:widowControl/>
              <w:spacing w:line="240" w:lineRule="auto"/>
              <w:jc w:val="center"/>
              <w:rPr>
                <w:rFonts w:asciiTheme="minorEastAsia" w:eastAsiaTheme="minorEastAsia" w:hAnsiTheme="minorEastAsia"/>
                <w:sz w:val="21"/>
              </w:rPr>
            </w:pPr>
            <w:r w:rsidRPr="005B6ED1">
              <w:rPr>
                <w:rFonts w:asciiTheme="minorEastAsia" w:eastAsiaTheme="minorEastAsia" w:hAnsiTheme="minorEastAsia" w:hint="eastAsia"/>
                <w:sz w:val="21"/>
              </w:rPr>
              <w:t>结果</w:t>
            </w:r>
          </w:p>
        </w:tc>
      </w:tr>
      <w:tr w:rsidR="00234EAB" w:rsidRPr="005B6ED1" w14:paraId="371E1C4D" w14:textId="77777777" w:rsidTr="00C12159">
        <w:trPr>
          <w:trHeight w:val="343"/>
        </w:trPr>
        <w:tc>
          <w:tcPr>
            <w:tcW w:w="817" w:type="dxa"/>
            <w:vMerge w:val="restart"/>
            <w:vAlign w:val="center"/>
          </w:tcPr>
          <w:p w14:paraId="26F23BFE" w14:textId="77777777" w:rsidR="00234EAB" w:rsidRPr="005B6ED1" w:rsidRDefault="00234EAB" w:rsidP="00C12159">
            <w:pPr>
              <w:spacing w:line="220" w:lineRule="exact"/>
              <w:ind w:right="140"/>
              <w:jc w:val="center"/>
              <w:rPr>
                <w:rFonts w:asciiTheme="minorEastAsia" w:eastAsiaTheme="minorEastAsia" w:hAnsiTheme="minorEastAsia"/>
                <w:sz w:val="24"/>
              </w:rPr>
            </w:pPr>
            <w:r w:rsidRPr="005B6ED1">
              <w:rPr>
                <w:rFonts w:asciiTheme="minorEastAsia" w:eastAsiaTheme="minorEastAsia" w:hAnsiTheme="minorEastAsia" w:hint="eastAsia"/>
                <w:sz w:val="24"/>
              </w:rPr>
              <w:t>地上</w:t>
            </w:r>
          </w:p>
          <w:p w14:paraId="35F43FA3" w14:textId="77777777" w:rsidR="00234EAB" w:rsidRPr="005B6ED1" w:rsidRDefault="00234EAB" w:rsidP="00C12159">
            <w:pPr>
              <w:spacing w:line="220" w:lineRule="exact"/>
              <w:ind w:right="140"/>
              <w:jc w:val="center"/>
              <w:rPr>
                <w:rFonts w:asciiTheme="minorEastAsia" w:eastAsiaTheme="minorEastAsia" w:hAnsiTheme="minorEastAsia"/>
                <w:sz w:val="24"/>
              </w:rPr>
            </w:pPr>
            <w:r w:rsidRPr="005B6ED1">
              <w:rPr>
                <w:rFonts w:asciiTheme="minorEastAsia" w:eastAsiaTheme="minorEastAsia" w:hAnsiTheme="minorEastAsia" w:hint="eastAsia"/>
                <w:sz w:val="24"/>
              </w:rPr>
              <w:t>部分</w:t>
            </w:r>
          </w:p>
        </w:tc>
        <w:tc>
          <w:tcPr>
            <w:tcW w:w="7534" w:type="dxa"/>
            <w:gridSpan w:val="4"/>
            <w:vAlign w:val="center"/>
          </w:tcPr>
          <w:p w14:paraId="763A2B2D" w14:textId="15262F1F" w:rsidR="00234EAB" w:rsidRPr="005B6ED1" w:rsidRDefault="00234EAB"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设施及卫生：</w:t>
            </w:r>
            <w:proofErr w:type="gramStart"/>
            <w:r w:rsidRPr="005B6ED1">
              <w:rPr>
                <w:rFonts w:asciiTheme="minorEastAsia" w:eastAsiaTheme="minorEastAsia" w:hAnsiTheme="minorEastAsia" w:hint="eastAsia"/>
                <w:b w:val="0"/>
                <w:sz w:val="18"/>
                <w:szCs w:val="18"/>
              </w:rPr>
              <w:t>厕屋有墙</w:t>
            </w:r>
            <w:proofErr w:type="gramEnd"/>
            <w:r w:rsidRPr="005B6ED1">
              <w:rPr>
                <w:rFonts w:asciiTheme="minorEastAsia" w:eastAsiaTheme="minorEastAsia" w:hAnsiTheme="minorEastAsia" w:hint="eastAsia"/>
                <w:b w:val="0"/>
                <w:sz w:val="18"/>
                <w:szCs w:val="18"/>
              </w:rPr>
              <w:t>、有顶、有门窗、有大便器、有冲水设施或贮水桶、有纸篓、有无害化厕所使用指南宣传画、有照明，屋内清洁，通风良好</w:t>
            </w:r>
          </w:p>
        </w:tc>
        <w:tc>
          <w:tcPr>
            <w:tcW w:w="995" w:type="dxa"/>
            <w:shd w:val="clear" w:color="auto" w:fill="auto"/>
          </w:tcPr>
          <w:p w14:paraId="30974AD2" w14:textId="77777777" w:rsidR="00234EAB" w:rsidRPr="005B6ED1" w:rsidRDefault="00234EAB" w:rsidP="00C12159">
            <w:pPr>
              <w:widowControl/>
              <w:spacing w:line="240" w:lineRule="auto"/>
              <w:jc w:val="left"/>
              <w:rPr>
                <w:rFonts w:asciiTheme="minorEastAsia" w:eastAsiaTheme="minorEastAsia" w:hAnsiTheme="minorEastAsia"/>
                <w:b w:val="0"/>
                <w:sz w:val="21"/>
              </w:rPr>
            </w:pPr>
          </w:p>
        </w:tc>
      </w:tr>
      <w:tr w:rsidR="00234EAB" w:rsidRPr="005B6ED1" w14:paraId="37CA9D73" w14:textId="77777777" w:rsidTr="00C12159">
        <w:trPr>
          <w:trHeight w:val="343"/>
        </w:trPr>
        <w:tc>
          <w:tcPr>
            <w:tcW w:w="817" w:type="dxa"/>
            <w:vMerge/>
            <w:vAlign w:val="center"/>
          </w:tcPr>
          <w:p w14:paraId="193090CA" w14:textId="77777777" w:rsidR="00234EAB" w:rsidRPr="005B6ED1" w:rsidRDefault="00234EAB" w:rsidP="00C12159">
            <w:pPr>
              <w:spacing w:line="220" w:lineRule="exact"/>
              <w:ind w:right="140"/>
              <w:rPr>
                <w:rFonts w:asciiTheme="minorEastAsia" w:eastAsiaTheme="minorEastAsia" w:hAnsiTheme="minorEastAsia"/>
                <w:sz w:val="24"/>
              </w:rPr>
            </w:pPr>
          </w:p>
        </w:tc>
        <w:tc>
          <w:tcPr>
            <w:tcW w:w="7534" w:type="dxa"/>
            <w:gridSpan w:val="4"/>
            <w:vAlign w:val="center"/>
          </w:tcPr>
          <w:p w14:paraId="772F4E8D" w14:textId="639CE5BB" w:rsidR="00234EAB" w:rsidRPr="005B6ED1" w:rsidRDefault="00234EAB"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sz w:val="18"/>
                <w:szCs w:val="18"/>
              </w:rPr>
              <w:t>粪污分流：</w:t>
            </w:r>
            <w:r w:rsidRPr="005B6ED1">
              <w:rPr>
                <w:rFonts w:asciiTheme="minorEastAsia" w:eastAsiaTheme="minorEastAsia" w:hAnsiTheme="minorEastAsia" w:hint="eastAsia"/>
                <w:b w:val="0"/>
                <w:sz w:val="18"/>
                <w:szCs w:val="18"/>
              </w:rPr>
              <w:t>生活污水不应排入厕所化粪池</w:t>
            </w:r>
          </w:p>
        </w:tc>
        <w:tc>
          <w:tcPr>
            <w:tcW w:w="995" w:type="dxa"/>
            <w:shd w:val="clear" w:color="auto" w:fill="auto"/>
          </w:tcPr>
          <w:p w14:paraId="6CE567C3" w14:textId="77777777" w:rsidR="00234EAB" w:rsidRPr="005B6ED1" w:rsidRDefault="00234EAB" w:rsidP="00C12159">
            <w:pPr>
              <w:widowControl/>
              <w:spacing w:line="240" w:lineRule="auto"/>
              <w:jc w:val="left"/>
              <w:rPr>
                <w:rFonts w:asciiTheme="minorEastAsia" w:eastAsiaTheme="minorEastAsia" w:hAnsiTheme="minorEastAsia"/>
                <w:b w:val="0"/>
                <w:sz w:val="21"/>
              </w:rPr>
            </w:pPr>
          </w:p>
        </w:tc>
      </w:tr>
      <w:tr w:rsidR="005D272D" w:rsidRPr="005B6ED1" w14:paraId="1E72D3F0" w14:textId="77777777" w:rsidTr="00C12159">
        <w:trPr>
          <w:trHeight w:val="343"/>
        </w:trPr>
        <w:tc>
          <w:tcPr>
            <w:tcW w:w="817" w:type="dxa"/>
            <w:vMerge/>
            <w:vAlign w:val="center"/>
          </w:tcPr>
          <w:p w14:paraId="6C1BCAA4" w14:textId="77777777" w:rsidR="005D272D" w:rsidRPr="005B6ED1" w:rsidRDefault="005D272D" w:rsidP="00C12159">
            <w:pPr>
              <w:spacing w:line="220" w:lineRule="exact"/>
              <w:ind w:right="140"/>
              <w:rPr>
                <w:rFonts w:asciiTheme="minorEastAsia" w:eastAsiaTheme="minorEastAsia" w:hAnsiTheme="minorEastAsia"/>
                <w:sz w:val="24"/>
              </w:rPr>
            </w:pPr>
          </w:p>
        </w:tc>
        <w:tc>
          <w:tcPr>
            <w:tcW w:w="7534" w:type="dxa"/>
            <w:gridSpan w:val="4"/>
            <w:vAlign w:val="center"/>
          </w:tcPr>
          <w:p w14:paraId="0139E5D3" w14:textId="6CC36F04" w:rsidR="005D272D" w:rsidRPr="005B6ED1" w:rsidRDefault="005D272D" w:rsidP="00C12159">
            <w:pPr>
              <w:spacing w:line="220" w:lineRule="exact"/>
              <w:ind w:right="142"/>
              <w:rPr>
                <w:rFonts w:asciiTheme="minorEastAsia" w:eastAsiaTheme="minorEastAsia" w:hAnsiTheme="minorEastAsia"/>
                <w:sz w:val="18"/>
                <w:szCs w:val="18"/>
              </w:rPr>
            </w:pPr>
            <w:r>
              <w:rPr>
                <w:rFonts w:asciiTheme="minorEastAsia" w:eastAsiaTheme="minorEastAsia" w:hAnsiTheme="minorEastAsia" w:hint="eastAsia"/>
                <w:sz w:val="18"/>
                <w:szCs w:val="18"/>
              </w:rPr>
              <w:t>卫生设备：</w:t>
            </w:r>
            <w:r w:rsidRPr="005D272D">
              <w:rPr>
                <w:rFonts w:asciiTheme="minorEastAsia" w:eastAsiaTheme="minorEastAsia" w:hAnsiTheme="minorEastAsia" w:hint="eastAsia"/>
                <w:b w:val="0"/>
                <w:bCs/>
                <w:sz w:val="18"/>
                <w:szCs w:val="18"/>
              </w:rPr>
              <w:t>卫生设备</w:t>
            </w:r>
            <w:r>
              <w:rPr>
                <w:rFonts w:asciiTheme="minorEastAsia" w:eastAsiaTheme="minorEastAsia" w:hAnsiTheme="minorEastAsia" w:hint="eastAsia"/>
                <w:b w:val="0"/>
                <w:bCs/>
                <w:sz w:val="18"/>
                <w:szCs w:val="18"/>
              </w:rPr>
              <w:t>附配件齐全，</w:t>
            </w:r>
            <w:r w:rsidR="00836EAC">
              <w:rPr>
                <w:rFonts w:asciiTheme="minorEastAsia" w:eastAsiaTheme="minorEastAsia" w:hAnsiTheme="minorEastAsia" w:hint="eastAsia"/>
                <w:b w:val="0"/>
                <w:bCs/>
                <w:sz w:val="18"/>
                <w:szCs w:val="18"/>
              </w:rPr>
              <w:t>洁具、管道、冲水设施、阀门等附配件等</w:t>
            </w:r>
            <w:r>
              <w:rPr>
                <w:rFonts w:asciiTheme="minorEastAsia" w:eastAsiaTheme="minorEastAsia" w:hAnsiTheme="minorEastAsia" w:hint="eastAsia"/>
                <w:b w:val="0"/>
                <w:bCs/>
                <w:sz w:val="18"/>
                <w:szCs w:val="18"/>
              </w:rPr>
              <w:t>安装</w:t>
            </w:r>
            <w:r w:rsidR="006B05B3">
              <w:rPr>
                <w:rFonts w:asciiTheme="minorEastAsia" w:eastAsiaTheme="minorEastAsia" w:hAnsiTheme="minorEastAsia" w:hint="eastAsia"/>
                <w:b w:val="0"/>
                <w:bCs/>
                <w:sz w:val="18"/>
                <w:szCs w:val="18"/>
              </w:rPr>
              <w:t>规范、</w:t>
            </w:r>
            <w:r>
              <w:rPr>
                <w:rFonts w:asciiTheme="minorEastAsia" w:eastAsiaTheme="minorEastAsia" w:hAnsiTheme="minorEastAsia" w:hint="eastAsia"/>
                <w:b w:val="0"/>
                <w:bCs/>
                <w:sz w:val="18"/>
                <w:szCs w:val="18"/>
              </w:rPr>
              <w:t>平正、牢固</w:t>
            </w:r>
          </w:p>
        </w:tc>
        <w:tc>
          <w:tcPr>
            <w:tcW w:w="995" w:type="dxa"/>
            <w:shd w:val="clear" w:color="auto" w:fill="auto"/>
          </w:tcPr>
          <w:p w14:paraId="25328707" w14:textId="77777777" w:rsidR="005D272D" w:rsidRPr="005B6ED1" w:rsidRDefault="005D272D" w:rsidP="00C12159">
            <w:pPr>
              <w:widowControl/>
              <w:spacing w:line="240" w:lineRule="auto"/>
              <w:jc w:val="left"/>
              <w:rPr>
                <w:rFonts w:asciiTheme="minorEastAsia" w:eastAsiaTheme="minorEastAsia" w:hAnsiTheme="minorEastAsia"/>
                <w:b w:val="0"/>
                <w:sz w:val="21"/>
              </w:rPr>
            </w:pPr>
          </w:p>
        </w:tc>
      </w:tr>
      <w:tr w:rsidR="00234EAB" w:rsidRPr="005B6ED1" w14:paraId="7FACB039" w14:textId="77777777" w:rsidTr="00C12159">
        <w:trPr>
          <w:trHeight w:val="343"/>
        </w:trPr>
        <w:tc>
          <w:tcPr>
            <w:tcW w:w="817" w:type="dxa"/>
            <w:vMerge/>
            <w:vAlign w:val="center"/>
          </w:tcPr>
          <w:p w14:paraId="7307171F" w14:textId="77777777" w:rsidR="00234EAB" w:rsidRPr="005B6ED1" w:rsidRDefault="00234EAB" w:rsidP="00C12159">
            <w:pPr>
              <w:spacing w:line="220" w:lineRule="exact"/>
              <w:ind w:right="140"/>
              <w:rPr>
                <w:rFonts w:asciiTheme="minorEastAsia" w:eastAsiaTheme="minorEastAsia" w:hAnsiTheme="minorEastAsia"/>
                <w:sz w:val="24"/>
              </w:rPr>
            </w:pPr>
          </w:p>
        </w:tc>
        <w:tc>
          <w:tcPr>
            <w:tcW w:w="7534" w:type="dxa"/>
            <w:gridSpan w:val="4"/>
            <w:vAlign w:val="center"/>
          </w:tcPr>
          <w:p w14:paraId="720EF200" w14:textId="45B8F507" w:rsidR="00234EAB" w:rsidRPr="005B6ED1" w:rsidRDefault="006A720C" w:rsidP="00C12159">
            <w:pPr>
              <w:spacing w:line="220" w:lineRule="exact"/>
              <w:ind w:right="142"/>
              <w:rPr>
                <w:rFonts w:asciiTheme="minorEastAsia" w:eastAsiaTheme="minorEastAsia" w:hAnsiTheme="minorEastAsia"/>
                <w:b w:val="0"/>
                <w:sz w:val="18"/>
                <w:szCs w:val="18"/>
              </w:rPr>
            </w:pPr>
            <w:r>
              <w:rPr>
                <w:rFonts w:asciiTheme="minorEastAsia" w:eastAsiaTheme="minorEastAsia" w:hAnsiTheme="minorEastAsia" w:hint="eastAsia"/>
                <w:bCs/>
                <w:sz w:val="18"/>
                <w:szCs w:val="18"/>
              </w:rPr>
              <w:t>通</w:t>
            </w:r>
            <w:r w:rsidR="00234EAB" w:rsidRPr="005B6ED1">
              <w:rPr>
                <w:rFonts w:asciiTheme="minorEastAsia" w:eastAsiaTheme="minorEastAsia" w:hAnsiTheme="minorEastAsia" w:hint="eastAsia"/>
                <w:bCs/>
                <w:sz w:val="18"/>
                <w:szCs w:val="18"/>
              </w:rPr>
              <w:t>气管：</w:t>
            </w:r>
            <w:r>
              <w:rPr>
                <w:rFonts w:asciiTheme="minorEastAsia" w:eastAsiaTheme="minorEastAsia" w:hAnsiTheme="minorEastAsia" w:hint="eastAsia"/>
                <w:b w:val="0"/>
                <w:sz w:val="18"/>
                <w:szCs w:val="18"/>
              </w:rPr>
              <w:t>通气管</w:t>
            </w:r>
            <w:r w:rsidR="00234EAB" w:rsidRPr="005B6ED1">
              <w:rPr>
                <w:rFonts w:asciiTheme="minorEastAsia" w:eastAsiaTheme="minorEastAsia" w:hAnsiTheme="minorEastAsia" w:hint="eastAsia"/>
                <w:b w:val="0"/>
                <w:sz w:val="18"/>
                <w:szCs w:val="18"/>
              </w:rPr>
              <w:t>可靠墙</w:t>
            </w:r>
            <w:r>
              <w:rPr>
                <w:rFonts w:asciiTheme="minorEastAsia" w:eastAsiaTheme="minorEastAsia" w:hAnsiTheme="minorEastAsia" w:hint="eastAsia"/>
                <w:b w:val="0"/>
                <w:sz w:val="18"/>
                <w:szCs w:val="18"/>
              </w:rPr>
              <w:t>安</w:t>
            </w:r>
            <w:r w:rsidR="00234EAB" w:rsidRPr="005B6ED1">
              <w:rPr>
                <w:rFonts w:asciiTheme="minorEastAsia" w:eastAsiaTheme="minorEastAsia" w:hAnsiTheme="minorEastAsia" w:hint="eastAsia"/>
                <w:b w:val="0"/>
                <w:sz w:val="18"/>
                <w:szCs w:val="18"/>
              </w:rPr>
              <w:t>装，其圆形管内径≥</w:t>
            </w:r>
            <w:r>
              <w:rPr>
                <w:rFonts w:asciiTheme="minorEastAsia" w:eastAsiaTheme="minorEastAsia" w:hAnsiTheme="minorEastAsia"/>
                <w:b w:val="0"/>
                <w:sz w:val="18"/>
                <w:szCs w:val="18"/>
              </w:rPr>
              <w:t>100</w:t>
            </w:r>
            <w:r w:rsidR="00234EAB" w:rsidRPr="005B6ED1">
              <w:rPr>
                <w:rFonts w:asciiTheme="minorEastAsia" w:eastAsiaTheme="minorEastAsia" w:hAnsiTheme="minorEastAsia"/>
                <w:b w:val="0"/>
                <w:sz w:val="18"/>
                <w:szCs w:val="18"/>
              </w:rPr>
              <w:t>mm</w:t>
            </w:r>
            <w:r w:rsidR="00234EAB" w:rsidRPr="005B6ED1">
              <w:rPr>
                <w:rFonts w:asciiTheme="minorEastAsia" w:eastAsiaTheme="minorEastAsia" w:hAnsiTheme="minorEastAsia" w:hint="eastAsia"/>
                <w:b w:val="0"/>
                <w:sz w:val="18"/>
                <w:szCs w:val="18"/>
              </w:rPr>
              <w:t>，</w:t>
            </w:r>
            <w:proofErr w:type="gramStart"/>
            <w:r w:rsidR="00234EAB" w:rsidRPr="005B6ED1">
              <w:rPr>
                <w:rFonts w:asciiTheme="minorEastAsia" w:eastAsiaTheme="minorEastAsia" w:hAnsiTheme="minorEastAsia" w:hint="eastAsia"/>
                <w:b w:val="0"/>
                <w:sz w:val="18"/>
                <w:szCs w:val="18"/>
              </w:rPr>
              <w:t>高于厕屋</w:t>
            </w:r>
            <w:proofErr w:type="gramEnd"/>
            <w:r w:rsidR="00234EAB" w:rsidRPr="005B6ED1">
              <w:rPr>
                <w:rFonts w:asciiTheme="minorEastAsia" w:eastAsiaTheme="minorEastAsia" w:hAnsiTheme="minorEastAsia"/>
                <w:b w:val="0"/>
                <w:sz w:val="18"/>
                <w:szCs w:val="18"/>
              </w:rPr>
              <w:t>500mm</w:t>
            </w:r>
            <w:r w:rsidR="00234EAB" w:rsidRPr="005B6ED1">
              <w:rPr>
                <w:rFonts w:asciiTheme="minorEastAsia" w:eastAsiaTheme="minorEastAsia" w:hAnsiTheme="minorEastAsia" w:hint="eastAsia"/>
                <w:b w:val="0"/>
                <w:sz w:val="18"/>
                <w:szCs w:val="18"/>
              </w:rPr>
              <w:t>或以上，加</w:t>
            </w:r>
            <w:r>
              <w:rPr>
                <w:rFonts w:asciiTheme="minorEastAsia" w:eastAsiaTheme="minorEastAsia" w:hAnsiTheme="minorEastAsia" w:hint="eastAsia"/>
                <w:b w:val="0"/>
                <w:sz w:val="18"/>
                <w:szCs w:val="18"/>
              </w:rPr>
              <w:t>自动排气</w:t>
            </w:r>
            <w:r w:rsidR="00234EAB" w:rsidRPr="005B6ED1">
              <w:rPr>
                <w:rFonts w:asciiTheme="minorEastAsia" w:eastAsiaTheme="minorEastAsia" w:hAnsiTheme="minorEastAsia" w:hint="eastAsia"/>
                <w:b w:val="0"/>
                <w:sz w:val="18"/>
                <w:szCs w:val="18"/>
              </w:rPr>
              <w:t>帽</w:t>
            </w:r>
          </w:p>
        </w:tc>
        <w:tc>
          <w:tcPr>
            <w:tcW w:w="995" w:type="dxa"/>
            <w:shd w:val="clear" w:color="auto" w:fill="auto"/>
          </w:tcPr>
          <w:p w14:paraId="4266E003" w14:textId="77777777" w:rsidR="00234EAB" w:rsidRPr="005B6ED1" w:rsidRDefault="00234EAB" w:rsidP="00C12159">
            <w:pPr>
              <w:widowControl/>
              <w:spacing w:line="240" w:lineRule="auto"/>
              <w:jc w:val="left"/>
              <w:rPr>
                <w:rFonts w:asciiTheme="minorEastAsia" w:eastAsiaTheme="minorEastAsia" w:hAnsiTheme="minorEastAsia"/>
                <w:b w:val="0"/>
                <w:sz w:val="21"/>
              </w:rPr>
            </w:pPr>
          </w:p>
        </w:tc>
      </w:tr>
      <w:tr w:rsidR="00234EAB" w:rsidRPr="005B6ED1" w14:paraId="3AD31705" w14:textId="77777777" w:rsidTr="00C12159">
        <w:trPr>
          <w:trHeight w:val="351"/>
        </w:trPr>
        <w:tc>
          <w:tcPr>
            <w:tcW w:w="817" w:type="dxa"/>
            <w:vMerge/>
            <w:vAlign w:val="center"/>
          </w:tcPr>
          <w:p w14:paraId="1EF17272" w14:textId="77777777" w:rsidR="00234EAB" w:rsidRPr="005B6ED1" w:rsidRDefault="00234EAB" w:rsidP="00C12159">
            <w:pPr>
              <w:spacing w:line="220" w:lineRule="exact"/>
              <w:ind w:right="140"/>
              <w:rPr>
                <w:rFonts w:asciiTheme="minorEastAsia" w:eastAsiaTheme="minorEastAsia" w:hAnsiTheme="minorEastAsia"/>
                <w:sz w:val="24"/>
              </w:rPr>
            </w:pPr>
          </w:p>
        </w:tc>
        <w:tc>
          <w:tcPr>
            <w:tcW w:w="7534" w:type="dxa"/>
            <w:gridSpan w:val="4"/>
            <w:vAlign w:val="center"/>
          </w:tcPr>
          <w:p w14:paraId="2FC03D15" w14:textId="74EA7939" w:rsidR="00234EAB" w:rsidRPr="005B6ED1" w:rsidRDefault="00234EAB" w:rsidP="00C12159">
            <w:pPr>
              <w:spacing w:line="220" w:lineRule="exact"/>
              <w:ind w:right="142"/>
              <w:rPr>
                <w:rFonts w:asciiTheme="minorEastAsia" w:eastAsiaTheme="minorEastAsia" w:hAnsiTheme="minorEastAsia"/>
                <w:bCs/>
                <w:sz w:val="18"/>
                <w:szCs w:val="18"/>
              </w:rPr>
            </w:pPr>
            <w:r w:rsidRPr="005B6ED1">
              <w:rPr>
                <w:rFonts w:asciiTheme="minorEastAsia" w:eastAsiaTheme="minorEastAsia" w:hAnsiTheme="minorEastAsia" w:hint="eastAsia"/>
                <w:bCs/>
                <w:sz w:val="18"/>
                <w:szCs w:val="18"/>
              </w:rPr>
              <w:t>旱厕拆除：</w:t>
            </w:r>
            <w:r w:rsidRPr="005B6ED1">
              <w:rPr>
                <w:rFonts w:asciiTheme="minorEastAsia" w:eastAsiaTheme="minorEastAsia" w:hAnsiTheme="minorEastAsia" w:hint="eastAsia"/>
                <w:b w:val="0"/>
                <w:sz w:val="18"/>
                <w:szCs w:val="18"/>
              </w:rPr>
              <w:t>原有的旱厕必须在新厕建成后立即拆除</w:t>
            </w:r>
          </w:p>
        </w:tc>
        <w:tc>
          <w:tcPr>
            <w:tcW w:w="995" w:type="dxa"/>
            <w:shd w:val="clear" w:color="auto" w:fill="auto"/>
          </w:tcPr>
          <w:p w14:paraId="7CF414E9" w14:textId="77777777" w:rsidR="00234EAB" w:rsidRPr="005B6ED1" w:rsidRDefault="00234EAB" w:rsidP="00C12159">
            <w:pPr>
              <w:widowControl/>
              <w:spacing w:line="240" w:lineRule="auto"/>
              <w:jc w:val="left"/>
              <w:rPr>
                <w:rFonts w:asciiTheme="minorEastAsia" w:eastAsiaTheme="minorEastAsia" w:hAnsiTheme="minorEastAsia"/>
                <w:b w:val="0"/>
                <w:sz w:val="21"/>
              </w:rPr>
            </w:pPr>
          </w:p>
        </w:tc>
      </w:tr>
      <w:tr w:rsidR="00DB7A7A" w:rsidRPr="005B6ED1" w14:paraId="56CCDC22" w14:textId="77777777" w:rsidTr="00C12159">
        <w:trPr>
          <w:trHeight w:val="454"/>
        </w:trPr>
        <w:tc>
          <w:tcPr>
            <w:tcW w:w="817" w:type="dxa"/>
            <w:vMerge w:val="restart"/>
            <w:vAlign w:val="center"/>
          </w:tcPr>
          <w:p w14:paraId="4F26F5B4" w14:textId="77777777" w:rsidR="00DB7A7A" w:rsidRPr="005B6ED1" w:rsidRDefault="00DB7A7A" w:rsidP="00C12159">
            <w:pPr>
              <w:spacing w:line="220" w:lineRule="exact"/>
              <w:ind w:right="140"/>
              <w:jc w:val="center"/>
              <w:rPr>
                <w:rFonts w:asciiTheme="minorEastAsia" w:eastAsiaTheme="minorEastAsia" w:hAnsiTheme="minorEastAsia"/>
                <w:bCs/>
                <w:sz w:val="24"/>
              </w:rPr>
            </w:pPr>
            <w:r w:rsidRPr="005B6ED1">
              <w:rPr>
                <w:rFonts w:asciiTheme="minorEastAsia" w:eastAsiaTheme="minorEastAsia" w:hAnsiTheme="minorEastAsia" w:hint="eastAsia"/>
                <w:bCs/>
                <w:sz w:val="24"/>
              </w:rPr>
              <w:t>地</w:t>
            </w:r>
          </w:p>
          <w:p w14:paraId="24ACE0E5"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173C7741"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05B7A5B9" w14:textId="77777777" w:rsidR="00DB7A7A" w:rsidRPr="005B6ED1" w:rsidRDefault="00DB7A7A" w:rsidP="00C12159">
            <w:pPr>
              <w:spacing w:line="220" w:lineRule="exact"/>
              <w:ind w:right="140"/>
              <w:jc w:val="center"/>
              <w:rPr>
                <w:rFonts w:asciiTheme="minorEastAsia" w:eastAsiaTheme="minorEastAsia" w:hAnsiTheme="minorEastAsia"/>
                <w:bCs/>
                <w:sz w:val="24"/>
              </w:rPr>
            </w:pPr>
            <w:r w:rsidRPr="005B6ED1">
              <w:rPr>
                <w:rFonts w:asciiTheme="minorEastAsia" w:eastAsiaTheme="minorEastAsia" w:hAnsiTheme="minorEastAsia" w:hint="eastAsia"/>
                <w:bCs/>
                <w:sz w:val="24"/>
              </w:rPr>
              <w:t>下</w:t>
            </w:r>
          </w:p>
          <w:p w14:paraId="715D6B04"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27DF7D3A"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43D3EED0" w14:textId="77777777" w:rsidR="00DB7A7A" w:rsidRPr="005B6ED1" w:rsidRDefault="00DB7A7A" w:rsidP="00C12159">
            <w:pPr>
              <w:spacing w:line="220" w:lineRule="exact"/>
              <w:ind w:right="140"/>
              <w:jc w:val="center"/>
              <w:rPr>
                <w:rFonts w:asciiTheme="minorEastAsia" w:eastAsiaTheme="minorEastAsia" w:hAnsiTheme="minorEastAsia"/>
                <w:bCs/>
                <w:sz w:val="24"/>
              </w:rPr>
            </w:pPr>
            <w:r w:rsidRPr="005B6ED1">
              <w:rPr>
                <w:rFonts w:asciiTheme="minorEastAsia" w:eastAsiaTheme="minorEastAsia" w:hAnsiTheme="minorEastAsia" w:hint="eastAsia"/>
                <w:bCs/>
                <w:sz w:val="24"/>
              </w:rPr>
              <w:t>部</w:t>
            </w:r>
          </w:p>
          <w:p w14:paraId="347D8C1D"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4F74F340"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54A4B95D" w14:textId="77777777" w:rsidR="00DB7A7A" w:rsidRPr="005B6ED1" w:rsidRDefault="00DB7A7A" w:rsidP="00C12159">
            <w:pPr>
              <w:spacing w:line="220" w:lineRule="exact"/>
              <w:ind w:right="140"/>
              <w:jc w:val="center"/>
              <w:rPr>
                <w:rFonts w:asciiTheme="minorEastAsia" w:eastAsiaTheme="minorEastAsia" w:hAnsiTheme="minorEastAsia"/>
                <w:bCs/>
                <w:sz w:val="24"/>
              </w:rPr>
            </w:pPr>
            <w:r w:rsidRPr="005B6ED1">
              <w:rPr>
                <w:rFonts w:asciiTheme="minorEastAsia" w:eastAsiaTheme="minorEastAsia" w:hAnsiTheme="minorEastAsia" w:hint="eastAsia"/>
                <w:bCs/>
                <w:sz w:val="24"/>
              </w:rPr>
              <w:t>分</w:t>
            </w:r>
          </w:p>
          <w:p w14:paraId="4E67F9D4"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05E81A14" w14:textId="77777777" w:rsidR="00DB7A7A" w:rsidRPr="005B6ED1" w:rsidRDefault="00DB7A7A" w:rsidP="00C12159">
            <w:pPr>
              <w:spacing w:line="220" w:lineRule="exact"/>
              <w:ind w:right="140"/>
              <w:jc w:val="center"/>
              <w:rPr>
                <w:rFonts w:asciiTheme="minorEastAsia" w:eastAsiaTheme="minorEastAsia" w:hAnsiTheme="minorEastAsia"/>
                <w:bCs/>
                <w:sz w:val="24"/>
              </w:rPr>
            </w:pPr>
          </w:p>
          <w:p w14:paraId="343D1F7F" w14:textId="6FD6DD93" w:rsidR="00DB7A7A" w:rsidRPr="005B6ED1" w:rsidRDefault="00DB7A7A" w:rsidP="00C12159">
            <w:pPr>
              <w:spacing w:line="300" w:lineRule="exact"/>
              <w:ind w:right="142"/>
              <w:jc w:val="center"/>
              <w:rPr>
                <w:rFonts w:asciiTheme="minorEastAsia" w:eastAsiaTheme="minorEastAsia" w:hAnsiTheme="minorEastAsia"/>
                <w:bCs/>
                <w:sz w:val="24"/>
              </w:rPr>
            </w:pPr>
            <w:r w:rsidRPr="005B6ED1">
              <w:rPr>
                <w:rFonts w:asciiTheme="minorEastAsia" w:eastAsiaTheme="minorEastAsia" w:hAnsiTheme="minorEastAsia" w:hint="eastAsia"/>
                <w:bCs/>
                <w:spacing w:val="-20"/>
                <w:w w:val="80"/>
                <w:sz w:val="24"/>
              </w:rPr>
              <w:t>（</w:t>
            </w:r>
            <w:r>
              <w:rPr>
                <w:rFonts w:asciiTheme="minorEastAsia" w:eastAsiaTheme="minorEastAsia" w:hAnsiTheme="minorEastAsia" w:hint="eastAsia"/>
                <w:bCs/>
                <w:spacing w:val="-20"/>
                <w:w w:val="80"/>
                <w:szCs w:val="28"/>
              </w:rPr>
              <w:t>贮</w:t>
            </w:r>
            <w:r w:rsidRPr="005B6ED1">
              <w:rPr>
                <w:rFonts w:asciiTheme="minorEastAsia" w:eastAsiaTheme="minorEastAsia" w:hAnsiTheme="minorEastAsia" w:hint="eastAsia"/>
                <w:bCs/>
                <w:spacing w:val="-20"/>
                <w:w w:val="80"/>
                <w:szCs w:val="28"/>
              </w:rPr>
              <w:t>粪池）</w:t>
            </w:r>
          </w:p>
        </w:tc>
        <w:tc>
          <w:tcPr>
            <w:tcW w:w="425" w:type="dxa"/>
            <w:vMerge w:val="restart"/>
            <w:vAlign w:val="center"/>
          </w:tcPr>
          <w:p w14:paraId="5765964B" w14:textId="77777777" w:rsidR="00DB7A7A" w:rsidRDefault="00DB7A7A" w:rsidP="00C12159">
            <w:pPr>
              <w:spacing w:line="220" w:lineRule="exact"/>
              <w:ind w:right="142"/>
              <w:jc w:val="center"/>
              <w:rPr>
                <w:rFonts w:asciiTheme="minorEastAsia" w:eastAsiaTheme="minorEastAsia" w:hAnsiTheme="minorEastAsia"/>
                <w:bCs/>
                <w:sz w:val="18"/>
                <w:szCs w:val="18"/>
              </w:rPr>
            </w:pPr>
            <w:r w:rsidRPr="005B6ED1">
              <w:rPr>
                <w:rFonts w:asciiTheme="minorEastAsia" w:eastAsiaTheme="minorEastAsia" w:hAnsiTheme="minorEastAsia" w:hint="eastAsia"/>
                <w:bCs/>
                <w:sz w:val="18"/>
                <w:szCs w:val="18"/>
              </w:rPr>
              <w:t>现</w:t>
            </w:r>
          </w:p>
          <w:p w14:paraId="27EE27C0" w14:textId="061ECB93" w:rsidR="00DB7A7A" w:rsidRPr="005B6ED1" w:rsidRDefault="00DB7A7A" w:rsidP="00C12159">
            <w:pPr>
              <w:spacing w:line="220" w:lineRule="exact"/>
              <w:ind w:right="142"/>
              <w:jc w:val="center"/>
              <w:rPr>
                <w:rFonts w:asciiTheme="minorEastAsia" w:eastAsiaTheme="minorEastAsia" w:hAnsiTheme="minorEastAsia"/>
                <w:bCs/>
                <w:sz w:val="18"/>
                <w:szCs w:val="18"/>
              </w:rPr>
            </w:pPr>
            <w:proofErr w:type="gramStart"/>
            <w:r>
              <w:rPr>
                <w:rFonts w:asciiTheme="minorEastAsia" w:eastAsiaTheme="minorEastAsia" w:hAnsiTheme="minorEastAsia" w:hint="eastAsia"/>
                <w:bCs/>
                <w:sz w:val="18"/>
                <w:szCs w:val="18"/>
              </w:rPr>
              <w:t>场施工</w:t>
            </w:r>
            <w:proofErr w:type="gramEnd"/>
            <w:r w:rsidRPr="005B6ED1">
              <w:rPr>
                <w:rFonts w:asciiTheme="minorEastAsia" w:eastAsiaTheme="minorEastAsia" w:hAnsiTheme="minorEastAsia" w:hint="eastAsia"/>
                <w:bCs/>
                <w:sz w:val="18"/>
                <w:szCs w:val="18"/>
              </w:rPr>
              <w:t>工程</w:t>
            </w:r>
          </w:p>
        </w:tc>
        <w:tc>
          <w:tcPr>
            <w:tcW w:w="7109" w:type="dxa"/>
            <w:gridSpan w:val="3"/>
            <w:vAlign w:val="center"/>
          </w:tcPr>
          <w:p w14:paraId="7677B7B4" w14:textId="5E12C024"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池体：</w:t>
            </w:r>
            <w:r w:rsidRPr="005B6ED1">
              <w:rPr>
                <w:rFonts w:asciiTheme="minorEastAsia" w:eastAsiaTheme="minorEastAsia" w:hAnsiTheme="minorEastAsia" w:hint="eastAsia"/>
                <w:b w:val="0"/>
                <w:sz w:val="18"/>
                <w:szCs w:val="18"/>
              </w:rPr>
              <w:t>围护结构及池隔断经防渗处理，</w:t>
            </w:r>
            <w:proofErr w:type="gramStart"/>
            <w:r w:rsidRPr="005B6ED1">
              <w:rPr>
                <w:rFonts w:asciiTheme="minorEastAsia" w:eastAsiaTheme="minorEastAsia" w:hAnsiTheme="minorEastAsia" w:hint="eastAsia"/>
                <w:b w:val="0"/>
                <w:sz w:val="18"/>
                <w:szCs w:val="18"/>
              </w:rPr>
              <w:t>无互渗漏</w:t>
            </w:r>
            <w:proofErr w:type="gramEnd"/>
            <w:r w:rsidRPr="005B6ED1">
              <w:rPr>
                <w:rFonts w:asciiTheme="minorEastAsia" w:eastAsiaTheme="minorEastAsia" w:hAnsiTheme="minorEastAsia" w:hint="eastAsia"/>
                <w:b w:val="0"/>
                <w:sz w:val="18"/>
                <w:szCs w:val="18"/>
              </w:rPr>
              <w:t>和外渗漏</w:t>
            </w:r>
            <w:r w:rsidR="006B05B3">
              <w:rPr>
                <w:rFonts w:asciiTheme="minorEastAsia" w:eastAsiaTheme="minorEastAsia" w:hAnsiTheme="minorEastAsia" w:hint="eastAsia"/>
                <w:b w:val="0"/>
                <w:sz w:val="18"/>
                <w:szCs w:val="18"/>
              </w:rPr>
              <w:t>，满水试验满足要求</w:t>
            </w:r>
          </w:p>
        </w:tc>
        <w:tc>
          <w:tcPr>
            <w:tcW w:w="995" w:type="dxa"/>
            <w:shd w:val="clear" w:color="auto" w:fill="auto"/>
          </w:tcPr>
          <w:p w14:paraId="69CF751D"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3126B1FC" w14:textId="77777777" w:rsidTr="00C12159">
        <w:trPr>
          <w:trHeight w:val="368"/>
        </w:trPr>
        <w:tc>
          <w:tcPr>
            <w:tcW w:w="817" w:type="dxa"/>
            <w:vMerge/>
            <w:vAlign w:val="center"/>
          </w:tcPr>
          <w:p w14:paraId="0C25F532"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273C47C5"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4E9A2AC8" w14:textId="3B4AE83E"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容积：</w:t>
            </w:r>
            <w:r w:rsidRPr="005B6ED1">
              <w:rPr>
                <w:rFonts w:asciiTheme="minorEastAsia" w:eastAsiaTheme="minorEastAsia" w:hAnsiTheme="minorEastAsia" w:hint="eastAsia"/>
                <w:b w:val="0"/>
                <w:sz w:val="18"/>
                <w:szCs w:val="18"/>
              </w:rPr>
              <w:t>单户≧</w:t>
            </w:r>
            <w:r w:rsidRPr="005B6ED1">
              <w:rPr>
                <w:rFonts w:asciiTheme="minorEastAsia" w:eastAsiaTheme="minorEastAsia" w:hAnsiTheme="minorEastAsia"/>
                <w:b w:val="0"/>
                <w:sz w:val="18"/>
                <w:szCs w:val="18"/>
              </w:rPr>
              <w:t>1.5m</w:t>
            </w:r>
            <w:r w:rsidRPr="005B6ED1">
              <w:rPr>
                <w:rFonts w:asciiTheme="minorEastAsia" w:eastAsiaTheme="minorEastAsia" w:hAnsiTheme="minorEastAsia"/>
                <w:b w:val="0"/>
                <w:sz w:val="18"/>
                <w:szCs w:val="18"/>
                <w:vertAlign w:val="superscript"/>
              </w:rPr>
              <w:t>3</w:t>
            </w:r>
            <w:r w:rsidRPr="005B6ED1">
              <w:rPr>
                <w:rFonts w:asciiTheme="minorEastAsia" w:eastAsiaTheme="minorEastAsia" w:hAnsiTheme="minorEastAsia" w:hint="eastAsia"/>
                <w:b w:val="0"/>
                <w:sz w:val="18"/>
                <w:szCs w:val="18"/>
              </w:rPr>
              <w:t>，</w:t>
            </w:r>
            <w:r w:rsidRPr="005B6ED1">
              <w:rPr>
                <w:rFonts w:asciiTheme="minorEastAsia" w:eastAsiaTheme="minorEastAsia" w:hAnsiTheme="minorEastAsia"/>
                <w:b w:val="0"/>
                <w:sz w:val="18"/>
                <w:szCs w:val="18"/>
              </w:rPr>
              <w:t>3</w:t>
            </w:r>
            <w:r w:rsidRPr="005B6ED1">
              <w:rPr>
                <w:rFonts w:asciiTheme="minorEastAsia" w:eastAsiaTheme="minorEastAsia" w:hAnsiTheme="minorEastAsia" w:hint="eastAsia"/>
                <w:b w:val="0"/>
                <w:sz w:val="18"/>
                <w:szCs w:val="18"/>
              </w:rPr>
              <w:t>户以</w:t>
            </w:r>
            <w:proofErr w:type="gramStart"/>
            <w:r w:rsidRPr="005B6ED1">
              <w:rPr>
                <w:rFonts w:asciiTheme="minorEastAsia" w:eastAsiaTheme="minorEastAsia" w:hAnsiTheme="minorEastAsia" w:hint="eastAsia"/>
                <w:b w:val="0"/>
                <w:sz w:val="18"/>
                <w:szCs w:val="18"/>
              </w:rPr>
              <w:t>上联建</w:t>
            </w:r>
            <w:proofErr w:type="gramEnd"/>
            <w:r w:rsidRPr="005B6ED1">
              <w:rPr>
                <w:rFonts w:asciiTheme="minorEastAsia" w:eastAsiaTheme="minorEastAsia" w:hAnsiTheme="minorEastAsia" w:hint="eastAsia"/>
                <w:b w:val="0"/>
                <w:sz w:val="18"/>
                <w:szCs w:val="18"/>
              </w:rPr>
              <w:t>平均每户≧</w:t>
            </w:r>
            <w:r w:rsidRPr="005B6ED1">
              <w:rPr>
                <w:rFonts w:asciiTheme="minorEastAsia" w:eastAsiaTheme="minorEastAsia" w:hAnsiTheme="minorEastAsia"/>
                <w:b w:val="0"/>
                <w:sz w:val="18"/>
                <w:szCs w:val="18"/>
              </w:rPr>
              <w:t>1.2 m</w:t>
            </w:r>
            <w:r w:rsidRPr="005B6ED1">
              <w:rPr>
                <w:rFonts w:asciiTheme="minorEastAsia" w:eastAsiaTheme="minorEastAsia" w:hAnsiTheme="minorEastAsia"/>
                <w:b w:val="0"/>
                <w:sz w:val="18"/>
                <w:szCs w:val="18"/>
                <w:vertAlign w:val="superscript"/>
              </w:rPr>
              <w:t>3</w:t>
            </w:r>
          </w:p>
        </w:tc>
        <w:tc>
          <w:tcPr>
            <w:tcW w:w="995" w:type="dxa"/>
            <w:shd w:val="clear" w:color="auto" w:fill="auto"/>
          </w:tcPr>
          <w:p w14:paraId="0B6808CF"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32FA20B4" w14:textId="77777777" w:rsidTr="00C12159">
        <w:trPr>
          <w:trHeight w:val="254"/>
        </w:trPr>
        <w:tc>
          <w:tcPr>
            <w:tcW w:w="817" w:type="dxa"/>
            <w:vMerge/>
            <w:vAlign w:val="center"/>
          </w:tcPr>
          <w:p w14:paraId="3486E0A5"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3564FA73"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7DE8E5D1" w14:textId="6EB5DF26"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池深：</w:t>
            </w:r>
            <w:r w:rsidRPr="005B6ED1">
              <w:rPr>
                <w:rFonts w:asciiTheme="minorEastAsia" w:eastAsiaTheme="minorEastAsia" w:hAnsiTheme="minorEastAsia" w:hint="eastAsia"/>
                <w:b w:val="0"/>
                <w:sz w:val="18"/>
                <w:szCs w:val="18"/>
              </w:rPr>
              <w:t>≧</w:t>
            </w:r>
            <w:r w:rsidRPr="005B6ED1">
              <w:rPr>
                <w:rFonts w:asciiTheme="minorEastAsia" w:eastAsiaTheme="minorEastAsia" w:hAnsiTheme="minorEastAsia"/>
                <w:b w:val="0"/>
                <w:sz w:val="18"/>
                <w:szCs w:val="18"/>
              </w:rPr>
              <w:t>1.</w:t>
            </w:r>
            <w:r>
              <w:rPr>
                <w:rFonts w:asciiTheme="minorEastAsia" w:eastAsiaTheme="minorEastAsia" w:hAnsiTheme="minorEastAsia"/>
                <w:b w:val="0"/>
                <w:sz w:val="18"/>
                <w:szCs w:val="18"/>
              </w:rPr>
              <w:t>3</w:t>
            </w:r>
            <w:r w:rsidRPr="005B6ED1">
              <w:rPr>
                <w:rFonts w:asciiTheme="minorEastAsia" w:eastAsiaTheme="minorEastAsia" w:hAnsiTheme="minorEastAsia"/>
                <w:b w:val="0"/>
                <w:sz w:val="18"/>
                <w:szCs w:val="18"/>
              </w:rPr>
              <w:t>m</w:t>
            </w:r>
          </w:p>
        </w:tc>
        <w:tc>
          <w:tcPr>
            <w:tcW w:w="995" w:type="dxa"/>
            <w:shd w:val="clear" w:color="auto" w:fill="auto"/>
          </w:tcPr>
          <w:p w14:paraId="6AC56D2C"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387CF644" w14:textId="77777777" w:rsidTr="00C12159">
        <w:trPr>
          <w:trHeight w:val="310"/>
        </w:trPr>
        <w:tc>
          <w:tcPr>
            <w:tcW w:w="817" w:type="dxa"/>
            <w:vMerge/>
            <w:vAlign w:val="center"/>
          </w:tcPr>
          <w:p w14:paraId="40C56CA3"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70E57B7C"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2EBF2ED2" w14:textId="13694AA9"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三池比例：</w:t>
            </w:r>
            <w:r w:rsidRPr="005B6ED1">
              <w:rPr>
                <w:rFonts w:asciiTheme="minorEastAsia" w:eastAsiaTheme="minorEastAsia" w:hAnsiTheme="minorEastAsia" w:hint="eastAsia"/>
                <w:b w:val="0"/>
                <w:sz w:val="18"/>
                <w:szCs w:val="18"/>
              </w:rPr>
              <w:t>单户</w:t>
            </w:r>
            <w:r w:rsidRPr="005B6ED1">
              <w:rPr>
                <w:rFonts w:asciiTheme="minorEastAsia" w:eastAsiaTheme="minorEastAsia" w:hAnsiTheme="minorEastAsia"/>
                <w:b w:val="0"/>
                <w:sz w:val="18"/>
                <w:szCs w:val="18"/>
              </w:rPr>
              <w:t>2:1:3</w:t>
            </w:r>
            <w:r w:rsidRPr="005B6ED1">
              <w:rPr>
                <w:rFonts w:asciiTheme="minorEastAsia" w:eastAsiaTheme="minorEastAsia" w:hAnsiTheme="minorEastAsia" w:hint="eastAsia"/>
                <w:b w:val="0"/>
                <w:sz w:val="18"/>
                <w:szCs w:val="18"/>
              </w:rPr>
              <w:t>，</w:t>
            </w:r>
            <w:r w:rsidRPr="005B6ED1">
              <w:rPr>
                <w:rFonts w:asciiTheme="minorEastAsia" w:eastAsiaTheme="minorEastAsia" w:hAnsiTheme="minorEastAsia"/>
                <w:b w:val="0"/>
                <w:sz w:val="18"/>
                <w:szCs w:val="18"/>
              </w:rPr>
              <w:t>3</w:t>
            </w:r>
            <w:r w:rsidRPr="005B6ED1">
              <w:rPr>
                <w:rFonts w:asciiTheme="minorEastAsia" w:eastAsiaTheme="minorEastAsia" w:hAnsiTheme="minorEastAsia" w:hint="eastAsia"/>
                <w:b w:val="0"/>
                <w:sz w:val="18"/>
                <w:szCs w:val="18"/>
              </w:rPr>
              <w:t>户以</w:t>
            </w:r>
            <w:proofErr w:type="gramStart"/>
            <w:r w:rsidRPr="005B6ED1">
              <w:rPr>
                <w:rFonts w:asciiTheme="minorEastAsia" w:eastAsiaTheme="minorEastAsia" w:hAnsiTheme="minorEastAsia" w:hint="eastAsia"/>
                <w:b w:val="0"/>
                <w:sz w:val="18"/>
                <w:szCs w:val="18"/>
              </w:rPr>
              <w:t>上联建</w:t>
            </w:r>
            <w:proofErr w:type="gramEnd"/>
            <w:r w:rsidRPr="005B6ED1">
              <w:rPr>
                <w:rFonts w:asciiTheme="minorEastAsia" w:eastAsiaTheme="minorEastAsia" w:hAnsiTheme="minorEastAsia" w:hint="eastAsia"/>
                <w:b w:val="0"/>
                <w:sz w:val="18"/>
                <w:szCs w:val="18"/>
              </w:rPr>
              <w:t>大三格</w:t>
            </w:r>
            <w:r w:rsidRPr="005B6ED1">
              <w:rPr>
                <w:rFonts w:asciiTheme="minorEastAsia" w:eastAsiaTheme="minorEastAsia" w:hAnsiTheme="minorEastAsia"/>
                <w:b w:val="0"/>
                <w:sz w:val="18"/>
                <w:szCs w:val="18"/>
              </w:rPr>
              <w:t>2:1:3</w:t>
            </w:r>
            <w:r w:rsidRPr="005B6ED1">
              <w:rPr>
                <w:rFonts w:asciiTheme="minorEastAsia" w:eastAsiaTheme="minorEastAsia" w:hAnsiTheme="minorEastAsia" w:hint="eastAsia"/>
                <w:b w:val="0"/>
                <w:sz w:val="18"/>
                <w:szCs w:val="18"/>
              </w:rPr>
              <w:t>。</w:t>
            </w:r>
          </w:p>
        </w:tc>
        <w:tc>
          <w:tcPr>
            <w:tcW w:w="995" w:type="dxa"/>
            <w:shd w:val="clear" w:color="auto" w:fill="auto"/>
          </w:tcPr>
          <w:p w14:paraId="777401FB"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35422DCF" w14:textId="77777777" w:rsidTr="00C12159">
        <w:trPr>
          <w:trHeight w:val="397"/>
        </w:trPr>
        <w:tc>
          <w:tcPr>
            <w:tcW w:w="817" w:type="dxa"/>
            <w:vMerge/>
            <w:vAlign w:val="center"/>
          </w:tcPr>
          <w:p w14:paraId="2D0060C0"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028C7B9F"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626F3C61" w14:textId="2F901235" w:rsidR="00DB7A7A" w:rsidRPr="005B6ED1" w:rsidRDefault="00DB7A7A" w:rsidP="00C12159">
            <w:pPr>
              <w:spacing w:line="220" w:lineRule="exact"/>
              <w:ind w:right="142"/>
              <w:rPr>
                <w:rFonts w:asciiTheme="minorEastAsia" w:eastAsiaTheme="minorEastAsia" w:hAnsiTheme="minorEastAsia"/>
                <w:b w:val="0"/>
                <w:sz w:val="18"/>
                <w:szCs w:val="18"/>
              </w:rPr>
            </w:pPr>
            <w:proofErr w:type="gramStart"/>
            <w:r w:rsidRPr="005B6ED1">
              <w:rPr>
                <w:rFonts w:asciiTheme="minorEastAsia" w:eastAsiaTheme="minorEastAsia" w:hAnsiTheme="minorEastAsia" w:hint="eastAsia"/>
                <w:bCs/>
                <w:sz w:val="18"/>
                <w:szCs w:val="18"/>
              </w:rPr>
              <w:t>过粪管</w:t>
            </w:r>
            <w:proofErr w:type="gramEnd"/>
            <w:r w:rsidRPr="005B6ED1">
              <w:rPr>
                <w:rFonts w:asciiTheme="minorEastAsia" w:eastAsiaTheme="minorEastAsia" w:hAnsiTheme="minorEastAsia" w:hint="eastAsia"/>
                <w:bCs/>
                <w:sz w:val="18"/>
                <w:szCs w:val="18"/>
              </w:rPr>
              <w:t>：</w:t>
            </w:r>
            <w:r w:rsidRPr="005B6ED1">
              <w:rPr>
                <w:rFonts w:asciiTheme="minorEastAsia" w:eastAsiaTheme="minorEastAsia" w:hAnsiTheme="minorEastAsia" w:hint="eastAsia"/>
                <w:b w:val="0"/>
                <w:sz w:val="18"/>
                <w:szCs w:val="18"/>
              </w:rPr>
              <w:t>内径≥</w:t>
            </w:r>
            <w:r w:rsidRPr="005B6ED1">
              <w:rPr>
                <w:rFonts w:asciiTheme="minorEastAsia" w:eastAsiaTheme="minorEastAsia" w:hAnsiTheme="minorEastAsia"/>
                <w:b w:val="0"/>
                <w:sz w:val="18"/>
                <w:szCs w:val="18"/>
              </w:rPr>
              <w:t>100mm</w:t>
            </w:r>
            <w:r w:rsidRPr="005B6ED1">
              <w:rPr>
                <w:rFonts w:asciiTheme="minorEastAsia" w:eastAsiaTheme="minorEastAsia" w:hAnsiTheme="minorEastAsia" w:hint="eastAsia"/>
                <w:b w:val="0"/>
                <w:sz w:val="18"/>
                <w:szCs w:val="18"/>
              </w:rPr>
              <w:t>，</w:t>
            </w:r>
            <w:r w:rsidRPr="005B6ED1">
              <w:rPr>
                <w:rFonts w:asciiTheme="minorEastAsia" w:eastAsiaTheme="minorEastAsia" w:hAnsiTheme="minorEastAsia"/>
                <w:b w:val="0"/>
                <w:sz w:val="18"/>
                <w:szCs w:val="18"/>
              </w:rPr>
              <w:t>2</w:t>
            </w:r>
            <w:r w:rsidRPr="005B6ED1">
              <w:rPr>
                <w:rFonts w:asciiTheme="minorEastAsia" w:eastAsiaTheme="minorEastAsia" w:hAnsiTheme="minorEastAsia" w:hint="eastAsia"/>
                <w:b w:val="0"/>
                <w:sz w:val="18"/>
                <w:szCs w:val="18"/>
              </w:rPr>
              <w:t>个错开安装，</w:t>
            </w:r>
            <w:r w:rsidRPr="005B6ED1">
              <w:rPr>
                <w:rFonts w:asciiTheme="minorEastAsia" w:eastAsiaTheme="minorEastAsia" w:hAnsiTheme="minorEastAsia" w:hint="eastAsia"/>
                <w:b w:val="0"/>
                <w:bCs/>
                <w:sz w:val="18"/>
                <w:szCs w:val="18"/>
              </w:rPr>
              <w:t>不能装反</w:t>
            </w:r>
            <w:r w:rsidRPr="005B6ED1">
              <w:rPr>
                <w:rFonts w:asciiTheme="minorEastAsia" w:eastAsiaTheme="minorEastAsia" w:hAnsiTheme="minorEastAsia" w:hint="eastAsia"/>
                <w:b w:val="0"/>
                <w:sz w:val="18"/>
                <w:szCs w:val="18"/>
              </w:rPr>
              <w:t>；</w:t>
            </w:r>
            <w:proofErr w:type="gramStart"/>
            <w:r w:rsidRPr="005B6ED1">
              <w:rPr>
                <w:rFonts w:asciiTheme="minorEastAsia" w:eastAsiaTheme="minorEastAsia" w:hAnsiTheme="minorEastAsia" w:hint="eastAsia"/>
                <w:b w:val="0"/>
                <w:sz w:val="18"/>
                <w:szCs w:val="18"/>
              </w:rPr>
              <w:t>过粪管</w:t>
            </w:r>
            <w:proofErr w:type="gramEnd"/>
            <w:r w:rsidRPr="005B6ED1">
              <w:rPr>
                <w:rFonts w:asciiTheme="minorEastAsia" w:eastAsiaTheme="minorEastAsia" w:hAnsiTheme="minorEastAsia" w:hint="eastAsia"/>
                <w:b w:val="0"/>
                <w:sz w:val="18"/>
                <w:szCs w:val="18"/>
              </w:rPr>
              <w:t>粪便入口应在池壁的下三分之一处；</w:t>
            </w:r>
            <w:proofErr w:type="gramStart"/>
            <w:r w:rsidRPr="005B6ED1">
              <w:rPr>
                <w:rFonts w:asciiTheme="minorEastAsia" w:eastAsiaTheme="minorEastAsia" w:hAnsiTheme="minorEastAsia" w:hint="eastAsia"/>
                <w:b w:val="0"/>
                <w:sz w:val="18"/>
                <w:szCs w:val="18"/>
              </w:rPr>
              <w:t>过粪管上沿距池顶</w:t>
            </w:r>
            <w:proofErr w:type="gramEnd"/>
            <w:r w:rsidRPr="005B6ED1">
              <w:rPr>
                <w:rFonts w:asciiTheme="minorEastAsia" w:eastAsiaTheme="minorEastAsia" w:hAnsiTheme="minorEastAsia" w:hint="eastAsia"/>
                <w:b w:val="0"/>
                <w:sz w:val="18"/>
                <w:szCs w:val="18"/>
              </w:rPr>
              <w:t>应≦</w:t>
            </w:r>
            <w:r w:rsidRPr="005B6ED1">
              <w:rPr>
                <w:rFonts w:asciiTheme="minorEastAsia" w:eastAsiaTheme="minorEastAsia" w:hAnsiTheme="minorEastAsia"/>
                <w:b w:val="0"/>
                <w:sz w:val="18"/>
                <w:szCs w:val="18"/>
              </w:rPr>
              <w:t>60mm</w:t>
            </w:r>
            <w:r w:rsidRPr="005B6ED1">
              <w:rPr>
                <w:rFonts w:asciiTheme="minorEastAsia" w:eastAsiaTheme="minorEastAsia" w:hAnsiTheme="minorEastAsia" w:hint="eastAsia"/>
                <w:b w:val="0"/>
                <w:sz w:val="18"/>
                <w:szCs w:val="18"/>
              </w:rPr>
              <w:t>；管与池壁连接牢固，无松动不渗漏</w:t>
            </w:r>
          </w:p>
        </w:tc>
        <w:tc>
          <w:tcPr>
            <w:tcW w:w="995" w:type="dxa"/>
            <w:shd w:val="clear" w:color="auto" w:fill="auto"/>
          </w:tcPr>
          <w:p w14:paraId="606C493A"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18FB3CE2" w14:textId="77777777" w:rsidTr="00C12159">
        <w:trPr>
          <w:trHeight w:val="397"/>
        </w:trPr>
        <w:tc>
          <w:tcPr>
            <w:tcW w:w="817" w:type="dxa"/>
            <w:vMerge/>
            <w:vAlign w:val="center"/>
          </w:tcPr>
          <w:p w14:paraId="0E346FA7"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0CAC21AD"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4294B2AE" w14:textId="4CDD62E4" w:rsidR="00DB7A7A" w:rsidRPr="005B6ED1" w:rsidRDefault="00DB7A7A" w:rsidP="00C12159">
            <w:pPr>
              <w:spacing w:line="220" w:lineRule="exact"/>
              <w:ind w:right="142"/>
              <w:rPr>
                <w:rFonts w:asciiTheme="minorEastAsia" w:eastAsiaTheme="minorEastAsia" w:hAnsiTheme="minorEastAsia"/>
                <w:bCs/>
                <w:sz w:val="18"/>
                <w:szCs w:val="18"/>
              </w:rPr>
            </w:pPr>
            <w:r w:rsidRPr="0089356D">
              <w:rPr>
                <w:rFonts w:asciiTheme="minorEastAsia" w:eastAsiaTheme="minorEastAsia" w:hAnsiTheme="minorEastAsia" w:hint="eastAsia"/>
                <w:bCs/>
                <w:sz w:val="18"/>
                <w:szCs w:val="18"/>
              </w:rPr>
              <w:t>通气管：</w:t>
            </w:r>
            <w:r w:rsidRPr="0089356D">
              <w:rPr>
                <w:rFonts w:asciiTheme="minorEastAsia" w:eastAsiaTheme="minorEastAsia" w:hAnsiTheme="minorEastAsia" w:hint="eastAsia"/>
                <w:b w:val="0"/>
                <w:sz w:val="18"/>
                <w:szCs w:val="18"/>
              </w:rPr>
              <w:t>应在第一池安装管内径≥100mm的通气管</w:t>
            </w:r>
          </w:p>
        </w:tc>
        <w:tc>
          <w:tcPr>
            <w:tcW w:w="995" w:type="dxa"/>
            <w:shd w:val="clear" w:color="auto" w:fill="auto"/>
          </w:tcPr>
          <w:p w14:paraId="5D9785F7"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7FF41361" w14:textId="77777777" w:rsidTr="00C12159">
        <w:trPr>
          <w:trHeight w:val="559"/>
        </w:trPr>
        <w:tc>
          <w:tcPr>
            <w:tcW w:w="817" w:type="dxa"/>
            <w:vMerge/>
            <w:vAlign w:val="center"/>
          </w:tcPr>
          <w:p w14:paraId="46E41BB7"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38081A31"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29E1940E" w14:textId="4C3FFE4E"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盖板：</w:t>
            </w:r>
            <w:r w:rsidRPr="005B6ED1">
              <w:rPr>
                <w:rFonts w:asciiTheme="minorEastAsia" w:eastAsiaTheme="minorEastAsia" w:hAnsiTheme="minorEastAsia" w:hint="eastAsia"/>
                <w:b w:val="0"/>
                <w:sz w:val="18"/>
                <w:szCs w:val="18"/>
              </w:rPr>
              <w:t>三个池子均应当加盖板，并在第一池和第三池盖板上分别喷刻“清渣口”和“出粪口”字样。盖板要高出地面</w:t>
            </w:r>
            <w:r w:rsidRPr="005B6ED1">
              <w:rPr>
                <w:rFonts w:asciiTheme="minorEastAsia" w:eastAsiaTheme="minorEastAsia" w:hAnsiTheme="minorEastAsia"/>
                <w:b w:val="0"/>
                <w:sz w:val="18"/>
                <w:szCs w:val="18"/>
              </w:rPr>
              <w:t>1</w:t>
            </w:r>
            <w:r>
              <w:rPr>
                <w:rFonts w:asciiTheme="minorEastAsia" w:eastAsiaTheme="minorEastAsia" w:hAnsiTheme="minorEastAsia"/>
                <w:b w:val="0"/>
                <w:sz w:val="18"/>
                <w:szCs w:val="18"/>
              </w:rPr>
              <w:t>5</w:t>
            </w:r>
            <w:r w:rsidRPr="005B6ED1">
              <w:rPr>
                <w:rFonts w:asciiTheme="minorEastAsia" w:eastAsiaTheme="minorEastAsia" w:hAnsiTheme="minorEastAsia"/>
                <w:b w:val="0"/>
                <w:sz w:val="18"/>
                <w:szCs w:val="18"/>
              </w:rPr>
              <w:t>0mm</w:t>
            </w:r>
            <w:r w:rsidRPr="005B6ED1">
              <w:rPr>
                <w:rFonts w:asciiTheme="minorEastAsia" w:eastAsiaTheme="minorEastAsia" w:hAnsiTheme="minorEastAsia" w:hint="eastAsia"/>
                <w:b w:val="0"/>
                <w:sz w:val="18"/>
                <w:szCs w:val="18"/>
              </w:rPr>
              <w:t>，厚度要保证安全，且第一池和第二池盖板应密封使不易轻便开启，第三池可不密封</w:t>
            </w:r>
          </w:p>
        </w:tc>
        <w:tc>
          <w:tcPr>
            <w:tcW w:w="995" w:type="dxa"/>
            <w:shd w:val="clear" w:color="auto" w:fill="auto"/>
          </w:tcPr>
          <w:p w14:paraId="4DF9B726"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0435B5DC" w14:textId="77777777" w:rsidTr="00C12159">
        <w:trPr>
          <w:trHeight w:val="391"/>
        </w:trPr>
        <w:tc>
          <w:tcPr>
            <w:tcW w:w="817" w:type="dxa"/>
            <w:vMerge/>
            <w:vAlign w:val="center"/>
          </w:tcPr>
          <w:p w14:paraId="519863A1"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5E32E6D6"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61CE874B" w14:textId="45174762"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防溢孔管：</w:t>
            </w:r>
            <w:r w:rsidRPr="005B6ED1">
              <w:rPr>
                <w:rFonts w:asciiTheme="minorEastAsia" w:eastAsiaTheme="minorEastAsia" w:hAnsiTheme="minorEastAsia" w:hint="eastAsia"/>
                <w:b w:val="0"/>
                <w:sz w:val="18"/>
                <w:szCs w:val="18"/>
              </w:rPr>
              <w:t>第三池若设防</w:t>
            </w:r>
            <w:proofErr w:type="gramStart"/>
            <w:r w:rsidRPr="005B6ED1">
              <w:rPr>
                <w:rFonts w:asciiTheme="minorEastAsia" w:eastAsiaTheme="minorEastAsia" w:hAnsiTheme="minorEastAsia" w:hint="eastAsia"/>
                <w:b w:val="0"/>
                <w:sz w:val="18"/>
                <w:szCs w:val="18"/>
              </w:rPr>
              <w:t>溢孔管</w:t>
            </w:r>
            <w:proofErr w:type="gramEnd"/>
            <w:r w:rsidRPr="005B6ED1">
              <w:rPr>
                <w:rFonts w:asciiTheme="minorEastAsia" w:eastAsiaTheme="minorEastAsia" w:hAnsiTheme="minorEastAsia" w:hint="eastAsia"/>
                <w:b w:val="0"/>
                <w:sz w:val="18"/>
                <w:szCs w:val="18"/>
              </w:rPr>
              <w:t>，高度应不</w:t>
            </w:r>
            <w:proofErr w:type="gramStart"/>
            <w:r w:rsidRPr="005B6ED1">
              <w:rPr>
                <w:rFonts w:asciiTheme="minorEastAsia" w:eastAsiaTheme="minorEastAsia" w:hAnsiTheme="minorEastAsia" w:hint="eastAsia"/>
                <w:b w:val="0"/>
                <w:sz w:val="18"/>
                <w:szCs w:val="18"/>
              </w:rPr>
              <w:t>高于过粪管孔</w:t>
            </w:r>
            <w:proofErr w:type="gramEnd"/>
          </w:p>
        </w:tc>
        <w:tc>
          <w:tcPr>
            <w:tcW w:w="995" w:type="dxa"/>
            <w:shd w:val="clear" w:color="auto" w:fill="auto"/>
          </w:tcPr>
          <w:p w14:paraId="4B292322"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424265EC" w14:textId="77777777" w:rsidTr="00C12159">
        <w:trPr>
          <w:trHeight w:val="391"/>
        </w:trPr>
        <w:tc>
          <w:tcPr>
            <w:tcW w:w="817" w:type="dxa"/>
            <w:vMerge/>
            <w:vAlign w:val="center"/>
          </w:tcPr>
          <w:p w14:paraId="1BCF7F38"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02504B88"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5D6E5F1F" w14:textId="3EF4DBAE" w:rsidR="00DB7A7A" w:rsidRPr="00DB7A7A" w:rsidRDefault="00DB7A7A" w:rsidP="00C12159">
            <w:pPr>
              <w:spacing w:line="220" w:lineRule="exact"/>
              <w:ind w:right="142"/>
              <w:rPr>
                <w:rFonts w:asciiTheme="minorEastAsia" w:eastAsiaTheme="minorEastAsia" w:hAnsiTheme="minorEastAsia"/>
                <w:b w:val="0"/>
                <w:sz w:val="18"/>
                <w:szCs w:val="18"/>
              </w:rPr>
            </w:pPr>
            <w:r w:rsidRPr="00DB7A7A">
              <w:rPr>
                <w:rFonts w:asciiTheme="minorEastAsia" w:eastAsiaTheme="minorEastAsia" w:hAnsiTheme="minorEastAsia" w:hint="eastAsia"/>
                <w:bCs/>
                <w:sz w:val="18"/>
                <w:szCs w:val="18"/>
              </w:rPr>
              <w:t>检查井：</w:t>
            </w:r>
            <w:r w:rsidRPr="00DB7A7A">
              <w:rPr>
                <w:rFonts w:asciiTheme="minorEastAsia" w:eastAsiaTheme="minorEastAsia" w:hAnsiTheme="minorEastAsia" w:hint="eastAsia"/>
                <w:b w:val="0"/>
                <w:sz w:val="18"/>
                <w:szCs w:val="18"/>
              </w:rPr>
              <w:t>清掏孔井筒</w:t>
            </w:r>
            <w:r w:rsidR="00A02B33">
              <w:rPr>
                <w:rFonts w:asciiTheme="minorEastAsia" w:eastAsiaTheme="minorEastAsia" w:hAnsiTheme="minorEastAsia" w:hint="eastAsia"/>
                <w:b w:val="0"/>
                <w:sz w:val="18"/>
                <w:szCs w:val="18"/>
              </w:rPr>
              <w:t>安装规范、井筒盖板</w:t>
            </w:r>
            <w:r w:rsidR="00A02B33" w:rsidRPr="00A02B33">
              <w:rPr>
                <w:rFonts w:asciiTheme="minorEastAsia" w:eastAsiaTheme="minorEastAsia" w:hAnsiTheme="minorEastAsia" w:hint="eastAsia"/>
                <w:b w:val="0"/>
                <w:sz w:val="18"/>
                <w:szCs w:val="18"/>
              </w:rPr>
              <w:t>有锁闭安全装置；盖板设置高出地面150mm</w:t>
            </w:r>
          </w:p>
        </w:tc>
        <w:tc>
          <w:tcPr>
            <w:tcW w:w="995" w:type="dxa"/>
            <w:shd w:val="clear" w:color="auto" w:fill="auto"/>
          </w:tcPr>
          <w:p w14:paraId="6E440360"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6719BE8E" w14:textId="77777777" w:rsidTr="00C12159">
        <w:trPr>
          <w:trHeight w:val="558"/>
        </w:trPr>
        <w:tc>
          <w:tcPr>
            <w:tcW w:w="817" w:type="dxa"/>
            <w:vMerge/>
            <w:vAlign w:val="center"/>
          </w:tcPr>
          <w:p w14:paraId="1B8E589E"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restart"/>
            <w:vAlign w:val="center"/>
          </w:tcPr>
          <w:p w14:paraId="3EEA78DE" w14:textId="70760997" w:rsidR="00DB7A7A" w:rsidRPr="005B6ED1" w:rsidRDefault="00DB7A7A" w:rsidP="00C12159">
            <w:pPr>
              <w:spacing w:line="220" w:lineRule="exact"/>
              <w:ind w:right="142"/>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成品</w:t>
            </w:r>
            <w:proofErr w:type="gramStart"/>
            <w:r>
              <w:rPr>
                <w:rFonts w:asciiTheme="minorEastAsia" w:eastAsiaTheme="minorEastAsia" w:hAnsiTheme="minorEastAsia" w:hint="eastAsia"/>
                <w:bCs/>
                <w:sz w:val="18"/>
                <w:szCs w:val="18"/>
              </w:rPr>
              <w:t>贮</w:t>
            </w:r>
            <w:proofErr w:type="gramEnd"/>
            <w:r>
              <w:rPr>
                <w:rFonts w:asciiTheme="minorEastAsia" w:eastAsiaTheme="minorEastAsia" w:hAnsiTheme="minorEastAsia" w:hint="eastAsia"/>
                <w:bCs/>
                <w:sz w:val="18"/>
                <w:szCs w:val="18"/>
              </w:rPr>
              <w:t>粪池</w:t>
            </w:r>
          </w:p>
        </w:tc>
        <w:tc>
          <w:tcPr>
            <w:tcW w:w="7109" w:type="dxa"/>
            <w:gridSpan w:val="3"/>
            <w:vAlign w:val="center"/>
          </w:tcPr>
          <w:p w14:paraId="442BC3D3" w14:textId="6F8B62B9"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检测报告：</w:t>
            </w:r>
            <w:r>
              <w:rPr>
                <w:rFonts w:asciiTheme="minorEastAsia" w:eastAsiaTheme="minorEastAsia" w:hAnsiTheme="minorEastAsia" w:hint="eastAsia"/>
                <w:b w:val="0"/>
                <w:sz w:val="18"/>
                <w:szCs w:val="18"/>
              </w:rPr>
              <w:t>成品</w:t>
            </w:r>
            <w:proofErr w:type="gramStart"/>
            <w:r>
              <w:rPr>
                <w:rFonts w:asciiTheme="minorEastAsia" w:eastAsiaTheme="minorEastAsia" w:hAnsiTheme="minorEastAsia" w:hint="eastAsia"/>
                <w:b w:val="0"/>
                <w:sz w:val="18"/>
                <w:szCs w:val="18"/>
              </w:rPr>
              <w:t>贮</w:t>
            </w:r>
            <w:proofErr w:type="gramEnd"/>
            <w:r w:rsidRPr="005B6ED1">
              <w:rPr>
                <w:rFonts w:asciiTheme="minorEastAsia" w:eastAsiaTheme="minorEastAsia" w:hAnsiTheme="minorEastAsia" w:hint="eastAsia"/>
                <w:b w:val="0"/>
                <w:sz w:val="18"/>
                <w:szCs w:val="18"/>
              </w:rPr>
              <w:t>粪池产品的抗压、抗低温与抗渗等性能应有具备资质的检测机构出具的满足</w:t>
            </w:r>
            <w:proofErr w:type="gramStart"/>
            <w:r>
              <w:rPr>
                <w:rFonts w:asciiTheme="minorEastAsia" w:eastAsiaTheme="minorEastAsia" w:hAnsiTheme="minorEastAsia" w:hint="eastAsia"/>
                <w:b w:val="0"/>
                <w:sz w:val="18"/>
                <w:szCs w:val="18"/>
              </w:rPr>
              <w:t>现行行业</w:t>
            </w:r>
            <w:proofErr w:type="gramEnd"/>
            <w:r>
              <w:rPr>
                <w:rFonts w:asciiTheme="minorEastAsia" w:eastAsiaTheme="minorEastAsia" w:hAnsiTheme="minorEastAsia" w:hint="eastAsia"/>
                <w:b w:val="0"/>
                <w:sz w:val="18"/>
                <w:szCs w:val="18"/>
              </w:rPr>
              <w:t>标准</w:t>
            </w:r>
            <w:r w:rsidRPr="00D119B7">
              <w:rPr>
                <w:rFonts w:asciiTheme="minorEastAsia" w:eastAsiaTheme="minorEastAsia" w:hAnsiTheme="minorEastAsia" w:hint="eastAsia"/>
                <w:b w:val="0"/>
                <w:sz w:val="18"/>
                <w:szCs w:val="18"/>
              </w:rPr>
              <w:t>《玻璃钢化粪池技术要求》CJ/T 409</w:t>
            </w:r>
            <w:r>
              <w:rPr>
                <w:rFonts w:asciiTheme="minorEastAsia" w:eastAsiaTheme="minorEastAsia" w:hAnsiTheme="minorEastAsia" w:hint="eastAsia"/>
                <w:b w:val="0"/>
                <w:sz w:val="18"/>
                <w:szCs w:val="18"/>
              </w:rPr>
              <w:t>或</w:t>
            </w:r>
            <w:r w:rsidRPr="00D119B7">
              <w:rPr>
                <w:rFonts w:asciiTheme="minorEastAsia" w:eastAsiaTheme="minorEastAsia" w:hAnsiTheme="minorEastAsia" w:hint="eastAsia"/>
                <w:b w:val="0"/>
                <w:sz w:val="18"/>
                <w:szCs w:val="18"/>
              </w:rPr>
              <w:t>《塑料化粪池》CJ/T489 等标准</w:t>
            </w:r>
            <w:r w:rsidRPr="005B6ED1">
              <w:rPr>
                <w:rFonts w:asciiTheme="minorEastAsia" w:eastAsiaTheme="minorEastAsia" w:hAnsiTheme="minorEastAsia" w:hint="eastAsia"/>
                <w:b w:val="0"/>
                <w:sz w:val="18"/>
                <w:szCs w:val="18"/>
              </w:rPr>
              <w:t>要求的检测报告</w:t>
            </w:r>
          </w:p>
        </w:tc>
        <w:tc>
          <w:tcPr>
            <w:tcW w:w="995" w:type="dxa"/>
            <w:shd w:val="clear" w:color="auto" w:fill="auto"/>
          </w:tcPr>
          <w:p w14:paraId="5E04540F"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3D706AEA" w14:textId="77777777" w:rsidTr="00C12159">
        <w:trPr>
          <w:trHeight w:val="391"/>
        </w:trPr>
        <w:tc>
          <w:tcPr>
            <w:tcW w:w="817" w:type="dxa"/>
            <w:vMerge/>
            <w:vAlign w:val="center"/>
          </w:tcPr>
          <w:p w14:paraId="348EC90D"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64C3D455"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47B5AE33" w14:textId="67492A12"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容积：</w:t>
            </w:r>
            <w:r>
              <w:rPr>
                <w:rFonts w:asciiTheme="minorEastAsia" w:eastAsiaTheme="minorEastAsia" w:hAnsiTheme="minorEastAsia" w:hint="eastAsia"/>
                <w:b w:val="0"/>
                <w:sz w:val="18"/>
                <w:szCs w:val="18"/>
              </w:rPr>
              <w:t>满足设计要求</w:t>
            </w:r>
          </w:p>
        </w:tc>
        <w:tc>
          <w:tcPr>
            <w:tcW w:w="995" w:type="dxa"/>
            <w:shd w:val="clear" w:color="auto" w:fill="auto"/>
          </w:tcPr>
          <w:p w14:paraId="1FE8B4E5"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5686063F" w14:textId="77777777" w:rsidTr="00C12159">
        <w:trPr>
          <w:trHeight w:val="343"/>
        </w:trPr>
        <w:tc>
          <w:tcPr>
            <w:tcW w:w="817" w:type="dxa"/>
            <w:vMerge/>
            <w:vAlign w:val="center"/>
          </w:tcPr>
          <w:p w14:paraId="1CC275EA"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6B3262DA"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07074507" w14:textId="51574FF6" w:rsidR="00DB7A7A" w:rsidRPr="005B6ED1" w:rsidRDefault="00DB7A7A"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三池比例：</w:t>
            </w:r>
            <w:r w:rsidRPr="005B6ED1">
              <w:rPr>
                <w:rFonts w:asciiTheme="minorEastAsia" w:eastAsiaTheme="minorEastAsia" w:hAnsiTheme="minorEastAsia" w:hint="eastAsia"/>
                <w:b w:val="0"/>
                <w:sz w:val="18"/>
                <w:szCs w:val="18"/>
              </w:rPr>
              <w:t>单户</w:t>
            </w:r>
            <w:r w:rsidRPr="005B6ED1">
              <w:rPr>
                <w:rFonts w:asciiTheme="minorEastAsia" w:eastAsiaTheme="minorEastAsia" w:hAnsiTheme="minorEastAsia"/>
                <w:b w:val="0"/>
                <w:sz w:val="18"/>
                <w:szCs w:val="18"/>
              </w:rPr>
              <w:t>2:1:3</w:t>
            </w:r>
          </w:p>
        </w:tc>
        <w:tc>
          <w:tcPr>
            <w:tcW w:w="995" w:type="dxa"/>
            <w:shd w:val="clear" w:color="auto" w:fill="auto"/>
          </w:tcPr>
          <w:p w14:paraId="3CEFCC86"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33CE7878" w14:textId="77777777" w:rsidTr="00C12159">
        <w:trPr>
          <w:trHeight w:val="558"/>
        </w:trPr>
        <w:tc>
          <w:tcPr>
            <w:tcW w:w="817" w:type="dxa"/>
            <w:vMerge/>
            <w:vAlign w:val="center"/>
          </w:tcPr>
          <w:p w14:paraId="6EAA895B"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1F646C89"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6AA47CA3" w14:textId="1DA37AD8" w:rsidR="00DB7A7A" w:rsidRPr="005B6ED1" w:rsidRDefault="00DB7A7A" w:rsidP="00C12159">
            <w:pPr>
              <w:spacing w:line="220" w:lineRule="exact"/>
              <w:ind w:right="142"/>
              <w:rPr>
                <w:rFonts w:asciiTheme="minorEastAsia" w:eastAsiaTheme="minorEastAsia" w:hAnsiTheme="minorEastAsia"/>
                <w:b w:val="0"/>
                <w:sz w:val="18"/>
                <w:szCs w:val="18"/>
              </w:rPr>
            </w:pPr>
            <w:proofErr w:type="gramStart"/>
            <w:r w:rsidRPr="005B6ED1">
              <w:rPr>
                <w:rFonts w:asciiTheme="minorEastAsia" w:eastAsiaTheme="minorEastAsia" w:hAnsiTheme="minorEastAsia" w:hint="eastAsia"/>
                <w:bCs/>
                <w:sz w:val="18"/>
                <w:szCs w:val="18"/>
              </w:rPr>
              <w:t>过粪管</w:t>
            </w:r>
            <w:proofErr w:type="gramEnd"/>
            <w:r w:rsidRPr="005B6ED1">
              <w:rPr>
                <w:rFonts w:asciiTheme="minorEastAsia" w:eastAsiaTheme="minorEastAsia" w:hAnsiTheme="minorEastAsia" w:hint="eastAsia"/>
                <w:bCs/>
                <w:sz w:val="18"/>
                <w:szCs w:val="18"/>
              </w:rPr>
              <w:t>：</w:t>
            </w:r>
            <w:r w:rsidRPr="005B6ED1">
              <w:rPr>
                <w:rFonts w:asciiTheme="minorEastAsia" w:eastAsiaTheme="minorEastAsia" w:hAnsiTheme="minorEastAsia" w:hint="eastAsia"/>
                <w:b w:val="0"/>
                <w:sz w:val="18"/>
                <w:szCs w:val="18"/>
              </w:rPr>
              <w:t>内径≥</w:t>
            </w:r>
            <w:r w:rsidRPr="005B6ED1">
              <w:rPr>
                <w:rFonts w:asciiTheme="minorEastAsia" w:eastAsiaTheme="minorEastAsia" w:hAnsiTheme="minorEastAsia"/>
                <w:b w:val="0"/>
                <w:sz w:val="18"/>
                <w:szCs w:val="18"/>
              </w:rPr>
              <w:t>100mm</w:t>
            </w:r>
            <w:r w:rsidRPr="005B6ED1">
              <w:rPr>
                <w:rFonts w:asciiTheme="minorEastAsia" w:eastAsiaTheme="minorEastAsia" w:hAnsiTheme="minorEastAsia" w:hint="eastAsia"/>
                <w:b w:val="0"/>
                <w:sz w:val="18"/>
                <w:szCs w:val="18"/>
              </w:rPr>
              <w:t>，</w:t>
            </w:r>
            <w:r w:rsidRPr="005B6ED1">
              <w:rPr>
                <w:rFonts w:asciiTheme="minorEastAsia" w:eastAsiaTheme="minorEastAsia" w:hAnsiTheme="minorEastAsia"/>
                <w:b w:val="0"/>
                <w:sz w:val="18"/>
                <w:szCs w:val="18"/>
              </w:rPr>
              <w:t>2</w:t>
            </w:r>
            <w:r w:rsidRPr="005B6ED1">
              <w:rPr>
                <w:rFonts w:asciiTheme="minorEastAsia" w:eastAsiaTheme="minorEastAsia" w:hAnsiTheme="minorEastAsia" w:hint="eastAsia"/>
                <w:b w:val="0"/>
                <w:sz w:val="18"/>
                <w:szCs w:val="18"/>
              </w:rPr>
              <w:t>个错开安装，不能装反；</w:t>
            </w:r>
            <w:proofErr w:type="gramStart"/>
            <w:r w:rsidRPr="005B6ED1">
              <w:rPr>
                <w:rFonts w:asciiTheme="minorEastAsia" w:eastAsiaTheme="minorEastAsia" w:hAnsiTheme="minorEastAsia" w:hint="eastAsia"/>
                <w:b w:val="0"/>
                <w:sz w:val="18"/>
                <w:szCs w:val="18"/>
              </w:rPr>
              <w:t>过粪管</w:t>
            </w:r>
            <w:proofErr w:type="gramEnd"/>
            <w:r w:rsidRPr="005B6ED1">
              <w:rPr>
                <w:rFonts w:asciiTheme="minorEastAsia" w:eastAsiaTheme="minorEastAsia" w:hAnsiTheme="minorEastAsia" w:hint="eastAsia"/>
                <w:b w:val="0"/>
                <w:sz w:val="18"/>
                <w:szCs w:val="18"/>
              </w:rPr>
              <w:t>粪便入口应在池壁的下</w:t>
            </w:r>
            <w:r w:rsidRPr="005B6ED1">
              <w:rPr>
                <w:rFonts w:asciiTheme="minorEastAsia" w:eastAsiaTheme="minorEastAsia" w:hAnsiTheme="minorEastAsia"/>
                <w:b w:val="0"/>
                <w:sz w:val="18"/>
                <w:szCs w:val="18"/>
              </w:rPr>
              <w:t>1/3</w:t>
            </w:r>
            <w:r w:rsidRPr="005B6ED1">
              <w:rPr>
                <w:rFonts w:asciiTheme="minorEastAsia" w:eastAsiaTheme="minorEastAsia" w:hAnsiTheme="minorEastAsia" w:hint="eastAsia"/>
                <w:b w:val="0"/>
                <w:sz w:val="18"/>
                <w:szCs w:val="18"/>
              </w:rPr>
              <w:t>处；</w:t>
            </w:r>
            <w:proofErr w:type="gramStart"/>
            <w:r w:rsidRPr="005B6ED1">
              <w:rPr>
                <w:rFonts w:asciiTheme="minorEastAsia" w:eastAsiaTheme="minorEastAsia" w:hAnsiTheme="minorEastAsia" w:hint="eastAsia"/>
                <w:b w:val="0"/>
                <w:sz w:val="18"/>
                <w:szCs w:val="18"/>
              </w:rPr>
              <w:t>过粪管上沿距池顶</w:t>
            </w:r>
            <w:proofErr w:type="gramEnd"/>
            <w:r w:rsidRPr="005B6ED1">
              <w:rPr>
                <w:rFonts w:asciiTheme="minorEastAsia" w:eastAsiaTheme="minorEastAsia" w:hAnsiTheme="minorEastAsia" w:hint="eastAsia"/>
                <w:b w:val="0"/>
                <w:sz w:val="18"/>
                <w:szCs w:val="18"/>
              </w:rPr>
              <w:t>应≦</w:t>
            </w:r>
            <w:r w:rsidRPr="005B6ED1">
              <w:rPr>
                <w:rFonts w:asciiTheme="minorEastAsia" w:eastAsiaTheme="minorEastAsia" w:hAnsiTheme="minorEastAsia"/>
                <w:b w:val="0"/>
                <w:sz w:val="18"/>
                <w:szCs w:val="18"/>
              </w:rPr>
              <w:t>60mm</w:t>
            </w:r>
            <w:r w:rsidRPr="005B6ED1">
              <w:rPr>
                <w:rFonts w:asciiTheme="minorEastAsia" w:eastAsiaTheme="minorEastAsia" w:hAnsiTheme="minorEastAsia" w:hint="eastAsia"/>
                <w:b w:val="0"/>
                <w:sz w:val="18"/>
                <w:szCs w:val="18"/>
              </w:rPr>
              <w:t>；管与池壁连接牢固，无松动，不渗漏</w:t>
            </w:r>
          </w:p>
        </w:tc>
        <w:tc>
          <w:tcPr>
            <w:tcW w:w="995" w:type="dxa"/>
            <w:shd w:val="clear" w:color="auto" w:fill="auto"/>
          </w:tcPr>
          <w:p w14:paraId="434E743F"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468E9CB4" w14:textId="77777777" w:rsidTr="00C12159">
        <w:trPr>
          <w:trHeight w:val="558"/>
        </w:trPr>
        <w:tc>
          <w:tcPr>
            <w:tcW w:w="817" w:type="dxa"/>
            <w:vMerge/>
            <w:vAlign w:val="center"/>
          </w:tcPr>
          <w:p w14:paraId="262A453F"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3EAF5834"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67D7A652" w14:textId="060F70E4" w:rsidR="00DB7A7A" w:rsidRPr="005B6ED1" w:rsidRDefault="00DB7A7A" w:rsidP="00C12159">
            <w:pPr>
              <w:spacing w:line="220" w:lineRule="exact"/>
              <w:ind w:right="142"/>
              <w:rPr>
                <w:rFonts w:asciiTheme="minorEastAsia" w:eastAsiaTheme="minorEastAsia" w:hAnsiTheme="minorEastAsia"/>
                <w:bCs/>
                <w:sz w:val="18"/>
                <w:szCs w:val="18"/>
              </w:rPr>
            </w:pPr>
            <w:r>
              <w:rPr>
                <w:rFonts w:asciiTheme="minorEastAsia" w:eastAsiaTheme="minorEastAsia" w:hAnsiTheme="minorEastAsia" w:hint="eastAsia"/>
                <w:bCs/>
                <w:sz w:val="18"/>
                <w:szCs w:val="18"/>
              </w:rPr>
              <w:t>通气管：</w:t>
            </w:r>
            <w:r w:rsidRPr="006A720C">
              <w:rPr>
                <w:rFonts w:asciiTheme="minorEastAsia" w:eastAsiaTheme="minorEastAsia" w:hAnsiTheme="minorEastAsia" w:hint="eastAsia"/>
                <w:b w:val="0"/>
                <w:sz w:val="18"/>
                <w:szCs w:val="18"/>
              </w:rPr>
              <w:t>应在第一池安装管内径≥</w:t>
            </w:r>
            <w:r w:rsidRPr="006A720C">
              <w:rPr>
                <w:rFonts w:asciiTheme="minorEastAsia" w:eastAsiaTheme="minorEastAsia" w:hAnsiTheme="minorEastAsia"/>
                <w:b w:val="0"/>
                <w:sz w:val="18"/>
                <w:szCs w:val="18"/>
              </w:rPr>
              <w:t>100</w:t>
            </w:r>
            <w:r w:rsidRPr="006A720C">
              <w:rPr>
                <w:rFonts w:asciiTheme="minorEastAsia" w:eastAsiaTheme="minorEastAsia" w:hAnsiTheme="minorEastAsia" w:hint="eastAsia"/>
                <w:b w:val="0"/>
                <w:sz w:val="18"/>
                <w:szCs w:val="18"/>
              </w:rPr>
              <w:t>mm的通气管</w:t>
            </w:r>
          </w:p>
        </w:tc>
        <w:tc>
          <w:tcPr>
            <w:tcW w:w="995" w:type="dxa"/>
            <w:shd w:val="clear" w:color="auto" w:fill="auto"/>
          </w:tcPr>
          <w:p w14:paraId="5714730D"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2D23090A" w14:textId="77777777" w:rsidTr="00C12159">
        <w:trPr>
          <w:trHeight w:val="558"/>
        </w:trPr>
        <w:tc>
          <w:tcPr>
            <w:tcW w:w="817" w:type="dxa"/>
            <w:vMerge/>
            <w:vAlign w:val="center"/>
          </w:tcPr>
          <w:p w14:paraId="12F0566F"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293094B3"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47C56F98" w14:textId="0C20E712" w:rsidR="00DB7A7A" w:rsidRPr="005B6ED1" w:rsidRDefault="00DB7A7A" w:rsidP="00C12159">
            <w:pPr>
              <w:spacing w:line="220" w:lineRule="exact"/>
              <w:ind w:right="142"/>
              <w:rPr>
                <w:rFonts w:asciiTheme="minorEastAsia" w:eastAsiaTheme="minorEastAsia" w:hAnsiTheme="minorEastAsia"/>
                <w:b w:val="0"/>
                <w:sz w:val="18"/>
                <w:szCs w:val="18"/>
              </w:rPr>
            </w:pPr>
            <w:r>
              <w:rPr>
                <w:rFonts w:asciiTheme="minorEastAsia" w:eastAsiaTheme="minorEastAsia" w:hAnsiTheme="minorEastAsia" w:hint="eastAsia"/>
                <w:bCs/>
                <w:sz w:val="18"/>
                <w:szCs w:val="18"/>
              </w:rPr>
              <w:t>检修</w:t>
            </w:r>
            <w:r w:rsidRPr="005B6ED1">
              <w:rPr>
                <w:rFonts w:asciiTheme="minorEastAsia" w:eastAsiaTheme="minorEastAsia" w:hAnsiTheme="minorEastAsia" w:hint="eastAsia"/>
                <w:bCs/>
                <w:sz w:val="18"/>
                <w:szCs w:val="18"/>
              </w:rPr>
              <w:t>口：</w:t>
            </w:r>
            <w:r w:rsidRPr="005B6ED1">
              <w:rPr>
                <w:rFonts w:asciiTheme="minorEastAsia" w:eastAsiaTheme="minorEastAsia" w:hAnsiTheme="minorEastAsia" w:hint="eastAsia"/>
                <w:b w:val="0"/>
                <w:sz w:val="18"/>
                <w:szCs w:val="18"/>
              </w:rPr>
              <w:t>三</w:t>
            </w:r>
            <w:proofErr w:type="gramStart"/>
            <w:r w:rsidRPr="005B6ED1">
              <w:rPr>
                <w:rFonts w:asciiTheme="minorEastAsia" w:eastAsiaTheme="minorEastAsia" w:hAnsiTheme="minorEastAsia" w:hint="eastAsia"/>
                <w:b w:val="0"/>
                <w:sz w:val="18"/>
                <w:szCs w:val="18"/>
              </w:rPr>
              <w:t>格池</w:t>
            </w:r>
            <w:r>
              <w:rPr>
                <w:rFonts w:asciiTheme="minorEastAsia" w:eastAsiaTheme="minorEastAsia" w:hAnsiTheme="minorEastAsia" w:hint="eastAsia"/>
                <w:b w:val="0"/>
                <w:sz w:val="18"/>
                <w:szCs w:val="18"/>
              </w:rPr>
              <w:t>每个池</w:t>
            </w:r>
            <w:r w:rsidRPr="005B6ED1">
              <w:rPr>
                <w:rFonts w:asciiTheme="minorEastAsia" w:eastAsiaTheme="minorEastAsia" w:hAnsiTheme="minorEastAsia" w:hint="eastAsia"/>
                <w:b w:val="0"/>
                <w:sz w:val="18"/>
                <w:szCs w:val="18"/>
              </w:rPr>
              <w:t>必须</w:t>
            </w:r>
            <w:proofErr w:type="gramEnd"/>
            <w:r w:rsidRPr="005B6ED1">
              <w:rPr>
                <w:rFonts w:asciiTheme="minorEastAsia" w:eastAsiaTheme="minorEastAsia" w:hAnsiTheme="minorEastAsia" w:hint="eastAsia"/>
                <w:b w:val="0"/>
                <w:sz w:val="18"/>
                <w:szCs w:val="18"/>
              </w:rPr>
              <w:t>有</w:t>
            </w:r>
            <w:r>
              <w:rPr>
                <w:rFonts w:asciiTheme="minorEastAsia" w:eastAsiaTheme="minorEastAsia" w:hAnsiTheme="minorEastAsia" w:hint="eastAsia"/>
                <w:b w:val="0"/>
                <w:sz w:val="18"/>
                <w:szCs w:val="18"/>
              </w:rPr>
              <w:t>检修口，检修口与</w:t>
            </w:r>
            <w:r w:rsidRPr="005B6ED1">
              <w:rPr>
                <w:rFonts w:asciiTheme="minorEastAsia" w:eastAsiaTheme="minorEastAsia" w:hAnsiTheme="minorEastAsia" w:hint="eastAsia"/>
                <w:b w:val="0"/>
                <w:sz w:val="18"/>
                <w:szCs w:val="18"/>
              </w:rPr>
              <w:t>在第一池和第三池盖板上分别喷刻“清渣口”和“出粪口”字样。。空口应当加盖板密封，盖板应为玻璃纤维增强复合材料、铸铁等抗老化材质，并有锁闭安全装置；盖板设置要高出地面</w:t>
            </w:r>
            <w:r w:rsidRPr="005B6ED1">
              <w:rPr>
                <w:rFonts w:asciiTheme="minorEastAsia" w:eastAsiaTheme="minorEastAsia" w:hAnsiTheme="minorEastAsia"/>
                <w:b w:val="0"/>
                <w:sz w:val="18"/>
                <w:szCs w:val="18"/>
              </w:rPr>
              <w:t>1</w:t>
            </w:r>
            <w:r>
              <w:rPr>
                <w:rFonts w:asciiTheme="minorEastAsia" w:eastAsiaTheme="minorEastAsia" w:hAnsiTheme="minorEastAsia"/>
                <w:b w:val="0"/>
                <w:sz w:val="18"/>
                <w:szCs w:val="18"/>
              </w:rPr>
              <w:t>5</w:t>
            </w:r>
            <w:r w:rsidRPr="005B6ED1">
              <w:rPr>
                <w:rFonts w:asciiTheme="minorEastAsia" w:eastAsiaTheme="minorEastAsia" w:hAnsiTheme="minorEastAsia"/>
                <w:b w:val="0"/>
                <w:sz w:val="18"/>
                <w:szCs w:val="18"/>
              </w:rPr>
              <w:t>0mm</w:t>
            </w:r>
          </w:p>
        </w:tc>
        <w:tc>
          <w:tcPr>
            <w:tcW w:w="995" w:type="dxa"/>
            <w:shd w:val="clear" w:color="auto" w:fill="auto"/>
          </w:tcPr>
          <w:p w14:paraId="7C56E884"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DB7A7A" w:rsidRPr="005B6ED1" w14:paraId="2B07E198" w14:textId="77777777" w:rsidTr="00C12159">
        <w:trPr>
          <w:trHeight w:val="558"/>
        </w:trPr>
        <w:tc>
          <w:tcPr>
            <w:tcW w:w="817" w:type="dxa"/>
            <w:vMerge/>
            <w:vAlign w:val="center"/>
          </w:tcPr>
          <w:p w14:paraId="4CF5D577" w14:textId="77777777" w:rsidR="00DB7A7A" w:rsidRPr="005B6ED1" w:rsidRDefault="00DB7A7A" w:rsidP="00C12159">
            <w:pPr>
              <w:spacing w:line="220" w:lineRule="exact"/>
              <w:ind w:right="140"/>
              <w:rPr>
                <w:rFonts w:asciiTheme="minorEastAsia" w:eastAsiaTheme="minorEastAsia" w:hAnsiTheme="minorEastAsia"/>
                <w:b w:val="0"/>
                <w:sz w:val="24"/>
              </w:rPr>
            </w:pPr>
          </w:p>
        </w:tc>
        <w:tc>
          <w:tcPr>
            <w:tcW w:w="425" w:type="dxa"/>
            <w:vMerge/>
            <w:vAlign w:val="center"/>
          </w:tcPr>
          <w:p w14:paraId="0E0B0655" w14:textId="77777777" w:rsidR="00DB7A7A" w:rsidRPr="005B6ED1" w:rsidRDefault="00DB7A7A" w:rsidP="00C12159">
            <w:pPr>
              <w:spacing w:line="220" w:lineRule="exact"/>
              <w:ind w:right="142"/>
              <w:rPr>
                <w:rFonts w:asciiTheme="minorEastAsia" w:eastAsiaTheme="minorEastAsia" w:hAnsiTheme="minorEastAsia"/>
                <w:b w:val="0"/>
                <w:sz w:val="18"/>
                <w:szCs w:val="18"/>
              </w:rPr>
            </w:pPr>
          </w:p>
        </w:tc>
        <w:tc>
          <w:tcPr>
            <w:tcW w:w="7109" w:type="dxa"/>
            <w:gridSpan w:val="3"/>
            <w:vAlign w:val="center"/>
          </w:tcPr>
          <w:p w14:paraId="57FEA506" w14:textId="564A6DFA" w:rsidR="00DB7A7A" w:rsidRDefault="00DB7A7A" w:rsidP="00C12159">
            <w:pPr>
              <w:spacing w:line="220" w:lineRule="exact"/>
              <w:ind w:right="142"/>
              <w:rPr>
                <w:rFonts w:asciiTheme="minorEastAsia" w:eastAsiaTheme="minorEastAsia" w:hAnsiTheme="minorEastAsia"/>
                <w:bCs/>
                <w:sz w:val="18"/>
                <w:szCs w:val="18"/>
              </w:rPr>
            </w:pPr>
            <w:r w:rsidRPr="00DB7A7A">
              <w:rPr>
                <w:rFonts w:asciiTheme="minorEastAsia" w:eastAsiaTheme="minorEastAsia" w:hAnsiTheme="minorEastAsia" w:hint="eastAsia"/>
                <w:bCs/>
                <w:sz w:val="18"/>
                <w:szCs w:val="18"/>
              </w:rPr>
              <w:t>检查井：</w:t>
            </w:r>
            <w:r w:rsidR="00966DB5" w:rsidRPr="00966DB5">
              <w:rPr>
                <w:rFonts w:asciiTheme="minorEastAsia" w:eastAsiaTheme="minorEastAsia" w:hAnsiTheme="minorEastAsia" w:hint="eastAsia"/>
                <w:b w:val="0"/>
                <w:sz w:val="18"/>
                <w:szCs w:val="18"/>
              </w:rPr>
              <w:t>清掏孔井筒安装规范、井筒盖板有锁闭安全装置；盖板设置高出地面150mm</w:t>
            </w:r>
          </w:p>
        </w:tc>
        <w:tc>
          <w:tcPr>
            <w:tcW w:w="995" w:type="dxa"/>
            <w:shd w:val="clear" w:color="auto" w:fill="auto"/>
          </w:tcPr>
          <w:p w14:paraId="5F0DAF38" w14:textId="77777777" w:rsidR="00DB7A7A" w:rsidRPr="005B6ED1" w:rsidRDefault="00DB7A7A" w:rsidP="00C12159">
            <w:pPr>
              <w:widowControl/>
              <w:spacing w:line="240" w:lineRule="auto"/>
              <w:jc w:val="left"/>
              <w:rPr>
                <w:rFonts w:asciiTheme="minorEastAsia" w:eastAsiaTheme="minorEastAsia" w:hAnsiTheme="minorEastAsia"/>
                <w:b w:val="0"/>
                <w:sz w:val="21"/>
              </w:rPr>
            </w:pPr>
          </w:p>
        </w:tc>
      </w:tr>
      <w:tr w:rsidR="00234EAB" w:rsidRPr="005B6ED1" w14:paraId="2BEC75ED" w14:textId="77777777" w:rsidTr="00C12159">
        <w:trPr>
          <w:trHeight w:val="715"/>
        </w:trPr>
        <w:tc>
          <w:tcPr>
            <w:tcW w:w="817" w:type="dxa"/>
            <w:vAlign w:val="center"/>
          </w:tcPr>
          <w:p w14:paraId="341E8C7D" w14:textId="77777777" w:rsidR="00234EAB" w:rsidRPr="005B6ED1" w:rsidRDefault="00234EAB" w:rsidP="00C12159">
            <w:pPr>
              <w:spacing w:line="260" w:lineRule="exact"/>
              <w:jc w:val="center"/>
              <w:rPr>
                <w:rFonts w:asciiTheme="minorEastAsia" w:eastAsiaTheme="minorEastAsia" w:hAnsiTheme="minorEastAsia"/>
                <w:bCs/>
                <w:sz w:val="21"/>
                <w:szCs w:val="21"/>
              </w:rPr>
            </w:pPr>
            <w:r w:rsidRPr="005B6ED1">
              <w:rPr>
                <w:rFonts w:asciiTheme="minorEastAsia" w:eastAsiaTheme="minorEastAsia" w:hAnsiTheme="minorEastAsia" w:hint="eastAsia"/>
                <w:bCs/>
                <w:sz w:val="21"/>
                <w:szCs w:val="21"/>
              </w:rPr>
              <w:t>建档</w:t>
            </w:r>
          </w:p>
          <w:p w14:paraId="130078AC" w14:textId="77777777" w:rsidR="00234EAB" w:rsidRPr="005B6ED1" w:rsidRDefault="00234EAB" w:rsidP="00C12159">
            <w:pPr>
              <w:spacing w:line="260" w:lineRule="exact"/>
              <w:jc w:val="center"/>
              <w:rPr>
                <w:rFonts w:asciiTheme="minorEastAsia" w:eastAsiaTheme="minorEastAsia" w:hAnsiTheme="minorEastAsia"/>
                <w:sz w:val="24"/>
              </w:rPr>
            </w:pPr>
            <w:r w:rsidRPr="005B6ED1">
              <w:rPr>
                <w:rFonts w:asciiTheme="minorEastAsia" w:eastAsiaTheme="minorEastAsia" w:hAnsiTheme="minorEastAsia" w:hint="eastAsia"/>
                <w:bCs/>
                <w:sz w:val="21"/>
                <w:szCs w:val="21"/>
              </w:rPr>
              <w:t>情况</w:t>
            </w:r>
          </w:p>
        </w:tc>
        <w:tc>
          <w:tcPr>
            <w:tcW w:w="7534" w:type="dxa"/>
            <w:gridSpan w:val="4"/>
            <w:vAlign w:val="center"/>
          </w:tcPr>
          <w:p w14:paraId="1422091F" w14:textId="2826E537" w:rsidR="00234EAB" w:rsidRPr="005B6ED1" w:rsidRDefault="00234EAB" w:rsidP="00C12159">
            <w:pPr>
              <w:spacing w:line="220" w:lineRule="exact"/>
              <w:ind w:right="142"/>
              <w:rPr>
                <w:rFonts w:asciiTheme="minorEastAsia" w:eastAsiaTheme="minorEastAsia" w:hAnsiTheme="minorEastAsia"/>
                <w:b w:val="0"/>
                <w:sz w:val="18"/>
                <w:szCs w:val="18"/>
              </w:rPr>
            </w:pPr>
            <w:r w:rsidRPr="005B6ED1">
              <w:rPr>
                <w:rFonts w:asciiTheme="minorEastAsia" w:eastAsiaTheme="minorEastAsia" w:hAnsiTheme="minorEastAsia" w:hint="eastAsia"/>
                <w:bCs/>
                <w:sz w:val="18"/>
                <w:szCs w:val="18"/>
              </w:rPr>
              <w:t>档案：</w:t>
            </w:r>
            <w:r w:rsidRPr="005B6ED1">
              <w:rPr>
                <w:rFonts w:asciiTheme="minorEastAsia" w:eastAsiaTheme="minorEastAsia" w:hAnsiTheme="minorEastAsia" w:hint="eastAsia"/>
                <w:b w:val="0"/>
                <w:sz w:val="18"/>
                <w:szCs w:val="18"/>
              </w:rPr>
              <w:t>建立纸质和</w:t>
            </w:r>
            <w:proofErr w:type="gramStart"/>
            <w:r w:rsidRPr="005B6ED1">
              <w:rPr>
                <w:rFonts w:asciiTheme="minorEastAsia" w:eastAsiaTheme="minorEastAsia" w:hAnsiTheme="minorEastAsia" w:hint="eastAsia"/>
                <w:b w:val="0"/>
                <w:sz w:val="18"/>
                <w:szCs w:val="18"/>
              </w:rPr>
              <w:t>电子台</w:t>
            </w:r>
            <w:proofErr w:type="gramEnd"/>
            <w:r w:rsidRPr="005B6ED1">
              <w:rPr>
                <w:rFonts w:asciiTheme="minorEastAsia" w:eastAsiaTheme="minorEastAsia" w:hAnsiTheme="minorEastAsia" w:hint="eastAsia"/>
                <w:b w:val="0"/>
                <w:sz w:val="18"/>
                <w:szCs w:val="18"/>
              </w:rPr>
              <w:t>账，必须有厕所编号、所在乡（镇）和村名称、户主姓名、身份证号码、电话号码，是否为非异地扶贫搬迁建档立卡贫困户、无害化模式、建改方式、完成时间、户主签字、厕所照片及验收记录</w:t>
            </w:r>
          </w:p>
        </w:tc>
        <w:tc>
          <w:tcPr>
            <w:tcW w:w="995" w:type="dxa"/>
            <w:shd w:val="clear" w:color="auto" w:fill="auto"/>
          </w:tcPr>
          <w:p w14:paraId="78C4AB4C" w14:textId="77777777" w:rsidR="00234EAB" w:rsidRPr="005B6ED1" w:rsidRDefault="00234EAB" w:rsidP="00C12159">
            <w:pPr>
              <w:widowControl/>
              <w:spacing w:line="240" w:lineRule="auto"/>
              <w:jc w:val="left"/>
              <w:rPr>
                <w:rFonts w:asciiTheme="minorEastAsia" w:eastAsiaTheme="minorEastAsia" w:hAnsiTheme="minorEastAsia"/>
                <w:b w:val="0"/>
                <w:sz w:val="21"/>
              </w:rPr>
            </w:pPr>
          </w:p>
        </w:tc>
      </w:tr>
      <w:tr w:rsidR="00234EAB" w:rsidRPr="005B6ED1" w14:paraId="6E71C31C" w14:textId="77777777" w:rsidTr="00C12159">
        <w:trPr>
          <w:trHeight w:val="391"/>
        </w:trPr>
        <w:tc>
          <w:tcPr>
            <w:tcW w:w="817" w:type="dxa"/>
            <w:vMerge w:val="restart"/>
            <w:vAlign w:val="center"/>
          </w:tcPr>
          <w:p w14:paraId="2974CD8E" w14:textId="77777777" w:rsidR="00234EAB" w:rsidRPr="005B6ED1" w:rsidRDefault="00234EAB" w:rsidP="00C12159">
            <w:pPr>
              <w:spacing w:line="240" w:lineRule="auto"/>
              <w:jc w:val="center"/>
              <w:rPr>
                <w:rFonts w:asciiTheme="minorEastAsia" w:eastAsiaTheme="minorEastAsia" w:hAnsiTheme="minorEastAsia"/>
                <w:sz w:val="24"/>
              </w:rPr>
            </w:pPr>
            <w:r w:rsidRPr="005B6ED1">
              <w:rPr>
                <w:rFonts w:asciiTheme="minorEastAsia" w:eastAsiaTheme="minorEastAsia" w:hAnsiTheme="minorEastAsia" w:hint="eastAsia"/>
                <w:sz w:val="24"/>
              </w:rPr>
              <w:t>验收</w:t>
            </w:r>
          </w:p>
          <w:p w14:paraId="00FE8CDE" w14:textId="77777777" w:rsidR="00234EAB" w:rsidRPr="005B6ED1" w:rsidRDefault="00234EAB" w:rsidP="00C12159">
            <w:pPr>
              <w:spacing w:line="240" w:lineRule="auto"/>
              <w:jc w:val="center"/>
              <w:rPr>
                <w:rFonts w:asciiTheme="minorEastAsia" w:eastAsiaTheme="minorEastAsia" w:hAnsiTheme="minorEastAsia"/>
                <w:sz w:val="24"/>
              </w:rPr>
            </w:pPr>
            <w:r w:rsidRPr="005B6ED1">
              <w:rPr>
                <w:rFonts w:asciiTheme="minorEastAsia" w:eastAsiaTheme="minorEastAsia" w:hAnsiTheme="minorEastAsia" w:hint="eastAsia"/>
                <w:sz w:val="24"/>
              </w:rPr>
              <w:t>意见</w:t>
            </w:r>
          </w:p>
        </w:tc>
        <w:tc>
          <w:tcPr>
            <w:tcW w:w="3827" w:type="dxa"/>
            <w:gridSpan w:val="2"/>
            <w:vMerge w:val="restart"/>
          </w:tcPr>
          <w:p w14:paraId="406ED0AE" w14:textId="77777777" w:rsidR="00234EAB" w:rsidRPr="005B6ED1" w:rsidRDefault="00234EAB" w:rsidP="00C12159">
            <w:pPr>
              <w:spacing w:line="240" w:lineRule="auto"/>
              <w:rPr>
                <w:rFonts w:asciiTheme="minorEastAsia" w:eastAsiaTheme="minorEastAsia" w:hAnsiTheme="minorEastAsia"/>
                <w:b w:val="0"/>
                <w:sz w:val="21"/>
              </w:rPr>
            </w:pPr>
          </w:p>
        </w:tc>
        <w:tc>
          <w:tcPr>
            <w:tcW w:w="1418" w:type="dxa"/>
            <w:vAlign w:val="center"/>
          </w:tcPr>
          <w:p w14:paraId="7648673E" w14:textId="77777777" w:rsidR="00234EAB" w:rsidRPr="005B6ED1" w:rsidRDefault="00234EAB" w:rsidP="00C12159">
            <w:pPr>
              <w:spacing w:line="220" w:lineRule="exact"/>
              <w:ind w:right="142"/>
              <w:jc w:val="center"/>
              <w:rPr>
                <w:rFonts w:asciiTheme="minorEastAsia" w:eastAsiaTheme="minorEastAsia" w:hAnsiTheme="minorEastAsia"/>
                <w:b w:val="0"/>
                <w:sz w:val="18"/>
                <w:szCs w:val="18"/>
              </w:rPr>
            </w:pPr>
            <w:r w:rsidRPr="005B6ED1">
              <w:rPr>
                <w:rFonts w:asciiTheme="minorEastAsia" w:eastAsiaTheme="minorEastAsia" w:hAnsiTheme="minorEastAsia" w:hint="eastAsia"/>
                <w:b w:val="0"/>
                <w:sz w:val="18"/>
                <w:szCs w:val="18"/>
              </w:rPr>
              <w:t>验收组</w:t>
            </w:r>
          </w:p>
        </w:tc>
        <w:tc>
          <w:tcPr>
            <w:tcW w:w="3284" w:type="dxa"/>
            <w:gridSpan w:val="2"/>
          </w:tcPr>
          <w:p w14:paraId="52ADBE7E" w14:textId="77777777" w:rsidR="00234EAB" w:rsidRPr="005B6ED1" w:rsidRDefault="00234EAB" w:rsidP="00C12159">
            <w:pPr>
              <w:spacing w:line="240" w:lineRule="auto"/>
              <w:rPr>
                <w:rFonts w:asciiTheme="minorEastAsia" w:eastAsiaTheme="minorEastAsia" w:hAnsiTheme="minorEastAsia"/>
                <w:b w:val="0"/>
                <w:sz w:val="21"/>
              </w:rPr>
            </w:pPr>
          </w:p>
        </w:tc>
      </w:tr>
      <w:tr w:rsidR="00234EAB" w:rsidRPr="005B6ED1" w14:paraId="4B2759E3" w14:textId="77777777" w:rsidTr="00C12159">
        <w:trPr>
          <w:trHeight w:val="496"/>
        </w:trPr>
        <w:tc>
          <w:tcPr>
            <w:tcW w:w="817" w:type="dxa"/>
            <w:vMerge/>
          </w:tcPr>
          <w:p w14:paraId="1D56F31F" w14:textId="77777777" w:rsidR="00234EAB" w:rsidRPr="005B6ED1" w:rsidRDefault="00234EAB" w:rsidP="00C12159">
            <w:pPr>
              <w:spacing w:line="240" w:lineRule="auto"/>
              <w:rPr>
                <w:rFonts w:asciiTheme="minorEastAsia" w:eastAsiaTheme="minorEastAsia" w:hAnsiTheme="minorEastAsia"/>
                <w:b w:val="0"/>
                <w:sz w:val="21"/>
              </w:rPr>
            </w:pPr>
          </w:p>
        </w:tc>
        <w:tc>
          <w:tcPr>
            <w:tcW w:w="3827" w:type="dxa"/>
            <w:gridSpan w:val="2"/>
            <w:vMerge/>
          </w:tcPr>
          <w:p w14:paraId="2BB9C01C" w14:textId="77777777" w:rsidR="00234EAB" w:rsidRPr="005B6ED1" w:rsidRDefault="00234EAB" w:rsidP="00C12159">
            <w:pPr>
              <w:spacing w:line="240" w:lineRule="auto"/>
              <w:rPr>
                <w:rFonts w:asciiTheme="minorEastAsia" w:eastAsiaTheme="minorEastAsia" w:hAnsiTheme="minorEastAsia"/>
                <w:b w:val="0"/>
                <w:sz w:val="21"/>
              </w:rPr>
            </w:pPr>
          </w:p>
        </w:tc>
        <w:tc>
          <w:tcPr>
            <w:tcW w:w="1418" w:type="dxa"/>
            <w:vAlign w:val="center"/>
          </w:tcPr>
          <w:p w14:paraId="100BAF77" w14:textId="77777777" w:rsidR="00234EAB" w:rsidRPr="005B6ED1" w:rsidRDefault="00234EAB" w:rsidP="00C12159">
            <w:pPr>
              <w:spacing w:line="220" w:lineRule="exact"/>
              <w:ind w:right="142"/>
              <w:jc w:val="center"/>
              <w:rPr>
                <w:rFonts w:asciiTheme="minorEastAsia" w:eastAsiaTheme="minorEastAsia" w:hAnsiTheme="minorEastAsia"/>
                <w:b w:val="0"/>
                <w:sz w:val="18"/>
                <w:szCs w:val="18"/>
              </w:rPr>
            </w:pPr>
            <w:r w:rsidRPr="005B6ED1">
              <w:rPr>
                <w:rFonts w:asciiTheme="minorEastAsia" w:eastAsiaTheme="minorEastAsia" w:hAnsiTheme="minorEastAsia" w:hint="eastAsia"/>
                <w:b w:val="0"/>
                <w:sz w:val="18"/>
                <w:szCs w:val="18"/>
              </w:rPr>
              <w:t>户主签字</w:t>
            </w:r>
          </w:p>
        </w:tc>
        <w:tc>
          <w:tcPr>
            <w:tcW w:w="3284" w:type="dxa"/>
            <w:gridSpan w:val="2"/>
          </w:tcPr>
          <w:p w14:paraId="2B573209" w14:textId="77777777" w:rsidR="00234EAB" w:rsidRPr="005B6ED1" w:rsidRDefault="00234EAB" w:rsidP="00C12159">
            <w:pPr>
              <w:spacing w:line="240" w:lineRule="auto"/>
              <w:rPr>
                <w:rFonts w:asciiTheme="minorEastAsia" w:eastAsiaTheme="minorEastAsia" w:hAnsiTheme="minorEastAsia"/>
                <w:b w:val="0"/>
                <w:sz w:val="21"/>
              </w:rPr>
            </w:pPr>
          </w:p>
        </w:tc>
      </w:tr>
      <w:tr w:rsidR="00234EAB" w:rsidRPr="005B6ED1" w14:paraId="15087AF4" w14:textId="77777777" w:rsidTr="00C12159">
        <w:trPr>
          <w:trHeight w:val="427"/>
        </w:trPr>
        <w:tc>
          <w:tcPr>
            <w:tcW w:w="817" w:type="dxa"/>
            <w:vMerge/>
          </w:tcPr>
          <w:p w14:paraId="3FB03268" w14:textId="77777777" w:rsidR="00234EAB" w:rsidRPr="005B6ED1" w:rsidRDefault="00234EAB" w:rsidP="00C12159">
            <w:pPr>
              <w:spacing w:line="240" w:lineRule="auto"/>
              <w:rPr>
                <w:rFonts w:asciiTheme="minorEastAsia" w:eastAsiaTheme="minorEastAsia" w:hAnsiTheme="minorEastAsia"/>
                <w:b w:val="0"/>
                <w:sz w:val="21"/>
              </w:rPr>
            </w:pPr>
          </w:p>
        </w:tc>
        <w:tc>
          <w:tcPr>
            <w:tcW w:w="3827" w:type="dxa"/>
            <w:gridSpan w:val="2"/>
            <w:vMerge/>
          </w:tcPr>
          <w:p w14:paraId="658A8A8F" w14:textId="77777777" w:rsidR="00234EAB" w:rsidRPr="005B6ED1" w:rsidRDefault="00234EAB" w:rsidP="00C12159">
            <w:pPr>
              <w:spacing w:line="240" w:lineRule="auto"/>
              <w:rPr>
                <w:rFonts w:asciiTheme="minorEastAsia" w:eastAsiaTheme="minorEastAsia" w:hAnsiTheme="minorEastAsia"/>
                <w:b w:val="0"/>
                <w:sz w:val="21"/>
              </w:rPr>
            </w:pPr>
          </w:p>
        </w:tc>
        <w:tc>
          <w:tcPr>
            <w:tcW w:w="1418" w:type="dxa"/>
            <w:vAlign w:val="center"/>
          </w:tcPr>
          <w:p w14:paraId="0EF2746E" w14:textId="77777777" w:rsidR="00234EAB" w:rsidRPr="005B6ED1" w:rsidRDefault="00234EAB" w:rsidP="00C12159">
            <w:pPr>
              <w:spacing w:line="220" w:lineRule="exact"/>
              <w:ind w:right="142"/>
              <w:jc w:val="center"/>
              <w:rPr>
                <w:rFonts w:asciiTheme="minorEastAsia" w:eastAsiaTheme="minorEastAsia" w:hAnsiTheme="minorEastAsia"/>
                <w:b w:val="0"/>
                <w:sz w:val="18"/>
                <w:szCs w:val="18"/>
              </w:rPr>
            </w:pPr>
            <w:r w:rsidRPr="005B6ED1">
              <w:rPr>
                <w:rFonts w:asciiTheme="minorEastAsia" w:eastAsiaTheme="minorEastAsia" w:hAnsiTheme="minorEastAsia" w:hint="eastAsia"/>
                <w:b w:val="0"/>
                <w:sz w:val="18"/>
                <w:szCs w:val="18"/>
              </w:rPr>
              <w:t>验收日期</w:t>
            </w:r>
          </w:p>
        </w:tc>
        <w:tc>
          <w:tcPr>
            <w:tcW w:w="3284" w:type="dxa"/>
            <w:gridSpan w:val="2"/>
          </w:tcPr>
          <w:p w14:paraId="066969B2" w14:textId="77777777" w:rsidR="00234EAB" w:rsidRPr="005B6ED1" w:rsidRDefault="00234EAB" w:rsidP="00C12159">
            <w:pPr>
              <w:spacing w:line="240" w:lineRule="auto"/>
              <w:rPr>
                <w:rFonts w:asciiTheme="minorEastAsia" w:eastAsiaTheme="minorEastAsia" w:hAnsiTheme="minorEastAsia"/>
                <w:b w:val="0"/>
                <w:sz w:val="21"/>
              </w:rPr>
            </w:pPr>
          </w:p>
        </w:tc>
      </w:tr>
    </w:tbl>
    <w:p w14:paraId="4F04BC01" w14:textId="77777777" w:rsidR="006A74A3" w:rsidRDefault="006A74A3" w:rsidP="006A74A3">
      <w:pPr>
        <w:rPr>
          <w:lang w:bidi="en-US"/>
        </w:rPr>
      </w:pPr>
    </w:p>
    <w:p w14:paraId="187AB1C8" w14:textId="1C5618A0" w:rsidR="005618AB" w:rsidRDefault="00725394" w:rsidP="00725394">
      <w:pPr>
        <w:pStyle w:val="M1"/>
        <w:numPr>
          <w:ilvl w:val="0"/>
          <w:numId w:val="0"/>
        </w:numPr>
        <w:rPr>
          <w:sz w:val="22"/>
          <w:szCs w:val="18"/>
        </w:rPr>
      </w:pPr>
      <w:bookmarkStart w:id="73" w:name="_Toc114079396"/>
      <w:r>
        <w:rPr>
          <w:rFonts w:hint="eastAsia"/>
          <w:sz w:val="22"/>
          <w:szCs w:val="18"/>
        </w:rPr>
        <w:t>附录</w:t>
      </w:r>
      <w:r>
        <w:rPr>
          <w:rFonts w:hint="eastAsia"/>
          <w:sz w:val="22"/>
          <w:szCs w:val="18"/>
        </w:rPr>
        <w:t>b</w:t>
      </w:r>
      <w:r>
        <w:rPr>
          <w:sz w:val="22"/>
          <w:szCs w:val="18"/>
        </w:rPr>
        <w:t xml:space="preserve"> </w:t>
      </w:r>
      <w:proofErr w:type="gramStart"/>
      <w:r w:rsidR="005618AB" w:rsidRPr="00725394">
        <w:rPr>
          <w:rFonts w:hint="eastAsia"/>
          <w:sz w:val="22"/>
          <w:szCs w:val="18"/>
        </w:rPr>
        <w:t>一</w:t>
      </w:r>
      <w:proofErr w:type="gramEnd"/>
      <w:r w:rsidR="005618AB" w:rsidRPr="00725394">
        <w:rPr>
          <w:rFonts w:hint="eastAsia"/>
          <w:sz w:val="22"/>
          <w:szCs w:val="18"/>
        </w:rPr>
        <w:t>体式三格化粪池装配验收单</w:t>
      </w:r>
      <w:bookmarkEnd w:id="73"/>
    </w:p>
    <w:tbl>
      <w:tblPr>
        <w:tblpPr w:leftFromText="180" w:rightFromText="180" w:vertAnchor="page" w:horzAnchor="margin" w:tblpY="3031"/>
        <w:tblOverlap w:val="never"/>
        <w:tblW w:w="8920" w:type="dxa"/>
        <w:tblLayout w:type="fixed"/>
        <w:tblCellMar>
          <w:top w:w="15" w:type="dxa"/>
          <w:left w:w="15" w:type="dxa"/>
          <w:bottom w:w="15" w:type="dxa"/>
          <w:right w:w="15" w:type="dxa"/>
        </w:tblCellMar>
        <w:tblLook w:val="04A0" w:firstRow="1" w:lastRow="0" w:firstColumn="1" w:lastColumn="0" w:noHBand="0" w:noVBand="1"/>
      </w:tblPr>
      <w:tblGrid>
        <w:gridCol w:w="1433"/>
        <w:gridCol w:w="2125"/>
        <w:gridCol w:w="2553"/>
        <w:gridCol w:w="1262"/>
        <w:gridCol w:w="1547"/>
      </w:tblGrid>
      <w:tr w:rsidR="00A73202" w:rsidRPr="00A73202" w14:paraId="53DEF419" w14:textId="77777777" w:rsidTr="008378C4">
        <w:trPr>
          <w:trHeight w:val="745"/>
        </w:trPr>
        <w:tc>
          <w:tcPr>
            <w:tcW w:w="1433" w:type="dxa"/>
            <w:tcBorders>
              <w:top w:val="single" w:sz="4" w:space="0" w:color="000000"/>
              <w:left w:val="single" w:sz="4" w:space="0" w:color="000000"/>
              <w:bottom w:val="single" w:sz="4" w:space="0" w:color="000000"/>
              <w:right w:val="single" w:sz="4" w:space="0" w:color="000000"/>
            </w:tcBorders>
            <w:vAlign w:val="center"/>
          </w:tcPr>
          <w:p w14:paraId="15CE5AD5" w14:textId="77777777" w:rsidR="00A73202" w:rsidRPr="00A73202" w:rsidRDefault="00A73202" w:rsidP="003104F4">
            <w:pPr>
              <w:pStyle w:val="11"/>
              <w:ind w:firstLineChars="0" w:firstLine="0"/>
              <w:jc w:val="center"/>
              <w:rPr>
                <w:lang w:bidi="en-US"/>
              </w:rPr>
            </w:pPr>
            <w:r w:rsidRPr="00A73202">
              <w:rPr>
                <w:rFonts w:hint="eastAsia"/>
                <w:lang w:bidi="en-US"/>
              </w:rPr>
              <w:t>池体编号</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287F671C" w14:textId="77777777" w:rsidR="00A73202" w:rsidRPr="00A73202" w:rsidRDefault="00A73202" w:rsidP="003104F4">
            <w:pPr>
              <w:pStyle w:val="11"/>
              <w:ind w:firstLineChars="0" w:firstLine="0"/>
              <w:jc w:val="center"/>
              <w:rPr>
                <w:lang w:bidi="en-US"/>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AA36CD2" w14:textId="77777777" w:rsidR="00A73202" w:rsidRPr="00A73202" w:rsidRDefault="00A73202" w:rsidP="003104F4">
            <w:pPr>
              <w:pStyle w:val="11"/>
              <w:ind w:firstLineChars="0" w:firstLine="0"/>
              <w:jc w:val="center"/>
              <w:rPr>
                <w:lang w:bidi="en-US"/>
              </w:rPr>
            </w:pPr>
            <w:r w:rsidRPr="00A73202">
              <w:rPr>
                <w:rFonts w:hint="eastAsia"/>
                <w:lang w:bidi="en-US"/>
              </w:rPr>
              <w:t>装配人员</w:t>
            </w:r>
          </w:p>
        </w:tc>
        <w:tc>
          <w:tcPr>
            <w:tcW w:w="1547" w:type="dxa"/>
            <w:tcBorders>
              <w:top w:val="single" w:sz="4" w:space="0" w:color="000000"/>
              <w:left w:val="single" w:sz="4" w:space="0" w:color="000000"/>
              <w:bottom w:val="single" w:sz="4" w:space="0" w:color="000000"/>
              <w:right w:val="single" w:sz="4" w:space="0" w:color="000000"/>
            </w:tcBorders>
            <w:vAlign w:val="center"/>
          </w:tcPr>
          <w:p w14:paraId="2A92915A" w14:textId="77777777" w:rsidR="00A73202" w:rsidRPr="00A73202" w:rsidRDefault="00A73202" w:rsidP="00A73202">
            <w:pPr>
              <w:pStyle w:val="11"/>
              <w:ind w:firstLine="420"/>
              <w:rPr>
                <w:lang w:bidi="en-US"/>
              </w:rPr>
            </w:pPr>
          </w:p>
        </w:tc>
      </w:tr>
      <w:tr w:rsidR="00A73202" w:rsidRPr="00A73202" w14:paraId="0C050289" w14:textId="77777777" w:rsidTr="008378C4">
        <w:trPr>
          <w:trHeight w:val="1160"/>
        </w:trPr>
        <w:tc>
          <w:tcPr>
            <w:tcW w:w="1433" w:type="dxa"/>
            <w:tcBorders>
              <w:top w:val="single" w:sz="4" w:space="0" w:color="000000"/>
              <w:left w:val="single" w:sz="4" w:space="0" w:color="000000"/>
              <w:bottom w:val="single" w:sz="4" w:space="0" w:color="000000"/>
              <w:right w:val="single" w:sz="4" w:space="0" w:color="000000"/>
            </w:tcBorders>
            <w:vAlign w:val="center"/>
          </w:tcPr>
          <w:p w14:paraId="2B474B16" w14:textId="77777777" w:rsidR="00A73202" w:rsidRPr="00A73202" w:rsidRDefault="00A73202" w:rsidP="003104F4">
            <w:pPr>
              <w:pStyle w:val="11"/>
              <w:ind w:firstLineChars="0" w:firstLine="0"/>
              <w:jc w:val="center"/>
              <w:rPr>
                <w:lang w:bidi="en-US"/>
              </w:rPr>
            </w:pPr>
            <w:r w:rsidRPr="00A73202">
              <w:rPr>
                <w:rFonts w:hint="eastAsia"/>
                <w:lang w:bidi="en-US"/>
              </w:rPr>
              <w:t>检验项目</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691842F6" w14:textId="77777777" w:rsidR="00A73202" w:rsidRPr="00A73202" w:rsidRDefault="00A73202" w:rsidP="003104F4">
            <w:pPr>
              <w:pStyle w:val="11"/>
              <w:ind w:firstLineChars="0" w:firstLine="0"/>
              <w:jc w:val="center"/>
              <w:rPr>
                <w:lang w:bidi="en-US"/>
              </w:rPr>
            </w:pPr>
            <w:r w:rsidRPr="00A73202">
              <w:rPr>
                <w:rFonts w:hint="eastAsia"/>
                <w:lang w:bidi="en-US"/>
              </w:rPr>
              <w:t>检验内容与标准</w:t>
            </w:r>
          </w:p>
        </w:tc>
        <w:tc>
          <w:tcPr>
            <w:tcW w:w="2809" w:type="dxa"/>
            <w:gridSpan w:val="2"/>
            <w:tcBorders>
              <w:top w:val="single" w:sz="4" w:space="0" w:color="000000"/>
              <w:left w:val="single" w:sz="4" w:space="0" w:color="000000"/>
              <w:bottom w:val="single" w:sz="4" w:space="0" w:color="000000"/>
              <w:right w:val="single" w:sz="4" w:space="0" w:color="000000"/>
            </w:tcBorders>
            <w:vAlign w:val="center"/>
          </w:tcPr>
          <w:p w14:paraId="62CDCB81" w14:textId="77777777" w:rsidR="00A73202" w:rsidRPr="00A73202" w:rsidRDefault="00A73202" w:rsidP="003104F4">
            <w:pPr>
              <w:pStyle w:val="11"/>
              <w:ind w:firstLine="420"/>
              <w:jc w:val="center"/>
              <w:rPr>
                <w:lang w:bidi="en-US"/>
              </w:rPr>
            </w:pPr>
            <w:r w:rsidRPr="00A73202">
              <w:rPr>
                <w:rFonts w:hint="eastAsia"/>
                <w:lang w:bidi="en-US"/>
              </w:rPr>
              <w:t>检验结果</w:t>
            </w:r>
          </w:p>
        </w:tc>
      </w:tr>
      <w:tr w:rsidR="00A73202" w:rsidRPr="00A73202" w14:paraId="0F27AB3C" w14:textId="77777777" w:rsidTr="008378C4">
        <w:trPr>
          <w:trHeight w:val="1593"/>
        </w:trPr>
        <w:tc>
          <w:tcPr>
            <w:tcW w:w="1433" w:type="dxa"/>
            <w:tcBorders>
              <w:top w:val="single" w:sz="4" w:space="0" w:color="000000"/>
              <w:left w:val="single" w:sz="4" w:space="0" w:color="000000"/>
              <w:bottom w:val="single" w:sz="4" w:space="0" w:color="000000"/>
              <w:right w:val="single" w:sz="4" w:space="0" w:color="000000"/>
            </w:tcBorders>
            <w:vAlign w:val="center"/>
          </w:tcPr>
          <w:p w14:paraId="373F001C" w14:textId="77777777" w:rsidR="00A73202" w:rsidRPr="00A73202" w:rsidRDefault="00A73202" w:rsidP="003104F4">
            <w:pPr>
              <w:pStyle w:val="11"/>
              <w:ind w:firstLineChars="0" w:firstLine="0"/>
              <w:jc w:val="center"/>
              <w:rPr>
                <w:lang w:bidi="en-US"/>
              </w:rPr>
            </w:pPr>
            <w:r w:rsidRPr="00A73202">
              <w:rPr>
                <w:rFonts w:hint="eastAsia"/>
                <w:lang w:bidi="en-US"/>
              </w:rPr>
              <w:t>池体外观</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06F410CF" w14:textId="77777777" w:rsidR="00A73202" w:rsidRPr="00A73202" w:rsidRDefault="00A73202" w:rsidP="00C2273B">
            <w:pPr>
              <w:pStyle w:val="11"/>
              <w:ind w:firstLineChars="0" w:firstLine="0"/>
              <w:rPr>
                <w:lang w:bidi="en-US"/>
              </w:rPr>
            </w:pPr>
            <w:r w:rsidRPr="00A73202">
              <w:rPr>
                <w:rFonts w:hint="eastAsia"/>
                <w:lang w:bidi="en-US"/>
              </w:rPr>
              <w:t>池体外观无破损，池体两端各有一个密封圈，池体外螺丝无遗漏、固定良好</w:t>
            </w:r>
          </w:p>
        </w:tc>
        <w:tc>
          <w:tcPr>
            <w:tcW w:w="2809" w:type="dxa"/>
            <w:gridSpan w:val="2"/>
            <w:tcBorders>
              <w:top w:val="single" w:sz="4" w:space="0" w:color="000000"/>
              <w:left w:val="single" w:sz="4" w:space="0" w:color="000000"/>
              <w:bottom w:val="single" w:sz="4" w:space="0" w:color="000000"/>
              <w:right w:val="single" w:sz="4" w:space="0" w:color="000000"/>
            </w:tcBorders>
            <w:vAlign w:val="center"/>
          </w:tcPr>
          <w:p w14:paraId="5C35987C" w14:textId="77777777" w:rsidR="00A73202" w:rsidRPr="00A73202" w:rsidRDefault="00A73202" w:rsidP="00A73202">
            <w:pPr>
              <w:pStyle w:val="11"/>
              <w:ind w:firstLine="420"/>
              <w:rPr>
                <w:lang w:bidi="en-US"/>
              </w:rPr>
            </w:pPr>
          </w:p>
        </w:tc>
      </w:tr>
      <w:tr w:rsidR="00A73202" w:rsidRPr="00A73202" w14:paraId="0A2C8E5F" w14:textId="77777777" w:rsidTr="008378C4">
        <w:trPr>
          <w:trHeight w:val="1177"/>
        </w:trPr>
        <w:tc>
          <w:tcPr>
            <w:tcW w:w="1433" w:type="dxa"/>
            <w:tcBorders>
              <w:top w:val="single" w:sz="4" w:space="0" w:color="000000"/>
              <w:left w:val="single" w:sz="4" w:space="0" w:color="000000"/>
              <w:bottom w:val="single" w:sz="4" w:space="0" w:color="000000"/>
              <w:right w:val="single" w:sz="4" w:space="0" w:color="000000"/>
            </w:tcBorders>
            <w:vAlign w:val="center"/>
          </w:tcPr>
          <w:p w14:paraId="7FE0DCA2" w14:textId="77777777" w:rsidR="00A73202" w:rsidRPr="00A73202" w:rsidRDefault="00A73202" w:rsidP="003104F4">
            <w:pPr>
              <w:pStyle w:val="11"/>
              <w:ind w:firstLineChars="0" w:firstLine="0"/>
              <w:jc w:val="center"/>
              <w:rPr>
                <w:lang w:bidi="en-US"/>
              </w:rPr>
            </w:pPr>
            <w:r w:rsidRPr="00A73202">
              <w:rPr>
                <w:rFonts w:hint="eastAsia"/>
                <w:lang w:bidi="en-US"/>
              </w:rPr>
              <w:t>池体密封性</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707D29C3" w14:textId="77777777" w:rsidR="00A73202" w:rsidRPr="00A73202" w:rsidRDefault="00A73202" w:rsidP="00C2273B">
            <w:pPr>
              <w:pStyle w:val="11"/>
              <w:ind w:firstLineChars="0" w:firstLine="0"/>
              <w:rPr>
                <w:lang w:bidi="en-US"/>
              </w:rPr>
            </w:pPr>
            <w:r w:rsidRPr="00A73202">
              <w:rPr>
                <w:rFonts w:hint="eastAsia"/>
                <w:lang w:bidi="en-US"/>
              </w:rPr>
              <w:t>池体密封条完整，无移位，</w:t>
            </w:r>
            <w:proofErr w:type="gramStart"/>
            <w:r w:rsidRPr="00A73202">
              <w:rPr>
                <w:rFonts w:hint="eastAsia"/>
                <w:lang w:bidi="en-US"/>
              </w:rPr>
              <w:t>上下池盖合拢</w:t>
            </w:r>
            <w:proofErr w:type="gramEnd"/>
            <w:r w:rsidRPr="00A73202">
              <w:rPr>
                <w:rFonts w:hint="eastAsia"/>
                <w:lang w:bidi="en-US"/>
              </w:rPr>
              <w:t>部位不透光</w:t>
            </w:r>
          </w:p>
        </w:tc>
        <w:tc>
          <w:tcPr>
            <w:tcW w:w="2809" w:type="dxa"/>
            <w:gridSpan w:val="2"/>
            <w:tcBorders>
              <w:top w:val="single" w:sz="4" w:space="0" w:color="000000"/>
              <w:left w:val="single" w:sz="4" w:space="0" w:color="000000"/>
              <w:bottom w:val="single" w:sz="4" w:space="0" w:color="000000"/>
              <w:right w:val="single" w:sz="4" w:space="0" w:color="000000"/>
            </w:tcBorders>
            <w:vAlign w:val="center"/>
          </w:tcPr>
          <w:p w14:paraId="0CB801DF" w14:textId="77777777" w:rsidR="00A73202" w:rsidRPr="00A73202" w:rsidRDefault="00A73202" w:rsidP="00A73202">
            <w:pPr>
              <w:pStyle w:val="11"/>
              <w:ind w:firstLine="420"/>
              <w:rPr>
                <w:lang w:bidi="en-US"/>
              </w:rPr>
            </w:pPr>
          </w:p>
        </w:tc>
      </w:tr>
      <w:tr w:rsidR="00A73202" w:rsidRPr="00A73202" w14:paraId="40C86BBC" w14:textId="77777777" w:rsidTr="008378C4">
        <w:trPr>
          <w:trHeight w:val="1371"/>
        </w:trPr>
        <w:tc>
          <w:tcPr>
            <w:tcW w:w="1433" w:type="dxa"/>
            <w:tcBorders>
              <w:top w:val="single" w:sz="4" w:space="0" w:color="000000"/>
              <w:left w:val="single" w:sz="4" w:space="0" w:color="000000"/>
              <w:bottom w:val="single" w:sz="4" w:space="0" w:color="000000"/>
              <w:right w:val="single" w:sz="4" w:space="0" w:color="000000"/>
            </w:tcBorders>
            <w:vAlign w:val="center"/>
          </w:tcPr>
          <w:p w14:paraId="6A5E9B7D" w14:textId="77777777" w:rsidR="00A73202" w:rsidRPr="00A73202" w:rsidRDefault="00A73202" w:rsidP="003104F4">
            <w:pPr>
              <w:pStyle w:val="11"/>
              <w:ind w:firstLineChars="0" w:firstLine="0"/>
              <w:jc w:val="center"/>
              <w:rPr>
                <w:lang w:bidi="en-US"/>
              </w:rPr>
            </w:pPr>
            <w:r w:rsidRPr="00A73202">
              <w:rPr>
                <w:rFonts w:hint="eastAsia"/>
                <w:lang w:bidi="en-US"/>
              </w:rPr>
              <w:t>隔板位置</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4A800777" w14:textId="77777777" w:rsidR="00A73202" w:rsidRPr="00A73202" w:rsidRDefault="00A73202" w:rsidP="00C2273B">
            <w:pPr>
              <w:pStyle w:val="11"/>
              <w:ind w:firstLineChars="0" w:firstLine="0"/>
              <w:rPr>
                <w:lang w:bidi="en-US"/>
              </w:rPr>
            </w:pPr>
            <w:r w:rsidRPr="00A73202">
              <w:rPr>
                <w:rFonts w:hint="eastAsia"/>
                <w:lang w:bidi="en-US"/>
              </w:rPr>
              <w:t>两个隔板分别处于池体的第</w:t>
            </w:r>
            <w:r w:rsidRPr="00A73202">
              <w:rPr>
                <w:lang w:bidi="en-US"/>
              </w:rPr>
              <w:t>2</w:t>
            </w:r>
            <w:r w:rsidRPr="00A73202">
              <w:rPr>
                <w:rFonts w:hint="eastAsia"/>
                <w:lang w:bidi="en-US"/>
              </w:rPr>
              <w:t>和第</w:t>
            </w:r>
            <w:r w:rsidRPr="00A73202">
              <w:rPr>
                <w:lang w:bidi="en-US"/>
              </w:rPr>
              <w:t>3</w:t>
            </w:r>
            <w:r w:rsidRPr="00A73202">
              <w:rPr>
                <w:rFonts w:hint="eastAsia"/>
                <w:lang w:bidi="en-US"/>
              </w:rPr>
              <w:t>卡槽处（自进粪管向出粪管记数），必须确保三池的比例为</w:t>
            </w:r>
            <w:r w:rsidRPr="00A73202">
              <w:rPr>
                <w:lang w:bidi="en-US"/>
              </w:rPr>
              <w:t>2:1:3</w:t>
            </w:r>
          </w:p>
        </w:tc>
        <w:tc>
          <w:tcPr>
            <w:tcW w:w="2809" w:type="dxa"/>
            <w:gridSpan w:val="2"/>
            <w:tcBorders>
              <w:top w:val="single" w:sz="4" w:space="0" w:color="000000"/>
              <w:left w:val="single" w:sz="4" w:space="0" w:color="000000"/>
              <w:bottom w:val="single" w:sz="4" w:space="0" w:color="000000"/>
              <w:right w:val="single" w:sz="4" w:space="0" w:color="000000"/>
            </w:tcBorders>
            <w:vAlign w:val="center"/>
          </w:tcPr>
          <w:p w14:paraId="2CAB4024" w14:textId="77777777" w:rsidR="00A73202" w:rsidRPr="00A73202" w:rsidRDefault="00A73202" w:rsidP="00A73202">
            <w:pPr>
              <w:pStyle w:val="11"/>
              <w:ind w:firstLine="420"/>
              <w:rPr>
                <w:lang w:bidi="en-US"/>
              </w:rPr>
            </w:pPr>
          </w:p>
        </w:tc>
      </w:tr>
      <w:tr w:rsidR="00A73202" w:rsidRPr="00A73202" w14:paraId="691D1B17" w14:textId="77777777" w:rsidTr="008378C4">
        <w:trPr>
          <w:trHeight w:val="1550"/>
        </w:trPr>
        <w:tc>
          <w:tcPr>
            <w:tcW w:w="1433" w:type="dxa"/>
            <w:tcBorders>
              <w:top w:val="single" w:sz="4" w:space="0" w:color="000000"/>
              <w:left w:val="single" w:sz="4" w:space="0" w:color="000000"/>
              <w:bottom w:val="single" w:sz="4" w:space="0" w:color="000000"/>
              <w:right w:val="single" w:sz="4" w:space="0" w:color="000000"/>
            </w:tcBorders>
            <w:vAlign w:val="center"/>
          </w:tcPr>
          <w:p w14:paraId="63D9F026" w14:textId="77777777" w:rsidR="00A73202" w:rsidRPr="00A73202" w:rsidRDefault="00A73202" w:rsidP="003104F4">
            <w:pPr>
              <w:pStyle w:val="11"/>
              <w:ind w:firstLineChars="0" w:firstLine="0"/>
              <w:jc w:val="center"/>
              <w:rPr>
                <w:lang w:bidi="en-US"/>
              </w:rPr>
            </w:pPr>
            <w:r w:rsidRPr="00A73202">
              <w:rPr>
                <w:rFonts w:hint="eastAsia"/>
                <w:lang w:bidi="en-US"/>
              </w:rPr>
              <w:t>隔板密封性</w:t>
            </w:r>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3ADECE60" w14:textId="77777777" w:rsidR="00A73202" w:rsidRPr="00A73202" w:rsidRDefault="00A73202" w:rsidP="00C2273B">
            <w:pPr>
              <w:pStyle w:val="11"/>
              <w:ind w:firstLineChars="0" w:firstLine="0"/>
              <w:rPr>
                <w:lang w:bidi="en-US"/>
              </w:rPr>
            </w:pPr>
            <w:r w:rsidRPr="00A73202">
              <w:rPr>
                <w:rFonts w:hint="eastAsia"/>
                <w:lang w:bidi="en-US"/>
              </w:rPr>
              <w:t>两个隔板必须完全</w:t>
            </w:r>
            <w:proofErr w:type="gramStart"/>
            <w:r w:rsidRPr="00A73202">
              <w:rPr>
                <w:rFonts w:hint="eastAsia"/>
                <w:lang w:bidi="en-US"/>
              </w:rPr>
              <w:t>卡入池体卡槽内</w:t>
            </w:r>
            <w:proofErr w:type="gramEnd"/>
            <w:r w:rsidRPr="00A73202">
              <w:rPr>
                <w:rFonts w:hint="eastAsia"/>
                <w:lang w:bidi="en-US"/>
              </w:rPr>
              <w:t>，卡槽内必须打满结构胶，隔板与池体接触部位不透光。</w:t>
            </w:r>
          </w:p>
        </w:tc>
        <w:tc>
          <w:tcPr>
            <w:tcW w:w="2809" w:type="dxa"/>
            <w:gridSpan w:val="2"/>
            <w:tcBorders>
              <w:top w:val="single" w:sz="4" w:space="0" w:color="000000"/>
              <w:left w:val="single" w:sz="4" w:space="0" w:color="000000"/>
              <w:bottom w:val="single" w:sz="4" w:space="0" w:color="000000"/>
              <w:right w:val="single" w:sz="4" w:space="0" w:color="000000"/>
            </w:tcBorders>
            <w:vAlign w:val="center"/>
          </w:tcPr>
          <w:p w14:paraId="10A01A49" w14:textId="77777777" w:rsidR="00A73202" w:rsidRPr="00A73202" w:rsidRDefault="00A73202" w:rsidP="00A73202">
            <w:pPr>
              <w:pStyle w:val="11"/>
              <w:ind w:firstLine="420"/>
              <w:rPr>
                <w:lang w:bidi="en-US"/>
              </w:rPr>
            </w:pPr>
          </w:p>
        </w:tc>
      </w:tr>
      <w:tr w:rsidR="00A73202" w:rsidRPr="00A73202" w14:paraId="0F0611FA" w14:textId="77777777" w:rsidTr="008378C4">
        <w:trPr>
          <w:trHeight w:val="2027"/>
        </w:trPr>
        <w:tc>
          <w:tcPr>
            <w:tcW w:w="1433" w:type="dxa"/>
            <w:tcBorders>
              <w:top w:val="single" w:sz="4" w:space="0" w:color="000000"/>
              <w:left w:val="single" w:sz="4" w:space="0" w:color="000000"/>
              <w:bottom w:val="single" w:sz="4" w:space="0" w:color="000000"/>
              <w:right w:val="single" w:sz="4" w:space="0" w:color="000000"/>
            </w:tcBorders>
            <w:vAlign w:val="center"/>
          </w:tcPr>
          <w:p w14:paraId="1CA52084" w14:textId="77777777" w:rsidR="00A73202" w:rsidRPr="00A73202" w:rsidRDefault="00A73202" w:rsidP="003104F4">
            <w:pPr>
              <w:pStyle w:val="11"/>
              <w:ind w:firstLineChars="0" w:firstLine="0"/>
              <w:jc w:val="center"/>
              <w:rPr>
                <w:lang w:bidi="en-US"/>
              </w:rPr>
            </w:pPr>
            <w:proofErr w:type="gramStart"/>
            <w:r w:rsidRPr="00A73202">
              <w:rPr>
                <w:rFonts w:hint="eastAsia"/>
                <w:lang w:bidi="en-US"/>
              </w:rPr>
              <w:t>过粪管</w:t>
            </w:r>
            <w:proofErr w:type="gramEnd"/>
          </w:p>
        </w:tc>
        <w:tc>
          <w:tcPr>
            <w:tcW w:w="4678" w:type="dxa"/>
            <w:gridSpan w:val="2"/>
            <w:tcBorders>
              <w:top w:val="single" w:sz="4" w:space="0" w:color="000000"/>
              <w:left w:val="single" w:sz="4" w:space="0" w:color="000000"/>
              <w:bottom w:val="single" w:sz="4" w:space="0" w:color="000000"/>
              <w:right w:val="single" w:sz="4" w:space="0" w:color="000000"/>
            </w:tcBorders>
            <w:vAlign w:val="center"/>
          </w:tcPr>
          <w:p w14:paraId="05DD35A8" w14:textId="77777777" w:rsidR="00A73202" w:rsidRPr="00A73202" w:rsidRDefault="00A73202" w:rsidP="00C2273B">
            <w:pPr>
              <w:pStyle w:val="11"/>
              <w:ind w:firstLineChars="0" w:firstLine="0"/>
              <w:rPr>
                <w:lang w:bidi="en-US"/>
              </w:rPr>
            </w:pPr>
            <w:r w:rsidRPr="00A73202">
              <w:rPr>
                <w:rFonts w:hint="eastAsia"/>
                <w:lang w:bidi="en-US"/>
              </w:rPr>
              <w:t>第</w:t>
            </w:r>
            <w:r w:rsidRPr="00A73202">
              <w:rPr>
                <w:lang w:bidi="en-US"/>
              </w:rPr>
              <w:t>1</w:t>
            </w:r>
            <w:r w:rsidRPr="00A73202">
              <w:rPr>
                <w:rFonts w:hint="eastAsia"/>
                <w:lang w:bidi="en-US"/>
              </w:rPr>
              <w:t>池到第</w:t>
            </w:r>
            <w:r w:rsidRPr="00A73202">
              <w:rPr>
                <w:lang w:bidi="en-US"/>
              </w:rPr>
              <w:t>2</w:t>
            </w:r>
            <w:r w:rsidRPr="00A73202">
              <w:rPr>
                <w:rFonts w:hint="eastAsia"/>
                <w:lang w:bidi="en-US"/>
              </w:rPr>
              <w:t>池的</w:t>
            </w:r>
            <w:proofErr w:type="gramStart"/>
            <w:r w:rsidRPr="00A73202">
              <w:rPr>
                <w:rFonts w:hint="eastAsia"/>
                <w:lang w:bidi="en-US"/>
              </w:rPr>
              <w:t>过粪管</w:t>
            </w:r>
            <w:proofErr w:type="gramEnd"/>
            <w:r w:rsidRPr="00A73202">
              <w:rPr>
                <w:rFonts w:hint="eastAsia"/>
                <w:lang w:bidi="en-US"/>
              </w:rPr>
              <w:t>长度为</w:t>
            </w:r>
            <w:r w:rsidRPr="00A73202">
              <w:rPr>
                <w:lang w:bidi="en-US"/>
              </w:rPr>
              <w:t>35cm,</w:t>
            </w:r>
            <w:r w:rsidRPr="00A73202">
              <w:rPr>
                <w:rFonts w:hint="eastAsia"/>
                <w:lang w:bidi="en-US"/>
              </w:rPr>
              <w:t>第</w:t>
            </w:r>
            <w:r w:rsidRPr="00A73202">
              <w:rPr>
                <w:lang w:bidi="en-US"/>
              </w:rPr>
              <w:t>2</w:t>
            </w:r>
            <w:r w:rsidRPr="00A73202">
              <w:rPr>
                <w:rFonts w:hint="eastAsia"/>
                <w:lang w:bidi="en-US"/>
              </w:rPr>
              <w:t>池到第</w:t>
            </w:r>
            <w:r w:rsidRPr="00A73202">
              <w:rPr>
                <w:lang w:bidi="en-US"/>
              </w:rPr>
              <w:t>3</w:t>
            </w:r>
            <w:r w:rsidRPr="00A73202">
              <w:rPr>
                <w:rFonts w:hint="eastAsia"/>
                <w:lang w:bidi="en-US"/>
              </w:rPr>
              <w:t>池的</w:t>
            </w:r>
            <w:proofErr w:type="gramStart"/>
            <w:r w:rsidRPr="00A73202">
              <w:rPr>
                <w:rFonts w:hint="eastAsia"/>
                <w:lang w:bidi="en-US"/>
              </w:rPr>
              <w:t>过粪管</w:t>
            </w:r>
            <w:proofErr w:type="gramEnd"/>
            <w:r w:rsidRPr="00A73202">
              <w:rPr>
                <w:rFonts w:hint="eastAsia"/>
                <w:lang w:bidi="en-US"/>
              </w:rPr>
              <w:t>长度为</w:t>
            </w:r>
            <w:r w:rsidRPr="00A73202">
              <w:rPr>
                <w:lang w:bidi="en-US"/>
              </w:rPr>
              <w:t>30cm,</w:t>
            </w:r>
            <w:proofErr w:type="gramStart"/>
            <w:r w:rsidRPr="00A73202">
              <w:rPr>
                <w:rFonts w:hint="eastAsia"/>
                <w:lang w:bidi="en-US"/>
              </w:rPr>
              <w:t>过粪管</w:t>
            </w:r>
            <w:proofErr w:type="gramEnd"/>
            <w:r w:rsidRPr="00A73202">
              <w:rPr>
                <w:rFonts w:hint="eastAsia"/>
                <w:lang w:bidi="en-US"/>
              </w:rPr>
              <w:t>必须错位安装，</w:t>
            </w:r>
            <w:proofErr w:type="gramStart"/>
            <w:r w:rsidRPr="00A73202">
              <w:rPr>
                <w:rFonts w:hint="eastAsia"/>
                <w:lang w:bidi="en-US"/>
              </w:rPr>
              <w:t>过粪管各</w:t>
            </w:r>
            <w:proofErr w:type="gramEnd"/>
            <w:r w:rsidRPr="00A73202">
              <w:rPr>
                <w:rFonts w:hint="eastAsia"/>
                <w:lang w:bidi="en-US"/>
              </w:rPr>
              <w:t>连接部位必须均匀涂刷</w:t>
            </w:r>
            <w:r w:rsidRPr="00A73202">
              <w:rPr>
                <w:lang w:bidi="en-US"/>
              </w:rPr>
              <w:t>PVC</w:t>
            </w:r>
            <w:r w:rsidRPr="00A73202">
              <w:rPr>
                <w:rFonts w:hint="eastAsia"/>
                <w:lang w:bidi="en-US"/>
              </w:rPr>
              <w:t>胶水，进粪口截面需小于或者等于</w:t>
            </w:r>
            <w:r w:rsidRPr="00A73202">
              <w:rPr>
                <w:lang w:bidi="en-US"/>
              </w:rPr>
              <w:t>45</w:t>
            </w:r>
            <w:r w:rsidRPr="00A73202">
              <w:rPr>
                <w:rFonts w:hint="eastAsia"/>
                <w:lang w:bidi="en-US"/>
              </w:rPr>
              <w:t>度</w:t>
            </w:r>
          </w:p>
        </w:tc>
        <w:tc>
          <w:tcPr>
            <w:tcW w:w="2809" w:type="dxa"/>
            <w:gridSpan w:val="2"/>
            <w:tcBorders>
              <w:top w:val="single" w:sz="4" w:space="0" w:color="000000"/>
              <w:left w:val="single" w:sz="4" w:space="0" w:color="000000"/>
              <w:bottom w:val="single" w:sz="4" w:space="0" w:color="000000"/>
              <w:right w:val="single" w:sz="4" w:space="0" w:color="000000"/>
            </w:tcBorders>
            <w:vAlign w:val="center"/>
          </w:tcPr>
          <w:p w14:paraId="12602F5F" w14:textId="77777777" w:rsidR="00A73202" w:rsidRPr="00A73202" w:rsidRDefault="00A73202" w:rsidP="00A73202">
            <w:pPr>
              <w:pStyle w:val="11"/>
              <w:ind w:firstLine="420"/>
              <w:rPr>
                <w:lang w:bidi="en-US"/>
              </w:rPr>
            </w:pPr>
          </w:p>
        </w:tc>
      </w:tr>
      <w:tr w:rsidR="00A73202" w:rsidRPr="00A73202" w14:paraId="733F3467" w14:textId="77777777" w:rsidTr="008378C4">
        <w:trPr>
          <w:trHeight w:val="778"/>
        </w:trPr>
        <w:tc>
          <w:tcPr>
            <w:tcW w:w="1433" w:type="dxa"/>
            <w:vMerge w:val="restart"/>
            <w:tcBorders>
              <w:top w:val="single" w:sz="4" w:space="0" w:color="000000"/>
              <w:left w:val="single" w:sz="4" w:space="0" w:color="000000"/>
              <w:right w:val="single" w:sz="4" w:space="0" w:color="000000"/>
            </w:tcBorders>
            <w:vAlign w:val="center"/>
          </w:tcPr>
          <w:p w14:paraId="76EC5BB7" w14:textId="77777777" w:rsidR="00A73202" w:rsidRPr="00A73202" w:rsidRDefault="00A73202" w:rsidP="003104F4">
            <w:pPr>
              <w:pStyle w:val="11"/>
              <w:ind w:firstLineChars="0" w:firstLine="0"/>
              <w:jc w:val="center"/>
              <w:rPr>
                <w:lang w:bidi="en-US"/>
              </w:rPr>
            </w:pPr>
            <w:r w:rsidRPr="00A73202">
              <w:rPr>
                <w:rFonts w:hint="eastAsia"/>
                <w:lang w:bidi="en-US"/>
              </w:rPr>
              <w:t>验收意见</w:t>
            </w:r>
          </w:p>
        </w:tc>
        <w:tc>
          <w:tcPr>
            <w:tcW w:w="2125" w:type="dxa"/>
            <w:vMerge w:val="restart"/>
            <w:tcBorders>
              <w:top w:val="single" w:sz="4" w:space="0" w:color="000000"/>
              <w:left w:val="single" w:sz="4" w:space="0" w:color="000000"/>
              <w:right w:val="single" w:sz="4" w:space="0" w:color="auto"/>
            </w:tcBorders>
            <w:vAlign w:val="center"/>
          </w:tcPr>
          <w:p w14:paraId="648768A6" w14:textId="311BD4B5" w:rsidR="00A73202" w:rsidRPr="00A73202" w:rsidRDefault="00A73202" w:rsidP="00C2273B">
            <w:pPr>
              <w:pStyle w:val="11"/>
              <w:ind w:firstLineChars="0" w:firstLine="0"/>
              <w:rPr>
                <w:lang w:bidi="en-US"/>
              </w:rPr>
            </w:pPr>
          </w:p>
        </w:tc>
        <w:tc>
          <w:tcPr>
            <w:tcW w:w="2553" w:type="dxa"/>
            <w:tcBorders>
              <w:top w:val="single" w:sz="4" w:space="0" w:color="000000"/>
              <w:left w:val="single" w:sz="4" w:space="0" w:color="auto"/>
              <w:bottom w:val="single" w:sz="4" w:space="0" w:color="000000"/>
              <w:right w:val="single" w:sz="4" w:space="0" w:color="auto"/>
            </w:tcBorders>
            <w:vAlign w:val="center"/>
          </w:tcPr>
          <w:p w14:paraId="39C69B2C" w14:textId="77777777" w:rsidR="00A73202" w:rsidRPr="00A73202" w:rsidRDefault="00A73202" w:rsidP="00D101EE">
            <w:pPr>
              <w:pStyle w:val="11"/>
              <w:ind w:firstLineChars="0" w:firstLine="0"/>
              <w:jc w:val="center"/>
              <w:rPr>
                <w:lang w:bidi="en-US"/>
              </w:rPr>
            </w:pPr>
            <w:r w:rsidRPr="00A73202">
              <w:rPr>
                <w:rFonts w:hint="eastAsia"/>
                <w:lang w:bidi="en-US"/>
              </w:rPr>
              <w:t>验收人</w:t>
            </w:r>
          </w:p>
        </w:tc>
        <w:tc>
          <w:tcPr>
            <w:tcW w:w="2809" w:type="dxa"/>
            <w:gridSpan w:val="2"/>
            <w:tcBorders>
              <w:top w:val="single" w:sz="4" w:space="0" w:color="000000"/>
              <w:left w:val="single" w:sz="4" w:space="0" w:color="auto"/>
              <w:bottom w:val="single" w:sz="4" w:space="0" w:color="000000"/>
              <w:right w:val="single" w:sz="4" w:space="0" w:color="000000"/>
            </w:tcBorders>
            <w:vAlign w:val="center"/>
          </w:tcPr>
          <w:p w14:paraId="133BABEC" w14:textId="77777777" w:rsidR="00A73202" w:rsidRPr="00A73202" w:rsidRDefault="00A73202" w:rsidP="00A73202">
            <w:pPr>
              <w:pStyle w:val="11"/>
              <w:ind w:firstLine="420"/>
              <w:rPr>
                <w:lang w:bidi="en-US"/>
              </w:rPr>
            </w:pPr>
          </w:p>
        </w:tc>
      </w:tr>
      <w:tr w:rsidR="00A73202" w:rsidRPr="00A73202" w14:paraId="4DEE823D" w14:textId="77777777" w:rsidTr="008378C4">
        <w:trPr>
          <w:trHeight w:val="701"/>
        </w:trPr>
        <w:tc>
          <w:tcPr>
            <w:tcW w:w="1433" w:type="dxa"/>
            <w:vMerge/>
            <w:tcBorders>
              <w:left w:val="single" w:sz="4" w:space="0" w:color="000000"/>
              <w:bottom w:val="single" w:sz="4" w:space="0" w:color="000000"/>
              <w:right w:val="single" w:sz="4" w:space="0" w:color="000000"/>
            </w:tcBorders>
            <w:vAlign w:val="center"/>
          </w:tcPr>
          <w:p w14:paraId="5ACA520C" w14:textId="77777777" w:rsidR="00A73202" w:rsidRPr="00A73202" w:rsidRDefault="00A73202" w:rsidP="00C2273B">
            <w:pPr>
              <w:pStyle w:val="11"/>
              <w:ind w:firstLineChars="0" w:firstLine="0"/>
              <w:rPr>
                <w:lang w:bidi="en-US"/>
              </w:rPr>
            </w:pPr>
          </w:p>
        </w:tc>
        <w:tc>
          <w:tcPr>
            <w:tcW w:w="2125" w:type="dxa"/>
            <w:vMerge/>
            <w:tcBorders>
              <w:left w:val="single" w:sz="4" w:space="0" w:color="000000"/>
              <w:bottom w:val="single" w:sz="4" w:space="0" w:color="auto"/>
              <w:right w:val="single" w:sz="4" w:space="0" w:color="auto"/>
            </w:tcBorders>
            <w:vAlign w:val="center"/>
          </w:tcPr>
          <w:p w14:paraId="1EBA6F4D" w14:textId="77777777" w:rsidR="00A73202" w:rsidRPr="00A73202" w:rsidRDefault="00A73202" w:rsidP="00C2273B">
            <w:pPr>
              <w:pStyle w:val="11"/>
              <w:ind w:firstLineChars="0" w:firstLine="0"/>
              <w:rPr>
                <w:lang w:bidi="en-US"/>
              </w:rPr>
            </w:pPr>
          </w:p>
        </w:tc>
        <w:tc>
          <w:tcPr>
            <w:tcW w:w="2553" w:type="dxa"/>
            <w:tcBorders>
              <w:top w:val="single" w:sz="4" w:space="0" w:color="000000"/>
              <w:left w:val="single" w:sz="4" w:space="0" w:color="auto"/>
              <w:bottom w:val="single" w:sz="4" w:space="0" w:color="auto"/>
              <w:right w:val="single" w:sz="4" w:space="0" w:color="auto"/>
            </w:tcBorders>
            <w:vAlign w:val="center"/>
          </w:tcPr>
          <w:p w14:paraId="714CA7C0" w14:textId="77777777" w:rsidR="00A73202" w:rsidRPr="00A73202" w:rsidRDefault="00A73202" w:rsidP="00D101EE">
            <w:pPr>
              <w:pStyle w:val="11"/>
              <w:ind w:firstLineChars="0" w:firstLine="0"/>
              <w:jc w:val="center"/>
              <w:rPr>
                <w:lang w:bidi="en-US"/>
              </w:rPr>
            </w:pPr>
            <w:r w:rsidRPr="00A73202">
              <w:rPr>
                <w:rFonts w:hint="eastAsia"/>
                <w:lang w:bidi="en-US"/>
              </w:rPr>
              <w:t>验收日期</w:t>
            </w:r>
          </w:p>
        </w:tc>
        <w:tc>
          <w:tcPr>
            <w:tcW w:w="2809" w:type="dxa"/>
            <w:gridSpan w:val="2"/>
            <w:tcBorders>
              <w:top w:val="single" w:sz="4" w:space="0" w:color="000000"/>
              <w:left w:val="single" w:sz="4" w:space="0" w:color="auto"/>
              <w:bottom w:val="single" w:sz="4" w:space="0" w:color="000000"/>
              <w:right w:val="single" w:sz="4" w:space="0" w:color="000000"/>
            </w:tcBorders>
            <w:vAlign w:val="center"/>
          </w:tcPr>
          <w:p w14:paraId="24CC553B" w14:textId="77777777" w:rsidR="00A73202" w:rsidRPr="00A73202" w:rsidRDefault="00A73202" w:rsidP="00A73202">
            <w:pPr>
              <w:pStyle w:val="11"/>
              <w:ind w:firstLine="420"/>
              <w:rPr>
                <w:lang w:bidi="en-US"/>
              </w:rPr>
            </w:pPr>
          </w:p>
        </w:tc>
      </w:tr>
    </w:tbl>
    <w:p w14:paraId="740235D2" w14:textId="13D7B227" w:rsidR="00A73202" w:rsidRDefault="00A73202" w:rsidP="009937F2">
      <w:pPr>
        <w:pStyle w:val="11"/>
        <w:ind w:firstLineChars="0" w:firstLine="0"/>
        <w:rPr>
          <w:lang w:bidi="en-US"/>
        </w:rPr>
      </w:pPr>
    </w:p>
    <w:p w14:paraId="54DA4C1F" w14:textId="55A725D1" w:rsidR="00A73202" w:rsidRDefault="00A73202" w:rsidP="009937F2">
      <w:pPr>
        <w:pStyle w:val="11"/>
        <w:ind w:firstLineChars="0" w:firstLine="0"/>
        <w:rPr>
          <w:lang w:bidi="en-US"/>
        </w:rPr>
      </w:pPr>
    </w:p>
    <w:p w14:paraId="086293A1" w14:textId="48C62CA7" w:rsidR="00A73202" w:rsidRDefault="00A73202" w:rsidP="009937F2">
      <w:pPr>
        <w:pStyle w:val="11"/>
        <w:ind w:firstLineChars="0" w:firstLine="0"/>
        <w:rPr>
          <w:lang w:bidi="en-US"/>
        </w:rPr>
      </w:pPr>
    </w:p>
    <w:p w14:paraId="75ABE01A" w14:textId="5DC132B0" w:rsidR="00A73202" w:rsidRDefault="00A73202" w:rsidP="009937F2">
      <w:pPr>
        <w:pStyle w:val="11"/>
        <w:ind w:firstLineChars="0" w:firstLine="0"/>
        <w:rPr>
          <w:lang w:bidi="en-US"/>
        </w:rPr>
      </w:pPr>
    </w:p>
    <w:p w14:paraId="46AC58EC" w14:textId="77777777" w:rsidR="00FD42FE" w:rsidRPr="00FD42FE" w:rsidRDefault="00FD42FE" w:rsidP="001E3655">
      <w:pPr>
        <w:keepNext/>
        <w:keepLines/>
        <w:adjustRightInd w:val="0"/>
        <w:spacing w:beforeLines="50" w:before="156" w:afterLines="50" w:after="156" w:line="240" w:lineRule="auto"/>
        <w:jc w:val="center"/>
        <w:outlineLvl w:val="0"/>
        <w:rPr>
          <w:rFonts w:ascii="Times New Roman" w:hAnsi="Times New Roman" w:cs="Times New Roman"/>
          <w:spacing w:val="8"/>
          <w:kern w:val="0"/>
          <w:szCs w:val="32"/>
        </w:rPr>
      </w:pPr>
      <w:bookmarkStart w:id="74" w:name="_Toc36923025"/>
      <w:bookmarkStart w:id="75" w:name="_Toc37330964"/>
      <w:r w:rsidRPr="00FD42FE">
        <w:rPr>
          <w:rFonts w:ascii="黑体" w:eastAsia="黑体" w:hAnsi="黑体" w:cs="Times New Roman"/>
          <w:color w:val="000000"/>
          <w:spacing w:val="8"/>
          <w:kern w:val="0"/>
          <w:szCs w:val="28"/>
        </w:rPr>
        <w:t>本标准用词说明</w:t>
      </w:r>
      <w:bookmarkEnd w:id="74"/>
      <w:bookmarkEnd w:id="75"/>
    </w:p>
    <w:p w14:paraId="5CDC3E7C" w14:textId="77777777" w:rsidR="00FD42FE" w:rsidRPr="00FD42FE" w:rsidRDefault="00FD42FE" w:rsidP="00FD42FE">
      <w:pPr>
        <w:spacing w:line="240" w:lineRule="auto"/>
        <w:ind w:firstLineChars="200" w:firstLine="562"/>
        <w:rPr>
          <w:rFonts w:ascii="Times New Roman" w:eastAsiaTheme="minorEastAsia" w:hAnsi="Times New Roman" w:cs="Times New Roman"/>
          <w:b w:val="0"/>
          <w:color w:val="000000"/>
          <w:szCs w:val="28"/>
        </w:rPr>
      </w:pPr>
      <w:bookmarkStart w:id="76" w:name="_Toc91661259"/>
      <w:r w:rsidRPr="00FD42FE">
        <w:rPr>
          <w:rFonts w:ascii="黑体" w:eastAsia="黑体" w:hAnsi="黑体" w:cs="Times New Roman"/>
          <w:bCs/>
          <w:color w:val="000000"/>
          <w:szCs w:val="28"/>
        </w:rPr>
        <w:t>1</w:t>
      </w:r>
      <w:r w:rsidRPr="00FD42FE">
        <w:rPr>
          <w:rFonts w:ascii="Times New Roman" w:eastAsiaTheme="minorEastAsia" w:hAnsi="Times New Roman" w:cs="Times New Roman"/>
          <w:b w:val="0"/>
          <w:color w:val="000000"/>
          <w:szCs w:val="28"/>
        </w:rPr>
        <w:t>为便于在执行本标准条文时区别对待，对要求严格程度不同的用词说明如下：</w:t>
      </w:r>
    </w:p>
    <w:p w14:paraId="0855F258" w14:textId="77777777" w:rsidR="00FD42FE" w:rsidRPr="00FD42FE" w:rsidRDefault="00FD42FE" w:rsidP="00FD42FE">
      <w:pPr>
        <w:spacing w:line="240" w:lineRule="auto"/>
        <w:ind w:firstLineChars="300" w:firstLine="843"/>
        <w:rPr>
          <w:rFonts w:ascii="Times New Roman" w:eastAsiaTheme="minorEastAsia" w:hAnsi="Times New Roman" w:cs="Times New Roman"/>
          <w:b w:val="0"/>
          <w:color w:val="000000"/>
          <w:szCs w:val="28"/>
        </w:rPr>
      </w:pPr>
      <w:r w:rsidRPr="00FD42FE">
        <w:rPr>
          <w:rFonts w:ascii="Times New Roman" w:eastAsiaTheme="minorEastAsia" w:hAnsi="Times New Roman" w:cs="Times New Roman"/>
          <w:bCs/>
          <w:color w:val="000000"/>
          <w:szCs w:val="28"/>
        </w:rPr>
        <w:t>1</w:t>
      </w:r>
      <w:r w:rsidRPr="00FD42FE">
        <w:rPr>
          <w:rFonts w:ascii="Times New Roman" w:eastAsiaTheme="minorEastAsia" w:hAnsi="Times New Roman" w:cs="Times New Roman"/>
          <w:bCs/>
          <w:color w:val="000000"/>
          <w:szCs w:val="28"/>
        </w:rPr>
        <w:t>）</w:t>
      </w:r>
      <w:r w:rsidRPr="00FD42FE">
        <w:rPr>
          <w:rFonts w:ascii="Times New Roman" w:eastAsiaTheme="minorEastAsia" w:hAnsi="Times New Roman" w:cs="Times New Roman"/>
          <w:b w:val="0"/>
          <w:color w:val="000000"/>
          <w:szCs w:val="28"/>
        </w:rPr>
        <w:t>表示很严格，非这样做不可的</w:t>
      </w:r>
      <w:r w:rsidRPr="00FD42FE">
        <w:rPr>
          <w:rFonts w:ascii="Times New Roman" w:eastAsiaTheme="minorEastAsia" w:hAnsi="Times New Roman" w:cs="Times New Roman" w:hint="eastAsia"/>
          <w:b w:val="0"/>
          <w:color w:val="000000"/>
          <w:szCs w:val="28"/>
        </w:rPr>
        <w:t>：</w:t>
      </w:r>
    </w:p>
    <w:p w14:paraId="643EBE88" w14:textId="77777777" w:rsidR="00FD42FE" w:rsidRPr="00FD42FE" w:rsidRDefault="00FD42FE" w:rsidP="00FD42FE">
      <w:pPr>
        <w:spacing w:line="240" w:lineRule="auto"/>
        <w:ind w:firstLineChars="300" w:firstLine="840"/>
        <w:rPr>
          <w:rFonts w:ascii="Times New Roman" w:eastAsiaTheme="minorEastAsia" w:hAnsi="Times New Roman" w:cs="Times New Roman"/>
          <w:b w:val="0"/>
          <w:color w:val="000000"/>
          <w:szCs w:val="28"/>
        </w:rPr>
      </w:pPr>
      <w:r w:rsidRPr="00FD42FE">
        <w:rPr>
          <w:rFonts w:ascii="Times New Roman" w:eastAsiaTheme="minorEastAsia" w:hAnsi="Times New Roman" w:cs="Times New Roman"/>
          <w:b w:val="0"/>
          <w:color w:val="000000"/>
          <w:szCs w:val="28"/>
        </w:rPr>
        <w:t>正面</w:t>
      </w:r>
      <w:proofErr w:type="gramStart"/>
      <w:r w:rsidRPr="00FD42FE">
        <w:rPr>
          <w:rFonts w:ascii="Times New Roman" w:eastAsiaTheme="minorEastAsia" w:hAnsi="Times New Roman" w:cs="Times New Roman"/>
          <w:b w:val="0"/>
          <w:color w:val="000000"/>
          <w:szCs w:val="28"/>
        </w:rPr>
        <w:t>词采用</w:t>
      </w:r>
      <w:proofErr w:type="gramEnd"/>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必须</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，反面</w:t>
      </w:r>
      <w:proofErr w:type="gramStart"/>
      <w:r w:rsidRPr="00FD42FE">
        <w:rPr>
          <w:rFonts w:ascii="Times New Roman" w:eastAsiaTheme="minorEastAsia" w:hAnsi="Times New Roman" w:cs="Times New Roman"/>
          <w:b w:val="0"/>
          <w:color w:val="000000"/>
          <w:szCs w:val="28"/>
        </w:rPr>
        <w:t>词采用</w:t>
      </w:r>
      <w:proofErr w:type="gramEnd"/>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严禁</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w:t>
      </w:r>
    </w:p>
    <w:p w14:paraId="562059D2" w14:textId="77777777" w:rsidR="00FD42FE" w:rsidRPr="00FD42FE" w:rsidRDefault="00FD42FE" w:rsidP="00FD42FE">
      <w:pPr>
        <w:spacing w:line="240" w:lineRule="auto"/>
        <w:ind w:firstLineChars="300" w:firstLine="843"/>
        <w:rPr>
          <w:rFonts w:ascii="Times New Roman" w:eastAsiaTheme="minorEastAsia" w:hAnsi="Times New Roman" w:cs="Times New Roman"/>
          <w:b w:val="0"/>
          <w:color w:val="000000"/>
          <w:szCs w:val="28"/>
        </w:rPr>
      </w:pPr>
      <w:r w:rsidRPr="00FD42FE">
        <w:rPr>
          <w:rFonts w:ascii="Times New Roman" w:eastAsiaTheme="minorEastAsia" w:hAnsi="Times New Roman" w:cs="Times New Roman"/>
          <w:bCs/>
          <w:color w:val="000000"/>
          <w:szCs w:val="28"/>
        </w:rPr>
        <w:t>2</w:t>
      </w:r>
      <w:r w:rsidRPr="00FD42FE">
        <w:rPr>
          <w:rFonts w:ascii="Times New Roman" w:eastAsiaTheme="minorEastAsia" w:hAnsi="Times New Roman" w:cs="Times New Roman"/>
          <w:bCs/>
          <w:color w:val="000000"/>
          <w:szCs w:val="28"/>
        </w:rPr>
        <w:t>）</w:t>
      </w:r>
      <w:r w:rsidRPr="00FD42FE">
        <w:rPr>
          <w:rFonts w:ascii="Times New Roman" w:eastAsiaTheme="minorEastAsia" w:hAnsi="Times New Roman" w:cs="Times New Roman"/>
          <w:b w:val="0"/>
          <w:color w:val="000000"/>
          <w:szCs w:val="28"/>
        </w:rPr>
        <w:t>表示严格，在正常情况下均应这样做的：</w:t>
      </w:r>
    </w:p>
    <w:p w14:paraId="3222B524" w14:textId="77777777" w:rsidR="00FD42FE" w:rsidRPr="00FD42FE" w:rsidRDefault="00FD42FE" w:rsidP="00FD42FE">
      <w:pPr>
        <w:spacing w:line="240" w:lineRule="auto"/>
        <w:ind w:firstLineChars="300" w:firstLine="840"/>
        <w:rPr>
          <w:rFonts w:ascii="Times New Roman" w:eastAsiaTheme="minorEastAsia" w:hAnsi="Times New Roman" w:cs="Times New Roman"/>
          <w:b w:val="0"/>
          <w:color w:val="000000"/>
          <w:szCs w:val="28"/>
        </w:rPr>
      </w:pPr>
      <w:r w:rsidRPr="00FD42FE">
        <w:rPr>
          <w:rFonts w:ascii="Times New Roman" w:eastAsiaTheme="minorEastAsia" w:hAnsi="Times New Roman" w:cs="Times New Roman"/>
          <w:b w:val="0"/>
          <w:color w:val="000000"/>
          <w:szCs w:val="28"/>
        </w:rPr>
        <w:t>正面</w:t>
      </w:r>
      <w:proofErr w:type="gramStart"/>
      <w:r w:rsidRPr="00FD42FE">
        <w:rPr>
          <w:rFonts w:ascii="Times New Roman" w:eastAsiaTheme="minorEastAsia" w:hAnsi="Times New Roman" w:cs="Times New Roman"/>
          <w:b w:val="0"/>
          <w:color w:val="000000"/>
          <w:szCs w:val="28"/>
        </w:rPr>
        <w:t>词采用</w:t>
      </w:r>
      <w:proofErr w:type="gramEnd"/>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应</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，反面</w:t>
      </w:r>
      <w:proofErr w:type="gramStart"/>
      <w:r w:rsidRPr="00FD42FE">
        <w:rPr>
          <w:rFonts w:ascii="Times New Roman" w:eastAsiaTheme="minorEastAsia" w:hAnsi="Times New Roman" w:cs="Times New Roman"/>
          <w:b w:val="0"/>
          <w:color w:val="000000"/>
          <w:szCs w:val="28"/>
        </w:rPr>
        <w:t>词采用</w:t>
      </w:r>
      <w:proofErr w:type="gramEnd"/>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不应</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或</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不得</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w:t>
      </w:r>
    </w:p>
    <w:p w14:paraId="788BF679" w14:textId="77777777" w:rsidR="00FD42FE" w:rsidRPr="00FD42FE" w:rsidRDefault="00FD42FE" w:rsidP="00FD42FE">
      <w:pPr>
        <w:spacing w:line="240" w:lineRule="auto"/>
        <w:ind w:firstLineChars="300" w:firstLine="843"/>
        <w:rPr>
          <w:rFonts w:ascii="Times New Roman" w:eastAsiaTheme="minorEastAsia" w:hAnsi="Times New Roman" w:cs="Times New Roman"/>
          <w:b w:val="0"/>
          <w:color w:val="000000"/>
          <w:szCs w:val="28"/>
        </w:rPr>
      </w:pPr>
      <w:r w:rsidRPr="00FD42FE">
        <w:rPr>
          <w:rFonts w:ascii="Times New Roman" w:eastAsiaTheme="minorEastAsia" w:hAnsi="Times New Roman" w:cs="Times New Roman"/>
          <w:bCs/>
          <w:color w:val="000000"/>
          <w:szCs w:val="28"/>
        </w:rPr>
        <w:t>3</w:t>
      </w:r>
      <w:r w:rsidRPr="00FD42FE">
        <w:rPr>
          <w:rFonts w:ascii="Times New Roman" w:eastAsiaTheme="minorEastAsia" w:hAnsi="Times New Roman" w:cs="Times New Roman"/>
          <w:bCs/>
          <w:color w:val="000000"/>
          <w:szCs w:val="28"/>
        </w:rPr>
        <w:t>）</w:t>
      </w:r>
      <w:r w:rsidRPr="00FD42FE">
        <w:rPr>
          <w:rFonts w:ascii="Times New Roman" w:eastAsiaTheme="minorEastAsia" w:hAnsi="Times New Roman" w:cs="Times New Roman"/>
          <w:b w:val="0"/>
          <w:color w:val="000000"/>
          <w:szCs w:val="28"/>
        </w:rPr>
        <w:t>表示允许稍有选择，在条件许可时首先应这样做的：</w:t>
      </w:r>
    </w:p>
    <w:p w14:paraId="2C7B7C57" w14:textId="77777777" w:rsidR="00FD42FE" w:rsidRPr="00FD42FE" w:rsidRDefault="00FD42FE" w:rsidP="00FD42FE">
      <w:pPr>
        <w:spacing w:line="240" w:lineRule="auto"/>
        <w:ind w:firstLineChars="300" w:firstLine="840"/>
        <w:rPr>
          <w:rFonts w:ascii="Times New Roman" w:eastAsiaTheme="minorEastAsia" w:hAnsi="Times New Roman" w:cs="Times New Roman"/>
          <w:b w:val="0"/>
          <w:color w:val="000000"/>
          <w:szCs w:val="28"/>
        </w:rPr>
      </w:pPr>
      <w:r w:rsidRPr="00FD42FE">
        <w:rPr>
          <w:rFonts w:ascii="Times New Roman" w:eastAsiaTheme="minorEastAsia" w:hAnsi="Times New Roman" w:cs="Times New Roman"/>
          <w:b w:val="0"/>
          <w:color w:val="000000"/>
          <w:szCs w:val="28"/>
        </w:rPr>
        <w:t>正面</w:t>
      </w:r>
      <w:proofErr w:type="gramStart"/>
      <w:r w:rsidRPr="00FD42FE">
        <w:rPr>
          <w:rFonts w:ascii="Times New Roman" w:eastAsiaTheme="minorEastAsia" w:hAnsi="Times New Roman" w:cs="Times New Roman"/>
          <w:b w:val="0"/>
          <w:color w:val="000000"/>
          <w:szCs w:val="28"/>
        </w:rPr>
        <w:t>词采用</w:t>
      </w:r>
      <w:proofErr w:type="gramEnd"/>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宜</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，反面</w:t>
      </w:r>
      <w:proofErr w:type="gramStart"/>
      <w:r w:rsidRPr="00FD42FE">
        <w:rPr>
          <w:rFonts w:ascii="Times New Roman" w:eastAsiaTheme="minorEastAsia" w:hAnsi="Times New Roman" w:cs="Times New Roman"/>
          <w:b w:val="0"/>
          <w:color w:val="000000"/>
          <w:szCs w:val="28"/>
        </w:rPr>
        <w:t>词采用</w:t>
      </w:r>
      <w:proofErr w:type="gramEnd"/>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不宜</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w:t>
      </w:r>
    </w:p>
    <w:p w14:paraId="185DDD2A" w14:textId="77777777" w:rsidR="00FD42FE" w:rsidRPr="00FD42FE" w:rsidRDefault="00FD42FE" w:rsidP="00FD42FE">
      <w:pPr>
        <w:spacing w:line="240" w:lineRule="auto"/>
        <w:ind w:firstLineChars="300" w:firstLine="843"/>
        <w:rPr>
          <w:rFonts w:ascii="Times New Roman" w:eastAsiaTheme="minorEastAsia" w:hAnsi="Times New Roman" w:cs="Times New Roman"/>
          <w:b w:val="0"/>
          <w:color w:val="000000"/>
          <w:szCs w:val="28"/>
        </w:rPr>
      </w:pPr>
      <w:r w:rsidRPr="00FD42FE">
        <w:rPr>
          <w:rFonts w:ascii="Times New Roman" w:eastAsiaTheme="minorEastAsia" w:hAnsi="Times New Roman" w:cs="Times New Roman" w:hint="eastAsia"/>
          <w:bCs/>
          <w:color w:val="000000"/>
          <w:szCs w:val="28"/>
        </w:rPr>
        <w:t>4</w:t>
      </w:r>
      <w:r w:rsidRPr="00FD42FE">
        <w:rPr>
          <w:rFonts w:ascii="Times New Roman" w:eastAsiaTheme="minorEastAsia" w:hAnsi="Times New Roman" w:cs="Times New Roman" w:hint="eastAsia"/>
          <w:bCs/>
          <w:color w:val="000000"/>
          <w:szCs w:val="28"/>
        </w:rPr>
        <w:t>）</w:t>
      </w:r>
      <w:r w:rsidRPr="00FD42FE">
        <w:rPr>
          <w:rFonts w:ascii="Times New Roman" w:eastAsiaTheme="minorEastAsia" w:hAnsi="Times New Roman" w:cs="Times New Roman"/>
          <w:b w:val="0"/>
          <w:color w:val="000000"/>
          <w:szCs w:val="28"/>
        </w:rPr>
        <w:t>表示有选择，在一定条件下可以这样做的用词，采用</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可</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w:t>
      </w:r>
    </w:p>
    <w:p w14:paraId="63FA59A4" w14:textId="0392E42C" w:rsidR="00FD42FE" w:rsidRPr="00FD42FE" w:rsidRDefault="00FD42FE" w:rsidP="00FD42FE">
      <w:pPr>
        <w:spacing w:line="240" w:lineRule="auto"/>
        <w:ind w:firstLineChars="200" w:firstLine="562"/>
        <w:rPr>
          <w:rFonts w:ascii="Times New Roman" w:eastAsiaTheme="minorEastAsia" w:hAnsi="Times New Roman" w:cs="Times New Roman"/>
          <w:b w:val="0"/>
          <w:color w:val="000000"/>
          <w:szCs w:val="28"/>
        </w:rPr>
      </w:pPr>
      <w:r w:rsidRPr="00FD42FE">
        <w:rPr>
          <w:rFonts w:ascii="黑体" w:eastAsia="黑体" w:hAnsi="黑体" w:cs="Times New Roman"/>
          <w:bCs/>
          <w:color w:val="000000"/>
          <w:szCs w:val="28"/>
        </w:rPr>
        <w:t>2</w:t>
      </w:r>
      <w:r w:rsidRPr="00FD42FE">
        <w:rPr>
          <w:rFonts w:ascii="Times New Roman" w:eastAsiaTheme="minorEastAsia" w:hAnsi="Times New Roman" w:cs="Times New Roman"/>
          <w:b w:val="0"/>
          <w:color w:val="000000"/>
          <w:szCs w:val="28"/>
        </w:rPr>
        <w:t>条文中指明按其他有关标准执行的写法为</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应符合</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的规定</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或</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应按</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执行</w:t>
      </w:r>
      <w:r w:rsidRPr="00FD42FE">
        <w:rPr>
          <w:rFonts w:ascii="Times New Roman" w:eastAsiaTheme="minorEastAsia" w:hAnsi="Times New Roman" w:cs="Times New Roman"/>
          <w:b w:val="0"/>
          <w:color w:val="000000"/>
          <w:szCs w:val="28"/>
        </w:rPr>
        <w:t>”</w:t>
      </w:r>
      <w:r w:rsidRPr="00FD42FE">
        <w:rPr>
          <w:rFonts w:ascii="Times New Roman" w:eastAsiaTheme="minorEastAsia" w:hAnsi="Times New Roman" w:cs="Times New Roman"/>
          <w:b w:val="0"/>
          <w:color w:val="000000"/>
          <w:szCs w:val="28"/>
        </w:rPr>
        <w:t>。</w:t>
      </w:r>
      <w:bookmarkEnd w:id="76"/>
    </w:p>
    <w:p w14:paraId="164DCA10" w14:textId="77777777" w:rsidR="00FD42FE" w:rsidRPr="00FD42FE" w:rsidRDefault="00FD42FE" w:rsidP="00FD42FE">
      <w:pPr>
        <w:spacing w:line="240" w:lineRule="auto"/>
        <w:rPr>
          <w:rFonts w:ascii="Times New Roman" w:eastAsiaTheme="minorEastAsia" w:hAnsi="Times New Roman" w:cs="Times New Roman"/>
        </w:rPr>
      </w:pPr>
    </w:p>
    <w:p w14:paraId="24153DD8" w14:textId="77777777" w:rsidR="00B6232F" w:rsidRDefault="00B6232F">
      <w:pPr>
        <w:widowControl/>
        <w:spacing w:line="240" w:lineRule="auto"/>
        <w:jc w:val="left"/>
        <w:rPr>
          <w:rFonts w:ascii="黑体" w:eastAsia="黑体" w:hAnsi="黑体" w:cs="Times New Roman"/>
          <w:color w:val="000000"/>
          <w:spacing w:val="8"/>
          <w:kern w:val="0"/>
          <w:szCs w:val="28"/>
        </w:rPr>
      </w:pPr>
      <w:bookmarkStart w:id="77" w:name="_Toc33798184"/>
      <w:bookmarkStart w:id="78" w:name="_Toc36923026"/>
      <w:bookmarkStart w:id="79" w:name="_Toc37330965"/>
      <w:r>
        <w:rPr>
          <w:rFonts w:ascii="黑体" w:eastAsia="黑体" w:hAnsi="黑体" w:cs="Times New Roman"/>
          <w:color w:val="000000"/>
          <w:spacing w:val="8"/>
          <w:kern w:val="0"/>
          <w:szCs w:val="28"/>
        </w:rPr>
        <w:br w:type="page"/>
      </w:r>
    </w:p>
    <w:p w14:paraId="255FE99A" w14:textId="76CFFC76" w:rsidR="00DB5100" w:rsidRPr="00DB5100" w:rsidRDefault="00DB5100" w:rsidP="00DB5100">
      <w:pPr>
        <w:keepNext/>
        <w:keepLines/>
        <w:adjustRightInd w:val="0"/>
        <w:spacing w:beforeLines="50" w:before="156" w:afterLines="50" w:after="156" w:line="240" w:lineRule="auto"/>
        <w:jc w:val="center"/>
        <w:outlineLvl w:val="0"/>
        <w:rPr>
          <w:rFonts w:ascii="黑体" w:eastAsia="黑体" w:hAnsi="黑体" w:cs="Times New Roman"/>
          <w:color w:val="000000"/>
          <w:spacing w:val="8"/>
          <w:kern w:val="0"/>
          <w:szCs w:val="28"/>
        </w:rPr>
      </w:pPr>
      <w:r w:rsidRPr="00DB5100">
        <w:rPr>
          <w:rFonts w:ascii="黑体" w:eastAsia="黑体" w:hAnsi="黑体" w:cs="Times New Roman"/>
          <w:color w:val="000000"/>
          <w:spacing w:val="8"/>
          <w:kern w:val="0"/>
          <w:szCs w:val="28"/>
        </w:rPr>
        <w:t>引用标准名录</w:t>
      </w:r>
      <w:bookmarkEnd w:id="77"/>
      <w:bookmarkEnd w:id="78"/>
      <w:bookmarkEnd w:id="79"/>
    </w:p>
    <w:p w14:paraId="66A04FDE"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bookmarkStart w:id="80" w:name="_Toc54668910"/>
      <w:bookmarkStart w:id="81" w:name="_Toc182236663"/>
      <w:bookmarkStart w:id="82" w:name="_Toc520419525"/>
      <w:bookmarkStart w:id="83" w:name="_Toc529214104"/>
      <w:r w:rsidRPr="00106EDF">
        <w:rPr>
          <w:rFonts w:ascii="Times New Roman" w:eastAsiaTheme="minorEastAsia" w:hAnsi="Times New Roman" w:cs="Times New Roman" w:hint="eastAsia"/>
          <w:b w:val="0"/>
          <w:szCs w:val="24"/>
        </w:rPr>
        <w:t>《生活饮用水卫生标准》</w:t>
      </w:r>
      <w:r w:rsidRPr="00106EDF">
        <w:rPr>
          <w:rFonts w:ascii="Times New Roman" w:eastAsiaTheme="minorEastAsia" w:hAnsi="Times New Roman" w:cs="Times New Roman" w:hint="eastAsia"/>
          <w:b w:val="0"/>
          <w:szCs w:val="24"/>
        </w:rPr>
        <w:t>GB 5749</w:t>
      </w:r>
    </w:p>
    <w:p w14:paraId="2F24DC21"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《卫生陶瓷》</w:t>
      </w:r>
      <w:r w:rsidRPr="00106EDF">
        <w:rPr>
          <w:rFonts w:ascii="Times New Roman" w:eastAsiaTheme="minorEastAsia" w:hAnsi="Times New Roman" w:cs="Times New Roman" w:hint="eastAsia"/>
          <w:b w:val="0"/>
          <w:szCs w:val="24"/>
        </w:rPr>
        <w:t>GB 6952</w:t>
      </w:r>
    </w:p>
    <w:p w14:paraId="341DA7B8"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《农村生活饮用水量卫生标准》</w:t>
      </w:r>
      <w:r w:rsidRPr="00106EDF">
        <w:rPr>
          <w:rFonts w:ascii="Times New Roman" w:eastAsiaTheme="minorEastAsia" w:hAnsi="Times New Roman" w:cs="Times New Roman" w:hint="eastAsia"/>
          <w:b w:val="0"/>
          <w:szCs w:val="24"/>
        </w:rPr>
        <w:t>GB/T 11730</w:t>
      </w:r>
    </w:p>
    <w:p w14:paraId="70B80D7D"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《城市污水再生利用城市杂用水水质》</w:t>
      </w:r>
      <w:r w:rsidRPr="00106EDF">
        <w:rPr>
          <w:rFonts w:ascii="Times New Roman" w:eastAsiaTheme="minorEastAsia" w:hAnsi="Times New Roman" w:cs="Times New Roman" w:hint="eastAsia"/>
          <w:b w:val="0"/>
          <w:szCs w:val="24"/>
        </w:rPr>
        <w:t>GB/T 18920</w:t>
      </w:r>
    </w:p>
    <w:p w14:paraId="5FEA77D5"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《农村公共厕所建设与管理规范》</w:t>
      </w:r>
      <w:r w:rsidRPr="00106EDF">
        <w:rPr>
          <w:rFonts w:ascii="Times New Roman" w:eastAsiaTheme="minorEastAsia" w:hAnsi="Times New Roman" w:cs="Times New Roman" w:hint="eastAsia"/>
          <w:b w:val="0"/>
          <w:szCs w:val="24"/>
        </w:rPr>
        <w:t>GB/T 38353-2019</w:t>
      </w:r>
    </w:p>
    <w:p w14:paraId="4104174C"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《木结构设计标准》</w:t>
      </w:r>
      <w:r w:rsidRPr="00106EDF">
        <w:rPr>
          <w:rFonts w:ascii="Times New Roman" w:eastAsiaTheme="minorEastAsia" w:hAnsi="Times New Roman" w:cs="Times New Roman" w:hint="eastAsia"/>
          <w:b w:val="0"/>
          <w:szCs w:val="24"/>
        </w:rPr>
        <w:t>GB 50005</w:t>
      </w:r>
    </w:p>
    <w:p w14:paraId="54FE8E2F"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《混凝土结构设计规范》</w:t>
      </w:r>
      <w:r w:rsidRPr="00106EDF">
        <w:rPr>
          <w:rFonts w:ascii="Times New Roman" w:eastAsiaTheme="minorEastAsia" w:hAnsi="Times New Roman" w:cs="Times New Roman" w:hint="eastAsia"/>
          <w:b w:val="0"/>
          <w:szCs w:val="24"/>
        </w:rPr>
        <w:t>GB 50010</w:t>
      </w:r>
    </w:p>
    <w:p w14:paraId="44A1772B"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《建筑抗震设计规范》</w:t>
      </w:r>
      <w:r w:rsidRPr="00106EDF">
        <w:rPr>
          <w:rFonts w:ascii="Times New Roman" w:eastAsiaTheme="minorEastAsia" w:hAnsi="Times New Roman" w:cs="Times New Roman" w:hint="eastAsia"/>
          <w:b w:val="0"/>
          <w:szCs w:val="24"/>
        </w:rPr>
        <w:t>GB 50011</w:t>
      </w:r>
    </w:p>
    <w:p w14:paraId="01657B26"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《建筑给水排水设计标准》</w:t>
      </w:r>
      <w:r w:rsidRPr="00106EDF">
        <w:rPr>
          <w:rFonts w:ascii="Times New Roman" w:eastAsiaTheme="minorEastAsia" w:hAnsi="Times New Roman" w:cs="Times New Roman" w:hint="eastAsia"/>
          <w:b w:val="0"/>
          <w:szCs w:val="24"/>
        </w:rPr>
        <w:t>GB 50015</w:t>
      </w:r>
    </w:p>
    <w:p w14:paraId="2D322212"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《建筑设计防火规范》</w:t>
      </w:r>
      <w:r w:rsidRPr="00106EDF">
        <w:rPr>
          <w:rFonts w:ascii="Times New Roman" w:eastAsiaTheme="minorEastAsia" w:hAnsi="Times New Roman" w:cs="Times New Roman" w:hint="eastAsia"/>
          <w:b w:val="0"/>
          <w:szCs w:val="24"/>
        </w:rPr>
        <w:t>GB 50016</w:t>
      </w:r>
    </w:p>
    <w:p w14:paraId="7751C808"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《钢结构设计标准》</w:t>
      </w:r>
      <w:r w:rsidRPr="00106EDF">
        <w:rPr>
          <w:rFonts w:ascii="Times New Roman" w:eastAsiaTheme="minorEastAsia" w:hAnsi="Times New Roman" w:cs="Times New Roman" w:hint="eastAsia"/>
          <w:b w:val="0"/>
          <w:szCs w:val="24"/>
        </w:rPr>
        <w:t>GB 50017</w:t>
      </w:r>
    </w:p>
    <w:p w14:paraId="1773C8CB"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《建筑地基基础工程施工质量验收标准》</w:t>
      </w:r>
      <w:r w:rsidRPr="00106EDF">
        <w:rPr>
          <w:rFonts w:ascii="Times New Roman" w:eastAsiaTheme="minorEastAsia" w:hAnsi="Times New Roman" w:cs="Times New Roman" w:hint="eastAsia"/>
          <w:b w:val="0"/>
          <w:szCs w:val="24"/>
        </w:rPr>
        <w:t>GB 50202</w:t>
      </w:r>
    </w:p>
    <w:p w14:paraId="4FEAC293"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《砌体结构工程施工质量验收规范》</w:t>
      </w:r>
      <w:r w:rsidRPr="00106EDF">
        <w:rPr>
          <w:rFonts w:ascii="Times New Roman" w:eastAsiaTheme="minorEastAsia" w:hAnsi="Times New Roman" w:cs="Times New Roman" w:hint="eastAsia"/>
          <w:b w:val="0"/>
          <w:szCs w:val="24"/>
        </w:rPr>
        <w:t xml:space="preserve">GB 50203 </w:t>
      </w:r>
    </w:p>
    <w:p w14:paraId="7C376F65"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《混凝土结构工程施工质量验收规范》</w:t>
      </w:r>
      <w:r w:rsidRPr="00106EDF">
        <w:rPr>
          <w:rFonts w:ascii="Times New Roman" w:eastAsiaTheme="minorEastAsia" w:hAnsi="Times New Roman" w:cs="Times New Roman" w:hint="eastAsia"/>
          <w:b w:val="0"/>
          <w:szCs w:val="24"/>
        </w:rPr>
        <w:t>GB 50204</w:t>
      </w:r>
    </w:p>
    <w:p w14:paraId="75B96867"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《建筑给水排水及采暖工程施工质量验收规范》</w:t>
      </w:r>
      <w:r w:rsidRPr="00106EDF">
        <w:rPr>
          <w:rFonts w:ascii="Times New Roman" w:eastAsiaTheme="minorEastAsia" w:hAnsi="Times New Roman" w:cs="Times New Roman" w:hint="eastAsia"/>
          <w:b w:val="0"/>
          <w:szCs w:val="24"/>
        </w:rPr>
        <w:t xml:space="preserve">GB 50242 </w:t>
      </w:r>
    </w:p>
    <w:p w14:paraId="64E73B37"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《给水排水管道工程施工及验收规范》</w:t>
      </w:r>
      <w:r w:rsidRPr="00106EDF">
        <w:rPr>
          <w:rFonts w:ascii="Times New Roman" w:eastAsiaTheme="minorEastAsia" w:hAnsi="Times New Roman" w:cs="Times New Roman" w:hint="eastAsia"/>
          <w:b w:val="0"/>
          <w:szCs w:val="24"/>
        </w:rPr>
        <w:t>GB 50268</w:t>
      </w:r>
    </w:p>
    <w:p w14:paraId="15D79A4E"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《给水排水构筑物施工及验收规范》</w:t>
      </w:r>
      <w:r w:rsidRPr="00106EDF">
        <w:rPr>
          <w:rFonts w:ascii="Times New Roman" w:eastAsiaTheme="minorEastAsia" w:hAnsi="Times New Roman" w:cs="Times New Roman" w:hint="eastAsia"/>
          <w:b w:val="0"/>
          <w:szCs w:val="24"/>
        </w:rPr>
        <w:t xml:space="preserve">GB 50141 </w:t>
      </w:r>
    </w:p>
    <w:p w14:paraId="0B475657"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《砌体结构工程施工质量验收规范》</w:t>
      </w:r>
      <w:r w:rsidRPr="00106EDF">
        <w:rPr>
          <w:rFonts w:ascii="Times New Roman" w:eastAsiaTheme="minorEastAsia" w:hAnsi="Times New Roman" w:cs="Times New Roman" w:hint="eastAsia"/>
          <w:b w:val="0"/>
          <w:szCs w:val="24"/>
        </w:rPr>
        <w:t>GB 50203</w:t>
      </w:r>
    </w:p>
    <w:p w14:paraId="4AC7FD54"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《混凝土工程施工质量验收规范》</w:t>
      </w:r>
      <w:r w:rsidRPr="00106EDF">
        <w:rPr>
          <w:rFonts w:ascii="Times New Roman" w:eastAsiaTheme="minorEastAsia" w:hAnsi="Times New Roman" w:cs="Times New Roman" w:hint="eastAsia"/>
          <w:b w:val="0"/>
          <w:szCs w:val="24"/>
        </w:rPr>
        <w:t>GB 50204</w:t>
      </w:r>
    </w:p>
    <w:p w14:paraId="754E626B"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《钢结构工程施工质量验收标准》</w:t>
      </w:r>
      <w:r w:rsidRPr="00106EDF">
        <w:rPr>
          <w:rFonts w:ascii="Times New Roman" w:eastAsiaTheme="minorEastAsia" w:hAnsi="Times New Roman" w:cs="Times New Roman" w:hint="eastAsia"/>
          <w:b w:val="0"/>
          <w:szCs w:val="24"/>
        </w:rPr>
        <w:t>GB 50205</w:t>
      </w:r>
    </w:p>
    <w:p w14:paraId="5B229A15"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《木结构工程施工质量验收规范》</w:t>
      </w:r>
      <w:r w:rsidRPr="00106EDF">
        <w:rPr>
          <w:rFonts w:ascii="Times New Roman" w:eastAsiaTheme="minorEastAsia" w:hAnsi="Times New Roman" w:cs="Times New Roman" w:hint="eastAsia"/>
          <w:b w:val="0"/>
          <w:szCs w:val="24"/>
        </w:rPr>
        <w:t>GB 50206</w:t>
      </w:r>
    </w:p>
    <w:p w14:paraId="597DF12B"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《屋面工程质量验收规范》</w:t>
      </w:r>
      <w:r w:rsidRPr="00106EDF">
        <w:rPr>
          <w:rFonts w:ascii="Times New Roman" w:eastAsiaTheme="minorEastAsia" w:hAnsi="Times New Roman" w:cs="Times New Roman" w:hint="eastAsia"/>
          <w:b w:val="0"/>
          <w:szCs w:val="24"/>
        </w:rPr>
        <w:t>GB50207</w:t>
      </w:r>
    </w:p>
    <w:p w14:paraId="4F99DAC8"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《建筑地面工程施工质量验收规范》</w:t>
      </w:r>
      <w:r w:rsidRPr="00106EDF">
        <w:rPr>
          <w:rFonts w:ascii="Times New Roman" w:eastAsiaTheme="minorEastAsia" w:hAnsi="Times New Roman" w:cs="Times New Roman" w:hint="eastAsia"/>
          <w:b w:val="0"/>
          <w:szCs w:val="24"/>
        </w:rPr>
        <w:t>GB50209</w:t>
      </w:r>
    </w:p>
    <w:p w14:paraId="5C6B1487"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《建筑装饰装修工程质量验收规范》</w:t>
      </w:r>
      <w:r w:rsidRPr="00106EDF">
        <w:rPr>
          <w:rFonts w:ascii="Times New Roman" w:eastAsiaTheme="minorEastAsia" w:hAnsi="Times New Roman" w:cs="Times New Roman" w:hint="eastAsia"/>
          <w:b w:val="0"/>
          <w:szCs w:val="24"/>
        </w:rPr>
        <w:t>GB50210</w:t>
      </w:r>
    </w:p>
    <w:p w14:paraId="12FF7223"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《建筑工程质量验收统一标准》</w:t>
      </w:r>
      <w:r w:rsidRPr="00106EDF">
        <w:rPr>
          <w:rFonts w:ascii="Times New Roman" w:eastAsiaTheme="minorEastAsia" w:hAnsi="Times New Roman" w:cs="Times New Roman" w:hint="eastAsia"/>
          <w:b w:val="0"/>
          <w:szCs w:val="24"/>
        </w:rPr>
        <w:t>GB 50300</w:t>
      </w:r>
    </w:p>
    <w:p w14:paraId="6CCA5C30"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《建筑边坡工程技术规范》</w:t>
      </w:r>
      <w:r w:rsidRPr="00106EDF">
        <w:rPr>
          <w:rFonts w:ascii="Times New Roman" w:eastAsiaTheme="minorEastAsia" w:hAnsi="Times New Roman" w:cs="Times New Roman" w:hint="eastAsia"/>
          <w:b w:val="0"/>
          <w:szCs w:val="24"/>
        </w:rPr>
        <w:t>GB 50330</w:t>
      </w:r>
    </w:p>
    <w:p w14:paraId="2A3F9579"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《无障碍设计规范》</w:t>
      </w:r>
      <w:r w:rsidRPr="00106EDF">
        <w:rPr>
          <w:rFonts w:ascii="Times New Roman" w:eastAsiaTheme="minorEastAsia" w:hAnsi="Times New Roman" w:cs="Times New Roman" w:hint="eastAsia"/>
          <w:b w:val="0"/>
          <w:szCs w:val="24"/>
        </w:rPr>
        <w:t>GB 50763</w:t>
      </w:r>
    </w:p>
    <w:p w14:paraId="64561C7F"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《工程结构通用规范》</w:t>
      </w:r>
      <w:r w:rsidRPr="00106EDF">
        <w:rPr>
          <w:rFonts w:ascii="Times New Roman" w:eastAsiaTheme="minorEastAsia" w:hAnsi="Times New Roman" w:cs="Times New Roman" w:hint="eastAsia"/>
          <w:b w:val="0"/>
          <w:szCs w:val="24"/>
        </w:rPr>
        <w:t>GB 55001</w:t>
      </w:r>
    </w:p>
    <w:p w14:paraId="5690104C"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《建筑与市政工程抗震通用规范》</w:t>
      </w:r>
      <w:r w:rsidRPr="00106EDF">
        <w:rPr>
          <w:rFonts w:ascii="Times New Roman" w:eastAsiaTheme="minorEastAsia" w:hAnsi="Times New Roman" w:cs="Times New Roman" w:hint="eastAsia"/>
          <w:b w:val="0"/>
          <w:szCs w:val="24"/>
        </w:rPr>
        <w:t>GB 55002</w:t>
      </w:r>
    </w:p>
    <w:p w14:paraId="6FCE1D7B"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《建筑与市政地基基础通用规范》</w:t>
      </w:r>
      <w:r w:rsidRPr="00106EDF">
        <w:rPr>
          <w:rFonts w:ascii="Times New Roman" w:eastAsiaTheme="minorEastAsia" w:hAnsi="Times New Roman" w:cs="Times New Roman" w:hint="eastAsia"/>
          <w:b w:val="0"/>
          <w:szCs w:val="24"/>
        </w:rPr>
        <w:t>GB 55003</w:t>
      </w:r>
    </w:p>
    <w:p w14:paraId="514DEAC6"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《木结构通用规范》</w:t>
      </w:r>
      <w:r w:rsidRPr="00106EDF">
        <w:rPr>
          <w:rFonts w:ascii="Times New Roman" w:eastAsiaTheme="minorEastAsia" w:hAnsi="Times New Roman" w:cs="Times New Roman" w:hint="eastAsia"/>
          <w:b w:val="0"/>
          <w:szCs w:val="24"/>
        </w:rPr>
        <w:t>GB 55005</w:t>
      </w:r>
    </w:p>
    <w:p w14:paraId="353487C5"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《钢结构通用规范》</w:t>
      </w:r>
      <w:r w:rsidRPr="00106EDF">
        <w:rPr>
          <w:rFonts w:ascii="Times New Roman" w:eastAsiaTheme="minorEastAsia" w:hAnsi="Times New Roman" w:cs="Times New Roman" w:hint="eastAsia"/>
          <w:b w:val="0"/>
          <w:szCs w:val="24"/>
        </w:rPr>
        <w:t>GB 55006</w:t>
      </w:r>
    </w:p>
    <w:p w14:paraId="3B49623D"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《砌体结构通用规范》</w:t>
      </w:r>
      <w:r w:rsidRPr="00106EDF">
        <w:rPr>
          <w:rFonts w:ascii="Times New Roman" w:eastAsiaTheme="minorEastAsia" w:hAnsi="Times New Roman" w:cs="Times New Roman" w:hint="eastAsia"/>
          <w:b w:val="0"/>
          <w:szCs w:val="24"/>
        </w:rPr>
        <w:t>GB 55007</w:t>
      </w:r>
    </w:p>
    <w:p w14:paraId="094A978E"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《混凝土结构通用规范》</w:t>
      </w:r>
      <w:r w:rsidRPr="00106EDF">
        <w:rPr>
          <w:rFonts w:ascii="Times New Roman" w:eastAsiaTheme="minorEastAsia" w:hAnsi="Times New Roman" w:cs="Times New Roman" w:hint="eastAsia"/>
          <w:b w:val="0"/>
          <w:szCs w:val="24"/>
        </w:rPr>
        <w:t>GB 55008</w:t>
      </w:r>
    </w:p>
    <w:p w14:paraId="0DA4CA74"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《建筑荷载规范》</w:t>
      </w:r>
      <w:r w:rsidRPr="00106EDF">
        <w:rPr>
          <w:rFonts w:ascii="Times New Roman" w:eastAsiaTheme="minorEastAsia" w:hAnsi="Times New Roman" w:cs="Times New Roman" w:hint="eastAsia"/>
          <w:b w:val="0"/>
          <w:szCs w:val="24"/>
        </w:rPr>
        <w:t>GB 50009</w:t>
      </w:r>
    </w:p>
    <w:p w14:paraId="05F76989"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《给水排水工程构筑物结构设计规范》</w:t>
      </w:r>
      <w:r w:rsidRPr="00106EDF">
        <w:rPr>
          <w:rFonts w:ascii="Times New Roman" w:eastAsiaTheme="minorEastAsia" w:hAnsi="Times New Roman" w:cs="Times New Roman" w:hint="eastAsia"/>
          <w:b w:val="0"/>
          <w:szCs w:val="24"/>
        </w:rPr>
        <w:t>GB 50069</w:t>
      </w:r>
    </w:p>
    <w:p w14:paraId="7F985261"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《建筑与市政工程无障碍通用规范》</w:t>
      </w:r>
      <w:r w:rsidRPr="00106EDF">
        <w:rPr>
          <w:rFonts w:ascii="Times New Roman" w:eastAsiaTheme="minorEastAsia" w:hAnsi="Times New Roman" w:cs="Times New Roman" w:hint="eastAsia"/>
          <w:b w:val="0"/>
          <w:szCs w:val="24"/>
        </w:rPr>
        <w:t>GB 55019</w:t>
      </w:r>
    </w:p>
    <w:p w14:paraId="119D5A7D"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《农村三格式户厕建设技术规范》</w:t>
      </w:r>
      <w:r w:rsidRPr="00106EDF">
        <w:rPr>
          <w:rFonts w:ascii="Times New Roman" w:eastAsiaTheme="minorEastAsia" w:hAnsi="Times New Roman" w:cs="Times New Roman" w:hint="eastAsia"/>
          <w:b w:val="0"/>
          <w:szCs w:val="24"/>
        </w:rPr>
        <w:t>GB/T 38836-2020</w:t>
      </w:r>
    </w:p>
    <w:p w14:paraId="5CA51BA4"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《建筑排水用硬聚氯乙烯</w:t>
      </w:r>
      <w:r w:rsidRPr="00106EDF">
        <w:rPr>
          <w:rFonts w:ascii="Times New Roman" w:eastAsiaTheme="minorEastAsia" w:hAnsi="Times New Roman" w:cs="Times New Roman" w:hint="eastAsia"/>
          <w:b w:val="0"/>
          <w:szCs w:val="24"/>
        </w:rPr>
        <w:t>(PVC-U)</w:t>
      </w:r>
      <w:r w:rsidRPr="00106EDF">
        <w:rPr>
          <w:rFonts w:ascii="Times New Roman" w:eastAsiaTheme="minorEastAsia" w:hAnsi="Times New Roman" w:cs="Times New Roman" w:hint="eastAsia"/>
          <w:b w:val="0"/>
          <w:szCs w:val="24"/>
        </w:rPr>
        <w:t>管材》</w:t>
      </w:r>
      <w:r w:rsidRPr="00106EDF">
        <w:rPr>
          <w:rFonts w:ascii="Times New Roman" w:eastAsiaTheme="minorEastAsia" w:hAnsi="Times New Roman" w:cs="Times New Roman" w:hint="eastAsia"/>
          <w:b w:val="0"/>
          <w:szCs w:val="24"/>
        </w:rPr>
        <w:t>GB/T 5836.1</w:t>
      </w:r>
    </w:p>
    <w:p w14:paraId="45223F31"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《建筑排水用硬聚氯乙烯</w:t>
      </w:r>
      <w:r w:rsidRPr="00106EDF">
        <w:rPr>
          <w:rFonts w:ascii="Times New Roman" w:eastAsiaTheme="minorEastAsia" w:hAnsi="Times New Roman" w:cs="Times New Roman" w:hint="eastAsia"/>
          <w:b w:val="0"/>
          <w:szCs w:val="24"/>
        </w:rPr>
        <w:t>(PVC-U)</w:t>
      </w:r>
      <w:r w:rsidRPr="00106EDF">
        <w:rPr>
          <w:rFonts w:ascii="Times New Roman" w:eastAsiaTheme="minorEastAsia" w:hAnsi="Times New Roman" w:cs="Times New Roman" w:hint="eastAsia"/>
          <w:b w:val="0"/>
          <w:szCs w:val="24"/>
        </w:rPr>
        <w:t>管件》</w:t>
      </w:r>
      <w:r w:rsidRPr="00106EDF">
        <w:rPr>
          <w:rFonts w:ascii="Times New Roman" w:eastAsiaTheme="minorEastAsia" w:hAnsi="Times New Roman" w:cs="Times New Roman" w:hint="eastAsia"/>
          <w:b w:val="0"/>
          <w:szCs w:val="24"/>
        </w:rPr>
        <w:t>GB/T 5836.2</w:t>
      </w:r>
    </w:p>
    <w:p w14:paraId="4DDF01C2"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《公共厕所卫生规范</w:t>
      </w:r>
      <w:r w:rsidRPr="00106EDF">
        <w:rPr>
          <w:rFonts w:ascii="Times New Roman" w:eastAsiaTheme="minorEastAsia" w:hAnsi="Times New Roman" w:cs="Times New Roman" w:hint="eastAsia"/>
          <w:b w:val="0"/>
          <w:szCs w:val="24"/>
        </w:rPr>
        <w:t xml:space="preserve"> </w:t>
      </w:r>
      <w:r w:rsidRPr="00106EDF">
        <w:rPr>
          <w:rFonts w:ascii="Times New Roman" w:eastAsiaTheme="minorEastAsia" w:hAnsi="Times New Roman" w:cs="Times New Roman" w:hint="eastAsia"/>
          <w:b w:val="0"/>
          <w:szCs w:val="24"/>
        </w:rPr>
        <w:t>》</w:t>
      </w:r>
      <w:r w:rsidRPr="00106EDF">
        <w:rPr>
          <w:rFonts w:ascii="Times New Roman" w:eastAsiaTheme="minorEastAsia" w:hAnsi="Times New Roman" w:cs="Times New Roman" w:hint="eastAsia"/>
          <w:b w:val="0"/>
          <w:szCs w:val="24"/>
        </w:rPr>
        <w:t>GB/T 17217</w:t>
      </w:r>
    </w:p>
    <w:p w14:paraId="7F5349D6"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《农村户厕卫生规范》</w:t>
      </w:r>
      <w:r w:rsidRPr="00106EDF">
        <w:rPr>
          <w:rFonts w:ascii="Times New Roman" w:eastAsiaTheme="minorEastAsia" w:hAnsi="Times New Roman" w:cs="Times New Roman" w:hint="eastAsia"/>
          <w:b w:val="0"/>
          <w:szCs w:val="24"/>
        </w:rPr>
        <w:t>GB 19379</w:t>
      </w:r>
    </w:p>
    <w:p w14:paraId="39449931"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《节水型卫生洁具》</w:t>
      </w:r>
      <w:r w:rsidRPr="00106EDF">
        <w:rPr>
          <w:rFonts w:ascii="Times New Roman" w:eastAsiaTheme="minorEastAsia" w:hAnsi="Times New Roman" w:cs="Times New Roman" w:hint="eastAsia"/>
          <w:b w:val="0"/>
          <w:szCs w:val="24"/>
        </w:rPr>
        <w:t>GB/T 31436</w:t>
      </w:r>
    </w:p>
    <w:p w14:paraId="17B5CFC9"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《冷热水用聚丙烯管道系统</w:t>
      </w:r>
      <w:r w:rsidRPr="00106EDF">
        <w:rPr>
          <w:rFonts w:ascii="Times New Roman" w:eastAsiaTheme="minorEastAsia" w:hAnsi="Times New Roman" w:cs="Times New Roman" w:hint="eastAsia"/>
          <w:b w:val="0"/>
          <w:szCs w:val="24"/>
        </w:rPr>
        <w:t xml:space="preserve"> </w:t>
      </w:r>
      <w:r w:rsidRPr="00106EDF">
        <w:rPr>
          <w:rFonts w:ascii="Times New Roman" w:eastAsiaTheme="minorEastAsia" w:hAnsi="Times New Roman" w:cs="Times New Roman" w:hint="eastAsia"/>
          <w:b w:val="0"/>
          <w:szCs w:val="24"/>
        </w:rPr>
        <w:t>第</w:t>
      </w:r>
      <w:r w:rsidRPr="00106EDF">
        <w:rPr>
          <w:rFonts w:ascii="Times New Roman" w:eastAsiaTheme="minorEastAsia" w:hAnsi="Times New Roman" w:cs="Times New Roman" w:hint="eastAsia"/>
          <w:b w:val="0"/>
          <w:szCs w:val="24"/>
        </w:rPr>
        <w:t>2</w:t>
      </w:r>
      <w:r w:rsidRPr="00106EDF">
        <w:rPr>
          <w:rFonts w:ascii="Times New Roman" w:eastAsiaTheme="minorEastAsia" w:hAnsi="Times New Roman" w:cs="Times New Roman" w:hint="eastAsia"/>
          <w:b w:val="0"/>
          <w:szCs w:val="24"/>
        </w:rPr>
        <w:t>部分：管材》</w:t>
      </w:r>
      <w:r w:rsidRPr="00106EDF">
        <w:rPr>
          <w:rFonts w:ascii="Times New Roman" w:eastAsiaTheme="minorEastAsia" w:hAnsi="Times New Roman" w:cs="Times New Roman" w:hint="eastAsia"/>
          <w:b w:val="0"/>
          <w:szCs w:val="24"/>
        </w:rPr>
        <w:t>GB/T 18472.2</w:t>
      </w:r>
    </w:p>
    <w:p w14:paraId="34F10379"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《冷热水用聚丙烯管道系统</w:t>
      </w:r>
      <w:r w:rsidRPr="00106EDF">
        <w:rPr>
          <w:rFonts w:ascii="Times New Roman" w:eastAsiaTheme="minorEastAsia" w:hAnsi="Times New Roman" w:cs="Times New Roman" w:hint="eastAsia"/>
          <w:b w:val="0"/>
          <w:szCs w:val="24"/>
        </w:rPr>
        <w:t xml:space="preserve"> </w:t>
      </w:r>
      <w:r w:rsidRPr="00106EDF">
        <w:rPr>
          <w:rFonts w:ascii="Times New Roman" w:eastAsiaTheme="minorEastAsia" w:hAnsi="Times New Roman" w:cs="Times New Roman" w:hint="eastAsia"/>
          <w:b w:val="0"/>
          <w:szCs w:val="24"/>
        </w:rPr>
        <w:t>第</w:t>
      </w:r>
      <w:r w:rsidRPr="00106EDF">
        <w:rPr>
          <w:rFonts w:ascii="Times New Roman" w:eastAsiaTheme="minorEastAsia" w:hAnsi="Times New Roman" w:cs="Times New Roman" w:hint="eastAsia"/>
          <w:b w:val="0"/>
          <w:szCs w:val="24"/>
        </w:rPr>
        <w:t>3</w:t>
      </w:r>
      <w:r w:rsidRPr="00106EDF">
        <w:rPr>
          <w:rFonts w:ascii="Times New Roman" w:eastAsiaTheme="minorEastAsia" w:hAnsi="Times New Roman" w:cs="Times New Roman" w:hint="eastAsia"/>
          <w:b w:val="0"/>
          <w:szCs w:val="24"/>
        </w:rPr>
        <w:t>部分：管件》</w:t>
      </w:r>
      <w:r w:rsidRPr="00106EDF">
        <w:rPr>
          <w:rFonts w:ascii="Times New Roman" w:eastAsiaTheme="minorEastAsia" w:hAnsi="Times New Roman" w:cs="Times New Roman" w:hint="eastAsia"/>
          <w:b w:val="0"/>
          <w:szCs w:val="24"/>
        </w:rPr>
        <w:t>GB/T 18742.3</w:t>
      </w:r>
    </w:p>
    <w:p w14:paraId="1D1F0E4E"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《镇</w:t>
      </w:r>
      <w:r w:rsidRPr="00106EDF">
        <w:rPr>
          <w:rFonts w:ascii="Times New Roman" w:eastAsiaTheme="minorEastAsia" w:hAnsi="Times New Roman" w:cs="Times New Roman" w:hint="eastAsia"/>
          <w:b w:val="0"/>
          <w:szCs w:val="24"/>
        </w:rPr>
        <w:t>(</w:t>
      </w:r>
      <w:r w:rsidRPr="00106EDF">
        <w:rPr>
          <w:rFonts w:ascii="Times New Roman" w:eastAsiaTheme="minorEastAsia" w:hAnsi="Times New Roman" w:cs="Times New Roman" w:hint="eastAsia"/>
          <w:b w:val="0"/>
          <w:szCs w:val="24"/>
        </w:rPr>
        <w:t>乡</w:t>
      </w:r>
      <w:r w:rsidRPr="00106EDF">
        <w:rPr>
          <w:rFonts w:ascii="Times New Roman" w:eastAsiaTheme="minorEastAsia" w:hAnsi="Times New Roman" w:cs="Times New Roman" w:hint="eastAsia"/>
          <w:b w:val="0"/>
          <w:szCs w:val="24"/>
        </w:rPr>
        <w:t>)</w:t>
      </w:r>
      <w:r w:rsidRPr="00106EDF">
        <w:rPr>
          <w:rFonts w:ascii="Times New Roman" w:eastAsiaTheme="minorEastAsia" w:hAnsi="Times New Roman" w:cs="Times New Roman" w:hint="eastAsia"/>
          <w:b w:val="0"/>
          <w:szCs w:val="24"/>
        </w:rPr>
        <w:t>村排水工程技术规程》</w:t>
      </w:r>
      <w:r w:rsidRPr="00106EDF">
        <w:rPr>
          <w:rFonts w:ascii="Times New Roman" w:eastAsiaTheme="minorEastAsia" w:hAnsi="Times New Roman" w:cs="Times New Roman" w:hint="eastAsia"/>
          <w:b w:val="0"/>
          <w:szCs w:val="24"/>
        </w:rPr>
        <w:t>CJJ 124-2008</w:t>
      </w:r>
    </w:p>
    <w:p w14:paraId="4B74758A"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《环境卫生图形符号标准》</w:t>
      </w:r>
      <w:r w:rsidRPr="00106EDF">
        <w:rPr>
          <w:rFonts w:ascii="Times New Roman" w:eastAsiaTheme="minorEastAsia" w:hAnsi="Times New Roman" w:cs="Times New Roman" w:hint="eastAsia"/>
          <w:b w:val="0"/>
          <w:szCs w:val="24"/>
        </w:rPr>
        <w:t>CJ/T 125</w:t>
      </w:r>
    </w:p>
    <w:p w14:paraId="4DCE199B"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《地漏》</w:t>
      </w:r>
      <w:r w:rsidRPr="00106EDF">
        <w:rPr>
          <w:rFonts w:ascii="Times New Roman" w:eastAsiaTheme="minorEastAsia" w:hAnsi="Times New Roman" w:cs="Times New Roman" w:hint="eastAsia"/>
          <w:b w:val="0"/>
          <w:szCs w:val="24"/>
        </w:rPr>
        <w:t xml:space="preserve"> CJ / T 186</w:t>
      </w:r>
    </w:p>
    <w:p w14:paraId="76B92D6A"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《玻璃钢化粪池技术要求》</w:t>
      </w:r>
      <w:r w:rsidRPr="00106EDF">
        <w:rPr>
          <w:rFonts w:ascii="Times New Roman" w:eastAsiaTheme="minorEastAsia" w:hAnsi="Times New Roman" w:cs="Times New Roman" w:hint="eastAsia"/>
          <w:b w:val="0"/>
          <w:szCs w:val="24"/>
        </w:rPr>
        <w:t>CJ/T 409</w:t>
      </w:r>
    </w:p>
    <w:p w14:paraId="3910411B"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《塑料化粪池》</w:t>
      </w:r>
      <w:r w:rsidRPr="00106EDF">
        <w:rPr>
          <w:rFonts w:ascii="Times New Roman" w:eastAsiaTheme="minorEastAsia" w:hAnsi="Times New Roman" w:cs="Times New Roman" w:hint="eastAsia"/>
          <w:b w:val="0"/>
          <w:szCs w:val="24"/>
        </w:rPr>
        <w:t>CJ/T 489</w:t>
      </w:r>
    </w:p>
    <w:p w14:paraId="3F9E7D8E"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《非陶瓷类卫生洁具》</w:t>
      </w:r>
      <w:r w:rsidRPr="00106EDF">
        <w:rPr>
          <w:rFonts w:ascii="Times New Roman" w:eastAsiaTheme="minorEastAsia" w:hAnsi="Times New Roman" w:cs="Times New Roman" w:hint="eastAsia"/>
          <w:b w:val="0"/>
          <w:szCs w:val="24"/>
        </w:rPr>
        <w:t>JC/T 2116</w:t>
      </w:r>
    </w:p>
    <w:p w14:paraId="3E4374C5" w14:textId="77777777" w:rsidR="00106EDF" w:rsidRPr="00106EDF" w:rsidRDefault="00106EDF" w:rsidP="00106EDF">
      <w:pPr>
        <w:widowControl/>
        <w:spacing w:line="240" w:lineRule="auto"/>
        <w:jc w:val="left"/>
        <w:rPr>
          <w:rFonts w:ascii="Times New Roman" w:eastAsiaTheme="minorEastAsia" w:hAnsi="Times New Roman" w:cs="Times New Roman"/>
          <w:b w:val="0"/>
          <w:szCs w:val="24"/>
        </w:rPr>
      </w:pPr>
      <w:r w:rsidRPr="00106EDF">
        <w:rPr>
          <w:rFonts w:ascii="Times New Roman" w:eastAsiaTheme="minorEastAsia" w:hAnsi="Times New Roman" w:cs="Times New Roman" w:hint="eastAsia"/>
          <w:b w:val="0"/>
          <w:szCs w:val="24"/>
        </w:rPr>
        <w:t>《建筑室内用腻子》</w:t>
      </w:r>
      <w:r w:rsidRPr="00106EDF">
        <w:rPr>
          <w:rFonts w:ascii="Times New Roman" w:eastAsiaTheme="minorEastAsia" w:hAnsi="Times New Roman" w:cs="Times New Roman" w:hint="eastAsia"/>
          <w:b w:val="0"/>
          <w:szCs w:val="24"/>
        </w:rPr>
        <w:t>JG/T 298</w:t>
      </w:r>
    </w:p>
    <w:p w14:paraId="55828FB0" w14:textId="3CE38EA5" w:rsidR="00DB5100" w:rsidRPr="00DB5100" w:rsidRDefault="00106EDF" w:rsidP="00106EDF">
      <w:pPr>
        <w:widowControl/>
        <w:spacing w:line="240" w:lineRule="auto"/>
        <w:jc w:val="left"/>
        <w:rPr>
          <w:rFonts w:ascii="黑体" w:eastAsia="黑体" w:hAnsi="黑体" w:cs="Times New Roman"/>
          <w:color w:val="000000"/>
          <w:spacing w:val="8"/>
          <w:kern w:val="0"/>
          <w:szCs w:val="28"/>
        </w:rPr>
      </w:pPr>
      <w:r w:rsidRPr="00106EDF">
        <w:rPr>
          <w:rFonts w:ascii="Times New Roman" w:eastAsiaTheme="minorEastAsia" w:hAnsi="Times New Roman" w:cs="Times New Roman" w:hint="eastAsia"/>
          <w:b w:val="0"/>
          <w:szCs w:val="24"/>
        </w:rPr>
        <w:t>《室内真空排水系统工程技术规程》</w:t>
      </w:r>
      <w:r w:rsidRPr="00106EDF">
        <w:rPr>
          <w:rFonts w:ascii="Times New Roman" w:eastAsiaTheme="minorEastAsia" w:hAnsi="Times New Roman" w:cs="Times New Roman" w:hint="eastAsia"/>
          <w:b w:val="0"/>
          <w:szCs w:val="24"/>
        </w:rPr>
        <w:t>T/CECS 544</w:t>
      </w:r>
      <w:r w:rsidR="00DB5100" w:rsidRPr="00DB5100">
        <w:rPr>
          <w:rFonts w:ascii="黑体" w:eastAsia="黑体" w:hAnsi="黑体" w:cs="Times New Roman"/>
          <w:b w:val="0"/>
          <w:color w:val="000000"/>
          <w:szCs w:val="28"/>
        </w:rPr>
        <w:br w:type="page"/>
      </w:r>
    </w:p>
    <w:bookmarkEnd w:id="80"/>
    <w:bookmarkEnd w:id="81"/>
    <w:bookmarkEnd w:id="82"/>
    <w:bookmarkEnd w:id="83"/>
    <w:p w14:paraId="628F043F" w14:textId="77777777" w:rsidR="008F58D2" w:rsidRDefault="008F58D2" w:rsidP="008F58D2">
      <w:pPr>
        <w:jc w:val="center"/>
        <w:rPr>
          <w:szCs w:val="28"/>
        </w:rPr>
      </w:pPr>
    </w:p>
    <w:p w14:paraId="23A2CEFD" w14:textId="77777777" w:rsidR="008F58D2" w:rsidRDefault="008F58D2" w:rsidP="008F58D2">
      <w:pPr>
        <w:jc w:val="center"/>
        <w:rPr>
          <w:szCs w:val="28"/>
        </w:rPr>
      </w:pPr>
    </w:p>
    <w:p w14:paraId="37EB7B2E" w14:textId="77777777" w:rsidR="008F58D2" w:rsidRDefault="008F58D2" w:rsidP="008F58D2">
      <w:pPr>
        <w:jc w:val="center"/>
        <w:rPr>
          <w:szCs w:val="28"/>
        </w:rPr>
      </w:pPr>
    </w:p>
    <w:p w14:paraId="5FE1612F" w14:textId="77777777" w:rsidR="008F58D2" w:rsidRDefault="008F58D2" w:rsidP="008F58D2">
      <w:pPr>
        <w:jc w:val="center"/>
        <w:rPr>
          <w:szCs w:val="28"/>
        </w:rPr>
      </w:pPr>
    </w:p>
    <w:p w14:paraId="645A413B" w14:textId="77777777" w:rsidR="008F58D2" w:rsidRDefault="008F58D2" w:rsidP="008F58D2">
      <w:pPr>
        <w:jc w:val="center"/>
        <w:rPr>
          <w:szCs w:val="28"/>
        </w:rPr>
      </w:pPr>
      <w:r>
        <w:rPr>
          <w:rFonts w:hint="eastAsia"/>
          <w:szCs w:val="28"/>
        </w:rPr>
        <w:t>中国工程建设标准化协会标准</w:t>
      </w:r>
    </w:p>
    <w:p w14:paraId="1A31D5E6" w14:textId="70BF5AA0" w:rsidR="008F58D2" w:rsidRDefault="008F58D2" w:rsidP="008F58D2">
      <w:pPr>
        <w:jc w:val="center"/>
        <w:rPr>
          <w:szCs w:val="28"/>
          <w:lang w:val="zh-CN"/>
        </w:rPr>
      </w:pPr>
      <w:r w:rsidRPr="008F58D2">
        <w:rPr>
          <w:rFonts w:hint="eastAsia"/>
          <w:szCs w:val="28"/>
          <w:lang w:val="zh-CN"/>
        </w:rPr>
        <w:t>乡村厕所建设技术标准</w:t>
      </w:r>
    </w:p>
    <w:p w14:paraId="04E7AA01" w14:textId="77777777" w:rsidR="008F58D2" w:rsidRDefault="008F58D2" w:rsidP="008F58D2">
      <w:pPr>
        <w:jc w:val="center"/>
        <w:rPr>
          <w:szCs w:val="28"/>
        </w:rPr>
      </w:pPr>
      <w:r>
        <w:rPr>
          <w:szCs w:val="28"/>
        </w:rPr>
        <w:t>T/</w:t>
      </w:r>
      <w:r>
        <w:rPr>
          <w:rFonts w:hint="eastAsia"/>
          <w:szCs w:val="28"/>
        </w:rPr>
        <w:t>CECS</w:t>
      </w:r>
    </w:p>
    <w:p w14:paraId="4671ACD9" w14:textId="77777777" w:rsidR="008F58D2" w:rsidRDefault="008F58D2" w:rsidP="008F58D2">
      <w:pPr>
        <w:rPr>
          <w:szCs w:val="28"/>
        </w:rPr>
      </w:pPr>
    </w:p>
    <w:p w14:paraId="1200DB6C" w14:textId="77777777" w:rsidR="008F58D2" w:rsidRPr="008E0BA7" w:rsidRDefault="008F58D2" w:rsidP="008F58D2">
      <w:pPr>
        <w:keepNext/>
        <w:keepLines/>
        <w:adjustRightInd w:val="0"/>
        <w:spacing w:beforeLines="50" w:before="156" w:afterLines="50" w:after="156" w:line="240" w:lineRule="auto"/>
        <w:jc w:val="center"/>
        <w:outlineLvl w:val="0"/>
        <w:rPr>
          <w:rFonts w:asciiTheme="minorEastAsia" w:eastAsiaTheme="minorEastAsia" w:hAnsiTheme="minorEastAsia" w:cs="Times New Roman"/>
          <w:b w:val="0"/>
          <w:bCs/>
          <w:color w:val="000000"/>
          <w:spacing w:val="8"/>
          <w:kern w:val="0"/>
          <w:szCs w:val="28"/>
        </w:rPr>
      </w:pPr>
      <w:r w:rsidRPr="008E0BA7">
        <w:rPr>
          <w:rFonts w:asciiTheme="minorEastAsia" w:eastAsiaTheme="minorEastAsia" w:hAnsiTheme="minorEastAsia" w:cs="Times New Roman" w:hint="eastAsia"/>
          <w:b w:val="0"/>
          <w:bCs/>
          <w:color w:val="000000"/>
          <w:spacing w:val="8"/>
          <w:kern w:val="0"/>
          <w:szCs w:val="28"/>
        </w:rPr>
        <w:t>条文说明</w:t>
      </w:r>
    </w:p>
    <w:p w14:paraId="024367FD" w14:textId="3033B016" w:rsidR="00130B2D" w:rsidRDefault="00130B2D">
      <w:pPr>
        <w:widowControl/>
        <w:spacing w:line="240" w:lineRule="auto"/>
        <w:jc w:val="left"/>
        <w:rPr>
          <w:rFonts w:ascii="Times New Roman" w:eastAsiaTheme="minorEastAsia" w:hAnsi="Times New Roman" w:cs="Times New Roman"/>
          <w:b w:val="0"/>
        </w:rPr>
      </w:pPr>
      <w:r>
        <w:rPr>
          <w:rFonts w:ascii="Times New Roman" w:eastAsiaTheme="minorEastAsia" w:hAnsi="Times New Roman" w:cs="Times New Roman"/>
          <w:b w:val="0"/>
        </w:rPr>
        <w:br w:type="page"/>
      </w:r>
    </w:p>
    <w:p w14:paraId="49F70BDE" w14:textId="77777777" w:rsidR="00DB5100" w:rsidRPr="00DB5100" w:rsidRDefault="00DB5100" w:rsidP="00DB5100">
      <w:pPr>
        <w:spacing w:line="240" w:lineRule="auto"/>
        <w:rPr>
          <w:rFonts w:ascii="Times New Roman" w:eastAsiaTheme="minorEastAsia" w:hAnsi="Times New Roman" w:cs="Times New Roman"/>
          <w:b w:val="0"/>
        </w:rPr>
      </w:pPr>
    </w:p>
    <w:sdt>
      <w:sdtPr>
        <w:rPr>
          <w:bCs/>
          <w:lang w:val="zh-CN"/>
        </w:rPr>
        <w:id w:val="1867714117"/>
        <w:docPartObj>
          <w:docPartGallery w:val="Table of Contents"/>
          <w:docPartUnique/>
        </w:docPartObj>
      </w:sdtPr>
      <w:sdtEndPr>
        <w:rPr>
          <w:bCs w:val="0"/>
          <w:lang w:val="en-US"/>
        </w:rPr>
      </w:sdtEndPr>
      <w:sdtContent>
        <w:p w14:paraId="5BF1D828" w14:textId="738BE31C" w:rsidR="00130B2D" w:rsidRPr="008E3E52" w:rsidRDefault="00130B2D" w:rsidP="00130B2D">
          <w:pPr>
            <w:widowControl/>
            <w:jc w:val="center"/>
            <w:rPr>
              <w:sz w:val="36"/>
              <w:szCs w:val="36"/>
            </w:rPr>
          </w:pPr>
          <w:r w:rsidRPr="008E3E52">
            <w:rPr>
              <w:sz w:val="36"/>
              <w:szCs w:val="36"/>
              <w:lang w:val="zh-CN"/>
            </w:rPr>
            <w:t>目</w:t>
          </w:r>
          <w:r w:rsidRPr="008E3E52">
            <w:rPr>
              <w:rFonts w:hint="eastAsia"/>
              <w:sz w:val="36"/>
              <w:szCs w:val="36"/>
              <w:lang w:val="zh-CN"/>
            </w:rPr>
            <w:t xml:space="preserve">   </w:t>
          </w:r>
          <w:r w:rsidR="008E3E52">
            <w:rPr>
              <w:rFonts w:hint="eastAsia"/>
              <w:sz w:val="36"/>
              <w:szCs w:val="36"/>
              <w:lang w:val="zh-CN"/>
            </w:rPr>
            <w:t>次</w:t>
          </w:r>
        </w:p>
        <w:p w14:paraId="67FE6DD1" w14:textId="155798F0" w:rsidR="00130B2D" w:rsidRPr="008E3E52" w:rsidRDefault="00130B2D" w:rsidP="008E3E52">
          <w:pPr>
            <w:pStyle w:val="TOC1"/>
            <w:tabs>
              <w:tab w:val="left" w:pos="560"/>
              <w:tab w:val="right" w:leader="dot" w:pos="8296"/>
            </w:tabs>
            <w:spacing w:line="360" w:lineRule="auto"/>
            <w:rPr>
              <w:rFonts w:eastAsiaTheme="minorEastAsia" w:cstheme="minorBidi"/>
              <w:b w:val="0"/>
              <w:bCs w:val="0"/>
              <w:caps w:val="0"/>
              <w:noProof/>
              <w:sz w:val="24"/>
              <w:szCs w:val="24"/>
            </w:rPr>
          </w:pPr>
          <w:r w:rsidRPr="00E7119B">
            <w:rPr>
              <w:rFonts w:ascii="宋体" w:hAnsi="宋体" w:cs="宋体"/>
              <w:b w:val="0"/>
              <w:bCs w:val="0"/>
              <w:i/>
              <w:caps w:val="0"/>
              <w:sz w:val="32"/>
              <w:szCs w:val="32"/>
            </w:rPr>
            <w:fldChar w:fldCharType="begin"/>
          </w:r>
          <w:r w:rsidRPr="00E7119B">
            <w:rPr>
              <w:rFonts w:ascii="宋体" w:hAnsi="宋体" w:cs="宋体"/>
              <w:b w:val="0"/>
              <w:bCs w:val="0"/>
              <w:i/>
              <w:sz w:val="32"/>
              <w:szCs w:val="32"/>
            </w:rPr>
            <w:instrText xml:space="preserve"> TOC \o "1-2" \h \z \u \t "标题 4,3" </w:instrText>
          </w:r>
          <w:r w:rsidRPr="00E7119B">
            <w:rPr>
              <w:rFonts w:ascii="宋体" w:hAnsi="宋体" w:cs="宋体"/>
              <w:b w:val="0"/>
              <w:bCs w:val="0"/>
              <w:i/>
              <w:caps w:val="0"/>
              <w:sz w:val="32"/>
              <w:szCs w:val="32"/>
            </w:rPr>
            <w:fldChar w:fldCharType="separate"/>
          </w:r>
          <w:hyperlink w:anchor="_Toc114079364" w:history="1">
            <w:r w:rsidRPr="008E3E52">
              <w:rPr>
                <w:rStyle w:val="afe"/>
                <w:rFonts w:ascii="Times New Roman" w:hAnsi="Times New Roman"/>
                <w:b w:val="0"/>
                <w:bCs w:val="0"/>
                <w:noProof/>
                <w:sz w:val="24"/>
                <w:szCs w:val="24"/>
              </w:rPr>
              <w:t>1</w:t>
            </w:r>
            <w:r w:rsidRPr="008E3E52">
              <w:rPr>
                <w:rFonts w:eastAsiaTheme="minorEastAsia" w:cstheme="minorBidi"/>
                <w:b w:val="0"/>
                <w:bCs w:val="0"/>
                <w:caps w:val="0"/>
                <w:noProof/>
                <w:sz w:val="24"/>
                <w:szCs w:val="24"/>
              </w:rPr>
              <w:tab/>
            </w:r>
            <w:r w:rsidRPr="008E3E52">
              <w:rPr>
                <w:rStyle w:val="afe"/>
                <w:b w:val="0"/>
                <w:bCs w:val="0"/>
                <w:noProof/>
                <w:sz w:val="24"/>
                <w:szCs w:val="24"/>
              </w:rPr>
              <w:t>总则</w:t>
            </w:r>
            <w:r w:rsidRPr="008E3E52">
              <w:rPr>
                <w:b w:val="0"/>
                <w:bCs w:val="0"/>
                <w:noProof/>
                <w:webHidden/>
                <w:sz w:val="24"/>
                <w:szCs w:val="24"/>
              </w:rPr>
              <w:tab/>
            </w:r>
          </w:hyperlink>
        </w:p>
        <w:p w14:paraId="26C7CB5C" w14:textId="5C92E5E2" w:rsidR="00130B2D" w:rsidRPr="008E3E52" w:rsidRDefault="00425D35" w:rsidP="008E3E52">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65" w:history="1">
            <w:r w:rsidR="00130B2D" w:rsidRPr="008E3E52">
              <w:rPr>
                <w:rStyle w:val="afe"/>
                <w:rFonts w:ascii="Times New Roman" w:hAnsi="Times New Roman"/>
                <w:b w:val="0"/>
                <w:bCs w:val="0"/>
                <w:noProof/>
                <w:sz w:val="24"/>
                <w:szCs w:val="24"/>
              </w:rPr>
              <w:t>2</w:t>
            </w:r>
            <w:r w:rsidR="00130B2D" w:rsidRPr="008E3E52">
              <w:rPr>
                <w:rFonts w:eastAsiaTheme="minorEastAsia" w:cstheme="minorBidi"/>
                <w:b w:val="0"/>
                <w:bCs w:val="0"/>
                <w:caps w:val="0"/>
                <w:noProof/>
                <w:sz w:val="24"/>
                <w:szCs w:val="24"/>
              </w:rPr>
              <w:tab/>
            </w:r>
            <w:r w:rsidR="00130B2D" w:rsidRPr="008E3E52">
              <w:rPr>
                <w:rStyle w:val="afe"/>
                <w:b w:val="0"/>
                <w:bCs w:val="0"/>
                <w:noProof/>
                <w:sz w:val="24"/>
                <w:szCs w:val="24"/>
              </w:rPr>
              <w:t>术语</w:t>
            </w:r>
            <w:r w:rsidR="00130B2D" w:rsidRPr="008E3E52">
              <w:rPr>
                <w:b w:val="0"/>
                <w:bCs w:val="0"/>
                <w:noProof/>
                <w:webHidden/>
                <w:sz w:val="24"/>
                <w:szCs w:val="24"/>
              </w:rPr>
              <w:tab/>
            </w:r>
          </w:hyperlink>
        </w:p>
        <w:p w14:paraId="59D1597E" w14:textId="0A89FFDF" w:rsidR="00130B2D" w:rsidRPr="008E3E52" w:rsidRDefault="00425D35" w:rsidP="008E3E52">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66" w:history="1">
            <w:r w:rsidR="00130B2D" w:rsidRPr="008E3E52">
              <w:rPr>
                <w:rStyle w:val="afe"/>
                <w:rFonts w:ascii="Times New Roman" w:hAnsi="Times New Roman"/>
                <w:b w:val="0"/>
                <w:bCs w:val="0"/>
                <w:noProof/>
                <w:sz w:val="24"/>
                <w:szCs w:val="24"/>
              </w:rPr>
              <w:t>3</w:t>
            </w:r>
            <w:r w:rsidR="00130B2D" w:rsidRPr="008E3E52">
              <w:rPr>
                <w:rFonts w:eastAsiaTheme="minorEastAsia" w:cstheme="minorBidi"/>
                <w:b w:val="0"/>
                <w:bCs w:val="0"/>
                <w:caps w:val="0"/>
                <w:noProof/>
                <w:sz w:val="24"/>
                <w:szCs w:val="24"/>
              </w:rPr>
              <w:tab/>
            </w:r>
            <w:r w:rsidR="00130B2D" w:rsidRPr="008E3E52">
              <w:rPr>
                <w:rStyle w:val="afe"/>
                <w:b w:val="0"/>
                <w:bCs w:val="0"/>
                <w:noProof/>
                <w:sz w:val="24"/>
                <w:szCs w:val="24"/>
              </w:rPr>
              <w:t>基本规定</w:t>
            </w:r>
            <w:r w:rsidR="00130B2D" w:rsidRPr="008E3E52">
              <w:rPr>
                <w:b w:val="0"/>
                <w:bCs w:val="0"/>
                <w:noProof/>
                <w:webHidden/>
                <w:sz w:val="24"/>
                <w:szCs w:val="24"/>
              </w:rPr>
              <w:tab/>
            </w:r>
          </w:hyperlink>
        </w:p>
        <w:p w14:paraId="4F632524" w14:textId="6B29CFA6" w:rsidR="00130B2D" w:rsidRPr="008E3E52" w:rsidRDefault="00425D35" w:rsidP="008E3E52">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74" w:history="1">
            <w:r w:rsidR="00130B2D" w:rsidRPr="008E3E52">
              <w:rPr>
                <w:rStyle w:val="afe"/>
                <w:b w:val="0"/>
                <w:bCs w:val="0"/>
                <w:noProof/>
                <w:sz w:val="24"/>
                <w:szCs w:val="24"/>
                <w:lang w:bidi="en-US"/>
              </w:rPr>
              <w:t>4</w:t>
            </w:r>
            <w:r w:rsidR="00130B2D" w:rsidRPr="008E3E52">
              <w:rPr>
                <w:rFonts w:eastAsiaTheme="minorEastAsia" w:cstheme="minorBidi"/>
                <w:b w:val="0"/>
                <w:bCs w:val="0"/>
                <w:caps w:val="0"/>
                <w:noProof/>
                <w:sz w:val="24"/>
                <w:szCs w:val="24"/>
              </w:rPr>
              <w:tab/>
            </w:r>
            <w:r w:rsidR="00130B2D" w:rsidRPr="008E3E52">
              <w:rPr>
                <w:rStyle w:val="afe"/>
                <w:b w:val="0"/>
                <w:bCs w:val="0"/>
                <w:noProof/>
                <w:sz w:val="24"/>
                <w:szCs w:val="24"/>
                <w:lang w:bidi="en-US"/>
              </w:rPr>
              <w:t>乡村厕所分类及组成</w:t>
            </w:r>
            <w:r w:rsidR="00130B2D" w:rsidRPr="008E3E52">
              <w:rPr>
                <w:b w:val="0"/>
                <w:bCs w:val="0"/>
                <w:noProof/>
                <w:webHidden/>
                <w:sz w:val="24"/>
                <w:szCs w:val="24"/>
              </w:rPr>
              <w:tab/>
            </w:r>
          </w:hyperlink>
        </w:p>
        <w:p w14:paraId="2994C546" w14:textId="3E0FF1A4"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75" w:history="1">
            <w:r w:rsidR="00130B2D" w:rsidRPr="008E3E52">
              <w:rPr>
                <w:rStyle w:val="afe"/>
                <w:rFonts w:ascii="Times New Roman" w:hAnsi="Times New Roman" w:cs="Times New Roman"/>
                <w:noProof/>
                <w:snapToGrid w:val="0"/>
                <w:w w:val="0"/>
                <w:sz w:val="24"/>
                <w:szCs w:val="24"/>
                <w:lang w:bidi="en-US"/>
              </w:rPr>
              <w:t>4.1</w:t>
            </w:r>
            <w:r w:rsidR="00130B2D" w:rsidRPr="008E3E52">
              <w:rPr>
                <w:rFonts w:eastAsiaTheme="minorEastAsia" w:cstheme="minorBidi"/>
                <w:smallCaps w:val="0"/>
                <w:noProof/>
                <w:sz w:val="24"/>
                <w:szCs w:val="24"/>
              </w:rPr>
              <w:tab/>
            </w:r>
            <w:r w:rsidR="00130B2D" w:rsidRPr="008E3E52">
              <w:rPr>
                <w:rStyle w:val="afe"/>
                <w:noProof/>
                <w:sz w:val="24"/>
                <w:szCs w:val="24"/>
                <w:lang w:bidi="en-US"/>
              </w:rPr>
              <w:t>乡村户厕</w:t>
            </w:r>
            <w:r w:rsidR="00130B2D" w:rsidRPr="008E3E52">
              <w:rPr>
                <w:noProof/>
                <w:webHidden/>
                <w:sz w:val="24"/>
                <w:szCs w:val="24"/>
              </w:rPr>
              <w:tab/>
            </w:r>
          </w:hyperlink>
        </w:p>
        <w:p w14:paraId="4B60D72F" w14:textId="04B5EE6F"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76" w:history="1">
            <w:r w:rsidR="00130B2D" w:rsidRPr="008E3E52">
              <w:rPr>
                <w:rStyle w:val="afe"/>
                <w:rFonts w:ascii="Times New Roman" w:hAnsi="Times New Roman" w:cs="Times New Roman"/>
                <w:noProof/>
                <w:snapToGrid w:val="0"/>
                <w:w w:val="0"/>
                <w:sz w:val="24"/>
                <w:szCs w:val="24"/>
                <w:lang w:bidi="en-US"/>
              </w:rPr>
              <w:t>4.2</w:t>
            </w:r>
            <w:r w:rsidR="00130B2D" w:rsidRPr="008E3E52">
              <w:rPr>
                <w:rFonts w:eastAsiaTheme="minorEastAsia" w:cstheme="minorBidi"/>
                <w:smallCaps w:val="0"/>
                <w:noProof/>
                <w:sz w:val="24"/>
                <w:szCs w:val="24"/>
              </w:rPr>
              <w:tab/>
            </w:r>
            <w:r w:rsidR="00130B2D" w:rsidRPr="008E3E52">
              <w:rPr>
                <w:rStyle w:val="afe"/>
                <w:noProof/>
                <w:sz w:val="24"/>
                <w:szCs w:val="24"/>
                <w:lang w:bidi="en-US"/>
              </w:rPr>
              <w:t>乡村公共厕所</w:t>
            </w:r>
            <w:r w:rsidR="00130B2D" w:rsidRPr="008E3E52">
              <w:rPr>
                <w:noProof/>
                <w:webHidden/>
                <w:sz w:val="24"/>
                <w:szCs w:val="24"/>
              </w:rPr>
              <w:tab/>
            </w:r>
          </w:hyperlink>
        </w:p>
        <w:p w14:paraId="5D2C0E39" w14:textId="7D8B8D1B"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77" w:history="1">
            <w:r w:rsidR="00130B2D" w:rsidRPr="008E3E52">
              <w:rPr>
                <w:rStyle w:val="afe"/>
                <w:rFonts w:ascii="Times New Roman" w:hAnsi="Times New Roman" w:cs="Times New Roman"/>
                <w:noProof/>
                <w:snapToGrid w:val="0"/>
                <w:w w:val="0"/>
                <w:sz w:val="24"/>
                <w:szCs w:val="24"/>
                <w:lang w:bidi="en-US"/>
              </w:rPr>
              <w:t>4.3</w:t>
            </w:r>
            <w:r w:rsidR="00130B2D" w:rsidRPr="008E3E52">
              <w:rPr>
                <w:rFonts w:eastAsiaTheme="minorEastAsia" w:cstheme="minorBidi"/>
                <w:smallCaps w:val="0"/>
                <w:noProof/>
                <w:sz w:val="24"/>
                <w:szCs w:val="24"/>
              </w:rPr>
              <w:tab/>
            </w:r>
            <w:r w:rsidR="00130B2D" w:rsidRPr="008E3E52">
              <w:rPr>
                <w:rStyle w:val="afe"/>
                <w:noProof/>
                <w:sz w:val="24"/>
                <w:szCs w:val="24"/>
                <w:lang w:bidi="en-US"/>
              </w:rPr>
              <w:t>卫生设备</w:t>
            </w:r>
            <w:r w:rsidR="00130B2D" w:rsidRPr="008E3E52">
              <w:rPr>
                <w:noProof/>
                <w:webHidden/>
                <w:sz w:val="24"/>
                <w:szCs w:val="24"/>
              </w:rPr>
              <w:tab/>
            </w:r>
          </w:hyperlink>
        </w:p>
        <w:p w14:paraId="7E2A8CFA" w14:textId="6DB133DA"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78" w:history="1">
            <w:r w:rsidR="00130B2D" w:rsidRPr="008E3E52">
              <w:rPr>
                <w:rStyle w:val="afe"/>
                <w:rFonts w:ascii="Times New Roman" w:hAnsi="Times New Roman" w:cs="Times New Roman"/>
                <w:noProof/>
                <w:snapToGrid w:val="0"/>
                <w:w w:val="0"/>
                <w:sz w:val="24"/>
                <w:szCs w:val="24"/>
                <w:lang w:bidi="en-US"/>
              </w:rPr>
              <w:t>4.4</w:t>
            </w:r>
            <w:r w:rsidR="00130B2D" w:rsidRPr="008E3E52">
              <w:rPr>
                <w:rFonts w:eastAsiaTheme="minorEastAsia" w:cstheme="minorBidi"/>
                <w:smallCaps w:val="0"/>
                <w:noProof/>
                <w:sz w:val="24"/>
                <w:szCs w:val="24"/>
              </w:rPr>
              <w:tab/>
            </w:r>
            <w:r w:rsidR="00130B2D" w:rsidRPr="008E3E52">
              <w:rPr>
                <w:rFonts w:eastAsiaTheme="minorEastAsia" w:cstheme="minorBidi" w:hint="eastAsia"/>
                <w:smallCaps w:val="0"/>
                <w:noProof/>
                <w:sz w:val="24"/>
                <w:szCs w:val="24"/>
              </w:rPr>
              <w:t>管材及</w:t>
            </w:r>
            <w:r w:rsidR="00130B2D" w:rsidRPr="008E3E52">
              <w:rPr>
                <w:rStyle w:val="afe"/>
                <w:noProof/>
                <w:sz w:val="24"/>
                <w:szCs w:val="24"/>
                <w:lang w:bidi="en-US"/>
              </w:rPr>
              <w:t>附属设施</w:t>
            </w:r>
            <w:r w:rsidR="00130B2D" w:rsidRPr="008E3E52">
              <w:rPr>
                <w:noProof/>
                <w:webHidden/>
                <w:sz w:val="24"/>
                <w:szCs w:val="24"/>
              </w:rPr>
              <w:tab/>
            </w:r>
          </w:hyperlink>
        </w:p>
        <w:p w14:paraId="416F3EB8" w14:textId="421F1387" w:rsidR="00130B2D" w:rsidRPr="008E3E52" w:rsidRDefault="00425D35" w:rsidP="008E3E52">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79" w:history="1">
            <w:r w:rsidR="00130B2D" w:rsidRPr="008E3E52">
              <w:rPr>
                <w:rStyle w:val="afe"/>
                <w:b w:val="0"/>
                <w:bCs w:val="0"/>
                <w:noProof/>
                <w:sz w:val="24"/>
                <w:szCs w:val="24"/>
                <w:lang w:bidi="en-US"/>
              </w:rPr>
              <w:t>5</w:t>
            </w:r>
            <w:r w:rsidR="00130B2D" w:rsidRPr="008E3E52">
              <w:rPr>
                <w:rFonts w:eastAsiaTheme="minorEastAsia" w:cstheme="minorBidi"/>
                <w:b w:val="0"/>
                <w:bCs w:val="0"/>
                <w:caps w:val="0"/>
                <w:noProof/>
                <w:sz w:val="24"/>
                <w:szCs w:val="24"/>
              </w:rPr>
              <w:tab/>
            </w:r>
            <w:r w:rsidR="00130B2D" w:rsidRPr="008E3E52">
              <w:rPr>
                <w:rStyle w:val="afe"/>
                <w:b w:val="0"/>
                <w:bCs w:val="0"/>
                <w:noProof/>
                <w:sz w:val="24"/>
                <w:szCs w:val="24"/>
                <w:lang w:bidi="en-US"/>
              </w:rPr>
              <w:t>设计</w:t>
            </w:r>
            <w:r w:rsidR="00130B2D" w:rsidRPr="008E3E52">
              <w:rPr>
                <w:b w:val="0"/>
                <w:bCs w:val="0"/>
                <w:noProof/>
                <w:webHidden/>
                <w:sz w:val="24"/>
                <w:szCs w:val="24"/>
              </w:rPr>
              <w:tab/>
            </w:r>
          </w:hyperlink>
        </w:p>
        <w:p w14:paraId="63C5E1E6" w14:textId="3D3CFA16"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0" w:history="1">
            <w:r w:rsidR="00130B2D" w:rsidRPr="008E3E52">
              <w:rPr>
                <w:rStyle w:val="afe"/>
                <w:rFonts w:ascii="Times New Roman" w:hAnsi="Times New Roman" w:cs="Times New Roman"/>
                <w:noProof/>
                <w:snapToGrid w:val="0"/>
                <w:w w:val="0"/>
                <w:sz w:val="24"/>
                <w:szCs w:val="24"/>
                <w:lang w:bidi="en-US"/>
              </w:rPr>
              <w:t>5.1</w:t>
            </w:r>
            <w:r w:rsidR="00130B2D" w:rsidRPr="008E3E52">
              <w:rPr>
                <w:rFonts w:eastAsiaTheme="minorEastAsia" w:cstheme="minorBidi"/>
                <w:smallCaps w:val="0"/>
                <w:noProof/>
                <w:sz w:val="24"/>
                <w:szCs w:val="24"/>
              </w:rPr>
              <w:tab/>
            </w:r>
            <w:r w:rsidR="00130B2D" w:rsidRPr="008E3E52">
              <w:rPr>
                <w:rStyle w:val="afe"/>
                <w:noProof/>
                <w:sz w:val="24"/>
                <w:szCs w:val="24"/>
                <w:lang w:bidi="en-US"/>
              </w:rPr>
              <w:t>一般规定</w:t>
            </w:r>
            <w:r w:rsidR="00130B2D" w:rsidRPr="008E3E52">
              <w:rPr>
                <w:noProof/>
                <w:webHidden/>
                <w:sz w:val="24"/>
                <w:szCs w:val="24"/>
              </w:rPr>
              <w:tab/>
            </w:r>
          </w:hyperlink>
        </w:p>
        <w:p w14:paraId="39781237" w14:textId="6752E1E0"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1" w:history="1">
            <w:r w:rsidR="00130B2D" w:rsidRPr="008E3E52">
              <w:rPr>
                <w:rStyle w:val="afe"/>
                <w:rFonts w:ascii="Times New Roman" w:hAnsi="Times New Roman" w:cs="Times New Roman"/>
                <w:noProof/>
                <w:snapToGrid w:val="0"/>
                <w:w w:val="0"/>
                <w:sz w:val="24"/>
                <w:szCs w:val="24"/>
                <w:lang w:bidi="en-US"/>
              </w:rPr>
              <w:t>5.2</w:t>
            </w:r>
            <w:r w:rsidR="00130B2D" w:rsidRPr="008E3E52">
              <w:rPr>
                <w:rFonts w:eastAsiaTheme="minorEastAsia" w:cstheme="minorBidi"/>
                <w:smallCaps w:val="0"/>
                <w:noProof/>
                <w:sz w:val="24"/>
                <w:szCs w:val="24"/>
              </w:rPr>
              <w:tab/>
            </w:r>
            <w:r w:rsidR="00130B2D" w:rsidRPr="008E3E52">
              <w:rPr>
                <w:rStyle w:val="afe"/>
                <w:noProof/>
                <w:sz w:val="24"/>
                <w:szCs w:val="24"/>
                <w:lang w:bidi="en-US"/>
              </w:rPr>
              <w:t>总平面布局</w:t>
            </w:r>
            <w:r w:rsidR="00130B2D" w:rsidRPr="008E3E52">
              <w:rPr>
                <w:noProof/>
                <w:webHidden/>
                <w:sz w:val="24"/>
                <w:szCs w:val="24"/>
              </w:rPr>
              <w:tab/>
            </w:r>
          </w:hyperlink>
        </w:p>
        <w:p w14:paraId="4E5FA3C4" w14:textId="71B03DF1"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2" w:history="1">
            <w:r w:rsidR="00130B2D" w:rsidRPr="008E3E52">
              <w:rPr>
                <w:rStyle w:val="afe"/>
                <w:rFonts w:ascii="Times New Roman" w:hAnsi="Times New Roman" w:cs="Times New Roman"/>
                <w:noProof/>
                <w:snapToGrid w:val="0"/>
                <w:w w:val="0"/>
                <w:sz w:val="24"/>
                <w:szCs w:val="24"/>
                <w:lang w:bidi="en-US"/>
              </w:rPr>
              <w:t>5.3</w:t>
            </w:r>
            <w:r w:rsidR="00130B2D" w:rsidRPr="008E3E52">
              <w:rPr>
                <w:rFonts w:eastAsiaTheme="minorEastAsia" w:cstheme="minorBidi"/>
                <w:smallCaps w:val="0"/>
                <w:noProof/>
                <w:sz w:val="24"/>
                <w:szCs w:val="24"/>
              </w:rPr>
              <w:tab/>
            </w:r>
            <w:r w:rsidR="00130B2D" w:rsidRPr="008E3E52">
              <w:rPr>
                <w:rStyle w:val="afe"/>
                <w:noProof/>
                <w:sz w:val="24"/>
                <w:szCs w:val="24"/>
                <w:lang w:bidi="en-US"/>
              </w:rPr>
              <w:t>建筑设计</w:t>
            </w:r>
            <w:r w:rsidR="00130B2D" w:rsidRPr="008E3E52">
              <w:rPr>
                <w:noProof/>
                <w:webHidden/>
                <w:sz w:val="24"/>
                <w:szCs w:val="24"/>
              </w:rPr>
              <w:tab/>
            </w:r>
          </w:hyperlink>
        </w:p>
        <w:p w14:paraId="461A8399" w14:textId="11453227"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3" w:history="1">
            <w:r w:rsidR="00130B2D" w:rsidRPr="008E3E52">
              <w:rPr>
                <w:rStyle w:val="afe"/>
                <w:rFonts w:ascii="Times New Roman" w:hAnsi="Times New Roman" w:cs="Times New Roman"/>
                <w:noProof/>
                <w:snapToGrid w:val="0"/>
                <w:w w:val="0"/>
                <w:sz w:val="24"/>
                <w:szCs w:val="24"/>
                <w:lang w:bidi="en-US"/>
              </w:rPr>
              <w:t>5.4</w:t>
            </w:r>
            <w:r w:rsidR="00130B2D" w:rsidRPr="008E3E52">
              <w:rPr>
                <w:rFonts w:eastAsiaTheme="minorEastAsia" w:cstheme="minorBidi"/>
                <w:smallCaps w:val="0"/>
                <w:noProof/>
                <w:sz w:val="24"/>
                <w:szCs w:val="24"/>
              </w:rPr>
              <w:tab/>
            </w:r>
            <w:r w:rsidR="00130B2D" w:rsidRPr="008E3E52">
              <w:rPr>
                <w:rStyle w:val="afe"/>
                <w:noProof/>
                <w:sz w:val="24"/>
                <w:szCs w:val="24"/>
                <w:lang w:bidi="en-US"/>
              </w:rPr>
              <w:t>结构设计</w:t>
            </w:r>
            <w:r w:rsidR="00130B2D" w:rsidRPr="008E3E52">
              <w:rPr>
                <w:noProof/>
                <w:webHidden/>
                <w:sz w:val="24"/>
                <w:szCs w:val="24"/>
              </w:rPr>
              <w:tab/>
            </w:r>
          </w:hyperlink>
        </w:p>
        <w:p w14:paraId="023765EB" w14:textId="26A1AF5A"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4" w:history="1">
            <w:r w:rsidR="00130B2D" w:rsidRPr="008E3E52">
              <w:rPr>
                <w:rStyle w:val="afe"/>
                <w:rFonts w:ascii="Times New Roman" w:hAnsi="Times New Roman" w:cs="Times New Roman"/>
                <w:noProof/>
                <w:snapToGrid w:val="0"/>
                <w:w w:val="0"/>
                <w:sz w:val="24"/>
                <w:szCs w:val="24"/>
                <w:lang w:bidi="en-US"/>
              </w:rPr>
              <w:t>5.5</w:t>
            </w:r>
            <w:r w:rsidR="00130B2D" w:rsidRPr="008E3E52">
              <w:rPr>
                <w:rFonts w:eastAsiaTheme="minorEastAsia" w:cstheme="minorBidi"/>
                <w:smallCaps w:val="0"/>
                <w:noProof/>
                <w:sz w:val="24"/>
                <w:szCs w:val="24"/>
              </w:rPr>
              <w:tab/>
            </w:r>
            <w:r w:rsidR="00130B2D" w:rsidRPr="008E3E52">
              <w:rPr>
                <w:rStyle w:val="afe"/>
                <w:noProof/>
                <w:sz w:val="24"/>
                <w:szCs w:val="24"/>
                <w:lang w:bidi="en-US"/>
              </w:rPr>
              <w:t>给水排水设计</w:t>
            </w:r>
            <w:r w:rsidR="00130B2D" w:rsidRPr="008E3E52">
              <w:rPr>
                <w:noProof/>
                <w:webHidden/>
                <w:sz w:val="24"/>
                <w:szCs w:val="24"/>
              </w:rPr>
              <w:tab/>
            </w:r>
          </w:hyperlink>
        </w:p>
        <w:p w14:paraId="224D99FA" w14:textId="23D0D77B" w:rsidR="00130B2D" w:rsidRPr="008E3E52" w:rsidRDefault="00425D35" w:rsidP="008E3E52">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85" w:history="1">
            <w:r w:rsidR="00130B2D" w:rsidRPr="008E3E52">
              <w:rPr>
                <w:rStyle w:val="afe"/>
                <w:b w:val="0"/>
                <w:bCs w:val="0"/>
                <w:noProof/>
                <w:sz w:val="24"/>
                <w:szCs w:val="24"/>
                <w:lang w:bidi="en-US"/>
              </w:rPr>
              <w:t>6</w:t>
            </w:r>
            <w:r w:rsidR="00130B2D" w:rsidRPr="008E3E52">
              <w:rPr>
                <w:rFonts w:eastAsiaTheme="minorEastAsia" w:cstheme="minorBidi"/>
                <w:b w:val="0"/>
                <w:bCs w:val="0"/>
                <w:caps w:val="0"/>
                <w:noProof/>
                <w:sz w:val="24"/>
                <w:szCs w:val="24"/>
              </w:rPr>
              <w:tab/>
            </w:r>
            <w:r w:rsidR="00130B2D" w:rsidRPr="008E3E52">
              <w:rPr>
                <w:rStyle w:val="afe"/>
                <w:b w:val="0"/>
                <w:bCs w:val="0"/>
                <w:noProof/>
                <w:sz w:val="24"/>
                <w:szCs w:val="24"/>
                <w:lang w:bidi="en-US"/>
              </w:rPr>
              <w:t>施工及质量验收</w:t>
            </w:r>
            <w:r w:rsidR="00130B2D" w:rsidRPr="008E3E52">
              <w:rPr>
                <w:b w:val="0"/>
                <w:bCs w:val="0"/>
                <w:noProof/>
                <w:webHidden/>
                <w:sz w:val="24"/>
                <w:szCs w:val="24"/>
              </w:rPr>
              <w:tab/>
            </w:r>
          </w:hyperlink>
        </w:p>
        <w:p w14:paraId="1618C8BE" w14:textId="1DE73D9C"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6" w:history="1">
            <w:r w:rsidR="00130B2D" w:rsidRPr="008E3E52">
              <w:rPr>
                <w:rStyle w:val="afe"/>
                <w:rFonts w:ascii="Times New Roman" w:hAnsi="Times New Roman" w:cs="Times New Roman"/>
                <w:noProof/>
                <w:snapToGrid w:val="0"/>
                <w:w w:val="0"/>
                <w:sz w:val="24"/>
                <w:szCs w:val="24"/>
                <w:lang w:bidi="en-US"/>
              </w:rPr>
              <w:t>6.1</w:t>
            </w:r>
            <w:r w:rsidR="00130B2D" w:rsidRPr="008E3E52">
              <w:rPr>
                <w:rFonts w:eastAsiaTheme="minorEastAsia" w:cstheme="minorBidi"/>
                <w:smallCaps w:val="0"/>
                <w:noProof/>
                <w:sz w:val="24"/>
                <w:szCs w:val="24"/>
              </w:rPr>
              <w:tab/>
            </w:r>
            <w:r w:rsidR="00130B2D" w:rsidRPr="008E3E52">
              <w:rPr>
                <w:rStyle w:val="afe"/>
                <w:noProof/>
                <w:sz w:val="24"/>
                <w:szCs w:val="24"/>
                <w:lang w:bidi="en-US"/>
              </w:rPr>
              <w:t>一般规定</w:t>
            </w:r>
            <w:r w:rsidR="00130B2D" w:rsidRPr="008E3E52">
              <w:rPr>
                <w:noProof/>
                <w:webHidden/>
                <w:sz w:val="24"/>
                <w:szCs w:val="24"/>
              </w:rPr>
              <w:tab/>
            </w:r>
          </w:hyperlink>
        </w:p>
        <w:p w14:paraId="4FD9DEFD" w14:textId="4B335ECA"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7" w:history="1">
            <w:r w:rsidR="00130B2D" w:rsidRPr="008E3E52">
              <w:rPr>
                <w:rStyle w:val="afe"/>
                <w:rFonts w:ascii="Times New Roman" w:hAnsi="Times New Roman" w:cs="Times New Roman"/>
                <w:noProof/>
                <w:snapToGrid w:val="0"/>
                <w:w w:val="0"/>
                <w:sz w:val="24"/>
                <w:szCs w:val="24"/>
                <w:lang w:bidi="en-US"/>
              </w:rPr>
              <w:t>6.2</w:t>
            </w:r>
            <w:r w:rsidR="00130B2D" w:rsidRPr="008E3E52">
              <w:rPr>
                <w:rFonts w:eastAsiaTheme="minorEastAsia" w:cstheme="minorBidi"/>
                <w:smallCaps w:val="0"/>
                <w:noProof/>
                <w:sz w:val="24"/>
                <w:szCs w:val="24"/>
              </w:rPr>
              <w:tab/>
            </w:r>
            <w:r w:rsidR="00130B2D" w:rsidRPr="008E3E52">
              <w:rPr>
                <w:rStyle w:val="afe"/>
                <w:noProof/>
                <w:sz w:val="24"/>
                <w:szCs w:val="24"/>
                <w:lang w:bidi="en-US"/>
              </w:rPr>
              <w:t>施工准备</w:t>
            </w:r>
            <w:r w:rsidR="00130B2D" w:rsidRPr="008E3E52">
              <w:rPr>
                <w:noProof/>
                <w:webHidden/>
                <w:sz w:val="24"/>
                <w:szCs w:val="24"/>
              </w:rPr>
              <w:tab/>
            </w:r>
          </w:hyperlink>
        </w:p>
        <w:p w14:paraId="744C7210" w14:textId="4DE5B20C"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8" w:history="1">
            <w:r w:rsidR="00130B2D" w:rsidRPr="008E3E52">
              <w:rPr>
                <w:rStyle w:val="afe"/>
                <w:rFonts w:ascii="Times New Roman" w:hAnsi="Times New Roman" w:cs="Times New Roman"/>
                <w:noProof/>
                <w:snapToGrid w:val="0"/>
                <w:w w:val="0"/>
                <w:sz w:val="24"/>
                <w:szCs w:val="24"/>
                <w:lang w:bidi="en-US"/>
              </w:rPr>
              <w:t>6.3</w:t>
            </w:r>
            <w:r w:rsidR="00130B2D" w:rsidRPr="008E3E52">
              <w:rPr>
                <w:rFonts w:eastAsiaTheme="minorEastAsia" w:cstheme="minorBidi"/>
                <w:smallCaps w:val="0"/>
                <w:noProof/>
                <w:sz w:val="24"/>
                <w:szCs w:val="24"/>
              </w:rPr>
              <w:tab/>
            </w:r>
            <w:r w:rsidR="00130B2D" w:rsidRPr="008E3E52">
              <w:rPr>
                <w:rStyle w:val="afe"/>
                <w:noProof/>
                <w:sz w:val="24"/>
                <w:szCs w:val="24"/>
                <w:lang w:bidi="en-US"/>
              </w:rPr>
              <w:t>土方与地基基础工程</w:t>
            </w:r>
            <w:r w:rsidR="00130B2D" w:rsidRPr="008E3E52">
              <w:rPr>
                <w:noProof/>
                <w:webHidden/>
                <w:sz w:val="24"/>
                <w:szCs w:val="24"/>
              </w:rPr>
              <w:tab/>
            </w:r>
          </w:hyperlink>
        </w:p>
        <w:p w14:paraId="33C0CE11" w14:textId="7FEC5032"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89" w:history="1">
            <w:r w:rsidR="00130B2D" w:rsidRPr="008E3E52">
              <w:rPr>
                <w:rStyle w:val="afe"/>
                <w:rFonts w:ascii="Times New Roman" w:hAnsi="Times New Roman" w:cs="Times New Roman"/>
                <w:noProof/>
                <w:snapToGrid w:val="0"/>
                <w:w w:val="0"/>
                <w:sz w:val="24"/>
                <w:szCs w:val="24"/>
                <w:lang w:bidi="en-US"/>
              </w:rPr>
              <w:t>6.4</w:t>
            </w:r>
            <w:r w:rsidR="00130B2D" w:rsidRPr="008E3E52">
              <w:rPr>
                <w:rFonts w:eastAsiaTheme="minorEastAsia" w:cstheme="minorBidi"/>
                <w:smallCaps w:val="0"/>
                <w:noProof/>
                <w:sz w:val="24"/>
                <w:szCs w:val="24"/>
              </w:rPr>
              <w:tab/>
            </w:r>
            <w:r w:rsidR="00130B2D" w:rsidRPr="008E3E52">
              <w:rPr>
                <w:rStyle w:val="afe"/>
                <w:noProof/>
                <w:sz w:val="24"/>
                <w:szCs w:val="24"/>
                <w:lang w:bidi="en-US"/>
              </w:rPr>
              <w:t>厕屋</w:t>
            </w:r>
            <w:r w:rsidR="00130B2D" w:rsidRPr="008E3E52">
              <w:rPr>
                <w:noProof/>
                <w:webHidden/>
                <w:sz w:val="24"/>
                <w:szCs w:val="24"/>
              </w:rPr>
              <w:tab/>
            </w:r>
          </w:hyperlink>
        </w:p>
        <w:p w14:paraId="06AE3E91" w14:textId="27CD8633"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90" w:history="1">
            <w:r w:rsidR="00130B2D" w:rsidRPr="008E3E52">
              <w:rPr>
                <w:rStyle w:val="afe"/>
                <w:rFonts w:ascii="Times New Roman" w:hAnsi="Times New Roman" w:cs="Times New Roman"/>
                <w:noProof/>
                <w:snapToGrid w:val="0"/>
                <w:w w:val="0"/>
                <w:sz w:val="24"/>
                <w:szCs w:val="24"/>
                <w:lang w:bidi="en-US"/>
              </w:rPr>
              <w:t>6.5</w:t>
            </w:r>
            <w:r w:rsidR="00130B2D" w:rsidRPr="008E3E52">
              <w:rPr>
                <w:rFonts w:eastAsiaTheme="minorEastAsia" w:cstheme="minorBidi"/>
                <w:smallCaps w:val="0"/>
                <w:noProof/>
                <w:sz w:val="24"/>
                <w:szCs w:val="24"/>
              </w:rPr>
              <w:tab/>
            </w:r>
            <w:r w:rsidR="00130B2D" w:rsidRPr="008E3E52">
              <w:rPr>
                <w:rStyle w:val="afe"/>
                <w:noProof/>
                <w:sz w:val="24"/>
                <w:szCs w:val="24"/>
                <w:lang w:bidi="en-US"/>
              </w:rPr>
              <w:t>卫生设备和相关附件</w:t>
            </w:r>
            <w:r w:rsidR="00130B2D" w:rsidRPr="008E3E52">
              <w:rPr>
                <w:noProof/>
                <w:webHidden/>
                <w:sz w:val="24"/>
                <w:szCs w:val="24"/>
              </w:rPr>
              <w:tab/>
            </w:r>
          </w:hyperlink>
        </w:p>
        <w:p w14:paraId="65A2F2BA" w14:textId="12A22C12"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91" w:history="1">
            <w:r w:rsidR="00130B2D" w:rsidRPr="008E3E52">
              <w:rPr>
                <w:rStyle w:val="afe"/>
                <w:rFonts w:ascii="Times New Roman" w:hAnsi="Times New Roman" w:cs="Times New Roman"/>
                <w:noProof/>
                <w:snapToGrid w:val="0"/>
                <w:w w:val="0"/>
                <w:sz w:val="24"/>
                <w:szCs w:val="24"/>
                <w:lang w:bidi="en-US"/>
              </w:rPr>
              <w:t>6.6</w:t>
            </w:r>
            <w:r w:rsidR="00130B2D" w:rsidRPr="008E3E52">
              <w:rPr>
                <w:rFonts w:eastAsiaTheme="minorEastAsia" w:cstheme="minorBidi"/>
                <w:smallCaps w:val="0"/>
                <w:noProof/>
                <w:sz w:val="24"/>
                <w:szCs w:val="24"/>
              </w:rPr>
              <w:tab/>
            </w:r>
            <w:r w:rsidR="00130B2D" w:rsidRPr="008E3E52">
              <w:rPr>
                <w:rStyle w:val="afe"/>
                <w:noProof/>
                <w:sz w:val="24"/>
                <w:szCs w:val="24"/>
                <w:lang w:bidi="en-US"/>
              </w:rPr>
              <w:t>贮粪池及化粪池</w:t>
            </w:r>
            <w:r w:rsidR="00130B2D" w:rsidRPr="008E3E52">
              <w:rPr>
                <w:noProof/>
                <w:webHidden/>
                <w:sz w:val="24"/>
                <w:szCs w:val="24"/>
              </w:rPr>
              <w:tab/>
            </w:r>
          </w:hyperlink>
        </w:p>
        <w:p w14:paraId="3746B04C" w14:textId="72816456" w:rsidR="00130B2D" w:rsidRPr="008E3E52" w:rsidRDefault="00425D35" w:rsidP="008E3E52">
          <w:pPr>
            <w:pStyle w:val="TOC1"/>
            <w:tabs>
              <w:tab w:val="left" w:pos="560"/>
              <w:tab w:val="right" w:leader="dot" w:pos="8296"/>
            </w:tabs>
            <w:spacing w:line="360" w:lineRule="auto"/>
            <w:rPr>
              <w:rFonts w:eastAsiaTheme="minorEastAsia" w:cstheme="minorBidi"/>
              <w:b w:val="0"/>
              <w:bCs w:val="0"/>
              <w:caps w:val="0"/>
              <w:noProof/>
              <w:sz w:val="24"/>
              <w:szCs w:val="24"/>
            </w:rPr>
          </w:pPr>
          <w:hyperlink w:anchor="_Toc114079392" w:history="1">
            <w:r w:rsidR="00130B2D" w:rsidRPr="008E3E52">
              <w:rPr>
                <w:rStyle w:val="afe"/>
                <w:b w:val="0"/>
                <w:bCs w:val="0"/>
                <w:noProof/>
                <w:sz w:val="24"/>
                <w:szCs w:val="24"/>
                <w:lang w:bidi="en-US"/>
              </w:rPr>
              <w:t>7</w:t>
            </w:r>
            <w:r w:rsidR="00130B2D" w:rsidRPr="008E3E52">
              <w:rPr>
                <w:rFonts w:eastAsiaTheme="minorEastAsia" w:cstheme="minorBidi"/>
                <w:b w:val="0"/>
                <w:bCs w:val="0"/>
                <w:caps w:val="0"/>
                <w:noProof/>
                <w:sz w:val="24"/>
                <w:szCs w:val="24"/>
              </w:rPr>
              <w:tab/>
            </w:r>
            <w:r w:rsidR="00130B2D" w:rsidRPr="008E3E52">
              <w:rPr>
                <w:rStyle w:val="afe"/>
                <w:b w:val="0"/>
                <w:bCs w:val="0"/>
                <w:noProof/>
                <w:sz w:val="24"/>
                <w:szCs w:val="24"/>
                <w:lang w:bidi="en-US"/>
              </w:rPr>
              <w:t>竣工验收</w:t>
            </w:r>
            <w:r w:rsidR="00130B2D" w:rsidRPr="008E3E52">
              <w:rPr>
                <w:b w:val="0"/>
                <w:bCs w:val="0"/>
                <w:noProof/>
                <w:webHidden/>
                <w:sz w:val="24"/>
                <w:szCs w:val="24"/>
              </w:rPr>
              <w:tab/>
            </w:r>
          </w:hyperlink>
        </w:p>
        <w:p w14:paraId="2DE62E93" w14:textId="68F3211D"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93" w:history="1">
            <w:r w:rsidR="00130B2D" w:rsidRPr="008E3E52">
              <w:rPr>
                <w:rStyle w:val="afe"/>
                <w:rFonts w:ascii="Times New Roman" w:hAnsi="Times New Roman" w:cs="Times New Roman"/>
                <w:noProof/>
                <w:snapToGrid w:val="0"/>
                <w:w w:val="0"/>
                <w:sz w:val="24"/>
                <w:szCs w:val="24"/>
                <w:lang w:bidi="en-US"/>
              </w:rPr>
              <w:t>7.1</w:t>
            </w:r>
            <w:r w:rsidR="00130B2D" w:rsidRPr="008E3E52">
              <w:rPr>
                <w:rFonts w:eastAsiaTheme="minorEastAsia" w:cstheme="minorBidi"/>
                <w:smallCaps w:val="0"/>
                <w:noProof/>
                <w:sz w:val="24"/>
                <w:szCs w:val="24"/>
              </w:rPr>
              <w:tab/>
            </w:r>
            <w:r w:rsidR="00130B2D" w:rsidRPr="008E3E52">
              <w:rPr>
                <w:rStyle w:val="afe"/>
                <w:noProof/>
                <w:sz w:val="24"/>
                <w:szCs w:val="24"/>
                <w:lang w:bidi="en-US"/>
              </w:rPr>
              <w:t>一般规定</w:t>
            </w:r>
            <w:r w:rsidR="00130B2D" w:rsidRPr="008E3E52">
              <w:rPr>
                <w:noProof/>
                <w:webHidden/>
                <w:sz w:val="24"/>
                <w:szCs w:val="24"/>
              </w:rPr>
              <w:tab/>
            </w:r>
          </w:hyperlink>
        </w:p>
        <w:p w14:paraId="72958482" w14:textId="524A48B3" w:rsidR="00130B2D" w:rsidRPr="008E3E52" w:rsidRDefault="00425D35" w:rsidP="008E3E52">
          <w:pPr>
            <w:pStyle w:val="TOC2"/>
            <w:tabs>
              <w:tab w:val="left" w:pos="840"/>
              <w:tab w:val="right" w:leader="dot" w:pos="8296"/>
            </w:tabs>
            <w:spacing w:line="360" w:lineRule="auto"/>
            <w:rPr>
              <w:rFonts w:eastAsiaTheme="minorEastAsia" w:cstheme="minorBidi"/>
              <w:smallCaps w:val="0"/>
              <w:noProof/>
              <w:sz w:val="24"/>
              <w:szCs w:val="24"/>
            </w:rPr>
          </w:pPr>
          <w:hyperlink w:anchor="_Toc114079394" w:history="1">
            <w:r w:rsidR="00130B2D" w:rsidRPr="008E3E52">
              <w:rPr>
                <w:rStyle w:val="afe"/>
                <w:rFonts w:ascii="Times New Roman" w:hAnsi="Times New Roman" w:cs="Times New Roman"/>
                <w:noProof/>
                <w:snapToGrid w:val="0"/>
                <w:w w:val="0"/>
                <w:sz w:val="24"/>
                <w:szCs w:val="24"/>
                <w:lang w:bidi="en-US"/>
              </w:rPr>
              <w:t>7.2</w:t>
            </w:r>
            <w:r w:rsidR="00130B2D" w:rsidRPr="008E3E52">
              <w:rPr>
                <w:rFonts w:eastAsiaTheme="minorEastAsia" w:cstheme="minorBidi"/>
                <w:smallCaps w:val="0"/>
                <w:noProof/>
                <w:sz w:val="24"/>
                <w:szCs w:val="24"/>
              </w:rPr>
              <w:tab/>
            </w:r>
            <w:r w:rsidR="00130B2D" w:rsidRPr="008E3E52">
              <w:rPr>
                <w:rStyle w:val="afe"/>
                <w:noProof/>
                <w:sz w:val="24"/>
                <w:szCs w:val="24"/>
                <w:lang w:bidi="en-US"/>
              </w:rPr>
              <w:t>功能性试验</w:t>
            </w:r>
            <w:r w:rsidR="00130B2D" w:rsidRPr="008E3E52">
              <w:rPr>
                <w:noProof/>
                <w:webHidden/>
                <w:sz w:val="24"/>
                <w:szCs w:val="24"/>
              </w:rPr>
              <w:tab/>
            </w:r>
          </w:hyperlink>
        </w:p>
        <w:p w14:paraId="27877227" w14:textId="19CBB483" w:rsidR="00A73202" w:rsidRPr="005B6ED1" w:rsidRDefault="00130B2D" w:rsidP="00F81865">
          <w:r w:rsidRPr="00E7119B">
            <w:rPr>
              <w:rFonts w:ascii="宋体" w:hAnsi="宋体" w:cs="宋体"/>
              <w:b w:val="0"/>
              <w:i/>
              <w:iCs/>
              <w:caps/>
              <w:sz w:val="32"/>
              <w:szCs w:val="32"/>
            </w:rPr>
            <w:fldChar w:fldCharType="end"/>
          </w:r>
        </w:p>
      </w:sdtContent>
    </w:sdt>
    <w:sectPr w:rsidR="00A73202" w:rsidRPr="005B6ED1" w:rsidSect="00EB58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F6EF" w14:textId="77777777" w:rsidR="00B97C17" w:rsidRDefault="00B97C17" w:rsidP="00825922">
      <w:pPr>
        <w:spacing w:line="240" w:lineRule="auto"/>
      </w:pPr>
      <w:r>
        <w:separator/>
      </w:r>
    </w:p>
  </w:endnote>
  <w:endnote w:type="continuationSeparator" w:id="0">
    <w:p w14:paraId="38FB8FD0" w14:textId="77777777" w:rsidR="00B97C17" w:rsidRDefault="00B97C17" w:rsidP="00825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lotter">
    <w:altName w:val="Lucida Console"/>
    <w:panose1 w:val="00000000000000000000"/>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dobeHeitiStd-Regular">
    <w:altName w:val="微软雅黑"/>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D57D" w14:textId="77777777" w:rsidR="007A5149" w:rsidRDefault="007A5149">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299429"/>
      <w:docPartObj>
        <w:docPartGallery w:val="Page Numbers (Bottom of Page)"/>
        <w:docPartUnique/>
      </w:docPartObj>
    </w:sdtPr>
    <w:sdtEndPr/>
    <w:sdtContent>
      <w:p w14:paraId="0ED93303" w14:textId="77777777" w:rsidR="001776E7" w:rsidRDefault="001776E7">
        <w:pPr>
          <w:pStyle w:val="aff1"/>
          <w:ind w:firstLine="420"/>
          <w:jc w:val="center"/>
        </w:pPr>
        <w:r>
          <w:fldChar w:fldCharType="begin"/>
        </w:r>
        <w:r>
          <w:instrText>PAGE   \* MERGEFORMAT</w:instrText>
        </w:r>
        <w:r>
          <w:fldChar w:fldCharType="separate"/>
        </w:r>
        <w:r w:rsidR="00D101B1" w:rsidRPr="00D101B1">
          <w:rPr>
            <w:noProof/>
            <w:lang w:val="zh-CN"/>
          </w:rPr>
          <w:t>17</w:t>
        </w:r>
        <w:r>
          <w:rPr>
            <w:noProof/>
            <w:lang w:val="zh-CN"/>
          </w:rPr>
          <w:fldChar w:fldCharType="end"/>
        </w:r>
      </w:p>
    </w:sdtContent>
  </w:sdt>
  <w:p w14:paraId="3D86BB5A" w14:textId="77777777" w:rsidR="001776E7" w:rsidRDefault="001776E7">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AC16" w14:textId="77777777" w:rsidR="00B97C17" w:rsidRDefault="00B97C17" w:rsidP="00825922">
      <w:pPr>
        <w:spacing w:line="240" w:lineRule="auto"/>
      </w:pPr>
      <w:r>
        <w:separator/>
      </w:r>
    </w:p>
  </w:footnote>
  <w:footnote w:type="continuationSeparator" w:id="0">
    <w:p w14:paraId="17E81F27" w14:textId="77777777" w:rsidR="00B97C17" w:rsidRDefault="00B97C17" w:rsidP="008259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E7CC4"/>
    <w:multiLevelType w:val="hybridMultilevel"/>
    <w:tmpl w:val="8F3A485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C21D89"/>
    <w:multiLevelType w:val="hybridMultilevel"/>
    <w:tmpl w:val="2C28791A"/>
    <w:lvl w:ilvl="0" w:tplc="1CAA0AD0">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5E2DCA"/>
    <w:multiLevelType w:val="multilevel"/>
    <w:tmpl w:val="3950078E"/>
    <w:lvl w:ilvl="0">
      <w:start w:val="1"/>
      <w:numFmt w:val="decimal"/>
      <w:lvlText w:val="4.2.%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13920F35"/>
    <w:multiLevelType w:val="hybridMultilevel"/>
    <w:tmpl w:val="2CB8DCAE"/>
    <w:lvl w:ilvl="0" w:tplc="F22C4D34">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5537A3"/>
    <w:multiLevelType w:val="hybridMultilevel"/>
    <w:tmpl w:val="59884D3C"/>
    <w:lvl w:ilvl="0" w:tplc="B8BEE434">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59C451B"/>
    <w:multiLevelType w:val="multilevel"/>
    <w:tmpl w:val="CA00EE8E"/>
    <w:lvl w:ilvl="0">
      <w:start w:val="1"/>
      <w:numFmt w:val="decimal"/>
      <w:lvlText w:val="4.1.%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62D602B"/>
    <w:multiLevelType w:val="multilevel"/>
    <w:tmpl w:val="E7F6611E"/>
    <w:lvl w:ilvl="0">
      <w:start w:val="1"/>
      <w:numFmt w:val="decimal"/>
      <w:lvlText w:val="%1"/>
      <w:lvlJc w:val="left"/>
      <w:pPr>
        <w:ind w:left="987" w:hanging="420"/>
      </w:pPr>
      <w:rPr>
        <w:rFonts w:hint="eastAsia"/>
      </w:rPr>
    </w:lvl>
    <w:lvl w:ilvl="1">
      <w:start w:val="4"/>
      <w:numFmt w:val="decimal"/>
      <w:isLgl/>
      <w:lvlText w:val="%1.%2"/>
      <w:lvlJc w:val="left"/>
      <w:pPr>
        <w:ind w:left="1107" w:hanging="540"/>
      </w:pPr>
      <w:rPr>
        <w:rFonts w:hint="default"/>
      </w:rPr>
    </w:lvl>
    <w:lvl w:ilvl="2">
      <w:start w:val="4"/>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16F02D53"/>
    <w:multiLevelType w:val="multilevel"/>
    <w:tmpl w:val="B3E85708"/>
    <w:lvl w:ilvl="0">
      <w:start w:val="1"/>
      <w:numFmt w:val="decimal"/>
      <w:lvlText w:val="4.4.%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15:restartNumberingAfterBreak="0">
    <w:nsid w:val="17957095"/>
    <w:multiLevelType w:val="hybridMultilevel"/>
    <w:tmpl w:val="88000376"/>
    <w:lvl w:ilvl="0" w:tplc="5FDAACB6">
      <w:start w:val="1"/>
      <w:numFmt w:val="decimal"/>
      <w:lvlText w:val="%1"/>
      <w:lvlJc w:val="left"/>
      <w:pPr>
        <w:ind w:left="84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15:restartNumberingAfterBreak="0">
    <w:nsid w:val="19A17839"/>
    <w:multiLevelType w:val="multilevel"/>
    <w:tmpl w:val="6D8E6780"/>
    <w:lvl w:ilvl="0">
      <w:start w:val="1"/>
      <w:numFmt w:val="decimal"/>
      <w:lvlText w:val="7.1.%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1DF15C60"/>
    <w:multiLevelType w:val="hybridMultilevel"/>
    <w:tmpl w:val="776CF56E"/>
    <w:lvl w:ilvl="0" w:tplc="8BCEDB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263D1963"/>
    <w:multiLevelType w:val="multilevel"/>
    <w:tmpl w:val="AD12FC92"/>
    <w:lvl w:ilvl="0">
      <w:start w:val="1"/>
      <w:numFmt w:val="decimal"/>
      <w:lvlText w:val="5.1.%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15:restartNumberingAfterBreak="0">
    <w:nsid w:val="27F0658C"/>
    <w:multiLevelType w:val="multilevel"/>
    <w:tmpl w:val="4EC6714A"/>
    <w:lvl w:ilvl="0">
      <w:start w:val="1"/>
      <w:numFmt w:val="decimal"/>
      <w:lvlText w:val="5.2.%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15:restartNumberingAfterBreak="0">
    <w:nsid w:val="28DF3DA0"/>
    <w:multiLevelType w:val="hybridMultilevel"/>
    <w:tmpl w:val="E79260A4"/>
    <w:lvl w:ilvl="0" w:tplc="94309A42">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C308A4"/>
    <w:multiLevelType w:val="multilevel"/>
    <w:tmpl w:val="6674E1E8"/>
    <w:lvl w:ilvl="0">
      <w:start w:val="1"/>
      <w:numFmt w:val="decimal"/>
      <w:lvlText w:val="7.3.%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343338C9"/>
    <w:multiLevelType w:val="multilevel"/>
    <w:tmpl w:val="020A8876"/>
    <w:lvl w:ilvl="0">
      <w:start w:val="1"/>
      <w:numFmt w:val="decimal"/>
      <w:lvlText w:val="5.5.%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35D62142"/>
    <w:multiLevelType w:val="multilevel"/>
    <w:tmpl w:val="3D1CA516"/>
    <w:lvl w:ilvl="0">
      <w:start w:val="1"/>
      <w:numFmt w:val="decimal"/>
      <w:lvlText w:val="6.5.%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371E2CA2"/>
    <w:multiLevelType w:val="multilevel"/>
    <w:tmpl w:val="C804E936"/>
    <w:lvl w:ilvl="0">
      <w:start w:val="1"/>
      <w:numFmt w:val="decimal"/>
      <w:lvlText w:val="%1"/>
      <w:lvlJc w:val="left"/>
      <w:pPr>
        <w:ind w:left="780" w:hanging="360"/>
      </w:pPr>
      <w:rPr>
        <w:rFonts w:hint="default"/>
      </w:rPr>
    </w:lvl>
    <w:lvl w:ilvl="1">
      <w:start w:val="4"/>
      <w:numFmt w:val="decimal"/>
      <w:isLgl/>
      <w:lvlText w:val="%1.%2"/>
      <w:lvlJc w:val="left"/>
      <w:pPr>
        <w:ind w:left="1133" w:hanging="713"/>
      </w:pPr>
      <w:rPr>
        <w:rFonts w:hint="default"/>
      </w:rPr>
    </w:lvl>
    <w:lvl w:ilvl="2">
      <w:start w:val="5"/>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580" w:hanging="2160"/>
      </w:pPr>
      <w:rPr>
        <w:rFonts w:hint="default"/>
      </w:rPr>
    </w:lvl>
  </w:abstractNum>
  <w:abstractNum w:abstractNumId="18" w15:restartNumberingAfterBreak="0">
    <w:nsid w:val="3D6F0AB0"/>
    <w:multiLevelType w:val="multilevel"/>
    <w:tmpl w:val="0456C94C"/>
    <w:lvl w:ilvl="0">
      <w:start w:val="1"/>
      <w:numFmt w:val="decimal"/>
      <w:lvlText w:val="%1"/>
      <w:lvlJc w:val="left"/>
      <w:pPr>
        <w:ind w:left="780" w:hanging="360"/>
      </w:pPr>
      <w:rPr>
        <w:rFonts w:hint="default"/>
      </w:rPr>
    </w:lvl>
    <w:lvl w:ilvl="1">
      <w:start w:val="7"/>
      <w:numFmt w:val="decimal"/>
      <w:isLgl/>
      <w:lvlText w:val="%1.%2"/>
      <w:lvlJc w:val="left"/>
      <w:pPr>
        <w:ind w:left="945" w:hanging="525"/>
      </w:pPr>
      <w:rPr>
        <w:rFonts w:hint="default"/>
      </w:rPr>
    </w:lvl>
    <w:lvl w:ilvl="2">
      <w:start w:val="7"/>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500" w:hanging="108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1860" w:hanging="1440"/>
      </w:pPr>
      <w:rPr>
        <w:rFonts w:hint="default"/>
      </w:rPr>
    </w:lvl>
  </w:abstractNum>
  <w:abstractNum w:abstractNumId="19" w15:restartNumberingAfterBreak="0">
    <w:nsid w:val="3F0E4D46"/>
    <w:multiLevelType w:val="hybridMultilevel"/>
    <w:tmpl w:val="95F2D142"/>
    <w:lvl w:ilvl="0" w:tplc="85DA77C0">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57A2148"/>
    <w:multiLevelType w:val="multilevel"/>
    <w:tmpl w:val="4D54EBD2"/>
    <w:lvl w:ilvl="0">
      <w:start w:val="1"/>
      <w:numFmt w:val="decimal"/>
      <w:lvlText w:val="4.3.%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15:restartNumberingAfterBreak="0">
    <w:nsid w:val="472C22C3"/>
    <w:multiLevelType w:val="hybridMultilevel"/>
    <w:tmpl w:val="893A21BE"/>
    <w:lvl w:ilvl="0" w:tplc="0E3C7A06">
      <w:start w:val="1"/>
      <w:numFmt w:val="decimal"/>
      <w:lvlText w:val="%1"/>
      <w:lvlJc w:val="left"/>
      <w:pPr>
        <w:ind w:left="98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7C46C77"/>
    <w:multiLevelType w:val="multilevel"/>
    <w:tmpl w:val="973EC184"/>
    <w:lvl w:ilvl="0">
      <w:start w:val="1"/>
      <w:numFmt w:val="decimal"/>
      <w:lvlText w:val="5.4.%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4D557EB9"/>
    <w:multiLevelType w:val="multilevel"/>
    <w:tmpl w:val="22AA1C32"/>
    <w:lvl w:ilvl="0">
      <w:start w:val="1"/>
      <w:numFmt w:val="decimal"/>
      <w:pStyle w:val="1"/>
      <w:lvlText w:val="%1"/>
      <w:lvlJc w:val="left"/>
      <w:pPr>
        <w:tabs>
          <w:tab w:val="num" w:pos="3261"/>
        </w:tabs>
        <w:ind w:left="3261" w:firstLine="0"/>
      </w:pPr>
      <w:rPr>
        <w:rFonts w:ascii="Times New Roman" w:hAnsi="Times New Roman" w:cs="Times New Roman" w:hint="default"/>
      </w:rPr>
    </w:lvl>
    <w:lvl w:ilvl="1">
      <w:start w:val="1"/>
      <w:numFmt w:val="decimal"/>
      <w:lvlText w:val="%1.%2"/>
      <w:lvlJc w:val="left"/>
      <w:pPr>
        <w:tabs>
          <w:tab w:val="num" w:pos="993"/>
        </w:tabs>
        <w:ind w:left="993" w:firstLine="0"/>
      </w:pPr>
      <w:rPr>
        <w:rFonts w:ascii="Times New Roman" w:hAnsi="Times New Roman" w:cs="Times New Roman" w:hint="default"/>
      </w:rPr>
    </w:lvl>
    <w:lvl w:ilvl="2">
      <w:start w:val="1"/>
      <w:numFmt w:val="decimal"/>
      <w:pStyle w:val="3"/>
      <w:lvlText w:val="（%3）"/>
      <w:lvlJc w:val="left"/>
      <w:pPr>
        <w:tabs>
          <w:tab w:val="num" w:pos="0"/>
        </w:tabs>
        <w:ind w:left="0" w:firstLine="0"/>
      </w:pPr>
      <w:rPr>
        <w:rFonts w:ascii="Times New Roman" w:eastAsia="宋体"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upperLetter"/>
      <w:lvlText w:val="%4."/>
      <w:lvlJc w:val="left"/>
      <w:pPr>
        <w:tabs>
          <w:tab w:val="num" w:pos="0"/>
        </w:tabs>
        <w:ind w:left="0" w:firstLine="0"/>
      </w:pPr>
      <w:rPr>
        <w:rFonts w:hint="eastAsia"/>
      </w:rPr>
    </w:lvl>
    <w:lvl w:ilvl="4">
      <w:start w:val="1"/>
      <w:numFmt w:val="lowerLetter"/>
      <w:lvlText w:val="%5."/>
      <w:lvlJc w:val="left"/>
      <w:pPr>
        <w:tabs>
          <w:tab w:val="num" w:pos="0"/>
        </w:tabs>
        <w:ind w:left="0" w:firstLine="0"/>
      </w:pPr>
      <w:rPr>
        <w:rFonts w:hint="eastAsia"/>
      </w:rPr>
    </w:lvl>
    <w:lvl w:ilvl="5">
      <w:start w:val="1"/>
      <w:numFmt w:val="upperRoman"/>
      <w:lvlText w:val="%6."/>
      <w:lvlJc w:val="left"/>
      <w:pPr>
        <w:tabs>
          <w:tab w:val="num" w:pos="0"/>
        </w:tabs>
        <w:ind w:left="0" w:firstLine="0"/>
      </w:pPr>
      <w:rPr>
        <w:rFonts w:hint="eastAsia"/>
      </w:rPr>
    </w:lvl>
    <w:lvl w:ilvl="6">
      <w:start w:val="1"/>
      <w:numFmt w:val="lowerRoman"/>
      <w:lvlText w:val="%7."/>
      <w:lvlJc w:val="left"/>
      <w:pPr>
        <w:tabs>
          <w:tab w:val="num" w:pos="0"/>
        </w:tabs>
        <w:ind w:left="0" w:firstLine="0"/>
      </w:pPr>
      <w:rPr>
        <w:rFonts w:hint="eastAsia"/>
      </w:rPr>
    </w:lvl>
    <w:lvl w:ilvl="7">
      <w:start w:val="1"/>
      <w:numFmt w:val="decimal"/>
      <w:lvlText w:val="%8)"/>
      <w:lvlJc w:val="left"/>
      <w:pPr>
        <w:tabs>
          <w:tab w:val="num" w:pos="0"/>
        </w:tabs>
        <w:ind w:left="0" w:firstLine="0"/>
      </w:pPr>
      <w:rPr>
        <w:rFonts w:hint="eastAsia"/>
      </w:rPr>
    </w:lvl>
    <w:lvl w:ilvl="8">
      <w:start w:val="1"/>
      <w:numFmt w:val="none"/>
      <w:lvlText w:val=""/>
      <w:lvlJc w:val="left"/>
      <w:pPr>
        <w:tabs>
          <w:tab w:val="num" w:pos="0"/>
        </w:tabs>
        <w:ind w:left="0" w:firstLine="0"/>
      </w:pPr>
      <w:rPr>
        <w:rFonts w:ascii="Wingdings" w:hAnsi="Wingdings" w:hint="default"/>
      </w:rPr>
    </w:lvl>
  </w:abstractNum>
  <w:abstractNum w:abstractNumId="24" w15:restartNumberingAfterBreak="0">
    <w:nsid w:val="4DE75613"/>
    <w:multiLevelType w:val="multilevel"/>
    <w:tmpl w:val="A01A9970"/>
    <w:lvl w:ilvl="0">
      <w:start w:val="3"/>
      <w:numFmt w:val="decimal"/>
      <w:pStyle w:val="M1"/>
      <w:lvlText w:val="%1"/>
      <w:lvlJc w:val="left"/>
      <w:pPr>
        <w:ind w:left="1133" w:hanging="425"/>
      </w:pPr>
      <w:rPr>
        <w:rFonts w:hint="eastAsia"/>
      </w:rPr>
    </w:lvl>
    <w:lvl w:ilvl="1">
      <w:start w:val="1"/>
      <w:numFmt w:val="decimal"/>
      <w:pStyle w:val="M2"/>
      <w:lvlText w:val="%1.%2"/>
      <w:lvlJc w:val="left"/>
      <w:pPr>
        <w:ind w:left="6661" w:hanging="567"/>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0.%3"/>
      <w:lvlJc w:val="left"/>
      <w:pPr>
        <w:ind w:left="1134" w:hanging="567"/>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M4"/>
      <w:lvlText w:val="%4)"/>
      <w:lvlJc w:val="left"/>
      <w:pPr>
        <w:ind w:left="4252" w:hanging="708"/>
      </w:pPr>
      <w:rPr>
        <w:rFonts w:hint="eastAsia"/>
      </w:rPr>
    </w:lvl>
    <w:lvl w:ilvl="4">
      <w:start w:val="1"/>
      <w:numFmt w:val="lowerRoman"/>
      <w:pStyle w:val="M5"/>
      <w:lvlText w:val="%5."/>
      <w:lvlJc w:val="right"/>
      <w:pPr>
        <w:ind w:left="4819" w:hanging="850"/>
      </w:pPr>
      <w:rPr>
        <w:rFonts w:hint="eastAsia"/>
      </w:rPr>
    </w:lvl>
    <w:lvl w:ilvl="5">
      <w:start w:val="1"/>
      <w:numFmt w:val="decimal"/>
      <w:lvlText w:val="%1.%2.%3.%4.%5.%6"/>
      <w:lvlJc w:val="left"/>
      <w:pPr>
        <w:ind w:left="5528" w:hanging="1134"/>
      </w:pPr>
      <w:rPr>
        <w:rFonts w:hint="eastAsia"/>
      </w:rPr>
    </w:lvl>
    <w:lvl w:ilvl="6">
      <w:start w:val="1"/>
      <w:numFmt w:val="decimal"/>
      <w:lvlText w:val="%1.%2.%3.%4.%5.%6.%7"/>
      <w:lvlJc w:val="left"/>
      <w:pPr>
        <w:ind w:left="6095" w:hanging="1276"/>
      </w:pPr>
      <w:rPr>
        <w:rFonts w:hint="eastAsia"/>
      </w:rPr>
    </w:lvl>
    <w:lvl w:ilvl="7">
      <w:start w:val="1"/>
      <w:numFmt w:val="decimal"/>
      <w:lvlText w:val="%1.%2.%3.%4.%5.%6.%7.%8"/>
      <w:lvlJc w:val="left"/>
      <w:pPr>
        <w:ind w:left="6662" w:hanging="1418"/>
      </w:pPr>
      <w:rPr>
        <w:rFonts w:hint="eastAsia"/>
      </w:rPr>
    </w:lvl>
    <w:lvl w:ilvl="8">
      <w:start w:val="1"/>
      <w:numFmt w:val="decimal"/>
      <w:lvlText w:val="%1.%2.%3.%4.%5.%6.%7.%8.%9"/>
      <w:lvlJc w:val="left"/>
      <w:pPr>
        <w:ind w:left="7370" w:hanging="1700"/>
      </w:pPr>
      <w:rPr>
        <w:rFonts w:hint="eastAsia"/>
      </w:rPr>
    </w:lvl>
  </w:abstractNum>
  <w:abstractNum w:abstractNumId="25" w15:restartNumberingAfterBreak="0">
    <w:nsid w:val="52240650"/>
    <w:multiLevelType w:val="hybridMultilevel"/>
    <w:tmpl w:val="50F2CBA2"/>
    <w:lvl w:ilvl="0" w:tplc="0CF69A8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44528D8"/>
    <w:multiLevelType w:val="multilevel"/>
    <w:tmpl w:val="FEE66F0A"/>
    <w:lvl w:ilvl="0">
      <w:start w:val="1"/>
      <w:numFmt w:val="decimal"/>
      <w:lvlText w:val="%1"/>
      <w:lvlJc w:val="left"/>
      <w:pPr>
        <w:ind w:left="987" w:hanging="420"/>
      </w:pPr>
      <w:rPr>
        <w:rFonts w:hint="eastAsia"/>
      </w:rPr>
    </w:lvl>
    <w:lvl w:ilvl="1">
      <w:start w:val="1"/>
      <w:numFmt w:val="decimal"/>
      <w:isLgl/>
      <w:lvlText w:val="%1.%2"/>
      <w:lvlJc w:val="left"/>
      <w:pPr>
        <w:ind w:left="1407" w:hanging="840"/>
      </w:pPr>
      <w:rPr>
        <w:rFonts w:hint="default"/>
      </w:rPr>
    </w:lvl>
    <w:lvl w:ilvl="2">
      <w:start w:val="1"/>
      <w:numFmt w:val="decimal"/>
      <w:isLgl/>
      <w:lvlText w:val="%1.%2.%3"/>
      <w:lvlJc w:val="left"/>
      <w:pPr>
        <w:ind w:left="1407" w:hanging="840"/>
      </w:pPr>
      <w:rPr>
        <w:rFonts w:hint="default"/>
      </w:rPr>
    </w:lvl>
    <w:lvl w:ilvl="3">
      <w:start w:val="1"/>
      <w:numFmt w:val="decimal"/>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7" w15:restartNumberingAfterBreak="0">
    <w:nsid w:val="557C2AF5"/>
    <w:multiLevelType w:val="multilevel"/>
    <w:tmpl w:val="5AB41562"/>
    <w:lvl w:ilvl="0">
      <w:start w:val="1"/>
      <w:numFmt w:val="decimal"/>
      <w:pStyle w:val="a"/>
      <w:suff w:val="nothing"/>
      <w:lvlText w:val="图%1　"/>
      <w:lvlJc w:val="left"/>
      <w:pPr>
        <w:ind w:left="3828" w:firstLine="0"/>
      </w:pPr>
      <w:rPr>
        <w:rFonts w:ascii="黑体" w:eastAsia="黑体" w:hAnsi="Times New Roman" w:hint="eastAsia"/>
        <w:b w:val="0"/>
        <w:i w:val="0"/>
        <w:sz w:val="21"/>
      </w:rPr>
    </w:lvl>
    <w:lvl w:ilvl="1">
      <w:start w:val="1"/>
      <w:numFmt w:val="decimal"/>
      <w:suff w:val="nothing"/>
      <w:lvlText w:val="%1%2　"/>
      <w:lvlJc w:val="left"/>
      <w:pPr>
        <w:ind w:left="3828" w:firstLine="0"/>
      </w:pPr>
      <w:rPr>
        <w:rFonts w:ascii="Times New Roman" w:eastAsia="黑体" w:hAnsi="Times New Roman" w:hint="default"/>
        <w:b w:val="0"/>
        <w:i w:val="0"/>
        <w:sz w:val="21"/>
      </w:rPr>
    </w:lvl>
    <w:lvl w:ilvl="2">
      <w:start w:val="1"/>
      <w:numFmt w:val="decimal"/>
      <w:suff w:val="nothing"/>
      <w:lvlText w:val="%1%2.%3　"/>
      <w:lvlJc w:val="left"/>
      <w:pPr>
        <w:ind w:left="3828" w:firstLine="0"/>
      </w:pPr>
      <w:rPr>
        <w:rFonts w:ascii="Times New Roman" w:eastAsia="黑体" w:hAnsi="Times New Roman" w:hint="default"/>
        <w:b w:val="0"/>
        <w:i w:val="0"/>
        <w:sz w:val="21"/>
      </w:rPr>
    </w:lvl>
    <w:lvl w:ilvl="3">
      <w:start w:val="1"/>
      <w:numFmt w:val="decimal"/>
      <w:suff w:val="nothing"/>
      <w:lvlText w:val="%1%2.%3.%4　"/>
      <w:lvlJc w:val="left"/>
      <w:pPr>
        <w:ind w:left="3828" w:firstLine="0"/>
      </w:pPr>
      <w:rPr>
        <w:rFonts w:ascii="Times New Roman" w:eastAsia="黑体" w:hAnsi="Times New Roman" w:hint="default"/>
        <w:b w:val="0"/>
        <w:i w:val="0"/>
        <w:sz w:val="21"/>
      </w:rPr>
    </w:lvl>
    <w:lvl w:ilvl="4">
      <w:start w:val="1"/>
      <w:numFmt w:val="decimal"/>
      <w:suff w:val="nothing"/>
      <w:lvlText w:val="%1%2.%3.%4.%5　"/>
      <w:lvlJc w:val="left"/>
      <w:pPr>
        <w:ind w:left="3828" w:firstLine="0"/>
      </w:pPr>
      <w:rPr>
        <w:rFonts w:ascii="Times New Roman" w:eastAsia="黑体" w:hAnsi="Times New Roman" w:hint="default"/>
        <w:b w:val="0"/>
        <w:i w:val="0"/>
        <w:sz w:val="21"/>
      </w:rPr>
    </w:lvl>
    <w:lvl w:ilvl="5">
      <w:start w:val="1"/>
      <w:numFmt w:val="decimal"/>
      <w:suff w:val="nothing"/>
      <w:lvlText w:val="%1%2.%3.%4.%5.%6　"/>
      <w:lvlJc w:val="left"/>
      <w:pPr>
        <w:ind w:left="3828" w:firstLine="0"/>
      </w:pPr>
      <w:rPr>
        <w:rFonts w:ascii="Times New Roman" w:eastAsia="黑体" w:hAnsi="Times New Roman" w:hint="default"/>
        <w:b w:val="0"/>
        <w:i w:val="0"/>
        <w:sz w:val="21"/>
      </w:rPr>
    </w:lvl>
    <w:lvl w:ilvl="6">
      <w:start w:val="1"/>
      <w:numFmt w:val="decimal"/>
      <w:suff w:val="nothing"/>
      <w:lvlText w:val="%1%2.%3.%4.%5.%6.%7　"/>
      <w:lvlJc w:val="left"/>
      <w:pPr>
        <w:ind w:left="3828" w:firstLine="0"/>
      </w:pPr>
      <w:rPr>
        <w:rFonts w:ascii="Times New Roman" w:eastAsia="黑体" w:hAnsi="Times New Roman" w:hint="default"/>
        <w:b w:val="0"/>
        <w:i w:val="0"/>
        <w:sz w:val="21"/>
      </w:rPr>
    </w:lvl>
    <w:lvl w:ilvl="7">
      <w:start w:val="1"/>
      <w:numFmt w:val="decimal"/>
      <w:lvlText w:val="%1.%2.%3.%4.%5.%6.%7.%8"/>
      <w:lvlJc w:val="left"/>
      <w:pPr>
        <w:tabs>
          <w:tab w:val="num" w:pos="8179"/>
        </w:tabs>
        <w:ind w:left="7797" w:hanging="1418"/>
      </w:pPr>
      <w:rPr>
        <w:rFonts w:hint="eastAsia"/>
      </w:rPr>
    </w:lvl>
    <w:lvl w:ilvl="8">
      <w:start w:val="1"/>
      <w:numFmt w:val="decimal"/>
      <w:lvlText w:val="%1.%2.%3.%4.%5.%6.%7.%8.%9"/>
      <w:lvlJc w:val="left"/>
      <w:pPr>
        <w:tabs>
          <w:tab w:val="num" w:pos="8605"/>
        </w:tabs>
        <w:ind w:left="8505" w:hanging="1700"/>
      </w:pPr>
      <w:rPr>
        <w:rFonts w:hint="eastAsia"/>
      </w:rPr>
    </w:lvl>
  </w:abstractNum>
  <w:abstractNum w:abstractNumId="28" w15:restartNumberingAfterBreak="0">
    <w:nsid w:val="5F910896"/>
    <w:multiLevelType w:val="hybridMultilevel"/>
    <w:tmpl w:val="1772F962"/>
    <w:lvl w:ilvl="0" w:tplc="CE4A7E68">
      <w:start w:val="1"/>
      <w:numFmt w:val="decimal"/>
      <w:pStyle w:val="2"/>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44158D2"/>
    <w:multiLevelType w:val="hybridMultilevel"/>
    <w:tmpl w:val="86224F46"/>
    <w:lvl w:ilvl="0" w:tplc="D04A4EAE">
      <w:start w:val="1"/>
      <w:numFmt w:val="upperRoman"/>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56C3162"/>
    <w:multiLevelType w:val="multilevel"/>
    <w:tmpl w:val="99084C14"/>
    <w:lvl w:ilvl="0">
      <w:start w:val="1"/>
      <w:numFmt w:val="decimal"/>
      <w:lvlText w:val="6.1.%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657D3FBC"/>
    <w:multiLevelType w:val="multilevel"/>
    <w:tmpl w:val="657D3FBC"/>
    <w:lvl w:ilvl="0">
      <w:start w:val="1"/>
      <w:numFmt w:val="upperLetter"/>
      <w:pStyle w:val="a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2"/>
      <w:suff w:val="nothing"/>
      <w:lvlText w:val="%1.%2.%3　"/>
      <w:lvlJc w:val="left"/>
      <w:pPr>
        <w:ind w:left="0" w:firstLine="0"/>
      </w:pPr>
      <w:rPr>
        <w:rFonts w:ascii="黑体" w:eastAsia="黑体" w:hAnsi="Times New Roman" w:hint="eastAsia"/>
        <w:b w:val="0"/>
        <w:i w:val="0"/>
        <w:sz w:val="21"/>
      </w:rPr>
    </w:lvl>
    <w:lvl w:ilvl="3">
      <w:start w:val="1"/>
      <w:numFmt w:val="decimal"/>
      <w:pStyle w:val="a3"/>
      <w:suff w:val="nothing"/>
      <w:lvlText w:val="%1.%2.%3.%4　"/>
      <w:lvlJc w:val="left"/>
      <w:pPr>
        <w:ind w:left="0" w:firstLine="0"/>
      </w:pPr>
      <w:rPr>
        <w:rFonts w:ascii="黑体" w:eastAsia="黑体" w:hAnsi="Times New Roman" w:hint="eastAsia"/>
        <w:b w:val="0"/>
        <w:i w:val="0"/>
        <w:sz w:val="21"/>
      </w:rPr>
    </w:lvl>
    <w:lvl w:ilvl="4">
      <w:start w:val="1"/>
      <w:numFmt w:val="decimal"/>
      <w:pStyle w:val="a4"/>
      <w:suff w:val="nothing"/>
      <w:lvlText w:val="%1.%2.%3.%4.%5　"/>
      <w:lvlJc w:val="left"/>
      <w:pPr>
        <w:ind w:left="0" w:firstLine="0"/>
      </w:pPr>
      <w:rPr>
        <w:rFonts w:ascii="黑体" w:eastAsia="黑体" w:hAnsi="Times New Roman" w:hint="eastAsia"/>
        <w:b w:val="0"/>
        <w:i w:val="0"/>
        <w:sz w:val="21"/>
      </w:rPr>
    </w:lvl>
    <w:lvl w:ilvl="5">
      <w:start w:val="1"/>
      <w:numFmt w:val="decimal"/>
      <w:pStyle w:val="a5"/>
      <w:suff w:val="nothing"/>
      <w:lvlText w:val="%1.%2.%3.%4.%5.%6　"/>
      <w:lvlJc w:val="left"/>
      <w:pPr>
        <w:ind w:left="0" w:firstLine="0"/>
      </w:pPr>
      <w:rPr>
        <w:rFonts w:ascii="黑体" w:eastAsia="黑体" w:hAnsi="Times New Roman" w:hint="eastAsia"/>
        <w:b w:val="0"/>
        <w:i w:val="0"/>
        <w:sz w:val="21"/>
      </w:rPr>
    </w:lvl>
    <w:lvl w:ilvl="6">
      <w:start w:val="1"/>
      <w:numFmt w:val="decimal"/>
      <w:pStyle w:val="a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5BC37B8"/>
    <w:multiLevelType w:val="multilevel"/>
    <w:tmpl w:val="5DA616D2"/>
    <w:lvl w:ilvl="0">
      <w:start w:val="1"/>
      <w:numFmt w:val="decimal"/>
      <w:lvlText w:val="6.6.%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3" w15:restartNumberingAfterBreak="0">
    <w:nsid w:val="691D4E7F"/>
    <w:multiLevelType w:val="hybridMultilevel"/>
    <w:tmpl w:val="59628DE0"/>
    <w:lvl w:ilvl="0" w:tplc="C74E9CB2">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A7844B5"/>
    <w:multiLevelType w:val="multilevel"/>
    <w:tmpl w:val="93D03BE6"/>
    <w:lvl w:ilvl="0">
      <w:start w:val="1"/>
      <w:numFmt w:val="decimal"/>
      <w:lvlText w:val="7.2.%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5" w15:restartNumberingAfterBreak="0">
    <w:nsid w:val="6C055827"/>
    <w:multiLevelType w:val="multilevel"/>
    <w:tmpl w:val="11DA520C"/>
    <w:lvl w:ilvl="0">
      <w:start w:val="1"/>
      <w:numFmt w:val="decimal"/>
      <w:lvlText w:val="6.4.%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15:restartNumberingAfterBreak="0">
    <w:nsid w:val="6CEA2025"/>
    <w:multiLevelType w:val="multilevel"/>
    <w:tmpl w:val="14649A74"/>
    <w:lvl w:ilvl="0">
      <w:start w:val="1"/>
      <w:numFmt w:val="none"/>
      <w:pStyle w:val="a7"/>
      <w:suff w:val="nothing"/>
      <w:lvlText w:val="%1"/>
      <w:lvlJc w:val="left"/>
      <w:pPr>
        <w:ind w:left="0" w:firstLine="0"/>
      </w:pPr>
      <w:rPr>
        <w:rFonts w:ascii="Times New Roman" w:hAnsi="Times New Roman" w:hint="default"/>
        <w:b/>
        <w:i w:val="0"/>
        <w:sz w:val="21"/>
      </w:rPr>
    </w:lvl>
    <w:lvl w:ilvl="1">
      <w:start w:val="2"/>
      <w:numFmt w:val="decimal"/>
      <w:pStyle w:val="a8"/>
      <w:suff w:val="nothing"/>
      <w:lvlText w:val="%1%2　"/>
      <w:lvlJc w:val="left"/>
      <w:pPr>
        <w:ind w:left="0" w:firstLine="0"/>
      </w:pPr>
      <w:rPr>
        <w:rFonts w:ascii="黑体" w:eastAsia="黑体" w:hAnsi="Times New Roman" w:hint="eastAsia"/>
        <w:b w:val="0"/>
        <w:i w:val="0"/>
        <w:sz w:val="21"/>
      </w:rPr>
    </w:lvl>
    <w:lvl w:ilvl="2">
      <w:start w:val="1"/>
      <w:numFmt w:val="decimal"/>
      <w:pStyle w:val="a9"/>
      <w:suff w:val="nothing"/>
      <w:lvlText w:val="%1%2.%3　"/>
      <w:lvlJc w:val="left"/>
      <w:pPr>
        <w:ind w:left="142" w:firstLine="0"/>
      </w:pPr>
      <w:rPr>
        <w:rFonts w:ascii="黑体" w:eastAsia="黑体" w:hAnsi="Times New Roman" w:hint="eastAsia"/>
        <w:b w:val="0"/>
        <w:i w:val="0"/>
        <w:sz w:val="21"/>
      </w:rPr>
    </w:lvl>
    <w:lvl w:ilvl="3">
      <w:start w:val="1"/>
      <w:numFmt w:val="decimal"/>
      <w:pStyle w:val="aa"/>
      <w:suff w:val="nothing"/>
      <w:lvlText w:val="%12.0.%4　"/>
      <w:lvlJc w:val="left"/>
      <w:pPr>
        <w:ind w:left="1844" w:firstLine="0"/>
      </w:pPr>
      <w:rPr>
        <w:rFonts w:ascii="黑体" w:eastAsia="黑体" w:hAnsi="Times New Roman" w:hint="eastAsia"/>
        <w:b w:val="0"/>
        <w:i w:val="0"/>
        <w:sz w:val="21"/>
      </w:rPr>
    </w:lvl>
    <w:lvl w:ilvl="4">
      <w:start w:val="1"/>
      <w:numFmt w:val="decimal"/>
      <w:pStyle w:val="ab"/>
      <w:suff w:val="nothing"/>
      <w:lvlText w:val="%1%2.%3.%4.%5　"/>
      <w:lvlJc w:val="left"/>
      <w:pPr>
        <w:ind w:left="993"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7" w15:restartNumberingAfterBreak="0">
    <w:nsid w:val="72736917"/>
    <w:multiLevelType w:val="multilevel"/>
    <w:tmpl w:val="0BB0D4F6"/>
    <w:lvl w:ilvl="0">
      <w:start w:val="1"/>
      <w:numFmt w:val="decimal"/>
      <w:lvlText w:val="5.3.%1"/>
      <w:lvlJc w:val="left"/>
      <w:pPr>
        <w:ind w:left="420" w:hanging="420"/>
      </w:pPr>
      <w:rPr>
        <w:rFonts w:ascii="Times New Roman" w:hAnsi="Times New Roman" w:cs="Times New Roman" w:hint="default"/>
        <w:b/>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72E22148"/>
    <w:multiLevelType w:val="multilevel"/>
    <w:tmpl w:val="B2248C9C"/>
    <w:lvl w:ilvl="0">
      <w:start w:val="1"/>
      <w:numFmt w:val="decimal"/>
      <w:lvlText w:val="6.6.%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15:restartNumberingAfterBreak="0">
    <w:nsid w:val="76E21ACC"/>
    <w:multiLevelType w:val="multilevel"/>
    <w:tmpl w:val="D324A1E4"/>
    <w:lvl w:ilvl="0">
      <w:start w:val="1"/>
      <w:numFmt w:val="decimal"/>
      <w:lvlText w:val="%1"/>
      <w:lvlJc w:val="left"/>
      <w:pPr>
        <w:ind w:left="525" w:hanging="525"/>
      </w:pPr>
      <w:rPr>
        <w:rFonts w:hint="default"/>
      </w:rPr>
    </w:lvl>
    <w:lvl w:ilvl="1">
      <w:numFmt w:val="decimal"/>
      <w:lvlText w:val="%1.%2"/>
      <w:lvlJc w:val="left"/>
      <w:pPr>
        <w:ind w:left="596" w:hanging="525"/>
      </w:pPr>
      <w:rPr>
        <w:rFonts w:hint="default"/>
      </w:rPr>
    </w:lvl>
    <w:lvl w:ilvl="2">
      <w:start w:val="1"/>
      <w:numFmt w:val="decimal"/>
      <w:pStyle w:val="M3"/>
      <w:lvlText w:val="%1.%2.%3"/>
      <w:lvlJc w:val="left"/>
      <w:pPr>
        <w:ind w:left="862" w:hanging="720"/>
      </w:pPr>
      <w:rPr>
        <w:rFonts w:ascii="黑体" w:eastAsia="黑体" w:hAnsi="黑体" w:hint="eastAsia"/>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40" w15:restartNumberingAfterBreak="0">
    <w:nsid w:val="79F279FA"/>
    <w:multiLevelType w:val="multilevel"/>
    <w:tmpl w:val="0E0EB1B6"/>
    <w:lvl w:ilvl="0">
      <w:start w:val="1"/>
      <w:numFmt w:val="decimal"/>
      <w:lvlText w:val="6.2.%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7AD9295C"/>
    <w:multiLevelType w:val="multilevel"/>
    <w:tmpl w:val="0720D790"/>
    <w:lvl w:ilvl="0">
      <w:start w:val="1"/>
      <w:numFmt w:val="decimal"/>
      <w:lvlText w:val="6.3.%1"/>
      <w:lvlJc w:val="left"/>
      <w:pPr>
        <w:ind w:left="420" w:hanging="420"/>
      </w:pPr>
      <w:rPr>
        <w:rFonts w:ascii="黑体" w:eastAsia="黑体" w:hAnsi="Times New Roman" w:cs="Times New Roman" w:hint="eastAsia"/>
        <w:b w:val="0"/>
        <w:bCs w:val="0"/>
        <w:color w:val="auto"/>
        <w:sz w:val="21"/>
        <w:szCs w:val="21"/>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2" w15:restartNumberingAfterBreak="0">
    <w:nsid w:val="7B5532C4"/>
    <w:multiLevelType w:val="hybridMultilevel"/>
    <w:tmpl w:val="6E32F88E"/>
    <w:lvl w:ilvl="0" w:tplc="B98EF4FC">
      <w:start w:val="1"/>
      <w:numFmt w:val="decimal"/>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2641F8"/>
    <w:multiLevelType w:val="hybridMultilevel"/>
    <w:tmpl w:val="240AEE86"/>
    <w:lvl w:ilvl="0" w:tplc="991A141C">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291642266">
    <w:abstractNumId w:val="23"/>
  </w:num>
  <w:num w:numId="2" w16cid:durableId="2095517294">
    <w:abstractNumId w:val="36"/>
  </w:num>
  <w:num w:numId="3" w16cid:durableId="1569999655">
    <w:abstractNumId w:val="31"/>
  </w:num>
  <w:num w:numId="4" w16cid:durableId="548880872">
    <w:abstractNumId w:val="10"/>
  </w:num>
  <w:num w:numId="5" w16cid:durableId="84617108">
    <w:abstractNumId w:val="8"/>
  </w:num>
  <w:num w:numId="6" w16cid:durableId="2173281">
    <w:abstractNumId w:val="26"/>
  </w:num>
  <w:num w:numId="7" w16cid:durableId="1592356268">
    <w:abstractNumId w:val="4"/>
  </w:num>
  <w:num w:numId="8" w16cid:durableId="355234537">
    <w:abstractNumId w:val="13"/>
  </w:num>
  <w:num w:numId="9" w16cid:durableId="177741727">
    <w:abstractNumId w:val="19"/>
  </w:num>
  <w:num w:numId="10" w16cid:durableId="538518054">
    <w:abstractNumId w:val="6"/>
  </w:num>
  <w:num w:numId="11" w16cid:durableId="1476217888">
    <w:abstractNumId w:val="27"/>
  </w:num>
  <w:num w:numId="12" w16cid:durableId="264462899">
    <w:abstractNumId w:val="43"/>
  </w:num>
  <w:num w:numId="13" w16cid:durableId="1831552618">
    <w:abstractNumId w:val="29"/>
  </w:num>
  <w:num w:numId="14" w16cid:durableId="1677688258">
    <w:abstractNumId w:val="24"/>
  </w:num>
  <w:num w:numId="15" w16cid:durableId="1328097470">
    <w:abstractNumId w:val="1"/>
  </w:num>
  <w:num w:numId="16" w16cid:durableId="1532065014">
    <w:abstractNumId w:val="33"/>
  </w:num>
  <w:num w:numId="17" w16cid:durableId="1956788412">
    <w:abstractNumId w:val="25"/>
  </w:num>
  <w:num w:numId="18" w16cid:durableId="2072924060">
    <w:abstractNumId w:val="0"/>
  </w:num>
  <w:num w:numId="19" w16cid:durableId="272328041">
    <w:abstractNumId w:val="21"/>
  </w:num>
  <w:num w:numId="20" w16cid:durableId="1541825111">
    <w:abstractNumId w:val="39"/>
  </w:num>
  <w:num w:numId="21" w16cid:durableId="507209641">
    <w:abstractNumId w:val="5"/>
  </w:num>
  <w:num w:numId="22" w16cid:durableId="85424072">
    <w:abstractNumId w:val="2"/>
  </w:num>
  <w:num w:numId="23" w16cid:durableId="1915625445">
    <w:abstractNumId w:val="20"/>
  </w:num>
  <w:num w:numId="24" w16cid:durableId="1989674083">
    <w:abstractNumId w:val="7"/>
  </w:num>
  <w:num w:numId="25" w16cid:durableId="1851332267">
    <w:abstractNumId w:val="11"/>
  </w:num>
  <w:num w:numId="26" w16cid:durableId="1093402672">
    <w:abstractNumId w:val="12"/>
  </w:num>
  <w:num w:numId="27" w16cid:durableId="289871475">
    <w:abstractNumId w:val="37"/>
  </w:num>
  <w:num w:numId="28" w16cid:durableId="1846238187">
    <w:abstractNumId w:val="17"/>
  </w:num>
  <w:num w:numId="29" w16cid:durableId="479464722">
    <w:abstractNumId w:val="42"/>
  </w:num>
  <w:num w:numId="30" w16cid:durableId="281771786">
    <w:abstractNumId w:val="22"/>
  </w:num>
  <w:num w:numId="31" w16cid:durableId="1515338483">
    <w:abstractNumId w:val="15"/>
  </w:num>
  <w:num w:numId="32" w16cid:durableId="571702255">
    <w:abstractNumId w:val="30"/>
  </w:num>
  <w:num w:numId="33" w16cid:durableId="656228237">
    <w:abstractNumId w:val="40"/>
  </w:num>
  <w:num w:numId="34" w16cid:durableId="713777226">
    <w:abstractNumId w:val="35"/>
  </w:num>
  <w:num w:numId="35" w16cid:durableId="1827361679">
    <w:abstractNumId w:val="9"/>
  </w:num>
  <w:num w:numId="36" w16cid:durableId="1916697456">
    <w:abstractNumId w:val="14"/>
  </w:num>
  <w:num w:numId="37" w16cid:durableId="447627070">
    <w:abstractNumId w:val="41"/>
  </w:num>
  <w:num w:numId="38" w16cid:durableId="2031451658">
    <w:abstractNumId w:val="3"/>
  </w:num>
  <w:num w:numId="39" w16cid:durableId="889001064">
    <w:abstractNumId w:val="18"/>
  </w:num>
  <w:num w:numId="40" w16cid:durableId="691490253">
    <w:abstractNumId w:val="16"/>
  </w:num>
  <w:num w:numId="41" w16cid:durableId="1644969951">
    <w:abstractNumId w:val="32"/>
  </w:num>
  <w:num w:numId="42" w16cid:durableId="736050288">
    <w:abstractNumId w:val="34"/>
  </w:num>
  <w:num w:numId="43" w16cid:durableId="1132789898">
    <w:abstractNumId w:val="28"/>
  </w:num>
  <w:num w:numId="44" w16cid:durableId="241641637">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D9"/>
    <w:rsid w:val="00000537"/>
    <w:rsid w:val="00000C43"/>
    <w:rsid w:val="00000D0B"/>
    <w:rsid w:val="00001E1B"/>
    <w:rsid w:val="00001E69"/>
    <w:rsid w:val="000023B4"/>
    <w:rsid w:val="00003083"/>
    <w:rsid w:val="00003E1C"/>
    <w:rsid w:val="00003EC6"/>
    <w:rsid w:val="000063A8"/>
    <w:rsid w:val="00010151"/>
    <w:rsid w:val="000108BC"/>
    <w:rsid w:val="00011602"/>
    <w:rsid w:val="00011BCA"/>
    <w:rsid w:val="0001202A"/>
    <w:rsid w:val="00014B3A"/>
    <w:rsid w:val="00014F88"/>
    <w:rsid w:val="000160F7"/>
    <w:rsid w:val="000206E4"/>
    <w:rsid w:val="00020B26"/>
    <w:rsid w:val="00020E54"/>
    <w:rsid w:val="00022686"/>
    <w:rsid w:val="00024058"/>
    <w:rsid w:val="00024535"/>
    <w:rsid w:val="00024555"/>
    <w:rsid w:val="000275E3"/>
    <w:rsid w:val="00027642"/>
    <w:rsid w:val="0003049B"/>
    <w:rsid w:val="00031657"/>
    <w:rsid w:val="00031F6C"/>
    <w:rsid w:val="00032759"/>
    <w:rsid w:val="00032E73"/>
    <w:rsid w:val="000344D2"/>
    <w:rsid w:val="0003574C"/>
    <w:rsid w:val="00036380"/>
    <w:rsid w:val="000413F9"/>
    <w:rsid w:val="00042147"/>
    <w:rsid w:val="00042813"/>
    <w:rsid w:val="00044B53"/>
    <w:rsid w:val="00044D96"/>
    <w:rsid w:val="00044DF0"/>
    <w:rsid w:val="00044EE5"/>
    <w:rsid w:val="000466AF"/>
    <w:rsid w:val="00047633"/>
    <w:rsid w:val="00047B8B"/>
    <w:rsid w:val="00050DBF"/>
    <w:rsid w:val="000512AF"/>
    <w:rsid w:val="00052C9E"/>
    <w:rsid w:val="00053E25"/>
    <w:rsid w:val="000567F2"/>
    <w:rsid w:val="000575A7"/>
    <w:rsid w:val="00057C85"/>
    <w:rsid w:val="00060635"/>
    <w:rsid w:val="0006158D"/>
    <w:rsid w:val="00061DBE"/>
    <w:rsid w:val="00062B6A"/>
    <w:rsid w:val="00064EFF"/>
    <w:rsid w:val="00071AD3"/>
    <w:rsid w:val="00072A9F"/>
    <w:rsid w:val="00073832"/>
    <w:rsid w:val="000742AC"/>
    <w:rsid w:val="00077A09"/>
    <w:rsid w:val="00080ED2"/>
    <w:rsid w:val="000822DB"/>
    <w:rsid w:val="00082F24"/>
    <w:rsid w:val="0008426F"/>
    <w:rsid w:val="00084C12"/>
    <w:rsid w:val="000901BA"/>
    <w:rsid w:val="00090E9C"/>
    <w:rsid w:val="00091030"/>
    <w:rsid w:val="0009552C"/>
    <w:rsid w:val="0009588F"/>
    <w:rsid w:val="000A005B"/>
    <w:rsid w:val="000A0A96"/>
    <w:rsid w:val="000A0CCD"/>
    <w:rsid w:val="000A0EB4"/>
    <w:rsid w:val="000A234B"/>
    <w:rsid w:val="000A25EF"/>
    <w:rsid w:val="000B0285"/>
    <w:rsid w:val="000B0418"/>
    <w:rsid w:val="000B0EE6"/>
    <w:rsid w:val="000B1332"/>
    <w:rsid w:val="000B224B"/>
    <w:rsid w:val="000B41F3"/>
    <w:rsid w:val="000B5119"/>
    <w:rsid w:val="000B52FB"/>
    <w:rsid w:val="000B5388"/>
    <w:rsid w:val="000B7964"/>
    <w:rsid w:val="000B79AD"/>
    <w:rsid w:val="000C1096"/>
    <w:rsid w:val="000C1389"/>
    <w:rsid w:val="000C29C2"/>
    <w:rsid w:val="000C74A1"/>
    <w:rsid w:val="000D291B"/>
    <w:rsid w:val="000D2C34"/>
    <w:rsid w:val="000D59A4"/>
    <w:rsid w:val="000E015D"/>
    <w:rsid w:val="000E27B8"/>
    <w:rsid w:val="000E4C8C"/>
    <w:rsid w:val="000E4CA4"/>
    <w:rsid w:val="000F05D6"/>
    <w:rsid w:val="000F0975"/>
    <w:rsid w:val="000F0B31"/>
    <w:rsid w:val="000F3235"/>
    <w:rsid w:val="000F3D3A"/>
    <w:rsid w:val="0010578B"/>
    <w:rsid w:val="001068EE"/>
    <w:rsid w:val="00106EDF"/>
    <w:rsid w:val="00107CDF"/>
    <w:rsid w:val="001102D9"/>
    <w:rsid w:val="0011069E"/>
    <w:rsid w:val="0011215C"/>
    <w:rsid w:val="00112A42"/>
    <w:rsid w:val="00113DA2"/>
    <w:rsid w:val="0011448B"/>
    <w:rsid w:val="00114530"/>
    <w:rsid w:val="00114A29"/>
    <w:rsid w:val="0011656C"/>
    <w:rsid w:val="00121B13"/>
    <w:rsid w:val="00121BED"/>
    <w:rsid w:val="00123E67"/>
    <w:rsid w:val="00124870"/>
    <w:rsid w:val="00125FB9"/>
    <w:rsid w:val="001279F3"/>
    <w:rsid w:val="00130B2D"/>
    <w:rsid w:val="00132EFF"/>
    <w:rsid w:val="001339C5"/>
    <w:rsid w:val="00137FA5"/>
    <w:rsid w:val="0014108E"/>
    <w:rsid w:val="0014283F"/>
    <w:rsid w:val="00143023"/>
    <w:rsid w:val="00143EEE"/>
    <w:rsid w:val="0014418F"/>
    <w:rsid w:val="00144D8F"/>
    <w:rsid w:val="00145848"/>
    <w:rsid w:val="0015039C"/>
    <w:rsid w:val="00150888"/>
    <w:rsid w:val="00155C90"/>
    <w:rsid w:val="00157669"/>
    <w:rsid w:val="0016194A"/>
    <w:rsid w:val="0016549B"/>
    <w:rsid w:val="001656CC"/>
    <w:rsid w:val="00166037"/>
    <w:rsid w:val="00166EE8"/>
    <w:rsid w:val="001670AF"/>
    <w:rsid w:val="00173718"/>
    <w:rsid w:val="00174A74"/>
    <w:rsid w:val="00174D93"/>
    <w:rsid w:val="001762A2"/>
    <w:rsid w:val="001776E7"/>
    <w:rsid w:val="00177827"/>
    <w:rsid w:val="00177E13"/>
    <w:rsid w:val="00180F51"/>
    <w:rsid w:val="00180FE1"/>
    <w:rsid w:val="001837C6"/>
    <w:rsid w:val="00183C70"/>
    <w:rsid w:val="00183E15"/>
    <w:rsid w:val="00187C37"/>
    <w:rsid w:val="0019283D"/>
    <w:rsid w:val="00192FE6"/>
    <w:rsid w:val="00193973"/>
    <w:rsid w:val="001967E8"/>
    <w:rsid w:val="001A0383"/>
    <w:rsid w:val="001A2A82"/>
    <w:rsid w:val="001A334F"/>
    <w:rsid w:val="001A3DB2"/>
    <w:rsid w:val="001A67DE"/>
    <w:rsid w:val="001A6B30"/>
    <w:rsid w:val="001B0C2C"/>
    <w:rsid w:val="001B2F14"/>
    <w:rsid w:val="001B39F2"/>
    <w:rsid w:val="001B3BD9"/>
    <w:rsid w:val="001B45E2"/>
    <w:rsid w:val="001B66EC"/>
    <w:rsid w:val="001C0939"/>
    <w:rsid w:val="001C0B8C"/>
    <w:rsid w:val="001C1768"/>
    <w:rsid w:val="001C20A0"/>
    <w:rsid w:val="001C3100"/>
    <w:rsid w:val="001C60E3"/>
    <w:rsid w:val="001D1C3C"/>
    <w:rsid w:val="001D36B5"/>
    <w:rsid w:val="001D5026"/>
    <w:rsid w:val="001D5352"/>
    <w:rsid w:val="001D5B64"/>
    <w:rsid w:val="001E0EB2"/>
    <w:rsid w:val="001E3655"/>
    <w:rsid w:val="001E4D2A"/>
    <w:rsid w:val="001F12A0"/>
    <w:rsid w:val="001F3DFF"/>
    <w:rsid w:val="001F60FC"/>
    <w:rsid w:val="001F66B9"/>
    <w:rsid w:val="001F6ACE"/>
    <w:rsid w:val="002009E1"/>
    <w:rsid w:val="00201283"/>
    <w:rsid w:val="0020418B"/>
    <w:rsid w:val="00205016"/>
    <w:rsid w:val="0020543C"/>
    <w:rsid w:val="00206345"/>
    <w:rsid w:val="00206640"/>
    <w:rsid w:val="0020719B"/>
    <w:rsid w:val="00207F95"/>
    <w:rsid w:val="0021045C"/>
    <w:rsid w:val="00210518"/>
    <w:rsid w:val="002142D3"/>
    <w:rsid w:val="00220C39"/>
    <w:rsid w:val="00227586"/>
    <w:rsid w:val="002308C1"/>
    <w:rsid w:val="00232069"/>
    <w:rsid w:val="002321DB"/>
    <w:rsid w:val="0023231C"/>
    <w:rsid w:val="00233C85"/>
    <w:rsid w:val="00234EAB"/>
    <w:rsid w:val="00235470"/>
    <w:rsid w:val="00235D07"/>
    <w:rsid w:val="00236542"/>
    <w:rsid w:val="0023696B"/>
    <w:rsid w:val="00241CD0"/>
    <w:rsid w:val="00242745"/>
    <w:rsid w:val="00242D04"/>
    <w:rsid w:val="00242D2B"/>
    <w:rsid w:val="00243852"/>
    <w:rsid w:val="00243BD0"/>
    <w:rsid w:val="00250DF6"/>
    <w:rsid w:val="00251F32"/>
    <w:rsid w:val="00253904"/>
    <w:rsid w:val="0025789F"/>
    <w:rsid w:val="00257ABE"/>
    <w:rsid w:val="00262423"/>
    <w:rsid w:val="002655F5"/>
    <w:rsid w:val="002675C2"/>
    <w:rsid w:val="00270094"/>
    <w:rsid w:val="00271F44"/>
    <w:rsid w:val="002731CE"/>
    <w:rsid w:val="00273FBF"/>
    <w:rsid w:val="00277AC6"/>
    <w:rsid w:val="002858F5"/>
    <w:rsid w:val="00285E8F"/>
    <w:rsid w:val="00287A33"/>
    <w:rsid w:val="002902B0"/>
    <w:rsid w:val="00292B31"/>
    <w:rsid w:val="002938D7"/>
    <w:rsid w:val="0029406C"/>
    <w:rsid w:val="002954EF"/>
    <w:rsid w:val="0029626A"/>
    <w:rsid w:val="00297B2B"/>
    <w:rsid w:val="002A40B0"/>
    <w:rsid w:val="002A447B"/>
    <w:rsid w:val="002A49DF"/>
    <w:rsid w:val="002A58B2"/>
    <w:rsid w:val="002A70F3"/>
    <w:rsid w:val="002A7E2C"/>
    <w:rsid w:val="002B25DC"/>
    <w:rsid w:val="002B2EA3"/>
    <w:rsid w:val="002B38CA"/>
    <w:rsid w:val="002B3D73"/>
    <w:rsid w:val="002B47D8"/>
    <w:rsid w:val="002B6066"/>
    <w:rsid w:val="002B6932"/>
    <w:rsid w:val="002C1FC3"/>
    <w:rsid w:val="002C5F22"/>
    <w:rsid w:val="002D1241"/>
    <w:rsid w:val="002D2282"/>
    <w:rsid w:val="002D300F"/>
    <w:rsid w:val="002D39F2"/>
    <w:rsid w:val="002D4FB3"/>
    <w:rsid w:val="002D7C42"/>
    <w:rsid w:val="002E11B7"/>
    <w:rsid w:val="002E218E"/>
    <w:rsid w:val="002E240E"/>
    <w:rsid w:val="002E2867"/>
    <w:rsid w:val="002E2CE4"/>
    <w:rsid w:val="002E3511"/>
    <w:rsid w:val="002E3AA3"/>
    <w:rsid w:val="002E3BD6"/>
    <w:rsid w:val="002E5C2E"/>
    <w:rsid w:val="002E6182"/>
    <w:rsid w:val="002E63A9"/>
    <w:rsid w:val="002F1B1D"/>
    <w:rsid w:val="002F2B8B"/>
    <w:rsid w:val="002F2C49"/>
    <w:rsid w:val="002F2DA7"/>
    <w:rsid w:val="002F40E8"/>
    <w:rsid w:val="002F4195"/>
    <w:rsid w:val="002F44C4"/>
    <w:rsid w:val="002F461C"/>
    <w:rsid w:val="002F4840"/>
    <w:rsid w:val="002F67D6"/>
    <w:rsid w:val="002F6FB6"/>
    <w:rsid w:val="00300292"/>
    <w:rsid w:val="003002FF"/>
    <w:rsid w:val="00300428"/>
    <w:rsid w:val="00300DF4"/>
    <w:rsid w:val="00301AB2"/>
    <w:rsid w:val="00303D51"/>
    <w:rsid w:val="0030487B"/>
    <w:rsid w:val="00304BA7"/>
    <w:rsid w:val="003074F3"/>
    <w:rsid w:val="00307F38"/>
    <w:rsid w:val="003101A2"/>
    <w:rsid w:val="003104F4"/>
    <w:rsid w:val="003105AB"/>
    <w:rsid w:val="003128FE"/>
    <w:rsid w:val="003142A9"/>
    <w:rsid w:val="00314B40"/>
    <w:rsid w:val="00316086"/>
    <w:rsid w:val="00316240"/>
    <w:rsid w:val="003206A1"/>
    <w:rsid w:val="00321C60"/>
    <w:rsid w:val="00322758"/>
    <w:rsid w:val="00323AFE"/>
    <w:rsid w:val="00324263"/>
    <w:rsid w:val="00325A85"/>
    <w:rsid w:val="0032686A"/>
    <w:rsid w:val="003275CA"/>
    <w:rsid w:val="00330741"/>
    <w:rsid w:val="0033077B"/>
    <w:rsid w:val="00331A7E"/>
    <w:rsid w:val="00331DE5"/>
    <w:rsid w:val="00332B71"/>
    <w:rsid w:val="00334A1C"/>
    <w:rsid w:val="003360BC"/>
    <w:rsid w:val="00336E02"/>
    <w:rsid w:val="00340F39"/>
    <w:rsid w:val="003410E8"/>
    <w:rsid w:val="00342D2E"/>
    <w:rsid w:val="003438B5"/>
    <w:rsid w:val="00345C75"/>
    <w:rsid w:val="00350931"/>
    <w:rsid w:val="00350DFB"/>
    <w:rsid w:val="003511E4"/>
    <w:rsid w:val="00353831"/>
    <w:rsid w:val="003552F3"/>
    <w:rsid w:val="00355B82"/>
    <w:rsid w:val="003601E4"/>
    <w:rsid w:val="00360F18"/>
    <w:rsid w:val="0037014A"/>
    <w:rsid w:val="00370F18"/>
    <w:rsid w:val="0037215C"/>
    <w:rsid w:val="00372B9B"/>
    <w:rsid w:val="00372E1C"/>
    <w:rsid w:val="00374B86"/>
    <w:rsid w:val="00375FE9"/>
    <w:rsid w:val="00381CD5"/>
    <w:rsid w:val="003820A0"/>
    <w:rsid w:val="0038282E"/>
    <w:rsid w:val="00383109"/>
    <w:rsid w:val="00385B18"/>
    <w:rsid w:val="00386794"/>
    <w:rsid w:val="00386921"/>
    <w:rsid w:val="00386A32"/>
    <w:rsid w:val="00386CF7"/>
    <w:rsid w:val="003916B2"/>
    <w:rsid w:val="00392124"/>
    <w:rsid w:val="00392CE1"/>
    <w:rsid w:val="00392ECF"/>
    <w:rsid w:val="003940B9"/>
    <w:rsid w:val="00394A90"/>
    <w:rsid w:val="00397F9A"/>
    <w:rsid w:val="003A03CA"/>
    <w:rsid w:val="003A08B1"/>
    <w:rsid w:val="003A1693"/>
    <w:rsid w:val="003A2ABD"/>
    <w:rsid w:val="003A5321"/>
    <w:rsid w:val="003A55E0"/>
    <w:rsid w:val="003B012B"/>
    <w:rsid w:val="003B267B"/>
    <w:rsid w:val="003B29BF"/>
    <w:rsid w:val="003B3B6F"/>
    <w:rsid w:val="003B44D7"/>
    <w:rsid w:val="003B602E"/>
    <w:rsid w:val="003B67B9"/>
    <w:rsid w:val="003C1114"/>
    <w:rsid w:val="003C29A9"/>
    <w:rsid w:val="003C753A"/>
    <w:rsid w:val="003D0BDA"/>
    <w:rsid w:val="003D2A48"/>
    <w:rsid w:val="003D356B"/>
    <w:rsid w:val="003D3EB9"/>
    <w:rsid w:val="003D4BD3"/>
    <w:rsid w:val="003D58E6"/>
    <w:rsid w:val="003E01A2"/>
    <w:rsid w:val="003E058E"/>
    <w:rsid w:val="003E101C"/>
    <w:rsid w:val="003E29BF"/>
    <w:rsid w:val="003E398D"/>
    <w:rsid w:val="003F2634"/>
    <w:rsid w:val="003F3032"/>
    <w:rsid w:val="003F5FAD"/>
    <w:rsid w:val="003F755F"/>
    <w:rsid w:val="003F7DB0"/>
    <w:rsid w:val="00400BCB"/>
    <w:rsid w:val="0040247B"/>
    <w:rsid w:val="004026F0"/>
    <w:rsid w:val="0041064B"/>
    <w:rsid w:val="00410B16"/>
    <w:rsid w:val="00410E19"/>
    <w:rsid w:val="004126A4"/>
    <w:rsid w:val="00412820"/>
    <w:rsid w:val="00413892"/>
    <w:rsid w:val="00414F08"/>
    <w:rsid w:val="0042103C"/>
    <w:rsid w:val="004213B6"/>
    <w:rsid w:val="00424E36"/>
    <w:rsid w:val="004254DD"/>
    <w:rsid w:val="00425D35"/>
    <w:rsid w:val="0043179B"/>
    <w:rsid w:val="00432984"/>
    <w:rsid w:val="0043305D"/>
    <w:rsid w:val="00433EC3"/>
    <w:rsid w:val="00434FD0"/>
    <w:rsid w:val="00435100"/>
    <w:rsid w:val="00436CCA"/>
    <w:rsid w:val="00441CBE"/>
    <w:rsid w:val="00443B3B"/>
    <w:rsid w:val="00443E4E"/>
    <w:rsid w:val="004449B8"/>
    <w:rsid w:val="00446C53"/>
    <w:rsid w:val="00447CDB"/>
    <w:rsid w:val="004515B2"/>
    <w:rsid w:val="00451ADE"/>
    <w:rsid w:val="00451C0D"/>
    <w:rsid w:val="00453D2F"/>
    <w:rsid w:val="00455950"/>
    <w:rsid w:val="0046028F"/>
    <w:rsid w:val="004615F8"/>
    <w:rsid w:val="0046167D"/>
    <w:rsid w:val="0046268A"/>
    <w:rsid w:val="0046289D"/>
    <w:rsid w:val="00463093"/>
    <w:rsid w:val="004642EC"/>
    <w:rsid w:val="0046472C"/>
    <w:rsid w:val="004651F4"/>
    <w:rsid w:val="00465B4F"/>
    <w:rsid w:val="004675D5"/>
    <w:rsid w:val="00471724"/>
    <w:rsid w:val="004717A1"/>
    <w:rsid w:val="004756D2"/>
    <w:rsid w:val="004764A3"/>
    <w:rsid w:val="0047695A"/>
    <w:rsid w:val="00481B66"/>
    <w:rsid w:val="004832B0"/>
    <w:rsid w:val="00484B6C"/>
    <w:rsid w:val="0048661E"/>
    <w:rsid w:val="004923B4"/>
    <w:rsid w:val="00493365"/>
    <w:rsid w:val="00493736"/>
    <w:rsid w:val="004960EE"/>
    <w:rsid w:val="00497086"/>
    <w:rsid w:val="004A1982"/>
    <w:rsid w:val="004A3B14"/>
    <w:rsid w:val="004A46D1"/>
    <w:rsid w:val="004A5F36"/>
    <w:rsid w:val="004A6651"/>
    <w:rsid w:val="004A6BFE"/>
    <w:rsid w:val="004A7E47"/>
    <w:rsid w:val="004B0917"/>
    <w:rsid w:val="004B1917"/>
    <w:rsid w:val="004B4F6D"/>
    <w:rsid w:val="004B5178"/>
    <w:rsid w:val="004B56B9"/>
    <w:rsid w:val="004B5E8A"/>
    <w:rsid w:val="004B5FB5"/>
    <w:rsid w:val="004B7DA5"/>
    <w:rsid w:val="004C3B0C"/>
    <w:rsid w:val="004C5E2E"/>
    <w:rsid w:val="004C782A"/>
    <w:rsid w:val="004C7DD1"/>
    <w:rsid w:val="004D0DC6"/>
    <w:rsid w:val="004D1C0E"/>
    <w:rsid w:val="004D1D43"/>
    <w:rsid w:val="004D2B2E"/>
    <w:rsid w:val="004D6045"/>
    <w:rsid w:val="004D6D35"/>
    <w:rsid w:val="004E4058"/>
    <w:rsid w:val="004E7263"/>
    <w:rsid w:val="004E79B9"/>
    <w:rsid w:val="004F04CB"/>
    <w:rsid w:val="004F5129"/>
    <w:rsid w:val="004F5976"/>
    <w:rsid w:val="004F6E45"/>
    <w:rsid w:val="004F72B8"/>
    <w:rsid w:val="004F7AD6"/>
    <w:rsid w:val="00500EDE"/>
    <w:rsid w:val="0050397C"/>
    <w:rsid w:val="005039CC"/>
    <w:rsid w:val="00504F84"/>
    <w:rsid w:val="00505CC8"/>
    <w:rsid w:val="00506067"/>
    <w:rsid w:val="00506198"/>
    <w:rsid w:val="00506867"/>
    <w:rsid w:val="00506C71"/>
    <w:rsid w:val="00510B3E"/>
    <w:rsid w:val="005126A8"/>
    <w:rsid w:val="00515172"/>
    <w:rsid w:val="005174A9"/>
    <w:rsid w:val="00521531"/>
    <w:rsid w:val="0052237A"/>
    <w:rsid w:val="00524572"/>
    <w:rsid w:val="00525DEB"/>
    <w:rsid w:val="00526173"/>
    <w:rsid w:val="00526AB6"/>
    <w:rsid w:val="0052778C"/>
    <w:rsid w:val="00527C13"/>
    <w:rsid w:val="00530502"/>
    <w:rsid w:val="0053066E"/>
    <w:rsid w:val="005310B1"/>
    <w:rsid w:val="005310CB"/>
    <w:rsid w:val="005320F2"/>
    <w:rsid w:val="005323DC"/>
    <w:rsid w:val="00532A90"/>
    <w:rsid w:val="00532DBA"/>
    <w:rsid w:val="005330EC"/>
    <w:rsid w:val="00533829"/>
    <w:rsid w:val="005350DB"/>
    <w:rsid w:val="00535C39"/>
    <w:rsid w:val="005409C5"/>
    <w:rsid w:val="00540E1D"/>
    <w:rsid w:val="005410A9"/>
    <w:rsid w:val="005416AB"/>
    <w:rsid w:val="0054284A"/>
    <w:rsid w:val="005428B9"/>
    <w:rsid w:val="00546267"/>
    <w:rsid w:val="005468E8"/>
    <w:rsid w:val="00550B2C"/>
    <w:rsid w:val="00551C21"/>
    <w:rsid w:val="00553CBE"/>
    <w:rsid w:val="00554354"/>
    <w:rsid w:val="00555F18"/>
    <w:rsid w:val="00557C93"/>
    <w:rsid w:val="00557EFF"/>
    <w:rsid w:val="00560222"/>
    <w:rsid w:val="00560AA0"/>
    <w:rsid w:val="00560BF7"/>
    <w:rsid w:val="00561839"/>
    <w:rsid w:val="005618AB"/>
    <w:rsid w:val="00563358"/>
    <w:rsid w:val="00563CFC"/>
    <w:rsid w:val="0056440D"/>
    <w:rsid w:val="00564848"/>
    <w:rsid w:val="00566B0E"/>
    <w:rsid w:val="0057039C"/>
    <w:rsid w:val="00570885"/>
    <w:rsid w:val="00570A82"/>
    <w:rsid w:val="00572793"/>
    <w:rsid w:val="0057330B"/>
    <w:rsid w:val="005744D3"/>
    <w:rsid w:val="00575DCF"/>
    <w:rsid w:val="00576F74"/>
    <w:rsid w:val="00577C9D"/>
    <w:rsid w:val="00577F47"/>
    <w:rsid w:val="00582141"/>
    <w:rsid w:val="00583671"/>
    <w:rsid w:val="00585591"/>
    <w:rsid w:val="00585B47"/>
    <w:rsid w:val="00590E32"/>
    <w:rsid w:val="00591744"/>
    <w:rsid w:val="00591D9D"/>
    <w:rsid w:val="00592301"/>
    <w:rsid w:val="00592A85"/>
    <w:rsid w:val="00593349"/>
    <w:rsid w:val="005951A1"/>
    <w:rsid w:val="005957DA"/>
    <w:rsid w:val="00596249"/>
    <w:rsid w:val="0059672B"/>
    <w:rsid w:val="00597462"/>
    <w:rsid w:val="00597F32"/>
    <w:rsid w:val="005A04B8"/>
    <w:rsid w:val="005A4DEF"/>
    <w:rsid w:val="005A5301"/>
    <w:rsid w:val="005A588C"/>
    <w:rsid w:val="005A6AD6"/>
    <w:rsid w:val="005A7383"/>
    <w:rsid w:val="005A73DB"/>
    <w:rsid w:val="005A7BF6"/>
    <w:rsid w:val="005B0DAF"/>
    <w:rsid w:val="005B2071"/>
    <w:rsid w:val="005B328B"/>
    <w:rsid w:val="005B3846"/>
    <w:rsid w:val="005B4569"/>
    <w:rsid w:val="005B4B39"/>
    <w:rsid w:val="005B6ED1"/>
    <w:rsid w:val="005C084B"/>
    <w:rsid w:val="005C09FF"/>
    <w:rsid w:val="005C0D5A"/>
    <w:rsid w:val="005C26F9"/>
    <w:rsid w:val="005C2ACD"/>
    <w:rsid w:val="005C2B06"/>
    <w:rsid w:val="005C4483"/>
    <w:rsid w:val="005C4C57"/>
    <w:rsid w:val="005C732D"/>
    <w:rsid w:val="005D0832"/>
    <w:rsid w:val="005D0D2D"/>
    <w:rsid w:val="005D0FE2"/>
    <w:rsid w:val="005D1E19"/>
    <w:rsid w:val="005D272D"/>
    <w:rsid w:val="005D2CCE"/>
    <w:rsid w:val="005D30F0"/>
    <w:rsid w:val="005D3A0B"/>
    <w:rsid w:val="005D6DFF"/>
    <w:rsid w:val="005E099B"/>
    <w:rsid w:val="005E1056"/>
    <w:rsid w:val="005E1096"/>
    <w:rsid w:val="005E25EC"/>
    <w:rsid w:val="005E2B57"/>
    <w:rsid w:val="005E3F8E"/>
    <w:rsid w:val="005E412C"/>
    <w:rsid w:val="005E550B"/>
    <w:rsid w:val="005F2570"/>
    <w:rsid w:val="005F26F6"/>
    <w:rsid w:val="005F5069"/>
    <w:rsid w:val="005F5BBE"/>
    <w:rsid w:val="005F5F5D"/>
    <w:rsid w:val="00604D3A"/>
    <w:rsid w:val="00605767"/>
    <w:rsid w:val="00610A9D"/>
    <w:rsid w:val="0061197C"/>
    <w:rsid w:val="00611B8E"/>
    <w:rsid w:val="0061246A"/>
    <w:rsid w:val="00612EC2"/>
    <w:rsid w:val="00614419"/>
    <w:rsid w:val="00614DB7"/>
    <w:rsid w:val="0061560B"/>
    <w:rsid w:val="006172D1"/>
    <w:rsid w:val="00622847"/>
    <w:rsid w:val="00623697"/>
    <w:rsid w:val="00624D90"/>
    <w:rsid w:val="00625017"/>
    <w:rsid w:val="00626442"/>
    <w:rsid w:val="00626D24"/>
    <w:rsid w:val="0063001F"/>
    <w:rsid w:val="006323BC"/>
    <w:rsid w:val="00633503"/>
    <w:rsid w:val="0063529A"/>
    <w:rsid w:val="00641D64"/>
    <w:rsid w:val="00641F88"/>
    <w:rsid w:val="00643786"/>
    <w:rsid w:val="00643EBB"/>
    <w:rsid w:val="00644385"/>
    <w:rsid w:val="00646C15"/>
    <w:rsid w:val="00650D38"/>
    <w:rsid w:val="00651028"/>
    <w:rsid w:val="00653F62"/>
    <w:rsid w:val="00654778"/>
    <w:rsid w:val="00654827"/>
    <w:rsid w:val="00656DE1"/>
    <w:rsid w:val="00660E23"/>
    <w:rsid w:val="006633D7"/>
    <w:rsid w:val="00663531"/>
    <w:rsid w:val="00665AB1"/>
    <w:rsid w:val="0066636D"/>
    <w:rsid w:val="0066671A"/>
    <w:rsid w:val="0067059E"/>
    <w:rsid w:val="006723C7"/>
    <w:rsid w:val="00672B4E"/>
    <w:rsid w:val="006736F7"/>
    <w:rsid w:val="0067543D"/>
    <w:rsid w:val="00677218"/>
    <w:rsid w:val="00677834"/>
    <w:rsid w:val="00677AAB"/>
    <w:rsid w:val="00682CB2"/>
    <w:rsid w:val="006847A1"/>
    <w:rsid w:val="00684C1A"/>
    <w:rsid w:val="00685E2B"/>
    <w:rsid w:val="0068688E"/>
    <w:rsid w:val="00690318"/>
    <w:rsid w:val="006931A9"/>
    <w:rsid w:val="00693C7C"/>
    <w:rsid w:val="0069437F"/>
    <w:rsid w:val="006948D7"/>
    <w:rsid w:val="00695419"/>
    <w:rsid w:val="006970A6"/>
    <w:rsid w:val="00697764"/>
    <w:rsid w:val="006A10A7"/>
    <w:rsid w:val="006A17BF"/>
    <w:rsid w:val="006A208B"/>
    <w:rsid w:val="006A30EF"/>
    <w:rsid w:val="006A720C"/>
    <w:rsid w:val="006A74A3"/>
    <w:rsid w:val="006B05B3"/>
    <w:rsid w:val="006B0841"/>
    <w:rsid w:val="006B09F2"/>
    <w:rsid w:val="006B15C0"/>
    <w:rsid w:val="006B1A86"/>
    <w:rsid w:val="006B1B74"/>
    <w:rsid w:val="006B2B46"/>
    <w:rsid w:val="006B3707"/>
    <w:rsid w:val="006B3E75"/>
    <w:rsid w:val="006B4D96"/>
    <w:rsid w:val="006B63B8"/>
    <w:rsid w:val="006B6E73"/>
    <w:rsid w:val="006C0CF9"/>
    <w:rsid w:val="006C29CC"/>
    <w:rsid w:val="006C5194"/>
    <w:rsid w:val="006C56E7"/>
    <w:rsid w:val="006C598C"/>
    <w:rsid w:val="006C635C"/>
    <w:rsid w:val="006D01E8"/>
    <w:rsid w:val="006D036E"/>
    <w:rsid w:val="006D1016"/>
    <w:rsid w:val="006D1056"/>
    <w:rsid w:val="006D1D55"/>
    <w:rsid w:val="006D23EF"/>
    <w:rsid w:val="006D4D85"/>
    <w:rsid w:val="006D522B"/>
    <w:rsid w:val="006D5277"/>
    <w:rsid w:val="006D5371"/>
    <w:rsid w:val="006D6BD0"/>
    <w:rsid w:val="006D74F6"/>
    <w:rsid w:val="006D7879"/>
    <w:rsid w:val="006E2FC1"/>
    <w:rsid w:val="006E4910"/>
    <w:rsid w:val="006E5327"/>
    <w:rsid w:val="006E66D9"/>
    <w:rsid w:val="006E6F22"/>
    <w:rsid w:val="006E7178"/>
    <w:rsid w:val="006F071E"/>
    <w:rsid w:val="006F7C19"/>
    <w:rsid w:val="006F7F8E"/>
    <w:rsid w:val="00700045"/>
    <w:rsid w:val="00701705"/>
    <w:rsid w:val="00701D73"/>
    <w:rsid w:val="00704B7D"/>
    <w:rsid w:val="00705023"/>
    <w:rsid w:val="00705323"/>
    <w:rsid w:val="0070676F"/>
    <w:rsid w:val="00706F40"/>
    <w:rsid w:val="00713464"/>
    <w:rsid w:val="00713DCF"/>
    <w:rsid w:val="007148F6"/>
    <w:rsid w:val="007152B5"/>
    <w:rsid w:val="00715824"/>
    <w:rsid w:val="00715C92"/>
    <w:rsid w:val="007170DD"/>
    <w:rsid w:val="00717267"/>
    <w:rsid w:val="00717489"/>
    <w:rsid w:val="007177C1"/>
    <w:rsid w:val="0072118F"/>
    <w:rsid w:val="00723B24"/>
    <w:rsid w:val="00724811"/>
    <w:rsid w:val="00725394"/>
    <w:rsid w:val="007254B3"/>
    <w:rsid w:val="007254FA"/>
    <w:rsid w:val="007256AE"/>
    <w:rsid w:val="0072583B"/>
    <w:rsid w:val="00725BF1"/>
    <w:rsid w:val="00726800"/>
    <w:rsid w:val="00726E1A"/>
    <w:rsid w:val="00733473"/>
    <w:rsid w:val="0073359B"/>
    <w:rsid w:val="00733A38"/>
    <w:rsid w:val="00735E94"/>
    <w:rsid w:val="007422A3"/>
    <w:rsid w:val="00744898"/>
    <w:rsid w:val="007454CD"/>
    <w:rsid w:val="00747CC1"/>
    <w:rsid w:val="00747CE1"/>
    <w:rsid w:val="0075320E"/>
    <w:rsid w:val="007534A7"/>
    <w:rsid w:val="00753A09"/>
    <w:rsid w:val="007543B5"/>
    <w:rsid w:val="00755087"/>
    <w:rsid w:val="007556FE"/>
    <w:rsid w:val="0076134D"/>
    <w:rsid w:val="00761916"/>
    <w:rsid w:val="00761D14"/>
    <w:rsid w:val="00763694"/>
    <w:rsid w:val="00764584"/>
    <w:rsid w:val="00767195"/>
    <w:rsid w:val="00767573"/>
    <w:rsid w:val="007676DC"/>
    <w:rsid w:val="007708E8"/>
    <w:rsid w:val="007715EF"/>
    <w:rsid w:val="00771D4A"/>
    <w:rsid w:val="00774A2B"/>
    <w:rsid w:val="007754CC"/>
    <w:rsid w:val="00776E31"/>
    <w:rsid w:val="00777325"/>
    <w:rsid w:val="00780702"/>
    <w:rsid w:val="00783272"/>
    <w:rsid w:val="00783387"/>
    <w:rsid w:val="0078348A"/>
    <w:rsid w:val="00783E4B"/>
    <w:rsid w:val="00785DBB"/>
    <w:rsid w:val="00786271"/>
    <w:rsid w:val="00786481"/>
    <w:rsid w:val="00790B8F"/>
    <w:rsid w:val="00792BB5"/>
    <w:rsid w:val="00794110"/>
    <w:rsid w:val="00794B14"/>
    <w:rsid w:val="00795FC1"/>
    <w:rsid w:val="00797D50"/>
    <w:rsid w:val="007A000A"/>
    <w:rsid w:val="007A0539"/>
    <w:rsid w:val="007A0935"/>
    <w:rsid w:val="007A0E51"/>
    <w:rsid w:val="007A48C4"/>
    <w:rsid w:val="007A5149"/>
    <w:rsid w:val="007B0294"/>
    <w:rsid w:val="007B2CDB"/>
    <w:rsid w:val="007B2D04"/>
    <w:rsid w:val="007B5585"/>
    <w:rsid w:val="007B577B"/>
    <w:rsid w:val="007B7F9B"/>
    <w:rsid w:val="007C37BE"/>
    <w:rsid w:val="007C4798"/>
    <w:rsid w:val="007C58C5"/>
    <w:rsid w:val="007C59CF"/>
    <w:rsid w:val="007D1E69"/>
    <w:rsid w:val="007D4EEC"/>
    <w:rsid w:val="007D5CB9"/>
    <w:rsid w:val="007D68BB"/>
    <w:rsid w:val="007D6A69"/>
    <w:rsid w:val="007D6A6D"/>
    <w:rsid w:val="007D6E35"/>
    <w:rsid w:val="007D7738"/>
    <w:rsid w:val="007E01EC"/>
    <w:rsid w:val="007E04F3"/>
    <w:rsid w:val="007E0804"/>
    <w:rsid w:val="007E46BE"/>
    <w:rsid w:val="007E54F9"/>
    <w:rsid w:val="007E5666"/>
    <w:rsid w:val="007E5BB7"/>
    <w:rsid w:val="007E5C52"/>
    <w:rsid w:val="007E5E14"/>
    <w:rsid w:val="007E6834"/>
    <w:rsid w:val="007E756A"/>
    <w:rsid w:val="007F149F"/>
    <w:rsid w:val="007F5BA2"/>
    <w:rsid w:val="007F6E89"/>
    <w:rsid w:val="007F7507"/>
    <w:rsid w:val="008018E9"/>
    <w:rsid w:val="00801915"/>
    <w:rsid w:val="00801F0E"/>
    <w:rsid w:val="00802255"/>
    <w:rsid w:val="008024BD"/>
    <w:rsid w:val="008033AF"/>
    <w:rsid w:val="00804C88"/>
    <w:rsid w:val="00805104"/>
    <w:rsid w:val="008057F8"/>
    <w:rsid w:val="00805E1E"/>
    <w:rsid w:val="008060A6"/>
    <w:rsid w:val="00807ECB"/>
    <w:rsid w:val="0081035A"/>
    <w:rsid w:val="00810734"/>
    <w:rsid w:val="008133DD"/>
    <w:rsid w:val="00813D78"/>
    <w:rsid w:val="00814FEF"/>
    <w:rsid w:val="008150F1"/>
    <w:rsid w:val="008168DF"/>
    <w:rsid w:val="00816DFF"/>
    <w:rsid w:val="0081784F"/>
    <w:rsid w:val="008207BF"/>
    <w:rsid w:val="0082180A"/>
    <w:rsid w:val="00821B58"/>
    <w:rsid w:val="00821C3B"/>
    <w:rsid w:val="00825922"/>
    <w:rsid w:val="008264DB"/>
    <w:rsid w:val="00830063"/>
    <w:rsid w:val="00830DE6"/>
    <w:rsid w:val="0083163C"/>
    <w:rsid w:val="00832179"/>
    <w:rsid w:val="00832183"/>
    <w:rsid w:val="00833A45"/>
    <w:rsid w:val="00834684"/>
    <w:rsid w:val="008356AB"/>
    <w:rsid w:val="008361FB"/>
    <w:rsid w:val="00836D96"/>
    <w:rsid w:val="00836EAC"/>
    <w:rsid w:val="0084090C"/>
    <w:rsid w:val="008426CC"/>
    <w:rsid w:val="0084276F"/>
    <w:rsid w:val="00842A08"/>
    <w:rsid w:val="00843903"/>
    <w:rsid w:val="00845372"/>
    <w:rsid w:val="008470BA"/>
    <w:rsid w:val="008471C3"/>
    <w:rsid w:val="008472A2"/>
    <w:rsid w:val="008508AF"/>
    <w:rsid w:val="008522C0"/>
    <w:rsid w:val="008524DD"/>
    <w:rsid w:val="008549CF"/>
    <w:rsid w:val="00856420"/>
    <w:rsid w:val="008579AE"/>
    <w:rsid w:val="00861D91"/>
    <w:rsid w:val="00861F54"/>
    <w:rsid w:val="00862A29"/>
    <w:rsid w:val="0086307E"/>
    <w:rsid w:val="00864381"/>
    <w:rsid w:val="00864A51"/>
    <w:rsid w:val="00864B88"/>
    <w:rsid w:val="008655A5"/>
    <w:rsid w:val="0086610E"/>
    <w:rsid w:val="0086731B"/>
    <w:rsid w:val="0087099C"/>
    <w:rsid w:val="00871BCB"/>
    <w:rsid w:val="00871EDF"/>
    <w:rsid w:val="00873175"/>
    <w:rsid w:val="00873C42"/>
    <w:rsid w:val="008750EF"/>
    <w:rsid w:val="008750F6"/>
    <w:rsid w:val="008752C4"/>
    <w:rsid w:val="008758F3"/>
    <w:rsid w:val="00876926"/>
    <w:rsid w:val="00877BD2"/>
    <w:rsid w:val="0088062B"/>
    <w:rsid w:val="008853E2"/>
    <w:rsid w:val="00887254"/>
    <w:rsid w:val="00892ADA"/>
    <w:rsid w:val="0089356D"/>
    <w:rsid w:val="00893A5C"/>
    <w:rsid w:val="00893F28"/>
    <w:rsid w:val="00893F84"/>
    <w:rsid w:val="00894507"/>
    <w:rsid w:val="00895B26"/>
    <w:rsid w:val="008963D7"/>
    <w:rsid w:val="008A00E5"/>
    <w:rsid w:val="008A1448"/>
    <w:rsid w:val="008A2743"/>
    <w:rsid w:val="008A311A"/>
    <w:rsid w:val="008A3A2F"/>
    <w:rsid w:val="008A3FA9"/>
    <w:rsid w:val="008A5CDD"/>
    <w:rsid w:val="008A6D3C"/>
    <w:rsid w:val="008A6F3F"/>
    <w:rsid w:val="008A762C"/>
    <w:rsid w:val="008A7D53"/>
    <w:rsid w:val="008A7D6A"/>
    <w:rsid w:val="008B2B51"/>
    <w:rsid w:val="008B5649"/>
    <w:rsid w:val="008B6B34"/>
    <w:rsid w:val="008C01B8"/>
    <w:rsid w:val="008C1303"/>
    <w:rsid w:val="008C18F8"/>
    <w:rsid w:val="008C2459"/>
    <w:rsid w:val="008C2F3F"/>
    <w:rsid w:val="008C384F"/>
    <w:rsid w:val="008C4E13"/>
    <w:rsid w:val="008D0655"/>
    <w:rsid w:val="008D072D"/>
    <w:rsid w:val="008D185F"/>
    <w:rsid w:val="008D1D2C"/>
    <w:rsid w:val="008D2DEF"/>
    <w:rsid w:val="008D4F07"/>
    <w:rsid w:val="008D501A"/>
    <w:rsid w:val="008D5C95"/>
    <w:rsid w:val="008D5EE6"/>
    <w:rsid w:val="008D5F6C"/>
    <w:rsid w:val="008D669A"/>
    <w:rsid w:val="008D741A"/>
    <w:rsid w:val="008D76E7"/>
    <w:rsid w:val="008D7719"/>
    <w:rsid w:val="008E0BA7"/>
    <w:rsid w:val="008E34BC"/>
    <w:rsid w:val="008E3E52"/>
    <w:rsid w:val="008E449E"/>
    <w:rsid w:val="008E491D"/>
    <w:rsid w:val="008E4D92"/>
    <w:rsid w:val="008E5161"/>
    <w:rsid w:val="008E59FE"/>
    <w:rsid w:val="008E62DE"/>
    <w:rsid w:val="008F4061"/>
    <w:rsid w:val="008F46B5"/>
    <w:rsid w:val="008F514F"/>
    <w:rsid w:val="008F58D2"/>
    <w:rsid w:val="008F5C55"/>
    <w:rsid w:val="008F6CB0"/>
    <w:rsid w:val="009005C1"/>
    <w:rsid w:val="00900F44"/>
    <w:rsid w:val="00902340"/>
    <w:rsid w:val="00904751"/>
    <w:rsid w:val="0090481E"/>
    <w:rsid w:val="00906E5F"/>
    <w:rsid w:val="0090757F"/>
    <w:rsid w:val="00910E56"/>
    <w:rsid w:val="00911175"/>
    <w:rsid w:val="0091121A"/>
    <w:rsid w:val="00912BA1"/>
    <w:rsid w:val="00913063"/>
    <w:rsid w:val="009153E6"/>
    <w:rsid w:val="0091574D"/>
    <w:rsid w:val="00915C5C"/>
    <w:rsid w:val="0091624A"/>
    <w:rsid w:val="0091744C"/>
    <w:rsid w:val="00917C51"/>
    <w:rsid w:val="00917F10"/>
    <w:rsid w:val="00920E48"/>
    <w:rsid w:val="00921487"/>
    <w:rsid w:val="009215D3"/>
    <w:rsid w:val="00921FC8"/>
    <w:rsid w:val="009247AD"/>
    <w:rsid w:val="00925970"/>
    <w:rsid w:val="00925C0B"/>
    <w:rsid w:val="00925C5F"/>
    <w:rsid w:val="00926D06"/>
    <w:rsid w:val="009278CA"/>
    <w:rsid w:val="00927B83"/>
    <w:rsid w:val="00932D7F"/>
    <w:rsid w:val="00933E20"/>
    <w:rsid w:val="00933FA9"/>
    <w:rsid w:val="009401FE"/>
    <w:rsid w:val="00940A41"/>
    <w:rsid w:val="00941A85"/>
    <w:rsid w:val="009431E4"/>
    <w:rsid w:val="00944C2A"/>
    <w:rsid w:val="009460C1"/>
    <w:rsid w:val="009476CE"/>
    <w:rsid w:val="00950967"/>
    <w:rsid w:val="00953092"/>
    <w:rsid w:val="009531A3"/>
    <w:rsid w:val="00953BED"/>
    <w:rsid w:val="00960EDD"/>
    <w:rsid w:val="009611D0"/>
    <w:rsid w:val="0096208D"/>
    <w:rsid w:val="00962FCD"/>
    <w:rsid w:val="009653CB"/>
    <w:rsid w:val="0096591D"/>
    <w:rsid w:val="00966DB5"/>
    <w:rsid w:val="0097076C"/>
    <w:rsid w:val="00974AFA"/>
    <w:rsid w:val="00974F8A"/>
    <w:rsid w:val="0097506E"/>
    <w:rsid w:val="00976FA5"/>
    <w:rsid w:val="0097765E"/>
    <w:rsid w:val="00977DB1"/>
    <w:rsid w:val="0098023B"/>
    <w:rsid w:val="00980C28"/>
    <w:rsid w:val="0098608C"/>
    <w:rsid w:val="00986E56"/>
    <w:rsid w:val="00987342"/>
    <w:rsid w:val="00987752"/>
    <w:rsid w:val="00987DEF"/>
    <w:rsid w:val="009908A2"/>
    <w:rsid w:val="00992B83"/>
    <w:rsid w:val="009937F2"/>
    <w:rsid w:val="00993E2E"/>
    <w:rsid w:val="00994D28"/>
    <w:rsid w:val="00995F57"/>
    <w:rsid w:val="009966BF"/>
    <w:rsid w:val="009973B8"/>
    <w:rsid w:val="00997813"/>
    <w:rsid w:val="009A0802"/>
    <w:rsid w:val="009A143F"/>
    <w:rsid w:val="009A1B33"/>
    <w:rsid w:val="009A34DA"/>
    <w:rsid w:val="009A3740"/>
    <w:rsid w:val="009A37BF"/>
    <w:rsid w:val="009A37FB"/>
    <w:rsid w:val="009A3C81"/>
    <w:rsid w:val="009A3DB8"/>
    <w:rsid w:val="009A5869"/>
    <w:rsid w:val="009A5C6B"/>
    <w:rsid w:val="009A666A"/>
    <w:rsid w:val="009A68C6"/>
    <w:rsid w:val="009B2367"/>
    <w:rsid w:val="009B2C19"/>
    <w:rsid w:val="009B2CA1"/>
    <w:rsid w:val="009B2E73"/>
    <w:rsid w:val="009B2FC3"/>
    <w:rsid w:val="009B4149"/>
    <w:rsid w:val="009B5C6F"/>
    <w:rsid w:val="009B6E11"/>
    <w:rsid w:val="009B740F"/>
    <w:rsid w:val="009C0441"/>
    <w:rsid w:val="009C1213"/>
    <w:rsid w:val="009C14F6"/>
    <w:rsid w:val="009C2692"/>
    <w:rsid w:val="009C3A32"/>
    <w:rsid w:val="009C3C1F"/>
    <w:rsid w:val="009C595B"/>
    <w:rsid w:val="009D38E0"/>
    <w:rsid w:val="009D4240"/>
    <w:rsid w:val="009D74DA"/>
    <w:rsid w:val="009D7977"/>
    <w:rsid w:val="009D7FE0"/>
    <w:rsid w:val="009E188B"/>
    <w:rsid w:val="009E3A9A"/>
    <w:rsid w:val="009E5DCB"/>
    <w:rsid w:val="009E5E61"/>
    <w:rsid w:val="009E723B"/>
    <w:rsid w:val="009E7337"/>
    <w:rsid w:val="009F080C"/>
    <w:rsid w:val="009F3706"/>
    <w:rsid w:val="009F371D"/>
    <w:rsid w:val="009F38C8"/>
    <w:rsid w:val="009F3B21"/>
    <w:rsid w:val="009F5203"/>
    <w:rsid w:val="009F604C"/>
    <w:rsid w:val="009F6BD2"/>
    <w:rsid w:val="009F723E"/>
    <w:rsid w:val="00A00C53"/>
    <w:rsid w:val="00A01FA6"/>
    <w:rsid w:val="00A02B33"/>
    <w:rsid w:val="00A02FE4"/>
    <w:rsid w:val="00A05DFF"/>
    <w:rsid w:val="00A06561"/>
    <w:rsid w:val="00A06C06"/>
    <w:rsid w:val="00A10C95"/>
    <w:rsid w:val="00A10D8E"/>
    <w:rsid w:val="00A13726"/>
    <w:rsid w:val="00A14489"/>
    <w:rsid w:val="00A156B6"/>
    <w:rsid w:val="00A15881"/>
    <w:rsid w:val="00A15D37"/>
    <w:rsid w:val="00A15F4A"/>
    <w:rsid w:val="00A1658F"/>
    <w:rsid w:val="00A17D22"/>
    <w:rsid w:val="00A17D60"/>
    <w:rsid w:val="00A20F98"/>
    <w:rsid w:val="00A21B8B"/>
    <w:rsid w:val="00A229E1"/>
    <w:rsid w:val="00A22D66"/>
    <w:rsid w:val="00A22F73"/>
    <w:rsid w:val="00A27491"/>
    <w:rsid w:val="00A27BF9"/>
    <w:rsid w:val="00A30602"/>
    <w:rsid w:val="00A31AAF"/>
    <w:rsid w:val="00A327EC"/>
    <w:rsid w:val="00A33EC3"/>
    <w:rsid w:val="00A33F18"/>
    <w:rsid w:val="00A348FC"/>
    <w:rsid w:val="00A35187"/>
    <w:rsid w:val="00A35E10"/>
    <w:rsid w:val="00A3707D"/>
    <w:rsid w:val="00A3715C"/>
    <w:rsid w:val="00A40336"/>
    <w:rsid w:val="00A411AA"/>
    <w:rsid w:val="00A424B0"/>
    <w:rsid w:val="00A44A05"/>
    <w:rsid w:val="00A450E2"/>
    <w:rsid w:val="00A458CB"/>
    <w:rsid w:val="00A45BEB"/>
    <w:rsid w:val="00A46300"/>
    <w:rsid w:val="00A4658A"/>
    <w:rsid w:val="00A46747"/>
    <w:rsid w:val="00A46CC9"/>
    <w:rsid w:val="00A5055A"/>
    <w:rsid w:val="00A511EF"/>
    <w:rsid w:val="00A5287C"/>
    <w:rsid w:val="00A537F9"/>
    <w:rsid w:val="00A54806"/>
    <w:rsid w:val="00A552B4"/>
    <w:rsid w:val="00A559E0"/>
    <w:rsid w:val="00A55ADC"/>
    <w:rsid w:val="00A60D26"/>
    <w:rsid w:val="00A6140F"/>
    <w:rsid w:val="00A61B21"/>
    <w:rsid w:val="00A61B28"/>
    <w:rsid w:val="00A61F1A"/>
    <w:rsid w:val="00A61F78"/>
    <w:rsid w:val="00A643E8"/>
    <w:rsid w:val="00A65856"/>
    <w:rsid w:val="00A71440"/>
    <w:rsid w:val="00A71B83"/>
    <w:rsid w:val="00A71FBA"/>
    <w:rsid w:val="00A73202"/>
    <w:rsid w:val="00A73A2A"/>
    <w:rsid w:val="00A74970"/>
    <w:rsid w:val="00A749ED"/>
    <w:rsid w:val="00A75E6D"/>
    <w:rsid w:val="00A76686"/>
    <w:rsid w:val="00A76C0C"/>
    <w:rsid w:val="00A7734D"/>
    <w:rsid w:val="00A779CF"/>
    <w:rsid w:val="00A80309"/>
    <w:rsid w:val="00A81FA4"/>
    <w:rsid w:val="00A82E5A"/>
    <w:rsid w:val="00A83356"/>
    <w:rsid w:val="00A83564"/>
    <w:rsid w:val="00A83757"/>
    <w:rsid w:val="00A8483C"/>
    <w:rsid w:val="00A85D47"/>
    <w:rsid w:val="00A860ED"/>
    <w:rsid w:val="00A86534"/>
    <w:rsid w:val="00A8676E"/>
    <w:rsid w:val="00A90361"/>
    <w:rsid w:val="00A9057C"/>
    <w:rsid w:val="00A930C7"/>
    <w:rsid w:val="00A9420C"/>
    <w:rsid w:val="00A964F9"/>
    <w:rsid w:val="00AA0BC2"/>
    <w:rsid w:val="00AA60DF"/>
    <w:rsid w:val="00AA791C"/>
    <w:rsid w:val="00AB07CF"/>
    <w:rsid w:val="00AB2D97"/>
    <w:rsid w:val="00AB3000"/>
    <w:rsid w:val="00AB4D18"/>
    <w:rsid w:val="00AB5BB3"/>
    <w:rsid w:val="00AB6151"/>
    <w:rsid w:val="00AB721A"/>
    <w:rsid w:val="00AC1127"/>
    <w:rsid w:val="00AC114D"/>
    <w:rsid w:val="00AC36E3"/>
    <w:rsid w:val="00AC6855"/>
    <w:rsid w:val="00AC7B6A"/>
    <w:rsid w:val="00AD18C1"/>
    <w:rsid w:val="00AD18D3"/>
    <w:rsid w:val="00AD2483"/>
    <w:rsid w:val="00AD41AD"/>
    <w:rsid w:val="00AD45D9"/>
    <w:rsid w:val="00AD679A"/>
    <w:rsid w:val="00AE0ED8"/>
    <w:rsid w:val="00AE402C"/>
    <w:rsid w:val="00AE6309"/>
    <w:rsid w:val="00AE787A"/>
    <w:rsid w:val="00AF1AF8"/>
    <w:rsid w:val="00AF2BD4"/>
    <w:rsid w:val="00AF33E8"/>
    <w:rsid w:val="00AF3AE9"/>
    <w:rsid w:val="00AF541B"/>
    <w:rsid w:val="00AF6A96"/>
    <w:rsid w:val="00AF76A8"/>
    <w:rsid w:val="00B0071F"/>
    <w:rsid w:val="00B011ED"/>
    <w:rsid w:val="00B02D58"/>
    <w:rsid w:val="00B03478"/>
    <w:rsid w:val="00B03BB2"/>
    <w:rsid w:val="00B0466A"/>
    <w:rsid w:val="00B06355"/>
    <w:rsid w:val="00B07453"/>
    <w:rsid w:val="00B07E23"/>
    <w:rsid w:val="00B107FC"/>
    <w:rsid w:val="00B1182D"/>
    <w:rsid w:val="00B12E17"/>
    <w:rsid w:val="00B1481C"/>
    <w:rsid w:val="00B15641"/>
    <w:rsid w:val="00B1581E"/>
    <w:rsid w:val="00B16F3E"/>
    <w:rsid w:val="00B2127A"/>
    <w:rsid w:val="00B2142A"/>
    <w:rsid w:val="00B21E08"/>
    <w:rsid w:val="00B2319D"/>
    <w:rsid w:val="00B231CC"/>
    <w:rsid w:val="00B25FCC"/>
    <w:rsid w:val="00B268A7"/>
    <w:rsid w:val="00B26B5E"/>
    <w:rsid w:val="00B30190"/>
    <w:rsid w:val="00B303CF"/>
    <w:rsid w:val="00B30736"/>
    <w:rsid w:val="00B30B6C"/>
    <w:rsid w:val="00B37FA2"/>
    <w:rsid w:val="00B43240"/>
    <w:rsid w:val="00B433CC"/>
    <w:rsid w:val="00B433F8"/>
    <w:rsid w:val="00B455A8"/>
    <w:rsid w:val="00B45CEA"/>
    <w:rsid w:val="00B4685B"/>
    <w:rsid w:val="00B47E1A"/>
    <w:rsid w:val="00B47F42"/>
    <w:rsid w:val="00B50E2C"/>
    <w:rsid w:val="00B53748"/>
    <w:rsid w:val="00B54F6E"/>
    <w:rsid w:val="00B57140"/>
    <w:rsid w:val="00B5714B"/>
    <w:rsid w:val="00B60C0E"/>
    <w:rsid w:val="00B61973"/>
    <w:rsid w:val="00B6232F"/>
    <w:rsid w:val="00B628A3"/>
    <w:rsid w:val="00B62963"/>
    <w:rsid w:val="00B62A54"/>
    <w:rsid w:val="00B62CE6"/>
    <w:rsid w:val="00B64401"/>
    <w:rsid w:val="00B64C21"/>
    <w:rsid w:val="00B6557B"/>
    <w:rsid w:val="00B67E63"/>
    <w:rsid w:val="00B67EC1"/>
    <w:rsid w:val="00B70A84"/>
    <w:rsid w:val="00B70D18"/>
    <w:rsid w:val="00B74006"/>
    <w:rsid w:val="00B746A5"/>
    <w:rsid w:val="00B74E9B"/>
    <w:rsid w:val="00B75540"/>
    <w:rsid w:val="00B759A4"/>
    <w:rsid w:val="00B76A45"/>
    <w:rsid w:val="00B7735D"/>
    <w:rsid w:val="00B77A07"/>
    <w:rsid w:val="00B80B30"/>
    <w:rsid w:val="00B823D4"/>
    <w:rsid w:val="00B82449"/>
    <w:rsid w:val="00B85F55"/>
    <w:rsid w:val="00B8686D"/>
    <w:rsid w:val="00B907AD"/>
    <w:rsid w:val="00B9134D"/>
    <w:rsid w:val="00B917F0"/>
    <w:rsid w:val="00B94A32"/>
    <w:rsid w:val="00B97C17"/>
    <w:rsid w:val="00BA19ED"/>
    <w:rsid w:val="00BA1F8B"/>
    <w:rsid w:val="00BA2F52"/>
    <w:rsid w:val="00BA5250"/>
    <w:rsid w:val="00BB33FD"/>
    <w:rsid w:val="00BB7725"/>
    <w:rsid w:val="00BC4398"/>
    <w:rsid w:val="00BC457A"/>
    <w:rsid w:val="00BC5B8E"/>
    <w:rsid w:val="00BC6623"/>
    <w:rsid w:val="00BC6A82"/>
    <w:rsid w:val="00BC708F"/>
    <w:rsid w:val="00BC7266"/>
    <w:rsid w:val="00BC74FF"/>
    <w:rsid w:val="00BD02E8"/>
    <w:rsid w:val="00BD0BEA"/>
    <w:rsid w:val="00BD1F2E"/>
    <w:rsid w:val="00BD4FC6"/>
    <w:rsid w:val="00BD577F"/>
    <w:rsid w:val="00BD7A92"/>
    <w:rsid w:val="00BE089C"/>
    <w:rsid w:val="00BE10AD"/>
    <w:rsid w:val="00BE2DCA"/>
    <w:rsid w:val="00BE5409"/>
    <w:rsid w:val="00BE75F0"/>
    <w:rsid w:val="00BE7961"/>
    <w:rsid w:val="00BF1053"/>
    <w:rsid w:val="00BF370F"/>
    <w:rsid w:val="00BF3FCD"/>
    <w:rsid w:val="00BF3FDE"/>
    <w:rsid w:val="00C00F36"/>
    <w:rsid w:val="00C01D2A"/>
    <w:rsid w:val="00C0285C"/>
    <w:rsid w:val="00C02D15"/>
    <w:rsid w:val="00C0316E"/>
    <w:rsid w:val="00C03180"/>
    <w:rsid w:val="00C0360D"/>
    <w:rsid w:val="00C03E9D"/>
    <w:rsid w:val="00C04343"/>
    <w:rsid w:val="00C05578"/>
    <w:rsid w:val="00C05A69"/>
    <w:rsid w:val="00C0600B"/>
    <w:rsid w:val="00C06E64"/>
    <w:rsid w:val="00C07692"/>
    <w:rsid w:val="00C100ED"/>
    <w:rsid w:val="00C1332B"/>
    <w:rsid w:val="00C1385D"/>
    <w:rsid w:val="00C15576"/>
    <w:rsid w:val="00C172E5"/>
    <w:rsid w:val="00C21A5A"/>
    <w:rsid w:val="00C21DC2"/>
    <w:rsid w:val="00C2273B"/>
    <w:rsid w:val="00C22FAD"/>
    <w:rsid w:val="00C24FF1"/>
    <w:rsid w:val="00C251A3"/>
    <w:rsid w:val="00C25571"/>
    <w:rsid w:val="00C2570C"/>
    <w:rsid w:val="00C25F3F"/>
    <w:rsid w:val="00C26E23"/>
    <w:rsid w:val="00C27EDE"/>
    <w:rsid w:val="00C304B1"/>
    <w:rsid w:val="00C30B86"/>
    <w:rsid w:val="00C322DD"/>
    <w:rsid w:val="00C33A8C"/>
    <w:rsid w:val="00C35300"/>
    <w:rsid w:val="00C357C1"/>
    <w:rsid w:val="00C3752F"/>
    <w:rsid w:val="00C37C9B"/>
    <w:rsid w:val="00C40CF7"/>
    <w:rsid w:val="00C412CE"/>
    <w:rsid w:val="00C43845"/>
    <w:rsid w:val="00C45D26"/>
    <w:rsid w:val="00C46137"/>
    <w:rsid w:val="00C46E2A"/>
    <w:rsid w:val="00C50D61"/>
    <w:rsid w:val="00C51514"/>
    <w:rsid w:val="00C60DD5"/>
    <w:rsid w:val="00C611E3"/>
    <w:rsid w:val="00C61A99"/>
    <w:rsid w:val="00C61C4D"/>
    <w:rsid w:val="00C6406D"/>
    <w:rsid w:val="00C64C67"/>
    <w:rsid w:val="00C64F0A"/>
    <w:rsid w:val="00C6522E"/>
    <w:rsid w:val="00C654EF"/>
    <w:rsid w:val="00C66C09"/>
    <w:rsid w:val="00C70C8F"/>
    <w:rsid w:val="00C70CD4"/>
    <w:rsid w:val="00C71A09"/>
    <w:rsid w:val="00C72738"/>
    <w:rsid w:val="00C72B13"/>
    <w:rsid w:val="00C74436"/>
    <w:rsid w:val="00C75A7F"/>
    <w:rsid w:val="00C765DA"/>
    <w:rsid w:val="00C7766C"/>
    <w:rsid w:val="00C80350"/>
    <w:rsid w:val="00C83080"/>
    <w:rsid w:val="00C832E5"/>
    <w:rsid w:val="00C84BB6"/>
    <w:rsid w:val="00C87071"/>
    <w:rsid w:val="00C87852"/>
    <w:rsid w:val="00C87884"/>
    <w:rsid w:val="00C90E7C"/>
    <w:rsid w:val="00C92A93"/>
    <w:rsid w:val="00C93465"/>
    <w:rsid w:val="00C9427C"/>
    <w:rsid w:val="00C94349"/>
    <w:rsid w:val="00C97251"/>
    <w:rsid w:val="00C97346"/>
    <w:rsid w:val="00C97518"/>
    <w:rsid w:val="00CA0D2E"/>
    <w:rsid w:val="00CA0DA2"/>
    <w:rsid w:val="00CA376F"/>
    <w:rsid w:val="00CA5629"/>
    <w:rsid w:val="00CA59E2"/>
    <w:rsid w:val="00CA6A97"/>
    <w:rsid w:val="00CA6E7E"/>
    <w:rsid w:val="00CA7125"/>
    <w:rsid w:val="00CA7E14"/>
    <w:rsid w:val="00CB10C5"/>
    <w:rsid w:val="00CB2C0D"/>
    <w:rsid w:val="00CB3F2C"/>
    <w:rsid w:val="00CB4D5B"/>
    <w:rsid w:val="00CB5527"/>
    <w:rsid w:val="00CB7815"/>
    <w:rsid w:val="00CC03C2"/>
    <w:rsid w:val="00CC12F1"/>
    <w:rsid w:val="00CC1A6B"/>
    <w:rsid w:val="00CC1F71"/>
    <w:rsid w:val="00CC3358"/>
    <w:rsid w:val="00CC3BE2"/>
    <w:rsid w:val="00CC4B39"/>
    <w:rsid w:val="00CC4C3D"/>
    <w:rsid w:val="00CD2093"/>
    <w:rsid w:val="00CD2C50"/>
    <w:rsid w:val="00CD41EF"/>
    <w:rsid w:val="00CD4D52"/>
    <w:rsid w:val="00CD5BB8"/>
    <w:rsid w:val="00CD6A3D"/>
    <w:rsid w:val="00CD6AA2"/>
    <w:rsid w:val="00CE02D0"/>
    <w:rsid w:val="00CE1F3F"/>
    <w:rsid w:val="00CE2A4C"/>
    <w:rsid w:val="00CE3800"/>
    <w:rsid w:val="00CE580E"/>
    <w:rsid w:val="00CE637F"/>
    <w:rsid w:val="00CF591E"/>
    <w:rsid w:val="00CF6877"/>
    <w:rsid w:val="00CF714C"/>
    <w:rsid w:val="00CF71D1"/>
    <w:rsid w:val="00D00351"/>
    <w:rsid w:val="00D00DF7"/>
    <w:rsid w:val="00D0137E"/>
    <w:rsid w:val="00D01F0E"/>
    <w:rsid w:val="00D022E5"/>
    <w:rsid w:val="00D025FF"/>
    <w:rsid w:val="00D034BE"/>
    <w:rsid w:val="00D045B2"/>
    <w:rsid w:val="00D0485B"/>
    <w:rsid w:val="00D0636E"/>
    <w:rsid w:val="00D06D45"/>
    <w:rsid w:val="00D101B1"/>
    <w:rsid w:val="00D101EE"/>
    <w:rsid w:val="00D10F04"/>
    <w:rsid w:val="00D119B7"/>
    <w:rsid w:val="00D11FC7"/>
    <w:rsid w:val="00D12F78"/>
    <w:rsid w:val="00D14DB3"/>
    <w:rsid w:val="00D16573"/>
    <w:rsid w:val="00D16C8A"/>
    <w:rsid w:val="00D20297"/>
    <w:rsid w:val="00D20E94"/>
    <w:rsid w:val="00D20F41"/>
    <w:rsid w:val="00D244B7"/>
    <w:rsid w:val="00D260A4"/>
    <w:rsid w:val="00D26775"/>
    <w:rsid w:val="00D27C5D"/>
    <w:rsid w:val="00D32655"/>
    <w:rsid w:val="00D33214"/>
    <w:rsid w:val="00D33AED"/>
    <w:rsid w:val="00D33F86"/>
    <w:rsid w:val="00D34ED0"/>
    <w:rsid w:val="00D36C53"/>
    <w:rsid w:val="00D36F36"/>
    <w:rsid w:val="00D4058A"/>
    <w:rsid w:val="00D423D3"/>
    <w:rsid w:val="00D434A3"/>
    <w:rsid w:val="00D439B5"/>
    <w:rsid w:val="00D44602"/>
    <w:rsid w:val="00D50F4A"/>
    <w:rsid w:val="00D513BB"/>
    <w:rsid w:val="00D51983"/>
    <w:rsid w:val="00D51C3B"/>
    <w:rsid w:val="00D51D2F"/>
    <w:rsid w:val="00D520A1"/>
    <w:rsid w:val="00D52933"/>
    <w:rsid w:val="00D53B75"/>
    <w:rsid w:val="00D60754"/>
    <w:rsid w:val="00D62019"/>
    <w:rsid w:val="00D63E77"/>
    <w:rsid w:val="00D63FFA"/>
    <w:rsid w:val="00D6413B"/>
    <w:rsid w:val="00D641EC"/>
    <w:rsid w:val="00D67204"/>
    <w:rsid w:val="00D70588"/>
    <w:rsid w:val="00D70D34"/>
    <w:rsid w:val="00D72597"/>
    <w:rsid w:val="00D73B28"/>
    <w:rsid w:val="00D74370"/>
    <w:rsid w:val="00D7576A"/>
    <w:rsid w:val="00D75870"/>
    <w:rsid w:val="00D75971"/>
    <w:rsid w:val="00D77BC2"/>
    <w:rsid w:val="00D77C2D"/>
    <w:rsid w:val="00D77CCA"/>
    <w:rsid w:val="00D815C6"/>
    <w:rsid w:val="00D824EE"/>
    <w:rsid w:val="00D8283F"/>
    <w:rsid w:val="00D82897"/>
    <w:rsid w:val="00D8576E"/>
    <w:rsid w:val="00D85B7F"/>
    <w:rsid w:val="00D8711C"/>
    <w:rsid w:val="00D9012C"/>
    <w:rsid w:val="00D90D99"/>
    <w:rsid w:val="00D919DF"/>
    <w:rsid w:val="00D91A0C"/>
    <w:rsid w:val="00D91D86"/>
    <w:rsid w:val="00D95860"/>
    <w:rsid w:val="00D97647"/>
    <w:rsid w:val="00D97BB5"/>
    <w:rsid w:val="00DA1A85"/>
    <w:rsid w:val="00DA455E"/>
    <w:rsid w:val="00DA5D62"/>
    <w:rsid w:val="00DB181C"/>
    <w:rsid w:val="00DB1836"/>
    <w:rsid w:val="00DB3BE8"/>
    <w:rsid w:val="00DB40B0"/>
    <w:rsid w:val="00DB503B"/>
    <w:rsid w:val="00DB5100"/>
    <w:rsid w:val="00DB7A7A"/>
    <w:rsid w:val="00DC14A0"/>
    <w:rsid w:val="00DC1700"/>
    <w:rsid w:val="00DC22F0"/>
    <w:rsid w:val="00DC5AB1"/>
    <w:rsid w:val="00DD06E3"/>
    <w:rsid w:val="00DD1066"/>
    <w:rsid w:val="00DD1259"/>
    <w:rsid w:val="00DD1454"/>
    <w:rsid w:val="00DD1508"/>
    <w:rsid w:val="00DD3823"/>
    <w:rsid w:val="00DD691F"/>
    <w:rsid w:val="00DD6EF4"/>
    <w:rsid w:val="00DD7E67"/>
    <w:rsid w:val="00DD7E80"/>
    <w:rsid w:val="00DD7EA6"/>
    <w:rsid w:val="00DE0812"/>
    <w:rsid w:val="00DE4D82"/>
    <w:rsid w:val="00DE58CE"/>
    <w:rsid w:val="00DF0363"/>
    <w:rsid w:val="00DF600A"/>
    <w:rsid w:val="00DF615E"/>
    <w:rsid w:val="00E00FC1"/>
    <w:rsid w:val="00E02BAF"/>
    <w:rsid w:val="00E03FC9"/>
    <w:rsid w:val="00E050D8"/>
    <w:rsid w:val="00E06CD8"/>
    <w:rsid w:val="00E07F92"/>
    <w:rsid w:val="00E120F1"/>
    <w:rsid w:val="00E12216"/>
    <w:rsid w:val="00E12D00"/>
    <w:rsid w:val="00E26757"/>
    <w:rsid w:val="00E26A80"/>
    <w:rsid w:val="00E27655"/>
    <w:rsid w:val="00E330CB"/>
    <w:rsid w:val="00E342DD"/>
    <w:rsid w:val="00E34866"/>
    <w:rsid w:val="00E362BD"/>
    <w:rsid w:val="00E36DC5"/>
    <w:rsid w:val="00E402EE"/>
    <w:rsid w:val="00E4061B"/>
    <w:rsid w:val="00E413E7"/>
    <w:rsid w:val="00E4210F"/>
    <w:rsid w:val="00E4252D"/>
    <w:rsid w:val="00E43191"/>
    <w:rsid w:val="00E43922"/>
    <w:rsid w:val="00E43EA7"/>
    <w:rsid w:val="00E44746"/>
    <w:rsid w:val="00E44E1A"/>
    <w:rsid w:val="00E51F62"/>
    <w:rsid w:val="00E526AC"/>
    <w:rsid w:val="00E5451A"/>
    <w:rsid w:val="00E5562A"/>
    <w:rsid w:val="00E5691A"/>
    <w:rsid w:val="00E5732A"/>
    <w:rsid w:val="00E6046F"/>
    <w:rsid w:val="00E624B3"/>
    <w:rsid w:val="00E66F1F"/>
    <w:rsid w:val="00E70794"/>
    <w:rsid w:val="00E7119B"/>
    <w:rsid w:val="00E722F6"/>
    <w:rsid w:val="00E73629"/>
    <w:rsid w:val="00E77580"/>
    <w:rsid w:val="00E7780F"/>
    <w:rsid w:val="00E80654"/>
    <w:rsid w:val="00E80A18"/>
    <w:rsid w:val="00E81008"/>
    <w:rsid w:val="00E82999"/>
    <w:rsid w:val="00E82AB5"/>
    <w:rsid w:val="00E82EDC"/>
    <w:rsid w:val="00E83801"/>
    <w:rsid w:val="00E839A1"/>
    <w:rsid w:val="00E8495A"/>
    <w:rsid w:val="00E8504E"/>
    <w:rsid w:val="00E860D3"/>
    <w:rsid w:val="00E87111"/>
    <w:rsid w:val="00E87660"/>
    <w:rsid w:val="00E907C8"/>
    <w:rsid w:val="00E911E6"/>
    <w:rsid w:val="00E914ED"/>
    <w:rsid w:val="00E91857"/>
    <w:rsid w:val="00E9191B"/>
    <w:rsid w:val="00E91E25"/>
    <w:rsid w:val="00E94544"/>
    <w:rsid w:val="00E9518A"/>
    <w:rsid w:val="00EA37F8"/>
    <w:rsid w:val="00EA38A2"/>
    <w:rsid w:val="00EA6138"/>
    <w:rsid w:val="00EA67F8"/>
    <w:rsid w:val="00EB13A0"/>
    <w:rsid w:val="00EB1EFF"/>
    <w:rsid w:val="00EB1F70"/>
    <w:rsid w:val="00EB31A1"/>
    <w:rsid w:val="00EB4DF4"/>
    <w:rsid w:val="00EB5494"/>
    <w:rsid w:val="00EB5835"/>
    <w:rsid w:val="00EB69D4"/>
    <w:rsid w:val="00EC057C"/>
    <w:rsid w:val="00EC067F"/>
    <w:rsid w:val="00EC23DC"/>
    <w:rsid w:val="00EC3160"/>
    <w:rsid w:val="00EC562B"/>
    <w:rsid w:val="00EC5F12"/>
    <w:rsid w:val="00ED11DA"/>
    <w:rsid w:val="00ED18DE"/>
    <w:rsid w:val="00ED3AF4"/>
    <w:rsid w:val="00ED4158"/>
    <w:rsid w:val="00ED4C0A"/>
    <w:rsid w:val="00ED5AF6"/>
    <w:rsid w:val="00ED6427"/>
    <w:rsid w:val="00ED65C6"/>
    <w:rsid w:val="00ED7496"/>
    <w:rsid w:val="00EE1DE9"/>
    <w:rsid w:val="00EE2465"/>
    <w:rsid w:val="00EE292C"/>
    <w:rsid w:val="00EE294D"/>
    <w:rsid w:val="00EE2AE3"/>
    <w:rsid w:val="00EE4317"/>
    <w:rsid w:val="00EE54CD"/>
    <w:rsid w:val="00EF0FBB"/>
    <w:rsid w:val="00EF26D9"/>
    <w:rsid w:val="00EF49D7"/>
    <w:rsid w:val="00EF65A3"/>
    <w:rsid w:val="00EF690B"/>
    <w:rsid w:val="00EF7823"/>
    <w:rsid w:val="00EF798A"/>
    <w:rsid w:val="00F01643"/>
    <w:rsid w:val="00F01A17"/>
    <w:rsid w:val="00F01DFC"/>
    <w:rsid w:val="00F06432"/>
    <w:rsid w:val="00F06598"/>
    <w:rsid w:val="00F0662C"/>
    <w:rsid w:val="00F06842"/>
    <w:rsid w:val="00F21C8E"/>
    <w:rsid w:val="00F21FAC"/>
    <w:rsid w:val="00F23578"/>
    <w:rsid w:val="00F23A8A"/>
    <w:rsid w:val="00F245C0"/>
    <w:rsid w:val="00F2501B"/>
    <w:rsid w:val="00F2580F"/>
    <w:rsid w:val="00F27C1D"/>
    <w:rsid w:val="00F27E8D"/>
    <w:rsid w:val="00F30BE9"/>
    <w:rsid w:val="00F33208"/>
    <w:rsid w:val="00F33623"/>
    <w:rsid w:val="00F416E0"/>
    <w:rsid w:val="00F47350"/>
    <w:rsid w:val="00F52445"/>
    <w:rsid w:val="00F55027"/>
    <w:rsid w:val="00F55673"/>
    <w:rsid w:val="00F5643B"/>
    <w:rsid w:val="00F566FD"/>
    <w:rsid w:val="00F62DD5"/>
    <w:rsid w:val="00F64A4F"/>
    <w:rsid w:val="00F65542"/>
    <w:rsid w:val="00F703D8"/>
    <w:rsid w:val="00F73A9B"/>
    <w:rsid w:val="00F75F59"/>
    <w:rsid w:val="00F7674B"/>
    <w:rsid w:val="00F77424"/>
    <w:rsid w:val="00F77E46"/>
    <w:rsid w:val="00F811AD"/>
    <w:rsid w:val="00F81865"/>
    <w:rsid w:val="00F82A8C"/>
    <w:rsid w:val="00F834A2"/>
    <w:rsid w:val="00F86793"/>
    <w:rsid w:val="00F91396"/>
    <w:rsid w:val="00F9187E"/>
    <w:rsid w:val="00F92B14"/>
    <w:rsid w:val="00F94379"/>
    <w:rsid w:val="00FA16F9"/>
    <w:rsid w:val="00FA1F32"/>
    <w:rsid w:val="00FA2510"/>
    <w:rsid w:val="00FA2558"/>
    <w:rsid w:val="00FA2EC8"/>
    <w:rsid w:val="00FA2FE9"/>
    <w:rsid w:val="00FA518C"/>
    <w:rsid w:val="00FA5ADA"/>
    <w:rsid w:val="00FA61F6"/>
    <w:rsid w:val="00FA7072"/>
    <w:rsid w:val="00FA76D8"/>
    <w:rsid w:val="00FB088E"/>
    <w:rsid w:val="00FB2B98"/>
    <w:rsid w:val="00FB35A3"/>
    <w:rsid w:val="00FB5599"/>
    <w:rsid w:val="00FB648C"/>
    <w:rsid w:val="00FB6A20"/>
    <w:rsid w:val="00FB7742"/>
    <w:rsid w:val="00FC0640"/>
    <w:rsid w:val="00FC0C1C"/>
    <w:rsid w:val="00FC25C7"/>
    <w:rsid w:val="00FC2E3D"/>
    <w:rsid w:val="00FC33E5"/>
    <w:rsid w:val="00FC37BD"/>
    <w:rsid w:val="00FC5174"/>
    <w:rsid w:val="00FC5755"/>
    <w:rsid w:val="00FC60D0"/>
    <w:rsid w:val="00FC693B"/>
    <w:rsid w:val="00FC7F81"/>
    <w:rsid w:val="00FD0392"/>
    <w:rsid w:val="00FD1855"/>
    <w:rsid w:val="00FD34C8"/>
    <w:rsid w:val="00FD42FE"/>
    <w:rsid w:val="00FD5CE8"/>
    <w:rsid w:val="00FD62FA"/>
    <w:rsid w:val="00FE07F8"/>
    <w:rsid w:val="00FE1165"/>
    <w:rsid w:val="00FE23A4"/>
    <w:rsid w:val="00FE3996"/>
    <w:rsid w:val="00FE4748"/>
    <w:rsid w:val="00FE4911"/>
    <w:rsid w:val="00FE5614"/>
    <w:rsid w:val="00FE576B"/>
    <w:rsid w:val="00FE769C"/>
    <w:rsid w:val="00FF1EA1"/>
    <w:rsid w:val="00FF3AF4"/>
    <w:rsid w:val="00FF4178"/>
    <w:rsid w:val="00FF41D2"/>
    <w:rsid w:val="00FF49E8"/>
    <w:rsid w:val="00FF5CDD"/>
    <w:rsid w:val="00FF77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B04D7"/>
  <w15:docId w15:val="{AF6A6F90-CE63-4AAF-A447-31A11AB8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e">
    <w:name w:val="Normal"/>
    <w:aliases w:val="二级标题"/>
    <w:rsid w:val="00DC14A0"/>
    <w:pPr>
      <w:widowControl w:val="0"/>
      <w:spacing w:line="288" w:lineRule="auto"/>
      <w:jc w:val="both"/>
    </w:pPr>
    <w:rPr>
      <w:rFonts w:eastAsia="宋体"/>
      <w:b/>
      <w:sz w:val="28"/>
    </w:rPr>
  </w:style>
  <w:style w:type="paragraph" w:styleId="1">
    <w:name w:val="heading 1"/>
    <w:aliases w:val="H1,H11,H12,第A章,第*部分,第1章,H13,H14,H15,H16,H17,H111,H121,H18,H19,H110,H112,H113,u1,b1,Main Heading,H-1,h1,No number,Paper Title,u1 Char,H114,H115,1)B,Heading 1 - ctd1,1880L2标题1,u1 Char Char,标题 4.3,1 Char Char Char,Heading 11,level 1,卷标题,h11"/>
    <w:basedOn w:val="af"/>
    <w:next w:val="af"/>
    <w:link w:val="10"/>
    <w:qFormat/>
    <w:rsid w:val="00EF26D9"/>
    <w:pPr>
      <w:keepNext/>
      <w:keepLines/>
      <w:numPr>
        <w:numId w:val="1"/>
      </w:numPr>
      <w:tabs>
        <w:tab w:val="left" w:pos="284"/>
      </w:tabs>
      <w:adjustRightInd w:val="0"/>
      <w:snapToGrid w:val="0"/>
      <w:spacing w:beforeLines="50" w:afterLines="50" w:line="360" w:lineRule="auto"/>
      <w:ind w:firstLineChars="0"/>
      <w:jc w:val="center"/>
      <w:textAlignment w:val="baseline"/>
      <w:outlineLvl w:val="0"/>
    </w:pPr>
    <w:rPr>
      <w:rFonts w:ascii="宋体" w:hAnsi="宋体" w:cs="Times New Roman"/>
      <w:snapToGrid w:val="0"/>
      <w:color w:val="000000"/>
      <w:kern w:val="0"/>
      <w:sz w:val="36"/>
      <w:szCs w:val="24"/>
    </w:rPr>
  </w:style>
  <w:style w:type="paragraph" w:styleId="20">
    <w:name w:val="heading 2"/>
    <w:aliases w:val="H2,H21,b2,第*章,标题2,标题 11,标题 2 Char Char,H22,H211,H23,u2,H24,H25,标题 2 Char Char Char Char,标题 21,1880L2标题2,H221,u21,H212,H222,u22,H213,H223,u23,H26,H214,H224,u24,H27,H215,H225,u25,H28,H216,H226,u26,H29,H217,H227,u27,H210,H218,H228,u28,H219,u"/>
    <w:basedOn w:val="ae"/>
    <w:next w:val="ae"/>
    <w:link w:val="21"/>
    <w:qFormat/>
    <w:rsid w:val="00EF26D9"/>
    <w:pPr>
      <w:keepNext/>
      <w:keepLines/>
      <w:adjustRightInd w:val="0"/>
      <w:snapToGrid w:val="0"/>
      <w:spacing w:line="312" w:lineRule="auto"/>
      <w:jc w:val="left"/>
      <w:textAlignment w:val="baseline"/>
      <w:outlineLvl w:val="1"/>
    </w:pPr>
    <w:rPr>
      <w:rFonts w:ascii="Times New Roman" w:hAnsi="Times New Roman" w:cs="Times New Roman"/>
      <w:b w:val="0"/>
      <w:color w:val="000000"/>
      <w:kern w:val="0"/>
      <w:sz w:val="24"/>
      <w:szCs w:val="24"/>
    </w:rPr>
  </w:style>
  <w:style w:type="paragraph" w:styleId="3">
    <w:name w:val="heading 3"/>
    <w:aliases w:val="H3,H31,H32,H33,u3,标题 3 Char Char,H311,H321,H34,H35,H36,H37,H38,H39,H310,H312,H313,H314,H315,H316,H317,H318,H319,H320,H322,H323,H324,H325,H326,H3181,H3191,H3201,H327,H328,H329,H330,H331,H332,H333,H334,H335,H336,H337,H338,H339,H340,H341,H342,H343,：小节"/>
    <w:basedOn w:val="af"/>
    <w:next w:val="af"/>
    <w:link w:val="30"/>
    <w:qFormat/>
    <w:rsid w:val="00EF26D9"/>
    <w:pPr>
      <w:keepNext/>
      <w:keepLines/>
      <w:numPr>
        <w:ilvl w:val="2"/>
        <w:numId w:val="1"/>
      </w:numPr>
      <w:tabs>
        <w:tab w:val="left" w:pos="567"/>
      </w:tabs>
      <w:adjustRightInd w:val="0"/>
      <w:snapToGrid w:val="0"/>
      <w:spacing w:after="0" w:line="312" w:lineRule="auto"/>
      <w:ind w:firstLineChars="0"/>
      <w:textAlignment w:val="baseline"/>
      <w:outlineLvl w:val="2"/>
    </w:pPr>
    <w:rPr>
      <w:rFonts w:ascii="宋体" w:hAnsi="宋体" w:cs="Times New Roman"/>
      <w:color w:val="000000"/>
      <w:kern w:val="0"/>
      <w:szCs w:val="24"/>
    </w:rPr>
  </w:style>
  <w:style w:type="paragraph" w:styleId="4">
    <w:name w:val="heading 4"/>
    <w:basedOn w:val="ae"/>
    <w:next w:val="ae"/>
    <w:link w:val="40"/>
    <w:autoRedefine/>
    <w:uiPriority w:val="9"/>
    <w:unhideWhenUsed/>
    <w:qFormat/>
    <w:rsid w:val="00CB2C0D"/>
    <w:pPr>
      <w:spacing w:line="360" w:lineRule="auto"/>
      <w:ind w:firstLineChars="200" w:firstLine="420"/>
      <w:jc w:val="left"/>
      <w:outlineLvl w:val="3"/>
    </w:pPr>
    <w:rPr>
      <w:rFonts w:asciiTheme="majorHAnsi" w:eastAsiaTheme="majorEastAsia" w:hAnsiTheme="majorHAnsi" w:cstheme="majorBidi"/>
      <w:b w:val="0"/>
      <w:bCs/>
      <w:sz w:val="21"/>
      <w:szCs w:val="28"/>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Char">
    <w:name w:val="标题 1 Char"/>
    <w:basedOn w:val="af0"/>
    <w:uiPriority w:val="9"/>
    <w:rsid w:val="00EF26D9"/>
    <w:rPr>
      <w:rFonts w:eastAsia="宋体"/>
      <w:b/>
      <w:bCs/>
      <w:kern w:val="44"/>
      <w:sz w:val="44"/>
      <w:szCs w:val="44"/>
    </w:rPr>
  </w:style>
  <w:style w:type="character" w:customStyle="1" w:styleId="21">
    <w:name w:val="标题 2 字符"/>
    <w:aliases w:val="H2 字符,H21 字符,b2 字符,第*章 字符,标题2 字符,标题 11 字符,标题 2 Char Char 字符,H22 字符,H211 字符,H23 字符,u2 字符,H24 字符,H25 字符,标题 2 Char Char Char Char 字符,标题 21 字符,1880L2标题2 字符,H221 字符,u21 字符,H212 字符,H222 字符,u22 字符,H213 字符,H223 字符,u23 字符,H26 字符,H214 字符,H224 字符,u24 字符"/>
    <w:basedOn w:val="af0"/>
    <w:link w:val="20"/>
    <w:uiPriority w:val="9"/>
    <w:rsid w:val="00EF26D9"/>
    <w:rPr>
      <w:rFonts w:ascii="Times New Roman" w:eastAsia="宋体" w:hAnsi="Times New Roman" w:cs="Times New Roman"/>
      <w:color w:val="000000"/>
      <w:kern w:val="0"/>
      <w:sz w:val="24"/>
      <w:szCs w:val="24"/>
    </w:rPr>
  </w:style>
  <w:style w:type="character" w:customStyle="1" w:styleId="30">
    <w:name w:val="标题 3 字符"/>
    <w:aliases w:val="H3 字符,H31 字符,H32 字符,H33 字符,u3 字符,标题 3 Char Char 字符,H311 字符,H321 字符,H34 字符,H35 字符,H36 字符,H37 字符,H38 字符,H39 字符,H310 字符,H312 字符,H313 字符,H314 字符,H315 字符,H316 字符,H317 字符,H318 字符,H319 字符,H320 字符,H322 字符,H323 字符,H324 字符,H325 字符,H326 字符,H3181 字符,H327 字符"/>
    <w:basedOn w:val="af0"/>
    <w:link w:val="3"/>
    <w:rsid w:val="00EF26D9"/>
    <w:rPr>
      <w:rFonts w:ascii="宋体" w:eastAsia="宋体" w:hAnsi="宋体" w:cs="Times New Roman"/>
      <w:b/>
      <w:color w:val="000000"/>
      <w:kern w:val="0"/>
      <w:sz w:val="28"/>
      <w:szCs w:val="24"/>
    </w:rPr>
  </w:style>
  <w:style w:type="character" w:customStyle="1" w:styleId="40">
    <w:name w:val="标题 4 字符"/>
    <w:basedOn w:val="af0"/>
    <w:link w:val="4"/>
    <w:uiPriority w:val="9"/>
    <w:rsid w:val="00CB2C0D"/>
    <w:rPr>
      <w:rFonts w:asciiTheme="majorHAnsi" w:eastAsiaTheme="majorEastAsia" w:hAnsiTheme="majorHAnsi" w:cstheme="majorBidi"/>
      <w:bCs/>
      <w:szCs w:val="28"/>
    </w:rPr>
  </w:style>
  <w:style w:type="paragraph" w:styleId="af3">
    <w:name w:val="Body Text"/>
    <w:basedOn w:val="ae"/>
    <w:link w:val="af4"/>
    <w:uiPriority w:val="99"/>
    <w:semiHidden/>
    <w:unhideWhenUsed/>
    <w:rsid w:val="00EF26D9"/>
    <w:pPr>
      <w:spacing w:after="120"/>
    </w:pPr>
  </w:style>
  <w:style w:type="character" w:customStyle="1" w:styleId="af4">
    <w:name w:val="正文文本 字符"/>
    <w:basedOn w:val="af0"/>
    <w:link w:val="af3"/>
    <w:uiPriority w:val="99"/>
    <w:semiHidden/>
    <w:rsid w:val="00EF26D9"/>
    <w:rPr>
      <w:rFonts w:eastAsia="宋体"/>
      <w:b/>
      <w:sz w:val="28"/>
    </w:rPr>
  </w:style>
  <w:style w:type="paragraph" w:styleId="af">
    <w:name w:val="Body Text First Indent"/>
    <w:basedOn w:val="af3"/>
    <w:link w:val="af5"/>
    <w:uiPriority w:val="99"/>
    <w:unhideWhenUsed/>
    <w:rsid w:val="00EF26D9"/>
    <w:pPr>
      <w:ind w:firstLineChars="100" w:firstLine="420"/>
    </w:pPr>
  </w:style>
  <w:style w:type="character" w:customStyle="1" w:styleId="af5">
    <w:name w:val="正文文本首行缩进 字符"/>
    <w:basedOn w:val="af4"/>
    <w:link w:val="af"/>
    <w:uiPriority w:val="99"/>
    <w:rsid w:val="00EF26D9"/>
    <w:rPr>
      <w:rFonts w:eastAsia="宋体"/>
      <w:b/>
      <w:sz w:val="28"/>
    </w:rPr>
  </w:style>
  <w:style w:type="character" w:customStyle="1" w:styleId="10">
    <w:name w:val="标题 1 字符"/>
    <w:aliases w:val="H1 字符,H11 字符,H12 字符,第A章 字符,第*部分 字符,第1章 字符,H13 字符,H14 字符,H15 字符,H16 字符,H17 字符,H111 字符,H121 字符,H18 字符,H19 字符,H110 字符,H112 字符,H113 字符,u1 字符,b1 字符,Main Heading 字符,H-1 字符,h1 字符,No number 字符,Paper Title 字符,u1 Char 字符,H114 字符,H115 字符,1)B 字符,标题 4.3 字符"/>
    <w:link w:val="1"/>
    <w:rsid w:val="00EF26D9"/>
    <w:rPr>
      <w:rFonts w:ascii="宋体" w:eastAsia="宋体" w:hAnsi="宋体" w:cs="Times New Roman"/>
      <w:b/>
      <w:snapToGrid w:val="0"/>
      <w:color w:val="000000"/>
      <w:kern w:val="0"/>
      <w:sz w:val="36"/>
      <w:szCs w:val="24"/>
    </w:rPr>
  </w:style>
  <w:style w:type="paragraph" w:styleId="af6">
    <w:name w:val="List Paragraph"/>
    <w:basedOn w:val="ae"/>
    <w:link w:val="af7"/>
    <w:uiPriority w:val="34"/>
    <w:qFormat/>
    <w:rsid w:val="00EF26D9"/>
    <w:pPr>
      <w:ind w:firstLineChars="200" w:firstLine="420"/>
    </w:pPr>
  </w:style>
  <w:style w:type="table" w:styleId="af8">
    <w:name w:val="Table Grid"/>
    <w:basedOn w:val="af1"/>
    <w:uiPriority w:val="59"/>
    <w:qFormat/>
    <w:rsid w:val="00EF26D9"/>
    <w:pPr>
      <w:spacing w:line="288"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Normal (Web)"/>
    <w:basedOn w:val="ae"/>
    <w:uiPriority w:val="99"/>
    <w:unhideWhenUsed/>
    <w:qFormat/>
    <w:rsid w:val="00EF26D9"/>
    <w:pPr>
      <w:widowControl/>
      <w:spacing w:before="100" w:beforeAutospacing="1" w:after="100" w:afterAutospacing="1" w:line="330" w:lineRule="atLeast"/>
      <w:jc w:val="left"/>
    </w:pPr>
    <w:rPr>
      <w:rFonts w:ascii="宋体" w:hAnsi="宋体" w:cs="宋体"/>
      <w:kern w:val="0"/>
      <w:sz w:val="22"/>
    </w:rPr>
  </w:style>
  <w:style w:type="character" w:styleId="afa">
    <w:name w:val="Strong"/>
    <w:basedOn w:val="af0"/>
    <w:uiPriority w:val="99"/>
    <w:qFormat/>
    <w:rsid w:val="00EF26D9"/>
    <w:rPr>
      <w:b/>
      <w:bCs/>
    </w:rPr>
  </w:style>
  <w:style w:type="character" w:styleId="afb">
    <w:name w:val="annotation reference"/>
    <w:qFormat/>
    <w:rsid w:val="00EF26D9"/>
    <w:rPr>
      <w:sz w:val="21"/>
      <w:szCs w:val="21"/>
    </w:rPr>
  </w:style>
  <w:style w:type="paragraph" w:styleId="TOC">
    <w:name w:val="TOC Heading"/>
    <w:basedOn w:val="1"/>
    <w:next w:val="ae"/>
    <w:uiPriority w:val="39"/>
    <w:unhideWhenUsed/>
    <w:qFormat/>
    <w:rsid w:val="00EF26D9"/>
    <w:pPr>
      <w:widowControl/>
      <w:numPr>
        <w:numId w:val="0"/>
      </w:numPr>
      <w:tabs>
        <w:tab w:val="clear" w:pos="284"/>
      </w:tabs>
      <w:adjustRightInd/>
      <w:snapToGrid/>
      <w:spacing w:beforeLines="0" w:afterLines="0" w:line="276" w:lineRule="auto"/>
      <w:jc w:val="left"/>
      <w:textAlignment w:val="auto"/>
      <w:outlineLvl w:val="9"/>
    </w:pPr>
    <w:rPr>
      <w:rFonts w:asciiTheme="majorHAnsi" w:eastAsiaTheme="majorEastAsia" w:hAnsiTheme="majorHAnsi" w:cstheme="majorBidi"/>
      <w:bCs/>
      <w:snapToGrid/>
      <w:color w:val="365F91" w:themeColor="accent1" w:themeShade="BF"/>
      <w:sz w:val="28"/>
      <w:szCs w:val="28"/>
    </w:rPr>
  </w:style>
  <w:style w:type="paragraph" w:styleId="TOC1">
    <w:name w:val="toc 1"/>
    <w:basedOn w:val="ae"/>
    <w:next w:val="ae"/>
    <w:autoRedefine/>
    <w:uiPriority w:val="39"/>
    <w:unhideWhenUsed/>
    <w:rsid w:val="00EF26D9"/>
    <w:pPr>
      <w:spacing w:before="120" w:after="120"/>
      <w:jc w:val="left"/>
    </w:pPr>
    <w:rPr>
      <w:rFonts w:cstheme="minorHAnsi"/>
      <w:bCs/>
      <w:caps/>
      <w:sz w:val="20"/>
      <w:szCs w:val="20"/>
    </w:rPr>
  </w:style>
  <w:style w:type="paragraph" w:styleId="TOC2">
    <w:name w:val="toc 2"/>
    <w:basedOn w:val="ae"/>
    <w:next w:val="ae"/>
    <w:autoRedefine/>
    <w:uiPriority w:val="39"/>
    <w:unhideWhenUsed/>
    <w:rsid w:val="00EF26D9"/>
    <w:pPr>
      <w:ind w:left="280"/>
      <w:jc w:val="left"/>
    </w:pPr>
    <w:rPr>
      <w:rFonts w:cstheme="minorHAnsi"/>
      <w:b w:val="0"/>
      <w:smallCaps/>
      <w:sz w:val="20"/>
      <w:szCs w:val="20"/>
    </w:rPr>
  </w:style>
  <w:style w:type="paragraph" w:styleId="afc">
    <w:name w:val="Balloon Text"/>
    <w:basedOn w:val="ae"/>
    <w:link w:val="afd"/>
    <w:uiPriority w:val="99"/>
    <w:semiHidden/>
    <w:unhideWhenUsed/>
    <w:rsid w:val="00EF26D9"/>
    <w:rPr>
      <w:sz w:val="18"/>
      <w:szCs w:val="18"/>
    </w:rPr>
  </w:style>
  <w:style w:type="character" w:customStyle="1" w:styleId="afd">
    <w:name w:val="批注框文本 字符"/>
    <w:basedOn w:val="af0"/>
    <w:link w:val="afc"/>
    <w:uiPriority w:val="99"/>
    <w:semiHidden/>
    <w:rsid w:val="00EF26D9"/>
    <w:rPr>
      <w:rFonts w:eastAsia="宋体"/>
      <w:b/>
      <w:sz w:val="18"/>
      <w:szCs w:val="18"/>
    </w:rPr>
  </w:style>
  <w:style w:type="character" w:customStyle="1" w:styleId="apple-converted-space">
    <w:name w:val="apple-converted-space"/>
    <w:basedOn w:val="af0"/>
    <w:rsid w:val="00EF26D9"/>
  </w:style>
  <w:style w:type="character" w:styleId="afe">
    <w:name w:val="Hyperlink"/>
    <w:basedOn w:val="af0"/>
    <w:uiPriority w:val="99"/>
    <w:unhideWhenUsed/>
    <w:rsid w:val="00EF26D9"/>
    <w:rPr>
      <w:color w:val="0000FF" w:themeColor="hyperlink"/>
      <w:u w:val="single"/>
    </w:rPr>
  </w:style>
  <w:style w:type="paragraph" w:styleId="aff">
    <w:name w:val="header"/>
    <w:basedOn w:val="ae"/>
    <w:link w:val="aff0"/>
    <w:uiPriority w:val="99"/>
    <w:unhideWhenUsed/>
    <w:rsid w:val="00EF26D9"/>
    <w:pPr>
      <w:pBdr>
        <w:bottom w:val="single" w:sz="6" w:space="1" w:color="auto"/>
      </w:pBdr>
      <w:tabs>
        <w:tab w:val="center" w:pos="4153"/>
        <w:tab w:val="right" w:pos="8306"/>
      </w:tabs>
      <w:snapToGrid w:val="0"/>
      <w:jc w:val="center"/>
    </w:pPr>
    <w:rPr>
      <w:sz w:val="18"/>
      <w:szCs w:val="18"/>
    </w:rPr>
  </w:style>
  <w:style w:type="character" w:customStyle="1" w:styleId="aff0">
    <w:name w:val="页眉 字符"/>
    <w:basedOn w:val="af0"/>
    <w:link w:val="aff"/>
    <w:uiPriority w:val="99"/>
    <w:rsid w:val="00EF26D9"/>
    <w:rPr>
      <w:rFonts w:eastAsia="宋体"/>
      <w:b/>
      <w:sz w:val="18"/>
      <w:szCs w:val="18"/>
    </w:rPr>
  </w:style>
  <w:style w:type="paragraph" w:styleId="aff1">
    <w:name w:val="footer"/>
    <w:basedOn w:val="ae"/>
    <w:link w:val="aff2"/>
    <w:unhideWhenUsed/>
    <w:rsid w:val="00EF26D9"/>
    <w:pPr>
      <w:tabs>
        <w:tab w:val="center" w:pos="4153"/>
        <w:tab w:val="right" w:pos="8306"/>
      </w:tabs>
      <w:snapToGrid w:val="0"/>
      <w:jc w:val="left"/>
    </w:pPr>
    <w:rPr>
      <w:sz w:val="18"/>
      <w:szCs w:val="18"/>
    </w:rPr>
  </w:style>
  <w:style w:type="character" w:customStyle="1" w:styleId="aff2">
    <w:name w:val="页脚 字符"/>
    <w:basedOn w:val="af0"/>
    <w:link w:val="aff1"/>
    <w:uiPriority w:val="99"/>
    <w:qFormat/>
    <w:rsid w:val="00EF26D9"/>
    <w:rPr>
      <w:rFonts w:eastAsia="宋体"/>
      <w:b/>
      <w:sz w:val="18"/>
      <w:szCs w:val="18"/>
    </w:rPr>
  </w:style>
  <w:style w:type="paragraph" w:customStyle="1" w:styleId="style2">
    <w:name w:val="style2"/>
    <w:basedOn w:val="ae"/>
    <w:rsid w:val="00EF26D9"/>
    <w:pPr>
      <w:widowControl/>
      <w:spacing w:before="100" w:beforeAutospacing="1" w:after="100" w:afterAutospacing="1" w:line="330" w:lineRule="atLeast"/>
      <w:jc w:val="left"/>
    </w:pPr>
    <w:rPr>
      <w:rFonts w:ascii="宋体" w:hAnsi="宋体" w:cs="宋体"/>
      <w:bCs/>
      <w:kern w:val="0"/>
      <w:sz w:val="22"/>
    </w:rPr>
  </w:style>
  <w:style w:type="paragraph" w:styleId="aff3">
    <w:name w:val="Title"/>
    <w:basedOn w:val="ae"/>
    <w:next w:val="ae"/>
    <w:link w:val="aff4"/>
    <w:uiPriority w:val="10"/>
    <w:rsid w:val="00EF26D9"/>
    <w:pPr>
      <w:spacing w:before="240" w:after="60"/>
      <w:jc w:val="center"/>
      <w:outlineLvl w:val="0"/>
    </w:pPr>
    <w:rPr>
      <w:rFonts w:asciiTheme="majorHAnsi" w:hAnsiTheme="majorHAnsi" w:cstheme="majorBidi"/>
      <w:bCs/>
      <w:sz w:val="32"/>
      <w:szCs w:val="32"/>
    </w:rPr>
  </w:style>
  <w:style w:type="character" w:customStyle="1" w:styleId="aff4">
    <w:name w:val="标题 字符"/>
    <w:basedOn w:val="af0"/>
    <w:link w:val="aff3"/>
    <w:uiPriority w:val="10"/>
    <w:rsid w:val="00EF26D9"/>
    <w:rPr>
      <w:rFonts w:asciiTheme="majorHAnsi" w:eastAsia="宋体" w:hAnsiTheme="majorHAnsi" w:cstheme="majorBidi"/>
      <w:b/>
      <w:bCs/>
      <w:sz w:val="32"/>
      <w:szCs w:val="32"/>
    </w:rPr>
  </w:style>
  <w:style w:type="paragraph" w:customStyle="1" w:styleId="11">
    <w:name w:val="正文1"/>
    <w:basedOn w:val="ae"/>
    <w:link w:val="1Char0"/>
    <w:qFormat/>
    <w:rsid w:val="00EF26D9"/>
    <w:pPr>
      <w:adjustRightInd w:val="0"/>
      <w:ind w:firstLineChars="200" w:firstLine="200"/>
      <w:jc w:val="left"/>
      <w:textAlignment w:val="baseline"/>
    </w:pPr>
    <w:rPr>
      <w:rFonts w:ascii="Times New Roman" w:hAnsi="Times New Roman" w:cs="Times New Roman"/>
      <w:b w:val="0"/>
      <w:kern w:val="0"/>
      <w:sz w:val="21"/>
      <w:szCs w:val="21"/>
    </w:rPr>
  </w:style>
  <w:style w:type="character" w:customStyle="1" w:styleId="1Char0">
    <w:name w:val="正文1 Char"/>
    <w:basedOn w:val="af0"/>
    <w:link w:val="11"/>
    <w:rsid w:val="00EF26D9"/>
    <w:rPr>
      <w:rFonts w:ascii="Times New Roman" w:eastAsia="宋体" w:hAnsi="Times New Roman" w:cs="Times New Roman"/>
      <w:kern w:val="0"/>
      <w:szCs w:val="21"/>
    </w:rPr>
  </w:style>
  <w:style w:type="paragraph" w:customStyle="1" w:styleId="12">
    <w:name w:val="三级标题1"/>
    <w:basedOn w:val="ae"/>
    <w:link w:val="1Char1"/>
    <w:qFormat/>
    <w:rsid w:val="00EF26D9"/>
    <w:pPr>
      <w:framePr w:wrap="around" w:vAnchor="text" w:hAnchor="text" w:y="1"/>
      <w:adjustRightInd w:val="0"/>
      <w:textAlignment w:val="baseline"/>
      <w:outlineLvl w:val="2"/>
    </w:pPr>
    <w:rPr>
      <w:rFonts w:ascii="Times New Roman" w:hAnsi="Times New Roman" w:cs="Times New Roman"/>
      <w:b w:val="0"/>
      <w:kern w:val="0"/>
      <w:sz w:val="21"/>
      <w:szCs w:val="21"/>
    </w:rPr>
  </w:style>
  <w:style w:type="character" w:customStyle="1" w:styleId="1Char1">
    <w:name w:val="三级标题1 Char"/>
    <w:basedOn w:val="af0"/>
    <w:link w:val="12"/>
    <w:rsid w:val="00EF26D9"/>
    <w:rPr>
      <w:rFonts w:ascii="Times New Roman" w:eastAsia="宋体" w:hAnsi="Times New Roman" w:cs="Times New Roman"/>
      <w:kern w:val="0"/>
      <w:szCs w:val="21"/>
    </w:rPr>
  </w:style>
  <w:style w:type="paragraph" w:styleId="aff5">
    <w:name w:val="Date"/>
    <w:basedOn w:val="ae"/>
    <w:next w:val="ae"/>
    <w:link w:val="aff6"/>
    <w:uiPriority w:val="99"/>
    <w:unhideWhenUsed/>
    <w:qFormat/>
    <w:rsid w:val="00EF26D9"/>
    <w:pPr>
      <w:ind w:leftChars="2500" w:left="100"/>
    </w:pPr>
  </w:style>
  <w:style w:type="character" w:customStyle="1" w:styleId="aff6">
    <w:name w:val="日期 字符"/>
    <w:basedOn w:val="af0"/>
    <w:link w:val="aff5"/>
    <w:uiPriority w:val="99"/>
    <w:rsid w:val="00EF26D9"/>
    <w:rPr>
      <w:rFonts w:eastAsia="宋体"/>
      <w:b/>
      <w:sz w:val="28"/>
    </w:rPr>
  </w:style>
  <w:style w:type="paragraph" w:styleId="TOC3">
    <w:name w:val="toc 3"/>
    <w:basedOn w:val="ae"/>
    <w:next w:val="ae"/>
    <w:autoRedefine/>
    <w:uiPriority w:val="39"/>
    <w:unhideWhenUsed/>
    <w:qFormat/>
    <w:rsid w:val="00EF26D9"/>
    <w:pPr>
      <w:ind w:left="560"/>
      <w:jc w:val="left"/>
    </w:pPr>
    <w:rPr>
      <w:rFonts w:cstheme="minorHAnsi"/>
      <w:b w:val="0"/>
      <w:i/>
      <w:iCs/>
      <w:sz w:val="20"/>
      <w:szCs w:val="20"/>
    </w:rPr>
  </w:style>
  <w:style w:type="paragraph" w:customStyle="1" w:styleId="font7">
    <w:name w:val="font7"/>
    <w:basedOn w:val="ae"/>
    <w:rsid w:val="00EF26D9"/>
    <w:pPr>
      <w:widowControl/>
      <w:spacing w:before="100" w:beforeAutospacing="1" w:after="100" w:afterAutospacing="1"/>
      <w:ind w:firstLineChars="200" w:firstLine="200"/>
      <w:jc w:val="left"/>
      <w:outlineLvl w:val="0"/>
    </w:pPr>
    <w:rPr>
      <w:rFonts w:ascii="宋体" w:eastAsia="Arial Unicode MS" w:hAnsi="宋体" w:cs="Times New Roman"/>
      <w:color w:val="993300"/>
      <w:kern w:val="0"/>
      <w:sz w:val="16"/>
      <w:szCs w:val="16"/>
    </w:rPr>
  </w:style>
  <w:style w:type="paragraph" w:styleId="aff7">
    <w:name w:val="Document Map"/>
    <w:basedOn w:val="ae"/>
    <w:link w:val="aff8"/>
    <w:uiPriority w:val="99"/>
    <w:semiHidden/>
    <w:unhideWhenUsed/>
    <w:rsid w:val="00EF26D9"/>
    <w:rPr>
      <w:rFonts w:ascii="宋体"/>
      <w:sz w:val="18"/>
      <w:szCs w:val="18"/>
    </w:rPr>
  </w:style>
  <w:style w:type="character" w:customStyle="1" w:styleId="aff8">
    <w:name w:val="文档结构图 字符"/>
    <w:basedOn w:val="af0"/>
    <w:link w:val="aff7"/>
    <w:uiPriority w:val="99"/>
    <w:semiHidden/>
    <w:rsid w:val="00EF26D9"/>
    <w:rPr>
      <w:rFonts w:ascii="宋体" w:eastAsia="宋体"/>
      <w:b/>
      <w:sz w:val="18"/>
      <w:szCs w:val="18"/>
    </w:rPr>
  </w:style>
  <w:style w:type="paragraph" w:styleId="aff9">
    <w:name w:val="Plain Text"/>
    <w:basedOn w:val="ae"/>
    <w:link w:val="affa"/>
    <w:uiPriority w:val="99"/>
    <w:rsid w:val="00EF26D9"/>
    <w:rPr>
      <w:rFonts w:ascii="宋体" w:hAnsi="Courier New" w:cs="Courier New"/>
      <w:b w:val="0"/>
      <w:sz w:val="21"/>
      <w:szCs w:val="21"/>
    </w:rPr>
  </w:style>
  <w:style w:type="character" w:customStyle="1" w:styleId="affa">
    <w:name w:val="纯文本 字符"/>
    <w:basedOn w:val="af0"/>
    <w:link w:val="aff9"/>
    <w:uiPriority w:val="99"/>
    <w:rsid w:val="00EF26D9"/>
    <w:rPr>
      <w:rFonts w:ascii="宋体" w:eastAsia="宋体" w:hAnsi="Courier New" w:cs="Courier New"/>
      <w:szCs w:val="21"/>
    </w:rPr>
  </w:style>
  <w:style w:type="paragraph" w:styleId="affb">
    <w:name w:val="No Spacing"/>
    <w:aliases w:val="说明"/>
    <w:uiPriority w:val="1"/>
    <w:qFormat/>
    <w:rsid w:val="002D2282"/>
    <w:pPr>
      <w:widowControl w:val="0"/>
      <w:spacing w:line="288" w:lineRule="auto"/>
      <w:jc w:val="both"/>
    </w:pPr>
    <w:rPr>
      <w:rFonts w:eastAsia="宋体"/>
      <w:color w:val="FF0000"/>
    </w:rPr>
  </w:style>
  <w:style w:type="paragraph" w:customStyle="1" w:styleId="423">
    <w:name w:val="标题4（2、3间）"/>
    <w:basedOn w:val="ae"/>
    <w:link w:val="423Char"/>
    <w:qFormat/>
    <w:rsid w:val="00EF26D9"/>
    <w:pPr>
      <w:jc w:val="center"/>
    </w:pPr>
    <w:rPr>
      <w:kern w:val="0"/>
    </w:rPr>
  </w:style>
  <w:style w:type="character" w:customStyle="1" w:styleId="423Char">
    <w:name w:val="标题4（2、3间） Char"/>
    <w:basedOn w:val="af0"/>
    <w:link w:val="423"/>
    <w:rsid w:val="00EF26D9"/>
    <w:rPr>
      <w:rFonts w:eastAsia="宋体"/>
      <w:b/>
      <w:kern w:val="0"/>
      <w:sz w:val="28"/>
    </w:rPr>
  </w:style>
  <w:style w:type="paragraph" w:customStyle="1" w:styleId="affc">
    <w:name w:val="表头"/>
    <w:basedOn w:val="ae"/>
    <w:link w:val="Char"/>
    <w:qFormat/>
    <w:rsid w:val="00EF26D9"/>
    <w:pPr>
      <w:ind w:firstLineChars="150" w:firstLine="315"/>
      <w:jc w:val="center"/>
    </w:pPr>
    <w:rPr>
      <w:rFonts w:ascii="黑体" w:eastAsia="黑体" w:hAnsi="黑体"/>
      <w:b w:val="0"/>
      <w:bCs/>
      <w:sz w:val="21"/>
      <w:szCs w:val="21"/>
    </w:rPr>
  </w:style>
  <w:style w:type="paragraph" w:customStyle="1" w:styleId="affd">
    <w:name w:val="表格"/>
    <w:basedOn w:val="ae"/>
    <w:link w:val="Char0"/>
    <w:qFormat/>
    <w:rsid w:val="00EF26D9"/>
    <w:pPr>
      <w:spacing w:line="240" w:lineRule="auto"/>
      <w:jc w:val="center"/>
    </w:pPr>
    <w:rPr>
      <w:rFonts w:ascii="黑体" w:hAnsi="黑体" w:cs="Times New Roman"/>
      <w:b w:val="0"/>
      <w:bCs/>
      <w:sz w:val="18"/>
      <w:szCs w:val="28"/>
    </w:rPr>
  </w:style>
  <w:style w:type="character" w:customStyle="1" w:styleId="Char">
    <w:name w:val="表头 Char"/>
    <w:basedOn w:val="af0"/>
    <w:link w:val="affc"/>
    <w:rsid w:val="00EF26D9"/>
    <w:rPr>
      <w:rFonts w:ascii="黑体" w:eastAsia="黑体" w:hAnsi="黑体"/>
      <w:bCs/>
      <w:szCs w:val="21"/>
    </w:rPr>
  </w:style>
  <w:style w:type="paragraph" w:customStyle="1" w:styleId="affe">
    <w:name w:val="注"/>
    <w:basedOn w:val="423"/>
    <w:link w:val="Char1"/>
    <w:qFormat/>
    <w:rsid w:val="00EF26D9"/>
    <w:pPr>
      <w:ind w:firstLineChars="200" w:firstLine="200"/>
      <w:jc w:val="left"/>
    </w:pPr>
    <w:rPr>
      <w:rFonts w:ascii="宋体" w:hAnsi="宋体"/>
      <w:b w:val="0"/>
      <w:sz w:val="18"/>
      <w:szCs w:val="18"/>
    </w:rPr>
  </w:style>
  <w:style w:type="character" w:customStyle="1" w:styleId="Char0">
    <w:name w:val="表格 Char"/>
    <w:basedOn w:val="af0"/>
    <w:link w:val="affd"/>
    <w:rsid w:val="00EF26D9"/>
    <w:rPr>
      <w:rFonts w:ascii="黑体" w:eastAsia="宋体" w:hAnsi="黑体" w:cs="Times New Roman"/>
      <w:bCs/>
      <w:sz w:val="18"/>
      <w:szCs w:val="28"/>
    </w:rPr>
  </w:style>
  <w:style w:type="paragraph" w:customStyle="1" w:styleId="M4">
    <w:name w:val="M4"/>
    <w:basedOn w:val="af6"/>
    <w:link w:val="M4Char"/>
    <w:qFormat/>
    <w:rsid w:val="00EF26D9"/>
    <w:pPr>
      <w:widowControl/>
      <w:numPr>
        <w:ilvl w:val="3"/>
        <w:numId w:val="14"/>
      </w:numPr>
      <w:spacing w:after="200"/>
      <w:ind w:firstLineChars="0" w:firstLine="0"/>
      <w:contextualSpacing/>
      <w:jc w:val="left"/>
      <w:outlineLvl w:val="3"/>
    </w:pPr>
    <w:rPr>
      <w:rFonts w:ascii="Arial" w:eastAsia="Arial" w:hAnsi="Arial" w:cstheme="majorBidi"/>
      <w:b w:val="0"/>
      <w:kern w:val="0"/>
      <w:sz w:val="20"/>
      <w:lang w:bidi="en-US"/>
    </w:rPr>
  </w:style>
  <w:style w:type="character" w:customStyle="1" w:styleId="Char1">
    <w:name w:val="注 Char"/>
    <w:basedOn w:val="423Char"/>
    <w:link w:val="affe"/>
    <w:rsid w:val="00EF26D9"/>
    <w:rPr>
      <w:rFonts w:ascii="宋体" w:eastAsia="宋体" w:hAnsi="宋体"/>
      <w:b/>
      <w:kern w:val="0"/>
      <w:sz w:val="18"/>
      <w:szCs w:val="18"/>
    </w:rPr>
  </w:style>
  <w:style w:type="paragraph" w:customStyle="1" w:styleId="M1">
    <w:name w:val="M1"/>
    <w:next w:val="ae"/>
    <w:qFormat/>
    <w:rsid w:val="00EF26D9"/>
    <w:pPr>
      <w:pageBreakBefore/>
      <w:numPr>
        <w:numId w:val="14"/>
      </w:numPr>
      <w:adjustRightInd w:val="0"/>
      <w:spacing w:after="200" w:line="288" w:lineRule="auto"/>
      <w:jc w:val="center"/>
      <w:outlineLvl w:val="0"/>
    </w:pPr>
    <w:rPr>
      <w:rFonts w:ascii="Arial" w:eastAsia="宋体" w:hAnsi="Arial" w:cstheme="majorBidi"/>
      <w:b/>
      <w:caps/>
      <w:kern w:val="0"/>
      <w:sz w:val="32"/>
      <w:lang w:bidi="en-US"/>
    </w:rPr>
  </w:style>
  <w:style w:type="paragraph" w:customStyle="1" w:styleId="M2">
    <w:name w:val="M2"/>
    <w:basedOn w:val="ae"/>
    <w:next w:val="M2word"/>
    <w:qFormat/>
    <w:rsid w:val="000344D2"/>
    <w:pPr>
      <w:widowControl/>
      <w:numPr>
        <w:ilvl w:val="1"/>
        <w:numId w:val="14"/>
      </w:numPr>
      <w:spacing w:beforeLines="50" w:before="50" w:afterLines="50" w:after="50"/>
      <w:contextualSpacing/>
      <w:jc w:val="center"/>
      <w:outlineLvl w:val="1"/>
    </w:pPr>
    <w:rPr>
      <w:rFonts w:ascii="Arial" w:hAnsi="Arial" w:cstheme="majorBidi"/>
      <w:color w:val="000000" w:themeColor="text1"/>
      <w:kern w:val="0"/>
      <w:sz w:val="24"/>
      <w:lang w:bidi="en-US"/>
    </w:rPr>
  </w:style>
  <w:style w:type="paragraph" w:customStyle="1" w:styleId="M3">
    <w:name w:val="M3"/>
    <w:basedOn w:val="ae"/>
    <w:next w:val="ae"/>
    <w:link w:val="M3Char"/>
    <w:autoRedefine/>
    <w:qFormat/>
    <w:rsid w:val="00FC7F81"/>
    <w:pPr>
      <w:widowControl/>
      <w:numPr>
        <w:ilvl w:val="2"/>
        <w:numId w:val="20"/>
      </w:numPr>
      <w:spacing w:beforeLines="50" w:before="156" w:afterLines="50" w:after="156"/>
      <w:jc w:val="left"/>
      <w:outlineLvl w:val="2"/>
    </w:pPr>
    <w:rPr>
      <w:rFonts w:ascii="宋体" w:hAnsi="Arial" w:cstheme="majorBidi"/>
      <w:b w:val="0"/>
      <w:kern w:val="0"/>
      <w:sz w:val="21"/>
      <w:lang w:bidi="en-US"/>
    </w:rPr>
  </w:style>
  <w:style w:type="paragraph" w:customStyle="1" w:styleId="M5">
    <w:name w:val="M5"/>
    <w:basedOn w:val="af6"/>
    <w:qFormat/>
    <w:rsid w:val="00EF26D9"/>
    <w:pPr>
      <w:widowControl/>
      <w:numPr>
        <w:ilvl w:val="4"/>
        <w:numId w:val="14"/>
      </w:numPr>
      <w:spacing w:after="200"/>
      <w:ind w:firstLineChars="0" w:firstLine="0"/>
      <w:contextualSpacing/>
      <w:jc w:val="left"/>
      <w:outlineLvl w:val="4"/>
    </w:pPr>
    <w:rPr>
      <w:rFonts w:ascii="Arial" w:eastAsia="Arial" w:hAnsi="Arial" w:cstheme="majorBidi"/>
      <w:b w:val="0"/>
      <w:kern w:val="0"/>
      <w:sz w:val="20"/>
      <w:lang w:bidi="en-US"/>
    </w:rPr>
  </w:style>
  <w:style w:type="character" w:customStyle="1" w:styleId="M3Char">
    <w:name w:val="M3 Char"/>
    <w:basedOn w:val="af0"/>
    <w:link w:val="M3"/>
    <w:rsid w:val="00FC7F81"/>
    <w:rPr>
      <w:rFonts w:ascii="宋体" w:eastAsia="宋体" w:hAnsi="Arial" w:cstheme="majorBidi"/>
      <w:kern w:val="0"/>
      <w:lang w:bidi="en-US"/>
    </w:rPr>
  </w:style>
  <w:style w:type="paragraph" w:customStyle="1" w:styleId="M2word">
    <w:name w:val="M2 word"/>
    <w:basedOn w:val="ae"/>
    <w:link w:val="M2wordChar"/>
    <w:rsid w:val="00EF26D9"/>
    <w:pPr>
      <w:widowControl/>
      <w:spacing w:after="200"/>
      <w:ind w:left="1134"/>
      <w:jc w:val="left"/>
    </w:pPr>
    <w:rPr>
      <w:rFonts w:ascii="Arial" w:eastAsia="Arial" w:hAnsi="Arial" w:cstheme="majorBidi"/>
      <w:b w:val="0"/>
      <w:kern w:val="0"/>
      <w:sz w:val="20"/>
      <w:lang w:bidi="en-US"/>
    </w:rPr>
  </w:style>
  <w:style w:type="character" w:customStyle="1" w:styleId="M2wordChar">
    <w:name w:val="M2 word Char"/>
    <w:basedOn w:val="af0"/>
    <w:link w:val="M2word"/>
    <w:rsid w:val="00EF26D9"/>
    <w:rPr>
      <w:rFonts w:ascii="Arial" w:eastAsia="Arial" w:hAnsi="Arial" w:cstheme="majorBidi"/>
      <w:kern w:val="0"/>
      <w:sz w:val="20"/>
      <w:lang w:bidi="en-US"/>
    </w:rPr>
  </w:style>
  <w:style w:type="paragraph" w:customStyle="1" w:styleId="M3word">
    <w:name w:val="M3 word"/>
    <w:basedOn w:val="M3"/>
    <w:link w:val="M3wordChar"/>
    <w:rsid w:val="00EF26D9"/>
    <w:pPr>
      <w:ind w:left="1134"/>
    </w:pPr>
  </w:style>
  <w:style w:type="character" w:customStyle="1" w:styleId="M3wordChar">
    <w:name w:val="M3 word Char"/>
    <w:basedOn w:val="M3Char"/>
    <w:link w:val="M3word"/>
    <w:rsid w:val="00EF26D9"/>
    <w:rPr>
      <w:rFonts w:ascii="宋体" w:eastAsia="宋体" w:hAnsi="Arial" w:cstheme="majorBidi"/>
      <w:kern w:val="0"/>
      <w:lang w:bidi="en-US"/>
    </w:rPr>
  </w:style>
  <w:style w:type="paragraph" w:customStyle="1" w:styleId="a7">
    <w:name w:val="前言、引言标题"/>
    <w:next w:val="ae"/>
    <w:rsid w:val="00EF26D9"/>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8">
    <w:name w:val="章标题"/>
    <w:next w:val="ae"/>
    <w:qFormat/>
    <w:rsid w:val="00EF26D9"/>
    <w:pPr>
      <w:numPr>
        <w:ilvl w:val="1"/>
        <w:numId w:val="2"/>
      </w:numPr>
      <w:spacing w:beforeLines="50" w:afterLines="50"/>
      <w:jc w:val="both"/>
      <w:outlineLvl w:val="1"/>
    </w:pPr>
    <w:rPr>
      <w:rFonts w:ascii="黑体" w:eastAsia="黑体" w:hAnsi="Times New Roman" w:cs="Times New Roman"/>
      <w:kern w:val="0"/>
      <w:szCs w:val="20"/>
    </w:rPr>
  </w:style>
  <w:style w:type="paragraph" w:customStyle="1" w:styleId="a9">
    <w:name w:val="一级条标题"/>
    <w:next w:val="ae"/>
    <w:link w:val="Char2"/>
    <w:qFormat/>
    <w:rsid w:val="00EF26D9"/>
    <w:pPr>
      <w:numPr>
        <w:ilvl w:val="2"/>
        <w:numId w:val="2"/>
      </w:numPr>
      <w:outlineLvl w:val="2"/>
    </w:pPr>
    <w:rPr>
      <w:rFonts w:ascii="Times New Roman" w:eastAsia="黑体" w:hAnsi="Times New Roman" w:cs="Times New Roman"/>
      <w:kern w:val="0"/>
      <w:szCs w:val="20"/>
    </w:rPr>
  </w:style>
  <w:style w:type="paragraph" w:customStyle="1" w:styleId="aa">
    <w:name w:val="二级条标题"/>
    <w:basedOn w:val="a9"/>
    <w:next w:val="ae"/>
    <w:link w:val="Char3"/>
    <w:qFormat/>
    <w:rsid w:val="00EF26D9"/>
    <w:pPr>
      <w:numPr>
        <w:ilvl w:val="3"/>
      </w:numPr>
      <w:ind w:left="426"/>
      <w:outlineLvl w:val="3"/>
    </w:pPr>
  </w:style>
  <w:style w:type="paragraph" w:customStyle="1" w:styleId="ab">
    <w:name w:val="三级条标题"/>
    <w:basedOn w:val="aa"/>
    <w:next w:val="ae"/>
    <w:rsid w:val="00EF26D9"/>
    <w:pPr>
      <w:numPr>
        <w:ilvl w:val="4"/>
      </w:numPr>
      <w:outlineLvl w:val="4"/>
    </w:pPr>
  </w:style>
  <w:style w:type="paragraph" w:customStyle="1" w:styleId="ac">
    <w:name w:val="四级条标题"/>
    <w:basedOn w:val="ab"/>
    <w:next w:val="ae"/>
    <w:rsid w:val="00EF26D9"/>
    <w:pPr>
      <w:numPr>
        <w:ilvl w:val="5"/>
      </w:numPr>
      <w:outlineLvl w:val="5"/>
    </w:pPr>
  </w:style>
  <w:style w:type="paragraph" w:customStyle="1" w:styleId="ad">
    <w:name w:val="五级条标题"/>
    <w:basedOn w:val="ac"/>
    <w:next w:val="ae"/>
    <w:rsid w:val="00EF26D9"/>
    <w:pPr>
      <w:numPr>
        <w:ilvl w:val="6"/>
      </w:numPr>
      <w:outlineLvl w:val="6"/>
    </w:pPr>
  </w:style>
  <w:style w:type="paragraph" w:customStyle="1" w:styleId="A13">
    <w:name w:val="A标题1（3号主体居中）"/>
    <w:basedOn w:val="ae"/>
    <w:rsid w:val="00EF26D9"/>
    <w:pPr>
      <w:spacing w:line="240" w:lineRule="auto"/>
      <w:jc w:val="center"/>
    </w:pPr>
    <w:rPr>
      <w:rFonts w:ascii="Times New Roman" w:hAnsi="Times New Roman" w:cs="Plotter"/>
      <w:sz w:val="32"/>
      <w:szCs w:val="32"/>
    </w:rPr>
  </w:style>
  <w:style w:type="paragraph" w:customStyle="1" w:styleId="afff">
    <w:name w:val="条文"/>
    <w:basedOn w:val="ae"/>
    <w:link w:val="Char4"/>
    <w:rsid w:val="00EF26D9"/>
    <w:pPr>
      <w:spacing w:line="300" w:lineRule="auto"/>
      <w:outlineLvl w:val="2"/>
    </w:pPr>
    <w:rPr>
      <w:rFonts w:ascii="Times New Roman" w:hAnsi="Times New Roman" w:cs="Times New Roman"/>
      <w:b w:val="0"/>
      <w:sz w:val="24"/>
      <w:szCs w:val="24"/>
    </w:rPr>
  </w:style>
  <w:style w:type="character" w:customStyle="1" w:styleId="Char4">
    <w:name w:val="条文 Char"/>
    <w:basedOn w:val="af0"/>
    <w:link w:val="afff"/>
    <w:rsid w:val="00EF26D9"/>
    <w:rPr>
      <w:rFonts w:ascii="Times New Roman" w:eastAsia="宋体" w:hAnsi="Times New Roman" w:cs="Times New Roman"/>
      <w:sz w:val="24"/>
      <w:szCs w:val="24"/>
    </w:rPr>
  </w:style>
  <w:style w:type="paragraph" w:customStyle="1" w:styleId="M30">
    <w:name w:val="M3(强条）"/>
    <w:basedOn w:val="M3"/>
    <w:link w:val="M3Char0"/>
    <w:qFormat/>
    <w:rsid w:val="00EF26D9"/>
    <w:rPr>
      <w:b/>
    </w:rPr>
  </w:style>
  <w:style w:type="character" w:customStyle="1" w:styleId="M3Char0">
    <w:name w:val="M3(强条） Char"/>
    <w:basedOn w:val="M3Char"/>
    <w:link w:val="M30"/>
    <w:rsid w:val="00EF26D9"/>
    <w:rPr>
      <w:rFonts w:ascii="宋体" w:eastAsia="宋体" w:hAnsi="Arial" w:cstheme="majorBidi"/>
      <w:b/>
      <w:kern w:val="0"/>
      <w:lang w:bidi="en-US"/>
    </w:rPr>
  </w:style>
  <w:style w:type="paragraph" w:customStyle="1" w:styleId="Default">
    <w:name w:val="Default"/>
    <w:rsid w:val="00EF26D9"/>
    <w:pPr>
      <w:widowControl w:val="0"/>
      <w:autoSpaceDE w:val="0"/>
      <w:autoSpaceDN w:val="0"/>
      <w:adjustRightInd w:val="0"/>
    </w:pPr>
    <w:rPr>
      <w:rFonts w:ascii="仿宋_GB2312" w:eastAsia="仿宋_GB2312" w:cs="仿宋_GB2312"/>
      <w:color w:val="000000"/>
      <w:kern w:val="0"/>
      <w:sz w:val="24"/>
      <w:szCs w:val="24"/>
    </w:rPr>
  </w:style>
  <w:style w:type="character" w:customStyle="1" w:styleId="datalistlabelcss1">
    <w:name w:val="datalistlabelcss1"/>
    <w:basedOn w:val="af0"/>
    <w:rsid w:val="00EF26D9"/>
    <w:rPr>
      <w:sz w:val="18"/>
      <w:szCs w:val="18"/>
    </w:rPr>
  </w:style>
  <w:style w:type="paragraph" w:customStyle="1" w:styleId="13">
    <w:name w:val="列出段落1"/>
    <w:basedOn w:val="ae"/>
    <w:uiPriority w:val="34"/>
    <w:qFormat/>
    <w:rsid w:val="00EF26D9"/>
    <w:pPr>
      <w:spacing w:line="240" w:lineRule="auto"/>
      <w:ind w:firstLineChars="200" w:firstLine="420"/>
    </w:pPr>
    <w:rPr>
      <w:rFonts w:ascii="Calibri" w:hAnsi="Calibri" w:cs="Times New Roman"/>
      <w:b w:val="0"/>
      <w:sz w:val="21"/>
    </w:rPr>
  </w:style>
  <w:style w:type="character" w:styleId="afff0">
    <w:name w:val="Book Title"/>
    <w:uiPriority w:val="33"/>
    <w:qFormat/>
    <w:rsid w:val="00EF26D9"/>
    <w:rPr>
      <w:b/>
      <w:bCs/>
      <w:i/>
      <w:iCs/>
      <w:spacing w:val="5"/>
    </w:rPr>
  </w:style>
  <w:style w:type="character" w:customStyle="1" w:styleId="15">
    <w:name w:val="15"/>
    <w:basedOn w:val="af0"/>
    <w:rsid w:val="00EF26D9"/>
    <w:rPr>
      <w:rFonts w:ascii="Times New Roman" w:hAnsi="Times New Roman" w:cs="Times New Roman" w:hint="default"/>
      <w:sz w:val="18"/>
      <w:szCs w:val="18"/>
    </w:rPr>
  </w:style>
  <w:style w:type="paragraph" w:customStyle="1" w:styleId="style1">
    <w:name w:val="style1"/>
    <w:basedOn w:val="ae"/>
    <w:rsid w:val="00EF26D9"/>
    <w:pPr>
      <w:widowControl/>
      <w:spacing w:before="100" w:beforeAutospacing="1" w:after="100" w:afterAutospacing="1" w:line="330" w:lineRule="atLeast"/>
      <w:jc w:val="left"/>
    </w:pPr>
    <w:rPr>
      <w:rFonts w:ascii="宋体" w:hAnsi="宋体" w:cs="宋体"/>
      <w:b w:val="0"/>
      <w:kern w:val="0"/>
      <w:sz w:val="36"/>
      <w:szCs w:val="36"/>
    </w:rPr>
  </w:style>
  <w:style w:type="paragraph" w:styleId="TOC4">
    <w:name w:val="toc 4"/>
    <w:basedOn w:val="ae"/>
    <w:next w:val="ae"/>
    <w:autoRedefine/>
    <w:uiPriority w:val="39"/>
    <w:unhideWhenUsed/>
    <w:rsid w:val="00EF26D9"/>
    <w:pPr>
      <w:ind w:left="840"/>
      <w:jc w:val="left"/>
    </w:pPr>
    <w:rPr>
      <w:rFonts w:cstheme="minorHAnsi"/>
      <w:b w:val="0"/>
      <w:sz w:val="18"/>
      <w:szCs w:val="18"/>
    </w:rPr>
  </w:style>
  <w:style w:type="paragraph" w:styleId="TOC5">
    <w:name w:val="toc 5"/>
    <w:basedOn w:val="ae"/>
    <w:next w:val="ae"/>
    <w:autoRedefine/>
    <w:uiPriority w:val="39"/>
    <w:unhideWhenUsed/>
    <w:rsid w:val="00EF26D9"/>
    <w:pPr>
      <w:ind w:left="1120"/>
      <w:jc w:val="left"/>
    </w:pPr>
    <w:rPr>
      <w:rFonts w:cstheme="minorHAnsi"/>
      <w:b w:val="0"/>
      <w:sz w:val="18"/>
      <w:szCs w:val="18"/>
    </w:rPr>
  </w:style>
  <w:style w:type="paragraph" w:styleId="TOC6">
    <w:name w:val="toc 6"/>
    <w:basedOn w:val="ae"/>
    <w:next w:val="ae"/>
    <w:autoRedefine/>
    <w:uiPriority w:val="39"/>
    <w:unhideWhenUsed/>
    <w:rsid w:val="00EF26D9"/>
    <w:pPr>
      <w:ind w:left="1400"/>
      <w:jc w:val="left"/>
    </w:pPr>
    <w:rPr>
      <w:rFonts w:cstheme="minorHAnsi"/>
      <w:b w:val="0"/>
      <w:sz w:val="18"/>
      <w:szCs w:val="18"/>
    </w:rPr>
  </w:style>
  <w:style w:type="paragraph" w:styleId="TOC7">
    <w:name w:val="toc 7"/>
    <w:basedOn w:val="ae"/>
    <w:next w:val="ae"/>
    <w:autoRedefine/>
    <w:uiPriority w:val="39"/>
    <w:unhideWhenUsed/>
    <w:rsid w:val="00EF26D9"/>
    <w:pPr>
      <w:ind w:left="1680"/>
      <w:jc w:val="left"/>
    </w:pPr>
    <w:rPr>
      <w:rFonts w:cstheme="minorHAnsi"/>
      <w:b w:val="0"/>
      <w:sz w:val="18"/>
      <w:szCs w:val="18"/>
    </w:rPr>
  </w:style>
  <w:style w:type="paragraph" w:styleId="TOC8">
    <w:name w:val="toc 8"/>
    <w:basedOn w:val="ae"/>
    <w:next w:val="ae"/>
    <w:autoRedefine/>
    <w:uiPriority w:val="39"/>
    <w:unhideWhenUsed/>
    <w:rsid w:val="00EF26D9"/>
    <w:pPr>
      <w:ind w:left="1960"/>
      <w:jc w:val="left"/>
    </w:pPr>
    <w:rPr>
      <w:rFonts w:cstheme="minorHAnsi"/>
      <w:b w:val="0"/>
      <w:sz w:val="18"/>
      <w:szCs w:val="18"/>
    </w:rPr>
  </w:style>
  <w:style w:type="paragraph" w:styleId="TOC9">
    <w:name w:val="toc 9"/>
    <w:basedOn w:val="ae"/>
    <w:next w:val="ae"/>
    <w:autoRedefine/>
    <w:uiPriority w:val="39"/>
    <w:unhideWhenUsed/>
    <w:rsid w:val="00EF26D9"/>
    <w:pPr>
      <w:ind w:left="2240"/>
      <w:jc w:val="left"/>
    </w:pPr>
    <w:rPr>
      <w:rFonts w:cstheme="minorHAnsi"/>
      <w:b w:val="0"/>
      <w:sz w:val="18"/>
      <w:szCs w:val="18"/>
    </w:rPr>
  </w:style>
  <w:style w:type="paragraph" w:customStyle="1" w:styleId="afff1">
    <w:name w:val="节"/>
    <w:basedOn w:val="ae"/>
    <w:rsid w:val="00F23578"/>
    <w:pPr>
      <w:spacing w:beforeLines="100" w:afterLines="100" w:line="300" w:lineRule="auto"/>
      <w:jc w:val="center"/>
      <w:outlineLvl w:val="1"/>
    </w:pPr>
    <w:rPr>
      <w:rFonts w:ascii="Times New Roman" w:hAnsi="Times New Roman" w:cs="Times New Roman"/>
      <w:bCs/>
      <w:sz w:val="24"/>
      <w:szCs w:val="24"/>
    </w:rPr>
  </w:style>
  <w:style w:type="paragraph" w:customStyle="1" w:styleId="afff2">
    <w:name w:val="目录"/>
    <w:basedOn w:val="11"/>
    <w:link w:val="Char5"/>
    <w:qFormat/>
    <w:rsid w:val="001F3DFF"/>
    <w:pPr>
      <w:ind w:firstLineChars="0" w:firstLine="0"/>
      <w:jc w:val="center"/>
    </w:pPr>
    <w:rPr>
      <w:b/>
      <w:sz w:val="62"/>
      <w:szCs w:val="62"/>
    </w:rPr>
  </w:style>
  <w:style w:type="paragraph" w:customStyle="1" w:styleId="14">
    <w:name w:val="目录1"/>
    <w:basedOn w:val="11"/>
    <w:link w:val="1Char2"/>
    <w:qFormat/>
    <w:rsid w:val="001F3DFF"/>
    <w:pPr>
      <w:ind w:firstLineChars="0" w:firstLine="0"/>
      <w:jc w:val="center"/>
    </w:pPr>
    <w:rPr>
      <w:b/>
      <w:sz w:val="48"/>
      <w:szCs w:val="48"/>
    </w:rPr>
  </w:style>
  <w:style w:type="character" w:customStyle="1" w:styleId="Char5">
    <w:name w:val="目录 Char"/>
    <w:basedOn w:val="1Char0"/>
    <w:link w:val="afff2"/>
    <w:rsid w:val="001F3DFF"/>
    <w:rPr>
      <w:rFonts w:ascii="Times New Roman" w:eastAsia="宋体" w:hAnsi="Times New Roman" w:cs="Times New Roman"/>
      <w:b/>
      <w:kern w:val="0"/>
      <w:sz w:val="62"/>
      <w:szCs w:val="62"/>
    </w:rPr>
  </w:style>
  <w:style w:type="paragraph" w:customStyle="1" w:styleId="22">
    <w:name w:val="目录2"/>
    <w:basedOn w:val="14"/>
    <w:link w:val="2Char"/>
    <w:qFormat/>
    <w:rsid w:val="001F3DFF"/>
    <w:rPr>
      <w:b w:val="0"/>
      <w:sz w:val="36"/>
      <w:szCs w:val="36"/>
    </w:rPr>
  </w:style>
  <w:style w:type="character" w:customStyle="1" w:styleId="1Char2">
    <w:name w:val="目录1 Char"/>
    <w:basedOn w:val="1Char0"/>
    <w:link w:val="14"/>
    <w:rsid w:val="001F3DFF"/>
    <w:rPr>
      <w:rFonts w:ascii="Times New Roman" w:eastAsia="宋体" w:hAnsi="Times New Roman" w:cs="Times New Roman"/>
      <w:b/>
      <w:kern w:val="0"/>
      <w:sz w:val="48"/>
      <w:szCs w:val="48"/>
    </w:rPr>
  </w:style>
  <w:style w:type="character" w:customStyle="1" w:styleId="2Char">
    <w:name w:val="目录2 Char"/>
    <w:basedOn w:val="1Char2"/>
    <w:link w:val="22"/>
    <w:rsid w:val="001F3DFF"/>
    <w:rPr>
      <w:rFonts w:ascii="Times New Roman" w:eastAsia="宋体" w:hAnsi="Times New Roman" w:cs="Times New Roman"/>
      <w:b/>
      <w:kern w:val="0"/>
      <w:sz w:val="36"/>
      <w:szCs w:val="36"/>
    </w:rPr>
  </w:style>
  <w:style w:type="character" w:styleId="afff3">
    <w:name w:val="Subtle Emphasis"/>
    <w:basedOn w:val="af0"/>
    <w:uiPriority w:val="19"/>
    <w:qFormat/>
    <w:rsid w:val="00997813"/>
    <w:rPr>
      <w:i/>
      <w:iCs/>
      <w:color w:val="808080" w:themeColor="text1" w:themeTint="7F"/>
    </w:rPr>
  </w:style>
  <w:style w:type="paragraph" w:styleId="afff4">
    <w:name w:val="caption"/>
    <w:basedOn w:val="ae"/>
    <w:next w:val="ae"/>
    <w:qFormat/>
    <w:rsid w:val="00997813"/>
    <w:pPr>
      <w:spacing w:line="240" w:lineRule="auto"/>
    </w:pPr>
    <w:rPr>
      <w:rFonts w:ascii="Arial" w:eastAsia="黑体" w:hAnsi="Arial" w:cs="Times New Roman"/>
      <w:b w:val="0"/>
      <w:sz w:val="20"/>
      <w:szCs w:val="24"/>
    </w:rPr>
  </w:style>
  <w:style w:type="paragraph" w:customStyle="1" w:styleId="-11">
    <w:name w:val="彩色列表 - 强调文字颜色 11"/>
    <w:basedOn w:val="ae"/>
    <w:uiPriority w:val="99"/>
    <w:qFormat/>
    <w:rsid w:val="00997813"/>
    <w:pPr>
      <w:spacing w:line="240" w:lineRule="auto"/>
      <w:ind w:firstLineChars="200" w:firstLine="420"/>
    </w:pPr>
    <w:rPr>
      <w:rFonts w:ascii="Calibri" w:hAnsi="Calibri" w:cs="Calibri"/>
      <w:b w:val="0"/>
      <w:sz w:val="21"/>
      <w:szCs w:val="21"/>
    </w:rPr>
  </w:style>
  <w:style w:type="paragraph" w:styleId="afff5">
    <w:name w:val="annotation text"/>
    <w:basedOn w:val="ae"/>
    <w:link w:val="afff6"/>
    <w:uiPriority w:val="99"/>
    <w:unhideWhenUsed/>
    <w:rsid w:val="00E914ED"/>
    <w:pPr>
      <w:jc w:val="left"/>
    </w:pPr>
  </w:style>
  <w:style w:type="character" w:customStyle="1" w:styleId="afff6">
    <w:name w:val="批注文字 字符"/>
    <w:basedOn w:val="af0"/>
    <w:link w:val="afff5"/>
    <w:uiPriority w:val="99"/>
    <w:rsid w:val="00E914ED"/>
    <w:rPr>
      <w:rFonts w:eastAsia="宋体"/>
      <w:b/>
      <w:sz w:val="28"/>
    </w:rPr>
  </w:style>
  <w:style w:type="paragraph" w:customStyle="1" w:styleId="ordinary-output">
    <w:name w:val="ordinary-output"/>
    <w:basedOn w:val="ae"/>
    <w:qFormat/>
    <w:rsid w:val="00DD1066"/>
    <w:pPr>
      <w:widowControl/>
      <w:spacing w:before="100" w:beforeAutospacing="1" w:after="63" w:line="275" w:lineRule="atLeast"/>
      <w:jc w:val="left"/>
    </w:pPr>
    <w:rPr>
      <w:rFonts w:ascii="宋体" w:hAnsi="宋体" w:cs="宋体"/>
      <w:b w:val="0"/>
      <w:color w:val="333333"/>
      <w:kern w:val="0"/>
      <w:sz w:val="18"/>
      <w:szCs w:val="18"/>
    </w:rPr>
  </w:style>
  <w:style w:type="paragraph" w:customStyle="1" w:styleId="a0">
    <w:name w:val="附录标识"/>
    <w:basedOn w:val="ae"/>
    <w:next w:val="ae"/>
    <w:uiPriority w:val="99"/>
    <w:qFormat/>
    <w:rsid w:val="00DD1066"/>
    <w:pPr>
      <w:keepNext/>
      <w:widowControl/>
      <w:numPr>
        <w:numId w:val="3"/>
      </w:numPr>
      <w:shd w:val="clear" w:color="FFFFFF" w:fill="FFFFFF"/>
      <w:tabs>
        <w:tab w:val="left" w:pos="360"/>
        <w:tab w:val="left" w:pos="6405"/>
      </w:tabs>
      <w:spacing w:before="640" w:after="280" w:line="240" w:lineRule="auto"/>
      <w:jc w:val="center"/>
      <w:outlineLvl w:val="0"/>
    </w:pPr>
    <w:rPr>
      <w:rFonts w:ascii="黑体" w:eastAsia="黑体" w:hAnsi="Times New Roman" w:cs="Times New Roman"/>
      <w:b w:val="0"/>
      <w:kern w:val="0"/>
      <w:sz w:val="21"/>
      <w:szCs w:val="20"/>
    </w:rPr>
  </w:style>
  <w:style w:type="paragraph" w:customStyle="1" w:styleId="a3">
    <w:name w:val="附录二级条标题"/>
    <w:basedOn w:val="ae"/>
    <w:next w:val="ae"/>
    <w:uiPriority w:val="99"/>
    <w:qFormat/>
    <w:rsid w:val="00DD1066"/>
    <w:pPr>
      <w:widowControl/>
      <w:numPr>
        <w:ilvl w:val="3"/>
        <w:numId w:val="3"/>
      </w:numPr>
      <w:tabs>
        <w:tab w:val="left" w:pos="360"/>
      </w:tabs>
      <w:wordWrap w:val="0"/>
      <w:overflowPunct w:val="0"/>
      <w:autoSpaceDE w:val="0"/>
      <w:autoSpaceDN w:val="0"/>
      <w:spacing w:beforeLines="50" w:afterLines="50" w:line="240" w:lineRule="auto"/>
      <w:textAlignment w:val="baseline"/>
      <w:outlineLvl w:val="3"/>
    </w:pPr>
    <w:rPr>
      <w:rFonts w:ascii="黑体" w:eastAsia="黑体" w:hAnsi="Times New Roman" w:cs="Times New Roman"/>
      <w:b w:val="0"/>
      <w:kern w:val="21"/>
      <w:sz w:val="21"/>
      <w:szCs w:val="20"/>
    </w:rPr>
  </w:style>
  <w:style w:type="paragraph" w:customStyle="1" w:styleId="a4">
    <w:name w:val="附录三级条标题"/>
    <w:basedOn w:val="a3"/>
    <w:next w:val="ae"/>
    <w:uiPriority w:val="99"/>
    <w:qFormat/>
    <w:rsid w:val="00DD1066"/>
    <w:pPr>
      <w:numPr>
        <w:ilvl w:val="4"/>
      </w:numPr>
      <w:outlineLvl w:val="4"/>
    </w:pPr>
  </w:style>
  <w:style w:type="paragraph" w:customStyle="1" w:styleId="a5">
    <w:name w:val="附录四级条标题"/>
    <w:basedOn w:val="a4"/>
    <w:next w:val="ae"/>
    <w:uiPriority w:val="99"/>
    <w:qFormat/>
    <w:rsid w:val="00DD1066"/>
    <w:pPr>
      <w:numPr>
        <w:ilvl w:val="5"/>
      </w:numPr>
      <w:outlineLvl w:val="5"/>
    </w:pPr>
  </w:style>
  <w:style w:type="paragraph" w:customStyle="1" w:styleId="a6">
    <w:name w:val="附录五级条标题"/>
    <w:basedOn w:val="a5"/>
    <w:next w:val="ae"/>
    <w:uiPriority w:val="99"/>
    <w:qFormat/>
    <w:rsid w:val="00DD1066"/>
    <w:pPr>
      <w:numPr>
        <w:ilvl w:val="6"/>
      </w:numPr>
      <w:outlineLvl w:val="6"/>
    </w:pPr>
  </w:style>
  <w:style w:type="paragraph" w:customStyle="1" w:styleId="a1">
    <w:name w:val="附录章标题"/>
    <w:next w:val="ae"/>
    <w:uiPriority w:val="99"/>
    <w:qFormat/>
    <w:rsid w:val="00DD1066"/>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2">
    <w:name w:val="附录一级条标题"/>
    <w:basedOn w:val="a1"/>
    <w:next w:val="ae"/>
    <w:uiPriority w:val="99"/>
    <w:qFormat/>
    <w:rsid w:val="00DD1066"/>
    <w:pPr>
      <w:numPr>
        <w:ilvl w:val="2"/>
      </w:numPr>
      <w:autoSpaceDN w:val="0"/>
      <w:spacing w:beforeLines="50" w:afterLines="50"/>
      <w:outlineLvl w:val="2"/>
    </w:pPr>
  </w:style>
  <w:style w:type="character" w:customStyle="1" w:styleId="16">
    <w:name w:val="标题1"/>
    <w:basedOn w:val="af0"/>
    <w:rsid w:val="008A762C"/>
  </w:style>
  <w:style w:type="paragraph" w:customStyle="1" w:styleId="TableParagraph">
    <w:name w:val="Table Paragraph"/>
    <w:basedOn w:val="ae"/>
    <w:uiPriority w:val="1"/>
    <w:qFormat/>
    <w:rsid w:val="003275CA"/>
    <w:pPr>
      <w:autoSpaceDE w:val="0"/>
      <w:autoSpaceDN w:val="0"/>
      <w:adjustRightInd w:val="0"/>
      <w:spacing w:line="240" w:lineRule="auto"/>
      <w:jc w:val="left"/>
    </w:pPr>
    <w:rPr>
      <w:rFonts w:ascii="宋体" w:hAnsi="Times New Roman" w:cs="宋体"/>
      <w:b w:val="0"/>
      <w:kern w:val="0"/>
      <w:sz w:val="24"/>
      <w:szCs w:val="24"/>
    </w:rPr>
  </w:style>
  <w:style w:type="paragraph" w:customStyle="1" w:styleId="a">
    <w:name w:val="其他发布日期"/>
    <w:basedOn w:val="ae"/>
    <w:rsid w:val="00DF615E"/>
    <w:pPr>
      <w:framePr w:w="3997" w:h="471" w:hRule="exact" w:vSpace="181" w:wrap="around" w:vAnchor="page" w:hAnchor="page" w:x="1419" w:y="14097" w:anchorLock="1"/>
      <w:widowControl/>
      <w:numPr>
        <w:numId w:val="11"/>
      </w:numPr>
      <w:spacing w:line="240" w:lineRule="auto"/>
      <w:jc w:val="left"/>
    </w:pPr>
    <w:rPr>
      <w:rFonts w:ascii="Times New Roman" w:eastAsia="黑体" w:hAnsi="Times New Roman" w:cs="Times New Roman"/>
      <w:b w:val="0"/>
      <w:kern w:val="0"/>
      <w:szCs w:val="20"/>
    </w:rPr>
  </w:style>
  <w:style w:type="paragraph" w:customStyle="1" w:styleId="CECS">
    <w:name w:val="样式CECS工标"/>
    <w:basedOn w:val="M4"/>
    <w:link w:val="CECSChar"/>
    <w:rsid w:val="00B433CC"/>
    <w:pPr>
      <w:spacing w:after="0" w:line="360" w:lineRule="auto"/>
      <w:ind w:left="0" w:firstLineChars="400" w:firstLine="400"/>
    </w:pPr>
    <w:rPr>
      <w:rFonts w:eastAsiaTheme="minorEastAsia"/>
      <w:sz w:val="24"/>
    </w:rPr>
  </w:style>
  <w:style w:type="character" w:customStyle="1" w:styleId="af7">
    <w:name w:val="列表段落 字符"/>
    <w:basedOn w:val="af0"/>
    <w:link w:val="af6"/>
    <w:uiPriority w:val="34"/>
    <w:rsid w:val="00B433CC"/>
    <w:rPr>
      <w:rFonts w:eastAsia="宋体"/>
      <w:b/>
      <w:sz w:val="28"/>
    </w:rPr>
  </w:style>
  <w:style w:type="character" w:customStyle="1" w:styleId="M4Char">
    <w:name w:val="M4 Char"/>
    <w:basedOn w:val="af7"/>
    <w:link w:val="M4"/>
    <w:rsid w:val="00B433CC"/>
    <w:rPr>
      <w:rFonts w:ascii="Arial" w:eastAsia="Arial" w:hAnsi="Arial" w:cstheme="majorBidi"/>
      <w:b w:val="0"/>
      <w:kern w:val="0"/>
      <w:sz w:val="20"/>
      <w:lang w:bidi="en-US"/>
    </w:rPr>
  </w:style>
  <w:style w:type="character" w:customStyle="1" w:styleId="CECSChar">
    <w:name w:val="样式CECS工标 Char"/>
    <w:basedOn w:val="M4Char"/>
    <w:link w:val="CECS"/>
    <w:rsid w:val="00B433CC"/>
    <w:rPr>
      <w:rFonts w:ascii="Arial" w:eastAsia="Arial" w:hAnsi="Arial" w:cstheme="majorBidi"/>
      <w:b w:val="0"/>
      <w:kern w:val="0"/>
      <w:sz w:val="24"/>
      <w:lang w:bidi="en-US"/>
    </w:rPr>
  </w:style>
  <w:style w:type="paragraph" w:customStyle="1" w:styleId="541">
    <w:name w:val="5.4.1"/>
    <w:basedOn w:val="aa"/>
    <w:link w:val="541Char"/>
    <w:rsid w:val="004E7263"/>
    <w:pPr>
      <w:spacing w:before="156" w:after="156"/>
      <w:ind w:left="0"/>
    </w:pPr>
  </w:style>
  <w:style w:type="character" w:customStyle="1" w:styleId="Char2">
    <w:name w:val="一级条标题 Char"/>
    <w:basedOn w:val="af0"/>
    <w:link w:val="a9"/>
    <w:rsid w:val="004E7263"/>
    <w:rPr>
      <w:rFonts w:ascii="Times New Roman" w:eastAsia="黑体" w:hAnsi="Times New Roman" w:cs="Times New Roman"/>
      <w:kern w:val="0"/>
      <w:szCs w:val="20"/>
    </w:rPr>
  </w:style>
  <w:style w:type="character" w:customStyle="1" w:styleId="Char3">
    <w:name w:val="二级条标题 Char"/>
    <w:basedOn w:val="Char2"/>
    <w:link w:val="aa"/>
    <w:rsid w:val="004E7263"/>
    <w:rPr>
      <w:rFonts w:ascii="Times New Roman" w:eastAsia="黑体" w:hAnsi="Times New Roman" w:cs="Times New Roman"/>
      <w:kern w:val="0"/>
      <w:szCs w:val="20"/>
    </w:rPr>
  </w:style>
  <w:style w:type="character" w:customStyle="1" w:styleId="541Char">
    <w:name w:val="5.4.1 Char"/>
    <w:basedOn w:val="Char3"/>
    <w:link w:val="541"/>
    <w:rsid w:val="004E7263"/>
    <w:rPr>
      <w:rFonts w:ascii="Times New Roman" w:eastAsia="黑体" w:hAnsi="Times New Roman" w:cs="Times New Roman"/>
      <w:kern w:val="0"/>
      <w:szCs w:val="20"/>
    </w:rPr>
  </w:style>
  <w:style w:type="paragraph" w:customStyle="1" w:styleId="afff7">
    <w:name w:val="条文说明"/>
    <w:basedOn w:val="ae"/>
    <w:link w:val="Char6"/>
    <w:qFormat/>
    <w:rsid w:val="0037014A"/>
    <w:pPr>
      <w:adjustRightInd w:val="0"/>
      <w:ind w:firstLineChars="200" w:firstLine="200"/>
      <w:jc w:val="left"/>
      <w:textAlignment w:val="baseline"/>
    </w:pPr>
    <w:rPr>
      <w:rFonts w:ascii="Times New Roman" w:hAnsi="Times New Roman" w:cs="Times New Roman"/>
      <w:b w:val="0"/>
      <w:color w:val="4F81BD" w:themeColor="accent1"/>
      <w:kern w:val="0"/>
      <w:sz w:val="21"/>
      <w:szCs w:val="21"/>
    </w:rPr>
  </w:style>
  <w:style w:type="character" w:customStyle="1" w:styleId="Char6">
    <w:name w:val="条文说明 Char"/>
    <w:basedOn w:val="af0"/>
    <w:link w:val="afff7"/>
    <w:rsid w:val="0037014A"/>
    <w:rPr>
      <w:rFonts w:ascii="Times New Roman" w:eastAsia="宋体" w:hAnsi="Times New Roman" w:cs="Times New Roman"/>
      <w:color w:val="4F81BD" w:themeColor="accent1"/>
      <w:kern w:val="0"/>
      <w:szCs w:val="21"/>
    </w:rPr>
  </w:style>
  <w:style w:type="character" w:customStyle="1" w:styleId="Char7">
    <w:name w:val="+正文 Char"/>
    <w:link w:val="afff8"/>
    <w:qFormat/>
    <w:locked/>
    <w:rsid w:val="00053E25"/>
    <w:rPr>
      <w:szCs w:val="28"/>
      <w:lang w:val="zh-CN"/>
    </w:rPr>
  </w:style>
  <w:style w:type="paragraph" w:customStyle="1" w:styleId="afff8">
    <w:name w:val="+正文"/>
    <w:basedOn w:val="ae"/>
    <w:link w:val="Char7"/>
    <w:qFormat/>
    <w:rsid w:val="00053E25"/>
    <w:pPr>
      <w:widowControl/>
      <w:spacing w:line="360" w:lineRule="auto"/>
      <w:ind w:firstLineChars="200" w:firstLine="200"/>
      <w:jc w:val="left"/>
    </w:pPr>
    <w:rPr>
      <w:rFonts w:eastAsiaTheme="minorEastAsia"/>
      <w:b w:val="0"/>
      <w:sz w:val="21"/>
      <w:szCs w:val="28"/>
      <w:lang w:val="zh-CN"/>
    </w:rPr>
  </w:style>
  <w:style w:type="table" w:customStyle="1" w:styleId="17">
    <w:name w:val="网格型1"/>
    <w:basedOn w:val="af1"/>
    <w:next w:val="af8"/>
    <w:uiPriority w:val="59"/>
    <w:qFormat/>
    <w:rsid w:val="00053E2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规范标题2"/>
    <w:basedOn w:val="20"/>
    <w:qFormat/>
    <w:rsid w:val="00FD42FE"/>
    <w:pPr>
      <w:keepNext w:val="0"/>
      <w:keepLines w:val="0"/>
      <w:numPr>
        <w:numId w:val="43"/>
      </w:numPr>
      <w:adjustRightInd/>
      <w:snapToGrid/>
      <w:spacing w:beforeLines="100" w:before="260" w:afterLines="150" w:after="260" w:line="360" w:lineRule="auto"/>
      <w:jc w:val="center"/>
      <w:textAlignment w:val="auto"/>
    </w:pPr>
    <w:rPr>
      <w:bCs/>
      <w:color w:val="auto"/>
      <w:kern w:val="2"/>
      <w:szCs w:val="32"/>
    </w:rPr>
  </w:style>
  <w:style w:type="character" w:customStyle="1" w:styleId="textcontents">
    <w:name w:val="textcontents"/>
    <w:basedOn w:val="af0"/>
    <w:rsid w:val="007A5149"/>
  </w:style>
  <w:style w:type="character" w:customStyle="1" w:styleId="Char8">
    <w:name w:val="页脚 Char"/>
    <w:rsid w:val="007A51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dataSourceCollection xmlns="http://www.yonyou.com/datasource"/>
</file>

<file path=customXml/itemProps1.xml><?xml version="1.0" encoding="utf-8"?>
<ds:datastoreItem xmlns:ds="http://schemas.openxmlformats.org/officeDocument/2006/customXml" ds:itemID="{F6847F6B-1B49-4415-95D5-73F8743B0B04}">
  <ds:schemaRefs>
    <ds:schemaRef ds:uri="http://www.yonyou.com/relation"/>
  </ds:schemaRefs>
</ds:datastoreItem>
</file>

<file path=customXml/itemProps2.xml><?xml version="1.0" encoding="utf-8"?>
<ds:datastoreItem xmlns:ds="http://schemas.openxmlformats.org/officeDocument/2006/customXml" ds:itemID="{9B3E47C4-5790-48B7-B31F-790F35B60F65}">
  <ds:schemaRefs>
    <ds:schemaRef ds:uri="http://schemas.openxmlformats.org/officeDocument/2006/bibliography"/>
  </ds:schemaRefs>
</ds:datastoreItem>
</file>

<file path=customXml/itemProps3.xml><?xml version="1.0" encoding="utf-8"?>
<ds:datastoreItem xmlns:ds="http://schemas.openxmlformats.org/officeDocument/2006/customXml" ds:itemID="{695BADFC-6010-4AE3-A6A1-098E26C68211}">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56</Pages>
  <Words>5553</Words>
  <Characters>31656</Characters>
  <Application>Microsoft Office Word</Application>
  <DocSecurity>0</DocSecurity>
  <Lines>263</Lines>
  <Paragraphs>74</Paragraphs>
  <ScaleCrop>false</ScaleCrop>
  <Company>Microsoft</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zhangyf1</dc:creator>
  <cp:lastModifiedBy>yansong wang</cp:lastModifiedBy>
  <cp:revision>63</cp:revision>
  <cp:lastPrinted>2022-09-15T08:35:00Z</cp:lastPrinted>
  <dcterms:created xsi:type="dcterms:W3CDTF">2022-09-16T03:06:00Z</dcterms:created>
  <dcterms:modified xsi:type="dcterms:W3CDTF">2022-09-28T07:21:00Z</dcterms:modified>
</cp:coreProperties>
</file>