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E66F" w14:textId="77777777" w:rsidR="003C4955" w:rsidRDefault="003C4955" w:rsidP="003C4955">
      <w:pPr>
        <w:spacing w:line="520" w:lineRule="exact"/>
        <w:rPr>
          <w:sz w:val="84"/>
          <w:szCs w:val="20"/>
        </w:rPr>
      </w:pPr>
      <w:r>
        <w:rPr>
          <w:noProof/>
        </w:rPr>
        <w:drawing>
          <wp:anchor distT="0" distB="0" distL="114300" distR="114300" simplePos="0" relativeHeight="251659264" behindDoc="0" locked="0" layoutInCell="1" allowOverlap="1" wp14:anchorId="78E1DE84" wp14:editId="68A2EEF3">
            <wp:simplePos x="0" y="0"/>
            <wp:positionH relativeFrom="column">
              <wp:posOffset>0</wp:posOffset>
            </wp:positionH>
            <wp:positionV relativeFrom="paragraph">
              <wp:posOffset>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82C21B0" w14:textId="77777777" w:rsidR="003C4955" w:rsidRDefault="003C4955" w:rsidP="003C4955">
      <w:pPr>
        <w:jc w:val="right"/>
        <w:rPr>
          <w:b/>
          <w:bCs/>
          <w:sz w:val="36"/>
          <w:szCs w:val="36"/>
        </w:rPr>
      </w:pPr>
    </w:p>
    <w:p w14:paraId="50155665" w14:textId="77777777" w:rsidR="003C4955" w:rsidRDefault="003C4955" w:rsidP="003C4955">
      <w:pPr>
        <w:jc w:val="right"/>
        <w:rPr>
          <w:sz w:val="30"/>
          <w:szCs w:val="30"/>
        </w:rPr>
      </w:pPr>
      <w:r w:rsidRPr="0058204D">
        <w:rPr>
          <w:b/>
          <w:bCs/>
          <w:sz w:val="36"/>
          <w:szCs w:val="36"/>
        </w:rPr>
        <w:t xml:space="preserve">T/CECS </w:t>
      </w:r>
      <w:r w:rsidRPr="0058204D">
        <w:rPr>
          <w:sz w:val="36"/>
          <w:szCs w:val="36"/>
        </w:rPr>
        <w:t>XXX- 20</w:t>
      </w:r>
      <w:r>
        <w:rPr>
          <w:sz w:val="36"/>
          <w:szCs w:val="36"/>
        </w:rPr>
        <w:t>2X</w:t>
      </w:r>
    </w:p>
    <w:bookmarkStart w:id="0" w:name="_Hlk55221827"/>
    <w:p w14:paraId="264DE17F" w14:textId="1EA01E26" w:rsidR="003C4955" w:rsidRDefault="000741E0" w:rsidP="003C4955">
      <w:pPr>
        <w:jc w:val="center"/>
        <w:rPr>
          <w:b/>
          <w:sz w:val="28"/>
          <w:szCs w:val="28"/>
        </w:rPr>
      </w:pPr>
      <w:r>
        <w:rPr>
          <w:noProof/>
        </w:rPr>
        <mc:AlternateContent>
          <mc:Choice Requires="wps">
            <w:drawing>
              <wp:anchor distT="4294967295" distB="4294967295" distL="114300" distR="114300" simplePos="0" relativeHeight="251660288" behindDoc="0" locked="0" layoutInCell="1" allowOverlap="1" wp14:anchorId="3A8C5CE0" wp14:editId="35B29237">
                <wp:simplePos x="0" y="0"/>
                <wp:positionH relativeFrom="column">
                  <wp:posOffset>48260</wp:posOffset>
                </wp:positionH>
                <wp:positionV relativeFrom="paragraph">
                  <wp:posOffset>27939</wp:posOffset>
                </wp:positionV>
                <wp:extent cx="54222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A27B0A"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2.2pt" to="43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24swEAALUDAAAOAAAAZHJzL2Uyb0RvYy54bWysU8Fu1DAQvSPxD5bvbLIRW0G02R5awaWC&#10;isIHuM54Y9X2WLbZZP+esbNJESCEUC9W7Hnz5r2Zyf56soadIESNruPbTc0ZOIm9dseOf/v64c07&#10;zmISrhcGHXT8DJFfH16/2o++hQYHND0ERiQutqPv+JCSb6sqygGsiBv04CioMFiR6BqOVR/ESOzW&#10;VE1dX1Ujht4HlBAjvd7OQX4o/EqBTJ+VipCY6ThpS+UM5XzMZ3XYi/YYhB+0vMgQ/6HCCu2o6Ep1&#10;K5Jg34P+jcpqGTCiShuJtkKltITigdxs61/cPAzCQ/FCzYl+bVN8OVr56XTj7kOWLif34O9QPkVq&#10;SjX62K7BfIl+hk0q2Awn7WwqjTyvjYQpMUmPu7dN01ztOJNLrBLtkuhDTB8BLcsfHTfaZY+iFae7&#10;mHJp0S6Q/GwcG2mz3te7Mq0ibNZSVKWzgRn2BRTTPVXfFrqyQnBjAjsJGn7/tM3DJnLjCJlTlDZm&#10;Tar/nnTB5jQoa/WviSu6VESX1kSrHYY/VU3TIlXN+Ms44uw1237E/nwfljnRbhRnlz3Oy/fzvaQ/&#10;/22HHwAAAP//AwBQSwMEFAAGAAgAAAAhAF5T0eHbAAAABQEAAA8AAABkcnMvZG93bnJldi54bWxM&#10;jsFKw0AURfdC/2F4BTdiJ5UkLTGTUgQXERTaiuvXzGsSm3kTMtM0/r2jG11e7uXck28m04mRBtda&#10;VrBcRCCIK6tbrhW8H57v1yCcR9bYWSYFX+RgU8xucsy0vfKOxr2vRYCwy1BB432fSemqhgy6he2J&#10;Q3eyg0Ef4lBLPeA1wE0nH6IolQZbDg8N9vTUUHXeX4yCz/KjrJO7VXt6i5MXPIzJK4+lUrfzafsI&#10;wtPk/8bwox/UoQhOR3th7USnYJWGoYI4BhHadbpMQBx/syxy+d+++AYAAP//AwBQSwECLQAUAAYA&#10;CAAAACEAtoM4kv4AAADhAQAAEwAAAAAAAAAAAAAAAAAAAAAAW0NvbnRlbnRfVHlwZXNdLnhtbFBL&#10;AQItABQABgAIAAAAIQA4/SH/1gAAAJQBAAALAAAAAAAAAAAAAAAAAC8BAABfcmVscy8ucmVsc1BL&#10;AQItABQABgAIAAAAIQDlWL24swEAALUDAAAOAAAAAAAAAAAAAAAAAC4CAABkcnMvZTJvRG9jLnht&#10;bFBLAQItABQABgAIAAAAIQBeU9Hh2wAAAAUBAAAPAAAAAAAAAAAAAAAAAA0EAABkcnMvZG93bnJl&#10;di54bWxQSwUGAAAAAAQABADzAAAAFQUAAAAA&#10;" strokecolor="black [3200]" strokeweight="1.5pt">
                <v:stroke joinstyle="miter"/>
                <o:lock v:ext="edit" shapetype="f"/>
              </v:line>
            </w:pict>
          </mc:Fallback>
        </mc:AlternateContent>
      </w:r>
    </w:p>
    <w:p w14:paraId="5DA04B76" w14:textId="196A207E" w:rsidR="003C4955" w:rsidRDefault="003C4955" w:rsidP="003C4955">
      <w:pPr>
        <w:jc w:val="center"/>
        <w:rPr>
          <w:b/>
          <w:sz w:val="28"/>
          <w:szCs w:val="28"/>
        </w:rPr>
      </w:pPr>
    </w:p>
    <w:p w14:paraId="697BE7D9" w14:textId="77777777" w:rsidR="003C4955" w:rsidRDefault="003C4955" w:rsidP="003C4955">
      <w:pPr>
        <w:jc w:val="center"/>
        <w:rPr>
          <w:b/>
          <w:sz w:val="28"/>
          <w:szCs w:val="28"/>
        </w:rPr>
      </w:pPr>
      <w:r>
        <w:rPr>
          <w:rFonts w:hint="eastAsia"/>
          <w:b/>
          <w:sz w:val="28"/>
          <w:szCs w:val="28"/>
        </w:rPr>
        <w:t>中国工程建设标准化协会标准</w:t>
      </w:r>
    </w:p>
    <w:p w14:paraId="517A64F2" w14:textId="77777777" w:rsidR="003C4955" w:rsidRDefault="003C4955" w:rsidP="003C4955">
      <w:pPr>
        <w:spacing w:line="520" w:lineRule="exact"/>
        <w:rPr>
          <w:sz w:val="36"/>
          <w:szCs w:val="20"/>
        </w:rPr>
      </w:pPr>
    </w:p>
    <w:p w14:paraId="6E7DECC1" w14:textId="77777777" w:rsidR="003C4955" w:rsidRDefault="003C4955" w:rsidP="003C4955">
      <w:pPr>
        <w:jc w:val="center"/>
        <w:rPr>
          <w:rFonts w:ascii="宋体" w:hAnsi="宋体"/>
          <w:b/>
          <w:bCs/>
          <w:sz w:val="44"/>
          <w:szCs w:val="44"/>
        </w:rPr>
      </w:pPr>
      <w:bookmarkStart w:id="1" w:name="_Hlk98405105"/>
      <w:r w:rsidRPr="003C4955">
        <w:rPr>
          <w:rFonts w:ascii="宋体" w:hAnsi="宋体" w:hint="eastAsia"/>
          <w:b/>
          <w:bCs/>
          <w:sz w:val="44"/>
          <w:szCs w:val="44"/>
        </w:rPr>
        <w:t>空气源热泵系统</w:t>
      </w:r>
    </w:p>
    <w:p w14:paraId="75CAEEBB" w14:textId="053572B3" w:rsidR="003C4955" w:rsidRDefault="003C4955" w:rsidP="003C4955">
      <w:pPr>
        <w:jc w:val="center"/>
        <w:rPr>
          <w:rFonts w:ascii="宋体" w:hAnsi="宋体"/>
          <w:b/>
          <w:bCs/>
          <w:sz w:val="44"/>
          <w:szCs w:val="44"/>
        </w:rPr>
      </w:pPr>
      <w:r w:rsidRPr="003C4955">
        <w:rPr>
          <w:rFonts w:ascii="宋体" w:hAnsi="宋体" w:hint="eastAsia"/>
          <w:b/>
          <w:bCs/>
          <w:sz w:val="44"/>
          <w:szCs w:val="44"/>
        </w:rPr>
        <w:t>能效提升及经济运行技术规程</w:t>
      </w:r>
    </w:p>
    <w:bookmarkEnd w:id="0"/>
    <w:bookmarkEnd w:id="1"/>
    <w:p w14:paraId="22E98BAB" w14:textId="77777777" w:rsidR="006E69E0" w:rsidRDefault="006E69E0" w:rsidP="003C4955">
      <w:pPr>
        <w:jc w:val="center"/>
        <w:rPr>
          <w:sz w:val="32"/>
          <w:szCs w:val="32"/>
        </w:rPr>
      </w:pPr>
      <w:r w:rsidRPr="00BD65F7">
        <w:rPr>
          <w:sz w:val="32"/>
          <w:szCs w:val="32"/>
        </w:rPr>
        <w:t>Technical specification for</w:t>
      </w:r>
      <w:bookmarkStart w:id="2" w:name="_Hlk109077766"/>
      <w:r w:rsidRPr="00BD65F7">
        <w:rPr>
          <w:sz w:val="32"/>
          <w:szCs w:val="32"/>
        </w:rPr>
        <w:t xml:space="preserve"> energy efficiency improvement</w:t>
      </w:r>
      <w:bookmarkEnd w:id="2"/>
      <w:r w:rsidRPr="00BD65F7">
        <w:rPr>
          <w:sz w:val="32"/>
          <w:szCs w:val="32"/>
        </w:rPr>
        <w:t xml:space="preserve"> and </w:t>
      </w:r>
      <w:bookmarkStart w:id="3" w:name="_Hlk109077554"/>
      <w:r w:rsidRPr="00BD65F7">
        <w:rPr>
          <w:sz w:val="32"/>
          <w:szCs w:val="32"/>
        </w:rPr>
        <w:t>economical operation</w:t>
      </w:r>
      <w:bookmarkEnd w:id="3"/>
      <w:r w:rsidRPr="00BD65F7">
        <w:rPr>
          <w:sz w:val="32"/>
          <w:szCs w:val="32"/>
        </w:rPr>
        <w:t xml:space="preserve"> for air source heat pump systems</w:t>
      </w:r>
    </w:p>
    <w:p w14:paraId="7100E26E" w14:textId="10A48F1B" w:rsidR="003C4955" w:rsidRDefault="003C4955" w:rsidP="003C4955">
      <w:pPr>
        <w:jc w:val="center"/>
        <w:rPr>
          <w:b/>
          <w:bCs/>
          <w:sz w:val="32"/>
          <w:szCs w:val="32"/>
        </w:rPr>
      </w:pPr>
      <w:r>
        <w:rPr>
          <w:rFonts w:hint="eastAsia"/>
          <w:b/>
          <w:bCs/>
          <w:sz w:val="32"/>
          <w:szCs w:val="32"/>
        </w:rPr>
        <w:t>（</w:t>
      </w:r>
      <w:r w:rsidR="00BD65F7">
        <w:rPr>
          <w:rFonts w:hint="eastAsia"/>
          <w:b/>
          <w:bCs/>
          <w:sz w:val="32"/>
          <w:szCs w:val="32"/>
        </w:rPr>
        <w:t>征求意见</w:t>
      </w:r>
      <w:r>
        <w:rPr>
          <w:rFonts w:hint="eastAsia"/>
          <w:b/>
          <w:bCs/>
          <w:sz w:val="32"/>
          <w:szCs w:val="32"/>
        </w:rPr>
        <w:t>稿）</w:t>
      </w:r>
    </w:p>
    <w:p w14:paraId="54801236" w14:textId="77777777" w:rsidR="003C4955" w:rsidRDefault="003C4955" w:rsidP="003C4955">
      <w:pPr>
        <w:jc w:val="center"/>
        <w:rPr>
          <w:rFonts w:eastAsia="黑体"/>
          <w:sz w:val="36"/>
          <w:szCs w:val="36"/>
        </w:rPr>
      </w:pPr>
    </w:p>
    <w:p w14:paraId="50477649" w14:textId="77777777" w:rsidR="003C4955" w:rsidRDefault="003C4955" w:rsidP="003C4955">
      <w:pPr>
        <w:jc w:val="center"/>
        <w:rPr>
          <w:rFonts w:eastAsia="黑体"/>
          <w:sz w:val="36"/>
          <w:szCs w:val="36"/>
        </w:rPr>
      </w:pPr>
    </w:p>
    <w:p w14:paraId="6091B219" w14:textId="77777777" w:rsidR="003C4955" w:rsidRDefault="003C4955" w:rsidP="003C4955">
      <w:pPr>
        <w:jc w:val="center"/>
        <w:rPr>
          <w:rFonts w:eastAsia="黑体"/>
          <w:sz w:val="36"/>
          <w:szCs w:val="36"/>
        </w:rPr>
      </w:pPr>
    </w:p>
    <w:p w14:paraId="506A5248" w14:textId="77777777" w:rsidR="003C4955" w:rsidRDefault="003C4955" w:rsidP="003C4955">
      <w:pPr>
        <w:jc w:val="center"/>
        <w:rPr>
          <w:rFonts w:eastAsia="黑体"/>
          <w:sz w:val="36"/>
          <w:szCs w:val="36"/>
        </w:rPr>
      </w:pPr>
    </w:p>
    <w:p w14:paraId="19E36EE6" w14:textId="77777777" w:rsidR="003C4955" w:rsidRDefault="003C4955" w:rsidP="003C4955">
      <w:pPr>
        <w:jc w:val="center"/>
        <w:rPr>
          <w:rFonts w:eastAsia="黑体"/>
          <w:sz w:val="36"/>
          <w:szCs w:val="36"/>
        </w:rPr>
      </w:pPr>
    </w:p>
    <w:p w14:paraId="45221FC2" w14:textId="77777777" w:rsidR="003C4955" w:rsidRDefault="003C4955" w:rsidP="003C4955">
      <w:pPr>
        <w:jc w:val="center"/>
        <w:rPr>
          <w:rFonts w:eastAsia="黑体"/>
          <w:sz w:val="36"/>
          <w:szCs w:val="36"/>
        </w:rPr>
      </w:pPr>
    </w:p>
    <w:p w14:paraId="492923C7" w14:textId="77777777" w:rsidR="003C4955" w:rsidRDefault="003C4955" w:rsidP="003C4955">
      <w:pPr>
        <w:jc w:val="center"/>
        <w:rPr>
          <w:rFonts w:eastAsia="黑体"/>
          <w:sz w:val="36"/>
          <w:szCs w:val="36"/>
        </w:rPr>
      </w:pPr>
    </w:p>
    <w:p w14:paraId="4A4E5C03" w14:textId="77777777" w:rsidR="003C4955" w:rsidRDefault="003C4955" w:rsidP="003C4955">
      <w:pPr>
        <w:jc w:val="center"/>
        <w:rPr>
          <w:rFonts w:eastAsia="黑体"/>
          <w:sz w:val="36"/>
          <w:szCs w:val="36"/>
        </w:rPr>
      </w:pPr>
      <w:r w:rsidRPr="003A4010">
        <w:rPr>
          <w:rFonts w:hint="eastAsia"/>
          <w:b/>
          <w:sz w:val="30"/>
          <w:szCs w:val="30"/>
        </w:rPr>
        <w:t>中国建筑工业出版社</w:t>
      </w:r>
    </w:p>
    <w:p w14:paraId="3B2CCD4F" w14:textId="77777777" w:rsidR="003C4955" w:rsidRDefault="003C4955" w:rsidP="003C4955">
      <w:pPr>
        <w:rPr>
          <w:rFonts w:eastAsia="黑体"/>
          <w:sz w:val="36"/>
          <w:szCs w:val="36"/>
        </w:rPr>
      </w:pPr>
    </w:p>
    <w:p w14:paraId="40CD30F5" w14:textId="77777777" w:rsidR="003C4955" w:rsidRDefault="003C4955" w:rsidP="003C4955">
      <w:pPr>
        <w:jc w:val="center"/>
        <w:rPr>
          <w:b/>
          <w:sz w:val="28"/>
          <w:szCs w:val="28"/>
        </w:rPr>
      </w:pPr>
      <w:r>
        <w:rPr>
          <w:rFonts w:hint="eastAsia"/>
          <w:b/>
          <w:sz w:val="28"/>
          <w:szCs w:val="28"/>
        </w:rPr>
        <w:t>中国工程建设标准化协会标准</w:t>
      </w:r>
    </w:p>
    <w:p w14:paraId="1ADBF801" w14:textId="77777777" w:rsidR="003C4955" w:rsidRPr="00E374D2" w:rsidRDefault="003C4955" w:rsidP="003C4955">
      <w:pPr>
        <w:spacing w:line="520" w:lineRule="exact"/>
        <w:rPr>
          <w:sz w:val="30"/>
          <w:szCs w:val="30"/>
        </w:rPr>
      </w:pPr>
    </w:p>
    <w:p w14:paraId="78F3B53F" w14:textId="77777777" w:rsidR="003C4955" w:rsidRPr="003C4955" w:rsidRDefault="003C4955" w:rsidP="003C4955">
      <w:pPr>
        <w:jc w:val="center"/>
        <w:rPr>
          <w:rFonts w:ascii="黑体" w:eastAsia="黑体" w:hAnsi="黑体"/>
          <w:sz w:val="44"/>
          <w:szCs w:val="44"/>
        </w:rPr>
      </w:pPr>
      <w:r w:rsidRPr="003C4955">
        <w:rPr>
          <w:rFonts w:ascii="黑体" w:eastAsia="黑体" w:hAnsi="黑体" w:hint="eastAsia"/>
          <w:sz w:val="44"/>
          <w:szCs w:val="44"/>
        </w:rPr>
        <w:t>空气源热泵系统</w:t>
      </w:r>
    </w:p>
    <w:p w14:paraId="1D99DB49" w14:textId="77777777" w:rsidR="003C4955" w:rsidRDefault="003C4955" w:rsidP="003C4955">
      <w:pPr>
        <w:jc w:val="center"/>
        <w:rPr>
          <w:rFonts w:ascii="黑体" w:eastAsia="黑体" w:hAnsi="黑体"/>
          <w:sz w:val="44"/>
          <w:szCs w:val="44"/>
        </w:rPr>
      </w:pPr>
      <w:bookmarkStart w:id="4" w:name="_Hlk115124801"/>
      <w:r w:rsidRPr="003C4955">
        <w:rPr>
          <w:rFonts w:ascii="黑体" w:eastAsia="黑体" w:hAnsi="黑体" w:hint="eastAsia"/>
          <w:sz w:val="44"/>
          <w:szCs w:val="44"/>
        </w:rPr>
        <w:t>能效提升及经济运行技术规程</w:t>
      </w:r>
    </w:p>
    <w:p w14:paraId="09FD07E5" w14:textId="318FF066" w:rsidR="003C4955" w:rsidRDefault="003C4955" w:rsidP="003C4955">
      <w:pPr>
        <w:jc w:val="center"/>
        <w:rPr>
          <w:sz w:val="32"/>
          <w:szCs w:val="32"/>
        </w:rPr>
      </w:pPr>
      <w:bookmarkStart w:id="5" w:name="_Hlk98667020"/>
      <w:bookmarkEnd w:id="4"/>
      <w:r w:rsidRPr="000D5A89">
        <w:rPr>
          <w:sz w:val="32"/>
          <w:szCs w:val="32"/>
        </w:rPr>
        <w:t xml:space="preserve">Technical </w:t>
      </w:r>
      <w:bookmarkStart w:id="6" w:name="_Hlk82471373"/>
      <w:r w:rsidRPr="000D5A89">
        <w:rPr>
          <w:sz w:val="32"/>
          <w:szCs w:val="32"/>
        </w:rPr>
        <w:t>specification</w:t>
      </w:r>
      <w:bookmarkEnd w:id="6"/>
      <w:r w:rsidRPr="000D5A89">
        <w:rPr>
          <w:sz w:val="32"/>
          <w:szCs w:val="32"/>
        </w:rPr>
        <w:t xml:space="preserve"> </w:t>
      </w:r>
      <w:r w:rsidRPr="000D5A89">
        <w:rPr>
          <w:rFonts w:hint="eastAsia"/>
          <w:sz w:val="32"/>
          <w:szCs w:val="32"/>
        </w:rPr>
        <w:t>for</w:t>
      </w:r>
      <w:r w:rsidRPr="000D5A89">
        <w:rPr>
          <w:sz w:val="32"/>
          <w:szCs w:val="32"/>
        </w:rPr>
        <w:t xml:space="preserve"> </w:t>
      </w:r>
      <w:r w:rsidR="000D5A89">
        <w:rPr>
          <w:sz w:val="32"/>
          <w:szCs w:val="32"/>
        </w:rPr>
        <w:t xml:space="preserve">energy </w:t>
      </w:r>
      <w:r w:rsidR="000D5A89" w:rsidRPr="000D5A89">
        <w:rPr>
          <w:sz w:val="32"/>
          <w:szCs w:val="32"/>
        </w:rPr>
        <w:t xml:space="preserve">efficiency </w:t>
      </w:r>
      <w:r w:rsidR="006E69E0">
        <w:rPr>
          <w:sz w:val="32"/>
          <w:szCs w:val="32"/>
        </w:rPr>
        <w:t>improvement</w:t>
      </w:r>
      <w:r w:rsidRPr="000D5A89">
        <w:rPr>
          <w:sz w:val="32"/>
          <w:szCs w:val="32"/>
        </w:rPr>
        <w:t xml:space="preserve"> and </w:t>
      </w:r>
      <w:r w:rsidR="000D5A89" w:rsidRPr="000D5A89">
        <w:rPr>
          <w:sz w:val="32"/>
          <w:szCs w:val="32"/>
        </w:rPr>
        <w:t>economical operation</w:t>
      </w:r>
      <w:r w:rsidRPr="000D5A89">
        <w:rPr>
          <w:sz w:val="32"/>
          <w:szCs w:val="32"/>
        </w:rPr>
        <w:t xml:space="preserve"> </w:t>
      </w:r>
      <w:r w:rsidRPr="000D5A89">
        <w:rPr>
          <w:rFonts w:hint="eastAsia"/>
          <w:sz w:val="32"/>
          <w:szCs w:val="32"/>
        </w:rPr>
        <w:t>for</w:t>
      </w:r>
      <w:r w:rsidRPr="000D5A89">
        <w:rPr>
          <w:sz w:val="32"/>
          <w:szCs w:val="32"/>
        </w:rPr>
        <w:t xml:space="preserve"> </w:t>
      </w:r>
      <w:r w:rsidR="000D5A89">
        <w:rPr>
          <w:sz w:val="32"/>
          <w:szCs w:val="32"/>
        </w:rPr>
        <w:t>air source heat pump systems</w:t>
      </w:r>
    </w:p>
    <w:bookmarkEnd w:id="5"/>
    <w:p w14:paraId="0F4BA6B0" w14:textId="67859F06" w:rsidR="000D5A89" w:rsidRPr="006E69E0" w:rsidRDefault="000D5A89" w:rsidP="003C4955">
      <w:pPr>
        <w:jc w:val="center"/>
        <w:rPr>
          <w:sz w:val="32"/>
          <w:szCs w:val="32"/>
        </w:rPr>
      </w:pPr>
    </w:p>
    <w:p w14:paraId="4B24A180" w14:textId="77777777" w:rsidR="003C4955" w:rsidRDefault="003C4955" w:rsidP="003C4955">
      <w:pPr>
        <w:jc w:val="center"/>
        <w:rPr>
          <w:sz w:val="28"/>
          <w:szCs w:val="28"/>
        </w:rPr>
      </w:pPr>
      <w:r>
        <w:rPr>
          <w:rFonts w:hint="eastAsia"/>
          <w:sz w:val="28"/>
          <w:szCs w:val="28"/>
        </w:rPr>
        <w:t>CECS XXX</w:t>
      </w:r>
      <w:r>
        <w:rPr>
          <w:rFonts w:hint="eastAsia"/>
          <w:sz w:val="28"/>
          <w:szCs w:val="28"/>
        </w:rPr>
        <w:t>：</w:t>
      </w:r>
      <w:r>
        <w:rPr>
          <w:rFonts w:hint="eastAsia"/>
          <w:sz w:val="28"/>
          <w:szCs w:val="28"/>
        </w:rPr>
        <w:t>20</w:t>
      </w:r>
      <w:r>
        <w:rPr>
          <w:sz w:val="28"/>
          <w:szCs w:val="28"/>
        </w:rPr>
        <w:t>2</w:t>
      </w:r>
      <w:r>
        <w:rPr>
          <w:rFonts w:hint="eastAsia"/>
          <w:sz w:val="28"/>
          <w:szCs w:val="28"/>
        </w:rPr>
        <w:t>X</w:t>
      </w:r>
    </w:p>
    <w:p w14:paraId="57548603" w14:textId="77777777" w:rsidR="003C4955" w:rsidRDefault="003C4955" w:rsidP="003C4955">
      <w:pPr>
        <w:jc w:val="center"/>
        <w:rPr>
          <w:sz w:val="28"/>
          <w:szCs w:val="28"/>
        </w:rPr>
      </w:pPr>
    </w:p>
    <w:p w14:paraId="60A60B1D" w14:textId="77777777" w:rsidR="003C4955" w:rsidRDefault="003C4955" w:rsidP="003C4955">
      <w:pPr>
        <w:jc w:val="center"/>
        <w:rPr>
          <w:sz w:val="28"/>
          <w:szCs w:val="28"/>
        </w:rPr>
      </w:pPr>
    </w:p>
    <w:p w14:paraId="5D053232" w14:textId="77777777" w:rsidR="003C4955" w:rsidRDefault="003C4955" w:rsidP="003C4955">
      <w:pPr>
        <w:jc w:val="center"/>
        <w:rPr>
          <w:sz w:val="28"/>
          <w:szCs w:val="28"/>
        </w:rPr>
      </w:pPr>
    </w:p>
    <w:p w14:paraId="2B63A020" w14:textId="77777777" w:rsidR="003C4955" w:rsidRDefault="003C4955" w:rsidP="003C4955">
      <w:pPr>
        <w:jc w:val="center"/>
        <w:rPr>
          <w:sz w:val="28"/>
          <w:szCs w:val="28"/>
        </w:rPr>
      </w:pPr>
    </w:p>
    <w:p w14:paraId="2802BE0C" w14:textId="50264E68" w:rsidR="003C4955" w:rsidRDefault="003C4955" w:rsidP="001B133C">
      <w:pPr>
        <w:ind w:firstLineChars="600" w:firstLine="1680"/>
        <w:rPr>
          <w:sz w:val="28"/>
          <w:szCs w:val="28"/>
        </w:rPr>
      </w:pPr>
      <w:r>
        <w:rPr>
          <w:rFonts w:hint="eastAsia"/>
          <w:sz w:val="28"/>
          <w:szCs w:val="28"/>
        </w:rPr>
        <w:t>主编单位：</w:t>
      </w:r>
      <w:bookmarkStart w:id="7" w:name="_Hlk98405532"/>
      <w:r w:rsidR="00341549">
        <w:rPr>
          <w:rFonts w:hint="eastAsia"/>
          <w:sz w:val="28"/>
          <w:szCs w:val="28"/>
        </w:rPr>
        <w:t>建科</w:t>
      </w:r>
      <w:proofErr w:type="gramStart"/>
      <w:r w:rsidR="00341549">
        <w:rPr>
          <w:rFonts w:hint="eastAsia"/>
          <w:sz w:val="28"/>
          <w:szCs w:val="28"/>
        </w:rPr>
        <w:t>环能科技</w:t>
      </w:r>
      <w:proofErr w:type="gramEnd"/>
      <w:r w:rsidR="00341549">
        <w:rPr>
          <w:rFonts w:hint="eastAsia"/>
          <w:sz w:val="28"/>
          <w:szCs w:val="28"/>
        </w:rPr>
        <w:t>有限公司</w:t>
      </w:r>
      <w:bookmarkEnd w:id="7"/>
    </w:p>
    <w:p w14:paraId="0C41A4B6" w14:textId="77777777" w:rsidR="003C4955" w:rsidRDefault="003C4955" w:rsidP="001B133C">
      <w:pPr>
        <w:ind w:firstLineChars="600" w:firstLine="1680"/>
        <w:rPr>
          <w:sz w:val="28"/>
          <w:szCs w:val="28"/>
        </w:rPr>
      </w:pPr>
      <w:r>
        <w:rPr>
          <w:rFonts w:hint="eastAsia"/>
          <w:sz w:val="28"/>
          <w:szCs w:val="28"/>
        </w:rPr>
        <w:t>批准单位：中国工程建设标准化协会</w:t>
      </w:r>
    </w:p>
    <w:p w14:paraId="4D587F22" w14:textId="77777777" w:rsidR="003C4955" w:rsidRDefault="003C4955" w:rsidP="001B133C">
      <w:pPr>
        <w:ind w:firstLineChars="600" w:firstLine="1680"/>
        <w:rPr>
          <w:sz w:val="28"/>
          <w:szCs w:val="28"/>
        </w:rPr>
      </w:pPr>
      <w:r>
        <w:rPr>
          <w:rFonts w:hint="eastAsia"/>
          <w:sz w:val="28"/>
          <w:szCs w:val="28"/>
        </w:rPr>
        <w:t>施行日期：</w:t>
      </w:r>
      <w:r>
        <w:rPr>
          <w:rFonts w:hint="eastAsia"/>
          <w:sz w:val="28"/>
          <w:szCs w:val="28"/>
        </w:rPr>
        <w:t xml:space="preserve">2  0  </w:t>
      </w:r>
      <w:r>
        <w:rPr>
          <w:sz w:val="28"/>
          <w:szCs w:val="28"/>
        </w:rPr>
        <w:t>2</w:t>
      </w:r>
      <w:r>
        <w:rPr>
          <w:rFonts w:hint="eastAsia"/>
          <w:sz w:val="28"/>
          <w:szCs w:val="28"/>
        </w:rPr>
        <w:t xml:space="preserve">  X  </w:t>
      </w:r>
      <w:r>
        <w:rPr>
          <w:rFonts w:hint="eastAsia"/>
          <w:sz w:val="28"/>
          <w:szCs w:val="28"/>
        </w:rPr>
        <w:t>年</w:t>
      </w:r>
      <w:r>
        <w:rPr>
          <w:rFonts w:hint="eastAsia"/>
          <w:sz w:val="28"/>
          <w:szCs w:val="28"/>
        </w:rPr>
        <w:t xml:space="preserve">  X  </w:t>
      </w:r>
      <w:r>
        <w:rPr>
          <w:rFonts w:hint="eastAsia"/>
          <w:sz w:val="28"/>
          <w:szCs w:val="28"/>
        </w:rPr>
        <w:t>月</w:t>
      </w:r>
      <w:r>
        <w:rPr>
          <w:rFonts w:hint="eastAsia"/>
          <w:sz w:val="28"/>
          <w:szCs w:val="28"/>
        </w:rPr>
        <w:t xml:space="preserve">  X  </w:t>
      </w:r>
      <w:r>
        <w:rPr>
          <w:rFonts w:hint="eastAsia"/>
          <w:sz w:val="28"/>
          <w:szCs w:val="28"/>
        </w:rPr>
        <w:t>日</w:t>
      </w:r>
    </w:p>
    <w:p w14:paraId="57120AD9" w14:textId="77777777" w:rsidR="003C4955" w:rsidRDefault="003C4955" w:rsidP="003C4955">
      <w:pPr>
        <w:jc w:val="center"/>
        <w:rPr>
          <w:sz w:val="28"/>
          <w:szCs w:val="28"/>
        </w:rPr>
      </w:pPr>
    </w:p>
    <w:p w14:paraId="6A371C51" w14:textId="77777777" w:rsidR="003C4955" w:rsidRDefault="003C4955" w:rsidP="003C4955">
      <w:pPr>
        <w:jc w:val="center"/>
        <w:rPr>
          <w:sz w:val="28"/>
          <w:szCs w:val="28"/>
        </w:rPr>
      </w:pPr>
    </w:p>
    <w:p w14:paraId="5F46486F" w14:textId="77777777" w:rsidR="003C4955" w:rsidRDefault="003C4955" w:rsidP="003C4955">
      <w:pPr>
        <w:jc w:val="center"/>
        <w:rPr>
          <w:sz w:val="28"/>
          <w:szCs w:val="28"/>
        </w:rPr>
      </w:pPr>
    </w:p>
    <w:p w14:paraId="2655B194" w14:textId="77777777" w:rsidR="003C4955" w:rsidRDefault="003C4955" w:rsidP="003C4955">
      <w:pPr>
        <w:jc w:val="center"/>
        <w:rPr>
          <w:sz w:val="28"/>
          <w:szCs w:val="28"/>
        </w:rPr>
      </w:pPr>
    </w:p>
    <w:p w14:paraId="408A39C8" w14:textId="77777777" w:rsidR="003C4955" w:rsidRDefault="003C4955" w:rsidP="003C4955">
      <w:pPr>
        <w:jc w:val="center"/>
        <w:rPr>
          <w:sz w:val="28"/>
          <w:szCs w:val="28"/>
        </w:rPr>
      </w:pPr>
      <w:r>
        <w:rPr>
          <w:rFonts w:hint="eastAsia"/>
          <w:sz w:val="28"/>
          <w:szCs w:val="28"/>
        </w:rPr>
        <w:t>中国建筑工业出版社</w:t>
      </w:r>
    </w:p>
    <w:p w14:paraId="11D77E48" w14:textId="689D0417" w:rsidR="003C4955" w:rsidRDefault="003C4955" w:rsidP="003C4955">
      <w:pPr>
        <w:jc w:val="center"/>
        <w:rPr>
          <w:b/>
          <w:bCs/>
          <w:sz w:val="28"/>
          <w:szCs w:val="28"/>
        </w:rPr>
      </w:pPr>
      <w:r>
        <w:rPr>
          <w:rFonts w:hint="eastAsia"/>
          <w:b/>
          <w:bCs/>
          <w:sz w:val="28"/>
          <w:szCs w:val="28"/>
        </w:rPr>
        <w:t>20</w:t>
      </w:r>
      <w:r>
        <w:rPr>
          <w:b/>
          <w:bCs/>
          <w:sz w:val="28"/>
          <w:szCs w:val="28"/>
        </w:rPr>
        <w:t>2</w:t>
      </w:r>
      <w:r w:rsidR="000476E8">
        <w:rPr>
          <w:b/>
          <w:bCs/>
          <w:sz w:val="28"/>
          <w:szCs w:val="28"/>
        </w:rPr>
        <w:t>2</w:t>
      </w:r>
      <w:r>
        <w:rPr>
          <w:rFonts w:hint="eastAsia"/>
          <w:b/>
          <w:bCs/>
          <w:sz w:val="28"/>
          <w:szCs w:val="28"/>
        </w:rPr>
        <w:t>北京</w:t>
      </w:r>
    </w:p>
    <w:p w14:paraId="131454B8" w14:textId="77777777" w:rsidR="003C4955" w:rsidRDefault="003C4955" w:rsidP="003C4955">
      <w:pPr>
        <w:jc w:val="center"/>
        <w:rPr>
          <w:rFonts w:eastAsia="黑体"/>
          <w:sz w:val="36"/>
          <w:szCs w:val="36"/>
        </w:rPr>
        <w:sectPr w:rsidR="003C4955" w:rsidSect="00C97362">
          <w:footerReference w:type="default" r:id="rId9"/>
          <w:pgSz w:w="11906" w:h="16838"/>
          <w:pgMar w:top="1440" w:right="1800" w:bottom="1440" w:left="1800" w:header="851" w:footer="992" w:gutter="0"/>
          <w:pgNumType w:start="1"/>
          <w:cols w:space="425"/>
          <w:titlePg/>
          <w:docGrid w:type="lines" w:linePitch="312"/>
        </w:sectPr>
      </w:pPr>
    </w:p>
    <w:p w14:paraId="0E02D20A" w14:textId="77777777" w:rsidR="003C4955" w:rsidRDefault="003C4955" w:rsidP="003C4955">
      <w:pPr>
        <w:spacing w:beforeLines="150" w:before="468" w:afterLines="150" w:after="468"/>
        <w:jc w:val="center"/>
        <w:rPr>
          <w:rFonts w:ascii="黑体" w:eastAsia="黑体" w:hAnsi="黑体"/>
          <w:sz w:val="28"/>
          <w:szCs w:val="28"/>
        </w:rPr>
      </w:pPr>
      <w:r>
        <w:rPr>
          <w:rFonts w:ascii="黑体" w:eastAsia="黑体" w:hAnsi="黑体" w:hint="eastAsia"/>
          <w:sz w:val="28"/>
          <w:szCs w:val="28"/>
        </w:rPr>
        <w:lastRenderedPageBreak/>
        <w:t>前</w:t>
      </w:r>
      <w:r>
        <w:rPr>
          <w:rFonts w:ascii="黑体" w:eastAsia="黑体" w:hAnsi="黑体"/>
          <w:sz w:val="28"/>
          <w:szCs w:val="28"/>
        </w:rPr>
        <w:t xml:space="preserve">   </w:t>
      </w:r>
      <w:r>
        <w:rPr>
          <w:rFonts w:ascii="黑体" w:eastAsia="黑体" w:hAnsi="黑体" w:hint="eastAsia"/>
          <w:sz w:val="28"/>
          <w:szCs w:val="28"/>
        </w:rPr>
        <w:t>言</w:t>
      </w:r>
    </w:p>
    <w:p w14:paraId="1D409025" w14:textId="2459E88B" w:rsidR="003C4955" w:rsidRDefault="003C4955" w:rsidP="003C4955">
      <w:pPr>
        <w:shd w:val="clear" w:color="auto" w:fill="FFFFFF"/>
        <w:spacing w:line="460" w:lineRule="exact"/>
        <w:ind w:firstLineChars="200" w:firstLine="420"/>
        <w:rPr>
          <w:rFonts w:ascii="宋体" w:hAnsi="宋体"/>
          <w:szCs w:val="21"/>
        </w:rPr>
      </w:pPr>
      <w:r>
        <w:rPr>
          <w:rFonts w:ascii="宋体" w:hAnsi="宋体" w:hint="eastAsia"/>
          <w:szCs w:val="21"/>
        </w:rPr>
        <w:t>根据中国工程建设标准化协会</w:t>
      </w:r>
      <w:r w:rsidR="00341549" w:rsidRPr="00341549">
        <w:rPr>
          <w:rFonts w:ascii="宋体" w:hAnsi="宋体" w:hint="eastAsia"/>
          <w:szCs w:val="21"/>
        </w:rPr>
        <w:t>《关于印发&lt;2021年第一批协会标准制订、修订计划&gt;的通知》（建标协字[2021]11号）</w:t>
      </w:r>
      <w:r>
        <w:rPr>
          <w:rFonts w:ascii="宋体" w:hAnsi="宋体" w:hint="eastAsia"/>
          <w:szCs w:val="21"/>
        </w:rPr>
        <w:t>的要求，规程编制组经广泛调查研究，</w:t>
      </w:r>
      <w:r w:rsidRPr="00C23D5D">
        <w:rPr>
          <w:rFonts w:ascii="宋体" w:hAnsi="宋体"/>
          <w:szCs w:val="21"/>
        </w:rPr>
        <w:t>认真总结实践经验，</w:t>
      </w:r>
      <w:r w:rsidRPr="00C23D5D">
        <w:rPr>
          <w:rFonts w:ascii="宋体" w:hAnsi="宋体" w:hint="eastAsia"/>
          <w:szCs w:val="21"/>
        </w:rPr>
        <w:t>参考有关国外和国内先进标准，</w:t>
      </w:r>
      <w:r>
        <w:rPr>
          <w:rFonts w:ascii="宋体" w:hAnsi="宋体" w:hint="eastAsia"/>
          <w:szCs w:val="21"/>
        </w:rPr>
        <w:t>并在广泛征求意见的基础上，制定本规程。</w:t>
      </w:r>
    </w:p>
    <w:p w14:paraId="50E68BFF" w14:textId="771B9F48" w:rsidR="003C4955" w:rsidRDefault="003C4955" w:rsidP="003C4955">
      <w:pPr>
        <w:spacing w:line="460" w:lineRule="exact"/>
        <w:ind w:firstLineChars="200" w:firstLine="420"/>
        <w:rPr>
          <w:rFonts w:ascii="宋体" w:hAnsi="宋体"/>
          <w:szCs w:val="21"/>
        </w:rPr>
      </w:pPr>
      <w:r w:rsidRPr="002630C1">
        <w:rPr>
          <w:rFonts w:ascii="宋体" w:hAnsi="宋体" w:hint="eastAsia"/>
          <w:szCs w:val="21"/>
        </w:rPr>
        <w:t>本规程共分</w:t>
      </w:r>
      <w:r w:rsidR="00827993">
        <w:rPr>
          <w:rFonts w:ascii="宋体" w:hAnsi="宋体" w:hint="eastAsia"/>
          <w:szCs w:val="21"/>
        </w:rPr>
        <w:t>5</w:t>
      </w:r>
      <w:r w:rsidR="00827993">
        <w:rPr>
          <w:rFonts w:ascii="宋体" w:hAnsi="宋体"/>
          <w:szCs w:val="21"/>
        </w:rPr>
        <w:t xml:space="preserve"> </w:t>
      </w:r>
      <w:r w:rsidRPr="002630C1">
        <w:rPr>
          <w:rFonts w:ascii="宋体" w:hAnsi="宋体" w:hint="eastAsia"/>
          <w:szCs w:val="21"/>
        </w:rPr>
        <w:t>章和</w:t>
      </w:r>
      <w:r w:rsidR="00827993">
        <w:rPr>
          <w:rFonts w:ascii="宋体" w:hAnsi="宋体" w:hint="eastAsia"/>
          <w:szCs w:val="21"/>
        </w:rPr>
        <w:t>4</w:t>
      </w:r>
      <w:r w:rsidRPr="002630C1">
        <w:rPr>
          <w:rFonts w:ascii="宋体" w:hAnsi="宋体" w:hint="eastAsia"/>
          <w:szCs w:val="21"/>
        </w:rPr>
        <w:t>个附录，主要</w:t>
      </w:r>
      <w:r>
        <w:rPr>
          <w:rFonts w:ascii="宋体" w:hAnsi="宋体" w:hint="eastAsia"/>
          <w:szCs w:val="21"/>
        </w:rPr>
        <w:t>技术</w:t>
      </w:r>
      <w:r w:rsidRPr="002630C1">
        <w:rPr>
          <w:rFonts w:ascii="宋体" w:hAnsi="宋体" w:hint="eastAsia"/>
          <w:szCs w:val="21"/>
        </w:rPr>
        <w:t>内容包括：</w:t>
      </w:r>
      <w:r w:rsidRPr="00341549">
        <w:rPr>
          <w:rFonts w:ascii="宋体" w:hAnsi="宋体" w:hint="eastAsia"/>
          <w:szCs w:val="21"/>
        </w:rPr>
        <w:t>总则、术语、基本规定、</w:t>
      </w:r>
      <w:r w:rsidR="00341549" w:rsidRPr="00341549">
        <w:rPr>
          <w:rFonts w:ascii="宋体" w:hAnsi="宋体" w:hint="eastAsia"/>
          <w:szCs w:val="21"/>
        </w:rPr>
        <w:t>经济运行、能效提升</w:t>
      </w:r>
      <w:r w:rsidRPr="00072210">
        <w:rPr>
          <w:rFonts w:ascii="宋体" w:hAnsi="宋体" w:hint="eastAsia"/>
          <w:szCs w:val="21"/>
        </w:rPr>
        <w:t>。</w:t>
      </w:r>
    </w:p>
    <w:p w14:paraId="37958416" w14:textId="77777777" w:rsidR="003C4955" w:rsidRPr="00072210" w:rsidRDefault="003C4955" w:rsidP="003C4955">
      <w:pPr>
        <w:spacing w:line="460" w:lineRule="exact"/>
        <w:ind w:firstLineChars="200" w:firstLine="420"/>
        <w:rPr>
          <w:rFonts w:ascii="宋体" w:hAnsi="宋体"/>
          <w:szCs w:val="21"/>
        </w:rPr>
      </w:pPr>
      <w:r w:rsidRPr="00B368D2">
        <w:rPr>
          <w:rFonts w:ascii="宋体" w:hAnsi="宋体" w:hint="eastAsia"/>
          <w:szCs w:val="21"/>
        </w:rPr>
        <w:t>本标准的某些内容可能直接或间接涉及专利，本标准的发布机构不承担识别这些专利的责任。</w:t>
      </w:r>
    </w:p>
    <w:p w14:paraId="7DF920A5" w14:textId="79BA7634" w:rsidR="003C4955" w:rsidRDefault="003C4955" w:rsidP="003C4955">
      <w:pPr>
        <w:spacing w:line="460" w:lineRule="exact"/>
        <w:ind w:firstLineChars="200" w:firstLine="420"/>
        <w:rPr>
          <w:rFonts w:ascii="宋体" w:hAnsi="宋体"/>
          <w:szCs w:val="21"/>
        </w:rPr>
      </w:pPr>
      <w:r>
        <w:rPr>
          <w:rFonts w:ascii="宋体" w:hAnsi="宋体" w:hint="eastAsia"/>
          <w:szCs w:val="21"/>
        </w:rPr>
        <w:t>本规程由中国工程建设标准化协会建筑环境与节能专业委员会归口管理，由</w:t>
      </w:r>
      <w:r w:rsidR="00341549" w:rsidRPr="00341549">
        <w:rPr>
          <w:rFonts w:ascii="宋体" w:hAnsi="宋体" w:hint="eastAsia"/>
          <w:szCs w:val="21"/>
        </w:rPr>
        <w:t>建科</w:t>
      </w:r>
      <w:proofErr w:type="gramStart"/>
      <w:r w:rsidR="00341549" w:rsidRPr="00341549">
        <w:rPr>
          <w:rFonts w:ascii="宋体" w:hAnsi="宋体" w:hint="eastAsia"/>
          <w:szCs w:val="21"/>
        </w:rPr>
        <w:t>环能科技</w:t>
      </w:r>
      <w:proofErr w:type="gramEnd"/>
      <w:r w:rsidR="00341549" w:rsidRPr="00341549">
        <w:rPr>
          <w:rFonts w:ascii="宋体" w:hAnsi="宋体" w:hint="eastAsia"/>
          <w:szCs w:val="21"/>
        </w:rPr>
        <w:t>有限公司</w:t>
      </w:r>
      <w:r>
        <w:rPr>
          <w:rFonts w:ascii="宋体" w:hAnsi="宋体" w:hint="eastAsia"/>
          <w:szCs w:val="21"/>
        </w:rPr>
        <w:t>负责具体技术内容解释。</w:t>
      </w:r>
      <w:r w:rsidRPr="00C23D5D">
        <w:rPr>
          <w:rFonts w:ascii="宋体" w:hAnsi="宋体" w:hint="eastAsia"/>
          <w:szCs w:val="21"/>
        </w:rPr>
        <w:t>执行过程中如有</w:t>
      </w:r>
      <w:r>
        <w:rPr>
          <w:rFonts w:ascii="宋体" w:hAnsi="宋体" w:hint="eastAsia"/>
          <w:szCs w:val="21"/>
        </w:rPr>
        <w:t>意见或建议，请寄送</w:t>
      </w:r>
      <w:r w:rsidR="00341549" w:rsidRPr="00341549">
        <w:rPr>
          <w:rFonts w:ascii="宋体" w:hAnsi="宋体" w:hint="eastAsia"/>
          <w:szCs w:val="21"/>
        </w:rPr>
        <w:t>建科</w:t>
      </w:r>
      <w:proofErr w:type="gramStart"/>
      <w:r w:rsidR="00341549" w:rsidRPr="00341549">
        <w:rPr>
          <w:rFonts w:ascii="宋体" w:hAnsi="宋体" w:hint="eastAsia"/>
          <w:szCs w:val="21"/>
        </w:rPr>
        <w:t>环能科技</w:t>
      </w:r>
      <w:proofErr w:type="gramEnd"/>
      <w:r w:rsidR="00341549" w:rsidRPr="00341549">
        <w:rPr>
          <w:rFonts w:ascii="宋体" w:hAnsi="宋体" w:hint="eastAsia"/>
          <w:szCs w:val="21"/>
        </w:rPr>
        <w:t>有限公司</w:t>
      </w:r>
      <w:r>
        <w:rPr>
          <w:rFonts w:ascii="宋体" w:hAnsi="宋体" w:hint="eastAsia"/>
          <w:szCs w:val="21"/>
        </w:rPr>
        <w:t>（地址：北京市朝阳区北三环东路</w:t>
      </w:r>
      <w:r>
        <w:rPr>
          <w:rFonts w:ascii="宋体" w:hAnsi="宋体"/>
          <w:szCs w:val="21"/>
        </w:rPr>
        <w:t>30</w:t>
      </w:r>
      <w:r>
        <w:rPr>
          <w:rFonts w:ascii="宋体" w:hAnsi="宋体" w:hint="eastAsia"/>
          <w:szCs w:val="21"/>
        </w:rPr>
        <w:t>号</w:t>
      </w:r>
      <w:r w:rsidR="00827993">
        <w:rPr>
          <w:rFonts w:ascii="宋体" w:hAnsi="宋体" w:hint="eastAsia"/>
          <w:szCs w:val="21"/>
        </w:rPr>
        <w:t xml:space="preserve"> </w:t>
      </w:r>
      <w:r w:rsidR="000D41F1" w:rsidRPr="00341549">
        <w:rPr>
          <w:rFonts w:ascii="宋体" w:hAnsi="宋体" w:hint="eastAsia"/>
          <w:szCs w:val="21"/>
        </w:rPr>
        <w:t>建科</w:t>
      </w:r>
      <w:proofErr w:type="gramStart"/>
      <w:r w:rsidR="000D41F1" w:rsidRPr="00341549">
        <w:rPr>
          <w:rFonts w:ascii="宋体" w:hAnsi="宋体" w:hint="eastAsia"/>
          <w:szCs w:val="21"/>
        </w:rPr>
        <w:t>环能科技</w:t>
      </w:r>
      <w:proofErr w:type="gramEnd"/>
      <w:r w:rsidR="000D41F1" w:rsidRPr="00341549">
        <w:rPr>
          <w:rFonts w:ascii="宋体" w:hAnsi="宋体" w:hint="eastAsia"/>
          <w:szCs w:val="21"/>
        </w:rPr>
        <w:t>有限公司</w:t>
      </w:r>
      <w:r>
        <w:rPr>
          <w:rFonts w:ascii="宋体" w:hAnsi="宋体" w:hint="eastAsia"/>
          <w:szCs w:val="21"/>
        </w:rPr>
        <w:t>，邮编：</w:t>
      </w:r>
      <w:r>
        <w:rPr>
          <w:rFonts w:ascii="宋体" w:hAnsi="宋体"/>
          <w:szCs w:val="21"/>
        </w:rPr>
        <w:t>100013</w:t>
      </w:r>
      <w:r>
        <w:rPr>
          <w:rFonts w:ascii="宋体" w:hAnsi="宋体" w:hint="eastAsia"/>
          <w:szCs w:val="21"/>
        </w:rPr>
        <w:t>）。</w:t>
      </w:r>
    </w:p>
    <w:p w14:paraId="59666648" w14:textId="269193A0" w:rsidR="003C4955" w:rsidRDefault="003C4955" w:rsidP="003C4955">
      <w:pPr>
        <w:spacing w:line="460" w:lineRule="exact"/>
        <w:ind w:firstLineChars="200" w:firstLine="420"/>
        <w:rPr>
          <w:rFonts w:ascii="宋体" w:hAnsi="宋体"/>
          <w:szCs w:val="21"/>
        </w:rPr>
      </w:pPr>
      <w:r w:rsidRPr="00225FB4">
        <w:rPr>
          <w:rFonts w:ascii="黑体" w:eastAsia="黑体" w:hAnsi="黑体" w:hint="eastAsia"/>
          <w:szCs w:val="21"/>
        </w:rPr>
        <w:t>主</w:t>
      </w:r>
      <w:r>
        <w:rPr>
          <w:rFonts w:ascii="黑体" w:eastAsia="黑体" w:hAnsi="黑体" w:hint="eastAsia"/>
          <w:szCs w:val="21"/>
        </w:rPr>
        <w:t xml:space="preserve"> </w:t>
      </w:r>
      <w:r w:rsidRPr="00225FB4">
        <w:rPr>
          <w:rFonts w:ascii="黑体" w:eastAsia="黑体" w:hAnsi="黑体" w:hint="eastAsia"/>
          <w:szCs w:val="21"/>
        </w:rPr>
        <w:t>编</w:t>
      </w:r>
      <w:r>
        <w:rPr>
          <w:rFonts w:ascii="黑体" w:eastAsia="黑体" w:hAnsi="黑体" w:hint="eastAsia"/>
          <w:szCs w:val="21"/>
        </w:rPr>
        <w:t xml:space="preserve"> </w:t>
      </w:r>
      <w:r w:rsidRPr="00225FB4">
        <w:rPr>
          <w:rFonts w:ascii="黑体" w:eastAsia="黑体" w:hAnsi="黑体" w:hint="eastAsia"/>
          <w:szCs w:val="21"/>
        </w:rPr>
        <w:t>单</w:t>
      </w:r>
      <w:r>
        <w:rPr>
          <w:rFonts w:ascii="黑体" w:eastAsia="黑体" w:hAnsi="黑体" w:hint="eastAsia"/>
          <w:szCs w:val="21"/>
        </w:rPr>
        <w:t xml:space="preserve"> </w:t>
      </w:r>
      <w:r w:rsidRPr="00225FB4">
        <w:rPr>
          <w:rFonts w:ascii="黑体" w:eastAsia="黑体" w:hAnsi="黑体" w:hint="eastAsia"/>
          <w:szCs w:val="21"/>
        </w:rPr>
        <w:t>位</w:t>
      </w:r>
      <w:r>
        <w:rPr>
          <w:rFonts w:ascii="宋体" w:hAnsi="宋体" w:hint="eastAsia"/>
          <w:szCs w:val="21"/>
        </w:rPr>
        <w:t>：</w:t>
      </w:r>
      <w:r w:rsidR="000D41F1">
        <w:rPr>
          <w:rFonts w:ascii="宋体" w:hAnsi="宋体" w:hint="eastAsia"/>
          <w:szCs w:val="21"/>
        </w:rPr>
        <w:t>建科</w:t>
      </w:r>
      <w:proofErr w:type="gramStart"/>
      <w:r w:rsidR="000D41F1">
        <w:rPr>
          <w:rFonts w:ascii="宋体" w:hAnsi="宋体" w:hint="eastAsia"/>
          <w:szCs w:val="21"/>
        </w:rPr>
        <w:t>环能科技</w:t>
      </w:r>
      <w:proofErr w:type="gramEnd"/>
      <w:r w:rsidR="000D41F1">
        <w:rPr>
          <w:rFonts w:ascii="宋体" w:hAnsi="宋体" w:hint="eastAsia"/>
          <w:szCs w:val="21"/>
        </w:rPr>
        <w:t>有限公司</w:t>
      </w:r>
    </w:p>
    <w:p w14:paraId="486EBA3D" w14:textId="04753965" w:rsidR="003C4955" w:rsidRDefault="003C4955" w:rsidP="003C4955">
      <w:pPr>
        <w:spacing w:line="460" w:lineRule="exact"/>
        <w:ind w:firstLineChars="200" w:firstLine="420"/>
        <w:rPr>
          <w:rFonts w:ascii="宋体" w:hAnsi="宋体"/>
          <w:szCs w:val="21"/>
        </w:rPr>
      </w:pPr>
      <w:r w:rsidRPr="00225FB4">
        <w:rPr>
          <w:rFonts w:ascii="黑体" w:eastAsia="黑体" w:hAnsi="黑体" w:hint="eastAsia"/>
          <w:szCs w:val="21"/>
        </w:rPr>
        <w:t>参</w:t>
      </w:r>
      <w:r>
        <w:rPr>
          <w:rFonts w:ascii="黑体" w:eastAsia="黑体" w:hAnsi="黑体" w:hint="eastAsia"/>
          <w:szCs w:val="21"/>
        </w:rPr>
        <w:t xml:space="preserve"> </w:t>
      </w:r>
      <w:r w:rsidRPr="00225FB4">
        <w:rPr>
          <w:rFonts w:ascii="黑体" w:eastAsia="黑体" w:hAnsi="黑体" w:hint="eastAsia"/>
          <w:szCs w:val="21"/>
        </w:rPr>
        <w:t>编</w:t>
      </w:r>
      <w:r>
        <w:rPr>
          <w:rFonts w:ascii="黑体" w:eastAsia="黑体" w:hAnsi="黑体" w:hint="eastAsia"/>
          <w:szCs w:val="21"/>
        </w:rPr>
        <w:t xml:space="preserve"> </w:t>
      </w:r>
      <w:r w:rsidRPr="00225FB4">
        <w:rPr>
          <w:rFonts w:ascii="黑体" w:eastAsia="黑体" w:hAnsi="黑体" w:hint="eastAsia"/>
          <w:szCs w:val="21"/>
        </w:rPr>
        <w:t>单</w:t>
      </w:r>
      <w:r>
        <w:rPr>
          <w:rFonts w:ascii="黑体" w:eastAsia="黑体" w:hAnsi="黑体" w:hint="eastAsia"/>
          <w:szCs w:val="21"/>
        </w:rPr>
        <w:t xml:space="preserve"> </w:t>
      </w:r>
      <w:r w:rsidRPr="00225FB4">
        <w:rPr>
          <w:rFonts w:ascii="黑体" w:eastAsia="黑体" w:hAnsi="黑体" w:hint="eastAsia"/>
          <w:szCs w:val="21"/>
        </w:rPr>
        <w:t>位</w:t>
      </w:r>
      <w:r>
        <w:rPr>
          <w:rFonts w:ascii="宋体" w:hAnsi="宋体" w:hint="eastAsia"/>
          <w:szCs w:val="21"/>
        </w:rPr>
        <w:t>：</w:t>
      </w:r>
      <w:r w:rsidR="000D41F1">
        <w:rPr>
          <w:rFonts w:ascii="宋体" w:hAnsi="宋体"/>
          <w:szCs w:val="21"/>
        </w:rPr>
        <w:t xml:space="preserve"> </w:t>
      </w:r>
    </w:p>
    <w:p w14:paraId="11CD725C" w14:textId="5F57B27F" w:rsidR="003C4955" w:rsidRPr="0021653D" w:rsidRDefault="003C4955" w:rsidP="003C4955">
      <w:pPr>
        <w:tabs>
          <w:tab w:val="left" w:pos="1701"/>
          <w:tab w:val="left" w:pos="1985"/>
        </w:tabs>
        <w:spacing w:line="460" w:lineRule="exact"/>
        <w:ind w:firstLineChars="200" w:firstLine="420"/>
      </w:pPr>
      <w:r w:rsidRPr="00225FB4">
        <w:rPr>
          <w:rFonts w:ascii="黑体" w:eastAsia="黑体" w:hAnsi="黑体" w:hint="eastAsia"/>
          <w:szCs w:val="21"/>
        </w:rPr>
        <w:t>主要起草人</w:t>
      </w:r>
      <w:r>
        <w:rPr>
          <w:rFonts w:ascii="宋体" w:hAnsi="宋体" w:hint="eastAsia"/>
          <w:szCs w:val="21"/>
        </w:rPr>
        <w:t>：</w:t>
      </w:r>
    </w:p>
    <w:p w14:paraId="19744C11" w14:textId="57DF3909" w:rsidR="003C4955" w:rsidRDefault="003C4955" w:rsidP="003C4955">
      <w:pPr>
        <w:tabs>
          <w:tab w:val="left" w:pos="1701"/>
          <w:tab w:val="left" w:pos="1985"/>
        </w:tabs>
        <w:spacing w:line="460" w:lineRule="exact"/>
        <w:ind w:firstLineChars="800" w:firstLine="1680"/>
        <w:rPr>
          <w:rFonts w:ascii="宋体" w:hAnsi="宋体"/>
          <w:szCs w:val="21"/>
        </w:rPr>
      </w:pPr>
      <w:r w:rsidRPr="0021653D">
        <w:t xml:space="preserve"> </w:t>
      </w:r>
    </w:p>
    <w:p w14:paraId="42A002DF" w14:textId="0B129142" w:rsidR="003C4955" w:rsidRDefault="003C4955" w:rsidP="003C4955">
      <w:pPr>
        <w:tabs>
          <w:tab w:val="left" w:pos="1701"/>
          <w:tab w:val="left" w:pos="1985"/>
        </w:tabs>
        <w:spacing w:line="460" w:lineRule="exact"/>
        <w:ind w:firstLineChars="200" w:firstLine="420"/>
        <w:rPr>
          <w:rFonts w:ascii="宋体" w:hAnsi="宋体"/>
          <w:szCs w:val="21"/>
        </w:rPr>
      </w:pPr>
      <w:r w:rsidRPr="003D454E">
        <w:rPr>
          <w:rFonts w:ascii="黑体" w:eastAsia="黑体" w:hAnsi="黑体" w:hint="eastAsia"/>
          <w:szCs w:val="21"/>
        </w:rPr>
        <w:t>主要审查人</w:t>
      </w:r>
      <w:r>
        <w:rPr>
          <w:rFonts w:ascii="宋体" w:hAnsi="宋体" w:hint="eastAsia"/>
          <w:szCs w:val="21"/>
        </w:rPr>
        <w:t>：</w:t>
      </w:r>
    </w:p>
    <w:p w14:paraId="0F9AF32A"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466F570B"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386B1118"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7E7BA639"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68A4D71C"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16DD377F"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3FA6D34F"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7E05652C"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4BAC4A67"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2BAF215E"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789FE5B7"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p w14:paraId="293CA421" w14:textId="77777777" w:rsidR="003C4955" w:rsidRDefault="003C4955" w:rsidP="003C4955">
      <w:pPr>
        <w:tabs>
          <w:tab w:val="left" w:pos="1701"/>
          <w:tab w:val="left" w:pos="1985"/>
        </w:tabs>
        <w:spacing w:line="460" w:lineRule="exact"/>
        <w:ind w:firstLineChars="100" w:firstLine="360"/>
        <w:rPr>
          <w:rFonts w:ascii="宋体" w:hAnsi="宋体"/>
          <w:sz w:val="36"/>
          <w:szCs w:val="36"/>
        </w:rPr>
      </w:pPr>
    </w:p>
    <w:sdt>
      <w:sdtPr>
        <w:rPr>
          <w:rFonts w:ascii="Times New Roman" w:eastAsia="宋体" w:hAnsi="Times New Roman" w:cs="Times New Roman"/>
          <w:color w:val="auto"/>
          <w:kern w:val="2"/>
          <w:sz w:val="21"/>
          <w:szCs w:val="24"/>
          <w:lang w:val="zh-CN"/>
        </w:rPr>
        <w:id w:val="-2035334975"/>
        <w:docPartObj>
          <w:docPartGallery w:val="Table of Contents"/>
          <w:docPartUnique/>
        </w:docPartObj>
      </w:sdtPr>
      <w:sdtEndPr>
        <w:rPr>
          <w:b/>
          <w:bCs/>
          <w:sz w:val="24"/>
        </w:rPr>
      </w:sdtEndPr>
      <w:sdtContent>
        <w:p w14:paraId="16714934" w14:textId="77777777" w:rsidR="003C4955" w:rsidRPr="00800DB8" w:rsidRDefault="003C4955" w:rsidP="003C4955">
          <w:pPr>
            <w:pStyle w:val="TOC10"/>
            <w:spacing w:before="312" w:after="312"/>
            <w:jc w:val="center"/>
            <w:rPr>
              <w:rFonts w:ascii="仿宋" w:eastAsia="仿宋" w:hAnsi="仿宋"/>
              <w:color w:val="auto"/>
            </w:rPr>
          </w:pPr>
          <w:r w:rsidRPr="00800DB8">
            <w:rPr>
              <w:rFonts w:ascii="仿宋" w:eastAsia="仿宋" w:hAnsi="仿宋" w:hint="eastAsia"/>
              <w:color w:val="auto"/>
              <w:lang w:val="zh-CN"/>
            </w:rPr>
            <w:t>目</w:t>
          </w:r>
          <w:r w:rsidRPr="00800DB8">
            <w:rPr>
              <w:rFonts w:ascii="仿宋" w:eastAsia="仿宋" w:hAnsi="仿宋"/>
              <w:color w:val="auto"/>
              <w:lang w:val="zh-CN"/>
            </w:rPr>
            <w:t xml:space="preserve">  </w:t>
          </w:r>
          <w:r w:rsidRPr="00800DB8">
            <w:rPr>
              <w:rFonts w:ascii="仿宋" w:eastAsia="仿宋" w:hAnsi="仿宋" w:hint="eastAsia"/>
              <w:color w:val="auto"/>
              <w:lang w:val="zh-CN"/>
            </w:rPr>
            <w:t>次</w:t>
          </w:r>
        </w:p>
        <w:p w14:paraId="57CE99BB" w14:textId="7CA2D086" w:rsidR="001210B4" w:rsidRPr="001210B4" w:rsidRDefault="003C4955" w:rsidP="001210B4">
          <w:pPr>
            <w:pStyle w:val="TOC1"/>
            <w:spacing w:line="360" w:lineRule="auto"/>
            <w:ind w:left="324" w:hanging="324"/>
            <w:rPr>
              <w:rFonts w:ascii="宋体" w:hAnsi="宋体" w:cstheme="minorBidi"/>
              <w:noProof/>
              <w:sz w:val="24"/>
              <w:szCs w:val="24"/>
            </w:rPr>
          </w:pPr>
          <w:r w:rsidRPr="001210B4">
            <w:rPr>
              <w:rFonts w:ascii="宋体" w:hAnsi="宋体"/>
              <w:sz w:val="24"/>
              <w:szCs w:val="24"/>
            </w:rPr>
            <w:fldChar w:fldCharType="begin"/>
          </w:r>
          <w:r w:rsidRPr="001210B4">
            <w:rPr>
              <w:rFonts w:ascii="宋体" w:hAnsi="宋体"/>
              <w:sz w:val="24"/>
              <w:szCs w:val="24"/>
            </w:rPr>
            <w:instrText xml:space="preserve"> TOC \o "1-3" \h \z \u </w:instrText>
          </w:r>
          <w:r w:rsidRPr="001210B4">
            <w:rPr>
              <w:rFonts w:ascii="宋体" w:hAnsi="宋体"/>
              <w:sz w:val="24"/>
              <w:szCs w:val="24"/>
            </w:rPr>
            <w:fldChar w:fldCharType="separate"/>
          </w:r>
          <w:hyperlink w:anchor="_Toc112659541" w:history="1">
            <w:r w:rsidR="001210B4" w:rsidRPr="001210B4">
              <w:rPr>
                <w:rStyle w:val="af2"/>
                <w:rFonts w:ascii="宋体" w:hAnsi="宋体"/>
                <w:noProof/>
                <w:sz w:val="24"/>
                <w:szCs w:val="24"/>
              </w:rPr>
              <w:t>1  总则</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_Toc112659541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4</w:t>
            </w:r>
            <w:r w:rsidR="001210B4" w:rsidRPr="001210B4">
              <w:rPr>
                <w:rFonts w:ascii="宋体" w:hAnsi="宋体"/>
                <w:noProof/>
                <w:webHidden/>
                <w:sz w:val="24"/>
                <w:szCs w:val="24"/>
              </w:rPr>
              <w:fldChar w:fldCharType="end"/>
            </w:r>
          </w:hyperlink>
        </w:p>
        <w:p w14:paraId="2BEC8F00" w14:textId="59954D1E" w:rsidR="001210B4" w:rsidRPr="001210B4" w:rsidRDefault="00000000" w:rsidP="001210B4">
          <w:pPr>
            <w:pStyle w:val="TOC1"/>
            <w:spacing w:line="360" w:lineRule="auto"/>
            <w:rPr>
              <w:rFonts w:ascii="宋体" w:hAnsi="宋体" w:cstheme="minorBidi"/>
              <w:noProof/>
              <w:sz w:val="24"/>
              <w:szCs w:val="24"/>
            </w:rPr>
          </w:pPr>
          <w:hyperlink w:anchor="_Toc112659542" w:history="1">
            <w:r w:rsidR="001210B4" w:rsidRPr="001210B4">
              <w:rPr>
                <w:rStyle w:val="af2"/>
                <w:rFonts w:ascii="宋体" w:hAnsi="宋体"/>
                <w:noProof/>
                <w:sz w:val="24"/>
                <w:szCs w:val="24"/>
              </w:rPr>
              <w:t>2  术语</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_Toc112659542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5</w:t>
            </w:r>
            <w:r w:rsidR="001210B4" w:rsidRPr="001210B4">
              <w:rPr>
                <w:rFonts w:ascii="宋体" w:hAnsi="宋体"/>
                <w:noProof/>
                <w:webHidden/>
                <w:sz w:val="24"/>
                <w:szCs w:val="24"/>
              </w:rPr>
              <w:fldChar w:fldCharType="end"/>
            </w:r>
          </w:hyperlink>
        </w:p>
        <w:p w14:paraId="2D36B457" w14:textId="08FCD5CA" w:rsidR="001210B4" w:rsidRPr="001210B4" w:rsidRDefault="00000000" w:rsidP="001210B4">
          <w:pPr>
            <w:pStyle w:val="TOC1"/>
            <w:spacing w:line="360" w:lineRule="auto"/>
            <w:rPr>
              <w:rFonts w:ascii="宋体" w:hAnsi="宋体" w:cstheme="minorBidi"/>
              <w:noProof/>
              <w:sz w:val="24"/>
              <w:szCs w:val="24"/>
            </w:rPr>
          </w:pPr>
          <w:hyperlink w:anchor="_Toc112659543" w:history="1">
            <w:r w:rsidR="001210B4" w:rsidRPr="001210B4">
              <w:rPr>
                <w:rStyle w:val="af2"/>
                <w:rFonts w:ascii="宋体" w:hAnsi="宋体"/>
                <w:noProof/>
                <w:sz w:val="24"/>
                <w:szCs w:val="24"/>
              </w:rPr>
              <w:t>3  基本规定</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_Toc112659543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7</w:t>
            </w:r>
            <w:r w:rsidR="001210B4" w:rsidRPr="001210B4">
              <w:rPr>
                <w:rFonts w:ascii="宋体" w:hAnsi="宋体"/>
                <w:noProof/>
                <w:webHidden/>
                <w:sz w:val="24"/>
                <w:szCs w:val="24"/>
              </w:rPr>
              <w:fldChar w:fldCharType="end"/>
            </w:r>
          </w:hyperlink>
        </w:p>
        <w:p w14:paraId="26B13012" w14:textId="7DFC377A" w:rsidR="001210B4" w:rsidRPr="001210B4" w:rsidRDefault="00000000" w:rsidP="001210B4">
          <w:pPr>
            <w:pStyle w:val="TOC1"/>
            <w:spacing w:line="360" w:lineRule="auto"/>
            <w:rPr>
              <w:rFonts w:ascii="宋体" w:hAnsi="宋体" w:cstheme="minorBidi"/>
              <w:noProof/>
              <w:sz w:val="24"/>
              <w:szCs w:val="24"/>
            </w:rPr>
          </w:pPr>
          <w:hyperlink w:anchor="_Toc112659544" w:history="1">
            <w:r w:rsidR="001210B4" w:rsidRPr="001210B4">
              <w:rPr>
                <w:rStyle w:val="af2"/>
                <w:rFonts w:ascii="宋体" w:hAnsi="宋体"/>
                <w:noProof/>
                <w:sz w:val="24"/>
                <w:szCs w:val="24"/>
              </w:rPr>
              <w:t xml:space="preserve">4  </w:t>
            </w:r>
            <w:r w:rsidR="00DC53EC" w:rsidRPr="00DC53EC">
              <w:rPr>
                <w:rStyle w:val="af2"/>
                <w:rFonts w:ascii="宋体" w:hAnsi="宋体" w:hint="eastAsia"/>
                <w:noProof/>
                <w:sz w:val="24"/>
                <w:szCs w:val="24"/>
              </w:rPr>
              <w:t>空气源热泵系统</w:t>
            </w:r>
            <w:r w:rsidR="001210B4" w:rsidRPr="001210B4">
              <w:rPr>
                <w:rStyle w:val="af2"/>
                <w:rFonts w:ascii="宋体" w:hAnsi="宋体"/>
                <w:noProof/>
                <w:sz w:val="24"/>
                <w:szCs w:val="24"/>
              </w:rPr>
              <w:t>经济运行</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_Toc112659544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8</w:t>
            </w:r>
            <w:r w:rsidR="001210B4" w:rsidRPr="001210B4">
              <w:rPr>
                <w:rFonts w:ascii="宋体" w:hAnsi="宋体"/>
                <w:noProof/>
                <w:webHidden/>
                <w:sz w:val="24"/>
                <w:szCs w:val="24"/>
              </w:rPr>
              <w:fldChar w:fldCharType="end"/>
            </w:r>
          </w:hyperlink>
        </w:p>
        <w:p w14:paraId="768DDA6F" w14:textId="4346180D"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45" w:history="1">
            <w:r w:rsidR="001210B4" w:rsidRPr="001210B4">
              <w:rPr>
                <w:rStyle w:val="af2"/>
                <w:rFonts w:ascii="宋体" w:eastAsia="宋体" w:hAnsi="宋体"/>
                <w:noProof/>
                <w:sz w:val="24"/>
                <w:szCs w:val="24"/>
              </w:rPr>
              <w:t>4.1  一般规定</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_Toc112659545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8</w:t>
            </w:r>
            <w:r w:rsidR="001210B4" w:rsidRPr="001210B4">
              <w:rPr>
                <w:rFonts w:ascii="宋体" w:eastAsia="宋体" w:hAnsi="宋体"/>
                <w:noProof/>
                <w:webHidden/>
                <w:szCs w:val="24"/>
              </w:rPr>
              <w:fldChar w:fldCharType="end"/>
            </w:r>
          </w:hyperlink>
        </w:p>
        <w:p w14:paraId="3B01C17F" w14:textId="19271589"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46" w:history="1">
            <w:r w:rsidR="001210B4" w:rsidRPr="001210B4">
              <w:rPr>
                <w:rStyle w:val="af2"/>
                <w:rFonts w:ascii="宋体" w:eastAsia="宋体" w:hAnsi="宋体"/>
                <w:noProof/>
                <w:sz w:val="24"/>
                <w:szCs w:val="24"/>
              </w:rPr>
              <w:t>4.2  经济运行管理与措施</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_Toc112659546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8</w:t>
            </w:r>
            <w:r w:rsidR="001210B4" w:rsidRPr="001210B4">
              <w:rPr>
                <w:rFonts w:ascii="宋体" w:eastAsia="宋体" w:hAnsi="宋体"/>
                <w:noProof/>
                <w:webHidden/>
                <w:szCs w:val="24"/>
              </w:rPr>
              <w:fldChar w:fldCharType="end"/>
            </w:r>
          </w:hyperlink>
        </w:p>
        <w:p w14:paraId="4D68F1A3" w14:textId="295D7719"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47" w:history="1">
            <w:r w:rsidR="001210B4" w:rsidRPr="001210B4">
              <w:rPr>
                <w:rStyle w:val="af2"/>
                <w:rFonts w:ascii="宋体" w:eastAsia="宋体" w:hAnsi="宋体"/>
                <w:noProof/>
                <w:sz w:val="24"/>
                <w:szCs w:val="24"/>
              </w:rPr>
              <w:t>4.3 经济运行评价</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_Toc112659547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9</w:t>
            </w:r>
            <w:r w:rsidR="001210B4" w:rsidRPr="001210B4">
              <w:rPr>
                <w:rFonts w:ascii="宋体" w:eastAsia="宋体" w:hAnsi="宋体"/>
                <w:noProof/>
                <w:webHidden/>
                <w:szCs w:val="24"/>
              </w:rPr>
              <w:fldChar w:fldCharType="end"/>
            </w:r>
          </w:hyperlink>
        </w:p>
        <w:p w14:paraId="4E0AE583" w14:textId="25B81373" w:rsidR="001210B4" w:rsidRPr="001210B4" w:rsidRDefault="00000000" w:rsidP="001210B4">
          <w:pPr>
            <w:pStyle w:val="TOC1"/>
            <w:spacing w:line="360" w:lineRule="auto"/>
            <w:rPr>
              <w:rFonts w:ascii="宋体" w:hAnsi="宋体" w:cstheme="minorBidi"/>
              <w:noProof/>
              <w:sz w:val="24"/>
              <w:szCs w:val="24"/>
            </w:rPr>
          </w:pPr>
          <w:hyperlink w:anchor="_Toc112659548" w:history="1">
            <w:r w:rsidR="001210B4" w:rsidRPr="001210B4">
              <w:rPr>
                <w:rStyle w:val="af2"/>
                <w:rFonts w:ascii="宋体" w:hAnsi="宋体"/>
                <w:noProof/>
                <w:sz w:val="24"/>
                <w:szCs w:val="24"/>
              </w:rPr>
              <w:t xml:space="preserve">5  </w:t>
            </w:r>
            <w:r w:rsidR="00DC53EC" w:rsidRPr="00DC53EC">
              <w:rPr>
                <w:rStyle w:val="af2"/>
                <w:rFonts w:ascii="宋体" w:hAnsi="宋体"/>
                <w:noProof/>
                <w:sz w:val="24"/>
                <w:szCs w:val="24"/>
              </w:rPr>
              <w:t>空气源热泵系统</w:t>
            </w:r>
            <w:r w:rsidR="001210B4" w:rsidRPr="001210B4">
              <w:rPr>
                <w:rStyle w:val="af2"/>
                <w:rFonts w:ascii="宋体" w:hAnsi="宋体"/>
                <w:noProof/>
                <w:sz w:val="24"/>
                <w:szCs w:val="24"/>
              </w:rPr>
              <w:t>能效提升</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_Toc112659548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11</w:t>
            </w:r>
            <w:r w:rsidR="001210B4" w:rsidRPr="001210B4">
              <w:rPr>
                <w:rFonts w:ascii="宋体" w:hAnsi="宋体"/>
                <w:noProof/>
                <w:webHidden/>
                <w:sz w:val="24"/>
                <w:szCs w:val="24"/>
              </w:rPr>
              <w:fldChar w:fldCharType="end"/>
            </w:r>
          </w:hyperlink>
        </w:p>
        <w:p w14:paraId="1313B0A1" w14:textId="1AF7F682"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49" w:history="1">
            <w:r w:rsidR="001210B4" w:rsidRPr="001210B4">
              <w:rPr>
                <w:rStyle w:val="af2"/>
                <w:rFonts w:ascii="宋体" w:eastAsia="宋体" w:hAnsi="宋体"/>
                <w:noProof/>
                <w:sz w:val="24"/>
                <w:szCs w:val="24"/>
              </w:rPr>
              <w:t>5.1 一般规定</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_Toc112659549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11</w:t>
            </w:r>
            <w:r w:rsidR="001210B4" w:rsidRPr="001210B4">
              <w:rPr>
                <w:rFonts w:ascii="宋体" w:eastAsia="宋体" w:hAnsi="宋体"/>
                <w:noProof/>
                <w:webHidden/>
                <w:szCs w:val="24"/>
              </w:rPr>
              <w:fldChar w:fldCharType="end"/>
            </w:r>
          </w:hyperlink>
        </w:p>
        <w:p w14:paraId="756BC263" w14:textId="08251716"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50" w:history="1">
            <w:r w:rsidR="001210B4" w:rsidRPr="001210B4">
              <w:rPr>
                <w:rStyle w:val="af2"/>
                <w:rFonts w:ascii="宋体" w:eastAsia="宋体" w:hAnsi="宋体"/>
                <w:noProof/>
                <w:sz w:val="24"/>
                <w:szCs w:val="24"/>
              </w:rPr>
              <w:t>5.2 系统诊断</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_Toc112659550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11</w:t>
            </w:r>
            <w:r w:rsidR="001210B4" w:rsidRPr="001210B4">
              <w:rPr>
                <w:rFonts w:ascii="宋体" w:eastAsia="宋体" w:hAnsi="宋体"/>
                <w:noProof/>
                <w:webHidden/>
                <w:szCs w:val="24"/>
              </w:rPr>
              <w:fldChar w:fldCharType="end"/>
            </w:r>
          </w:hyperlink>
        </w:p>
        <w:p w14:paraId="420D4F1E" w14:textId="40A8D658"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51" w:history="1">
            <w:r w:rsidR="001210B4" w:rsidRPr="001210B4">
              <w:rPr>
                <w:rStyle w:val="af2"/>
                <w:rFonts w:ascii="宋体" w:eastAsia="宋体" w:hAnsi="宋体"/>
                <w:noProof/>
                <w:sz w:val="24"/>
                <w:szCs w:val="24"/>
              </w:rPr>
              <w:t>5.3  改进措施</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_Toc112659551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12</w:t>
            </w:r>
            <w:r w:rsidR="001210B4" w:rsidRPr="001210B4">
              <w:rPr>
                <w:rFonts w:ascii="宋体" w:eastAsia="宋体" w:hAnsi="宋体"/>
                <w:noProof/>
                <w:webHidden/>
                <w:szCs w:val="24"/>
              </w:rPr>
              <w:fldChar w:fldCharType="end"/>
            </w:r>
          </w:hyperlink>
        </w:p>
        <w:p w14:paraId="13A1152E" w14:textId="63155DEF"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52" w:history="1">
            <w:r w:rsidR="001210B4" w:rsidRPr="001210B4">
              <w:rPr>
                <w:rStyle w:val="af2"/>
                <w:rFonts w:ascii="宋体" w:eastAsia="宋体" w:hAnsi="宋体"/>
                <w:noProof/>
                <w:sz w:val="24"/>
                <w:szCs w:val="24"/>
              </w:rPr>
              <w:t>5.4  能效提升评价</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_Toc112659552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13</w:t>
            </w:r>
            <w:r w:rsidR="001210B4" w:rsidRPr="001210B4">
              <w:rPr>
                <w:rFonts w:ascii="宋体" w:eastAsia="宋体" w:hAnsi="宋体"/>
                <w:noProof/>
                <w:webHidden/>
                <w:szCs w:val="24"/>
              </w:rPr>
              <w:fldChar w:fldCharType="end"/>
            </w:r>
          </w:hyperlink>
        </w:p>
        <w:p w14:paraId="25B6530A" w14:textId="2B36DEA5" w:rsidR="001210B4" w:rsidRPr="001210B4" w:rsidRDefault="00000000" w:rsidP="001210B4">
          <w:pPr>
            <w:pStyle w:val="TOC1"/>
            <w:spacing w:line="360" w:lineRule="auto"/>
            <w:rPr>
              <w:rFonts w:ascii="宋体" w:hAnsi="宋体" w:cstheme="minorBidi"/>
              <w:noProof/>
              <w:sz w:val="24"/>
              <w:szCs w:val="24"/>
            </w:rPr>
          </w:pPr>
          <w:hyperlink w:anchor="_Toc112659553" w:history="1">
            <w:r w:rsidR="001210B4" w:rsidRPr="001210B4">
              <w:rPr>
                <w:rStyle w:val="af2"/>
                <w:rFonts w:ascii="宋体" w:hAnsi="宋体"/>
                <w:noProof/>
                <w:sz w:val="24"/>
                <w:szCs w:val="24"/>
              </w:rPr>
              <w:t xml:space="preserve">附录 A  </w:t>
            </w:r>
            <w:bookmarkStart w:id="8" w:name="_Hlk112659978"/>
            <w:r w:rsidR="001210B4" w:rsidRPr="001210B4">
              <w:rPr>
                <w:rStyle w:val="af2"/>
                <w:rFonts w:ascii="宋体" w:hAnsi="宋体"/>
                <w:noProof/>
                <w:sz w:val="24"/>
                <w:szCs w:val="24"/>
              </w:rPr>
              <w:t>空气源热泵系统</w:t>
            </w:r>
            <w:bookmarkEnd w:id="8"/>
            <w:r w:rsidR="001210B4" w:rsidRPr="001210B4">
              <w:rPr>
                <w:rStyle w:val="af2"/>
                <w:rFonts w:ascii="宋体" w:hAnsi="宋体"/>
                <w:noProof/>
                <w:sz w:val="24"/>
                <w:szCs w:val="24"/>
              </w:rPr>
              <w:t>经济运行指标体系构建</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_Toc112659553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14</w:t>
            </w:r>
            <w:r w:rsidR="001210B4" w:rsidRPr="001210B4">
              <w:rPr>
                <w:rFonts w:ascii="宋体" w:hAnsi="宋体"/>
                <w:noProof/>
                <w:webHidden/>
                <w:sz w:val="24"/>
                <w:szCs w:val="24"/>
              </w:rPr>
              <w:fldChar w:fldCharType="end"/>
            </w:r>
          </w:hyperlink>
        </w:p>
        <w:p w14:paraId="5E9C6B7E" w14:textId="1B0B3CF2" w:rsidR="001210B4" w:rsidRPr="001210B4" w:rsidRDefault="00000000" w:rsidP="001210B4">
          <w:pPr>
            <w:pStyle w:val="TOC1"/>
            <w:spacing w:line="360" w:lineRule="auto"/>
            <w:rPr>
              <w:rFonts w:ascii="宋体" w:hAnsi="宋体" w:cstheme="minorBidi"/>
              <w:noProof/>
              <w:sz w:val="24"/>
              <w:szCs w:val="24"/>
            </w:rPr>
          </w:pPr>
          <w:hyperlink w:anchor="_Toc112659554" w:history="1">
            <w:r w:rsidR="001210B4" w:rsidRPr="001210B4">
              <w:rPr>
                <w:rStyle w:val="af2"/>
                <w:rFonts w:ascii="宋体" w:hAnsi="宋体"/>
                <w:noProof/>
                <w:sz w:val="24"/>
                <w:szCs w:val="24"/>
              </w:rPr>
              <w:t>附录B 空气源热泵系统评价与诊断指标检测</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_Toc112659554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16</w:t>
            </w:r>
            <w:r w:rsidR="001210B4" w:rsidRPr="001210B4">
              <w:rPr>
                <w:rFonts w:ascii="宋体" w:hAnsi="宋体"/>
                <w:noProof/>
                <w:webHidden/>
                <w:sz w:val="24"/>
                <w:szCs w:val="24"/>
              </w:rPr>
              <w:fldChar w:fldCharType="end"/>
            </w:r>
          </w:hyperlink>
        </w:p>
        <w:p w14:paraId="31D497D7" w14:textId="0F11BDF2"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55" w:history="1">
            <w:r w:rsidR="001210B4" w:rsidRPr="001210B4">
              <w:rPr>
                <w:rStyle w:val="af2"/>
                <w:rFonts w:ascii="宋体" w:eastAsia="宋体" w:hAnsi="宋体"/>
                <w:noProof/>
                <w:sz w:val="24"/>
                <w:szCs w:val="24"/>
              </w:rPr>
              <w:t xml:space="preserve">B.1 </w:t>
            </w:r>
            <w:r w:rsidR="00DC53EC">
              <w:rPr>
                <w:rStyle w:val="af2"/>
                <w:rFonts w:ascii="宋体" w:eastAsia="宋体" w:hAnsi="宋体" w:hint="eastAsia"/>
                <w:noProof/>
                <w:sz w:val="24"/>
                <w:szCs w:val="24"/>
              </w:rPr>
              <w:t>指标</w:t>
            </w:r>
            <w:r w:rsidR="001210B4" w:rsidRPr="001210B4">
              <w:rPr>
                <w:rStyle w:val="af2"/>
                <w:rFonts w:ascii="宋体" w:eastAsia="宋体" w:hAnsi="宋体"/>
                <w:noProof/>
                <w:sz w:val="24"/>
                <w:szCs w:val="24"/>
              </w:rPr>
              <w:t>检测方法</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_Toc112659555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16</w:t>
            </w:r>
            <w:r w:rsidR="001210B4" w:rsidRPr="001210B4">
              <w:rPr>
                <w:rFonts w:ascii="宋体" w:eastAsia="宋体" w:hAnsi="宋体"/>
                <w:noProof/>
                <w:webHidden/>
                <w:szCs w:val="24"/>
              </w:rPr>
              <w:fldChar w:fldCharType="end"/>
            </w:r>
          </w:hyperlink>
        </w:p>
        <w:p w14:paraId="43D1EF7E" w14:textId="342AC9CA" w:rsidR="001210B4" w:rsidRPr="001210B4" w:rsidRDefault="00000000" w:rsidP="001B133C">
          <w:pPr>
            <w:pStyle w:val="TOC2"/>
            <w:spacing w:line="360" w:lineRule="auto"/>
            <w:ind w:leftChars="200" w:left="1166" w:hanging="746"/>
            <w:rPr>
              <w:rFonts w:ascii="宋体" w:eastAsia="宋体" w:hAnsi="宋体"/>
              <w:noProof/>
              <w:kern w:val="2"/>
              <w:szCs w:val="24"/>
            </w:rPr>
          </w:pPr>
          <w:hyperlink w:anchor="_Toc112659556" w:history="1">
            <w:r w:rsidR="001210B4" w:rsidRPr="001210B4">
              <w:rPr>
                <w:rStyle w:val="af2"/>
                <w:rFonts w:ascii="宋体" w:eastAsia="宋体" w:hAnsi="宋体"/>
                <w:noProof/>
                <w:sz w:val="24"/>
                <w:szCs w:val="24"/>
              </w:rPr>
              <w:t>B.2 指标计算方法</w:t>
            </w:r>
            <w:r w:rsidR="001210B4" w:rsidRPr="001210B4">
              <w:rPr>
                <w:rFonts w:ascii="宋体" w:eastAsia="宋体" w:hAnsi="宋体"/>
                <w:noProof/>
                <w:webHidden/>
                <w:szCs w:val="24"/>
              </w:rPr>
              <w:tab/>
            </w:r>
            <w:r w:rsidR="001210B4" w:rsidRPr="001210B4">
              <w:rPr>
                <w:rFonts w:ascii="宋体" w:eastAsia="宋体" w:hAnsi="宋体"/>
                <w:noProof/>
                <w:webHidden/>
                <w:szCs w:val="24"/>
              </w:rPr>
              <w:fldChar w:fldCharType="begin"/>
            </w:r>
            <w:r w:rsidR="001210B4" w:rsidRPr="001210B4">
              <w:rPr>
                <w:rFonts w:ascii="宋体" w:eastAsia="宋体" w:hAnsi="宋体"/>
                <w:noProof/>
                <w:webHidden/>
                <w:szCs w:val="24"/>
              </w:rPr>
              <w:instrText xml:space="preserve"> PAGEREF _Toc112659556 \h </w:instrText>
            </w:r>
            <w:r w:rsidR="001210B4" w:rsidRPr="001210B4">
              <w:rPr>
                <w:rFonts w:ascii="宋体" w:eastAsia="宋体" w:hAnsi="宋体"/>
                <w:noProof/>
                <w:webHidden/>
                <w:szCs w:val="24"/>
              </w:rPr>
            </w:r>
            <w:r w:rsidR="001210B4" w:rsidRPr="001210B4">
              <w:rPr>
                <w:rFonts w:ascii="宋体" w:eastAsia="宋体" w:hAnsi="宋体"/>
                <w:noProof/>
                <w:webHidden/>
                <w:szCs w:val="24"/>
              </w:rPr>
              <w:fldChar w:fldCharType="separate"/>
            </w:r>
            <w:r w:rsidR="00C97362">
              <w:rPr>
                <w:rFonts w:ascii="宋体" w:eastAsia="宋体" w:hAnsi="宋体"/>
                <w:noProof/>
                <w:webHidden/>
                <w:szCs w:val="24"/>
              </w:rPr>
              <w:t>16</w:t>
            </w:r>
            <w:r w:rsidR="001210B4" w:rsidRPr="001210B4">
              <w:rPr>
                <w:rFonts w:ascii="宋体" w:eastAsia="宋体" w:hAnsi="宋体"/>
                <w:noProof/>
                <w:webHidden/>
                <w:szCs w:val="24"/>
              </w:rPr>
              <w:fldChar w:fldCharType="end"/>
            </w:r>
          </w:hyperlink>
        </w:p>
        <w:p w14:paraId="67DD8D30" w14:textId="62D23653" w:rsidR="001210B4" w:rsidRPr="001210B4" w:rsidRDefault="00000000" w:rsidP="001210B4">
          <w:pPr>
            <w:pStyle w:val="TOC1"/>
            <w:spacing w:line="360" w:lineRule="auto"/>
            <w:rPr>
              <w:rFonts w:ascii="宋体" w:hAnsi="宋体" w:cstheme="minorBidi"/>
              <w:noProof/>
              <w:sz w:val="24"/>
              <w:szCs w:val="24"/>
            </w:rPr>
          </w:pPr>
          <w:hyperlink w:anchor="_Toc112659557" w:history="1">
            <w:r w:rsidR="001210B4" w:rsidRPr="001210B4">
              <w:rPr>
                <w:rStyle w:val="af2"/>
                <w:rFonts w:ascii="宋体" w:hAnsi="宋体"/>
                <w:noProof/>
                <w:sz w:val="24"/>
                <w:szCs w:val="24"/>
              </w:rPr>
              <w:t>附录C 空气源热泵系统经济运行评价报告</w:t>
            </w:r>
            <w:r w:rsidR="001210B4" w:rsidRPr="001210B4">
              <w:rPr>
                <w:rFonts w:ascii="宋体" w:hAnsi="宋体"/>
                <w:noProof/>
                <w:webHidden/>
                <w:sz w:val="24"/>
                <w:szCs w:val="24"/>
              </w:rPr>
              <w:tab/>
            </w:r>
            <w:r w:rsidR="001210B4" w:rsidRPr="001210B4">
              <w:rPr>
                <w:rFonts w:ascii="宋体" w:hAnsi="宋体"/>
                <w:noProof/>
                <w:webHidden/>
                <w:sz w:val="24"/>
                <w:szCs w:val="24"/>
              </w:rPr>
              <w:fldChar w:fldCharType="begin"/>
            </w:r>
            <w:r w:rsidR="001210B4" w:rsidRPr="001210B4">
              <w:rPr>
                <w:rFonts w:ascii="宋体" w:hAnsi="宋体"/>
                <w:noProof/>
                <w:webHidden/>
                <w:sz w:val="24"/>
                <w:szCs w:val="24"/>
              </w:rPr>
              <w:instrText xml:space="preserve"> PAGEREF _Toc112659557 \h </w:instrText>
            </w:r>
            <w:r w:rsidR="001210B4" w:rsidRPr="001210B4">
              <w:rPr>
                <w:rFonts w:ascii="宋体" w:hAnsi="宋体"/>
                <w:noProof/>
                <w:webHidden/>
                <w:sz w:val="24"/>
                <w:szCs w:val="24"/>
              </w:rPr>
            </w:r>
            <w:r w:rsidR="001210B4" w:rsidRPr="001210B4">
              <w:rPr>
                <w:rFonts w:ascii="宋体" w:hAnsi="宋体"/>
                <w:noProof/>
                <w:webHidden/>
                <w:sz w:val="24"/>
                <w:szCs w:val="24"/>
              </w:rPr>
              <w:fldChar w:fldCharType="separate"/>
            </w:r>
            <w:r w:rsidR="00C97362">
              <w:rPr>
                <w:rFonts w:ascii="宋体" w:hAnsi="宋体"/>
                <w:noProof/>
                <w:webHidden/>
                <w:sz w:val="24"/>
                <w:szCs w:val="24"/>
              </w:rPr>
              <w:t>21</w:t>
            </w:r>
            <w:r w:rsidR="001210B4" w:rsidRPr="001210B4">
              <w:rPr>
                <w:rFonts w:ascii="宋体" w:hAnsi="宋体"/>
                <w:noProof/>
                <w:webHidden/>
                <w:sz w:val="24"/>
                <w:szCs w:val="24"/>
              </w:rPr>
              <w:fldChar w:fldCharType="end"/>
            </w:r>
          </w:hyperlink>
        </w:p>
        <w:p w14:paraId="69B183A2" w14:textId="16CD04A2" w:rsidR="008B11A6" w:rsidRPr="008B11A6" w:rsidRDefault="003C4955" w:rsidP="008B11A6">
          <w:pPr>
            <w:pStyle w:val="TOC1"/>
            <w:spacing w:line="360" w:lineRule="auto"/>
            <w:ind w:left="324" w:hanging="324"/>
            <w:rPr>
              <w:rFonts w:ascii="宋体" w:hAnsi="宋体"/>
              <w:sz w:val="24"/>
              <w:szCs w:val="24"/>
              <w:lang w:val="zh-CN"/>
            </w:rPr>
          </w:pPr>
          <w:r w:rsidRPr="001210B4">
            <w:rPr>
              <w:rFonts w:ascii="宋体" w:hAnsi="宋体"/>
              <w:sz w:val="24"/>
              <w:szCs w:val="24"/>
              <w:lang w:val="zh-CN"/>
            </w:rPr>
            <w:fldChar w:fldCharType="end"/>
          </w:r>
          <w:r w:rsidR="008B11A6" w:rsidRPr="008B11A6">
            <w:rPr>
              <w:rFonts w:ascii="宋体" w:hAnsi="宋体" w:hint="eastAsia"/>
              <w:sz w:val="24"/>
              <w:szCs w:val="24"/>
              <w:lang w:val="zh-CN"/>
            </w:rPr>
            <w:t>用词说明</w:t>
          </w:r>
          <w:r w:rsidR="008B11A6" w:rsidRPr="008B11A6">
            <w:rPr>
              <w:rFonts w:ascii="宋体" w:hAnsi="宋体" w:hint="eastAsia"/>
              <w:sz w:val="24"/>
              <w:szCs w:val="24"/>
              <w:lang w:val="zh-CN"/>
            </w:rPr>
            <w:tab/>
          </w:r>
          <w:r w:rsidR="008B11A6">
            <w:rPr>
              <w:rFonts w:ascii="宋体" w:hAnsi="宋体" w:hint="eastAsia"/>
              <w:sz w:val="24"/>
              <w:szCs w:val="24"/>
              <w:lang w:val="zh-CN"/>
            </w:rPr>
            <w:t>23</w:t>
          </w:r>
        </w:p>
        <w:p w14:paraId="5A13D583" w14:textId="30E30351" w:rsidR="008B11A6" w:rsidRPr="008B11A6" w:rsidRDefault="008B11A6" w:rsidP="008B11A6">
          <w:pPr>
            <w:pStyle w:val="TOC1"/>
            <w:spacing w:line="360" w:lineRule="auto"/>
            <w:ind w:left="324" w:hanging="324"/>
            <w:rPr>
              <w:rFonts w:ascii="宋体" w:hAnsi="宋体"/>
              <w:sz w:val="24"/>
              <w:szCs w:val="24"/>
              <w:lang w:val="zh-CN"/>
            </w:rPr>
          </w:pPr>
          <w:r w:rsidRPr="008B11A6">
            <w:rPr>
              <w:rFonts w:ascii="宋体" w:hAnsi="宋体" w:hint="eastAsia"/>
              <w:sz w:val="24"/>
              <w:szCs w:val="24"/>
              <w:lang w:val="zh-CN"/>
            </w:rPr>
            <w:t>引用标准名录</w:t>
          </w:r>
          <w:r w:rsidRPr="008B11A6">
            <w:rPr>
              <w:rFonts w:ascii="宋体" w:hAnsi="宋体" w:hint="eastAsia"/>
              <w:sz w:val="24"/>
              <w:szCs w:val="24"/>
              <w:lang w:val="zh-CN"/>
            </w:rPr>
            <w:tab/>
          </w:r>
          <w:r>
            <w:rPr>
              <w:rFonts w:ascii="宋体" w:hAnsi="宋体" w:hint="eastAsia"/>
              <w:sz w:val="24"/>
              <w:szCs w:val="24"/>
              <w:lang w:val="zh-CN"/>
            </w:rPr>
            <w:t>24</w:t>
          </w:r>
        </w:p>
        <w:p w14:paraId="74BB12F4" w14:textId="78E199FE" w:rsidR="001210B4" w:rsidRPr="001210B4" w:rsidRDefault="008B11A6" w:rsidP="008B11A6">
          <w:pPr>
            <w:pStyle w:val="TOC1"/>
            <w:spacing w:line="360" w:lineRule="auto"/>
            <w:ind w:left="324" w:hanging="324"/>
            <w:rPr>
              <w:rStyle w:val="af2"/>
              <w:rFonts w:ascii="宋体" w:hAnsi="宋体"/>
              <w:noProof/>
              <w:sz w:val="24"/>
              <w:szCs w:val="24"/>
            </w:rPr>
          </w:pPr>
          <w:r w:rsidRPr="008B11A6">
            <w:rPr>
              <w:rFonts w:ascii="宋体" w:hAnsi="宋体" w:hint="eastAsia"/>
              <w:sz w:val="24"/>
              <w:szCs w:val="24"/>
              <w:lang w:val="zh-CN"/>
            </w:rPr>
            <w:t>附：条文说明</w:t>
          </w:r>
          <w:r w:rsidRPr="008B11A6">
            <w:rPr>
              <w:rFonts w:ascii="宋体" w:hAnsi="宋体" w:hint="eastAsia"/>
              <w:sz w:val="24"/>
              <w:szCs w:val="24"/>
              <w:lang w:val="zh-CN"/>
            </w:rPr>
            <w:tab/>
          </w:r>
          <w:r>
            <w:rPr>
              <w:rFonts w:ascii="宋体" w:hAnsi="宋体" w:hint="eastAsia"/>
              <w:sz w:val="24"/>
              <w:szCs w:val="24"/>
              <w:lang w:val="zh-CN"/>
            </w:rPr>
            <w:t>25</w:t>
          </w:r>
        </w:p>
        <w:p w14:paraId="45CCD0FD" w14:textId="47D318BF" w:rsidR="00DA5A32" w:rsidRPr="00DA5A32" w:rsidRDefault="00000000" w:rsidP="00E77886">
          <w:pPr>
            <w:adjustRightInd w:val="0"/>
            <w:snapToGrid w:val="0"/>
            <w:spacing w:line="360" w:lineRule="auto"/>
          </w:pPr>
        </w:p>
      </w:sdtContent>
    </w:sdt>
    <w:p w14:paraId="59993BB0" w14:textId="77777777" w:rsidR="003C4955" w:rsidRDefault="003C4955" w:rsidP="003C4955"/>
    <w:p w14:paraId="6693AB66" w14:textId="484977A0" w:rsidR="003C4955" w:rsidRDefault="003C4955" w:rsidP="003C4955"/>
    <w:p w14:paraId="457F13E9" w14:textId="7A8E56EB" w:rsidR="00980551" w:rsidRDefault="00980551" w:rsidP="003C4955"/>
    <w:p w14:paraId="41A9641E" w14:textId="6141D60D" w:rsidR="00980551" w:rsidRDefault="00980551" w:rsidP="003C4955"/>
    <w:p w14:paraId="35BD8DA2" w14:textId="3ACC7E01" w:rsidR="00A07C12" w:rsidRDefault="00A07C12" w:rsidP="003C4955"/>
    <w:p w14:paraId="520AC3BB" w14:textId="619461DD" w:rsidR="00A07C12" w:rsidRDefault="00A07C12" w:rsidP="003C4955"/>
    <w:p w14:paraId="147B5246" w14:textId="5A100BFD" w:rsidR="00E77886" w:rsidRDefault="00E77886" w:rsidP="003C4955"/>
    <w:p w14:paraId="34A8CA78" w14:textId="4A6C241A" w:rsidR="00E77886" w:rsidRDefault="00E77886" w:rsidP="003C4955"/>
    <w:p w14:paraId="31B1D05D" w14:textId="77777777" w:rsidR="00E77886" w:rsidRDefault="00E77886" w:rsidP="003C4955"/>
    <w:p w14:paraId="2B71F194" w14:textId="77777777" w:rsidR="00980551" w:rsidRDefault="00980551" w:rsidP="003C4955"/>
    <w:p w14:paraId="4678764B" w14:textId="2B7A5F95" w:rsidR="003C4955" w:rsidRPr="00C84375" w:rsidRDefault="003C4955" w:rsidP="003C4955">
      <w:pPr>
        <w:pStyle w:val="TOC10"/>
        <w:spacing w:before="312" w:after="312" w:line="360" w:lineRule="auto"/>
        <w:jc w:val="center"/>
        <w:rPr>
          <w:rFonts w:ascii="Times New Roman" w:eastAsia="宋体" w:hAnsi="Times New Roman" w:cs="Times New Roman"/>
          <w:color w:val="auto"/>
          <w:sz w:val="36"/>
          <w:szCs w:val="36"/>
          <w:lang w:val="zh-CN"/>
        </w:rPr>
      </w:pPr>
      <w:r w:rsidRPr="00C84375">
        <w:rPr>
          <w:rFonts w:ascii="Times New Roman" w:eastAsia="宋体" w:hAnsi="Times New Roman" w:cs="Times New Roman"/>
          <w:color w:val="auto"/>
          <w:sz w:val="36"/>
          <w:szCs w:val="36"/>
          <w:lang w:val="zh-CN"/>
        </w:rPr>
        <w:lastRenderedPageBreak/>
        <w:t>Contents</w:t>
      </w:r>
    </w:p>
    <w:p w14:paraId="165EF696" w14:textId="4B7434AA" w:rsidR="003C4955" w:rsidRPr="00EE1894" w:rsidRDefault="003C4955" w:rsidP="000476E8">
      <w:pPr>
        <w:pStyle w:val="TOC1"/>
        <w:ind w:rightChars="0" w:right="0"/>
        <w:jc w:val="center"/>
        <w:rPr>
          <w:rStyle w:val="af2"/>
          <w:color w:val="000000" w:themeColor="text1"/>
          <w:szCs w:val="18"/>
        </w:rPr>
      </w:pPr>
      <w:r w:rsidRPr="00C84375">
        <w:fldChar w:fldCharType="begin"/>
      </w:r>
      <w:r w:rsidRPr="00C84375">
        <w:instrText xml:space="preserve"> TOC \o "1-3" \h \z \u </w:instrText>
      </w:r>
      <w:r w:rsidRPr="00C84375">
        <w:fldChar w:fldCharType="separate"/>
      </w:r>
      <w:hyperlink w:anchor="_Toc71216840" w:history="1">
        <w:r w:rsidRPr="00EE1894">
          <w:rPr>
            <w:rStyle w:val="af2"/>
            <w:noProof/>
            <w:color w:val="000000" w:themeColor="text1"/>
            <w:szCs w:val="18"/>
          </w:rPr>
          <w:t>1  General provisions</w:t>
        </w:r>
        <w:r w:rsidRPr="00EE1894">
          <w:rPr>
            <w:rStyle w:val="af2"/>
            <w:webHidden/>
            <w:color w:val="000000" w:themeColor="text1"/>
            <w:szCs w:val="18"/>
          </w:rPr>
          <w:tab/>
        </w:r>
        <w:r w:rsidR="00EE1894" w:rsidRPr="00EE1894">
          <w:rPr>
            <w:rStyle w:val="af2"/>
            <w:rFonts w:hint="eastAsia"/>
            <w:webHidden/>
            <w:color w:val="000000" w:themeColor="text1"/>
            <w:szCs w:val="18"/>
          </w:rPr>
          <w:t>4</w:t>
        </w:r>
      </w:hyperlink>
    </w:p>
    <w:p w14:paraId="54269C14" w14:textId="7ED47C4D" w:rsidR="003C4955" w:rsidRPr="00EE1894" w:rsidRDefault="00000000" w:rsidP="000476E8">
      <w:pPr>
        <w:pStyle w:val="TOC1"/>
        <w:ind w:rightChars="0" w:right="0"/>
        <w:jc w:val="center"/>
        <w:rPr>
          <w:rStyle w:val="af2"/>
          <w:color w:val="000000" w:themeColor="text1"/>
          <w:szCs w:val="18"/>
        </w:rPr>
      </w:pPr>
      <w:hyperlink w:anchor="_Toc71216841" w:history="1">
        <w:r w:rsidR="003C4955" w:rsidRPr="00EE1894">
          <w:rPr>
            <w:rStyle w:val="af2"/>
            <w:noProof/>
            <w:color w:val="000000" w:themeColor="text1"/>
            <w:szCs w:val="18"/>
          </w:rPr>
          <w:t>2  Terms</w:t>
        </w:r>
        <w:r w:rsidR="003C4955" w:rsidRPr="00EE1894">
          <w:rPr>
            <w:rStyle w:val="af2"/>
            <w:webHidden/>
            <w:color w:val="000000" w:themeColor="text1"/>
            <w:szCs w:val="18"/>
          </w:rPr>
          <w:tab/>
        </w:r>
        <w:r w:rsidR="00EE1894" w:rsidRPr="00EE1894">
          <w:rPr>
            <w:rStyle w:val="af2"/>
            <w:rFonts w:hint="eastAsia"/>
            <w:webHidden/>
            <w:color w:val="000000" w:themeColor="text1"/>
            <w:szCs w:val="18"/>
          </w:rPr>
          <w:t>5</w:t>
        </w:r>
      </w:hyperlink>
    </w:p>
    <w:p w14:paraId="683E7EF5" w14:textId="3CF83A8E" w:rsidR="003C4955" w:rsidRPr="00EE1894" w:rsidRDefault="00000000" w:rsidP="000476E8">
      <w:pPr>
        <w:pStyle w:val="TOC1"/>
        <w:ind w:rightChars="0" w:right="0"/>
        <w:jc w:val="center"/>
        <w:rPr>
          <w:rStyle w:val="af2"/>
          <w:color w:val="000000" w:themeColor="text1"/>
          <w:szCs w:val="18"/>
        </w:rPr>
      </w:pPr>
      <w:hyperlink w:anchor="_Toc71216842" w:history="1">
        <w:r w:rsidR="003C4955" w:rsidRPr="00EE1894">
          <w:rPr>
            <w:rStyle w:val="af2"/>
            <w:noProof/>
            <w:color w:val="000000" w:themeColor="text1"/>
            <w:szCs w:val="18"/>
          </w:rPr>
          <w:t>3  Basic requirements</w:t>
        </w:r>
        <w:r w:rsidR="003C4955" w:rsidRPr="00EE1894">
          <w:rPr>
            <w:rStyle w:val="af2"/>
            <w:webHidden/>
            <w:color w:val="000000" w:themeColor="text1"/>
            <w:szCs w:val="18"/>
          </w:rPr>
          <w:tab/>
        </w:r>
        <w:r w:rsidR="00EE1894" w:rsidRPr="00EE1894">
          <w:rPr>
            <w:rStyle w:val="af2"/>
            <w:rFonts w:hint="eastAsia"/>
            <w:webHidden/>
            <w:color w:val="000000" w:themeColor="text1"/>
            <w:szCs w:val="18"/>
          </w:rPr>
          <w:t>7</w:t>
        </w:r>
      </w:hyperlink>
    </w:p>
    <w:p w14:paraId="40997916" w14:textId="6AA48333" w:rsidR="003C4955" w:rsidRPr="00EE1894" w:rsidRDefault="00000000" w:rsidP="000476E8">
      <w:pPr>
        <w:pStyle w:val="TOC2"/>
        <w:tabs>
          <w:tab w:val="clear" w:pos="8296"/>
          <w:tab w:val="right" w:leader="dot" w:pos="8222"/>
        </w:tabs>
        <w:ind w:left="746" w:rightChars="0" w:right="0" w:hanging="746"/>
        <w:jc w:val="center"/>
        <w:rPr>
          <w:rStyle w:val="af2"/>
          <w:rFonts w:eastAsia="宋体"/>
          <w:color w:val="000000" w:themeColor="text1"/>
          <w:szCs w:val="18"/>
        </w:rPr>
      </w:pPr>
      <w:hyperlink w:anchor="_Toc48901468" w:history="1">
        <w:r w:rsidR="003C4955" w:rsidRPr="00EE1894">
          <w:rPr>
            <w:rStyle w:val="af2"/>
            <w:rFonts w:eastAsia="宋体"/>
            <w:noProof/>
            <w:color w:val="000000" w:themeColor="text1"/>
            <w:kern w:val="2"/>
            <w:szCs w:val="18"/>
          </w:rPr>
          <w:t xml:space="preserve">4  </w:t>
        </w:r>
        <w:r w:rsidR="003A655D" w:rsidRPr="00EE1894">
          <w:rPr>
            <w:rStyle w:val="af2"/>
            <w:rFonts w:eastAsia="宋体"/>
            <w:noProof/>
            <w:color w:val="000000" w:themeColor="text1"/>
            <w:kern w:val="2"/>
            <w:szCs w:val="18"/>
          </w:rPr>
          <w:t xml:space="preserve"> Economical operation</w:t>
        </w:r>
        <w:r w:rsidR="00DC53EC" w:rsidRPr="00EE1894">
          <w:rPr>
            <w:rStyle w:val="af2"/>
            <w:rFonts w:eastAsia="宋体"/>
            <w:noProof/>
            <w:color w:val="000000" w:themeColor="text1"/>
            <w:kern w:val="2"/>
            <w:szCs w:val="18"/>
          </w:rPr>
          <w:t xml:space="preserve"> </w:t>
        </w:r>
        <w:r w:rsidR="00DC53EC" w:rsidRPr="00EE1894">
          <w:rPr>
            <w:rStyle w:val="af2"/>
            <w:noProof/>
            <w:color w:val="000000" w:themeColor="text1"/>
            <w:szCs w:val="18"/>
          </w:rPr>
          <w:t>of air source heat pump system</w:t>
        </w:r>
        <w:r w:rsidR="003C4955" w:rsidRPr="00EE1894">
          <w:rPr>
            <w:rStyle w:val="af2"/>
            <w:rFonts w:eastAsia="宋体"/>
            <w:webHidden/>
            <w:color w:val="000000" w:themeColor="text1"/>
            <w:kern w:val="2"/>
            <w:szCs w:val="18"/>
          </w:rPr>
          <w:tab/>
        </w:r>
        <w:r w:rsidR="00EE1894" w:rsidRPr="00EE1894">
          <w:rPr>
            <w:rStyle w:val="af2"/>
            <w:rFonts w:eastAsia="宋体" w:hint="eastAsia"/>
            <w:webHidden/>
            <w:color w:val="000000" w:themeColor="text1"/>
            <w:kern w:val="2"/>
            <w:szCs w:val="18"/>
          </w:rPr>
          <w:t>8</w:t>
        </w:r>
      </w:hyperlink>
    </w:p>
    <w:p w14:paraId="5AC7130A" w14:textId="6EA5E952"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44" w:history="1">
        <w:r w:rsidR="003C4955" w:rsidRPr="00EE1894">
          <w:rPr>
            <w:rStyle w:val="af2"/>
            <w:noProof/>
            <w:color w:val="000000" w:themeColor="text1"/>
            <w:szCs w:val="18"/>
          </w:rPr>
          <w:t>4.1  General requirements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8</w:t>
        </w:r>
      </w:hyperlink>
    </w:p>
    <w:p w14:paraId="22323C81" w14:textId="6428E9FE"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45" w:history="1">
        <w:r w:rsidR="003C4955" w:rsidRPr="00EE1894">
          <w:rPr>
            <w:rStyle w:val="af2"/>
            <w:noProof/>
            <w:color w:val="000000" w:themeColor="text1"/>
            <w:szCs w:val="18"/>
          </w:rPr>
          <w:t xml:space="preserve">4.2 </w:t>
        </w:r>
        <w:r w:rsidR="003A655D" w:rsidRPr="00EE1894">
          <w:rPr>
            <w:rStyle w:val="af2"/>
            <w:noProof/>
            <w:color w:val="000000" w:themeColor="text1"/>
            <w:szCs w:val="18"/>
          </w:rPr>
          <w:t xml:space="preserve"> Management and measures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8</w:t>
        </w:r>
      </w:hyperlink>
    </w:p>
    <w:p w14:paraId="7C47DA7B" w14:textId="3DABF7F6"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46" w:history="1">
        <w:r w:rsidR="003C4955" w:rsidRPr="00EE1894">
          <w:rPr>
            <w:rStyle w:val="af2"/>
            <w:noProof/>
            <w:color w:val="000000" w:themeColor="text1"/>
            <w:szCs w:val="18"/>
          </w:rPr>
          <w:t xml:space="preserve">4.3  </w:t>
        </w:r>
        <w:r w:rsidR="003A655D" w:rsidRPr="00EE1894">
          <w:rPr>
            <w:rStyle w:val="af2"/>
            <w:noProof/>
            <w:color w:val="000000" w:themeColor="text1"/>
            <w:szCs w:val="18"/>
          </w:rPr>
          <w:t>Evaluation indexs and methods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9</w:t>
        </w:r>
      </w:hyperlink>
    </w:p>
    <w:p w14:paraId="6B9594AC" w14:textId="73251AA4" w:rsidR="003C4955" w:rsidRPr="00EE1894" w:rsidRDefault="00000000" w:rsidP="000476E8">
      <w:pPr>
        <w:pStyle w:val="TOC1"/>
        <w:ind w:rightChars="0" w:right="0"/>
        <w:jc w:val="center"/>
        <w:rPr>
          <w:rStyle w:val="af2"/>
          <w:noProof/>
          <w:color w:val="000000" w:themeColor="text1"/>
          <w:szCs w:val="18"/>
        </w:rPr>
      </w:pPr>
      <w:hyperlink w:anchor="_Toc71216847" w:history="1">
        <w:r w:rsidR="003C4955" w:rsidRPr="00EE1894">
          <w:rPr>
            <w:rStyle w:val="af2"/>
            <w:noProof/>
            <w:color w:val="000000" w:themeColor="text1"/>
            <w:szCs w:val="18"/>
          </w:rPr>
          <w:t xml:space="preserve">5  </w:t>
        </w:r>
        <w:r w:rsidR="003A655D" w:rsidRPr="00EE1894">
          <w:rPr>
            <w:rStyle w:val="af2"/>
            <w:noProof/>
            <w:color w:val="000000" w:themeColor="text1"/>
            <w:szCs w:val="18"/>
          </w:rPr>
          <w:t>Energy efficiency improvement</w:t>
        </w:r>
        <w:r w:rsidR="00DC53EC" w:rsidRPr="00EE1894">
          <w:rPr>
            <w:rStyle w:val="af2"/>
            <w:noProof/>
            <w:color w:val="000000" w:themeColor="text1"/>
            <w:szCs w:val="18"/>
          </w:rPr>
          <w:t xml:space="preserve"> of air source heat pump system</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11</w:t>
        </w:r>
      </w:hyperlink>
    </w:p>
    <w:p w14:paraId="64756B37" w14:textId="59128133"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48" w:history="1">
        <w:r w:rsidR="003C4955" w:rsidRPr="00EE1894">
          <w:rPr>
            <w:rStyle w:val="af2"/>
            <w:noProof/>
            <w:color w:val="000000" w:themeColor="text1"/>
            <w:szCs w:val="18"/>
          </w:rPr>
          <w:t>5.1  General requirements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11</w:t>
        </w:r>
      </w:hyperlink>
    </w:p>
    <w:p w14:paraId="079F0A01" w14:textId="4B85DF5B"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49" w:history="1">
        <w:r w:rsidR="003C4955" w:rsidRPr="00EE1894">
          <w:rPr>
            <w:rStyle w:val="af2"/>
            <w:noProof/>
            <w:color w:val="000000" w:themeColor="text1"/>
            <w:szCs w:val="18"/>
          </w:rPr>
          <w:t xml:space="preserve">5.2  </w:t>
        </w:r>
        <w:r w:rsidR="00980551" w:rsidRPr="00EE1894">
          <w:rPr>
            <w:rStyle w:val="af2"/>
            <w:noProof/>
            <w:color w:val="000000" w:themeColor="text1"/>
            <w:szCs w:val="18"/>
          </w:rPr>
          <w:t xml:space="preserve"> System diagnosis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11</w:t>
        </w:r>
      </w:hyperlink>
    </w:p>
    <w:p w14:paraId="7B4F86DA" w14:textId="0AF8CFC6" w:rsidR="003C4955" w:rsidRPr="00EE1894" w:rsidRDefault="00000000" w:rsidP="000476E8">
      <w:pPr>
        <w:pStyle w:val="TOC1"/>
        <w:ind w:leftChars="134" w:left="281" w:rightChars="0" w:right="0" w:firstLineChars="0" w:firstLine="1"/>
        <w:jc w:val="center"/>
        <w:rPr>
          <w:rStyle w:val="af2"/>
          <w:noProof/>
          <w:color w:val="000000" w:themeColor="text1"/>
          <w:szCs w:val="18"/>
        </w:rPr>
      </w:pPr>
      <w:hyperlink w:anchor="_Toc71216850" w:history="1">
        <w:r w:rsidR="003C4955" w:rsidRPr="00EE1894">
          <w:rPr>
            <w:rStyle w:val="af2"/>
            <w:noProof/>
            <w:color w:val="000000" w:themeColor="text1"/>
            <w:szCs w:val="18"/>
          </w:rPr>
          <w:t xml:space="preserve">5.3  </w:t>
        </w:r>
        <w:r w:rsidR="00980551" w:rsidRPr="00EE1894">
          <w:rPr>
            <w:rStyle w:val="af2"/>
            <w:noProof/>
            <w:color w:val="000000" w:themeColor="text1"/>
            <w:szCs w:val="18"/>
          </w:rPr>
          <w:t>Energy efficiency improvement methods</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12</w:t>
        </w:r>
      </w:hyperlink>
    </w:p>
    <w:p w14:paraId="4686CDB8" w14:textId="4E66220E" w:rsidR="002C4E17" w:rsidRPr="00EE1894" w:rsidRDefault="00000000" w:rsidP="00C84375">
      <w:pPr>
        <w:pStyle w:val="TOC1"/>
        <w:ind w:leftChars="134" w:left="281" w:rightChars="0" w:right="0" w:firstLineChars="0" w:firstLine="1"/>
        <w:jc w:val="center"/>
        <w:rPr>
          <w:rStyle w:val="af2"/>
          <w:noProof/>
          <w:color w:val="000000" w:themeColor="text1"/>
          <w:szCs w:val="18"/>
        </w:rPr>
      </w:pPr>
      <w:hyperlink w:anchor="_Toc71216851" w:history="1">
        <w:r w:rsidR="003C4955" w:rsidRPr="00EE1894">
          <w:rPr>
            <w:rStyle w:val="af2"/>
            <w:noProof/>
            <w:color w:val="000000" w:themeColor="text1"/>
            <w:szCs w:val="18"/>
          </w:rPr>
          <w:t xml:space="preserve">5.4  </w:t>
        </w:r>
        <w:r w:rsidR="00980551" w:rsidRPr="00EE1894">
          <w:rPr>
            <w:rStyle w:val="af2"/>
            <w:noProof/>
            <w:color w:val="000000" w:themeColor="text1"/>
            <w:szCs w:val="18"/>
          </w:rPr>
          <w:t>measur</w:t>
        </w:r>
        <w:r w:rsidR="003C4955" w:rsidRPr="00EE1894">
          <w:rPr>
            <w:rStyle w:val="af2"/>
            <w:noProof/>
            <w:color w:val="000000" w:themeColor="text1"/>
            <w:szCs w:val="18"/>
          </w:rPr>
          <w:t>e</w:t>
        </w:r>
        <w:r w:rsidR="00980551" w:rsidRPr="00EE1894">
          <w:rPr>
            <w:rStyle w:val="af2"/>
            <w:noProof/>
            <w:color w:val="000000" w:themeColor="text1"/>
            <w:szCs w:val="18"/>
          </w:rPr>
          <w:t>ment and Evaluation</w:t>
        </w:r>
        <w:r w:rsidR="003C4955" w:rsidRPr="00EE1894">
          <w:rPr>
            <w:rStyle w:val="af2"/>
            <w:noProof/>
            <w:webHidden/>
            <w:color w:val="000000" w:themeColor="text1"/>
            <w:szCs w:val="18"/>
          </w:rPr>
          <w:tab/>
        </w:r>
        <w:r w:rsidR="00EE1894" w:rsidRPr="00EE1894">
          <w:rPr>
            <w:rStyle w:val="af2"/>
            <w:rFonts w:hint="eastAsia"/>
            <w:noProof/>
            <w:webHidden/>
            <w:color w:val="000000" w:themeColor="text1"/>
            <w:szCs w:val="18"/>
          </w:rPr>
          <w:t>13</w:t>
        </w:r>
      </w:hyperlink>
    </w:p>
    <w:p w14:paraId="23341646" w14:textId="7E448A31" w:rsidR="00DC53EC" w:rsidRPr="00EE1894" w:rsidRDefault="00DC53EC" w:rsidP="00EE1894">
      <w:pPr>
        <w:pStyle w:val="TOC1"/>
        <w:ind w:left="243" w:rightChars="0" w:right="0" w:hanging="243"/>
        <w:jc w:val="center"/>
        <w:rPr>
          <w:rStyle w:val="af2"/>
          <w:noProof/>
          <w:color w:val="000000" w:themeColor="text1"/>
          <w:szCs w:val="18"/>
        </w:rPr>
      </w:pPr>
      <w:r w:rsidRPr="00EE1894">
        <w:rPr>
          <w:rStyle w:val="af2"/>
          <w:noProof/>
          <w:color w:val="000000" w:themeColor="text1"/>
          <w:szCs w:val="18"/>
        </w:rPr>
        <w:t xml:space="preserve">Appendix </w:t>
      </w:r>
      <w:r w:rsidRPr="00EE1894">
        <w:rPr>
          <w:rStyle w:val="af2"/>
          <w:rFonts w:hint="eastAsia"/>
          <w:noProof/>
          <w:color w:val="000000" w:themeColor="text1"/>
          <w:szCs w:val="18"/>
        </w:rPr>
        <w:t>A</w:t>
      </w:r>
      <w:r w:rsidRPr="00EE1894">
        <w:rPr>
          <w:rStyle w:val="af2"/>
          <w:noProof/>
          <w:color w:val="000000" w:themeColor="text1"/>
          <w:szCs w:val="18"/>
        </w:rPr>
        <w:t xml:space="preserve"> Construction of economic operation index system of air source heat pump system</w:t>
      </w:r>
      <w:r w:rsidRPr="00EE1894">
        <w:rPr>
          <w:rStyle w:val="af2"/>
          <w:noProof/>
          <w:webHidden/>
          <w:color w:val="000000" w:themeColor="text1"/>
          <w:szCs w:val="18"/>
        </w:rPr>
        <w:tab/>
        <w:t>1</w:t>
      </w:r>
      <w:r w:rsidR="00EE1894" w:rsidRPr="00EE1894">
        <w:rPr>
          <w:rStyle w:val="af2"/>
          <w:rFonts w:hint="eastAsia"/>
          <w:noProof/>
          <w:webHidden/>
          <w:color w:val="000000" w:themeColor="text1"/>
          <w:szCs w:val="18"/>
        </w:rPr>
        <w:t>4</w:t>
      </w:r>
    </w:p>
    <w:p w14:paraId="705990F9" w14:textId="16786129" w:rsidR="003C4955" w:rsidRPr="00EE1894" w:rsidRDefault="00A07C12" w:rsidP="00EE1894">
      <w:pPr>
        <w:pStyle w:val="TOC1"/>
        <w:ind w:left="243" w:rightChars="0" w:right="0" w:hanging="243"/>
        <w:jc w:val="center"/>
        <w:rPr>
          <w:rStyle w:val="af2"/>
          <w:noProof/>
          <w:color w:val="000000" w:themeColor="text1"/>
          <w:szCs w:val="18"/>
        </w:rPr>
      </w:pPr>
      <w:r w:rsidRPr="00EE1894">
        <w:rPr>
          <w:rStyle w:val="af2"/>
          <w:noProof/>
          <w:color w:val="000000" w:themeColor="text1"/>
          <w:szCs w:val="18"/>
        </w:rPr>
        <w:t xml:space="preserve">Appendix </w:t>
      </w:r>
      <w:r w:rsidR="00DC53EC" w:rsidRPr="00EE1894">
        <w:rPr>
          <w:rStyle w:val="af2"/>
          <w:rFonts w:hint="eastAsia"/>
          <w:noProof/>
          <w:color w:val="000000" w:themeColor="text1"/>
          <w:szCs w:val="18"/>
        </w:rPr>
        <w:t>B</w:t>
      </w:r>
      <w:r w:rsidRPr="00EE1894">
        <w:rPr>
          <w:rStyle w:val="af2"/>
          <w:noProof/>
          <w:color w:val="000000" w:themeColor="text1"/>
          <w:szCs w:val="18"/>
        </w:rPr>
        <w:t xml:space="preserve"> Detection method of economic operation evaluation index of air source heat pump system</w:t>
      </w:r>
      <w:r w:rsidR="003C4955" w:rsidRPr="00EE1894">
        <w:rPr>
          <w:rStyle w:val="af2"/>
          <w:noProof/>
          <w:webHidden/>
          <w:color w:val="000000" w:themeColor="text1"/>
          <w:szCs w:val="18"/>
        </w:rPr>
        <w:tab/>
        <w:t>16</w:t>
      </w:r>
    </w:p>
    <w:bookmarkStart w:id="9" w:name="_Hlk55224260"/>
    <w:p w14:paraId="0D1238A2" w14:textId="652FC5F8" w:rsidR="00A07C12" w:rsidRPr="00EE1894" w:rsidRDefault="00A07C12" w:rsidP="00A07C12">
      <w:pPr>
        <w:pStyle w:val="TOC1"/>
        <w:ind w:leftChars="134" w:left="281" w:rightChars="0" w:right="0" w:firstLineChars="0" w:firstLine="1"/>
        <w:jc w:val="center"/>
        <w:rPr>
          <w:rStyle w:val="af2"/>
          <w:noProof/>
          <w:color w:val="000000" w:themeColor="text1"/>
          <w:szCs w:val="18"/>
        </w:rPr>
      </w:pPr>
      <w:r w:rsidRPr="00EE1894">
        <w:rPr>
          <w:rStyle w:val="af2"/>
          <w:noProof/>
          <w:color w:val="000000" w:themeColor="text1"/>
          <w:szCs w:val="18"/>
        </w:rPr>
        <w:fldChar w:fldCharType="begin"/>
      </w:r>
      <w:r w:rsidRPr="00EE1894">
        <w:rPr>
          <w:rStyle w:val="af2"/>
          <w:noProof/>
          <w:color w:val="000000" w:themeColor="text1"/>
          <w:szCs w:val="18"/>
        </w:rPr>
        <w:instrText>HYPERLINK \l "_Toc71216848"</w:instrText>
      </w:r>
      <w:r w:rsidRPr="00EE1894">
        <w:rPr>
          <w:rStyle w:val="af2"/>
          <w:noProof/>
          <w:color w:val="000000" w:themeColor="text1"/>
          <w:szCs w:val="18"/>
        </w:rPr>
        <w:fldChar w:fldCharType="separate"/>
      </w:r>
      <w:r w:rsidR="00DC53EC" w:rsidRPr="00EE1894">
        <w:rPr>
          <w:rStyle w:val="af2"/>
          <w:rFonts w:hint="eastAsia"/>
          <w:noProof/>
          <w:color w:val="000000" w:themeColor="text1"/>
          <w:szCs w:val="18"/>
        </w:rPr>
        <w:t>B</w:t>
      </w:r>
      <w:r w:rsidRPr="00EE1894">
        <w:rPr>
          <w:rStyle w:val="af2"/>
          <w:noProof/>
          <w:color w:val="000000" w:themeColor="text1"/>
          <w:szCs w:val="18"/>
        </w:rPr>
        <w:t xml:space="preserve">.1  </w:t>
      </w:r>
      <w:r w:rsidR="00DC53EC" w:rsidRPr="00EE1894">
        <w:rPr>
          <w:rStyle w:val="af2"/>
          <w:rFonts w:hint="eastAsia"/>
          <w:noProof/>
          <w:color w:val="000000" w:themeColor="text1"/>
          <w:szCs w:val="18"/>
        </w:rPr>
        <w:t>Index</w:t>
      </w:r>
      <w:r w:rsidR="00DC53EC" w:rsidRPr="00EE1894">
        <w:rPr>
          <w:rStyle w:val="af2"/>
          <w:noProof/>
          <w:color w:val="000000" w:themeColor="text1"/>
          <w:szCs w:val="18"/>
        </w:rPr>
        <w:t xml:space="preserve"> </w:t>
      </w:r>
      <w:r w:rsidR="00DC53EC" w:rsidRPr="00EE1894">
        <w:rPr>
          <w:rStyle w:val="af2"/>
          <w:rFonts w:hint="eastAsia"/>
          <w:noProof/>
          <w:color w:val="000000" w:themeColor="text1"/>
          <w:szCs w:val="18"/>
        </w:rPr>
        <w:t>d</w:t>
      </w:r>
      <w:r w:rsidRPr="00EE1894">
        <w:rPr>
          <w:rStyle w:val="af2"/>
          <w:noProof/>
          <w:color w:val="000000" w:themeColor="text1"/>
          <w:szCs w:val="18"/>
        </w:rPr>
        <w:t xml:space="preserve">etection method </w:t>
      </w:r>
      <w:r w:rsidRPr="00EE1894">
        <w:rPr>
          <w:rStyle w:val="af2"/>
          <w:noProof/>
          <w:webHidden/>
          <w:color w:val="000000" w:themeColor="text1"/>
          <w:szCs w:val="18"/>
        </w:rPr>
        <w:tab/>
      </w:r>
      <w:r w:rsidR="00EE1894" w:rsidRPr="00EE1894">
        <w:rPr>
          <w:rStyle w:val="af2"/>
          <w:rFonts w:hint="eastAsia"/>
          <w:noProof/>
          <w:webHidden/>
          <w:color w:val="000000" w:themeColor="text1"/>
          <w:szCs w:val="18"/>
        </w:rPr>
        <w:t>16</w:t>
      </w:r>
      <w:r w:rsidRPr="00EE1894">
        <w:rPr>
          <w:rStyle w:val="af2"/>
          <w:noProof/>
          <w:color w:val="000000" w:themeColor="text1"/>
          <w:szCs w:val="18"/>
        </w:rPr>
        <w:fldChar w:fldCharType="end"/>
      </w:r>
    </w:p>
    <w:p w14:paraId="0F1345D1" w14:textId="26EA29B0" w:rsidR="00A07C12" w:rsidRPr="00EE1894" w:rsidRDefault="00000000" w:rsidP="00A07C12">
      <w:pPr>
        <w:pStyle w:val="TOC1"/>
        <w:ind w:leftChars="134" w:left="281" w:rightChars="0" w:right="0" w:firstLineChars="0" w:firstLine="1"/>
        <w:jc w:val="center"/>
        <w:rPr>
          <w:rStyle w:val="af2"/>
          <w:noProof/>
          <w:color w:val="000000" w:themeColor="text1"/>
          <w:szCs w:val="18"/>
        </w:rPr>
      </w:pPr>
      <w:hyperlink w:anchor="_Toc71216849" w:history="1">
        <w:r w:rsidR="00DC53EC" w:rsidRPr="00EE1894">
          <w:rPr>
            <w:rStyle w:val="af2"/>
            <w:rFonts w:hint="eastAsia"/>
            <w:noProof/>
            <w:color w:val="000000" w:themeColor="text1"/>
            <w:szCs w:val="18"/>
          </w:rPr>
          <w:t>B</w:t>
        </w:r>
        <w:r w:rsidR="00A07C12" w:rsidRPr="00EE1894">
          <w:rPr>
            <w:rStyle w:val="af2"/>
            <w:noProof/>
            <w:color w:val="000000" w:themeColor="text1"/>
            <w:szCs w:val="18"/>
          </w:rPr>
          <w:t xml:space="preserve">.2  </w:t>
        </w:r>
        <w:r w:rsidR="001210B4" w:rsidRPr="00EE1894">
          <w:rPr>
            <w:rStyle w:val="af2"/>
            <w:rFonts w:hint="eastAsia"/>
            <w:noProof/>
            <w:color w:val="000000" w:themeColor="text1"/>
            <w:szCs w:val="18"/>
          </w:rPr>
          <w:t>Index</w:t>
        </w:r>
        <w:r w:rsidR="00A07C12" w:rsidRPr="00EE1894">
          <w:rPr>
            <w:rStyle w:val="af2"/>
            <w:noProof/>
            <w:color w:val="000000" w:themeColor="text1"/>
            <w:szCs w:val="18"/>
          </w:rPr>
          <w:t xml:space="preserve"> </w:t>
        </w:r>
        <w:r w:rsidR="001210B4" w:rsidRPr="00EE1894">
          <w:rPr>
            <w:rStyle w:val="af2"/>
            <w:rFonts w:hint="eastAsia"/>
            <w:noProof/>
            <w:color w:val="000000" w:themeColor="text1"/>
            <w:szCs w:val="18"/>
          </w:rPr>
          <w:t>c</w:t>
        </w:r>
        <w:r w:rsidR="00611658" w:rsidRPr="00EE1894">
          <w:rPr>
            <w:rStyle w:val="af2"/>
            <w:noProof/>
            <w:color w:val="000000" w:themeColor="text1"/>
            <w:szCs w:val="18"/>
          </w:rPr>
          <w:t xml:space="preserve">alculation method </w:t>
        </w:r>
        <w:r w:rsidR="00A07C12" w:rsidRPr="00EE1894">
          <w:rPr>
            <w:rStyle w:val="af2"/>
            <w:noProof/>
            <w:webHidden/>
            <w:color w:val="000000" w:themeColor="text1"/>
            <w:szCs w:val="18"/>
          </w:rPr>
          <w:tab/>
        </w:r>
        <w:r w:rsidR="00EE1894" w:rsidRPr="00EE1894">
          <w:rPr>
            <w:rStyle w:val="af2"/>
            <w:rFonts w:hint="eastAsia"/>
            <w:noProof/>
            <w:webHidden/>
            <w:color w:val="000000" w:themeColor="text1"/>
            <w:szCs w:val="18"/>
          </w:rPr>
          <w:t>16</w:t>
        </w:r>
      </w:hyperlink>
    </w:p>
    <w:p w14:paraId="70597F10" w14:textId="50AC2094" w:rsidR="00DC53EC" w:rsidRDefault="00DC53EC" w:rsidP="00EE1894">
      <w:pPr>
        <w:pStyle w:val="TOC1"/>
        <w:ind w:left="243" w:rightChars="0" w:right="0" w:hanging="243"/>
        <w:jc w:val="center"/>
        <w:rPr>
          <w:rStyle w:val="af2"/>
          <w:noProof/>
          <w:webHidden/>
          <w:color w:val="000000" w:themeColor="text1"/>
          <w:szCs w:val="18"/>
        </w:rPr>
      </w:pPr>
      <w:r w:rsidRPr="00EE1894">
        <w:rPr>
          <w:rStyle w:val="af2"/>
          <w:noProof/>
          <w:color w:val="000000" w:themeColor="text1"/>
          <w:szCs w:val="18"/>
        </w:rPr>
        <w:t xml:space="preserve">Appendix </w:t>
      </w:r>
      <w:r w:rsidRPr="00EE1894">
        <w:rPr>
          <w:rStyle w:val="af2"/>
          <w:rFonts w:hint="eastAsia"/>
          <w:noProof/>
          <w:color w:val="000000" w:themeColor="text1"/>
          <w:szCs w:val="18"/>
        </w:rPr>
        <w:t>C</w:t>
      </w:r>
      <w:r w:rsidRPr="00EE1894">
        <w:rPr>
          <w:rStyle w:val="af2"/>
          <w:noProof/>
          <w:color w:val="000000" w:themeColor="text1"/>
          <w:szCs w:val="18"/>
        </w:rPr>
        <w:t xml:space="preserve"> Economic operation evaluation report of air source heat pump system</w:t>
      </w:r>
      <w:r w:rsidRPr="00EE1894">
        <w:rPr>
          <w:rStyle w:val="af2"/>
          <w:noProof/>
          <w:webHidden/>
          <w:color w:val="000000" w:themeColor="text1"/>
          <w:szCs w:val="18"/>
        </w:rPr>
        <w:tab/>
      </w:r>
      <w:r w:rsidR="00EE1894" w:rsidRPr="00EE1894">
        <w:rPr>
          <w:rStyle w:val="af2"/>
          <w:rFonts w:hint="eastAsia"/>
          <w:noProof/>
          <w:webHidden/>
          <w:color w:val="000000" w:themeColor="text1"/>
          <w:szCs w:val="18"/>
        </w:rPr>
        <w:t>21</w:t>
      </w:r>
    </w:p>
    <w:p w14:paraId="73CC8111" w14:textId="39E85818" w:rsidR="003F40D2" w:rsidRPr="003F40D2" w:rsidRDefault="003F40D2" w:rsidP="003F40D2">
      <w:pPr>
        <w:pStyle w:val="TOC1"/>
        <w:ind w:left="243" w:rightChars="0" w:right="0" w:hanging="243"/>
        <w:jc w:val="center"/>
        <w:rPr>
          <w:rStyle w:val="af2"/>
          <w:color w:val="000000" w:themeColor="text1"/>
          <w:szCs w:val="18"/>
        </w:rPr>
      </w:pPr>
      <w:hyperlink w:anchor="_Toc85814244" w:history="1">
        <w:r w:rsidRPr="003F40D2">
          <w:rPr>
            <w:rStyle w:val="af2"/>
            <w:noProof/>
            <w:color w:val="000000" w:themeColor="text1"/>
            <w:szCs w:val="18"/>
          </w:rPr>
          <w:t>Explanation of Wording</w:t>
        </w:r>
        <w:r w:rsidRPr="003F40D2">
          <w:rPr>
            <w:rStyle w:val="af2"/>
            <w:webHidden/>
            <w:color w:val="000000" w:themeColor="text1"/>
            <w:szCs w:val="18"/>
          </w:rPr>
          <w:tab/>
        </w:r>
      </w:hyperlink>
      <w:r>
        <w:rPr>
          <w:rStyle w:val="af2"/>
          <w:rFonts w:hint="eastAsia"/>
          <w:color w:val="000000" w:themeColor="text1"/>
          <w:szCs w:val="18"/>
        </w:rPr>
        <w:t>23</w:t>
      </w:r>
    </w:p>
    <w:p w14:paraId="0780511B" w14:textId="7DE3A3B7" w:rsidR="003F40D2" w:rsidRDefault="003F40D2" w:rsidP="003F40D2">
      <w:pPr>
        <w:pStyle w:val="TOC1"/>
        <w:ind w:left="243" w:rightChars="0" w:right="0" w:hanging="243"/>
        <w:jc w:val="center"/>
        <w:rPr>
          <w:rStyle w:val="af2"/>
          <w:color w:val="000000" w:themeColor="text1"/>
          <w:szCs w:val="18"/>
        </w:rPr>
      </w:pPr>
      <w:r w:rsidRPr="003F40D2">
        <w:rPr>
          <w:rStyle w:val="af2"/>
          <w:color w:val="000000" w:themeColor="text1"/>
          <w:szCs w:val="18"/>
        </w:rPr>
        <w:t>L</w:t>
      </w:r>
      <w:hyperlink w:anchor="_Toc85814245" w:history="1">
        <w:r w:rsidRPr="003F40D2">
          <w:rPr>
            <w:rStyle w:val="af2"/>
            <w:noProof/>
            <w:color w:val="000000" w:themeColor="text1"/>
            <w:szCs w:val="18"/>
          </w:rPr>
          <w:t>ist of Quoted Standards</w:t>
        </w:r>
        <w:r w:rsidRPr="003F40D2">
          <w:rPr>
            <w:rStyle w:val="af2"/>
            <w:webHidden/>
            <w:color w:val="000000" w:themeColor="text1"/>
            <w:szCs w:val="18"/>
          </w:rPr>
          <w:tab/>
        </w:r>
        <w:r>
          <w:rPr>
            <w:rStyle w:val="af2"/>
            <w:rFonts w:hint="eastAsia"/>
            <w:webHidden/>
            <w:color w:val="000000" w:themeColor="text1"/>
            <w:szCs w:val="18"/>
          </w:rPr>
          <w:t>24</w:t>
        </w:r>
      </w:hyperlink>
    </w:p>
    <w:p w14:paraId="36545CD3" w14:textId="61C34023" w:rsidR="003F40D2" w:rsidRPr="00AD35BD" w:rsidRDefault="003F40D2" w:rsidP="003F40D2">
      <w:pPr>
        <w:pStyle w:val="TOC1"/>
        <w:ind w:left="243" w:rightChars="0" w:right="0" w:hanging="243"/>
        <w:jc w:val="center"/>
        <w:rPr>
          <w:rFonts w:asciiTheme="minorHAnsi" w:eastAsiaTheme="minorEastAsia" w:hAnsiTheme="minorHAnsi" w:cstheme="minorBidi"/>
          <w:noProof/>
          <w:szCs w:val="22"/>
        </w:rPr>
      </w:pPr>
      <w:r w:rsidRPr="003F40D2">
        <w:rPr>
          <w:rStyle w:val="af2"/>
          <w:color w:val="000000" w:themeColor="text1"/>
          <w:szCs w:val="18"/>
        </w:rPr>
        <w:t>A</w:t>
      </w:r>
      <w:hyperlink w:anchor="_Toc86055363" w:history="1">
        <w:r w:rsidRPr="003F40D2">
          <w:rPr>
            <w:rStyle w:val="af2"/>
            <w:color w:val="000000" w:themeColor="text1"/>
            <w:szCs w:val="18"/>
          </w:rPr>
          <w:t>ddition</w:t>
        </w:r>
        <w:r w:rsidRPr="003F40D2">
          <w:rPr>
            <w:rStyle w:val="af2"/>
            <w:color w:val="000000" w:themeColor="text1"/>
            <w:szCs w:val="18"/>
          </w:rPr>
          <w:t>：</w:t>
        </w:r>
        <w:r w:rsidRPr="003F40D2">
          <w:rPr>
            <w:rStyle w:val="af2"/>
            <w:color w:val="000000" w:themeColor="text1"/>
            <w:szCs w:val="18"/>
          </w:rPr>
          <w:t>Explanation of Provisions</w:t>
        </w:r>
        <w:r w:rsidRPr="003F40D2">
          <w:rPr>
            <w:rStyle w:val="af2"/>
            <w:webHidden/>
            <w:color w:val="000000" w:themeColor="text1"/>
            <w:szCs w:val="18"/>
          </w:rPr>
          <w:tab/>
        </w:r>
        <w:r>
          <w:rPr>
            <w:rStyle w:val="af2"/>
            <w:rFonts w:hint="eastAsia"/>
            <w:webHidden/>
            <w:color w:val="000000" w:themeColor="text1"/>
            <w:szCs w:val="18"/>
          </w:rPr>
          <w:t>25</w:t>
        </w:r>
      </w:hyperlink>
    </w:p>
    <w:p w14:paraId="5C43F67F" w14:textId="77777777" w:rsidR="003F40D2" w:rsidRPr="003F40D2" w:rsidRDefault="003F40D2" w:rsidP="003F40D2">
      <w:pPr>
        <w:rPr>
          <w:rFonts w:hint="eastAsia"/>
        </w:rPr>
      </w:pPr>
    </w:p>
    <w:p w14:paraId="656F9820" w14:textId="77777777" w:rsidR="003F40D2" w:rsidRPr="003F40D2" w:rsidRDefault="003F40D2" w:rsidP="003F40D2">
      <w:pPr>
        <w:rPr>
          <w:rFonts w:hint="eastAsia"/>
        </w:rPr>
      </w:pPr>
    </w:p>
    <w:p w14:paraId="766AA1C2" w14:textId="77777777" w:rsidR="003F40D2" w:rsidRPr="003F40D2" w:rsidRDefault="003F40D2" w:rsidP="003F40D2">
      <w:pPr>
        <w:pStyle w:val="TOC1"/>
        <w:ind w:left="243" w:rightChars="0" w:right="0" w:hanging="243"/>
        <w:jc w:val="center"/>
        <w:rPr>
          <w:rStyle w:val="af2"/>
          <w:noProof/>
          <w:color w:val="000000" w:themeColor="text1"/>
          <w:szCs w:val="18"/>
        </w:rPr>
      </w:pPr>
    </w:p>
    <w:bookmarkEnd w:id="9"/>
    <w:p w14:paraId="6FE120FE" w14:textId="77777777" w:rsidR="003C4955" w:rsidRPr="003F40D2" w:rsidRDefault="003C4955" w:rsidP="003F40D2">
      <w:pPr>
        <w:pStyle w:val="TOC1"/>
        <w:ind w:left="243" w:rightChars="0" w:right="0" w:hanging="243"/>
        <w:jc w:val="center"/>
        <w:rPr>
          <w:rStyle w:val="af2"/>
          <w:noProof/>
          <w:color w:val="000000" w:themeColor="text1"/>
          <w:szCs w:val="18"/>
        </w:rPr>
      </w:pPr>
    </w:p>
    <w:p w14:paraId="2ABB9222" w14:textId="77777777" w:rsidR="003C4955" w:rsidRDefault="003C4955" w:rsidP="003C4955">
      <w:pPr>
        <w:rPr>
          <w:rFonts w:ascii="宋体" w:hAnsi="宋体" w:cstheme="minorBidi"/>
        </w:rPr>
        <w:sectPr w:rsidR="003C4955" w:rsidSect="00257DC6">
          <w:footerReference w:type="default" r:id="rId10"/>
          <w:pgSz w:w="11906" w:h="16838"/>
          <w:pgMar w:top="1440" w:right="1800" w:bottom="1440" w:left="1134" w:header="851" w:footer="992" w:gutter="0"/>
          <w:pgNumType w:start="1"/>
          <w:cols w:space="425"/>
          <w:docGrid w:type="lines" w:linePitch="312"/>
        </w:sectPr>
      </w:pPr>
      <w:r w:rsidRPr="00C84375">
        <w:rPr>
          <w:b/>
          <w:bCs/>
          <w:lang w:val="zh-CN"/>
        </w:rPr>
        <w:fldChar w:fldCharType="end"/>
      </w:r>
    </w:p>
    <w:p w14:paraId="7E05ACAD" w14:textId="77777777" w:rsidR="0007412F" w:rsidRPr="003C4955" w:rsidRDefault="0007412F" w:rsidP="003C4955">
      <w:pPr>
        <w:pStyle w:val="1"/>
        <w:spacing w:before="312" w:after="312"/>
      </w:pPr>
      <w:bookmarkStart w:id="10" w:name="_Toc112659541"/>
      <w:r w:rsidRPr="003C4955">
        <w:rPr>
          <w:rFonts w:hint="eastAsia"/>
        </w:rPr>
        <w:lastRenderedPageBreak/>
        <w:t xml:space="preserve">1  </w:t>
      </w:r>
      <w:r w:rsidRPr="003C4955">
        <w:rPr>
          <w:rFonts w:hint="eastAsia"/>
        </w:rPr>
        <w:t>总则</w:t>
      </w:r>
      <w:bookmarkEnd w:id="10"/>
    </w:p>
    <w:p w14:paraId="1A297DF2" w14:textId="57423918" w:rsidR="000D41F1" w:rsidRDefault="00467AFA" w:rsidP="00467AFA">
      <w:pPr>
        <w:spacing w:line="360" w:lineRule="auto"/>
        <w:rPr>
          <w:sz w:val="24"/>
        </w:rPr>
      </w:pPr>
      <w:r w:rsidRPr="009F2859">
        <w:rPr>
          <w:rFonts w:hint="eastAsia"/>
          <w:sz w:val="24"/>
        </w:rPr>
        <w:t>1.0.1</w:t>
      </w:r>
      <w:r w:rsidR="000D41F1">
        <w:rPr>
          <w:rFonts w:hint="eastAsia"/>
          <w:sz w:val="24"/>
        </w:rPr>
        <w:t>为</w:t>
      </w:r>
      <w:r w:rsidR="00283969">
        <w:rPr>
          <w:rFonts w:hint="eastAsia"/>
          <w:sz w:val="24"/>
        </w:rPr>
        <w:t>贯彻国家建筑节能法规和政策，提高能源利用效率，降低能源消耗量</w:t>
      </w:r>
      <w:r w:rsidR="003F5227">
        <w:rPr>
          <w:rFonts w:hint="eastAsia"/>
          <w:sz w:val="24"/>
        </w:rPr>
        <w:t>及能耗费用</w:t>
      </w:r>
      <w:r w:rsidR="00283969">
        <w:rPr>
          <w:rFonts w:hint="eastAsia"/>
          <w:sz w:val="24"/>
        </w:rPr>
        <w:t>，规范空气源热泵系统能效提升与经济运行工作，制定本标准。</w:t>
      </w:r>
    </w:p>
    <w:p w14:paraId="71E589E7" w14:textId="1350ED63" w:rsidR="00CF6B0A" w:rsidRDefault="00467AFA" w:rsidP="00467AFA">
      <w:pPr>
        <w:spacing w:line="360" w:lineRule="auto"/>
        <w:rPr>
          <w:sz w:val="24"/>
        </w:rPr>
      </w:pPr>
      <w:r w:rsidRPr="009F2859">
        <w:rPr>
          <w:rFonts w:hint="eastAsia"/>
          <w:sz w:val="24"/>
        </w:rPr>
        <w:t>1.0.2</w:t>
      </w:r>
      <w:r w:rsidR="000D41F1">
        <w:rPr>
          <w:sz w:val="24"/>
        </w:rPr>
        <w:t xml:space="preserve"> </w:t>
      </w:r>
      <w:r w:rsidR="00CF6B0A" w:rsidRPr="009F2859">
        <w:rPr>
          <w:rFonts w:hint="eastAsia"/>
          <w:sz w:val="24"/>
        </w:rPr>
        <w:t>本标准</w:t>
      </w:r>
      <w:r w:rsidR="00784A9E">
        <w:rPr>
          <w:rFonts w:hint="eastAsia"/>
          <w:sz w:val="24"/>
        </w:rPr>
        <w:t>适用于</w:t>
      </w:r>
      <w:bookmarkStart w:id="11" w:name="_Hlk113610344"/>
      <w:r w:rsidR="003B01E4">
        <w:rPr>
          <w:rFonts w:hint="eastAsia"/>
          <w:sz w:val="24"/>
        </w:rPr>
        <w:t>建筑供暖空调</w:t>
      </w:r>
      <w:r w:rsidR="00175F96">
        <w:rPr>
          <w:rFonts w:hint="eastAsia"/>
          <w:sz w:val="24"/>
        </w:rPr>
        <w:t>工程中</w:t>
      </w:r>
      <w:r w:rsidR="003B01E4">
        <w:rPr>
          <w:rFonts w:hint="eastAsia"/>
          <w:sz w:val="24"/>
        </w:rPr>
        <w:t>的</w:t>
      </w:r>
      <w:r w:rsidR="00CF6B0A" w:rsidRPr="009F2859">
        <w:rPr>
          <w:rFonts w:hint="eastAsia"/>
          <w:sz w:val="24"/>
        </w:rPr>
        <w:t>空气源热泵系统</w:t>
      </w:r>
      <w:bookmarkEnd w:id="11"/>
      <w:r w:rsidR="00283969">
        <w:rPr>
          <w:rFonts w:hint="eastAsia"/>
          <w:sz w:val="24"/>
        </w:rPr>
        <w:t>的</w:t>
      </w:r>
      <w:r w:rsidR="00CF6B0A" w:rsidRPr="009F2859">
        <w:rPr>
          <w:rFonts w:hint="eastAsia"/>
          <w:sz w:val="24"/>
        </w:rPr>
        <w:t>能效提升</w:t>
      </w:r>
      <w:r w:rsidR="00283969" w:rsidRPr="009F2859">
        <w:rPr>
          <w:rFonts w:hint="eastAsia"/>
          <w:sz w:val="24"/>
        </w:rPr>
        <w:t>和经济运行</w:t>
      </w:r>
      <w:r w:rsidR="003B01E4">
        <w:rPr>
          <w:rFonts w:hint="eastAsia"/>
          <w:sz w:val="24"/>
        </w:rPr>
        <w:t>，其</w:t>
      </w:r>
      <w:r w:rsidR="001B133C">
        <w:rPr>
          <w:rFonts w:hint="eastAsia"/>
          <w:sz w:val="24"/>
        </w:rPr>
        <w:t>它</w:t>
      </w:r>
      <w:r w:rsidR="003B01E4" w:rsidRPr="009F2859">
        <w:rPr>
          <w:rFonts w:hint="eastAsia"/>
          <w:sz w:val="24"/>
        </w:rPr>
        <w:t>空气源热泵</w:t>
      </w:r>
      <w:r w:rsidR="003B01E4">
        <w:rPr>
          <w:rFonts w:hint="eastAsia"/>
          <w:sz w:val="24"/>
        </w:rPr>
        <w:t>系统可参照执行</w:t>
      </w:r>
      <w:r w:rsidR="00DA4C6C">
        <w:rPr>
          <w:rFonts w:hint="eastAsia"/>
          <w:sz w:val="24"/>
        </w:rPr>
        <w:t>。</w:t>
      </w:r>
    </w:p>
    <w:p w14:paraId="0DE85064" w14:textId="5AE04AFD" w:rsidR="00467AFA" w:rsidRPr="009F2859" w:rsidRDefault="005D37F3" w:rsidP="00467AFA">
      <w:pPr>
        <w:spacing w:line="360" w:lineRule="auto"/>
        <w:rPr>
          <w:sz w:val="24"/>
        </w:rPr>
      </w:pPr>
      <w:r>
        <w:rPr>
          <w:sz w:val="24"/>
        </w:rPr>
        <w:t>1.0.</w:t>
      </w:r>
      <w:r>
        <w:rPr>
          <w:rFonts w:hint="eastAsia"/>
          <w:sz w:val="24"/>
        </w:rPr>
        <w:t>3</w:t>
      </w:r>
      <w:r w:rsidR="00283969" w:rsidRPr="009F2859">
        <w:rPr>
          <w:rFonts w:hint="eastAsia"/>
          <w:sz w:val="24"/>
        </w:rPr>
        <w:t>空气源热泵系统</w:t>
      </w:r>
      <w:r w:rsidR="00283969">
        <w:rPr>
          <w:rFonts w:hint="eastAsia"/>
          <w:sz w:val="24"/>
        </w:rPr>
        <w:t>的</w:t>
      </w:r>
      <w:r w:rsidR="00283969" w:rsidRPr="009F2859">
        <w:rPr>
          <w:rFonts w:hint="eastAsia"/>
          <w:sz w:val="24"/>
        </w:rPr>
        <w:t>能效提升和经济运行</w:t>
      </w:r>
      <w:r w:rsidR="00C21218">
        <w:rPr>
          <w:rFonts w:hint="eastAsia"/>
          <w:sz w:val="24"/>
        </w:rPr>
        <w:t>，</w:t>
      </w:r>
      <w:r w:rsidR="00467AFA" w:rsidRPr="009F2859">
        <w:rPr>
          <w:rFonts w:hint="eastAsia"/>
          <w:sz w:val="24"/>
        </w:rPr>
        <w:t>除应符合本</w:t>
      </w:r>
      <w:r w:rsidR="00C21218">
        <w:rPr>
          <w:rFonts w:hint="eastAsia"/>
          <w:sz w:val="24"/>
        </w:rPr>
        <w:t>标准</w:t>
      </w:r>
      <w:r w:rsidR="00467AFA" w:rsidRPr="009F2859">
        <w:rPr>
          <w:rFonts w:hint="eastAsia"/>
          <w:sz w:val="24"/>
        </w:rPr>
        <w:t>的规定外，尚应符合国家现行有关</w:t>
      </w:r>
      <w:r w:rsidR="00C21218">
        <w:rPr>
          <w:rFonts w:hint="eastAsia"/>
          <w:sz w:val="24"/>
        </w:rPr>
        <w:t>国家和地方</w:t>
      </w:r>
      <w:r w:rsidR="00467AFA" w:rsidRPr="009F2859">
        <w:rPr>
          <w:rFonts w:hint="eastAsia"/>
          <w:sz w:val="24"/>
        </w:rPr>
        <w:t>标准的规定。</w:t>
      </w:r>
    </w:p>
    <w:p w14:paraId="2460CE58" w14:textId="69A9BD6D" w:rsidR="00212702" w:rsidRPr="009F2859" w:rsidRDefault="00212702" w:rsidP="0007412F">
      <w:pPr>
        <w:spacing w:line="360" w:lineRule="auto"/>
        <w:rPr>
          <w:sz w:val="24"/>
        </w:rPr>
      </w:pPr>
    </w:p>
    <w:p w14:paraId="0D6E5D47" w14:textId="2FF3A5C6" w:rsidR="00341549" w:rsidRDefault="00341549">
      <w:pPr>
        <w:widowControl/>
        <w:jc w:val="left"/>
        <w:rPr>
          <w:b/>
          <w:bCs/>
          <w:kern w:val="44"/>
          <w:sz w:val="32"/>
          <w:szCs w:val="44"/>
        </w:rPr>
      </w:pPr>
      <w:r>
        <w:br w:type="page"/>
      </w:r>
    </w:p>
    <w:p w14:paraId="30D8BA6B" w14:textId="44D07D94" w:rsidR="0007412F" w:rsidRPr="003C4955" w:rsidRDefault="0007412F" w:rsidP="003C4955">
      <w:pPr>
        <w:pStyle w:val="1"/>
        <w:spacing w:before="312" w:after="312"/>
      </w:pPr>
      <w:bookmarkStart w:id="12" w:name="_Toc112659542"/>
      <w:r w:rsidRPr="003C4955">
        <w:rPr>
          <w:rFonts w:hint="eastAsia"/>
        </w:rPr>
        <w:lastRenderedPageBreak/>
        <w:t xml:space="preserve">2  </w:t>
      </w:r>
      <w:r w:rsidRPr="003C4955">
        <w:rPr>
          <w:rFonts w:hint="eastAsia"/>
        </w:rPr>
        <w:t>术语</w:t>
      </w:r>
      <w:bookmarkEnd w:id="12"/>
    </w:p>
    <w:p w14:paraId="6088B1F5" w14:textId="47E7C947" w:rsidR="000F1935" w:rsidRPr="0016002A" w:rsidRDefault="000F1935" w:rsidP="0007412F">
      <w:pPr>
        <w:spacing w:line="360" w:lineRule="auto"/>
        <w:rPr>
          <w:b/>
          <w:bCs/>
          <w:sz w:val="24"/>
        </w:rPr>
      </w:pPr>
      <w:r w:rsidRPr="0016002A">
        <w:rPr>
          <w:rFonts w:hint="eastAsia"/>
          <w:b/>
          <w:bCs/>
          <w:sz w:val="24"/>
        </w:rPr>
        <w:t>2.0.</w:t>
      </w:r>
      <w:r w:rsidR="00DC2CB3">
        <w:rPr>
          <w:rFonts w:hint="eastAsia"/>
          <w:b/>
          <w:bCs/>
          <w:sz w:val="24"/>
        </w:rPr>
        <w:t>1</w:t>
      </w:r>
      <w:r w:rsidR="002933E5">
        <w:rPr>
          <w:b/>
          <w:bCs/>
          <w:sz w:val="24"/>
        </w:rPr>
        <w:t xml:space="preserve"> </w:t>
      </w:r>
      <w:r w:rsidRPr="0016002A">
        <w:rPr>
          <w:rFonts w:hint="eastAsia"/>
          <w:b/>
          <w:bCs/>
          <w:sz w:val="24"/>
        </w:rPr>
        <w:t>空气源热泵系统</w:t>
      </w:r>
      <w:r w:rsidR="008D3976">
        <w:rPr>
          <w:rFonts w:hint="eastAsia"/>
          <w:b/>
          <w:bCs/>
          <w:sz w:val="24"/>
        </w:rPr>
        <w:t xml:space="preserve"> </w:t>
      </w:r>
      <w:r w:rsidR="006D762E">
        <w:rPr>
          <w:rFonts w:hint="eastAsia"/>
          <w:b/>
          <w:bCs/>
          <w:sz w:val="24"/>
        </w:rPr>
        <w:t>A</w:t>
      </w:r>
      <w:r w:rsidR="008D3976">
        <w:rPr>
          <w:rFonts w:hint="eastAsia"/>
          <w:b/>
          <w:bCs/>
          <w:sz w:val="24"/>
        </w:rPr>
        <w:t>ir</w:t>
      </w:r>
      <w:r w:rsidR="008D3976">
        <w:rPr>
          <w:b/>
          <w:bCs/>
          <w:sz w:val="24"/>
        </w:rPr>
        <w:t xml:space="preserve"> </w:t>
      </w:r>
      <w:r w:rsidR="008D3976">
        <w:rPr>
          <w:rFonts w:hint="eastAsia"/>
          <w:b/>
          <w:bCs/>
          <w:sz w:val="24"/>
        </w:rPr>
        <w:t>source</w:t>
      </w:r>
      <w:r w:rsidR="008D3976">
        <w:rPr>
          <w:b/>
          <w:bCs/>
          <w:sz w:val="24"/>
        </w:rPr>
        <w:t xml:space="preserve"> </w:t>
      </w:r>
      <w:r w:rsidR="008D3976">
        <w:rPr>
          <w:rFonts w:hint="eastAsia"/>
          <w:b/>
          <w:bCs/>
          <w:sz w:val="24"/>
        </w:rPr>
        <w:t>heat</w:t>
      </w:r>
      <w:r w:rsidR="008D3976">
        <w:rPr>
          <w:b/>
          <w:bCs/>
          <w:sz w:val="24"/>
        </w:rPr>
        <w:t xml:space="preserve"> </w:t>
      </w:r>
      <w:r w:rsidR="008D3976">
        <w:rPr>
          <w:rFonts w:hint="eastAsia"/>
          <w:b/>
          <w:bCs/>
          <w:sz w:val="24"/>
        </w:rPr>
        <w:t>pump</w:t>
      </w:r>
      <w:r w:rsidR="008D3976">
        <w:rPr>
          <w:b/>
          <w:bCs/>
          <w:sz w:val="24"/>
        </w:rPr>
        <w:t xml:space="preserve"> </w:t>
      </w:r>
      <w:r w:rsidR="008D3976">
        <w:rPr>
          <w:rFonts w:hint="eastAsia"/>
          <w:b/>
          <w:bCs/>
          <w:sz w:val="24"/>
        </w:rPr>
        <w:t>systems</w:t>
      </w:r>
    </w:p>
    <w:p w14:paraId="36B604E9" w14:textId="2F707BCE" w:rsidR="00365B25" w:rsidRDefault="00365B25" w:rsidP="00C84375">
      <w:pPr>
        <w:spacing w:line="360" w:lineRule="auto"/>
        <w:ind w:firstLineChars="200" w:firstLine="480"/>
        <w:rPr>
          <w:sz w:val="24"/>
        </w:rPr>
      </w:pPr>
      <w:r>
        <w:rPr>
          <w:rFonts w:hint="eastAsia"/>
          <w:sz w:val="24"/>
        </w:rPr>
        <w:t>空气源热泵机组及与之相配套的</w:t>
      </w:r>
      <w:r w:rsidR="003837C6">
        <w:rPr>
          <w:rFonts w:hint="eastAsia"/>
          <w:sz w:val="24"/>
        </w:rPr>
        <w:t>辅助冷热源系统</w:t>
      </w:r>
      <w:r w:rsidR="00B65CFF">
        <w:rPr>
          <w:rFonts w:hint="eastAsia"/>
          <w:sz w:val="24"/>
        </w:rPr>
        <w:t>、</w:t>
      </w:r>
      <w:r w:rsidR="00595DBB">
        <w:rPr>
          <w:rFonts w:hint="eastAsia"/>
          <w:sz w:val="24"/>
        </w:rPr>
        <w:t>输配</w:t>
      </w:r>
      <w:r w:rsidR="00B65CFF">
        <w:rPr>
          <w:rFonts w:hint="eastAsia"/>
          <w:sz w:val="24"/>
        </w:rPr>
        <w:t>系统</w:t>
      </w:r>
      <w:r w:rsidR="00595DBB">
        <w:rPr>
          <w:rFonts w:hint="eastAsia"/>
          <w:sz w:val="24"/>
        </w:rPr>
        <w:t>、末端</w:t>
      </w:r>
      <w:r w:rsidR="00B97048">
        <w:rPr>
          <w:rFonts w:hint="eastAsia"/>
          <w:sz w:val="24"/>
        </w:rPr>
        <w:t>系统</w:t>
      </w:r>
      <w:r w:rsidR="00595DBB">
        <w:rPr>
          <w:rFonts w:hint="eastAsia"/>
          <w:sz w:val="24"/>
        </w:rPr>
        <w:t>和</w:t>
      </w:r>
      <w:r w:rsidR="00626F12">
        <w:rPr>
          <w:rFonts w:hint="eastAsia"/>
          <w:sz w:val="24"/>
        </w:rPr>
        <w:t>调控装置等</w:t>
      </w:r>
      <w:r>
        <w:rPr>
          <w:rFonts w:hint="eastAsia"/>
          <w:sz w:val="24"/>
        </w:rPr>
        <w:t>所组成的总体。</w:t>
      </w:r>
      <w:r w:rsidR="006D7A13">
        <w:rPr>
          <w:rFonts w:hint="eastAsia"/>
          <w:sz w:val="24"/>
        </w:rPr>
        <w:t>按使用侧介质不同分为空气源热泵冷热水系统</w:t>
      </w:r>
      <w:r w:rsidR="00384CAB">
        <w:rPr>
          <w:rFonts w:hint="eastAsia"/>
          <w:sz w:val="24"/>
        </w:rPr>
        <w:t>和空气源热泵冷热风系统。</w:t>
      </w:r>
    </w:p>
    <w:p w14:paraId="07BD59C3" w14:textId="62F7EA3D" w:rsidR="000F1935" w:rsidRPr="0016002A" w:rsidRDefault="000F1935" w:rsidP="0007412F">
      <w:pPr>
        <w:spacing w:line="360" w:lineRule="auto"/>
        <w:rPr>
          <w:b/>
          <w:bCs/>
          <w:sz w:val="24"/>
        </w:rPr>
      </w:pPr>
      <w:r w:rsidRPr="0016002A">
        <w:rPr>
          <w:rFonts w:hint="eastAsia"/>
          <w:b/>
          <w:bCs/>
          <w:sz w:val="24"/>
        </w:rPr>
        <w:t>2.0.</w:t>
      </w:r>
      <w:r w:rsidR="00DC2CB3">
        <w:rPr>
          <w:rFonts w:hint="eastAsia"/>
          <w:b/>
          <w:bCs/>
          <w:sz w:val="24"/>
        </w:rPr>
        <w:t>2</w:t>
      </w:r>
      <w:r w:rsidR="00212702" w:rsidRPr="0016002A">
        <w:rPr>
          <w:rFonts w:hint="eastAsia"/>
          <w:b/>
          <w:bCs/>
          <w:sz w:val="24"/>
        </w:rPr>
        <w:t xml:space="preserve"> </w:t>
      </w:r>
      <w:r w:rsidR="00866E4C" w:rsidRPr="0016002A">
        <w:rPr>
          <w:rFonts w:hint="eastAsia"/>
          <w:b/>
          <w:bCs/>
          <w:sz w:val="24"/>
        </w:rPr>
        <w:t>经济运行</w:t>
      </w:r>
      <w:r w:rsidR="008D3976">
        <w:rPr>
          <w:rFonts w:hint="eastAsia"/>
          <w:b/>
          <w:bCs/>
          <w:sz w:val="24"/>
        </w:rPr>
        <w:t xml:space="preserve"> </w:t>
      </w:r>
      <w:r w:rsidR="008D3976">
        <w:rPr>
          <w:b/>
          <w:bCs/>
          <w:sz w:val="24"/>
        </w:rPr>
        <w:t xml:space="preserve"> </w:t>
      </w:r>
      <w:r w:rsidR="006D762E">
        <w:rPr>
          <w:rFonts w:hint="eastAsia"/>
          <w:b/>
          <w:bCs/>
          <w:sz w:val="24"/>
        </w:rPr>
        <w:t>E</w:t>
      </w:r>
      <w:r w:rsidR="008D3976">
        <w:rPr>
          <w:rFonts w:hint="eastAsia"/>
          <w:b/>
          <w:bCs/>
          <w:sz w:val="24"/>
        </w:rPr>
        <w:t>conomical</w:t>
      </w:r>
      <w:r w:rsidR="008D3976">
        <w:rPr>
          <w:b/>
          <w:bCs/>
          <w:sz w:val="24"/>
        </w:rPr>
        <w:t xml:space="preserve"> </w:t>
      </w:r>
      <w:r w:rsidR="008D3976">
        <w:rPr>
          <w:rFonts w:hint="eastAsia"/>
          <w:b/>
          <w:bCs/>
          <w:sz w:val="24"/>
        </w:rPr>
        <w:t>operation</w:t>
      </w:r>
    </w:p>
    <w:p w14:paraId="06294092" w14:textId="71C3B581" w:rsidR="009A40B1" w:rsidRDefault="009A40B1" w:rsidP="00C84375">
      <w:pPr>
        <w:spacing w:line="360" w:lineRule="auto"/>
        <w:ind w:firstLineChars="200" w:firstLine="480"/>
        <w:rPr>
          <w:sz w:val="24"/>
        </w:rPr>
      </w:pPr>
      <w:r w:rsidRPr="009F2859">
        <w:rPr>
          <w:sz w:val="24"/>
        </w:rPr>
        <w:t>通过</w:t>
      </w:r>
      <w:r w:rsidR="00384CAB">
        <w:rPr>
          <w:rFonts w:hint="eastAsia"/>
          <w:sz w:val="24"/>
        </w:rPr>
        <w:t>科学</w:t>
      </w:r>
      <w:r w:rsidRPr="009F2859">
        <w:rPr>
          <w:sz w:val="24"/>
        </w:rPr>
        <w:t>管理、</w:t>
      </w:r>
      <w:r w:rsidR="00384CAB">
        <w:rPr>
          <w:rFonts w:hint="eastAsia"/>
          <w:sz w:val="24"/>
        </w:rPr>
        <w:t>技术进步，优化系统性能，施行合理运行模式，</w:t>
      </w:r>
      <w:r w:rsidR="008D3976">
        <w:rPr>
          <w:rFonts w:hint="eastAsia"/>
          <w:sz w:val="24"/>
        </w:rPr>
        <w:t>使系统处于高效、节能、经济的工作状态。</w:t>
      </w:r>
    </w:p>
    <w:p w14:paraId="7F43DBBE" w14:textId="238F869D" w:rsidR="00D31F42" w:rsidRPr="0016002A" w:rsidRDefault="00224412" w:rsidP="00D31F42">
      <w:pPr>
        <w:spacing w:line="360" w:lineRule="auto"/>
        <w:rPr>
          <w:b/>
          <w:bCs/>
          <w:sz w:val="24"/>
        </w:rPr>
      </w:pPr>
      <w:r w:rsidRPr="0016002A">
        <w:rPr>
          <w:rFonts w:hint="eastAsia"/>
          <w:b/>
          <w:bCs/>
          <w:sz w:val="24"/>
        </w:rPr>
        <w:t>2.0.</w:t>
      </w:r>
      <w:r w:rsidR="00B801C5">
        <w:rPr>
          <w:rFonts w:hint="eastAsia"/>
          <w:b/>
          <w:bCs/>
          <w:sz w:val="24"/>
        </w:rPr>
        <w:t>3</w:t>
      </w:r>
      <w:r w:rsidR="00B801C5">
        <w:rPr>
          <w:b/>
          <w:bCs/>
          <w:sz w:val="24"/>
        </w:rPr>
        <w:t xml:space="preserve"> </w:t>
      </w:r>
      <w:r w:rsidR="00D31F42" w:rsidRPr="0016002A">
        <w:rPr>
          <w:rFonts w:hint="eastAsia"/>
          <w:b/>
          <w:bCs/>
          <w:sz w:val="24"/>
        </w:rPr>
        <w:t>能效提升</w:t>
      </w:r>
      <w:r w:rsidR="00B801C5">
        <w:rPr>
          <w:rFonts w:hint="eastAsia"/>
          <w:b/>
          <w:bCs/>
          <w:sz w:val="24"/>
        </w:rPr>
        <w:t xml:space="preserve"> </w:t>
      </w:r>
      <w:r w:rsidR="006D762E">
        <w:rPr>
          <w:rFonts w:hint="eastAsia"/>
          <w:b/>
          <w:bCs/>
          <w:sz w:val="24"/>
        </w:rPr>
        <w:t>E</w:t>
      </w:r>
      <w:r w:rsidR="00B801C5">
        <w:rPr>
          <w:rFonts w:hint="eastAsia"/>
          <w:b/>
          <w:bCs/>
          <w:sz w:val="24"/>
        </w:rPr>
        <w:t>nergy</w:t>
      </w:r>
      <w:r w:rsidR="00B801C5">
        <w:rPr>
          <w:b/>
          <w:bCs/>
          <w:sz w:val="24"/>
        </w:rPr>
        <w:t xml:space="preserve"> </w:t>
      </w:r>
      <w:r w:rsidR="00B801C5">
        <w:rPr>
          <w:rFonts w:hint="eastAsia"/>
          <w:b/>
          <w:bCs/>
          <w:sz w:val="24"/>
        </w:rPr>
        <w:t>efficiency</w:t>
      </w:r>
      <w:r w:rsidR="00B801C5">
        <w:rPr>
          <w:b/>
          <w:bCs/>
          <w:sz w:val="24"/>
        </w:rPr>
        <w:t xml:space="preserve"> </w:t>
      </w:r>
      <w:r w:rsidR="009172CE" w:rsidRPr="009172CE">
        <w:rPr>
          <w:b/>
          <w:bCs/>
          <w:sz w:val="24"/>
        </w:rPr>
        <w:t>promotion</w:t>
      </w:r>
      <w:r w:rsidR="00B01676">
        <w:rPr>
          <w:b/>
          <w:bCs/>
          <w:sz w:val="24"/>
        </w:rPr>
        <w:t xml:space="preserve"> </w:t>
      </w:r>
    </w:p>
    <w:p w14:paraId="39BE961D" w14:textId="332FD564" w:rsidR="006D3A20" w:rsidRDefault="006D3A20" w:rsidP="00C84375">
      <w:pPr>
        <w:spacing w:line="360" w:lineRule="auto"/>
        <w:ind w:firstLineChars="200" w:firstLine="480"/>
        <w:rPr>
          <w:sz w:val="24"/>
        </w:rPr>
      </w:pPr>
      <w:r>
        <w:rPr>
          <w:rFonts w:hint="eastAsia"/>
          <w:sz w:val="24"/>
        </w:rPr>
        <w:t>通过</w:t>
      </w:r>
      <w:r w:rsidR="001006B8">
        <w:rPr>
          <w:rFonts w:hint="eastAsia"/>
          <w:sz w:val="24"/>
        </w:rPr>
        <w:t>系统工艺</w:t>
      </w:r>
      <w:r>
        <w:rPr>
          <w:rFonts w:hint="eastAsia"/>
          <w:sz w:val="24"/>
        </w:rPr>
        <w:t>、配套电气、监测控制等系统的节能改造和</w:t>
      </w:r>
      <w:r w:rsidRPr="00C84375">
        <w:rPr>
          <w:rFonts w:hint="eastAsia"/>
          <w:sz w:val="24"/>
        </w:rPr>
        <w:t>运行管理水平</w:t>
      </w:r>
      <w:r w:rsidR="003837C6">
        <w:rPr>
          <w:rFonts w:hint="eastAsia"/>
          <w:sz w:val="24"/>
        </w:rPr>
        <w:t>的提升</w:t>
      </w:r>
      <w:r w:rsidR="00B01676">
        <w:rPr>
          <w:rFonts w:hint="eastAsia"/>
          <w:sz w:val="24"/>
        </w:rPr>
        <w:t>，使</w:t>
      </w:r>
      <w:r w:rsidR="001006B8">
        <w:rPr>
          <w:rFonts w:hint="eastAsia"/>
          <w:sz w:val="24"/>
        </w:rPr>
        <w:t>系统的</w:t>
      </w:r>
      <w:r>
        <w:rPr>
          <w:rFonts w:hint="eastAsia"/>
          <w:sz w:val="24"/>
        </w:rPr>
        <w:t>能源利用效率</w:t>
      </w:r>
      <w:r w:rsidR="003837C6">
        <w:rPr>
          <w:rFonts w:hint="eastAsia"/>
          <w:sz w:val="24"/>
        </w:rPr>
        <w:t>得到提高，</w:t>
      </w:r>
      <w:r w:rsidRPr="003837C6">
        <w:rPr>
          <w:rFonts w:hint="eastAsia"/>
          <w:sz w:val="24"/>
        </w:rPr>
        <w:t>能源消耗量</w:t>
      </w:r>
      <w:r w:rsidR="003837C6">
        <w:rPr>
          <w:rFonts w:hint="eastAsia"/>
          <w:sz w:val="24"/>
        </w:rPr>
        <w:t>得到</w:t>
      </w:r>
      <w:r w:rsidR="003837C6" w:rsidRPr="003837C6">
        <w:rPr>
          <w:rFonts w:hint="eastAsia"/>
          <w:sz w:val="24"/>
        </w:rPr>
        <w:t>降低</w:t>
      </w:r>
      <w:r>
        <w:rPr>
          <w:rFonts w:hint="eastAsia"/>
          <w:sz w:val="24"/>
        </w:rPr>
        <w:t>。</w:t>
      </w:r>
    </w:p>
    <w:p w14:paraId="78D0D5FB" w14:textId="506657F5" w:rsidR="005940F9" w:rsidRDefault="005940F9" w:rsidP="005940F9">
      <w:pPr>
        <w:spacing w:line="360" w:lineRule="auto"/>
        <w:rPr>
          <w:sz w:val="24"/>
        </w:rPr>
      </w:pPr>
      <w:r w:rsidRPr="0016002A">
        <w:rPr>
          <w:rFonts w:hint="eastAsia"/>
          <w:b/>
          <w:bCs/>
          <w:sz w:val="24"/>
        </w:rPr>
        <w:t>2.0.</w:t>
      </w:r>
      <w:r>
        <w:rPr>
          <w:rFonts w:hint="eastAsia"/>
          <w:b/>
          <w:bCs/>
          <w:sz w:val="24"/>
        </w:rPr>
        <w:t>4</w:t>
      </w:r>
      <w:r>
        <w:rPr>
          <w:b/>
          <w:bCs/>
          <w:sz w:val="24"/>
        </w:rPr>
        <w:t xml:space="preserve"> </w:t>
      </w:r>
      <w:r>
        <w:rPr>
          <w:rFonts w:hint="eastAsia"/>
          <w:b/>
          <w:bCs/>
          <w:sz w:val="24"/>
        </w:rPr>
        <w:t>单位面积系统</w:t>
      </w:r>
      <w:r w:rsidRPr="001F7B7A">
        <w:rPr>
          <w:rFonts w:hint="eastAsia"/>
          <w:b/>
          <w:bCs/>
          <w:sz w:val="24"/>
        </w:rPr>
        <w:t>能耗</w:t>
      </w:r>
      <w:r>
        <w:rPr>
          <w:rFonts w:hint="eastAsia"/>
          <w:sz w:val="24"/>
        </w:rPr>
        <w:t xml:space="preserve"> </w:t>
      </w:r>
      <w:r>
        <w:rPr>
          <w:sz w:val="24"/>
        </w:rPr>
        <w:t xml:space="preserve"> </w:t>
      </w:r>
      <w:r w:rsidRPr="005940F9">
        <w:rPr>
          <w:rFonts w:hint="eastAsia"/>
          <w:b/>
          <w:bCs/>
          <w:sz w:val="24"/>
        </w:rPr>
        <w:t>E</w:t>
      </w:r>
      <w:r w:rsidRPr="001F7B7A">
        <w:rPr>
          <w:b/>
          <w:bCs/>
          <w:sz w:val="24"/>
        </w:rPr>
        <w:t xml:space="preserve">nergy consumption </w:t>
      </w:r>
      <w:r>
        <w:rPr>
          <w:rFonts w:hint="eastAsia"/>
          <w:b/>
          <w:bCs/>
          <w:sz w:val="24"/>
        </w:rPr>
        <w:t>under</w:t>
      </w:r>
      <w:r>
        <w:rPr>
          <w:b/>
          <w:bCs/>
          <w:sz w:val="24"/>
        </w:rPr>
        <w:t xml:space="preserve"> </w:t>
      </w:r>
      <w:r w:rsidRPr="008B6053">
        <w:rPr>
          <w:b/>
          <w:bCs/>
          <w:sz w:val="24"/>
        </w:rPr>
        <w:t xml:space="preserve">unit </w:t>
      </w:r>
      <w:r>
        <w:rPr>
          <w:rFonts w:hint="eastAsia"/>
          <w:b/>
          <w:bCs/>
          <w:sz w:val="24"/>
        </w:rPr>
        <w:t>area</w:t>
      </w:r>
      <w:r>
        <w:rPr>
          <w:rFonts w:hint="eastAsia"/>
          <w:b/>
          <w:bCs/>
          <w:sz w:val="24"/>
        </w:rPr>
        <w:t>；</w:t>
      </w:r>
      <w:r>
        <w:rPr>
          <w:rFonts w:hint="eastAsia"/>
          <w:b/>
          <w:bCs/>
          <w:sz w:val="24"/>
        </w:rPr>
        <w:t>EC</w:t>
      </w:r>
      <w:r>
        <w:rPr>
          <w:b/>
          <w:bCs/>
          <w:sz w:val="24"/>
        </w:rPr>
        <w:t>A</w:t>
      </w:r>
    </w:p>
    <w:p w14:paraId="7EADE92D" w14:textId="2E81CE48" w:rsidR="005940F9" w:rsidRDefault="005940F9" w:rsidP="005940F9">
      <w:pPr>
        <w:spacing w:line="360" w:lineRule="auto"/>
        <w:ind w:firstLineChars="200" w:firstLine="480"/>
        <w:rPr>
          <w:sz w:val="24"/>
        </w:rPr>
      </w:pPr>
      <w:r w:rsidRPr="000A109F">
        <w:rPr>
          <w:rFonts w:hint="eastAsia"/>
          <w:sz w:val="24"/>
        </w:rPr>
        <w:t>系统总</w:t>
      </w:r>
      <w:r>
        <w:rPr>
          <w:rFonts w:hint="eastAsia"/>
          <w:sz w:val="24"/>
        </w:rPr>
        <w:t>能耗</w:t>
      </w:r>
      <w:r w:rsidR="0019358A">
        <w:rPr>
          <w:rFonts w:hint="eastAsia"/>
          <w:sz w:val="24"/>
        </w:rPr>
        <w:t>与供暖</w:t>
      </w:r>
      <w:r w:rsidR="004E0507">
        <w:rPr>
          <w:rFonts w:hint="eastAsia"/>
          <w:sz w:val="24"/>
        </w:rPr>
        <w:t>/</w:t>
      </w:r>
      <w:r w:rsidR="0019358A">
        <w:rPr>
          <w:rFonts w:hint="eastAsia"/>
          <w:sz w:val="24"/>
        </w:rPr>
        <w:t>空调面积之比</w:t>
      </w:r>
      <w:r>
        <w:rPr>
          <w:rFonts w:hint="eastAsia"/>
          <w:sz w:val="24"/>
        </w:rPr>
        <w:t>，单位为</w:t>
      </w:r>
      <w:r>
        <w:rPr>
          <w:rFonts w:hint="eastAsia"/>
          <w:sz w:val="24"/>
        </w:rPr>
        <w:t>kWh/m</w:t>
      </w:r>
      <w:r w:rsidRPr="002E175B">
        <w:rPr>
          <w:sz w:val="24"/>
          <w:vertAlign w:val="superscript"/>
        </w:rPr>
        <w:t>2</w:t>
      </w:r>
      <w:r>
        <w:rPr>
          <w:rFonts w:hint="eastAsia"/>
          <w:sz w:val="24"/>
        </w:rPr>
        <w:t>；</w:t>
      </w:r>
    </w:p>
    <w:p w14:paraId="433E350C" w14:textId="2BFC9874" w:rsidR="00D33D73" w:rsidRDefault="00D33D73" w:rsidP="00D33D73">
      <w:pPr>
        <w:spacing w:line="360" w:lineRule="auto"/>
        <w:rPr>
          <w:sz w:val="24"/>
        </w:rPr>
      </w:pPr>
      <w:r w:rsidRPr="0016002A">
        <w:rPr>
          <w:rFonts w:hint="eastAsia"/>
          <w:b/>
          <w:bCs/>
          <w:sz w:val="24"/>
        </w:rPr>
        <w:t>2.0.</w:t>
      </w:r>
      <w:r w:rsidR="004E0507">
        <w:rPr>
          <w:rFonts w:hint="eastAsia"/>
          <w:b/>
          <w:bCs/>
          <w:sz w:val="24"/>
        </w:rPr>
        <w:t>5</w:t>
      </w:r>
      <w:r>
        <w:rPr>
          <w:b/>
          <w:bCs/>
          <w:sz w:val="24"/>
        </w:rPr>
        <w:t xml:space="preserve"> </w:t>
      </w:r>
      <w:r>
        <w:rPr>
          <w:rFonts w:hint="eastAsia"/>
          <w:b/>
          <w:bCs/>
          <w:sz w:val="24"/>
        </w:rPr>
        <w:t>单位面积系统</w:t>
      </w:r>
      <w:r w:rsidRPr="001F7B7A">
        <w:rPr>
          <w:rFonts w:hint="eastAsia"/>
          <w:b/>
          <w:bCs/>
          <w:sz w:val="24"/>
        </w:rPr>
        <w:t>能耗</w:t>
      </w:r>
      <w:r>
        <w:rPr>
          <w:rFonts w:hint="eastAsia"/>
          <w:b/>
          <w:bCs/>
          <w:sz w:val="24"/>
        </w:rPr>
        <w:t>费用</w:t>
      </w:r>
      <w:r>
        <w:rPr>
          <w:rFonts w:hint="eastAsia"/>
          <w:sz w:val="24"/>
        </w:rPr>
        <w:t xml:space="preserve"> </w:t>
      </w:r>
      <w:r>
        <w:rPr>
          <w:sz w:val="24"/>
        </w:rPr>
        <w:t xml:space="preserve"> </w:t>
      </w:r>
      <w:r w:rsidR="005940F9">
        <w:rPr>
          <w:b/>
          <w:bCs/>
          <w:sz w:val="24"/>
        </w:rPr>
        <w:t>E</w:t>
      </w:r>
      <w:r w:rsidRPr="001F7B7A">
        <w:rPr>
          <w:b/>
          <w:bCs/>
          <w:sz w:val="24"/>
        </w:rPr>
        <w:t xml:space="preserve">nergy consumption </w:t>
      </w:r>
      <w:r w:rsidR="005940F9">
        <w:rPr>
          <w:b/>
          <w:bCs/>
          <w:sz w:val="24"/>
        </w:rPr>
        <w:t xml:space="preserve">cost </w:t>
      </w:r>
      <w:r>
        <w:rPr>
          <w:rFonts w:hint="eastAsia"/>
          <w:b/>
          <w:bCs/>
          <w:sz w:val="24"/>
        </w:rPr>
        <w:t>under</w:t>
      </w:r>
      <w:r>
        <w:rPr>
          <w:b/>
          <w:bCs/>
          <w:sz w:val="24"/>
        </w:rPr>
        <w:t xml:space="preserve"> </w:t>
      </w:r>
      <w:r w:rsidRPr="008B6053">
        <w:rPr>
          <w:b/>
          <w:bCs/>
          <w:sz w:val="24"/>
        </w:rPr>
        <w:t xml:space="preserve">unit </w:t>
      </w:r>
      <w:r>
        <w:rPr>
          <w:rFonts w:hint="eastAsia"/>
          <w:b/>
          <w:bCs/>
          <w:sz w:val="24"/>
        </w:rPr>
        <w:t>area</w:t>
      </w:r>
      <w:r>
        <w:rPr>
          <w:rFonts w:hint="eastAsia"/>
          <w:b/>
          <w:bCs/>
          <w:sz w:val="24"/>
        </w:rPr>
        <w:t>；</w:t>
      </w:r>
      <w:r w:rsidR="00852BD5">
        <w:rPr>
          <w:rFonts w:hint="eastAsia"/>
          <w:b/>
          <w:bCs/>
          <w:sz w:val="24"/>
        </w:rPr>
        <w:t>EC</w:t>
      </w:r>
      <w:r>
        <w:rPr>
          <w:rFonts w:hint="eastAsia"/>
          <w:b/>
          <w:bCs/>
          <w:sz w:val="24"/>
        </w:rPr>
        <w:t>C</w:t>
      </w:r>
      <w:r>
        <w:rPr>
          <w:b/>
          <w:bCs/>
          <w:sz w:val="24"/>
        </w:rPr>
        <w:t>A</w:t>
      </w:r>
    </w:p>
    <w:p w14:paraId="4485DDD5" w14:textId="5AC87FE6" w:rsidR="00D33D73" w:rsidRDefault="00D33D73" w:rsidP="00D33D73">
      <w:pPr>
        <w:spacing w:line="360" w:lineRule="auto"/>
        <w:ind w:firstLineChars="200" w:firstLine="480"/>
        <w:rPr>
          <w:sz w:val="24"/>
        </w:rPr>
      </w:pPr>
      <w:r w:rsidRPr="000A109F">
        <w:rPr>
          <w:rFonts w:hint="eastAsia"/>
          <w:sz w:val="24"/>
        </w:rPr>
        <w:t>系统总</w:t>
      </w:r>
      <w:r>
        <w:rPr>
          <w:rFonts w:hint="eastAsia"/>
          <w:sz w:val="24"/>
        </w:rPr>
        <w:t>能耗按能源价格折算的总费用</w:t>
      </w:r>
      <w:r w:rsidR="0019358A">
        <w:rPr>
          <w:rFonts w:hint="eastAsia"/>
          <w:sz w:val="24"/>
        </w:rPr>
        <w:t>与供暖</w:t>
      </w:r>
      <w:r w:rsidR="004E0507">
        <w:rPr>
          <w:rFonts w:hint="eastAsia"/>
          <w:sz w:val="24"/>
        </w:rPr>
        <w:t>/</w:t>
      </w:r>
      <w:r w:rsidR="0019358A">
        <w:rPr>
          <w:rFonts w:hint="eastAsia"/>
          <w:sz w:val="24"/>
        </w:rPr>
        <w:t>空调面积之比</w:t>
      </w:r>
      <w:r>
        <w:rPr>
          <w:rFonts w:hint="eastAsia"/>
          <w:sz w:val="24"/>
        </w:rPr>
        <w:t>，单位为元</w:t>
      </w:r>
      <w:r>
        <w:rPr>
          <w:rFonts w:hint="eastAsia"/>
          <w:sz w:val="24"/>
        </w:rPr>
        <w:t>/m</w:t>
      </w:r>
      <w:r w:rsidRPr="002E175B">
        <w:rPr>
          <w:sz w:val="24"/>
          <w:vertAlign w:val="superscript"/>
        </w:rPr>
        <w:t>2</w:t>
      </w:r>
      <w:r>
        <w:rPr>
          <w:rFonts w:hint="eastAsia"/>
          <w:sz w:val="24"/>
        </w:rPr>
        <w:t>；</w:t>
      </w:r>
    </w:p>
    <w:p w14:paraId="71E8EA54" w14:textId="15B5CD44" w:rsidR="00E77886" w:rsidRPr="00C84375" w:rsidRDefault="00E77886" w:rsidP="00E77886">
      <w:pPr>
        <w:spacing w:line="360" w:lineRule="auto"/>
        <w:rPr>
          <w:b/>
          <w:bCs/>
          <w:sz w:val="24"/>
        </w:rPr>
      </w:pPr>
      <w:r w:rsidRPr="00C84375">
        <w:rPr>
          <w:b/>
          <w:bCs/>
          <w:sz w:val="24"/>
        </w:rPr>
        <w:t>2.0.</w:t>
      </w:r>
      <w:r w:rsidR="004E0507">
        <w:rPr>
          <w:rFonts w:hint="eastAsia"/>
          <w:b/>
          <w:bCs/>
          <w:sz w:val="24"/>
        </w:rPr>
        <w:t>6</w:t>
      </w:r>
      <w:r w:rsidR="00D33D73">
        <w:rPr>
          <w:b/>
          <w:bCs/>
          <w:sz w:val="24"/>
        </w:rPr>
        <w:t xml:space="preserve"> </w:t>
      </w:r>
      <w:bookmarkStart w:id="13" w:name="_Hlk111552910"/>
      <w:r>
        <w:rPr>
          <w:rFonts w:hint="eastAsia"/>
          <w:b/>
          <w:bCs/>
          <w:sz w:val="24"/>
        </w:rPr>
        <w:t>单位面积</w:t>
      </w:r>
      <w:proofErr w:type="gramStart"/>
      <w:r w:rsidR="0019358A">
        <w:rPr>
          <w:rFonts w:hint="eastAsia"/>
          <w:b/>
          <w:bCs/>
          <w:sz w:val="24"/>
        </w:rPr>
        <w:t>系统耗</w:t>
      </w:r>
      <w:r w:rsidR="004E0507">
        <w:rPr>
          <w:rFonts w:hint="eastAsia"/>
          <w:b/>
          <w:bCs/>
          <w:sz w:val="24"/>
        </w:rPr>
        <w:t>热</w:t>
      </w:r>
      <w:proofErr w:type="gramEnd"/>
      <w:r w:rsidR="004E0507">
        <w:rPr>
          <w:rFonts w:hint="eastAsia"/>
          <w:b/>
          <w:bCs/>
          <w:sz w:val="24"/>
        </w:rPr>
        <w:t>/</w:t>
      </w:r>
      <w:r w:rsidR="004E0507">
        <w:rPr>
          <w:rFonts w:hint="eastAsia"/>
          <w:b/>
          <w:bCs/>
          <w:sz w:val="24"/>
        </w:rPr>
        <w:t>冷</w:t>
      </w:r>
      <w:r w:rsidRPr="00C84375">
        <w:rPr>
          <w:rFonts w:hint="eastAsia"/>
          <w:b/>
          <w:bCs/>
          <w:sz w:val="24"/>
        </w:rPr>
        <w:t>量</w:t>
      </w:r>
      <w:bookmarkEnd w:id="13"/>
      <w:r w:rsidRPr="00C84375">
        <w:rPr>
          <w:b/>
          <w:bCs/>
          <w:sz w:val="24"/>
        </w:rPr>
        <w:t xml:space="preserve">  </w:t>
      </w:r>
      <w:r w:rsidR="004E0507">
        <w:rPr>
          <w:b/>
          <w:bCs/>
          <w:sz w:val="24"/>
        </w:rPr>
        <w:t>Heat/</w:t>
      </w:r>
      <w:r w:rsidR="0019358A">
        <w:rPr>
          <w:rFonts w:hint="eastAsia"/>
          <w:b/>
          <w:bCs/>
          <w:sz w:val="24"/>
        </w:rPr>
        <w:t>Cold</w:t>
      </w:r>
      <w:r w:rsidR="004E0507">
        <w:rPr>
          <w:b/>
          <w:bCs/>
          <w:sz w:val="24"/>
        </w:rPr>
        <w:t xml:space="preserve"> </w:t>
      </w:r>
      <w:r w:rsidR="0019358A" w:rsidRPr="001F7B7A">
        <w:rPr>
          <w:b/>
          <w:bCs/>
          <w:sz w:val="24"/>
        </w:rPr>
        <w:t>consumption</w:t>
      </w:r>
      <w:r w:rsidRPr="00C84375">
        <w:rPr>
          <w:b/>
          <w:bCs/>
          <w:sz w:val="24"/>
        </w:rPr>
        <w:t xml:space="preserve"> </w:t>
      </w:r>
      <w:r>
        <w:rPr>
          <w:rFonts w:hint="eastAsia"/>
          <w:b/>
          <w:bCs/>
          <w:sz w:val="24"/>
        </w:rPr>
        <w:t>under</w:t>
      </w:r>
      <w:r>
        <w:rPr>
          <w:b/>
          <w:bCs/>
          <w:sz w:val="24"/>
        </w:rPr>
        <w:t xml:space="preserve"> </w:t>
      </w:r>
      <w:r w:rsidRPr="008B6053">
        <w:rPr>
          <w:b/>
          <w:bCs/>
          <w:sz w:val="24"/>
        </w:rPr>
        <w:t xml:space="preserve">unit </w:t>
      </w:r>
      <w:r>
        <w:rPr>
          <w:rFonts w:hint="eastAsia"/>
          <w:b/>
          <w:bCs/>
          <w:sz w:val="24"/>
        </w:rPr>
        <w:t>area</w:t>
      </w:r>
      <w:r w:rsidRPr="00C84375" w:rsidDel="00DC38AA">
        <w:rPr>
          <w:b/>
          <w:bCs/>
          <w:sz w:val="24"/>
        </w:rPr>
        <w:t xml:space="preserve"> </w:t>
      </w:r>
      <w:r w:rsidRPr="00C84375">
        <w:rPr>
          <w:rFonts w:hint="eastAsia"/>
          <w:b/>
          <w:bCs/>
          <w:sz w:val="24"/>
        </w:rPr>
        <w:t>；</w:t>
      </w:r>
      <w:r w:rsidR="0019358A" w:rsidRPr="00C84375">
        <w:rPr>
          <w:b/>
          <w:bCs/>
          <w:sz w:val="24"/>
        </w:rPr>
        <w:t xml:space="preserve"> </w:t>
      </w:r>
      <w:r w:rsidR="004E0507">
        <w:rPr>
          <w:b/>
          <w:bCs/>
          <w:sz w:val="24"/>
        </w:rPr>
        <w:t>HCA</w:t>
      </w:r>
      <w:r w:rsidR="004E0507" w:rsidRPr="00C84375">
        <w:rPr>
          <w:b/>
          <w:bCs/>
          <w:sz w:val="24"/>
        </w:rPr>
        <w:t xml:space="preserve"> </w:t>
      </w:r>
      <w:r w:rsidR="004E0507">
        <w:rPr>
          <w:rFonts w:hint="eastAsia"/>
          <w:b/>
          <w:bCs/>
          <w:sz w:val="24"/>
        </w:rPr>
        <w:t>/</w:t>
      </w:r>
      <w:r w:rsidRPr="00C84375">
        <w:rPr>
          <w:b/>
          <w:bCs/>
          <w:sz w:val="24"/>
        </w:rPr>
        <w:t>C</w:t>
      </w:r>
      <w:r w:rsidR="004E0507">
        <w:rPr>
          <w:b/>
          <w:bCs/>
          <w:sz w:val="24"/>
        </w:rPr>
        <w:t>C</w:t>
      </w:r>
      <w:r>
        <w:rPr>
          <w:b/>
          <w:bCs/>
          <w:sz w:val="24"/>
        </w:rPr>
        <w:t>A</w:t>
      </w:r>
    </w:p>
    <w:p w14:paraId="09C42303" w14:textId="58CF9189" w:rsidR="00E77886" w:rsidRPr="00E77886" w:rsidRDefault="00E77886" w:rsidP="00C84375">
      <w:pPr>
        <w:spacing w:line="360" w:lineRule="auto"/>
        <w:ind w:firstLineChars="200" w:firstLine="480"/>
        <w:rPr>
          <w:sz w:val="24"/>
        </w:rPr>
      </w:pPr>
      <w:r w:rsidRPr="00C84375">
        <w:rPr>
          <w:rFonts w:hint="eastAsia"/>
          <w:sz w:val="24"/>
        </w:rPr>
        <w:t>系统</w:t>
      </w:r>
      <w:r w:rsidR="0019358A">
        <w:rPr>
          <w:rFonts w:hint="eastAsia"/>
          <w:sz w:val="24"/>
        </w:rPr>
        <w:t>制备</w:t>
      </w:r>
      <w:r w:rsidRPr="00C84375">
        <w:rPr>
          <w:rFonts w:hint="eastAsia"/>
          <w:sz w:val="24"/>
        </w:rPr>
        <w:t>的总</w:t>
      </w:r>
      <w:r w:rsidR="004E0507">
        <w:rPr>
          <w:rFonts w:hint="eastAsia"/>
          <w:sz w:val="24"/>
        </w:rPr>
        <w:t>热</w:t>
      </w:r>
      <w:r>
        <w:rPr>
          <w:rFonts w:hint="eastAsia"/>
          <w:sz w:val="24"/>
        </w:rPr>
        <w:t>/</w:t>
      </w:r>
      <w:r w:rsidR="004E0507">
        <w:rPr>
          <w:rFonts w:hint="eastAsia"/>
          <w:sz w:val="24"/>
        </w:rPr>
        <w:t>冷</w:t>
      </w:r>
      <w:r w:rsidRPr="00C84375">
        <w:rPr>
          <w:rFonts w:hint="eastAsia"/>
          <w:sz w:val="24"/>
        </w:rPr>
        <w:t>量</w:t>
      </w:r>
      <w:r w:rsidR="0019358A">
        <w:rPr>
          <w:rFonts w:hint="eastAsia"/>
          <w:sz w:val="24"/>
        </w:rPr>
        <w:t>与</w:t>
      </w:r>
      <w:r w:rsidR="004E0507">
        <w:rPr>
          <w:rFonts w:hint="eastAsia"/>
          <w:sz w:val="24"/>
        </w:rPr>
        <w:t>供暖</w:t>
      </w:r>
      <w:r w:rsidR="004E0507">
        <w:rPr>
          <w:rFonts w:hint="eastAsia"/>
          <w:sz w:val="24"/>
        </w:rPr>
        <w:t>/</w:t>
      </w:r>
      <w:r w:rsidR="004E0507">
        <w:rPr>
          <w:rFonts w:hint="eastAsia"/>
          <w:sz w:val="24"/>
        </w:rPr>
        <w:t>空调</w:t>
      </w:r>
      <w:r w:rsidR="0019358A">
        <w:rPr>
          <w:rFonts w:hint="eastAsia"/>
          <w:sz w:val="24"/>
        </w:rPr>
        <w:t>面积之比，</w:t>
      </w:r>
      <w:r w:rsidRPr="00C84375">
        <w:rPr>
          <w:rFonts w:hint="eastAsia"/>
          <w:sz w:val="24"/>
        </w:rPr>
        <w:t>单位为</w:t>
      </w:r>
      <w:r w:rsidRPr="00C84375">
        <w:rPr>
          <w:sz w:val="24"/>
        </w:rPr>
        <w:t>kWh/</w:t>
      </w:r>
      <w:r w:rsidRPr="00443047">
        <w:rPr>
          <w:rFonts w:hint="eastAsia"/>
          <w:sz w:val="24"/>
        </w:rPr>
        <w:t xml:space="preserve"> </w:t>
      </w:r>
      <w:r>
        <w:rPr>
          <w:rFonts w:hint="eastAsia"/>
          <w:sz w:val="24"/>
        </w:rPr>
        <w:t>m</w:t>
      </w:r>
      <w:r w:rsidRPr="00DE527D">
        <w:rPr>
          <w:sz w:val="24"/>
          <w:vertAlign w:val="superscript"/>
        </w:rPr>
        <w:t>2</w:t>
      </w:r>
      <w:r w:rsidRPr="00C84375">
        <w:rPr>
          <w:rFonts w:hint="eastAsia"/>
          <w:sz w:val="24"/>
        </w:rPr>
        <w:t>；</w:t>
      </w:r>
    </w:p>
    <w:p w14:paraId="276E9E78" w14:textId="689ACCFA" w:rsidR="004E0507" w:rsidRDefault="004E0507" w:rsidP="004E0507">
      <w:pPr>
        <w:spacing w:line="360" w:lineRule="auto"/>
        <w:rPr>
          <w:b/>
          <w:bCs/>
          <w:sz w:val="24"/>
        </w:rPr>
      </w:pPr>
      <w:r w:rsidRPr="0016002A">
        <w:rPr>
          <w:rFonts w:hint="eastAsia"/>
          <w:b/>
          <w:bCs/>
          <w:sz w:val="24"/>
        </w:rPr>
        <w:t>2.0.</w:t>
      </w:r>
      <w:r w:rsidR="00D5509F">
        <w:rPr>
          <w:rFonts w:hint="eastAsia"/>
          <w:b/>
          <w:bCs/>
          <w:sz w:val="24"/>
        </w:rPr>
        <w:t>7</w:t>
      </w:r>
      <w:r>
        <w:rPr>
          <w:b/>
          <w:bCs/>
          <w:sz w:val="24"/>
        </w:rPr>
        <w:t xml:space="preserve"> </w:t>
      </w:r>
      <w:r w:rsidRPr="001F7B7A">
        <w:rPr>
          <w:rFonts w:hint="eastAsia"/>
          <w:b/>
          <w:bCs/>
          <w:sz w:val="24"/>
        </w:rPr>
        <w:t>系统</w:t>
      </w:r>
      <w:r>
        <w:rPr>
          <w:rFonts w:hint="eastAsia"/>
          <w:b/>
          <w:bCs/>
          <w:sz w:val="24"/>
        </w:rPr>
        <w:t>费效比</w:t>
      </w:r>
      <w:r w:rsidR="00442563">
        <w:rPr>
          <w:rFonts w:hint="eastAsia"/>
          <w:b/>
          <w:bCs/>
          <w:sz w:val="24"/>
        </w:rPr>
        <w:t xml:space="preserve"> </w:t>
      </w:r>
      <w:r>
        <w:rPr>
          <w:rFonts w:hint="eastAsia"/>
          <w:b/>
          <w:bCs/>
          <w:sz w:val="24"/>
        </w:rPr>
        <w:t xml:space="preserve"> </w:t>
      </w:r>
      <w:r w:rsidR="00442563">
        <w:rPr>
          <w:rFonts w:hint="eastAsia"/>
          <w:b/>
          <w:bCs/>
          <w:sz w:val="24"/>
        </w:rPr>
        <w:t>System</w:t>
      </w:r>
      <w:r w:rsidR="00442563">
        <w:rPr>
          <w:b/>
          <w:bCs/>
          <w:sz w:val="24"/>
        </w:rPr>
        <w:t xml:space="preserve"> </w:t>
      </w:r>
      <w:r w:rsidR="00442563">
        <w:rPr>
          <w:rFonts w:hint="eastAsia"/>
          <w:b/>
          <w:bCs/>
          <w:sz w:val="24"/>
        </w:rPr>
        <w:t>c</w:t>
      </w:r>
      <w:r w:rsidR="00442563" w:rsidRPr="00442563">
        <w:rPr>
          <w:b/>
          <w:bCs/>
          <w:sz w:val="24"/>
        </w:rPr>
        <w:t>ost-effectiveness ratio</w:t>
      </w:r>
      <w:r>
        <w:rPr>
          <w:b/>
          <w:bCs/>
          <w:sz w:val="24"/>
        </w:rPr>
        <w:t xml:space="preserve">; </w:t>
      </w:r>
      <w:r w:rsidR="00442563">
        <w:rPr>
          <w:rFonts w:hint="eastAsia"/>
          <w:b/>
          <w:bCs/>
          <w:sz w:val="24"/>
        </w:rPr>
        <w:t>CERs</w:t>
      </w:r>
    </w:p>
    <w:p w14:paraId="59C2210F" w14:textId="37A53A44" w:rsidR="004E0507" w:rsidRPr="00946DE8" w:rsidRDefault="004E0507" w:rsidP="004E0507">
      <w:pPr>
        <w:spacing w:line="360" w:lineRule="auto"/>
        <w:ind w:firstLineChars="200" w:firstLine="480"/>
        <w:rPr>
          <w:sz w:val="24"/>
        </w:rPr>
      </w:pPr>
      <w:r w:rsidRPr="00442563">
        <w:rPr>
          <w:rFonts w:hint="eastAsia"/>
          <w:sz w:val="24"/>
        </w:rPr>
        <w:t>系统</w:t>
      </w:r>
      <w:r w:rsidR="00D5509F">
        <w:rPr>
          <w:rFonts w:hint="eastAsia"/>
          <w:sz w:val="24"/>
        </w:rPr>
        <w:t>总</w:t>
      </w:r>
      <w:r w:rsidRPr="00442563">
        <w:rPr>
          <w:rFonts w:hint="eastAsia"/>
          <w:sz w:val="24"/>
        </w:rPr>
        <w:t>能耗费用</w:t>
      </w:r>
      <w:r>
        <w:rPr>
          <w:rFonts w:hint="eastAsia"/>
          <w:sz w:val="24"/>
        </w:rPr>
        <w:t>与</w:t>
      </w:r>
      <w:r w:rsidR="00442563" w:rsidRPr="00442563">
        <w:rPr>
          <w:rFonts w:hint="eastAsia"/>
          <w:sz w:val="24"/>
        </w:rPr>
        <w:t>系统</w:t>
      </w:r>
      <w:r w:rsidR="00D5509F">
        <w:rPr>
          <w:rFonts w:hint="eastAsia"/>
          <w:sz w:val="24"/>
        </w:rPr>
        <w:t>制备的总</w:t>
      </w:r>
      <w:r w:rsidR="00442563" w:rsidRPr="00442563">
        <w:rPr>
          <w:rFonts w:hint="eastAsia"/>
          <w:sz w:val="24"/>
        </w:rPr>
        <w:t>热</w:t>
      </w:r>
      <w:r w:rsidR="00442563" w:rsidRPr="00442563">
        <w:rPr>
          <w:rFonts w:hint="eastAsia"/>
          <w:sz w:val="24"/>
        </w:rPr>
        <w:t>/</w:t>
      </w:r>
      <w:r w:rsidR="00442563" w:rsidRPr="00442563">
        <w:rPr>
          <w:rFonts w:hint="eastAsia"/>
          <w:sz w:val="24"/>
        </w:rPr>
        <w:t>冷量</w:t>
      </w:r>
      <w:r>
        <w:rPr>
          <w:rFonts w:hint="eastAsia"/>
          <w:sz w:val="24"/>
        </w:rPr>
        <w:t>的比值，单位为</w:t>
      </w:r>
      <w:r w:rsidR="00442563">
        <w:rPr>
          <w:rFonts w:hint="eastAsia"/>
          <w:sz w:val="24"/>
        </w:rPr>
        <w:t>元</w:t>
      </w:r>
      <w:r>
        <w:rPr>
          <w:rFonts w:hint="eastAsia"/>
          <w:sz w:val="24"/>
        </w:rPr>
        <w:t>/kWh</w:t>
      </w:r>
      <w:r>
        <w:rPr>
          <w:rFonts w:hint="eastAsia"/>
          <w:sz w:val="24"/>
        </w:rPr>
        <w:t>；</w:t>
      </w:r>
    </w:p>
    <w:p w14:paraId="7D26F7AF" w14:textId="2B6F1D87" w:rsidR="00FE690C" w:rsidRPr="00C84375" w:rsidRDefault="00FE690C" w:rsidP="005E3E3B">
      <w:pPr>
        <w:spacing w:line="360" w:lineRule="auto"/>
        <w:rPr>
          <w:b/>
          <w:bCs/>
          <w:sz w:val="24"/>
        </w:rPr>
      </w:pPr>
      <w:r w:rsidRPr="0016002A">
        <w:rPr>
          <w:rFonts w:hint="eastAsia"/>
          <w:b/>
          <w:bCs/>
          <w:sz w:val="24"/>
        </w:rPr>
        <w:t>2.0.</w:t>
      </w:r>
      <w:r w:rsidR="00D5509F">
        <w:rPr>
          <w:rFonts w:hint="eastAsia"/>
          <w:b/>
          <w:bCs/>
          <w:sz w:val="24"/>
        </w:rPr>
        <w:t>8</w:t>
      </w:r>
      <w:r>
        <w:rPr>
          <w:b/>
          <w:bCs/>
          <w:sz w:val="24"/>
        </w:rPr>
        <w:t xml:space="preserve"> </w:t>
      </w:r>
      <w:r w:rsidRPr="00C84375">
        <w:rPr>
          <w:rFonts w:hint="eastAsia"/>
          <w:b/>
          <w:bCs/>
          <w:sz w:val="24"/>
        </w:rPr>
        <w:t>系统能效比</w:t>
      </w:r>
      <w:r w:rsidR="00BF2ADA">
        <w:rPr>
          <w:rFonts w:hint="eastAsia"/>
          <w:b/>
          <w:bCs/>
          <w:sz w:val="24"/>
        </w:rPr>
        <w:t xml:space="preserve"> </w:t>
      </w:r>
      <w:r w:rsidR="00BF2ADA">
        <w:rPr>
          <w:b/>
          <w:bCs/>
          <w:sz w:val="24"/>
        </w:rPr>
        <w:t xml:space="preserve"> </w:t>
      </w:r>
      <w:r w:rsidR="00442563">
        <w:rPr>
          <w:rFonts w:hint="eastAsia"/>
          <w:b/>
          <w:bCs/>
          <w:sz w:val="24"/>
        </w:rPr>
        <w:t>System</w:t>
      </w:r>
      <w:r w:rsidR="00442563">
        <w:rPr>
          <w:b/>
          <w:bCs/>
          <w:sz w:val="24"/>
        </w:rPr>
        <w:t xml:space="preserve"> </w:t>
      </w:r>
      <w:r w:rsidR="00442563">
        <w:rPr>
          <w:rFonts w:hint="eastAsia"/>
          <w:b/>
          <w:bCs/>
          <w:sz w:val="24"/>
        </w:rPr>
        <w:t>e</w:t>
      </w:r>
      <w:r>
        <w:rPr>
          <w:rFonts w:hint="eastAsia"/>
          <w:b/>
          <w:bCs/>
          <w:sz w:val="24"/>
        </w:rPr>
        <w:t>nergy</w:t>
      </w:r>
      <w:r>
        <w:rPr>
          <w:b/>
          <w:bCs/>
          <w:sz w:val="24"/>
        </w:rPr>
        <w:t xml:space="preserve"> </w:t>
      </w:r>
      <w:r>
        <w:rPr>
          <w:rFonts w:hint="eastAsia"/>
          <w:b/>
          <w:bCs/>
          <w:sz w:val="24"/>
        </w:rPr>
        <w:t>efficiency</w:t>
      </w:r>
      <w:r>
        <w:rPr>
          <w:b/>
          <w:bCs/>
          <w:sz w:val="24"/>
        </w:rPr>
        <w:t xml:space="preserve"> </w:t>
      </w:r>
      <w:r>
        <w:rPr>
          <w:rFonts w:hint="eastAsia"/>
          <w:b/>
          <w:bCs/>
          <w:sz w:val="24"/>
        </w:rPr>
        <w:t>ratio</w:t>
      </w:r>
      <w:r>
        <w:rPr>
          <w:b/>
          <w:bCs/>
          <w:sz w:val="24"/>
        </w:rPr>
        <w:t>; EER</w:t>
      </w:r>
      <w:r w:rsidR="006202B7">
        <w:rPr>
          <w:rFonts w:hint="eastAsia"/>
          <w:b/>
          <w:bCs/>
          <w:sz w:val="24"/>
        </w:rPr>
        <w:t>s</w:t>
      </w:r>
    </w:p>
    <w:p w14:paraId="1408EBB1" w14:textId="58B91F9D" w:rsidR="005E3E3B" w:rsidRDefault="00FE690C" w:rsidP="00E77886">
      <w:pPr>
        <w:spacing w:line="360" w:lineRule="auto"/>
        <w:ind w:firstLineChars="200" w:firstLine="480"/>
        <w:rPr>
          <w:sz w:val="24"/>
        </w:rPr>
      </w:pPr>
      <w:r>
        <w:rPr>
          <w:rFonts w:hint="eastAsia"/>
          <w:sz w:val="24"/>
        </w:rPr>
        <w:t>系统制</w:t>
      </w:r>
      <w:r w:rsidR="00D5509F">
        <w:rPr>
          <w:rFonts w:hint="eastAsia"/>
          <w:sz w:val="24"/>
        </w:rPr>
        <w:t>备</w:t>
      </w:r>
      <w:r>
        <w:rPr>
          <w:rFonts w:hint="eastAsia"/>
          <w:sz w:val="24"/>
        </w:rPr>
        <w:t>的总</w:t>
      </w:r>
      <w:r w:rsidR="004E0507">
        <w:rPr>
          <w:rFonts w:hint="eastAsia"/>
          <w:sz w:val="24"/>
        </w:rPr>
        <w:t>热</w:t>
      </w:r>
      <w:r w:rsidR="00E83EC2">
        <w:rPr>
          <w:rFonts w:hint="eastAsia"/>
          <w:sz w:val="24"/>
        </w:rPr>
        <w:t>/</w:t>
      </w:r>
      <w:r w:rsidR="004E0507">
        <w:rPr>
          <w:rFonts w:hint="eastAsia"/>
          <w:sz w:val="24"/>
        </w:rPr>
        <w:t>冷</w:t>
      </w:r>
      <w:r>
        <w:rPr>
          <w:rFonts w:hint="eastAsia"/>
          <w:sz w:val="24"/>
        </w:rPr>
        <w:t>量与系统</w:t>
      </w:r>
      <w:r w:rsidR="003839C4">
        <w:rPr>
          <w:rFonts w:hint="eastAsia"/>
          <w:sz w:val="24"/>
        </w:rPr>
        <w:t>总</w:t>
      </w:r>
      <w:r w:rsidR="00A1791D">
        <w:rPr>
          <w:rFonts w:hint="eastAsia"/>
          <w:sz w:val="24"/>
        </w:rPr>
        <w:t>能</w:t>
      </w:r>
      <w:r>
        <w:rPr>
          <w:rFonts w:hint="eastAsia"/>
          <w:sz w:val="24"/>
        </w:rPr>
        <w:t>耗之比。单位为</w:t>
      </w:r>
      <w:r>
        <w:rPr>
          <w:rFonts w:hint="eastAsia"/>
          <w:sz w:val="24"/>
        </w:rPr>
        <w:t>kWh/kWh</w:t>
      </w:r>
      <w:r w:rsidR="00065D61">
        <w:rPr>
          <w:rFonts w:hint="eastAsia"/>
          <w:sz w:val="24"/>
        </w:rPr>
        <w:t>。</w:t>
      </w:r>
    </w:p>
    <w:p w14:paraId="2F33EB63" w14:textId="40728998" w:rsidR="00CB3BC4" w:rsidRPr="000A109F" w:rsidRDefault="00CB3BC4" w:rsidP="00CB3BC4">
      <w:pPr>
        <w:spacing w:line="360" w:lineRule="auto"/>
        <w:rPr>
          <w:b/>
          <w:bCs/>
          <w:sz w:val="24"/>
        </w:rPr>
      </w:pPr>
      <w:r w:rsidRPr="0016002A">
        <w:rPr>
          <w:rFonts w:hint="eastAsia"/>
          <w:b/>
          <w:bCs/>
          <w:sz w:val="24"/>
        </w:rPr>
        <w:t>2.0.</w:t>
      </w:r>
      <w:r w:rsidR="00D5509F">
        <w:rPr>
          <w:rFonts w:hint="eastAsia"/>
          <w:b/>
          <w:bCs/>
          <w:sz w:val="24"/>
        </w:rPr>
        <w:t>9</w:t>
      </w:r>
      <w:r w:rsidR="00E77886">
        <w:rPr>
          <w:b/>
          <w:bCs/>
          <w:sz w:val="24"/>
        </w:rPr>
        <w:t xml:space="preserve"> </w:t>
      </w:r>
      <w:r w:rsidR="00942FCB">
        <w:rPr>
          <w:rFonts w:hint="eastAsia"/>
          <w:b/>
          <w:bCs/>
          <w:sz w:val="24"/>
        </w:rPr>
        <w:t>热泵</w:t>
      </w:r>
      <w:r>
        <w:rPr>
          <w:rFonts w:hint="eastAsia"/>
          <w:b/>
          <w:bCs/>
          <w:sz w:val="24"/>
        </w:rPr>
        <w:t>机组</w:t>
      </w:r>
      <w:r w:rsidR="009A424B">
        <w:rPr>
          <w:rFonts w:hint="eastAsia"/>
          <w:b/>
          <w:bCs/>
          <w:sz w:val="24"/>
        </w:rPr>
        <w:t>制热性能系数</w:t>
      </w:r>
      <w:r w:rsidR="009A424B">
        <w:rPr>
          <w:rFonts w:hint="eastAsia"/>
          <w:b/>
          <w:bCs/>
          <w:sz w:val="24"/>
        </w:rPr>
        <w:t>/</w:t>
      </w:r>
      <w:r w:rsidR="009A424B">
        <w:rPr>
          <w:rFonts w:hint="eastAsia"/>
          <w:b/>
          <w:bCs/>
          <w:sz w:val="24"/>
        </w:rPr>
        <w:t>制冷</w:t>
      </w:r>
      <w:r w:rsidRPr="000A109F">
        <w:rPr>
          <w:rFonts w:hint="eastAsia"/>
          <w:b/>
          <w:bCs/>
          <w:sz w:val="24"/>
        </w:rPr>
        <w:t>能效比</w:t>
      </w:r>
      <w:r w:rsidR="00634282">
        <w:rPr>
          <w:rFonts w:hint="eastAsia"/>
          <w:b/>
          <w:bCs/>
          <w:sz w:val="24"/>
        </w:rPr>
        <w:t xml:space="preserve"> </w:t>
      </w:r>
      <w:r w:rsidR="00163D1C">
        <w:rPr>
          <w:rFonts w:hint="eastAsia"/>
          <w:b/>
          <w:bCs/>
          <w:sz w:val="24"/>
        </w:rPr>
        <w:t>C</w:t>
      </w:r>
      <w:r w:rsidR="00163D1C">
        <w:rPr>
          <w:b/>
          <w:bCs/>
          <w:sz w:val="24"/>
        </w:rPr>
        <w:t>oefficient of performance</w:t>
      </w:r>
      <w:r w:rsidR="00163D1C">
        <w:rPr>
          <w:rFonts w:hint="eastAsia"/>
          <w:b/>
          <w:bCs/>
          <w:sz w:val="24"/>
        </w:rPr>
        <w:t>/</w:t>
      </w:r>
      <w:r w:rsidR="00163D1C" w:rsidRPr="00163D1C">
        <w:rPr>
          <w:rFonts w:hint="eastAsia"/>
          <w:b/>
          <w:bCs/>
          <w:sz w:val="24"/>
        </w:rPr>
        <w:t xml:space="preserve"> </w:t>
      </w:r>
      <w:r w:rsidR="00163D1C">
        <w:rPr>
          <w:rFonts w:hint="eastAsia"/>
          <w:b/>
          <w:bCs/>
          <w:sz w:val="24"/>
        </w:rPr>
        <w:t>Energy</w:t>
      </w:r>
      <w:r w:rsidR="00163D1C">
        <w:rPr>
          <w:b/>
          <w:bCs/>
          <w:sz w:val="24"/>
        </w:rPr>
        <w:t xml:space="preserve"> </w:t>
      </w:r>
      <w:r w:rsidR="00163D1C">
        <w:rPr>
          <w:rFonts w:hint="eastAsia"/>
          <w:b/>
          <w:bCs/>
          <w:sz w:val="24"/>
        </w:rPr>
        <w:t>efficiency</w:t>
      </w:r>
      <w:r w:rsidR="00163D1C">
        <w:rPr>
          <w:b/>
          <w:bCs/>
          <w:sz w:val="24"/>
        </w:rPr>
        <w:t xml:space="preserve"> </w:t>
      </w:r>
      <w:r w:rsidR="00163D1C">
        <w:rPr>
          <w:rFonts w:hint="eastAsia"/>
          <w:b/>
          <w:bCs/>
          <w:sz w:val="24"/>
        </w:rPr>
        <w:t>ratio</w:t>
      </w:r>
      <w:r w:rsidR="00163D1C">
        <w:rPr>
          <w:b/>
          <w:bCs/>
          <w:sz w:val="24"/>
        </w:rPr>
        <w:t xml:space="preserve"> </w:t>
      </w:r>
      <w:r w:rsidR="00942FCB">
        <w:rPr>
          <w:rFonts w:hint="eastAsia"/>
          <w:b/>
          <w:bCs/>
          <w:sz w:val="24"/>
        </w:rPr>
        <w:t>o</w:t>
      </w:r>
      <w:r w:rsidR="00942FCB">
        <w:rPr>
          <w:b/>
          <w:bCs/>
          <w:sz w:val="24"/>
        </w:rPr>
        <w:t xml:space="preserve">f </w:t>
      </w:r>
      <w:r w:rsidR="00942FCB">
        <w:rPr>
          <w:rFonts w:hint="eastAsia"/>
          <w:b/>
          <w:bCs/>
          <w:sz w:val="24"/>
        </w:rPr>
        <w:t>heat pump</w:t>
      </w:r>
      <w:r w:rsidR="00942FCB">
        <w:rPr>
          <w:b/>
          <w:bCs/>
          <w:sz w:val="24"/>
        </w:rPr>
        <w:t xml:space="preserve"> </w:t>
      </w:r>
      <w:r w:rsidR="00942FCB">
        <w:rPr>
          <w:rFonts w:hint="eastAsia"/>
          <w:b/>
          <w:bCs/>
          <w:sz w:val="24"/>
        </w:rPr>
        <w:t>units</w:t>
      </w:r>
      <w:r>
        <w:rPr>
          <w:b/>
          <w:bCs/>
          <w:sz w:val="24"/>
        </w:rPr>
        <w:t>;</w:t>
      </w:r>
      <w:r w:rsidR="00C84818" w:rsidRPr="00C84818">
        <w:rPr>
          <w:b/>
          <w:bCs/>
          <w:sz w:val="24"/>
        </w:rPr>
        <w:t xml:space="preserve"> </w:t>
      </w:r>
      <w:r w:rsidR="00C84818">
        <w:rPr>
          <w:rFonts w:hint="eastAsia"/>
          <w:b/>
          <w:bCs/>
          <w:sz w:val="24"/>
        </w:rPr>
        <w:t>COPu</w:t>
      </w:r>
      <w:r w:rsidR="00163D1C">
        <w:rPr>
          <w:rFonts w:hint="eastAsia"/>
          <w:b/>
          <w:bCs/>
          <w:sz w:val="24"/>
        </w:rPr>
        <w:t>/</w:t>
      </w:r>
      <w:r w:rsidR="00163D1C">
        <w:rPr>
          <w:b/>
          <w:bCs/>
          <w:sz w:val="24"/>
        </w:rPr>
        <w:t xml:space="preserve"> </w:t>
      </w:r>
      <w:proofErr w:type="spellStart"/>
      <w:r w:rsidR="00163D1C">
        <w:rPr>
          <w:b/>
          <w:bCs/>
          <w:sz w:val="24"/>
        </w:rPr>
        <w:t>EER</w:t>
      </w:r>
      <w:r w:rsidR="00163D1C">
        <w:rPr>
          <w:rFonts w:hint="eastAsia"/>
          <w:b/>
          <w:bCs/>
          <w:sz w:val="24"/>
        </w:rPr>
        <w:t>u</w:t>
      </w:r>
      <w:proofErr w:type="spellEnd"/>
    </w:p>
    <w:p w14:paraId="75D9F8D9" w14:textId="555E5A14" w:rsidR="00CB3BC4" w:rsidRDefault="00942FCB" w:rsidP="00E77886">
      <w:pPr>
        <w:spacing w:line="360" w:lineRule="auto"/>
        <w:ind w:firstLineChars="200" w:firstLine="480"/>
        <w:rPr>
          <w:sz w:val="24"/>
        </w:rPr>
      </w:pPr>
      <w:r>
        <w:rPr>
          <w:rFonts w:hint="eastAsia"/>
          <w:sz w:val="24"/>
        </w:rPr>
        <w:t>热泵</w:t>
      </w:r>
      <w:r w:rsidR="00CB3BC4">
        <w:rPr>
          <w:rFonts w:hint="eastAsia"/>
          <w:sz w:val="24"/>
        </w:rPr>
        <w:t>机组制</w:t>
      </w:r>
      <w:r w:rsidR="00D5509F">
        <w:rPr>
          <w:rFonts w:hint="eastAsia"/>
          <w:sz w:val="24"/>
        </w:rPr>
        <w:t>备</w:t>
      </w:r>
      <w:r w:rsidR="00CB3BC4">
        <w:rPr>
          <w:rFonts w:hint="eastAsia"/>
          <w:sz w:val="24"/>
        </w:rPr>
        <w:t>的总</w:t>
      </w:r>
      <w:r w:rsidR="00163D1C">
        <w:rPr>
          <w:rFonts w:hint="eastAsia"/>
          <w:sz w:val="24"/>
        </w:rPr>
        <w:t>热</w:t>
      </w:r>
      <w:r w:rsidR="00D5509F">
        <w:rPr>
          <w:rFonts w:hint="eastAsia"/>
          <w:sz w:val="24"/>
        </w:rPr>
        <w:t>/</w:t>
      </w:r>
      <w:r w:rsidR="00D5509F">
        <w:rPr>
          <w:rFonts w:hint="eastAsia"/>
          <w:sz w:val="24"/>
        </w:rPr>
        <w:t>冷</w:t>
      </w:r>
      <w:r w:rsidR="00CB3BC4">
        <w:rPr>
          <w:rFonts w:hint="eastAsia"/>
          <w:sz w:val="24"/>
        </w:rPr>
        <w:t>量与机组</w:t>
      </w:r>
      <w:r w:rsidR="00065D61">
        <w:rPr>
          <w:rFonts w:hint="eastAsia"/>
          <w:sz w:val="24"/>
        </w:rPr>
        <w:t>的</w:t>
      </w:r>
      <w:r w:rsidR="00D5509F">
        <w:rPr>
          <w:rFonts w:hint="eastAsia"/>
          <w:sz w:val="24"/>
        </w:rPr>
        <w:t>总</w:t>
      </w:r>
      <w:r w:rsidR="00CB3BC4">
        <w:rPr>
          <w:rFonts w:hint="eastAsia"/>
          <w:sz w:val="24"/>
        </w:rPr>
        <w:t>能耗之比。单位为</w:t>
      </w:r>
      <w:r w:rsidR="00CB3BC4">
        <w:rPr>
          <w:rFonts w:hint="eastAsia"/>
          <w:sz w:val="24"/>
        </w:rPr>
        <w:t>kWh/kWh</w:t>
      </w:r>
      <w:r w:rsidR="00065D61">
        <w:rPr>
          <w:rFonts w:hint="eastAsia"/>
          <w:sz w:val="24"/>
        </w:rPr>
        <w:t>。</w:t>
      </w:r>
    </w:p>
    <w:p w14:paraId="7D5A7856" w14:textId="71E79DB9" w:rsidR="00FE690C" w:rsidRDefault="00CB3BC4" w:rsidP="005E3E3B">
      <w:pPr>
        <w:spacing w:line="360" w:lineRule="auto"/>
        <w:rPr>
          <w:b/>
          <w:bCs/>
          <w:sz w:val="24"/>
        </w:rPr>
      </w:pPr>
      <w:r w:rsidRPr="0016002A">
        <w:rPr>
          <w:rFonts w:hint="eastAsia"/>
          <w:b/>
          <w:bCs/>
          <w:sz w:val="24"/>
        </w:rPr>
        <w:t>2.0.</w:t>
      </w:r>
      <w:bookmarkStart w:id="14" w:name="_Hlk109889791"/>
      <w:r w:rsidR="00852BD5">
        <w:rPr>
          <w:rFonts w:hint="eastAsia"/>
          <w:b/>
          <w:bCs/>
          <w:sz w:val="24"/>
        </w:rPr>
        <w:t>10</w:t>
      </w:r>
      <w:r w:rsidR="00A1791D">
        <w:rPr>
          <w:b/>
          <w:bCs/>
          <w:sz w:val="24"/>
        </w:rPr>
        <w:t xml:space="preserve"> </w:t>
      </w:r>
      <w:bookmarkStart w:id="15" w:name="_Hlk109663381"/>
      <w:r w:rsidR="00A1791D">
        <w:rPr>
          <w:rFonts w:hint="eastAsia"/>
          <w:b/>
          <w:bCs/>
          <w:sz w:val="24"/>
        </w:rPr>
        <w:t>辅助冷热源</w:t>
      </w:r>
      <w:bookmarkEnd w:id="15"/>
      <w:r w:rsidR="003837C6">
        <w:rPr>
          <w:rFonts w:hint="eastAsia"/>
          <w:b/>
          <w:bCs/>
          <w:sz w:val="24"/>
        </w:rPr>
        <w:t>系统</w:t>
      </w:r>
      <w:r w:rsidR="00A1791D" w:rsidRPr="000A109F">
        <w:rPr>
          <w:rFonts w:hint="eastAsia"/>
          <w:b/>
          <w:bCs/>
          <w:sz w:val="24"/>
        </w:rPr>
        <w:t>能效比</w:t>
      </w:r>
      <w:bookmarkEnd w:id="14"/>
      <w:r w:rsidR="00BF2ADA">
        <w:rPr>
          <w:rFonts w:hint="eastAsia"/>
          <w:b/>
          <w:bCs/>
          <w:sz w:val="24"/>
        </w:rPr>
        <w:t xml:space="preserve"> </w:t>
      </w:r>
      <w:r w:rsidR="00BF2ADA">
        <w:rPr>
          <w:b/>
          <w:bCs/>
          <w:sz w:val="24"/>
        </w:rPr>
        <w:t xml:space="preserve"> </w:t>
      </w:r>
      <w:r>
        <w:rPr>
          <w:rFonts w:hint="eastAsia"/>
          <w:b/>
          <w:bCs/>
          <w:sz w:val="24"/>
        </w:rPr>
        <w:t>Energy</w:t>
      </w:r>
      <w:r>
        <w:rPr>
          <w:b/>
          <w:bCs/>
          <w:sz w:val="24"/>
        </w:rPr>
        <w:t xml:space="preserve"> </w:t>
      </w:r>
      <w:r>
        <w:rPr>
          <w:rFonts w:hint="eastAsia"/>
          <w:b/>
          <w:bCs/>
          <w:sz w:val="24"/>
        </w:rPr>
        <w:t>efficiency</w:t>
      </w:r>
      <w:r>
        <w:rPr>
          <w:b/>
          <w:bCs/>
          <w:sz w:val="24"/>
        </w:rPr>
        <w:t xml:space="preserve"> </w:t>
      </w:r>
      <w:r>
        <w:rPr>
          <w:rFonts w:hint="eastAsia"/>
          <w:b/>
          <w:bCs/>
          <w:sz w:val="24"/>
        </w:rPr>
        <w:t>ratio</w:t>
      </w:r>
      <w:r>
        <w:rPr>
          <w:b/>
          <w:bCs/>
          <w:sz w:val="24"/>
        </w:rPr>
        <w:t xml:space="preserve"> </w:t>
      </w:r>
      <w:r>
        <w:rPr>
          <w:rFonts w:hint="eastAsia"/>
          <w:b/>
          <w:bCs/>
          <w:sz w:val="24"/>
        </w:rPr>
        <w:t>o</w:t>
      </w:r>
      <w:r>
        <w:rPr>
          <w:b/>
          <w:bCs/>
          <w:sz w:val="24"/>
        </w:rPr>
        <w:t xml:space="preserve">f </w:t>
      </w:r>
      <w:r>
        <w:rPr>
          <w:rFonts w:hint="eastAsia"/>
          <w:b/>
          <w:bCs/>
          <w:sz w:val="24"/>
        </w:rPr>
        <w:t>a</w:t>
      </w:r>
      <w:r w:rsidRPr="00CB3BC4">
        <w:rPr>
          <w:b/>
          <w:bCs/>
          <w:sz w:val="24"/>
        </w:rPr>
        <w:t>uxiliary cold and heat sources</w:t>
      </w:r>
      <w:r>
        <w:rPr>
          <w:b/>
          <w:bCs/>
          <w:sz w:val="24"/>
        </w:rPr>
        <w:t>; EER</w:t>
      </w:r>
      <w:r>
        <w:rPr>
          <w:rFonts w:hint="eastAsia"/>
          <w:b/>
          <w:bCs/>
          <w:sz w:val="24"/>
        </w:rPr>
        <w:t>a</w:t>
      </w:r>
    </w:p>
    <w:p w14:paraId="3CFB8240" w14:textId="03D93032" w:rsidR="00CB3BC4" w:rsidRDefault="003837C6" w:rsidP="00E77886">
      <w:pPr>
        <w:spacing w:line="360" w:lineRule="auto"/>
        <w:ind w:firstLineChars="200" w:firstLine="480"/>
        <w:rPr>
          <w:sz w:val="24"/>
        </w:rPr>
      </w:pPr>
      <w:r>
        <w:rPr>
          <w:rFonts w:hint="eastAsia"/>
          <w:sz w:val="24"/>
        </w:rPr>
        <w:t>辅助冷热源系统</w:t>
      </w:r>
      <w:r w:rsidR="00CB3BC4">
        <w:rPr>
          <w:rFonts w:hint="eastAsia"/>
          <w:sz w:val="24"/>
        </w:rPr>
        <w:t>制</w:t>
      </w:r>
      <w:r w:rsidR="00D5509F">
        <w:rPr>
          <w:rFonts w:hint="eastAsia"/>
          <w:sz w:val="24"/>
        </w:rPr>
        <w:t>备</w:t>
      </w:r>
      <w:r w:rsidR="00CB3BC4">
        <w:rPr>
          <w:rFonts w:hint="eastAsia"/>
          <w:sz w:val="24"/>
        </w:rPr>
        <w:t>的总热</w:t>
      </w:r>
      <w:r w:rsidR="00D5509F">
        <w:rPr>
          <w:rFonts w:hint="eastAsia"/>
          <w:sz w:val="24"/>
        </w:rPr>
        <w:t>/</w:t>
      </w:r>
      <w:r w:rsidR="00D5509F">
        <w:rPr>
          <w:rFonts w:hint="eastAsia"/>
          <w:sz w:val="24"/>
        </w:rPr>
        <w:t>冷</w:t>
      </w:r>
      <w:r w:rsidR="00CB3BC4">
        <w:rPr>
          <w:rFonts w:hint="eastAsia"/>
          <w:sz w:val="24"/>
        </w:rPr>
        <w:t>量与</w:t>
      </w:r>
      <w:r>
        <w:rPr>
          <w:rFonts w:hint="eastAsia"/>
          <w:sz w:val="24"/>
        </w:rPr>
        <w:t>辅助冷热源系统</w:t>
      </w:r>
      <w:r w:rsidR="00065D61">
        <w:rPr>
          <w:rFonts w:hint="eastAsia"/>
          <w:sz w:val="24"/>
        </w:rPr>
        <w:t>的</w:t>
      </w:r>
      <w:r w:rsidR="00D5509F">
        <w:rPr>
          <w:rFonts w:hint="eastAsia"/>
          <w:sz w:val="24"/>
        </w:rPr>
        <w:t>总</w:t>
      </w:r>
      <w:r w:rsidR="00A1791D">
        <w:rPr>
          <w:rFonts w:hint="eastAsia"/>
          <w:sz w:val="24"/>
        </w:rPr>
        <w:t>能耗</w:t>
      </w:r>
      <w:r w:rsidR="00CB3BC4">
        <w:rPr>
          <w:rFonts w:hint="eastAsia"/>
          <w:sz w:val="24"/>
        </w:rPr>
        <w:t>之比。单位为</w:t>
      </w:r>
      <w:r w:rsidR="00CB3BC4">
        <w:rPr>
          <w:rFonts w:hint="eastAsia"/>
          <w:sz w:val="24"/>
        </w:rPr>
        <w:t>kWh/kWh</w:t>
      </w:r>
      <w:r w:rsidR="00065D61">
        <w:rPr>
          <w:rFonts w:hint="eastAsia"/>
          <w:sz w:val="24"/>
        </w:rPr>
        <w:t>。</w:t>
      </w:r>
    </w:p>
    <w:p w14:paraId="0780A608" w14:textId="490DCAFF" w:rsidR="00852BD5" w:rsidRDefault="00852BD5" w:rsidP="00852BD5">
      <w:pPr>
        <w:spacing w:line="360" w:lineRule="auto"/>
        <w:rPr>
          <w:b/>
          <w:bCs/>
          <w:sz w:val="24"/>
        </w:rPr>
      </w:pPr>
      <w:r w:rsidRPr="0016002A">
        <w:rPr>
          <w:rFonts w:hint="eastAsia"/>
          <w:b/>
          <w:bCs/>
          <w:sz w:val="24"/>
        </w:rPr>
        <w:lastRenderedPageBreak/>
        <w:t>2.0.</w:t>
      </w:r>
      <w:r>
        <w:rPr>
          <w:rFonts w:hint="eastAsia"/>
          <w:b/>
          <w:bCs/>
          <w:sz w:val="24"/>
        </w:rPr>
        <w:t>11</w:t>
      </w:r>
      <w:r>
        <w:rPr>
          <w:b/>
          <w:bCs/>
          <w:sz w:val="24"/>
        </w:rPr>
        <w:t xml:space="preserve"> </w:t>
      </w:r>
      <w:r>
        <w:rPr>
          <w:rFonts w:hint="eastAsia"/>
          <w:b/>
          <w:bCs/>
          <w:sz w:val="24"/>
        </w:rPr>
        <w:t>水输送系数</w:t>
      </w:r>
      <w:r>
        <w:rPr>
          <w:rFonts w:hint="eastAsia"/>
          <w:b/>
          <w:bCs/>
          <w:sz w:val="24"/>
        </w:rPr>
        <w:t xml:space="preserve"> </w:t>
      </w:r>
      <w:r>
        <w:rPr>
          <w:b/>
          <w:bCs/>
          <w:sz w:val="24"/>
        </w:rPr>
        <w:t xml:space="preserve"> </w:t>
      </w:r>
      <w:r>
        <w:rPr>
          <w:rFonts w:hint="eastAsia"/>
          <w:b/>
          <w:bCs/>
          <w:sz w:val="24"/>
        </w:rPr>
        <w:t>Water</w:t>
      </w:r>
      <w:r>
        <w:rPr>
          <w:b/>
          <w:bCs/>
          <w:sz w:val="24"/>
        </w:rPr>
        <w:t xml:space="preserve"> </w:t>
      </w:r>
      <w:r w:rsidRPr="00CA3E6E">
        <w:rPr>
          <w:b/>
          <w:bCs/>
          <w:sz w:val="24"/>
        </w:rPr>
        <w:t>transport</w:t>
      </w:r>
      <w:r>
        <w:rPr>
          <w:b/>
          <w:bCs/>
          <w:sz w:val="24"/>
        </w:rPr>
        <w:t xml:space="preserve"> </w:t>
      </w:r>
      <w:r>
        <w:rPr>
          <w:rFonts w:hint="eastAsia"/>
          <w:b/>
          <w:bCs/>
          <w:sz w:val="24"/>
        </w:rPr>
        <w:t>factor</w:t>
      </w:r>
      <w:r>
        <w:rPr>
          <w:b/>
          <w:bCs/>
          <w:sz w:val="24"/>
        </w:rPr>
        <w:t xml:space="preserve"> </w:t>
      </w:r>
      <w:r>
        <w:rPr>
          <w:rFonts w:hint="eastAsia"/>
          <w:b/>
          <w:bCs/>
          <w:sz w:val="24"/>
        </w:rPr>
        <w:t>o</w:t>
      </w:r>
      <w:r>
        <w:rPr>
          <w:b/>
          <w:bCs/>
          <w:sz w:val="24"/>
        </w:rPr>
        <w:t>f</w:t>
      </w:r>
      <w:r w:rsidRPr="00CB3BC4">
        <w:rPr>
          <w:b/>
          <w:bCs/>
          <w:sz w:val="24"/>
        </w:rPr>
        <w:t xml:space="preserve"> </w:t>
      </w:r>
      <w:r>
        <w:rPr>
          <w:rFonts w:hint="eastAsia"/>
          <w:b/>
          <w:bCs/>
          <w:sz w:val="24"/>
        </w:rPr>
        <w:t>chilled</w:t>
      </w:r>
      <w:r>
        <w:rPr>
          <w:b/>
          <w:bCs/>
          <w:sz w:val="24"/>
        </w:rPr>
        <w:t xml:space="preserve"> </w:t>
      </w:r>
      <w:r>
        <w:rPr>
          <w:rFonts w:hint="eastAsia"/>
          <w:b/>
          <w:bCs/>
          <w:sz w:val="24"/>
        </w:rPr>
        <w:t>and</w:t>
      </w:r>
      <w:r>
        <w:rPr>
          <w:b/>
          <w:bCs/>
          <w:sz w:val="24"/>
        </w:rPr>
        <w:t xml:space="preserve"> </w:t>
      </w:r>
      <w:r>
        <w:rPr>
          <w:rFonts w:hint="eastAsia"/>
          <w:b/>
          <w:bCs/>
          <w:sz w:val="24"/>
        </w:rPr>
        <w:t>heated</w:t>
      </w:r>
      <w:r>
        <w:rPr>
          <w:b/>
          <w:bCs/>
          <w:sz w:val="24"/>
        </w:rPr>
        <w:t xml:space="preserve"> </w:t>
      </w:r>
      <w:r>
        <w:rPr>
          <w:rFonts w:hint="eastAsia"/>
          <w:b/>
          <w:bCs/>
          <w:sz w:val="24"/>
        </w:rPr>
        <w:t>water</w:t>
      </w:r>
      <w:r>
        <w:rPr>
          <w:rFonts w:hint="eastAsia"/>
          <w:b/>
          <w:bCs/>
          <w:sz w:val="24"/>
        </w:rPr>
        <w:t>；</w:t>
      </w:r>
      <w:r>
        <w:rPr>
          <w:b/>
          <w:bCs/>
          <w:sz w:val="24"/>
        </w:rPr>
        <w:t xml:space="preserve"> </w:t>
      </w:r>
      <w:r>
        <w:rPr>
          <w:rFonts w:hint="eastAsia"/>
          <w:b/>
          <w:bCs/>
          <w:sz w:val="24"/>
        </w:rPr>
        <w:t>WTF</w:t>
      </w:r>
    </w:p>
    <w:p w14:paraId="7EC93199" w14:textId="20FC3EDD" w:rsidR="00852BD5" w:rsidRPr="00852BD5" w:rsidRDefault="00852BD5" w:rsidP="00852BD5">
      <w:pPr>
        <w:spacing w:line="360" w:lineRule="auto"/>
        <w:ind w:firstLineChars="200" w:firstLine="480"/>
        <w:rPr>
          <w:b/>
          <w:bCs/>
          <w:sz w:val="24"/>
        </w:rPr>
      </w:pPr>
      <w:r w:rsidRPr="00C84375">
        <w:rPr>
          <w:rFonts w:hint="eastAsia"/>
          <w:sz w:val="24"/>
        </w:rPr>
        <w:t>系统制备的总热</w:t>
      </w:r>
      <w:r>
        <w:rPr>
          <w:rFonts w:hint="eastAsia"/>
          <w:sz w:val="24"/>
        </w:rPr>
        <w:t>/</w:t>
      </w:r>
      <w:r>
        <w:rPr>
          <w:rFonts w:hint="eastAsia"/>
          <w:sz w:val="24"/>
        </w:rPr>
        <w:t>冷</w:t>
      </w:r>
      <w:r w:rsidRPr="00C84375">
        <w:rPr>
          <w:rFonts w:hint="eastAsia"/>
          <w:sz w:val="24"/>
        </w:rPr>
        <w:t>量与</w:t>
      </w:r>
      <w:r>
        <w:rPr>
          <w:rFonts w:hint="eastAsia"/>
          <w:sz w:val="24"/>
        </w:rPr>
        <w:t>输配系统</w:t>
      </w:r>
      <w:r w:rsidRPr="00C84375">
        <w:rPr>
          <w:rFonts w:hint="eastAsia"/>
          <w:sz w:val="24"/>
        </w:rPr>
        <w:t>（包括一次泵、二次泵、加压泵、二级泵等）</w:t>
      </w:r>
      <w:r>
        <w:rPr>
          <w:rFonts w:hint="eastAsia"/>
          <w:sz w:val="24"/>
        </w:rPr>
        <w:t>总</w:t>
      </w:r>
      <w:r w:rsidRPr="00C84375">
        <w:rPr>
          <w:rFonts w:hint="eastAsia"/>
          <w:sz w:val="24"/>
        </w:rPr>
        <w:t>能耗之比</w:t>
      </w:r>
      <w:r>
        <w:rPr>
          <w:rFonts w:hint="eastAsia"/>
          <w:sz w:val="24"/>
        </w:rPr>
        <w:t>，单位为</w:t>
      </w:r>
      <w:r>
        <w:rPr>
          <w:rFonts w:hint="eastAsia"/>
          <w:sz w:val="24"/>
        </w:rPr>
        <w:t>kWh/kWh</w:t>
      </w:r>
      <w:r>
        <w:rPr>
          <w:rFonts w:hint="eastAsia"/>
          <w:sz w:val="24"/>
        </w:rPr>
        <w:t>。</w:t>
      </w:r>
    </w:p>
    <w:p w14:paraId="2C03AA60" w14:textId="0111F541" w:rsidR="00776544" w:rsidRDefault="00776544" w:rsidP="00776544">
      <w:pPr>
        <w:spacing w:line="360" w:lineRule="auto"/>
        <w:rPr>
          <w:b/>
          <w:bCs/>
          <w:sz w:val="24"/>
        </w:rPr>
      </w:pPr>
      <w:r w:rsidRPr="0016002A">
        <w:rPr>
          <w:rFonts w:hint="eastAsia"/>
          <w:b/>
          <w:bCs/>
          <w:sz w:val="24"/>
        </w:rPr>
        <w:t>2.0.</w:t>
      </w:r>
      <w:r w:rsidR="00852BD5">
        <w:rPr>
          <w:rFonts w:hint="eastAsia"/>
          <w:b/>
          <w:bCs/>
          <w:sz w:val="24"/>
        </w:rPr>
        <w:t>12</w:t>
      </w:r>
      <w:r>
        <w:rPr>
          <w:b/>
          <w:bCs/>
          <w:sz w:val="24"/>
        </w:rPr>
        <w:t xml:space="preserve"> </w:t>
      </w:r>
      <w:r>
        <w:rPr>
          <w:rFonts w:hint="eastAsia"/>
          <w:b/>
          <w:bCs/>
          <w:sz w:val="24"/>
        </w:rPr>
        <w:t>末端系统</w:t>
      </w:r>
      <w:r w:rsidRPr="000A109F">
        <w:rPr>
          <w:rFonts w:hint="eastAsia"/>
          <w:b/>
          <w:bCs/>
          <w:sz w:val="24"/>
        </w:rPr>
        <w:t>能效比</w:t>
      </w:r>
      <w:r>
        <w:rPr>
          <w:rFonts w:hint="eastAsia"/>
          <w:b/>
          <w:bCs/>
          <w:sz w:val="24"/>
        </w:rPr>
        <w:t xml:space="preserve"> </w:t>
      </w:r>
      <w:r>
        <w:rPr>
          <w:b/>
          <w:bCs/>
          <w:sz w:val="24"/>
        </w:rPr>
        <w:t xml:space="preserve"> </w:t>
      </w:r>
      <w:r>
        <w:rPr>
          <w:rFonts w:hint="eastAsia"/>
          <w:b/>
          <w:bCs/>
          <w:sz w:val="24"/>
        </w:rPr>
        <w:t>Energy</w:t>
      </w:r>
      <w:r>
        <w:rPr>
          <w:b/>
          <w:bCs/>
          <w:sz w:val="24"/>
        </w:rPr>
        <w:t xml:space="preserve"> </w:t>
      </w:r>
      <w:r>
        <w:rPr>
          <w:rFonts w:hint="eastAsia"/>
          <w:b/>
          <w:bCs/>
          <w:sz w:val="24"/>
        </w:rPr>
        <w:t>efficiency</w:t>
      </w:r>
      <w:r>
        <w:rPr>
          <w:b/>
          <w:bCs/>
          <w:sz w:val="24"/>
        </w:rPr>
        <w:t xml:space="preserve"> </w:t>
      </w:r>
      <w:r>
        <w:rPr>
          <w:rFonts w:hint="eastAsia"/>
          <w:b/>
          <w:bCs/>
          <w:sz w:val="24"/>
        </w:rPr>
        <w:t>ratio</w:t>
      </w:r>
      <w:r>
        <w:rPr>
          <w:b/>
          <w:bCs/>
          <w:sz w:val="24"/>
        </w:rPr>
        <w:t xml:space="preserve"> </w:t>
      </w:r>
      <w:r>
        <w:rPr>
          <w:rFonts w:hint="eastAsia"/>
          <w:b/>
          <w:bCs/>
          <w:sz w:val="24"/>
        </w:rPr>
        <w:t>o</w:t>
      </w:r>
      <w:r>
        <w:rPr>
          <w:b/>
          <w:bCs/>
          <w:sz w:val="24"/>
        </w:rPr>
        <w:t xml:space="preserve">f </w:t>
      </w:r>
      <w:r w:rsidRPr="00776544">
        <w:rPr>
          <w:b/>
          <w:bCs/>
          <w:sz w:val="24"/>
        </w:rPr>
        <w:t>terminal</w:t>
      </w:r>
      <w:r>
        <w:rPr>
          <w:b/>
          <w:bCs/>
          <w:sz w:val="24"/>
        </w:rPr>
        <w:t xml:space="preserve"> </w:t>
      </w:r>
      <w:r>
        <w:rPr>
          <w:rFonts w:hint="eastAsia"/>
          <w:b/>
          <w:bCs/>
          <w:sz w:val="24"/>
        </w:rPr>
        <w:t>system</w:t>
      </w:r>
      <w:r w:rsidR="00942FCB">
        <w:rPr>
          <w:rFonts w:hint="eastAsia"/>
          <w:b/>
          <w:bCs/>
          <w:sz w:val="24"/>
        </w:rPr>
        <w:t>s</w:t>
      </w:r>
      <w:r>
        <w:rPr>
          <w:b/>
          <w:bCs/>
          <w:sz w:val="24"/>
        </w:rPr>
        <w:t xml:space="preserve">; </w:t>
      </w:r>
      <w:proofErr w:type="spellStart"/>
      <w:r>
        <w:rPr>
          <w:b/>
          <w:bCs/>
          <w:sz w:val="24"/>
        </w:rPr>
        <w:t>EER</w:t>
      </w:r>
      <w:r>
        <w:rPr>
          <w:rFonts w:hint="eastAsia"/>
          <w:b/>
          <w:bCs/>
          <w:sz w:val="24"/>
        </w:rPr>
        <w:t>t</w:t>
      </w:r>
      <w:proofErr w:type="spellEnd"/>
    </w:p>
    <w:p w14:paraId="220CD2D1" w14:textId="7E86FBB0" w:rsidR="00E77886" w:rsidRDefault="00776544" w:rsidP="00E77886">
      <w:pPr>
        <w:spacing w:line="360" w:lineRule="auto"/>
        <w:ind w:firstLineChars="200" w:firstLine="480"/>
        <w:rPr>
          <w:sz w:val="24"/>
        </w:rPr>
      </w:pPr>
      <w:r>
        <w:rPr>
          <w:rFonts w:hint="eastAsia"/>
          <w:sz w:val="24"/>
        </w:rPr>
        <w:t>系统制备的总热</w:t>
      </w:r>
      <w:r w:rsidR="00D5509F">
        <w:rPr>
          <w:rFonts w:hint="eastAsia"/>
          <w:sz w:val="24"/>
        </w:rPr>
        <w:t>/</w:t>
      </w:r>
      <w:r w:rsidR="00D5509F">
        <w:rPr>
          <w:rFonts w:hint="eastAsia"/>
          <w:sz w:val="24"/>
        </w:rPr>
        <w:t>冷</w:t>
      </w:r>
      <w:r>
        <w:rPr>
          <w:rFonts w:hint="eastAsia"/>
          <w:sz w:val="24"/>
        </w:rPr>
        <w:t>量与末端系统的</w:t>
      </w:r>
      <w:r w:rsidR="00852BD5">
        <w:rPr>
          <w:rFonts w:hint="eastAsia"/>
          <w:sz w:val="24"/>
        </w:rPr>
        <w:t>总</w:t>
      </w:r>
      <w:r>
        <w:rPr>
          <w:rFonts w:hint="eastAsia"/>
          <w:sz w:val="24"/>
        </w:rPr>
        <w:t>能耗之比。单位为</w:t>
      </w:r>
      <w:r>
        <w:rPr>
          <w:rFonts w:hint="eastAsia"/>
          <w:sz w:val="24"/>
        </w:rPr>
        <w:t>kWh/kWh</w:t>
      </w:r>
      <w:r>
        <w:rPr>
          <w:rFonts w:hint="eastAsia"/>
          <w:sz w:val="24"/>
        </w:rPr>
        <w:t>。</w:t>
      </w:r>
    </w:p>
    <w:p w14:paraId="69F09E2B" w14:textId="204EA006" w:rsidR="008660B9" w:rsidRDefault="008660B9" w:rsidP="008660B9">
      <w:pPr>
        <w:spacing w:line="360" w:lineRule="auto"/>
      </w:pPr>
      <w:r w:rsidRPr="0016002A">
        <w:rPr>
          <w:rFonts w:hint="eastAsia"/>
          <w:b/>
          <w:bCs/>
          <w:sz w:val="24"/>
        </w:rPr>
        <w:t>2.0.</w:t>
      </w:r>
      <w:r w:rsidR="00443047">
        <w:rPr>
          <w:b/>
          <w:bCs/>
          <w:sz w:val="24"/>
        </w:rPr>
        <w:t>1</w:t>
      </w:r>
      <w:r w:rsidR="00852BD5">
        <w:rPr>
          <w:rFonts w:hint="eastAsia"/>
          <w:b/>
          <w:bCs/>
          <w:sz w:val="24"/>
        </w:rPr>
        <w:t>3</w:t>
      </w:r>
      <w:r w:rsidR="00D74C6C">
        <w:rPr>
          <w:rFonts w:hint="eastAsia"/>
          <w:b/>
          <w:bCs/>
          <w:sz w:val="24"/>
        </w:rPr>
        <w:t>热力</w:t>
      </w:r>
      <w:r w:rsidR="00D74C6C" w:rsidRPr="0064567C">
        <w:rPr>
          <w:rFonts w:hint="eastAsia"/>
          <w:b/>
          <w:bCs/>
          <w:sz w:val="24"/>
        </w:rPr>
        <w:t>完善度</w:t>
      </w:r>
      <w:r w:rsidR="00BF2ADA">
        <w:rPr>
          <w:rFonts w:hint="eastAsia"/>
          <w:b/>
          <w:bCs/>
          <w:sz w:val="24"/>
        </w:rPr>
        <w:t xml:space="preserve"> </w:t>
      </w:r>
      <w:r w:rsidR="00BF2ADA">
        <w:rPr>
          <w:b/>
          <w:bCs/>
          <w:sz w:val="24"/>
        </w:rPr>
        <w:t xml:space="preserve"> </w:t>
      </w:r>
      <w:r w:rsidR="00BB3066">
        <w:rPr>
          <w:b/>
          <w:bCs/>
          <w:sz w:val="24"/>
        </w:rPr>
        <w:t>T</w:t>
      </w:r>
      <w:r>
        <w:rPr>
          <w:b/>
          <w:bCs/>
          <w:sz w:val="24"/>
        </w:rPr>
        <w:t>hermodynamic perfectib</w:t>
      </w:r>
      <w:r w:rsidR="00A3291D">
        <w:rPr>
          <w:b/>
          <w:bCs/>
          <w:sz w:val="24"/>
        </w:rPr>
        <w:t>i</w:t>
      </w:r>
      <w:r>
        <w:rPr>
          <w:b/>
          <w:bCs/>
          <w:sz w:val="24"/>
        </w:rPr>
        <w:t>lity</w:t>
      </w:r>
      <w:r w:rsidR="00A3291D">
        <w:rPr>
          <w:b/>
          <w:bCs/>
          <w:sz w:val="24"/>
        </w:rPr>
        <w:t>; TDP</w:t>
      </w:r>
    </w:p>
    <w:p w14:paraId="4EF0C6BD" w14:textId="4D6D55D9" w:rsidR="008660B9" w:rsidRDefault="008660B9" w:rsidP="00E77886">
      <w:pPr>
        <w:spacing w:line="360" w:lineRule="auto"/>
        <w:ind w:firstLineChars="200" w:firstLine="480"/>
        <w:rPr>
          <w:sz w:val="24"/>
        </w:rPr>
      </w:pPr>
      <w:r>
        <w:rPr>
          <w:rFonts w:hint="eastAsia"/>
          <w:sz w:val="24"/>
        </w:rPr>
        <w:t>热泵机组或热泵系统实测能效</w:t>
      </w:r>
      <w:r w:rsidR="00852BD5">
        <w:rPr>
          <w:rFonts w:hint="eastAsia"/>
          <w:sz w:val="24"/>
        </w:rPr>
        <w:t>比</w:t>
      </w:r>
      <w:r>
        <w:rPr>
          <w:rFonts w:hint="eastAsia"/>
          <w:sz w:val="24"/>
        </w:rPr>
        <w:t>与</w:t>
      </w:r>
      <w:r w:rsidR="009B754D">
        <w:rPr>
          <w:rFonts w:hint="eastAsia"/>
          <w:sz w:val="24"/>
        </w:rPr>
        <w:t>工作在相同的高温与低温热源之间的</w:t>
      </w:r>
      <w:r>
        <w:rPr>
          <w:rFonts w:hint="eastAsia"/>
          <w:sz w:val="24"/>
        </w:rPr>
        <w:t>逆卡诺循环</w:t>
      </w:r>
      <w:r w:rsidR="00852BD5">
        <w:rPr>
          <w:rFonts w:hint="eastAsia"/>
          <w:sz w:val="24"/>
        </w:rPr>
        <w:t>效率</w:t>
      </w:r>
      <w:r>
        <w:rPr>
          <w:rFonts w:hint="eastAsia"/>
          <w:sz w:val="24"/>
        </w:rPr>
        <w:t>的比值。</w:t>
      </w:r>
    </w:p>
    <w:p w14:paraId="7D09B358" w14:textId="68263BFC" w:rsidR="00586465" w:rsidRDefault="00586465" w:rsidP="00586465">
      <w:pPr>
        <w:spacing w:line="360" w:lineRule="auto"/>
        <w:rPr>
          <w:b/>
          <w:bCs/>
          <w:sz w:val="24"/>
        </w:rPr>
      </w:pPr>
      <w:r w:rsidRPr="0016002A">
        <w:rPr>
          <w:rFonts w:hint="eastAsia"/>
          <w:b/>
          <w:bCs/>
          <w:sz w:val="24"/>
        </w:rPr>
        <w:t>2.0.</w:t>
      </w:r>
      <w:r w:rsidR="004C1B6D">
        <w:rPr>
          <w:rFonts w:hint="eastAsia"/>
          <w:b/>
          <w:bCs/>
          <w:sz w:val="24"/>
        </w:rPr>
        <w:t>1</w:t>
      </w:r>
      <w:r w:rsidR="00852BD5">
        <w:rPr>
          <w:rFonts w:hint="eastAsia"/>
          <w:b/>
          <w:bCs/>
          <w:sz w:val="24"/>
        </w:rPr>
        <w:t>4</w:t>
      </w:r>
      <w:r w:rsidR="00852BD5">
        <w:rPr>
          <w:b/>
          <w:bCs/>
          <w:sz w:val="24"/>
        </w:rPr>
        <w:t xml:space="preserve"> </w:t>
      </w:r>
      <w:r w:rsidRPr="00C84375">
        <w:rPr>
          <w:rFonts w:hint="eastAsia"/>
          <w:b/>
          <w:bCs/>
          <w:sz w:val="24"/>
        </w:rPr>
        <w:t>性能</w:t>
      </w:r>
      <w:r w:rsidR="004665DD">
        <w:rPr>
          <w:rFonts w:hint="eastAsia"/>
          <w:b/>
          <w:bCs/>
          <w:sz w:val="24"/>
        </w:rPr>
        <w:t>一致性程</w:t>
      </w:r>
      <w:r w:rsidRPr="00C84375">
        <w:rPr>
          <w:rFonts w:hint="eastAsia"/>
          <w:b/>
          <w:bCs/>
          <w:sz w:val="24"/>
        </w:rPr>
        <w:t>度</w:t>
      </w:r>
      <w:r w:rsidR="00BF2ADA">
        <w:rPr>
          <w:b/>
          <w:bCs/>
          <w:sz w:val="24"/>
        </w:rPr>
        <w:t xml:space="preserve">  </w:t>
      </w:r>
      <w:r w:rsidR="00BB3066">
        <w:rPr>
          <w:b/>
          <w:bCs/>
          <w:sz w:val="24"/>
        </w:rPr>
        <w:t>C</w:t>
      </w:r>
      <w:r w:rsidR="004665DD" w:rsidRPr="00C84375">
        <w:rPr>
          <w:b/>
          <w:bCs/>
          <w:sz w:val="24"/>
        </w:rPr>
        <w:t>onsistence</w:t>
      </w:r>
      <w:r w:rsidR="00BB3066" w:rsidRPr="00C84375">
        <w:rPr>
          <w:b/>
          <w:bCs/>
          <w:sz w:val="24"/>
        </w:rPr>
        <w:t xml:space="preserve"> degree</w:t>
      </w:r>
      <w:r w:rsidR="004665DD" w:rsidRPr="00C84375">
        <w:rPr>
          <w:b/>
          <w:bCs/>
          <w:sz w:val="24"/>
        </w:rPr>
        <w:t xml:space="preserve"> of performance</w:t>
      </w:r>
      <w:r w:rsidR="00BB3066">
        <w:rPr>
          <w:b/>
          <w:bCs/>
          <w:sz w:val="24"/>
        </w:rPr>
        <w:t>; CDP</w:t>
      </w:r>
    </w:p>
    <w:p w14:paraId="41938D0A" w14:textId="3528DB15" w:rsidR="00341549" w:rsidRDefault="004C1B6D" w:rsidP="00E77886">
      <w:pPr>
        <w:spacing w:line="360" w:lineRule="auto"/>
        <w:ind w:firstLineChars="200" w:firstLine="480"/>
        <w:rPr>
          <w:b/>
          <w:bCs/>
          <w:kern w:val="44"/>
          <w:sz w:val="32"/>
          <w:szCs w:val="44"/>
        </w:rPr>
      </w:pPr>
      <w:r>
        <w:rPr>
          <w:rFonts w:hint="eastAsia"/>
          <w:sz w:val="24"/>
        </w:rPr>
        <w:t>机组</w:t>
      </w:r>
      <w:r w:rsidR="00E637B8">
        <w:rPr>
          <w:rFonts w:hint="eastAsia"/>
          <w:sz w:val="24"/>
        </w:rPr>
        <w:t>或系统的</w:t>
      </w:r>
      <w:r>
        <w:rPr>
          <w:rFonts w:hint="eastAsia"/>
          <w:sz w:val="24"/>
        </w:rPr>
        <w:t>实际</w:t>
      </w:r>
      <w:r w:rsidR="00097EBB">
        <w:rPr>
          <w:rFonts w:hint="eastAsia"/>
          <w:sz w:val="24"/>
        </w:rPr>
        <w:t>运行</w:t>
      </w:r>
      <w:r w:rsidR="00E637B8">
        <w:rPr>
          <w:rFonts w:hint="eastAsia"/>
          <w:sz w:val="24"/>
        </w:rPr>
        <w:t>性能</w:t>
      </w:r>
      <w:r w:rsidRPr="000A109F">
        <w:rPr>
          <w:rFonts w:hint="eastAsia"/>
          <w:sz w:val="24"/>
        </w:rPr>
        <w:t>与</w:t>
      </w:r>
      <w:r w:rsidR="00097EBB">
        <w:rPr>
          <w:rFonts w:hint="eastAsia"/>
          <w:sz w:val="24"/>
        </w:rPr>
        <w:t>其铭牌或</w:t>
      </w:r>
      <w:r w:rsidR="00E637B8">
        <w:rPr>
          <w:rFonts w:hint="eastAsia"/>
          <w:sz w:val="24"/>
        </w:rPr>
        <w:t>设计</w:t>
      </w:r>
      <w:r w:rsidR="00097EBB">
        <w:rPr>
          <w:rFonts w:hint="eastAsia"/>
          <w:sz w:val="24"/>
        </w:rPr>
        <w:t>给出的性能</w:t>
      </w:r>
      <w:r>
        <w:rPr>
          <w:rFonts w:hint="eastAsia"/>
          <w:sz w:val="24"/>
        </w:rPr>
        <w:t>的比值。</w:t>
      </w:r>
    </w:p>
    <w:p w14:paraId="012E8092" w14:textId="3B9DC9B6" w:rsidR="00946DE8" w:rsidRDefault="00097EBB" w:rsidP="00097EBB">
      <w:pPr>
        <w:spacing w:line="360" w:lineRule="auto"/>
        <w:rPr>
          <w:b/>
          <w:bCs/>
          <w:sz w:val="24"/>
        </w:rPr>
      </w:pPr>
      <w:r w:rsidRPr="0016002A">
        <w:rPr>
          <w:rFonts w:hint="eastAsia"/>
          <w:b/>
          <w:bCs/>
          <w:sz w:val="24"/>
        </w:rPr>
        <w:t>2.0.</w:t>
      </w:r>
      <w:r>
        <w:rPr>
          <w:rFonts w:hint="eastAsia"/>
          <w:b/>
          <w:bCs/>
          <w:sz w:val="24"/>
        </w:rPr>
        <w:t>15</w:t>
      </w:r>
      <w:r>
        <w:rPr>
          <w:b/>
          <w:bCs/>
          <w:sz w:val="24"/>
        </w:rPr>
        <w:t xml:space="preserve"> </w:t>
      </w:r>
      <w:r>
        <w:rPr>
          <w:rFonts w:hint="eastAsia"/>
          <w:b/>
          <w:bCs/>
          <w:sz w:val="24"/>
        </w:rPr>
        <w:t>柔性用能</w:t>
      </w:r>
      <w:r w:rsidR="006D762E">
        <w:rPr>
          <w:rFonts w:hint="eastAsia"/>
          <w:b/>
          <w:bCs/>
          <w:sz w:val="24"/>
        </w:rPr>
        <w:t xml:space="preserve"> </w:t>
      </w:r>
      <w:r w:rsidR="006D762E">
        <w:rPr>
          <w:b/>
          <w:bCs/>
          <w:sz w:val="24"/>
        </w:rPr>
        <w:t xml:space="preserve"> </w:t>
      </w:r>
      <w:r w:rsidR="009E477D" w:rsidRPr="009E477D">
        <w:rPr>
          <w:b/>
          <w:bCs/>
          <w:sz w:val="24"/>
        </w:rPr>
        <w:t xml:space="preserve">Flexible energy </w:t>
      </w:r>
      <w:r w:rsidR="0064567C" w:rsidRPr="0064567C">
        <w:rPr>
          <w:b/>
          <w:bCs/>
          <w:sz w:val="24"/>
        </w:rPr>
        <w:t>utilization</w:t>
      </w:r>
    </w:p>
    <w:p w14:paraId="4170C26A" w14:textId="4F86DBA3" w:rsidR="00097EBB" w:rsidRPr="00097EBB" w:rsidRDefault="00E15977" w:rsidP="00097EBB">
      <w:pPr>
        <w:spacing w:line="360" w:lineRule="auto"/>
        <w:ind w:firstLineChars="200" w:firstLine="480"/>
        <w:rPr>
          <w:b/>
          <w:bCs/>
          <w:sz w:val="24"/>
        </w:rPr>
      </w:pPr>
      <w:r>
        <w:rPr>
          <w:rFonts w:hint="eastAsia"/>
          <w:sz w:val="24"/>
        </w:rPr>
        <w:t>通过科学调控系统，在满足</w:t>
      </w:r>
      <w:r w:rsidR="007A1172">
        <w:rPr>
          <w:rFonts w:hint="eastAsia"/>
          <w:sz w:val="24"/>
        </w:rPr>
        <w:t>建筑室内热环境</w:t>
      </w:r>
      <w:r>
        <w:rPr>
          <w:rFonts w:hint="eastAsia"/>
          <w:sz w:val="24"/>
        </w:rPr>
        <w:t>的</w:t>
      </w:r>
      <w:r w:rsidR="007A1172">
        <w:rPr>
          <w:rFonts w:hint="eastAsia"/>
          <w:sz w:val="24"/>
        </w:rPr>
        <w:t>条件下</w:t>
      </w:r>
      <w:r>
        <w:rPr>
          <w:rFonts w:hint="eastAsia"/>
          <w:sz w:val="24"/>
        </w:rPr>
        <w:t>，充分响应</w:t>
      </w:r>
      <w:r w:rsidR="00C07E5B">
        <w:rPr>
          <w:rFonts w:hint="eastAsia"/>
          <w:sz w:val="24"/>
        </w:rPr>
        <w:t>能源供应的时间、品位、数量和价格，灵活</w:t>
      </w:r>
      <w:r w:rsidR="007A1172">
        <w:rPr>
          <w:rFonts w:hint="eastAsia"/>
          <w:sz w:val="24"/>
        </w:rPr>
        <w:t>的使用能源</w:t>
      </w:r>
      <w:r w:rsidR="00C07E5B">
        <w:rPr>
          <w:rFonts w:hint="eastAsia"/>
          <w:sz w:val="24"/>
        </w:rPr>
        <w:t>。</w:t>
      </w:r>
    </w:p>
    <w:p w14:paraId="298B18CC" w14:textId="77777777" w:rsidR="000733DA" w:rsidRDefault="000733DA">
      <w:pPr>
        <w:widowControl/>
        <w:jc w:val="left"/>
        <w:rPr>
          <w:b/>
          <w:bCs/>
          <w:kern w:val="44"/>
          <w:sz w:val="32"/>
          <w:szCs w:val="44"/>
        </w:rPr>
      </w:pPr>
      <w:r>
        <w:br w:type="page"/>
      </w:r>
    </w:p>
    <w:p w14:paraId="6DDAB5D1" w14:textId="6335FF2C" w:rsidR="0007412F" w:rsidRPr="003C4955" w:rsidRDefault="0007412F" w:rsidP="003C4955">
      <w:pPr>
        <w:pStyle w:val="1"/>
        <w:spacing w:before="312" w:after="312"/>
      </w:pPr>
      <w:bookmarkStart w:id="16" w:name="_Toc112659543"/>
      <w:r w:rsidRPr="003C4955">
        <w:rPr>
          <w:rFonts w:hint="eastAsia"/>
        </w:rPr>
        <w:lastRenderedPageBreak/>
        <w:t xml:space="preserve">3  </w:t>
      </w:r>
      <w:r w:rsidRPr="003C4955">
        <w:rPr>
          <w:rFonts w:hint="eastAsia"/>
        </w:rPr>
        <w:t>基本规定</w:t>
      </w:r>
      <w:bookmarkEnd w:id="16"/>
    </w:p>
    <w:p w14:paraId="14F7700C" w14:textId="023FC505" w:rsidR="00061187" w:rsidRDefault="00061187" w:rsidP="00061187">
      <w:pPr>
        <w:spacing w:line="360" w:lineRule="auto"/>
        <w:rPr>
          <w:sz w:val="24"/>
        </w:rPr>
      </w:pPr>
      <w:r w:rsidRPr="00B67F0F">
        <w:rPr>
          <w:rFonts w:hint="eastAsia"/>
          <w:b/>
          <w:bCs/>
          <w:sz w:val="24"/>
        </w:rPr>
        <w:t>3.0.</w:t>
      </w:r>
      <w:r w:rsidR="00097EBB">
        <w:rPr>
          <w:rFonts w:hint="eastAsia"/>
          <w:b/>
          <w:bCs/>
          <w:sz w:val="24"/>
        </w:rPr>
        <w:t>1</w:t>
      </w:r>
      <w:r>
        <w:rPr>
          <w:sz w:val="24"/>
        </w:rPr>
        <w:t xml:space="preserve"> </w:t>
      </w:r>
      <w:r w:rsidRPr="009F2859">
        <w:rPr>
          <w:rFonts w:hint="eastAsia"/>
          <w:sz w:val="24"/>
        </w:rPr>
        <w:t>空气源热泵系统</w:t>
      </w:r>
      <w:r w:rsidR="00741DA3">
        <w:rPr>
          <w:rFonts w:hint="eastAsia"/>
          <w:sz w:val="24"/>
        </w:rPr>
        <w:t>的</w:t>
      </w:r>
      <w:r w:rsidRPr="009F2859">
        <w:rPr>
          <w:rFonts w:hint="eastAsia"/>
          <w:sz w:val="24"/>
        </w:rPr>
        <w:t>经济运行</w:t>
      </w:r>
      <w:r w:rsidR="008B4D4E">
        <w:rPr>
          <w:rFonts w:hint="eastAsia"/>
          <w:sz w:val="24"/>
        </w:rPr>
        <w:t>管理</w:t>
      </w:r>
      <w:r w:rsidR="0039155F">
        <w:rPr>
          <w:rFonts w:hint="eastAsia"/>
          <w:sz w:val="24"/>
        </w:rPr>
        <w:t>，</w:t>
      </w:r>
      <w:r w:rsidR="007A1172">
        <w:rPr>
          <w:rFonts w:hint="eastAsia"/>
          <w:sz w:val="24"/>
        </w:rPr>
        <w:t>应在满足建筑室内热环境需求</w:t>
      </w:r>
      <w:r w:rsidR="00E20340">
        <w:rPr>
          <w:rFonts w:hint="eastAsia"/>
          <w:sz w:val="24"/>
        </w:rPr>
        <w:t>及用能安全</w:t>
      </w:r>
      <w:r w:rsidR="007A1172">
        <w:rPr>
          <w:rFonts w:hint="eastAsia"/>
          <w:sz w:val="24"/>
        </w:rPr>
        <w:t>的基础上，进行</w:t>
      </w:r>
      <w:r w:rsidR="00097EBB">
        <w:rPr>
          <w:rFonts w:hint="eastAsia"/>
          <w:sz w:val="24"/>
        </w:rPr>
        <w:t>节约用能、高效用能及柔性用能</w:t>
      </w:r>
      <w:r w:rsidR="007A1172">
        <w:rPr>
          <w:rFonts w:hint="eastAsia"/>
          <w:sz w:val="24"/>
        </w:rPr>
        <w:t>的管理</w:t>
      </w:r>
      <w:r w:rsidR="00097EBB">
        <w:rPr>
          <w:rFonts w:hint="eastAsia"/>
          <w:sz w:val="24"/>
        </w:rPr>
        <w:t>。</w:t>
      </w:r>
      <w:r w:rsidR="007B2083" w:rsidRPr="007B2083">
        <w:rPr>
          <w:rFonts w:hint="eastAsia"/>
          <w:sz w:val="24"/>
        </w:rPr>
        <w:t>经济运行管理应有专人负责</w:t>
      </w:r>
      <w:r w:rsidR="007B2083">
        <w:rPr>
          <w:rFonts w:hint="eastAsia"/>
          <w:sz w:val="24"/>
        </w:rPr>
        <w:t>，</w:t>
      </w:r>
      <w:r w:rsidR="007B2083" w:rsidRPr="007B2083">
        <w:rPr>
          <w:rFonts w:hint="eastAsia"/>
          <w:sz w:val="24"/>
        </w:rPr>
        <w:t>运行管理人员应通过相关知识、技能考核。</w:t>
      </w:r>
    </w:p>
    <w:p w14:paraId="034032DB" w14:textId="488728BF" w:rsidR="0079350C" w:rsidRPr="0039155F" w:rsidRDefault="0079350C" w:rsidP="0039155F">
      <w:pPr>
        <w:spacing w:line="360" w:lineRule="auto"/>
        <w:rPr>
          <w:sz w:val="24"/>
        </w:rPr>
      </w:pPr>
      <w:r w:rsidRPr="00C84375">
        <w:rPr>
          <w:b/>
          <w:bCs/>
          <w:sz w:val="24"/>
        </w:rPr>
        <w:t>3.0</w:t>
      </w:r>
      <w:r w:rsidR="00061187">
        <w:rPr>
          <w:rFonts w:hint="eastAsia"/>
          <w:b/>
          <w:bCs/>
          <w:sz w:val="24"/>
        </w:rPr>
        <w:t>.</w:t>
      </w:r>
      <w:r w:rsidR="00097EBB">
        <w:rPr>
          <w:rFonts w:hint="eastAsia"/>
          <w:b/>
          <w:bCs/>
          <w:sz w:val="24"/>
        </w:rPr>
        <w:t>2</w:t>
      </w:r>
      <w:r w:rsidR="005E3493" w:rsidRPr="005E3493">
        <w:rPr>
          <w:rFonts w:hint="eastAsia"/>
          <w:sz w:val="24"/>
        </w:rPr>
        <w:t>开展</w:t>
      </w:r>
      <w:r w:rsidR="005E3493">
        <w:rPr>
          <w:rFonts w:hint="eastAsia"/>
          <w:sz w:val="24"/>
        </w:rPr>
        <w:t>经济运行评价的</w:t>
      </w:r>
      <w:r w:rsidR="0039155F">
        <w:rPr>
          <w:rFonts w:hint="eastAsia"/>
          <w:sz w:val="24"/>
        </w:rPr>
        <w:t>空</w:t>
      </w:r>
      <w:r w:rsidR="0039155F" w:rsidRPr="009F2859">
        <w:rPr>
          <w:rFonts w:hint="eastAsia"/>
          <w:sz w:val="24"/>
        </w:rPr>
        <w:t>气源热泵系统</w:t>
      </w:r>
      <w:r>
        <w:rPr>
          <w:rFonts w:hint="eastAsia"/>
          <w:sz w:val="24"/>
        </w:rPr>
        <w:t>，</w:t>
      </w:r>
      <w:r w:rsidR="009B50B4">
        <w:rPr>
          <w:rFonts w:hint="eastAsia"/>
          <w:sz w:val="24"/>
        </w:rPr>
        <w:t>应</w:t>
      </w:r>
      <w:r w:rsidR="0039155F" w:rsidRPr="0039155F">
        <w:rPr>
          <w:rFonts w:hint="eastAsia"/>
          <w:sz w:val="24"/>
        </w:rPr>
        <w:t>配备监测和计量系统平台，平台应具备</w:t>
      </w:r>
      <w:r w:rsidR="007905CE">
        <w:rPr>
          <w:rFonts w:hint="eastAsia"/>
          <w:sz w:val="24"/>
        </w:rPr>
        <w:t>供冷热量、能耗及能效等</w:t>
      </w:r>
      <w:r w:rsidR="0039155F" w:rsidRPr="0039155F">
        <w:rPr>
          <w:rFonts w:hint="eastAsia"/>
          <w:sz w:val="24"/>
        </w:rPr>
        <w:t>评价参数的连续监测和存储功能。计量系统的参数准确度应符合检测计量的要求。</w:t>
      </w:r>
    </w:p>
    <w:p w14:paraId="687AB671" w14:textId="33C52C91" w:rsidR="00097EBB" w:rsidRDefault="00097EBB" w:rsidP="00097EBB">
      <w:pPr>
        <w:spacing w:line="360" w:lineRule="auto"/>
        <w:rPr>
          <w:sz w:val="24"/>
        </w:rPr>
      </w:pPr>
      <w:r w:rsidRPr="00996F5B">
        <w:rPr>
          <w:rFonts w:hint="eastAsia"/>
          <w:b/>
          <w:bCs/>
          <w:sz w:val="24"/>
        </w:rPr>
        <w:t>3.0.</w:t>
      </w:r>
      <w:r>
        <w:rPr>
          <w:rFonts w:hint="eastAsia"/>
          <w:b/>
          <w:bCs/>
          <w:sz w:val="24"/>
        </w:rPr>
        <w:t>3</w:t>
      </w:r>
      <w:r w:rsidRPr="009F2859">
        <w:rPr>
          <w:sz w:val="24"/>
        </w:rPr>
        <w:t xml:space="preserve"> </w:t>
      </w:r>
      <w:r w:rsidRPr="009F2859">
        <w:rPr>
          <w:rFonts w:hint="eastAsia"/>
          <w:sz w:val="24"/>
        </w:rPr>
        <w:t>空气源热泵系统</w:t>
      </w:r>
      <w:r>
        <w:rPr>
          <w:rFonts w:hint="eastAsia"/>
          <w:sz w:val="24"/>
        </w:rPr>
        <w:t>的能效提升，</w:t>
      </w:r>
      <w:r w:rsidR="001030DD">
        <w:rPr>
          <w:rFonts w:hint="eastAsia"/>
          <w:sz w:val="24"/>
        </w:rPr>
        <w:t>应同步提升系统经济运行</w:t>
      </w:r>
      <w:r w:rsidR="00213DC1">
        <w:rPr>
          <w:rFonts w:hint="eastAsia"/>
          <w:sz w:val="24"/>
        </w:rPr>
        <w:t>水平</w:t>
      </w:r>
      <w:r w:rsidR="001030DD">
        <w:rPr>
          <w:rFonts w:hint="eastAsia"/>
          <w:sz w:val="24"/>
        </w:rPr>
        <w:t>，</w:t>
      </w:r>
      <w:r w:rsidR="008E07DA">
        <w:rPr>
          <w:rFonts w:hint="eastAsia"/>
          <w:sz w:val="24"/>
        </w:rPr>
        <w:t>能效提升的对象包括</w:t>
      </w:r>
      <w:r w:rsidRPr="00996F5B">
        <w:rPr>
          <w:rFonts w:hint="eastAsia"/>
          <w:sz w:val="24"/>
        </w:rPr>
        <w:t>空气源热泵机组、</w:t>
      </w:r>
      <w:r w:rsidR="003837C6">
        <w:rPr>
          <w:rFonts w:hint="eastAsia"/>
          <w:sz w:val="24"/>
        </w:rPr>
        <w:t>辅助冷热源系统</w:t>
      </w:r>
      <w:r w:rsidRPr="00996F5B">
        <w:rPr>
          <w:rFonts w:hint="eastAsia"/>
          <w:sz w:val="24"/>
        </w:rPr>
        <w:t>、输配系统、</w:t>
      </w:r>
      <w:r>
        <w:rPr>
          <w:rFonts w:hint="eastAsia"/>
          <w:sz w:val="24"/>
        </w:rPr>
        <w:t>末端系统</w:t>
      </w:r>
      <w:r w:rsidR="001056EF">
        <w:rPr>
          <w:rFonts w:hint="eastAsia"/>
          <w:sz w:val="24"/>
        </w:rPr>
        <w:t>等</w:t>
      </w:r>
      <w:r w:rsidR="001056EF">
        <w:rPr>
          <w:rFonts w:hint="eastAsia"/>
          <w:sz w:val="24"/>
        </w:rPr>
        <w:t>4</w:t>
      </w:r>
      <w:r w:rsidR="001056EF">
        <w:rPr>
          <w:rFonts w:hint="eastAsia"/>
          <w:sz w:val="24"/>
        </w:rPr>
        <w:t>个部分。能效提升</w:t>
      </w:r>
      <w:r w:rsidR="00AA7DB4">
        <w:rPr>
          <w:rFonts w:hint="eastAsia"/>
          <w:sz w:val="24"/>
        </w:rPr>
        <w:t>改造前，应对各个</w:t>
      </w:r>
      <w:r w:rsidR="001056EF">
        <w:rPr>
          <w:rFonts w:hint="eastAsia"/>
          <w:sz w:val="24"/>
        </w:rPr>
        <w:t>部分</w:t>
      </w:r>
      <w:r w:rsidR="00AA7DB4">
        <w:rPr>
          <w:rFonts w:hint="eastAsia"/>
          <w:sz w:val="24"/>
        </w:rPr>
        <w:t>进行节能诊断</w:t>
      </w:r>
      <w:r>
        <w:rPr>
          <w:rFonts w:hint="eastAsia"/>
          <w:sz w:val="24"/>
        </w:rPr>
        <w:t>。</w:t>
      </w:r>
    </w:p>
    <w:p w14:paraId="46B60353" w14:textId="0E9E6270" w:rsidR="00097EBB" w:rsidRDefault="00097EBB" w:rsidP="00097EBB">
      <w:pPr>
        <w:spacing w:line="360" w:lineRule="auto"/>
        <w:rPr>
          <w:sz w:val="24"/>
        </w:rPr>
      </w:pPr>
      <w:r w:rsidRPr="00C84375">
        <w:rPr>
          <w:b/>
          <w:bCs/>
          <w:sz w:val="24"/>
        </w:rPr>
        <w:t>3.0.</w:t>
      </w:r>
      <w:r>
        <w:rPr>
          <w:rFonts w:hint="eastAsia"/>
          <w:b/>
          <w:bCs/>
          <w:sz w:val="24"/>
        </w:rPr>
        <w:t>4</w:t>
      </w:r>
      <w:r>
        <w:rPr>
          <w:rFonts w:hint="eastAsia"/>
          <w:sz w:val="24"/>
        </w:rPr>
        <w:t>空气源热泵系统的能效提升改造的</w:t>
      </w:r>
      <w:r w:rsidR="001056EF">
        <w:rPr>
          <w:rFonts w:hint="eastAsia"/>
          <w:sz w:val="24"/>
        </w:rPr>
        <w:t>实施</w:t>
      </w:r>
      <w:r>
        <w:rPr>
          <w:rFonts w:hint="eastAsia"/>
          <w:sz w:val="24"/>
        </w:rPr>
        <w:t>单位</w:t>
      </w:r>
      <w:r w:rsidR="001056EF">
        <w:rPr>
          <w:rFonts w:hint="eastAsia"/>
          <w:sz w:val="24"/>
        </w:rPr>
        <w:t>，</w:t>
      </w:r>
      <w:r>
        <w:rPr>
          <w:rFonts w:hint="eastAsia"/>
          <w:sz w:val="24"/>
        </w:rPr>
        <w:t>应具有相关法律、法规规定的相应行政许可资质及相应的技术能力，应优先采用国家推广的节能环保新技术、新产品，不得使用国家明令淘汰的高耗能设备。</w:t>
      </w:r>
    </w:p>
    <w:p w14:paraId="072F64DB" w14:textId="311F766C" w:rsidR="00520852" w:rsidRPr="00097EBB" w:rsidRDefault="00520852">
      <w:pPr>
        <w:widowControl/>
        <w:jc w:val="left"/>
        <w:rPr>
          <w:b/>
          <w:bCs/>
          <w:kern w:val="44"/>
          <w:sz w:val="32"/>
          <w:szCs w:val="44"/>
        </w:rPr>
      </w:pPr>
    </w:p>
    <w:p w14:paraId="2EDFDD1D" w14:textId="77777777" w:rsidR="00710C04" w:rsidRDefault="00710C04">
      <w:pPr>
        <w:widowControl/>
        <w:jc w:val="left"/>
        <w:rPr>
          <w:b/>
          <w:bCs/>
          <w:kern w:val="44"/>
          <w:sz w:val="32"/>
          <w:szCs w:val="44"/>
        </w:rPr>
      </w:pPr>
      <w:r>
        <w:br w:type="page"/>
      </w:r>
    </w:p>
    <w:p w14:paraId="307491C7" w14:textId="301B81DD" w:rsidR="0007412F" w:rsidRPr="003C4955" w:rsidRDefault="0007412F" w:rsidP="003C4955">
      <w:pPr>
        <w:pStyle w:val="1"/>
        <w:spacing w:before="312" w:after="312"/>
      </w:pPr>
      <w:bookmarkStart w:id="17" w:name="_Toc112659544"/>
      <w:r w:rsidRPr="003C4955">
        <w:rPr>
          <w:rFonts w:hint="eastAsia"/>
        </w:rPr>
        <w:lastRenderedPageBreak/>
        <w:t xml:space="preserve">4  </w:t>
      </w:r>
      <w:r w:rsidR="00DC53EC" w:rsidRPr="00DC53EC">
        <w:rPr>
          <w:rFonts w:hint="eastAsia"/>
        </w:rPr>
        <w:t>空气源热泵系统</w:t>
      </w:r>
      <w:r w:rsidRPr="003C4955">
        <w:rPr>
          <w:rFonts w:hint="eastAsia"/>
        </w:rPr>
        <w:t>经济运行</w:t>
      </w:r>
      <w:bookmarkEnd w:id="17"/>
    </w:p>
    <w:p w14:paraId="4914E2C3" w14:textId="203927DE" w:rsidR="000476E8" w:rsidRPr="001B5D0F" w:rsidRDefault="000476E8" w:rsidP="00C84375">
      <w:pPr>
        <w:pStyle w:val="2"/>
        <w:spacing w:beforeLines="50" w:before="156" w:after="156"/>
        <w:rPr>
          <w:rFonts w:ascii="Times New Roman" w:eastAsia="仿宋" w:hAnsi="Times New Roman" w:cs="Times New Roman"/>
          <w:b/>
          <w:bCs w:val="0"/>
          <w:sz w:val="24"/>
          <w:szCs w:val="40"/>
        </w:rPr>
      </w:pPr>
      <w:bookmarkStart w:id="18" w:name="_Toc112659545"/>
      <w:r w:rsidRPr="001B5D0F">
        <w:rPr>
          <w:rFonts w:ascii="Times New Roman" w:eastAsia="仿宋" w:hAnsi="Times New Roman" w:cs="Times New Roman"/>
          <w:b/>
          <w:bCs w:val="0"/>
          <w:sz w:val="24"/>
          <w:szCs w:val="40"/>
        </w:rPr>
        <w:t xml:space="preserve">4.1  </w:t>
      </w:r>
      <w:r w:rsidRPr="001B5D0F">
        <w:rPr>
          <w:rFonts w:ascii="Times New Roman" w:eastAsia="仿宋" w:hAnsi="Times New Roman" w:cs="Times New Roman"/>
          <w:b/>
          <w:bCs w:val="0"/>
          <w:sz w:val="24"/>
          <w:szCs w:val="40"/>
        </w:rPr>
        <w:t>一般规定</w:t>
      </w:r>
      <w:bookmarkEnd w:id="18"/>
    </w:p>
    <w:p w14:paraId="53B1B989" w14:textId="2D6F4ECA" w:rsidR="007B2083" w:rsidRPr="002E24C1" w:rsidRDefault="007B2083" w:rsidP="007B2083">
      <w:pPr>
        <w:spacing w:line="360" w:lineRule="auto"/>
        <w:rPr>
          <w:sz w:val="24"/>
        </w:rPr>
      </w:pPr>
      <w:r w:rsidRPr="00C84375">
        <w:rPr>
          <w:b/>
          <w:bCs/>
          <w:sz w:val="24"/>
        </w:rPr>
        <w:t>4.</w:t>
      </w:r>
      <w:r>
        <w:rPr>
          <w:rFonts w:hint="eastAsia"/>
          <w:b/>
          <w:bCs/>
          <w:sz w:val="24"/>
        </w:rPr>
        <w:t>1</w:t>
      </w:r>
      <w:r w:rsidRPr="00C84375">
        <w:rPr>
          <w:b/>
          <w:bCs/>
          <w:sz w:val="24"/>
        </w:rPr>
        <w:t>.</w:t>
      </w:r>
      <w:r>
        <w:rPr>
          <w:rFonts w:hint="eastAsia"/>
          <w:b/>
          <w:bCs/>
          <w:sz w:val="24"/>
        </w:rPr>
        <w:t>1</w:t>
      </w:r>
      <w:r w:rsidRPr="007B2083">
        <w:rPr>
          <w:rFonts w:hint="eastAsia"/>
          <w:sz w:val="24"/>
        </w:rPr>
        <w:t>经济</w:t>
      </w:r>
      <w:r w:rsidRPr="002E24C1">
        <w:rPr>
          <w:rFonts w:hint="eastAsia"/>
          <w:sz w:val="24"/>
        </w:rPr>
        <w:t>运行管理部门应根据实际使用情况建立健全运行管理制度</w:t>
      </w:r>
      <w:r>
        <w:rPr>
          <w:rFonts w:hint="eastAsia"/>
          <w:sz w:val="24"/>
        </w:rPr>
        <w:t>，</w:t>
      </w:r>
      <w:r w:rsidRPr="002E24C1">
        <w:rPr>
          <w:rFonts w:hint="eastAsia"/>
          <w:sz w:val="24"/>
        </w:rPr>
        <w:t>应建立设备技术档案</w:t>
      </w:r>
      <w:r>
        <w:rPr>
          <w:rFonts w:hint="eastAsia"/>
          <w:sz w:val="24"/>
        </w:rPr>
        <w:t>，</w:t>
      </w:r>
      <w:r w:rsidR="00FC3DC5">
        <w:rPr>
          <w:rFonts w:hint="eastAsia"/>
          <w:sz w:val="24"/>
        </w:rPr>
        <w:t>按照附录</w:t>
      </w:r>
      <w:r w:rsidR="00D006FF">
        <w:rPr>
          <w:rFonts w:hint="eastAsia"/>
          <w:sz w:val="24"/>
        </w:rPr>
        <w:t>A</w:t>
      </w:r>
      <w:r w:rsidR="00FC3DC5">
        <w:rPr>
          <w:rFonts w:hint="eastAsia"/>
          <w:sz w:val="24"/>
        </w:rPr>
        <w:t>构建</w:t>
      </w:r>
      <w:r w:rsidR="008A56DB" w:rsidRPr="002E24C1">
        <w:rPr>
          <w:rFonts w:hint="eastAsia"/>
          <w:sz w:val="24"/>
        </w:rPr>
        <w:t>经济运行</w:t>
      </w:r>
      <w:r w:rsidR="00FC3DC5">
        <w:rPr>
          <w:rFonts w:hint="eastAsia"/>
          <w:sz w:val="24"/>
        </w:rPr>
        <w:t>指标</w:t>
      </w:r>
      <w:r w:rsidR="00D006FF">
        <w:rPr>
          <w:rFonts w:hint="eastAsia"/>
          <w:sz w:val="24"/>
        </w:rPr>
        <w:t>体系</w:t>
      </w:r>
      <w:r w:rsidR="00FC3DC5">
        <w:rPr>
          <w:rFonts w:hint="eastAsia"/>
          <w:sz w:val="24"/>
        </w:rPr>
        <w:t>，</w:t>
      </w:r>
      <w:r w:rsidR="00D006FF">
        <w:rPr>
          <w:rFonts w:hint="eastAsia"/>
          <w:sz w:val="24"/>
        </w:rPr>
        <w:t>制定</w:t>
      </w:r>
      <w:r w:rsidR="00D006FF" w:rsidRPr="002E24C1">
        <w:rPr>
          <w:rFonts w:hint="eastAsia"/>
          <w:sz w:val="24"/>
        </w:rPr>
        <w:t>系统经济运行操作手册</w:t>
      </w:r>
      <w:r w:rsidR="00D006FF">
        <w:rPr>
          <w:rFonts w:hint="eastAsia"/>
          <w:sz w:val="24"/>
        </w:rPr>
        <w:t>，开展</w:t>
      </w:r>
      <w:r w:rsidR="00D006FF" w:rsidRPr="002E24C1">
        <w:rPr>
          <w:rFonts w:hint="eastAsia"/>
          <w:sz w:val="24"/>
        </w:rPr>
        <w:t>设备运行记录</w:t>
      </w:r>
      <w:r w:rsidR="00D006FF">
        <w:rPr>
          <w:rFonts w:hint="eastAsia"/>
          <w:sz w:val="24"/>
        </w:rPr>
        <w:t>，</w:t>
      </w:r>
      <w:r w:rsidRPr="002E24C1">
        <w:rPr>
          <w:rFonts w:hint="eastAsia"/>
          <w:sz w:val="24"/>
        </w:rPr>
        <w:t>并归档保存。</w:t>
      </w:r>
    </w:p>
    <w:p w14:paraId="414C3A17" w14:textId="239F4F7E" w:rsidR="000476E8" w:rsidRPr="00051777" w:rsidRDefault="006B158C" w:rsidP="000476E8">
      <w:pPr>
        <w:spacing w:line="360" w:lineRule="auto"/>
        <w:rPr>
          <w:sz w:val="24"/>
        </w:rPr>
      </w:pPr>
      <w:r w:rsidRPr="00C84375">
        <w:rPr>
          <w:b/>
          <w:bCs/>
          <w:sz w:val="24"/>
        </w:rPr>
        <w:t>4.1.</w:t>
      </w:r>
      <w:r w:rsidR="007B2083">
        <w:rPr>
          <w:rFonts w:hint="eastAsia"/>
          <w:b/>
          <w:bCs/>
          <w:sz w:val="24"/>
        </w:rPr>
        <w:t>2</w:t>
      </w:r>
      <w:r w:rsidR="000476E8" w:rsidRPr="002E24C1">
        <w:rPr>
          <w:rFonts w:hint="eastAsia"/>
          <w:sz w:val="24"/>
        </w:rPr>
        <w:t>空气源热泵</w:t>
      </w:r>
      <w:r>
        <w:rPr>
          <w:rFonts w:hint="eastAsia"/>
          <w:sz w:val="24"/>
        </w:rPr>
        <w:t>系统</w:t>
      </w:r>
      <w:r w:rsidR="0064114C">
        <w:rPr>
          <w:rFonts w:hint="eastAsia"/>
          <w:sz w:val="24"/>
        </w:rPr>
        <w:t>制取</w:t>
      </w:r>
      <w:proofErr w:type="gramStart"/>
      <w:r w:rsidR="00793E98">
        <w:rPr>
          <w:rFonts w:hint="eastAsia"/>
          <w:sz w:val="24"/>
        </w:rPr>
        <w:t>冷冻水</w:t>
      </w:r>
      <w:proofErr w:type="gramEnd"/>
      <w:r w:rsidR="0064114C">
        <w:rPr>
          <w:rFonts w:hint="eastAsia"/>
          <w:sz w:val="24"/>
        </w:rPr>
        <w:t>用于</w:t>
      </w:r>
      <w:r w:rsidR="001B133C">
        <w:rPr>
          <w:rFonts w:hint="eastAsia"/>
          <w:sz w:val="24"/>
        </w:rPr>
        <w:t>空调</w:t>
      </w:r>
      <w:r w:rsidR="0064114C">
        <w:rPr>
          <w:rFonts w:hint="eastAsia"/>
          <w:sz w:val="24"/>
        </w:rPr>
        <w:t>末端</w:t>
      </w:r>
      <w:r w:rsidR="001B133C">
        <w:rPr>
          <w:rFonts w:hint="eastAsia"/>
          <w:sz w:val="24"/>
        </w:rPr>
        <w:t>系统</w:t>
      </w:r>
      <w:r w:rsidR="00793E98">
        <w:rPr>
          <w:rFonts w:hint="eastAsia"/>
          <w:sz w:val="24"/>
        </w:rPr>
        <w:t>时，</w:t>
      </w:r>
      <w:r w:rsidR="000B0CB9">
        <w:rPr>
          <w:rFonts w:hint="eastAsia"/>
          <w:sz w:val="24"/>
        </w:rPr>
        <w:t>输配</w:t>
      </w:r>
      <w:r w:rsidR="00793E98">
        <w:rPr>
          <w:rFonts w:hint="eastAsia"/>
          <w:sz w:val="24"/>
        </w:rPr>
        <w:t>系统</w:t>
      </w:r>
      <w:r w:rsidR="000B0CB9">
        <w:rPr>
          <w:rFonts w:hint="eastAsia"/>
          <w:sz w:val="24"/>
        </w:rPr>
        <w:t>及</w:t>
      </w:r>
      <w:r w:rsidR="001B133C">
        <w:rPr>
          <w:rFonts w:hint="eastAsia"/>
          <w:sz w:val="24"/>
        </w:rPr>
        <w:t>空调</w:t>
      </w:r>
      <w:r>
        <w:rPr>
          <w:rFonts w:hint="eastAsia"/>
          <w:sz w:val="24"/>
        </w:rPr>
        <w:t>末端系统的</w:t>
      </w:r>
      <w:r w:rsidR="00F841A5">
        <w:rPr>
          <w:rFonts w:hint="eastAsia"/>
          <w:sz w:val="24"/>
        </w:rPr>
        <w:t>经济运行</w:t>
      </w:r>
      <w:r w:rsidR="00B6322C">
        <w:rPr>
          <w:rFonts w:hint="eastAsia"/>
          <w:sz w:val="24"/>
        </w:rPr>
        <w:t>管理</w:t>
      </w:r>
      <w:r w:rsidR="000476E8" w:rsidRPr="002E24C1">
        <w:rPr>
          <w:sz w:val="24"/>
        </w:rPr>
        <w:t>应符合</w:t>
      </w:r>
      <w:r w:rsidR="004E167F">
        <w:rPr>
          <w:rFonts w:hint="eastAsia"/>
          <w:sz w:val="24"/>
        </w:rPr>
        <w:t>现行国家标准</w:t>
      </w:r>
      <w:r w:rsidR="00F841A5" w:rsidRPr="00F841A5">
        <w:rPr>
          <w:rFonts w:hint="eastAsia"/>
          <w:sz w:val="24"/>
        </w:rPr>
        <w:t>《空气调节系统经济运行》</w:t>
      </w:r>
      <w:r w:rsidR="00F841A5" w:rsidRPr="00F841A5">
        <w:rPr>
          <w:rFonts w:hint="eastAsia"/>
          <w:sz w:val="24"/>
        </w:rPr>
        <w:t xml:space="preserve"> GB/T 17981</w:t>
      </w:r>
      <w:r w:rsidR="00E32CB8">
        <w:rPr>
          <w:rFonts w:hint="eastAsia"/>
          <w:sz w:val="24"/>
        </w:rPr>
        <w:t>的相关</w:t>
      </w:r>
      <w:r w:rsidR="000476E8" w:rsidRPr="002E24C1">
        <w:rPr>
          <w:sz w:val="24"/>
        </w:rPr>
        <w:t>规定。</w:t>
      </w:r>
    </w:p>
    <w:p w14:paraId="6D785E5E" w14:textId="4E0BE3C2" w:rsidR="00807FF6" w:rsidRDefault="00B47434" w:rsidP="00B47434">
      <w:pPr>
        <w:spacing w:line="360" w:lineRule="auto"/>
        <w:rPr>
          <w:sz w:val="24"/>
        </w:rPr>
      </w:pPr>
      <w:r w:rsidRPr="00B3760B">
        <w:rPr>
          <w:b/>
          <w:bCs/>
          <w:sz w:val="24"/>
        </w:rPr>
        <w:t>4.1.</w:t>
      </w:r>
      <w:r w:rsidR="008A56DB">
        <w:rPr>
          <w:rFonts w:hint="eastAsia"/>
          <w:b/>
          <w:bCs/>
          <w:sz w:val="24"/>
        </w:rPr>
        <w:t>3</w:t>
      </w:r>
      <w:r w:rsidR="00807FF6">
        <w:rPr>
          <w:b/>
          <w:bCs/>
          <w:sz w:val="24"/>
        </w:rPr>
        <w:t xml:space="preserve"> </w:t>
      </w:r>
      <w:r w:rsidRPr="007B19C7">
        <w:rPr>
          <w:rFonts w:hint="eastAsia"/>
          <w:sz w:val="24"/>
        </w:rPr>
        <w:t>空气源热泵系统</w:t>
      </w:r>
      <w:r>
        <w:rPr>
          <w:rFonts w:hint="eastAsia"/>
          <w:sz w:val="24"/>
        </w:rPr>
        <w:t>中采用电加热锅炉系统辅助</w:t>
      </w:r>
      <w:r w:rsidR="00807FF6">
        <w:rPr>
          <w:rFonts w:hint="eastAsia"/>
          <w:sz w:val="24"/>
        </w:rPr>
        <w:t>供热</w:t>
      </w:r>
      <w:r>
        <w:rPr>
          <w:rFonts w:hint="eastAsia"/>
          <w:sz w:val="24"/>
        </w:rPr>
        <w:t>时，电加热锅炉系统经济运行</w:t>
      </w:r>
      <w:r w:rsidR="00B6322C">
        <w:rPr>
          <w:rFonts w:hint="eastAsia"/>
          <w:sz w:val="24"/>
        </w:rPr>
        <w:t>管理</w:t>
      </w:r>
      <w:r>
        <w:rPr>
          <w:rFonts w:hint="eastAsia"/>
          <w:sz w:val="24"/>
        </w:rPr>
        <w:t>应符合</w:t>
      </w:r>
      <w:r w:rsidR="004E167F">
        <w:rPr>
          <w:rFonts w:hint="eastAsia"/>
          <w:sz w:val="24"/>
        </w:rPr>
        <w:t>现行国家标准</w:t>
      </w:r>
      <w:r>
        <w:rPr>
          <w:rFonts w:hint="eastAsia"/>
          <w:sz w:val="24"/>
        </w:rPr>
        <w:t>《</w:t>
      </w:r>
      <w:r w:rsidRPr="00B47434">
        <w:rPr>
          <w:rFonts w:hint="eastAsia"/>
          <w:sz w:val="24"/>
        </w:rPr>
        <w:t>电加热锅炉系统经济运行</w:t>
      </w:r>
      <w:r>
        <w:rPr>
          <w:rFonts w:hint="eastAsia"/>
          <w:sz w:val="24"/>
        </w:rPr>
        <w:t>》</w:t>
      </w:r>
      <w:r w:rsidRPr="00B47434">
        <w:rPr>
          <w:rFonts w:hint="eastAsia"/>
          <w:sz w:val="24"/>
        </w:rPr>
        <w:t>GB</w:t>
      </w:r>
      <w:r>
        <w:rPr>
          <w:rFonts w:hint="eastAsia"/>
          <w:sz w:val="24"/>
        </w:rPr>
        <w:t>/</w:t>
      </w:r>
      <w:r w:rsidRPr="00B47434">
        <w:rPr>
          <w:rFonts w:hint="eastAsia"/>
          <w:sz w:val="24"/>
        </w:rPr>
        <w:t>T 19065</w:t>
      </w:r>
      <w:r>
        <w:rPr>
          <w:rFonts w:hint="eastAsia"/>
          <w:sz w:val="24"/>
        </w:rPr>
        <w:t>的相关规定。</w:t>
      </w:r>
    </w:p>
    <w:p w14:paraId="245D69BC" w14:textId="350B19A3" w:rsidR="000476E8" w:rsidRDefault="000476E8" w:rsidP="000476E8">
      <w:pPr>
        <w:spacing w:line="360" w:lineRule="auto"/>
        <w:rPr>
          <w:sz w:val="24"/>
        </w:rPr>
      </w:pPr>
      <w:r w:rsidRPr="00C84375">
        <w:rPr>
          <w:b/>
          <w:bCs/>
          <w:sz w:val="24"/>
        </w:rPr>
        <w:t>4.1.</w:t>
      </w:r>
      <w:r w:rsidR="008A56DB">
        <w:rPr>
          <w:rFonts w:hint="eastAsia"/>
          <w:b/>
          <w:bCs/>
          <w:sz w:val="24"/>
        </w:rPr>
        <w:t>4</w:t>
      </w:r>
      <w:r w:rsidR="00807FF6">
        <w:rPr>
          <w:b/>
          <w:bCs/>
          <w:sz w:val="24"/>
        </w:rPr>
        <w:t xml:space="preserve"> </w:t>
      </w:r>
      <w:r w:rsidRPr="007B19C7">
        <w:rPr>
          <w:rFonts w:hint="eastAsia"/>
          <w:sz w:val="24"/>
        </w:rPr>
        <w:t>空气源热泵系统的泵类、风机</w:t>
      </w:r>
      <w:proofErr w:type="gramStart"/>
      <w:r w:rsidR="003200DB">
        <w:rPr>
          <w:rFonts w:hint="eastAsia"/>
          <w:sz w:val="24"/>
        </w:rPr>
        <w:t>等输配设备</w:t>
      </w:r>
      <w:proofErr w:type="gramEnd"/>
      <w:r w:rsidR="003200DB">
        <w:rPr>
          <w:rFonts w:hint="eastAsia"/>
          <w:sz w:val="24"/>
        </w:rPr>
        <w:t>的</w:t>
      </w:r>
      <w:r w:rsidRPr="007B19C7">
        <w:rPr>
          <w:rFonts w:hint="eastAsia"/>
          <w:sz w:val="24"/>
        </w:rPr>
        <w:t>经济运行应符合</w:t>
      </w:r>
      <w:r w:rsidR="004E167F">
        <w:rPr>
          <w:rFonts w:hint="eastAsia"/>
          <w:sz w:val="24"/>
        </w:rPr>
        <w:t>现行国家标准</w:t>
      </w:r>
      <w:r w:rsidR="00E72FC4" w:rsidRPr="00E72FC4">
        <w:rPr>
          <w:rFonts w:hint="eastAsia"/>
          <w:sz w:val="24"/>
        </w:rPr>
        <w:t>《离心泵、混流泵与轴流泵系统经济运行》</w:t>
      </w:r>
      <w:r w:rsidR="00E72FC4" w:rsidRPr="00E72FC4">
        <w:rPr>
          <w:rFonts w:hint="eastAsia"/>
          <w:sz w:val="24"/>
        </w:rPr>
        <w:t>GB/T 13469</w:t>
      </w:r>
      <w:r w:rsidRPr="007B19C7">
        <w:rPr>
          <w:rFonts w:hint="eastAsia"/>
          <w:sz w:val="24"/>
        </w:rPr>
        <w:t>和</w:t>
      </w:r>
      <w:r w:rsidR="00E72FC4" w:rsidRPr="00E72FC4">
        <w:rPr>
          <w:rFonts w:hint="eastAsia"/>
          <w:sz w:val="24"/>
        </w:rPr>
        <w:t>《交流电气传动风机</w:t>
      </w:r>
      <w:r w:rsidR="00E72FC4" w:rsidRPr="00E72FC4">
        <w:rPr>
          <w:rFonts w:hint="eastAsia"/>
          <w:sz w:val="24"/>
        </w:rPr>
        <w:t>(</w:t>
      </w:r>
      <w:r w:rsidR="00E72FC4" w:rsidRPr="00E72FC4">
        <w:rPr>
          <w:rFonts w:hint="eastAsia"/>
          <w:sz w:val="24"/>
        </w:rPr>
        <w:t>泵类、空气压缩机</w:t>
      </w:r>
      <w:r w:rsidR="00E72FC4" w:rsidRPr="00E72FC4">
        <w:rPr>
          <w:rFonts w:hint="eastAsia"/>
          <w:sz w:val="24"/>
        </w:rPr>
        <w:t>)</w:t>
      </w:r>
      <w:r w:rsidR="00E72FC4" w:rsidRPr="00E72FC4">
        <w:rPr>
          <w:rFonts w:hint="eastAsia"/>
          <w:sz w:val="24"/>
        </w:rPr>
        <w:t>系统经济运行通则》</w:t>
      </w:r>
      <w:r w:rsidR="00E72FC4" w:rsidRPr="00E72FC4">
        <w:rPr>
          <w:rFonts w:hint="eastAsia"/>
          <w:sz w:val="24"/>
        </w:rPr>
        <w:t>GB/T 13466</w:t>
      </w:r>
      <w:r w:rsidR="00AD2D5B">
        <w:rPr>
          <w:rFonts w:hint="eastAsia"/>
          <w:sz w:val="24"/>
        </w:rPr>
        <w:t>的相关规定</w:t>
      </w:r>
      <w:r w:rsidRPr="007B19C7">
        <w:rPr>
          <w:rFonts w:hint="eastAsia"/>
          <w:sz w:val="24"/>
        </w:rPr>
        <w:t>。</w:t>
      </w:r>
    </w:p>
    <w:p w14:paraId="74B561CD" w14:textId="0E4DC8F5" w:rsidR="000476E8" w:rsidRPr="001B5D0F" w:rsidRDefault="000476E8" w:rsidP="00C84375">
      <w:pPr>
        <w:pStyle w:val="2"/>
        <w:spacing w:beforeLines="50" w:before="156" w:after="156"/>
        <w:rPr>
          <w:rFonts w:ascii="Times New Roman" w:eastAsia="仿宋" w:hAnsi="Times New Roman" w:cs="Times New Roman"/>
          <w:b/>
          <w:bCs w:val="0"/>
          <w:sz w:val="24"/>
          <w:szCs w:val="40"/>
        </w:rPr>
      </w:pPr>
      <w:bookmarkStart w:id="19" w:name="_Toc112659546"/>
      <w:r w:rsidRPr="001B5D0F">
        <w:rPr>
          <w:rFonts w:ascii="Times New Roman" w:eastAsia="仿宋" w:hAnsi="Times New Roman" w:cs="Times New Roman"/>
          <w:b/>
          <w:bCs w:val="0"/>
          <w:sz w:val="24"/>
          <w:szCs w:val="40"/>
        </w:rPr>
        <w:t xml:space="preserve">4.2  </w:t>
      </w:r>
      <w:r w:rsidRPr="001B5D0F">
        <w:rPr>
          <w:rFonts w:ascii="Times New Roman" w:eastAsia="仿宋" w:hAnsi="Times New Roman" w:cs="Times New Roman"/>
          <w:b/>
          <w:bCs w:val="0"/>
          <w:sz w:val="24"/>
          <w:szCs w:val="40"/>
        </w:rPr>
        <w:t>经济运行管理与措施</w:t>
      </w:r>
      <w:bookmarkEnd w:id="19"/>
    </w:p>
    <w:p w14:paraId="6542DDF6" w14:textId="6E2B80E1" w:rsidR="00B6322C" w:rsidRDefault="00B6322C" w:rsidP="00B6322C">
      <w:pPr>
        <w:spacing w:line="360" w:lineRule="auto"/>
        <w:rPr>
          <w:sz w:val="24"/>
        </w:rPr>
      </w:pPr>
      <w:r w:rsidRPr="00C84375">
        <w:rPr>
          <w:b/>
          <w:bCs/>
          <w:sz w:val="24"/>
        </w:rPr>
        <w:t>4.2.1</w:t>
      </w:r>
      <w:r>
        <w:rPr>
          <w:sz w:val="24"/>
        </w:rPr>
        <w:t xml:space="preserve"> </w:t>
      </w:r>
      <w:r>
        <w:rPr>
          <w:rFonts w:hint="eastAsia"/>
          <w:sz w:val="24"/>
        </w:rPr>
        <w:t>空气源热泵系统的</w:t>
      </w:r>
      <w:r w:rsidR="007B2083">
        <w:rPr>
          <w:rFonts w:hint="eastAsia"/>
          <w:sz w:val="24"/>
        </w:rPr>
        <w:t>节约用能管理</w:t>
      </w:r>
      <w:r w:rsidR="00BF4D32">
        <w:rPr>
          <w:rFonts w:hint="eastAsia"/>
          <w:sz w:val="24"/>
        </w:rPr>
        <w:t>包括</w:t>
      </w:r>
      <w:r w:rsidR="007B2083">
        <w:rPr>
          <w:rFonts w:hint="eastAsia"/>
          <w:sz w:val="24"/>
        </w:rPr>
        <w:t>：</w:t>
      </w:r>
    </w:p>
    <w:p w14:paraId="2888ABD7" w14:textId="4D13253E" w:rsidR="0050536C" w:rsidRDefault="0050536C" w:rsidP="0050536C">
      <w:pPr>
        <w:spacing w:line="360" w:lineRule="auto"/>
        <w:ind w:firstLineChars="200" w:firstLine="482"/>
        <w:rPr>
          <w:sz w:val="24"/>
        </w:rPr>
      </w:pPr>
      <w:r>
        <w:rPr>
          <w:rFonts w:hint="eastAsia"/>
          <w:b/>
          <w:bCs/>
          <w:sz w:val="24"/>
        </w:rPr>
        <w:t>1</w:t>
      </w:r>
      <w:r w:rsidR="00B579EE">
        <w:rPr>
          <w:b/>
          <w:bCs/>
          <w:sz w:val="24"/>
        </w:rPr>
        <w:t xml:space="preserve"> </w:t>
      </w:r>
      <w:r>
        <w:rPr>
          <w:rFonts w:hint="eastAsia"/>
          <w:sz w:val="24"/>
        </w:rPr>
        <w:t>根据室内热环境需求，可选择部分时间和部分空间的</w:t>
      </w:r>
      <w:r w:rsidR="00132A3C">
        <w:rPr>
          <w:rFonts w:hint="eastAsia"/>
          <w:sz w:val="24"/>
        </w:rPr>
        <w:t>间歇</w:t>
      </w:r>
      <w:r>
        <w:rPr>
          <w:rFonts w:hint="eastAsia"/>
          <w:sz w:val="24"/>
        </w:rPr>
        <w:t>运行方式</w:t>
      </w:r>
      <w:r w:rsidR="00132A3C">
        <w:rPr>
          <w:rFonts w:hint="eastAsia"/>
          <w:sz w:val="24"/>
        </w:rPr>
        <w:t>，</w:t>
      </w:r>
      <w:r>
        <w:rPr>
          <w:rFonts w:hint="eastAsia"/>
          <w:sz w:val="24"/>
        </w:rPr>
        <w:t>在供冷或供热前</w:t>
      </w:r>
      <w:r>
        <w:rPr>
          <w:rFonts w:hint="eastAsia"/>
          <w:sz w:val="24"/>
        </w:rPr>
        <w:t>0.5h~2h</w:t>
      </w:r>
      <w:r>
        <w:rPr>
          <w:rFonts w:hint="eastAsia"/>
          <w:sz w:val="24"/>
        </w:rPr>
        <w:t>开启，供冷或供热结束前</w:t>
      </w:r>
      <w:r>
        <w:rPr>
          <w:rFonts w:hint="eastAsia"/>
          <w:sz w:val="24"/>
        </w:rPr>
        <w:t>0.2h~2h</w:t>
      </w:r>
      <w:r>
        <w:rPr>
          <w:rFonts w:hint="eastAsia"/>
          <w:sz w:val="24"/>
        </w:rPr>
        <w:t>关闭。</w:t>
      </w:r>
    </w:p>
    <w:p w14:paraId="51B610D4" w14:textId="7288AADD" w:rsidR="0050536C" w:rsidRDefault="00B579EE" w:rsidP="0050536C">
      <w:pPr>
        <w:spacing w:line="360" w:lineRule="auto"/>
        <w:ind w:firstLineChars="200" w:firstLine="482"/>
        <w:rPr>
          <w:sz w:val="24"/>
        </w:rPr>
      </w:pPr>
      <w:r>
        <w:rPr>
          <w:rFonts w:hint="eastAsia"/>
          <w:b/>
          <w:bCs/>
          <w:sz w:val="24"/>
        </w:rPr>
        <w:t>2</w:t>
      </w:r>
      <w:r w:rsidR="0050536C">
        <w:rPr>
          <w:sz w:val="24"/>
        </w:rPr>
        <w:t xml:space="preserve">  </w:t>
      </w:r>
      <w:r w:rsidR="00132A3C">
        <w:rPr>
          <w:rFonts w:hint="eastAsia"/>
          <w:sz w:val="24"/>
        </w:rPr>
        <w:t>在</w:t>
      </w:r>
      <w:r w:rsidR="0050536C">
        <w:rPr>
          <w:rFonts w:hint="eastAsia"/>
          <w:sz w:val="24"/>
        </w:rPr>
        <w:t>过渡季节</w:t>
      </w:r>
      <w:r w:rsidR="00132A3C">
        <w:rPr>
          <w:rFonts w:hint="eastAsia"/>
          <w:sz w:val="24"/>
        </w:rPr>
        <w:t>系统</w:t>
      </w:r>
      <w:r w:rsidR="0050536C">
        <w:rPr>
          <w:rFonts w:hint="eastAsia"/>
          <w:sz w:val="24"/>
        </w:rPr>
        <w:t>不运行时，应断开</w:t>
      </w:r>
      <w:r w:rsidR="00132A3C">
        <w:rPr>
          <w:rFonts w:hint="eastAsia"/>
          <w:sz w:val="24"/>
        </w:rPr>
        <w:t>系统</w:t>
      </w:r>
      <w:r w:rsidR="0050536C">
        <w:rPr>
          <w:rFonts w:hint="eastAsia"/>
          <w:sz w:val="24"/>
        </w:rPr>
        <w:t>电源，减少</w:t>
      </w:r>
      <w:r w:rsidR="00132A3C">
        <w:rPr>
          <w:rFonts w:hint="eastAsia"/>
          <w:sz w:val="24"/>
        </w:rPr>
        <w:t>系统</w:t>
      </w:r>
      <w:r w:rsidR="0050536C">
        <w:rPr>
          <w:rFonts w:hint="eastAsia"/>
          <w:sz w:val="24"/>
        </w:rPr>
        <w:t>待机功率</w:t>
      </w:r>
      <w:r w:rsidR="00132A3C">
        <w:rPr>
          <w:rFonts w:hint="eastAsia"/>
          <w:sz w:val="24"/>
        </w:rPr>
        <w:t>。</w:t>
      </w:r>
    </w:p>
    <w:p w14:paraId="0441F84A" w14:textId="000FDD58" w:rsidR="0050536C" w:rsidRDefault="00B579EE" w:rsidP="006A75F4">
      <w:pPr>
        <w:spacing w:line="360" w:lineRule="auto"/>
        <w:ind w:firstLineChars="200" w:firstLine="482"/>
        <w:rPr>
          <w:sz w:val="24"/>
        </w:rPr>
      </w:pPr>
      <w:r>
        <w:rPr>
          <w:rFonts w:hint="eastAsia"/>
          <w:b/>
          <w:bCs/>
          <w:sz w:val="24"/>
        </w:rPr>
        <w:t>3</w:t>
      </w:r>
      <w:r w:rsidR="00132A3C" w:rsidRPr="00132A3C">
        <w:rPr>
          <w:b/>
          <w:bCs/>
          <w:sz w:val="24"/>
        </w:rPr>
        <w:t xml:space="preserve"> </w:t>
      </w:r>
      <w:r w:rsidR="00132A3C" w:rsidRPr="00132A3C">
        <w:rPr>
          <w:rFonts w:hint="eastAsia"/>
          <w:sz w:val="24"/>
        </w:rPr>
        <w:t>系统运行过程时，应</w:t>
      </w:r>
      <w:r w:rsidR="00132A3C">
        <w:rPr>
          <w:rFonts w:hint="eastAsia"/>
          <w:sz w:val="24"/>
        </w:rPr>
        <w:t>做好</w:t>
      </w:r>
      <w:r w:rsidR="00132A3C" w:rsidRPr="00132A3C">
        <w:rPr>
          <w:rFonts w:hint="eastAsia"/>
          <w:sz w:val="24"/>
        </w:rPr>
        <w:t>定期检查和维护，对</w:t>
      </w:r>
      <w:r w:rsidR="006A75F4">
        <w:rPr>
          <w:rFonts w:hint="eastAsia"/>
          <w:sz w:val="24"/>
        </w:rPr>
        <w:t>系统</w:t>
      </w:r>
      <w:r w:rsidR="00132A3C" w:rsidRPr="00132A3C">
        <w:rPr>
          <w:rFonts w:hint="eastAsia"/>
          <w:sz w:val="24"/>
        </w:rPr>
        <w:t>保温隔热破坏情况</w:t>
      </w:r>
      <w:r w:rsidR="006A75F4">
        <w:rPr>
          <w:rFonts w:hint="eastAsia"/>
          <w:sz w:val="24"/>
        </w:rPr>
        <w:t>、</w:t>
      </w:r>
      <w:r w:rsidR="00132A3C" w:rsidRPr="00132A3C">
        <w:rPr>
          <w:rFonts w:hint="eastAsia"/>
          <w:sz w:val="24"/>
        </w:rPr>
        <w:t>水</w:t>
      </w:r>
      <w:r w:rsidR="006A75F4">
        <w:rPr>
          <w:rFonts w:hint="eastAsia"/>
          <w:sz w:val="24"/>
        </w:rPr>
        <w:t>管</w:t>
      </w:r>
      <w:r w:rsidR="00132A3C" w:rsidRPr="00132A3C">
        <w:rPr>
          <w:rFonts w:hint="eastAsia"/>
          <w:sz w:val="24"/>
        </w:rPr>
        <w:t>路跑冒滴漏</w:t>
      </w:r>
      <w:r w:rsidR="006A75F4">
        <w:rPr>
          <w:rFonts w:hint="eastAsia"/>
          <w:sz w:val="24"/>
        </w:rPr>
        <w:t>情况、</w:t>
      </w:r>
      <w:r w:rsidR="00132A3C" w:rsidRPr="00132A3C">
        <w:rPr>
          <w:rFonts w:hint="eastAsia"/>
          <w:sz w:val="24"/>
        </w:rPr>
        <w:t>风</w:t>
      </w:r>
      <w:r w:rsidR="006A75F4">
        <w:rPr>
          <w:rFonts w:hint="eastAsia"/>
          <w:sz w:val="24"/>
        </w:rPr>
        <w:t>管路</w:t>
      </w:r>
      <w:r w:rsidR="00132A3C" w:rsidRPr="00132A3C">
        <w:rPr>
          <w:rFonts w:hint="eastAsia"/>
          <w:sz w:val="24"/>
        </w:rPr>
        <w:t>漏风情况等应</w:t>
      </w:r>
      <w:r w:rsidR="006A75F4" w:rsidRPr="00132A3C">
        <w:rPr>
          <w:rFonts w:hint="eastAsia"/>
          <w:sz w:val="24"/>
        </w:rPr>
        <w:t>及时</w:t>
      </w:r>
      <w:r w:rsidR="00132A3C" w:rsidRPr="00132A3C">
        <w:rPr>
          <w:rFonts w:hint="eastAsia"/>
          <w:sz w:val="24"/>
        </w:rPr>
        <w:t>采取措施</w:t>
      </w:r>
      <w:r w:rsidR="006A75F4">
        <w:rPr>
          <w:rFonts w:hint="eastAsia"/>
          <w:sz w:val="24"/>
        </w:rPr>
        <w:t>予以</w:t>
      </w:r>
      <w:r w:rsidR="00132A3C" w:rsidRPr="00132A3C">
        <w:rPr>
          <w:rFonts w:hint="eastAsia"/>
          <w:sz w:val="24"/>
        </w:rPr>
        <w:t>消除。</w:t>
      </w:r>
    </w:p>
    <w:p w14:paraId="0CC2BE67" w14:textId="05B6C2BD" w:rsidR="00750ADA" w:rsidRPr="00750ADA" w:rsidRDefault="00B579EE" w:rsidP="006A75F4">
      <w:pPr>
        <w:spacing w:line="360" w:lineRule="auto"/>
        <w:ind w:firstLineChars="200" w:firstLine="482"/>
        <w:rPr>
          <w:sz w:val="24"/>
        </w:rPr>
      </w:pPr>
      <w:r>
        <w:rPr>
          <w:rFonts w:hint="eastAsia"/>
          <w:b/>
          <w:bCs/>
          <w:sz w:val="24"/>
        </w:rPr>
        <w:t>4</w:t>
      </w:r>
      <w:r w:rsidR="00750ADA">
        <w:rPr>
          <w:sz w:val="24"/>
        </w:rPr>
        <w:t xml:space="preserve"> </w:t>
      </w:r>
      <w:r w:rsidR="00750ADA">
        <w:rPr>
          <w:rFonts w:hint="eastAsia"/>
          <w:sz w:val="24"/>
        </w:rPr>
        <w:t>在室外气温适宜的条件下，如春秋季、夏季夜间，应充分利用室外空气等自然冷源。</w:t>
      </w:r>
    </w:p>
    <w:p w14:paraId="6450BC77" w14:textId="674A08E8" w:rsidR="006A75F4" w:rsidRDefault="006A75F4" w:rsidP="006A75F4">
      <w:pPr>
        <w:spacing w:line="360" w:lineRule="auto"/>
        <w:rPr>
          <w:sz w:val="24"/>
        </w:rPr>
      </w:pPr>
      <w:r w:rsidRPr="00C84375">
        <w:rPr>
          <w:b/>
          <w:bCs/>
          <w:sz w:val="24"/>
        </w:rPr>
        <w:t>4.2.</w:t>
      </w:r>
      <w:r w:rsidR="00750ADA">
        <w:rPr>
          <w:rFonts w:hint="eastAsia"/>
          <w:b/>
          <w:bCs/>
          <w:sz w:val="24"/>
        </w:rPr>
        <w:t>2</w:t>
      </w:r>
      <w:r>
        <w:rPr>
          <w:sz w:val="24"/>
        </w:rPr>
        <w:t xml:space="preserve"> </w:t>
      </w:r>
      <w:r>
        <w:rPr>
          <w:rFonts w:hint="eastAsia"/>
          <w:sz w:val="24"/>
        </w:rPr>
        <w:t>空气源热泵系统的高效用能管理</w:t>
      </w:r>
      <w:r w:rsidR="00BF4D32">
        <w:rPr>
          <w:rFonts w:hint="eastAsia"/>
          <w:sz w:val="24"/>
        </w:rPr>
        <w:t>包括</w:t>
      </w:r>
      <w:r>
        <w:rPr>
          <w:rFonts w:hint="eastAsia"/>
          <w:sz w:val="24"/>
        </w:rPr>
        <w:t>：</w:t>
      </w:r>
    </w:p>
    <w:p w14:paraId="4817101B" w14:textId="1EF27A93" w:rsidR="006A75F4" w:rsidRDefault="006A75F4" w:rsidP="006A75F4">
      <w:pPr>
        <w:spacing w:line="360" w:lineRule="auto"/>
        <w:ind w:firstLineChars="200" w:firstLine="482"/>
        <w:rPr>
          <w:sz w:val="24"/>
        </w:rPr>
      </w:pPr>
      <w:r w:rsidRPr="006A75F4">
        <w:rPr>
          <w:rFonts w:hint="eastAsia"/>
          <w:b/>
          <w:bCs/>
          <w:sz w:val="24"/>
        </w:rPr>
        <w:t>1</w:t>
      </w:r>
      <w:r w:rsidRPr="006A75F4">
        <w:rPr>
          <w:b/>
          <w:bCs/>
          <w:sz w:val="24"/>
        </w:rPr>
        <w:t xml:space="preserve"> </w:t>
      </w:r>
      <w:r>
        <w:rPr>
          <w:rFonts w:hint="eastAsia"/>
          <w:sz w:val="24"/>
        </w:rPr>
        <w:t>空气源热泵</w:t>
      </w:r>
      <w:r w:rsidR="00354B31">
        <w:rPr>
          <w:rFonts w:hint="eastAsia"/>
          <w:sz w:val="24"/>
        </w:rPr>
        <w:t>系统</w:t>
      </w:r>
      <w:r>
        <w:rPr>
          <w:rFonts w:hint="eastAsia"/>
          <w:sz w:val="24"/>
        </w:rPr>
        <w:t>运行</w:t>
      </w:r>
      <w:r w:rsidR="00354B31">
        <w:rPr>
          <w:rFonts w:hint="eastAsia"/>
          <w:sz w:val="24"/>
        </w:rPr>
        <w:t>阶段</w:t>
      </w:r>
      <w:r>
        <w:rPr>
          <w:rFonts w:hint="eastAsia"/>
          <w:sz w:val="24"/>
        </w:rPr>
        <w:t>，应保持</w:t>
      </w:r>
      <w:r w:rsidR="008F4E30">
        <w:rPr>
          <w:rFonts w:hint="eastAsia"/>
          <w:sz w:val="24"/>
        </w:rPr>
        <w:t>热泵机组</w:t>
      </w:r>
      <w:r>
        <w:rPr>
          <w:rFonts w:hint="eastAsia"/>
          <w:sz w:val="24"/>
        </w:rPr>
        <w:t>换热器表面</w:t>
      </w:r>
      <w:r w:rsidR="000B545E">
        <w:rPr>
          <w:rFonts w:hint="eastAsia"/>
          <w:sz w:val="24"/>
        </w:rPr>
        <w:t>清洁</w:t>
      </w:r>
      <w:r>
        <w:rPr>
          <w:rFonts w:hint="eastAsia"/>
          <w:sz w:val="24"/>
        </w:rPr>
        <w:t>及室外换热器周围通风良好，定期检查或诊断换热器的</w:t>
      </w:r>
      <w:r w:rsidR="00354B31">
        <w:rPr>
          <w:rFonts w:hint="eastAsia"/>
          <w:sz w:val="24"/>
        </w:rPr>
        <w:t>脏堵</w:t>
      </w:r>
      <w:r>
        <w:rPr>
          <w:rFonts w:hint="eastAsia"/>
          <w:sz w:val="24"/>
        </w:rPr>
        <w:t>情况，并采取措施消除，在柳絮产生或室外扬</w:t>
      </w:r>
      <w:proofErr w:type="gramStart"/>
      <w:r>
        <w:rPr>
          <w:rFonts w:hint="eastAsia"/>
          <w:sz w:val="24"/>
        </w:rPr>
        <w:t>尘</w:t>
      </w:r>
      <w:proofErr w:type="gramEnd"/>
      <w:r>
        <w:rPr>
          <w:rFonts w:hint="eastAsia"/>
          <w:sz w:val="24"/>
        </w:rPr>
        <w:t>时段，应增加检查脏堵频率。</w:t>
      </w:r>
    </w:p>
    <w:p w14:paraId="79F20AD3" w14:textId="77777777" w:rsidR="00CA380C" w:rsidRDefault="00CA380C" w:rsidP="00CA380C">
      <w:pPr>
        <w:spacing w:line="360" w:lineRule="auto"/>
        <w:ind w:firstLineChars="200" w:firstLine="482"/>
        <w:rPr>
          <w:sz w:val="24"/>
        </w:rPr>
      </w:pPr>
      <w:r>
        <w:rPr>
          <w:rFonts w:hint="eastAsia"/>
          <w:b/>
          <w:bCs/>
          <w:sz w:val="24"/>
        </w:rPr>
        <w:t>2</w:t>
      </w:r>
      <w:r>
        <w:rPr>
          <w:rFonts w:hint="eastAsia"/>
          <w:sz w:val="24"/>
        </w:rPr>
        <w:t>根据冷热负荷的变化，应设置合理的供冷供热温度。在供冷负荷较低时，应提高供冷温度，在供热负荷较低时，应降低供热温度。</w:t>
      </w:r>
    </w:p>
    <w:p w14:paraId="781EF311" w14:textId="41FDDD76" w:rsidR="00354B31" w:rsidRDefault="00CA380C" w:rsidP="00354B31">
      <w:pPr>
        <w:spacing w:line="360" w:lineRule="auto"/>
        <w:ind w:firstLineChars="200" w:firstLine="482"/>
        <w:rPr>
          <w:sz w:val="24"/>
        </w:rPr>
      </w:pPr>
      <w:r w:rsidRPr="008F4E30">
        <w:rPr>
          <w:rFonts w:hint="eastAsia"/>
          <w:b/>
          <w:bCs/>
          <w:sz w:val="24"/>
        </w:rPr>
        <w:lastRenderedPageBreak/>
        <w:t>3</w:t>
      </w:r>
      <w:r>
        <w:rPr>
          <w:b/>
          <w:bCs/>
          <w:sz w:val="24"/>
        </w:rPr>
        <w:t xml:space="preserve">  </w:t>
      </w:r>
      <w:r w:rsidR="008F4E30">
        <w:rPr>
          <w:rFonts w:hint="eastAsia"/>
          <w:sz w:val="24"/>
        </w:rPr>
        <w:t>采用</w:t>
      </w:r>
      <w:r w:rsidR="00354B31">
        <w:rPr>
          <w:rFonts w:hint="eastAsia"/>
          <w:sz w:val="24"/>
        </w:rPr>
        <w:t>多台空气源热泵机组并联运行</w:t>
      </w:r>
      <w:r w:rsidR="008F4E30">
        <w:rPr>
          <w:rFonts w:hint="eastAsia"/>
          <w:sz w:val="24"/>
        </w:rPr>
        <w:t>的系统</w:t>
      </w:r>
      <w:r w:rsidR="00354B31">
        <w:rPr>
          <w:rFonts w:hint="eastAsia"/>
          <w:sz w:val="24"/>
        </w:rPr>
        <w:t>，应根据冷热负荷情况实行群控措施，使每台空气源热泵设备均在合理负荷率下高效率运行，在满足安全运行的情况下，宜关闭处于停止状态的热泵机组的供冷热回路的阀门。</w:t>
      </w:r>
    </w:p>
    <w:p w14:paraId="7005A4D0" w14:textId="1C07C8A5" w:rsidR="00EC30F9" w:rsidRDefault="00CA380C" w:rsidP="00EC30F9">
      <w:pPr>
        <w:spacing w:line="360" w:lineRule="auto"/>
        <w:ind w:firstLineChars="200" w:firstLine="482"/>
        <w:rPr>
          <w:sz w:val="24"/>
        </w:rPr>
      </w:pPr>
      <w:r>
        <w:rPr>
          <w:rFonts w:hint="eastAsia"/>
          <w:b/>
          <w:bCs/>
          <w:sz w:val="24"/>
        </w:rPr>
        <w:t>4</w:t>
      </w:r>
      <w:r w:rsidR="008F4E30">
        <w:rPr>
          <w:sz w:val="24"/>
        </w:rPr>
        <w:t xml:space="preserve"> </w:t>
      </w:r>
      <w:r w:rsidR="008F4E30">
        <w:rPr>
          <w:rFonts w:hint="eastAsia"/>
          <w:sz w:val="24"/>
        </w:rPr>
        <w:t>采用电加热辅助的空气源热泵系统，</w:t>
      </w:r>
      <w:r w:rsidR="00DB0A53">
        <w:rPr>
          <w:rFonts w:hint="eastAsia"/>
          <w:sz w:val="24"/>
        </w:rPr>
        <w:t>除采用</w:t>
      </w:r>
      <w:proofErr w:type="gramStart"/>
      <w:r w:rsidR="00DB0A53">
        <w:rPr>
          <w:rFonts w:hint="eastAsia"/>
          <w:sz w:val="24"/>
        </w:rPr>
        <w:t>低谷电蓄能</w:t>
      </w:r>
      <w:proofErr w:type="gramEnd"/>
      <w:r w:rsidR="00DB0A53">
        <w:rPr>
          <w:rFonts w:hint="eastAsia"/>
          <w:sz w:val="24"/>
        </w:rPr>
        <w:t>情况外，</w:t>
      </w:r>
      <w:r w:rsidR="008F4E30">
        <w:rPr>
          <w:rFonts w:hint="eastAsia"/>
          <w:sz w:val="24"/>
        </w:rPr>
        <w:t>应避免在热泵机组能够满足冷热负荷使用要求的情况下启用</w:t>
      </w:r>
      <w:r w:rsidR="00EC30F9">
        <w:rPr>
          <w:rFonts w:hint="eastAsia"/>
          <w:sz w:val="24"/>
        </w:rPr>
        <w:t>电加热</w:t>
      </w:r>
      <w:r w:rsidR="008F4E30">
        <w:rPr>
          <w:rFonts w:hint="eastAsia"/>
          <w:sz w:val="24"/>
        </w:rPr>
        <w:t>。</w:t>
      </w:r>
    </w:p>
    <w:p w14:paraId="4993A1A7" w14:textId="0161FC1F" w:rsidR="006A75F4" w:rsidRDefault="00CA380C" w:rsidP="00EC30F9">
      <w:pPr>
        <w:spacing w:line="360" w:lineRule="auto"/>
        <w:ind w:firstLineChars="200" w:firstLine="482"/>
        <w:rPr>
          <w:sz w:val="24"/>
        </w:rPr>
      </w:pPr>
      <w:r>
        <w:rPr>
          <w:rFonts w:hint="eastAsia"/>
          <w:b/>
          <w:bCs/>
          <w:sz w:val="24"/>
        </w:rPr>
        <w:t>5</w:t>
      </w:r>
      <w:r w:rsidR="008F4E30">
        <w:rPr>
          <w:sz w:val="24"/>
        </w:rPr>
        <w:t xml:space="preserve"> </w:t>
      </w:r>
      <w:r w:rsidR="008F4E30">
        <w:rPr>
          <w:rFonts w:hint="eastAsia"/>
          <w:sz w:val="24"/>
        </w:rPr>
        <w:t>采用</w:t>
      </w:r>
      <w:r w:rsidR="009804D0">
        <w:rPr>
          <w:rFonts w:hint="eastAsia"/>
          <w:sz w:val="24"/>
        </w:rPr>
        <w:t>太阳能、地热能、工业余热等</w:t>
      </w:r>
      <w:r w:rsidR="008F4E30">
        <w:rPr>
          <w:rFonts w:hint="eastAsia"/>
          <w:sz w:val="24"/>
        </w:rPr>
        <w:t>辅助</w:t>
      </w:r>
      <w:r w:rsidR="00EC30F9">
        <w:rPr>
          <w:rFonts w:hint="eastAsia"/>
          <w:sz w:val="24"/>
        </w:rPr>
        <w:t>的</w:t>
      </w:r>
      <w:r w:rsidR="008F4E30">
        <w:rPr>
          <w:rFonts w:hint="eastAsia"/>
          <w:sz w:val="24"/>
        </w:rPr>
        <w:t>空气源热泵系统，应</w:t>
      </w:r>
      <w:r w:rsidR="009804D0">
        <w:rPr>
          <w:rFonts w:hint="eastAsia"/>
          <w:sz w:val="24"/>
        </w:rPr>
        <w:t>综合评估</w:t>
      </w:r>
      <w:r w:rsidR="003837C6">
        <w:rPr>
          <w:rFonts w:hint="eastAsia"/>
          <w:sz w:val="24"/>
        </w:rPr>
        <w:t>辅助冷热源系统</w:t>
      </w:r>
      <w:r w:rsidR="00B80EF1">
        <w:rPr>
          <w:rFonts w:hint="eastAsia"/>
          <w:sz w:val="24"/>
        </w:rPr>
        <w:t>与空气源热泵的能效差异，</w:t>
      </w:r>
      <w:r w:rsidR="00EC30F9">
        <w:rPr>
          <w:rFonts w:hint="eastAsia"/>
          <w:sz w:val="24"/>
        </w:rPr>
        <w:t>通过</w:t>
      </w:r>
      <w:r w:rsidR="00BF4D32" w:rsidRPr="00BF4D32">
        <w:rPr>
          <w:rFonts w:hint="eastAsia"/>
          <w:sz w:val="24"/>
        </w:rPr>
        <w:t>技术经济性分析确定</w:t>
      </w:r>
      <w:r w:rsidR="00BF4D32">
        <w:rPr>
          <w:rFonts w:hint="eastAsia"/>
          <w:sz w:val="24"/>
        </w:rPr>
        <w:t>各部分</w:t>
      </w:r>
      <w:r w:rsidR="00BF4D32" w:rsidRPr="00BF4D32">
        <w:rPr>
          <w:rFonts w:hint="eastAsia"/>
          <w:sz w:val="24"/>
        </w:rPr>
        <w:t>装机容量</w:t>
      </w:r>
      <w:r w:rsidR="00EC30F9">
        <w:rPr>
          <w:rFonts w:hint="eastAsia"/>
          <w:sz w:val="24"/>
        </w:rPr>
        <w:t>，实现</w:t>
      </w:r>
      <w:r w:rsidR="008F4E30">
        <w:rPr>
          <w:rFonts w:hint="eastAsia"/>
          <w:sz w:val="24"/>
        </w:rPr>
        <w:t>最</w:t>
      </w:r>
      <w:r w:rsidR="00EC30F9">
        <w:rPr>
          <w:rFonts w:hint="eastAsia"/>
          <w:sz w:val="24"/>
        </w:rPr>
        <w:t>高效的组合运行</w:t>
      </w:r>
      <w:r w:rsidR="008F4E30">
        <w:rPr>
          <w:rFonts w:hint="eastAsia"/>
          <w:sz w:val="24"/>
        </w:rPr>
        <w:t>方式。</w:t>
      </w:r>
    </w:p>
    <w:p w14:paraId="550B272F" w14:textId="73DA3FD5" w:rsidR="00750ADA" w:rsidRPr="00041C91" w:rsidRDefault="00CA380C" w:rsidP="00750ADA">
      <w:pPr>
        <w:spacing w:line="360" w:lineRule="auto"/>
        <w:ind w:firstLineChars="200" w:firstLine="482"/>
        <w:rPr>
          <w:sz w:val="24"/>
        </w:rPr>
      </w:pPr>
      <w:r>
        <w:rPr>
          <w:rFonts w:hint="eastAsia"/>
          <w:b/>
          <w:bCs/>
          <w:sz w:val="24"/>
        </w:rPr>
        <w:t>6</w:t>
      </w:r>
      <w:r w:rsidR="00750ADA">
        <w:rPr>
          <w:rFonts w:hint="eastAsia"/>
          <w:sz w:val="24"/>
        </w:rPr>
        <w:t xml:space="preserve"> </w:t>
      </w:r>
      <w:r w:rsidR="00750ADA">
        <w:rPr>
          <w:rFonts w:hint="eastAsia"/>
          <w:sz w:val="24"/>
        </w:rPr>
        <w:t>冷热水系统应保证经济合理的供回水温差，系统</w:t>
      </w:r>
      <w:r w:rsidR="00750ADA">
        <w:rPr>
          <w:sz w:val="24"/>
        </w:rPr>
        <w:t>水泵的流量和运行台数应该满足空气源热泵机组的运行要求</w:t>
      </w:r>
      <w:r w:rsidR="00750ADA">
        <w:rPr>
          <w:rFonts w:hint="eastAsia"/>
          <w:sz w:val="24"/>
        </w:rPr>
        <w:t>，水泵宜采用台数控制</w:t>
      </w:r>
      <w:r w:rsidR="00750ADA">
        <w:rPr>
          <w:rFonts w:hint="eastAsia"/>
          <w:sz w:val="24"/>
        </w:rPr>
        <w:t>+</w:t>
      </w:r>
      <w:r w:rsidR="00750ADA">
        <w:rPr>
          <w:rFonts w:hint="eastAsia"/>
          <w:sz w:val="24"/>
        </w:rPr>
        <w:t>调速控制相结合的方式，保证调速水泵的效率处于高</w:t>
      </w:r>
      <w:proofErr w:type="gramStart"/>
      <w:r w:rsidR="00750ADA">
        <w:rPr>
          <w:rFonts w:hint="eastAsia"/>
          <w:sz w:val="24"/>
        </w:rPr>
        <w:t>效区</w:t>
      </w:r>
      <w:proofErr w:type="gramEnd"/>
      <w:r w:rsidR="00750ADA">
        <w:rPr>
          <w:rFonts w:hint="eastAsia"/>
          <w:sz w:val="24"/>
        </w:rPr>
        <w:t>。</w:t>
      </w:r>
    </w:p>
    <w:p w14:paraId="48C29330" w14:textId="3A706BCB" w:rsidR="00750ADA" w:rsidRDefault="00CA380C" w:rsidP="00EC30F9">
      <w:pPr>
        <w:spacing w:line="360" w:lineRule="auto"/>
        <w:ind w:firstLineChars="200" w:firstLine="482"/>
        <w:rPr>
          <w:sz w:val="24"/>
        </w:rPr>
      </w:pPr>
      <w:r>
        <w:rPr>
          <w:rFonts w:hint="eastAsia"/>
          <w:b/>
          <w:bCs/>
          <w:sz w:val="24"/>
        </w:rPr>
        <w:t>7</w:t>
      </w:r>
      <w:r w:rsidR="00750ADA" w:rsidRPr="00750ADA">
        <w:rPr>
          <w:b/>
          <w:bCs/>
          <w:sz w:val="24"/>
        </w:rPr>
        <w:t xml:space="preserve"> </w:t>
      </w:r>
      <w:r w:rsidR="00750ADA">
        <w:rPr>
          <w:rFonts w:hint="eastAsia"/>
          <w:sz w:val="24"/>
        </w:rPr>
        <w:t>冷热</w:t>
      </w:r>
      <w:proofErr w:type="gramStart"/>
      <w:r w:rsidR="00750ADA">
        <w:rPr>
          <w:rFonts w:hint="eastAsia"/>
          <w:sz w:val="24"/>
        </w:rPr>
        <w:t>风系统</w:t>
      </w:r>
      <w:proofErr w:type="gramEnd"/>
      <w:r w:rsidR="00750ADA">
        <w:rPr>
          <w:rFonts w:hint="eastAsia"/>
          <w:sz w:val="24"/>
        </w:rPr>
        <w:t>应保证经济合理的</w:t>
      </w:r>
      <w:r w:rsidR="002E6E57">
        <w:rPr>
          <w:rFonts w:hint="eastAsia"/>
          <w:sz w:val="24"/>
        </w:rPr>
        <w:t>送</w:t>
      </w:r>
      <w:r w:rsidR="00750ADA">
        <w:rPr>
          <w:rFonts w:hint="eastAsia"/>
          <w:sz w:val="24"/>
        </w:rPr>
        <w:t>回风温差，系统风机宜采用变频调速控制，应保持末端过滤器、换热器清洁。</w:t>
      </w:r>
    </w:p>
    <w:p w14:paraId="58788FDA" w14:textId="4AE6AB47" w:rsidR="00974106" w:rsidRDefault="00974106" w:rsidP="00974106">
      <w:pPr>
        <w:spacing w:line="360" w:lineRule="auto"/>
        <w:rPr>
          <w:sz w:val="24"/>
        </w:rPr>
      </w:pPr>
      <w:r w:rsidRPr="00C84375">
        <w:rPr>
          <w:b/>
          <w:bCs/>
          <w:sz w:val="24"/>
        </w:rPr>
        <w:t>4.2.</w:t>
      </w:r>
      <w:r>
        <w:rPr>
          <w:rFonts w:hint="eastAsia"/>
          <w:b/>
          <w:bCs/>
          <w:sz w:val="24"/>
        </w:rPr>
        <w:t>3</w:t>
      </w:r>
      <w:r>
        <w:rPr>
          <w:sz w:val="24"/>
        </w:rPr>
        <w:t xml:space="preserve"> </w:t>
      </w:r>
      <w:r>
        <w:rPr>
          <w:rFonts w:hint="eastAsia"/>
          <w:sz w:val="24"/>
        </w:rPr>
        <w:t>空气源热泵系统的柔性用能管理</w:t>
      </w:r>
      <w:r w:rsidR="00BF4D32">
        <w:rPr>
          <w:rFonts w:hint="eastAsia"/>
          <w:sz w:val="24"/>
        </w:rPr>
        <w:t>包括</w:t>
      </w:r>
      <w:r>
        <w:rPr>
          <w:rFonts w:hint="eastAsia"/>
          <w:sz w:val="24"/>
        </w:rPr>
        <w:t>：</w:t>
      </w:r>
    </w:p>
    <w:p w14:paraId="19924E99" w14:textId="15AFB962" w:rsidR="00974106" w:rsidRDefault="00974106" w:rsidP="00974106">
      <w:pPr>
        <w:spacing w:line="360" w:lineRule="auto"/>
        <w:ind w:firstLineChars="200" w:firstLine="482"/>
        <w:rPr>
          <w:sz w:val="24"/>
        </w:rPr>
      </w:pPr>
      <w:r w:rsidRPr="00974106">
        <w:rPr>
          <w:b/>
          <w:bCs/>
          <w:sz w:val="24"/>
        </w:rPr>
        <w:t>1</w:t>
      </w:r>
      <w:r>
        <w:rPr>
          <w:rFonts w:hint="eastAsia"/>
          <w:sz w:val="24"/>
        </w:rPr>
        <w:t>应</w:t>
      </w:r>
      <w:r w:rsidR="008D556E">
        <w:rPr>
          <w:rFonts w:hint="eastAsia"/>
          <w:sz w:val="24"/>
        </w:rPr>
        <w:t>合理</w:t>
      </w:r>
      <w:proofErr w:type="gramStart"/>
      <w:r>
        <w:rPr>
          <w:rFonts w:hint="eastAsia"/>
          <w:sz w:val="24"/>
        </w:rPr>
        <w:t>利用谷电及</w:t>
      </w:r>
      <w:proofErr w:type="gramEnd"/>
      <w:r>
        <w:rPr>
          <w:rFonts w:hint="eastAsia"/>
          <w:sz w:val="24"/>
        </w:rPr>
        <w:t>平电。可充分利用建筑的</w:t>
      </w:r>
      <w:r w:rsidR="006A50FE">
        <w:rPr>
          <w:rFonts w:hint="eastAsia"/>
          <w:sz w:val="24"/>
        </w:rPr>
        <w:t>热惰性或</w:t>
      </w:r>
      <w:r w:rsidR="006A50FE" w:rsidRPr="00372A4E">
        <w:rPr>
          <w:rFonts w:hint="eastAsia"/>
          <w:sz w:val="24"/>
        </w:rPr>
        <w:t>蓄</w:t>
      </w:r>
      <w:r w:rsidR="006A50FE">
        <w:rPr>
          <w:rFonts w:hint="eastAsia"/>
          <w:sz w:val="24"/>
        </w:rPr>
        <w:t>冷热装置</w:t>
      </w:r>
      <w:r>
        <w:rPr>
          <w:rFonts w:hint="eastAsia"/>
          <w:sz w:val="24"/>
        </w:rPr>
        <w:t>，</w:t>
      </w:r>
      <w:r w:rsidRPr="00C84375">
        <w:rPr>
          <w:rFonts w:hint="eastAsia"/>
          <w:sz w:val="24"/>
        </w:rPr>
        <w:t>在</w:t>
      </w:r>
      <w:proofErr w:type="gramStart"/>
      <w:r w:rsidRPr="00C84375">
        <w:rPr>
          <w:rFonts w:hint="eastAsia"/>
          <w:sz w:val="24"/>
        </w:rPr>
        <w:t>谷电</w:t>
      </w:r>
      <w:r>
        <w:rPr>
          <w:rFonts w:hint="eastAsia"/>
          <w:sz w:val="24"/>
        </w:rPr>
        <w:t>和平电</w:t>
      </w:r>
      <w:r w:rsidRPr="00C84375">
        <w:rPr>
          <w:rFonts w:hint="eastAsia"/>
          <w:sz w:val="24"/>
        </w:rPr>
        <w:t>时</w:t>
      </w:r>
      <w:r>
        <w:rPr>
          <w:rFonts w:hint="eastAsia"/>
          <w:sz w:val="24"/>
        </w:rPr>
        <w:t>段</w:t>
      </w:r>
      <w:proofErr w:type="gramEnd"/>
      <w:r w:rsidR="00790D37">
        <w:rPr>
          <w:rFonts w:hint="eastAsia"/>
          <w:sz w:val="24"/>
        </w:rPr>
        <w:t>采用</w:t>
      </w:r>
      <w:r w:rsidR="006A50FE">
        <w:rPr>
          <w:rFonts w:hint="eastAsia"/>
          <w:sz w:val="24"/>
        </w:rPr>
        <w:t>系统</w:t>
      </w:r>
      <w:r w:rsidR="00790D37">
        <w:rPr>
          <w:rFonts w:hint="eastAsia"/>
          <w:sz w:val="24"/>
        </w:rPr>
        <w:t>高负荷运行</w:t>
      </w:r>
      <w:r w:rsidRPr="00C84375">
        <w:rPr>
          <w:rFonts w:hint="eastAsia"/>
          <w:sz w:val="24"/>
        </w:rPr>
        <w:t>进行蓄</w:t>
      </w:r>
      <w:r w:rsidR="006A50FE">
        <w:rPr>
          <w:rFonts w:hint="eastAsia"/>
          <w:sz w:val="24"/>
        </w:rPr>
        <w:t>冷和蓄热</w:t>
      </w:r>
      <w:r>
        <w:rPr>
          <w:rFonts w:hint="eastAsia"/>
          <w:sz w:val="24"/>
        </w:rPr>
        <w:t>，</w:t>
      </w:r>
      <w:r w:rsidR="00D446C3">
        <w:rPr>
          <w:rFonts w:hint="eastAsia"/>
          <w:sz w:val="24"/>
        </w:rPr>
        <w:t>在峰电时段</w:t>
      </w:r>
      <w:r w:rsidR="006A50FE">
        <w:rPr>
          <w:rFonts w:hint="eastAsia"/>
          <w:sz w:val="24"/>
        </w:rPr>
        <w:t>释放</w:t>
      </w:r>
      <w:r w:rsidRPr="00C84375">
        <w:rPr>
          <w:rFonts w:hint="eastAsia"/>
          <w:sz w:val="24"/>
        </w:rPr>
        <w:t>。</w:t>
      </w:r>
      <w:r>
        <w:rPr>
          <w:sz w:val="24"/>
        </w:rPr>
        <w:t xml:space="preserve"> </w:t>
      </w:r>
    </w:p>
    <w:p w14:paraId="35074561" w14:textId="72B07684" w:rsidR="00974106" w:rsidRDefault="008D556E" w:rsidP="00974106">
      <w:pPr>
        <w:spacing w:line="360" w:lineRule="auto"/>
        <w:ind w:firstLineChars="200" w:firstLine="482"/>
        <w:rPr>
          <w:sz w:val="24"/>
        </w:rPr>
      </w:pPr>
      <w:r>
        <w:rPr>
          <w:rFonts w:hint="eastAsia"/>
          <w:b/>
          <w:bCs/>
          <w:sz w:val="24"/>
        </w:rPr>
        <w:t>2</w:t>
      </w:r>
      <w:r>
        <w:rPr>
          <w:rFonts w:hint="eastAsia"/>
          <w:sz w:val="24"/>
        </w:rPr>
        <w:t>应合理利用可再生能源的电能。区域电网</w:t>
      </w:r>
      <w:r w:rsidR="00D446C3">
        <w:rPr>
          <w:rFonts w:hint="eastAsia"/>
          <w:sz w:val="24"/>
        </w:rPr>
        <w:t>光</w:t>
      </w:r>
      <w:r>
        <w:rPr>
          <w:rFonts w:hint="eastAsia"/>
          <w:sz w:val="24"/>
        </w:rPr>
        <w:t>电、风电</w:t>
      </w:r>
      <w:r w:rsidR="00B80EF1">
        <w:rPr>
          <w:rFonts w:hint="eastAsia"/>
          <w:sz w:val="24"/>
        </w:rPr>
        <w:t>与</w:t>
      </w:r>
      <w:r>
        <w:rPr>
          <w:rFonts w:hint="eastAsia"/>
          <w:sz w:val="24"/>
        </w:rPr>
        <w:t>电网联合供</w:t>
      </w:r>
      <w:r w:rsidR="009804D0">
        <w:rPr>
          <w:rFonts w:hint="eastAsia"/>
          <w:sz w:val="24"/>
        </w:rPr>
        <w:t>电</w:t>
      </w:r>
      <w:r>
        <w:rPr>
          <w:rFonts w:hint="eastAsia"/>
          <w:sz w:val="24"/>
        </w:rPr>
        <w:t>时</w:t>
      </w:r>
      <w:r w:rsidR="00D446C3">
        <w:rPr>
          <w:rFonts w:hint="eastAsia"/>
          <w:sz w:val="24"/>
        </w:rPr>
        <w:t>，</w:t>
      </w:r>
      <w:r w:rsidR="00250D82">
        <w:rPr>
          <w:rFonts w:hint="eastAsia"/>
          <w:sz w:val="24"/>
        </w:rPr>
        <w:t>应</w:t>
      </w:r>
      <w:r w:rsidR="009804D0">
        <w:rPr>
          <w:rFonts w:hint="eastAsia"/>
          <w:sz w:val="24"/>
        </w:rPr>
        <w:t>根据区域电网的用能要求，</w:t>
      </w:r>
      <w:r w:rsidR="00250D82">
        <w:rPr>
          <w:rFonts w:hint="eastAsia"/>
          <w:sz w:val="24"/>
        </w:rPr>
        <w:t>充分</w:t>
      </w:r>
      <w:r w:rsidR="00B80EF1">
        <w:rPr>
          <w:rFonts w:hint="eastAsia"/>
          <w:sz w:val="24"/>
        </w:rPr>
        <w:t>利用</w:t>
      </w:r>
      <w:r w:rsidR="009804D0">
        <w:rPr>
          <w:rFonts w:hint="eastAsia"/>
          <w:sz w:val="24"/>
        </w:rPr>
        <w:t>可再生能源</w:t>
      </w:r>
      <w:r w:rsidR="000B4FC2">
        <w:rPr>
          <w:rFonts w:hint="eastAsia"/>
          <w:sz w:val="24"/>
        </w:rPr>
        <w:t>上网电价</w:t>
      </w:r>
      <w:r w:rsidR="002E6E57">
        <w:rPr>
          <w:rFonts w:hint="eastAsia"/>
          <w:sz w:val="24"/>
        </w:rPr>
        <w:t>与</w:t>
      </w:r>
      <w:r w:rsidR="000B4FC2">
        <w:rPr>
          <w:rFonts w:hint="eastAsia"/>
          <w:sz w:val="24"/>
        </w:rPr>
        <w:t>电网电价</w:t>
      </w:r>
      <w:r w:rsidR="00B80EF1">
        <w:rPr>
          <w:rFonts w:hint="eastAsia"/>
          <w:sz w:val="24"/>
        </w:rPr>
        <w:t>的差异</w:t>
      </w:r>
      <w:r w:rsidR="000B4FC2">
        <w:rPr>
          <w:rFonts w:hint="eastAsia"/>
          <w:sz w:val="24"/>
        </w:rPr>
        <w:t>，</w:t>
      </w:r>
      <w:r w:rsidR="00B80EF1">
        <w:rPr>
          <w:rFonts w:hint="eastAsia"/>
          <w:sz w:val="24"/>
        </w:rPr>
        <w:t>实现经济运行。</w:t>
      </w:r>
    </w:p>
    <w:p w14:paraId="326B59DF" w14:textId="321FCB4A" w:rsidR="000476E8" w:rsidRPr="001B5D0F" w:rsidRDefault="000476E8" w:rsidP="00C84375">
      <w:pPr>
        <w:pStyle w:val="2"/>
        <w:spacing w:beforeLines="50" w:before="156" w:after="156"/>
        <w:rPr>
          <w:rFonts w:ascii="Times New Roman" w:eastAsia="仿宋" w:hAnsi="Times New Roman" w:cs="Times New Roman"/>
          <w:b/>
          <w:bCs w:val="0"/>
          <w:sz w:val="24"/>
          <w:szCs w:val="40"/>
        </w:rPr>
      </w:pPr>
      <w:bookmarkStart w:id="20" w:name="_Toc112659547"/>
      <w:r w:rsidRPr="001B5D0F">
        <w:rPr>
          <w:rFonts w:ascii="Times New Roman" w:eastAsia="仿宋" w:hAnsi="Times New Roman" w:cs="Times New Roman"/>
          <w:b/>
          <w:bCs w:val="0"/>
          <w:sz w:val="24"/>
          <w:szCs w:val="40"/>
        </w:rPr>
        <w:t>4.3</w:t>
      </w:r>
      <w:r w:rsidR="00B430F9" w:rsidRPr="001B5D0F">
        <w:rPr>
          <w:rFonts w:ascii="Times New Roman" w:eastAsia="仿宋" w:hAnsi="Times New Roman" w:cs="Times New Roman"/>
          <w:b/>
          <w:bCs w:val="0"/>
          <w:sz w:val="24"/>
          <w:szCs w:val="40"/>
        </w:rPr>
        <w:t xml:space="preserve"> </w:t>
      </w:r>
      <w:bookmarkStart w:id="21" w:name="_Hlk108117386"/>
      <w:r w:rsidRPr="001B5D0F">
        <w:rPr>
          <w:rFonts w:ascii="Times New Roman" w:eastAsia="仿宋" w:hAnsi="Times New Roman" w:cs="Times New Roman"/>
          <w:b/>
          <w:bCs w:val="0"/>
          <w:sz w:val="24"/>
          <w:szCs w:val="40"/>
        </w:rPr>
        <w:t>经济运行</w:t>
      </w:r>
      <w:bookmarkEnd w:id="21"/>
      <w:r w:rsidR="00E155AC">
        <w:rPr>
          <w:rFonts w:ascii="Times New Roman" w:eastAsia="仿宋" w:hAnsi="Times New Roman" w:cs="Times New Roman" w:hint="eastAsia"/>
          <w:b/>
          <w:bCs w:val="0"/>
          <w:sz w:val="24"/>
          <w:szCs w:val="40"/>
        </w:rPr>
        <w:t>评价</w:t>
      </w:r>
      <w:bookmarkEnd w:id="20"/>
    </w:p>
    <w:p w14:paraId="537288C1" w14:textId="1BAE3215" w:rsidR="00E155AC" w:rsidRPr="00E155AC" w:rsidRDefault="00E155AC" w:rsidP="00E155AC">
      <w:pPr>
        <w:pStyle w:val="ordinary-output"/>
        <w:widowControl w:val="0"/>
        <w:shd w:val="clear" w:color="auto" w:fill="FFFFFF"/>
        <w:snapToGrid w:val="0"/>
        <w:spacing w:before="0" w:beforeAutospacing="0" w:after="0" w:line="360" w:lineRule="auto"/>
        <w:jc w:val="both"/>
        <w:rPr>
          <w:rFonts w:cs="Times New Roman"/>
          <w:sz w:val="24"/>
          <w:szCs w:val="24"/>
        </w:rPr>
      </w:pPr>
      <w:r>
        <w:rPr>
          <w:rFonts w:ascii="Times New Roman" w:hAnsi="Times New Roman" w:cs="Times New Roman" w:hint="eastAsia"/>
          <w:b/>
          <w:bCs/>
          <w:color w:val="auto"/>
          <w:kern w:val="2"/>
          <w:sz w:val="24"/>
          <w:szCs w:val="24"/>
        </w:rPr>
        <w:t>4</w:t>
      </w:r>
      <w:r w:rsidRPr="00E155AC">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E155AC">
        <w:rPr>
          <w:rFonts w:ascii="Times New Roman" w:hAnsi="Times New Roman" w:cs="Times New Roman"/>
          <w:b/>
          <w:bCs/>
          <w:color w:val="auto"/>
          <w:kern w:val="2"/>
          <w:sz w:val="24"/>
          <w:szCs w:val="24"/>
        </w:rPr>
        <w:t>.1</w:t>
      </w:r>
      <w:r>
        <w:rPr>
          <w:rFonts w:ascii="Times New Roman" w:hAnsi="Times New Roman" w:cs="Times New Roman"/>
          <w:b/>
          <w:bCs/>
          <w:color w:val="auto"/>
          <w:kern w:val="2"/>
          <w:sz w:val="24"/>
          <w:szCs w:val="24"/>
        </w:rPr>
        <w:t xml:space="preserve"> </w:t>
      </w:r>
      <w:r w:rsidRPr="00E155AC">
        <w:rPr>
          <w:rFonts w:ascii="Times New Roman" w:hAnsi="Times New Roman" w:cs="Times New Roman"/>
          <w:b/>
          <w:bCs/>
          <w:color w:val="auto"/>
          <w:kern w:val="2"/>
          <w:sz w:val="24"/>
          <w:szCs w:val="24"/>
        </w:rPr>
        <w:t xml:space="preserve"> </w:t>
      </w:r>
      <w:r w:rsidR="00707942" w:rsidRPr="00707942">
        <w:rPr>
          <w:rFonts w:ascii="Times New Roman" w:hAnsi="Times New Roman" w:cs="Times New Roman" w:hint="eastAsia"/>
          <w:color w:val="auto"/>
          <w:kern w:val="2"/>
          <w:sz w:val="24"/>
          <w:szCs w:val="24"/>
        </w:rPr>
        <w:t>开展</w:t>
      </w:r>
      <w:r w:rsidRPr="00707942">
        <w:rPr>
          <w:rFonts w:cstheme="minorBidi" w:hint="eastAsia"/>
          <w:color w:val="auto"/>
          <w:kern w:val="2"/>
          <w:sz w:val="24"/>
          <w:szCs w:val="24"/>
        </w:rPr>
        <w:t>空</w:t>
      </w:r>
      <w:r w:rsidRPr="00E155AC">
        <w:rPr>
          <w:rFonts w:cstheme="minorBidi" w:hint="eastAsia"/>
          <w:color w:val="auto"/>
          <w:kern w:val="2"/>
          <w:sz w:val="24"/>
          <w:szCs w:val="24"/>
        </w:rPr>
        <w:t>气源热泵系统经济运行</w:t>
      </w:r>
      <w:r w:rsidR="00C22071">
        <w:rPr>
          <w:rFonts w:cstheme="minorBidi" w:hint="eastAsia"/>
          <w:color w:val="auto"/>
          <w:kern w:val="2"/>
          <w:sz w:val="24"/>
          <w:szCs w:val="24"/>
        </w:rPr>
        <w:t>第三方</w:t>
      </w:r>
      <w:r w:rsidRPr="00E155AC">
        <w:rPr>
          <w:rFonts w:cstheme="minorBidi" w:hint="eastAsia"/>
          <w:color w:val="auto"/>
          <w:kern w:val="2"/>
          <w:sz w:val="24"/>
          <w:szCs w:val="24"/>
        </w:rPr>
        <w:t>评价应以</w:t>
      </w:r>
      <w:r w:rsidRPr="00E155AC">
        <w:rPr>
          <w:rFonts w:cstheme="minorBidi"/>
          <w:color w:val="auto"/>
          <w:kern w:val="2"/>
          <w:sz w:val="24"/>
          <w:szCs w:val="24"/>
        </w:rPr>
        <w:t>建成并运行</w:t>
      </w:r>
      <w:r w:rsidRPr="00E155AC">
        <w:rPr>
          <w:rFonts w:cstheme="minorBidi" w:hint="eastAsia"/>
          <w:color w:val="auto"/>
          <w:kern w:val="2"/>
          <w:sz w:val="24"/>
          <w:szCs w:val="24"/>
        </w:rPr>
        <w:t>一年</w:t>
      </w:r>
      <w:r w:rsidRPr="00E155AC">
        <w:rPr>
          <w:rFonts w:cstheme="minorBidi"/>
          <w:color w:val="auto"/>
          <w:kern w:val="2"/>
          <w:sz w:val="24"/>
          <w:szCs w:val="24"/>
        </w:rPr>
        <w:t>以上的</w:t>
      </w:r>
      <w:r>
        <w:rPr>
          <w:rFonts w:cstheme="minorBidi" w:hint="eastAsia"/>
          <w:color w:val="auto"/>
          <w:kern w:val="2"/>
          <w:sz w:val="24"/>
          <w:szCs w:val="24"/>
        </w:rPr>
        <w:t>系统</w:t>
      </w:r>
      <w:r w:rsidRPr="00E155AC">
        <w:rPr>
          <w:rFonts w:cstheme="minorBidi" w:hint="eastAsia"/>
          <w:color w:val="auto"/>
          <w:kern w:val="2"/>
          <w:sz w:val="24"/>
          <w:szCs w:val="24"/>
        </w:rPr>
        <w:t>为评价对象</w:t>
      </w:r>
      <w:r w:rsidR="00C01ED9">
        <w:rPr>
          <w:rFonts w:cstheme="minorBidi" w:hint="eastAsia"/>
          <w:color w:val="auto"/>
          <w:kern w:val="2"/>
          <w:sz w:val="24"/>
          <w:szCs w:val="24"/>
        </w:rPr>
        <w:t>，采用最近一年的全年累计工况进行评价</w:t>
      </w:r>
      <w:r w:rsidRPr="00E155AC">
        <w:rPr>
          <w:rFonts w:cstheme="minorBidi" w:hint="eastAsia"/>
          <w:color w:val="auto"/>
          <w:kern w:val="2"/>
          <w:sz w:val="24"/>
          <w:szCs w:val="24"/>
        </w:rPr>
        <w:t>。</w:t>
      </w:r>
    </w:p>
    <w:p w14:paraId="6BF53E49" w14:textId="68A81782" w:rsidR="00E155AC" w:rsidRPr="00E155AC" w:rsidRDefault="00E155AC" w:rsidP="00E155AC">
      <w:pPr>
        <w:pStyle w:val="ordinary-output"/>
        <w:widowControl w:val="0"/>
        <w:shd w:val="clear" w:color="auto" w:fill="FFFFFF"/>
        <w:snapToGrid w:val="0"/>
        <w:spacing w:before="0" w:beforeAutospacing="0" w:after="0" w:line="360" w:lineRule="auto"/>
        <w:jc w:val="both"/>
        <w:rPr>
          <w:rFonts w:cstheme="minorBidi"/>
          <w:color w:val="auto"/>
          <w:kern w:val="2"/>
          <w:sz w:val="24"/>
          <w:szCs w:val="24"/>
        </w:rPr>
      </w:pPr>
      <w:r>
        <w:rPr>
          <w:rFonts w:ascii="Times New Roman" w:hAnsi="Times New Roman" w:cs="Times New Roman" w:hint="eastAsia"/>
          <w:b/>
          <w:bCs/>
          <w:color w:val="auto"/>
          <w:kern w:val="2"/>
          <w:sz w:val="24"/>
          <w:szCs w:val="24"/>
        </w:rPr>
        <w:t>4</w:t>
      </w:r>
      <w:r w:rsidRPr="00E155AC">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E155AC">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2</w:t>
      </w:r>
      <w:r>
        <w:rPr>
          <w:rFonts w:ascii="Times New Roman" w:hAnsi="Times New Roman" w:cs="Times New Roman"/>
          <w:b/>
          <w:bCs/>
          <w:color w:val="auto"/>
          <w:kern w:val="2"/>
          <w:sz w:val="24"/>
          <w:szCs w:val="24"/>
        </w:rPr>
        <w:t xml:space="preserve"> </w:t>
      </w:r>
      <w:r w:rsidRPr="00E155AC">
        <w:rPr>
          <w:rFonts w:cstheme="minorBidi" w:hint="eastAsia"/>
          <w:color w:val="auto"/>
          <w:kern w:val="2"/>
          <w:sz w:val="24"/>
          <w:szCs w:val="24"/>
        </w:rPr>
        <w:t>评价机构应按本标准的有关要求，对申请评价方提交的数据、文件进行审查，</w:t>
      </w:r>
      <w:r w:rsidR="002E6E57">
        <w:rPr>
          <w:rFonts w:cstheme="minorBidi" w:hint="eastAsia"/>
          <w:color w:val="auto"/>
          <w:kern w:val="2"/>
          <w:sz w:val="24"/>
          <w:szCs w:val="24"/>
        </w:rPr>
        <w:t>并在</w:t>
      </w:r>
      <w:r w:rsidRPr="00E155AC">
        <w:rPr>
          <w:rFonts w:cstheme="minorBidi" w:hint="eastAsia"/>
          <w:color w:val="auto"/>
          <w:kern w:val="2"/>
          <w:sz w:val="24"/>
          <w:szCs w:val="24"/>
        </w:rPr>
        <w:t>现场检验后，出具检验评价报告，确定</w:t>
      </w:r>
      <w:r>
        <w:rPr>
          <w:rFonts w:cstheme="minorBidi" w:hint="eastAsia"/>
          <w:color w:val="auto"/>
          <w:kern w:val="2"/>
          <w:sz w:val="24"/>
          <w:szCs w:val="24"/>
        </w:rPr>
        <w:t>空气源热泵系统经济运行</w:t>
      </w:r>
      <w:r w:rsidRPr="00E155AC">
        <w:rPr>
          <w:rFonts w:cstheme="minorBidi" w:hint="eastAsia"/>
          <w:color w:val="auto"/>
          <w:kern w:val="2"/>
          <w:sz w:val="24"/>
          <w:szCs w:val="24"/>
        </w:rPr>
        <w:t>的星级。</w:t>
      </w:r>
    </w:p>
    <w:p w14:paraId="3A635F1F" w14:textId="16BB5FB3" w:rsidR="00E155AC" w:rsidRPr="00E155AC" w:rsidRDefault="00E155AC" w:rsidP="00E155AC">
      <w:pPr>
        <w:pStyle w:val="ordinary-output"/>
        <w:widowControl w:val="0"/>
        <w:shd w:val="clear" w:color="auto" w:fill="FFFFFF"/>
        <w:snapToGrid w:val="0"/>
        <w:spacing w:before="0" w:beforeAutospacing="0" w:after="0" w:line="360" w:lineRule="auto"/>
        <w:jc w:val="both"/>
        <w:rPr>
          <w:rFonts w:cstheme="minorBidi"/>
          <w:color w:val="auto"/>
          <w:kern w:val="2"/>
          <w:sz w:val="24"/>
          <w:szCs w:val="24"/>
        </w:rPr>
      </w:pPr>
      <w:r>
        <w:rPr>
          <w:rFonts w:ascii="Times New Roman" w:hAnsi="Times New Roman" w:cs="Times New Roman" w:hint="eastAsia"/>
          <w:b/>
          <w:bCs/>
          <w:color w:val="auto"/>
          <w:kern w:val="2"/>
          <w:sz w:val="24"/>
          <w:szCs w:val="24"/>
        </w:rPr>
        <w:t>4</w:t>
      </w:r>
      <w:r w:rsidRPr="00E155AC">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E155AC">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E155AC">
        <w:rPr>
          <w:rFonts w:cstheme="minorBidi" w:hint="eastAsia"/>
          <w:color w:val="auto"/>
          <w:kern w:val="2"/>
          <w:sz w:val="24"/>
          <w:szCs w:val="24"/>
        </w:rPr>
        <w:t>申请评价方必须提供评价所需的具体运行记录</w:t>
      </w:r>
      <w:r w:rsidR="0039155F">
        <w:rPr>
          <w:rFonts w:cstheme="minorBidi" w:hint="eastAsia"/>
          <w:color w:val="auto"/>
          <w:kern w:val="2"/>
          <w:sz w:val="24"/>
          <w:szCs w:val="24"/>
        </w:rPr>
        <w:t>，</w:t>
      </w:r>
      <w:r w:rsidRPr="00E155AC">
        <w:rPr>
          <w:rFonts w:cstheme="minorBidi" w:hint="eastAsia"/>
          <w:color w:val="auto"/>
          <w:kern w:val="2"/>
          <w:sz w:val="24"/>
          <w:szCs w:val="24"/>
        </w:rPr>
        <w:t>申请评价方提交的报告、文件、图纸可作为评价的辅助材料</w:t>
      </w:r>
      <w:r>
        <w:rPr>
          <w:rFonts w:cstheme="minorBidi" w:hint="eastAsia"/>
          <w:color w:val="auto"/>
          <w:kern w:val="2"/>
          <w:sz w:val="24"/>
          <w:szCs w:val="24"/>
        </w:rPr>
        <w:t>，</w:t>
      </w:r>
      <w:r w:rsidRPr="00E155AC">
        <w:rPr>
          <w:rFonts w:cstheme="minorBidi" w:hint="eastAsia"/>
          <w:color w:val="auto"/>
          <w:kern w:val="2"/>
          <w:sz w:val="24"/>
          <w:szCs w:val="24"/>
        </w:rPr>
        <w:t>申请评价方应对所提交资料的真实性和完整性负责。</w:t>
      </w:r>
    </w:p>
    <w:p w14:paraId="129E43F5" w14:textId="3A73A142" w:rsidR="007905CE" w:rsidRPr="007905CE" w:rsidRDefault="007905CE" w:rsidP="007905CE">
      <w:pPr>
        <w:pStyle w:val="ordinary-output"/>
        <w:widowControl w:val="0"/>
        <w:shd w:val="clear" w:color="auto" w:fill="FFFFFF"/>
        <w:snapToGrid w:val="0"/>
        <w:spacing w:before="0" w:beforeAutospacing="0" w:after="0" w:line="360" w:lineRule="auto"/>
        <w:jc w:val="both"/>
        <w:rPr>
          <w:rFonts w:ascii="Times New Roman" w:eastAsia="黑体" w:hAnsi="Times New Roman" w:cs="Times New Roman"/>
          <w:sz w:val="24"/>
          <w:szCs w:val="24"/>
        </w:rPr>
      </w:pPr>
      <w:r>
        <w:rPr>
          <w:rFonts w:ascii="Times New Roman" w:hAnsi="Times New Roman" w:cs="Times New Roman" w:hint="eastAsia"/>
          <w:b/>
          <w:bCs/>
          <w:color w:val="auto"/>
          <w:kern w:val="2"/>
          <w:sz w:val="24"/>
          <w:szCs w:val="24"/>
        </w:rPr>
        <w:t>4</w:t>
      </w:r>
      <w:r w:rsidRPr="007905CE">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7905CE">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4</w:t>
      </w:r>
      <w:r w:rsidRPr="007905CE">
        <w:rPr>
          <w:rFonts w:ascii="Times New Roman" w:hAnsi="Times New Roman" w:cs="Times New Roman"/>
          <w:b/>
          <w:bCs/>
          <w:color w:val="auto"/>
          <w:kern w:val="2"/>
          <w:sz w:val="24"/>
          <w:szCs w:val="24"/>
        </w:rPr>
        <w:t xml:space="preserve"> </w:t>
      </w:r>
      <w:r w:rsidRPr="00E155AC">
        <w:rPr>
          <w:rFonts w:cstheme="minorBidi" w:hint="eastAsia"/>
          <w:color w:val="auto"/>
          <w:kern w:val="2"/>
          <w:sz w:val="24"/>
          <w:szCs w:val="24"/>
        </w:rPr>
        <w:t>空气源热泵系统经济运行评价</w:t>
      </w:r>
      <w:r w:rsidRPr="007905CE">
        <w:rPr>
          <w:rFonts w:ascii="Times New Roman" w:hAnsi="Times New Roman" w:cstheme="minorBidi" w:hint="eastAsia"/>
          <w:color w:val="auto"/>
          <w:kern w:val="2"/>
          <w:sz w:val="24"/>
          <w:szCs w:val="24"/>
        </w:rPr>
        <w:t>划分为一星级、二星级和三星级</w:t>
      </w:r>
      <w:r w:rsidRPr="007905CE">
        <w:rPr>
          <w:rFonts w:ascii="Times New Roman" w:hAnsi="Times New Roman" w:cstheme="minorBidi" w:hint="eastAsia"/>
          <w:color w:val="auto"/>
          <w:kern w:val="2"/>
          <w:sz w:val="24"/>
          <w:szCs w:val="24"/>
        </w:rPr>
        <w:t>3</w:t>
      </w:r>
      <w:r w:rsidRPr="007905CE">
        <w:rPr>
          <w:rFonts w:ascii="Times New Roman" w:hAnsi="Times New Roman" w:cstheme="minorBidi" w:hint="eastAsia"/>
          <w:color w:val="auto"/>
          <w:kern w:val="2"/>
          <w:sz w:val="24"/>
          <w:szCs w:val="24"/>
        </w:rPr>
        <w:t>个等级，其中三星级为最高等级。</w:t>
      </w:r>
    </w:p>
    <w:p w14:paraId="5CA1C320" w14:textId="63268134" w:rsidR="007905CE" w:rsidRPr="007905CE" w:rsidRDefault="00005CD3" w:rsidP="007905CE">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r>
        <w:rPr>
          <w:rFonts w:ascii="Times New Roman" w:hAnsi="Times New Roman" w:cs="Times New Roman" w:hint="eastAsia"/>
          <w:b/>
          <w:bCs/>
          <w:color w:val="auto"/>
          <w:kern w:val="2"/>
          <w:sz w:val="24"/>
          <w:szCs w:val="24"/>
        </w:rPr>
        <w:t>4</w:t>
      </w:r>
      <w:r w:rsidRPr="007905CE">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3</w:t>
      </w:r>
      <w:r w:rsidRPr="007905CE">
        <w:rPr>
          <w:rFonts w:ascii="Times New Roman" w:hAnsi="Times New Roman" w:cs="Times New Roman"/>
          <w:b/>
          <w:bCs/>
          <w:color w:val="auto"/>
          <w:kern w:val="2"/>
          <w:sz w:val="24"/>
          <w:szCs w:val="24"/>
        </w:rPr>
        <w:t>.</w:t>
      </w:r>
      <w:r>
        <w:rPr>
          <w:rFonts w:ascii="Times New Roman" w:hAnsi="Times New Roman" w:cs="Times New Roman" w:hint="eastAsia"/>
          <w:b/>
          <w:bCs/>
          <w:color w:val="auto"/>
          <w:kern w:val="2"/>
          <w:sz w:val="24"/>
          <w:szCs w:val="24"/>
        </w:rPr>
        <w:t>5</w:t>
      </w:r>
      <w:r w:rsidRPr="00005CD3">
        <w:rPr>
          <w:rFonts w:ascii="Times New Roman" w:hAnsi="Times New Roman" w:cs="Times New Roman" w:hint="eastAsia"/>
          <w:color w:val="auto"/>
          <w:kern w:val="2"/>
          <w:sz w:val="24"/>
          <w:szCs w:val="24"/>
        </w:rPr>
        <w:t>空气源热泵系统</w:t>
      </w:r>
      <w:r w:rsidR="009666D5" w:rsidRPr="00005CD3">
        <w:rPr>
          <w:rFonts w:ascii="Times New Roman" w:hAnsi="Times New Roman" w:cs="Times New Roman" w:hint="eastAsia"/>
          <w:color w:val="auto"/>
          <w:kern w:val="2"/>
          <w:sz w:val="24"/>
          <w:szCs w:val="24"/>
        </w:rPr>
        <w:t>经济运行</w:t>
      </w:r>
      <w:r w:rsidR="009666D5" w:rsidRPr="007905CE">
        <w:rPr>
          <w:rFonts w:ascii="Times New Roman" w:hAnsi="Times New Roman" w:cstheme="minorBidi" w:hint="eastAsia"/>
          <w:color w:val="auto"/>
          <w:kern w:val="2"/>
          <w:sz w:val="24"/>
          <w:szCs w:val="24"/>
        </w:rPr>
        <w:t>的评价</w:t>
      </w:r>
      <w:r w:rsidR="007905CE" w:rsidRPr="007905CE">
        <w:rPr>
          <w:rFonts w:ascii="Times New Roman" w:hAnsi="Times New Roman" w:cstheme="minorBidi" w:hint="eastAsia"/>
          <w:color w:val="auto"/>
          <w:kern w:val="2"/>
          <w:sz w:val="24"/>
          <w:szCs w:val="24"/>
        </w:rPr>
        <w:t>由主控项和辅助项构成。在进行评价时，应首先</w:t>
      </w:r>
      <w:r w:rsidR="007905CE" w:rsidRPr="007905CE">
        <w:rPr>
          <w:rFonts w:ascii="Times New Roman" w:hAnsi="Times New Roman" w:cstheme="minorBidi" w:hint="eastAsia"/>
          <w:color w:val="auto"/>
          <w:kern w:val="2"/>
          <w:sz w:val="24"/>
          <w:szCs w:val="24"/>
        </w:rPr>
        <w:lastRenderedPageBreak/>
        <w:t>进行主控项评价，再进行辅助项评价。主控项和辅助</w:t>
      </w:r>
      <w:proofErr w:type="gramStart"/>
      <w:r w:rsidR="007905CE" w:rsidRPr="007905CE">
        <w:rPr>
          <w:rFonts w:ascii="Times New Roman" w:hAnsi="Times New Roman" w:cstheme="minorBidi" w:hint="eastAsia"/>
          <w:color w:val="auto"/>
          <w:kern w:val="2"/>
          <w:sz w:val="24"/>
          <w:szCs w:val="24"/>
        </w:rPr>
        <w:t>项同时</w:t>
      </w:r>
      <w:proofErr w:type="gramEnd"/>
      <w:r w:rsidR="007905CE" w:rsidRPr="007905CE">
        <w:rPr>
          <w:rFonts w:ascii="Times New Roman" w:hAnsi="Times New Roman" w:cstheme="minorBidi" w:hint="eastAsia"/>
          <w:color w:val="auto"/>
          <w:kern w:val="2"/>
          <w:sz w:val="24"/>
          <w:szCs w:val="24"/>
        </w:rPr>
        <w:t>满足某个星级的评价要求时，即判定该</w:t>
      </w:r>
      <w:r>
        <w:rPr>
          <w:rFonts w:ascii="Times New Roman" w:hAnsi="Times New Roman" w:cstheme="minorBidi" w:hint="eastAsia"/>
          <w:color w:val="auto"/>
          <w:kern w:val="2"/>
          <w:sz w:val="24"/>
          <w:szCs w:val="24"/>
        </w:rPr>
        <w:t>系统</w:t>
      </w:r>
      <w:r w:rsidR="007905CE" w:rsidRPr="007905CE">
        <w:rPr>
          <w:rFonts w:ascii="Times New Roman" w:hAnsi="Times New Roman" w:cstheme="minorBidi" w:hint="eastAsia"/>
          <w:color w:val="auto"/>
          <w:kern w:val="2"/>
          <w:sz w:val="24"/>
          <w:szCs w:val="24"/>
        </w:rPr>
        <w:t>获得该星级评价结果。</w:t>
      </w:r>
    </w:p>
    <w:p w14:paraId="3D812C1F" w14:textId="36C3DA6C" w:rsidR="00BE2E1D" w:rsidRDefault="00984E77" w:rsidP="00C84375">
      <w:pPr>
        <w:spacing w:line="360" w:lineRule="auto"/>
        <w:rPr>
          <w:sz w:val="24"/>
        </w:rPr>
      </w:pPr>
      <w:r w:rsidRPr="00C84375">
        <w:rPr>
          <w:b/>
          <w:bCs/>
          <w:sz w:val="24"/>
        </w:rPr>
        <w:t>4.3.</w:t>
      </w:r>
      <w:r w:rsidR="00AC5636">
        <w:rPr>
          <w:rFonts w:hint="eastAsia"/>
          <w:b/>
          <w:bCs/>
          <w:sz w:val="24"/>
        </w:rPr>
        <w:t>6</w:t>
      </w:r>
      <w:r w:rsidRPr="00C84375">
        <w:rPr>
          <w:b/>
          <w:bCs/>
          <w:sz w:val="24"/>
        </w:rPr>
        <w:t xml:space="preserve"> </w:t>
      </w:r>
      <w:r w:rsidR="00A81938">
        <w:rPr>
          <w:rFonts w:hint="eastAsia"/>
          <w:sz w:val="24"/>
        </w:rPr>
        <w:t>空气源热泵系统经济运行</w:t>
      </w:r>
      <w:r w:rsidR="00DD119B">
        <w:rPr>
          <w:rFonts w:hint="eastAsia"/>
          <w:sz w:val="24"/>
        </w:rPr>
        <w:t>主控</w:t>
      </w:r>
      <w:proofErr w:type="gramStart"/>
      <w:r w:rsidR="00DD119B">
        <w:rPr>
          <w:rFonts w:hint="eastAsia"/>
          <w:sz w:val="24"/>
        </w:rPr>
        <w:t>项评价</w:t>
      </w:r>
      <w:proofErr w:type="gramEnd"/>
      <w:r w:rsidR="00DD119B">
        <w:rPr>
          <w:rFonts w:hint="eastAsia"/>
          <w:sz w:val="24"/>
        </w:rPr>
        <w:t>指标为系统</w:t>
      </w:r>
      <w:r w:rsidR="001A46E0">
        <w:rPr>
          <w:rFonts w:hint="eastAsia"/>
          <w:sz w:val="24"/>
        </w:rPr>
        <w:t>费</w:t>
      </w:r>
      <w:r w:rsidR="00127894">
        <w:rPr>
          <w:rFonts w:hint="eastAsia"/>
          <w:sz w:val="24"/>
        </w:rPr>
        <w:t>效比，</w:t>
      </w:r>
      <w:r w:rsidR="00AC5636">
        <w:rPr>
          <w:rFonts w:hint="eastAsia"/>
          <w:sz w:val="24"/>
        </w:rPr>
        <w:t>应满足</w:t>
      </w:r>
      <w:r w:rsidR="00903AA4">
        <w:rPr>
          <w:rFonts w:hint="eastAsia"/>
          <w:sz w:val="24"/>
        </w:rPr>
        <w:t>表</w:t>
      </w:r>
      <w:r w:rsidR="00903AA4">
        <w:rPr>
          <w:rFonts w:hint="eastAsia"/>
          <w:sz w:val="24"/>
        </w:rPr>
        <w:t>4.3.</w:t>
      </w:r>
      <w:r w:rsidR="00AC5636">
        <w:rPr>
          <w:rFonts w:hint="eastAsia"/>
          <w:sz w:val="24"/>
        </w:rPr>
        <w:t>6</w:t>
      </w:r>
      <w:r w:rsidR="00903AA4">
        <w:rPr>
          <w:rFonts w:hint="eastAsia"/>
          <w:sz w:val="24"/>
        </w:rPr>
        <w:t>的</w:t>
      </w:r>
      <w:r w:rsidR="00AC5636">
        <w:rPr>
          <w:rFonts w:hint="eastAsia"/>
          <w:sz w:val="24"/>
        </w:rPr>
        <w:t>规定</w:t>
      </w:r>
      <w:r w:rsidR="00903AA4">
        <w:rPr>
          <w:rFonts w:hint="eastAsia"/>
          <w:sz w:val="24"/>
        </w:rPr>
        <w:t>。</w:t>
      </w:r>
    </w:p>
    <w:p w14:paraId="6FA1F774" w14:textId="15D31388" w:rsidR="005C5E4F" w:rsidRPr="009E477D" w:rsidRDefault="005C5E4F" w:rsidP="009E477D">
      <w:pPr>
        <w:adjustRightInd w:val="0"/>
        <w:snapToGrid w:val="0"/>
        <w:spacing w:beforeLines="50" w:before="156" w:line="360" w:lineRule="auto"/>
        <w:jc w:val="center"/>
        <w:rPr>
          <w:szCs w:val="21"/>
        </w:rPr>
      </w:pPr>
      <w:r w:rsidRPr="009E477D">
        <w:rPr>
          <w:szCs w:val="21"/>
        </w:rPr>
        <w:t>表</w:t>
      </w:r>
      <w:r w:rsidRPr="009E477D">
        <w:rPr>
          <w:b/>
          <w:bCs/>
          <w:szCs w:val="21"/>
        </w:rPr>
        <w:t>4.3.</w:t>
      </w:r>
      <w:r w:rsidR="00AC5636" w:rsidRPr="009E477D">
        <w:rPr>
          <w:b/>
          <w:bCs/>
          <w:szCs w:val="21"/>
        </w:rPr>
        <w:t>6</w:t>
      </w:r>
      <w:r w:rsidRPr="009E477D">
        <w:rPr>
          <w:b/>
          <w:bCs/>
          <w:szCs w:val="21"/>
        </w:rPr>
        <w:t xml:space="preserve"> </w:t>
      </w:r>
      <w:r w:rsidRPr="009E477D">
        <w:rPr>
          <w:szCs w:val="21"/>
        </w:rPr>
        <w:t xml:space="preserve"> </w:t>
      </w:r>
      <w:r w:rsidR="00163CCF" w:rsidRPr="009E477D">
        <w:rPr>
          <w:szCs w:val="21"/>
        </w:rPr>
        <w:t>空气源热泵系统</w:t>
      </w:r>
      <w:r w:rsidR="00127894" w:rsidRPr="009E477D">
        <w:rPr>
          <w:szCs w:val="21"/>
        </w:rPr>
        <w:t>经济运行</w:t>
      </w:r>
      <w:r w:rsidR="001A46E0" w:rsidRPr="009E477D">
        <w:rPr>
          <w:szCs w:val="21"/>
        </w:rPr>
        <w:t>主控</w:t>
      </w:r>
      <w:proofErr w:type="gramStart"/>
      <w:r w:rsidR="001A46E0" w:rsidRPr="009E477D">
        <w:rPr>
          <w:szCs w:val="21"/>
        </w:rPr>
        <w:t>项</w:t>
      </w:r>
      <w:r w:rsidR="008A1420" w:rsidRPr="009E477D">
        <w:rPr>
          <w:szCs w:val="21"/>
        </w:rPr>
        <w:t>评价</w:t>
      </w:r>
      <w:proofErr w:type="gramEnd"/>
      <w:r w:rsidR="008A1420" w:rsidRPr="009E477D">
        <w:rPr>
          <w:szCs w:val="21"/>
        </w:rPr>
        <w:t>指标</w:t>
      </w:r>
    </w:p>
    <w:tbl>
      <w:tblPr>
        <w:tblW w:w="89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977"/>
        <w:gridCol w:w="1408"/>
        <w:gridCol w:w="1743"/>
        <w:gridCol w:w="1570"/>
      </w:tblGrid>
      <w:tr w:rsidR="00163D1C" w:rsidRPr="004515CF" w14:paraId="63322E0F" w14:textId="77777777" w:rsidTr="005E5995">
        <w:trPr>
          <w:trHeight w:val="387"/>
          <w:tblHeader/>
        </w:trPr>
        <w:tc>
          <w:tcPr>
            <w:tcW w:w="1276" w:type="dxa"/>
            <w:vMerge w:val="restart"/>
            <w:shd w:val="clear" w:color="auto" w:fill="auto"/>
            <w:vAlign w:val="center"/>
          </w:tcPr>
          <w:p w14:paraId="10EC3A8A" w14:textId="77777777" w:rsidR="00163D1C" w:rsidRPr="004515CF" w:rsidRDefault="00163D1C" w:rsidP="00E33211">
            <w:pPr>
              <w:pStyle w:val="af6"/>
              <w:snapToGrid w:val="0"/>
              <w:spacing w:line="360" w:lineRule="auto"/>
              <w:ind w:firstLineChars="0" w:firstLine="0"/>
              <w:jc w:val="center"/>
              <w:rPr>
                <w:rFonts w:ascii="Times New Roman" w:eastAsia="宋体" w:hAnsi="Times New Roman" w:cs="Times New Roman"/>
                <w:b/>
                <w:szCs w:val="21"/>
              </w:rPr>
            </w:pPr>
            <w:r w:rsidRPr="004515CF">
              <w:rPr>
                <w:rFonts w:ascii="Times New Roman" w:eastAsia="宋体" w:hAnsi="Times New Roman" w:cs="Times New Roman"/>
                <w:b/>
                <w:szCs w:val="21"/>
              </w:rPr>
              <w:t>指标</w:t>
            </w:r>
          </w:p>
        </w:tc>
        <w:tc>
          <w:tcPr>
            <w:tcW w:w="2977" w:type="dxa"/>
            <w:vMerge w:val="restart"/>
            <w:tcBorders>
              <w:right w:val="single" w:sz="4" w:space="0" w:color="auto"/>
            </w:tcBorders>
            <w:shd w:val="clear" w:color="auto" w:fill="auto"/>
            <w:vAlign w:val="center"/>
          </w:tcPr>
          <w:p w14:paraId="518E752E" w14:textId="22FF1983" w:rsidR="00163D1C" w:rsidRPr="004515CF" w:rsidRDefault="00163D1C" w:rsidP="00E33211">
            <w:pPr>
              <w:pStyle w:val="af6"/>
              <w:snapToGrid w:val="0"/>
              <w:spacing w:line="360" w:lineRule="auto"/>
              <w:ind w:firstLineChars="0" w:firstLine="0"/>
              <w:jc w:val="center"/>
              <w:rPr>
                <w:rFonts w:ascii="Times New Roman" w:eastAsia="宋体" w:hAnsi="Times New Roman" w:cs="Times New Roman"/>
                <w:b/>
                <w:szCs w:val="21"/>
              </w:rPr>
            </w:pPr>
            <w:r>
              <w:rPr>
                <w:rFonts w:ascii="Times New Roman" w:eastAsia="宋体" w:hAnsi="Times New Roman" w:cs="Times New Roman" w:hint="eastAsia"/>
                <w:b/>
                <w:szCs w:val="21"/>
              </w:rPr>
              <w:t>描述</w:t>
            </w:r>
          </w:p>
        </w:tc>
        <w:tc>
          <w:tcPr>
            <w:tcW w:w="4721" w:type="dxa"/>
            <w:gridSpan w:val="3"/>
            <w:shd w:val="clear" w:color="auto" w:fill="auto"/>
            <w:vAlign w:val="center"/>
          </w:tcPr>
          <w:p w14:paraId="613256A0" w14:textId="29C772ED" w:rsidR="00163D1C" w:rsidRPr="007214B9" w:rsidRDefault="00163D1C" w:rsidP="009C6309">
            <w:pPr>
              <w:pStyle w:val="af6"/>
              <w:snapToGrid w:val="0"/>
              <w:ind w:firstLineChars="0" w:firstLine="0"/>
              <w:jc w:val="center"/>
              <w:rPr>
                <w:rFonts w:ascii="Times New Roman" w:eastAsia="宋体" w:hAnsi="Times New Roman" w:cs="Times New Roman"/>
                <w:szCs w:val="21"/>
              </w:rPr>
            </w:pPr>
            <w:r w:rsidRPr="004515CF">
              <w:rPr>
                <w:rFonts w:ascii="Times New Roman" w:eastAsia="宋体" w:hAnsi="Times New Roman" w:hint="eastAsia"/>
                <w:b/>
                <w:szCs w:val="18"/>
              </w:rPr>
              <w:t>星级评价指标要求</w:t>
            </w:r>
            <w:r w:rsidR="007214B9">
              <w:rPr>
                <w:rFonts w:ascii="Times New Roman" w:eastAsia="宋体" w:hAnsi="Times New Roman" w:hint="eastAsia"/>
                <w:b/>
                <w:szCs w:val="18"/>
              </w:rPr>
              <w:t xml:space="preserve"> </w:t>
            </w:r>
          </w:p>
        </w:tc>
      </w:tr>
      <w:tr w:rsidR="00163D1C" w:rsidRPr="004515CF" w14:paraId="6D4E5D2D" w14:textId="77777777" w:rsidTr="005E5995">
        <w:trPr>
          <w:trHeight w:val="401"/>
          <w:tblHeader/>
        </w:trPr>
        <w:tc>
          <w:tcPr>
            <w:tcW w:w="1276" w:type="dxa"/>
            <w:vMerge/>
            <w:shd w:val="clear" w:color="auto" w:fill="auto"/>
            <w:vAlign w:val="center"/>
          </w:tcPr>
          <w:p w14:paraId="171DF1E8" w14:textId="77777777" w:rsidR="00163D1C" w:rsidRPr="004515CF" w:rsidRDefault="00163D1C" w:rsidP="00E33211">
            <w:pPr>
              <w:pStyle w:val="af6"/>
              <w:snapToGrid w:val="0"/>
              <w:spacing w:line="360" w:lineRule="auto"/>
              <w:ind w:firstLineChars="0" w:firstLine="0"/>
              <w:jc w:val="center"/>
              <w:rPr>
                <w:rFonts w:ascii="Times New Roman" w:eastAsia="宋体" w:hAnsi="Times New Roman" w:cs="Times New Roman"/>
                <w:szCs w:val="21"/>
              </w:rPr>
            </w:pPr>
          </w:p>
        </w:tc>
        <w:tc>
          <w:tcPr>
            <w:tcW w:w="2977" w:type="dxa"/>
            <w:vMerge/>
            <w:tcBorders>
              <w:right w:val="single" w:sz="4" w:space="0" w:color="auto"/>
            </w:tcBorders>
            <w:shd w:val="clear" w:color="auto" w:fill="auto"/>
            <w:vAlign w:val="center"/>
          </w:tcPr>
          <w:p w14:paraId="72D61FCE" w14:textId="77777777" w:rsidR="00163D1C" w:rsidRPr="004515CF" w:rsidRDefault="00163D1C" w:rsidP="00E33211">
            <w:pPr>
              <w:pStyle w:val="af6"/>
              <w:snapToGrid w:val="0"/>
              <w:spacing w:line="360" w:lineRule="auto"/>
              <w:ind w:firstLineChars="0" w:firstLine="0"/>
              <w:jc w:val="center"/>
              <w:rPr>
                <w:rFonts w:ascii="Times New Roman" w:eastAsia="宋体" w:hAnsi="Times New Roman" w:cs="Times New Roman"/>
                <w:szCs w:val="21"/>
              </w:rPr>
            </w:pPr>
          </w:p>
        </w:tc>
        <w:tc>
          <w:tcPr>
            <w:tcW w:w="1408" w:type="dxa"/>
            <w:shd w:val="clear" w:color="auto" w:fill="auto"/>
            <w:vAlign w:val="center"/>
          </w:tcPr>
          <w:p w14:paraId="1B8F0977" w14:textId="57544BE9" w:rsidR="00163D1C" w:rsidRPr="004515CF" w:rsidRDefault="00163D1C" w:rsidP="00BC2244">
            <w:pPr>
              <w:pStyle w:val="af6"/>
              <w:adjustRightInd w:val="0"/>
              <w:snapToGrid w:val="0"/>
              <w:ind w:firstLineChars="0" w:firstLine="0"/>
              <w:jc w:val="center"/>
              <w:rPr>
                <w:rFonts w:ascii="Times New Roman" w:eastAsia="宋体" w:hAnsi="Times New Roman" w:cs="Times New Roman"/>
                <w:szCs w:val="21"/>
              </w:rPr>
            </w:pPr>
            <w:proofErr w:type="gramStart"/>
            <w:r w:rsidRPr="004515CF">
              <w:rPr>
                <w:rFonts w:ascii="Times New Roman" w:eastAsia="宋体" w:hAnsi="Times New Roman" w:cs="Times New Roman" w:hint="eastAsia"/>
                <w:szCs w:val="21"/>
              </w:rPr>
              <w:t>一</w:t>
            </w:r>
            <w:proofErr w:type="gramEnd"/>
            <w:r w:rsidRPr="004515CF">
              <w:rPr>
                <w:rFonts w:ascii="Times New Roman" w:eastAsia="宋体" w:hAnsi="Times New Roman" w:cs="Times New Roman" w:hint="eastAsia"/>
                <w:szCs w:val="21"/>
              </w:rPr>
              <w:t>星级</w:t>
            </w:r>
          </w:p>
        </w:tc>
        <w:tc>
          <w:tcPr>
            <w:tcW w:w="1743" w:type="dxa"/>
            <w:shd w:val="clear" w:color="auto" w:fill="auto"/>
            <w:vAlign w:val="center"/>
          </w:tcPr>
          <w:p w14:paraId="596AD5CC" w14:textId="77777777" w:rsidR="00163D1C" w:rsidRPr="004515CF" w:rsidRDefault="00163D1C" w:rsidP="00BC2244">
            <w:pPr>
              <w:pStyle w:val="af6"/>
              <w:adjustRightInd w:val="0"/>
              <w:snapToGrid w:val="0"/>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二</w:t>
            </w:r>
            <w:r w:rsidRPr="004515CF">
              <w:rPr>
                <w:rFonts w:ascii="Times New Roman" w:eastAsia="宋体" w:hAnsi="Times New Roman" w:cs="Times New Roman" w:hint="eastAsia"/>
                <w:szCs w:val="21"/>
              </w:rPr>
              <w:t>星级</w:t>
            </w:r>
          </w:p>
        </w:tc>
        <w:tc>
          <w:tcPr>
            <w:tcW w:w="1570" w:type="dxa"/>
            <w:shd w:val="clear" w:color="auto" w:fill="auto"/>
            <w:vAlign w:val="center"/>
          </w:tcPr>
          <w:p w14:paraId="7298DC75" w14:textId="77777777" w:rsidR="00163D1C" w:rsidRPr="004515CF" w:rsidRDefault="00163D1C" w:rsidP="00BC2244">
            <w:pPr>
              <w:pStyle w:val="af6"/>
              <w:adjustRightInd w:val="0"/>
              <w:snapToGrid w:val="0"/>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三</w:t>
            </w:r>
            <w:r w:rsidRPr="004515CF">
              <w:rPr>
                <w:rFonts w:ascii="Times New Roman" w:eastAsia="宋体" w:hAnsi="Times New Roman" w:cs="Times New Roman" w:hint="eastAsia"/>
                <w:szCs w:val="21"/>
              </w:rPr>
              <w:t>星级</w:t>
            </w:r>
          </w:p>
        </w:tc>
      </w:tr>
      <w:tr w:rsidR="003F276F" w:rsidRPr="004515CF" w14:paraId="3E7EA1CB" w14:textId="77777777" w:rsidTr="005E5995">
        <w:trPr>
          <w:trHeight w:val="401"/>
          <w:tblHeader/>
        </w:trPr>
        <w:tc>
          <w:tcPr>
            <w:tcW w:w="1276" w:type="dxa"/>
            <w:shd w:val="clear" w:color="auto" w:fill="auto"/>
            <w:vAlign w:val="center"/>
          </w:tcPr>
          <w:p w14:paraId="72597E1B" w14:textId="75785BAD" w:rsidR="003F276F" w:rsidRPr="008712A5" w:rsidRDefault="003F276F" w:rsidP="00147872">
            <w:pPr>
              <w:jc w:val="center"/>
              <w:rPr>
                <w:rFonts w:hAnsi="宋体"/>
                <w:szCs w:val="21"/>
              </w:rPr>
            </w:pPr>
            <w:r w:rsidRPr="008712A5">
              <w:rPr>
                <w:rFonts w:hAnsi="宋体" w:hint="eastAsia"/>
                <w:szCs w:val="21"/>
              </w:rPr>
              <w:t>主控项</w:t>
            </w:r>
          </w:p>
        </w:tc>
        <w:tc>
          <w:tcPr>
            <w:tcW w:w="2977" w:type="dxa"/>
            <w:tcBorders>
              <w:right w:val="single" w:sz="4" w:space="0" w:color="auto"/>
            </w:tcBorders>
            <w:shd w:val="clear" w:color="auto" w:fill="auto"/>
            <w:vAlign w:val="center"/>
          </w:tcPr>
          <w:p w14:paraId="78FD2EE7" w14:textId="37BDBC9F" w:rsidR="003F276F" w:rsidRPr="008712A5" w:rsidRDefault="003F276F" w:rsidP="007E72DC">
            <w:pPr>
              <w:adjustRightInd w:val="0"/>
              <w:snapToGrid w:val="0"/>
              <w:jc w:val="center"/>
              <w:rPr>
                <w:rFonts w:ascii="宋体" w:hAnsi="宋体"/>
                <w:szCs w:val="21"/>
              </w:rPr>
            </w:pPr>
            <w:r w:rsidRPr="008712A5">
              <w:rPr>
                <w:rFonts w:ascii="宋体" w:hAnsi="宋体" w:hint="eastAsia"/>
                <w:szCs w:val="21"/>
              </w:rPr>
              <w:t>系统费效比</w:t>
            </w:r>
            <w:r>
              <w:rPr>
                <w:rFonts w:ascii="宋体" w:hAnsi="宋体" w:hint="eastAsia"/>
                <w:szCs w:val="21"/>
              </w:rPr>
              <w:t>（CERs）</w:t>
            </w:r>
          </w:p>
          <w:p w14:paraId="6E47CE43" w14:textId="78461488" w:rsidR="003F276F" w:rsidRPr="008712A5" w:rsidRDefault="003F276F" w:rsidP="007E72DC">
            <w:pPr>
              <w:adjustRightInd w:val="0"/>
              <w:snapToGrid w:val="0"/>
              <w:jc w:val="center"/>
              <w:rPr>
                <w:rFonts w:hAnsi="宋体"/>
                <w:szCs w:val="21"/>
              </w:rPr>
            </w:pPr>
            <w:r w:rsidRPr="007E72DC">
              <w:rPr>
                <w:rFonts w:ascii="宋体" w:hAnsi="宋体" w:hint="eastAsia"/>
                <w:szCs w:val="21"/>
              </w:rPr>
              <w:t>（元/kWh）</w:t>
            </w:r>
          </w:p>
        </w:tc>
        <w:tc>
          <w:tcPr>
            <w:tcW w:w="1408" w:type="dxa"/>
            <w:shd w:val="clear" w:color="auto" w:fill="auto"/>
            <w:vAlign w:val="center"/>
          </w:tcPr>
          <w:p w14:paraId="53C0D54D" w14:textId="0F0EDF9E" w:rsidR="003F276F" w:rsidRPr="008712A5" w:rsidRDefault="00B579EE" w:rsidP="00BC2244">
            <w:pPr>
              <w:pStyle w:val="af6"/>
              <w:adjustRightInd w:val="0"/>
              <w:snapToGrid w:val="0"/>
              <w:ind w:firstLineChars="0" w:firstLine="0"/>
              <w:jc w:val="center"/>
              <w:rPr>
                <w:rFonts w:eastAsia="宋体" w:hAnsi="宋体" w:cs="Times New Roman"/>
                <w:szCs w:val="21"/>
              </w:rPr>
            </w:pPr>
            <w:r>
              <w:rPr>
                <w:rFonts w:hint="eastAsia"/>
              </w:rPr>
              <w:t>≤</w:t>
            </w:r>
            <w:r w:rsidR="003F276F" w:rsidRPr="008712A5">
              <w:rPr>
                <w:rFonts w:eastAsia="宋体" w:hAnsi="宋体" w:cs="Times New Roman" w:hint="eastAsia"/>
                <w:szCs w:val="21"/>
              </w:rPr>
              <w:t>0.</w:t>
            </w:r>
            <w:r w:rsidR="003F276F">
              <w:rPr>
                <w:rFonts w:eastAsia="宋体" w:hAnsi="宋体" w:cs="Times New Roman" w:hint="eastAsia"/>
                <w:szCs w:val="21"/>
              </w:rPr>
              <w:t>52•</w:t>
            </w:r>
            <w:r w:rsidR="003F276F">
              <w:rPr>
                <w:rFonts w:hAnsi="宋体"/>
                <w:szCs w:val="21"/>
              </w:rPr>
              <w:t>X</w:t>
            </w:r>
          </w:p>
        </w:tc>
        <w:tc>
          <w:tcPr>
            <w:tcW w:w="1743" w:type="dxa"/>
            <w:shd w:val="clear" w:color="auto" w:fill="auto"/>
            <w:vAlign w:val="center"/>
          </w:tcPr>
          <w:p w14:paraId="27C3D9A5" w14:textId="0553562A" w:rsidR="003F276F" w:rsidRPr="008712A5" w:rsidRDefault="00B579EE" w:rsidP="00BC2244">
            <w:pPr>
              <w:pStyle w:val="af6"/>
              <w:adjustRightInd w:val="0"/>
              <w:snapToGrid w:val="0"/>
              <w:ind w:firstLineChars="0" w:firstLine="0"/>
              <w:jc w:val="center"/>
              <w:rPr>
                <w:rFonts w:eastAsia="宋体" w:hAnsi="宋体" w:cs="Times New Roman"/>
                <w:szCs w:val="21"/>
              </w:rPr>
            </w:pPr>
            <w:r>
              <w:rPr>
                <w:rFonts w:hint="eastAsia"/>
              </w:rPr>
              <w:t>≤</w:t>
            </w:r>
            <w:r w:rsidR="003F276F" w:rsidRPr="008712A5">
              <w:rPr>
                <w:rFonts w:eastAsia="宋体" w:hAnsi="宋体" w:cs="Times New Roman" w:hint="eastAsia"/>
                <w:szCs w:val="21"/>
              </w:rPr>
              <w:t>0.</w:t>
            </w:r>
            <w:r w:rsidR="003F276F">
              <w:rPr>
                <w:rFonts w:eastAsia="宋体" w:hAnsi="宋体" w:cs="Times New Roman" w:hint="eastAsia"/>
                <w:szCs w:val="21"/>
              </w:rPr>
              <w:t>44•</w:t>
            </w:r>
            <w:r w:rsidR="003F276F">
              <w:rPr>
                <w:rFonts w:hAnsi="宋体"/>
                <w:szCs w:val="21"/>
              </w:rPr>
              <w:t>X</w:t>
            </w:r>
          </w:p>
        </w:tc>
        <w:tc>
          <w:tcPr>
            <w:tcW w:w="1570" w:type="dxa"/>
            <w:shd w:val="clear" w:color="auto" w:fill="auto"/>
            <w:vAlign w:val="center"/>
          </w:tcPr>
          <w:p w14:paraId="1F814D49" w14:textId="1B9A8C2C" w:rsidR="003F276F" w:rsidRPr="008712A5" w:rsidRDefault="00B579EE" w:rsidP="00BC2244">
            <w:pPr>
              <w:pStyle w:val="af6"/>
              <w:adjustRightInd w:val="0"/>
              <w:snapToGrid w:val="0"/>
              <w:ind w:firstLineChars="0" w:firstLine="0"/>
              <w:jc w:val="center"/>
              <w:rPr>
                <w:rFonts w:eastAsia="宋体" w:hAnsi="宋体" w:cs="Times New Roman"/>
                <w:szCs w:val="21"/>
              </w:rPr>
            </w:pPr>
            <w:r>
              <w:rPr>
                <w:rFonts w:hint="eastAsia"/>
              </w:rPr>
              <w:t>≤</w:t>
            </w:r>
            <w:r w:rsidR="003F276F" w:rsidRPr="008712A5">
              <w:rPr>
                <w:rFonts w:eastAsia="宋体" w:hAnsi="宋体" w:cs="Times New Roman" w:hint="eastAsia"/>
                <w:szCs w:val="21"/>
              </w:rPr>
              <w:t>0.</w:t>
            </w:r>
            <w:r w:rsidR="003F276F">
              <w:rPr>
                <w:rFonts w:eastAsia="宋体" w:hAnsi="宋体" w:cs="Times New Roman" w:hint="eastAsia"/>
                <w:szCs w:val="21"/>
              </w:rPr>
              <w:t>36•</w:t>
            </w:r>
            <w:r w:rsidR="003F276F">
              <w:rPr>
                <w:rFonts w:hAnsi="宋体"/>
                <w:szCs w:val="21"/>
              </w:rPr>
              <w:t>X</w:t>
            </w:r>
          </w:p>
        </w:tc>
      </w:tr>
      <w:tr w:rsidR="00163D1C" w:rsidRPr="004515CF" w14:paraId="0502A030" w14:textId="77777777" w:rsidTr="005E5995">
        <w:trPr>
          <w:trHeight w:val="401"/>
          <w:tblHeader/>
        </w:trPr>
        <w:tc>
          <w:tcPr>
            <w:tcW w:w="1276" w:type="dxa"/>
            <w:shd w:val="clear" w:color="auto" w:fill="auto"/>
            <w:vAlign w:val="center"/>
          </w:tcPr>
          <w:p w14:paraId="20B27208" w14:textId="6D952F83" w:rsidR="00163D1C" w:rsidRPr="008712A5" w:rsidRDefault="00163D1C" w:rsidP="00147872">
            <w:pPr>
              <w:jc w:val="center"/>
              <w:rPr>
                <w:rFonts w:hAnsi="宋体"/>
                <w:szCs w:val="21"/>
              </w:rPr>
            </w:pPr>
            <w:r>
              <w:rPr>
                <w:rFonts w:hAnsi="宋体" w:hint="eastAsia"/>
                <w:szCs w:val="21"/>
              </w:rPr>
              <w:t>备注</w:t>
            </w:r>
          </w:p>
        </w:tc>
        <w:tc>
          <w:tcPr>
            <w:tcW w:w="7698" w:type="dxa"/>
            <w:gridSpan w:val="4"/>
            <w:shd w:val="clear" w:color="auto" w:fill="auto"/>
            <w:vAlign w:val="center"/>
          </w:tcPr>
          <w:p w14:paraId="0D6F61AB" w14:textId="28D33B57" w:rsidR="00163D1C" w:rsidRDefault="00D46AC5" w:rsidP="00D46AC5">
            <w:pPr>
              <w:rPr>
                <w:rFonts w:hAnsi="宋体"/>
                <w:szCs w:val="21"/>
              </w:rPr>
            </w:pPr>
            <w:r>
              <w:rPr>
                <w:rFonts w:ascii="宋体" w:hAnsi="宋体"/>
                <w:szCs w:val="21"/>
              </w:rPr>
              <w:t>X</w:t>
            </w:r>
            <w:r>
              <w:rPr>
                <w:rFonts w:ascii="宋体" w:hAnsi="宋体" w:hint="eastAsia"/>
                <w:szCs w:val="21"/>
              </w:rPr>
              <w:t>为</w:t>
            </w:r>
            <w:r w:rsidR="000B10A1">
              <w:rPr>
                <w:rFonts w:ascii="宋体" w:hAnsi="宋体" w:hint="eastAsia"/>
                <w:szCs w:val="21"/>
              </w:rPr>
              <w:t>平均</w:t>
            </w:r>
            <w:r>
              <w:rPr>
                <w:rFonts w:ascii="宋体" w:hAnsi="宋体" w:hint="eastAsia"/>
                <w:szCs w:val="21"/>
              </w:rPr>
              <w:t>电价</w:t>
            </w:r>
            <w:r w:rsidR="00665E1D">
              <w:rPr>
                <w:rFonts w:ascii="宋体" w:hAnsi="宋体" w:hint="eastAsia"/>
                <w:szCs w:val="21"/>
              </w:rPr>
              <w:t>，单位为</w:t>
            </w:r>
            <w:r w:rsidR="00665E1D" w:rsidRPr="007E72DC">
              <w:rPr>
                <w:rFonts w:ascii="宋体" w:hAnsi="宋体" w:hint="eastAsia"/>
                <w:szCs w:val="21"/>
              </w:rPr>
              <w:t>元/kWh</w:t>
            </w:r>
            <w:r>
              <w:rPr>
                <w:rFonts w:ascii="宋体" w:hAnsi="宋体" w:hint="eastAsia"/>
                <w:szCs w:val="21"/>
              </w:rPr>
              <w:t>，采用各时段电价与其</w:t>
            </w:r>
            <w:r w:rsidR="001F4929">
              <w:rPr>
                <w:rFonts w:ascii="宋体" w:hAnsi="宋体" w:hint="eastAsia"/>
                <w:szCs w:val="21"/>
              </w:rPr>
              <w:t>时段</w:t>
            </w:r>
            <w:r>
              <w:rPr>
                <w:rFonts w:ascii="宋体" w:hAnsi="宋体" w:hint="eastAsia"/>
                <w:szCs w:val="21"/>
              </w:rPr>
              <w:t>权重加权计算得到</w:t>
            </w:r>
            <w:r w:rsidR="008A4AA7">
              <w:rPr>
                <w:rFonts w:hAnsi="宋体" w:hint="eastAsia"/>
                <w:szCs w:val="21"/>
              </w:rPr>
              <w:t>。</w:t>
            </w:r>
          </w:p>
        </w:tc>
      </w:tr>
    </w:tbl>
    <w:p w14:paraId="6BD8A818" w14:textId="1BC269BC" w:rsidR="007770AD" w:rsidRDefault="00DD119B" w:rsidP="00196B3D">
      <w:pPr>
        <w:spacing w:line="360" w:lineRule="auto"/>
        <w:rPr>
          <w:rFonts w:eastAsia="黑体"/>
          <w:b/>
          <w:color w:val="333333"/>
          <w:kern w:val="0"/>
          <w:szCs w:val="21"/>
        </w:rPr>
      </w:pPr>
      <w:r w:rsidRPr="001F7B7A">
        <w:rPr>
          <w:b/>
          <w:bCs/>
          <w:sz w:val="24"/>
        </w:rPr>
        <w:t>4.3.</w:t>
      </w:r>
      <w:r w:rsidR="00AC5636">
        <w:rPr>
          <w:rFonts w:hint="eastAsia"/>
          <w:b/>
          <w:bCs/>
          <w:sz w:val="24"/>
        </w:rPr>
        <w:t>7</w:t>
      </w:r>
      <w:r w:rsidR="00AC5636">
        <w:rPr>
          <w:b/>
          <w:bCs/>
          <w:sz w:val="24"/>
        </w:rPr>
        <w:t xml:space="preserve"> </w:t>
      </w:r>
      <w:r w:rsidRPr="001F7B7A">
        <w:rPr>
          <w:b/>
          <w:bCs/>
          <w:sz w:val="24"/>
        </w:rPr>
        <w:t xml:space="preserve"> </w:t>
      </w:r>
      <w:r>
        <w:rPr>
          <w:rFonts w:hint="eastAsia"/>
          <w:sz w:val="24"/>
        </w:rPr>
        <w:t>空气源热泵系统经济运行辅助</w:t>
      </w:r>
      <w:proofErr w:type="gramStart"/>
      <w:r>
        <w:rPr>
          <w:rFonts w:hint="eastAsia"/>
          <w:sz w:val="24"/>
        </w:rPr>
        <w:t>项评价</w:t>
      </w:r>
      <w:proofErr w:type="gramEnd"/>
      <w:r>
        <w:rPr>
          <w:rFonts w:hint="eastAsia"/>
          <w:sz w:val="24"/>
        </w:rPr>
        <w:t>指标</w:t>
      </w:r>
      <w:r w:rsidRPr="00DD119B">
        <w:rPr>
          <w:rFonts w:hint="eastAsia"/>
          <w:sz w:val="24"/>
        </w:rPr>
        <w:t>应符合表</w:t>
      </w:r>
      <w:r w:rsidRPr="00DD119B">
        <w:rPr>
          <w:rFonts w:hint="eastAsia"/>
          <w:sz w:val="24"/>
        </w:rPr>
        <w:t>4.</w:t>
      </w:r>
      <w:r>
        <w:rPr>
          <w:rFonts w:hint="eastAsia"/>
          <w:sz w:val="24"/>
        </w:rPr>
        <w:t>3.</w:t>
      </w:r>
      <w:r w:rsidR="00AC5636">
        <w:rPr>
          <w:rFonts w:hint="eastAsia"/>
          <w:sz w:val="24"/>
        </w:rPr>
        <w:t>7</w:t>
      </w:r>
      <w:r w:rsidRPr="00DD119B">
        <w:rPr>
          <w:rFonts w:hint="eastAsia"/>
          <w:sz w:val="24"/>
        </w:rPr>
        <w:t>的规定。</w:t>
      </w:r>
    </w:p>
    <w:p w14:paraId="0DDB2C8C" w14:textId="3A6C5CF9" w:rsidR="00DD119B" w:rsidRPr="002E175B" w:rsidRDefault="00DD119B" w:rsidP="009E477D">
      <w:pPr>
        <w:adjustRightInd w:val="0"/>
        <w:snapToGrid w:val="0"/>
        <w:spacing w:beforeLines="50" w:before="156" w:line="360" w:lineRule="auto"/>
        <w:jc w:val="center"/>
        <w:rPr>
          <w:color w:val="FF0000"/>
          <w:szCs w:val="21"/>
        </w:rPr>
      </w:pPr>
      <w:r w:rsidRPr="004F0CAF">
        <w:rPr>
          <w:rFonts w:eastAsia="黑体" w:hint="eastAsia"/>
          <w:b/>
          <w:color w:val="333333"/>
          <w:kern w:val="0"/>
          <w:szCs w:val="21"/>
        </w:rPr>
        <w:t>表</w:t>
      </w:r>
      <w:r w:rsidRPr="004F0CAF">
        <w:rPr>
          <w:rFonts w:eastAsia="黑体" w:hint="eastAsia"/>
          <w:b/>
          <w:color w:val="333333"/>
          <w:kern w:val="0"/>
          <w:szCs w:val="21"/>
        </w:rPr>
        <w:t>4</w:t>
      </w:r>
      <w:r w:rsidRPr="004F0CAF">
        <w:rPr>
          <w:rFonts w:eastAsia="黑体"/>
          <w:b/>
          <w:color w:val="333333"/>
          <w:kern w:val="0"/>
          <w:szCs w:val="21"/>
        </w:rPr>
        <w:t>.</w:t>
      </w:r>
      <w:r w:rsidR="003C2293">
        <w:rPr>
          <w:rFonts w:eastAsia="黑体"/>
          <w:b/>
          <w:color w:val="333333"/>
          <w:kern w:val="0"/>
          <w:szCs w:val="21"/>
        </w:rPr>
        <w:t>3</w:t>
      </w:r>
      <w:r w:rsidRPr="004F0CAF">
        <w:rPr>
          <w:rFonts w:eastAsia="黑体"/>
          <w:b/>
          <w:color w:val="333333"/>
          <w:kern w:val="0"/>
          <w:szCs w:val="21"/>
        </w:rPr>
        <w:t>.</w:t>
      </w:r>
      <w:r w:rsidR="008062B0">
        <w:rPr>
          <w:rFonts w:eastAsia="黑体" w:hint="eastAsia"/>
          <w:b/>
          <w:color w:val="333333"/>
          <w:kern w:val="0"/>
          <w:szCs w:val="21"/>
        </w:rPr>
        <w:t>7</w:t>
      </w:r>
      <w:r w:rsidR="008062B0">
        <w:rPr>
          <w:rFonts w:eastAsia="黑体"/>
          <w:b/>
          <w:color w:val="333333"/>
          <w:kern w:val="0"/>
          <w:szCs w:val="21"/>
        </w:rPr>
        <w:t xml:space="preserve"> </w:t>
      </w:r>
      <w:r w:rsidR="009E477D">
        <w:rPr>
          <w:rFonts w:eastAsia="黑体"/>
          <w:b/>
          <w:color w:val="333333"/>
          <w:kern w:val="0"/>
          <w:szCs w:val="21"/>
        </w:rPr>
        <w:t xml:space="preserve"> </w:t>
      </w:r>
      <w:r w:rsidR="00432B30" w:rsidRPr="002E175B">
        <w:rPr>
          <w:rFonts w:hint="eastAsia"/>
          <w:szCs w:val="21"/>
        </w:rPr>
        <w:t>空气源热泵系统经济</w:t>
      </w:r>
      <w:r w:rsidR="009E477D">
        <w:rPr>
          <w:rFonts w:hint="eastAsia"/>
          <w:szCs w:val="21"/>
        </w:rPr>
        <w:t>运行</w:t>
      </w:r>
      <w:r w:rsidRPr="00432B30">
        <w:rPr>
          <w:rFonts w:hint="eastAsia"/>
          <w:szCs w:val="21"/>
        </w:rPr>
        <w:t>辅助</w:t>
      </w:r>
      <w:proofErr w:type="gramStart"/>
      <w:r w:rsidRPr="00432B30">
        <w:rPr>
          <w:rFonts w:hint="eastAsia"/>
          <w:szCs w:val="21"/>
        </w:rPr>
        <w:t>项评价</w:t>
      </w:r>
      <w:proofErr w:type="gramEnd"/>
      <w:r w:rsidRPr="00432B30">
        <w:rPr>
          <w:rFonts w:hint="eastAsia"/>
          <w:szCs w:val="21"/>
        </w:rPr>
        <w:t>指标</w:t>
      </w:r>
    </w:p>
    <w:tbl>
      <w:tblPr>
        <w:tblW w:w="8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701"/>
        <w:gridCol w:w="2552"/>
        <w:gridCol w:w="1318"/>
        <w:gridCol w:w="1035"/>
        <w:gridCol w:w="1035"/>
      </w:tblGrid>
      <w:tr w:rsidR="00B72D6F" w:rsidRPr="004515CF" w14:paraId="1A52C29A" w14:textId="77777777" w:rsidTr="005E5995">
        <w:trPr>
          <w:trHeight w:val="410"/>
          <w:tblHeader/>
        </w:trPr>
        <w:tc>
          <w:tcPr>
            <w:tcW w:w="1276" w:type="dxa"/>
            <w:vMerge w:val="restart"/>
            <w:shd w:val="clear" w:color="auto" w:fill="auto"/>
            <w:vAlign w:val="center"/>
          </w:tcPr>
          <w:p w14:paraId="2C48AB89" w14:textId="77777777" w:rsidR="00B72D6F" w:rsidRPr="004515CF" w:rsidRDefault="00B72D6F" w:rsidP="001F7B7A">
            <w:pPr>
              <w:pStyle w:val="af6"/>
              <w:snapToGrid w:val="0"/>
              <w:spacing w:line="360" w:lineRule="auto"/>
              <w:ind w:firstLineChars="0" w:firstLine="0"/>
              <w:jc w:val="center"/>
              <w:rPr>
                <w:rFonts w:ascii="Times New Roman" w:eastAsia="宋体" w:hAnsi="Times New Roman" w:cs="Times New Roman"/>
                <w:b/>
                <w:szCs w:val="21"/>
              </w:rPr>
            </w:pPr>
            <w:r w:rsidRPr="004515CF">
              <w:rPr>
                <w:rFonts w:ascii="Times New Roman" w:eastAsia="宋体" w:hAnsi="Times New Roman" w:cs="Times New Roman"/>
                <w:b/>
                <w:szCs w:val="21"/>
              </w:rPr>
              <w:t>指标</w:t>
            </w:r>
          </w:p>
        </w:tc>
        <w:tc>
          <w:tcPr>
            <w:tcW w:w="4253" w:type="dxa"/>
            <w:gridSpan w:val="2"/>
            <w:vMerge w:val="restart"/>
            <w:shd w:val="clear" w:color="auto" w:fill="auto"/>
            <w:vAlign w:val="center"/>
          </w:tcPr>
          <w:p w14:paraId="4CB7C02E" w14:textId="698E258A" w:rsidR="00B72D6F" w:rsidRPr="004515CF" w:rsidRDefault="00B72D6F" w:rsidP="007E72DC">
            <w:pPr>
              <w:pStyle w:val="af6"/>
              <w:snapToGrid w:val="0"/>
              <w:spacing w:line="360" w:lineRule="auto"/>
              <w:ind w:firstLineChars="0" w:firstLine="0"/>
              <w:jc w:val="center"/>
              <w:rPr>
                <w:rFonts w:ascii="Times New Roman" w:eastAsia="宋体" w:hAnsi="Times New Roman" w:cs="Times New Roman"/>
                <w:b/>
                <w:szCs w:val="21"/>
              </w:rPr>
            </w:pPr>
            <w:r w:rsidRPr="004515CF">
              <w:rPr>
                <w:rFonts w:ascii="Times New Roman" w:eastAsia="宋体" w:hAnsi="Times New Roman" w:cs="Times New Roman"/>
                <w:b/>
                <w:szCs w:val="21"/>
              </w:rPr>
              <w:t>描述</w:t>
            </w:r>
          </w:p>
        </w:tc>
        <w:tc>
          <w:tcPr>
            <w:tcW w:w="3388" w:type="dxa"/>
            <w:gridSpan w:val="3"/>
            <w:shd w:val="clear" w:color="auto" w:fill="auto"/>
            <w:vAlign w:val="center"/>
          </w:tcPr>
          <w:p w14:paraId="693466A5" w14:textId="1AF1E3AA" w:rsidR="00B72D6F" w:rsidRPr="004515CF" w:rsidRDefault="00B72D6F" w:rsidP="009C6309">
            <w:pPr>
              <w:pStyle w:val="af6"/>
              <w:snapToGrid w:val="0"/>
              <w:ind w:firstLineChars="0" w:firstLine="0"/>
              <w:jc w:val="center"/>
              <w:rPr>
                <w:rFonts w:ascii="Times New Roman" w:eastAsia="宋体" w:hAnsi="Times New Roman" w:cs="Times New Roman"/>
                <w:szCs w:val="21"/>
              </w:rPr>
            </w:pPr>
            <w:r w:rsidRPr="004515CF">
              <w:rPr>
                <w:rFonts w:ascii="Times New Roman" w:eastAsia="宋体" w:hAnsi="Times New Roman" w:hint="eastAsia"/>
                <w:b/>
                <w:szCs w:val="18"/>
              </w:rPr>
              <w:t>星级评价指标要求</w:t>
            </w:r>
          </w:p>
        </w:tc>
      </w:tr>
      <w:tr w:rsidR="00B72D6F" w:rsidRPr="004515CF" w14:paraId="670C68A1" w14:textId="77777777" w:rsidTr="005E5995">
        <w:trPr>
          <w:trHeight w:val="425"/>
          <w:tblHeader/>
        </w:trPr>
        <w:tc>
          <w:tcPr>
            <w:tcW w:w="1276" w:type="dxa"/>
            <w:vMerge/>
            <w:shd w:val="clear" w:color="auto" w:fill="auto"/>
            <w:vAlign w:val="center"/>
          </w:tcPr>
          <w:p w14:paraId="74004EAE" w14:textId="77777777" w:rsidR="00B72D6F" w:rsidRPr="004515CF" w:rsidRDefault="00B72D6F" w:rsidP="001F7B7A">
            <w:pPr>
              <w:pStyle w:val="af6"/>
              <w:snapToGrid w:val="0"/>
              <w:spacing w:line="360" w:lineRule="auto"/>
              <w:ind w:firstLineChars="0" w:firstLine="0"/>
              <w:jc w:val="center"/>
              <w:rPr>
                <w:rFonts w:ascii="Times New Roman" w:eastAsia="宋体" w:hAnsi="Times New Roman" w:cs="Times New Roman"/>
                <w:szCs w:val="21"/>
              </w:rPr>
            </w:pPr>
          </w:p>
        </w:tc>
        <w:tc>
          <w:tcPr>
            <w:tcW w:w="4253" w:type="dxa"/>
            <w:gridSpan w:val="2"/>
            <w:vMerge/>
            <w:shd w:val="clear" w:color="auto" w:fill="auto"/>
            <w:vAlign w:val="center"/>
          </w:tcPr>
          <w:p w14:paraId="0C3651EF" w14:textId="77777777" w:rsidR="00B72D6F" w:rsidRPr="004515CF" w:rsidRDefault="00B72D6F" w:rsidP="001F7B7A">
            <w:pPr>
              <w:pStyle w:val="af6"/>
              <w:snapToGrid w:val="0"/>
              <w:spacing w:line="360" w:lineRule="auto"/>
              <w:ind w:firstLineChars="0" w:firstLine="0"/>
              <w:jc w:val="center"/>
              <w:rPr>
                <w:rFonts w:ascii="Times New Roman" w:eastAsia="宋体" w:hAnsi="Times New Roman" w:cs="Times New Roman"/>
                <w:szCs w:val="21"/>
              </w:rPr>
            </w:pPr>
          </w:p>
        </w:tc>
        <w:tc>
          <w:tcPr>
            <w:tcW w:w="1318" w:type="dxa"/>
            <w:shd w:val="clear" w:color="auto" w:fill="auto"/>
            <w:vAlign w:val="center"/>
          </w:tcPr>
          <w:p w14:paraId="4497DD65" w14:textId="707323EE" w:rsidR="00B72D6F" w:rsidRPr="004515CF" w:rsidRDefault="00B72D6F" w:rsidP="007E72DC">
            <w:pPr>
              <w:pStyle w:val="af6"/>
              <w:adjustRightInd w:val="0"/>
              <w:snapToGrid w:val="0"/>
              <w:ind w:firstLineChars="0" w:firstLine="0"/>
              <w:jc w:val="center"/>
              <w:rPr>
                <w:rFonts w:ascii="Times New Roman" w:eastAsia="宋体" w:hAnsi="Times New Roman" w:cs="Times New Roman"/>
                <w:szCs w:val="21"/>
              </w:rPr>
            </w:pPr>
            <w:proofErr w:type="gramStart"/>
            <w:r w:rsidRPr="004515CF">
              <w:rPr>
                <w:rFonts w:ascii="Times New Roman" w:eastAsia="宋体" w:hAnsi="Times New Roman" w:cs="Times New Roman" w:hint="eastAsia"/>
                <w:szCs w:val="21"/>
              </w:rPr>
              <w:t>一</w:t>
            </w:r>
            <w:proofErr w:type="gramEnd"/>
            <w:r w:rsidRPr="004515CF">
              <w:rPr>
                <w:rFonts w:ascii="Times New Roman" w:eastAsia="宋体" w:hAnsi="Times New Roman" w:cs="Times New Roman" w:hint="eastAsia"/>
                <w:szCs w:val="21"/>
              </w:rPr>
              <w:t>星级</w:t>
            </w:r>
          </w:p>
        </w:tc>
        <w:tc>
          <w:tcPr>
            <w:tcW w:w="1035" w:type="dxa"/>
            <w:shd w:val="clear" w:color="auto" w:fill="auto"/>
            <w:vAlign w:val="center"/>
          </w:tcPr>
          <w:p w14:paraId="11153679" w14:textId="77777777" w:rsidR="00B72D6F" w:rsidRPr="004515CF" w:rsidRDefault="00B72D6F" w:rsidP="007E72DC">
            <w:pPr>
              <w:pStyle w:val="af6"/>
              <w:adjustRightInd w:val="0"/>
              <w:snapToGrid w:val="0"/>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二</w:t>
            </w:r>
            <w:r w:rsidRPr="004515CF">
              <w:rPr>
                <w:rFonts w:ascii="Times New Roman" w:eastAsia="宋体" w:hAnsi="Times New Roman" w:cs="Times New Roman" w:hint="eastAsia"/>
                <w:szCs w:val="21"/>
              </w:rPr>
              <w:t>星级</w:t>
            </w:r>
          </w:p>
        </w:tc>
        <w:tc>
          <w:tcPr>
            <w:tcW w:w="1035" w:type="dxa"/>
            <w:shd w:val="clear" w:color="auto" w:fill="auto"/>
            <w:vAlign w:val="center"/>
          </w:tcPr>
          <w:p w14:paraId="75D77E12" w14:textId="77777777" w:rsidR="00B72D6F" w:rsidRPr="004515CF" w:rsidRDefault="00B72D6F" w:rsidP="007E72DC">
            <w:pPr>
              <w:pStyle w:val="af6"/>
              <w:adjustRightInd w:val="0"/>
              <w:snapToGrid w:val="0"/>
              <w:ind w:firstLineChars="0" w:firstLine="0"/>
              <w:jc w:val="center"/>
              <w:rPr>
                <w:rFonts w:ascii="Times New Roman" w:eastAsia="宋体" w:hAnsi="Times New Roman" w:cs="Times New Roman"/>
                <w:szCs w:val="21"/>
              </w:rPr>
            </w:pPr>
            <w:r w:rsidRPr="004515CF">
              <w:rPr>
                <w:rFonts w:ascii="Times New Roman" w:eastAsia="宋体" w:hAnsi="Times New Roman" w:cs="Times New Roman"/>
                <w:szCs w:val="21"/>
              </w:rPr>
              <w:t>三</w:t>
            </w:r>
            <w:r w:rsidRPr="004515CF">
              <w:rPr>
                <w:rFonts w:ascii="Times New Roman" w:eastAsia="宋体" w:hAnsi="Times New Roman" w:cs="Times New Roman" w:hint="eastAsia"/>
                <w:szCs w:val="21"/>
              </w:rPr>
              <w:t>星级</w:t>
            </w:r>
          </w:p>
        </w:tc>
      </w:tr>
      <w:tr w:rsidR="00C25206" w:rsidRPr="004515CF" w14:paraId="226DD1AB" w14:textId="77777777" w:rsidTr="001D5C3E">
        <w:trPr>
          <w:trHeight w:val="410"/>
        </w:trPr>
        <w:tc>
          <w:tcPr>
            <w:tcW w:w="1276" w:type="dxa"/>
            <w:vMerge w:val="restart"/>
            <w:shd w:val="clear" w:color="auto" w:fill="auto"/>
            <w:vAlign w:val="center"/>
          </w:tcPr>
          <w:p w14:paraId="6216DE80" w14:textId="6922DCF2" w:rsidR="00C25206" w:rsidRPr="008712A5" w:rsidRDefault="00C25206" w:rsidP="000F7739">
            <w:pPr>
              <w:pStyle w:val="af6"/>
              <w:snapToGrid w:val="0"/>
              <w:spacing w:line="360" w:lineRule="auto"/>
              <w:ind w:firstLineChars="0" w:firstLine="0"/>
              <w:jc w:val="center"/>
              <w:rPr>
                <w:rFonts w:eastAsia="宋体" w:hAnsi="宋体" w:cs="Times New Roman"/>
                <w:szCs w:val="21"/>
              </w:rPr>
            </w:pPr>
            <w:r w:rsidRPr="008712A5">
              <w:rPr>
                <w:rFonts w:eastAsia="宋体" w:hAnsi="宋体" w:cs="Times New Roman" w:hint="eastAsia"/>
                <w:szCs w:val="21"/>
              </w:rPr>
              <w:t>辅助项</w:t>
            </w:r>
          </w:p>
        </w:tc>
        <w:tc>
          <w:tcPr>
            <w:tcW w:w="1701" w:type="dxa"/>
            <w:vMerge w:val="restart"/>
            <w:tcBorders>
              <w:right w:val="single" w:sz="4" w:space="0" w:color="auto"/>
            </w:tcBorders>
            <w:shd w:val="clear" w:color="auto" w:fill="auto"/>
            <w:vAlign w:val="center"/>
          </w:tcPr>
          <w:p w14:paraId="2262B190" w14:textId="7AFD5BBF" w:rsidR="00C25206" w:rsidRPr="00147872" w:rsidRDefault="00C25206" w:rsidP="005E5995">
            <w:pPr>
              <w:adjustRightInd w:val="0"/>
              <w:snapToGrid w:val="0"/>
              <w:jc w:val="left"/>
              <w:rPr>
                <w:rFonts w:ascii="宋体" w:hAnsi="宋体"/>
                <w:szCs w:val="21"/>
              </w:rPr>
            </w:pPr>
            <w:r w:rsidRPr="00147872">
              <w:rPr>
                <w:rFonts w:ascii="宋体" w:hAnsi="宋体" w:hint="eastAsia"/>
                <w:szCs w:val="21"/>
              </w:rPr>
              <w:t>热泵机组</w:t>
            </w:r>
            <w:r w:rsidR="009C6309">
              <w:rPr>
                <w:rFonts w:ascii="宋体" w:hAnsi="宋体" w:hint="eastAsia"/>
                <w:szCs w:val="21"/>
              </w:rPr>
              <w:t>全年能效比</w:t>
            </w:r>
            <w:r w:rsidRPr="00147872">
              <w:rPr>
                <w:rFonts w:ascii="宋体" w:hAnsi="宋体" w:hint="eastAsia"/>
                <w:szCs w:val="21"/>
              </w:rPr>
              <w:t>（</w:t>
            </w:r>
            <w:proofErr w:type="spellStart"/>
            <w:r w:rsidR="009C6309">
              <w:rPr>
                <w:rFonts w:ascii="宋体" w:hAnsi="宋体" w:hint="eastAsia"/>
                <w:szCs w:val="21"/>
              </w:rPr>
              <w:t>EER</w:t>
            </w:r>
            <w:r w:rsidRPr="00147872">
              <w:rPr>
                <w:rFonts w:ascii="宋体" w:hAnsi="宋体" w:hint="eastAsia"/>
                <w:szCs w:val="21"/>
              </w:rPr>
              <w:t>u</w:t>
            </w:r>
            <w:proofErr w:type="spellEnd"/>
            <w:r w:rsidRPr="00147872">
              <w:rPr>
                <w:rFonts w:ascii="宋体" w:hAnsi="宋体" w:hint="eastAsia"/>
                <w:szCs w:val="21"/>
              </w:rPr>
              <w:t>）</w:t>
            </w:r>
          </w:p>
        </w:tc>
        <w:tc>
          <w:tcPr>
            <w:tcW w:w="2552" w:type="dxa"/>
            <w:tcBorders>
              <w:left w:val="single" w:sz="4" w:space="0" w:color="auto"/>
            </w:tcBorders>
            <w:shd w:val="clear" w:color="auto" w:fill="auto"/>
            <w:vAlign w:val="center"/>
          </w:tcPr>
          <w:p w14:paraId="579ACBB7" w14:textId="7A6386F6" w:rsidR="00C25206" w:rsidRPr="008712A5" w:rsidRDefault="00C25206" w:rsidP="00C25206">
            <w:pPr>
              <w:pStyle w:val="af6"/>
              <w:adjustRightInd w:val="0"/>
              <w:snapToGrid w:val="0"/>
              <w:ind w:firstLineChars="0" w:firstLine="0"/>
              <w:jc w:val="center"/>
              <w:rPr>
                <w:rFonts w:eastAsia="宋体" w:hAnsi="宋体" w:cs="Times New Roman"/>
                <w:szCs w:val="21"/>
              </w:rPr>
            </w:pPr>
            <w:r>
              <w:rPr>
                <w:rFonts w:eastAsia="宋体" w:hAnsi="宋体" w:cs="Times New Roman" w:hint="eastAsia"/>
                <w:szCs w:val="21"/>
              </w:rPr>
              <w:t>严寒地区</w:t>
            </w:r>
          </w:p>
        </w:tc>
        <w:tc>
          <w:tcPr>
            <w:tcW w:w="1318" w:type="dxa"/>
            <w:tcBorders>
              <w:bottom w:val="single" w:sz="4" w:space="0" w:color="auto"/>
            </w:tcBorders>
            <w:shd w:val="clear" w:color="auto" w:fill="auto"/>
            <w:vAlign w:val="center"/>
          </w:tcPr>
          <w:p w14:paraId="3F42ABB7" w14:textId="0CF4AF30" w:rsidR="00C25206" w:rsidRPr="00147872" w:rsidRDefault="00B579EE" w:rsidP="00C25206">
            <w:pPr>
              <w:adjustRightInd w:val="0"/>
              <w:snapToGrid w:val="0"/>
              <w:jc w:val="center"/>
              <w:rPr>
                <w:rFonts w:ascii="宋体" w:hAnsi="宋体"/>
                <w:szCs w:val="21"/>
              </w:rPr>
            </w:pPr>
            <w:r>
              <w:rPr>
                <w:rFonts w:hint="eastAsia"/>
              </w:rPr>
              <w:t>≥</w:t>
            </w:r>
            <w:r w:rsidR="00C25206">
              <w:rPr>
                <w:rFonts w:ascii="宋体" w:hAnsi="宋体" w:hint="eastAsia"/>
                <w:szCs w:val="21"/>
              </w:rPr>
              <w:t>1.8</w:t>
            </w:r>
          </w:p>
        </w:tc>
        <w:tc>
          <w:tcPr>
            <w:tcW w:w="1035" w:type="dxa"/>
            <w:tcBorders>
              <w:bottom w:val="single" w:sz="4" w:space="0" w:color="auto"/>
            </w:tcBorders>
            <w:shd w:val="clear" w:color="auto" w:fill="auto"/>
            <w:vAlign w:val="center"/>
          </w:tcPr>
          <w:p w14:paraId="7BC2737A" w14:textId="772C4DFD" w:rsidR="00C25206" w:rsidRPr="00147872" w:rsidRDefault="00B579EE" w:rsidP="00C25206">
            <w:pPr>
              <w:adjustRightInd w:val="0"/>
              <w:snapToGrid w:val="0"/>
              <w:jc w:val="center"/>
              <w:rPr>
                <w:rFonts w:ascii="宋体" w:hAnsi="宋体"/>
                <w:szCs w:val="21"/>
              </w:rPr>
            </w:pPr>
            <w:r>
              <w:rPr>
                <w:rFonts w:hint="eastAsia"/>
              </w:rPr>
              <w:t>≥</w:t>
            </w:r>
            <w:r w:rsidR="00C25206">
              <w:rPr>
                <w:rFonts w:ascii="宋体" w:hAnsi="宋体" w:hint="eastAsia"/>
                <w:szCs w:val="21"/>
              </w:rPr>
              <w:t>2.1</w:t>
            </w:r>
          </w:p>
        </w:tc>
        <w:tc>
          <w:tcPr>
            <w:tcW w:w="1035" w:type="dxa"/>
            <w:tcBorders>
              <w:bottom w:val="single" w:sz="4" w:space="0" w:color="auto"/>
            </w:tcBorders>
            <w:shd w:val="clear" w:color="auto" w:fill="auto"/>
            <w:vAlign w:val="center"/>
          </w:tcPr>
          <w:p w14:paraId="6DD51404" w14:textId="0A1D881D" w:rsidR="00C25206" w:rsidRPr="00147872" w:rsidRDefault="00B579EE" w:rsidP="00C25206">
            <w:pPr>
              <w:adjustRightInd w:val="0"/>
              <w:snapToGrid w:val="0"/>
              <w:jc w:val="center"/>
              <w:rPr>
                <w:rFonts w:ascii="宋体" w:hAnsi="宋体"/>
                <w:szCs w:val="21"/>
              </w:rPr>
            </w:pPr>
            <w:r>
              <w:rPr>
                <w:rFonts w:hint="eastAsia"/>
              </w:rPr>
              <w:t>≥</w:t>
            </w:r>
            <w:r w:rsidR="00C25206">
              <w:rPr>
                <w:rFonts w:ascii="宋体" w:hAnsi="宋体" w:hint="eastAsia"/>
                <w:szCs w:val="21"/>
              </w:rPr>
              <w:t>2.4</w:t>
            </w:r>
          </w:p>
        </w:tc>
      </w:tr>
      <w:tr w:rsidR="00C25206" w:rsidRPr="004515CF" w14:paraId="4AF80070" w14:textId="77777777" w:rsidTr="001D5C3E">
        <w:trPr>
          <w:trHeight w:val="410"/>
        </w:trPr>
        <w:tc>
          <w:tcPr>
            <w:tcW w:w="1276" w:type="dxa"/>
            <w:vMerge/>
            <w:shd w:val="clear" w:color="auto" w:fill="auto"/>
            <w:vAlign w:val="center"/>
          </w:tcPr>
          <w:p w14:paraId="14D2DCF7" w14:textId="77777777" w:rsidR="00C25206" w:rsidRPr="008712A5" w:rsidRDefault="00C25206" w:rsidP="00C25206">
            <w:pPr>
              <w:pStyle w:val="af6"/>
              <w:snapToGrid w:val="0"/>
              <w:spacing w:line="360" w:lineRule="auto"/>
              <w:ind w:firstLineChars="0" w:firstLine="0"/>
              <w:jc w:val="center"/>
              <w:rPr>
                <w:rFonts w:eastAsia="宋体" w:hAnsi="宋体" w:cs="Times New Roman"/>
                <w:szCs w:val="21"/>
              </w:rPr>
            </w:pPr>
          </w:p>
        </w:tc>
        <w:tc>
          <w:tcPr>
            <w:tcW w:w="1701" w:type="dxa"/>
            <w:vMerge/>
            <w:tcBorders>
              <w:right w:val="single" w:sz="4" w:space="0" w:color="auto"/>
            </w:tcBorders>
            <w:shd w:val="clear" w:color="auto" w:fill="auto"/>
            <w:vAlign w:val="center"/>
          </w:tcPr>
          <w:p w14:paraId="7873A646" w14:textId="77777777" w:rsidR="00C25206" w:rsidRPr="00147872" w:rsidRDefault="00C25206" w:rsidP="00C25206">
            <w:pPr>
              <w:adjustRightInd w:val="0"/>
              <w:snapToGrid w:val="0"/>
              <w:jc w:val="center"/>
              <w:rPr>
                <w:rFonts w:ascii="宋体" w:hAnsi="宋体"/>
                <w:szCs w:val="21"/>
              </w:rPr>
            </w:pPr>
          </w:p>
        </w:tc>
        <w:tc>
          <w:tcPr>
            <w:tcW w:w="2552" w:type="dxa"/>
            <w:tcBorders>
              <w:left w:val="single" w:sz="4" w:space="0" w:color="auto"/>
            </w:tcBorders>
            <w:shd w:val="clear" w:color="auto" w:fill="auto"/>
            <w:vAlign w:val="center"/>
          </w:tcPr>
          <w:p w14:paraId="07BED4A1" w14:textId="008C2518" w:rsidR="00C25206" w:rsidRDefault="00C25206" w:rsidP="00C25206">
            <w:pPr>
              <w:pStyle w:val="af6"/>
              <w:adjustRightInd w:val="0"/>
              <w:snapToGrid w:val="0"/>
              <w:ind w:firstLineChars="0" w:firstLine="0"/>
              <w:jc w:val="center"/>
              <w:rPr>
                <w:rFonts w:eastAsia="宋体" w:hAnsi="宋体" w:cs="Times New Roman"/>
                <w:szCs w:val="21"/>
              </w:rPr>
            </w:pPr>
            <w:r>
              <w:rPr>
                <w:rFonts w:eastAsia="宋体" w:hAnsi="宋体" w:cs="Times New Roman" w:hint="eastAsia"/>
                <w:szCs w:val="21"/>
              </w:rPr>
              <w:t>寒冷地区</w:t>
            </w:r>
          </w:p>
        </w:tc>
        <w:tc>
          <w:tcPr>
            <w:tcW w:w="1318" w:type="dxa"/>
            <w:tcBorders>
              <w:bottom w:val="single" w:sz="4" w:space="0" w:color="auto"/>
            </w:tcBorders>
            <w:shd w:val="clear" w:color="auto" w:fill="auto"/>
            <w:vAlign w:val="center"/>
          </w:tcPr>
          <w:p w14:paraId="3EEFC814" w14:textId="47752C2E" w:rsidR="00C25206" w:rsidRPr="00147872" w:rsidRDefault="00B579EE" w:rsidP="00C25206">
            <w:pPr>
              <w:adjustRightInd w:val="0"/>
              <w:snapToGrid w:val="0"/>
              <w:jc w:val="center"/>
              <w:rPr>
                <w:rFonts w:ascii="宋体" w:hAnsi="宋体"/>
                <w:szCs w:val="21"/>
              </w:rPr>
            </w:pPr>
            <w:r>
              <w:rPr>
                <w:rFonts w:hint="eastAsia"/>
              </w:rPr>
              <w:t>≥</w:t>
            </w:r>
            <w:r w:rsidR="00C25206" w:rsidRPr="00147872">
              <w:rPr>
                <w:rFonts w:ascii="宋体" w:hAnsi="宋体" w:hint="eastAsia"/>
                <w:szCs w:val="21"/>
              </w:rPr>
              <w:t>2.1</w:t>
            </w:r>
          </w:p>
        </w:tc>
        <w:tc>
          <w:tcPr>
            <w:tcW w:w="1035" w:type="dxa"/>
            <w:tcBorders>
              <w:bottom w:val="single" w:sz="4" w:space="0" w:color="auto"/>
            </w:tcBorders>
            <w:shd w:val="clear" w:color="auto" w:fill="auto"/>
            <w:vAlign w:val="center"/>
          </w:tcPr>
          <w:p w14:paraId="0FDB8BD3" w14:textId="36E6685C" w:rsidR="00C25206" w:rsidRPr="00147872" w:rsidRDefault="00B579EE" w:rsidP="00C25206">
            <w:pPr>
              <w:adjustRightInd w:val="0"/>
              <w:snapToGrid w:val="0"/>
              <w:jc w:val="center"/>
              <w:rPr>
                <w:rFonts w:ascii="宋体" w:hAnsi="宋体"/>
                <w:szCs w:val="21"/>
              </w:rPr>
            </w:pPr>
            <w:r>
              <w:rPr>
                <w:rFonts w:hint="eastAsia"/>
              </w:rPr>
              <w:t>≥</w:t>
            </w:r>
            <w:r w:rsidR="00C25206" w:rsidRPr="00147872">
              <w:rPr>
                <w:rFonts w:ascii="宋体" w:hAnsi="宋体" w:hint="eastAsia"/>
                <w:szCs w:val="21"/>
              </w:rPr>
              <w:t>2.4</w:t>
            </w:r>
          </w:p>
        </w:tc>
        <w:tc>
          <w:tcPr>
            <w:tcW w:w="1035" w:type="dxa"/>
            <w:tcBorders>
              <w:bottom w:val="single" w:sz="4" w:space="0" w:color="auto"/>
            </w:tcBorders>
            <w:shd w:val="clear" w:color="auto" w:fill="auto"/>
            <w:vAlign w:val="center"/>
          </w:tcPr>
          <w:p w14:paraId="748FC7FC" w14:textId="7924576D" w:rsidR="00C25206" w:rsidRPr="00147872" w:rsidRDefault="00B579EE" w:rsidP="00C25206">
            <w:pPr>
              <w:adjustRightInd w:val="0"/>
              <w:snapToGrid w:val="0"/>
              <w:jc w:val="center"/>
              <w:rPr>
                <w:rFonts w:ascii="宋体" w:hAnsi="宋体"/>
                <w:szCs w:val="21"/>
              </w:rPr>
            </w:pPr>
            <w:r>
              <w:rPr>
                <w:rFonts w:hint="eastAsia"/>
              </w:rPr>
              <w:t>≥</w:t>
            </w:r>
            <w:r w:rsidR="00C25206" w:rsidRPr="00147872">
              <w:rPr>
                <w:rFonts w:ascii="宋体" w:hAnsi="宋体" w:hint="eastAsia"/>
                <w:szCs w:val="21"/>
              </w:rPr>
              <w:t>2.7</w:t>
            </w:r>
          </w:p>
        </w:tc>
      </w:tr>
      <w:tr w:rsidR="00C25206" w:rsidRPr="004515CF" w14:paraId="10296F2B" w14:textId="77777777" w:rsidTr="001D5C3E">
        <w:trPr>
          <w:trHeight w:val="410"/>
        </w:trPr>
        <w:tc>
          <w:tcPr>
            <w:tcW w:w="1276" w:type="dxa"/>
            <w:vMerge/>
            <w:shd w:val="clear" w:color="auto" w:fill="auto"/>
            <w:vAlign w:val="center"/>
          </w:tcPr>
          <w:p w14:paraId="2C29FF6E" w14:textId="77777777" w:rsidR="00C25206" w:rsidRPr="008712A5" w:rsidRDefault="00C25206" w:rsidP="00C25206">
            <w:pPr>
              <w:pStyle w:val="af6"/>
              <w:snapToGrid w:val="0"/>
              <w:spacing w:line="360" w:lineRule="auto"/>
              <w:ind w:firstLineChars="0" w:firstLine="0"/>
              <w:jc w:val="center"/>
              <w:rPr>
                <w:rFonts w:eastAsia="宋体" w:hAnsi="宋体" w:cs="Times New Roman"/>
                <w:szCs w:val="21"/>
              </w:rPr>
            </w:pPr>
          </w:p>
        </w:tc>
        <w:tc>
          <w:tcPr>
            <w:tcW w:w="1701" w:type="dxa"/>
            <w:vMerge/>
            <w:tcBorders>
              <w:right w:val="single" w:sz="4" w:space="0" w:color="auto"/>
            </w:tcBorders>
            <w:shd w:val="clear" w:color="auto" w:fill="auto"/>
            <w:vAlign w:val="center"/>
          </w:tcPr>
          <w:p w14:paraId="6238DBBA" w14:textId="77777777" w:rsidR="00C25206" w:rsidRPr="00147872" w:rsidRDefault="00C25206" w:rsidP="00C25206">
            <w:pPr>
              <w:adjustRightInd w:val="0"/>
              <w:snapToGrid w:val="0"/>
              <w:jc w:val="center"/>
              <w:rPr>
                <w:rFonts w:ascii="宋体" w:hAnsi="宋体"/>
                <w:szCs w:val="21"/>
              </w:rPr>
            </w:pPr>
          </w:p>
        </w:tc>
        <w:tc>
          <w:tcPr>
            <w:tcW w:w="2552" w:type="dxa"/>
            <w:tcBorders>
              <w:left w:val="single" w:sz="4" w:space="0" w:color="auto"/>
            </w:tcBorders>
            <w:shd w:val="clear" w:color="auto" w:fill="auto"/>
            <w:vAlign w:val="center"/>
          </w:tcPr>
          <w:p w14:paraId="3A525453" w14:textId="2125F7F3" w:rsidR="00C25206" w:rsidRDefault="00C25206" w:rsidP="00C25206">
            <w:pPr>
              <w:pStyle w:val="af6"/>
              <w:adjustRightInd w:val="0"/>
              <w:snapToGrid w:val="0"/>
              <w:ind w:firstLineChars="0" w:firstLine="0"/>
              <w:jc w:val="center"/>
              <w:rPr>
                <w:rFonts w:eastAsia="宋体" w:hAnsi="宋体" w:cs="Times New Roman"/>
                <w:szCs w:val="21"/>
              </w:rPr>
            </w:pPr>
            <w:r>
              <w:rPr>
                <w:rFonts w:eastAsia="宋体" w:hAnsi="宋体" w:cs="Times New Roman" w:hint="eastAsia"/>
                <w:szCs w:val="21"/>
              </w:rPr>
              <w:t>夏热冬冷</w:t>
            </w:r>
            <w:r w:rsidR="009C6309">
              <w:rPr>
                <w:rFonts w:eastAsia="宋体" w:hAnsi="宋体" w:cs="Times New Roman" w:hint="eastAsia"/>
                <w:szCs w:val="21"/>
              </w:rPr>
              <w:t>/</w:t>
            </w:r>
            <w:r w:rsidR="001D5C3E">
              <w:rPr>
                <w:rFonts w:eastAsia="宋体" w:hAnsi="宋体" w:cs="Times New Roman" w:hint="eastAsia"/>
                <w:szCs w:val="21"/>
              </w:rPr>
              <w:t>夏热冬</w:t>
            </w:r>
            <w:proofErr w:type="gramStart"/>
            <w:r w:rsidR="009C6309">
              <w:rPr>
                <w:rFonts w:eastAsia="宋体" w:hAnsi="宋体" w:cs="Times New Roman" w:hint="eastAsia"/>
                <w:szCs w:val="21"/>
              </w:rPr>
              <w:t>暖</w:t>
            </w:r>
            <w:r>
              <w:rPr>
                <w:rFonts w:eastAsia="宋体" w:hAnsi="宋体" w:cs="Times New Roman" w:hint="eastAsia"/>
                <w:szCs w:val="21"/>
              </w:rPr>
              <w:t>地区</w:t>
            </w:r>
            <w:proofErr w:type="gramEnd"/>
          </w:p>
        </w:tc>
        <w:tc>
          <w:tcPr>
            <w:tcW w:w="1318" w:type="dxa"/>
            <w:tcBorders>
              <w:bottom w:val="single" w:sz="4" w:space="0" w:color="auto"/>
            </w:tcBorders>
            <w:shd w:val="clear" w:color="auto" w:fill="auto"/>
            <w:vAlign w:val="center"/>
          </w:tcPr>
          <w:p w14:paraId="0379C142" w14:textId="0F410055" w:rsidR="00C25206" w:rsidRPr="00147872" w:rsidRDefault="00B579EE" w:rsidP="00C25206">
            <w:pPr>
              <w:adjustRightInd w:val="0"/>
              <w:snapToGrid w:val="0"/>
              <w:jc w:val="center"/>
              <w:rPr>
                <w:rFonts w:ascii="宋体" w:hAnsi="宋体"/>
                <w:szCs w:val="21"/>
              </w:rPr>
            </w:pPr>
            <w:r>
              <w:rPr>
                <w:rFonts w:hint="eastAsia"/>
              </w:rPr>
              <w:t>≥</w:t>
            </w:r>
            <w:r w:rsidR="00C25206" w:rsidRPr="00147872">
              <w:rPr>
                <w:rFonts w:ascii="宋体" w:hAnsi="宋体" w:hint="eastAsia"/>
                <w:szCs w:val="21"/>
              </w:rPr>
              <w:t>2.</w:t>
            </w:r>
            <w:r w:rsidR="00C25206">
              <w:rPr>
                <w:rFonts w:ascii="宋体" w:hAnsi="宋体" w:hint="eastAsia"/>
                <w:szCs w:val="21"/>
              </w:rPr>
              <w:t>4</w:t>
            </w:r>
          </w:p>
        </w:tc>
        <w:tc>
          <w:tcPr>
            <w:tcW w:w="1035" w:type="dxa"/>
            <w:tcBorders>
              <w:bottom w:val="single" w:sz="4" w:space="0" w:color="auto"/>
            </w:tcBorders>
            <w:shd w:val="clear" w:color="auto" w:fill="auto"/>
            <w:vAlign w:val="center"/>
          </w:tcPr>
          <w:p w14:paraId="70F7B0EE" w14:textId="5740B4D3" w:rsidR="00C25206" w:rsidRPr="00147872" w:rsidRDefault="00B579EE" w:rsidP="00C25206">
            <w:pPr>
              <w:adjustRightInd w:val="0"/>
              <w:snapToGrid w:val="0"/>
              <w:jc w:val="center"/>
              <w:rPr>
                <w:rFonts w:ascii="宋体" w:hAnsi="宋体"/>
                <w:szCs w:val="21"/>
              </w:rPr>
            </w:pPr>
            <w:r>
              <w:rPr>
                <w:rFonts w:hint="eastAsia"/>
              </w:rPr>
              <w:t>≥</w:t>
            </w:r>
            <w:r w:rsidR="00C25206" w:rsidRPr="00147872">
              <w:rPr>
                <w:rFonts w:ascii="宋体" w:hAnsi="宋体" w:hint="eastAsia"/>
                <w:szCs w:val="21"/>
              </w:rPr>
              <w:t>2.</w:t>
            </w:r>
            <w:r w:rsidR="00C25206">
              <w:rPr>
                <w:rFonts w:ascii="宋体" w:hAnsi="宋体" w:hint="eastAsia"/>
                <w:szCs w:val="21"/>
              </w:rPr>
              <w:t>7</w:t>
            </w:r>
          </w:p>
        </w:tc>
        <w:tc>
          <w:tcPr>
            <w:tcW w:w="1035" w:type="dxa"/>
            <w:tcBorders>
              <w:bottom w:val="single" w:sz="4" w:space="0" w:color="auto"/>
            </w:tcBorders>
            <w:shd w:val="clear" w:color="auto" w:fill="auto"/>
            <w:vAlign w:val="center"/>
          </w:tcPr>
          <w:p w14:paraId="694B7DE3" w14:textId="44992375" w:rsidR="00C25206" w:rsidRPr="00147872" w:rsidRDefault="00B579EE" w:rsidP="00C25206">
            <w:pPr>
              <w:adjustRightInd w:val="0"/>
              <w:snapToGrid w:val="0"/>
              <w:jc w:val="center"/>
              <w:rPr>
                <w:rFonts w:ascii="宋体" w:hAnsi="宋体"/>
                <w:szCs w:val="21"/>
              </w:rPr>
            </w:pPr>
            <w:r>
              <w:rPr>
                <w:rFonts w:hint="eastAsia"/>
              </w:rPr>
              <w:t>≥</w:t>
            </w:r>
            <w:r w:rsidR="00C25206">
              <w:rPr>
                <w:rFonts w:ascii="宋体" w:hAnsi="宋体" w:hint="eastAsia"/>
                <w:szCs w:val="21"/>
              </w:rPr>
              <w:t>3.0</w:t>
            </w:r>
          </w:p>
        </w:tc>
      </w:tr>
      <w:tr w:rsidR="00B72D6F" w:rsidRPr="004515CF" w14:paraId="12C2DAC0" w14:textId="77777777" w:rsidTr="005E5995">
        <w:trPr>
          <w:trHeight w:val="410"/>
        </w:trPr>
        <w:tc>
          <w:tcPr>
            <w:tcW w:w="1276" w:type="dxa"/>
            <w:vMerge/>
            <w:shd w:val="clear" w:color="auto" w:fill="auto"/>
            <w:vAlign w:val="center"/>
          </w:tcPr>
          <w:p w14:paraId="19CDD3D5" w14:textId="77777777" w:rsidR="00B72D6F" w:rsidRPr="008712A5" w:rsidRDefault="00B72D6F" w:rsidP="00C25206">
            <w:pPr>
              <w:pStyle w:val="af6"/>
              <w:snapToGrid w:val="0"/>
              <w:spacing w:line="360" w:lineRule="auto"/>
              <w:ind w:firstLineChars="0" w:firstLine="0"/>
              <w:jc w:val="center"/>
              <w:rPr>
                <w:rFonts w:eastAsia="宋体" w:hAnsi="宋体" w:cs="Times New Roman"/>
                <w:szCs w:val="21"/>
              </w:rPr>
            </w:pPr>
          </w:p>
        </w:tc>
        <w:tc>
          <w:tcPr>
            <w:tcW w:w="4253" w:type="dxa"/>
            <w:gridSpan w:val="2"/>
            <w:shd w:val="clear" w:color="auto" w:fill="auto"/>
            <w:vAlign w:val="center"/>
          </w:tcPr>
          <w:p w14:paraId="35587F7D" w14:textId="28E51B8F" w:rsidR="00B72D6F" w:rsidRPr="008712A5" w:rsidRDefault="00B72D6F" w:rsidP="001D5C3E">
            <w:pPr>
              <w:pStyle w:val="af6"/>
              <w:adjustRightInd w:val="0"/>
              <w:snapToGrid w:val="0"/>
              <w:ind w:firstLineChars="0" w:firstLine="0"/>
              <w:jc w:val="left"/>
              <w:rPr>
                <w:rFonts w:eastAsia="宋体" w:hAnsi="宋体" w:cs="Times New Roman"/>
                <w:szCs w:val="21"/>
              </w:rPr>
            </w:pPr>
            <w:r w:rsidRPr="00147872">
              <w:rPr>
                <w:rFonts w:eastAsia="宋体" w:hAnsi="宋体" w:cs="Times New Roman" w:hint="eastAsia"/>
                <w:szCs w:val="21"/>
              </w:rPr>
              <w:t>水输送系数（WTF）</w:t>
            </w:r>
          </w:p>
        </w:tc>
        <w:tc>
          <w:tcPr>
            <w:tcW w:w="3388" w:type="dxa"/>
            <w:gridSpan w:val="3"/>
            <w:tcBorders>
              <w:top w:val="single" w:sz="4" w:space="0" w:color="auto"/>
              <w:bottom w:val="single" w:sz="4" w:space="0" w:color="auto"/>
            </w:tcBorders>
            <w:shd w:val="clear" w:color="auto" w:fill="auto"/>
            <w:vAlign w:val="center"/>
          </w:tcPr>
          <w:p w14:paraId="6BEA3367" w14:textId="376F9020" w:rsidR="00B72D6F" w:rsidRPr="00147872" w:rsidRDefault="002622B8" w:rsidP="00C25206">
            <w:pPr>
              <w:adjustRightInd w:val="0"/>
              <w:snapToGrid w:val="0"/>
              <w:jc w:val="center"/>
              <w:rPr>
                <w:rFonts w:ascii="宋体" w:hAnsi="宋体"/>
                <w:szCs w:val="21"/>
              </w:rPr>
            </w:pPr>
            <w:r>
              <w:rPr>
                <w:rFonts w:hint="eastAsia"/>
              </w:rPr>
              <w:t>≥</w:t>
            </w:r>
            <w:r w:rsidR="00B72D6F" w:rsidRPr="00147872">
              <w:rPr>
                <w:rFonts w:ascii="宋体" w:hAnsi="宋体" w:hint="eastAsia"/>
                <w:szCs w:val="21"/>
              </w:rPr>
              <w:t>30</w:t>
            </w:r>
          </w:p>
        </w:tc>
      </w:tr>
      <w:tr w:rsidR="00B72D6F" w:rsidRPr="004515CF" w14:paraId="69F668AE" w14:textId="77777777" w:rsidTr="005E5995">
        <w:trPr>
          <w:trHeight w:val="410"/>
        </w:trPr>
        <w:tc>
          <w:tcPr>
            <w:tcW w:w="1276" w:type="dxa"/>
            <w:vMerge/>
            <w:shd w:val="clear" w:color="auto" w:fill="auto"/>
            <w:vAlign w:val="center"/>
          </w:tcPr>
          <w:p w14:paraId="03EA5DE0" w14:textId="7777C4AC" w:rsidR="00B72D6F" w:rsidRPr="008712A5" w:rsidRDefault="00B72D6F" w:rsidP="00C25206">
            <w:pPr>
              <w:pStyle w:val="af6"/>
              <w:snapToGrid w:val="0"/>
              <w:spacing w:line="360" w:lineRule="auto"/>
              <w:ind w:firstLineChars="0" w:firstLine="0"/>
              <w:jc w:val="center"/>
              <w:rPr>
                <w:rFonts w:eastAsia="宋体" w:hAnsi="宋体" w:cs="Times New Roman"/>
                <w:szCs w:val="21"/>
              </w:rPr>
            </w:pPr>
          </w:p>
        </w:tc>
        <w:tc>
          <w:tcPr>
            <w:tcW w:w="4253" w:type="dxa"/>
            <w:gridSpan w:val="2"/>
            <w:shd w:val="clear" w:color="auto" w:fill="auto"/>
            <w:vAlign w:val="center"/>
          </w:tcPr>
          <w:p w14:paraId="70B67D20" w14:textId="4A2CD8E9" w:rsidR="00B72D6F" w:rsidRPr="008712A5" w:rsidRDefault="00B72D6F" w:rsidP="001D5C3E">
            <w:pPr>
              <w:pStyle w:val="af6"/>
              <w:adjustRightInd w:val="0"/>
              <w:snapToGrid w:val="0"/>
              <w:ind w:firstLineChars="0" w:firstLine="0"/>
              <w:jc w:val="left"/>
              <w:rPr>
                <w:rFonts w:eastAsia="宋体" w:hAnsi="宋体" w:cs="Times New Roman"/>
                <w:szCs w:val="21"/>
              </w:rPr>
            </w:pPr>
            <w:r w:rsidRPr="00147872">
              <w:rPr>
                <w:rFonts w:eastAsia="宋体" w:hAnsi="宋体" w:cs="Times New Roman" w:hint="eastAsia"/>
                <w:szCs w:val="21"/>
              </w:rPr>
              <w:t>末端系统能效比（</w:t>
            </w:r>
            <w:proofErr w:type="spellStart"/>
            <w:r w:rsidRPr="00147872">
              <w:rPr>
                <w:rFonts w:eastAsia="宋体" w:hAnsi="宋体" w:cs="Times New Roman" w:hint="eastAsia"/>
                <w:szCs w:val="21"/>
              </w:rPr>
              <w:t>EERt</w:t>
            </w:r>
            <w:proofErr w:type="spellEnd"/>
            <w:r w:rsidRPr="00147872">
              <w:rPr>
                <w:rFonts w:eastAsia="宋体" w:hAnsi="宋体" w:cs="Times New Roman" w:hint="eastAsia"/>
                <w:szCs w:val="21"/>
              </w:rPr>
              <w:t>）</w:t>
            </w:r>
          </w:p>
        </w:tc>
        <w:tc>
          <w:tcPr>
            <w:tcW w:w="3388" w:type="dxa"/>
            <w:gridSpan w:val="3"/>
            <w:tcBorders>
              <w:top w:val="single" w:sz="4" w:space="0" w:color="auto"/>
              <w:bottom w:val="single" w:sz="4" w:space="0" w:color="auto"/>
            </w:tcBorders>
            <w:shd w:val="clear" w:color="auto" w:fill="auto"/>
            <w:vAlign w:val="center"/>
          </w:tcPr>
          <w:p w14:paraId="1F1B00B2" w14:textId="72278216" w:rsidR="00B72D6F" w:rsidRPr="00147872" w:rsidRDefault="00B72D6F" w:rsidP="00C25206">
            <w:pPr>
              <w:adjustRightInd w:val="0"/>
              <w:snapToGrid w:val="0"/>
              <w:jc w:val="center"/>
              <w:rPr>
                <w:rFonts w:ascii="宋体" w:hAnsi="宋体"/>
                <w:szCs w:val="21"/>
              </w:rPr>
            </w:pPr>
            <w:r w:rsidRPr="00147872">
              <w:rPr>
                <w:rFonts w:ascii="宋体" w:hAnsi="宋体" w:hint="eastAsia"/>
                <w:szCs w:val="21"/>
              </w:rPr>
              <w:t>满足</w:t>
            </w:r>
            <w:r w:rsidRPr="00147872">
              <w:rPr>
                <w:rFonts w:ascii="宋体" w:hAnsi="宋体"/>
                <w:szCs w:val="21"/>
              </w:rPr>
              <w:t>GB/T 17981</w:t>
            </w:r>
            <w:r w:rsidRPr="00147872">
              <w:rPr>
                <w:rFonts w:ascii="宋体" w:hAnsi="宋体" w:hint="eastAsia"/>
                <w:szCs w:val="21"/>
              </w:rPr>
              <w:t>-2007要求</w:t>
            </w:r>
          </w:p>
        </w:tc>
      </w:tr>
      <w:tr w:rsidR="00B72D6F" w:rsidRPr="004515CF" w14:paraId="38719E0F" w14:textId="77777777" w:rsidTr="005E5995">
        <w:trPr>
          <w:trHeight w:val="470"/>
        </w:trPr>
        <w:tc>
          <w:tcPr>
            <w:tcW w:w="1276" w:type="dxa"/>
            <w:vMerge/>
            <w:shd w:val="clear" w:color="auto" w:fill="auto"/>
            <w:vAlign w:val="center"/>
          </w:tcPr>
          <w:p w14:paraId="7CDB5D5E" w14:textId="0C660275" w:rsidR="00B72D6F" w:rsidRPr="008712A5" w:rsidRDefault="00B72D6F" w:rsidP="00C25206">
            <w:pPr>
              <w:pStyle w:val="af6"/>
              <w:snapToGrid w:val="0"/>
              <w:spacing w:line="360" w:lineRule="auto"/>
              <w:ind w:firstLineChars="0" w:firstLine="0"/>
              <w:jc w:val="center"/>
              <w:rPr>
                <w:rFonts w:eastAsia="宋体" w:hAnsi="宋体" w:cs="Times New Roman"/>
                <w:szCs w:val="21"/>
              </w:rPr>
            </w:pPr>
          </w:p>
        </w:tc>
        <w:tc>
          <w:tcPr>
            <w:tcW w:w="4253" w:type="dxa"/>
            <w:gridSpan w:val="2"/>
            <w:shd w:val="clear" w:color="auto" w:fill="auto"/>
            <w:vAlign w:val="center"/>
          </w:tcPr>
          <w:p w14:paraId="75474D9E" w14:textId="05AA982C" w:rsidR="00B72D6F" w:rsidRPr="001D5C3E" w:rsidRDefault="00B72D6F" w:rsidP="001D5C3E">
            <w:pPr>
              <w:pStyle w:val="af6"/>
              <w:adjustRightInd w:val="0"/>
              <w:snapToGrid w:val="0"/>
              <w:ind w:firstLineChars="0" w:firstLine="0"/>
              <w:jc w:val="left"/>
              <w:rPr>
                <w:rFonts w:eastAsia="宋体" w:hAnsi="宋体" w:cs="Times New Roman"/>
                <w:szCs w:val="21"/>
              </w:rPr>
            </w:pPr>
            <w:r w:rsidRPr="001D5C3E">
              <w:rPr>
                <w:rFonts w:eastAsia="宋体" w:hAnsi="宋体" w:cs="Times New Roman" w:hint="eastAsia"/>
                <w:szCs w:val="21"/>
              </w:rPr>
              <w:t>辅助冷热源系统能效比（EERa）</w:t>
            </w:r>
          </w:p>
        </w:tc>
        <w:tc>
          <w:tcPr>
            <w:tcW w:w="3388" w:type="dxa"/>
            <w:gridSpan w:val="3"/>
            <w:tcBorders>
              <w:top w:val="single" w:sz="4" w:space="0" w:color="auto"/>
              <w:bottom w:val="single" w:sz="4" w:space="0" w:color="auto"/>
            </w:tcBorders>
            <w:shd w:val="clear" w:color="auto" w:fill="auto"/>
            <w:vAlign w:val="center"/>
          </w:tcPr>
          <w:p w14:paraId="3CF568AF" w14:textId="77777777" w:rsidR="00B72D6F" w:rsidRPr="00147872" w:rsidRDefault="00B72D6F" w:rsidP="00C25206">
            <w:pPr>
              <w:adjustRightInd w:val="0"/>
              <w:snapToGrid w:val="0"/>
              <w:jc w:val="center"/>
              <w:rPr>
                <w:rFonts w:ascii="宋体" w:hAnsi="宋体"/>
                <w:szCs w:val="21"/>
              </w:rPr>
            </w:pPr>
            <w:r w:rsidRPr="00147872">
              <w:rPr>
                <w:rFonts w:ascii="宋体" w:hAnsi="宋体" w:hint="eastAsia"/>
                <w:szCs w:val="21"/>
              </w:rPr>
              <w:t>能效比大于热泵机组三星级</w:t>
            </w:r>
          </w:p>
          <w:p w14:paraId="4FA99979" w14:textId="437D676C" w:rsidR="00B72D6F" w:rsidRPr="00147872" w:rsidRDefault="00B72D6F" w:rsidP="00C25206">
            <w:pPr>
              <w:adjustRightInd w:val="0"/>
              <w:snapToGrid w:val="0"/>
              <w:jc w:val="center"/>
              <w:rPr>
                <w:rFonts w:ascii="宋体" w:hAnsi="宋体"/>
                <w:szCs w:val="21"/>
              </w:rPr>
            </w:pPr>
            <w:r w:rsidRPr="00147872">
              <w:rPr>
                <w:rFonts w:ascii="宋体" w:hAnsi="宋体" w:hint="eastAsia"/>
                <w:szCs w:val="21"/>
              </w:rPr>
              <w:t>（</w:t>
            </w:r>
            <w:proofErr w:type="gramStart"/>
            <w:r w:rsidRPr="00147872">
              <w:rPr>
                <w:rFonts w:ascii="宋体" w:hAnsi="宋体" w:hint="eastAsia"/>
                <w:szCs w:val="21"/>
              </w:rPr>
              <w:t>电辅热</w:t>
            </w:r>
            <w:proofErr w:type="gramEnd"/>
            <w:r w:rsidRPr="00147872">
              <w:rPr>
                <w:rFonts w:ascii="宋体" w:hAnsi="宋体" w:hint="eastAsia"/>
                <w:szCs w:val="21"/>
              </w:rPr>
              <w:t>除外）</w:t>
            </w:r>
          </w:p>
        </w:tc>
      </w:tr>
      <w:tr w:rsidR="00C25206" w:rsidRPr="004515CF" w14:paraId="5C2F475C" w14:textId="77777777" w:rsidTr="005E5995">
        <w:trPr>
          <w:trHeight w:val="470"/>
        </w:trPr>
        <w:tc>
          <w:tcPr>
            <w:tcW w:w="1276" w:type="dxa"/>
            <w:shd w:val="clear" w:color="auto" w:fill="auto"/>
            <w:vAlign w:val="center"/>
          </w:tcPr>
          <w:p w14:paraId="69585944" w14:textId="7228D029" w:rsidR="00C25206" w:rsidRPr="004515CF" w:rsidRDefault="00C25206" w:rsidP="00C25206">
            <w:pPr>
              <w:jc w:val="center"/>
              <w:rPr>
                <w:szCs w:val="21"/>
              </w:rPr>
            </w:pPr>
            <w:r>
              <w:rPr>
                <w:rFonts w:hint="eastAsia"/>
                <w:szCs w:val="21"/>
              </w:rPr>
              <w:t>备注</w:t>
            </w:r>
          </w:p>
        </w:tc>
        <w:tc>
          <w:tcPr>
            <w:tcW w:w="7641" w:type="dxa"/>
            <w:gridSpan w:val="5"/>
            <w:shd w:val="clear" w:color="auto" w:fill="auto"/>
            <w:vAlign w:val="center"/>
          </w:tcPr>
          <w:p w14:paraId="386D825F" w14:textId="32650DEC" w:rsidR="00C25206" w:rsidRDefault="00C25206" w:rsidP="00C25206">
            <w:pPr>
              <w:rPr>
                <w:szCs w:val="21"/>
              </w:rPr>
            </w:pPr>
            <w:r w:rsidRPr="00147872">
              <w:rPr>
                <w:rFonts w:ascii="宋体" w:hAnsi="宋体" w:hint="eastAsia"/>
                <w:szCs w:val="21"/>
              </w:rPr>
              <w:t>水输送系统、末端系</w:t>
            </w:r>
            <w:r>
              <w:rPr>
                <w:rFonts w:hint="eastAsia"/>
                <w:szCs w:val="21"/>
              </w:rPr>
              <w:t>统能效比、辅助冷热源系统能效比的评价参数的适用性满足附录</w:t>
            </w:r>
            <w:r>
              <w:rPr>
                <w:rFonts w:hint="eastAsia"/>
                <w:szCs w:val="21"/>
              </w:rPr>
              <w:t>B</w:t>
            </w:r>
            <w:r>
              <w:rPr>
                <w:rFonts w:hint="eastAsia"/>
                <w:szCs w:val="21"/>
              </w:rPr>
              <w:t>的规定。</w:t>
            </w:r>
          </w:p>
        </w:tc>
      </w:tr>
    </w:tbl>
    <w:p w14:paraId="7E2A69D3" w14:textId="77777777" w:rsidR="00E84263" w:rsidRDefault="00E84263" w:rsidP="00E84263">
      <w:pPr>
        <w:spacing w:line="360" w:lineRule="auto"/>
        <w:ind w:firstLineChars="200" w:firstLine="420"/>
      </w:pPr>
    </w:p>
    <w:p w14:paraId="4D60F47C" w14:textId="77777777" w:rsidR="00E84263" w:rsidRDefault="00E84263">
      <w:pPr>
        <w:widowControl/>
        <w:jc w:val="left"/>
        <w:rPr>
          <w:b/>
          <w:bCs/>
          <w:kern w:val="44"/>
          <w:sz w:val="32"/>
          <w:szCs w:val="44"/>
        </w:rPr>
      </w:pPr>
      <w:r>
        <w:br w:type="page"/>
      </w:r>
    </w:p>
    <w:p w14:paraId="0AF3877C" w14:textId="00973F95" w:rsidR="001B4094" w:rsidRPr="003C4955" w:rsidRDefault="001B4094" w:rsidP="001B4094">
      <w:pPr>
        <w:pStyle w:val="1"/>
        <w:spacing w:before="312" w:after="312"/>
      </w:pPr>
      <w:bookmarkStart w:id="22" w:name="_Toc112659548"/>
      <w:r>
        <w:rPr>
          <w:rFonts w:hint="eastAsia"/>
        </w:rPr>
        <w:lastRenderedPageBreak/>
        <w:t>5</w:t>
      </w:r>
      <w:r>
        <w:t xml:space="preserve">  </w:t>
      </w:r>
      <w:r w:rsidR="00DC53EC" w:rsidRPr="00DC53EC">
        <w:rPr>
          <w:rFonts w:hint="eastAsia"/>
        </w:rPr>
        <w:t>空气源热泵系统</w:t>
      </w:r>
      <w:r w:rsidRPr="003C4955">
        <w:rPr>
          <w:rFonts w:hint="eastAsia"/>
        </w:rPr>
        <w:t>能效提升</w:t>
      </w:r>
      <w:bookmarkEnd w:id="22"/>
    </w:p>
    <w:p w14:paraId="3BA152A0" w14:textId="6DEF6232" w:rsidR="001B4094" w:rsidRPr="00C84375" w:rsidRDefault="001B4094" w:rsidP="00C84375">
      <w:pPr>
        <w:pStyle w:val="2"/>
        <w:spacing w:beforeLines="50" w:before="156" w:after="156"/>
        <w:rPr>
          <w:rFonts w:ascii="Times New Roman" w:eastAsia="仿宋" w:hAnsi="Times New Roman" w:cs="Times New Roman"/>
          <w:b/>
          <w:bCs w:val="0"/>
          <w:sz w:val="24"/>
          <w:szCs w:val="40"/>
        </w:rPr>
      </w:pPr>
      <w:bookmarkStart w:id="23" w:name="_Toc112659549"/>
      <w:r w:rsidRPr="00DA1565">
        <w:rPr>
          <w:rFonts w:ascii="Times New Roman" w:eastAsia="仿宋" w:hAnsi="Times New Roman" w:cs="Times New Roman"/>
          <w:b/>
          <w:bCs w:val="0"/>
          <w:sz w:val="24"/>
          <w:szCs w:val="40"/>
        </w:rPr>
        <w:t>5.1</w:t>
      </w:r>
      <w:r w:rsidR="00BD65F7" w:rsidRPr="00C84375">
        <w:rPr>
          <w:rFonts w:ascii="Times New Roman" w:eastAsia="仿宋" w:hAnsi="Times New Roman" w:cs="Times New Roman"/>
          <w:b/>
          <w:bCs w:val="0"/>
          <w:sz w:val="24"/>
          <w:szCs w:val="40"/>
        </w:rPr>
        <w:t xml:space="preserve"> </w:t>
      </w:r>
      <w:r w:rsidRPr="00C84375">
        <w:rPr>
          <w:rFonts w:ascii="Times New Roman" w:eastAsia="仿宋" w:hAnsi="Times New Roman" w:cs="Times New Roman"/>
          <w:b/>
          <w:bCs w:val="0"/>
          <w:sz w:val="24"/>
          <w:szCs w:val="40"/>
        </w:rPr>
        <w:t>一般规定</w:t>
      </w:r>
      <w:bookmarkEnd w:id="23"/>
    </w:p>
    <w:p w14:paraId="6338FB7D" w14:textId="6CB1FFD0" w:rsidR="0084273C" w:rsidRDefault="001B4094" w:rsidP="001B4094">
      <w:pPr>
        <w:spacing w:line="360" w:lineRule="auto"/>
        <w:rPr>
          <w:sz w:val="24"/>
        </w:rPr>
      </w:pPr>
      <w:r w:rsidRPr="0078422C">
        <w:rPr>
          <w:rFonts w:hint="eastAsia"/>
          <w:b/>
          <w:bCs/>
          <w:sz w:val="24"/>
        </w:rPr>
        <w:t>5.1.1</w:t>
      </w:r>
      <w:r w:rsidRPr="0078422C">
        <w:rPr>
          <w:b/>
          <w:bCs/>
          <w:sz w:val="24"/>
        </w:rPr>
        <w:t xml:space="preserve"> </w:t>
      </w:r>
      <w:r w:rsidR="00E84263" w:rsidRPr="00E84263">
        <w:rPr>
          <w:rFonts w:hint="eastAsia"/>
          <w:sz w:val="24"/>
        </w:rPr>
        <w:t>当</w:t>
      </w:r>
      <w:r w:rsidR="004D1EBF">
        <w:rPr>
          <w:rFonts w:hint="eastAsia"/>
          <w:sz w:val="24"/>
        </w:rPr>
        <w:t>空气源热泵</w:t>
      </w:r>
      <w:r w:rsidR="006769BF">
        <w:rPr>
          <w:rFonts w:hint="eastAsia"/>
          <w:sz w:val="24"/>
        </w:rPr>
        <w:t>系统性能</w:t>
      </w:r>
      <w:r w:rsidR="006C03B0">
        <w:rPr>
          <w:rFonts w:hint="eastAsia"/>
          <w:sz w:val="24"/>
        </w:rPr>
        <w:t>不满足</w:t>
      </w:r>
      <w:r w:rsidR="0084273C">
        <w:rPr>
          <w:rFonts w:hint="eastAsia"/>
          <w:sz w:val="24"/>
        </w:rPr>
        <w:t>经济运行</w:t>
      </w:r>
      <w:r w:rsidR="00E84263">
        <w:rPr>
          <w:rFonts w:hint="eastAsia"/>
          <w:sz w:val="24"/>
        </w:rPr>
        <w:t>辅助项</w:t>
      </w:r>
      <w:proofErr w:type="gramStart"/>
      <w:r w:rsidR="00E84263">
        <w:rPr>
          <w:rFonts w:hint="eastAsia"/>
          <w:sz w:val="24"/>
        </w:rPr>
        <w:t>一</w:t>
      </w:r>
      <w:proofErr w:type="gramEnd"/>
      <w:r w:rsidR="00E84263">
        <w:rPr>
          <w:rFonts w:hint="eastAsia"/>
          <w:sz w:val="24"/>
        </w:rPr>
        <w:t>星级评价指标</w:t>
      </w:r>
      <w:r w:rsidR="0084273C">
        <w:rPr>
          <w:rFonts w:hint="eastAsia"/>
          <w:sz w:val="24"/>
        </w:rPr>
        <w:t>时</w:t>
      </w:r>
      <w:r w:rsidR="002E7085" w:rsidRPr="00C84375">
        <w:rPr>
          <w:rFonts w:hint="eastAsia"/>
          <w:sz w:val="24"/>
        </w:rPr>
        <w:t>，</w:t>
      </w:r>
      <w:r w:rsidR="001A7D61" w:rsidRPr="001A7D61">
        <w:rPr>
          <w:rFonts w:hint="eastAsia"/>
          <w:sz w:val="24"/>
        </w:rPr>
        <w:t>应</w:t>
      </w:r>
      <w:r w:rsidR="001A7D61">
        <w:rPr>
          <w:rFonts w:hint="eastAsia"/>
          <w:sz w:val="24"/>
        </w:rPr>
        <w:t>进行</w:t>
      </w:r>
      <w:r w:rsidR="002E7085">
        <w:rPr>
          <w:rFonts w:hint="eastAsia"/>
          <w:sz w:val="24"/>
        </w:rPr>
        <w:t>节能</w:t>
      </w:r>
      <w:r w:rsidR="001A7D61">
        <w:rPr>
          <w:rFonts w:hint="eastAsia"/>
          <w:sz w:val="24"/>
        </w:rPr>
        <w:t>诊断，并给出</w:t>
      </w:r>
      <w:r w:rsidR="002E7085">
        <w:rPr>
          <w:rFonts w:hint="eastAsia"/>
          <w:sz w:val="24"/>
        </w:rPr>
        <w:t>评估报告。报告内容应包括系统构成与运行概况、</w:t>
      </w:r>
      <w:r w:rsidR="00E84263">
        <w:rPr>
          <w:rFonts w:hint="eastAsia"/>
          <w:sz w:val="24"/>
        </w:rPr>
        <w:t>运行</w:t>
      </w:r>
      <w:r w:rsidR="002E7085">
        <w:rPr>
          <w:rFonts w:hint="eastAsia"/>
          <w:sz w:val="24"/>
        </w:rPr>
        <w:t>数据分析、</w:t>
      </w:r>
      <w:r w:rsidR="007D0950">
        <w:rPr>
          <w:rFonts w:hint="eastAsia"/>
          <w:sz w:val="24"/>
        </w:rPr>
        <w:t>系统节能诊断、</w:t>
      </w:r>
      <w:r w:rsidR="002E7085">
        <w:rPr>
          <w:rFonts w:hint="eastAsia"/>
          <w:sz w:val="24"/>
        </w:rPr>
        <w:t>能效提升改进措施等。</w:t>
      </w:r>
    </w:p>
    <w:p w14:paraId="2A8352E5" w14:textId="0F5BFA03" w:rsidR="0084273C" w:rsidRDefault="001B4094" w:rsidP="0084273C">
      <w:pPr>
        <w:spacing w:line="360" w:lineRule="auto"/>
        <w:rPr>
          <w:sz w:val="24"/>
        </w:rPr>
      </w:pPr>
      <w:r w:rsidRPr="0078422C">
        <w:rPr>
          <w:rFonts w:hint="eastAsia"/>
          <w:b/>
          <w:bCs/>
          <w:sz w:val="24"/>
        </w:rPr>
        <w:t>5</w:t>
      </w:r>
      <w:r w:rsidRPr="0078422C">
        <w:rPr>
          <w:b/>
          <w:bCs/>
          <w:sz w:val="24"/>
        </w:rPr>
        <w:t xml:space="preserve">.1.2 </w:t>
      </w:r>
      <w:r w:rsidR="001A7D61" w:rsidRPr="00C929D2">
        <w:rPr>
          <w:rFonts w:hint="eastAsia"/>
          <w:sz w:val="24"/>
        </w:rPr>
        <w:t>空气源热泵</w:t>
      </w:r>
      <w:r w:rsidR="001A7D61">
        <w:rPr>
          <w:rFonts w:hint="eastAsia"/>
          <w:sz w:val="24"/>
        </w:rPr>
        <w:t>系统能效提升</w:t>
      </w:r>
      <w:r w:rsidR="007D0950">
        <w:rPr>
          <w:rFonts w:hint="eastAsia"/>
          <w:sz w:val="24"/>
        </w:rPr>
        <w:t>改进措施</w:t>
      </w:r>
      <w:r w:rsidR="001A7D61">
        <w:rPr>
          <w:rFonts w:hint="eastAsia"/>
          <w:sz w:val="24"/>
        </w:rPr>
        <w:t>应从技术可行性和经济性等方面综合分析，选取适宜的技术措施</w:t>
      </w:r>
      <w:r w:rsidR="008E07DA">
        <w:rPr>
          <w:rFonts w:hint="eastAsia"/>
          <w:sz w:val="24"/>
        </w:rPr>
        <w:t>。</w:t>
      </w:r>
      <w:r w:rsidR="008E07DA">
        <w:rPr>
          <w:sz w:val="24"/>
        </w:rPr>
        <w:t xml:space="preserve"> </w:t>
      </w:r>
    </w:p>
    <w:p w14:paraId="5802CBE9" w14:textId="0C68E574" w:rsidR="0084273C" w:rsidRDefault="0084273C" w:rsidP="0084273C">
      <w:pPr>
        <w:spacing w:line="360" w:lineRule="auto"/>
        <w:rPr>
          <w:sz w:val="24"/>
        </w:rPr>
      </w:pPr>
      <w:r w:rsidRPr="0078422C">
        <w:rPr>
          <w:rFonts w:hint="eastAsia"/>
          <w:b/>
          <w:bCs/>
          <w:sz w:val="24"/>
        </w:rPr>
        <w:t>5</w:t>
      </w:r>
      <w:r w:rsidRPr="0078422C">
        <w:rPr>
          <w:b/>
          <w:bCs/>
          <w:sz w:val="24"/>
        </w:rPr>
        <w:t>.1.</w:t>
      </w:r>
      <w:r w:rsidR="00835D28">
        <w:rPr>
          <w:rFonts w:hint="eastAsia"/>
          <w:b/>
          <w:bCs/>
          <w:sz w:val="24"/>
        </w:rPr>
        <w:t>3</w:t>
      </w:r>
      <w:r w:rsidRPr="00C929D2">
        <w:rPr>
          <w:rFonts w:hint="eastAsia"/>
          <w:sz w:val="24"/>
        </w:rPr>
        <w:t>空气源热泵</w:t>
      </w:r>
      <w:r>
        <w:rPr>
          <w:rFonts w:hint="eastAsia"/>
          <w:sz w:val="24"/>
        </w:rPr>
        <w:t>系统实施能效提升改造后，应对改造效果进行</w:t>
      </w:r>
      <w:r w:rsidR="00AD2951">
        <w:rPr>
          <w:rFonts w:hint="eastAsia"/>
          <w:sz w:val="24"/>
        </w:rPr>
        <w:t>检验</w:t>
      </w:r>
      <w:r w:rsidRPr="001A7D61">
        <w:rPr>
          <w:rFonts w:hint="eastAsia"/>
          <w:sz w:val="24"/>
        </w:rPr>
        <w:t>。</w:t>
      </w:r>
    </w:p>
    <w:p w14:paraId="68728F70" w14:textId="452E53B6" w:rsidR="00E31049" w:rsidRPr="00C84375" w:rsidRDefault="00E31049" w:rsidP="00C84375">
      <w:pPr>
        <w:pStyle w:val="2"/>
        <w:spacing w:beforeLines="50" w:before="156" w:after="156"/>
        <w:rPr>
          <w:rFonts w:ascii="Times New Roman" w:eastAsia="仿宋" w:hAnsi="Times New Roman" w:cs="Times New Roman"/>
          <w:b/>
          <w:bCs w:val="0"/>
          <w:sz w:val="24"/>
          <w:szCs w:val="40"/>
        </w:rPr>
      </w:pPr>
      <w:bookmarkStart w:id="24" w:name="_Toc112659550"/>
      <w:r w:rsidRPr="00C84375">
        <w:rPr>
          <w:rFonts w:ascii="Times New Roman" w:eastAsia="仿宋" w:hAnsi="Times New Roman" w:cs="Times New Roman"/>
          <w:b/>
          <w:bCs w:val="0"/>
          <w:sz w:val="24"/>
          <w:szCs w:val="40"/>
        </w:rPr>
        <w:t xml:space="preserve">5.2 </w:t>
      </w:r>
      <w:r w:rsidR="00CD1BEE" w:rsidRPr="00C84375">
        <w:rPr>
          <w:rFonts w:ascii="Times New Roman" w:eastAsia="仿宋" w:hAnsi="Times New Roman" w:cs="Times New Roman" w:hint="eastAsia"/>
          <w:b/>
          <w:bCs w:val="0"/>
          <w:sz w:val="24"/>
          <w:szCs w:val="40"/>
        </w:rPr>
        <w:t>系统</w:t>
      </w:r>
      <w:r w:rsidRPr="00C84375">
        <w:rPr>
          <w:rFonts w:ascii="Times New Roman" w:eastAsia="仿宋" w:hAnsi="Times New Roman" w:cs="Times New Roman" w:hint="eastAsia"/>
          <w:b/>
          <w:bCs w:val="0"/>
          <w:sz w:val="24"/>
          <w:szCs w:val="40"/>
        </w:rPr>
        <w:t>诊断</w:t>
      </w:r>
      <w:bookmarkEnd w:id="24"/>
    </w:p>
    <w:p w14:paraId="6ACA12F7" w14:textId="4D796981" w:rsidR="00836690" w:rsidRDefault="00CD1BEE" w:rsidP="00141E21">
      <w:pPr>
        <w:spacing w:line="360" w:lineRule="auto"/>
        <w:rPr>
          <w:sz w:val="24"/>
        </w:rPr>
      </w:pPr>
      <w:r w:rsidRPr="00DD37CE">
        <w:rPr>
          <w:rFonts w:hint="eastAsia"/>
          <w:b/>
          <w:bCs/>
          <w:sz w:val="24"/>
        </w:rPr>
        <w:t>5</w:t>
      </w:r>
      <w:r w:rsidRPr="00DD37CE">
        <w:rPr>
          <w:b/>
          <w:bCs/>
          <w:sz w:val="24"/>
        </w:rPr>
        <w:t xml:space="preserve">.2.1 </w:t>
      </w:r>
      <w:r w:rsidR="002E08E5">
        <w:rPr>
          <w:rFonts w:hint="eastAsia"/>
          <w:sz w:val="24"/>
        </w:rPr>
        <w:t>空气源热泵</w:t>
      </w:r>
      <w:r w:rsidR="002E08E5" w:rsidRPr="00DD37CE">
        <w:rPr>
          <w:rFonts w:hint="eastAsia"/>
          <w:sz w:val="24"/>
        </w:rPr>
        <w:t>系统</w:t>
      </w:r>
      <w:r w:rsidR="006D1088">
        <w:rPr>
          <w:rFonts w:hint="eastAsia"/>
          <w:sz w:val="24"/>
        </w:rPr>
        <w:t>性能诊断参数</w:t>
      </w:r>
      <w:r w:rsidR="00141E21">
        <w:rPr>
          <w:rFonts w:hint="eastAsia"/>
          <w:sz w:val="24"/>
        </w:rPr>
        <w:t>包括</w:t>
      </w:r>
      <w:r w:rsidR="006D1088">
        <w:rPr>
          <w:rFonts w:hint="eastAsia"/>
          <w:sz w:val="24"/>
        </w:rPr>
        <w:t>系统实际能效比</w:t>
      </w:r>
      <w:r w:rsidR="008B0C9E">
        <w:rPr>
          <w:rFonts w:hint="eastAsia"/>
          <w:sz w:val="24"/>
        </w:rPr>
        <w:t>，</w:t>
      </w:r>
      <w:r w:rsidR="00836690">
        <w:rPr>
          <w:rFonts w:hint="eastAsia"/>
          <w:sz w:val="24"/>
        </w:rPr>
        <w:t>系统</w:t>
      </w:r>
      <w:r w:rsidR="00D74C6C">
        <w:rPr>
          <w:rFonts w:hint="eastAsia"/>
          <w:sz w:val="24"/>
        </w:rPr>
        <w:t>热力完善度</w:t>
      </w:r>
      <w:r w:rsidR="00665AF1">
        <w:rPr>
          <w:rFonts w:hint="eastAsia"/>
          <w:sz w:val="24"/>
        </w:rPr>
        <w:t>。</w:t>
      </w:r>
      <w:r w:rsidR="00141E21">
        <w:rPr>
          <w:rFonts w:hint="eastAsia"/>
          <w:sz w:val="24"/>
        </w:rPr>
        <w:t>诊断时需要</w:t>
      </w:r>
      <w:r w:rsidR="00A22B55">
        <w:rPr>
          <w:rFonts w:hint="eastAsia"/>
          <w:sz w:val="24"/>
        </w:rPr>
        <w:t>搜集调研</w:t>
      </w:r>
      <w:r w:rsidR="00836690">
        <w:rPr>
          <w:rFonts w:hint="eastAsia"/>
          <w:sz w:val="24"/>
        </w:rPr>
        <w:t>产品资料、</w:t>
      </w:r>
      <w:r w:rsidR="00836690" w:rsidRPr="00DD37CE">
        <w:rPr>
          <w:rFonts w:hint="eastAsia"/>
          <w:sz w:val="24"/>
        </w:rPr>
        <w:t>设计文件、</w:t>
      </w:r>
      <w:r w:rsidR="008B0C9E">
        <w:rPr>
          <w:rFonts w:hint="eastAsia"/>
          <w:sz w:val="24"/>
        </w:rPr>
        <w:t>施工</w:t>
      </w:r>
      <w:r w:rsidR="00836690">
        <w:rPr>
          <w:rFonts w:hint="eastAsia"/>
          <w:sz w:val="24"/>
        </w:rPr>
        <w:t>安装</w:t>
      </w:r>
      <w:r w:rsidR="00A22B55">
        <w:rPr>
          <w:rFonts w:hint="eastAsia"/>
          <w:sz w:val="24"/>
        </w:rPr>
        <w:t>情况</w:t>
      </w:r>
      <w:r w:rsidR="00836690">
        <w:rPr>
          <w:rFonts w:hint="eastAsia"/>
          <w:sz w:val="24"/>
        </w:rPr>
        <w:t>、</w:t>
      </w:r>
      <w:r w:rsidR="00836690" w:rsidRPr="00DD37CE">
        <w:rPr>
          <w:rFonts w:hint="eastAsia"/>
          <w:sz w:val="24"/>
        </w:rPr>
        <w:t>运行</w:t>
      </w:r>
      <w:r w:rsidR="00A22B55">
        <w:rPr>
          <w:rFonts w:hint="eastAsia"/>
          <w:sz w:val="24"/>
        </w:rPr>
        <w:t>数据</w:t>
      </w:r>
      <w:r w:rsidR="008B0C9E">
        <w:rPr>
          <w:rFonts w:hint="eastAsia"/>
          <w:sz w:val="24"/>
        </w:rPr>
        <w:t>记录</w:t>
      </w:r>
      <w:r w:rsidR="00836690" w:rsidRPr="00DD37CE">
        <w:rPr>
          <w:rFonts w:hint="eastAsia"/>
          <w:sz w:val="24"/>
        </w:rPr>
        <w:t>等</w:t>
      </w:r>
      <w:r w:rsidR="00A22B55">
        <w:rPr>
          <w:rFonts w:hint="eastAsia"/>
          <w:sz w:val="24"/>
        </w:rPr>
        <w:t>，从</w:t>
      </w:r>
      <w:r w:rsidR="00AA7C80">
        <w:rPr>
          <w:rFonts w:hint="eastAsia"/>
          <w:sz w:val="24"/>
        </w:rPr>
        <w:t>产品性能</w:t>
      </w:r>
      <w:r w:rsidR="00A22B55">
        <w:rPr>
          <w:rFonts w:hint="eastAsia"/>
          <w:sz w:val="24"/>
        </w:rPr>
        <w:t>、设计</w:t>
      </w:r>
      <w:r w:rsidR="00AA7C80">
        <w:rPr>
          <w:rFonts w:hint="eastAsia"/>
          <w:sz w:val="24"/>
        </w:rPr>
        <w:t>匹配</w:t>
      </w:r>
      <w:r w:rsidR="00A22B55">
        <w:rPr>
          <w:rFonts w:hint="eastAsia"/>
          <w:sz w:val="24"/>
        </w:rPr>
        <w:t>、</w:t>
      </w:r>
      <w:r w:rsidR="00AA7C80">
        <w:rPr>
          <w:rFonts w:hint="eastAsia"/>
          <w:sz w:val="24"/>
        </w:rPr>
        <w:t>施工</w:t>
      </w:r>
      <w:r w:rsidR="00A22B55">
        <w:rPr>
          <w:rFonts w:hint="eastAsia"/>
          <w:sz w:val="24"/>
        </w:rPr>
        <w:t>安装和运行</w:t>
      </w:r>
      <w:r w:rsidR="00AA7C80">
        <w:rPr>
          <w:rFonts w:hint="eastAsia"/>
          <w:sz w:val="24"/>
        </w:rPr>
        <w:t>调控</w:t>
      </w:r>
      <w:r w:rsidR="00A22B55">
        <w:rPr>
          <w:rFonts w:hint="eastAsia"/>
          <w:sz w:val="24"/>
        </w:rPr>
        <w:t>等方面</w:t>
      </w:r>
      <w:r w:rsidR="00836690">
        <w:rPr>
          <w:rFonts w:hint="eastAsia"/>
          <w:sz w:val="24"/>
        </w:rPr>
        <w:t>开展</w:t>
      </w:r>
      <w:r w:rsidR="00A22B55">
        <w:rPr>
          <w:rFonts w:hint="eastAsia"/>
          <w:sz w:val="24"/>
        </w:rPr>
        <w:t>空气源热泵机组、</w:t>
      </w:r>
      <w:r w:rsidR="003837C6">
        <w:rPr>
          <w:rFonts w:hint="eastAsia"/>
          <w:sz w:val="24"/>
        </w:rPr>
        <w:t>辅助冷热源系统</w:t>
      </w:r>
      <w:r w:rsidR="00A22B55">
        <w:rPr>
          <w:rFonts w:hint="eastAsia"/>
          <w:sz w:val="24"/>
        </w:rPr>
        <w:t>、输配系统及末端系统的</w:t>
      </w:r>
      <w:r w:rsidR="00141E21">
        <w:rPr>
          <w:rFonts w:hint="eastAsia"/>
          <w:sz w:val="24"/>
        </w:rPr>
        <w:t>分项</w:t>
      </w:r>
      <w:r w:rsidR="00A22B55">
        <w:rPr>
          <w:rFonts w:hint="eastAsia"/>
          <w:sz w:val="24"/>
        </w:rPr>
        <w:t>性能</w:t>
      </w:r>
      <w:r w:rsidR="00836690">
        <w:rPr>
          <w:rFonts w:hint="eastAsia"/>
          <w:sz w:val="24"/>
        </w:rPr>
        <w:t>诊断。</w:t>
      </w:r>
    </w:p>
    <w:p w14:paraId="141D8A42" w14:textId="6A36B533" w:rsidR="007E41A3" w:rsidRDefault="00B70648" w:rsidP="007E41A3">
      <w:pPr>
        <w:spacing w:line="360" w:lineRule="auto"/>
        <w:jc w:val="left"/>
        <w:rPr>
          <w:sz w:val="24"/>
        </w:rPr>
      </w:pPr>
      <w:bookmarkStart w:id="25" w:name="_Hlk108507950"/>
      <w:r w:rsidRPr="00B3760B">
        <w:rPr>
          <w:rFonts w:hint="eastAsia"/>
          <w:b/>
          <w:bCs/>
          <w:sz w:val="24"/>
        </w:rPr>
        <w:t>5</w:t>
      </w:r>
      <w:r w:rsidRPr="00C75969">
        <w:rPr>
          <w:rFonts w:hint="eastAsia"/>
          <w:b/>
          <w:bCs/>
          <w:sz w:val="24"/>
        </w:rPr>
        <w:t>.</w:t>
      </w:r>
      <w:r>
        <w:rPr>
          <w:rFonts w:hint="eastAsia"/>
          <w:b/>
          <w:bCs/>
          <w:sz w:val="24"/>
        </w:rPr>
        <w:t>2</w:t>
      </w:r>
      <w:r w:rsidRPr="00C75969">
        <w:rPr>
          <w:rFonts w:hint="eastAsia"/>
          <w:b/>
          <w:bCs/>
          <w:sz w:val="24"/>
        </w:rPr>
        <w:t>.</w:t>
      </w:r>
      <w:r w:rsidR="007E41A3">
        <w:rPr>
          <w:rFonts w:hint="eastAsia"/>
          <w:b/>
          <w:bCs/>
          <w:sz w:val="24"/>
        </w:rPr>
        <w:t>2</w:t>
      </w:r>
      <w:r w:rsidR="007E41A3">
        <w:rPr>
          <w:b/>
          <w:bCs/>
          <w:sz w:val="24"/>
        </w:rPr>
        <w:t xml:space="preserve"> </w:t>
      </w:r>
      <w:r w:rsidRPr="00B3760B">
        <w:rPr>
          <w:b/>
          <w:bCs/>
          <w:sz w:val="24"/>
        </w:rPr>
        <w:t xml:space="preserve"> </w:t>
      </w:r>
      <w:r w:rsidRPr="00647B69">
        <w:rPr>
          <w:rFonts w:hint="eastAsia"/>
          <w:sz w:val="24"/>
        </w:rPr>
        <w:t>空</w:t>
      </w:r>
      <w:r>
        <w:rPr>
          <w:rFonts w:hint="eastAsia"/>
          <w:sz w:val="24"/>
        </w:rPr>
        <w:t>气源热泵机组</w:t>
      </w:r>
      <w:r w:rsidR="006D1088">
        <w:rPr>
          <w:rFonts w:hint="eastAsia"/>
          <w:sz w:val="24"/>
        </w:rPr>
        <w:t>性能</w:t>
      </w:r>
      <w:r w:rsidR="006E4691">
        <w:rPr>
          <w:rFonts w:hint="eastAsia"/>
          <w:sz w:val="24"/>
        </w:rPr>
        <w:t>可按如下方法进行诊断</w:t>
      </w:r>
      <w:r w:rsidR="007659B0">
        <w:rPr>
          <w:rFonts w:hint="eastAsia"/>
          <w:sz w:val="24"/>
        </w:rPr>
        <w:t>。</w:t>
      </w:r>
    </w:p>
    <w:p w14:paraId="1C92A9C2" w14:textId="738C0EC1" w:rsidR="00C50EFF" w:rsidRPr="00E16495" w:rsidRDefault="003B60FF" w:rsidP="003B60FF">
      <w:pPr>
        <w:spacing w:line="360" w:lineRule="auto"/>
        <w:ind w:firstLineChars="200" w:firstLine="480"/>
        <w:rPr>
          <w:sz w:val="24"/>
        </w:rPr>
      </w:pPr>
      <w:r>
        <w:rPr>
          <w:rFonts w:hint="eastAsia"/>
          <w:sz w:val="24"/>
        </w:rPr>
        <w:t>1</w:t>
      </w:r>
      <w:r>
        <w:rPr>
          <w:sz w:val="24"/>
        </w:rPr>
        <w:t xml:space="preserve"> </w:t>
      </w:r>
      <w:r w:rsidR="006E4691">
        <w:rPr>
          <w:rFonts w:hint="eastAsia"/>
          <w:sz w:val="24"/>
        </w:rPr>
        <w:t>诊断</w:t>
      </w:r>
      <w:r w:rsidR="00705A97">
        <w:rPr>
          <w:rFonts w:hint="eastAsia"/>
          <w:sz w:val="24"/>
        </w:rPr>
        <w:t>参数：</w:t>
      </w:r>
      <w:r w:rsidR="001A4327">
        <w:rPr>
          <w:rFonts w:hint="eastAsia"/>
          <w:sz w:val="24"/>
        </w:rPr>
        <w:t>机组实际能效比</w:t>
      </w:r>
      <w:r w:rsidR="008B0C9E">
        <w:rPr>
          <w:rFonts w:hint="eastAsia"/>
          <w:sz w:val="24"/>
        </w:rPr>
        <w:t>，</w:t>
      </w:r>
      <w:r w:rsidR="00C50EFF" w:rsidRPr="00E16495">
        <w:rPr>
          <w:rFonts w:hint="eastAsia"/>
          <w:sz w:val="24"/>
        </w:rPr>
        <w:t>机组实际性能匹配</w:t>
      </w:r>
      <w:r w:rsidR="00D663BB">
        <w:rPr>
          <w:rFonts w:hint="eastAsia"/>
          <w:sz w:val="24"/>
        </w:rPr>
        <w:t>度</w:t>
      </w:r>
      <w:r w:rsidR="008B0C9E">
        <w:rPr>
          <w:rFonts w:hint="eastAsia"/>
          <w:sz w:val="24"/>
        </w:rPr>
        <w:t>，</w:t>
      </w:r>
      <w:r w:rsidR="00761D8B" w:rsidRPr="001A4327">
        <w:rPr>
          <w:rFonts w:hint="eastAsia"/>
          <w:sz w:val="24"/>
        </w:rPr>
        <w:t>机组启停次数</w:t>
      </w:r>
      <w:r w:rsidR="008B0C9E">
        <w:rPr>
          <w:rFonts w:hint="eastAsia"/>
          <w:sz w:val="24"/>
        </w:rPr>
        <w:t>，</w:t>
      </w:r>
      <w:r w:rsidR="00761D8B" w:rsidRPr="001A4327">
        <w:rPr>
          <w:rFonts w:hint="eastAsia"/>
          <w:sz w:val="24"/>
        </w:rPr>
        <w:t>机组</w:t>
      </w:r>
      <w:r w:rsidR="00761D8B">
        <w:rPr>
          <w:rFonts w:hint="eastAsia"/>
          <w:sz w:val="24"/>
        </w:rPr>
        <w:t>启动时间占比</w:t>
      </w:r>
      <w:r w:rsidR="008B0C9E">
        <w:rPr>
          <w:rFonts w:hint="eastAsia"/>
          <w:sz w:val="24"/>
        </w:rPr>
        <w:t>，</w:t>
      </w:r>
      <w:r w:rsidR="00761D8B" w:rsidRPr="001A4327">
        <w:rPr>
          <w:rFonts w:hint="eastAsia"/>
          <w:sz w:val="24"/>
        </w:rPr>
        <w:t>机组除霜次数</w:t>
      </w:r>
      <w:r w:rsidR="008B0C9E">
        <w:rPr>
          <w:rFonts w:hint="eastAsia"/>
          <w:sz w:val="24"/>
        </w:rPr>
        <w:t>，</w:t>
      </w:r>
      <w:r w:rsidR="00761D8B" w:rsidRPr="001A4327">
        <w:rPr>
          <w:rFonts w:hint="eastAsia"/>
          <w:sz w:val="24"/>
        </w:rPr>
        <w:t>机组除霜能耗占比</w:t>
      </w:r>
      <w:r w:rsidR="00BA1879">
        <w:rPr>
          <w:rFonts w:hint="eastAsia"/>
          <w:sz w:val="24"/>
        </w:rPr>
        <w:t>。</w:t>
      </w:r>
    </w:p>
    <w:p w14:paraId="5F5E394C" w14:textId="3E402133" w:rsidR="007659B0" w:rsidRDefault="003B60FF" w:rsidP="003B60FF">
      <w:pPr>
        <w:spacing w:line="360" w:lineRule="auto"/>
        <w:ind w:firstLineChars="200" w:firstLine="480"/>
        <w:rPr>
          <w:sz w:val="24"/>
        </w:rPr>
      </w:pPr>
      <w:r>
        <w:rPr>
          <w:rFonts w:hint="eastAsia"/>
          <w:sz w:val="24"/>
        </w:rPr>
        <w:t>2</w:t>
      </w:r>
      <w:r>
        <w:rPr>
          <w:sz w:val="24"/>
        </w:rPr>
        <w:t xml:space="preserve"> </w:t>
      </w:r>
      <w:r w:rsidR="00BA1879" w:rsidRPr="001A4327">
        <w:rPr>
          <w:rFonts w:hint="eastAsia"/>
          <w:sz w:val="24"/>
        </w:rPr>
        <w:t>诊断</w:t>
      </w:r>
      <w:r w:rsidR="006E4691">
        <w:rPr>
          <w:rFonts w:hint="eastAsia"/>
          <w:sz w:val="24"/>
        </w:rPr>
        <w:t>内容</w:t>
      </w:r>
      <w:r w:rsidR="00BA1879" w:rsidRPr="001A4327">
        <w:rPr>
          <w:rFonts w:hint="eastAsia"/>
          <w:sz w:val="24"/>
        </w:rPr>
        <w:t>：</w:t>
      </w:r>
      <w:r w:rsidR="003D6AD7">
        <w:rPr>
          <w:rFonts w:hint="eastAsia"/>
          <w:sz w:val="24"/>
        </w:rPr>
        <w:t>产品</w:t>
      </w:r>
      <w:r w:rsidR="00A50562">
        <w:rPr>
          <w:rFonts w:hint="eastAsia"/>
          <w:sz w:val="24"/>
        </w:rPr>
        <w:t>性能</w:t>
      </w:r>
      <w:r w:rsidR="003D6D61">
        <w:rPr>
          <w:rFonts w:hint="eastAsia"/>
          <w:sz w:val="24"/>
        </w:rPr>
        <w:t>问题</w:t>
      </w:r>
      <w:r w:rsidR="00761D8B">
        <w:rPr>
          <w:rFonts w:hint="eastAsia"/>
          <w:sz w:val="24"/>
        </w:rPr>
        <w:t>（</w:t>
      </w:r>
      <w:r w:rsidR="00A50562">
        <w:rPr>
          <w:rFonts w:hint="eastAsia"/>
          <w:sz w:val="24"/>
        </w:rPr>
        <w:t>铭牌能效低、</w:t>
      </w:r>
      <w:r w:rsidR="002109C6" w:rsidRPr="001A4327">
        <w:rPr>
          <w:rFonts w:hint="eastAsia"/>
          <w:sz w:val="24"/>
        </w:rPr>
        <w:t>换热器污垢、制冷剂管路泄漏或脏堵等</w:t>
      </w:r>
      <w:r w:rsidR="00761D8B">
        <w:rPr>
          <w:rFonts w:hint="eastAsia"/>
          <w:sz w:val="24"/>
        </w:rPr>
        <w:t>）</w:t>
      </w:r>
      <w:r w:rsidR="002109C6" w:rsidRPr="001A4327">
        <w:rPr>
          <w:rFonts w:hint="eastAsia"/>
          <w:sz w:val="24"/>
        </w:rPr>
        <w:t>；</w:t>
      </w:r>
      <w:r w:rsidR="00761D8B">
        <w:rPr>
          <w:rFonts w:hint="eastAsia"/>
          <w:sz w:val="24"/>
        </w:rPr>
        <w:t>设计匹配</w:t>
      </w:r>
      <w:r w:rsidR="003D6D61">
        <w:rPr>
          <w:rFonts w:hint="eastAsia"/>
          <w:sz w:val="24"/>
        </w:rPr>
        <w:t>问题</w:t>
      </w:r>
      <w:r w:rsidR="003D6AD7">
        <w:rPr>
          <w:rFonts w:hint="eastAsia"/>
          <w:sz w:val="24"/>
        </w:rPr>
        <w:t>（机组选型过大或过小，机组配置</w:t>
      </w:r>
      <w:r w:rsidR="00F9201F">
        <w:rPr>
          <w:rFonts w:hint="eastAsia"/>
          <w:sz w:val="24"/>
        </w:rPr>
        <w:t>组合</w:t>
      </w:r>
      <w:r w:rsidR="003D6AD7">
        <w:rPr>
          <w:rFonts w:hint="eastAsia"/>
          <w:sz w:val="24"/>
        </w:rPr>
        <w:t>不合理</w:t>
      </w:r>
      <w:r w:rsidR="00211872">
        <w:rPr>
          <w:rFonts w:hint="eastAsia"/>
          <w:sz w:val="24"/>
        </w:rPr>
        <w:t>等</w:t>
      </w:r>
      <w:r w:rsidR="003D6AD7">
        <w:rPr>
          <w:rFonts w:hint="eastAsia"/>
          <w:sz w:val="24"/>
        </w:rPr>
        <w:t>）</w:t>
      </w:r>
      <w:r w:rsidR="00761D8B">
        <w:rPr>
          <w:rFonts w:hint="eastAsia"/>
          <w:sz w:val="24"/>
        </w:rPr>
        <w:t>；</w:t>
      </w:r>
      <w:r w:rsidR="0077725B">
        <w:rPr>
          <w:rFonts w:hint="eastAsia"/>
          <w:sz w:val="24"/>
        </w:rPr>
        <w:t>施工</w:t>
      </w:r>
      <w:r w:rsidR="007659B0" w:rsidRPr="001A4327">
        <w:rPr>
          <w:rFonts w:hint="eastAsia"/>
          <w:sz w:val="24"/>
        </w:rPr>
        <w:t>安装</w:t>
      </w:r>
      <w:r w:rsidR="003D6D61">
        <w:rPr>
          <w:rFonts w:hint="eastAsia"/>
          <w:sz w:val="24"/>
        </w:rPr>
        <w:t>问题</w:t>
      </w:r>
      <w:r w:rsidR="003D6AD7">
        <w:rPr>
          <w:rFonts w:hint="eastAsia"/>
          <w:sz w:val="24"/>
        </w:rPr>
        <w:t>（进出</w:t>
      </w:r>
      <w:proofErr w:type="gramStart"/>
      <w:r w:rsidR="003D6AD7">
        <w:rPr>
          <w:rFonts w:hint="eastAsia"/>
          <w:sz w:val="24"/>
        </w:rPr>
        <w:t>风</w:t>
      </w:r>
      <w:r w:rsidR="007659B0" w:rsidRPr="001A4327">
        <w:rPr>
          <w:rFonts w:hint="eastAsia"/>
          <w:sz w:val="24"/>
        </w:rPr>
        <w:t>空间</w:t>
      </w:r>
      <w:proofErr w:type="gramEnd"/>
      <w:r w:rsidR="003D6AD7">
        <w:rPr>
          <w:rFonts w:hint="eastAsia"/>
          <w:sz w:val="24"/>
        </w:rPr>
        <w:t>不够</w:t>
      </w:r>
      <w:r w:rsidR="00211872">
        <w:rPr>
          <w:rFonts w:hint="eastAsia"/>
          <w:sz w:val="24"/>
        </w:rPr>
        <w:t>等</w:t>
      </w:r>
      <w:r w:rsidR="003D6AD7">
        <w:rPr>
          <w:rFonts w:hint="eastAsia"/>
          <w:sz w:val="24"/>
        </w:rPr>
        <w:t>）</w:t>
      </w:r>
      <w:r w:rsidR="00705A97" w:rsidRPr="001A4327">
        <w:rPr>
          <w:rFonts w:hint="eastAsia"/>
          <w:sz w:val="24"/>
        </w:rPr>
        <w:t>；</w:t>
      </w:r>
      <w:r w:rsidR="00211872">
        <w:rPr>
          <w:rFonts w:hint="eastAsia"/>
          <w:sz w:val="24"/>
        </w:rPr>
        <w:t>运行</w:t>
      </w:r>
      <w:r w:rsidR="0077725B">
        <w:rPr>
          <w:rFonts w:hint="eastAsia"/>
          <w:sz w:val="24"/>
        </w:rPr>
        <w:t>调控</w:t>
      </w:r>
      <w:r w:rsidR="003D6D61">
        <w:rPr>
          <w:rFonts w:hint="eastAsia"/>
          <w:sz w:val="24"/>
        </w:rPr>
        <w:t>问题</w:t>
      </w:r>
      <w:r w:rsidR="00211872">
        <w:rPr>
          <w:rFonts w:hint="eastAsia"/>
          <w:sz w:val="24"/>
        </w:rPr>
        <w:t>（</w:t>
      </w:r>
      <w:r w:rsidR="006A5D7D">
        <w:rPr>
          <w:rFonts w:hint="eastAsia"/>
          <w:sz w:val="24"/>
        </w:rPr>
        <w:t>频繁启停、有霜不除、无霜除霜</w:t>
      </w:r>
      <w:r w:rsidR="00211872">
        <w:rPr>
          <w:rFonts w:hint="eastAsia"/>
          <w:sz w:val="24"/>
        </w:rPr>
        <w:t>等</w:t>
      </w:r>
      <w:r w:rsidR="006A5D7D">
        <w:rPr>
          <w:rFonts w:hint="eastAsia"/>
          <w:sz w:val="24"/>
        </w:rPr>
        <w:t>）</w:t>
      </w:r>
      <w:r w:rsidR="00AA7C80">
        <w:rPr>
          <w:rFonts w:hint="eastAsia"/>
          <w:sz w:val="24"/>
        </w:rPr>
        <w:t>。</w:t>
      </w:r>
    </w:p>
    <w:p w14:paraId="14BE86DB" w14:textId="6BD00F25" w:rsidR="00236A18" w:rsidRDefault="00236A18" w:rsidP="00236A18">
      <w:pPr>
        <w:spacing w:line="360" w:lineRule="auto"/>
        <w:jc w:val="left"/>
        <w:rPr>
          <w:sz w:val="24"/>
        </w:rPr>
      </w:pPr>
      <w:r w:rsidRPr="00B3760B">
        <w:rPr>
          <w:rFonts w:hint="eastAsia"/>
          <w:b/>
          <w:bCs/>
          <w:sz w:val="24"/>
        </w:rPr>
        <w:t>5</w:t>
      </w:r>
      <w:r w:rsidRPr="00C75969">
        <w:rPr>
          <w:rFonts w:hint="eastAsia"/>
          <w:b/>
          <w:bCs/>
          <w:sz w:val="24"/>
        </w:rPr>
        <w:t>.</w:t>
      </w:r>
      <w:r>
        <w:rPr>
          <w:rFonts w:hint="eastAsia"/>
          <w:b/>
          <w:bCs/>
          <w:sz w:val="24"/>
        </w:rPr>
        <w:t>2</w:t>
      </w:r>
      <w:r w:rsidRPr="00C75969">
        <w:rPr>
          <w:rFonts w:hint="eastAsia"/>
          <w:b/>
          <w:bCs/>
          <w:sz w:val="24"/>
        </w:rPr>
        <w:t>.</w:t>
      </w:r>
      <w:r>
        <w:rPr>
          <w:rFonts w:hint="eastAsia"/>
          <w:b/>
          <w:bCs/>
          <w:sz w:val="24"/>
        </w:rPr>
        <w:t>3</w:t>
      </w:r>
      <w:r>
        <w:rPr>
          <w:b/>
          <w:bCs/>
          <w:sz w:val="24"/>
        </w:rPr>
        <w:t xml:space="preserve"> </w:t>
      </w:r>
      <w:r w:rsidRPr="00B3760B">
        <w:rPr>
          <w:b/>
          <w:bCs/>
          <w:sz w:val="24"/>
        </w:rPr>
        <w:t xml:space="preserve"> </w:t>
      </w:r>
      <w:r w:rsidR="003837C6">
        <w:rPr>
          <w:rFonts w:hint="eastAsia"/>
          <w:sz w:val="24"/>
        </w:rPr>
        <w:t>辅助冷热源系统</w:t>
      </w:r>
      <w:r w:rsidR="006D1088">
        <w:rPr>
          <w:rFonts w:hint="eastAsia"/>
          <w:sz w:val="24"/>
        </w:rPr>
        <w:t>性能</w:t>
      </w:r>
      <w:r>
        <w:rPr>
          <w:rFonts w:hint="eastAsia"/>
          <w:sz w:val="24"/>
        </w:rPr>
        <w:t>可按如下方法进行诊断。</w:t>
      </w:r>
    </w:p>
    <w:p w14:paraId="6C484EAE" w14:textId="155F455B" w:rsidR="00236A18" w:rsidRPr="00E16495" w:rsidRDefault="003B60FF" w:rsidP="003B60FF">
      <w:pPr>
        <w:spacing w:line="360" w:lineRule="auto"/>
        <w:ind w:firstLineChars="200" w:firstLine="480"/>
        <w:rPr>
          <w:sz w:val="24"/>
        </w:rPr>
      </w:pPr>
      <w:r>
        <w:rPr>
          <w:rFonts w:hint="eastAsia"/>
          <w:sz w:val="24"/>
        </w:rPr>
        <w:t>1</w:t>
      </w:r>
      <w:r>
        <w:rPr>
          <w:sz w:val="24"/>
        </w:rPr>
        <w:t xml:space="preserve"> </w:t>
      </w:r>
      <w:r w:rsidR="00236A18">
        <w:rPr>
          <w:rFonts w:hint="eastAsia"/>
          <w:sz w:val="24"/>
        </w:rPr>
        <w:t>诊断参数：</w:t>
      </w:r>
      <w:r w:rsidR="003837C6">
        <w:rPr>
          <w:rFonts w:hint="eastAsia"/>
          <w:sz w:val="24"/>
        </w:rPr>
        <w:t>辅助冷热源系统</w:t>
      </w:r>
      <w:r w:rsidR="00236A18">
        <w:rPr>
          <w:rFonts w:hint="eastAsia"/>
          <w:sz w:val="24"/>
        </w:rPr>
        <w:t>实际能效比、</w:t>
      </w:r>
      <w:r w:rsidR="003837C6">
        <w:rPr>
          <w:rFonts w:hint="eastAsia"/>
          <w:sz w:val="24"/>
        </w:rPr>
        <w:t>辅助冷热源系统</w:t>
      </w:r>
      <w:r w:rsidR="00236A18" w:rsidRPr="00E16495">
        <w:rPr>
          <w:rFonts w:hint="eastAsia"/>
          <w:sz w:val="24"/>
        </w:rPr>
        <w:t>实际性能匹配度</w:t>
      </w:r>
      <w:r w:rsidR="004F6494">
        <w:rPr>
          <w:rFonts w:hint="eastAsia"/>
          <w:sz w:val="24"/>
        </w:rPr>
        <w:t>、</w:t>
      </w:r>
      <w:r w:rsidR="003837C6">
        <w:rPr>
          <w:rFonts w:hint="eastAsia"/>
          <w:sz w:val="24"/>
        </w:rPr>
        <w:t>辅助冷热源系统</w:t>
      </w:r>
      <w:r w:rsidR="004F6494">
        <w:rPr>
          <w:rFonts w:hint="eastAsia"/>
          <w:sz w:val="24"/>
        </w:rPr>
        <w:t>耗电占比</w:t>
      </w:r>
      <w:r w:rsidR="00236A18">
        <w:rPr>
          <w:rFonts w:hint="eastAsia"/>
          <w:sz w:val="24"/>
        </w:rPr>
        <w:t>。</w:t>
      </w:r>
    </w:p>
    <w:p w14:paraId="2CFF6239" w14:textId="754416DF" w:rsidR="00236A18" w:rsidRDefault="003B60FF" w:rsidP="003B60FF">
      <w:pPr>
        <w:spacing w:line="360" w:lineRule="auto"/>
        <w:ind w:firstLineChars="200" w:firstLine="480"/>
        <w:rPr>
          <w:sz w:val="24"/>
        </w:rPr>
      </w:pPr>
      <w:r>
        <w:rPr>
          <w:rFonts w:hint="eastAsia"/>
          <w:sz w:val="24"/>
        </w:rPr>
        <w:t>2</w:t>
      </w:r>
      <w:r>
        <w:rPr>
          <w:sz w:val="24"/>
        </w:rPr>
        <w:t xml:space="preserve"> </w:t>
      </w:r>
      <w:r w:rsidR="00236A18" w:rsidRPr="001A4327">
        <w:rPr>
          <w:rFonts w:hint="eastAsia"/>
          <w:sz w:val="24"/>
        </w:rPr>
        <w:t>诊断</w:t>
      </w:r>
      <w:r w:rsidR="00236A18">
        <w:rPr>
          <w:rFonts w:hint="eastAsia"/>
          <w:sz w:val="24"/>
        </w:rPr>
        <w:t>内容</w:t>
      </w:r>
      <w:r w:rsidR="00236A18" w:rsidRPr="001A4327">
        <w:rPr>
          <w:rFonts w:hint="eastAsia"/>
          <w:sz w:val="24"/>
        </w:rPr>
        <w:t>：</w:t>
      </w:r>
      <w:r w:rsidR="00914CF8">
        <w:rPr>
          <w:rFonts w:hint="eastAsia"/>
          <w:sz w:val="24"/>
        </w:rPr>
        <w:t>参照</w:t>
      </w:r>
      <w:r w:rsidR="003837C6">
        <w:rPr>
          <w:rFonts w:hint="eastAsia"/>
          <w:sz w:val="24"/>
        </w:rPr>
        <w:t>辅助冷热源系统</w:t>
      </w:r>
      <w:r w:rsidR="00670FA2">
        <w:rPr>
          <w:rFonts w:hint="eastAsia"/>
          <w:sz w:val="24"/>
        </w:rPr>
        <w:t>相关</w:t>
      </w:r>
      <w:r w:rsidR="00914CF8">
        <w:rPr>
          <w:rFonts w:hint="eastAsia"/>
          <w:sz w:val="24"/>
        </w:rPr>
        <w:t>的产品和工程标准，从</w:t>
      </w:r>
      <w:r w:rsidR="003837C6">
        <w:rPr>
          <w:rFonts w:hint="eastAsia"/>
          <w:sz w:val="24"/>
        </w:rPr>
        <w:t>辅助冷热源系统</w:t>
      </w:r>
      <w:r w:rsidR="00914CF8">
        <w:rPr>
          <w:rFonts w:hint="eastAsia"/>
          <w:sz w:val="24"/>
        </w:rPr>
        <w:t>的</w:t>
      </w:r>
      <w:r w:rsidR="006D1088">
        <w:rPr>
          <w:rFonts w:hint="eastAsia"/>
          <w:sz w:val="24"/>
        </w:rPr>
        <w:t>产品</w:t>
      </w:r>
      <w:r w:rsidR="00A50562">
        <w:rPr>
          <w:rFonts w:hint="eastAsia"/>
          <w:sz w:val="24"/>
        </w:rPr>
        <w:t>性能</w:t>
      </w:r>
      <w:r w:rsidR="00914CF8">
        <w:rPr>
          <w:rFonts w:hint="eastAsia"/>
          <w:sz w:val="24"/>
        </w:rPr>
        <w:t>、</w:t>
      </w:r>
      <w:r w:rsidR="00236A18">
        <w:rPr>
          <w:rFonts w:hint="eastAsia"/>
          <w:sz w:val="24"/>
        </w:rPr>
        <w:t>设计匹配</w:t>
      </w:r>
      <w:r w:rsidR="00914CF8">
        <w:rPr>
          <w:rFonts w:hint="eastAsia"/>
          <w:sz w:val="24"/>
        </w:rPr>
        <w:t>、施工</w:t>
      </w:r>
      <w:r w:rsidR="00236A18" w:rsidRPr="001A4327">
        <w:rPr>
          <w:rFonts w:hint="eastAsia"/>
          <w:sz w:val="24"/>
        </w:rPr>
        <w:t>安装</w:t>
      </w:r>
      <w:r w:rsidR="00914CF8">
        <w:rPr>
          <w:rFonts w:hint="eastAsia"/>
          <w:sz w:val="24"/>
        </w:rPr>
        <w:t>、运行</w:t>
      </w:r>
      <w:r w:rsidR="0077725B">
        <w:rPr>
          <w:rFonts w:hint="eastAsia"/>
          <w:sz w:val="24"/>
        </w:rPr>
        <w:t>调控</w:t>
      </w:r>
      <w:r w:rsidR="00914CF8">
        <w:rPr>
          <w:rFonts w:hint="eastAsia"/>
          <w:sz w:val="24"/>
        </w:rPr>
        <w:t>四个方面进行分析</w:t>
      </w:r>
      <w:r w:rsidR="00AA7C80">
        <w:rPr>
          <w:rFonts w:hint="eastAsia"/>
          <w:sz w:val="24"/>
        </w:rPr>
        <w:t>诊断</w:t>
      </w:r>
      <w:r w:rsidR="00670FA2">
        <w:rPr>
          <w:rFonts w:hint="eastAsia"/>
          <w:sz w:val="24"/>
        </w:rPr>
        <w:t>。</w:t>
      </w:r>
    </w:p>
    <w:bookmarkEnd w:id="25"/>
    <w:p w14:paraId="273B7612" w14:textId="3F257666" w:rsidR="004C1F1C" w:rsidRDefault="004C1F1C" w:rsidP="004C1F1C">
      <w:pPr>
        <w:spacing w:line="360" w:lineRule="auto"/>
        <w:jc w:val="left"/>
        <w:rPr>
          <w:sz w:val="24"/>
        </w:rPr>
      </w:pPr>
      <w:r w:rsidRPr="00B3760B">
        <w:rPr>
          <w:rFonts w:hint="eastAsia"/>
          <w:b/>
          <w:bCs/>
          <w:sz w:val="24"/>
        </w:rPr>
        <w:t>5</w:t>
      </w:r>
      <w:r w:rsidRPr="00C75969">
        <w:rPr>
          <w:rFonts w:hint="eastAsia"/>
          <w:b/>
          <w:bCs/>
          <w:sz w:val="24"/>
        </w:rPr>
        <w:t>.</w:t>
      </w:r>
      <w:r>
        <w:rPr>
          <w:rFonts w:hint="eastAsia"/>
          <w:b/>
          <w:bCs/>
          <w:sz w:val="24"/>
        </w:rPr>
        <w:t>2</w:t>
      </w:r>
      <w:r w:rsidRPr="00C75969">
        <w:rPr>
          <w:rFonts w:hint="eastAsia"/>
          <w:b/>
          <w:bCs/>
          <w:sz w:val="24"/>
        </w:rPr>
        <w:t>.</w:t>
      </w:r>
      <w:r w:rsidR="00141E21">
        <w:rPr>
          <w:rFonts w:hint="eastAsia"/>
          <w:b/>
          <w:bCs/>
          <w:sz w:val="24"/>
        </w:rPr>
        <w:t>4</w:t>
      </w:r>
      <w:r>
        <w:rPr>
          <w:b/>
          <w:bCs/>
          <w:sz w:val="24"/>
        </w:rPr>
        <w:t xml:space="preserve"> </w:t>
      </w:r>
      <w:r w:rsidRPr="00B3760B">
        <w:rPr>
          <w:b/>
          <w:bCs/>
          <w:sz w:val="24"/>
        </w:rPr>
        <w:t xml:space="preserve"> </w:t>
      </w:r>
      <w:r>
        <w:rPr>
          <w:rFonts w:hint="eastAsia"/>
          <w:sz w:val="24"/>
        </w:rPr>
        <w:t>输配系统</w:t>
      </w:r>
      <w:r w:rsidR="006D1088">
        <w:rPr>
          <w:rFonts w:hint="eastAsia"/>
          <w:sz w:val="24"/>
        </w:rPr>
        <w:t>性能</w:t>
      </w:r>
      <w:r w:rsidR="006E4691">
        <w:rPr>
          <w:rFonts w:hint="eastAsia"/>
          <w:sz w:val="24"/>
        </w:rPr>
        <w:t>可按如下方法进行诊断。</w:t>
      </w:r>
    </w:p>
    <w:p w14:paraId="33015665" w14:textId="69CBB5F8" w:rsidR="00705A97" w:rsidRPr="00705A97" w:rsidRDefault="003B60FF" w:rsidP="003B60FF">
      <w:pPr>
        <w:spacing w:line="360" w:lineRule="auto"/>
        <w:ind w:firstLineChars="200" w:firstLine="480"/>
        <w:rPr>
          <w:sz w:val="24"/>
        </w:rPr>
      </w:pPr>
      <w:r>
        <w:rPr>
          <w:rFonts w:hint="eastAsia"/>
          <w:sz w:val="24"/>
        </w:rPr>
        <w:t>1</w:t>
      </w:r>
      <w:r>
        <w:rPr>
          <w:sz w:val="24"/>
        </w:rPr>
        <w:t xml:space="preserve"> </w:t>
      </w:r>
      <w:r w:rsidR="006E4691">
        <w:rPr>
          <w:rFonts w:hint="eastAsia"/>
          <w:sz w:val="24"/>
        </w:rPr>
        <w:t>诊断</w:t>
      </w:r>
      <w:r w:rsidR="00705A97">
        <w:rPr>
          <w:rFonts w:hint="eastAsia"/>
          <w:sz w:val="24"/>
        </w:rPr>
        <w:t>参数：</w:t>
      </w:r>
      <w:r w:rsidR="00450465">
        <w:rPr>
          <w:rFonts w:hint="eastAsia"/>
          <w:sz w:val="24"/>
        </w:rPr>
        <w:t>水输送系数</w:t>
      </w:r>
      <w:r w:rsidR="006E4691">
        <w:rPr>
          <w:rFonts w:hint="eastAsia"/>
          <w:sz w:val="24"/>
        </w:rPr>
        <w:t>、输配系</w:t>
      </w:r>
      <w:proofErr w:type="gramStart"/>
      <w:r w:rsidR="006E4691">
        <w:rPr>
          <w:rFonts w:hint="eastAsia"/>
          <w:sz w:val="24"/>
        </w:rPr>
        <w:t>统</w:t>
      </w:r>
      <w:r w:rsidR="006E4691" w:rsidRPr="00E16495">
        <w:rPr>
          <w:rFonts w:hint="eastAsia"/>
          <w:sz w:val="24"/>
        </w:rPr>
        <w:t>实际</w:t>
      </w:r>
      <w:proofErr w:type="gramEnd"/>
      <w:r w:rsidR="006E4691" w:rsidRPr="00E16495">
        <w:rPr>
          <w:rFonts w:hint="eastAsia"/>
          <w:sz w:val="24"/>
        </w:rPr>
        <w:t>性能匹配度</w:t>
      </w:r>
      <w:r w:rsidR="006E4691">
        <w:rPr>
          <w:rFonts w:hint="eastAsia"/>
          <w:sz w:val="24"/>
        </w:rPr>
        <w:t>、</w:t>
      </w:r>
      <w:r w:rsidR="001F6668">
        <w:rPr>
          <w:rFonts w:hint="eastAsia"/>
          <w:sz w:val="24"/>
        </w:rPr>
        <w:t>水泵效率、</w:t>
      </w:r>
      <w:r w:rsidR="006E4691" w:rsidRPr="00705A97">
        <w:rPr>
          <w:rFonts w:hint="eastAsia"/>
          <w:sz w:val="24"/>
        </w:rPr>
        <w:t>输配系统耗电占比、实际供冷供热的有效温差</w:t>
      </w:r>
      <w:r w:rsidR="00670FA2">
        <w:rPr>
          <w:rFonts w:hint="eastAsia"/>
          <w:sz w:val="24"/>
        </w:rPr>
        <w:t>。</w:t>
      </w:r>
    </w:p>
    <w:p w14:paraId="67025E9C" w14:textId="63C01F43" w:rsidR="00705A97" w:rsidRDefault="003B60FF" w:rsidP="003B60FF">
      <w:pPr>
        <w:spacing w:line="360" w:lineRule="auto"/>
        <w:ind w:firstLineChars="200" w:firstLine="480"/>
        <w:rPr>
          <w:sz w:val="24"/>
        </w:rPr>
      </w:pPr>
      <w:r>
        <w:rPr>
          <w:rFonts w:hint="eastAsia"/>
          <w:sz w:val="24"/>
        </w:rPr>
        <w:lastRenderedPageBreak/>
        <w:t>2</w:t>
      </w:r>
      <w:r>
        <w:rPr>
          <w:sz w:val="24"/>
        </w:rPr>
        <w:t xml:space="preserve"> </w:t>
      </w:r>
      <w:r w:rsidR="00F9201F" w:rsidRPr="001A4327">
        <w:rPr>
          <w:rFonts w:hint="eastAsia"/>
          <w:sz w:val="24"/>
        </w:rPr>
        <w:t>诊断</w:t>
      </w:r>
      <w:r w:rsidR="00F9201F">
        <w:rPr>
          <w:rFonts w:hint="eastAsia"/>
          <w:sz w:val="24"/>
        </w:rPr>
        <w:t>内容</w:t>
      </w:r>
      <w:r w:rsidR="00F9201F" w:rsidRPr="001A4327">
        <w:rPr>
          <w:rFonts w:hint="eastAsia"/>
          <w:sz w:val="24"/>
        </w:rPr>
        <w:t>：</w:t>
      </w:r>
      <w:r w:rsidR="00F9201F">
        <w:rPr>
          <w:rFonts w:hint="eastAsia"/>
          <w:sz w:val="24"/>
        </w:rPr>
        <w:t>产品</w:t>
      </w:r>
      <w:r w:rsidR="00A50562">
        <w:rPr>
          <w:rFonts w:hint="eastAsia"/>
          <w:sz w:val="24"/>
        </w:rPr>
        <w:t>性能</w:t>
      </w:r>
      <w:r w:rsidR="003D6D61">
        <w:rPr>
          <w:rFonts w:hint="eastAsia"/>
          <w:sz w:val="24"/>
        </w:rPr>
        <w:t>问题</w:t>
      </w:r>
      <w:r w:rsidR="00F9201F">
        <w:rPr>
          <w:rFonts w:hint="eastAsia"/>
          <w:sz w:val="24"/>
        </w:rPr>
        <w:t>（泵、阀门、管路等产品</w:t>
      </w:r>
      <w:r w:rsidR="00D663BB">
        <w:rPr>
          <w:rFonts w:hint="eastAsia"/>
          <w:sz w:val="24"/>
        </w:rPr>
        <w:t>性能</w:t>
      </w:r>
      <w:r w:rsidR="00F9201F">
        <w:rPr>
          <w:rFonts w:hint="eastAsia"/>
          <w:sz w:val="24"/>
        </w:rPr>
        <w:t>下降）；设计匹配</w:t>
      </w:r>
      <w:r w:rsidR="003D6D61">
        <w:rPr>
          <w:rFonts w:hint="eastAsia"/>
          <w:sz w:val="24"/>
        </w:rPr>
        <w:t>问题</w:t>
      </w:r>
      <w:r w:rsidR="00F9201F">
        <w:rPr>
          <w:rFonts w:hint="eastAsia"/>
          <w:sz w:val="24"/>
        </w:rPr>
        <w:t>（水泵选型过大或过小，水泵配置组合不合理、管径阀门选型不合理）、</w:t>
      </w:r>
      <w:r w:rsidR="00D663BB">
        <w:rPr>
          <w:rFonts w:hint="eastAsia"/>
          <w:sz w:val="24"/>
        </w:rPr>
        <w:t>施工</w:t>
      </w:r>
      <w:r w:rsidR="00F9201F">
        <w:rPr>
          <w:rFonts w:hint="eastAsia"/>
          <w:sz w:val="24"/>
        </w:rPr>
        <w:t>安装</w:t>
      </w:r>
      <w:r w:rsidR="003D6D61">
        <w:rPr>
          <w:rFonts w:hint="eastAsia"/>
          <w:sz w:val="24"/>
        </w:rPr>
        <w:t>问题</w:t>
      </w:r>
      <w:r w:rsidR="00F9201F">
        <w:rPr>
          <w:rFonts w:hint="eastAsia"/>
          <w:sz w:val="24"/>
        </w:rPr>
        <w:t>（安装距离不合理，</w:t>
      </w:r>
      <w:r w:rsidR="00450465">
        <w:rPr>
          <w:rFonts w:hint="eastAsia"/>
          <w:sz w:val="24"/>
        </w:rPr>
        <w:t>保温不好</w:t>
      </w:r>
      <w:proofErr w:type="gramStart"/>
      <w:r w:rsidR="00450465">
        <w:rPr>
          <w:rFonts w:hint="eastAsia"/>
          <w:sz w:val="24"/>
        </w:rPr>
        <w:t>系统漏热</w:t>
      </w:r>
      <w:r w:rsidR="00D663BB">
        <w:rPr>
          <w:rFonts w:hint="eastAsia"/>
          <w:sz w:val="24"/>
        </w:rPr>
        <w:t>等</w:t>
      </w:r>
      <w:proofErr w:type="gramEnd"/>
      <w:r w:rsidR="00F9201F">
        <w:rPr>
          <w:rFonts w:hint="eastAsia"/>
          <w:sz w:val="24"/>
        </w:rPr>
        <w:t>）</w:t>
      </w:r>
      <w:r w:rsidR="00236A18">
        <w:rPr>
          <w:rFonts w:hint="eastAsia"/>
          <w:sz w:val="24"/>
        </w:rPr>
        <w:t>、运行</w:t>
      </w:r>
      <w:r w:rsidR="00D663BB">
        <w:rPr>
          <w:rFonts w:hint="eastAsia"/>
          <w:sz w:val="24"/>
        </w:rPr>
        <w:t>调控</w:t>
      </w:r>
      <w:r w:rsidR="003D6D61">
        <w:rPr>
          <w:rFonts w:hint="eastAsia"/>
          <w:sz w:val="24"/>
        </w:rPr>
        <w:t>问题</w:t>
      </w:r>
      <w:r w:rsidR="00236A18">
        <w:rPr>
          <w:rFonts w:hint="eastAsia"/>
          <w:sz w:val="24"/>
        </w:rPr>
        <w:t>（未采用变流量控制，长期小温差运行</w:t>
      </w:r>
      <w:r w:rsidR="00D663BB">
        <w:rPr>
          <w:rFonts w:hint="eastAsia"/>
          <w:sz w:val="24"/>
        </w:rPr>
        <w:t>等</w:t>
      </w:r>
      <w:r w:rsidR="00236A18">
        <w:rPr>
          <w:rFonts w:hint="eastAsia"/>
          <w:sz w:val="24"/>
        </w:rPr>
        <w:t>）</w:t>
      </w:r>
      <w:r w:rsidR="00705A97">
        <w:rPr>
          <w:rFonts w:hint="eastAsia"/>
          <w:sz w:val="24"/>
        </w:rPr>
        <w:t>；</w:t>
      </w:r>
    </w:p>
    <w:p w14:paraId="4FE6C82F" w14:textId="68657E13" w:rsidR="006D1088" w:rsidRDefault="006D1088" w:rsidP="006D1088">
      <w:pPr>
        <w:spacing w:line="360" w:lineRule="auto"/>
        <w:jc w:val="left"/>
        <w:rPr>
          <w:sz w:val="24"/>
        </w:rPr>
      </w:pPr>
      <w:r w:rsidRPr="00B3760B">
        <w:rPr>
          <w:rFonts w:hint="eastAsia"/>
          <w:b/>
          <w:bCs/>
          <w:sz w:val="24"/>
        </w:rPr>
        <w:t>5</w:t>
      </w:r>
      <w:r w:rsidRPr="00C75969">
        <w:rPr>
          <w:rFonts w:hint="eastAsia"/>
          <w:b/>
          <w:bCs/>
          <w:sz w:val="24"/>
        </w:rPr>
        <w:t>.</w:t>
      </w:r>
      <w:r>
        <w:rPr>
          <w:rFonts w:hint="eastAsia"/>
          <w:b/>
          <w:bCs/>
          <w:sz w:val="24"/>
        </w:rPr>
        <w:t>2</w:t>
      </w:r>
      <w:r w:rsidRPr="00C75969">
        <w:rPr>
          <w:rFonts w:hint="eastAsia"/>
          <w:b/>
          <w:bCs/>
          <w:sz w:val="24"/>
        </w:rPr>
        <w:t>.</w:t>
      </w:r>
      <w:r w:rsidR="00141E21">
        <w:rPr>
          <w:rFonts w:hint="eastAsia"/>
          <w:b/>
          <w:bCs/>
          <w:sz w:val="24"/>
        </w:rPr>
        <w:t>5</w:t>
      </w:r>
      <w:r>
        <w:rPr>
          <w:b/>
          <w:bCs/>
          <w:sz w:val="24"/>
        </w:rPr>
        <w:t xml:space="preserve"> </w:t>
      </w:r>
      <w:r w:rsidRPr="00B3760B">
        <w:rPr>
          <w:b/>
          <w:bCs/>
          <w:sz w:val="24"/>
        </w:rPr>
        <w:t xml:space="preserve"> </w:t>
      </w:r>
      <w:r>
        <w:rPr>
          <w:rFonts w:hint="eastAsia"/>
          <w:sz w:val="24"/>
        </w:rPr>
        <w:t>末端系统性能可按如下方法进行诊断。</w:t>
      </w:r>
    </w:p>
    <w:p w14:paraId="639A9FF1" w14:textId="2F8CDE5E" w:rsidR="006D1088" w:rsidRPr="00E16495" w:rsidRDefault="003B60FF" w:rsidP="003B60FF">
      <w:pPr>
        <w:spacing w:line="360" w:lineRule="auto"/>
        <w:ind w:firstLineChars="200" w:firstLine="480"/>
        <w:rPr>
          <w:sz w:val="24"/>
        </w:rPr>
      </w:pPr>
      <w:r>
        <w:rPr>
          <w:rFonts w:hint="eastAsia"/>
          <w:sz w:val="24"/>
        </w:rPr>
        <w:t>1</w:t>
      </w:r>
      <w:r>
        <w:rPr>
          <w:sz w:val="24"/>
        </w:rPr>
        <w:t xml:space="preserve"> </w:t>
      </w:r>
      <w:r w:rsidR="006D1088">
        <w:rPr>
          <w:rFonts w:hint="eastAsia"/>
          <w:sz w:val="24"/>
        </w:rPr>
        <w:t>诊断参数：</w:t>
      </w:r>
      <w:r w:rsidR="00450465">
        <w:rPr>
          <w:rFonts w:hint="eastAsia"/>
          <w:sz w:val="24"/>
        </w:rPr>
        <w:t>末端</w:t>
      </w:r>
      <w:r w:rsidR="006D1088">
        <w:rPr>
          <w:rFonts w:hint="eastAsia"/>
          <w:sz w:val="24"/>
        </w:rPr>
        <w:t>系统实际能效比、</w:t>
      </w:r>
      <w:r w:rsidR="00450465">
        <w:rPr>
          <w:rFonts w:hint="eastAsia"/>
          <w:sz w:val="24"/>
        </w:rPr>
        <w:t>末端</w:t>
      </w:r>
      <w:r w:rsidR="006D1088">
        <w:rPr>
          <w:rFonts w:hint="eastAsia"/>
          <w:sz w:val="24"/>
        </w:rPr>
        <w:t>系统</w:t>
      </w:r>
      <w:r w:rsidR="006D1088" w:rsidRPr="00E16495">
        <w:rPr>
          <w:rFonts w:hint="eastAsia"/>
          <w:sz w:val="24"/>
        </w:rPr>
        <w:t>实际性能匹配度</w:t>
      </w:r>
      <w:r w:rsidR="006D1088">
        <w:rPr>
          <w:rFonts w:hint="eastAsia"/>
          <w:sz w:val="24"/>
        </w:rPr>
        <w:t>。</w:t>
      </w:r>
    </w:p>
    <w:p w14:paraId="513E9E22" w14:textId="670AA9B7" w:rsidR="006D1088" w:rsidRPr="006D1088" w:rsidRDefault="003B60FF" w:rsidP="003B60FF">
      <w:pPr>
        <w:spacing w:line="360" w:lineRule="auto"/>
        <w:ind w:firstLineChars="200" w:firstLine="480"/>
        <w:rPr>
          <w:sz w:val="24"/>
        </w:rPr>
      </w:pPr>
      <w:r>
        <w:rPr>
          <w:rFonts w:hint="eastAsia"/>
          <w:sz w:val="24"/>
        </w:rPr>
        <w:t>2</w:t>
      </w:r>
      <w:r>
        <w:rPr>
          <w:sz w:val="24"/>
        </w:rPr>
        <w:t xml:space="preserve"> </w:t>
      </w:r>
      <w:r w:rsidR="006D1088" w:rsidRPr="006D1088">
        <w:rPr>
          <w:rFonts w:hint="eastAsia"/>
          <w:sz w:val="24"/>
        </w:rPr>
        <w:t>诊断内容：参照末端系统对应的产品标准和工程标准，</w:t>
      </w:r>
      <w:proofErr w:type="gramStart"/>
      <w:r w:rsidR="006D1088" w:rsidRPr="006D1088">
        <w:rPr>
          <w:rFonts w:hint="eastAsia"/>
          <w:sz w:val="24"/>
        </w:rPr>
        <w:t>从末</w:t>
      </w:r>
      <w:proofErr w:type="gramEnd"/>
      <w:r w:rsidR="006D1088" w:rsidRPr="006D1088">
        <w:rPr>
          <w:rFonts w:hint="eastAsia"/>
          <w:sz w:val="24"/>
        </w:rPr>
        <w:t>端系统的产品</w:t>
      </w:r>
      <w:r w:rsidR="00A50562">
        <w:rPr>
          <w:rFonts w:hint="eastAsia"/>
          <w:sz w:val="24"/>
        </w:rPr>
        <w:t>性能</w:t>
      </w:r>
      <w:r w:rsidR="006D1088" w:rsidRPr="006D1088">
        <w:rPr>
          <w:rFonts w:hint="eastAsia"/>
          <w:sz w:val="24"/>
        </w:rPr>
        <w:t>、设计匹配、施工安装、运行</w:t>
      </w:r>
      <w:r w:rsidR="00450465">
        <w:rPr>
          <w:rFonts w:hint="eastAsia"/>
          <w:sz w:val="24"/>
        </w:rPr>
        <w:t>调控</w:t>
      </w:r>
      <w:r w:rsidR="006D1088" w:rsidRPr="006D1088">
        <w:rPr>
          <w:rFonts w:hint="eastAsia"/>
          <w:sz w:val="24"/>
        </w:rPr>
        <w:t>四个方面进行分析；</w:t>
      </w:r>
    </w:p>
    <w:p w14:paraId="7A1619FA" w14:textId="04A2909E" w:rsidR="001B4094" w:rsidRPr="00DA1565" w:rsidRDefault="001B4094" w:rsidP="00C84375">
      <w:pPr>
        <w:pStyle w:val="2"/>
        <w:spacing w:beforeLines="50" w:before="156" w:after="156"/>
        <w:rPr>
          <w:rFonts w:ascii="Times New Roman" w:eastAsia="仿宋" w:hAnsi="Times New Roman" w:cs="Times New Roman"/>
          <w:b/>
          <w:bCs w:val="0"/>
          <w:sz w:val="24"/>
          <w:szCs w:val="40"/>
        </w:rPr>
      </w:pPr>
      <w:bookmarkStart w:id="26" w:name="_Toc112659551"/>
      <w:r w:rsidRPr="00DA1565">
        <w:rPr>
          <w:rFonts w:ascii="Times New Roman" w:eastAsia="仿宋" w:hAnsi="Times New Roman" w:cs="Times New Roman" w:hint="eastAsia"/>
          <w:b/>
          <w:bCs w:val="0"/>
          <w:sz w:val="24"/>
          <w:szCs w:val="40"/>
        </w:rPr>
        <w:t>5.</w:t>
      </w:r>
      <w:r w:rsidR="00C61F1D">
        <w:rPr>
          <w:rFonts w:ascii="Times New Roman" w:eastAsia="仿宋" w:hAnsi="Times New Roman" w:cs="Times New Roman" w:hint="eastAsia"/>
          <w:b/>
          <w:bCs w:val="0"/>
          <w:sz w:val="24"/>
          <w:szCs w:val="40"/>
        </w:rPr>
        <w:t>3</w:t>
      </w:r>
      <w:r w:rsidRPr="00DA1565">
        <w:rPr>
          <w:rFonts w:ascii="Times New Roman" w:eastAsia="仿宋" w:hAnsi="Times New Roman" w:cs="Times New Roman"/>
          <w:b/>
          <w:bCs w:val="0"/>
          <w:sz w:val="24"/>
          <w:szCs w:val="40"/>
        </w:rPr>
        <w:t xml:space="preserve">  </w:t>
      </w:r>
      <w:r w:rsidR="008C6519">
        <w:rPr>
          <w:rFonts w:ascii="Times New Roman" w:eastAsia="仿宋" w:hAnsi="Times New Roman" w:cs="Times New Roman" w:hint="eastAsia"/>
          <w:b/>
          <w:bCs w:val="0"/>
          <w:sz w:val="24"/>
          <w:szCs w:val="40"/>
        </w:rPr>
        <w:t>改进</w:t>
      </w:r>
      <w:r w:rsidRPr="00C84375">
        <w:rPr>
          <w:rFonts w:ascii="Times New Roman" w:eastAsia="仿宋" w:hAnsi="Times New Roman" w:cs="Times New Roman" w:hint="eastAsia"/>
          <w:b/>
          <w:bCs w:val="0"/>
          <w:sz w:val="24"/>
          <w:szCs w:val="40"/>
        </w:rPr>
        <w:t>措施</w:t>
      </w:r>
      <w:bookmarkEnd w:id="26"/>
    </w:p>
    <w:p w14:paraId="480B2D2C" w14:textId="6FD0AFB1" w:rsidR="00BC6265" w:rsidRPr="00BC6265" w:rsidRDefault="00BC6265" w:rsidP="00AD4C1B">
      <w:pPr>
        <w:spacing w:line="360" w:lineRule="auto"/>
        <w:rPr>
          <w:b/>
          <w:bCs/>
          <w:sz w:val="24"/>
        </w:rPr>
      </w:pPr>
      <w:r w:rsidRPr="005A26AB">
        <w:rPr>
          <w:rFonts w:hint="eastAsia"/>
          <w:b/>
          <w:bCs/>
          <w:sz w:val="24"/>
        </w:rPr>
        <w:t>5</w:t>
      </w:r>
      <w:r w:rsidRPr="005A26AB">
        <w:rPr>
          <w:b/>
          <w:bCs/>
          <w:sz w:val="24"/>
        </w:rPr>
        <w:t xml:space="preserve">.3.1 </w:t>
      </w:r>
      <w:r w:rsidR="008C6519" w:rsidRPr="008C6519">
        <w:rPr>
          <w:rFonts w:hint="eastAsia"/>
          <w:sz w:val="24"/>
        </w:rPr>
        <w:t>空气源热泵系统的</w:t>
      </w:r>
      <w:r w:rsidR="008E07DA">
        <w:rPr>
          <w:rFonts w:hint="eastAsia"/>
          <w:sz w:val="24"/>
        </w:rPr>
        <w:t>能效提升</w:t>
      </w:r>
      <w:r w:rsidR="008C6519">
        <w:rPr>
          <w:rFonts w:hint="eastAsia"/>
          <w:sz w:val="24"/>
        </w:rPr>
        <w:t>，</w:t>
      </w:r>
      <w:r w:rsidR="008C6519" w:rsidRPr="005A26AB">
        <w:rPr>
          <w:rFonts w:hint="eastAsia"/>
          <w:sz w:val="24"/>
        </w:rPr>
        <w:t>应</w:t>
      </w:r>
      <w:r w:rsidR="008C6519">
        <w:rPr>
          <w:rFonts w:hint="eastAsia"/>
          <w:sz w:val="24"/>
        </w:rPr>
        <w:t>根据系统</w:t>
      </w:r>
      <w:r w:rsidR="00670FA2">
        <w:rPr>
          <w:rFonts w:hint="eastAsia"/>
          <w:sz w:val="24"/>
        </w:rPr>
        <w:t>各部分</w:t>
      </w:r>
      <w:r w:rsidR="008C6519">
        <w:rPr>
          <w:rFonts w:hint="eastAsia"/>
          <w:sz w:val="24"/>
        </w:rPr>
        <w:t>性能的诊断结果，有针对性的</w:t>
      </w:r>
      <w:r w:rsidR="00262471">
        <w:rPr>
          <w:rFonts w:hint="eastAsia"/>
          <w:sz w:val="24"/>
        </w:rPr>
        <w:t>改进</w:t>
      </w:r>
      <w:r>
        <w:rPr>
          <w:rFonts w:hint="eastAsia"/>
          <w:sz w:val="24"/>
        </w:rPr>
        <w:t>。</w:t>
      </w:r>
    </w:p>
    <w:p w14:paraId="4B5C48F7" w14:textId="1959B5EF" w:rsidR="00CD1BEE" w:rsidRPr="005A26AB" w:rsidRDefault="00CD1BEE" w:rsidP="00AD4C1B">
      <w:pPr>
        <w:spacing w:line="360" w:lineRule="auto"/>
        <w:rPr>
          <w:sz w:val="24"/>
        </w:rPr>
      </w:pPr>
      <w:r w:rsidRPr="005A26AB">
        <w:rPr>
          <w:rFonts w:hint="eastAsia"/>
          <w:b/>
          <w:bCs/>
          <w:sz w:val="24"/>
        </w:rPr>
        <w:t>5</w:t>
      </w:r>
      <w:r w:rsidRPr="005A26AB">
        <w:rPr>
          <w:b/>
          <w:bCs/>
          <w:sz w:val="24"/>
        </w:rPr>
        <w:t>.3.</w:t>
      </w:r>
      <w:r w:rsidR="00BC6265">
        <w:rPr>
          <w:rFonts w:hint="eastAsia"/>
          <w:b/>
          <w:bCs/>
          <w:sz w:val="24"/>
        </w:rPr>
        <w:t>2</w:t>
      </w:r>
      <w:r w:rsidRPr="005A26AB">
        <w:rPr>
          <w:b/>
          <w:bCs/>
          <w:sz w:val="24"/>
        </w:rPr>
        <w:t xml:space="preserve"> </w:t>
      </w:r>
      <w:r w:rsidRPr="005A26AB">
        <w:rPr>
          <w:rFonts w:hint="eastAsia"/>
          <w:sz w:val="24"/>
        </w:rPr>
        <w:t>空气源热泵机组的能效提升</w:t>
      </w:r>
      <w:r w:rsidR="00670FA2">
        <w:rPr>
          <w:rFonts w:hint="eastAsia"/>
          <w:sz w:val="24"/>
        </w:rPr>
        <w:t>改进措施</w:t>
      </w:r>
      <w:r w:rsidRPr="005A26AB">
        <w:rPr>
          <w:rFonts w:hint="eastAsia"/>
          <w:sz w:val="24"/>
        </w:rPr>
        <w:t>应符合下列规定：</w:t>
      </w:r>
    </w:p>
    <w:p w14:paraId="42EBB62E" w14:textId="5C7C4081" w:rsidR="008F1F2E" w:rsidRDefault="003B60FF" w:rsidP="00AD4C1B">
      <w:pPr>
        <w:spacing w:line="360" w:lineRule="auto"/>
        <w:ind w:firstLine="480"/>
        <w:rPr>
          <w:sz w:val="24"/>
        </w:rPr>
      </w:pPr>
      <w:r w:rsidRPr="00E374D2">
        <w:rPr>
          <w:b/>
          <w:bCs/>
          <w:sz w:val="24"/>
        </w:rPr>
        <w:t>1</w:t>
      </w:r>
      <w:r>
        <w:rPr>
          <w:sz w:val="24"/>
        </w:rPr>
        <w:t xml:space="preserve"> </w:t>
      </w:r>
      <w:r w:rsidR="008F1F2E">
        <w:rPr>
          <w:rFonts w:hint="eastAsia"/>
          <w:sz w:val="24"/>
        </w:rPr>
        <w:t>对机组</w:t>
      </w:r>
      <w:r w:rsidR="005421A4">
        <w:rPr>
          <w:rFonts w:hint="eastAsia"/>
          <w:sz w:val="24"/>
        </w:rPr>
        <w:t>存在脏堵</w:t>
      </w:r>
      <w:r w:rsidR="008F1F2E">
        <w:rPr>
          <w:rFonts w:hint="eastAsia"/>
          <w:sz w:val="24"/>
        </w:rPr>
        <w:t>、制冷剂泄漏等</w:t>
      </w:r>
      <w:r w:rsidR="005421A4">
        <w:rPr>
          <w:rFonts w:hint="eastAsia"/>
          <w:sz w:val="24"/>
        </w:rPr>
        <w:t>情况</w:t>
      </w:r>
      <w:r w:rsidR="008F1F2E">
        <w:rPr>
          <w:rFonts w:hint="eastAsia"/>
          <w:sz w:val="24"/>
        </w:rPr>
        <w:t>，应及时进行维护维修</w:t>
      </w:r>
      <w:r w:rsidR="005421A4">
        <w:rPr>
          <w:rFonts w:hint="eastAsia"/>
          <w:sz w:val="24"/>
        </w:rPr>
        <w:t>；对机组存在进出</w:t>
      </w:r>
      <w:proofErr w:type="gramStart"/>
      <w:r w:rsidR="005421A4">
        <w:rPr>
          <w:rFonts w:hint="eastAsia"/>
          <w:sz w:val="24"/>
        </w:rPr>
        <w:t>风空间</w:t>
      </w:r>
      <w:proofErr w:type="gramEnd"/>
      <w:r w:rsidR="005421A4">
        <w:rPr>
          <w:rFonts w:hint="eastAsia"/>
          <w:sz w:val="24"/>
        </w:rPr>
        <w:t>受限的情况，可增加导流措施。</w:t>
      </w:r>
    </w:p>
    <w:p w14:paraId="4F599771" w14:textId="70E1D408" w:rsidR="009A2972" w:rsidRDefault="008F1F2E" w:rsidP="00AD4C1B">
      <w:pPr>
        <w:spacing w:line="360" w:lineRule="auto"/>
        <w:ind w:firstLine="480"/>
        <w:rPr>
          <w:sz w:val="24"/>
        </w:rPr>
      </w:pPr>
      <w:r w:rsidRPr="00E374D2">
        <w:rPr>
          <w:b/>
          <w:bCs/>
          <w:sz w:val="24"/>
        </w:rPr>
        <w:t xml:space="preserve">2 </w:t>
      </w:r>
      <w:r w:rsidR="001F6668">
        <w:rPr>
          <w:rFonts w:hint="eastAsia"/>
          <w:sz w:val="24"/>
        </w:rPr>
        <w:t>对于机组存在过量供热</w:t>
      </w:r>
      <w:r w:rsidR="00741E4A">
        <w:rPr>
          <w:rFonts w:hint="eastAsia"/>
          <w:sz w:val="24"/>
        </w:rPr>
        <w:t>或</w:t>
      </w:r>
      <w:r w:rsidR="001F6668">
        <w:rPr>
          <w:rFonts w:hint="eastAsia"/>
          <w:sz w:val="24"/>
        </w:rPr>
        <w:t>供冷的情况，</w:t>
      </w:r>
      <w:r w:rsidR="00741E4A">
        <w:rPr>
          <w:rFonts w:hint="eastAsia"/>
          <w:sz w:val="24"/>
        </w:rPr>
        <w:t>可通过</w:t>
      </w:r>
      <w:r w:rsidR="001F6668" w:rsidRPr="001F6668">
        <w:rPr>
          <w:rFonts w:hint="eastAsia"/>
          <w:sz w:val="24"/>
        </w:rPr>
        <w:t>设置气候补偿</w:t>
      </w:r>
      <w:r w:rsidR="009A2972">
        <w:rPr>
          <w:rFonts w:hint="eastAsia"/>
          <w:sz w:val="24"/>
        </w:rPr>
        <w:t>的</w:t>
      </w:r>
      <w:r w:rsidR="00741E4A">
        <w:rPr>
          <w:rFonts w:hint="eastAsia"/>
          <w:sz w:val="24"/>
        </w:rPr>
        <w:t>智能温度自动</w:t>
      </w:r>
      <w:r w:rsidR="001F6668" w:rsidRPr="001F6668">
        <w:rPr>
          <w:rFonts w:hint="eastAsia"/>
          <w:sz w:val="24"/>
        </w:rPr>
        <w:t>控制策略。</w:t>
      </w:r>
    </w:p>
    <w:p w14:paraId="1831AA3D" w14:textId="1816CFD1" w:rsidR="009A2972" w:rsidRDefault="009A2972" w:rsidP="00AD4C1B">
      <w:pPr>
        <w:spacing w:line="360" w:lineRule="auto"/>
        <w:ind w:firstLine="480"/>
        <w:rPr>
          <w:sz w:val="24"/>
        </w:rPr>
      </w:pPr>
      <w:r w:rsidRPr="00E374D2">
        <w:rPr>
          <w:b/>
          <w:bCs/>
          <w:sz w:val="24"/>
        </w:rPr>
        <w:t>3</w:t>
      </w:r>
      <w:r>
        <w:rPr>
          <w:sz w:val="24"/>
        </w:rPr>
        <w:t xml:space="preserve"> </w:t>
      </w:r>
      <w:r w:rsidR="008F1F2E">
        <w:rPr>
          <w:rFonts w:hint="eastAsia"/>
          <w:sz w:val="24"/>
        </w:rPr>
        <w:t>对机组</w:t>
      </w:r>
      <w:r w:rsidR="005421A4">
        <w:rPr>
          <w:rFonts w:hint="eastAsia"/>
          <w:sz w:val="24"/>
        </w:rPr>
        <w:t>存在</w:t>
      </w:r>
      <w:r w:rsidR="008F1F2E">
        <w:rPr>
          <w:rFonts w:hint="eastAsia"/>
          <w:sz w:val="24"/>
        </w:rPr>
        <w:t>频繁启停的</w:t>
      </w:r>
      <w:r w:rsidR="005421A4">
        <w:rPr>
          <w:rFonts w:hint="eastAsia"/>
          <w:sz w:val="24"/>
        </w:rPr>
        <w:t>情况</w:t>
      </w:r>
      <w:r w:rsidR="008F1F2E">
        <w:rPr>
          <w:rFonts w:hint="eastAsia"/>
          <w:sz w:val="24"/>
        </w:rPr>
        <w:t>，可</w:t>
      </w:r>
      <w:r w:rsidR="008F1F2E" w:rsidRPr="005A26AB">
        <w:rPr>
          <w:rFonts w:hint="eastAsia"/>
          <w:sz w:val="24"/>
        </w:rPr>
        <w:t>在</w:t>
      </w:r>
      <w:r w:rsidR="008F1F2E">
        <w:rPr>
          <w:rFonts w:hint="eastAsia"/>
          <w:sz w:val="24"/>
        </w:rPr>
        <w:t>满足室内热环境的要求下</w:t>
      </w:r>
      <w:r w:rsidR="008F1F2E" w:rsidRPr="005A26AB">
        <w:rPr>
          <w:rFonts w:hint="eastAsia"/>
          <w:sz w:val="24"/>
        </w:rPr>
        <w:t>，通过</w:t>
      </w:r>
      <w:r w:rsidR="008F1F2E">
        <w:rPr>
          <w:rFonts w:hint="eastAsia"/>
          <w:sz w:val="24"/>
        </w:rPr>
        <w:t>动态调整</w:t>
      </w:r>
      <w:r w:rsidR="008F1F2E" w:rsidRPr="005A26AB">
        <w:rPr>
          <w:rFonts w:hint="eastAsia"/>
          <w:sz w:val="24"/>
        </w:rPr>
        <w:t>回差，</w:t>
      </w:r>
      <w:r w:rsidR="008F1F2E">
        <w:rPr>
          <w:rFonts w:hint="eastAsia"/>
          <w:sz w:val="24"/>
        </w:rPr>
        <w:t>或设置</w:t>
      </w:r>
      <w:r w:rsidR="008F1F2E" w:rsidRPr="005A26AB">
        <w:rPr>
          <w:rFonts w:hint="eastAsia"/>
          <w:sz w:val="24"/>
        </w:rPr>
        <w:t>主机</w:t>
      </w:r>
      <w:r w:rsidR="008F1F2E">
        <w:rPr>
          <w:rFonts w:hint="eastAsia"/>
          <w:sz w:val="24"/>
        </w:rPr>
        <w:t>最小</w:t>
      </w:r>
      <w:r w:rsidR="008F1F2E" w:rsidRPr="005A26AB">
        <w:rPr>
          <w:rFonts w:hint="eastAsia"/>
          <w:sz w:val="24"/>
        </w:rPr>
        <w:t>连续运行时间</w:t>
      </w:r>
      <w:r>
        <w:rPr>
          <w:rFonts w:hint="eastAsia"/>
          <w:sz w:val="24"/>
        </w:rPr>
        <w:t>。</w:t>
      </w:r>
    </w:p>
    <w:p w14:paraId="7163D54D" w14:textId="710B8D30" w:rsidR="008F1F2E" w:rsidRPr="008F1F2E" w:rsidRDefault="009A2972" w:rsidP="00AD4C1B">
      <w:pPr>
        <w:spacing w:line="360" w:lineRule="auto"/>
        <w:ind w:firstLine="480"/>
        <w:rPr>
          <w:sz w:val="24"/>
        </w:rPr>
      </w:pPr>
      <w:r w:rsidRPr="00E374D2">
        <w:rPr>
          <w:b/>
          <w:bCs/>
          <w:sz w:val="24"/>
        </w:rPr>
        <w:t>4</w:t>
      </w:r>
      <w:r>
        <w:rPr>
          <w:sz w:val="24"/>
        </w:rPr>
        <w:t xml:space="preserve"> </w:t>
      </w:r>
      <w:r w:rsidR="005421A4">
        <w:rPr>
          <w:rFonts w:hint="eastAsia"/>
          <w:sz w:val="24"/>
        </w:rPr>
        <w:t>对机组存在</w:t>
      </w:r>
      <w:r w:rsidR="005421A4" w:rsidRPr="005A26AB">
        <w:rPr>
          <w:rFonts w:hint="eastAsia"/>
          <w:sz w:val="24"/>
        </w:rPr>
        <w:t>“有霜不除”及“无霜除霜”</w:t>
      </w:r>
      <w:r w:rsidR="005421A4">
        <w:rPr>
          <w:rFonts w:hint="eastAsia"/>
          <w:sz w:val="24"/>
        </w:rPr>
        <w:t>的情况，可</w:t>
      </w:r>
      <w:r w:rsidR="005421A4" w:rsidRPr="005A26AB">
        <w:rPr>
          <w:rFonts w:hint="eastAsia"/>
          <w:sz w:val="24"/>
        </w:rPr>
        <w:t>合理优化除霜控制策略</w:t>
      </w:r>
      <w:r w:rsidR="005421A4">
        <w:rPr>
          <w:rFonts w:hint="eastAsia"/>
          <w:sz w:val="24"/>
        </w:rPr>
        <w:t>。</w:t>
      </w:r>
    </w:p>
    <w:p w14:paraId="32BD3D49" w14:textId="3C4F9632" w:rsidR="004E6178" w:rsidRPr="004E6178" w:rsidRDefault="009A2972" w:rsidP="005421A4">
      <w:pPr>
        <w:spacing w:line="360" w:lineRule="auto"/>
        <w:ind w:firstLine="480"/>
        <w:rPr>
          <w:sz w:val="24"/>
        </w:rPr>
      </w:pPr>
      <w:r w:rsidRPr="00E374D2">
        <w:rPr>
          <w:b/>
          <w:bCs/>
          <w:sz w:val="24"/>
        </w:rPr>
        <w:t>5</w:t>
      </w:r>
      <w:r>
        <w:rPr>
          <w:sz w:val="24"/>
        </w:rPr>
        <w:t xml:space="preserve"> </w:t>
      </w:r>
      <w:r w:rsidR="00262471">
        <w:rPr>
          <w:rFonts w:hint="eastAsia"/>
          <w:sz w:val="24"/>
        </w:rPr>
        <w:t>当机组需要</w:t>
      </w:r>
      <w:r w:rsidR="00BC5D8E">
        <w:rPr>
          <w:rFonts w:hint="eastAsia"/>
          <w:sz w:val="24"/>
        </w:rPr>
        <w:t>设备更新</w:t>
      </w:r>
      <w:r w:rsidR="00262471">
        <w:rPr>
          <w:rFonts w:hint="eastAsia"/>
          <w:sz w:val="24"/>
        </w:rPr>
        <w:t>时，</w:t>
      </w:r>
      <w:r w:rsidR="00CD1BEE" w:rsidRPr="00AD4C1B">
        <w:rPr>
          <w:rFonts w:hint="eastAsia"/>
          <w:sz w:val="24"/>
        </w:rPr>
        <w:t>应</w:t>
      </w:r>
      <w:r w:rsidR="00262471">
        <w:rPr>
          <w:rFonts w:hint="eastAsia"/>
          <w:sz w:val="24"/>
        </w:rPr>
        <w:t>满足</w:t>
      </w:r>
      <w:r w:rsidR="00CD1BEE" w:rsidRPr="00AD4C1B">
        <w:rPr>
          <w:rFonts w:hint="eastAsia"/>
          <w:sz w:val="24"/>
        </w:rPr>
        <w:t>国家现行标准《建筑节能与可再生能源利用通用规范》</w:t>
      </w:r>
      <w:r w:rsidR="00CD1BEE" w:rsidRPr="00AD4C1B">
        <w:rPr>
          <w:rFonts w:hint="eastAsia"/>
          <w:sz w:val="24"/>
        </w:rPr>
        <w:t>G</w:t>
      </w:r>
      <w:r w:rsidR="00CD1BEE" w:rsidRPr="00AD4C1B">
        <w:rPr>
          <w:sz w:val="24"/>
        </w:rPr>
        <w:t>B 55015</w:t>
      </w:r>
      <w:r w:rsidR="00CD1BEE" w:rsidRPr="00AD4C1B">
        <w:rPr>
          <w:rFonts w:hint="eastAsia"/>
          <w:sz w:val="24"/>
        </w:rPr>
        <w:t>的有关规定；主机的容量及台数应适应供暖空调负荷全年变化特征，且在</w:t>
      </w:r>
      <w:r w:rsidR="00AD4C1B" w:rsidRPr="00AD4C1B">
        <w:rPr>
          <w:rFonts w:hint="eastAsia"/>
          <w:sz w:val="24"/>
        </w:rPr>
        <w:t>系统</w:t>
      </w:r>
      <w:r w:rsidR="00CD1BEE" w:rsidRPr="00AD4C1B">
        <w:rPr>
          <w:rFonts w:hint="eastAsia"/>
          <w:sz w:val="24"/>
        </w:rPr>
        <w:t>部分负荷时应能高效运行。</w:t>
      </w:r>
    </w:p>
    <w:p w14:paraId="1DEC57DA" w14:textId="459574AD" w:rsidR="001030DD" w:rsidRPr="005A26AB" w:rsidRDefault="001030DD" w:rsidP="001030DD">
      <w:pPr>
        <w:spacing w:line="360" w:lineRule="auto"/>
        <w:rPr>
          <w:sz w:val="24"/>
        </w:rPr>
      </w:pPr>
      <w:r w:rsidRPr="005A26AB">
        <w:rPr>
          <w:rFonts w:hint="eastAsia"/>
          <w:b/>
          <w:bCs/>
          <w:sz w:val="24"/>
        </w:rPr>
        <w:t>5</w:t>
      </w:r>
      <w:r w:rsidRPr="005A26AB">
        <w:rPr>
          <w:b/>
          <w:bCs/>
          <w:sz w:val="24"/>
        </w:rPr>
        <w:t>.3.</w:t>
      </w:r>
      <w:r w:rsidR="00AA78F8">
        <w:rPr>
          <w:rFonts w:hint="eastAsia"/>
          <w:b/>
          <w:bCs/>
          <w:sz w:val="24"/>
        </w:rPr>
        <w:t>3</w:t>
      </w:r>
      <w:r w:rsidRPr="005A26AB">
        <w:rPr>
          <w:b/>
          <w:bCs/>
          <w:sz w:val="24"/>
        </w:rPr>
        <w:t xml:space="preserve"> </w:t>
      </w:r>
      <w:r w:rsidR="003837C6">
        <w:rPr>
          <w:rFonts w:hint="eastAsia"/>
          <w:sz w:val="24"/>
        </w:rPr>
        <w:t>辅助冷热源系统</w:t>
      </w:r>
      <w:r w:rsidRPr="005A26AB">
        <w:rPr>
          <w:rFonts w:hint="eastAsia"/>
          <w:sz w:val="24"/>
        </w:rPr>
        <w:t>的能效提升</w:t>
      </w:r>
      <w:r w:rsidR="00017239">
        <w:rPr>
          <w:rFonts w:hint="eastAsia"/>
          <w:sz w:val="24"/>
        </w:rPr>
        <w:t>改进措施</w:t>
      </w:r>
      <w:r w:rsidRPr="005A26AB">
        <w:rPr>
          <w:rFonts w:hint="eastAsia"/>
          <w:sz w:val="24"/>
        </w:rPr>
        <w:t>应符合下列规定：</w:t>
      </w:r>
    </w:p>
    <w:p w14:paraId="5C74C1D3" w14:textId="2BC4DED4" w:rsidR="007172EC" w:rsidRDefault="00213DC1" w:rsidP="00AD4C1B">
      <w:pPr>
        <w:spacing w:line="360" w:lineRule="auto"/>
        <w:ind w:firstLine="480"/>
        <w:rPr>
          <w:sz w:val="24"/>
        </w:rPr>
      </w:pPr>
      <w:r>
        <w:rPr>
          <w:rFonts w:hint="eastAsia"/>
          <w:sz w:val="24"/>
        </w:rPr>
        <w:t>1</w:t>
      </w:r>
      <w:r w:rsidR="00670FA2">
        <w:rPr>
          <w:rFonts w:hint="eastAsia"/>
          <w:sz w:val="24"/>
        </w:rPr>
        <w:t>根据</w:t>
      </w:r>
      <w:r w:rsidR="003837C6">
        <w:rPr>
          <w:rFonts w:hint="eastAsia"/>
          <w:sz w:val="24"/>
        </w:rPr>
        <w:t>辅助冷热源系统</w:t>
      </w:r>
      <w:r w:rsidR="00670FA2">
        <w:rPr>
          <w:rFonts w:hint="eastAsia"/>
          <w:sz w:val="24"/>
        </w:rPr>
        <w:t>诊断的结果，</w:t>
      </w:r>
      <w:r w:rsidR="007172EC">
        <w:rPr>
          <w:rFonts w:hint="eastAsia"/>
          <w:sz w:val="24"/>
        </w:rPr>
        <w:t>有针对性</w:t>
      </w:r>
      <w:r w:rsidR="00D40BBC">
        <w:rPr>
          <w:rFonts w:hint="eastAsia"/>
          <w:sz w:val="24"/>
        </w:rPr>
        <w:t>地</w:t>
      </w:r>
      <w:r w:rsidR="007172EC">
        <w:rPr>
          <w:rFonts w:hint="eastAsia"/>
          <w:sz w:val="24"/>
        </w:rPr>
        <w:t>提出改善能效的措施</w:t>
      </w:r>
      <w:r w:rsidR="00670FA2">
        <w:rPr>
          <w:rFonts w:hint="eastAsia"/>
          <w:sz w:val="24"/>
        </w:rPr>
        <w:t>，</w:t>
      </w:r>
      <w:r w:rsidR="003837C6">
        <w:rPr>
          <w:rFonts w:hint="eastAsia"/>
          <w:sz w:val="24"/>
        </w:rPr>
        <w:t>辅助冷热源系统</w:t>
      </w:r>
      <w:r w:rsidR="00670FA2">
        <w:rPr>
          <w:rFonts w:hint="eastAsia"/>
          <w:sz w:val="24"/>
        </w:rPr>
        <w:t>的更新，应满足相关的产品和工程标准的</w:t>
      </w:r>
      <w:r w:rsidR="006E3F50">
        <w:rPr>
          <w:rFonts w:hint="eastAsia"/>
          <w:sz w:val="24"/>
        </w:rPr>
        <w:t>节能</w:t>
      </w:r>
      <w:r w:rsidR="00670FA2">
        <w:rPr>
          <w:rFonts w:hint="eastAsia"/>
          <w:sz w:val="24"/>
        </w:rPr>
        <w:t>要求。</w:t>
      </w:r>
    </w:p>
    <w:p w14:paraId="12B3C207" w14:textId="0A541A27" w:rsidR="001030DD" w:rsidRDefault="007172EC" w:rsidP="00AD4C1B">
      <w:pPr>
        <w:spacing w:line="360" w:lineRule="auto"/>
        <w:ind w:firstLine="480"/>
        <w:rPr>
          <w:sz w:val="24"/>
        </w:rPr>
      </w:pPr>
      <w:r>
        <w:rPr>
          <w:rFonts w:hint="eastAsia"/>
          <w:sz w:val="24"/>
        </w:rPr>
        <w:t>2</w:t>
      </w:r>
      <w:r w:rsidR="00670FA2">
        <w:rPr>
          <w:sz w:val="24"/>
        </w:rPr>
        <w:t xml:space="preserve"> </w:t>
      </w:r>
      <w:r w:rsidR="003B60FF">
        <w:rPr>
          <w:rFonts w:hint="eastAsia"/>
          <w:sz w:val="24"/>
        </w:rPr>
        <w:t>有条件时，应优先增加可再生能源、工业余（废）热等</w:t>
      </w:r>
      <w:r w:rsidR="003837C6">
        <w:rPr>
          <w:rFonts w:hint="eastAsia"/>
          <w:sz w:val="24"/>
        </w:rPr>
        <w:t>辅助冷热源系统</w:t>
      </w:r>
      <w:r w:rsidR="003B60FF">
        <w:rPr>
          <w:rFonts w:hint="eastAsia"/>
          <w:sz w:val="24"/>
        </w:rPr>
        <w:t>方式，合理分配各能源占比，实现能</w:t>
      </w:r>
      <w:r w:rsidR="00DF6D56">
        <w:rPr>
          <w:rFonts w:hint="eastAsia"/>
          <w:sz w:val="24"/>
        </w:rPr>
        <w:t>源</w:t>
      </w:r>
      <w:r w:rsidR="003B60FF">
        <w:rPr>
          <w:rFonts w:hint="eastAsia"/>
          <w:sz w:val="24"/>
        </w:rPr>
        <w:t>的梯级利用。</w:t>
      </w:r>
    </w:p>
    <w:p w14:paraId="208DB2B9" w14:textId="4EB45913" w:rsidR="00213DC1" w:rsidRDefault="00670FA2" w:rsidP="00AD4C1B">
      <w:pPr>
        <w:spacing w:line="360" w:lineRule="auto"/>
        <w:ind w:firstLine="480"/>
        <w:rPr>
          <w:sz w:val="24"/>
        </w:rPr>
      </w:pPr>
      <w:r>
        <w:rPr>
          <w:rFonts w:hint="eastAsia"/>
          <w:sz w:val="24"/>
        </w:rPr>
        <w:t>3</w:t>
      </w:r>
      <w:r w:rsidR="003B60FF">
        <w:rPr>
          <w:rFonts w:hint="eastAsia"/>
          <w:sz w:val="24"/>
        </w:rPr>
        <w:t>利用低谷电能能够明显起到对电网“削峰填谷”和节约运行费用时，宜</w:t>
      </w:r>
      <w:r w:rsidR="007C01CB">
        <w:rPr>
          <w:rFonts w:hint="eastAsia"/>
          <w:sz w:val="24"/>
        </w:rPr>
        <w:t>增加</w:t>
      </w:r>
      <w:r w:rsidR="003B60FF">
        <w:rPr>
          <w:rFonts w:hint="eastAsia"/>
          <w:sz w:val="24"/>
        </w:rPr>
        <w:t>蓄能系统供冷供热。</w:t>
      </w:r>
    </w:p>
    <w:p w14:paraId="436B76B2" w14:textId="2AF3C346" w:rsidR="003B60FF" w:rsidRDefault="00670FA2" w:rsidP="00AD4C1B">
      <w:pPr>
        <w:spacing w:line="360" w:lineRule="auto"/>
        <w:ind w:firstLine="480"/>
        <w:rPr>
          <w:sz w:val="24"/>
        </w:rPr>
      </w:pPr>
      <w:r>
        <w:rPr>
          <w:rFonts w:hint="eastAsia"/>
          <w:sz w:val="24"/>
        </w:rPr>
        <w:lastRenderedPageBreak/>
        <w:t>4</w:t>
      </w:r>
      <w:r w:rsidR="007C01CB">
        <w:rPr>
          <w:sz w:val="24"/>
        </w:rPr>
        <w:t xml:space="preserve"> </w:t>
      </w:r>
      <w:r w:rsidR="007C01CB">
        <w:rPr>
          <w:rFonts w:hint="eastAsia"/>
          <w:sz w:val="24"/>
        </w:rPr>
        <w:t>过渡季和冬季有供冷需求的建筑，可增加冷却塔辅助供冷的方式</w:t>
      </w:r>
      <w:r>
        <w:rPr>
          <w:rFonts w:hint="eastAsia"/>
          <w:sz w:val="24"/>
        </w:rPr>
        <w:t>。</w:t>
      </w:r>
    </w:p>
    <w:p w14:paraId="128C7146" w14:textId="2B2D583F" w:rsidR="007C01CB" w:rsidRPr="003B60FF" w:rsidRDefault="00670FA2" w:rsidP="00AD4C1B">
      <w:pPr>
        <w:spacing w:line="360" w:lineRule="auto"/>
        <w:ind w:firstLine="480"/>
        <w:rPr>
          <w:sz w:val="24"/>
        </w:rPr>
      </w:pPr>
      <w:r>
        <w:rPr>
          <w:rFonts w:hint="eastAsia"/>
          <w:sz w:val="24"/>
        </w:rPr>
        <w:t>5</w:t>
      </w:r>
      <w:r w:rsidR="007C01CB">
        <w:rPr>
          <w:sz w:val="24"/>
        </w:rPr>
        <w:t xml:space="preserve"> </w:t>
      </w:r>
      <w:r w:rsidR="007C01CB">
        <w:rPr>
          <w:rFonts w:hint="eastAsia"/>
          <w:sz w:val="24"/>
        </w:rPr>
        <w:t>全年需长时间同时供热和供冷且内区有大量稳定余热的建筑，内区供冷和外区供热量匹配时，可增加水环热泵空调系统。</w:t>
      </w:r>
    </w:p>
    <w:p w14:paraId="3DC553D8" w14:textId="1CB384AC" w:rsidR="00CD1BEE" w:rsidRPr="005A26AB" w:rsidRDefault="00CD1BEE" w:rsidP="00AD4C1B">
      <w:pPr>
        <w:spacing w:line="360" w:lineRule="auto"/>
        <w:rPr>
          <w:sz w:val="24"/>
        </w:rPr>
      </w:pPr>
      <w:r w:rsidRPr="005A26AB">
        <w:rPr>
          <w:rFonts w:hint="eastAsia"/>
          <w:b/>
          <w:bCs/>
          <w:sz w:val="24"/>
        </w:rPr>
        <w:t>5</w:t>
      </w:r>
      <w:r w:rsidRPr="005A26AB">
        <w:rPr>
          <w:b/>
          <w:bCs/>
          <w:sz w:val="24"/>
        </w:rPr>
        <w:t>.3.</w:t>
      </w:r>
      <w:r w:rsidR="00AA78F8">
        <w:rPr>
          <w:rFonts w:hint="eastAsia"/>
          <w:b/>
          <w:bCs/>
          <w:sz w:val="24"/>
        </w:rPr>
        <w:t>4</w:t>
      </w:r>
      <w:r w:rsidRPr="005A26AB">
        <w:rPr>
          <w:b/>
          <w:bCs/>
          <w:sz w:val="24"/>
        </w:rPr>
        <w:t xml:space="preserve"> </w:t>
      </w:r>
      <w:r w:rsidRPr="005A26AB">
        <w:rPr>
          <w:rFonts w:hint="eastAsia"/>
          <w:sz w:val="24"/>
        </w:rPr>
        <w:t>输配系统的能效提升</w:t>
      </w:r>
      <w:r w:rsidR="00017239">
        <w:rPr>
          <w:rFonts w:hint="eastAsia"/>
          <w:sz w:val="24"/>
        </w:rPr>
        <w:t>改进措施</w:t>
      </w:r>
      <w:r w:rsidRPr="005A26AB">
        <w:rPr>
          <w:rFonts w:hint="eastAsia"/>
          <w:sz w:val="24"/>
        </w:rPr>
        <w:t>应符合下列规定：</w:t>
      </w:r>
    </w:p>
    <w:p w14:paraId="562E6C6B" w14:textId="42A2E7ED" w:rsidR="00CD1BEE" w:rsidRPr="005A26AB" w:rsidRDefault="00017239" w:rsidP="00AD4C1B">
      <w:pPr>
        <w:spacing w:line="360" w:lineRule="auto"/>
        <w:ind w:firstLine="480"/>
        <w:rPr>
          <w:sz w:val="24"/>
        </w:rPr>
      </w:pPr>
      <w:r>
        <w:rPr>
          <w:rFonts w:hint="eastAsia"/>
          <w:sz w:val="24"/>
        </w:rPr>
        <w:t>1</w:t>
      </w:r>
      <w:r>
        <w:rPr>
          <w:sz w:val="24"/>
        </w:rPr>
        <w:t xml:space="preserve"> </w:t>
      </w:r>
      <w:r>
        <w:rPr>
          <w:rFonts w:hint="eastAsia"/>
          <w:sz w:val="24"/>
        </w:rPr>
        <w:t>做好</w:t>
      </w:r>
      <w:r w:rsidR="00820D51">
        <w:rPr>
          <w:rFonts w:hint="eastAsia"/>
          <w:sz w:val="24"/>
        </w:rPr>
        <w:t>水</w:t>
      </w:r>
      <w:r>
        <w:rPr>
          <w:rFonts w:hint="eastAsia"/>
          <w:sz w:val="24"/>
        </w:rPr>
        <w:t>泵和风机的维护保养工作。</w:t>
      </w:r>
    </w:p>
    <w:p w14:paraId="4E0234BD" w14:textId="5B0212B8" w:rsidR="00CD1BEE" w:rsidRPr="005A26AB" w:rsidRDefault="00AD4C1B" w:rsidP="00AD4C1B">
      <w:pPr>
        <w:spacing w:line="360" w:lineRule="auto"/>
        <w:ind w:firstLine="480"/>
        <w:rPr>
          <w:sz w:val="24"/>
        </w:rPr>
      </w:pPr>
      <w:r>
        <w:rPr>
          <w:rFonts w:hint="eastAsia"/>
          <w:sz w:val="24"/>
        </w:rPr>
        <w:t xml:space="preserve">2 </w:t>
      </w:r>
      <w:r w:rsidR="00003DAD">
        <w:rPr>
          <w:rFonts w:hint="eastAsia"/>
          <w:sz w:val="24"/>
        </w:rPr>
        <w:t>水</w:t>
      </w:r>
      <w:r w:rsidR="00CD1BEE" w:rsidRPr="005A26AB">
        <w:rPr>
          <w:rFonts w:hint="eastAsia"/>
          <w:sz w:val="24"/>
        </w:rPr>
        <w:t>泵扬程过大</w:t>
      </w:r>
      <w:r w:rsidR="00336D06">
        <w:rPr>
          <w:rFonts w:hint="eastAsia"/>
          <w:sz w:val="24"/>
        </w:rPr>
        <w:t>或风机风压过高，</w:t>
      </w:r>
      <w:r w:rsidR="00CD1BEE" w:rsidRPr="005A26AB">
        <w:rPr>
          <w:rFonts w:hint="eastAsia"/>
          <w:sz w:val="24"/>
        </w:rPr>
        <w:t>与系统阻力不匹配时，宜采用设置变速控制装置</w:t>
      </w:r>
      <w:r w:rsidR="00336D06">
        <w:rPr>
          <w:rFonts w:hint="eastAsia"/>
          <w:sz w:val="24"/>
        </w:rPr>
        <w:t>，或更换</w:t>
      </w:r>
      <w:r w:rsidR="00003DAD">
        <w:rPr>
          <w:rFonts w:hint="eastAsia"/>
          <w:sz w:val="24"/>
        </w:rPr>
        <w:t>为</w:t>
      </w:r>
      <w:r w:rsidR="00336D06">
        <w:rPr>
          <w:rFonts w:hint="eastAsia"/>
          <w:sz w:val="24"/>
        </w:rPr>
        <w:t>小扬程</w:t>
      </w:r>
      <w:r w:rsidR="00003DAD">
        <w:rPr>
          <w:rFonts w:hint="eastAsia"/>
          <w:sz w:val="24"/>
        </w:rPr>
        <w:t>的水泵或低风压</w:t>
      </w:r>
      <w:r w:rsidR="00336D06">
        <w:rPr>
          <w:rFonts w:hint="eastAsia"/>
          <w:sz w:val="24"/>
        </w:rPr>
        <w:t>的</w:t>
      </w:r>
      <w:r w:rsidR="00003DAD">
        <w:rPr>
          <w:rFonts w:hint="eastAsia"/>
          <w:sz w:val="24"/>
        </w:rPr>
        <w:t>风机</w:t>
      </w:r>
      <w:r w:rsidR="00CD1BEE" w:rsidRPr="005A26AB">
        <w:rPr>
          <w:rFonts w:hint="eastAsia"/>
          <w:sz w:val="24"/>
        </w:rPr>
        <w:t>等措施。</w:t>
      </w:r>
    </w:p>
    <w:p w14:paraId="45AE17C4" w14:textId="30FA9967" w:rsidR="00CD1BEE" w:rsidRPr="005A26AB" w:rsidRDefault="00805DB1" w:rsidP="00AD4C1B">
      <w:pPr>
        <w:spacing w:line="360" w:lineRule="auto"/>
        <w:ind w:firstLine="480"/>
        <w:rPr>
          <w:sz w:val="24"/>
        </w:rPr>
      </w:pPr>
      <w:r>
        <w:rPr>
          <w:rFonts w:hint="eastAsia"/>
          <w:sz w:val="24"/>
        </w:rPr>
        <w:t xml:space="preserve">3 </w:t>
      </w:r>
      <w:r w:rsidR="00CD1BEE" w:rsidRPr="005A26AB">
        <w:rPr>
          <w:rFonts w:hint="eastAsia"/>
          <w:sz w:val="24"/>
        </w:rPr>
        <w:t>冷热负荷随季节或使用情况变化较大的系统，在保证系统运行安全可靠时，宜将定水量系统改造为变水量系统</w:t>
      </w:r>
      <w:r w:rsidR="00336D06">
        <w:rPr>
          <w:rFonts w:hint="eastAsia"/>
          <w:sz w:val="24"/>
        </w:rPr>
        <w:t>，宜将定风量系统改造为变风量系统</w:t>
      </w:r>
      <w:r w:rsidR="00CD1BEE" w:rsidRPr="005A26AB">
        <w:rPr>
          <w:rFonts w:hint="eastAsia"/>
          <w:sz w:val="24"/>
        </w:rPr>
        <w:t>。</w:t>
      </w:r>
    </w:p>
    <w:p w14:paraId="6563C694" w14:textId="15CB9914" w:rsidR="00003DAD" w:rsidRDefault="00805DB1" w:rsidP="00CD1BEE">
      <w:pPr>
        <w:spacing w:line="360" w:lineRule="auto"/>
        <w:ind w:firstLineChars="200" w:firstLine="480"/>
        <w:rPr>
          <w:sz w:val="24"/>
        </w:rPr>
      </w:pPr>
      <w:r>
        <w:rPr>
          <w:rFonts w:hint="eastAsia"/>
          <w:sz w:val="24"/>
        </w:rPr>
        <w:t>4</w:t>
      </w:r>
      <w:r w:rsidR="00563202">
        <w:rPr>
          <w:rFonts w:hint="eastAsia"/>
          <w:sz w:val="24"/>
        </w:rPr>
        <w:t>适宜时，</w:t>
      </w:r>
      <w:r w:rsidR="00003DAD">
        <w:rPr>
          <w:rFonts w:hint="eastAsia"/>
          <w:sz w:val="24"/>
        </w:rPr>
        <w:t>输</w:t>
      </w:r>
      <w:proofErr w:type="gramStart"/>
      <w:r w:rsidR="00003DAD">
        <w:rPr>
          <w:rFonts w:hint="eastAsia"/>
          <w:sz w:val="24"/>
        </w:rPr>
        <w:t>配系统可采用</w:t>
      </w:r>
      <w:proofErr w:type="gramEnd"/>
      <w:r w:rsidR="00CD1BEE" w:rsidRPr="005A26AB">
        <w:rPr>
          <w:rFonts w:hint="eastAsia"/>
          <w:sz w:val="24"/>
        </w:rPr>
        <w:t>与主机联动的控制模式</w:t>
      </w:r>
      <w:r w:rsidR="007620BE">
        <w:rPr>
          <w:rFonts w:hint="eastAsia"/>
          <w:sz w:val="24"/>
        </w:rPr>
        <w:t>；</w:t>
      </w:r>
      <w:r w:rsidR="00003DAD">
        <w:rPr>
          <w:sz w:val="24"/>
        </w:rPr>
        <w:t xml:space="preserve"> </w:t>
      </w:r>
      <w:r w:rsidR="00003DAD">
        <w:rPr>
          <w:rFonts w:hint="eastAsia"/>
          <w:sz w:val="24"/>
        </w:rPr>
        <w:t>技术经济合理时，水系统可采用大温差小流量的技术。</w:t>
      </w:r>
    </w:p>
    <w:p w14:paraId="42D2A3A1" w14:textId="5441CDAF" w:rsidR="00CD1BEE" w:rsidRPr="009A2972" w:rsidRDefault="00017239" w:rsidP="00CD1BEE">
      <w:pPr>
        <w:spacing w:line="360" w:lineRule="auto"/>
        <w:ind w:firstLineChars="200" w:firstLine="480"/>
        <w:rPr>
          <w:sz w:val="24"/>
        </w:rPr>
      </w:pPr>
      <w:r>
        <w:rPr>
          <w:rFonts w:hint="eastAsia"/>
          <w:sz w:val="24"/>
        </w:rPr>
        <w:t>5</w:t>
      </w:r>
      <w:r>
        <w:rPr>
          <w:sz w:val="24"/>
        </w:rPr>
        <w:t xml:space="preserve"> </w:t>
      </w:r>
      <w:r>
        <w:rPr>
          <w:rFonts w:hint="eastAsia"/>
          <w:sz w:val="24"/>
        </w:rPr>
        <w:t>水泵更新时，</w:t>
      </w:r>
      <w:r w:rsidRPr="005A26AB">
        <w:rPr>
          <w:rFonts w:hint="eastAsia"/>
          <w:sz w:val="24"/>
        </w:rPr>
        <w:t>能效限定值应符合国家标准《清水离心泵能效限定值及节能评价值》</w:t>
      </w:r>
      <w:r w:rsidRPr="005A26AB">
        <w:rPr>
          <w:rFonts w:hint="eastAsia"/>
          <w:sz w:val="24"/>
        </w:rPr>
        <w:t>G</w:t>
      </w:r>
      <w:r w:rsidRPr="005A26AB">
        <w:rPr>
          <w:sz w:val="24"/>
        </w:rPr>
        <w:t xml:space="preserve">B </w:t>
      </w:r>
      <w:r w:rsidRPr="009A2972">
        <w:rPr>
          <w:sz w:val="24"/>
        </w:rPr>
        <w:t>19762</w:t>
      </w:r>
      <w:r w:rsidRPr="009A2972">
        <w:rPr>
          <w:rFonts w:hint="eastAsia"/>
          <w:sz w:val="24"/>
        </w:rPr>
        <w:t>-</w:t>
      </w:r>
      <w:r w:rsidRPr="009A2972">
        <w:rPr>
          <w:sz w:val="24"/>
        </w:rPr>
        <w:t>2007</w:t>
      </w:r>
      <w:r w:rsidRPr="009A2972">
        <w:rPr>
          <w:rFonts w:hint="eastAsia"/>
          <w:sz w:val="24"/>
        </w:rPr>
        <w:t>中</w:t>
      </w:r>
      <w:r w:rsidRPr="009A2972">
        <w:rPr>
          <w:rFonts w:hint="eastAsia"/>
          <w:sz w:val="24"/>
        </w:rPr>
        <w:t>2</w:t>
      </w:r>
      <w:r w:rsidRPr="009A2972">
        <w:rPr>
          <w:rFonts w:hint="eastAsia"/>
          <w:sz w:val="24"/>
        </w:rPr>
        <w:t>级以上的规定。</w:t>
      </w:r>
    </w:p>
    <w:p w14:paraId="40592C5D" w14:textId="7B7CA463" w:rsidR="00336D06" w:rsidRDefault="00336D06" w:rsidP="00CD1BEE">
      <w:pPr>
        <w:spacing w:line="360" w:lineRule="auto"/>
        <w:ind w:firstLineChars="200" w:firstLine="480"/>
        <w:rPr>
          <w:sz w:val="24"/>
        </w:rPr>
      </w:pPr>
      <w:r w:rsidRPr="009A2972">
        <w:rPr>
          <w:rFonts w:hint="eastAsia"/>
          <w:sz w:val="24"/>
        </w:rPr>
        <w:t>6</w:t>
      </w:r>
      <w:r w:rsidRPr="009A2972">
        <w:rPr>
          <w:sz w:val="24"/>
        </w:rPr>
        <w:t xml:space="preserve"> </w:t>
      </w:r>
      <w:r w:rsidRPr="009A2972">
        <w:rPr>
          <w:rFonts w:hint="eastAsia"/>
          <w:sz w:val="24"/>
        </w:rPr>
        <w:t>风机更新时，能效限定值应符合国家标准《通风机能效限定值及能效等级》</w:t>
      </w:r>
      <w:r w:rsidRPr="009A2972">
        <w:rPr>
          <w:rFonts w:hint="eastAsia"/>
          <w:sz w:val="24"/>
        </w:rPr>
        <w:t>GB</w:t>
      </w:r>
      <w:r w:rsidR="0043220D" w:rsidRPr="009A2972">
        <w:rPr>
          <w:sz w:val="24"/>
        </w:rPr>
        <w:t xml:space="preserve"> </w:t>
      </w:r>
      <w:r w:rsidRPr="009A2972">
        <w:rPr>
          <w:rFonts w:hint="eastAsia"/>
          <w:sz w:val="24"/>
        </w:rPr>
        <w:t>19761</w:t>
      </w:r>
      <w:r w:rsidR="0043220D" w:rsidRPr="009A2972">
        <w:rPr>
          <w:rFonts w:hint="eastAsia"/>
          <w:sz w:val="24"/>
        </w:rPr>
        <w:t>-2020</w:t>
      </w:r>
      <w:r w:rsidRPr="009A2972">
        <w:rPr>
          <w:rFonts w:hint="eastAsia"/>
          <w:sz w:val="24"/>
        </w:rPr>
        <w:t>中</w:t>
      </w:r>
      <w:r w:rsidRPr="009A2972">
        <w:rPr>
          <w:rFonts w:hint="eastAsia"/>
          <w:sz w:val="24"/>
        </w:rPr>
        <w:t>2</w:t>
      </w:r>
      <w:r w:rsidRPr="009A2972">
        <w:rPr>
          <w:rFonts w:hint="eastAsia"/>
          <w:sz w:val="24"/>
        </w:rPr>
        <w:t>级及以上的规定。</w:t>
      </w:r>
    </w:p>
    <w:p w14:paraId="79194D89" w14:textId="3BB3661A" w:rsidR="007620BE" w:rsidRPr="005A26AB" w:rsidRDefault="00CD1BEE" w:rsidP="007620BE">
      <w:pPr>
        <w:spacing w:line="360" w:lineRule="auto"/>
        <w:rPr>
          <w:sz w:val="24"/>
        </w:rPr>
      </w:pPr>
      <w:r w:rsidRPr="005A26AB">
        <w:rPr>
          <w:rFonts w:hint="eastAsia"/>
          <w:b/>
          <w:bCs/>
          <w:sz w:val="24"/>
        </w:rPr>
        <w:t>5</w:t>
      </w:r>
      <w:r w:rsidRPr="005A26AB">
        <w:rPr>
          <w:b/>
          <w:bCs/>
          <w:sz w:val="24"/>
        </w:rPr>
        <w:t>.3.</w:t>
      </w:r>
      <w:r w:rsidR="00AA78F8">
        <w:rPr>
          <w:rFonts w:hint="eastAsia"/>
          <w:b/>
          <w:bCs/>
          <w:sz w:val="24"/>
        </w:rPr>
        <w:t>5</w:t>
      </w:r>
      <w:r w:rsidR="007620BE" w:rsidRPr="005A26AB">
        <w:rPr>
          <w:b/>
          <w:bCs/>
          <w:sz w:val="24"/>
        </w:rPr>
        <w:t xml:space="preserve"> </w:t>
      </w:r>
      <w:r w:rsidR="007620BE">
        <w:rPr>
          <w:rFonts w:hint="eastAsia"/>
          <w:sz w:val="24"/>
        </w:rPr>
        <w:t>末端</w:t>
      </w:r>
      <w:r w:rsidR="007620BE" w:rsidRPr="005A26AB">
        <w:rPr>
          <w:rFonts w:hint="eastAsia"/>
          <w:sz w:val="24"/>
        </w:rPr>
        <w:t>系统的能效提升</w:t>
      </w:r>
      <w:r w:rsidR="007620BE">
        <w:rPr>
          <w:rFonts w:hint="eastAsia"/>
          <w:sz w:val="24"/>
        </w:rPr>
        <w:t>改进措施</w:t>
      </w:r>
      <w:r w:rsidR="007620BE" w:rsidRPr="005A26AB">
        <w:rPr>
          <w:rFonts w:hint="eastAsia"/>
          <w:sz w:val="24"/>
        </w:rPr>
        <w:t>应符合下列规定：</w:t>
      </w:r>
    </w:p>
    <w:p w14:paraId="60F3C1ED" w14:textId="0023E73F" w:rsidR="006E3F50" w:rsidRDefault="006E3F50" w:rsidP="00CD1BEE">
      <w:pPr>
        <w:spacing w:line="360" w:lineRule="auto"/>
        <w:ind w:firstLine="480"/>
        <w:rPr>
          <w:sz w:val="24"/>
        </w:rPr>
      </w:pPr>
      <w:r>
        <w:rPr>
          <w:rFonts w:hint="eastAsia"/>
          <w:sz w:val="24"/>
        </w:rPr>
        <w:t>1</w:t>
      </w:r>
      <w:r>
        <w:rPr>
          <w:sz w:val="24"/>
        </w:rPr>
        <w:t xml:space="preserve"> </w:t>
      </w:r>
      <w:r>
        <w:rPr>
          <w:rFonts w:hint="eastAsia"/>
          <w:sz w:val="24"/>
        </w:rPr>
        <w:t>根据末端系统诊断的结果，有针对性</w:t>
      </w:r>
      <w:r w:rsidR="00D40BBC">
        <w:rPr>
          <w:rFonts w:hint="eastAsia"/>
          <w:sz w:val="24"/>
        </w:rPr>
        <w:t>地</w:t>
      </w:r>
      <w:r>
        <w:rPr>
          <w:rFonts w:hint="eastAsia"/>
          <w:sz w:val="24"/>
        </w:rPr>
        <w:t>提出改善能效的措施，末端设备的更新，应满足相关的产品和工程标准的节能要求，</w:t>
      </w:r>
      <w:r w:rsidR="002E6E57">
        <w:rPr>
          <w:rFonts w:hint="eastAsia"/>
          <w:sz w:val="24"/>
        </w:rPr>
        <w:t>应</w:t>
      </w:r>
      <w:r>
        <w:rPr>
          <w:rFonts w:hint="eastAsia"/>
          <w:sz w:val="24"/>
        </w:rPr>
        <w:t>设置温度调控装置。</w:t>
      </w:r>
    </w:p>
    <w:p w14:paraId="17EF3368" w14:textId="02638EDF" w:rsidR="009657AA" w:rsidRDefault="006E3F50" w:rsidP="00CD1BEE">
      <w:pPr>
        <w:spacing w:line="360" w:lineRule="auto"/>
        <w:ind w:firstLine="480"/>
        <w:rPr>
          <w:sz w:val="24"/>
        </w:rPr>
      </w:pPr>
      <w:r>
        <w:rPr>
          <w:rFonts w:hint="eastAsia"/>
          <w:sz w:val="24"/>
        </w:rPr>
        <w:t>2</w:t>
      </w:r>
      <w:r w:rsidR="009657AA">
        <w:rPr>
          <w:rFonts w:hint="eastAsia"/>
          <w:sz w:val="24"/>
        </w:rPr>
        <w:t>末端系统改造时，风机盘管或空调箱不应采用吊顶或机房集中回风的方式。</w:t>
      </w:r>
    </w:p>
    <w:p w14:paraId="25A0CDE2" w14:textId="5FC16F90" w:rsidR="009657AA" w:rsidRDefault="006E3F50" w:rsidP="00CD1BEE">
      <w:pPr>
        <w:spacing w:line="360" w:lineRule="auto"/>
        <w:ind w:firstLine="480"/>
        <w:rPr>
          <w:sz w:val="24"/>
        </w:rPr>
      </w:pPr>
      <w:r>
        <w:rPr>
          <w:rFonts w:hint="eastAsia"/>
          <w:sz w:val="24"/>
        </w:rPr>
        <w:t>3</w:t>
      </w:r>
      <w:r>
        <w:rPr>
          <w:sz w:val="24"/>
        </w:rPr>
        <w:t xml:space="preserve"> </w:t>
      </w:r>
      <w:r w:rsidR="009657AA">
        <w:rPr>
          <w:rFonts w:hint="eastAsia"/>
          <w:sz w:val="24"/>
        </w:rPr>
        <w:t>进行新、排风系统改造时，宜采用排风热回收措施</w:t>
      </w:r>
      <w:r>
        <w:rPr>
          <w:rFonts w:hint="eastAsia"/>
          <w:sz w:val="24"/>
        </w:rPr>
        <w:t>。</w:t>
      </w:r>
    </w:p>
    <w:p w14:paraId="0D4E430D" w14:textId="58ED6EBD" w:rsidR="009657AA" w:rsidRPr="006E3F50" w:rsidRDefault="006E3F50" w:rsidP="00CD1BEE">
      <w:pPr>
        <w:spacing w:line="360" w:lineRule="auto"/>
        <w:ind w:firstLine="480"/>
        <w:rPr>
          <w:sz w:val="24"/>
        </w:rPr>
      </w:pPr>
      <w:r>
        <w:rPr>
          <w:rFonts w:hint="eastAsia"/>
          <w:sz w:val="24"/>
        </w:rPr>
        <w:t>4</w:t>
      </w:r>
      <w:r>
        <w:rPr>
          <w:sz w:val="24"/>
        </w:rPr>
        <w:t xml:space="preserve"> </w:t>
      </w:r>
      <w:r>
        <w:rPr>
          <w:rFonts w:hint="eastAsia"/>
          <w:sz w:val="24"/>
        </w:rPr>
        <w:t>高</w:t>
      </w:r>
      <w:r w:rsidR="00BB6813">
        <w:rPr>
          <w:rFonts w:hint="eastAsia"/>
          <w:sz w:val="24"/>
        </w:rPr>
        <w:t>大</w:t>
      </w:r>
      <w:r>
        <w:rPr>
          <w:rFonts w:hint="eastAsia"/>
          <w:sz w:val="24"/>
        </w:rPr>
        <w:t>空间空调系统，宜采用分层空调的方式。</w:t>
      </w:r>
    </w:p>
    <w:p w14:paraId="195DAB98" w14:textId="5CB29F44" w:rsidR="001B4094" w:rsidRPr="00DA1565" w:rsidRDefault="001B4094" w:rsidP="00C84375">
      <w:pPr>
        <w:pStyle w:val="2"/>
        <w:spacing w:beforeLines="50" w:before="156" w:after="156"/>
        <w:rPr>
          <w:rFonts w:ascii="Times New Roman" w:eastAsia="仿宋" w:hAnsi="Times New Roman" w:cs="Times New Roman"/>
          <w:b/>
          <w:bCs w:val="0"/>
          <w:sz w:val="24"/>
          <w:szCs w:val="40"/>
        </w:rPr>
      </w:pPr>
      <w:bookmarkStart w:id="27" w:name="_Toc112659552"/>
      <w:r w:rsidRPr="00DA1565">
        <w:rPr>
          <w:rFonts w:ascii="Times New Roman" w:eastAsia="仿宋" w:hAnsi="Times New Roman" w:cs="Times New Roman" w:hint="eastAsia"/>
          <w:b/>
          <w:bCs w:val="0"/>
          <w:sz w:val="24"/>
          <w:szCs w:val="40"/>
        </w:rPr>
        <w:t>5.</w:t>
      </w:r>
      <w:r w:rsidR="00CD1BEE">
        <w:rPr>
          <w:rFonts w:ascii="Times New Roman" w:eastAsia="仿宋" w:hAnsi="Times New Roman" w:cs="Times New Roman"/>
          <w:b/>
          <w:bCs w:val="0"/>
          <w:sz w:val="24"/>
          <w:szCs w:val="40"/>
        </w:rPr>
        <w:t>4</w:t>
      </w:r>
      <w:r w:rsidRPr="00DA1565">
        <w:rPr>
          <w:rFonts w:ascii="Times New Roman" w:eastAsia="仿宋" w:hAnsi="Times New Roman" w:cs="Times New Roman"/>
          <w:b/>
          <w:bCs w:val="0"/>
          <w:sz w:val="24"/>
          <w:szCs w:val="40"/>
        </w:rPr>
        <w:t xml:space="preserve">  </w:t>
      </w:r>
      <w:r w:rsidRPr="00C84375">
        <w:rPr>
          <w:rFonts w:ascii="Times New Roman" w:eastAsia="仿宋" w:hAnsi="Times New Roman" w:cs="Times New Roman" w:hint="eastAsia"/>
          <w:b/>
          <w:bCs w:val="0"/>
          <w:sz w:val="24"/>
          <w:szCs w:val="40"/>
        </w:rPr>
        <w:t>能效提升</w:t>
      </w:r>
      <w:r w:rsidR="00F46A4E" w:rsidRPr="00C84375">
        <w:rPr>
          <w:rFonts w:ascii="Times New Roman" w:eastAsia="仿宋" w:hAnsi="Times New Roman" w:cs="Times New Roman" w:hint="eastAsia"/>
          <w:b/>
          <w:bCs w:val="0"/>
          <w:sz w:val="24"/>
          <w:szCs w:val="40"/>
        </w:rPr>
        <w:t>评价</w:t>
      </w:r>
      <w:bookmarkEnd w:id="27"/>
    </w:p>
    <w:p w14:paraId="016189FB" w14:textId="4E3F263C" w:rsidR="00CE0509" w:rsidRDefault="00CD1BEE" w:rsidP="00C84375">
      <w:pPr>
        <w:spacing w:line="360" w:lineRule="auto"/>
        <w:rPr>
          <w:sz w:val="24"/>
        </w:rPr>
      </w:pPr>
      <w:r w:rsidRPr="00027845">
        <w:rPr>
          <w:rFonts w:hint="eastAsia"/>
          <w:b/>
          <w:bCs/>
          <w:sz w:val="24"/>
        </w:rPr>
        <w:t>5.</w:t>
      </w:r>
      <w:r>
        <w:rPr>
          <w:b/>
          <w:bCs/>
          <w:sz w:val="24"/>
        </w:rPr>
        <w:t>4</w:t>
      </w:r>
      <w:r w:rsidRPr="00027845">
        <w:rPr>
          <w:rFonts w:hint="eastAsia"/>
          <w:b/>
          <w:bCs/>
          <w:sz w:val="24"/>
        </w:rPr>
        <w:t>.1</w:t>
      </w:r>
      <w:r w:rsidRPr="00027845">
        <w:rPr>
          <w:b/>
          <w:bCs/>
          <w:sz w:val="24"/>
        </w:rPr>
        <w:t xml:space="preserve"> </w:t>
      </w:r>
      <w:r>
        <w:rPr>
          <w:rFonts w:hint="eastAsia"/>
          <w:sz w:val="24"/>
        </w:rPr>
        <w:t>在能效提升</w:t>
      </w:r>
      <w:r w:rsidR="00BA4F56">
        <w:rPr>
          <w:rFonts w:hint="eastAsia"/>
          <w:sz w:val="24"/>
        </w:rPr>
        <w:t>改造</w:t>
      </w:r>
      <w:r>
        <w:rPr>
          <w:rFonts w:hint="eastAsia"/>
          <w:sz w:val="24"/>
        </w:rPr>
        <w:t>实施</w:t>
      </w:r>
      <w:r w:rsidR="00BA4F56">
        <w:rPr>
          <w:rFonts w:hint="eastAsia"/>
          <w:sz w:val="24"/>
        </w:rPr>
        <w:t>完成</w:t>
      </w:r>
      <w:r>
        <w:rPr>
          <w:rFonts w:hint="eastAsia"/>
          <w:sz w:val="24"/>
        </w:rPr>
        <w:t>后</w:t>
      </w:r>
      <w:r w:rsidR="00BA4F56">
        <w:rPr>
          <w:rFonts w:hint="eastAsia"/>
          <w:sz w:val="24"/>
        </w:rPr>
        <w:t>，空气源热泵系统处于正常运行状态</w:t>
      </w:r>
      <w:r w:rsidRPr="00296C90">
        <w:rPr>
          <w:rFonts w:hint="eastAsia"/>
          <w:sz w:val="24"/>
        </w:rPr>
        <w:t>，</w:t>
      </w:r>
      <w:r w:rsidR="00BA4F56">
        <w:rPr>
          <w:rFonts w:hint="eastAsia"/>
          <w:sz w:val="24"/>
        </w:rPr>
        <w:t>应进行节能量的核定，</w:t>
      </w:r>
      <w:r w:rsidR="008E337A">
        <w:rPr>
          <w:rFonts w:hint="eastAsia"/>
          <w:sz w:val="24"/>
        </w:rPr>
        <w:t>节能量的</w:t>
      </w:r>
      <w:r w:rsidR="00BA4F56">
        <w:rPr>
          <w:rFonts w:hint="eastAsia"/>
          <w:sz w:val="24"/>
        </w:rPr>
        <w:t>核定方法应执行</w:t>
      </w:r>
      <w:r w:rsidR="00901952">
        <w:rPr>
          <w:rFonts w:hint="eastAsia"/>
          <w:sz w:val="24"/>
        </w:rPr>
        <w:t>现行国家标准</w:t>
      </w:r>
      <w:r w:rsidR="00D60A10">
        <w:rPr>
          <w:rFonts w:hint="eastAsia"/>
          <w:sz w:val="24"/>
        </w:rPr>
        <w:t>《</w:t>
      </w:r>
      <w:r w:rsidR="00D60A10" w:rsidRPr="00D60A10">
        <w:rPr>
          <w:rFonts w:hint="eastAsia"/>
          <w:sz w:val="24"/>
        </w:rPr>
        <w:t>节能量测量和验证技术通则</w:t>
      </w:r>
      <w:r w:rsidR="00D60A10">
        <w:rPr>
          <w:rFonts w:hint="eastAsia"/>
          <w:sz w:val="24"/>
        </w:rPr>
        <w:t>》</w:t>
      </w:r>
      <w:r w:rsidR="00D60A10" w:rsidRPr="00D60A10">
        <w:rPr>
          <w:rFonts w:hint="eastAsia"/>
          <w:sz w:val="24"/>
        </w:rPr>
        <w:t>GB/T 28750</w:t>
      </w:r>
      <w:r w:rsidR="00D60A10">
        <w:rPr>
          <w:sz w:val="24"/>
        </w:rPr>
        <w:t xml:space="preserve"> </w:t>
      </w:r>
      <w:r w:rsidR="00BA4F56">
        <w:rPr>
          <w:rFonts w:hint="eastAsia"/>
          <w:sz w:val="24"/>
        </w:rPr>
        <w:t>标准要求</w:t>
      </w:r>
      <w:r w:rsidR="000C36E8">
        <w:rPr>
          <w:rFonts w:hint="eastAsia"/>
          <w:sz w:val="24"/>
        </w:rPr>
        <w:t>。</w:t>
      </w:r>
    </w:p>
    <w:p w14:paraId="765BF737" w14:textId="70F3869A" w:rsidR="00CD1BEE" w:rsidRDefault="00CD1BEE" w:rsidP="00CE0509">
      <w:pPr>
        <w:spacing w:line="360" w:lineRule="auto"/>
        <w:rPr>
          <w:sz w:val="24"/>
        </w:rPr>
      </w:pPr>
      <w:r w:rsidRPr="00F72CD7">
        <w:rPr>
          <w:rFonts w:hint="eastAsia"/>
          <w:b/>
          <w:bCs/>
          <w:sz w:val="24"/>
        </w:rPr>
        <w:t>5.</w:t>
      </w:r>
      <w:r>
        <w:rPr>
          <w:b/>
          <w:bCs/>
          <w:sz w:val="24"/>
        </w:rPr>
        <w:t>4</w:t>
      </w:r>
      <w:r w:rsidRPr="00F72CD7">
        <w:rPr>
          <w:rFonts w:hint="eastAsia"/>
          <w:b/>
          <w:bCs/>
          <w:sz w:val="24"/>
        </w:rPr>
        <w:t>.</w:t>
      </w:r>
      <w:r w:rsidR="006F64A5">
        <w:rPr>
          <w:rFonts w:hint="eastAsia"/>
          <w:b/>
          <w:bCs/>
          <w:sz w:val="24"/>
        </w:rPr>
        <w:t>2</w:t>
      </w:r>
      <w:r>
        <w:rPr>
          <w:b/>
          <w:bCs/>
          <w:sz w:val="24"/>
        </w:rPr>
        <w:t xml:space="preserve"> </w:t>
      </w:r>
      <w:r w:rsidR="006F64A5" w:rsidRPr="006F64A5">
        <w:rPr>
          <w:rFonts w:hint="eastAsia"/>
          <w:sz w:val="24"/>
        </w:rPr>
        <w:t>系统</w:t>
      </w:r>
      <w:r>
        <w:rPr>
          <w:rFonts w:hint="eastAsia"/>
          <w:sz w:val="24"/>
        </w:rPr>
        <w:t>能效提升后，</w:t>
      </w:r>
      <w:r w:rsidR="006F64A5">
        <w:rPr>
          <w:rFonts w:hint="eastAsia"/>
          <w:sz w:val="24"/>
        </w:rPr>
        <w:t>节能</w:t>
      </w:r>
      <w:r w:rsidR="006D76D1">
        <w:rPr>
          <w:rFonts w:hint="eastAsia"/>
          <w:sz w:val="24"/>
        </w:rPr>
        <w:t>量应满足节能量预测值</w:t>
      </w:r>
      <w:r w:rsidR="006F64A5">
        <w:rPr>
          <w:rFonts w:hint="eastAsia"/>
          <w:sz w:val="24"/>
        </w:rPr>
        <w:t>，系统费效比应有下降，</w:t>
      </w:r>
      <w:proofErr w:type="gramStart"/>
      <w:r w:rsidR="006F64A5">
        <w:rPr>
          <w:rFonts w:hint="eastAsia"/>
          <w:sz w:val="24"/>
        </w:rPr>
        <w:t>能效值</w:t>
      </w:r>
      <w:proofErr w:type="gramEnd"/>
      <w:r w:rsidR="006F64A5">
        <w:rPr>
          <w:rFonts w:hint="eastAsia"/>
          <w:sz w:val="24"/>
        </w:rPr>
        <w:t>应</w:t>
      </w:r>
      <w:r>
        <w:rPr>
          <w:rFonts w:hint="eastAsia"/>
          <w:sz w:val="24"/>
        </w:rPr>
        <w:t>满足</w:t>
      </w:r>
      <w:r w:rsidR="00CE0509">
        <w:rPr>
          <w:rFonts w:hint="eastAsia"/>
          <w:sz w:val="24"/>
        </w:rPr>
        <w:t>空气源热泵系统经济运行</w:t>
      </w:r>
      <w:r w:rsidR="00D04AB6">
        <w:rPr>
          <w:rFonts w:hint="eastAsia"/>
          <w:sz w:val="24"/>
        </w:rPr>
        <w:t>辅助</w:t>
      </w:r>
      <w:proofErr w:type="gramStart"/>
      <w:r w:rsidR="00D04AB6">
        <w:rPr>
          <w:rFonts w:hint="eastAsia"/>
          <w:sz w:val="24"/>
        </w:rPr>
        <w:t>项</w:t>
      </w:r>
      <w:r w:rsidR="00CE0509">
        <w:rPr>
          <w:rFonts w:hint="eastAsia"/>
          <w:sz w:val="24"/>
        </w:rPr>
        <w:t>评价</w:t>
      </w:r>
      <w:proofErr w:type="gramEnd"/>
      <w:r w:rsidR="00CE0509">
        <w:rPr>
          <w:rFonts w:hint="eastAsia"/>
          <w:sz w:val="24"/>
        </w:rPr>
        <w:t>指标</w:t>
      </w:r>
      <w:proofErr w:type="gramStart"/>
      <w:r w:rsidR="00D04AB6">
        <w:rPr>
          <w:rFonts w:hint="eastAsia"/>
          <w:sz w:val="24"/>
        </w:rPr>
        <w:t>一</w:t>
      </w:r>
      <w:proofErr w:type="gramEnd"/>
      <w:r w:rsidR="00D04AB6">
        <w:rPr>
          <w:rFonts w:hint="eastAsia"/>
          <w:sz w:val="24"/>
        </w:rPr>
        <w:t>星级</w:t>
      </w:r>
      <w:r w:rsidR="00820D51">
        <w:rPr>
          <w:rFonts w:hint="eastAsia"/>
          <w:sz w:val="24"/>
        </w:rPr>
        <w:t>及以上</w:t>
      </w:r>
      <w:r w:rsidR="00CE0509">
        <w:rPr>
          <w:rFonts w:hint="eastAsia"/>
          <w:sz w:val="24"/>
        </w:rPr>
        <w:t>的要求</w:t>
      </w:r>
      <w:r w:rsidR="006F64A5">
        <w:rPr>
          <w:rFonts w:hint="eastAsia"/>
          <w:sz w:val="24"/>
        </w:rPr>
        <w:t>。</w:t>
      </w:r>
      <w:r w:rsidR="006F64A5">
        <w:rPr>
          <w:sz w:val="24"/>
        </w:rPr>
        <w:t xml:space="preserve"> </w:t>
      </w:r>
    </w:p>
    <w:p w14:paraId="34BEE246" w14:textId="77777777" w:rsidR="00F12180" w:rsidRDefault="00F12180">
      <w:pPr>
        <w:widowControl/>
        <w:jc w:val="left"/>
        <w:rPr>
          <w:sz w:val="24"/>
        </w:rPr>
      </w:pPr>
      <w:r>
        <w:rPr>
          <w:sz w:val="24"/>
        </w:rPr>
        <w:br w:type="page"/>
      </w:r>
    </w:p>
    <w:p w14:paraId="56B2CCE2" w14:textId="088320D7" w:rsidR="00B77057" w:rsidRPr="001B5D0F" w:rsidRDefault="00B77057" w:rsidP="001B5D0F">
      <w:pPr>
        <w:pStyle w:val="1"/>
        <w:snapToGrid w:val="0"/>
        <w:spacing w:before="312" w:after="312"/>
      </w:pPr>
      <w:bookmarkStart w:id="28" w:name="_Toc111550601"/>
      <w:bookmarkStart w:id="29" w:name="_Toc112659553"/>
      <w:r w:rsidRPr="001B5D0F">
        <w:rPr>
          <w:rFonts w:hint="eastAsia"/>
        </w:rPr>
        <w:lastRenderedPageBreak/>
        <w:t>附录</w:t>
      </w:r>
      <w:r w:rsidRPr="001B5D0F">
        <w:rPr>
          <w:rFonts w:hint="eastAsia"/>
        </w:rPr>
        <w:t xml:space="preserve"> </w:t>
      </w:r>
      <w:r w:rsidR="009666D5">
        <w:rPr>
          <w:rFonts w:hint="eastAsia"/>
        </w:rPr>
        <w:t>A</w:t>
      </w:r>
      <w:r w:rsidR="00E77886">
        <w:t xml:space="preserve"> </w:t>
      </w:r>
      <w:bookmarkStart w:id="30" w:name="_Hlk112963142"/>
      <w:r w:rsidR="00E77886">
        <w:t xml:space="preserve"> </w:t>
      </w:r>
      <w:r w:rsidRPr="001B5D0F">
        <w:rPr>
          <w:rFonts w:hint="eastAsia"/>
        </w:rPr>
        <w:t>空气源热泵系统经济运行指标体系</w:t>
      </w:r>
      <w:bookmarkEnd w:id="28"/>
      <w:bookmarkEnd w:id="30"/>
      <w:r w:rsidR="009666D5">
        <w:rPr>
          <w:rFonts w:hint="eastAsia"/>
        </w:rPr>
        <w:t>构建</w:t>
      </w:r>
      <w:bookmarkEnd w:id="29"/>
    </w:p>
    <w:p w14:paraId="3429CBCC" w14:textId="36D94D99" w:rsidR="00B77057" w:rsidRDefault="009666D5">
      <w:pPr>
        <w:widowControl/>
        <w:jc w:val="left"/>
        <w:rPr>
          <w:sz w:val="24"/>
        </w:rPr>
      </w:pPr>
      <w:r>
        <w:rPr>
          <w:rFonts w:hint="eastAsia"/>
          <w:sz w:val="24"/>
        </w:rPr>
        <w:t>A</w:t>
      </w:r>
      <w:r w:rsidR="003F7A4F" w:rsidRPr="003F7A4F">
        <w:rPr>
          <w:sz w:val="24"/>
        </w:rPr>
        <w:t>.0.1</w:t>
      </w:r>
      <w:r w:rsidR="00B77057" w:rsidRPr="00C84375">
        <w:rPr>
          <w:rFonts w:hint="eastAsia"/>
          <w:sz w:val="24"/>
        </w:rPr>
        <w:t>空气源热泵系统经济运行评价指标体系结构如</w:t>
      </w:r>
      <w:r w:rsidR="003F7A4F">
        <w:rPr>
          <w:rFonts w:hint="eastAsia"/>
          <w:sz w:val="24"/>
        </w:rPr>
        <w:t>附</w:t>
      </w:r>
      <w:r w:rsidR="00B77057" w:rsidRPr="00C84375">
        <w:rPr>
          <w:rFonts w:hint="eastAsia"/>
          <w:sz w:val="24"/>
        </w:rPr>
        <w:t>图</w:t>
      </w:r>
      <w:r>
        <w:rPr>
          <w:rFonts w:hint="eastAsia"/>
          <w:sz w:val="24"/>
        </w:rPr>
        <w:t>A</w:t>
      </w:r>
      <w:r w:rsidR="00B77057" w:rsidRPr="00C84375">
        <w:rPr>
          <w:sz w:val="24"/>
        </w:rPr>
        <w:t>.</w:t>
      </w:r>
      <w:r w:rsidR="003F7A4F">
        <w:rPr>
          <w:sz w:val="24"/>
        </w:rPr>
        <w:t>0.</w:t>
      </w:r>
      <w:r w:rsidR="00B77057" w:rsidRPr="00C84375">
        <w:rPr>
          <w:sz w:val="24"/>
        </w:rPr>
        <w:t>1</w:t>
      </w:r>
      <w:r w:rsidR="00B77057" w:rsidRPr="00C84375">
        <w:rPr>
          <w:rFonts w:hint="eastAsia"/>
          <w:sz w:val="24"/>
        </w:rPr>
        <w:t>所示。</w:t>
      </w:r>
    </w:p>
    <w:p w14:paraId="7075FF44" w14:textId="77777777" w:rsidR="00AC5636" w:rsidRPr="00C84375" w:rsidRDefault="00AC5636">
      <w:pPr>
        <w:widowControl/>
        <w:jc w:val="left"/>
        <w:rPr>
          <w:sz w:val="24"/>
        </w:rPr>
      </w:pPr>
    </w:p>
    <w:p w14:paraId="187D0233" w14:textId="2912250B" w:rsidR="00B77057" w:rsidRPr="003F7A4F" w:rsidRDefault="00A11C7A" w:rsidP="003F7A4F">
      <w:pPr>
        <w:spacing w:line="360" w:lineRule="auto"/>
        <w:jc w:val="center"/>
        <w:rPr>
          <w:sz w:val="24"/>
        </w:rPr>
      </w:pPr>
      <w:r>
        <w:rPr>
          <w:noProof/>
        </w:rPr>
        <w:drawing>
          <wp:inline distT="0" distB="0" distL="0" distR="0" wp14:anchorId="3823E4D9" wp14:editId="2895F155">
            <wp:extent cx="5759450" cy="33661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366135"/>
                    </a:xfrm>
                    <a:prstGeom prst="rect">
                      <a:avLst/>
                    </a:prstGeom>
                  </pic:spPr>
                </pic:pic>
              </a:graphicData>
            </a:graphic>
          </wp:inline>
        </w:drawing>
      </w:r>
    </w:p>
    <w:p w14:paraId="0743E798" w14:textId="5A4AA8D4" w:rsidR="003F7A4F" w:rsidRPr="003F7A4F" w:rsidRDefault="003F7A4F" w:rsidP="003F7A4F">
      <w:pPr>
        <w:spacing w:line="360" w:lineRule="auto"/>
        <w:jc w:val="center"/>
        <w:rPr>
          <w:sz w:val="24"/>
        </w:rPr>
      </w:pPr>
      <w:r>
        <w:rPr>
          <w:rFonts w:hint="eastAsia"/>
          <w:sz w:val="24"/>
        </w:rPr>
        <w:t>附</w:t>
      </w:r>
      <w:r w:rsidRPr="00C84375">
        <w:rPr>
          <w:rFonts w:hint="eastAsia"/>
          <w:sz w:val="24"/>
        </w:rPr>
        <w:t>图</w:t>
      </w:r>
      <w:r w:rsidR="009E477D">
        <w:rPr>
          <w:rFonts w:hint="eastAsia"/>
          <w:sz w:val="24"/>
        </w:rPr>
        <w:t>A</w:t>
      </w:r>
      <w:r w:rsidRPr="00C84375">
        <w:rPr>
          <w:sz w:val="24"/>
        </w:rPr>
        <w:t>.</w:t>
      </w:r>
      <w:r>
        <w:rPr>
          <w:sz w:val="24"/>
        </w:rPr>
        <w:t>0.</w:t>
      </w:r>
      <w:r w:rsidRPr="00C84375">
        <w:rPr>
          <w:sz w:val="24"/>
        </w:rPr>
        <w:t>1</w:t>
      </w:r>
      <w:r w:rsidRPr="00C84375">
        <w:rPr>
          <w:rFonts w:hint="eastAsia"/>
          <w:sz w:val="24"/>
        </w:rPr>
        <w:t>空气源热泵系统经济运行评价指标体系结构</w:t>
      </w:r>
    </w:p>
    <w:p w14:paraId="386006B3" w14:textId="11230C0D" w:rsidR="009D5AB7" w:rsidRDefault="002C3328" w:rsidP="00EA085A">
      <w:pPr>
        <w:spacing w:line="360" w:lineRule="auto"/>
        <w:ind w:firstLineChars="200" w:firstLine="480"/>
        <w:rPr>
          <w:sz w:val="24"/>
        </w:rPr>
      </w:pPr>
      <w:r>
        <w:rPr>
          <w:rFonts w:hint="eastAsia"/>
          <w:sz w:val="24"/>
        </w:rPr>
        <w:t>该指标体系</w:t>
      </w:r>
      <w:r w:rsidR="000C360F">
        <w:rPr>
          <w:rFonts w:hint="eastAsia"/>
          <w:sz w:val="24"/>
        </w:rPr>
        <w:t>可用于评价采用</w:t>
      </w:r>
      <w:r>
        <w:rPr>
          <w:rFonts w:hint="eastAsia"/>
          <w:sz w:val="24"/>
        </w:rPr>
        <w:t>电驱动的空气源热泵系统，</w:t>
      </w:r>
      <w:r w:rsidR="00E21F75">
        <w:rPr>
          <w:rFonts w:hint="eastAsia"/>
          <w:sz w:val="24"/>
        </w:rPr>
        <w:t>当</w:t>
      </w:r>
      <w:r>
        <w:rPr>
          <w:rFonts w:hint="eastAsia"/>
          <w:sz w:val="24"/>
        </w:rPr>
        <w:t>空气源热泵</w:t>
      </w:r>
      <w:r w:rsidR="00E21F75">
        <w:rPr>
          <w:rFonts w:hint="eastAsia"/>
          <w:sz w:val="24"/>
        </w:rPr>
        <w:t>系统采用直接蒸发或冷凝进行供冷或供热时</w:t>
      </w:r>
      <w:r>
        <w:rPr>
          <w:rFonts w:hint="eastAsia"/>
          <w:sz w:val="24"/>
        </w:rPr>
        <w:t>，</w:t>
      </w:r>
      <w:r w:rsidR="000C360F">
        <w:rPr>
          <w:rFonts w:hint="eastAsia"/>
          <w:sz w:val="24"/>
        </w:rPr>
        <w:t>WTF</w:t>
      </w:r>
      <w:r w:rsidR="000C360F">
        <w:rPr>
          <w:rFonts w:hint="eastAsia"/>
          <w:sz w:val="24"/>
        </w:rPr>
        <w:t>及</w:t>
      </w:r>
      <w:r w:rsidR="000C360F" w:rsidRPr="000C360F">
        <w:rPr>
          <w:sz w:val="24"/>
        </w:rPr>
        <w:t xml:space="preserve"> </w:t>
      </w:r>
      <w:proofErr w:type="spellStart"/>
      <w:r w:rsidR="000C360F" w:rsidRPr="00DC38AA">
        <w:rPr>
          <w:sz w:val="24"/>
        </w:rPr>
        <w:t>EERt</w:t>
      </w:r>
      <w:proofErr w:type="spellEnd"/>
      <w:r>
        <w:rPr>
          <w:rFonts w:hint="eastAsia"/>
          <w:sz w:val="24"/>
        </w:rPr>
        <w:t>部分指标不适用</w:t>
      </w:r>
      <w:r w:rsidR="00E21F75">
        <w:rPr>
          <w:rFonts w:hint="eastAsia"/>
          <w:sz w:val="24"/>
        </w:rPr>
        <w:t>，</w:t>
      </w:r>
      <w:r w:rsidR="000C360F">
        <w:rPr>
          <w:rFonts w:hint="eastAsia"/>
          <w:sz w:val="24"/>
        </w:rPr>
        <w:t>当空气源热泵系统采用冷热水自然对流末端时，</w:t>
      </w:r>
      <w:proofErr w:type="spellStart"/>
      <w:r w:rsidR="000C360F" w:rsidRPr="00DC38AA">
        <w:rPr>
          <w:sz w:val="24"/>
        </w:rPr>
        <w:t>EERt</w:t>
      </w:r>
      <w:proofErr w:type="spellEnd"/>
      <w:r w:rsidR="000C360F">
        <w:rPr>
          <w:rFonts w:hint="eastAsia"/>
          <w:sz w:val="24"/>
        </w:rPr>
        <w:t>指标不适用。</w:t>
      </w:r>
      <w:r w:rsidR="000C360F" w:rsidRPr="00107471">
        <w:rPr>
          <w:rFonts w:hint="eastAsia"/>
          <w:sz w:val="24"/>
        </w:rPr>
        <w:t>空气源热泵系统经济运行指标</w:t>
      </w:r>
      <w:r w:rsidR="000C360F">
        <w:rPr>
          <w:rFonts w:hint="eastAsia"/>
          <w:sz w:val="24"/>
        </w:rPr>
        <w:t>适用情况详见</w:t>
      </w:r>
      <w:r w:rsidR="00E21F75">
        <w:rPr>
          <w:rFonts w:hint="eastAsia"/>
          <w:sz w:val="24"/>
        </w:rPr>
        <w:t>表</w:t>
      </w:r>
      <w:r w:rsidR="00E21F75">
        <w:rPr>
          <w:rFonts w:hint="eastAsia"/>
          <w:sz w:val="24"/>
        </w:rPr>
        <w:t>A.</w:t>
      </w:r>
      <w:r w:rsidR="009E477D">
        <w:rPr>
          <w:rFonts w:hint="eastAsia"/>
          <w:sz w:val="24"/>
        </w:rPr>
        <w:t>0.</w:t>
      </w:r>
      <w:r w:rsidR="00E21F75">
        <w:rPr>
          <w:sz w:val="24"/>
        </w:rPr>
        <w:t>1</w:t>
      </w:r>
      <w:r w:rsidR="00E21F75">
        <w:rPr>
          <w:rFonts w:hint="eastAsia"/>
          <w:sz w:val="24"/>
        </w:rPr>
        <w:t>所示。</w:t>
      </w:r>
    </w:p>
    <w:p w14:paraId="6BE069AC" w14:textId="4BC97CF1" w:rsidR="009E477D" w:rsidRDefault="009E477D" w:rsidP="00107471">
      <w:pPr>
        <w:spacing w:line="360" w:lineRule="auto"/>
        <w:jc w:val="center"/>
        <w:rPr>
          <w:sz w:val="24"/>
        </w:rPr>
      </w:pPr>
      <w:r>
        <w:rPr>
          <w:rFonts w:hint="eastAsia"/>
          <w:sz w:val="24"/>
        </w:rPr>
        <w:t>表</w:t>
      </w:r>
      <w:r>
        <w:rPr>
          <w:rFonts w:hint="eastAsia"/>
          <w:sz w:val="24"/>
        </w:rPr>
        <w:t>A.</w:t>
      </w:r>
      <w:r>
        <w:rPr>
          <w:sz w:val="24"/>
        </w:rPr>
        <w:t xml:space="preserve">0.1 </w:t>
      </w:r>
      <w:r w:rsidR="00107471" w:rsidRPr="00107471">
        <w:rPr>
          <w:rFonts w:hint="eastAsia"/>
          <w:sz w:val="24"/>
        </w:rPr>
        <w:t>空气源热泵系统经济运行指标</w:t>
      </w:r>
      <w:r w:rsidR="00107471">
        <w:rPr>
          <w:rFonts w:hint="eastAsia"/>
          <w:sz w:val="24"/>
        </w:rPr>
        <w:t>适用情况</w:t>
      </w:r>
    </w:p>
    <w:tbl>
      <w:tblPr>
        <w:tblStyle w:val="af1"/>
        <w:tblW w:w="0" w:type="auto"/>
        <w:jc w:val="center"/>
        <w:tblLook w:val="04A0" w:firstRow="1" w:lastRow="0" w:firstColumn="1" w:lastColumn="0" w:noHBand="0" w:noVBand="1"/>
      </w:tblPr>
      <w:tblGrid>
        <w:gridCol w:w="1659"/>
        <w:gridCol w:w="1659"/>
        <w:gridCol w:w="1659"/>
        <w:gridCol w:w="1659"/>
        <w:gridCol w:w="1660"/>
      </w:tblGrid>
      <w:tr w:rsidR="00980620" w14:paraId="7D76C4B3" w14:textId="77777777" w:rsidTr="00BD034F">
        <w:trPr>
          <w:jc w:val="center"/>
        </w:trPr>
        <w:tc>
          <w:tcPr>
            <w:tcW w:w="1659" w:type="dxa"/>
            <w:vMerge w:val="restart"/>
            <w:vAlign w:val="center"/>
          </w:tcPr>
          <w:p w14:paraId="20DA2C0C" w14:textId="40C8C435" w:rsidR="00980620" w:rsidRDefault="00980620" w:rsidP="00BD034F">
            <w:pPr>
              <w:spacing w:line="360" w:lineRule="auto"/>
              <w:rPr>
                <w:sz w:val="24"/>
              </w:rPr>
            </w:pPr>
            <w:r>
              <w:rPr>
                <w:rFonts w:hint="eastAsia"/>
                <w:sz w:val="24"/>
              </w:rPr>
              <w:t>指标名称</w:t>
            </w:r>
          </w:p>
        </w:tc>
        <w:tc>
          <w:tcPr>
            <w:tcW w:w="3318" w:type="dxa"/>
            <w:gridSpan w:val="2"/>
            <w:vAlign w:val="center"/>
          </w:tcPr>
          <w:p w14:paraId="4BBCA841" w14:textId="62FEE27A" w:rsidR="00980620" w:rsidRDefault="00980620" w:rsidP="00BD034F">
            <w:pPr>
              <w:spacing w:line="360" w:lineRule="auto"/>
              <w:rPr>
                <w:sz w:val="24"/>
              </w:rPr>
            </w:pPr>
            <w:r>
              <w:rPr>
                <w:rFonts w:hint="eastAsia"/>
                <w:sz w:val="24"/>
              </w:rPr>
              <w:t>直接蒸发或冷凝系统</w:t>
            </w:r>
          </w:p>
        </w:tc>
        <w:tc>
          <w:tcPr>
            <w:tcW w:w="3319" w:type="dxa"/>
            <w:gridSpan w:val="2"/>
            <w:vAlign w:val="center"/>
          </w:tcPr>
          <w:p w14:paraId="63B6F8E1" w14:textId="7D991130" w:rsidR="00980620" w:rsidRDefault="00980620" w:rsidP="00BD034F">
            <w:pPr>
              <w:spacing w:line="360" w:lineRule="auto"/>
              <w:rPr>
                <w:sz w:val="24"/>
              </w:rPr>
            </w:pPr>
            <w:r>
              <w:rPr>
                <w:rFonts w:hint="eastAsia"/>
                <w:sz w:val="24"/>
              </w:rPr>
              <w:t>冷热水系统</w:t>
            </w:r>
          </w:p>
        </w:tc>
      </w:tr>
      <w:tr w:rsidR="00980620" w14:paraId="6B6D8F9C" w14:textId="77777777" w:rsidTr="00BD034F">
        <w:trPr>
          <w:jc w:val="center"/>
        </w:trPr>
        <w:tc>
          <w:tcPr>
            <w:tcW w:w="1659" w:type="dxa"/>
            <w:vMerge/>
            <w:vAlign w:val="center"/>
          </w:tcPr>
          <w:p w14:paraId="5064F59F" w14:textId="6AABC62F" w:rsidR="00980620" w:rsidRDefault="00980620" w:rsidP="00BD034F">
            <w:pPr>
              <w:spacing w:line="360" w:lineRule="auto"/>
              <w:rPr>
                <w:sz w:val="24"/>
              </w:rPr>
            </w:pPr>
          </w:p>
        </w:tc>
        <w:tc>
          <w:tcPr>
            <w:tcW w:w="1659" w:type="dxa"/>
            <w:vAlign w:val="center"/>
          </w:tcPr>
          <w:p w14:paraId="4C2FB27F" w14:textId="7BC85D61" w:rsidR="00980620" w:rsidRDefault="00980620" w:rsidP="00BD034F">
            <w:pPr>
              <w:spacing w:line="360" w:lineRule="auto"/>
              <w:rPr>
                <w:sz w:val="24"/>
              </w:rPr>
            </w:pPr>
            <w:r>
              <w:rPr>
                <w:rFonts w:hint="eastAsia"/>
                <w:sz w:val="24"/>
              </w:rPr>
              <w:t>自然对流</w:t>
            </w:r>
          </w:p>
        </w:tc>
        <w:tc>
          <w:tcPr>
            <w:tcW w:w="1659" w:type="dxa"/>
            <w:vAlign w:val="center"/>
          </w:tcPr>
          <w:p w14:paraId="5CDF94E4" w14:textId="273D1312" w:rsidR="00980620" w:rsidRDefault="00980620" w:rsidP="00BD034F">
            <w:pPr>
              <w:spacing w:line="360" w:lineRule="auto"/>
              <w:rPr>
                <w:sz w:val="24"/>
              </w:rPr>
            </w:pPr>
            <w:r>
              <w:rPr>
                <w:rFonts w:hint="eastAsia"/>
                <w:sz w:val="24"/>
              </w:rPr>
              <w:t>强制对流</w:t>
            </w:r>
          </w:p>
        </w:tc>
        <w:tc>
          <w:tcPr>
            <w:tcW w:w="1659" w:type="dxa"/>
            <w:vAlign w:val="center"/>
          </w:tcPr>
          <w:p w14:paraId="085FD81B" w14:textId="2C3345ED" w:rsidR="00980620" w:rsidRDefault="00980620" w:rsidP="00BD034F">
            <w:pPr>
              <w:spacing w:line="360" w:lineRule="auto"/>
              <w:rPr>
                <w:sz w:val="24"/>
              </w:rPr>
            </w:pPr>
            <w:r>
              <w:rPr>
                <w:rFonts w:hint="eastAsia"/>
                <w:sz w:val="24"/>
              </w:rPr>
              <w:t>自然对流</w:t>
            </w:r>
          </w:p>
        </w:tc>
        <w:tc>
          <w:tcPr>
            <w:tcW w:w="1660" w:type="dxa"/>
            <w:vAlign w:val="center"/>
          </w:tcPr>
          <w:p w14:paraId="5FF23F26" w14:textId="393F4B57" w:rsidR="00980620" w:rsidRDefault="00980620" w:rsidP="00BD034F">
            <w:pPr>
              <w:spacing w:line="360" w:lineRule="auto"/>
              <w:rPr>
                <w:sz w:val="24"/>
              </w:rPr>
            </w:pPr>
            <w:r>
              <w:rPr>
                <w:rFonts w:hint="eastAsia"/>
                <w:sz w:val="24"/>
              </w:rPr>
              <w:t>强制对流</w:t>
            </w:r>
          </w:p>
        </w:tc>
      </w:tr>
      <w:tr w:rsidR="00792447" w14:paraId="73EAB077" w14:textId="77777777" w:rsidTr="00BD034F">
        <w:trPr>
          <w:trHeight w:val="261"/>
          <w:jc w:val="center"/>
        </w:trPr>
        <w:tc>
          <w:tcPr>
            <w:tcW w:w="1659" w:type="dxa"/>
            <w:vAlign w:val="center"/>
          </w:tcPr>
          <w:p w14:paraId="424CE7EB" w14:textId="55B66C41" w:rsidR="00792447" w:rsidRDefault="00792447" w:rsidP="00BD034F">
            <w:pPr>
              <w:spacing w:line="360" w:lineRule="auto"/>
              <w:rPr>
                <w:sz w:val="24"/>
              </w:rPr>
            </w:pPr>
            <w:r>
              <w:rPr>
                <w:rFonts w:hint="eastAsia"/>
                <w:sz w:val="24"/>
              </w:rPr>
              <w:t>E</w:t>
            </w:r>
            <w:r>
              <w:rPr>
                <w:sz w:val="24"/>
              </w:rPr>
              <w:t>C</w:t>
            </w:r>
            <w:r w:rsidR="00852BD5">
              <w:rPr>
                <w:rFonts w:hint="eastAsia"/>
                <w:sz w:val="24"/>
              </w:rPr>
              <w:t>C</w:t>
            </w:r>
            <w:r w:rsidR="00DC38AA">
              <w:rPr>
                <w:sz w:val="24"/>
              </w:rPr>
              <w:t>A</w:t>
            </w:r>
          </w:p>
        </w:tc>
        <w:tc>
          <w:tcPr>
            <w:tcW w:w="1659" w:type="dxa"/>
            <w:vAlign w:val="center"/>
          </w:tcPr>
          <w:p w14:paraId="1B6A098D" w14:textId="1B190C0E" w:rsidR="00792447" w:rsidRDefault="00792447" w:rsidP="00BD034F">
            <w:pPr>
              <w:spacing w:line="360" w:lineRule="auto"/>
              <w:rPr>
                <w:sz w:val="24"/>
              </w:rPr>
            </w:pPr>
            <w:r>
              <w:rPr>
                <w:rFonts w:hint="eastAsia"/>
                <w:sz w:val="24"/>
              </w:rPr>
              <w:t>适用</w:t>
            </w:r>
          </w:p>
        </w:tc>
        <w:tc>
          <w:tcPr>
            <w:tcW w:w="1659" w:type="dxa"/>
            <w:vAlign w:val="center"/>
          </w:tcPr>
          <w:p w14:paraId="4DFD1E45" w14:textId="1B97C6D2" w:rsidR="00792447" w:rsidRDefault="00792447" w:rsidP="00BD034F">
            <w:pPr>
              <w:spacing w:line="360" w:lineRule="auto"/>
              <w:rPr>
                <w:sz w:val="24"/>
              </w:rPr>
            </w:pPr>
            <w:r>
              <w:rPr>
                <w:rFonts w:hint="eastAsia"/>
                <w:sz w:val="24"/>
              </w:rPr>
              <w:t>适用</w:t>
            </w:r>
          </w:p>
        </w:tc>
        <w:tc>
          <w:tcPr>
            <w:tcW w:w="1659" w:type="dxa"/>
            <w:vAlign w:val="center"/>
          </w:tcPr>
          <w:p w14:paraId="027F11D0" w14:textId="1EF67EEC" w:rsidR="00792447" w:rsidRDefault="00792447" w:rsidP="00BD034F">
            <w:pPr>
              <w:spacing w:line="360" w:lineRule="auto"/>
              <w:rPr>
                <w:sz w:val="24"/>
              </w:rPr>
            </w:pPr>
            <w:r>
              <w:rPr>
                <w:rFonts w:hint="eastAsia"/>
                <w:sz w:val="24"/>
              </w:rPr>
              <w:t>适用</w:t>
            </w:r>
          </w:p>
        </w:tc>
        <w:tc>
          <w:tcPr>
            <w:tcW w:w="1660" w:type="dxa"/>
            <w:vAlign w:val="center"/>
          </w:tcPr>
          <w:p w14:paraId="5FDB1CBF" w14:textId="52C90179" w:rsidR="00792447" w:rsidRDefault="00792447" w:rsidP="00BD034F">
            <w:pPr>
              <w:spacing w:line="360" w:lineRule="auto"/>
              <w:rPr>
                <w:sz w:val="24"/>
              </w:rPr>
            </w:pPr>
            <w:r>
              <w:rPr>
                <w:rFonts w:hint="eastAsia"/>
                <w:sz w:val="24"/>
              </w:rPr>
              <w:t>适用</w:t>
            </w:r>
          </w:p>
        </w:tc>
      </w:tr>
      <w:tr w:rsidR="00852BD5" w14:paraId="4FA42E1A" w14:textId="77777777" w:rsidTr="00BD034F">
        <w:trPr>
          <w:trHeight w:val="261"/>
          <w:jc w:val="center"/>
        </w:trPr>
        <w:tc>
          <w:tcPr>
            <w:tcW w:w="1659" w:type="dxa"/>
            <w:vAlign w:val="center"/>
          </w:tcPr>
          <w:p w14:paraId="149A7244" w14:textId="1293B5E2" w:rsidR="00852BD5" w:rsidRDefault="00852BD5" w:rsidP="00BD034F">
            <w:pPr>
              <w:spacing w:line="360" w:lineRule="auto"/>
              <w:rPr>
                <w:sz w:val="24"/>
              </w:rPr>
            </w:pPr>
            <w:r>
              <w:rPr>
                <w:sz w:val="24"/>
              </w:rPr>
              <w:t>HCA/CCA</w:t>
            </w:r>
          </w:p>
        </w:tc>
        <w:tc>
          <w:tcPr>
            <w:tcW w:w="1659" w:type="dxa"/>
            <w:vAlign w:val="center"/>
          </w:tcPr>
          <w:p w14:paraId="041E4843" w14:textId="36A06B2B" w:rsidR="00852BD5" w:rsidRDefault="00852BD5" w:rsidP="00BD034F">
            <w:pPr>
              <w:spacing w:line="360" w:lineRule="auto"/>
              <w:rPr>
                <w:sz w:val="24"/>
              </w:rPr>
            </w:pPr>
            <w:r>
              <w:rPr>
                <w:rFonts w:hint="eastAsia"/>
                <w:sz w:val="24"/>
              </w:rPr>
              <w:t>适用</w:t>
            </w:r>
          </w:p>
        </w:tc>
        <w:tc>
          <w:tcPr>
            <w:tcW w:w="1659" w:type="dxa"/>
            <w:vAlign w:val="center"/>
          </w:tcPr>
          <w:p w14:paraId="18C6F69A" w14:textId="433C1242" w:rsidR="00852BD5" w:rsidRDefault="00852BD5" w:rsidP="00BD034F">
            <w:pPr>
              <w:spacing w:line="360" w:lineRule="auto"/>
              <w:rPr>
                <w:sz w:val="24"/>
              </w:rPr>
            </w:pPr>
            <w:r>
              <w:rPr>
                <w:rFonts w:hint="eastAsia"/>
                <w:sz w:val="24"/>
              </w:rPr>
              <w:t>适用</w:t>
            </w:r>
          </w:p>
        </w:tc>
        <w:tc>
          <w:tcPr>
            <w:tcW w:w="1659" w:type="dxa"/>
            <w:vAlign w:val="center"/>
          </w:tcPr>
          <w:p w14:paraId="23EF37A1" w14:textId="72954C4F" w:rsidR="00852BD5" w:rsidRDefault="00852BD5" w:rsidP="00BD034F">
            <w:pPr>
              <w:spacing w:line="360" w:lineRule="auto"/>
              <w:rPr>
                <w:sz w:val="24"/>
              </w:rPr>
            </w:pPr>
            <w:r>
              <w:rPr>
                <w:rFonts w:hint="eastAsia"/>
                <w:sz w:val="24"/>
              </w:rPr>
              <w:t>适用</w:t>
            </w:r>
          </w:p>
        </w:tc>
        <w:tc>
          <w:tcPr>
            <w:tcW w:w="1660" w:type="dxa"/>
            <w:vAlign w:val="center"/>
          </w:tcPr>
          <w:p w14:paraId="2B35F27B" w14:textId="649D66D6" w:rsidR="00852BD5" w:rsidRDefault="00852BD5" w:rsidP="00BD034F">
            <w:pPr>
              <w:spacing w:line="360" w:lineRule="auto"/>
              <w:rPr>
                <w:sz w:val="24"/>
              </w:rPr>
            </w:pPr>
            <w:r>
              <w:rPr>
                <w:rFonts w:hint="eastAsia"/>
                <w:sz w:val="24"/>
              </w:rPr>
              <w:t>适用</w:t>
            </w:r>
          </w:p>
        </w:tc>
      </w:tr>
      <w:tr w:rsidR="0067271C" w14:paraId="03511E99" w14:textId="77777777" w:rsidTr="00BD034F">
        <w:trPr>
          <w:trHeight w:val="261"/>
          <w:jc w:val="center"/>
        </w:trPr>
        <w:tc>
          <w:tcPr>
            <w:tcW w:w="1659" w:type="dxa"/>
            <w:vAlign w:val="center"/>
          </w:tcPr>
          <w:p w14:paraId="499807A4" w14:textId="260DAB41" w:rsidR="0067271C" w:rsidRDefault="0067271C" w:rsidP="00BD034F">
            <w:pPr>
              <w:spacing w:line="360" w:lineRule="auto"/>
              <w:rPr>
                <w:sz w:val="24"/>
              </w:rPr>
            </w:pPr>
            <w:r>
              <w:rPr>
                <w:rFonts w:hint="eastAsia"/>
                <w:sz w:val="24"/>
              </w:rPr>
              <w:t>E</w:t>
            </w:r>
            <w:r>
              <w:rPr>
                <w:sz w:val="24"/>
              </w:rPr>
              <w:t>CA</w:t>
            </w:r>
          </w:p>
        </w:tc>
        <w:tc>
          <w:tcPr>
            <w:tcW w:w="1659" w:type="dxa"/>
            <w:vAlign w:val="center"/>
          </w:tcPr>
          <w:p w14:paraId="6869F33F" w14:textId="70B311A0" w:rsidR="0067271C" w:rsidRDefault="0067271C" w:rsidP="00BD034F">
            <w:pPr>
              <w:spacing w:line="360" w:lineRule="auto"/>
              <w:rPr>
                <w:sz w:val="24"/>
              </w:rPr>
            </w:pPr>
            <w:r>
              <w:rPr>
                <w:rFonts w:hint="eastAsia"/>
                <w:sz w:val="24"/>
              </w:rPr>
              <w:t>适用</w:t>
            </w:r>
          </w:p>
        </w:tc>
        <w:tc>
          <w:tcPr>
            <w:tcW w:w="1659" w:type="dxa"/>
            <w:vAlign w:val="center"/>
          </w:tcPr>
          <w:p w14:paraId="43A59B77" w14:textId="20B81E57" w:rsidR="0067271C" w:rsidRDefault="0067271C" w:rsidP="00BD034F">
            <w:pPr>
              <w:spacing w:line="360" w:lineRule="auto"/>
              <w:rPr>
                <w:sz w:val="24"/>
              </w:rPr>
            </w:pPr>
            <w:r>
              <w:rPr>
                <w:rFonts w:hint="eastAsia"/>
                <w:sz w:val="24"/>
              </w:rPr>
              <w:t>适用</w:t>
            </w:r>
          </w:p>
        </w:tc>
        <w:tc>
          <w:tcPr>
            <w:tcW w:w="1659" w:type="dxa"/>
            <w:vAlign w:val="center"/>
          </w:tcPr>
          <w:p w14:paraId="434A0D6E" w14:textId="5270A2C8" w:rsidR="0067271C" w:rsidRDefault="0067271C" w:rsidP="00BD034F">
            <w:pPr>
              <w:spacing w:line="360" w:lineRule="auto"/>
              <w:rPr>
                <w:sz w:val="24"/>
              </w:rPr>
            </w:pPr>
            <w:r>
              <w:rPr>
                <w:rFonts w:hint="eastAsia"/>
                <w:sz w:val="24"/>
              </w:rPr>
              <w:t>适用</w:t>
            </w:r>
          </w:p>
        </w:tc>
        <w:tc>
          <w:tcPr>
            <w:tcW w:w="1660" w:type="dxa"/>
            <w:vAlign w:val="center"/>
          </w:tcPr>
          <w:p w14:paraId="0AF20FB4" w14:textId="4621AED1" w:rsidR="0067271C" w:rsidRDefault="0067271C" w:rsidP="00BD034F">
            <w:pPr>
              <w:spacing w:line="360" w:lineRule="auto"/>
              <w:rPr>
                <w:sz w:val="24"/>
              </w:rPr>
            </w:pPr>
            <w:r>
              <w:rPr>
                <w:rFonts w:hint="eastAsia"/>
                <w:sz w:val="24"/>
              </w:rPr>
              <w:t>适用</w:t>
            </w:r>
          </w:p>
        </w:tc>
      </w:tr>
      <w:tr w:rsidR="0067271C" w14:paraId="18E71A73" w14:textId="77777777" w:rsidTr="00BD034F">
        <w:trPr>
          <w:trHeight w:val="261"/>
          <w:jc w:val="center"/>
        </w:trPr>
        <w:tc>
          <w:tcPr>
            <w:tcW w:w="1659" w:type="dxa"/>
            <w:vAlign w:val="center"/>
          </w:tcPr>
          <w:p w14:paraId="1AC25583" w14:textId="6558809C" w:rsidR="0067271C" w:rsidRDefault="0067271C" w:rsidP="00BD034F">
            <w:pPr>
              <w:spacing w:line="360" w:lineRule="auto"/>
              <w:rPr>
                <w:sz w:val="24"/>
              </w:rPr>
            </w:pPr>
            <w:r>
              <w:rPr>
                <w:rFonts w:hint="eastAsia"/>
                <w:sz w:val="24"/>
              </w:rPr>
              <w:t>C</w:t>
            </w:r>
            <w:r>
              <w:rPr>
                <w:sz w:val="24"/>
              </w:rPr>
              <w:t>ERs</w:t>
            </w:r>
          </w:p>
        </w:tc>
        <w:tc>
          <w:tcPr>
            <w:tcW w:w="1659" w:type="dxa"/>
            <w:vAlign w:val="center"/>
          </w:tcPr>
          <w:p w14:paraId="2C575550" w14:textId="2E97ECE1" w:rsidR="0067271C" w:rsidRDefault="0067271C" w:rsidP="00BD034F">
            <w:pPr>
              <w:spacing w:line="360" w:lineRule="auto"/>
              <w:rPr>
                <w:sz w:val="24"/>
              </w:rPr>
            </w:pPr>
            <w:r>
              <w:rPr>
                <w:rFonts w:hint="eastAsia"/>
                <w:sz w:val="24"/>
              </w:rPr>
              <w:t>适用</w:t>
            </w:r>
          </w:p>
        </w:tc>
        <w:tc>
          <w:tcPr>
            <w:tcW w:w="1659" w:type="dxa"/>
            <w:vAlign w:val="center"/>
          </w:tcPr>
          <w:p w14:paraId="2D70A5EC" w14:textId="15673C92" w:rsidR="0067271C" w:rsidRDefault="0067271C" w:rsidP="00BD034F">
            <w:pPr>
              <w:spacing w:line="360" w:lineRule="auto"/>
              <w:rPr>
                <w:sz w:val="24"/>
              </w:rPr>
            </w:pPr>
            <w:r>
              <w:rPr>
                <w:rFonts w:hint="eastAsia"/>
                <w:sz w:val="24"/>
              </w:rPr>
              <w:t>适用</w:t>
            </w:r>
          </w:p>
        </w:tc>
        <w:tc>
          <w:tcPr>
            <w:tcW w:w="1659" w:type="dxa"/>
            <w:vAlign w:val="center"/>
          </w:tcPr>
          <w:p w14:paraId="559A09A1" w14:textId="348B75CC" w:rsidR="0067271C" w:rsidRDefault="0067271C" w:rsidP="00BD034F">
            <w:pPr>
              <w:spacing w:line="360" w:lineRule="auto"/>
              <w:rPr>
                <w:sz w:val="24"/>
              </w:rPr>
            </w:pPr>
            <w:r>
              <w:rPr>
                <w:rFonts w:hint="eastAsia"/>
                <w:sz w:val="24"/>
              </w:rPr>
              <w:t>适用</w:t>
            </w:r>
          </w:p>
        </w:tc>
        <w:tc>
          <w:tcPr>
            <w:tcW w:w="1660" w:type="dxa"/>
            <w:vAlign w:val="center"/>
          </w:tcPr>
          <w:p w14:paraId="1170367D" w14:textId="6532D4E5" w:rsidR="0067271C" w:rsidRDefault="0067271C" w:rsidP="00BD034F">
            <w:pPr>
              <w:spacing w:line="360" w:lineRule="auto"/>
              <w:rPr>
                <w:sz w:val="24"/>
              </w:rPr>
            </w:pPr>
            <w:r>
              <w:rPr>
                <w:rFonts w:hint="eastAsia"/>
                <w:sz w:val="24"/>
              </w:rPr>
              <w:t>适用</w:t>
            </w:r>
          </w:p>
        </w:tc>
      </w:tr>
      <w:tr w:rsidR="0067271C" w14:paraId="432FDC50" w14:textId="77777777" w:rsidTr="00BD034F">
        <w:trPr>
          <w:jc w:val="center"/>
        </w:trPr>
        <w:tc>
          <w:tcPr>
            <w:tcW w:w="1659" w:type="dxa"/>
            <w:vAlign w:val="center"/>
          </w:tcPr>
          <w:p w14:paraId="68B50A46" w14:textId="497A53ED" w:rsidR="0067271C" w:rsidRDefault="0067271C" w:rsidP="00BD034F">
            <w:pPr>
              <w:spacing w:line="360" w:lineRule="auto"/>
              <w:rPr>
                <w:sz w:val="24"/>
              </w:rPr>
            </w:pPr>
            <w:r>
              <w:rPr>
                <w:rFonts w:hint="eastAsia"/>
                <w:sz w:val="24"/>
              </w:rPr>
              <w:t>EERs</w:t>
            </w:r>
          </w:p>
        </w:tc>
        <w:tc>
          <w:tcPr>
            <w:tcW w:w="1659" w:type="dxa"/>
            <w:vAlign w:val="center"/>
          </w:tcPr>
          <w:p w14:paraId="0457FBF8" w14:textId="4FEFDB67" w:rsidR="0067271C" w:rsidRDefault="0067271C" w:rsidP="00BD034F">
            <w:pPr>
              <w:spacing w:line="360" w:lineRule="auto"/>
              <w:rPr>
                <w:sz w:val="24"/>
              </w:rPr>
            </w:pPr>
            <w:r>
              <w:rPr>
                <w:rFonts w:hint="eastAsia"/>
                <w:sz w:val="24"/>
              </w:rPr>
              <w:t>适用</w:t>
            </w:r>
          </w:p>
        </w:tc>
        <w:tc>
          <w:tcPr>
            <w:tcW w:w="1659" w:type="dxa"/>
            <w:vAlign w:val="center"/>
          </w:tcPr>
          <w:p w14:paraId="3E6A1915" w14:textId="7971CB90" w:rsidR="0067271C" w:rsidRDefault="0067271C" w:rsidP="00BD034F">
            <w:pPr>
              <w:spacing w:line="360" w:lineRule="auto"/>
              <w:rPr>
                <w:sz w:val="24"/>
              </w:rPr>
            </w:pPr>
            <w:r>
              <w:rPr>
                <w:rFonts w:hint="eastAsia"/>
                <w:sz w:val="24"/>
              </w:rPr>
              <w:t>适用</w:t>
            </w:r>
          </w:p>
        </w:tc>
        <w:tc>
          <w:tcPr>
            <w:tcW w:w="1659" w:type="dxa"/>
            <w:vAlign w:val="center"/>
          </w:tcPr>
          <w:p w14:paraId="0751191E" w14:textId="6C4F30E3" w:rsidR="0067271C" w:rsidRDefault="0067271C" w:rsidP="00BD034F">
            <w:pPr>
              <w:spacing w:line="360" w:lineRule="auto"/>
              <w:rPr>
                <w:sz w:val="24"/>
              </w:rPr>
            </w:pPr>
            <w:r>
              <w:rPr>
                <w:rFonts w:hint="eastAsia"/>
                <w:sz w:val="24"/>
              </w:rPr>
              <w:t>适用</w:t>
            </w:r>
          </w:p>
        </w:tc>
        <w:tc>
          <w:tcPr>
            <w:tcW w:w="1660" w:type="dxa"/>
            <w:vAlign w:val="center"/>
          </w:tcPr>
          <w:p w14:paraId="4D3D493F" w14:textId="340F3257" w:rsidR="0067271C" w:rsidRDefault="0067271C" w:rsidP="00BD034F">
            <w:pPr>
              <w:spacing w:line="360" w:lineRule="auto"/>
              <w:rPr>
                <w:sz w:val="24"/>
              </w:rPr>
            </w:pPr>
            <w:r>
              <w:rPr>
                <w:rFonts w:hint="eastAsia"/>
                <w:sz w:val="24"/>
              </w:rPr>
              <w:t>适用</w:t>
            </w:r>
          </w:p>
        </w:tc>
      </w:tr>
      <w:tr w:rsidR="0067271C" w14:paraId="42394C4D" w14:textId="77777777" w:rsidTr="00BD034F">
        <w:trPr>
          <w:jc w:val="center"/>
        </w:trPr>
        <w:tc>
          <w:tcPr>
            <w:tcW w:w="1659" w:type="dxa"/>
            <w:vAlign w:val="center"/>
          </w:tcPr>
          <w:p w14:paraId="68AEEC34" w14:textId="25C237C4" w:rsidR="0067271C" w:rsidRDefault="0067271C" w:rsidP="00BD034F">
            <w:pPr>
              <w:spacing w:line="360" w:lineRule="auto"/>
              <w:rPr>
                <w:sz w:val="24"/>
              </w:rPr>
            </w:pPr>
            <w:proofErr w:type="spellStart"/>
            <w:r>
              <w:rPr>
                <w:rFonts w:hint="eastAsia"/>
                <w:sz w:val="24"/>
              </w:rPr>
              <w:t>EER</w:t>
            </w:r>
            <w:r>
              <w:rPr>
                <w:sz w:val="24"/>
              </w:rPr>
              <w:t>u</w:t>
            </w:r>
            <w:proofErr w:type="spellEnd"/>
          </w:p>
        </w:tc>
        <w:tc>
          <w:tcPr>
            <w:tcW w:w="1659" w:type="dxa"/>
            <w:vAlign w:val="center"/>
          </w:tcPr>
          <w:p w14:paraId="19A86946" w14:textId="26E22343" w:rsidR="0067271C" w:rsidRDefault="0067271C" w:rsidP="00BD034F">
            <w:pPr>
              <w:spacing w:line="360" w:lineRule="auto"/>
              <w:rPr>
                <w:sz w:val="24"/>
              </w:rPr>
            </w:pPr>
            <w:r>
              <w:rPr>
                <w:rFonts w:hint="eastAsia"/>
                <w:sz w:val="24"/>
              </w:rPr>
              <w:t>适用</w:t>
            </w:r>
          </w:p>
        </w:tc>
        <w:tc>
          <w:tcPr>
            <w:tcW w:w="1659" w:type="dxa"/>
            <w:vAlign w:val="center"/>
          </w:tcPr>
          <w:p w14:paraId="6CDB68DC" w14:textId="15AE1BC7" w:rsidR="0067271C" w:rsidRDefault="0067271C" w:rsidP="00BD034F">
            <w:pPr>
              <w:spacing w:line="360" w:lineRule="auto"/>
              <w:rPr>
                <w:sz w:val="24"/>
              </w:rPr>
            </w:pPr>
            <w:r>
              <w:rPr>
                <w:rFonts w:hint="eastAsia"/>
                <w:sz w:val="24"/>
              </w:rPr>
              <w:t>适用</w:t>
            </w:r>
          </w:p>
        </w:tc>
        <w:tc>
          <w:tcPr>
            <w:tcW w:w="1659" w:type="dxa"/>
            <w:vAlign w:val="center"/>
          </w:tcPr>
          <w:p w14:paraId="3852B63C" w14:textId="35136FDF" w:rsidR="0067271C" w:rsidRDefault="0067271C" w:rsidP="00BD034F">
            <w:pPr>
              <w:spacing w:line="360" w:lineRule="auto"/>
              <w:rPr>
                <w:sz w:val="24"/>
              </w:rPr>
            </w:pPr>
            <w:r>
              <w:rPr>
                <w:rFonts w:hint="eastAsia"/>
                <w:sz w:val="24"/>
              </w:rPr>
              <w:t>适用</w:t>
            </w:r>
          </w:p>
        </w:tc>
        <w:tc>
          <w:tcPr>
            <w:tcW w:w="1660" w:type="dxa"/>
            <w:vAlign w:val="center"/>
          </w:tcPr>
          <w:p w14:paraId="5825EE71" w14:textId="460B1310" w:rsidR="0067271C" w:rsidRDefault="0067271C" w:rsidP="00BD034F">
            <w:pPr>
              <w:spacing w:line="360" w:lineRule="auto"/>
              <w:rPr>
                <w:sz w:val="24"/>
              </w:rPr>
            </w:pPr>
            <w:r>
              <w:rPr>
                <w:rFonts w:hint="eastAsia"/>
                <w:sz w:val="24"/>
              </w:rPr>
              <w:t>适用</w:t>
            </w:r>
          </w:p>
        </w:tc>
      </w:tr>
      <w:tr w:rsidR="0067271C" w14:paraId="573DE1D5" w14:textId="77777777" w:rsidTr="00BD034F">
        <w:trPr>
          <w:jc w:val="center"/>
        </w:trPr>
        <w:tc>
          <w:tcPr>
            <w:tcW w:w="1659" w:type="dxa"/>
            <w:vAlign w:val="center"/>
          </w:tcPr>
          <w:p w14:paraId="0734C1E5" w14:textId="6B4AA37E" w:rsidR="0067271C" w:rsidRDefault="0067271C" w:rsidP="00BD034F">
            <w:pPr>
              <w:spacing w:line="360" w:lineRule="auto"/>
              <w:rPr>
                <w:sz w:val="24"/>
              </w:rPr>
            </w:pPr>
            <w:r>
              <w:rPr>
                <w:rFonts w:hint="eastAsia"/>
                <w:sz w:val="24"/>
              </w:rPr>
              <w:lastRenderedPageBreak/>
              <w:t>EERa</w:t>
            </w:r>
          </w:p>
        </w:tc>
        <w:tc>
          <w:tcPr>
            <w:tcW w:w="1659" w:type="dxa"/>
            <w:vAlign w:val="center"/>
          </w:tcPr>
          <w:p w14:paraId="0DFF2917" w14:textId="4C6F78A3" w:rsidR="0067271C" w:rsidRDefault="0067271C" w:rsidP="00BD034F">
            <w:pPr>
              <w:spacing w:line="360" w:lineRule="auto"/>
              <w:rPr>
                <w:sz w:val="24"/>
              </w:rPr>
            </w:pPr>
            <w:r>
              <w:rPr>
                <w:rFonts w:hint="eastAsia"/>
                <w:sz w:val="24"/>
              </w:rPr>
              <w:t>适用</w:t>
            </w:r>
          </w:p>
        </w:tc>
        <w:tc>
          <w:tcPr>
            <w:tcW w:w="1659" w:type="dxa"/>
            <w:vAlign w:val="center"/>
          </w:tcPr>
          <w:p w14:paraId="10D801FE" w14:textId="11E0BCC5" w:rsidR="0067271C" w:rsidRDefault="0067271C" w:rsidP="00BD034F">
            <w:pPr>
              <w:spacing w:line="360" w:lineRule="auto"/>
              <w:rPr>
                <w:sz w:val="24"/>
              </w:rPr>
            </w:pPr>
            <w:r>
              <w:rPr>
                <w:rFonts w:hint="eastAsia"/>
                <w:sz w:val="24"/>
              </w:rPr>
              <w:t>适用</w:t>
            </w:r>
          </w:p>
        </w:tc>
        <w:tc>
          <w:tcPr>
            <w:tcW w:w="1659" w:type="dxa"/>
            <w:vAlign w:val="center"/>
          </w:tcPr>
          <w:p w14:paraId="49D12E50" w14:textId="45B79E25" w:rsidR="0067271C" w:rsidRDefault="0067271C" w:rsidP="00BD034F">
            <w:pPr>
              <w:spacing w:line="360" w:lineRule="auto"/>
              <w:rPr>
                <w:sz w:val="24"/>
              </w:rPr>
            </w:pPr>
            <w:r>
              <w:rPr>
                <w:rFonts w:hint="eastAsia"/>
                <w:sz w:val="24"/>
              </w:rPr>
              <w:t>适用</w:t>
            </w:r>
          </w:p>
        </w:tc>
        <w:tc>
          <w:tcPr>
            <w:tcW w:w="1660" w:type="dxa"/>
            <w:vAlign w:val="center"/>
          </w:tcPr>
          <w:p w14:paraId="78EA8003" w14:textId="31E73663" w:rsidR="0067271C" w:rsidRDefault="0067271C" w:rsidP="00BD034F">
            <w:pPr>
              <w:spacing w:line="360" w:lineRule="auto"/>
              <w:rPr>
                <w:sz w:val="24"/>
              </w:rPr>
            </w:pPr>
            <w:r>
              <w:rPr>
                <w:rFonts w:hint="eastAsia"/>
                <w:sz w:val="24"/>
              </w:rPr>
              <w:t>适用</w:t>
            </w:r>
          </w:p>
        </w:tc>
      </w:tr>
      <w:tr w:rsidR="0067271C" w14:paraId="1769EB59" w14:textId="77777777" w:rsidTr="00BD034F">
        <w:trPr>
          <w:jc w:val="center"/>
        </w:trPr>
        <w:tc>
          <w:tcPr>
            <w:tcW w:w="1659" w:type="dxa"/>
            <w:vAlign w:val="center"/>
          </w:tcPr>
          <w:p w14:paraId="1024BDA5" w14:textId="297F6F48" w:rsidR="0067271C" w:rsidRDefault="0067271C" w:rsidP="00BD034F">
            <w:pPr>
              <w:spacing w:line="360" w:lineRule="auto"/>
              <w:rPr>
                <w:sz w:val="24"/>
              </w:rPr>
            </w:pPr>
            <w:r>
              <w:rPr>
                <w:rFonts w:hint="eastAsia"/>
                <w:sz w:val="24"/>
              </w:rPr>
              <w:t>WTF</w:t>
            </w:r>
          </w:p>
        </w:tc>
        <w:tc>
          <w:tcPr>
            <w:tcW w:w="1659" w:type="dxa"/>
            <w:vAlign w:val="center"/>
          </w:tcPr>
          <w:p w14:paraId="6C8C2ED7" w14:textId="198D34EF" w:rsidR="0067271C" w:rsidRDefault="0067271C" w:rsidP="00BD034F">
            <w:pPr>
              <w:spacing w:line="360" w:lineRule="auto"/>
              <w:rPr>
                <w:sz w:val="24"/>
              </w:rPr>
            </w:pPr>
            <w:r>
              <w:rPr>
                <w:rFonts w:hint="eastAsia"/>
                <w:sz w:val="24"/>
              </w:rPr>
              <w:t>不适用</w:t>
            </w:r>
          </w:p>
        </w:tc>
        <w:tc>
          <w:tcPr>
            <w:tcW w:w="1659" w:type="dxa"/>
            <w:vAlign w:val="center"/>
          </w:tcPr>
          <w:p w14:paraId="58EDEE62" w14:textId="1108AC28" w:rsidR="0067271C" w:rsidRDefault="0067271C" w:rsidP="00BD034F">
            <w:pPr>
              <w:spacing w:line="360" w:lineRule="auto"/>
              <w:rPr>
                <w:sz w:val="24"/>
              </w:rPr>
            </w:pPr>
            <w:r>
              <w:rPr>
                <w:rFonts w:hint="eastAsia"/>
                <w:sz w:val="24"/>
              </w:rPr>
              <w:t>不适用</w:t>
            </w:r>
          </w:p>
        </w:tc>
        <w:tc>
          <w:tcPr>
            <w:tcW w:w="1659" w:type="dxa"/>
            <w:vAlign w:val="center"/>
          </w:tcPr>
          <w:p w14:paraId="3ADEFE3E" w14:textId="19D69443" w:rsidR="0067271C" w:rsidRDefault="0067271C" w:rsidP="00BD034F">
            <w:pPr>
              <w:spacing w:line="360" w:lineRule="auto"/>
              <w:rPr>
                <w:sz w:val="24"/>
              </w:rPr>
            </w:pPr>
            <w:r>
              <w:rPr>
                <w:rFonts w:hint="eastAsia"/>
                <w:sz w:val="24"/>
              </w:rPr>
              <w:t>适用</w:t>
            </w:r>
          </w:p>
        </w:tc>
        <w:tc>
          <w:tcPr>
            <w:tcW w:w="1660" w:type="dxa"/>
            <w:vAlign w:val="center"/>
          </w:tcPr>
          <w:p w14:paraId="17CC65CB" w14:textId="0E1E4B2F" w:rsidR="0067271C" w:rsidRDefault="0067271C" w:rsidP="00BD034F">
            <w:pPr>
              <w:spacing w:line="360" w:lineRule="auto"/>
              <w:rPr>
                <w:sz w:val="24"/>
              </w:rPr>
            </w:pPr>
            <w:r>
              <w:rPr>
                <w:rFonts w:hint="eastAsia"/>
                <w:sz w:val="24"/>
              </w:rPr>
              <w:t>适用</w:t>
            </w:r>
          </w:p>
        </w:tc>
      </w:tr>
      <w:tr w:rsidR="0067271C" w14:paraId="215ACDAB" w14:textId="77777777" w:rsidTr="00BD034F">
        <w:trPr>
          <w:jc w:val="center"/>
        </w:trPr>
        <w:tc>
          <w:tcPr>
            <w:tcW w:w="1659" w:type="dxa"/>
            <w:vAlign w:val="center"/>
          </w:tcPr>
          <w:p w14:paraId="22180C7B" w14:textId="5506BCC1" w:rsidR="0067271C" w:rsidRDefault="0067271C" w:rsidP="00BD034F">
            <w:pPr>
              <w:spacing w:line="360" w:lineRule="auto"/>
              <w:rPr>
                <w:sz w:val="24"/>
              </w:rPr>
            </w:pPr>
            <w:proofErr w:type="spellStart"/>
            <w:r w:rsidRPr="00DC38AA">
              <w:rPr>
                <w:sz w:val="24"/>
              </w:rPr>
              <w:t>EERt</w:t>
            </w:r>
            <w:proofErr w:type="spellEnd"/>
          </w:p>
        </w:tc>
        <w:tc>
          <w:tcPr>
            <w:tcW w:w="1659" w:type="dxa"/>
            <w:vAlign w:val="center"/>
          </w:tcPr>
          <w:p w14:paraId="0FA3879B" w14:textId="4C2CD978" w:rsidR="0067271C" w:rsidRDefault="0067271C" w:rsidP="00BD034F">
            <w:pPr>
              <w:spacing w:line="360" w:lineRule="auto"/>
              <w:rPr>
                <w:sz w:val="24"/>
              </w:rPr>
            </w:pPr>
            <w:r>
              <w:rPr>
                <w:rFonts w:hint="eastAsia"/>
                <w:sz w:val="24"/>
              </w:rPr>
              <w:t>不适用</w:t>
            </w:r>
          </w:p>
        </w:tc>
        <w:tc>
          <w:tcPr>
            <w:tcW w:w="1659" w:type="dxa"/>
            <w:vAlign w:val="center"/>
          </w:tcPr>
          <w:p w14:paraId="0F95EC46" w14:textId="2414C606" w:rsidR="0067271C" w:rsidRDefault="0067271C" w:rsidP="00BD034F">
            <w:pPr>
              <w:spacing w:line="360" w:lineRule="auto"/>
              <w:rPr>
                <w:sz w:val="24"/>
              </w:rPr>
            </w:pPr>
            <w:r>
              <w:rPr>
                <w:rFonts w:hint="eastAsia"/>
                <w:sz w:val="24"/>
              </w:rPr>
              <w:t>不适用</w:t>
            </w:r>
          </w:p>
        </w:tc>
        <w:tc>
          <w:tcPr>
            <w:tcW w:w="1659" w:type="dxa"/>
            <w:vAlign w:val="center"/>
          </w:tcPr>
          <w:p w14:paraId="0595FE4B" w14:textId="3B70B96E" w:rsidR="0067271C" w:rsidRDefault="0067271C" w:rsidP="00BD034F">
            <w:pPr>
              <w:spacing w:line="360" w:lineRule="auto"/>
              <w:rPr>
                <w:sz w:val="24"/>
              </w:rPr>
            </w:pPr>
            <w:r>
              <w:rPr>
                <w:rFonts w:hint="eastAsia"/>
                <w:sz w:val="24"/>
              </w:rPr>
              <w:t>不适用</w:t>
            </w:r>
          </w:p>
        </w:tc>
        <w:tc>
          <w:tcPr>
            <w:tcW w:w="1660" w:type="dxa"/>
            <w:vAlign w:val="center"/>
          </w:tcPr>
          <w:p w14:paraId="664933F3" w14:textId="4C6285F4" w:rsidR="0067271C" w:rsidRDefault="0067271C" w:rsidP="00BD034F">
            <w:pPr>
              <w:spacing w:line="360" w:lineRule="auto"/>
              <w:rPr>
                <w:sz w:val="24"/>
              </w:rPr>
            </w:pPr>
            <w:r>
              <w:rPr>
                <w:rFonts w:hint="eastAsia"/>
                <w:sz w:val="24"/>
              </w:rPr>
              <w:t>适用</w:t>
            </w:r>
          </w:p>
        </w:tc>
      </w:tr>
    </w:tbl>
    <w:p w14:paraId="79CD4B00" w14:textId="26E11C31" w:rsidR="002C3328" w:rsidRDefault="001A7757" w:rsidP="00C84375">
      <w:pPr>
        <w:spacing w:line="360" w:lineRule="auto"/>
        <w:ind w:firstLineChars="200" w:firstLine="480"/>
        <w:rPr>
          <w:sz w:val="24"/>
        </w:rPr>
      </w:pPr>
      <w:r>
        <w:rPr>
          <w:rFonts w:hint="eastAsia"/>
          <w:sz w:val="24"/>
        </w:rPr>
        <w:t>本指标体系</w:t>
      </w:r>
      <w:r w:rsidR="00C01ED9">
        <w:rPr>
          <w:rFonts w:hint="eastAsia"/>
          <w:sz w:val="24"/>
        </w:rPr>
        <w:t>应采用</w:t>
      </w:r>
      <w:r>
        <w:rPr>
          <w:rFonts w:hint="eastAsia"/>
          <w:sz w:val="24"/>
        </w:rPr>
        <w:t>全年累计工况的值</w:t>
      </w:r>
      <w:r w:rsidR="00C01ED9">
        <w:rPr>
          <w:rFonts w:hint="eastAsia"/>
          <w:sz w:val="24"/>
        </w:rPr>
        <w:t>进行</w:t>
      </w:r>
      <w:r w:rsidR="00D34A9B">
        <w:rPr>
          <w:rFonts w:hint="eastAsia"/>
          <w:sz w:val="24"/>
        </w:rPr>
        <w:t>经济运行</w:t>
      </w:r>
      <w:r>
        <w:rPr>
          <w:rFonts w:hint="eastAsia"/>
          <w:sz w:val="24"/>
        </w:rPr>
        <w:t>评估。由于应用场景</w:t>
      </w:r>
      <w:r w:rsidR="004B22B2">
        <w:rPr>
          <w:rFonts w:hint="eastAsia"/>
          <w:sz w:val="24"/>
        </w:rPr>
        <w:t>及</w:t>
      </w:r>
      <w:proofErr w:type="gramStart"/>
      <w:r>
        <w:rPr>
          <w:rFonts w:hint="eastAsia"/>
          <w:sz w:val="24"/>
        </w:rPr>
        <w:t>气</w:t>
      </w:r>
      <w:r w:rsidR="004B22B2">
        <w:rPr>
          <w:rFonts w:hint="eastAsia"/>
          <w:sz w:val="24"/>
        </w:rPr>
        <w:t>侯</w:t>
      </w:r>
      <w:proofErr w:type="gramEnd"/>
      <w:r w:rsidR="004B22B2">
        <w:rPr>
          <w:rFonts w:hint="eastAsia"/>
          <w:sz w:val="24"/>
        </w:rPr>
        <w:t>区域</w:t>
      </w:r>
      <w:r>
        <w:rPr>
          <w:rFonts w:hint="eastAsia"/>
          <w:sz w:val="24"/>
        </w:rPr>
        <w:t>多样，单位</w:t>
      </w:r>
      <w:r w:rsidR="003F7A4F">
        <w:rPr>
          <w:rFonts w:hint="eastAsia"/>
          <w:sz w:val="24"/>
        </w:rPr>
        <w:t>面积</w:t>
      </w:r>
      <w:r>
        <w:rPr>
          <w:rFonts w:hint="eastAsia"/>
          <w:sz w:val="24"/>
        </w:rPr>
        <w:t>系统</w:t>
      </w:r>
      <w:r w:rsidR="003F7A4F">
        <w:rPr>
          <w:rFonts w:hint="eastAsia"/>
          <w:sz w:val="24"/>
        </w:rPr>
        <w:t>能耗</w:t>
      </w:r>
      <w:r>
        <w:rPr>
          <w:rFonts w:hint="eastAsia"/>
          <w:sz w:val="24"/>
        </w:rPr>
        <w:t>费用</w:t>
      </w:r>
      <w:r w:rsidR="0067271C">
        <w:rPr>
          <w:rFonts w:hint="eastAsia"/>
          <w:sz w:val="24"/>
        </w:rPr>
        <w:t>（</w:t>
      </w:r>
      <w:r w:rsidR="0067271C">
        <w:rPr>
          <w:rFonts w:hint="eastAsia"/>
          <w:sz w:val="24"/>
        </w:rPr>
        <w:t>E</w:t>
      </w:r>
      <w:r w:rsidR="0067271C">
        <w:rPr>
          <w:sz w:val="24"/>
        </w:rPr>
        <w:t>CCA</w:t>
      </w:r>
      <w:r w:rsidR="0067271C">
        <w:rPr>
          <w:rFonts w:hint="eastAsia"/>
          <w:sz w:val="24"/>
        </w:rPr>
        <w:t>）</w:t>
      </w:r>
      <w:r w:rsidR="008A3D50">
        <w:rPr>
          <w:rFonts w:hint="eastAsia"/>
          <w:sz w:val="24"/>
        </w:rPr>
        <w:t>、</w:t>
      </w:r>
      <w:r w:rsidR="003F7A4F">
        <w:rPr>
          <w:rFonts w:hint="eastAsia"/>
          <w:sz w:val="24"/>
        </w:rPr>
        <w:t>单位面积</w:t>
      </w:r>
      <w:proofErr w:type="gramStart"/>
      <w:r w:rsidR="003F7A4F">
        <w:rPr>
          <w:rFonts w:hint="eastAsia"/>
          <w:sz w:val="24"/>
        </w:rPr>
        <w:t>系统耗冷</w:t>
      </w:r>
      <w:proofErr w:type="gramEnd"/>
      <w:r w:rsidR="003F7A4F">
        <w:rPr>
          <w:rFonts w:hint="eastAsia"/>
          <w:sz w:val="24"/>
        </w:rPr>
        <w:t>/</w:t>
      </w:r>
      <w:r w:rsidR="003F7A4F">
        <w:rPr>
          <w:rFonts w:hint="eastAsia"/>
          <w:sz w:val="24"/>
        </w:rPr>
        <w:t>热量</w:t>
      </w:r>
      <w:r w:rsidR="0067271C">
        <w:rPr>
          <w:rFonts w:hint="eastAsia"/>
          <w:sz w:val="24"/>
        </w:rPr>
        <w:t>（</w:t>
      </w:r>
      <w:r w:rsidR="0067271C">
        <w:rPr>
          <w:rFonts w:hint="eastAsia"/>
          <w:sz w:val="24"/>
        </w:rPr>
        <w:t>H</w:t>
      </w:r>
      <w:r w:rsidR="0067271C">
        <w:rPr>
          <w:sz w:val="24"/>
        </w:rPr>
        <w:t>CA/CCA</w:t>
      </w:r>
      <w:r w:rsidR="0067271C">
        <w:rPr>
          <w:rFonts w:hint="eastAsia"/>
          <w:sz w:val="24"/>
        </w:rPr>
        <w:t>）</w:t>
      </w:r>
      <w:r w:rsidR="003F7A4F">
        <w:rPr>
          <w:rFonts w:hint="eastAsia"/>
          <w:sz w:val="24"/>
        </w:rPr>
        <w:t>、单位面积系统能耗</w:t>
      </w:r>
      <w:r w:rsidR="0067271C">
        <w:rPr>
          <w:rFonts w:hint="eastAsia"/>
          <w:sz w:val="24"/>
        </w:rPr>
        <w:t>（</w:t>
      </w:r>
      <w:r w:rsidR="0067271C">
        <w:rPr>
          <w:rFonts w:hint="eastAsia"/>
          <w:sz w:val="24"/>
        </w:rPr>
        <w:t>E</w:t>
      </w:r>
      <w:r w:rsidR="0067271C">
        <w:rPr>
          <w:sz w:val="24"/>
        </w:rPr>
        <w:t>CA</w:t>
      </w:r>
      <w:r w:rsidR="0067271C">
        <w:rPr>
          <w:rFonts w:hint="eastAsia"/>
          <w:sz w:val="24"/>
        </w:rPr>
        <w:t>）</w:t>
      </w:r>
      <w:r w:rsidR="003F7A4F">
        <w:rPr>
          <w:rFonts w:hint="eastAsia"/>
          <w:sz w:val="24"/>
        </w:rPr>
        <w:t>三</w:t>
      </w:r>
      <w:r w:rsidR="008A3D50">
        <w:rPr>
          <w:rFonts w:hint="eastAsia"/>
          <w:sz w:val="24"/>
        </w:rPr>
        <w:t>个指标无法给出统一的限值，但</w:t>
      </w:r>
      <w:r w:rsidR="003F7A4F">
        <w:rPr>
          <w:rFonts w:hint="eastAsia"/>
          <w:sz w:val="24"/>
        </w:rPr>
        <w:t>它</w:t>
      </w:r>
      <w:r w:rsidR="008A3D50">
        <w:rPr>
          <w:rFonts w:hint="eastAsia"/>
          <w:sz w:val="24"/>
        </w:rPr>
        <w:t>们都是反映空气源热泵系统经济运行水平的重要指标，可在统计数据的基础上进行横向比较，也可以用于运行管理人员自查，与历史运行情况进行纵向比较。</w:t>
      </w:r>
      <w:r w:rsidR="00B152B8">
        <w:rPr>
          <w:rFonts w:hint="eastAsia"/>
          <w:sz w:val="24"/>
        </w:rPr>
        <w:t>系统能效比（</w:t>
      </w:r>
      <w:r w:rsidR="00C01ED9">
        <w:rPr>
          <w:rFonts w:hint="eastAsia"/>
          <w:sz w:val="24"/>
        </w:rPr>
        <w:t>EERs</w:t>
      </w:r>
      <w:r w:rsidR="00B152B8">
        <w:rPr>
          <w:rFonts w:hint="eastAsia"/>
          <w:sz w:val="24"/>
        </w:rPr>
        <w:t>）中由于</w:t>
      </w:r>
      <w:r w:rsidR="003837C6">
        <w:rPr>
          <w:rFonts w:hint="eastAsia"/>
          <w:sz w:val="24"/>
        </w:rPr>
        <w:t>辅助冷热源系统</w:t>
      </w:r>
      <w:r w:rsidR="00B152B8">
        <w:rPr>
          <w:rFonts w:hint="eastAsia"/>
          <w:sz w:val="24"/>
        </w:rPr>
        <w:t>在其中呈现的能效水平不同，标准中未对其能效限值进行规定。</w:t>
      </w:r>
    </w:p>
    <w:p w14:paraId="1893E3FC" w14:textId="59158227" w:rsidR="008A3D50" w:rsidRDefault="008A3D50" w:rsidP="00C84375">
      <w:pPr>
        <w:spacing w:line="360" w:lineRule="auto"/>
        <w:ind w:firstLineChars="200" w:firstLine="480"/>
        <w:rPr>
          <w:sz w:val="24"/>
        </w:rPr>
      </w:pPr>
      <w:r>
        <w:rPr>
          <w:rFonts w:hint="eastAsia"/>
          <w:sz w:val="24"/>
        </w:rPr>
        <w:t>在实际应用可根据需要，选择部分指标进行检测和评估。一般来说，图</w:t>
      </w:r>
      <w:r w:rsidR="009666D5">
        <w:rPr>
          <w:rFonts w:hint="eastAsia"/>
          <w:sz w:val="24"/>
        </w:rPr>
        <w:t>A</w:t>
      </w:r>
      <w:r>
        <w:rPr>
          <w:rFonts w:hint="eastAsia"/>
          <w:sz w:val="24"/>
        </w:rPr>
        <w:t>.</w:t>
      </w:r>
      <w:r w:rsidR="003F7A4F">
        <w:rPr>
          <w:rFonts w:hint="eastAsia"/>
          <w:sz w:val="24"/>
        </w:rPr>
        <w:t>0.</w:t>
      </w:r>
      <w:r>
        <w:rPr>
          <w:sz w:val="24"/>
        </w:rPr>
        <w:t>1</w:t>
      </w:r>
      <w:r>
        <w:rPr>
          <w:rFonts w:hint="eastAsia"/>
          <w:sz w:val="24"/>
        </w:rPr>
        <w:t>中</w:t>
      </w:r>
      <w:r w:rsidR="007C15AD">
        <w:rPr>
          <w:rFonts w:hint="eastAsia"/>
          <w:sz w:val="24"/>
        </w:rPr>
        <w:t>左侧</w:t>
      </w:r>
      <w:r>
        <w:rPr>
          <w:rFonts w:hint="eastAsia"/>
          <w:sz w:val="24"/>
        </w:rPr>
        <w:t>的指标反映系统的整体特性，</w:t>
      </w:r>
      <w:r w:rsidR="007C15AD">
        <w:rPr>
          <w:rFonts w:hint="eastAsia"/>
          <w:sz w:val="24"/>
        </w:rPr>
        <w:t>右侧</w:t>
      </w:r>
      <w:r>
        <w:rPr>
          <w:rFonts w:hint="eastAsia"/>
          <w:sz w:val="24"/>
        </w:rPr>
        <w:t>的指标体现具体</w:t>
      </w:r>
      <w:r w:rsidR="00EA085A">
        <w:rPr>
          <w:rFonts w:hint="eastAsia"/>
          <w:sz w:val="24"/>
        </w:rPr>
        <w:t>问题。</w:t>
      </w:r>
    </w:p>
    <w:p w14:paraId="480A1E98" w14:textId="77777777" w:rsidR="00AC5636" w:rsidRDefault="00AC5636" w:rsidP="00C84375">
      <w:pPr>
        <w:spacing w:line="360" w:lineRule="auto"/>
        <w:ind w:firstLineChars="200" w:firstLine="480"/>
        <w:rPr>
          <w:sz w:val="24"/>
        </w:rPr>
      </w:pPr>
    </w:p>
    <w:p w14:paraId="3FB64B3D" w14:textId="77777777" w:rsidR="002E175B" w:rsidRDefault="002E175B">
      <w:pPr>
        <w:widowControl/>
        <w:jc w:val="left"/>
        <w:rPr>
          <w:rFonts w:eastAsia="仿宋"/>
          <w:b/>
          <w:sz w:val="32"/>
          <w:szCs w:val="48"/>
        </w:rPr>
      </w:pPr>
      <w:r>
        <w:rPr>
          <w:rFonts w:eastAsia="仿宋"/>
          <w:b/>
          <w:bCs/>
          <w:sz w:val="32"/>
          <w:szCs w:val="48"/>
        </w:rPr>
        <w:br w:type="page"/>
      </w:r>
    </w:p>
    <w:p w14:paraId="52015102" w14:textId="3A9C5BA3" w:rsidR="001B4094" w:rsidRPr="001B5D0F" w:rsidRDefault="001B4094" w:rsidP="001B5D0F">
      <w:pPr>
        <w:pStyle w:val="1"/>
        <w:snapToGrid w:val="0"/>
        <w:spacing w:before="312" w:after="312"/>
      </w:pPr>
      <w:bookmarkStart w:id="31" w:name="_Toc112659554"/>
      <w:r w:rsidRPr="001B5D0F">
        <w:rPr>
          <w:rFonts w:hint="eastAsia"/>
        </w:rPr>
        <w:lastRenderedPageBreak/>
        <w:t>附录</w:t>
      </w:r>
      <w:r w:rsidR="009E04D1">
        <w:rPr>
          <w:rFonts w:hint="eastAsia"/>
        </w:rPr>
        <w:t>B</w:t>
      </w:r>
      <w:r w:rsidR="002E175B" w:rsidRPr="001B5D0F">
        <w:t xml:space="preserve"> </w:t>
      </w:r>
      <w:bookmarkStart w:id="32" w:name="_Hlk112659400"/>
      <w:r w:rsidRPr="001B5D0F">
        <w:rPr>
          <w:rFonts w:hint="eastAsia"/>
        </w:rPr>
        <w:t>空气源热泵</w:t>
      </w:r>
      <w:r w:rsidR="00A155AA" w:rsidRPr="001B5D0F">
        <w:rPr>
          <w:rFonts w:hint="eastAsia"/>
        </w:rPr>
        <w:t>系统</w:t>
      </w:r>
      <w:r w:rsidR="00943204">
        <w:rPr>
          <w:rFonts w:hint="eastAsia"/>
        </w:rPr>
        <w:t>评价与</w:t>
      </w:r>
      <w:r w:rsidR="009E04D1">
        <w:rPr>
          <w:rFonts w:hint="eastAsia"/>
        </w:rPr>
        <w:t>诊断</w:t>
      </w:r>
      <w:r w:rsidR="00A155AA" w:rsidRPr="001B5D0F">
        <w:rPr>
          <w:rFonts w:hint="eastAsia"/>
        </w:rPr>
        <w:t>指标检测</w:t>
      </w:r>
      <w:bookmarkEnd w:id="31"/>
      <w:bookmarkEnd w:id="32"/>
    </w:p>
    <w:p w14:paraId="178D9EBC" w14:textId="1C320EB8" w:rsidR="001B4094" w:rsidRPr="001B5D0F" w:rsidRDefault="009E04D1" w:rsidP="00C84375">
      <w:pPr>
        <w:pStyle w:val="2"/>
        <w:spacing w:beforeLines="50" w:before="156" w:after="156"/>
        <w:rPr>
          <w:rFonts w:ascii="Times New Roman" w:eastAsia="仿宋" w:hAnsi="Times New Roman" w:cs="Times New Roman"/>
          <w:b/>
          <w:bCs w:val="0"/>
          <w:sz w:val="24"/>
          <w:szCs w:val="40"/>
        </w:rPr>
      </w:pPr>
      <w:bookmarkStart w:id="33" w:name="_Toc112659555"/>
      <w:r>
        <w:rPr>
          <w:rFonts w:ascii="Times New Roman" w:eastAsia="仿宋" w:hAnsi="Times New Roman" w:cs="Times New Roman" w:hint="eastAsia"/>
          <w:b/>
          <w:bCs w:val="0"/>
          <w:sz w:val="24"/>
          <w:szCs w:val="40"/>
        </w:rPr>
        <w:t>B</w:t>
      </w:r>
      <w:r w:rsidR="001B4094" w:rsidRPr="001B5D0F">
        <w:rPr>
          <w:rFonts w:ascii="Times New Roman" w:eastAsia="仿宋" w:hAnsi="Times New Roman" w:cs="Times New Roman"/>
          <w:b/>
          <w:bCs w:val="0"/>
          <w:sz w:val="24"/>
          <w:szCs w:val="40"/>
        </w:rPr>
        <w:t xml:space="preserve">.1  </w:t>
      </w:r>
      <w:r w:rsidR="00DC53EC">
        <w:rPr>
          <w:rFonts w:ascii="Times New Roman" w:eastAsia="仿宋" w:hAnsi="Times New Roman" w:cs="Times New Roman" w:hint="eastAsia"/>
          <w:b/>
          <w:bCs w:val="0"/>
          <w:sz w:val="24"/>
          <w:szCs w:val="40"/>
        </w:rPr>
        <w:t>指标</w:t>
      </w:r>
      <w:r w:rsidR="001B4094" w:rsidRPr="001B5D0F">
        <w:rPr>
          <w:rFonts w:ascii="Times New Roman" w:eastAsia="仿宋" w:hAnsi="Times New Roman" w:cs="Times New Roman"/>
          <w:b/>
          <w:bCs w:val="0"/>
          <w:sz w:val="24"/>
          <w:szCs w:val="40"/>
        </w:rPr>
        <w:t>检测</w:t>
      </w:r>
      <w:r w:rsidR="00074F3E" w:rsidRPr="001B5D0F">
        <w:rPr>
          <w:rFonts w:ascii="Times New Roman" w:eastAsia="仿宋" w:hAnsi="Times New Roman" w:cs="Times New Roman" w:hint="eastAsia"/>
          <w:b/>
          <w:bCs w:val="0"/>
          <w:sz w:val="24"/>
          <w:szCs w:val="40"/>
        </w:rPr>
        <w:t>方法</w:t>
      </w:r>
      <w:bookmarkEnd w:id="33"/>
    </w:p>
    <w:p w14:paraId="073FA77E" w14:textId="6D16FF55" w:rsidR="00C12AFC" w:rsidRDefault="00D17017" w:rsidP="00C12AFC">
      <w:pPr>
        <w:autoSpaceDE w:val="0"/>
        <w:autoSpaceDN w:val="0"/>
        <w:adjustRightInd w:val="0"/>
        <w:spacing w:line="360" w:lineRule="auto"/>
        <w:jc w:val="left"/>
        <w:rPr>
          <w:rFonts w:eastAsia="黑体"/>
          <w:b/>
          <w:sz w:val="24"/>
          <w:szCs w:val="40"/>
        </w:rPr>
      </w:pPr>
      <w:r>
        <w:rPr>
          <w:rFonts w:eastAsiaTheme="minorEastAsia" w:hint="eastAsia"/>
          <w:b/>
          <w:sz w:val="24"/>
        </w:rPr>
        <w:t>B</w:t>
      </w:r>
      <w:r w:rsidR="001B4094" w:rsidRPr="00D441C0">
        <w:rPr>
          <w:rFonts w:eastAsiaTheme="minorEastAsia"/>
          <w:b/>
          <w:sz w:val="24"/>
        </w:rPr>
        <w:t>.1.1</w:t>
      </w:r>
      <w:r w:rsidR="001B4094">
        <w:rPr>
          <w:rFonts w:hint="eastAsia"/>
          <w:color w:val="000000" w:themeColor="text1"/>
          <w:sz w:val="24"/>
        </w:rPr>
        <w:t xml:space="preserve"> </w:t>
      </w:r>
      <w:r w:rsidR="001B4094">
        <w:rPr>
          <w:rFonts w:eastAsiaTheme="minorEastAsia"/>
          <w:b/>
          <w:sz w:val="24"/>
        </w:rPr>
        <w:t xml:space="preserve"> </w:t>
      </w:r>
      <w:r w:rsidR="001B4094">
        <w:rPr>
          <w:rFonts w:hint="eastAsia"/>
          <w:color w:val="000000" w:themeColor="text1"/>
          <w:sz w:val="24"/>
        </w:rPr>
        <w:t>空气源热泵</w:t>
      </w:r>
      <w:r w:rsidR="001B4094" w:rsidRPr="00C57745">
        <w:rPr>
          <w:color w:val="000000" w:themeColor="text1"/>
          <w:sz w:val="24"/>
        </w:rPr>
        <w:t>系统</w:t>
      </w:r>
      <w:r w:rsidR="00C12AFC">
        <w:rPr>
          <w:rFonts w:hint="eastAsia"/>
          <w:color w:val="000000" w:themeColor="text1"/>
          <w:sz w:val="24"/>
        </w:rPr>
        <w:t>耗能量和</w:t>
      </w:r>
      <w:r w:rsidR="001B4094" w:rsidRPr="00C57745">
        <w:rPr>
          <w:color w:val="000000" w:themeColor="text1"/>
          <w:sz w:val="24"/>
        </w:rPr>
        <w:t>冷（热）量的检测应采用连续监测的方法进行，</w:t>
      </w:r>
      <w:r w:rsidR="00C12AFC">
        <w:rPr>
          <w:rFonts w:hint="eastAsia"/>
          <w:color w:val="000000" w:themeColor="text1"/>
          <w:sz w:val="24"/>
        </w:rPr>
        <w:t>检测方法</w:t>
      </w:r>
      <w:bookmarkStart w:id="34" w:name="_Hlk112657647"/>
      <w:r w:rsidR="00901952">
        <w:rPr>
          <w:rFonts w:hint="eastAsia"/>
          <w:color w:val="000000" w:themeColor="text1"/>
          <w:sz w:val="24"/>
        </w:rPr>
        <w:t>参照</w:t>
      </w:r>
      <w:r w:rsidR="00901952" w:rsidRPr="000E1AAC">
        <w:rPr>
          <w:rFonts w:hint="eastAsia"/>
          <w:color w:val="000000" w:themeColor="text1"/>
          <w:sz w:val="24"/>
        </w:rPr>
        <w:t>《夏热冬冷地区供暖空调系统性能检测标准》</w:t>
      </w:r>
      <w:r w:rsidR="00901952">
        <w:rPr>
          <w:color w:val="000000" w:themeColor="text1"/>
          <w:sz w:val="24"/>
        </w:rPr>
        <w:t>T</w:t>
      </w:r>
      <w:r w:rsidR="00901952" w:rsidRPr="00C57745">
        <w:rPr>
          <w:color w:val="000000" w:themeColor="text1"/>
          <w:sz w:val="24"/>
        </w:rPr>
        <w:t>/</w:t>
      </w:r>
      <w:r w:rsidR="00901952">
        <w:rPr>
          <w:color w:val="000000" w:themeColor="text1"/>
          <w:sz w:val="24"/>
        </w:rPr>
        <w:t>CECS 846-2021</w:t>
      </w:r>
      <w:r w:rsidR="00901952">
        <w:rPr>
          <w:rFonts w:hint="eastAsia"/>
          <w:color w:val="000000" w:themeColor="text1"/>
          <w:sz w:val="24"/>
        </w:rPr>
        <w:t>中的相关内容。</w:t>
      </w:r>
      <w:bookmarkEnd w:id="34"/>
      <w:r w:rsidR="00B40053">
        <w:rPr>
          <w:rFonts w:hint="eastAsia"/>
          <w:color w:val="000000" w:themeColor="text1"/>
          <w:sz w:val="24"/>
        </w:rPr>
        <w:t>多种能源的耗能量要统一折算到耗电量</w:t>
      </w:r>
      <w:r w:rsidR="00E023FD">
        <w:rPr>
          <w:rFonts w:hint="eastAsia"/>
          <w:color w:val="000000" w:themeColor="text1"/>
          <w:sz w:val="24"/>
        </w:rPr>
        <w:t>，可采用</w:t>
      </w:r>
      <w:r w:rsidR="00901952">
        <w:rPr>
          <w:rFonts w:hint="eastAsia"/>
          <w:color w:val="000000" w:themeColor="text1"/>
          <w:sz w:val="24"/>
        </w:rPr>
        <w:t>国家标准</w:t>
      </w:r>
      <w:r w:rsidR="00E023FD">
        <w:rPr>
          <w:rFonts w:hint="eastAsia"/>
          <w:color w:val="000000" w:themeColor="text1"/>
          <w:sz w:val="24"/>
        </w:rPr>
        <w:t>《空气调节系统经济运行》</w:t>
      </w:r>
      <w:r w:rsidR="00E023FD">
        <w:rPr>
          <w:rFonts w:hint="eastAsia"/>
          <w:color w:val="000000" w:themeColor="text1"/>
          <w:sz w:val="24"/>
        </w:rPr>
        <w:t>GB</w:t>
      </w:r>
      <w:r w:rsidR="00E023FD">
        <w:rPr>
          <w:color w:val="000000" w:themeColor="text1"/>
          <w:sz w:val="24"/>
        </w:rPr>
        <w:t>/T 17981-2007</w:t>
      </w:r>
      <w:r w:rsidR="00E023FD">
        <w:rPr>
          <w:rFonts w:hint="eastAsia"/>
          <w:color w:val="000000" w:themeColor="text1"/>
          <w:sz w:val="24"/>
        </w:rPr>
        <w:t>表</w:t>
      </w:r>
      <w:r w:rsidR="00E023FD">
        <w:rPr>
          <w:rFonts w:hint="eastAsia"/>
          <w:color w:val="000000" w:themeColor="text1"/>
          <w:sz w:val="24"/>
        </w:rPr>
        <w:t>B.</w:t>
      </w:r>
      <w:r w:rsidR="00E023FD">
        <w:rPr>
          <w:color w:val="000000" w:themeColor="text1"/>
          <w:sz w:val="24"/>
        </w:rPr>
        <w:t>1</w:t>
      </w:r>
      <w:r w:rsidR="00E023FD">
        <w:rPr>
          <w:rFonts w:hint="eastAsia"/>
          <w:color w:val="000000" w:themeColor="text1"/>
          <w:sz w:val="24"/>
        </w:rPr>
        <w:t>的折算系数</w:t>
      </w:r>
      <w:r w:rsidR="00D95FA9">
        <w:rPr>
          <w:rFonts w:hint="eastAsia"/>
          <w:color w:val="000000" w:themeColor="text1"/>
          <w:sz w:val="24"/>
        </w:rPr>
        <w:t>。</w:t>
      </w:r>
    </w:p>
    <w:p w14:paraId="248DD799" w14:textId="149673E8" w:rsidR="00D1769B" w:rsidRPr="00D1769B" w:rsidRDefault="00D17017" w:rsidP="00D1769B">
      <w:pPr>
        <w:autoSpaceDE w:val="0"/>
        <w:autoSpaceDN w:val="0"/>
        <w:adjustRightInd w:val="0"/>
        <w:spacing w:line="360" w:lineRule="auto"/>
        <w:jc w:val="left"/>
        <w:rPr>
          <w:sz w:val="24"/>
        </w:rPr>
      </w:pPr>
      <w:r>
        <w:rPr>
          <w:rFonts w:eastAsiaTheme="minorEastAsia" w:hint="eastAsia"/>
          <w:b/>
          <w:sz w:val="24"/>
        </w:rPr>
        <w:t>B</w:t>
      </w:r>
      <w:r w:rsidR="00924ED1" w:rsidRPr="00D441C0">
        <w:rPr>
          <w:rFonts w:eastAsiaTheme="minorEastAsia"/>
          <w:b/>
          <w:sz w:val="24"/>
        </w:rPr>
        <w:t>.</w:t>
      </w:r>
      <w:r w:rsidR="00B40053">
        <w:rPr>
          <w:rFonts w:eastAsiaTheme="minorEastAsia" w:hint="eastAsia"/>
          <w:b/>
          <w:sz w:val="24"/>
        </w:rPr>
        <w:t>1</w:t>
      </w:r>
      <w:r w:rsidR="00924ED1" w:rsidRPr="00D441C0">
        <w:rPr>
          <w:rFonts w:eastAsiaTheme="minorEastAsia"/>
          <w:b/>
          <w:sz w:val="24"/>
        </w:rPr>
        <w:t>.</w:t>
      </w:r>
      <w:r w:rsidR="00924ED1">
        <w:rPr>
          <w:rFonts w:eastAsiaTheme="minorEastAsia" w:hint="eastAsia"/>
          <w:b/>
          <w:sz w:val="24"/>
        </w:rPr>
        <w:t>2</w:t>
      </w:r>
      <w:r w:rsidR="00924ED1">
        <w:rPr>
          <w:rFonts w:eastAsiaTheme="minorEastAsia"/>
          <w:b/>
          <w:sz w:val="24"/>
        </w:rPr>
        <w:t xml:space="preserve"> </w:t>
      </w:r>
      <w:r w:rsidR="00924ED1" w:rsidRPr="00C25DD1">
        <w:rPr>
          <w:rFonts w:hint="eastAsia"/>
          <w:color w:val="000000" w:themeColor="text1"/>
          <w:sz w:val="24"/>
        </w:rPr>
        <w:t>空气源</w:t>
      </w:r>
      <w:r w:rsidR="00924ED1">
        <w:rPr>
          <w:rFonts w:hint="eastAsia"/>
          <w:color w:val="000000" w:themeColor="text1"/>
          <w:sz w:val="24"/>
        </w:rPr>
        <w:t>热泵系统的</w:t>
      </w:r>
      <w:r w:rsidR="00D1769B">
        <w:rPr>
          <w:rFonts w:hint="eastAsia"/>
          <w:color w:val="000000" w:themeColor="text1"/>
          <w:sz w:val="24"/>
        </w:rPr>
        <w:t>能效</w:t>
      </w:r>
      <w:r w:rsidR="00924ED1">
        <w:rPr>
          <w:rFonts w:hint="eastAsia"/>
          <w:color w:val="000000" w:themeColor="text1"/>
          <w:sz w:val="24"/>
        </w:rPr>
        <w:t>检测</w:t>
      </w:r>
      <w:r w:rsidR="00924ED1">
        <w:rPr>
          <w:rFonts w:hint="eastAsia"/>
          <w:sz w:val="24"/>
        </w:rPr>
        <w:t>，</w:t>
      </w:r>
      <w:r w:rsidR="00D1769B" w:rsidRPr="00D1769B">
        <w:rPr>
          <w:rFonts w:hint="eastAsia"/>
          <w:sz w:val="24"/>
        </w:rPr>
        <w:t>分为长期测试、短期测试。</w:t>
      </w:r>
    </w:p>
    <w:p w14:paraId="7094D169" w14:textId="6345865A" w:rsidR="00D1769B" w:rsidRPr="00D1769B" w:rsidRDefault="00D1769B" w:rsidP="00D1769B">
      <w:pPr>
        <w:autoSpaceDE w:val="0"/>
        <w:autoSpaceDN w:val="0"/>
        <w:adjustRightInd w:val="0"/>
        <w:spacing w:line="360" w:lineRule="auto"/>
        <w:ind w:firstLineChars="200" w:firstLine="482"/>
        <w:jc w:val="left"/>
        <w:rPr>
          <w:sz w:val="24"/>
        </w:rPr>
      </w:pPr>
      <w:r w:rsidRPr="00D1769B">
        <w:rPr>
          <w:rFonts w:hint="eastAsia"/>
          <w:b/>
          <w:bCs/>
          <w:sz w:val="24"/>
        </w:rPr>
        <w:t>1</w:t>
      </w:r>
      <w:r>
        <w:rPr>
          <w:sz w:val="24"/>
        </w:rPr>
        <w:t xml:space="preserve">  </w:t>
      </w:r>
      <w:r w:rsidRPr="00D1769B">
        <w:rPr>
          <w:rFonts w:hint="eastAsia"/>
          <w:sz w:val="24"/>
        </w:rPr>
        <w:t>长期测试应符合下列规定：</w:t>
      </w:r>
    </w:p>
    <w:p w14:paraId="18329844" w14:textId="77777777" w:rsidR="00D1769B" w:rsidRPr="00D1769B" w:rsidRDefault="00D1769B" w:rsidP="00D1769B">
      <w:pPr>
        <w:autoSpaceDE w:val="0"/>
        <w:autoSpaceDN w:val="0"/>
        <w:adjustRightInd w:val="0"/>
        <w:spacing w:line="360" w:lineRule="auto"/>
        <w:ind w:firstLineChars="200" w:firstLine="480"/>
        <w:jc w:val="left"/>
        <w:rPr>
          <w:sz w:val="24"/>
        </w:rPr>
      </w:pPr>
      <w:r w:rsidRPr="00D1769B">
        <w:rPr>
          <w:rFonts w:hint="eastAsia"/>
          <w:sz w:val="24"/>
        </w:rPr>
        <w:t>1</w:t>
      </w:r>
      <w:r w:rsidRPr="00D1769B">
        <w:rPr>
          <w:rFonts w:hint="eastAsia"/>
          <w:sz w:val="24"/>
        </w:rPr>
        <w:t>）对于已安装测试系统的空气源热泵系统，其系统性能测试宜采用长期测试；</w:t>
      </w:r>
    </w:p>
    <w:p w14:paraId="68082A90" w14:textId="1C60F1FA" w:rsidR="00D1769B" w:rsidRPr="00D1769B" w:rsidRDefault="00D1769B" w:rsidP="00D1769B">
      <w:pPr>
        <w:autoSpaceDE w:val="0"/>
        <w:autoSpaceDN w:val="0"/>
        <w:adjustRightInd w:val="0"/>
        <w:spacing w:line="360" w:lineRule="auto"/>
        <w:ind w:firstLineChars="200" w:firstLine="480"/>
        <w:jc w:val="left"/>
        <w:rPr>
          <w:sz w:val="24"/>
        </w:rPr>
      </w:pPr>
      <w:r w:rsidRPr="00D1769B">
        <w:rPr>
          <w:rFonts w:hint="eastAsia"/>
          <w:sz w:val="24"/>
        </w:rPr>
        <w:t>2</w:t>
      </w:r>
      <w:r w:rsidRPr="00D1769B">
        <w:rPr>
          <w:rFonts w:hint="eastAsia"/>
          <w:sz w:val="24"/>
        </w:rPr>
        <w:t>）长期测试的周期宜与供暖季</w:t>
      </w:r>
      <w:r w:rsidR="00901952">
        <w:rPr>
          <w:rFonts w:hint="eastAsia"/>
          <w:sz w:val="24"/>
        </w:rPr>
        <w:t>和供冷季</w:t>
      </w:r>
      <w:r w:rsidRPr="00D1769B">
        <w:rPr>
          <w:rFonts w:hint="eastAsia"/>
          <w:sz w:val="24"/>
        </w:rPr>
        <w:t>同步，应不少于供暖期</w:t>
      </w:r>
      <w:r w:rsidR="00901952">
        <w:rPr>
          <w:rFonts w:hint="eastAsia"/>
          <w:sz w:val="24"/>
        </w:rPr>
        <w:t>和供冷期</w:t>
      </w:r>
      <w:r w:rsidRPr="00D1769B">
        <w:rPr>
          <w:rFonts w:hint="eastAsia"/>
          <w:sz w:val="24"/>
        </w:rPr>
        <w:t>天数的</w:t>
      </w:r>
      <w:r w:rsidRPr="00D1769B">
        <w:rPr>
          <w:rFonts w:hint="eastAsia"/>
          <w:sz w:val="24"/>
        </w:rPr>
        <w:t>50%</w:t>
      </w:r>
      <w:r w:rsidRPr="00D1769B">
        <w:rPr>
          <w:rFonts w:hint="eastAsia"/>
          <w:sz w:val="24"/>
        </w:rPr>
        <w:t>；</w:t>
      </w:r>
    </w:p>
    <w:p w14:paraId="1B63F892" w14:textId="6543CA8F" w:rsidR="002A3E92" w:rsidRDefault="00D1769B" w:rsidP="00D1769B">
      <w:pPr>
        <w:autoSpaceDE w:val="0"/>
        <w:autoSpaceDN w:val="0"/>
        <w:adjustRightInd w:val="0"/>
        <w:spacing w:line="360" w:lineRule="auto"/>
        <w:ind w:firstLineChars="200" w:firstLine="480"/>
        <w:jc w:val="left"/>
        <w:rPr>
          <w:sz w:val="24"/>
        </w:rPr>
      </w:pPr>
      <w:r w:rsidRPr="00D1769B">
        <w:rPr>
          <w:rFonts w:hint="eastAsia"/>
          <w:sz w:val="24"/>
        </w:rPr>
        <w:t>3</w:t>
      </w:r>
      <w:r w:rsidRPr="00D1769B">
        <w:rPr>
          <w:rFonts w:hint="eastAsia"/>
          <w:sz w:val="24"/>
        </w:rPr>
        <w:t>）长期测试前应对测试系统主要传感器的准确度进行校核和确认</w:t>
      </w:r>
      <w:r w:rsidR="002A3E92">
        <w:rPr>
          <w:rFonts w:hint="eastAsia"/>
          <w:sz w:val="24"/>
        </w:rPr>
        <w:t>；</w:t>
      </w:r>
    </w:p>
    <w:p w14:paraId="22220E00" w14:textId="520F634D" w:rsidR="00D1769B" w:rsidRPr="00D1769B" w:rsidRDefault="00D1769B" w:rsidP="00D1769B">
      <w:pPr>
        <w:autoSpaceDE w:val="0"/>
        <w:autoSpaceDN w:val="0"/>
        <w:adjustRightInd w:val="0"/>
        <w:spacing w:line="360" w:lineRule="auto"/>
        <w:ind w:firstLineChars="200" w:firstLine="482"/>
        <w:jc w:val="left"/>
        <w:rPr>
          <w:sz w:val="24"/>
        </w:rPr>
      </w:pPr>
      <w:r w:rsidRPr="00D1769B">
        <w:rPr>
          <w:rFonts w:hint="eastAsia"/>
          <w:b/>
          <w:bCs/>
          <w:sz w:val="24"/>
        </w:rPr>
        <w:t>2</w:t>
      </w:r>
      <w:r>
        <w:rPr>
          <w:sz w:val="24"/>
        </w:rPr>
        <w:t xml:space="preserve">  </w:t>
      </w:r>
      <w:r w:rsidRPr="00D1769B">
        <w:rPr>
          <w:rFonts w:hint="eastAsia"/>
          <w:sz w:val="24"/>
        </w:rPr>
        <w:t>短期测试应符合下列规定：</w:t>
      </w:r>
    </w:p>
    <w:p w14:paraId="0F7FDF6F" w14:textId="46271DAE" w:rsidR="00D1769B" w:rsidRPr="00D1769B" w:rsidRDefault="00D1769B" w:rsidP="00D1769B">
      <w:pPr>
        <w:autoSpaceDE w:val="0"/>
        <w:autoSpaceDN w:val="0"/>
        <w:adjustRightInd w:val="0"/>
        <w:spacing w:line="360" w:lineRule="auto"/>
        <w:ind w:firstLineChars="200" w:firstLine="480"/>
        <w:jc w:val="left"/>
        <w:rPr>
          <w:sz w:val="24"/>
        </w:rPr>
      </w:pPr>
      <w:r w:rsidRPr="00D1769B">
        <w:rPr>
          <w:rFonts w:hint="eastAsia"/>
          <w:sz w:val="24"/>
        </w:rPr>
        <w:t>1</w:t>
      </w:r>
      <w:r w:rsidRPr="00D1769B">
        <w:rPr>
          <w:rFonts w:hint="eastAsia"/>
          <w:sz w:val="24"/>
        </w:rPr>
        <w:t>）对于未安装测试系统</w:t>
      </w:r>
      <w:r w:rsidR="00D17017">
        <w:rPr>
          <w:rFonts w:hint="eastAsia"/>
          <w:sz w:val="24"/>
        </w:rPr>
        <w:t>，</w:t>
      </w:r>
      <w:r>
        <w:rPr>
          <w:rFonts w:hint="eastAsia"/>
          <w:sz w:val="24"/>
        </w:rPr>
        <w:t>或测试系统</w:t>
      </w:r>
      <w:r w:rsidR="00D17017">
        <w:rPr>
          <w:rFonts w:hint="eastAsia"/>
          <w:sz w:val="24"/>
        </w:rPr>
        <w:t>数据</w:t>
      </w:r>
      <w:r>
        <w:rPr>
          <w:rFonts w:hint="eastAsia"/>
          <w:sz w:val="24"/>
        </w:rPr>
        <w:t>准确度</w:t>
      </w:r>
      <w:r w:rsidR="00D17017">
        <w:rPr>
          <w:rFonts w:hint="eastAsia"/>
          <w:sz w:val="24"/>
        </w:rPr>
        <w:t>、完整度</w:t>
      </w:r>
      <w:r>
        <w:rPr>
          <w:rFonts w:hint="eastAsia"/>
          <w:sz w:val="24"/>
        </w:rPr>
        <w:t>不满足要求的</w:t>
      </w:r>
      <w:r w:rsidRPr="00D1769B">
        <w:rPr>
          <w:rFonts w:hint="eastAsia"/>
          <w:sz w:val="24"/>
        </w:rPr>
        <w:t>空气源热泵系统，其系统性能测试宜采用短期测试；</w:t>
      </w:r>
    </w:p>
    <w:p w14:paraId="37AB591A" w14:textId="12DEE018" w:rsidR="00D1769B" w:rsidRPr="00D1769B" w:rsidRDefault="00D1769B" w:rsidP="00D1769B">
      <w:pPr>
        <w:autoSpaceDE w:val="0"/>
        <w:autoSpaceDN w:val="0"/>
        <w:adjustRightInd w:val="0"/>
        <w:spacing w:line="360" w:lineRule="auto"/>
        <w:ind w:firstLineChars="200" w:firstLine="480"/>
        <w:jc w:val="left"/>
        <w:rPr>
          <w:sz w:val="24"/>
        </w:rPr>
      </w:pPr>
      <w:r w:rsidRPr="00D1769B">
        <w:rPr>
          <w:rFonts w:hint="eastAsia"/>
          <w:sz w:val="24"/>
        </w:rPr>
        <w:t>2</w:t>
      </w:r>
      <w:r w:rsidRPr="00D1769B">
        <w:rPr>
          <w:rFonts w:hint="eastAsia"/>
          <w:sz w:val="24"/>
        </w:rPr>
        <w:t>）短期测试应在系统开始供暖</w:t>
      </w:r>
      <w:r w:rsidR="00901952">
        <w:rPr>
          <w:rFonts w:hint="eastAsia"/>
          <w:sz w:val="24"/>
        </w:rPr>
        <w:t>和供冷</w:t>
      </w:r>
      <w:r w:rsidRPr="00D1769B">
        <w:rPr>
          <w:rFonts w:hint="eastAsia"/>
          <w:sz w:val="24"/>
        </w:rPr>
        <w:t>15d</w:t>
      </w:r>
      <w:r w:rsidRPr="00D1769B">
        <w:rPr>
          <w:rFonts w:hint="eastAsia"/>
          <w:sz w:val="24"/>
        </w:rPr>
        <w:t>以后进行测试，测试时间不应小于</w:t>
      </w:r>
      <w:r w:rsidRPr="00D1769B">
        <w:rPr>
          <w:rFonts w:hint="eastAsia"/>
          <w:sz w:val="24"/>
        </w:rPr>
        <w:t>3d</w:t>
      </w:r>
      <w:r w:rsidRPr="00D1769B">
        <w:rPr>
          <w:rFonts w:hint="eastAsia"/>
          <w:sz w:val="24"/>
        </w:rPr>
        <w:t>；每天测试以</w:t>
      </w:r>
      <w:r w:rsidRPr="00D1769B">
        <w:rPr>
          <w:rFonts w:hint="eastAsia"/>
          <w:sz w:val="24"/>
        </w:rPr>
        <w:t>24h</w:t>
      </w:r>
      <w:r w:rsidRPr="00D1769B">
        <w:rPr>
          <w:rFonts w:hint="eastAsia"/>
          <w:sz w:val="24"/>
        </w:rPr>
        <w:t>为周期。</w:t>
      </w:r>
    </w:p>
    <w:p w14:paraId="438601A1" w14:textId="7C7B2AA1" w:rsidR="00D1769B" w:rsidRDefault="00D1769B" w:rsidP="00D1769B">
      <w:pPr>
        <w:autoSpaceDE w:val="0"/>
        <w:autoSpaceDN w:val="0"/>
        <w:adjustRightInd w:val="0"/>
        <w:spacing w:line="360" w:lineRule="auto"/>
        <w:ind w:firstLineChars="200" w:firstLine="480"/>
        <w:jc w:val="left"/>
        <w:rPr>
          <w:sz w:val="24"/>
        </w:rPr>
      </w:pPr>
      <w:r w:rsidRPr="00D1769B">
        <w:rPr>
          <w:rFonts w:hint="eastAsia"/>
          <w:sz w:val="24"/>
        </w:rPr>
        <w:t>3</w:t>
      </w:r>
      <w:r w:rsidRPr="00D1769B">
        <w:rPr>
          <w:rFonts w:hint="eastAsia"/>
          <w:sz w:val="24"/>
        </w:rPr>
        <w:t>）短期测试宜选择在典型日进行，典型日的全天</w:t>
      </w:r>
      <w:proofErr w:type="gramStart"/>
      <w:r w:rsidRPr="00D1769B">
        <w:rPr>
          <w:rFonts w:hint="eastAsia"/>
          <w:sz w:val="24"/>
        </w:rPr>
        <w:t>负荷率宜在</w:t>
      </w:r>
      <w:proofErr w:type="gramEnd"/>
      <w:r w:rsidRPr="00D1769B">
        <w:rPr>
          <w:rFonts w:hint="eastAsia"/>
          <w:sz w:val="24"/>
        </w:rPr>
        <w:t>25%</w:t>
      </w:r>
      <w:r w:rsidRPr="00D1769B">
        <w:rPr>
          <w:rFonts w:hint="eastAsia"/>
          <w:sz w:val="24"/>
        </w:rPr>
        <w:t>、</w:t>
      </w:r>
      <w:r w:rsidRPr="00D1769B">
        <w:rPr>
          <w:rFonts w:hint="eastAsia"/>
          <w:sz w:val="24"/>
        </w:rPr>
        <w:t>50%</w:t>
      </w:r>
      <w:r w:rsidRPr="00D1769B">
        <w:rPr>
          <w:rFonts w:hint="eastAsia"/>
          <w:sz w:val="24"/>
        </w:rPr>
        <w:t>、</w:t>
      </w:r>
      <w:r w:rsidRPr="00D1769B">
        <w:rPr>
          <w:rFonts w:hint="eastAsia"/>
          <w:sz w:val="24"/>
        </w:rPr>
        <w:t>75%</w:t>
      </w:r>
      <w:r w:rsidRPr="00D1769B">
        <w:rPr>
          <w:rFonts w:hint="eastAsia"/>
          <w:sz w:val="24"/>
        </w:rPr>
        <w:t>附近。</w:t>
      </w:r>
    </w:p>
    <w:p w14:paraId="1C1F54E8" w14:textId="728F0562" w:rsidR="00D17017" w:rsidRPr="00D1769B" w:rsidRDefault="00D17017" w:rsidP="00D1769B">
      <w:pPr>
        <w:autoSpaceDE w:val="0"/>
        <w:autoSpaceDN w:val="0"/>
        <w:adjustRightInd w:val="0"/>
        <w:spacing w:line="360" w:lineRule="auto"/>
        <w:ind w:firstLineChars="200" w:firstLine="480"/>
        <w:jc w:val="left"/>
        <w:rPr>
          <w:sz w:val="24"/>
        </w:rPr>
      </w:pPr>
      <w:r>
        <w:rPr>
          <w:rFonts w:hint="eastAsia"/>
          <w:sz w:val="24"/>
        </w:rPr>
        <w:t>4</w:t>
      </w:r>
      <w:r>
        <w:rPr>
          <w:rFonts w:hint="eastAsia"/>
          <w:sz w:val="24"/>
        </w:rPr>
        <w:t>）短期测试</w:t>
      </w:r>
      <w:r w:rsidR="00A25C24">
        <w:rPr>
          <w:rFonts w:hint="eastAsia"/>
          <w:sz w:val="24"/>
        </w:rPr>
        <w:t>典型日之外的其</w:t>
      </w:r>
      <w:r w:rsidR="00820D51">
        <w:rPr>
          <w:rFonts w:hint="eastAsia"/>
          <w:sz w:val="24"/>
        </w:rPr>
        <w:t>它</w:t>
      </w:r>
      <w:r w:rsidR="00A25C24">
        <w:rPr>
          <w:rFonts w:hint="eastAsia"/>
          <w:sz w:val="24"/>
        </w:rPr>
        <w:t>日的累计供冷（热）量</w:t>
      </w:r>
      <w:r w:rsidR="00820D51">
        <w:rPr>
          <w:rFonts w:hint="eastAsia"/>
          <w:sz w:val="24"/>
        </w:rPr>
        <w:t>、</w:t>
      </w:r>
      <w:r w:rsidR="00A25C24">
        <w:rPr>
          <w:rFonts w:hint="eastAsia"/>
          <w:sz w:val="24"/>
        </w:rPr>
        <w:t>耗电量</w:t>
      </w:r>
      <w:r w:rsidR="00820D51">
        <w:rPr>
          <w:rFonts w:hint="eastAsia"/>
          <w:sz w:val="24"/>
        </w:rPr>
        <w:t>和能效</w:t>
      </w:r>
      <w:r w:rsidR="00730CC7">
        <w:rPr>
          <w:rFonts w:hint="eastAsia"/>
          <w:sz w:val="24"/>
        </w:rPr>
        <w:t>的计算</w:t>
      </w:r>
      <w:r w:rsidR="00A25C24">
        <w:rPr>
          <w:rFonts w:hint="eastAsia"/>
          <w:sz w:val="24"/>
        </w:rPr>
        <w:t>，</w:t>
      </w:r>
      <w:r w:rsidR="00730CC7">
        <w:rPr>
          <w:rFonts w:hint="eastAsia"/>
          <w:kern w:val="0"/>
          <w:sz w:val="24"/>
        </w:rPr>
        <w:t>可参照</w:t>
      </w:r>
      <w:r w:rsidR="00730CC7">
        <w:rPr>
          <w:rFonts w:hint="eastAsia"/>
          <w:color w:val="000000" w:themeColor="text1"/>
          <w:kern w:val="0"/>
          <w:sz w:val="24"/>
        </w:rPr>
        <w:t>《夏热冬冷地区供暖空调系统性能检测标准》</w:t>
      </w:r>
      <w:r w:rsidR="00730CC7">
        <w:rPr>
          <w:color w:val="000000" w:themeColor="text1"/>
          <w:kern w:val="0"/>
          <w:sz w:val="24"/>
        </w:rPr>
        <w:t>T/CECS 846-2021</w:t>
      </w:r>
      <w:r w:rsidR="00730CC7">
        <w:rPr>
          <w:rFonts w:hint="eastAsia"/>
          <w:color w:val="000000" w:themeColor="text1"/>
          <w:kern w:val="0"/>
          <w:sz w:val="24"/>
        </w:rPr>
        <w:t>附录</w:t>
      </w:r>
      <w:r w:rsidR="00730CC7">
        <w:rPr>
          <w:color w:val="000000" w:themeColor="text1"/>
          <w:kern w:val="0"/>
          <w:sz w:val="24"/>
        </w:rPr>
        <w:t xml:space="preserve">A  </w:t>
      </w:r>
      <w:r w:rsidR="00730CC7">
        <w:rPr>
          <w:rFonts w:hint="eastAsia"/>
          <w:color w:val="000000" w:themeColor="text1"/>
          <w:kern w:val="0"/>
          <w:sz w:val="24"/>
        </w:rPr>
        <w:t>的方法，</w:t>
      </w:r>
      <w:r w:rsidR="00730CC7">
        <w:rPr>
          <w:rFonts w:hint="eastAsia"/>
          <w:sz w:val="24"/>
        </w:rPr>
        <w:t>采用</w:t>
      </w:r>
      <w:r w:rsidR="00820D51">
        <w:rPr>
          <w:rFonts w:hint="eastAsia"/>
          <w:sz w:val="24"/>
        </w:rPr>
        <w:t>室外温度插值计算</w:t>
      </w:r>
      <w:r w:rsidR="00730CC7">
        <w:rPr>
          <w:rFonts w:hint="eastAsia"/>
          <w:sz w:val="24"/>
        </w:rPr>
        <w:t>得到</w:t>
      </w:r>
      <w:r w:rsidR="00820D51">
        <w:rPr>
          <w:rFonts w:hint="eastAsia"/>
          <w:sz w:val="24"/>
        </w:rPr>
        <w:t>其它日累计供冷（热）量和能效，</w:t>
      </w:r>
      <w:r w:rsidR="00730CC7">
        <w:rPr>
          <w:rFonts w:hint="eastAsia"/>
          <w:sz w:val="24"/>
        </w:rPr>
        <w:t>采</w:t>
      </w:r>
      <w:r w:rsidR="00820D51">
        <w:rPr>
          <w:rFonts w:hint="eastAsia"/>
          <w:sz w:val="24"/>
        </w:rPr>
        <w:t>用累计供冷（热）量</w:t>
      </w:r>
      <w:r w:rsidRPr="00EF2574">
        <w:rPr>
          <w:rFonts w:hint="eastAsia"/>
          <w:color w:val="000000" w:themeColor="text1"/>
          <w:sz w:val="24"/>
        </w:rPr>
        <w:t xml:space="preserve"> </w:t>
      </w:r>
      <w:r w:rsidR="00820D51">
        <w:rPr>
          <w:rFonts w:hint="eastAsia"/>
          <w:color w:val="000000" w:themeColor="text1"/>
          <w:sz w:val="24"/>
        </w:rPr>
        <w:t>和能效相除</w:t>
      </w:r>
      <w:r w:rsidR="00730CC7">
        <w:rPr>
          <w:rFonts w:hint="eastAsia"/>
          <w:color w:val="000000" w:themeColor="text1"/>
          <w:sz w:val="24"/>
        </w:rPr>
        <w:t>计算</w:t>
      </w:r>
      <w:r w:rsidR="00820D51">
        <w:rPr>
          <w:rFonts w:hint="eastAsia"/>
          <w:color w:val="000000" w:themeColor="text1"/>
          <w:sz w:val="24"/>
        </w:rPr>
        <w:t>得到</w:t>
      </w:r>
      <w:r w:rsidR="00730CC7">
        <w:rPr>
          <w:rFonts w:hint="eastAsia"/>
          <w:color w:val="000000" w:themeColor="text1"/>
          <w:sz w:val="24"/>
        </w:rPr>
        <w:t>其它日的</w:t>
      </w:r>
      <w:r w:rsidR="00820D51">
        <w:rPr>
          <w:rFonts w:hint="eastAsia"/>
          <w:color w:val="000000" w:themeColor="text1"/>
          <w:sz w:val="24"/>
        </w:rPr>
        <w:t>耗电量</w:t>
      </w:r>
      <w:r>
        <w:rPr>
          <w:rFonts w:hint="eastAsia"/>
          <w:color w:val="000000" w:themeColor="text1"/>
          <w:sz w:val="24"/>
        </w:rPr>
        <w:t>。</w:t>
      </w:r>
    </w:p>
    <w:p w14:paraId="2E8073C7" w14:textId="0D428FB5" w:rsidR="001B4094" w:rsidRPr="001B5D0F" w:rsidRDefault="002A3E92" w:rsidP="00C84375">
      <w:pPr>
        <w:pStyle w:val="2"/>
        <w:spacing w:beforeLines="50" w:before="156" w:after="156"/>
        <w:rPr>
          <w:rFonts w:ascii="Times New Roman" w:eastAsia="仿宋" w:hAnsi="Times New Roman" w:cs="Times New Roman"/>
          <w:b/>
          <w:bCs w:val="0"/>
          <w:sz w:val="24"/>
          <w:szCs w:val="40"/>
        </w:rPr>
      </w:pPr>
      <w:bookmarkStart w:id="35" w:name="_Toc112659556"/>
      <w:r>
        <w:rPr>
          <w:rFonts w:ascii="Times New Roman" w:eastAsia="仿宋" w:hAnsi="Times New Roman" w:cs="Times New Roman" w:hint="eastAsia"/>
          <w:b/>
          <w:bCs w:val="0"/>
          <w:sz w:val="24"/>
          <w:szCs w:val="40"/>
        </w:rPr>
        <w:t>B</w:t>
      </w:r>
      <w:r w:rsidR="001B4094" w:rsidRPr="001B5D0F">
        <w:rPr>
          <w:rFonts w:ascii="Times New Roman" w:eastAsia="仿宋" w:hAnsi="Times New Roman" w:cs="Times New Roman"/>
          <w:b/>
          <w:bCs w:val="0"/>
          <w:sz w:val="24"/>
          <w:szCs w:val="40"/>
        </w:rPr>
        <w:t>.</w:t>
      </w:r>
      <w:r w:rsidR="00CA6079" w:rsidRPr="001B5D0F">
        <w:rPr>
          <w:rFonts w:ascii="Times New Roman" w:eastAsia="仿宋" w:hAnsi="Times New Roman" w:cs="Times New Roman" w:hint="eastAsia"/>
          <w:b/>
          <w:bCs w:val="0"/>
          <w:sz w:val="24"/>
          <w:szCs w:val="40"/>
        </w:rPr>
        <w:t>2</w:t>
      </w:r>
      <w:r>
        <w:rPr>
          <w:rFonts w:ascii="Times New Roman" w:eastAsia="仿宋" w:hAnsi="Times New Roman" w:cs="Times New Roman"/>
          <w:b/>
          <w:bCs w:val="0"/>
          <w:sz w:val="24"/>
          <w:szCs w:val="40"/>
        </w:rPr>
        <w:t xml:space="preserve"> </w:t>
      </w:r>
      <w:r w:rsidR="00BD034F">
        <w:rPr>
          <w:rFonts w:ascii="Times New Roman" w:eastAsia="仿宋" w:hAnsi="Times New Roman" w:cs="Times New Roman"/>
          <w:b/>
          <w:bCs w:val="0"/>
          <w:sz w:val="24"/>
          <w:szCs w:val="40"/>
        </w:rPr>
        <w:t xml:space="preserve"> </w:t>
      </w:r>
      <w:r w:rsidR="001B4094" w:rsidRPr="001B5D0F">
        <w:rPr>
          <w:rFonts w:ascii="Times New Roman" w:eastAsia="仿宋" w:hAnsi="Times New Roman" w:cs="Times New Roman" w:hint="eastAsia"/>
          <w:b/>
          <w:bCs w:val="0"/>
          <w:sz w:val="24"/>
          <w:szCs w:val="40"/>
        </w:rPr>
        <w:t>指标计算方法</w:t>
      </w:r>
      <w:bookmarkEnd w:id="35"/>
    </w:p>
    <w:p w14:paraId="34313627" w14:textId="34427185" w:rsidR="00011675" w:rsidRDefault="002A3E92" w:rsidP="00C84375">
      <w:pPr>
        <w:spacing w:line="360" w:lineRule="auto"/>
        <w:rPr>
          <w:rFonts w:eastAsiaTheme="minorEastAsia"/>
          <w:b/>
          <w:sz w:val="24"/>
        </w:rPr>
      </w:pPr>
      <w:r>
        <w:rPr>
          <w:rFonts w:eastAsiaTheme="minorEastAsia" w:hint="eastAsia"/>
          <w:b/>
          <w:sz w:val="24"/>
        </w:rPr>
        <w:t>B</w:t>
      </w:r>
      <w:r w:rsidR="00011675">
        <w:rPr>
          <w:rFonts w:eastAsiaTheme="minorEastAsia" w:hint="eastAsia"/>
          <w:b/>
          <w:sz w:val="24"/>
        </w:rPr>
        <w:t>.</w:t>
      </w:r>
      <w:r w:rsidR="00CA6079">
        <w:rPr>
          <w:rFonts w:eastAsiaTheme="minorEastAsia" w:hint="eastAsia"/>
          <w:b/>
          <w:sz w:val="24"/>
        </w:rPr>
        <w:t>2</w:t>
      </w:r>
      <w:r w:rsidR="00011675">
        <w:rPr>
          <w:rFonts w:eastAsiaTheme="minorEastAsia"/>
          <w:b/>
          <w:sz w:val="24"/>
        </w:rPr>
        <w:t xml:space="preserve">.1 </w:t>
      </w:r>
      <w:r w:rsidR="00576D4D" w:rsidRPr="008752C1">
        <w:rPr>
          <w:rFonts w:hint="eastAsia"/>
          <w:sz w:val="24"/>
          <w:szCs w:val="22"/>
        </w:rPr>
        <w:t>空气源</w:t>
      </w:r>
      <w:r w:rsidR="00576D4D">
        <w:rPr>
          <w:sz w:val="24"/>
          <w:szCs w:val="22"/>
        </w:rPr>
        <w:t>热泵</w:t>
      </w:r>
      <w:r w:rsidR="00576D4D">
        <w:rPr>
          <w:rFonts w:hint="eastAsia"/>
          <w:sz w:val="24"/>
          <w:szCs w:val="22"/>
        </w:rPr>
        <w:t>机组实际运行性能匹配度</w:t>
      </w:r>
      <w:r w:rsidR="00011675" w:rsidRPr="00B430F9">
        <w:rPr>
          <w:rFonts w:ascii="黑体" w:hAnsi="黑体" w:hint="eastAsia"/>
          <w:color w:val="000000" w:themeColor="text1"/>
          <w:sz w:val="24"/>
          <w:szCs w:val="21"/>
        </w:rPr>
        <w:t>评价指标</w:t>
      </w:r>
      <w:r w:rsidR="00011675">
        <w:rPr>
          <w:rFonts w:ascii="黑体" w:hAnsi="黑体" w:hint="eastAsia"/>
          <w:color w:val="000000" w:themeColor="text1"/>
          <w:sz w:val="24"/>
          <w:szCs w:val="21"/>
        </w:rPr>
        <w:t>的计算应符合下列规定：</w:t>
      </w:r>
    </w:p>
    <w:p w14:paraId="284BDCD4" w14:textId="2A2073AE" w:rsidR="001F4D46" w:rsidRDefault="001F4D46" w:rsidP="00C84375">
      <w:pPr>
        <w:spacing w:line="360" w:lineRule="auto"/>
        <w:ind w:leftChars="200" w:left="420"/>
        <w:rPr>
          <w:bCs/>
          <w:sz w:val="24"/>
          <w:szCs w:val="22"/>
        </w:rPr>
      </w:pPr>
      <w:r>
        <w:rPr>
          <w:rFonts w:eastAsiaTheme="minorEastAsia" w:hint="eastAsia"/>
          <w:b/>
          <w:sz w:val="24"/>
        </w:rPr>
        <w:t>1</w:t>
      </w:r>
      <w:r>
        <w:rPr>
          <w:rFonts w:eastAsiaTheme="minorEastAsia"/>
          <w:b/>
          <w:sz w:val="24"/>
        </w:rPr>
        <w:t xml:space="preserve"> </w:t>
      </w:r>
      <w:r w:rsidRPr="008752C1">
        <w:rPr>
          <w:rFonts w:hint="eastAsia"/>
          <w:sz w:val="24"/>
          <w:szCs w:val="22"/>
        </w:rPr>
        <w:t>空气源</w:t>
      </w:r>
      <w:r>
        <w:rPr>
          <w:sz w:val="24"/>
          <w:szCs w:val="22"/>
        </w:rPr>
        <w:t>热泵</w:t>
      </w:r>
      <w:r>
        <w:rPr>
          <w:rFonts w:hint="eastAsia"/>
          <w:sz w:val="24"/>
          <w:szCs w:val="22"/>
        </w:rPr>
        <w:t>机组性能匹配度</w:t>
      </w:r>
      <w:r>
        <w:rPr>
          <w:sz w:val="24"/>
          <w:szCs w:val="22"/>
        </w:rPr>
        <w:t>按下式计算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1F4D46" w14:paraId="359C1DCD" w14:textId="77777777" w:rsidTr="00AC2880">
        <w:trPr>
          <w:trHeight w:val="340"/>
        </w:trPr>
        <w:tc>
          <w:tcPr>
            <w:tcW w:w="6663" w:type="dxa"/>
            <w:vAlign w:val="center"/>
          </w:tcPr>
          <w:p w14:paraId="01637BCC" w14:textId="4701B85E" w:rsidR="001F4D46" w:rsidRPr="0057141A" w:rsidRDefault="00000000" w:rsidP="00C84375">
            <w:pPr>
              <w:pStyle w:val="af3"/>
              <w:spacing w:line="360" w:lineRule="auto"/>
              <w:rPr>
                <w:i/>
                <w:sz w:val="24"/>
              </w:rPr>
            </w:pPr>
            <m:oMathPara>
              <m:oMath>
                <m:sSub>
                  <m:sSubPr>
                    <m:ctrlPr>
                      <w:rPr>
                        <w:rFonts w:ascii="Cambria Math" w:hAnsi="Cambria Math"/>
                        <w:i/>
                        <w:sz w:val="24"/>
                      </w:rPr>
                    </m:ctrlPr>
                  </m:sSubPr>
                  <m:e>
                    <m:r>
                      <w:rPr>
                        <w:rFonts w:ascii="Cambria Math" w:hint="eastAsia"/>
                        <w:sz w:val="24"/>
                      </w:rPr>
                      <m:t>CDP</m:t>
                    </m:r>
                  </m:e>
                  <m:sub>
                    <m:r>
                      <w:rPr>
                        <w:rFonts w:ascii="Cambria Math" w:hAnsi="Cambria Math" w:hint="eastAsia"/>
                        <w:sz w:val="24"/>
                      </w:rPr>
                      <m:t>u</m:t>
                    </m:r>
                  </m:sub>
                </m:sSub>
                <m:r>
                  <m:rPr>
                    <m:sty m:val="p"/>
                  </m:rPr>
                  <w:rPr>
                    <w:rFonts w:ascii="Cambria Math" w:hAnsi="Cambria Math" w:hint="eastAsia"/>
                    <w:sz w:val="24"/>
                    <w:vertAlign w:val="subscript"/>
                  </w:rPr>
                  <m:t>=</m:t>
                </m:r>
                <m:sSub>
                  <m:sSubPr>
                    <m:ctrlPr>
                      <w:rPr>
                        <w:rFonts w:ascii="Cambria Math" w:hAnsi="Cambria Math"/>
                        <w:i/>
                        <w:sz w:val="24"/>
                      </w:rPr>
                    </m:ctrlPr>
                  </m:sSubPr>
                  <m:e>
                    <m:r>
                      <w:rPr>
                        <w:rFonts w:ascii="Cambria Math"/>
                        <w:sz w:val="24"/>
                      </w:rPr>
                      <m:t>TDP</m:t>
                    </m:r>
                  </m:e>
                  <m:sub>
                    <m:r>
                      <m:rPr>
                        <m:nor/>
                      </m:rPr>
                      <w:rPr>
                        <w:rFonts w:ascii="Cambria Math"/>
                        <w:i/>
                        <w:sz w:val="24"/>
                      </w:rPr>
                      <m:t>u</m:t>
                    </m:r>
                    <m:r>
                      <m:rPr>
                        <m:nor/>
                      </m:rPr>
                      <w:rPr>
                        <w:rFonts w:ascii="Cambria Math" w:hint="eastAsia"/>
                        <w:i/>
                        <w:sz w:val="24"/>
                      </w:rPr>
                      <m:t>,</m:t>
                    </m:r>
                    <m:r>
                      <m:rPr>
                        <m:nor/>
                      </m:rPr>
                      <w:rPr>
                        <w:rFonts w:ascii="Cambria Math"/>
                        <w:i/>
                        <w:sz w:val="24"/>
                      </w:rPr>
                      <m:t>act</m:t>
                    </m:r>
                  </m:sub>
                </m:sSub>
                <m:r>
                  <w:rPr>
                    <w:rFonts w:ascii="Cambria Math"/>
                    <w:sz w:val="24"/>
                  </w:rPr>
                  <m:t xml:space="preserve"> </m:t>
                </m:r>
                <m:r>
                  <w:rPr>
                    <w:rFonts w:ascii="Cambria Math" w:hint="eastAsia"/>
                    <w:sz w:val="24"/>
                  </w:rPr>
                  <m:t>/</m:t>
                </m:r>
                <m:sSub>
                  <m:sSubPr>
                    <m:ctrlPr>
                      <w:rPr>
                        <w:rFonts w:ascii="Cambria Math" w:hAnsi="Cambria Math"/>
                        <w:i/>
                        <w:sz w:val="24"/>
                      </w:rPr>
                    </m:ctrlPr>
                  </m:sSubPr>
                  <m:e>
                    <m:r>
                      <w:rPr>
                        <w:rFonts w:ascii="Cambria Math"/>
                        <w:sz w:val="24"/>
                      </w:rPr>
                      <m:t xml:space="preserve"> TDP</m:t>
                    </m:r>
                  </m:e>
                  <m:sub>
                    <m:r>
                      <m:rPr>
                        <m:nor/>
                      </m:rPr>
                      <w:rPr>
                        <w:rFonts w:ascii="Cambria Math"/>
                        <w:i/>
                        <w:sz w:val="24"/>
                      </w:rPr>
                      <m:t>u,lab</m:t>
                    </m:r>
                  </m:sub>
                </m:sSub>
              </m:oMath>
            </m:oMathPara>
          </w:p>
        </w:tc>
        <w:tc>
          <w:tcPr>
            <w:tcW w:w="1554" w:type="dxa"/>
            <w:vAlign w:val="center"/>
          </w:tcPr>
          <w:p w14:paraId="6090FF39" w14:textId="132611E2" w:rsidR="001F4D46" w:rsidRDefault="001F4D46" w:rsidP="00C84375">
            <w:pPr>
              <w:pStyle w:val="af3"/>
              <w:spacing w:line="360" w:lineRule="auto"/>
              <w:jc w:val="right"/>
              <w:rPr>
                <w:sz w:val="24"/>
              </w:rPr>
            </w:pPr>
            <w:r>
              <w:rPr>
                <w:sz w:val="24"/>
              </w:rPr>
              <w:t>（</w:t>
            </w:r>
            <w:r w:rsidR="002A3E92">
              <w:rPr>
                <w:rFonts w:hint="eastAsia"/>
                <w:sz w:val="24"/>
              </w:rPr>
              <w:t>B</w:t>
            </w:r>
            <w:r w:rsidR="00CA6079">
              <w:rPr>
                <w:rFonts w:hint="eastAsia"/>
                <w:sz w:val="24"/>
              </w:rPr>
              <w:t>.2.</w:t>
            </w:r>
            <w:r>
              <w:rPr>
                <w:sz w:val="24"/>
              </w:rPr>
              <w:t>1-</w:t>
            </w:r>
            <w:r w:rsidR="008F4811">
              <w:rPr>
                <w:rFonts w:hint="eastAsia"/>
                <w:sz w:val="24"/>
              </w:rPr>
              <w:t>1</w:t>
            </w:r>
            <w:r>
              <w:rPr>
                <w:sz w:val="24"/>
              </w:rPr>
              <w:t>）</w:t>
            </w:r>
          </w:p>
        </w:tc>
      </w:tr>
    </w:tbl>
    <w:p w14:paraId="34F62322" w14:textId="77777777" w:rsidR="00582B72" w:rsidRDefault="00582B72" w:rsidP="00582B72">
      <w:pPr>
        <w:spacing w:line="360" w:lineRule="auto"/>
        <w:ind w:leftChars="200" w:left="420"/>
        <w:rPr>
          <w:sz w:val="24"/>
        </w:rPr>
      </w:pPr>
      <w:r w:rsidRPr="007043BE">
        <w:rPr>
          <w:rFonts w:hint="eastAsia"/>
          <w:sz w:val="24"/>
        </w:rPr>
        <w:lastRenderedPageBreak/>
        <w:t>式中：</w:t>
      </w:r>
    </w:p>
    <w:p w14:paraId="41301C96" w14:textId="5E979234" w:rsidR="001F4D46" w:rsidRDefault="00000000" w:rsidP="00C84375">
      <w:pPr>
        <w:spacing w:line="360" w:lineRule="auto"/>
        <w:ind w:leftChars="200" w:left="420"/>
        <w:rPr>
          <w:sz w:val="24"/>
          <w:szCs w:val="22"/>
        </w:rPr>
      </w:pPr>
      <m:oMath>
        <m:sSub>
          <m:sSubPr>
            <m:ctrlPr>
              <w:rPr>
                <w:rFonts w:ascii="Cambria Math" w:hAnsi="Cambria Math"/>
                <w:i/>
                <w:sz w:val="24"/>
              </w:rPr>
            </m:ctrlPr>
          </m:sSubPr>
          <m:e>
            <m:r>
              <w:rPr>
                <w:rFonts w:ascii="Cambria Math" w:hint="eastAsia"/>
                <w:sz w:val="24"/>
              </w:rPr>
              <m:t>CDP</m:t>
            </m:r>
          </m:e>
          <m:sub>
            <m:r>
              <w:rPr>
                <w:rFonts w:ascii="Cambria Math" w:hAnsi="Cambria Math" w:hint="eastAsia"/>
                <w:sz w:val="24"/>
              </w:rPr>
              <m:t>u</m:t>
            </m:r>
          </m:sub>
        </m:sSub>
      </m:oMath>
      <w:r w:rsidR="001F4D46">
        <w:rPr>
          <w:sz w:val="24"/>
          <w:szCs w:val="22"/>
        </w:rPr>
        <w:t xml:space="preserve">—— </w:t>
      </w:r>
      <w:r w:rsidR="001F4D46">
        <w:rPr>
          <w:rFonts w:hint="eastAsia"/>
          <w:sz w:val="24"/>
          <w:szCs w:val="22"/>
        </w:rPr>
        <w:t>空气源</w:t>
      </w:r>
      <w:r w:rsidR="001F4D46">
        <w:rPr>
          <w:sz w:val="24"/>
          <w:szCs w:val="22"/>
        </w:rPr>
        <w:t>热泵</w:t>
      </w:r>
      <w:r w:rsidR="001F4D46" w:rsidRPr="00C84375">
        <w:rPr>
          <w:rFonts w:ascii="Cambria Math" w:hAnsi="Cambria Math" w:hint="eastAsia"/>
          <w:sz w:val="24"/>
        </w:rPr>
        <w:t>机组</w:t>
      </w:r>
      <w:r w:rsidR="001F4D46">
        <w:rPr>
          <w:rFonts w:hint="eastAsia"/>
          <w:sz w:val="24"/>
          <w:szCs w:val="22"/>
        </w:rPr>
        <w:t>性能匹配度；</w:t>
      </w:r>
    </w:p>
    <w:p w14:paraId="6295E760" w14:textId="7853DB11" w:rsidR="001F4D46" w:rsidRDefault="00000000" w:rsidP="00C84375">
      <w:pPr>
        <w:spacing w:line="360" w:lineRule="auto"/>
        <w:ind w:leftChars="200" w:left="420"/>
        <w:rPr>
          <w:sz w:val="24"/>
          <w:szCs w:val="22"/>
        </w:rPr>
      </w:pPr>
      <m:oMath>
        <m:sSub>
          <m:sSubPr>
            <m:ctrlPr>
              <w:rPr>
                <w:rFonts w:ascii="Cambria Math" w:hAnsi="Cambria Math"/>
                <w:i/>
                <w:sz w:val="24"/>
              </w:rPr>
            </m:ctrlPr>
          </m:sSubPr>
          <m:e>
            <m:r>
              <w:rPr>
                <w:rFonts w:ascii="Cambria Math"/>
                <w:sz w:val="24"/>
              </w:rPr>
              <m:t>TDP</m:t>
            </m:r>
          </m:e>
          <m:sub>
            <m:r>
              <m:rPr>
                <m:nor/>
              </m:rPr>
              <w:rPr>
                <w:rFonts w:ascii="Cambria Math"/>
                <w:i/>
                <w:sz w:val="24"/>
              </w:rPr>
              <m:t>u,act</m:t>
            </m:r>
          </m:sub>
        </m:sSub>
      </m:oMath>
      <w:r w:rsidR="001F4D46">
        <w:rPr>
          <w:sz w:val="24"/>
          <w:szCs w:val="22"/>
        </w:rPr>
        <w:t xml:space="preserve">—— </w:t>
      </w:r>
      <w:r w:rsidR="001F4D46">
        <w:rPr>
          <w:rFonts w:hint="eastAsia"/>
          <w:sz w:val="24"/>
          <w:szCs w:val="22"/>
        </w:rPr>
        <w:t>空气源</w:t>
      </w:r>
      <w:r w:rsidR="001F4D46" w:rsidRPr="00C84375">
        <w:rPr>
          <w:rFonts w:ascii="Cambria Math" w:hAnsi="Cambria Math" w:hint="eastAsia"/>
          <w:sz w:val="24"/>
        </w:rPr>
        <w:t>热泵</w:t>
      </w:r>
      <w:r w:rsidR="001F4D46">
        <w:rPr>
          <w:sz w:val="24"/>
          <w:szCs w:val="22"/>
        </w:rPr>
        <w:t>机组</w:t>
      </w:r>
      <w:r w:rsidR="001F4D46">
        <w:rPr>
          <w:rFonts w:hint="eastAsia"/>
          <w:sz w:val="24"/>
          <w:szCs w:val="22"/>
        </w:rPr>
        <w:t>实际</w:t>
      </w:r>
      <w:r w:rsidR="00193BDF">
        <w:rPr>
          <w:rFonts w:hint="eastAsia"/>
          <w:sz w:val="24"/>
          <w:szCs w:val="22"/>
        </w:rPr>
        <w:t>运行</w:t>
      </w:r>
      <w:r w:rsidR="001F4D46">
        <w:rPr>
          <w:rFonts w:hint="eastAsia"/>
          <w:sz w:val="24"/>
          <w:szCs w:val="22"/>
        </w:rPr>
        <w:t>下的</w:t>
      </w:r>
      <w:r w:rsidR="00D74C6C">
        <w:rPr>
          <w:rFonts w:hint="eastAsia"/>
          <w:sz w:val="24"/>
          <w:szCs w:val="22"/>
        </w:rPr>
        <w:t>热力完善度</w:t>
      </w:r>
      <w:r w:rsidR="001F4D46">
        <w:rPr>
          <w:sz w:val="24"/>
          <w:szCs w:val="22"/>
        </w:rPr>
        <w:t>；</w:t>
      </w:r>
    </w:p>
    <w:p w14:paraId="3758BEA1" w14:textId="3AD05922" w:rsidR="001F4D46" w:rsidRDefault="00000000" w:rsidP="00C84375">
      <w:pPr>
        <w:spacing w:line="360" w:lineRule="auto"/>
        <w:ind w:leftChars="200" w:left="420"/>
        <w:rPr>
          <w:sz w:val="24"/>
          <w:szCs w:val="22"/>
        </w:rPr>
      </w:pPr>
      <m:oMath>
        <m:sSub>
          <m:sSubPr>
            <m:ctrlPr>
              <w:rPr>
                <w:rFonts w:ascii="Cambria Math" w:hAnsi="Cambria Math"/>
                <w:i/>
                <w:sz w:val="24"/>
              </w:rPr>
            </m:ctrlPr>
          </m:sSubPr>
          <m:e>
            <m:r>
              <w:rPr>
                <w:rFonts w:ascii="Cambria Math"/>
                <w:sz w:val="24"/>
              </w:rPr>
              <m:t>TDP</m:t>
            </m:r>
          </m:e>
          <m:sub>
            <m:r>
              <m:rPr>
                <m:nor/>
              </m:rPr>
              <w:rPr>
                <w:rFonts w:ascii="Cambria Math"/>
                <w:i/>
                <w:sz w:val="24"/>
              </w:rPr>
              <m:t>u,lab</m:t>
            </m:r>
          </m:sub>
        </m:sSub>
      </m:oMath>
      <w:r w:rsidR="001F4D46">
        <w:rPr>
          <w:sz w:val="24"/>
          <w:szCs w:val="22"/>
        </w:rPr>
        <w:t xml:space="preserve">—— </w:t>
      </w:r>
      <w:r w:rsidR="001F4D46">
        <w:rPr>
          <w:rFonts w:hint="eastAsia"/>
          <w:sz w:val="24"/>
          <w:szCs w:val="22"/>
        </w:rPr>
        <w:t>空气源</w:t>
      </w:r>
      <w:r w:rsidR="001F4D46">
        <w:rPr>
          <w:sz w:val="24"/>
          <w:szCs w:val="22"/>
        </w:rPr>
        <w:t>热泵机组</w:t>
      </w:r>
      <w:r w:rsidR="00193BDF">
        <w:rPr>
          <w:rFonts w:hint="eastAsia"/>
          <w:sz w:val="24"/>
          <w:szCs w:val="22"/>
        </w:rPr>
        <w:t>依据</w:t>
      </w:r>
      <w:r w:rsidR="001F4D46">
        <w:rPr>
          <w:rFonts w:hint="eastAsia"/>
          <w:sz w:val="24"/>
          <w:szCs w:val="22"/>
        </w:rPr>
        <w:t>铭牌</w:t>
      </w:r>
      <w:r w:rsidR="00193BDF">
        <w:rPr>
          <w:rFonts w:hint="eastAsia"/>
          <w:sz w:val="24"/>
          <w:szCs w:val="22"/>
        </w:rPr>
        <w:t>标识计算</w:t>
      </w:r>
      <w:r w:rsidR="001F4D46">
        <w:rPr>
          <w:rFonts w:hint="eastAsia"/>
          <w:sz w:val="24"/>
          <w:szCs w:val="22"/>
        </w:rPr>
        <w:t>的</w:t>
      </w:r>
      <w:r w:rsidR="00D74C6C">
        <w:rPr>
          <w:rFonts w:hint="eastAsia"/>
          <w:sz w:val="24"/>
          <w:szCs w:val="22"/>
        </w:rPr>
        <w:t>热力完善度</w:t>
      </w:r>
      <w:r w:rsidR="00C920E8">
        <w:rPr>
          <w:rFonts w:hint="eastAsia"/>
          <w:sz w:val="24"/>
          <w:szCs w:val="22"/>
        </w:rPr>
        <w:t>。</w:t>
      </w:r>
    </w:p>
    <w:p w14:paraId="2F2B6835" w14:textId="0AF2F664" w:rsidR="001F4D46" w:rsidRDefault="001F4D46" w:rsidP="00C84375">
      <w:pPr>
        <w:spacing w:line="360" w:lineRule="auto"/>
        <w:ind w:leftChars="200" w:left="420"/>
        <w:rPr>
          <w:bCs/>
          <w:sz w:val="24"/>
          <w:szCs w:val="22"/>
        </w:rPr>
      </w:pPr>
      <w:r>
        <w:rPr>
          <w:rFonts w:eastAsiaTheme="minorEastAsia" w:hint="eastAsia"/>
          <w:b/>
          <w:sz w:val="24"/>
        </w:rPr>
        <w:t>2</w:t>
      </w:r>
      <w:r>
        <w:rPr>
          <w:rFonts w:eastAsiaTheme="minorEastAsia"/>
          <w:b/>
          <w:sz w:val="24"/>
        </w:rPr>
        <w:t xml:space="preserve"> </w:t>
      </w:r>
      <w:r w:rsidRPr="008752C1">
        <w:rPr>
          <w:rFonts w:hint="eastAsia"/>
          <w:sz w:val="24"/>
          <w:szCs w:val="22"/>
        </w:rPr>
        <w:t>空气源</w:t>
      </w:r>
      <w:r>
        <w:rPr>
          <w:sz w:val="24"/>
          <w:szCs w:val="22"/>
        </w:rPr>
        <w:t>热泵机组</w:t>
      </w:r>
      <w:r>
        <w:rPr>
          <w:rFonts w:hint="eastAsia"/>
          <w:sz w:val="24"/>
          <w:szCs w:val="22"/>
        </w:rPr>
        <w:t>实际运行下的</w:t>
      </w:r>
      <w:r w:rsidR="00D74C6C">
        <w:rPr>
          <w:rFonts w:hint="eastAsia"/>
          <w:sz w:val="24"/>
          <w:szCs w:val="22"/>
        </w:rPr>
        <w:t>热力完善度</w:t>
      </w:r>
      <w:r>
        <w:rPr>
          <w:sz w:val="24"/>
          <w:szCs w:val="22"/>
        </w:rPr>
        <w:t>按下式计算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1F4D46" w14:paraId="7EFAA59B" w14:textId="77777777" w:rsidTr="00AC2880">
        <w:trPr>
          <w:trHeight w:val="340"/>
        </w:trPr>
        <w:tc>
          <w:tcPr>
            <w:tcW w:w="6663" w:type="dxa"/>
            <w:vAlign w:val="center"/>
          </w:tcPr>
          <w:p w14:paraId="2F4997F7" w14:textId="21498ECB" w:rsidR="001F4D46" w:rsidRPr="003D063D" w:rsidRDefault="00000000" w:rsidP="00C84375">
            <w:pPr>
              <w:pStyle w:val="af3"/>
              <w:spacing w:line="360" w:lineRule="auto"/>
              <w:rPr>
                <w:sz w:val="24"/>
              </w:rPr>
            </w:pPr>
            <m:oMathPara>
              <m:oMath>
                <m:sSub>
                  <m:sSubPr>
                    <m:ctrlPr>
                      <w:rPr>
                        <w:rFonts w:ascii="Cambria Math" w:hAnsi="Cambria Math"/>
                        <w:i/>
                        <w:sz w:val="24"/>
                      </w:rPr>
                    </m:ctrlPr>
                  </m:sSubPr>
                  <m:e>
                    <m:r>
                      <w:rPr>
                        <w:rFonts w:ascii="Cambria Math"/>
                        <w:sz w:val="24"/>
                      </w:rPr>
                      <m:t>TDP</m:t>
                    </m:r>
                  </m:e>
                  <m:sub>
                    <m:r>
                      <m:rPr>
                        <m:nor/>
                      </m:rPr>
                      <w:rPr>
                        <w:rFonts w:ascii="Cambria Math"/>
                        <w:i/>
                        <w:sz w:val="24"/>
                      </w:rPr>
                      <m:t>u,act</m:t>
                    </m:r>
                  </m:sub>
                </m:sSub>
                <m:r>
                  <w:rPr>
                    <w:rFonts w:ascii="Cambria Math" w:hAnsi="Cambria Math" w:hint="eastAsia"/>
                    <w:sz w:val="24"/>
                  </w:rPr>
                  <m:t>=</m:t>
                </m:r>
                <m:f>
                  <m:fPr>
                    <m:ctrlPr>
                      <w:rPr>
                        <w:rFonts w:ascii="Cambria Math" w:hAnsi="Cambria Math"/>
                        <w:i/>
                        <w:sz w:val="24"/>
                      </w:rPr>
                    </m:ctrlPr>
                  </m:fPr>
                  <m:num>
                    <m:sSub>
                      <m:sSubPr>
                        <m:ctrlPr>
                          <w:rPr>
                            <w:rFonts w:ascii="Cambria Math" w:hAnsi="Cambria Math"/>
                            <w:bCs/>
                            <w:i/>
                            <w:sz w:val="24"/>
                          </w:rPr>
                        </m:ctrlPr>
                      </m:sSubPr>
                      <m:e>
                        <m:r>
                          <w:rPr>
                            <w:rFonts w:ascii="Cambria Math"/>
                            <w:sz w:val="24"/>
                          </w:rPr>
                          <m:t>EER</m:t>
                        </m:r>
                      </m:e>
                      <m:sub>
                        <m:r>
                          <w:rPr>
                            <w:rFonts w:ascii="Cambria Math"/>
                            <w:sz w:val="24"/>
                          </w:rPr>
                          <m:t>u,act,on</m:t>
                        </m:r>
                      </m:sub>
                    </m:sSub>
                  </m:num>
                  <m:den>
                    <m:sSub>
                      <m:sSubPr>
                        <m:ctrlPr>
                          <w:rPr>
                            <w:rFonts w:ascii="Cambria Math" w:hAnsi="Cambria Math"/>
                            <w:bCs/>
                            <w:i/>
                            <w:sz w:val="24"/>
                          </w:rPr>
                        </m:ctrlPr>
                      </m:sSubPr>
                      <m:e>
                        <m:r>
                          <w:rPr>
                            <w:rFonts w:ascii="Cambria Math"/>
                            <w:sz w:val="24"/>
                          </w:rPr>
                          <m:t>EER</m:t>
                        </m:r>
                      </m:e>
                      <m:sub>
                        <m:r>
                          <w:rPr>
                            <w:rFonts w:ascii="Cambria Math"/>
                            <w:sz w:val="24"/>
                          </w:rPr>
                          <m:t>u,act,car</m:t>
                        </m:r>
                      </m:sub>
                    </m:sSub>
                  </m:den>
                </m:f>
              </m:oMath>
            </m:oMathPara>
          </w:p>
        </w:tc>
        <w:tc>
          <w:tcPr>
            <w:tcW w:w="1554" w:type="dxa"/>
            <w:vAlign w:val="center"/>
          </w:tcPr>
          <w:p w14:paraId="3557A8FC" w14:textId="69F86F37" w:rsidR="001F4D46" w:rsidRDefault="001F4D46" w:rsidP="00C84375">
            <w:pPr>
              <w:pStyle w:val="af3"/>
              <w:spacing w:line="360" w:lineRule="auto"/>
              <w:jc w:val="right"/>
              <w:rPr>
                <w:sz w:val="24"/>
              </w:rPr>
            </w:pPr>
            <w:r>
              <w:rPr>
                <w:sz w:val="24"/>
              </w:rPr>
              <w:t>（</w:t>
            </w:r>
            <w:r w:rsidR="002A3E92">
              <w:rPr>
                <w:rFonts w:hint="eastAsia"/>
                <w:sz w:val="24"/>
              </w:rPr>
              <w:t>B.2</w:t>
            </w:r>
            <w:r w:rsidR="00CA6079">
              <w:rPr>
                <w:rFonts w:hint="eastAsia"/>
                <w:sz w:val="24"/>
              </w:rPr>
              <w:t>.</w:t>
            </w:r>
            <w:r>
              <w:rPr>
                <w:sz w:val="24"/>
              </w:rPr>
              <w:t>1-</w:t>
            </w:r>
            <w:r w:rsidR="008F4811">
              <w:rPr>
                <w:rFonts w:hint="eastAsia"/>
                <w:sz w:val="24"/>
              </w:rPr>
              <w:t>2</w:t>
            </w:r>
            <w:r>
              <w:rPr>
                <w:sz w:val="24"/>
              </w:rPr>
              <w:t>）</w:t>
            </w:r>
          </w:p>
        </w:tc>
      </w:tr>
    </w:tbl>
    <w:p w14:paraId="70B0383F" w14:textId="77777777" w:rsidR="001F4D46" w:rsidRDefault="001F4D46" w:rsidP="00C84375">
      <w:pPr>
        <w:spacing w:line="360" w:lineRule="auto"/>
        <w:ind w:leftChars="200" w:left="420"/>
        <w:rPr>
          <w:bCs/>
          <w:sz w:val="24"/>
          <w:szCs w:val="22"/>
        </w:rPr>
      </w:pPr>
      <w:r>
        <w:rPr>
          <w:bCs/>
          <w:sz w:val="24"/>
          <w:szCs w:val="22"/>
        </w:rPr>
        <w:t>式中：</w:t>
      </w:r>
    </w:p>
    <w:p w14:paraId="5B7D7B42" w14:textId="4F83A61E" w:rsidR="001F4D46" w:rsidRDefault="00000000" w:rsidP="00C84375">
      <w:pPr>
        <w:spacing w:line="360" w:lineRule="auto"/>
        <w:ind w:leftChars="200" w:left="420"/>
        <w:rPr>
          <w:sz w:val="24"/>
          <w:szCs w:val="22"/>
        </w:rPr>
      </w:pPr>
      <m:oMath>
        <m:sSub>
          <m:sSubPr>
            <m:ctrlPr>
              <w:rPr>
                <w:rFonts w:ascii="Cambria Math" w:hAnsi="Cambria Math"/>
                <w:bCs/>
                <w:i/>
                <w:sz w:val="24"/>
              </w:rPr>
            </m:ctrlPr>
          </m:sSubPr>
          <m:e>
            <m:r>
              <w:rPr>
                <w:rFonts w:ascii="Cambria Math"/>
                <w:sz w:val="24"/>
              </w:rPr>
              <m:t>EER</m:t>
            </m:r>
          </m:e>
          <m:sub>
            <m:r>
              <w:rPr>
                <w:rFonts w:ascii="Cambria Math"/>
                <w:sz w:val="24"/>
              </w:rPr>
              <m:t>u,act,on</m:t>
            </m:r>
          </m:sub>
        </m:sSub>
      </m:oMath>
      <w:r w:rsidR="001F4D46">
        <w:rPr>
          <w:i/>
          <w:sz w:val="24"/>
          <w:szCs w:val="22"/>
        </w:rPr>
        <w:t xml:space="preserve"> </w:t>
      </w:r>
      <w:r w:rsidR="001F4D46">
        <w:rPr>
          <w:sz w:val="24"/>
          <w:szCs w:val="22"/>
        </w:rPr>
        <w:t xml:space="preserve">—— </w:t>
      </w:r>
      <w:r w:rsidR="001F4D46">
        <w:rPr>
          <w:rFonts w:hint="eastAsia"/>
          <w:sz w:val="24"/>
          <w:szCs w:val="22"/>
        </w:rPr>
        <w:t>空气源</w:t>
      </w:r>
      <w:r w:rsidR="001F4D46">
        <w:rPr>
          <w:sz w:val="24"/>
          <w:szCs w:val="22"/>
        </w:rPr>
        <w:t>热泵</w:t>
      </w:r>
      <w:r w:rsidR="001F4D46" w:rsidRPr="00C84375">
        <w:rPr>
          <w:rFonts w:ascii="Cambria Math" w:hAnsi="Cambria Math" w:hint="eastAsia"/>
          <w:sz w:val="24"/>
        </w:rPr>
        <w:t>机组</w:t>
      </w:r>
      <w:r w:rsidR="001F4D46">
        <w:rPr>
          <w:rFonts w:hint="eastAsia"/>
          <w:sz w:val="24"/>
          <w:szCs w:val="22"/>
        </w:rPr>
        <w:t>实际</w:t>
      </w:r>
      <w:r w:rsidR="003F5847">
        <w:rPr>
          <w:rFonts w:hint="eastAsia"/>
          <w:sz w:val="24"/>
          <w:szCs w:val="22"/>
        </w:rPr>
        <w:t>运行</w:t>
      </w:r>
      <w:r w:rsidR="00942FCB">
        <w:rPr>
          <w:rFonts w:hint="eastAsia"/>
          <w:sz w:val="24"/>
          <w:szCs w:val="22"/>
        </w:rPr>
        <w:t>能效比</w:t>
      </w:r>
      <w:r w:rsidR="00C920E8">
        <w:rPr>
          <w:rFonts w:hint="eastAsia"/>
          <w:sz w:val="24"/>
          <w:szCs w:val="22"/>
        </w:rPr>
        <w:t>（</w:t>
      </w:r>
      <w:r w:rsidR="00C920E8">
        <w:rPr>
          <w:rFonts w:hint="eastAsia"/>
          <w:sz w:val="24"/>
          <w:szCs w:val="22"/>
        </w:rPr>
        <w:t>kW/kW</w:t>
      </w:r>
      <w:r w:rsidR="00C920E8">
        <w:rPr>
          <w:rFonts w:hint="eastAsia"/>
          <w:sz w:val="24"/>
          <w:szCs w:val="22"/>
        </w:rPr>
        <w:t>）</w:t>
      </w:r>
      <w:r w:rsidR="001F4D46">
        <w:rPr>
          <w:sz w:val="24"/>
          <w:szCs w:val="22"/>
        </w:rPr>
        <w:t>；</w:t>
      </w:r>
    </w:p>
    <w:p w14:paraId="46A36598" w14:textId="7A59B3F6" w:rsidR="001F4D46" w:rsidRDefault="00000000" w:rsidP="00C84375">
      <w:pPr>
        <w:spacing w:line="360" w:lineRule="auto"/>
        <w:ind w:leftChars="200" w:left="420"/>
        <w:rPr>
          <w:sz w:val="24"/>
          <w:szCs w:val="22"/>
        </w:rPr>
      </w:pPr>
      <m:oMath>
        <m:sSub>
          <m:sSubPr>
            <m:ctrlPr>
              <w:rPr>
                <w:rFonts w:ascii="Cambria Math" w:hAnsi="Cambria Math"/>
                <w:bCs/>
                <w:i/>
                <w:sz w:val="24"/>
              </w:rPr>
            </m:ctrlPr>
          </m:sSubPr>
          <m:e>
            <m:r>
              <w:rPr>
                <w:rFonts w:ascii="Cambria Math"/>
                <w:sz w:val="24"/>
              </w:rPr>
              <m:t>EER</m:t>
            </m:r>
          </m:e>
          <m:sub>
            <m:r>
              <w:rPr>
                <w:rFonts w:ascii="Cambria Math"/>
                <w:sz w:val="24"/>
              </w:rPr>
              <m:t>u,act,car</m:t>
            </m:r>
          </m:sub>
        </m:sSub>
      </m:oMath>
      <w:r w:rsidR="001F4D46">
        <w:rPr>
          <w:i/>
          <w:sz w:val="24"/>
          <w:szCs w:val="22"/>
        </w:rPr>
        <w:t xml:space="preserve"> </w:t>
      </w:r>
      <w:r w:rsidR="001F4D46">
        <w:rPr>
          <w:sz w:val="24"/>
          <w:szCs w:val="22"/>
        </w:rPr>
        <w:t xml:space="preserve">—— </w:t>
      </w:r>
      <w:r w:rsidR="001F4D46">
        <w:rPr>
          <w:rFonts w:hint="eastAsia"/>
          <w:sz w:val="24"/>
          <w:szCs w:val="22"/>
        </w:rPr>
        <w:t>空气源</w:t>
      </w:r>
      <w:r w:rsidR="001F4D46">
        <w:rPr>
          <w:sz w:val="24"/>
          <w:szCs w:val="22"/>
        </w:rPr>
        <w:t>热泵机组</w:t>
      </w:r>
      <w:r w:rsidR="001F4D46">
        <w:rPr>
          <w:rFonts w:hint="eastAsia"/>
          <w:sz w:val="24"/>
          <w:szCs w:val="22"/>
        </w:rPr>
        <w:t>实际</w:t>
      </w:r>
      <w:r w:rsidR="003F5847">
        <w:rPr>
          <w:rFonts w:hint="eastAsia"/>
          <w:sz w:val="24"/>
          <w:szCs w:val="22"/>
        </w:rPr>
        <w:t>运行对应</w:t>
      </w:r>
      <w:r w:rsidR="001F4D46">
        <w:rPr>
          <w:rFonts w:hint="eastAsia"/>
          <w:sz w:val="24"/>
          <w:szCs w:val="22"/>
        </w:rPr>
        <w:t>工况下的</w:t>
      </w:r>
      <w:r w:rsidR="00D40BBC">
        <w:rPr>
          <w:rFonts w:hint="eastAsia"/>
          <w:sz w:val="24"/>
          <w:szCs w:val="22"/>
        </w:rPr>
        <w:t>逆</w:t>
      </w:r>
      <w:r w:rsidR="001F4D46">
        <w:rPr>
          <w:rFonts w:hint="eastAsia"/>
          <w:sz w:val="24"/>
          <w:szCs w:val="22"/>
        </w:rPr>
        <w:t>卡诺循环</w:t>
      </w:r>
      <w:r w:rsidR="00942FCB">
        <w:rPr>
          <w:rFonts w:hint="eastAsia"/>
          <w:sz w:val="24"/>
          <w:szCs w:val="22"/>
        </w:rPr>
        <w:t>效率</w:t>
      </w:r>
      <w:r w:rsidR="00C920E8">
        <w:rPr>
          <w:rFonts w:hint="eastAsia"/>
          <w:sz w:val="24"/>
          <w:szCs w:val="22"/>
        </w:rPr>
        <w:t>。</w:t>
      </w:r>
    </w:p>
    <w:p w14:paraId="2DDB366F" w14:textId="7FB4E44E" w:rsidR="00193BDF" w:rsidRDefault="00193BDF" w:rsidP="00C84375">
      <w:pPr>
        <w:spacing w:line="360" w:lineRule="auto"/>
        <w:ind w:leftChars="200" w:left="420"/>
        <w:rPr>
          <w:bCs/>
          <w:sz w:val="24"/>
          <w:szCs w:val="22"/>
        </w:rPr>
      </w:pPr>
      <w:r>
        <w:rPr>
          <w:rFonts w:eastAsiaTheme="minorEastAsia" w:hint="eastAsia"/>
          <w:b/>
          <w:sz w:val="24"/>
        </w:rPr>
        <w:t>3</w:t>
      </w:r>
      <w:r>
        <w:rPr>
          <w:rFonts w:eastAsiaTheme="minorEastAsia"/>
          <w:b/>
          <w:sz w:val="24"/>
        </w:rPr>
        <w:t xml:space="preserve"> </w:t>
      </w:r>
      <w:r w:rsidRPr="008752C1">
        <w:rPr>
          <w:rFonts w:hint="eastAsia"/>
          <w:sz w:val="24"/>
          <w:szCs w:val="22"/>
        </w:rPr>
        <w:t>空气源</w:t>
      </w:r>
      <w:r>
        <w:rPr>
          <w:sz w:val="24"/>
          <w:szCs w:val="22"/>
        </w:rPr>
        <w:t>热泵机组</w:t>
      </w:r>
      <w:r>
        <w:rPr>
          <w:rFonts w:hint="eastAsia"/>
          <w:sz w:val="24"/>
          <w:szCs w:val="22"/>
        </w:rPr>
        <w:t>实际</w:t>
      </w:r>
      <w:r w:rsidR="003F5847">
        <w:rPr>
          <w:rFonts w:hint="eastAsia"/>
          <w:sz w:val="24"/>
          <w:szCs w:val="22"/>
        </w:rPr>
        <w:t>运行</w:t>
      </w:r>
      <w:r>
        <w:rPr>
          <w:rFonts w:hint="eastAsia"/>
          <w:sz w:val="24"/>
          <w:szCs w:val="22"/>
        </w:rPr>
        <w:t>下</w:t>
      </w:r>
      <w:r w:rsidR="00006B1A">
        <w:rPr>
          <w:rFonts w:hint="eastAsia"/>
          <w:sz w:val="24"/>
          <w:szCs w:val="22"/>
        </w:rPr>
        <w:t>的能效比</w:t>
      </w:r>
      <w:r>
        <w:rPr>
          <w:sz w:val="24"/>
          <w:szCs w:val="22"/>
        </w:rPr>
        <w:t>按下式计算</w:t>
      </w:r>
      <w:r>
        <w:rPr>
          <w:bCs/>
          <w:sz w:val="24"/>
          <w:szCs w:val="22"/>
        </w:rPr>
        <w:t>：</w:t>
      </w:r>
    </w:p>
    <w:tbl>
      <w:tblPr>
        <w:tblStyle w:val="af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2132"/>
      </w:tblGrid>
      <w:tr w:rsidR="00193BDF" w14:paraId="6E884D25" w14:textId="77777777" w:rsidTr="00454F39">
        <w:trPr>
          <w:trHeight w:val="340"/>
        </w:trPr>
        <w:tc>
          <w:tcPr>
            <w:tcW w:w="6232" w:type="dxa"/>
            <w:vAlign w:val="center"/>
          </w:tcPr>
          <w:p w14:paraId="4DC3FC7E" w14:textId="514FCE0E" w:rsidR="00193BDF" w:rsidRDefault="00193BDF" w:rsidP="00454F39">
            <w:pPr>
              <w:pStyle w:val="af3"/>
              <w:spacing w:line="360" w:lineRule="auto"/>
              <w:rPr>
                <w:sz w:val="24"/>
              </w:rPr>
            </w:pPr>
            <w:r>
              <w:rPr>
                <w:rFonts w:hint="eastAsia"/>
                <w:bCs/>
                <w:sz w:val="24"/>
              </w:rPr>
              <w:t xml:space="preserve"> </w:t>
            </w:r>
            <m:oMath>
              <m:sSub>
                <m:sSubPr>
                  <m:ctrlPr>
                    <w:rPr>
                      <w:rFonts w:ascii="Cambria Math" w:hAnsi="Cambria Math"/>
                      <w:bCs/>
                      <w:i/>
                      <w:sz w:val="24"/>
                    </w:rPr>
                  </m:ctrlPr>
                </m:sSubPr>
                <m:e>
                  <m:r>
                    <w:rPr>
                      <w:rFonts w:ascii="Cambria Math"/>
                      <w:sz w:val="24"/>
                    </w:rPr>
                    <m:t>EER</m:t>
                  </m:r>
                </m:e>
                <m:sub>
                  <m:r>
                    <w:rPr>
                      <w:rFonts w:ascii="Cambria Math"/>
                      <w:sz w:val="24"/>
                    </w:rPr>
                    <m:t>u,act,on</m:t>
                  </m:r>
                </m:sub>
              </m:sSub>
              <m:r>
                <w:rPr>
                  <w:rFonts w:asci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Q</m:t>
                      </m:r>
                    </m:e>
                    <m:sub>
                      <m:r>
                        <w:rPr>
                          <w:rFonts w:ascii="Cambria Math" w:hAnsi="Cambria Math"/>
                          <w:sz w:val="24"/>
                        </w:rPr>
                        <m:t>u,on</m:t>
                      </m:r>
                    </m:sub>
                  </m:sSub>
                </m:num>
                <m:den>
                  <m:sSub>
                    <m:sSubPr>
                      <m:ctrlPr>
                        <w:rPr>
                          <w:rFonts w:ascii="Cambria Math" w:hAnsi="Cambria Math"/>
                          <w:bCs/>
                          <w:i/>
                          <w:sz w:val="24"/>
                        </w:rPr>
                      </m:ctrlPr>
                    </m:sSubPr>
                    <m:e>
                      <m:r>
                        <w:rPr>
                          <w:rFonts w:ascii="Cambria Math" w:hAnsi="Cambria Math"/>
                          <w:sz w:val="24"/>
                        </w:rPr>
                        <m:t>N</m:t>
                      </m:r>
                    </m:e>
                    <m:sub>
                      <m:r>
                        <w:rPr>
                          <w:rFonts w:ascii="Cambria Math" w:hAnsi="Cambria Math"/>
                          <w:sz w:val="24"/>
                        </w:rPr>
                        <m:t>u,on</m:t>
                      </m:r>
                    </m:sub>
                  </m:sSub>
                </m:den>
              </m:f>
            </m:oMath>
            <w:r>
              <w:rPr>
                <w:rFonts w:hint="eastAsia"/>
                <w:bCs/>
                <w:sz w:val="24"/>
              </w:rPr>
              <w:t xml:space="preserve"> </w:t>
            </w:r>
          </w:p>
        </w:tc>
        <w:tc>
          <w:tcPr>
            <w:tcW w:w="2132" w:type="dxa"/>
            <w:vAlign w:val="center"/>
          </w:tcPr>
          <w:p w14:paraId="72BA4224" w14:textId="08240833" w:rsidR="00193BDF" w:rsidRDefault="00193BDF" w:rsidP="00454F39">
            <w:pPr>
              <w:pStyle w:val="af3"/>
              <w:spacing w:line="360" w:lineRule="auto"/>
              <w:jc w:val="right"/>
              <w:rPr>
                <w:sz w:val="24"/>
              </w:rPr>
            </w:pPr>
            <w:r>
              <w:rPr>
                <w:sz w:val="24"/>
              </w:rPr>
              <w:t>（</w:t>
            </w:r>
            <w:r w:rsidR="002A3E92">
              <w:rPr>
                <w:sz w:val="24"/>
              </w:rPr>
              <w:t>B.2</w:t>
            </w:r>
            <w:r w:rsidR="00CA6079">
              <w:rPr>
                <w:sz w:val="24"/>
              </w:rPr>
              <w:t>.</w:t>
            </w:r>
            <w:r>
              <w:rPr>
                <w:sz w:val="24"/>
              </w:rPr>
              <w:t>1-</w:t>
            </w:r>
            <w:r w:rsidR="00DD2051">
              <w:rPr>
                <w:rFonts w:hint="eastAsia"/>
                <w:sz w:val="24"/>
              </w:rPr>
              <w:t>3</w:t>
            </w:r>
            <w:r>
              <w:rPr>
                <w:sz w:val="24"/>
              </w:rPr>
              <w:t>）</w:t>
            </w:r>
          </w:p>
        </w:tc>
      </w:tr>
    </w:tbl>
    <w:p w14:paraId="7E047E32" w14:textId="77777777" w:rsidR="00193BDF" w:rsidRDefault="00193BDF" w:rsidP="00193BDF">
      <w:pPr>
        <w:spacing w:line="360" w:lineRule="auto"/>
        <w:ind w:leftChars="200" w:left="420"/>
        <w:rPr>
          <w:bCs/>
          <w:sz w:val="24"/>
          <w:szCs w:val="22"/>
        </w:rPr>
      </w:pPr>
      <w:r>
        <w:rPr>
          <w:bCs/>
          <w:sz w:val="24"/>
          <w:szCs w:val="22"/>
        </w:rPr>
        <w:t>式中：</w:t>
      </w:r>
    </w:p>
    <w:p w14:paraId="41C4D0C6" w14:textId="698A6C48" w:rsidR="00193BDF" w:rsidRDefault="00000000" w:rsidP="00193BDF">
      <w:pPr>
        <w:spacing w:line="360" w:lineRule="auto"/>
        <w:ind w:leftChars="200" w:left="420"/>
        <w:rPr>
          <w:sz w:val="24"/>
          <w:szCs w:val="22"/>
        </w:rPr>
      </w:pPr>
      <m:oMath>
        <m:sSub>
          <m:sSubPr>
            <m:ctrlPr>
              <w:rPr>
                <w:rFonts w:ascii="Cambria Math" w:hAnsi="Cambria Math"/>
                <w:bCs/>
                <w:i/>
                <w:sz w:val="24"/>
              </w:rPr>
            </m:ctrlPr>
          </m:sSubPr>
          <m:e>
            <m:r>
              <w:rPr>
                <w:rFonts w:ascii="Cambria Math" w:hAnsi="Cambria Math"/>
                <w:sz w:val="24"/>
              </w:rPr>
              <m:t>Q</m:t>
            </m:r>
          </m:e>
          <m:sub>
            <m:r>
              <w:rPr>
                <w:rFonts w:ascii="Cambria Math" w:hAnsi="Cambria Math"/>
                <w:sz w:val="24"/>
              </w:rPr>
              <m:t>u,on</m:t>
            </m:r>
          </m:sub>
        </m:sSub>
      </m:oMath>
      <w:r w:rsidR="00193BDF">
        <w:rPr>
          <w:sz w:val="24"/>
          <w:szCs w:val="22"/>
        </w:rPr>
        <w:t>——</w:t>
      </w:r>
      <w:r w:rsidR="00453E61">
        <w:rPr>
          <w:sz w:val="24"/>
          <w:szCs w:val="22"/>
        </w:rPr>
        <w:t xml:space="preserve"> </w:t>
      </w:r>
      <w:r w:rsidR="00193BDF">
        <w:rPr>
          <w:sz w:val="24"/>
          <w:szCs w:val="22"/>
        </w:rPr>
        <w:t>测试</w:t>
      </w:r>
      <w:r w:rsidR="00193BDF" w:rsidRPr="00454F39">
        <w:rPr>
          <w:rFonts w:ascii="Cambria Math" w:hAnsi="Cambria Math"/>
          <w:sz w:val="24"/>
        </w:rPr>
        <w:t>期间</w:t>
      </w:r>
      <w:r w:rsidR="003F5847">
        <w:rPr>
          <w:rFonts w:ascii="Cambria Math" w:hAnsi="Cambria Math" w:hint="eastAsia"/>
          <w:sz w:val="24"/>
        </w:rPr>
        <w:t>，</w:t>
      </w:r>
      <w:r w:rsidR="00193BDF">
        <w:rPr>
          <w:rFonts w:hint="eastAsia"/>
          <w:sz w:val="24"/>
          <w:szCs w:val="22"/>
        </w:rPr>
        <w:t>空气源热泵</w:t>
      </w:r>
      <w:r w:rsidR="00193BDF">
        <w:rPr>
          <w:sz w:val="24"/>
          <w:szCs w:val="22"/>
        </w:rPr>
        <w:t>机组</w:t>
      </w:r>
      <w:r w:rsidR="003F5847">
        <w:rPr>
          <w:rFonts w:hint="eastAsia"/>
          <w:sz w:val="24"/>
          <w:szCs w:val="22"/>
        </w:rPr>
        <w:t>运行阶段的</w:t>
      </w:r>
      <w:r w:rsidR="00453E61">
        <w:rPr>
          <w:rFonts w:hint="eastAsia"/>
          <w:sz w:val="24"/>
          <w:szCs w:val="22"/>
        </w:rPr>
        <w:t>平均</w:t>
      </w:r>
      <w:r w:rsidR="00193BDF">
        <w:rPr>
          <w:sz w:val="24"/>
          <w:szCs w:val="22"/>
        </w:rPr>
        <w:t>制</w:t>
      </w:r>
      <w:r w:rsidR="003F5847">
        <w:rPr>
          <w:sz w:val="24"/>
          <w:szCs w:val="22"/>
        </w:rPr>
        <w:t>热</w:t>
      </w:r>
      <w:r w:rsidR="00193BDF">
        <w:rPr>
          <w:rFonts w:hint="eastAsia"/>
          <w:sz w:val="24"/>
          <w:szCs w:val="22"/>
        </w:rPr>
        <w:t>（</w:t>
      </w:r>
      <w:r w:rsidR="003F5847">
        <w:rPr>
          <w:rFonts w:hint="eastAsia"/>
          <w:sz w:val="24"/>
          <w:szCs w:val="22"/>
        </w:rPr>
        <w:t>冷</w:t>
      </w:r>
      <w:r w:rsidR="00193BDF">
        <w:rPr>
          <w:rFonts w:hint="eastAsia"/>
          <w:sz w:val="24"/>
          <w:szCs w:val="22"/>
        </w:rPr>
        <w:t>）</w:t>
      </w:r>
      <w:r w:rsidR="00193BDF">
        <w:rPr>
          <w:sz w:val="24"/>
          <w:szCs w:val="22"/>
        </w:rPr>
        <w:t>量</w:t>
      </w:r>
      <w:r w:rsidR="00193BDF">
        <w:rPr>
          <w:sz w:val="24"/>
          <w:szCs w:val="22"/>
        </w:rPr>
        <w:t>(kW)</w:t>
      </w:r>
      <w:r w:rsidR="00193BDF">
        <w:rPr>
          <w:sz w:val="24"/>
          <w:szCs w:val="22"/>
        </w:rPr>
        <w:t>；</w:t>
      </w:r>
    </w:p>
    <w:p w14:paraId="368A1326" w14:textId="34FCB740" w:rsidR="00193BDF" w:rsidRDefault="00000000" w:rsidP="00193BDF">
      <w:pPr>
        <w:spacing w:line="360" w:lineRule="auto"/>
        <w:ind w:leftChars="200" w:left="420"/>
        <w:rPr>
          <w:sz w:val="24"/>
          <w:szCs w:val="22"/>
        </w:rPr>
      </w:pPr>
      <m:oMath>
        <m:sSub>
          <m:sSubPr>
            <m:ctrlPr>
              <w:rPr>
                <w:rFonts w:ascii="Cambria Math" w:hAnsi="Cambria Math"/>
                <w:bCs/>
                <w:i/>
                <w:sz w:val="24"/>
              </w:rPr>
            </m:ctrlPr>
          </m:sSubPr>
          <m:e>
            <m:r>
              <w:rPr>
                <w:rFonts w:ascii="Cambria Math" w:hAnsi="Cambria Math"/>
                <w:sz w:val="24"/>
              </w:rPr>
              <m:t>N</m:t>
            </m:r>
          </m:e>
          <m:sub>
            <m:r>
              <w:rPr>
                <w:rFonts w:ascii="Cambria Math" w:hAnsi="Cambria Math"/>
                <w:sz w:val="24"/>
              </w:rPr>
              <m:t>u,on</m:t>
            </m:r>
          </m:sub>
        </m:sSub>
      </m:oMath>
      <w:r w:rsidR="00193BDF">
        <w:rPr>
          <w:sz w:val="24"/>
          <w:szCs w:val="22"/>
        </w:rPr>
        <w:t xml:space="preserve">—— </w:t>
      </w:r>
      <w:r w:rsidR="00193BDF">
        <w:rPr>
          <w:sz w:val="24"/>
          <w:szCs w:val="22"/>
        </w:rPr>
        <w:t>测试期间</w:t>
      </w:r>
      <w:r w:rsidR="003F5847">
        <w:rPr>
          <w:rFonts w:hint="eastAsia"/>
          <w:sz w:val="24"/>
          <w:szCs w:val="22"/>
        </w:rPr>
        <w:t>，</w:t>
      </w:r>
      <w:r w:rsidR="00193BDF">
        <w:rPr>
          <w:rFonts w:hint="eastAsia"/>
          <w:sz w:val="24"/>
          <w:szCs w:val="22"/>
        </w:rPr>
        <w:t>空气源热泵</w:t>
      </w:r>
      <w:r w:rsidR="00193BDF">
        <w:rPr>
          <w:sz w:val="24"/>
          <w:szCs w:val="22"/>
        </w:rPr>
        <w:t>机组</w:t>
      </w:r>
      <w:r w:rsidR="00193BDF">
        <w:rPr>
          <w:rFonts w:hint="eastAsia"/>
          <w:sz w:val="24"/>
          <w:szCs w:val="22"/>
        </w:rPr>
        <w:t>运行阶段</w:t>
      </w:r>
      <w:r w:rsidR="003F5847">
        <w:rPr>
          <w:rFonts w:hint="eastAsia"/>
          <w:sz w:val="24"/>
          <w:szCs w:val="22"/>
        </w:rPr>
        <w:t>的</w:t>
      </w:r>
      <w:r w:rsidR="00453E61">
        <w:rPr>
          <w:rFonts w:hint="eastAsia"/>
          <w:sz w:val="24"/>
          <w:szCs w:val="22"/>
        </w:rPr>
        <w:t>平均输入功率</w:t>
      </w:r>
      <w:r w:rsidR="00193BDF">
        <w:rPr>
          <w:sz w:val="24"/>
          <w:szCs w:val="22"/>
        </w:rPr>
        <w:t>(kW)</w:t>
      </w:r>
      <w:r w:rsidR="00193BDF">
        <w:rPr>
          <w:sz w:val="24"/>
          <w:szCs w:val="22"/>
        </w:rPr>
        <w:t>。</w:t>
      </w:r>
    </w:p>
    <w:p w14:paraId="60BD102A" w14:textId="4B2DD6B7" w:rsidR="009E19E6" w:rsidRDefault="009E19E6" w:rsidP="00C84375">
      <w:pPr>
        <w:spacing w:line="360" w:lineRule="auto"/>
        <w:ind w:leftChars="200" w:left="420"/>
        <w:rPr>
          <w:bCs/>
          <w:sz w:val="24"/>
          <w:szCs w:val="22"/>
        </w:rPr>
      </w:pPr>
      <w:r>
        <w:rPr>
          <w:rFonts w:eastAsiaTheme="minorEastAsia" w:hint="eastAsia"/>
          <w:b/>
          <w:sz w:val="24"/>
        </w:rPr>
        <w:t>4</w:t>
      </w:r>
      <w:r>
        <w:rPr>
          <w:rFonts w:eastAsiaTheme="minorEastAsia"/>
          <w:b/>
          <w:sz w:val="24"/>
        </w:rPr>
        <w:t xml:space="preserve"> </w:t>
      </w:r>
      <w:r w:rsidRPr="008752C1">
        <w:rPr>
          <w:rFonts w:hint="eastAsia"/>
          <w:sz w:val="24"/>
          <w:szCs w:val="22"/>
        </w:rPr>
        <w:t>空气源</w:t>
      </w:r>
      <w:r>
        <w:rPr>
          <w:sz w:val="24"/>
          <w:szCs w:val="22"/>
        </w:rPr>
        <w:t>热泵机组</w:t>
      </w:r>
      <w:r>
        <w:rPr>
          <w:rFonts w:hint="eastAsia"/>
          <w:sz w:val="24"/>
          <w:szCs w:val="22"/>
        </w:rPr>
        <w:t>实际运行对应工况下的</w:t>
      </w:r>
      <w:r w:rsidR="00D40BBC">
        <w:rPr>
          <w:rFonts w:hint="eastAsia"/>
          <w:sz w:val="24"/>
          <w:szCs w:val="22"/>
        </w:rPr>
        <w:t>逆</w:t>
      </w:r>
      <w:r>
        <w:rPr>
          <w:rFonts w:hint="eastAsia"/>
          <w:sz w:val="24"/>
          <w:szCs w:val="22"/>
        </w:rPr>
        <w:t>卡诺循环</w:t>
      </w:r>
      <w:r w:rsidR="00006B1A">
        <w:rPr>
          <w:rFonts w:hint="eastAsia"/>
          <w:sz w:val="24"/>
          <w:szCs w:val="22"/>
        </w:rPr>
        <w:t>效率</w:t>
      </w:r>
      <w:r>
        <w:rPr>
          <w:sz w:val="24"/>
          <w:szCs w:val="22"/>
        </w:rPr>
        <w:t>按下式计算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696"/>
      </w:tblGrid>
      <w:tr w:rsidR="009E19E6" w14:paraId="1A8510A6" w14:textId="77777777" w:rsidTr="00D87E60">
        <w:trPr>
          <w:trHeight w:val="340"/>
        </w:trPr>
        <w:tc>
          <w:tcPr>
            <w:tcW w:w="6521" w:type="dxa"/>
            <w:vAlign w:val="center"/>
          </w:tcPr>
          <w:p w14:paraId="50221743" w14:textId="1C7F9B51" w:rsidR="009E19E6" w:rsidRDefault="00000000" w:rsidP="00D87E60">
            <w:pPr>
              <w:pStyle w:val="af3"/>
              <w:spacing w:line="360" w:lineRule="auto"/>
              <w:rPr>
                <w:sz w:val="24"/>
              </w:rPr>
            </w:pPr>
            <m:oMathPara>
              <m:oMath>
                <m:sSub>
                  <m:sSubPr>
                    <m:ctrlPr>
                      <w:rPr>
                        <w:rFonts w:ascii="Cambria Math" w:hAnsi="Cambria Math"/>
                        <w:bCs/>
                        <w:i/>
                        <w:sz w:val="24"/>
                      </w:rPr>
                    </m:ctrlPr>
                  </m:sSubPr>
                  <m:e>
                    <m:r>
                      <w:rPr>
                        <w:rFonts w:ascii="Cambria Math"/>
                        <w:sz w:val="24"/>
                      </w:rPr>
                      <m:t>EER</m:t>
                    </m:r>
                  </m:e>
                  <m:sub>
                    <m:r>
                      <w:rPr>
                        <w:rFonts w:ascii="Cambria Math"/>
                        <w:sz w:val="24"/>
                      </w:rPr>
                      <m:t>u,act,car</m:t>
                    </m:r>
                  </m:sub>
                </m:sSub>
                <m:r>
                  <w:rPr>
                    <w:rFonts w:asci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sz w:val="24"/>
                          </w:rPr>
                          <m:t>T</m:t>
                        </m:r>
                      </m:e>
                      <m:sub>
                        <m:r>
                          <w:rPr>
                            <w:rFonts w:ascii="Cambria Math"/>
                            <w:sz w:val="24"/>
                          </w:rPr>
                          <m:t>w,on</m:t>
                        </m:r>
                      </m:sub>
                    </m:sSub>
                  </m:num>
                  <m:den>
                    <m:d>
                      <m:dPr>
                        <m:begChr m:val="|"/>
                        <m:endChr m:val="|"/>
                        <m:ctrlPr>
                          <w:rPr>
                            <w:rFonts w:ascii="Cambria Math" w:hAnsi="Cambria Math"/>
                            <w:bCs/>
                            <w:i/>
                            <w:sz w:val="24"/>
                          </w:rPr>
                        </m:ctrlPr>
                      </m:dPr>
                      <m:e>
                        <m:sSub>
                          <m:sSubPr>
                            <m:ctrlPr>
                              <w:rPr>
                                <w:rFonts w:ascii="Cambria Math" w:hAnsi="Cambria Math"/>
                                <w:bCs/>
                                <w:i/>
                                <w:sz w:val="24"/>
                              </w:rPr>
                            </m:ctrlPr>
                          </m:sSubPr>
                          <m:e>
                            <m:r>
                              <w:rPr>
                                <w:rFonts w:ascii="Cambria Math"/>
                                <w:sz w:val="24"/>
                              </w:rPr>
                              <m:t>T</m:t>
                            </m:r>
                          </m:e>
                          <m:sub>
                            <m:r>
                              <w:rPr>
                                <w:rFonts w:ascii="Cambria Math"/>
                                <w:sz w:val="24"/>
                              </w:rPr>
                              <m:t>w,on</m:t>
                            </m:r>
                          </m:sub>
                        </m:sSub>
                        <m:r>
                          <w:rPr>
                            <w:rFonts w:ascii="Cambria Math"/>
                            <w:sz w:val="24"/>
                          </w:rPr>
                          <m:t>-</m:t>
                        </m:r>
                        <m:sSub>
                          <m:sSubPr>
                            <m:ctrlPr>
                              <w:rPr>
                                <w:rFonts w:ascii="Cambria Math" w:hAnsi="Cambria Math"/>
                                <w:bCs/>
                                <w:i/>
                                <w:sz w:val="24"/>
                              </w:rPr>
                            </m:ctrlPr>
                          </m:sSubPr>
                          <m:e>
                            <m:r>
                              <w:rPr>
                                <w:rFonts w:ascii="Cambria Math"/>
                                <w:sz w:val="24"/>
                              </w:rPr>
                              <m:t>T</m:t>
                            </m:r>
                          </m:e>
                          <m:sub>
                            <m:r>
                              <w:rPr>
                                <w:rFonts w:ascii="Cambria Math"/>
                                <w:sz w:val="24"/>
                              </w:rPr>
                              <m:t>a,on</m:t>
                            </m:r>
                          </m:sub>
                        </m:sSub>
                      </m:e>
                    </m:d>
                  </m:den>
                </m:f>
              </m:oMath>
            </m:oMathPara>
          </w:p>
        </w:tc>
        <w:tc>
          <w:tcPr>
            <w:tcW w:w="1696" w:type="dxa"/>
            <w:vAlign w:val="center"/>
          </w:tcPr>
          <w:p w14:paraId="46E356C8" w14:textId="6AFE4BB1" w:rsidR="009E19E6" w:rsidRDefault="009E19E6" w:rsidP="00D87E60">
            <w:pPr>
              <w:pStyle w:val="af3"/>
              <w:adjustRightInd w:val="0"/>
              <w:snapToGrid w:val="0"/>
              <w:spacing w:line="360" w:lineRule="auto"/>
              <w:jc w:val="right"/>
              <w:rPr>
                <w:sz w:val="24"/>
              </w:rPr>
            </w:pPr>
            <w:r>
              <w:rPr>
                <w:sz w:val="24"/>
              </w:rPr>
              <w:t>（</w:t>
            </w:r>
            <w:r w:rsidR="002A3E92">
              <w:rPr>
                <w:rFonts w:hint="eastAsia"/>
                <w:sz w:val="24"/>
              </w:rPr>
              <w:t>B.2</w:t>
            </w:r>
            <w:r w:rsidR="00CA6079">
              <w:rPr>
                <w:rFonts w:hint="eastAsia"/>
                <w:sz w:val="24"/>
              </w:rPr>
              <w:t>.</w:t>
            </w:r>
            <w:r>
              <w:rPr>
                <w:sz w:val="24"/>
              </w:rPr>
              <w:t>1-</w:t>
            </w:r>
            <w:r w:rsidR="00DD2051">
              <w:rPr>
                <w:rFonts w:hint="eastAsia"/>
                <w:sz w:val="24"/>
              </w:rPr>
              <w:t>4</w:t>
            </w:r>
            <w:r>
              <w:rPr>
                <w:sz w:val="24"/>
              </w:rPr>
              <w:t>）</w:t>
            </w:r>
          </w:p>
        </w:tc>
      </w:tr>
    </w:tbl>
    <w:p w14:paraId="7DDC698C" w14:textId="77777777" w:rsidR="009E19E6" w:rsidRDefault="009E19E6" w:rsidP="00C84375">
      <w:pPr>
        <w:spacing w:line="360" w:lineRule="auto"/>
        <w:ind w:leftChars="200" w:left="420"/>
        <w:rPr>
          <w:bCs/>
          <w:sz w:val="24"/>
          <w:szCs w:val="22"/>
        </w:rPr>
      </w:pPr>
      <w:r>
        <w:rPr>
          <w:bCs/>
          <w:sz w:val="24"/>
          <w:szCs w:val="22"/>
        </w:rPr>
        <w:t>式中：</w:t>
      </w:r>
    </w:p>
    <w:p w14:paraId="62EF668F" w14:textId="30DBB17A" w:rsidR="009E19E6" w:rsidRDefault="00000000" w:rsidP="009E19E6">
      <w:pPr>
        <w:spacing w:line="360" w:lineRule="auto"/>
        <w:ind w:leftChars="200" w:left="420"/>
        <w:rPr>
          <w:sz w:val="24"/>
          <w:szCs w:val="22"/>
        </w:rPr>
      </w:pPr>
      <m:oMath>
        <m:sSub>
          <m:sSubPr>
            <m:ctrlPr>
              <w:rPr>
                <w:rFonts w:ascii="Cambria Math" w:hAnsi="Cambria Math"/>
                <w:bCs/>
                <w:i/>
                <w:sz w:val="24"/>
              </w:rPr>
            </m:ctrlPr>
          </m:sSubPr>
          <m:e>
            <m:r>
              <w:rPr>
                <w:rFonts w:ascii="Cambria Math"/>
                <w:sz w:val="24"/>
              </w:rPr>
              <m:t>T</m:t>
            </m:r>
          </m:e>
          <m:sub>
            <m:r>
              <w:rPr>
                <w:rFonts w:ascii="Cambria Math"/>
                <w:sz w:val="24"/>
              </w:rPr>
              <m:t>w,on</m:t>
            </m:r>
          </m:sub>
        </m:sSub>
      </m:oMath>
      <w:r w:rsidR="009E19E6">
        <w:rPr>
          <w:i/>
          <w:sz w:val="24"/>
          <w:szCs w:val="22"/>
        </w:rPr>
        <w:t xml:space="preserve"> </w:t>
      </w:r>
      <w:r w:rsidR="009E19E6">
        <w:rPr>
          <w:sz w:val="24"/>
          <w:szCs w:val="22"/>
        </w:rPr>
        <w:t xml:space="preserve">—— </w:t>
      </w:r>
      <w:r w:rsidR="009E19E6">
        <w:rPr>
          <w:sz w:val="24"/>
          <w:szCs w:val="22"/>
        </w:rPr>
        <w:t>测试期间</w:t>
      </w:r>
      <w:r w:rsidR="00C107FA">
        <w:rPr>
          <w:rFonts w:hint="eastAsia"/>
          <w:sz w:val="24"/>
          <w:szCs w:val="22"/>
        </w:rPr>
        <w:t>，</w:t>
      </w:r>
      <w:r w:rsidR="009E19E6">
        <w:rPr>
          <w:rFonts w:hint="eastAsia"/>
          <w:sz w:val="24"/>
          <w:szCs w:val="22"/>
        </w:rPr>
        <w:t>空气源热泵</w:t>
      </w:r>
      <w:r w:rsidR="009E19E6">
        <w:rPr>
          <w:sz w:val="24"/>
          <w:szCs w:val="22"/>
        </w:rPr>
        <w:t>机组</w:t>
      </w:r>
      <w:r w:rsidR="009E19E6">
        <w:rPr>
          <w:rFonts w:hint="eastAsia"/>
          <w:sz w:val="24"/>
          <w:szCs w:val="22"/>
        </w:rPr>
        <w:t>运行阶段供冷（热）的平均温度</w:t>
      </w:r>
      <w:r w:rsidR="00C920E8">
        <w:rPr>
          <w:rFonts w:hint="eastAsia"/>
          <w:sz w:val="24"/>
          <w:szCs w:val="22"/>
        </w:rPr>
        <w:t>（℃）</w:t>
      </w:r>
      <w:r w:rsidR="009E19E6">
        <w:rPr>
          <w:sz w:val="24"/>
          <w:szCs w:val="22"/>
        </w:rPr>
        <w:t>；</w:t>
      </w:r>
    </w:p>
    <w:p w14:paraId="6D7AFEEF" w14:textId="268D53A4" w:rsidR="00C107FA" w:rsidRDefault="00000000" w:rsidP="00453E61">
      <w:pPr>
        <w:spacing w:line="360" w:lineRule="auto"/>
        <w:ind w:leftChars="200" w:left="420"/>
        <w:rPr>
          <w:sz w:val="24"/>
          <w:szCs w:val="22"/>
        </w:rPr>
      </w:pPr>
      <m:oMath>
        <m:sSub>
          <m:sSubPr>
            <m:ctrlPr>
              <w:rPr>
                <w:rFonts w:ascii="Cambria Math" w:hAnsi="Cambria Math"/>
                <w:bCs/>
                <w:i/>
                <w:sz w:val="24"/>
              </w:rPr>
            </m:ctrlPr>
          </m:sSubPr>
          <m:e>
            <m:r>
              <w:rPr>
                <w:rFonts w:ascii="Cambria Math"/>
                <w:sz w:val="24"/>
              </w:rPr>
              <m:t>T</m:t>
            </m:r>
          </m:e>
          <m:sub>
            <m:r>
              <w:rPr>
                <w:rFonts w:ascii="Cambria Math"/>
                <w:sz w:val="24"/>
              </w:rPr>
              <m:t>a,on</m:t>
            </m:r>
          </m:sub>
        </m:sSub>
      </m:oMath>
      <w:r w:rsidR="00C107FA">
        <w:rPr>
          <w:rFonts w:hint="eastAsia"/>
          <w:bCs/>
          <w:sz w:val="24"/>
        </w:rPr>
        <w:t xml:space="preserve"> </w:t>
      </w:r>
      <w:r w:rsidR="00C107FA">
        <w:rPr>
          <w:bCs/>
          <w:sz w:val="24"/>
        </w:rPr>
        <w:t xml:space="preserve"> </w:t>
      </w:r>
      <w:r w:rsidR="009E19E6">
        <w:rPr>
          <w:sz w:val="24"/>
          <w:szCs w:val="22"/>
        </w:rPr>
        <w:t xml:space="preserve">—— </w:t>
      </w:r>
      <w:r w:rsidR="009E19E6">
        <w:rPr>
          <w:sz w:val="24"/>
          <w:szCs w:val="22"/>
        </w:rPr>
        <w:t>测试期间</w:t>
      </w:r>
      <w:r w:rsidR="00C107FA">
        <w:rPr>
          <w:rFonts w:hint="eastAsia"/>
          <w:sz w:val="24"/>
          <w:szCs w:val="22"/>
        </w:rPr>
        <w:t>，空气源热泵</w:t>
      </w:r>
      <w:r w:rsidR="00C107FA">
        <w:rPr>
          <w:sz w:val="24"/>
          <w:szCs w:val="22"/>
        </w:rPr>
        <w:t>机组</w:t>
      </w:r>
      <w:r w:rsidR="00C107FA">
        <w:rPr>
          <w:rFonts w:hint="eastAsia"/>
          <w:sz w:val="24"/>
          <w:szCs w:val="22"/>
        </w:rPr>
        <w:t>运行阶段</w:t>
      </w:r>
      <w:r w:rsidR="009E19E6">
        <w:rPr>
          <w:rFonts w:hint="eastAsia"/>
          <w:sz w:val="24"/>
          <w:szCs w:val="22"/>
        </w:rPr>
        <w:t>室外环境</w:t>
      </w:r>
      <w:r w:rsidR="00C107FA">
        <w:rPr>
          <w:rFonts w:hint="eastAsia"/>
          <w:sz w:val="24"/>
          <w:szCs w:val="22"/>
        </w:rPr>
        <w:t>的</w:t>
      </w:r>
      <w:r w:rsidR="009E19E6">
        <w:rPr>
          <w:rFonts w:hint="eastAsia"/>
          <w:sz w:val="24"/>
          <w:szCs w:val="22"/>
        </w:rPr>
        <w:t>空气平均温度</w:t>
      </w:r>
      <w:r w:rsidR="00C920E8">
        <w:rPr>
          <w:rFonts w:hint="eastAsia"/>
          <w:sz w:val="24"/>
          <w:szCs w:val="22"/>
        </w:rPr>
        <w:t>（℃）</w:t>
      </w:r>
      <w:r w:rsidR="009E19E6">
        <w:rPr>
          <w:sz w:val="24"/>
          <w:szCs w:val="22"/>
        </w:rPr>
        <w:t>。</w:t>
      </w:r>
    </w:p>
    <w:p w14:paraId="20C89F17" w14:textId="1087612D" w:rsidR="001F4D46" w:rsidRPr="00F96B6F" w:rsidRDefault="00C107FA" w:rsidP="00C84375">
      <w:pPr>
        <w:spacing w:line="360" w:lineRule="auto"/>
        <w:ind w:leftChars="200" w:left="420"/>
        <w:rPr>
          <w:bCs/>
          <w:sz w:val="24"/>
          <w:szCs w:val="22"/>
        </w:rPr>
      </w:pPr>
      <w:r>
        <w:rPr>
          <w:rFonts w:eastAsiaTheme="minorEastAsia" w:hint="eastAsia"/>
          <w:b/>
          <w:sz w:val="24"/>
        </w:rPr>
        <w:t>5</w:t>
      </w:r>
      <w:r w:rsidR="001F4D46">
        <w:rPr>
          <w:rFonts w:eastAsiaTheme="minorEastAsia"/>
          <w:b/>
          <w:sz w:val="24"/>
        </w:rPr>
        <w:t xml:space="preserve">  </w:t>
      </w:r>
      <w:r w:rsidR="001F4D46" w:rsidRPr="008752C1">
        <w:rPr>
          <w:rFonts w:hint="eastAsia"/>
          <w:sz w:val="24"/>
          <w:szCs w:val="22"/>
        </w:rPr>
        <w:t>空气源</w:t>
      </w:r>
      <w:r w:rsidR="001F4D46">
        <w:rPr>
          <w:sz w:val="24"/>
          <w:szCs w:val="22"/>
        </w:rPr>
        <w:t>热泵机组</w:t>
      </w:r>
      <w:r w:rsidR="009E19E6">
        <w:rPr>
          <w:rFonts w:hint="eastAsia"/>
          <w:sz w:val="24"/>
          <w:szCs w:val="22"/>
        </w:rPr>
        <w:t>依据铭牌标识计算的</w:t>
      </w:r>
      <w:r w:rsidR="00D74C6C">
        <w:rPr>
          <w:rFonts w:hint="eastAsia"/>
          <w:sz w:val="24"/>
          <w:szCs w:val="22"/>
        </w:rPr>
        <w:t>热力完善度</w:t>
      </w:r>
      <w:r w:rsidR="001F4D46">
        <w:rPr>
          <w:sz w:val="24"/>
          <w:szCs w:val="22"/>
        </w:rPr>
        <w:t>按下式计算</w:t>
      </w:r>
      <w:r w:rsidR="001F4D46">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1F4D46" w14:paraId="044806F4" w14:textId="77777777" w:rsidTr="00AC2880">
        <w:trPr>
          <w:trHeight w:val="340"/>
        </w:trPr>
        <w:tc>
          <w:tcPr>
            <w:tcW w:w="6663" w:type="dxa"/>
            <w:vAlign w:val="center"/>
          </w:tcPr>
          <w:p w14:paraId="4B8BF964" w14:textId="5FBD4BD7" w:rsidR="001F4D46" w:rsidRPr="0057141A" w:rsidRDefault="00000000" w:rsidP="00C84375">
            <w:pPr>
              <w:pStyle w:val="af3"/>
              <w:spacing w:line="360" w:lineRule="auto"/>
              <w:rPr>
                <w:i/>
                <w:sz w:val="24"/>
              </w:rPr>
            </w:pPr>
            <m:oMathPara>
              <m:oMath>
                <m:sSub>
                  <m:sSubPr>
                    <m:ctrlPr>
                      <w:rPr>
                        <w:rFonts w:ascii="Cambria Math" w:hAnsi="Cambria Math"/>
                        <w:i/>
                        <w:sz w:val="24"/>
                      </w:rPr>
                    </m:ctrlPr>
                  </m:sSubPr>
                  <m:e>
                    <m:r>
                      <w:rPr>
                        <w:rFonts w:ascii="Cambria Math"/>
                        <w:sz w:val="24"/>
                      </w:rPr>
                      <m:t>TDP</m:t>
                    </m:r>
                  </m:e>
                  <m:sub>
                    <m:r>
                      <m:rPr>
                        <m:nor/>
                      </m:rPr>
                      <w:rPr>
                        <w:rFonts w:ascii="Cambria Math"/>
                        <w:i/>
                        <w:sz w:val="24"/>
                      </w:rPr>
                      <m:t>lab,on</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EER</m:t>
                        </m:r>
                      </m:e>
                      <m:sub>
                        <m:r>
                          <w:rPr>
                            <w:rFonts w:ascii="Cambria Math" w:hAnsi="Cambria Math"/>
                            <w:sz w:val="24"/>
                          </w:rPr>
                          <m:t>u,</m:t>
                        </m:r>
                        <m:r>
                          <w:rPr>
                            <w:rFonts w:ascii="Cambria Math" w:hAnsi="Cambria Math" w:hint="eastAsia"/>
                            <w:sz w:val="24"/>
                          </w:rPr>
                          <m:t>lab</m:t>
                        </m:r>
                        <m:r>
                          <w:rPr>
                            <w:rFonts w:ascii="Cambria Math" w:hAnsi="Cambria Math"/>
                            <w:sz w:val="24"/>
                          </w:rPr>
                          <m:t>,on</m:t>
                        </m:r>
                      </m:sub>
                    </m:sSub>
                  </m:num>
                  <m:den>
                    <m:sSub>
                      <m:sSubPr>
                        <m:ctrlPr>
                          <w:rPr>
                            <w:rFonts w:ascii="Cambria Math" w:hAnsi="Cambria Math"/>
                            <w:i/>
                            <w:sz w:val="24"/>
                          </w:rPr>
                        </m:ctrlPr>
                      </m:sSubPr>
                      <m:e>
                        <m:r>
                          <w:rPr>
                            <w:rFonts w:ascii="Cambria Math" w:hAnsi="Cambria Math"/>
                            <w:sz w:val="24"/>
                          </w:rPr>
                          <m:t>EER</m:t>
                        </m:r>
                      </m:e>
                      <m:sub>
                        <m:r>
                          <w:rPr>
                            <w:rFonts w:ascii="Cambria Math" w:hAnsi="Cambria Math"/>
                            <w:sz w:val="24"/>
                          </w:rPr>
                          <m:t>u,</m:t>
                        </m:r>
                        <m:r>
                          <w:rPr>
                            <w:rFonts w:ascii="Cambria Math" w:hAnsi="Cambria Math" w:hint="eastAsia"/>
                            <w:sz w:val="24"/>
                          </w:rPr>
                          <m:t>lab</m:t>
                        </m:r>
                        <m:r>
                          <w:rPr>
                            <w:rFonts w:ascii="Cambria Math" w:hAnsi="Cambria Math"/>
                            <w:sz w:val="24"/>
                          </w:rPr>
                          <m:t>,car</m:t>
                        </m:r>
                      </m:sub>
                    </m:sSub>
                  </m:den>
                </m:f>
              </m:oMath>
            </m:oMathPara>
          </w:p>
        </w:tc>
        <w:tc>
          <w:tcPr>
            <w:tcW w:w="1554" w:type="dxa"/>
            <w:vAlign w:val="center"/>
          </w:tcPr>
          <w:p w14:paraId="53EB4878" w14:textId="0679A4E1" w:rsidR="001F4D46" w:rsidRDefault="001F4D46" w:rsidP="00C84375">
            <w:pPr>
              <w:pStyle w:val="af3"/>
              <w:spacing w:line="360" w:lineRule="auto"/>
              <w:jc w:val="right"/>
              <w:rPr>
                <w:sz w:val="24"/>
              </w:rPr>
            </w:pPr>
            <w:r>
              <w:rPr>
                <w:sz w:val="24"/>
              </w:rPr>
              <w:t>（</w:t>
            </w:r>
            <w:r w:rsidR="002A3E92">
              <w:rPr>
                <w:rFonts w:hint="eastAsia"/>
                <w:sz w:val="24"/>
              </w:rPr>
              <w:t>B.2</w:t>
            </w:r>
            <w:r w:rsidR="00CA6079">
              <w:rPr>
                <w:rFonts w:hint="eastAsia"/>
                <w:sz w:val="24"/>
              </w:rPr>
              <w:t>.</w:t>
            </w:r>
            <w:r>
              <w:rPr>
                <w:sz w:val="24"/>
              </w:rPr>
              <w:t>1-</w:t>
            </w:r>
            <w:r w:rsidR="00DD2051">
              <w:rPr>
                <w:rFonts w:hint="eastAsia"/>
                <w:sz w:val="24"/>
              </w:rPr>
              <w:t>5</w:t>
            </w:r>
            <w:r>
              <w:rPr>
                <w:sz w:val="24"/>
              </w:rPr>
              <w:t>）</w:t>
            </w:r>
          </w:p>
        </w:tc>
      </w:tr>
    </w:tbl>
    <w:p w14:paraId="5A3F6C92" w14:textId="77777777" w:rsidR="001F4D46" w:rsidRDefault="001F4D46" w:rsidP="00C84375">
      <w:pPr>
        <w:spacing w:line="360" w:lineRule="auto"/>
        <w:ind w:leftChars="200" w:left="420"/>
        <w:rPr>
          <w:bCs/>
          <w:sz w:val="24"/>
          <w:szCs w:val="22"/>
        </w:rPr>
      </w:pPr>
      <w:r>
        <w:rPr>
          <w:bCs/>
          <w:sz w:val="24"/>
          <w:szCs w:val="22"/>
        </w:rPr>
        <w:t>式中：</w:t>
      </w:r>
    </w:p>
    <w:p w14:paraId="4E350424" w14:textId="0C31E44C" w:rsidR="001F4D46" w:rsidRDefault="00000000" w:rsidP="00C84375">
      <w:pPr>
        <w:spacing w:line="360" w:lineRule="auto"/>
        <w:ind w:leftChars="200" w:left="420"/>
        <w:rPr>
          <w:sz w:val="24"/>
          <w:szCs w:val="22"/>
        </w:rPr>
      </w:pPr>
      <m:oMath>
        <m:sSub>
          <m:sSubPr>
            <m:ctrlPr>
              <w:rPr>
                <w:rFonts w:ascii="Cambria Math" w:hAnsi="Cambria Math"/>
                <w:i/>
                <w:sz w:val="24"/>
              </w:rPr>
            </m:ctrlPr>
          </m:sSubPr>
          <m:e>
            <m:r>
              <w:rPr>
                <w:rFonts w:ascii="Cambria Math" w:hAnsi="Cambria Math"/>
                <w:sz w:val="24"/>
              </w:rPr>
              <m:t>EER</m:t>
            </m:r>
          </m:e>
          <m:sub>
            <m:r>
              <w:rPr>
                <w:rFonts w:ascii="Cambria Math" w:hAnsi="Cambria Math"/>
                <w:sz w:val="24"/>
              </w:rPr>
              <m:t>u,</m:t>
            </m:r>
            <m:r>
              <w:rPr>
                <w:rFonts w:ascii="Cambria Math" w:hAnsi="Cambria Math" w:hint="eastAsia"/>
                <w:sz w:val="24"/>
              </w:rPr>
              <m:t>lab</m:t>
            </m:r>
            <m:r>
              <w:rPr>
                <w:rFonts w:ascii="Cambria Math" w:hAnsi="Cambria Math"/>
                <w:sz w:val="24"/>
              </w:rPr>
              <m:t>,on</m:t>
            </m:r>
          </m:sub>
        </m:sSub>
      </m:oMath>
      <w:r w:rsidR="00DD2051">
        <w:rPr>
          <w:rFonts w:hint="eastAsia"/>
          <w:sz w:val="24"/>
        </w:rPr>
        <w:t xml:space="preserve"> </w:t>
      </w:r>
      <w:r w:rsidR="001F4D46">
        <w:rPr>
          <w:sz w:val="24"/>
          <w:szCs w:val="22"/>
        </w:rPr>
        <w:t xml:space="preserve">—— </w:t>
      </w:r>
      <w:r w:rsidR="001F4D46">
        <w:rPr>
          <w:rFonts w:hint="eastAsia"/>
          <w:sz w:val="24"/>
          <w:szCs w:val="22"/>
        </w:rPr>
        <w:t>空气源</w:t>
      </w:r>
      <w:r w:rsidR="001F4D46" w:rsidRPr="00C84375">
        <w:rPr>
          <w:rFonts w:ascii="Cambria Math" w:hAnsi="Cambria Math" w:hint="eastAsia"/>
          <w:sz w:val="24"/>
        </w:rPr>
        <w:t>热泵</w:t>
      </w:r>
      <w:r w:rsidR="001F4D46">
        <w:rPr>
          <w:sz w:val="24"/>
          <w:szCs w:val="22"/>
        </w:rPr>
        <w:t>机组</w:t>
      </w:r>
      <w:r w:rsidR="001F4D46">
        <w:rPr>
          <w:rFonts w:hint="eastAsia"/>
          <w:sz w:val="24"/>
          <w:szCs w:val="22"/>
        </w:rPr>
        <w:t>铭牌给出的</w:t>
      </w:r>
      <w:r w:rsidR="00DD2051">
        <w:rPr>
          <w:rFonts w:hint="eastAsia"/>
          <w:sz w:val="24"/>
          <w:szCs w:val="22"/>
        </w:rPr>
        <w:t>能效值（如</w:t>
      </w:r>
      <w:r w:rsidR="001F4D46">
        <w:rPr>
          <w:rFonts w:hint="eastAsia"/>
          <w:sz w:val="24"/>
          <w:szCs w:val="22"/>
        </w:rPr>
        <w:t>COP</w:t>
      </w:r>
      <w:r w:rsidR="001F4D46">
        <w:rPr>
          <w:rFonts w:hint="eastAsia"/>
          <w:sz w:val="24"/>
          <w:szCs w:val="22"/>
        </w:rPr>
        <w:t>、</w:t>
      </w:r>
      <w:r w:rsidR="001F4D46">
        <w:rPr>
          <w:rFonts w:hint="eastAsia"/>
          <w:sz w:val="24"/>
          <w:szCs w:val="22"/>
        </w:rPr>
        <w:t>IPLV</w:t>
      </w:r>
      <w:r w:rsidR="001F4D46">
        <w:rPr>
          <w:rFonts w:hint="eastAsia"/>
          <w:sz w:val="24"/>
          <w:szCs w:val="22"/>
        </w:rPr>
        <w:t>、</w:t>
      </w:r>
      <w:r w:rsidR="001F4D46">
        <w:rPr>
          <w:rFonts w:hint="eastAsia"/>
          <w:sz w:val="24"/>
          <w:szCs w:val="22"/>
        </w:rPr>
        <w:t>HSPF</w:t>
      </w:r>
      <w:r w:rsidR="001F4D46">
        <w:rPr>
          <w:rFonts w:hint="eastAsia"/>
          <w:sz w:val="24"/>
          <w:szCs w:val="22"/>
        </w:rPr>
        <w:t>或</w:t>
      </w:r>
      <w:r w:rsidR="001F4D46">
        <w:rPr>
          <w:rFonts w:hint="eastAsia"/>
          <w:sz w:val="24"/>
          <w:szCs w:val="22"/>
        </w:rPr>
        <w:t>SEER</w:t>
      </w:r>
      <w:r w:rsidR="00DD2051">
        <w:rPr>
          <w:rFonts w:hint="eastAsia"/>
          <w:sz w:val="24"/>
          <w:szCs w:val="22"/>
        </w:rPr>
        <w:t>等）</w:t>
      </w:r>
      <w:r w:rsidR="001F4D46">
        <w:rPr>
          <w:rFonts w:hint="eastAsia"/>
          <w:sz w:val="24"/>
          <w:szCs w:val="22"/>
        </w:rPr>
        <w:t>；</w:t>
      </w:r>
    </w:p>
    <w:p w14:paraId="62ECB085" w14:textId="7E406904" w:rsidR="001F4D46" w:rsidRDefault="00000000" w:rsidP="00C84375">
      <w:pPr>
        <w:spacing w:line="360" w:lineRule="auto"/>
        <w:ind w:leftChars="200" w:left="420"/>
        <w:rPr>
          <w:sz w:val="24"/>
          <w:szCs w:val="22"/>
        </w:rPr>
      </w:pPr>
      <m:oMath>
        <m:sSub>
          <m:sSubPr>
            <m:ctrlPr>
              <w:rPr>
                <w:rFonts w:ascii="Cambria Math" w:hAnsi="Cambria Math"/>
                <w:i/>
                <w:sz w:val="24"/>
              </w:rPr>
            </m:ctrlPr>
          </m:sSubPr>
          <m:e>
            <m:r>
              <w:rPr>
                <w:rFonts w:ascii="Cambria Math" w:hAnsi="Cambria Math"/>
                <w:sz w:val="24"/>
              </w:rPr>
              <m:t>EER</m:t>
            </m:r>
          </m:e>
          <m:sub>
            <m:r>
              <w:rPr>
                <w:rFonts w:ascii="Cambria Math" w:hAnsi="Cambria Math"/>
                <w:sz w:val="24"/>
              </w:rPr>
              <m:t>u,</m:t>
            </m:r>
            <m:r>
              <w:rPr>
                <w:rFonts w:ascii="Cambria Math" w:hAnsi="Cambria Math" w:hint="eastAsia"/>
                <w:sz w:val="24"/>
              </w:rPr>
              <m:t>lab</m:t>
            </m:r>
            <m:r>
              <w:rPr>
                <w:rFonts w:ascii="Cambria Math" w:hAnsi="Cambria Math"/>
                <w:sz w:val="24"/>
              </w:rPr>
              <m:t>,car</m:t>
            </m:r>
          </m:sub>
        </m:sSub>
      </m:oMath>
      <w:r w:rsidR="001F4D46">
        <w:rPr>
          <w:sz w:val="24"/>
          <w:szCs w:val="22"/>
        </w:rPr>
        <w:t xml:space="preserve">—— </w:t>
      </w:r>
      <w:r w:rsidR="001F4D46">
        <w:rPr>
          <w:rFonts w:hint="eastAsia"/>
          <w:sz w:val="24"/>
          <w:szCs w:val="22"/>
        </w:rPr>
        <w:t>空气源</w:t>
      </w:r>
      <w:r w:rsidR="001F4D46">
        <w:rPr>
          <w:sz w:val="24"/>
          <w:szCs w:val="22"/>
        </w:rPr>
        <w:t>热泵机组</w:t>
      </w:r>
      <w:r w:rsidR="001F4D46">
        <w:rPr>
          <w:rFonts w:hint="eastAsia"/>
          <w:sz w:val="24"/>
          <w:szCs w:val="22"/>
        </w:rPr>
        <w:t>铭牌给出</w:t>
      </w:r>
      <w:proofErr w:type="gramStart"/>
      <w:r w:rsidR="001F4D46">
        <w:rPr>
          <w:rFonts w:hint="eastAsia"/>
          <w:sz w:val="24"/>
          <w:szCs w:val="22"/>
        </w:rPr>
        <w:t>能效值</w:t>
      </w:r>
      <w:proofErr w:type="gramEnd"/>
      <w:r w:rsidR="001F4D46">
        <w:rPr>
          <w:rFonts w:hint="eastAsia"/>
          <w:sz w:val="24"/>
          <w:szCs w:val="22"/>
        </w:rPr>
        <w:t>对应工况下的</w:t>
      </w:r>
      <w:r w:rsidR="00D40BBC">
        <w:rPr>
          <w:rFonts w:hint="eastAsia"/>
          <w:sz w:val="24"/>
          <w:szCs w:val="22"/>
        </w:rPr>
        <w:t>逆</w:t>
      </w:r>
      <w:r w:rsidR="001F4D46">
        <w:rPr>
          <w:rFonts w:hint="eastAsia"/>
          <w:sz w:val="24"/>
          <w:szCs w:val="22"/>
        </w:rPr>
        <w:t>卡诺循环效率</w:t>
      </w:r>
      <w:r w:rsidR="00DD2051">
        <w:rPr>
          <w:rFonts w:hint="eastAsia"/>
          <w:sz w:val="24"/>
          <w:szCs w:val="22"/>
        </w:rPr>
        <w:t>，可参照公式</w:t>
      </w:r>
      <w:r w:rsidR="00DD2051">
        <w:rPr>
          <w:sz w:val="24"/>
        </w:rPr>
        <w:t>（</w:t>
      </w:r>
      <w:r w:rsidR="002A3E92">
        <w:rPr>
          <w:rFonts w:hint="eastAsia"/>
          <w:sz w:val="24"/>
        </w:rPr>
        <w:t>B.2</w:t>
      </w:r>
      <w:r w:rsidR="00CA6079">
        <w:rPr>
          <w:rFonts w:hint="eastAsia"/>
          <w:sz w:val="24"/>
        </w:rPr>
        <w:t>.</w:t>
      </w:r>
      <w:r w:rsidR="00DD2051">
        <w:rPr>
          <w:sz w:val="24"/>
        </w:rPr>
        <w:t>1-</w:t>
      </w:r>
      <w:r w:rsidR="00DD2051">
        <w:rPr>
          <w:rFonts w:hint="eastAsia"/>
          <w:sz w:val="24"/>
        </w:rPr>
        <w:t>4</w:t>
      </w:r>
      <w:r w:rsidR="00DD2051">
        <w:rPr>
          <w:sz w:val="24"/>
        </w:rPr>
        <w:t>）</w:t>
      </w:r>
      <w:r w:rsidR="00DD2051">
        <w:rPr>
          <w:rFonts w:hint="eastAsia"/>
          <w:sz w:val="24"/>
        </w:rPr>
        <w:t>计算</w:t>
      </w:r>
      <w:r w:rsidR="00C920E8">
        <w:rPr>
          <w:rFonts w:hint="eastAsia"/>
          <w:sz w:val="24"/>
          <w:szCs w:val="22"/>
        </w:rPr>
        <w:t>。</w:t>
      </w:r>
    </w:p>
    <w:p w14:paraId="5ECEC2A0" w14:textId="26E31611" w:rsidR="00094E90" w:rsidRDefault="002A3E92">
      <w:pPr>
        <w:spacing w:line="360" w:lineRule="auto"/>
        <w:rPr>
          <w:rFonts w:ascii="黑体" w:hAnsi="黑体"/>
          <w:color w:val="000000" w:themeColor="text1"/>
          <w:sz w:val="24"/>
          <w:szCs w:val="21"/>
        </w:rPr>
      </w:pPr>
      <w:r>
        <w:rPr>
          <w:rFonts w:eastAsiaTheme="minorEastAsia"/>
          <w:b/>
          <w:sz w:val="24"/>
        </w:rPr>
        <w:t>B.2</w:t>
      </w:r>
      <w:r w:rsidR="00094E90">
        <w:rPr>
          <w:rFonts w:eastAsiaTheme="minorEastAsia"/>
          <w:b/>
          <w:sz w:val="24"/>
        </w:rPr>
        <w:t>.</w:t>
      </w:r>
      <w:r w:rsidR="00094E90">
        <w:rPr>
          <w:rFonts w:eastAsiaTheme="minorEastAsia" w:hint="eastAsia"/>
          <w:b/>
          <w:sz w:val="24"/>
        </w:rPr>
        <w:t>2</w:t>
      </w:r>
      <w:r w:rsidR="00094E90">
        <w:rPr>
          <w:rFonts w:eastAsiaTheme="minorEastAsia"/>
          <w:b/>
          <w:sz w:val="24"/>
        </w:rPr>
        <w:t xml:space="preserve"> </w:t>
      </w:r>
      <w:r w:rsidR="003837C6">
        <w:rPr>
          <w:rFonts w:hint="eastAsia"/>
          <w:sz w:val="24"/>
        </w:rPr>
        <w:t>辅助冷热源</w:t>
      </w:r>
      <w:r w:rsidR="00094E90" w:rsidRPr="007043BE">
        <w:rPr>
          <w:rFonts w:hint="eastAsia"/>
          <w:sz w:val="24"/>
        </w:rPr>
        <w:t>系统能效指标</w:t>
      </w:r>
      <w:r w:rsidR="00094E90">
        <w:rPr>
          <w:rFonts w:ascii="黑体" w:hAnsi="黑体" w:hint="eastAsia"/>
          <w:color w:val="000000" w:themeColor="text1"/>
          <w:sz w:val="24"/>
          <w:szCs w:val="21"/>
        </w:rPr>
        <w:t>的计算应符合下列规定</w:t>
      </w:r>
    </w:p>
    <w:p w14:paraId="66E599BF" w14:textId="161C3CDA" w:rsidR="005E074F" w:rsidRDefault="005E074F" w:rsidP="005E074F">
      <w:pPr>
        <w:spacing w:line="360" w:lineRule="auto"/>
        <w:ind w:leftChars="200" w:left="420"/>
        <w:rPr>
          <w:bCs/>
          <w:sz w:val="24"/>
          <w:szCs w:val="22"/>
        </w:rPr>
      </w:pPr>
      <w:r>
        <w:rPr>
          <w:rFonts w:eastAsiaTheme="minorEastAsia"/>
          <w:b/>
          <w:sz w:val="24"/>
        </w:rPr>
        <w:t xml:space="preserve">1  </w:t>
      </w:r>
      <w:r w:rsidR="002B7192">
        <w:rPr>
          <w:rFonts w:hint="eastAsia"/>
          <w:sz w:val="24"/>
        </w:rPr>
        <w:t>辅助冷热源</w:t>
      </w:r>
      <w:r w:rsidRPr="006A2169">
        <w:rPr>
          <w:rFonts w:hint="eastAsia"/>
          <w:sz w:val="24"/>
        </w:rPr>
        <w:t>系统</w:t>
      </w:r>
      <w:r>
        <w:rPr>
          <w:rFonts w:hint="eastAsia"/>
          <w:sz w:val="24"/>
          <w:szCs w:val="22"/>
        </w:rPr>
        <w:t>性能</w:t>
      </w:r>
      <w:proofErr w:type="gramStart"/>
      <w:r>
        <w:rPr>
          <w:rFonts w:hint="eastAsia"/>
          <w:sz w:val="24"/>
          <w:szCs w:val="22"/>
        </w:rPr>
        <w:t>匹配度</w:t>
      </w:r>
      <w:r>
        <w:rPr>
          <w:sz w:val="24"/>
          <w:szCs w:val="22"/>
        </w:rPr>
        <w:t>按下</w:t>
      </w:r>
      <w:r>
        <w:rPr>
          <w:rFonts w:hint="eastAsia"/>
          <w:sz w:val="24"/>
          <w:szCs w:val="22"/>
        </w:rPr>
        <w:t>列</w:t>
      </w:r>
      <w:proofErr w:type="gramEnd"/>
      <w:r>
        <w:rPr>
          <w:sz w:val="24"/>
          <w:szCs w:val="22"/>
        </w:rPr>
        <w:t>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5E074F" w14:paraId="359C4117" w14:textId="77777777" w:rsidTr="00DE527D">
        <w:trPr>
          <w:trHeight w:val="340"/>
        </w:trPr>
        <w:tc>
          <w:tcPr>
            <w:tcW w:w="6663" w:type="dxa"/>
            <w:vAlign w:val="center"/>
          </w:tcPr>
          <w:p w14:paraId="11481340" w14:textId="6E652E31" w:rsidR="005E074F" w:rsidRPr="0057141A" w:rsidRDefault="00000000" w:rsidP="00DE527D">
            <w:pPr>
              <w:pStyle w:val="af3"/>
              <w:spacing w:line="360" w:lineRule="auto"/>
              <w:rPr>
                <w:i/>
                <w:sz w:val="24"/>
              </w:rPr>
            </w:pPr>
            <m:oMathPara>
              <m:oMath>
                <m:sSub>
                  <m:sSubPr>
                    <m:ctrlPr>
                      <w:rPr>
                        <w:rFonts w:ascii="Cambria Math" w:hAnsi="Cambria Math"/>
                        <w:i/>
                        <w:sz w:val="24"/>
                      </w:rPr>
                    </m:ctrlPr>
                  </m:sSubPr>
                  <m:e>
                    <m:r>
                      <w:rPr>
                        <w:rFonts w:ascii="Cambria Math" w:hint="eastAsia"/>
                        <w:sz w:val="24"/>
                      </w:rPr>
                      <m:t>CDP</m:t>
                    </m:r>
                  </m:e>
                  <m:sub>
                    <m:r>
                      <w:rPr>
                        <w:rFonts w:ascii="Cambria Math"/>
                        <w:sz w:val="24"/>
                      </w:rPr>
                      <m:t>a</m:t>
                    </m:r>
                  </m:sub>
                </m:sSub>
                <m:r>
                  <m:rPr>
                    <m:sty m:val="p"/>
                  </m:rPr>
                  <w:rPr>
                    <w:rFonts w:ascii="Cambria Math" w:hAnsi="Cambria Math" w:hint="eastAsia"/>
                    <w:sz w:val="24"/>
                    <w:vertAlign w:val="subscript"/>
                  </w:rPr>
                  <m:t>=</m:t>
                </m:r>
                <m:sSub>
                  <m:sSubPr>
                    <m:ctrlPr>
                      <w:rPr>
                        <w:rFonts w:ascii="Cambria Math" w:hAnsi="Cambria Math"/>
                        <w:sz w:val="24"/>
                      </w:rPr>
                    </m:ctrlPr>
                  </m:sSubPr>
                  <m:e>
                    <m:r>
                      <w:rPr>
                        <w:rFonts w:ascii="Cambria Math" w:hAnsi="Cambria Math"/>
                        <w:sz w:val="24"/>
                      </w:rPr>
                      <m:t>EER</m:t>
                    </m:r>
                  </m:e>
                  <m:sub>
                    <m:r>
                      <w:rPr>
                        <w:rFonts w:ascii="Cambria Math" w:hAnsi="Cambria Math"/>
                        <w:sz w:val="24"/>
                      </w:rPr>
                      <m:t>a,</m:t>
                    </m:r>
                    <m:r>
                      <w:rPr>
                        <w:rFonts w:ascii="Cambria Math" w:hAnsi="Cambria Math" w:hint="eastAsia"/>
                        <w:sz w:val="24"/>
                      </w:rPr>
                      <m:t>act</m:t>
                    </m:r>
                  </m:sub>
                </m:sSub>
                <m:r>
                  <w:rPr>
                    <w:rFonts w:ascii="Cambria Math" w:hint="eastAsia"/>
                    <w:sz w:val="24"/>
                  </w:rPr>
                  <m:t>/</m:t>
                </m:r>
                <m:sSub>
                  <m:sSubPr>
                    <m:ctrlPr>
                      <w:rPr>
                        <w:rFonts w:ascii="Cambria Math" w:hAnsi="Cambria Math"/>
                        <w:i/>
                        <w:sz w:val="24"/>
                      </w:rPr>
                    </m:ctrlPr>
                  </m:sSubPr>
                  <m:e>
                    <m:r>
                      <w:rPr>
                        <w:rFonts w:ascii="Cambria Math" w:hAnsi="Cambria Math"/>
                        <w:sz w:val="24"/>
                      </w:rPr>
                      <m:t>EER</m:t>
                    </m:r>
                  </m:e>
                  <m:sub>
                    <m:r>
                      <w:rPr>
                        <w:rFonts w:ascii="Cambria Math" w:hAnsi="Cambria Math"/>
                        <w:sz w:val="24"/>
                      </w:rPr>
                      <m:t>a,dis</m:t>
                    </m:r>
                  </m:sub>
                </m:sSub>
              </m:oMath>
            </m:oMathPara>
          </w:p>
        </w:tc>
        <w:tc>
          <w:tcPr>
            <w:tcW w:w="1554" w:type="dxa"/>
            <w:vAlign w:val="center"/>
          </w:tcPr>
          <w:p w14:paraId="15173015" w14:textId="780B850E" w:rsidR="005E074F" w:rsidRDefault="005E074F" w:rsidP="00DE527D">
            <w:pPr>
              <w:pStyle w:val="af3"/>
              <w:spacing w:line="360" w:lineRule="auto"/>
              <w:jc w:val="right"/>
              <w:rPr>
                <w:sz w:val="24"/>
              </w:rPr>
            </w:pPr>
            <w:r>
              <w:rPr>
                <w:sz w:val="24"/>
              </w:rPr>
              <w:t>（</w:t>
            </w:r>
            <w:r w:rsidR="002A3E92">
              <w:rPr>
                <w:rFonts w:hint="eastAsia"/>
                <w:sz w:val="24"/>
              </w:rPr>
              <w:t>B.2</w:t>
            </w:r>
            <w:r>
              <w:rPr>
                <w:rFonts w:hint="eastAsia"/>
                <w:sz w:val="24"/>
              </w:rPr>
              <w:t>.</w:t>
            </w:r>
            <w:r>
              <w:rPr>
                <w:sz w:val="24"/>
              </w:rPr>
              <w:t>2-</w:t>
            </w:r>
            <w:r>
              <w:rPr>
                <w:rFonts w:hint="eastAsia"/>
                <w:sz w:val="24"/>
              </w:rPr>
              <w:t>1</w:t>
            </w:r>
            <w:r>
              <w:rPr>
                <w:sz w:val="24"/>
              </w:rPr>
              <w:t>）</w:t>
            </w:r>
          </w:p>
        </w:tc>
      </w:tr>
    </w:tbl>
    <w:p w14:paraId="4679D051" w14:textId="77777777" w:rsidR="005E074F" w:rsidRDefault="005E074F" w:rsidP="005E074F">
      <w:pPr>
        <w:spacing w:line="360" w:lineRule="auto"/>
        <w:ind w:leftChars="200" w:left="420"/>
        <w:rPr>
          <w:sz w:val="24"/>
        </w:rPr>
      </w:pPr>
      <w:r w:rsidRPr="007043BE">
        <w:rPr>
          <w:rFonts w:hint="eastAsia"/>
          <w:sz w:val="24"/>
        </w:rPr>
        <w:t>式中：</w:t>
      </w:r>
    </w:p>
    <w:p w14:paraId="4A399FC6" w14:textId="7EDC6686" w:rsidR="005E074F" w:rsidRDefault="00000000" w:rsidP="005E074F">
      <w:pPr>
        <w:spacing w:line="360" w:lineRule="auto"/>
        <w:ind w:leftChars="200" w:left="420"/>
        <w:rPr>
          <w:sz w:val="24"/>
          <w:szCs w:val="22"/>
        </w:rPr>
      </w:pPr>
      <m:oMath>
        <m:sSub>
          <m:sSubPr>
            <m:ctrlPr>
              <w:rPr>
                <w:rFonts w:ascii="Cambria Math" w:hAnsi="Cambria Math"/>
                <w:i/>
                <w:sz w:val="24"/>
              </w:rPr>
            </m:ctrlPr>
          </m:sSubPr>
          <m:e>
            <m:r>
              <w:rPr>
                <w:rFonts w:ascii="Cambria Math"/>
                <w:sz w:val="24"/>
              </w:rPr>
              <m:t>CDP</m:t>
            </m:r>
          </m:e>
          <m:sub>
            <m:r>
              <w:rPr>
                <w:rFonts w:ascii="Cambria Math"/>
                <w:sz w:val="24"/>
              </w:rPr>
              <m:t>au</m:t>
            </m:r>
          </m:sub>
        </m:sSub>
      </m:oMath>
      <w:r w:rsidR="005E074F">
        <w:rPr>
          <w:sz w:val="24"/>
          <w:szCs w:val="22"/>
        </w:rPr>
        <w:t xml:space="preserve">—— </w:t>
      </w:r>
      <w:r w:rsidR="002B7192">
        <w:rPr>
          <w:rFonts w:hint="eastAsia"/>
          <w:sz w:val="24"/>
        </w:rPr>
        <w:t>辅助冷热源</w:t>
      </w:r>
      <w:r w:rsidR="005E074F">
        <w:rPr>
          <w:rFonts w:hint="eastAsia"/>
          <w:sz w:val="24"/>
          <w:szCs w:val="22"/>
        </w:rPr>
        <w:t>系统性能匹配度；</w:t>
      </w:r>
    </w:p>
    <w:p w14:paraId="1FB33B6F" w14:textId="4DB378DC" w:rsidR="005E074F" w:rsidRPr="00C47ED6" w:rsidRDefault="00000000" w:rsidP="005E074F">
      <w:pPr>
        <w:spacing w:line="360" w:lineRule="auto"/>
        <w:ind w:leftChars="200" w:left="420"/>
        <w:rPr>
          <w:sz w:val="24"/>
        </w:rPr>
      </w:pPr>
      <m:oMath>
        <m:sSub>
          <m:sSubPr>
            <m:ctrlPr>
              <w:rPr>
                <w:rFonts w:ascii="Cambria Math" w:hAnsi="Cambria Math"/>
                <w:i/>
                <w:sz w:val="24"/>
              </w:rPr>
            </m:ctrlPr>
          </m:sSubPr>
          <m:e>
            <m:r>
              <w:rPr>
                <w:rFonts w:ascii="Cambria Math" w:hAnsi="Cambria Math"/>
                <w:sz w:val="24"/>
              </w:rPr>
              <m:t>EER</m:t>
            </m:r>
          </m:e>
          <m:sub>
            <m:r>
              <w:rPr>
                <w:rFonts w:ascii="Cambria Math" w:hAnsi="Cambria Math"/>
                <w:sz w:val="24"/>
              </w:rPr>
              <m:t>a,</m:t>
            </m:r>
            <m:r>
              <w:rPr>
                <w:rFonts w:ascii="Cambria Math" w:hAnsi="Cambria Math" w:hint="eastAsia"/>
                <w:sz w:val="24"/>
              </w:rPr>
              <m:t>act</m:t>
            </m:r>
          </m:sub>
        </m:sSub>
      </m:oMath>
      <w:r w:rsidR="005E074F">
        <w:rPr>
          <w:rFonts w:hint="eastAsia"/>
          <w:sz w:val="24"/>
        </w:rPr>
        <w:t xml:space="preserve"> </w:t>
      </w:r>
      <w:r w:rsidR="005E074F">
        <w:rPr>
          <w:sz w:val="24"/>
        </w:rPr>
        <w:t xml:space="preserve"> </w:t>
      </w:r>
      <w:r w:rsidR="005E074F" w:rsidRPr="007043BE">
        <w:rPr>
          <w:sz w:val="24"/>
        </w:rPr>
        <w:t>——</w:t>
      </w:r>
      <w:r w:rsidR="005E074F">
        <w:rPr>
          <w:sz w:val="24"/>
        </w:rPr>
        <w:t xml:space="preserve"> </w:t>
      </w:r>
      <w:r w:rsidR="002B7192">
        <w:rPr>
          <w:rFonts w:hint="eastAsia"/>
          <w:sz w:val="24"/>
        </w:rPr>
        <w:t>辅助冷热源</w:t>
      </w:r>
      <w:r w:rsidR="005E074F" w:rsidRPr="00C47ED6">
        <w:rPr>
          <w:rFonts w:hint="eastAsia"/>
          <w:sz w:val="24"/>
        </w:rPr>
        <w:t>系统实际能效比（</w:t>
      </w:r>
      <w:r w:rsidR="005E074F" w:rsidRPr="00C47ED6">
        <w:rPr>
          <w:rFonts w:hint="eastAsia"/>
          <w:sz w:val="24"/>
        </w:rPr>
        <w:t>kW</w:t>
      </w:r>
      <w:r w:rsidR="004A4620">
        <w:rPr>
          <w:rFonts w:hint="eastAsia"/>
          <w:sz w:val="24"/>
        </w:rPr>
        <w:t>h</w:t>
      </w:r>
      <w:r w:rsidR="005E074F" w:rsidRPr="00C47ED6">
        <w:rPr>
          <w:rFonts w:hint="eastAsia"/>
          <w:sz w:val="24"/>
        </w:rPr>
        <w:t>/kW</w:t>
      </w:r>
      <w:r w:rsidR="004A4620">
        <w:rPr>
          <w:rFonts w:hint="eastAsia"/>
          <w:sz w:val="24"/>
        </w:rPr>
        <w:t>h</w:t>
      </w:r>
      <w:r w:rsidR="005E074F" w:rsidRPr="00C47ED6">
        <w:rPr>
          <w:rFonts w:hint="eastAsia"/>
          <w:sz w:val="24"/>
        </w:rPr>
        <w:t>）</w:t>
      </w:r>
      <w:r w:rsidR="004A4620">
        <w:rPr>
          <w:rFonts w:hint="eastAsia"/>
          <w:sz w:val="24"/>
        </w:rPr>
        <w:t>；</w:t>
      </w:r>
    </w:p>
    <w:p w14:paraId="39FBD642" w14:textId="405321C2" w:rsidR="005E074F" w:rsidRPr="007043BE" w:rsidRDefault="00000000" w:rsidP="005E074F">
      <w:pPr>
        <w:spacing w:line="360" w:lineRule="auto"/>
        <w:ind w:leftChars="200" w:left="420"/>
        <w:rPr>
          <w:sz w:val="24"/>
        </w:rPr>
      </w:pPr>
      <m:oMath>
        <m:sSub>
          <m:sSubPr>
            <m:ctrlPr>
              <w:rPr>
                <w:rFonts w:ascii="Cambria Math" w:hAnsi="Cambria Math"/>
                <w:i/>
                <w:sz w:val="24"/>
              </w:rPr>
            </m:ctrlPr>
          </m:sSubPr>
          <m:e>
            <m:r>
              <w:rPr>
                <w:rFonts w:ascii="Cambria Math" w:hAnsi="Cambria Math"/>
                <w:sz w:val="24"/>
              </w:rPr>
              <m:t>EER</m:t>
            </m:r>
          </m:e>
          <m:sub>
            <m:r>
              <w:rPr>
                <w:rFonts w:ascii="Cambria Math" w:hAnsi="Cambria Math"/>
                <w:sz w:val="24"/>
              </w:rPr>
              <m:t>a,dis</m:t>
            </m:r>
          </m:sub>
        </m:sSub>
      </m:oMath>
      <w:r w:rsidR="005E074F">
        <w:rPr>
          <w:rFonts w:hint="eastAsia"/>
          <w:sz w:val="24"/>
        </w:rPr>
        <w:t xml:space="preserve"> </w:t>
      </w:r>
      <w:r w:rsidR="005E074F">
        <w:rPr>
          <w:sz w:val="24"/>
        </w:rPr>
        <w:t xml:space="preserve"> </w:t>
      </w:r>
      <w:r w:rsidR="005E074F" w:rsidRPr="007043BE">
        <w:rPr>
          <w:sz w:val="24"/>
        </w:rPr>
        <w:t>——</w:t>
      </w:r>
      <w:r w:rsidR="005E074F">
        <w:rPr>
          <w:sz w:val="24"/>
        </w:rPr>
        <w:t xml:space="preserve"> </w:t>
      </w:r>
      <w:r w:rsidR="002B7192">
        <w:rPr>
          <w:rFonts w:hint="eastAsia"/>
          <w:sz w:val="24"/>
        </w:rPr>
        <w:t>辅助冷热源</w:t>
      </w:r>
      <w:r w:rsidR="005E074F" w:rsidRPr="007043BE">
        <w:rPr>
          <w:rFonts w:hint="eastAsia"/>
          <w:sz w:val="24"/>
        </w:rPr>
        <w:t>系统设计能效比（</w:t>
      </w:r>
      <m:oMath>
        <m:r>
          <m:rPr>
            <m:sty m:val="p"/>
          </m:rPr>
          <w:rPr>
            <w:rFonts w:ascii="Cambria Math" w:hAnsi="Cambria Math"/>
            <w:sz w:val="24"/>
          </w:rPr>
          <m:t>kW/</m:t>
        </m:r>
        <m:r>
          <m:rPr>
            <m:sty m:val="p"/>
          </m:rPr>
          <w:rPr>
            <w:rFonts w:ascii="Cambria Math" w:hAnsi="Cambria Math" w:hint="eastAsia"/>
            <w:sz w:val="24"/>
          </w:rPr>
          <m:t>kW</m:t>
        </m:r>
      </m:oMath>
      <w:r w:rsidR="005E074F" w:rsidRPr="007043BE">
        <w:rPr>
          <w:rFonts w:hint="eastAsia"/>
          <w:sz w:val="24"/>
        </w:rPr>
        <w:t>）</w:t>
      </w:r>
      <w:r w:rsidR="005E074F">
        <w:rPr>
          <w:rFonts w:hint="eastAsia"/>
          <w:sz w:val="24"/>
        </w:rPr>
        <w:t>。</w:t>
      </w:r>
    </w:p>
    <w:p w14:paraId="666C8791" w14:textId="3F17B983" w:rsidR="00094E90" w:rsidRPr="007043BE" w:rsidRDefault="005E074F" w:rsidP="00094E90">
      <w:pPr>
        <w:spacing w:line="360" w:lineRule="auto"/>
        <w:ind w:leftChars="200" w:left="420"/>
        <w:rPr>
          <w:sz w:val="24"/>
        </w:rPr>
      </w:pPr>
      <w:r>
        <w:rPr>
          <w:b/>
          <w:bCs/>
          <w:sz w:val="24"/>
        </w:rPr>
        <w:t>2</w:t>
      </w:r>
      <w:r w:rsidR="00094E90">
        <w:rPr>
          <w:sz w:val="24"/>
        </w:rPr>
        <w:t xml:space="preserve"> </w:t>
      </w:r>
      <w:r w:rsidR="002B7192">
        <w:rPr>
          <w:rFonts w:hint="eastAsia"/>
          <w:sz w:val="24"/>
        </w:rPr>
        <w:t>辅助冷热源</w:t>
      </w:r>
      <w:r w:rsidR="00094E90" w:rsidRPr="007043BE">
        <w:rPr>
          <w:rFonts w:hint="eastAsia"/>
          <w:sz w:val="24"/>
        </w:rPr>
        <w:t>系统</w:t>
      </w:r>
      <w:r w:rsidR="00094E90">
        <w:rPr>
          <w:rFonts w:hint="eastAsia"/>
          <w:sz w:val="24"/>
        </w:rPr>
        <w:t>设计能效比</w:t>
      </w:r>
      <w:r w:rsidR="00094E90" w:rsidRPr="007043BE">
        <w:rPr>
          <w:rFonts w:hint="eastAsia"/>
          <w:sz w:val="24"/>
        </w:rPr>
        <w:t>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094E90" w:rsidRPr="008F4811" w14:paraId="60A84D29" w14:textId="77777777" w:rsidTr="00CC7DEE">
        <w:trPr>
          <w:trHeight w:val="340"/>
        </w:trPr>
        <w:tc>
          <w:tcPr>
            <w:tcW w:w="8217" w:type="dxa"/>
            <w:vAlign w:val="center"/>
          </w:tcPr>
          <w:p w14:paraId="6C99BB03" w14:textId="26EBB438" w:rsidR="00094E90" w:rsidRDefault="00000000" w:rsidP="00CC7DEE">
            <w:pPr>
              <w:pStyle w:val="af3"/>
              <w:adjustRightInd w:val="0"/>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EER</m:t>
                  </m:r>
                </m:e>
                <m:sub>
                  <m:r>
                    <w:rPr>
                      <w:rFonts w:ascii="Cambria Math" w:hAnsi="Cambria Math" w:hint="eastAsia"/>
                      <w:sz w:val="24"/>
                    </w:rPr>
                    <m:t>a</m:t>
                  </m:r>
                  <m:r>
                    <w:rPr>
                      <w:rFonts w:ascii="Cambria Math" w:hAnsi="Cambria Math"/>
                      <w:sz w:val="24"/>
                    </w:rPr>
                    <m:t>,dis</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a,dis</m:t>
                      </m:r>
                    </m:sub>
                  </m:sSub>
                </m:num>
                <m:den>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a,dis</m:t>
                      </m:r>
                    </m:sub>
                  </m:sSub>
                </m:den>
              </m:f>
              <m:r>
                <w:rPr>
                  <w:rFonts w:ascii="Cambria Math" w:hAnsi="Cambria Math"/>
                  <w:sz w:val="24"/>
                </w:rPr>
                <m:t xml:space="preserve"> </m:t>
              </m:r>
            </m:oMath>
            <w:r w:rsidR="00094E90">
              <w:rPr>
                <w:rFonts w:hint="eastAsia"/>
                <w:sz w:val="24"/>
              </w:rPr>
              <w:t xml:space="preserve"> </w:t>
            </w:r>
            <w:r w:rsidR="00094E90">
              <w:rPr>
                <w:sz w:val="24"/>
              </w:rPr>
              <w:t xml:space="preserve">                                                  </w:t>
            </w:r>
            <w:r w:rsidR="00094E90">
              <w:rPr>
                <w:sz w:val="24"/>
              </w:rPr>
              <w:t>（</w:t>
            </w:r>
            <w:r w:rsidR="002A3E92">
              <w:rPr>
                <w:rFonts w:hint="eastAsia"/>
                <w:sz w:val="24"/>
              </w:rPr>
              <w:t>B.2</w:t>
            </w:r>
            <w:r w:rsidR="00094E90">
              <w:rPr>
                <w:rFonts w:hint="eastAsia"/>
                <w:sz w:val="24"/>
              </w:rPr>
              <w:t>.2</w:t>
            </w:r>
            <w:r w:rsidR="00094E90">
              <w:rPr>
                <w:sz w:val="24"/>
              </w:rPr>
              <w:t>-</w:t>
            </w:r>
            <w:r w:rsidR="005E074F">
              <w:rPr>
                <w:sz w:val="24"/>
              </w:rPr>
              <w:t>2</w:t>
            </w:r>
            <w:r w:rsidR="00094E90">
              <w:rPr>
                <w:sz w:val="24"/>
              </w:rPr>
              <w:t>）</w:t>
            </w:r>
          </w:p>
        </w:tc>
      </w:tr>
    </w:tbl>
    <w:p w14:paraId="33A50D77" w14:textId="77777777" w:rsidR="00094E90" w:rsidRPr="007043BE" w:rsidRDefault="00094E90" w:rsidP="00094E90">
      <w:pPr>
        <w:spacing w:line="360" w:lineRule="auto"/>
        <w:ind w:firstLineChars="200" w:firstLine="480"/>
        <w:rPr>
          <w:sz w:val="24"/>
        </w:rPr>
      </w:pPr>
      <w:r w:rsidRPr="007043BE">
        <w:rPr>
          <w:rFonts w:hint="eastAsia"/>
          <w:sz w:val="24"/>
        </w:rPr>
        <w:t>式中：</w:t>
      </w:r>
    </w:p>
    <w:p w14:paraId="5E025376" w14:textId="21E934FC" w:rsidR="00094E90" w:rsidRPr="007043BE" w:rsidRDefault="00094E90" w:rsidP="00094E90">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a,dis</m:t>
            </m:r>
          </m:sub>
        </m:sSub>
      </m:oMath>
      <w:r>
        <w:rPr>
          <w:rFonts w:hint="eastAsia"/>
          <w:sz w:val="24"/>
        </w:rPr>
        <w:t xml:space="preserve"> </w:t>
      </w:r>
      <w:r w:rsidRPr="007043BE">
        <w:rPr>
          <w:sz w:val="24"/>
        </w:rPr>
        <w:t>——</w:t>
      </w:r>
      <w:r>
        <w:rPr>
          <w:sz w:val="24"/>
        </w:rPr>
        <w:t xml:space="preserve"> </w:t>
      </w:r>
      <w:r w:rsidR="002B7192">
        <w:rPr>
          <w:rFonts w:hint="eastAsia"/>
          <w:sz w:val="24"/>
        </w:rPr>
        <w:t>辅助冷热源</w:t>
      </w:r>
      <w:r>
        <w:rPr>
          <w:rFonts w:hint="eastAsia"/>
          <w:sz w:val="24"/>
        </w:rPr>
        <w:t>系统设计</w:t>
      </w:r>
      <w:r w:rsidRPr="007043BE">
        <w:rPr>
          <w:rFonts w:hint="eastAsia"/>
          <w:sz w:val="24"/>
        </w:rPr>
        <w:t>总</w:t>
      </w:r>
      <w:r>
        <w:rPr>
          <w:rFonts w:hint="eastAsia"/>
          <w:sz w:val="24"/>
        </w:rPr>
        <w:t>供热</w:t>
      </w:r>
      <w:r w:rsidR="002B7192">
        <w:rPr>
          <w:rFonts w:hint="eastAsia"/>
          <w:sz w:val="24"/>
        </w:rPr>
        <w:t>/</w:t>
      </w:r>
      <w:r w:rsidR="002B7192">
        <w:rPr>
          <w:rFonts w:hint="eastAsia"/>
          <w:sz w:val="24"/>
        </w:rPr>
        <w:t>冷</w:t>
      </w:r>
      <w:r w:rsidRPr="007043BE">
        <w:rPr>
          <w:rFonts w:hint="eastAsia"/>
          <w:sz w:val="24"/>
        </w:rPr>
        <w:t>量</w:t>
      </w:r>
      <w:r>
        <w:rPr>
          <w:rFonts w:hint="eastAsia"/>
          <w:sz w:val="24"/>
        </w:rPr>
        <w:t>（</w:t>
      </w:r>
      <w:r>
        <w:rPr>
          <w:rFonts w:hint="eastAsia"/>
          <w:sz w:val="24"/>
        </w:rPr>
        <w:t>kW</w:t>
      </w:r>
      <w:r>
        <w:rPr>
          <w:rFonts w:hint="eastAsia"/>
          <w:sz w:val="24"/>
        </w:rPr>
        <w:t>）</w:t>
      </w:r>
      <w:r w:rsidRPr="007043BE">
        <w:rPr>
          <w:rFonts w:hint="eastAsia"/>
          <w:sz w:val="24"/>
        </w:rPr>
        <w:t>；</w:t>
      </w:r>
    </w:p>
    <w:p w14:paraId="1A48CFC7" w14:textId="0AA25B8D" w:rsidR="00094E90" w:rsidRPr="006A2169" w:rsidRDefault="00094E90" w:rsidP="00094E90">
      <w:pPr>
        <w:spacing w:line="360" w:lineRule="auto"/>
        <w:rPr>
          <w:sz w:val="24"/>
        </w:rPr>
      </w:pPr>
      <w:r w:rsidRPr="006A2169">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a,dis</m:t>
            </m:r>
          </m:sub>
        </m:sSub>
      </m:oMath>
      <w:r w:rsidRPr="006A2169">
        <w:rPr>
          <w:rFonts w:hint="eastAsia"/>
          <w:sz w:val="24"/>
        </w:rPr>
        <w:t xml:space="preserve"> </w:t>
      </w:r>
      <w:r w:rsidRPr="006A2169">
        <w:rPr>
          <w:sz w:val="24"/>
        </w:rPr>
        <w:t xml:space="preserve">—— </w:t>
      </w:r>
      <w:r w:rsidR="002B7192">
        <w:rPr>
          <w:rFonts w:hint="eastAsia"/>
          <w:sz w:val="24"/>
        </w:rPr>
        <w:t>辅助冷热源</w:t>
      </w:r>
      <w:r w:rsidRPr="006A2169">
        <w:rPr>
          <w:rFonts w:hint="eastAsia"/>
          <w:sz w:val="24"/>
        </w:rPr>
        <w:t>系统设计总输入功率（</w:t>
      </w:r>
      <w:r w:rsidRPr="006A2169">
        <w:rPr>
          <w:rFonts w:hint="eastAsia"/>
          <w:sz w:val="24"/>
        </w:rPr>
        <w:t>kW</w:t>
      </w:r>
      <w:r w:rsidRPr="006A2169">
        <w:rPr>
          <w:rFonts w:hint="eastAsia"/>
          <w:sz w:val="24"/>
        </w:rPr>
        <w:t>）。</w:t>
      </w:r>
    </w:p>
    <w:p w14:paraId="7657CD12" w14:textId="20D76739" w:rsidR="00094E90" w:rsidRPr="006A2169" w:rsidRDefault="005E074F" w:rsidP="00094E90">
      <w:pPr>
        <w:spacing w:line="360" w:lineRule="auto"/>
        <w:ind w:leftChars="200" w:left="420"/>
        <w:rPr>
          <w:sz w:val="24"/>
        </w:rPr>
      </w:pPr>
      <w:r>
        <w:rPr>
          <w:rFonts w:eastAsiaTheme="minorEastAsia"/>
          <w:b/>
          <w:sz w:val="24"/>
        </w:rPr>
        <w:t>3</w:t>
      </w:r>
      <w:r w:rsidR="002B7192">
        <w:rPr>
          <w:rFonts w:hint="eastAsia"/>
          <w:sz w:val="24"/>
        </w:rPr>
        <w:t>辅助冷热源</w:t>
      </w:r>
      <w:r w:rsidR="00094E90" w:rsidRPr="006A2169">
        <w:rPr>
          <w:rFonts w:hint="eastAsia"/>
          <w:sz w:val="24"/>
        </w:rPr>
        <w:t>系统实际能效比应按下式确定：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6A2169" w:rsidRPr="006A2169" w14:paraId="3CD5A751" w14:textId="77777777" w:rsidTr="00CC7DEE">
        <w:trPr>
          <w:trHeight w:val="340"/>
        </w:trPr>
        <w:tc>
          <w:tcPr>
            <w:tcW w:w="8217" w:type="dxa"/>
            <w:vAlign w:val="center"/>
          </w:tcPr>
          <w:p w14:paraId="21632C31" w14:textId="7702419B" w:rsidR="00094E90" w:rsidRPr="006A2169" w:rsidRDefault="00000000" w:rsidP="00CC7DEE">
            <w:pPr>
              <w:pStyle w:val="af3"/>
              <w:adjustRightInd w:val="0"/>
              <w:snapToGrid w:val="0"/>
              <w:spacing w:line="360" w:lineRule="auto"/>
              <w:jc w:val="right"/>
              <w:rPr>
                <w:sz w:val="24"/>
              </w:rPr>
            </w:pPr>
            <m:oMath>
              <m:sSub>
                <m:sSubPr>
                  <m:ctrlPr>
                    <w:rPr>
                      <w:rFonts w:ascii="Cambria Math" w:hAnsi="Cambria Math"/>
                      <w:sz w:val="24"/>
                    </w:rPr>
                  </m:ctrlPr>
                </m:sSubPr>
                <m:e>
                  <m:r>
                    <w:rPr>
                      <w:rFonts w:ascii="Cambria Math" w:hAnsi="Cambria Math"/>
                      <w:sz w:val="24"/>
                    </w:rPr>
                    <m:t>EER</m:t>
                  </m:r>
                </m:e>
                <m:sub>
                  <m:r>
                    <w:rPr>
                      <w:rFonts w:ascii="Cambria Math" w:hAnsi="Cambria Math"/>
                      <w:sz w:val="24"/>
                    </w:rPr>
                    <m:t>a,</m:t>
                  </m:r>
                  <m:r>
                    <w:rPr>
                      <w:rFonts w:ascii="Cambria Math" w:hAnsi="Cambria Math" w:hint="eastAsia"/>
                      <w:sz w:val="24"/>
                    </w:rPr>
                    <m:t>act</m:t>
                  </m:r>
                </m:sub>
              </m:sSub>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a,</m:t>
                          </m:r>
                          <m:r>
                            <w:rPr>
                              <w:rFonts w:ascii="Cambria Math" w:hAnsi="Cambria Math" w:hint="eastAsia"/>
                              <w:sz w:val="24"/>
                            </w:rPr>
                            <m:t>act</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a,</m:t>
                          </m:r>
                          <m:r>
                            <w:rPr>
                              <w:rFonts w:ascii="Cambria Math" w:hAnsi="Cambria Math" w:hint="eastAsia"/>
                              <w:sz w:val="24"/>
                            </w:rPr>
                            <m:t>act</m:t>
                          </m:r>
                        </m:sub>
                      </m:sSub>
                    </m:e>
                  </m:nary>
                </m:den>
              </m:f>
            </m:oMath>
            <w:r w:rsidR="00094E90" w:rsidRPr="006A2169">
              <w:rPr>
                <w:rFonts w:hint="eastAsia"/>
                <w:sz w:val="24"/>
              </w:rPr>
              <w:t xml:space="preserve"> </w:t>
            </w:r>
            <w:r w:rsidR="00094E90" w:rsidRPr="006A2169">
              <w:rPr>
                <w:sz w:val="24"/>
              </w:rPr>
              <w:t xml:space="preserve">                                                   </w:t>
            </w:r>
            <w:r w:rsidR="00094E90" w:rsidRPr="006A2169">
              <w:rPr>
                <w:sz w:val="24"/>
              </w:rPr>
              <w:t>（</w:t>
            </w:r>
            <w:r w:rsidR="002A3E92">
              <w:rPr>
                <w:rFonts w:hint="eastAsia"/>
                <w:sz w:val="24"/>
              </w:rPr>
              <w:t>B.2</w:t>
            </w:r>
            <w:r w:rsidR="00094E90" w:rsidRPr="006A2169">
              <w:rPr>
                <w:rFonts w:hint="eastAsia"/>
                <w:sz w:val="24"/>
              </w:rPr>
              <w:t>.2</w:t>
            </w:r>
            <w:r w:rsidR="00094E90" w:rsidRPr="006A2169">
              <w:rPr>
                <w:sz w:val="24"/>
              </w:rPr>
              <w:t>-</w:t>
            </w:r>
            <w:r w:rsidR="005E074F">
              <w:rPr>
                <w:sz w:val="24"/>
              </w:rPr>
              <w:t>3</w:t>
            </w:r>
            <w:r w:rsidR="00094E90" w:rsidRPr="006A2169">
              <w:rPr>
                <w:sz w:val="24"/>
              </w:rPr>
              <w:t>）</w:t>
            </w:r>
          </w:p>
        </w:tc>
      </w:tr>
    </w:tbl>
    <w:p w14:paraId="32688645" w14:textId="77777777" w:rsidR="00094E90" w:rsidRPr="006A2169" w:rsidRDefault="00094E90" w:rsidP="00094E90">
      <w:pPr>
        <w:spacing w:line="360" w:lineRule="auto"/>
        <w:ind w:firstLineChars="200" w:firstLine="480"/>
        <w:rPr>
          <w:sz w:val="24"/>
        </w:rPr>
      </w:pPr>
      <w:r w:rsidRPr="006A2169">
        <w:rPr>
          <w:rFonts w:hint="eastAsia"/>
          <w:sz w:val="24"/>
        </w:rPr>
        <w:t>式中：</w:t>
      </w:r>
    </w:p>
    <w:p w14:paraId="6EF3D16A" w14:textId="6B29C4E9" w:rsidR="00094E90" w:rsidRPr="006A2169" w:rsidRDefault="00094E90" w:rsidP="00094E90">
      <w:pPr>
        <w:spacing w:line="360" w:lineRule="auto"/>
        <w:rPr>
          <w:sz w:val="24"/>
        </w:rPr>
      </w:pPr>
      <w:r w:rsidRPr="006A2169">
        <w:rPr>
          <w:sz w:val="24"/>
        </w:rPr>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a,</m:t>
            </m:r>
            <m:r>
              <w:rPr>
                <w:rFonts w:ascii="Cambria Math" w:hAnsi="Cambria Math" w:hint="eastAsia"/>
                <w:sz w:val="24"/>
              </w:rPr>
              <m:t>act</m:t>
            </m:r>
          </m:sub>
        </m:sSub>
      </m:oMath>
      <w:r w:rsidRPr="006A2169">
        <w:rPr>
          <w:rFonts w:hint="eastAsia"/>
          <w:sz w:val="24"/>
        </w:rPr>
        <w:t xml:space="preserve"> </w:t>
      </w:r>
      <w:r w:rsidRPr="006A2169">
        <w:rPr>
          <w:sz w:val="24"/>
        </w:rPr>
        <w:t xml:space="preserve">—— </w:t>
      </w:r>
      <w:r w:rsidR="002B7192">
        <w:rPr>
          <w:rFonts w:hint="eastAsia"/>
          <w:sz w:val="24"/>
        </w:rPr>
        <w:t>辅助冷热源</w:t>
      </w:r>
      <w:r w:rsidRPr="006A2169">
        <w:rPr>
          <w:rFonts w:hint="eastAsia"/>
          <w:sz w:val="24"/>
        </w:rPr>
        <w:t>系统实际运行累计供热</w:t>
      </w:r>
      <w:r w:rsidR="002B7192">
        <w:rPr>
          <w:rFonts w:hint="eastAsia"/>
          <w:sz w:val="24"/>
        </w:rPr>
        <w:t>/</w:t>
      </w:r>
      <w:r w:rsidR="002B7192">
        <w:rPr>
          <w:rFonts w:hint="eastAsia"/>
          <w:sz w:val="24"/>
        </w:rPr>
        <w:t>冷</w:t>
      </w:r>
      <w:r w:rsidRPr="006A2169">
        <w:rPr>
          <w:rFonts w:hint="eastAsia"/>
          <w:sz w:val="24"/>
        </w:rPr>
        <w:t>量</w:t>
      </w:r>
      <w:r w:rsidR="004A4620">
        <w:rPr>
          <w:rFonts w:hint="eastAsia"/>
          <w:sz w:val="24"/>
        </w:rPr>
        <w:t>（</w:t>
      </w:r>
      <w:r w:rsidR="004A4620">
        <w:rPr>
          <w:rFonts w:hint="eastAsia"/>
          <w:sz w:val="24"/>
        </w:rPr>
        <w:t>kWh</w:t>
      </w:r>
      <w:r w:rsidR="004A4620">
        <w:rPr>
          <w:rFonts w:hint="eastAsia"/>
          <w:sz w:val="24"/>
        </w:rPr>
        <w:t>）</w:t>
      </w:r>
      <w:r w:rsidRPr="006A2169">
        <w:rPr>
          <w:rFonts w:hint="eastAsia"/>
          <w:sz w:val="24"/>
        </w:rPr>
        <w:t>；</w:t>
      </w:r>
    </w:p>
    <w:p w14:paraId="1AB5D33C" w14:textId="20533EFF" w:rsidR="00094E90" w:rsidRPr="006A2169" w:rsidRDefault="00094E90" w:rsidP="00094E90">
      <w:pPr>
        <w:spacing w:line="360" w:lineRule="auto"/>
        <w:rPr>
          <w:sz w:val="24"/>
        </w:rPr>
      </w:pPr>
      <w:r w:rsidRPr="006A2169">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a,</m:t>
            </m:r>
            <m:r>
              <w:rPr>
                <w:rFonts w:ascii="Cambria Math" w:hAnsi="Cambria Math" w:hint="eastAsia"/>
                <w:sz w:val="24"/>
              </w:rPr>
              <m:t>act</m:t>
            </m:r>
          </m:sub>
        </m:sSub>
      </m:oMath>
      <w:r w:rsidRPr="006A2169">
        <w:rPr>
          <w:rFonts w:hint="eastAsia"/>
          <w:sz w:val="24"/>
        </w:rPr>
        <w:t xml:space="preserve"> </w:t>
      </w:r>
      <w:r w:rsidRPr="006A2169">
        <w:rPr>
          <w:sz w:val="24"/>
        </w:rPr>
        <w:t xml:space="preserve">—— </w:t>
      </w:r>
      <w:r w:rsidR="002B7192">
        <w:rPr>
          <w:rFonts w:hint="eastAsia"/>
          <w:sz w:val="24"/>
        </w:rPr>
        <w:t>辅助冷热源</w:t>
      </w:r>
      <w:r w:rsidRPr="006A2169">
        <w:rPr>
          <w:rFonts w:hint="eastAsia"/>
          <w:sz w:val="24"/>
        </w:rPr>
        <w:t>系统实际运行累计耗电量</w:t>
      </w:r>
      <w:r w:rsidR="004A4620">
        <w:rPr>
          <w:rFonts w:hint="eastAsia"/>
          <w:sz w:val="24"/>
        </w:rPr>
        <w:t>（</w:t>
      </w:r>
      <w:r w:rsidR="004A4620">
        <w:rPr>
          <w:rFonts w:hint="eastAsia"/>
          <w:sz w:val="24"/>
        </w:rPr>
        <w:t>kWh</w:t>
      </w:r>
      <w:r w:rsidR="004A4620">
        <w:rPr>
          <w:rFonts w:hint="eastAsia"/>
          <w:sz w:val="24"/>
        </w:rPr>
        <w:t>）</w:t>
      </w:r>
      <w:r w:rsidRPr="006A2169">
        <w:rPr>
          <w:rFonts w:hint="eastAsia"/>
          <w:sz w:val="24"/>
        </w:rPr>
        <w:t>。</w:t>
      </w:r>
    </w:p>
    <w:p w14:paraId="2AC0E3AC" w14:textId="384EC63C" w:rsidR="00415489" w:rsidRDefault="00415489" w:rsidP="00415489">
      <w:pPr>
        <w:spacing w:line="360" w:lineRule="auto"/>
        <w:rPr>
          <w:rFonts w:eastAsiaTheme="minorEastAsia"/>
          <w:b/>
          <w:sz w:val="24"/>
        </w:rPr>
      </w:pPr>
      <w:r>
        <w:rPr>
          <w:rFonts w:eastAsiaTheme="minorEastAsia"/>
          <w:b/>
          <w:sz w:val="24"/>
        </w:rPr>
        <w:t xml:space="preserve">B.2.3 </w:t>
      </w:r>
      <w:r w:rsidRPr="007043BE">
        <w:rPr>
          <w:rFonts w:hint="eastAsia"/>
          <w:sz w:val="24"/>
        </w:rPr>
        <w:t>输配系统能效指标</w:t>
      </w:r>
      <w:r>
        <w:rPr>
          <w:rFonts w:ascii="黑体" w:hAnsi="黑体" w:hint="eastAsia"/>
          <w:color w:val="000000" w:themeColor="text1"/>
          <w:sz w:val="24"/>
          <w:szCs w:val="21"/>
        </w:rPr>
        <w:t>的计算应符合下列规定：</w:t>
      </w:r>
    </w:p>
    <w:p w14:paraId="44EAF528" w14:textId="77777777" w:rsidR="00415489" w:rsidRDefault="00415489" w:rsidP="00415489">
      <w:pPr>
        <w:spacing w:line="360" w:lineRule="auto"/>
        <w:ind w:leftChars="200" w:left="420"/>
        <w:rPr>
          <w:bCs/>
          <w:sz w:val="24"/>
          <w:szCs w:val="22"/>
        </w:rPr>
      </w:pPr>
      <w:r>
        <w:rPr>
          <w:rFonts w:eastAsiaTheme="minorEastAsia"/>
          <w:b/>
          <w:sz w:val="24"/>
        </w:rPr>
        <w:t xml:space="preserve">1  </w:t>
      </w:r>
      <w:r w:rsidRPr="007043BE">
        <w:rPr>
          <w:rFonts w:hint="eastAsia"/>
          <w:sz w:val="24"/>
        </w:rPr>
        <w:t>输配系统</w:t>
      </w:r>
      <w:r>
        <w:rPr>
          <w:rFonts w:hint="eastAsia"/>
          <w:sz w:val="24"/>
          <w:szCs w:val="22"/>
        </w:rPr>
        <w:t>性能</w:t>
      </w:r>
      <w:proofErr w:type="gramStart"/>
      <w:r>
        <w:rPr>
          <w:rFonts w:hint="eastAsia"/>
          <w:sz w:val="24"/>
          <w:szCs w:val="22"/>
        </w:rPr>
        <w:t>匹配度</w:t>
      </w:r>
      <w:r>
        <w:rPr>
          <w:sz w:val="24"/>
          <w:szCs w:val="22"/>
        </w:rPr>
        <w:t>按下</w:t>
      </w:r>
      <w:r>
        <w:rPr>
          <w:rFonts w:hint="eastAsia"/>
          <w:sz w:val="24"/>
          <w:szCs w:val="22"/>
        </w:rPr>
        <w:t>列</w:t>
      </w:r>
      <w:proofErr w:type="gramEnd"/>
      <w:r>
        <w:rPr>
          <w:sz w:val="24"/>
          <w:szCs w:val="22"/>
        </w:rPr>
        <w:t>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415489" w14:paraId="1677ABC3" w14:textId="77777777" w:rsidTr="00AD2CEF">
        <w:trPr>
          <w:trHeight w:val="340"/>
        </w:trPr>
        <w:tc>
          <w:tcPr>
            <w:tcW w:w="6663" w:type="dxa"/>
            <w:vAlign w:val="center"/>
          </w:tcPr>
          <w:p w14:paraId="04CBD7CD" w14:textId="77777777" w:rsidR="00415489" w:rsidRPr="0057141A" w:rsidRDefault="00000000" w:rsidP="00AD2CEF">
            <w:pPr>
              <w:pStyle w:val="af3"/>
              <w:spacing w:line="360" w:lineRule="auto"/>
              <w:rPr>
                <w:i/>
                <w:sz w:val="24"/>
              </w:rPr>
            </w:pPr>
            <m:oMathPara>
              <m:oMath>
                <m:sSub>
                  <m:sSubPr>
                    <m:ctrlPr>
                      <w:rPr>
                        <w:rFonts w:ascii="Cambria Math" w:hAnsi="Cambria Math"/>
                        <w:i/>
                        <w:sz w:val="24"/>
                      </w:rPr>
                    </m:ctrlPr>
                  </m:sSubPr>
                  <m:e>
                    <m:r>
                      <w:rPr>
                        <w:rFonts w:ascii="Cambria Math"/>
                        <w:sz w:val="24"/>
                      </w:rPr>
                      <m:t>CDP</m:t>
                    </m:r>
                  </m:e>
                  <m:sub>
                    <m:r>
                      <w:rPr>
                        <w:rFonts w:ascii="Cambria Math"/>
                        <w:sz w:val="24"/>
                      </w:rPr>
                      <m:t>w</m:t>
                    </m:r>
                  </m:sub>
                </m:sSub>
                <m:r>
                  <m:rPr>
                    <m:sty m:val="p"/>
                  </m:rPr>
                  <w:rPr>
                    <w:rFonts w:ascii="Cambria Math" w:hAnsi="Cambria Math" w:hint="eastAsia"/>
                    <w:sz w:val="24"/>
                    <w:vertAlign w:val="subscript"/>
                  </w:rPr>
                  <m:t>=</m:t>
                </m:r>
                <m:sSub>
                  <m:sSubPr>
                    <m:ctrlPr>
                      <w:rPr>
                        <w:rFonts w:ascii="Cambria Math" w:hAnsi="Cambria Math"/>
                        <w:i/>
                        <w:sz w:val="24"/>
                      </w:rPr>
                    </m:ctrlPr>
                  </m:sSubPr>
                  <m:e>
                    <m:r>
                      <w:rPr>
                        <w:rFonts w:ascii="Cambria Math" w:hAnsi="Cambria Math"/>
                        <w:sz w:val="24"/>
                      </w:rPr>
                      <m:t>WTF</m:t>
                    </m:r>
                  </m:e>
                  <m:sub>
                    <m:r>
                      <w:rPr>
                        <w:rFonts w:ascii="Cambria Math" w:hAnsi="Cambria Math" w:hint="eastAsia"/>
                        <w:sz w:val="24"/>
                      </w:rPr>
                      <m:t>act</m:t>
                    </m:r>
                  </m:sub>
                </m:sSub>
                <m:r>
                  <w:rPr>
                    <w:rFonts w:ascii="Cambria Math" w:hint="eastAsia"/>
                    <w:sz w:val="24"/>
                  </w:rPr>
                  <m:t>/</m:t>
                </m:r>
                <m:sSub>
                  <m:sSubPr>
                    <m:ctrlPr>
                      <w:rPr>
                        <w:rFonts w:ascii="Cambria Math" w:hAnsi="Cambria Math"/>
                        <w:i/>
                        <w:sz w:val="24"/>
                      </w:rPr>
                    </m:ctrlPr>
                  </m:sSubPr>
                  <m:e>
                    <m:r>
                      <w:rPr>
                        <w:rFonts w:ascii="Cambria Math" w:hAnsi="Cambria Math"/>
                        <w:sz w:val="24"/>
                      </w:rPr>
                      <m:t>WTF</m:t>
                    </m:r>
                  </m:e>
                  <m:sub>
                    <m:r>
                      <w:rPr>
                        <w:rFonts w:ascii="Cambria Math" w:hAnsi="Cambria Math"/>
                        <w:sz w:val="24"/>
                      </w:rPr>
                      <m:t>dis</m:t>
                    </m:r>
                  </m:sub>
                </m:sSub>
              </m:oMath>
            </m:oMathPara>
          </w:p>
        </w:tc>
        <w:tc>
          <w:tcPr>
            <w:tcW w:w="1554" w:type="dxa"/>
            <w:vAlign w:val="center"/>
          </w:tcPr>
          <w:p w14:paraId="1B2285E7" w14:textId="2260EDBC" w:rsidR="00415489" w:rsidRDefault="00415489" w:rsidP="00AD2CEF">
            <w:pPr>
              <w:pStyle w:val="af3"/>
              <w:spacing w:line="360" w:lineRule="auto"/>
              <w:jc w:val="right"/>
              <w:rPr>
                <w:sz w:val="24"/>
              </w:rPr>
            </w:pPr>
            <w:r>
              <w:rPr>
                <w:sz w:val="24"/>
              </w:rPr>
              <w:t>（</w:t>
            </w:r>
            <w:r>
              <w:rPr>
                <w:rFonts w:hint="eastAsia"/>
                <w:sz w:val="24"/>
              </w:rPr>
              <w:t>B.2.</w:t>
            </w:r>
            <w:r>
              <w:rPr>
                <w:sz w:val="24"/>
              </w:rPr>
              <w:t>3-</w:t>
            </w:r>
            <w:r>
              <w:rPr>
                <w:rFonts w:hint="eastAsia"/>
                <w:sz w:val="24"/>
              </w:rPr>
              <w:t>1</w:t>
            </w:r>
            <w:r>
              <w:rPr>
                <w:sz w:val="24"/>
              </w:rPr>
              <w:t>）</w:t>
            </w:r>
          </w:p>
        </w:tc>
      </w:tr>
    </w:tbl>
    <w:p w14:paraId="08051E34" w14:textId="77777777" w:rsidR="00415489" w:rsidRDefault="00415489" w:rsidP="00415489">
      <w:pPr>
        <w:spacing w:line="360" w:lineRule="auto"/>
        <w:ind w:leftChars="200" w:left="420"/>
        <w:rPr>
          <w:sz w:val="24"/>
        </w:rPr>
      </w:pPr>
      <w:r w:rsidRPr="007043BE">
        <w:rPr>
          <w:rFonts w:hint="eastAsia"/>
          <w:sz w:val="24"/>
        </w:rPr>
        <w:t>式中：</w:t>
      </w:r>
    </w:p>
    <w:p w14:paraId="47645382" w14:textId="77777777" w:rsidR="00415489" w:rsidRDefault="00000000" w:rsidP="00415489">
      <w:pPr>
        <w:spacing w:line="360" w:lineRule="auto"/>
        <w:ind w:leftChars="200" w:left="420"/>
        <w:rPr>
          <w:sz w:val="24"/>
          <w:szCs w:val="22"/>
        </w:rPr>
      </w:pPr>
      <m:oMath>
        <m:sSub>
          <m:sSubPr>
            <m:ctrlPr>
              <w:rPr>
                <w:rFonts w:ascii="Cambria Math" w:hAnsi="Cambria Math"/>
                <w:i/>
                <w:sz w:val="24"/>
              </w:rPr>
            </m:ctrlPr>
          </m:sSubPr>
          <m:e>
            <m:r>
              <w:rPr>
                <w:rFonts w:ascii="Cambria Math"/>
                <w:sz w:val="24"/>
              </w:rPr>
              <m:t>CDP</m:t>
            </m:r>
          </m:e>
          <m:sub>
            <m:r>
              <w:rPr>
                <w:rFonts w:ascii="Cambria Math"/>
                <w:sz w:val="24"/>
              </w:rPr>
              <m:t>w</m:t>
            </m:r>
          </m:sub>
        </m:sSub>
      </m:oMath>
      <w:r w:rsidR="00415489">
        <w:rPr>
          <w:sz w:val="24"/>
          <w:szCs w:val="22"/>
        </w:rPr>
        <w:t xml:space="preserve">—— </w:t>
      </w:r>
      <w:r w:rsidR="00415489">
        <w:rPr>
          <w:rFonts w:hint="eastAsia"/>
          <w:sz w:val="24"/>
          <w:szCs w:val="22"/>
        </w:rPr>
        <w:t>输配系统性能匹配度；</w:t>
      </w:r>
    </w:p>
    <w:p w14:paraId="6EE478EB" w14:textId="4BDCEDEA" w:rsidR="00415489" w:rsidRPr="00C47ED6" w:rsidRDefault="00000000" w:rsidP="00415489">
      <w:pPr>
        <w:spacing w:line="360" w:lineRule="auto"/>
        <w:ind w:leftChars="200" w:left="420"/>
        <w:rPr>
          <w:sz w:val="24"/>
        </w:rPr>
      </w:pPr>
      <m:oMath>
        <m:sSub>
          <m:sSubPr>
            <m:ctrlPr>
              <w:rPr>
                <w:rFonts w:ascii="Cambria Math" w:hAnsi="Cambria Math"/>
                <w:i/>
                <w:sz w:val="24"/>
              </w:rPr>
            </m:ctrlPr>
          </m:sSubPr>
          <m:e>
            <m:r>
              <w:rPr>
                <w:rFonts w:ascii="Cambria Math" w:hAnsi="Cambria Math"/>
                <w:sz w:val="24"/>
              </w:rPr>
              <m:t>WTF</m:t>
            </m:r>
          </m:e>
          <m:sub>
            <m:r>
              <w:rPr>
                <w:rFonts w:ascii="Cambria Math" w:hAnsi="Cambria Math" w:hint="eastAsia"/>
                <w:sz w:val="24"/>
              </w:rPr>
              <m:t>act</m:t>
            </m:r>
          </m:sub>
        </m:sSub>
      </m:oMath>
      <w:r w:rsidR="00415489">
        <w:rPr>
          <w:rFonts w:hint="eastAsia"/>
          <w:sz w:val="24"/>
        </w:rPr>
        <w:t xml:space="preserve"> </w:t>
      </w:r>
      <w:r w:rsidR="00415489">
        <w:rPr>
          <w:sz w:val="24"/>
        </w:rPr>
        <w:t xml:space="preserve"> </w:t>
      </w:r>
      <w:r w:rsidR="00415489" w:rsidRPr="007043BE">
        <w:rPr>
          <w:sz w:val="24"/>
        </w:rPr>
        <w:t>——</w:t>
      </w:r>
      <w:r w:rsidR="00415489">
        <w:rPr>
          <w:rFonts w:hint="eastAsia"/>
          <w:sz w:val="24"/>
        </w:rPr>
        <w:t>水输送系数</w:t>
      </w:r>
      <w:r w:rsidR="00415489" w:rsidRPr="00C47ED6">
        <w:rPr>
          <w:rFonts w:hint="eastAsia"/>
          <w:sz w:val="24"/>
        </w:rPr>
        <w:t>实际</w:t>
      </w:r>
      <w:r w:rsidR="00415489">
        <w:rPr>
          <w:rFonts w:hint="eastAsia"/>
          <w:sz w:val="24"/>
        </w:rPr>
        <w:t>值</w:t>
      </w:r>
      <w:r w:rsidR="00415489" w:rsidRPr="00C47ED6">
        <w:rPr>
          <w:rFonts w:hint="eastAsia"/>
          <w:sz w:val="24"/>
        </w:rPr>
        <w:t>（</w:t>
      </w:r>
      <w:r w:rsidR="00415489" w:rsidRPr="00C47ED6">
        <w:rPr>
          <w:rFonts w:hint="eastAsia"/>
          <w:sz w:val="24"/>
        </w:rPr>
        <w:t>kW/kW</w:t>
      </w:r>
      <w:r w:rsidR="00415489" w:rsidRPr="00C47ED6">
        <w:rPr>
          <w:rFonts w:hint="eastAsia"/>
          <w:sz w:val="24"/>
        </w:rPr>
        <w:t>）</w:t>
      </w:r>
      <w:r w:rsidR="004A4620">
        <w:rPr>
          <w:rFonts w:hint="eastAsia"/>
          <w:sz w:val="24"/>
        </w:rPr>
        <w:t>；</w:t>
      </w:r>
    </w:p>
    <w:p w14:paraId="4DFFAF47" w14:textId="77777777" w:rsidR="00415489" w:rsidRPr="007043BE" w:rsidRDefault="00000000" w:rsidP="00415489">
      <w:pPr>
        <w:spacing w:line="360" w:lineRule="auto"/>
        <w:ind w:leftChars="200" w:left="420"/>
        <w:rPr>
          <w:sz w:val="24"/>
        </w:rPr>
      </w:pPr>
      <m:oMath>
        <m:sSub>
          <m:sSubPr>
            <m:ctrlPr>
              <w:rPr>
                <w:rFonts w:ascii="Cambria Math" w:hAnsi="Cambria Math"/>
                <w:i/>
                <w:sz w:val="24"/>
              </w:rPr>
            </m:ctrlPr>
          </m:sSubPr>
          <m:e>
            <m:r>
              <w:rPr>
                <w:rFonts w:ascii="Cambria Math" w:hAnsi="Cambria Math"/>
                <w:sz w:val="24"/>
              </w:rPr>
              <m:t>WTF</m:t>
            </m:r>
          </m:e>
          <m:sub>
            <m:r>
              <w:rPr>
                <w:rFonts w:ascii="Cambria Math" w:hAnsi="Cambria Math"/>
                <w:sz w:val="24"/>
              </w:rPr>
              <m:t>dis</m:t>
            </m:r>
          </m:sub>
        </m:sSub>
      </m:oMath>
      <w:r w:rsidR="00415489">
        <w:rPr>
          <w:rFonts w:hint="eastAsia"/>
          <w:sz w:val="24"/>
        </w:rPr>
        <w:t xml:space="preserve"> </w:t>
      </w:r>
      <w:r w:rsidR="00415489">
        <w:rPr>
          <w:sz w:val="24"/>
        </w:rPr>
        <w:t xml:space="preserve"> </w:t>
      </w:r>
      <w:r w:rsidR="00415489" w:rsidRPr="007043BE">
        <w:rPr>
          <w:sz w:val="24"/>
        </w:rPr>
        <w:t>——</w:t>
      </w:r>
      <w:r w:rsidR="00415489">
        <w:rPr>
          <w:sz w:val="24"/>
        </w:rPr>
        <w:t xml:space="preserve"> </w:t>
      </w:r>
      <w:r w:rsidR="00415489">
        <w:rPr>
          <w:rFonts w:hint="eastAsia"/>
          <w:sz w:val="24"/>
        </w:rPr>
        <w:t>水输送系数设计值</w:t>
      </w:r>
      <w:r w:rsidR="00415489" w:rsidRPr="007043BE">
        <w:rPr>
          <w:rFonts w:hint="eastAsia"/>
          <w:sz w:val="24"/>
        </w:rPr>
        <w:t>（</w:t>
      </w:r>
      <m:oMath>
        <m:r>
          <m:rPr>
            <m:sty m:val="p"/>
          </m:rPr>
          <w:rPr>
            <w:rFonts w:ascii="Cambria Math" w:hAnsi="Cambria Math"/>
            <w:sz w:val="24"/>
          </w:rPr>
          <m:t>kW/</m:t>
        </m:r>
        <m:r>
          <m:rPr>
            <m:sty m:val="p"/>
          </m:rPr>
          <w:rPr>
            <w:rFonts w:ascii="Cambria Math" w:hAnsi="Cambria Math" w:hint="eastAsia"/>
            <w:sz w:val="24"/>
          </w:rPr>
          <m:t>kW</m:t>
        </m:r>
      </m:oMath>
      <w:r w:rsidR="00415489" w:rsidRPr="007043BE">
        <w:rPr>
          <w:rFonts w:hint="eastAsia"/>
          <w:sz w:val="24"/>
        </w:rPr>
        <w:t>）</w:t>
      </w:r>
      <w:r w:rsidR="00415489">
        <w:rPr>
          <w:rFonts w:hint="eastAsia"/>
          <w:sz w:val="24"/>
        </w:rPr>
        <w:t>。</w:t>
      </w:r>
    </w:p>
    <w:p w14:paraId="64F423D0" w14:textId="77777777" w:rsidR="00415489" w:rsidRPr="007043BE" w:rsidRDefault="00415489" w:rsidP="00415489">
      <w:pPr>
        <w:spacing w:line="360" w:lineRule="auto"/>
        <w:ind w:leftChars="200" w:left="420"/>
        <w:rPr>
          <w:sz w:val="24"/>
        </w:rPr>
      </w:pPr>
      <w:r w:rsidRPr="00C84375">
        <w:rPr>
          <w:b/>
          <w:bCs/>
          <w:sz w:val="24"/>
        </w:rPr>
        <w:lastRenderedPageBreak/>
        <w:t>2</w:t>
      </w:r>
      <w:r>
        <w:rPr>
          <w:sz w:val="24"/>
        </w:rPr>
        <w:t xml:space="preserve">  </w:t>
      </w:r>
      <w:r>
        <w:rPr>
          <w:rFonts w:hint="eastAsia"/>
          <w:sz w:val="24"/>
        </w:rPr>
        <w:t>水输送系数设计值</w:t>
      </w:r>
      <w:r w:rsidRPr="007043BE">
        <w:rPr>
          <w:rFonts w:hint="eastAsia"/>
          <w:sz w:val="24"/>
        </w:rPr>
        <w:t>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415489" w:rsidRPr="008F4811" w14:paraId="23051A15" w14:textId="77777777" w:rsidTr="00AD2CEF">
        <w:trPr>
          <w:trHeight w:val="340"/>
        </w:trPr>
        <w:tc>
          <w:tcPr>
            <w:tcW w:w="8217" w:type="dxa"/>
            <w:vAlign w:val="center"/>
          </w:tcPr>
          <w:p w14:paraId="050EC76B" w14:textId="18598248" w:rsidR="00415489" w:rsidRDefault="00000000" w:rsidP="00AD2CEF">
            <w:pPr>
              <w:pStyle w:val="af3"/>
              <w:adjustRightInd w:val="0"/>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WTF</m:t>
                  </m:r>
                </m:e>
                <m:sub>
                  <m:r>
                    <w:rPr>
                      <w:rFonts w:ascii="Cambria Math" w:hAnsi="Cambria Math"/>
                      <w:sz w:val="24"/>
                    </w:rPr>
                    <m:t>dis</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tr,dis</m:t>
                      </m:r>
                    </m:sub>
                  </m:sSub>
                </m:num>
                <m:den>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tr,dis</m:t>
                      </m:r>
                    </m:sub>
                  </m:sSub>
                </m:den>
              </m:f>
              <m:r>
                <w:rPr>
                  <w:rFonts w:ascii="Cambria Math" w:hAnsi="Cambria Math"/>
                  <w:sz w:val="24"/>
                </w:rPr>
                <m:t xml:space="preserve"> </m:t>
              </m:r>
            </m:oMath>
            <w:r w:rsidR="00415489">
              <w:rPr>
                <w:rFonts w:hint="eastAsia"/>
                <w:sz w:val="24"/>
              </w:rPr>
              <w:t xml:space="preserve"> </w:t>
            </w:r>
            <w:r w:rsidR="00415489">
              <w:rPr>
                <w:sz w:val="24"/>
              </w:rPr>
              <w:t xml:space="preserve">                                                  </w:t>
            </w:r>
            <w:r w:rsidR="00415489">
              <w:rPr>
                <w:sz w:val="24"/>
              </w:rPr>
              <w:t>（</w:t>
            </w:r>
            <w:r w:rsidR="00415489">
              <w:rPr>
                <w:rFonts w:hint="eastAsia"/>
                <w:sz w:val="24"/>
              </w:rPr>
              <w:t>B.2.</w:t>
            </w:r>
            <w:r w:rsidR="00415489">
              <w:rPr>
                <w:sz w:val="24"/>
              </w:rPr>
              <w:t>3-</w:t>
            </w:r>
            <w:r w:rsidR="00415489">
              <w:rPr>
                <w:rFonts w:hint="eastAsia"/>
                <w:sz w:val="24"/>
              </w:rPr>
              <w:t>2</w:t>
            </w:r>
            <w:r w:rsidR="00415489">
              <w:rPr>
                <w:sz w:val="24"/>
              </w:rPr>
              <w:t>）</w:t>
            </w:r>
          </w:p>
        </w:tc>
      </w:tr>
    </w:tbl>
    <w:p w14:paraId="15C652AD" w14:textId="77777777" w:rsidR="00415489" w:rsidRPr="007043BE" w:rsidRDefault="00415489" w:rsidP="00415489">
      <w:pPr>
        <w:spacing w:line="360" w:lineRule="auto"/>
        <w:ind w:firstLineChars="200" w:firstLine="480"/>
        <w:rPr>
          <w:sz w:val="24"/>
        </w:rPr>
      </w:pPr>
      <w:r w:rsidRPr="007043BE">
        <w:rPr>
          <w:rFonts w:hint="eastAsia"/>
          <w:sz w:val="24"/>
        </w:rPr>
        <w:t>式中：</w:t>
      </w:r>
    </w:p>
    <w:p w14:paraId="745E6F6A" w14:textId="0645EFE1" w:rsidR="00415489" w:rsidRPr="007043BE" w:rsidRDefault="00415489" w:rsidP="00415489">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tr,dis</m:t>
            </m:r>
          </m:sub>
        </m:sSub>
      </m:oMath>
      <w:r>
        <w:rPr>
          <w:rFonts w:hint="eastAsia"/>
          <w:sz w:val="24"/>
        </w:rPr>
        <w:t xml:space="preserve"> </w:t>
      </w:r>
      <w:r w:rsidRPr="007043BE">
        <w:rPr>
          <w:sz w:val="24"/>
        </w:rPr>
        <w:t>——</w:t>
      </w:r>
      <w:r>
        <w:rPr>
          <w:sz w:val="24"/>
        </w:rPr>
        <w:t xml:space="preserve"> </w:t>
      </w:r>
      <w:r>
        <w:rPr>
          <w:rFonts w:hint="eastAsia"/>
          <w:sz w:val="24"/>
        </w:rPr>
        <w:t>输配系统设计供热（冷）</w:t>
      </w:r>
      <w:r w:rsidRPr="007043BE">
        <w:rPr>
          <w:rFonts w:hint="eastAsia"/>
          <w:sz w:val="24"/>
        </w:rPr>
        <w:t>量</w:t>
      </w:r>
      <w:r>
        <w:rPr>
          <w:rFonts w:hint="eastAsia"/>
          <w:sz w:val="24"/>
        </w:rPr>
        <w:t>（</w:t>
      </w:r>
      <w:r>
        <w:rPr>
          <w:rFonts w:hint="eastAsia"/>
          <w:sz w:val="24"/>
        </w:rPr>
        <w:t>kW</w:t>
      </w:r>
      <w:r>
        <w:rPr>
          <w:rFonts w:hint="eastAsia"/>
          <w:sz w:val="24"/>
        </w:rPr>
        <w:t>）</w:t>
      </w:r>
      <w:r w:rsidRPr="007043BE">
        <w:rPr>
          <w:rFonts w:hint="eastAsia"/>
          <w:sz w:val="24"/>
        </w:rPr>
        <w:t>；</w:t>
      </w:r>
    </w:p>
    <w:p w14:paraId="65E53B07" w14:textId="44104D33" w:rsidR="00415489" w:rsidRPr="007043BE" w:rsidRDefault="00415489" w:rsidP="00415489">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tr,dis</m:t>
            </m:r>
          </m:sub>
        </m:sSub>
      </m:oMath>
      <w:r>
        <w:rPr>
          <w:rFonts w:hint="eastAsia"/>
          <w:sz w:val="24"/>
        </w:rPr>
        <w:t xml:space="preserve"> </w:t>
      </w:r>
      <w:r w:rsidRPr="007043BE">
        <w:rPr>
          <w:sz w:val="24"/>
        </w:rPr>
        <w:t>——</w:t>
      </w:r>
      <w:r>
        <w:rPr>
          <w:sz w:val="24"/>
        </w:rPr>
        <w:t xml:space="preserve"> </w:t>
      </w:r>
      <w:r>
        <w:rPr>
          <w:rFonts w:hint="eastAsia"/>
          <w:sz w:val="24"/>
        </w:rPr>
        <w:t>输配系统</w:t>
      </w:r>
      <w:r w:rsidRPr="007043BE">
        <w:rPr>
          <w:rFonts w:hint="eastAsia"/>
          <w:sz w:val="24"/>
        </w:rPr>
        <w:t>设计输入功率</w:t>
      </w:r>
      <w:r>
        <w:rPr>
          <w:rFonts w:hint="eastAsia"/>
          <w:sz w:val="24"/>
        </w:rPr>
        <w:t>（</w:t>
      </w:r>
      <w:r>
        <w:rPr>
          <w:rFonts w:hint="eastAsia"/>
          <w:sz w:val="24"/>
        </w:rPr>
        <w:t>kW</w:t>
      </w:r>
      <w:r>
        <w:rPr>
          <w:rFonts w:hint="eastAsia"/>
          <w:sz w:val="24"/>
        </w:rPr>
        <w:t>）</w:t>
      </w:r>
      <w:r w:rsidRPr="007043BE">
        <w:rPr>
          <w:rFonts w:hint="eastAsia"/>
          <w:sz w:val="24"/>
        </w:rPr>
        <w:t>。</w:t>
      </w:r>
    </w:p>
    <w:p w14:paraId="26166FC2" w14:textId="77777777" w:rsidR="00415489" w:rsidRPr="007043BE" w:rsidRDefault="00415489" w:rsidP="00415489">
      <w:pPr>
        <w:spacing w:line="360" w:lineRule="auto"/>
        <w:ind w:leftChars="200" w:left="420"/>
        <w:rPr>
          <w:sz w:val="24"/>
        </w:rPr>
      </w:pPr>
      <w:r>
        <w:rPr>
          <w:rFonts w:eastAsiaTheme="minorEastAsia" w:hint="eastAsia"/>
          <w:b/>
          <w:sz w:val="24"/>
        </w:rPr>
        <w:t>3</w:t>
      </w:r>
      <w:r w:rsidRPr="007043BE">
        <w:rPr>
          <w:sz w:val="24"/>
        </w:rPr>
        <w:t xml:space="preserve">  </w:t>
      </w:r>
      <w:r>
        <w:rPr>
          <w:rFonts w:hint="eastAsia"/>
          <w:sz w:val="24"/>
        </w:rPr>
        <w:t>水输送系数</w:t>
      </w:r>
      <w:r w:rsidRPr="00C47ED6">
        <w:rPr>
          <w:rFonts w:hint="eastAsia"/>
          <w:sz w:val="24"/>
        </w:rPr>
        <w:t>实际</w:t>
      </w:r>
      <w:r>
        <w:rPr>
          <w:rFonts w:hint="eastAsia"/>
          <w:sz w:val="24"/>
        </w:rPr>
        <w:t>值</w:t>
      </w:r>
      <w:r w:rsidRPr="007043BE">
        <w:rPr>
          <w:rFonts w:hint="eastAsia"/>
          <w:sz w:val="24"/>
        </w:rPr>
        <w:t>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415489" w14:paraId="79568A54" w14:textId="77777777" w:rsidTr="00AD2CEF">
        <w:trPr>
          <w:trHeight w:val="340"/>
        </w:trPr>
        <w:tc>
          <w:tcPr>
            <w:tcW w:w="8217" w:type="dxa"/>
            <w:vAlign w:val="center"/>
          </w:tcPr>
          <w:p w14:paraId="45CA34C0" w14:textId="12563499" w:rsidR="00415489" w:rsidRDefault="00000000" w:rsidP="00AD2CEF">
            <w:pPr>
              <w:pStyle w:val="af3"/>
              <w:adjustRightInd w:val="0"/>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WTF</m:t>
                  </m:r>
                </m:e>
                <m:sub>
                  <m:r>
                    <w:rPr>
                      <w:rFonts w:ascii="Cambria Math" w:hAnsi="Cambria Math" w:hint="eastAsia"/>
                      <w:sz w:val="24"/>
                    </w:rPr>
                    <m:t>act</m:t>
                  </m:r>
                </m:sub>
              </m:sSub>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tr,</m:t>
                          </m:r>
                          <m:r>
                            <w:rPr>
                              <w:rFonts w:ascii="Cambria Math" w:hAnsi="Cambria Math" w:hint="eastAsia"/>
                              <w:sz w:val="24"/>
                            </w:rPr>
                            <m:t>act</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tr,</m:t>
                          </m:r>
                          <m:r>
                            <w:rPr>
                              <w:rFonts w:ascii="Cambria Math" w:hAnsi="Cambria Math" w:hint="eastAsia"/>
                              <w:sz w:val="24"/>
                            </w:rPr>
                            <m:t>act</m:t>
                          </m:r>
                        </m:sub>
                      </m:sSub>
                    </m:e>
                  </m:nary>
                </m:den>
              </m:f>
            </m:oMath>
            <w:r w:rsidR="00415489">
              <w:rPr>
                <w:rFonts w:hint="eastAsia"/>
                <w:sz w:val="24"/>
              </w:rPr>
              <w:t xml:space="preserve"> </w:t>
            </w:r>
            <w:r w:rsidR="00415489">
              <w:rPr>
                <w:sz w:val="24"/>
              </w:rPr>
              <w:t xml:space="preserve">                                                   </w:t>
            </w:r>
            <w:r w:rsidR="00415489">
              <w:rPr>
                <w:sz w:val="24"/>
              </w:rPr>
              <w:t>（</w:t>
            </w:r>
            <w:r w:rsidR="00415489">
              <w:rPr>
                <w:rFonts w:hint="eastAsia"/>
                <w:sz w:val="24"/>
              </w:rPr>
              <w:t>B.2.</w:t>
            </w:r>
            <w:r w:rsidR="00415489">
              <w:rPr>
                <w:sz w:val="24"/>
              </w:rPr>
              <w:t>3-</w:t>
            </w:r>
            <w:r w:rsidR="00415489">
              <w:rPr>
                <w:rFonts w:hint="eastAsia"/>
                <w:sz w:val="24"/>
              </w:rPr>
              <w:t>3</w:t>
            </w:r>
            <w:r w:rsidR="00415489">
              <w:rPr>
                <w:sz w:val="24"/>
              </w:rPr>
              <w:t>）</w:t>
            </w:r>
          </w:p>
        </w:tc>
      </w:tr>
    </w:tbl>
    <w:p w14:paraId="0805BDE4" w14:textId="77777777" w:rsidR="00415489" w:rsidRPr="007043BE" w:rsidRDefault="00415489" w:rsidP="00415489">
      <w:pPr>
        <w:spacing w:line="360" w:lineRule="auto"/>
        <w:ind w:firstLineChars="200" w:firstLine="480"/>
        <w:rPr>
          <w:sz w:val="24"/>
        </w:rPr>
      </w:pPr>
      <w:r w:rsidRPr="007043BE">
        <w:rPr>
          <w:rFonts w:hint="eastAsia"/>
          <w:sz w:val="24"/>
        </w:rPr>
        <w:t>式中：</w:t>
      </w:r>
    </w:p>
    <w:p w14:paraId="5F529397" w14:textId="70BF6F73" w:rsidR="00415489" w:rsidRPr="007043BE" w:rsidRDefault="00415489" w:rsidP="00415489">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tr,</m:t>
            </m:r>
            <m:r>
              <w:rPr>
                <w:rFonts w:ascii="Cambria Math" w:hAnsi="Cambria Math" w:hint="eastAsia"/>
                <w:sz w:val="24"/>
              </w:rPr>
              <m:t>act</m:t>
            </m:r>
          </m:sub>
        </m:sSub>
      </m:oMath>
      <w:r>
        <w:rPr>
          <w:rFonts w:hint="eastAsia"/>
          <w:sz w:val="24"/>
        </w:rPr>
        <w:t xml:space="preserve"> </w:t>
      </w:r>
      <w:r w:rsidRPr="007043BE">
        <w:rPr>
          <w:sz w:val="24"/>
        </w:rPr>
        <w:t>——</w:t>
      </w:r>
      <w:r>
        <w:rPr>
          <w:sz w:val="24"/>
        </w:rPr>
        <w:t xml:space="preserve"> </w:t>
      </w:r>
      <w:r>
        <w:rPr>
          <w:rFonts w:hint="eastAsia"/>
          <w:sz w:val="24"/>
        </w:rPr>
        <w:t>输配系</w:t>
      </w:r>
      <w:proofErr w:type="gramStart"/>
      <w:r>
        <w:rPr>
          <w:rFonts w:hint="eastAsia"/>
          <w:sz w:val="24"/>
        </w:rPr>
        <w:t>统实际</w:t>
      </w:r>
      <w:proofErr w:type="gramEnd"/>
      <w:r>
        <w:rPr>
          <w:rFonts w:hint="eastAsia"/>
          <w:sz w:val="24"/>
        </w:rPr>
        <w:t>运行</w:t>
      </w:r>
      <w:r w:rsidRPr="007043BE">
        <w:rPr>
          <w:rFonts w:hint="eastAsia"/>
          <w:sz w:val="24"/>
        </w:rPr>
        <w:t>累计</w:t>
      </w:r>
      <w:r>
        <w:rPr>
          <w:rFonts w:hint="eastAsia"/>
          <w:sz w:val="24"/>
        </w:rPr>
        <w:t>供</w:t>
      </w:r>
      <w:r w:rsidRPr="007043BE">
        <w:rPr>
          <w:rFonts w:hint="eastAsia"/>
          <w:sz w:val="24"/>
        </w:rPr>
        <w:t>热</w:t>
      </w:r>
      <w:r>
        <w:rPr>
          <w:rFonts w:hint="eastAsia"/>
          <w:sz w:val="24"/>
        </w:rPr>
        <w:t>（</w:t>
      </w:r>
      <w:r w:rsidRPr="007043BE">
        <w:rPr>
          <w:rFonts w:hint="eastAsia"/>
          <w:sz w:val="24"/>
        </w:rPr>
        <w:t>冷</w:t>
      </w:r>
      <w:r>
        <w:rPr>
          <w:rFonts w:hint="eastAsia"/>
          <w:sz w:val="24"/>
        </w:rPr>
        <w:t>）</w:t>
      </w:r>
      <w:r w:rsidRPr="007043BE">
        <w:rPr>
          <w:rFonts w:hint="eastAsia"/>
          <w:sz w:val="24"/>
        </w:rPr>
        <w:t>量</w:t>
      </w:r>
      <w:r w:rsidR="00853EEB">
        <w:rPr>
          <w:rFonts w:hint="eastAsia"/>
          <w:sz w:val="24"/>
        </w:rPr>
        <w:t>（</w:t>
      </w:r>
      <w:r w:rsidR="00853EEB">
        <w:rPr>
          <w:rFonts w:hint="eastAsia"/>
          <w:sz w:val="24"/>
        </w:rPr>
        <w:t>kWh</w:t>
      </w:r>
      <w:r w:rsidR="00853EEB">
        <w:rPr>
          <w:rFonts w:hint="eastAsia"/>
          <w:sz w:val="24"/>
        </w:rPr>
        <w:t>）</w:t>
      </w:r>
      <w:r w:rsidRPr="007043BE">
        <w:rPr>
          <w:rFonts w:hint="eastAsia"/>
          <w:sz w:val="24"/>
        </w:rPr>
        <w:t>；</w:t>
      </w:r>
    </w:p>
    <w:p w14:paraId="7DF4F7CB" w14:textId="4878FA52" w:rsidR="00415489" w:rsidRDefault="00415489" w:rsidP="00415489">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tr,</m:t>
            </m:r>
            <m:r>
              <w:rPr>
                <w:rFonts w:ascii="Cambria Math" w:hAnsi="Cambria Math" w:hint="eastAsia"/>
                <w:sz w:val="24"/>
              </w:rPr>
              <m:t>act</m:t>
            </m:r>
          </m:sub>
        </m:sSub>
      </m:oMath>
      <w:r>
        <w:rPr>
          <w:rFonts w:hint="eastAsia"/>
          <w:sz w:val="24"/>
        </w:rPr>
        <w:t xml:space="preserve"> </w:t>
      </w:r>
      <w:r w:rsidRPr="007043BE">
        <w:rPr>
          <w:sz w:val="24"/>
        </w:rPr>
        <w:t>——</w:t>
      </w:r>
      <w:r>
        <w:rPr>
          <w:sz w:val="24"/>
        </w:rPr>
        <w:t xml:space="preserve"> </w:t>
      </w:r>
      <w:r w:rsidRPr="007043BE">
        <w:rPr>
          <w:rFonts w:hint="eastAsia"/>
          <w:sz w:val="24"/>
        </w:rPr>
        <w:t>输配系</w:t>
      </w:r>
      <w:proofErr w:type="gramStart"/>
      <w:r w:rsidRPr="007043BE">
        <w:rPr>
          <w:rFonts w:hint="eastAsia"/>
          <w:sz w:val="24"/>
        </w:rPr>
        <w:t>统</w:t>
      </w:r>
      <w:r>
        <w:rPr>
          <w:rFonts w:hint="eastAsia"/>
          <w:sz w:val="24"/>
        </w:rPr>
        <w:t>实际</w:t>
      </w:r>
      <w:proofErr w:type="gramEnd"/>
      <w:r>
        <w:rPr>
          <w:rFonts w:hint="eastAsia"/>
          <w:sz w:val="24"/>
        </w:rPr>
        <w:t>运行</w:t>
      </w:r>
      <w:r w:rsidRPr="007043BE">
        <w:rPr>
          <w:rFonts w:hint="eastAsia"/>
          <w:sz w:val="24"/>
        </w:rPr>
        <w:t>累计</w:t>
      </w:r>
      <w:r>
        <w:rPr>
          <w:rFonts w:hint="eastAsia"/>
          <w:sz w:val="24"/>
        </w:rPr>
        <w:t>耗</w:t>
      </w:r>
      <w:r w:rsidRPr="007043BE">
        <w:rPr>
          <w:rFonts w:hint="eastAsia"/>
          <w:sz w:val="24"/>
        </w:rPr>
        <w:t>电量</w:t>
      </w:r>
      <w:r w:rsidR="00853EEB">
        <w:rPr>
          <w:rFonts w:hint="eastAsia"/>
          <w:sz w:val="24"/>
        </w:rPr>
        <w:t>（</w:t>
      </w:r>
      <w:r w:rsidR="00853EEB">
        <w:rPr>
          <w:rFonts w:hint="eastAsia"/>
          <w:sz w:val="24"/>
        </w:rPr>
        <w:t>kWh</w:t>
      </w:r>
      <w:r w:rsidR="00853EEB">
        <w:rPr>
          <w:rFonts w:hint="eastAsia"/>
          <w:sz w:val="24"/>
        </w:rPr>
        <w:t>）</w:t>
      </w:r>
      <w:r w:rsidRPr="007043BE">
        <w:rPr>
          <w:rFonts w:hint="eastAsia"/>
          <w:sz w:val="24"/>
        </w:rPr>
        <w:t>。</w:t>
      </w:r>
    </w:p>
    <w:p w14:paraId="70FCB21F" w14:textId="4819EEFB" w:rsidR="00DA6D73" w:rsidRDefault="002A3E92" w:rsidP="00DA6D73">
      <w:pPr>
        <w:spacing w:line="360" w:lineRule="auto"/>
        <w:rPr>
          <w:rFonts w:ascii="黑体" w:hAnsi="黑体"/>
          <w:sz w:val="24"/>
          <w:szCs w:val="21"/>
        </w:rPr>
      </w:pPr>
      <w:r>
        <w:rPr>
          <w:rFonts w:eastAsiaTheme="minorEastAsia"/>
          <w:b/>
          <w:sz w:val="24"/>
        </w:rPr>
        <w:t>B.2</w:t>
      </w:r>
      <w:r w:rsidR="00DA6D73" w:rsidRPr="006A2169">
        <w:rPr>
          <w:rFonts w:eastAsiaTheme="minorEastAsia"/>
          <w:b/>
          <w:sz w:val="24"/>
        </w:rPr>
        <w:t>.</w:t>
      </w:r>
      <w:r w:rsidR="00415489">
        <w:rPr>
          <w:rFonts w:eastAsiaTheme="minorEastAsia"/>
          <w:b/>
          <w:sz w:val="24"/>
        </w:rPr>
        <w:t>4</w:t>
      </w:r>
      <w:r w:rsidR="00DA6D73" w:rsidRPr="006A2169">
        <w:rPr>
          <w:rFonts w:eastAsiaTheme="minorEastAsia"/>
          <w:b/>
          <w:sz w:val="24"/>
        </w:rPr>
        <w:t xml:space="preserve"> </w:t>
      </w:r>
      <w:r w:rsidR="00DA6D73" w:rsidRPr="006A2169">
        <w:rPr>
          <w:rFonts w:hint="eastAsia"/>
          <w:sz w:val="24"/>
        </w:rPr>
        <w:t>末端系统能效指标</w:t>
      </w:r>
      <w:r w:rsidR="00DA6D73" w:rsidRPr="002E175B">
        <w:rPr>
          <w:rFonts w:ascii="黑体" w:hAnsi="黑体" w:hint="eastAsia"/>
          <w:sz w:val="24"/>
          <w:szCs w:val="21"/>
        </w:rPr>
        <w:t>的计算应符合下列规定</w:t>
      </w:r>
    </w:p>
    <w:p w14:paraId="70B37314" w14:textId="34E1B82D" w:rsidR="006A2169" w:rsidRDefault="006A2169" w:rsidP="006A2169">
      <w:pPr>
        <w:spacing w:line="360" w:lineRule="auto"/>
        <w:ind w:leftChars="200" w:left="420"/>
        <w:rPr>
          <w:bCs/>
          <w:sz w:val="24"/>
          <w:szCs w:val="22"/>
        </w:rPr>
      </w:pPr>
      <w:r>
        <w:rPr>
          <w:rFonts w:eastAsiaTheme="minorEastAsia"/>
          <w:b/>
          <w:sz w:val="24"/>
        </w:rPr>
        <w:t xml:space="preserve">1  </w:t>
      </w:r>
      <w:r w:rsidR="005E074F" w:rsidRPr="006A2169">
        <w:rPr>
          <w:rFonts w:hint="eastAsia"/>
          <w:sz w:val="24"/>
        </w:rPr>
        <w:t>末端系统</w:t>
      </w:r>
      <w:r>
        <w:rPr>
          <w:rFonts w:hint="eastAsia"/>
          <w:sz w:val="24"/>
          <w:szCs w:val="22"/>
        </w:rPr>
        <w:t>性能</w:t>
      </w:r>
      <w:proofErr w:type="gramStart"/>
      <w:r>
        <w:rPr>
          <w:rFonts w:hint="eastAsia"/>
          <w:sz w:val="24"/>
          <w:szCs w:val="22"/>
        </w:rPr>
        <w:t>匹配度</w:t>
      </w:r>
      <w:r>
        <w:rPr>
          <w:sz w:val="24"/>
          <w:szCs w:val="22"/>
        </w:rPr>
        <w:t>按下</w:t>
      </w:r>
      <w:r>
        <w:rPr>
          <w:rFonts w:hint="eastAsia"/>
          <w:sz w:val="24"/>
          <w:szCs w:val="22"/>
        </w:rPr>
        <w:t>列</w:t>
      </w:r>
      <w:proofErr w:type="gramEnd"/>
      <w:r>
        <w:rPr>
          <w:sz w:val="24"/>
          <w:szCs w:val="22"/>
        </w:rPr>
        <w:t>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6A2169" w14:paraId="7AB8BACA" w14:textId="77777777" w:rsidTr="00DE527D">
        <w:trPr>
          <w:trHeight w:val="340"/>
        </w:trPr>
        <w:tc>
          <w:tcPr>
            <w:tcW w:w="6663" w:type="dxa"/>
            <w:vAlign w:val="center"/>
          </w:tcPr>
          <w:p w14:paraId="2F52AC8B" w14:textId="5107BD2E" w:rsidR="006A2169" w:rsidRPr="0057141A" w:rsidRDefault="00000000" w:rsidP="00DE527D">
            <w:pPr>
              <w:pStyle w:val="af3"/>
              <w:spacing w:line="360" w:lineRule="auto"/>
              <w:rPr>
                <w:i/>
                <w:sz w:val="24"/>
              </w:rPr>
            </w:pPr>
            <m:oMathPara>
              <m:oMath>
                <m:sSub>
                  <m:sSubPr>
                    <m:ctrlPr>
                      <w:rPr>
                        <w:rFonts w:ascii="Cambria Math" w:hAnsi="Cambria Math"/>
                        <w:i/>
                        <w:sz w:val="24"/>
                      </w:rPr>
                    </m:ctrlPr>
                  </m:sSubPr>
                  <m:e>
                    <m:r>
                      <w:rPr>
                        <w:rFonts w:ascii="Cambria Math"/>
                        <w:sz w:val="24"/>
                      </w:rPr>
                      <m:t>CDP</m:t>
                    </m:r>
                  </m:e>
                  <m:sub>
                    <m:r>
                      <w:rPr>
                        <w:rFonts w:ascii="Cambria Math"/>
                        <w:sz w:val="24"/>
                      </w:rPr>
                      <m:t>t</m:t>
                    </m:r>
                  </m:sub>
                </m:sSub>
                <m:r>
                  <m:rPr>
                    <m:sty m:val="p"/>
                  </m:rPr>
                  <w:rPr>
                    <w:rFonts w:ascii="Cambria Math" w:hAnsi="Cambria Math" w:hint="eastAsia"/>
                    <w:sz w:val="24"/>
                    <w:vertAlign w:val="subscript"/>
                  </w:rPr>
                  <m:t>=</m:t>
                </m:r>
                <m:sSub>
                  <m:sSubPr>
                    <m:ctrlPr>
                      <w:rPr>
                        <w:rFonts w:ascii="Cambria Math" w:hAnsi="Cambria Math"/>
                        <w:sz w:val="24"/>
                      </w:rPr>
                    </m:ctrlPr>
                  </m:sSubPr>
                  <m:e>
                    <m:r>
                      <w:rPr>
                        <w:rFonts w:ascii="Cambria Math" w:hAnsi="Cambria Math"/>
                        <w:sz w:val="24"/>
                      </w:rPr>
                      <m:t>EER</m:t>
                    </m:r>
                  </m:e>
                  <m:sub>
                    <m:r>
                      <w:rPr>
                        <w:rFonts w:ascii="Cambria Math" w:hAnsi="Cambria Math"/>
                        <w:sz w:val="24"/>
                      </w:rPr>
                      <m:t>t,</m:t>
                    </m:r>
                    <m:r>
                      <w:rPr>
                        <w:rFonts w:ascii="Cambria Math" w:hAnsi="Cambria Math" w:hint="eastAsia"/>
                        <w:sz w:val="24"/>
                      </w:rPr>
                      <m:t>act</m:t>
                    </m:r>
                  </m:sub>
                </m:sSub>
                <m:r>
                  <w:rPr>
                    <w:rFonts w:ascii="Cambria Math" w:hint="eastAsia"/>
                    <w:sz w:val="24"/>
                  </w:rPr>
                  <m:t>/</m:t>
                </m:r>
                <m:sSub>
                  <m:sSubPr>
                    <m:ctrlPr>
                      <w:rPr>
                        <w:rFonts w:ascii="Cambria Math" w:hAnsi="Cambria Math"/>
                        <w:i/>
                        <w:sz w:val="24"/>
                      </w:rPr>
                    </m:ctrlPr>
                  </m:sSubPr>
                  <m:e>
                    <m:r>
                      <w:rPr>
                        <w:rFonts w:ascii="Cambria Math" w:hAnsi="Cambria Math"/>
                        <w:sz w:val="24"/>
                      </w:rPr>
                      <m:t>EER</m:t>
                    </m:r>
                  </m:e>
                  <m:sub>
                    <m:r>
                      <w:rPr>
                        <w:rFonts w:ascii="Cambria Math" w:hAnsi="Cambria Math"/>
                        <w:sz w:val="24"/>
                      </w:rPr>
                      <m:t>t,dis</m:t>
                    </m:r>
                  </m:sub>
                </m:sSub>
              </m:oMath>
            </m:oMathPara>
          </w:p>
        </w:tc>
        <w:tc>
          <w:tcPr>
            <w:tcW w:w="1554" w:type="dxa"/>
            <w:vAlign w:val="center"/>
          </w:tcPr>
          <w:p w14:paraId="11B22817" w14:textId="4E7AA134" w:rsidR="006A2169" w:rsidRDefault="006A2169" w:rsidP="00DE527D">
            <w:pPr>
              <w:pStyle w:val="af3"/>
              <w:spacing w:line="360" w:lineRule="auto"/>
              <w:jc w:val="right"/>
              <w:rPr>
                <w:sz w:val="24"/>
              </w:rPr>
            </w:pPr>
            <w:r>
              <w:rPr>
                <w:sz w:val="24"/>
              </w:rPr>
              <w:t>（</w:t>
            </w:r>
            <w:r w:rsidR="002A3E92">
              <w:rPr>
                <w:rFonts w:hint="eastAsia"/>
                <w:sz w:val="24"/>
              </w:rPr>
              <w:t>B.2</w:t>
            </w:r>
            <w:r>
              <w:rPr>
                <w:rFonts w:hint="eastAsia"/>
                <w:sz w:val="24"/>
              </w:rPr>
              <w:t>.</w:t>
            </w:r>
            <w:r w:rsidR="00415489">
              <w:rPr>
                <w:sz w:val="24"/>
              </w:rPr>
              <w:t>4</w:t>
            </w:r>
            <w:r>
              <w:rPr>
                <w:sz w:val="24"/>
              </w:rPr>
              <w:t>-</w:t>
            </w:r>
            <w:r>
              <w:rPr>
                <w:rFonts w:hint="eastAsia"/>
                <w:sz w:val="24"/>
              </w:rPr>
              <w:t>1</w:t>
            </w:r>
            <w:r>
              <w:rPr>
                <w:sz w:val="24"/>
              </w:rPr>
              <w:t>）</w:t>
            </w:r>
          </w:p>
        </w:tc>
      </w:tr>
    </w:tbl>
    <w:p w14:paraId="1BE2DFAE" w14:textId="77777777" w:rsidR="006A2169" w:rsidRDefault="006A2169" w:rsidP="006A2169">
      <w:pPr>
        <w:spacing w:line="360" w:lineRule="auto"/>
        <w:ind w:leftChars="200" w:left="420"/>
        <w:rPr>
          <w:sz w:val="24"/>
        </w:rPr>
      </w:pPr>
      <w:r w:rsidRPr="007043BE">
        <w:rPr>
          <w:rFonts w:hint="eastAsia"/>
          <w:sz w:val="24"/>
        </w:rPr>
        <w:t>式中：</w:t>
      </w:r>
    </w:p>
    <w:p w14:paraId="69ABD945" w14:textId="387DCB31" w:rsidR="006A2169" w:rsidRDefault="00000000" w:rsidP="006A2169">
      <w:pPr>
        <w:spacing w:line="360" w:lineRule="auto"/>
        <w:ind w:leftChars="200" w:left="420"/>
        <w:rPr>
          <w:sz w:val="24"/>
          <w:szCs w:val="22"/>
        </w:rPr>
      </w:pPr>
      <m:oMath>
        <m:sSub>
          <m:sSubPr>
            <m:ctrlPr>
              <w:rPr>
                <w:rFonts w:ascii="Cambria Math" w:hAnsi="Cambria Math"/>
                <w:i/>
                <w:sz w:val="24"/>
              </w:rPr>
            </m:ctrlPr>
          </m:sSubPr>
          <m:e>
            <m:r>
              <w:rPr>
                <w:rFonts w:ascii="Cambria Math"/>
                <w:sz w:val="24"/>
              </w:rPr>
              <m:t>CDP</m:t>
            </m:r>
          </m:e>
          <m:sub>
            <m:r>
              <w:rPr>
                <w:rFonts w:ascii="Cambria Math"/>
                <w:sz w:val="24"/>
              </w:rPr>
              <m:t>t</m:t>
            </m:r>
          </m:sub>
        </m:sSub>
      </m:oMath>
      <w:r w:rsidR="006A2169">
        <w:rPr>
          <w:sz w:val="24"/>
          <w:szCs w:val="22"/>
        </w:rPr>
        <w:t xml:space="preserve">—— </w:t>
      </w:r>
      <w:r w:rsidR="00853EEB">
        <w:rPr>
          <w:rFonts w:hint="eastAsia"/>
          <w:sz w:val="24"/>
          <w:szCs w:val="22"/>
        </w:rPr>
        <w:t>末端</w:t>
      </w:r>
      <w:r w:rsidR="006A2169">
        <w:rPr>
          <w:rFonts w:hint="eastAsia"/>
          <w:sz w:val="24"/>
          <w:szCs w:val="22"/>
        </w:rPr>
        <w:t>系统性能匹配度；</w:t>
      </w:r>
    </w:p>
    <w:p w14:paraId="00BB1BB7" w14:textId="7B17433A" w:rsidR="006A2169" w:rsidRPr="00C47ED6" w:rsidRDefault="00000000" w:rsidP="006A2169">
      <w:pPr>
        <w:spacing w:line="360" w:lineRule="auto"/>
        <w:ind w:leftChars="200" w:left="420"/>
        <w:rPr>
          <w:sz w:val="24"/>
        </w:rPr>
      </w:pPr>
      <m:oMath>
        <m:sSub>
          <m:sSubPr>
            <m:ctrlPr>
              <w:rPr>
                <w:rFonts w:ascii="Cambria Math" w:hAnsi="Cambria Math"/>
                <w:i/>
                <w:sz w:val="24"/>
              </w:rPr>
            </m:ctrlPr>
          </m:sSubPr>
          <m:e>
            <m:r>
              <w:rPr>
                <w:rFonts w:ascii="Cambria Math" w:hAnsi="Cambria Math"/>
                <w:sz w:val="24"/>
              </w:rPr>
              <m:t>EER</m:t>
            </m:r>
          </m:e>
          <m:sub>
            <m:r>
              <w:rPr>
                <w:rFonts w:ascii="Cambria Math" w:hAnsi="Cambria Math"/>
                <w:sz w:val="24"/>
              </w:rPr>
              <m:t>t,</m:t>
            </m:r>
            <m:r>
              <w:rPr>
                <w:rFonts w:ascii="Cambria Math" w:hAnsi="Cambria Math" w:hint="eastAsia"/>
                <w:sz w:val="24"/>
              </w:rPr>
              <m:t>act</m:t>
            </m:r>
          </m:sub>
        </m:sSub>
      </m:oMath>
      <w:r w:rsidR="006A2169">
        <w:rPr>
          <w:rFonts w:hint="eastAsia"/>
          <w:sz w:val="24"/>
        </w:rPr>
        <w:t xml:space="preserve"> </w:t>
      </w:r>
      <w:r w:rsidR="006A2169">
        <w:rPr>
          <w:sz w:val="24"/>
        </w:rPr>
        <w:t xml:space="preserve"> </w:t>
      </w:r>
      <w:r w:rsidR="006A2169" w:rsidRPr="007043BE">
        <w:rPr>
          <w:sz w:val="24"/>
        </w:rPr>
        <w:t>——</w:t>
      </w:r>
      <w:r w:rsidR="006A2169">
        <w:rPr>
          <w:sz w:val="24"/>
        </w:rPr>
        <w:t xml:space="preserve"> </w:t>
      </w:r>
      <w:r w:rsidR="005E074F">
        <w:rPr>
          <w:rFonts w:hint="eastAsia"/>
          <w:sz w:val="24"/>
        </w:rPr>
        <w:t>末端</w:t>
      </w:r>
      <w:r w:rsidR="006A2169" w:rsidRPr="00C47ED6">
        <w:rPr>
          <w:rFonts w:hint="eastAsia"/>
          <w:sz w:val="24"/>
        </w:rPr>
        <w:t>系统实际能效比（</w:t>
      </w:r>
      <w:r w:rsidR="006A2169" w:rsidRPr="00C47ED6">
        <w:rPr>
          <w:rFonts w:hint="eastAsia"/>
          <w:sz w:val="24"/>
        </w:rPr>
        <w:t>kW/kW</w:t>
      </w:r>
      <w:r w:rsidR="006A2169" w:rsidRPr="00C47ED6">
        <w:rPr>
          <w:rFonts w:hint="eastAsia"/>
          <w:sz w:val="24"/>
        </w:rPr>
        <w:t>）</w:t>
      </w:r>
      <w:r w:rsidR="00853EEB">
        <w:rPr>
          <w:rFonts w:hint="eastAsia"/>
          <w:sz w:val="24"/>
        </w:rPr>
        <w:t>；</w:t>
      </w:r>
    </w:p>
    <w:p w14:paraId="2522E152" w14:textId="36F9D799" w:rsidR="006A2169" w:rsidRPr="007043BE" w:rsidRDefault="00000000" w:rsidP="006A2169">
      <w:pPr>
        <w:spacing w:line="360" w:lineRule="auto"/>
        <w:ind w:leftChars="200" w:left="420"/>
        <w:rPr>
          <w:sz w:val="24"/>
        </w:rPr>
      </w:pPr>
      <m:oMath>
        <m:sSub>
          <m:sSubPr>
            <m:ctrlPr>
              <w:rPr>
                <w:rFonts w:ascii="Cambria Math" w:hAnsi="Cambria Math"/>
                <w:sz w:val="24"/>
              </w:rPr>
            </m:ctrlPr>
          </m:sSubPr>
          <m:e>
            <m:r>
              <w:rPr>
                <w:rFonts w:ascii="Cambria Math" w:hAnsi="Cambria Math"/>
                <w:sz w:val="24"/>
              </w:rPr>
              <m:t>EER</m:t>
            </m:r>
          </m:e>
          <m:sub>
            <m:r>
              <w:rPr>
                <w:rFonts w:ascii="Cambria Math" w:hAnsi="Cambria Math" w:hint="eastAsia"/>
                <w:sz w:val="24"/>
              </w:rPr>
              <m:t>t</m:t>
            </m:r>
            <m:r>
              <w:rPr>
                <w:rFonts w:ascii="Cambria Math" w:hAnsi="Cambria Math"/>
                <w:sz w:val="24"/>
              </w:rPr>
              <m:t>,dis</m:t>
            </m:r>
          </m:sub>
        </m:sSub>
      </m:oMath>
      <w:r w:rsidR="006A2169">
        <w:rPr>
          <w:rFonts w:hint="eastAsia"/>
          <w:sz w:val="24"/>
        </w:rPr>
        <w:t xml:space="preserve"> </w:t>
      </w:r>
      <w:r w:rsidR="006A2169">
        <w:rPr>
          <w:sz w:val="24"/>
        </w:rPr>
        <w:t xml:space="preserve"> </w:t>
      </w:r>
      <w:r w:rsidR="006A2169" w:rsidRPr="007043BE">
        <w:rPr>
          <w:sz w:val="24"/>
        </w:rPr>
        <w:t>——</w:t>
      </w:r>
      <w:r w:rsidR="006A2169">
        <w:rPr>
          <w:sz w:val="24"/>
        </w:rPr>
        <w:t xml:space="preserve"> </w:t>
      </w:r>
      <w:r w:rsidR="005E074F">
        <w:rPr>
          <w:rFonts w:hint="eastAsia"/>
          <w:sz w:val="24"/>
        </w:rPr>
        <w:t>末端</w:t>
      </w:r>
      <w:r w:rsidR="006A2169" w:rsidRPr="007043BE">
        <w:rPr>
          <w:rFonts w:hint="eastAsia"/>
          <w:sz w:val="24"/>
        </w:rPr>
        <w:t>系统设计能效比（</w:t>
      </w:r>
      <m:oMath>
        <m:r>
          <m:rPr>
            <m:sty m:val="p"/>
          </m:rPr>
          <w:rPr>
            <w:rFonts w:ascii="Cambria Math" w:hAnsi="Cambria Math"/>
            <w:sz w:val="24"/>
          </w:rPr>
          <m:t>kW/</m:t>
        </m:r>
        <m:r>
          <m:rPr>
            <m:sty m:val="p"/>
          </m:rPr>
          <w:rPr>
            <w:rFonts w:ascii="Cambria Math" w:hAnsi="Cambria Math" w:hint="eastAsia"/>
            <w:sz w:val="24"/>
          </w:rPr>
          <m:t>kW</m:t>
        </m:r>
      </m:oMath>
      <w:r w:rsidR="006A2169" w:rsidRPr="007043BE">
        <w:rPr>
          <w:rFonts w:hint="eastAsia"/>
          <w:sz w:val="24"/>
        </w:rPr>
        <w:t>）</w:t>
      </w:r>
      <w:r w:rsidR="006A2169">
        <w:rPr>
          <w:rFonts w:hint="eastAsia"/>
          <w:sz w:val="24"/>
        </w:rPr>
        <w:t>。</w:t>
      </w:r>
    </w:p>
    <w:p w14:paraId="294A4221" w14:textId="551C43B9" w:rsidR="00DA6D73" w:rsidRPr="006A2169" w:rsidRDefault="006A2169" w:rsidP="00DA6D73">
      <w:pPr>
        <w:spacing w:line="360" w:lineRule="auto"/>
        <w:ind w:leftChars="200" w:left="420"/>
        <w:rPr>
          <w:sz w:val="24"/>
        </w:rPr>
      </w:pPr>
      <w:r>
        <w:rPr>
          <w:b/>
          <w:bCs/>
          <w:sz w:val="24"/>
        </w:rPr>
        <w:t>2</w:t>
      </w:r>
      <w:r w:rsidR="00DA6D73" w:rsidRPr="006A2169">
        <w:rPr>
          <w:sz w:val="24"/>
        </w:rPr>
        <w:t xml:space="preserve"> </w:t>
      </w:r>
      <w:r w:rsidR="00DA6D73" w:rsidRPr="006A2169">
        <w:rPr>
          <w:rFonts w:hint="eastAsia"/>
          <w:sz w:val="24"/>
        </w:rPr>
        <w:t>末端系统设计能效比应按下式确定：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DA6D73" w:rsidRPr="008F4811" w14:paraId="0DAE0BA5" w14:textId="77777777" w:rsidTr="00CC7DEE">
        <w:trPr>
          <w:trHeight w:val="340"/>
        </w:trPr>
        <w:tc>
          <w:tcPr>
            <w:tcW w:w="8217" w:type="dxa"/>
            <w:vAlign w:val="center"/>
          </w:tcPr>
          <w:p w14:paraId="20D7B100" w14:textId="48177540" w:rsidR="00DA6D73" w:rsidRDefault="00000000" w:rsidP="00CC7DEE">
            <w:pPr>
              <w:pStyle w:val="af3"/>
              <w:adjustRightInd w:val="0"/>
              <w:snapToGrid w:val="0"/>
              <w:spacing w:line="360" w:lineRule="auto"/>
              <w:jc w:val="right"/>
              <w:rPr>
                <w:sz w:val="24"/>
              </w:rPr>
            </w:pPr>
            <m:oMath>
              <m:sSub>
                <m:sSubPr>
                  <m:ctrlPr>
                    <w:rPr>
                      <w:rFonts w:ascii="Cambria Math" w:hAnsi="Cambria Math"/>
                      <w:sz w:val="24"/>
                    </w:rPr>
                  </m:ctrlPr>
                </m:sSubPr>
                <m:e>
                  <m:r>
                    <w:rPr>
                      <w:rFonts w:ascii="Cambria Math" w:hAnsi="Cambria Math"/>
                      <w:sz w:val="24"/>
                    </w:rPr>
                    <m:t>EER</m:t>
                  </m:r>
                </m:e>
                <m:sub>
                  <m:r>
                    <w:rPr>
                      <w:rFonts w:ascii="Cambria Math" w:hAnsi="Cambria Math" w:hint="eastAsia"/>
                      <w:sz w:val="24"/>
                    </w:rPr>
                    <m:t>t</m:t>
                  </m:r>
                  <m:r>
                    <w:rPr>
                      <w:rFonts w:ascii="Cambria Math" w:hAnsi="Cambria Math"/>
                      <w:sz w:val="24"/>
                    </w:rPr>
                    <m:t>,dis</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t,dis</m:t>
                      </m:r>
                    </m:sub>
                  </m:sSub>
                </m:num>
                <m:den>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t,dis</m:t>
                      </m:r>
                    </m:sub>
                  </m:sSub>
                </m:den>
              </m:f>
              <m:r>
                <w:rPr>
                  <w:rFonts w:ascii="Cambria Math" w:hAnsi="Cambria Math"/>
                  <w:sz w:val="24"/>
                </w:rPr>
                <m:t xml:space="preserve"> </m:t>
              </m:r>
            </m:oMath>
            <w:r w:rsidR="00DA6D73">
              <w:rPr>
                <w:rFonts w:hint="eastAsia"/>
                <w:sz w:val="24"/>
              </w:rPr>
              <w:t xml:space="preserve"> </w:t>
            </w:r>
            <w:r w:rsidR="00DA6D73">
              <w:rPr>
                <w:sz w:val="24"/>
              </w:rPr>
              <w:t xml:space="preserve">                                                  </w:t>
            </w:r>
            <w:r w:rsidR="00DA6D73">
              <w:rPr>
                <w:sz w:val="24"/>
              </w:rPr>
              <w:t>（</w:t>
            </w:r>
            <w:r w:rsidR="002A3E92">
              <w:rPr>
                <w:rFonts w:hint="eastAsia"/>
                <w:sz w:val="24"/>
              </w:rPr>
              <w:t>B.2</w:t>
            </w:r>
            <w:r w:rsidR="00DA6D73">
              <w:rPr>
                <w:rFonts w:hint="eastAsia"/>
                <w:sz w:val="24"/>
              </w:rPr>
              <w:t>.</w:t>
            </w:r>
            <w:r w:rsidR="00415489">
              <w:rPr>
                <w:sz w:val="24"/>
              </w:rPr>
              <w:t>4</w:t>
            </w:r>
            <w:r w:rsidR="00DA6D73">
              <w:rPr>
                <w:sz w:val="24"/>
              </w:rPr>
              <w:t>-</w:t>
            </w:r>
            <w:r w:rsidR="006A2169">
              <w:rPr>
                <w:sz w:val="24"/>
              </w:rPr>
              <w:t>2</w:t>
            </w:r>
            <w:r w:rsidR="00DA6D73">
              <w:rPr>
                <w:sz w:val="24"/>
              </w:rPr>
              <w:t>）</w:t>
            </w:r>
          </w:p>
        </w:tc>
      </w:tr>
    </w:tbl>
    <w:p w14:paraId="690166B8" w14:textId="77777777" w:rsidR="00DA6D73" w:rsidRPr="007043BE" w:rsidRDefault="00DA6D73" w:rsidP="00DA6D73">
      <w:pPr>
        <w:spacing w:line="360" w:lineRule="auto"/>
        <w:ind w:firstLineChars="200" w:firstLine="480"/>
        <w:rPr>
          <w:sz w:val="24"/>
        </w:rPr>
      </w:pPr>
      <w:r w:rsidRPr="007043BE">
        <w:rPr>
          <w:rFonts w:hint="eastAsia"/>
          <w:sz w:val="24"/>
        </w:rPr>
        <w:t>式中：</w:t>
      </w:r>
    </w:p>
    <w:p w14:paraId="75CEA05E" w14:textId="4CE8F5F6" w:rsidR="00DA6D73" w:rsidRPr="007043BE" w:rsidRDefault="00DA6D73" w:rsidP="00DA6D73">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t,dis</m:t>
            </m:r>
          </m:sub>
        </m:sSub>
      </m:oMath>
      <w:r>
        <w:rPr>
          <w:rFonts w:hint="eastAsia"/>
          <w:sz w:val="24"/>
        </w:rPr>
        <w:t xml:space="preserve"> </w:t>
      </w:r>
      <w:r w:rsidRPr="007043BE">
        <w:rPr>
          <w:sz w:val="24"/>
        </w:rPr>
        <w:t>——</w:t>
      </w:r>
      <w:r>
        <w:rPr>
          <w:sz w:val="24"/>
        </w:rPr>
        <w:t xml:space="preserve"> </w:t>
      </w:r>
      <w:r w:rsidR="00B62346">
        <w:rPr>
          <w:rFonts w:hint="eastAsia"/>
          <w:sz w:val="24"/>
        </w:rPr>
        <w:t>末端</w:t>
      </w:r>
      <w:r>
        <w:rPr>
          <w:rFonts w:hint="eastAsia"/>
          <w:sz w:val="24"/>
        </w:rPr>
        <w:t>系统设计供热</w:t>
      </w:r>
      <w:r w:rsidRPr="007043BE">
        <w:rPr>
          <w:rFonts w:hint="eastAsia"/>
          <w:sz w:val="24"/>
        </w:rPr>
        <w:t>量</w:t>
      </w:r>
      <w:r>
        <w:rPr>
          <w:rFonts w:hint="eastAsia"/>
          <w:sz w:val="24"/>
        </w:rPr>
        <w:t>（</w:t>
      </w:r>
      <w:r>
        <w:rPr>
          <w:rFonts w:hint="eastAsia"/>
          <w:sz w:val="24"/>
        </w:rPr>
        <w:t>kW</w:t>
      </w:r>
      <w:r>
        <w:rPr>
          <w:rFonts w:hint="eastAsia"/>
          <w:sz w:val="24"/>
        </w:rPr>
        <w:t>）</w:t>
      </w:r>
      <w:r w:rsidRPr="007043BE">
        <w:rPr>
          <w:rFonts w:hint="eastAsia"/>
          <w:sz w:val="24"/>
        </w:rPr>
        <w:t>；</w:t>
      </w:r>
    </w:p>
    <w:p w14:paraId="12EB3C33" w14:textId="2030AC12" w:rsidR="00DA6D73" w:rsidRPr="007043BE" w:rsidRDefault="00DA6D73" w:rsidP="00DA6D73">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t,dis</m:t>
            </m:r>
          </m:sub>
        </m:sSub>
      </m:oMath>
      <w:r>
        <w:rPr>
          <w:rFonts w:hint="eastAsia"/>
          <w:sz w:val="24"/>
        </w:rPr>
        <w:t xml:space="preserve"> </w:t>
      </w:r>
      <w:r w:rsidRPr="007043BE">
        <w:rPr>
          <w:sz w:val="24"/>
        </w:rPr>
        <w:t>——</w:t>
      </w:r>
      <w:r>
        <w:rPr>
          <w:sz w:val="24"/>
        </w:rPr>
        <w:t xml:space="preserve"> </w:t>
      </w:r>
      <w:r w:rsidR="00B62346" w:rsidRPr="00B62346">
        <w:rPr>
          <w:rFonts w:hint="eastAsia"/>
          <w:sz w:val="24"/>
        </w:rPr>
        <w:t>末端系统</w:t>
      </w:r>
      <w:r w:rsidRPr="002E175B">
        <w:rPr>
          <w:rFonts w:hint="eastAsia"/>
          <w:sz w:val="24"/>
        </w:rPr>
        <w:t>设计输入功率</w:t>
      </w:r>
      <w:r>
        <w:rPr>
          <w:rFonts w:hint="eastAsia"/>
          <w:sz w:val="24"/>
        </w:rPr>
        <w:t>（</w:t>
      </w:r>
      <w:r>
        <w:rPr>
          <w:rFonts w:hint="eastAsia"/>
          <w:sz w:val="24"/>
        </w:rPr>
        <w:t>kW</w:t>
      </w:r>
      <w:r>
        <w:rPr>
          <w:rFonts w:hint="eastAsia"/>
          <w:sz w:val="24"/>
        </w:rPr>
        <w:t>）</w:t>
      </w:r>
      <w:r w:rsidRPr="007043BE">
        <w:rPr>
          <w:rFonts w:hint="eastAsia"/>
          <w:sz w:val="24"/>
        </w:rPr>
        <w:t>。</w:t>
      </w:r>
    </w:p>
    <w:p w14:paraId="6571225A" w14:textId="195071D6" w:rsidR="00DA6D73" w:rsidRPr="007043BE" w:rsidRDefault="006A2169" w:rsidP="00DA6D73">
      <w:pPr>
        <w:spacing w:line="360" w:lineRule="auto"/>
        <w:ind w:leftChars="200" w:left="420"/>
        <w:rPr>
          <w:sz w:val="24"/>
        </w:rPr>
      </w:pPr>
      <w:r>
        <w:rPr>
          <w:rFonts w:eastAsiaTheme="minorEastAsia"/>
          <w:b/>
          <w:sz w:val="24"/>
        </w:rPr>
        <w:t>3</w:t>
      </w:r>
      <w:r w:rsidR="00DA6D73">
        <w:rPr>
          <w:rFonts w:hint="eastAsia"/>
          <w:sz w:val="24"/>
        </w:rPr>
        <w:t>末端</w:t>
      </w:r>
      <w:r w:rsidR="00DA6D73" w:rsidRPr="007043BE">
        <w:rPr>
          <w:rFonts w:hint="eastAsia"/>
          <w:sz w:val="24"/>
        </w:rPr>
        <w:t>系统</w:t>
      </w:r>
      <w:r w:rsidR="00DA6D73">
        <w:rPr>
          <w:rFonts w:hint="eastAsia"/>
          <w:sz w:val="24"/>
        </w:rPr>
        <w:t>实际能效比</w:t>
      </w:r>
      <w:r w:rsidR="00DA6D73" w:rsidRPr="007043BE">
        <w:rPr>
          <w:rFonts w:hint="eastAsia"/>
          <w:sz w:val="24"/>
        </w:rPr>
        <w:t>应按下式确定：</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DA6D73" w14:paraId="6AF07510" w14:textId="77777777" w:rsidTr="00CC7DEE">
        <w:trPr>
          <w:trHeight w:val="340"/>
        </w:trPr>
        <w:tc>
          <w:tcPr>
            <w:tcW w:w="8217" w:type="dxa"/>
            <w:vAlign w:val="center"/>
          </w:tcPr>
          <w:p w14:paraId="403FCEE1" w14:textId="00CE6B3E" w:rsidR="00DA6D73" w:rsidRDefault="00000000" w:rsidP="00CC7DEE">
            <w:pPr>
              <w:pStyle w:val="af3"/>
              <w:adjustRightInd w:val="0"/>
              <w:snapToGrid w:val="0"/>
              <w:spacing w:line="360" w:lineRule="auto"/>
              <w:jc w:val="right"/>
              <w:rPr>
                <w:sz w:val="24"/>
              </w:rPr>
            </w:pPr>
            <m:oMath>
              <m:sSub>
                <m:sSubPr>
                  <m:ctrlPr>
                    <w:rPr>
                      <w:rFonts w:ascii="Cambria Math" w:hAnsi="Cambria Math"/>
                      <w:sz w:val="24"/>
                    </w:rPr>
                  </m:ctrlPr>
                </m:sSubPr>
                <m:e>
                  <m:r>
                    <w:rPr>
                      <w:rFonts w:ascii="Cambria Math" w:hAnsi="Cambria Math"/>
                      <w:sz w:val="24"/>
                    </w:rPr>
                    <m:t>EER</m:t>
                  </m:r>
                </m:e>
                <m:sub>
                  <m:r>
                    <w:rPr>
                      <w:rFonts w:ascii="Cambria Math" w:hAnsi="Cambria Math"/>
                      <w:sz w:val="24"/>
                    </w:rPr>
                    <m:t>t,</m:t>
                  </m:r>
                  <m:r>
                    <w:rPr>
                      <w:rFonts w:ascii="Cambria Math" w:hAnsi="Cambria Math" w:hint="eastAsia"/>
                      <w:sz w:val="24"/>
                    </w:rPr>
                    <m:t>act</m:t>
                  </m:r>
                </m:sub>
              </m:sSub>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m:t>
                          </m:r>
                          <m:r>
                            <w:rPr>
                              <w:rFonts w:ascii="Cambria Math" w:hAnsi="Cambria Math" w:hint="eastAsia"/>
                              <w:sz w:val="24"/>
                            </w:rPr>
                            <m:t>act</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m:t>
                          </m:r>
                          <m:r>
                            <w:rPr>
                              <w:rFonts w:ascii="Cambria Math" w:hAnsi="Cambria Math" w:hint="eastAsia"/>
                              <w:sz w:val="24"/>
                            </w:rPr>
                            <m:t>act</m:t>
                          </m:r>
                        </m:sub>
                      </m:sSub>
                    </m:e>
                  </m:nary>
                </m:den>
              </m:f>
            </m:oMath>
            <w:r w:rsidR="00DA6D73">
              <w:rPr>
                <w:rFonts w:hint="eastAsia"/>
                <w:sz w:val="24"/>
              </w:rPr>
              <w:t xml:space="preserve"> </w:t>
            </w:r>
            <w:r w:rsidR="00DA6D73">
              <w:rPr>
                <w:sz w:val="24"/>
              </w:rPr>
              <w:t xml:space="preserve">                                                   </w:t>
            </w:r>
            <w:r w:rsidR="00DA6D73">
              <w:rPr>
                <w:sz w:val="24"/>
              </w:rPr>
              <w:t>（</w:t>
            </w:r>
            <w:r w:rsidR="002A3E92">
              <w:rPr>
                <w:rFonts w:hint="eastAsia"/>
                <w:sz w:val="24"/>
              </w:rPr>
              <w:t>B.2</w:t>
            </w:r>
            <w:r w:rsidR="00DA6D73">
              <w:rPr>
                <w:rFonts w:hint="eastAsia"/>
                <w:sz w:val="24"/>
              </w:rPr>
              <w:t>.</w:t>
            </w:r>
            <w:r w:rsidR="00415489">
              <w:rPr>
                <w:sz w:val="24"/>
              </w:rPr>
              <w:t>4</w:t>
            </w:r>
            <w:r w:rsidR="00DA6D73">
              <w:rPr>
                <w:sz w:val="24"/>
              </w:rPr>
              <w:t>-</w:t>
            </w:r>
            <w:r w:rsidR="006A2169">
              <w:rPr>
                <w:sz w:val="24"/>
              </w:rPr>
              <w:t>3</w:t>
            </w:r>
            <w:r w:rsidR="00DA6D73">
              <w:rPr>
                <w:sz w:val="24"/>
              </w:rPr>
              <w:t>）</w:t>
            </w:r>
          </w:p>
        </w:tc>
      </w:tr>
    </w:tbl>
    <w:p w14:paraId="25C7D329" w14:textId="77777777" w:rsidR="00DA6D73" w:rsidRPr="007043BE" w:rsidRDefault="00DA6D73" w:rsidP="00DA6D73">
      <w:pPr>
        <w:spacing w:line="360" w:lineRule="auto"/>
        <w:ind w:firstLineChars="200" w:firstLine="480"/>
        <w:rPr>
          <w:sz w:val="24"/>
        </w:rPr>
      </w:pPr>
      <w:r w:rsidRPr="007043BE">
        <w:rPr>
          <w:rFonts w:hint="eastAsia"/>
          <w:sz w:val="24"/>
        </w:rPr>
        <w:t>式中：</w:t>
      </w:r>
    </w:p>
    <w:p w14:paraId="7DFC988B" w14:textId="6B5C333A" w:rsidR="00DA6D73" w:rsidRPr="007043BE" w:rsidRDefault="00DA6D73" w:rsidP="00DA6D73">
      <w:pPr>
        <w:spacing w:line="360" w:lineRule="auto"/>
        <w:rPr>
          <w:sz w:val="24"/>
        </w:rPr>
      </w:pPr>
      <w:r w:rsidRPr="007043BE">
        <w:rPr>
          <w:sz w:val="24"/>
        </w:rPr>
        <w:lastRenderedPageBreak/>
        <w:t xml:space="preserve">          </w:t>
      </w:r>
      <m:oMath>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t,</m:t>
            </m:r>
            <m:r>
              <w:rPr>
                <w:rFonts w:ascii="Cambria Math" w:hAnsi="Cambria Math" w:hint="eastAsia"/>
                <w:sz w:val="24"/>
              </w:rPr>
              <m:t>act</m:t>
            </m:r>
          </m:sub>
        </m:sSub>
      </m:oMath>
      <w:r>
        <w:rPr>
          <w:rFonts w:hint="eastAsia"/>
          <w:sz w:val="24"/>
        </w:rPr>
        <w:t xml:space="preserve"> </w:t>
      </w:r>
      <w:r w:rsidRPr="007043BE">
        <w:rPr>
          <w:sz w:val="24"/>
        </w:rPr>
        <w:t>——</w:t>
      </w:r>
      <w:r>
        <w:rPr>
          <w:sz w:val="24"/>
        </w:rPr>
        <w:t xml:space="preserve"> </w:t>
      </w:r>
      <w:r w:rsidR="00B62346">
        <w:rPr>
          <w:rFonts w:hint="eastAsia"/>
          <w:sz w:val="24"/>
        </w:rPr>
        <w:t>末端系统</w:t>
      </w:r>
      <w:r>
        <w:rPr>
          <w:rFonts w:hint="eastAsia"/>
          <w:sz w:val="24"/>
        </w:rPr>
        <w:t>实际运行</w:t>
      </w:r>
      <w:r w:rsidRPr="007043BE">
        <w:rPr>
          <w:rFonts w:hint="eastAsia"/>
          <w:sz w:val="24"/>
        </w:rPr>
        <w:t>累计</w:t>
      </w:r>
      <w:r>
        <w:rPr>
          <w:rFonts w:hint="eastAsia"/>
          <w:sz w:val="24"/>
        </w:rPr>
        <w:t>供</w:t>
      </w:r>
      <w:r w:rsidRPr="007043BE">
        <w:rPr>
          <w:rFonts w:hint="eastAsia"/>
          <w:sz w:val="24"/>
        </w:rPr>
        <w:t>热</w:t>
      </w:r>
      <w:r w:rsidR="000C0F91">
        <w:rPr>
          <w:rFonts w:hint="eastAsia"/>
          <w:sz w:val="24"/>
        </w:rPr>
        <w:t>/</w:t>
      </w:r>
      <w:r w:rsidR="000C0F91">
        <w:rPr>
          <w:rFonts w:hint="eastAsia"/>
          <w:sz w:val="24"/>
        </w:rPr>
        <w:t>冷</w:t>
      </w:r>
      <w:r w:rsidRPr="007043BE">
        <w:rPr>
          <w:rFonts w:hint="eastAsia"/>
          <w:sz w:val="24"/>
        </w:rPr>
        <w:t>量</w:t>
      </w:r>
      <w:r w:rsidR="00853EEB">
        <w:rPr>
          <w:rFonts w:hint="eastAsia"/>
          <w:sz w:val="24"/>
        </w:rPr>
        <w:t>（</w:t>
      </w:r>
      <w:r w:rsidR="00853EEB">
        <w:rPr>
          <w:rFonts w:hint="eastAsia"/>
          <w:sz w:val="24"/>
        </w:rPr>
        <w:t>kWh</w:t>
      </w:r>
      <w:r w:rsidR="00853EEB">
        <w:rPr>
          <w:rFonts w:hint="eastAsia"/>
          <w:sz w:val="24"/>
        </w:rPr>
        <w:t>）</w:t>
      </w:r>
      <w:r w:rsidRPr="007043BE">
        <w:rPr>
          <w:rFonts w:hint="eastAsia"/>
          <w:sz w:val="24"/>
        </w:rPr>
        <w:t>；</w:t>
      </w:r>
    </w:p>
    <w:p w14:paraId="5E7505BB" w14:textId="11F675AF" w:rsidR="00DA6D73" w:rsidRDefault="00DA6D73" w:rsidP="00DA6D73">
      <w:pPr>
        <w:spacing w:line="360" w:lineRule="auto"/>
        <w:rPr>
          <w:sz w:val="24"/>
        </w:rPr>
      </w:pPr>
      <w:r w:rsidRPr="007043BE">
        <w:rPr>
          <w:sz w:val="24"/>
        </w:rPr>
        <w:t xml:space="preserve">          </w:t>
      </w:r>
      <m:oMath>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t,</m:t>
            </m:r>
            <m:r>
              <w:rPr>
                <w:rFonts w:ascii="Cambria Math" w:hAnsi="Cambria Math" w:hint="eastAsia"/>
                <w:sz w:val="24"/>
              </w:rPr>
              <m:t>act</m:t>
            </m:r>
          </m:sub>
        </m:sSub>
      </m:oMath>
      <w:r>
        <w:rPr>
          <w:rFonts w:hint="eastAsia"/>
          <w:sz w:val="24"/>
        </w:rPr>
        <w:t xml:space="preserve"> </w:t>
      </w:r>
      <w:r w:rsidRPr="007043BE">
        <w:rPr>
          <w:sz w:val="24"/>
        </w:rPr>
        <w:t>——</w:t>
      </w:r>
      <w:r>
        <w:rPr>
          <w:sz w:val="24"/>
        </w:rPr>
        <w:t xml:space="preserve"> </w:t>
      </w:r>
      <w:r w:rsidR="00B62346" w:rsidRPr="00B62346">
        <w:rPr>
          <w:rFonts w:hint="eastAsia"/>
          <w:sz w:val="24"/>
        </w:rPr>
        <w:t>末端系统</w:t>
      </w:r>
      <w:r w:rsidRPr="002E175B">
        <w:rPr>
          <w:rFonts w:hint="eastAsia"/>
          <w:sz w:val="24"/>
        </w:rPr>
        <w:t>实际运行累计耗电量</w:t>
      </w:r>
      <w:r w:rsidR="00853EEB">
        <w:rPr>
          <w:rFonts w:hint="eastAsia"/>
          <w:sz w:val="24"/>
        </w:rPr>
        <w:t>（</w:t>
      </w:r>
      <w:r w:rsidR="00853EEB">
        <w:rPr>
          <w:rFonts w:hint="eastAsia"/>
          <w:sz w:val="24"/>
        </w:rPr>
        <w:t>kWh</w:t>
      </w:r>
      <w:r w:rsidR="00853EEB">
        <w:rPr>
          <w:rFonts w:hint="eastAsia"/>
          <w:sz w:val="24"/>
        </w:rPr>
        <w:t>）</w:t>
      </w:r>
      <w:r w:rsidRPr="007043BE">
        <w:rPr>
          <w:rFonts w:hint="eastAsia"/>
          <w:sz w:val="24"/>
        </w:rPr>
        <w:t>。</w:t>
      </w:r>
    </w:p>
    <w:p w14:paraId="60B4DC2D" w14:textId="23A21B85" w:rsidR="00BF66E1" w:rsidRPr="007043BE" w:rsidRDefault="002A3E92" w:rsidP="0007477A">
      <w:pPr>
        <w:spacing w:line="360" w:lineRule="auto"/>
        <w:rPr>
          <w:sz w:val="24"/>
          <w:szCs w:val="22"/>
        </w:rPr>
      </w:pPr>
      <w:r>
        <w:rPr>
          <w:rFonts w:eastAsiaTheme="minorEastAsia"/>
          <w:b/>
          <w:sz w:val="24"/>
        </w:rPr>
        <w:t>B.2</w:t>
      </w:r>
      <w:r w:rsidR="00CA6079">
        <w:rPr>
          <w:rFonts w:eastAsiaTheme="minorEastAsia"/>
          <w:b/>
          <w:sz w:val="24"/>
        </w:rPr>
        <w:t>.</w:t>
      </w:r>
      <w:r w:rsidR="00DA6D73">
        <w:rPr>
          <w:rFonts w:eastAsiaTheme="minorEastAsia"/>
          <w:b/>
          <w:sz w:val="24"/>
        </w:rPr>
        <w:t>5</w:t>
      </w:r>
      <w:r w:rsidR="00BF66E1">
        <w:rPr>
          <w:rFonts w:eastAsiaTheme="minorEastAsia"/>
          <w:b/>
          <w:sz w:val="24"/>
        </w:rPr>
        <w:t xml:space="preserve"> </w:t>
      </w:r>
      <w:r w:rsidR="00BF66E1" w:rsidRPr="008752C1">
        <w:rPr>
          <w:rFonts w:hint="eastAsia"/>
          <w:sz w:val="24"/>
          <w:szCs w:val="22"/>
        </w:rPr>
        <w:t>空气源</w:t>
      </w:r>
      <w:r w:rsidR="00BF66E1">
        <w:rPr>
          <w:sz w:val="24"/>
          <w:szCs w:val="22"/>
        </w:rPr>
        <w:t>热泵</w:t>
      </w:r>
      <w:r w:rsidR="00BF66E1">
        <w:rPr>
          <w:rFonts w:hint="eastAsia"/>
          <w:sz w:val="24"/>
          <w:szCs w:val="22"/>
        </w:rPr>
        <w:t>系统实际运行</w:t>
      </w:r>
      <w:r w:rsidR="00D74C6C">
        <w:rPr>
          <w:rFonts w:hint="eastAsia"/>
          <w:sz w:val="24"/>
          <w:szCs w:val="22"/>
        </w:rPr>
        <w:t>热力完善度</w:t>
      </w:r>
      <w:r w:rsidR="00BF66E1" w:rsidRPr="00B430F9">
        <w:rPr>
          <w:rFonts w:ascii="黑体" w:hAnsi="黑体" w:hint="eastAsia"/>
          <w:color w:val="000000" w:themeColor="text1"/>
          <w:sz w:val="24"/>
          <w:szCs w:val="21"/>
        </w:rPr>
        <w:t>评价指标</w:t>
      </w:r>
      <w:r w:rsidR="00BF66E1">
        <w:rPr>
          <w:rFonts w:ascii="黑体" w:hAnsi="黑体" w:hint="eastAsia"/>
          <w:color w:val="000000" w:themeColor="text1"/>
          <w:sz w:val="24"/>
          <w:szCs w:val="21"/>
        </w:rPr>
        <w:t>的计算应符合下列规定：</w:t>
      </w:r>
    </w:p>
    <w:p w14:paraId="2D7AC6A0" w14:textId="1D9D30D7" w:rsidR="00C46CE5" w:rsidRDefault="00C46CE5" w:rsidP="00C84375">
      <w:pPr>
        <w:spacing w:line="360" w:lineRule="auto"/>
        <w:ind w:leftChars="200" w:left="420"/>
        <w:rPr>
          <w:bCs/>
          <w:sz w:val="24"/>
          <w:szCs w:val="22"/>
        </w:rPr>
      </w:pPr>
      <w:r>
        <w:rPr>
          <w:rFonts w:eastAsiaTheme="minorEastAsia" w:hint="eastAsia"/>
          <w:b/>
          <w:sz w:val="24"/>
        </w:rPr>
        <w:t>1</w:t>
      </w:r>
      <w:r>
        <w:rPr>
          <w:rFonts w:eastAsiaTheme="minorEastAsia"/>
          <w:b/>
          <w:sz w:val="24"/>
        </w:rPr>
        <w:t xml:space="preserve"> </w:t>
      </w:r>
      <w:r w:rsidRPr="008752C1">
        <w:rPr>
          <w:rFonts w:hint="eastAsia"/>
          <w:sz w:val="24"/>
          <w:szCs w:val="22"/>
        </w:rPr>
        <w:t>空气源</w:t>
      </w:r>
      <w:r>
        <w:rPr>
          <w:sz w:val="24"/>
          <w:szCs w:val="22"/>
        </w:rPr>
        <w:t>热泵</w:t>
      </w:r>
      <w:r>
        <w:rPr>
          <w:rFonts w:hint="eastAsia"/>
          <w:sz w:val="24"/>
          <w:szCs w:val="22"/>
        </w:rPr>
        <w:t>系统实际</w:t>
      </w:r>
      <w:r w:rsidR="009644CF">
        <w:rPr>
          <w:rFonts w:hint="eastAsia"/>
          <w:sz w:val="24"/>
          <w:szCs w:val="22"/>
        </w:rPr>
        <w:t>运行</w:t>
      </w:r>
      <w:r>
        <w:rPr>
          <w:rFonts w:hint="eastAsia"/>
          <w:sz w:val="24"/>
          <w:szCs w:val="22"/>
        </w:rPr>
        <w:t>的</w:t>
      </w:r>
      <w:r w:rsidR="00D74C6C">
        <w:rPr>
          <w:rFonts w:hint="eastAsia"/>
          <w:sz w:val="24"/>
          <w:szCs w:val="22"/>
        </w:rPr>
        <w:t>热力完善度</w:t>
      </w:r>
      <w:r>
        <w:rPr>
          <w:sz w:val="24"/>
          <w:szCs w:val="22"/>
        </w:rPr>
        <w:t>按下式计算</w:t>
      </w:r>
      <w:r>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1554"/>
      </w:tblGrid>
      <w:tr w:rsidR="00C46CE5" w14:paraId="37A964EF" w14:textId="77777777" w:rsidTr="005C2D08">
        <w:trPr>
          <w:trHeight w:val="340"/>
        </w:trPr>
        <w:tc>
          <w:tcPr>
            <w:tcW w:w="6663" w:type="dxa"/>
            <w:vAlign w:val="center"/>
          </w:tcPr>
          <w:p w14:paraId="5A22A677" w14:textId="2A20FA03" w:rsidR="00C46CE5" w:rsidRDefault="00000000" w:rsidP="00C84375">
            <w:pPr>
              <w:pStyle w:val="af3"/>
              <w:spacing w:line="360" w:lineRule="auto"/>
              <w:rPr>
                <w:sz w:val="24"/>
              </w:rPr>
            </w:pPr>
            <m:oMathPara>
              <m:oMath>
                <m:sSub>
                  <m:sSubPr>
                    <m:ctrlPr>
                      <w:rPr>
                        <w:rFonts w:ascii="Cambria Math" w:hAnsi="Cambria Math"/>
                        <w:i/>
                        <w:sz w:val="24"/>
                      </w:rPr>
                    </m:ctrlPr>
                  </m:sSubPr>
                  <m:e>
                    <m:r>
                      <w:rPr>
                        <w:rFonts w:ascii="Cambria Math"/>
                        <w:sz w:val="24"/>
                      </w:rPr>
                      <m:t>TDP</m:t>
                    </m:r>
                  </m:e>
                  <m:sub>
                    <m:r>
                      <m:rPr>
                        <m:nor/>
                      </m:rPr>
                      <w:rPr>
                        <w:rFonts w:ascii="Cambria Math" w:hint="eastAsia"/>
                        <w:sz w:val="24"/>
                      </w:rPr>
                      <m:t>s</m:t>
                    </m:r>
                    <m:ctrlPr>
                      <w:rPr>
                        <w:rFonts w:ascii="Cambria Math" w:hAnsi="Cambria Math"/>
                        <w:sz w:val="24"/>
                      </w:rPr>
                    </m:ctrlPr>
                  </m:sub>
                </m:sSub>
                <m:r>
                  <w:rPr>
                    <w:rFonts w:ascii="Cambria Math" w:hAnsi="Cambria Math" w:hint="eastAsia"/>
                    <w:sz w:val="24"/>
                  </w:rPr>
                  <m:t>=</m:t>
                </m:r>
                <m:f>
                  <m:fPr>
                    <m:ctrlPr>
                      <w:rPr>
                        <w:rFonts w:ascii="Cambria Math" w:hAnsi="Cambria Math"/>
                        <w:i/>
                        <w:sz w:val="24"/>
                      </w:rPr>
                    </m:ctrlPr>
                  </m:fPr>
                  <m:num>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,act</m:t>
                        </m:r>
                      </m:sub>
                    </m:sSub>
                  </m:num>
                  <m:den>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,car</m:t>
                        </m:r>
                      </m:sub>
                    </m:sSub>
                  </m:den>
                </m:f>
              </m:oMath>
            </m:oMathPara>
          </w:p>
        </w:tc>
        <w:tc>
          <w:tcPr>
            <w:tcW w:w="1554" w:type="dxa"/>
            <w:vAlign w:val="center"/>
          </w:tcPr>
          <w:p w14:paraId="7E5901DD" w14:textId="6FDEAF7B" w:rsidR="00C46CE5" w:rsidRDefault="00C46CE5" w:rsidP="00C84375">
            <w:pPr>
              <w:pStyle w:val="af3"/>
              <w:spacing w:line="360" w:lineRule="auto"/>
              <w:jc w:val="right"/>
              <w:rPr>
                <w:sz w:val="24"/>
              </w:rPr>
            </w:pPr>
            <w:r>
              <w:rPr>
                <w:sz w:val="24"/>
              </w:rPr>
              <w:t>（</w:t>
            </w:r>
            <w:r w:rsidR="002A3E92">
              <w:rPr>
                <w:rFonts w:hint="eastAsia"/>
                <w:sz w:val="24"/>
              </w:rPr>
              <w:t>B.2</w:t>
            </w:r>
            <w:r w:rsidR="00CA6079">
              <w:rPr>
                <w:rFonts w:hint="eastAsia"/>
                <w:sz w:val="24"/>
              </w:rPr>
              <w:t>.</w:t>
            </w:r>
            <w:r w:rsidR="00DA6D73">
              <w:rPr>
                <w:sz w:val="24"/>
              </w:rPr>
              <w:t>5</w:t>
            </w:r>
            <w:r>
              <w:rPr>
                <w:sz w:val="24"/>
              </w:rPr>
              <w:t>-</w:t>
            </w:r>
            <w:r w:rsidR="008F4811">
              <w:rPr>
                <w:rFonts w:hint="eastAsia"/>
                <w:sz w:val="24"/>
              </w:rPr>
              <w:t>1</w:t>
            </w:r>
            <w:r>
              <w:rPr>
                <w:sz w:val="24"/>
              </w:rPr>
              <w:t>）</w:t>
            </w:r>
          </w:p>
        </w:tc>
      </w:tr>
    </w:tbl>
    <w:p w14:paraId="78920328" w14:textId="77777777" w:rsidR="00C46CE5" w:rsidRDefault="00C46CE5" w:rsidP="00C84375">
      <w:pPr>
        <w:spacing w:line="360" w:lineRule="auto"/>
        <w:ind w:firstLineChars="200" w:firstLine="480"/>
        <w:rPr>
          <w:bCs/>
          <w:sz w:val="24"/>
          <w:szCs w:val="22"/>
        </w:rPr>
      </w:pPr>
      <w:r>
        <w:rPr>
          <w:bCs/>
          <w:sz w:val="24"/>
          <w:szCs w:val="22"/>
        </w:rPr>
        <w:t>式中：</w:t>
      </w:r>
    </w:p>
    <w:p w14:paraId="5413D91C" w14:textId="439E4460" w:rsidR="00B639AD" w:rsidRPr="00B639AD" w:rsidRDefault="00000000" w:rsidP="00C84375">
      <w:pPr>
        <w:spacing w:line="360" w:lineRule="auto"/>
        <w:ind w:firstLineChars="200" w:firstLine="480"/>
        <w:rPr>
          <w:bCs/>
          <w:sz w:val="24"/>
        </w:rPr>
      </w:pPr>
      <m:oMath>
        <m:sSub>
          <m:sSubPr>
            <m:ctrlPr>
              <w:rPr>
                <w:rFonts w:ascii="Cambria Math" w:hAnsi="Cambria Math"/>
                <w:i/>
                <w:sz w:val="24"/>
              </w:rPr>
            </m:ctrlPr>
          </m:sSubPr>
          <m:e>
            <m:r>
              <w:rPr>
                <w:rFonts w:ascii="Cambria Math"/>
                <w:sz w:val="24"/>
              </w:rPr>
              <m:t>TDP</m:t>
            </m:r>
          </m:e>
          <m:sub>
            <m:r>
              <m:rPr>
                <m:nor/>
              </m:rPr>
              <w:rPr>
                <w:rFonts w:ascii="Cambria Math" w:hint="eastAsia"/>
                <w:sz w:val="24"/>
              </w:rPr>
              <m:t>sys</m:t>
            </m:r>
            <m:ctrlPr>
              <w:rPr>
                <w:rFonts w:ascii="Cambria Math" w:hAnsi="Cambria Math"/>
                <w:sz w:val="24"/>
              </w:rPr>
            </m:ctrlPr>
          </m:sub>
        </m:sSub>
      </m:oMath>
      <w:r w:rsidR="004C4286">
        <w:rPr>
          <w:rFonts w:hint="eastAsia"/>
          <w:sz w:val="24"/>
        </w:rPr>
        <w:t xml:space="preserve"> </w:t>
      </w:r>
      <w:r w:rsidR="00B639AD">
        <w:rPr>
          <w:sz w:val="24"/>
          <w:szCs w:val="22"/>
        </w:rPr>
        <w:t>——</w:t>
      </w:r>
      <w:r w:rsidR="00B639AD" w:rsidRPr="008752C1">
        <w:rPr>
          <w:rFonts w:hint="eastAsia"/>
          <w:sz w:val="24"/>
          <w:szCs w:val="22"/>
        </w:rPr>
        <w:t>空气源</w:t>
      </w:r>
      <w:r w:rsidR="00B639AD">
        <w:rPr>
          <w:sz w:val="24"/>
          <w:szCs w:val="22"/>
        </w:rPr>
        <w:t>热泵</w:t>
      </w:r>
      <w:r w:rsidR="00B639AD">
        <w:rPr>
          <w:rFonts w:hint="eastAsia"/>
          <w:sz w:val="24"/>
          <w:szCs w:val="22"/>
        </w:rPr>
        <w:t>系统实际</w:t>
      </w:r>
      <w:r w:rsidR="009644CF">
        <w:rPr>
          <w:rFonts w:hint="eastAsia"/>
          <w:sz w:val="24"/>
          <w:szCs w:val="22"/>
        </w:rPr>
        <w:t>运行</w:t>
      </w:r>
      <w:r w:rsidR="00B639AD">
        <w:rPr>
          <w:rFonts w:hint="eastAsia"/>
          <w:sz w:val="24"/>
          <w:szCs w:val="22"/>
        </w:rPr>
        <w:t>的</w:t>
      </w:r>
      <w:r w:rsidR="00D74C6C">
        <w:rPr>
          <w:rFonts w:hint="eastAsia"/>
          <w:sz w:val="24"/>
          <w:szCs w:val="22"/>
        </w:rPr>
        <w:t>热力完善度</w:t>
      </w:r>
      <w:r w:rsidR="00B639AD">
        <w:rPr>
          <w:rFonts w:hint="eastAsia"/>
          <w:sz w:val="24"/>
          <w:szCs w:val="22"/>
        </w:rPr>
        <w:t>；</w:t>
      </w:r>
    </w:p>
    <w:p w14:paraId="149009AC" w14:textId="644F2B1C" w:rsidR="00C46CE5" w:rsidRDefault="00000000" w:rsidP="00C84375">
      <w:pPr>
        <w:spacing w:line="360" w:lineRule="auto"/>
        <w:ind w:firstLineChars="200" w:firstLine="480"/>
        <w:rPr>
          <w:sz w:val="24"/>
          <w:szCs w:val="22"/>
        </w:rPr>
      </w:pPr>
      <m:oMath>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,act</m:t>
            </m:r>
          </m:sub>
        </m:sSub>
      </m:oMath>
      <w:r w:rsidR="004C4286">
        <w:rPr>
          <w:rFonts w:hint="eastAsia"/>
          <w:bCs/>
          <w:sz w:val="24"/>
        </w:rPr>
        <w:t xml:space="preserve"> </w:t>
      </w:r>
      <w:r w:rsidR="004C4286">
        <w:rPr>
          <w:bCs/>
          <w:sz w:val="24"/>
        </w:rPr>
        <w:t xml:space="preserve"> </w:t>
      </w:r>
      <w:r w:rsidR="00C46CE5">
        <w:rPr>
          <w:sz w:val="24"/>
          <w:szCs w:val="22"/>
        </w:rPr>
        <w:t xml:space="preserve">—— </w:t>
      </w:r>
      <w:r w:rsidR="00C46CE5">
        <w:rPr>
          <w:rFonts w:hint="eastAsia"/>
          <w:sz w:val="24"/>
          <w:szCs w:val="22"/>
        </w:rPr>
        <w:t>空气源</w:t>
      </w:r>
      <w:r w:rsidR="00C46CE5">
        <w:rPr>
          <w:sz w:val="24"/>
          <w:szCs w:val="22"/>
        </w:rPr>
        <w:t>热泵</w:t>
      </w:r>
      <w:r w:rsidR="00C46CE5">
        <w:rPr>
          <w:rFonts w:hint="eastAsia"/>
          <w:sz w:val="24"/>
          <w:szCs w:val="22"/>
        </w:rPr>
        <w:t>系统实际</w:t>
      </w:r>
      <w:r w:rsidR="009644CF">
        <w:rPr>
          <w:rFonts w:hint="eastAsia"/>
          <w:sz w:val="24"/>
          <w:szCs w:val="22"/>
        </w:rPr>
        <w:t>运行的</w:t>
      </w:r>
      <w:r w:rsidR="00B56724">
        <w:rPr>
          <w:rFonts w:hint="eastAsia"/>
          <w:sz w:val="24"/>
          <w:szCs w:val="22"/>
        </w:rPr>
        <w:t>能效比</w:t>
      </w:r>
      <w:r w:rsidR="00853EEB">
        <w:rPr>
          <w:rFonts w:hint="eastAsia"/>
          <w:bCs/>
          <w:sz w:val="24"/>
          <w:szCs w:val="22"/>
        </w:rPr>
        <w:t>（</w:t>
      </w:r>
      <w:r w:rsidR="00853EEB" w:rsidRPr="007043BE">
        <w:rPr>
          <w:sz w:val="24"/>
          <w:szCs w:val="22"/>
        </w:rPr>
        <w:t>kWh</w:t>
      </w:r>
      <w:r w:rsidR="00853EEB">
        <w:rPr>
          <w:rFonts w:hint="eastAsia"/>
          <w:sz w:val="24"/>
          <w:szCs w:val="22"/>
        </w:rPr>
        <w:t>/</w:t>
      </w:r>
      <w:r w:rsidR="00853EEB" w:rsidRPr="00853EEB">
        <w:rPr>
          <w:sz w:val="24"/>
          <w:szCs w:val="22"/>
        </w:rPr>
        <w:t xml:space="preserve"> </w:t>
      </w:r>
      <w:r w:rsidR="00853EEB" w:rsidRPr="007043BE">
        <w:rPr>
          <w:sz w:val="24"/>
          <w:szCs w:val="22"/>
        </w:rPr>
        <w:t>kWh</w:t>
      </w:r>
      <w:r w:rsidR="00853EEB">
        <w:rPr>
          <w:rFonts w:hint="eastAsia"/>
          <w:sz w:val="24"/>
          <w:szCs w:val="22"/>
        </w:rPr>
        <w:t>）</w:t>
      </w:r>
      <w:r w:rsidR="00C46CE5">
        <w:rPr>
          <w:sz w:val="24"/>
          <w:szCs w:val="22"/>
        </w:rPr>
        <w:t>；</w:t>
      </w:r>
    </w:p>
    <w:p w14:paraId="60015084" w14:textId="765E552D" w:rsidR="00C46CE5" w:rsidRPr="00C46CE5" w:rsidRDefault="00C46CE5" w:rsidP="00C84375">
      <w:pPr>
        <w:spacing w:line="360" w:lineRule="auto"/>
        <w:rPr>
          <w:rFonts w:eastAsiaTheme="minorEastAsia"/>
          <w:b/>
          <w:sz w:val="24"/>
        </w:rPr>
      </w:pPr>
      <m:oMath>
        <m:r>
          <w:rPr>
            <w:rFonts w:ascii="Cambria Math" w:hAnsi="Cambria Math"/>
            <w:sz w:val="24"/>
          </w:rPr>
          <m:t xml:space="preserve">          </m:t>
        </m:r>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,car</m:t>
            </m:r>
          </m:sub>
        </m:sSub>
      </m:oMath>
      <w:r>
        <w:rPr>
          <w:i/>
          <w:sz w:val="24"/>
          <w:szCs w:val="22"/>
        </w:rPr>
        <w:t xml:space="preserve"> </w:t>
      </w:r>
      <w:r>
        <w:rPr>
          <w:sz w:val="24"/>
          <w:szCs w:val="22"/>
        </w:rPr>
        <w:t xml:space="preserve">—— </w:t>
      </w:r>
      <w:r>
        <w:rPr>
          <w:rFonts w:hint="eastAsia"/>
          <w:sz w:val="24"/>
          <w:szCs w:val="22"/>
        </w:rPr>
        <w:t>空气源</w:t>
      </w:r>
      <w:r>
        <w:rPr>
          <w:sz w:val="24"/>
          <w:szCs w:val="22"/>
        </w:rPr>
        <w:t>热泵</w:t>
      </w:r>
      <w:r w:rsidR="00B639AD">
        <w:rPr>
          <w:rFonts w:hint="eastAsia"/>
          <w:sz w:val="24"/>
          <w:szCs w:val="22"/>
        </w:rPr>
        <w:t>系统</w:t>
      </w:r>
      <w:r>
        <w:rPr>
          <w:rFonts w:hint="eastAsia"/>
          <w:sz w:val="24"/>
          <w:szCs w:val="22"/>
        </w:rPr>
        <w:t>实际</w:t>
      </w:r>
      <w:r w:rsidR="009644CF">
        <w:rPr>
          <w:rFonts w:hint="eastAsia"/>
          <w:sz w:val="24"/>
          <w:szCs w:val="22"/>
        </w:rPr>
        <w:t>运行对应</w:t>
      </w:r>
      <w:r>
        <w:rPr>
          <w:rFonts w:hint="eastAsia"/>
          <w:sz w:val="24"/>
          <w:szCs w:val="22"/>
        </w:rPr>
        <w:t>工况</w:t>
      </w:r>
      <w:r w:rsidR="009644CF">
        <w:rPr>
          <w:rFonts w:hint="eastAsia"/>
          <w:sz w:val="24"/>
          <w:szCs w:val="22"/>
        </w:rPr>
        <w:t>下</w:t>
      </w:r>
      <w:r w:rsidR="00B639AD">
        <w:rPr>
          <w:rFonts w:hint="eastAsia"/>
          <w:sz w:val="24"/>
          <w:szCs w:val="22"/>
        </w:rPr>
        <w:t>的</w:t>
      </w:r>
      <w:r w:rsidR="00D40BBC">
        <w:rPr>
          <w:rFonts w:hint="eastAsia"/>
          <w:sz w:val="24"/>
          <w:szCs w:val="22"/>
        </w:rPr>
        <w:t>逆</w:t>
      </w:r>
      <w:r>
        <w:rPr>
          <w:rFonts w:hint="eastAsia"/>
          <w:sz w:val="24"/>
          <w:szCs w:val="22"/>
        </w:rPr>
        <w:t>卡诺循环</w:t>
      </w:r>
      <w:r w:rsidR="00B56724">
        <w:rPr>
          <w:rFonts w:hint="eastAsia"/>
          <w:sz w:val="24"/>
          <w:szCs w:val="22"/>
        </w:rPr>
        <w:t>效率</w:t>
      </w:r>
      <w:r w:rsidR="00853EEB">
        <w:rPr>
          <w:rFonts w:hint="eastAsia"/>
          <w:sz w:val="24"/>
          <w:szCs w:val="22"/>
        </w:rPr>
        <w:t>。</w:t>
      </w:r>
    </w:p>
    <w:p w14:paraId="231BFB96" w14:textId="7E402125" w:rsidR="001B4094" w:rsidRPr="007043BE" w:rsidRDefault="00B639AD" w:rsidP="00C84375">
      <w:pPr>
        <w:spacing w:line="360" w:lineRule="auto"/>
        <w:ind w:leftChars="200" w:left="420"/>
        <w:rPr>
          <w:bCs/>
          <w:sz w:val="24"/>
          <w:szCs w:val="22"/>
        </w:rPr>
      </w:pPr>
      <w:r>
        <w:rPr>
          <w:rFonts w:eastAsiaTheme="minorEastAsia" w:hint="eastAsia"/>
          <w:b/>
          <w:sz w:val="24"/>
        </w:rPr>
        <w:t>2</w:t>
      </w:r>
      <w:r>
        <w:rPr>
          <w:rFonts w:eastAsiaTheme="minorEastAsia"/>
          <w:b/>
          <w:sz w:val="24"/>
        </w:rPr>
        <w:t xml:space="preserve">  </w:t>
      </w:r>
      <w:r w:rsidR="001B4094" w:rsidRPr="007043BE">
        <w:rPr>
          <w:rFonts w:hint="eastAsia"/>
          <w:bCs/>
          <w:sz w:val="24"/>
          <w:szCs w:val="22"/>
        </w:rPr>
        <w:t>空气源热泵</w:t>
      </w:r>
      <w:r w:rsidR="001B4094" w:rsidRPr="007043BE">
        <w:rPr>
          <w:bCs/>
          <w:sz w:val="24"/>
          <w:szCs w:val="22"/>
        </w:rPr>
        <w:t>系统</w:t>
      </w:r>
      <w:r w:rsidR="009644CF">
        <w:rPr>
          <w:rFonts w:hint="eastAsia"/>
          <w:sz w:val="24"/>
          <w:szCs w:val="22"/>
        </w:rPr>
        <w:t>实际运行的</w:t>
      </w:r>
      <w:r w:rsidR="003D063D">
        <w:rPr>
          <w:rFonts w:hint="eastAsia"/>
          <w:bCs/>
          <w:sz w:val="24"/>
          <w:szCs w:val="22"/>
        </w:rPr>
        <w:t>能效比</w:t>
      </w:r>
      <w:r w:rsidR="001B4094" w:rsidRPr="007043BE">
        <w:rPr>
          <w:bCs/>
          <w:sz w:val="24"/>
          <w:szCs w:val="22"/>
        </w:rPr>
        <w:t>应</w:t>
      </w:r>
      <w:r w:rsidR="001B4094" w:rsidRPr="007043BE">
        <w:rPr>
          <w:sz w:val="24"/>
          <w:szCs w:val="22"/>
        </w:rPr>
        <w:t>按下式计算</w:t>
      </w:r>
      <w:r w:rsidR="001B4094" w:rsidRPr="007043BE">
        <w:rPr>
          <w:bCs/>
          <w:sz w:val="24"/>
          <w:szCs w:val="22"/>
        </w:rPr>
        <w:t>：</w:t>
      </w:r>
    </w:p>
    <w:tbl>
      <w:tblPr>
        <w:tblStyle w:val="af1"/>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1565"/>
        <w:gridCol w:w="1271"/>
      </w:tblGrid>
      <w:tr w:rsidR="00712496" w:rsidRPr="007043BE" w14:paraId="1A11D21A" w14:textId="77777777" w:rsidTr="002E175B">
        <w:trPr>
          <w:trHeight w:val="340"/>
        </w:trPr>
        <w:tc>
          <w:tcPr>
            <w:tcW w:w="6799" w:type="dxa"/>
            <w:vAlign w:val="center"/>
          </w:tcPr>
          <w:p w14:paraId="038F68F6" w14:textId="2E2FBE1A" w:rsidR="00712496" w:rsidRPr="007043BE" w:rsidRDefault="00000000" w:rsidP="00712496">
            <w:pPr>
              <w:pStyle w:val="af3"/>
              <w:spacing w:line="360" w:lineRule="auto"/>
              <w:rPr>
                <w:sz w:val="24"/>
              </w:rPr>
            </w:pPr>
            <m:oMathPara>
              <m:oMath>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,act</m:t>
                    </m:r>
                  </m:sub>
                </m:sSub>
                <m:r>
                  <w:rPr>
                    <w:rFonts w:ascii="Cambria Math" w:hAnsi="Cambria Math" w:hint="eastAsia"/>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s,</m:t>
                            </m:r>
                            <m:r>
                              <w:rPr>
                                <w:rFonts w:ascii="Cambria Math" w:hAnsi="Cambria Math" w:hint="eastAsia"/>
                                <w:sz w:val="24"/>
                              </w:rPr>
                              <m:t>act</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s,</m:t>
                            </m:r>
                            <m:r>
                              <w:rPr>
                                <w:rFonts w:ascii="Cambria Math" w:hAnsi="Cambria Math" w:hint="eastAsia"/>
                                <w:sz w:val="24"/>
                              </w:rPr>
                              <m:t>act</m:t>
                            </m:r>
                          </m:sub>
                        </m:sSub>
                      </m:e>
                    </m:nary>
                  </m:den>
                </m:f>
              </m:oMath>
            </m:oMathPara>
          </w:p>
        </w:tc>
        <w:tc>
          <w:tcPr>
            <w:tcW w:w="1565" w:type="dxa"/>
            <w:vAlign w:val="center"/>
          </w:tcPr>
          <w:p w14:paraId="6F3AB667" w14:textId="6C8563F8" w:rsidR="00712496" w:rsidRPr="007043BE" w:rsidRDefault="00712496" w:rsidP="00712496">
            <w:pPr>
              <w:pStyle w:val="af3"/>
              <w:spacing w:line="360" w:lineRule="auto"/>
              <w:jc w:val="right"/>
              <w:rPr>
                <w:sz w:val="24"/>
              </w:rPr>
            </w:pPr>
            <w:r w:rsidRPr="007043BE">
              <w:rPr>
                <w:sz w:val="24"/>
              </w:rPr>
              <w:t>（</w:t>
            </w:r>
            <w:r w:rsidR="002A3E92">
              <w:rPr>
                <w:sz w:val="24"/>
              </w:rPr>
              <w:t>B.2</w:t>
            </w:r>
            <w:r w:rsidRPr="007043BE">
              <w:rPr>
                <w:sz w:val="24"/>
              </w:rPr>
              <w:t>.</w:t>
            </w:r>
            <w:r w:rsidR="00DA6D73">
              <w:rPr>
                <w:sz w:val="24"/>
              </w:rPr>
              <w:t>5</w:t>
            </w:r>
            <w:r w:rsidRPr="007043BE">
              <w:rPr>
                <w:sz w:val="24"/>
              </w:rPr>
              <w:t>-2</w:t>
            </w:r>
            <w:r w:rsidRPr="007043BE">
              <w:rPr>
                <w:sz w:val="24"/>
              </w:rPr>
              <w:t>）</w:t>
            </w:r>
          </w:p>
        </w:tc>
        <w:tc>
          <w:tcPr>
            <w:tcW w:w="1271" w:type="dxa"/>
            <w:vAlign w:val="center"/>
          </w:tcPr>
          <w:p w14:paraId="2FBA5313" w14:textId="12E154BB" w:rsidR="00712496" w:rsidRPr="007043BE" w:rsidRDefault="00712496" w:rsidP="00712496">
            <w:pPr>
              <w:pStyle w:val="af3"/>
              <w:spacing w:line="360" w:lineRule="auto"/>
              <w:jc w:val="right"/>
              <w:rPr>
                <w:sz w:val="24"/>
              </w:rPr>
            </w:pPr>
          </w:p>
        </w:tc>
      </w:tr>
    </w:tbl>
    <w:p w14:paraId="1096CFFE" w14:textId="77777777" w:rsidR="00853EEB" w:rsidRDefault="00853EEB" w:rsidP="00853EEB">
      <w:pPr>
        <w:spacing w:line="360" w:lineRule="auto"/>
        <w:ind w:firstLineChars="200" w:firstLine="480"/>
        <w:rPr>
          <w:sz w:val="24"/>
          <w:szCs w:val="22"/>
        </w:rPr>
      </w:pPr>
      <w:r>
        <w:rPr>
          <w:bCs/>
          <w:sz w:val="24"/>
          <w:szCs w:val="22"/>
        </w:rPr>
        <w:t>式中：</w:t>
      </w:r>
      <w:r w:rsidDel="00D25CDC">
        <w:rPr>
          <w:bCs/>
          <w:sz w:val="24"/>
          <w:szCs w:val="22"/>
        </w:rPr>
        <w:t xml:space="preserve"> </w:t>
      </w:r>
    </w:p>
    <w:p w14:paraId="37B7C701" w14:textId="3D38E132" w:rsidR="00BF2641" w:rsidRPr="007043BE" w:rsidRDefault="00000000" w:rsidP="00C84375">
      <w:pPr>
        <w:spacing w:line="360" w:lineRule="auto"/>
        <w:ind w:firstLineChars="200" w:firstLine="480"/>
        <w:rPr>
          <w:sz w:val="24"/>
          <w:szCs w:val="22"/>
        </w:rPr>
      </w:pPr>
      <m:oMath>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,act</m:t>
            </m:r>
          </m:sub>
        </m:sSub>
      </m:oMath>
      <w:r w:rsidR="00BF2641" w:rsidRPr="007043BE">
        <w:rPr>
          <w:sz w:val="24"/>
          <w:szCs w:val="22"/>
        </w:rPr>
        <w:t>——</w:t>
      </w:r>
      <w:r w:rsidR="00BF2641" w:rsidRPr="007043BE">
        <w:rPr>
          <w:sz w:val="24"/>
          <w:szCs w:val="22"/>
        </w:rPr>
        <w:t>测试期间</w:t>
      </w:r>
      <w:r w:rsidR="00BF2641">
        <w:rPr>
          <w:rFonts w:hint="eastAsia"/>
          <w:sz w:val="24"/>
          <w:szCs w:val="22"/>
        </w:rPr>
        <w:t>，</w:t>
      </w:r>
      <w:r w:rsidR="00BF2641" w:rsidRPr="007043BE">
        <w:rPr>
          <w:rFonts w:hint="eastAsia"/>
          <w:bCs/>
          <w:sz w:val="24"/>
          <w:szCs w:val="22"/>
        </w:rPr>
        <w:t>空气源热泵</w:t>
      </w:r>
      <w:r w:rsidR="00BF2641" w:rsidRPr="007043BE">
        <w:rPr>
          <w:bCs/>
          <w:sz w:val="24"/>
          <w:szCs w:val="22"/>
        </w:rPr>
        <w:t>系统</w:t>
      </w:r>
      <w:r w:rsidR="00BF2641">
        <w:rPr>
          <w:rFonts w:hint="eastAsia"/>
          <w:sz w:val="24"/>
          <w:szCs w:val="22"/>
        </w:rPr>
        <w:t>实际运行的</w:t>
      </w:r>
      <w:r w:rsidR="00BF2641">
        <w:rPr>
          <w:rFonts w:hint="eastAsia"/>
          <w:bCs/>
          <w:sz w:val="24"/>
          <w:szCs w:val="22"/>
        </w:rPr>
        <w:t>能效比</w:t>
      </w:r>
      <w:r w:rsidR="00853EEB">
        <w:rPr>
          <w:rFonts w:hint="eastAsia"/>
          <w:bCs/>
          <w:sz w:val="24"/>
          <w:szCs w:val="22"/>
        </w:rPr>
        <w:t>（</w:t>
      </w:r>
      <w:r w:rsidR="00853EEB" w:rsidRPr="007043BE">
        <w:rPr>
          <w:sz w:val="24"/>
          <w:szCs w:val="22"/>
        </w:rPr>
        <w:t>kWh</w:t>
      </w:r>
      <w:r w:rsidR="00853EEB">
        <w:rPr>
          <w:rFonts w:hint="eastAsia"/>
          <w:sz w:val="24"/>
          <w:szCs w:val="22"/>
        </w:rPr>
        <w:t>/</w:t>
      </w:r>
      <w:r w:rsidR="00853EEB" w:rsidRPr="00853EEB">
        <w:rPr>
          <w:sz w:val="24"/>
          <w:szCs w:val="22"/>
        </w:rPr>
        <w:t xml:space="preserve"> </w:t>
      </w:r>
      <w:r w:rsidR="00853EEB" w:rsidRPr="007043BE">
        <w:rPr>
          <w:sz w:val="24"/>
          <w:szCs w:val="22"/>
        </w:rPr>
        <w:t>kWh</w:t>
      </w:r>
      <w:r w:rsidR="00853EEB">
        <w:rPr>
          <w:rFonts w:hint="eastAsia"/>
          <w:sz w:val="24"/>
          <w:szCs w:val="22"/>
        </w:rPr>
        <w:t>）</w:t>
      </w:r>
      <w:r w:rsidR="00853EEB">
        <w:rPr>
          <w:rFonts w:hint="eastAsia"/>
          <w:bCs/>
          <w:sz w:val="24"/>
          <w:szCs w:val="22"/>
        </w:rPr>
        <w:t>；</w:t>
      </w:r>
    </w:p>
    <w:p w14:paraId="325CE521" w14:textId="302F9FDE" w:rsidR="001B4094" w:rsidRPr="007043BE" w:rsidRDefault="00000000" w:rsidP="00C84375">
      <w:pPr>
        <w:spacing w:line="360" w:lineRule="auto"/>
        <w:ind w:firstLineChars="200" w:firstLine="480"/>
        <w:rPr>
          <w:sz w:val="24"/>
          <w:szCs w:val="22"/>
        </w:rPr>
      </w:pPr>
      <m:oMath>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Q</m:t>
                </m:r>
              </m:e>
              <m:sub>
                <m:r>
                  <w:rPr>
                    <w:rFonts w:ascii="Cambria Math" w:hAnsi="Cambria Math"/>
                    <w:sz w:val="24"/>
                  </w:rPr>
                  <m:t>s,</m:t>
                </m:r>
                <m:r>
                  <w:rPr>
                    <w:rFonts w:ascii="Cambria Math" w:hAnsi="Cambria Math" w:hint="eastAsia"/>
                    <w:sz w:val="24"/>
                  </w:rPr>
                  <m:t>act</m:t>
                </m:r>
              </m:sub>
            </m:sSub>
          </m:e>
        </m:nary>
      </m:oMath>
      <w:r w:rsidR="000426C2">
        <w:rPr>
          <w:rFonts w:hint="eastAsia"/>
          <w:i/>
          <w:sz w:val="24"/>
        </w:rPr>
        <w:t xml:space="preserve"> </w:t>
      </w:r>
      <w:r w:rsidR="001B4094" w:rsidRPr="007043BE">
        <w:rPr>
          <w:sz w:val="24"/>
          <w:szCs w:val="22"/>
        </w:rPr>
        <w:t>——</w:t>
      </w:r>
      <w:r w:rsidR="001B4094" w:rsidRPr="007043BE">
        <w:rPr>
          <w:sz w:val="24"/>
          <w:szCs w:val="22"/>
        </w:rPr>
        <w:t>测试期间</w:t>
      </w:r>
      <w:r w:rsidR="000426C2">
        <w:rPr>
          <w:rFonts w:hint="eastAsia"/>
          <w:sz w:val="24"/>
          <w:szCs w:val="22"/>
        </w:rPr>
        <w:t>，</w:t>
      </w:r>
      <w:r w:rsidR="00D25CDC">
        <w:rPr>
          <w:rFonts w:hint="eastAsia"/>
          <w:sz w:val="24"/>
          <w:szCs w:val="22"/>
        </w:rPr>
        <w:t>空气源热泵</w:t>
      </w:r>
      <w:r w:rsidR="000426C2" w:rsidRPr="007043BE">
        <w:rPr>
          <w:sz w:val="24"/>
          <w:szCs w:val="22"/>
        </w:rPr>
        <w:t>系统</w:t>
      </w:r>
      <w:r w:rsidR="001B4094" w:rsidRPr="007043BE">
        <w:rPr>
          <w:sz w:val="24"/>
          <w:szCs w:val="22"/>
        </w:rPr>
        <w:t>累计制</w:t>
      </w:r>
      <w:r w:rsidR="000426C2">
        <w:rPr>
          <w:rFonts w:hint="eastAsia"/>
          <w:sz w:val="24"/>
          <w:szCs w:val="22"/>
        </w:rPr>
        <w:t>热</w:t>
      </w:r>
      <w:r w:rsidR="001B4094" w:rsidRPr="007043BE">
        <w:rPr>
          <w:rFonts w:hint="eastAsia"/>
          <w:sz w:val="24"/>
          <w:szCs w:val="22"/>
        </w:rPr>
        <w:t>（</w:t>
      </w:r>
      <w:r w:rsidR="000426C2">
        <w:rPr>
          <w:rFonts w:hint="eastAsia"/>
          <w:sz w:val="24"/>
          <w:szCs w:val="22"/>
        </w:rPr>
        <w:t>冷</w:t>
      </w:r>
      <w:r w:rsidR="001B4094" w:rsidRPr="007043BE">
        <w:rPr>
          <w:rFonts w:hint="eastAsia"/>
          <w:sz w:val="24"/>
          <w:szCs w:val="22"/>
        </w:rPr>
        <w:t>）</w:t>
      </w:r>
      <w:r w:rsidR="001B4094" w:rsidRPr="007043BE">
        <w:rPr>
          <w:sz w:val="24"/>
          <w:szCs w:val="22"/>
        </w:rPr>
        <w:t>量（</w:t>
      </w:r>
      <w:r w:rsidR="001B4094" w:rsidRPr="007043BE">
        <w:rPr>
          <w:sz w:val="24"/>
          <w:szCs w:val="22"/>
        </w:rPr>
        <w:t>kWh</w:t>
      </w:r>
      <w:r w:rsidR="001B4094" w:rsidRPr="007043BE">
        <w:rPr>
          <w:sz w:val="24"/>
          <w:szCs w:val="22"/>
        </w:rPr>
        <w:t>）；</w:t>
      </w:r>
    </w:p>
    <w:p w14:paraId="30CEE826" w14:textId="5FDACFF7" w:rsidR="001B4094" w:rsidRPr="007043BE" w:rsidRDefault="00000000" w:rsidP="00C84375">
      <w:pPr>
        <w:spacing w:line="360" w:lineRule="auto"/>
        <w:ind w:firstLineChars="200" w:firstLine="480"/>
        <w:rPr>
          <w:sz w:val="24"/>
          <w:szCs w:val="22"/>
        </w:rPr>
      </w:pPr>
      <m:oMath>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hint="eastAsia"/>
                    <w:sz w:val="24"/>
                  </w:rPr>
                  <m:t>N</m:t>
                </m:r>
              </m:e>
              <m:sub>
                <m:r>
                  <w:rPr>
                    <w:rFonts w:ascii="Cambria Math" w:hAnsi="Cambria Math"/>
                    <w:sz w:val="24"/>
                  </w:rPr>
                  <m:t>s,</m:t>
                </m:r>
                <m:r>
                  <w:rPr>
                    <w:rFonts w:ascii="Cambria Math" w:hAnsi="Cambria Math" w:hint="eastAsia"/>
                    <w:sz w:val="24"/>
                  </w:rPr>
                  <m:t>act</m:t>
                </m:r>
              </m:sub>
            </m:sSub>
          </m:e>
        </m:nary>
      </m:oMath>
      <w:r w:rsidR="000426C2">
        <w:rPr>
          <w:rFonts w:hint="eastAsia"/>
          <w:sz w:val="24"/>
        </w:rPr>
        <w:t xml:space="preserve"> </w:t>
      </w:r>
      <w:r w:rsidR="001B4094" w:rsidRPr="007043BE">
        <w:rPr>
          <w:sz w:val="24"/>
          <w:szCs w:val="22"/>
        </w:rPr>
        <w:t>——</w:t>
      </w:r>
      <w:r w:rsidR="000426C2">
        <w:rPr>
          <w:sz w:val="24"/>
          <w:szCs w:val="22"/>
        </w:rPr>
        <w:t xml:space="preserve"> </w:t>
      </w:r>
      <w:r w:rsidR="001B4094" w:rsidRPr="007043BE">
        <w:rPr>
          <w:sz w:val="24"/>
          <w:szCs w:val="22"/>
        </w:rPr>
        <w:t>测试期间，</w:t>
      </w:r>
      <w:r w:rsidR="00D25CDC">
        <w:rPr>
          <w:rFonts w:hint="eastAsia"/>
          <w:sz w:val="24"/>
          <w:szCs w:val="22"/>
        </w:rPr>
        <w:t>空气源热泵</w:t>
      </w:r>
      <w:r w:rsidR="000426C2" w:rsidRPr="007043BE">
        <w:rPr>
          <w:sz w:val="24"/>
          <w:szCs w:val="22"/>
        </w:rPr>
        <w:t>系统</w:t>
      </w:r>
      <w:r w:rsidR="001B4094" w:rsidRPr="007043BE">
        <w:rPr>
          <w:sz w:val="24"/>
          <w:szCs w:val="22"/>
        </w:rPr>
        <w:t>累计消耗电量（</w:t>
      </w:r>
      <w:r w:rsidR="001B4094" w:rsidRPr="007043BE">
        <w:rPr>
          <w:sz w:val="24"/>
          <w:szCs w:val="22"/>
        </w:rPr>
        <w:t>kWh</w:t>
      </w:r>
      <w:r w:rsidR="001B4094" w:rsidRPr="007043BE">
        <w:rPr>
          <w:sz w:val="24"/>
          <w:szCs w:val="22"/>
        </w:rPr>
        <w:t>）</w:t>
      </w:r>
      <w:r w:rsidR="00853EEB">
        <w:rPr>
          <w:rFonts w:hint="eastAsia"/>
          <w:sz w:val="24"/>
          <w:szCs w:val="22"/>
        </w:rPr>
        <w:t>。</w:t>
      </w:r>
    </w:p>
    <w:p w14:paraId="276DEE05" w14:textId="2C382132" w:rsidR="002F66C4" w:rsidRPr="007043BE" w:rsidRDefault="00B639AD" w:rsidP="00C84375">
      <w:pPr>
        <w:spacing w:line="360" w:lineRule="auto"/>
        <w:ind w:leftChars="200" w:left="420"/>
        <w:rPr>
          <w:bCs/>
          <w:sz w:val="24"/>
          <w:szCs w:val="22"/>
        </w:rPr>
      </w:pPr>
      <w:r>
        <w:rPr>
          <w:rFonts w:eastAsiaTheme="minorEastAsia" w:hint="eastAsia"/>
          <w:b/>
          <w:sz w:val="24"/>
        </w:rPr>
        <w:t>3</w:t>
      </w:r>
      <w:r w:rsidR="002F66C4" w:rsidRPr="007043BE">
        <w:rPr>
          <w:rFonts w:eastAsiaTheme="minorEastAsia"/>
          <w:b/>
          <w:sz w:val="24"/>
        </w:rPr>
        <w:t xml:space="preserve"> </w:t>
      </w:r>
      <w:r w:rsidR="00C47ED6">
        <w:rPr>
          <w:rFonts w:eastAsiaTheme="minorEastAsia"/>
          <w:b/>
          <w:sz w:val="24"/>
        </w:rPr>
        <w:t xml:space="preserve"> </w:t>
      </w:r>
      <w:r w:rsidR="00D25CDC">
        <w:rPr>
          <w:rFonts w:hint="eastAsia"/>
          <w:sz w:val="24"/>
          <w:szCs w:val="22"/>
        </w:rPr>
        <w:t>空气源</w:t>
      </w:r>
      <w:r w:rsidR="00D25CDC">
        <w:rPr>
          <w:sz w:val="24"/>
          <w:szCs w:val="22"/>
        </w:rPr>
        <w:t>热泵</w:t>
      </w:r>
      <w:r w:rsidR="00D25CDC">
        <w:rPr>
          <w:rFonts w:hint="eastAsia"/>
          <w:sz w:val="24"/>
          <w:szCs w:val="22"/>
        </w:rPr>
        <w:t>系统实际运行对应工况下的</w:t>
      </w:r>
      <w:r w:rsidR="00D40BBC">
        <w:rPr>
          <w:rFonts w:hint="eastAsia"/>
          <w:sz w:val="24"/>
          <w:szCs w:val="22"/>
        </w:rPr>
        <w:t>逆</w:t>
      </w:r>
      <w:r w:rsidR="00D25CDC">
        <w:rPr>
          <w:rFonts w:hint="eastAsia"/>
          <w:sz w:val="24"/>
          <w:szCs w:val="22"/>
        </w:rPr>
        <w:t>卡诺循环</w:t>
      </w:r>
      <w:r w:rsidR="003D063D">
        <w:rPr>
          <w:rFonts w:hint="eastAsia"/>
          <w:sz w:val="24"/>
          <w:szCs w:val="22"/>
        </w:rPr>
        <w:t>效率</w:t>
      </w:r>
      <w:r w:rsidR="002F66C4" w:rsidRPr="007043BE">
        <w:rPr>
          <w:bCs/>
          <w:sz w:val="24"/>
          <w:szCs w:val="22"/>
        </w:rPr>
        <w:t>应</w:t>
      </w:r>
      <w:r w:rsidR="002F66C4" w:rsidRPr="007043BE">
        <w:rPr>
          <w:sz w:val="24"/>
          <w:szCs w:val="22"/>
        </w:rPr>
        <w:t>按下式计算</w:t>
      </w:r>
      <w:r w:rsidR="002F66C4" w:rsidRPr="007043BE">
        <w:rPr>
          <w:bCs/>
          <w:sz w:val="24"/>
          <w:szCs w:val="22"/>
        </w:rPr>
        <w:t>：</w:t>
      </w:r>
    </w:p>
    <w:tbl>
      <w:tblPr>
        <w:tblStyle w:val="af1"/>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696"/>
      </w:tblGrid>
      <w:tr w:rsidR="00831016" w14:paraId="7D9AD77A" w14:textId="77777777" w:rsidTr="005C2D08">
        <w:trPr>
          <w:trHeight w:val="340"/>
        </w:trPr>
        <w:tc>
          <w:tcPr>
            <w:tcW w:w="6521" w:type="dxa"/>
            <w:vAlign w:val="center"/>
          </w:tcPr>
          <w:p w14:paraId="7613BB25" w14:textId="5E04766B" w:rsidR="00831016" w:rsidRDefault="00000000" w:rsidP="00C84375">
            <w:pPr>
              <w:pStyle w:val="af3"/>
              <w:spacing w:line="360" w:lineRule="auto"/>
              <w:rPr>
                <w:sz w:val="24"/>
              </w:rPr>
            </w:pPr>
            <m:oMathPara>
              <m:oMath>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,car</m:t>
                    </m:r>
                  </m:sub>
                </m:sSub>
                <m:r>
                  <w:rPr>
                    <w:rFonts w:asci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sz w:val="24"/>
                          </w:rPr>
                          <m:t>T</m:t>
                        </m:r>
                      </m:e>
                      <m:sub>
                        <m:r>
                          <w:rPr>
                            <w:rFonts w:ascii="Cambria Math"/>
                            <w:sz w:val="24"/>
                          </w:rPr>
                          <m:t>w</m:t>
                        </m:r>
                      </m:sub>
                    </m:sSub>
                  </m:num>
                  <m:den>
                    <m:d>
                      <m:dPr>
                        <m:begChr m:val="|"/>
                        <m:endChr m:val="|"/>
                        <m:ctrlPr>
                          <w:rPr>
                            <w:rFonts w:ascii="Cambria Math" w:hAnsi="Cambria Math"/>
                            <w:bCs/>
                            <w:i/>
                            <w:sz w:val="24"/>
                          </w:rPr>
                        </m:ctrlPr>
                      </m:dPr>
                      <m:e>
                        <m:sSub>
                          <m:sSubPr>
                            <m:ctrlPr>
                              <w:rPr>
                                <w:rFonts w:ascii="Cambria Math" w:hAnsi="Cambria Math"/>
                                <w:bCs/>
                                <w:i/>
                                <w:sz w:val="24"/>
                              </w:rPr>
                            </m:ctrlPr>
                          </m:sSubPr>
                          <m:e>
                            <m:r>
                              <w:rPr>
                                <w:rFonts w:ascii="Cambria Math"/>
                                <w:sz w:val="24"/>
                              </w:rPr>
                              <m:t>T</m:t>
                            </m:r>
                          </m:e>
                          <m:sub>
                            <m:r>
                              <w:rPr>
                                <w:rFonts w:ascii="Cambria Math"/>
                                <w:sz w:val="24"/>
                              </w:rPr>
                              <m:t>w</m:t>
                            </m:r>
                          </m:sub>
                        </m:sSub>
                        <m:r>
                          <w:rPr>
                            <w:rFonts w:ascii="Cambria Math"/>
                            <w:sz w:val="24"/>
                          </w:rPr>
                          <m:t>-</m:t>
                        </m:r>
                        <m:sSub>
                          <m:sSubPr>
                            <m:ctrlPr>
                              <w:rPr>
                                <w:rFonts w:ascii="Cambria Math" w:hAnsi="Cambria Math"/>
                                <w:bCs/>
                                <w:i/>
                                <w:sz w:val="24"/>
                              </w:rPr>
                            </m:ctrlPr>
                          </m:sSubPr>
                          <m:e>
                            <m:r>
                              <w:rPr>
                                <w:rFonts w:ascii="Cambria Math"/>
                                <w:sz w:val="24"/>
                              </w:rPr>
                              <m:t>T</m:t>
                            </m:r>
                          </m:e>
                          <m:sub>
                            <m:r>
                              <w:rPr>
                                <w:rFonts w:ascii="Cambria Math"/>
                                <w:sz w:val="24"/>
                              </w:rPr>
                              <m:t>a</m:t>
                            </m:r>
                          </m:sub>
                        </m:sSub>
                      </m:e>
                    </m:d>
                  </m:den>
                </m:f>
              </m:oMath>
            </m:oMathPara>
          </w:p>
        </w:tc>
        <w:tc>
          <w:tcPr>
            <w:tcW w:w="1696" w:type="dxa"/>
            <w:vAlign w:val="center"/>
          </w:tcPr>
          <w:p w14:paraId="6DFF7E3D" w14:textId="75D306CE" w:rsidR="00831016" w:rsidRDefault="00831016" w:rsidP="00C84375">
            <w:pPr>
              <w:pStyle w:val="af3"/>
              <w:adjustRightInd w:val="0"/>
              <w:snapToGrid w:val="0"/>
              <w:spacing w:line="360" w:lineRule="auto"/>
              <w:jc w:val="right"/>
              <w:rPr>
                <w:sz w:val="24"/>
              </w:rPr>
            </w:pPr>
            <w:r>
              <w:rPr>
                <w:sz w:val="24"/>
              </w:rPr>
              <w:t>（</w:t>
            </w:r>
            <w:r w:rsidR="002A3E92">
              <w:rPr>
                <w:rFonts w:hint="eastAsia"/>
                <w:sz w:val="24"/>
              </w:rPr>
              <w:t>B.2</w:t>
            </w:r>
            <w:r w:rsidR="00CA6079">
              <w:rPr>
                <w:rFonts w:hint="eastAsia"/>
                <w:sz w:val="24"/>
              </w:rPr>
              <w:t>.</w:t>
            </w:r>
            <w:r w:rsidR="00DA6D73">
              <w:rPr>
                <w:sz w:val="24"/>
              </w:rPr>
              <w:t>5</w:t>
            </w:r>
            <w:r>
              <w:rPr>
                <w:sz w:val="24"/>
              </w:rPr>
              <w:t>-</w:t>
            </w:r>
            <w:r w:rsidR="008F4811">
              <w:rPr>
                <w:rFonts w:hint="eastAsia"/>
                <w:sz w:val="24"/>
              </w:rPr>
              <w:t>3</w:t>
            </w:r>
            <w:r>
              <w:rPr>
                <w:sz w:val="24"/>
              </w:rPr>
              <w:t>）</w:t>
            </w:r>
          </w:p>
        </w:tc>
      </w:tr>
    </w:tbl>
    <w:p w14:paraId="7292DC64" w14:textId="796F489A" w:rsidR="00831016" w:rsidRDefault="00831016" w:rsidP="00C84375">
      <w:pPr>
        <w:spacing w:line="360" w:lineRule="auto"/>
        <w:ind w:firstLineChars="200" w:firstLine="480"/>
        <w:rPr>
          <w:bCs/>
          <w:sz w:val="24"/>
          <w:szCs w:val="22"/>
        </w:rPr>
      </w:pPr>
      <w:r>
        <w:rPr>
          <w:bCs/>
          <w:sz w:val="24"/>
          <w:szCs w:val="22"/>
        </w:rPr>
        <w:t>式中：</w:t>
      </w:r>
      <w:r w:rsidR="00D25CDC" w:rsidDel="00D25CDC">
        <w:rPr>
          <w:bCs/>
          <w:sz w:val="24"/>
          <w:szCs w:val="22"/>
        </w:rPr>
        <w:t xml:space="preserve"> </w:t>
      </w:r>
    </w:p>
    <w:p w14:paraId="1EC2FB42" w14:textId="699EA1CD" w:rsidR="00A16C21" w:rsidRPr="007043BE" w:rsidRDefault="00000000" w:rsidP="00A16C21">
      <w:pPr>
        <w:spacing w:line="360" w:lineRule="auto"/>
        <w:ind w:firstLineChars="200" w:firstLine="480"/>
        <w:rPr>
          <w:sz w:val="24"/>
          <w:szCs w:val="22"/>
        </w:rPr>
      </w:pPr>
      <m:oMath>
        <m:sSub>
          <m:sSubPr>
            <m:ctrlPr>
              <w:rPr>
                <w:rFonts w:ascii="Cambria Math" w:hAnsi="Cambria Math"/>
                <w:bCs/>
                <w:i/>
                <w:sz w:val="24"/>
              </w:rPr>
            </m:ctrlPr>
          </m:sSubPr>
          <m:e>
            <m:r>
              <w:rPr>
                <w:rFonts w:ascii="Cambria Math"/>
                <w:sz w:val="24"/>
              </w:rPr>
              <m:t>EER</m:t>
            </m:r>
          </m:e>
          <m:sub>
            <m:r>
              <w:rPr>
                <w:rFonts w:ascii="Cambria Math" w:hint="eastAsia"/>
                <w:sz w:val="24"/>
              </w:rPr>
              <m:t>s</m:t>
            </m:r>
            <m:r>
              <w:rPr>
                <w:rFonts w:ascii="Cambria Math"/>
                <w:sz w:val="24"/>
              </w:rPr>
              <m:t>,</m:t>
            </m:r>
            <m:r>
              <w:rPr>
                <w:rFonts w:ascii="Cambria Math" w:hint="eastAsia"/>
                <w:sz w:val="24"/>
              </w:rPr>
              <m:t>car</m:t>
            </m:r>
          </m:sub>
        </m:sSub>
      </m:oMath>
      <w:r w:rsidR="00A16C21" w:rsidRPr="007043BE">
        <w:rPr>
          <w:sz w:val="24"/>
          <w:szCs w:val="22"/>
        </w:rPr>
        <w:t>——</w:t>
      </w:r>
      <w:r w:rsidR="00A16C21" w:rsidRPr="007043BE">
        <w:rPr>
          <w:sz w:val="24"/>
          <w:szCs w:val="22"/>
        </w:rPr>
        <w:t>测试期间</w:t>
      </w:r>
      <w:r w:rsidR="00A16C21">
        <w:rPr>
          <w:rFonts w:hint="eastAsia"/>
          <w:sz w:val="24"/>
          <w:szCs w:val="22"/>
        </w:rPr>
        <w:t>，</w:t>
      </w:r>
      <w:r w:rsidR="00A16C21" w:rsidRPr="007043BE">
        <w:rPr>
          <w:rFonts w:hint="eastAsia"/>
          <w:bCs/>
          <w:sz w:val="24"/>
          <w:szCs w:val="22"/>
        </w:rPr>
        <w:t>空气源热泵</w:t>
      </w:r>
      <w:r w:rsidR="00A16C21" w:rsidRPr="007043BE">
        <w:rPr>
          <w:bCs/>
          <w:sz w:val="24"/>
          <w:szCs w:val="22"/>
        </w:rPr>
        <w:t>系统</w:t>
      </w:r>
      <w:r w:rsidR="00A16C21">
        <w:rPr>
          <w:rFonts w:hint="eastAsia"/>
          <w:sz w:val="24"/>
          <w:szCs w:val="22"/>
        </w:rPr>
        <w:t>实际运行对应工况下的逆卡诺循环效率</w:t>
      </w:r>
      <w:r w:rsidR="00A16C21">
        <w:rPr>
          <w:rFonts w:hint="eastAsia"/>
          <w:bCs/>
          <w:sz w:val="24"/>
          <w:szCs w:val="22"/>
        </w:rPr>
        <w:t>；</w:t>
      </w:r>
    </w:p>
    <w:p w14:paraId="071DCE16" w14:textId="05242ACA" w:rsidR="00831016" w:rsidRDefault="00000000" w:rsidP="00C84375">
      <w:pPr>
        <w:spacing w:line="360" w:lineRule="auto"/>
        <w:ind w:firstLineChars="200" w:firstLine="480"/>
        <w:rPr>
          <w:sz w:val="24"/>
          <w:szCs w:val="22"/>
        </w:rPr>
      </w:pPr>
      <m:oMath>
        <m:sSub>
          <m:sSubPr>
            <m:ctrlPr>
              <w:rPr>
                <w:rFonts w:ascii="Cambria Math" w:hAnsi="Cambria Math"/>
                <w:bCs/>
                <w:i/>
                <w:sz w:val="24"/>
              </w:rPr>
            </m:ctrlPr>
          </m:sSubPr>
          <m:e>
            <m:r>
              <w:rPr>
                <w:rFonts w:ascii="Cambria Math"/>
                <w:sz w:val="24"/>
              </w:rPr>
              <m:t>T</m:t>
            </m:r>
          </m:e>
          <m:sub>
            <m:r>
              <w:rPr>
                <w:rFonts w:ascii="Cambria Math"/>
                <w:sz w:val="24"/>
              </w:rPr>
              <m:t>w</m:t>
            </m:r>
          </m:sub>
        </m:sSub>
      </m:oMath>
      <w:r w:rsidR="00831016">
        <w:rPr>
          <w:i/>
          <w:sz w:val="24"/>
          <w:szCs w:val="22"/>
        </w:rPr>
        <w:t xml:space="preserve"> </w:t>
      </w:r>
      <w:r w:rsidR="00831016">
        <w:rPr>
          <w:sz w:val="24"/>
          <w:szCs w:val="22"/>
        </w:rPr>
        <w:t xml:space="preserve">—— </w:t>
      </w:r>
      <w:r w:rsidR="00831016">
        <w:rPr>
          <w:sz w:val="24"/>
          <w:szCs w:val="22"/>
        </w:rPr>
        <w:t>测试期间</w:t>
      </w:r>
      <w:r w:rsidR="00D25CDC">
        <w:rPr>
          <w:rFonts w:hint="eastAsia"/>
          <w:sz w:val="24"/>
          <w:szCs w:val="22"/>
        </w:rPr>
        <w:t>，空气源</w:t>
      </w:r>
      <w:r w:rsidR="00D25CDC">
        <w:rPr>
          <w:sz w:val="24"/>
          <w:szCs w:val="22"/>
        </w:rPr>
        <w:t>热泵</w:t>
      </w:r>
      <w:r w:rsidR="00D25CDC">
        <w:rPr>
          <w:rFonts w:hint="eastAsia"/>
          <w:sz w:val="24"/>
          <w:szCs w:val="22"/>
        </w:rPr>
        <w:t>系统实际运行下的</w:t>
      </w:r>
      <w:r w:rsidR="00831016">
        <w:rPr>
          <w:rFonts w:hint="eastAsia"/>
          <w:sz w:val="24"/>
          <w:szCs w:val="22"/>
        </w:rPr>
        <w:t>供</w:t>
      </w:r>
      <w:r w:rsidR="00D25CDC">
        <w:rPr>
          <w:rFonts w:hint="eastAsia"/>
          <w:sz w:val="24"/>
          <w:szCs w:val="22"/>
        </w:rPr>
        <w:t>热</w:t>
      </w:r>
      <w:r w:rsidR="00831016">
        <w:rPr>
          <w:rFonts w:hint="eastAsia"/>
          <w:sz w:val="24"/>
          <w:szCs w:val="22"/>
        </w:rPr>
        <w:t>（</w:t>
      </w:r>
      <w:r w:rsidR="00D25CDC">
        <w:rPr>
          <w:rFonts w:hint="eastAsia"/>
          <w:sz w:val="24"/>
          <w:szCs w:val="22"/>
        </w:rPr>
        <w:t>冷</w:t>
      </w:r>
      <w:r w:rsidR="00831016">
        <w:rPr>
          <w:rFonts w:hint="eastAsia"/>
          <w:sz w:val="24"/>
          <w:szCs w:val="22"/>
        </w:rPr>
        <w:t>）平均温度</w:t>
      </w:r>
      <w:r w:rsidR="00853EEB">
        <w:rPr>
          <w:rFonts w:hint="eastAsia"/>
          <w:sz w:val="24"/>
          <w:szCs w:val="22"/>
        </w:rPr>
        <w:t>（℃）</w:t>
      </w:r>
      <w:r w:rsidR="00831016">
        <w:rPr>
          <w:sz w:val="24"/>
          <w:szCs w:val="22"/>
        </w:rPr>
        <w:t>；</w:t>
      </w:r>
    </w:p>
    <w:p w14:paraId="5BC4C95D" w14:textId="0237C92A" w:rsidR="002F66C4" w:rsidRPr="00D25CDC" w:rsidRDefault="00000000" w:rsidP="00C84375">
      <w:pPr>
        <w:spacing w:line="360" w:lineRule="auto"/>
        <w:ind w:firstLineChars="200" w:firstLine="480"/>
        <w:rPr>
          <w:sz w:val="24"/>
          <w:szCs w:val="22"/>
        </w:rPr>
      </w:pPr>
      <m:oMath>
        <m:sSub>
          <m:sSubPr>
            <m:ctrlPr>
              <w:rPr>
                <w:rFonts w:ascii="Cambria Math" w:hAnsi="Cambria Math"/>
                <w:bCs/>
                <w:i/>
                <w:sz w:val="24"/>
              </w:rPr>
            </m:ctrlPr>
          </m:sSubPr>
          <m:e>
            <m:r>
              <w:rPr>
                <w:rFonts w:ascii="Cambria Math"/>
                <w:sz w:val="24"/>
              </w:rPr>
              <m:t>T</m:t>
            </m:r>
          </m:e>
          <m:sub>
            <m:r>
              <w:rPr>
                <w:rFonts w:ascii="Cambria Math"/>
                <w:sz w:val="24"/>
              </w:rPr>
              <m:t>a</m:t>
            </m:r>
          </m:sub>
        </m:sSub>
      </m:oMath>
      <w:r w:rsidR="00C107FA">
        <w:rPr>
          <w:rFonts w:hint="eastAsia"/>
          <w:bCs/>
          <w:sz w:val="24"/>
        </w:rPr>
        <w:t xml:space="preserve"> </w:t>
      </w:r>
      <w:r w:rsidR="00831016">
        <w:rPr>
          <w:sz w:val="24"/>
          <w:szCs w:val="22"/>
        </w:rPr>
        <w:t xml:space="preserve">—— </w:t>
      </w:r>
      <w:r w:rsidR="00C107FA">
        <w:rPr>
          <w:sz w:val="24"/>
          <w:szCs w:val="22"/>
        </w:rPr>
        <w:t xml:space="preserve"> </w:t>
      </w:r>
      <w:r w:rsidR="00831016">
        <w:rPr>
          <w:sz w:val="24"/>
          <w:szCs w:val="22"/>
        </w:rPr>
        <w:t>测试期间</w:t>
      </w:r>
      <w:r w:rsidR="00D25CDC">
        <w:rPr>
          <w:rFonts w:hint="eastAsia"/>
          <w:sz w:val="24"/>
          <w:szCs w:val="22"/>
        </w:rPr>
        <w:t>，空气源</w:t>
      </w:r>
      <w:r w:rsidR="00D25CDC">
        <w:rPr>
          <w:sz w:val="24"/>
          <w:szCs w:val="22"/>
        </w:rPr>
        <w:t>热泵</w:t>
      </w:r>
      <w:r w:rsidR="00D25CDC">
        <w:rPr>
          <w:rFonts w:hint="eastAsia"/>
          <w:sz w:val="24"/>
          <w:szCs w:val="22"/>
        </w:rPr>
        <w:t>系统实际运行下的</w:t>
      </w:r>
      <w:r w:rsidR="00831016">
        <w:rPr>
          <w:rFonts w:hint="eastAsia"/>
          <w:sz w:val="24"/>
          <w:szCs w:val="22"/>
        </w:rPr>
        <w:t>室外环境空气平均温度</w:t>
      </w:r>
      <w:r w:rsidR="00853EEB">
        <w:rPr>
          <w:rFonts w:hint="eastAsia"/>
          <w:sz w:val="24"/>
          <w:szCs w:val="22"/>
        </w:rPr>
        <w:t>（℃）</w:t>
      </w:r>
      <w:r w:rsidR="00831016">
        <w:rPr>
          <w:sz w:val="24"/>
          <w:szCs w:val="22"/>
        </w:rPr>
        <w:t>。</w:t>
      </w:r>
    </w:p>
    <w:p w14:paraId="45656BFC" w14:textId="58B2C5EA" w:rsidR="00E95F94" w:rsidRDefault="00E95F94">
      <w:pPr>
        <w:widowControl/>
        <w:jc w:val="left"/>
        <w:rPr>
          <w:sz w:val="24"/>
        </w:rPr>
      </w:pPr>
      <w:r>
        <w:rPr>
          <w:sz w:val="24"/>
        </w:rPr>
        <w:br w:type="page"/>
      </w:r>
    </w:p>
    <w:p w14:paraId="1077DA48" w14:textId="159BD283" w:rsidR="005E57C4" w:rsidRPr="003B187F" w:rsidRDefault="005E57C4" w:rsidP="005E57C4">
      <w:pPr>
        <w:pStyle w:val="1"/>
        <w:snapToGrid w:val="0"/>
        <w:spacing w:before="312" w:after="312"/>
      </w:pPr>
      <w:bookmarkStart w:id="36" w:name="_Toc112659557"/>
      <w:r w:rsidRPr="003B187F">
        <w:rPr>
          <w:rFonts w:hint="eastAsia"/>
        </w:rPr>
        <w:lastRenderedPageBreak/>
        <w:t>附录</w:t>
      </w:r>
      <w:r w:rsidR="00193C74">
        <w:rPr>
          <w:rFonts w:hint="eastAsia"/>
        </w:rPr>
        <w:t>C</w:t>
      </w:r>
      <w:r>
        <w:t xml:space="preserve"> </w:t>
      </w:r>
      <w:r>
        <w:rPr>
          <w:rFonts w:hint="eastAsia"/>
        </w:rPr>
        <w:t>空气源热泵系统经济运行评价报告</w:t>
      </w:r>
      <w:bookmarkEnd w:id="36"/>
    </w:p>
    <w:p w14:paraId="60FDB999" w14:textId="576CEA20" w:rsidR="005E57C4" w:rsidRDefault="001210B4" w:rsidP="005E57C4">
      <w:pPr>
        <w:spacing w:line="360" w:lineRule="auto"/>
        <w:rPr>
          <w:sz w:val="24"/>
        </w:rPr>
      </w:pPr>
      <w:r>
        <w:rPr>
          <w:sz w:val="24"/>
        </w:rPr>
        <w:t>C</w:t>
      </w:r>
      <w:r w:rsidR="005E57C4" w:rsidRPr="003F7A4F">
        <w:rPr>
          <w:sz w:val="24"/>
        </w:rPr>
        <w:t>.0.1</w:t>
      </w:r>
      <w:r w:rsidR="005E57C4">
        <w:rPr>
          <w:rFonts w:hint="eastAsia"/>
          <w:sz w:val="24"/>
        </w:rPr>
        <w:t>空气源热泵系统经济运行</w:t>
      </w:r>
      <w:r w:rsidR="005E57C4" w:rsidRPr="000A7ED6">
        <w:rPr>
          <w:rFonts w:hint="eastAsia"/>
          <w:sz w:val="24"/>
        </w:rPr>
        <w:t>评价项目信息汇总表</w:t>
      </w:r>
      <w:r w:rsidR="005E57C4">
        <w:rPr>
          <w:rFonts w:hint="eastAsia"/>
          <w:sz w:val="24"/>
        </w:rPr>
        <w:t>如下表所示。</w:t>
      </w:r>
    </w:p>
    <w:p w14:paraId="00C5FA54" w14:textId="35F467BE" w:rsidR="005E57C4" w:rsidRPr="00372161" w:rsidRDefault="005E57C4" w:rsidP="005E57C4">
      <w:pPr>
        <w:snapToGrid w:val="0"/>
        <w:ind w:firstLineChars="200" w:firstLine="422"/>
        <w:jc w:val="center"/>
        <w:rPr>
          <w:rFonts w:eastAsia="黑体"/>
          <w:b/>
          <w:color w:val="333333"/>
          <w:kern w:val="0"/>
          <w:szCs w:val="21"/>
        </w:rPr>
      </w:pPr>
      <w:r w:rsidRPr="00372161">
        <w:rPr>
          <w:rFonts w:eastAsia="黑体" w:hint="eastAsia"/>
          <w:b/>
          <w:color w:val="333333"/>
          <w:kern w:val="0"/>
          <w:szCs w:val="21"/>
        </w:rPr>
        <w:t>表</w:t>
      </w:r>
      <w:r w:rsidR="001210B4">
        <w:rPr>
          <w:rFonts w:eastAsia="黑体"/>
          <w:b/>
          <w:color w:val="333333"/>
          <w:kern w:val="0"/>
          <w:szCs w:val="21"/>
        </w:rPr>
        <w:t>C</w:t>
      </w:r>
      <w:r w:rsidRPr="00372161">
        <w:rPr>
          <w:rFonts w:eastAsia="黑体" w:hint="eastAsia"/>
          <w:b/>
          <w:color w:val="333333"/>
          <w:kern w:val="0"/>
          <w:szCs w:val="21"/>
        </w:rPr>
        <w:t>.</w:t>
      </w:r>
      <w:r w:rsidRPr="00372161">
        <w:rPr>
          <w:rFonts w:eastAsia="黑体"/>
          <w:b/>
          <w:color w:val="333333"/>
          <w:kern w:val="0"/>
          <w:szCs w:val="21"/>
        </w:rPr>
        <w:t>0.</w:t>
      </w:r>
      <w:r w:rsidRPr="00372161">
        <w:rPr>
          <w:rFonts w:eastAsia="黑体" w:hint="eastAsia"/>
          <w:b/>
          <w:color w:val="333333"/>
          <w:kern w:val="0"/>
          <w:szCs w:val="21"/>
        </w:rPr>
        <w:t>1</w:t>
      </w:r>
      <w:r>
        <w:rPr>
          <w:rFonts w:hint="eastAsia"/>
          <w:sz w:val="24"/>
        </w:rPr>
        <w:t>空气源热泵系统经济运行</w:t>
      </w:r>
      <w:r w:rsidRPr="00372161">
        <w:rPr>
          <w:rFonts w:hint="eastAsia"/>
          <w:szCs w:val="21"/>
        </w:rPr>
        <w:t>评价项目信息汇总表</w:t>
      </w:r>
    </w:p>
    <w:tbl>
      <w:tblPr>
        <w:tblpPr w:leftFromText="180" w:rightFromText="180" w:vertAnchor="text" w:horzAnchor="margin" w:tblpY="14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989"/>
        <w:gridCol w:w="1703"/>
        <w:gridCol w:w="992"/>
        <w:gridCol w:w="568"/>
        <w:gridCol w:w="1134"/>
        <w:gridCol w:w="1701"/>
        <w:gridCol w:w="567"/>
      </w:tblGrid>
      <w:tr w:rsidR="005E57C4" w:rsidRPr="00372161" w14:paraId="47EACF7F"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46211087" w14:textId="77777777" w:rsidR="005E57C4" w:rsidRPr="00372161" w:rsidRDefault="005E57C4" w:rsidP="002A33B8">
            <w:pPr>
              <w:jc w:val="center"/>
              <w:rPr>
                <w:szCs w:val="21"/>
              </w:rPr>
            </w:pPr>
            <w:r w:rsidRPr="00372161">
              <w:rPr>
                <w:szCs w:val="21"/>
              </w:rPr>
              <w:t>项目名称</w:t>
            </w:r>
          </w:p>
        </w:tc>
        <w:tc>
          <w:tcPr>
            <w:tcW w:w="6665" w:type="dxa"/>
            <w:gridSpan w:val="6"/>
            <w:tcBorders>
              <w:top w:val="single" w:sz="4" w:space="0" w:color="auto"/>
              <w:left w:val="single" w:sz="4" w:space="0" w:color="auto"/>
              <w:bottom w:val="single" w:sz="4" w:space="0" w:color="auto"/>
              <w:right w:val="single" w:sz="4" w:space="0" w:color="auto"/>
            </w:tcBorders>
            <w:vAlign w:val="center"/>
          </w:tcPr>
          <w:p w14:paraId="7D83E4BB" w14:textId="77777777" w:rsidR="005E57C4" w:rsidRPr="00372161" w:rsidRDefault="005E57C4" w:rsidP="002A33B8">
            <w:pPr>
              <w:ind w:firstLine="480"/>
              <w:rPr>
                <w:szCs w:val="21"/>
              </w:rPr>
            </w:pPr>
          </w:p>
        </w:tc>
      </w:tr>
      <w:tr w:rsidR="005E57C4" w:rsidRPr="00372161" w14:paraId="40F9C362"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162714D4" w14:textId="77777777" w:rsidR="005E57C4" w:rsidRPr="00372161" w:rsidRDefault="005E57C4" w:rsidP="002A33B8">
            <w:pPr>
              <w:jc w:val="center"/>
              <w:rPr>
                <w:szCs w:val="21"/>
              </w:rPr>
            </w:pPr>
            <w:r w:rsidRPr="00372161">
              <w:rPr>
                <w:szCs w:val="21"/>
              </w:rPr>
              <w:t>项目地址</w:t>
            </w:r>
          </w:p>
        </w:tc>
        <w:tc>
          <w:tcPr>
            <w:tcW w:w="6665" w:type="dxa"/>
            <w:gridSpan w:val="6"/>
            <w:tcBorders>
              <w:top w:val="single" w:sz="4" w:space="0" w:color="auto"/>
              <w:left w:val="single" w:sz="4" w:space="0" w:color="auto"/>
              <w:bottom w:val="single" w:sz="4" w:space="0" w:color="auto"/>
              <w:right w:val="single" w:sz="4" w:space="0" w:color="auto"/>
            </w:tcBorders>
            <w:vAlign w:val="center"/>
          </w:tcPr>
          <w:p w14:paraId="7456CCBF" w14:textId="77777777" w:rsidR="005E57C4" w:rsidRPr="00372161" w:rsidRDefault="005E57C4" w:rsidP="002A33B8">
            <w:pPr>
              <w:ind w:firstLine="480"/>
              <w:rPr>
                <w:szCs w:val="21"/>
              </w:rPr>
            </w:pPr>
          </w:p>
        </w:tc>
      </w:tr>
      <w:tr w:rsidR="005E57C4" w:rsidRPr="00372161" w14:paraId="2C57DC87"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48C95427" w14:textId="77777777" w:rsidR="005E57C4" w:rsidRPr="00372161" w:rsidRDefault="005E57C4" w:rsidP="002A33B8">
            <w:pPr>
              <w:jc w:val="center"/>
              <w:rPr>
                <w:szCs w:val="21"/>
              </w:rPr>
            </w:pPr>
            <w:r w:rsidRPr="00372161">
              <w:rPr>
                <w:szCs w:val="21"/>
              </w:rPr>
              <w:t>申请评价单位</w:t>
            </w:r>
          </w:p>
        </w:tc>
        <w:tc>
          <w:tcPr>
            <w:tcW w:w="6665" w:type="dxa"/>
            <w:gridSpan w:val="6"/>
            <w:tcBorders>
              <w:top w:val="single" w:sz="4" w:space="0" w:color="auto"/>
              <w:left w:val="single" w:sz="4" w:space="0" w:color="auto"/>
              <w:bottom w:val="single" w:sz="4" w:space="0" w:color="auto"/>
              <w:right w:val="single" w:sz="4" w:space="0" w:color="auto"/>
            </w:tcBorders>
            <w:vAlign w:val="center"/>
          </w:tcPr>
          <w:p w14:paraId="6EAE35EE" w14:textId="77777777" w:rsidR="005E57C4" w:rsidRPr="00372161" w:rsidRDefault="005E57C4" w:rsidP="002A33B8">
            <w:pPr>
              <w:rPr>
                <w:szCs w:val="21"/>
              </w:rPr>
            </w:pPr>
          </w:p>
        </w:tc>
      </w:tr>
      <w:tr w:rsidR="005E57C4" w:rsidRPr="00372161" w14:paraId="394E05CE" w14:textId="77777777" w:rsidTr="00D15B6C">
        <w:trPr>
          <w:trHeight w:val="454"/>
        </w:trPr>
        <w:tc>
          <w:tcPr>
            <w:tcW w:w="2402" w:type="dxa"/>
            <w:gridSpan w:val="2"/>
            <w:tcBorders>
              <w:top w:val="single" w:sz="4" w:space="0" w:color="auto"/>
              <w:left w:val="single" w:sz="4" w:space="0" w:color="auto"/>
              <w:right w:val="single" w:sz="4" w:space="0" w:color="auto"/>
            </w:tcBorders>
            <w:vAlign w:val="center"/>
          </w:tcPr>
          <w:p w14:paraId="41B404A1" w14:textId="77777777" w:rsidR="005E57C4" w:rsidRPr="00372161" w:rsidRDefault="005E57C4" w:rsidP="002A33B8">
            <w:pPr>
              <w:jc w:val="center"/>
              <w:rPr>
                <w:szCs w:val="21"/>
              </w:rPr>
            </w:pPr>
            <w:r>
              <w:rPr>
                <w:szCs w:val="21"/>
              </w:rPr>
              <w:t>供热</w:t>
            </w:r>
            <w:r>
              <w:rPr>
                <w:rFonts w:hint="eastAsia"/>
                <w:szCs w:val="21"/>
              </w:rPr>
              <w:t>/</w:t>
            </w:r>
            <w:r>
              <w:rPr>
                <w:szCs w:val="21"/>
              </w:rPr>
              <w:t>供冷</w:t>
            </w:r>
            <w:r w:rsidRPr="00372161">
              <w:rPr>
                <w:szCs w:val="21"/>
              </w:rPr>
              <w:t>建筑类型</w:t>
            </w:r>
          </w:p>
        </w:tc>
        <w:tc>
          <w:tcPr>
            <w:tcW w:w="6665" w:type="dxa"/>
            <w:gridSpan w:val="6"/>
            <w:tcBorders>
              <w:top w:val="single" w:sz="4" w:space="0" w:color="auto"/>
              <w:left w:val="single" w:sz="4" w:space="0" w:color="auto"/>
              <w:right w:val="single" w:sz="4" w:space="0" w:color="auto"/>
            </w:tcBorders>
            <w:vAlign w:val="center"/>
          </w:tcPr>
          <w:p w14:paraId="3222694F" w14:textId="45B6344D" w:rsidR="005E57C4" w:rsidRPr="00372161" w:rsidRDefault="005E57C4" w:rsidP="002A33B8">
            <w:pPr>
              <w:jc w:val="left"/>
              <w:rPr>
                <w:szCs w:val="21"/>
              </w:rPr>
            </w:pPr>
            <w:r>
              <w:rPr>
                <w:rFonts w:hint="eastAsia"/>
                <w:szCs w:val="21"/>
                <w:lang w:val="de-DE"/>
              </w:rPr>
              <w:t>□</w:t>
            </w:r>
            <w:r w:rsidRPr="00372161">
              <w:rPr>
                <w:szCs w:val="21"/>
              </w:rPr>
              <w:t>国家机关办公建筑</w:t>
            </w:r>
            <w:r w:rsidRPr="00372161">
              <w:rPr>
                <w:szCs w:val="21"/>
              </w:rPr>
              <w:t xml:space="preserve"> </w:t>
            </w:r>
            <w:r>
              <w:rPr>
                <w:rFonts w:hint="eastAsia"/>
                <w:szCs w:val="21"/>
                <w:lang w:val="de-DE"/>
              </w:rPr>
              <w:t>□</w:t>
            </w:r>
            <w:r w:rsidRPr="00372161">
              <w:rPr>
                <w:szCs w:val="21"/>
              </w:rPr>
              <w:t>写字楼建筑</w:t>
            </w:r>
            <w:r w:rsidR="00B07C7B">
              <w:rPr>
                <w:rFonts w:hint="eastAsia"/>
                <w:szCs w:val="21"/>
              </w:rPr>
              <w:t xml:space="preserve"> </w:t>
            </w:r>
            <w:r w:rsidR="00B07C7B">
              <w:rPr>
                <w:szCs w:val="21"/>
              </w:rPr>
              <w:t xml:space="preserve">     </w:t>
            </w:r>
            <w:r w:rsidRPr="00372161">
              <w:rPr>
                <w:szCs w:val="21"/>
              </w:rPr>
              <w:t xml:space="preserve"> </w:t>
            </w:r>
            <w:r>
              <w:rPr>
                <w:rFonts w:hint="eastAsia"/>
                <w:szCs w:val="21"/>
                <w:lang w:val="de-DE"/>
              </w:rPr>
              <w:t>□</w:t>
            </w:r>
            <w:r w:rsidRPr="00372161">
              <w:rPr>
                <w:szCs w:val="21"/>
              </w:rPr>
              <w:t>宾馆饭店建筑</w:t>
            </w:r>
            <w:r w:rsidRPr="00372161">
              <w:rPr>
                <w:szCs w:val="21"/>
              </w:rPr>
              <w:t xml:space="preserve"> </w:t>
            </w:r>
            <w:r w:rsidR="00B07C7B">
              <w:rPr>
                <w:szCs w:val="21"/>
              </w:rPr>
              <w:t xml:space="preserve"> </w:t>
            </w:r>
            <w:r>
              <w:rPr>
                <w:rFonts w:hint="eastAsia"/>
                <w:szCs w:val="21"/>
                <w:lang w:val="de-DE"/>
              </w:rPr>
              <w:t>□</w:t>
            </w:r>
            <w:r w:rsidRPr="00372161">
              <w:rPr>
                <w:szCs w:val="21"/>
              </w:rPr>
              <w:t>商场建筑</w:t>
            </w:r>
          </w:p>
          <w:p w14:paraId="4BAE62B7" w14:textId="7A014DE1" w:rsidR="00B07C7B" w:rsidRDefault="005E57C4" w:rsidP="002A33B8">
            <w:pPr>
              <w:jc w:val="left"/>
              <w:rPr>
                <w:szCs w:val="21"/>
              </w:rPr>
            </w:pPr>
            <w:r>
              <w:rPr>
                <w:rFonts w:hint="eastAsia"/>
                <w:szCs w:val="21"/>
                <w:lang w:val="de-DE"/>
              </w:rPr>
              <w:t>□</w:t>
            </w:r>
            <w:r w:rsidRPr="00372161">
              <w:rPr>
                <w:szCs w:val="21"/>
              </w:rPr>
              <w:t>文化教育建筑</w:t>
            </w:r>
            <w:r w:rsidRPr="00372161">
              <w:rPr>
                <w:szCs w:val="21"/>
              </w:rPr>
              <w:t xml:space="preserve"> </w:t>
            </w:r>
            <w:r w:rsidR="00B07C7B">
              <w:rPr>
                <w:szCs w:val="21"/>
              </w:rPr>
              <w:t xml:space="preserve">        </w:t>
            </w:r>
            <w:r>
              <w:rPr>
                <w:rFonts w:hint="eastAsia"/>
                <w:szCs w:val="21"/>
                <w:lang w:val="de-DE"/>
              </w:rPr>
              <w:t>□</w:t>
            </w:r>
            <w:r w:rsidRPr="00372161">
              <w:rPr>
                <w:szCs w:val="21"/>
              </w:rPr>
              <w:t>医疗卫生建筑</w:t>
            </w:r>
            <w:r w:rsidR="00B07C7B">
              <w:rPr>
                <w:rFonts w:hint="eastAsia"/>
                <w:szCs w:val="21"/>
              </w:rPr>
              <w:t xml:space="preserve"> </w:t>
            </w:r>
            <w:r w:rsidR="00B07C7B">
              <w:rPr>
                <w:szCs w:val="21"/>
              </w:rPr>
              <w:t xml:space="preserve"> </w:t>
            </w:r>
            <w:r w:rsidRPr="00372161">
              <w:rPr>
                <w:szCs w:val="21"/>
              </w:rPr>
              <w:t xml:space="preserve"> </w:t>
            </w:r>
            <w:r>
              <w:rPr>
                <w:rFonts w:hint="eastAsia"/>
                <w:szCs w:val="21"/>
                <w:lang w:val="de-DE"/>
              </w:rPr>
              <w:t>□</w:t>
            </w:r>
            <w:r w:rsidRPr="00372161">
              <w:rPr>
                <w:szCs w:val="21"/>
              </w:rPr>
              <w:t>体育建筑</w:t>
            </w:r>
            <w:r w:rsidR="00B07C7B">
              <w:rPr>
                <w:rFonts w:hint="eastAsia"/>
                <w:szCs w:val="21"/>
              </w:rPr>
              <w:t xml:space="preserve"> </w:t>
            </w:r>
            <w:r w:rsidR="00B07C7B">
              <w:rPr>
                <w:szCs w:val="21"/>
              </w:rPr>
              <w:t xml:space="preserve">        </w:t>
            </w:r>
            <w:r w:rsidRPr="00372161">
              <w:rPr>
                <w:szCs w:val="21"/>
              </w:rPr>
              <w:t xml:space="preserve"> </w:t>
            </w:r>
            <w:r>
              <w:rPr>
                <w:rFonts w:hint="eastAsia"/>
                <w:szCs w:val="21"/>
                <w:lang w:val="de-DE"/>
              </w:rPr>
              <w:t>□</w:t>
            </w:r>
            <w:r w:rsidRPr="00372161">
              <w:rPr>
                <w:szCs w:val="21"/>
              </w:rPr>
              <w:t>综合建筑</w:t>
            </w:r>
          </w:p>
          <w:p w14:paraId="368F7A27" w14:textId="3ECA756B" w:rsidR="005E57C4" w:rsidRPr="00372161" w:rsidRDefault="005E57C4" w:rsidP="002A33B8">
            <w:pPr>
              <w:jc w:val="left"/>
              <w:rPr>
                <w:szCs w:val="21"/>
              </w:rPr>
            </w:pPr>
            <w:r w:rsidRPr="00AF2BFD">
              <w:rPr>
                <w:rFonts w:hint="eastAsia"/>
                <w:szCs w:val="21"/>
              </w:rPr>
              <w:t>□</w:t>
            </w:r>
            <w:r w:rsidRPr="00372161">
              <w:rPr>
                <w:szCs w:val="21"/>
              </w:rPr>
              <w:t>交通建筑</w:t>
            </w:r>
            <w:r w:rsidR="00193C74">
              <w:rPr>
                <w:szCs w:val="21"/>
              </w:rPr>
              <w:t xml:space="preserve">  </w:t>
            </w:r>
            <w:r w:rsidR="00B07C7B">
              <w:rPr>
                <w:rFonts w:hint="eastAsia"/>
                <w:szCs w:val="21"/>
                <w:lang w:val="de-DE"/>
              </w:rPr>
              <w:t>□城镇多户</w:t>
            </w:r>
            <w:r w:rsidR="00B07C7B" w:rsidRPr="00372161">
              <w:rPr>
                <w:szCs w:val="21"/>
              </w:rPr>
              <w:t>居住建筑</w:t>
            </w:r>
            <w:r w:rsidR="00B07C7B">
              <w:rPr>
                <w:rFonts w:hint="eastAsia"/>
                <w:szCs w:val="21"/>
              </w:rPr>
              <w:t xml:space="preserve"> </w:t>
            </w:r>
            <w:r w:rsidR="00B07C7B">
              <w:rPr>
                <w:szCs w:val="21"/>
              </w:rPr>
              <w:t xml:space="preserve"> </w:t>
            </w:r>
            <w:r w:rsidR="00B07C7B">
              <w:rPr>
                <w:rFonts w:hint="eastAsia"/>
                <w:szCs w:val="21"/>
                <w:lang w:val="de-DE"/>
              </w:rPr>
              <w:t>□农村单户</w:t>
            </w:r>
            <w:r w:rsidR="00B07C7B" w:rsidRPr="00372161">
              <w:rPr>
                <w:szCs w:val="21"/>
              </w:rPr>
              <w:t>居住建筑</w:t>
            </w:r>
            <w:r w:rsidR="00B07C7B">
              <w:rPr>
                <w:rFonts w:hint="eastAsia"/>
                <w:szCs w:val="21"/>
              </w:rPr>
              <w:t xml:space="preserve"> </w:t>
            </w:r>
            <w:r w:rsidR="00B07C7B">
              <w:rPr>
                <w:szCs w:val="21"/>
              </w:rPr>
              <w:t xml:space="preserve"> </w:t>
            </w:r>
            <w:r w:rsidR="00B07C7B" w:rsidRPr="00AF2BFD">
              <w:rPr>
                <w:rFonts w:hint="eastAsia"/>
                <w:szCs w:val="21"/>
              </w:rPr>
              <w:t>□</w:t>
            </w:r>
            <w:r w:rsidR="00B07C7B" w:rsidRPr="00372161">
              <w:rPr>
                <w:szCs w:val="21"/>
              </w:rPr>
              <w:t>其他建筑</w:t>
            </w:r>
          </w:p>
        </w:tc>
      </w:tr>
      <w:tr w:rsidR="005E57C4" w:rsidRPr="00372161" w14:paraId="1CA26482"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01418F4C" w14:textId="77777777" w:rsidR="005E57C4" w:rsidRPr="00372161" w:rsidRDefault="005E57C4" w:rsidP="002A33B8">
            <w:pPr>
              <w:jc w:val="center"/>
              <w:rPr>
                <w:szCs w:val="21"/>
              </w:rPr>
            </w:pPr>
            <w:r>
              <w:rPr>
                <w:szCs w:val="21"/>
              </w:rPr>
              <w:t>系统</w:t>
            </w:r>
            <w:r w:rsidRPr="00372161">
              <w:rPr>
                <w:szCs w:val="21"/>
              </w:rPr>
              <w:t>所属气候分区</w:t>
            </w:r>
          </w:p>
        </w:tc>
        <w:tc>
          <w:tcPr>
            <w:tcW w:w="6665" w:type="dxa"/>
            <w:gridSpan w:val="6"/>
            <w:tcBorders>
              <w:top w:val="single" w:sz="4" w:space="0" w:color="auto"/>
              <w:left w:val="single" w:sz="4" w:space="0" w:color="auto"/>
              <w:bottom w:val="single" w:sz="4" w:space="0" w:color="auto"/>
              <w:right w:val="single" w:sz="4" w:space="0" w:color="auto"/>
            </w:tcBorders>
            <w:vAlign w:val="center"/>
          </w:tcPr>
          <w:p w14:paraId="4B2319D2" w14:textId="66A1FFF3" w:rsidR="005E57C4" w:rsidRPr="00372161" w:rsidRDefault="00B07C7B" w:rsidP="002A33B8">
            <w:pPr>
              <w:jc w:val="center"/>
              <w:rPr>
                <w:szCs w:val="21"/>
              </w:rPr>
            </w:pPr>
            <w:r>
              <w:rPr>
                <w:rFonts w:hint="eastAsia"/>
                <w:szCs w:val="21"/>
                <w:lang w:val="de-DE"/>
              </w:rPr>
              <w:t>□</w:t>
            </w:r>
            <w:r w:rsidR="005E57C4" w:rsidRPr="00372161">
              <w:rPr>
                <w:szCs w:val="21"/>
              </w:rPr>
              <w:t>严寒地区</w:t>
            </w:r>
            <w:r>
              <w:rPr>
                <w:rFonts w:hint="eastAsia"/>
                <w:szCs w:val="21"/>
              </w:rPr>
              <w:t xml:space="preserve"> </w:t>
            </w:r>
            <w:r w:rsidR="005E57C4" w:rsidRPr="00372161">
              <w:rPr>
                <w:szCs w:val="21"/>
              </w:rPr>
              <w:t xml:space="preserve"> </w:t>
            </w:r>
            <w:r>
              <w:rPr>
                <w:rFonts w:hint="eastAsia"/>
                <w:szCs w:val="21"/>
                <w:lang w:val="de-DE"/>
              </w:rPr>
              <w:t>□</w:t>
            </w:r>
            <w:r w:rsidR="005E57C4" w:rsidRPr="00372161">
              <w:rPr>
                <w:szCs w:val="21"/>
                <w:lang w:val="de-DE"/>
              </w:rPr>
              <w:t>寒冷地区</w:t>
            </w:r>
            <w:r w:rsidR="005E57C4" w:rsidRPr="00372161">
              <w:rPr>
                <w:szCs w:val="21"/>
              </w:rPr>
              <w:t xml:space="preserve"> </w:t>
            </w:r>
            <w:r>
              <w:rPr>
                <w:szCs w:val="21"/>
              </w:rPr>
              <w:t xml:space="preserve">  </w:t>
            </w:r>
            <w:r>
              <w:rPr>
                <w:rFonts w:hint="eastAsia"/>
                <w:szCs w:val="21"/>
                <w:lang w:val="de-DE"/>
              </w:rPr>
              <w:t>□</w:t>
            </w:r>
            <w:r w:rsidR="005E57C4" w:rsidRPr="00372161">
              <w:rPr>
                <w:szCs w:val="21"/>
                <w:lang w:val="de-DE"/>
              </w:rPr>
              <w:t>温和地区</w:t>
            </w:r>
            <w:r w:rsidR="005E57C4" w:rsidRPr="00372161">
              <w:rPr>
                <w:szCs w:val="21"/>
              </w:rPr>
              <w:t xml:space="preserve"> </w:t>
            </w:r>
            <w:r>
              <w:rPr>
                <w:szCs w:val="21"/>
              </w:rPr>
              <w:t xml:space="preserve">  </w:t>
            </w:r>
            <w:r>
              <w:rPr>
                <w:rFonts w:hint="eastAsia"/>
                <w:szCs w:val="21"/>
                <w:lang w:val="de-DE"/>
              </w:rPr>
              <w:t>□</w:t>
            </w:r>
            <w:r w:rsidR="005E57C4" w:rsidRPr="00372161">
              <w:rPr>
                <w:szCs w:val="21"/>
                <w:lang w:val="de-DE"/>
              </w:rPr>
              <w:t>夏热冬</w:t>
            </w:r>
            <w:proofErr w:type="gramStart"/>
            <w:r w:rsidR="005E57C4" w:rsidRPr="00372161">
              <w:rPr>
                <w:szCs w:val="21"/>
                <w:lang w:val="de-DE"/>
              </w:rPr>
              <w:t>冷地区</w:t>
            </w:r>
            <w:proofErr w:type="gramEnd"/>
            <w:r>
              <w:rPr>
                <w:rFonts w:hint="eastAsia"/>
                <w:szCs w:val="21"/>
                <w:lang w:val="de-DE"/>
              </w:rPr>
              <w:t xml:space="preserve"> </w:t>
            </w:r>
            <w:r>
              <w:rPr>
                <w:szCs w:val="21"/>
                <w:lang w:val="de-DE"/>
              </w:rPr>
              <w:t xml:space="preserve"> </w:t>
            </w:r>
            <w:r>
              <w:rPr>
                <w:rFonts w:hint="eastAsia"/>
                <w:szCs w:val="21"/>
                <w:lang w:val="de-DE"/>
              </w:rPr>
              <w:t>□</w:t>
            </w:r>
            <w:r w:rsidR="005E57C4" w:rsidRPr="00372161">
              <w:rPr>
                <w:szCs w:val="21"/>
                <w:lang w:val="de-DE"/>
              </w:rPr>
              <w:t>夏热冬</w:t>
            </w:r>
            <w:proofErr w:type="gramStart"/>
            <w:r w:rsidR="005E57C4" w:rsidRPr="00372161">
              <w:rPr>
                <w:szCs w:val="21"/>
                <w:lang w:val="de-DE"/>
              </w:rPr>
              <w:t>暖地区</w:t>
            </w:r>
            <w:proofErr w:type="gramEnd"/>
          </w:p>
        </w:tc>
      </w:tr>
      <w:tr w:rsidR="005E57C4" w:rsidRPr="00372161" w14:paraId="3C3134D3" w14:textId="77777777" w:rsidTr="002A33B8">
        <w:trPr>
          <w:trHeight w:val="454"/>
        </w:trPr>
        <w:tc>
          <w:tcPr>
            <w:tcW w:w="9067" w:type="dxa"/>
            <w:gridSpan w:val="8"/>
            <w:tcBorders>
              <w:top w:val="single" w:sz="4" w:space="0" w:color="auto"/>
              <w:left w:val="single" w:sz="4" w:space="0" w:color="auto"/>
              <w:bottom w:val="single" w:sz="4" w:space="0" w:color="auto"/>
              <w:right w:val="single" w:sz="4" w:space="0" w:color="auto"/>
            </w:tcBorders>
            <w:vAlign w:val="center"/>
          </w:tcPr>
          <w:p w14:paraId="1CF69EA7" w14:textId="716AC218" w:rsidR="005E57C4" w:rsidRPr="00372161" w:rsidRDefault="00B07C7B" w:rsidP="002A33B8">
            <w:pPr>
              <w:jc w:val="center"/>
              <w:rPr>
                <w:szCs w:val="21"/>
              </w:rPr>
            </w:pPr>
            <w:r>
              <w:rPr>
                <w:rFonts w:hint="eastAsia"/>
                <w:szCs w:val="21"/>
                <w:lang w:val="de-DE"/>
              </w:rPr>
              <w:t>□</w:t>
            </w:r>
            <w:r w:rsidR="005E57C4">
              <w:rPr>
                <w:szCs w:val="21"/>
              </w:rPr>
              <w:t>项目</w:t>
            </w:r>
            <w:r w:rsidR="005E57C4" w:rsidRPr="00372161">
              <w:rPr>
                <w:szCs w:val="21"/>
              </w:rPr>
              <w:t>配备了监测和计量系统平台</w:t>
            </w:r>
          </w:p>
        </w:tc>
      </w:tr>
      <w:tr w:rsidR="005E57C4" w:rsidRPr="00372161" w14:paraId="5F49AA4A"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46C4596B" w14:textId="77777777" w:rsidR="005E57C4" w:rsidRPr="00372161" w:rsidRDefault="005E57C4" w:rsidP="002A33B8">
            <w:pPr>
              <w:jc w:val="center"/>
              <w:rPr>
                <w:szCs w:val="21"/>
              </w:rPr>
            </w:pPr>
            <w:r>
              <w:rPr>
                <w:szCs w:val="21"/>
              </w:rPr>
              <w:t>系统</w:t>
            </w:r>
            <w:r>
              <w:rPr>
                <w:rFonts w:hint="eastAsia"/>
                <w:szCs w:val="21"/>
              </w:rPr>
              <w:t>设计供</w:t>
            </w:r>
            <w:r w:rsidRPr="00372161">
              <w:rPr>
                <w:szCs w:val="21"/>
              </w:rPr>
              <w:t>冷量</w:t>
            </w:r>
          </w:p>
        </w:tc>
        <w:tc>
          <w:tcPr>
            <w:tcW w:w="1703" w:type="dxa"/>
            <w:tcBorders>
              <w:top w:val="single" w:sz="4" w:space="0" w:color="auto"/>
              <w:left w:val="single" w:sz="4" w:space="0" w:color="auto"/>
              <w:bottom w:val="single" w:sz="4" w:space="0" w:color="auto"/>
              <w:right w:val="single" w:sz="4" w:space="0" w:color="auto"/>
            </w:tcBorders>
            <w:vAlign w:val="center"/>
          </w:tcPr>
          <w:p w14:paraId="75A744BF" w14:textId="77777777" w:rsidR="005E57C4" w:rsidRPr="00372161" w:rsidRDefault="005E57C4" w:rsidP="002A33B8">
            <w:pPr>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D053C4A" w14:textId="77777777" w:rsidR="005E57C4" w:rsidRPr="00372161" w:rsidRDefault="005E57C4" w:rsidP="002A33B8">
            <w:pPr>
              <w:jc w:val="center"/>
              <w:rPr>
                <w:szCs w:val="21"/>
              </w:rPr>
            </w:pPr>
            <w:r w:rsidRPr="00372161">
              <w:rPr>
                <w:szCs w:val="21"/>
              </w:rPr>
              <w:t>kW</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CE6A1C0" w14:textId="77777777" w:rsidR="005E57C4" w:rsidRPr="00372161" w:rsidRDefault="005E57C4" w:rsidP="002A33B8">
            <w:pPr>
              <w:jc w:val="center"/>
              <w:rPr>
                <w:szCs w:val="21"/>
              </w:rPr>
            </w:pPr>
            <w:r>
              <w:rPr>
                <w:rFonts w:hint="eastAsia"/>
                <w:szCs w:val="21"/>
              </w:rPr>
              <w:t>系统</w:t>
            </w:r>
            <w:r w:rsidRPr="00372161">
              <w:rPr>
                <w:szCs w:val="21"/>
              </w:rPr>
              <w:t>供冷面积</w:t>
            </w:r>
          </w:p>
        </w:tc>
        <w:tc>
          <w:tcPr>
            <w:tcW w:w="1701" w:type="dxa"/>
            <w:tcBorders>
              <w:top w:val="single" w:sz="4" w:space="0" w:color="auto"/>
              <w:left w:val="single" w:sz="4" w:space="0" w:color="auto"/>
              <w:bottom w:val="single" w:sz="4" w:space="0" w:color="auto"/>
              <w:right w:val="single" w:sz="4" w:space="0" w:color="auto"/>
            </w:tcBorders>
            <w:vAlign w:val="center"/>
          </w:tcPr>
          <w:p w14:paraId="76D8056F" w14:textId="77777777" w:rsidR="005E57C4" w:rsidRPr="00372161" w:rsidRDefault="005E57C4" w:rsidP="002A33B8">
            <w:pPr>
              <w:jc w:val="cente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855667D" w14:textId="77777777" w:rsidR="005E57C4" w:rsidRPr="00372161" w:rsidRDefault="005E57C4" w:rsidP="002A33B8">
            <w:pPr>
              <w:jc w:val="center"/>
              <w:rPr>
                <w:szCs w:val="21"/>
              </w:rPr>
            </w:pPr>
            <w:r w:rsidRPr="00372161">
              <w:rPr>
                <w:szCs w:val="21"/>
              </w:rPr>
              <w:t>m</w:t>
            </w:r>
            <w:r w:rsidRPr="00372161">
              <w:rPr>
                <w:szCs w:val="21"/>
                <w:vertAlign w:val="superscript"/>
              </w:rPr>
              <w:t>2</w:t>
            </w:r>
          </w:p>
        </w:tc>
      </w:tr>
      <w:tr w:rsidR="005E57C4" w:rsidRPr="00372161" w14:paraId="42635165"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2816D3C4" w14:textId="77777777" w:rsidR="005E57C4" w:rsidRDefault="005E57C4" w:rsidP="002A33B8">
            <w:pPr>
              <w:jc w:val="center"/>
              <w:rPr>
                <w:szCs w:val="21"/>
              </w:rPr>
            </w:pPr>
            <w:r>
              <w:rPr>
                <w:szCs w:val="21"/>
              </w:rPr>
              <w:t>系统</w:t>
            </w:r>
            <w:r>
              <w:rPr>
                <w:rFonts w:hint="eastAsia"/>
                <w:szCs w:val="21"/>
              </w:rPr>
              <w:t>设计供热</w:t>
            </w:r>
            <w:r w:rsidRPr="00372161">
              <w:rPr>
                <w:szCs w:val="21"/>
              </w:rPr>
              <w:t>量</w:t>
            </w:r>
          </w:p>
        </w:tc>
        <w:tc>
          <w:tcPr>
            <w:tcW w:w="1703" w:type="dxa"/>
            <w:tcBorders>
              <w:top w:val="single" w:sz="4" w:space="0" w:color="auto"/>
              <w:left w:val="single" w:sz="4" w:space="0" w:color="auto"/>
              <w:bottom w:val="single" w:sz="4" w:space="0" w:color="auto"/>
              <w:right w:val="single" w:sz="4" w:space="0" w:color="auto"/>
            </w:tcBorders>
            <w:vAlign w:val="center"/>
          </w:tcPr>
          <w:p w14:paraId="0EC6DBD9" w14:textId="77777777" w:rsidR="005E57C4" w:rsidRPr="00372161" w:rsidRDefault="005E57C4" w:rsidP="002A33B8">
            <w:pPr>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DECDEE8" w14:textId="77777777" w:rsidR="005E57C4" w:rsidRPr="00372161" w:rsidRDefault="005E57C4" w:rsidP="002A33B8">
            <w:pPr>
              <w:jc w:val="center"/>
              <w:rPr>
                <w:szCs w:val="21"/>
              </w:rPr>
            </w:pPr>
            <w:r w:rsidRPr="00372161">
              <w:rPr>
                <w:szCs w:val="21"/>
              </w:rPr>
              <w:t>kW</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3306AA3" w14:textId="77777777" w:rsidR="005E57C4" w:rsidRPr="00372161" w:rsidRDefault="005E57C4" w:rsidP="002A33B8">
            <w:pPr>
              <w:jc w:val="center"/>
              <w:rPr>
                <w:szCs w:val="21"/>
              </w:rPr>
            </w:pPr>
            <w:r>
              <w:rPr>
                <w:rFonts w:hint="eastAsia"/>
                <w:szCs w:val="21"/>
              </w:rPr>
              <w:t>系统</w:t>
            </w:r>
            <w:r>
              <w:rPr>
                <w:szCs w:val="21"/>
              </w:rPr>
              <w:t>供热</w:t>
            </w:r>
            <w:r w:rsidRPr="00372161">
              <w:rPr>
                <w:szCs w:val="21"/>
              </w:rPr>
              <w:t>面积</w:t>
            </w:r>
          </w:p>
        </w:tc>
        <w:tc>
          <w:tcPr>
            <w:tcW w:w="1701" w:type="dxa"/>
            <w:tcBorders>
              <w:top w:val="single" w:sz="4" w:space="0" w:color="auto"/>
              <w:left w:val="single" w:sz="4" w:space="0" w:color="auto"/>
              <w:bottom w:val="single" w:sz="4" w:space="0" w:color="auto"/>
              <w:right w:val="single" w:sz="4" w:space="0" w:color="auto"/>
            </w:tcBorders>
            <w:vAlign w:val="center"/>
          </w:tcPr>
          <w:p w14:paraId="7377A888" w14:textId="77777777" w:rsidR="005E57C4" w:rsidRPr="00372161" w:rsidRDefault="005E57C4" w:rsidP="002A33B8">
            <w:pPr>
              <w:jc w:val="center"/>
              <w:rPr>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8967E3" w14:textId="77777777" w:rsidR="005E57C4" w:rsidRPr="00372161" w:rsidRDefault="005E57C4" w:rsidP="002A33B8">
            <w:pPr>
              <w:jc w:val="center"/>
              <w:rPr>
                <w:szCs w:val="21"/>
              </w:rPr>
            </w:pPr>
            <w:r w:rsidRPr="00372161">
              <w:rPr>
                <w:szCs w:val="21"/>
              </w:rPr>
              <w:t>m</w:t>
            </w:r>
            <w:r w:rsidRPr="00372161">
              <w:rPr>
                <w:szCs w:val="21"/>
                <w:vertAlign w:val="superscript"/>
              </w:rPr>
              <w:t>2</w:t>
            </w:r>
          </w:p>
        </w:tc>
      </w:tr>
      <w:tr w:rsidR="005E57C4" w:rsidRPr="00372161" w14:paraId="578D9DDF" w14:textId="77777777" w:rsidTr="00D15B6C">
        <w:trPr>
          <w:trHeight w:val="454"/>
        </w:trPr>
        <w:tc>
          <w:tcPr>
            <w:tcW w:w="2402" w:type="dxa"/>
            <w:gridSpan w:val="2"/>
            <w:tcBorders>
              <w:top w:val="single" w:sz="4" w:space="0" w:color="auto"/>
              <w:left w:val="single" w:sz="4" w:space="0" w:color="auto"/>
              <w:bottom w:val="single" w:sz="4" w:space="0" w:color="auto"/>
              <w:right w:val="single" w:sz="4" w:space="0" w:color="auto"/>
            </w:tcBorders>
            <w:vAlign w:val="center"/>
          </w:tcPr>
          <w:p w14:paraId="7736790A" w14:textId="77777777" w:rsidR="005E57C4" w:rsidRPr="00372161" w:rsidRDefault="005E57C4" w:rsidP="002A33B8">
            <w:pPr>
              <w:jc w:val="center"/>
              <w:rPr>
                <w:szCs w:val="21"/>
              </w:rPr>
            </w:pPr>
            <w:r>
              <w:rPr>
                <w:rFonts w:hint="eastAsia"/>
                <w:szCs w:val="21"/>
              </w:rPr>
              <w:t>系统</w:t>
            </w:r>
            <w:r w:rsidRPr="00372161">
              <w:rPr>
                <w:szCs w:val="21"/>
              </w:rPr>
              <w:t>年供冷</w:t>
            </w:r>
            <w:r>
              <w:rPr>
                <w:rFonts w:hint="eastAsia"/>
                <w:szCs w:val="21"/>
              </w:rPr>
              <w:t>/</w:t>
            </w:r>
            <w:r>
              <w:rPr>
                <w:szCs w:val="21"/>
              </w:rPr>
              <w:t>热</w:t>
            </w:r>
            <w:r w:rsidRPr="00372161">
              <w:rPr>
                <w:szCs w:val="21"/>
              </w:rPr>
              <w:t>时间</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7FCE5D4E" w14:textId="77777777" w:rsidR="005E57C4" w:rsidRPr="00372161" w:rsidRDefault="005E57C4" w:rsidP="002A33B8">
            <w:pPr>
              <w:rPr>
                <w:szCs w:val="21"/>
              </w:rPr>
            </w:pPr>
            <w:r>
              <w:rPr>
                <w:szCs w:val="21"/>
              </w:rPr>
              <w:t>供冷：</w:t>
            </w:r>
            <w:r>
              <w:rPr>
                <w:rFonts w:hint="eastAsia"/>
                <w:szCs w:val="21"/>
              </w:rPr>
              <w:t xml:space="preserve"> </w:t>
            </w:r>
            <w:r>
              <w:rPr>
                <w:szCs w:val="21"/>
              </w:rPr>
              <w:t xml:space="preserve">    </w:t>
            </w:r>
            <w:r>
              <w:rPr>
                <w:szCs w:val="21"/>
              </w:rPr>
              <w:t>天</w:t>
            </w:r>
            <w:r>
              <w:rPr>
                <w:rFonts w:hint="eastAsia"/>
                <w:szCs w:val="21"/>
              </w:rPr>
              <w:t>；供热：</w:t>
            </w:r>
            <w:r>
              <w:rPr>
                <w:rFonts w:hint="eastAsia"/>
                <w:szCs w:val="21"/>
              </w:rPr>
              <w:t xml:space="preserve"> </w:t>
            </w:r>
            <w:r>
              <w:rPr>
                <w:szCs w:val="21"/>
              </w:rPr>
              <w:t xml:space="preserve">     </w:t>
            </w:r>
            <w:r>
              <w:rPr>
                <w:szCs w:val="21"/>
              </w:rPr>
              <w:t>天</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ADE7019" w14:textId="77777777" w:rsidR="005E57C4" w:rsidRPr="00372161" w:rsidRDefault="005E57C4" w:rsidP="002A33B8">
            <w:pPr>
              <w:jc w:val="center"/>
              <w:rPr>
                <w:szCs w:val="21"/>
              </w:rPr>
            </w:pPr>
            <w:r>
              <w:rPr>
                <w:rFonts w:hint="eastAsia"/>
                <w:szCs w:val="21"/>
              </w:rPr>
              <w:t>系统</w:t>
            </w:r>
            <w:r w:rsidRPr="00372161">
              <w:rPr>
                <w:szCs w:val="21"/>
              </w:rPr>
              <w:t>日均运行时长</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7F452D" w14:textId="77777777" w:rsidR="005E57C4" w:rsidRPr="00372161" w:rsidRDefault="005E57C4" w:rsidP="002A33B8">
            <w:pPr>
              <w:jc w:val="center"/>
              <w:rPr>
                <w:szCs w:val="21"/>
              </w:rPr>
            </w:pPr>
          </w:p>
        </w:tc>
      </w:tr>
      <w:tr w:rsidR="005E57C4" w:rsidRPr="00372161" w14:paraId="380001AF" w14:textId="77777777" w:rsidTr="002A33B8">
        <w:trPr>
          <w:trHeight w:val="454"/>
        </w:trPr>
        <w:tc>
          <w:tcPr>
            <w:tcW w:w="9067" w:type="dxa"/>
            <w:gridSpan w:val="8"/>
            <w:tcBorders>
              <w:top w:val="single" w:sz="4" w:space="0" w:color="auto"/>
              <w:left w:val="single" w:sz="4" w:space="0" w:color="auto"/>
              <w:bottom w:val="single" w:sz="4" w:space="0" w:color="auto"/>
              <w:right w:val="single" w:sz="4" w:space="0" w:color="auto"/>
            </w:tcBorders>
            <w:vAlign w:val="center"/>
          </w:tcPr>
          <w:p w14:paraId="2F6104C0" w14:textId="77777777" w:rsidR="005E57C4" w:rsidRPr="00372161" w:rsidRDefault="005E57C4" w:rsidP="002A33B8">
            <w:pPr>
              <w:jc w:val="center"/>
              <w:rPr>
                <w:szCs w:val="21"/>
              </w:rPr>
            </w:pPr>
            <w:r w:rsidRPr="00372161">
              <w:rPr>
                <w:szCs w:val="21"/>
              </w:rPr>
              <w:t>项目评价结果</w:t>
            </w:r>
          </w:p>
        </w:tc>
      </w:tr>
      <w:tr w:rsidR="005E57C4" w:rsidRPr="00372161" w14:paraId="1A513EDF" w14:textId="77777777" w:rsidTr="002A33B8">
        <w:trPr>
          <w:trHeight w:val="454"/>
        </w:trPr>
        <w:tc>
          <w:tcPr>
            <w:tcW w:w="4105" w:type="dxa"/>
            <w:gridSpan w:val="3"/>
            <w:tcBorders>
              <w:left w:val="single" w:sz="4" w:space="0" w:color="auto"/>
              <w:right w:val="single" w:sz="4" w:space="0" w:color="auto"/>
            </w:tcBorders>
            <w:vAlign w:val="center"/>
          </w:tcPr>
          <w:p w14:paraId="1F42D483" w14:textId="77777777" w:rsidR="005E57C4" w:rsidRPr="00372161" w:rsidRDefault="005E57C4" w:rsidP="002A33B8">
            <w:pPr>
              <w:jc w:val="center"/>
              <w:rPr>
                <w:szCs w:val="21"/>
              </w:rPr>
            </w:pPr>
            <w:r>
              <w:rPr>
                <w:rFonts w:hint="eastAsia"/>
                <w:szCs w:val="21"/>
              </w:rPr>
              <w:t>指标</w:t>
            </w:r>
          </w:p>
        </w:tc>
        <w:tc>
          <w:tcPr>
            <w:tcW w:w="1560" w:type="dxa"/>
            <w:gridSpan w:val="2"/>
            <w:tcBorders>
              <w:top w:val="single" w:sz="4" w:space="0" w:color="auto"/>
              <w:left w:val="single" w:sz="4" w:space="0" w:color="auto"/>
              <w:right w:val="single" w:sz="4" w:space="0" w:color="auto"/>
            </w:tcBorders>
            <w:vAlign w:val="center"/>
          </w:tcPr>
          <w:p w14:paraId="61DF6653" w14:textId="444C1BDD" w:rsidR="005E57C4" w:rsidRPr="00372161" w:rsidRDefault="00D15B6C" w:rsidP="002A33B8">
            <w:pPr>
              <w:jc w:val="center"/>
              <w:rPr>
                <w:szCs w:val="21"/>
              </w:rPr>
            </w:pPr>
            <w:r>
              <w:rPr>
                <w:rFonts w:hint="eastAsia"/>
                <w:szCs w:val="21"/>
              </w:rPr>
              <w:t>测试结果</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657BF5" w14:textId="77777777" w:rsidR="005E57C4" w:rsidRPr="00372161" w:rsidRDefault="005E57C4" w:rsidP="002A33B8">
            <w:pPr>
              <w:jc w:val="center"/>
              <w:rPr>
                <w:szCs w:val="21"/>
              </w:rPr>
            </w:pPr>
            <w:r w:rsidRPr="00372161">
              <w:rPr>
                <w:szCs w:val="21"/>
              </w:rPr>
              <w:t>项目评价结果</w:t>
            </w:r>
          </w:p>
        </w:tc>
      </w:tr>
      <w:tr w:rsidR="00D15B6C" w:rsidRPr="00372161" w14:paraId="3AB889F6" w14:textId="77777777" w:rsidTr="001360DF">
        <w:trPr>
          <w:trHeight w:val="454"/>
        </w:trPr>
        <w:tc>
          <w:tcPr>
            <w:tcW w:w="1413" w:type="dxa"/>
            <w:tcBorders>
              <w:left w:val="single" w:sz="4" w:space="0" w:color="auto"/>
              <w:right w:val="single" w:sz="4" w:space="0" w:color="auto"/>
            </w:tcBorders>
            <w:vAlign w:val="center"/>
          </w:tcPr>
          <w:p w14:paraId="55836E9C" w14:textId="3A4F5300" w:rsidR="00D15B6C" w:rsidRPr="00372161" w:rsidRDefault="00D15B6C" w:rsidP="00D15B6C">
            <w:pPr>
              <w:jc w:val="center"/>
              <w:rPr>
                <w:szCs w:val="21"/>
              </w:rPr>
            </w:pPr>
            <w:r>
              <w:rPr>
                <w:rFonts w:hint="eastAsia"/>
                <w:szCs w:val="21"/>
              </w:rPr>
              <w:t>主控项</w:t>
            </w:r>
          </w:p>
        </w:tc>
        <w:tc>
          <w:tcPr>
            <w:tcW w:w="2692" w:type="dxa"/>
            <w:gridSpan w:val="2"/>
            <w:tcBorders>
              <w:left w:val="single" w:sz="4" w:space="0" w:color="auto"/>
              <w:right w:val="single" w:sz="4" w:space="0" w:color="auto"/>
            </w:tcBorders>
            <w:vAlign w:val="center"/>
          </w:tcPr>
          <w:p w14:paraId="73E3948E" w14:textId="77777777" w:rsidR="00A911E0" w:rsidRDefault="00D15B6C" w:rsidP="00D15B6C">
            <w:pPr>
              <w:jc w:val="center"/>
              <w:rPr>
                <w:szCs w:val="21"/>
              </w:rPr>
            </w:pPr>
            <w:r w:rsidRPr="00BA6A02">
              <w:rPr>
                <w:rFonts w:hint="eastAsia"/>
                <w:szCs w:val="21"/>
              </w:rPr>
              <w:t>热泵系统费效比</w:t>
            </w:r>
          </w:p>
          <w:p w14:paraId="1ECCAEC6" w14:textId="0967F30B" w:rsidR="00D15B6C" w:rsidRPr="00372161" w:rsidRDefault="00D15B6C" w:rsidP="00D15B6C">
            <w:pPr>
              <w:jc w:val="center"/>
              <w:rPr>
                <w:szCs w:val="21"/>
              </w:rPr>
            </w:pPr>
            <w:r>
              <w:rPr>
                <w:rFonts w:hint="eastAsia"/>
                <w:szCs w:val="21"/>
              </w:rPr>
              <w:t>（元</w:t>
            </w:r>
            <w:r>
              <w:rPr>
                <w:rFonts w:hint="eastAsia"/>
                <w:szCs w:val="21"/>
              </w:rPr>
              <w:t>/</w:t>
            </w:r>
            <w:r>
              <w:rPr>
                <w:szCs w:val="21"/>
              </w:rPr>
              <w:t>kWh</w:t>
            </w:r>
            <w:r>
              <w:rPr>
                <w:rFonts w:hint="eastAsia"/>
                <w:szCs w:val="21"/>
              </w:rPr>
              <w:t>）</w:t>
            </w:r>
          </w:p>
        </w:tc>
        <w:tc>
          <w:tcPr>
            <w:tcW w:w="1560" w:type="dxa"/>
            <w:gridSpan w:val="2"/>
            <w:tcBorders>
              <w:left w:val="single" w:sz="4" w:space="0" w:color="auto"/>
              <w:bottom w:val="single" w:sz="4" w:space="0" w:color="auto"/>
              <w:right w:val="single" w:sz="4" w:space="0" w:color="auto"/>
            </w:tcBorders>
            <w:vAlign w:val="center"/>
          </w:tcPr>
          <w:p w14:paraId="2E372978" w14:textId="79621EFF" w:rsidR="00D15B6C" w:rsidRPr="00372161" w:rsidRDefault="00D15B6C"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51B1319" w14:textId="04BDCF16" w:rsidR="00D15B6C" w:rsidRDefault="00D15B6C" w:rsidP="00D15B6C">
            <w:pPr>
              <w:jc w:val="center"/>
              <w:rPr>
                <w:szCs w:val="21"/>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D15B6C" w:rsidRPr="00372161" w14:paraId="7B985CC5" w14:textId="77777777" w:rsidTr="00F10364">
        <w:trPr>
          <w:trHeight w:val="454"/>
        </w:trPr>
        <w:tc>
          <w:tcPr>
            <w:tcW w:w="1413" w:type="dxa"/>
            <w:vMerge w:val="restart"/>
            <w:tcBorders>
              <w:left w:val="single" w:sz="4" w:space="0" w:color="auto"/>
              <w:right w:val="single" w:sz="4" w:space="0" w:color="auto"/>
            </w:tcBorders>
            <w:vAlign w:val="center"/>
          </w:tcPr>
          <w:p w14:paraId="49824A20" w14:textId="12921623" w:rsidR="00D15B6C" w:rsidRPr="00372161" w:rsidRDefault="00D15B6C" w:rsidP="00A911E0">
            <w:pPr>
              <w:jc w:val="center"/>
              <w:rPr>
                <w:szCs w:val="21"/>
              </w:rPr>
            </w:pPr>
            <w:r w:rsidRPr="00372161">
              <w:rPr>
                <w:szCs w:val="21"/>
              </w:rPr>
              <w:t>辅助项</w:t>
            </w:r>
          </w:p>
        </w:tc>
        <w:tc>
          <w:tcPr>
            <w:tcW w:w="2692" w:type="dxa"/>
            <w:gridSpan w:val="2"/>
            <w:tcBorders>
              <w:left w:val="single" w:sz="4" w:space="0" w:color="auto"/>
              <w:bottom w:val="single" w:sz="4" w:space="0" w:color="auto"/>
              <w:right w:val="single" w:sz="4" w:space="0" w:color="auto"/>
            </w:tcBorders>
            <w:vAlign w:val="center"/>
          </w:tcPr>
          <w:p w14:paraId="26627FE6" w14:textId="07D17608" w:rsidR="00D15B6C" w:rsidRPr="00372161" w:rsidRDefault="00D15B6C" w:rsidP="00D15B6C">
            <w:pPr>
              <w:jc w:val="center"/>
              <w:rPr>
                <w:szCs w:val="21"/>
              </w:rPr>
            </w:pPr>
            <w:r>
              <w:rPr>
                <w:rFonts w:hint="eastAsia"/>
                <w:szCs w:val="21"/>
              </w:rPr>
              <w:t>热泵</w:t>
            </w:r>
            <w:r>
              <w:rPr>
                <w:szCs w:val="21"/>
              </w:rPr>
              <w:t>机组</w:t>
            </w:r>
            <w:r>
              <w:rPr>
                <w:rFonts w:hint="eastAsia"/>
                <w:szCs w:val="21"/>
              </w:rPr>
              <w:t>制热</w:t>
            </w:r>
            <w:r>
              <w:rPr>
                <w:szCs w:val="21"/>
              </w:rPr>
              <w:t>能效比</w:t>
            </w:r>
            <w:r>
              <w:rPr>
                <w:rFonts w:hint="eastAsia"/>
                <w:szCs w:val="21"/>
              </w:rPr>
              <w:t>(</w:t>
            </w:r>
            <w:r>
              <w:rPr>
                <w:szCs w:val="21"/>
              </w:rPr>
              <w:t>kWh/kWh)</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BD15EF7" w14:textId="77777777" w:rsidR="00D15B6C" w:rsidRPr="00372161" w:rsidRDefault="00D15B6C"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30CF95" w14:textId="6CC13025" w:rsidR="00D15B6C" w:rsidRPr="00372161" w:rsidRDefault="00D15B6C" w:rsidP="00D15B6C">
            <w:pPr>
              <w:jc w:val="center"/>
              <w:rPr>
                <w:szCs w:val="21"/>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D15B6C" w:rsidRPr="00372161" w14:paraId="6353FC46" w14:textId="77777777" w:rsidTr="0075705D">
        <w:trPr>
          <w:trHeight w:val="454"/>
        </w:trPr>
        <w:tc>
          <w:tcPr>
            <w:tcW w:w="1413" w:type="dxa"/>
            <w:vMerge/>
            <w:tcBorders>
              <w:left w:val="single" w:sz="4" w:space="0" w:color="auto"/>
              <w:right w:val="single" w:sz="4" w:space="0" w:color="auto"/>
            </w:tcBorders>
            <w:vAlign w:val="center"/>
          </w:tcPr>
          <w:p w14:paraId="1F2BE303" w14:textId="77777777" w:rsidR="00D15B6C" w:rsidRPr="00372161" w:rsidRDefault="00D15B6C" w:rsidP="00D15B6C">
            <w:pPr>
              <w:jc w:val="center"/>
              <w:rPr>
                <w:szCs w:val="21"/>
              </w:rPr>
            </w:pPr>
          </w:p>
        </w:tc>
        <w:tc>
          <w:tcPr>
            <w:tcW w:w="2692" w:type="dxa"/>
            <w:gridSpan w:val="2"/>
            <w:tcBorders>
              <w:left w:val="single" w:sz="4" w:space="0" w:color="auto"/>
              <w:bottom w:val="single" w:sz="4" w:space="0" w:color="auto"/>
              <w:right w:val="single" w:sz="4" w:space="0" w:color="auto"/>
            </w:tcBorders>
            <w:vAlign w:val="center"/>
          </w:tcPr>
          <w:p w14:paraId="5255F5AB" w14:textId="77777777" w:rsidR="00D15B6C" w:rsidRDefault="00D15B6C" w:rsidP="00D15B6C">
            <w:pPr>
              <w:jc w:val="center"/>
              <w:rPr>
                <w:szCs w:val="21"/>
              </w:rPr>
            </w:pPr>
            <w:r>
              <w:rPr>
                <w:rFonts w:hint="eastAsia"/>
                <w:szCs w:val="21"/>
              </w:rPr>
              <w:t>热泵机组制冷能效比</w:t>
            </w:r>
          </w:p>
          <w:p w14:paraId="71B09DDD" w14:textId="46BE86A6" w:rsidR="00A911E0" w:rsidRPr="00372161" w:rsidRDefault="00A911E0" w:rsidP="00D15B6C">
            <w:pPr>
              <w:jc w:val="center"/>
              <w:rPr>
                <w:szCs w:val="21"/>
              </w:rPr>
            </w:pPr>
            <w:r>
              <w:rPr>
                <w:rFonts w:hint="eastAsia"/>
                <w:szCs w:val="21"/>
              </w:rPr>
              <w:t>(</w:t>
            </w:r>
            <w:r>
              <w:rPr>
                <w:szCs w:val="21"/>
              </w:rPr>
              <w:t>kWh/kWh)</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A514D5" w14:textId="77777777" w:rsidR="00D15B6C" w:rsidRPr="00372161" w:rsidRDefault="00D15B6C"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A9A7A56" w14:textId="3790C91B" w:rsidR="00D15B6C" w:rsidRPr="00372161" w:rsidRDefault="00D15B6C" w:rsidP="00D15B6C">
            <w:pPr>
              <w:jc w:val="center"/>
              <w:rPr>
                <w:szCs w:val="21"/>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121624" w:rsidRPr="00372161" w14:paraId="3FD43867" w14:textId="77777777" w:rsidTr="0075705D">
        <w:trPr>
          <w:trHeight w:val="454"/>
        </w:trPr>
        <w:tc>
          <w:tcPr>
            <w:tcW w:w="1413" w:type="dxa"/>
            <w:vMerge/>
            <w:tcBorders>
              <w:left w:val="single" w:sz="4" w:space="0" w:color="auto"/>
              <w:right w:val="single" w:sz="4" w:space="0" w:color="auto"/>
            </w:tcBorders>
            <w:vAlign w:val="center"/>
          </w:tcPr>
          <w:p w14:paraId="4A3F1853" w14:textId="77777777" w:rsidR="00121624" w:rsidRPr="00372161" w:rsidRDefault="00121624" w:rsidP="00D15B6C">
            <w:pPr>
              <w:jc w:val="center"/>
              <w:rPr>
                <w:szCs w:val="21"/>
              </w:rPr>
            </w:pPr>
          </w:p>
        </w:tc>
        <w:tc>
          <w:tcPr>
            <w:tcW w:w="2692" w:type="dxa"/>
            <w:gridSpan w:val="2"/>
            <w:tcBorders>
              <w:left w:val="single" w:sz="4" w:space="0" w:color="auto"/>
              <w:bottom w:val="single" w:sz="4" w:space="0" w:color="auto"/>
              <w:right w:val="single" w:sz="4" w:space="0" w:color="auto"/>
            </w:tcBorders>
            <w:vAlign w:val="center"/>
          </w:tcPr>
          <w:p w14:paraId="7AD48DFA" w14:textId="77777777" w:rsidR="00EE3F33" w:rsidRDefault="00121624" w:rsidP="00D15B6C">
            <w:pPr>
              <w:jc w:val="center"/>
              <w:rPr>
                <w:rFonts w:hAnsi="宋体"/>
                <w:szCs w:val="21"/>
              </w:rPr>
            </w:pPr>
            <w:r w:rsidRPr="00147872">
              <w:rPr>
                <w:rFonts w:hAnsi="宋体" w:hint="eastAsia"/>
                <w:szCs w:val="21"/>
              </w:rPr>
              <w:t>水输送系数</w:t>
            </w:r>
          </w:p>
          <w:p w14:paraId="719514CC" w14:textId="742998B7" w:rsidR="00121624" w:rsidRDefault="00EE3F33" w:rsidP="00D15B6C">
            <w:pPr>
              <w:jc w:val="center"/>
              <w:rPr>
                <w:szCs w:val="21"/>
              </w:rPr>
            </w:pPr>
            <w:r>
              <w:rPr>
                <w:rFonts w:hint="eastAsia"/>
                <w:szCs w:val="21"/>
              </w:rPr>
              <w:t>(</w:t>
            </w:r>
            <w:r>
              <w:rPr>
                <w:szCs w:val="21"/>
              </w:rPr>
              <w:t>kWh/kWh)</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4BBE7B" w14:textId="77777777" w:rsidR="00121624" w:rsidRPr="00372161" w:rsidRDefault="00121624"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7D775F0" w14:textId="460017E2" w:rsidR="00121624" w:rsidRDefault="00121624" w:rsidP="00D15B6C">
            <w:pPr>
              <w:jc w:val="center"/>
              <w:rPr>
                <w:szCs w:val="21"/>
                <w:lang w:val="de-DE"/>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D15B6C" w:rsidRPr="00372161" w14:paraId="42EAA9A2" w14:textId="77777777" w:rsidTr="00D15B6C">
        <w:trPr>
          <w:trHeight w:val="454"/>
        </w:trPr>
        <w:tc>
          <w:tcPr>
            <w:tcW w:w="1413" w:type="dxa"/>
            <w:vMerge/>
            <w:tcBorders>
              <w:left w:val="single" w:sz="4" w:space="0" w:color="auto"/>
              <w:right w:val="single" w:sz="4" w:space="0" w:color="auto"/>
            </w:tcBorders>
            <w:vAlign w:val="center"/>
          </w:tcPr>
          <w:p w14:paraId="2801EAC3" w14:textId="77777777" w:rsidR="00D15B6C" w:rsidRPr="00372161" w:rsidRDefault="00D15B6C" w:rsidP="00D15B6C">
            <w:pPr>
              <w:jc w:val="center"/>
              <w:rPr>
                <w:szCs w:val="21"/>
              </w:rPr>
            </w:pPr>
          </w:p>
        </w:tc>
        <w:tc>
          <w:tcPr>
            <w:tcW w:w="2692" w:type="dxa"/>
            <w:gridSpan w:val="2"/>
            <w:tcBorders>
              <w:left w:val="single" w:sz="4" w:space="0" w:color="auto"/>
              <w:bottom w:val="single" w:sz="4" w:space="0" w:color="auto"/>
              <w:right w:val="single" w:sz="4" w:space="0" w:color="auto"/>
            </w:tcBorders>
            <w:vAlign w:val="center"/>
          </w:tcPr>
          <w:p w14:paraId="794D1DA4" w14:textId="77777777" w:rsidR="00D15B6C" w:rsidRDefault="00D15B6C" w:rsidP="00D15B6C">
            <w:pPr>
              <w:jc w:val="center"/>
              <w:rPr>
                <w:szCs w:val="21"/>
              </w:rPr>
            </w:pPr>
            <w:r>
              <w:rPr>
                <w:rFonts w:hint="eastAsia"/>
                <w:szCs w:val="21"/>
              </w:rPr>
              <w:t>末端系统能效比</w:t>
            </w:r>
          </w:p>
          <w:p w14:paraId="6C9812CE" w14:textId="1E770C86" w:rsidR="00A911E0" w:rsidRPr="00372161" w:rsidRDefault="00A911E0" w:rsidP="00D15B6C">
            <w:pPr>
              <w:jc w:val="center"/>
              <w:rPr>
                <w:szCs w:val="21"/>
              </w:rPr>
            </w:pPr>
            <w:r>
              <w:rPr>
                <w:rFonts w:hint="eastAsia"/>
                <w:szCs w:val="21"/>
              </w:rPr>
              <w:t>(</w:t>
            </w:r>
            <w:r>
              <w:rPr>
                <w:szCs w:val="21"/>
              </w:rPr>
              <w:t>kWh/kWh)</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164C1E" w14:textId="77777777" w:rsidR="00D15B6C" w:rsidRPr="00372161" w:rsidRDefault="00D15B6C"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E20946A" w14:textId="58297DF4" w:rsidR="00D15B6C" w:rsidRPr="00372161" w:rsidRDefault="00D15B6C" w:rsidP="00D15B6C">
            <w:pPr>
              <w:jc w:val="center"/>
              <w:rPr>
                <w:szCs w:val="21"/>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D15B6C" w:rsidRPr="00372161" w14:paraId="2731BC85" w14:textId="77777777" w:rsidTr="00D15B6C">
        <w:trPr>
          <w:trHeight w:val="454"/>
        </w:trPr>
        <w:tc>
          <w:tcPr>
            <w:tcW w:w="1413" w:type="dxa"/>
            <w:vMerge/>
            <w:tcBorders>
              <w:left w:val="single" w:sz="4" w:space="0" w:color="auto"/>
              <w:bottom w:val="single" w:sz="4" w:space="0" w:color="auto"/>
              <w:right w:val="single" w:sz="4" w:space="0" w:color="auto"/>
            </w:tcBorders>
            <w:vAlign w:val="center"/>
          </w:tcPr>
          <w:p w14:paraId="3F7A80E5" w14:textId="77777777" w:rsidR="00D15B6C" w:rsidRPr="00372161" w:rsidRDefault="00D15B6C" w:rsidP="00D15B6C">
            <w:pPr>
              <w:jc w:val="center"/>
              <w:rPr>
                <w:szCs w:val="21"/>
              </w:rPr>
            </w:pPr>
          </w:p>
        </w:tc>
        <w:tc>
          <w:tcPr>
            <w:tcW w:w="2692" w:type="dxa"/>
            <w:gridSpan w:val="2"/>
            <w:tcBorders>
              <w:left w:val="single" w:sz="4" w:space="0" w:color="auto"/>
              <w:bottom w:val="single" w:sz="4" w:space="0" w:color="auto"/>
              <w:right w:val="single" w:sz="4" w:space="0" w:color="auto"/>
            </w:tcBorders>
            <w:vAlign w:val="center"/>
          </w:tcPr>
          <w:p w14:paraId="5A68BA1B" w14:textId="09E716FA" w:rsidR="00D15B6C" w:rsidRDefault="00D15B6C" w:rsidP="00D15B6C">
            <w:pPr>
              <w:jc w:val="center"/>
              <w:rPr>
                <w:szCs w:val="21"/>
              </w:rPr>
            </w:pPr>
            <w:r>
              <w:rPr>
                <w:rFonts w:hint="eastAsia"/>
                <w:szCs w:val="21"/>
              </w:rPr>
              <w:t>辅助</w:t>
            </w:r>
            <w:r w:rsidR="002622B8">
              <w:rPr>
                <w:rFonts w:hint="eastAsia"/>
                <w:szCs w:val="21"/>
              </w:rPr>
              <w:t>冷</w:t>
            </w:r>
            <w:r>
              <w:rPr>
                <w:rFonts w:hint="eastAsia"/>
                <w:szCs w:val="21"/>
              </w:rPr>
              <w:t>热源</w:t>
            </w:r>
            <w:r w:rsidR="002622B8">
              <w:rPr>
                <w:rFonts w:hint="eastAsia"/>
                <w:szCs w:val="21"/>
              </w:rPr>
              <w:t>系统</w:t>
            </w:r>
            <w:r>
              <w:rPr>
                <w:rFonts w:hint="eastAsia"/>
                <w:szCs w:val="21"/>
              </w:rPr>
              <w:t>能效比</w:t>
            </w:r>
          </w:p>
          <w:p w14:paraId="59AFB140" w14:textId="7EB872B3" w:rsidR="00A911E0" w:rsidRPr="00372161" w:rsidRDefault="00A911E0" w:rsidP="00D15B6C">
            <w:pPr>
              <w:jc w:val="center"/>
              <w:rPr>
                <w:szCs w:val="21"/>
              </w:rPr>
            </w:pPr>
            <w:r>
              <w:rPr>
                <w:rFonts w:hint="eastAsia"/>
                <w:szCs w:val="21"/>
              </w:rPr>
              <w:t>(</w:t>
            </w:r>
            <w:r>
              <w:rPr>
                <w:szCs w:val="21"/>
              </w:rPr>
              <w:t>kWh/kWh)</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2FB8D8" w14:textId="77777777" w:rsidR="00D15B6C" w:rsidRPr="00372161" w:rsidRDefault="00D15B6C" w:rsidP="00D15B6C">
            <w:pPr>
              <w:jc w:val="center"/>
              <w:rPr>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B4FBEE" w14:textId="7BDCB003" w:rsidR="00D15B6C" w:rsidRPr="00372161" w:rsidRDefault="00D15B6C" w:rsidP="00D15B6C">
            <w:pPr>
              <w:jc w:val="center"/>
              <w:rPr>
                <w:szCs w:val="21"/>
              </w:rPr>
            </w:pPr>
            <w:r>
              <w:rPr>
                <w:rFonts w:hint="eastAsia"/>
                <w:szCs w:val="21"/>
                <w:lang w:val="de-DE"/>
              </w:rPr>
              <w:t>□</w:t>
            </w:r>
            <w:proofErr w:type="gramStart"/>
            <w:r>
              <w:rPr>
                <w:rFonts w:hint="eastAsia"/>
                <w:szCs w:val="21"/>
                <w:lang w:val="de-DE"/>
              </w:rPr>
              <w:t>一</w:t>
            </w:r>
            <w:proofErr w:type="gramEnd"/>
            <w:r>
              <w:rPr>
                <w:rFonts w:hint="eastAsia"/>
                <w:szCs w:val="21"/>
                <w:lang w:val="de-DE"/>
              </w:rPr>
              <w:t>星级</w:t>
            </w:r>
            <w:r>
              <w:rPr>
                <w:rFonts w:hint="eastAsia"/>
                <w:szCs w:val="21"/>
              </w:rPr>
              <w:t xml:space="preserve"> </w:t>
            </w:r>
            <w:r>
              <w:rPr>
                <w:szCs w:val="21"/>
              </w:rPr>
              <w:t xml:space="preserve"> </w:t>
            </w:r>
            <w:r>
              <w:rPr>
                <w:rFonts w:hint="eastAsia"/>
                <w:szCs w:val="21"/>
                <w:lang w:val="de-DE"/>
              </w:rPr>
              <w:t>□</w:t>
            </w:r>
            <w:r>
              <w:rPr>
                <w:rFonts w:hint="eastAsia"/>
                <w:szCs w:val="21"/>
              </w:rPr>
              <w:t>二星级</w:t>
            </w:r>
            <w:r>
              <w:rPr>
                <w:rFonts w:hint="eastAsia"/>
                <w:szCs w:val="21"/>
              </w:rPr>
              <w:t xml:space="preserve">  </w:t>
            </w:r>
            <w:r>
              <w:rPr>
                <w:rFonts w:hint="eastAsia"/>
                <w:szCs w:val="21"/>
                <w:lang w:val="de-DE"/>
              </w:rPr>
              <w:t>□</w:t>
            </w:r>
            <w:r>
              <w:rPr>
                <w:rFonts w:hint="eastAsia"/>
                <w:szCs w:val="21"/>
              </w:rPr>
              <w:t>三星级</w:t>
            </w:r>
          </w:p>
        </w:tc>
      </w:tr>
      <w:tr w:rsidR="00121624" w:rsidRPr="00372161" w14:paraId="10C52759" w14:textId="77777777" w:rsidTr="00DC06F8">
        <w:trPr>
          <w:trHeight w:val="454"/>
        </w:trPr>
        <w:tc>
          <w:tcPr>
            <w:tcW w:w="1413" w:type="dxa"/>
            <w:tcBorders>
              <w:left w:val="single" w:sz="4" w:space="0" w:color="auto"/>
              <w:bottom w:val="single" w:sz="4" w:space="0" w:color="auto"/>
              <w:right w:val="single" w:sz="4" w:space="0" w:color="auto"/>
            </w:tcBorders>
            <w:vAlign w:val="center"/>
          </w:tcPr>
          <w:p w14:paraId="2A3E3496" w14:textId="728AA682" w:rsidR="00121624" w:rsidRPr="00372161" w:rsidRDefault="00121624" w:rsidP="00D15B6C">
            <w:pPr>
              <w:jc w:val="center"/>
              <w:rPr>
                <w:szCs w:val="21"/>
              </w:rPr>
            </w:pPr>
            <w:r>
              <w:rPr>
                <w:rFonts w:hint="eastAsia"/>
                <w:szCs w:val="21"/>
              </w:rPr>
              <w:t>备注</w:t>
            </w:r>
          </w:p>
        </w:tc>
        <w:tc>
          <w:tcPr>
            <w:tcW w:w="7654" w:type="dxa"/>
            <w:gridSpan w:val="7"/>
            <w:tcBorders>
              <w:left w:val="single" w:sz="4" w:space="0" w:color="auto"/>
              <w:bottom w:val="single" w:sz="4" w:space="0" w:color="auto"/>
              <w:right w:val="single" w:sz="4" w:space="0" w:color="auto"/>
            </w:tcBorders>
            <w:vAlign w:val="center"/>
          </w:tcPr>
          <w:p w14:paraId="08A72F10" w14:textId="3C83640A" w:rsidR="00121624" w:rsidRPr="00E374D2" w:rsidRDefault="00EE3F33" w:rsidP="00E374D2">
            <w:pPr>
              <w:jc w:val="left"/>
              <w:rPr>
                <w:szCs w:val="21"/>
              </w:rPr>
            </w:pPr>
            <w:r w:rsidRPr="00EE3F33">
              <w:rPr>
                <w:rFonts w:hint="eastAsia"/>
                <w:szCs w:val="21"/>
                <w:lang w:val="de-DE"/>
              </w:rPr>
              <w:t>直接蒸发或冷凝系统</w:t>
            </w:r>
            <w:r w:rsidR="005A5B07">
              <w:rPr>
                <w:rFonts w:hint="eastAsia"/>
                <w:szCs w:val="21"/>
                <w:lang w:val="de-DE"/>
              </w:rPr>
              <w:t>不评价</w:t>
            </w:r>
            <w:r w:rsidR="005A5B07" w:rsidRPr="00147872">
              <w:rPr>
                <w:rFonts w:hAnsi="宋体" w:hint="eastAsia"/>
                <w:szCs w:val="21"/>
              </w:rPr>
              <w:t>水输送系数</w:t>
            </w:r>
            <w:r w:rsidR="005A5B07">
              <w:rPr>
                <w:rFonts w:hAnsi="宋体" w:hint="eastAsia"/>
                <w:szCs w:val="21"/>
              </w:rPr>
              <w:t>、</w:t>
            </w:r>
            <w:r w:rsidR="005A5B07">
              <w:rPr>
                <w:rFonts w:hint="eastAsia"/>
                <w:szCs w:val="21"/>
              </w:rPr>
              <w:t>末端系统能效比。</w:t>
            </w:r>
          </w:p>
        </w:tc>
      </w:tr>
      <w:tr w:rsidR="00D15B6C" w:rsidRPr="00372161" w14:paraId="167325F3" w14:textId="77777777" w:rsidTr="00283DA6">
        <w:trPr>
          <w:trHeight w:val="2085"/>
        </w:trPr>
        <w:tc>
          <w:tcPr>
            <w:tcW w:w="9067" w:type="dxa"/>
            <w:gridSpan w:val="8"/>
            <w:tcBorders>
              <w:top w:val="single" w:sz="4" w:space="0" w:color="auto"/>
              <w:left w:val="single" w:sz="4" w:space="0" w:color="auto"/>
              <w:bottom w:val="single" w:sz="4" w:space="0" w:color="auto"/>
              <w:right w:val="single" w:sz="4" w:space="0" w:color="auto"/>
            </w:tcBorders>
            <w:vAlign w:val="center"/>
          </w:tcPr>
          <w:p w14:paraId="3A19F2BD" w14:textId="1156275C" w:rsidR="00D15B6C" w:rsidRDefault="00D15B6C" w:rsidP="00D15B6C">
            <w:pPr>
              <w:spacing w:line="276" w:lineRule="auto"/>
              <w:ind w:firstLineChars="200" w:firstLine="420"/>
              <w:jc w:val="left"/>
              <w:rPr>
                <w:szCs w:val="21"/>
              </w:rPr>
            </w:pPr>
            <w:r w:rsidRPr="00372161">
              <w:rPr>
                <w:szCs w:val="21"/>
              </w:rPr>
              <w:t>核定结论：</w:t>
            </w:r>
          </w:p>
          <w:p w14:paraId="7678E77D" w14:textId="77777777" w:rsidR="00D15B6C" w:rsidRPr="00372161" w:rsidRDefault="00D15B6C" w:rsidP="00D15B6C">
            <w:pPr>
              <w:spacing w:line="276" w:lineRule="auto"/>
              <w:ind w:firstLineChars="200" w:firstLine="420"/>
              <w:jc w:val="left"/>
              <w:rPr>
                <w:szCs w:val="21"/>
              </w:rPr>
            </w:pPr>
          </w:p>
          <w:p w14:paraId="10820DE3" w14:textId="1E9915FF" w:rsidR="00D15B6C" w:rsidRDefault="00D15B6C" w:rsidP="00D15B6C">
            <w:pPr>
              <w:spacing w:line="276" w:lineRule="auto"/>
              <w:ind w:firstLineChars="200" w:firstLine="420"/>
              <w:jc w:val="center"/>
              <w:rPr>
                <w:szCs w:val="21"/>
              </w:rPr>
            </w:pPr>
            <w:r w:rsidRPr="00372161">
              <w:rPr>
                <w:szCs w:val="21"/>
              </w:rPr>
              <w:t>经检验评价，该</w:t>
            </w:r>
            <w:r>
              <w:rPr>
                <w:rFonts w:hint="eastAsia"/>
                <w:szCs w:val="21"/>
              </w:rPr>
              <w:t>空气源热泵系统</w:t>
            </w:r>
            <w:r w:rsidRPr="00372161">
              <w:rPr>
                <w:szCs w:val="21"/>
              </w:rPr>
              <w:t>的</w:t>
            </w:r>
            <w:r>
              <w:rPr>
                <w:rFonts w:hint="eastAsia"/>
                <w:szCs w:val="21"/>
              </w:rPr>
              <w:t>经济运行</w:t>
            </w:r>
            <w:r w:rsidRPr="00372161">
              <w:rPr>
                <w:szCs w:val="21"/>
              </w:rPr>
              <w:t>等级为</w:t>
            </w:r>
            <w:r w:rsidRPr="00372161">
              <w:rPr>
                <w:szCs w:val="21"/>
              </w:rPr>
              <w:t xml:space="preserve"> x</w:t>
            </w:r>
            <w:r w:rsidRPr="00372161">
              <w:rPr>
                <w:szCs w:val="21"/>
              </w:rPr>
              <w:t>星级。</w:t>
            </w:r>
          </w:p>
          <w:p w14:paraId="504E94C9" w14:textId="77777777" w:rsidR="00D15B6C" w:rsidRPr="00D15B6C" w:rsidRDefault="00D15B6C" w:rsidP="00D15B6C">
            <w:pPr>
              <w:spacing w:line="276" w:lineRule="auto"/>
              <w:ind w:firstLineChars="200" w:firstLine="420"/>
              <w:jc w:val="center"/>
              <w:rPr>
                <w:szCs w:val="21"/>
              </w:rPr>
            </w:pPr>
          </w:p>
          <w:p w14:paraId="685B6D0B" w14:textId="6BDA9135" w:rsidR="00D15B6C" w:rsidRPr="00372161" w:rsidRDefault="00D15B6C" w:rsidP="00D15B6C">
            <w:pPr>
              <w:spacing w:line="276" w:lineRule="auto"/>
              <w:ind w:firstLineChars="200" w:firstLine="420"/>
              <w:jc w:val="right"/>
              <w:rPr>
                <w:szCs w:val="21"/>
              </w:rPr>
            </w:pPr>
            <w:r w:rsidRPr="00372161">
              <w:rPr>
                <w:szCs w:val="21"/>
              </w:rPr>
              <w:t>核定机构（盖章）</w:t>
            </w:r>
            <w:r>
              <w:rPr>
                <w:rFonts w:hint="eastAsia"/>
                <w:szCs w:val="21"/>
              </w:rPr>
              <w:t xml:space="preserve"> </w:t>
            </w:r>
            <w:r>
              <w:rPr>
                <w:szCs w:val="21"/>
              </w:rPr>
              <w:t xml:space="preserve">                    </w:t>
            </w:r>
            <w:r w:rsidRPr="00372161">
              <w:rPr>
                <w:szCs w:val="21"/>
              </w:rPr>
              <w:t>20</w:t>
            </w:r>
            <w:r>
              <w:rPr>
                <w:szCs w:val="21"/>
              </w:rPr>
              <w:t xml:space="preserve">  </w:t>
            </w:r>
            <w:r w:rsidRPr="00372161">
              <w:rPr>
                <w:szCs w:val="21"/>
              </w:rPr>
              <w:t>年</w:t>
            </w:r>
            <w:r w:rsidRPr="00372161">
              <w:rPr>
                <w:szCs w:val="21"/>
              </w:rPr>
              <w:t xml:space="preserve">  </w:t>
            </w:r>
            <w:r w:rsidRPr="00372161">
              <w:rPr>
                <w:szCs w:val="21"/>
              </w:rPr>
              <w:t>月</w:t>
            </w:r>
            <w:r w:rsidRPr="00372161">
              <w:rPr>
                <w:szCs w:val="21"/>
              </w:rPr>
              <w:t xml:space="preserve">  </w:t>
            </w:r>
            <w:r w:rsidRPr="00372161">
              <w:rPr>
                <w:szCs w:val="21"/>
              </w:rPr>
              <w:t>日</w:t>
            </w:r>
          </w:p>
        </w:tc>
      </w:tr>
      <w:tr w:rsidR="00D15B6C" w:rsidRPr="00372161" w14:paraId="07556DC4" w14:textId="77777777" w:rsidTr="00283DA6">
        <w:trPr>
          <w:trHeight w:val="697"/>
        </w:trPr>
        <w:tc>
          <w:tcPr>
            <w:tcW w:w="9067" w:type="dxa"/>
            <w:gridSpan w:val="8"/>
            <w:tcBorders>
              <w:top w:val="single" w:sz="4" w:space="0" w:color="auto"/>
              <w:left w:val="single" w:sz="4" w:space="0" w:color="auto"/>
              <w:bottom w:val="single" w:sz="4" w:space="0" w:color="auto"/>
              <w:right w:val="single" w:sz="4" w:space="0" w:color="auto"/>
            </w:tcBorders>
          </w:tcPr>
          <w:p w14:paraId="5A83A4C8" w14:textId="77777777" w:rsidR="00D15B6C" w:rsidRPr="00372161" w:rsidRDefault="00D15B6C" w:rsidP="00D15B6C">
            <w:pPr>
              <w:spacing w:line="360" w:lineRule="auto"/>
              <w:ind w:firstLineChars="200" w:firstLine="420"/>
              <w:rPr>
                <w:szCs w:val="21"/>
              </w:rPr>
            </w:pPr>
            <w:r w:rsidRPr="00372161">
              <w:rPr>
                <w:szCs w:val="21"/>
              </w:rPr>
              <w:t>备注：</w:t>
            </w:r>
            <w:r w:rsidRPr="00372161">
              <w:rPr>
                <w:szCs w:val="21"/>
              </w:rPr>
              <w:t xml:space="preserve"> </w:t>
            </w:r>
          </w:p>
        </w:tc>
      </w:tr>
    </w:tbl>
    <w:p w14:paraId="416C1434" w14:textId="77777777" w:rsidR="00E95F94" w:rsidRPr="000672DF" w:rsidRDefault="00E95F94" w:rsidP="00E95F94">
      <w:pPr>
        <w:spacing w:before="240" w:line="360" w:lineRule="auto"/>
        <w:rPr>
          <w:rFonts w:ascii="宋体" w:hAnsi="宋体"/>
          <w:sz w:val="24"/>
        </w:rPr>
      </w:pPr>
      <w:r w:rsidRPr="000672DF">
        <w:rPr>
          <w:rFonts w:ascii="宋体" w:hAnsi="宋体" w:hint="eastAsia"/>
          <w:sz w:val="24"/>
        </w:rPr>
        <w:lastRenderedPageBreak/>
        <w:t>二、项目概述</w:t>
      </w:r>
    </w:p>
    <w:p w14:paraId="6A4FDDA3" w14:textId="77777777" w:rsidR="00E95F94" w:rsidRPr="000672DF" w:rsidRDefault="00E95F94" w:rsidP="00E95F94">
      <w:pPr>
        <w:spacing w:before="240" w:line="360" w:lineRule="auto"/>
        <w:rPr>
          <w:sz w:val="24"/>
        </w:rPr>
      </w:pPr>
      <w:r w:rsidRPr="000672DF">
        <w:rPr>
          <w:rFonts w:hint="eastAsia"/>
          <w:sz w:val="24"/>
        </w:rPr>
        <w:t>三、检验依据及检验方法</w:t>
      </w:r>
    </w:p>
    <w:p w14:paraId="14F6B2C0" w14:textId="77777777" w:rsidR="00E95F94" w:rsidRDefault="00E95F94" w:rsidP="00E95F94">
      <w:pPr>
        <w:spacing w:before="240" w:line="360" w:lineRule="auto"/>
        <w:rPr>
          <w:sz w:val="24"/>
        </w:rPr>
      </w:pPr>
      <w:r w:rsidRPr="000672DF">
        <w:rPr>
          <w:rFonts w:hint="eastAsia"/>
          <w:sz w:val="24"/>
        </w:rPr>
        <w:t>四、检验过程及</w:t>
      </w:r>
      <w:r>
        <w:rPr>
          <w:rFonts w:hint="eastAsia"/>
          <w:sz w:val="24"/>
        </w:rPr>
        <w:t>计算</w:t>
      </w:r>
      <w:r w:rsidRPr="000672DF">
        <w:rPr>
          <w:rFonts w:hint="eastAsia"/>
          <w:sz w:val="24"/>
        </w:rPr>
        <w:t>结果</w:t>
      </w:r>
    </w:p>
    <w:p w14:paraId="57341EE1" w14:textId="77777777" w:rsidR="00E95F94" w:rsidRPr="00467853" w:rsidRDefault="00E95F94" w:rsidP="00E95F94">
      <w:pPr>
        <w:spacing w:before="240" w:line="360" w:lineRule="auto"/>
        <w:rPr>
          <w:sz w:val="24"/>
        </w:rPr>
      </w:pPr>
      <w:r>
        <w:rPr>
          <w:rFonts w:hint="eastAsia"/>
          <w:sz w:val="24"/>
        </w:rPr>
        <w:t>五、检验结论</w:t>
      </w:r>
    </w:p>
    <w:p w14:paraId="0591813F" w14:textId="77777777" w:rsidR="00E95F94" w:rsidRPr="000672DF" w:rsidRDefault="00E95F94" w:rsidP="00E95F94">
      <w:pPr>
        <w:spacing w:before="240" w:line="360" w:lineRule="auto"/>
        <w:rPr>
          <w:sz w:val="24"/>
        </w:rPr>
      </w:pPr>
      <w:r>
        <w:rPr>
          <w:rFonts w:hint="eastAsia"/>
          <w:sz w:val="24"/>
        </w:rPr>
        <w:t>六</w:t>
      </w:r>
      <w:r w:rsidRPr="000672DF">
        <w:rPr>
          <w:rFonts w:hint="eastAsia"/>
          <w:sz w:val="24"/>
        </w:rPr>
        <w:t>、附件</w:t>
      </w:r>
    </w:p>
    <w:p w14:paraId="3A1809C1" w14:textId="6194387D" w:rsidR="0058219E" w:rsidRDefault="0058219E">
      <w:pPr>
        <w:widowControl/>
        <w:jc w:val="left"/>
        <w:rPr>
          <w:sz w:val="28"/>
          <w:szCs w:val="28"/>
        </w:rPr>
      </w:pPr>
      <w:r>
        <w:rPr>
          <w:sz w:val="28"/>
          <w:szCs w:val="28"/>
        </w:rPr>
        <w:br w:type="page"/>
      </w:r>
    </w:p>
    <w:p w14:paraId="3D0CAC9C" w14:textId="77777777" w:rsidR="0058219E" w:rsidRPr="00283DA6" w:rsidRDefault="0058219E" w:rsidP="00283DA6">
      <w:pPr>
        <w:pStyle w:val="1"/>
        <w:snapToGrid w:val="0"/>
        <w:spacing w:before="312" w:after="312"/>
      </w:pPr>
      <w:bookmarkStart w:id="37" w:name="_Toc1937"/>
      <w:bookmarkStart w:id="38" w:name="_Toc32010"/>
      <w:bookmarkStart w:id="39" w:name="_Toc12981"/>
      <w:bookmarkStart w:id="40" w:name="_Toc4019"/>
      <w:bookmarkStart w:id="41" w:name="_Toc12336"/>
      <w:bookmarkStart w:id="42" w:name="_Toc14865"/>
      <w:bookmarkStart w:id="43" w:name="_Toc2769"/>
      <w:r w:rsidRPr="00283DA6">
        <w:rPr>
          <w:rFonts w:hint="eastAsia"/>
        </w:rPr>
        <w:lastRenderedPageBreak/>
        <w:t>用词说明</w:t>
      </w:r>
      <w:bookmarkEnd w:id="37"/>
      <w:bookmarkEnd w:id="38"/>
      <w:bookmarkEnd w:id="39"/>
      <w:bookmarkEnd w:id="40"/>
      <w:bookmarkEnd w:id="41"/>
      <w:bookmarkEnd w:id="42"/>
      <w:bookmarkEnd w:id="43"/>
    </w:p>
    <w:p w14:paraId="2A46BDB5" w14:textId="77777777" w:rsidR="0058219E" w:rsidRPr="006B352D" w:rsidRDefault="0058219E" w:rsidP="0058219E">
      <w:pPr>
        <w:widowControl/>
        <w:adjustRightInd w:val="0"/>
        <w:snapToGrid w:val="0"/>
        <w:spacing w:line="360" w:lineRule="auto"/>
        <w:jc w:val="left"/>
        <w:rPr>
          <w:rFonts w:ascii="宋体" w:hAnsi="宋体" w:cs="微软雅黑"/>
          <w:bCs/>
          <w:sz w:val="24"/>
        </w:rPr>
      </w:pPr>
      <w:r w:rsidRPr="006B352D">
        <w:rPr>
          <w:rFonts w:ascii="宋体" w:hAnsi="宋体" w:cs="微软雅黑" w:hint="eastAsia"/>
          <w:bCs/>
          <w:sz w:val="24"/>
        </w:rPr>
        <w:t>为便于在执行本规程条款时区别对待，对要求严格程度不同的用词说明如下：</w:t>
      </w:r>
    </w:p>
    <w:p w14:paraId="76E884D8" w14:textId="77777777" w:rsidR="0058219E" w:rsidRPr="006B352D" w:rsidRDefault="0058219E" w:rsidP="0058219E">
      <w:pPr>
        <w:widowControl/>
        <w:numPr>
          <w:ilvl w:val="0"/>
          <w:numId w:val="22"/>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表示很严格，非这样做不可的：</w:t>
      </w:r>
    </w:p>
    <w:p w14:paraId="513D463B" w14:textId="77777777" w:rsidR="0058219E" w:rsidRPr="006B352D" w:rsidRDefault="0058219E" w:rsidP="0058219E">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“必须”，反面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“严禁”；</w:t>
      </w:r>
    </w:p>
    <w:p w14:paraId="36BC37B3" w14:textId="77777777" w:rsidR="0058219E" w:rsidRPr="006B352D" w:rsidRDefault="0058219E" w:rsidP="0058219E">
      <w:pPr>
        <w:widowControl/>
        <w:numPr>
          <w:ilvl w:val="0"/>
          <w:numId w:val="22"/>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表示严格，在正常情况下均应这样做的：</w:t>
      </w:r>
    </w:p>
    <w:p w14:paraId="6DB1A7F0" w14:textId="77777777" w:rsidR="0058219E" w:rsidRPr="006B352D" w:rsidRDefault="0058219E" w:rsidP="0058219E">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“应”，反面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“不应”或“不得”；</w:t>
      </w:r>
    </w:p>
    <w:p w14:paraId="5384A131" w14:textId="77777777" w:rsidR="0058219E" w:rsidRPr="006B352D" w:rsidRDefault="0058219E" w:rsidP="0058219E">
      <w:pPr>
        <w:widowControl/>
        <w:numPr>
          <w:ilvl w:val="0"/>
          <w:numId w:val="22"/>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表示允许稍有选择，在条件许可时首先应这样做的：</w:t>
      </w:r>
    </w:p>
    <w:p w14:paraId="2228AA25" w14:textId="77777777" w:rsidR="0058219E" w:rsidRPr="006B352D" w:rsidRDefault="0058219E" w:rsidP="0058219E">
      <w:pPr>
        <w:widowControl/>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正面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“宜”，反面</w:t>
      </w:r>
      <w:proofErr w:type="gramStart"/>
      <w:r w:rsidRPr="006B352D">
        <w:rPr>
          <w:rFonts w:ascii="宋体" w:hAnsi="宋体" w:cs="微软雅黑" w:hint="eastAsia"/>
          <w:bCs/>
          <w:sz w:val="24"/>
        </w:rPr>
        <w:t>词采用</w:t>
      </w:r>
      <w:proofErr w:type="gramEnd"/>
      <w:r w:rsidRPr="006B352D">
        <w:rPr>
          <w:rFonts w:ascii="宋体" w:hAnsi="宋体" w:cs="微软雅黑" w:hint="eastAsia"/>
          <w:bCs/>
          <w:sz w:val="24"/>
        </w:rPr>
        <w:t>“不宜”；</w:t>
      </w:r>
    </w:p>
    <w:p w14:paraId="0D142303" w14:textId="77777777" w:rsidR="0058219E" w:rsidRPr="006B352D" w:rsidRDefault="0058219E" w:rsidP="0058219E">
      <w:pPr>
        <w:widowControl/>
        <w:numPr>
          <w:ilvl w:val="0"/>
          <w:numId w:val="22"/>
        </w:numPr>
        <w:adjustRightInd w:val="0"/>
        <w:snapToGrid w:val="0"/>
        <w:spacing w:line="360" w:lineRule="auto"/>
        <w:ind w:leftChars="200" w:left="420"/>
        <w:jc w:val="left"/>
        <w:rPr>
          <w:rFonts w:ascii="宋体" w:hAnsi="宋体" w:cs="微软雅黑"/>
          <w:bCs/>
          <w:sz w:val="24"/>
        </w:rPr>
      </w:pPr>
      <w:r w:rsidRPr="006B352D">
        <w:rPr>
          <w:rFonts w:ascii="宋体" w:hAnsi="宋体" w:cs="微软雅黑" w:hint="eastAsia"/>
          <w:bCs/>
          <w:sz w:val="24"/>
        </w:rPr>
        <w:t xml:space="preserve"> 表示有选择，在一定条件下可以这样做的，采用“可”。</w:t>
      </w:r>
    </w:p>
    <w:p w14:paraId="588FEE33" w14:textId="77777777" w:rsidR="0058219E" w:rsidRPr="006B352D" w:rsidRDefault="0058219E" w:rsidP="0058219E">
      <w:pPr>
        <w:spacing w:line="360" w:lineRule="auto"/>
        <w:ind w:firstLineChars="175" w:firstLine="420"/>
        <w:rPr>
          <w:sz w:val="24"/>
        </w:rPr>
      </w:pPr>
    </w:p>
    <w:p w14:paraId="24B1F8A4" w14:textId="77777777" w:rsidR="0058219E" w:rsidRDefault="0058219E" w:rsidP="0058219E">
      <w:pPr>
        <w:spacing w:line="360" w:lineRule="auto"/>
        <w:ind w:firstLineChars="175" w:firstLine="420"/>
        <w:rPr>
          <w:sz w:val="24"/>
        </w:rPr>
      </w:pPr>
    </w:p>
    <w:p w14:paraId="5A9C6473" w14:textId="77777777" w:rsidR="0058219E" w:rsidRDefault="0058219E" w:rsidP="0058219E">
      <w:pPr>
        <w:spacing w:line="360" w:lineRule="auto"/>
        <w:ind w:firstLineChars="175" w:firstLine="420"/>
        <w:rPr>
          <w:sz w:val="24"/>
        </w:rPr>
      </w:pPr>
    </w:p>
    <w:p w14:paraId="0E480561" w14:textId="55603363" w:rsidR="0058219E" w:rsidRDefault="0058219E">
      <w:pPr>
        <w:widowControl/>
        <w:jc w:val="left"/>
        <w:rPr>
          <w:sz w:val="28"/>
          <w:szCs w:val="28"/>
        </w:rPr>
      </w:pPr>
      <w:r>
        <w:rPr>
          <w:sz w:val="28"/>
          <w:szCs w:val="28"/>
        </w:rPr>
        <w:br w:type="page"/>
      </w:r>
    </w:p>
    <w:p w14:paraId="2C0FC6C0" w14:textId="77777777" w:rsidR="0058219E" w:rsidRPr="00283DA6" w:rsidRDefault="0058219E" w:rsidP="00283DA6">
      <w:pPr>
        <w:pStyle w:val="1"/>
        <w:snapToGrid w:val="0"/>
        <w:spacing w:before="312" w:after="312"/>
      </w:pPr>
      <w:bookmarkStart w:id="44" w:name="_Toc485043058"/>
      <w:bookmarkStart w:id="45" w:name="_Toc485647659"/>
      <w:bookmarkStart w:id="46" w:name="_Toc502325497"/>
      <w:bookmarkStart w:id="47" w:name="_Toc6815068"/>
      <w:bookmarkStart w:id="48" w:name="_Toc74137315"/>
      <w:bookmarkStart w:id="49" w:name="_Toc86055362"/>
      <w:r w:rsidRPr="00283DA6">
        <w:rPr>
          <w:rFonts w:hint="eastAsia"/>
        </w:rPr>
        <w:lastRenderedPageBreak/>
        <w:t>引用标准名录</w:t>
      </w:r>
      <w:bookmarkEnd w:id="44"/>
      <w:bookmarkEnd w:id="45"/>
      <w:bookmarkEnd w:id="46"/>
      <w:bookmarkEnd w:id="47"/>
      <w:bookmarkEnd w:id="48"/>
      <w:bookmarkEnd w:id="49"/>
    </w:p>
    <w:p w14:paraId="74487C0E" w14:textId="2887F269" w:rsidR="0058219E" w:rsidRDefault="0058219E" w:rsidP="0058219E">
      <w:pPr>
        <w:widowControl/>
        <w:tabs>
          <w:tab w:val="left" w:pos="312"/>
        </w:tabs>
        <w:adjustRightInd w:val="0"/>
        <w:snapToGrid w:val="0"/>
        <w:spacing w:line="360" w:lineRule="auto"/>
        <w:ind w:firstLineChars="200" w:firstLine="480"/>
        <w:jc w:val="left"/>
        <w:rPr>
          <w:rFonts w:ascii="宋体" w:hAnsi="宋体" w:cs="微软雅黑"/>
          <w:bCs/>
          <w:sz w:val="24"/>
        </w:rPr>
      </w:pPr>
      <w:r>
        <w:rPr>
          <w:rFonts w:ascii="宋体" w:hAnsi="宋体" w:cs="微软雅黑" w:hint="eastAsia"/>
          <w:bCs/>
          <w:sz w:val="24"/>
        </w:rPr>
        <w:t>本规程引用下列标准。其中，注日期的，仅对该日期对应的版本适用本标准；不注日期的，其最新版适用于本标准。</w:t>
      </w:r>
    </w:p>
    <w:p w14:paraId="68043937" w14:textId="77777777" w:rsidR="008B11A6" w:rsidRDefault="008B11A6" w:rsidP="008B11A6">
      <w:pPr>
        <w:widowControl/>
        <w:tabs>
          <w:tab w:val="left" w:pos="312"/>
        </w:tabs>
        <w:adjustRightInd w:val="0"/>
        <w:snapToGrid w:val="0"/>
        <w:spacing w:line="360" w:lineRule="auto"/>
        <w:ind w:firstLineChars="200" w:firstLine="480"/>
        <w:jc w:val="left"/>
        <w:rPr>
          <w:sz w:val="24"/>
        </w:rPr>
      </w:pPr>
      <w:r w:rsidRPr="00E72FC4">
        <w:rPr>
          <w:rFonts w:hint="eastAsia"/>
          <w:sz w:val="24"/>
        </w:rPr>
        <w:t>《交流电气传动风机</w:t>
      </w:r>
      <w:r w:rsidRPr="00E72FC4">
        <w:rPr>
          <w:rFonts w:hint="eastAsia"/>
          <w:sz w:val="24"/>
        </w:rPr>
        <w:t>(</w:t>
      </w:r>
      <w:r w:rsidRPr="00E72FC4">
        <w:rPr>
          <w:rFonts w:hint="eastAsia"/>
          <w:sz w:val="24"/>
        </w:rPr>
        <w:t>泵类、空气压缩机</w:t>
      </w:r>
      <w:r w:rsidRPr="00E72FC4">
        <w:rPr>
          <w:rFonts w:hint="eastAsia"/>
          <w:sz w:val="24"/>
        </w:rPr>
        <w:t>)</w:t>
      </w:r>
      <w:r w:rsidRPr="00E72FC4">
        <w:rPr>
          <w:rFonts w:hint="eastAsia"/>
          <w:sz w:val="24"/>
        </w:rPr>
        <w:t>系统经济运行通则》</w:t>
      </w:r>
      <w:r w:rsidRPr="00E72FC4">
        <w:rPr>
          <w:rFonts w:hint="eastAsia"/>
          <w:sz w:val="24"/>
        </w:rPr>
        <w:t>GB/T 13466</w:t>
      </w:r>
    </w:p>
    <w:p w14:paraId="08074D79" w14:textId="77777777" w:rsidR="008B11A6" w:rsidRDefault="008B11A6" w:rsidP="008B11A6">
      <w:pPr>
        <w:widowControl/>
        <w:tabs>
          <w:tab w:val="left" w:pos="312"/>
        </w:tabs>
        <w:adjustRightInd w:val="0"/>
        <w:snapToGrid w:val="0"/>
        <w:spacing w:line="360" w:lineRule="auto"/>
        <w:ind w:firstLineChars="200" w:firstLine="480"/>
        <w:jc w:val="left"/>
        <w:rPr>
          <w:sz w:val="24"/>
        </w:rPr>
      </w:pPr>
      <w:r w:rsidRPr="00E72FC4">
        <w:rPr>
          <w:rFonts w:hint="eastAsia"/>
          <w:sz w:val="24"/>
        </w:rPr>
        <w:t>《离心泵、混流泵与轴流泵系统经济运行》</w:t>
      </w:r>
      <w:r w:rsidRPr="00E72FC4">
        <w:rPr>
          <w:rFonts w:hint="eastAsia"/>
          <w:sz w:val="24"/>
        </w:rPr>
        <w:t>GB/T 13469</w:t>
      </w:r>
    </w:p>
    <w:p w14:paraId="026B7DAA" w14:textId="2DADAC20" w:rsidR="0058219E" w:rsidRDefault="0058219E" w:rsidP="0058219E">
      <w:pPr>
        <w:widowControl/>
        <w:tabs>
          <w:tab w:val="left" w:pos="312"/>
        </w:tabs>
        <w:adjustRightInd w:val="0"/>
        <w:snapToGrid w:val="0"/>
        <w:spacing w:line="360" w:lineRule="auto"/>
        <w:ind w:firstLineChars="200" w:firstLine="480"/>
        <w:jc w:val="left"/>
        <w:rPr>
          <w:sz w:val="24"/>
        </w:rPr>
      </w:pPr>
      <w:r w:rsidRPr="00F841A5">
        <w:rPr>
          <w:rFonts w:hint="eastAsia"/>
          <w:sz w:val="24"/>
        </w:rPr>
        <w:t>《空气调节系统经济运行》</w:t>
      </w:r>
      <w:r w:rsidRPr="00F841A5">
        <w:rPr>
          <w:rFonts w:hint="eastAsia"/>
          <w:sz w:val="24"/>
        </w:rPr>
        <w:t xml:space="preserve"> GB/T 17981</w:t>
      </w:r>
    </w:p>
    <w:p w14:paraId="7AB12428" w14:textId="05390C44" w:rsidR="0058219E" w:rsidRDefault="0058219E" w:rsidP="0058219E">
      <w:pPr>
        <w:widowControl/>
        <w:tabs>
          <w:tab w:val="left" w:pos="312"/>
        </w:tabs>
        <w:adjustRightInd w:val="0"/>
        <w:snapToGrid w:val="0"/>
        <w:spacing w:line="360" w:lineRule="auto"/>
        <w:ind w:firstLineChars="200" w:firstLine="480"/>
        <w:jc w:val="left"/>
        <w:rPr>
          <w:sz w:val="24"/>
        </w:rPr>
      </w:pPr>
      <w:r>
        <w:rPr>
          <w:rFonts w:hint="eastAsia"/>
          <w:sz w:val="24"/>
        </w:rPr>
        <w:t>《</w:t>
      </w:r>
      <w:r w:rsidRPr="00B47434">
        <w:rPr>
          <w:rFonts w:hint="eastAsia"/>
          <w:sz w:val="24"/>
        </w:rPr>
        <w:t>电加热锅炉系统经济运行</w:t>
      </w:r>
      <w:r>
        <w:rPr>
          <w:rFonts w:hint="eastAsia"/>
          <w:sz w:val="24"/>
        </w:rPr>
        <w:t>》</w:t>
      </w:r>
      <w:r w:rsidRPr="00B47434">
        <w:rPr>
          <w:rFonts w:hint="eastAsia"/>
          <w:sz w:val="24"/>
        </w:rPr>
        <w:t>GB</w:t>
      </w:r>
      <w:r>
        <w:rPr>
          <w:rFonts w:hint="eastAsia"/>
          <w:sz w:val="24"/>
        </w:rPr>
        <w:t>/</w:t>
      </w:r>
      <w:r w:rsidRPr="00B47434">
        <w:rPr>
          <w:rFonts w:hint="eastAsia"/>
          <w:sz w:val="24"/>
        </w:rPr>
        <w:t>T 19065</w:t>
      </w:r>
    </w:p>
    <w:p w14:paraId="3D86729A" w14:textId="77777777" w:rsidR="008B11A6" w:rsidRDefault="008B11A6" w:rsidP="008B11A6">
      <w:pPr>
        <w:widowControl/>
        <w:tabs>
          <w:tab w:val="left" w:pos="312"/>
        </w:tabs>
        <w:adjustRightInd w:val="0"/>
        <w:snapToGrid w:val="0"/>
        <w:spacing w:line="360" w:lineRule="auto"/>
        <w:ind w:firstLineChars="200" w:firstLine="480"/>
        <w:jc w:val="left"/>
        <w:rPr>
          <w:sz w:val="24"/>
        </w:rPr>
      </w:pPr>
      <w:r w:rsidRPr="009A2972">
        <w:rPr>
          <w:rFonts w:hint="eastAsia"/>
          <w:sz w:val="24"/>
        </w:rPr>
        <w:t>《通风机能效限定值及能效等级》</w:t>
      </w:r>
      <w:r w:rsidRPr="009A2972">
        <w:rPr>
          <w:rFonts w:hint="eastAsia"/>
          <w:sz w:val="24"/>
        </w:rPr>
        <w:t>GB</w:t>
      </w:r>
      <w:r w:rsidRPr="009A2972">
        <w:rPr>
          <w:sz w:val="24"/>
        </w:rPr>
        <w:t xml:space="preserve"> </w:t>
      </w:r>
      <w:r w:rsidRPr="009A2972">
        <w:rPr>
          <w:rFonts w:hint="eastAsia"/>
          <w:sz w:val="24"/>
        </w:rPr>
        <w:t>19761-2020</w:t>
      </w:r>
    </w:p>
    <w:p w14:paraId="16537115" w14:textId="77777777" w:rsidR="008B11A6" w:rsidRDefault="008B11A6" w:rsidP="008B11A6">
      <w:pPr>
        <w:widowControl/>
        <w:tabs>
          <w:tab w:val="left" w:pos="312"/>
        </w:tabs>
        <w:adjustRightInd w:val="0"/>
        <w:snapToGrid w:val="0"/>
        <w:spacing w:line="360" w:lineRule="auto"/>
        <w:ind w:firstLineChars="200" w:firstLine="480"/>
        <w:jc w:val="left"/>
        <w:rPr>
          <w:sz w:val="24"/>
        </w:rPr>
      </w:pPr>
      <w:r w:rsidRPr="005A26AB">
        <w:rPr>
          <w:rFonts w:hint="eastAsia"/>
          <w:sz w:val="24"/>
        </w:rPr>
        <w:t>《清水离心泵能效限定值及节能评价值》</w:t>
      </w:r>
      <w:r w:rsidRPr="005A26AB">
        <w:rPr>
          <w:rFonts w:hint="eastAsia"/>
          <w:sz w:val="24"/>
        </w:rPr>
        <w:t>G</w:t>
      </w:r>
      <w:r w:rsidRPr="005A26AB">
        <w:rPr>
          <w:sz w:val="24"/>
        </w:rPr>
        <w:t xml:space="preserve">B </w:t>
      </w:r>
      <w:r w:rsidRPr="009A2972">
        <w:rPr>
          <w:sz w:val="24"/>
        </w:rPr>
        <w:t>19762</w:t>
      </w:r>
      <w:r w:rsidRPr="009A2972">
        <w:rPr>
          <w:rFonts w:hint="eastAsia"/>
          <w:sz w:val="24"/>
        </w:rPr>
        <w:t>-</w:t>
      </w:r>
      <w:r w:rsidRPr="009A2972">
        <w:rPr>
          <w:sz w:val="24"/>
        </w:rPr>
        <w:t>2007</w:t>
      </w:r>
    </w:p>
    <w:p w14:paraId="228CA45C" w14:textId="77777777" w:rsidR="008B11A6" w:rsidRDefault="008B11A6" w:rsidP="008B11A6">
      <w:pPr>
        <w:widowControl/>
        <w:tabs>
          <w:tab w:val="left" w:pos="312"/>
        </w:tabs>
        <w:adjustRightInd w:val="0"/>
        <w:snapToGrid w:val="0"/>
        <w:spacing w:line="360" w:lineRule="auto"/>
        <w:ind w:firstLineChars="200" w:firstLine="480"/>
        <w:jc w:val="left"/>
        <w:rPr>
          <w:sz w:val="24"/>
        </w:rPr>
      </w:pPr>
      <w:r>
        <w:rPr>
          <w:rFonts w:hint="eastAsia"/>
          <w:sz w:val="24"/>
        </w:rPr>
        <w:t>《</w:t>
      </w:r>
      <w:r w:rsidRPr="00D60A10">
        <w:rPr>
          <w:rFonts w:hint="eastAsia"/>
          <w:sz w:val="24"/>
        </w:rPr>
        <w:t>节能量测量和验证技术通则</w:t>
      </w:r>
      <w:r>
        <w:rPr>
          <w:rFonts w:hint="eastAsia"/>
          <w:sz w:val="24"/>
        </w:rPr>
        <w:t>》</w:t>
      </w:r>
      <w:r w:rsidRPr="00D60A10">
        <w:rPr>
          <w:rFonts w:hint="eastAsia"/>
          <w:sz w:val="24"/>
        </w:rPr>
        <w:t>GB/T 28750</w:t>
      </w:r>
    </w:p>
    <w:p w14:paraId="4934529E" w14:textId="25CE72D3" w:rsidR="0058219E" w:rsidRDefault="0058219E" w:rsidP="0058219E">
      <w:pPr>
        <w:widowControl/>
        <w:tabs>
          <w:tab w:val="left" w:pos="312"/>
        </w:tabs>
        <w:adjustRightInd w:val="0"/>
        <w:snapToGrid w:val="0"/>
        <w:spacing w:line="360" w:lineRule="auto"/>
        <w:ind w:firstLineChars="200" w:firstLine="480"/>
        <w:jc w:val="left"/>
        <w:rPr>
          <w:sz w:val="24"/>
        </w:rPr>
      </w:pPr>
      <w:r w:rsidRPr="00AD4C1B">
        <w:rPr>
          <w:rFonts w:hint="eastAsia"/>
          <w:sz w:val="24"/>
        </w:rPr>
        <w:t>《建筑节能与可再生能源利用通用规范》</w:t>
      </w:r>
      <w:r w:rsidRPr="00AD4C1B">
        <w:rPr>
          <w:rFonts w:hint="eastAsia"/>
          <w:sz w:val="24"/>
        </w:rPr>
        <w:t>G</w:t>
      </w:r>
      <w:r w:rsidRPr="00AD4C1B">
        <w:rPr>
          <w:sz w:val="24"/>
        </w:rPr>
        <w:t>B 55015</w:t>
      </w:r>
    </w:p>
    <w:p w14:paraId="27A67481" w14:textId="37D05328" w:rsidR="008B11A6" w:rsidRDefault="008B11A6" w:rsidP="0058219E">
      <w:pPr>
        <w:widowControl/>
        <w:tabs>
          <w:tab w:val="left" w:pos="312"/>
        </w:tabs>
        <w:adjustRightInd w:val="0"/>
        <w:snapToGrid w:val="0"/>
        <w:spacing w:line="360" w:lineRule="auto"/>
        <w:ind w:firstLineChars="200" w:firstLine="480"/>
        <w:jc w:val="left"/>
        <w:rPr>
          <w:b/>
          <w:sz w:val="30"/>
        </w:rPr>
      </w:pPr>
      <w:r w:rsidRPr="000E1AAC">
        <w:rPr>
          <w:rFonts w:hint="eastAsia"/>
          <w:color w:val="000000" w:themeColor="text1"/>
          <w:sz w:val="24"/>
        </w:rPr>
        <w:t>《夏热冬冷地区供暖空调系统性能检测标准》</w:t>
      </w:r>
      <w:r>
        <w:rPr>
          <w:color w:val="000000" w:themeColor="text1"/>
          <w:sz w:val="24"/>
        </w:rPr>
        <w:t>T</w:t>
      </w:r>
      <w:r w:rsidRPr="00C57745">
        <w:rPr>
          <w:color w:val="000000" w:themeColor="text1"/>
          <w:sz w:val="24"/>
        </w:rPr>
        <w:t>/</w:t>
      </w:r>
      <w:r>
        <w:rPr>
          <w:color w:val="000000" w:themeColor="text1"/>
          <w:sz w:val="24"/>
        </w:rPr>
        <w:t>CECS 846-2021</w:t>
      </w:r>
    </w:p>
    <w:p w14:paraId="66A03B4C" w14:textId="77777777" w:rsidR="00E95F94" w:rsidRPr="0058219E" w:rsidRDefault="00E95F94" w:rsidP="00E95F94">
      <w:pPr>
        <w:snapToGrid w:val="0"/>
        <w:spacing w:line="360" w:lineRule="auto"/>
        <w:jc w:val="center"/>
        <w:rPr>
          <w:sz w:val="28"/>
          <w:szCs w:val="28"/>
        </w:rPr>
      </w:pPr>
    </w:p>
    <w:p w14:paraId="473B0FF9" w14:textId="77777777" w:rsidR="00E95F94" w:rsidRDefault="00E95F94" w:rsidP="00E95F94">
      <w:pPr>
        <w:snapToGrid w:val="0"/>
        <w:spacing w:line="360" w:lineRule="auto"/>
        <w:jc w:val="center"/>
        <w:rPr>
          <w:sz w:val="28"/>
          <w:szCs w:val="28"/>
        </w:rPr>
        <w:sectPr w:rsidR="00E95F94" w:rsidSect="00257DC6">
          <w:pgSz w:w="11906" w:h="16838" w:code="9"/>
          <w:pgMar w:top="1418" w:right="1418" w:bottom="1418" w:left="1418" w:header="851" w:footer="992" w:gutter="0"/>
          <w:cols w:space="425"/>
          <w:docGrid w:type="lines" w:linePitch="312"/>
        </w:sectPr>
      </w:pPr>
    </w:p>
    <w:p w14:paraId="5D5F74F4" w14:textId="77777777" w:rsidR="00BA07BD" w:rsidRDefault="00BA07BD">
      <w:pPr>
        <w:widowControl/>
        <w:jc w:val="left"/>
        <w:rPr>
          <w:sz w:val="24"/>
        </w:rPr>
      </w:pPr>
    </w:p>
    <w:p w14:paraId="6B62C528" w14:textId="77777777" w:rsidR="00BA07BD" w:rsidRDefault="00BA07BD" w:rsidP="00BA07BD">
      <w:pPr>
        <w:spacing w:line="520" w:lineRule="exact"/>
        <w:rPr>
          <w:sz w:val="84"/>
          <w:szCs w:val="20"/>
        </w:rPr>
      </w:pPr>
      <w:r>
        <w:rPr>
          <w:noProof/>
        </w:rPr>
        <w:drawing>
          <wp:anchor distT="0" distB="0" distL="114300" distR="114300" simplePos="0" relativeHeight="251662336" behindDoc="0" locked="0" layoutInCell="1" allowOverlap="1" wp14:anchorId="7D4919B9" wp14:editId="786CBA07">
            <wp:simplePos x="0" y="0"/>
            <wp:positionH relativeFrom="column">
              <wp:posOffset>0</wp:posOffset>
            </wp:positionH>
            <wp:positionV relativeFrom="paragraph">
              <wp:posOffset>0</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4732700A" w14:textId="77777777" w:rsidR="00BA07BD" w:rsidRDefault="00BA07BD" w:rsidP="00BA07BD">
      <w:pPr>
        <w:jc w:val="right"/>
        <w:rPr>
          <w:b/>
          <w:bCs/>
          <w:sz w:val="36"/>
          <w:szCs w:val="36"/>
        </w:rPr>
      </w:pPr>
    </w:p>
    <w:p w14:paraId="750107AC" w14:textId="77777777" w:rsidR="00BA07BD" w:rsidRDefault="00BA07BD" w:rsidP="00BA07BD">
      <w:pPr>
        <w:jc w:val="right"/>
        <w:rPr>
          <w:sz w:val="30"/>
          <w:szCs w:val="30"/>
        </w:rPr>
      </w:pPr>
      <w:r w:rsidRPr="0058204D">
        <w:rPr>
          <w:b/>
          <w:bCs/>
          <w:sz w:val="36"/>
          <w:szCs w:val="36"/>
        </w:rPr>
        <w:t xml:space="preserve">T/CECS </w:t>
      </w:r>
      <w:r w:rsidRPr="0058204D">
        <w:rPr>
          <w:sz w:val="36"/>
          <w:szCs w:val="36"/>
        </w:rPr>
        <w:t>XXX- 20</w:t>
      </w:r>
      <w:r>
        <w:rPr>
          <w:sz w:val="36"/>
          <w:szCs w:val="36"/>
        </w:rPr>
        <w:t>2X</w:t>
      </w:r>
    </w:p>
    <w:p w14:paraId="43903BBC" w14:textId="77777777" w:rsidR="00BA07BD" w:rsidRDefault="00BA07BD" w:rsidP="00BA07BD">
      <w:pPr>
        <w:jc w:val="center"/>
        <w:rPr>
          <w:b/>
          <w:sz w:val="28"/>
          <w:szCs w:val="28"/>
        </w:rPr>
      </w:pPr>
      <w:r>
        <w:rPr>
          <w:noProof/>
        </w:rPr>
        <mc:AlternateContent>
          <mc:Choice Requires="wps">
            <w:drawing>
              <wp:anchor distT="4294967295" distB="4294967295" distL="114300" distR="114300" simplePos="0" relativeHeight="251663360" behindDoc="0" locked="0" layoutInCell="1" allowOverlap="1" wp14:anchorId="7E298711" wp14:editId="1A2F8001">
                <wp:simplePos x="0" y="0"/>
                <wp:positionH relativeFrom="column">
                  <wp:posOffset>48260</wp:posOffset>
                </wp:positionH>
                <wp:positionV relativeFrom="paragraph">
                  <wp:posOffset>27939</wp:posOffset>
                </wp:positionV>
                <wp:extent cx="542226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2121D" id="直接连接符 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2.2pt" to="43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24swEAALUDAAAOAAAAZHJzL2Uyb0RvYy54bWysU8Fu1DAQvSPxD5bvbLIRW0G02R5awaWC&#10;isIHuM54Y9X2WLbZZP+esbNJESCEUC9W7Hnz5r2Zyf56soadIESNruPbTc0ZOIm9dseOf/v64c07&#10;zmISrhcGHXT8DJFfH16/2o++hQYHND0ERiQutqPv+JCSb6sqygGsiBv04CioMFiR6BqOVR/ESOzW&#10;VE1dX1Ujht4HlBAjvd7OQX4o/EqBTJ+VipCY6ThpS+UM5XzMZ3XYi/YYhB+0vMgQ/6HCCu2o6Ep1&#10;K5Jg34P+jcpqGTCiShuJtkKltITigdxs61/cPAzCQ/FCzYl+bVN8OVr56XTj7kOWLif34O9QPkVq&#10;SjX62K7BfIl+hk0q2Awn7WwqjTyvjYQpMUmPu7dN01ztOJNLrBLtkuhDTB8BLcsfHTfaZY+iFae7&#10;mHJp0S6Q/GwcG2mz3te7Mq0ibNZSVKWzgRn2BRTTPVXfFrqyQnBjAjsJGn7/tM3DJnLjCJlTlDZm&#10;Tar/nnTB5jQoa/WviSu6VESX1kSrHYY/VU3TIlXN+Ms44uw1237E/nwfljnRbhRnlz3Oy/fzvaQ/&#10;/22HHwAAAP//AwBQSwMEFAAGAAgAAAAhAF5T0eHbAAAABQEAAA8AAABkcnMvZG93bnJldi54bWxM&#10;jsFKw0AURfdC/2F4BTdiJ5UkLTGTUgQXERTaiuvXzGsSm3kTMtM0/r2jG11e7uXck28m04mRBtda&#10;VrBcRCCIK6tbrhW8H57v1yCcR9bYWSYFX+RgU8xucsy0vfKOxr2vRYCwy1BB432fSemqhgy6he2J&#10;Q3eyg0Ef4lBLPeA1wE0nH6IolQZbDg8N9vTUUHXeX4yCz/KjrJO7VXt6i5MXPIzJK4+lUrfzafsI&#10;wtPk/8bwox/UoQhOR3th7USnYJWGoYI4BhHadbpMQBx/syxy+d+++AYAAP//AwBQSwECLQAUAAYA&#10;CAAAACEAtoM4kv4AAADhAQAAEwAAAAAAAAAAAAAAAAAAAAAAW0NvbnRlbnRfVHlwZXNdLnhtbFBL&#10;AQItABQABgAIAAAAIQA4/SH/1gAAAJQBAAALAAAAAAAAAAAAAAAAAC8BAABfcmVscy8ucmVsc1BL&#10;AQItABQABgAIAAAAIQDlWL24swEAALUDAAAOAAAAAAAAAAAAAAAAAC4CAABkcnMvZTJvRG9jLnht&#10;bFBLAQItABQABgAIAAAAIQBeU9Hh2wAAAAUBAAAPAAAAAAAAAAAAAAAAAA0EAABkcnMvZG93bnJl&#10;di54bWxQSwUGAAAAAAQABADzAAAAFQUAAAAA&#10;" strokecolor="black [3200]" strokeweight="1.5pt">
                <v:stroke joinstyle="miter"/>
                <o:lock v:ext="edit" shapetype="f"/>
              </v:line>
            </w:pict>
          </mc:Fallback>
        </mc:AlternateContent>
      </w:r>
    </w:p>
    <w:p w14:paraId="0F5064A8" w14:textId="77777777" w:rsidR="00BA07BD" w:rsidRDefault="00BA07BD" w:rsidP="00BA07BD">
      <w:pPr>
        <w:jc w:val="center"/>
        <w:rPr>
          <w:b/>
          <w:sz w:val="28"/>
          <w:szCs w:val="28"/>
        </w:rPr>
      </w:pPr>
    </w:p>
    <w:p w14:paraId="1A322DD7" w14:textId="77777777" w:rsidR="00BA07BD" w:rsidRDefault="00BA07BD" w:rsidP="00BA07BD">
      <w:pPr>
        <w:jc w:val="center"/>
        <w:rPr>
          <w:b/>
          <w:sz w:val="28"/>
          <w:szCs w:val="28"/>
        </w:rPr>
      </w:pPr>
      <w:r>
        <w:rPr>
          <w:rFonts w:hint="eastAsia"/>
          <w:b/>
          <w:sz w:val="28"/>
          <w:szCs w:val="28"/>
        </w:rPr>
        <w:t>中国工程建设标准化协会标准</w:t>
      </w:r>
    </w:p>
    <w:p w14:paraId="12155C69" w14:textId="77777777" w:rsidR="00BA07BD" w:rsidRDefault="00BA07BD" w:rsidP="00BA07BD">
      <w:pPr>
        <w:spacing w:line="520" w:lineRule="exact"/>
        <w:rPr>
          <w:sz w:val="36"/>
          <w:szCs w:val="20"/>
        </w:rPr>
      </w:pPr>
    </w:p>
    <w:p w14:paraId="5886F0AD" w14:textId="77777777" w:rsidR="00BA07BD" w:rsidRDefault="00BA07BD" w:rsidP="00BA07BD">
      <w:pPr>
        <w:jc w:val="center"/>
        <w:rPr>
          <w:rFonts w:ascii="宋体" w:hAnsi="宋体"/>
          <w:b/>
          <w:bCs/>
          <w:sz w:val="44"/>
          <w:szCs w:val="44"/>
        </w:rPr>
      </w:pPr>
      <w:r w:rsidRPr="003C4955">
        <w:rPr>
          <w:rFonts w:ascii="宋体" w:hAnsi="宋体" w:hint="eastAsia"/>
          <w:b/>
          <w:bCs/>
          <w:sz w:val="44"/>
          <w:szCs w:val="44"/>
        </w:rPr>
        <w:t>空气源热泵系统</w:t>
      </w:r>
    </w:p>
    <w:p w14:paraId="4BCBF018" w14:textId="77777777" w:rsidR="00BA07BD" w:rsidRDefault="00BA07BD" w:rsidP="00BA07BD">
      <w:pPr>
        <w:jc w:val="center"/>
        <w:rPr>
          <w:rFonts w:ascii="宋体" w:hAnsi="宋体"/>
          <w:b/>
          <w:bCs/>
          <w:sz w:val="44"/>
          <w:szCs w:val="44"/>
        </w:rPr>
      </w:pPr>
      <w:r w:rsidRPr="003C4955">
        <w:rPr>
          <w:rFonts w:ascii="宋体" w:hAnsi="宋体" w:hint="eastAsia"/>
          <w:b/>
          <w:bCs/>
          <w:sz w:val="44"/>
          <w:szCs w:val="44"/>
        </w:rPr>
        <w:t>能效提升及经济运行技术规程</w:t>
      </w:r>
    </w:p>
    <w:p w14:paraId="69C69AFD" w14:textId="77777777" w:rsidR="00BA07BD" w:rsidRDefault="00BA07BD" w:rsidP="00BA07BD">
      <w:pPr>
        <w:jc w:val="center"/>
        <w:rPr>
          <w:sz w:val="32"/>
          <w:szCs w:val="32"/>
        </w:rPr>
      </w:pPr>
      <w:r w:rsidRPr="00BD65F7">
        <w:rPr>
          <w:sz w:val="32"/>
          <w:szCs w:val="32"/>
        </w:rPr>
        <w:t>Technical specification for energy efficiency improvement and economical operation for air source heat pump systems</w:t>
      </w:r>
    </w:p>
    <w:p w14:paraId="0334C6B0" w14:textId="77777777" w:rsidR="00BA07BD" w:rsidRDefault="00BA07BD" w:rsidP="00BA07BD">
      <w:pPr>
        <w:jc w:val="center"/>
        <w:rPr>
          <w:b/>
          <w:bCs/>
          <w:sz w:val="32"/>
          <w:szCs w:val="32"/>
        </w:rPr>
      </w:pPr>
      <w:r>
        <w:rPr>
          <w:rFonts w:hint="eastAsia"/>
          <w:b/>
          <w:bCs/>
          <w:sz w:val="32"/>
          <w:szCs w:val="32"/>
        </w:rPr>
        <w:t>（征求意见稿）</w:t>
      </w:r>
    </w:p>
    <w:p w14:paraId="1AB6FB32" w14:textId="0122C0E3" w:rsidR="00BA07BD" w:rsidRDefault="00BA07BD" w:rsidP="00BA07BD">
      <w:pPr>
        <w:jc w:val="center"/>
        <w:rPr>
          <w:rFonts w:eastAsia="黑体"/>
          <w:sz w:val="36"/>
          <w:szCs w:val="36"/>
        </w:rPr>
      </w:pPr>
      <w:r>
        <w:rPr>
          <w:rFonts w:eastAsia="黑体" w:hint="eastAsia"/>
          <w:sz w:val="36"/>
          <w:szCs w:val="36"/>
        </w:rPr>
        <w:t>条文说明</w:t>
      </w:r>
    </w:p>
    <w:p w14:paraId="78CF7BEA" w14:textId="77777777" w:rsidR="00BA07BD" w:rsidRDefault="00BA07BD" w:rsidP="00BA07BD">
      <w:pPr>
        <w:jc w:val="center"/>
        <w:rPr>
          <w:rFonts w:eastAsia="黑体"/>
          <w:sz w:val="36"/>
          <w:szCs w:val="36"/>
        </w:rPr>
      </w:pPr>
    </w:p>
    <w:p w14:paraId="4AD1AD2E" w14:textId="77777777" w:rsidR="00BA07BD" w:rsidRDefault="00BA07BD" w:rsidP="00BA07BD">
      <w:pPr>
        <w:jc w:val="center"/>
        <w:rPr>
          <w:rFonts w:eastAsia="黑体"/>
          <w:sz w:val="36"/>
          <w:szCs w:val="36"/>
        </w:rPr>
      </w:pPr>
    </w:p>
    <w:p w14:paraId="68ED8A36" w14:textId="77777777" w:rsidR="00BA07BD" w:rsidRDefault="00BA07BD" w:rsidP="00BA07BD">
      <w:pPr>
        <w:jc w:val="center"/>
        <w:rPr>
          <w:rFonts w:eastAsia="黑体"/>
          <w:sz w:val="36"/>
          <w:szCs w:val="36"/>
        </w:rPr>
      </w:pPr>
    </w:p>
    <w:p w14:paraId="7BDC24E9" w14:textId="77777777" w:rsidR="00BA07BD" w:rsidRDefault="00BA07BD" w:rsidP="00BA07BD">
      <w:pPr>
        <w:jc w:val="center"/>
        <w:rPr>
          <w:rFonts w:eastAsia="黑体"/>
          <w:sz w:val="36"/>
          <w:szCs w:val="36"/>
        </w:rPr>
      </w:pPr>
    </w:p>
    <w:p w14:paraId="4781030B" w14:textId="77777777" w:rsidR="00BA07BD" w:rsidRDefault="00BA07BD" w:rsidP="00BA07BD">
      <w:pPr>
        <w:jc w:val="center"/>
        <w:rPr>
          <w:rFonts w:eastAsia="黑体"/>
          <w:sz w:val="36"/>
          <w:szCs w:val="36"/>
        </w:rPr>
      </w:pPr>
    </w:p>
    <w:p w14:paraId="3B5E9556" w14:textId="77777777" w:rsidR="00BA07BD" w:rsidRDefault="00BA07BD" w:rsidP="00BA07BD">
      <w:pPr>
        <w:jc w:val="center"/>
        <w:rPr>
          <w:rFonts w:eastAsia="黑体"/>
          <w:sz w:val="36"/>
          <w:szCs w:val="36"/>
        </w:rPr>
      </w:pPr>
    </w:p>
    <w:p w14:paraId="3693E400" w14:textId="77777777" w:rsidR="00BA07BD" w:rsidRDefault="00BA07BD" w:rsidP="00BA07BD">
      <w:pPr>
        <w:jc w:val="center"/>
        <w:rPr>
          <w:rFonts w:eastAsia="黑体"/>
          <w:sz w:val="36"/>
          <w:szCs w:val="36"/>
        </w:rPr>
      </w:pPr>
    </w:p>
    <w:p w14:paraId="629EB315" w14:textId="77777777" w:rsidR="00BA07BD" w:rsidRDefault="00BA07BD" w:rsidP="00BA07BD">
      <w:pPr>
        <w:jc w:val="center"/>
        <w:rPr>
          <w:rFonts w:eastAsia="黑体"/>
          <w:sz w:val="36"/>
          <w:szCs w:val="36"/>
        </w:rPr>
      </w:pPr>
      <w:r w:rsidRPr="003A4010">
        <w:rPr>
          <w:rFonts w:hint="eastAsia"/>
          <w:b/>
          <w:sz w:val="30"/>
          <w:szCs w:val="30"/>
        </w:rPr>
        <w:t>中国建筑工业出版社</w:t>
      </w:r>
    </w:p>
    <w:p w14:paraId="0590CF48" w14:textId="13AFA5B4" w:rsidR="00BA07BD" w:rsidRDefault="00BA07BD" w:rsidP="00BA07BD">
      <w:pPr>
        <w:widowControl/>
        <w:jc w:val="left"/>
        <w:rPr>
          <w:sz w:val="24"/>
        </w:rPr>
      </w:pPr>
    </w:p>
    <w:p w14:paraId="54749F97" w14:textId="119D652E" w:rsidR="00BA07BD" w:rsidRDefault="00BA07BD" w:rsidP="00BA07BD">
      <w:pPr>
        <w:widowControl/>
        <w:jc w:val="left"/>
        <w:rPr>
          <w:sz w:val="24"/>
        </w:rPr>
      </w:pPr>
    </w:p>
    <w:p w14:paraId="5D6992C3" w14:textId="77777777" w:rsidR="008B11A6" w:rsidRPr="00EE7F6B" w:rsidRDefault="008B11A6" w:rsidP="008B11A6">
      <w:pPr>
        <w:widowControl/>
        <w:jc w:val="center"/>
        <w:rPr>
          <w:b/>
          <w:sz w:val="32"/>
          <w:szCs w:val="32"/>
        </w:rPr>
      </w:pPr>
      <w:r w:rsidRPr="00EE7F6B">
        <w:rPr>
          <w:rFonts w:hint="eastAsia"/>
          <w:b/>
          <w:sz w:val="32"/>
          <w:szCs w:val="32"/>
        </w:rPr>
        <w:lastRenderedPageBreak/>
        <w:t>制</w:t>
      </w:r>
      <w:r w:rsidRPr="00EE7F6B">
        <w:rPr>
          <w:rFonts w:hint="eastAsia"/>
          <w:b/>
          <w:sz w:val="32"/>
          <w:szCs w:val="32"/>
        </w:rPr>
        <w:t xml:space="preserve"> </w:t>
      </w:r>
      <w:r w:rsidRPr="00EE7F6B">
        <w:rPr>
          <w:rFonts w:hint="eastAsia"/>
          <w:b/>
          <w:sz w:val="32"/>
          <w:szCs w:val="32"/>
        </w:rPr>
        <w:t>定</w:t>
      </w:r>
      <w:r w:rsidRPr="00EE7F6B">
        <w:rPr>
          <w:rFonts w:hint="eastAsia"/>
          <w:b/>
          <w:sz w:val="32"/>
          <w:szCs w:val="32"/>
        </w:rPr>
        <w:t xml:space="preserve"> </w:t>
      </w:r>
      <w:r w:rsidRPr="00EE7F6B">
        <w:rPr>
          <w:rFonts w:hint="eastAsia"/>
          <w:b/>
          <w:sz w:val="32"/>
          <w:szCs w:val="32"/>
        </w:rPr>
        <w:t>说</w:t>
      </w:r>
      <w:r w:rsidRPr="00EE7F6B">
        <w:rPr>
          <w:rFonts w:hint="eastAsia"/>
          <w:b/>
          <w:sz w:val="32"/>
          <w:szCs w:val="32"/>
        </w:rPr>
        <w:t xml:space="preserve"> </w:t>
      </w:r>
      <w:r w:rsidRPr="00EE7F6B">
        <w:rPr>
          <w:rFonts w:hint="eastAsia"/>
          <w:b/>
          <w:sz w:val="32"/>
          <w:szCs w:val="32"/>
        </w:rPr>
        <w:t>明</w:t>
      </w:r>
    </w:p>
    <w:p w14:paraId="36302FA3" w14:textId="52839E89" w:rsidR="008B11A6" w:rsidRPr="00EE7F6B" w:rsidRDefault="008B11A6" w:rsidP="008B11A6">
      <w:pPr>
        <w:widowControl/>
        <w:spacing w:line="360" w:lineRule="auto"/>
        <w:ind w:firstLineChars="200" w:firstLine="480"/>
        <w:jc w:val="left"/>
        <w:rPr>
          <w:sz w:val="24"/>
        </w:rPr>
      </w:pPr>
      <w:r w:rsidRPr="00EE7F6B">
        <w:rPr>
          <w:rFonts w:hint="eastAsia"/>
          <w:sz w:val="24"/>
        </w:rPr>
        <w:t>本规程制定过程中，编制组进行了</w:t>
      </w:r>
      <w:r w:rsidR="00283DA6" w:rsidRPr="00283DA6">
        <w:rPr>
          <w:rFonts w:hint="eastAsia"/>
          <w:sz w:val="24"/>
        </w:rPr>
        <w:t>各类空气源热泵系统实际</w:t>
      </w:r>
      <w:r w:rsidR="00283DA6">
        <w:rPr>
          <w:rFonts w:hint="eastAsia"/>
          <w:sz w:val="24"/>
        </w:rPr>
        <w:t>运行</w:t>
      </w:r>
      <w:r w:rsidRPr="00283DA6">
        <w:rPr>
          <w:rFonts w:hint="eastAsia"/>
          <w:sz w:val="24"/>
        </w:rPr>
        <w:t>现状</w:t>
      </w:r>
      <w:r w:rsidRPr="00EE7F6B">
        <w:rPr>
          <w:rFonts w:hint="eastAsia"/>
          <w:sz w:val="24"/>
        </w:rPr>
        <w:t>的调查研究，总结了</w:t>
      </w:r>
      <w:r w:rsidRPr="00283DA6">
        <w:rPr>
          <w:rFonts w:hint="eastAsia"/>
          <w:sz w:val="24"/>
        </w:rPr>
        <w:t>我国</w:t>
      </w:r>
      <w:r w:rsidR="00283DA6" w:rsidRPr="00283DA6">
        <w:rPr>
          <w:rFonts w:hint="eastAsia"/>
          <w:sz w:val="24"/>
        </w:rPr>
        <w:t>空气源热泵系统能效提升</w:t>
      </w:r>
      <w:r w:rsidR="00283DA6">
        <w:rPr>
          <w:rFonts w:hint="eastAsia"/>
          <w:sz w:val="24"/>
        </w:rPr>
        <w:t>改造</w:t>
      </w:r>
      <w:r w:rsidR="00283DA6" w:rsidRPr="00283DA6">
        <w:rPr>
          <w:rFonts w:hint="eastAsia"/>
          <w:sz w:val="24"/>
        </w:rPr>
        <w:t>及经济运行</w:t>
      </w:r>
      <w:r w:rsidRPr="00EE7F6B">
        <w:rPr>
          <w:rFonts w:hint="eastAsia"/>
          <w:sz w:val="24"/>
        </w:rPr>
        <w:t>的实践经验，同时参考了国外先进技术法规、技术标准，通过</w:t>
      </w:r>
      <w:r w:rsidR="00283DA6">
        <w:rPr>
          <w:rFonts w:hint="eastAsia"/>
          <w:sz w:val="24"/>
        </w:rPr>
        <w:t>对空气源热泵系统</w:t>
      </w:r>
      <w:r w:rsidR="00F23DD6">
        <w:rPr>
          <w:rFonts w:hint="eastAsia"/>
          <w:sz w:val="24"/>
        </w:rPr>
        <w:t>运行的实际性能和费用的调查试验研究</w:t>
      </w:r>
      <w:r w:rsidRPr="00F23DD6">
        <w:rPr>
          <w:rFonts w:hint="eastAsia"/>
          <w:sz w:val="24"/>
        </w:rPr>
        <w:t>，</w:t>
      </w:r>
      <w:r w:rsidR="00F23DD6">
        <w:rPr>
          <w:rFonts w:hint="eastAsia"/>
          <w:sz w:val="24"/>
        </w:rPr>
        <w:t>以及能效提升改造方法的理论和试验研究，</w:t>
      </w:r>
      <w:r w:rsidRPr="00F23DD6">
        <w:rPr>
          <w:rFonts w:hint="eastAsia"/>
          <w:sz w:val="24"/>
        </w:rPr>
        <w:t>取得了阶段性成果</w:t>
      </w:r>
      <w:r w:rsidRPr="00EE7F6B">
        <w:rPr>
          <w:rFonts w:hint="eastAsia"/>
          <w:sz w:val="24"/>
        </w:rPr>
        <w:t>。</w:t>
      </w:r>
    </w:p>
    <w:p w14:paraId="71A05029" w14:textId="0EB0D17D" w:rsidR="008B11A6" w:rsidRPr="00EE7F6B" w:rsidRDefault="008B11A6" w:rsidP="008B11A6">
      <w:pPr>
        <w:widowControl/>
        <w:spacing w:line="360" w:lineRule="auto"/>
        <w:ind w:firstLineChars="200" w:firstLine="480"/>
        <w:jc w:val="left"/>
        <w:rPr>
          <w:sz w:val="24"/>
        </w:rPr>
      </w:pPr>
      <w:r w:rsidRPr="00EE7F6B">
        <w:rPr>
          <w:rFonts w:hint="eastAsia"/>
          <w:sz w:val="24"/>
        </w:rPr>
        <w:t>本规程编制原则为：</w:t>
      </w:r>
      <w:r w:rsidR="00642579" w:rsidRPr="00642579">
        <w:rPr>
          <w:rFonts w:hint="eastAsia"/>
          <w:sz w:val="24"/>
        </w:rPr>
        <w:t>结合各地气候特点、建筑负荷及空气源热泵机组类型等情况，紧扣空气源热泵供暖空调主题</w:t>
      </w:r>
      <w:r w:rsidR="00642579">
        <w:rPr>
          <w:rFonts w:hint="eastAsia"/>
          <w:sz w:val="24"/>
        </w:rPr>
        <w:t>，</w:t>
      </w:r>
      <w:r w:rsidR="00642579" w:rsidRPr="00642579">
        <w:rPr>
          <w:rFonts w:hint="eastAsia"/>
          <w:sz w:val="24"/>
        </w:rPr>
        <w:t>以技术先进、安全适用、经济可行为原则</w:t>
      </w:r>
      <w:r w:rsidR="00642579">
        <w:rPr>
          <w:rFonts w:hint="eastAsia"/>
          <w:sz w:val="24"/>
        </w:rPr>
        <w:t>，</w:t>
      </w:r>
      <w:r w:rsidR="00642579" w:rsidRPr="00642579">
        <w:rPr>
          <w:rFonts w:hint="eastAsia"/>
          <w:sz w:val="24"/>
        </w:rPr>
        <w:t>针对空气源热泵供暖空调技术现阶段的发展特点与实际情况，</w:t>
      </w:r>
      <w:r w:rsidR="00F23DD6" w:rsidRPr="00F23DD6">
        <w:rPr>
          <w:rFonts w:hint="eastAsia"/>
          <w:sz w:val="24"/>
        </w:rPr>
        <w:t>以实际系统运行的性能测评结果为基础</w:t>
      </w:r>
      <w:r w:rsidR="007962A0">
        <w:rPr>
          <w:rFonts w:hint="eastAsia"/>
          <w:sz w:val="24"/>
        </w:rPr>
        <w:t>，提出科学合理的经济运行评价指标</w:t>
      </w:r>
      <w:r w:rsidR="00642579">
        <w:rPr>
          <w:rFonts w:hint="eastAsia"/>
          <w:sz w:val="24"/>
        </w:rPr>
        <w:t>，</w:t>
      </w:r>
      <w:r w:rsidR="007962A0" w:rsidRPr="007962A0">
        <w:rPr>
          <w:rFonts w:hint="eastAsia"/>
          <w:sz w:val="24"/>
        </w:rPr>
        <w:t>将经工程实践检验行之有效的经济运行管理方法、能效提升改造技术措施以及经济运行评价方法编入</w:t>
      </w:r>
      <w:r w:rsidR="00642579">
        <w:rPr>
          <w:rFonts w:hint="eastAsia"/>
          <w:sz w:val="24"/>
        </w:rPr>
        <w:t>规程</w:t>
      </w:r>
      <w:r w:rsidRPr="00EE7F6B">
        <w:rPr>
          <w:rFonts w:hint="eastAsia"/>
          <w:sz w:val="24"/>
        </w:rPr>
        <w:t>。</w:t>
      </w:r>
    </w:p>
    <w:p w14:paraId="2E302DD5" w14:textId="5D1B6D47" w:rsidR="008B11A6" w:rsidRPr="00EE7F6B" w:rsidRDefault="008B11A6" w:rsidP="008B11A6">
      <w:pPr>
        <w:widowControl/>
        <w:spacing w:line="360" w:lineRule="auto"/>
        <w:ind w:firstLineChars="200" w:firstLine="480"/>
        <w:jc w:val="left"/>
        <w:rPr>
          <w:sz w:val="24"/>
        </w:rPr>
      </w:pPr>
      <w:r w:rsidRPr="00EE7F6B">
        <w:rPr>
          <w:rFonts w:hint="eastAsia"/>
          <w:sz w:val="24"/>
        </w:rPr>
        <w:t>关于</w:t>
      </w:r>
      <w:r w:rsidR="007962A0">
        <w:rPr>
          <w:rFonts w:hint="eastAsia"/>
          <w:sz w:val="24"/>
        </w:rPr>
        <w:t>经济运行</w:t>
      </w:r>
      <w:r w:rsidR="00642579">
        <w:rPr>
          <w:rFonts w:hint="eastAsia"/>
          <w:sz w:val="24"/>
        </w:rPr>
        <w:t>的</w:t>
      </w:r>
      <w:r w:rsidR="007962A0">
        <w:rPr>
          <w:rFonts w:hint="eastAsia"/>
          <w:sz w:val="24"/>
        </w:rPr>
        <w:t>评价指标</w:t>
      </w:r>
      <w:r w:rsidR="00642579">
        <w:rPr>
          <w:rFonts w:hint="eastAsia"/>
          <w:sz w:val="24"/>
        </w:rPr>
        <w:t>和能效提升的节能诊断</w:t>
      </w:r>
      <w:r w:rsidRPr="00EE7F6B">
        <w:rPr>
          <w:rFonts w:hint="eastAsia"/>
          <w:sz w:val="24"/>
        </w:rPr>
        <w:t>等重要问题，编制组给出了具有可操作性的解决措施，编制组将对其他尚需深入研究的有关问题多方取证、试验探究和工程应用后对规程进行更新补充。</w:t>
      </w:r>
    </w:p>
    <w:p w14:paraId="5E3F3F38" w14:textId="69B8000A" w:rsidR="008B11A6" w:rsidRDefault="008B11A6" w:rsidP="008B11A6">
      <w:pPr>
        <w:widowControl/>
        <w:spacing w:line="360" w:lineRule="auto"/>
        <w:ind w:firstLineChars="200" w:firstLine="480"/>
        <w:jc w:val="left"/>
        <w:rPr>
          <w:sz w:val="24"/>
        </w:rPr>
      </w:pPr>
      <w:r w:rsidRPr="00EE7F6B">
        <w:rPr>
          <w:rFonts w:hint="eastAsia"/>
          <w:sz w:val="24"/>
        </w:rPr>
        <w:t>为便于广大技术和管理人员在使用本规程时能正确理解和执行条款规定，《</w:t>
      </w:r>
      <w:r w:rsidR="007962A0">
        <w:rPr>
          <w:rFonts w:hint="eastAsia"/>
          <w:sz w:val="24"/>
        </w:rPr>
        <w:t>空气源热泵系统</w:t>
      </w:r>
      <w:r w:rsidR="007962A0" w:rsidRPr="007962A0">
        <w:rPr>
          <w:rFonts w:hint="eastAsia"/>
          <w:sz w:val="24"/>
        </w:rPr>
        <w:t>能效提升及经济运行技术规程</w:t>
      </w:r>
      <w:r w:rsidRPr="00EE7F6B">
        <w:rPr>
          <w:rFonts w:hint="eastAsia"/>
          <w:sz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2FACFFDE" w14:textId="77777777" w:rsidR="008B11A6" w:rsidRDefault="008B11A6">
      <w:pPr>
        <w:widowControl/>
        <w:jc w:val="left"/>
        <w:rPr>
          <w:sz w:val="24"/>
        </w:rPr>
      </w:pPr>
      <w:r>
        <w:rPr>
          <w:sz w:val="24"/>
        </w:rPr>
        <w:br w:type="page"/>
      </w:r>
    </w:p>
    <w:sdt>
      <w:sdtPr>
        <w:rPr>
          <w:rFonts w:ascii="Times New Roman" w:eastAsia="宋体" w:hAnsi="Times New Roman" w:cs="Times New Roman"/>
          <w:color w:val="auto"/>
          <w:kern w:val="2"/>
          <w:sz w:val="21"/>
          <w:szCs w:val="24"/>
          <w:lang w:val="zh-CN"/>
        </w:rPr>
        <w:id w:val="743537434"/>
        <w:docPartObj>
          <w:docPartGallery w:val="Table of Contents"/>
          <w:docPartUnique/>
        </w:docPartObj>
      </w:sdtPr>
      <w:sdtEndPr>
        <w:rPr>
          <w:b/>
          <w:bCs/>
          <w:sz w:val="24"/>
        </w:rPr>
      </w:sdtEndPr>
      <w:sdtContent>
        <w:p w14:paraId="7AFE1615" w14:textId="77777777" w:rsidR="008B11A6" w:rsidRPr="00800DB8" w:rsidRDefault="008B11A6" w:rsidP="008B11A6">
          <w:pPr>
            <w:pStyle w:val="TOC10"/>
            <w:spacing w:before="312" w:after="312"/>
            <w:jc w:val="center"/>
            <w:rPr>
              <w:rFonts w:ascii="仿宋" w:eastAsia="仿宋" w:hAnsi="仿宋"/>
              <w:color w:val="auto"/>
            </w:rPr>
          </w:pPr>
          <w:r w:rsidRPr="00800DB8">
            <w:rPr>
              <w:rFonts w:ascii="仿宋" w:eastAsia="仿宋" w:hAnsi="仿宋" w:hint="eastAsia"/>
              <w:color w:val="auto"/>
              <w:lang w:val="zh-CN"/>
            </w:rPr>
            <w:t>目</w:t>
          </w:r>
          <w:r w:rsidRPr="00800DB8">
            <w:rPr>
              <w:rFonts w:ascii="仿宋" w:eastAsia="仿宋" w:hAnsi="仿宋"/>
              <w:color w:val="auto"/>
              <w:lang w:val="zh-CN"/>
            </w:rPr>
            <w:t xml:space="preserve">  </w:t>
          </w:r>
          <w:r w:rsidRPr="00800DB8">
            <w:rPr>
              <w:rFonts w:ascii="仿宋" w:eastAsia="仿宋" w:hAnsi="仿宋" w:hint="eastAsia"/>
              <w:color w:val="auto"/>
              <w:lang w:val="zh-CN"/>
            </w:rPr>
            <w:t>次</w:t>
          </w:r>
        </w:p>
        <w:p w14:paraId="00A22E1A" w14:textId="5D523F63" w:rsidR="008B11A6" w:rsidRPr="001210B4" w:rsidRDefault="008B11A6" w:rsidP="008B11A6">
          <w:pPr>
            <w:pStyle w:val="TOC1"/>
            <w:spacing w:line="360" w:lineRule="auto"/>
            <w:ind w:left="324" w:hanging="324"/>
            <w:rPr>
              <w:rFonts w:ascii="宋体" w:hAnsi="宋体" w:cstheme="minorBidi"/>
              <w:noProof/>
              <w:sz w:val="24"/>
              <w:szCs w:val="24"/>
            </w:rPr>
          </w:pPr>
          <w:r w:rsidRPr="001210B4">
            <w:rPr>
              <w:rFonts w:ascii="宋体" w:hAnsi="宋体"/>
              <w:sz w:val="24"/>
              <w:szCs w:val="24"/>
            </w:rPr>
            <w:fldChar w:fldCharType="begin"/>
          </w:r>
          <w:r w:rsidRPr="001210B4">
            <w:rPr>
              <w:rFonts w:ascii="宋体" w:hAnsi="宋体"/>
              <w:sz w:val="24"/>
              <w:szCs w:val="24"/>
            </w:rPr>
            <w:instrText xml:space="preserve"> TOC \o "1-3" \h \z \u </w:instrText>
          </w:r>
          <w:r w:rsidRPr="001210B4">
            <w:rPr>
              <w:rFonts w:ascii="宋体" w:hAnsi="宋体"/>
              <w:sz w:val="24"/>
              <w:szCs w:val="24"/>
            </w:rPr>
            <w:fldChar w:fldCharType="separate"/>
          </w:r>
          <w:hyperlink w:anchor="_Toc112659541" w:history="1">
            <w:r w:rsidRPr="001210B4">
              <w:rPr>
                <w:rStyle w:val="af2"/>
                <w:rFonts w:ascii="宋体" w:hAnsi="宋体"/>
                <w:noProof/>
                <w:sz w:val="24"/>
                <w:szCs w:val="24"/>
              </w:rPr>
              <w:t>1  总则</w:t>
            </w:r>
            <w:r w:rsidRPr="001210B4">
              <w:rPr>
                <w:rFonts w:ascii="宋体" w:hAnsi="宋体"/>
                <w:noProof/>
                <w:webHidden/>
                <w:sz w:val="24"/>
                <w:szCs w:val="24"/>
              </w:rPr>
              <w:tab/>
            </w:r>
            <w:r w:rsidR="00642579">
              <w:rPr>
                <w:rFonts w:ascii="宋体" w:hAnsi="宋体" w:hint="eastAsia"/>
                <w:noProof/>
                <w:webHidden/>
                <w:sz w:val="24"/>
                <w:szCs w:val="24"/>
              </w:rPr>
              <w:t>28</w:t>
            </w:r>
          </w:hyperlink>
        </w:p>
        <w:p w14:paraId="68CF4255" w14:textId="01971E70" w:rsidR="008B11A6" w:rsidRPr="001210B4" w:rsidRDefault="00000000" w:rsidP="008B11A6">
          <w:pPr>
            <w:pStyle w:val="TOC1"/>
            <w:spacing w:line="360" w:lineRule="auto"/>
            <w:rPr>
              <w:rFonts w:ascii="宋体" w:hAnsi="宋体" w:cstheme="minorBidi"/>
              <w:noProof/>
              <w:sz w:val="24"/>
              <w:szCs w:val="24"/>
            </w:rPr>
          </w:pPr>
          <w:hyperlink w:anchor="_Toc112659542" w:history="1">
            <w:r w:rsidR="008B11A6" w:rsidRPr="001210B4">
              <w:rPr>
                <w:rStyle w:val="af2"/>
                <w:rFonts w:ascii="宋体" w:hAnsi="宋体"/>
                <w:noProof/>
                <w:sz w:val="24"/>
                <w:szCs w:val="24"/>
              </w:rPr>
              <w:t>2  术语</w:t>
            </w:r>
            <w:r w:rsidR="008B11A6" w:rsidRPr="001210B4">
              <w:rPr>
                <w:rFonts w:ascii="宋体" w:hAnsi="宋体"/>
                <w:noProof/>
                <w:webHidden/>
                <w:sz w:val="24"/>
                <w:szCs w:val="24"/>
              </w:rPr>
              <w:tab/>
            </w:r>
            <w:r w:rsidR="00642579">
              <w:rPr>
                <w:rFonts w:ascii="宋体" w:hAnsi="宋体" w:hint="eastAsia"/>
                <w:noProof/>
                <w:webHidden/>
                <w:sz w:val="24"/>
                <w:szCs w:val="24"/>
              </w:rPr>
              <w:t>30</w:t>
            </w:r>
          </w:hyperlink>
        </w:p>
        <w:p w14:paraId="72309B22" w14:textId="1D73DF5F" w:rsidR="008B11A6" w:rsidRPr="001210B4" w:rsidRDefault="00000000" w:rsidP="008B11A6">
          <w:pPr>
            <w:pStyle w:val="TOC1"/>
            <w:spacing w:line="360" w:lineRule="auto"/>
            <w:rPr>
              <w:rFonts w:ascii="宋体" w:hAnsi="宋体" w:cstheme="minorBidi"/>
              <w:noProof/>
              <w:sz w:val="24"/>
              <w:szCs w:val="24"/>
            </w:rPr>
          </w:pPr>
          <w:hyperlink w:anchor="_Toc112659543" w:history="1">
            <w:r w:rsidR="008B11A6" w:rsidRPr="001210B4">
              <w:rPr>
                <w:rStyle w:val="af2"/>
                <w:rFonts w:ascii="宋体" w:hAnsi="宋体"/>
                <w:noProof/>
                <w:sz w:val="24"/>
                <w:szCs w:val="24"/>
              </w:rPr>
              <w:t>3  基本规定</w:t>
            </w:r>
            <w:r w:rsidR="008B11A6" w:rsidRPr="001210B4">
              <w:rPr>
                <w:rFonts w:ascii="宋体" w:hAnsi="宋体"/>
                <w:noProof/>
                <w:webHidden/>
                <w:sz w:val="24"/>
                <w:szCs w:val="24"/>
              </w:rPr>
              <w:tab/>
            </w:r>
            <w:r w:rsidR="00642579">
              <w:rPr>
                <w:rFonts w:ascii="宋体" w:hAnsi="宋体" w:hint="eastAsia"/>
                <w:noProof/>
                <w:webHidden/>
                <w:sz w:val="24"/>
                <w:szCs w:val="24"/>
              </w:rPr>
              <w:t>31</w:t>
            </w:r>
          </w:hyperlink>
        </w:p>
        <w:p w14:paraId="4DBC4E01" w14:textId="12EFD930" w:rsidR="008B11A6" w:rsidRPr="001210B4" w:rsidRDefault="00000000" w:rsidP="008B11A6">
          <w:pPr>
            <w:pStyle w:val="TOC1"/>
            <w:spacing w:line="360" w:lineRule="auto"/>
            <w:rPr>
              <w:rFonts w:ascii="宋体" w:hAnsi="宋体" w:cstheme="minorBidi"/>
              <w:noProof/>
              <w:sz w:val="24"/>
              <w:szCs w:val="24"/>
            </w:rPr>
          </w:pPr>
          <w:hyperlink w:anchor="_Toc112659544" w:history="1">
            <w:r w:rsidR="008B11A6" w:rsidRPr="001210B4">
              <w:rPr>
                <w:rStyle w:val="af2"/>
                <w:rFonts w:ascii="宋体" w:hAnsi="宋体"/>
                <w:noProof/>
                <w:sz w:val="24"/>
                <w:szCs w:val="24"/>
              </w:rPr>
              <w:t xml:space="preserve">4  </w:t>
            </w:r>
            <w:r w:rsidR="008B11A6" w:rsidRPr="00DC53EC">
              <w:rPr>
                <w:rStyle w:val="af2"/>
                <w:rFonts w:ascii="宋体" w:hAnsi="宋体" w:hint="eastAsia"/>
                <w:noProof/>
                <w:sz w:val="24"/>
                <w:szCs w:val="24"/>
              </w:rPr>
              <w:t>空气源热泵系统</w:t>
            </w:r>
            <w:r w:rsidR="008B11A6" w:rsidRPr="001210B4">
              <w:rPr>
                <w:rStyle w:val="af2"/>
                <w:rFonts w:ascii="宋体" w:hAnsi="宋体"/>
                <w:noProof/>
                <w:sz w:val="24"/>
                <w:szCs w:val="24"/>
              </w:rPr>
              <w:t>经济运行</w:t>
            </w:r>
            <w:r w:rsidR="008B11A6" w:rsidRPr="001210B4">
              <w:rPr>
                <w:rFonts w:ascii="宋体" w:hAnsi="宋体"/>
                <w:noProof/>
                <w:webHidden/>
                <w:sz w:val="24"/>
                <w:szCs w:val="24"/>
              </w:rPr>
              <w:tab/>
            </w:r>
            <w:r w:rsidR="00642579">
              <w:rPr>
                <w:rFonts w:ascii="宋体" w:hAnsi="宋体" w:hint="eastAsia"/>
                <w:noProof/>
                <w:webHidden/>
                <w:sz w:val="24"/>
                <w:szCs w:val="24"/>
              </w:rPr>
              <w:t>32</w:t>
            </w:r>
          </w:hyperlink>
        </w:p>
        <w:p w14:paraId="4C095082" w14:textId="3F4FF561"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45" w:history="1">
            <w:r w:rsidR="008B11A6" w:rsidRPr="001210B4">
              <w:rPr>
                <w:rStyle w:val="af2"/>
                <w:rFonts w:ascii="宋体" w:eastAsia="宋体" w:hAnsi="宋体"/>
                <w:noProof/>
                <w:sz w:val="24"/>
                <w:szCs w:val="24"/>
              </w:rPr>
              <w:t>4.1  一般规定</w:t>
            </w:r>
            <w:r w:rsidR="008B11A6" w:rsidRPr="001210B4">
              <w:rPr>
                <w:rFonts w:ascii="宋体" w:eastAsia="宋体" w:hAnsi="宋体"/>
                <w:noProof/>
                <w:webHidden/>
                <w:szCs w:val="24"/>
              </w:rPr>
              <w:tab/>
            </w:r>
            <w:r w:rsidR="00642579">
              <w:rPr>
                <w:rFonts w:ascii="宋体" w:eastAsia="宋体" w:hAnsi="宋体" w:hint="eastAsia"/>
                <w:noProof/>
                <w:webHidden/>
                <w:szCs w:val="24"/>
              </w:rPr>
              <w:t>32</w:t>
            </w:r>
          </w:hyperlink>
        </w:p>
        <w:p w14:paraId="1C626465" w14:textId="0A333995"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46" w:history="1">
            <w:r w:rsidR="008B11A6" w:rsidRPr="001210B4">
              <w:rPr>
                <w:rStyle w:val="af2"/>
                <w:rFonts w:ascii="宋体" w:eastAsia="宋体" w:hAnsi="宋体"/>
                <w:noProof/>
                <w:sz w:val="24"/>
                <w:szCs w:val="24"/>
              </w:rPr>
              <w:t>4.2  经济运行管理与措施</w:t>
            </w:r>
            <w:r w:rsidR="008B11A6" w:rsidRPr="001210B4">
              <w:rPr>
                <w:rFonts w:ascii="宋体" w:eastAsia="宋体" w:hAnsi="宋体"/>
                <w:noProof/>
                <w:webHidden/>
                <w:szCs w:val="24"/>
              </w:rPr>
              <w:tab/>
            </w:r>
            <w:r w:rsidR="00642579">
              <w:rPr>
                <w:rFonts w:ascii="宋体" w:eastAsia="宋体" w:hAnsi="宋体" w:hint="eastAsia"/>
                <w:noProof/>
                <w:webHidden/>
                <w:szCs w:val="24"/>
              </w:rPr>
              <w:t>32</w:t>
            </w:r>
          </w:hyperlink>
        </w:p>
        <w:p w14:paraId="05B23004" w14:textId="69644CF5"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47" w:history="1">
            <w:r w:rsidR="008B11A6" w:rsidRPr="001210B4">
              <w:rPr>
                <w:rStyle w:val="af2"/>
                <w:rFonts w:ascii="宋体" w:eastAsia="宋体" w:hAnsi="宋体"/>
                <w:noProof/>
                <w:sz w:val="24"/>
                <w:szCs w:val="24"/>
              </w:rPr>
              <w:t>4.3 经济运行评价</w:t>
            </w:r>
            <w:r w:rsidR="008B11A6" w:rsidRPr="001210B4">
              <w:rPr>
                <w:rFonts w:ascii="宋体" w:eastAsia="宋体" w:hAnsi="宋体"/>
                <w:noProof/>
                <w:webHidden/>
                <w:szCs w:val="24"/>
              </w:rPr>
              <w:tab/>
            </w:r>
            <w:r w:rsidR="00642579">
              <w:rPr>
                <w:rFonts w:ascii="宋体" w:eastAsia="宋体" w:hAnsi="宋体" w:hint="eastAsia"/>
                <w:noProof/>
                <w:webHidden/>
                <w:szCs w:val="24"/>
              </w:rPr>
              <w:t>32</w:t>
            </w:r>
          </w:hyperlink>
        </w:p>
        <w:p w14:paraId="1FE8BB35" w14:textId="02F94EAD" w:rsidR="008B11A6" w:rsidRPr="001210B4" w:rsidRDefault="00000000" w:rsidP="008B11A6">
          <w:pPr>
            <w:pStyle w:val="TOC1"/>
            <w:spacing w:line="360" w:lineRule="auto"/>
            <w:rPr>
              <w:rFonts w:ascii="宋体" w:hAnsi="宋体" w:cstheme="minorBidi"/>
              <w:noProof/>
              <w:sz w:val="24"/>
              <w:szCs w:val="24"/>
            </w:rPr>
          </w:pPr>
          <w:hyperlink w:anchor="_Toc112659548" w:history="1">
            <w:r w:rsidR="008B11A6" w:rsidRPr="001210B4">
              <w:rPr>
                <w:rStyle w:val="af2"/>
                <w:rFonts w:ascii="宋体" w:hAnsi="宋体"/>
                <w:noProof/>
                <w:sz w:val="24"/>
                <w:szCs w:val="24"/>
              </w:rPr>
              <w:t xml:space="preserve">5  </w:t>
            </w:r>
            <w:r w:rsidR="008B11A6" w:rsidRPr="00DC53EC">
              <w:rPr>
                <w:rStyle w:val="af2"/>
                <w:rFonts w:ascii="宋体" w:hAnsi="宋体"/>
                <w:noProof/>
                <w:sz w:val="24"/>
                <w:szCs w:val="24"/>
              </w:rPr>
              <w:t>空气源热泵系统</w:t>
            </w:r>
            <w:r w:rsidR="008B11A6" w:rsidRPr="001210B4">
              <w:rPr>
                <w:rStyle w:val="af2"/>
                <w:rFonts w:ascii="宋体" w:hAnsi="宋体"/>
                <w:noProof/>
                <w:sz w:val="24"/>
                <w:szCs w:val="24"/>
              </w:rPr>
              <w:t>能效提升</w:t>
            </w:r>
            <w:r w:rsidR="008B11A6" w:rsidRPr="001210B4">
              <w:rPr>
                <w:rFonts w:ascii="宋体" w:hAnsi="宋体"/>
                <w:noProof/>
                <w:webHidden/>
                <w:sz w:val="24"/>
                <w:szCs w:val="24"/>
              </w:rPr>
              <w:tab/>
            </w:r>
            <w:r w:rsidR="00642579">
              <w:rPr>
                <w:rFonts w:ascii="宋体" w:hAnsi="宋体" w:hint="eastAsia"/>
                <w:noProof/>
                <w:webHidden/>
                <w:sz w:val="24"/>
                <w:szCs w:val="24"/>
              </w:rPr>
              <w:t>37</w:t>
            </w:r>
          </w:hyperlink>
        </w:p>
        <w:p w14:paraId="3E62AB1C" w14:textId="606ACD55"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49" w:history="1">
            <w:r w:rsidR="008B11A6" w:rsidRPr="001210B4">
              <w:rPr>
                <w:rStyle w:val="af2"/>
                <w:rFonts w:ascii="宋体" w:eastAsia="宋体" w:hAnsi="宋体"/>
                <w:noProof/>
                <w:sz w:val="24"/>
                <w:szCs w:val="24"/>
              </w:rPr>
              <w:t>5.1 一般规定</w:t>
            </w:r>
            <w:r w:rsidR="008B11A6" w:rsidRPr="001210B4">
              <w:rPr>
                <w:rFonts w:ascii="宋体" w:eastAsia="宋体" w:hAnsi="宋体"/>
                <w:noProof/>
                <w:webHidden/>
                <w:szCs w:val="24"/>
              </w:rPr>
              <w:tab/>
            </w:r>
            <w:r w:rsidR="00642579">
              <w:rPr>
                <w:rFonts w:ascii="宋体" w:eastAsia="宋体" w:hAnsi="宋体" w:hint="eastAsia"/>
                <w:noProof/>
                <w:webHidden/>
                <w:szCs w:val="24"/>
              </w:rPr>
              <w:t>37</w:t>
            </w:r>
          </w:hyperlink>
        </w:p>
        <w:p w14:paraId="6A4B1641" w14:textId="27C932F4"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50" w:history="1">
            <w:r w:rsidR="008B11A6" w:rsidRPr="001210B4">
              <w:rPr>
                <w:rStyle w:val="af2"/>
                <w:rFonts w:ascii="宋体" w:eastAsia="宋体" w:hAnsi="宋体"/>
                <w:noProof/>
                <w:sz w:val="24"/>
                <w:szCs w:val="24"/>
              </w:rPr>
              <w:t>5.2 系统诊断</w:t>
            </w:r>
            <w:r w:rsidR="008B11A6" w:rsidRPr="001210B4">
              <w:rPr>
                <w:rFonts w:ascii="宋体" w:eastAsia="宋体" w:hAnsi="宋体"/>
                <w:noProof/>
                <w:webHidden/>
                <w:szCs w:val="24"/>
              </w:rPr>
              <w:tab/>
            </w:r>
            <w:r w:rsidR="00642579">
              <w:rPr>
                <w:rFonts w:ascii="宋体" w:eastAsia="宋体" w:hAnsi="宋体" w:hint="eastAsia"/>
                <w:noProof/>
                <w:webHidden/>
                <w:szCs w:val="24"/>
              </w:rPr>
              <w:t>37</w:t>
            </w:r>
          </w:hyperlink>
        </w:p>
        <w:p w14:paraId="5DA1A795" w14:textId="5267046D"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51" w:history="1">
            <w:r w:rsidR="008B11A6" w:rsidRPr="001210B4">
              <w:rPr>
                <w:rStyle w:val="af2"/>
                <w:rFonts w:ascii="宋体" w:eastAsia="宋体" w:hAnsi="宋体"/>
                <w:noProof/>
                <w:sz w:val="24"/>
                <w:szCs w:val="24"/>
              </w:rPr>
              <w:t>5.3  改进措施</w:t>
            </w:r>
            <w:r w:rsidR="008B11A6" w:rsidRPr="001210B4">
              <w:rPr>
                <w:rFonts w:ascii="宋体" w:eastAsia="宋体" w:hAnsi="宋体"/>
                <w:noProof/>
                <w:webHidden/>
                <w:szCs w:val="24"/>
              </w:rPr>
              <w:tab/>
            </w:r>
            <w:r w:rsidR="00642579">
              <w:rPr>
                <w:rFonts w:ascii="宋体" w:eastAsia="宋体" w:hAnsi="宋体" w:hint="eastAsia"/>
                <w:noProof/>
                <w:webHidden/>
                <w:szCs w:val="24"/>
              </w:rPr>
              <w:t>39</w:t>
            </w:r>
          </w:hyperlink>
        </w:p>
        <w:p w14:paraId="1DA6F585" w14:textId="5A8B3634"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52" w:history="1">
            <w:r w:rsidR="008B11A6" w:rsidRPr="001210B4">
              <w:rPr>
                <w:rStyle w:val="af2"/>
                <w:rFonts w:ascii="宋体" w:eastAsia="宋体" w:hAnsi="宋体"/>
                <w:noProof/>
                <w:sz w:val="24"/>
                <w:szCs w:val="24"/>
              </w:rPr>
              <w:t>5.4  能效提升评价</w:t>
            </w:r>
            <w:r w:rsidR="008B11A6" w:rsidRPr="001210B4">
              <w:rPr>
                <w:rFonts w:ascii="宋体" w:eastAsia="宋体" w:hAnsi="宋体"/>
                <w:noProof/>
                <w:webHidden/>
                <w:szCs w:val="24"/>
              </w:rPr>
              <w:tab/>
            </w:r>
            <w:r w:rsidR="00642579">
              <w:rPr>
                <w:rFonts w:ascii="宋体" w:eastAsia="宋体" w:hAnsi="宋体" w:hint="eastAsia"/>
                <w:noProof/>
                <w:webHidden/>
                <w:szCs w:val="24"/>
              </w:rPr>
              <w:t>41</w:t>
            </w:r>
          </w:hyperlink>
        </w:p>
        <w:p w14:paraId="2925A27F" w14:textId="77777777" w:rsidR="008B11A6" w:rsidRPr="001210B4" w:rsidRDefault="00000000" w:rsidP="008B11A6">
          <w:pPr>
            <w:pStyle w:val="TOC1"/>
            <w:spacing w:line="360" w:lineRule="auto"/>
            <w:rPr>
              <w:rFonts w:ascii="宋体" w:hAnsi="宋体" w:cstheme="minorBidi"/>
              <w:noProof/>
              <w:sz w:val="24"/>
              <w:szCs w:val="24"/>
            </w:rPr>
          </w:pPr>
          <w:hyperlink w:anchor="_Toc112659553" w:history="1">
            <w:r w:rsidR="008B11A6" w:rsidRPr="001210B4">
              <w:rPr>
                <w:rStyle w:val="af2"/>
                <w:rFonts w:ascii="宋体" w:hAnsi="宋体"/>
                <w:noProof/>
                <w:sz w:val="24"/>
                <w:szCs w:val="24"/>
              </w:rPr>
              <w:t>附录 A  空气源热泵系统经济运行指标体系构建</w:t>
            </w:r>
            <w:r w:rsidR="008B11A6" w:rsidRPr="001210B4">
              <w:rPr>
                <w:rFonts w:ascii="宋体" w:hAnsi="宋体"/>
                <w:noProof/>
                <w:webHidden/>
                <w:sz w:val="24"/>
                <w:szCs w:val="24"/>
              </w:rPr>
              <w:tab/>
            </w:r>
            <w:r w:rsidR="008B11A6" w:rsidRPr="001210B4">
              <w:rPr>
                <w:rFonts w:ascii="宋体" w:hAnsi="宋体"/>
                <w:noProof/>
                <w:webHidden/>
                <w:sz w:val="24"/>
                <w:szCs w:val="24"/>
              </w:rPr>
              <w:fldChar w:fldCharType="begin"/>
            </w:r>
            <w:r w:rsidR="008B11A6" w:rsidRPr="001210B4">
              <w:rPr>
                <w:rFonts w:ascii="宋体" w:hAnsi="宋体"/>
                <w:noProof/>
                <w:webHidden/>
                <w:sz w:val="24"/>
                <w:szCs w:val="24"/>
              </w:rPr>
              <w:instrText xml:space="preserve"> PAGEREF _Toc112659553 \h </w:instrText>
            </w:r>
            <w:r w:rsidR="008B11A6" w:rsidRPr="001210B4">
              <w:rPr>
                <w:rFonts w:ascii="宋体" w:hAnsi="宋体"/>
                <w:noProof/>
                <w:webHidden/>
                <w:sz w:val="24"/>
                <w:szCs w:val="24"/>
              </w:rPr>
            </w:r>
            <w:r w:rsidR="008B11A6" w:rsidRPr="001210B4">
              <w:rPr>
                <w:rFonts w:ascii="宋体" w:hAnsi="宋体"/>
                <w:noProof/>
                <w:webHidden/>
                <w:sz w:val="24"/>
                <w:szCs w:val="24"/>
              </w:rPr>
              <w:fldChar w:fldCharType="separate"/>
            </w:r>
            <w:r w:rsidR="008B11A6">
              <w:rPr>
                <w:rFonts w:ascii="宋体" w:hAnsi="宋体"/>
                <w:noProof/>
                <w:webHidden/>
                <w:sz w:val="24"/>
                <w:szCs w:val="24"/>
              </w:rPr>
              <w:t>14</w:t>
            </w:r>
            <w:r w:rsidR="008B11A6" w:rsidRPr="001210B4">
              <w:rPr>
                <w:rFonts w:ascii="宋体" w:hAnsi="宋体"/>
                <w:noProof/>
                <w:webHidden/>
                <w:sz w:val="24"/>
                <w:szCs w:val="24"/>
              </w:rPr>
              <w:fldChar w:fldCharType="end"/>
            </w:r>
          </w:hyperlink>
        </w:p>
        <w:p w14:paraId="23D797F0" w14:textId="77777777" w:rsidR="008B11A6" w:rsidRPr="001210B4" w:rsidRDefault="00000000" w:rsidP="008B11A6">
          <w:pPr>
            <w:pStyle w:val="TOC1"/>
            <w:spacing w:line="360" w:lineRule="auto"/>
            <w:rPr>
              <w:rFonts w:ascii="宋体" w:hAnsi="宋体" w:cstheme="minorBidi"/>
              <w:noProof/>
              <w:sz w:val="24"/>
              <w:szCs w:val="24"/>
            </w:rPr>
          </w:pPr>
          <w:hyperlink w:anchor="_Toc112659554" w:history="1">
            <w:r w:rsidR="008B11A6" w:rsidRPr="001210B4">
              <w:rPr>
                <w:rStyle w:val="af2"/>
                <w:rFonts w:ascii="宋体" w:hAnsi="宋体"/>
                <w:noProof/>
                <w:sz w:val="24"/>
                <w:szCs w:val="24"/>
              </w:rPr>
              <w:t>附录B 空气源热泵系统评价与诊断指标检测</w:t>
            </w:r>
            <w:r w:rsidR="008B11A6" w:rsidRPr="001210B4">
              <w:rPr>
                <w:rFonts w:ascii="宋体" w:hAnsi="宋体"/>
                <w:noProof/>
                <w:webHidden/>
                <w:sz w:val="24"/>
                <w:szCs w:val="24"/>
              </w:rPr>
              <w:tab/>
            </w:r>
            <w:r w:rsidR="008B11A6" w:rsidRPr="001210B4">
              <w:rPr>
                <w:rFonts w:ascii="宋体" w:hAnsi="宋体"/>
                <w:noProof/>
                <w:webHidden/>
                <w:sz w:val="24"/>
                <w:szCs w:val="24"/>
              </w:rPr>
              <w:fldChar w:fldCharType="begin"/>
            </w:r>
            <w:r w:rsidR="008B11A6" w:rsidRPr="001210B4">
              <w:rPr>
                <w:rFonts w:ascii="宋体" w:hAnsi="宋体"/>
                <w:noProof/>
                <w:webHidden/>
                <w:sz w:val="24"/>
                <w:szCs w:val="24"/>
              </w:rPr>
              <w:instrText xml:space="preserve"> PAGEREF _Toc112659554 \h </w:instrText>
            </w:r>
            <w:r w:rsidR="008B11A6" w:rsidRPr="001210B4">
              <w:rPr>
                <w:rFonts w:ascii="宋体" w:hAnsi="宋体"/>
                <w:noProof/>
                <w:webHidden/>
                <w:sz w:val="24"/>
                <w:szCs w:val="24"/>
              </w:rPr>
            </w:r>
            <w:r w:rsidR="008B11A6" w:rsidRPr="001210B4">
              <w:rPr>
                <w:rFonts w:ascii="宋体" w:hAnsi="宋体"/>
                <w:noProof/>
                <w:webHidden/>
                <w:sz w:val="24"/>
                <w:szCs w:val="24"/>
              </w:rPr>
              <w:fldChar w:fldCharType="separate"/>
            </w:r>
            <w:r w:rsidR="008B11A6">
              <w:rPr>
                <w:rFonts w:ascii="宋体" w:hAnsi="宋体"/>
                <w:noProof/>
                <w:webHidden/>
                <w:sz w:val="24"/>
                <w:szCs w:val="24"/>
              </w:rPr>
              <w:t>16</w:t>
            </w:r>
            <w:r w:rsidR="008B11A6" w:rsidRPr="001210B4">
              <w:rPr>
                <w:rFonts w:ascii="宋体" w:hAnsi="宋体"/>
                <w:noProof/>
                <w:webHidden/>
                <w:sz w:val="24"/>
                <w:szCs w:val="24"/>
              </w:rPr>
              <w:fldChar w:fldCharType="end"/>
            </w:r>
          </w:hyperlink>
        </w:p>
        <w:p w14:paraId="20EC95B3" w14:textId="77777777"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55" w:history="1">
            <w:r w:rsidR="008B11A6" w:rsidRPr="001210B4">
              <w:rPr>
                <w:rStyle w:val="af2"/>
                <w:rFonts w:ascii="宋体" w:eastAsia="宋体" w:hAnsi="宋体"/>
                <w:noProof/>
                <w:sz w:val="24"/>
                <w:szCs w:val="24"/>
              </w:rPr>
              <w:t xml:space="preserve">B.1 </w:t>
            </w:r>
            <w:r w:rsidR="008B11A6">
              <w:rPr>
                <w:rStyle w:val="af2"/>
                <w:rFonts w:ascii="宋体" w:eastAsia="宋体" w:hAnsi="宋体" w:hint="eastAsia"/>
                <w:noProof/>
                <w:sz w:val="24"/>
                <w:szCs w:val="24"/>
              </w:rPr>
              <w:t>指标</w:t>
            </w:r>
            <w:r w:rsidR="008B11A6" w:rsidRPr="001210B4">
              <w:rPr>
                <w:rStyle w:val="af2"/>
                <w:rFonts w:ascii="宋体" w:eastAsia="宋体" w:hAnsi="宋体"/>
                <w:noProof/>
                <w:sz w:val="24"/>
                <w:szCs w:val="24"/>
              </w:rPr>
              <w:t>检测方法</w:t>
            </w:r>
            <w:r w:rsidR="008B11A6" w:rsidRPr="001210B4">
              <w:rPr>
                <w:rFonts w:ascii="宋体" w:eastAsia="宋体" w:hAnsi="宋体"/>
                <w:noProof/>
                <w:webHidden/>
                <w:szCs w:val="24"/>
              </w:rPr>
              <w:tab/>
            </w:r>
            <w:r w:rsidR="008B11A6" w:rsidRPr="001210B4">
              <w:rPr>
                <w:rFonts w:ascii="宋体" w:eastAsia="宋体" w:hAnsi="宋体"/>
                <w:noProof/>
                <w:webHidden/>
                <w:szCs w:val="24"/>
              </w:rPr>
              <w:fldChar w:fldCharType="begin"/>
            </w:r>
            <w:r w:rsidR="008B11A6" w:rsidRPr="001210B4">
              <w:rPr>
                <w:rFonts w:ascii="宋体" w:eastAsia="宋体" w:hAnsi="宋体"/>
                <w:noProof/>
                <w:webHidden/>
                <w:szCs w:val="24"/>
              </w:rPr>
              <w:instrText xml:space="preserve"> PAGEREF _Toc112659555 \h </w:instrText>
            </w:r>
            <w:r w:rsidR="008B11A6" w:rsidRPr="001210B4">
              <w:rPr>
                <w:rFonts w:ascii="宋体" w:eastAsia="宋体" w:hAnsi="宋体"/>
                <w:noProof/>
                <w:webHidden/>
                <w:szCs w:val="24"/>
              </w:rPr>
            </w:r>
            <w:r w:rsidR="008B11A6" w:rsidRPr="001210B4">
              <w:rPr>
                <w:rFonts w:ascii="宋体" w:eastAsia="宋体" w:hAnsi="宋体"/>
                <w:noProof/>
                <w:webHidden/>
                <w:szCs w:val="24"/>
              </w:rPr>
              <w:fldChar w:fldCharType="separate"/>
            </w:r>
            <w:r w:rsidR="008B11A6">
              <w:rPr>
                <w:rFonts w:ascii="宋体" w:eastAsia="宋体" w:hAnsi="宋体"/>
                <w:noProof/>
                <w:webHidden/>
                <w:szCs w:val="24"/>
              </w:rPr>
              <w:t>16</w:t>
            </w:r>
            <w:r w:rsidR="008B11A6" w:rsidRPr="001210B4">
              <w:rPr>
                <w:rFonts w:ascii="宋体" w:eastAsia="宋体" w:hAnsi="宋体"/>
                <w:noProof/>
                <w:webHidden/>
                <w:szCs w:val="24"/>
              </w:rPr>
              <w:fldChar w:fldCharType="end"/>
            </w:r>
          </w:hyperlink>
        </w:p>
        <w:p w14:paraId="2F37C0C1" w14:textId="77777777" w:rsidR="008B11A6" w:rsidRPr="001210B4" w:rsidRDefault="00000000" w:rsidP="008B11A6">
          <w:pPr>
            <w:pStyle w:val="TOC2"/>
            <w:spacing w:line="360" w:lineRule="auto"/>
            <w:ind w:leftChars="200" w:left="1166" w:hanging="746"/>
            <w:rPr>
              <w:rFonts w:ascii="宋体" w:eastAsia="宋体" w:hAnsi="宋体"/>
              <w:noProof/>
              <w:kern w:val="2"/>
              <w:szCs w:val="24"/>
            </w:rPr>
          </w:pPr>
          <w:hyperlink w:anchor="_Toc112659556" w:history="1">
            <w:r w:rsidR="008B11A6" w:rsidRPr="001210B4">
              <w:rPr>
                <w:rStyle w:val="af2"/>
                <w:rFonts w:ascii="宋体" w:eastAsia="宋体" w:hAnsi="宋体"/>
                <w:noProof/>
                <w:sz w:val="24"/>
                <w:szCs w:val="24"/>
              </w:rPr>
              <w:t>B.2 指标计算方法</w:t>
            </w:r>
            <w:r w:rsidR="008B11A6" w:rsidRPr="001210B4">
              <w:rPr>
                <w:rFonts w:ascii="宋体" w:eastAsia="宋体" w:hAnsi="宋体"/>
                <w:noProof/>
                <w:webHidden/>
                <w:szCs w:val="24"/>
              </w:rPr>
              <w:tab/>
            </w:r>
            <w:r w:rsidR="008B11A6" w:rsidRPr="001210B4">
              <w:rPr>
                <w:rFonts w:ascii="宋体" w:eastAsia="宋体" w:hAnsi="宋体"/>
                <w:noProof/>
                <w:webHidden/>
                <w:szCs w:val="24"/>
              </w:rPr>
              <w:fldChar w:fldCharType="begin"/>
            </w:r>
            <w:r w:rsidR="008B11A6" w:rsidRPr="001210B4">
              <w:rPr>
                <w:rFonts w:ascii="宋体" w:eastAsia="宋体" w:hAnsi="宋体"/>
                <w:noProof/>
                <w:webHidden/>
                <w:szCs w:val="24"/>
              </w:rPr>
              <w:instrText xml:space="preserve"> PAGEREF _Toc112659556 \h </w:instrText>
            </w:r>
            <w:r w:rsidR="008B11A6" w:rsidRPr="001210B4">
              <w:rPr>
                <w:rFonts w:ascii="宋体" w:eastAsia="宋体" w:hAnsi="宋体"/>
                <w:noProof/>
                <w:webHidden/>
                <w:szCs w:val="24"/>
              </w:rPr>
            </w:r>
            <w:r w:rsidR="008B11A6" w:rsidRPr="001210B4">
              <w:rPr>
                <w:rFonts w:ascii="宋体" w:eastAsia="宋体" w:hAnsi="宋体"/>
                <w:noProof/>
                <w:webHidden/>
                <w:szCs w:val="24"/>
              </w:rPr>
              <w:fldChar w:fldCharType="separate"/>
            </w:r>
            <w:r w:rsidR="008B11A6">
              <w:rPr>
                <w:rFonts w:ascii="宋体" w:eastAsia="宋体" w:hAnsi="宋体"/>
                <w:noProof/>
                <w:webHidden/>
                <w:szCs w:val="24"/>
              </w:rPr>
              <w:t>16</w:t>
            </w:r>
            <w:r w:rsidR="008B11A6" w:rsidRPr="001210B4">
              <w:rPr>
                <w:rFonts w:ascii="宋体" w:eastAsia="宋体" w:hAnsi="宋体"/>
                <w:noProof/>
                <w:webHidden/>
                <w:szCs w:val="24"/>
              </w:rPr>
              <w:fldChar w:fldCharType="end"/>
            </w:r>
          </w:hyperlink>
        </w:p>
        <w:p w14:paraId="08EA85F5" w14:textId="77777777" w:rsidR="008B11A6" w:rsidRPr="001210B4" w:rsidRDefault="00000000" w:rsidP="008B11A6">
          <w:pPr>
            <w:pStyle w:val="TOC1"/>
            <w:spacing w:line="360" w:lineRule="auto"/>
            <w:rPr>
              <w:rFonts w:ascii="宋体" w:hAnsi="宋体" w:cstheme="minorBidi"/>
              <w:noProof/>
              <w:sz w:val="24"/>
              <w:szCs w:val="24"/>
            </w:rPr>
          </w:pPr>
          <w:hyperlink w:anchor="_Toc112659557" w:history="1">
            <w:r w:rsidR="008B11A6" w:rsidRPr="001210B4">
              <w:rPr>
                <w:rStyle w:val="af2"/>
                <w:rFonts w:ascii="宋体" w:hAnsi="宋体"/>
                <w:noProof/>
                <w:sz w:val="24"/>
                <w:szCs w:val="24"/>
              </w:rPr>
              <w:t>附录C 空气源热泵系统经济运行评价报告</w:t>
            </w:r>
            <w:r w:rsidR="008B11A6" w:rsidRPr="001210B4">
              <w:rPr>
                <w:rFonts w:ascii="宋体" w:hAnsi="宋体"/>
                <w:noProof/>
                <w:webHidden/>
                <w:sz w:val="24"/>
                <w:szCs w:val="24"/>
              </w:rPr>
              <w:tab/>
            </w:r>
            <w:r w:rsidR="008B11A6" w:rsidRPr="001210B4">
              <w:rPr>
                <w:rFonts w:ascii="宋体" w:hAnsi="宋体"/>
                <w:noProof/>
                <w:webHidden/>
                <w:sz w:val="24"/>
                <w:szCs w:val="24"/>
              </w:rPr>
              <w:fldChar w:fldCharType="begin"/>
            </w:r>
            <w:r w:rsidR="008B11A6" w:rsidRPr="001210B4">
              <w:rPr>
                <w:rFonts w:ascii="宋体" w:hAnsi="宋体"/>
                <w:noProof/>
                <w:webHidden/>
                <w:sz w:val="24"/>
                <w:szCs w:val="24"/>
              </w:rPr>
              <w:instrText xml:space="preserve"> PAGEREF _Toc112659557 \h </w:instrText>
            </w:r>
            <w:r w:rsidR="008B11A6" w:rsidRPr="001210B4">
              <w:rPr>
                <w:rFonts w:ascii="宋体" w:hAnsi="宋体"/>
                <w:noProof/>
                <w:webHidden/>
                <w:sz w:val="24"/>
                <w:szCs w:val="24"/>
              </w:rPr>
            </w:r>
            <w:r w:rsidR="008B11A6" w:rsidRPr="001210B4">
              <w:rPr>
                <w:rFonts w:ascii="宋体" w:hAnsi="宋体"/>
                <w:noProof/>
                <w:webHidden/>
                <w:sz w:val="24"/>
                <w:szCs w:val="24"/>
              </w:rPr>
              <w:fldChar w:fldCharType="separate"/>
            </w:r>
            <w:r w:rsidR="008B11A6">
              <w:rPr>
                <w:rFonts w:ascii="宋体" w:hAnsi="宋体"/>
                <w:noProof/>
                <w:webHidden/>
                <w:sz w:val="24"/>
                <w:szCs w:val="24"/>
              </w:rPr>
              <w:t>21</w:t>
            </w:r>
            <w:r w:rsidR="008B11A6" w:rsidRPr="001210B4">
              <w:rPr>
                <w:rFonts w:ascii="宋体" w:hAnsi="宋体"/>
                <w:noProof/>
                <w:webHidden/>
                <w:sz w:val="24"/>
                <w:szCs w:val="24"/>
              </w:rPr>
              <w:fldChar w:fldCharType="end"/>
            </w:r>
          </w:hyperlink>
        </w:p>
        <w:p w14:paraId="2821B350" w14:textId="77777777" w:rsidR="008B11A6" w:rsidRPr="001210B4" w:rsidRDefault="008B11A6" w:rsidP="008B11A6">
          <w:pPr>
            <w:pStyle w:val="TOC1"/>
            <w:spacing w:line="360" w:lineRule="auto"/>
            <w:ind w:left="324" w:hanging="324"/>
            <w:rPr>
              <w:rStyle w:val="af2"/>
              <w:rFonts w:ascii="宋体" w:hAnsi="宋体"/>
              <w:noProof/>
              <w:sz w:val="24"/>
              <w:szCs w:val="24"/>
            </w:rPr>
          </w:pPr>
          <w:r w:rsidRPr="001210B4">
            <w:rPr>
              <w:rFonts w:ascii="宋体" w:hAnsi="宋体"/>
              <w:sz w:val="24"/>
              <w:szCs w:val="24"/>
              <w:lang w:val="zh-CN"/>
            </w:rPr>
            <w:fldChar w:fldCharType="end"/>
          </w:r>
          <w:r w:rsidRPr="001210B4">
            <w:rPr>
              <w:rStyle w:val="af2"/>
              <w:rFonts w:ascii="宋体" w:hAnsi="宋体"/>
              <w:noProof/>
              <w:sz w:val="24"/>
              <w:szCs w:val="24"/>
            </w:rPr>
            <w:t xml:space="preserve"> </w:t>
          </w:r>
        </w:p>
        <w:p w14:paraId="2FE8DD74" w14:textId="77777777" w:rsidR="008B11A6" w:rsidRPr="00DA5A32" w:rsidRDefault="00000000" w:rsidP="008B11A6">
          <w:pPr>
            <w:adjustRightInd w:val="0"/>
            <w:snapToGrid w:val="0"/>
            <w:spacing w:line="360" w:lineRule="auto"/>
          </w:pPr>
        </w:p>
      </w:sdtContent>
    </w:sdt>
    <w:p w14:paraId="508EC762" w14:textId="7371FE7E" w:rsidR="00BA07BD" w:rsidRDefault="00BA07BD" w:rsidP="008B11A6">
      <w:pPr>
        <w:widowControl/>
        <w:spacing w:line="360" w:lineRule="auto"/>
        <w:ind w:firstLineChars="200" w:firstLine="480"/>
        <w:jc w:val="left"/>
        <w:rPr>
          <w:sz w:val="24"/>
        </w:rPr>
      </w:pPr>
    </w:p>
    <w:p w14:paraId="773D2640" w14:textId="7FF15677" w:rsidR="008B11A6" w:rsidRDefault="008B11A6" w:rsidP="008B11A6">
      <w:pPr>
        <w:widowControl/>
        <w:spacing w:line="360" w:lineRule="auto"/>
        <w:ind w:firstLineChars="200" w:firstLine="480"/>
        <w:jc w:val="left"/>
        <w:rPr>
          <w:sz w:val="24"/>
        </w:rPr>
      </w:pPr>
    </w:p>
    <w:p w14:paraId="688EFEC0" w14:textId="40A446B2" w:rsidR="008B11A6" w:rsidRDefault="008B11A6" w:rsidP="008B11A6">
      <w:pPr>
        <w:widowControl/>
        <w:spacing w:line="360" w:lineRule="auto"/>
        <w:ind w:firstLineChars="200" w:firstLine="480"/>
        <w:jc w:val="left"/>
        <w:rPr>
          <w:sz w:val="24"/>
        </w:rPr>
      </w:pPr>
    </w:p>
    <w:p w14:paraId="7938F3AD" w14:textId="215D37C3" w:rsidR="008B11A6" w:rsidRDefault="008B11A6" w:rsidP="008B11A6">
      <w:pPr>
        <w:widowControl/>
        <w:spacing w:line="360" w:lineRule="auto"/>
        <w:ind w:firstLineChars="200" w:firstLine="480"/>
        <w:jc w:val="left"/>
        <w:rPr>
          <w:sz w:val="24"/>
        </w:rPr>
      </w:pPr>
    </w:p>
    <w:p w14:paraId="1030FBD9" w14:textId="5749DFBD" w:rsidR="008B11A6" w:rsidRDefault="008B11A6" w:rsidP="008B11A6">
      <w:pPr>
        <w:widowControl/>
        <w:spacing w:line="360" w:lineRule="auto"/>
        <w:ind w:firstLineChars="200" w:firstLine="480"/>
        <w:jc w:val="left"/>
        <w:rPr>
          <w:sz w:val="24"/>
        </w:rPr>
      </w:pPr>
    </w:p>
    <w:p w14:paraId="481941EE" w14:textId="77777777" w:rsidR="008B11A6" w:rsidRDefault="008B11A6" w:rsidP="008B11A6">
      <w:pPr>
        <w:widowControl/>
        <w:spacing w:line="360" w:lineRule="auto"/>
        <w:ind w:firstLineChars="200" w:firstLine="480"/>
        <w:jc w:val="left"/>
        <w:rPr>
          <w:sz w:val="24"/>
        </w:rPr>
      </w:pPr>
    </w:p>
    <w:p w14:paraId="6FD540D0" w14:textId="77777777" w:rsidR="00A0484E" w:rsidRPr="003C4955" w:rsidRDefault="00A0484E" w:rsidP="00A0484E">
      <w:pPr>
        <w:pStyle w:val="1"/>
        <w:spacing w:before="312" w:after="312"/>
      </w:pPr>
      <w:bookmarkStart w:id="50" w:name="_Toc109078018"/>
      <w:bookmarkStart w:id="51" w:name="_Toc111550607"/>
      <w:bookmarkStart w:id="52" w:name="_Toc112659558"/>
      <w:r w:rsidRPr="003C4955">
        <w:rPr>
          <w:rFonts w:hint="eastAsia"/>
        </w:rPr>
        <w:lastRenderedPageBreak/>
        <w:t xml:space="preserve">1  </w:t>
      </w:r>
      <w:r w:rsidRPr="003C4955">
        <w:rPr>
          <w:rFonts w:hint="eastAsia"/>
        </w:rPr>
        <w:t>总则</w:t>
      </w:r>
      <w:bookmarkEnd w:id="50"/>
      <w:bookmarkEnd w:id="51"/>
      <w:bookmarkEnd w:id="52"/>
    </w:p>
    <w:p w14:paraId="7120CCB4" w14:textId="1ACC7F2B" w:rsidR="00BA07BD" w:rsidRDefault="00BA07BD" w:rsidP="00BA07BD">
      <w:pPr>
        <w:spacing w:line="360" w:lineRule="auto"/>
        <w:rPr>
          <w:sz w:val="24"/>
        </w:rPr>
      </w:pPr>
      <w:r w:rsidRPr="00C84375">
        <w:rPr>
          <w:b/>
          <w:bCs/>
          <w:sz w:val="24"/>
        </w:rPr>
        <w:t>1.0.1</w:t>
      </w:r>
      <w:r>
        <w:rPr>
          <w:sz w:val="24"/>
        </w:rPr>
        <w:t xml:space="preserve"> </w:t>
      </w:r>
      <w:r>
        <w:rPr>
          <w:rFonts w:hint="eastAsia"/>
          <w:sz w:val="24"/>
        </w:rPr>
        <w:t>本条文规定了</w:t>
      </w:r>
      <w:r w:rsidR="00A0484E">
        <w:rPr>
          <w:rFonts w:hint="eastAsia"/>
          <w:sz w:val="24"/>
        </w:rPr>
        <w:t>本标准的编制背景、目的、作用和意义。</w:t>
      </w:r>
    </w:p>
    <w:p w14:paraId="097346E8" w14:textId="45798876" w:rsidR="00BA07BD" w:rsidRPr="00097DDB" w:rsidRDefault="00BA07BD" w:rsidP="00C84375">
      <w:pPr>
        <w:spacing w:line="360" w:lineRule="auto"/>
        <w:ind w:firstLineChars="200" w:firstLine="480"/>
        <w:rPr>
          <w:sz w:val="24"/>
        </w:rPr>
      </w:pPr>
      <w:r w:rsidRPr="00097DDB">
        <w:rPr>
          <w:rFonts w:hint="eastAsia"/>
          <w:sz w:val="24"/>
        </w:rPr>
        <w:t>为改善大气环境，我国北方地区</w:t>
      </w:r>
      <w:r w:rsidR="00480894">
        <w:rPr>
          <w:rFonts w:hint="eastAsia"/>
          <w:sz w:val="24"/>
        </w:rPr>
        <w:t>大范围推广“</w:t>
      </w:r>
      <w:r w:rsidR="00B63EFE">
        <w:rPr>
          <w:rFonts w:hint="eastAsia"/>
          <w:sz w:val="24"/>
        </w:rPr>
        <w:t>清洁取暖</w:t>
      </w:r>
      <w:r w:rsidR="00480894">
        <w:rPr>
          <w:rFonts w:hint="eastAsia"/>
          <w:sz w:val="24"/>
        </w:rPr>
        <w:t>”</w:t>
      </w:r>
      <w:r w:rsidR="00B63EFE">
        <w:rPr>
          <w:rFonts w:hint="eastAsia"/>
          <w:sz w:val="24"/>
        </w:rPr>
        <w:t>及</w:t>
      </w:r>
      <w:r w:rsidRPr="00097DDB">
        <w:rPr>
          <w:rFonts w:hint="eastAsia"/>
          <w:sz w:val="24"/>
        </w:rPr>
        <w:t>“煤改电”工作。由于空气源热泵具有安装便捷、运行可靠、使用灵活（分散性、易调节性）、高效节能等特点，被认为是</w:t>
      </w:r>
      <w:r w:rsidR="00480894">
        <w:rPr>
          <w:rFonts w:hint="eastAsia"/>
          <w:sz w:val="24"/>
        </w:rPr>
        <w:t>“煤改电”</w:t>
      </w:r>
      <w:r w:rsidRPr="00097DDB">
        <w:rPr>
          <w:rFonts w:hint="eastAsia"/>
          <w:sz w:val="24"/>
        </w:rPr>
        <w:t>的主要和理想途径，其应用量和使用范围在近几年快速增加。以北京为例，近年来，仅北京地区即完成超过</w:t>
      </w:r>
      <w:r w:rsidRPr="00097DDB">
        <w:rPr>
          <w:rFonts w:hint="eastAsia"/>
          <w:sz w:val="24"/>
        </w:rPr>
        <w:t>100</w:t>
      </w:r>
      <w:r w:rsidRPr="00097DDB">
        <w:rPr>
          <w:rFonts w:hint="eastAsia"/>
          <w:sz w:val="24"/>
        </w:rPr>
        <w:t>万套空气源热泵的安装。</w:t>
      </w:r>
    </w:p>
    <w:p w14:paraId="2673E0AA" w14:textId="37ABA6BA" w:rsidR="00BA07BD" w:rsidRPr="00097DDB" w:rsidRDefault="00BA07BD" w:rsidP="00BA07BD">
      <w:pPr>
        <w:spacing w:line="360" w:lineRule="auto"/>
        <w:ind w:firstLineChars="200" w:firstLine="480"/>
        <w:rPr>
          <w:sz w:val="24"/>
        </w:rPr>
      </w:pPr>
      <w:r w:rsidRPr="00097DDB">
        <w:rPr>
          <w:rFonts w:hint="eastAsia"/>
          <w:sz w:val="24"/>
        </w:rPr>
        <w:t>从近几年的空气源热泵系统</w:t>
      </w:r>
      <w:r>
        <w:rPr>
          <w:rFonts w:hint="eastAsia"/>
          <w:sz w:val="24"/>
        </w:rPr>
        <w:t>总体</w:t>
      </w:r>
      <w:r w:rsidRPr="00097DDB">
        <w:rPr>
          <w:rFonts w:hint="eastAsia"/>
          <w:sz w:val="24"/>
        </w:rPr>
        <w:t>运行</w:t>
      </w:r>
      <w:r>
        <w:rPr>
          <w:rFonts w:hint="eastAsia"/>
          <w:sz w:val="24"/>
        </w:rPr>
        <w:t>情况</w:t>
      </w:r>
      <w:r w:rsidRPr="00097DDB">
        <w:rPr>
          <w:rFonts w:hint="eastAsia"/>
          <w:sz w:val="24"/>
        </w:rPr>
        <w:t>来看，</w:t>
      </w:r>
      <w:r w:rsidR="00480894">
        <w:rPr>
          <w:rFonts w:hint="eastAsia"/>
          <w:sz w:val="24"/>
        </w:rPr>
        <w:t>供暖空调效果较好，运行费用较低，得到了用户的一致好评。但也存在</w:t>
      </w:r>
      <w:r w:rsidR="008D7BAC">
        <w:rPr>
          <w:rFonts w:hint="eastAsia"/>
          <w:sz w:val="24"/>
        </w:rPr>
        <w:t>着一些</w:t>
      </w:r>
      <w:r>
        <w:rPr>
          <w:rFonts w:hint="eastAsia"/>
          <w:sz w:val="24"/>
        </w:rPr>
        <w:t>设计及运行</w:t>
      </w:r>
      <w:r w:rsidR="00480894">
        <w:rPr>
          <w:rFonts w:hint="eastAsia"/>
          <w:sz w:val="24"/>
        </w:rPr>
        <w:t>上的</w:t>
      </w:r>
      <w:r>
        <w:rPr>
          <w:rFonts w:hint="eastAsia"/>
          <w:sz w:val="24"/>
        </w:rPr>
        <w:t>问题，比如系统的设计选型不合理、系统的群控策略不合理、系统的除霜策略不合理等，导致空气源热泵系统</w:t>
      </w:r>
      <w:r w:rsidR="008D7BAC">
        <w:rPr>
          <w:rFonts w:hint="eastAsia"/>
          <w:sz w:val="24"/>
        </w:rPr>
        <w:t>实际</w:t>
      </w:r>
      <w:r>
        <w:rPr>
          <w:rFonts w:hint="eastAsia"/>
          <w:sz w:val="24"/>
        </w:rPr>
        <w:t>运行能效</w:t>
      </w:r>
      <w:r w:rsidR="008D7BAC">
        <w:rPr>
          <w:rFonts w:hint="eastAsia"/>
          <w:sz w:val="24"/>
        </w:rPr>
        <w:t>不高</w:t>
      </w:r>
      <w:r w:rsidRPr="00097DDB">
        <w:rPr>
          <w:rFonts w:hint="eastAsia"/>
          <w:sz w:val="24"/>
        </w:rPr>
        <w:t>。提升空气源热泵系统运行能效，保证空气源热泵能够长期高效经济运行，</w:t>
      </w:r>
      <w:r w:rsidR="008D7BAC">
        <w:rPr>
          <w:rFonts w:hint="eastAsia"/>
          <w:sz w:val="24"/>
        </w:rPr>
        <w:t>既可以</w:t>
      </w:r>
      <w:r w:rsidRPr="00097DDB">
        <w:rPr>
          <w:rFonts w:hint="eastAsia"/>
          <w:sz w:val="24"/>
        </w:rPr>
        <w:t>有效减少能耗</w:t>
      </w:r>
      <w:r w:rsidR="008D7BAC">
        <w:rPr>
          <w:rFonts w:hint="eastAsia"/>
          <w:sz w:val="24"/>
        </w:rPr>
        <w:t>，</w:t>
      </w:r>
      <w:r w:rsidRPr="00097DDB">
        <w:rPr>
          <w:rFonts w:hint="eastAsia"/>
          <w:sz w:val="24"/>
        </w:rPr>
        <w:t>降低运行成本及政府补贴财政支出，同时</w:t>
      </w:r>
      <w:r w:rsidR="008D7BAC">
        <w:rPr>
          <w:rFonts w:hint="eastAsia"/>
          <w:sz w:val="24"/>
        </w:rPr>
        <w:t>又</w:t>
      </w:r>
      <w:r w:rsidRPr="00097DDB">
        <w:rPr>
          <w:rFonts w:hint="eastAsia"/>
          <w:sz w:val="24"/>
        </w:rPr>
        <w:t>为建筑节能减</w:t>
      </w:r>
      <w:proofErr w:type="gramStart"/>
      <w:r w:rsidRPr="00097DDB">
        <w:rPr>
          <w:rFonts w:hint="eastAsia"/>
          <w:sz w:val="24"/>
        </w:rPr>
        <w:t>排带来</w:t>
      </w:r>
      <w:proofErr w:type="gramEnd"/>
      <w:r w:rsidRPr="00097DDB">
        <w:rPr>
          <w:rFonts w:hint="eastAsia"/>
          <w:sz w:val="24"/>
        </w:rPr>
        <w:t>了显著的效益，使空气源热泵这种低碳清洁的取暖方式得以持续推进，有助于我国早日实现“碳达峰”“碳中和”等目标。</w:t>
      </w:r>
    </w:p>
    <w:p w14:paraId="467E9DF1" w14:textId="49493FDA" w:rsidR="00BA07BD" w:rsidRDefault="00BA07BD" w:rsidP="00BA07BD">
      <w:pPr>
        <w:spacing w:line="360" w:lineRule="auto"/>
        <w:ind w:firstLineChars="200" w:firstLine="480"/>
        <w:rPr>
          <w:sz w:val="24"/>
        </w:rPr>
      </w:pPr>
      <w:r>
        <w:rPr>
          <w:rFonts w:hint="eastAsia"/>
          <w:sz w:val="24"/>
        </w:rPr>
        <w:t>根据相关标准调研发现，当前缺少空气源热泵系统经济运行</w:t>
      </w:r>
      <w:r w:rsidR="002D7FF0">
        <w:rPr>
          <w:rFonts w:hint="eastAsia"/>
          <w:sz w:val="24"/>
        </w:rPr>
        <w:t>及能效提升</w:t>
      </w:r>
      <w:r>
        <w:rPr>
          <w:rFonts w:hint="eastAsia"/>
          <w:sz w:val="24"/>
        </w:rPr>
        <w:t>方面的标准进行技术性指导。一方面，</w:t>
      </w:r>
      <w:r w:rsidR="009D4806">
        <w:rPr>
          <w:rFonts w:hint="eastAsia"/>
          <w:sz w:val="24"/>
        </w:rPr>
        <w:t>何为</w:t>
      </w:r>
      <w:r>
        <w:rPr>
          <w:rFonts w:hint="eastAsia"/>
          <w:sz w:val="24"/>
        </w:rPr>
        <w:t>空气源热泵</w:t>
      </w:r>
      <w:r w:rsidR="009D4806">
        <w:rPr>
          <w:rFonts w:hint="eastAsia"/>
          <w:sz w:val="24"/>
        </w:rPr>
        <w:t>系统的经济运行，还</w:t>
      </w:r>
      <w:r w:rsidR="002D7FF0">
        <w:rPr>
          <w:rFonts w:hint="eastAsia"/>
          <w:sz w:val="24"/>
        </w:rPr>
        <w:t>缺少</w:t>
      </w:r>
      <w:r w:rsidR="009D4806">
        <w:rPr>
          <w:rFonts w:hint="eastAsia"/>
          <w:sz w:val="24"/>
        </w:rPr>
        <w:t>科学的评价指标体系和评价方法；另一方面，当系统运行不经济，需要能效提升时，还缺少系统的节能诊断方法及节能改造措施</w:t>
      </w:r>
      <w:r>
        <w:rPr>
          <w:rFonts w:hint="eastAsia"/>
          <w:sz w:val="24"/>
        </w:rPr>
        <w:t>。为此，本标准旨在通过对现行</w:t>
      </w:r>
      <w:r w:rsidR="002D7FF0">
        <w:rPr>
          <w:rFonts w:hint="eastAsia"/>
          <w:sz w:val="24"/>
        </w:rPr>
        <w:t>国内外</w:t>
      </w:r>
      <w:r>
        <w:rPr>
          <w:rFonts w:hint="eastAsia"/>
          <w:sz w:val="24"/>
        </w:rPr>
        <w:t>标准的总结梳理与对比分析，调研</w:t>
      </w:r>
      <w:r w:rsidR="002D7FF0">
        <w:rPr>
          <w:rFonts w:hint="eastAsia"/>
          <w:sz w:val="24"/>
        </w:rPr>
        <w:t>影响</w:t>
      </w:r>
      <w:r>
        <w:rPr>
          <w:rFonts w:hint="eastAsia"/>
          <w:sz w:val="24"/>
        </w:rPr>
        <w:t>空气源热泵系统</w:t>
      </w:r>
      <w:r w:rsidR="002D7FF0">
        <w:rPr>
          <w:rFonts w:hint="eastAsia"/>
          <w:sz w:val="24"/>
        </w:rPr>
        <w:t>经济运行及</w:t>
      </w:r>
      <w:r>
        <w:rPr>
          <w:rFonts w:hint="eastAsia"/>
          <w:sz w:val="24"/>
        </w:rPr>
        <w:t>能效</w:t>
      </w:r>
      <w:r w:rsidR="002D7FF0">
        <w:rPr>
          <w:rFonts w:hint="eastAsia"/>
          <w:sz w:val="24"/>
        </w:rPr>
        <w:t>衰减的</w:t>
      </w:r>
      <w:r>
        <w:rPr>
          <w:rFonts w:hint="eastAsia"/>
          <w:sz w:val="24"/>
        </w:rPr>
        <w:t>因素，</w:t>
      </w:r>
      <w:r w:rsidRPr="00097DDB">
        <w:rPr>
          <w:rFonts w:hint="eastAsia"/>
          <w:sz w:val="24"/>
        </w:rPr>
        <w:t>总结空气源热泵系统</w:t>
      </w:r>
      <w:r w:rsidR="002D7FF0">
        <w:rPr>
          <w:rFonts w:hint="eastAsia"/>
          <w:sz w:val="24"/>
        </w:rPr>
        <w:t>经济运行及</w:t>
      </w:r>
      <w:r w:rsidRPr="00097DDB">
        <w:rPr>
          <w:rFonts w:hint="eastAsia"/>
          <w:sz w:val="24"/>
        </w:rPr>
        <w:t>能效提升</w:t>
      </w:r>
      <w:r w:rsidR="002D7FF0">
        <w:rPr>
          <w:rFonts w:hint="eastAsia"/>
          <w:sz w:val="24"/>
        </w:rPr>
        <w:t>的</w:t>
      </w:r>
      <w:r w:rsidRPr="00097DDB">
        <w:rPr>
          <w:rFonts w:hint="eastAsia"/>
          <w:sz w:val="24"/>
        </w:rPr>
        <w:t>关键技术点，</w:t>
      </w:r>
      <w:r>
        <w:rPr>
          <w:rFonts w:hint="eastAsia"/>
          <w:sz w:val="24"/>
        </w:rPr>
        <w:t>寻求</w:t>
      </w:r>
      <w:r>
        <w:rPr>
          <w:rFonts w:hint="eastAsia"/>
          <w:color w:val="000000"/>
          <w:sz w:val="24"/>
        </w:rPr>
        <w:t>经济运行的评价指标及能效</w:t>
      </w:r>
      <w:r w:rsidR="002D7FF0">
        <w:rPr>
          <w:rFonts w:hint="eastAsia"/>
          <w:color w:val="000000"/>
          <w:sz w:val="24"/>
        </w:rPr>
        <w:t>衰减的</w:t>
      </w:r>
      <w:r>
        <w:rPr>
          <w:rFonts w:hint="eastAsia"/>
          <w:color w:val="000000"/>
          <w:sz w:val="24"/>
        </w:rPr>
        <w:t>诊断</w:t>
      </w:r>
      <w:r w:rsidR="002D7FF0">
        <w:rPr>
          <w:rFonts w:hint="eastAsia"/>
          <w:color w:val="000000"/>
          <w:sz w:val="24"/>
        </w:rPr>
        <w:t>指标</w:t>
      </w:r>
      <w:r>
        <w:rPr>
          <w:rFonts w:hint="eastAsia"/>
          <w:sz w:val="24"/>
        </w:rPr>
        <w:t>，以期为空气源热泵系统经济运行</w:t>
      </w:r>
      <w:r w:rsidR="002D7FF0">
        <w:rPr>
          <w:rFonts w:hint="eastAsia"/>
          <w:sz w:val="24"/>
        </w:rPr>
        <w:t>和能效提升</w:t>
      </w:r>
      <w:r>
        <w:rPr>
          <w:rFonts w:hint="eastAsia"/>
          <w:sz w:val="24"/>
        </w:rPr>
        <w:t>提供标准参考。</w:t>
      </w:r>
    </w:p>
    <w:p w14:paraId="384F1DA3" w14:textId="714977A5" w:rsidR="00227FF0" w:rsidRDefault="00BA07BD" w:rsidP="00227FF0">
      <w:pPr>
        <w:spacing w:line="360" w:lineRule="auto"/>
        <w:rPr>
          <w:rFonts w:ascii="宋体" w:hAnsi="宋体"/>
          <w:b/>
          <w:sz w:val="32"/>
          <w:szCs w:val="48"/>
        </w:rPr>
      </w:pPr>
      <w:bookmarkStart w:id="53" w:name="_Hlk112655796"/>
      <w:r w:rsidRPr="00C84375">
        <w:rPr>
          <w:b/>
          <w:bCs/>
          <w:sz w:val="24"/>
        </w:rPr>
        <w:t>1.0.2</w:t>
      </w:r>
      <w:r>
        <w:rPr>
          <w:sz w:val="24"/>
        </w:rPr>
        <w:t xml:space="preserve"> </w:t>
      </w:r>
      <w:bookmarkEnd w:id="53"/>
      <w:r>
        <w:rPr>
          <w:rFonts w:hint="eastAsia"/>
          <w:sz w:val="24"/>
        </w:rPr>
        <w:t>本条文规定了</w:t>
      </w:r>
      <w:r w:rsidR="005F0D55">
        <w:rPr>
          <w:rFonts w:hint="eastAsia"/>
          <w:sz w:val="24"/>
        </w:rPr>
        <w:t>标准</w:t>
      </w:r>
      <w:r>
        <w:rPr>
          <w:rFonts w:hint="eastAsia"/>
          <w:sz w:val="24"/>
        </w:rPr>
        <w:t>的使用范围。</w:t>
      </w:r>
      <w:r w:rsidR="002D7FF0" w:rsidRPr="00C84375">
        <w:rPr>
          <w:rFonts w:hint="eastAsia"/>
          <w:sz w:val="24"/>
        </w:rPr>
        <w:t>空气源热泵系统的工程应用场合很多，如空气源热泵供暖空调，空气源热泵烘干，空气源热泵热水等。</w:t>
      </w:r>
      <w:r w:rsidRPr="009F2859">
        <w:rPr>
          <w:rFonts w:hint="eastAsia"/>
          <w:sz w:val="24"/>
        </w:rPr>
        <w:t>本标准</w:t>
      </w:r>
      <w:r w:rsidR="002D7FF0">
        <w:rPr>
          <w:rFonts w:hint="eastAsia"/>
          <w:sz w:val="24"/>
        </w:rPr>
        <w:t>主要针对建筑</w:t>
      </w:r>
      <w:r>
        <w:rPr>
          <w:rFonts w:hint="eastAsia"/>
          <w:sz w:val="24"/>
        </w:rPr>
        <w:t>工程应用中的</w:t>
      </w:r>
      <w:r w:rsidRPr="009F2859">
        <w:rPr>
          <w:rFonts w:hint="eastAsia"/>
          <w:sz w:val="24"/>
        </w:rPr>
        <w:t>空气源热泵</w:t>
      </w:r>
      <w:r w:rsidR="002D7FF0">
        <w:rPr>
          <w:rFonts w:hint="eastAsia"/>
          <w:sz w:val="24"/>
        </w:rPr>
        <w:t>供暖空调</w:t>
      </w:r>
      <w:r w:rsidRPr="009F2859">
        <w:rPr>
          <w:rFonts w:hint="eastAsia"/>
          <w:sz w:val="24"/>
        </w:rPr>
        <w:t>系统</w:t>
      </w:r>
      <w:r>
        <w:rPr>
          <w:rFonts w:hint="eastAsia"/>
          <w:sz w:val="24"/>
        </w:rPr>
        <w:t>。</w:t>
      </w:r>
      <w:r w:rsidRPr="00C84375">
        <w:rPr>
          <w:rFonts w:hint="eastAsia"/>
          <w:sz w:val="24"/>
        </w:rPr>
        <w:t>从空气源热泵用户侧媒介来说，空气源热泵系统可分为两类，空气源热泵冷热水系统和空气源热泵冷热风系统。</w:t>
      </w:r>
      <w:r w:rsidR="002125BA">
        <w:rPr>
          <w:rFonts w:hint="eastAsia"/>
          <w:sz w:val="24"/>
        </w:rPr>
        <w:t>图</w:t>
      </w:r>
      <w:r w:rsidR="002125BA">
        <w:rPr>
          <w:rFonts w:hint="eastAsia"/>
          <w:sz w:val="24"/>
        </w:rPr>
        <w:t>1.0.2-1</w:t>
      </w:r>
      <w:r w:rsidR="002125BA">
        <w:rPr>
          <w:rFonts w:hint="eastAsia"/>
          <w:sz w:val="24"/>
        </w:rPr>
        <w:t>给出了目前舒适度较高的</w:t>
      </w:r>
      <w:proofErr w:type="gramStart"/>
      <w:r w:rsidR="002125BA" w:rsidRPr="00227FF0">
        <w:rPr>
          <w:rFonts w:hint="eastAsia"/>
          <w:sz w:val="24"/>
        </w:rPr>
        <w:t>空气源多联机</w:t>
      </w:r>
      <w:proofErr w:type="gramEnd"/>
      <w:r w:rsidR="002125BA" w:rsidRPr="00227FF0">
        <w:rPr>
          <w:rFonts w:hint="eastAsia"/>
          <w:sz w:val="24"/>
        </w:rPr>
        <w:t>热泵热水供暖、直膨空调系统</w:t>
      </w:r>
      <w:r w:rsidR="002125BA" w:rsidRPr="00227FF0">
        <w:rPr>
          <w:rFonts w:hint="eastAsia"/>
          <w:sz w:val="24"/>
        </w:rPr>
        <w:lastRenderedPageBreak/>
        <w:t>原理</w:t>
      </w:r>
      <w:r w:rsidR="002125BA">
        <w:rPr>
          <w:rFonts w:hint="eastAsia"/>
          <w:sz w:val="24"/>
        </w:rPr>
        <w:t>图，</w:t>
      </w:r>
      <w:r w:rsidR="00227FF0">
        <w:rPr>
          <w:rFonts w:hint="eastAsia"/>
          <w:sz w:val="24"/>
        </w:rPr>
        <w:t>图</w:t>
      </w:r>
      <w:r w:rsidR="00227FF0">
        <w:rPr>
          <w:rFonts w:hint="eastAsia"/>
          <w:sz w:val="24"/>
        </w:rPr>
        <w:t>1.0.2-</w:t>
      </w:r>
      <w:r w:rsidR="00077ADC">
        <w:rPr>
          <w:rFonts w:hint="eastAsia"/>
          <w:sz w:val="24"/>
        </w:rPr>
        <w:t>2</w:t>
      </w:r>
      <w:r w:rsidR="00227FF0">
        <w:rPr>
          <w:rFonts w:hint="eastAsia"/>
          <w:sz w:val="24"/>
        </w:rPr>
        <w:t>给出了</w:t>
      </w:r>
      <w:r w:rsidR="00FF59ED">
        <w:rPr>
          <w:rFonts w:hint="eastAsia"/>
          <w:sz w:val="24"/>
        </w:rPr>
        <w:t>集成</w:t>
      </w:r>
      <w:r w:rsidR="003837C6">
        <w:rPr>
          <w:rFonts w:hint="eastAsia"/>
          <w:sz w:val="24"/>
        </w:rPr>
        <w:t>辅助冷热源系统</w:t>
      </w:r>
      <w:r w:rsidR="00FF59ED">
        <w:rPr>
          <w:rFonts w:hint="eastAsia"/>
          <w:sz w:val="24"/>
        </w:rPr>
        <w:t>、蓄能设备、二次</w:t>
      </w:r>
      <w:proofErr w:type="gramStart"/>
      <w:r w:rsidR="00FF59ED">
        <w:rPr>
          <w:rFonts w:hint="eastAsia"/>
          <w:sz w:val="24"/>
        </w:rPr>
        <w:t>泵系统</w:t>
      </w:r>
      <w:proofErr w:type="gramEnd"/>
      <w:r w:rsidR="00FF59ED">
        <w:rPr>
          <w:rFonts w:hint="eastAsia"/>
          <w:sz w:val="24"/>
        </w:rPr>
        <w:t>的</w:t>
      </w:r>
      <w:r w:rsidR="00227FF0" w:rsidRPr="003F7A4F">
        <w:rPr>
          <w:rFonts w:hint="eastAsia"/>
          <w:sz w:val="24"/>
        </w:rPr>
        <w:t>空气源热泵</w:t>
      </w:r>
      <w:r w:rsidR="00227FF0">
        <w:rPr>
          <w:rFonts w:hint="eastAsia"/>
          <w:sz w:val="24"/>
        </w:rPr>
        <w:t>冷热水</w:t>
      </w:r>
      <w:r w:rsidR="00227FF0" w:rsidRPr="003F7A4F">
        <w:rPr>
          <w:rFonts w:hint="eastAsia"/>
          <w:sz w:val="24"/>
        </w:rPr>
        <w:t>系统供冷供</w:t>
      </w:r>
      <w:r w:rsidR="00227FF0">
        <w:rPr>
          <w:rFonts w:hint="eastAsia"/>
          <w:sz w:val="24"/>
        </w:rPr>
        <w:t>暖原理</w:t>
      </w:r>
      <w:r w:rsidR="00227FF0" w:rsidRPr="003F7A4F">
        <w:rPr>
          <w:rFonts w:hint="eastAsia"/>
          <w:sz w:val="24"/>
        </w:rPr>
        <w:t>图</w:t>
      </w:r>
      <w:r w:rsidR="002125BA">
        <w:rPr>
          <w:rFonts w:hint="eastAsia"/>
          <w:sz w:val="24"/>
        </w:rPr>
        <w:t>。</w:t>
      </w:r>
    </w:p>
    <w:p w14:paraId="2C7DBC67" w14:textId="660619B5" w:rsidR="00227FF0" w:rsidRDefault="00227FF0" w:rsidP="00227FF0">
      <w:pPr>
        <w:spacing w:line="360" w:lineRule="auto"/>
        <w:jc w:val="center"/>
        <w:rPr>
          <w:rFonts w:eastAsia="仿宋"/>
          <w:b/>
          <w:bCs/>
          <w:sz w:val="32"/>
          <w:szCs w:val="48"/>
        </w:rPr>
      </w:pPr>
      <w:r w:rsidRPr="00336EBD">
        <w:rPr>
          <w:rFonts w:eastAsia="仿宋"/>
          <w:b/>
          <w:bCs/>
          <w:noProof/>
          <w:sz w:val="32"/>
          <w:szCs w:val="48"/>
        </w:rPr>
        <w:drawing>
          <wp:inline distT="0" distB="0" distL="0" distR="0" wp14:anchorId="6D17FB25" wp14:editId="1EFF9030">
            <wp:extent cx="2775011" cy="1653064"/>
            <wp:effectExtent l="0" t="0" r="6350" b="4445"/>
            <wp:docPr id="7" name="图片 2">
              <a:extLst xmlns:a="http://schemas.openxmlformats.org/drawingml/2006/main">
                <a:ext uri="{FF2B5EF4-FFF2-40B4-BE49-F238E27FC236}">
                  <a16:creationId xmlns:a16="http://schemas.microsoft.com/office/drawing/2014/main" id="{30B5A44B-6302-CC0B-37F8-23285EFCFF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30B5A44B-6302-CC0B-37F8-23285EFCFF0F}"/>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2799517" cy="1667662"/>
                    </a:xfrm>
                    <a:prstGeom prst="rect">
                      <a:avLst/>
                    </a:prstGeom>
                    <a:noFill/>
                    <a:ln w="15875">
                      <a:noFill/>
                      <a:prstDash val="dash"/>
                    </a:ln>
                  </pic:spPr>
                </pic:pic>
              </a:graphicData>
            </a:graphic>
          </wp:inline>
        </w:drawing>
      </w:r>
    </w:p>
    <w:p w14:paraId="6EB17855" w14:textId="2A188248" w:rsidR="00227FF0" w:rsidRPr="00336EBD" w:rsidRDefault="00227FF0" w:rsidP="00227FF0">
      <w:pPr>
        <w:spacing w:line="360" w:lineRule="auto"/>
        <w:jc w:val="center"/>
        <w:rPr>
          <w:szCs w:val="21"/>
        </w:rPr>
      </w:pPr>
      <w:r w:rsidRPr="00336EBD">
        <w:rPr>
          <w:szCs w:val="21"/>
        </w:rPr>
        <w:t>1</w:t>
      </w:r>
      <w:r w:rsidRPr="00336EBD">
        <w:rPr>
          <w:rFonts w:hint="eastAsia"/>
          <w:szCs w:val="21"/>
        </w:rPr>
        <w:t>室外主机</w:t>
      </w:r>
      <w:r w:rsidRPr="00336EBD">
        <w:rPr>
          <w:szCs w:val="21"/>
        </w:rPr>
        <w:t xml:space="preserve">  2</w:t>
      </w:r>
      <w:r w:rsidRPr="00336EBD">
        <w:rPr>
          <w:rFonts w:hint="eastAsia"/>
          <w:szCs w:val="21"/>
        </w:rPr>
        <w:t>制冷剂</w:t>
      </w:r>
      <w:r w:rsidRPr="00336EBD">
        <w:rPr>
          <w:szCs w:val="21"/>
        </w:rPr>
        <w:t>-</w:t>
      </w:r>
      <w:r w:rsidRPr="00336EBD">
        <w:rPr>
          <w:rFonts w:hint="eastAsia"/>
          <w:szCs w:val="21"/>
        </w:rPr>
        <w:t>水换热器</w:t>
      </w:r>
      <w:r w:rsidRPr="00336EBD">
        <w:rPr>
          <w:szCs w:val="21"/>
        </w:rPr>
        <w:t xml:space="preserve">  3</w:t>
      </w:r>
      <w:r w:rsidRPr="00336EBD">
        <w:rPr>
          <w:rFonts w:hint="eastAsia"/>
          <w:szCs w:val="21"/>
        </w:rPr>
        <w:t>循环泵</w:t>
      </w:r>
      <w:r w:rsidRPr="00336EBD">
        <w:rPr>
          <w:szCs w:val="21"/>
        </w:rPr>
        <w:t xml:space="preserve">  4</w:t>
      </w:r>
      <w:r w:rsidRPr="00336EBD">
        <w:rPr>
          <w:rFonts w:hint="eastAsia"/>
          <w:szCs w:val="21"/>
        </w:rPr>
        <w:t>膨胀罐</w:t>
      </w:r>
      <w:r w:rsidRPr="00336EBD">
        <w:rPr>
          <w:szCs w:val="21"/>
        </w:rPr>
        <w:t xml:space="preserve">  5</w:t>
      </w:r>
      <w:r w:rsidRPr="00336EBD">
        <w:rPr>
          <w:rFonts w:hint="eastAsia"/>
          <w:szCs w:val="21"/>
        </w:rPr>
        <w:t>分集水器</w:t>
      </w:r>
      <w:r w:rsidRPr="00336EBD">
        <w:rPr>
          <w:szCs w:val="21"/>
        </w:rPr>
        <w:t xml:space="preserve">  6</w:t>
      </w:r>
      <w:r w:rsidRPr="00336EBD">
        <w:rPr>
          <w:rFonts w:hint="eastAsia"/>
          <w:szCs w:val="21"/>
        </w:rPr>
        <w:t>直接膨胀式空调室内机</w:t>
      </w:r>
    </w:p>
    <w:p w14:paraId="29624892" w14:textId="0D310727" w:rsidR="00227FF0" w:rsidRPr="00336EBD" w:rsidRDefault="00227FF0" w:rsidP="00227FF0">
      <w:pPr>
        <w:spacing w:line="360" w:lineRule="auto"/>
        <w:jc w:val="center"/>
        <w:rPr>
          <w:szCs w:val="21"/>
        </w:rPr>
      </w:pPr>
      <w:r w:rsidRPr="00336EBD">
        <w:rPr>
          <w:rFonts w:hint="eastAsia"/>
          <w:szCs w:val="21"/>
        </w:rPr>
        <w:t>图</w:t>
      </w:r>
      <w:r w:rsidR="00077ADC" w:rsidRPr="00077ADC">
        <w:rPr>
          <w:szCs w:val="21"/>
        </w:rPr>
        <w:t xml:space="preserve">1.0.2 </w:t>
      </w:r>
      <w:r w:rsidR="00077ADC">
        <w:rPr>
          <w:rFonts w:hint="eastAsia"/>
          <w:szCs w:val="21"/>
        </w:rPr>
        <w:t>-1</w:t>
      </w:r>
      <w:r w:rsidRPr="00336EBD">
        <w:rPr>
          <w:szCs w:val="21"/>
        </w:rPr>
        <w:t xml:space="preserve"> </w:t>
      </w:r>
      <w:bookmarkStart w:id="54" w:name="_Hlk112655158"/>
      <w:proofErr w:type="gramStart"/>
      <w:r w:rsidRPr="00336EBD">
        <w:rPr>
          <w:rFonts w:hint="eastAsia"/>
          <w:szCs w:val="21"/>
        </w:rPr>
        <w:t>空气源多联机</w:t>
      </w:r>
      <w:proofErr w:type="gramEnd"/>
      <w:r w:rsidRPr="00336EBD">
        <w:rPr>
          <w:rFonts w:hint="eastAsia"/>
          <w:szCs w:val="21"/>
        </w:rPr>
        <w:t>热泵热水供暖、</w:t>
      </w:r>
      <w:r>
        <w:rPr>
          <w:rFonts w:hint="eastAsia"/>
          <w:szCs w:val="21"/>
        </w:rPr>
        <w:t>直膨</w:t>
      </w:r>
      <w:r w:rsidRPr="00336EBD">
        <w:rPr>
          <w:rFonts w:hint="eastAsia"/>
          <w:szCs w:val="21"/>
        </w:rPr>
        <w:t>空调系统原理图</w:t>
      </w:r>
      <w:bookmarkEnd w:id="54"/>
    </w:p>
    <w:p w14:paraId="3E49ACB4" w14:textId="77777777" w:rsidR="00077ADC" w:rsidRDefault="00077ADC" w:rsidP="00077ADC">
      <w:pPr>
        <w:spacing w:line="360" w:lineRule="auto"/>
        <w:rPr>
          <w:rFonts w:ascii="宋体" w:hAnsi="宋体"/>
          <w:b/>
          <w:sz w:val="32"/>
          <w:szCs w:val="48"/>
        </w:rPr>
      </w:pPr>
      <w:r w:rsidRPr="00023D22">
        <w:rPr>
          <w:b/>
          <w:bCs/>
          <w:noProof/>
          <w:sz w:val="24"/>
        </w:rPr>
        <w:drawing>
          <wp:inline distT="0" distB="0" distL="0" distR="0" wp14:anchorId="70E26221" wp14:editId="72AF901B">
            <wp:extent cx="5184058" cy="217478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7343" cy="2180362"/>
                    </a:xfrm>
                    <a:prstGeom prst="rect">
                      <a:avLst/>
                    </a:prstGeom>
                  </pic:spPr>
                </pic:pic>
              </a:graphicData>
            </a:graphic>
          </wp:inline>
        </w:drawing>
      </w:r>
    </w:p>
    <w:p w14:paraId="7F2C9933" w14:textId="2B60338B" w:rsidR="00077ADC" w:rsidRPr="00336EBD" w:rsidRDefault="00077ADC" w:rsidP="00077ADC">
      <w:pPr>
        <w:spacing w:line="360" w:lineRule="auto"/>
        <w:jc w:val="center"/>
        <w:rPr>
          <w:szCs w:val="21"/>
        </w:rPr>
      </w:pPr>
      <w:r w:rsidRPr="00336EBD">
        <w:rPr>
          <w:rFonts w:hint="eastAsia"/>
          <w:szCs w:val="21"/>
        </w:rPr>
        <w:t>1</w:t>
      </w:r>
      <w:proofErr w:type="gramStart"/>
      <w:r w:rsidRPr="00336EBD">
        <w:rPr>
          <w:rFonts w:hint="eastAsia"/>
          <w:szCs w:val="21"/>
        </w:rPr>
        <w:t>一</w:t>
      </w:r>
      <w:proofErr w:type="gramEnd"/>
      <w:r w:rsidRPr="00336EBD">
        <w:rPr>
          <w:rFonts w:hint="eastAsia"/>
          <w:szCs w:val="21"/>
        </w:rPr>
        <w:t>次</w:t>
      </w:r>
      <w:proofErr w:type="gramStart"/>
      <w:r w:rsidRPr="00336EBD">
        <w:rPr>
          <w:rFonts w:hint="eastAsia"/>
          <w:szCs w:val="21"/>
        </w:rPr>
        <w:t>泵系统</w:t>
      </w:r>
      <w:proofErr w:type="gramEnd"/>
      <w:r w:rsidRPr="00336EBD">
        <w:rPr>
          <w:rFonts w:hint="eastAsia"/>
          <w:szCs w:val="21"/>
        </w:rPr>
        <w:t xml:space="preserve"> 2</w:t>
      </w:r>
      <w:r w:rsidRPr="00336EBD">
        <w:rPr>
          <w:rFonts w:hint="eastAsia"/>
          <w:szCs w:val="21"/>
        </w:rPr>
        <w:t>空气源热泵</w:t>
      </w:r>
      <w:r w:rsidRPr="00336EBD">
        <w:rPr>
          <w:rFonts w:hint="eastAsia"/>
          <w:szCs w:val="21"/>
        </w:rPr>
        <w:t>3</w:t>
      </w:r>
      <w:r w:rsidRPr="00336EBD">
        <w:rPr>
          <w:szCs w:val="21"/>
        </w:rPr>
        <w:t xml:space="preserve"> </w:t>
      </w:r>
      <w:r w:rsidR="003837C6">
        <w:rPr>
          <w:rFonts w:hint="eastAsia"/>
          <w:szCs w:val="21"/>
        </w:rPr>
        <w:t>辅助冷热源系统</w:t>
      </w:r>
      <w:r w:rsidRPr="00336EBD">
        <w:rPr>
          <w:rFonts w:hint="eastAsia"/>
          <w:szCs w:val="21"/>
        </w:rPr>
        <w:t xml:space="preserve"> 4</w:t>
      </w:r>
      <w:r w:rsidRPr="00336EBD">
        <w:rPr>
          <w:rFonts w:hint="eastAsia"/>
          <w:szCs w:val="21"/>
        </w:rPr>
        <w:t>蓄能</w:t>
      </w:r>
      <w:r w:rsidR="005F0D55">
        <w:rPr>
          <w:rFonts w:hint="eastAsia"/>
          <w:szCs w:val="21"/>
        </w:rPr>
        <w:t>装置</w:t>
      </w:r>
      <w:r w:rsidRPr="00336EBD">
        <w:rPr>
          <w:rFonts w:hint="eastAsia"/>
          <w:szCs w:val="21"/>
        </w:rPr>
        <w:t xml:space="preserve"> 5</w:t>
      </w:r>
      <w:proofErr w:type="gramStart"/>
      <w:r w:rsidRPr="00336EBD">
        <w:rPr>
          <w:rFonts w:hint="eastAsia"/>
          <w:szCs w:val="21"/>
        </w:rPr>
        <w:t>二</w:t>
      </w:r>
      <w:proofErr w:type="gramEnd"/>
      <w:r w:rsidRPr="00336EBD">
        <w:rPr>
          <w:rFonts w:hint="eastAsia"/>
          <w:szCs w:val="21"/>
        </w:rPr>
        <w:t>次</w:t>
      </w:r>
      <w:proofErr w:type="gramStart"/>
      <w:r w:rsidRPr="00336EBD">
        <w:rPr>
          <w:rFonts w:hint="eastAsia"/>
          <w:szCs w:val="21"/>
        </w:rPr>
        <w:t>泵系统</w:t>
      </w:r>
      <w:proofErr w:type="gramEnd"/>
      <w:r w:rsidRPr="00336EBD">
        <w:rPr>
          <w:rFonts w:hint="eastAsia"/>
          <w:szCs w:val="21"/>
        </w:rPr>
        <w:t>6</w:t>
      </w:r>
      <w:r w:rsidRPr="00336EBD">
        <w:rPr>
          <w:rFonts w:hint="eastAsia"/>
          <w:szCs w:val="21"/>
        </w:rPr>
        <w:t>分水器</w:t>
      </w:r>
      <w:r w:rsidRPr="00336EBD">
        <w:rPr>
          <w:rFonts w:hint="eastAsia"/>
          <w:szCs w:val="21"/>
        </w:rPr>
        <w:t xml:space="preserve"> 7</w:t>
      </w:r>
      <w:r w:rsidRPr="00336EBD">
        <w:rPr>
          <w:rFonts w:hint="eastAsia"/>
          <w:szCs w:val="21"/>
        </w:rPr>
        <w:t>集水器</w:t>
      </w:r>
      <w:r w:rsidRPr="00336EBD">
        <w:rPr>
          <w:rFonts w:hint="eastAsia"/>
          <w:szCs w:val="21"/>
        </w:rPr>
        <w:t xml:space="preserve"> 8</w:t>
      </w:r>
      <w:r w:rsidRPr="00336EBD">
        <w:rPr>
          <w:rFonts w:hint="eastAsia"/>
          <w:szCs w:val="21"/>
        </w:rPr>
        <w:t>末端</w:t>
      </w:r>
    </w:p>
    <w:p w14:paraId="30D6E6CC" w14:textId="31B57992" w:rsidR="00227FF0" w:rsidRPr="00227FF0" w:rsidRDefault="00077ADC" w:rsidP="00077ADC">
      <w:pPr>
        <w:spacing w:line="360" w:lineRule="auto"/>
        <w:jc w:val="center"/>
        <w:rPr>
          <w:sz w:val="24"/>
        </w:rPr>
      </w:pPr>
      <w:r w:rsidRPr="00336EBD">
        <w:rPr>
          <w:rFonts w:hint="eastAsia"/>
          <w:szCs w:val="21"/>
        </w:rPr>
        <w:t>图</w:t>
      </w:r>
      <w:r w:rsidR="009666D5" w:rsidRPr="009666D5">
        <w:rPr>
          <w:szCs w:val="21"/>
        </w:rPr>
        <w:t xml:space="preserve">1.0.2 </w:t>
      </w:r>
      <w:r>
        <w:rPr>
          <w:rFonts w:hint="eastAsia"/>
          <w:szCs w:val="21"/>
        </w:rPr>
        <w:t>-</w:t>
      </w:r>
      <w:r w:rsidR="009666D5">
        <w:rPr>
          <w:rFonts w:hint="eastAsia"/>
          <w:szCs w:val="21"/>
        </w:rPr>
        <w:t>2</w:t>
      </w:r>
      <w:r w:rsidRPr="00336EBD">
        <w:rPr>
          <w:szCs w:val="21"/>
        </w:rPr>
        <w:t xml:space="preserve"> </w:t>
      </w:r>
      <w:bookmarkStart w:id="55" w:name="_Hlk111549935"/>
      <w:r w:rsidRPr="00336EBD">
        <w:rPr>
          <w:rFonts w:hint="eastAsia"/>
          <w:szCs w:val="21"/>
        </w:rPr>
        <w:t>空气源热泵</w:t>
      </w:r>
      <w:r>
        <w:rPr>
          <w:rFonts w:hint="eastAsia"/>
          <w:szCs w:val="21"/>
        </w:rPr>
        <w:t>冷热水</w:t>
      </w:r>
      <w:r w:rsidRPr="00336EBD">
        <w:rPr>
          <w:rFonts w:hint="eastAsia"/>
          <w:szCs w:val="21"/>
        </w:rPr>
        <w:t>系统供冷供</w:t>
      </w:r>
      <w:r>
        <w:rPr>
          <w:rFonts w:hint="eastAsia"/>
          <w:szCs w:val="21"/>
        </w:rPr>
        <w:t>暖原理</w:t>
      </w:r>
      <w:r w:rsidRPr="00336EBD">
        <w:rPr>
          <w:rFonts w:hint="eastAsia"/>
          <w:szCs w:val="21"/>
        </w:rPr>
        <w:t>图</w:t>
      </w:r>
      <w:bookmarkEnd w:id="55"/>
    </w:p>
    <w:p w14:paraId="2DB9E0AD" w14:textId="25FB144B" w:rsidR="00BA07BD" w:rsidRDefault="00BA07BD" w:rsidP="00BA07BD">
      <w:pPr>
        <w:spacing w:line="360" w:lineRule="auto"/>
        <w:rPr>
          <w:sz w:val="24"/>
        </w:rPr>
      </w:pPr>
      <w:r w:rsidRPr="00C84375">
        <w:rPr>
          <w:b/>
          <w:bCs/>
          <w:sz w:val="24"/>
        </w:rPr>
        <w:t>1.0.3</w:t>
      </w:r>
      <w:r>
        <w:rPr>
          <w:rFonts w:hint="eastAsia"/>
          <w:sz w:val="24"/>
        </w:rPr>
        <w:t>空气源热泵系统是建筑、工艺和热泵应用领域多项技术的综合利用，在建筑应用领域，涉及建筑、结构、暖通空调、电气等多个专业</w:t>
      </w:r>
      <w:r w:rsidR="005F0D55">
        <w:rPr>
          <w:rFonts w:hint="eastAsia"/>
          <w:sz w:val="24"/>
        </w:rPr>
        <w:t>。</w:t>
      </w:r>
      <w:r>
        <w:rPr>
          <w:rFonts w:hint="eastAsia"/>
          <w:sz w:val="24"/>
        </w:rPr>
        <w:t>本标准只能针对空气源热泵系统的经济运行</w:t>
      </w:r>
      <w:r w:rsidR="005F0D55">
        <w:rPr>
          <w:rFonts w:hint="eastAsia"/>
          <w:sz w:val="24"/>
        </w:rPr>
        <w:t>和能效提升</w:t>
      </w:r>
      <w:r>
        <w:rPr>
          <w:rFonts w:hint="eastAsia"/>
          <w:sz w:val="24"/>
        </w:rPr>
        <w:t>进行规定和要求，不可能把所有相关的专业技术规定都纳入其中，所以，与空气源热泵系统应用相关的其他国家现行标准都应该遵守。</w:t>
      </w:r>
    </w:p>
    <w:p w14:paraId="02849C99" w14:textId="77777777" w:rsidR="00BA07BD" w:rsidRPr="00BA07BD" w:rsidRDefault="00BA07BD" w:rsidP="00BA07BD">
      <w:pPr>
        <w:widowControl/>
        <w:jc w:val="left"/>
        <w:rPr>
          <w:sz w:val="24"/>
        </w:rPr>
      </w:pPr>
    </w:p>
    <w:p w14:paraId="239A661C" w14:textId="77777777" w:rsidR="00A0484E" w:rsidRDefault="00A0484E">
      <w:pPr>
        <w:widowControl/>
        <w:jc w:val="left"/>
        <w:rPr>
          <w:rFonts w:eastAsia="仿宋"/>
          <w:b/>
          <w:sz w:val="32"/>
          <w:szCs w:val="48"/>
        </w:rPr>
      </w:pPr>
      <w:r>
        <w:rPr>
          <w:rFonts w:eastAsia="仿宋"/>
          <w:b/>
          <w:sz w:val="32"/>
          <w:szCs w:val="48"/>
        </w:rPr>
        <w:br w:type="page"/>
      </w:r>
    </w:p>
    <w:p w14:paraId="55839BC1" w14:textId="77777777" w:rsidR="00A0484E" w:rsidRPr="003C4955" w:rsidRDefault="00A0484E" w:rsidP="00A0484E">
      <w:pPr>
        <w:pStyle w:val="1"/>
        <w:spacing w:before="312" w:after="312"/>
      </w:pPr>
      <w:bookmarkStart w:id="56" w:name="_Toc109078019"/>
      <w:bookmarkStart w:id="57" w:name="_Toc111550608"/>
      <w:bookmarkStart w:id="58" w:name="_Toc112659559"/>
      <w:r w:rsidRPr="003C4955">
        <w:rPr>
          <w:rFonts w:hint="eastAsia"/>
        </w:rPr>
        <w:lastRenderedPageBreak/>
        <w:t xml:space="preserve">2  </w:t>
      </w:r>
      <w:r w:rsidRPr="003C4955">
        <w:rPr>
          <w:rFonts w:hint="eastAsia"/>
        </w:rPr>
        <w:t>术语</w:t>
      </w:r>
      <w:bookmarkEnd w:id="56"/>
      <w:bookmarkEnd w:id="57"/>
      <w:bookmarkEnd w:id="58"/>
    </w:p>
    <w:p w14:paraId="29DA9A4E" w14:textId="252E5284" w:rsidR="00A0484E" w:rsidRDefault="00A0484E" w:rsidP="00A0484E">
      <w:pPr>
        <w:spacing w:line="360" w:lineRule="auto"/>
        <w:rPr>
          <w:sz w:val="24"/>
        </w:rPr>
      </w:pPr>
      <w:r w:rsidRPr="00C84375">
        <w:rPr>
          <w:b/>
          <w:bCs/>
          <w:sz w:val="24"/>
        </w:rPr>
        <w:t>2.0.1</w:t>
      </w:r>
      <w:r w:rsidRPr="00BB490D">
        <w:rPr>
          <w:rFonts w:hint="eastAsia"/>
          <w:sz w:val="24"/>
        </w:rPr>
        <w:t>本条文规定的</w:t>
      </w:r>
      <w:r>
        <w:rPr>
          <w:rFonts w:hint="eastAsia"/>
          <w:sz w:val="24"/>
        </w:rPr>
        <w:t>空</w:t>
      </w:r>
      <w:r w:rsidRPr="00760B73">
        <w:rPr>
          <w:rFonts w:hint="eastAsia"/>
          <w:sz w:val="24"/>
        </w:rPr>
        <w:t>气源热泵</w:t>
      </w:r>
      <w:r>
        <w:rPr>
          <w:rFonts w:hint="eastAsia"/>
          <w:sz w:val="24"/>
        </w:rPr>
        <w:t>机组，是</w:t>
      </w:r>
      <w:r w:rsidRPr="00760B73">
        <w:rPr>
          <w:rFonts w:hint="eastAsia"/>
          <w:sz w:val="24"/>
        </w:rPr>
        <w:t>以空气</w:t>
      </w:r>
      <w:r>
        <w:rPr>
          <w:rFonts w:hint="eastAsia"/>
          <w:sz w:val="24"/>
        </w:rPr>
        <w:t>源</w:t>
      </w:r>
      <w:r w:rsidRPr="00760B73">
        <w:rPr>
          <w:rFonts w:hint="eastAsia"/>
          <w:sz w:val="24"/>
        </w:rPr>
        <w:t>为热（冷）源，在</w:t>
      </w:r>
      <w:r>
        <w:rPr>
          <w:rFonts w:hint="eastAsia"/>
          <w:sz w:val="24"/>
        </w:rPr>
        <w:t>空气中吸取冷热量并进行供热或供冷</w:t>
      </w:r>
      <w:r w:rsidRPr="00760B73">
        <w:rPr>
          <w:rFonts w:hint="eastAsia"/>
          <w:sz w:val="24"/>
        </w:rPr>
        <w:t>的机组。</w:t>
      </w:r>
      <w:r>
        <w:rPr>
          <w:rFonts w:hint="eastAsia"/>
          <w:sz w:val="24"/>
        </w:rPr>
        <w:t>空气源热泵机组主要为供冷或供热，一般通过冷热水或冷热风与外界产生联系，与之配套的水系统主要包括</w:t>
      </w:r>
      <w:proofErr w:type="gramStart"/>
      <w:r>
        <w:rPr>
          <w:rFonts w:hint="eastAsia"/>
          <w:sz w:val="24"/>
        </w:rPr>
        <w:t>水泵或储水箱</w:t>
      </w:r>
      <w:proofErr w:type="gramEnd"/>
      <w:r>
        <w:rPr>
          <w:rFonts w:hint="eastAsia"/>
          <w:sz w:val="24"/>
        </w:rPr>
        <w:t>，与之配套的</w:t>
      </w:r>
      <w:proofErr w:type="gramStart"/>
      <w:r>
        <w:rPr>
          <w:rFonts w:hint="eastAsia"/>
          <w:sz w:val="24"/>
        </w:rPr>
        <w:t>风系统</w:t>
      </w:r>
      <w:proofErr w:type="gramEnd"/>
      <w:r>
        <w:rPr>
          <w:rFonts w:hint="eastAsia"/>
          <w:sz w:val="24"/>
        </w:rPr>
        <w:t>主要包括风机。</w:t>
      </w:r>
    </w:p>
    <w:p w14:paraId="0FB1FD2A" w14:textId="1FE86D43" w:rsidR="00A0484E" w:rsidRDefault="00A0484E" w:rsidP="00A0484E">
      <w:pPr>
        <w:spacing w:line="360" w:lineRule="auto"/>
        <w:rPr>
          <w:sz w:val="24"/>
        </w:rPr>
      </w:pPr>
      <w:r w:rsidRPr="0016002A">
        <w:rPr>
          <w:rFonts w:hint="eastAsia"/>
          <w:b/>
          <w:bCs/>
          <w:sz w:val="24"/>
        </w:rPr>
        <w:t>2.0.</w:t>
      </w:r>
      <w:r>
        <w:rPr>
          <w:rFonts w:hint="eastAsia"/>
          <w:b/>
          <w:bCs/>
          <w:sz w:val="24"/>
        </w:rPr>
        <w:t>2</w:t>
      </w:r>
      <w:r w:rsidRPr="0016002A">
        <w:rPr>
          <w:rFonts w:hint="eastAsia"/>
          <w:b/>
          <w:bCs/>
          <w:sz w:val="24"/>
        </w:rPr>
        <w:t xml:space="preserve"> </w:t>
      </w:r>
      <w:r w:rsidRPr="00BB490D">
        <w:rPr>
          <w:rFonts w:hint="eastAsia"/>
          <w:sz w:val="24"/>
        </w:rPr>
        <w:t>本条文规定的经济运行，主要是在现有的空气源热泵系统中，</w:t>
      </w:r>
      <w:r>
        <w:rPr>
          <w:rFonts w:hint="eastAsia"/>
          <w:sz w:val="24"/>
        </w:rPr>
        <w:t>在满足使用需求的前提下，</w:t>
      </w:r>
      <w:r w:rsidRPr="00BB490D">
        <w:rPr>
          <w:rFonts w:hint="eastAsia"/>
          <w:sz w:val="24"/>
        </w:rPr>
        <w:t>通过科学合理的技术</w:t>
      </w:r>
      <w:r>
        <w:rPr>
          <w:rFonts w:hint="eastAsia"/>
          <w:sz w:val="24"/>
        </w:rPr>
        <w:t>调节</w:t>
      </w:r>
      <w:r w:rsidRPr="00BB490D">
        <w:rPr>
          <w:rFonts w:hint="eastAsia"/>
          <w:sz w:val="24"/>
        </w:rPr>
        <w:t>与管理调度，实现</w:t>
      </w:r>
      <w:r>
        <w:rPr>
          <w:rFonts w:hint="eastAsia"/>
          <w:sz w:val="24"/>
        </w:rPr>
        <w:t>高效、节能和</w:t>
      </w:r>
      <w:r w:rsidRPr="00BB490D">
        <w:rPr>
          <w:rFonts w:hint="eastAsia"/>
          <w:sz w:val="24"/>
        </w:rPr>
        <w:t>经济的运行模式</w:t>
      </w:r>
      <w:r>
        <w:rPr>
          <w:rFonts w:hint="eastAsia"/>
          <w:sz w:val="24"/>
        </w:rPr>
        <w:t>。</w:t>
      </w:r>
    </w:p>
    <w:p w14:paraId="5506E646" w14:textId="25ADA9FF" w:rsidR="00A0484E" w:rsidRDefault="00A0484E" w:rsidP="00A0484E">
      <w:pPr>
        <w:spacing w:line="360" w:lineRule="auto"/>
        <w:rPr>
          <w:sz w:val="24"/>
        </w:rPr>
      </w:pPr>
      <w:r w:rsidRPr="0016002A">
        <w:rPr>
          <w:rFonts w:hint="eastAsia"/>
          <w:b/>
          <w:bCs/>
          <w:sz w:val="24"/>
        </w:rPr>
        <w:t>2.0.</w:t>
      </w:r>
      <w:r>
        <w:rPr>
          <w:rFonts w:hint="eastAsia"/>
          <w:b/>
          <w:bCs/>
          <w:sz w:val="24"/>
        </w:rPr>
        <w:t>3</w:t>
      </w:r>
      <w:r>
        <w:rPr>
          <w:b/>
          <w:bCs/>
          <w:sz w:val="24"/>
        </w:rPr>
        <w:t xml:space="preserve"> </w:t>
      </w:r>
      <w:r>
        <w:rPr>
          <w:rFonts w:hint="eastAsia"/>
          <w:sz w:val="24"/>
        </w:rPr>
        <w:t>本条文规定的能效提升，主要是通过基于节能改造和运行管理水平的提升，实现能源利用效率的提高，从而减少能源的消耗量。</w:t>
      </w:r>
    </w:p>
    <w:p w14:paraId="125F6D03" w14:textId="44E7A5F8" w:rsidR="001712CF" w:rsidRDefault="001712CF" w:rsidP="00A0484E">
      <w:pPr>
        <w:spacing w:line="360" w:lineRule="auto"/>
        <w:rPr>
          <w:sz w:val="24"/>
        </w:rPr>
      </w:pPr>
      <w:r w:rsidRPr="001712CF">
        <w:rPr>
          <w:rFonts w:hint="eastAsia"/>
          <w:b/>
          <w:bCs/>
          <w:sz w:val="24"/>
        </w:rPr>
        <w:t>2</w:t>
      </w:r>
      <w:r w:rsidRPr="001712CF">
        <w:rPr>
          <w:b/>
          <w:bCs/>
          <w:sz w:val="24"/>
        </w:rPr>
        <w:t>.0.4</w:t>
      </w:r>
      <w:r>
        <w:rPr>
          <w:b/>
          <w:bCs/>
          <w:sz w:val="24"/>
        </w:rPr>
        <w:t xml:space="preserve">~2.0.12 </w:t>
      </w:r>
      <w:r w:rsidRPr="001712CF">
        <w:rPr>
          <w:rFonts w:hint="eastAsia"/>
          <w:sz w:val="24"/>
        </w:rPr>
        <w:t>规定了经济运行的评价指标</w:t>
      </w:r>
      <w:r>
        <w:rPr>
          <w:rFonts w:hint="eastAsia"/>
          <w:sz w:val="24"/>
        </w:rPr>
        <w:t>，包括用能指标、费用指标和能效指标三大类。</w:t>
      </w:r>
    </w:p>
    <w:p w14:paraId="05D6ECC5" w14:textId="12E8479D" w:rsidR="001712CF" w:rsidRDefault="001712CF" w:rsidP="00A0484E">
      <w:pPr>
        <w:spacing w:line="360" w:lineRule="auto"/>
        <w:rPr>
          <w:sz w:val="24"/>
        </w:rPr>
      </w:pPr>
      <w:r>
        <w:rPr>
          <w:rFonts w:hint="eastAsia"/>
          <w:b/>
          <w:bCs/>
          <w:sz w:val="24"/>
        </w:rPr>
        <w:t>2.0.13</w:t>
      </w:r>
      <w:r>
        <w:rPr>
          <w:rFonts w:hint="eastAsia"/>
          <w:b/>
          <w:bCs/>
          <w:sz w:val="24"/>
        </w:rPr>
        <w:t>、</w:t>
      </w:r>
      <w:r>
        <w:rPr>
          <w:rFonts w:hint="eastAsia"/>
          <w:b/>
          <w:bCs/>
          <w:sz w:val="24"/>
        </w:rPr>
        <w:t>2.</w:t>
      </w:r>
      <w:r>
        <w:rPr>
          <w:b/>
          <w:bCs/>
          <w:sz w:val="24"/>
        </w:rPr>
        <w:t xml:space="preserve">0.14 </w:t>
      </w:r>
      <w:r w:rsidRPr="001712CF">
        <w:rPr>
          <w:rFonts w:hint="eastAsia"/>
          <w:sz w:val="24"/>
        </w:rPr>
        <w:t>规定了能效衰减的主要诊断指标</w:t>
      </w:r>
      <w:r>
        <w:rPr>
          <w:rFonts w:hint="eastAsia"/>
          <w:sz w:val="24"/>
        </w:rPr>
        <w:t>，能够较为客观的反映中机组和系统的实际运行水平。</w:t>
      </w:r>
    </w:p>
    <w:p w14:paraId="7410050F" w14:textId="48D6883D" w:rsidR="001712CF" w:rsidRPr="001712CF" w:rsidRDefault="001712CF" w:rsidP="00A0484E">
      <w:pPr>
        <w:spacing w:line="360" w:lineRule="auto"/>
        <w:rPr>
          <w:b/>
          <w:bCs/>
          <w:sz w:val="24"/>
        </w:rPr>
      </w:pPr>
      <w:r w:rsidRPr="001712CF">
        <w:rPr>
          <w:rFonts w:hint="eastAsia"/>
          <w:b/>
          <w:bCs/>
          <w:sz w:val="24"/>
        </w:rPr>
        <w:t>2.0.15</w:t>
      </w:r>
      <w:r w:rsidRPr="00D269A1">
        <w:rPr>
          <w:sz w:val="24"/>
        </w:rPr>
        <w:t xml:space="preserve"> </w:t>
      </w:r>
      <w:r w:rsidR="00D269A1">
        <w:rPr>
          <w:rFonts w:hint="eastAsia"/>
          <w:sz w:val="24"/>
        </w:rPr>
        <w:t>本条文</w:t>
      </w:r>
      <w:r w:rsidRPr="00D269A1">
        <w:rPr>
          <w:rFonts w:hint="eastAsia"/>
          <w:sz w:val="24"/>
        </w:rPr>
        <w:t>规定了</w:t>
      </w:r>
      <w:r w:rsidR="00D269A1">
        <w:rPr>
          <w:rFonts w:hint="eastAsia"/>
          <w:sz w:val="24"/>
        </w:rPr>
        <w:t>能够实现经济运行的柔性用能措施，主要指灵活使用低成本能源或不稳定能源，从而达到降低能源使用费用的目的。</w:t>
      </w:r>
    </w:p>
    <w:p w14:paraId="578BD46E" w14:textId="77777777" w:rsidR="00FC79F2" w:rsidRDefault="00FC79F2">
      <w:pPr>
        <w:widowControl/>
        <w:jc w:val="left"/>
        <w:rPr>
          <w:rFonts w:eastAsia="仿宋"/>
          <w:b/>
          <w:sz w:val="32"/>
          <w:szCs w:val="48"/>
        </w:rPr>
      </w:pPr>
      <w:r>
        <w:rPr>
          <w:rFonts w:eastAsia="仿宋"/>
          <w:b/>
          <w:sz w:val="32"/>
          <w:szCs w:val="48"/>
        </w:rPr>
        <w:br w:type="page"/>
      </w:r>
    </w:p>
    <w:p w14:paraId="6C711499" w14:textId="77777777" w:rsidR="00FC79F2" w:rsidRPr="003C4955" w:rsidRDefault="00FC79F2" w:rsidP="00FC79F2">
      <w:pPr>
        <w:pStyle w:val="1"/>
        <w:spacing w:before="312" w:after="312"/>
      </w:pPr>
      <w:bookmarkStart w:id="59" w:name="_Toc109078020"/>
      <w:bookmarkStart w:id="60" w:name="_Toc111550609"/>
      <w:bookmarkStart w:id="61" w:name="_Toc112659560"/>
      <w:r w:rsidRPr="003C4955">
        <w:rPr>
          <w:rFonts w:hint="eastAsia"/>
        </w:rPr>
        <w:lastRenderedPageBreak/>
        <w:t xml:space="preserve">3  </w:t>
      </w:r>
      <w:r w:rsidRPr="003C4955">
        <w:rPr>
          <w:rFonts w:hint="eastAsia"/>
        </w:rPr>
        <w:t>基本规定</w:t>
      </w:r>
      <w:bookmarkEnd w:id="59"/>
      <w:bookmarkEnd w:id="60"/>
      <w:bookmarkEnd w:id="61"/>
    </w:p>
    <w:p w14:paraId="40BEFAE3" w14:textId="26F0A687" w:rsidR="00FC79F2" w:rsidRDefault="00FC79F2" w:rsidP="00520852">
      <w:pPr>
        <w:spacing w:line="360" w:lineRule="auto"/>
        <w:rPr>
          <w:sz w:val="24"/>
        </w:rPr>
      </w:pPr>
      <w:r w:rsidRPr="00C84375">
        <w:rPr>
          <w:b/>
          <w:bCs/>
          <w:sz w:val="24"/>
        </w:rPr>
        <w:t>3.0.</w:t>
      </w:r>
      <w:r w:rsidR="00072044">
        <w:rPr>
          <w:rFonts w:hint="eastAsia"/>
          <w:b/>
          <w:bCs/>
          <w:sz w:val="24"/>
        </w:rPr>
        <w:t>1</w:t>
      </w:r>
      <w:r w:rsidRPr="00C84375">
        <w:rPr>
          <w:b/>
          <w:bCs/>
          <w:sz w:val="24"/>
        </w:rPr>
        <w:t xml:space="preserve"> </w:t>
      </w:r>
      <w:r w:rsidR="00520852">
        <w:rPr>
          <w:sz w:val="24"/>
        </w:rPr>
        <w:t xml:space="preserve"> </w:t>
      </w:r>
      <w:r>
        <w:rPr>
          <w:rFonts w:hint="eastAsia"/>
          <w:sz w:val="24"/>
        </w:rPr>
        <w:t>本条文规定了空气源热泵系统经济运行</w:t>
      </w:r>
      <w:r w:rsidR="00072044">
        <w:rPr>
          <w:rFonts w:hint="eastAsia"/>
          <w:sz w:val="24"/>
        </w:rPr>
        <w:t>的基本规定</w:t>
      </w:r>
      <w:r>
        <w:rPr>
          <w:rFonts w:hint="eastAsia"/>
          <w:sz w:val="24"/>
        </w:rPr>
        <w:t>，</w:t>
      </w:r>
      <w:r w:rsidR="00072044">
        <w:rPr>
          <w:rFonts w:hint="eastAsia"/>
          <w:sz w:val="24"/>
        </w:rPr>
        <w:t>应在满足基本需求</w:t>
      </w:r>
      <w:r w:rsidR="00E20340">
        <w:rPr>
          <w:rFonts w:hint="eastAsia"/>
          <w:sz w:val="24"/>
        </w:rPr>
        <w:t>和用能安全</w:t>
      </w:r>
      <w:r w:rsidR="00072044">
        <w:rPr>
          <w:rFonts w:hint="eastAsia"/>
          <w:sz w:val="24"/>
        </w:rPr>
        <w:t>的基础上开展经济运行的管理工作</w:t>
      </w:r>
      <w:r>
        <w:rPr>
          <w:rFonts w:hint="eastAsia"/>
          <w:sz w:val="24"/>
        </w:rPr>
        <w:t>，</w:t>
      </w:r>
      <w:r w:rsidR="00072044">
        <w:rPr>
          <w:rFonts w:hint="eastAsia"/>
          <w:sz w:val="24"/>
        </w:rPr>
        <w:t>经济运行是一项专业性较强的工作，涉及到节约用能的管理、高效用能的管理和柔性用能的管理，</w:t>
      </w:r>
      <w:r w:rsidR="00F0021E">
        <w:rPr>
          <w:rFonts w:hint="eastAsia"/>
          <w:sz w:val="24"/>
        </w:rPr>
        <w:t>需要掌握</w:t>
      </w:r>
      <w:r w:rsidR="00072044">
        <w:rPr>
          <w:rFonts w:hint="eastAsia"/>
          <w:sz w:val="24"/>
        </w:rPr>
        <w:t>系统</w:t>
      </w:r>
      <w:r w:rsidR="00F0021E">
        <w:rPr>
          <w:rFonts w:hint="eastAsia"/>
          <w:sz w:val="24"/>
        </w:rPr>
        <w:t>和专业</w:t>
      </w:r>
      <w:r w:rsidR="00072044">
        <w:rPr>
          <w:rFonts w:hint="eastAsia"/>
          <w:sz w:val="24"/>
        </w:rPr>
        <w:t>的知识，</w:t>
      </w:r>
      <w:r w:rsidR="00F0021E">
        <w:rPr>
          <w:rFonts w:hint="eastAsia"/>
          <w:sz w:val="24"/>
        </w:rPr>
        <w:t>应经过培训</w:t>
      </w:r>
      <w:r w:rsidR="00072044">
        <w:rPr>
          <w:rFonts w:hint="eastAsia"/>
          <w:sz w:val="24"/>
        </w:rPr>
        <w:t>考核合格上岗</w:t>
      </w:r>
      <w:r>
        <w:rPr>
          <w:rFonts w:hint="eastAsia"/>
          <w:sz w:val="24"/>
        </w:rPr>
        <w:t>。</w:t>
      </w:r>
      <w:r w:rsidR="00E20340">
        <w:rPr>
          <w:rFonts w:hint="eastAsia"/>
          <w:sz w:val="24"/>
        </w:rPr>
        <w:t>目前安全用能应满足现行国家标准《</w:t>
      </w:r>
      <w:r w:rsidR="00E20340" w:rsidRPr="003C6DAE">
        <w:rPr>
          <w:rFonts w:hint="eastAsia"/>
          <w:sz w:val="24"/>
        </w:rPr>
        <w:t>制冷系统及热泵　安全与环境要求</w:t>
      </w:r>
      <w:r w:rsidR="00E20340">
        <w:rPr>
          <w:rFonts w:hint="eastAsia"/>
          <w:sz w:val="24"/>
        </w:rPr>
        <w:t>》</w:t>
      </w:r>
      <w:r w:rsidR="00E20340" w:rsidRPr="003C6DAE">
        <w:rPr>
          <w:rFonts w:hint="eastAsia"/>
          <w:sz w:val="24"/>
        </w:rPr>
        <w:t>GB/T 9237</w:t>
      </w:r>
      <w:r w:rsidR="00E20340">
        <w:rPr>
          <w:rFonts w:hint="eastAsia"/>
          <w:sz w:val="24"/>
        </w:rPr>
        <w:t>的要求。</w:t>
      </w:r>
    </w:p>
    <w:p w14:paraId="167E50B4" w14:textId="0923B5E0" w:rsidR="00FC79F2" w:rsidRDefault="00FC79F2" w:rsidP="00520852">
      <w:pPr>
        <w:spacing w:line="360" w:lineRule="auto"/>
        <w:rPr>
          <w:sz w:val="24"/>
        </w:rPr>
      </w:pPr>
      <w:r w:rsidRPr="00C84375">
        <w:rPr>
          <w:b/>
          <w:bCs/>
          <w:sz w:val="24"/>
        </w:rPr>
        <w:t>3.0.</w:t>
      </w:r>
      <w:r w:rsidR="00F0021E">
        <w:rPr>
          <w:rFonts w:hint="eastAsia"/>
          <w:b/>
          <w:bCs/>
          <w:sz w:val="24"/>
        </w:rPr>
        <w:t>2</w:t>
      </w:r>
      <w:r>
        <w:rPr>
          <w:rFonts w:hint="eastAsia"/>
          <w:sz w:val="24"/>
        </w:rPr>
        <w:t>本条文规定了实施</w:t>
      </w:r>
      <w:r w:rsidRPr="009F2859">
        <w:rPr>
          <w:rFonts w:hint="eastAsia"/>
          <w:sz w:val="24"/>
        </w:rPr>
        <w:t>经济运行</w:t>
      </w:r>
      <w:r w:rsidR="00F0021E">
        <w:rPr>
          <w:rFonts w:hint="eastAsia"/>
          <w:sz w:val="24"/>
        </w:rPr>
        <w:t>评价</w:t>
      </w:r>
      <w:r>
        <w:rPr>
          <w:rFonts w:hint="eastAsia"/>
          <w:sz w:val="24"/>
        </w:rPr>
        <w:t>的空</w:t>
      </w:r>
      <w:r w:rsidRPr="009F2859">
        <w:rPr>
          <w:rFonts w:hint="eastAsia"/>
          <w:sz w:val="24"/>
        </w:rPr>
        <w:t>气源热泵系统</w:t>
      </w:r>
      <w:r>
        <w:rPr>
          <w:rFonts w:hint="eastAsia"/>
          <w:sz w:val="24"/>
        </w:rPr>
        <w:t>，需要开展监测</w:t>
      </w:r>
      <w:r w:rsidR="00F0021E">
        <w:rPr>
          <w:rFonts w:hint="eastAsia"/>
          <w:sz w:val="24"/>
        </w:rPr>
        <w:t>和计量</w:t>
      </w:r>
      <w:r>
        <w:rPr>
          <w:rFonts w:hint="eastAsia"/>
          <w:sz w:val="24"/>
        </w:rPr>
        <w:t>的要求，计量</w:t>
      </w:r>
      <w:r w:rsidR="00F0021E">
        <w:rPr>
          <w:rFonts w:hint="eastAsia"/>
          <w:sz w:val="24"/>
        </w:rPr>
        <w:t>能够保证结果的准确性，</w:t>
      </w:r>
      <w:r>
        <w:rPr>
          <w:rFonts w:hint="eastAsia"/>
          <w:sz w:val="24"/>
        </w:rPr>
        <w:t>监测能够更</w:t>
      </w:r>
      <w:r w:rsidR="00F0021E">
        <w:rPr>
          <w:rFonts w:hint="eastAsia"/>
          <w:sz w:val="24"/>
        </w:rPr>
        <w:t>快捷</w:t>
      </w:r>
      <w:r>
        <w:rPr>
          <w:rFonts w:hint="eastAsia"/>
          <w:sz w:val="24"/>
        </w:rPr>
        <w:t>的</w:t>
      </w:r>
      <w:r w:rsidR="00F0021E">
        <w:rPr>
          <w:rFonts w:hint="eastAsia"/>
          <w:sz w:val="24"/>
        </w:rPr>
        <w:t>分析和评价</w:t>
      </w:r>
      <w:r>
        <w:rPr>
          <w:rFonts w:hint="eastAsia"/>
          <w:sz w:val="24"/>
        </w:rPr>
        <w:t>空气源热泵系统经济运行的水平。</w:t>
      </w:r>
    </w:p>
    <w:p w14:paraId="19564395" w14:textId="6A8CF8AB" w:rsidR="00072044" w:rsidRDefault="00072044" w:rsidP="00072044">
      <w:pPr>
        <w:spacing w:line="360" w:lineRule="auto"/>
        <w:rPr>
          <w:sz w:val="24"/>
        </w:rPr>
      </w:pPr>
      <w:r w:rsidRPr="00C84375">
        <w:rPr>
          <w:b/>
          <w:bCs/>
          <w:sz w:val="24"/>
        </w:rPr>
        <w:t>3.0.</w:t>
      </w:r>
      <w:r w:rsidR="00F0021E">
        <w:rPr>
          <w:rFonts w:hint="eastAsia"/>
          <w:b/>
          <w:bCs/>
          <w:sz w:val="24"/>
        </w:rPr>
        <w:t>3</w:t>
      </w:r>
      <w:r>
        <w:rPr>
          <w:sz w:val="24"/>
        </w:rPr>
        <w:t xml:space="preserve"> </w:t>
      </w:r>
      <w:r>
        <w:rPr>
          <w:rFonts w:hint="eastAsia"/>
          <w:sz w:val="24"/>
        </w:rPr>
        <w:t>本条文规定了空气源热泵系统能效提升关注的重点内容，其中空气源热泵机组的长期运行，存在着换热器结垢、制冷剂泄漏、润滑油失效等造成的能效衰减；另外空气源热泵大部分时间运行在部分负荷下，需要改善空气源热泵机组部分负荷下的运行能效，</w:t>
      </w:r>
      <w:r w:rsidR="00F0021E">
        <w:rPr>
          <w:rFonts w:hint="eastAsia"/>
          <w:sz w:val="24"/>
        </w:rPr>
        <w:t>同步</w:t>
      </w:r>
      <w:r w:rsidR="003837C6">
        <w:rPr>
          <w:rFonts w:hint="eastAsia"/>
          <w:sz w:val="24"/>
        </w:rPr>
        <w:t>辅助冷热源系统</w:t>
      </w:r>
      <w:r>
        <w:rPr>
          <w:rFonts w:hint="eastAsia"/>
          <w:sz w:val="24"/>
        </w:rPr>
        <w:t>和输配系统的优化改进，可实现空气源热泵系统的能效提升。</w:t>
      </w:r>
      <w:r w:rsidR="00F0021E">
        <w:rPr>
          <w:rFonts w:hint="eastAsia"/>
          <w:sz w:val="24"/>
        </w:rPr>
        <w:t>在进行能效提升改造时，最终目的是实现经济运行，因此还需要关注经济运行的相关指标和措施手段的功能实现。</w:t>
      </w:r>
    </w:p>
    <w:p w14:paraId="1D6B6247" w14:textId="6221C44D" w:rsidR="00072044" w:rsidRDefault="00072044" w:rsidP="00072044">
      <w:pPr>
        <w:spacing w:line="360" w:lineRule="auto"/>
        <w:rPr>
          <w:sz w:val="24"/>
        </w:rPr>
      </w:pPr>
      <w:r w:rsidRPr="00BC3058">
        <w:rPr>
          <w:rFonts w:hint="eastAsia"/>
          <w:b/>
          <w:bCs/>
          <w:sz w:val="24"/>
        </w:rPr>
        <w:t>3.0.</w:t>
      </w:r>
      <w:r w:rsidR="000A372B">
        <w:rPr>
          <w:rFonts w:hint="eastAsia"/>
          <w:b/>
          <w:bCs/>
          <w:sz w:val="24"/>
        </w:rPr>
        <w:t>4</w:t>
      </w:r>
      <w:r>
        <w:rPr>
          <w:sz w:val="24"/>
        </w:rPr>
        <w:t xml:space="preserve"> </w:t>
      </w:r>
      <w:r>
        <w:rPr>
          <w:rFonts w:hint="eastAsia"/>
          <w:sz w:val="24"/>
        </w:rPr>
        <w:t>本条文规定了实施空气源热泵系统能效提升</w:t>
      </w:r>
      <w:r w:rsidR="000A372B">
        <w:rPr>
          <w:rFonts w:hint="eastAsia"/>
          <w:sz w:val="24"/>
        </w:rPr>
        <w:t>改造</w:t>
      </w:r>
      <w:r>
        <w:rPr>
          <w:rFonts w:hint="eastAsia"/>
          <w:sz w:val="24"/>
        </w:rPr>
        <w:t>的单位要求，因为设计、施工和调试工作的专业性和技术性比较强，需要具有相应的资质及技术能力。</w:t>
      </w:r>
    </w:p>
    <w:p w14:paraId="268A0E60" w14:textId="77777777" w:rsidR="00072044" w:rsidRPr="00072044" w:rsidRDefault="00072044" w:rsidP="00520852">
      <w:pPr>
        <w:spacing w:line="360" w:lineRule="auto"/>
        <w:rPr>
          <w:sz w:val="24"/>
        </w:rPr>
      </w:pPr>
    </w:p>
    <w:p w14:paraId="447C9FE8" w14:textId="77777777" w:rsidR="00520852" w:rsidRDefault="00520852">
      <w:pPr>
        <w:widowControl/>
        <w:jc w:val="left"/>
        <w:rPr>
          <w:rFonts w:eastAsia="仿宋"/>
          <w:b/>
          <w:sz w:val="32"/>
          <w:szCs w:val="48"/>
        </w:rPr>
      </w:pPr>
      <w:r>
        <w:rPr>
          <w:rFonts w:eastAsia="仿宋"/>
          <w:b/>
          <w:sz w:val="32"/>
          <w:szCs w:val="48"/>
        </w:rPr>
        <w:br w:type="page"/>
      </w:r>
    </w:p>
    <w:p w14:paraId="790C3241" w14:textId="77777777" w:rsidR="00520852" w:rsidRPr="003C4955" w:rsidRDefault="00520852" w:rsidP="00520852">
      <w:pPr>
        <w:pStyle w:val="1"/>
        <w:spacing w:before="312" w:after="312"/>
      </w:pPr>
      <w:bookmarkStart w:id="62" w:name="_Toc109078021"/>
      <w:bookmarkStart w:id="63" w:name="_Toc111550610"/>
      <w:bookmarkStart w:id="64" w:name="_Toc112659561"/>
      <w:r w:rsidRPr="003C4955">
        <w:rPr>
          <w:rFonts w:hint="eastAsia"/>
        </w:rPr>
        <w:lastRenderedPageBreak/>
        <w:t xml:space="preserve">4  </w:t>
      </w:r>
      <w:r w:rsidRPr="003C4955">
        <w:rPr>
          <w:rFonts w:hint="eastAsia"/>
        </w:rPr>
        <w:t>经济运行</w:t>
      </w:r>
      <w:bookmarkEnd w:id="62"/>
      <w:bookmarkEnd w:id="63"/>
      <w:bookmarkEnd w:id="64"/>
    </w:p>
    <w:p w14:paraId="1DD010C0" w14:textId="77777777" w:rsidR="000A372B" w:rsidRPr="001B5D0F" w:rsidRDefault="000A372B" w:rsidP="000A372B">
      <w:pPr>
        <w:pStyle w:val="2"/>
        <w:spacing w:beforeLines="50" w:before="156" w:after="156"/>
        <w:rPr>
          <w:rFonts w:ascii="Times New Roman" w:eastAsia="仿宋" w:hAnsi="Times New Roman" w:cs="Times New Roman"/>
          <w:b/>
          <w:bCs w:val="0"/>
          <w:sz w:val="24"/>
          <w:szCs w:val="40"/>
        </w:rPr>
      </w:pPr>
      <w:r w:rsidRPr="001B5D0F">
        <w:rPr>
          <w:rFonts w:ascii="Times New Roman" w:eastAsia="仿宋" w:hAnsi="Times New Roman" w:cs="Times New Roman"/>
          <w:b/>
          <w:bCs w:val="0"/>
          <w:sz w:val="24"/>
          <w:szCs w:val="40"/>
        </w:rPr>
        <w:t xml:space="preserve">4.1  </w:t>
      </w:r>
      <w:r w:rsidRPr="001B5D0F">
        <w:rPr>
          <w:rFonts w:ascii="Times New Roman" w:eastAsia="仿宋" w:hAnsi="Times New Roman" w:cs="Times New Roman"/>
          <w:b/>
          <w:bCs w:val="0"/>
          <w:sz w:val="24"/>
          <w:szCs w:val="40"/>
        </w:rPr>
        <w:t>一般规定</w:t>
      </w:r>
    </w:p>
    <w:p w14:paraId="089B355B" w14:textId="0DE6E96E" w:rsidR="00520852" w:rsidRDefault="00520852" w:rsidP="00520852">
      <w:pPr>
        <w:spacing w:line="360" w:lineRule="auto"/>
        <w:rPr>
          <w:sz w:val="24"/>
        </w:rPr>
      </w:pPr>
      <w:r w:rsidRPr="0043190D">
        <w:rPr>
          <w:b/>
          <w:bCs/>
          <w:sz w:val="24"/>
        </w:rPr>
        <w:t>4.2.1</w:t>
      </w:r>
      <w:r>
        <w:rPr>
          <w:sz w:val="24"/>
        </w:rPr>
        <w:t xml:space="preserve">  </w:t>
      </w:r>
      <w:r w:rsidR="000A372B">
        <w:rPr>
          <w:rFonts w:hint="eastAsia"/>
          <w:sz w:val="24"/>
        </w:rPr>
        <w:t>本条文规定了经济运行制度管理方面的要求。</w:t>
      </w:r>
      <w:r w:rsidRPr="007B19C7">
        <w:rPr>
          <w:rFonts w:hint="eastAsia"/>
          <w:sz w:val="24"/>
        </w:rPr>
        <w:t>根据实际情况</w:t>
      </w:r>
      <w:r w:rsidR="000A372B">
        <w:rPr>
          <w:rFonts w:hint="eastAsia"/>
          <w:sz w:val="24"/>
        </w:rPr>
        <w:t>应制定和健全运行管理制度，</w:t>
      </w:r>
      <w:r w:rsidRPr="007B19C7">
        <w:rPr>
          <w:rFonts w:hint="eastAsia"/>
          <w:sz w:val="24"/>
        </w:rPr>
        <w:t>选择合理的运行调度，制定合理的</w:t>
      </w:r>
      <w:r w:rsidR="000A372B">
        <w:rPr>
          <w:rFonts w:hint="eastAsia"/>
          <w:sz w:val="24"/>
        </w:rPr>
        <w:t>操作指导性文件，形成记录文件，制定合适的运行评价指标体系</w:t>
      </w:r>
      <w:r>
        <w:rPr>
          <w:rFonts w:hint="eastAsia"/>
          <w:sz w:val="24"/>
        </w:rPr>
        <w:t>。</w:t>
      </w:r>
      <w:r w:rsidRPr="007B19C7">
        <w:rPr>
          <w:sz w:val="24"/>
        </w:rPr>
        <w:tab/>
      </w:r>
    </w:p>
    <w:p w14:paraId="6E95C7FF" w14:textId="3182DD92" w:rsidR="000A372B" w:rsidRDefault="000A372B" w:rsidP="00520852">
      <w:pPr>
        <w:spacing w:line="360" w:lineRule="auto"/>
        <w:rPr>
          <w:sz w:val="24"/>
        </w:rPr>
      </w:pPr>
      <w:r w:rsidRPr="00C75969">
        <w:rPr>
          <w:rFonts w:hint="eastAsia"/>
          <w:b/>
          <w:bCs/>
          <w:sz w:val="24"/>
        </w:rPr>
        <w:t>4.</w:t>
      </w:r>
      <w:r>
        <w:rPr>
          <w:rFonts w:hint="eastAsia"/>
          <w:b/>
          <w:bCs/>
          <w:sz w:val="24"/>
        </w:rPr>
        <w:t>1</w:t>
      </w:r>
      <w:r w:rsidRPr="00C75969">
        <w:rPr>
          <w:rFonts w:hint="eastAsia"/>
          <w:b/>
          <w:bCs/>
          <w:sz w:val="24"/>
        </w:rPr>
        <w:t>.</w:t>
      </w:r>
      <w:r>
        <w:rPr>
          <w:rFonts w:hint="eastAsia"/>
          <w:b/>
          <w:bCs/>
          <w:sz w:val="24"/>
        </w:rPr>
        <w:t>2~4.1.4</w:t>
      </w:r>
      <w:r>
        <w:rPr>
          <w:b/>
          <w:bCs/>
          <w:sz w:val="24"/>
        </w:rPr>
        <w:t xml:space="preserve"> </w:t>
      </w:r>
      <w:r w:rsidRPr="000A372B">
        <w:rPr>
          <w:rFonts w:hint="eastAsia"/>
          <w:sz w:val="24"/>
        </w:rPr>
        <w:t>规定了</w:t>
      </w:r>
      <w:r w:rsidR="00C27FDF">
        <w:rPr>
          <w:rFonts w:hint="eastAsia"/>
          <w:sz w:val="24"/>
        </w:rPr>
        <w:t>空气源热泵经济运行应同步满足的相关标准。</w:t>
      </w:r>
    </w:p>
    <w:p w14:paraId="7C3FC2CA" w14:textId="77777777" w:rsidR="00C27FDF" w:rsidRPr="001B5D0F" w:rsidRDefault="00C27FDF" w:rsidP="00C27FDF">
      <w:pPr>
        <w:pStyle w:val="2"/>
        <w:spacing w:beforeLines="50" w:before="156" w:after="156"/>
        <w:rPr>
          <w:rFonts w:ascii="Times New Roman" w:eastAsia="仿宋" w:hAnsi="Times New Roman" w:cs="Times New Roman"/>
          <w:b/>
          <w:bCs w:val="0"/>
          <w:sz w:val="24"/>
          <w:szCs w:val="40"/>
        </w:rPr>
      </w:pPr>
      <w:r w:rsidRPr="001B5D0F">
        <w:rPr>
          <w:rFonts w:ascii="Times New Roman" w:eastAsia="仿宋" w:hAnsi="Times New Roman" w:cs="Times New Roman"/>
          <w:b/>
          <w:bCs w:val="0"/>
          <w:sz w:val="24"/>
          <w:szCs w:val="40"/>
        </w:rPr>
        <w:t xml:space="preserve">4.2  </w:t>
      </w:r>
      <w:r w:rsidRPr="001B5D0F">
        <w:rPr>
          <w:rFonts w:ascii="Times New Roman" w:eastAsia="仿宋" w:hAnsi="Times New Roman" w:cs="Times New Roman"/>
          <w:b/>
          <w:bCs w:val="0"/>
          <w:sz w:val="24"/>
          <w:szCs w:val="40"/>
        </w:rPr>
        <w:t>经济运行管理与措施</w:t>
      </w:r>
    </w:p>
    <w:p w14:paraId="7BF74843" w14:textId="258A0E67" w:rsidR="00C27FDF" w:rsidRDefault="00C27FDF" w:rsidP="00520852">
      <w:pPr>
        <w:spacing w:line="360" w:lineRule="auto"/>
        <w:rPr>
          <w:sz w:val="24"/>
        </w:rPr>
      </w:pPr>
      <w:r>
        <w:rPr>
          <w:rFonts w:hint="eastAsia"/>
          <w:b/>
          <w:bCs/>
          <w:sz w:val="24"/>
        </w:rPr>
        <w:t>4.2.1</w:t>
      </w:r>
      <w:r>
        <w:rPr>
          <w:b/>
          <w:bCs/>
          <w:sz w:val="24"/>
        </w:rPr>
        <w:t xml:space="preserve"> </w:t>
      </w:r>
      <w:r w:rsidRPr="00C27FDF">
        <w:rPr>
          <w:rFonts w:hint="eastAsia"/>
          <w:sz w:val="24"/>
        </w:rPr>
        <w:t>本条文</w:t>
      </w:r>
      <w:r>
        <w:rPr>
          <w:rFonts w:hint="eastAsia"/>
          <w:sz w:val="24"/>
        </w:rPr>
        <w:t>规定了节约用能管理方面的相关内容。主要包括做好运行维护，做好气候补偿避免过度供热供冷，做好行为节能等工作。</w:t>
      </w:r>
      <w:r w:rsidR="00E20340">
        <w:rPr>
          <w:rFonts w:hint="eastAsia"/>
          <w:sz w:val="24"/>
        </w:rPr>
        <w:t>不同末端的热惰性不同，提前开启和关闭的时间略有差异，应做好区分。</w:t>
      </w:r>
    </w:p>
    <w:p w14:paraId="57ED825E" w14:textId="5AF0E993" w:rsidR="00520852" w:rsidRDefault="00EE67E7" w:rsidP="00520852">
      <w:pPr>
        <w:spacing w:line="360" w:lineRule="auto"/>
        <w:rPr>
          <w:sz w:val="24"/>
        </w:rPr>
      </w:pPr>
      <w:r>
        <w:rPr>
          <w:rFonts w:hint="eastAsia"/>
          <w:b/>
          <w:bCs/>
          <w:sz w:val="24"/>
        </w:rPr>
        <w:t>4.2.2</w:t>
      </w:r>
      <w:r>
        <w:rPr>
          <w:b/>
          <w:bCs/>
          <w:sz w:val="24"/>
        </w:rPr>
        <w:t xml:space="preserve">  </w:t>
      </w:r>
      <w:r w:rsidRPr="00EE67E7">
        <w:rPr>
          <w:rFonts w:hint="eastAsia"/>
          <w:sz w:val="24"/>
        </w:rPr>
        <w:t>本条文规定了高效用能管理方面的相关内容。</w:t>
      </w:r>
      <w:r w:rsidR="00BE2F9C">
        <w:rPr>
          <w:rFonts w:hint="eastAsia"/>
          <w:sz w:val="24"/>
        </w:rPr>
        <w:t>包括定期检查是否存在影响热泵机组高效运行的关键因素如脏堵等，以及尽量保持群控机组均能运行在高效区间，</w:t>
      </w:r>
      <w:proofErr w:type="gramStart"/>
      <w:r w:rsidR="00520852">
        <w:rPr>
          <w:rFonts w:hint="eastAsia"/>
          <w:sz w:val="24"/>
        </w:rPr>
        <w:t>电辅热</w:t>
      </w:r>
      <w:proofErr w:type="gramEnd"/>
      <w:r w:rsidR="00520852">
        <w:rPr>
          <w:rFonts w:hint="eastAsia"/>
          <w:sz w:val="24"/>
        </w:rPr>
        <w:t>是考虑空气源热泵经济平衡点设计时考虑的，原则上在平衡点温度以上时，</w:t>
      </w:r>
      <w:proofErr w:type="gramStart"/>
      <w:r w:rsidR="00520852">
        <w:rPr>
          <w:rFonts w:hint="eastAsia"/>
          <w:sz w:val="24"/>
        </w:rPr>
        <w:t>电辅热时</w:t>
      </w:r>
      <w:proofErr w:type="gramEnd"/>
      <w:r w:rsidR="00520852">
        <w:rPr>
          <w:rFonts w:hint="eastAsia"/>
          <w:sz w:val="24"/>
        </w:rPr>
        <w:t>不能启动的，在平衡点温度以下时，才允许启动。</w:t>
      </w:r>
      <w:r w:rsidR="003837C6">
        <w:rPr>
          <w:rFonts w:hint="eastAsia"/>
          <w:sz w:val="24"/>
        </w:rPr>
        <w:t>辅助冷热源系统</w:t>
      </w:r>
      <w:r w:rsidR="00BE2F9C">
        <w:rPr>
          <w:rFonts w:hint="eastAsia"/>
          <w:sz w:val="24"/>
        </w:rPr>
        <w:t>和空气源热泵的组合运行应能保持整个系统的高效，</w:t>
      </w:r>
      <w:proofErr w:type="gramStart"/>
      <w:r w:rsidR="00BE2F9C">
        <w:rPr>
          <w:rFonts w:hint="eastAsia"/>
          <w:sz w:val="24"/>
        </w:rPr>
        <w:t>输配宜采用</w:t>
      </w:r>
      <w:proofErr w:type="gramEnd"/>
      <w:r w:rsidR="00BE2F9C">
        <w:rPr>
          <w:rFonts w:hint="eastAsia"/>
          <w:sz w:val="24"/>
        </w:rPr>
        <w:t>变流量，保持经济运行的合理温差。</w:t>
      </w:r>
    </w:p>
    <w:p w14:paraId="07975770" w14:textId="6DB68580" w:rsidR="00BE2F9C" w:rsidRDefault="00BE2F9C" w:rsidP="00520852">
      <w:pPr>
        <w:spacing w:line="360" w:lineRule="auto"/>
        <w:rPr>
          <w:sz w:val="24"/>
        </w:rPr>
      </w:pPr>
      <w:r>
        <w:rPr>
          <w:rFonts w:hint="eastAsia"/>
          <w:b/>
          <w:bCs/>
          <w:sz w:val="24"/>
        </w:rPr>
        <w:t>4.2.3</w:t>
      </w:r>
      <w:r>
        <w:rPr>
          <w:b/>
          <w:bCs/>
          <w:sz w:val="24"/>
        </w:rPr>
        <w:t xml:space="preserve">  </w:t>
      </w:r>
      <w:r w:rsidRPr="00EE67E7">
        <w:rPr>
          <w:rFonts w:hint="eastAsia"/>
          <w:sz w:val="24"/>
        </w:rPr>
        <w:t>本条文规定了</w:t>
      </w:r>
      <w:r>
        <w:rPr>
          <w:rFonts w:hint="eastAsia"/>
          <w:sz w:val="24"/>
        </w:rPr>
        <w:t>柔性</w:t>
      </w:r>
      <w:r w:rsidRPr="00EE67E7">
        <w:rPr>
          <w:rFonts w:hint="eastAsia"/>
          <w:sz w:val="24"/>
        </w:rPr>
        <w:t>用能管理方面的相关内容</w:t>
      </w:r>
      <w:r>
        <w:rPr>
          <w:rFonts w:hint="eastAsia"/>
          <w:sz w:val="24"/>
        </w:rPr>
        <w:t>。</w:t>
      </w:r>
      <w:r w:rsidR="00AB4248">
        <w:rPr>
          <w:rFonts w:hint="eastAsia"/>
          <w:sz w:val="24"/>
        </w:rPr>
        <w:t>在保证外部能源不确定的情况下，充分利用空气源热泵系统的自身柔性，实现灵活经济用能。</w:t>
      </w:r>
    </w:p>
    <w:p w14:paraId="4D19693E" w14:textId="77777777" w:rsidR="00AB4248" w:rsidRPr="001B5D0F" w:rsidRDefault="00AB4248" w:rsidP="00AB4248">
      <w:pPr>
        <w:pStyle w:val="2"/>
        <w:spacing w:beforeLines="50" w:before="156" w:after="156"/>
        <w:rPr>
          <w:rFonts w:ascii="Times New Roman" w:eastAsia="仿宋" w:hAnsi="Times New Roman" w:cs="Times New Roman"/>
          <w:b/>
          <w:bCs w:val="0"/>
          <w:sz w:val="24"/>
          <w:szCs w:val="40"/>
        </w:rPr>
      </w:pPr>
      <w:r w:rsidRPr="001B5D0F">
        <w:rPr>
          <w:rFonts w:ascii="Times New Roman" w:eastAsia="仿宋" w:hAnsi="Times New Roman" w:cs="Times New Roman"/>
          <w:b/>
          <w:bCs w:val="0"/>
          <w:sz w:val="24"/>
          <w:szCs w:val="40"/>
        </w:rPr>
        <w:t xml:space="preserve">4.3 </w:t>
      </w:r>
      <w:r w:rsidRPr="001B5D0F">
        <w:rPr>
          <w:rFonts w:ascii="Times New Roman" w:eastAsia="仿宋" w:hAnsi="Times New Roman" w:cs="Times New Roman"/>
          <w:b/>
          <w:bCs w:val="0"/>
          <w:sz w:val="24"/>
          <w:szCs w:val="40"/>
        </w:rPr>
        <w:t>经济运行</w:t>
      </w:r>
      <w:r>
        <w:rPr>
          <w:rFonts w:ascii="Times New Roman" w:eastAsia="仿宋" w:hAnsi="Times New Roman" w:cs="Times New Roman" w:hint="eastAsia"/>
          <w:b/>
          <w:bCs w:val="0"/>
          <w:sz w:val="24"/>
          <w:szCs w:val="40"/>
        </w:rPr>
        <w:t>评价</w:t>
      </w:r>
    </w:p>
    <w:p w14:paraId="1CBD8FFE" w14:textId="1A9344E9" w:rsidR="009800B1" w:rsidRPr="009800B1" w:rsidRDefault="00C22071" w:rsidP="009800B1">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rFonts w:ascii="Times New Roman" w:eastAsia="黑体" w:hAnsi="Times New Roman" w:cs="Times New Roman" w:hint="eastAsia"/>
          <w:b/>
          <w:sz w:val="24"/>
          <w:szCs w:val="24"/>
        </w:rPr>
        <w:t>4</w:t>
      </w:r>
      <w:r w:rsidR="009800B1" w:rsidRPr="009800B1">
        <w:rPr>
          <w:rFonts w:ascii="Times New Roman" w:eastAsia="黑体" w:hAnsi="Times New Roman" w:cs="Times New Roman"/>
          <w:b/>
          <w:sz w:val="24"/>
          <w:szCs w:val="24"/>
        </w:rPr>
        <w:t>.</w:t>
      </w:r>
      <w:r>
        <w:rPr>
          <w:rFonts w:ascii="Times New Roman" w:eastAsia="黑体" w:hAnsi="Times New Roman" w:cs="Times New Roman" w:hint="eastAsia"/>
          <w:b/>
          <w:sz w:val="24"/>
          <w:szCs w:val="24"/>
        </w:rPr>
        <w:t>3</w:t>
      </w:r>
      <w:r w:rsidR="009800B1" w:rsidRPr="009800B1">
        <w:rPr>
          <w:rFonts w:ascii="Times New Roman" w:eastAsia="黑体" w:hAnsi="Times New Roman" w:cs="Times New Roman" w:hint="eastAsia"/>
          <w:b/>
          <w:sz w:val="24"/>
          <w:szCs w:val="24"/>
        </w:rPr>
        <w:t>.</w:t>
      </w:r>
      <w:r w:rsidR="009800B1" w:rsidRPr="009800B1">
        <w:rPr>
          <w:rFonts w:ascii="Times New Roman" w:eastAsia="黑体" w:hAnsi="Times New Roman" w:cs="Times New Roman"/>
          <w:b/>
          <w:sz w:val="24"/>
          <w:szCs w:val="24"/>
        </w:rPr>
        <w:t xml:space="preserve">1  </w:t>
      </w:r>
      <w:r w:rsidR="00707942" w:rsidRPr="00707942">
        <w:rPr>
          <w:rFonts w:cs="Times New Roman" w:hint="eastAsia"/>
          <w:bCs/>
          <w:sz w:val="24"/>
          <w:szCs w:val="24"/>
        </w:rPr>
        <w:t>本条文规定了</w:t>
      </w:r>
      <w:r w:rsidR="009800B1">
        <w:rPr>
          <w:rFonts w:ascii="Times New Roman" w:hAnsi="Times New Roman" w:hint="eastAsia"/>
          <w:sz w:val="24"/>
          <w:szCs w:val="24"/>
        </w:rPr>
        <w:t>空气源热泵系统经济运行评价</w:t>
      </w:r>
      <w:r w:rsidR="00707942">
        <w:rPr>
          <w:rFonts w:ascii="Times New Roman" w:hAnsi="Times New Roman" w:hint="eastAsia"/>
          <w:sz w:val="24"/>
          <w:szCs w:val="24"/>
        </w:rPr>
        <w:t>的对象。</w:t>
      </w:r>
      <w:r w:rsidR="009800B1" w:rsidRPr="009800B1">
        <w:rPr>
          <w:rFonts w:ascii="Times New Roman" w:hAnsi="Times New Roman" w:hint="eastAsia"/>
          <w:sz w:val="24"/>
          <w:szCs w:val="24"/>
        </w:rPr>
        <w:t>建成并运行了至少一年</w:t>
      </w:r>
      <w:r w:rsidR="00707942">
        <w:rPr>
          <w:rFonts w:ascii="Times New Roman" w:hAnsi="Times New Roman" w:hint="eastAsia"/>
          <w:sz w:val="24"/>
          <w:szCs w:val="24"/>
        </w:rPr>
        <w:t>，通过系统的调适，才会具有较好的经济运行水平。</w:t>
      </w:r>
      <w:r w:rsidR="009800B1" w:rsidRPr="009800B1">
        <w:rPr>
          <w:rFonts w:ascii="Times New Roman" w:hAnsi="Times New Roman"/>
          <w:sz w:val="24"/>
          <w:szCs w:val="24"/>
        </w:rPr>
        <w:t xml:space="preserve"> </w:t>
      </w:r>
    </w:p>
    <w:p w14:paraId="2F49B5ED" w14:textId="0A1D1394" w:rsidR="009800B1" w:rsidRPr="009800B1" w:rsidRDefault="00C22071" w:rsidP="009800B1">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rFonts w:ascii="Times New Roman" w:eastAsia="黑体" w:hAnsi="Times New Roman" w:cs="Times New Roman" w:hint="eastAsia"/>
          <w:b/>
          <w:sz w:val="24"/>
          <w:szCs w:val="24"/>
        </w:rPr>
        <w:t>4</w:t>
      </w:r>
      <w:r w:rsidR="009800B1" w:rsidRPr="009800B1">
        <w:rPr>
          <w:rFonts w:ascii="Times New Roman" w:eastAsia="黑体" w:hAnsi="Times New Roman" w:cs="Times New Roman" w:hint="eastAsia"/>
          <w:b/>
          <w:sz w:val="24"/>
          <w:szCs w:val="24"/>
        </w:rPr>
        <w:t>.</w:t>
      </w:r>
      <w:r>
        <w:rPr>
          <w:rFonts w:ascii="Times New Roman" w:eastAsia="黑体" w:hAnsi="Times New Roman" w:cs="Times New Roman" w:hint="eastAsia"/>
          <w:b/>
          <w:sz w:val="24"/>
          <w:szCs w:val="24"/>
        </w:rPr>
        <w:t>3</w:t>
      </w:r>
      <w:r w:rsidR="009800B1" w:rsidRPr="009800B1">
        <w:rPr>
          <w:rFonts w:ascii="Times New Roman" w:eastAsia="黑体" w:hAnsi="Times New Roman" w:cs="Times New Roman"/>
          <w:b/>
          <w:sz w:val="24"/>
          <w:szCs w:val="24"/>
        </w:rPr>
        <w:t>.</w:t>
      </w:r>
      <w:r w:rsidR="009800B1" w:rsidRPr="009800B1">
        <w:rPr>
          <w:rFonts w:ascii="Times New Roman" w:eastAsia="黑体" w:hAnsi="Times New Roman" w:cs="Times New Roman" w:hint="eastAsia"/>
          <w:b/>
          <w:sz w:val="24"/>
          <w:szCs w:val="24"/>
        </w:rPr>
        <w:t>2</w:t>
      </w:r>
      <w:r w:rsidR="009800B1" w:rsidRPr="009800B1">
        <w:rPr>
          <w:rFonts w:ascii="Times New Roman" w:eastAsia="黑体" w:hAnsi="Times New Roman" w:cs="Times New Roman"/>
          <w:b/>
          <w:sz w:val="24"/>
          <w:szCs w:val="24"/>
        </w:rPr>
        <w:t xml:space="preserve"> </w:t>
      </w:r>
      <w:r w:rsidR="009800B1" w:rsidRPr="009800B1">
        <w:rPr>
          <w:rFonts w:ascii="Times New Roman" w:eastAsia="黑体" w:hAnsi="Times New Roman" w:cs="Times New Roman" w:hint="eastAsia"/>
          <w:b/>
          <w:sz w:val="24"/>
          <w:szCs w:val="24"/>
        </w:rPr>
        <w:t xml:space="preserve"> </w:t>
      </w:r>
      <w:r w:rsidR="009800B1" w:rsidRPr="009800B1">
        <w:rPr>
          <w:rFonts w:ascii="Times New Roman" w:hAnsi="Times New Roman" w:hint="eastAsia"/>
          <w:sz w:val="24"/>
          <w:szCs w:val="24"/>
        </w:rPr>
        <w:t>本条</w:t>
      </w:r>
      <w:r>
        <w:rPr>
          <w:rFonts w:ascii="Times New Roman" w:hAnsi="Times New Roman" w:hint="eastAsia"/>
          <w:sz w:val="24"/>
          <w:szCs w:val="24"/>
        </w:rPr>
        <w:t>文对</w:t>
      </w:r>
      <w:r w:rsidR="009800B1" w:rsidRPr="009800B1">
        <w:rPr>
          <w:rFonts w:ascii="Times New Roman" w:hAnsi="Times New Roman" w:hint="eastAsia"/>
          <w:sz w:val="24"/>
          <w:szCs w:val="24"/>
        </w:rPr>
        <w:t>评价机构的相关工作提出要求。评价机构</w:t>
      </w:r>
      <w:r>
        <w:rPr>
          <w:rFonts w:ascii="Times New Roman" w:hAnsi="Times New Roman" w:hint="eastAsia"/>
          <w:sz w:val="24"/>
          <w:szCs w:val="24"/>
        </w:rPr>
        <w:t>应</w:t>
      </w:r>
      <w:r w:rsidR="009800B1" w:rsidRPr="009800B1">
        <w:rPr>
          <w:rFonts w:ascii="Times New Roman" w:hAnsi="Times New Roman" w:hint="eastAsia"/>
          <w:sz w:val="24"/>
          <w:szCs w:val="24"/>
        </w:rPr>
        <w:t>依据有关管理制度文件确定。</w:t>
      </w:r>
    </w:p>
    <w:p w14:paraId="39D516D8" w14:textId="36BB9C20" w:rsidR="009800B1" w:rsidRPr="009800B1" w:rsidRDefault="00C22071" w:rsidP="009800B1">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rFonts w:ascii="Times New Roman" w:eastAsia="黑体" w:hAnsi="Times New Roman" w:cs="Times New Roman" w:hint="eastAsia"/>
          <w:b/>
          <w:sz w:val="24"/>
          <w:szCs w:val="24"/>
        </w:rPr>
        <w:t>4.3</w:t>
      </w:r>
      <w:r w:rsidR="009800B1" w:rsidRPr="009800B1">
        <w:rPr>
          <w:rFonts w:ascii="Times New Roman" w:eastAsia="黑体" w:hAnsi="Times New Roman" w:cs="Times New Roman"/>
          <w:b/>
          <w:sz w:val="24"/>
          <w:szCs w:val="24"/>
        </w:rPr>
        <w:t>.</w:t>
      </w:r>
      <w:r w:rsidR="009800B1" w:rsidRPr="009800B1">
        <w:rPr>
          <w:rFonts w:ascii="Times New Roman" w:eastAsia="黑体" w:hAnsi="Times New Roman" w:cs="Times New Roman" w:hint="eastAsia"/>
          <w:b/>
          <w:sz w:val="24"/>
          <w:szCs w:val="24"/>
        </w:rPr>
        <w:t>3</w:t>
      </w:r>
      <w:r w:rsidR="009800B1" w:rsidRPr="009800B1">
        <w:rPr>
          <w:rFonts w:ascii="Times New Roman" w:eastAsia="黑体" w:hAnsi="Times New Roman" w:cs="Times New Roman"/>
          <w:b/>
          <w:sz w:val="24"/>
          <w:szCs w:val="24"/>
        </w:rPr>
        <w:t xml:space="preserve">  </w:t>
      </w:r>
      <w:r w:rsidR="009800B1" w:rsidRPr="009800B1">
        <w:rPr>
          <w:rFonts w:ascii="Times New Roman" w:hAnsi="Times New Roman" w:hint="eastAsia"/>
          <w:sz w:val="24"/>
          <w:szCs w:val="24"/>
        </w:rPr>
        <w:t>本条</w:t>
      </w:r>
      <w:r>
        <w:rPr>
          <w:rFonts w:ascii="Times New Roman" w:hAnsi="Times New Roman" w:hint="eastAsia"/>
          <w:sz w:val="24"/>
          <w:szCs w:val="24"/>
        </w:rPr>
        <w:t>文</w:t>
      </w:r>
      <w:r w:rsidR="009800B1" w:rsidRPr="009800B1">
        <w:rPr>
          <w:rFonts w:ascii="Times New Roman" w:hAnsi="Times New Roman" w:hint="eastAsia"/>
          <w:sz w:val="24"/>
          <w:szCs w:val="24"/>
        </w:rPr>
        <w:t>对申请评价方的相关工作提出要求。申请评价方须</w:t>
      </w:r>
      <w:proofErr w:type="gramStart"/>
      <w:r w:rsidR="009800B1" w:rsidRPr="009800B1">
        <w:rPr>
          <w:rFonts w:ascii="Times New Roman" w:hAnsi="Times New Roman" w:hint="eastAsia"/>
          <w:sz w:val="24"/>
          <w:szCs w:val="24"/>
        </w:rPr>
        <w:t>向评价</w:t>
      </w:r>
      <w:proofErr w:type="gramEnd"/>
      <w:r w:rsidR="009800B1" w:rsidRPr="009800B1">
        <w:rPr>
          <w:rFonts w:ascii="Times New Roman" w:hAnsi="Times New Roman" w:hint="eastAsia"/>
          <w:sz w:val="24"/>
          <w:szCs w:val="24"/>
        </w:rPr>
        <w:t>机构出示完整的评价相关参数记录。申请评价方可提供相关的报告、文件、图纸等作为评价的辅助材料。</w:t>
      </w:r>
    </w:p>
    <w:p w14:paraId="6B1DE495" w14:textId="593CA335" w:rsidR="00F23B6A" w:rsidRPr="00F23B6A" w:rsidRDefault="00F23B6A" w:rsidP="00F23B6A">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sidRPr="00F23B6A">
        <w:rPr>
          <w:rFonts w:ascii="Times New Roman" w:eastAsia="黑体" w:hAnsi="Times New Roman" w:cs="Times New Roman"/>
          <w:b/>
          <w:sz w:val="24"/>
          <w:szCs w:val="24"/>
        </w:rPr>
        <w:t xml:space="preserve">4.3.4  </w:t>
      </w:r>
      <w:r w:rsidRPr="00F23B6A">
        <w:rPr>
          <w:rFonts w:ascii="Times New Roman" w:hAnsi="Times New Roman" w:hint="eastAsia"/>
          <w:sz w:val="24"/>
          <w:szCs w:val="24"/>
        </w:rPr>
        <w:t>本</w:t>
      </w:r>
      <w:r w:rsidR="00197956">
        <w:rPr>
          <w:rFonts w:ascii="Times New Roman" w:hAnsi="Times New Roman" w:hint="eastAsia"/>
          <w:sz w:val="24"/>
          <w:szCs w:val="24"/>
        </w:rPr>
        <w:t>条文</w:t>
      </w:r>
      <w:r w:rsidRPr="00F23B6A">
        <w:rPr>
          <w:rFonts w:ascii="Times New Roman" w:hAnsi="Times New Roman" w:hint="eastAsia"/>
          <w:sz w:val="24"/>
          <w:szCs w:val="24"/>
        </w:rPr>
        <w:t>规定</w:t>
      </w:r>
      <w:r w:rsidR="00197956">
        <w:rPr>
          <w:rFonts w:ascii="Times New Roman" w:hAnsi="Times New Roman" w:hint="eastAsia"/>
          <w:sz w:val="24"/>
          <w:szCs w:val="24"/>
        </w:rPr>
        <w:t>空调源热泵系统经济运行</w:t>
      </w:r>
      <w:r w:rsidRPr="00F23B6A">
        <w:rPr>
          <w:rFonts w:ascii="Times New Roman" w:hAnsi="Times New Roman" w:hint="eastAsia"/>
          <w:sz w:val="24"/>
          <w:szCs w:val="24"/>
        </w:rPr>
        <w:t>的等级</w:t>
      </w:r>
      <w:r w:rsidR="00197956">
        <w:rPr>
          <w:rFonts w:ascii="Times New Roman" w:hAnsi="Times New Roman" w:hint="eastAsia"/>
          <w:sz w:val="24"/>
          <w:szCs w:val="24"/>
        </w:rPr>
        <w:t>分</w:t>
      </w:r>
      <w:r w:rsidRPr="00F23B6A">
        <w:rPr>
          <w:rFonts w:ascii="Times New Roman" w:hAnsi="Times New Roman" w:hint="eastAsia"/>
          <w:sz w:val="24"/>
          <w:szCs w:val="24"/>
        </w:rPr>
        <w:t>为</w:t>
      </w:r>
      <w:proofErr w:type="gramStart"/>
      <w:r w:rsidRPr="00F23B6A">
        <w:rPr>
          <w:rFonts w:ascii="Times New Roman" w:hAnsi="Times New Roman" w:hint="eastAsia"/>
          <w:sz w:val="24"/>
          <w:szCs w:val="24"/>
        </w:rPr>
        <w:t>一</w:t>
      </w:r>
      <w:proofErr w:type="gramEnd"/>
      <w:r w:rsidRPr="00F23B6A">
        <w:rPr>
          <w:rFonts w:ascii="Times New Roman" w:hAnsi="Times New Roman" w:hint="eastAsia"/>
          <w:sz w:val="24"/>
          <w:szCs w:val="24"/>
        </w:rPr>
        <w:t>星级、二星级和三星级</w:t>
      </w:r>
      <w:r w:rsidRPr="00F23B6A">
        <w:rPr>
          <w:rFonts w:ascii="Times New Roman" w:hAnsi="Times New Roman" w:hint="eastAsia"/>
          <w:sz w:val="24"/>
          <w:szCs w:val="24"/>
        </w:rPr>
        <w:lastRenderedPageBreak/>
        <w:t>3</w:t>
      </w:r>
      <w:r w:rsidRPr="00F23B6A">
        <w:rPr>
          <w:rFonts w:ascii="Times New Roman" w:hAnsi="Times New Roman" w:hint="eastAsia"/>
          <w:sz w:val="24"/>
          <w:szCs w:val="24"/>
        </w:rPr>
        <w:t>个等级，其中三星级为最高评价等级。本标准作为划分</w:t>
      </w:r>
      <w:r w:rsidR="00197956">
        <w:rPr>
          <w:rFonts w:ascii="Times New Roman" w:hAnsi="Times New Roman" w:hint="eastAsia"/>
          <w:sz w:val="24"/>
          <w:szCs w:val="24"/>
        </w:rPr>
        <w:t>经济运行</w:t>
      </w:r>
      <w:r w:rsidRPr="00F23B6A">
        <w:rPr>
          <w:rFonts w:ascii="Times New Roman" w:hAnsi="Times New Roman" w:hint="eastAsia"/>
          <w:sz w:val="24"/>
          <w:szCs w:val="24"/>
        </w:rPr>
        <w:t>等级的评价工具，既要实现标准对于</w:t>
      </w:r>
      <w:r w:rsidR="00197956">
        <w:rPr>
          <w:rFonts w:ascii="Times New Roman" w:hAnsi="Times New Roman" w:hint="eastAsia"/>
          <w:sz w:val="24"/>
          <w:szCs w:val="24"/>
        </w:rPr>
        <w:t>系统经济运行水平</w:t>
      </w:r>
      <w:r w:rsidRPr="00F23B6A">
        <w:rPr>
          <w:rFonts w:ascii="Times New Roman" w:hAnsi="Times New Roman" w:hint="eastAsia"/>
          <w:sz w:val="24"/>
          <w:szCs w:val="24"/>
        </w:rPr>
        <w:t>的评定作用，体现其技术引领的行业地位，</w:t>
      </w:r>
      <w:r w:rsidR="00197956">
        <w:rPr>
          <w:rFonts w:ascii="Times New Roman" w:hAnsi="Times New Roman" w:hint="eastAsia"/>
          <w:sz w:val="24"/>
          <w:szCs w:val="24"/>
        </w:rPr>
        <w:t>又</w:t>
      </w:r>
      <w:r w:rsidRPr="00F23B6A">
        <w:rPr>
          <w:rFonts w:ascii="Times New Roman" w:hAnsi="Times New Roman" w:hint="eastAsia"/>
          <w:sz w:val="24"/>
          <w:szCs w:val="24"/>
        </w:rPr>
        <w:t>要发挥其推动</w:t>
      </w:r>
      <w:r w:rsidR="00197956">
        <w:rPr>
          <w:rFonts w:ascii="Times New Roman" w:hAnsi="Times New Roman" w:hint="eastAsia"/>
          <w:sz w:val="24"/>
          <w:szCs w:val="24"/>
        </w:rPr>
        <w:t>系统经济运行</w:t>
      </w:r>
      <w:r w:rsidRPr="00F23B6A">
        <w:rPr>
          <w:rFonts w:ascii="Times New Roman" w:hAnsi="Times New Roman" w:hint="eastAsia"/>
          <w:sz w:val="24"/>
          <w:szCs w:val="24"/>
        </w:rPr>
        <w:t>推广普及的力量。</w:t>
      </w:r>
      <w:r w:rsidRPr="00F23B6A">
        <w:rPr>
          <w:rFonts w:ascii="Times New Roman" w:hAnsi="Times New Roman" w:hint="eastAsia"/>
          <w:sz w:val="24"/>
          <w:szCs w:val="24"/>
        </w:rPr>
        <w:t>3</w:t>
      </w:r>
      <w:r w:rsidRPr="00F23B6A">
        <w:rPr>
          <w:rFonts w:ascii="Times New Roman" w:hAnsi="Times New Roman" w:hint="eastAsia"/>
          <w:sz w:val="24"/>
          <w:szCs w:val="24"/>
        </w:rPr>
        <w:t>个等级的划为依据为：</w:t>
      </w:r>
      <w:proofErr w:type="gramStart"/>
      <w:r w:rsidRPr="00F23B6A">
        <w:rPr>
          <w:rFonts w:ascii="Times New Roman" w:hAnsi="Times New Roman" w:hint="eastAsia"/>
          <w:sz w:val="24"/>
          <w:szCs w:val="24"/>
        </w:rPr>
        <w:t>一</w:t>
      </w:r>
      <w:proofErr w:type="gramEnd"/>
      <w:r w:rsidRPr="00F23B6A">
        <w:rPr>
          <w:rFonts w:ascii="Times New Roman" w:hAnsi="Times New Roman" w:hint="eastAsia"/>
          <w:sz w:val="24"/>
          <w:szCs w:val="24"/>
        </w:rPr>
        <w:t>星级</w:t>
      </w:r>
      <w:r w:rsidR="00197956">
        <w:rPr>
          <w:rFonts w:ascii="Times New Roman" w:hAnsi="Times New Roman" w:hint="eastAsia"/>
          <w:sz w:val="24"/>
          <w:szCs w:val="24"/>
        </w:rPr>
        <w:t>水平</w:t>
      </w:r>
      <w:r w:rsidRPr="00F23B6A">
        <w:rPr>
          <w:rFonts w:ascii="Times New Roman" w:hAnsi="Times New Roman" w:hint="eastAsia"/>
          <w:sz w:val="24"/>
          <w:szCs w:val="24"/>
        </w:rPr>
        <w:t>应高于地区现有</w:t>
      </w:r>
      <w:r w:rsidR="00197956">
        <w:rPr>
          <w:rFonts w:ascii="Times New Roman" w:hAnsi="Times New Roman" w:hint="eastAsia"/>
          <w:sz w:val="24"/>
          <w:szCs w:val="24"/>
        </w:rPr>
        <w:t>系统</w:t>
      </w:r>
      <w:r w:rsidR="00D006FF">
        <w:rPr>
          <w:rFonts w:ascii="Times New Roman" w:hAnsi="Times New Roman" w:hint="eastAsia"/>
          <w:sz w:val="24"/>
          <w:szCs w:val="24"/>
        </w:rPr>
        <w:t>费效比和能效比的</w:t>
      </w:r>
      <w:r w:rsidRPr="00F23B6A">
        <w:rPr>
          <w:rFonts w:ascii="Times New Roman" w:hAnsi="Times New Roman" w:hint="eastAsia"/>
          <w:sz w:val="24"/>
          <w:szCs w:val="24"/>
        </w:rPr>
        <w:t>平均水平，</w:t>
      </w:r>
      <w:r w:rsidR="00D006FF">
        <w:rPr>
          <w:rFonts w:ascii="Times New Roman" w:hAnsi="Times New Roman" w:hint="eastAsia"/>
          <w:sz w:val="24"/>
          <w:szCs w:val="24"/>
        </w:rPr>
        <w:t>并建立有</w:t>
      </w:r>
      <w:r w:rsidR="00D006FF" w:rsidRPr="00D006FF">
        <w:rPr>
          <w:rFonts w:ascii="Times New Roman" w:hAnsi="Times New Roman" w:hint="eastAsia"/>
          <w:sz w:val="24"/>
          <w:szCs w:val="24"/>
        </w:rPr>
        <w:t>健全</w:t>
      </w:r>
      <w:r w:rsidR="00D006FF">
        <w:rPr>
          <w:rFonts w:ascii="Times New Roman" w:hAnsi="Times New Roman" w:hint="eastAsia"/>
          <w:sz w:val="24"/>
          <w:szCs w:val="24"/>
        </w:rPr>
        <w:t>的</w:t>
      </w:r>
      <w:r w:rsidR="00D006FF" w:rsidRPr="00D006FF">
        <w:rPr>
          <w:rFonts w:ascii="Times New Roman" w:hAnsi="Times New Roman" w:hint="eastAsia"/>
          <w:sz w:val="24"/>
          <w:szCs w:val="24"/>
        </w:rPr>
        <w:t>经济运行的管理制度及操作</w:t>
      </w:r>
      <w:r w:rsidR="00D006FF">
        <w:rPr>
          <w:rFonts w:ascii="Times New Roman" w:hAnsi="Times New Roman" w:hint="eastAsia"/>
          <w:sz w:val="24"/>
          <w:szCs w:val="24"/>
        </w:rPr>
        <w:t>规程</w:t>
      </w:r>
      <w:r w:rsidRPr="00F23B6A">
        <w:rPr>
          <w:rFonts w:ascii="Times New Roman" w:hAnsi="Times New Roman" w:hint="eastAsia"/>
          <w:sz w:val="24"/>
          <w:szCs w:val="24"/>
        </w:rPr>
        <w:t>；二星级</w:t>
      </w:r>
      <w:r w:rsidR="00197956">
        <w:rPr>
          <w:rFonts w:ascii="Times New Roman" w:hAnsi="Times New Roman" w:hint="eastAsia"/>
          <w:sz w:val="24"/>
          <w:szCs w:val="24"/>
        </w:rPr>
        <w:t>水平</w:t>
      </w:r>
      <w:r w:rsidRPr="00F23B6A">
        <w:rPr>
          <w:rFonts w:ascii="Times New Roman" w:hAnsi="Times New Roman" w:hint="eastAsia"/>
          <w:sz w:val="24"/>
          <w:szCs w:val="24"/>
        </w:rPr>
        <w:t>应为国内行业先进水平，在未来一段时间内，该星级的指标应为</w:t>
      </w:r>
      <w:r w:rsidR="00197956">
        <w:rPr>
          <w:rFonts w:ascii="Times New Roman" w:hAnsi="Times New Roman" w:hint="eastAsia"/>
          <w:sz w:val="24"/>
          <w:szCs w:val="24"/>
        </w:rPr>
        <w:t>新建空气源热泵系统</w:t>
      </w:r>
      <w:r w:rsidRPr="00F23B6A">
        <w:rPr>
          <w:rFonts w:ascii="Times New Roman" w:hAnsi="Times New Roman" w:hint="eastAsia"/>
          <w:sz w:val="24"/>
          <w:szCs w:val="24"/>
        </w:rPr>
        <w:t>的设计及运维目标，实现</w:t>
      </w:r>
      <w:r w:rsidR="00197956">
        <w:rPr>
          <w:rFonts w:ascii="Times New Roman" w:hAnsi="Times New Roman" w:hint="eastAsia"/>
          <w:sz w:val="24"/>
          <w:szCs w:val="24"/>
        </w:rPr>
        <w:t>经济运行</w:t>
      </w:r>
      <w:r w:rsidR="00D006FF">
        <w:rPr>
          <w:rFonts w:ascii="Times New Roman" w:hAnsi="Times New Roman" w:hint="eastAsia"/>
          <w:sz w:val="24"/>
          <w:szCs w:val="24"/>
        </w:rPr>
        <w:t>水平</w:t>
      </w:r>
      <w:r w:rsidRPr="00F23B6A">
        <w:rPr>
          <w:rFonts w:ascii="Times New Roman" w:hAnsi="Times New Roman" w:hint="eastAsia"/>
          <w:sz w:val="24"/>
          <w:szCs w:val="24"/>
        </w:rPr>
        <w:t>的大幅提升；三星级</w:t>
      </w:r>
      <w:r w:rsidR="00197956">
        <w:rPr>
          <w:rFonts w:ascii="Times New Roman" w:hAnsi="Times New Roman" w:hint="eastAsia"/>
          <w:sz w:val="24"/>
          <w:szCs w:val="24"/>
        </w:rPr>
        <w:t>水平</w:t>
      </w:r>
      <w:r w:rsidRPr="00F23B6A">
        <w:rPr>
          <w:rFonts w:ascii="Times New Roman" w:hAnsi="Times New Roman" w:hint="eastAsia"/>
          <w:sz w:val="24"/>
          <w:szCs w:val="24"/>
        </w:rPr>
        <w:t>应为国内外行业的领先水平，系统应具备智能化自控能力和完善的机房运</w:t>
      </w:r>
      <w:proofErr w:type="gramStart"/>
      <w:r w:rsidRPr="00F23B6A">
        <w:rPr>
          <w:rFonts w:ascii="Times New Roman" w:hAnsi="Times New Roman" w:hint="eastAsia"/>
          <w:sz w:val="24"/>
          <w:szCs w:val="24"/>
        </w:rPr>
        <w:t>维管理</w:t>
      </w:r>
      <w:proofErr w:type="gramEnd"/>
      <w:r w:rsidRPr="00F23B6A">
        <w:rPr>
          <w:rFonts w:ascii="Times New Roman" w:hAnsi="Times New Roman" w:hint="eastAsia"/>
          <w:sz w:val="24"/>
          <w:szCs w:val="24"/>
        </w:rPr>
        <w:t>体系，实现</w:t>
      </w:r>
      <w:r w:rsidR="00197956">
        <w:rPr>
          <w:rFonts w:ascii="Times New Roman" w:hAnsi="Times New Roman" w:hint="eastAsia"/>
          <w:sz w:val="24"/>
          <w:szCs w:val="24"/>
        </w:rPr>
        <w:t>经济运行</w:t>
      </w:r>
      <w:r w:rsidRPr="00F23B6A">
        <w:rPr>
          <w:rFonts w:ascii="Times New Roman" w:hAnsi="Times New Roman" w:hint="eastAsia"/>
          <w:sz w:val="24"/>
          <w:szCs w:val="24"/>
        </w:rPr>
        <w:t>三</w:t>
      </w:r>
      <w:proofErr w:type="gramStart"/>
      <w:r w:rsidRPr="00F23B6A">
        <w:rPr>
          <w:rFonts w:ascii="Times New Roman" w:hAnsi="Times New Roman" w:hint="eastAsia"/>
          <w:sz w:val="24"/>
          <w:szCs w:val="24"/>
        </w:rPr>
        <w:t>星级需</w:t>
      </w:r>
      <w:proofErr w:type="gramEnd"/>
      <w:r w:rsidRPr="00F23B6A">
        <w:rPr>
          <w:rFonts w:ascii="Times New Roman" w:hAnsi="Times New Roman" w:hint="eastAsia"/>
          <w:sz w:val="24"/>
          <w:szCs w:val="24"/>
        </w:rPr>
        <w:t>着眼于</w:t>
      </w:r>
      <w:r w:rsidR="00197956">
        <w:rPr>
          <w:rFonts w:ascii="Times New Roman" w:hAnsi="Times New Roman" w:hint="eastAsia"/>
          <w:sz w:val="24"/>
          <w:szCs w:val="24"/>
        </w:rPr>
        <w:t>系统</w:t>
      </w:r>
      <w:r w:rsidRPr="00F23B6A">
        <w:rPr>
          <w:rFonts w:ascii="Times New Roman" w:hAnsi="Times New Roman" w:hint="eastAsia"/>
          <w:sz w:val="24"/>
          <w:szCs w:val="24"/>
        </w:rPr>
        <w:t>建设及运维全过程，包括合理的设计、设备与材料的选择、控制与监测系统配置、施工工艺要求、系统调试与验收、运行管理等内容，</w:t>
      </w:r>
      <w:r w:rsidR="00CB5EAB">
        <w:rPr>
          <w:rFonts w:ascii="Times New Roman" w:hAnsi="Times New Roman" w:hint="eastAsia"/>
          <w:sz w:val="24"/>
          <w:szCs w:val="24"/>
        </w:rPr>
        <w:t>经济运行</w:t>
      </w:r>
      <w:r w:rsidRPr="00F23B6A">
        <w:rPr>
          <w:rFonts w:ascii="Times New Roman" w:hAnsi="Times New Roman" w:hint="eastAsia"/>
          <w:sz w:val="24"/>
          <w:szCs w:val="24"/>
        </w:rPr>
        <w:t>三星级的</w:t>
      </w:r>
      <w:r w:rsidR="00197956">
        <w:rPr>
          <w:rFonts w:ascii="Times New Roman" w:hAnsi="Times New Roman" w:hint="eastAsia"/>
          <w:sz w:val="24"/>
          <w:szCs w:val="24"/>
        </w:rPr>
        <w:t>空气源热泵系统</w:t>
      </w:r>
      <w:r w:rsidRPr="00F23B6A">
        <w:rPr>
          <w:rFonts w:ascii="Times New Roman" w:hAnsi="Times New Roman" w:hint="eastAsia"/>
          <w:sz w:val="24"/>
          <w:szCs w:val="24"/>
        </w:rPr>
        <w:t>的设计、设备选型、施工、调试、</w:t>
      </w:r>
      <w:r w:rsidR="00D006FF">
        <w:rPr>
          <w:rFonts w:ascii="Times New Roman" w:hAnsi="Times New Roman" w:hint="eastAsia"/>
          <w:sz w:val="24"/>
          <w:szCs w:val="24"/>
        </w:rPr>
        <w:t>运行调控及</w:t>
      </w:r>
      <w:r w:rsidRPr="00F23B6A">
        <w:rPr>
          <w:rFonts w:ascii="Times New Roman" w:hAnsi="Times New Roman" w:hint="eastAsia"/>
          <w:sz w:val="24"/>
          <w:szCs w:val="24"/>
        </w:rPr>
        <w:t>维</w:t>
      </w:r>
      <w:r w:rsidR="00D006FF">
        <w:rPr>
          <w:rFonts w:ascii="Times New Roman" w:hAnsi="Times New Roman" w:hint="eastAsia"/>
          <w:sz w:val="24"/>
          <w:szCs w:val="24"/>
        </w:rPr>
        <w:t>护</w:t>
      </w:r>
      <w:r w:rsidRPr="00F23B6A">
        <w:rPr>
          <w:rFonts w:ascii="Times New Roman" w:hAnsi="Times New Roman" w:hint="eastAsia"/>
          <w:sz w:val="24"/>
          <w:szCs w:val="24"/>
        </w:rPr>
        <w:t>等方面</w:t>
      </w:r>
      <w:proofErr w:type="gramStart"/>
      <w:r w:rsidRPr="00F23B6A">
        <w:rPr>
          <w:rFonts w:ascii="Times New Roman" w:hAnsi="Times New Roman" w:hint="eastAsia"/>
          <w:sz w:val="24"/>
          <w:szCs w:val="24"/>
        </w:rPr>
        <w:t>均对于</w:t>
      </w:r>
      <w:proofErr w:type="gramEnd"/>
      <w:r w:rsidRPr="00F23B6A">
        <w:rPr>
          <w:rFonts w:ascii="Times New Roman" w:hAnsi="Times New Roman" w:hint="eastAsia"/>
          <w:sz w:val="24"/>
          <w:szCs w:val="24"/>
        </w:rPr>
        <w:t>行业发展具有极其重要的示范和指导意义。</w:t>
      </w:r>
    </w:p>
    <w:p w14:paraId="1C71E00C" w14:textId="77777777" w:rsidR="003C6FF7" w:rsidRDefault="008062B0" w:rsidP="008062B0">
      <w:pPr>
        <w:pStyle w:val="ordinary-output"/>
        <w:widowControl w:val="0"/>
        <w:shd w:val="clear" w:color="auto" w:fill="FFFFFF"/>
        <w:snapToGrid w:val="0"/>
        <w:spacing w:before="0" w:beforeAutospacing="0" w:after="0" w:line="360" w:lineRule="auto"/>
        <w:jc w:val="both"/>
        <w:rPr>
          <w:rFonts w:cs="Times New Roman"/>
          <w:sz w:val="24"/>
          <w:szCs w:val="24"/>
        </w:rPr>
      </w:pPr>
      <w:r>
        <w:rPr>
          <w:rFonts w:ascii="Times New Roman" w:hAnsi="Times New Roman" w:cs="Times New Roman" w:hint="eastAsia"/>
          <w:b/>
          <w:sz w:val="24"/>
          <w:szCs w:val="24"/>
        </w:rPr>
        <w:t>4.3.5</w:t>
      </w:r>
      <w:r w:rsidRPr="008062B0">
        <w:rPr>
          <w:rFonts w:ascii="Times New Roman" w:hAnsi="Times New Roman" w:cs="Times New Roman"/>
          <w:b/>
          <w:sz w:val="24"/>
          <w:szCs w:val="24"/>
        </w:rPr>
        <w:t xml:space="preserve"> </w:t>
      </w:r>
      <w:r w:rsidRPr="008062B0">
        <w:rPr>
          <w:rFonts w:cs="Times New Roman"/>
          <w:b/>
          <w:sz w:val="24"/>
          <w:szCs w:val="24"/>
        </w:rPr>
        <w:t xml:space="preserve"> </w:t>
      </w:r>
      <w:r w:rsidRPr="008062B0">
        <w:rPr>
          <w:rFonts w:cs="Times New Roman" w:hint="eastAsia"/>
          <w:sz w:val="24"/>
          <w:szCs w:val="24"/>
        </w:rPr>
        <w:t>本条</w:t>
      </w:r>
      <w:r>
        <w:rPr>
          <w:rFonts w:cs="Times New Roman" w:hint="eastAsia"/>
          <w:sz w:val="24"/>
          <w:szCs w:val="24"/>
        </w:rPr>
        <w:t>文</w:t>
      </w:r>
      <w:r w:rsidRPr="008062B0">
        <w:rPr>
          <w:rFonts w:cs="Times New Roman" w:hint="eastAsia"/>
          <w:sz w:val="24"/>
          <w:szCs w:val="24"/>
        </w:rPr>
        <w:t>对</w:t>
      </w:r>
      <w:r>
        <w:rPr>
          <w:rFonts w:cs="Times New Roman" w:hint="eastAsia"/>
          <w:sz w:val="24"/>
          <w:szCs w:val="24"/>
        </w:rPr>
        <w:t>空气源热泵系统经济运行</w:t>
      </w:r>
      <w:r w:rsidRPr="008062B0">
        <w:rPr>
          <w:rFonts w:cs="Times New Roman" w:hint="eastAsia"/>
          <w:sz w:val="24"/>
          <w:szCs w:val="24"/>
        </w:rPr>
        <w:t>的基本评价方法做出了规定。</w:t>
      </w:r>
    </w:p>
    <w:p w14:paraId="51069FFA" w14:textId="57ACE27E" w:rsidR="008062B0" w:rsidRDefault="008062B0" w:rsidP="003C6FF7">
      <w:pPr>
        <w:pStyle w:val="ordinary-output"/>
        <w:widowControl w:val="0"/>
        <w:shd w:val="clear" w:color="auto" w:fill="FFFFFF"/>
        <w:snapToGrid w:val="0"/>
        <w:spacing w:before="0" w:beforeAutospacing="0" w:after="0" w:line="360" w:lineRule="auto"/>
        <w:ind w:firstLineChars="200" w:firstLine="480"/>
        <w:jc w:val="both"/>
        <w:rPr>
          <w:rFonts w:cs="Times New Roman"/>
          <w:sz w:val="24"/>
          <w:szCs w:val="24"/>
        </w:rPr>
      </w:pPr>
      <w:r w:rsidRPr="008062B0">
        <w:rPr>
          <w:rFonts w:cs="Times New Roman" w:hint="eastAsia"/>
          <w:sz w:val="24"/>
          <w:szCs w:val="24"/>
        </w:rPr>
        <w:t>标准规</w:t>
      </w:r>
      <w:proofErr w:type="gramStart"/>
      <w:r w:rsidRPr="008062B0">
        <w:rPr>
          <w:rFonts w:cs="Times New Roman" w:hint="eastAsia"/>
          <w:sz w:val="24"/>
          <w:szCs w:val="24"/>
        </w:rPr>
        <w:t>定评价</w:t>
      </w:r>
      <w:proofErr w:type="gramEnd"/>
      <w:r w:rsidRPr="008062B0">
        <w:rPr>
          <w:rFonts w:cs="Times New Roman" w:hint="eastAsia"/>
          <w:sz w:val="24"/>
          <w:szCs w:val="24"/>
        </w:rPr>
        <w:t>由主控项和辅助项构成。本标准中主控项为必须满足的评价指标，制冷机房应在满足全部主控项的某个星级评价指标要求时，才对机房进行该星级的辅助项评价。辅助项由多个子项内容构成，只有当</w:t>
      </w:r>
      <w:r>
        <w:rPr>
          <w:rFonts w:cs="Times New Roman" w:hint="eastAsia"/>
          <w:sz w:val="24"/>
          <w:szCs w:val="24"/>
        </w:rPr>
        <w:t>系统</w:t>
      </w:r>
      <w:r w:rsidRPr="008062B0">
        <w:rPr>
          <w:rFonts w:cs="Times New Roman" w:hint="eastAsia"/>
          <w:sz w:val="24"/>
          <w:szCs w:val="24"/>
        </w:rPr>
        <w:t>的指标参数同时满足全部主控项和辅助项的某一星级的评价指标要求时，该</w:t>
      </w:r>
      <w:r>
        <w:rPr>
          <w:rFonts w:cs="Times New Roman" w:hint="eastAsia"/>
          <w:sz w:val="24"/>
          <w:szCs w:val="24"/>
        </w:rPr>
        <w:t>系统</w:t>
      </w:r>
      <w:r w:rsidRPr="008062B0">
        <w:rPr>
          <w:rFonts w:cs="Times New Roman" w:hint="eastAsia"/>
          <w:sz w:val="24"/>
          <w:szCs w:val="24"/>
        </w:rPr>
        <w:t>即获得该星级评价结果。</w:t>
      </w:r>
    </w:p>
    <w:p w14:paraId="49604B18" w14:textId="77777777" w:rsidR="004679DD" w:rsidRDefault="008062B0" w:rsidP="008062B0">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rFonts w:ascii="Times New Roman" w:eastAsia="黑体" w:hAnsi="Times New Roman" w:cs="Times New Roman"/>
          <w:b/>
          <w:sz w:val="24"/>
          <w:szCs w:val="24"/>
        </w:rPr>
        <w:t>4.3.6</w:t>
      </w:r>
      <w:r w:rsidRPr="008062B0">
        <w:rPr>
          <w:rFonts w:ascii="Times New Roman" w:eastAsia="黑体" w:hAnsi="Times New Roman" w:cs="Times New Roman"/>
          <w:b/>
          <w:sz w:val="24"/>
          <w:szCs w:val="24"/>
        </w:rPr>
        <w:t xml:space="preserve"> </w:t>
      </w:r>
      <w:r w:rsidRPr="008062B0">
        <w:rPr>
          <w:rFonts w:ascii="Times New Roman" w:eastAsia="黑体" w:hAnsi="Times New Roman" w:cs="Times New Roman" w:hint="eastAsia"/>
          <w:b/>
          <w:sz w:val="24"/>
          <w:szCs w:val="24"/>
        </w:rPr>
        <w:t xml:space="preserve"> </w:t>
      </w:r>
      <w:r w:rsidRPr="008062B0">
        <w:rPr>
          <w:rFonts w:ascii="Times New Roman" w:hAnsi="Times New Roman" w:hint="eastAsia"/>
          <w:sz w:val="24"/>
          <w:szCs w:val="24"/>
        </w:rPr>
        <w:t>本条</w:t>
      </w:r>
      <w:r w:rsidR="00335B5C">
        <w:rPr>
          <w:rFonts w:ascii="Times New Roman" w:hAnsi="Times New Roman" w:hint="eastAsia"/>
          <w:sz w:val="24"/>
          <w:szCs w:val="24"/>
        </w:rPr>
        <w:t>文</w:t>
      </w:r>
      <w:r w:rsidRPr="008062B0">
        <w:rPr>
          <w:rFonts w:ascii="Times New Roman" w:hAnsi="Times New Roman" w:hint="eastAsia"/>
          <w:sz w:val="24"/>
          <w:szCs w:val="24"/>
        </w:rPr>
        <w:t>对</w:t>
      </w:r>
      <w:r w:rsidR="00893DC9">
        <w:rPr>
          <w:rFonts w:ascii="Times New Roman" w:hAnsi="Times New Roman" w:hint="eastAsia"/>
          <w:sz w:val="24"/>
          <w:szCs w:val="24"/>
        </w:rPr>
        <w:t>主控项</w:t>
      </w:r>
      <w:r w:rsidRPr="008062B0">
        <w:rPr>
          <w:rFonts w:ascii="Times New Roman" w:hAnsi="Times New Roman" w:hint="eastAsia"/>
          <w:sz w:val="24"/>
          <w:szCs w:val="24"/>
        </w:rPr>
        <w:t>的评价项目</w:t>
      </w:r>
      <w:r w:rsidR="00335B5C">
        <w:rPr>
          <w:rFonts w:ascii="Times New Roman" w:hAnsi="Times New Roman" w:hint="eastAsia"/>
          <w:sz w:val="24"/>
          <w:szCs w:val="24"/>
        </w:rPr>
        <w:t>和指标</w:t>
      </w:r>
      <w:r w:rsidRPr="008062B0">
        <w:rPr>
          <w:rFonts w:ascii="Times New Roman" w:hAnsi="Times New Roman" w:hint="eastAsia"/>
          <w:sz w:val="24"/>
          <w:szCs w:val="24"/>
        </w:rPr>
        <w:t>做出规定。</w:t>
      </w:r>
    </w:p>
    <w:p w14:paraId="2EC8B918" w14:textId="66B1ADAA" w:rsidR="00893DC9" w:rsidRDefault="008062B0" w:rsidP="004679DD">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sz w:val="24"/>
          <w:szCs w:val="24"/>
        </w:rPr>
      </w:pPr>
      <w:r w:rsidRPr="008062B0">
        <w:rPr>
          <w:rFonts w:ascii="Times New Roman" w:hAnsi="Times New Roman" w:cs="Times New Roman" w:hint="eastAsia"/>
          <w:sz w:val="24"/>
          <w:szCs w:val="24"/>
        </w:rPr>
        <w:t>主控项</w:t>
      </w:r>
      <w:r w:rsidR="00335B5C">
        <w:rPr>
          <w:rFonts w:ascii="Times New Roman" w:hAnsi="Times New Roman" w:cs="Times New Roman" w:hint="eastAsia"/>
          <w:sz w:val="24"/>
          <w:szCs w:val="24"/>
        </w:rPr>
        <w:t>为系统费效比</w:t>
      </w:r>
      <w:r w:rsidRPr="008062B0">
        <w:rPr>
          <w:rFonts w:ascii="Times New Roman" w:hAnsi="Times New Roman" w:cs="Times New Roman" w:hint="eastAsia"/>
          <w:sz w:val="24"/>
          <w:szCs w:val="24"/>
        </w:rPr>
        <w:t>。</w:t>
      </w:r>
      <w:r w:rsidRPr="008062B0">
        <w:rPr>
          <w:rFonts w:ascii="Times New Roman" w:hAnsi="Times New Roman" w:hint="eastAsia"/>
          <w:sz w:val="24"/>
          <w:szCs w:val="24"/>
        </w:rPr>
        <w:t>系统</w:t>
      </w:r>
      <w:r w:rsidR="00335B5C">
        <w:rPr>
          <w:rFonts w:ascii="Times New Roman" w:hAnsi="Times New Roman" w:hint="eastAsia"/>
          <w:sz w:val="24"/>
          <w:szCs w:val="24"/>
        </w:rPr>
        <w:t>费效比</w:t>
      </w:r>
      <w:r w:rsidRPr="008062B0">
        <w:rPr>
          <w:rFonts w:ascii="Times New Roman" w:hAnsi="Times New Roman" w:hint="eastAsia"/>
          <w:sz w:val="24"/>
          <w:szCs w:val="24"/>
        </w:rPr>
        <w:t>是评价</w:t>
      </w:r>
      <w:r w:rsidR="00335B5C">
        <w:rPr>
          <w:rFonts w:ascii="Times New Roman" w:hAnsi="Times New Roman" w:hint="eastAsia"/>
          <w:sz w:val="24"/>
          <w:szCs w:val="24"/>
        </w:rPr>
        <w:t>系统经济运行</w:t>
      </w:r>
      <w:r w:rsidRPr="008062B0">
        <w:rPr>
          <w:rFonts w:ascii="Times New Roman" w:hAnsi="Times New Roman" w:hint="eastAsia"/>
          <w:sz w:val="24"/>
          <w:szCs w:val="24"/>
        </w:rPr>
        <w:t>的最直接反映。本标准将</w:t>
      </w:r>
      <w:r w:rsidR="00335B5C">
        <w:rPr>
          <w:rFonts w:ascii="Times New Roman" w:hAnsi="Times New Roman" w:hint="eastAsia"/>
          <w:sz w:val="24"/>
          <w:szCs w:val="24"/>
        </w:rPr>
        <w:t>系统费效比</w:t>
      </w:r>
      <w:r w:rsidRPr="008062B0">
        <w:rPr>
          <w:rFonts w:ascii="Times New Roman" w:hAnsi="Times New Roman" w:hint="eastAsia"/>
          <w:sz w:val="24"/>
          <w:szCs w:val="24"/>
        </w:rPr>
        <w:t>分为三个能效等级，其中</w:t>
      </w:r>
      <w:proofErr w:type="gramStart"/>
      <w:r w:rsidRPr="008062B0">
        <w:rPr>
          <w:rFonts w:ascii="Times New Roman" w:hAnsi="Times New Roman" w:hint="eastAsia"/>
          <w:sz w:val="24"/>
          <w:szCs w:val="24"/>
        </w:rPr>
        <w:t>一</w:t>
      </w:r>
      <w:r w:rsidR="009E6671">
        <w:rPr>
          <w:rFonts w:ascii="Times New Roman" w:hAnsi="Times New Roman" w:hint="eastAsia"/>
          <w:sz w:val="24"/>
          <w:szCs w:val="24"/>
        </w:rPr>
        <w:t>星</w:t>
      </w:r>
      <w:r w:rsidRPr="008062B0">
        <w:rPr>
          <w:rFonts w:ascii="Times New Roman" w:hAnsi="Times New Roman" w:hint="eastAsia"/>
          <w:sz w:val="24"/>
          <w:szCs w:val="24"/>
        </w:rPr>
        <w:t>级</w:t>
      </w:r>
      <w:r w:rsidR="009E6671">
        <w:rPr>
          <w:rFonts w:ascii="Times New Roman" w:hAnsi="Times New Roman" w:hint="eastAsia"/>
          <w:sz w:val="24"/>
          <w:szCs w:val="24"/>
        </w:rPr>
        <w:t>费</w:t>
      </w:r>
      <w:proofErr w:type="gramEnd"/>
      <w:r w:rsidR="009E6671">
        <w:rPr>
          <w:rFonts w:ascii="Times New Roman" w:hAnsi="Times New Roman" w:hint="eastAsia"/>
          <w:sz w:val="24"/>
          <w:szCs w:val="24"/>
        </w:rPr>
        <w:t>效比数值</w:t>
      </w:r>
      <w:r w:rsidRPr="008062B0">
        <w:rPr>
          <w:rFonts w:ascii="Times New Roman" w:hAnsi="Times New Roman" w:hint="eastAsia"/>
          <w:sz w:val="24"/>
          <w:szCs w:val="24"/>
        </w:rPr>
        <w:t>最</w:t>
      </w:r>
      <w:r w:rsidR="009E6671">
        <w:rPr>
          <w:rFonts w:ascii="Times New Roman" w:hAnsi="Times New Roman" w:hint="eastAsia"/>
          <w:sz w:val="24"/>
          <w:szCs w:val="24"/>
        </w:rPr>
        <w:t>高，对应的能耗费用越高</w:t>
      </w:r>
      <w:r w:rsidRPr="008062B0">
        <w:rPr>
          <w:rFonts w:ascii="Times New Roman" w:hAnsi="Times New Roman" w:hint="eastAsia"/>
          <w:sz w:val="24"/>
          <w:szCs w:val="24"/>
        </w:rPr>
        <w:t>，三</w:t>
      </w:r>
      <w:proofErr w:type="gramStart"/>
      <w:r w:rsidR="009E6671">
        <w:rPr>
          <w:rFonts w:ascii="Times New Roman" w:hAnsi="Times New Roman" w:hint="eastAsia"/>
          <w:sz w:val="24"/>
          <w:szCs w:val="24"/>
        </w:rPr>
        <w:t>星</w:t>
      </w:r>
      <w:r w:rsidRPr="008062B0">
        <w:rPr>
          <w:rFonts w:ascii="Times New Roman" w:hAnsi="Times New Roman" w:hint="eastAsia"/>
          <w:sz w:val="24"/>
          <w:szCs w:val="24"/>
        </w:rPr>
        <w:t>级</w:t>
      </w:r>
      <w:r w:rsidR="009E6671">
        <w:rPr>
          <w:rFonts w:ascii="Times New Roman" w:hAnsi="Times New Roman" w:hint="eastAsia"/>
          <w:sz w:val="24"/>
          <w:szCs w:val="24"/>
        </w:rPr>
        <w:t>费</w:t>
      </w:r>
      <w:proofErr w:type="gramEnd"/>
      <w:r w:rsidR="009E6671">
        <w:rPr>
          <w:rFonts w:ascii="Times New Roman" w:hAnsi="Times New Roman" w:hint="eastAsia"/>
          <w:sz w:val="24"/>
          <w:szCs w:val="24"/>
        </w:rPr>
        <w:t>效比数值</w:t>
      </w:r>
      <w:r w:rsidRPr="008062B0">
        <w:rPr>
          <w:rFonts w:ascii="Times New Roman" w:hAnsi="Times New Roman" w:hint="eastAsia"/>
          <w:sz w:val="24"/>
          <w:szCs w:val="24"/>
        </w:rPr>
        <w:t>最低</w:t>
      </w:r>
      <w:r w:rsidR="009E6671">
        <w:rPr>
          <w:rFonts w:ascii="Times New Roman" w:hAnsi="Times New Roman" w:hint="eastAsia"/>
          <w:sz w:val="24"/>
          <w:szCs w:val="24"/>
        </w:rPr>
        <w:t>，对应的能耗费用最低</w:t>
      </w:r>
      <w:r w:rsidRPr="008062B0">
        <w:rPr>
          <w:rFonts w:ascii="Times New Roman" w:hAnsi="Times New Roman" w:hint="eastAsia"/>
          <w:sz w:val="24"/>
          <w:szCs w:val="24"/>
        </w:rPr>
        <w:t>。主控项指标均受机房整体建设和运</w:t>
      </w:r>
      <w:proofErr w:type="gramStart"/>
      <w:r w:rsidRPr="008062B0">
        <w:rPr>
          <w:rFonts w:ascii="Times New Roman" w:hAnsi="Times New Roman" w:hint="eastAsia"/>
          <w:sz w:val="24"/>
          <w:szCs w:val="24"/>
        </w:rPr>
        <w:t>维质量</w:t>
      </w:r>
      <w:proofErr w:type="gramEnd"/>
      <w:r w:rsidRPr="008062B0">
        <w:rPr>
          <w:rFonts w:ascii="Times New Roman" w:hAnsi="Times New Roman" w:hint="eastAsia"/>
          <w:sz w:val="24"/>
          <w:szCs w:val="24"/>
        </w:rPr>
        <w:t>的影响，是</w:t>
      </w:r>
      <w:r w:rsidR="009E6671">
        <w:rPr>
          <w:rFonts w:ascii="Times New Roman" w:hAnsi="Times New Roman" w:hint="eastAsia"/>
          <w:sz w:val="24"/>
          <w:szCs w:val="24"/>
        </w:rPr>
        <w:t>系统</w:t>
      </w:r>
      <w:r w:rsidRPr="008062B0">
        <w:rPr>
          <w:rFonts w:ascii="Times New Roman" w:hAnsi="Times New Roman" w:hint="eastAsia"/>
          <w:sz w:val="24"/>
          <w:szCs w:val="24"/>
        </w:rPr>
        <w:t>设计、建设、调试、运维</w:t>
      </w:r>
      <w:r w:rsidR="009E6671">
        <w:rPr>
          <w:rFonts w:ascii="Times New Roman" w:hAnsi="Times New Roman" w:hint="eastAsia"/>
          <w:sz w:val="24"/>
          <w:szCs w:val="24"/>
        </w:rPr>
        <w:t>和能源价格</w:t>
      </w:r>
      <w:r w:rsidRPr="008062B0">
        <w:rPr>
          <w:rFonts w:ascii="Times New Roman" w:hAnsi="Times New Roman" w:hint="eastAsia"/>
          <w:sz w:val="24"/>
          <w:szCs w:val="24"/>
        </w:rPr>
        <w:t>多方面的耦合，与</w:t>
      </w:r>
      <w:r w:rsidR="009E6671">
        <w:rPr>
          <w:rFonts w:ascii="Times New Roman" w:hAnsi="Times New Roman" w:hint="eastAsia"/>
          <w:sz w:val="24"/>
          <w:szCs w:val="24"/>
        </w:rPr>
        <w:t>系统</w:t>
      </w:r>
      <w:r w:rsidRPr="008062B0">
        <w:rPr>
          <w:rFonts w:ascii="Times New Roman" w:hAnsi="Times New Roman" w:hint="eastAsia"/>
          <w:sz w:val="24"/>
          <w:szCs w:val="24"/>
        </w:rPr>
        <w:t>全生命周期管理的质量密不可分，因此将这项作为整体反映</w:t>
      </w:r>
      <w:r w:rsidR="009E6671">
        <w:rPr>
          <w:rFonts w:ascii="Times New Roman" w:hAnsi="Times New Roman" w:hint="eastAsia"/>
          <w:sz w:val="24"/>
          <w:szCs w:val="24"/>
        </w:rPr>
        <w:t>系统运行经济</w:t>
      </w:r>
      <w:r w:rsidRPr="008062B0">
        <w:rPr>
          <w:rFonts w:ascii="Times New Roman" w:hAnsi="Times New Roman" w:hint="eastAsia"/>
          <w:sz w:val="24"/>
          <w:szCs w:val="24"/>
        </w:rPr>
        <w:t>与否的</w:t>
      </w:r>
      <w:proofErr w:type="gramStart"/>
      <w:r w:rsidRPr="008062B0">
        <w:rPr>
          <w:rFonts w:ascii="Times New Roman" w:hAnsi="Times New Roman" w:hint="eastAsia"/>
          <w:sz w:val="24"/>
          <w:szCs w:val="24"/>
        </w:rPr>
        <w:t>最</w:t>
      </w:r>
      <w:proofErr w:type="gramEnd"/>
      <w:r w:rsidRPr="008062B0">
        <w:rPr>
          <w:rFonts w:ascii="Times New Roman" w:hAnsi="Times New Roman" w:hint="eastAsia"/>
          <w:sz w:val="24"/>
          <w:szCs w:val="24"/>
        </w:rPr>
        <w:t>关键的指标。</w:t>
      </w:r>
      <w:r w:rsidRPr="008062B0">
        <w:rPr>
          <w:rFonts w:ascii="Times New Roman" w:hAnsi="Times New Roman" w:cs="Times New Roman" w:hint="eastAsia"/>
          <w:sz w:val="24"/>
          <w:szCs w:val="24"/>
        </w:rPr>
        <w:t>对</w:t>
      </w:r>
      <w:r w:rsidR="009E6671">
        <w:rPr>
          <w:rFonts w:ascii="Times New Roman" w:hAnsi="Times New Roman" w:cs="Times New Roman" w:hint="eastAsia"/>
          <w:sz w:val="24"/>
          <w:szCs w:val="24"/>
        </w:rPr>
        <w:t>系统经济运行</w:t>
      </w:r>
      <w:r w:rsidRPr="008062B0">
        <w:rPr>
          <w:rFonts w:ascii="Times New Roman" w:hAnsi="Times New Roman" w:cs="Times New Roman" w:hint="eastAsia"/>
          <w:sz w:val="24"/>
          <w:szCs w:val="24"/>
        </w:rPr>
        <w:t>的评价不应只关注结果性的评价指标，还需兼顾对</w:t>
      </w:r>
      <w:r w:rsidR="009E6671">
        <w:rPr>
          <w:rFonts w:ascii="Times New Roman" w:hAnsi="Times New Roman" w:cs="Times New Roman" w:hint="eastAsia"/>
          <w:sz w:val="24"/>
          <w:szCs w:val="24"/>
        </w:rPr>
        <w:t>经济运行</w:t>
      </w:r>
      <w:r w:rsidRPr="008062B0">
        <w:rPr>
          <w:rFonts w:ascii="Times New Roman" w:hAnsi="Times New Roman" w:cs="Times New Roman" w:hint="eastAsia"/>
          <w:sz w:val="24"/>
          <w:szCs w:val="24"/>
        </w:rPr>
        <w:t>的实现过程进行评价，从而通过评价实现对</w:t>
      </w:r>
      <w:r w:rsidR="009E6671">
        <w:rPr>
          <w:rFonts w:ascii="Times New Roman" w:hAnsi="Times New Roman" w:cs="Times New Roman" w:hint="eastAsia"/>
          <w:sz w:val="24"/>
          <w:szCs w:val="24"/>
        </w:rPr>
        <w:t>经济运行</w:t>
      </w:r>
      <w:r w:rsidRPr="008062B0">
        <w:rPr>
          <w:rFonts w:ascii="Times New Roman" w:hAnsi="Times New Roman" w:cs="Times New Roman" w:hint="eastAsia"/>
          <w:sz w:val="24"/>
          <w:szCs w:val="24"/>
        </w:rPr>
        <w:t>的行业技术发展引领。</w:t>
      </w:r>
      <w:r w:rsidR="009E6671">
        <w:rPr>
          <w:rFonts w:ascii="Times New Roman" w:hAnsi="Times New Roman" w:hint="eastAsia"/>
          <w:sz w:val="24"/>
          <w:szCs w:val="24"/>
        </w:rPr>
        <w:t>空气源热泵系统</w:t>
      </w:r>
      <w:r w:rsidRPr="008062B0">
        <w:rPr>
          <w:rFonts w:ascii="Times New Roman" w:hAnsi="Times New Roman" w:hint="eastAsia"/>
          <w:sz w:val="24"/>
          <w:szCs w:val="24"/>
        </w:rPr>
        <w:t>各方面的高质量建设与</w:t>
      </w:r>
      <w:r w:rsidR="00893DC9">
        <w:rPr>
          <w:rFonts w:ascii="Times New Roman" w:hAnsi="Times New Roman" w:hint="eastAsia"/>
          <w:sz w:val="24"/>
          <w:szCs w:val="24"/>
        </w:rPr>
        <w:t>运</w:t>
      </w:r>
      <w:proofErr w:type="gramStart"/>
      <w:r w:rsidR="00893DC9">
        <w:rPr>
          <w:rFonts w:ascii="Times New Roman" w:hAnsi="Times New Roman" w:hint="eastAsia"/>
          <w:sz w:val="24"/>
          <w:szCs w:val="24"/>
        </w:rPr>
        <w:t>维</w:t>
      </w:r>
      <w:r w:rsidRPr="008062B0">
        <w:rPr>
          <w:rFonts w:ascii="Times New Roman" w:hAnsi="Times New Roman" w:hint="eastAsia"/>
          <w:sz w:val="24"/>
          <w:szCs w:val="24"/>
        </w:rPr>
        <w:t>管理</w:t>
      </w:r>
      <w:proofErr w:type="gramEnd"/>
      <w:r w:rsidRPr="008062B0">
        <w:rPr>
          <w:rFonts w:ascii="Times New Roman" w:hAnsi="Times New Roman" w:hint="eastAsia"/>
          <w:sz w:val="24"/>
          <w:szCs w:val="24"/>
        </w:rPr>
        <w:t>是实现</w:t>
      </w:r>
      <w:r w:rsidR="009E6671">
        <w:rPr>
          <w:rFonts w:ascii="Times New Roman" w:hAnsi="Times New Roman" w:hint="eastAsia"/>
          <w:sz w:val="24"/>
          <w:szCs w:val="24"/>
        </w:rPr>
        <w:t>经济</w:t>
      </w:r>
      <w:r w:rsidRPr="008062B0">
        <w:rPr>
          <w:rFonts w:ascii="Times New Roman" w:hAnsi="Times New Roman" w:hint="eastAsia"/>
          <w:sz w:val="24"/>
          <w:szCs w:val="24"/>
        </w:rPr>
        <w:t>运行的基础</w:t>
      </w:r>
      <w:r w:rsidR="007D72F9">
        <w:rPr>
          <w:rFonts w:ascii="Times New Roman" w:hAnsi="Times New Roman" w:hint="eastAsia"/>
          <w:sz w:val="24"/>
          <w:szCs w:val="24"/>
        </w:rPr>
        <w:t>。</w:t>
      </w:r>
    </w:p>
    <w:p w14:paraId="259881A0" w14:textId="09AFAD1F" w:rsidR="004679DD" w:rsidRDefault="004679DD" w:rsidP="004679DD">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sz w:val="24"/>
          <w:szCs w:val="24"/>
        </w:rPr>
      </w:pPr>
      <w:r>
        <w:rPr>
          <w:rFonts w:ascii="Times New Roman" w:hAnsi="Times New Roman" w:hint="eastAsia"/>
          <w:sz w:val="24"/>
          <w:szCs w:val="24"/>
        </w:rPr>
        <w:t>按照空气源热泵机组、输配和末端系统的实际运行的能效指标，可以获得最基本的空气源热泵系统的费效比</w:t>
      </w:r>
      <w:r w:rsidR="00450D2B">
        <w:rPr>
          <w:rFonts w:ascii="Times New Roman" w:hAnsi="Times New Roman" w:hint="eastAsia"/>
          <w:sz w:val="24"/>
          <w:szCs w:val="24"/>
        </w:rPr>
        <w:t>。</w:t>
      </w:r>
      <w:r w:rsidR="000A2BBB">
        <w:rPr>
          <w:rFonts w:ascii="Times New Roman" w:hAnsi="Times New Roman" w:hint="eastAsia"/>
          <w:sz w:val="24"/>
          <w:szCs w:val="24"/>
        </w:rPr>
        <w:t>目前</w:t>
      </w:r>
      <w:r w:rsidR="0032526B">
        <w:rPr>
          <w:rFonts w:ascii="Times New Roman" w:hAnsi="Times New Roman" w:hint="eastAsia"/>
          <w:sz w:val="24"/>
          <w:szCs w:val="24"/>
        </w:rPr>
        <w:t>北京</w:t>
      </w:r>
      <w:r w:rsidR="000A2BBB">
        <w:rPr>
          <w:rFonts w:ascii="Times New Roman" w:hAnsi="Times New Roman" w:hint="eastAsia"/>
          <w:sz w:val="24"/>
          <w:szCs w:val="24"/>
        </w:rPr>
        <w:t>居民用电采用</w:t>
      </w:r>
      <w:r w:rsidR="000A2BBB" w:rsidRPr="000A2BBB">
        <w:rPr>
          <w:rFonts w:ascii="Times New Roman" w:hAnsi="Times New Roman" w:hint="eastAsia"/>
          <w:sz w:val="24"/>
          <w:szCs w:val="24"/>
        </w:rPr>
        <w:t>阶梯电力收费</w:t>
      </w:r>
      <w:r w:rsidR="000A2BBB">
        <w:rPr>
          <w:rFonts w:ascii="Times New Roman" w:hAnsi="Times New Roman" w:hint="eastAsia"/>
          <w:sz w:val="24"/>
          <w:szCs w:val="24"/>
        </w:rPr>
        <w:t>，</w:t>
      </w:r>
      <w:r w:rsidR="0032526B">
        <w:rPr>
          <w:rFonts w:ascii="Times New Roman" w:hAnsi="Times New Roman" w:hint="eastAsia"/>
          <w:sz w:val="24"/>
          <w:szCs w:val="24"/>
        </w:rPr>
        <w:t>电</w:t>
      </w:r>
      <w:r w:rsidR="0032526B">
        <w:rPr>
          <w:rFonts w:ascii="Times New Roman" w:hAnsi="Times New Roman" w:hint="eastAsia"/>
          <w:sz w:val="24"/>
          <w:szCs w:val="24"/>
        </w:rPr>
        <w:lastRenderedPageBreak/>
        <w:t>压等级不满</w:t>
      </w:r>
      <w:r w:rsidR="0032526B">
        <w:rPr>
          <w:rFonts w:ascii="Times New Roman" w:hAnsi="Times New Roman" w:hint="eastAsia"/>
          <w:sz w:val="24"/>
          <w:szCs w:val="24"/>
        </w:rPr>
        <w:t>1kV</w:t>
      </w:r>
      <w:r w:rsidR="0032526B">
        <w:rPr>
          <w:rFonts w:ascii="Times New Roman" w:hAnsi="Times New Roman" w:hint="eastAsia"/>
          <w:sz w:val="24"/>
          <w:szCs w:val="24"/>
        </w:rPr>
        <w:t>，</w:t>
      </w:r>
      <w:r w:rsidR="000A2BBB" w:rsidRPr="000A2BBB">
        <w:rPr>
          <w:rFonts w:ascii="Times New Roman" w:hAnsi="Times New Roman" w:hint="eastAsia"/>
          <w:sz w:val="24"/>
          <w:szCs w:val="24"/>
        </w:rPr>
        <w:t>分为三个档次，用电不足</w:t>
      </w:r>
      <w:r w:rsidR="000A2BBB" w:rsidRPr="000A2BBB">
        <w:rPr>
          <w:rFonts w:ascii="Times New Roman" w:hAnsi="Times New Roman" w:hint="eastAsia"/>
          <w:sz w:val="24"/>
          <w:szCs w:val="24"/>
        </w:rPr>
        <w:t>2</w:t>
      </w:r>
      <w:r w:rsidR="0032526B">
        <w:rPr>
          <w:rFonts w:ascii="Times New Roman" w:hAnsi="Times New Roman" w:hint="eastAsia"/>
          <w:sz w:val="24"/>
          <w:szCs w:val="24"/>
        </w:rPr>
        <w:t>4</w:t>
      </w:r>
      <w:r w:rsidR="000A2BBB" w:rsidRPr="000A2BBB">
        <w:rPr>
          <w:rFonts w:ascii="Times New Roman" w:hAnsi="Times New Roman" w:hint="eastAsia"/>
          <w:sz w:val="24"/>
          <w:szCs w:val="24"/>
        </w:rPr>
        <w:t>0</w:t>
      </w:r>
      <w:r w:rsidR="000A2BBB" w:rsidRPr="000A2BBB">
        <w:rPr>
          <w:rFonts w:ascii="Times New Roman" w:hAnsi="Times New Roman" w:hint="eastAsia"/>
          <w:sz w:val="24"/>
          <w:szCs w:val="24"/>
        </w:rPr>
        <w:t>度每千瓦时为</w:t>
      </w:r>
      <w:r w:rsidR="000A2BBB" w:rsidRPr="000A2BBB">
        <w:rPr>
          <w:rFonts w:ascii="Times New Roman" w:hAnsi="Times New Roman" w:hint="eastAsia"/>
          <w:sz w:val="24"/>
          <w:szCs w:val="24"/>
        </w:rPr>
        <w:t>0.48</w:t>
      </w:r>
      <w:r w:rsidR="0032526B">
        <w:rPr>
          <w:rFonts w:ascii="Times New Roman" w:hAnsi="Times New Roman" w:hint="eastAsia"/>
          <w:sz w:val="24"/>
          <w:szCs w:val="24"/>
        </w:rPr>
        <w:t>83</w:t>
      </w:r>
      <w:r w:rsidR="000A2BBB" w:rsidRPr="000A2BBB">
        <w:rPr>
          <w:rFonts w:ascii="Times New Roman" w:hAnsi="Times New Roman" w:hint="eastAsia"/>
          <w:sz w:val="24"/>
          <w:szCs w:val="24"/>
        </w:rPr>
        <w:t>元，超过</w:t>
      </w:r>
      <w:r w:rsidR="000A2BBB" w:rsidRPr="000A2BBB">
        <w:rPr>
          <w:rFonts w:ascii="Times New Roman" w:hAnsi="Times New Roman" w:hint="eastAsia"/>
          <w:sz w:val="24"/>
          <w:szCs w:val="24"/>
        </w:rPr>
        <w:t>2</w:t>
      </w:r>
      <w:r w:rsidR="0032526B">
        <w:rPr>
          <w:rFonts w:ascii="Times New Roman" w:hAnsi="Times New Roman" w:hint="eastAsia"/>
          <w:sz w:val="24"/>
          <w:szCs w:val="24"/>
        </w:rPr>
        <w:t>4</w:t>
      </w:r>
      <w:r w:rsidR="000A2BBB" w:rsidRPr="000A2BBB">
        <w:rPr>
          <w:rFonts w:ascii="Times New Roman" w:hAnsi="Times New Roman" w:hint="eastAsia"/>
          <w:sz w:val="24"/>
          <w:szCs w:val="24"/>
        </w:rPr>
        <w:t>0</w:t>
      </w:r>
      <w:r w:rsidR="000A2BBB" w:rsidRPr="000A2BBB">
        <w:rPr>
          <w:rFonts w:ascii="Times New Roman" w:hAnsi="Times New Roman" w:hint="eastAsia"/>
          <w:sz w:val="24"/>
          <w:szCs w:val="24"/>
        </w:rPr>
        <w:t>度不超过</w:t>
      </w:r>
      <w:r w:rsidR="0032526B">
        <w:rPr>
          <w:rFonts w:ascii="Times New Roman" w:hAnsi="Times New Roman" w:hint="eastAsia"/>
          <w:sz w:val="24"/>
          <w:szCs w:val="24"/>
        </w:rPr>
        <w:t>400</w:t>
      </w:r>
      <w:r w:rsidR="000A2BBB" w:rsidRPr="000A2BBB">
        <w:rPr>
          <w:rFonts w:ascii="Times New Roman" w:hAnsi="Times New Roman" w:hint="eastAsia"/>
          <w:sz w:val="24"/>
          <w:szCs w:val="24"/>
        </w:rPr>
        <w:t>度每千瓦时为</w:t>
      </w:r>
      <w:r w:rsidR="000A2BBB" w:rsidRPr="000A2BBB">
        <w:rPr>
          <w:rFonts w:ascii="Times New Roman" w:hAnsi="Times New Roman" w:hint="eastAsia"/>
          <w:sz w:val="24"/>
          <w:szCs w:val="24"/>
        </w:rPr>
        <w:t>0.5</w:t>
      </w:r>
      <w:r w:rsidR="0032526B">
        <w:rPr>
          <w:rFonts w:ascii="Times New Roman" w:hAnsi="Times New Roman" w:hint="eastAsia"/>
          <w:sz w:val="24"/>
          <w:szCs w:val="24"/>
        </w:rPr>
        <w:t>383</w:t>
      </w:r>
      <w:r w:rsidR="000A2BBB" w:rsidRPr="000A2BBB">
        <w:rPr>
          <w:rFonts w:ascii="Times New Roman" w:hAnsi="Times New Roman" w:hint="eastAsia"/>
          <w:sz w:val="24"/>
          <w:szCs w:val="24"/>
        </w:rPr>
        <w:t>元，若是超过</w:t>
      </w:r>
      <w:r w:rsidR="0032526B">
        <w:rPr>
          <w:rFonts w:ascii="Times New Roman" w:hAnsi="Times New Roman" w:hint="eastAsia"/>
          <w:sz w:val="24"/>
          <w:szCs w:val="24"/>
        </w:rPr>
        <w:t>400</w:t>
      </w:r>
      <w:r w:rsidR="000A2BBB" w:rsidRPr="000A2BBB">
        <w:rPr>
          <w:rFonts w:ascii="Times New Roman" w:hAnsi="Times New Roman" w:hint="eastAsia"/>
          <w:sz w:val="24"/>
          <w:szCs w:val="24"/>
        </w:rPr>
        <w:t>度每千瓦时单价为</w:t>
      </w:r>
      <w:r w:rsidR="000A2BBB" w:rsidRPr="000A2BBB">
        <w:rPr>
          <w:rFonts w:ascii="Times New Roman" w:hAnsi="Times New Roman" w:hint="eastAsia"/>
          <w:sz w:val="24"/>
          <w:szCs w:val="24"/>
        </w:rPr>
        <w:t>0.</w:t>
      </w:r>
      <w:r w:rsidR="0032526B">
        <w:rPr>
          <w:rFonts w:ascii="Times New Roman" w:hAnsi="Times New Roman" w:hint="eastAsia"/>
          <w:sz w:val="24"/>
          <w:szCs w:val="24"/>
        </w:rPr>
        <w:t>7883</w:t>
      </w:r>
      <w:r w:rsidR="000A2BBB" w:rsidRPr="000A2BBB">
        <w:rPr>
          <w:rFonts w:ascii="Times New Roman" w:hAnsi="Times New Roman" w:hint="eastAsia"/>
          <w:sz w:val="24"/>
          <w:szCs w:val="24"/>
        </w:rPr>
        <w:t>元</w:t>
      </w:r>
      <w:r w:rsidR="0099761E">
        <w:rPr>
          <w:rFonts w:ascii="Times New Roman" w:hAnsi="Times New Roman" w:hint="eastAsia"/>
          <w:sz w:val="24"/>
          <w:szCs w:val="24"/>
        </w:rPr>
        <w:t>。</w:t>
      </w:r>
      <w:r w:rsidR="0032526B">
        <w:rPr>
          <w:rFonts w:ascii="Times New Roman" w:hAnsi="Times New Roman" w:hint="eastAsia"/>
          <w:sz w:val="24"/>
          <w:szCs w:val="24"/>
        </w:rPr>
        <w:t>经统计，</w:t>
      </w:r>
      <w:r w:rsidR="0099761E" w:rsidRPr="0099761E">
        <w:rPr>
          <w:rFonts w:ascii="Times New Roman" w:hAnsi="Times New Roman" w:hint="eastAsia"/>
          <w:sz w:val="24"/>
          <w:szCs w:val="24"/>
        </w:rPr>
        <w:t>2019</w:t>
      </w:r>
      <w:r w:rsidR="0099761E" w:rsidRPr="0099761E">
        <w:rPr>
          <w:rFonts w:ascii="Times New Roman" w:hAnsi="Times New Roman" w:hint="eastAsia"/>
          <w:sz w:val="24"/>
          <w:szCs w:val="24"/>
        </w:rPr>
        <w:t>年我国居民电价平均每度是</w:t>
      </w:r>
      <w:r w:rsidR="0099761E" w:rsidRPr="0099761E">
        <w:rPr>
          <w:rFonts w:ascii="Times New Roman" w:hAnsi="Times New Roman" w:hint="eastAsia"/>
          <w:sz w:val="24"/>
          <w:szCs w:val="24"/>
        </w:rPr>
        <w:t>0.542</w:t>
      </w:r>
      <w:r w:rsidR="0099761E" w:rsidRPr="0099761E">
        <w:rPr>
          <w:rFonts w:ascii="Times New Roman" w:hAnsi="Times New Roman" w:hint="eastAsia"/>
          <w:sz w:val="24"/>
          <w:szCs w:val="24"/>
        </w:rPr>
        <w:t>元</w:t>
      </w:r>
      <w:r w:rsidR="000A2BBB" w:rsidRPr="000A2BBB">
        <w:rPr>
          <w:rFonts w:ascii="Times New Roman" w:hAnsi="Times New Roman" w:hint="eastAsia"/>
          <w:sz w:val="24"/>
          <w:szCs w:val="24"/>
        </w:rPr>
        <w:t>。</w:t>
      </w:r>
      <w:r w:rsidR="000A2BBB">
        <w:rPr>
          <w:rFonts w:ascii="Times New Roman" w:hAnsi="Times New Roman" w:hint="eastAsia"/>
          <w:sz w:val="24"/>
          <w:szCs w:val="24"/>
        </w:rPr>
        <w:t>为</w:t>
      </w:r>
      <w:r w:rsidR="0032526B">
        <w:rPr>
          <w:rFonts w:ascii="Times New Roman" w:hAnsi="Times New Roman" w:hint="eastAsia"/>
          <w:sz w:val="24"/>
          <w:szCs w:val="24"/>
        </w:rPr>
        <w:t>支持北方地区清洁取暖，</w:t>
      </w:r>
      <w:r w:rsidR="000A2BBB">
        <w:rPr>
          <w:rFonts w:ascii="Times New Roman" w:hAnsi="Times New Roman" w:hint="eastAsia"/>
          <w:sz w:val="24"/>
          <w:szCs w:val="24"/>
        </w:rPr>
        <w:t>减轻居民</w:t>
      </w:r>
      <w:r w:rsidR="0032526B">
        <w:rPr>
          <w:rFonts w:ascii="Times New Roman" w:hAnsi="Times New Roman" w:hint="eastAsia"/>
          <w:sz w:val="24"/>
          <w:szCs w:val="24"/>
        </w:rPr>
        <w:t>取暖</w:t>
      </w:r>
      <w:r w:rsidR="000A2BBB">
        <w:rPr>
          <w:rFonts w:ascii="Times New Roman" w:hAnsi="Times New Roman" w:hint="eastAsia"/>
          <w:sz w:val="24"/>
          <w:szCs w:val="24"/>
        </w:rPr>
        <w:t>电费负担</w:t>
      </w:r>
      <w:r w:rsidR="00450D2B">
        <w:rPr>
          <w:rFonts w:ascii="Times New Roman" w:hAnsi="Times New Roman" w:hint="eastAsia"/>
          <w:sz w:val="24"/>
          <w:szCs w:val="24"/>
        </w:rPr>
        <w:t>，</w:t>
      </w:r>
      <w:r w:rsidR="0032526B">
        <w:rPr>
          <w:rFonts w:ascii="Times New Roman" w:hAnsi="Times New Roman" w:hint="eastAsia"/>
          <w:sz w:val="24"/>
          <w:szCs w:val="24"/>
        </w:rPr>
        <w:t>政府</w:t>
      </w:r>
      <w:r w:rsidR="000A2BBB">
        <w:rPr>
          <w:rFonts w:ascii="Times New Roman" w:hAnsi="Times New Roman" w:hint="eastAsia"/>
          <w:sz w:val="24"/>
          <w:szCs w:val="24"/>
        </w:rPr>
        <w:t>一般</w:t>
      </w:r>
      <w:proofErr w:type="gramStart"/>
      <w:r w:rsidR="000A2BBB">
        <w:rPr>
          <w:rFonts w:ascii="Times New Roman" w:hAnsi="Times New Roman" w:hint="eastAsia"/>
          <w:sz w:val="24"/>
          <w:szCs w:val="24"/>
        </w:rPr>
        <w:t>采取谷电补贴</w:t>
      </w:r>
      <w:proofErr w:type="gramEnd"/>
      <w:r w:rsidR="000A2BBB">
        <w:rPr>
          <w:rFonts w:ascii="Times New Roman" w:hAnsi="Times New Roman" w:hint="eastAsia"/>
          <w:sz w:val="24"/>
          <w:szCs w:val="24"/>
        </w:rPr>
        <w:t>，如北京</w:t>
      </w:r>
      <w:proofErr w:type="gramStart"/>
      <w:r w:rsidR="000A2BBB">
        <w:rPr>
          <w:rFonts w:ascii="Times New Roman" w:hAnsi="Times New Roman" w:hint="eastAsia"/>
          <w:sz w:val="24"/>
          <w:szCs w:val="24"/>
        </w:rPr>
        <w:t>农村谷电补贴</w:t>
      </w:r>
      <w:proofErr w:type="gramEnd"/>
      <w:r w:rsidR="000A2BBB">
        <w:rPr>
          <w:rFonts w:ascii="Times New Roman" w:hAnsi="Times New Roman" w:hint="eastAsia"/>
          <w:sz w:val="24"/>
          <w:szCs w:val="24"/>
        </w:rPr>
        <w:t>后为</w:t>
      </w:r>
      <w:r w:rsidR="003C6FF7">
        <w:rPr>
          <w:rFonts w:ascii="Times New Roman" w:hAnsi="Times New Roman" w:hint="eastAsia"/>
          <w:sz w:val="24"/>
          <w:szCs w:val="24"/>
        </w:rPr>
        <w:t>0.1</w:t>
      </w:r>
      <w:r w:rsidR="003C6FF7">
        <w:rPr>
          <w:rFonts w:ascii="Times New Roman" w:hAnsi="Times New Roman" w:hint="eastAsia"/>
          <w:sz w:val="24"/>
          <w:szCs w:val="24"/>
        </w:rPr>
        <w:t>元</w:t>
      </w:r>
      <w:r w:rsidR="003C6FF7">
        <w:rPr>
          <w:rFonts w:ascii="Times New Roman" w:hAnsi="Times New Roman" w:hint="eastAsia"/>
          <w:sz w:val="24"/>
          <w:szCs w:val="24"/>
        </w:rPr>
        <w:t>/kWh</w:t>
      </w:r>
      <w:r w:rsidR="0032526B">
        <w:rPr>
          <w:rFonts w:ascii="Times New Roman" w:hAnsi="Times New Roman" w:hint="eastAsia"/>
          <w:sz w:val="24"/>
          <w:szCs w:val="24"/>
        </w:rPr>
        <w:t>，这对于降低费效比是有利的</w:t>
      </w:r>
      <w:r w:rsidR="00450D2B">
        <w:rPr>
          <w:rFonts w:ascii="Times New Roman" w:hAnsi="Times New Roman" w:hint="eastAsia"/>
          <w:sz w:val="24"/>
          <w:szCs w:val="24"/>
        </w:rPr>
        <w:t>。</w:t>
      </w:r>
      <w:r w:rsidR="00E22632">
        <w:rPr>
          <w:rFonts w:ascii="Times New Roman" w:hAnsi="Times New Roman" w:hint="eastAsia"/>
          <w:sz w:val="24"/>
          <w:szCs w:val="24"/>
        </w:rPr>
        <w:t>对于</w:t>
      </w:r>
      <w:r w:rsidR="00DD11A8">
        <w:rPr>
          <w:rFonts w:ascii="Times New Roman" w:hAnsi="Times New Roman" w:hint="eastAsia"/>
          <w:sz w:val="24"/>
          <w:szCs w:val="24"/>
        </w:rPr>
        <w:t>北京的</w:t>
      </w:r>
      <w:r w:rsidR="00E22632">
        <w:rPr>
          <w:rFonts w:ascii="Times New Roman" w:hAnsi="Times New Roman" w:hint="eastAsia"/>
          <w:sz w:val="24"/>
          <w:szCs w:val="24"/>
        </w:rPr>
        <w:t>商业用电，</w:t>
      </w:r>
      <w:r w:rsidR="00E22632">
        <w:rPr>
          <w:rFonts w:ascii="Times New Roman" w:hAnsi="Times New Roman" w:hint="eastAsia"/>
          <w:sz w:val="24"/>
          <w:szCs w:val="24"/>
        </w:rPr>
        <w:t>7~9</w:t>
      </w:r>
      <w:r w:rsidR="00E22632">
        <w:rPr>
          <w:rFonts w:ascii="Times New Roman" w:hAnsi="Times New Roman" w:hint="eastAsia"/>
          <w:sz w:val="24"/>
          <w:szCs w:val="24"/>
        </w:rPr>
        <w:t>月执行尖峰、峰段、平段和</w:t>
      </w:r>
      <w:proofErr w:type="gramStart"/>
      <w:r w:rsidR="00E22632">
        <w:rPr>
          <w:rFonts w:ascii="Times New Roman" w:hAnsi="Times New Roman" w:hint="eastAsia"/>
          <w:sz w:val="24"/>
          <w:szCs w:val="24"/>
        </w:rPr>
        <w:t>谷段</w:t>
      </w:r>
      <w:proofErr w:type="gramEnd"/>
      <w:r w:rsidR="00E22632">
        <w:rPr>
          <w:rFonts w:ascii="Times New Roman" w:hAnsi="Times New Roman" w:hint="eastAsia"/>
          <w:sz w:val="24"/>
          <w:szCs w:val="24"/>
        </w:rPr>
        <w:t>电价，尖峰时段</w:t>
      </w:r>
      <w:r w:rsidR="00E22632">
        <w:rPr>
          <w:rFonts w:ascii="Times New Roman" w:hAnsi="Times New Roman" w:hint="eastAsia"/>
          <w:sz w:val="24"/>
          <w:szCs w:val="24"/>
        </w:rPr>
        <w:t>3h</w:t>
      </w:r>
      <w:r w:rsidR="00E22632">
        <w:rPr>
          <w:rFonts w:ascii="Times New Roman" w:hAnsi="Times New Roman" w:hint="eastAsia"/>
          <w:sz w:val="24"/>
          <w:szCs w:val="24"/>
        </w:rPr>
        <w:t>，</w:t>
      </w:r>
      <w:proofErr w:type="gramStart"/>
      <w:r w:rsidR="00E22632">
        <w:rPr>
          <w:rFonts w:ascii="Times New Roman" w:hAnsi="Times New Roman" w:hint="eastAsia"/>
          <w:sz w:val="24"/>
          <w:szCs w:val="24"/>
        </w:rPr>
        <w:t>峰段</w:t>
      </w:r>
      <w:proofErr w:type="gramEnd"/>
      <w:r w:rsidR="00E22632">
        <w:rPr>
          <w:rFonts w:ascii="Times New Roman" w:hAnsi="Times New Roman" w:hint="eastAsia"/>
          <w:sz w:val="24"/>
          <w:szCs w:val="24"/>
        </w:rPr>
        <w:t>5h</w:t>
      </w:r>
      <w:r w:rsidR="00E22632">
        <w:rPr>
          <w:rFonts w:ascii="Times New Roman" w:hAnsi="Times New Roman" w:hint="eastAsia"/>
          <w:sz w:val="24"/>
          <w:szCs w:val="24"/>
        </w:rPr>
        <w:t>，平段</w:t>
      </w:r>
      <w:r w:rsidR="00E22632">
        <w:rPr>
          <w:rFonts w:ascii="Times New Roman" w:hAnsi="Times New Roman" w:hint="eastAsia"/>
          <w:sz w:val="24"/>
          <w:szCs w:val="24"/>
        </w:rPr>
        <w:t>8h</w:t>
      </w:r>
      <w:r w:rsidR="00E22632">
        <w:rPr>
          <w:rFonts w:ascii="Times New Roman" w:hAnsi="Times New Roman" w:hint="eastAsia"/>
          <w:sz w:val="24"/>
          <w:szCs w:val="24"/>
        </w:rPr>
        <w:t>，</w:t>
      </w:r>
      <w:proofErr w:type="gramStart"/>
      <w:r w:rsidR="00E22632">
        <w:rPr>
          <w:rFonts w:ascii="Times New Roman" w:hAnsi="Times New Roman" w:hint="eastAsia"/>
          <w:sz w:val="24"/>
          <w:szCs w:val="24"/>
        </w:rPr>
        <w:t>谷段</w:t>
      </w:r>
      <w:proofErr w:type="gramEnd"/>
      <w:r w:rsidR="00E22632">
        <w:rPr>
          <w:rFonts w:ascii="Times New Roman" w:hAnsi="Times New Roman" w:hint="eastAsia"/>
          <w:sz w:val="24"/>
          <w:szCs w:val="24"/>
        </w:rPr>
        <w:t>8h</w:t>
      </w:r>
      <w:r w:rsidR="00E22632">
        <w:rPr>
          <w:rFonts w:ascii="Times New Roman" w:hAnsi="Times New Roman" w:hint="eastAsia"/>
          <w:sz w:val="24"/>
          <w:szCs w:val="24"/>
        </w:rPr>
        <w:t>。在其他季节，执行峰段、平段和</w:t>
      </w:r>
      <w:proofErr w:type="gramStart"/>
      <w:r w:rsidR="00E22632">
        <w:rPr>
          <w:rFonts w:ascii="Times New Roman" w:hAnsi="Times New Roman" w:hint="eastAsia"/>
          <w:sz w:val="24"/>
          <w:szCs w:val="24"/>
        </w:rPr>
        <w:t>谷段</w:t>
      </w:r>
      <w:proofErr w:type="gramEnd"/>
      <w:r w:rsidR="00E22632">
        <w:rPr>
          <w:rFonts w:ascii="Times New Roman" w:hAnsi="Times New Roman" w:hint="eastAsia"/>
          <w:sz w:val="24"/>
          <w:szCs w:val="24"/>
        </w:rPr>
        <w:t>电价，</w:t>
      </w:r>
      <w:proofErr w:type="gramStart"/>
      <w:r w:rsidR="00E22632">
        <w:rPr>
          <w:rFonts w:ascii="Times New Roman" w:hAnsi="Times New Roman" w:hint="eastAsia"/>
          <w:sz w:val="24"/>
          <w:szCs w:val="24"/>
        </w:rPr>
        <w:t>峰段</w:t>
      </w:r>
      <w:proofErr w:type="gramEnd"/>
      <w:r w:rsidR="00E22632">
        <w:rPr>
          <w:rFonts w:ascii="Times New Roman" w:hAnsi="Times New Roman" w:hint="eastAsia"/>
          <w:sz w:val="24"/>
          <w:szCs w:val="24"/>
        </w:rPr>
        <w:t>8h</w:t>
      </w:r>
      <w:r w:rsidR="00E22632">
        <w:rPr>
          <w:rFonts w:ascii="Times New Roman" w:hAnsi="Times New Roman" w:hint="eastAsia"/>
          <w:sz w:val="24"/>
          <w:szCs w:val="24"/>
        </w:rPr>
        <w:t>，平段</w:t>
      </w:r>
      <w:r w:rsidR="00E22632">
        <w:rPr>
          <w:rFonts w:ascii="Times New Roman" w:hAnsi="Times New Roman" w:hint="eastAsia"/>
          <w:sz w:val="24"/>
          <w:szCs w:val="24"/>
        </w:rPr>
        <w:t>8h</w:t>
      </w:r>
      <w:r w:rsidR="00E22632">
        <w:rPr>
          <w:rFonts w:ascii="Times New Roman" w:hAnsi="Times New Roman" w:hint="eastAsia"/>
          <w:sz w:val="24"/>
          <w:szCs w:val="24"/>
        </w:rPr>
        <w:t>，</w:t>
      </w:r>
      <w:proofErr w:type="gramStart"/>
      <w:r w:rsidR="00E22632">
        <w:rPr>
          <w:rFonts w:ascii="Times New Roman" w:hAnsi="Times New Roman" w:hint="eastAsia"/>
          <w:sz w:val="24"/>
          <w:szCs w:val="24"/>
        </w:rPr>
        <w:t>谷段</w:t>
      </w:r>
      <w:proofErr w:type="gramEnd"/>
      <w:r w:rsidR="00E22632">
        <w:rPr>
          <w:rFonts w:ascii="Times New Roman" w:hAnsi="Times New Roman" w:hint="eastAsia"/>
          <w:sz w:val="24"/>
          <w:szCs w:val="24"/>
        </w:rPr>
        <w:t>8h</w:t>
      </w:r>
      <w:r w:rsidR="00DD11A8">
        <w:rPr>
          <w:rFonts w:ascii="Times New Roman" w:hAnsi="Times New Roman" w:hint="eastAsia"/>
          <w:sz w:val="24"/>
          <w:szCs w:val="24"/>
        </w:rPr>
        <w:t>，经计算平均电价约为</w:t>
      </w:r>
      <w:r w:rsidR="00DD11A8">
        <w:rPr>
          <w:rFonts w:ascii="Times New Roman" w:hAnsi="Times New Roman"/>
          <w:sz w:val="24"/>
          <w:szCs w:val="24"/>
        </w:rPr>
        <w:t>0.86</w:t>
      </w:r>
      <w:r w:rsidR="00DD11A8">
        <w:rPr>
          <w:rFonts w:ascii="Times New Roman" w:hAnsi="Times New Roman" w:hint="eastAsia"/>
          <w:sz w:val="24"/>
          <w:szCs w:val="24"/>
        </w:rPr>
        <w:t>元</w:t>
      </w:r>
      <w:r w:rsidR="00DD11A8">
        <w:rPr>
          <w:rFonts w:ascii="Times New Roman" w:hAnsi="Times New Roman" w:hint="eastAsia"/>
          <w:sz w:val="24"/>
          <w:szCs w:val="24"/>
        </w:rPr>
        <w:t>/kWh</w:t>
      </w:r>
      <w:r w:rsidR="00E22632">
        <w:rPr>
          <w:rFonts w:ascii="Times New Roman" w:hAnsi="Times New Roman" w:hint="eastAsia"/>
          <w:sz w:val="24"/>
          <w:szCs w:val="24"/>
        </w:rPr>
        <w:t>。夏季尖峰电价提高</w:t>
      </w:r>
      <w:r w:rsidR="005427D4">
        <w:rPr>
          <w:rFonts w:ascii="Times New Roman" w:hAnsi="Times New Roman" w:hint="eastAsia"/>
          <w:sz w:val="24"/>
          <w:szCs w:val="24"/>
        </w:rPr>
        <w:t>增加</w:t>
      </w:r>
      <w:r w:rsidR="00DD11A8">
        <w:rPr>
          <w:rFonts w:ascii="Times New Roman" w:hAnsi="Times New Roman" w:hint="eastAsia"/>
          <w:sz w:val="24"/>
          <w:szCs w:val="24"/>
        </w:rPr>
        <w:t>了</w:t>
      </w:r>
      <w:r w:rsidR="00E22632">
        <w:rPr>
          <w:rFonts w:ascii="Times New Roman" w:hAnsi="Times New Roman" w:hint="eastAsia"/>
          <w:sz w:val="24"/>
          <w:szCs w:val="24"/>
        </w:rPr>
        <w:t>制冷</w:t>
      </w:r>
      <w:r w:rsidR="00DD11A8">
        <w:rPr>
          <w:rFonts w:ascii="Times New Roman" w:hAnsi="Times New Roman" w:hint="eastAsia"/>
          <w:sz w:val="24"/>
          <w:szCs w:val="24"/>
        </w:rPr>
        <w:t>系统</w:t>
      </w:r>
      <w:r w:rsidR="00E22632">
        <w:rPr>
          <w:rFonts w:ascii="Times New Roman" w:hAnsi="Times New Roman" w:hint="eastAsia"/>
          <w:sz w:val="24"/>
          <w:szCs w:val="24"/>
        </w:rPr>
        <w:t>的费效比</w:t>
      </w:r>
      <w:r w:rsidR="007C34B4">
        <w:rPr>
          <w:rFonts w:ascii="Times New Roman" w:hAnsi="Times New Roman" w:hint="eastAsia"/>
          <w:sz w:val="24"/>
          <w:szCs w:val="24"/>
        </w:rPr>
        <w:t>，</w:t>
      </w:r>
      <w:r w:rsidR="00DD11A8">
        <w:rPr>
          <w:rFonts w:ascii="Times New Roman" w:hAnsi="Times New Roman" w:hint="eastAsia"/>
          <w:sz w:val="24"/>
          <w:szCs w:val="24"/>
        </w:rPr>
        <w:t>一定程度上</w:t>
      </w:r>
      <w:r w:rsidR="007C34B4">
        <w:rPr>
          <w:rFonts w:ascii="Times New Roman" w:hAnsi="Times New Roman" w:hint="eastAsia"/>
          <w:sz w:val="24"/>
          <w:szCs w:val="24"/>
        </w:rPr>
        <w:t>抵消了制冷能效比高的优势。</w:t>
      </w:r>
    </w:p>
    <w:p w14:paraId="5A8B0ABC" w14:textId="13477220" w:rsidR="00420502" w:rsidRPr="003C6FF7" w:rsidRDefault="003C6FF7" w:rsidP="00420502">
      <w:pPr>
        <w:pStyle w:val="ordinary-output"/>
        <w:widowControl w:val="0"/>
        <w:shd w:val="clear" w:color="auto" w:fill="FFFFFF"/>
        <w:snapToGrid w:val="0"/>
        <w:spacing w:before="0" w:beforeAutospacing="0" w:after="0" w:line="360" w:lineRule="auto"/>
        <w:jc w:val="center"/>
        <w:rPr>
          <w:rFonts w:cs="Times New Roman"/>
          <w:bCs/>
          <w:sz w:val="21"/>
          <w:szCs w:val="21"/>
        </w:rPr>
      </w:pPr>
      <w:r w:rsidRPr="003C6FF7">
        <w:rPr>
          <w:rFonts w:cs="Times New Roman" w:hint="eastAsia"/>
          <w:bCs/>
          <w:sz w:val="21"/>
          <w:szCs w:val="21"/>
        </w:rPr>
        <w:t>表</w:t>
      </w:r>
      <w:r w:rsidR="00420502" w:rsidRPr="003C6FF7">
        <w:rPr>
          <w:rFonts w:ascii="Times New Roman" w:hAnsi="Times New Roman" w:cs="Times New Roman"/>
          <w:bCs/>
          <w:sz w:val="21"/>
          <w:szCs w:val="21"/>
        </w:rPr>
        <w:t>4.3.6-1</w:t>
      </w:r>
      <w:r w:rsidR="00420502" w:rsidRPr="003C6FF7">
        <w:rPr>
          <w:rFonts w:cs="Times New Roman"/>
          <w:bCs/>
          <w:sz w:val="21"/>
          <w:szCs w:val="21"/>
        </w:rPr>
        <w:t>北京</w:t>
      </w:r>
      <w:r w:rsidR="00420502" w:rsidRPr="003C6FF7">
        <w:rPr>
          <w:rFonts w:cs="Times New Roman" w:hint="eastAsia"/>
          <w:bCs/>
          <w:sz w:val="21"/>
          <w:szCs w:val="21"/>
        </w:rPr>
        <w:t>峰谷分时</w:t>
      </w:r>
      <w:r w:rsidR="00420502" w:rsidRPr="003C6FF7">
        <w:rPr>
          <w:rFonts w:cs="Times New Roman"/>
          <w:bCs/>
          <w:sz w:val="21"/>
          <w:szCs w:val="21"/>
        </w:rPr>
        <w:t>电价</w:t>
      </w:r>
      <w:r w:rsidR="00CE088F" w:rsidRPr="003C6FF7">
        <w:rPr>
          <w:rFonts w:cs="Times New Roman" w:hint="eastAsia"/>
          <w:bCs/>
          <w:sz w:val="21"/>
          <w:szCs w:val="21"/>
        </w:rPr>
        <w:t>标准</w:t>
      </w:r>
    </w:p>
    <w:p w14:paraId="61D7A11C" w14:textId="14990782" w:rsidR="00D16CA5" w:rsidRDefault="00D16CA5" w:rsidP="00D16CA5">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noProof/>
        </w:rPr>
        <w:drawing>
          <wp:inline distT="0" distB="0" distL="0" distR="0" wp14:anchorId="64589C88" wp14:editId="7CAB4D3A">
            <wp:extent cx="5274310" cy="1401445"/>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7403"/>
                    <a:stretch/>
                  </pic:blipFill>
                  <pic:spPr bwMode="auto">
                    <a:xfrm>
                      <a:off x="0" y="0"/>
                      <a:ext cx="5274310" cy="1401445"/>
                    </a:xfrm>
                    <a:prstGeom prst="rect">
                      <a:avLst/>
                    </a:prstGeom>
                    <a:ln>
                      <a:noFill/>
                    </a:ln>
                    <a:extLst>
                      <a:ext uri="{53640926-AAD7-44D8-BBD7-CCE9431645EC}">
                        <a14:shadowObscured xmlns:a14="http://schemas.microsoft.com/office/drawing/2010/main"/>
                      </a:ext>
                    </a:extLst>
                  </pic:spPr>
                </pic:pic>
              </a:graphicData>
            </a:graphic>
          </wp:inline>
        </w:drawing>
      </w:r>
    </w:p>
    <w:p w14:paraId="4DC1CBFC" w14:textId="36AE5351" w:rsidR="000970A7" w:rsidRPr="000970A7" w:rsidRDefault="000970A7" w:rsidP="000970A7">
      <w:pPr>
        <w:pStyle w:val="ordinary-output"/>
        <w:widowControl w:val="0"/>
        <w:shd w:val="clear" w:color="auto" w:fill="FFFFFF"/>
        <w:snapToGrid w:val="0"/>
        <w:spacing w:before="0" w:beforeAutospacing="0" w:after="0" w:line="360" w:lineRule="auto"/>
        <w:jc w:val="center"/>
        <w:rPr>
          <w:rFonts w:cs="Times New Roman"/>
          <w:bCs/>
          <w:sz w:val="21"/>
          <w:szCs w:val="21"/>
        </w:rPr>
      </w:pPr>
      <w:r w:rsidRPr="003C6FF7">
        <w:rPr>
          <w:rFonts w:cs="Times New Roman" w:hint="eastAsia"/>
          <w:bCs/>
          <w:sz w:val="21"/>
          <w:szCs w:val="21"/>
        </w:rPr>
        <w:t>表</w:t>
      </w:r>
      <w:r w:rsidRPr="003C6FF7">
        <w:rPr>
          <w:rFonts w:ascii="Times New Roman" w:hAnsi="Times New Roman" w:cs="Times New Roman"/>
          <w:bCs/>
          <w:sz w:val="21"/>
          <w:szCs w:val="21"/>
        </w:rPr>
        <w:t>4.3.6-</w:t>
      </w:r>
      <w:r>
        <w:rPr>
          <w:rFonts w:ascii="Times New Roman" w:hAnsi="Times New Roman" w:cs="Times New Roman" w:hint="eastAsia"/>
          <w:bCs/>
          <w:sz w:val="21"/>
          <w:szCs w:val="21"/>
        </w:rPr>
        <w:t>2</w:t>
      </w:r>
      <w:r w:rsidRPr="000970A7">
        <w:rPr>
          <w:rFonts w:cs="Times New Roman"/>
          <w:bCs/>
          <w:sz w:val="21"/>
          <w:szCs w:val="21"/>
        </w:rPr>
        <w:t>山东省的居民生活农业用电价格</w:t>
      </w:r>
    </w:p>
    <w:p w14:paraId="7D47EE03" w14:textId="5ACED37A" w:rsidR="0099761E" w:rsidRDefault="0099761E" w:rsidP="00D16CA5">
      <w:pPr>
        <w:pStyle w:val="ordinary-output"/>
        <w:widowControl w:val="0"/>
        <w:shd w:val="clear" w:color="auto" w:fill="FFFFFF"/>
        <w:snapToGrid w:val="0"/>
        <w:spacing w:before="0" w:beforeAutospacing="0" w:after="0" w:line="360" w:lineRule="auto"/>
        <w:jc w:val="both"/>
        <w:rPr>
          <w:rFonts w:ascii="Times New Roman" w:hAnsi="Times New Roman"/>
          <w:sz w:val="24"/>
          <w:szCs w:val="24"/>
        </w:rPr>
      </w:pPr>
      <w:r>
        <w:rPr>
          <w:noProof/>
        </w:rPr>
        <w:drawing>
          <wp:inline distT="0" distB="0" distL="0" distR="0" wp14:anchorId="7F52D0FC" wp14:editId="6B0AD4D6">
            <wp:extent cx="5274310" cy="2741152"/>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8154"/>
                    <a:stretch/>
                  </pic:blipFill>
                  <pic:spPr bwMode="auto">
                    <a:xfrm>
                      <a:off x="0" y="0"/>
                      <a:ext cx="5274310" cy="2741152"/>
                    </a:xfrm>
                    <a:prstGeom prst="rect">
                      <a:avLst/>
                    </a:prstGeom>
                    <a:noFill/>
                    <a:ln>
                      <a:noFill/>
                    </a:ln>
                    <a:extLst>
                      <a:ext uri="{53640926-AAD7-44D8-BBD7-CCE9431645EC}">
                        <a14:shadowObscured xmlns:a14="http://schemas.microsoft.com/office/drawing/2010/main"/>
                      </a:ext>
                    </a:extLst>
                  </pic:spPr>
                </pic:pic>
              </a:graphicData>
            </a:graphic>
          </wp:inline>
        </w:drawing>
      </w:r>
    </w:p>
    <w:p w14:paraId="720BE6A0" w14:textId="57149698" w:rsidR="003C6FF7" w:rsidRDefault="00581D97" w:rsidP="00DD11A8">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sz w:val="24"/>
          <w:szCs w:val="24"/>
        </w:rPr>
      </w:pPr>
      <w:r>
        <w:rPr>
          <w:rFonts w:ascii="Times New Roman" w:hAnsi="Times New Roman" w:hint="eastAsia"/>
          <w:sz w:val="24"/>
          <w:szCs w:val="24"/>
        </w:rPr>
        <w:t>参照</w:t>
      </w:r>
      <w:r w:rsidR="00420502">
        <w:rPr>
          <w:rFonts w:ascii="Times New Roman" w:hAnsi="Times New Roman" w:hint="eastAsia"/>
          <w:sz w:val="24"/>
          <w:szCs w:val="24"/>
        </w:rPr>
        <w:t>如上</w:t>
      </w:r>
      <w:r>
        <w:rPr>
          <w:rFonts w:ascii="Times New Roman" w:hAnsi="Times New Roman" w:hint="eastAsia"/>
          <w:sz w:val="24"/>
          <w:szCs w:val="24"/>
        </w:rPr>
        <w:t>电价</w:t>
      </w:r>
      <w:r w:rsidR="00420502">
        <w:rPr>
          <w:rFonts w:ascii="Times New Roman" w:hAnsi="Times New Roman" w:hint="eastAsia"/>
          <w:sz w:val="24"/>
          <w:szCs w:val="24"/>
        </w:rPr>
        <w:t>作为输</w:t>
      </w:r>
      <w:r w:rsidR="003C6FF7">
        <w:rPr>
          <w:rFonts w:ascii="Times New Roman" w:hAnsi="Times New Roman" w:hint="eastAsia"/>
          <w:sz w:val="24"/>
          <w:szCs w:val="24"/>
        </w:rPr>
        <w:t>入条件</w:t>
      </w:r>
      <w:r w:rsidR="00420502">
        <w:rPr>
          <w:rFonts w:ascii="Times New Roman" w:hAnsi="Times New Roman" w:hint="eastAsia"/>
          <w:sz w:val="24"/>
          <w:szCs w:val="24"/>
        </w:rPr>
        <w:t>，并依据</w:t>
      </w:r>
      <w:r w:rsidR="00420502">
        <w:rPr>
          <w:rFonts w:ascii="Times New Roman" w:hAnsi="Times New Roman" w:hint="eastAsia"/>
          <w:sz w:val="24"/>
          <w:szCs w:val="24"/>
        </w:rPr>
        <w:t>4.3.7</w:t>
      </w:r>
      <w:r w:rsidR="00420502">
        <w:rPr>
          <w:rFonts w:ascii="Times New Roman" w:hAnsi="Times New Roman" w:hint="eastAsia"/>
          <w:sz w:val="24"/>
          <w:szCs w:val="24"/>
        </w:rPr>
        <w:t>给出的辅助项指标限值，计算不同组合方式下的空气源热泵系统的费效比</w:t>
      </w:r>
      <w:r w:rsidR="003C6FF7">
        <w:rPr>
          <w:rFonts w:ascii="Times New Roman" w:hAnsi="Times New Roman" w:hint="eastAsia"/>
          <w:sz w:val="24"/>
          <w:szCs w:val="24"/>
        </w:rPr>
        <w:t>，详见表</w:t>
      </w:r>
      <w:r w:rsidR="003C6FF7">
        <w:rPr>
          <w:rFonts w:ascii="Times New Roman" w:hAnsi="Times New Roman" w:hint="eastAsia"/>
          <w:sz w:val="24"/>
          <w:szCs w:val="24"/>
        </w:rPr>
        <w:t>4.3.6-2</w:t>
      </w:r>
      <w:r w:rsidR="003C6FF7">
        <w:rPr>
          <w:rFonts w:ascii="Times New Roman" w:hAnsi="Times New Roman" w:hint="eastAsia"/>
          <w:sz w:val="24"/>
          <w:szCs w:val="24"/>
        </w:rPr>
        <w:t>所示</w:t>
      </w:r>
      <w:r>
        <w:rPr>
          <w:rFonts w:ascii="Times New Roman" w:hAnsi="Times New Roman" w:hint="eastAsia"/>
          <w:sz w:val="24"/>
          <w:szCs w:val="24"/>
        </w:rPr>
        <w:t>。基于此，给出</w:t>
      </w:r>
      <w:r w:rsidR="000B10A1">
        <w:rPr>
          <w:rFonts w:ascii="Times New Roman" w:hAnsi="Times New Roman" w:hint="eastAsia"/>
          <w:sz w:val="24"/>
          <w:szCs w:val="24"/>
        </w:rPr>
        <w:t>平均</w:t>
      </w:r>
      <w:r w:rsidR="000C360F">
        <w:rPr>
          <w:rFonts w:ascii="Times New Roman" w:hAnsi="Times New Roman" w:hint="eastAsia"/>
          <w:sz w:val="24"/>
          <w:szCs w:val="24"/>
        </w:rPr>
        <w:t>电价在</w:t>
      </w:r>
      <w:r w:rsidR="000C360F">
        <w:rPr>
          <w:rFonts w:ascii="Times New Roman" w:hAnsi="Times New Roman" w:hint="eastAsia"/>
          <w:sz w:val="24"/>
          <w:szCs w:val="24"/>
        </w:rPr>
        <w:t>0.</w:t>
      </w:r>
      <w:r w:rsidR="0028738B">
        <w:rPr>
          <w:rFonts w:ascii="Times New Roman" w:hAnsi="Times New Roman" w:hint="eastAsia"/>
          <w:sz w:val="24"/>
          <w:szCs w:val="24"/>
        </w:rPr>
        <w:t>5</w:t>
      </w:r>
      <w:r w:rsidR="000C360F">
        <w:rPr>
          <w:rFonts w:ascii="Times New Roman" w:hAnsi="Times New Roman" w:hint="eastAsia"/>
          <w:sz w:val="24"/>
          <w:szCs w:val="24"/>
        </w:rPr>
        <w:t>元</w:t>
      </w:r>
      <w:r w:rsidR="000C360F">
        <w:rPr>
          <w:rFonts w:ascii="Times New Roman" w:hAnsi="Times New Roman" w:hint="eastAsia"/>
          <w:sz w:val="24"/>
          <w:szCs w:val="24"/>
        </w:rPr>
        <w:t>/</w:t>
      </w:r>
      <w:r w:rsidR="000C360F">
        <w:rPr>
          <w:rFonts w:ascii="Times New Roman" w:hAnsi="Times New Roman"/>
          <w:sz w:val="24"/>
          <w:szCs w:val="24"/>
        </w:rPr>
        <w:t>kWh</w:t>
      </w:r>
      <w:r w:rsidR="00465ECD">
        <w:rPr>
          <w:rFonts w:ascii="Times New Roman" w:hAnsi="Times New Roman" w:hint="eastAsia"/>
          <w:sz w:val="24"/>
          <w:szCs w:val="24"/>
        </w:rPr>
        <w:t>条件</w:t>
      </w:r>
      <w:r w:rsidR="00420502">
        <w:rPr>
          <w:rFonts w:ascii="Times New Roman" w:hAnsi="Times New Roman" w:hint="eastAsia"/>
          <w:sz w:val="24"/>
          <w:szCs w:val="24"/>
        </w:rPr>
        <w:t>下的</w:t>
      </w:r>
      <w:r>
        <w:rPr>
          <w:rFonts w:ascii="Times New Roman" w:hAnsi="Times New Roman" w:hint="eastAsia"/>
          <w:sz w:val="24"/>
          <w:szCs w:val="24"/>
        </w:rPr>
        <w:t>经济运行</w:t>
      </w:r>
      <w:r w:rsidR="00420502">
        <w:rPr>
          <w:rFonts w:ascii="Times New Roman" w:hAnsi="Times New Roman" w:hint="eastAsia"/>
          <w:sz w:val="24"/>
          <w:szCs w:val="24"/>
        </w:rPr>
        <w:t>费效比三个星级水平</w:t>
      </w:r>
      <w:r w:rsidR="000C360F">
        <w:rPr>
          <w:rFonts w:ascii="Times New Roman" w:hAnsi="Times New Roman" w:hint="eastAsia"/>
          <w:sz w:val="24"/>
          <w:szCs w:val="24"/>
        </w:rPr>
        <w:t>可大致</w:t>
      </w:r>
      <w:r w:rsidR="00465ECD">
        <w:rPr>
          <w:rFonts w:ascii="Times New Roman" w:hAnsi="Times New Roman" w:hint="eastAsia"/>
          <w:sz w:val="24"/>
          <w:szCs w:val="24"/>
        </w:rPr>
        <w:t>考虑</w:t>
      </w:r>
      <w:r w:rsidR="000C360F">
        <w:rPr>
          <w:rFonts w:ascii="Times New Roman" w:hAnsi="Times New Roman" w:hint="eastAsia"/>
          <w:sz w:val="24"/>
          <w:szCs w:val="24"/>
        </w:rPr>
        <w:t>为</w:t>
      </w:r>
      <w:r w:rsidR="00420502">
        <w:rPr>
          <w:rFonts w:ascii="Times New Roman" w:hAnsi="Times New Roman" w:hint="eastAsia"/>
          <w:sz w:val="24"/>
          <w:szCs w:val="24"/>
        </w:rPr>
        <w:t>【</w:t>
      </w:r>
      <w:r w:rsidR="00420502">
        <w:rPr>
          <w:rFonts w:ascii="Times New Roman" w:hAnsi="Times New Roman" w:hint="eastAsia"/>
          <w:sz w:val="24"/>
          <w:szCs w:val="24"/>
        </w:rPr>
        <w:t>0.</w:t>
      </w:r>
      <w:r w:rsidR="0028738B">
        <w:rPr>
          <w:rFonts w:ascii="Times New Roman" w:hAnsi="Times New Roman" w:hint="eastAsia"/>
          <w:sz w:val="24"/>
          <w:szCs w:val="24"/>
        </w:rPr>
        <w:t>2</w:t>
      </w:r>
      <w:r w:rsidR="00AB521C">
        <w:rPr>
          <w:rFonts w:ascii="Times New Roman" w:hAnsi="Times New Roman" w:hint="eastAsia"/>
          <w:sz w:val="24"/>
          <w:szCs w:val="24"/>
        </w:rPr>
        <w:t>6</w:t>
      </w:r>
      <w:r w:rsidR="00420502">
        <w:rPr>
          <w:rFonts w:ascii="Times New Roman" w:hAnsi="Times New Roman"/>
          <w:sz w:val="24"/>
          <w:szCs w:val="24"/>
        </w:rPr>
        <w:t>/0.2</w:t>
      </w:r>
      <w:r w:rsidR="00AB521C">
        <w:rPr>
          <w:rFonts w:ascii="Times New Roman" w:hAnsi="Times New Roman" w:hint="eastAsia"/>
          <w:sz w:val="24"/>
          <w:szCs w:val="24"/>
        </w:rPr>
        <w:t>2</w:t>
      </w:r>
      <w:r w:rsidR="00420502">
        <w:rPr>
          <w:rFonts w:ascii="Times New Roman" w:hAnsi="Times New Roman"/>
          <w:sz w:val="24"/>
          <w:szCs w:val="24"/>
        </w:rPr>
        <w:t>/0.</w:t>
      </w:r>
      <w:r w:rsidR="00AB521C">
        <w:rPr>
          <w:rFonts w:ascii="Times New Roman" w:hAnsi="Times New Roman" w:hint="eastAsia"/>
          <w:sz w:val="24"/>
          <w:szCs w:val="24"/>
        </w:rPr>
        <w:t>18</w:t>
      </w:r>
      <w:r w:rsidR="00420502">
        <w:rPr>
          <w:rFonts w:ascii="Times New Roman" w:hAnsi="Times New Roman" w:hint="eastAsia"/>
          <w:sz w:val="24"/>
          <w:szCs w:val="24"/>
        </w:rPr>
        <w:t>】</w:t>
      </w:r>
      <w:r w:rsidR="000C360F">
        <w:rPr>
          <w:rFonts w:ascii="Times New Roman" w:hAnsi="Times New Roman" w:hint="eastAsia"/>
          <w:sz w:val="24"/>
          <w:szCs w:val="24"/>
        </w:rPr>
        <w:t>，</w:t>
      </w:r>
      <w:r w:rsidR="00AB521C">
        <w:rPr>
          <w:rFonts w:ascii="Times New Roman" w:hAnsi="Times New Roman" w:hint="eastAsia"/>
          <w:sz w:val="24"/>
          <w:szCs w:val="24"/>
        </w:rPr>
        <w:t>在</w:t>
      </w:r>
      <w:r w:rsidR="000B10A1">
        <w:rPr>
          <w:rFonts w:ascii="Times New Roman" w:hAnsi="Times New Roman" w:hint="eastAsia"/>
          <w:sz w:val="24"/>
          <w:szCs w:val="24"/>
        </w:rPr>
        <w:t>平均</w:t>
      </w:r>
      <w:r w:rsidR="00465ECD">
        <w:rPr>
          <w:rFonts w:ascii="Times New Roman" w:hAnsi="Times New Roman" w:hint="eastAsia"/>
          <w:sz w:val="24"/>
          <w:szCs w:val="24"/>
        </w:rPr>
        <w:t>电价在</w:t>
      </w:r>
      <w:r w:rsidR="00AB521C">
        <w:rPr>
          <w:rFonts w:ascii="Times New Roman" w:hAnsi="Times New Roman" w:hint="eastAsia"/>
          <w:sz w:val="24"/>
          <w:szCs w:val="24"/>
        </w:rPr>
        <w:t>1</w:t>
      </w:r>
      <w:r w:rsidR="00465ECD">
        <w:rPr>
          <w:rFonts w:ascii="Times New Roman" w:hAnsi="Times New Roman" w:hint="eastAsia"/>
          <w:sz w:val="24"/>
          <w:szCs w:val="24"/>
        </w:rPr>
        <w:t>元</w:t>
      </w:r>
      <w:r w:rsidR="00465ECD">
        <w:rPr>
          <w:rFonts w:ascii="Times New Roman" w:hAnsi="Times New Roman" w:hint="eastAsia"/>
          <w:sz w:val="24"/>
          <w:szCs w:val="24"/>
        </w:rPr>
        <w:t>/</w:t>
      </w:r>
      <w:r w:rsidR="00465ECD">
        <w:rPr>
          <w:rFonts w:ascii="Times New Roman" w:hAnsi="Times New Roman"/>
          <w:sz w:val="24"/>
          <w:szCs w:val="24"/>
        </w:rPr>
        <w:t>kWh</w:t>
      </w:r>
      <w:r w:rsidR="00465ECD">
        <w:rPr>
          <w:rFonts w:ascii="Times New Roman" w:hAnsi="Times New Roman" w:hint="eastAsia"/>
          <w:sz w:val="24"/>
          <w:szCs w:val="24"/>
        </w:rPr>
        <w:t>条件</w:t>
      </w:r>
      <w:r w:rsidR="00420502">
        <w:rPr>
          <w:rFonts w:ascii="Times New Roman" w:hAnsi="Times New Roman" w:hint="eastAsia"/>
          <w:sz w:val="24"/>
          <w:szCs w:val="24"/>
        </w:rPr>
        <w:t>下的</w:t>
      </w:r>
      <w:r>
        <w:rPr>
          <w:rFonts w:ascii="Times New Roman" w:hAnsi="Times New Roman" w:hint="eastAsia"/>
          <w:sz w:val="24"/>
          <w:szCs w:val="24"/>
        </w:rPr>
        <w:t>经济运行费效比</w:t>
      </w:r>
      <w:r w:rsidR="00420502">
        <w:rPr>
          <w:rFonts w:ascii="Times New Roman" w:hAnsi="Times New Roman" w:hint="eastAsia"/>
          <w:sz w:val="24"/>
          <w:szCs w:val="24"/>
        </w:rPr>
        <w:t>三个星级</w:t>
      </w:r>
      <w:r w:rsidR="00420502">
        <w:rPr>
          <w:rFonts w:ascii="Times New Roman" w:hAnsi="Times New Roman" w:hint="eastAsia"/>
          <w:sz w:val="24"/>
          <w:szCs w:val="24"/>
        </w:rPr>
        <w:lastRenderedPageBreak/>
        <w:t>水平</w:t>
      </w:r>
      <w:r w:rsidR="00465ECD">
        <w:rPr>
          <w:rFonts w:ascii="Times New Roman" w:hAnsi="Times New Roman" w:hint="eastAsia"/>
          <w:sz w:val="24"/>
          <w:szCs w:val="24"/>
        </w:rPr>
        <w:t>可大致考虑为</w:t>
      </w:r>
      <w:r w:rsidR="00420502">
        <w:rPr>
          <w:rFonts w:ascii="Times New Roman" w:hAnsi="Times New Roman" w:hint="eastAsia"/>
          <w:sz w:val="24"/>
          <w:szCs w:val="24"/>
        </w:rPr>
        <w:t>【</w:t>
      </w:r>
      <w:r w:rsidR="00420502">
        <w:rPr>
          <w:rFonts w:ascii="Times New Roman" w:hAnsi="Times New Roman" w:hint="eastAsia"/>
          <w:sz w:val="24"/>
          <w:szCs w:val="24"/>
        </w:rPr>
        <w:t>0.5</w:t>
      </w:r>
      <w:r w:rsidR="00AB521C">
        <w:rPr>
          <w:rFonts w:ascii="Times New Roman" w:hAnsi="Times New Roman" w:hint="eastAsia"/>
          <w:sz w:val="24"/>
          <w:szCs w:val="24"/>
        </w:rPr>
        <w:t>2</w:t>
      </w:r>
      <w:r w:rsidR="00420502">
        <w:rPr>
          <w:rFonts w:ascii="Times New Roman" w:hAnsi="Times New Roman"/>
          <w:sz w:val="24"/>
          <w:szCs w:val="24"/>
        </w:rPr>
        <w:t>/0.</w:t>
      </w:r>
      <w:r w:rsidR="00420502">
        <w:rPr>
          <w:rFonts w:ascii="Times New Roman" w:hAnsi="Times New Roman" w:hint="eastAsia"/>
          <w:sz w:val="24"/>
          <w:szCs w:val="24"/>
        </w:rPr>
        <w:t>4</w:t>
      </w:r>
      <w:r w:rsidR="00AB521C">
        <w:rPr>
          <w:rFonts w:ascii="Times New Roman" w:hAnsi="Times New Roman" w:hint="eastAsia"/>
          <w:sz w:val="24"/>
          <w:szCs w:val="24"/>
        </w:rPr>
        <w:t>4</w:t>
      </w:r>
      <w:r w:rsidR="00420502">
        <w:rPr>
          <w:rFonts w:ascii="Times New Roman" w:hAnsi="Times New Roman"/>
          <w:sz w:val="24"/>
          <w:szCs w:val="24"/>
        </w:rPr>
        <w:t>/0.</w:t>
      </w:r>
      <w:r w:rsidR="00420502">
        <w:rPr>
          <w:rFonts w:ascii="Times New Roman" w:hAnsi="Times New Roman" w:hint="eastAsia"/>
          <w:sz w:val="24"/>
          <w:szCs w:val="24"/>
        </w:rPr>
        <w:t>3</w:t>
      </w:r>
      <w:r w:rsidR="00AB521C">
        <w:rPr>
          <w:rFonts w:ascii="Times New Roman" w:hAnsi="Times New Roman" w:hint="eastAsia"/>
          <w:sz w:val="24"/>
          <w:szCs w:val="24"/>
        </w:rPr>
        <w:t>6</w:t>
      </w:r>
      <w:r w:rsidR="00420502">
        <w:rPr>
          <w:rFonts w:ascii="Times New Roman" w:hAnsi="Times New Roman" w:hint="eastAsia"/>
          <w:sz w:val="24"/>
          <w:szCs w:val="24"/>
        </w:rPr>
        <w:t>】。</w:t>
      </w:r>
      <w:r w:rsidR="00465ECD">
        <w:rPr>
          <w:rFonts w:ascii="Times New Roman" w:hAnsi="Times New Roman" w:hint="eastAsia"/>
          <w:sz w:val="24"/>
          <w:szCs w:val="24"/>
        </w:rPr>
        <w:t>由于</w:t>
      </w:r>
      <w:proofErr w:type="gramStart"/>
      <w:r w:rsidR="005510B0">
        <w:rPr>
          <w:rFonts w:ascii="Times New Roman" w:hAnsi="Times New Roman" w:hint="eastAsia"/>
          <w:sz w:val="24"/>
          <w:szCs w:val="24"/>
        </w:rPr>
        <w:t>各地</w:t>
      </w:r>
      <w:r w:rsidR="00465ECD">
        <w:rPr>
          <w:rFonts w:ascii="Times New Roman" w:hAnsi="Times New Roman" w:hint="eastAsia"/>
          <w:sz w:val="24"/>
          <w:szCs w:val="24"/>
        </w:rPr>
        <w:t>发改委</w:t>
      </w:r>
      <w:proofErr w:type="gramEnd"/>
      <w:r w:rsidR="00465ECD">
        <w:rPr>
          <w:rFonts w:ascii="Times New Roman" w:hAnsi="Times New Roman" w:hint="eastAsia"/>
          <w:sz w:val="24"/>
          <w:szCs w:val="24"/>
        </w:rPr>
        <w:t>具有</w:t>
      </w:r>
      <w:r w:rsidR="005510B0">
        <w:rPr>
          <w:rFonts w:ascii="Times New Roman" w:hAnsi="Times New Roman" w:hint="eastAsia"/>
          <w:sz w:val="24"/>
          <w:szCs w:val="24"/>
        </w:rPr>
        <w:t>电价</w:t>
      </w:r>
      <w:r w:rsidR="00465ECD">
        <w:rPr>
          <w:rFonts w:ascii="Times New Roman" w:hAnsi="Times New Roman" w:hint="eastAsia"/>
          <w:sz w:val="24"/>
          <w:szCs w:val="24"/>
        </w:rPr>
        <w:t>的定价权，不同地区峰谷电时段及峰谷电价会有所不同</w:t>
      </w:r>
      <w:r w:rsidR="000B10A1">
        <w:rPr>
          <w:rFonts w:ascii="Times New Roman" w:hAnsi="Times New Roman" w:hint="eastAsia"/>
          <w:sz w:val="24"/>
          <w:szCs w:val="24"/>
        </w:rPr>
        <w:t>，因此，空气源热泵更适宜在平均电价低的地方推广使用，另外</w:t>
      </w:r>
      <w:r w:rsidR="005510B0">
        <w:rPr>
          <w:rFonts w:ascii="Times New Roman" w:hAnsi="Times New Roman" w:hint="eastAsia"/>
          <w:sz w:val="24"/>
          <w:szCs w:val="24"/>
        </w:rPr>
        <w:t>为达到经济运行的指标，空气源热泵系统的设计可以通过</w:t>
      </w:r>
      <w:r w:rsidR="003F276F">
        <w:rPr>
          <w:rFonts w:ascii="Times New Roman" w:hAnsi="Times New Roman" w:hint="eastAsia"/>
          <w:sz w:val="24"/>
          <w:szCs w:val="24"/>
        </w:rPr>
        <w:t>提高系统能效比，</w:t>
      </w:r>
      <w:r w:rsidR="005510B0">
        <w:rPr>
          <w:rFonts w:ascii="Times New Roman" w:hAnsi="Times New Roman" w:hint="eastAsia"/>
          <w:sz w:val="24"/>
          <w:szCs w:val="24"/>
        </w:rPr>
        <w:t>增加储能比例或高效</w:t>
      </w:r>
      <w:r w:rsidR="003837C6">
        <w:rPr>
          <w:rFonts w:ascii="Times New Roman" w:hAnsi="Times New Roman" w:hint="eastAsia"/>
          <w:sz w:val="24"/>
          <w:szCs w:val="24"/>
        </w:rPr>
        <w:t>辅助冷热源系统</w:t>
      </w:r>
      <w:r w:rsidR="005510B0">
        <w:rPr>
          <w:rFonts w:ascii="Times New Roman" w:hAnsi="Times New Roman" w:hint="eastAsia"/>
          <w:sz w:val="24"/>
          <w:szCs w:val="24"/>
        </w:rPr>
        <w:t>的比例，从而获得更低的费效比，实现更为经济的运行。</w:t>
      </w:r>
    </w:p>
    <w:p w14:paraId="63AC7B45" w14:textId="4C7B0F63" w:rsidR="003C6FF7" w:rsidRDefault="003C6FF7" w:rsidP="003C6FF7">
      <w:pPr>
        <w:pStyle w:val="ordinary-output"/>
        <w:widowControl w:val="0"/>
        <w:shd w:val="clear" w:color="auto" w:fill="FFFFFF"/>
        <w:snapToGrid w:val="0"/>
        <w:spacing w:before="0" w:beforeAutospacing="0" w:after="0" w:line="360" w:lineRule="auto"/>
        <w:jc w:val="center"/>
        <w:rPr>
          <w:rStyle w:val="fontstyle21"/>
          <w:rFonts w:ascii="Times New Roman" w:hAnsi="Times New Roman" w:hint="default"/>
          <w:sz w:val="21"/>
          <w:szCs w:val="21"/>
        </w:rPr>
      </w:pPr>
      <w:r>
        <w:rPr>
          <w:rStyle w:val="fontstyle21"/>
          <w:rFonts w:ascii="Times New Roman" w:hAnsi="Times New Roman" w:hint="default"/>
          <w:sz w:val="21"/>
          <w:szCs w:val="21"/>
        </w:rPr>
        <w:t>表</w:t>
      </w:r>
      <w:r w:rsidRPr="009136F7">
        <w:rPr>
          <w:rStyle w:val="fontstyle21"/>
          <w:rFonts w:ascii="Times New Roman" w:hAnsi="Times New Roman" w:hint="default"/>
          <w:sz w:val="21"/>
          <w:szCs w:val="21"/>
        </w:rPr>
        <w:t>4.3.6-</w:t>
      </w:r>
      <w:r w:rsidR="00C97362">
        <w:rPr>
          <w:rStyle w:val="fontstyle21"/>
          <w:rFonts w:ascii="Times New Roman" w:hAnsi="Times New Roman" w:hint="default"/>
          <w:sz w:val="21"/>
          <w:szCs w:val="21"/>
        </w:rPr>
        <w:t>3</w:t>
      </w:r>
      <w:r>
        <w:rPr>
          <w:rStyle w:val="fontstyle21"/>
          <w:rFonts w:ascii="Times New Roman" w:hAnsi="Times New Roman" w:hint="default"/>
          <w:sz w:val="21"/>
          <w:szCs w:val="21"/>
        </w:rPr>
        <w:t xml:space="preserve"> </w:t>
      </w:r>
      <w:r w:rsidRPr="009136F7">
        <w:rPr>
          <w:rStyle w:val="fontstyle21"/>
          <w:rFonts w:ascii="Times New Roman" w:hAnsi="Times New Roman" w:hint="default"/>
          <w:sz w:val="21"/>
          <w:szCs w:val="21"/>
        </w:rPr>
        <w:t>空气源热泵系统</w:t>
      </w:r>
      <w:r>
        <w:rPr>
          <w:rStyle w:val="fontstyle21"/>
          <w:rFonts w:ascii="Times New Roman" w:hAnsi="Times New Roman" w:hint="default"/>
          <w:sz w:val="21"/>
          <w:szCs w:val="21"/>
        </w:rPr>
        <w:t>经济运行</w:t>
      </w:r>
      <w:r w:rsidRPr="00534501">
        <w:rPr>
          <w:rStyle w:val="fontstyle21"/>
          <w:rFonts w:ascii="Times New Roman" w:hAnsi="Times New Roman" w:hint="default"/>
          <w:sz w:val="21"/>
          <w:szCs w:val="21"/>
        </w:rPr>
        <w:t>费效比</w:t>
      </w:r>
      <w:r>
        <w:rPr>
          <w:rStyle w:val="fontstyle21"/>
          <w:rFonts w:ascii="Times New Roman" w:hAnsi="Times New Roman" w:hint="default"/>
          <w:sz w:val="21"/>
          <w:szCs w:val="21"/>
        </w:rPr>
        <w:t>推算</w:t>
      </w:r>
      <w:r w:rsidRPr="00534501">
        <w:rPr>
          <w:rStyle w:val="fontstyle21"/>
          <w:rFonts w:ascii="Times New Roman" w:hAnsi="Times New Roman" w:hint="default"/>
          <w:sz w:val="21"/>
          <w:szCs w:val="21"/>
        </w:rPr>
        <w:t>表</w:t>
      </w:r>
    </w:p>
    <w:tbl>
      <w:tblPr>
        <w:tblStyle w:val="af1"/>
        <w:tblW w:w="0" w:type="auto"/>
        <w:tblLook w:val="04A0" w:firstRow="1" w:lastRow="0" w:firstColumn="1" w:lastColumn="0" w:noHBand="0" w:noVBand="1"/>
      </w:tblPr>
      <w:tblGrid>
        <w:gridCol w:w="4148"/>
        <w:gridCol w:w="4148"/>
      </w:tblGrid>
      <w:tr w:rsidR="003C6FF7" w14:paraId="4A3E461A" w14:textId="77777777" w:rsidTr="00C93702">
        <w:tc>
          <w:tcPr>
            <w:tcW w:w="4148" w:type="dxa"/>
          </w:tcPr>
          <w:p w14:paraId="6B01F735" w14:textId="77777777" w:rsidR="003C6FF7" w:rsidRDefault="003C6FF7" w:rsidP="00C93702">
            <w:pPr>
              <w:pStyle w:val="ordinary-output"/>
              <w:widowControl w:val="0"/>
              <w:snapToGrid w:val="0"/>
              <w:spacing w:before="0" w:beforeAutospacing="0" w:after="0"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供热工况</w:t>
            </w:r>
          </w:p>
        </w:tc>
        <w:tc>
          <w:tcPr>
            <w:tcW w:w="4148" w:type="dxa"/>
          </w:tcPr>
          <w:p w14:paraId="457590BC" w14:textId="77777777" w:rsidR="003C6FF7" w:rsidRDefault="003C6FF7" w:rsidP="00C93702">
            <w:pPr>
              <w:pStyle w:val="ordinary-output"/>
              <w:widowControl w:val="0"/>
              <w:snapToGrid w:val="0"/>
              <w:spacing w:before="0" w:beforeAutospacing="0" w:after="0" w:line="360" w:lineRule="auto"/>
              <w:jc w:val="center"/>
              <w:rPr>
                <w:rFonts w:ascii="Times New Roman" w:hAnsi="Times New Roman" w:cs="Times New Roman"/>
                <w:bCs/>
                <w:sz w:val="24"/>
                <w:szCs w:val="24"/>
              </w:rPr>
            </w:pPr>
            <w:r>
              <w:rPr>
                <w:rFonts w:ascii="Times New Roman" w:hAnsi="Times New Roman" w:cs="Times New Roman" w:hint="eastAsia"/>
                <w:bCs/>
                <w:sz w:val="24"/>
                <w:szCs w:val="24"/>
              </w:rPr>
              <w:t>供冷工况</w:t>
            </w:r>
          </w:p>
        </w:tc>
      </w:tr>
      <w:tr w:rsidR="003C6FF7" w14:paraId="5DBE36E4" w14:textId="77777777" w:rsidTr="00C93702">
        <w:tc>
          <w:tcPr>
            <w:tcW w:w="4148" w:type="dxa"/>
          </w:tcPr>
          <w:p w14:paraId="52142A10" w14:textId="77777777" w:rsidR="003C6FF7" w:rsidRDefault="003C6FF7" w:rsidP="00C93702">
            <w:pPr>
              <w:pStyle w:val="ordinary-output"/>
              <w:widowControl w:val="0"/>
              <w:snapToGrid w:val="0"/>
              <w:spacing w:before="0" w:beforeAutospacing="0" w:after="0" w:line="360" w:lineRule="auto"/>
              <w:jc w:val="center"/>
              <w:rPr>
                <w:rFonts w:ascii="Times New Roman" w:hAnsi="Times New Roman" w:cs="Times New Roman"/>
                <w:bCs/>
                <w:sz w:val="24"/>
                <w:szCs w:val="24"/>
              </w:rPr>
            </w:pPr>
            <w:r>
              <w:rPr>
                <w:noProof/>
              </w:rPr>
              <w:drawing>
                <wp:inline distT="0" distB="0" distL="0" distR="0" wp14:anchorId="654CAD4E" wp14:editId="49A1796E">
                  <wp:extent cx="2391280" cy="2717800"/>
                  <wp:effectExtent l="0" t="0" r="952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6470" cy="2723699"/>
                          </a:xfrm>
                          <a:prstGeom prst="rect">
                            <a:avLst/>
                          </a:prstGeom>
                        </pic:spPr>
                      </pic:pic>
                    </a:graphicData>
                  </a:graphic>
                </wp:inline>
              </w:drawing>
            </w:r>
          </w:p>
        </w:tc>
        <w:tc>
          <w:tcPr>
            <w:tcW w:w="4148" w:type="dxa"/>
          </w:tcPr>
          <w:p w14:paraId="6A9E80C0" w14:textId="77777777" w:rsidR="003C6FF7" w:rsidRDefault="003C6FF7" w:rsidP="00C93702">
            <w:pPr>
              <w:pStyle w:val="ordinary-output"/>
              <w:widowControl w:val="0"/>
              <w:snapToGrid w:val="0"/>
              <w:spacing w:before="0" w:beforeAutospacing="0" w:after="0" w:line="360" w:lineRule="auto"/>
              <w:jc w:val="center"/>
              <w:rPr>
                <w:rFonts w:ascii="Times New Roman" w:hAnsi="Times New Roman" w:cs="Times New Roman"/>
                <w:bCs/>
                <w:sz w:val="24"/>
                <w:szCs w:val="24"/>
              </w:rPr>
            </w:pPr>
            <w:r>
              <w:rPr>
                <w:noProof/>
              </w:rPr>
              <w:drawing>
                <wp:inline distT="0" distB="0" distL="0" distR="0" wp14:anchorId="52BC409C" wp14:editId="1B077DBC">
                  <wp:extent cx="2387646" cy="2717800"/>
                  <wp:effectExtent l="0" t="0" r="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6705" cy="2728112"/>
                          </a:xfrm>
                          <a:prstGeom prst="rect">
                            <a:avLst/>
                          </a:prstGeom>
                        </pic:spPr>
                      </pic:pic>
                    </a:graphicData>
                  </a:graphic>
                </wp:inline>
              </w:drawing>
            </w:r>
          </w:p>
        </w:tc>
      </w:tr>
    </w:tbl>
    <w:p w14:paraId="4FB6B171" w14:textId="77777777" w:rsidR="000C360F" w:rsidRDefault="000C360F" w:rsidP="00DD11A8">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sz w:val="24"/>
          <w:szCs w:val="24"/>
        </w:rPr>
      </w:pPr>
    </w:p>
    <w:p w14:paraId="5983DA9B" w14:textId="3A316F25" w:rsidR="00A64327" w:rsidRDefault="005510B0" w:rsidP="00DD11A8">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sz w:val="24"/>
          <w:szCs w:val="24"/>
        </w:rPr>
      </w:pPr>
      <w:r>
        <w:rPr>
          <w:rFonts w:ascii="Times New Roman" w:hAnsi="Times New Roman" w:hint="eastAsia"/>
          <w:sz w:val="24"/>
          <w:szCs w:val="24"/>
        </w:rPr>
        <w:t>为评价空气源热泵系统经济运行指标的合理性，调研了北方几个典型</w:t>
      </w:r>
      <w:proofErr w:type="gramStart"/>
      <w:r>
        <w:rPr>
          <w:rFonts w:ascii="Times New Roman" w:hAnsi="Times New Roman" w:hint="eastAsia"/>
          <w:sz w:val="24"/>
          <w:szCs w:val="24"/>
        </w:rPr>
        <w:t>城市发改委</w:t>
      </w:r>
      <w:proofErr w:type="gramEnd"/>
      <w:r>
        <w:rPr>
          <w:rFonts w:ascii="Times New Roman" w:hAnsi="Times New Roman" w:hint="eastAsia"/>
          <w:sz w:val="24"/>
          <w:szCs w:val="24"/>
        </w:rPr>
        <w:t>给出的市政热价的收费标准，居民热价大概在</w:t>
      </w:r>
      <w:r>
        <w:rPr>
          <w:rFonts w:ascii="Times New Roman" w:hAnsi="Times New Roman" w:hint="eastAsia"/>
          <w:sz w:val="24"/>
          <w:szCs w:val="24"/>
        </w:rPr>
        <w:t>0.1</w:t>
      </w:r>
      <w:r w:rsidR="006C2941">
        <w:rPr>
          <w:rFonts w:ascii="Times New Roman" w:hAnsi="Times New Roman" w:hint="eastAsia"/>
          <w:sz w:val="24"/>
          <w:szCs w:val="24"/>
        </w:rPr>
        <w:t>6</w:t>
      </w:r>
      <w:r>
        <w:rPr>
          <w:rFonts w:ascii="Times New Roman" w:hAnsi="Times New Roman" w:hint="eastAsia"/>
          <w:sz w:val="24"/>
          <w:szCs w:val="24"/>
        </w:rPr>
        <w:t>~0.</w:t>
      </w:r>
      <w:r w:rsidR="00271506">
        <w:rPr>
          <w:rFonts w:ascii="Times New Roman" w:hAnsi="Times New Roman" w:hint="eastAsia"/>
          <w:sz w:val="24"/>
          <w:szCs w:val="24"/>
        </w:rPr>
        <w:t>25</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sz w:val="24"/>
          <w:szCs w:val="24"/>
        </w:rPr>
        <w:t>kWh</w:t>
      </w:r>
      <w:r w:rsidR="00D72520">
        <w:rPr>
          <w:rFonts w:ascii="Times New Roman" w:hAnsi="Times New Roman" w:hint="eastAsia"/>
          <w:sz w:val="24"/>
          <w:szCs w:val="24"/>
        </w:rPr>
        <w:t>，一般在</w:t>
      </w:r>
      <w:r w:rsidR="00D72520">
        <w:rPr>
          <w:rFonts w:ascii="Times New Roman" w:hAnsi="Times New Roman" w:hint="eastAsia"/>
          <w:sz w:val="24"/>
          <w:szCs w:val="24"/>
        </w:rPr>
        <w:t>0.20</w:t>
      </w:r>
      <w:r w:rsidR="00D72520">
        <w:rPr>
          <w:rFonts w:ascii="Times New Roman" w:hAnsi="Times New Roman" w:hint="eastAsia"/>
          <w:sz w:val="24"/>
          <w:szCs w:val="24"/>
        </w:rPr>
        <w:t>元</w:t>
      </w:r>
      <w:r w:rsidR="00D72520">
        <w:rPr>
          <w:rFonts w:ascii="Times New Roman" w:hAnsi="Times New Roman" w:hint="eastAsia"/>
          <w:sz w:val="24"/>
          <w:szCs w:val="24"/>
        </w:rPr>
        <w:t>/</w:t>
      </w:r>
      <w:r w:rsidR="00D72520">
        <w:rPr>
          <w:rFonts w:ascii="Times New Roman" w:hAnsi="Times New Roman"/>
          <w:sz w:val="24"/>
          <w:szCs w:val="24"/>
        </w:rPr>
        <w:t>kWh</w:t>
      </w:r>
      <w:r w:rsidR="00D72520">
        <w:rPr>
          <w:rFonts w:ascii="Times New Roman" w:hAnsi="Times New Roman" w:hint="eastAsia"/>
          <w:sz w:val="24"/>
          <w:szCs w:val="24"/>
        </w:rPr>
        <w:t>左右</w:t>
      </w:r>
      <w:r>
        <w:rPr>
          <w:rFonts w:ascii="Times New Roman" w:hAnsi="Times New Roman" w:hint="eastAsia"/>
          <w:sz w:val="24"/>
          <w:szCs w:val="24"/>
        </w:rPr>
        <w:t>，非居民热价分布在</w:t>
      </w:r>
      <w:r>
        <w:rPr>
          <w:rFonts w:ascii="Times New Roman" w:hAnsi="Times New Roman" w:hint="eastAsia"/>
          <w:sz w:val="24"/>
          <w:szCs w:val="24"/>
        </w:rPr>
        <w:t>0.30~0.</w:t>
      </w:r>
      <w:r w:rsidR="00271506">
        <w:rPr>
          <w:rFonts w:ascii="Times New Roman" w:hAnsi="Times New Roman" w:hint="eastAsia"/>
          <w:sz w:val="24"/>
          <w:szCs w:val="24"/>
        </w:rPr>
        <w:t>5</w:t>
      </w:r>
      <w:r>
        <w:rPr>
          <w:rFonts w:ascii="Times New Roman" w:hAnsi="Times New Roman" w:hint="eastAsia"/>
          <w:sz w:val="24"/>
          <w:szCs w:val="24"/>
        </w:rPr>
        <w:t>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sz w:val="24"/>
          <w:szCs w:val="24"/>
        </w:rPr>
        <w:t>kWh</w:t>
      </w:r>
      <w:r w:rsidR="00D72520">
        <w:rPr>
          <w:rFonts w:ascii="Times New Roman" w:hAnsi="Times New Roman" w:hint="eastAsia"/>
          <w:sz w:val="24"/>
          <w:szCs w:val="24"/>
        </w:rPr>
        <w:t>，一般在</w:t>
      </w:r>
      <w:r w:rsidR="00D72520">
        <w:rPr>
          <w:rFonts w:ascii="Times New Roman" w:hAnsi="Times New Roman" w:hint="eastAsia"/>
          <w:sz w:val="24"/>
          <w:szCs w:val="24"/>
        </w:rPr>
        <w:t>0.40</w:t>
      </w:r>
      <w:r w:rsidR="00D72520">
        <w:rPr>
          <w:rFonts w:ascii="Times New Roman" w:hAnsi="Times New Roman" w:hint="eastAsia"/>
          <w:sz w:val="24"/>
          <w:szCs w:val="24"/>
        </w:rPr>
        <w:t>元</w:t>
      </w:r>
      <w:r w:rsidR="00D72520">
        <w:rPr>
          <w:rFonts w:ascii="Times New Roman" w:hAnsi="Times New Roman" w:hint="eastAsia"/>
          <w:sz w:val="24"/>
          <w:szCs w:val="24"/>
        </w:rPr>
        <w:t>/</w:t>
      </w:r>
      <w:r w:rsidR="00D72520">
        <w:rPr>
          <w:rFonts w:ascii="Times New Roman" w:hAnsi="Times New Roman"/>
          <w:sz w:val="24"/>
          <w:szCs w:val="24"/>
        </w:rPr>
        <w:t>kWh</w:t>
      </w:r>
      <w:r w:rsidR="00D72520">
        <w:rPr>
          <w:rFonts w:ascii="Times New Roman" w:hAnsi="Times New Roman" w:hint="eastAsia"/>
          <w:sz w:val="24"/>
          <w:szCs w:val="24"/>
        </w:rPr>
        <w:t>左右</w:t>
      </w:r>
      <w:r>
        <w:rPr>
          <w:rFonts w:ascii="Times New Roman" w:hAnsi="Times New Roman" w:hint="eastAsia"/>
          <w:sz w:val="24"/>
          <w:szCs w:val="24"/>
        </w:rPr>
        <w:t>。</w:t>
      </w:r>
      <w:r w:rsidR="00D72520">
        <w:rPr>
          <w:rFonts w:ascii="Times New Roman" w:hAnsi="Times New Roman" w:hint="eastAsia"/>
          <w:sz w:val="24"/>
          <w:szCs w:val="24"/>
        </w:rPr>
        <w:t>对照来看，</w:t>
      </w:r>
      <w:r>
        <w:rPr>
          <w:rFonts w:ascii="Times New Roman" w:hAnsi="Times New Roman" w:hint="eastAsia"/>
          <w:sz w:val="24"/>
          <w:szCs w:val="24"/>
        </w:rPr>
        <w:t>本标准给出的星级标准是合理的，经济运行二星级</w:t>
      </w:r>
      <w:r w:rsidR="00D72520">
        <w:rPr>
          <w:rFonts w:ascii="Times New Roman" w:hAnsi="Times New Roman" w:hint="eastAsia"/>
          <w:sz w:val="24"/>
          <w:szCs w:val="24"/>
        </w:rPr>
        <w:t>的</w:t>
      </w:r>
      <w:r>
        <w:rPr>
          <w:rFonts w:ascii="Times New Roman" w:hAnsi="Times New Roman" w:hint="eastAsia"/>
          <w:sz w:val="24"/>
          <w:szCs w:val="24"/>
        </w:rPr>
        <w:t>空气源热泵系统与市政供暖</w:t>
      </w:r>
      <w:r w:rsidR="00D72520">
        <w:rPr>
          <w:rFonts w:ascii="Times New Roman" w:hAnsi="Times New Roman" w:hint="eastAsia"/>
          <w:sz w:val="24"/>
          <w:szCs w:val="24"/>
        </w:rPr>
        <w:t>基本</w:t>
      </w:r>
      <w:r>
        <w:rPr>
          <w:rFonts w:ascii="Times New Roman" w:hAnsi="Times New Roman" w:hint="eastAsia"/>
          <w:sz w:val="24"/>
          <w:szCs w:val="24"/>
        </w:rPr>
        <w:t>相当。</w:t>
      </w:r>
    </w:p>
    <w:p w14:paraId="0C45F12B" w14:textId="67D304CA" w:rsidR="009136F7" w:rsidRPr="005510B0" w:rsidRDefault="00A64327" w:rsidP="009136F7">
      <w:pPr>
        <w:pStyle w:val="ordinary-output"/>
        <w:widowControl w:val="0"/>
        <w:shd w:val="clear" w:color="auto" w:fill="FFFFFF"/>
        <w:snapToGrid w:val="0"/>
        <w:spacing w:before="0" w:beforeAutospacing="0" w:after="0" w:line="360" w:lineRule="auto"/>
        <w:jc w:val="center"/>
        <w:rPr>
          <w:rFonts w:cs="Times New Roman"/>
          <w:bCs/>
          <w:sz w:val="21"/>
          <w:szCs w:val="21"/>
        </w:rPr>
      </w:pPr>
      <w:r w:rsidRPr="005510B0">
        <w:rPr>
          <w:rFonts w:ascii="Times New Roman" w:hAnsi="Times New Roman" w:hint="eastAsia"/>
          <w:sz w:val="21"/>
          <w:szCs w:val="21"/>
        </w:rPr>
        <w:t>表</w:t>
      </w:r>
      <w:r w:rsidRPr="005510B0">
        <w:rPr>
          <w:rFonts w:ascii="Times New Roman" w:eastAsia="黑体" w:hAnsi="Times New Roman" w:cs="Times New Roman"/>
          <w:bCs/>
          <w:sz w:val="21"/>
          <w:szCs w:val="21"/>
        </w:rPr>
        <w:t>4.3.6-</w:t>
      </w:r>
      <w:r w:rsidR="006C2941">
        <w:rPr>
          <w:rFonts w:ascii="Times New Roman" w:eastAsia="黑体" w:hAnsi="Times New Roman" w:cs="Times New Roman" w:hint="eastAsia"/>
          <w:bCs/>
          <w:sz w:val="21"/>
          <w:szCs w:val="21"/>
        </w:rPr>
        <w:t>4</w:t>
      </w:r>
      <w:r w:rsidR="006C2941">
        <w:rPr>
          <w:rFonts w:ascii="Times New Roman" w:eastAsia="黑体" w:hAnsi="Times New Roman" w:cs="Times New Roman"/>
          <w:bCs/>
          <w:sz w:val="21"/>
          <w:szCs w:val="21"/>
        </w:rPr>
        <w:t xml:space="preserve"> </w:t>
      </w:r>
      <w:r w:rsidR="009136F7" w:rsidRPr="005510B0">
        <w:rPr>
          <w:rFonts w:cs="Times New Roman" w:hint="eastAsia"/>
          <w:bCs/>
          <w:sz w:val="21"/>
          <w:szCs w:val="21"/>
        </w:rPr>
        <w:t>各地热价收费标准</w:t>
      </w:r>
    </w:p>
    <w:p w14:paraId="378FB2C2" w14:textId="764D0C8F" w:rsidR="00A64327" w:rsidRPr="009136F7" w:rsidRDefault="009136F7" w:rsidP="00A64327">
      <w:pPr>
        <w:pStyle w:val="ordinary-output"/>
        <w:widowControl w:val="0"/>
        <w:shd w:val="clear" w:color="auto" w:fill="FFFFFF"/>
        <w:snapToGrid w:val="0"/>
        <w:spacing w:before="0" w:beforeAutospacing="0" w:after="0" w:line="360" w:lineRule="auto"/>
        <w:jc w:val="center"/>
        <w:rPr>
          <w:rFonts w:ascii="Times New Roman" w:hAnsi="Times New Roman"/>
          <w:sz w:val="24"/>
          <w:szCs w:val="24"/>
        </w:rPr>
      </w:pPr>
      <w:r w:rsidRPr="009136F7">
        <w:rPr>
          <w:rFonts w:hint="eastAsia"/>
          <w:noProof/>
        </w:rPr>
        <w:lastRenderedPageBreak/>
        <w:drawing>
          <wp:inline distT="0" distB="0" distL="0" distR="0" wp14:anchorId="7C49414D" wp14:editId="7911603A">
            <wp:extent cx="4426527" cy="314642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0745" cy="3149424"/>
                    </a:xfrm>
                    <a:prstGeom prst="rect">
                      <a:avLst/>
                    </a:prstGeom>
                    <a:noFill/>
                    <a:ln>
                      <a:noFill/>
                    </a:ln>
                  </pic:spPr>
                </pic:pic>
              </a:graphicData>
            </a:graphic>
          </wp:inline>
        </w:drawing>
      </w:r>
    </w:p>
    <w:p w14:paraId="3EB81CE5" w14:textId="5FB3EF5D" w:rsidR="00FF32A4" w:rsidRDefault="00893DC9" w:rsidP="004679DD">
      <w:pPr>
        <w:pStyle w:val="ordinary-output"/>
        <w:widowControl w:val="0"/>
        <w:shd w:val="clear" w:color="auto" w:fill="FFFFFF"/>
        <w:snapToGrid w:val="0"/>
        <w:spacing w:before="0" w:beforeAutospacing="0" w:after="0" w:line="360" w:lineRule="auto"/>
        <w:jc w:val="both"/>
        <w:rPr>
          <w:rFonts w:ascii="Times New Roman" w:hAnsi="Times New Roman" w:cs="Times New Roman"/>
          <w:sz w:val="24"/>
          <w:szCs w:val="24"/>
        </w:rPr>
      </w:pPr>
      <w:r>
        <w:rPr>
          <w:rFonts w:ascii="Times New Roman" w:eastAsia="黑体" w:hAnsi="Times New Roman" w:cs="Times New Roman"/>
          <w:b/>
          <w:sz w:val="24"/>
          <w:szCs w:val="24"/>
        </w:rPr>
        <w:t>4.3.</w:t>
      </w:r>
      <w:r>
        <w:rPr>
          <w:rFonts w:ascii="Times New Roman" w:eastAsia="黑体" w:hAnsi="Times New Roman" w:cs="Times New Roman" w:hint="eastAsia"/>
          <w:b/>
          <w:sz w:val="24"/>
          <w:szCs w:val="24"/>
        </w:rPr>
        <w:t>7</w:t>
      </w:r>
      <w:r w:rsidRPr="008062B0">
        <w:rPr>
          <w:rFonts w:ascii="Times New Roman" w:eastAsia="黑体" w:hAnsi="Times New Roman" w:cs="Times New Roman"/>
          <w:b/>
          <w:sz w:val="24"/>
          <w:szCs w:val="24"/>
        </w:rPr>
        <w:t xml:space="preserve"> </w:t>
      </w:r>
      <w:r w:rsidRPr="008062B0">
        <w:rPr>
          <w:rFonts w:ascii="Times New Roman" w:eastAsia="黑体" w:hAnsi="Times New Roman" w:cs="Times New Roman" w:hint="eastAsia"/>
          <w:b/>
          <w:sz w:val="24"/>
          <w:szCs w:val="24"/>
        </w:rPr>
        <w:t xml:space="preserve"> </w:t>
      </w:r>
      <w:r w:rsidRPr="008062B0">
        <w:rPr>
          <w:rFonts w:ascii="Times New Roman" w:hAnsi="Times New Roman" w:hint="eastAsia"/>
          <w:sz w:val="24"/>
          <w:szCs w:val="24"/>
        </w:rPr>
        <w:t>本条</w:t>
      </w:r>
      <w:r>
        <w:rPr>
          <w:rFonts w:ascii="Times New Roman" w:hAnsi="Times New Roman" w:hint="eastAsia"/>
          <w:sz w:val="24"/>
          <w:szCs w:val="24"/>
        </w:rPr>
        <w:t>文</w:t>
      </w:r>
      <w:r w:rsidRPr="008062B0">
        <w:rPr>
          <w:rFonts w:ascii="Times New Roman" w:hAnsi="Times New Roman" w:hint="eastAsia"/>
          <w:sz w:val="24"/>
          <w:szCs w:val="24"/>
        </w:rPr>
        <w:t>对</w:t>
      </w:r>
      <w:r>
        <w:rPr>
          <w:rFonts w:ascii="Times New Roman" w:hAnsi="Times New Roman" w:hint="eastAsia"/>
          <w:sz w:val="24"/>
          <w:szCs w:val="24"/>
        </w:rPr>
        <w:t>辅助项</w:t>
      </w:r>
      <w:r w:rsidRPr="008062B0">
        <w:rPr>
          <w:rFonts w:ascii="Times New Roman" w:hAnsi="Times New Roman" w:hint="eastAsia"/>
          <w:sz w:val="24"/>
          <w:szCs w:val="24"/>
        </w:rPr>
        <w:t>的评价项目</w:t>
      </w:r>
      <w:r>
        <w:rPr>
          <w:rFonts w:ascii="Times New Roman" w:hAnsi="Times New Roman" w:hint="eastAsia"/>
          <w:sz w:val="24"/>
          <w:szCs w:val="24"/>
        </w:rPr>
        <w:t>和指标</w:t>
      </w:r>
      <w:r w:rsidRPr="008062B0">
        <w:rPr>
          <w:rFonts w:ascii="Times New Roman" w:hAnsi="Times New Roman" w:hint="eastAsia"/>
          <w:sz w:val="24"/>
          <w:szCs w:val="24"/>
        </w:rPr>
        <w:t>做出规定。</w:t>
      </w:r>
      <w:r w:rsidR="008062B0" w:rsidRPr="008062B0">
        <w:rPr>
          <w:rFonts w:ascii="Times New Roman" w:hAnsi="Times New Roman" w:hint="eastAsia"/>
          <w:sz w:val="24"/>
          <w:szCs w:val="24"/>
        </w:rPr>
        <w:t>辅助项即是对</w:t>
      </w:r>
      <w:r>
        <w:rPr>
          <w:rFonts w:ascii="Times New Roman" w:hAnsi="Times New Roman" w:hint="eastAsia"/>
          <w:sz w:val="24"/>
          <w:szCs w:val="24"/>
        </w:rPr>
        <w:t>系统</w:t>
      </w:r>
      <w:r w:rsidR="008062B0" w:rsidRPr="008062B0">
        <w:rPr>
          <w:rFonts w:ascii="Times New Roman" w:hAnsi="Times New Roman" w:hint="eastAsia"/>
          <w:sz w:val="24"/>
          <w:szCs w:val="24"/>
        </w:rPr>
        <w:t>的各方面</w:t>
      </w:r>
      <w:r>
        <w:rPr>
          <w:rFonts w:ascii="Times New Roman" w:hAnsi="Times New Roman" w:hint="eastAsia"/>
          <w:sz w:val="24"/>
          <w:szCs w:val="24"/>
        </w:rPr>
        <w:t>运行的是否高效</w:t>
      </w:r>
      <w:r w:rsidR="008062B0" w:rsidRPr="008062B0">
        <w:rPr>
          <w:rFonts w:ascii="Times New Roman" w:hAnsi="Times New Roman" w:hint="eastAsia"/>
          <w:sz w:val="24"/>
          <w:szCs w:val="24"/>
        </w:rPr>
        <w:t>进行详细评价。</w:t>
      </w:r>
      <w:r w:rsidR="008062B0" w:rsidRPr="008062B0">
        <w:rPr>
          <w:rFonts w:ascii="Times New Roman" w:hAnsi="Times New Roman" w:cs="Times New Roman" w:hint="eastAsia"/>
          <w:sz w:val="24"/>
          <w:szCs w:val="24"/>
        </w:rPr>
        <w:t>辅助项包含</w:t>
      </w:r>
      <w:r w:rsidRPr="00893DC9">
        <w:rPr>
          <w:rFonts w:ascii="Times New Roman" w:hAnsi="Times New Roman" w:cs="Times New Roman" w:hint="eastAsia"/>
          <w:sz w:val="24"/>
          <w:szCs w:val="24"/>
        </w:rPr>
        <w:t>热泵机组制热能效比（</w:t>
      </w:r>
      <w:proofErr w:type="spellStart"/>
      <w:r w:rsidRPr="00893DC9">
        <w:rPr>
          <w:rFonts w:ascii="Times New Roman" w:hAnsi="Times New Roman" w:cs="Times New Roman" w:hint="eastAsia"/>
          <w:sz w:val="24"/>
          <w:szCs w:val="24"/>
        </w:rPr>
        <w:t>EERu</w:t>
      </w:r>
      <w:proofErr w:type="spellEnd"/>
      <w:r w:rsidRPr="00893DC9">
        <w:rPr>
          <w:rFonts w:ascii="Times New Roman" w:hAnsi="Times New Roman" w:cs="Times New Roman" w:hint="eastAsia"/>
          <w:sz w:val="24"/>
          <w:szCs w:val="24"/>
        </w:rPr>
        <w:t>）</w:t>
      </w:r>
      <w:r>
        <w:rPr>
          <w:rFonts w:ascii="Times New Roman" w:hAnsi="Times New Roman" w:cs="Times New Roman" w:hint="eastAsia"/>
          <w:sz w:val="24"/>
          <w:szCs w:val="24"/>
        </w:rPr>
        <w:t>、</w:t>
      </w:r>
      <w:r w:rsidRPr="00893DC9">
        <w:rPr>
          <w:rFonts w:ascii="Times New Roman" w:hAnsi="Times New Roman" w:cs="Times New Roman" w:hint="eastAsia"/>
          <w:sz w:val="24"/>
          <w:szCs w:val="24"/>
        </w:rPr>
        <w:t>热泵机组制冷能效比（</w:t>
      </w:r>
      <w:proofErr w:type="spellStart"/>
      <w:r w:rsidRPr="00893DC9">
        <w:rPr>
          <w:rFonts w:ascii="Times New Roman" w:hAnsi="Times New Roman" w:cs="Times New Roman" w:hint="eastAsia"/>
          <w:sz w:val="24"/>
          <w:szCs w:val="24"/>
        </w:rPr>
        <w:t>EERu</w:t>
      </w:r>
      <w:proofErr w:type="spellEnd"/>
      <w:r w:rsidRPr="00893DC9">
        <w:rPr>
          <w:rFonts w:ascii="Times New Roman" w:hAnsi="Times New Roman" w:cs="Times New Roman" w:hint="eastAsia"/>
          <w:sz w:val="24"/>
          <w:szCs w:val="24"/>
        </w:rPr>
        <w:t>）</w:t>
      </w:r>
      <w:r>
        <w:rPr>
          <w:rFonts w:ascii="Times New Roman" w:hAnsi="Times New Roman" w:cs="Times New Roman" w:hint="eastAsia"/>
          <w:sz w:val="24"/>
          <w:szCs w:val="24"/>
        </w:rPr>
        <w:t>、</w:t>
      </w:r>
      <w:r w:rsidRPr="00893DC9">
        <w:rPr>
          <w:rFonts w:ascii="Times New Roman" w:hAnsi="Times New Roman" w:cs="Times New Roman" w:hint="eastAsia"/>
          <w:sz w:val="24"/>
          <w:szCs w:val="24"/>
        </w:rPr>
        <w:t>水输送系数（</w:t>
      </w:r>
      <w:r w:rsidRPr="00893DC9">
        <w:rPr>
          <w:rFonts w:ascii="Times New Roman" w:hAnsi="Times New Roman" w:cs="Times New Roman" w:hint="eastAsia"/>
          <w:sz w:val="24"/>
          <w:szCs w:val="24"/>
        </w:rPr>
        <w:t>WTF</w:t>
      </w:r>
      <w:r w:rsidRPr="00893DC9">
        <w:rPr>
          <w:rFonts w:ascii="Times New Roman" w:hAnsi="Times New Roman" w:cs="Times New Roman" w:hint="eastAsia"/>
          <w:sz w:val="24"/>
          <w:szCs w:val="24"/>
        </w:rPr>
        <w:t>）</w:t>
      </w:r>
      <w:r>
        <w:rPr>
          <w:rFonts w:ascii="Times New Roman" w:hAnsi="Times New Roman" w:cs="Times New Roman" w:hint="eastAsia"/>
          <w:sz w:val="24"/>
          <w:szCs w:val="24"/>
        </w:rPr>
        <w:t>、</w:t>
      </w:r>
      <w:r w:rsidRPr="00893DC9">
        <w:rPr>
          <w:rFonts w:ascii="Times New Roman" w:hAnsi="Times New Roman" w:cs="Times New Roman" w:hint="eastAsia"/>
          <w:sz w:val="24"/>
          <w:szCs w:val="24"/>
        </w:rPr>
        <w:t>末端系统能效比</w:t>
      </w:r>
      <w:r>
        <w:rPr>
          <w:rFonts w:ascii="Times New Roman" w:hAnsi="Times New Roman" w:cs="Times New Roman" w:hint="eastAsia"/>
          <w:sz w:val="24"/>
          <w:szCs w:val="24"/>
        </w:rPr>
        <w:t>（</w:t>
      </w:r>
      <w:proofErr w:type="spellStart"/>
      <w:r w:rsidRPr="00893DC9">
        <w:rPr>
          <w:rFonts w:ascii="Times New Roman" w:hAnsi="Times New Roman" w:cs="Times New Roman" w:hint="eastAsia"/>
          <w:sz w:val="24"/>
          <w:szCs w:val="24"/>
        </w:rPr>
        <w:t>EERt</w:t>
      </w:r>
      <w:proofErr w:type="spellEnd"/>
      <w:r w:rsidRPr="00893DC9">
        <w:rPr>
          <w:rFonts w:ascii="Times New Roman" w:hAnsi="Times New Roman" w:cs="Times New Roman" w:hint="eastAsia"/>
          <w:sz w:val="24"/>
          <w:szCs w:val="24"/>
        </w:rPr>
        <w:t>）</w:t>
      </w:r>
      <w:r>
        <w:rPr>
          <w:rFonts w:ascii="Times New Roman" w:hAnsi="Times New Roman" w:cs="Times New Roman" w:hint="eastAsia"/>
          <w:sz w:val="24"/>
          <w:szCs w:val="24"/>
        </w:rPr>
        <w:t>、</w:t>
      </w:r>
      <w:r w:rsidR="003837C6">
        <w:rPr>
          <w:rFonts w:ascii="Times New Roman" w:hAnsi="Times New Roman" w:cs="Times New Roman" w:hint="eastAsia"/>
          <w:sz w:val="24"/>
          <w:szCs w:val="24"/>
        </w:rPr>
        <w:t>辅助冷热源系统</w:t>
      </w:r>
      <w:r w:rsidRPr="00893DC9">
        <w:rPr>
          <w:rFonts w:ascii="Times New Roman" w:hAnsi="Times New Roman" w:cs="Times New Roman" w:hint="eastAsia"/>
          <w:sz w:val="24"/>
          <w:szCs w:val="24"/>
        </w:rPr>
        <w:t>能效比（</w:t>
      </w:r>
      <w:r w:rsidRPr="00893DC9">
        <w:rPr>
          <w:rFonts w:ascii="Times New Roman" w:hAnsi="Times New Roman" w:cs="Times New Roman" w:hint="eastAsia"/>
          <w:sz w:val="24"/>
          <w:szCs w:val="24"/>
        </w:rPr>
        <w:t>EERa</w:t>
      </w:r>
      <w:r w:rsidRPr="00893DC9">
        <w:rPr>
          <w:rFonts w:ascii="Times New Roman" w:hAnsi="Times New Roman" w:cs="Times New Roman" w:hint="eastAsia"/>
          <w:sz w:val="24"/>
          <w:szCs w:val="24"/>
        </w:rPr>
        <w:t>）</w:t>
      </w:r>
      <w:r w:rsidR="008062B0" w:rsidRPr="008062B0">
        <w:rPr>
          <w:rFonts w:ascii="Times New Roman" w:hAnsi="Times New Roman" w:cs="Times New Roman" w:hint="eastAsia"/>
          <w:sz w:val="24"/>
          <w:szCs w:val="24"/>
        </w:rPr>
        <w:t>。</w:t>
      </w:r>
    </w:p>
    <w:p w14:paraId="0A395733" w14:textId="14AE4DCB" w:rsidR="00FF32A4" w:rsidRDefault="00024108" w:rsidP="00FF32A4">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cs="Times New Roman"/>
          <w:sz w:val="24"/>
          <w:szCs w:val="24"/>
        </w:rPr>
      </w:pPr>
      <w:r w:rsidRPr="00386848">
        <w:rPr>
          <w:rFonts w:ascii="Times New Roman" w:hAnsi="Times New Roman" w:cs="Times New Roman" w:hint="eastAsia"/>
          <w:sz w:val="24"/>
          <w:szCs w:val="24"/>
        </w:rPr>
        <w:t>《冷水机组能效限定值及能效等级》</w:t>
      </w:r>
      <w:r w:rsidR="00356BDB" w:rsidRPr="00386848">
        <w:rPr>
          <w:rFonts w:ascii="Times New Roman" w:hAnsi="Times New Roman" w:cs="Times New Roman" w:hint="eastAsia"/>
          <w:sz w:val="24"/>
          <w:szCs w:val="24"/>
        </w:rPr>
        <w:t>GB</w:t>
      </w:r>
      <w:r w:rsidR="00356BDB" w:rsidRPr="00386848">
        <w:rPr>
          <w:rFonts w:ascii="Times New Roman" w:hAnsi="Times New Roman" w:cs="Times New Roman"/>
          <w:sz w:val="24"/>
          <w:szCs w:val="24"/>
        </w:rPr>
        <w:t xml:space="preserve"> 19577</w:t>
      </w:r>
      <w:r w:rsidR="006D6373" w:rsidRPr="00386848">
        <w:rPr>
          <w:rFonts w:ascii="Times New Roman" w:hAnsi="Times New Roman" w:cs="Times New Roman" w:hint="eastAsia"/>
          <w:sz w:val="24"/>
          <w:szCs w:val="24"/>
        </w:rPr>
        <w:t xml:space="preserve">-2015 </w:t>
      </w:r>
      <w:r w:rsidR="006D6373" w:rsidRPr="00386848">
        <w:rPr>
          <w:rFonts w:ascii="Times New Roman" w:hAnsi="Times New Roman" w:cs="Times New Roman" w:hint="eastAsia"/>
          <w:sz w:val="24"/>
          <w:szCs w:val="24"/>
        </w:rPr>
        <w:t>和</w:t>
      </w:r>
      <w:r w:rsidRPr="00386848">
        <w:rPr>
          <w:rFonts w:ascii="Times New Roman" w:hAnsi="Times New Roman" w:cs="Times New Roman" w:hint="eastAsia"/>
          <w:sz w:val="24"/>
          <w:szCs w:val="24"/>
        </w:rPr>
        <w:t>《低环境温度空气源热泵机组能效限定值及能效等级》</w:t>
      </w:r>
      <w:r w:rsidR="006D6373" w:rsidRPr="00386848">
        <w:rPr>
          <w:rFonts w:ascii="Times New Roman" w:hAnsi="Times New Roman" w:cs="Times New Roman" w:hint="eastAsia"/>
          <w:sz w:val="24"/>
          <w:szCs w:val="24"/>
        </w:rPr>
        <w:t>GB 37480-2019</w:t>
      </w:r>
      <w:r w:rsidR="00231E94" w:rsidRPr="00386848">
        <w:rPr>
          <w:rFonts w:ascii="Times New Roman" w:hAnsi="Times New Roman" w:cs="Times New Roman" w:hint="eastAsia"/>
          <w:sz w:val="24"/>
          <w:szCs w:val="24"/>
        </w:rPr>
        <w:t>规定了</w:t>
      </w:r>
      <w:r w:rsidR="0088584B" w:rsidRPr="00386848">
        <w:rPr>
          <w:rFonts w:ascii="Times New Roman" w:hAnsi="Times New Roman" w:cs="Times New Roman" w:hint="eastAsia"/>
          <w:sz w:val="24"/>
          <w:szCs w:val="24"/>
        </w:rPr>
        <w:t>空气源热泵产品</w:t>
      </w:r>
      <w:r w:rsidR="00231E94" w:rsidRPr="00386848">
        <w:rPr>
          <w:rFonts w:ascii="Times New Roman" w:hAnsi="Times New Roman" w:cs="Times New Roman" w:hint="eastAsia"/>
          <w:sz w:val="24"/>
          <w:szCs w:val="24"/>
        </w:rPr>
        <w:t>的</w:t>
      </w:r>
      <w:r w:rsidR="006D6373" w:rsidRPr="00386848">
        <w:rPr>
          <w:rFonts w:ascii="Times New Roman" w:hAnsi="Times New Roman" w:cs="Times New Roman" w:hint="eastAsia"/>
          <w:sz w:val="24"/>
          <w:szCs w:val="24"/>
        </w:rPr>
        <w:t>制冷工况和制热工况</w:t>
      </w:r>
      <w:r w:rsidR="00231E94" w:rsidRPr="00386848">
        <w:rPr>
          <w:rFonts w:ascii="Times New Roman" w:hAnsi="Times New Roman" w:cs="Times New Roman" w:hint="eastAsia"/>
          <w:sz w:val="24"/>
          <w:szCs w:val="24"/>
        </w:rPr>
        <w:t>能效等级及限定值的要求</w:t>
      </w:r>
      <w:r w:rsidR="0088584B" w:rsidRPr="00386848">
        <w:rPr>
          <w:rFonts w:ascii="Times New Roman" w:hAnsi="Times New Roman" w:cs="Times New Roman" w:hint="eastAsia"/>
          <w:sz w:val="24"/>
          <w:szCs w:val="24"/>
        </w:rPr>
        <w:t>。</w:t>
      </w:r>
      <w:r w:rsidR="000D25AD" w:rsidRPr="000D25AD">
        <w:rPr>
          <w:rFonts w:ascii="Times New Roman" w:hAnsi="Times New Roman" w:cs="Times New Roman" w:hint="eastAsia"/>
          <w:sz w:val="24"/>
          <w:szCs w:val="24"/>
        </w:rPr>
        <w:t>《低环境温度空气源热泵（冷水）机组</w:t>
      </w:r>
      <w:r w:rsidR="000D25AD" w:rsidRPr="000D25AD">
        <w:rPr>
          <w:rFonts w:ascii="Times New Roman" w:hAnsi="Times New Roman" w:cs="Times New Roman" w:hint="eastAsia"/>
          <w:sz w:val="24"/>
          <w:szCs w:val="24"/>
        </w:rPr>
        <w:t xml:space="preserve"> </w:t>
      </w:r>
      <w:r w:rsidR="000D25AD" w:rsidRPr="000D25AD">
        <w:rPr>
          <w:rFonts w:ascii="Times New Roman" w:hAnsi="Times New Roman" w:cs="Times New Roman" w:hint="eastAsia"/>
          <w:sz w:val="24"/>
          <w:szCs w:val="24"/>
        </w:rPr>
        <w:t>第</w:t>
      </w:r>
      <w:r w:rsidR="000D25AD" w:rsidRPr="000D25AD">
        <w:rPr>
          <w:rFonts w:ascii="Times New Roman" w:hAnsi="Times New Roman" w:cs="Times New Roman" w:hint="eastAsia"/>
          <w:sz w:val="24"/>
          <w:szCs w:val="24"/>
        </w:rPr>
        <w:t>1</w:t>
      </w:r>
      <w:r w:rsidR="000D25AD" w:rsidRPr="000D25AD">
        <w:rPr>
          <w:rFonts w:ascii="Times New Roman" w:hAnsi="Times New Roman" w:cs="Times New Roman" w:hint="eastAsia"/>
          <w:sz w:val="24"/>
          <w:szCs w:val="24"/>
        </w:rPr>
        <w:t>部分：工业或商业用及类似用途的热泵（冷水）机组》</w:t>
      </w:r>
      <w:r w:rsidR="000D25AD" w:rsidRPr="000D25AD">
        <w:rPr>
          <w:rFonts w:ascii="Times New Roman" w:hAnsi="Times New Roman" w:cs="Times New Roman" w:hint="eastAsia"/>
          <w:sz w:val="24"/>
          <w:szCs w:val="24"/>
        </w:rPr>
        <w:t>GB/T 25127.1-2020</w:t>
      </w:r>
      <w:r w:rsidR="0030374C" w:rsidRPr="00386848">
        <w:rPr>
          <w:rFonts w:ascii="Times New Roman" w:hAnsi="Times New Roman" w:cs="Times New Roman" w:hint="eastAsia"/>
          <w:sz w:val="24"/>
          <w:szCs w:val="24"/>
        </w:rPr>
        <w:t>和</w:t>
      </w:r>
      <w:r w:rsidR="000D25AD" w:rsidRPr="000D25AD">
        <w:rPr>
          <w:rFonts w:ascii="Times New Roman" w:hAnsi="Times New Roman" w:cs="Times New Roman" w:hint="eastAsia"/>
          <w:sz w:val="24"/>
          <w:szCs w:val="24"/>
        </w:rPr>
        <w:t>《低环境温度空气源热泵（冷水）机组</w:t>
      </w:r>
      <w:r w:rsidR="000D25AD" w:rsidRPr="000D25AD">
        <w:rPr>
          <w:rFonts w:ascii="Times New Roman" w:hAnsi="Times New Roman" w:cs="Times New Roman" w:hint="eastAsia"/>
          <w:sz w:val="24"/>
          <w:szCs w:val="24"/>
        </w:rPr>
        <w:t xml:space="preserve"> </w:t>
      </w:r>
      <w:r w:rsidR="000D25AD" w:rsidRPr="000D25AD">
        <w:rPr>
          <w:rFonts w:ascii="Times New Roman" w:hAnsi="Times New Roman" w:cs="Times New Roman" w:hint="eastAsia"/>
          <w:sz w:val="24"/>
          <w:szCs w:val="24"/>
        </w:rPr>
        <w:t>第</w:t>
      </w:r>
      <w:r w:rsidR="000D25AD" w:rsidRPr="000D25AD">
        <w:rPr>
          <w:rFonts w:ascii="Times New Roman" w:hAnsi="Times New Roman" w:cs="Times New Roman" w:hint="eastAsia"/>
          <w:sz w:val="24"/>
          <w:szCs w:val="24"/>
        </w:rPr>
        <w:t>2</w:t>
      </w:r>
      <w:r w:rsidR="000D25AD" w:rsidRPr="000D25AD">
        <w:rPr>
          <w:rFonts w:ascii="Times New Roman" w:hAnsi="Times New Roman" w:cs="Times New Roman" w:hint="eastAsia"/>
          <w:sz w:val="24"/>
          <w:szCs w:val="24"/>
        </w:rPr>
        <w:t>部分：户用及类似用途的热泵（冷水）机组》</w:t>
      </w:r>
      <w:r w:rsidR="000D25AD" w:rsidRPr="000D25AD">
        <w:rPr>
          <w:rFonts w:ascii="Times New Roman" w:hAnsi="Times New Roman" w:cs="Times New Roman" w:hint="eastAsia"/>
          <w:sz w:val="24"/>
          <w:szCs w:val="24"/>
        </w:rPr>
        <w:t>GB/T 25127.2-2020</w:t>
      </w:r>
      <w:r w:rsidR="0030374C" w:rsidRPr="00386848">
        <w:rPr>
          <w:rFonts w:ascii="Times New Roman" w:hAnsi="Times New Roman" w:cs="Times New Roman" w:hint="eastAsia"/>
          <w:sz w:val="24"/>
          <w:szCs w:val="24"/>
        </w:rPr>
        <w:t>分别给出了</w:t>
      </w:r>
      <w:r w:rsidR="000D25AD">
        <w:rPr>
          <w:rFonts w:ascii="Times New Roman" w:hAnsi="Times New Roman" w:cs="Times New Roman" w:hint="eastAsia"/>
          <w:sz w:val="24"/>
          <w:szCs w:val="24"/>
        </w:rPr>
        <w:t>商用和户用机组</w:t>
      </w:r>
      <w:r w:rsidR="0030374C" w:rsidRPr="00386848">
        <w:rPr>
          <w:rFonts w:ascii="Times New Roman" w:hAnsi="Times New Roman" w:cs="Times New Roman" w:hint="eastAsia"/>
          <w:sz w:val="24"/>
          <w:szCs w:val="24"/>
        </w:rPr>
        <w:t>的</w:t>
      </w:r>
      <w:r w:rsidR="0030374C" w:rsidRPr="00386848">
        <w:rPr>
          <w:rFonts w:ascii="Times New Roman" w:hAnsi="Times New Roman" w:cs="Times New Roman" w:hint="eastAsia"/>
          <w:sz w:val="24"/>
          <w:szCs w:val="24"/>
        </w:rPr>
        <w:t>APF</w:t>
      </w:r>
      <w:r w:rsidR="0030374C" w:rsidRPr="00386848">
        <w:rPr>
          <w:rFonts w:ascii="Times New Roman" w:hAnsi="Times New Roman" w:cs="Times New Roman" w:hint="eastAsia"/>
          <w:sz w:val="24"/>
          <w:szCs w:val="24"/>
        </w:rPr>
        <w:t>指标限值</w:t>
      </w:r>
      <w:r w:rsidR="000D25AD">
        <w:rPr>
          <w:rFonts w:ascii="Times New Roman" w:hAnsi="Times New Roman" w:cs="Times New Roman" w:hint="eastAsia"/>
          <w:sz w:val="24"/>
          <w:szCs w:val="24"/>
        </w:rPr>
        <w:t>，</w:t>
      </w:r>
      <w:r w:rsidR="007D2AF8" w:rsidRPr="00386848">
        <w:rPr>
          <w:rFonts w:ascii="Times New Roman" w:hAnsi="Times New Roman" w:cs="Times New Roman" w:hint="eastAsia"/>
          <w:sz w:val="24"/>
          <w:szCs w:val="24"/>
        </w:rPr>
        <w:t>商用</w:t>
      </w:r>
      <w:r w:rsidR="000D25AD">
        <w:rPr>
          <w:rFonts w:ascii="Times New Roman" w:hAnsi="Times New Roman" w:cs="Times New Roman" w:hint="eastAsia"/>
          <w:sz w:val="24"/>
          <w:szCs w:val="24"/>
        </w:rPr>
        <w:t>机组比户用机组的能效</w:t>
      </w:r>
      <w:r w:rsidR="007D2AF8" w:rsidRPr="00386848">
        <w:rPr>
          <w:rFonts w:ascii="Times New Roman" w:hAnsi="Times New Roman" w:cs="Times New Roman" w:hint="eastAsia"/>
          <w:sz w:val="24"/>
          <w:szCs w:val="24"/>
        </w:rPr>
        <w:t>高</w:t>
      </w:r>
      <w:r w:rsidR="0082579F" w:rsidRPr="00386848">
        <w:rPr>
          <w:rFonts w:ascii="Times New Roman" w:hAnsi="Times New Roman" w:cs="Times New Roman" w:hint="eastAsia"/>
          <w:sz w:val="24"/>
          <w:szCs w:val="24"/>
        </w:rPr>
        <w:t>。</w:t>
      </w:r>
      <w:r w:rsidR="00EB21B9" w:rsidRPr="00386848">
        <w:rPr>
          <w:rFonts w:ascii="Times New Roman" w:hAnsi="Times New Roman" w:cs="Times New Roman" w:hint="eastAsia"/>
          <w:sz w:val="24"/>
          <w:szCs w:val="24"/>
        </w:rPr>
        <w:t>经</w:t>
      </w:r>
      <w:r w:rsidR="0082579F" w:rsidRPr="00386848">
        <w:rPr>
          <w:rFonts w:ascii="Times New Roman" w:hAnsi="Times New Roman" w:cs="Times New Roman" w:hint="eastAsia"/>
          <w:sz w:val="24"/>
          <w:szCs w:val="24"/>
        </w:rPr>
        <w:t>实际工程监测</w:t>
      </w:r>
      <w:r w:rsidR="00EB21B9" w:rsidRPr="00386848">
        <w:rPr>
          <w:rFonts w:ascii="Times New Roman" w:hAnsi="Times New Roman" w:cs="Times New Roman" w:hint="eastAsia"/>
          <w:sz w:val="24"/>
          <w:szCs w:val="24"/>
        </w:rPr>
        <w:t>发现，</w:t>
      </w:r>
      <w:r w:rsidR="006E1729" w:rsidRPr="00386848">
        <w:rPr>
          <w:rFonts w:ascii="Times New Roman" w:hAnsi="Times New Roman" w:cs="Times New Roman" w:hint="eastAsia"/>
          <w:sz w:val="24"/>
          <w:szCs w:val="24"/>
        </w:rPr>
        <w:t>工程应用</w:t>
      </w:r>
      <w:r w:rsidR="00EB21B9" w:rsidRPr="00386848">
        <w:rPr>
          <w:rFonts w:ascii="Times New Roman" w:hAnsi="Times New Roman" w:cs="Times New Roman" w:hint="eastAsia"/>
          <w:sz w:val="24"/>
          <w:szCs w:val="24"/>
        </w:rPr>
        <w:t>中产品</w:t>
      </w:r>
      <w:r w:rsidR="0082579F" w:rsidRPr="00386848">
        <w:rPr>
          <w:rFonts w:ascii="Times New Roman" w:hAnsi="Times New Roman" w:cs="Times New Roman" w:hint="eastAsia"/>
          <w:sz w:val="24"/>
          <w:szCs w:val="24"/>
        </w:rPr>
        <w:t>的季节能效和试验室测试的</w:t>
      </w:r>
      <w:r w:rsidR="0082579F" w:rsidRPr="00386848">
        <w:rPr>
          <w:rFonts w:ascii="Times New Roman" w:hAnsi="Times New Roman" w:cs="Times New Roman" w:hint="eastAsia"/>
          <w:sz w:val="24"/>
          <w:szCs w:val="24"/>
        </w:rPr>
        <w:t>IPLV</w:t>
      </w:r>
      <w:r w:rsidR="006E1729" w:rsidRPr="00386848">
        <w:rPr>
          <w:rFonts w:ascii="Times New Roman" w:hAnsi="Times New Roman" w:cs="Times New Roman" w:hint="eastAsia"/>
          <w:sz w:val="24"/>
          <w:szCs w:val="24"/>
        </w:rPr>
        <w:t>会有</w:t>
      </w:r>
      <w:r w:rsidR="00386848" w:rsidRPr="00386848">
        <w:rPr>
          <w:rFonts w:ascii="Times New Roman" w:hAnsi="Times New Roman" w:cs="Times New Roman" w:hint="eastAsia"/>
          <w:sz w:val="24"/>
          <w:szCs w:val="24"/>
        </w:rPr>
        <w:t>较大下降。</w:t>
      </w:r>
      <w:r w:rsidR="007D2AF8" w:rsidRPr="00386848">
        <w:rPr>
          <w:rFonts w:ascii="Times New Roman" w:hAnsi="Times New Roman" w:cs="Times New Roman" w:hint="eastAsia"/>
          <w:sz w:val="24"/>
          <w:szCs w:val="24"/>
        </w:rPr>
        <w:t>户用系统</w:t>
      </w:r>
      <w:r w:rsidR="000D25AD">
        <w:rPr>
          <w:rFonts w:ascii="Times New Roman" w:hAnsi="Times New Roman" w:cs="Times New Roman" w:hint="eastAsia"/>
          <w:sz w:val="24"/>
          <w:szCs w:val="24"/>
        </w:rPr>
        <w:t>相对</w:t>
      </w:r>
      <w:r w:rsidR="007D2AF8" w:rsidRPr="00386848">
        <w:rPr>
          <w:rFonts w:ascii="Times New Roman" w:hAnsi="Times New Roman" w:cs="Times New Roman" w:hint="eastAsia"/>
          <w:sz w:val="24"/>
          <w:szCs w:val="24"/>
        </w:rPr>
        <w:t>简单，</w:t>
      </w:r>
      <w:r w:rsidR="0000644E" w:rsidRPr="00386848">
        <w:rPr>
          <w:rFonts w:ascii="Times New Roman" w:hAnsi="Times New Roman" w:cs="Times New Roman" w:hint="eastAsia"/>
          <w:sz w:val="24"/>
          <w:szCs w:val="24"/>
        </w:rPr>
        <w:t>实际</w:t>
      </w:r>
      <w:r w:rsidR="00386848" w:rsidRPr="00386848">
        <w:rPr>
          <w:rFonts w:ascii="Times New Roman" w:hAnsi="Times New Roman" w:cs="Times New Roman" w:hint="eastAsia"/>
          <w:sz w:val="24"/>
          <w:szCs w:val="24"/>
        </w:rPr>
        <w:t>季节</w:t>
      </w:r>
      <w:r w:rsidR="000D25AD">
        <w:rPr>
          <w:rFonts w:ascii="Times New Roman" w:hAnsi="Times New Roman" w:cs="Times New Roman" w:hint="eastAsia"/>
          <w:sz w:val="24"/>
          <w:szCs w:val="24"/>
        </w:rPr>
        <w:t>能效</w:t>
      </w:r>
      <w:r w:rsidR="00386848" w:rsidRPr="00386848">
        <w:rPr>
          <w:rFonts w:ascii="Times New Roman" w:hAnsi="Times New Roman" w:cs="Times New Roman" w:hint="eastAsia"/>
          <w:sz w:val="24"/>
          <w:szCs w:val="24"/>
        </w:rPr>
        <w:t>或全年能效约是铭牌</w:t>
      </w:r>
      <w:proofErr w:type="gramStart"/>
      <w:r w:rsidR="00386848" w:rsidRPr="00386848">
        <w:rPr>
          <w:rFonts w:ascii="Times New Roman" w:hAnsi="Times New Roman" w:cs="Times New Roman" w:hint="eastAsia"/>
          <w:sz w:val="24"/>
          <w:szCs w:val="24"/>
        </w:rPr>
        <w:t>对应值</w:t>
      </w:r>
      <w:proofErr w:type="gramEnd"/>
      <w:r w:rsidR="00386848" w:rsidRPr="00386848">
        <w:rPr>
          <w:rFonts w:ascii="Times New Roman" w:hAnsi="Times New Roman" w:cs="Times New Roman" w:hint="eastAsia"/>
          <w:sz w:val="24"/>
          <w:szCs w:val="24"/>
        </w:rPr>
        <w:t>的</w:t>
      </w:r>
      <w:r w:rsidR="0000644E" w:rsidRPr="00386848">
        <w:rPr>
          <w:rFonts w:ascii="Times New Roman" w:hAnsi="Times New Roman" w:cs="Times New Roman" w:hint="eastAsia"/>
          <w:sz w:val="24"/>
          <w:szCs w:val="24"/>
        </w:rPr>
        <w:t>8</w:t>
      </w:r>
      <w:r w:rsidR="007D2AF8" w:rsidRPr="00386848">
        <w:rPr>
          <w:rFonts w:ascii="Times New Roman" w:hAnsi="Times New Roman" w:cs="Times New Roman" w:hint="eastAsia"/>
          <w:sz w:val="24"/>
          <w:szCs w:val="24"/>
        </w:rPr>
        <w:t>0%</w:t>
      </w:r>
      <w:r w:rsidR="00386848" w:rsidRPr="00386848">
        <w:rPr>
          <w:rFonts w:ascii="Times New Roman" w:hAnsi="Times New Roman" w:cs="Times New Roman" w:hint="eastAsia"/>
          <w:sz w:val="24"/>
          <w:szCs w:val="24"/>
        </w:rPr>
        <w:t>，</w:t>
      </w:r>
      <w:r w:rsidR="007D2AF8" w:rsidRPr="00386848">
        <w:rPr>
          <w:rFonts w:ascii="Times New Roman" w:hAnsi="Times New Roman" w:cs="Times New Roman" w:hint="eastAsia"/>
          <w:sz w:val="24"/>
          <w:szCs w:val="24"/>
        </w:rPr>
        <w:t>而商用机组</w:t>
      </w:r>
      <w:r w:rsidR="00386848" w:rsidRPr="00386848">
        <w:rPr>
          <w:rFonts w:ascii="Times New Roman" w:hAnsi="Times New Roman" w:cs="Times New Roman" w:hint="eastAsia"/>
          <w:sz w:val="24"/>
          <w:szCs w:val="24"/>
        </w:rPr>
        <w:t>涉及模块组合</w:t>
      </w:r>
      <w:r w:rsidR="007D2AF8" w:rsidRPr="00386848">
        <w:rPr>
          <w:rFonts w:ascii="Times New Roman" w:hAnsi="Times New Roman" w:cs="Times New Roman" w:hint="eastAsia"/>
          <w:sz w:val="24"/>
          <w:szCs w:val="24"/>
        </w:rPr>
        <w:t>最优控制的问题，</w:t>
      </w:r>
      <w:r w:rsidR="0000644E" w:rsidRPr="00386848">
        <w:rPr>
          <w:rFonts w:ascii="Times New Roman" w:hAnsi="Times New Roman" w:cs="Times New Roman" w:hint="eastAsia"/>
          <w:sz w:val="24"/>
          <w:szCs w:val="24"/>
        </w:rPr>
        <w:t>实际</w:t>
      </w:r>
      <w:r w:rsidR="00386848" w:rsidRPr="00386848">
        <w:rPr>
          <w:rFonts w:ascii="Times New Roman" w:hAnsi="Times New Roman" w:cs="Times New Roman" w:hint="eastAsia"/>
          <w:sz w:val="24"/>
          <w:szCs w:val="24"/>
        </w:rPr>
        <w:t>季节</w:t>
      </w:r>
      <w:r w:rsidR="000D25AD">
        <w:rPr>
          <w:rFonts w:ascii="Times New Roman" w:hAnsi="Times New Roman" w:cs="Times New Roman" w:hint="eastAsia"/>
          <w:sz w:val="24"/>
          <w:szCs w:val="24"/>
        </w:rPr>
        <w:t>能效</w:t>
      </w:r>
      <w:r w:rsidR="00386848" w:rsidRPr="00386848">
        <w:rPr>
          <w:rFonts w:ascii="Times New Roman" w:hAnsi="Times New Roman" w:cs="Times New Roman" w:hint="eastAsia"/>
          <w:sz w:val="24"/>
          <w:szCs w:val="24"/>
        </w:rPr>
        <w:t>或全年能效约是铭牌</w:t>
      </w:r>
      <w:proofErr w:type="gramStart"/>
      <w:r w:rsidR="00386848" w:rsidRPr="00386848">
        <w:rPr>
          <w:rFonts w:ascii="Times New Roman" w:hAnsi="Times New Roman" w:cs="Times New Roman" w:hint="eastAsia"/>
          <w:sz w:val="24"/>
          <w:szCs w:val="24"/>
        </w:rPr>
        <w:t>对应值</w:t>
      </w:r>
      <w:proofErr w:type="gramEnd"/>
      <w:r w:rsidR="00386848" w:rsidRPr="00386848">
        <w:rPr>
          <w:rFonts w:ascii="Times New Roman" w:hAnsi="Times New Roman" w:cs="Times New Roman" w:hint="eastAsia"/>
          <w:sz w:val="24"/>
          <w:szCs w:val="24"/>
        </w:rPr>
        <w:t>的</w:t>
      </w:r>
      <w:r w:rsidR="0000644E" w:rsidRPr="00386848">
        <w:rPr>
          <w:rFonts w:ascii="Times New Roman" w:hAnsi="Times New Roman" w:cs="Times New Roman" w:hint="eastAsia"/>
          <w:sz w:val="24"/>
          <w:szCs w:val="24"/>
        </w:rPr>
        <w:t>70%</w:t>
      </w:r>
      <w:r w:rsidR="007D2AF8" w:rsidRPr="00386848">
        <w:rPr>
          <w:rFonts w:ascii="Times New Roman" w:hAnsi="Times New Roman" w:cs="Times New Roman" w:hint="eastAsia"/>
          <w:sz w:val="24"/>
          <w:szCs w:val="24"/>
        </w:rPr>
        <w:t>。</w:t>
      </w:r>
      <w:r w:rsidR="0000644E" w:rsidRPr="00386848">
        <w:rPr>
          <w:rFonts w:ascii="Times New Roman" w:hAnsi="Times New Roman" w:cs="Times New Roman"/>
          <w:sz w:val="24"/>
          <w:szCs w:val="24"/>
        </w:rPr>
        <w:t>GB/T 25127</w:t>
      </w:r>
      <w:r w:rsidR="0000644E" w:rsidRPr="00386848">
        <w:rPr>
          <w:rFonts w:ascii="Times New Roman" w:hAnsi="Times New Roman" w:cs="Times New Roman" w:hint="eastAsia"/>
          <w:sz w:val="24"/>
          <w:szCs w:val="24"/>
        </w:rPr>
        <w:t>主要服务于寒冷地区，</w:t>
      </w:r>
      <w:r w:rsidR="00386848" w:rsidRPr="00386848">
        <w:rPr>
          <w:rFonts w:ascii="Times New Roman" w:hAnsi="Times New Roman" w:cs="Times New Roman" w:hint="eastAsia"/>
          <w:sz w:val="24"/>
          <w:szCs w:val="24"/>
        </w:rPr>
        <w:t>故寒冷地区</w:t>
      </w:r>
      <w:r w:rsidR="009A5B70">
        <w:rPr>
          <w:rFonts w:ascii="Times New Roman" w:hAnsi="Times New Roman" w:cs="Times New Roman" w:hint="eastAsia"/>
          <w:sz w:val="24"/>
          <w:szCs w:val="24"/>
        </w:rPr>
        <w:t>全年能效</w:t>
      </w:r>
      <w:proofErr w:type="gramStart"/>
      <w:r w:rsidR="009A5B70">
        <w:rPr>
          <w:rFonts w:ascii="Times New Roman" w:hAnsi="Times New Roman" w:cs="Times New Roman" w:hint="eastAsia"/>
          <w:sz w:val="24"/>
          <w:szCs w:val="24"/>
        </w:rPr>
        <w:t>比</w:t>
      </w:r>
      <w:r w:rsidR="00386848">
        <w:rPr>
          <w:rFonts w:ascii="Times New Roman" w:hAnsi="Times New Roman" w:cs="Times New Roman" w:hint="eastAsia"/>
          <w:sz w:val="24"/>
          <w:szCs w:val="24"/>
        </w:rPr>
        <w:t>评价</w:t>
      </w:r>
      <w:proofErr w:type="gramEnd"/>
      <w:r w:rsidR="00386848">
        <w:rPr>
          <w:rFonts w:ascii="Times New Roman" w:hAnsi="Times New Roman" w:cs="Times New Roman" w:hint="eastAsia"/>
          <w:sz w:val="24"/>
          <w:szCs w:val="24"/>
        </w:rPr>
        <w:t>指标</w:t>
      </w:r>
      <w:r w:rsidR="009A5B70">
        <w:rPr>
          <w:rFonts w:ascii="Times New Roman" w:hAnsi="Times New Roman" w:cs="Times New Roman" w:hint="eastAsia"/>
          <w:sz w:val="24"/>
          <w:szCs w:val="24"/>
        </w:rPr>
        <w:t>限值为</w:t>
      </w:r>
      <w:r w:rsidR="0000644E" w:rsidRPr="00386848">
        <w:rPr>
          <w:rFonts w:ascii="Times New Roman" w:hAnsi="Times New Roman" w:cs="Times New Roman" w:hint="eastAsia"/>
          <w:sz w:val="24"/>
          <w:szCs w:val="24"/>
        </w:rPr>
        <w:t>2.1</w:t>
      </w:r>
      <w:r w:rsidR="0000644E" w:rsidRPr="00386848">
        <w:rPr>
          <w:rFonts w:ascii="Times New Roman" w:hAnsi="Times New Roman" w:cs="Times New Roman" w:hint="eastAsia"/>
          <w:sz w:val="24"/>
          <w:szCs w:val="24"/>
        </w:rPr>
        <w:t>，</w:t>
      </w:r>
      <w:r w:rsidR="009A5B70" w:rsidRPr="00386848">
        <w:rPr>
          <w:rFonts w:ascii="Times New Roman" w:hAnsi="Times New Roman" w:cs="Times New Roman" w:hint="eastAsia"/>
          <w:sz w:val="24"/>
          <w:szCs w:val="24"/>
        </w:rPr>
        <w:t>三</w:t>
      </w:r>
      <w:r w:rsidR="009A5B70">
        <w:rPr>
          <w:rFonts w:ascii="Times New Roman" w:hAnsi="Times New Roman" w:cs="Times New Roman" w:hint="eastAsia"/>
          <w:sz w:val="24"/>
          <w:szCs w:val="24"/>
        </w:rPr>
        <w:t>个</w:t>
      </w:r>
      <w:r w:rsidR="009A5B70" w:rsidRPr="00386848">
        <w:rPr>
          <w:rFonts w:ascii="Times New Roman" w:hAnsi="Times New Roman" w:cs="Times New Roman" w:hint="eastAsia"/>
          <w:sz w:val="24"/>
          <w:szCs w:val="24"/>
        </w:rPr>
        <w:t>星级</w:t>
      </w:r>
      <w:r w:rsidR="009A5B70">
        <w:rPr>
          <w:rFonts w:ascii="Times New Roman" w:hAnsi="Times New Roman" w:cs="Times New Roman" w:hint="eastAsia"/>
          <w:sz w:val="24"/>
          <w:szCs w:val="24"/>
        </w:rPr>
        <w:t>的评价指标</w:t>
      </w:r>
      <w:r w:rsidR="000D25AD">
        <w:rPr>
          <w:rFonts w:ascii="Times New Roman" w:hAnsi="Times New Roman" w:cs="Times New Roman" w:hint="eastAsia"/>
          <w:sz w:val="24"/>
          <w:szCs w:val="24"/>
        </w:rPr>
        <w:t>可考虑</w:t>
      </w:r>
      <w:r w:rsidR="009A5B70">
        <w:rPr>
          <w:rFonts w:ascii="Times New Roman" w:hAnsi="Times New Roman" w:cs="Times New Roman" w:hint="eastAsia"/>
          <w:sz w:val="24"/>
          <w:szCs w:val="24"/>
        </w:rPr>
        <w:t>为【</w:t>
      </w:r>
      <w:r w:rsidR="009A5B70">
        <w:rPr>
          <w:rFonts w:ascii="Times New Roman" w:hAnsi="Times New Roman" w:cs="Times New Roman" w:hint="eastAsia"/>
          <w:sz w:val="24"/>
          <w:szCs w:val="24"/>
        </w:rPr>
        <w:t>2.1/2.4/2.7</w:t>
      </w:r>
      <w:r w:rsidR="009A5B70">
        <w:rPr>
          <w:rFonts w:ascii="Times New Roman" w:hAnsi="Times New Roman" w:cs="Times New Roman" w:hint="eastAsia"/>
          <w:sz w:val="24"/>
          <w:szCs w:val="24"/>
        </w:rPr>
        <w:t>】；</w:t>
      </w:r>
      <w:r w:rsidR="00386848" w:rsidRPr="00386848">
        <w:rPr>
          <w:rFonts w:ascii="Times New Roman" w:hAnsi="Times New Roman" w:cs="Times New Roman" w:hint="eastAsia"/>
          <w:sz w:val="24"/>
          <w:szCs w:val="24"/>
        </w:rPr>
        <w:t>严寒地区主要以供热为主，全年能效</w:t>
      </w:r>
      <w:r w:rsidR="009A5B70">
        <w:rPr>
          <w:rFonts w:ascii="Times New Roman" w:hAnsi="Times New Roman" w:cs="Times New Roman" w:hint="eastAsia"/>
          <w:sz w:val="24"/>
          <w:szCs w:val="24"/>
        </w:rPr>
        <w:t>比</w:t>
      </w:r>
      <w:r w:rsidR="00386848" w:rsidRPr="00386848">
        <w:rPr>
          <w:rFonts w:ascii="Times New Roman" w:hAnsi="Times New Roman" w:cs="Times New Roman" w:hint="eastAsia"/>
          <w:sz w:val="24"/>
          <w:szCs w:val="24"/>
        </w:rPr>
        <w:t>应有所下降</w:t>
      </w:r>
      <w:r w:rsidR="009A5B70">
        <w:rPr>
          <w:rFonts w:ascii="Times New Roman" w:hAnsi="Times New Roman" w:cs="Times New Roman" w:hint="eastAsia"/>
          <w:sz w:val="24"/>
          <w:szCs w:val="24"/>
        </w:rPr>
        <w:t>，三个星级的评价指标</w:t>
      </w:r>
      <w:r w:rsidR="001D5C3E">
        <w:rPr>
          <w:rFonts w:ascii="Times New Roman" w:hAnsi="Times New Roman" w:cs="Times New Roman" w:hint="eastAsia"/>
          <w:sz w:val="24"/>
          <w:szCs w:val="24"/>
        </w:rPr>
        <w:t>可考虑</w:t>
      </w:r>
      <w:r w:rsidR="009A5B70">
        <w:rPr>
          <w:rFonts w:ascii="Times New Roman" w:hAnsi="Times New Roman" w:cs="Times New Roman" w:hint="eastAsia"/>
          <w:sz w:val="24"/>
          <w:szCs w:val="24"/>
        </w:rPr>
        <w:t>为【</w:t>
      </w:r>
      <w:r w:rsidR="009A5B70">
        <w:rPr>
          <w:rFonts w:ascii="Times New Roman" w:hAnsi="Times New Roman" w:cs="Times New Roman" w:hint="eastAsia"/>
          <w:sz w:val="24"/>
          <w:szCs w:val="24"/>
        </w:rPr>
        <w:t>1.</w:t>
      </w:r>
      <w:r w:rsidR="009A5B70">
        <w:rPr>
          <w:rFonts w:ascii="Times New Roman" w:hAnsi="Times New Roman" w:cs="Times New Roman"/>
          <w:sz w:val="24"/>
          <w:szCs w:val="24"/>
        </w:rPr>
        <w:t>8</w:t>
      </w:r>
      <w:r w:rsidR="009A5B70">
        <w:rPr>
          <w:rFonts w:ascii="Times New Roman" w:hAnsi="Times New Roman" w:cs="Times New Roman" w:hint="eastAsia"/>
          <w:sz w:val="24"/>
          <w:szCs w:val="24"/>
        </w:rPr>
        <w:t>/2.1/2.4</w:t>
      </w:r>
      <w:r w:rsidR="009A5B70">
        <w:rPr>
          <w:rFonts w:ascii="Times New Roman" w:hAnsi="Times New Roman" w:cs="Times New Roman" w:hint="eastAsia"/>
          <w:sz w:val="24"/>
          <w:szCs w:val="24"/>
        </w:rPr>
        <w:t>】，夏热冬冷或夏热冬暖地区，主要以供冷为主，全年能效比应有所上升，</w:t>
      </w:r>
      <w:r w:rsidR="001D5C3E">
        <w:rPr>
          <w:rFonts w:ascii="Times New Roman" w:hAnsi="Times New Roman" w:cs="Times New Roman" w:hint="eastAsia"/>
          <w:sz w:val="24"/>
          <w:szCs w:val="24"/>
        </w:rPr>
        <w:t>三个星级的</w:t>
      </w:r>
      <w:r w:rsidR="009A5B70">
        <w:rPr>
          <w:rFonts w:ascii="Times New Roman" w:hAnsi="Times New Roman" w:cs="Times New Roman" w:hint="eastAsia"/>
          <w:sz w:val="24"/>
          <w:szCs w:val="24"/>
        </w:rPr>
        <w:t>评价指标</w:t>
      </w:r>
      <w:r w:rsidR="001D5C3E">
        <w:rPr>
          <w:rFonts w:ascii="Times New Roman" w:hAnsi="Times New Roman" w:cs="Times New Roman" w:hint="eastAsia"/>
          <w:sz w:val="24"/>
          <w:szCs w:val="24"/>
        </w:rPr>
        <w:t>可考虑</w:t>
      </w:r>
      <w:r w:rsidR="009A5B70">
        <w:rPr>
          <w:rFonts w:ascii="Times New Roman" w:hAnsi="Times New Roman" w:cs="Times New Roman" w:hint="eastAsia"/>
          <w:sz w:val="24"/>
          <w:szCs w:val="24"/>
        </w:rPr>
        <w:t>为【</w:t>
      </w:r>
      <w:r w:rsidR="009A5B70">
        <w:rPr>
          <w:rFonts w:ascii="Times New Roman" w:hAnsi="Times New Roman" w:cs="Times New Roman" w:hint="eastAsia"/>
          <w:sz w:val="24"/>
          <w:szCs w:val="24"/>
        </w:rPr>
        <w:t>2.4/2.7/3</w:t>
      </w:r>
      <w:r w:rsidR="009A5B70">
        <w:rPr>
          <w:rFonts w:ascii="Times New Roman" w:hAnsi="Times New Roman" w:cs="Times New Roman"/>
          <w:sz w:val="24"/>
          <w:szCs w:val="24"/>
        </w:rPr>
        <w:t>.0</w:t>
      </w:r>
      <w:r w:rsidR="009A5B70">
        <w:rPr>
          <w:rFonts w:ascii="Times New Roman" w:hAnsi="Times New Roman" w:cs="Times New Roman" w:hint="eastAsia"/>
          <w:sz w:val="24"/>
          <w:szCs w:val="24"/>
        </w:rPr>
        <w:t>】。</w:t>
      </w:r>
      <w:r w:rsidR="00EB21B9" w:rsidRPr="00386848">
        <w:rPr>
          <w:rFonts w:ascii="Times New Roman" w:hAnsi="Times New Roman" w:cs="Times New Roman" w:hint="eastAsia"/>
          <w:sz w:val="24"/>
          <w:szCs w:val="24"/>
        </w:rPr>
        <w:t>基于</w:t>
      </w:r>
      <w:proofErr w:type="gramStart"/>
      <w:r w:rsidR="000D25AD">
        <w:rPr>
          <w:rFonts w:ascii="Times New Roman" w:hAnsi="Times New Roman" w:cs="Times New Roman" w:hint="eastAsia"/>
          <w:sz w:val="24"/>
          <w:szCs w:val="24"/>
        </w:rPr>
        <w:t>环能国检</w:t>
      </w:r>
      <w:r w:rsidR="009A5B70">
        <w:rPr>
          <w:rFonts w:ascii="Times New Roman" w:hAnsi="Times New Roman" w:cs="Times New Roman" w:hint="eastAsia"/>
          <w:sz w:val="24"/>
          <w:szCs w:val="24"/>
        </w:rPr>
        <w:t>实际</w:t>
      </w:r>
      <w:proofErr w:type="gramEnd"/>
      <w:r w:rsidR="00EB21B9">
        <w:rPr>
          <w:rFonts w:ascii="Times New Roman" w:hAnsi="Times New Roman" w:cs="Times New Roman" w:hint="eastAsia"/>
          <w:sz w:val="24"/>
          <w:szCs w:val="24"/>
        </w:rPr>
        <w:t>工程应用监测</w:t>
      </w:r>
      <w:r w:rsidR="000D25AD">
        <w:rPr>
          <w:rFonts w:ascii="Times New Roman" w:hAnsi="Times New Roman" w:cs="Times New Roman" w:hint="eastAsia"/>
          <w:sz w:val="24"/>
          <w:szCs w:val="24"/>
        </w:rPr>
        <w:t>结果</w:t>
      </w:r>
      <w:r w:rsidR="009A5B70">
        <w:rPr>
          <w:rFonts w:ascii="Times New Roman" w:hAnsi="Times New Roman" w:cs="Times New Roman" w:hint="eastAsia"/>
          <w:sz w:val="24"/>
          <w:szCs w:val="24"/>
        </w:rPr>
        <w:t>和</w:t>
      </w:r>
      <w:proofErr w:type="gramStart"/>
      <w:r w:rsidR="009A5B70">
        <w:rPr>
          <w:rFonts w:ascii="Times New Roman" w:hAnsi="Times New Roman" w:cs="Times New Roman" w:hint="eastAsia"/>
          <w:sz w:val="24"/>
          <w:szCs w:val="24"/>
        </w:rPr>
        <w:t>参编</w:t>
      </w:r>
      <w:proofErr w:type="gramEnd"/>
      <w:r w:rsidR="009A5B70">
        <w:rPr>
          <w:rFonts w:ascii="Times New Roman" w:hAnsi="Times New Roman" w:cs="Times New Roman" w:hint="eastAsia"/>
          <w:sz w:val="24"/>
          <w:szCs w:val="24"/>
        </w:rPr>
        <w:t>企业</w:t>
      </w:r>
      <w:r w:rsidR="000D25AD">
        <w:rPr>
          <w:rFonts w:ascii="Times New Roman" w:hAnsi="Times New Roman" w:cs="Times New Roman" w:hint="eastAsia"/>
          <w:sz w:val="24"/>
          <w:szCs w:val="24"/>
        </w:rPr>
        <w:t>监测</w:t>
      </w:r>
      <w:r w:rsidR="001D5C3E">
        <w:rPr>
          <w:rFonts w:ascii="Times New Roman" w:hAnsi="Times New Roman" w:cs="Times New Roman" w:hint="eastAsia"/>
          <w:sz w:val="24"/>
          <w:szCs w:val="24"/>
        </w:rPr>
        <w:t>调研</w:t>
      </w:r>
      <w:r w:rsidR="000D25AD">
        <w:rPr>
          <w:rFonts w:ascii="Times New Roman" w:hAnsi="Times New Roman" w:cs="Times New Roman" w:hint="eastAsia"/>
          <w:sz w:val="24"/>
          <w:szCs w:val="24"/>
        </w:rPr>
        <w:t>结果，</w:t>
      </w:r>
      <w:r w:rsidR="000D25AD">
        <w:rPr>
          <w:rFonts w:ascii="Times New Roman" w:hAnsi="Times New Roman" w:cs="Times New Roman" w:hint="eastAsia"/>
          <w:sz w:val="24"/>
          <w:szCs w:val="24"/>
        </w:rPr>
        <w:lastRenderedPageBreak/>
        <w:t>确认指标合理</w:t>
      </w:r>
      <w:r w:rsidR="003A2F20">
        <w:rPr>
          <w:rFonts w:ascii="Times New Roman" w:hAnsi="Times New Roman" w:cs="Times New Roman" w:hint="eastAsia"/>
          <w:sz w:val="24"/>
          <w:szCs w:val="24"/>
        </w:rPr>
        <w:t>。</w:t>
      </w:r>
    </w:p>
    <w:p w14:paraId="427EC41E" w14:textId="38CDB452" w:rsidR="00FF32A4" w:rsidRPr="000702B0" w:rsidRDefault="00FF32A4" w:rsidP="00FF32A4">
      <w:pPr>
        <w:widowControl/>
        <w:jc w:val="center"/>
        <w:rPr>
          <w:sz w:val="24"/>
        </w:rPr>
      </w:pPr>
      <w:r w:rsidRPr="00345C0A">
        <w:rPr>
          <w:rFonts w:ascii="等线" w:eastAsia="等线" w:hAnsi="等线" w:cs="宋体" w:hint="eastAsia"/>
          <w:color w:val="000000"/>
          <w:kern w:val="0"/>
          <w:sz w:val="22"/>
          <w:szCs w:val="22"/>
        </w:rPr>
        <w:t>表</w:t>
      </w:r>
      <w:r w:rsidR="00C66803" w:rsidRPr="00345C0A">
        <w:rPr>
          <w:rFonts w:ascii="等线" w:eastAsia="等线" w:hAnsi="等线" w:cs="宋体"/>
          <w:color w:val="000000"/>
          <w:kern w:val="0"/>
          <w:sz w:val="22"/>
          <w:szCs w:val="22"/>
        </w:rPr>
        <w:t>4.3.</w:t>
      </w:r>
      <w:r w:rsidR="00C66803" w:rsidRPr="00345C0A">
        <w:rPr>
          <w:rFonts w:ascii="等线" w:eastAsia="等线" w:hAnsi="等线" w:cs="宋体" w:hint="eastAsia"/>
          <w:color w:val="000000"/>
          <w:kern w:val="0"/>
          <w:sz w:val="22"/>
          <w:szCs w:val="22"/>
        </w:rPr>
        <w:t>7</w:t>
      </w:r>
      <w:r w:rsidR="00C66803" w:rsidRPr="00345C0A">
        <w:rPr>
          <w:rFonts w:ascii="等线" w:eastAsia="等线" w:hAnsi="等线" w:cs="宋体"/>
          <w:color w:val="000000"/>
          <w:kern w:val="0"/>
          <w:sz w:val="22"/>
          <w:szCs w:val="22"/>
        </w:rPr>
        <w:t xml:space="preserve"> </w:t>
      </w:r>
      <w:r w:rsidRPr="00345C0A">
        <w:rPr>
          <w:rFonts w:ascii="等线" w:eastAsia="等线" w:hAnsi="等线" w:cs="宋体"/>
          <w:color w:val="000000"/>
          <w:kern w:val="0"/>
          <w:sz w:val="22"/>
          <w:szCs w:val="22"/>
        </w:rPr>
        <w:t xml:space="preserve"> </w:t>
      </w:r>
      <w:r w:rsidR="003A2F20">
        <w:rPr>
          <w:rFonts w:ascii="等线" w:eastAsia="等线" w:hAnsi="等线" w:cs="宋体" w:hint="eastAsia"/>
          <w:color w:val="000000"/>
          <w:kern w:val="0"/>
          <w:sz w:val="22"/>
          <w:szCs w:val="22"/>
        </w:rPr>
        <w:t>GB</w:t>
      </w:r>
      <w:r w:rsidR="003A2F20">
        <w:rPr>
          <w:rFonts w:ascii="等线" w:eastAsia="等线" w:hAnsi="等线" w:cs="宋体"/>
          <w:color w:val="000000"/>
          <w:kern w:val="0"/>
          <w:sz w:val="22"/>
          <w:szCs w:val="22"/>
        </w:rPr>
        <w:t xml:space="preserve"> 19577</w:t>
      </w:r>
      <w:r w:rsidR="001D5C3E">
        <w:rPr>
          <w:rFonts w:ascii="等线" w:eastAsia="等线" w:hAnsi="等线" w:cs="宋体" w:hint="eastAsia"/>
          <w:color w:val="000000"/>
          <w:kern w:val="0"/>
          <w:sz w:val="22"/>
          <w:szCs w:val="22"/>
        </w:rPr>
        <w:t>、</w:t>
      </w:r>
      <w:r w:rsidR="00C66803" w:rsidRPr="006D6373">
        <w:rPr>
          <w:rFonts w:ascii="等线" w:eastAsia="等线" w:hAnsi="等线" w:cs="宋体" w:hint="eastAsia"/>
          <w:color w:val="000000"/>
          <w:kern w:val="0"/>
          <w:sz w:val="22"/>
          <w:szCs w:val="22"/>
        </w:rPr>
        <w:t>GB 37480</w:t>
      </w:r>
      <w:r w:rsidR="001D5C3E">
        <w:rPr>
          <w:rFonts w:ascii="等线" w:eastAsia="等线" w:hAnsi="等线" w:cs="宋体" w:hint="eastAsia"/>
          <w:color w:val="000000"/>
          <w:kern w:val="0"/>
          <w:sz w:val="22"/>
          <w:szCs w:val="22"/>
        </w:rPr>
        <w:t>和</w:t>
      </w:r>
      <w:r w:rsidR="001D5C3E" w:rsidRPr="0030374C">
        <w:rPr>
          <w:rFonts w:ascii="等线" w:eastAsia="等线" w:hAnsi="等线" w:cs="宋体"/>
          <w:color w:val="000000"/>
          <w:kern w:val="0"/>
          <w:sz w:val="22"/>
          <w:szCs w:val="22"/>
        </w:rPr>
        <w:t>GB/T 25127</w:t>
      </w:r>
      <w:r w:rsidR="003A2F20">
        <w:rPr>
          <w:rFonts w:ascii="等线" w:eastAsia="等线" w:hAnsi="等线" w:cs="宋体" w:hint="eastAsia"/>
          <w:color w:val="000000"/>
          <w:kern w:val="0"/>
          <w:sz w:val="22"/>
          <w:szCs w:val="22"/>
        </w:rPr>
        <w:t>规定的</w:t>
      </w:r>
      <w:r w:rsidRPr="00A8242F">
        <w:rPr>
          <w:rFonts w:ascii="宋体" w:hAnsi="宋体" w:cs="宋体" w:hint="eastAsia"/>
          <w:kern w:val="0"/>
          <w:szCs w:val="21"/>
        </w:rPr>
        <w:t>空气源热泵</w:t>
      </w:r>
      <w:r w:rsidR="003A2F20">
        <w:rPr>
          <w:rFonts w:ascii="宋体" w:hAnsi="宋体" w:cs="宋体" w:hint="eastAsia"/>
          <w:kern w:val="0"/>
          <w:szCs w:val="21"/>
        </w:rPr>
        <w:t>制冷制热的能效分级</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13"/>
        <w:gridCol w:w="997"/>
        <w:gridCol w:w="998"/>
        <w:gridCol w:w="998"/>
        <w:gridCol w:w="850"/>
        <w:gridCol w:w="992"/>
        <w:gridCol w:w="851"/>
        <w:gridCol w:w="1423"/>
      </w:tblGrid>
      <w:tr w:rsidR="002105B2" w:rsidRPr="003C31E9" w14:paraId="1B41C174" w14:textId="70C87BED" w:rsidTr="0030374C">
        <w:trPr>
          <w:trHeight w:val="138"/>
        </w:trPr>
        <w:tc>
          <w:tcPr>
            <w:tcW w:w="1113" w:type="dxa"/>
            <w:vMerge w:val="restart"/>
            <w:shd w:val="clear" w:color="auto" w:fill="FFFFFF" w:themeFill="background1"/>
            <w:noWrap/>
            <w:vAlign w:val="center"/>
          </w:tcPr>
          <w:p w14:paraId="0BD8FF4D" w14:textId="747724FE" w:rsidR="002105B2" w:rsidRPr="0030374C" w:rsidRDefault="002105B2" w:rsidP="0030374C">
            <w:pPr>
              <w:adjustRightInd w:val="0"/>
              <w:snapToGrid w:val="0"/>
              <w:jc w:val="center"/>
              <w:rPr>
                <w:rFonts w:eastAsia="等线"/>
                <w:b/>
                <w:bCs/>
                <w:color w:val="000000"/>
                <w:kern w:val="0"/>
                <w:szCs w:val="21"/>
              </w:rPr>
            </w:pPr>
            <w:r w:rsidRPr="0030374C">
              <w:rPr>
                <w:rFonts w:eastAsia="等线"/>
                <w:b/>
                <w:bCs/>
                <w:color w:val="000000"/>
                <w:kern w:val="0"/>
                <w:szCs w:val="21"/>
              </w:rPr>
              <w:t>分组</w:t>
            </w:r>
          </w:p>
        </w:tc>
        <w:tc>
          <w:tcPr>
            <w:tcW w:w="2993" w:type="dxa"/>
            <w:gridSpan w:val="3"/>
            <w:shd w:val="clear" w:color="auto" w:fill="FFFFFF" w:themeFill="background1"/>
            <w:noWrap/>
            <w:vAlign w:val="bottom"/>
          </w:tcPr>
          <w:p w14:paraId="46A0E9AD" w14:textId="51F5382A"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GB 19577-2015</w:t>
            </w:r>
          </w:p>
          <w:p w14:paraId="76A3FAF3" w14:textId="35FD0476"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制冷工况（出水</w:t>
            </w:r>
            <w:r w:rsidRPr="0030374C">
              <w:rPr>
                <w:rFonts w:eastAsia="等线"/>
                <w:color w:val="000000"/>
                <w:kern w:val="0"/>
                <w:szCs w:val="21"/>
              </w:rPr>
              <w:t>7℃</w:t>
            </w:r>
            <w:r w:rsidRPr="0030374C">
              <w:rPr>
                <w:rFonts w:eastAsia="等线"/>
                <w:color w:val="000000"/>
                <w:kern w:val="0"/>
                <w:szCs w:val="21"/>
              </w:rPr>
              <w:t>）</w:t>
            </w:r>
          </w:p>
        </w:tc>
        <w:tc>
          <w:tcPr>
            <w:tcW w:w="2693" w:type="dxa"/>
            <w:gridSpan w:val="3"/>
            <w:shd w:val="clear" w:color="auto" w:fill="FFFFFF" w:themeFill="background1"/>
            <w:noWrap/>
            <w:vAlign w:val="bottom"/>
          </w:tcPr>
          <w:p w14:paraId="767801CC" w14:textId="77777777"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GB 37480-2019</w:t>
            </w:r>
          </w:p>
          <w:p w14:paraId="53DB3309" w14:textId="3B779ABC"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制热工况（出水</w:t>
            </w:r>
            <w:r w:rsidRPr="0030374C">
              <w:rPr>
                <w:rFonts w:eastAsia="等线"/>
                <w:color w:val="000000"/>
                <w:kern w:val="0"/>
                <w:szCs w:val="21"/>
              </w:rPr>
              <w:t>41℃</w:t>
            </w:r>
            <w:r w:rsidRPr="0030374C">
              <w:rPr>
                <w:rFonts w:eastAsia="等线"/>
                <w:color w:val="000000"/>
                <w:kern w:val="0"/>
                <w:szCs w:val="21"/>
              </w:rPr>
              <w:t>）</w:t>
            </w:r>
          </w:p>
        </w:tc>
        <w:tc>
          <w:tcPr>
            <w:tcW w:w="1423" w:type="dxa"/>
            <w:shd w:val="clear" w:color="auto" w:fill="FFFFFF" w:themeFill="background1"/>
            <w:vAlign w:val="center"/>
          </w:tcPr>
          <w:p w14:paraId="16D5623F" w14:textId="77777777" w:rsidR="002105B2" w:rsidRPr="001D5C3E" w:rsidRDefault="0030374C" w:rsidP="001D5C3E">
            <w:pPr>
              <w:widowControl/>
              <w:adjustRightInd w:val="0"/>
              <w:snapToGrid w:val="0"/>
              <w:jc w:val="center"/>
              <w:rPr>
                <w:rFonts w:eastAsia="等线"/>
                <w:color w:val="000000"/>
                <w:kern w:val="0"/>
                <w:szCs w:val="21"/>
              </w:rPr>
            </w:pPr>
            <w:r w:rsidRPr="001D5C3E">
              <w:rPr>
                <w:rFonts w:eastAsia="等线"/>
                <w:color w:val="000000"/>
                <w:kern w:val="0"/>
                <w:szCs w:val="21"/>
              </w:rPr>
              <w:t>GB/T 25127</w:t>
            </w:r>
          </w:p>
          <w:p w14:paraId="56471E9F" w14:textId="448B775E" w:rsidR="001D5C3E" w:rsidRPr="001D5C3E" w:rsidRDefault="001D5C3E" w:rsidP="001D5C3E">
            <w:pPr>
              <w:widowControl/>
              <w:adjustRightInd w:val="0"/>
              <w:snapToGrid w:val="0"/>
              <w:jc w:val="center"/>
              <w:rPr>
                <w:rFonts w:eastAsia="等线"/>
                <w:color w:val="000000"/>
                <w:kern w:val="0"/>
                <w:szCs w:val="21"/>
              </w:rPr>
            </w:pPr>
            <w:r w:rsidRPr="001D5C3E">
              <w:rPr>
                <w:rFonts w:eastAsia="等线" w:hint="eastAsia"/>
                <w:color w:val="000000"/>
                <w:kern w:val="0"/>
                <w:szCs w:val="21"/>
              </w:rPr>
              <w:t>风机盘管型</w:t>
            </w:r>
          </w:p>
        </w:tc>
      </w:tr>
      <w:tr w:rsidR="002105B2" w:rsidRPr="003C31E9" w14:paraId="4BA420ED" w14:textId="34F0BAB2" w:rsidTr="0030374C">
        <w:trPr>
          <w:trHeight w:val="138"/>
        </w:trPr>
        <w:tc>
          <w:tcPr>
            <w:tcW w:w="1113" w:type="dxa"/>
            <w:vMerge/>
            <w:shd w:val="clear" w:color="auto" w:fill="FFFFFF" w:themeFill="background1"/>
            <w:noWrap/>
            <w:vAlign w:val="bottom"/>
          </w:tcPr>
          <w:p w14:paraId="55457D70" w14:textId="0BDB3B1B" w:rsidR="002105B2" w:rsidRPr="0030374C" w:rsidRDefault="002105B2" w:rsidP="0030374C">
            <w:pPr>
              <w:widowControl/>
              <w:adjustRightInd w:val="0"/>
              <w:snapToGrid w:val="0"/>
              <w:jc w:val="center"/>
              <w:rPr>
                <w:rFonts w:eastAsia="等线"/>
                <w:b/>
                <w:bCs/>
                <w:color w:val="000000"/>
                <w:kern w:val="0"/>
                <w:szCs w:val="21"/>
              </w:rPr>
            </w:pPr>
          </w:p>
        </w:tc>
        <w:tc>
          <w:tcPr>
            <w:tcW w:w="997" w:type="dxa"/>
            <w:shd w:val="clear" w:color="auto" w:fill="FFFFFF" w:themeFill="background1"/>
            <w:noWrap/>
            <w:vAlign w:val="bottom"/>
          </w:tcPr>
          <w:p w14:paraId="65EA0FA5" w14:textId="363D71CA"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IPLV1</w:t>
            </w:r>
          </w:p>
        </w:tc>
        <w:tc>
          <w:tcPr>
            <w:tcW w:w="998" w:type="dxa"/>
            <w:shd w:val="clear" w:color="auto" w:fill="FFFFFF" w:themeFill="background1"/>
            <w:noWrap/>
            <w:vAlign w:val="bottom"/>
          </w:tcPr>
          <w:p w14:paraId="5F67249A" w14:textId="6E432BD8"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IPLV2</w:t>
            </w:r>
          </w:p>
        </w:tc>
        <w:tc>
          <w:tcPr>
            <w:tcW w:w="998" w:type="dxa"/>
            <w:shd w:val="clear" w:color="auto" w:fill="FFFFFF" w:themeFill="background1"/>
            <w:noWrap/>
            <w:vAlign w:val="bottom"/>
          </w:tcPr>
          <w:p w14:paraId="12F404DC" w14:textId="21F5F907"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IPLV3</w:t>
            </w:r>
          </w:p>
        </w:tc>
        <w:tc>
          <w:tcPr>
            <w:tcW w:w="850" w:type="dxa"/>
            <w:shd w:val="clear" w:color="auto" w:fill="FFFFFF" w:themeFill="background1"/>
            <w:noWrap/>
            <w:vAlign w:val="bottom"/>
          </w:tcPr>
          <w:p w14:paraId="366B2864" w14:textId="082F8FB3"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IPLV1</w:t>
            </w:r>
          </w:p>
        </w:tc>
        <w:tc>
          <w:tcPr>
            <w:tcW w:w="992" w:type="dxa"/>
            <w:shd w:val="clear" w:color="auto" w:fill="FFFFFF" w:themeFill="background1"/>
            <w:noWrap/>
            <w:vAlign w:val="bottom"/>
          </w:tcPr>
          <w:p w14:paraId="47F94E35" w14:textId="23A86D38"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IPLV2</w:t>
            </w:r>
          </w:p>
        </w:tc>
        <w:tc>
          <w:tcPr>
            <w:tcW w:w="851" w:type="dxa"/>
            <w:shd w:val="clear" w:color="auto" w:fill="FFFFFF" w:themeFill="background1"/>
            <w:noWrap/>
            <w:vAlign w:val="bottom"/>
          </w:tcPr>
          <w:p w14:paraId="423A24D7" w14:textId="0F72B0BF"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IPLV3</w:t>
            </w:r>
          </w:p>
        </w:tc>
        <w:tc>
          <w:tcPr>
            <w:tcW w:w="1423" w:type="dxa"/>
            <w:shd w:val="clear" w:color="auto" w:fill="FFFFFF" w:themeFill="background1"/>
            <w:vAlign w:val="center"/>
          </w:tcPr>
          <w:p w14:paraId="1237088C" w14:textId="7A052C41" w:rsidR="002105B2" w:rsidRPr="003C31E9" w:rsidRDefault="0030374C" w:rsidP="0030374C">
            <w:pPr>
              <w:widowControl/>
              <w:jc w:val="center"/>
              <w:rPr>
                <w:rFonts w:ascii="等线" w:eastAsia="等线" w:hAnsi="等线" w:cs="宋体"/>
                <w:b/>
                <w:bCs/>
                <w:color w:val="000000"/>
                <w:kern w:val="0"/>
                <w:sz w:val="22"/>
                <w:szCs w:val="22"/>
              </w:rPr>
            </w:pPr>
            <w:r w:rsidRPr="001D5C3E">
              <w:rPr>
                <w:rFonts w:eastAsia="等线" w:hint="eastAsia"/>
                <w:b/>
                <w:bCs/>
                <w:color w:val="000000"/>
                <w:kern w:val="0"/>
                <w:szCs w:val="21"/>
              </w:rPr>
              <w:t>APF</w:t>
            </w:r>
          </w:p>
        </w:tc>
      </w:tr>
      <w:tr w:rsidR="002105B2" w:rsidRPr="003C31E9" w14:paraId="0E0F1AF1" w14:textId="5BF4B55B" w:rsidTr="0030374C">
        <w:trPr>
          <w:trHeight w:val="138"/>
        </w:trPr>
        <w:tc>
          <w:tcPr>
            <w:tcW w:w="1113" w:type="dxa"/>
            <w:shd w:val="clear" w:color="auto" w:fill="FFFFFF" w:themeFill="background1"/>
            <w:noWrap/>
            <w:vAlign w:val="bottom"/>
            <w:hideMark/>
          </w:tcPr>
          <w:p w14:paraId="60AEE224" w14:textId="77777777"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CC&gt;50</w:t>
            </w:r>
          </w:p>
        </w:tc>
        <w:tc>
          <w:tcPr>
            <w:tcW w:w="997" w:type="dxa"/>
            <w:shd w:val="clear" w:color="auto" w:fill="FFFFFF" w:themeFill="background1"/>
            <w:noWrap/>
            <w:vAlign w:val="center"/>
            <w:hideMark/>
          </w:tcPr>
          <w:p w14:paraId="30267205" w14:textId="5498C78A"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4.00</w:t>
            </w:r>
          </w:p>
        </w:tc>
        <w:tc>
          <w:tcPr>
            <w:tcW w:w="998" w:type="dxa"/>
            <w:shd w:val="clear" w:color="auto" w:fill="FFFFFF" w:themeFill="background1"/>
            <w:noWrap/>
            <w:vAlign w:val="center"/>
            <w:hideMark/>
          </w:tcPr>
          <w:p w14:paraId="4DF0F5B8" w14:textId="042BD107"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3.70</w:t>
            </w:r>
          </w:p>
        </w:tc>
        <w:tc>
          <w:tcPr>
            <w:tcW w:w="998" w:type="dxa"/>
            <w:shd w:val="clear" w:color="auto" w:fill="FFFFFF" w:themeFill="background1"/>
            <w:noWrap/>
            <w:vAlign w:val="center"/>
            <w:hideMark/>
          </w:tcPr>
          <w:p w14:paraId="300F6DC2" w14:textId="1FFEAF7E"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2.85</w:t>
            </w:r>
          </w:p>
        </w:tc>
        <w:tc>
          <w:tcPr>
            <w:tcW w:w="850" w:type="dxa"/>
            <w:shd w:val="clear" w:color="auto" w:fill="FFFFFF" w:themeFill="background1"/>
            <w:noWrap/>
            <w:vAlign w:val="center"/>
          </w:tcPr>
          <w:p w14:paraId="5AF2841E" w14:textId="7AFAD885"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3.00</w:t>
            </w:r>
          </w:p>
        </w:tc>
        <w:tc>
          <w:tcPr>
            <w:tcW w:w="992" w:type="dxa"/>
            <w:shd w:val="clear" w:color="auto" w:fill="FFFFFF" w:themeFill="background1"/>
            <w:noWrap/>
            <w:vAlign w:val="center"/>
          </w:tcPr>
          <w:p w14:paraId="24C3482B" w14:textId="439CF9A1"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2.80</w:t>
            </w:r>
          </w:p>
        </w:tc>
        <w:tc>
          <w:tcPr>
            <w:tcW w:w="851" w:type="dxa"/>
            <w:shd w:val="clear" w:color="auto" w:fill="FFFFFF" w:themeFill="background1"/>
            <w:noWrap/>
            <w:vAlign w:val="center"/>
          </w:tcPr>
          <w:p w14:paraId="72B46838" w14:textId="36DB0E20"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2.60</w:t>
            </w:r>
          </w:p>
        </w:tc>
        <w:tc>
          <w:tcPr>
            <w:tcW w:w="1423" w:type="dxa"/>
            <w:shd w:val="clear" w:color="auto" w:fill="FFFFFF" w:themeFill="background1"/>
            <w:vAlign w:val="center"/>
          </w:tcPr>
          <w:p w14:paraId="55DE5BF1" w14:textId="2C7F2CB0" w:rsidR="002105B2" w:rsidRPr="003C31E9" w:rsidRDefault="0030374C" w:rsidP="002105B2">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3.00</w:t>
            </w:r>
          </w:p>
        </w:tc>
      </w:tr>
      <w:tr w:rsidR="002105B2" w:rsidRPr="003C31E9" w14:paraId="186301A0" w14:textId="7212F86A" w:rsidTr="0030374C">
        <w:trPr>
          <w:trHeight w:val="138"/>
        </w:trPr>
        <w:tc>
          <w:tcPr>
            <w:tcW w:w="1113" w:type="dxa"/>
            <w:shd w:val="clear" w:color="auto" w:fill="FFFFFF" w:themeFill="background1"/>
            <w:noWrap/>
            <w:vAlign w:val="bottom"/>
            <w:hideMark/>
          </w:tcPr>
          <w:p w14:paraId="5172AE7D" w14:textId="77777777"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CC≤50</w:t>
            </w:r>
          </w:p>
        </w:tc>
        <w:tc>
          <w:tcPr>
            <w:tcW w:w="997" w:type="dxa"/>
            <w:shd w:val="clear" w:color="auto" w:fill="FFFFFF" w:themeFill="background1"/>
            <w:noWrap/>
            <w:vAlign w:val="center"/>
            <w:hideMark/>
          </w:tcPr>
          <w:p w14:paraId="379CDAD6" w14:textId="089F4639"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3.80</w:t>
            </w:r>
          </w:p>
        </w:tc>
        <w:tc>
          <w:tcPr>
            <w:tcW w:w="998" w:type="dxa"/>
            <w:shd w:val="clear" w:color="auto" w:fill="FFFFFF" w:themeFill="background1"/>
            <w:noWrap/>
            <w:vAlign w:val="center"/>
            <w:hideMark/>
          </w:tcPr>
          <w:p w14:paraId="17840D06" w14:textId="6155BD31"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3.60</w:t>
            </w:r>
          </w:p>
        </w:tc>
        <w:tc>
          <w:tcPr>
            <w:tcW w:w="998" w:type="dxa"/>
            <w:shd w:val="clear" w:color="auto" w:fill="FFFFFF" w:themeFill="background1"/>
            <w:noWrap/>
            <w:vAlign w:val="center"/>
            <w:hideMark/>
          </w:tcPr>
          <w:p w14:paraId="3FF46B62" w14:textId="3147DB64"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kern w:val="0"/>
                <w:szCs w:val="21"/>
              </w:rPr>
              <w:t>2.70</w:t>
            </w:r>
          </w:p>
        </w:tc>
        <w:tc>
          <w:tcPr>
            <w:tcW w:w="850" w:type="dxa"/>
            <w:shd w:val="clear" w:color="auto" w:fill="FFFFFF" w:themeFill="background1"/>
            <w:noWrap/>
            <w:vAlign w:val="center"/>
          </w:tcPr>
          <w:p w14:paraId="1EC85E07" w14:textId="0451725D"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3.20</w:t>
            </w:r>
          </w:p>
        </w:tc>
        <w:tc>
          <w:tcPr>
            <w:tcW w:w="992" w:type="dxa"/>
            <w:shd w:val="clear" w:color="auto" w:fill="FFFFFF" w:themeFill="background1"/>
            <w:noWrap/>
            <w:vAlign w:val="center"/>
          </w:tcPr>
          <w:p w14:paraId="07CBFAB4" w14:textId="782176E4"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2.80</w:t>
            </w:r>
          </w:p>
        </w:tc>
        <w:tc>
          <w:tcPr>
            <w:tcW w:w="851" w:type="dxa"/>
            <w:shd w:val="clear" w:color="auto" w:fill="FFFFFF" w:themeFill="background1"/>
            <w:noWrap/>
            <w:vAlign w:val="center"/>
          </w:tcPr>
          <w:p w14:paraId="375D7BCC" w14:textId="0CB9C0DD" w:rsidR="002105B2" w:rsidRPr="0030374C" w:rsidRDefault="002105B2" w:rsidP="0030374C">
            <w:pPr>
              <w:widowControl/>
              <w:adjustRightInd w:val="0"/>
              <w:snapToGrid w:val="0"/>
              <w:jc w:val="center"/>
              <w:rPr>
                <w:rFonts w:eastAsia="等线"/>
                <w:color w:val="000000"/>
                <w:kern w:val="0"/>
                <w:szCs w:val="21"/>
              </w:rPr>
            </w:pPr>
            <w:r w:rsidRPr="0030374C">
              <w:rPr>
                <w:rFonts w:eastAsia="等线"/>
                <w:color w:val="000000"/>
                <w:szCs w:val="21"/>
              </w:rPr>
              <w:t>2.60</w:t>
            </w:r>
          </w:p>
        </w:tc>
        <w:tc>
          <w:tcPr>
            <w:tcW w:w="1423" w:type="dxa"/>
            <w:shd w:val="clear" w:color="auto" w:fill="FFFFFF" w:themeFill="background1"/>
            <w:vAlign w:val="center"/>
          </w:tcPr>
          <w:p w14:paraId="5CD0F1A4" w14:textId="7AEF9A4F" w:rsidR="002105B2" w:rsidRPr="003C31E9" w:rsidRDefault="0030374C" w:rsidP="002105B2">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2.65</w:t>
            </w:r>
          </w:p>
        </w:tc>
      </w:tr>
      <w:tr w:rsidR="002105B2" w:rsidRPr="003C31E9" w14:paraId="16A0A403" w14:textId="3594A66D" w:rsidTr="0030374C">
        <w:trPr>
          <w:trHeight w:val="138"/>
        </w:trPr>
        <w:tc>
          <w:tcPr>
            <w:tcW w:w="1113" w:type="dxa"/>
            <w:shd w:val="clear" w:color="auto" w:fill="FFFFFF" w:themeFill="background1"/>
            <w:noWrap/>
            <w:vAlign w:val="bottom"/>
            <w:hideMark/>
          </w:tcPr>
          <w:p w14:paraId="67DF4D9F" w14:textId="77777777"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总计</w:t>
            </w:r>
          </w:p>
        </w:tc>
        <w:tc>
          <w:tcPr>
            <w:tcW w:w="997" w:type="dxa"/>
            <w:shd w:val="clear" w:color="auto" w:fill="FFFFFF" w:themeFill="background1"/>
            <w:noWrap/>
            <w:vAlign w:val="center"/>
            <w:hideMark/>
          </w:tcPr>
          <w:p w14:paraId="7CB1B5CF" w14:textId="2CB855F5"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3.90</w:t>
            </w:r>
          </w:p>
        </w:tc>
        <w:tc>
          <w:tcPr>
            <w:tcW w:w="998" w:type="dxa"/>
            <w:shd w:val="clear" w:color="auto" w:fill="FFFFFF" w:themeFill="background1"/>
            <w:noWrap/>
            <w:vAlign w:val="center"/>
            <w:hideMark/>
          </w:tcPr>
          <w:p w14:paraId="4898B95D" w14:textId="36C66E8C"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3.65</w:t>
            </w:r>
          </w:p>
        </w:tc>
        <w:tc>
          <w:tcPr>
            <w:tcW w:w="998" w:type="dxa"/>
            <w:shd w:val="clear" w:color="auto" w:fill="FFFFFF" w:themeFill="background1"/>
            <w:noWrap/>
            <w:vAlign w:val="center"/>
            <w:hideMark/>
          </w:tcPr>
          <w:p w14:paraId="260C05AB" w14:textId="758BC2D4"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2.78</w:t>
            </w:r>
          </w:p>
        </w:tc>
        <w:tc>
          <w:tcPr>
            <w:tcW w:w="850" w:type="dxa"/>
            <w:shd w:val="clear" w:color="auto" w:fill="FFFFFF" w:themeFill="background1"/>
            <w:noWrap/>
            <w:vAlign w:val="center"/>
          </w:tcPr>
          <w:p w14:paraId="364245A4" w14:textId="408FCAFA"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3.10</w:t>
            </w:r>
          </w:p>
        </w:tc>
        <w:tc>
          <w:tcPr>
            <w:tcW w:w="992" w:type="dxa"/>
            <w:shd w:val="clear" w:color="auto" w:fill="FFFFFF" w:themeFill="background1"/>
            <w:noWrap/>
            <w:vAlign w:val="center"/>
          </w:tcPr>
          <w:p w14:paraId="27767A39" w14:textId="6DFFCE6A"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2.80</w:t>
            </w:r>
          </w:p>
        </w:tc>
        <w:tc>
          <w:tcPr>
            <w:tcW w:w="851" w:type="dxa"/>
            <w:shd w:val="clear" w:color="auto" w:fill="FFFFFF" w:themeFill="background1"/>
            <w:noWrap/>
            <w:vAlign w:val="center"/>
          </w:tcPr>
          <w:p w14:paraId="073BA7CA" w14:textId="6F0FDD00" w:rsidR="002105B2" w:rsidRPr="0030374C" w:rsidRDefault="002105B2" w:rsidP="0030374C">
            <w:pPr>
              <w:widowControl/>
              <w:adjustRightInd w:val="0"/>
              <w:snapToGrid w:val="0"/>
              <w:jc w:val="center"/>
              <w:rPr>
                <w:rFonts w:eastAsia="等线"/>
                <w:b/>
                <w:bCs/>
                <w:color w:val="000000"/>
                <w:kern w:val="0"/>
                <w:szCs w:val="21"/>
              </w:rPr>
            </w:pPr>
            <w:r w:rsidRPr="0030374C">
              <w:rPr>
                <w:rFonts w:eastAsia="等线"/>
                <w:b/>
                <w:bCs/>
                <w:color w:val="000000"/>
                <w:kern w:val="0"/>
                <w:szCs w:val="21"/>
              </w:rPr>
              <w:t>2.60</w:t>
            </w:r>
          </w:p>
        </w:tc>
        <w:tc>
          <w:tcPr>
            <w:tcW w:w="1423" w:type="dxa"/>
            <w:shd w:val="clear" w:color="auto" w:fill="FFFFFF" w:themeFill="background1"/>
            <w:vAlign w:val="center"/>
          </w:tcPr>
          <w:p w14:paraId="22C18109" w14:textId="51C5A124" w:rsidR="002105B2" w:rsidRPr="003C31E9" w:rsidRDefault="0030374C" w:rsidP="002105B2">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2.82</w:t>
            </w:r>
          </w:p>
        </w:tc>
      </w:tr>
    </w:tbl>
    <w:p w14:paraId="4757E2D8" w14:textId="3AA8CD2C" w:rsidR="008062B0" w:rsidRDefault="0088584B" w:rsidP="00264111">
      <w:pPr>
        <w:pStyle w:val="ordinary-output"/>
        <w:widowControl w:val="0"/>
        <w:shd w:val="clear" w:color="auto" w:fill="FFFFFF"/>
        <w:snapToGrid w:val="0"/>
        <w:spacing w:before="0" w:beforeAutospacing="0" w:after="0" w:line="360" w:lineRule="auto"/>
        <w:ind w:firstLineChars="200" w:firstLine="480"/>
        <w:jc w:val="both"/>
        <w:rPr>
          <w:sz w:val="24"/>
        </w:rPr>
      </w:pPr>
      <w:r w:rsidRPr="00893DC9">
        <w:rPr>
          <w:rFonts w:ascii="Times New Roman" w:hAnsi="Times New Roman" w:cs="Times New Roman" w:hint="eastAsia"/>
          <w:sz w:val="24"/>
          <w:szCs w:val="24"/>
        </w:rPr>
        <w:t>输送系数（</w:t>
      </w:r>
      <w:r w:rsidRPr="00893DC9">
        <w:rPr>
          <w:rFonts w:ascii="Times New Roman" w:hAnsi="Times New Roman" w:cs="Times New Roman" w:hint="eastAsia"/>
          <w:sz w:val="24"/>
          <w:szCs w:val="24"/>
        </w:rPr>
        <w:t>WTF</w:t>
      </w:r>
      <w:r w:rsidRPr="00893DC9">
        <w:rPr>
          <w:rFonts w:ascii="Times New Roman" w:hAnsi="Times New Roman" w:cs="Times New Roman" w:hint="eastAsia"/>
          <w:sz w:val="24"/>
          <w:szCs w:val="24"/>
        </w:rPr>
        <w:t>）</w:t>
      </w:r>
      <w:r>
        <w:rPr>
          <w:rFonts w:ascii="Times New Roman" w:hAnsi="Times New Roman" w:cs="Times New Roman" w:hint="eastAsia"/>
          <w:sz w:val="24"/>
          <w:szCs w:val="24"/>
        </w:rPr>
        <w:t>、</w:t>
      </w:r>
      <w:r w:rsidRPr="00893DC9">
        <w:rPr>
          <w:rFonts w:ascii="Times New Roman" w:hAnsi="Times New Roman" w:cs="Times New Roman" w:hint="eastAsia"/>
          <w:sz w:val="24"/>
          <w:szCs w:val="24"/>
        </w:rPr>
        <w:t>末端系统能效比</w:t>
      </w:r>
      <w:r>
        <w:rPr>
          <w:rFonts w:ascii="Times New Roman" w:hAnsi="Times New Roman" w:cs="Times New Roman" w:hint="eastAsia"/>
          <w:sz w:val="24"/>
          <w:szCs w:val="24"/>
        </w:rPr>
        <w:t>（</w:t>
      </w:r>
      <w:proofErr w:type="spellStart"/>
      <w:r w:rsidRPr="00893DC9">
        <w:rPr>
          <w:rFonts w:ascii="Times New Roman" w:hAnsi="Times New Roman" w:cs="Times New Roman" w:hint="eastAsia"/>
          <w:sz w:val="24"/>
          <w:szCs w:val="24"/>
        </w:rPr>
        <w:t>EERt</w:t>
      </w:r>
      <w:proofErr w:type="spellEnd"/>
      <w:r w:rsidRPr="00893DC9">
        <w:rPr>
          <w:rFonts w:ascii="Times New Roman" w:hAnsi="Times New Roman" w:cs="Times New Roman" w:hint="eastAsia"/>
          <w:sz w:val="24"/>
          <w:szCs w:val="24"/>
        </w:rPr>
        <w:t>）</w:t>
      </w:r>
      <w:r>
        <w:rPr>
          <w:rFonts w:ascii="Times New Roman" w:hAnsi="Times New Roman" w:cs="Times New Roman" w:hint="eastAsia"/>
          <w:sz w:val="24"/>
          <w:szCs w:val="24"/>
        </w:rPr>
        <w:t>的指标来源于</w:t>
      </w:r>
      <w:r w:rsidRPr="00F841A5">
        <w:rPr>
          <w:rFonts w:hint="eastAsia"/>
          <w:sz w:val="24"/>
        </w:rPr>
        <w:t>《空气调节系统经济运行》 GB/T</w:t>
      </w:r>
      <w:r w:rsidR="00264111">
        <w:rPr>
          <w:sz w:val="24"/>
        </w:rPr>
        <w:t xml:space="preserve"> </w:t>
      </w:r>
      <w:r w:rsidRPr="00F841A5">
        <w:rPr>
          <w:rFonts w:hint="eastAsia"/>
          <w:sz w:val="24"/>
        </w:rPr>
        <w:t>17981</w:t>
      </w:r>
      <w:r>
        <w:rPr>
          <w:rFonts w:hint="eastAsia"/>
          <w:sz w:val="24"/>
        </w:rPr>
        <w:t>的相关</w:t>
      </w:r>
      <w:r w:rsidRPr="002E24C1">
        <w:rPr>
          <w:sz w:val="24"/>
        </w:rPr>
        <w:t>规定</w:t>
      </w:r>
      <w:r w:rsidR="00511F09">
        <w:rPr>
          <w:rFonts w:hint="eastAsia"/>
          <w:sz w:val="24"/>
        </w:rPr>
        <w:t>，采用</w:t>
      </w:r>
      <w:r w:rsidR="00511F09" w:rsidRPr="00511F09">
        <w:rPr>
          <w:rFonts w:hint="eastAsia"/>
          <w:sz w:val="24"/>
        </w:rPr>
        <w:t>全年累计工况限值作为评价指标值</w:t>
      </w:r>
      <w:r>
        <w:rPr>
          <w:rFonts w:hint="eastAsia"/>
          <w:sz w:val="24"/>
        </w:rPr>
        <w:t>。</w:t>
      </w:r>
      <w:r w:rsidR="003837C6">
        <w:rPr>
          <w:rFonts w:hint="eastAsia"/>
          <w:sz w:val="24"/>
        </w:rPr>
        <w:t>辅助冷热源系统</w:t>
      </w:r>
      <w:r>
        <w:rPr>
          <w:rFonts w:hint="eastAsia"/>
          <w:sz w:val="24"/>
        </w:rPr>
        <w:t>的能效比原则上要比空气源热泵机组的</w:t>
      </w:r>
      <w:r w:rsidR="00141E21">
        <w:rPr>
          <w:rFonts w:hint="eastAsia"/>
          <w:sz w:val="24"/>
        </w:rPr>
        <w:t>能效</w:t>
      </w:r>
      <w:r>
        <w:rPr>
          <w:rFonts w:hint="eastAsia"/>
          <w:sz w:val="24"/>
        </w:rPr>
        <w:t>比高，</w:t>
      </w:r>
      <w:r w:rsidR="006D6373">
        <w:rPr>
          <w:rFonts w:hint="eastAsia"/>
          <w:sz w:val="24"/>
        </w:rPr>
        <w:t>如辅助</w:t>
      </w:r>
      <w:r>
        <w:rPr>
          <w:rFonts w:hint="eastAsia"/>
          <w:sz w:val="24"/>
        </w:rPr>
        <w:t>太阳能</w:t>
      </w:r>
      <w:r w:rsidR="006D6373">
        <w:rPr>
          <w:rFonts w:hint="eastAsia"/>
          <w:sz w:val="24"/>
        </w:rPr>
        <w:t>供暖和</w:t>
      </w:r>
      <w:r>
        <w:rPr>
          <w:rFonts w:hint="eastAsia"/>
          <w:sz w:val="24"/>
        </w:rPr>
        <w:t>地源热泵</w:t>
      </w:r>
      <w:r w:rsidR="006D6373">
        <w:rPr>
          <w:rFonts w:hint="eastAsia"/>
          <w:sz w:val="24"/>
        </w:rPr>
        <w:t>供暖</w:t>
      </w:r>
      <w:r>
        <w:rPr>
          <w:rFonts w:hint="eastAsia"/>
          <w:sz w:val="24"/>
        </w:rPr>
        <w:t>等。</w:t>
      </w:r>
    </w:p>
    <w:p w14:paraId="2BF1B50C" w14:textId="77777777" w:rsidR="00512EBB" w:rsidRPr="003C4955" w:rsidRDefault="00512EBB" w:rsidP="00512EBB">
      <w:pPr>
        <w:pStyle w:val="1"/>
        <w:spacing w:before="312" w:after="312"/>
      </w:pPr>
      <w:bookmarkStart w:id="65" w:name="_Toc109078022"/>
      <w:bookmarkStart w:id="66" w:name="_Toc111550611"/>
      <w:bookmarkStart w:id="67" w:name="_Toc112659562"/>
      <w:r>
        <w:rPr>
          <w:rFonts w:hint="eastAsia"/>
        </w:rPr>
        <w:t>5</w:t>
      </w:r>
      <w:r>
        <w:t xml:space="preserve">  </w:t>
      </w:r>
      <w:r w:rsidRPr="003C4955">
        <w:rPr>
          <w:rFonts w:hint="eastAsia"/>
        </w:rPr>
        <w:t>能效提升</w:t>
      </w:r>
      <w:bookmarkEnd w:id="65"/>
      <w:bookmarkEnd w:id="66"/>
      <w:bookmarkEnd w:id="67"/>
    </w:p>
    <w:p w14:paraId="1E8F75EA" w14:textId="77777777" w:rsidR="004D1EBF" w:rsidRPr="00C84375" w:rsidRDefault="004D1EBF" w:rsidP="004D1EBF">
      <w:pPr>
        <w:pStyle w:val="2"/>
        <w:spacing w:beforeLines="50" w:before="156" w:after="156"/>
        <w:rPr>
          <w:rFonts w:ascii="Times New Roman" w:eastAsia="仿宋" w:hAnsi="Times New Roman" w:cs="Times New Roman"/>
          <w:b/>
          <w:bCs w:val="0"/>
          <w:sz w:val="24"/>
          <w:szCs w:val="40"/>
        </w:rPr>
      </w:pPr>
      <w:r w:rsidRPr="00DA1565">
        <w:rPr>
          <w:rFonts w:ascii="Times New Roman" w:eastAsia="仿宋" w:hAnsi="Times New Roman" w:cs="Times New Roman"/>
          <w:b/>
          <w:bCs w:val="0"/>
          <w:sz w:val="24"/>
          <w:szCs w:val="40"/>
        </w:rPr>
        <w:t>5.1</w:t>
      </w:r>
      <w:r w:rsidRPr="00C84375">
        <w:rPr>
          <w:rFonts w:ascii="Times New Roman" w:eastAsia="仿宋" w:hAnsi="Times New Roman" w:cs="Times New Roman"/>
          <w:b/>
          <w:bCs w:val="0"/>
          <w:sz w:val="24"/>
          <w:szCs w:val="40"/>
        </w:rPr>
        <w:t xml:space="preserve"> </w:t>
      </w:r>
      <w:r w:rsidRPr="00C84375">
        <w:rPr>
          <w:rFonts w:ascii="Times New Roman" w:eastAsia="仿宋" w:hAnsi="Times New Roman" w:cs="Times New Roman"/>
          <w:b/>
          <w:bCs w:val="0"/>
          <w:sz w:val="24"/>
          <w:szCs w:val="40"/>
        </w:rPr>
        <w:t>一般规定</w:t>
      </w:r>
    </w:p>
    <w:p w14:paraId="3DCCE8E2" w14:textId="1F0EE450" w:rsidR="00814D2D" w:rsidRPr="00814D2D" w:rsidRDefault="00814D2D" w:rsidP="00512EBB">
      <w:pPr>
        <w:spacing w:line="360" w:lineRule="auto"/>
        <w:rPr>
          <w:sz w:val="24"/>
        </w:rPr>
      </w:pPr>
      <w:r w:rsidRPr="004D1EBF">
        <w:rPr>
          <w:rFonts w:hint="eastAsia"/>
          <w:b/>
          <w:bCs/>
          <w:sz w:val="24"/>
        </w:rPr>
        <w:t>5</w:t>
      </w:r>
      <w:r w:rsidRPr="004D1EBF">
        <w:rPr>
          <w:b/>
          <w:bCs/>
          <w:sz w:val="24"/>
        </w:rPr>
        <w:t>.1.1</w:t>
      </w:r>
      <w:r w:rsidRPr="004D1EBF">
        <w:rPr>
          <w:sz w:val="24"/>
        </w:rPr>
        <w:t xml:space="preserve"> </w:t>
      </w:r>
      <w:r w:rsidRPr="004D1EBF">
        <w:rPr>
          <w:rFonts w:hint="eastAsia"/>
          <w:sz w:val="24"/>
        </w:rPr>
        <w:t>本条文规定了空气源热泵系统能效提升实施的</w:t>
      </w:r>
      <w:r w:rsidR="004D1EBF" w:rsidRPr="004D1EBF">
        <w:rPr>
          <w:rFonts w:hint="eastAsia"/>
          <w:sz w:val="24"/>
        </w:rPr>
        <w:t>潜在对象，以及节能诊断评估报告的</w:t>
      </w:r>
      <w:r w:rsidR="004D1EBF">
        <w:rPr>
          <w:rFonts w:hint="eastAsia"/>
          <w:sz w:val="24"/>
        </w:rPr>
        <w:t>具体</w:t>
      </w:r>
      <w:r w:rsidR="004D1EBF" w:rsidRPr="004D1EBF">
        <w:rPr>
          <w:rFonts w:hint="eastAsia"/>
          <w:sz w:val="24"/>
        </w:rPr>
        <w:t>内容</w:t>
      </w:r>
      <w:r w:rsidRPr="004D1EBF">
        <w:rPr>
          <w:rFonts w:hint="eastAsia"/>
          <w:sz w:val="24"/>
        </w:rPr>
        <w:t>。</w:t>
      </w:r>
      <w:r w:rsidR="004D1EBF">
        <w:rPr>
          <w:rFonts w:hint="eastAsia"/>
          <w:sz w:val="24"/>
        </w:rPr>
        <w:t>不满足经济运行</w:t>
      </w:r>
      <w:proofErr w:type="gramStart"/>
      <w:r w:rsidR="004D1EBF">
        <w:rPr>
          <w:rFonts w:hint="eastAsia"/>
          <w:sz w:val="24"/>
        </w:rPr>
        <w:t>一</w:t>
      </w:r>
      <w:proofErr w:type="gramEnd"/>
      <w:r w:rsidR="004D1EBF">
        <w:rPr>
          <w:rFonts w:hint="eastAsia"/>
          <w:sz w:val="24"/>
        </w:rPr>
        <w:t>星级的系统，费效比较低，且能效较低，一般</w:t>
      </w:r>
      <w:r w:rsidR="00CF706D">
        <w:rPr>
          <w:rFonts w:hint="eastAsia"/>
          <w:sz w:val="24"/>
        </w:rPr>
        <w:t>具备</w:t>
      </w:r>
      <w:r w:rsidR="004D1EBF">
        <w:rPr>
          <w:rFonts w:hint="eastAsia"/>
          <w:sz w:val="24"/>
        </w:rPr>
        <w:t>节能改造的潜力。</w:t>
      </w:r>
      <w:r w:rsidR="00CF706D">
        <w:rPr>
          <w:rFonts w:hint="eastAsia"/>
          <w:sz w:val="24"/>
        </w:rPr>
        <w:t>其他系统，可根据改造的经济性综合评估是否进行能效提升改造。</w:t>
      </w:r>
      <w:r w:rsidR="004D1EBF" w:rsidRPr="00814D2D">
        <w:rPr>
          <w:sz w:val="24"/>
        </w:rPr>
        <w:t xml:space="preserve"> </w:t>
      </w:r>
    </w:p>
    <w:p w14:paraId="15BC04B5" w14:textId="62E1B1E5" w:rsidR="002F457C" w:rsidRPr="002F457C" w:rsidRDefault="00512EBB" w:rsidP="00512EBB">
      <w:pPr>
        <w:spacing w:line="360" w:lineRule="auto"/>
        <w:rPr>
          <w:sz w:val="24"/>
        </w:rPr>
      </w:pPr>
      <w:r w:rsidRPr="004D1EBF">
        <w:rPr>
          <w:rFonts w:hint="eastAsia"/>
          <w:b/>
          <w:bCs/>
          <w:sz w:val="24"/>
        </w:rPr>
        <w:t>5</w:t>
      </w:r>
      <w:r w:rsidRPr="004D1EBF">
        <w:rPr>
          <w:b/>
          <w:bCs/>
          <w:sz w:val="24"/>
        </w:rPr>
        <w:t>.1.</w:t>
      </w:r>
      <w:r w:rsidR="004D1EBF">
        <w:rPr>
          <w:rFonts w:hint="eastAsia"/>
          <w:b/>
          <w:bCs/>
          <w:sz w:val="24"/>
        </w:rPr>
        <w:t>2</w:t>
      </w:r>
      <w:r w:rsidRPr="004D1EBF">
        <w:rPr>
          <w:b/>
          <w:bCs/>
          <w:sz w:val="24"/>
        </w:rPr>
        <w:t xml:space="preserve"> </w:t>
      </w:r>
      <w:r w:rsidR="004D1EBF">
        <w:rPr>
          <w:rFonts w:hint="eastAsia"/>
          <w:sz w:val="24"/>
        </w:rPr>
        <w:t>本条文规定了能效提升改进措施的选择方式，要进行技术和经济性的综合比选</w:t>
      </w:r>
      <w:r>
        <w:rPr>
          <w:rFonts w:hint="eastAsia"/>
          <w:sz w:val="24"/>
        </w:rPr>
        <w:t>。</w:t>
      </w:r>
    </w:p>
    <w:p w14:paraId="0C9A0547" w14:textId="12B6BEF5" w:rsidR="0093190A" w:rsidRDefault="004D36F4" w:rsidP="0093190A">
      <w:pPr>
        <w:spacing w:line="360" w:lineRule="auto"/>
        <w:ind w:rightChars="100" w:right="210"/>
        <w:jc w:val="left"/>
        <w:rPr>
          <w:sz w:val="24"/>
        </w:rPr>
      </w:pPr>
      <w:r w:rsidRPr="004D1EBF">
        <w:rPr>
          <w:rFonts w:hint="eastAsia"/>
          <w:b/>
          <w:bCs/>
          <w:sz w:val="24"/>
        </w:rPr>
        <w:t>5</w:t>
      </w:r>
      <w:r w:rsidRPr="004D1EBF">
        <w:rPr>
          <w:b/>
          <w:bCs/>
          <w:sz w:val="24"/>
        </w:rPr>
        <w:t>.1.</w:t>
      </w:r>
      <w:r>
        <w:rPr>
          <w:rFonts w:hint="eastAsia"/>
          <w:b/>
          <w:bCs/>
          <w:sz w:val="24"/>
        </w:rPr>
        <w:t>3</w:t>
      </w:r>
      <w:r>
        <w:rPr>
          <w:rFonts w:hint="eastAsia"/>
          <w:sz w:val="24"/>
        </w:rPr>
        <w:t>本条文规定了实施能效提升改造的空气源热泵系统，要通过检验证明其改造效果，利于项目验收</w:t>
      </w:r>
      <w:r w:rsidR="00512EBB" w:rsidRPr="005A26AB">
        <w:rPr>
          <w:rFonts w:hint="eastAsia"/>
          <w:sz w:val="24"/>
        </w:rPr>
        <w:t>。</w:t>
      </w:r>
    </w:p>
    <w:p w14:paraId="037A042B" w14:textId="77777777" w:rsidR="004D36F4" w:rsidRPr="00C84375" w:rsidRDefault="004D36F4" w:rsidP="004D36F4">
      <w:pPr>
        <w:pStyle w:val="2"/>
        <w:spacing w:beforeLines="50" w:before="156" w:after="156"/>
        <w:rPr>
          <w:rFonts w:ascii="Times New Roman" w:eastAsia="仿宋" w:hAnsi="Times New Roman" w:cs="Times New Roman"/>
          <w:b/>
          <w:bCs w:val="0"/>
          <w:sz w:val="24"/>
          <w:szCs w:val="40"/>
        </w:rPr>
      </w:pPr>
      <w:r w:rsidRPr="00C84375">
        <w:rPr>
          <w:rFonts w:ascii="Times New Roman" w:eastAsia="仿宋" w:hAnsi="Times New Roman" w:cs="Times New Roman"/>
          <w:b/>
          <w:bCs w:val="0"/>
          <w:sz w:val="24"/>
          <w:szCs w:val="40"/>
        </w:rPr>
        <w:t xml:space="preserve">5.2 </w:t>
      </w:r>
      <w:r w:rsidRPr="00C84375">
        <w:rPr>
          <w:rFonts w:ascii="Times New Roman" w:eastAsia="仿宋" w:hAnsi="Times New Roman" w:cs="Times New Roman" w:hint="eastAsia"/>
          <w:b/>
          <w:bCs w:val="0"/>
          <w:sz w:val="24"/>
          <w:szCs w:val="40"/>
        </w:rPr>
        <w:t>系统诊断</w:t>
      </w:r>
    </w:p>
    <w:p w14:paraId="62D3CCFC" w14:textId="629F6D8C" w:rsidR="003269CD" w:rsidRDefault="009E04D1" w:rsidP="004D36F4">
      <w:pPr>
        <w:spacing w:line="360" w:lineRule="auto"/>
        <w:ind w:rightChars="100" w:right="210"/>
        <w:jc w:val="left"/>
        <w:rPr>
          <w:sz w:val="24"/>
        </w:rPr>
      </w:pPr>
      <w:r w:rsidRPr="009E04D1">
        <w:rPr>
          <w:rFonts w:hint="eastAsia"/>
          <w:b/>
          <w:bCs/>
          <w:sz w:val="24"/>
        </w:rPr>
        <w:t>5.2</w:t>
      </w:r>
      <w:r>
        <w:rPr>
          <w:rFonts w:hint="eastAsia"/>
          <w:sz w:val="24"/>
        </w:rPr>
        <w:t>.</w:t>
      </w:r>
      <w:r w:rsidRPr="00717ADE">
        <w:rPr>
          <w:rFonts w:hint="eastAsia"/>
          <w:b/>
          <w:bCs/>
          <w:sz w:val="24"/>
        </w:rPr>
        <w:t>1</w:t>
      </w:r>
      <w:r w:rsidR="000A02F7" w:rsidRPr="000A02F7">
        <w:rPr>
          <w:rFonts w:hint="eastAsia"/>
          <w:sz w:val="24"/>
        </w:rPr>
        <w:t>本</w:t>
      </w:r>
      <w:r w:rsidR="004D36F4" w:rsidRPr="004D36F4">
        <w:rPr>
          <w:rFonts w:hint="eastAsia"/>
          <w:sz w:val="24"/>
        </w:rPr>
        <w:t>条文</w:t>
      </w:r>
      <w:r w:rsidR="004D36F4">
        <w:rPr>
          <w:rFonts w:hint="eastAsia"/>
          <w:sz w:val="24"/>
        </w:rPr>
        <w:t>规定了空气源热泵系统节能诊断的对象</w:t>
      </w:r>
      <w:r w:rsidR="0081386E">
        <w:rPr>
          <w:rFonts w:hint="eastAsia"/>
          <w:sz w:val="24"/>
        </w:rPr>
        <w:t>、指标和方法</w:t>
      </w:r>
      <w:r w:rsidR="004D36F4">
        <w:rPr>
          <w:rFonts w:hint="eastAsia"/>
          <w:sz w:val="24"/>
        </w:rPr>
        <w:t>。节能诊断对象分为空气源热泵机组、</w:t>
      </w:r>
      <w:r w:rsidR="003837C6">
        <w:rPr>
          <w:rFonts w:hint="eastAsia"/>
          <w:sz w:val="24"/>
        </w:rPr>
        <w:t>辅助冷热源系统</w:t>
      </w:r>
      <w:r w:rsidR="004D36F4">
        <w:rPr>
          <w:rFonts w:hint="eastAsia"/>
          <w:sz w:val="24"/>
        </w:rPr>
        <w:t>、输配系统及末端系统。能效衰减诊断内容均</w:t>
      </w:r>
      <w:r w:rsidR="0081386E">
        <w:rPr>
          <w:rFonts w:hint="eastAsia"/>
          <w:sz w:val="24"/>
        </w:rPr>
        <w:t>分为</w:t>
      </w:r>
      <w:r w:rsidR="004D36F4">
        <w:rPr>
          <w:rFonts w:hint="eastAsia"/>
          <w:sz w:val="24"/>
        </w:rPr>
        <w:t>：</w:t>
      </w:r>
      <w:r w:rsidR="004D36F4" w:rsidRPr="00A22B55">
        <w:rPr>
          <w:sz w:val="24"/>
        </w:rPr>
        <w:t xml:space="preserve"> </w:t>
      </w:r>
      <w:r w:rsidR="004D36F4" w:rsidRPr="00A22B55">
        <w:rPr>
          <w:rFonts w:hint="eastAsia"/>
          <w:sz w:val="24"/>
        </w:rPr>
        <w:t>与</w:t>
      </w:r>
      <w:r w:rsidR="0081386E">
        <w:rPr>
          <w:rFonts w:hint="eastAsia"/>
          <w:sz w:val="24"/>
        </w:rPr>
        <w:t>产品</w:t>
      </w:r>
      <w:r w:rsidR="003269CD">
        <w:rPr>
          <w:rFonts w:hint="eastAsia"/>
          <w:sz w:val="24"/>
        </w:rPr>
        <w:t>性能</w:t>
      </w:r>
      <w:r w:rsidR="004D36F4" w:rsidRPr="00A22B55">
        <w:rPr>
          <w:rFonts w:hint="eastAsia"/>
          <w:sz w:val="24"/>
        </w:rPr>
        <w:t>相关（如机组质量不合格或隐形故障导致的性能衰减）</w:t>
      </w:r>
      <w:r w:rsidR="0081386E">
        <w:rPr>
          <w:rFonts w:hint="eastAsia"/>
          <w:sz w:val="24"/>
        </w:rPr>
        <w:t>，</w:t>
      </w:r>
      <w:r w:rsidR="004D36F4" w:rsidRPr="00A22B55">
        <w:rPr>
          <w:rFonts w:hint="eastAsia"/>
          <w:sz w:val="24"/>
        </w:rPr>
        <w:t>与设计</w:t>
      </w:r>
      <w:r w:rsidR="003269CD">
        <w:rPr>
          <w:rFonts w:hint="eastAsia"/>
          <w:sz w:val="24"/>
        </w:rPr>
        <w:t>匹配</w:t>
      </w:r>
      <w:r w:rsidR="004D36F4" w:rsidRPr="00A22B55">
        <w:rPr>
          <w:rFonts w:hint="eastAsia"/>
          <w:sz w:val="24"/>
        </w:rPr>
        <w:t>相关（如设计负荷和实际需要不一致）</w:t>
      </w:r>
      <w:r w:rsidR="0081386E">
        <w:rPr>
          <w:rFonts w:hint="eastAsia"/>
          <w:sz w:val="24"/>
        </w:rPr>
        <w:t>；</w:t>
      </w:r>
      <w:r w:rsidR="004D36F4" w:rsidRPr="00A22B55">
        <w:rPr>
          <w:rFonts w:hint="eastAsia"/>
          <w:sz w:val="24"/>
        </w:rPr>
        <w:t>与</w:t>
      </w:r>
      <w:r w:rsidR="003269CD">
        <w:rPr>
          <w:rFonts w:hint="eastAsia"/>
          <w:sz w:val="24"/>
        </w:rPr>
        <w:t>施工</w:t>
      </w:r>
      <w:r w:rsidR="004D36F4" w:rsidRPr="00A22B55">
        <w:rPr>
          <w:rFonts w:hint="eastAsia"/>
          <w:sz w:val="24"/>
        </w:rPr>
        <w:t>安装相关（如安装偏离标准或施工图纸要求）</w:t>
      </w:r>
      <w:r w:rsidR="0081386E">
        <w:rPr>
          <w:rFonts w:hint="eastAsia"/>
          <w:sz w:val="24"/>
        </w:rPr>
        <w:t>；</w:t>
      </w:r>
      <w:r w:rsidR="004D36F4" w:rsidRPr="00A22B55">
        <w:rPr>
          <w:rFonts w:hint="eastAsia"/>
          <w:sz w:val="24"/>
        </w:rPr>
        <w:t>与运行</w:t>
      </w:r>
      <w:r w:rsidR="003269CD">
        <w:rPr>
          <w:rFonts w:hint="eastAsia"/>
          <w:sz w:val="24"/>
        </w:rPr>
        <w:t>调控</w:t>
      </w:r>
      <w:r w:rsidR="004D36F4" w:rsidRPr="00A22B55">
        <w:rPr>
          <w:rFonts w:hint="eastAsia"/>
          <w:sz w:val="24"/>
        </w:rPr>
        <w:t>相关（如机组未按经济运行的要求控制）</w:t>
      </w:r>
      <w:r w:rsidR="0081386E">
        <w:rPr>
          <w:rFonts w:hint="eastAsia"/>
          <w:sz w:val="24"/>
        </w:rPr>
        <w:t>。诊断指标一般为</w:t>
      </w:r>
      <w:r w:rsidR="000A02F7">
        <w:rPr>
          <w:rFonts w:hint="eastAsia"/>
          <w:sz w:val="24"/>
        </w:rPr>
        <w:t>系统实际能效比及系统</w:t>
      </w:r>
      <w:r w:rsidR="00D74C6C">
        <w:rPr>
          <w:rFonts w:hint="eastAsia"/>
          <w:sz w:val="24"/>
        </w:rPr>
        <w:t>热力完善度</w:t>
      </w:r>
      <w:r w:rsidR="000A02F7">
        <w:rPr>
          <w:rFonts w:hint="eastAsia"/>
          <w:sz w:val="24"/>
        </w:rPr>
        <w:t>。</w:t>
      </w:r>
    </w:p>
    <w:p w14:paraId="726BD8C7" w14:textId="77777777" w:rsidR="003269CD" w:rsidRDefault="003269CD" w:rsidP="003269CD">
      <w:pPr>
        <w:widowControl/>
        <w:jc w:val="center"/>
        <w:rPr>
          <w:rFonts w:eastAsia="仿宋"/>
          <w:b/>
          <w:sz w:val="32"/>
          <w:szCs w:val="48"/>
        </w:rPr>
      </w:pPr>
      <w:r>
        <w:rPr>
          <w:noProof/>
        </w:rPr>
        <w:lastRenderedPageBreak/>
        <w:drawing>
          <wp:inline distT="0" distB="0" distL="0" distR="0" wp14:anchorId="716382DD" wp14:editId="65349735">
            <wp:extent cx="3263900" cy="2552104"/>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76414" cy="2561889"/>
                    </a:xfrm>
                    <a:prstGeom prst="rect">
                      <a:avLst/>
                    </a:prstGeom>
                  </pic:spPr>
                </pic:pic>
              </a:graphicData>
            </a:graphic>
          </wp:inline>
        </w:drawing>
      </w:r>
    </w:p>
    <w:p w14:paraId="2E684673" w14:textId="77777777" w:rsidR="003269CD" w:rsidRDefault="003269CD" w:rsidP="003269CD">
      <w:pPr>
        <w:widowControl/>
        <w:jc w:val="center"/>
        <w:rPr>
          <w:rFonts w:eastAsia="仿宋"/>
          <w:b/>
          <w:sz w:val="32"/>
          <w:szCs w:val="48"/>
        </w:rPr>
      </w:pPr>
      <w:r w:rsidRPr="00C84375">
        <w:rPr>
          <w:rFonts w:hint="eastAsia"/>
          <w:sz w:val="24"/>
        </w:rPr>
        <w:t>图</w:t>
      </w:r>
      <w:r>
        <w:rPr>
          <w:rFonts w:hint="eastAsia"/>
          <w:sz w:val="24"/>
        </w:rPr>
        <w:t>5.2.1</w:t>
      </w:r>
      <w:r>
        <w:rPr>
          <w:sz w:val="24"/>
        </w:rPr>
        <w:t xml:space="preserve">  </w:t>
      </w:r>
      <w:r w:rsidRPr="007C15AD">
        <w:rPr>
          <w:rFonts w:hint="eastAsia"/>
          <w:sz w:val="24"/>
        </w:rPr>
        <w:t>空气源热泵系统节能诊断</w:t>
      </w:r>
      <w:r>
        <w:rPr>
          <w:rFonts w:hint="eastAsia"/>
          <w:sz w:val="24"/>
        </w:rPr>
        <w:t>流程图</w:t>
      </w:r>
    </w:p>
    <w:p w14:paraId="02A63EAB" w14:textId="3F2AD4AE" w:rsidR="004D36F4" w:rsidRDefault="000A02F7" w:rsidP="003269CD">
      <w:pPr>
        <w:spacing w:line="360" w:lineRule="auto"/>
        <w:ind w:rightChars="100" w:right="210" w:firstLineChars="200" w:firstLine="480"/>
        <w:jc w:val="left"/>
        <w:rPr>
          <w:sz w:val="24"/>
        </w:rPr>
      </w:pPr>
      <w:r>
        <w:rPr>
          <w:rFonts w:hint="eastAsia"/>
          <w:sz w:val="24"/>
        </w:rPr>
        <w:t>图</w:t>
      </w:r>
      <w:r>
        <w:rPr>
          <w:rFonts w:hint="eastAsia"/>
          <w:sz w:val="24"/>
        </w:rPr>
        <w:t>5.2.1</w:t>
      </w:r>
      <w:r>
        <w:rPr>
          <w:rFonts w:hint="eastAsia"/>
          <w:sz w:val="24"/>
        </w:rPr>
        <w:t>给出了实际户用空气源热泵系统的</w:t>
      </w:r>
      <w:r w:rsidR="00D74C6C">
        <w:rPr>
          <w:rFonts w:hint="eastAsia"/>
          <w:sz w:val="24"/>
        </w:rPr>
        <w:t>热力完善度</w:t>
      </w:r>
      <w:r>
        <w:rPr>
          <w:rFonts w:hint="eastAsia"/>
          <w:sz w:val="24"/>
        </w:rPr>
        <w:t>的分布，</w:t>
      </w:r>
      <w:r w:rsidR="003269CD">
        <w:rPr>
          <w:rFonts w:hint="eastAsia"/>
          <w:sz w:val="24"/>
        </w:rPr>
        <w:t>从</w:t>
      </w:r>
      <w:r w:rsidR="007521D2">
        <w:rPr>
          <w:rFonts w:hint="eastAsia"/>
          <w:sz w:val="24"/>
        </w:rPr>
        <w:t>实际系统的</w:t>
      </w:r>
      <w:r w:rsidR="00D74C6C">
        <w:rPr>
          <w:rFonts w:hint="eastAsia"/>
          <w:sz w:val="24"/>
        </w:rPr>
        <w:t>热力完善度</w:t>
      </w:r>
      <w:r w:rsidR="003269CD">
        <w:rPr>
          <w:rFonts w:hint="eastAsia"/>
          <w:sz w:val="24"/>
        </w:rPr>
        <w:t>公式和数值可知，系统</w:t>
      </w:r>
      <w:r w:rsidR="00D74C6C">
        <w:rPr>
          <w:rFonts w:hint="eastAsia"/>
          <w:sz w:val="24"/>
        </w:rPr>
        <w:t>热力完善度</w:t>
      </w:r>
      <w:r w:rsidR="003269CD">
        <w:rPr>
          <w:rFonts w:hint="eastAsia"/>
          <w:sz w:val="24"/>
        </w:rPr>
        <w:t>可以</w:t>
      </w:r>
      <w:r w:rsidR="007521D2">
        <w:rPr>
          <w:rFonts w:hint="eastAsia"/>
          <w:sz w:val="24"/>
        </w:rPr>
        <w:t>很好的确认系统运行的完善程度和不可逆损失的水平，指出了能效提升存在的潜力。</w:t>
      </w:r>
    </w:p>
    <w:p w14:paraId="244985E4" w14:textId="6D6F3C04" w:rsidR="000A02F7" w:rsidRPr="007521D2" w:rsidRDefault="000A02F7" w:rsidP="000A02F7">
      <w:pPr>
        <w:widowControl/>
        <w:jc w:val="left"/>
        <w:rPr>
          <w:sz w:val="24"/>
        </w:rPr>
      </w:pPr>
      <w:r w:rsidRPr="002E33D9">
        <w:rPr>
          <w:noProof/>
          <w:sz w:val="24"/>
        </w:rPr>
        <w:drawing>
          <wp:inline distT="0" distB="0" distL="0" distR="0" wp14:anchorId="701A53B6" wp14:editId="3FA741C8">
            <wp:extent cx="2527343" cy="1519555"/>
            <wp:effectExtent l="0" t="0" r="635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8837" cy="1520453"/>
                    </a:xfrm>
                    <a:prstGeom prst="rect">
                      <a:avLst/>
                    </a:prstGeom>
                    <a:noFill/>
                    <a:ln>
                      <a:noFill/>
                    </a:ln>
                  </pic:spPr>
                </pic:pic>
              </a:graphicData>
            </a:graphic>
          </wp:inline>
        </w:drawing>
      </w:r>
      <w:r w:rsidRPr="00E16609">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007521D2">
        <w:rPr>
          <w:noProof/>
        </w:rPr>
        <w:drawing>
          <wp:inline distT="0" distB="0" distL="0" distR="0" wp14:anchorId="5F5E6761" wp14:editId="6D41F5C3">
            <wp:extent cx="2581696" cy="1526223"/>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83293" cy="1527167"/>
                    </a:xfrm>
                    <a:prstGeom prst="rect">
                      <a:avLst/>
                    </a:prstGeom>
                  </pic:spPr>
                </pic:pic>
              </a:graphicData>
            </a:graphic>
          </wp:inline>
        </w:drawing>
      </w:r>
    </w:p>
    <w:p w14:paraId="33A2300E" w14:textId="1F4F3662" w:rsidR="000A02F7" w:rsidRPr="000A02F7" w:rsidRDefault="000A02F7" w:rsidP="000A02F7">
      <w:pPr>
        <w:widowControl/>
        <w:jc w:val="center"/>
        <w:rPr>
          <w:szCs w:val="21"/>
        </w:rPr>
      </w:pPr>
      <w:r w:rsidRPr="000A02F7">
        <w:rPr>
          <w:rFonts w:hint="eastAsia"/>
          <w:szCs w:val="21"/>
        </w:rPr>
        <w:t>图</w:t>
      </w:r>
      <w:r w:rsidRPr="000A02F7">
        <w:rPr>
          <w:rFonts w:hint="eastAsia"/>
          <w:szCs w:val="21"/>
        </w:rPr>
        <w:t>5.2.1</w:t>
      </w:r>
      <w:r w:rsidRPr="000A02F7">
        <w:rPr>
          <w:szCs w:val="21"/>
        </w:rPr>
        <w:t xml:space="preserve"> </w:t>
      </w:r>
      <w:r w:rsidRPr="000A02F7">
        <w:rPr>
          <w:rFonts w:hint="eastAsia"/>
          <w:szCs w:val="21"/>
        </w:rPr>
        <w:t>空气源热泵热水系统</w:t>
      </w:r>
      <w:r w:rsidR="00D74C6C">
        <w:rPr>
          <w:rFonts w:hint="eastAsia"/>
          <w:szCs w:val="21"/>
        </w:rPr>
        <w:t>热力完善度</w:t>
      </w:r>
      <w:r w:rsidRPr="000A02F7">
        <w:rPr>
          <w:rFonts w:hint="eastAsia"/>
          <w:szCs w:val="21"/>
        </w:rPr>
        <w:t>的实测结果</w:t>
      </w:r>
    </w:p>
    <w:p w14:paraId="654CC3F7" w14:textId="519673A5" w:rsidR="000A02F7" w:rsidRDefault="000A02F7" w:rsidP="000A02F7">
      <w:pPr>
        <w:spacing w:line="360" w:lineRule="auto"/>
        <w:ind w:rightChars="100" w:right="210"/>
        <w:jc w:val="left"/>
        <w:rPr>
          <w:sz w:val="24"/>
        </w:rPr>
      </w:pPr>
      <w:r w:rsidRPr="009E04D1">
        <w:rPr>
          <w:rFonts w:hint="eastAsia"/>
          <w:b/>
          <w:bCs/>
          <w:sz w:val="24"/>
        </w:rPr>
        <w:t>5.2</w:t>
      </w:r>
      <w:r>
        <w:rPr>
          <w:rFonts w:hint="eastAsia"/>
          <w:sz w:val="24"/>
        </w:rPr>
        <w:t>.</w:t>
      </w:r>
      <w:r>
        <w:rPr>
          <w:b/>
          <w:bCs/>
          <w:sz w:val="24"/>
        </w:rPr>
        <w:t>2</w:t>
      </w:r>
      <w:r w:rsidR="0092232A" w:rsidRPr="0092232A">
        <w:rPr>
          <w:rFonts w:hint="eastAsia"/>
          <w:sz w:val="24"/>
        </w:rPr>
        <w:t>本</w:t>
      </w:r>
      <w:r w:rsidRPr="004D36F4">
        <w:rPr>
          <w:rFonts w:hint="eastAsia"/>
          <w:sz w:val="24"/>
        </w:rPr>
        <w:t>条文</w:t>
      </w:r>
      <w:r>
        <w:rPr>
          <w:rFonts w:hint="eastAsia"/>
          <w:sz w:val="24"/>
        </w:rPr>
        <w:t>规定了空气源热泵系统节能诊断的</w:t>
      </w:r>
      <w:r w:rsidR="00CF2A1F">
        <w:rPr>
          <w:rFonts w:hint="eastAsia"/>
          <w:sz w:val="24"/>
        </w:rPr>
        <w:t>方法。</w:t>
      </w:r>
    </w:p>
    <w:p w14:paraId="61FF6232" w14:textId="6F7B5C23" w:rsidR="00717ADE" w:rsidRPr="00DE4B97" w:rsidRDefault="00717ADE" w:rsidP="00717ADE">
      <w:pPr>
        <w:spacing w:line="360" w:lineRule="auto"/>
        <w:ind w:rightChars="100" w:right="210" w:firstLineChars="200" w:firstLine="480"/>
        <w:jc w:val="left"/>
        <w:rPr>
          <w:sz w:val="24"/>
        </w:rPr>
      </w:pPr>
      <w:r>
        <w:rPr>
          <w:rFonts w:hint="eastAsia"/>
          <w:sz w:val="24"/>
        </w:rPr>
        <w:t>对空气源热泵</w:t>
      </w:r>
      <w:r w:rsidRPr="00DE4B97">
        <w:rPr>
          <w:sz w:val="24"/>
        </w:rPr>
        <w:t>部分负荷下，一个典型的启停循环</w:t>
      </w:r>
      <w:r w:rsidRPr="00DE4B97">
        <w:rPr>
          <w:rFonts w:hint="eastAsia"/>
          <w:sz w:val="24"/>
        </w:rPr>
        <w:t>运行</w:t>
      </w:r>
      <w:r w:rsidRPr="00DE4B97">
        <w:rPr>
          <w:sz w:val="24"/>
        </w:rPr>
        <w:t>（</w:t>
      </w:r>
      <w:r w:rsidRPr="00DE4B97">
        <w:rPr>
          <w:sz w:val="24"/>
        </w:rPr>
        <w:t>on-off</w:t>
      </w:r>
      <w:r w:rsidRPr="00DE4B97">
        <w:rPr>
          <w:sz w:val="24"/>
        </w:rPr>
        <w:t>循环）周期</w:t>
      </w:r>
      <w:r w:rsidRPr="00DE4B97">
        <w:rPr>
          <w:rFonts w:hint="eastAsia"/>
          <w:sz w:val="24"/>
        </w:rPr>
        <w:t>可抽象为</w:t>
      </w:r>
      <w:r w:rsidRPr="00DE4B97">
        <w:rPr>
          <w:sz w:val="24"/>
        </w:rPr>
        <w:t>如</w:t>
      </w:r>
      <w:r>
        <w:rPr>
          <w:rFonts w:hint="eastAsia"/>
          <w:sz w:val="24"/>
        </w:rPr>
        <w:t>图</w:t>
      </w:r>
      <w:r>
        <w:rPr>
          <w:rFonts w:hint="eastAsia"/>
          <w:sz w:val="24"/>
        </w:rPr>
        <w:t>5</w:t>
      </w:r>
      <w:r>
        <w:rPr>
          <w:sz w:val="24"/>
        </w:rPr>
        <w:t>.2.</w:t>
      </w:r>
      <w:r w:rsidR="00625F8C">
        <w:rPr>
          <w:rFonts w:hint="eastAsia"/>
          <w:sz w:val="24"/>
        </w:rPr>
        <w:t>2</w:t>
      </w:r>
      <w:r w:rsidRPr="00DE4B97">
        <w:rPr>
          <w:sz w:val="24"/>
        </w:rPr>
        <w:t>所示</w:t>
      </w:r>
      <w:r w:rsidRPr="00DE4B97">
        <w:rPr>
          <w:rFonts w:hint="eastAsia"/>
          <w:sz w:val="24"/>
        </w:rPr>
        <w:t>的过程，包括运行阶段（</w:t>
      </w:r>
      <w:r w:rsidRPr="00DE4B97">
        <w:rPr>
          <w:i/>
          <w:iCs/>
          <w:sz w:val="24"/>
          <w:szCs w:val="28"/>
        </w:rPr>
        <w:t>t</w:t>
      </w:r>
      <w:r w:rsidRPr="00DE4B97">
        <w:rPr>
          <w:sz w:val="24"/>
          <w:szCs w:val="28"/>
          <w:vertAlign w:val="subscript"/>
        </w:rPr>
        <w:t>on</w:t>
      </w:r>
      <w:r w:rsidRPr="00DE4B97">
        <w:rPr>
          <w:rFonts w:hint="eastAsia"/>
          <w:sz w:val="24"/>
        </w:rPr>
        <w:t>）和待机阶段（</w:t>
      </w:r>
      <w:r w:rsidRPr="00DE4B97">
        <w:rPr>
          <w:i/>
          <w:iCs/>
          <w:sz w:val="24"/>
          <w:szCs w:val="28"/>
        </w:rPr>
        <w:t>t</w:t>
      </w:r>
      <w:r w:rsidRPr="00DE4B97">
        <w:rPr>
          <w:sz w:val="24"/>
          <w:szCs w:val="28"/>
          <w:vertAlign w:val="subscript"/>
        </w:rPr>
        <w:t>o</w:t>
      </w:r>
      <w:r w:rsidRPr="00DE4B97">
        <w:rPr>
          <w:rFonts w:hint="eastAsia"/>
          <w:sz w:val="24"/>
          <w:szCs w:val="28"/>
          <w:vertAlign w:val="subscript"/>
        </w:rPr>
        <w:t>ff</w:t>
      </w:r>
      <w:r w:rsidRPr="00DE4B97">
        <w:rPr>
          <w:rFonts w:hint="eastAsia"/>
          <w:sz w:val="24"/>
        </w:rPr>
        <w:t>）</w:t>
      </w:r>
      <w:r w:rsidR="00625F8C">
        <w:rPr>
          <w:rFonts w:hint="eastAsia"/>
          <w:sz w:val="24"/>
        </w:rPr>
        <w:t>和</w:t>
      </w:r>
      <w:r w:rsidR="00FD4406">
        <w:rPr>
          <w:rFonts w:hint="eastAsia"/>
          <w:sz w:val="24"/>
        </w:rPr>
        <w:t>结除霜运行过程。系统运行总</w:t>
      </w:r>
      <w:r>
        <w:rPr>
          <w:rFonts w:hint="eastAsia"/>
          <w:sz w:val="24"/>
        </w:rPr>
        <w:t>损失主要包括启动损失、待机损失和</w:t>
      </w:r>
      <w:r w:rsidR="00FD4406">
        <w:rPr>
          <w:rFonts w:hint="eastAsia"/>
          <w:sz w:val="24"/>
        </w:rPr>
        <w:t>结</w:t>
      </w:r>
      <w:r>
        <w:rPr>
          <w:rFonts w:hint="eastAsia"/>
          <w:sz w:val="24"/>
        </w:rPr>
        <w:t>除霜损失。</w:t>
      </w:r>
      <w:r w:rsidR="006368DC" w:rsidRPr="006368DC">
        <w:rPr>
          <w:rFonts w:hint="eastAsia"/>
          <w:sz w:val="24"/>
        </w:rPr>
        <w:t>启动损失是由于在启动阶段输入功率很快达到稳定状态，但是制热量输出滞后，因此启动过程会导致能效降低；待机损失，是由于在待机阶段存在机组待机的电能消耗，但没有热量输出，则会导致能效降低</w:t>
      </w:r>
      <w:r w:rsidR="006368DC">
        <w:rPr>
          <w:rFonts w:hint="eastAsia"/>
          <w:sz w:val="24"/>
        </w:rPr>
        <w:t>，结除霜损失是由于有霜不除和无霜除霜带来的热量损失</w:t>
      </w:r>
      <w:r w:rsidR="006368DC" w:rsidRPr="006368DC">
        <w:rPr>
          <w:rFonts w:hint="eastAsia"/>
          <w:sz w:val="24"/>
        </w:rPr>
        <w:t>。</w:t>
      </w:r>
      <w:r w:rsidR="00CF2A1F">
        <w:rPr>
          <w:rFonts w:hint="eastAsia"/>
          <w:sz w:val="24"/>
        </w:rPr>
        <w:t>热泵机组的节能诊断就是要通过实际运行数据</w:t>
      </w:r>
      <w:r w:rsidR="006368DC">
        <w:rPr>
          <w:rFonts w:hint="eastAsia"/>
          <w:sz w:val="24"/>
        </w:rPr>
        <w:t>计算出</w:t>
      </w:r>
      <w:r w:rsidR="00CF2A1F">
        <w:rPr>
          <w:rFonts w:hint="eastAsia"/>
          <w:sz w:val="24"/>
        </w:rPr>
        <w:t>机组实际能效比，</w:t>
      </w:r>
      <w:r w:rsidR="00CF2A1F" w:rsidRPr="00E16495">
        <w:rPr>
          <w:rFonts w:hint="eastAsia"/>
          <w:sz w:val="24"/>
        </w:rPr>
        <w:t>机组实际性能匹配</w:t>
      </w:r>
      <w:r w:rsidR="00CF2A1F">
        <w:rPr>
          <w:rFonts w:hint="eastAsia"/>
          <w:sz w:val="24"/>
        </w:rPr>
        <w:t>度，</w:t>
      </w:r>
      <w:r w:rsidR="00CF2A1F" w:rsidRPr="001A4327">
        <w:rPr>
          <w:rFonts w:hint="eastAsia"/>
          <w:sz w:val="24"/>
        </w:rPr>
        <w:t>机组启停次数</w:t>
      </w:r>
      <w:r w:rsidR="00CF2A1F">
        <w:rPr>
          <w:rFonts w:hint="eastAsia"/>
          <w:sz w:val="24"/>
        </w:rPr>
        <w:t>，</w:t>
      </w:r>
      <w:r w:rsidR="00CF2A1F" w:rsidRPr="001A4327">
        <w:rPr>
          <w:rFonts w:hint="eastAsia"/>
          <w:sz w:val="24"/>
        </w:rPr>
        <w:t>机组</w:t>
      </w:r>
      <w:r w:rsidR="00CF2A1F">
        <w:rPr>
          <w:rFonts w:hint="eastAsia"/>
          <w:sz w:val="24"/>
        </w:rPr>
        <w:t>启动时间占比，</w:t>
      </w:r>
      <w:r w:rsidR="00CF2A1F" w:rsidRPr="001A4327">
        <w:rPr>
          <w:rFonts w:hint="eastAsia"/>
          <w:sz w:val="24"/>
        </w:rPr>
        <w:t>机组除霜次数</w:t>
      </w:r>
      <w:r w:rsidR="00CF2A1F">
        <w:rPr>
          <w:rFonts w:hint="eastAsia"/>
          <w:sz w:val="24"/>
        </w:rPr>
        <w:t>，</w:t>
      </w:r>
      <w:r w:rsidR="00CF2A1F" w:rsidRPr="001A4327">
        <w:rPr>
          <w:rFonts w:hint="eastAsia"/>
          <w:sz w:val="24"/>
        </w:rPr>
        <w:t>机组除霜能耗占比</w:t>
      </w:r>
      <w:r w:rsidR="006368DC">
        <w:rPr>
          <w:rFonts w:hint="eastAsia"/>
          <w:sz w:val="24"/>
        </w:rPr>
        <w:t>等指标</w:t>
      </w:r>
      <w:r w:rsidR="00CF2A1F">
        <w:rPr>
          <w:rFonts w:hint="eastAsia"/>
          <w:sz w:val="24"/>
        </w:rPr>
        <w:t>，判断出机组</w:t>
      </w:r>
      <w:r w:rsidR="006368DC">
        <w:rPr>
          <w:rFonts w:hint="eastAsia"/>
          <w:sz w:val="24"/>
        </w:rPr>
        <w:t>实际</w:t>
      </w:r>
      <w:r w:rsidR="00CF2A1F">
        <w:rPr>
          <w:rFonts w:hint="eastAsia"/>
          <w:sz w:val="24"/>
        </w:rPr>
        <w:t>能效</w:t>
      </w:r>
      <w:r w:rsidR="006368DC">
        <w:rPr>
          <w:rFonts w:hint="eastAsia"/>
          <w:sz w:val="24"/>
        </w:rPr>
        <w:t>比</w:t>
      </w:r>
      <w:r w:rsidR="00CF2A1F">
        <w:rPr>
          <w:rFonts w:hint="eastAsia"/>
          <w:sz w:val="24"/>
        </w:rPr>
        <w:t>低与各部分参数的</w:t>
      </w:r>
      <w:r w:rsidR="006368DC">
        <w:rPr>
          <w:rFonts w:hint="eastAsia"/>
          <w:sz w:val="24"/>
        </w:rPr>
        <w:t>直接</w:t>
      </w:r>
      <w:r w:rsidR="00CF2A1F">
        <w:rPr>
          <w:rFonts w:hint="eastAsia"/>
          <w:sz w:val="24"/>
        </w:rPr>
        <w:t>关系。</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969"/>
      </w:tblGrid>
      <w:tr w:rsidR="00717ADE" w:rsidRPr="00DE4B97" w14:paraId="33A07069" w14:textId="77777777" w:rsidTr="00C93702">
        <w:trPr>
          <w:trHeight w:val="274"/>
        </w:trPr>
        <w:tc>
          <w:tcPr>
            <w:tcW w:w="7366" w:type="dxa"/>
            <w:vAlign w:val="center"/>
          </w:tcPr>
          <w:p w14:paraId="3D269F36" w14:textId="77777777" w:rsidR="00717ADE" w:rsidRPr="00DE4B97" w:rsidRDefault="00717ADE" w:rsidP="00C93702">
            <w:pPr>
              <w:spacing w:line="360" w:lineRule="auto"/>
              <w:jc w:val="center"/>
              <w:rPr>
                <w:sz w:val="24"/>
              </w:rPr>
            </w:pPr>
            <w:r w:rsidRPr="00DE4B97">
              <w:rPr>
                <w:position w:val="-42"/>
                <w:sz w:val="24"/>
              </w:rPr>
              <w:object w:dxaOrig="5860" w:dyaOrig="960" w14:anchorId="424DC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pt;height:51.6pt" o:ole="">
                  <v:imagedata r:id="rId22" o:title=""/>
                </v:shape>
                <o:OLEObject Type="Embed" ProgID="Equation.DSMT4" ShapeID="_x0000_i1025" DrawAspect="Content" ObjectID="_1725738398" r:id="rId23"/>
              </w:object>
            </w:r>
          </w:p>
        </w:tc>
        <w:tc>
          <w:tcPr>
            <w:tcW w:w="980" w:type="dxa"/>
            <w:vAlign w:val="center"/>
          </w:tcPr>
          <w:p w14:paraId="0DB6A9E5" w14:textId="2FA73B07" w:rsidR="00717ADE" w:rsidRPr="00DE4B97" w:rsidRDefault="00717ADE" w:rsidP="00C93702">
            <w:pPr>
              <w:spacing w:line="360" w:lineRule="auto"/>
              <w:jc w:val="right"/>
              <w:rPr>
                <w:sz w:val="24"/>
              </w:rPr>
            </w:pPr>
            <w:r w:rsidRPr="00DE4B97">
              <w:rPr>
                <w:sz w:val="24"/>
              </w:rPr>
              <w:t>(</w:t>
            </w:r>
            <w:r w:rsidR="00FD4406">
              <w:rPr>
                <w:rFonts w:hint="eastAsia"/>
                <w:sz w:val="24"/>
              </w:rPr>
              <w:t>5</w:t>
            </w:r>
            <w:r w:rsidRPr="00DE4B97">
              <w:rPr>
                <w:rFonts w:hint="eastAsia"/>
                <w:sz w:val="24"/>
              </w:rPr>
              <w:t>-</w:t>
            </w:r>
            <w:r w:rsidR="00032AE2">
              <w:rPr>
                <w:rFonts w:hint="eastAsia"/>
                <w:sz w:val="24"/>
              </w:rPr>
              <w:t>2-</w:t>
            </w:r>
            <w:r w:rsidR="00FD4406">
              <w:rPr>
                <w:rFonts w:hint="eastAsia"/>
                <w:sz w:val="24"/>
              </w:rPr>
              <w:t>1</w:t>
            </w:r>
            <w:r w:rsidRPr="00DE4B97">
              <w:rPr>
                <w:sz w:val="24"/>
              </w:rPr>
              <w:t>)</w:t>
            </w:r>
          </w:p>
        </w:tc>
      </w:tr>
    </w:tbl>
    <w:p w14:paraId="2D054B28" w14:textId="77777777" w:rsidR="00717ADE" w:rsidRPr="00DE4B97" w:rsidRDefault="00717ADE" w:rsidP="00717ADE">
      <w:pPr>
        <w:spacing w:line="400" w:lineRule="exact"/>
        <w:rPr>
          <w:sz w:val="24"/>
        </w:rPr>
      </w:pPr>
      <w:r w:rsidRPr="00DE4B97">
        <w:rPr>
          <w:rFonts w:hint="eastAsia"/>
          <w:sz w:val="24"/>
        </w:rPr>
        <w:t>式中：</w:t>
      </w:r>
      <w:proofErr w:type="spellStart"/>
      <w:r w:rsidRPr="00DE4B97">
        <w:rPr>
          <w:i/>
          <w:iCs/>
          <w:sz w:val="24"/>
        </w:rPr>
        <w:t>COP</w:t>
      </w:r>
      <w:r w:rsidRPr="00DE4B97">
        <w:rPr>
          <w:sz w:val="24"/>
          <w:vertAlign w:val="subscript"/>
        </w:rPr>
        <w:t>ss,act</w:t>
      </w:r>
      <w:proofErr w:type="spellEnd"/>
      <w:r w:rsidRPr="00DE4B97">
        <w:rPr>
          <w:sz w:val="24"/>
          <w:vertAlign w:val="subscript"/>
        </w:rPr>
        <w:t xml:space="preserve"> </w:t>
      </w:r>
      <w:r w:rsidRPr="00DE4B97">
        <w:rPr>
          <w:sz w:val="24"/>
          <w:szCs w:val="28"/>
        </w:rPr>
        <w:t>——</w:t>
      </w:r>
      <w:r w:rsidRPr="00DE4B97">
        <w:rPr>
          <w:rFonts w:hint="eastAsia"/>
          <w:sz w:val="24"/>
          <w:szCs w:val="28"/>
        </w:rPr>
        <w:t>热泵机组</w:t>
      </w:r>
      <w:r w:rsidRPr="00DE4B97">
        <w:rPr>
          <w:rFonts w:hint="eastAsia"/>
          <w:sz w:val="24"/>
        </w:rPr>
        <w:t>稳定运行性能系数，</w:t>
      </w:r>
      <w:r w:rsidRPr="00DE4B97">
        <w:rPr>
          <w:rFonts w:hint="eastAsia"/>
          <w:sz w:val="24"/>
        </w:rPr>
        <w:t>k</w:t>
      </w:r>
      <w:r w:rsidRPr="00DE4B97">
        <w:rPr>
          <w:sz w:val="24"/>
        </w:rPr>
        <w:t>W/kW</w:t>
      </w:r>
      <w:r w:rsidRPr="00DE4B97">
        <w:rPr>
          <w:rFonts w:hint="eastAsia"/>
          <w:sz w:val="24"/>
        </w:rPr>
        <w:t>；</w:t>
      </w:r>
    </w:p>
    <w:p w14:paraId="3F20FD4C" w14:textId="77777777" w:rsidR="00717ADE" w:rsidRPr="00DE4B97" w:rsidRDefault="00717ADE" w:rsidP="00717ADE">
      <w:pPr>
        <w:spacing w:line="400" w:lineRule="exact"/>
        <w:ind w:firstLineChars="300" w:firstLine="720"/>
        <w:rPr>
          <w:sz w:val="24"/>
        </w:rPr>
      </w:pPr>
      <w:proofErr w:type="spellStart"/>
      <w:r w:rsidRPr="00DE4B97">
        <w:rPr>
          <w:rFonts w:hint="eastAsia"/>
          <w:i/>
          <w:iCs/>
          <w:sz w:val="24"/>
          <w:szCs w:val="28"/>
        </w:rPr>
        <w:t>L</w:t>
      </w:r>
      <w:r w:rsidRPr="00DE4B97">
        <w:rPr>
          <w:sz w:val="24"/>
          <w:szCs w:val="28"/>
          <w:vertAlign w:val="subscript"/>
        </w:rPr>
        <w:t>st</w:t>
      </w:r>
      <w:proofErr w:type="spellEnd"/>
      <w:r w:rsidRPr="00DE4B97">
        <w:rPr>
          <w:sz w:val="24"/>
          <w:szCs w:val="28"/>
          <w:vertAlign w:val="subscript"/>
        </w:rPr>
        <w:t>-up</w:t>
      </w:r>
      <w:r w:rsidRPr="00DE4B97">
        <w:rPr>
          <w:sz w:val="24"/>
          <w:szCs w:val="28"/>
        </w:rPr>
        <w:t>——</w:t>
      </w:r>
      <w:r w:rsidRPr="00DE4B97">
        <w:rPr>
          <w:rFonts w:hint="eastAsia"/>
          <w:sz w:val="24"/>
        </w:rPr>
        <w:t>启动损失因子；</w:t>
      </w:r>
    </w:p>
    <w:p w14:paraId="6FA21630" w14:textId="77777777" w:rsidR="00717ADE" w:rsidRPr="00DE4B97" w:rsidRDefault="00717ADE" w:rsidP="00717ADE">
      <w:pPr>
        <w:spacing w:line="400" w:lineRule="exact"/>
        <w:ind w:firstLineChars="300" w:firstLine="720"/>
        <w:rPr>
          <w:sz w:val="24"/>
        </w:rPr>
      </w:pPr>
      <w:proofErr w:type="spellStart"/>
      <w:r w:rsidRPr="00DE4B97">
        <w:rPr>
          <w:rFonts w:hint="eastAsia"/>
          <w:i/>
          <w:iCs/>
          <w:sz w:val="24"/>
        </w:rPr>
        <w:t>L</w:t>
      </w:r>
      <w:r w:rsidRPr="00DE4B97">
        <w:rPr>
          <w:sz w:val="24"/>
          <w:vertAlign w:val="subscript"/>
        </w:rPr>
        <w:t>st</w:t>
      </w:r>
      <w:proofErr w:type="spellEnd"/>
      <w:r w:rsidRPr="00DE4B97">
        <w:rPr>
          <w:sz w:val="24"/>
          <w:vertAlign w:val="subscript"/>
        </w:rPr>
        <w:t>-by</w:t>
      </w:r>
      <w:r w:rsidRPr="00DE4B97">
        <w:rPr>
          <w:sz w:val="24"/>
          <w:szCs w:val="28"/>
        </w:rPr>
        <w:t>——</w:t>
      </w:r>
      <w:r w:rsidRPr="00DE4B97">
        <w:rPr>
          <w:rFonts w:hint="eastAsia"/>
          <w:sz w:val="24"/>
        </w:rPr>
        <w:t>待机损失因子；</w:t>
      </w:r>
    </w:p>
    <w:p w14:paraId="383A1784" w14:textId="77777777" w:rsidR="00717ADE" w:rsidRPr="00DE4B97" w:rsidRDefault="00717ADE" w:rsidP="00717ADE">
      <w:pPr>
        <w:spacing w:line="400" w:lineRule="exact"/>
        <w:ind w:firstLineChars="300" w:firstLine="720"/>
        <w:rPr>
          <w:sz w:val="24"/>
        </w:rPr>
      </w:pPr>
      <w:proofErr w:type="spellStart"/>
      <w:r w:rsidRPr="00DE4B97">
        <w:rPr>
          <w:rFonts w:hint="eastAsia"/>
          <w:i/>
          <w:iCs/>
          <w:sz w:val="24"/>
        </w:rPr>
        <w:t>L</w:t>
      </w:r>
      <w:r w:rsidRPr="00DE4B97">
        <w:rPr>
          <w:sz w:val="24"/>
          <w:vertAlign w:val="subscript"/>
        </w:rPr>
        <w:t>d</w:t>
      </w:r>
      <w:proofErr w:type="spellEnd"/>
      <w:r w:rsidRPr="00DE4B97">
        <w:rPr>
          <w:sz w:val="24"/>
          <w:szCs w:val="28"/>
        </w:rPr>
        <w:t>——</w:t>
      </w:r>
      <w:r w:rsidRPr="00DE4B97">
        <w:rPr>
          <w:rFonts w:hint="eastAsia"/>
          <w:sz w:val="24"/>
        </w:rPr>
        <w:t>除霜损失因子。</w:t>
      </w:r>
    </w:p>
    <w:p w14:paraId="2364DC04" w14:textId="77777777" w:rsidR="00C90F67" w:rsidRDefault="00C90F67" w:rsidP="00717ADE">
      <w:pPr>
        <w:pStyle w:val="af7"/>
        <w:jc w:val="center"/>
        <w:rPr>
          <w:rFonts w:ascii="Times New Roman" w:eastAsiaTheme="majorEastAsia" w:hAnsi="Times New Roman" w:cs="Times New Roman"/>
          <w:color w:val="auto"/>
        </w:rPr>
      </w:pPr>
      <w:bookmarkStart w:id="68" w:name="_Ref107306143"/>
      <w:r>
        <w:rPr>
          <w:noProof/>
        </w:rPr>
        <w:drawing>
          <wp:inline distT="0" distB="0" distL="0" distR="0" wp14:anchorId="278FAC6D" wp14:editId="4DD68A2B">
            <wp:extent cx="4625741" cy="2415749"/>
            <wp:effectExtent l="0" t="0" r="381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25741" cy="2415749"/>
                    </a:xfrm>
                    <a:prstGeom prst="rect">
                      <a:avLst/>
                    </a:prstGeom>
                  </pic:spPr>
                </pic:pic>
              </a:graphicData>
            </a:graphic>
          </wp:inline>
        </w:drawing>
      </w:r>
    </w:p>
    <w:p w14:paraId="1B6D7432" w14:textId="05491DFE" w:rsidR="00717ADE" w:rsidRDefault="00717ADE" w:rsidP="00717ADE">
      <w:pPr>
        <w:pStyle w:val="af7"/>
        <w:jc w:val="center"/>
        <w:rPr>
          <w:rFonts w:ascii="宋体" w:eastAsia="宋体" w:hAnsi="宋体" w:cs="Times New Roman"/>
          <w:color w:val="auto"/>
          <w:sz w:val="21"/>
          <w:szCs w:val="21"/>
        </w:rPr>
      </w:pPr>
      <w:r w:rsidRPr="00625F8C">
        <w:rPr>
          <w:rFonts w:ascii="宋体" w:eastAsia="宋体" w:hAnsi="宋体" w:cs="Times New Roman" w:hint="eastAsia"/>
          <w:color w:val="auto"/>
          <w:sz w:val="21"/>
          <w:szCs w:val="21"/>
        </w:rPr>
        <w:t>图</w:t>
      </w:r>
      <w:bookmarkEnd w:id="68"/>
      <w:r w:rsidRPr="00625F8C">
        <w:rPr>
          <w:rFonts w:ascii="宋体" w:eastAsia="宋体" w:hAnsi="宋体" w:cs="Times New Roman" w:hint="eastAsia"/>
          <w:color w:val="auto"/>
          <w:sz w:val="21"/>
          <w:szCs w:val="21"/>
        </w:rPr>
        <w:t>5.</w:t>
      </w:r>
      <w:r w:rsidR="00032AE2">
        <w:rPr>
          <w:rFonts w:ascii="宋体" w:eastAsia="宋体" w:hAnsi="宋体" w:cs="Times New Roman" w:hint="eastAsia"/>
          <w:color w:val="auto"/>
          <w:sz w:val="21"/>
          <w:szCs w:val="21"/>
        </w:rPr>
        <w:t>2</w:t>
      </w:r>
      <w:r w:rsidRPr="00625F8C">
        <w:rPr>
          <w:rFonts w:ascii="宋体" w:eastAsia="宋体" w:hAnsi="宋体" w:cs="Times New Roman" w:hint="eastAsia"/>
          <w:color w:val="auto"/>
          <w:sz w:val="21"/>
          <w:szCs w:val="21"/>
        </w:rPr>
        <w:t>.2</w:t>
      </w:r>
      <w:r w:rsidR="00625F8C" w:rsidRPr="00625F8C">
        <w:rPr>
          <w:rFonts w:ascii="宋体" w:eastAsia="宋体" w:hAnsi="宋体" w:cs="Times New Roman" w:hint="eastAsia"/>
          <w:color w:val="auto"/>
          <w:sz w:val="21"/>
          <w:szCs w:val="21"/>
        </w:rPr>
        <w:t>空气源热泵机组</w:t>
      </w:r>
      <w:r w:rsidR="00625F8C" w:rsidRPr="00625F8C">
        <w:rPr>
          <w:rFonts w:ascii="宋体" w:eastAsia="宋体" w:hAnsi="宋体" w:cs="Times New Roman"/>
          <w:color w:val="auto"/>
          <w:sz w:val="21"/>
          <w:szCs w:val="21"/>
        </w:rPr>
        <w:t>部分负荷下</w:t>
      </w:r>
      <w:r w:rsidR="00625F8C" w:rsidRPr="00625F8C">
        <w:rPr>
          <w:rFonts w:ascii="宋体" w:eastAsia="宋体" w:hAnsi="宋体" w:cs="Times New Roman" w:hint="eastAsia"/>
          <w:color w:val="auto"/>
          <w:sz w:val="21"/>
          <w:szCs w:val="21"/>
        </w:rPr>
        <w:t>启停与结除霜</w:t>
      </w:r>
      <w:r w:rsidRPr="00625F8C">
        <w:rPr>
          <w:rFonts w:ascii="宋体" w:eastAsia="宋体" w:hAnsi="宋体" w:cs="Times New Roman"/>
          <w:color w:val="auto"/>
          <w:sz w:val="21"/>
          <w:szCs w:val="21"/>
        </w:rPr>
        <w:t>运行</w:t>
      </w:r>
      <w:r w:rsidR="00625F8C" w:rsidRPr="00625F8C">
        <w:rPr>
          <w:rFonts w:ascii="宋体" w:eastAsia="宋体" w:hAnsi="宋体" w:cs="Times New Roman" w:hint="eastAsia"/>
          <w:color w:val="auto"/>
          <w:sz w:val="21"/>
          <w:szCs w:val="21"/>
        </w:rPr>
        <w:t>情况</w:t>
      </w:r>
    </w:p>
    <w:p w14:paraId="61104E79" w14:textId="15433938" w:rsidR="001F6668" w:rsidRPr="001F6668" w:rsidRDefault="001F6668" w:rsidP="001F6668">
      <w:pPr>
        <w:spacing w:line="360" w:lineRule="auto"/>
        <w:ind w:firstLineChars="200" w:firstLine="480"/>
        <w:rPr>
          <w:sz w:val="24"/>
        </w:rPr>
      </w:pPr>
      <w:r w:rsidRPr="001F6668">
        <w:rPr>
          <w:rFonts w:hint="eastAsia"/>
          <w:sz w:val="24"/>
        </w:rPr>
        <w:t>当发现机组</w:t>
      </w:r>
      <w:r>
        <w:rPr>
          <w:rFonts w:hint="eastAsia"/>
          <w:sz w:val="24"/>
        </w:rPr>
        <w:t>性能匹配度较差时，如低于</w:t>
      </w:r>
      <w:r>
        <w:rPr>
          <w:rFonts w:hint="eastAsia"/>
          <w:sz w:val="24"/>
        </w:rPr>
        <w:t>0.8</w:t>
      </w:r>
      <w:r>
        <w:rPr>
          <w:rFonts w:hint="eastAsia"/>
          <w:sz w:val="24"/>
        </w:rPr>
        <w:t>时，可进行机组的换热热阻和压缩流动过程的不可逆损失的诊断，可采用可用</w:t>
      </w:r>
      <w:proofErr w:type="gramStart"/>
      <w:r>
        <w:rPr>
          <w:rFonts w:hint="eastAsia"/>
          <w:sz w:val="24"/>
        </w:rPr>
        <w:t>能损失</w:t>
      </w:r>
      <w:proofErr w:type="gramEnd"/>
      <w:r>
        <w:rPr>
          <w:rFonts w:hint="eastAsia"/>
          <w:sz w:val="24"/>
        </w:rPr>
        <w:t>的分析方法进行更为细致的诊断。</w:t>
      </w:r>
    </w:p>
    <w:p w14:paraId="44F91F87" w14:textId="0A4150BF" w:rsidR="00BD0C8C" w:rsidRPr="003257AA" w:rsidRDefault="003257AA" w:rsidP="00384546">
      <w:pPr>
        <w:spacing w:line="360" w:lineRule="auto"/>
        <w:ind w:rightChars="100" w:right="210"/>
        <w:jc w:val="left"/>
        <w:rPr>
          <w:sz w:val="24"/>
        </w:rPr>
      </w:pPr>
      <w:r w:rsidRPr="009E04D1">
        <w:rPr>
          <w:rFonts w:hint="eastAsia"/>
          <w:b/>
          <w:bCs/>
          <w:sz w:val="24"/>
        </w:rPr>
        <w:t>5.2</w:t>
      </w:r>
      <w:r>
        <w:rPr>
          <w:rFonts w:hint="eastAsia"/>
          <w:sz w:val="24"/>
        </w:rPr>
        <w:t>.</w:t>
      </w:r>
      <w:r>
        <w:rPr>
          <w:rFonts w:hint="eastAsia"/>
          <w:b/>
          <w:bCs/>
          <w:sz w:val="24"/>
        </w:rPr>
        <w:t>3</w:t>
      </w:r>
      <w:r w:rsidR="00384546">
        <w:rPr>
          <w:rFonts w:hint="eastAsia"/>
          <w:b/>
          <w:bCs/>
          <w:sz w:val="24"/>
        </w:rPr>
        <w:t>~</w:t>
      </w:r>
      <w:r w:rsidR="00384546" w:rsidRPr="009E04D1">
        <w:rPr>
          <w:rFonts w:hint="eastAsia"/>
          <w:b/>
          <w:bCs/>
          <w:sz w:val="24"/>
        </w:rPr>
        <w:t>5.2</w:t>
      </w:r>
      <w:r w:rsidR="00384546">
        <w:rPr>
          <w:rFonts w:hint="eastAsia"/>
          <w:sz w:val="24"/>
        </w:rPr>
        <w:t>.5</w:t>
      </w:r>
      <w:r w:rsidRPr="0092232A">
        <w:rPr>
          <w:rFonts w:hint="eastAsia"/>
          <w:sz w:val="24"/>
        </w:rPr>
        <w:t>本</w:t>
      </w:r>
      <w:r w:rsidRPr="004D36F4">
        <w:rPr>
          <w:rFonts w:hint="eastAsia"/>
          <w:sz w:val="24"/>
        </w:rPr>
        <w:t>条文</w:t>
      </w:r>
      <w:r>
        <w:rPr>
          <w:rFonts w:hint="eastAsia"/>
          <w:sz w:val="24"/>
        </w:rPr>
        <w:t>规定了</w:t>
      </w:r>
      <w:r w:rsidR="003837C6">
        <w:rPr>
          <w:rFonts w:hint="eastAsia"/>
          <w:sz w:val="24"/>
        </w:rPr>
        <w:t>辅助冷热源系统</w:t>
      </w:r>
      <w:r w:rsidR="00384546">
        <w:rPr>
          <w:rFonts w:hint="eastAsia"/>
          <w:sz w:val="24"/>
        </w:rPr>
        <w:t>、</w:t>
      </w:r>
      <w:r w:rsidR="00384546" w:rsidRPr="00180F22">
        <w:rPr>
          <w:rFonts w:hint="eastAsia"/>
          <w:sz w:val="24"/>
        </w:rPr>
        <w:t>输配系统</w:t>
      </w:r>
      <w:r w:rsidR="00384546">
        <w:rPr>
          <w:rFonts w:hint="eastAsia"/>
          <w:sz w:val="24"/>
        </w:rPr>
        <w:t>、末端系统的</w:t>
      </w:r>
      <w:r>
        <w:rPr>
          <w:rFonts w:hint="eastAsia"/>
          <w:sz w:val="24"/>
        </w:rPr>
        <w:t>节能诊断的方法。</w:t>
      </w:r>
    </w:p>
    <w:p w14:paraId="23989175" w14:textId="279C0DB7" w:rsidR="0081386E" w:rsidRDefault="00384546" w:rsidP="0081386E">
      <w:pPr>
        <w:spacing w:line="360" w:lineRule="auto"/>
        <w:ind w:firstLineChars="200" w:firstLine="480"/>
        <w:rPr>
          <w:sz w:val="24"/>
        </w:rPr>
      </w:pPr>
      <w:r>
        <w:rPr>
          <w:rFonts w:hint="eastAsia"/>
          <w:sz w:val="24"/>
        </w:rPr>
        <w:t>通过</w:t>
      </w:r>
      <w:r w:rsidR="003837C6">
        <w:rPr>
          <w:rFonts w:hint="eastAsia"/>
          <w:sz w:val="24"/>
        </w:rPr>
        <w:t>辅助冷热源系统</w:t>
      </w:r>
      <w:r>
        <w:rPr>
          <w:rFonts w:hint="eastAsia"/>
          <w:sz w:val="24"/>
        </w:rPr>
        <w:t>、</w:t>
      </w:r>
      <w:r w:rsidRPr="00180F22">
        <w:rPr>
          <w:rFonts w:hint="eastAsia"/>
          <w:sz w:val="24"/>
        </w:rPr>
        <w:t>输配系统</w:t>
      </w:r>
      <w:r>
        <w:rPr>
          <w:rFonts w:hint="eastAsia"/>
          <w:sz w:val="24"/>
        </w:rPr>
        <w:t>、末端系统的</w:t>
      </w:r>
      <w:r w:rsidRPr="00180F22">
        <w:rPr>
          <w:rFonts w:hint="eastAsia"/>
          <w:sz w:val="24"/>
        </w:rPr>
        <w:t>实际能效比</w:t>
      </w:r>
      <w:r>
        <w:rPr>
          <w:rFonts w:hint="eastAsia"/>
          <w:sz w:val="24"/>
        </w:rPr>
        <w:t>、</w:t>
      </w:r>
      <w:r w:rsidRPr="00180F22">
        <w:rPr>
          <w:rFonts w:hint="eastAsia"/>
          <w:sz w:val="24"/>
        </w:rPr>
        <w:t>性能匹配度</w:t>
      </w:r>
      <w:r>
        <w:rPr>
          <w:rFonts w:hint="eastAsia"/>
          <w:sz w:val="24"/>
        </w:rPr>
        <w:t>，确认其是否存在能效提升的空间。通过</w:t>
      </w:r>
      <w:r w:rsidR="003837C6">
        <w:rPr>
          <w:rFonts w:hint="eastAsia"/>
          <w:sz w:val="24"/>
        </w:rPr>
        <w:t>辅助冷热源系统</w:t>
      </w:r>
      <w:r>
        <w:rPr>
          <w:rFonts w:hint="eastAsia"/>
          <w:sz w:val="24"/>
        </w:rPr>
        <w:t>、</w:t>
      </w:r>
      <w:r w:rsidRPr="00180F22">
        <w:rPr>
          <w:rFonts w:hint="eastAsia"/>
          <w:sz w:val="24"/>
        </w:rPr>
        <w:t>输配系统</w:t>
      </w:r>
      <w:r>
        <w:rPr>
          <w:rFonts w:hint="eastAsia"/>
          <w:sz w:val="24"/>
        </w:rPr>
        <w:t>、末端系统的耗电占比，确认各部分的能耗在整个系统的能耗比重，可初步判断节能量的大小。通过</w:t>
      </w:r>
      <w:r w:rsidR="003837C6">
        <w:rPr>
          <w:rFonts w:hint="eastAsia"/>
          <w:sz w:val="24"/>
        </w:rPr>
        <w:t>辅助冷热源系统</w:t>
      </w:r>
      <w:r w:rsidR="006C17FA">
        <w:rPr>
          <w:rFonts w:hint="eastAsia"/>
          <w:sz w:val="24"/>
        </w:rPr>
        <w:t>、</w:t>
      </w:r>
      <w:r w:rsidR="0081386E" w:rsidRPr="00180F22">
        <w:rPr>
          <w:rFonts w:hint="eastAsia"/>
          <w:sz w:val="24"/>
        </w:rPr>
        <w:t>输配系统</w:t>
      </w:r>
      <w:r>
        <w:rPr>
          <w:rFonts w:hint="eastAsia"/>
          <w:sz w:val="24"/>
        </w:rPr>
        <w:t>和末端系统的</w:t>
      </w:r>
      <w:r w:rsidR="0081386E" w:rsidRPr="00180F22">
        <w:rPr>
          <w:rFonts w:hint="eastAsia"/>
          <w:sz w:val="24"/>
        </w:rPr>
        <w:t>设计能效比</w:t>
      </w:r>
      <w:r w:rsidR="0081386E">
        <w:rPr>
          <w:rFonts w:hint="eastAsia"/>
          <w:sz w:val="24"/>
        </w:rPr>
        <w:t>确认是否存在设备更新的空间。通过典型日</w:t>
      </w:r>
      <w:r w:rsidR="0081386E" w:rsidRPr="00864B62">
        <w:rPr>
          <w:rFonts w:hint="eastAsia"/>
          <w:sz w:val="24"/>
        </w:rPr>
        <w:t>实际能效比</w:t>
      </w:r>
      <w:r w:rsidR="0081386E">
        <w:rPr>
          <w:rFonts w:hint="eastAsia"/>
          <w:sz w:val="24"/>
        </w:rPr>
        <w:t>、</w:t>
      </w:r>
      <w:r w:rsidR="0081386E" w:rsidRPr="00864B62">
        <w:rPr>
          <w:rFonts w:hint="eastAsia"/>
          <w:sz w:val="24"/>
        </w:rPr>
        <w:t>典型日实际供回水</w:t>
      </w:r>
      <w:r w:rsidR="0081386E" w:rsidRPr="00864B62">
        <w:rPr>
          <w:rFonts w:hint="eastAsia"/>
          <w:sz w:val="24"/>
        </w:rPr>
        <w:t>/</w:t>
      </w:r>
      <w:r w:rsidR="0081386E" w:rsidRPr="00864B62">
        <w:rPr>
          <w:rFonts w:hint="eastAsia"/>
          <w:sz w:val="24"/>
        </w:rPr>
        <w:t>风温差</w:t>
      </w:r>
      <w:r w:rsidR="0081386E">
        <w:rPr>
          <w:rFonts w:hint="eastAsia"/>
          <w:sz w:val="24"/>
        </w:rPr>
        <w:t>，</w:t>
      </w:r>
      <w:r w:rsidR="006C17FA">
        <w:rPr>
          <w:rFonts w:hint="eastAsia"/>
          <w:sz w:val="24"/>
        </w:rPr>
        <w:t>可判断</w:t>
      </w:r>
      <w:r w:rsidR="003837C6">
        <w:rPr>
          <w:rFonts w:hint="eastAsia"/>
          <w:sz w:val="24"/>
        </w:rPr>
        <w:t>辅助冷热源系统</w:t>
      </w:r>
      <w:r w:rsidR="006C17FA">
        <w:rPr>
          <w:rFonts w:hint="eastAsia"/>
          <w:sz w:val="24"/>
        </w:rPr>
        <w:t>、</w:t>
      </w:r>
      <w:r>
        <w:rPr>
          <w:rFonts w:hint="eastAsia"/>
          <w:sz w:val="24"/>
        </w:rPr>
        <w:t>输配或末端</w:t>
      </w:r>
      <w:r w:rsidR="006C17FA">
        <w:rPr>
          <w:rFonts w:hint="eastAsia"/>
          <w:sz w:val="24"/>
        </w:rPr>
        <w:t>系统的具体问题</w:t>
      </w:r>
      <w:r w:rsidR="0081386E">
        <w:rPr>
          <w:rFonts w:hint="eastAsia"/>
          <w:sz w:val="24"/>
        </w:rPr>
        <w:t>。</w:t>
      </w:r>
    </w:p>
    <w:p w14:paraId="5A256E23" w14:textId="3E7F115A" w:rsidR="00EA1FD5" w:rsidRDefault="00EA1FD5" w:rsidP="00EA1FD5">
      <w:pPr>
        <w:pStyle w:val="2"/>
        <w:spacing w:beforeLines="50" w:before="156" w:after="156"/>
        <w:rPr>
          <w:rFonts w:ascii="Times New Roman" w:eastAsia="仿宋" w:hAnsi="Times New Roman" w:cs="Times New Roman"/>
          <w:b/>
          <w:bCs w:val="0"/>
          <w:sz w:val="24"/>
          <w:szCs w:val="40"/>
        </w:rPr>
      </w:pPr>
      <w:r w:rsidRPr="00DA1565">
        <w:rPr>
          <w:rFonts w:ascii="Times New Roman" w:eastAsia="仿宋" w:hAnsi="Times New Roman" w:cs="Times New Roman" w:hint="eastAsia"/>
          <w:b/>
          <w:bCs w:val="0"/>
          <w:sz w:val="24"/>
          <w:szCs w:val="40"/>
        </w:rPr>
        <w:t>5.</w:t>
      </w:r>
      <w:r>
        <w:rPr>
          <w:rFonts w:ascii="Times New Roman" w:eastAsia="仿宋" w:hAnsi="Times New Roman" w:cs="Times New Roman" w:hint="eastAsia"/>
          <w:b/>
          <w:bCs w:val="0"/>
          <w:sz w:val="24"/>
          <w:szCs w:val="40"/>
        </w:rPr>
        <w:t>3</w:t>
      </w:r>
      <w:r w:rsidRPr="00DA1565">
        <w:rPr>
          <w:rFonts w:ascii="Times New Roman" w:eastAsia="仿宋" w:hAnsi="Times New Roman" w:cs="Times New Roman"/>
          <w:b/>
          <w:bCs w:val="0"/>
          <w:sz w:val="24"/>
          <w:szCs w:val="40"/>
        </w:rPr>
        <w:t xml:space="preserve">  </w:t>
      </w:r>
      <w:r>
        <w:rPr>
          <w:rFonts w:ascii="Times New Roman" w:eastAsia="仿宋" w:hAnsi="Times New Roman" w:cs="Times New Roman" w:hint="eastAsia"/>
          <w:b/>
          <w:bCs w:val="0"/>
          <w:sz w:val="24"/>
          <w:szCs w:val="40"/>
        </w:rPr>
        <w:t>改进</w:t>
      </w:r>
      <w:r w:rsidRPr="00C84375">
        <w:rPr>
          <w:rFonts w:ascii="Times New Roman" w:eastAsia="仿宋" w:hAnsi="Times New Roman" w:cs="Times New Roman" w:hint="eastAsia"/>
          <w:b/>
          <w:bCs w:val="0"/>
          <w:sz w:val="24"/>
          <w:szCs w:val="40"/>
        </w:rPr>
        <w:t>措施</w:t>
      </w:r>
    </w:p>
    <w:p w14:paraId="2BC9857C" w14:textId="52DBE866" w:rsidR="00EC6D20" w:rsidRDefault="00511F09" w:rsidP="00511F09">
      <w:pPr>
        <w:spacing w:line="360" w:lineRule="auto"/>
        <w:rPr>
          <w:sz w:val="24"/>
        </w:rPr>
      </w:pPr>
      <w:r w:rsidRPr="005A26AB">
        <w:rPr>
          <w:rFonts w:hint="eastAsia"/>
          <w:b/>
          <w:bCs/>
          <w:sz w:val="24"/>
        </w:rPr>
        <w:t>5</w:t>
      </w:r>
      <w:r w:rsidRPr="005A26AB">
        <w:rPr>
          <w:b/>
          <w:bCs/>
          <w:sz w:val="24"/>
        </w:rPr>
        <w:t xml:space="preserve">.3.1 </w:t>
      </w:r>
      <w:r w:rsidRPr="00511F09">
        <w:rPr>
          <w:rFonts w:hint="eastAsia"/>
          <w:sz w:val="24"/>
        </w:rPr>
        <w:t>本条文</w:t>
      </w:r>
      <w:r>
        <w:rPr>
          <w:rFonts w:hint="eastAsia"/>
          <w:sz w:val="24"/>
        </w:rPr>
        <w:t>系统性的给出了</w:t>
      </w:r>
      <w:r w:rsidRPr="008C6519">
        <w:rPr>
          <w:rFonts w:hint="eastAsia"/>
          <w:sz w:val="24"/>
        </w:rPr>
        <w:t>空气源热泵系统的</w:t>
      </w:r>
      <w:r>
        <w:rPr>
          <w:rFonts w:hint="eastAsia"/>
          <w:sz w:val="24"/>
        </w:rPr>
        <w:t>能效提升改造措施的几个方面，</w:t>
      </w:r>
      <w:r>
        <w:rPr>
          <w:rFonts w:hint="eastAsia"/>
          <w:sz w:val="24"/>
        </w:rPr>
        <w:lastRenderedPageBreak/>
        <w:t>包括维护改造、调控优化及设备更新等。</w:t>
      </w:r>
    </w:p>
    <w:p w14:paraId="55A5155C" w14:textId="1DDF5174" w:rsidR="00AB17BF" w:rsidRDefault="00511F09" w:rsidP="00032AE2">
      <w:pPr>
        <w:spacing w:line="360" w:lineRule="auto"/>
        <w:rPr>
          <w:sz w:val="24"/>
        </w:rPr>
      </w:pPr>
      <w:r w:rsidRPr="005A26AB">
        <w:rPr>
          <w:rFonts w:hint="eastAsia"/>
          <w:b/>
          <w:bCs/>
          <w:sz w:val="24"/>
        </w:rPr>
        <w:t>5</w:t>
      </w:r>
      <w:r w:rsidRPr="005A26AB">
        <w:rPr>
          <w:b/>
          <w:bCs/>
          <w:sz w:val="24"/>
        </w:rPr>
        <w:t>.3</w:t>
      </w:r>
      <w:r>
        <w:rPr>
          <w:rFonts w:hint="eastAsia"/>
          <w:b/>
          <w:bCs/>
          <w:sz w:val="24"/>
        </w:rPr>
        <w:t>.2</w:t>
      </w:r>
      <w:r w:rsidR="00BE135D">
        <w:rPr>
          <w:b/>
          <w:bCs/>
          <w:sz w:val="24"/>
        </w:rPr>
        <w:t xml:space="preserve"> </w:t>
      </w:r>
      <w:r w:rsidRPr="00511F09">
        <w:rPr>
          <w:rFonts w:hint="eastAsia"/>
          <w:sz w:val="24"/>
        </w:rPr>
        <w:t>本条文</w:t>
      </w:r>
      <w:r>
        <w:rPr>
          <w:rFonts w:hint="eastAsia"/>
          <w:sz w:val="24"/>
        </w:rPr>
        <w:t>给出了</w:t>
      </w:r>
      <w:r w:rsidRPr="005A26AB">
        <w:rPr>
          <w:rFonts w:hint="eastAsia"/>
          <w:sz w:val="24"/>
        </w:rPr>
        <w:t>空气源热泵机组的能效提升</w:t>
      </w:r>
      <w:r>
        <w:rPr>
          <w:rFonts w:hint="eastAsia"/>
          <w:sz w:val="24"/>
        </w:rPr>
        <w:t>改进</w:t>
      </w:r>
      <w:r w:rsidR="00BE135D">
        <w:rPr>
          <w:rFonts w:hint="eastAsia"/>
          <w:sz w:val="24"/>
        </w:rPr>
        <w:t>的具体</w:t>
      </w:r>
      <w:r>
        <w:rPr>
          <w:rFonts w:hint="eastAsia"/>
          <w:sz w:val="24"/>
        </w:rPr>
        <w:t>措施</w:t>
      </w:r>
      <w:r w:rsidR="004107C9">
        <w:rPr>
          <w:rFonts w:hint="eastAsia"/>
          <w:sz w:val="24"/>
        </w:rPr>
        <w:t>。</w:t>
      </w:r>
    </w:p>
    <w:p w14:paraId="31E01034" w14:textId="3A752CC7" w:rsidR="00625F8C" w:rsidRDefault="00625F8C" w:rsidP="00032AE2">
      <w:pPr>
        <w:spacing w:line="360" w:lineRule="auto"/>
        <w:ind w:firstLineChars="200" w:firstLine="480"/>
        <w:rPr>
          <w:sz w:val="24"/>
          <w:szCs w:val="28"/>
        </w:rPr>
      </w:pPr>
      <w:r>
        <w:rPr>
          <w:rFonts w:hint="eastAsia"/>
          <w:sz w:val="24"/>
          <w:szCs w:val="28"/>
        </w:rPr>
        <w:t>具体措施的内容主要包括</w:t>
      </w:r>
      <w:r w:rsidRPr="00032AE2">
        <w:rPr>
          <w:rFonts w:hint="eastAsia"/>
          <w:sz w:val="24"/>
        </w:rPr>
        <w:t>启动损失</w:t>
      </w:r>
      <w:r>
        <w:rPr>
          <w:rFonts w:hint="eastAsia"/>
          <w:sz w:val="24"/>
          <w:szCs w:val="28"/>
        </w:rPr>
        <w:t>、待机损失及结除霜损失。</w:t>
      </w:r>
    </w:p>
    <w:p w14:paraId="326A66CD" w14:textId="3FA2DDD5" w:rsidR="000A02F7" w:rsidRPr="00DE4B97" w:rsidRDefault="000A02F7" w:rsidP="00032AE2">
      <w:pPr>
        <w:spacing w:line="360" w:lineRule="auto"/>
        <w:ind w:firstLineChars="200" w:firstLine="480"/>
        <w:rPr>
          <w:sz w:val="24"/>
          <w:szCs w:val="28"/>
        </w:rPr>
      </w:pPr>
      <w:r>
        <w:rPr>
          <w:rFonts w:hint="eastAsia"/>
          <w:sz w:val="24"/>
          <w:szCs w:val="28"/>
        </w:rPr>
        <w:t>其中</w:t>
      </w:r>
      <w:r w:rsidRPr="00DE4B97">
        <w:rPr>
          <w:rFonts w:hint="eastAsia"/>
          <w:sz w:val="24"/>
          <w:szCs w:val="28"/>
        </w:rPr>
        <w:t>启动损失因子</w:t>
      </w:r>
      <w:proofErr w:type="spellStart"/>
      <w:r w:rsidRPr="00DE4B97">
        <w:rPr>
          <w:rFonts w:hint="eastAsia"/>
          <w:i/>
          <w:iCs/>
          <w:sz w:val="24"/>
          <w:szCs w:val="28"/>
        </w:rPr>
        <w:t>L</w:t>
      </w:r>
      <w:r w:rsidRPr="00DE4B97">
        <w:rPr>
          <w:sz w:val="24"/>
          <w:szCs w:val="28"/>
          <w:vertAlign w:val="subscript"/>
        </w:rPr>
        <w:t>st</w:t>
      </w:r>
      <w:proofErr w:type="spellEnd"/>
      <w:r w:rsidRPr="00DE4B97">
        <w:rPr>
          <w:sz w:val="24"/>
          <w:szCs w:val="28"/>
          <w:vertAlign w:val="subscript"/>
        </w:rPr>
        <w:t>-up</w:t>
      </w:r>
      <w:r w:rsidRPr="00DE4B97">
        <w:rPr>
          <w:rFonts w:hint="eastAsia"/>
          <w:sz w:val="24"/>
          <w:szCs w:val="28"/>
        </w:rPr>
        <w:t>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gridCol w:w="977"/>
      </w:tblGrid>
      <w:tr w:rsidR="000A02F7" w:rsidRPr="00DE4B97" w14:paraId="47A1818A" w14:textId="77777777" w:rsidTr="00C93702">
        <w:trPr>
          <w:trHeight w:val="274"/>
        </w:trPr>
        <w:tc>
          <w:tcPr>
            <w:tcW w:w="7366" w:type="dxa"/>
            <w:vAlign w:val="center"/>
          </w:tcPr>
          <w:p w14:paraId="36F69573" w14:textId="77777777" w:rsidR="000A02F7" w:rsidRPr="00DE4B97" w:rsidRDefault="000A02F7" w:rsidP="00C93702">
            <w:pPr>
              <w:spacing w:line="360" w:lineRule="auto"/>
              <w:jc w:val="center"/>
              <w:rPr>
                <w:sz w:val="24"/>
              </w:rPr>
            </w:pPr>
            <w:r w:rsidRPr="00DE4B97">
              <w:rPr>
                <w:position w:val="-30"/>
                <w:sz w:val="24"/>
              </w:rPr>
              <w:object w:dxaOrig="1440" w:dyaOrig="720" w14:anchorId="38B003A3">
                <v:shape id="_x0000_i1026" type="#_x0000_t75" style="width:75.6pt;height:39.6pt" o:ole="">
                  <v:imagedata r:id="rId25" o:title=""/>
                </v:shape>
                <o:OLEObject Type="Embed" ProgID="Equation.DSMT4" ShapeID="_x0000_i1026" DrawAspect="Content" ObjectID="_1725738399" r:id="rId26"/>
              </w:object>
            </w:r>
          </w:p>
        </w:tc>
        <w:tc>
          <w:tcPr>
            <w:tcW w:w="980" w:type="dxa"/>
            <w:vAlign w:val="center"/>
          </w:tcPr>
          <w:p w14:paraId="2CD0217D" w14:textId="7A17B355" w:rsidR="000A02F7" w:rsidRPr="00DE4B97" w:rsidRDefault="000A02F7" w:rsidP="00C93702">
            <w:pPr>
              <w:spacing w:line="360" w:lineRule="auto"/>
              <w:jc w:val="right"/>
              <w:rPr>
                <w:sz w:val="24"/>
              </w:rPr>
            </w:pPr>
            <w:r w:rsidRPr="00DE4B97">
              <w:rPr>
                <w:sz w:val="24"/>
              </w:rPr>
              <w:t>(</w:t>
            </w:r>
            <w:r>
              <w:rPr>
                <w:rFonts w:hint="eastAsia"/>
                <w:sz w:val="24"/>
              </w:rPr>
              <w:t>5</w:t>
            </w:r>
            <w:r w:rsidRPr="00DE4B97">
              <w:rPr>
                <w:rFonts w:hint="eastAsia"/>
                <w:sz w:val="24"/>
              </w:rPr>
              <w:t>-</w:t>
            </w:r>
            <w:r w:rsidR="00032AE2">
              <w:rPr>
                <w:rFonts w:hint="eastAsia"/>
                <w:sz w:val="24"/>
              </w:rPr>
              <w:t>3-1</w:t>
            </w:r>
            <w:r w:rsidRPr="00DE4B97">
              <w:rPr>
                <w:sz w:val="24"/>
              </w:rPr>
              <w:t>)</w:t>
            </w:r>
          </w:p>
        </w:tc>
      </w:tr>
    </w:tbl>
    <w:p w14:paraId="19F36FC4" w14:textId="6AE2203D" w:rsidR="000A02F7" w:rsidRPr="00DE4B97" w:rsidRDefault="000A02F7" w:rsidP="00032AE2">
      <w:pPr>
        <w:spacing w:line="360" w:lineRule="auto"/>
        <w:ind w:firstLineChars="200" w:firstLine="480"/>
        <w:rPr>
          <w:sz w:val="24"/>
        </w:rPr>
      </w:pPr>
      <w:r w:rsidRPr="00DE4B97">
        <w:rPr>
          <w:sz w:val="24"/>
        </w:rPr>
        <w:t>对于同一台机组，在相同工况下，启动损失与</w:t>
      </w:r>
      <w:r w:rsidRPr="00DE4B97">
        <w:rPr>
          <w:rFonts w:hint="eastAsia"/>
          <w:sz w:val="24"/>
        </w:rPr>
        <w:t>启动时长</w:t>
      </w:r>
      <w:proofErr w:type="spellStart"/>
      <w:r w:rsidRPr="00DE4B97">
        <w:rPr>
          <w:i/>
          <w:iCs/>
          <w:sz w:val="24"/>
        </w:rPr>
        <w:t>t</w:t>
      </w:r>
      <w:r w:rsidRPr="00DE4B97">
        <w:rPr>
          <w:sz w:val="24"/>
          <w:vertAlign w:val="subscript"/>
        </w:rPr>
        <w:t>st</w:t>
      </w:r>
      <w:proofErr w:type="spellEnd"/>
      <w:r w:rsidRPr="00DE4B97">
        <w:rPr>
          <w:sz w:val="24"/>
          <w:vertAlign w:val="subscript"/>
        </w:rPr>
        <w:t>-up</w:t>
      </w:r>
      <w:r w:rsidRPr="00DE4B97">
        <w:rPr>
          <w:rFonts w:hint="eastAsia"/>
          <w:sz w:val="24"/>
        </w:rPr>
        <w:t>、启动过程的绝对热损失率</w:t>
      </w:r>
      <w:proofErr w:type="spellStart"/>
      <w:r w:rsidRPr="00DE4B97">
        <w:rPr>
          <w:i/>
          <w:iCs/>
          <w:sz w:val="24"/>
        </w:rPr>
        <w:t>φ</w:t>
      </w:r>
      <w:r w:rsidRPr="00DE4B97">
        <w:rPr>
          <w:sz w:val="24"/>
          <w:vertAlign w:val="subscript"/>
        </w:rPr>
        <w:t>de</w:t>
      </w:r>
      <w:proofErr w:type="spellEnd"/>
      <w:r w:rsidRPr="00DE4B97">
        <w:rPr>
          <w:rFonts w:hint="eastAsia"/>
          <w:sz w:val="24"/>
        </w:rPr>
        <w:t>、制热运行时长</w:t>
      </w:r>
      <w:r w:rsidRPr="00DE4B97">
        <w:rPr>
          <w:i/>
          <w:iCs/>
          <w:sz w:val="24"/>
        </w:rPr>
        <w:t>t</w:t>
      </w:r>
      <w:r w:rsidRPr="00DE4B97">
        <w:rPr>
          <w:sz w:val="24"/>
          <w:vertAlign w:val="subscript"/>
        </w:rPr>
        <w:t>on</w:t>
      </w:r>
      <w:r w:rsidRPr="00DE4B97">
        <w:rPr>
          <w:sz w:val="24"/>
        </w:rPr>
        <w:t>有关，</w:t>
      </w:r>
      <w:r w:rsidRPr="00DE4B97">
        <w:rPr>
          <w:rFonts w:hint="eastAsia"/>
          <w:sz w:val="24"/>
        </w:rPr>
        <w:t>其中</w:t>
      </w:r>
      <w:proofErr w:type="spellStart"/>
      <w:r w:rsidRPr="00DE4B97">
        <w:rPr>
          <w:i/>
          <w:iCs/>
          <w:sz w:val="24"/>
        </w:rPr>
        <w:t>φ</w:t>
      </w:r>
      <w:r w:rsidRPr="00DE4B97">
        <w:rPr>
          <w:sz w:val="24"/>
          <w:vertAlign w:val="subscript"/>
        </w:rPr>
        <w:t>de</w:t>
      </w:r>
      <w:proofErr w:type="spellEnd"/>
      <w:r w:rsidRPr="00DE4B97">
        <w:rPr>
          <w:rFonts w:hint="eastAsia"/>
          <w:sz w:val="24"/>
        </w:rPr>
        <w:t>也取决于</w:t>
      </w:r>
      <w:proofErr w:type="spellStart"/>
      <w:r w:rsidRPr="00DE4B97">
        <w:rPr>
          <w:i/>
          <w:iCs/>
          <w:sz w:val="24"/>
        </w:rPr>
        <w:t>t</w:t>
      </w:r>
      <w:r w:rsidRPr="00DE4B97">
        <w:rPr>
          <w:sz w:val="24"/>
          <w:vertAlign w:val="subscript"/>
        </w:rPr>
        <w:t>st</w:t>
      </w:r>
      <w:proofErr w:type="spellEnd"/>
      <w:r w:rsidRPr="00DE4B97">
        <w:rPr>
          <w:sz w:val="24"/>
          <w:vertAlign w:val="subscript"/>
        </w:rPr>
        <w:t>-up</w:t>
      </w:r>
      <w:r w:rsidRPr="00DE4B97">
        <w:rPr>
          <w:rFonts w:hint="eastAsia"/>
          <w:sz w:val="24"/>
        </w:rPr>
        <w:t>。</w:t>
      </w:r>
      <w:r w:rsidRPr="00DE4B97">
        <w:rPr>
          <w:sz w:val="24"/>
        </w:rPr>
        <w:t>理论上，</w:t>
      </w:r>
      <w:proofErr w:type="spellStart"/>
      <w:r w:rsidRPr="00DE4B97">
        <w:rPr>
          <w:i/>
          <w:iCs/>
          <w:sz w:val="24"/>
        </w:rPr>
        <w:t>t</w:t>
      </w:r>
      <w:r w:rsidRPr="00DE4B97">
        <w:rPr>
          <w:sz w:val="24"/>
          <w:vertAlign w:val="subscript"/>
        </w:rPr>
        <w:t>st</w:t>
      </w:r>
      <w:proofErr w:type="spellEnd"/>
      <w:r w:rsidRPr="00DE4B97">
        <w:rPr>
          <w:sz w:val="24"/>
          <w:vertAlign w:val="subscript"/>
        </w:rPr>
        <w:t>-up</w:t>
      </w:r>
      <w:r w:rsidRPr="00DE4B97">
        <w:rPr>
          <w:sz w:val="24"/>
        </w:rPr>
        <w:t>和</w:t>
      </w:r>
      <w:proofErr w:type="spellStart"/>
      <w:r w:rsidRPr="00DE4B97">
        <w:rPr>
          <w:i/>
          <w:iCs/>
          <w:sz w:val="24"/>
        </w:rPr>
        <w:t>φ</w:t>
      </w:r>
      <w:r w:rsidRPr="00DE4B97">
        <w:rPr>
          <w:sz w:val="24"/>
          <w:vertAlign w:val="subscript"/>
        </w:rPr>
        <w:t>de</w:t>
      </w:r>
      <w:proofErr w:type="spellEnd"/>
      <w:r w:rsidRPr="00DE4B97">
        <w:rPr>
          <w:sz w:val="24"/>
        </w:rPr>
        <w:t>在相同工况下是固定的</w:t>
      </w:r>
      <w:r w:rsidRPr="00DE4B97">
        <w:rPr>
          <w:rFonts w:hint="eastAsia"/>
          <w:sz w:val="24"/>
        </w:rPr>
        <w:t>，是机组的固有特性</w:t>
      </w:r>
      <w:r w:rsidRPr="00DE4B97">
        <w:rPr>
          <w:sz w:val="24"/>
        </w:rPr>
        <w:t>。也就是说，启动过程时间在整个运行过程中占的比例决定了启动过程对能效的影响，运行时长越长，启动损失引起的能效衰减就越小。</w:t>
      </w:r>
      <w:r w:rsidR="00E50713">
        <w:rPr>
          <w:rFonts w:hint="eastAsia"/>
          <w:sz w:val="24"/>
        </w:rPr>
        <w:t>因此本条文给出了延长启动时间的两种方法。</w:t>
      </w:r>
    </w:p>
    <w:p w14:paraId="2B136382" w14:textId="77777777" w:rsidR="000A02F7" w:rsidRPr="00DE4B97" w:rsidRDefault="000A02F7" w:rsidP="00032AE2">
      <w:pPr>
        <w:spacing w:line="360" w:lineRule="auto"/>
        <w:rPr>
          <w:sz w:val="24"/>
        </w:rPr>
      </w:pPr>
      <w:r>
        <w:rPr>
          <w:rFonts w:hint="eastAsia"/>
          <w:sz w:val="24"/>
        </w:rPr>
        <w:t>其中</w:t>
      </w:r>
      <w:r w:rsidRPr="00DE4B97">
        <w:rPr>
          <w:rFonts w:hint="eastAsia"/>
          <w:sz w:val="24"/>
        </w:rPr>
        <w:t>待机损失</w:t>
      </w:r>
      <w:r w:rsidRPr="00DE4B97">
        <w:rPr>
          <w:rFonts w:hint="eastAsia"/>
          <w:sz w:val="24"/>
          <w:szCs w:val="28"/>
        </w:rPr>
        <w:t>因子</w:t>
      </w:r>
      <w:proofErr w:type="spellStart"/>
      <w:r w:rsidRPr="00DE4B97">
        <w:rPr>
          <w:rFonts w:hint="eastAsia"/>
          <w:i/>
          <w:iCs/>
          <w:sz w:val="24"/>
          <w:szCs w:val="28"/>
        </w:rPr>
        <w:t>L</w:t>
      </w:r>
      <w:r w:rsidRPr="00DE4B97">
        <w:rPr>
          <w:sz w:val="24"/>
          <w:szCs w:val="28"/>
          <w:vertAlign w:val="subscript"/>
        </w:rPr>
        <w:t>st</w:t>
      </w:r>
      <w:proofErr w:type="spellEnd"/>
      <w:r w:rsidRPr="00DE4B97">
        <w:rPr>
          <w:sz w:val="24"/>
          <w:szCs w:val="28"/>
          <w:vertAlign w:val="subscript"/>
        </w:rPr>
        <w:t>-</w:t>
      </w:r>
      <w:r w:rsidRPr="00DE4B97">
        <w:rPr>
          <w:rFonts w:hint="eastAsia"/>
          <w:sz w:val="24"/>
          <w:szCs w:val="28"/>
          <w:vertAlign w:val="subscript"/>
        </w:rPr>
        <w:t>by</w:t>
      </w:r>
      <w:r w:rsidRPr="00DE4B97">
        <w:rPr>
          <w:rFonts w:hint="eastAsia"/>
          <w:sz w:val="24"/>
        </w:rPr>
        <w:t>为：</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gridCol w:w="977"/>
      </w:tblGrid>
      <w:tr w:rsidR="000A02F7" w:rsidRPr="00DE4B97" w14:paraId="6BC3121E" w14:textId="77777777" w:rsidTr="00773BEC">
        <w:trPr>
          <w:trHeight w:val="274"/>
        </w:trPr>
        <w:tc>
          <w:tcPr>
            <w:tcW w:w="7329" w:type="dxa"/>
            <w:vAlign w:val="center"/>
          </w:tcPr>
          <w:p w14:paraId="21DD39A3" w14:textId="27FBB268" w:rsidR="000A02F7" w:rsidRPr="00DE4B97" w:rsidRDefault="00000000" w:rsidP="00C93702">
            <w:pPr>
              <w:spacing w:line="360" w:lineRule="auto"/>
              <w:jc w:val="center"/>
              <w:rPr>
                <w:sz w:val="24"/>
              </w:rPr>
            </w:pPr>
            <m:oMathPara>
              <m:oMath>
                <m:sSub>
                  <m:sSubPr>
                    <m:ctrlPr>
                      <w:rPr>
                        <w:rFonts w:ascii="Cambria Math" w:hAnsi="Cambria Math"/>
                        <w:i/>
                        <w:sz w:val="24"/>
                      </w:rPr>
                    </m:ctrlPr>
                  </m:sSubPr>
                  <m:e>
                    <m:r>
                      <w:rPr>
                        <w:rFonts w:ascii="Cambria Math" w:hAnsi="Cambria Math"/>
                        <w:sz w:val="24"/>
                      </w:rPr>
                      <m:t>L</m:t>
                    </m:r>
                  </m:e>
                  <m:sub>
                    <m:r>
                      <w:rPr>
                        <w:rFonts w:ascii="Cambria Math" w:hAnsi="Cambria Math"/>
                        <w:sz w:val="24"/>
                      </w:rPr>
                      <m:t>st-by</m:t>
                    </m:r>
                  </m:sub>
                </m:sSub>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1+</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on</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off</m:t>
                            </m:r>
                          </m:sub>
                        </m:sSub>
                        <m:r>
                          <w:rPr>
                            <w:rFonts w:ascii="Cambria Math" w:hAnsi="Cambria Math"/>
                            <w:sz w:val="24"/>
                          </w:rPr>
                          <m:t>∙</m:t>
                        </m:r>
                      </m:den>
                    </m:f>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φ</m:t>
                            </m:r>
                          </m:e>
                          <m:sub>
                            <m:r>
                              <w:rPr>
                                <w:rFonts w:ascii="Cambria Math" w:hAnsi="Cambria Math"/>
                                <w:sz w:val="24"/>
                              </w:rPr>
                              <m:t>p</m:t>
                            </m:r>
                          </m:sub>
                        </m:sSub>
                      </m:den>
                    </m:f>
                  </m:den>
                </m:f>
              </m:oMath>
            </m:oMathPara>
          </w:p>
        </w:tc>
        <w:tc>
          <w:tcPr>
            <w:tcW w:w="977" w:type="dxa"/>
            <w:vAlign w:val="center"/>
          </w:tcPr>
          <w:p w14:paraId="3EF8D9AA" w14:textId="637EF569" w:rsidR="000A02F7" w:rsidRPr="00DE4B97" w:rsidRDefault="000A02F7" w:rsidP="00C93702">
            <w:pPr>
              <w:spacing w:line="360" w:lineRule="auto"/>
              <w:jc w:val="right"/>
              <w:rPr>
                <w:sz w:val="24"/>
              </w:rPr>
            </w:pPr>
            <w:r w:rsidRPr="00DE4B97">
              <w:rPr>
                <w:sz w:val="24"/>
              </w:rPr>
              <w:t>(</w:t>
            </w:r>
            <w:r>
              <w:rPr>
                <w:rFonts w:hint="eastAsia"/>
                <w:sz w:val="24"/>
              </w:rPr>
              <w:t>5</w:t>
            </w:r>
            <w:r w:rsidRPr="00DE4B97">
              <w:rPr>
                <w:rFonts w:hint="eastAsia"/>
                <w:sz w:val="24"/>
              </w:rPr>
              <w:t>-</w:t>
            </w:r>
            <w:r>
              <w:rPr>
                <w:rFonts w:hint="eastAsia"/>
                <w:sz w:val="24"/>
              </w:rPr>
              <w:t>3</w:t>
            </w:r>
            <w:r w:rsidR="00032AE2">
              <w:rPr>
                <w:rFonts w:hint="eastAsia"/>
                <w:sz w:val="24"/>
              </w:rPr>
              <w:t>-2</w:t>
            </w:r>
            <w:r w:rsidRPr="00DE4B97">
              <w:rPr>
                <w:sz w:val="24"/>
              </w:rPr>
              <w:t>)</w:t>
            </w:r>
          </w:p>
        </w:tc>
      </w:tr>
    </w:tbl>
    <w:p w14:paraId="3EDD5E6E" w14:textId="78CDED72" w:rsidR="00773BEC" w:rsidRPr="00DE4B97" w:rsidRDefault="00773BEC" w:rsidP="00032AE2">
      <w:pPr>
        <w:spacing w:line="360" w:lineRule="auto"/>
        <w:ind w:firstLineChars="200" w:firstLine="480"/>
        <w:rPr>
          <w:sz w:val="24"/>
        </w:rPr>
      </w:pPr>
      <w:r w:rsidRPr="00DE4B97">
        <w:rPr>
          <w:sz w:val="24"/>
        </w:rPr>
        <w:t>对于同一台机组，在相同工况下，</w:t>
      </w:r>
      <w:r>
        <w:rPr>
          <w:rFonts w:hint="eastAsia"/>
          <w:sz w:val="24"/>
        </w:rPr>
        <w:t>待机</w:t>
      </w:r>
      <w:r w:rsidRPr="00DE4B97">
        <w:rPr>
          <w:sz w:val="24"/>
        </w:rPr>
        <w:t>损失与</w:t>
      </w:r>
      <w:r>
        <w:rPr>
          <w:rFonts w:hint="eastAsia"/>
          <w:sz w:val="24"/>
        </w:rPr>
        <w:t>运行</w:t>
      </w:r>
      <w:r w:rsidRPr="00DE4B97">
        <w:rPr>
          <w:rFonts w:hint="eastAsia"/>
          <w:sz w:val="24"/>
        </w:rPr>
        <w:t>时长</w:t>
      </w:r>
      <w:r w:rsidRPr="00DE4B97">
        <w:rPr>
          <w:i/>
          <w:iCs/>
          <w:sz w:val="24"/>
        </w:rPr>
        <w:t>t</w:t>
      </w:r>
      <w:r>
        <w:rPr>
          <w:rFonts w:hint="eastAsia"/>
          <w:sz w:val="24"/>
          <w:vertAlign w:val="subscript"/>
        </w:rPr>
        <w:t>on</w:t>
      </w:r>
      <w:r w:rsidRPr="00DE4B97">
        <w:rPr>
          <w:rFonts w:hint="eastAsia"/>
          <w:sz w:val="24"/>
        </w:rPr>
        <w:t>、</w:t>
      </w:r>
      <w:r>
        <w:rPr>
          <w:rFonts w:hint="eastAsia"/>
          <w:sz w:val="24"/>
        </w:rPr>
        <w:t>停机</w:t>
      </w:r>
      <w:r w:rsidRPr="00DE4B97">
        <w:rPr>
          <w:rFonts w:hint="eastAsia"/>
          <w:sz w:val="24"/>
        </w:rPr>
        <w:t>时长</w:t>
      </w:r>
      <w:r w:rsidRPr="00DE4B97">
        <w:rPr>
          <w:i/>
          <w:iCs/>
          <w:sz w:val="24"/>
        </w:rPr>
        <w:t>t</w:t>
      </w:r>
      <w:r w:rsidRPr="00DE4B97">
        <w:rPr>
          <w:sz w:val="24"/>
          <w:vertAlign w:val="subscript"/>
        </w:rPr>
        <w:t>o</w:t>
      </w:r>
      <w:r>
        <w:rPr>
          <w:rFonts w:hint="eastAsia"/>
          <w:sz w:val="24"/>
          <w:vertAlign w:val="subscript"/>
        </w:rPr>
        <w:t>ff</w:t>
      </w:r>
      <w:r>
        <w:rPr>
          <w:rFonts w:hint="eastAsia"/>
          <w:sz w:val="24"/>
        </w:rPr>
        <w:t>、待机功率占比</w:t>
      </w:r>
      <w:proofErr w:type="spellStart"/>
      <w:r w:rsidRPr="00DE4B97">
        <w:rPr>
          <w:i/>
          <w:iCs/>
          <w:sz w:val="24"/>
        </w:rPr>
        <w:t>φ</w:t>
      </w:r>
      <w:r>
        <w:rPr>
          <w:rFonts w:hint="eastAsia"/>
          <w:sz w:val="24"/>
          <w:vertAlign w:val="subscript"/>
        </w:rPr>
        <w:t>p</w:t>
      </w:r>
      <w:proofErr w:type="spellEnd"/>
      <w:r w:rsidRPr="00DE4B97">
        <w:rPr>
          <w:rFonts w:hint="eastAsia"/>
          <w:sz w:val="24"/>
        </w:rPr>
        <w:t>、</w:t>
      </w:r>
      <w:r w:rsidRPr="00DE4B97">
        <w:rPr>
          <w:sz w:val="24"/>
        </w:rPr>
        <w:t>有关，</w:t>
      </w:r>
      <w:r w:rsidRPr="00DE4B97">
        <w:rPr>
          <w:rFonts w:hint="eastAsia"/>
          <w:sz w:val="24"/>
        </w:rPr>
        <w:t>其中</w:t>
      </w:r>
      <w:proofErr w:type="spellStart"/>
      <w:r w:rsidRPr="00DE4B97">
        <w:rPr>
          <w:i/>
          <w:iCs/>
          <w:sz w:val="24"/>
        </w:rPr>
        <w:t>φ</w:t>
      </w:r>
      <w:r>
        <w:rPr>
          <w:rFonts w:hint="eastAsia"/>
          <w:sz w:val="24"/>
          <w:vertAlign w:val="subscript"/>
        </w:rPr>
        <w:t>p</w:t>
      </w:r>
      <w:proofErr w:type="spellEnd"/>
      <w:r w:rsidRPr="00DE4B97">
        <w:rPr>
          <w:rFonts w:hint="eastAsia"/>
          <w:sz w:val="24"/>
        </w:rPr>
        <w:t>是机组的固有特性</w:t>
      </w:r>
      <w:r w:rsidRPr="00DE4B97">
        <w:rPr>
          <w:sz w:val="24"/>
        </w:rPr>
        <w:t>。也就是说，</w:t>
      </w:r>
      <w:r>
        <w:rPr>
          <w:rFonts w:hint="eastAsia"/>
          <w:sz w:val="24"/>
        </w:rPr>
        <w:t>运行</w:t>
      </w:r>
      <w:r w:rsidRPr="00DE4B97">
        <w:rPr>
          <w:sz w:val="24"/>
        </w:rPr>
        <w:t>时间</w:t>
      </w:r>
      <w:r>
        <w:rPr>
          <w:rFonts w:hint="eastAsia"/>
          <w:sz w:val="24"/>
        </w:rPr>
        <w:t>和停机时间</w:t>
      </w:r>
      <w:r w:rsidRPr="00DE4B97">
        <w:rPr>
          <w:sz w:val="24"/>
        </w:rPr>
        <w:t>的</w:t>
      </w:r>
      <w:r>
        <w:rPr>
          <w:rFonts w:hint="eastAsia"/>
          <w:sz w:val="24"/>
        </w:rPr>
        <w:t>比例</w:t>
      </w:r>
      <w:r w:rsidRPr="00DE4B97">
        <w:rPr>
          <w:sz w:val="24"/>
        </w:rPr>
        <w:t>决定了</w:t>
      </w:r>
      <w:r>
        <w:rPr>
          <w:rFonts w:hint="eastAsia"/>
          <w:sz w:val="24"/>
        </w:rPr>
        <w:t>待机</w:t>
      </w:r>
      <w:r w:rsidRPr="00DE4B97">
        <w:rPr>
          <w:sz w:val="24"/>
        </w:rPr>
        <w:t>过程对能效的影响，</w:t>
      </w:r>
      <w:r w:rsidR="00B670FD">
        <w:rPr>
          <w:rFonts w:hint="eastAsia"/>
          <w:sz w:val="24"/>
        </w:rPr>
        <w:t>比例</w:t>
      </w:r>
      <w:r w:rsidRPr="00DE4B97">
        <w:rPr>
          <w:sz w:val="24"/>
        </w:rPr>
        <w:t>越</w:t>
      </w:r>
      <w:r w:rsidR="00B670FD">
        <w:rPr>
          <w:rFonts w:hint="eastAsia"/>
          <w:sz w:val="24"/>
        </w:rPr>
        <w:t>大</w:t>
      </w:r>
      <w:r w:rsidRPr="00DE4B97">
        <w:rPr>
          <w:sz w:val="24"/>
        </w:rPr>
        <w:t>，</w:t>
      </w:r>
      <w:r>
        <w:rPr>
          <w:rFonts w:hint="eastAsia"/>
          <w:sz w:val="24"/>
        </w:rPr>
        <w:t>待机</w:t>
      </w:r>
      <w:r w:rsidRPr="00DE4B97">
        <w:rPr>
          <w:sz w:val="24"/>
        </w:rPr>
        <w:t>损失引起的能效衰减就越小。</w:t>
      </w:r>
      <w:r w:rsidR="00B670FD">
        <w:rPr>
          <w:rFonts w:hint="eastAsia"/>
          <w:sz w:val="24"/>
        </w:rPr>
        <w:t>这个比例主要受机组变容量特性和建筑实际负荷确定的，不进行设备更新时很难调整</w:t>
      </w:r>
      <w:r w:rsidR="00032AE2">
        <w:rPr>
          <w:rFonts w:hint="eastAsia"/>
          <w:sz w:val="24"/>
        </w:rPr>
        <w:t>。</w:t>
      </w:r>
      <w:r w:rsidR="00B670FD">
        <w:rPr>
          <w:rFonts w:hint="eastAsia"/>
          <w:sz w:val="24"/>
        </w:rPr>
        <w:t>因此设备更新时，提出了机组变容量高效运行的要求。</w:t>
      </w:r>
    </w:p>
    <w:p w14:paraId="5836CB70" w14:textId="69B87F2A" w:rsidR="006368DC" w:rsidRDefault="00032AE2" w:rsidP="00032AE2">
      <w:pPr>
        <w:spacing w:line="360" w:lineRule="auto"/>
        <w:ind w:firstLineChars="200" w:firstLine="480"/>
        <w:rPr>
          <w:sz w:val="24"/>
        </w:rPr>
      </w:pPr>
      <w:r>
        <w:rPr>
          <w:rFonts w:hint="eastAsia"/>
          <w:sz w:val="24"/>
        </w:rPr>
        <w:t>实际工程中，</w:t>
      </w:r>
      <w:r w:rsidR="006368DC">
        <w:rPr>
          <w:rFonts w:hint="eastAsia"/>
          <w:sz w:val="24"/>
        </w:rPr>
        <w:t>由于设备选型过大、</w:t>
      </w:r>
      <w:proofErr w:type="gramStart"/>
      <w:r w:rsidR="006368DC">
        <w:rPr>
          <w:rFonts w:hint="eastAsia"/>
          <w:sz w:val="24"/>
        </w:rPr>
        <w:t>回差设置</w:t>
      </w:r>
      <w:proofErr w:type="gramEnd"/>
      <w:r w:rsidR="006368DC">
        <w:rPr>
          <w:rFonts w:hint="eastAsia"/>
          <w:sz w:val="24"/>
        </w:rPr>
        <w:t>小、系统水容量小带来的启停次数多、实际能效比低，可通过减少</w:t>
      </w:r>
      <w:proofErr w:type="gramStart"/>
      <w:r w:rsidR="006368DC">
        <w:rPr>
          <w:rFonts w:hint="eastAsia"/>
          <w:sz w:val="24"/>
        </w:rPr>
        <w:t>启停来提升</w:t>
      </w:r>
      <w:proofErr w:type="gramEnd"/>
      <w:r w:rsidR="006368DC">
        <w:rPr>
          <w:rFonts w:hint="eastAsia"/>
          <w:sz w:val="24"/>
        </w:rPr>
        <w:t>机组能效，或者由于除霜策略不合理带来的典型日能效比低、除霜次数高和</w:t>
      </w:r>
      <w:r w:rsidR="006368DC" w:rsidRPr="008A7C32">
        <w:rPr>
          <w:rFonts w:hint="eastAsia"/>
          <w:sz w:val="24"/>
        </w:rPr>
        <w:t>除霜能耗占比</w:t>
      </w:r>
      <w:r w:rsidR="006368DC">
        <w:rPr>
          <w:rFonts w:hint="eastAsia"/>
          <w:sz w:val="24"/>
        </w:rPr>
        <w:t>高，可通过优化除霜控制策略来提高机组能效。</w:t>
      </w:r>
    </w:p>
    <w:p w14:paraId="6B04DD96" w14:textId="73CE8838" w:rsidR="00032AE2" w:rsidRDefault="00AB17BF" w:rsidP="00032AE2">
      <w:pPr>
        <w:spacing w:line="360" w:lineRule="auto"/>
        <w:rPr>
          <w:sz w:val="24"/>
        </w:rPr>
      </w:pPr>
      <w:r w:rsidRPr="005A26AB">
        <w:rPr>
          <w:rFonts w:hint="eastAsia"/>
          <w:b/>
          <w:bCs/>
          <w:sz w:val="24"/>
        </w:rPr>
        <w:t>5</w:t>
      </w:r>
      <w:r w:rsidRPr="005A26AB">
        <w:rPr>
          <w:b/>
          <w:bCs/>
          <w:sz w:val="24"/>
        </w:rPr>
        <w:t>.3.</w:t>
      </w:r>
      <w:r w:rsidR="00EE3F33">
        <w:rPr>
          <w:rFonts w:hint="eastAsia"/>
          <w:b/>
          <w:bCs/>
          <w:sz w:val="24"/>
        </w:rPr>
        <w:t>3</w:t>
      </w:r>
      <w:r w:rsidRPr="005A26AB">
        <w:rPr>
          <w:b/>
          <w:bCs/>
          <w:sz w:val="24"/>
        </w:rPr>
        <w:t xml:space="preserve"> </w:t>
      </w:r>
      <w:r w:rsidRPr="00511F09">
        <w:rPr>
          <w:rFonts w:hint="eastAsia"/>
          <w:sz w:val="24"/>
        </w:rPr>
        <w:t>本条文</w:t>
      </w:r>
      <w:r>
        <w:rPr>
          <w:rFonts w:hint="eastAsia"/>
          <w:sz w:val="24"/>
        </w:rPr>
        <w:t>给出了</w:t>
      </w:r>
      <w:r w:rsidR="003837C6">
        <w:rPr>
          <w:rFonts w:hint="eastAsia"/>
          <w:sz w:val="24"/>
        </w:rPr>
        <w:t>辅助冷热源系统</w:t>
      </w:r>
      <w:r w:rsidRPr="005A26AB">
        <w:rPr>
          <w:rFonts w:hint="eastAsia"/>
          <w:sz w:val="24"/>
        </w:rPr>
        <w:t>的能效提升</w:t>
      </w:r>
      <w:r>
        <w:rPr>
          <w:rFonts w:hint="eastAsia"/>
          <w:sz w:val="24"/>
        </w:rPr>
        <w:t>改进的具体措施。</w:t>
      </w:r>
    </w:p>
    <w:p w14:paraId="613CCC7C" w14:textId="423D7B94" w:rsidR="00B3468A" w:rsidRPr="00AB17BF" w:rsidRDefault="003837C6" w:rsidP="00032AE2">
      <w:pPr>
        <w:spacing w:line="360" w:lineRule="auto"/>
        <w:ind w:firstLineChars="200" w:firstLine="480"/>
        <w:rPr>
          <w:sz w:val="24"/>
        </w:rPr>
      </w:pPr>
      <w:r>
        <w:rPr>
          <w:rFonts w:hint="eastAsia"/>
          <w:sz w:val="24"/>
        </w:rPr>
        <w:t>辅助冷热源系统</w:t>
      </w:r>
      <w:r w:rsidR="00AB17BF">
        <w:rPr>
          <w:rFonts w:hint="eastAsia"/>
          <w:sz w:val="24"/>
        </w:rPr>
        <w:t>的能效提升，应从现有</w:t>
      </w:r>
      <w:r w:rsidR="00B3468A">
        <w:rPr>
          <w:rFonts w:hint="eastAsia"/>
          <w:sz w:val="24"/>
        </w:rPr>
        <w:t>系统的问题出发，找到相关与设计不一致性的影响因素进行改进。另外，如涉及到改造时，可从低谷电、免费能的角度进行充分的利用。</w:t>
      </w:r>
    </w:p>
    <w:p w14:paraId="3A9D46CC" w14:textId="554CC3DA" w:rsidR="00032AE2" w:rsidRDefault="00B3468A" w:rsidP="00032AE2">
      <w:pPr>
        <w:spacing w:line="360" w:lineRule="auto"/>
        <w:rPr>
          <w:sz w:val="24"/>
        </w:rPr>
      </w:pPr>
      <w:r w:rsidRPr="005A26AB">
        <w:rPr>
          <w:rFonts w:hint="eastAsia"/>
          <w:b/>
          <w:bCs/>
          <w:sz w:val="24"/>
        </w:rPr>
        <w:t>5</w:t>
      </w:r>
      <w:r w:rsidRPr="005A26AB">
        <w:rPr>
          <w:b/>
          <w:bCs/>
          <w:sz w:val="24"/>
        </w:rPr>
        <w:t>.3.</w:t>
      </w:r>
      <w:r w:rsidR="00EE3F33">
        <w:rPr>
          <w:rFonts w:hint="eastAsia"/>
          <w:b/>
          <w:bCs/>
          <w:sz w:val="24"/>
        </w:rPr>
        <w:t>4</w:t>
      </w:r>
      <w:r w:rsidRPr="00511F09">
        <w:rPr>
          <w:rFonts w:hint="eastAsia"/>
          <w:sz w:val="24"/>
        </w:rPr>
        <w:t>本条文</w:t>
      </w:r>
      <w:r>
        <w:rPr>
          <w:rFonts w:hint="eastAsia"/>
          <w:sz w:val="24"/>
        </w:rPr>
        <w:t>给出了输配系统</w:t>
      </w:r>
      <w:r w:rsidRPr="005A26AB">
        <w:rPr>
          <w:rFonts w:hint="eastAsia"/>
          <w:sz w:val="24"/>
        </w:rPr>
        <w:t>能效提升</w:t>
      </w:r>
      <w:r>
        <w:rPr>
          <w:rFonts w:hint="eastAsia"/>
          <w:sz w:val="24"/>
        </w:rPr>
        <w:t>改进的具体措施。</w:t>
      </w:r>
    </w:p>
    <w:p w14:paraId="596F8318" w14:textId="57173C6A" w:rsidR="00511F09" w:rsidRDefault="00032AE2" w:rsidP="00032AE2">
      <w:pPr>
        <w:spacing w:line="360" w:lineRule="auto"/>
        <w:ind w:firstLineChars="200" w:firstLine="480"/>
        <w:rPr>
          <w:sz w:val="24"/>
        </w:rPr>
      </w:pPr>
      <w:r>
        <w:rPr>
          <w:rFonts w:hint="eastAsia"/>
          <w:sz w:val="24"/>
        </w:rPr>
        <w:t>输配系</w:t>
      </w:r>
      <w:proofErr w:type="gramStart"/>
      <w:r>
        <w:rPr>
          <w:rFonts w:hint="eastAsia"/>
          <w:sz w:val="24"/>
        </w:rPr>
        <w:t>统主要</w:t>
      </w:r>
      <w:proofErr w:type="gramEnd"/>
      <w:r w:rsidR="00B3468A">
        <w:rPr>
          <w:rFonts w:hint="eastAsia"/>
          <w:sz w:val="24"/>
        </w:rPr>
        <w:t>从减少泵</w:t>
      </w:r>
      <w:r>
        <w:rPr>
          <w:rFonts w:hint="eastAsia"/>
          <w:sz w:val="24"/>
        </w:rPr>
        <w:t>或风机</w:t>
      </w:r>
      <w:r w:rsidR="00B3468A">
        <w:rPr>
          <w:rFonts w:hint="eastAsia"/>
          <w:sz w:val="24"/>
        </w:rPr>
        <w:t>的运行电耗出发，采用</w:t>
      </w:r>
      <w:r w:rsidR="00AC283B">
        <w:rPr>
          <w:rFonts w:hint="eastAsia"/>
          <w:sz w:val="24"/>
        </w:rPr>
        <w:t>变流量</w:t>
      </w:r>
      <w:r>
        <w:rPr>
          <w:rFonts w:hint="eastAsia"/>
          <w:sz w:val="24"/>
        </w:rPr>
        <w:t>运行方式。</w:t>
      </w:r>
      <w:r w:rsidR="00AC283B">
        <w:rPr>
          <w:rFonts w:hint="eastAsia"/>
          <w:sz w:val="24"/>
        </w:rPr>
        <w:t>输</w:t>
      </w:r>
      <w:r w:rsidR="00AC283B">
        <w:rPr>
          <w:rFonts w:hint="eastAsia"/>
          <w:sz w:val="24"/>
        </w:rPr>
        <w:lastRenderedPageBreak/>
        <w:t>配系统更新时，应满足对应产品标准能效限定值的要求。</w:t>
      </w:r>
    </w:p>
    <w:p w14:paraId="07C84FCE" w14:textId="7D02779B" w:rsidR="00032AE2" w:rsidRDefault="00AC283B" w:rsidP="00AC283B">
      <w:pPr>
        <w:spacing w:line="360" w:lineRule="auto"/>
        <w:rPr>
          <w:sz w:val="24"/>
        </w:rPr>
      </w:pPr>
      <w:r w:rsidRPr="005A26AB">
        <w:rPr>
          <w:rFonts w:hint="eastAsia"/>
          <w:b/>
          <w:bCs/>
          <w:sz w:val="24"/>
        </w:rPr>
        <w:t>5</w:t>
      </w:r>
      <w:r w:rsidRPr="005A26AB">
        <w:rPr>
          <w:b/>
          <w:bCs/>
          <w:sz w:val="24"/>
        </w:rPr>
        <w:t>.3.</w:t>
      </w:r>
      <w:r w:rsidR="00EE3F33">
        <w:rPr>
          <w:rFonts w:hint="eastAsia"/>
          <w:b/>
          <w:bCs/>
          <w:sz w:val="24"/>
        </w:rPr>
        <w:t>5</w:t>
      </w:r>
      <w:r w:rsidRPr="00511F09">
        <w:rPr>
          <w:rFonts w:hint="eastAsia"/>
          <w:sz w:val="24"/>
        </w:rPr>
        <w:t>本条文</w:t>
      </w:r>
      <w:r>
        <w:rPr>
          <w:rFonts w:hint="eastAsia"/>
          <w:sz w:val="24"/>
        </w:rPr>
        <w:t>给出了末端系统</w:t>
      </w:r>
      <w:r w:rsidRPr="005A26AB">
        <w:rPr>
          <w:rFonts w:hint="eastAsia"/>
          <w:sz w:val="24"/>
        </w:rPr>
        <w:t>能效提升</w:t>
      </w:r>
      <w:r>
        <w:rPr>
          <w:rFonts w:hint="eastAsia"/>
          <w:sz w:val="24"/>
        </w:rPr>
        <w:t>改进的具体措施。</w:t>
      </w:r>
    </w:p>
    <w:p w14:paraId="5666770C" w14:textId="31759B01" w:rsidR="00AC283B" w:rsidRPr="00EC6D20" w:rsidRDefault="00AC283B" w:rsidP="00032AE2">
      <w:pPr>
        <w:spacing w:line="360" w:lineRule="auto"/>
        <w:ind w:firstLineChars="200" w:firstLine="480"/>
      </w:pPr>
      <w:r>
        <w:rPr>
          <w:rFonts w:hint="eastAsia"/>
          <w:sz w:val="24"/>
        </w:rPr>
        <w:t>末端系统的能效提升，可从气流组织、余热回收、温度调控等角度综合考虑。</w:t>
      </w:r>
    </w:p>
    <w:p w14:paraId="43F578C3" w14:textId="6D12AD14" w:rsidR="00EC6D20" w:rsidRDefault="00EC6D20" w:rsidP="00EC6D20">
      <w:pPr>
        <w:pStyle w:val="2"/>
        <w:spacing w:beforeLines="50" w:before="156" w:after="156"/>
        <w:rPr>
          <w:rFonts w:ascii="Times New Roman" w:eastAsia="仿宋" w:hAnsi="Times New Roman" w:cs="Times New Roman"/>
          <w:b/>
          <w:bCs w:val="0"/>
          <w:sz w:val="24"/>
          <w:szCs w:val="40"/>
        </w:rPr>
      </w:pPr>
      <w:r w:rsidRPr="00DA1565">
        <w:rPr>
          <w:rFonts w:ascii="Times New Roman" w:eastAsia="仿宋" w:hAnsi="Times New Roman" w:cs="Times New Roman" w:hint="eastAsia"/>
          <w:b/>
          <w:bCs w:val="0"/>
          <w:sz w:val="24"/>
          <w:szCs w:val="40"/>
        </w:rPr>
        <w:t>5.</w:t>
      </w:r>
      <w:r>
        <w:rPr>
          <w:rFonts w:ascii="Times New Roman" w:eastAsia="仿宋" w:hAnsi="Times New Roman" w:cs="Times New Roman"/>
          <w:b/>
          <w:bCs w:val="0"/>
          <w:sz w:val="24"/>
          <w:szCs w:val="40"/>
        </w:rPr>
        <w:t>4</w:t>
      </w:r>
      <w:r w:rsidRPr="00DA1565">
        <w:rPr>
          <w:rFonts w:ascii="Times New Roman" w:eastAsia="仿宋" w:hAnsi="Times New Roman" w:cs="Times New Roman"/>
          <w:b/>
          <w:bCs w:val="0"/>
          <w:sz w:val="24"/>
          <w:szCs w:val="40"/>
        </w:rPr>
        <w:t xml:space="preserve">  </w:t>
      </w:r>
      <w:r w:rsidRPr="00C84375">
        <w:rPr>
          <w:rFonts w:ascii="Times New Roman" w:eastAsia="仿宋" w:hAnsi="Times New Roman" w:cs="Times New Roman" w:hint="eastAsia"/>
          <w:b/>
          <w:bCs w:val="0"/>
          <w:sz w:val="24"/>
          <w:szCs w:val="40"/>
        </w:rPr>
        <w:t>能效提升评价</w:t>
      </w:r>
    </w:p>
    <w:p w14:paraId="0086B99A" w14:textId="2E9C9B12" w:rsidR="00EC6D20" w:rsidRDefault="00AC283B" w:rsidP="00F70783">
      <w:pPr>
        <w:spacing w:line="360" w:lineRule="auto"/>
        <w:rPr>
          <w:sz w:val="24"/>
        </w:rPr>
      </w:pPr>
      <w:r w:rsidRPr="00F70783">
        <w:rPr>
          <w:rFonts w:hint="eastAsia"/>
          <w:b/>
          <w:bCs/>
          <w:sz w:val="24"/>
        </w:rPr>
        <w:t>5.</w:t>
      </w:r>
      <w:r w:rsidRPr="00F70783">
        <w:rPr>
          <w:b/>
          <w:bCs/>
          <w:sz w:val="24"/>
        </w:rPr>
        <w:t>4</w:t>
      </w:r>
      <w:r w:rsidRPr="00F70783">
        <w:rPr>
          <w:rFonts w:hint="eastAsia"/>
          <w:b/>
          <w:bCs/>
          <w:sz w:val="24"/>
        </w:rPr>
        <w:t>.1</w:t>
      </w:r>
      <w:r w:rsidRPr="00F70783">
        <w:rPr>
          <w:sz w:val="24"/>
        </w:rPr>
        <w:t xml:space="preserve"> </w:t>
      </w:r>
      <w:r w:rsidR="00C43A3F" w:rsidRPr="00F70783">
        <w:rPr>
          <w:rFonts w:hint="eastAsia"/>
          <w:sz w:val="24"/>
        </w:rPr>
        <w:t>本条文给出了</w:t>
      </w:r>
      <w:r>
        <w:rPr>
          <w:rFonts w:hint="eastAsia"/>
          <w:sz w:val="24"/>
        </w:rPr>
        <w:t>在能效提</w:t>
      </w:r>
      <w:r w:rsidR="00F70783">
        <w:rPr>
          <w:rFonts w:hint="eastAsia"/>
          <w:sz w:val="24"/>
        </w:rPr>
        <w:t>升改造后，节能量核定的方法和要求。</w:t>
      </w:r>
    </w:p>
    <w:p w14:paraId="76451E5B" w14:textId="3D9E2E8A" w:rsidR="0088584B" w:rsidRPr="00F70783" w:rsidRDefault="00F70783" w:rsidP="00C84375">
      <w:pPr>
        <w:spacing w:line="360" w:lineRule="auto"/>
        <w:rPr>
          <w:b/>
          <w:bCs/>
          <w:sz w:val="24"/>
        </w:rPr>
      </w:pPr>
      <w:r w:rsidRPr="00F70783">
        <w:rPr>
          <w:rFonts w:hint="eastAsia"/>
          <w:b/>
          <w:bCs/>
          <w:sz w:val="24"/>
        </w:rPr>
        <w:t>5</w:t>
      </w:r>
      <w:r w:rsidRPr="00F70783">
        <w:rPr>
          <w:b/>
          <w:bCs/>
          <w:sz w:val="24"/>
        </w:rPr>
        <w:t>.</w:t>
      </w:r>
      <w:r>
        <w:rPr>
          <w:rFonts w:hint="eastAsia"/>
          <w:b/>
          <w:bCs/>
          <w:sz w:val="24"/>
        </w:rPr>
        <w:t>4</w:t>
      </w:r>
      <w:r w:rsidRPr="00F70783">
        <w:rPr>
          <w:b/>
          <w:bCs/>
          <w:sz w:val="24"/>
        </w:rPr>
        <w:t>.</w:t>
      </w:r>
      <w:r>
        <w:rPr>
          <w:rFonts w:hint="eastAsia"/>
          <w:b/>
          <w:bCs/>
          <w:sz w:val="24"/>
        </w:rPr>
        <w:t>2</w:t>
      </w:r>
      <w:r w:rsidRPr="00F70783">
        <w:rPr>
          <w:rFonts w:hint="eastAsia"/>
          <w:sz w:val="24"/>
        </w:rPr>
        <w:t>本条文给出</w:t>
      </w:r>
      <w:r>
        <w:rPr>
          <w:rFonts w:hint="eastAsia"/>
          <w:sz w:val="24"/>
        </w:rPr>
        <w:t>了在能效提升改造后，节能率等性能指标的要求。</w:t>
      </w:r>
      <w:r w:rsidR="006D76D1">
        <w:rPr>
          <w:rFonts w:hint="eastAsia"/>
          <w:sz w:val="24"/>
        </w:rPr>
        <w:t>通过改造，系统的节能量应能满足</w:t>
      </w:r>
      <w:r w:rsidR="00020A87">
        <w:rPr>
          <w:rFonts w:hint="eastAsia"/>
          <w:sz w:val="24"/>
        </w:rPr>
        <w:t>设计文件的相关要求</w:t>
      </w:r>
      <w:r w:rsidR="006D76D1">
        <w:rPr>
          <w:rFonts w:hint="eastAsia"/>
          <w:sz w:val="24"/>
        </w:rPr>
        <w:t>，系统费效比应有所下降</w:t>
      </w:r>
      <w:r w:rsidR="00020A87">
        <w:rPr>
          <w:rFonts w:hint="eastAsia"/>
          <w:sz w:val="24"/>
        </w:rPr>
        <w:t>，能效指标应能满足经济运行辅助</w:t>
      </w:r>
      <w:proofErr w:type="gramStart"/>
      <w:r w:rsidR="00020A87">
        <w:rPr>
          <w:rFonts w:hint="eastAsia"/>
          <w:sz w:val="24"/>
        </w:rPr>
        <w:t>项评价</w:t>
      </w:r>
      <w:proofErr w:type="gramEnd"/>
      <w:r w:rsidR="00020A87">
        <w:rPr>
          <w:rFonts w:hint="eastAsia"/>
          <w:sz w:val="24"/>
        </w:rPr>
        <w:t>指标</w:t>
      </w:r>
      <w:proofErr w:type="gramStart"/>
      <w:r w:rsidR="00020A87">
        <w:rPr>
          <w:rFonts w:hint="eastAsia"/>
          <w:sz w:val="24"/>
        </w:rPr>
        <w:t>一</w:t>
      </w:r>
      <w:proofErr w:type="gramEnd"/>
      <w:r w:rsidR="00020A87">
        <w:rPr>
          <w:rFonts w:hint="eastAsia"/>
          <w:sz w:val="24"/>
        </w:rPr>
        <w:t>星级的要求。</w:t>
      </w:r>
    </w:p>
    <w:sectPr w:rsidR="0088584B" w:rsidRPr="00F70783" w:rsidSect="0025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007A" w14:textId="77777777" w:rsidR="002B7E2D" w:rsidRDefault="002B7E2D" w:rsidP="0007412F">
      <w:r>
        <w:separator/>
      </w:r>
    </w:p>
  </w:endnote>
  <w:endnote w:type="continuationSeparator" w:id="0">
    <w:p w14:paraId="1A40E6D0" w14:textId="77777777" w:rsidR="002B7E2D" w:rsidRDefault="002B7E2D" w:rsidP="000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373657"/>
    </w:sdtPr>
    <w:sdtContent>
      <w:p w14:paraId="0FAA975D" w14:textId="77777777" w:rsidR="003C4955" w:rsidRDefault="003C4955">
        <w:pPr>
          <w:pStyle w:val="a5"/>
          <w:jc w:val="center"/>
        </w:pPr>
        <w:r>
          <w:fldChar w:fldCharType="begin"/>
        </w:r>
        <w:r>
          <w:instrText>PAGE   \* MERGEFORMAT</w:instrText>
        </w:r>
        <w:r>
          <w:fldChar w:fldCharType="separate"/>
        </w:r>
        <w:r w:rsidR="00DA61CB" w:rsidRPr="00DA61CB">
          <w:rPr>
            <w:noProof/>
            <w:lang w:val="zh-CN"/>
          </w:rPr>
          <w:t>2</w:t>
        </w:r>
        <w:r>
          <w:fldChar w:fldCharType="end"/>
        </w:r>
      </w:p>
    </w:sdtContent>
  </w:sdt>
  <w:p w14:paraId="1E7D8BD3" w14:textId="77777777" w:rsidR="003C4955" w:rsidRDefault="003C49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109313"/>
    </w:sdtPr>
    <w:sdtContent>
      <w:p w14:paraId="675A04B0" w14:textId="77777777" w:rsidR="003C4955" w:rsidRDefault="003C4955">
        <w:pPr>
          <w:pStyle w:val="a5"/>
          <w:jc w:val="center"/>
        </w:pPr>
        <w:r>
          <w:fldChar w:fldCharType="begin"/>
        </w:r>
        <w:r>
          <w:instrText>PAGE   \* MERGEFORMAT</w:instrText>
        </w:r>
        <w:r>
          <w:fldChar w:fldCharType="separate"/>
        </w:r>
        <w:r w:rsidR="00DA61CB" w:rsidRPr="00DA61CB">
          <w:rPr>
            <w:noProof/>
            <w:lang w:val="zh-CN"/>
          </w:rPr>
          <w:t>27</w:t>
        </w:r>
        <w:r>
          <w:fldChar w:fldCharType="end"/>
        </w:r>
      </w:p>
    </w:sdtContent>
  </w:sdt>
  <w:p w14:paraId="0372BF9D" w14:textId="77777777" w:rsidR="003C4955" w:rsidRDefault="003C4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93A6" w14:textId="77777777" w:rsidR="002B7E2D" w:rsidRDefault="002B7E2D" w:rsidP="0007412F">
      <w:r>
        <w:separator/>
      </w:r>
    </w:p>
  </w:footnote>
  <w:footnote w:type="continuationSeparator" w:id="0">
    <w:p w14:paraId="5F1436EF" w14:textId="77777777" w:rsidR="002B7E2D" w:rsidRDefault="002B7E2D" w:rsidP="0007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CCF"/>
    <w:multiLevelType w:val="multilevel"/>
    <w:tmpl w:val="D1FE9784"/>
    <w:lvl w:ilvl="0">
      <w:start w:val="1"/>
      <w:numFmt w:val="decimal"/>
      <w:lvlText w:val="%1"/>
      <w:lvlJc w:val="left"/>
      <w:pPr>
        <w:ind w:left="431"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731" w:hanging="720"/>
      </w:pPr>
      <w:rPr>
        <w:rFonts w:hint="default"/>
      </w:rPr>
    </w:lvl>
    <w:lvl w:ilvl="4">
      <w:start w:val="1"/>
      <w:numFmt w:val="decimal"/>
      <w:lvlText w:val="%1.%2.%3.%4.%5"/>
      <w:lvlJc w:val="left"/>
      <w:pPr>
        <w:ind w:left="1091" w:hanging="1080"/>
      </w:pPr>
      <w:rPr>
        <w:rFonts w:hint="default"/>
      </w:rPr>
    </w:lvl>
    <w:lvl w:ilvl="5">
      <w:start w:val="1"/>
      <w:numFmt w:val="decimal"/>
      <w:lvlText w:val="%1.%2.%3.%4.%5.%6"/>
      <w:lvlJc w:val="left"/>
      <w:pPr>
        <w:ind w:left="1091" w:hanging="1080"/>
      </w:pPr>
      <w:rPr>
        <w:rFonts w:hint="default"/>
      </w:rPr>
    </w:lvl>
    <w:lvl w:ilvl="6">
      <w:start w:val="1"/>
      <w:numFmt w:val="decimal"/>
      <w:lvlText w:val="%1.%2.%3.%4.%5.%6.%7"/>
      <w:lvlJc w:val="left"/>
      <w:pPr>
        <w:ind w:left="1451"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811" w:hanging="1800"/>
      </w:pPr>
      <w:rPr>
        <w:rFonts w:hint="default"/>
      </w:rPr>
    </w:lvl>
  </w:abstractNum>
  <w:abstractNum w:abstractNumId="1" w15:restartNumberingAfterBreak="0">
    <w:nsid w:val="0BC001F9"/>
    <w:multiLevelType w:val="hybridMultilevel"/>
    <w:tmpl w:val="02327D40"/>
    <w:lvl w:ilvl="0" w:tplc="FF9E0A0E">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D153B8"/>
    <w:multiLevelType w:val="hybridMultilevel"/>
    <w:tmpl w:val="DF66EF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C7E52ED"/>
    <w:multiLevelType w:val="hybridMultilevel"/>
    <w:tmpl w:val="E8A49A9A"/>
    <w:lvl w:ilvl="0" w:tplc="FB688652">
      <w:start w:val="1"/>
      <w:numFmt w:val="decimal"/>
      <w:lvlText w:val="%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 w15:restartNumberingAfterBreak="0">
    <w:nsid w:val="20FE5980"/>
    <w:multiLevelType w:val="hybridMultilevel"/>
    <w:tmpl w:val="29FAE5D2"/>
    <w:lvl w:ilvl="0" w:tplc="F2F43C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3BE60D7"/>
    <w:multiLevelType w:val="hybridMultilevel"/>
    <w:tmpl w:val="304E750E"/>
    <w:lvl w:ilvl="0" w:tplc="256C15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12D512F"/>
    <w:multiLevelType w:val="hybridMultilevel"/>
    <w:tmpl w:val="7FC67186"/>
    <w:lvl w:ilvl="0" w:tplc="A87294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8A35E73"/>
    <w:multiLevelType w:val="hybridMultilevel"/>
    <w:tmpl w:val="304E750E"/>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8" w15:restartNumberingAfterBreak="0">
    <w:nsid w:val="4E820E23"/>
    <w:multiLevelType w:val="hybridMultilevel"/>
    <w:tmpl w:val="1646DD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7CD0E80"/>
    <w:multiLevelType w:val="hybridMultilevel"/>
    <w:tmpl w:val="7FE6FF46"/>
    <w:lvl w:ilvl="0" w:tplc="D0E6AEB8">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582C5E98"/>
    <w:multiLevelType w:val="hybridMultilevel"/>
    <w:tmpl w:val="5A5264F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336828"/>
    <w:multiLevelType w:val="hybridMultilevel"/>
    <w:tmpl w:val="CE589E0A"/>
    <w:lvl w:ilvl="0" w:tplc="51E8939A">
      <w:start w:val="1"/>
      <w:numFmt w:val="decimal"/>
      <w:lvlText w:val="%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2" w15:restartNumberingAfterBreak="0">
    <w:nsid w:val="5988023E"/>
    <w:multiLevelType w:val="hybridMultilevel"/>
    <w:tmpl w:val="304E750E"/>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3" w15:restartNumberingAfterBreak="0">
    <w:nsid w:val="5AF93AD0"/>
    <w:multiLevelType w:val="hybridMultilevel"/>
    <w:tmpl w:val="F670E910"/>
    <w:lvl w:ilvl="0" w:tplc="3B20A188">
      <w:start w:val="1"/>
      <w:numFmt w:val="decimal"/>
      <w:lvlText w:val="%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4"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15" w15:restartNumberingAfterBreak="0">
    <w:nsid w:val="5DEC6000"/>
    <w:multiLevelType w:val="hybridMultilevel"/>
    <w:tmpl w:val="304E750E"/>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6" w15:restartNumberingAfterBreak="0">
    <w:nsid w:val="62F237E2"/>
    <w:multiLevelType w:val="hybridMultilevel"/>
    <w:tmpl w:val="6994C3C2"/>
    <w:lvl w:ilvl="0" w:tplc="C3B447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58146C9"/>
    <w:multiLevelType w:val="hybridMultilevel"/>
    <w:tmpl w:val="A7C0FF86"/>
    <w:lvl w:ilvl="0" w:tplc="46F225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97554E7"/>
    <w:multiLevelType w:val="hybridMultilevel"/>
    <w:tmpl w:val="DF66EF10"/>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9" w15:restartNumberingAfterBreak="0">
    <w:nsid w:val="7F331867"/>
    <w:multiLevelType w:val="hybridMultilevel"/>
    <w:tmpl w:val="304E750E"/>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0" w15:restartNumberingAfterBreak="0">
    <w:nsid w:val="7F775694"/>
    <w:multiLevelType w:val="hybridMultilevel"/>
    <w:tmpl w:val="9E243AB0"/>
    <w:lvl w:ilvl="0" w:tplc="0409000F">
      <w:start w:val="1"/>
      <w:numFmt w:val="decimal"/>
      <w:lvlText w:val="%1."/>
      <w:lvlJc w:val="left"/>
      <w:pPr>
        <w:ind w:left="780" w:hanging="36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1" w15:restartNumberingAfterBreak="0">
    <w:nsid w:val="7FEA0A18"/>
    <w:multiLevelType w:val="hybridMultilevel"/>
    <w:tmpl w:val="89A4EF0A"/>
    <w:lvl w:ilvl="0" w:tplc="08948A1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29362129">
    <w:abstractNumId w:val="0"/>
  </w:num>
  <w:num w:numId="2" w16cid:durableId="1701852861">
    <w:abstractNumId w:val="1"/>
  </w:num>
  <w:num w:numId="3" w16cid:durableId="1779107953">
    <w:abstractNumId w:val="16"/>
  </w:num>
  <w:num w:numId="4" w16cid:durableId="1520781023">
    <w:abstractNumId w:val="9"/>
  </w:num>
  <w:num w:numId="5" w16cid:durableId="731657709">
    <w:abstractNumId w:val="21"/>
  </w:num>
  <w:num w:numId="6" w16cid:durableId="31461661">
    <w:abstractNumId w:val="5"/>
  </w:num>
  <w:num w:numId="7" w16cid:durableId="1718242564">
    <w:abstractNumId w:val="4"/>
  </w:num>
  <w:num w:numId="8" w16cid:durableId="1092582329">
    <w:abstractNumId w:val="19"/>
  </w:num>
  <w:num w:numId="9" w16cid:durableId="1048527979">
    <w:abstractNumId w:val="7"/>
  </w:num>
  <w:num w:numId="10" w16cid:durableId="970208082">
    <w:abstractNumId w:val="15"/>
  </w:num>
  <w:num w:numId="11" w16cid:durableId="1794591690">
    <w:abstractNumId w:val="12"/>
  </w:num>
  <w:num w:numId="12" w16cid:durableId="1896113174">
    <w:abstractNumId w:val="20"/>
  </w:num>
  <w:num w:numId="13" w16cid:durableId="1109277315">
    <w:abstractNumId w:val="6"/>
  </w:num>
  <w:num w:numId="14" w16cid:durableId="714547617">
    <w:abstractNumId w:val="17"/>
  </w:num>
  <w:num w:numId="15" w16cid:durableId="826214740">
    <w:abstractNumId w:val="10"/>
  </w:num>
  <w:num w:numId="16" w16cid:durableId="1586571785">
    <w:abstractNumId w:val="2"/>
  </w:num>
  <w:num w:numId="17" w16cid:durableId="173571147">
    <w:abstractNumId w:val="8"/>
  </w:num>
  <w:num w:numId="18" w16cid:durableId="471945931">
    <w:abstractNumId w:val="18"/>
  </w:num>
  <w:num w:numId="19" w16cid:durableId="612785077">
    <w:abstractNumId w:val="3"/>
  </w:num>
  <w:num w:numId="20" w16cid:durableId="850996674">
    <w:abstractNumId w:val="11"/>
  </w:num>
  <w:num w:numId="21" w16cid:durableId="44645812">
    <w:abstractNumId w:val="13"/>
  </w:num>
  <w:num w:numId="22" w16cid:durableId="2296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AA"/>
    <w:rsid w:val="00003DAD"/>
    <w:rsid w:val="00005CD3"/>
    <w:rsid w:val="0000644E"/>
    <w:rsid w:val="00006B1A"/>
    <w:rsid w:val="000078A2"/>
    <w:rsid w:val="00011675"/>
    <w:rsid w:val="00017239"/>
    <w:rsid w:val="000173DB"/>
    <w:rsid w:val="00017732"/>
    <w:rsid w:val="000178D8"/>
    <w:rsid w:val="00020A87"/>
    <w:rsid w:val="00023D22"/>
    <w:rsid w:val="00024108"/>
    <w:rsid w:val="0002542E"/>
    <w:rsid w:val="000320FC"/>
    <w:rsid w:val="00032AE2"/>
    <w:rsid w:val="00033A08"/>
    <w:rsid w:val="00035A7D"/>
    <w:rsid w:val="00041121"/>
    <w:rsid w:val="00041C91"/>
    <w:rsid w:val="0004255B"/>
    <w:rsid w:val="000426C2"/>
    <w:rsid w:val="00042C3D"/>
    <w:rsid w:val="00042DC9"/>
    <w:rsid w:val="00045281"/>
    <w:rsid w:val="000476E8"/>
    <w:rsid w:val="00050455"/>
    <w:rsid w:val="000571E3"/>
    <w:rsid w:val="00061187"/>
    <w:rsid w:val="00061AAB"/>
    <w:rsid w:val="000645D8"/>
    <w:rsid w:val="00065D61"/>
    <w:rsid w:val="000702B0"/>
    <w:rsid w:val="000717AC"/>
    <w:rsid w:val="00071A06"/>
    <w:rsid w:val="00072044"/>
    <w:rsid w:val="000733DA"/>
    <w:rsid w:val="000740AA"/>
    <w:rsid w:val="0007412F"/>
    <w:rsid w:val="000741E0"/>
    <w:rsid w:val="0007477A"/>
    <w:rsid w:val="00074F3E"/>
    <w:rsid w:val="00076EFF"/>
    <w:rsid w:val="00077ADC"/>
    <w:rsid w:val="000866D0"/>
    <w:rsid w:val="0008693F"/>
    <w:rsid w:val="0009352A"/>
    <w:rsid w:val="00094E90"/>
    <w:rsid w:val="0009560E"/>
    <w:rsid w:val="000958D8"/>
    <w:rsid w:val="00095CD0"/>
    <w:rsid w:val="000970A7"/>
    <w:rsid w:val="00097EBB"/>
    <w:rsid w:val="000A02F7"/>
    <w:rsid w:val="000A11C4"/>
    <w:rsid w:val="000A179D"/>
    <w:rsid w:val="000A2BBB"/>
    <w:rsid w:val="000A372B"/>
    <w:rsid w:val="000A3821"/>
    <w:rsid w:val="000A5706"/>
    <w:rsid w:val="000B0CB9"/>
    <w:rsid w:val="000B10A1"/>
    <w:rsid w:val="000B10A8"/>
    <w:rsid w:val="000B4FC2"/>
    <w:rsid w:val="000B545E"/>
    <w:rsid w:val="000B59F9"/>
    <w:rsid w:val="000B6C22"/>
    <w:rsid w:val="000C01D1"/>
    <w:rsid w:val="000C0F91"/>
    <w:rsid w:val="000C139E"/>
    <w:rsid w:val="000C15D6"/>
    <w:rsid w:val="000C2E2D"/>
    <w:rsid w:val="000C360F"/>
    <w:rsid w:val="000C36E8"/>
    <w:rsid w:val="000C3E15"/>
    <w:rsid w:val="000D0C17"/>
    <w:rsid w:val="000D25AD"/>
    <w:rsid w:val="000D41F1"/>
    <w:rsid w:val="000D5A89"/>
    <w:rsid w:val="000E2371"/>
    <w:rsid w:val="000F0312"/>
    <w:rsid w:val="000F1935"/>
    <w:rsid w:val="000F6675"/>
    <w:rsid w:val="000F7739"/>
    <w:rsid w:val="001006B8"/>
    <w:rsid w:val="001030DD"/>
    <w:rsid w:val="001056EF"/>
    <w:rsid w:val="00106BE0"/>
    <w:rsid w:val="00107471"/>
    <w:rsid w:val="00115DE7"/>
    <w:rsid w:val="00116896"/>
    <w:rsid w:val="0012011E"/>
    <w:rsid w:val="00120A4B"/>
    <w:rsid w:val="001210B4"/>
    <w:rsid w:val="00121624"/>
    <w:rsid w:val="001217BB"/>
    <w:rsid w:val="0012248D"/>
    <w:rsid w:val="001263E8"/>
    <w:rsid w:val="00126D66"/>
    <w:rsid w:val="00127894"/>
    <w:rsid w:val="001303E5"/>
    <w:rsid w:val="00130583"/>
    <w:rsid w:val="00131435"/>
    <w:rsid w:val="00132A3C"/>
    <w:rsid w:val="001333CB"/>
    <w:rsid w:val="00136BA6"/>
    <w:rsid w:val="00136FD1"/>
    <w:rsid w:val="001409DB"/>
    <w:rsid w:val="00141E21"/>
    <w:rsid w:val="00145B58"/>
    <w:rsid w:val="00147872"/>
    <w:rsid w:val="001502B4"/>
    <w:rsid w:val="00151515"/>
    <w:rsid w:val="00153783"/>
    <w:rsid w:val="0015646F"/>
    <w:rsid w:val="0016002A"/>
    <w:rsid w:val="0016160C"/>
    <w:rsid w:val="00163CCF"/>
    <w:rsid w:val="00163D1C"/>
    <w:rsid w:val="001711D6"/>
    <w:rsid w:val="001712CF"/>
    <w:rsid w:val="00171B1C"/>
    <w:rsid w:val="00173732"/>
    <w:rsid w:val="001758F1"/>
    <w:rsid w:val="00175F96"/>
    <w:rsid w:val="00176E29"/>
    <w:rsid w:val="00180CC7"/>
    <w:rsid w:val="00180F22"/>
    <w:rsid w:val="0018158B"/>
    <w:rsid w:val="00193394"/>
    <w:rsid w:val="0019358A"/>
    <w:rsid w:val="00193BDF"/>
    <w:rsid w:val="00193C74"/>
    <w:rsid w:val="00194A74"/>
    <w:rsid w:val="00196B3D"/>
    <w:rsid w:val="00197956"/>
    <w:rsid w:val="001A2425"/>
    <w:rsid w:val="001A26AB"/>
    <w:rsid w:val="001A2922"/>
    <w:rsid w:val="001A3028"/>
    <w:rsid w:val="001A33E7"/>
    <w:rsid w:val="001A362E"/>
    <w:rsid w:val="001A4327"/>
    <w:rsid w:val="001A46E0"/>
    <w:rsid w:val="001A4DE2"/>
    <w:rsid w:val="001A7757"/>
    <w:rsid w:val="001A7D61"/>
    <w:rsid w:val="001B133C"/>
    <w:rsid w:val="001B1AD3"/>
    <w:rsid w:val="001B1AFE"/>
    <w:rsid w:val="001B4094"/>
    <w:rsid w:val="001B5D0F"/>
    <w:rsid w:val="001B6669"/>
    <w:rsid w:val="001C0DF2"/>
    <w:rsid w:val="001C2171"/>
    <w:rsid w:val="001D2F32"/>
    <w:rsid w:val="001D43DB"/>
    <w:rsid w:val="001D5C3E"/>
    <w:rsid w:val="001E04FE"/>
    <w:rsid w:val="001E473B"/>
    <w:rsid w:val="001E567F"/>
    <w:rsid w:val="001E6969"/>
    <w:rsid w:val="001F0835"/>
    <w:rsid w:val="001F4929"/>
    <w:rsid w:val="001F4D46"/>
    <w:rsid w:val="001F6009"/>
    <w:rsid w:val="001F6668"/>
    <w:rsid w:val="001F7AFD"/>
    <w:rsid w:val="00201982"/>
    <w:rsid w:val="00202F44"/>
    <w:rsid w:val="002105B2"/>
    <w:rsid w:val="002109C6"/>
    <w:rsid w:val="00211872"/>
    <w:rsid w:val="002125BA"/>
    <w:rsid w:val="00212702"/>
    <w:rsid w:val="00213DC1"/>
    <w:rsid w:val="0021471A"/>
    <w:rsid w:val="0021533C"/>
    <w:rsid w:val="002174BA"/>
    <w:rsid w:val="00224412"/>
    <w:rsid w:val="00227FF0"/>
    <w:rsid w:val="00231E94"/>
    <w:rsid w:val="0023402C"/>
    <w:rsid w:val="002355C2"/>
    <w:rsid w:val="00236A18"/>
    <w:rsid w:val="00237E06"/>
    <w:rsid w:val="002406F8"/>
    <w:rsid w:val="002427D5"/>
    <w:rsid w:val="00242EFE"/>
    <w:rsid w:val="002455CF"/>
    <w:rsid w:val="00250D82"/>
    <w:rsid w:val="00251A05"/>
    <w:rsid w:val="00252551"/>
    <w:rsid w:val="00257DC6"/>
    <w:rsid w:val="00261231"/>
    <w:rsid w:val="0026202D"/>
    <w:rsid w:val="002622B8"/>
    <w:rsid w:val="00262471"/>
    <w:rsid w:val="00264111"/>
    <w:rsid w:val="00271506"/>
    <w:rsid w:val="00272671"/>
    <w:rsid w:val="00272A91"/>
    <w:rsid w:val="00273B5F"/>
    <w:rsid w:val="00276001"/>
    <w:rsid w:val="00283969"/>
    <w:rsid w:val="00283DA6"/>
    <w:rsid w:val="00287160"/>
    <w:rsid w:val="0028738B"/>
    <w:rsid w:val="00291250"/>
    <w:rsid w:val="002933E5"/>
    <w:rsid w:val="00296C90"/>
    <w:rsid w:val="002A33B8"/>
    <w:rsid w:val="002A3E92"/>
    <w:rsid w:val="002B59D6"/>
    <w:rsid w:val="002B7192"/>
    <w:rsid w:val="002B7637"/>
    <w:rsid w:val="002B7E2D"/>
    <w:rsid w:val="002C3328"/>
    <w:rsid w:val="002C4E17"/>
    <w:rsid w:val="002C72C6"/>
    <w:rsid w:val="002C7334"/>
    <w:rsid w:val="002D0D6C"/>
    <w:rsid w:val="002D7FF0"/>
    <w:rsid w:val="002E005D"/>
    <w:rsid w:val="002E08E5"/>
    <w:rsid w:val="002E10F7"/>
    <w:rsid w:val="002E175B"/>
    <w:rsid w:val="002E33D9"/>
    <w:rsid w:val="002E6E57"/>
    <w:rsid w:val="002E7085"/>
    <w:rsid w:val="002E71C8"/>
    <w:rsid w:val="002E7656"/>
    <w:rsid w:val="002E78EF"/>
    <w:rsid w:val="002F3268"/>
    <w:rsid w:val="002F3829"/>
    <w:rsid w:val="002F457C"/>
    <w:rsid w:val="002F66C4"/>
    <w:rsid w:val="002F692E"/>
    <w:rsid w:val="0030374C"/>
    <w:rsid w:val="003117FC"/>
    <w:rsid w:val="00311B1E"/>
    <w:rsid w:val="0031541C"/>
    <w:rsid w:val="00315598"/>
    <w:rsid w:val="003200DB"/>
    <w:rsid w:val="00321497"/>
    <w:rsid w:val="00321BB6"/>
    <w:rsid w:val="00321F9B"/>
    <w:rsid w:val="0032227F"/>
    <w:rsid w:val="003247CA"/>
    <w:rsid w:val="00324E34"/>
    <w:rsid w:val="00324E87"/>
    <w:rsid w:val="0032526B"/>
    <w:rsid w:val="003257AA"/>
    <w:rsid w:val="00325E5A"/>
    <w:rsid w:val="003269CD"/>
    <w:rsid w:val="003318C7"/>
    <w:rsid w:val="0033253A"/>
    <w:rsid w:val="00332EE3"/>
    <w:rsid w:val="003339B3"/>
    <w:rsid w:val="00335B5C"/>
    <w:rsid w:val="00336972"/>
    <w:rsid w:val="00336D06"/>
    <w:rsid w:val="00336EBD"/>
    <w:rsid w:val="00341549"/>
    <w:rsid w:val="003429C6"/>
    <w:rsid w:val="00345C0A"/>
    <w:rsid w:val="00347AE2"/>
    <w:rsid w:val="00350E7A"/>
    <w:rsid w:val="00351C83"/>
    <w:rsid w:val="00353623"/>
    <w:rsid w:val="0035458F"/>
    <w:rsid w:val="003549D2"/>
    <w:rsid w:val="00354B31"/>
    <w:rsid w:val="003551BA"/>
    <w:rsid w:val="003568B4"/>
    <w:rsid w:val="00356BDB"/>
    <w:rsid w:val="00365B25"/>
    <w:rsid w:val="00370216"/>
    <w:rsid w:val="00372A4E"/>
    <w:rsid w:val="003837C6"/>
    <w:rsid w:val="003839C4"/>
    <w:rsid w:val="003842A6"/>
    <w:rsid w:val="00384546"/>
    <w:rsid w:val="00384CAB"/>
    <w:rsid w:val="00385569"/>
    <w:rsid w:val="003862A5"/>
    <w:rsid w:val="00386848"/>
    <w:rsid w:val="00387526"/>
    <w:rsid w:val="0039099D"/>
    <w:rsid w:val="0039155F"/>
    <w:rsid w:val="00392936"/>
    <w:rsid w:val="003941BF"/>
    <w:rsid w:val="00394DF5"/>
    <w:rsid w:val="00397AB6"/>
    <w:rsid w:val="00397C1B"/>
    <w:rsid w:val="003A0FEF"/>
    <w:rsid w:val="003A2F20"/>
    <w:rsid w:val="003A50E1"/>
    <w:rsid w:val="003A5EDF"/>
    <w:rsid w:val="003A655D"/>
    <w:rsid w:val="003A6875"/>
    <w:rsid w:val="003B01E4"/>
    <w:rsid w:val="003B60FF"/>
    <w:rsid w:val="003B6814"/>
    <w:rsid w:val="003C2293"/>
    <w:rsid w:val="003C31E9"/>
    <w:rsid w:val="003C3AEE"/>
    <w:rsid w:val="003C4955"/>
    <w:rsid w:val="003C641E"/>
    <w:rsid w:val="003C6777"/>
    <w:rsid w:val="003C6DAE"/>
    <w:rsid w:val="003C6FF7"/>
    <w:rsid w:val="003D063D"/>
    <w:rsid w:val="003D6AD7"/>
    <w:rsid w:val="003D6BB7"/>
    <w:rsid w:val="003D6D61"/>
    <w:rsid w:val="003E4BAF"/>
    <w:rsid w:val="003E5AAA"/>
    <w:rsid w:val="003E7AAD"/>
    <w:rsid w:val="003F276F"/>
    <w:rsid w:val="003F2A8B"/>
    <w:rsid w:val="003F40D2"/>
    <w:rsid w:val="003F4BA8"/>
    <w:rsid w:val="003F5227"/>
    <w:rsid w:val="003F5847"/>
    <w:rsid w:val="003F59D4"/>
    <w:rsid w:val="003F6A8C"/>
    <w:rsid w:val="003F7A4F"/>
    <w:rsid w:val="004001E2"/>
    <w:rsid w:val="00401AD8"/>
    <w:rsid w:val="00406DA5"/>
    <w:rsid w:val="00410155"/>
    <w:rsid w:val="004107C9"/>
    <w:rsid w:val="00410EEA"/>
    <w:rsid w:val="004122F9"/>
    <w:rsid w:val="00412757"/>
    <w:rsid w:val="00414285"/>
    <w:rsid w:val="00415489"/>
    <w:rsid w:val="00415CE0"/>
    <w:rsid w:val="00420502"/>
    <w:rsid w:val="0042136F"/>
    <w:rsid w:val="004235FA"/>
    <w:rsid w:val="00424299"/>
    <w:rsid w:val="004264B8"/>
    <w:rsid w:val="00426782"/>
    <w:rsid w:val="00426C9F"/>
    <w:rsid w:val="00427C99"/>
    <w:rsid w:val="00430820"/>
    <w:rsid w:val="0043220D"/>
    <w:rsid w:val="00432B30"/>
    <w:rsid w:val="004350B9"/>
    <w:rsid w:val="00436858"/>
    <w:rsid w:val="00442563"/>
    <w:rsid w:val="00443047"/>
    <w:rsid w:val="00445C08"/>
    <w:rsid w:val="00447E4D"/>
    <w:rsid w:val="00450465"/>
    <w:rsid w:val="00450D2B"/>
    <w:rsid w:val="00453E61"/>
    <w:rsid w:val="00454B14"/>
    <w:rsid w:val="00455B8F"/>
    <w:rsid w:val="004564CD"/>
    <w:rsid w:val="00457C8E"/>
    <w:rsid w:val="004610A3"/>
    <w:rsid w:val="00462473"/>
    <w:rsid w:val="00465069"/>
    <w:rsid w:val="00465ECD"/>
    <w:rsid w:val="004665DD"/>
    <w:rsid w:val="004679DD"/>
    <w:rsid w:val="00467AFA"/>
    <w:rsid w:val="004713CB"/>
    <w:rsid w:val="00475456"/>
    <w:rsid w:val="00475D78"/>
    <w:rsid w:val="00480894"/>
    <w:rsid w:val="00485F6E"/>
    <w:rsid w:val="00493D6A"/>
    <w:rsid w:val="00494F57"/>
    <w:rsid w:val="0049666F"/>
    <w:rsid w:val="00496D5E"/>
    <w:rsid w:val="004A2B10"/>
    <w:rsid w:val="004A3915"/>
    <w:rsid w:val="004A4620"/>
    <w:rsid w:val="004A7693"/>
    <w:rsid w:val="004B1A07"/>
    <w:rsid w:val="004B22B2"/>
    <w:rsid w:val="004B3FBC"/>
    <w:rsid w:val="004B79DF"/>
    <w:rsid w:val="004C15EB"/>
    <w:rsid w:val="004C1B6D"/>
    <w:rsid w:val="004C1F1C"/>
    <w:rsid w:val="004C1F1F"/>
    <w:rsid w:val="004C205C"/>
    <w:rsid w:val="004C4286"/>
    <w:rsid w:val="004D1EBF"/>
    <w:rsid w:val="004D2748"/>
    <w:rsid w:val="004D36F4"/>
    <w:rsid w:val="004D5BF0"/>
    <w:rsid w:val="004D68FD"/>
    <w:rsid w:val="004D6D5F"/>
    <w:rsid w:val="004D70D9"/>
    <w:rsid w:val="004D7A33"/>
    <w:rsid w:val="004E0507"/>
    <w:rsid w:val="004E0EC1"/>
    <w:rsid w:val="004E167F"/>
    <w:rsid w:val="004E6178"/>
    <w:rsid w:val="004E7B9D"/>
    <w:rsid w:val="004F0834"/>
    <w:rsid w:val="004F52A4"/>
    <w:rsid w:val="004F5918"/>
    <w:rsid w:val="004F6428"/>
    <w:rsid w:val="004F6494"/>
    <w:rsid w:val="005040FC"/>
    <w:rsid w:val="0050507B"/>
    <w:rsid w:val="0050536C"/>
    <w:rsid w:val="005113CD"/>
    <w:rsid w:val="00511F09"/>
    <w:rsid w:val="00512EBB"/>
    <w:rsid w:val="00516B86"/>
    <w:rsid w:val="00517E4F"/>
    <w:rsid w:val="00520852"/>
    <w:rsid w:val="00531F59"/>
    <w:rsid w:val="00532EE6"/>
    <w:rsid w:val="0053539E"/>
    <w:rsid w:val="005360DC"/>
    <w:rsid w:val="0054094D"/>
    <w:rsid w:val="00541695"/>
    <w:rsid w:val="005421A4"/>
    <w:rsid w:val="005427D4"/>
    <w:rsid w:val="00542806"/>
    <w:rsid w:val="005510B0"/>
    <w:rsid w:val="00551B49"/>
    <w:rsid w:val="005536FE"/>
    <w:rsid w:val="005559E6"/>
    <w:rsid w:val="00563202"/>
    <w:rsid w:val="0057141A"/>
    <w:rsid w:val="00571501"/>
    <w:rsid w:val="005748EB"/>
    <w:rsid w:val="005755DA"/>
    <w:rsid w:val="00576A11"/>
    <w:rsid w:val="00576A6B"/>
    <w:rsid w:val="00576D4D"/>
    <w:rsid w:val="0058091C"/>
    <w:rsid w:val="00581D97"/>
    <w:rsid w:val="0058219E"/>
    <w:rsid w:val="00582B72"/>
    <w:rsid w:val="00584818"/>
    <w:rsid w:val="00584AD1"/>
    <w:rsid w:val="00585AE2"/>
    <w:rsid w:val="00586465"/>
    <w:rsid w:val="005940F9"/>
    <w:rsid w:val="00595DBB"/>
    <w:rsid w:val="005963A5"/>
    <w:rsid w:val="005A3376"/>
    <w:rsid w:val="005A5B07"/>
    <w:rsid w:val="005A5FEA"/>
    <w:rsid w:val="005A745E"/>
    <w:rsid w:val="005A74AE"/>
    <w:rsid w:val="005B5EF7"/>
    <w:rsid w:val="005C0B13"/>
    <w:rsid w:val="005C0B32"/>
    <w:rsid w:val="005C2C4A"/>
    <w:rsid w:val="005C2DC6"/>
    <w:rsid w:val="005C48CF"/>
    <w:rsid w:val="005C5AF4"/>
    <w:rsid w:val="005C5BFA"/>
    <w:rsid w:val="005C5E4F"/>
    <w:rsid w:val="005D1C88"/>
    <w:rsid w:val="005D1DD9"/>
    <w:rsid w:val="005D34B7"/>
    <w:rsid w:val="005D37F3"/>
    <w:rsid w:val="005E074F"/>
    <w:rsid w:val="005E0CEE"/>
    <w:rsid w:val="005E3141"/>
    <w:rsid w:val="005E3493"/>
    <w:rsid w:val="005E35AF"/>
    <w:rsid w:val="005E35CE"/>
    <w:rsid w:val="005E3E06"/>
    <w:rsid w:val="005E3E3B"/>
    <w:rsid w:val="005E57C4"/>
    <w:rsid w:val="005E5995"/>
    <w:rsid w:val="005F0D55"/>
    <w:rsid w:val="005F0DE5"/>
    <w:rsid w:val="005F26AD"/>
    <w:rsid w:val="005F5C37"/>
    <w:rsid w:val="005F7316"/>
    <w:rsid w:val="006024BE"/>
    <w:rsid w:val="006101E5"/>
    <w:rsid w:val="00611658"/>
    <w:rsid w:val="006202B7"/>
    <w:rsid w:val="00620700"/>
    <w:rsid w:val="00622BC3"/>
    <w:rsid w:val="00624EBA"/>
    <w:rsid w:val="00625F8C"/>
    <w:rsid w:val="0062657A"/>
    <w:rsid w:val="00626F12"/>
    <w:rsid w:val="00631A19"/>
    <w:rsid w:val="00632FF2"/>
    <w:rsid w:val="00634282"/>
    <w:rsid w:val="006368AC"/>
    <w:rsid w:val="006368DC"/>
    <w:rsid w:val="00637BE9"/>
    <w:rsid w:val="0064114C"/>
    <w:rsid w:val="00642579"/>
    <w:rsid w:val="00643879"/>
    <w:rsid w:val="00643A20"/>
    <w:rsid w:val="00643EF1"/>
    <w:rsid w:val="006449A3"/>
    <w:rsid w:val="0064567C"/>
    <w:rsid w:val="0064620A"/>
    <w:rsid w:val="00646469"/>
    <w:rsid w:val="00647B69"/>
    <w:rsid w:val="00661C0D"/>
    <w:rsid w:val="00662F5F"/>
    <w:rsid w:val="00665AF1"/>
    <w:rsid w:val="00665E1D"/>
    <w:rsid w:val="00670FA2"/>
    <w:rsid w:val="00671856"/>
    <w:rsid w:val="00671ADF"/>
    <w:rsid w:val="0067271C"/>
    <w:rsid w:val="00674AB6"/>
    <w:rsid w:val="006769BF"/>
    <w:rsid w:val="006774D6"/>
    <w:rsid w:val="00677F12"/>
    <w:rsid w:val="006819DC"/>
    <w:rsid w:val="00692062"/>
    <w:rsid w:val="00696C61"/>
    <w:rsid w:val="00697E15"/>
    <w:rsid w:val="006A2169"/>
    <w:rsid w:val="006A2797"/>
    <w:rsid w:val="006A2B87"/>
    <w:rsid w:val="006A467A"/>
    <w:rsid w:val="006A50FE"/>
    <w:rsid w:val="006A577D"/>
    <w:rsid w:val="006A5D7D"/>
    <w:rsid w:val="006A6CF2"/>
    <w:rsid w:val="006A75F4"/>
    <w:rsid w:val="006B01F2"/>
    <w:rsid w:val="006B030D"/>
    <w:rsid w:val="006B158C"/>
    <w:rsid w:val="006B47A9"/>
    <w:rsid w:val="006C03B0"/>
    <w:rsid w:val="006C1633"/>
    <w:rsid w:val="006C17FA"/>
    <w:rsid w:val="006C2941"/>
    <w:rsid w:val="006C7412"/>
    <w:rsid w:val="006D1088"/>
    <w:rsid w:val="006D1113"/>
    <w:rsid w:val="006D14E5"/>
    <w:rsid w:val="006D3A20"/>
    <w:rsid w:val="006D6373"/>
    <w:rsid w:val="006D6A13"/>
    <w:rsid w:val="006D762E"/>
    <w:rsid w:val="006D76D1"/>
    <w:rsid w:val="006D7A13"/>
    <w:rsid w:val="006E1729"/>
    <w:rsid w:val="006E29BF"/>
    <w:rsid w:val="006E3115"/>
    <w:rsid w:val="006E3F50"/>
    <w:rsid w:val="006E440D"/>
    <w:rsid w:val="006E4691"/>
    <w:rsid w:val="006E69E0"/>
    <w:rsid w:val="006E7D1C"/>
    <w:rsid w:val="006F1D58"/>
    <w:rsid w:val="006F3554"/>
    <w:rsid w:val="006F64A5"/>
    <w:rsid w:val="006F71E5"/>
    <w:rsid w:val="00700ADF"/>
    <w:rsid w:val="007026B4"/>
    <w:rsid w:val="007043BE"/>
    <w:rsid w:val="00705A97"/>
    <w:rsid w:val="00707942"/>
    <w:rsid w:val="0071049F"/>
    <w:rsid w:val="0071081F"/>
    <w:rsid w:val="00710C04"/>
    <w:rsid w:val="00711AA7"/>
    <w:rsid w:val="00712496"/>
    <w:rsid w:val="007139EF"/>
    <w:rsid w:val="00715F15"/>
    <w:rsid w:val="007172EC"/>
    <w:rsid w:val="00717ADE"/>
    <w:rsid w:val="00717B43"/>
    <w:rsid w:val="007214B9"/>
    <w:rsid w:val="00721A80"/>
    <w:rsid w:val="00723BE3"/>
    <w:rsid w:val="0072443F"/>
    <w:rsid w:val="007252DB"/>
    <w:rsid w:val="00727B67"/>
    <w:rsid w:val="00730CC7"/>
    <w:rsid w:val="00732050"/>
    <w:rsid w:val="0073491D"/>
    <w:rsid w:val="00741DA3"/>
    <w:rsid w:val="00741E4A"/>
    <w:rsid w:val="007430C4"/>
    <w:rsid w:val="007475D7"/>
    <w:rsid w:val="00750ADA"/>
    <w:rsid w:val="00751C57"/>
    <w:rsid w:val="007521D2"/>
    <w:rsid w:val="00752B41"/>
    <w:rsid w:val="00752EE4"/>
    <w:rsid w:val="00760310"/>
    <w:rsid w:val="00760B73"/>
    <w:rsid w:val="00761D8B"/>
    <w:rsid w:val="007620BE"/>
    <w:rsid w:val="00762DAE"/>
    <w:rsid w:val="0076315F"/>
    <w:rsid w:val="00763349"/>
    <w:rsid w:val="00764CE6"/>
    <w:rsid w:val="007659B0"/>
    <w:rsid w:val="00767096"/>
    <w:rsid w:val="007723C7"/>
    <w:rsid w:val="00772694"/>
    <w:rsid w:val="00773BEC"/>
    <w:rsid w:val="00775228"/>
    <w:rsid w:val="00775C9C"/>
    <w:rsid w:val="00776544"/>
    <w:rsid w:val="007765F8"/>
    <w:rsid w:val="007770AD"/>
    <w:rsid w:val="0077725B"/>
    <w:rsid w:val="007843F3"/>
    <w:rsid w:val="00784A9E"/>
    <w:rsid w:val="00785636"/>
    <w:rsid w:val="007905CE"/>
    <w:rsid w:val="00790D37"/>
    <w:rsid w:val="00792447"/>
    <w:rsid w:val="0079350C"/>
    <w:rsid w:val="00793E98"/>
    <w:rsid w:val="007948B5"/>
    <w:rsid w:val="0079495E"/>
    <w:rsid w:val="007962A0"/>
    <w:rsid w:val="007A0FD9"/>
    <w:rsid w:val="007A1172"/>
    <w:rsid w:val="007A227C"/>
    <w:rsid w:val="007A22A1"/>
    <w:rsid w:val="007A63BB"/>
    <w:rsid w:val="007A7301"/>
    <w:rsid w:val="007B2083"/>
    <w:rsid w:val="007B359A"/>
    <w:rsid w:val="007B4B79"/>
    <w:rsid w:val="007B6AA3"/>
    <w:rsid w:val="007B795E"/>
    <w:rsid w:val="007C01CB"/>
    <w:rsid w:val="007C0472"/>
    <w:rsid w:val="007C0ABB"/>
    <w:rsid w:val="007C15AD"/>
    <w:rsid w:val="007C17A2"/>
    <w:rsid w:val="007C305D"/>
    <w:rsid w:val="007C34B4"/>
    <w:rsid w:val="007C47F2"/>
    <w:rsid w:val="007D0247"/>
    <w:rsid w:val="007D0584"/>
    <w:rsid w:val="007D0950"/>
    <w:rsid w:val="007D27EF"/>
    <w:rsid w:val="007D2AF8"/>
    <w:rsid w:val="007D39CD"/>
    <w:rsid w:val="007D72F9"/>
    <w:rsid w:val="007E0AFD"/>
    <w:rsid w:val="007E41A3"/>
    <w:rsid w:val="007E72DC"/>
    <w:rsid w:val="007F52F3"/>
    <w:rsid w:val="007F6B04"/>
    <w:rsid w:val="007F74C3"/>
    <w:rsid w:val="00805DB1"/>
    <w:rsid w:val="008062B0"/>
    <w:rsid w:val="00807FF6"/>
    <w:rsid w:val="0081071B"/>
    <w:rsid w:val="00810B95"/>
    <w:rsid w:val="00810C1F"/>
    <w:rsid w:val="0081386E"/>
    <w:rsid w:val="008147E1"/>
    <w:rsid w:val="00814D2D"/>
    <w:rsid w:val="00816A4E"/>
    <w:rsid w:val="00820D51"/>
    <w:rsid w:val="00820E0B"/>
    <w:rsid w:val="00820EEC"/>
    <w:rsid w:val="0082579F"/>
    <w:rsid w:val="00826DB1"/>
    <w:rsid w:val="00827993"/>
    <w:rsid w:val="00830E76"/>
    <w:rsid w:val="00831016"/>
    <w:rsid w:val="008356CC"/>
    <w:rsid w:val="00835D28"/>
    <w:rsid w:val="00836690"/>
    <w:rsid w:val="00836702"/>
    <w:rsid w:val="0084273C"/>
    <w:rsid w:val="00842D93"/>
    <w:rsid w:val="008445B6"/>
    <w:rsid w:val="00845F60"/>
    <w:rsid w:val="008509E8"/>
    <w:rsid w:val="0085292A"/>
    <w:rsid w:val="00852BD5"/>
    <w:rsid w:val="00853EEB"/>
    <w:rsid w:val="00856776"/>
    <w:rsid w:val="00863022"/>
    <w:rsid w:val="00864B62"/>
    <w:rsid w:val="00865390"/>
    <w:rsid w:val="0086551D"/>
    <w:rsid w:val="008660B9"/>
    <w:rsid w:val="00866E4C"/>
    <w:rsid w:val="008712A5"/>
    <w:rsid w:val="00872209"/>
    <w:rsid w:val="00872B92"/>
    <w:rsid w:val="00873BBA"/>
    <w:rsid w:val="008775CB"/>
    <w:rsid w:val="00877BB8"/>
    <w:rsid w:val="008850E4"/>
    <w:rsid w:val="0088584B"/>
    <w:rsid w:val="00890BD7"/>
    <w:rsid w:val="00893069"/>
    <w:rsid w:val="0089310A"/>
    <w:rsid w:val="00893DC9"/>
    <w:rsid w:val="0089455C"/>
    <w:rsid w:val="00894F39"/>
    <w:rsid w:val="00897D11"/>
    <w:rsid w:val="008A012F"/>
    <w:rsid w:val="008A02E5"/>
    <w:rsid w:val="008A0538"/>
    <w:rsid w:val="008A0E20"/>
    <w:rsid w:val="008A1420"/>
    <w:rsid w:val="008A38DE"/>
    <w:rsid w:val="008A3D50"/>
    <w:rsid w:val="008A43A3"/>
    <w:rsid w:val="008A4AA7"/>
    <w:rsid w:val="008A56DB"/>
    <w:rsid w:val="008A5D4A"/>
    <w:rsid w:val="008A617C"/>
    <w:rsid w:val="008A74C3"/>
    <w:rsid w:val="008A7C32"/>
    <w:rsid w:val="008B09A3"/>
    <w:rsid w:val="008B0C9E"/>
    <w:rsid w:val="008B11A6"/>
    <w:rsid w:val="008B4D4E"/>
    <w:rsid w:val="008B6053"/>
    <w:rsid w:val="008B6F34"/>
    <w:rsid w:val="008C0644"/>
    <w:rsid w:val="008C3D8C"/>
    <w:rsid w:val="008C6519"/>
    <w:rsid w:val="008D337D"/>
    <w:rsid w:val="008D3976"/>
    <w:rsid w:val="008D556E"/>
    <w:rsid w:val="008D688B"/>
    <w:rsid w:val="008D7BAC"/>
    <w:rsid w:val="008D7D8F"/>
    <w:rsid w:val="008E07DA"/>
    <w:rsid w:val="008E0D67"/>
    <w:rsid w:val="008E337A"/>
    <w:rsid w:val="008E420A"/>
    <w:rsid w:val="008F1F2E"/>
    <w:rsid w:val="008F4800"/>
    <w:rsid w:val="008F4811"/>
    <w:rsid w:val="008F4E30"/>
    <w:rsid w:val="008F6127"/>
    <w:rsid w:val="009005BB"/>
    <w:rsid w:val="00901952"/>
    <w:rsid w:val="00903AA4"/>
    <w:rsid w:val="00904A09"/>
    <w:rsid w:val="0090652D"/>
    <w:rsid w:val="009136F7"/>
    <w:rsid w:val="00914CF8"/>
    <w:rsid w:val="00915C23"/>
    <w:rsid w:val="009172CE"/>
    <w:rsid w:val="00920E57"/>
    <w:rsid w:val="0092232A"/>
    <w:rsid w:val="00924ED1"/>
    <w:rsid w:val="0092532B"/>
    <w:rsid w:val="0093190A"/>
    <w:rsid w:val="009328E0"/>
    <w:rsid w:val="00933222"/>
    <w:rsid w:val="00933DC9"/>
    <w:rsid w:val="00934F88"/>
    <w:rsid w:val="00935294"/>
    <w:rsid w:val="0094066E"/>
    <w:rsid w:val="00942FCB"/>
    <w:rsid w:val="00943204"/>
    <w:rsid w:val="00945CCE"/>
    <w:rsid w:val="00946DE8"/>
    <w:rsid w:val="00952999"/>
    <w:rsid w:val="00953438"/>
    <w:rsid w:val="00956879"/>
    <w:rsid w:val="00956DA3"/>
    <w:rsid w:val="009611E6"/>
    <w:rsid w:val="009625A9"/>
    <w:rsid w:val="0096418E"/>
    <w:rsid w:val="0096423F"/>
    <w:rsid w:val="009644CF"/>
    <w:rsid w:val="009657AA"/>
    <w:rsid w:val="009666D5"/>
    <w:rsid w:val="009714A8"/>
    <w:rsid w:val="00974106"/>
    <w:rsid w:val="00974CD4"/>
    <w:rsid w:val="00977AD8"/>
    <w:rsid w:val="009800B1"/>
    <w:rsid w:val="009804D0"/>
    <w:rsid w:val="00980551"/>
    <w:rsid w:val="00980620"/>
    <w:rsid w:val="009831DA"/>
    <w:rsid w:val="00984E77"/>
    <w:rsid w:val="00985C43"/>
    <w:rsid w:val="009912F2"/>
    <w:rsid w:val="009914F8"/>
    <w:rsid w:val="00993511"/>
    <w:rsid w:val="00993DEC"/>
    <w:rsid w:val="0099761E"/>
    <w:rsid w:val="009A2972"/>
    <w:rsid w:val="009A2DF5"/>
    <w:rsid w:val="009A3B16"/>
    <w:rsid w:val="009A40B1"/>
    <w:rsid w:val="009A424B"/>
    <w:rsid w:val="009A5B70"/>
    <w:rsid w:val="009B50B4"/>
    <w:rsid w:val="009B5CB9"/>
    <w:rsid w:val="009B754D"/>
    <w:rsid w:val="009C33EE"/>
    <w:rsid w:val="009C5256"/>
    <w:rsid w:val="009C6309"/>
    <w:rsid w:val="009C69EC"/>
    <w:rsid w:val="009D4806"/>
    <w:rsid w:val="009D5012"/>
    <w:rsid w:val="009D53DC"/>
    <w:rsid w:val="009D5AB7"/>
    <w:rsid w:val="009D5B81"/>
    <w:rsid w:val="009D6BCF"/>
    <w:rsid w:val="009E04D1"/>
    <w:rsid w:val="009E1760"/>
    <w:rsid w:val="009E19E6"/>
    <w:rsid w:val="009E21DC"/>
    <w:rsid w:val="009E29FC"/>
    <w:rsid w:val="009E42D2"/>
    <w:rsid w:val="009E477D"/>
    <w:rsid w:val="009E6671"/>
    <w:rsid w:val="009F02B2"/>
    <w:rsid w:val="009F1A6E"/>
    <w:rsid w:val="009F1B5B"/>
    <w:rsid w:val="009F2859"/>
    <w:rsid w:val="009F2CA7"/>
    <w:rsid w:val="00A0484E"/>
    <w:rsid w:val="00A07C12"/>
    <w:rsid w:val="00A11C7A"/>
    <w:rsid w:val="00A155AA"/>
    <w:rsid w:val="00A16A4D"/>
    <w:rsid w:val="00A16C21"/>
    <w:rsid w:val="00A1791D"/>
    <w:rsid w:val="00A20272"/>
    <w:rsid w:val="00A22B55"/>
    <w:rsid w:val="00A25C24"/>
    <w:rsid w:val="00A273D2"/>
    <w:rsid w:val="00A3291D"/>
    <w:rsid w:val="00A431CE"/>
    <w:rsid w:val="00A432DC"/>
    <w:rsid w:val="00A46288"/>
    <w:rsid w:val="00A50562"/>
    <w:rsid w:val="00A505FE"/>
    <w:rsid w:val="00A51FC6"/>
    <w:rsid w:val="00A5201A"/>
    <w:rsid w:val="00A52539"/>
    <w:rsid w:val="00A564D5"/>
    <w:rsid w:val="00A569CD"/>
    <w:rsid w:val="00A601B7"/>
    <w:rsid w:val="00A603BA"/>
    <w:rsid w:val="00A64327"/>
    <w:rsid w:val="00A64A5B"/>
    <w:rsid w:val="00A65FE0"/>
    <w:rsid w:val="00A701C5"/>
    <w:rsid w:val="00A724BD"/>
    <w:rsid w:val="00A737D1"/>
    <w:rsid w:val="00A755ED"/>
    <w:rsid w:val="00A75C36"/>
    <w:rsid w:val="00A778A9"/>
    <w:rsid w:val="00A81938"/>
    <w:rsid w:val="00A82381"/>
    <w:rsid w:val="00A833BF"/>
    <w:rsid w:val="00A84FAA"/>
    <w:rsid w:val="00A911E0"/>
    <w:rsid w:val="00A94348"/>
    <w:rsid w:val="00A946A1"/>
    <w:rsid w:val="00AA01C9"/>
    <w:rsid w:val="00AA3C54"/>
    <w:rsid w:val="00AA453B"/>
    <w:rsid w:val="00AA50B3"/>
    <w:rsid w:val="00AA78F8"/>
    <w:rsid w:val="00AA7C80"/>
    <w:rsid w:val="00AA7DB4"/>
    <w:rsid w:val="00AB17BF"/>
    <w:rsid w:val="00AB283E"/>
    <w:rsid w:val="00AB4248"/>
    <w:rsid w:val="00AB521C"/>
    <w:rsid w:val="00AB7209"/>
    <w:rsid w:val="00AB7545"/>
    <w:rsid w:val="00AC018F"/>
    <w:rsid w:val="00AC283B"/>
    <w:rsid w:val="00AC4121"/>
    <w:rsid w:val="00AC4B5C"/>
    <w:rsid w:val="00AC5636"/>
    <w:rsid w:val="00AD0600"/>
    <w:rsid w:val="00AD1E94"/>
    <w:rsid w:val="00AD2951"/>
    <w:rsid w:val="00AD2D5B"/>
    <w:rsid w:val="00AD4C1B"/>
    <w:rsid w:val="00AE6BF4"/>
    <w:rsid w:val="00AF2AFA"/>
    <w:rsid w:val="00AF30CD"/>
    <w:rsid w:val="00AF4E77"/>
    <w:rsid w:val="00AF66D9"/>
    <w:rsid w:val="00B00724"/>
    <w:rsid w:val="00B01676"/>
    <w:rsid w:val="00B05632"/>
    <w:rsid w:val="00B060BA"/>
    <w:rsid w:val="00B07C7B"/>
    <w:rsid w:val="00B07EEC"/>
    <w:rsid w:val="00B109E7"/>
    <w:rsid w:val="00B1414B"/>
    <w:rsid w:val="00B14B87"/>
    <w:rsid w:val="00B152B8"/>
    <w:rsid w:val="00B16562"/>
    <w:rsid w:val="00B16CFD"/>
    <w:rsid w:val="00B2083A"/>
    <w:rsid w:val="00B21E2B"/>
    <w:rsid w:val="00B22663"/>
    <w:rsid w:val="00B22FCE"/>
    <w:rsid w:val="00B33ECE"/>
    <w:rsid w:val="00B3468A"/>
    <w:rsid w:val="00B40053"/>
    <w:rsid w:val="00B406E2"/>
    <w:rsid w:val="00B4130F"/>
    <w:rsid w:val="00B41BB8"/>
    <w:rsid w:val="00B430F9"/>
    <w:rsid w:val="00B47434"/>
    <w:rsid w:val="00B51544"/>
    <w:rsid w:val="00B52AE1"/>
    <w:rsid w:val="00B56724"/>
    <w:rsid w:val="00B579EE"/>
    <w:rsid w:val="00B62346"/>
    <w:rsid w:val="00B6322C"/>
    <w:rsid w:val="00B639AD"/>
    <w:rsid w:val="00B63EFE"/>
    <w:rsid w:val="00B63F5C"/>
    <w:rsid w:val="00B65CFF"/>
    <w:rsid w:val="00B670FD"/>
    <w:rsid w:val="00B7033D"/>
    <w:rsid w:val="00B70648"/>
    <w:rsid w:val="00B7216E"/>
    <w:rsid w:val="00B72D6F"/>
    <w:rsid w:val="00B77057"/>
    <w:rsid w:val="00B801C5"/>
    <w:rsid w:val="00B8035B"/>
    <w:rsid w:val="00B80EF1"/>
    <w:rsid w:val="00B81721"/>
    <w:rsid w:val="00B82328"/>
    <w:rsid w:val="00B841EC"/>
    <w:rsid w:val="00B8548E"/>
    <w:rsid w:val="00B86402"/>
    <w:rsid w:val="00B956E4"/>
    <w:rsid w:val="00B97048"/>
    <w:rsid w:val="00B97EF8"/>
    <w:rsid w:val="00BA07BD"/>
    <w:rsid w:val="00BA1879"/>
    <w:rsid w:val="00BA1983"/>
    <w:rsid w:val="00BA2166"/>
    <w:rsid w:val="00BA4F56"/>
    <w:rsid w:val="00BA6A02"/>
    <w:rsid w:val="00BB1260"/>
    <w:rsid w:val="00BB1EBB"/>
    <w:rsid w:val="00BB285F"/>
    <w:rsid w:val="00BB3066"/>
    <w:rsid w:val="00BB490D"/>
    <w:rsid w:val="00BB5089"/>
    <w:rsid w:val="00BB6569"/>
    <w:rsid w:val="00BB6813"/>
    <w:rsid w:val="00BB6970"/>
    <w:rsid w:val="00BB7B38"/>
    <w:rsid w:val="00BB7B9A"/>
    <w:rsid w:val="00BC04A0"/>
    <w:rsid w:val="00BC2244"/>
    <w:rsid w:val="00BC3948"/>
    <w:rsid w:val="00BC5C4D"/>
    <w:rsid w:val="00BC5D8E"/>
    <w:rsid w:val="00BC6265"/>
    <w:rsid w:val="00BC6A66"/>
    <w:rsid w:val="00BD034F"/>
    <w:rsid w:val="00BD06AA"/>
    <w:rsid w:val="00BD0C8C"/>
    <w:rsid w:val="00BD2960"/>
    <w:rsid w:val="00BD5520"/>
    <w:rsid w:val="00BD65F7"/>
    <w:rsid w:val="00BD748E"/>
    <w:rsid w:val="00BE0440"/>
    <w:rsid w:val="00BE0620"/>
    <w:rsid w:val="00BE135D"/>
    <w:rsid w:val="00BE1817"/>
    <w:rsid w:val="00BE1952"/>
    <w:rsid w:val="00BE2E1D"/>
    <w:rsid w:val="00BE2F9C"/>
    <w:rsid w:val="00BE329E"/>
    <w:rsid w:val="00BE46F4"/>
    <w:rsid w:val="00BE47CE"/>
    <w:rsid w:val="00BE635B"/>
    <w:rsid w:val="00BF2554"/>
    <w:rsid w:val="00BF2641"/>
    <w:rsid w:val="00BF2ADA"/>
    <w:rsid w:val="00BF4D32"/>
    <w:rsid w:val="00BF66E1"/>
    <w:rsid w:val="00C01ED9"/>
    <w:rsid w:val="00C07819"/>
    <w:rsid w:val="00C07E5B"/>
    <w:rsid w:val="00C107FA"/>
    <w:rsid w:val="00C10882"/>
    <w:rsid w:val="00C11AC3"/>
    <w:rsid w:val="00C12AFC"/>
    <w:rsid w:val="00C20EF1"/>
    <w:rsid w:val="00C21218"/>
    <w:rsid w:val="00C22071"/>
    <w:rsid w:val="00C243B0"/>
    <w:rsid w:val="00C250F4"/>
    <w:rsid w:val="00C25206"/>
    <w:rsid w:val="00C27FDF"/>
    <w:rsid w:val="00C30C85"/>
    <w:rsid w:val="00C30FA4"/>
    <w:rsid w:val="00C31763"/>
    <w:rsid w:val="00C41D2B"/>
    <w:rsid w:val="00C41D67"/>
    <w:rsid w:val="00C43A3F"/>
    <w:rsid w:val="00C446C6"/>
    <w:rsid w:val="00C4551D"/>
    <w:rsid w:val="00C46846"/>
    <w:rsid w:val="00C46CE5"/>
    <w:rsid w:val="00C47ED6"/>
    <w:rsid w:val="00C50EFF"/>
    <w:rsid w:val="00C54695"/>
    <w:rsid w:val="00C564BE"/>
    <w:rsid w:val="00C56DE1"/>
    <w:rsid w:val="00C61297"/>
    <w:rsid w:val="00C61F1D"/>
    <w:rsid w:val="00C65A30"/>
    <w:rsid w:val="00C66803"/>
    <w:rsid w:val="00C67049"/>
    <w:rsid w:val="00C67429"/>
    <w:rsid w:val="00C72277"/>
    <w:rsid w:val="00C75969"/>
    <w:rsid w:val="00C77FFA"/>
    <w:rsid w:val="00C834D1"/>
    <w:rsid w:val="00C835A8"/>
    <w:rsid w:val="00C84375"/>
    <w:rsid w:val="00C8478C"/>
    <w:rsid w:val="00C84818"/>
    <w:rsid w:val="00C84835"/>
    <w:rsid w:val="00C87429"/>
    <w:rsid w:val="00C90EAA"/>
    <w:rsid w:val="00C90F67"/>
    <w:rsid w:val="00C920E8"/>
    <w:rsid w:val="00C929D2"/>
    <w:rsid w:val="00C94109"/>
    <w:rsid w:val="00C95C19"/>
    <w:rsid w:val="00C96BE7"/>
    <w:rsid w:val="00C97362"/>
    <w:rsid w:val="00CA33BC"/>
    <w:rsid w:val="00CA380C"/>
    <w:rsid w:val="00CA3C9E"/>
    <w:rsid w:val="00CA3E6E"/>
    <w:rsid w:val="00CA4E4F"/>
    <w:rsid w:val="00CA6079"/>
    <w:rsid w:val="00CA65A0"/>
    <w:rsid w:val="00CA7935"/>
    <w:rsid w:val="00CA7A66"/>
    <w:rsid w:val="00CB22A5"/>
    <w:rsid w:val="00CB3BC4"/>
    <w:rsid w:val="00CB5EAB"/>
    <w:rsid w:val="00CC04A5"/>
    <w:rsid w:val="00CC150D"/>
    <w:rsid w:val="00CC29CF"/>
    <w:rsid w:val="00CC5C2C"/>
    <w:rsid w:val="00CD1BEE"/>
    <w:rsid w:val="00CD34C4"/>
    <w:rsid w:val="00CD62AC"/>
    <w:rsid w:val="00CD721C"/>
    <w:rsid w:val="00CE0509"/>
    <w:rsid w:val="00CE088F"/>
    <w:rsid w:val="00CE1A40"/>
    <w:rsid w:val="00CE3E33"/>
    <w:rsid w:val="00CE50AF"/>
    <w:rsid w:val="00CE5970"/>
    <w:rsid w:val="00CE5DB2"/>
    <w:rsid w:val="00CE7581"/>
    <w:rsid w:val="00CF09FA"/>
    <w:rsid w:val="00CF0ADB"/>
    <w:rsid w:val="00CF11DB"/>
    <w:rsid w:val="00CF1674"/>
    <w:rsid w:val="00CF2776"/>
    <w:rsid w:val="00CF2A1F"/>
    <w:rsid w:val="00CF64B1"/>
    <w:rsid w:val="00CF69E4"/>
    <w:rsid w:val="00CF6B0A"/>
    <w:rsid w:val="00CF706D"/>
    <w:rsid w:val="00D006FF"/>
    <w:rsid w:val="00D0313A"/>
    <w:rsid w:val="00D04AB6"/>
    <w:rsid w:val="00D108CD"/>
    <w:rsid w:val="00D14D04"/>
    <w:rsid w:val="00D14DA7"/>
    <w:rsid w:val="00D15B6C"/>
    <w:rsid w:val="00D16CA5"/>
    <w:rsid w:val="00D17017"/>
    <w:rsid w:val="00D1769B"/>
    <w:rsid w:val="00D17852"/>
    <w:rsid w:val="00D21627"/>
    <w:rsid w:val="00D222BF"/>
    <w:rsid w:val="00D23D31"/>
    <w:rsid w:val="00D24178"/>
    <w:rsid w:val="00D25CDC"/>
    <w:rsid w:val="00D268F5"/>
    <w:rsid w:val="00D269A1"/>
    <w:rsid w:val="00D31F42"/>
    <w:rsid w:val="00D33D73"/>
    <w:rsid w:val="00D33EC6"/>
    <w:rsid w:val="00D34A9B"/>
    <w:rsid w:val="00D3629C"/>
    <w:rsid w:val="00D408DC"/>
    <w:rsid w:val="00D40BBC"/>
    <w:rsid w:val="00D43729"/>
    <w:rsid w:val="00D446C3"/>
    <w:rsid w:val="00D46103"/>
    <w:rsid w:val="00D46AC5"/>
    <w:rsid w:val="00D47EB1"/>
    <w:rsid w:val="00D50D7F"/>
    <w:rsid w:val="00D5509F"/>
    <w:rsid w:val="00D57625"/>
    <w:rsid w:val="00D60A10"/>
    <w:rsid w:val="00D61DEB"/>
    <w:rsid w:val="00D649C1"/>
    <w:rsid w:val="00D66296"/>
    <w:rsid w:val="00D663BB"/>
    <w:rsid w:val="00D72520"/>
    <w:rsid w:val="00D74C6C"/>
    <w:rsid w:val="00D77E40"/>
    <w:rsid w:val="00D8166B"/>
    <w:rsid w:val="00D81B08"/>
    <w:rsid w:val="00D82B21"/>
    <w:rsid w:val="00D956EE"/>
    <w:rsid w:val="00D95FA9"/>
    <w:rsid w:val="00DA2FFF"/>
    <w:rsid w:val="00DA4C6C"/>
    <w:rsid w:val="00DA51E3"/>
    <w:rsid w:val="00DA5A32"/>
    <w:rsid w:val="00DA6133"/>
    <w:rsid w:val="00DA61CB"/>
    <w:rsid w:val="00DA6D73"/>
    <w:rsid w:val="00DB0A53"/>
    <w:rsid w:val="00DB2B3D"/>
    <w:rsid w:val="00DB37B4"/>
    <w:rsid w:val="00DB428E"/>
    <w:rsid w:val="00DB72CE"/>
    <w:rsid w:val="00DC2CB3"/>
    <w:rsid w:val="00DC3457"/>
    <w:rsid w:val="00DC38AA"/>
    <w:rsid w:val="00DC47A4"/>
    <w:rsid w:val="00DC538E"/>
    <w:rsid w:val="00DC53EC"/>
    <w:rsid w:val="00DC6F48"/>
    <w:rsid w:val="00DD119B"/>
    <w:rsid w:val="00DD11A8"/>
    <w:rsid w:val="00DD127C"/>
    <w:rsid w:val="00DD2051"/>
    <w:rsid w:val="00DD27A2"/>
    <w:rsid w:val="00DD33AE"/>
    <w:rsid w:val="00DD3BB6"/>
    <w:rsid w:val="00DD64DF"/>
    <w:rsid w:val="00DE2DFF"/>
    <w:rsid w:val="00DE3623"/>
    <w:rsid w:val="00DF343C"/>
    <w:rsid w:val="00DF6D56"/>
    <w:rsid w:val="00E023FD"/>
    <w:rsid w:val="00E07BFA"/>
    <w:rsid w:val="00E12CE3"/>
    <w:rsid w:val="00E1449B"/>
    <w:rsid w:val="00E155AC"/>
    <w:rsid w:val="00E15977"/>
    <w:rsid w:val="00E15B07"/>
    <w:rsid w:val="00E16495"/>
    <w:rsid w:val="00E16609"/>
    <w:rsid w:val="00E16D9B"/>
    <w:rsid w:val="00E1796B"/>
    <w:rsid w:val="00E20340"/>
    <w:rsid w:val="00E21F75"/>
    <w:rsid w:val="00E22632"/>
    <w:rsid w:val="00E237C3"/>
    <w:rsid w:val="00E2432D"/>
    <w:rsid w:val="00E253E2"/>
    <w:rsid w:val="00E30672"/>
    <w:rsid w:val="00E31049"/>
    <w:rsid w:val="00E322D0"/>
    <w:rsid w:val="00E32CB8"/>
    <w:rsid w:val="00E32E66"/>
    <w:rsid w:val="00E32FFF"/>
    <w:rsid w:val="00E333D8"/>
    <w:rsid w:val="00E33E4A"/>
    <w:rsid w:val="00E3580A"/>
    <w:rsid w:val="00E35B23"/>
    <w:rsid w:val="00E37344"/>
    <w:rsid w:val="00E374D2"/>
    <w:rsid w:val="00E40DC0"/>
    <w:rsid w:val="00E40E30"/>
    <w:rsid w:val="00E50713"/>
    <w:rsid w:val="00E5186C"/>
    <w:rsid w:val="00E603D4"/>
    <w:rsid w:val="00E61CAA"/>
    <w:rsid w:val="00E6296A"/>
    <w:rsid w:val="00E637B8"/>
    <w:rsid w:val="00E651E5"/>
    <w:rsid w:val="00E656D9"/>
    <w:rsid w:val="00E72FC4"/>
    <w:rsid w:val="00E75F1E"/>
    <w:rsid w:val="00E76F4F"/>
    <w:rsid w:val="00E7719F"/>
    <w:rsid w:val="00E77886"/>
    <w:rsid w:val="00E80ABB"/>
    <w:rsid w:val="00E83EC2"/>
    <w:rsid w:val="00E840BC"/>
    <w:rsid w:val="00E84263"/>
    <w:rsid w:val="00E8577E"/>
    <w:rsid w:val="00E87997"/>
    <w:rsid w:val="00E87FD4"/>
    <w:rsid w:val="00E90E61"/>
    <w:rsid w:val="00E91528"/>
    <w:rsid w:val="00E94218"/>
    <w:rsid w:val="00E95F94"/>
    <w:rsid w:val="00EA0014"/>
    <w:rsid w:val="00EA085A"/>
    <w:rsid w:val="00EA0C74"/>
    <w:rsid w:val="00EA1C4C"/>
    <w:rsid w:val="00EA1FD5"/>
    <w:rsid w:val="00EB1A41"/>
    <w:rsid w:val="00EB21B9"/>
    <w:rsid w:val="00EB55E9"/>
    <w:rsid w:val="00EC17DF"/>
    <w:rsid w:val="00EC30F9"/>
    <w:rsid w:val="00EC6D20"/>
    <w:rsid w:val="00ED081A"/>
    <w:rsid w:val="00ED1054"/>
    <w:rsid w:val="00ED1D81"/>
    <w:rsid w:val="00ED36C2"/>
    <w:rsid w:val="00ED5954"/>
    <w:rsid w:val="00ED5DBA"/>
    <w:rsid w:val="00ED670E"/>
    <w:rsid w:val="00EE133F"/>
    <w:rsid w:val="00EE1726"/>
    <w:rsid w:val="00EE1894"/>
    <w:rsid w:val="00EE3F33"/>
    <w:rsid w:val="00EE67E7"/>
    <w:rsid w:val="00EF2574"/>
    <w:rsid w:val="00EF65FF"/>
    <w:rsid w:val="00EF7F4F"/>
    <w:rsid w:val="00F0021E"/>
    <w:rsid w:val="00F020C4"/>
    <w:rsid w:val="00F02F8F"/>
    <w:rsid w:val="00F04BF4"/>
    <w:rsid w:val="00F068E1"/>
    <w:rsid w:val="00F11CE9"/>
    <w:rsid w:val="00F12180"/>
    <w:rsid w:val="00F14CAE"/>
    <w:rsid w:val="00F17136"/>
    <w:rsid w:val="00F23B6A"/>
    <w:rsid w:val="00F23DD6"/>
    <w:rsid w:val="00F35812"/>
    <w:rsid w:val="00F359FD"/>
    <w:rsid w:val="00F36383"/>
    <w:rsid w:val="00F372EA"/>
    <w:rsid w:val="00F418F3"/>
    <w:rsid w:val="00F4199B"/>
    <w:rsid w:val="00F443F3"/>
    <w:rsid w:val="00F46A4E"/>
    <w:rsid w:val="00F502BA"/>
    <w:rsid w:val="00F5106F"/>
    <w:rsid w:val="00F60585"/>
    <w:rsid w:val="00F616E7"/>
    <w:rsid w:val="00F622FB"/>
    <w:rsid w:val="00F62E41"/>
    <w:rsid w:val="00F65181"/>
    <w:rsid w:val="00F677FA"/>
    <w:rsid w:val="00F703DB"/>
    <w:rsid w:val="00F70783"/>
    <w:rsid w:val="00F747C0"/>
    <w:rsid w:val="00F75BF0"/>
    <w:rsid w:val="00F772BF"/>
    <w:rsid w:val="00F77852"/>
    <w:rsid w:val="00F81A2B"/>
    <w:rsid w:val="00F82159"/>
    <w:rsid w:val="00F83BA5"/>
    <w:rsid w:val="00F841A5"/>
    <w:rsid w:val="00F879E9"/>
    <w:rsid w:val="00F9201F"/>
    <w:rsid w:val="00F946D9"/>
    <w:rsid w:val="00F95A45"/>
    <w:rsid w:val="00F96B6F"/>
    <w:rsid w:val="00F9708C"/>
    <w:rsid w:val="00F97EDE"/>
    <w:rsid w:val="00FA023E"/>
    <w:rsid w:val="00FA551F"/>
    <w:rsid w:val="00FA65B4"/>
    <w:rsid w:val="00FB09DC"/>
    <w:rsid w:val="00FB45F8"/>
    <w:rsid w:val="00FB7E34"/>
    <w:rsid w:val="00FC3DC5"/>
    <w:rsid w:val="00FC5B81"/>
    <w:rsid w:val="00FC79F2"/>
    <w:rsid w:val="00FD13AD"/>
    <w:rsid w:val="00FD4406"/>
    <w:rsid w:val="00FE0A8D"/>
    <w:rsid w:val="00FE28F9"/>
    <w:rsid w:val="00FE690C"/>
    <w:rsid w:val="00FF32A4"/>
    <w:rsid w:val="00FF54FE"/>
    <w:rsid w:val="00F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48145"/>
  <w15:docId w15:val="{F9888AC1-9E76-44D1-9E17-4B677161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1A6"/>
    <w:pPr>
      <w:widowControl w:val="0"/>
      <w:jc w:val="both"/>
    </w:pPr>
    <w:rPr>
      <w:rFonts w:ascii="Times New Roman" w:eastAsia="宋体" w:hAnsi="Times New Roman" w:cs="Times New Roman"/>
      <w:szCs w:val="24"/>
    </w:rPr>
  </w:style>
  <w:style w:type="paragraph" w:styleId="1">
    <w:name w:val="heading 1"/>
    <w:basedOn w:val="a"/>
    <w:next w:val="a"/>
    <w:link w:val="10"/>
    <w:qFormat/>
    <w:rsid w:val="003C4955"/>
    <w:pPr>
      <w:keepNext/>
      <w:keepLines/>
      <w:spacing w:beforeLines="100" w:before="100" w:afterLines="100" w:after="100" w:line="360" w:lineRule="auto"/>
      <w:jc w:val="center"/>
      <w:outlineLvl w:val="0"/>
    </w:pPr>
    <w:rPr>
      <w:b/>
      <w:bCs/>
      <w:kern w:val="44"/>
      <w:sz w:val="32"/>
      <w:szCs w:val="44"/>
    </w:rPr>
  </w:style>
  <w:style w:type="paragraph" w:styleId="2">
    <w:name w:val="heading 2"/>
    <w:basedOn w:val="a"/>
    <w:next w:val="a"/>
    <w:link w:val="20"/>
    <w:uiPriority w:val="9"/>
    <w:unhideWhenUsed/>
    <w:qFormat/>
    <w:rsid w:val="003C4955"/>
    <w:pPr>
      <w:keepNext/>
      <w:keepLines/>
      <w:spacing w:afterLines="50" w:line="360" w:lineRule="auto"/>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7412F"/>
    <w:rPr>
      <w:sz w:val="18"/>
      <w:szCs w:val="18"/>
    </w:rPr>
  </w:style>
  <w:style w:type="paragraph" w:styleId="a5">
    <w:name w:val="footer"/>
    <w:basedOn w:val="a"/>
    <w:link w:val="a6"/>
    <w:uiPriority w:val="99"/>
    <w:unhideWhenUsed/>
    <w:qFormat/>
    <w:rsid w:val="000741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7412F"/>
    <w:rPr>
      <w:sz w:val="18"/>
      <w:szCs w:val="18"/>
    </w:rPr>
  </w:style>
  <w:style w:type="paragraph" w:styleId="a7">
    <w:name w:val="Date"/>
    <w:basedOn w:val="a"/>
    <w:next w:val="a"/>
    <w:link w:val="a8"/>
    <w:uiPriority w:val="99"/>
    <w:semiHidden/>
    <w:unhideWhenUsed/>
    <w:rsid w:val="0007412F"/>
    <w:pPr>
      <w:ind w:leftChars="2500" w:left="100"/>
    </w:pPr>
  </w:style>
  <w:style w:type="character" w:customStyle="1" w:styleId="a8">
    <w:name w:val="日期 字符"/>
    <w:basedOn w:val="a0"/>
    <w:link w:val="a7"/>
    <w:uiPriority w:val="99"/>
    <w:semiHidden/>
    <w:rsid w:val="0007412F"/>
    <w:rPr>
      <w:rFonts w:ascii="Times New Roman" w:eastAsia="宋体" w:hAnsi="Times New Roman" w:cs="Times New Roman"/>
      <w:szCs w:val="24"/>
    </w:rPr>
  </w:style>
  <w:style w:type="paragraph" w:styleId="a9">
    <w:name w:val="List Paragraph"/>
    <w:basedOn w:val="a"/>
    <w:uiPriority w:val="34"/>
    <w:qFormat/>
    <w:rsid w:val="00467AFA"/>
    <w:pPr>
      <w:ind w:firstLineChars="200" w:firstLine="420"/>
    </w:pPr>
  </w:style>
  <w:style w:type="character" w:styleId="aa">
    <w:name w:val="annotation reference"/>
    <w:basedOn w:val="a0"/>
    <w:uiPriority w:val="99"/>
    <w:semiHidden/>
    <w:unhideWhenUsed/>
    <w:rsid w:val="003117FC"/>
    <w:rPr>
      <w:sz w:val="21"/>
      <w:szCs w:val="21"/>
    </w:rPr>
  </w:style>
  <w:style w:type="paragraph" w:styleId="ab">
    <w:name w:val="annotation text"/>
    <w:basedOn w:val="a"/>
    <w:link w:val="ac"/>
    <w:uiPriority w:val="99"/>
    <w:unhideWhenUsed/>
    <w:rsid w:val="003117FC"/>
    <w:pPr>
      <w:jc w:val="left"/>
    </w:pPr>
  </w:style>
  <w:style w:type="character" w:customStyle="1" w:styleId="ac">
    <w:name w:val="批注文字 字符"/>
    <w:basedOn w:val="a0"/>
    <w:link w:val="ab"/>
    <w:uiPriority w:val="99"/>
    <w:rsid w:val="003117FC"/>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3117FC"/>
    <w:rPr>
      <w:b/>
      <w:bCs/>
    </w:rPr>
  </w:style>
  <w:style w:type="character" w:customStyle="1" w:styleId="ae">
    <w:name w:val="批注主题 字符"/>
    <w:basedOn w:val="ac"/>
    <w:link w:val="ad"/>
    <w:uiPriority w:val="99"/>
    <w:semiHidden/>
    <w:rsid w:val="003117FC"/>
    <w:rPr>
      <w:rFonts w:ascii="Times New Roman" w:eastAsia="宋体" w:hAnsi="Times New Roman" w:cs="Times New Roman"/>
      <w:b/>
      <w:bCs/>
      <w:szCs w:val="24"/>
    </w:rPr>
  </w:style>
  <w:style w:type="paragraph" w:styleId="af">
    <w:name w:val="Balloon Text"/>
    <w:basedOn w:val="a"/>
    <w:link w:val="af0"/>
    <w:uiPriority w:val="99"/>
    <w:semiHidden/>
    <w:unhideWhenUsed/>
    <w:rsid w:val="003117FC"/>
    <w:rPr>
      <w:sz w:val="18"/>
      <w:szCs w:val="18"/>
    </w:rPr>
  </w:style>
  <w:style w:type="character" w:customStyle="1" w:styleId="af0">
    <w:name w:val="批注框文本 字符"/>
    <w:basedOn w:val="a0"/>
    <w:link w:val="af"/>
    <w:uiPriority w:val="99"/>
    <w:semiHidden/>
    <w:rsid w:val="003117FC"/>
    <w:rPr>
      <w:rFonts w:ascii="Times New Roman" w:eastAsia="宋体" w:hAnsi="Times New Roman" w:cs="Times New Roman"/>
      <w:sz w:val="18"/>
      <w:szCs w:val="18"/>
    </w:rPr>
  </w:style>
  <w:style w:type="table" w:styleId="af1">
    <w:name w:val="Table Grid"/>
    <w:basedOn w:val="a1"/>
    <w:uiPriority w:val="39"/>
    <w:qFormat/>
    <w:rsid w:val="0021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sid w:val="003C4955"/>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sid w:val="003C4955"/>
    <w:rPr>
      <w:rFonts w:asciiTheme="majorHAnsi" w:eastAsia="黑体" w:hAnsiTheme="majorHAnsi" w:cstheme="majorBidi"/>
      <w:bCs/>
      <w:szCs w:val="32"/>
    </w:rPr>
  </w:style>
  <w:style w:type="paragraph" w:styleId="TOC1">
    <w:name w:val="toc 1"/>
    <w:basedOn w:val="a"/>
    <w:next w:val="a"/>
    <w:uiPriority w:val="39"/>
    <w:unhideWhenUsed/>
    <w:qFormat/>
    <w:rsid w:val="003C4955"/>
    <w:pPr>
      <w:tabs>
        <w:tab w:val="left" w:pos="426"/>
        <w:tab w:val="right" w:leader="dot" w:pos="8222"/>
      </w:tabs>
      <w:ind w:left="283" w:rightChars="357" w:right="750" w:hangingChars="135" w:hanging="283"/>
      <w:jc w:val="left"/>
    </w:pPr>
    <w:rPr>
      <w:szCs w:val="21"/>
    </w:rPr>
  </w:style>
  <w:style w:type="paragraph" w:styleId="TOC2">
    <w:name w:val="toc 2"/>
    <w:basedOn w:val="a"/>
    <w:next w:val="a"/>
    <w:uiPriority w:val="39"/>
    <w:unhideWhenUsed/>
    <w:qFormat/>
    <w:rsid w:val="003C4955"/>
    <w:pPr>
      <w:widowControl/>
      <w:tabs>
        <w:tab w:val="right" w:leader="dot" w:pos="8296"/>
      </w:tabs>
      <w:ind w:left="560" w:rightChars="357" w:right="750" w:hangingChars="311" w:hanging="560"/>
    </w:pPr>
    <w:rPr>
      <w:rFonts w:eastAsiaTheme="minorEastAsia" w:cstheme="minorBidi"/>
      <w:kern w:val="0"/>
      <w:sz w:val="24"/>
      <w:szCs w:val="22"/>
    </w:rPr>
  </w:style>
  <w:style w:type="character" w:styleId="af2">
    <w:name w:val="Hyperlink"/>
    <w:uiPriority w:val="99"/>
    <w:qFormat/>
    <w:rsid w:val="003C4955"/>
    <w:rPr>
      <w:rFonts w:cs="Times New Roman"/>
      <w:color w:val="000066"/>
      <w:sz w:val="18"/>
      <w:u w:val="none"/>
    </w:rPr>
  </w:style>
  <w:style w:type="paragraph" w:customStyle="1" w:styleId="TOC10">
    <w:name w:val="TOC 标题1"/>
    <w:basedOn w:val="1"/>
    <w:next w:val="a"/>
    <w:uiPriority w:val="39"/>
    <w:unhideWhenUsed/>
    <w:qFormat/>
    <w:rsid w:val="003C495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af3">
    <w:name w:val="表格内容"/>
    <w:basedOn w:val="a"/>
    <w:qFormat/>
    <w:rsid w:val="001B4094"/>
    <w:pPr>
      <w:jc w:val="center"/>
    </w:pPr>
  </w:style>
  <w:style w:type="character" w:styleId="af4">
    <w:name w:val="Placeholder Text"/>
    <w:basedOn w:val="a0"/>
    <w:uiPriority w:val="99"/>
    <w:semiHidden/>
    <w:rsid w:val="002C7334"/>
    <w:rPr>
      <w:color w:val="808080"/>
    </w:rPr>
  </w:style>
  <w:style w:type="paragraph" w:styleId="af5">
    <w:name w:val="Revision"/>
    <w:hidden/>
    <w:uiPriority w:val="99"/>
    <w:semiHidden/>
    <w:rsid w:val="00F841A5"/>
    <w:rPr>
      <w:rFonts w:ascii="Times New Roman" w:eastAsia="宋体" w:hAnsi="Times New Roman" w:cs="Times New Roman"/>
      <w:szCs w:val="24"/>
    </w:rPr>
  </w:style>
  <w:style w:type="paragraph" w:customStyle="1" w:styleId="af6">
    <w:name w:val="段"/>
    <w:link w:val="Char"/>
    <w:qFormat/>
    <w:rsid w:val="00E3580A"/>
    <w:pPr>
      <w:autoSpaceDE w:val="0"/>
      <w:autoSpaceDN w:val="0"/>
      <w:ind w:firstLineChars="200" w:firstLine="200"/>
      <w:jc w:val="both"/>
    </w:pPr>
    <w:rPr>
      <w:rFonts w:ascii="宋体"/>
      <w:kern w:val="0"/>
    </w:rPr>
  </w:style>
  <w:style w:type="character" w:customStyle="1" w:styleId="Char">
    <w:name w:val="段 Char"/>
    <w:link w:val="af6"/>
    <w:qFormat/>
    <w:rsid w:val="00E3580A"/>
    <w:rPr>
      <w:rFonts w:ascii="宋体"/>
      <w:kern w:val="0"/>
    </w:rPr>
  </w:style>
  <w:style w:type="paragraph" w:customStyle="1" w:styleId="ordinary-output">
    <w:name w:val="ordinary-output"/>
    <w:basedOn w:val="a"/>
    <w:qFormat/>
    <w:rsid w:val="00E155AC"/>
    <w:pPr>
      <w:widowControl/>
      <w:spacing w:before="100" w:beforeAutospacing="1" w:after="63" w:line="275" w:lineRule="atLeast"/>
      <w:jc w:val="left"/>
    </w:pPr>
    <w:rPr>
      <w:rFonts w:ascii="宋体" w:hAnsi="宋体" w:cs="宋体"/>
      <w:color w:val="333333"/>
      <w:kern w:val="0"/>
      <w:sz w:val="18"/>
      <w:szCs w:val="18"/>
    </w:rPr>
  </w:style>
  <w:style w:type="paragraph" w:styleId="af7">
    <w:name w:val="caption"/>
    <w:basedOn w:val="a"/>
    <w:next w:val="a"/>
    <w:link w:val="af8"/>
    <w:uiPriority w:val="35"/>
    <w:unhideWhenUsed/>
    <w:qFormat/>
    <w:rsid w:val="004107C9"/>
    <w:rPr>
      <w:rFonts w:asciiTheme="majorHAnsi" w:eastAsia="黑体" w:hAnsiTheme="majorHAnsi" w:cstheme="majorBidi"/>
      <w:color w:val="0000FF"/>
      <w:kern w:val="0"/>
      <w:sz w:val="20"/>
      <w:szCs w:val="20"/>
    </w:rPr>
  </w:style>
  <w:style w:type="character" w:customStyle="1" w:styleId="af8">
    <w:name w:val="题注 字符"/>
    <w:basedOn w:val="a0"/>
    <w:link w:val="af7"/>
    <w:uiPriority w:val="35"/>
    <w:qFormat/>
    <w:rsid w:val="004107C9"/>
    <w:rPr>
      <w:rFonts w:asciiTheme="majorHAnsi" w:eastAsia="黑体" w:hAnsiTheme="majorHAnsi" w:cstheme="majorBidi"/>
      <w:color w:val="0000FF"/>
      <w:kern w:val="0"/>
      <w:sz w:val="20"/>
      <w:szCs w:val="20"/>
    </w:rPr>
  </w:style>
  <w:style w:type="character" w:customStyle="1" w:styleId="fontstyle21">
    <w:name w:val="fontstyle21"/>
    <w:basedOn w:val="a0"/>
    <w:rsid w:val="00420502"/>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780">
      <w:bodyDiv w:val="1"/>
      <w:marLeft w:val="0"/>
      <w:marRight w:val="0"/>
      <w:marTop w:val="0"/>
      <w:marBottom w:val="0"/>
      <w:divBdr>
        <w:top w:val="none" w:sz="0" w:space="0" w:color="auto"/>
        <w:left w:val="none" w:sz="0" w:space="0" w:color="auto"/>
        <w:bottom w:val="none" w:sz="0" w:space="0" w:color="auto"/>
        <w:right w:val="none" w:sz="0" w:space="0" w:color="auto"/>
      </w:divBdr>
    </w:div>
    <w:div w:id="135489893">
      <w:bodyDiv w:val="1"/>
      <w:marLeft w:val="0"/>
      <w:marRight w:val="0"/>
      <w:marTop w:val="0"/>
      <w:marBottom w:val="0"/>
      <w:divBdr>
        <w:top w:val="none" w:sz="0" w:space="0" w:color="auto"/>
        <w:left w:val="none" w:sz="0" w:space="0" w:color="auto"/>
        <w:bottom w:val="none" w:sz="0" w:space="0" w:color="auto"/>
        <w:right w:val="none" w:sz="0" w:space="0" w:color="auto"/>
      </w:divBdr>
      <w:divsChild>
        <w:div w:id="1263565759">
          <w:marLeft w:val="547"/>
          <w:marRight w:val="0"/>
          <w:marTop w:val="0"/>
          <w:marBottom w:val="0"/>
          <w:divBdr>
            <w:top w:val="none" w:sz="0" w:space="0" w:color="auto"/>
            <w:left w:val="none" w:sz="0" w:space="0" w:color="auto"/>
            <w:bottom w:val="none" w:sz="0" w:space="0" w:color="auto"/>
            <w:right w:val="none" w:sz="0" w:space="0" w:color="auto"/>
          </w:divBdr>
        </w:div>
      </w:divsChild>
    </w:div>
    <w:div w:id="149908930">
      <w:bodyDiv w:val="1"/>
      <w:marLeft w:val="0"/>
      <w:marRight w:val="0"/>
      <w:marTop w:val="0"/>
      <w:marBottom w:val="0"/>
      <w:divBdr>
        <w:top w:val="none" w:sz="0" w:space="0" w:color="auto"/>
        <w:left w:val="none" w:sz="0" w:space="0" w:color="auto"/>
        <w:bottom w:val="none" w:sz="0" w:space="0" w:color="auto"/>
        <w:right w:val="none" w:sz="0" w:space="0" w:color="auto"/>
      </w:divBdr>
    </w:div>
    <w:div w:id="179777817">
      <w:bodyDiv w:val="1"/>
      <w:marLeft w:val="0"/>
      <w:marRight w:val="0"/>
      <w:marTop w:val="0"/>
      <w:marBottom w:val="0"/>
      <w:divBdr>
        <w:top w:val="none" w:sz="0" w:space="0" w:color="auto"/>
        <w:left w:val="none" w:sz="0" w:space="0" w:color="auto"/>
        <w:bottom w:val="none" w:sz="0" w:space="0" w:color="auto"/>
        <w:right w:val="none" w:sz="0" w:space="0" w:color="auto"/>
      </w:divBdr>
    </w:div>
    <w:div w:id="262568270">
      <w:bodyDiv w:val="1"/>
      <w:marLeft w:val="0"/>
      <w:marRight w:val="0"/>
      <w:marTop w:val="0"/>
      <w:marBottom w:val="0"/>
      <w:divBdr>
        <w:top w:val="none" w:sz="0" w:space="0" w:color="auto"/>
        <w:left w:val="none" w:sz="0" w:space="0" w:color="auto"/>
        <w:bottom w:val="none" w:sz="0" w:space="0" w:color="auto"/>
        <w:right w:val="none" w:sz="0" w:space="0" w:color="auto"/>
      </w:divBdr>
    </w:div>
    <w:div w:id="275604146">
      <w:bodyDiv w:val="1"/>
      <w:marLeft w:val="0"/>
      <w:marRight w:val="0"/>
      <w:marTop w:val="0"/>
      <w:marBottom w:val="0"/>
      <w:divBdr>
        <w:top w:val="none" w:sz="0" w:space="0" w:color="auto"/>
        <w:left w:val="none" w:sz="0" w:space="0" w:color="auto"/>
        <w:bottom w:val="none" w:sz="0" w:space="0" w:color="auto"/>
        <w:right w:val="none" w:sz="0" w:space="0" w:color="auto"/>
      </w:divBdr>
    </w:div>
    <w:div w:id="334497351">
      <w:bodyDiv w:val="1"/>
      <w:marLeft w:val="0"/>
      <w:marRight w:val="0"/>
      <w:marTop w:val="0"/>
      <w:marBottom w:val="0"/>
      <w:divBdr>
        <w:top w:val="none" w:sz="0" w:space="0" w:color="auto"/>
        <w:left w:val="none" w:sz="0" w:space="0" w:color="auto"/>
        <w:bottom w:val="none" w:sz="0" w:space="0" w:color="auto"/>
        <w:right w:val="none" w:sz="0" w:space="0" w:color="auto"/>
      </w:divBdr>
    </w:div>
    <w:div w:id="545531265">
      <w:bodyDiv w:val="1"/>
      <w:marLeft w:val="0"/>
      <w:marRight w:val="0"/>
      <w:marTop w:val="0"/>
      <w:marBottom w:val="0"/>
      <w:divBdr>
        <w:top w:val="none" w:sz="0" w:space="0" w:color="auto"/>
        <w:left w:val="none" w:sz="0" w:space="0" w:color="auto"/>
        <w:bottom w:val="none" w:sz="0" w:space="0" w:color="auto"/>
        <w:right w:val="none" w:sz="0" w:space="0" w:color="auto"/>
      </w:divBdr>
    </w:div>
    <w:div w:id="623578529">
      <w:bodyDiv w:val="1"/>
      <w:marLeft w:val="0"/>
      <w:marRight w:val="0"/>
      <w:marTop w:val="0"/>
      <w:marBottom w:val="0"/>
      <w:divBdr>
        <w:top w:val="none" w:sz="0" w:space="0" w:color="auto"/>
        <w:left w:val="none" w:sz="0" w:space="0" w:color="auto"/>
        <w:bottom w:val="none" w:sz="0" w:space="0" w:color="auto"/>
        <w:right w:val="none" w:sz="0" w:space="0" w:color="auto"/>
      </w:divBdr>
    </w:div>
    <w:div w:id="708798701">
      <w:bodyDiv w:val="1"/>
      <w:marLeft w:val="0"/>
      <w:marRight w:val="0"/>
      <w:marTop w:val="0"/>
      <w:marBottom w:val="0"/>
      <w:divBdr>
        <w:top w:val="none" w:sz="0" w:space="0" w:color="auto"/>
        <w:left w:val="none" w:sz="0" w:space="0" w:color="auto"/>
        <w:bottom w:val="none" w:sz="0" w:space="0" w:color="auto"/>
        <w:right w:val="none" w:sz="0" w:space="0" w:color="auto"/>
      </w:divBdr>
    </w:div>
    <w:div w:id="716705517">
      <w:bodyDiv w:val="1"/>
      <w:marLeft w:val="0"/>
      <w:marRight w:val="0"/>
      <w:marTop w:val="0"/>
      <w:marBottom w:val="0"/>
      <w:divBdr>
        <w:top w:val="none" w:sz="0" w:space="0" w:color="auto"/>
        <w:left w:val="none" w:sz="0" w:space="0" w:color="auto"/>
        <w:bottom w:val="none" w:sz="0" w:space="0" w:color="auto"/>
        <w:right w:val="none" w:sz="0" w:space="0" w:color="auto"/>
      </w:divBdr>
    </w:div>
    <w:div w:id="723332772">
      <w:bodyDiv w:val="1"/>
      <w:marLeft w:val="0"/>
      <w:marRight w:val="0"/>
      <w:marTop w:val="0"/>
      <w:marBottom w:val="0"/>
      <w:divBdr>
        <w:top w:val="none" w:sz="0" w:space="0" w:color="auto"/>
        <w:left w:val="none" w:sz="0" w:space="0" w:color="auto"/>
        <w:bottom w:val="none" w:sz="0" w:space="0" w:color="auto"/>
        <w:right w:val="none" w:sz="0" w:space="0" w:color="auto"/>
      </w:divBdr>
      <w:divsChild>
        <w:div w:id="1979265763">
          <w:marLeft w:val="0"/>
          <w:marRight w:val="0"/>
          <w:marTop w:val="0"/>
          <w:marBottom w:val="0"/>
          <w:divBdr>
            <w:top w:val="none" w:sz="0" w:space="0" w:color="auto"/>
            <w:left w:val="none" w:sz="0" w:space="0" w:color="auto"/>
            <w:bottom w:val="none" w:sz="0" w:space="0" w:color="auto"/>
            <w:right w:val="none" w:sz="0" w:space="0" w:color="auto"/>
          </w:divBdr>
          <w:divsChild>
            <w:div w:id="868377627">
              <w:marLeft w:val="0"/>
              <w:marRight w:val="0"/>
              <w:marTop w:val="0"/>
              <w:marBottom w:val="0"/>
              <w:divBdr>
                <w:top w:val="single" w:sz="6" w:space="0" w:color="DEDEDE"/>
                <w:left w:val="single" w:sz="6" w:space="0" w:color="DEDEDE"/>
                <w:bottom w:val="single" w:sz="6" w:space="0" w:color="DEDEDE"/>
                <w:right w:val="single" w:sz="6" w:space="0" w:color="DEDEDE"/>
              </w:divBdr>
              <w:divsChild>
                <w:div w:id="1679774697">
                  <w:marLeft w:val="0"/>
                  <w:marRight w:val="0"/>
                  <w:marTop w:val="0"/>
                  <w:marBottom w:val="0"/>
                  <w:divBdr>
                    <w:top w:val="none" w:sz="0" w:space="0" w:color="auto"/>
                    <w:left w:val="none" w:sz="0" w:space="0" w:color="auto"/>
                    <w:bottom w:val="none" w:sz="0" w:space="0" w:color="auto"/>
                    <w:right w:val="none" w:sz="0" w:space="0" w:color="auto"/>
                  </w:divBdr>
                  <w:divsChild>
                    <w:div w:id="1882865447">
                      <w:marLeft w:val="0"/>
                      <w:marRight w:val="525"/>
                      <w:marTop w:val="0"/>
                      <w:marBottom w:val="0"/>
                      <w:divBdr>
                        <w:top w:val="none" w:sz="0" w:space="0" w:color="auto"/>
                        <w:left w:val="none" w:sz="0" w:space="0" w:color="auto"/>
                        <w:bottom w:val="none" w:sz="0" w:space="0" w:color="auto"/>
                        <w:right w:val="none" w:sz="0" w:space="0" w:color="auto"/>
                      </w:divBdr>
                      <w:divsChild>
                        <w:div w:id="168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08423">
          <w:marLeft w:val="0"/>
          <w:marRight w:val="0"/>
          <w:marTop w:val="0"/>
          <w:marBottom w:val="0"/>
          <w:divBdr>
            <w:top w:val="none" w:sz="0" w:space="0" w:color="auto"/>
            <w:left w:val="none" w:sz="0" w:space="0" w:color="auto"/>
            <w:bottom w:val="none" w:sz="0" w:space="0" w:color="auto"/>
            <w:right w:val="none" w:sz="0" w:space="0" w:color="auto"/>
          </w:divBdr>
          <w:divsChild>
            <w:div w:id="351956650">
              <w:marLeft w:val="0"/>
              <w:marRight w:val="0"/>
              <w:marTop w:val="0"/>
              <w:marBottom w:val="0"/>
              <w:divBdr>
                <w:top w:val="none" w:sz="0" w:space="0" w:color="auto"/>
                <w:left w:val="none" w:sz="0" w:space="0" w:color="auto"/>
                <w:bottom w:val="none" w:sz="0" w:space="0" w:color="auto"/>
                <w:right w:val="none" w:sz="0" w:space="0" w:color="auto"/>
              </w:divBdr>
              <w:divsChild>
                <w:div w:id="105513261">
                  <w:marLeft w:val="0"/>
                  <w:marRight w:val="0"/>
                  <w:marTop w:val="0"/>
                  <w:marBottom w:val="0"/>
                  <w:divBdr>
                    <w:top w:val="single" w:sz="6" w:space="8" w:color="EEEEEE"/>
                    <w:left w:val="none" w:sz="0" w:space="0" w:color="auto"/>
                    <w:bottom w:val="single" w:sz="6" w:space="8" w:color="EEEEEE"/>
                    <w:right w:val="single" w:sz="6" w:space="8" w:color="EEEEEE"/>
                  </w:divBdr>
                  <w:divsChild>
                    <w:div w:id="8579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625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716">
          <w:marLeft w:val="0"/>
          <w:marRight w:val="0"/>
          <w:marTop w:val="0"/>
          <w:marBottom w:val="0"/>
          <w:divBdr>
            <w:top w:val="none" w:sz="0" w:space="0" w:color="auto"/>
            <w:left w:val="none" w:sz="0" w:space="0" w:color="auto"/>
            <w:bottom w:val="none" w:sz="0" w:space="0" w:color="auto"/>
            <w:right w:val="none" w:sz="0" w:space="0" w:color="auto"/>
          </w:divBdr>
          <w:divsChild>
            <w:div w:id="1554730346">
              <w:marLeft w:val="0"/>
              <w:marRight w:val="0"/>
              <w:marTop w:val="0"/>
              <w:marBottom w:val="0"/>
              <w:divBdr>
                <w:top w:val="single" w:sz="6" w:space="0" w:color="DEDEDE"/>
                <w:left w:val="single" w:sz="6" w:space="0" w:color="DEDEDE"/>
                <w:bottom w:val="single" w:sz="6" w:space="0" w:color="DEDEDE"/>
                <w:right w:val="single" w:sz="6" w:space="0" w:color="DEDEDE"/>
              </w:divBdr>
              <w:divsChild>
                <w:div w:id="1021592626">
                  <w:marLeft w:val="0"/>
                  <w:marRight w:val="0"/>
                  <w:marTop w:val="0"/>
                  <w:marBottom w:val="0"/>
                  <w:divBdr>
                    <w:top w:val="none" w:sz="0" w:space="0" w:color="auto"/>
                    <w:left w:val="none" w:sz="0" w:space="0" w:color="auto"/>
                    <w:bottom w:val="none" w:sz="0" w:space="0" w:color="auto"/>
                    <w:right w:val="none" w:sz="0" w:space="0" w:color="auto"/>
                  </w:divBdr>
                  <w:divsChild>
                    <w:div w:id="209612935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15380658">
          <w:marLeft w:val="0"/>
          <w:marRight w:val="0"/>
          <w:marTop w:val="0"/>
          <w:marBottom w:val="0"/>
          <w:divBdr>
            <w:top w:val="none" w:sz="0" w:space="0" w:color="auto"/>
            <w:left w:val="none" w:sz="0" w:space="0" w:color="auto"/>
            <w:bottom w:val="none" w:sz="0" w:space="0" w:color="auto"/>
            <w:right w:val="none" w:sz="0" w:space="0" w:color="auto"/>
          </w:divBdr>
          <w:divsChild>
            <w:div w:id="1699895520">
              <w:marLeft w:val="0"/>
              <w:marRight w:val="0"/>
              <w:marTop w:val="0"/>
              <w:marBottom w:val="0"/>
              <w:divBdr>
                <w:top w:val="none" w:sz="0" w:space="0" w:color="auto"/>
                <w:left w:val="none" w:sz="0" w:space="0" w:color="auto"/>
                <w:bottom w:val="none" w:sz="0" w:space="0" w:color="auto"/>
                <w:right w:val="none" w:sz="0" w:space="0" w:color="auto"/>
              </w:divBdr>
              <w:divsChild>
                <w:div w:id="1610358762">
                  <w:marLeft w:val="0"/>
                  <w:marRight w:val="0"/>
                  <w:marTop w:val="0"/>
                  <w:marBottom w:val="0"/>
                  <w:divBdr>
                    <w:top w:val="single" w:sz="6" w:space="8" w:color="EEEEEE"/>
                    <w:left w:val="none" w:sz="0" w:space="0" w:color="auto"/>
                    <w:bottom w:val="single" w:sz="6" w:space="8" w:color="EEEEEE"/>
                    <w:right w:val="single" w:sz="6" w:space="8" w:color="EEEEEE"/>
                  </w:divBdr>
                  <w:divsChild>
                    <w:div w:id="1963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58919">
      <w:bodyDiv w:val="1"/>
      <w:marLeft w:val="0"/>
      <w:marRight w:val="0"/>
      <w:marTop w:val="0"/>
      <w:marBottom w:val="0"/>
      <w:divBdr>
        <w:top w:val="none" w:sz="0" w:space="0" w:color="auto"/>
        <w:left w:val="none" w:sz="0" w:space="0" w:color="auto"/>
        <w:bottom w:val="none" w:sz="0" w:space="0" w:color="auto"/>
        <w:right w:val="none" w:sz="0" w:space="0" w:color="auto"/>
      </w:divBdr>
    </w:div>
    <w:div w:id="1246258561">
      <w:bodyDiv w:val="1"/>
      <w:marLeft w:val="0"/>
      <w:marRight w:val="0"/>
      <w:marTop w:val="0"/>
      <w:marBottom w:val="0"/>
      <w:divBdr>
        <w:top w:val="none" w:sz="0" w:space="0" w:color="auto"/>
        <w:left w:val="none" w:sz="0" w:space="0" w:color="auto"/>
        <w:bottom w:val="none" w:sz="0" w:space="0" w:color="auto"/>
        <w:right w:val="none" w:sz="0" w:space="0" w:color="auto"/>
      </w:divBdr>
    </w:div>
    <w:div w:id="1253009000">
      <w:bodyDiv w:val="1"/>
      <w:marLeft w:val="0"/>
      <w:marRight w:val="0"/>
      <w:marTop w:val="0"/>
      <w:marBottom w:val="0"/>
      <w:divBdr>
        <w:top w:val="none" w:sz="0" w:space="0" w:color="auto"/>
        <w:left w:val="none" w:sz="0" w:space="0" w:color="auto"/>
        <w:bottom w:val="none" w:sz="0" w:space="0" w:color="auto"/>
        <w:right w:val="none" w:sz="0" w:space="0" w:color="auto"/>
      </w:divBdr>
      <w:divsChild>
        <w:div w:id="540091820">
          <w:marLeft w:val="547"/>
          <w:marRight w:val="0"/>
          <w:marTop w:val="0"/>
          <w:marBottom w:val="0"/>
          <w:divBdr>
            <w:top w:val="none" w:sz="0" w:space="0" w:color="auto"/>
            <w:left w:val="none" w:sz="0" w:space="0" w:color="auto"/>
            <w:bottom w:val="none" w:sz="0" w:space="0" w:color="auto"/>
            <w:right w:val="none" w:sz="0" w:space="0" w:color="auto"/>
          </w:divBdr>
        </w:div>
      </w:divsChild>
    </w:div>
    <w:div w:id="1267735285">
      <w:bodyDiv w:val="1"/>
      <w:marLeft w:val="0"/>
      <w:marRight w:val="0"/>
      <w:marTop w:val="0"/>
      <w:marBottom w:val="0"/>
      <w:divBdr>
        <w:top w:val="none" w:sz="0" w:space="0" w:color="auto"/>
        <w:left w:val="none" w:sz="0" w:space="0" w:color="auto"/>
        <w:bottom w:val="none" w:sz="0" w:space="0" w:color="auto"/>
        <w:right w:val="none" w:sz="0" w:space="0" w:color="auto"/>
      </w:divBdr>
      <w:divsChild>
        <w:div w:id="1266957288">
          <w:marLeft w:val="547"/>
          <w:marRight w:val="0"/>
          <w:marTop w:val="0"/>
          <w:marBottom w:val="0"/>
          <w:divBdr>
            <w:top w:val="none" w:sz="0" w:space="0" w:color="auto"/>
            <w:left w:val="none" w:sz="0" w:space="0" w:color="auto"/>
            <w:bottom w:val="none" w:sz="0" w:space="0" w:color="auto"/>
            <w:right w:val="none" w:sz="0" w:space="0" w:color="auto"/>
          </w:divBdr>
        </w:div>
      </w:divsChild>
    </w:div>
    <w:div w:id="1345940872">
      <w:bodyDiv w:val="1"/>
      <w:marLeft w:val="0"/>
      <w:marRight w:val="0"/>
      <w:marTop w:val="0"/>
      <w:marBottom w:val="0"/>
      <w:divBdr>
        <w:top w:val="none" w:sz="0" w:space="0" w:color="auto"/>
        <w:left w:val="none" w:sz="0" w:space="0" w:color="auto"/>
        <w:bottom w:val="none" w:sz="0" w:space="0" w:color="auto"/>
        <w:right w:val="none" w:sz="0" w:space="0" w:color="auto"/>
      </w:divBdr>
      <w:divsChild>
        <w:div w:id="2087605860">
          <w:marLeft w:val="547"/>
          <w:marRight w:val="0"/>
          <w:marTop w:val="0"/>
          <w:marBottom w:val="0"/>
          <w:divBdr>
            <w:top w:val="none" w:sz="0" w:space="0" w:color="auto"/>
            <w:left w:val="none" w:sz="0" w:space="0" w:color="auto"/>
            <w:bottom w:val="none" w:sz="0" w:space="0" w:color="auto"/>
            <w:right w:val="none" w:sz="0" w:space="0" w:color="auto"/>
          </w:divBdr>
        </w:div>
      </w:divsChild>
    </w:div>
    <w:div w:id="1380084219">
      <w:bodyDiv w:val="1"/>
      <w:marLeft w:val="0"/>
      <w:marRight w:val="0"/>
      <w:marTop w:val="0"/>
      <w:marBottom w:val="0"/>
      <w:divBdr>
        <w:top w:val="none" w:sz="0" w:space="0" w:color="auto"/>
        <w:left w:val="none" w:sz="0" w:space="0" w:color="auto"/>
        <w:bottom w:val="none" w:sz="0" w:space="0" w:color="auto"/>
        <w:right w:val="none" w:sz="0" w:space="0" w:color="auto"/>
      </w:divBdr>
    </w:div>
    <w:div w:id="1680162257">
      <w:bodyDiv w:val="1"/>
      <w:marLeft w:val="0"/>
      <w:marRight w:val="0"/>
      <w:marTop w:val="0"/>
      <w:marBottom w:val="0"/>
      <w:divBdr>
        <w:top w:val="none" w:sz="0" w:space="0" w:color="auto"/>
        <w:left w:val="none" w:sz="0" w:space="0" w:color="auto"/>
        <w:bottom w:val="none" w:sz="0" w:space="0" w:color="auto"/>
        <w:right w:val="none" w:sz="0" w:space="0" w:color="auto"/>
      </w:divBdr>
    </w:div>
    <w:div w:id="1751924888">
      <w:bodyDiv w:val="1"/>
      <w:marLeft w:val="0"/>
      <w:marRight w:val="0"/>
      <w:marTop w:val="0"/>
      <w:marBottom w:val="0"/>
      <w:divBdr>
        <w:top w:val="none" w:sz="0" w:space="0" w:color="auto"/>
        <w:left w:val="none" w:sz="0" w:space="0" w:color="auto"/>
        <w:bottom w:val="none" w:sz="0" w:space="0" w:color="auto"/>
        <w:right w:val="none" w:sz="0" w:space="0" w:color="auto"/>
      </w:divBdr>
      <w:divsChild>
        <w:div w:id="1841894728">
          <w:marLeft w:val="547"/>
          <w:marRight w:val="0"/>
          <w:marTop w:val="0"/>
          <w:marBottom w:val="0"/>
          <w:divBdr>
            <w:top w:val="none" w:sz="0" w:space="0" w:color="auto"/>
            <w:left w:val="none" w:sz="0" w:space="0" w:color="auto"/>
            <w:bottom w:val="none" w:sz="0" w:space="0" w:color="auto"/>
            <w:right w:val="none" w:sz="0" w:space="0" w:color="auto"/>
          </w:divBdr>
        </w:div>
      </w:divsChild>
    </w:div>
    <w:div w:id="210888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B447-1117-49D0-BA0F-A2F282FD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43</Pages>
  <Words>4084</Words>
  <Characters>23285</Characters>
  <Application>Microsoft Office Word</Application>
  <DocSecurity>0</DocSecurity>
  <Lines>194</Lines>
  <Paragraphs>54</Paragraphs>
  <ScaleCrop>false</ScaleCrop>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任玉杰</dc:creator>
  <cp:keywords/>
  <dc:description/>
  <cp:lastModifiedBy>y q</cp:lastModifiedBy>
  <cp:revision>62</cp:revision>
  <cp:lastPrinted>2022-09-09T15:31:00Z</cp:lastPrinted>
  <dcterms:created xsi:type="dcterms:W3CDTF">2022-08-29T00:41:00Z</dcterms:created>
  <dcterms:modified xsi:type="dcterms:W3CDTF">2022-09-26T15:00:00Z</dcterms:modified>
</cp:coreProperties>
</file>