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9EEC" w14:textId="038DF5AC" w:rsidR="00F956D8" w:rsidRDefault="00503FCD" w:rsidP="00B44028">
      <w:pPr>
        <w:widowControl/>
        <w:snapToGrid w:val="0"/>
        <w:spacing w:line="288" w:lineRule="auto"/>
        <w:ind w:firstLineChars="0" w:firstLine="0"/>
        <w:rPr>
          <w:rFonts w:eastAsia="黑体" w:cs="黑体"/>
          <w:b/>
          <w:sz w:val="36"/>
          <w:szCs w:val="36"/>
        </w:rPr>
      </w:pPr>
      <w:r>
        <w:rPr>
          <w:rFonts w:eastAsia="黑体" w:cs="黑体"/>
          <w:noProof/>
          <w:sz w:val="36"/>
          <w:szCs w:val="36"/>
        </w:rPr>
        <mc:AlternateContent>
          <mc:Choice Requires="wps">
            <w:drawing>
              <wp:anchor distT="0" distB="0" distL="114300" distR="114300" simplePos="0" relativeHeight="251659264" behindDoc="1" locked="0" layoutInCell="1" allowOverlap="1" wp14:anchorId="39BBD8C4" wp14:editId="1BAEEA09">
                <wp:simplePos x="0" y="0"/>
                <wp:positionH relativeFrom="column">
                  <wp:posOffset>-4445</wp:posOffset>
                </wp:positionH>
                <wp:positionV relativeFrom="paragraph">
                  <wp:posOffset>1054100</wp:posOffset>
                </wp:positionV>
                <wp:extent cx="5295900" cy="0"/>
                <wp:effectExtent l="0" t="0" r="19050" b="19050"/>
                <wp:wrapSquare wrapText="bothSides"/>
                <wp:docPr id="3" name="直接连接符 3"/>
                <wp:cNvGraphicFramePr/>
                <a:graphic xmlns:a="http://schemas.openxmlformats.org/drawingml/2006/main">
                  <a:graphicData uri="http://schemas.microsoft.com/office/word/2010/wordprocessingShape">
                    <wps:wsp>
                      <wps:cNvCnPr/>
                      <wps:spPr>
                        <a:xfrm>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B328BC" id="直接连接符 3"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3pt" to="416.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" strokecolor="black [3200]" strokeweight="1.5pt">
                <v:stroke joinstyle="miter"/>
                <w10:wrap type="square"/>
              </v:line>
            </w:pict>
          </mc:Fallback>
        </mc:AlternateContent>
      </w:r>
      <w:r w:rsidR="00F956D8">
        <w:rPr>
          <w:noProof/>
        </w:rPr>
        <w:drawing>
          <wp:inline distT="0" distB="0" distL="0" distR="0" wp14:anchorId="707E59CD" wp14:editId="11A04829">
            <wp:extent cx="1452633" cy="772217"/>
            <wp:effectExtent l="0" t="0" r="0"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497743" cy="796197"/>
                    </a:xfrm>
                    <a:prstGeom prst="rect">
                      <a:avLst/>
                    </a:prstGeom>
                  </pic:spPr>
                </pic:pic>
              </a:graphicData>
            </a:graphic>
          </wp:inline>
        </w:drawing>
      </w:r>
      <w:r w:rsidR="00B44028">
        <w:rPr>
          <w:rFonts w:eastAsia="黑体" w:cs="黑体" w:hint="eastAsia"/>
          <w:sz w:val="36"/>
          <w:szCs w:val="36"/>
        </w:rPr>
        <w:t xml:space="preserve"> </w:t>
      </w:r>
      <w:r w:rsidR="00B44028">
        <w:rPr>
          <w:rFonts w:eastAsia="黑体" w:cs="黑体"/>
          <w:sz w:val="36"/>
          <w:szCs w:val="36"/>
        </w:rPr>
        <w:t xml:space="preserve">            </w:t>
      </w:r>
      <w:r w:rsidR="00B44028" w:rsidRPr="00B44028">
        <w:rPr>
          <w:rFonts w:eastAsia="黑体" w:cs="黑体"/>
          <w:b/>
          <w:sz w:val="48"/>
          <w:szCs w:val="48"/>
        </w:rPr>
        <w:t>T/CECS xxx-</w:t>
      </w:r>
      <w:r w:rsidR="00AB0CED" w:rsidRPr="00B44028">
        <w:rPr>
          <w:rFonts w:eastAsia="黑体" w:cs="黑体"/>
          <w:b/>
          <w:sz w:val="48"/>
          <w:szCs w:val="48"/>
        </w:rPr>
        <w:t>20</w:t>
      </w:r>
      <w:r w:rsidR="00AB0CED">
        <w:rPr>
          <w:rFonts w:eastAsia="黑体" w:cs="黑体"/>
          <w:b/>
          <w:sz w:val="48"/>
          <w:szCs w:val="48"/>
        </w:rPr>
        <w:t>xx</w:t>
      </w:r>
    </w:p>
    <w:p w14:paraId="3F7E2CCC" w14:textId="0BF141CC" w:rsidR="00B44028" w:rsidRDefault="00B44028" w:rsidP="00B44028">
      <w:pPr>
        <w:widowControl/>
        <w:snapToGrid w:val="0"/>
        <w:spacing w:line="288" w:lineRule="auto"/>
        <w:ind w:firstLineChars="0" w:firstLine="0"/>
        <w:rPr>
          <w:rFonts w:eastAsia="黑体" w:cs="黑体"/>
          <w:sz w:val="36"/>
          <w:szCs w:val="36"/>
        </w:rPr>
      </w:pPr>
    </w:p>
    <w:p w14:paraId="20C39670" w14:textId="77777777" w:rsidR="00F956D8" w:rsidRDefault="00F956D8" w:rsidP="005F0950">
      <w:pPr>
        <w:widowControl/>
        <w:snapToGrid w:val="0"/>
        <w:spacing w:line="288" w:lineRule="auto"/>
        <w:ind w:firstLineChars="0" w:firstLine="0"/>
        <w:jc w:val="center"/>
        <w:rPr>
          <w:rFonts w:eastAsia="黑体" w:cs="黑体"/>
          <w:sz w:val="36"/>
          <w:szCs w:val="36"/>
        </w:rPr>
      </w:pPr>
    </w:p>
    <w:p w14:paraId="104BC3E7" w14:textId="77777777" w:rsidR="00F956D8" w:rsidRDefault="00F956D8" w:rsidP="005F0950">
      <w:pPr>
        <w:widowControl/>
        <w:snapToGrid w:val="0"/>
        <w:spacing w:line="288" w:lineRule="auto"/>
        <w:ind w:firstLineChars="0" w:firstLine="0"/>
        <w:jc w:val="center"/>
        <w:rPr>
          <w:rFonts w:eastAsia="黑体" w:cs="黑体"/>
          <w:sz w:val="36"/>
          <w:szCs w:val="36"/>
        </w:rPr>
      </w:pPr>
    </w:p>
    <w:p w14:paraId="1A76FEF6" w14:textId="1D6D9722" w:rsidR="008D426E" w:rsidRPr="00334022" w:rsidRDefault="008D426E" w:rsidP="005F0950">
      <w:pPr>
        <w:widowControl/>
        <w:snapToGrid w:val="0"/>
        <w:spacing w:line="288" w:lineRule="auto"/>
        <w:ind w:firstLineChars="0" w:firstLine="0"/>
        <w:jc w:val="center"/>
        <w:rPr>
          <w:rFonts w:ascii="宋体" w:hAnsi="宋体"/>
          <w:b/>
          <w:spacing w:val="20"/>
          <w:sz w:val="52"/>
          <w:szCs w:val="52"/>
        </w:rPr>
      </w:pPr>
      <w:r w:rsidRPr="00334022">
        <w:rPr>
          <w:rFonts w:ascii="宋体" w:hAnsi="宋体" w:cs="黑体" w:hint="eastAsia"/>
          <w:b/>
          <w:spacing w:val="20"/>
          <w:sz w:val="52"/>
          <w:szCs w:val="52"/>
        </w:rPr>
        <w:t>中国工程建设标准化协会标准</w:t>
      </w:r>
    </w:p>
    <w:p w14:paraId="2B7B0F1D" w14:textId="77777777" w:rsidR="00503FCD" w:rsidRPr="00503FCD" w:rsidRDefault="00503FCD" w:rsidP="00B44028">
      <w:pPr>
        <w:widowControl/>
        <w:snapToGrid w:val="0"/>
        <w:spacing w:line="288" w:lineRule="auto"/>
        <w:ind w:firstLineChars="0" w:firstLine="0"/>
        <w:jc w:val="center"/>
        <w:rPr>
          <w:rFonts w:eastAsia="黑体"/>
          <w:sz w:val="44"/>
          <w:szCs w:val="44"/>
        </w:rPr>
      </w:pPr>
    </w:p>
    <w:p w14:paraId="4EDBAD01" w14:textId="77777777" w:rsidR="00503FCD" w:rsidRDefault="008D426E" w:rsidP="00B44028">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金属材料累积极限塑性应变</w:t>
      </w:r>
    </w:p>
    <w:p w14:paraId="0E8352AB" w14:textId="476A2A0A" w:rsidR="008D426E" w:rsidRPr="00503FCD" w:rsidRDefault="008D426E" w:rsidP="00B44028">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试验方法标准</w:t>
      </w:r>
    </w:p>
    <w:p w14:paraId="176D76C3" w14:textId="77777777" w:rsidR="00503FCD" w:rsidRPr="00503FCD" w:rsidRDefault="00503FCD" w:rsidP="00B44028">
      <w:pPr>
        <w:widowControl/>
        <w:snapToGrid w:val="0"/>
        <w:spacing w:line="288" w:lineRule="auto"/>
        <w:ind w:firstLineChars="0" w:firstLine="0"/>
        <w:jc w:val="center"/>
        <w:rPr>
          <w:rFonts w:eastAsia="黑体"/>
          <w:sz w:val="44"/>
          <w:szCs w:val="44"/>
        </w:rPr>
      </w:pPr>
    </w:p>
    <w:p w14:paraId="5F071DBF" w14:textId="5373F4A6" w:rsidR="008D426E" w:rsidRDefault="00DD7561" w:rsidP="00503FCD">
      <w:pPr>
        <w:widowControl/>
        <w:snapToGrid w:val="0"/>
        <w:spacing w:line="288" w:lineRule="auto"/>
        <w:ind w:firstLineChars="0" w:firstLine="0"/>
        <w:jc w:val="center"/>
        <w:rPr>
          <w:rFonts w:eastAsia="黑体"/>
          <w:sz w:val="44"/>
          <w:szCs w:val="44"/>
        </w:rPr>
      </w:pPr>
      <w:r w:rsidRPr="00503FCD">
        <w:rPr>
          <w:rFonts w:eastAsia="黑体"/>
          <w:sz w:val="44"/>
          <w:szCs w:val="44"/>
        </w:rPr>
        <w:t>Standard</w:t>
      </w:r>
      <w:r w:rsidR="00503FCD" w:rsidRPr="00503FCD">
        <w:rPr>
          <w:rFonts w:eastAsia="黑体"/>
          <w:sz w:val="44"/>
          <w:szCs w:val="44"/>
        </w:rPr>
        <w:t xml:space="preserve"> for test method for cumulative </w:t>
      </w:r>
      <w:r w:rsidRPr="00503FCD">
        <w:rPr>
          <w:rFonts w:eastAsia="黑体"/>
          <w:sz w:val="44"/>
          <w:szCs w:val="44"/>
        </w:rPr>
        <w:t>ultimate plastic strain of metallic materials</w:t>
      </w:r>
    </w:p>
    <w:p w14:paraId="227D560E" w14:textId="77777777" w:rsidR="00503FCD" w:rsidRPr="00503FCD" w:rsidRDefault="00503FCD" w:rsidP="00503FCD">
      <w:pPr>
        <w:widowControl/>
        <w:snapToGrid w:val="0"/>
        <w:spacing w:line="288" w:lineRule="auto"/>
        <w:ind w:firstLineChars="0" w:firstLine="0"/>
        <w:jc w:val="center"/>
        <w:rPr>
          <w:rFonts w:eastAsia="黑体"/>
          <w:sz w:val="44"/>
          <w:szCs w:val="44"/>
        </w:rPr>
      </w:pPr>
    </w:p>
    <w:p w14:paraId="76EDB658" w14:textId="6C10ADC3" w:rsidR="008D426E" w:rsidRPr="005E553B" w:rsidRDefault="00B44028" w:rsidP="00B44028">
      <w:pPr>
        <w:widowControl/>
        <w:snapToGrid w:val="0"/>
        <w:spacing w:line="288" w:lineRule="auto"/>
        <w:ind w:firstLineChars="0" w:firstLine="0"/>
        <w:jc w:val="center"/>
        <w:rPr>
          <w:rFonts w:eastAsia="黑体"/>
          <w:sz w:val="36"/>
          <w:szCs w:val="36"/>
        </w:rPr>
      </w:pPr>
      <w:r w:rsidRPr="005E553B">
        <w:rPr>
          <w:rFonts w:ascii="宋体" w:hAnsi="宋体" w:hint="eastAsia"/>
          <w:sz w:val="44"/>
          <w:szCs w:val="44"/>
        </w:rPr>
        <w:t>（征求意见稿）</w:t>
      </w:r>
    </w:p>
    <w:p w14:paraId="18793D77" w14:textId="5D337E7F" w:rsidR="008D426E" w:rsidRPr="001D4C0C" w:rsidRDefault="008D426E" w:rsidP="00503FCD">
      <w:pPr>
        <w:widowControl/>
        <w:snapToGrid w:val="0"/>
        <w:spacing w:line="288" w:lineRule="auto"/>
        <w:ind w:firstLineChars="0" w:firstLine="0"/>
        <w:jc w:val="center"/>
        <w:rPr>
          <w:rFonts w:eastAsia="黑体"/>
          <w:sz w:val="36"/>
          <w:szCs w:val="36"/>
        </w:rPr>
      </w:pPr>
    </w:p>
    <w:p w14:paraId="7E37BC7E" w14:textId="59CED4EB" w:rsidR="008D426E" w:rsidRPr="005E553B" w:rsidRDefault="00322798" w:rsidP="00503FCD">
      <w:pPr>
        <w:widowControl/>
        <w:snapToGrid w:val="0"/>
        <w:spacing w:line="288" w:lineRule="auto"/>
        <w:ind w:firstLineChars="0" w:firstLine="0"/>
        <w:jc w:val="center"/>
        <w:rPr>
          <w:rFonts w:ascii="宋体" w:hAnsi="宋体"/>
          <w:sz w:val="24"/>
          <w:szCs w:val="24"/>
        </w:rPr>
      </w:pPr>
      <w:r w:rsidRPr="00054F9D">
        <w:rPr>
          <w:rFonts w:ascii="宋体" w:hAnsi="宋体" w:hint="eastAsia"/>
          <w:szCs w:val="24"/>
        </w:rPr>
        <w:t>（提交反馈意见时，请将有关专利连同支持性文件一并附上）</w:t>
      </w:r>
    </w:p>
    <w:p w14:paraId="219AF459" w14:textId="05EA2537" w:rsidR="008D426E" w:rsidRDefault="008D426E" w:rsidP="008D426E">
      <w:pPr>
        <w:ind w:firstLine="560"/>
      </w:pPr>
      <w:r>
        <w:br w:type="page"/>
      </w:r>
    </w:p>
    <w:p w14:paraId="2E3717C6" w14:textId="77777777" w:rsidR="003E10B0" w:rsidRDefault="003E10B0" w:rsidP="003E10B0">
      <w:pPr>
        <w:snapToGrid w:val="0"/>
        <w:spacing w:afterLines="100" w:after="326" w:line="288" w:lineRule="auto"/>
        <w:ind w:firstLineChars="0" w:firstLine="0"/>
        <w:jc w:val="center"/>
        <w:rPr>
          <w:rFonts w:ascii="宋体" w:hAnsi="宋体" w:cs="黑体"/>
          <w:b/>
          <w:spacing w:val="20"/>
          <w:sz w:val="52"/>
          <w:szCs w:val="52"/>
        </w:rPr>
      </w:pPr>
    </w:p>
    <w:p w14:paraId="7060320E" w14:textId="1297C845" w:rsidR="003E10B0" w:rsidRDefault="003E10B0" w:rsidP="003E10B0">
      <w:pPr>
        <w:snapToGrid w:val="0"/>
        <w:spacing w:afterLines="100" w:after="326" w:line="288" w:lineRule="auto"/>
        <w:ind w:firstLineChars="0" w:firstLine="0"/>
        <w:jc w:val="center"/>
        <w:rPr>
          <w:rFonts w:ascii="宋体" w:hAnsi="宋体" w:cs="黑体"/>
          <w:b/>
          <w:spacing w:val="20"/>
          <w:sz w:val="52"/>
          <w:szCs w:val="52"/>
        </w:rPr>
      </w:pPr>
      <w:r w:rsidRPr="00334022">
        <w:rPr>
          <w:rFonts w:ascii="宋体" w:hAnsi="宋体" w:cs="黑体" w:hint="eastAsia"/>
          <w:b/>
          <w:spacing w:val="20"/>
          <w:sz w:val="52"/>
          <w:szCs w:val="52"/>
        </w:rPr>
        <w:t>中国工程建设标准化协会标准</w:t>
      </w:r>
    </w:p>
    <w:p w14:paraId="7764BD47" w14:textId="77777777" w:rsidR="003E10B0" w:rsidRDefault="003E10B0" w:rsidP="003E10B0">
      <w:pPr>
        <w:widowControl/>
        <w:snapToGrid w:val="0"/>
        <w:spacing w:line="288" w:lineRule="auto"/>
        <w:ind w:firstLineChars="0" w:firstLine="0"/>
        <w:jc w:val="center"/>
        <w:rPr>
          <w:rFonts w:ascii="黑体" w:eastAsia="黑体"/>
          <w:sz w:val="52"/>
          <w:szCs w:val="52"/>
        </w:rPr>
      </w:pPr>
    </w:p>
    <w:p w14:paraId="52721044" w14:textId="0683551C" w:rsidR="003E10B0" w:rsidRDefault="003E10B0" w:rsidP="003E10B0">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金属材料累积极限塑性应变</w:t>
      </w:r>
    </w:p>
    <w:p w14:paraId="7CE6D78B" w14:textId="77777777" w:rsidR="003E10B0" w:rsidRPr="00503FCD" w:rsidRDefault="003E10B0" w:rsidP="003E10B0">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试验方法标准</w:t>
      </w:r>
    </w:p>
    <w:p w14:paraId="3EE7DD57" w14:textId="77777777" w:rsidR="003E10B0" w:rsidRPr="00503FCD" w:rsidRDefault="003E10B0" w:rsidP="003E10B0">
      <w:pPr>
        <w:widowControl/>
        <w:snapToGrid w:val="0"/>
        <w:spacing w:line="288" w:lineRule="auto"/>
        <w:ind w:firstLineChars="0" w:firstLine="0"/>
        <w:jc w:val="center"/>
        <w:rPr>
          <w:rFonts w:eastAsia="黑体"/>
          <w:sz w:val="44"/>
          <w:szCs w:val="44"/>
        </w:rPr>
      </w:pPr>
    </w:p>
    <w:p w14:paraId="5084BB1C" w14:textId="3BDA6C4C" w:rsidR="003E10B0" w:rsidRDefault="003E10B0" w:rsidP="003E10B0">
      <w:pPr>
        <w:snapToGrid w:val="0"/>
        <w:spacing w:afterLines="100" w:after="326" w:line="288" w:lineRule="auto"/>
        <w:ind w:firstLineChars="0" w:firstLine="0"/>
        <w:jc w:val="center"/>
        <w:rPr>
          <w:rFonts w:eastAsia="黑体"/>
          <w:sz w:val="44"/>
          <w:szCs w:val="44"/>
        </w:rPr>
      </w:pPr>
      <w:r w:rsidRPr="00503FCD">
        <w:rPr>
          <w:rFonts w:eastAsia="黑体"/>
          <w:sz w:val="44"/>
          <w:szCs w:val="44"/>
        </w:rPr>
        <w:t>Standard for test method for cumulative ultimate plastic strain of metallic materials</w:t>
      </w:r>
    </w:p>
    <w:p w14:paraId="4579831D" w14:textId="78166AEC" w:rsidR="003E10B0" w:rsidRDefault="003E10B0" w:rsidP="003E10B0">
      <w:pPr>
        <w:snapToGrid w:val="0"/>
        <w:spacing w:afterLines="100" w:after="326" w:line="288" w:lineRule="auto"/>
        <w:ind w:firstLineChars="0" w:firstLine="0"/>
        <w:jc w:val="center"/>
        <w:rPr>
          <w:b/>
          <w:spacing w:val="20"/>
          <w:sz w:val="52"/>
          <w:szCs w:val="52"/>
        </w:rPr>
      </w:pPr>
      <w:r w:rsidRPr="003E10B0">
        <w:rPr>
          <w:b/>
          <w:spacing w:val="20"/>
          <w:sz w:val="52"/>
          <w:szCs w:val="52"/>
        </w:rPr>
        <w:t>T/CECS xxx-</w:t>
      </w:r>
      <w:r w:rsidR="00AB0CED" w:rsidRPr="003E10B0">
        <w:rPr>
          <w:b/>
          <w:spacing w:val="20"/>
          <w:sz w:val="52"/>
          <w:szCs w:val="52"/>
        </w:rPr>
        <w:t>20</w:t>
      </w:r>
      <w:r w:rsidR="00AB0CED">
        <w:rPr>
          <w:b/>
          <w:spacing w:val="20"/>
          <w:sz w:val="52"/>
          <w:szCs w:val="52"/>
        </w:rPr>
        <w:t>xx</w:t>
      </w:r>
    </w:p>
    <w:p w14:paraId="6BBA1130" w14:textId="77777777" w:rsidR="003F77B7" w:rsidRDefault="003F77B7" w:rsidP="003E10B0">
      <w:pPr>
        <w:snapToGrid w:val="0"/>
        <w:spacing w:afterLines="100" w:after="326" w:line="288" w:lineRule="auto"/>
        <w:ind w:firstLineChars="0" w:firstLine="0"/>
        <w:jc w:val="center"/>
        <w:rPr>
          <w:b/>
          <w:spacing w:val="20"/>
          <w:sz w:val="44"/>
          <w:szCs w:val="44"/>
        </w:rPr>
      </w:pPr>
    </w:p>
    <w:p w14:paraId="787E0BE1" w14:textId="3F95AA7B" w:rsidR="003E10B0" w:rsidRPr="00002F2F" w:rsidRDefault="003F77B7" w:rsidP="003E10B0">
      <w:pPr>
        <w:snapToGrid w:val="0"/>
        <w:spacing w:afterLines="100" w:after="326" w:line="288" w:lineRule="auto"/>
        <w:ind w:firstLineChars="0" w:firstLine="0"/>
        <w:jc w:val="center"/>
        <w:rPr>
          <w:spacing w:val="20"/>
          <w:sz w:val="32"/>
          <w:szCs w:val="44"/>
        </w:rPr>
      </w:pPr>
      <w:r w:rsidRPr="00002F2F">
        <w:rPr>
          <w:rFonts w:hint="eastAsia"/>
          <w:spacing w:val="20"/>
          <w:sz w:val="32"/>
          <w:szCs w:val="44"/>
        </w:rPr>
        <w:t>主编单位：同济大学</w:t>
      </w:r>
    </w:p>
    <w:p w14:paraId="60DD8495" w14:textId="6C5C6BB6" w:rsidR="003F77B7" w:rsidRPr="00002F2F" w:rsidRDefault="003F77B7" w:rsidP="003E10B0">
      <w:pPr>
        <w:snapToGrid w:val="0"/>
        <w:spacing w:afterLines="100" w:after="326" w:line="288" w:lineRule="auto"/>
        <w:ind w:firstLineChars="0" w:firstLine="0"/>
        <w:jc w:val="center"/>
        <w:rPr>
          <w:spacing w:val="20"/>
          <w:sz w:val="32"/>
          <w:szCs w:val="44"/>
        </w:rPr>
      </w:pPr>
      <w:r w:rsidRPr="00002F2F">
        <w:rPr>
          <w:rFonts w:hint="eastAsia"/>
          <w:spacing w:val="20"/>
          <w:sz w:val="32"/>
          <w:szCs w:val="44"/>
        </w:rPr>
        <w:t>批准单位：中国工程建设标准化协会</w:t>
      </w:r>
    </w:p>
    <w:p w14:paraId="309D0BD8" w14:textId="6FA70C81" w:rsidR="003F77B7" w:rsidRPr="00002F2F" w:rsidRDefault="003F77B7" w:rsidP="003E10B0">
      <w:pPr>
        <w:snapToGrid w:val="0"/>
        <w:spacing w:afterLines="100" w:after="326" w:line="288" w:lineRule="auto"/>
        <w:ind w:firstLineChars="0" w:firstLine="0"/>
        <w:jc w:val="center"/>
        <w:rPr>
          <w:spacing w:val="20"/>
          <w:sz w:val="32"/>
          <w:szCs w:val="44"/>
        </w:rPr>
      </w:pPr>
      <w:r w:rsidRPr="00002F2F">
        <w:rPr>
          <w:rFonts w:hint="eastAsia"/>
          <w:spacing w:val="20"/>
          <w:sz w:val="32"/>
          <w:szCs w:val="44"/>
        </w:rPr>
        <w:t>施行日期：</w:t>
      </w:r>
      <w:r w:rsidRPr="00002F2F">
        <w:rPr>
          <w:rFonts w:hint="eastAsia"/>
          <w:spacing w:val="20"/>
          <w:sz w:val="32"/>
          <w:szCs w:val="44"/>
        </w:rPr>
        <w:t>2</w:t>
      </w:r>
      <w:r w:rsidRPr="00002F2F">
        <w:rPr>
          <w:spacing w:val="20"/>
          <w:sz w:val="32"/>
          <w:szCs w:val="44"/>
        </w:rPr>
        <w:t>0XX</w:t>
      </w:r>
      <w:r w:rsidRPr="00002F2F">
        <w:rPr>
          <w:rFonts w:hint="eastAsia"/>
          <w:spacing w:val="20"/>
          <w:sz w:val="32"/>
          <w:szCs w:val="44"/>
        </w:rPr>
        <w:t>年</w:t>
      </w:r>
      <w:r w:rsidRPr="00002F2F">
        <w:rPr>
          <w:rFonts w:hint="eastAsia"/>
          <w:spacing w:val="20"/>
          <w:sz w:val="32"/>
          <w:szCs w:val="44"/>
        </w:rPr>
        <w:t>X</w:t>
      </w:r>
      <w:r w:rsidRPr="00002F2F">
        <w:rPr>
          <w:rFonts w:hint="eastAsia"/>
          <w:spacing w:val="20"/>
          <w:sz w:val="32"/>
          <w:szCs w:val="44"/>
        </w:rPr>
        <w:t>月</w:t>
      </w:r>
      <w:r w:rsidRPr="00002F2F">
        <w:rPr>
          <w:rFonts w:hint="eastAsia"/>
          <w:spacing w:val="20"/>
          <w:sz w:val="32"/>
          <w:szCs w:val="44"/>
        </w:rPr>
        <w:t>X</w:t>
      </w:r>
      <w:r w:rsidRPr="00002F2F">
        <w:rPr>
          <w:rFonts w:hint="eastAsia"/>
          <w:spacing w:val="20"/>
          <w:sz w:val="32"/>
          <w:szCs w:val="44"/>
        </w:rPr>
        <w:t>日</w:t>
      </w:r>
    </w:p>
    <w:p w14:paraId="7697A646" w14:textId="4596D007" w:rsidR="00E23FDE" w:rsidRPr="00002F2F" w:rsidRDefault="00E23FDE" w:rsidP="003E10B0">
      <w:pPr>
        <w:snapToGrid w:val="0"/>
        <w:spacing w:afterLines="100" w:after="326" w:line="288" w:lineRule="auto"/>
        <w:ind w:firstLineChars="0" w:firstLine="0"/>
        <w:jc w:val="center"/>
        <w:rPr>
          <w:spacing w:val="20"/>
          <w:sz w:val="32"/>
          <w:szCs w:val="44"/>
        </w:rPr>
      </w:pPr>
    </w:p>
    <w:p w14:paraId="6130AB1F" w14:textId="6C8042DE" w:rsidR="00AB0CED" w:rsidRPr="00FA08A1" w:rsidRDefault="00115F70" w:rsidP="003E10B0">
      <w:pPr>
        <w:snapToGrid w:val="0"/>
        <w:spacing w:afterLines="100" w:after="326" w:line="288" w:lineRule="auto"/>
        <w:ind w:firstLineChars="0" w:firstLine="0"/>
        <w:jc w:val="center"/>
        <w:rPr>
          <w:spacing w:val="20"/>
          <w:sz w:val="40"/>
          <w:szCs w:val="44"/>
        </w:rPr>
      </w:pPr>
      <w:r w:rsidRPr="00002F2F">
        <w:rPr>
          <w:rFonts w:hint="eastAsia"/>
          <w:spacing w:val="20"/>
          <w:sz w:val="32"/>
          <w:szCs w:val="44"/>
        </w:rPr>
        <w:t>中国计划出版社</w:t>
      </w:r>
    </w:p>
    <w:p w14:paraId="227B4048" w14:textId="4ED78E09" w:rsidR="003E10B0" w:rsidRPr="00E23FDE" w:rsidRDefault="00E23FDE" w:rsidP="00E23FDE">
      <w:pPr>
        <w:snapToGrid w:val="0"/>
        <w:spacing w:afterLines="100" w:after="326" w:line="288" w:lineRule="auto"/>
        <w:ind w:firstLineChars="0" w:firstLine="0"/>
        <w:jc w:val="center"/>
        <w:rPr>
          <w:b/>
          <w:spacing w:val="20"/>
          <w:sz w:val="44"/>
          <w:szCs w:val="44"/>
        </w:rPr>
      </w:pPr>
      <w:r w:rsidRPr="00FA08A1">
        <w:rPr>
          <w:rFonts w:hint="eastAsia"/>
          <w:b/>
          <w:spacing w:val="20"/>
          <w:sz w:val="32"/>
          <w:szCs w:val="44"/>
        </w:rPr>
        <w:t>2</w:t>
      </w:r>
      <w:r w:rsidRPr="00FA08A1">
        <w:rPr>
          <w:b/>
          <w:spacing w:val="20"/>
          <w:sz w:val="32"/>
          <w:szCs w:val="44"/>
        </w:rPr>
        <w:t>0XX</w:t>
      </w:r>
      <w:r w:rsidRPr="00FA08A1">
        <w:rPr>
          <w:rFonts w:hint="eastAsia"/>
          <w:b/>
          <w:spacing w:val="20"/>
          <w:sz w:val="32"/>
          <w:szCs w:val="44"/>
        </w:rPr>
        <w:t>年</w:t>
      </w:r>
      <w:r w:rsidRPr="00FA08A1">
        <w:rPr>
          <w:rFonts w:hint="eastAsia"/>
          <w:b/>
          <w:spacing w:val="20"/>
          <w:sz w:val="32"/>
          <w:szCs w:val="44"/>
        </w:rPr>
        <w:t xml:space="preserve"> </w:t>
      </w:r>
      <w:r w:rsidRPr="00FA08A1">
        <w:rPr>
          <w:rFonts w:hint="eastAsia"/>
          <w:b/>
          <w:spacing w:val="20"/>
          <w:sz w:val="32"/>
          <w:szCs w:val="44"/>
        </w:rPr>
        <w:t>北京</w:t>
      </w:r>
      <w:r w:rsidR="003E10B0">
        <w:rPr>
          <w:rFonts w:ascii="宋体" w:hAnsi="宋体" w:cs="黑体"/>
          <w:b/>
          <w:spacing w:val="20"/>
          <w:sz w:val="52"/>
          <w:szCs w:val="52"/>
        </w:rPr>
        <w:br w:type="page"/>
      </w:r>
    </w:p>
    <w:p w14:paraId="0C59F4CC" w14:textId="5C62D7FA" w:rsidR="00A52B27" w:rsidRPr="00A52B27" w:rsidRDefault="00A52B27" w:rsidP="00A52B27">
      <w:pPr>
        <w:snapToGrid w:val="0"/>
        <w:spacing w:afterLines="100" w:after="326" w:line="288" w:lineRule="auto"/>
        <w:ind w:firstLineChars="0" w:firstLine="0"/>
        <w:jc w:val="center"/>
        <w:rPr>
          <w:rFonts w:eastAsia="黑体"/>
          <w:b/>
          <w:bCs/>
          <w:kern w:val="0"/>
          <w:sz w:val="36"/>
          <w:szCs w:val="28"/>
        </w:rPr>
      </w:pPr>
      <w:r w:rsidRPr="00A52B27">
        <w:rPr>
          <w:rFonts w:eastAsia="黑体" w:hint="eastAsia"/>
          <w:b/>
          <w:bCs/>
          <w:kern w:val="0"/>
          <w:sz w:val="36"/>
          <w:szCs w:val="28"/>
        </w:rPr>
        <w:lastRenderedPageBreak/>
        <w:t>前</w:t>
      </w:r>
      <w:r w:rsidRPr="00A52B27">
        <w:rPr>
          <w:rFonts w:eastAsia="黑体" w:hint="eastAsia"/>
          <w:b/>
          <w:bCs/>
          <w:kern w:val="0"/>
          <w:sz w:val="36"/>
          <w:szCs w:val="28"/>
        </w:rPr>
        <w:t xml:space="preserve">    </w:t>
      </w:r>
      <w:r w:rsidRPr="00A52B27">
        <w:rPr>
          <w:rFonts w:eastAsia="黑体" w:hint="eastAsia"/>
          <w:b/>
          <w:bCs/>
          <w:kern w:val="0"/>
          <w:sz w:val="36"/>
          <w:szCs w:val="28"/>
        </w:rPr>
        <w:t>言</w:t>
      </w:r>
    </w:p>
    <w:p w14:paraId="7210E131" w14:textId="24043A5C" w:rsidR="00A52B27" w:rsidRPr="00A52B27" w:rsidRDefault="00A52B27" w:rsidP="006A025C">
      <w:pPr>
        <w:widowControl/>
        <w:snapToGrid w:val="0"/>
        <w:spacing w:line="360" w:lineRule="auto"/>
        <w:ind w:firstLine="560"/>
        <w:rPr>
          <w:bCs/>
          <w:kern w:val="0"/>
          <w:szCs w:val="28"/>
        </w:rPr>
      </w:pPr>
      <w:r>
        <w:rPr>
          <w:rFonts w:hint="eastAsia"/>
          <w:bCs/>
          <w:kern w:val="0"/>
          <w:szCs w:val="28"/>
        </w:rPr>
        <w:t>根据</w:t>
      </w:r>
      <w:r w:rsidRPr="00A52B27">
        <w:rPr>
          <w:rFonts w:hint="eastAsia"/>
          <w:bCs/>
          <w:kern w:val="0"/>
          <w:szCs w:val="28"/>
        </w:rPr>
        <w:t>中国工程建设标准化协会《关于印发</w:t>
      </w:r>
      <w:r w:rsidRPr="00A52B27">
        <w:rPr>
          <w:rFonts w:hint="eastAsia"/>
          <w:bCs/>
          <w:kern w:val="0"/>
          <w:szCs w:val="28"/>
        </w:rPr>
        <w:t>&lt;2020</w:t>
      </w:r>
      <w:r w:rsidRPr="00A52B27">
        <w:rPr>
          <w:rFonts w:hint="eastAsia"/>
          <w:bCs/>
          <w:kern w:val="0"/>
          <w:szCs w:val="28"/>
        </w:rPr>
        <w:t>年第二批协会标准制订、修订计划</w:t>
      </w:r>
      <w:r w:rsidRPr="00A52B27">
        <w:rPr>
          <w:rFonts w:hint="eastAsia"/>
          <w:bCs/>
          <w:kern w:val="0"/>
          <w:szCs w:val="28"/>
        </w:rPr>
        <w:t>&gt;</w:t>
      </w:r>
      <w:r w:rsidRPr="00A52B27">
        <w:rPr>
          <w:rFonts w:hint="eastAsia"/>
          <w:bCs/>
          <w:kern w:val="0"/>
          <w:szCs w:val="28"/>
        </w:rPr>
        <w:t>的通知》（建标协字〔</w:t>
      </w:r>
      <w:r w:rsidRPr="00A52B27">
        <w:rPr>
          <w:rFonts w:hint="eastAsia"/>
          <w:bCs/>
          <w:kern w:val="0"/>
          <w:szCs w:val="28"/>
        </w:rPr>
        <w:t>2020</w:t>
      </w:r>
      <w:r w:rsidRPr="00A52B27">
        <w:rPr>
          <w:rFonts w:hint="eastAsia"/>
          <w:bCs/>
          <w:kern w:val="0"/>
          <w:szCs w:val="28"/>
        </w:rPr>
        <w:t>〕</w:t>
      </w:r>
      <w:r w:rsidRPr="00A52B27">
        <w:rPr>
          <w:rFonts w:hint="eastAsia"/>
          <w:bCs/>
          <w:kern w:val="0"/>
          <w:szCs w:val="28"/>
        </w:rPr>
        <w:t>023</w:t>
      </w:r>
      <w:r w:rsidRPr="00A52B27">
        <w:rPr>
          <w:rFonts w:hint="eastAsia"/>
          <w:bCs/>
          <w:kern w:val="0"/>
          <w:szCs w:val="28"/>
        </w:rPr>
        <w:t>号）的要求，</w:t>
      </w:r>
      <w:r w:rsidR="00B6596A" w:rsidRPr="00B6596A">
        <w:rPr>
          <w:rFonts w:hint="eastAsia"/>
          <w:bCs/>
          <w:kern w:val="0"/>
          <w:szCs w:val="28"/>
        </w:rPr>
        <w:t>编制组经深入调查研究，认真总结实践经验，参考</w:t>
      </w:r>
      <w:r w:rsidR="00E23FDE">
        <w:rPr>
          <w:rFonts w:hint="eastAsia"/>
          <w:bCs/>
          <w:kern w:val="0"/>
          <w:szCs w:val="28"/>
        </w:rPr>
        <w:t>国内外先进标准，并在广泛征求意见的基础上，制订本标准</w:t>
      </w:r>
      <w:r w:rsidR="00B6596A" w:rsidRPr="00B6596A">
        <w:rPr>
          <w:rFonts w:hint="eastAsia"/>
          <w:bCs/>
          <w:kern w:val="0"/>
          <w:szCs w:val="28"/>
        </w:rPr>
        <w:t>。</w:t>
      </w:r>
    </w:p>
    <w:p w14:paraId="57AB5E0B" w14:textId="37EA03A5" w:rsidR="00A52B27" w:rsidRDefault="00A52B27" w:rsidP="006A025C">
      <w:pPr>
        <w:widowControl/>
        <w:snapToGrid w:val="0"/>
        <w:spacing w:line="360" w:lineRule="auto"/>
        <w:ind w:firstLine="560"/>
        <w:rPr>
          <w:bCs/>
          <w:kern w:val="0"/>
          <w:szCs w:val="28"/>
        </w:rPr>
      </w:pPr>
      <w:r w:rsidRPr="00A52B27">
        <w:rPr>
          <w:rFonts w:hint="eastAsia"/>
          <w:bCs/>
          <w:kern w:val="0"/>
          <w:szCs w:val="28"/>
        </w:rPr>
        <w:t>本</w:t>
      </w:r>
      <w:r w:rsidR="00595434">
        <w:rPr>
          <w:rFonts w:hint="eastAsia"/>
          <w:bCs/>
          <w:kern w:val="0"/>
          <w:szCs w:val="28"/>
        </w:rPr>
        <w:t>标准</w:t>
      </w:r>
      <w:r w:rsidR="00B6596A">
        <w:rPr>
          <w:rFonts w:hint="eastAsia"/>
          <w:bCs/>
          <w:kern w:val="0"/>
          <w:szCs w:val="28"/>
        </w:rPr>
        <w:t>共</w:t>
      </w:r>
      <w:r w:rsidRPr="00A52B27">
        <w:rPr>
          <w:rFonts w:hint="eastAsia"/>
          <w:bCs/>
          <w:kern w:val="0"/>
          <w:szCs w:val="28"/>
        </w:rPr>
        <w:t>分</w:t>
      </w:r>
      <w:r w:rsidR="002A52D0">
        <w:rPr>
          <w:bCs/>
          <w:kern w:val="0"/>
          <w:szCs w:val="28"/>
        </w:rPr>
        <w:t>7</w:t>
      </w:r>
      <w:r w:rsidRPr="00A52B27">
        <w:rPr>
          <w:rFonts w:hint="eastAsia"/>
          <w:bCs/>
          <w:kern w:val="0"/>
          <w:szCs w:val="28"/>
        </w:rPr>
        <w:t>章</w:t>
      </w:r>
      <w:r w:rsidR="00B6596A">
        <w:rPr>
          <w:rFonts w:hint="eastAsia"/>
          <w:bCs/>
          <w:kern w:val="0"/>
          <w:szCs w:val="28"/>
        </w:rPr>
        <w:t>，</w:t>
      </w:r>
      <w:r w:rsidRPr="00A52B27">
        <w:rPr>
          <w:rFonts w:hint="eastAsia"/>
          <w:bCs/>
          <w:kern w:val="0"/>
          <w:szCs w:val="28"/>
        </w:rPr>
        <w:t>主要内容</w:t>
      </w:r>
      <w:r w:rsidR="00B6596A">
        <w:rPr>
          <w:rFonts w:hint="eastAsia"/>
          <w:bCs/>
          <w:kern w:val="0"/>
          <w:szCs w:val="28"/>
        </w:rPr>
        <w:t>包括</w:t>
      </w:r>
      <w:r w:rsidRPr="00A52B27">
        <w:rPr>
          <w:rFonts w:hint="eastAsia"/>
          <w:bCs/>
          <w:kern w:val="0"/>
          <w:szCs w:val="28"/>
        </w:rPr>
        <w:t>：</w:t>
      </w:r>
      <w:r w:rsidR="002A52D0">
        <w:rPr>
          <w:rFonts w:hint="eastAsia"/>
          <w:bCs/>
          <w:kern w:val="0"/>
          <w:szCs w:val="28"/>
        </w:rPr>
        <w:t>总则、</w:t>
      </w:r>
      <w:r w:rsidR="004B70E2">
        <w:rPr>
          <w:rFonts w:hint="eastAsia"/>
          <w:bCs/>
          <w:kern w:val="0"/>
          <w:szCs w:val="28"/>
        </w:rPr>
        <w:t>术语与符号、设备、试件、试验程序、试验结果处理和试验报告</w:t>
      </w:r>
      <w:r w:rsidR="00D32DFE">
        <w:rPr>
          <w:rFonts w:hint="eastAsia"/>
          <w:bCs/>
          <w:kern w:val="0"/>
          <w:szCs w:val="28"/>
        </w:rPr>
        <w:t>等</w:t>
      </w:r>
      <w:r w:rsidRPr="00A52B27">
        <w:rPr>
          <w:rFonts w:hint="eastAsia"/>
          <w:bCs/>
          <w:kern w:val="0"/>
          <w:szCs w:val="28"/>
        </w:rPr>
        <w:t>。</w:t>
      </w:r>
    </w:p>
    <w:p w14:paraId="279AA78F" w14:textId="51B0448C" w:rsidR="001D5088" w:rsidRPr="00A52B27" w:rsidRDefault="001D5088" w:rsidP="006A025C">
      <w:pPr>
        <w:widowControl/>
        <w:snapToGrid w:val="0"/>
        <w:spacing w:line="360" w:lineRule="auto"/>
        <w:ind w:firstLine="560"/>
        <w:rPr>
          <w:bCs/>
          <w:kern w:val="0"/>
          <w:szCs w:val="28"/>
        </w:rPr>
      </w:pPr>
      <w:r>
        <w:rPr>
          <w:rFonts w:hint="eastAsia"/>
          <w:bCs/>
          <w:kern w:val="0"/>
          <w:szCs w:val="28"/>
        </w:rPr>
        <w:t>本标准的某些内容可能直接或间接涉及专利，本导则的发布机构不承担识别这些专利的责任。</w:t>
      </w:r>
    </w:p>
    <w:p w14:paraId="33F83C73" w14:textId="2D084DA5" w:rsidR="00B6596A" w:rsidRDefault="00B6596A" w:rsidP="006A025C">
      <w:pPr>
        <w:widowControl/>
        <w:snapToGrid w:val="0"/>
        <w:spacing w:line="360" w:lineRule="auto"/>
        <w:ind w:firstLine="560"/>
        <w:rPr>
          <w:bCs/>
          <w:kern w:val="0"/>
          <w:szCs w:val="28"/>
        </w:rPr>
      </w:pPr>
      <w:r w:rsidRPr="00B6596A">
        <w:rPr>
          <w:rFonts w:hint="eastAsia"/>
          <w:bCs/>
          <w:kern w:val="0"/>
          <w:szCs w:val="28"/>
        </w:rPr>
        <w:t>本</w:t>
      </w:r>
      <w:r w:rsidR="00E23FDE">
        <w:rPr>
          <w:rFonts w:hint="eastAsia"/>
          <w:bCs/>
          <w:kern w:val="0"/>
          <w:szCs w:val="28"/>
        </w:rPr>
        <w:t>标准</w:t>
      </w:r>
      <w:r w:rsidRPr="00B6596A">
        <w:rPr>
          <w:rFonts w:hint="eastAsia"/>
          <w:bCs/>
          <w:kern w:val="0"/>
          <w:szCs w:val="28"/>
        </w:rPr>
        <w:t>由中国工程建设标准化协会</w:t>
      </w:r>
      <w:r w:rsidR="00A7148C">
        <w:rPr>
          <w:rFonts w:hint="eastAsia"/>
          <w:bCs/>
          <w:kern w:val="0"/>
          <w:szCs w:val="28"/>
        </w:rPr>
        <w:t>检测与试验专业委员会</w:t>
      </w:r>
      <w:r w:rsidRPr="00B6596A">
        <w:rPr>
          <w:rFonts w:hint="eastAsia"/>
          <w:bCs/>
          <w:kern w:val="0"/>
          <w:szCs w:val="28"/>
        </w:rPr>
        <w:t>归口管理，由同济大学负责具体技术内容的解释。本</w:t>
      </w:r>
      <w:r w:rsidR="00E23FDE">
        <w:rPr>
          <w:rFonts w:hint="eastAsia"/>
          <w:bCs/>
          <w:kern w:val="0"/>
          <w:szCs w:val="28"/>
        </w:rPr>
        <w:t>标准</w:t>
      </w:r>
      <w:r w:rsidRPr="00B6596A">
        <w:rPr>
          <w:rFonts w:hint="eastAsia"/>
          <w:bCs/>
          <w:kern w:val="0"/>
          <w:szCs w:val="28"/>
        </w:rPr>
        <w:t>在执行过程中，如有需要修改和补充之处，请将相关资料和建议寄送解释单位（上海市四平路</w:t>
      </w:r>
      <w:r w:rsidRPr="00B6596A">
        <w:rPr>
          <w:rFonts w:hint="eastAsia"/>
          <w:bCs/>
          <w:kern w:val="0"/>
          <w:szCs w:val="28"/>
        </w:rPr>
        <w:t xml:space="preserve"> 1239 </w:t>
      </w:r>
      <w:r w:rsidRPr="00B6596A">
        <w:rPr>
          <w:rFonts w:hint="eastAsia"/>
          <w:bCs/>
          <w:kern w:val="0"/>
          <w:szCs w:val="28"/>
        </w:rPr>
        <w:t>号，同济大学土木工程学院建筑工程系，邮编：</w:t>
      </w:r>
      <w:r w:rsidRPr="00B6596A">
        <w:rPr>
          <w:rFonts w:hint="eastAsia"/>
          <w:bCs/>
          <w:kern w:val="0"/>
          <w:szCs w:val="28"/>
        </w:rPr>
        <w:t>200092</w:t>
      </w:r>
      <w:r w:rsidRPr="00B6596A">
        <w:rPr>
          <w:rFonts w:hint="eastAsia"/>
          <w:bCs/>
          <w:kern w:val="0"/>
          <w:szCs w:val="28"/>
        </w:rPr>
        <w:t>），以供修订时参考。</w:t>
      </w:r>
    </w:p>
    <w:p w14:paraId="708E8768" w14:textId="77777777" w:rsidR="006A025C" w:rsidRDefault="006A025C" w:rsidP="006A025C">
      <w:pPr>
        <w:widowControl/>
        <w:snapToGrid w:val="0"/>
        <w:spacing w:line="360" w:lineRule="auto"/>
        <w:ind w:firstLine="560"/>
        <w:rPr>
          <w:bCs/>
          <w:kern w:val="0"/>
          <w:szCs w:val="28"/>
        </w:rPr>
      </w:pPr>
    </w:p>
    <w:p w14:paraId="120CF69E" w14:textId="26ED9286" w:rsidR="00A52B27" w:rsidRPr="00A52B27" w:rsidRDefault="00A52B27" w:rsidP="006A025C">
      <w:pPr>
        <w:widowControl/>
        <w:snapToGrid w:val="0"/>
        <w:spacing w:line="360" w:lineRule="auto"/>
        <w:ind w:firstLine="560"/>
        <w:rPr>
          <w:bCs/>
          <w:kern w:val="0"/>
          <w:szCs w:val="28"/>
        </w:rPr>
      </w:pP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288"/>
      </w:tblGrid>
      <w:tr w:rsidR="00A52B27" w:rsidRPr="00A52B27" w14:paraId="1C6F32B7" w14:textId="77777777" w:rsidTr="00FB0E22">
        <w:tc>
          <w:tcPr>
            <w:tcW w:w="2127" w:type="dxa"/>
          </w:tcPr>
          <w:p w14:paraId="165DB7C2" w14:textId="77777777" w:rsidR="00A52B27" w:rsidRPr="00A52B27" w:rsidRDefault="00A52B27" w:rsidP="00A52B27">
            <w:pPr>
              <w:widowControl/>
              <w:snapToGrid w:val="0"/>
              <w:spacing w:line="288" w:lineRule="auto"/>
              <w:ind w:firstLineChars="0" w:firstLine="0"/>
              <w:jc w:val="right"/>
              <w:rPr>
                <w:b/>
                <w:bCs/>
                <w:szCs w:val="28"/>
              </w:rPr>
            </w:pPr>
            <w:r w:rsidRPr="00A52B27">
              <w:rPr>
                <w:rFonts w:hint="eastAsia"/>
                <w:b/>
                <w:bCs/>
                <w:szCs w:val="28"/>
              </w:rPr>
              <w:t>主编单位：</w:t>
            </w:r>
          </w:p>
        </w:tc>
        <w:tc>
          <w:tcPr>
            <w:tcW w:w="6627" w:type="dxa"/>
          </w:tcPr>
          <w:p w14:paraId="19278989" w14:textId="39AAFA57" w:rsidR="00A52B27" w:rsidRDefault="00E02EBE" w:rsidP="00275E08">
            <w:pPr>
              <w:widowControl/>
              <w:snapToGrid w:val="0"/>
              <w:spacing w:line="288" w:lineRule="auto"/>
              <w:ind w:firstLineChars="0" w:firstLine="0"/>
              <w:jc w:val="left"/>
              <w:rPr>
                <w:bCs/>
                <w:szCs w:val="28"/>
              </w:rPr>
            </w:pPr>
            <w:r>
              <w:rPr>
                <w:rFonts w:hint="eastAsia"/>
                <w:bCs/>
                <w:szCs w:val="28"/>
              </w:rPr>
              <w:t>同济大学</w:t>
            </w:r>
          </w:p>
          <w:p w14:paraId="78597F22" w14:textId="287E87AC" w:rsidR="00275E08" w:rsidRPr="00A52B27" w:rsidRDefault="00275E08" w:rsidP="00275E08">
            <w:pPr>
              <w:widowControl/>
              <w:snapToGrid w:val="0"/>
              <w:spacing w:line="288" w:lineRule="auto"/>
              <w:ind w:firstLineChars="0" w:firstLine="0"/>
              <w:jc w:val="left"/>
              <w:rPr>
                <w:bCs/>
                <w:szCs w:val="28"/>
              </w:rPr>
            </w:pPr>
          </w:p>
        </w:tc>
      </w:tr>
      <w:tr w:rsidR="00A52B27" w:rsidRPr="00A52B27" w14:paraId="16031A4B" w14:textId="77777777" w:rsidTr="00FB0E22">
        <w:tc>
          <w:tcPr>
            <w:tcW w:w="2127" w:type="dxa"/>
          </w:tcPr>
          <w:p w14:paraId="70F95797" w14:textId="77777777" w:rsidR="00A52B27" w:rsidRPr="00A52B27" w:rsidRDefault="00A52B27" w:rsidP="00A52B27">
            <w:pPr>
              <w:widowControl/>
              <w:snapToGrid w:val="0"/>
              <w:spacing w:line="288" w:lineRule="auto"/>
              <w:ind w:firstLineChars="0" w:firstLine="0"/>
              <w:jc w:val="right"/>
              <w:rPr>
                <w:b/>
                <w:bCs/>
                <w:szCs w:val="28"/>
              </w:rPr>
            </w:pPr>
            <w:r w:rsidRPr="00A52B27">
              <w:rPr>
                <w:rFonts w:hint="eastAsia"/>
                <w:b/>
                <w:bCs/>
                <w:szCs w:val="28"/>
              </w:rPr>
              <w:t>参编单位：</w:t>
            </w:r>
          </w:p>
        </w:tc>
        <w:tc>
          <w:tcPr>
            <w:tcW w:w="6627" w:type="dxa"/>
          </w:tcPr>
          <w:p w14:paraId="28A23624" w14:textId="77777777" w:rsidR="00A52B27" w:rsidRPr="00A52B27" w:rsidRDefault="00A52B27" w:rsidP="00A52B27">
            <w:pPr>
              <w:widowControl/>
              <w:snapToGrid w:val="0"/>
              <w:spacing w:line="288" w:lineRule="auto"/>
              <w:ind w:firstLineChars="0" w:firstLine="0"/>
              <w:rPr>
                <w:b/>
                <w:bCs/>
                <w:szCs w:val="28"/>
              </w:rPr>
            </w:pPr>
          </w:p>
          <w:p w14:paraId="7203C756" w14:textId="77777777" w:rsidR="00A52B27" w:rsidRPr="00A52B27" w:rsidRDefault="00A52B27" w:rsidP="00A52B27">
            <w:pPr>
              <w:widowControl/>
              <w:snapToGrid w:val="0"/>
              <w:spacing w:line="288" w:lineRule="auto"/>
              <w:ind w:firstLineChars="0" w:firstLine="0"/>
              <w:rPr>
                <w:b/>
                <w:bCs/>
                <w:szCs w:val="28"/>
              </w:rPr>
            </w:pPr>
          </w:p>
        </w:tc>
      </w:tr>
      <w:tr w:rsidR="00A52B27" w:rsidRPr="00A52B27" w14:paraId="277369FE" w14:textId="77777777" w:rsidTr="00FB0E22">
        <w:tc>
          <w:tcPr>
            <w:tcW w:w="2127" w:type="dxa"/>
          </w:tcPr>
          <w:p w14:paraId="10146007" w14:textId="77777777" w:rsidR="00A52B27" w:rsidRPr="00A52B27" w:rsidRDefault="00A52B27" w:rsidP="00A52B27">
            <w:pPr>
              <w:widowControl/>
              <w:snapToGrid w:val="0"/>
              <w:spacing w:line="288" w:lineRule="auto"/>
              <w:ind w:firstLineChars="0" w:firstLine="0"/>
              <w:jc w:val="right"/>
              <w:rPr>
                <w:b/>
                <w:bCs/>
                <w:szCs w:val="28"/>
              </w:rPr>
            </w:pPr>
            <w:r w:rsidRPr="00A52B27">
              <w:rPr>
                <w:rFonts w:hint="eastAsia"/>
                <w:b/>
                <w:bCs/>
                <w:szCs w:val="28"/>
              </w:rPr>
              <w:t>主要起草人：</w:t>
            </w:r>
          </w:p>
        </w:tc>
        <w:tc>
          <w:tcPr>
            <w:tcW w:w="6627" w:type="dxa"/>
          </w:tcPr>
          <w:p w14:paraId="78B4A988" w14:textId="77777777" w:rsidR="00A52B27" w:rsidRPr="00A52B27" w:rsidRDefault="00A52B27" w:rsidP="00A52B27">
            <w:pPr>
              <w:widowControl/>
              <w:snapToGrid w:val="0"/>
              <w:spacing w:line="288" w:lineRule="auto"/>
              <w:ind w:firstLineChars="0" w:firstLine="0"/>
              <w:rPr>
                <w:b/>
                <w:bCs/>
                <w:szCs w:val="28"/>
              </w:rPr>
            </w:pPr>
          </w:p>
          <w:p w14:paraId="45D8C110" w14:textId="77777777" w:rsidR="00A52B27" w:rsidRPr="00A52B27" w:rsidRDefault="00A52B27" w:rsidP="00A52B27">
            <w:pPr>
              <w:widowControl/>
              <w:snapToGrid w:val="0"/>
              <w:spacing w:line="288" w:lineRule="auto"/>
              <w:ind w:firstLineChars="0" w:firstLine="0"/>
              <w:rPr>
                <w:b/>
                <w:bCs/>
                <w:szCs w:val="28"/>
              </w:rPr>
            </w:pPr>
          </w:p>
        </w:tc>
      </w:tr>
      <w:tr w:rsidR="00A52B27" w:rsidRPr="00A52B27" w14:paraId="388546F4" w14:textId="77777777" w:rsidTr="00FB0E22">
        <w:tc>
          <w:tcPr>
            <w:tcW w:w="2127" w:type="dxa"/>
          </w:tcPr>
          <w:p w14:paraId="11B5ED53" w14:textId="77777777" w:rsidR="00A52B27" w:rsidRPr="00A52B27" w:rsidRDefault="00A52B27" w:rsidP="00A52B27">
            <w:pPr>
              <w:widowControl/>
              <w:snapToGrid w:val="0"/>
              <w:spacing w:line="288" w:lineRule="auto"/>
              <w:ind w:firstLineChars="0" w:firstLine="0"/>
              <w:jc w:val="right"/>
              <w:rPr>
                <w:b/>
                <w:bCs/>
                <w:szCs w:val="28"/>
              </w:rPr>
            </w:pPr>
            <w:r w:rsidRPr="00A52B27">
              <w:rPr>
                <w:rFonts w:hint="eastAsia"/>
                <w:b/>
                <w:bCs/>
                <w:szCs w:val="28"/>
              </w:rPr>
              <w:t>主要审查人：</w:t>
            </w:r>
          </w:p>
        </w:tc>
        <w:tc>
          <w:tcPr>
            <w:tcW w:w="6627" w:type="dxa"/>
          </w:tcPr>
          <w:p w14:paraId="0B5E3789" w14:textId="77777777" w:rsidR="00A52B27" w:rsidRPr="00A52B27" w:rsidRDefault="00A52B27" w:rsidP="00A52B27">
            <w:pPr>
              <w:widowControl/>
              <w:snapToGrid w:val="0"/>
              <w:spacing w:line="288" w:lineRule="auto"/>
              <w:ind w:firstLineChars="0" w:firstLine="0"/>
              <w:rPr>
                <w:b/>
                <w:bCs/>
                <w:szCs w:val="28"/>
              </w:rPr>
            </w:pPr>
          </w:p>
        </w:tc>
      </w:tr>
    </w:tbl>
    <w:p w14:paraId="411D320A" w14:textId="2CBA66D5" w:rsidR="00A52B27" w:rsidRDefault="00A52B27" w:rsidP="0073755C">
      <w:pPr>
        <w:ind w:firstLineChars="0" w:firstLine="0"/>
      </w:pPr>
    </w:p>
    <w:p w14:paraId="2E64A84E" w14:textId="77777777" w:rsidR="0086753E" w:rsidRDefault="00A52B27" w:rsidP="00A52B27">
      <w:pPr>
        <w:ind w:firstLineChars="0" w:firstLine="0"/>
        <w:sectPr w:rsidR="0086753E" w:rsidSect="003172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26"/>
        </w:sectPr>
      </w:pPr>
      <w:r>
        <w:br w:type="page"/>
      </w:r>
    </w:p>
    <w:sdt>
      <w:sdtPr>
        <w:rPr>
          <w:rFonts w:ascii="Times New Roman" w:eastAsia="宋体" w:hAnsi="Times New Roman" w:cs="Times New Roman"/>
          <w:b/>
          <w:noProof/>
          <w:color w:val="auto"/>
          <w:kern w:val="2"/>
          <w:sz w:val="28"/>
          <w:szCs w:val="22"/>
          <w:lang w:val="zh-CN"/>
        </w:rPr>
        <w:id w:val="2095278008"/>
        <w:docPartObj>
          <w:docPartGallery w:val="Table of Contents"/>
          <w:docPartUnique/>
        </w:docPartObj>
      </w:sdtPr>
      <w:sdtEndPr>
        <w:rPr>
          <w:lang w:val="en-US"/>
        </w:rPr>
      </w:sdtEndPr>
      <w:sdtContent>
        <w:p w14:paraId="08736E03" w14:textId="0D530E39" w:rsidR="00125866" w:rsidRDefault="00125866" w:rsidP="002C039C">
          <w:pPr>
            <w:pStyle w:val="TOC"/>
            <w:adjustRightInd w:val="0"/>
            <w:snapToGrid w:val="0"/>
            <w:spacing w:before="0" w:line="240" w:lineRule="auto"/>
            <w:jc w:val="center"/>
          </w:pPr>
          <w:r w:rsidRPr="00E05301">
            <w:rPr>
              <w:rFonts w:ascii="黑体" w:eastAsia="黑体" w:hAnsi="黑体"/>
              <w:b/>
              <w:color w:val="auto"/>
              <w:lang w:val="zh-CN"/>
            </w:rPr>
            <w:t xml:space="preserve">目   </w:t>
          </w:r>
          <w:r w:rsidRPr="00E05301">
            <w:rPr>
              <w:rFonts w:ascii="黑体" w:eastAsia="黑体" w:hAnsi="黑体" w:hint="eastAsia"/>
              <w:b/>
              <w:color w:val="auto"/>
              <w:lang w:val="zh-CN"/>
            </w:rPr>
            <w:t>次</w:t>
          </w:r>
        </w:p>
        <w:p w14:paraId="26CB27B7" w14:textId="38508877" w:rsidR="00F06FBA" w:rsidRPr="001940D8" w:rsidRDefault="00125866">
          <w:pPr>
            <w:pStyle w:val="12"/>
            <w:rPr>
              <w:rFonts w:asciiTheme="minorHAnsi" w:eastAsiaTheme="minorEastAsia" w:hAnsiTheme="minorHAnsi" w:cstheme="minorBidi"/>
              <w:b w:val="0"/>
              <w:sz w:val="21"/>
            </w:rPr>
          </w:pPr>
          <w:r w:rsidRPr="005E553B">
            <w:rPr>
              <w:b w:val="0"/>
            </w:rPr>
            <w:fldChar w:fldCharType="begin"/>
          </w:r>
          <w:r w:rsidRPr="005E553B">
            <w:rPr>
              <w:b w:val="0"/>
            </w:rPr>
            <w:instrText xml:space="preserve"> TOC \o "1-2" \h \z \u </w:instrText>
          </w:r>
          <w:r w:rsidRPr="005E553B">
            <w:rPr>
              <w:b w:val="0"/>
            </w:rPr>
            <w:fldChar w:fldCharType="separate"/>
          </w:r>
          <w:hyperlink w:anchor="_Toc113975090" w:history="1">
            <w:r w:rsidR="00F06FBA" w:rsidRPr="001940D8">
              <w:rPr>
                <w:rStyle w:val="af6"/>
                <w:b w:val="0"/>
              </w:rPr>
              <w:t>1</w:t>
            </w:r>
            <w:r w:rsidR="00F06FBA" w:rsidRPr="001940D8">
              <w:rPr>
                <w:rFonts w:asciiTheme="minorHAnsi" w:eastAsiaTheme="minorEastAsia" w:hAnsiTheme="minorHAnsi" w:cstheme="minorBidi"/>
                <w:b w:val="0"/>
                <w:sz w:val="21"/>
              </w:rPr>
              <w:tab/>
            </w:r>
            <w:r w:rsidR="00F06FBA" w:rsidRPr="001940D8">
              <w:rPr>
                <w:rStyle w:val="af6"/>
                <w:b w:val="0"/>
              </w:rPr>
              <w:t>总</w:t>
            </w:r>
            <w:r w:rsidR="001940D8">
              <w:rPr>
                <w:rStyle w:val="af6"/>
                <w:rFonts w:hint="eastAsia"/>
                <w:b w:val="0"/>
              </w:rPr>
              <w:t xml:space="preserve"> </w:t>
            </w:r>
            <w:r w:rsidR="001940D8">
              <w:rPr>
                <w:rStyle w:val="af6"/>
                <w:b w:val="0"/>
              </w:rPr>
              <w:t xml:space="preserve">   </w:t>
            </w:r>
            <w:r w:rsidR="00F06FBA" w:rsidRPr="001940D8">
              <w:rPr>
                <w:rStyle w:val="af6"/>
                <w:b w:val="0"/>
              </w:rPr>
              <w:t>则</w:t>
            </w:r>
            <w:r w:rsidR="00F06FBA" w:rsidRPr="001940D8">
              <w:rPr>
                <w:b w:val="0"/>
                <w:webHidden/>
              </w:rPr>
              <w:tab/>
            </w:r>
            <w:r w:rsidR="002C560D" w:rsidRPr="00AF7E30">
              <w:rPr>
                <w:rFonts w:hint="eastAsia"/>
                <w:b w:val="0"/>
                <w:webHidden/>
                <w:sz w:val="24"/>
              </w:rPr>
              <w:t>（</w:t>
            </w:r>
            <w:r w:rsidR="00F06FBA" w:rsidRPr="00AF7E30">
              <w:rPr>
                <w:b w:val="0"/>
                <w:webHidden/>
                <w:sz w:val="24"/>
              </w:rPr>
              <w:fldChar w:fldCharType="begin"/>
            </w:r>
            <w:r w:rsidR="00F06FBA" w:rsidRPr="00AF7E30">
              <w:rPr>
                <w:b w:val="0"/>
                <w:webHidden/>
                <w:sz w:val="24"/>
              </w:rPr>
              <w:instrText xml:space="preserve"> PAGEREF _Toc113975090 \h </w:instrText>
            </w:r>
            <w:r w:rsidR="00F06FBA" w:rsidRPr="00AF7E30">
              <w:rPr>
                <w:b w:val="0"/>
                <w:webHidden/>
                <w:sz w:val="24"/>
              </w:rPr>
            </w:r>
            <w:r w:rsidR="00F06FBA" w:rsidRPr="00AF7E30">
              <w:rPr>
                <w:b w:val="0"/>
                <w:webHidden/>
                <w:sz w:val="24"/>
              </w:rPr>
              <w:fldChar w:fldCharType="separate"/>
            </w:r>
            <w:r w:rsidR="00813442">
              <w:rPr>
                <w:b w:val="0"/>
                <w:webHidden/>
                <w:sz w:val="24"/>
              </w:rPr>
              <w:t>5</w:t>
            </w:r>
            <w:r w:rsidR="00F06FBA" w:rsidRPr="00AF7E30">
              <w:rPr>
                <w:b w:val="0"/>
                <w:webHidden/>
                <w:sz w:val="24"/>
              </w:rPr>
              <w:fldChar w:fldCharType="end"/>
            </w:r>
          </w:hyperlink>
          <w:r w:rsidR="002C560D" w:rsidRPr="00AF7E30">
            <w:rPr>
              <w:b w:val="0"/>
              <w:sz w:val="24"/>
            </w:rPr>
            <w:t>）</w:t>
          </w:r>
        </w:p>
        <w:p w14:paraId="5ABF59A4" w14:textId="786E6A1E" w:rsidR="00F06FBA" w:rsidRPr="001940D8" w:rsidRDefault="00981AA6">
          <w:pPr>
            <w:pStyle w:val="12"/>
            <w:rPr>
              <w:rFonts w:asciiTheme="minorHAnsi" w:eastAsiaTheme="minorEastAsia" w:hAnsiTheme="minorHAnsi" w:cstheme="minorBidi"/>
              <w:b w:val="0"/>
              <w:sz w:val="21"/>
            </w:rPr>
          </w:pPr>
          <w:hyperlink w:anchor="_Toc113975091" w:history="1">
            <w:r w:rsidR="00F06FBA" w:rsidRPr="001940D8">
              <w:rPr>
                <w:rStyle w:val="af6"/>
                <w:b w:val="0"/>
              </w:rPr>
              <w:t>2</w:t>
            </w:r>
            <w:r w:rsidR="00F06FBA" w:rsidRPr="001940D8">
              <w:rPr>
                <w:rFonts w:asciiTheme="minorHAnsi" w:eastAsiaTheme="minorEastAsia" w:hAnsiTheme="minorHAnsi" w:cstheme="minorBidi"/>
                <w:b w:val="0"/>
                <w:sz w:val="21"/>
              </w:rPr>
              <w:tab/>
            </w:r>
            <w:r w:rsidR="00F06FBA" w:rsidRPr="001940D8">
              <w:rPr>
                <w:rStyle w:val="af6"/>
                <w:b w:val="0"/>
              </w:rPr>
              <w:t>术语和符号</w:t>
            </w:r>
            <w:r w:rsidR="00F06FBA" w:rsidRPr="001940D8">
              <w:rPr>
                <w:b w:val="0"/>
                <w:webHidden/>
              </w:rPr>
              <w:tab/>
            </w:r>
            <w:r w:rsidR="00362476" w:rsidRPr="00AF7E30">
              <w:rPr>
                <w:rFonts w:hint="eastAsia"/>
                <w:b w:val="0"/>
                <w:webHidden/>
                <w:sz w:val="24"/>
              </w:rPr>
              <w:t>（</w:t>
            </w:r>
            <w:r w:rsidR="00F06FBA" w:rsidRPr="00AF7E30">
              <w:rPr>
                <w:b w:val="0"/>
                <w:webHidden/>
                <w:sz w:val="24"/>
              </w:rPr>
              <w:fldChar w:fldCharType="begin"/>
            </w:r>
            <w:r w:rsidR="00F06FBA" w:rsidRPr="00AF7E30">
              <w:rPr>
                <w:b w:val="0"/>
                <w:webHidden/>
                <w:sz w:val="24"/>
              </w:rPr>
              <w:instrText xml:space="preserve"> PAGEREF _Toc113975091 \h </w:instrText>
            </w:r>
            <w:r w:rsidR="00F06FBA" w:rsidRPr="00AF7E30">
              <w:rPr>
                <w:b w:val="0"/>
                <w:webHidden/>
                <w:sz w:val="24"/>
              </w:rPr>
            </w:r>
            <w:r w:rsidR="00F06FBA" w:rsidRPr="00AF7E30">
              <w:rPr>
                <w:b w:val="0"/>
                <w:webHidden/>
                <w:sz w:val="24"/>
              </w:rPr>
              <w:fldChar w:fldCharType="separate"/>
            </w:r>
            <w:r w:rsidR="00813442">
              <w:rPr>
                <w:b w:val="0"/>
                <w:webHidden/>
                <w:sz w:val="24"/>
              </w:rPr>
              <w:t>6</w:t>
            </w:r>
            <w:r w:rsidR="00F06FBA" w:rsidRPr="00AF7E30">
              <w:rPr>
                <w:b w:val="0"/>
                <w:webHidden/>
                <w:sz w:val="24"/>
              </w:rPr>
              <w:fldChar w:fldCharType="end"/>
            </w:r>
          </w:hyperlink>
          <w:r w:rsidR="002C560D" w:rsidRPr="00AF7E30">
            <w:rPr>
              <w:b w:val="0"/>
              <w:sz w:val="24"/>
            </w:rPr>
            <w:t>）</w:t>
          </w:r>
        </w:p>
        <w:p w14:paraId="79DED153" w14:textId="748C81D0" w:rsidR="00F06FBA" w:rsidRPr="00DE536E" w:rsidRDefault="00981AA6" w:rsidP="00025750">
          <w:pPr>
            <w:pStyle w:val="21"/>
            <w:rPr>
              <w:rFonts w:asciiTheme="minorHAnsi" w:eastAsiaTheme="minorEastAsia" w:hAnsiTheme="minorHAnsi" w:cstheme="minorBidi"/>
              <w:sz w:val="20"/>
            </w:rPr>
          </w:pPr>
          <w:hyperlink w:anchor="_Toc113975092" w:history="1">
            <w:r w:rsidR="001B121F">
              <w:rPr>
                <w:rStyle w:val="af6"/>
              </w:rPr>
              <w:t>2.1</w:t>
            </w:r>
            <w:r w:rsidR="00F06FBA" w:rsidRPr="00DE536E">
              <w:rPr>
                <w:rFonts w:asciiTheme="minorHAnsi" w:eastAsiaTheme="minorEastAsia" w:hAnsiTheme="minorHAnsi" w:cstheme="minorBidi"/>
                <w:sz w:val="20"/>
              </w:rPr>
              <w:tab/>
            </w:r>
            <w:r w:rsidR="00F06FBA" w:rsidRPr="00DE536E">
              <w:rPr>
                <w:rStyle w:val="af6"/>
              </w:rPr>
              <w:t>术语</w:t>
            </w:r>
            <w:r w:rsidR="00F06FBA" w:rsidRPr="00DE536E">
              <w:rPr>
                <w:webHidden/>
              </w:rPr>
              <w:tab/>
            </w:r>
            <w:r w:rsidR="002C560D" w:rsidRPr="00DE536E">
              <w:rPr>
                <w:rFonts w:hint="eastAsia"/>
                <w:webHidden/>
              </w:rPr>
              <w:t>（</w:t>
            </w:r>
            <w:r w:rsidR="00F06FBA" w:rsidRPr="00DE536E">
              <w:rPr>
                <w:webHidden/>
              </w:rPr>
              <w:fldChar w:fldCharType="begin"/>
            </w:r>
            <w:r w:rsidR="00F06FBA" w:rsidRPr="00DE536E">
              <w:rPr>
                <w:webHidden/>
              </w:rPr>
              <w:instrText xml:space="preserve"> PAGEREF _Toc113975092 \h </w:instrText>
            </w:r>
            <w:r w:rsidR="00F06FBA" w:rsidRPr="00DE536E">
              <w:rPr>
                <w:webHidden/>
              </w:rPr>
            </w:r>
            <w:r w:rsidR="00F06FBA" w:rsidRPr="00DE536E">
              <w:rPr>
                <w:webHidden/>
              </w:rPr>
              <w:fldChar w:fldCharType="separate"/>
            </w:r>
            <w:r w:rsidR="00813442">
              <w:rPr>
                <w:webHidden/>
              </w:rPr>
              <w:t>6</w:t>
            </w:r>
            <w:r w:rsidR="00F06FBA" w:rsidRPr="00DE536E">
              <w:rPr>
                <w:webHidden/>
              </w:rPr>
              <w:fldChar w:fldCharType="end"/>
            </w:r>
          </w:hyperlink>
          <w:r w:rsidR="002C560D" w:rsidRPr="00DE536E">
            <w:t>）</w:t>
          </w:r>
        </w:p>
        <w:p w14:paraId="74115ACE" w14:textId="01352646" w:rsidR="00F06FBA" w:rsidRPr="001940D8" w:rsidRDefault="00981AA6" w:rsidP="00025750">
          <w:pPr>
            <w:pStyle w:val="21"/>
            <w:rPr>
              <w:rFonts w:asciiTheme="minorHAnsi" w:eastAsiaTheme="minorEastAsia" w:hAnsiTheme="minorHAnsi" w:cstheme="minorBidi"/>
              <w:sz w:val="21"/>
            </w:rPr>
          </w:pPr>
          <w:hyperlink w:anchor="_Toc113975093" w:history="1">
            <w:r w:rsidR="001B121F">
              <w:rPr>
                <w:rStyle w:val="af6"/>
              </w:rPr>
              <w:t>2.2</w:t>
            </w:r>
            <w:r w:rsidR="00F06FBA" w:rsidRPr="00DE536E">
              <w:rPr>
                <w:rFonts w:asciiTheme="minorHAnsi" w:eastAsiaTheme="minorEastAsia" w:hAnsiTheme="minorHAnsi" w:cstheme="minorBidi"/>
                <w:sz w:val="20"/>
              </w:rPr>
              <w:tab/>
            </w:r>
            <w:r w:rsidR="00F06FBA" w:rsidRPr="00DE536E">
              <w:rPr>
                <w:rStyle w:val="af6"/>
              </w:rPr>
              <w:t>符号</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_Toc113975093 \h </w:instrText>
            </w:r>
            <w:r w:rsidR="00F06FBA" w:rsidRPr="00DE536E">
              <w:rPr>
                <w:webHidden/>
              </w:rPr>
            </w:r>
            <w:r w:rsidR="00F06FBA" w:rsidRPr="00DE536E">
              <w:rPr>
                <w:webHidden/>
              </w:rPr>
              <w:fldChar w:fldCharType="separate"/>
            </w:r>
            <w:r w:rsidR="00813442">
              <w:rPr>
                <w:webHidden/>
              </w:rPr>
              <w:t>7</w:t>
            </w:r>
            <w:r w:rsidR="00F06FBA" w:rsidRPr="00DE536E">
              <w:rPr>
                <w:webHidden/>
              </w:rPr>
              <w:fldChar w:fldCharType="end"/>
            </w:r>
          </w:hyperlink>
          <w:r w:rsidR="002C560D" w:rsidRPr="00DE536E">
            <w:t>）</w:t>
          </w:r>
        </w:p>
        <w:p w14:paraId="58D58234" w14:textId="6BC19042" w:rsidR="00F06FBA" w:rsidRPr="001940D8" w:rsidRDefault="00981AA6">
          <w:pPr>
            <w:pStyle w:val="12"/>
            <w:rPr>
              <w:rFonts w:asciiTheme="minorHAnsi" w:eastAsiaTheme="minorEastAsia" w:hAnsiTheme="minorHAnsi" w:cstheme="minorBidi"/>
              <w:b w:val="0"/>
              <w:sz w:val="21"/>
            </w:rPr>
          </w:pPr>
          <w:hyperlink w:anchor="_Toc113975094" w:history="1">
            <w:r w:rsidR="00F06FBA" w:rsidRPr="001940D8">
              <w:rPr>
                <w:rStyle w:val="af6"/>
                <w:b w:val="0"/>
              </w:rPr>
              <w:t>3</w:t>
            </w:r>
            <w:r w:rsidR="00F06FBA" w:rsidRPr="001940D8">
              <w:rPr>
                <w:rFonts w:asciiTheme="minorHAnsi" w:eastAsiaTheme="minorEastAsia" w:hAnsiTheme="minorHAnsi" w:cstheme="minorBidi"/>
                <w:b w:val="0"/>
                <w:sz w:val="21"/>
              </w:rPr>
              <w:tab/>
            </w:r>
            <w:r w:rsidR="00F06FBA" w:rsidRPr="001940D8">
              <w:rPr>
                <w:rStyle w:val="af6"/>
                <w:b w:val="0"/>
              </w:rPr>
              <w:t>设</w:t>
            </w:r>
            <w:r w:rsidR="001940D8">
              <w:rPr>
                <w:rStyle w:val="af6"/>
                <w:rFonts w:hint="eastAsia"/>
                <w:b w:val="0"/>
              </w:rPr>
              <w:t xml:space="preserve"> </w:t>
            </w:r>
            <w:r w:rsidR="001940D8">
              <w:rPr>
                <w:rStyle w:val="af6"/>
                <w:b w:val="0"/>
              </w:rPr>
              <w:t xml:space="preserve">   </w:t>
            </w:r>
            <w:r w:rsidR="00F06FBA" w:rsidRPr="001940D8">
              <w:rPr>
                <w:rStyle w:val="af6"/>
                <w:b w:val="0"/>
              </w:rPr>
              <w:t>备</w:t>
            </w:r>
            <w:r w:rsidR="00F06FBA" w:rsidRPr="001940D8">
              <w:rPr>
                <w:b w:val="0"/>
                <w:webHidden/>
              </w:rPr>
              <w:tab/>
            </w:r>
            <w:r w:rsidR="00432373" w:rsidRPr="00AF7E30">
              <w:rPr>
                <w:rFonts w:hint="eastAsia"/>
                <w:b w:val="0"/>
                <w:webHidden/>
                <w:sz w:val="24"/>
              </w:rPr>
              <w:t>（</w:t>
            </w:r>
            <w:r w:rsidR="00F06FBA" w:rsidRPr="00AF7E30">
              <w:rPr>
                <w:b w:val="0"/>
                <w:webHidden/>
                <w:sz w:val="24"/>
              </w:rPr>
              <w:fldChar w:fldCharType="begin"/>
            </w:r>
            <w:r w:rsidR="00F06FBA" w:rsidRPr="00AF7E30">
              <w:rPr>
                <w:b w:val="0"/>
                <w:webHidden/>
                <w:sz w:val="24"/>
              </w:rPr>
              <w:instrText xml:space="preserve"> PAGEREF _Toc113975094 \h </w:instrText>
            </w:r>
            <w:r w:rsidR="00F06FBA" w:rsidRPr="00AF7E30">
              <w:rPr>
                <w:b w:val="0"/>
                <w:webHidden/>
                <w:sz w:val="24"/>
              </w:rPr>
            </w:r>
            <w:r w:rsidR="00F06FBA" w:rsidRPr="00AF7E30">
              <w:rPr>
                <w:b w:val="0"/>
                <w:webHidden/>
                <w:sz w:val="24"/>
              </w:rPr>
              <w:fldChar w:fldCharType="separate"/>
            </w:r>
            <w:r w:rsidR="00813442">
              <w:rPr>
                <w:b w:val="0"/>
                <w:webHidden/>
                <w:sz w:val="24"/>
              </w:rPr>
              <w:t>8</w:t>
            </w:r>
            <w:r w:rsidR="00F06FBA" w:rsidRPr="00AF7E30">
              <w:rPr>
                <w:b w:val="0"/>
                <w:webHidden/>
                <w:sz w:val="24"/>
              </w:rPr>
              <w:fldChar w:fldCharType="end"/>
            </w:r>
          </w:hyperlink>
          <w:r w:rsidR="002C560D" w:rsidRPr="00AF7E30">
            <w:rPr>
              <w:b w:val="0"/>
              <w:sz w:val="24"/>
            </w:rPr>
            <w:t>）</w:t>
          </w:r>
        </w:p>
        <w:p w14:paraId="11F0D7FD" w14:textId="45ACD254" w:rsidR="00F06FBA" w:rsidRPr="00DE536E" w:rsidRDefault="00981AA6" w:rsidP="00025750">
          <w:pPr>
            <w:pStyle w:val="21"/>
            <w:rPr>
              <w:rFonts w:asciiTheme="minorHAnsi" w:eastAsiaTheme="minorEastAsia" w:hAnsiTheme="minorHAnsi" w:cstheme="minorBidi"/>
              <w:sz w:val="20"/>
            </w:rPr>
          </w:pPr>
          <w:hyperlink w:anchor="_Toc113975095" w:history="1">
            <w:r w:rsidR="001B121F">
              <w:rPr>
                <w:rStyle w:val="af6"/>
              </w:rPr>
              <w:t>3.1</w:t>
            </w:r>
            <w:r w:rsidR="00F06FBA" w:rsidRPr="00DE536E">
              <w:rPr>
                <w:rFonts w:asciiTheme="minorHAnsi" w:eastAsiaTheme="minorEastAsia" w:hAnsiTheme="minorHAnsi" w:cstheme="minorBidi"/>
                <w:sz w:val="20"/>
              </w:rPr>
              <w:tab/>
            </w:r>
            <w:r w:rsidR="00F06FBA" w:rsidRPr="00DE536E">
              <w:rPr>
                <w:rStyle w:val="af6"/>
              </w:rPr>
              <w:t>试验机</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_Toc113975095 \h </w:instrText>
            </w:r>
            <w:r w:rsidR="00F06FBA" w:rsidRPr="00DE536E">
              <w:rPr>
                <w:webHidden/>
              </w:rPr>
            </w:r>
            <w:r w:rsidR="00F06FBA" w:rsidRPr="00DE536E">
              <w:rPr>
                <w:webHidden/>
              </w:rPr>
              <w:fldChar w:fldCharType="separate"/>
            </w:r>
            <w:r w:rsidR="00813442">
              <w:rPr>
                <w:webHidden/>
              </w:rPr>
              <w:t>8</w:t>
            </w:r>
            <w:r w:rsidR="00F06FBA" w:rsidRPr="00DE536E">
              <w:rPr>
                <w:webHidden/>
              </w:rPr>
              <w:fldChar w:fldCharType="end"/>
            </w:r>
          </w:hyperlink>
          <w:r w:rsidR="002C560D" w:rsidRPr="00DE536E">
            <w:t>）</w:t>
          </w:r>
        </w:p>
        <w:p w14:paraId="5F9AC93E" w14:textId="314622AB" w:rsidR="00F06FBA" w:rsidRPr="00DE536E" w:rsidRDefault="00981AA6" w:rsidP="00025750">
          <w:pPr>
            <w:pStyle w:val="21"/>
            <w:rPr>
              <w:rFonts w:asciiTheme="minorHAnsi" w:eastAsiaTheme="minorEastAsia" w:hAnsiTheme="minorHAnsi" w:cstheme="minorBidi"/>
              <w:sz w:val="20"/>
            </w:rPr>
          </w:pPr>
          <w:hyperlink w:anchor="_Toc113975096" w:history="1">
            <w:r w:rsidR="001B121F">
              <w:rPr>
                <w:rStyle w:val="af6"/>
              </w:rPr>
              <w:t>3.2</w:t>
            </w:r>
            <w:r w:rsidR="00F06FBA" w:rsidRPr="00DE536E">
              <w:rPr>
                <w:rFonts w:asciiTheme="minorHAnsi" w:eastAsiaTheme="minorEastAsia" w:hAnsiTheme="minorHAnsi" w:cstheme="minorBidi"/>
                <w:sz w:val="20"/>
              </w:rPr>
              <w:tab/>
            </w:r>
            <w:r w:rsidR="00F06FBA" w:rsidRPr="00DE536E">
              <w:rPr>
                <w:rStyle w:val="af6"/>
              </w:rPr>
              <w:t>夹具</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_Toc113975096 \h </w:instrText>
            </w:r>
            <w:r w:rsidR="00F06FBA" w:rsidRPr="00DE536E">
              <w:rPr>
                <w:webHidden/>
              </w:rPr>
            </w:r>
            <w:r w:rsidR="00F06FBA" w:rsidRPr="00DE536E">
              <w:rPr>
                <w:webHidden/>
              </w:rPr>
              <w:fldChar w:fldCharType="separate"/>
            </w:r>
            <w:r w:rsidR="00813442">
              <w:rPr>
                <w:webHidden/>
              </w:rPr>
              <w:t>8</w:t>
            </w:r>
            <w:r w:rsidR="00F06FBA" w:rsidRPr="00DE536E">
              <w:rPr>
                <w:webHidden/>
              </w:rPr>
              <w:fldChar w:fldCharType="end"/>
            </w:r>
          </w:hyperlink>
          <w:r w:rsidR="002C560D" w:rsidRPr="00DE536E">
            <w:t>）</w:t>
          </w:r>
        </w:p>
        <w:p w14:paraId="5027428A" w14:textId="7EA64B94" w:rsidR="00F06FBA" w:rsidRPr="00DE536E" w:rsidRDefault="00981AA6" w:rsidP="00025750">
          <w:pPr>
            <w:pStyle w:val="21"/>
            <w:rPr>
              <w:rFonts w:asciiTheme="minorHAnsi" w:eastAsiaTheme="minorEastAsia" w:hAnsiTheme="minorHAnsi" w:cstheme="minorBidi"/>
              <w:sz w:val="20"/>
            </w:rPr>
          </w:pPr>
          <w:hyperlink w:anchor="_Toc113975097" w:history="1">
            <w:r w:rsidR="001B121F">
              <w:rPr>
                <w:rStyle w:val="af6"/>
              </w:rPr>
              <w:t>3.3</w:t>
            </w:r>
            <w:r w:rsidR="00F06FBA" w:rsidRPr="00DE536E">
              <w:rPr>
                <w:rFonts w:asciiTheme="minorHAnsi" w:eastAsiaTheme="minorEastAsia" w:hAnsiTheme="minorHAnsi" w:cstheme="minorBidi"/>
                <w:sz w:val="20"/>
              </w:rPr>
              <w:tab/>
            </w:r>
            <w:r w:rsidR="00F06FBA" w:rsidRPr="00DE536E">
              <w:rPr>
                <w:rStyle w:val="af6"/>
              </w:rPr>
              <w:t>引伸计</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_Toc113975097 \h </w:instrText>
            </w:r>
            <w:r w:rsidR="00F06FBA" w:rsidRPr="00DE536E">
              <w:rPr>
                <w:webHidden/>
              </w:rPr>
            </w:r>
            <w:r w:rsidR="00F06FBA" w:rsidRPr="00DE536E">
              <w:rPr>
                <w:webHidden/>
              </w:rPr>
              <w:fldChar w:fldCharType="separate"/>
            </w:r>
            <w:r w:rsidR="00813442">
              <w:rPr>
                <w:webHidden/>
              </w:rPr>
              <w:t>8</w:t>
            </w:r>
            <w:r w:rsidR="00F06FBA" w:rsidRPr="00DE536E">
              <w:rPr>
                <w:webHidden/>
              </w:rPr>
              <w:fldChar w:fldCharType="end"/>
            </w:r>
          </w:hyperlink>
          <w:r w:rsidR="002C560D" w:rsidRPr="00DE536E">
            <w:t>）</w:t>
          </w:r>
        </w:p>
        <w:p w14:paraId="0D307B02" w14:textId="577DDB89" w:rsidR="00F06FBA" w:rsidRPr="001940D8" w:rsidRDefault="00981AA6" w:rsidP="00025750">
          <w:pPr>
            <w:pStyle w:val="21"/>
            <w:rPr>
              <w:rFonts w:asciiTheme="minorHAnsi" w:eastAsiaTheme="minorEastAsia" w:hAnsiTheme="minorHAnsi" w:cstheme="minorBidi"/>
              <w:sz w:val="21"/>
            </w:rPr>
          </w:pPr>
          <w:hyperlink w:anchor="_Toc113975098" w:history="1">
            <w:r w:rsidR="001B121F">
              <w:rPr>
                <w:rStyle w:val="af6"/>
              </w:rPr>
              <w:t>3.4</w:t>
            </w:r>
            <w:r w:rsidR="00F06FBA" w:rsidRPr="00DE536E">
              <w:rPr>
                <w:rFonts w:asciiTheme="minorHAnsi" w:eastAsiaTheme="minorEastAsia" w:hAnsiTheme="minorHAnsi" w:cstheme="minorBidi"/>
                <w:sz w:val="20"/>
              </w:rPr>
              <w:tab/>
            </w:r>
            <w:r w:rsidR="00F06FBA" w:rsidRPr="00DE536E">
              <w:rPr>
                <w:rStyle w:val="af6"/>
              </w:rPr>
              <w:t>数据采集与记录系统</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_Toc113975098 \h </w:instrText>
            </w:r>
            <w:r w:rsidR="00F06FBA" w:rsidRPr="00DE536E">
              <w:rPr>
                <w:webHidden/>
              </w:rPr>
            </w:r>
            <w:r w:rsidR="00F06FBA" w:rsidRPr="00DE536E">
              <w:rPr>
                <w:webHidden/>
              </w:rPr>
              <w:fldChar w:fldCharType="separate"/>
            </w:r>
            <w:r w:rsidR="00813442">
              <w:rPr>
                <w:webHidden/>
              </w:rPr>
              <w:t>8</w:t>
            </w:r>
            <w:r w:rsidR="00F06FBA" w:rsidRPr="00DE536E">
              <w:rPr>
                <w:webHidden/>
              </w:rPr>
              <w:fldChar w:fldCharType="end"/>
            </w:r>
          </w:hyperlink>
          <w:r w:rsidR="002C560D" w:rsidRPr="00DE536E">
            <w:t>）</w:t>
          </w:r>
        </w:p>
        <w:p w14:paraId="17EBAB29" w14:textId="6B1F0E5E" w:rsidR="00F06FBA" w:rsidRPr="001940D8" w:rsidRDefault="00981AA6">
          <w:pPr>
            <w:pStyle w:val="12"/>
            <w:rPr>
              <w:rFonts w:asciiTheme="minorHAnsi" w:eastAsiaTheme="minorEastAsia" w:hAnsiTheme="minorHAnsi" w:cstheme="minorBidi"/>
              <w:b w:val="0"/>
              <w:sz w:val="21"/>
            </w:rPr>
          </w:pPr>
          <w:hyperlink w:anchor="_Toc113975099" w:history="1">
            <w:r w:rsidR="00F06FBA" w:rsidRPr="001940D8">
              <w:rPr>
                <w:rStyle w:val="af6"/>
                <w:b w:val="0"/>
              </w:rPr>
              <w:t>4</w:t>
            </w:r>
            <w:r w:rsidR="00F06FBA" w:rsidRPr="001940D8">
              <w:rPr>
                <w:rFonts w:asciiTheme="minorHAnsi" w:eastAsiaTheme="minorEastAsia" w:hAnsiTheme="minorHAnsi" w:cstheme="minorBidi"/>
                <w:b w:val="0"/>
                <w:sz w:val="21"/>
              </w:rPr>
              <w:tab/>
            </w:r>
            <w:r w:rsidR="00F06FBA" w:rsidRPr="001940D8">
              <w:rPr>
                <w:rStyle w:val="af6"/>
                <w:b w:val="0"/>
              </w:rPr>
              <w:t>试</w:t>
            </w:r>
            <w:r w:rsidR="001940D8">
              <w:rPr>
                <w:rStyle w:val="af6"/>
                <w:rFonts w:hint="eastAsia"/>
                <w:b w:val="0"/>
              </w:rPr>
              <w:t xml:space="preserve"> </w:t>
            </w:r>
            <w:r w:rsidR="001940D8">
              <w:rPr>
                <w:rStyle w:val="af6"/>
                <w:b w:val="0"/>
              </w:rPr>
              <w:t xml:space="preserve">   </w:t>
            </w:r>
            <w:r w:rsidR="00F06FBA" w:rsidRPr="001940D8">
              <w:rPr>
                <w:rStyle w:val="af6"/>
                <w:b w:val="0"/>
              </w:rPr>
              <w:t>件</w:t>
            </w:r>
            <w:r w:rsidR="00F06FBA" w:rsidRPr="001940D8">
              <w:rPr>
                <w:b w:val="0"/>
                <w:webHidden/>
              </w:rPr>
              <w:tab/>
            </w:r>
            <w:r w:rsidR="00432373" w:rsidRPr="00AF7E30">
              <w:rPr>
                <w:rFonts w:hint="eastAsia"/>
                <w:b w:val="0"/>
                <w:webHidden/>
                <w:sz w:val="24"/>
              </w:rPr>
              <w:t>（</w:t>
            </w:r>
            <w:r w:rsidR="00F06FBA" w:rsidRPr="00AF7E30">
              <w:rPr>
                <w:b w:val="0"/>
                <w:webHidden/>
                <w:sz w:val="24"/>
              </w:rPr>
              <w:fldChar w:fldCharType="begin"/>
            </w:r>
            <w:r w:rsidR="00F06FBA" w:rsidRPr="00AF7E30">
              <w:rPr>
                <w:b w:val="0"/>
                <w:webHidden/>
                <w:sz w:val="24"/>
              </w:rPr>
              <w:instrText xml:space="preserve"> PAGEREF _Toc113975099 \h </w:instrText>
            </w:r>
            <w:r w:rsidR="00F06FBA" w:rsidRPr="00AF7E30">
              <w:rPr>
                <w:b w:val="0"/>
                <w:webHidden/>
                <w:sz w:val="24"/>
              </w:rPr>
            </w:r>
            <w:r w:rsidR="00F06FBA" w:rsidRPr="00AF7E30">
              <w:rPr>
                <w:b w:val="0"/>
                <w:webHidden/>
                <w:sz w:val="24"/>
              </w:rPr>
              <w:fldChar w:fldCharType="separate"/>
            </w:r>
            <w:r w:rsidR="00813442">
              <w:rPr>
                <w:b w:val="0"/>
                <w:webHidden/>
                <w:sz w:val="24"/>
              </w:rPr>
              <w:t>10</w:t>
            </w:r>
            <w:r w:rsidR="00F06FBA" w:rsidRPr="00AF7E30">
              <w:rPr>
                <w:b w:val="0"/>
                <w:webHidden/>
                <w:sz w:val="24"/>
              </w:rPr>
              <w:fldChar w:fldCharType="end"/>
            </w:r>
          </w:hyperlink>
          <w:r w:rsidR="002C560D" w:rsidRPr="001940D8">
            <w:rPr>
              <w:b w:val="0"/>
            </w:rPr>
            <w:t>）</w:t>
          </w:r>
        </w:p>
        <w:p w14:paraId="4711F68C" w14:textId="73CDABC9" w:rsidR="00F06FBA" w:rsidRPr="00DE536E" w:rsidRDefault="00981AA6" w:rsidP="00025750">
          <w:pPr>
            <w:pStyle w:val="21"/>
            <w:rPr>
              <w:rFonts w:asciiTheme="minorHAnsi" w:eastAsiaTheme="minorEastAsia" w:hAnsiTheme="minorHAnsi" w:cstheme="minorBidi"/>
              <w:sz w:val="20"/>
            </w:rPr>
          </w:pPr>
          <w:hyperlink w:anchor="_Toc113975100" w:history="1">
            <w:r w:rsidR="001B121F">
              <w:rPr>
                <w:rStyle w:val="af6"/>
              </w:rPr>
              <w:t>4.1</w:t>
            </w:r>
            <w:r w:rsidR="00F06FBA" w:rsidRPr="00DE536E">
              <w:rPr>
                <w:rFonts w:asciiTheme="minorHAnsi" w:eastAsiaTheme="minorEastAsia" w:hAnsiTheme="minorHAnsi" w:cstheme="minorBidi"/>
                <w:sz w:val="20"/>
              </w:rPr>
              <w:tab/>
            </w:r>
            <w:r w:rsidR="00F06FBA" w:rsidRPr="00DE536E">
              <w:rPr>
                <w:rStyle w:val="af6"/>
              </w:rPr>
              <w:t>试件设计</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_Toc113975100 \h </w:instrText>
            </w:r>
            <w:r w:rsidR="00F06FBA" w:rsidRPr="00DE536E">
              <w:rPr>
                <w:webHidden/>
              </w:rPr>
            </w:r>
            <w:r w:rsidR="00F06FBA" w:rsidRPr="00DE536E">
              <w:rPr>
                <w:webHidden/>
              </w:rPr>
              <w:fldChar w:fldCharType="separate"/>
            </w:r>
            <w:r w:rsidR="00813442">
              <w:rPr>
                <w:webHidden/>
              </w:rPr>
              <w:t>10</w:t>
            </w:r>
            <w:r w:rsidR="00F06FBA" w:rsidRPr="00DE536E">
              <w:rPr>
                <w:webHidden/>
              </w:rPr>
              <w:fldChar w:fldCharType="end"/>
            </w:r>
          </w:hyperlink>
          <w:r w:rsidR="002C560D" w:rsidRPr="00DE536E">
            <w:t>）</w:t>
          </w:r>
        </w:p>
        <w:p w14:paraId="172C2A9C" w14:textId="3A0DF747" w:rsidR="00F06FBA" w:rsidRPr="001940D8" w:rsidRDefault="00981AA6" w:rsidP="00025750">
          <w:pPr>
            <w:pStyle w:val="21"/>
            <w:rPr>
              <w:rFonts w:asciiTheme="minorHAnsi" w:eastAsiaTheme="minorEastAsia" w:hAnsiTheme="minorHAnsi" w:cstheme="minorBidi"/>
              <w:sz w:val="21"/>
            </w:rPr>
          </w:pPr>
          <w:hyperlink w:anchor="_Toc113975101" w:history="1">
            <w:r w:rsidR="001B121F">
              <w:rPr>
                <w:rStyle w:val="af6"/>
              </w:rPr>
              <w:t>4.2</w:t>
            </w:r>
            <w:r w:rsidR="00F06FBA" w:rsidRPr="00DE536E">
              <w:rPr>
                <w:rFonts w:asciiTheme="minorHAnsi" w:eastAsiaTheme="minorEastAsia" w:hAnsiTheme="minorHAnsi" w:cstheme="minorBidi"/>
                <w:sz w:val="20"/>
              </w:rPr>
              <w:tab/>
            </w:r>
            <w:r w:rsidR="00F06FBA" w:rsidRPr="00DE536E">
              <w:rPr>
                <w:rStyle w:val="af6"/>
              </w:rPr>
              <w:t>试件的制备与储存</w:t>
            </w:r>
            <w:r w:rsidR="00F06FBA" w:rsidRPr="00DE536E">
              <w:rPr>
                <w:webHidden/>
              </w:rPr>
              <w:tab/>
            </w:r>
            <w:r w:rsidR="00432373" w:rsidRPr="00DE536E">
              <w:rPr>
                <w:rFonts w:hint="eastAsia"/>
                <w:webHidden/>
              </w:rPr>
              <w:t>（</w:t>
            </w:r>
            <w:r w:rsidR="00F06FBA" w:rsidRPr="00DE536E">
              <w:rPr>
                <w:webHidden/>
              </w:rPr>
              <w:fldChar w:fldCharType="begin"/>
            </w:r>
            <w:r w:rsidR="00F06FBA" w:rsidRPr="00DE536E">
              <w:rPr>
                <w:webHidden/>
              </w:rPr>
              <w:instrText xml:space="preserve"> PAGEREF _Toc113975101 \h </w:instrText>
            </w:r>
            <w:r w:rsidR="00F06FBA" w:rsidRPr="00DE536E">
              <w:rPr>
                <w:webHidden/>
              </w:rPr>
            </w:r>
            <w:r w:rsidR="00F06FBA" w:rsidRPr="00DE536E">
              <w:rPr>
                <w:webHidden/>
              </w:rPr>
              <w:fldChar w:fldCharType="separate"/>
            </w:r>
            <w:r w:rsidR="00813442">
              <w:rPr>
                <w:webHidden/>
              </w:rPr>
              <w:t>11</w:t>
            </w:r>
            <w:r w:rsidR="00F06FBA" w:rsidRPr="00DE536E">
              <w:rPr>
                <w:webHidden/>
              </w:rPr>
              <w:fldChar w:fldCharType="end"/>
            </w:r>
          </w:hyperlink>
          <w:r w:rsidR="002C560D" w:rsidRPr="00DE536E">
            <w:t>）</w:t>
          </w:r>
        </w:p>
        <w:p w14:paraId="146B5CAB" w14:textId="1C961023" w:rsidR="00F06FBA" w:rsidRPr="001940D8" w:rsidRDefault="00981AA6">
          <w:pPr>
            <w:pStyle w:val="12"/>
            <w:rPr>
              <w:rFonts w:asciiTheme="minorHAnsi" w:eastAsiaTheme="minorEastAsia" w:hAnsiTheme="minorHAnsi" w:cstheme="minorBidi"/>
              <w:b w:val="0"/>
              <w:sz w:val="21"/>
            </w:rPr>
          </w:pPr>
          <w:hyperlink w:anchor="_Toc113975102" w:history="1">
            <w:r w:rsidR="00F06FBA" w:rsidRPr="001940D8">
              <w:rPr>
                <w:rStyle w:val="af6"/>
                <w:b w:val="0"/>
              </w:rPr>
              <w:t>5</w:t>
            </w:r>
            <w:r w:rsidR="00F06FBA" w:rsidRPr="001940D8">
              <w:rPr>
                <w:rFonts w:asciiTheme="minorHAnsi" w:eastAsiaTheme="minorEastAsia" w:hAnsiTheme="minorHAnsi" w:cstheme="minorBidi"/>
                <w:b w:val="0"/>
                <w:sz w:val="21"/>
              </w:rPr>
              <w:tab/>
            </w:r>
            <w:r w:rsidR="00F06FBA" w:rsidRPr="001940D8">
              <w:rPr>
                <w:rStyle w:val="af6"/>
                <w:b w:val="0"/>
              </w:rPr>
              <w:t>试验程序</w:t>
            </w:r>
            <w:r w:rsidR="00F06FBA" w:rsidRPr="001940D8">
              <w:rPr>
                <w:b w:val="0"/>
                <w:webHidden/>
              </w:rPr>
              <w:tab/>
            </w:r>
            <w:r w:rsidR="00EE561F" w:rsidRPr="00AF7E30">
              <w:rPr>
                <w:rFonts w:hint="eastAsia"/>
                <w:b w:val="0"/>
                <w:webHidden/>
                <w:sz w:val="24"/>
              </w:rPr>
              <w:t>（</w:t>
            </w:r>
            <w:r w:rsidR="00F06FBA" w:rsidRPr="00AF7E30">
              <w:rPr>
                <w:b w:val="0"/>
                <w:webHidden/>
                <w:sz w:val="24"/>
              </w:rPr>
              <w:fldChar w:fldCharType="begin"/>
            </w:r>
            <w:r w:rsidR="00F06FBA" w:rsidRPr="00AF7E30">
              <w:rPr>
                <w:b w:val="0"/>
                <w:webHidden/>
                <w:sz w:val="24"/>
              </w:rPr>
              <w:instrText xml:space="preserve"> PAGEREF _Toc113975102 \h </w:instrText>
            </w:r>
            <w:r w:rsidR="00F06FBA" w:rsidRPr="00AF7E30">
              <w:rPr>
                <w:b w:val="0"/>
                <w:webHidden/>
                <w:sz w:val="24"/>
              </w:rPr>
            </w:r>
            <w:r w:rsidR="00F06FBA" w:rsidRPr="00AF7E30">
              <w:rPr>
                <w:b w:val="0"/>
                <w:webHidden/>
                <w:sz w:val="24"/>
              </w:rPr>
              <w:fldChar w:fldCharType="separate"/>
            </w:r>
            <w:r w:rsidR="00813442">
              <w:rPr>
                <w:b w:val="0"/>
                <w:webHidden/>
                <w:sz w:val="24"/>
              </w:rPr>
              <w:t>12</w:t>
            </w:r>
            <w:r w:rsidR="00F06FBA" w:rsidRPr="00AF7E30">
              <w:rPr>
                <w:b w:val="0"/>
                <w:webHidden/>
                <w:sz w:val="24"/>
              </w:rPr>
              <w:fldChar w:fldCharType="end"/>
            </w:r>
          </w:hyperlink>
          <w:r w:rsidR="002C560D" w:rsidRPr="00AF7E30">
            <w:rPr>
              <w:b w:val="0"/>
              <w:sz w:val="24"/>
            </w:rPr>
            <w:t>）</w:t>
          </w:r>
        </w:p>
        <w:p w14:paraId="75CED639" w14:textId="49FBD75F" w:rsidR="00F06FBA" w:rsidRPr="00DE536E" w:rsidRDefault="00981AA6" w:rsidP="00025750">
          <w:pPr>
            <w:pStyle w:val="21"/>
            <w:rPr>
              <w:rFonts w:asciiTheme="minorHAnsi" w:eastAsiaTheme="minorEastAsia" w:hAnsiTheme="minorHAnsi" w:cstheme="minorBidi"/>
              <w:sz w:val="20"/>
            </w:rPr>
          </w:pPr>
          <w:hyperlink w:anchor="_Toc113975103" w:history="1">
            <w:r w:rsidR="001B121F">
              <w:rPr>
                <w:rStyle w:val="af6"/>
              </w:rPr>
              <w:t>5.1</w:t>
            </w:r>
            <w:r w:rsidR="00F06FBA" w:rsidRPr="00DE536E">
              <w:rPr>
                <w:rFonts w:asciiTheme="minorHAnsi" w:eastAsiaTheme="minorEastAsia" w:hAnsiTheme="minorHAnsi" w:cstheme="minorBidi"/>
                <w:sz w:val="20"/>
              </w:rPr>
              <w:tab/>
            </w:r>
            <w:r w:rsidR="00F06FBA" w:rsidRPr="00DE536E">
              <w:rPr>
                <w:rStyle w:val="af6"/>
              </w:rPr>
              <w:t>试验环境</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_Toc113975103 \h </w:instrText>
            </w:r>
            <w:r w:rsidR="00F06FBA" w:rsidRPr="00DE536E">
              <w:rPr>
                <w:webHidden/>
              </w:rPr>
            </w:r>
            <w:r w:rsidR="00F06FBA" w:rsidRPr="00DE536E">
              <w:rPr>
                <w:webHidden/>
              </w:rPr>
              <w:fldChar w:fldCharType="separate"/>
            </w:r>
            <w:r w:rsidR="00813442">
              <w:rPr>
                <w:webHidden/>
              </w:rPr>
              <w:t>12</w:t>
            </w:r>
            <w:r w:rsidR="00F06FBA" w:rsidRPr="00DE536E">
              <w:rPr>
                <w:webHidden/>
              </w:rPr>
              <w:fldChar w:fldCharType="end"/>
            </w:r>
          </w:hyperlink>
          <w:r w:rsidR="002C560D" w:rsidRPr="00DE536E">
            <w:t>）</w:t>
          </w:r>
        </w:p>
        <w:p w14:paraId="1AFD3B33" w14:textId="68BA23B3" w:rsidR="00F06FBA" w:rsidRPr="00DE536E" w:rsidRDefault="00981AA6" w:rsidP="00025750">
          <w:pPr>
            <w:pStyle w:val="21"/>
            <w:rPr>
              <w:rFonts w:asciiTheme="minorHAnsi" w:eastAsiaTheme="minorEastAsia" w:hAnsiTheme="minorHAnsi" w:cstheme="minorBidi"/>
              <w:sz w:val="20"/>
            </w:rPr>
          </w:pPr>
          <w:hyperlink w:anchor="_Toc113975104" w:history="1">
            <w:r w:rsidR="001B121F">
              <w:rPr>
                <w:rStyle w:val="af6"/>
              </w:rPr>
              <w:t>5.2</w:t>
            </w:r>
            <w:r w:rsidR="00F06FBA" w:rsidRPr="00DE536E">
              <w:rPr>
                <w:rFonts w:asciiTheme="minorHAnsi" w:eastAsiaTheme="minorEastAsia" w:hAnsiTheme="minorHAnsi" w:cstheme="minorBidi"/>
                <w:sz w:val="20"/>
              </w:rPr>
              <w:tab/>
            </w:r>
            <w:r w:rsidR="00F06FBA" w:rsidRPr="00DE536E">
              <w:rPr>
                <w:rStyle w:val="af6"/>
              </w:rPr>
              <w:t>试件尺寸的测量</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_Toc113975104 \h </w:instrText>
            </w:r>
            <w:r w:rsidR="00F06FBA" w:rsidRPr="00DE536E">
              <w:rPr>
                <w:webHidden/>
              </w:rPr>
            </w:r>
            <w:r w:rsidR="00F06FBA" w:rsidRPr="00DE536E">
              <w:rPr>
                <w:webHidden/>
              </w:rPr>
              <w:fldChar w:fldCharType="separate"/>
            </w:r>
            <w:r w:rsidR="00813442">
              <w:rPr>
                <w:webHidden/>
              </w:rPr>
              <w:t>12</w:t>
            </w:r>
            <w:r w:rsidR="00F06FBA" w:rsidRPr="00DE536E">
              <w:rPr>
                <w:webHidden/>
              </w:rPr>
              <w:fldChar w:fldCharType="end"/>
            </w:r>
          </w:hyperlink>
          <w:r w:rsidR="002C560D" w:rsidRPr="00DE536E">
            <w:t>）</w:t>
          </w:r>
        </w:p>
        <w:p w14:paraId="7FD4DBFB" w14:textId="2101D777" w:rsidR="00F06FBA" w:rsidRPr="00DE536E" w:rsidRDefault="00981AA6" w:rsidP="00025750">
          <w:pPr>
            <w:pStyle w:val="21"/>
            <w:rPr>
              <w:rFonts w:asciiTheme="minorHAnsi" w:eastAsiaTheme="minorEastAsia" w:hAnsiTheme="minorHAnsi" w:cstheme="minorBidi"/>
              <w:sz w:val="20"/>
            </w:rPr>
          </w:pPr>
          <w:hyperlink w:anchor="_Toc113975105" w:history="1">
            <w:r w:rsidR="001B121F">
              <w:rPr>
                <w:rStyle w:val="af6"/>
              </w:rPr>
              <w:t>5.3</w:t>
            </w:r>
            <w:r w:rsidR="00F06FBA" w:rsidRPr="00DE536E">
              <w:rPr>
                <w:rFonts w:asciiTheme="minorHAnsi" w:eastAsiaTheme="minorEastAsia" w:hAnsiTheme="minorHAnsi" w:cstheme="minorBidi"/>
                <w:sz w:val="20"/>
              </w:rPr>
              <w:tab/>
            </w:r>
            <w:r w:rsidR="00F06FBA" w:rsidRPr="00DE536E">
              <w:rPr>
                <w:rStyle w:val="af6"/>
              </w:rPr>
              <w:t>试验机的控制</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_Toc113975105 \h </w:instrText>
            </w:r>
            <w:r w:rsidR="00F06FBA" w:rsidRPr="00DE536E">
              <w:rPr>
                <w:webHidden/>
              </w:rPr>
            </w:r>
            <w:r w:rsidR="00F06FBA" w:rsidRPr="00DE536E">
              <w:rPr>
                <w:webHidden/>
              </w:rPr>
              <w:fldChar w:fldCharType="separate"/>
            </w:r>
            <w:r w:rsidR="00813442">
              <w:rPr>
                <w:webHidden/>
              </w:rPr>
              <w:t>12</w:t>
            </w:r>
            <w:r w:rsidR="00F06FBA" w:rsidRPr="00DE536E">
              <w:rPr>
                <w:webHidden/>
              </w:rPr>
              <w:fldChar w:fldCharType="end"/>
            </w:r>
          </w:hyperlink>
          <w:r w:rsidR="002C560D" w:rsidRPr="00DE536E">
            <w:t>）</w:t>
          </w:r>
        </w:p>
        <w:p w14:paraId="24081ED3" w14:textId="31679134" w:rsidR="00F06FBA" w:rsidRPr="00DE536E" w:rsidRDefault="00981AA6" w:rsidP="00025750">
          <w:pPr>
            <w:pStyle w:val="21"/>
            <w:rPr>
              <w:rFonts w:asciiTheme="minorHAnsi" w:eastAsiaTheme="minorEastAsia" w:hAnsiTheme="minorHAnsi" w:cstheme="minorBidi"/>
              <w:sz w:val="20"/>
            </w:rPr>
          </w:pPr>
          <w:hyperlink w:anchor="_Toc113975106" w:history="1">
            <w:r w:rsidR="001B121F">
              <w:rPr>
                <w:rStyle w:val="af6"/>
              </w:rPr>
              <w:t>5.4</w:t>
            </w:r>
            <w:r w:rsidR="00F06FBA" w:rsidRPr="00DE536E">
              <w:rPr>
                <w:rFonts w:asciiTheme="minorHAnsi" w:eastAsiaTheme="minorEastAsia" w:hAnsiTheme="minorHAnsi" w:cstheme="minorBidi"/>
                <w:sz w:val="20"/>
              </w:rPr>
              <w:tab/>
            </w:r>
            <w:r w:rsidR="00F06FBA" w:rsidRPr="00DE536E">
              <w:rPr>
                <w:rStyle w:val="af6"/>
              </w:rPr>
              <w:t>波形</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_Toc113975106 \h </w:instrText>
            </w:r>
            <w:r w:rsidR="00F06FBA" w:rsidRPr="00DE536E">
              <w:rPr>
                <w:webHidden/>
              </w:rPr>
            </w:r>
            <w:r w:rsidR="00F06FBA" w:rsidRPr="00DE536E">
              <w:rPr>
                <w:webHidden/>
              </w:rPr>
              <w:fldChar w:fldCharType="separate"/>
            </w:r>
            <w:r w:rsidR="00813442">
              <w:rPr>
                <w:webHidden/>
              </w:rPr>
              <w:t>13</w:t>
            </w:r>
            <w:r w:rsidR="00F06FBA" w:rsidRPr="00DE536E">
              <w:rPr>
                <w:webHidden/>
              </w:rPr>
              <w:fldChar w:fldCharType="end"/>
            </w:r>
          </w:hyperlink>
          <w:r w:rsidR="002C560D" w:rsidRPr="00DE536E">
            <w:t>）</w:t>
          </w:r>
        </w:p>
        <w:p w14:paraId="66935B31" w14:textId="720D9CB7" w:rsidR="00F06FBA" w:rsidRPr="00DE536E" w:rsidRDefault="00981AA6" w:rsidP="00025750">
          <w:pPr>
            <w:pStyle w:val="21"/>
            <w:rPr>
              <w:rFonts w:asciiTheme="minorHAnsi" w:eastAsiaTheme="minorEastAsia" w:hAnsiTheme="minorHAnsi" w:cstheme="minorBidi"/>
              <w:sz w:val="20"/>
            </w:rPr>
          </w:pPr>
          <w:hyperlink w:anchor="_Toc113975107" w:history="1">
            <w:r w:rsidR="001B121F">
              <w:rPr>
                <w:rStyle w:val="af6"/>
              </w:rPr>
              <w:t>5.5</w:t>
            </w:r>
            <w:r w:rsidR="00F06FBA" w:rsidRPr="00DE536E">
              <w:rPr>
                <w:rFonts w:asciiTheme="minorHAnsi" w:eastAsiaTheme="minorEastAsia" w:hAnsiTheme="minorHAnsi" w:cstheme="minorBidi"/>
                <w:sz w:val="20"/>
              </w:rPr>
              <w:tab/>
            </w:r>
            <w:r w:rsidR="00F06FBA" w:rsidRPr="00DE536E">
              <w:rPr>
                <w:rStyle w:val="af6"/>
              </w:rPr>
              <w:t>循环频率</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_Toc113975107 \h </w:instrText>
            </w:r>
            <w:r w:rsidR="00F06FBA" w:rsidRPr="00DE536E">
              <w:rPr>
                <w:webHidden/>
              </w:rPr>
            </w:r>
            <w:r w:rsidR="00F06FBA" w:rsidRPr="00DE536E">
              <w:rPr>
                <w:webHidden/>
              </w:rPr>
              <w:fldChar w:fldCharType="separate"/>
            </w:r>
            <w:r w:rsidR="00813442">
              <w:rPr>
                <w:webHidden/>
              </w:rPr>
              <w:t>13</w:t>
            </w:r>
            <w:r w:rsidR="00F06FBA" w:rsidRPr="00DE536E">
              <w:rPr>
                <w:webHidden/>
              </w:rPr>
              <w:fldChar w:fldCharType="end"/>
            </w:r>
          </w:hyperlink>
          <w:r w:rsidR="002C560D" w:rsidRPr="00DE536E">
            <w:t>）</w:t>
          </w:r>
        </w:p>
        <w:p w14:paraId="3E1E5F23" w14:textId="727DE890" w:rsidR="00F06FBA" w:rsidRPr="00DE536E" w:rsidRDefault="00981AA6" w:rsidP="00025750">
          <w:pPr>
            <w:pStyle w:val="21"/>
            <w:rPr>
              <w:rFonts w:asciiTheme="minorHAnsi" w:eastAsiaTheme="minorEastAsia" w:hAnsiTheme="minorHAnsi" w:cstheme="minorBidi"/>
              <w:sz w:val="20"/>
            </w:rPr>
          </w:pPr>
          <w:hyperlink w:anchor="_Toc113975108" w:history="1">
            <w:r w:rsidR="001B121F">
              <w:rPr>
                <w:rStyle w:val="af6"/>
              </w:rPr>
              <w:t>5.6</w:t>
            </w:r>
            <w:r w:rsidR="00F06FBA" w:rsidRPr="00DE536E">
              <w:rPr>
                <w:rFonts w:asciiTheme="minorHAnsi" w:eastAsiaTheme="minorEastAsia" w:hAnsiTheme="minorHAnsi" w:cstheme="minorBidi"/>
                <w:sz w:val="20"/>
              </w:rPr>
              <w:tab/>
            </w:r>
            <w:r w:rsidR="00F06FBA" w:rsidRPr="00DE536E">
              <w:rPr>
                <w:rStyle w:val="af6"/>
              </w:rPr>
              <w:t>记录</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_Toc113975108 \h </w:instrText>
            </w:r>
            <w:r w:rsidR="00F06FBA" w:rsidRPr="00DE536E">
              <w:rPr>
                <w:webHidden/>
              </w:rPr>
            </w:r>
            <w:r w:rsidR="00F06FBA" w:rsidRPr="00DE536E">
              <w:rPr>
                <w:webHidden/>
              </w:rPr>
              <w:fldChar w:fldCharType="separate"/>
            </w:r>
            <w:r w:rsidR="00813442">
              <w:rPr>
                <w:webHidden/>
              </w:rPr>
              <w:t>13</w:t>
            </w:r>
            <w:r w:rsidR="00F06FBA" w:rsidRPr="00DE536E">
              <w:rPr>
                <w:webHidden/>
              </w:rPr>
              <w:fldChar w:fldCharType="end"/>
            </w:r>
          </w:hyperlink>
          <w:r w:rsidR="002C560D" w:rsidRPr="00DE536E">
            <w:t>）</w:t>
          </w:r>
        </w:p>
        <w:p w14:paraId="2E34909E" w14:textId="0A699EAA" w:rsidR="00F06FBA" w:rsidRPr="00DE536E" w:rsidRDefault="00981AA6" w:rsidP="00025750">
          <w:pPr>
            <w:pStyle w:val="21"/>
            <w:rPr>
              <w:rFonts w:asciiTheme="minorHAnsi" w:eastAsiaTheme="minorEastAsia" w:hAnsiTheme="minorHAnsi" w:cstheme="minorBidi"/>
              <w:sz w:val="20"/>
            </w:rPr>
          </w:pPr>
          <w:hyperlink w:anchor="_Toc113975109" w:history="1">
            <w:r w:rsidR="00F06FBA" w:rsidRPr="00DE536E">
              <w:rPr>
                <w:rStyle w:val="af6"/>
              </w:rPr>
              <w:t>5.7.</w:t>
            </w:r>
            <w:r w:rsidR="00F06FBA" w:rsidRPr="00DE536E">
              <w:rPr>
                <w:rFonts w:asciiTheme="minorHAnsi" w:eastAsiaTheme="minorEastAsia" w:hAnsiTheme="minorHAnsi" w:cstheme="minorBidi"/>
                <w:sz w:val="20"/>
              </w:rPr>
              <w:tab/>
            </w:r>
            <w:r w:rsidR="00F06FBA" w:rsidRPr="00DE536E">
              <w:rPr>
                <w:rStyle w:val="af6"/>
              </w:rPr>
              <w:t>失效判定</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_Toc113975109 \h </w:instrText>
            </w:r>
            <w:r w:rsidR="00F06FBA" w:rsidRPr="00DE536E">
              <w:rPr>
                <w:webHidden/>
              </w:rPr>
            </w:r>
            <w:r w:rsidR="00F06FBA" w:rsidRPr="00DE536E">
              <w:rPr>
                <w:webHidden/>
              </w:rPr>
              <w:fldChar w:fldCharType="separate"/>
            </w:r>
            <w:r w:rsidR="00813442">
              <w:rPr>
                <w:webHidden/>
              </w:rPr>
              <w:t>14</w:t>
            </w:r>
            <w:r w:rsidR="00F06FBA" w:rsidRPr="00DE536E">
              <w:rPr>
                <w:webHidden/>
              </w:rPr>
              <w:fldChar w:fldCharType="end"/>
            </w:r>
          </w:hyperlink>
          <w:r w:rsidR="002C560D" w:rsidRPr="00DE536E">
            <w:t>）</w:t>
          </w:r>
        </w:p>
        <w:p w14:paraId="319CBB24" w14:textId="2DC1B91D" w:rsidR="00F06FBA" w:rsidRPr="00DE536E" w:rsidRDefault="00981AA6" w:rsidP="00025750">
          <w:pPr>
            <w:pStyle w:val="21"/>
            <w:rPr>
              <w:rFonts w:asciiTheme="minorHAnsi" w:eastAsiaTheme="minorEastAsia" w:hAnsiTheme="minorHAnsi" w:cstheme="minorBidi"/>
              <w:sz w:val="20"/>
            </w:rPr>
          </w:pPr>
          <w:hyperlink w:anchor="_Toc113975110" w:history="1">
            <w:r w:rsidR="001B121F">
              <w:rPr>
                <w:rStyle w:val="af6"/>
              </w:rPr>
              <w:t>5.8</w:t>
            </w:r>
            <w:r w:rsidR="00F06FBA" w:rsidRPr="00DE536E">
              <w:rPr>
                <w:rFonts w:asciiTheme="minorHAnsi" w:eastAsiaTheme="minorEastAsia" w:hAnsiTheme="minorHAnsi" w:cstheme="minorBidi"/>
                <w:sz w:val="20"/>
              </w:rPr>
              <w:tab/>
            </w:r>
            <w:r w:rsidR="00F06FBA" w:rsidRPr="00DE536E">
              <w:rPr>
                <w:rStyle w:val="af6"/>
              </w:rPr>
              <w:t>有效性判定</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_Toc113975110 \h </w:instrText>
            </w:r>
            <w:r w:rsidR="00F06FBA" w:rsidRPr="00DE536E">
              <w:rPr>
                <w:webHidden/>
              </w:rPr>
            </w:r>
            <w:r w:rsidR="00F06FBA" w:rsidRPr="00DE536E">
              <w:rPr>
                <w:webHidden/>
              </w:rPr>
              <w:fldChar w:fldCharType="separate"/>
            </w:r>
            <w:r w:rsidR="00813442">
              <w:rPr>
                <w:webHidden/>
              </w:rPr>
              <w:t>15</w:t>
            </w:r>
            <w:r w:rsidR="00F06FBA" w:rsidRPr="00DE536E">
              <w:rPr>
                <w:webHidden/>
              </w:rPr>
              <w:fldChar w:fldCharType="end"/>
            </w:r>
          </w:hyperlink>
          <w:r w:rsidR="002C560D" w:rsidRPr="00DE536E">
            <w:t>）</w:t>
          </w:r>
        </w:p>
        <w:p w14:paraId="64C42154" w14:textId="752E19CC" w:rsidR="00F06FBA" w:rsidRPr="001940D8" w:rsidRDefault="00981AA6" w:rsidP="00025750">
          <w:pPr>
            <w:pStyle w:val="21"/>
            <w:rPr>
              <w:rFonts w:asciiTheme="minorHAnsi" w:eastAsiaTheme="minorEastAsia" w:hAnsiTheme="minorHAnsi" w:cstheme="minorBidi"/>
              <w:sz w:val="21"/>
            </w:rPr>
          </w:pPr>
          <w:hyperlink w:anchor="_Toc113975111" w:history="1">
            <w:r w:rsidR="001B121F">
              <w:rPr>
                <w:rStyle w:val="af6"/>
              </w:rPr>
              <w:t>5.9</w:t>
            </w:r>
            <w:r w:rsidR="00F06FBA" w:rsidRPr="00DE536E">
              <w:rPr>
                <w:rFonts w:asciiTheme="minorHAnsi" w:eastAsiaTheme="minorEastAsia" w:hAnsiTheme="minorHAnsi" w:cstheme="minorBidi"/>
                <w:sz w:val="20"/>
              </w:rPr>
              <w:tab/>
            </w:r>
            <w:r w:rsidR="00F06FBA" w:rsidRPr="00DE536E">
              <w:rPr>
                <w:rStyle w:val="af6"/>
              </w:rPr>
              <w:t>试件数量</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_Toc113975111 \h </w:instrText>
            </w:r>
            <w:r w:rsidR="00F06FBA" w:rsidRPr="00DE536E">
              <w:rPr>
                <w:webHidden/>
              </w:rPr>
            </w:r>
            <w:r w:rsidR="00F06FBA" w:rsidRPr="00DE536E">
              <w:rPr>
                <w:webHidden/>
              </w:rPr>
              <w:fldChar w:fldCharType="separate"/>
            </w:r>
            <w:r w:rsidR="00813442">
              <w:rPr>
                <w:webHidden/>
              </w:rPr>
              <w:t>15</w:t>
            </w:r>
            <w:r w:rsidR="00F06FBA" w:rsidRPr="00DE536E">
              <w:rPr>
                <w:webHidden/>
              </w:rPr>
              <w:fldChar w:fldCharType="end"/>
            </w:r>
          </w:hyperlink>
          <w:r w:rsidR="002C560D" w:rsidRPr="00DE536E">
            <w:t>）</w:t>
          </w:r>
        </w:p>
        <w:p w14:paraId="533F77C5" w14:textId="21148743" w:rsidR="00F06FBA" w:rsidRPr="001940D8" w:rsidRDefault="00981AA6">
          <w:pPr>
            <w:pStyle w:val="12"/>
            <w:rPr>
              <w:rFonts w:asciiTheme="minorHAnsi" w:eastAsiaTheme="minorEastAsia" w:hAnsiTheme="minorHAnsi" w:cstheme="minorBidi"/>
              <w:b w:val="0"/>
              <w:sz w:val="21"/>
            </w:rPr>
          </w:pPr>
          <w:hyperlink w:anchor="_Toc113975112" w:history="1">
            <w:r w:rsidR="00F06FBA" w:rsidRPr="001940D8">
              <w:rPr>
                <w:rStyle w:val="af6"/>
                <w:b w:val="0"/>
              </w:rPr>
              <w:t>6</w:t>
            </w:r>
            <w:r w:rsidR="00F06FBA" w:rsidRPr="001940D8">
              <w:rPr>
                <w:rFonts w:asciiTheme="minorHAnsi" w:eastAsiaTheme="minorEastAsia" w:hAnsiTheme="minorHAnsi" w:cstheme="minorBidi"/>
                <w:b w:val="0"/>
                <w:sz w:val="21"/>
              </w:rPr>
              <w:tab/>
            </w:r>
            <w:r w:rsidR="00F06FBA" w:rsidRPr="001940D8">
              <w:rPr>
                <w:rStyle w:val="af6"/>
                <w:b w:val="0"/>
              </w:rPr>
              <w:t>试验结果处理</w:t>
            </w:r>
            <w:r w:rsidR="00F06FBA" w:rsidRPr="001940D8">
              <w:rPr>
                <w:b w:val="0"/>
                <w:webHidden/>
              </w:rPr>
              <w:tab/>
            </w:r>
            <w:r w:rsidR="00362476" w:rsidRPr="00146677">
              <w:rPr>
                <w:rFonts w:hint="eastAsia"/>
                <w:b w:val="0"/>
                <w:webHidden/>
                <w:sz w:val="24"/>
              </w:rPr>
              <w:t>（</w:t>
            </w:r>
            <w:r w:rsidR="00F06FBA" w:rsidRPr="00146677">
              <w:rPr>
                <w:b w:val="0"/>
                <w:webHidden/>
                <w:sz w:val="24"/>
              </w:rPr>
              <w:fldChar w:fldCharType="begin"/>
            </w:r>
            <w:r w:rsidR="00F06FBA" w:rsidRPr="00146677">
              <w:rPr>
                <w:b w:val="0"/>
                <w:webHidden/>
                <w:sz w:val="24"/>
              </w:rPr>
              <w:instrText xml:space="preserve"> PAGEREF _Toc113975112 \h </w:instrText>
            </w:r>
            <w:r w:rsidR="00F06FBA" w:rsidRPr="00146677">
              <w:rPr>
                <w:b w:val="0"/>
                <w:webHidden/>
                <w:sz w:val="24"/>
              </w:rPr>
            </w:r>
            <w:r w:rsidR="00F06FBA" w:rsidRPr="00146677">
              <w:rPr>
                <w:b w:val="0"/>
                <w:webHidden/>
                <w:sz w:val="24"/>
              </w:rPr>
              <w:fldChar w:fldCharType="separate"/>
            </w:r>
            <w:r w:rsidR="00813442">
              <w:rPr>
                <w:b w:val="0"/>
                <w:webHidden/>
                <w:sz w:val="24"/>
              </w:rPr>
              <w:t>16</w:t>
            </w:r>
            <w:r w:rsidR="00F06FBA" w:rsidRPr="00146677">
              <w:rPr>
                <w:b w:val="0"/>
                <w:webHidden/>
                <w:sz w:val="24"/>
              </w:rPr>
              <w:fldChar w:fldCharType="end"/>
            </w:r>
          </w:hyperlink>
          <w:r w:rsidR="002C560D" w:rsidRPr="00146677">
            <w:rPr>
              <w:b w:val="0"/>
              <w:sz w:val="24"/>
            </w:rPr>
            <w:t>）</w:t>
          </w:r>
        </w:p>
        <w:p w14:paraId="44E29BC1" w14:textId="2E3CD4F8" w:rsidR="00F06FBA" w:rsidRPr="00DE536E" w:rsidRDefault="00981AA6" w:rsidP="00025750">
          <w:pPr>
            <w:pStyle w:val="21"/>
            <w:rPr>
              <w:rFonts w:asciiTheme="minorHAnsi" w:eastAsiaTheme="minorEastAsia" w:hAnsiTheme="minorHAnsi" w:cstheme="minorBidi"/>
              <w:sz w:val="20"/>
            </w:rPr>
          </w:pPr>
          <w:hyperlink w:anchor="_Toc113975113" w:history="1">
            <w:r w:rsidR="001B121F">
              <w:rPr>
                <w:rStyle w:val="af6"/>
              </w:rPr>
              <w:t>6.1</w:t>
            </w:r>
            <w:r w:rsidR="00F06FBA" w:rsidRPr="00DE536E">
              <w:rPr>
                <w:rFonts w:asciiTheme="minorHAnsi" w:eastAsiaTheme="minorEastAsia" w:hAnsiTheme="minorHAnsi" w:cstheme="minorBidi"/>
                <w:sz w:val="20"/>
              </w:rPr>
              <w:tab/>
            </w:r>
            <w:r w:rsidR="00F06FBA" w:rsidRPr="00DE536E">
              <w:rPr>
                <w:rStyle w:val="af6"/>
              </w:rPr>
              <w:t>累积极限塑性应变计算方法</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_Toc113975113 \h </w:instrText>
            </w:r>
            <w:r w:rsidR="00F06FBA" w:rsidRPr="00DE536E">
              <w:rPr>
                <w:webHidden/>
              </w:rPr>
            </w:r>
            <w:r w:rsidR="00F06FBA" w:rsidRPr="00DE536E">
              <w:rPr>
                <w:webHidden/>
              </w:rPr>
              <w:fldChar w:fldCharType="separate"/>
            </w:r>
            <w:r w:rsidR="00813442">
              <w:rPr>
                <w:webHidden/>
              </w:rPr>
              <w:t>16</w:t>
            </w:r>
            <w:r w:rsidR="00F06FBA" w:rsidRPr="00DE536E">
              <w:rPr>
                <w:webHidden/>
              </w:rPr>
              <w:fldChar w:fldCharType="end"/>
            </w:r>
          </w:hyperlink>
          <w:r w:rsidR="002C560D" w:rsidRPr="00DE536E">
            <w:t>）</w:t>
          </w:r>
        </w:p>
        <w:p w14:paraId="447E1720" w14:textId="466B432B" w:rsidR="00F06FBA" w:rsidRPr="00DE536E" w:rsidRDefault="00981AA6" w:rsidP="00025750">
          <w:pPr>
            <w:pStyle w:val="21"/>
            <w:rPr>
              <w:rFonts w:asciiTheme="minorHAnsi" w:eastAsiaTheme="minorEastAsia" w:hAnsiTheme="minorHAnsi" w:cstheme="minorBidi"/>
              <w:sz w:val="20"/>
            </w:rPr>
          </w:pPr>
          <w:hyperlink w:anchor="_Toc113975114" w:history="1">
            <w:r w:rsidR="001B121F">
              <w:rPr>
                <w:rStyle w:val="af6"/>
              </w:rPr>
              <w:t>6.2</w:t>
            </w:r>
            <w:r w:rsidR="00F06FBA" w:rsidRPr="00DE536E">
              <w:rPr>
                <w:rFonts w:asciiTheme="minorHAnsi" w:eastAsiaTheme="minorEastAsia" w:hAnsiTheme="minorHAnsi" w:cstheme="minorBidi"/>
                <w:sz w:val="20"/>
              </w:rPr>
              <w:tab/>
            </w:r>
            <w:r w:rsidR="00F06FBA" w:rsidRPr="00DE536E">
              <w:rPr>
                <w:rStyle w:val="af6"/>
              </w:rPr>
              <w:t>循环硬化</w:t>
            </w:r>
            <w:r w:rsidR="00F06FBA" w:rsidRPr="00DE536E">
              <w:rPr>
                <w:rStyle w:val="af6"/>
              </w:rPr>
              <w:t>/</w:t>
            </w:r>
            <w:r w:rsidR="00F06FBA" w:rsidRPr="00DE536E">
              <w:rPr>
                <w:rStyle w:val="af6"/>
              </w:rPr>
              <w:t>软化系数</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_Toc113975114 \h </w:instrText>
            </w:r>
            <w:r w:rsidR="00F06FBA" w:rsidRPr="00DE536E">
              <w:rPr>
                <w:webHidden/>
              </w:rPr>
            </w:r>
            <w:r w:rsidR="00F06FBA" w:rsidRPr="00DE536E">
              <w:rPr>
                <w:webHidden/>
              </w:rPr>
              <w:fldChar w:fldCharType="separate"/>
            </w:r>
            <w:r w:rsidR="00813442">
              <w:rPr>
                <w:webHidden/>
              </w:rPr>
              <w:t>17</w:t>
            </w:r>
            <w:r w:rsidR="00F06FBA" w:rsidRPr="00DE536E">
              <w:rPr>
                <w:webHidden/>
              </w:rPr>
              <w:fldChar w:fldCharType="end"/>
            </w:r>
          </w:hyperlink>
          <w:r w:rsidR="002C560D" w:rsidRPr="00DE536E">
            <w:t>）</w:t>
          </w:r>
        </w:p>
        <w:p w14:paraId="344A0290" w14:textId="4378F6FE" w:rsidR="00F06FBA" w:rsidRPr="001940D8" w:rsidRDefault="00981AA6">
          <w:pPr>
            <w:pStyle w:val="12"/>
            <w:rPr>
              <w:rFonts w:asciiTheme="minorHAnsi" w:eastAsiaTheme="minorEastAsia" w:hAnsiTheme="minorHAnsi" w:cstheme="minorBidi"/>
              <w:b w:val="0"/>
              <w:sz w:val="21"/>
            </w:rPr>
          </w:pPr>
          <w:hyperlink w:anchor="_Toc113975115" w:history="1">
            <w:r w:rsidR="00F06FBA" w:rsidRPr="001940D8">
              <w:rPr>
                <w:rStyle w:val="af6"/>
                <w:b w:val="0"/>
              </w:rPr>
              <w:t>7</w:t>
            </w:r>
            <w:r w:rsidR="00F06FBA" w:rsidRPr="001940D8">
              <w:rPr>
                <w:rFonts w:asciiTheme="minorHAnsi" w:eastAsiaTheme="minorEastAsia" w:hAnsiTheme="minorHAnsi" w:cstheme="minorBidi"/>
                <w:b w:val="0"/>
                <w:sz w:val="21"/>
              </w:rPr>
              <w:tab/>
            </w:r>
            <w:r w:rsidR="00F06FBA" w:rsidRPr="001940D8">
              <w:rPr>
                <w:rStyle w:val="af6"/>
                <w:b w:val="0"/>
              </w:rPr>
              <w:t>试验报告</w:t>
            </w:r>
            <w:r w:rsidR="00F06FBA" w:rsidRPr="001940D8">
              <w:rPr>
                <w:b w:val="0"/>
                <w:webHidden/>
              </w:rPr>
              <w:tab/>
            </w:r>
            <w:r w:rsidR="00362476" w:rsidRPr="00DE536E">
              <w:rPr>
                <w:rFonts w:hint="eastAsia"/>
                <w:b w:val="0"/>
                <w:webHidden/>
                <w:sz w:val="24"/>
              </w:rPr>
              <w:t>（</w:t>
            </w:r>
            <w:r w:rsidR="00F06FBA" w:rsidRPr="00DE536E">
              <w:rPr>
                <w:b w:val="0"/>
                <w:webHidden/>
                <w:sz w:val="24"/>
              </w:rPr>
              <w:fldChar w:fldCharType="begin"/>
            </w:r>
            <w:r w:rsidR="00F06FBA" w:rsidRPr="00DE536E">
              <w:rPr>
                <w:b w:val="0"/>
                <w:webHidden/>
                <w:sz w:val="24"/>
              </w:rPr>
              <w:instrText xml:space="preserve"> PAGEREF _Toc113975115 \h </w:instrText>
            </w:r>
            <w:r w:rsidR="00F06FBA" w:rsidRPr="00DE536E">
              <w:rPr>
                <w:b w:val="0"/>
                <w:webHidden/>
                <w:sz w:val="24"/>
              </w:rPr>
            </w:r>
            <w:r w:rsidR="00F06FBA" w:rsidRPr="00DE536E">
              <w:rPr>
                <w:b w:val="0"/>
                <w:webHidden/>
                <w:sz w:val="24"/>
              </w:rPr>
              <w:fldChar w:fldCharType="separate"/>
            </w:r>
            <w:r w:rsidR="00813442">
              <w:rPr>
                <w:b w:val="0"/>
                <w:webHidden/>
                <w:sz w:val="24"/>
              </w:rPr>
              <w:t>18</w:t>
            </w:r>
            <w:r w:rsidR="00F06FBA" w:rsidRPr="00DE536E">
              <w:rPr>
                <w:b w:val="0"/>
                <w:webHidden/>
                <w:sz w:val="24"/>
              </w:rPr>
              <w:fldChar w:fldCharType="end"/>
            </w:r>
          </w:hyperlink>
          <w:r w:rsidR="00DE536E" w:rsidRPr="00DE536E">
            <w:rPr>
              <w:rFonts w:hint="eastAsia"/>
              <w:b w:val="0"/>
              <w:sz w:val="24"/>
            </w:rPr>
            <w:t>）</w:t>
          </w:r>
        </w:p>
        <w:p w14:paraId="16512349" w14:textId="5AB5AB4B" w:rsidR="00F06FBA" w:rsidRPr="00DE536E" w:rsidRDefault="00981AA6" w:rsidP="00025750">
          <w:pPr>
            <w:pStyle w:val="21"/>
            <w:rPr>
              <w:rFonts w:asciiTheme="minorHAnsi" w:eastAsiaTheme="minorEastAsia" w:hAnsiTheme="minorHAnsi" w:cstheme="minorBidi"/>
              <w:sz w:val="20"/>
            </w:rPr>
          </w:pPr>
          <w:hyperlink w:anchor="_Toc113975116" w:history="1">
            <w:r w:rsidR="001B121F">
              <w:rPr>
                <w:rStyle w:val="af6"/>
              </w:rPr>
              <w:t>7.1</w:t>
            </w:r>
            <w:r w:rsidR="00F06FBA" w:rsidRPr="00DE536E">
              <w:rPr>
                <w:rFonts w:asciiTheme="minorHAnsi" w:eastAsiaTheme="minorEastAsia" w:hAnsiTheme="minorHAnsi" w:cstheme="minorBidi"/>
                <w:sz w:val="20"/>
              </w:rPr>
              <w:tab/>
            </w:r>
            <w:r w:rsidR="00F06FBA" w:rsidRPr="00DE536E">
              <w:rPr>
                <w:rStyle w:val="af6"/>
              </w:rPr>
              <w:t>试验基本信息</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_Toc113975116 \h </w:instrText>
            </w:r>
            <w:r w:rsidR="00F06FBA" w:rsidRPr="00DE536E">
              <w:rPr>
                <w:webHidden/>
              </w:rPr>
            </w:r>
            <w:r w:rsidR="00F06FBA" w:rsidRPr="00DE536E">
              <w:rPr>
                <w:webHidden/>
              </w:rPr>
              <w:fldChar w:fldCharType="separate"/>
            </w:r>
            <w:r w:rsidR="00813442">
              <w:rPr>
                <w:webHidden/>
              </w:rPr>
              <w:t>18</w:t>
            </w:r>
            <w:r w:rsidR="00F06FBA" w:rsidRPr="00DE536E">
              <w:rPr>
                <w:webHidden/>
              </w:rPr>
              <w:fldChar w:fldCharType="end"/>
            </w:r>
          </w:hyperlink>
          <w:r w:rsidR="002C560D" w:rsidRPr="00DE536E">
            <w:t>）</w:t>
          </w:r>
        </w:p>
        <w:p w14:paraId="41C35A3F" w14:textId="77DF84D4" w:rsidR="00F06FBA" w:rsidRPr="001940D8" w:rsidRDefault="00981AA6" w:rsidP="00025750">
          <w:pPr>
            <w:pStyle w:val="21"/>
            <w:rPr>
              <w:rFonts w:asciiTheme="minorHAnsi" w:eastAsiaTheme="minorEastAsia" w:hAnsiTheme="minorHAnsi" w:cstheme="minorBidi"/>
              <w:sz w:val="21"/>
            </w:rPr>
          </w:pPr>
          <w:hyperlink w:anchor="_Toc113975117" w:history="1">
            <w:r w:rsidR="001B121F">
              <w:rPr>
                <w:rStyle w:val="af6"/>
              </w:rPr>
              <w:t>7.2</w:t>
            </w:r>
            <w:r w:rsidR="00F06FBA" w:rsidRPr="00DE536E">
              <w:rPr>
                <w:rFonts w:asciiTheme="minorHAnsi" w:eastAsiaTheme="minorEastAsia" w:hAnsiTheme="minorHAnsi" w:cstheme="minorBidi"/>
                <w:sz w:val="20"/>
              </w:rPr>
              <w:tab/>
            </w:r>
            <w:r w:rsidR="00F06FBA" w:rsidRPr="00DE536E">
              <w:rPr>
                <w:rStyle w:val="af6"/>
              </w:rPr>
              <w:t>试验结果</w:t>
            </w:r>
            <w:r w:rsidR="00F06FBA" w:rsidRPr="00DE536E">
              <w:rPr>
                <w:webHidden/>
              </w:rPr>
              <w:tab/>
            </w:r>
            <w:r w:rsidR="00EE561F" w:rsidRPr="00DE536E">
              <w:rPr>
                <w:rFonts w:hint="eastAsia"/>
                <w:webHidden/>
              </w:rPr>
              <w:t>（</w:t>
            </w:r>
            <w:r w:rsidR="00F06FBA" w:rsidRPr="00DE536E">
              <w:rPr>
                <w:webHidden/>
              </w:rPr>
              <w:fldChar w:fldCharType="begin"/>
            </w:r>
            <w:r w:rsidR="00F06FBA" w:rsidRPr="00DE536E">
              <w:rPr>
                <w:webHidden/>
              </w:rPr>
              <w:instrText xml:space="preserve"> PAGEREF _Toc113975117 \h </w:instrText>
            </w:r>
            <w:r w:rsidR="00F06FBA" w:rsidRPr="00DE536E">
              <w:rPr>
                <w:webHidden/>
              </w:rPr>
            </w:r>
            <w:r w:rsidR="00F06FBA" w:rsidRPr="00DE536E">
              <w:rPr>
                <w:webHidden/>
              </w:rPr>
              <w:fldChar w:fldCharType="separate"/>
            </w:r>
            <w:r w:rsidR="00813442">
              <w:rPr>
                <w:webHidden/>
              </w:rPr>
              <w:t>18</w:t>
            </w:r>
            <w:r w:rsidR="00F06FBA" w:rsidRPr="00DE536E">
              <w:rPr>
                <w:webHidden/>
              </w:rPr>
              <w:fldChar w:fldCharType="end"/>
            </w:r>
          </w:hyperlink>
          <w:r w:rsidR="002C560D" w:rsidRPr="00DE536E">
            <w:t>）</w:t>
          </w:r>
        </w:p>
        <w:p w14:paraId="7E69FB99" w14:textId="3B535014" w:rsidR="00F06FBA" w:rsidRPr="001940D8" w:rsidRDefault="00981AA6">
          <w:pPr>
            <w:pStyle w:val="12"/>
            <w:rPr>
              <w:rFonts w:asciiTheme="minorHAnsi" w:eastAsiaTheme="minorEastAsia" w:hAnsiTheme="minorHAnsi" w:cstheme="minorBidi"/>
              <w:b w:val="0"/>
              <w:sz w:val="21"/>
            </w:rPr>
          </w:pPr>
          <w:hyperlink w:anchor="_Toc113975118" w:history="1">
            <w:r w:rsidR="00F06FBA" w:rsidRPr="001940D8">
              <w:rPr>
                <w:rStyle w:val="af6"/>
                <w:b w:val="0"/>
              </w:rPr>
              <w:t>本标准用词说明</w:t>
            </w:r>
            <w:r w:rsidR="00F06FBA" w:rsidRPr="001940D8">
              <w:rPr>
                <w:b w:val="0"/>
                <w:webHidden/>
              </w:rPr>
              <w:tab/>
            </w:r>
            <w:r w:rsidR="00362476" w:rsidRPr="00DE536E">
              <w:rPr>
                <w:rFonts w:hint="eastAsia"/>
                <w:b w:val="0"/>
                <w:webHidden/>
                <w:sz w:val="24"/>
              </w:rPr>
              <w:t>（</w:t>
            </w:r>
            <w:r w:rsidR="00F06FBA" w:rsidRPr="00DE536E">
              <w:rPr>
                <w:b w:val="0"/>
                <w:webHidden/>
                <w:sz w:val="24"/>
              </w:rPr>
              <w:fldChar w:fldCharType="begin"/>
            </w:r>
            <w:r w:rsidR="00F06FBA" w:rsidRPr="00DE536E">
              <w:rPr>
                <w:b w:val="0"/>
                <w:webHidden/>
                <w:sz w:val="24"/>
              </w:rPr>
              <w:instrText xml:space="preserve"> PAGEREF _Toc113975118 \h </w:instrText>
            </w:r>
            <w:r w:rsidR="00F06FBA" w:rsidRPr="00DE536E">
              <w:rPr>
                <w:b w:val="0"/>
                <w:webHidden/>
                <w:sz w:val="24"/>
              </w:rPr>
            </w:r>
            <w:r w:rsidR="00F06FBA" w:rsidRPr="00DE536E">
              <w:rPr>
                <w:b w:val="0"/>
                <w:webHidden/>
                <w:sz w:val="24"/>
              </w:rPr>
              <w:fldChar w:fldCharType="separate"/>
            </w:r>
            <w:r w:rsidR="00813442">
              <w:rPr>
                <w:b w:val="0"/>
                <w:webHidden/>
                <w:sz w:val="24"/>
              </w:rPr>
              <w:t>19</w:t>
            </w:r>
            <w:r w:rsidR="00F06FBA" w:rsidRPr="00DE536E">
              <w:rPr>
                <w:b w:val="0"/>
                <w:webHidden/>
                <w:sz w:val="24"/>
              </w:rPr>
              <w:fldChar w:fldCharType="end"/>
            </w:r>
          </w:hyperlink>
          <w:r w:rsidR="00DE536E" w:rsidRPr="00DE536E">
            <w:rPr>
              <w:rFonts w:hint="eastAsia"/>
              <w:b w:val="0"/>
              <w:sz w:val="24"/>
            </w:rPr>
            <w:t>）</w:t>
          </w:r>
        </w:p>
        <w:p w14:paraId="42E61F2F" w14:textId="0FE46999" w:rsidR="00F06FBA" w:rsidRPr="001940D8" w:rsidRDefault="00981AA6">
          <w:pPr>
            <w:pStyle w:val="12"/>
            <w:rPr>
              <w:rFonts w:asciiTheme="minorHAnsi" w:eastAsiaTheme="minorEastAsia" w:hAnsiTheme="minorHAnsi" w:cstheme="minorBidi"/>
              <w:b w:val="0"/>
              <w:sz w:val="21"/>
            </w:rPr>
          </w:pPr>
          <w:hyperlink w:anchor="_Toc113975119" w:history="1">
            <w:r w:rsidR="00F06FBA" w:rsidRPr="001940D8">
              <w:rPr>
                <w:rStyle w:val="af6"/>
                <w:b w:val="0"/>
              </w:rPr>
              <w:t>引用标准名录</w:t>
            </w:r>
            <w:r w:rsidR="00F06FBA" w:rsidRPr="001940D8">
              <w:rPr>
                <w:b w:val="0"/>
                <w:webHidden/>
              </w:rPr>
              <w:tab/>
            </w:r>
            <w:r w:rsidR="00362476" w:rsidRPr="00DE536E">
              <w:rPr>
                <w:rFonts w:hint="eastAsia"/>
                <w:b w:val="0"/>
                <w:webHidden/>
                <w:sz w:val="24"/>
              </w:rPr>
              <w:t>（</w:t>
            </w:r>
            <w:r w:rsidR="00F06FBA" w:rsidRPr="00DE536E">
              <w:rPr>
                <w:b w:val="0"/>
                <w:webHidden/>
                <w:sz w:val="24"/>
              </w:rPr>
              <w:fldChar w:fldCharType="begin"/>
            </w:r>
            <w:r w:rsidR="00F06FBA" w:rsidRPr="00DE536E">
              <w:rPr>
                <w:b w:val="0"/>
                <w:webHidden/>
                <w:sz w:val="24"/>
              </w:rPr>
              <w:instrText xml:space="preserve"> PAGEREF _Toc113975119 \h </w:instrText>
            </w:r>
            <w:r w:rsidR="00F06FBA" w:rsidRPr="00DE536E">
              <w:rPr>
                <w:b w:val="0"/>
                <w:webHidden/>
                <w:sz w:val="24"/>
              </w:rPr>
            </w:r>
            <w:r w:rsidR="00F06FBA" w:rsidRPr="00DE536E">
              <w:rPr>
                <w:b w:val="0"/>
                <w:webHidden/>
                <w:sz w:val="24"/>
              </w:rPr>
              <w:fldChar w:fldCharType="separate"/>
            </w:r>
            <w:r w:rsidR="00813442">
              <w:rPr>
                <w:b w:val="0"/>
                <w:webHidden/>
                <w:sz w:val="24"/>
              </w:rPr>
              <w:t>20</w:t>
            </w:r>
            <w:r w:rsidR="00F06FBA" w:rsidRPr="00DE536E">
              <w:rPr>
                <w:b w:val="0"/>
                <w:webHidden/>
                <w:sz w:val="24"/>
              </w:rPr>
              <w:fldChar w:fldCharType="end"/>
            </w:r>
          </w:hyperlink>
          <w:r w:rsidR="002C560D" w:rsidRPr="00DE536E">
            <w:rPr>
              <w:b w:val="0"/>
              <w:sz w:val="24"/>
            </w:rPr>
            <w:t>）</w:t>
          </w:r>
        </w:p>
        <w:p w14:paraId="114718A2" w14:textId="571A8C12" w:rsidR="00F06FBA" w:rsidRDefault="00981AA6">
          <w:pPr>
            <w:pStyle w:val="12"/>
            <w:rPr>
              <w:rFonts w:asciiTheme="minorHAnsi" w:eastAsiaTheme="minorEastAsia" w:hAnsiTheme="minorHAnsi" w:cstheme="minorBidi"/>
              <w:b w:val="0"/>
              <w:sz w:val="21"/>
            </w:rPr>
          </w:pPr>
          <w:hyperlink w:anchor="_Toc113975120" w:history="1">
            <w:r w:rsidR="00193A7D" w:rsidRPr="001940D8">
              <w:rPr>
                <w:rStyle w:val="af6"/>
                <w:rFonts w:hint="eastAsia"/>
                <w:b w:val="0"/>
              </w:rPr>
              <w:t>附：条文说明</w:t>
            </w:r>
            <w:r w:rsidR="00F06FBA" w:rsidRPr="001940D8">
              <w:rPr>
                <w:b w:val="0"/>
                <w:webHidden/>
              </w:rPr>
              <w:tab/>
            </w:r>
            <w:r w:rsidR="00362476" w:rsidRPr="00DE536E">
              <w:rPr>
                <w:rFonts w:hint="eastAsia"/>
                <w:b w:val="0"/>
                <w:webHidden/>
                <w:sz w:val="24"/>
              </w:rPr>
              <w:t>（</w:t>
            </w:r>
            <w:r w:rsidR="007660F6">
              <w:rPr>
                <w:b w:val="0"/>
                <w:webHidden/>
                <w:sz w:val="24"/>
              </w:rPr>
              <w:t>21</w:t>
            </w:r>
          </w:hyperlink>
          <w:r w:rsidR="002C560D" w:rsidRPr="00DE536E">
            <w:rPr>
              <w:b w:val="0"/>
              <w:sz w:val="24"/>
            </w:rPr>
            <w:t>）</w:t>
          </w:r>
        </w:p>
        <w:p w14:paraId="4F50306C" w14:textId="50C08173" w:rsidR="00125866" w:rsidRPr="00DF68F4" w:rsidRDefault="00125866" w:rsidP="00D34019">
          <w:pPr>
            <w:pStyle w:val="12"/>
            <w:rPr>
              <w:rFonts w:asciiTheme="minorHAnsi" w:eastAsiaTheme="minorEastAsia" w:hAnsiTheme="minorHAnsi" w:cstheme="minorBidi"/>
              <w:b w:val="0"/>
              <w:sz w:val="21"/>
            </w:rPr>
          </w:pPr>
          <w:r w:rsidRPr="005E553B">
            <w:rPr>
              <w:b w:val="0"/>
            </w:rPr>
            <w:fldChar w:fldCharType="end"/>
          </w:r>
        </w:p>
      </w:sdtContent>
    </w:sdt>
    <w:p w14:paraId="47929BB6" w14:textId="2523FB5D" w:rsidR="00456929" w:rsidRPr="008F06D7" w:rsidRDefault="008F2B3E" w:rsidP="009A6690">
      <w:pPr>
        <w:ind w:firstLineChars="0" w:firstLine="0"/>
        <w:jc w:val="center"/>
        <w:rPr>
          <w:rStyle w:val="af6"/>
          <w:b/>
          <w:color w:val="auto"/>
          <w:sz w:val="30"/>
          <w:szCs w:val="30"/>
          <w:u w:val="none"/>
        </w:rPr>
      </w:pPr>
      <w:r>
        <w:br w:type="page"/>
      </w:r>
      <w:r w:rsidR="00456929" w:rsidRPr="008F06D7">
        <w:rPr>
          <w:rStyle w:val="af6"/>
          <w:rFonts w:hint="eastAsia"/>
          <w:b/>
          <w:color w:val="auto"/>
          <w:sz w:val="30"/>
          <w:szCs w:val="30"/>
          <w:u w:val="none"/>
        </w:rPr>
        <w:lastRenderedPageBreak/>
        <w:t>Con</w:t>
      </w:r>
      <w:r w:rsidR="00456929" w:rsidRPr="008F06D7">
        <w:rPr>
          <w:rStyle w:val="af6"/>
          <w:b/>
          <w:color w:val="auto"/>
          <w:sz w:val="30"/>
          <w:szCs w:val="30"/>
          <w:u w:val="none"/>
        </w:rPr>
        <w:t>tents</w:t>
      </w:r>
    </w:p>
    <w:p w14:paraId="0A19F909" w14:textId="2A264E3C" w:rsidR="003B1354" w:rsidRPr="005E553B" w:rsidRDefault="005E553B" w:rsidP="00ED1E2C">
      <w:pPr>
        <w:pStyle w:val="12"/>
        <w:rPr>
          <w:rFonts w:asciiTheme="minorHAnsi" w:eastAsiaTheme="minorEastAsia" w:hAnsiTheme="minorHAnsi" w:cstheme="minorBidi"/>
          <w:b w:val="0"/>
          <w:sz w:val="21"/>
        </w:rPr>
      </w:pPr>
      <w:r w:rsidRPr="005E553B">
        <w:rPr>
          <w:rFonts w:hint="eastAsia"/>
          <w:b w:val="0"/>
        </w:rPr>
        <w:t>1</w:t>
      </w:r>
      <w:r w:rsidRPr="005E553B">
        <w:rPr>
          <w:rFonts w:hint="eastAsia"/>
          <w:b w:val="0"/>
        </w:rPr>
        <w:tab/>
      </w:r>
      <w:r>
        <w:rPr>
          <w:rFonts w:hint="eastAsia"/>
          <w:b w:val="0"/>
        </w:rPr>
        <w:t>G</w:t>
      </w:r>
      <w:r>
        <w:rPr>
          <w:b w:val="0"/>
        </w:rPr>
        <w:t>eneral provisions</w:t>
      </w:r>
      <w:r w:rsidRPr="005E553B">
        <w:rPr>
          <w:rFonts w:hint="eastAsia"/>
          <w:b w:val="0"/>
        </w:rPr>
        <w:tab/>
      </w:r>
      <w:r w:rsidRPr="00401516">
        <w:rPr>
          <w:rFonts w:hint="eastAsia"/>
          <w:b w:val="0"/>
          <w:webHidden/>
          <w:sz w:val="24"/>
        </w:rPr>
        <w:t>（</w:t>
      </w:r>
      <w:r w:rsidRPr="00401516">
        <w:rPr>
          <w:rFonts w:hint="eastAsia"/>
          <w:b w:val="0"/>
          <w:sz w:val="24"/>
        </w:rPr>
        <w:t>5</w:t>
      </w:r>
      <w:r w:rsidRPr="00401516">
        <w:rPr>
          <w:rFonts w:hint="eastAsia"/>
          <w:b w:val="0"/>
          <w:sz w:val="24"/>
        </w:rPr>
        <w:t>）</w:t>
      </w:r>
    </w:p>
    <w:p w14:paraId="11C6D119" w14:textId="29F7E8FC" w:rsidR="003B1354" w:rsidRPr="005E553B" w:rsidRDefault="00981AA6" w:rsidP="00ED1E2C">
      <w:pPr>
        <w:pStyle w:val="12"/>
        <w:rPr>
          <w:rFonts w:eastAsiaTheme="minorEastAsia"/>
          <w:b w:val="0"/>
          <w:sz w:val="21"/>
        </w:rPr>
      </w:pPr>
      <w:hyperlink w:anchor="_Toc100843757" w:history="1">
        <w:r w:rsidR="00713849" w:rsidRPr="005E553B">
          <w:rPr>
            <w:rStyle w:val="af6"/>
            <w:b w:val="0"/>
            <w:color w:val="auto"/>
            <w:u w:val="none"/>
          </w:rPr>
          <w:t>2</w:t>
        </w:r>
        <w:r w:rsidR="003B1354" w:rsidRPr="005E553B">
          <w:rPr>
            <w:rFonts w:eastAsiaTheme="minorEastAsia"/>
            <w:b w:val="0"/>
            <w:sz w:val="21"/>
          </w:rPr>
          <w:tab/>
        </w:r>
        <w:r w:rsidR="00A41A4B" w:rsidRPr="005E553B">
          <w:rPr>
            <w:rStyle w:val="af6"/>
            <w:b w:val="0"/>
            <w:color w:val="auto"/>
            <w:u w:val="none"/>
          </w:rPr>
          <w:t>Terms and s</w:t>
        </w:r>
        <w:r w:rsidR="003B1354" w:rsidRPr="005E553B">
          <w:rPr>
            <w:rStyle w:val="af6"/>
            <w:b w:val="0"/>
            <w:color w:val="auto"/>
            <w:u w:val="none"/>
          </w:rPr>
          <w:t>ymbols</w:t>
        </w:r>
        <w:r w:rsidR="003B1354" w:rsidRPr="005E553B">
          <w:rPr>
            <w:b w:val="0"/>
            <w:webHidden/>
          </w:rPr>
          <w:tab/>
        </w:r>
        <w:r w:rsidR="0058508F" w:rsidRPr="00401516">
          <w:rPr>
            <w:rFonts w:hint="eastAsia"/>
            <w:b w:val="0"/>
            <w:webHidden/>
            <w:sz w:val="24"/>
          </w:rPr>
          <w:t>（</w:t>
        </w:r>
        <w:r w:rsidR="00673D17" w:rsidRPr="00401516">
          <w:rPr>
            <w:b w:val="0"/>
            <w:webHidden/>
            <w:sz w:val="24"/>
          </w:rPr>
          <w:t>6</w:t>
        </w:r>
      </w:hyperlink>
      <w:r w:rsidR="0058508F" w:rsidRPr="00401516">
        <w:rPr>
          <w:rFonts w:hint="eastAsia"/>
          <w:b w:val="0"/>
          <w:sz w:val="24"/>
        </w:rPr>
        <w:t>）</w:t>
      </w:r>
    </w:p>
    <w:p w14:paraId="13505F1C" w14:textId="26B1C5D8" w:rsidR="003B1354" w:rsidRPr="00743E31" w:rsidRDefault="00981AA6" w:rsidP="00025750">
      <w:pPr>
        <w:pStyle w:val="21"/>
        <w:rPr>
          <w:rFonts w:eastAsiaTheme="minorEastAsia"/>
          <w:sz w:val="20"/>
        </w:rPr>
      </w:pPr>
      <w:hyperlink w:anchor="_Toc100843758" w:history="1">
        <w:r w:rsidR="00713849" w:rsidRPr="00743E31">
          <w:rPr>
            <w:rStyle w:val="af6"/>
            <w:color w:val="auto"/>
            <w:u w:val="none"/>
          </w:rPr>
          <w:t>2</w:t>
        </w:r>
        <w:r w:rsidR="003B1354" w:rsidRPr="00743E31">
          <w:rPr>
            <w:rStyle w:val="af6"/>
            <w:color w:val="auto"/>
            <w:u w:val="none"/>
          </w:rPr>
          <w:t>.1</w:t>
        </w:r>
        <w:r w:rsidR="003B1354" w:rsidRPr="00743E31">
          <w:rPr>
            <w:rFonts w:eastAsiaTheme="minorEastAsia"/>
            <w:sz w:val="20"/>
          </w:rPr>
          <w:tab/>
        </w:r>
        <w:r w:rsidR="009349DC" w:rsidRPr="00743E31">
          <w:rPr>
            <w:rStyle w:val="af6"/>
            <w:color w:val="auto"/>
            <w:u w:val="none"/>
          </w:rPr>
          <w:t>Term</w:t>
        </w:r>
        <w:r w:rsidR="003B1354" w:rsidRPr="00743E31">
          <w:rPr>
            <w:rStyle w:val="af6"/>
            <w:color w:val="auto"/>
            <w:u w:val="none"/>
          </w:rPr>
          <w:t>s</w:t>
        </w:r>
        <w:r w:rsidR="003B1354" w:rsidRPr="00743E31">
          <w:rPr>
            <w:webHidden/>
          </w:rPr>
          <w:tab/>
        </w:r>
        <w:r w:rsidR="0058508F" w:rsidRPr="00743E31">
          <w:rPr>
            <w:rFonts w:hint="eastAsia"/>
            <w:webHidden/>
          </w:rPr>
          <w:t>（</w:t>
        </w:r>
        <w:r w:rsidR="00673D17" w:rsidRPr="00743E31">
          <w:rPr>
            <w:webHidden/>
          </w:rPr>
          <w:t>6</w:t>
        </w:r>
      </w:hyperlink>
      <w:r w:rsidR="0058508F" w:rsidRPr="00743E31">
        <w:rPr>
          <w:rFonts w:hint="eastAsia"/>
        </w:rPr>
        <w:t>）</w:t>
      </w:r>
    </w:p>
    <w:p w14:paraId="0D5D8367" w14:textId="0CFFAF16" w:rsidR="003B1354" w:rsidRPr="00743E31" w:rsidRDefault="00981AA6" w:rsidP="00025750">
      <w:pPr>
        <w:pStyle w:val="21"/>
        <w:rPr>
          <w:rFonts w:eastAsiaTheme="minorEastAsia"/>
          <w:sz w:val="20"/>
        </w:rPr>
      </w:pPr>
      <w:hyperlink w:anchor="_Toc100843759" w:history="1">
        <w:r w:rsidR="00713849" w:rsidRPr="00743E31">
          <w:rPr>
            <w:rStyle w:val="af6"/>
            <w:color w:val="auto"/>
            <w:u w:val="none"/>
          </w:rPr>
          <w:t>2</w:t>
        </w:r>
        <w:r w:rsidR="003B1354" w:rsidRPr="00743E31">
          <w:rPr>
            <w:rStyle w:val="af6"/>
            <w:color w:val="auto"/>
            <w:u w:val="none"/>
          </w:rPr>
          <w:t>.2</w:t>
        </w:r>
        <w:r w:rsidR="003B1354" w:rsidRPr="00743E31">
          <w:rPr>
            <w:rFonts w:eastAsiaTheme="minorEastAsia"/>
            <w:sz w:val="20"/>
          </w:rPr>
          <w:tab/>
        </w:r>
        <w:r w:rsidR="009349DC" w:rsidRPr="00743E31">
          <w:rPr>
            <w:rStyle w:val="af6"/>
            <w:color w:val="auto"/>
            <w:u w:val="none"/>
          </w:rPr>
          <w:t>Symbol</w:t>
        </w:r>
        <w:r w:rsidR="003B1354" w:rsidRPr="00743E31">
          <w:rPr>
            <w:rStyle w:val="af6"/>
            <w:color w:val="auto"/>
            <w:u w:val="none"/>
          </w:rPr>
          <w:t>s</w:t>
        </w:r>
        <w:r w:rsidR="003B1354" w:rsidRPr="00743E31">
          <w:rPr>
            <w:webHidden/>
          </w:rPr>
          <w:tab/>
        </w:r>
        <w:r w:rsidR="0058508F" w:rsidRPr="00743E31">
          <w:rPr>
            <w:rFonts w:hint="eastAsia"/>
            <w:webHidden/>
          </w:rPr>
          <w:t>（</w:t>
        </w:r>
        <w:r w:rsidR="0065348D" w:rsidRPr="00743E31">
          <w:rPr>
            <w:webHidden/>
          </w:rPr>
          <w:t>7</w:t>
        </w:r>
      </w:hyperlink>
      <w:r w:rsidR="0058508F" w:rsidRPr="00743E31">
        <w:rPr>
          <w:rFonts w:hint="eastAsia"/>
        </w:rPr>
        <w:t>）</w:t>
      </w:r>
    </w:p>
    <w:p w14:paraId="5786ABCE" w14:textId="47EC9AA3" w:rsidR="003B1354" w:rsidRPr="005E553B" w:rsidRDefault="00981AA6" w:rsidP="00ED1E2C">
      <w:pPr>
        <w:pStyle w:val="12"/>
        <w:rPr>
          <w:rFonts w:eastAsiaTheme="minorEastAsia"/>
          <w:b w:val="0"/>
          <w:sz w:val="21"/>
        </w:rPr>
      </w:pPr>
      <w:hyperlink w:anchor="_Toc100843760" w:history="1">
        <w:r w:rsidR="00713849" w:rsidRPr="005E553B">
          <w:rPr>
            <w:rStyle w:val="af6"/>
            <w:b w:val="0"/>
            <w:color w:val="auto"/>
            <w:u w:val="none"/>
          </w:rPr>
          <w:t>3</w:t>
        </w:r>
        <w:r w:rsidR="003B1354" w:rsidRPr="005E553B">
          <w:rPr>
            <w:rFonts w:eastAsiaTheme="minorEastAsia"/>
            <w:b w:val="0"/>
            <w:sz w:val="21"/>
          </w:rPr>
          <w:tab/>
        </w:r>
        <w:r w:rsidR="003B1354" w:rsidRPr="005E553B">
          <w:rPr>
            <w:rStyle w:val="af6"/>
            <w:b w:val="0"/>
            <w:color w:val="auto"/>
            <w:u w:val="none"/>
          </w:rPr>
          <w:t>Device</w:t>
        </w:r>
        <w:r w:rsidR="003B1354" w:rsidRPr="005E553B">
          <w:rPr>
            <w:b w:val="0"/>
            <w:webHidden/>
          </w:rPr>
          <w:tab/>
        </w:r>
        <w:r w:rsidR="0058508F" w:rsidRPr="00401516">
          <w:rPr>
            <w:rFonts w:hint="eastAsia"/>
            <w:b w:val="0"/>
            <w:webHidden/>
            <w:sz w:val="24"/>
          </w:rPr>
          <w:t>（</w:t>
        </w:r>
        <w:r w:rsidR="00673D17" w:rsidRPr="00401516">
          <w:rPr>
            <w:b w:val="0"/>
            <w:webHidden/>
            <w:sz w:val="24"/>
          </w:rPr>
          <w:t>8</w:t>
        </w:r>
      </w:hyperlink>
      <w:r w:rsidR="0058508F" w:rsidRPr="00401516">
        <w:rPr>
          <w:rFonts w:hint="eastAsia"/>
          <w:b w:val="0"/>
          <w:sz w:val="24"/>
        </w:rPr>
        <w:t>）</w:t>
      </w:r>
    </w:p>
    <w:p w14:paraId="6479F02D" w14:textId="5AF5292B" w:rsidR="003B1354" w:rsidRPr="00743E31" w:rsidRDefault="00981AA6" w:rsidP="00025750">
      <w:pPr>
        <w:pStyle w:val="21"/>
        <w:rPr>
          <w:rFonts w:eastAsiaTheme="minorEastAsia"/>
          <w:sz w:val="20"/>
        </w:rPr>
      </w:pPr>
      <w:hyperlink w:anchor="_Toc100843761" w:history="1">
        <w:r w:rsidR="00713849" w:rsidRPr="00743E31">
          <w:rPr>
            <w:rStyle w:val="af6"/>
            <w:color w:val="auto"/>
            <w:u w:val="none"/>
          </w:rPr>
          <w:t>3</w:t>
        </w:r>
        <w:r w:rsidR="003B1354" w:rsidRPr="00743E31">
          <w:rPr>
            <w:rStyle w:val="af6"/>
            <w:color w:val="auto"/>
            <w:u w:val="none"/>
          </w:rPr>
          <w:t>.1</w:t>
        </w:r>
        <w:r w:rsidR="003B1354" w:rsidRPr="00743E31">
          <w:rPr>
            <w:rFonts w:eastAsiaTheme="minorEastAsia"/>
            <w:sz w:val="20"/>
          </w:rPr>
          <w:tab/>
        </w:r>
        <w:r w:rsidR="003B1354" w:rsidRPr="00743E31">
          <w:rPr>
            <w:rStyle w:val="af6"/>
            <w:color w:val="auto"/>
            <w:u w:val="none"/>
          </w:rPr>
          <w:t>Testing machine</w:t>
        </w:r>
        <w:r w:rsidR="003B1354" w:rsidRPr="00743E31">
          <w:rPr>
            <w:webHidden/>
          </w:rPr>
          <w:tab/>
        </w:r>
        <w:r w:rsidR="0058508F" w:rsidRPr="00743E31">
          <w:rPr>
            <w:rFonts w:hint="eastAsia"/>
            <w:webHidden/>
          </w:rPr>
          <w:t>（</w:t>
        </w:r>
        <w:r w:rsidR="00673D17" w:rsidRPr="00743E31">
          <w:rPr>
            <w:webHidden/>
          </w:rPr>
          <w:t>8</w:t>
        </w:r>
      </w:hyperlink>
      <w:r w:rsidR="0058508F" w:rsidRPr="00743E31">
        <w:rPr>
          <w:rFonts w:hint="eastAsia"/>
        </w:rPr>
        <w:t>）</w:t>
      </w:r>
    </w:p>
    <w:p w14:paraId="34FFCF3B" w14:textId="0A393B2E" w:rsidR="003B1354" w:rsidRPr="00743E31" w:rsidRDefault="00981AA6" w:rsidP="00025750">
      <w:pPr>
        <w:pStyle w:val="21"/>
        <w:rPr>
          <w:rFonts w:eastAsiaTheme="minorEastAsia"/>
          <w:sz w:val="20"/>
        </w:rPr>
      </w:pPr>
      <w:hyperlink w:anchor="_Toc100843762" w:history="1">
        <w:r w:rsidR="00713849" w:rsidRPr="00743E31">
          <w:rPr>
            <w:rStyle w:val="af6"/>
            <w:color w:val="auto"/>
            <w:u w:val="none"/>
          </w:rPr>
          <w:t>3</w:t>
        </w:r>
        <w:r w:rsidR="003B1354" w:rsidRPr="00743E31">
          <w:rPr>
            <w:rStyle w:val="af6"/>
            <w:color w:val="auto"/>
            <w:u w:val="none"/>
          </w:rPr>
          <w:t>.2</w:t>
        </w:r>
        <w:r w:rsidR="003B1354" w:rsidRPr="00743E31">
          <w:rPr>
            <w:rFonts w:eastAsiaTheme="minorEastAsia"/>
            <w:sz w:val="20"/>
          </w:rPr>
          <w:tab/>
        </w:r>
        <w:r w:rsidR="003B1354" w:rsidRPr="00743E31">
          <w:rPr>
            <w:rStyle w:val="af6"/>
            <w:color w:val="auto"/>
            <w:u w:val="none"/>
          </w:rPr>
          <w:t>Clamp</w:t>
        </w:r>
        <w:r w:rsidR="003B1354" w:rsidRPr="00743E31">
          <w:rPr>
            <w:webHidden/>
          </w:rPr>
          <w:tab/>
        </w:r>
        <w:r w:rsidR="0058508F" w:rsidRPr="00743E31">
          <w:rPr>
            <w:rFonts w:hint="eastAsia"/>
            <w:webHidden/>
          </w:rPr>
          <w:t>（</w:t>
        </w:r>
        <w:r w:rsidR="00673D17" w:rsidRPr="00743E31">
          <w:rPr>
            <w:webHidden/>
          </w:rPr>
          <w:t>8</w:t>
        </w:r>
      </w:hyperlink>
      <w:r w:rsidR="0058508F" w:rsidRPr="00743E31">
        <w:rPr>
          <w:rFonts w:hint="eastAsia"/>
        </w:rPr>
        <w:t>）</w:t>
      </w:r>
    </w:p>
    <w:p w14:paraId="54BDDEF4" w14:textId="509FFE0B" w:rsidR="003B1354" w:rsidRPr="00743E31" w:rsidRDefault="00981AA6" w:rsidP="00025750">
      <w:pPr>
        <w:pStyle w:val="21"/>
        <w:rPr>
          <w:rFonts w:eastAsiaTheme="minorEastAsia"/>
          <w:sz w:val="20"/>
        </w:rPr>
      </w:pPr>
      <w:hyperlink w:anchor="_Toc100843763" w:history="1">
        <w:r w:rsidR="00713849" w:rsidRPr="00743E31">
          <w:rPr>
            <w:rStyle w:val="af6"/>
            <w:color w:val="auto"/>
            <w:u w:val="none"/>
          </w:rPr>
          <w:t>3</w:t>
        </w:r>
        <w:r w:rsidR="003B1354" w:rsidRPr="00743E31">
          <w:rPr>
            <w:rStyle w:val="af6"/>
            <w:color w:val="auto"/>
            <w:u w:val="none"/>
          </w:rPr>
          <w:t>.3</w:t>
        </w:r>
        <w:r w:rsidR="003B1354" w:rsidRPr="00743E31">
          <w:rPr>
            <w:rFonts w:eastAsiaTheme="minorEastAsia"/>
            <w:sz w:val="20"/>
          </w:rPr>
          <w:tab/>
        </w:r>
        <w:r w:rsidR="003B1354" w:rsidRPr="00743E31">
          <w:rPr>
            <w:rStyle w:val="af6"/>
            <w:color w:val="auto"/>
            <w:u w:val="none"/>
          </w:rPr>
          <w:t>Extensometer</w:t>
        </w:r>
        <w:r w:rsidR="003B1354" w:rsidRPr="00743E31">
          <w:rPr>
            <w:webHidden/>
          </w:rPr>
          <w:tab/>
        </w:r>
        <w:r w:rsidR="0058508F" w:rsidRPr="00743E31">
          <w:rPr>
            <w:rFonts w:hint="eastAsia"/>
            <w:webHidden/>
          </w:rPr>
          <w:t>（</w:t>
        </w:r>
        <w:r w:rsidR="00673D17" w:rsidRPr="00743E31">
          <w:rPr>
            <w:webHidden/>
          </w:rPr>
          <w:t>8</w:t>
        </w:r>
      </w:hyperlink>
      <w:r w:rsidR="0058508F" w:rsidRPr="00743E31">
        <w:rPr>
          <w:rFonts w:hint="eastAsia"/>
        </w:rPr>
        <w:t>）</w:t>
      </w:r>
    </w:p>
    <w:p w14:paraId="131F0C49" w14:textId="24E1DDE4" w:rsidR="003B1354" w:rsidRPr="00743E31" w:rsidRDefault="00981AA6" w:rsidP="00025750">
      <w:pPr>
        <w:pStyle w:val="21"/>
        <w:rPr>
          <w:rFonts w:eastAsiaTheme="minorEastAsia"/>
          <w:sz w:val="20"/>
        </w:rPr>
      </w:pPr>
      <w:hyperlink w:anchor="_Toc100843764" w:history="1">
        <w:r w:rsidR="00713849" w:rsidRPr="00743E31">
          <w:rPr>
            <w:rStyle w:val="af6"/>
            <w:color w:val="auto"/>
            <w:u w:val="none"/>
          </w:rPr>
          <w:t>3</w:t>
        </w:r>
        <w:r w:rsidR="003B1354" w:rsidRPr="00743E31">
          <w:rPr>
            <w:rStyle w:val="af6"/>
            <w:color w:val="auto"/>
            <w:u w:val="none"/>
          </w:rPr>
          <w:t>.4</w:t>
        </w:r>
        <w:r w:rsidR="003B1354" w:rsidRPr="00743E31">
          <w:rPr>
            <w:rFonts w:eastAsiaTheme="minorEastAsia"/>
            <w:sz w:val="20"/>
          </w:rPr>
          <w:tab/>
        </w:r>
        <w:r w:rsidR="003B1354" w:rsidRPr="00743E31">
          <w:rPr>
            <w:rStyle w:val="af6"/>
            <w:color w:val="auto"/>
            <w:u w:val="none"/>
          </w:rPr>
          <w:t>Data acquisition</w:t>
        </w:r>
        <w:r w:rsidR="003B1354" w:rsidRPr="00743E31">
          <w:rPr>
            <w:webHidden/>
          </w:rPr>
          <w:tab/>
        </w:r>
        <w:r w:rsidR="0058508F" w:rsidRPr="00743E31">
          <w:rPr>
            <w:rFonts w:hint="eastAsia"/>
            <w:webHidden/>
          </w:rPr>
          <w:t>（</w:t>
        </w:r>
        <w:r w:rsidR="00673D17" w:rsidRPr="00743E31">
          <w:rPr>
            <w:webHidden/>
          </w:rPr>
          <w:t>8</w:t>
        </w:r>
      </w:hyperlink>
      <w:r w:rsidR="0058508F" w:rsidRPr="00743E31">
        <w:rPr>
          <w:rFonts w:hint="eastAsia"/>
        </w:rPr>
        <w:t>）</w:t>
      </w:r>
    </w:p>
    <w:p w14:paraId="29271799" w14:textId="080A2AE7" w:rsidR="003B1354" w:rsidRPr="005E553B" w:rsidRDefault="00981AA6" w:rsidP="00ED1E2C">
      <w:pPr>
        <w:pStyle w:val="12"/>
        <w:rPr>
          <w:rFonts w:eastAsiaTheme="minorEastAsia"/>
          <w:b w:val="0"/>
          <w:sz w:val="21"/>
        </w:rPr>
      </w:pPr>
      <w:hyperlink w:anchor="_Toc100843765" w:history="1">
        <w:r w:rsidR="00713849" w:rsidRPr="005E553B">
          <w:rPr>
            <w:rStyle w:val="af6"/>
            <w:b w:val="0"/>
            <w:color w:val="auto"/>
            <w:u w:val="none"/>
          </w:rPr>
          <w:t>4</w:t>
        </w:r>
        <w:r w:rsidR="003B1354" w:rsidRPr="005E553B">
          <w:rPr>
            <w:rFonts w:eastAsiaTheme="minorEastAsia"/>
            <w:b w:val="0"/>
            <w:sz w:val="21"/>
          </w:rPr>
          <w:tab/>
        </w:r>
        <w:r w:rsidR="003B1354" w:rsidRPr="005E553B">
          <w:rPr>
            <w:rStyle w:val="af6"/>
            <w:b w:val="0"/>
            <w:color w:val="auto"/>
            <w:u w:val="none"/>
          </w:rPr>
          <w:t>Specimen</w:t>
        </w:r>
        <w:r w:rsidR="003B1354" w:rsidRPr="005E553B">
          <w:rPr>
            <w:b w:val="0"/>
            <w:webHidden/>
          </w:rPr>
          <w:tab/>
        </w:r>
        <w:r w:rsidR="0058508F" w:rsidRPr="00401516">
          <w:rPr>
            <w:rFonts w:hint="eastAsia"/>
            <w:b w:val="0"/>
            <w:webHidden/>
            <w:sz w:val="24"/>
          </w:rPr>
          <w:t>（</w:t>
        </w:r>
        <w:r w:rsidR="00270B5B" w:rsidRPr="00401516">
          <w:rPr>
            <w:b w:val="0"/>
            <w:webHidden/>
            <w:sz w:val="24"/>
          </w:rPr>
          <w:t>1</w:t>
        </w:r>
        <w:r w:rsidR="00673D17" w:rsidRPr="00401516">
          <w:rPr>
            <w:b w:val="0"/>
            <w:webHidden/>
            <w:sz w:val="24"/>
          </w:rPr>
          <w:t>0</w:t>
        </w:r>
      </w:hyperlink>
      <w:r w:rsidR="0058508F" w:rsidRPr="00401516">
        <w:rPr>
          <w:rFonts w:hint="eastAsia"/>
          <w:b w:val="0"/>
          <w:sz w:val="24"/>
        </w:rPr>
        <w:t>）</w:t>
      </w:r>
    </w:p>
    <w:p w14:paraId="5BC12292" w14:textId="091CA6CE" w:rsidR="003B1354" w:rsidRPr="00743E31" w:rsidRDefault="00981AA6" w:rsidP="00025750">
      <w:pPr>
        <w:pStyle w:val="21"/>
        <w:rPr>
          <w:rFonts w:eastAsiaTheme="minorEastAsia"/>
          <w:sz w:val="20"/>
        </w:rPr>
      </w:pPr>
      <w:hyperlink w:anchor="_Toc100843766" w:history="1">
        <w:r w:rsidR="00713849" w:rsidRPr="00743E31">
          <w:rPr>
            <w:rStyle w:val="af6"/>
            <w:color w:val="auto"/>
            <w:u w:val="none"/>
          </w:rPr>
          <w:t>4</w:t>
        </w:r>
        <w:r w:rsidR="003B1354" w:rsidRPr="00743E31">
          <w:rPr>
            <w:rStyle w:val="af6"/>
            <w:color w:val="auto"/>
            <w:u w:val="none"/>
          </w:rPr>
          <w:t>.1</w:t>
        </w:r>
        <w:r w:rsidR="003B1354" w:rsidRPr="00743E31">
          <w:rPr>
            <w:rFonts w:eastAsiaTheme="minorEastAsia"/>
            <w:sz w:val="20"/>
          </w:rPr>
          <w:tab/>
        </w:r>
        <w:r w:rsidR="003B1354" w:rsidRPr="00743E31">
          <w:rPr>
            <w:rStyle w:val="af6"/>
            <w:color w:val="auto"/>
            <w:u w:val="none"/>
          </w:rPr>
          <w:t>Specimen design</w:t>
        </w:r>
        <w:r w:rsidR="003B1354" w:rsidRPr="00743E31">
          <w:rPr>
            <w:webHidden/>
          </w:rPr>
          <w:tab/>
        </w:r>
        <w:r w:rsidR="0058508F" w:rsidRPr="00743E31">
          <w:rPr>
            <w:rFonts w:hint="eastAsia"/>
            <w:webHidden/>
          </w:rPr>
          <w:t>（</w:t>
        </w:r>
        <w:r w:rsidR="00270B5B" w:rsidRPr="00743E31">
          <w:rPr>
            <w:webHidden/>
          </w:rPr>
          <w:t>1</w:t>
        </w:r>
        <w:r w:rsidR="00673D17" w:rsidRPr="00743E31">
          <w:rPr>
            <w:webHidden/>
          </w:rPr>
          <w:t>0</w:t>
        </w:r>
      </w:hyperlink>
      <w:r w:rsidR="0058508F" w:rsidRPr="00743E31">
        <w:rPr>
          <w:rFonts w:hint="eastAsia"/>
        </w:rPr>
        <w:t>）</w:t>
      </w:r>
    </w:p>
    <w:p w14:paraId="1B581AA6" w14:textId="2B37D9DF" w:rsidR="003B1354" w:rsidRPr="00743E31" w:rsidRDefault="00981AA6" w:rsidP="00025750">
      <w:pPr>
        <w:pStyle w:val="21"/>
        <w:rPr>
          <w:rFonts w:eastAsiaTheme="minorEastAsia"/>
          <w:sz w:val="20"/>
        </w:rPr>
      </w:pPr>
      <w:hyperlink w:anchor="_Toc100843767" w:history="1">
        <w:r w:rsidR="00713849" w:rsidRPr="00743E31">
          <w:rPr>
            <w:rStyle w:val="af6"/>
            <w:color w:val="auto"/>
            <w:u w:val="none"/>
          </w:rPr>
          <w:t>4</w:t>
        </w:r>
        <w:r w:rsidR="003B1354" w:rsidRPr="00743E31">
          <w:rPr>
            <w:rStyle w:val="af6"/>
            <w:color w:val="auto"/>
            <w:u w:val="none"/>
          </w:rPr>
          <w:t>.2</w:t>
        </w:r>
        <w:r w:rsidR="003B1354" w:rsidRPr="00743E31">
          <w:rPr>
            <w:rFonts w:eastAsiaTheme="minorEastAsia"/>
            <w:sz w:val="20"/>
          </w:rPr>
          <w:tab/>
        </w:r>
        <w:r w:rsidR="003B1354" w:rsidRPr="00743E31">
          <w:rPr>
            <w:rStyle w:val="af6"/>
            <w:color w:val="auto"/>
            <w:u w:val="none"/>
          </w:rPr>
          <w:t>Preperation of specimen</w:t>
        </w:r>
        <w:r w:rsidR="003B1354" w:rsidRPr="00743E31">
          <w:rPr>
            <w:webHidden/>
          </w:rPr>
          <w:tab/>
        </w:r>
        <w:r w:rsidR="0058508F" w:rsidRPr="00743E31">
          <w:rPr>
            <w:rFonts w:hint="eastAsia"/>
            <w:webHidden/>
          </w:rPr>
          <w:t>（</w:t>
        </w:r>
        <w:r w:rsidR="00270B5B" w:rsidRPr="00743E31">
          <w:rPr>
            <w:webHidden/>
          </w:rPr>
          <w:t>1</w:t>
        </w:r>
        <w:r w:rsidR="00673D17" w:rsidRPr="00743E31">
          <w:rPr>
            <w:webHidden/>
          </w:rPr>
          <w:t>1</w:t>
        </w:r>
      </w:hyperlink>
      <w:r w:rsidR="0058508F" w:rsidRPr="00743E31">
        <w:rPr>
          <w:rFonts w:hint="eastAsia"/>
        </w:rPr>
        <w:t>）</w:t>
      </w:r>
    </w:p>
    <w:p w14:paraId="1E032374" w14:textId="18ADF9DC" w:rsidR="003B1354" w:rsidRPr="005E553B" w:rsidRDefault="00981AA6" w:rsidP="00ED1E2C">
      <w:pPr>
        <w:pStyle w:val="12"/>
        <w:rPr>
          <w:rFonts w:eastAsiaTheme="minorEastAsia"/>
          <w:b w:val="0"/>
          <w:sz w:val="21"/>
        </w:rPr>
      </w:pPr>
      <w:hyperlink w:anchor="_Toc100843768" w:history="1">
        <w:r w:rsidR="00713849" w:rsidRPr="005E553B">
          <w:rPr>
            <w:rStyle w:val="af6"/>
            <w:b w:val="0"/>
            <w:color w:val="auto"/>
            <w:u w:val="none"/>
          </w:rPr>
          <w:t>5</w:t>
        </w:r>
        <w:r w:rsidR="003B1354" w:rsidRPr="005E553B">
          <w:rPr>
            <w:rFonts w:eastAsiaTheme="minorEastAsia"/>
            <w:b w:val="0"/>
            <w:sz w:val="21"/>
          </w:rPr>
          <w:tab/>
        </w:r>
        <w:r w:rsidR="003B1354" w:rsidRPr="005E553B">
          <w:rPr>
            <w:rStyle w:val="af6"/>
            <w:b w:val="0"/>
            <w:color w:val="auto"/>
            <w:u w:val="none"/>
          </w:rPr>
          <w:t>Test procedure</w:t>
        </w:r>
        <w:r w:rsidR="003B1354" w:rsidRPr="005E553B">
          <w:rPr>
            <w:b w:val="0"/>
            <w:webHidden/>
          </w:rPr>
          <w:tab/>
        </w:r>
        <w:r w:rsidR="0058508F" w:rsidRPr="00401516">
          <w:rPr>
            <w:rFonts w:hint="eastAsia"/>
            <w:b w:val="0"/>
            <w:webHidden/>
            <w:sz w:val="24"/>
          </w:rPr>
          <w:t>（</w:t>
        </w:r>
        <w:r w:rsidR="00155463" w:rsidRPr="00401516">
          <w:rPr>
            <w:b w:val="0"/>
            <w:webHidden/>
            <w:sz w:val="24"/>
          </w:rPr>
          <w:t>1</w:t>
        </w:r>
        <w:r w:rsidR="00713849" w:rsidRPr="00401516">
          <w:rPr>
            <w:b w:val="0"/>
            <w:webHidden/>
            <w:sz w:val="24"/>
          </w:rPr>
          <w:t>2</w:t>
        </w:r>
      </w:hyperlink>
      <w:r w:rsidR="0058508F" w:rsidRPr="00401516">
        <w:rPr>
          <w:rFonts w:hint="eastAsia"/>
          <w:b w:val="0"/>
          <w:sz w:val="24"/>
        </w:rPr>
        <w:t>）</w:t>
      </w:r>
    </w:p>
    <w:p w14:paraId="7973E81D" w14:textId="65572916" w:rsidR="003B1354" w:rsidRPr="00743E31" w:rsidRDefault="00981AA6" w:rsidP="00025750">
      <w:pPr>
        <w:pStyle w:val="21"/>
        <w:rPr>
          <w:rFonts w:eastAsiaTheme="minorEastAsia"/>
          <w:sz w:val="20"/>
        </w:rPr>
      </w:pPr>
      <w:hyperlink w:anchor="_Toc100843769" w:history="1">
        <w:r w:rsidR="00713849" w:rsidRPr="00743E31">
          <w:rPr>
            <w:rStyle w:val="af6"/>
            <w:color w:val="auto"/>
            <w:u w:val="none"/>
          </w:rPr>
          <w:t>5</w:t>
        </w:r>
        <w:r w:rsidR="003B1354" w:rsidRPr="00743E31">
          <w:rPr>
            <w:rStyle w:val="af6"/>
            <w:color w:val="auto"/>
            <w:u w:val="none"/>
          </w:rPr>
          <w:t>.1</w:t>
        </w:r>
        <w:r w:rsidR="003B1354" w:rsidRPr="00743E31">
          <w:rPr>
            <w:rFonts w:eastAsiaTheme="minorEastAsia"/>
            <w:sz w:val="20"/>
          </w:rPr>
          <w:tab/>
        </w:r>
        <w:r w:rsidR="003B1354" w:rsidRPr="00743E31">
          <w:rPr>
            <w:rStyle w:val="af6"/>
            <w:color w:val="auto"/>
            <w:u w:val="none"/>
          </w:rPr>
          <w:t>Test enviroment</w:t>
        </w:r>
        <w:r w:rsidR="003B1354" w:rsidRPr="00743E31">
          <w:rPr>
            <w:webHidden/>
          </w:rPr>
          <w:tab/>
        </w:r>
        <w:r w:rsidR="0058508F" w:rsidRPr="00743E31">
          <w:rPr>
            <w:rFonts w:hint="eastAsia"/>
            <w:webHidden/>
          </w:rPr>
          <w:t>（</w:t>
        </w:r>
        <w:r w:rsidR="007950A9" w:rsidRPr="00743E31">
          <w:rPr>
            <w:webHidden/>
          </w:rPr>
          <w:t>1</w:t>
        </w:r>
        <w:r w:rsidR="00713849" w:rsidRPr="00743E31">
          <w:rPr>
            <w:webHidden/>
          </w:rPr>
          <w:t>2</w:t>
        </w:r>
      </w:hyperlink>
      <w:r w:rsidR="0058508F" w:rsidRPr="00743E31">
        <w:rPr>
          <w:rFonts w:hint="eastAsia"/>
        </w:rPr>
        <w:t>）</w:t>
      </w:r>
    </w:p>
    <w:p w14:paraId="6E9C8B9B" w14:textId="47C8E547" w:rsidR="003B1354" w:rsidRPr="00743E31" w:rsidRDefault="00981AA6" w:rsidP="00025750">
      <w:pPr>
        <w:pStyle w:val="21"/>
        <w:rPr>
          <w:rFonts w:eastAsiaTheme="minorEastAsia"/>
          <w:sz w:val="20"/>
        </w:rPr>
      </w:pPr>
      <w:hyperlink w:anchor="_Toc100843770" w:history="1">
        <w:r w:rsidR="00713849" w:rsidRPr="00743E31">
          <w:rPr>
            <w:rStyle w:val="af6"/>
            <w:color w:val="auto"/>
            <w:u w:val="none"/>
          </w:rPr>
          <w:t>5</w:t>
        </w:r>
        <w:r w:rsidR="003B1354" w:rsidRPr="00743E31">
          <w:rPr>
            <w:rStyle w:val="af6"/>
            <w:color w:val="auto"/>
            <w:u w:val="none"/>
          </w:rPr>
          <w:t>.2</w:t>
        </w:r>
        <w:r w:rsidR="003B1354" w:rsidRPr="00743E31">
          <w:rPr>
            <w:rFonts w:eastAsiaTheme="minorEastAsia"/>
            <w:sz w:val="20"/>
          </w:rPr>
          <w:tab/>
        </w:r>
        <w:r w:rsidR="008F6B39" w:rsidRPr="00743E31">
          <w:rPr>
            <w:rStyle w:val="af6"/>
            <w:color w:val="auto"/>
            <w:u w:val="none"/>
          </w:rPr>
          <w:t>M</w:t>
        </w:r>
        <w:r w:rsidR="008F6B39" w:rsidRPr="00743E31">
          <w:rPr>
            <w:rStyle w:val="af6"/>
            <w:rFonts w:hint="eastAsia"/>
            <w:color w:val="auto"/>
            <w:u w:val="none"/>
          </w:rPr>
          <w:t>e</w:t>
        </w:r>
        <w:r w:rsidR="008F6B39" w:rsidRPr="00743E31">
          <w:rPr>
            <w:rStyle w:val="af6"/>
            <w:color w:val="auto"/>
            <w:u w:val="none"/>
          </w:rPr>
          <w:t>asurement of specimen</w:t>
        </w:r>
        <w:r w:rsidR="003B1354" w:rsidRPr="00743E31">
          <w:rPr>
            <w:webHidden/>
          </w:rPr>
          <w:tab/>
        </w:r>
        <w:r w:rsidR="0058508F" w:rsidRPr="00743E31">
          <w:rPr>
            <w:rFonts w:hint="eastAsia"/>
            <w:webHidden/>
          </w:rPr>
          <w:t>（</w:t>
        </w:r>
        <w:r w:rsidR="007950A9" w:rsidRPr="00743E31">
          <w:rPr>
            <w:webHidden/>
          </w:rPr>
          <w:t>1</w:t>
        </w:r>
        <w:r w:rsidR="00713849" w:rsidRPr="00743E31">
          <w:rPr>
            <w:webHidden/>
          </w:rPr>
          <w:t>2</w:t>
        </w:r>
      </w:hyperlink>
      <w:r w:rsidR="0058508F" w:rsidRPr="00743E31">
        <w:rPr>
          <w:rFonts w:hint="eastAsia"/>
        </w:rPr>
        <w:t>）</w:t>
      </w:r>
    </w:p>
    <w:p w14:paraId="06A4A8E1" w14:textId="5C2A4646" w:rsidR="003B1354" w:rsidRPr="00743E31" w:rsidRDefault="00981AA6" w:rsidP="00025750">
      <w:pPr>
        <w:pStyle w:val="21"/>
        <w:rPr>
          <w:rFonts w:eastAsiaTheme="minorEastAsia"/>
          <w:sz w:val="20"/>
        </w:rPr>
      </w:pPr>
      <w:hyperlink w:anchor="_Toc100843771" w:history="1">
        <w:r w:rsidR="00713849" w:rsidRPr="00743E31">
          <w:rPr>
            <w:rStyle w:val="af6"/>
            <w:color w:val="auto"/>
            <w:u w:val="none"/>
          </w:rPr>
          <w:t>5</w:t>
        </w:r>
        <w:r w:rsidR="003B1354" w:rsidRPr="00743E31">
          <w:rPr>
            <w:rStyle w:val="af6"/>
            <w:color w:val="auto"/>
            <w:u w:val="none"/>
          </w:rPr>
          <w:t>.3</w:t>
        </w:r>
        <w:r w:rsidR="003B1354" w:rsidRPr="00743E31">
          <w:rPr>
            <w:rFonts w:eastAsiaTheme="minorEastAsia"/>
            <w:sz w:val="20"/>
          </w:rPr>
          <w:tab/>
        </w:r>
        <w:r w:rsidR="003B1354" w:rsidRPr="00743E31">
          <w:rPr>
            <w:rStyle w:val="af6"/>
            <w:color w:val="auto"/>
            <w:u w:val="none"/>
          </w:rPr>
          <w:t>Test setup</w:t>
        </w:r>
        <w:r w:rsidR="003B1354" w:rsidRPr="00743E31">
          <w:rPr>
            <w:webHidden/>
          </w:rPr>
          <w:tab/>
        </w:r>
        <w:r w:rsidR="0058508F" w:rsidRPr="00743E31">
          <w:rPr>
            <w:rFonts w:hint="eastAsia"/>
            <w:webHidden/>
          </w:rPr>
          <w:t>（</w:t>
        </w:r>
        <w:r w:rsidR="007950A9" w:rsidRPr="00743E31">
          <w:rPr>
            <w:webHidden/>
          </w:rPr>
          <w:t>1</w:t>
        </w:r>
        <w:r w:rsidR="00713849" w:rsidRPr="00743E31">
          <w:rPr>
            <w:webHidden/>
          </w:rPr>
          <w:t>2</w:t>
        </w:r>
      </w:hyperlink>
      <w:r w:rsidR="0058508F" w:rsidRPr="00743E31">
        <w:rPr>
          <w:rFonts w:hint="eastAsia"/>
        </w:rPr>
        <w:t>）</w:t>
      </w:r>
    </w:p>
    <w:p w14:paraId="75EF850B" w14:textId="5CD6E51D" w:rsidR="003B1354" w:rsidRPr="00743E31" w:rsidRDefault="00981AA6" w:rsidP="00025750">
      <w:pPr>
        <w:pStyle w:val="21"/>
        <w:rPr>
          <w:rFonts w:eastAsiaTheme="minorEastAsia"/>
          <w:sz w:val="20"/>
        </w:rPr>
      </w:pPr>
      <w:hyperlink w:anchor="_Toc100843772" w:history="1">
        <w:r w:rsidR="00713849" w:rsidRPr="00743E31">
          <w:rPr>
            <w:rStyle w:val="af6"/>
            <w:color w:val="auto"/>
            <w:u w:val="none"/>
          </w:rPr>
          <w:t>5</w:t>
        </w:r>
        <w:r w:rsidR="003B1354" w:rsidRPr="00743E31">
          <w:rPr>
            <w:rStyle w:val="af6"/>
            <w:color w:val="auto"/>
            <w:u w:val="none"/>
          </w:rPr>
          <w:t>.4</w:t>
        </w:r>
        <w:r w:rsidR="003B1354" w:rsidRPr="00743E31">
          <w:rPr>
            <w:rFonts w:eastAsiaTheme="minorEastAsia"/>
            <w:sz w:val="20"/>
          </w:rPr>
          <w:tab/>
        </w:r>
        <w:r w:rsidR="003B1354" w:rsidRPr="00743E31">
          <w:rPr>
            <w:rStyle w:val="af6"/>
            <w:color w:val="auto"/>
            <w:u w:val="none"/>
          </w:rPr>
          <w:t>Amplitude</w:t>
        </w:r>
        <w:r w:rsidR="003B1354" w:rsidRPr="00743E31">
          <w:rPr>
            <w:webHidden/>
          </w:rPr>
          <w:tab/>
        </w:r>
        <w:r w:rsidR="0058508F" w:rsidRPr="00743E31">
          <w:rPr>
            <w:rFonts w:hint="eastAsia"/>
            <w:webHidden/>
          </w:rPr>
          <w:t>（</w:t>
        </w:r>
        <w:r w:rsidR="007950A9" w:rsidRPr="00743E31">
          <w:rPr>
            <w:webHidden/>
          </w:rPr>
          <w:t>1</w:t>
        </w:r>
        <w:r w:rsidR="00713849" w:rsidRPr="00743E31">
          <w:rPr>
            <w:webHidden/>
          </w:rPr>
          <w:t>3</w:t>
        </w:r>
      </w:hyperlink>
      <w:r w:rsidR="0058508F" w:rsidRPr="00743E31">
        <w:rPr>
          <w:rFonts w:hint="eastAsia"/>
        </w:rPr>
        <w:t>）</w:t>
      </w:r>
    </w:p>
    <w:p w14:paraId="00CFF7E0" w14:textId="3B2062C6" w:rsidR="003B1354" w:rsidRPr="00743E31" w:rsidRDefault="00713849" w:rsidP="00025750">
      <w:pPr>
        <w:pStyle w:val="21"/>
        <w:rPr>
          <w:rFonts w:eastAsiaTheme="minorEastAsia"/>
          <w:sz w:val="20"/>
        </w:rPr>
      </w:pPr>
      <w:r w:rsidRPr="00743E31">
        <w:rPr>
          <w:rStyle w:val="af6"/>
          <w:color w:val="auto"/>
          <w:u w:val="none"/>
        </w:rPr>
        <w:t>5</w:t>
      </w:r>
      <w:hyperlink w:anchor="_Toc100843773" w:history="1">
        <w:r w:rsidR="003B1354" w:rsidRPr="00743E31">
          <w:rPr>
            <w:rStyle w:val="af6"/>
            <w:color w:val="auto"/>
            <w:u w:val="none"/>
          </w:rPr>
          <w:t>.5</w:t>
        </w:r>
        <w:r w:rsidR="003B1354" w:rsidRPr="00743E31">
          <w:rPr>
            <w:rFonts w:eastAsiaTheme="minorEastAsia"/>
            <w:sz w:val="20"/>
          </w:rPr>
          <w:tab/>
        </w:r>
        <w:r w:rsidR="003B1354" w:rsidRPr="00743E31">
          <w:rPr>
            <w:rStyle w:val="af6"/>
            <w:color w:val="auto"/>
            <w:u w:val="none"/>
          </w:rPr>
          <w:t>Frequency</w:t>
        </w:r>
        <w:r w:rsidR="003B1354" w:rsidRPr="00743E31">
          <w:rPr>
            <w:webHidden/>
          </w:rPr>
          <w:tab/>
        </w:r>
        <w:r w:rsidR="0058508F" w:rsidRPr="00743E31">
          <w:rPr>
            <w:rFonts w:hint="eastAsia"/>
            <w:webHidden/>
          </w:rPr>
          <w:t>（</w:t>
        </w:r>
        <w:r w:rsidR="007950A9" w:rsidRPr="00743E31">
          <w:rPr>
            <w:webHidden/>
          </w:rPr>
          <w:t>1</w:t>
        </w:r>
        <w:r w:rsidRPr="00743E31">
          <w:rPr>
            <w:webHidden/>
          </w:rPr>
          <w:t>3</w:t>
        </w:r>
      </w:hyperlink>
      <w:r w:rsidR="0058508F" w:rsidRPr="00743E31">
        <w:rPr>
          <w:rFonts w:hint="eastAsia"/>
        </w:rPr>
        <w:t>）</w:t>
      </w:r>
    </w:p>
    <w:p w14:paraId="45651009" w14:textId="647A2C94" w:rsidR="003B1354" w:rsidRPr="00743E31" w:rsidRDefault="00981AA6" w:rsidP="00025750">
      <w:pPr>
        <w:pStyle w:val="21"/>
        <w:rPr>
          <w:rFonts w:eastAsiaTheme="minorEastAsia"/>
          <w:sz w:val="20"/>
        </w:rPr>
      </w:pPr>
      <w:hyperlink w:anchor="_Toc100843774" w:history="1">
        <w:r w:rsidR="00713849" w:rsidRPr="00743E31">
          <w:rPr>
            <w:rStyle w:val="af6"/>
            <w:color w:val="auto"/>
            <w:u w:val="none"/>
          </w:rPr>
          <w:t>5</w:t>
        </w:r>
        <w:r w:rsidR="003B1354" w:rsidRPr="00743E31">
          <w:rPr>
            <w:rStyle w:val="af6"/>
            <w:color w:val="auto"/>
            <w:u w:val="none"/>
          </w:rPr>
          <w:t>.6</w:t>
        </w:r>
        <w:r w:rsidR="003B1354" w:rsidRPr="00743E31">
          <w:rPr>
            <w:rFonts w:eastAsiaTheme="minorEastAsia"/>
            <w:sz w:val="20"/>
          </w:rPr>
          <w:tab/>
        </w:r>
        <w:r w:rsidR="003B1354" w:rsidRPr="00743E31">
          <w:rPr>
            <w:rStyle w:val="af6"/>
            <w:color w:val="auto"/>
            <w:u w:val="none"/>
          </w:rPr>
          <w:t>Record</w:t>
        </w:r>
        <w:r w:rsidR="003B1354" w:rsidRPr="00743E31">
          <w:rPr>
            <w:webHidden/>
          </w:rPr>
          <w:tab/>
        </w:r>
        <w:r w:rsidR="0058508F" w:rsidRPr="00743E31">
          <w:rPr>
            <w:rFonts w:hint="eastAsia"/>
            <w:webHidden/>
          </w:rPr>
          <w:t>（</w:t>
        </w:r>
        <w:r w:rsidR="007950A9" w:rsidRPr="00743E31">
          <w:rPr>
            <w:webHidden/>
          </w:rPr>
          <w:t>1</w:t>
        </w:r>
        <w:r w:rsidR="00713849" w:rsidRPr="00743E31">
          <w:rPr>
            <w:webHidden/>
          </w:rPr>
          <w:t>3</w:t>
        </w:r>
      </w:hyperlink>
      <w:r w:rsidR="0058508F" w:rsidRPr="00743E31">
        <w:rPr>
          <w:rFonts w:hint="eastAsia"/>
        </w:rPr>
        <w:t>）</w:t>
      </w:r>
    </w:p>
    <w:p w14:paraId="512503EF" w14:textId="3E0D2420" w:rsidR="003B1354" w:rsidRPr="00743E31" w:rsidRDefault="00981AA6" w:rsidP="00025750">
      <w:pPr>
        <w:pStyle w:val="21"/>
        <w:rPr>
          <w:rFonts w:eastAsiaTheme="minorEastAsia"/>
          <w:sz w:val="20"/>
        </w:rPr>
      </w:pPr>
      <w:hyperlink w:anchor="_Toc100843775" w:history="1">
        <w:r w:rsidR="00713849" w:rsidRPr="00743E31">
          <w:rPr>
            <w:rStyle w:val="af6"/>
            <w:color w:val="auto"/>
            <w:u w:val="none"/>
          </w:rPr>
          <w:t>5</w:t>
        </w:r>
        <w:r w:rsidR="003B1354" w:rsidRPr="00743E31">
          <w:rPr>
            <w:rStyle w:val="af6"/>
            <w:color w:val="auto"/>
            <w:u w:val="none"/>
          </w:rPr>
          <w:t>.7</w:t>
        </w:r>
        <w:r w:rsidR="003B1354" w:rsidRPr="00743E31">
          <w:rPr>
            <w:rFonts w:eastAsiaTheme="minorEastAsia"/>
            <w:sz w:val="20"/>
          </w:rPr>
          <w:tab/>
        </w:r>
        <w:r w:rsidR="003B1354" w:rsidRPr="00743E31">
          <w:rPr>
            <w:rStyle w:val="af6"/>
            <w:color w:val="auto"/>
            <w:u w:val="none"/>
          </w:rPr>
          <w:t>Failure criterion</w:t>
        </w:r>
        <w:r w:rsidR="003B1354" w:rsidRPr="00743E31">
          <w:rPr>
            <w:webHidden/>
          </w:rPr>
          <w:tab/>
        </w:r>
        <w:r w:rsidR="0058508F" w:rsidRPr="00743E31">
          <w:rPr>
            <w:rFonts w:hint="eastAsia"/>
            <w:webHidden/>
          </w:rPr>
          <w:t>（</w:t>
        </w:r>
        <w:r w:rsidR="007950A9" w:rsidRPr="00743E31">
          <w:rPr>
            <w:webHidden/>
          </w:rPr>
          <w:t>1</w:t>
        </w:r>
        <w:r w:rsidR="00C048BB" w:rsidRPr="00743E31">
          <w:rPr>
            <w:webHidden/>
          </w:rPr>
          <w:t>4</w:t>
        </w:r>
      </w:hyperlink>
      <w:r w:rsidR="0058508F" w:rsidRPr="00743E31">
        <w:rPr>
          <w:rFonts w:hint="eastAsia"/>
        </w:rPr>
        <w:t>）</w:t>
      </w:r>
    </w:p>
    <w:p w14:paraId="1414C4E3" w14:textId="5FA5C596" w:rsidR="003B1354" w:rsidRPr="00025750" w:rsidRDefault="00713849" w:rsidP="00025750">
      <w:pPr>
        <w:pStyle w:val="21"/>
        <w:rPr>
          <w:rFonts w:eastAsiaTheme="minorEastAsia"/>
          <w:sz w:val="20"/>
        </w:rPr>
      </w:pPr>
      <w:r w:rsidRPr="00025750">
        <w:t>5</w:t>
      </w:r>
      <w:r w:rsidR="003B1354" w:rsidRPr="00025750">
        <w:t>.8</w:t>
      </w:r>
      <w:r w:rsidR="003B1354" w:rsidRPr="00025750">
        <w:rPr>
          <w:rFonts w:eastAsiaTheme="minorEastAsia"/>
          <w:sz w:val="20"/>
        </w:rPr>
        <w:tab/>
      </w:r>
      <w:r w:rsidR="003B1354" w:rsidRPr="00025750">
        <w:t>Validity judgement</w:t>
      </w:r>
      <w:r w:rsidR="003B1354" w:rsidRPr="00025750">
        <w:rPr>
          <w:webHidden/>
        </w:rPr>
        <w:tab/>
      </w:r>
      <w:r w:rsidR="0058508F" w:rsidRPr="00025750">
        <w:rPr>
          <w:rFonts w:hint="eastAsia"/>
          <w:webHidden/>
        </w:rPr>
        <w:t>（</w:t>
      </w:r>
      <w:r w:rsidR="00020FF2" w:rsidRPr="00025750">
        <w:rPr>
          <w:webHidden/>
        </w:rPr>
        <w:t>1</w:t>
      </w:r>
      <w:r w:rsidR="0071597D" w:rsidRPr="00025750">
        <w:rPr>
          <w:webHidden/>
        </w:rPr>
        <w:t>5</w:t>
      </w:r>
      <w:r w:rsidR="0058508F" w:rsidRPr="00025750">
        <w:rPr>
          <w:rFonts w:hint="eastAsia"/>
        </w:rPr>
        <w:t>）</w:t>
      </w:r>
    </w:p>
    <w:p w14:paraId="7BD202DE" w14:textId="54BA551F" w:rsidR="003B1354" w:rsidRPr="00EE79DA" w:rsidRDefault="00981AA6" w:rsidP="00025750">
      <w:pPr>
        <w:pStyle w:val="21"/>
        <w:rPr>
          <w:rFonts w:eastAsiaTheme="minorEastAsia"/>
          <w:sz w:val="21"/>
        </w:rPr>
      </w:pPr>
      <w:hyperlink w:anchor="_Toc100843777" w:history="1">
        <w:r w:rsidR="00713849" w:rsidRPr="00743E31">
          <w:rPr>
            <w:rStyle w:val="af6"/>
            <w:color w:val="auto"/>
            <w:u w:val="none"/>
          </w:rPr>
          <w:t>5</w:t>
        </w:r>
        <w:r w:rsidR="003B1354" w:rsidRPr="00743E31">
          <w:rPr>
            <w:rStyle w:val="af6"/>
            <w:color w:val="auto"/>
            <w:u w:val="none"/>
          </w:rPr>
          <w:t>.9</w:t>
        </w:r>
        <w:r w:rsidR="003B1354" w:rsidRPr="00743E31">
          <w:rPr>
            <w:rFonts w:eastAsiaTheme="minorEastAsia"/>
            <w:sz w:val="20"/>
          </w:rPr>
          <w:tab/>
        </w:r>
        <w:r w:rsidR="003B1354" w:rsidRPr="00743E31">
          <w:rPr>
            <w:rStyle w:val="af6"/>
            <w:color w:val="auto"/>
            <w:u w:val="none"/>
          </w:rPr>
          <w:t>Specimen number</w:t>
        </w:r>
        <w:r w:rsidR="003B1354" w:rsidRPr="00743E31">
          <w:rPr>
            <w:webHidden/>
          </w:rPr>
          <w:tab/>
        </w:r>
        <w:r w:rsidR="0058508F" w:rsidRPr="00743E31">
          <w:rPr>
            <w:rFonts w:hint="eastAsia"/>
            <w:webHidden/>
          </w:rPr>
          <w:t>（</w:t>
        </w:r>
        <w:r w:rsidR="00020FF2" w:rsidRPr="00743E31">
          <w:rPr>
            <w:webHidden/>
          </w:rPr>
          <w:t>1</w:t>
        </w:r>
        <w:r w:rsidR="0071597D" w:rsidRPr="00743E31">
          <w:rPr>
            <w:webHidden/>
          </w:rPr>
          <w:t>5</w:t>
        </w:r>
      </w:hyperlink>
      <w:r w:rsidR="0058508F" w:rsidRPr="00743E31">
        <w:rPr>
          <w:rFonts w:hint="eastAsia"/>
        </w:rPr>
        <w:t>）</w:t>
      </w:r>
    </w:p>
    <w:p w14:paraId="42C4E6A6" w14:textId="0B605DA2" w:rsidR="003B1354" w:rsidRPr="005E553B" w:rsidRDefault="00981AA6" w:rsidP="00ED1E2C">
      <w:pPr>
        <w:pStyle w:val="12"/>
        <w:rPr>
          <w:rFonts w:eastAsiaTheme="minorEastAsia"/>
          <w:b w:val="0"/>
          <w:sz w:val="21"/>
        </w:rPr>
      </w:pPr>
      <w:hyperlink w:anchor="_Toc100843778" w:history="1">
        <w:r w:rsidR="00713849" w:rsidRPr="005E553B">
          <w:rPr>
            <w:rStyle w:val="af6"/>
            <w:b w:val="0"/>
            <w:color w:val="auto"/>
            <w:u w:val="none"/>
          </w:rPr>
          <w:t>6</w:t>
        </w:r>
        <w:r w:rsidR="003B1354" w:rsidRPr="005E553B">
          <w:rPr>
            <w:rFonts w:eastAsiaTheme="minorEastAsia"/>
            <w:b w:val="0"/>
            <w:sz w:val="21"/>
          </w:rPr>
          <w:tab/>
        </w:r>
        <w:r w:rsidR="003B1354" w:rsidRPr="005E553B">
          <w:rPr>
            <w:rStyle w:val="af6"/>
            <w:b w:val="0"/>
            <w:color w:val="auto"/>
            <w:u w:val="none"/>
          </w:rPr>
          <w:t>Data processing</w:t>
        </w:r>
        <w:r w:rsidR="003B1354" w:rsidRPr="005E553B">
          <w:rPr>
            <w:b w:val="0"/>
            <w:webHidden/>
          </w:rPr>
          <w:tab/>
        </w:r>
        <w:r w:rsidR="0058508F" w:rsidRPr="00401516">
          <w:rPr>
            <w:rFonts w:hint="eastAsia"/>
            <w:b w:val="0"/>
            <w:webHidden/>
            <w:sz w:val="24"/>
          </w:rPr>
          <w:t>（</w:t>
        </w:r>
        <w:r w:rsidR="00020FF2" w:rsidRPr="00401516">
          <w:rPr>
            <w:b w:val="0"/>
            <w:webHidden/>
            <w:sz w:val="24"/>
          </w:rPr>
          <w:t>1</w:t>
        </w:r>
        <w:r w:rsidR="0071597D" w:rsidRPr="00401516">
          <w:rPr>
            <w:b w:val="0"/>
            <w:webHidden/>
            <w:sz w:val="24"/>
          </w:rPr>
          <w:t>6</w:t>
        </w:r>
      </w:hyperlink>
      <w:r w:rsidR="0058508F" w:rsidRPr="00401516">
        <w:rPr>
          <w:rFonts w:hint="eastAsia"/>
          <w:b w:val="0"/>
          <w:sz w:val="24"/>
        </w:rPr>
        <w:t>）</w:t>
      </w:r>
    </w:p>
    <w:p w14:paraId="2B60C383" w14:textId="0AF4BB63" w:rsidR="003B1354" w:rsidRPr="00743E31" w:rsidRDefault="00981AA6" w:rsidP="00025750">
      <w:pPr>
        <w:pStyle w:val="21"/>
        <w:rPr>
          <w:rFonts w:eastAsiaTheme="minorEastAsia"/>
          <w:sz w:val="20"/>
        </w:rPr>
      </w:pPr>
      <w:hyperlink w:anchor="_Toc100843779" w:history="1">
        <w:r w:rsidR="00713849" w:rsidRPr="00743E31">
          <w:rPr>
            <w:rStyle w:val="af6"/>
            <w:color w:val="auto"/>
            <w:u w:val="none"/>
          </w:rPr>
          <w:t>6</w:t>
        </w:r>
        <w:r w:rsidR="003B1354" w:rsidRPr="00743E31">
          <w:rPr>
            <w:rStyle w:val="af6"/>
            <w:color w:val="auto"/>
            <w:u w:val="none"/>
          </w:rPr>
          <w:t>.1</w:t>
        </w:r>
        <w:r w:rsidR="003B1354" w:rsidRPr="00743E31">
          <w:rPr>
            <w:rFonts w:eastAsiaTheme="minorEastAsia"/>
            <w:sz w:val="20"/>
          </w:rPr>
          <w:tab/>
        </w:r>
        <w:r w:rsidR="003B1354" w:rsidRPr="00743E31">
          <w:rPr>
            <w:rStyle w:val="af6"/>
            <w:color w:val="auto"/>
            <w:u w:val="none"/>
          </w:rPr>
          <w:t xml:space="preserve">Calculation of acumulated ultimate plastic strain </w:t>
        </w:r>
        <w:r w:rsidR="003B1354" w:rsidRPr="00743E31">
          <w:rPr>
            <w:webHidden/>
          </w:rPr>
          <w:tab/>
        </w:r>
        <w:r w:rsidR="0058508F" w:rsidRPr="00743E31">
          <w:rPr>
            <w:rFonts w:hint="eastAsia"/>
            <w:webHidden/>
          </w:rPr>
          <w:t>（</w:t>
        </w:r>
        <w:r w:rsidR="00020FF2" w:rsidRPr="00743E31">
          <w:rPr>
            <w:webHidden/>
          </w:rPr>
          <w:t>1</w:t>
        </w:r>
        <w:r w:rsidR="0071597D" w:rsidRPr="00743E31">
          <w:rPr>
            <w:webHidden/>
          </w:rPr>
          <w:t>6</w:t>
        </w:r>
      </w:hyperlink>
      <w:r w:rsidR="0058508F" w:rsidRPr="00743E31">
        <w:rPr>
          <w:rFonts w:hint="eastAsia"/>
        </w:rPr>
        <w:t>）</w:t>
      </w:r>
    </w:p>
    <w:p w14:paraId="3A3934E8" w14:textId="7DD518C5" w:rsidR="003B1354" w:rsidRPr="00EE79DA" w:rsidRDefault="00FB59E4" w:rsidP="00025750">
      <w:pPr>
        <w:pStyle w:val="21"/>
        <w:rPr>
          <w:rFonts w:asciiTheme="minorHAnsi" w:eastAsiaTheme="minorEastAsia" w:hAnsiTheme="minorHAnsi" w:cstheme="minorBidi"/>
          <w:sz w:val="21"/>
        </w:rPr>
      </w:pPr>
      <w:r>
        <w:rPr>
          <w:rFonts w:hint="eastAsia"/>
        </w:rPr>
        <w:t>6.2</w:t>
      </w:r>
      <w:r w:rsidR="00A77D61" w:rsidRPr="00743E31">
        <w:rPr>
          <w:rFonts w:hint="eastAsia"/>
        </w:rPr>
        <w:tab/>
      </w:r>
      <w:r w:rsidR="00F37841" w:rsidRPr="00743E31">
        <w:rPr>
          <w:rFonts w:hint="eastAsia"/>
        </w:rPr>
        <w:t>C</w:t>
      </w:r>
      <w:r w:rsidR="00F37841" w:rsidRPr="00743E31">
        <w:t>yclic hardening and softening index</w:t>
      </w:r>
      <w:r w:rsidR="00A77D61" w:rsidRPr="00743E31">
        <w:rPr>
          <w:rFonts w:hint="eastAsia"/>
        </w:rPr>
        <w:tab/>
      </w:r>
      <w:r w:rsidR="00A77D61" w:rsidRPr="00743E31">
        <w:rPr>
          <w:rFonts w:hint="eastAsia"/>
        </w:rPr>
        <w:t>（</w:t>
      </w:r>
      <w:r w:rsidR="00A77D61" w:rsidRPr="00743E31">
        <w:rPr>
          <w:rFonts w:hint="eastAsia"/>
        </w:rPr>
        <w:t>17</w:t>
      </w:r>
      <w:r w:rsidR="00A77D61" w:rsidRPr="00743E31">
        <w:rPr>
          <w:rFonts w:hint="eastAsia"/>
        </w:rPr>
        <w:t>）</w:t>
      </w:r>
    </w:p>
    <w:p w14:paraId="53CE00A6" w14:textId="7B1C7E51" w:rsidR="003B1354" w:rsidRPr="005E553B" w:rsidRDefault="00820C80" w:rsidP="00ED1E2C">
      <w:pPr>
        <w:pStyle w:val="12"/>
        <w:rPr>
          <w:rFonts w:asciiTheme="minorHAnsi" w:eastAsiaTheme="minorEastAsia" w:hAnsiTheme="minorHAnsi" w:cstheme="minorBidi"/>
          <w:b w:val="0"/>
          <w:sz w:val="21"/>
        </w:rPr>
      </w:pPr>
      <w:r w:rsidRPr="00820C80">
        <w:rPr>
          <w:rFonts w:hint="eastAsia"/>
          <w:b w:val="0"/>
        </w:rPr>
        <w:lastRenderedPageBreak/>
        <w:t>7</w:t>
      </w:r>
      <w:r w:rsidRPr="00820C80">
        <w:rPr>
          <w:rFonts w:hint="eastAsia"/>
          <w:b w:val="0"/>
        </w:rPr>
        <w:tab/>
      </w:r>
      <w:r w:rsidR="00F37841">
        <w:rPr>
          <w:rFonts w:hint="eastAsia"/>
          <w:b w:val="0"/>
        </w:rPr>
        <w:t>R</w:t>
      </w:r>
      <w:r w:rsidR="00F37841">
        <w:rPr>
          <w:b w:val="0"/>
        </w:rPr>
        <w:t>eport</w:t>
      </w:r>
      <w:r w:rsidRPr="00820C80">
        <w:rPr>
          <w:rFonts w:hint="eastAsia"/>
          <w:b w:val="0"/>
        </w:rPr>
        <w:tab/>
      </w:r>
      <w:r w:rsidRPr="00401516">
        <w:rPr>
          <w:rFonts w:hint="eastAsia"/>
          <w:b w:val="0"/>
          <w:sz w:val="24"/>
        </w:rPr>
        <w:t>（</w:t>
      </w:r>
      <w:r w:rsidRPr="00401516">
        <w:rPr>
          <w:rFonts w:hint="eastAsia"/>
          <w:b w:val="0"/>
          <w:sz w:val="24"/>
        </w:rPr>
        <w:t>18</w:t>
      </w:r>
      <w:r w:rsidRPr="00401516">
        <w:rPr>
          <w:rFonts w:hint="eastAsia"/>
          <w:b w:val="0"/>
          <w:sz w:val="24"/>
        </w:rPr>
        <w:t>）</w:t>
      </w:r>
    </w:p>
    <w:p w14:paraId="20FBD26C" w14:textId="1647A341" w:rsidR="003B1354" w:rsidRPr="00743E31" w:rsidRDefault="00FB59E4" w:rsidP="00025750">
      <w:pPr>
        <w:pStyle w:val="21"/>
        <w:rPr>
          <w:rFonts w:asciiTheme="minorHAnsi" w:eastAsiaTheme="minorEastAsia" w:hAnsiTheme="minorHAnsi" w:cstheme="minorBidi"/>
          <w:sz w:val="20"/>
        </w:rPr>
      </w:pPr>
      <w:r>
        <w:rPr>
          <w:rFonts w:hint="eastAsia"/>
        </w:rPr>
        <w:t>7.1</w:t>
      </w:r>
      <w:r w:rsidR="00820C80" w:rsidRPr="00743E31">
        <w:rPr>
          <w:rFonts w:hint="eastAsia"/>
        </w:rPr>
        <w:tab/>
      </w:r>
      <w:r w:rsidR="00F37841" w:rsidRPr="00743E31">
        <w:rPr>
          <w:rFonts w:hint="eastAsia"/>
        </w:rPr>
        <w:t>B</w:t>
      </w:r>
      <w:r w:rsidR="00F37841" w:rsidRPr="00743E31">
        <w:t>asic information</w:t>
      </w:r>
      <w:r w:rsidR="00820C80" w:rsidRPr="00743E31">
        <w:rPr>
          <w:rFonts w:hint="eastAsia"/>
        </w:rPr>
        <w:tab/>
      </w:r>
      <w:r w:rsidR="00820C80" w:rsidRPr="00743E31">
        <w:rPr>
          <w:rFonts w:hint="eastAsia"/>
        </w:rPr>
        <w:t>（</w:t>
      </w:r>
      <w:r w:rsidR="00820C80" w:rsidRPr="00743E31">
        <w:rPr>
          <w:rFonts w:hint="eastAsia"/>
        </w:rPr>
        <w:t>18</w:t>
      </w:r>
      <w:r w:rsidR="00820C80" w:rsidRPr="00743E31">
        <w:rPr>
          <w:rFonts w:hint="eastAsia"/>
        </w:rPr>
        <w:t>）</w:t>
      </w:r>
    </w:p>
    <w:p w14:paraId="77C44535" w14:textId="630642B8" w:rsidR="003B1354" w:rsidRPr="00EE79DA" w:rsidRDefault="00FB59E4" w:rsidP="00025750">
      <w:pPr>
        <w:pStyle w:val="21"/>
        <w:rPr>
          <w:rFonts w:asciiTheme="minorHAnsi" w:eastAsiaTheme="minorEastAsia" w:hAnsiTheme="minorHAnsi" w:cstheme="minorBidi"/>
          <w:sz w:val="21"/>
        </w:rPr>
      </w:pPr>
      <w:r>
        <w:rPr>
          <w:rFonts w:hint="eastAsia"/>
        </w:rPr>
        <w:t>7.2</w:t>
      </w:r>
      <w:r w:rsidR="00F06FBA" w:rsidRPr="00743E31">
        <w:rPr>
          <w:rFonts w:hint="eastAsia"/>
        </w:rPr>
        <w:tab/>
      </w:r>
      <w:r w:rsidR="00F37841" w:rsidRPr="00743E31">
        <w:rPr>
          <w:rFonts w:hint="eastAsia"/>
        </w:rPr>
        <w:t>E</w:t>
      </w:r>
      <w:r w:rsidR="00F37841" w:rsidRPr="00743E31">
        <w:t>xperimental results</w:t>
      </w:r>
      <w:r w:rsidR="00F06FBA" w:rsidRPr="00743E31">
        <w:rPr>
          <w:rFonts w:hint="eastAsia"/>
        </w:rPr>
        <w:tab/>
      </w:r>
      <w:r w:rsidR="00842BA9" w:rsidRPr="00743E31">
        <w:rPr>
          <w:rFonts w:hint="eastAsia"/>
        </w:rPr>
        <w:t>（</w:t>
      </w:r>
      <w:r w:rsidR="00F06FBA" w:rsidRPr="00743E31">
        <w:rPr>
          <w:rFonts w:hint="eastAsia"/>
        </w:rPr>
        <w:t>18</w:t>
      </w:r>
      <w:r w:rsidR="00842BA9" w:rsidRPr="00743E31">
        <w:rPr>
          <w:rFonts w:hint="eastAsia"/>
        </w:rPr>
        <w:t>）</w:t>
      </w:r>
    </w:p>
    <w:p w14:paraId="214D05BA" w14:textId="6A7B12FD" w:rsidR="007950A9" w:rsidRPr="005E553B" w:rsidRDefault="007950A9" w:rsidP="00ED1E2C">
      <w:pPr>
        <w:pStyle w:val="12"/>
        <w:rPr>
          <w:rStyle w:val="af6"/>
          <w:b w:val="0"/>
          <w:color w:val="auto"/>
          <w:u w:val="none"/>
        </w:rPr>
      </w:pPr>
      <w:r w:rsidRPr="005E553B">
        <w:rPr>
          <w:rStyle w:val="af6"/>
          <w:b w:val="0"/>
          <w:color w:val="auto"/>
          <w:u w:val="none"/>
        </w:rPr>
        <w:t>Explanation of wording</w:t>
      </w:r>
      <w:r w:rsidRPr="005E553B">
        <w:rPr>
          <w:rStyle w:val="af6"/>
          <w:b w:val="0"/>
          <w:color w:val="auto"/>
          <w:u w:val="none"/>
        </w:rPr>
        <w:tab/>
      </w:r>
      <w:r w:rsidR="000B361B" w:rsidRPr="00401516">
        <w:rPr>
          <w:rStyle w:val="af6"/>
          <w:rFonts w:hint="eastAsia"/>
          <w:b w:val="0"/>
          <w:color w:val="auto"/>
          <w:sz w:val="24"/>
          <w:u w:val="none"/>
        </w:rPr>
        <w:t>（</w:t>
      </w:r>
      <w:r w:rsidR="0071597D" w:rsidRPr="00401516">
        <w:rPr>
          <w:rStyle w:val="af6"/>
          <w:b w:val="0"/>
          <w:color w:val="auto"/>
          <w:sz w:val="24"/>
          <w:u w:val="none"/>
        </w:rPr>
        <w:t>19</w:t>
      </w:r>
      <w:r w:rsidR="000B361B" w:rsidRPr="00401516">
        <w:rPr>
          <w:rStyle w:val="af6"/>
          <w:rFonts w:hint="eastAsia"/>
          <w:b w:val="0"/>
          <w:color w:val="auto"/>
          <w:sz w:val="24"/>
          <w:u w:val="none"/>
        </w:rPr>
        <w:t>）</w:t>
      </w:r>
    </w:p>
    <w:p w14:paraId="411F7916" w14:textId="07C0E026" w:rsidR="00A41A4B" w:rsidRPr="005E553B" w:rsidRDefault="007950A9" w:rsidP="00ED1E2C">
      <w:pPr>
        <w:pStyle w:val="12"/>
        <w:rPr>
          <w:rStyle w:val="af6"/>
          <w:b w:val="0"/>
          <w:color w:val="auto"/>
          <w:u w:val="none"/>
        </w:rPr>
      </w:pPr>
      <w:r w:rsidRPr="005E553B">
        <w:rPr>
          <w:rStyle w:val="af6"/>
          <w:b w:val="0"/>
          <w:color w:val="auto"/>
          <w:u w:val="none"/>
        </w:rPr>
        <w:t>List of quoted standards</w:t>
      </w:r>
      <w:r w:rsidRPr="005E553B">
        <w:rPr>
          <w:rStyle w:val="af6"/>
          <w:b w:val="0"/>
          <w:color w:val="auto"/>
          <w:u w:val="none"/>
        </w:rPr>
        <w:tab/>
      </w:r>
      <w:r w:rsidR="000B361B" w:rsidRPr="00401516">
        <w:rPr>
          <w:rStyle w:val="af6"/>
          <w:rFonts w:hint="eastAsia"/>
          <w:b w:val="0"/>
          <w:color w:val="auto"/>
          <w:sz w:val="24"/>
          <w:u w:val="none"/>
        </w:rPr>
        <w:t>（</w:t>
      </w:r>
      <w:r w:rsidR="00270B5B" w:rsidRPr="00401516">
        <w:rPr>
          <w:rStyle w:val="af6"/>
          <w:b w:val="0"/>
          <w:color w:val="auto"/>
          <w:sz w:val="24"/>
          <w:u w:val="none"/>
        </w:rPr>
        <w:t>2</w:t>
      </w:r>
      <w:r w:rsidR="0071597D" w:rsidRPr="00401516">
        <w:rPr>
          <w:rStyle w:val="af6"/>
          <w:b w:val="0"/>
          <w:color w:val="auto"/>
          <w:sz w:val="24"/>
          <w:u w:val="none"/>
        </w:rPr>
        <w:t>0</w:t>
      </w:r>
      <w:r w:rsidR="000B361B" w:rsidRPr="00401516">
        <w:rPr>
          <w:rStyle w:val="af6"/>
          <w:rFonts w:hint="eastAsia"/>
          <w:b w:val="0"/>
          <w:color w:val="auto"/>
          <w:sz w:val="24"/>
          <w:u w:val="none"/>
        </w:rPr>
        <w:t>）</w:t>
      </w:r>
    </w:p>
    <w:p w14:paraId="78FF138E" w14:textId="0748A5A2" w:rsidR="00A41A4B" w:rsidRPr="00A41A4B" w:rsidRDefault="004F0FAA" w:rsidP="00A41A4B">
      <w:pPr>
        <w:pStyle w:val="12"/>
        <w:rPr>
          <w:rStyle w:val="af6"/>
          <w:color w:val="auto"/>
          <w:u w:val="none"/>
        </w:rPr>
      </w:pPr>
      <w:r>
        <w:rPr>
          <w:rStyle w:val="af6"/>
          <w:b w:val="0"/>
          <w:color w:val="auto"/>
          <w:u w:val="none"/>
        </w:rPr>
        <w:t>A</w:t>
      </w:r>
      <w:r>
        <w:rPr>
          <w:rStyle w:val="af6"/>
          <w:rFonts w:hint="eastAsia"/>
          <w:b w:val="0"/>
          <w:color w:val="auto"/>
          <w:u w:val="none"/>
        </w:rPr>
        <w:t>dd</w:t>
      </w:r>
      <w:r>
        <w:rPr>
          <w:rStyle w:val="af6"/>
          <w:b w:val="0"/>
          <w:color w:val="auto"/>
          <w:u w:val="none"/>
        </w:rPr>
        <w:t xml:space="preserve">ition: </w:t>
      </w:r>
      <w:r w:rsidR="00A41A4B" w:rsidRPr="005E553B">
        <w:rPr>
          <w:rStyle w:val="af6"/>
          <w:b w:val="0"/>
          <w:color w:val="auto"/>
          <w:u w:val="none"/>
        </w:rPr>
        <w:t>Explanation of provisions</w:t>
      </w:r>
      <w:r w:rsidR="00A41A4B" w:rsidRPr="005E553B">
        <w:rPr>
          <w:rStyle w:val="af6"/>
          <w:b w:val="0"/>
          <w:color w:val="auto"/>
          <w:u w:val="none"/>
        </w:rPr>
        <w:tab/>
      </w:r>
      <w:r w:rsidR="000B361B" w:rsidRPr="00401516">
        <w:rPr>
          <w:rStyle w:val="af6"/>
          <w:rFonts w:hint="eastAsia"/>
          <w:b w:val="0"/>
          <w:color w:val="auto"/>
          <w:sz w:val="24"/>
          <w:u w:val="none"/>
        </w:rPr>
        <w:t>（</w:t>
      </w:r>
      <w:r w:rsidR="007660F6">
        <w:rPr>
          <w:rStyle w:val="af6"/>
          <w:b w:val="0"/>
          <w:color w:val="auto"/>
          <w:sz w:val="24"/>
          <w:u w:val="none"/>
        </w:rPr>
        <w:t>21</w:t>
      </w:r>
      <w:r w:rsidR="000B361B" w:rsidRPr="00401516">
        <w:rPr>
          <w:rStyle w:val="af6"/>
          <w:rFonts w:hint="eastAsia"/>
          <w:b w:val="0"/>
          <w:color w:val="auto"/>
          <w:sz w:val="24"/>
          <w:u w:val="none"/>
        </w:rPr>
        <w:t>）</w:t>
      </w:r>
    </w:p>
    <w:p w14:paraId="3E7350B0" w14:textId="3127060A" w:rsidR="0013680A" w:rsidRPr="00E05301" w:rsidRDefault="003B1354" w:rsidP="00ED1E2C">
      <w:pPr>
        <w:pStyle w:val="12"/>
      </w:pPr>
      <w:r>
        <w:rPr>
          <w:rStyle w:val="af6"/>
          <w:color w:val="auto"/>
          <w:u w:val="none"/>
        </w:rPr>
        <w:br w:type="page"/>
      </w:r>
    </w:p>
    <w:p w14:paraId="5A68D621" w14:textId="4583F83F" w:rsidR="002C039C" w:rsidRDefault="002C039C" w:rsidP="00845061">
      <w:pPr>
        <w:pStyle w:val="1"/>
        <w:numPr>
          <w:ilvl w:val="0"/>
          <w:numId w:val="29"/>
        </w:numPr>
      </w:pPr>
      <w:bookmarkStart w:id="0" w:name="_Toc113975090"/>
      <w:r>
        <w:rPr>
          <w:rFonts w:hint="eastAsia"/>
        </w:rPr>
        <w:lastRenderedPageBreak/>
        <w:t>总则</w:t>
      </w:r>
      <w:bookmarkEnd w:id="0"/>
    </w:p>
    <w:p w14:paraId="5DCD31C6" w14:textId="50B9CB5B" w:rsidR="002C039C" w:rsidRDefault="00C358D8" w:rsidP="00C358D8">
      <w:pPr>
        <w:ind w:firstLineChars="0" w:firstLine="0"/>
      </w:pPr>
      <w:r w:rsidRPr="00E35796">
        <w:rPr>
          <w:rFonts w:hint="eastAsia"/>
          <w:b/>
        </w:rPr>
        <w:t>1</w:t>
      </w:r>
      <w:r w:rsidRPr="00E35796">
        <w:rPr>
          <w:b/>
        </w:rPr>
        <w:t>.0.1</w:t>
      </w:r>
      <w:r w:rsidR="002C039C">
        <w:rPr>
          <w:rFonts w:hint="eastAsia"/>
        </w:rPr>
        <w:t>为统一</w:t>
      </w:r>
      <w:r w:rsidR="002C039C" w:rsidRPr="002C039C">
        <w:rPr>
          <w:rFonts w:hint="eastAsia"/>
        </w:rPr>
        <w:t>金属材料试验方法中对于金属累积塑性变形能力指标的确定方法，</w:t>
      </w:r>
      <w:r w:rsidR="008B1068">
        <w:rPr>
          <w:rFonts w:hint="eastAsia"/>
        </w:rPr>
        <w:t>制定本标准。</w:t>
      </w:r>
    </w:p>
    <w:p w14:paraId="5FE296A1" w14:textId="315065F9" w:rsidR="00B01297" w:rsidRDefault="00C358D8" w:rsidP="00C358D8">
      <w:pPr>
        <w:ind w:firstLineChars="0" w:firstLine="0"/>
        <w:rPr>
          <w:rFonts w:hint="eastAsia"/>
        </w:rPr>
      </w:pPr>
      <w:r w:rsidRPr="00E35796">
        <w:rPr>
          <w:rFonts w:hint="eastAsia"/>
          <w:b/>
        </w:rPr>
        <w:t>1</w:t>
      </w:r>
      <w:r w:rsidRPr="00E35796">
        <w:rPr>
          <w:b/>
        </w:rPr>
        <w:t>.0.2</w:t>
      </w:r>
      <w:r w:rsidR="002C039C">
        <w:rPr>
          <w:rFonts w:hint="eastAsia"/>
        </w:rPr>
        <w:t>本</w:t>
      </w:r>
      <w:r w:rsidR="002C039C" w:rsidRPr="002C039C">
        <w:rPr>
          <w:rFonts w:hint="eastAsia"/>
        </w:rPr>
        <w:t>标准适用于低屈服点钢、碳素结构钢、低合金钢以及高强钢等各类钢材的累积极限塑性应变的测试。</w:t>
      </w:r>
    </w:p>
    <w:p w14:paraId="2FF08B3E" w14:textId="56ACC52B" w:rsidR="00B01297" w:rsidRPr="00675BB9" w:rsidRDefault="00F12FF2" w:rsidP="00C358D8">
      <w:pPr>
        <w:ind w:firstLineChars="0" w:firstLine="0"/>
      </w:pPr>
      <w:r>
        <w:rPr>
          <w:b/>
        </w:rPr>
        <w:t>1.0.</w:t>
      </w:r>
      <w:r w:rsidR="00D63D82">
        <w:rPr>
          <w:b/>
        </w:rPr>
        <w:t>3</w:t>
      </w:r>
      <w:r w:rsidR="00F3699B" w:rsidRPr="00675BB9">
        <w:rPr>
          <w:rFonts w:hint="eastAsia"/>
        </w:rPr>
        <w:t>金属材料累积极限应变试验方法除应符合本标准规定外，尚应符合国家现行有关标准和现行中国工程建设标准化协会有关标准的规定。</w:t>
      </w:r>
    </w:p>
    <w:p w14:paraId="4A0251EB" w14:textId="1545C057" w:rsidR="00D714F3" w:rsidRDefault="00D714F3" w:rsidP="00C358D8">
      <w:pPr>
        <w:ind w:firstLineChars="0" w:firstLine="0"/>
      </w:pPr>
      <w:r>
        <w:br w:type="page"/>
      </w:r>
    </w:p>
    <w:p w14:paraId="3FF15F37" w14:textId="02BB3F33" w:rsidR="00301202" w:rsidRPr="003C5301" w:rsidRDefault="00301202" w:rsidP="00845061">
      <w:pPr>
        <w:pStyle w:val="1"/>
        <w:numPr>
          <w:ilvl w:val="0"/>
          <w:numId w:val="29"/>
        </w:numPr>
      </w:pPr>
      <w:bookmarkStart w:id="1" w:name="_Toc100848708"/>
      <w:bookmarkStart w:id="2" w:name="_Toc100848709"/>
      <w:bookmarkStart w:id="3" w:name="_Toc100848710"/>
      <w:bookmarkStart w:id="4" w:name="_Toc100848711"/>
      <w:bookmarkStart w:id="5" w:name="_Toc100848712"/>
      <w:bookmarkStart w:id="6" w:name="_Toc100848713"/>
      <w:bookmarkStart w:id="7" w:name="_Toc113975091"/>
      <w:bookmarkEnd w:id="1"/>
      <w:bookmarkEnd w:id="2"/>
      <w:bookmarkEnd w:id="3"/>
      <w:bookmarkEnd w:id="4"/>
      <w:bookmarkEnd w:id="5"/>
      <w:bookmarkEnd w:id="6"/>
      <w:r w:rsidRPr="003C5301">
        <w:rPr>
          <w:rFonts w:hint="eastAsia"/>
        </w:rPr>
        <w:lastRenderedPageBreak/>
        <w:t>术语</w:t>
      </w:r>
      <w:r w:rsidR="004F3454">
        <w:rPr>
          <w:rFonts w:hint="eastAsia"/>
        </w:rPr>
        <w:t>和</w:t>
      </w:r>
      <w:r w:rsidRPr="003C5301">
        <w:rPr>
          <w:rFonts w:hint="eastAsia"/>
        </w:rPr>
        <w:t>符号</w:t>
      </w:r>
      <w:bookmarkEnd w:id="7"/>
    </w:p>
    <w:p w14:paraId="0213F066" w14:textId="707F9993" w:rsidR="00363BA2" w:rsidRDefault="003C5301" w:rsidP="004D6C4A">
      <w:pPr>
        <w:pStyle w:val="2"/>
        <w:numPr>
          <w:ilvl w:val="1"/>
          <w:numId w:val="29"/>
        </w:numPr>
      </w:pPr>
      <w:bookmarkStart w:id="8" w:name="_Toc113975092"/>
      <w:r>
        <w:rPr>
          <w:rFonts w:hint="eastAsia"/>
        </w:rPr>
        <w:t>术语</w:t>
      </w:r>
      <w:bookmarkEnd w:id="8"/>
    </w:p>
    <w:p w14:paraId="51FA2590" w14:textId="04AB30E9" w:rsidR="001E3E3D" w:rsidRPr="008F6702" w:rsidRDefault="001E3E3D" w:rsidP="001E3E3D">
      <w:pPr>
        <w:pStyle w:val="3"/>
        <w:numPr>
          <w:ilvl w:val="2"/>
          <w:numId w:val="29"/>
        </w:numPr>
      </w:pPr>
      <w:r w:rsidRPr="008F6702">
        <w:rPr>
          <w:rFonts w:hint="eastAsia"/>
        </w:rPr>
        <w:t>标距</w:t>
      </w:r>
      <w:r w:rsidR="00A04536">
        <w:rPr>
          <w:rFonts w:hint="eastAsia"/>
        </w:rPr>
        <w:t xml:space="preserve"> </w:t>
      </w:r>
      <w:r w:rsidR="00A04536">
        <w:t>gauge length</w:t>
      </w:r>
    </w:p>
    <w:p w14:paraId="047FDB1D" w14:textId="72004EA9" w:rsidR="001E3E3D" w:rsidRPr="008F6702" w:rsidRDefault="001E3E3D" w:rsidP="001E3E3D">
      <w:pPr>
        <w:ind w:firstLine="560"/>
      </w:pPr>
      <w:r w:rsidRPr="008F6702">
        <w:rPr>
          <w:rFonts w:hint="eastAsia"/>
        </w:rPr>
        <w:t>引伸计测量点之间的</w:t>
      </w:r>
      <w:r w:rsidR="00E57989" w:rsidRPr="008F6702">
        <w:rPr>
          <w:rFonts w:hint="eastAsia"/>
        </w:rPr>
        <w:t>起始长度</w:t>
      </w:r>
      <w:r w:rsidRPr="008F6702">
        <w:rPr>
          <w:rFonts w:hint="eastAsia"/>
        </w:rPr>
        <w:t>。</w:t>
      </w:r>
    </w:p>
    <w:p w14:paraId="38058AD4" w14:textId="43368FA4" w:rsidR="001E3E3D" w:rsidRPr="008F6702" w:rsidRDefault="001E3E3D" w:rsidP="001E3E3D">
      <w:pPr>
        <w:pStyle w:val="3"/>
        <w:numPr>
          <w:ilvl w:val="2"/>
          <w:numId w:val="29"/>
        </w:numPr>
      </w:pPr>
      <w:r w:rsidRPr="008F6702">
        <w:rPr>
          <w:rFonts w:hint="eastAsia"/>
        </w:rPr>
        <w:t>循环</w:t>
      </w:r>
      <w:r w:rsidR="00A04536">
        <w:rPr>
          <w:rFonts w:hint="eastAsia"/>
        </w:rPr>
        <w:t xml:space="preserve"> </w:t>
      </w:r>
      <w:r w:rsidR="00A04536">
        <w:t>cycle</w:t>
      </w:r>
    </w:p>
    <w:p w14:paraId="47ABAFB2" w14:textId="10D6961E" w:rsidR="001E3E3D" w:rsidRPr="008F6702" w:rsidRDefault="001E3E3D" w:rsidP="001E3E3D">
      <w:pPr>
        <w:ind w:firstLine="560"/>
      </w:pPr>
      <w:r w:rsidRPr="008F6702">
        <w:rPr>
          <w:rFonts w:hint="eastAsia"/>
        </w:rPr>
        <w:t>应变</w:t>
      </w:r>
      <w:r w:rsidRPr="008F6702">
        <w:t>-</w:t>
      </w:r>
      <w:r w:rsidR="00FC5597" w:rsidRPr="008F6702">
        <w:rPr>
          <w:rFonts w:hint="eastAsia"/>
        </w:rPr>
        <w:t>时间</w:t>
      </w:r>
      <w:r w:rsidRPr="008F6702">
        <w:rPr>
          <w:rFonts w:hint="eastAsia"/>
        </w:rPr>
        <w:t>函数上周期重复的最小单元。</w:t>
      </w:r>
    </w:p>
    <w:p w14:paraId="30705972" w14:textId="404EF5C9" w:rsidR="00535735" w:rsidRPr="008F6702" w:rsidRDefault="00535735" w:rsidP="004D6C4A">
      <w:pPr>
        <w:pStyle w:val="3"/>
        <w:numPr>
          <w:ilvl w:val="2"/>
          <w:numId w:val="29"/>
        </w:numPr>
      </w:pPr>
      <w:r w:rsidRPr="008F6702">
        <w:rPr>
          <w:rFonts w:hint="eastAsia"/>
        </w:rPr>
        <w:t>累积极限塑性应变</w:t>
      </w:r>
      <w:r w:rsidR="00A04536">
        <w:rPr>
          <w:rFonts w:hint="eastAsia"/>
        </w:rPr>
        <w:t xml:space="preserve"> </w:t>
      </w:r>
      <w:r w:rsidR="00A04536">
        <w:t>accumulated</w:t>
      </w:r>
      <w:r w:rsidR="0058508F">
        <w:t xml:space="preserve"> ultimate</w:t>
      </w:r>
      <w:r w:rsidR="00A04536">
        <w:t xml:space="preserve"> plastic strain</w:t>
      </w:r>
    </w:p>
    <w:p w14:paraId="61243710" w14:textId="36663758" w:rsidR="00535735" w:rsidRPr="00535735" w:rsidRDefault="00FC5597" w:rsidP="00535735">
      <w:pPr>
        <w:ind w:firstLine="560"/>
      </w:pPr>
      <w:r w:rsidRPr="008F6702">
        <w:rPr>
          <w:rFonts w:hint="eastAsia"/>
        </w:rPr>
        <w:t>在规定的加载制度下，</w:t>
      </w:r>
      <w:r w:rsidR="0018688B" w:rsidRPr="008F6702">
        <w:rPr>
          <w:rFonts w:hint="eastAsia"/>
        </w:rPr>
        <w:t>试件</w:t>
      </w:r>
      <w:r w:rsidRPr="008F6702">
        <w:rPr>
          <w:rFonts w:hint="eastAsia"/>
        </w:rPr>
        <w:t>工作段从开始</w:t>
      </w:r>
      <w:r w:rsidR="0018688B" w:rsidRPr="008F6702">
        <w:rPr>
          <w:rFonts w:hint="eastAsia"/>
        </w:rPr>
        <w:t>加载</w:t>
      </w:r>
      <w:r w:rsidRPr="008F6702">
        <w:rPr>
          <w:rFonts w:hint="eastAsia"/>
        </w:rPr>
        <w:t>至</w:t>
      </w:r>
      <w:r w:rsidR="0018688B" w:rsidRPr="008F6702">
        <w:rPr>
          <w:rFonts w:hint="eastAsia"/>
        </w:rPr>
        <w:t>失效时</w:t>
      </w:r>
      <w:r w:rsidRPr="008F6702">
        <w:rPr>
          <w:rFonts w:hint="eastAsia"/>
        </w:rPr>
        <w:t>的</w:t>
      </w:r>
      <w:r w:rsidR="0018688B" w:rsidRPr="008F6702">
        <w:rPr>
          <w:rFonts w:hint="eastAsia"/>
        </w:rPr>
        <w:t>累积塑性应变</w:t>
      </w:r>
      <w:r w:rsidR="00812FB9" w:rsidRPr="008F6702">
        <w:rPr>
          <w:rFonts w:hint="eastAsia"/>
        </w:rPr>
        <w:t>。</w:t>
      </w:r>
    </w:p>
    <w:p w14:paraId="45615A0C" w14:textId="769C13F7" w:rsidR="00363BA2" w:rsidRDefault="00E4054F" w:rsidP="00FE43AD">
      <w:pPr>
        <w:pStyle w:val="3"/>
        <w:numPr>
          <w:ilvl w:val="2"/>
          <w:numId w:val="29"/>
        </w:numPr>
      </w:pPr>
      <w:r>
        <w:rPr>
          <w:rFonts w:hint="eastAsia"/>
        </w:rPr>
        <w:t>应力</w:t>
      </w:r>
      <w:r>
        <w:rPr>
          <w:rFonts w:hint="eastAsia"/>
        </w:rPr>
        <w:t>-</w:t>
      </w:r>
      <w:r>
        <w:rPr>
          <w:rFonts w:hint="eastAsia"/>
        </w:rPr>
        <w:t>应变</w:t>
      </w:r>
      <w:r w:rsidR="00F83A64">
        <w:rPr>
          <w:rFonts w:hint="eastAsia"/>
        </w:rPr>
        <w:t>滞回</w:t>
      </w:r>
      <w:r>
        <w:rPr>
          <w:rFonts w:hint="eastAsia"/>
        </w:rPr>
        <w:t>曲线</w:t>
      </w:r>
      <w:r w:rsidR="00A04536">
        <w:rPr>
          <w:rFonts w:hint="eastAsia"/>
        </w:rPr>
        <w:t xml:space="preserve"> </w:t>
      </w:r>
      <w:r w:rsidR="00A04536">
        <w:t>stress-strain hysteresis loop</w:t>
      </w:r>
    </w:p>
    <w:p w14:paraId="4B433D6E" w14:textId="1692983B" w:rsidR="00C31B14" w:rsidRDefault="00D72B15" w:rsidP="00363BA2">
      <w:pPr>
        <w:ind w:firstLine="560"/>
      </w:pPr>
      <w:r>
        <w:rPr>
          <w:rFonts w:hint="eastAsia"/>
        </w:rPr>
        <w:t>一次循环中的</w:t>
      </w:r>
      <w:r w:rsidR="00C31B14">
        <w:rPr>
          <w:rFonts w:hint="eastAsia"/>
        </w:rPr>
        <w:t>应力</w:t>
      </w:r>
      <w:r w:rsidR="00C31B14">
        <w:rPr>
          <w:rFonts w:hint="eastAsia"/>
        </w:rPr>
        <w:t>-</w:t>
      </w:r>
      <w:r>
        <w:rPr>
          <w:rFonts w:hint="eastAsia"/>
        </w:rPr>
        <w:t>应变关系曲线</w:t>
      </w:r>
      <w:r w:rsidR="00C31B14">
        <w:rPr>
          <w:rFonts w:hint="eastAsia"/>
        </w:rPr>
        <w:t>。</w:t>
      </w:r>
    </w:p>
    <w:p w14:paraId="43536769" w14:textId="29575332" w:rsidR="00255419" w:rsidRPr="00521DDE" w:rsidRDefault="00EB0688" w:rsidP="00646F00">
      <w:pPr>
        <w:pStyle w:val="3"/>
        <w:numPr>
          <w:ilvl w:val="2"/>
          <w:numId w:val="29"/>
        </w:numPr>
      </w:pPr>
      <w:r w:rsidRPr="00521DDE">
        <w:rPr>
          <w:rFonts w:hint="eastAsia"/>
        </w:rPr>
        <w:t>循环硬化</w:t>
      </w:r>
      <w:r w:rsidR="00A04536">
        <w:rPr>
          <w:rFonts w:hint="eastAsia"/>
        </w:rPr>
        <w:t xml:space="preserve"> </w:t>
      </w:r>
      <w:r w:rsidR="00A04536">
        <w:t>cyclic hardening</w:t>
      </w:r>
    </w:p>
    <w:p w14:paraId="71B2F345" w14:textId="0548AAB8" w:rsidR="00EB0688" w:rsidRPr="00474C91" w:rsidRDefault="00EB0688" w:rsidP="00646F00">
      <w:pPr>
        <w:ind w:firstLine="560"/>
      </w:pPr>
      <w:r>
        <w:rPr>
          <w:rFonts w:hint="eastAsia"/>
        </w:rPr>
        <w:t>在循环加载过程中，当控制应</w:t>
      </w:r>
      <w:r w:rsidRPr="00FC37B4">
        <w:rPr>
          <w:rFonts w:hint="eastAsia"/>
        </w:rPr>
        <w:t>变</w:t>
      </w:r>
      <w:r w:rsidR="00690F48" w:rsidRPr="00FC37B4">
        <w:rPr>
          <w:rFonts w:hint="eastAsia"/>
        </w:rPr>
        <w:t>幅</w:t>
      </w:r>
      <w:r w:rsidRPr="00FC37B4">
        <w:rPr>
          <w:rFonts w:hint="eastAsia"/>
        </w:rPr>
        <w:t>恒定时，其应力随循环数增加而增加，然后渐趋稳定的现象。</w:t>
      </w:r>
    </w:p>
    <w:p w14:paraId="792B8CE2" w14:textId="3680086D" w:rsidR="00C5254F" w:rsidRPr="00474C91" w:rsidRDefault="00C5254F" w:rsidP="00845061">
      <w:pPr>
        <w:pStyle w:val="3"/>
        <w:numPr>
          <w:ilvl w:val="2"/>
          <w:numId w:val="29"/>
        </w:numPr>
      </w:pPr>
      <w:r w:rsidRPr="00474C91">
        <w:rPr>
          <w:rFonts w:hint="eastAsia"/>
        </w:rPr>
        <w:t>软化</w:t>
      </w:r>
      <w:r w:rsidR="00A04536">
        <w:rPr>
          <w:rFonts w:hint="eastAsia"/>
        </w:rPr>
        <w:t xml:space="preserve"> </w:t>
      </w:r>
      <w:r w:rsidR="00A04536">
        <w:t>softening</w:t>
      </w:r>
    </w:p>
    <w:p w14:paraId="77473F34" w14:textId="3C17882B" w:rsidR="00D714F3" w:rsidRDefault="00C5254F" w:rsidP="006D364F">
      <w:pPr>
        <w:ind w:firstLine="560"/>
      </w:pPr>
      <w:r w:rsidRPr="00474C91">
        <w:rPr>
          <w:rFonts w:hint="eastAsia"/>
        </w:rPr>
        <w:t>在循环加载过程中，当控制应变</w:t>
      </w:r>
      <w:r w:rsidR="00D80EE3" w:rsidRPr="008F6702">
        <w:rPr>
          <w:rFonts w:hint="eastAsia"/>
        </w:rPr>
        <w:t>幅</w:t>
      </w:r>
      <w:r w:rsidRPr="00FC37B4">
        <w:rPr>
          <w:rFonts w:hint="eastAsia"/>
        </w:rPr>
        <w:t>恒定时，</w:t>
      </w:r>
      <w:r>
        <w:rPr>
          <w:rFonts w:hint="eastAsia"/>
        </w:rPr>
        <w:t>其应力随循环数增加而降低。</w:t>
      </w:r>
      <w:r w:rsidR="006D364F">
        <w:br w:type="page"/>
      </w:r>
    </w:p>
    <w:p w14:paraId="2048031F" w14:textId="0E9AEACC" w:rsidR="00D72B15" w:rsidRPr="00B6796E" w:rsidRDefault="00D72B15" w:rsidP="00D72B15">
      <w:pPr>
        <w:pStyle w:val="2"/>
        <w:numPr>
          <w:ilvl w:val="1"/>
          <w:numId w:val="29"/>
        </w:numPr>
      </w:pPr>
      <w:bookmarkStart w:id="9" w:name="_Toc113975093"/>
      <w:r w:rsidRPr="003C5301">
        <w:rPr>
          <w:rFonts w:hint="eastAsia"/>
        </w:rPr>
        <w:lastRenderedPageBreak/>
        <w:t>符号</w:t>
      </w:r>
      <w:bookmarkEnd w:id="9"/>
    </w:p>
    <w:p w14:paraId="6FDB9F57" w14:textId="57E0B8C5" w:rsidR="009349DC" w:rsidRDefault="009349DC" w:rsidP="004A502E">
      <w:pPr>
        <w:ind w:firstLine="560"/>
      </w:pPr>
      <w:r>
        <w:rPr>
          <w:rFonts w:hint="eastAsia"/>
        </w:rPr>
        <w:t>本标准使用的符号和</w:t>
      </w:r>
      <w:r w:rsidR="007D666C">
        <w:rPr>
          <w:rFonts w:hint="eastAsia"/>
        </w:rPr>
        <w:t>中文释义</w:t>
      </w:r>
      <w:r w:rsidR="004A502E">
        <w:rPr>
          <w:rFonts w:hint="eastAsia"/>
        </w:rPr>
        <w:t>如下：</w:t>
      </w:r>
    </w:p>
    <w:p w14:paraId="403811B1" w14:textId="36FD9E5E" w:rsidR="00EE511A" w:rsidRDefault="00EE511A" w:rsidP="00424CCE">
      <w:pPr>
        <w:ind w:firstLineChars="610" w:firstLine="1708"/>
        <w:rPr>
          <w:i/>
          <w:szCs w:val="28"/>
        </w:rPr>
      </w:pPr>
      <w:r w:rsidRPr="00293834">
        <w:rPr>
          <w:rFonts w:hint="eastAsia"/>
          <w:i/>
          <w:szCs w:val="28"/>
        </w:rPr>
        <w:t>E</w:t>
      </w:r>
      <w:r w:rsidRPr="00C515FD">
        <w:rPr>
          <w:rFonts w:ascii="微软雅黑" w:eastAsia="微软雅黑" w:hAnsi="微软雅黑" w:hint="eastAsia"/>
          <w:szCs w:val="28"/>
        </w:rPr>
        <w:t>——</w:t>
      </w:r>
      <w:r w:rsidRPr="00293834">
        <w:rPr>
          <w:rFonts w:hint="eastAsia"/>
          <w:szCs w:val="28"/>
        </w:rPr>
        <w:t>弹性模量</w:t>
      </w:r>
    </w:p>
    <w:p w14:paraId="631D3B99" w14:textId="1882CDC3" w:rsidR="00EE511A" w:rsidRDefault="00EE511A" w:rsidP="00424CCE">
      <w:pPr>
        <w:ind w:firstLineChars="525" w:firstLine="1470"/>
        <w:rPr>
          <w:szCs w:val="28"/>
        </w:rPr>
      </w:pPr>
      <w:r w:rsidRPr="00293834">
        <w:rPr>
          <w:rFonts w:hint="eastAsia"/>
          <w:i/>
          <w:szCs w:val="28"/>
        </w:rPr>
        <w:t>E</w:t>
      </w:r>
      <w:r w:rsidRPr="00293834">
        <w:rPr>
          <w:szCs w:val="28"/>
          <w:vertAlign w:val="subscript"/>
        </w:rPr>
        <w:t>NT</w:t>
      </w:r>
      <w:r w:rsidRPr="00C515FD">
        <w:rPr>
          <w:rFonts w:ascii="微软雅黑" w:eastAsia="微软雅黑" w:hAnsi="微软雅黑" w:hint="eastAsia"/>
          <w:szCs w:val="28"/>
        </w:rPr>
        <w:t>——</w:t>
      </w:r>
      <w:r w:rsidRPr="00293834">
        <w:rPr>
          <w:rFonts w:hint="eastAsia"/>
          <w:szCs w:val="28"/>
        </w:rPr>
        <w:t>拉伸卸载模量</w:t>
      </w:r>
    </w:p>
    <w:p w14:paraId="6D1C7187" w14:textId="1F0D5E1C" w:rsidR="00EE511A" w:rsidRDefault="00EE511A" w:rsidP="000719F4">
      <w:pPr>
        <w:ind w:firstLineChars="525" w:firstLine="1470"/>
        <w:rPr>
          <w:szCs w:val="28"/>
        </w:rPr>
      </w:pPr>
      <w:r w:rsidRPr="00293834">
        <w:rPr>
          <w:rFonts w:hint="eastAsia"/>
          <w:i/>
          <w:szCs w:val="28"/>
        </w:rPr>
        <w:t>E</w:t>
      </w:r>
      <w:r w:rsidRPr="00293834">
        <w:rPr>
          <w:szCs w:val="28"/>
          <w:vertAlign w:val="subscript"/>
        </w:rPr>
        <w:t>NC</w:t>
      </w:r>
      <w:r w:rsidRPr="00C515FD">
        <w:rPr>
          <w:rFonts w:ascii="微软雅黑" w:eastAsia="微软雅黑" w:hAnsi="微软雅黑" w:hint="eastAsia"/>
          <w:szCs w:val="28"/>
        </w:rPr>
        <w:t>——</w:t>
      </w:r>
      <w:r w:rsidRPr="00293834">
        <w:rPr>
          <w:rFonts w:hint="eastAsia"/>
          <w:szCs w:val="28"/>
        </w:rPr>
        <w:t>压缩卸载模量</w:t>
      </w:r>
    </w:p>
    <w:p w14:paraId="5EE019F5" w14:textId="6173FC67" w:rsidR="00D55C99" w:rsidRDefault="00D55C99" w:rsidP="000719F4">
      <w:pPr>
        <w:ind w:firstLineChars="540" w:firstLine="1512"/>
        <w:rPr>
          <w:szCs w:val="28"/>
        </w:rPr>
      </w:pPr>
      <w:r w:rsidRPr="00293834">
        <w:rPr>
          <w:rFonts w:hint="eastAsia"/>
          <w:szCs w:val="28"/>
        </w:rPr>
        <w:t>H</w:t>
      </w:r>
      <w:r w:rsidRPr="00293834">
        <w:rPr>
          <w:szCs w:val="28"/>
        </w:rPr>
        <w:t>S</w:t>
      </w:r>
      <w:r w:rsidRPr="00C515FD">
        <w:rPr>
          <w:rFonts w:ascii="微软雅黑" w:eastAsia="微软雅黑" w:hAnsi="微软雅黑" w:hint="eastAsia"/>
          <w:szCs w:val="28"/>
        </w:rPr>
        <w:t>——</w:t>
      </w:r>
      <w:r w:rsidRPr="00293834">
        <w:rPr>
          <w:rFonts w:hint="eastAsia"/>
          <w:szCs w:val="28"/>
        </w:rPr>
        <w:t>循环硬化</w:t>
      </w:r>
      <w:r w:rsidRPr="00293834">
        <w:rPr>
          <w:rFonts w:hint="eastAsia"/>
          <w:szCs w:val="28"/>
        </w:rPr>
        <w:t>/</w:t>
      </w:r>
      <w:r w:rsidRPr="00293834">
        <w:rPr>
          <w:rFonts w:hint="eastAsia"/>
          <w:szCs w:val="28"/>
        </w:rPr>
        <w:t>软化系数</w:t>
      </w:r>
    </w:p>
    <w:p w14:paraId="39A6E524" w14:textId="08D8B297" w:rsidR="00D55C99" w:rsidRDefault="00D55C99" w:rsidP="00813442">
      <w:pPr>
        <w:ind w:firstLineChars="580" w:firstLine="1624"/>
        <w:rPr>
          <w:szCs w:val="28"/>
        </w:rPr>
      </w:pPr>
      <w:r w:rsidRPr="00293834">
        <w:rPr>
          <w:rFonts w:hint="eastAsia"/>
          <w:i/>
          <w:szCs w:val="28"/>
        </w:rPr>
        <w:t>N</w:t>
      </w:r>
      <w:r w:rsidRPr="00293834">
        <w:rPr>
          <w:szCs w:val="28"/>
          <w:vertAlign w:val="subscript"/>
        </w:rPr>
        <w:t>f</w:t>
      </w:r>
      <w:r w:rsidRPr="00C515FD">
        <w:rPr>
          <w:rFonts w:ascii="微软雅黑" w:eastAsia="微软雅黑" w:hAnsi="微软雅黑" w:hint="eastAsia"/>
          <w:szCs w:val="28"/>
        </w:rPr>
        <w:t>——</w:t>
      </w:r>
      <w:r w:rsidRPr="00293834">
        <w:rPr>
          <w:rFonts w:hint="eastAsia"/>
          <w:szCs w:val="28"/>
        </w:rPr>
        <w:t>失效循环数</w:t>
      </w:r>
    </w:p>
    <w:p w14:paraId="7C47FBB5" w14:textId="006E9492" w:rsidR="00813442" w:rsidRDefault="00981AA6" w:rsidP="00D55C99">
      <w:pPr>
        <w:ind w:firstLineChars="450" w:firstLine="1260"/>
        <w:rPr>
          <w:szCs w:val="28"/>
        </w:rPr>
      </w:pPr>
      <m:oMath>
        <m:f>
          <m:fPr>
            <m:type m:val="lin"/>
            <m:ctrlPr>
              <w:rPr>
                <w:rFonts w:ascii="Cambria Math" w:hAnsi="Cambria Math"/>
                <w:szCs w:val="28"/>
              </w:rPr>
            </m:ctrlPr>
          </m:fPr>
          <m:num>
            <m:r>
              <w:rPr>
                <w:rFonts w:ascii="Cambria Math" w:hAnsi="Cambria Math"/>
                <w:szCs w:val="28"/>
              </w:rPr>
              <m:t>∆ε</m:t>
            </m:r>
          </m:num>
          <m:den>
            <m:r>
              <w:rPr>
                <w:rFonts w:ascii="Cambria Math" w:hAnsi="Cambria Math"/>
                <w:szCs w:val="28"/>
              </w:rPr>
              <m:t>2</m:t>
            </m:r>
          </m:den>
        </m:f>
      </m:oMath>
      <w:r w:rsidR="00813442" w:rsidRPr="00C515FD">
        <w:rPr>
          <w:rFonts w:ascii="微软雅黑" w:eastAsia="微软雅黑" w:hAnsi="微软雅黑" w:hint="eastAsia"/>
          <w:szCs w:val="28"/>
        </w:rPr>
        <w:t>——</w:t>
      </w:r>
      <w:r w:rsidR="00813442" w:rsidRPr="00293834">
        <w:rPr>
          <w:rFonts w:hint="eastAsia"/>
          <w:szCs w:val="28"/>
        </w:rPr>
        <w:t>应变幅</w:t>
      </w:r>
    </w:p>
    <w:p w14:paraId="2D46634E" w14:textId="2E404256" w:rsidR="00813442" w:rsidRDefault="00813442" w:rsidP="00813442">
      <w:pPr>
        <w:ind w:firstLineChars="530" w:firstLine="1484"/>
        <w:rPr>
          <w:szCs w:val="28"/>
        </w:rPr>
      </w:pPr>
      <m:oMath>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t</m:t>
            </m:r>
          </m:sub>
        </m:sSub>
      </m:oMath>
      <w:r w:rsidRPr="00C515FD">
        <w:rPr>
          <w:rFonts w:ascii="微软雅黑" w:eastAsia="微软雅黑" w:hAnsi="微软雅黑" w:hint="eastAsia"/>
          <w:szCs w:val="28"/>
        </w:rPr>
        <w:t>——</w:t>
      </w:r>
      <w:r w:rsidRPr="00293834">
        <w:rPr>
          <w:rFonts w:hint="eastAsia"/>
          <w:szCs w:val="28"/>
        </w:rPr>
        <w:t>总应变范围</w:t>
      </w:r>
    </w:p>
    <w:p w14:paraId="723DB6DB" w14:textId="5E700D2C" w:rsidR="00813442" w:rsidRDefault="00813442" w:rsidP="00813442">
      <w:pPr>
        <w:ind w:firstLineChars="530" w:firstLine="1484"/>
        <w:rPr>
          <w:szCs w:val="28"/>
        </w:rPr>
      </w:pPr>
      <m:oMath>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e</m:t>
            </m:r>
          </m:sub>
        </m:sSub>
      </m:oMath>
      <w:r w:rsidRPr="00C515FD">
        <w:rPr>
          <w:rFonts w:ascii="微软雅黑" w:eastAsia="微软雅黑" w:hAnsi="微软雅黑" w:hint="eastAsia"/>
          <w:szCs w:val="28"/>
        </w:rPr>
        <w:t>——</w:t>
      </w:r>
      <w:r w:rsidRPr="00293834">
        <w:rPr>
          <w:rFonts w:hint="eastAsia"/>
          <w:szCs w:val="28"/>
        </w:rPr>
        <w:t>弹性应变范围</w:t>
      </w:r>
    </w:p>
    <w:p w14:paraId="749B0138" w14:textId="64E9CBEF" w:rsidR="00813442" w:rsidRDefault="00813442" w:rsidP="00813442">
      <w:pPr>
        <w:ind w:firstLineChars="530" w:firstLine="1484"/>
        <w:rPr>
          <w:szCs w:val="28"/>
        </w:rPr>
      </w:pPr>
      <m:oMath>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p</m:t>
            </m:r>
          </m:sub>
        </m:sSub>
      </m:oMath>
      <w:r w:rsidRPr="00C515FD">
        <w:rPr>
          <w:rFonts w:ascii="微软雅黑" w:eastAsia="微软雅黑" w:hAnsi="微软雅黑" w:hint="eastAsia"/>
          <w:szCs w:val="28"/>
        </w:rPr>
        <w:t>——</w:t>
      </w:r>
      <w:r w:rsidRPr="00293834">
        <w:rPr>
          <w:rFonts w:hint="eastAsia"/>
          <w:szCs w:val="28"/>
        </w:rPr>
        <w:t>塑性应变范围</w:t>
      </w:r>
    </w:p>
    <w:p w14:paraId="76FF0E0E" w14:textId="08BD2169" w:rsidR="00813442" w:rsidRDefault="00981AA6" w:rsidP="00813442">
      <w:pPr>
        <w:ind w:firstLineChars="580" w:firstLine="1624"/>
        <w:rPr>
          <w:szCs w:val="28"/>
        </w:rPr>
      </w:pPr>
      <m:oMath>
        <m:sSubSup>
          <m:sSubSupPr>
            <m:ctrlPr>
              <w:rPr>
                <w:rFonts w:ascii="Cambria Math" w:hAnsi="Cambria Math"/>
                <w:i/>
                <w:iCs/>
                <w:szCs w:val="28"/>
              </w:rPr>
            </m:ctrlPr>
          </m:sSubSupPr>
          <m:e>
            <m:r>
              <w:rPr>
                <w:rFonts w:ascii="Cambria Math" w:hAnsi="Cambria Math"/>
                <w:szCs w:val="28"/>
              </w:rPr>
              <m:t>ε</m:t>
            </m:r>
          </m:e>
          <m:sub>
            <m:r>
              <m:rPr>
                <m:sty m:val="p"/>
              </m:rPr>
              <w:rPr>
                <w:rFonts w:ascii="Cambria Math" w:hAnsi="Cambria Math"/>
                <w:szCs w:val="28"/>
              </w:rPr>
              <m:t>u</m:t>
            </m:r>
          </m:sub>
          <m:sup>
            <m:r>
              <m:rPr>
                <m:sty m:val="p"/>
              </m:rPr>
              <w:rPr>
                <w:rFonts w:ascii="Cambria Math" w:hAnsi="Cambria Math"/>
                <w:szCs w:val="28"/>
              </w:rPr>
              <m:t>p</m:t>
            </m:r>
          </m:sup>
        </m:sSubSup>
      </m:oMath>
      <w:r w:rsidR="00813442" w:rsidRPr="00C515FD">
        <w:rPr>
          <w:rFonts w:ascii="微软雅黑" w:eastAsia="微软雅黑" w:hAnsi="微软雅黑" w:hint="eastAsia"/>
          <w:szCs w:val="28"/>
        </w:rPr>
        <w:t>——</w:t>
      </w:r>
      <w:r w:rsidR="00813442" w:rsidRPr="00293834">
        <w:rPr>
          <w:rFonts w:hint="eastAsia"/>
          <w:szCs w:val="28"/>
        </w:rPr>
        <w:t>累积极限塑性应变</w:t>
      </w:r>
    </w:p>
    <w:p w14:paraId="0850259C" w14:textId="031CB6AE" w:rsidR="00813442" w:rsidRPr="00D55C99" w:rsidRDefault="00981AA6" w:rsidP="00813442">
      <w:pPr>
        <w:ind w:firstLineChars="450" w:firstLine="1260"/>
      </w:pPr>
      <m:oMath>
        <m:f>
          <m:fPr>
            <m:type m:val="lin"/>
            <m:ctrlPr>
              <w:rPr>
                <w:rFonts w:ascii="Cambria Math" w:hAnsi="Cambria Math"/>
                <w:szCs w:val="28"/>
              </w:rPr>
            </m:ctrlPr>
          </m:fPr>
          <m:num>
            <m:r>
              <w:rPr>
                <w:rFonts w:ascii="Cambria Math" w:hAnsi="Cambria Math"/>
                <w:szCs w:val="28"/>
              </w:rPr>
              <m:t>∆σ</m:t>
            </m:r>
          </m:num>
          <m:den>
            <m:r>
              <w:rPr>
                <w:rFonts w:ascii="Cambria Math" w:hAnsi="Cambria Math"/>
                <w:szCs w:val="28"/>
              </w:rPr>
              <m:t>2</m:t>
            </m:r>
          </m:den>
        </m:f>
      </m:oMath>
      <w:r w:rsidR="00813442" w:rsidRPr="00C515FD">
        <w:rPr>
          <w:rFonts w:ascii="微软雅黑" w:eastAsia="微软雅黑" w:hAnsi="微软雅黑" w:hint="eastAsia"/>
          <w:szCs w:val="28"/>
        </w:rPr>
        <w:t>——</w:t>
      </w:r>
      <w:r w:rsidR="00813442" w:rsidRPr="00293834">
        <w:rPr>
          <w:rFonts w:hint="eastAsia"/>
          <w:szCs w:val="28"/>
        </w:rPr>
        <w:t>应力幅</w:t>
      </w:r>
    </w:p>
    <w:p w14:paraId="381C619F" w14:textId="4FD2E6DB" w:rsidR="00D72B15" w:rsidRDefault="00D72B15" w:rsidP="00D72B15">
      <w:pPr>
        <w:ind w:firstLine="560"/>
      </w:pPr>
      <w:r>
        <w:br w:type="page"/>
      </w:r>
    </w:p>
    <w:p w14:paraId="2B9AAB5D" w14:textId="3329D516" w:rsidR="00301202" w:rsidRPr="00521DDE" w:rsidRDefault="00301202" w:rsidP="00845061">
      <w:pPr>
        <w:pStyle w:val="1"/>
        <w:numPr>
          <w:ilvl w:val="0"/>
          <w:numId w:val="29"/>
        </w:numPr>
      </w:pPr>
      <w:bookmarkStart w:id="10" w:name="_Toc113975094"/>
      <w:r w:rsidRPr="00722AF6">
        <w:rPr>
          <w:rFonts w:hint="eastAsia"/>
        </w:rPr>
        <w:lastRenderedPageBreak/>
        <w:t>设备</w:t>
      </w:r>
      <w:bookmarkEnd w:id="10"/>
    </w:p>
    <w:p w14:paraId="67ACD5AA" w14:textId="43321C6A" w:rsidR="00CC30D0" w:rsidRPr="00B6796E" w:rsidRDefault="00CC30D0" w:rsidP="00845061">
      <w:pPr>
        <w:pStyle w:val="2"/>
        <w:numPr>
          <w:ilvl w:val="1"/>
          <w:numId w:val="29"/>
        </w:numPr>
      </w:pPr>
      <w:bookmarkStart w:id="11" w:name="_Toc113975095"/>
      <w:r>
        <w:rPr>
          <w:rFonts w:hint="eastAsia"/>
        </w:rPr>
        <w:t>试验机</w:t>
      </w:r>
      <w:bookmarkEnd w:id="11"/>
    </w:p>
    <w:p w14:paraId="6C8DD484" w14:textId="43DF492A" w:rsidR="000B0138" w:rsidRDefault="003D05D2" w:rsidP="00646F00">
      <w:pPr>
        <w:pStyle w:val="3"/>
        <w:numPr>
          <w:ilvl w:val="2"/>
          <w:numId w:val="29"/>
        </w:numPr>
      </w:pPr>
      <w:r>
        <w:rPr>
          <w:rFonts w:hint="eastAsia"/>
        </w:rPr>
        <w:t>试验测试应采用</w:t>
      </w:r>
      <w:r w:rsidR="000B0138">
        <w:rPr>
          <w:rFonts w:hint="eastAsia"/>
        </w:rPr>
        <w:t>能</w:t>
      </w:r>
      <w:r w:rsidR="000B0138" w:rsidRPr="00FC37B4">
        <w:rPr>
          <w:rFonts w:hint="eastAsia"/>
        </w:rPr>
        <w:t>控制荷载和</w:t>
      </w:r>
      <w:r w:rsidR="00523078" w:rsidRPr="00FC37B4">
        <w:rPr>
          <w:rFonts w:hint="eastAsia"/>
        </w:rPr>
        <w:t>应变</w:t>
      </w:r>
      <w:r w:rsidR="000B0138" w:rsidRPr="007C3609">
        <w:rPr>
          <w:rFonts w:hint="eastAsia"/>
        </w:rPr>
        <w:t>的低</w:t>
      </w:r>
      <w:r w:rsidR="00523078" w:rsidRPr="007C3609">
        <w:rPr>
          <w:rFonts w:hint="eastAsia"/>
        </w:rPr>
        <w:t>周</w:t>
      </w:r>
      <w:r w:rsidR="000B0138" w:rsidRPr="00FC37B4">
        <w:rPr>
          <w:rFonts w:hint="eastAsia"/>
        </w:rPr>
        <w:t>疲劳</w:t>
      </w:r>
      <w:r w:rsidR="00523078" w:rsidRPr="00FC37B4">
        <w:rPr>
          <w:rFonts w:hint="eastAsia"/>
        </w:rPr>
        <w:t>试验</w:t>
      </w:r>
      <w:r w:rsidR="000B0138" w:rsidRPr="007C3609">
        <w:rPr>
          <w:rFonts w:hint="eastAsia"/>
        </w:rPr>
        <w:t>机</w:t>
      </w:r>
      <w:r w:rsidR="000B0138">
        <w:rPr>
          <w:rFonts w:hint="eastAsia"/>
        </w:rPr>
        <w:t>。</w:t>
      </w:r>
    </w:p>
    <w:p w14:paraId="181EAC2A" w14:textId="0B5E6600" w:rsidR="000B0138" w:rsidRDefault="006D28E0" w:rsidP="006E5D32">
      <w:pPr>
        <w:pStyle w:val="3"/>
        <w:numPr>
          <w:ilvl w:val="2"/>
          <w:numId w:val="29"/>
        </w:numPr>
      </w:pPr>
      <w:r>
        <w:rPr>
          <w:rFonts w:hint="eastAsia"/>
        </w:rPr>
        <w:t>试验机</w:t>
      </w:r>
      <w:r w:rsidR="00AF2BDE">
        <w:rPr>
          <w:rFonts w:hint="eastAsia"/>
        </w:rPr>
        <w:t>应</w:t>
      </w:r>
      <w:r>
        <w:rPr>
          <w:rFonts w:hint="eastAsia"/>
        </w:rPr>
        <w:t>定期检定</w:t>
      </w:r>
      <w:r w:rsidR="009013E9">
        <w:rPr>
          <w:rFonts w:hint="eastAsia"/>
        </w:rPr>
        <w:t>，</w:t>
      </w:r>
      <w:r w:rsidR="00F7640A">
        <w:rPr>
          <w:rFonts w:hint="eastAsia"/>
        </w:rPr>
        <w:t>计量特性应</w:t>
      </w:r>
      <w:r w:rsidR="00EB5012">
        <w:rPr>
          <w:rFonts w:hint="eastAsia"/>
        </w:rPr>
        <w:t>符合</w:t>
      </w:r>
      <w:r w:rsidR="00501164" w:rsidRPr="00501164">
        <w:rPr>
          <w:rFonts w:hint="eastAsia"/>
        </w:rPr>
        <w:t>国家</w:t>
      </w:r>
      <w:r w:rsidR="00BF68DB">
        <w:rPr>
          <w:rFonts w:hint="eastAsia"/>
        </w:rPr>
        <w:t>现行</w:t>
      </w:r>
      <w:r w:rsidR="00501164" w:rsidRPr="00501164">
        <w:rPr>
          <w:rFonts w:hint="eastAsia"/>
        </w:rPr>
        <w:t>规程</w:t>
      </w:r>
      <w:r w:rsidR="00EB5012">
        <w:rPr>
          <w:rFonts w:hint="eastAsia"/>
        </w:rPr>
        <w:t>《轴向加力疲劳试验机》</w:t>
      </w:r>
      <w:r w:rsidR="00EB5012">
        <w:rPr>
          <w:rFonts w:hint="eastAsia"/>
        </w:rPr>
        <w:t>J</w:t>
      </w:r>
      <w:r w:rsidR="00EB5012">
        <w:t>JG 556</w:t>
      </w:r>
      <w:r w:rsidR="00EB5012">
        <w:rPr>
          <w:rFonts w:hint="eastAsia"/>
        </w:rPr>
        <w:t>的有关规定。</w:t>
      </w:r>
    </w:p>
    <w:p w14:paraId="6BBF836C" w14:textId="77777777" w:rsidR="00CC30D0" w:rsidRDefault="00024A7A" w:rsidP="00646F00">
      <w:pPr>
        <w:pStyle w:val="3"/>
        <w:numPr>
          <w:ilvl w:val="2"/>
          <w:numId w:val="29"/>
        </w:numPr>
      </w:pPr>
      <w:r w:rsidRPr="005517FE">
        <w:rPr>
          <w:rFonts w:hint="eastAsia"/>
        </w:rPr>
        <w:t>应力或应变控制的稳定性，</w:t>
      </w:r>
      <w:r w:rsidR="00F7640A">
        <w:rPr>
          <w:rFonts w:hint="eastAsia"/>
        </w:rPr>
        <w:t>应满足</w:t>
      </w:r>
      <w:r w:rsidRPr="005517FE">
        <w:rPr>
          <w:rFonts w:hint="eastAsia"/>
        </w:rPr>
        <w:t>相继两循环的重复性在</w:t>
      </w:r>
      <w:r w:rsidR="009874EF">
        <w:rPr>
          <w:rFonts w:hint="eastAsia"/>
        </w:rPr>
        <w:t>试验测试</w:t>
      </w:r>
      <w:r w:rsidRPr="005517FE">
        <w:rPr>
          <w:rFonts w:hint="eastAsia"/>
        </w:rPr>
        <w:t>范围</w:t>
      </w:r>
      <w:r w:rsidR="005408F3">
        <w:rPr>
          <w:rFonts w:hint="eastAsia"/>
        </w:rPr>
        <w:t>的</w:t>
      </w:r>
      <w:r w:rsidRPr="005517FE">
        <w:rPr>
          <w:rFonts w:hint="eastAsia"/>
        </w:rPr>
        <w:t>1</w:t>
      </w:r>
      <w:r w:rsidRPr="005517FE">
        <w:t>%</w:t>
      </w:r>
      <w:r w:rsidR="008F5844" w:rsidRPr="005517FE">
        <w:t>以内，或平均范围的</w:t>
      </w:r>
      <w:r w:rsidR="008F5844" w:rsidRPr="005517FE">
        <w:rPr>
          <w:rFonts w:hint="eastAsia"/>
        </w:rPr>
        <w:t>0</w:t>
      </w:r>
      <w:r w:rsidR="008F5844" w:rsidRPr="005517FE">
        <w:t>.5%</w:t>
      </w:r>
      <w:r w:rsidR="008F5844" w:rsidRPr="005517FE">
        <w:rPr>
          <w:rFonts w:hint="eastAsia"/>
        </w:rPr>
        <w:t>以内，</w:t>
      </w:r>
      <w:r w:rsidR="00F7640A">
        <w:rPr>
          <w:rFonts w:hint="eastAsia"/>
        </w:rPr>
        <w:t>且</w:t>
      </w:r>
      <w:r w:rsidR="008F5844" w:rsidRPr="005517FE">
        <w:rPr>
          <w:rFonts w:hint="eastAsia"/>
        </w:rPr>
        <w:t>整个试验过程应稳定在</w:t>
      </w:r>
      <w:r w:rsidR="008F5844" w:rsidRPr="005517FE">
        <w:rPr>
          <w:rFonts w:hint="eastAsia"/>
        </w:rPr>
        <w:t>2%</w:t>
      </w:r>
      <w:r w:rsidR="008F5844" w:rsidRPr="005517FE">
        <w:rPr>
          <w:rFonts w:hint="eastAsia"/>
        </w:rPr>
        <w:t>以内。</w:t>
      </w:r>
    </w:p>
    <w:p w14:paraId="2D21C0F8" w14:textId="74D2685C" w:rsidR="005A3FCB" w:rsidRPr="00646F00" w:rsidRDefault="005A3FCB" w:rsidP="00646F00">
      <w:pPr>
        <w:pStyle w:val="2"/>
        <w:numPr>
          <w:ilvl w:val="1"/>
          <w:numId w:val="29"/>
        </w:numPr>
      </w:pPr>
      <w:bookmarkStart w:id="12" w:name="_Toc113975096"/>
      <w:r>
        <w:rPr>
          <w:rFonts w:hint="eastAsia"/>
        </w:rPr>
        <w:t>夹具</w:t>
      </w:r>
      <w:bookmarkEnd w:id="12"/>
    </w:p>
    <w:p w14:paraId="02F4B1F4" w14:textId="44C3A5B4" w:rsidR="005A3FCB" w:rsidRDefault="005A3FCB" w:rsidP="00646F00">
      <w:pPr>
        <w:pStyle w:val="3"/>
        <w:numPr>
          <w:ilvl w:val="2"/>
          <w:numId w:val="29"/>
        </w:numPr>
      </w:pPr>
      <w:r>
        <w:rPr>
          <w:rFonts w:hint="eastAsia"/>
        </w:rPr>
        <w:t>连接</w:t>
      </w:r>
      <w:r w:rsidR="00743C97">
        <w:rPr>
          <w:rFonts w:hint="eastAsia"/>
        </w:rPr>
        <w:t>试件</w:t>
      </w:r>
      <w:r>
        <w:rPr>
          <w:rFonts w:hint="eastAsia"/>
        </w:rPr>
        <w:t>的夹头和试验机的连接应固紧，荷载换向时</w:t>
      </w:r>
      <w:r w:rsidR="00743C97">
        <w:rPr>
          <w:rFonts w:hint="eastAsia"/>
        </w:rPr>
        <w:t>试件</w:t>
      </w:r>
      <w:r>
        <w:rPr>
          <w:rFonts w:hint="eastAsia"/>
        </w:rPr>
        <w:t>与夹头</w:t>
      </w:r>
      <w:r w:rsidR="00B60C97">
        <w:rPr>
          <w:rFonts w:hint="eastAsia"/>
        </w:rPr>
        <w:t>不应出现</w:t>
      </w:r>
      <w:r>
        <w:rPr>
          <w:rFonts w:hint="eastAsia"/>
        </w:rPr>
        <w:t>松动或造成间隙</w:t>
      </w:r>
      <w:r w:rsidR="004503E2">
        <w:rPr>
          <w:rFonts w:hint="eastAsia"/>
        </w:rPr>
        <w:t>，并进行对中检查</w:t>
      </w:r>
      <w:r>
        <w:rPr>
          <w:rFonts w:hint="eastAsia"/>
        </w:rPr>
        <w:t>。</w:t>
      </w:r>
    </w:p>
    <w:p w14:paraId="005B988A" w14:textId="77777777" w:rsidR="005A3FCB" w:rsidRDefault="00CB152A" w:rsidP="00646F00">
      <w:pPr>
        <w:pStyle w:val="3"/>
        <w:numPr>
          <w:ilvl w:val="2"/>
          <w:numId w:val="29"/>
        </w:numPr>
      </w:pPr>
      <w:r>
        <w:rPr>
          <w:rFonts w:hint="eastAsia"/>
        </w:rPr>
        <w:t>高温试验应对夹具进行冷却，以防止载荷链中的其他元件受损。</w:t>
      </w:r>
    </w:p>
    <w:p w14:paraId="54F790C5" w14:textId="7C198745" w:rsidR="00046FB8" w:rsidRPr="00621ABA" w:rsidRDefault="00046FB8" w:rsidP="00621ABA">
      <w:pPr>
        <w:pStyle w:val="2"/>
        <w:numPr>
          <w:ilvl w:val="1"/>
          <w:numId w:val="29"/>
        </w:numPr>
      </w:pPr>
      <w:bookmarkStart w:id="13" w:name="_Toc113975097"/>
      <w:r>
        <w:rPr>
          <w:rFonts w:hint="eastAsia"/>
        </w:rPr>
        <w:t>引伸计</w:t>
      </w:r>
      <w:bookmarkEnd w:id="13"/>
    </w:p>
    <w:p w14:paraId="3879AD9A" w14:textId="3146E3CC" w:rsidR="00046FB8" w:rsidRDefault="00EA295B" w:rsidP="00EE61EC">
      <w:pPr>
        <w:pStyle w:val="3"/>
        <w:numPr>
          <w:ilvl w:val="2"/>
          <w:numId w:val="29"/>
        </w:numPr>
      </w:pPr>
      <w:r>
        <w:rPr>
          <w:rFonts w:hint="eastAsia"/>
        </w:rPr>
        <w:t>应变测量系统中的</w:t>
      </w:r>
      <w:r w:rsidR="0038008D">
        <w:rPr>
          <w:rFonts w:hint="eastAsia"/>
        </w:rPr>
        <w:t>引伸计应适</w:t>
      </w:r>
      <w:r w:rsidR="00164E15">
        <w:rPr>
          <w:rFonts w:hint="eastAsia"/>
        </w:rPr>
        <w:t>用</w:t>
      </w:r>
      <w:r w:rsidR="0038008D">
        <w:rPr>
          <w:rFonts w:hint="eastAsia"/>
        </w:rPr>
        <w:t>于长时间动态测量和控制，</w:t>
      </w:r>
      <w:r w:rsidR="00164E15">
        <w:rPr>
          <w:rFonts w:hint="eastAsia"/>
        </w:rPr>
        <w:t>在</w:t>
      </w:r>
      <w:r w:rsidR="0038008D">
        <w:rPr>
          <w:rFonts w:hint="eastAsia"/>
        </w:rPr>
        <w:t>标距长度内的测量精度应不低于±</w:t>
      </w:r>
      <w:r w:rsidR="0038008D">
        <w:rPr>
          <w:rFonts w:hint="eastAsia"/>
        </w:rPr>
        <w:t>1%</w:t>
      </w:r>
      <w:r w:rsidR="0038008D">
        <w:rPr>
          <w:rFonts w:hint="eastAsia"/>
        </w:rPr>
        <w:t>。</w:t>
      </w:r>
    </w:p>
    <w:p w14:paraId="2F05C6F0" w14:textId="77777777" w:rsidR="0038008D" w:rsidRDefault="0038008D" w:rsidP="00EE61EC">
      <w:pPr>
        <w:pStyle w:val="3"/>
        <w:numPr>
          <w:ilvl w:val="2"/>
          <w:numId w:val="29"/>
        </w:numPr>
      </w:pPr>
      <w:r>
        <w:rPr>
          <w:rFonts w:hint="eastAsia"/>
        </w:rPr>
        <w:t>引伸计</w:t>
      </w:r>
      <w:r w:rsidR="00164E15">
        <w:rPr>
          <w:rFonts w:hint="eastAsia"/>
        </w:rPr>
        <w:t>的</w:t>
      </w:r>
      <w:r w:rsidR="00B96654">
        <w:rPr>
          <w:rFonts w:hint="eastAsia"/>
        </w:rPr>
        <w:t>安装</w:t>
      </w:r>
      <w:r w:rsidR="00164E15">
        <w:rPr>
          <w:rFonts w:hint="eastAsia"/>
        </w:rPr>
        <w:t>不应</w:t>
      </w:r>
      <w:r w:rsidR="00B96654">
        <w:rPr>
          <w:rFonts w:hint="eastAsia"/>
        </w:rPr>
        <w:t>防损伤</w:t>
      </w:r>
      <w:r w:rsidR="00743C97">
        <w:rPr>
          <w:rFonts w:hint="eastAsia"/>
        </w:rPr>
        <w:t>试件</w:t>
      </w:r>
      <w:r w:rsidR="00B96654">
        <w:rPr>
          <w:rFonts w:hint="eastAsia"/>
        </w:rPr>
        <w:t>表面</w:t>
      </w:r>
      <w:r w:rsidR="00164E15">
        <w:rPr>
          <w:rFonts w:hint="eastAsia"/>
        </w:rPr>
        <w:t>，以免</w:t>
      </w:r>
      <w:r w:rsidR="00B96654">
        <w:rPr>
          <w:rFonts w:hint="eastAsia"/>
        </w:rPr>
        <w:t>出现</w:t>
      </w:r>
      <w:r w:rsidR="00164E15">
        <w:rPr>
          <w:rFonts w:hint="eastAsia"/>
        </w:rPr>
        <w:t>试件</w:t>
      </w:r>
      <w:r w:rsidR="00B96654">
        <w:rPr>
          <w:rFonts w:hint="eastAsia"/>
        </w:rPr>
        <w:t>过早断裂。</w:t>
      </w:r>
    </w:p>
    <w:p w14:paraId="0BAD9E70" w14:textId="650B8D52" w:rsidR="00084574" w:rsidRDefault="00EA295B" w:rsidP="00501164">
      <w:pPr>
        <w:pStyle w:val="3"/>
        <w:numPr>
          <w:ilvl w:val="2"/>
          <w:numId w:val="29"/>
        </w:numPr>
      </w:pPr>
      <w:r>
        <w:rPr>
          <w:rFonts w:hint="eastAsia"/>
        </w:rPr>
        <w:t>引伸计</w:t>
      </w:r>
      <w:r w:rsidR="00164E15">
        <w:rPr>
          <w:rFonts w:hint="eastAsia"/>
        </w:rPr>
        <w:t>应</w:t>
      </w:r>
      <w:r w:rsidR="00501164">
        <w:rPr>
          <w:rFonts w:hint="eastAsia"/>
        </w:rPr>
        <w:t>符合</w:t>
      </w:r>
      <w:r w:rsidR="00501164" w:rsidRPr="00501164">
        <w:rPr>
          <w:rFonts w:hint="eastAsia"/>
        </w:rPr>
        <w:t>国家</w:t>
      </w:r>
      <w:r w:rsidR="00BF68DB">
        <w:rPr>
          <w:rFonts w:hint="eastAsia"/>
        </w:rPr>
        <w:t>现行</w:t>
      </w:r>
      <w:r w:rsidR="00501164" w:rsidRPr="00501164">
        <w:rPr>
          <w:rFonts w:hint="eastAsia"/>
        </w:rPr>
        <w:t>规程</w:t>
      </w:r>
      <w:r w:rsidR="005F2827">
        <w:rPr>
          <w:rFonts w:hint="eastAsia"/>
        </w:rPr>
        <w:t>《引伸计检定规程》</w:t>
      </w:r>
      <w:r w:rsidR="00501164">
        <w:rPr>
          <w:rFonts w:hint="eastAsia"/>
        </w:rPr>
        <w:t>JJG</w:t>
      </w:r>
      <w:r w:rsidR="00501164">
        <w:t xml:space="preserve"> </w:t>
      </w:r>
      <w:r w:rsidR="00501164">
        <w:rPr>
          <w:rFonts w:hint="eastAsia"/>
        </w:rPr>
        <w:t>762</w:t>
      </w:r>
      <w:r w:rsidR="00164E15">
        <w:rPr>
          <w:rFonts w:hint="eastAsia"/>
        </w:rPr>
        <w:t>的</w:t>
      </w:r>
      <w:r w:rsidR="00501164">
        <w:rPr>
          <w:rFonts w:hint="eastAsia"/>
        </w:rPr>
        <w:t>有关规定</w:t>
      </w:r>
      <w:r w:rsidR="0053405D">
        <w:rPr>
          <w:rFonts w:hint="eastAsia"/>
        </w:rPr>
        <w:t>。</w:t>
      </w:r>
    </w:p>
    <w:p w14:paraId="1EA3D979" w14:textId="561D183D" w:rsidR="00150550" w:rsidRDefault="00150550" w:rsidP="00EE61EC">
      <w:pPr>
        <w:pStyle w:val="2"/>
        <w:numPr>
          <w:ilvl w:val="1"/>
          <w:numId w:val="29"/>
        </w:numPr>
      </w:pPr>
      <w:bookmarkStart w:id="14" w:name="_Toc113975098"/>
      <w:r>
        <w:rPr>
          <w:rFonts w:hint="eastAsia"/>
        </w:rPr>
        <w:t>数据采集与记录系统</w:t>
      </w:r>
      <w:bookmarkEnd w:id="14"/>
    </w:p>
    <w:p w14:paraId="0EDAC5EF" w14:textId="77777777" w:rsidR="00150550" w:rsidRDefault="000A0A5C" w:rsidP="00EE61EC">
      <w:pPr>
        <w:pStyle w:val="3"/>
        <w:numPr>
          <w:ilvl w:val="2"/>
          <w:numId w:val="29"/>
        </w:numPr>
      </w:pPr>
      <w:r>
        <w:rPr>
          <w:rFonts w:hint="eastAsia"/>
        </w:rPr>
        <w:t>数据记录的准确度应保持在满量程的</w:t>
      </w:r>
      <w:r>
        <w:rPr>
          <w:rFonts w:hint="eastAsia"/>
        </w:rPr>
        <w:t>1%</w:t>
      </w:r>
      <w:r>
        <w:rPr>
          <w:rFonts w:hint="eastAsia"/>
        </w:rPr>
        <w:t>以内。</w:t>
      </w:r>
    </w:p>
    <w:p w14:paraId="79E82688" w14:textId="77777777" w:rsidR="008C2B9D" w:rsidRDefault="000A0A5C" w:rsidP="00EE61EC">
      <w:pPr>
        <w:pStyle w:val="3"/>
        <w:numPr>
          <w:ilvl w:val="2"/>
          <w:numId w:val="29"/>
        </w:numPr>
      </w:pPr>
      <w:r>
        <w:rPr>
          <w:rFonts w:hint="eastAsia"/>
        </w:rPr>
        <w:lastRenderedPageBreak/>
        <w:t>数据采集系统</w:t>
      </w:r>
      <w:r w:rsidR="008C2B9D">
        <w:rPr>
          <w:rFonts w:hint="eastAsia"/>
        </w:rPr>
        <w:t>应满足</w:t>
      </w:r>
      <w:r>
        <w:rPr>
          <w:rFonts w:hint="eastAsia"/>
        </w:rPr>
        <w:t>对荷载、变形及循环次数等试验数据</w:t>
      </w:r>
      <w:r w:rsidR="008C2B9D">
        <w:rPr>
          <w:rFonts w:hint="eastAsia"/>
        </w:rPr>
        <w:t>的</w:t>
      </w:r>
      <w:r>
        <w:rPr>
          <w:rFonts w:hint="eastAsia"/>
        </w:rPr>
        <w:t>采集和储存</w:t>
      </w:r>
      <w:r w:rsidR="008C2B9D">
        <w:rPr>
          <w:rFonts w:hint="eastAsia"/>
        </w:rPr>
        <w:t>需求。</w:t>
      </w:r>
    </w:p>
    <w:p w14:paraId="47BDD8DB" w14:textId="0B4859D8" w:rsidR="00351524" w:rsidRPr="00F43395" w:rsidRDefault="00351524" w:rsidP="00D714F3">
      <w:pPr>
        <w:pStyle w:val="3"/>
        <w:numPr>
          <w:ilvl w:val="2"/>
          <w:numId w:val="29"/>
        </w:numPr>
      </w:pPr>
      <w:r w:rsidRPr="00F43395">
        <w:rPr>
          <w:rFonts w:hint="eastAsia"/>
        </w:rPr>
        <w:t>数据采集的频率应满足清楚记录应力</w:t>
      </w:r>
      <w:r w:rsidRPr="00F43395">
        <w:t>-</w:t>
      </w:r>
      <w:r w:rsidRPr="00F43395">
        <w:rPr>
          <w:rFonts w:hint="eastAsia"/>
        </w:rPr>
        <w:t>应变滞回</w:t>
      </w:r>
      <w:r w:rsidR="008C2B9D" w:rsidRPr="00F43395">
        <w:rPr>
          <w:rFonts w:hint="eastAsia"/>
        </w:rPr>
        <w:t>曲线</w:t>
      </w:r>
      <w:r w:rsidRPr="00F43395">
        <w:rPr>
          <w:rFonts w:hint="eastAsia"/>
        </w:rPr>
        <w:t>的需要。</w:t>
      </w:r>
      <w:r w:rsidR="00D714F3">
        <w:br w:type="page"/>
      </w:r>
    </w:p>
    <w:p w14:paraId="5D7D422F" w14:textId="70ED11BA" w:rsidR="00301202" w:rsidRDefault="00743C97" w:rsidP="00845061">
      <w:pPr>
        <w:pStyle w:val="1"/>
        <w:numPr>
          <w:ilvl w:val="0"/>
          <w:numId w:val="29"/>
        </w:numPr>
      </w:pPr>
      <w:bookmarkStart w:id="15" w:name="_Toc113975099"/>
      <w:r>
        <w:rPr>
          <w:rFonts w:hint="eastAsia"/>
        </w:rPr>
        <w:lastRenderedPageBreak/>
        <w:t>试件</w:t>
      </w:r>
      <w:bookmarkEnd w:id="15"/>
    </w:p>
    <w:p w14:paraId="2960DCBE" w14:textId="2982510A" w:rsidR="00BA4091" w:rsidRPr="00EE61EC" w:rsidRDefault="00743C97" w:rsidP="00EE61EC">
      <w:pPr>
        <w:pStyle w:val="2"/>
        <w:numPr>
          <w:ilvl w:val="1"/>
          <w:numId w:val="29"/>
        </w:numPr>
      </w:pPr>
      <w:bookmarkStart w:id="16" w:name="_Toc113975100"/>
      <w:r>
        <w:rPr>
          <w:rFonts w:hint="eastAsia"/>
        </w:rPr>
        <w:t>试件</w:t>
      </w:r>
      <w:r w:rsidR="00BA4091">
        <w:rPr>
          <w:rFonts w:hint="eastAsia"/>
        </w:rPr>
        <w:t>设计</w:t>
      </w:r>
      <w:bookmarkEnd w:id="16"/>
    </w:p>
    <w:p w14:paraId="04012C6F" w14:textId="77777777" w:rsidR="0031725C" w:rsidRPr="000A4E41" w:rsidRDefault="00743C97" w:rsidP="00EE61EC">
      <w:pPr>
        <w:pStyle w:val="3"/>
        <w:numPr>
          <w:ilvl w:val="2"/>
          <w:numId w:val="29"/>
        </w:numPr>
      </w:pPr>
      <w:r w:rsidRPr="000A4E41">
        <w:rPr>
          <w:rFonts w:hint="eastAsia"/>
        </w:rPr>
        <w:t>试件</w:t>
      </w:r>
      <w:r w:rsidR="00BA4091" w:rsidRPr="000A4E41">
        <w:rPr>
          <w:rFonts w:hint="eastAsia"/>
        </w:rPr>
        <w:t>设计应</w:t>
      </w:r>
      <w:r w:rsidR="0031725C" w:rsidRPr="000A4E41">
        <w:rPr>
          <w:rFonts w:hint="eastAsia"/>
        </w:rPr>
        <w:t>避免</w:t>
      </w:r>
      <w:r w:rsidR="00BA4091" w:rsidRPr="000A4E41">
        <w:rPr>
          <w:rFonts w:hint="eastAsia"/>
        </w:rPr>
        <w:t>受</w:t>
      </w:r>
      <w:r w:rsidR="0031725C" w:rsidRPr="000A4E41">
        <w:rPr>
          <w:rFonts w:hint="eastAsia"/>
        </w:rPr>
        <w:t>载</w:t>
      </w:r>
      <w:r w:rsidR="00BA4091" w:rsidRPr="000A4E41">
        <w:rPr>
          <w:rFonts w:hint="eastAsia"/>
        </w:rPr>
        <w:t>时</w:t>
      </w:r>
      <w:r w:rsidR="0031725C" w:rsidRPr="000A4E41">
        <w:rPr>
          <w:rFonts w:hint="eastAsia"/>
        </w:rPr>
        <w:t>发生</w:t>
      </w:r>
      <w:r w:rsidR="00BA4091" w:rsidRPr="000A4E41">
        <w:rPr>
          <w:rFonts w:hint="eastAsia"/>
        </w:rPr>
        <w:t>失稳，</w:t>
      </w:r>
      <w:r w:rsidR="0031725C" w:rsidRPr="000A4E41">
        <w:rPr>
          <w:rFonts w:hint="eastAsia"/>
        </w:rPr>
        <w:t>且应使断裂面产生于试件</w:t>
      </w:r>
      <w:r w:rsidR="00BA4091" w:rsidRPr="00F43395">
        <w:rPr>
          <w:rFonts w:hint="eastAsia"/>
        </w:rPr>
        <w:t>有效工作段。</w:t>
      </w:r>
    </w:p>
    <w:p w14:paraId="2671504B" w14:textId="628BD80B" w:rsidR="00C73DF1" w:rsidRDefault="0031725C" w:rsidP="00A7655D">
      <w:pPr>
        <w:pStyle w:val="3"/>
        <w:numPr>
          <w:ilvl w:val="2"/>
          <w:numId w:val="29"/>
        </w:numPr>
      </w:pPr>
      <w:r w:rsidRPr="000A4E41">
        <w:rPr>
          <w:rFonts w:hint="eastAsia"/>
        </w:rPr>
        <w:t>对于圆形截面试件，</w:t>
      </w:r>
      <w:r w:rsidR="00BA4091" w:rsidRPr="000A4E41">
        <w:rPr>
          <w:rFonts w:hint="eastAsia"/>
        </w:rPr>
        <w:t>推荐采用</w:t>
      </w:r>
      <w:r w:rsidR="0065348D">
        <w:rPr>
          <w:rFonts w:hint="eastAsia"/>
        </w:rPr>
        <w:t>图</w:t>
      </w:r>
      <w:r w:rsidR="0065348D">
        <w:rPr>
          <w:rFonts w:hint="eastAsia"/>
        </w:rPr>
        <w:t>4</w:t>
      </w:r>
      <w:r w:rsidR="0065348D">
        <w:t>.1.2</w:t>
      </w:r>
      <w:r w:rsidR="00BA4091" w:rsidRPr="000A4E41">
        <w:rPr>
          <w:rFonts w:hint="eastAsia"/>
        </w:rPr>
        <w:t>所示的</w:t>
      </w:r>
      <w:r w:rsidR="00743C97" w:rsidRPr="000A4E41">
        <w:rPr>
          <w:rFonts w:hint="eastAsia"/>
        </w:rPr>
        <w:t>试件</w:t>
      </w:r>
      <w:r w:rsidR="00BA4091" w:rsidRPr="000A4E41">
        <w:rPr>
          <w:rFonts w:hint="eastAsia"/>
        </w:rPr>
        <w:t>。</w:t>
      </w:r>
      <w:r w:rsidRPr="000A4E41">
        <w:rPr>
          <w:rFonts w:hint="eastAsia"/>
        </w:rPr>
        <w:t>圆形截面试件的有效工作段直径不宜小于</w:t>
      </w:r>
      <w:r w:rsidRPr="000A4E41">
        <w:rPr>
          <w:rFonts w:hint="eastAsia"/>
        </w:rPr>
        <w:t>5mm</w:t>
      </w:r>
      <w:r w:rsidRPr="000A4E41">
        <w:rPr>
          <w:rFonts w:hint="eastAsia"/>
        </w:rPr>
        <w:t>。</w:t>
      </w:r>
    </w:p>
    <w:p w14:paraId="419FC548" w14:textId="16638DD3" w:rsidR="000D626E" w:rsidRPr="000A4E41" w:rsidRDefault="000D626E" w:rsidP="0073755C">
      <w:pPr>
        <w:ind w:firstLine="560"/>
        <w:jc w:val="center"/>
      </w:pPr>
      <w:r w:rsidRPr="000D626E">
        <w:rPr>
          <w:rFonts w:hint="eastAsia"/>
          <w:noProof/>
        </w:rPr>
        <w:drawing>
          <wp:inline distT="0" distB="0" distL="0" distR="0" wp14:anchorId="6DC69A9E" wp14:editId="000D4B42">
            <wp:extent cx="3276136" cy="188976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848" cy="1923050"/>
                    </a:xfrm>
                    <a:prstGeom prst="rect">
                      <a:avLst/>
                    </a:prstGeom>
                    <a:noFill/>
                    <a:ln>
                      <a:noFill/>
                    </a:ln>
                  </pic:spPr>
                </pic:pic>
              </a:graphicData>
            </a:graphic>
          </wp:inline>
        </w:drawing>
      </w:r>
    </w:p>
    <w:p w14:paraId="484C07A3" w14:textId="138D2D3C" w:rsidR="00954938" w:rsidRPr="000279A1" w:rsidRDefault="0065348D" w:rsidP="000279A1">
      <w:pPr>
        <w:pStyle w:val="a5"/>
      </w:pPr>
      <w:r w:rsidRPr="000279A1">
        <w:t>图</w:t>
      </w:r>
      <w:r w:rsidRPr="000279A1">
        <w:rPr>
          <w:rFonts w:hint="eastAsia"/>
        </w:rPr>
        <w:t>4</w:t>
      </w:r>
      <w:r w:rsidRPr="000279A1">
        <w:t>.1.2</w:t>
      </w:r>
      <w:r w:rsidR="00C73DF1" w:rsidRPr="000279A1">
        <w:rPr>
          <w:rFonts w:hint="eastAsia"/>
        </w:rPr>
        <w:t>推荐的</w:t>
      </w:r>
      <w:r w:rsidR="008966CC" w:rsidRPr="000279A1">
        <w:rPr>
          <w:rFonts w:hint="eastAsia"/>
        </w:rPr>
        <w:t>低周滞回</w:t>
      </w:r>
      <w:r w:rsidR="00C73DF1" w:rsidRPr="000279A1">
        <w:rPr>
          <w:rFonts w:hint="eastAsia"/>
        </w:rPr>
        <w:t>圆形截面试件</w:t>
      </w:r>
    </w:p>
    <w:p w14:paraId="42E05D74" w14:textId="0BE1C63E" w:rsidR="0031725C" w:rsidRDefault="0031725C" w:rsidP="0073755C">
      <w:pPr>
        <w:pStyle w:val="3"/>
        <w:numPr>
          <w:ilvl w:val="2"/>
          <w:numId w:val="29"/>
        </w:numPr>
      </w:pPr>
      <w:r w:rsidRPr="000A4E41">
        <w:rPr>
          <w:rFonts w:hint="eastAsia"/>
        </w:rPr>
        <w:t>对于板材试件，推荐采用</w:t>
      </w:r>
      <w:r w:rsidR="0065348D">
        <w:rPr>
          <w:rFonts w:hint="eastAsia"/>
        </w:rPr>
        <w:t>图</w:t>
      </w:r>
      <w:r w:rsidR="0065348D">
        <w:rPr>
          <w:rFonts w:hint="eastAsia"/>
        </w:rPr>
        <w:t>4</w:t>
      </w:r>
      <w:r w:rsidR="0065348D">
        <w:t>.1.3</w:t>
      </w:r>
      <w:r w:rsidRPr="000A4E41">
        <w:rPr>
          <w:rFonts w:hint="eastAsia"/>
        </w:rPr>
        <w:t>所示的试件。</w:t>
      </w:r>
    </w:p>
    <w:p w14:paraId="532D7896" w14:textId="4200B1A9" w:rsidR="009A1EE5" w:rsidRPr="000A4E41" w:rsidRDefault="009A1EE5" w:rsidP="0031725C">
      <w:pPr>
        <w:ind w:firstLineChars="0" w:firstLine="0"/>
        <w:jc w:val="center"/>
      </w:pPr>
      <w:r w:rsidRPr="009A1EE5">
        <w:rPr>
          <w:rFonts w:hint="eastAsia"/>
          <w:noProof/>
        </w:rPr>
        <w:drawing>
          <wp:inline distT="0" distB="0" distL="0" distR="0" wp14:anchorId="79C5D3AB" wp14:editId="39A982CB">
            <wp:extent cx="5274310" cy="1515083"/>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515083"/>
                    </a:xfrm>
                    <a:prstGeom prst="rect">
                      <a:avLst/>
                    </a:prstGeom>
                    <a:noFill/>
                    <a:ln>
                      <a:noFill/>
                    </a:ln>
                  </pic:spPr>
                </pic:pic>
              </a:graphicData>
            </a:graphic>
          </wp:inline>
        </w:drawing>
      </w:r>
    </w:p>
    <w:p w14:paraId="7915C1A2" w14:textId="24098619" w:rsidR="0031725C" w:rsidRPr="0031725C" w:rsidRDefault="0065348D" w:rsidP="000279A1">
      <w:pPr>
        <w:pStyle w:val="a5"/>
      </w:pPr>
      <w:r>
        <w:rPr>
          <w:rFonts w:hint="eastAsia"/>
        </w:rPr>
        <w:t>图4</w:t>
      </w:r>
      <w:r>
        <w:t>.1.3</w:t>
      </w:r>
      <w:r w:rsidR="0031725C" w:rsidRPr="000A4E41">
        <w:t xml:space="preserve"> </w:t>
      </w:r>
      <w:r w:rsidR="0031725C" w:rsidRPr="000A4E41">
        <w:rPr>
          <w:rFonts w:hint="eastAsia"/>
        </w:rPr>
        <w:t>推荐的</w:t>
      </w:r>
      <w:r w:rsidR="008966CC">
        <w:rPr>
          <w:rFonts w:hint="eastAsia"/>
        </w:rPr>
        <w:t>低周滞回</w:t>
      </w:r>
      <w:r w:rsidR="0031725C" w:rsidRPr="000A4E41">
        <w:rPr>
          <w:rFonts w:hint="eastAsia"/>
        </w:rPr>
        <w:t>板材试件</w:t>
      </w:r>
    </w:p>
    <w:p w14:paraId="52B252F8" w14:textId="48E708A0" w:rsidR="00C73DF1" w:rsidRDefault="00743C97" w:rsidP="007F6B7B">
      <w:pPr>
        <w:pStyle w:val="3"/>
        <w:numPr>
          <w:ilvl w:val="2"/>
          <w:numId w:val="29"/>
        </w:numPr>
      </w:pPr>
      <w:r>
        <w:rPr>
          <w:rFonts w:hint="eastAsia"/>
        </w:rPr>
        <w:t>试件</w:t>
      </w:r>
      <w:r w:rsidR="005023E2">
        <w:rPr>
          <w:rFonts w:hint="eastAsia"/>
        </w:rPr>
        <w:t>的</w:t>
      </w:r>
      <w:r w:rsidR="0031725C">
        <w:rPr>
          <w:rFonts w:hint="eastAsia"/>
        </w:rPr>
        <w:t>夹持段长度应</w:t>
      </w:r>
      <w:r w:rsidR="005023E2">
        <w:rPr>
          <w:rFonts w:hint="eastAsia"/>
        </w:rPr>
        <w:t>根据所用夹具和</w:t>
      </w:r>
      <w:r w:rsidR="0031725C">
        <w:rPr>
          <w:rFonts w:hint="eastAsia"/>
        </w:rPr>
        <w:t>试件</w:t>
      </w:r>
      <w:r w:rsidR="005023E2">
        <w:rPr>
          <w:rFonts w:hint="eastAsia"/>
        </w:rPr>
        <w:t>材料</w:t>
      </w:r>
      <w:r w:rsidR="0031725C">
        <w:rPr>
          <w:rFonts w:hint="eastAsia"/>
        </w:rPr>
        <w:t>确定</w:t>
      </w:r>
      <w:r w:rsidR="005023E2">
        <w:rPr>
          <w:rFonts w:hint="eastAsia"/>
        </w:rPr>
        <w:t>。</w:t>
      </w:r>
    </w:p>
    <w:p w14:paraId="6242BDFC" w14:textId="2C015A71" w:rsidR="00B72DF9" w:rsidRPr="00B72DF9" w:rsidRDefault="0073755C" w:rsidP="0073755C">
      <w:pPr>
        <w:pStyle w:val="3"/>
        <w:numPr>
          <w:ilvl w:val="2"/>
          <w:numId w:val="29"/>
        </w:numPr>
      </w:pPr>
      <w:r>
        <w:rPr>
          <w:rFonts w:hint="eastAsia"/>
        </w:rPr>
        <w:t>试件</w:t>
      </w:r>
      <w:r w:rsidR="00B72DF9">
        <w:rPr>
          <w:rFonts w:hint="eastAsia"/>
        </w:rPr>
        <w:t>的平均表面粗糙度</w:t>
      </w:r>
      <w:r>
        <w:rPr>
          <w:rFonts w:hint="eastAsia"/>
        </w:rPr>
        <w:t>不宜大于</w:t>
      </w:r>
      <w:r w:rsidR="00B72DF9">
        <w:rPr>
          <w:rFonts w:hint="eastAsia"/>
        </w:rPr>
        <w:t>0</w:t>
      </w:r>
      <w:r w:rsidR="00B72DF9">
        <w:t>.2</w:t>
      </w:r>
      <m:oMath>
        <m:r>
          <m:rPr>
            <m:nor/>
          </m:rPr>
          <m:t>μ</m:t>
        </m:r>
      </m:oMath>
      <w:r w:rsidR="00B72DF9">
        <w:t>m</w:t>
      </w:r>
      <w:r w:rsidR="008F3C85">
        <w:rPr>
          <w:rFonts w:hint="eastAsia"/>
        </w:rPr>
        <w:t>。</w:t>
      </w:r>
      <w:r w:rsidR="00B72DF9">
        <w:rPr>
          <w:rFonts w:hint="eastAsia"/>
        </w:rPr>
        <w:t>在约</w:t>
      </w:r>
      <w:r w:rsidR="00B72DF9">
        <w:t>20</w:t>
      </w:r>
      <w:r w:rsidR="00B72DF9">
        <w:rPr>
          <w:rFonts w:hint="eastAsia"/>
        </w:rPr>
        <w:t>倍放大镜下用肉眼检查时，在试样圆周表面上</w:t>
      </w:r>
      <w:r w:rsidR="0070403D">
        <w:rPr>
          <w:rFonts w:hint="eastAsia"/>
        </w:rPr>
        <w:t>不应有</w:t>
      </w:r>
      <w:r w:rsidR="00B72DF9">
        <w:rPr>
          <w:rFonts w:hint="eastAsia"/>
        </w:rPr>
        <w:t>明显机加工痕迹。</w:t>
      </w:r>
    </w:p>
    <w:p w14:paraId="1E25DC52" w14:textId="04D22E6B" w:rsidR="00502D12" w:rsidRDefault="00743C97" w:rsidP="00EE61EC">
      <w:pPr>
        <w:pStyle w:val="2"/>
        <w:numPr>
          <w:ilvl w:val="1"/>
          <w:numId w:val="29"/>
        </w:numPr>
      </w:pPr>
      <w:bookmarkStart w:id="17" w:name="_Toc113975101"/>
      <w:r>
        <w:rPr>
          <w:rFonts w:hint="eastAsia"/>
        </w:rPr>
        <w:lastRenderedPageBreak/>
        <w:t>试件</w:t>
      </w:r>
      <w:r w:rsidR="00502D12">
        <w:rPr>
          <w:rFonts w:hint="eastAsia"/>
        </w:rPr>
        <w:t>的制备与储存</w:t>
      </w:r>
      <w:bookmarkEnd w:id="17"/>
    </w:p>
    <w:p w14:paraId="2D8202AB" w14:textId="77777777" w:rsidR="00502D12" w:rsidRDefault="00743C97" w:rsidP="00EE61EC">
      <w:pPr>
        <w:pStyle w:val="3"/>
        <w:numPr>
          <w:ilvl w:val="2"/>
          <w:numId w:val="29"/>
        </w:numPr>
      </w:pPr>
      <w:r>
        <w:rPr>
          <w:rFonts w:hint="eastAsia"/>
        </w:rPr>
        <w:t>试件</w:t>
      </w:r>
      <w:r w:rsidR="00502D12">
        <w:rPr>
          <w:rFonts w:hint="eastAsia"/>
        </w:rPr>
        <w:t>应从均质的原材料或毛坯上切取。当材料条件允许时，</w:t>
      </w:r>
      <w:r w:rsidR="00650E17">
        <w:rPr>
          <w:rFonts w:hint="eastAsia"/>
        </w:rPr>
        <w:t>应</w:t>
      </w:r>
      <w:r w:rsidR="00502D12">
        <w:rPr>
          <w:rFonts w:hint="eastAsia"/>
        </w:rPr>
        <w:t>根据试验目的</w:t>
      </w:r>
      <w:r w:rsidR="00650E17">
        <w:rPr>
          <w:rFonts w:hint="eastAsia"/>
        </w:rPr>
        <w:t>按</w:t>
      </w:r>
      <w:r w:rsidR="00502D12">
        <w:rPr>
          <w:rFonts w:hint="eastAsia"/>
        </w:rPr>
        <w:t>要求轧制方向切取</w:t>
      </w:r>
      <w:r>
        <w:rPr>
          <w:rFonts w:hint="eastAsia"/>
        </w:rPr>
        <w:t>试件</w:t>
      </w:r>
      <w:r w:rsidR="00502D12">
        <w:rPr>
          <w:rFonts w:hint="eastAsia"/>
        </w:rPr>
        <w:t>。</w:t>
      </w:r>
    </w:p>
    <w:p w14:paraId="6FAD1B88" w14:textId="77777777" w:rsidR="00650E17" w:rsidRDefault="00743C97" w:rsidP="00875AAF">
      <w:pPr>
        <w:pStyle w:val="3"/>
        <w:numPr>
          <w:ilvl w:val="2"/>
          <w:numId w:val="29"/>
        </w:numPr>
      </w:pPr>
      <w:r>
        <w:rPr>
          <w:rFonts w:hint="eastAsia"/>
        </w:rPr>
        <w:t>试件</w:t>
      </w:r>
      <w:r w:rsidR="00650E17">
        <w:rPr>
          <w:rFonts w:hint="eastAsia"/>
        </w:rPr>
        <w:t>需</w:t>
      </w:r>
      <w:r w:rsidR="006434E5">
        <w:rPr>
          <w:rFonts w:hint="eastAsia"/>
        </w:rPr>
        <w:t>热处理时，</w:t>
      </w:r>
      <w:r w:rsidR="00650E17">
        <w:rPr>
          <w:rFonts w:hint="eastAsia"/>
        </w:rPr>
        <w:t>应</w:t>
      </w:r>
      <w:r w:rsidR="006434E5">
        <w:rPr>
          <w:rFonts w:hint="eastAsia"/>
        </w:rPr>
        <w:t>先经热处理再加工成</w:t>
      </w:r>
      <w:r>
        <w:rPr>
          <w:rFonts w:hint="eastAsia"/>
        </w:rPr>
        <w:t>试件</w:t>
      </w:r>
      <w:r w:rsidR="006434E5">
        <w:rPr>
          <w:rFonts w:hint="eastAsia"/>
        </w:rPr>
        <w:t>。</w:t>
      </w:r>
      <w:r w:rsidR="00650E17">
        <w:rPr>
          <w:rFonts w:hint="eastAsia"/>
        </w:rPr>
        <w:t>为便于</w:t>
      </w:r>
      <w:r w:rsidR="006434E5">
        <w:rPr>
          <w:rFonts w:hint="eastAsia"/>
        </w:rPr>
        <w:t>机加工，</w:t>
      </w:r>
      <w:r w:rsidR="00650E17">
        <w:rPr>
          <w:rFonts w:hint="eastAsia"/>
        </w:rPr>
        <w:t>热处理前</w:t>
      </w:r>
      <w:r w:rsidR="006434E5">
        <w:rPr>
          <w:rFonts w:hint="eastAsia"/>
        </w:rPr>
        <w:t>可先进行粗加工，热处理后再进行精加工。</w:t>
      </w:r>
    </w:p>
    <w:p w14:paraId="5F062033" w14:textId="359F3916" w:rsidR="00650E17" w:rsidRDefault="000C48A1" w:rsidP="00875AAF">
      <w:pPr>
        <w:pStyle w:val="3"/>
        <w:numPr>
          <w:ilvl w:val="2"/>
          <w:numId w:val="29"/>
        </w:numPr>
      </w:pPr>
      <w:r w:rsidRPr="0080656D">
        <w:rPr>
          <w:rFonts w:hint="eastAsia"/>
        </w:rPr>
        <w:t>同批</w:t>
      </w:r>
      <w:r w:rsidR="00743C97" w:rsidRPr="0080656D">
        <w:rPr>
          <w:rFonts w:hint="eastAsia"/>
        </w:rPr>
        <w:t>试件</w:t>
      </w:r>
      <w:r w:rsidR="001B2DE2" w:rsidRPr="0080656D">
        <w:rPr>
          <w:rFonts w:hint="eastAsia"/>
        </w:rPr>
        <w:t>制备宜采用一致的机械加工</w:t>
      </w:r>
      <w:r w:rsidRPr="003128FF">
        <w:rPr>
          <w:rFonts w:hint="eastAsia"/>
        </w:rPr>
        <w:t>工艺</w:t>
      </w:r>
      <w:r w:rsidR="001B2DE2">
        <w:rPr>
          <w:rFonts w:hint="eastAsia"/>
        </w:rPr>
        <w:t>，制作过程中宜采用使表层金属畸变最小的机加工或抛光工艺作为最后工序，不应使金属受冷作硬化或过热作用。</w:t>
      </w:r>
    </w:p>
    <w:p w14:paraId="090E1EAB" w14:textId="77777777" w:rsidR="006434E5" w:rsidRPr="00875AAF" w:rsidRDefault="001B2DE2" w:rsidP="00875AAF">
      <w:pPr>
        <w:pStyle w:val="3"/>
        <w:numPr>
          <w:ilvl w:val="2"/>
          <w:numId w:val="29"/>
        </w:numPr>
      </w:pPr>
      <w:r>
        <w:rPr>
          <w:rFonts w:hint="eastAsia"/>
        </w:rPr>
        <w:t>当</w:t>
      </w:r>
      <w:r w:rsidR="006434E5">
        <w:rPr>
          <w:rFonts w:hint="eastAsia"/>
        </w:rPr>
        <w:t>试验目的在于测定特定表面条件对</w:t>
      </w:r>
      <w:r>
        <w:rPr>
          <w:rFonts w:hint="eastAsia"/>
        </w:rPr>
        <w:t>材料累积极限塑性应变</w:t>
      </w:r>
      <w:r w:rsidR="006434E5">
        <w:rPr>
          <w:rFonts w:hint="eastAsia"/>
        </w:rPr>
        <w:t>的影响</w:t>
      </w:r>
      <w:r>
        <w:rPr>
          <w:rFonts w:hint="eastAsia"/>
        </w:rPr>
        <w:t>时，应按照试验目的进行表面处理</w:t>
      </w:r>
      <w:r w:rsidR="00FF2715">
        <w:rPr>
          <w:rFonts w:hint="eastAsia"/>
        </w:rPr>
        <w:t>。</w:t>
      </w:r>
    </w:p>
    <w:p w14:paraId="7DBB4D4D" w14:textId="20372324" w:rsidR="00D714F3" w:rsidRDefault="00743C97" w:rsidP="00875AAF">
      <w:pPr>
        <w:pStyle w:val="3"/>
        <w:numPr>
          <w:ilvl w:val="2"/>
          <w:numId w:val="29"/>
        </w:numPr>
      </w:pPr>
      <w:r>
        <w:rPr>
          <w:rFonts w:hint="eastAsia"/>
        </w:rPr>
        <w:t>试件</w:t>
      </w:r>
      <w:r w:rsidR="00FA1720">
        <w:rPr>
          <w:rFonts w:hint="eastAsia"/>
        </w:rPr>
        <w:t>精加工清洗</w:t>
      </w:r>
      <w:r w:rsidR="001B2DE2">
        <w:rPr>
          <w:rFonts w:hint="eastAsia"/>
        </w:rPr>
        <w:t>后做好</w:t>
      </w:r>
      <w:r w:rsidR="00FA1720">
        <w:rPr>
          <w:rFonts w:hint="eastAsia"/>
        </w:rPr>
        <w:t>防护，妥善保管以防</w:t>
      </w:r>
      <w:r>
        <w:rPr>
          <w:rFonts w:hint="eastAsia"/>
        </w:rPr>
        <w:t>试件</w:t>
      </w:r>
      <w:r w:rsidR="00FA1720">
        <w:rPr>
          <w:rFonts w:hint="eastAsia"/>
        </w:rPr>
        <w:t>变形、表面损伤和腐蚀。</w:t>
      </w:r>
      <w:r w:rsidR="00D714F3">
        <w:br w:type="page"/>
      </w:r>
    </w:p>
    <w:p w14:paraId="1591723E" w14:textId="46D26BE9" w:rsidR="00301202" w:rsidRDefault="00301202" w:rsidP="00865B84">
      <w:pPr>
        <w:pStyle w:val="1"/>
        <w:numPr>
          <w:ilvl w:val="0"/>
          <w:numId w:val="29"/>
        </w:numPr>
      </w:pPr>
      <w:bookmarkStart w:id="18" w:name="_Toc113975102"/>
      <w:r w:rsidRPr="00722AF6">
        <w:rPr>
          <w:rFonts w:hint="eastAsia"/>
        </w:rPr>
        <w:lastRenderedPageBreak/>
        <w:t>试验程序</w:t>
      </w:r>
      <w:bookmarkEnd w:id="18"/>
    </w:p>
    <w:p w14:paraId="07D88453" w14:textId="5A928D28" w:rsidR="00122D3C" w:rsidRPr="00FE5E50" w:rsidRDefault="00122D3C" w:rsidP="00FE5E50">
      <w:pPr>
        <w:pStyle w:val="2"/>
        <w:numPr>
          <w:ilvl w:val="1"/>
          <w:numId w:val="29"/>
        </w:numPr>
      </w:pPr>
      <w:bookmarkStart w:id="19" w:name="_Toc113975103"/>
      <w:r>
        <w:rPr>
          <w:rFonts w:hint="eastAsia"/>
        </w:rPr>
        <w:t>试验环境</w:t>
      </w:r>
      <w:bookmarkEnd w:id="19"/>
    </w:p>
    <w:p w14:paraId="185928CA" w14:textId="006DB3EA" w:rsidR="00122D3C" w:rsidRPr="0080656D" w:rsidRDefault="00122D3C" w:rsidP="00FE5E50">
      <w:pPr>
        <w:pStyle w:val="3"/>
        <w:numPr>
          <w:ilvl w:val="2"/>
          <w:numId w:val="29"/>
        </w:numPr>
      </w:pPr>
      <w:r w:rsidRPr="0080656D">
        <w:rPr>
          <w:rFonts w:hint="eastAsia"/>
        </w:rPr>
        <w:t>室温试验时，应对室温进行检测和记录。</w:t>
      </w:r>
      <w:r w:rsidR="00D033DF" w:rsidRPr="0080656D">
        <w:rPr>
          <w:rFonts w:hint="eastAsia"/>
        </w:rPr>
        <w:t>在</w:t>
      </w:r>
      <w:r w:rsidRPr="0080656D">
        <w:rPr>
          <w:rFonts w:hint="eastAsia"/>
        </w:rPr>
        <w:t>超出</w:t>
      </w:r>
      <w:r w:rsidRPr="003128FF">
        <w:rPr>
          <w:rFonts w:hint="eastAsia"/>
        </w:rPr>
        <w:t>1</w:t>
      </w:r>
      <w:r w:rsidRPr="003128FF">
        <w:t>0</w:t>
      </w:r>
      <w:r w:rsidRPr="003128FF">
        <w:rPr>
          <w:rFonts w:hint="eastAsia"/>
        </w:rPr>
        <w:t>℃</w:t>
      </w:r>
      <w:r w:rsidRPr="003128FF">
        <w:rPr>
          <w:rFonts w:hint="eastAsia"/>
        </w:rPr>
        <w:t>~</w:t>
      </w:r>
      <w:r w:rsidRPr="001969D4">
        <w:t>35</w:t>
      </w:r>
      <w:r w:rsidRPr="001969D4">
        <w:rPr>
          <w:rFonts w:hint="eastAsia"/>
        </w:rPr>
        <w:t>℃范围</w:t>
      </w:r>
      <w:r w:rsidR="00D033DF" w:rsidRPr="008F6702">
        <w:rPr>
          <w:rFonts w:hint="eastAsia"/>
        </w:rPr>
        <w:t>进行试验</w:t>
      </w:r>
      <w:r w:rsidRPr="0080656D">
        <w:rPr>
          <w:rFonts w:hint="eastAsia"/>
        </w:rPr>
        <w:t>应在报告中说明。</w:t>
      </w:r>
    </w:p>
    <w:p w14:paraId="2F7E8F8C" w14:textId="77777777" w:rsidR="005C13AC" w:rsidRDefault="005C13AC" w:rsidP="00FE5E50">
      <w:pPr>
        <w:pStyle w:val="3"/>
        <w:numPr>
          <w:ilvl w:val="2"/>
          <w:numId w:val="29"/>
        </w:numPr>
      </w:pPr>
      <w:r>
        <w:rPr>
          <w:rFonts w:hint="eastAsia"/>
        </w:rPr>
        <w:t>高温</w:t>
      </w:r>
      <w:r w:rsidR="00C23ACF">
        <w:rPr>
          <w:rFonts w:hint="eastAsia"/>
        </w:rPr>
        <w:t>或低温</w:t>
      </w:r>
      <w:r>
        <w:rPr>
          <w:rFonts w:hint="eastAsia"/>
        </w:rPr>
        <w:t>试验时</w:t>
      </w:r>
      <w:r w:rsidR="007032B0">
        <w:rPr>
          <w:rFonts w:hint="eastAsia"/>
        </w:rPr>
        <w:t>，</w:t>
      </w:r>
      <w:r w:rsidR="00743C97">
        <w:rPr>
          <w:rFonts w:hint="eastAsia"/>
        </w:rPr>
        <w:t>试件</w:t>
      </w:r>
      <w:r>
        <w:rPr>
          <w:rFonts w:hint="eastAsia"/>
        </w:rPr>
        <w:t>工作部分的温度波动应不大于±</w:t>
      </w:r>
      <w:r w:rsidR="007032B0">
        <w:t>5</w:t>
      </w:r>
      <w:r>
        <w:rPr>
          <w:rFonts w:hint="eastAsia"/>
        </w:rPr>
        <w:t>℃，标距长度内的温度梯度应在±</w:t>
      </w:r>
      <w:r w:rsidR="001A1C13">
        <w:t>5</w:t>
      </w:r>
      <w:r>
        <w:rPr>
          <w:rFonts w:hint="eastAsia"/>
        </w:rPr>
        <w:t>℃或试验温度的</w:t>
      </w:r>
      <w:r>
        <w:rPr>
          <w:rFonts w:hint="eastAsia"/>
        </w:rPr>
        <w:t>1%</w:t>
      </w:r>
      <w:r>
        <w:rPr>
          <w:rFonts w:hint="eastAsia"/>
        </w:rPr>
        <w:t>（两者取较大值）以内，否则应在报告中说明。</w:t>
      </w:r>
    </w:p>
    <w:p w14:paraId="2555B03F" w14:textId="77777777" w:rsidR="004264AA" w:rsidRPr="00FE5E50" w:rsidRDefault="004264AA" w:rsidP="00FE5E50">
      <w:pPr>
        <w:pStyle w:val="3"/>
        <w:numPr>
          <w:ilvl w:val="2"/>
          <w:numId w:val="29"/>
        </w:numPr>
      </w:pPr>
      <w:r>
        <w:rPr>
          <w:rFonts w:hint="eastAsia"/>
        </w:rPr>
        <w:t>为使</w:t>
      </w:r>
      <w:r w:rsidR="00743C97">
        <w:rPr>
          <w:rFonts w:hint="eastAsia"/>
        </w:rPr>
        <w:t>试件</w:t>
      </w:r>
      <w:r>
        <w:rPr>
          <w:rFonts w:hint="eastAsia"/>
        </w:rPr>
        <w:t>温度均匀，应有足够</w:t>
      </w:r>
      <w:r w:rsidRPr="00FE5E50">
        <w:rPr>
          <w:rFonts w:hint="eastAsia"/>
        </w:rPr>
        <w:t>的保温时间。</w:t>
      </w:r>
    </w:p>
    <w:p w14:paraId="6357382D" w14:textId="77777777" w:rsidR="00AE0FC2" w:rsidRPr="00FE5E50" w:rsidRDefault="00AE0FC2" w:rsidP="00FE5E50">
      <w:pPr>
        <w:pStyle w:val="3"/>
        <w:numPr>
          <w:ilvl w:val="2"/>
          <w:numId w:val="29"/>
        </w:numPr>
      </w:pPr>
      <w:r w:rsidRPr="00FE5E50">
        <w:rPr>
          <w:rFonts w:hint="eastAsia"/>
        </w:rPr>
        <w:t>在空气中进行试验时，应对湿度进行检测和记录。</w:t>
      </w:r>
    </w:p>
    <w:p w14:paraId="241307A4" w14:textId="13CC6BC5" w:rsidR="0059170A" w:rsidRPr="006F4A66" w:rsidRDefault="00743C97" w:rsidP="006F4A66">
      <w:pPr>
        <w:pStyle w:val="2"/>
        <w:numPr>
          <w:ilvl w:val="1"/>
          <w:numId w:val="29"/>
        </w:numPr>
      </w:pPr>
      <w:bookmarkStart w:id="20" w:name="_Toc113975104"/>
      <w:r>
        <w:rPr>
          <w:rFonts w:hint="eastAsia"/>
        </w:rPr>
        <w:t>试件</w:t>
      </w:r>
      <w:r w:rsidR="009C2572">
        <w:rPr>
          <w:rFonts w:hint="eastAsia"/>
        </w:rPr>
        <w:t>尺寸的测量</w:t>
      </w:r>
      <w:bookmarkEnd w:id="20"/>
    </w:p>
    <w:p w14:paraId="22BE3F60" w14:textId="77777777" w:rsidR="00E40AA2" w:rsidRDefault="009C2572" w:rsidP="00E40AA2">
      <w:pPr>
        <w:pStyle w:val="3"/>
        <w:numPr>
          <w:ilvl w:val="2"/>
          <w:numId w:val="29"/>
        </w:numPr>
      </w:pPr>
      <w:r>
        <w:rPr>
          <w:rFonts w:hint="eastAsia"/>
        </w:rPr>
        <w:t>为</w:t>
      </w:r>
      <w:r w:rsidR="009349DC">
        <w:rPr>
          <w:rFonts w:hint="eastAsia"/>
        </w:rPr>
        <w:t>准确计算</w:t>
      </w:r>
      <w:r w:rsidR="00743C97">
        <w:rPr>
          <w:rFonts w:hint="eastAsia"/>
        </w:rPr>
        <w:t>试件</w:t>
      </w:r>
      <w:r>
        <w:rPr>
          <w:rFonts w:hint="eastAsia"/>
        </w:rPr>
        <w:t>的横截面积，应采用读数精度不低于</w:t>
      </w:r>
      <w:r>
        <w:rPr>
          <w:rFonts w:hint="eastAsia"/>
        </w:rPr>
        <w:t>0</w:t>
      </w:r>
      <w:r>
        <w:t>.01</w:t>
      </w:r>
      <w:r>
        <w:rPr>
          <w:rFonts w:hint="eastAsia"/>
        </w:rPr>
        <w:t>mm</w:t>
      </w:r>
      <w:r>
        <w:rPr>
          <w:rFonts w:hint="eastAsia"/>
        </w:rPr>
        <w:t>的测量</w:t>
      </w:r>
      <w:r w:rsidRPr="00FB370D">
        <w:rPr>
          <w:rFonts w:hint="eastAsia"/>
        </w:rPr>
        <w:t>仪器来测量</w:t>
      </w:r>
      <w:r w:rsidR="00743C97" w:rsidRPr="00FB370D">
        <w:rPr>
          <w:rFonts w:hint="eastAsia"/>
        </w:rPr>
        <w:t>试件</w:t>
      </w:r>
      <w:r w:rsidRPr="00FB370D">
        <w:rPr>
          <w:rFonts w:hint="eastAsia"/>
        </w:rPr>
        <w:t>尺寸。</w:t>
      </w:r>
    </w:p>
    <w:p w14:paraId="0918EAA2" w14:textId="1935099B" w:rsidR="009C2572" w:rsidRDefault="009C2572" w:rsidP="00E40AA2">
      <w:pPr>
        <w:pStyle w:val="3"/>
        <w:numPr>
          <w:ilvl w:val="2"/>
          <w:numId w:val="29"/>
        </w:numPr>
      </w:pPr>
      <w:r w:rsidRPr="00FB370D">
        <w:rPr>
          <w:rFonts w:hint="eastAsia"/>
        </w:rPr>
        <w:t>对于等截面</w:t>
      </w:r>
      <w:r w:rsidR="00743C97" w:rsidRPr="00FB370D">
        <w:rPr>
          <w:rFonts w:hint="eastAsia"/>
        </w:rPr>
        <w:t>试件</w:t>
      </w:r>
      <w:r w:rsidRPr="00FB370D">
        <w:rPr>
          <w:rFonts w:hint="eastAsia"/>
        </w:rPr>
        <w:t>应在标距长度内至少两个不同位置进行测量</w:t>
      </w:r>
      <w:r w:rsidR="00355DF1" w:rsidRPr="00FB370D">
        <w:rPr>
          <w:rFonts w:hint="eastAsia"/>
        </w:rPr>
        <w:t>，</w:t>
      </w:r>
      <w:r w:rsidR="00CC4D8F" w:rsidRPr="00FB370D">
        <w:rPr>
          <w:rFonts w:hint="eastAsia"/>
        </w:rPr>
        <w:t>取平均值作为试样的横截面积</w:t>
      </w:r>
      <w:r w:rsidRPr="00FB370D">
        <w:rPr>
          <w:rFonts w:hint="eastAsia"/>
        </w:rPr>
        <w:t>。</w:t>
      </w:r>
    </w:p>
    <w:p w14:paraId="1BEE0A57" w14:textId="1EAA4795" w:rsidR="009C2572" w:rsidRDefault="009C2572" w:rsidP="00865B84">
      <w:pPr>
        <w:pStyle w:val="2"/>
        <w:numPr>
          <w:ilvl w:val="1"/>
          <w:numId w:val="29"/>
        </w:numPr>
      </w:pPr>
      <w:bookmarkStart w:id="21" w:name="_Toc113975105"/>
      <w:r>
        <w:rPr>
          <w:rFonts w:hint="eastAsia"/>
        </w:rPr>
        <w:t>试验机的控制</w:t>
      </w:r>
      <w:bookmarkEnd w:id="21"/>
    </w:p>
    <w:p w14:paraId="160F7C02" w14:textId="77777777" w:rsidR="009C2572" w:rsidRDefault="009C2572" w:rsidP="006F4A66">
      <w:pPr>
        <w:pStyle w:val="3"/>
        <w:numPr>
          <w:ilvl w:val="2"/>
          <w:numId w:val="29"/>
        </w:numPr>
      </w:pPr>
      <w:r>
        <w:rPr>
          <w:rFonts w:hint="eastAsia"/>
        </w:rPr>
        <w:t>根据试验目的，试验时可以控制一个或几个变量，并</w:t>
      </w:r>
      <w:r w:rsidR="001A1C13">
        <w:rPr>
          <w:rFonts w:hint="eastAsia"/>
        </w:rPr>
        <w:t>应</w:t>
      </w:r>
      <w:r>
        <w:rPr>
          <w:rFonts w:hint="eastAsia"/>
        </w:rPr>
        <w:t>同时监测其他变量随循环的变化。</w:t>
      </w:r>
    </w:p>
    <w:p w14:paraId="6B150861" w14:textId="64C80BB0" w:rsidR="00214F1C" w:rsidRPr="008966CC" w:rsidRDefault="00743C97" w:rsidP="00214F1C">
      <w:pPr>
        <w:pStyle w:val="3"/>
        <w:numPr>
          <w:ilvl w:val="2"/>
          <w:numId w:val="29"/>
        </w:numPr>
      </w:pPr>
      <w:r>
        <w:rPr>
          <w:rFonts w:hint="eastAsia"/>
        </w:rPr>
        <w:t>低周滞回</w:t>
      </w:r>
      <w:r w:rsidR="00A04B9B">
        <w:rPr>
          <w:rFonts w:hint="eastAsia"/>
        </w:rPr>
        <w:t>试验</w:t>
      </w:r>
      <w:r w:rsidR="00974950">
        <w:rPr>
          <w:rFonts w:hint="eastAsia"/>
        </w:rPr>
        <w:t>宜采用等应变幅加载，</w:t>
      </w:r>
      <w:r w:rsidR="00906CED">
        <w:rPr>
          <w:rFonts w:hint="eastAsia"/>
        </w:rPr>
        <w:t>应变幅宜取相同标距断后伸长率</w:t>
      </w:r>
      <w:r w:rsidR="00906CED">
        <w:rPr>
          <w:rFonts w:hint="eastAsia"/>
        </w:rPr>
        <w:t>1/</w:t>
      </w:r>
      <w:r w:rsidR="00A53CBB">
        <w:t>5</w:t>
      </w:r>
      <w:r w:rsidR="00842D83">
        <w:rPr>
          <w:rFonts w:hint="eastAsia"/>
        </w:rPr>
        <w:t>的百分比取整值</w:t>
      </w:r>
      <w:r w:rsidR="006962EE">
        <w:rPr>
          <w:rFonts w:hint="eastAsia"/>
        </w:rPr>
        <w:t>与</w:t>
      </w:r>
      <w:r w:rsidR="00757847">
        <w:rPr>
          <w:rFonts w:hint="eastAsia"/>
        </w:rPr>
        <w:t>4</w:t>
      </w:r>
      <w:r w:rsidR="00906CED" w:rsidRPr="008F6702">
        <w:t>%</w:t>
      </w:r>
      <w:r w:rsidR="006962EE">
        <w:rPr>
          <w:rFonts w:hint="eastAsia"/>
        </w:rPr>
        <w:t>两者中较小值</w:t>
      </w:r>
      <w:r w:rsidR="00906CED" w:rsidRPr="008F6702">
        <w:rPr>
          <w:rFonts w:hint="eastAsia"/>
        </w:rPr>
        <w:t>。</w:t>
      </w:r>
    </w:p>
    <w:p w14:paraId="20EF5F29" w14:textId="77777777" w:rsidR="00BF7A5E" w:rsidRDefault="00491D1B" w:rsidP="006F4A66">
      <w:pPr>
        <w:pStyle w:val="3"/>
        <w:numPr>
          <w:ilvl w:val="2"/>
          <w:numId w:val="29"/>
        </w:numPr>
      </w:pPr>
      <w:r>
        <w:rPr>
          <w:rFonts w:hint="eastAsia"/>
        </w:rPr>
        <w:t>低周滞回试验宜</w:t>
      </w:r>
      <w:r w:rsidR="00BF7A5E">
        <w:rPr>
          <w:rFonts w:hint="eastAsia"/>
        </w:rPr>
        <w:t>采用闭环控制疲劳试验机。</w:t>
      </w:r>
      <w:r>
        <w:rPr>
          <w:rFonts w:hint="eastAsia"/>
        </w:rPr>
        <w:t>当</w:t>
      </w:r>
      <w:r w:rsidR="00BF7A5E">
        <w:rPr>
          <w:rFonts w:hint="eastAsia"/>
        </w:rPr>
        <w:t>使用非连续可控</w:t>
      </w:r>
      <w:r w:rsidR="00BF7A5E">
        <w:rPr>
          <w:rFonts w:hint="eastAsia"/>
        </w:rPr>
        <w:lastRenderedPageBreak/>
        <w:t>的试验机</w:t>
      </w:r>
      <w:r>
        <w:rPr>
          <w:rFonts w:hint="eastAsia"/>
        </w:rPr>
        <w:t>时</w:t>
      </w:r>
      <w:r w:rsidR="00BF7A5E">
        <w:rPr>
          <w:rFonts w:hint="eastAsia"/>
        </w:rPr>
        <w:t>，应严格控制所用变量的极限。</w:t>
      </w:r>
    </w:p>
    <w:p w14:paraId="1A226D5B" w14:textId="77777777" w:rsidR="00C527E7" w:rsidRDefault="00164714" w:rsidP="006F4A66">
      <w:pPr>
        <w:pStyle w:val="3"/>
        <w:numPr>
          <w:ilvl w:val="2"/>
          <w:numId w:val="29"/>
        </w:numPr>
      </w:pPr>
      <w:r>
        <w:rPr>
          <w:rFonts w:hint="eastAsia"/>
        </w:rPr>
        <w:t>试验应以相同的</w:t>
      </w:r>
      <w:bookmarkStart w:id="22" w:name="OLE_LINK2"/>
      <w:bookmarkStart w:id="23" w:name="OLE_LINK3"/>
      <w:r>
        <w:rPr>
          <w:rFonts w:hint="eastAsia"/>
        </w:rPr>
        <w:t>拉伸半循环开始</w:t>
      </w:r>
      <w:bookmarkEnd w:id="22"/>
      <w:bookmarkEnd w:id="23"/>
      <w:r>
        <w:rPr>
          <w:rFonts w:hint="eastAsia"/>
        </w:rPr>
        <w:t>。当</w:t>
      </w:r>
      <w:r w:rsidR="00C527E7">
        <w:rPr>
          <w:rFonts w:hint="eastAsia"/>
        </w:rPr>
        <w:t>试验目的是研究起始加载效应</w:t>
      </w:r>
      <w:r>
        <w:rPr>
          <w:rFonts w:hint="eastAsia"/>
        </w:rPr>
        <w:t>时</w:t>
      </w:r>
      <w:r w:rsidR="00C527E7">
        <w:rPr>
          <w:rFonts w:hint="eastAsia"/>
        </w:rPr>
        <w:t>，</w:t>
      </w:r>
      <w:r>
        <w:rPr>
          <w:rFonts w:hint="eastAsia"/>
        </w:rPr>
        <w:t>可按照试验目的确定开始半循环的拉伸或压缩状态。</w:t>
      </w:r>
    </w:p>
    <w:p w14:paraId="35C9FE25" w14:textId="23B74B0E" w:rsidR="009209A3" w:rsidRPr="006460D6" w:rsidRDefault="00DE0D94" w:rsidP="006460D6">
      <w:pPr>
        <w:pStyle w:val="2"/>
        <w:numPr>
          <w:ilvl w:val="1"/>
          <w:numId w:val="29"/>
        </w:numPr>
      </w:pPr>
      <w:bookmarkStart w:id="24" w:name="_Toc113975106"/>
      <w:r>
        <w:rPr>
          <w:rFonts w:hint="eastAsia"/>
        </w:rPr>
        <w:t>波形</w:t>
      </w:r>
      <w:bookmarkEnd w:id="24"/>
    </w:p>
    <w:p w14:paraId="2127B33A" w14:textId="77777777" w:rsidR="00DE0D94" w:rsidRDefault="00B44802" w:rsidP="006460D6">
      <w:pPr>
        <w:pStyle w:val="3"/>
        <w:numPr>
          <w:ilvl w:val="2"/>
          <w:numId w:val="29"/>
        </w:numPr>
      </w:pPr>
      <w:r>
        <w:rPr>
          <w:rFonts w:hint="eastAsia"/>
        </w:rPr>
        <w:t>试验过程中，应变或应力对时间波形应保持一致</w:t>
      </w:r>
      <w:r w:rsidR="00F51E15">
        <w:rPr>
          <w:rFonts w:hint="eastAsia"/>
        </w:rPr>
        <w:t>。当</w:t>
      </w:r>
      <w:r>
        <w:rPr>
          <w:rFonts w:hint="eastAsia"/>
        </w:rPr>
        <w:t>无特定要求或设备受限制时，</w:t>
      </w:r>
      <w:r w:rsidR="00F51E15">
        <w:rPr>
          <w:rFonts w:hint="eastAsia"/>
        </w:rPr>
        <w:t>宜</w:t>
      </w:r>
      <w:r>
        <w:rPr>
          <w:rFonts w:hint="eastAsia"/>
        </w:rPr>
        <w:t>采用三角波。</w:t>
      </w:r>
    </w:p>
    <w:p w14:paraId="0B136D20" w14:textId="57B6E63E" w:rsidR="00B44802" w:rsidRDefault="00B44802" w:rsidP="006460D6">
      <w:pPr>
        <w:pStyle w:val="3"/>
        <w:numPr>
          <w:ilvl w:val="2"/>
          <w:numId w:val="29"/>
        </w:numPr>
      </w:pPr>
      <w:r>
        <w:rPr>
          <w:rFonts w:hint="eastAsia"/>
        </w:rPr>
        <w:t>带保持时间的高温</w:t>
      </w:r>
      <w:r w:rsidR="00743C97">
        <w:rPr>
          <w:rFonts w:hint="eastAsia"/>
        </w:rPr>
        <w:t>低周滞回</w:t>
      </w:r>
      <w:r>
        <w:rPr>
          <w:rFonts w:hint="eastAsia"/>
        </w:rPr>
        <w:t>试验</w:t>
      </w:r>
      <w:r w:rsidR="00F51E15">
        <w:rPr>
          <w:rFonts w:hint="eastAsia"/>
        </w:rPr>
        <w:t>宜</w:t>
      </w:r>
      <w:r>
        <w:rPr>
          <w:rFonts w:hint="eastAsia"/>
        </w:rPr>
        <w:t>采用梯形波，试验</w:t>
      </w:r>
      <w:r w:rsidR="00BF68DB">
        <w:rPr>
          <w:rFonts w:hint="eastAsia"/>
        </w:rPr>
        <w:t>符合国家现行标准</w:t>
      </w:r>
      <w:r w:rsidR="00A15FD7">
        <w:rPr>
          <w:rFonts w:hint="eastAsia"/>
        </w:rPr>
        <w:t>《金属材料轴向等幅</w:t>
      </w:r>
      <w:r w:rsidR="00D26D67">
        <w:rPr>
          <w:rFonts w:hint="eastAsia"/>
        </w:rPr>
        <w:t>低</w:t>
      </w:r>
      <w:r w:rsidR="00A15FD7">
        <w:rPr>
          <w:rFonts w:hint="eastAsia"/>
        </w:rPr>
        <w:t>循环疲劳试验方法》</w:t>
      </w:r>
      <w:r w:rsidR="00BF68DB">
        <w:rPr>
          <w:rFonts w:hint="eastAsia"/>
        </w:rPr>
        <w:t>G</w:t>
      </w:r>
      <w:r w:rsidR="00BF68DB">
        <w:t>B/T 15248-2008</w:t>
      </w:r>
      <w:r w:rsidR="00BF68DB">
        <w:rPr>
          <w:rFonts w:hint="eastAsia"/>
        </w:rPr>
        <w:t>中</w:t>
      </w:r>
      <w:r>
        <w:rPr>
          <w:rFonts w:hint="eastAsia"/>
        </w:rPr>
        <w:t>附录</w:t>
      </w:r>
      <w:r>
        <w:rPr>
          <w:rFonts w:hint="eastAsia"/>
        </w:rPr>
        <w:t>D</w:t>
      </w:r>
      <w:r w:rsidR="00BF68DB">
        <w:rPr>
          <w:rFonts w:hint="eastAsia"/>
        </w:rPr>
        <w:t>的规定</w:t>
      </w:r>
      <w:r>
        <w:rPr>
          <w:rFonts w:hint="eastAsia"/>
        </w:rPr>
        <w:t>。</w:t>
      </w:r>
    </w:p>
    <w:p w14:paraId="034E08D2" w14:textId="47AF1032" w:rsidR="00F41027" w:rsidRDefault="00F41027" w:rsidP="006460D6">
      <w:pPr>
        <w:pStyle w:val="2"/>
        <w:numPr>
          <w:ilvl w:val="1"/>
          <w:numId w:val="29"/>
        </w:numPr>
      </w:pPr>
      <w:bookmarkStart w:id="25" w:name="_Toc113975107"/>
      <w:r>
        <w:rPr>
          <w:rFonts w:hint="eastAsia"/>
        </w:rPr>
        <w:t>循环频率</w:t>
      </w:r>
      <w:bookmarkEnd w:id="25"/>
    </w:p>
    <w:p w14:paraId="63B5097F" w14:textId="155B979A" w:rsidR="00A943EA" w:rsidRPr="008F6702" w:rsidRDefault="00F41027" w:rsidP="006460D6">
      <w:pPr>
        <w:pStyle w:val="3"/>
        <w:numPr>
          <w:ilvl w:val="2"/>
          <w:numId w:val="29"/>
        </w:numPr>
      </w:pPr>
      <w:r w:rsidRPr="008F6702">
        <w:rPr>
          <w:rFonts w:hint="eastAsia"/>
        </w:rPr>
        <w:t>试验的循环频率应保持不变。</w:t>
      </w:r>
    </w:p>
    <w:p w14:paraId="333A4999" w14:textId="58C7C632" w:rsidR="00005D8B" w:rsidRPr="008F6702" w:rsidRDefault="00005D8B" w:rsidP="00005D8B">
      <w:pPr>
        <w:pStyle w:val="3"/>
        <w:numPr>
          <w:ilvl w:val="2"/>
          <w:numId w:val="29"/>
        </w:numPr>
      </w:pPr>
      <w:r w:rsidRPr="008F6702">
        <w:rPr>
          <w:rFonts w:hint="eastAsia"/>
        </w:rPr>
        <w:t>加载制度采用的波形应在试验过程中保持不变（试验目的是研究循环波形对材料</w:t>
      </w:r>
      <w:r w:rsidR="008D2145" w:rsidRPr="008F6702">
        <w:rPr>
          <w:rFonts w:hint="eastAsia"/>
        </w:rPr>
        <w:t>滞回性能</w:t>
      </w:r>
      <w:r w:rsidRPr="008F6702">
        <w:rPr>
          <w:rFonts w:hint="eastAsia"/>
        </w:rPr>
        <w:t>影响的试验除外）。</w:t>
      </w:r>
    </w:p>
    <w:p w14:paraId="5E2631BF" w14:textId="7A59BB79" w:rsidR="00F41027" w:rsidRPr="008F6702" w:rsidRDefault="00362045" w:rsidP="006460D6">
      <w:pPr>
        <w:pStyle w:val="3"/>
        <w:numPr>
          <w:ilvl w:val="2"/>
          <w:numId w:val="29"/>
        </w:numPr>
      </w:pPr>
      <w:r w:rsidRPr="008F6702">
        <w:rPr>
          <w:rFonts w:hint="eastAsia"/>
        </w:rPr>
        <w:t>循环频率范围</w:t>
      </w:r>
      <w:r w:rsidR="008F6702">
        <w:rPr>
          <w:rFonts w:hint="eastAsia"/>
        </w:rPr>
        <w:t>宜</w:t>
      </w:r>
      <w:r w:rsidRPr="008F6702">
        <w:rPr>
          <w:rFonts w:hint="eastAsia"/>
        </w:rPr>
        <w:t>在</w:t>
      </w:r>
      <w:r w:rsidRPr="008F6702">
        <w:t>0.01~1Hz</w:t>
      </w:r>
      <w:r w:rsidRPr="008F6702">
        <w:rPr>
          <w:rFonts w:hint="eastAsia"/>
        </w:rPr>
        <w:t>之间。</w:t>
      </w:r>
    </w:p>
    <w:p w14:paraId="7A4F4AF1" w14:textId="77777777" w:rsidR="00A943EA" w:rsidRDefault="001A4A08" w:rsidP="006460D6">
      <w:pPr>
        <w:pStyle w:val="3"/>
        <w:numPr>
          <w:ilvl w:val="2"/>
          <w:numId w:val="29"/>
        </w:numPr>
      </w:pPr>
      <w:r>
        <w:rPr>
          <w:rFonts w:hint="eastAsia"/>
        </w:rPr>
        <w:t>若由于设备的限制不能进行</w:t>
      </w:r>
      <w:r w:rsidRPr="001969D4">
        <w:rPr>
          <w:rFonts w:hint="eastAsia"/>
        </w:rPr>
        <w:t>恒定应变速率</w:t>
      </w:r>
      <w:r>
        <w:rPr>
          <w:rFonts w:hint="eastAsia"/>
        </w:rPr>
        <w:t>试验，</w:t>
      </w:r>
      <w:r w:rsidR="00A943EA">
        <w:rPr>
          <w:rFonts w:hint="eastAsia"/>
        </w:rPr>
        <w:t>应在试验报告中说明。</w:t>
      </w:r>
    </w:p>
    <w:p w14:paraId="4EFB0898" w14:textId="09C116FF" w:rsidR="00B23468" w:rsidRPr="007100BA" w:rsidRDefault="00B23468" w:rsidP="007100BA">
      <w:pPr>
        <w:pStyle w:val="2"/>
        <w:numPr>
          <w:ilvl w:val="1"/>
          <w:numId w:val="29"/>
        </w:numPr>
      </w:pPr>
      <w:bookmarkStart w:id="26" w:name="_Toc113975108"/>
      <w:r>
        <w:rPr>
          <w:rFonts w:hint="eastAsia"/>
        </w:rPr>
        <w:t>记录</w:t>
      </w:r>
      <w:bookmarkEnd w:id="26"/>
    </w:p>
    <w:p w14:paraId="0F85919A" w14:textId="77777777" w:rsidR="00A943EA" w:rsidRDefault="00C37E01" w:rsidP="0035690E">
      <w:pPr>
        <w:pStyle w:val="3"/>
        <w:numPr>
          <w:ilvl w:val="2"/>
          <w:numId w:val="29"/>
        </w:numPr>
      </w:pPr>
      <w:r>
        <w:rPr>
          <w:rFonts w:hint="eastAsia"/>
        </w:rPr>
        <w:t>计算机数据采集系统应按适当的间隔</w:t>
      </w:r>
      <w:r w:rsidR="00A943EA">
        <w:rPr>
          <w:rFonts w:hint="eastAsia"/>
        </w:rPr>
        <w:t>，</w:t>
      </w:r>
      <w:r>
        <w:rPr>
          <w:rFonts w:hint="eastAsia"/>
        </w:rPr>
        <w:t>连续记录循环应力</w:t>
      </w:r>
      <w:r>
        <w:rPr>
          <w:rFonts w:hint="eastAsia"/>
        </w:rPr>
        <w:t>-</w:t>
      </w:r>
      <w:r>
        <w:rPr>
          <w:rFonts w:hint="eastAsia"/>
        </w:rPr>
        <w:t>应变数据。</w:t>
      </w:r>
    </w:p>
    <w:p w14:paraId="7D24F01A" w14:textId="14CAC387" w:rsidR="00C048BB" w:rsidRPr="00C048BB" w:rsidRDefault="00424761" w:rsidP="00E40AA2">
      <w:pPr>
        <w:pStyle w:val="3"/>
        <w:numPr>
          <w:ilvl w:val="2"/>
          <w:numId w:val="29"/>
        </w:numPr>
        <w:rPr>
          <w:rFonts w:hint="eastAsia"/>
        </w:rPr>
      </w:pPr>
      <w:r>
        <w:rPr>
          <w:rFonts w:hint="eastAsia"/>
        </w:rPr>
        <w:t>条件许可时还应记录随时间而变化的其他相关变量。</w:t>
      </w:r>
      <w:bookmarkStart w:id="27" w:name="_GoBack"/>
      <w:bookmarkEnd w:id="27"/>
    </w:p>
    <w:p w14:paraId="44696430" w14:textId="7320F51B" w:rsidR="0086609D" w:rsidRDefault="0086609D" w:rsidP="0035690E">
      <w:pPr>
        <w:pStyle w:val="2"/>
        <w:numPr>
          <w:ilvl w:val="1"/>
          <w:numId w:val="29"/>
        </w:numPr>
      </w:pPr>
      <w:bookmarkStart w:id="28" w:name="_Ref88331427"/>
      <w:bookmarkStart w:id="29" w:name="_Toc113975109"/>
      <w:r>
        <w:rPr>
          <w:rFonts w:hint="eastAsia"/>
        </w:rPr>
        <w:lastRenderedPageBreak/>
        <w:t>失效判定</w:t>
      </w:r>
      <w:bookmarkEnd w:id="28"/>
      <w:bookmarkEnd w:id="29"/>
    </w:p>
    <w:p w14:paraId="1A355803" w14:textId="77777777" w:rsidR="00A42C87" w:rsidRDefault="00A42C87" w:rsidP="0035690E">
      <w:pPr>
        <w:pStyle w:val="3"/>
        <w:numPr>
          <w:ilvl w:val="2"/>
          <w:numId w:val="29"/>
        </w:numPr>
      </w:pPr>
      <w:r>
        <w:rPr>
          <w:rFonts w:hint="eastAsia"/>
        </w:rPr>
        <w:t>根据试验目的和所</w:t>
      </w:r>
      <w:r w:rsidR="001E3E5A">
        <w:rPr>
          <w:rFonts w:hint="eastAsia"/>
        </w:rPr>
        <w:t>测试</w:t>
      </w:r>
      <w:r>
        <w:rPr>
          <w:rFonts w:hint="eastAsia"/>
        </w:rPr>
        <w:t>材料特性确定失效标准。可选择的判定标准如下：</w:t>
      </w:r>
    </w:p>
    <w:p w14:paraId="0B7E2503" w14:textId="77777777" w:rsidR="00A42C87" w:rsidRDefault="00743C97" w:rsidP="009349DC">
      <w:pPr>
        <w:pStyle w:val="ab"/>
        <w:numPr>
          <w:ilvl w:val="0"/>
          <w:numId w:val="46"/>
        </w:numPr>
        <w:ind w:firstLineChars="0"/>
      </w:pPr>
      <w:r>
        <w:rPr>
          <w:rFonts w:hint="eastAsia"/>
        </w:rPr>
        <w:t>试件</w:t>
      </w:r>
      <w:r w:rsidR="00A42C87">
        <w:rPr>
          <w:rFonts w:hint="eastAsia"/>
        </w:rPr>
        <w:t>断裂；</w:t>
      </w:r>
    </w:p>
    <w:p w14:paraId="015EA73B" w14:textId="77777777" w:rsidR="00A42C87" w:rsidRDefault="00A42C87" w:rsidP="009349DC">
      <w:pPr>
        <w:pStyle w:val="ab"/>
        <w:numPr>
          <w:ilvl w:val="0"/>
          <w:numId w:val="46"/>
        </w:numPr>
        <w:ind w:firstLineChars="0"/>
      </w:pPr>
      <w:r>
        <w:rPr>
          <w:rFonts w:hint="eastAsia"/>
        </w:rPr>
        <w:t>最大载荷或应力或拉伸卸载弹性模量</w:t>
      </w:r>
      <w:r w:rsidR="00F7156F" w:rsidRPr="00F7156F">
        <w:rPr>
          <w:rFonts w:hint="eastAsia"/>
          <w:i/>
        </w:rPr>
        <w:t>E</w:t>
      </w:r>
      <w:r w:rsidR="00F7156F" w:rsidRPr="00F7156F">
        <w:rPr>
          <w:vertAlign w:val="subscript"/>
        </w:rPr>
        <w:t>NT</w:t>
      </w:r>
      <w:r>
        <w:rPr>
          <w:rFonts w:hint="eastAsia"/>
        </w:rPr>
        <w:t>降低一定百分数；</w:t>
      </w:r>
    </w:p>
    <w:p w14:paraId="27422C52" w14:textId="77777777" w:rsidR="00A42C87" w:rsidRDefault="00743C97" w:rsidP="009349DC">
      <w:pPr>
        <w:pStyle w:val="ab"/>
        <w:numPr>
          <w:ilvl w:val="0"/>
          <w:numId w:val="46"/>
        </w:numPr>
        <w:ind w:firstLineChars="0"/>
      </w:pPr>
      <w:r>
        <w:rPr>
          <w:rFonts w:hint="eastAsia"/>
        </w:rPr>
        <w:t>试件</w:t>
      </w:r>
      <w:r w:rsidR="00A42C87">
        <w:rPr>
          <w:rFonts w:hint="eastAsia"/>
        </w:rPr>
        <w:t>表面出现可检测裂纹时，当此裂纹增长到符合试验目的要求的某一预定尺寸；</w:t>
      </w:r>
    </w:p>
    <w:p w14:paraId="30AB0DDF" w14:textId="77777777" w:rsidR="00A42C87" w:rsidRDefault="00A42C87" w:rsidP="009349DC">
      <w:pPr>
        <w:pStyle w:val="ab"/>
        <w:numPr>
          <w:ilvl w:val="0"/>
          <w:numId w:val="46"/>
        </w:numPr>
        <w:ind w:firstLineChars="0"/>
      </w:pPr>
      <w:r>
        <w:rPr>
          <w:rFonts w:hint="eastAsia"/>
        </w:rPr>
        <w:t>拉伸卸载弹性模量</w:t>
      </w:r>
      <w:r w:rsidR="00F7156F" w:rsidRPr="00F7156F">
        <w:rPr>
          <w:rFonts w:hint="eastAsia"/>
          <w:i/>
        </w:rPr>
        <w:t>E</w:t>
      </w:r>
      <w:r w:rsidR="00F7156F" w:rsidRPr="00F7156F">
        <w:rPr>
          <w:vertAlign w:val="subscript"/>
        </w:rPr>
        <w:t>NT</w:t>
      </w:r>
      <w:r>
        <w:rPr>
          <w:rFonts w:hint="eastAsia"/>
        </w:rPr>
        <w:t>与压缩卸载弹性模量</w:t>
      </w:r>
      <w:r w:rsidR="00AE6E25" w:rsidRPr="00F7156F">
        <w:rPr>
          <w:rFonts w:hint="eastAsia"/>
          <w:i/>
        </w:rPr>
        <w:t>E</w:t>
      </w:r>
      <w:r w:rsidR="00AE6E25">
        <w:rPr>
          <w:vertAlign w:val="subscript"/>
        </w:rPr>
        <w:t>NC</w:t>
      </w:r>
      <w:r>
        <w:rPr>
          <w:rFonts w:hint="eastAsia"/>
        </w:rPr>
        <w:t>的比值降低至首个半循环的</w:t>
      </w:r>
      <w:r>
        <w:rPr>
          <w:rFonts w:hint="eastAsia"/>
        </w:rPr>
        <w:t>5</w:t>
      </w:r>
      <w:r>
        <w:t>0</w:t>
      </w:r>
      <w:r>
        <w:rPr>
          <w:rFonts w:hint="eastAsia"/>
        </w:rPr>
        <w:t>%</w:t>
      </w:r>
      <w:r>
        <w:rPr>
          <w:rFonts w:hint="eastAsia"/>
        </w:rPr>
        <w:t>时；</w:t>
      </w:r>
    </w:p>
    <w:p w14:paraId="6D3AA8A0" w14:textId="3DB20FFB" w:rsidR="00595434" w:rsidRDefault="001E3E5A" w:rsidP="009349DC">
      <w:pPr>
        <w:pStyle w:val="ab"/>
        <w:numPr>
          <w:ilvl w:val="0"/>
          <w:numId w:val="46"/>
        </w:numPr>
        <w:ind w:firstLineChars="0"/>
      </w:pPr>
      <w:r>
        <w:rPr>
          <w:rFonts w:hint="eastAsia"/>
        </w:rPr>
        <w:t>滞回曲线</w:t>
      </w:r>
      <w:r w:rsidR="00A42C87">
        <w:rPr>
          <w:rFonts w:hint="eastAsia"/>
        </w:rPr>
        <w:t>的压缩部分出现拐点，拐点</w:t>
      </w:r>
      <w:r w:rsidR="00E5307E">
        <w:rPr>
          <w:rFonts w:hint="eastAsia"/>
        </w:rPr>
        <w:t>应力</w:t>
      </w:r>
      <w:r w:rsidR="004079AE">
        <w:rPr>
          <w:rFonts w:hint="eastAsia"/>
        </w:rPr>
        <w:t>相对峰值点</w:t>
      </w:r>
      <w:r w:rsidR="00E5307E">
        <w:rPr>
          <w:rFonts w:hint="eastAsia"/>
        </w:rPr>
        <w:t>压应力的差值</w:t>
      </w:r>
      <w:r w:rsidR="00A42C87">
        <w:rPr>
          <w:rFonts w:hint="eastAsia"/>
        </w:rPr>
        <w:t>，达到峰值压应力的某一规定百</w:t>
      </w:r>
      <w:r w:rsidR="00A42C87" w:rsidRPr="000A4E41">
        <w:rPr>
          <w:rFonts w:hint="eastAsia"/>
        </w:rPr>
        <w:t>分数，</w:t>
      </w:r>
      <w:r w:rsidR="00B849E8" w:rsidRPr="000A4E41">
        <w:rPr>
          <w:rFonts w:hint="eastAsia"/>
        </w:rPr>
        <w:t>如</w:t>
      </w:r>
      <w:r w:rsidR="0065348D">
        <w:rPr>
          <w:rFonts w:hint="eastAsia"/>
        </w:rPr>
        <w:t>图</w:t>
      </w:r>
      <w:r w:rsidR="0065348D">
        <w:rPr>
          <w:rFonts w:hint="eastAsia"/>
        </w:rPr>
        <w:t>5</w:t>
      </w:r>
      <w:r w:rsidR="0065348D">
        <w:t>.7.1</w:t>
      </w:r>
      <w:r w:rsidR="00A42C87" w:rsidRPr="000A4E41">
        <w:rPr>
          <w:rFonts w:hint="eastAsia"/>
        </w:rPr>
        <w:t>所示。</w:t>
      </w:r>
    </w:p>
    <w:p w14:paraId="50891931" w14:textId="77777777" w:rsidR="0065348D" w:rsidRDefault="0065348D" w:rsidP="0065348D">
      <w:pPr>
        <w:ind w:firstLineChars="0" w:firstLine="0"/>
        <w:jc w:val="center"/>
      </w:pPr>
      <w:r w:rsidRPr="008A4C0B">
        <w:rPr>
          <w:rFonts w:hint="eastAsia"/>
          <w:noProof/>
        </w:rPr>
        <w:drawing>
          <wp:inline distT="0" distB="0" distL="0" distR="0" wp14:anchorId="0A849722" wp14:editId="5B1F4DBB">
            <wp:extent cx="3483429" cy="360550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2215" cy="3676706"/>
                    </a:xfrm>
                    <a:prstGeom prst="rect">
                      <a:avLst/>
                    </a:prstGeom>
                    <a:noFill/>
                    <a:ln>
                      <a:noFill/>
                    </a:ln>
                  </pic:spPr>
                </pic:pic>
              </a:graphicData>
            </a:graphic>
          </wp:inline>
        </w:drawing>
      </w:r>
    </w:p>
    <w:p w14:paraId="36984465" w14:textId="521FCE76" w:rsidR="0065348D" w:rsidRDefault="0065348D" w:rsidP="000279A1">
      <w:pPr>
        <w:pStyle w:val="a5"/>
      </w:pPr>
      <w:bookmarkStart w:id="30" w:name="_Ref88394697"/>
      <w:r>
        <w:rPr>
          <w:rFonts w:hint="eastAsia"/>
        </w:rPr>
        <w:t>图5</w:t>
      </w:r>
      <w:r>
        <w:t>.7</w:t>
      </w:r>
      <w:r>
        <w:rPr>
          <w:rFonts w:hint="eastAsia"/>
        </w:rPr>
        <w:t>.</w:t>
      </w:r>
      <w:r>
        <w:t>1</w:t>
      </w:r>
      <w:bookmarkEnd w:id="30"/>
      <w:r w:rsidRPr="008A4C0B">
        <w:rPr>
          <w:rFonts w:hint="eastAsia"/>
        </w:rPr>
        <w:t>失效拐点的定义</w:t>
      </w:r>
    </w:p>
    <w:p w14:paraId="5754526A" w14:textId="20EEBFCB" w:rsidR="00595434" w:rsidRPr="00595434" w:rsidRDefault="00595434" w:rsidP="00595434">
      <w:pPr>
        <w:pStyle w:val="3"/>
        <w:numPr>
          <w:ilvl w:val="2"/>
          <w:numId w:val="29"/>
        </w:numPr>
      </w:pPr>
      <w:r>
        <w:rPr>
          <w:rFonts w:hint="eastAsia"/>
        </w:rPr>
        <w:lastRenderedPageBreak/>
        <w:t>当试验条件允许时，试验除按预定的失效外，可一直进行到试件断裂。</w:t>
      </w:r>
    </w:p>
    <w:p w14:paraId="6A35AB5E" w14:textId="1EF01443" w:rsidR="004174F4" w:rsidRPr="00390D78" w:rsidRDefault="004174F4" w:rsidP="00390D78">
      <w:pPr>
        <w:pStyle w:val="2"/>
        <w:numPr>
          <w:ilvl w:val="1"/>
          <w:numId w:val="29"/>
        </w:numPr>
      </w:pPr>
      <w:bookmarkStart w:id="31" w:name="_Toc113975110"/>
      <w:r>
        <w:rPr>
          <w:rFonts w:hint="eastAsia"/>
        </w:rPr>
        <w:t>有效性判定</w:t>
      </w:r>
      <w:bookmarkEnd w:id="31"/>
    </w:p>
    <w:p w14:paraId="27FC2881" w14:textId="77777777" w:rsidR="009D2950" w:rsidRDefault="004174F4" w:rsidP="009D2950">
      <w:pPr>
        <w:pStyle w:val="3"/>
        <w:numPr>
          <w:ilvl w:val="2"/>
          <w:numId w:val="29"/>
        </w:numPr>
      </w:pPr>
      <w:r>
        <w:rPr>
          <w:rFonts w:hint="eastAsia"/>
        </w:rPr>
        <w:t>等截面</w:t>
      </w:r>
      <w:r w:rsidR="00743C97">
        <w:rPr>
          <w:rFonts w:hint="eastAsia"/>
        </w:rPr>
        <w:t>试件</w:t>
      </w:r>
      <w:r>
        <w:rPr>
          <w:rFonts w:hint="eastAsia"/>
        </w:rPr>
        <w:t>断在标距长度内方为有效。</w:t>
      </w:r>
      <w:r w:rsidR="009D2950">
        <w:rPr>
          <w:rFonts w:hint="eastAsia"/>
        </w:rPr>
        <w:t>若断在其他位置，则结果无效。</w:t>
      </w:r>
    </w:p>
    <w:p w14:paraId="0FAA9583" w14:textId="77777777" w:rsidR="004174F4" w:rsidRDefault="009D2950" w:rsidP="00390D78">
      <w:pPr>
        <w:pStyle w:val="3"/>
        <w:numPr>
          <w:ilvl w:val="2"/>
          <w:numId w:val="29"/>
        </w:numPr>
      </w:pPr>
      <w:r>
        <w:rPr>
          <w:rFonts w:hint="eastAsia"/>
        </w:rPr>
        <w:t>若试件</w:t>
      </w:r>
      <w:r w:rsidR="004174F4">
        <w:rPr>
          <w:rFonts w:hint="eastAsia"/>
        </w:rPr>
        <w:t>断口上发现有杂质、孔洞或机加工缺陷等情况，则结果无效。</w:t>
      </w:r>
    </w:p>
    <w:p w14:paraId="1E36825B" w14:textId="6C17C78E" w:rsidR="004636E3" w:rsidRPr="0027453D" w:rsidRDefault="00743C97" w:rsidP="0027453D">
      <w:pPr>
        <w:pStyle w:val="2"/>
        <w:numPr>
          <w:ilvl w:val="1"/>
          <w:numId w:val="29"/>
        </w:numPr>
      </w:pPr>
      <w:bookmarkStart w:id="32" w:name="_Toc113975111"/>
      <w:r>
        <w:rPr>
          <w:rFonts w:hint="eastAsia"/>
        </w:rPr>
        <w:t>试件</w:t>
      </w:r>
      <w:r w:rsidR="004636E3">
        <w:rPr>
          <w:rFonts w:hint="eastAsia"/>
        </w:rPr>
        <w:t>数量</w:t>
      </w:r>
      <w:bookmarkEnd w:id="32"/>
    </w:p>
    <w:p w14:paraId="31FE4B75" w14:textId="74A35CD1" w:rsidR="00E35796" w:rsidRDefault="00E35796" w:rsidP="00E35796">
      <w:pPr>
        <w:pStyle w:val="3"/>
        <w:numPr>
          <w:ilvl w:val="2"/>
          <w:numId w:val="29"/>
        </w:numPr>
      </w:pPr>
      <w:r>
        <w:rPr>
          <w:rFonts w:hint="eastAsia"/>
        </w:rPr>
        <w:t>测定累计极限塑性应变时，相同试件数量不宜少于</w:t>
      </w:r>
      <w:r>
        <w:rPr>
          <w:rFonts w:hint="eastAsia"/>
        </w:rPr>
        <w:t>3</w:t>
      </w:r>
      <w:r>
        <w:rPr>
          <w:rFonts w:hint="eastAsia"/>
        </w:rPr>
        <w:t>个。</w:t>
      </w:r>
    </w:p>
    <w:p w14:paraId="548CA34A" w14:textId="1B3270BC" w:rsidR="00D714F3" w:rsidRDefault="00E35796" w:rsidP="00390129">
      <w:pPr>
        <w:pStyle w:val="3"/>
        <w:numPr>
          <w:ilvl w:val="2"/>
          <w:numId w:val="29"/>
        </w:numPr>
      </w:pPr>
      <w:r>
        <w:rPr>
          <w:rFonts w:hint="eastAsia"/>
        </w:rPr>
        <w:t>若需进行统计分析，则应按试验目的确定试件数量。</w:t>
      </w:r>
      <w:r w:rsidR="00D714F3">
        <w:br w:type="page"/>
      </w:r>
    </w:p>
    <w:p w14:paraId="32613330" w14:textId="68588C19" w:rsidR="00301202" w:rsidRDefault="00301202" w:rsidP="00DE4A22">
      <w:pPr>
        <w:pStyle w:val="1"/>
        <w:numPr>
          <w:ilvl w:val="0"/>
          <w:numId w:val="29"/>
        </w:numPr>
      </w:pPr>
      <w:bookmarkStart w:id="33" w:name="_Toc113975112"/>
      <w:r w:rsidRPr="00722AF6">
        <w:rPr>
          <w:rFonts w:hint="eastAsia"/>
        </w:rPr>
        <w:lastRenderedPageBreak/>
        <w:t>试验结果处理</w:t>
      </w:r>
      <w:bookmarkEnd w:id="33"/>
    </w:p>
    <w:p w14:paraId="55F58217" w14:textId="39F7430D" w:rsidR="0035377F" w:rsidRPr="008A4C0B" w:rsidRDefault="009164CD" w:rsidP="0027453D">
      <w:pPr>
        <w:pStyle w:val="2"/>
        <w:numPr>
          <w:ilvl w:val="1"/>
          <w:numId w:val="29"/>
        </w:numPr>
      </w:pPr>
      <w:bookmarkStart w:id="34" w:name="_Toc113975113"/>
      <w:r w:rsidRPr="008A4C0B">
        <w:rPr>
          <w:rFonts w:hint="eastAsia"/>
        </w:rPr>
        <w:t>累积极限塑性应变计算方法</w:t>
      </w:r>
      <w:bookmarkEnd w:id="34"/>
    </w:p>
    <w:p w14:paraId="468C9B66" w14:textId="410E39EC" w:rsidR="008649B5" w:rsidRDefault="008A4C0B" w:rsidP="004E3B30">
      <w:pPr>
        <w:pStyle w:val="3"/>
        <w:numPr>
          <w:ilvl w:val="2"/>
          <w:numId w:val="29"/>
        </w:numPr>
      </w:pPr>
      <w:r w:rsidRPr="008A4C0B">
        <w:rPr>
          <w:rFonts w:hint="eastAsia"/>
        </w:rPr>
        <w:t>根据</w:t>
      </w:r>
      <w:r w:rsidR="00C36588" w:rsidRPr="008A4C0B">
        <w:rPr>
          <w:rFonts w:hint="eastAsia"/>
        </w:rPr>
        <w:t>试验</w:t>
      </w:r>
      <w:r w:rsidRPr="008A4C0B">
        <w:rPr>
          <w:rFonts w:hint="eastAsia"/>
        </w:rPr>
        <w:t>测试</w:t>
      </w:r>
      <w:r w:rsidR="00C36588" w:rsidRPr="008A4C0B">
        <w:rPr>
          <w:rFonts w:hint="eastAsia"/>
        </w:rPr>
        <w:t>结果，</w:t>
      </w:r>
      <w:r w:rsidRPr="008A4C0B">
        <w:rPr>
          <w:rFonts w:hint="eastAsia"/>
        </w:rPr>
        <w:t>试件发生失效破坏时的</w:t>
      </w:r>
      <w:r w:rsidR="008649B5" w:rsidRPr="008A4C0B">
        <w:rPr>
          <w:rFonts w:hint="eastAsia"/>
        </w:rPr>
        <w:t>累积极限塑性应变</w:t>
      </w:r>
      <w:r w:rsidRPr="008A4C0B">
        <w:rPr>
          <w:rFonts w:hint="eastAsia"/>
        </w:rPr>
        <w:t>应</w:t>
      </w:r>
      <w:r w:rsidR="00337125">
        <w:rPr>
          <w:rFonts w:hint="eastAsia"/>
        </w:rPr>
        <w:t>按下式计算</w:t>
      </w:r>
      <w:r w:rsidR="008649B5" w:rsidRPr="008A4C0B">
        <w:rPr>
          <w:rFonts w:hint="eastAsi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959"/>
        <w:gridCol w:w="813"/>
        <w:gridCol w:w="3914"/>
        <w:gridCol w:w="1523"/>
      </w:tblGrid>
      <w:tr w:rsidR="00DF73AD" w14:paraId="3BAA3CD4" w14:textId="77777777" w:rsidTr="00471BA2">
        <w:tc>
          <w:tcPr>
            <w:tcW w:w="7343" w:type="dxa"/>
            <w:gridSpan w:val="4"/>
            <w:vAlign w:val="center"/>
          </w:tcPr>
          <w:p w14:paraId="6680E249" w14:textId="09F387B1" w:rsidR="00DF73AD" w:rsidRPr="00DF73AD" w:rsidRDefault="00981AA6" w:rsidP="00471BA2">
            <w:pPr>
              <w:spacing w:line="360" w:lineRule="auto"/>
              <w:ind w:firstLine="560"/>
              <w:jc w:val="center"/>
              <w:rPr>
                <w:iCs/>
              </w:rPr>
            </w:pPr>
            <m:oMathPara>
              <m:oMath>
                <m:sSubSup>
                  <m:sSubSupPr>
                    <m:ctrlPr>
                      <w:rPr>
                        <w:rFonts w:ascii="Cambria Math" w:hAnsi="Cambria Math"/>
                        <w:i/>
                        <w:iCs/>
                      </w:rPr>
                    </m:ctrlPr>
                  </m:sSubSupPr>
                  <m:e>
                    <m:r>
                      <w:rPr>
                        <w:rFonts w:ascii="Cambria Math" w:hAnsi="Cambria Math"/>
                      </w:rPr>
                      <m:t>ε</m:t>
                    </m:r>
                  </m:e>
                  <m:sub>
                    <m:r>
                      <m:rPr>
                        <m:sty m:val="p"/>
                      </m:rPr>
                      <w:rPr>
                        <w:rFonts w:ascii="Cambria Math" w:hAnsi="Cambria Math"/>
                      </w:rPr>
                      <m:t>u</m:t>
                    </m:r>
                  </m:sub>
                  <m:sup>
                    <m:r>
                      <m:rPr>
                        <m:sty m:val="p"/>
                      </m:rPr>
                      <w:rPr>
                        <w:rFonts w:ascii="Cambria Math" w:hAnsi="Cambria Math"/>
                      </w:rPr>
                      <m:t>p</m:t>
                    </m:r>
                  </m:sup>
                </m:sSubSup>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Sup>
                      <m:sSubSupPr>
                        <m:ctrlPr>
                          <w:rPr>
                            <w:rFonts w:ascii="Cambria Math" w:hAnsi="Cambria Math"/>
                            <w:i/>
                            <w:iCs/>
                          </w:rPr>
                        </m:ctrlPr>
                      </m:sSubSupPr>
                      <m:e>
                        <m:r>
                          <w:rPr>
                            <w:rFonts w:ascii="Cambria Math" w:hAnsi="Cambria Math"/>
                          </w:rPr>
                          <m:t>ε</m:t>
                        </m:r>
                      </m:e>
                      <m:sub>
                        <m:r>
                          <w:rPr>
                            <w:rFonts w:ascii="Cambria Math" w:hAnsi="Cambria Math"/>
                          </w:rPr>
                          <m:t>i</m:t>
                        </m:r>
                      </m:sub>
                      <m:sup>
                        <m:r>
                          <m:rPr>
                            <m:sty m:val="p"/>
                          </m:rPr>
                          <w:rPr>
                            <w:rFonts w:ascii="Cambria Math" w:hAnsi="Cambria Math"/>
                          </w:rPr>
                          <m:t>p</m:t>
                        </m:r>
                      </m:sup>
                    </m:sSubSup>
                  </m:e>
                </m:nary>
              </m:oMath>
            </m:oMathPara>
          </w:p>
        </w:tc>
        <w:tc>
          <w:tcPr>
            <w:tcW w:w="963" w:type="dxa"/>
            <w:vAlign w:val="center"/>
          </w:tcPr>
          <w:p w14:paraId="7975EA4B" w14:textId="6FF58974" w:rsidR="00DF73AD" w:rsidRDefault="002F684E" w:rsidP="000279A1">
            <w:pPr>
              <w:ind w:firstLine="560"/>
              <w:jc w:val="right"/>
            </w:pPr>
            <w:r>
              <w:t>(</w:t>
            </w:r>
            <w:fldSimple w:instr=" STYLEREF 2 \s ">
              <w:r w:rsidR="00813442">
                <w:rPr>
                  <w:noProof/>
                </w:rPr>
                <w:t>6.1</w:t>
              </w:r>
            </w:fldSimple>
            <w:r w:rsidR="00756743">
              <w:t>.</w:t>
            </w:r>
            <w:fldSimple w:instr=" SEQ ( \* ARABIC \s 2 ">
              <w:r w:rsidR="00813442">
                <w:rPr>
                  <w:noProof/>
                </w:rPr>
                <w:t>1</w:t>
              </w:r>
            </w:fldSimple>
            <w:r w:rsidR="00756743">
              <w:t>)</w:t>
            </w:r>
          </w:p>
        </w:tc>
      </w:tr>
      <w:tr w:rsidR="00471BA2" w14:paraId="3F16B670" w14:textId="77777777" w:rsidTr="00471BA2">
        <w:tc>
          <w:tcPr>
            <w:tcW w:w="1134" w:type="dxa"/>
            <w:vAlign w:val="center"/>
          </w:tcPr>
          <w:p w14:paraId="3BF18625" w14:textId="4459A5FD" w:rsidR="00471BA2" w:rsidRPr="00471BA2" w:rsidRDefault="00471BA2" w:rsidP="000279A1">
            <w:pPr>
              <w:ind w:firstLineChars="0" w:firstLine="0"/>
            </w:pPr>
            <w:r w:rsidRPr="00471BA2">
              <w:rPr>
                <w:rFonts w:hint="eastAsia"/>
              </w:rPr>
              <w:t>式中：</w:t>
            </w:r>
          </w:p>
        </w:tc>
        <w:tc>
          <w:tcPr>
            <w:tcW w:w="993" w:type="dxa"/>
            <w:vAlign w:val="center"/>
          </w:tcPr>
          <w:p w14:paraId="3BB41F58" w14:textId="3FF8091C" w:rsidR="00471BA2" w:rsidRPr="00471BA2" w:rsidRDefault="00471BA2" w:rsidP="000279A1">
            <w:pPr>
              <w:ind w:firstLine="560"/>
            </w:pPr>
            <m:oMathPara>
              <m:oMath>
                <m:r>
                  <m:rPr>
                    <m:sty m:val="p"/>
                  </m:rPr>
                  <w:rPr>
                    <w:rFonts w:ascii="Cambria Math" w:hAnsi="Cambria Math"/>
                  </w:rPr>
                  <m:t>∆</m:t>
                </m:r>
                <m:sSubSup>
                  <m:sSubSupPr>
                    <m:ctrlPr>
                      <w:rPr>
                        <w:rFonts w:ascii="Cambria Math" w:hAnsi="Cambria Math"/>
                        <w:iCs/>
                      </w:rPr>
                    </m:ctrlPr>
                  </m:sSubSupPr>
                  <m:e>
                    <m:r>
                      <w:rPr>
                        <w:rFonts w:ascii="Cambria Math" w:hAnsi="Cambria Math"/>
                      </w:rPr>
                      <m:t>ε</m:t>
                    </m:r>
                  </m:e>
                  <m:sub>
                    <m:r>
                      <w:rPr>
                        <w:rFonts w:ascii="Cambria Math" w:hAnsi="Cambria Math"/>
                      </w:rPr>
                      <m:t>i</m:t>
                    </m:r>
                  </m:sub>
                  <m:sup>
                    <m:r>
                      <m:rPr>
                        <m:sty m:val="p"/>
                      </m:rPr>
                      <w:rPr>
                        <w:rFonts w:ascii="Cambria Math" w:hAnsi="Cambria Math"/>
                      </w:rPr>
                      <m:t>p</m:t>
                    </m:r>
                  </m:sup>
                </m:sSubSup>
              </m:oMath>
            </m:oMathPara>
          </w:p>
        </w:tc>
        <w:tc>
          <w:tcPr>
            <w:tcW w:w="850" w:type="dxa"/>
            <w:vAlign w:val="center"/>
          </w:tcPr>
          <w:p w14:paraId="08234E03" w14:textId="1754CC49" w:rsidR="00471BA2" w:rsidRPr="00471BA2" w:rsidRDefault="00471BA2" w:rsidP="000279A1">
            <w:pPr>
              <w:ind w:firstLineChars="0" w:firstLine="0"/>
            </w:pPr>
            <w:r w:rsidRPr="00C515FD">
              <w:rPr>
                <w:rFonts w:hint="eastAsia"/>
              </w:rPr>
              <w:t>——</w:t>
            </w:r>
          </w:p>
        </w:tc>
        <w:tc>
          <w:tcPr>
            <w:tcW w:w="5329" w:type="dxa"/>
            <w:gridSpan w:val="2"/>
            <w:vAlign w:val="center"/>
          </w:tcPr>
          <w:p w14:paraId="02B04369" w14:textId="330F2051" w:rsidR="00471BA2" w:rsidRPr="00471BA2" w:rsidRDefault="00471BA2" w:rsidP="000279A1">
            <w:pPr>
              <w:ind w:firstLineChars="0" w:firstLine="0"/>
            </w:pPr>
            <w:r w:rsidRPr="00471BA2">
              <w:rPr>
                <w:rFonts w:hint="eastAsia"/>
              </w:rPr>
              <w:t>第</w:t>
            </w:r>
            <w:r w:rsidRPr="00471BA2">
              <w:rPr>
                <w:rFonts w:hint="eastAsia"/>
                <w:i/>
              </w:rPr>
              <w:t>i</w:t>
            </w:r>
            <w:r w:rsidRPr="00471BA2">
              <w:rPr>
                <w:rFonts w:hint="eastAsia"/>
              </w:rPr>
              <w:t>次拉伸或压缩累积塑性应变增量</w:t>
            </w:r>
            <w:r w:rsidR="00E86874">
              <w:rPr>
                <w:rFonts w:hint="eastAsia"/>
              </w:rPr>
              <w:t>；</w:t>
            </w:r>
          </w:p>
        </w:tc>
      </w:tr>
      <w:tr w:rsidR="00471BA2" w14:paraId="0A0EDC06" w14:textId="77777777" w:rsidTr="00471BA2">
        <w:tc>
          <w:tcPr>
            <w:tcW w:w="1134" w:type="dxa"/>
            <w:vAlign w:val="center"/>
          </w:tcPr>
          <w:p w14:paraId="44D340F0" w14:textId="77777777" w:rsidR="00471BA2" w:rsidRPr="00471BA2" w:rsidRDefault="00471BA2" w:rsidP="000279A1">
            <w:pPr>
              <w:ind w:firstLine="560"/>
            </w:pPr>
          </w:p>
        </w:tc>
        <w:tc>
          <w:tcPr>
            <w:tcW w:w="993" w:type="dxa"/>
            <w:vAlign w:val="center"/>
          </w:tcPr>
          <w:p w14:paraId="776F1837" w14:textId="7837277F" w:rsidR="00471BA2" w:rsidRPr="000279A1" w:rsidRDefault="00471BA2" w:rsidP="000279A1">
            <w:pPr>
              <w:ind w:firstLineChars="0" w:firstLine="0"/>
              <w:rPr>
                <w:i/>
              </w:rPr>
            </w:pPr>
            <w:r w:rsidRPr="000279A1">
              <w:rPr>
                <w:rFonts w:hint="eastAsia"/>
                <w:i/>
              </w:rPr>
              <w:t>N</w:t>
            </w:r>
          </w:p>
        </w:tc>
        <w:tc>
          <w:tcPr>
            <w:tcW w:w="850" w:type="dxa"/>
            <w:vAlign w:val="center"/>
          </w:tcPr>
          <w:p w14:paraId="7C00FECC" w14:textId="4B02E810" w:rsidR="00471BA2" w:rsidRPr="00C515FD" w:rsidRDefault="00471BA2" w:rsidP="000279A1">
            <w:pPr>
              <w:ind w:firstLineChars="0" w:firstLine="0"/>
            </w:pPr>
            <w:r w:rsidRPr="00C515FD">
              <w:rPr>
                <w:rFonts w:hint="eastAsia"/>
              </w:rPr>
              <w:t>——</w:t>
            </w:r>
          </w:p>
        </w:tc>
        <w:tc>
          <w:tcPr>
            <w:tcW w:w="5329" w:type="dxa"/>
            <w:gridSpan w:val="2"/>
            <w:vAlign w:val="center"/>
          </w:tcPr>
          <w:p w14:paraId="4D3BCC06" w14:textId="21F46A3F" w:rsidR="00471BA2" w:rsidRPr="00471BA2" w:rsidRDefault="00471BA2" w:rsidP="000279A1">
            <w:pPr>
              <w:ind w:firstLineChars="0" w:firstLine="0"/>
            </w:pPr>
            <w:r w:rsidRPr="00471BA2">
              <w:rPr>
                <w:rFonts w:hint="eastAsia"/>
              </w:rPr>
              <w:t>拉压循环累积的次数。</w:t>
            </w:r>
          </w:p>
        </w:tc>
      </w:tr>
    </w:tbl>
    <w:p w14:paraId="47AEED04" w14:textId="59D0F617" w:rsidR="003E3E34" w:rsidRDefault="003E3E34" w:rsidP="004E3B30">
      <w:pPr>
        <w:pStyle w:val="3"/>
        <w:numPr>
          <w:ilvl w:val="2"/>
          <w:numId w:val="29"/>
        </w:numPr>
      </w:pPr>
      <w:r w:rsidRPr="003E3E34">
        <w:rPr>
          <w:rFonts w:hint="eastAsia"/>
        </w:rPr>
        <w:t>第</w:t>
      </w:r>
      <w:r w:rsidRPr="003E3E34">
        <w:rPr>
          <w:rFonts w:hint="eastAsia"/>
        </w:rPr>
        <w:t>i</w:t>
      </w:r>
      <w:r w:rsidRPr="003E3E34">
        <w:rPr>
          <w:rFonts w:hint="eastAsia"/>
        </w:rPr>
        <w:t>次拉伸或压缩累积塑性应变增量</w:t>
      </w:r>
      <w:r w:rsidRPr="008A4C0B">
        <w:rPr>
          <w:rFonts w:hint="eastAsia"/>
        </w:rPr>
        <w:t>应按</w:t>
      </w:r>
      <w:r>
        <w:rPr>
          <w:rFonts w:hint="eastAsia"/>
        </w:rPr>
        <w:t>下式</w:t>
      </w:r>
      <w:r w:rsidRPr="008A4C0B">
        <w:rPr>
          <w:rFonts w:hint="eastAsia"/>
        </w:rPr>
        <w:t>计算：</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850"/>
        <w:gridCol w:w="3806"/>
        <w:gridCol w:w="1523"/>
      </w:tblGrid>
      <w:tr w:rsidR="0065348D" w14:paraId="066A4532" w14:textId="77777777" w:rsidTr="00E86874">
        <w:tc>
          <w:tcPr>
            <w:tcW w:w="6783" w:type="dxa"/>
            <w:gridSpan w:val="4"/>
            <w:vAlign w:val="center"/>
          </w:tcPr>
          <w:p w14:paraId="5E2F5580" w14:textId="3094836E" w:rsidR="0065348D" w:rsidRPr="0065348D" w:rsidRDefault="0065348D" w:rsidP="0065348D">
            <w:pPr>
              <w:ind w:firstLine="560"/>
            </w:pPr>
            <m:oMathPara>
              <m:oMath>
                <m:r>
                  <m:rPr>
                    <m:sty m:val="p"/>
                  </m:rPr>
                  <w:rPr>
                    <w:rFonts w:ascii="Cambria Math" w:hAnsi="Cambria Math"/>
                  </w:rPr>
                  <m:t>∆</m:t>
                </m:r>
                <m:sSubSup>
                  <m:sSubSupPr>
                    <m:ctrlPr>
                      <w:rPr>
                        <w:rFonts w:ascii="Cambria Math" w:hAnsi="Cambria Math"/>
                        <w:i/>
                        <w:iCs/>
                      </w:rPr>
                    </m:ctrlPr>
                  </m:sSubSupPr>
                  <m:e>
                    <m:r>
                      <w:rPr>
                        <w:rFonts w:ascii="Cambria Math" w:hAnsi="Cambria Math"/>
                      </w:rPr>
                      <m:t>ε</m:t>
                    </m:r>
                  </m:e>
                  <m:sub>
                    <m:r>
                      <w:rPr>
                        <w:rFonts w:ascii="Cambria Math" w:hAnsi="Cambria Math"/>
                      </w:rPr>
                      <m:t>i</m:t>
                    </m:r>
                  </m:sub>
                  <m:sup>
                    <m:r>
                      <m:rPr>
                        <m:sty m:val="p"/>
                      </m:rPr>
                      <w:rPr>
                        <w:rFonts w:ascii="Cambria Math" w:hAnsi="Cambria Math"/>
                      </w:rPr>
                      <m:t>p</m:t>
                    </m:r>
                  </m:sup>
                </m:sSubSup>
                <m:r>
                  <m:rPr>
                    <m:sty m:val="p"/>
                  </m:rPr>
                  <w:rPr>
                    <w:rFonts w:ascii="Cambria Math" w:hAnsi="Cambria Math"/>
                  </w:rPr>
                  <m:t>=</m:t>
                </m:r>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σ</m:t>
                        </m:r>
                      </m:e>
                      <m:sub>
                        <m:r>
                          <w:rPr>
                            <w:rFonts w:ascii="Cambria Math" w:hAnsi="Cambria Math"/>
                          </w:rPr>
                          <m:t>max,i</m:t>
                        </m:r>
                      </m:sub>
                    </m:sSub>
                    <m:r>
                      <m:rPr>
                        <m:sty m:val="p"/>
                      </m:rP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min,i</m:t>
                        </m:r>
                      </m:sub>
                    </m:sSub>
                  </m:num>
                  <m:den>
                    <m:r>
                      <w:rPr>
                        <w:rFonts w:ascii="Cambria Math" w:hAnsi="Cambria Math"/>
                      </w:rPr>
                      <m:t>E</m:t>
                    </m:r>
                  </m:den>
                </m:f>
              </m:oMath>
            </m:oMathPara>
          </w:p>
        </w:tc>
        <w:tc>
          <w:tcPr>
            <w:tcW w:w="1523" w:type="dxa"/>
            <w:vAlign w:val="center"/>
          </w:tcPr>
          <w:p w14:paraId="58EFE67E" w14:textId="3DAE0794" w:rsidR="0065348D" w:rsidRDefault="0065348D" w:rsidP="000279A1">
            <w:pPr>
              <w:ind w:firstLineChars="0" w:firstLine="0"/>
              <w:jc w:val="right"/>
            </w:pPr>
            <w:r>
              <w:t>(</w:t>
            </w:r>
            <w:fldSimple w:instr=" STYLEREF 2 \s ">
              <w:r w:rsidR="00813442">
                <w:rPr>
                  <w:noProof/>
                </w:rPr>
                <w:t>6.1</w:t>
              </w:r>
            </w:fldSimple>
            <w:r>
              <w:t>.</w:t>
            </w:r>
            <w:fldSimple w:instr=" SEQ ( \* ARABIC \s 2 ">
              <w:r w:rsidR="00813442">
                <w:rPr>
                  <w:noProof/>
                </w:rPr>
                <w:t>2</w:t>
              </w:r>
            </w:fldSimple>
            <w:r>
              <w:t>)</w:t>
            </w:r>
          </w:p>
        </w:tc>
      </w:tr>
      <w:tr w:rsidR="00E86874" w:rsidRPr="00471BA2" w14:paraId="0EE31CDA" w14:textId="77777777" w:rsidTr="004A074C">
        <w:tc>
          <w:tcPr>
            <w:tcW w:w="1134" w:type="dxa"/>
            <w:vAlign w:val="center"/>
          </w:tcPr>
          <w:p w14:paraId="54EF58BD" w14:textId="77777777" w:rsidR="00E86874" w:rsidRPr="00471BA2" w:rsidRDefault="00E86874" w:rsidP="000279A1">
            <w:pPr>
              <w:ind w:firstLineChars="0" w:firstLine="0"/>
            </w:pPr>
            <w:r w:rsidRPr="00471BA2">
              <w:rPr>
                <w:rFonts w:hint="eastAsia"/>
              </w:rPr>
              <w:t>式中：</w:t>
            </w:r>
          </w:p>
        </w:tc>
        <w:tc>
          <w:tcPr>
            <w:tcW w:w="993" w:type="dxa"/>
            <w:vAlign w:val="center"/>
          </w:tcPr>
          <w:p w14:paraId="7D2C247F" w14:textId="7BEB55FB" w:rsidR="00E86874" w:rsidRPr="00471BA2" w:rsidRDefault="00981AA6" w:rsidP="000279A1">
            <w:pPr>
              <w:ind w:firstLine="560"/>
            </w:pPr>
            <m:oMathPara>
              <m:oMath>
                <m:sSub>
                  <m:sSubPr>
                    <m:ctrlPr>
                      <w:rPr>
                        <w:rFonts w:ascii="Cambria Math" w:hAnsi="Cambria Math"/>
                        <w:iCs/>
                      </w:rPr>
                    </m:ctrlPr>
                  </m:sSubPr>
                  <m:e>
                    <m:r>
                      <w:rPr>
                        <w:rFonts w:ascii="Cambria Math" w:hAnsi="Cambria Math"/>
                      </w:rPr>
                      <m:t>σ</m:t>
                    </m:r>
                  </m:e>
                  <m:sub>
                    <m:r>
                      <w:rPr>
                        <w:rFonts w:ascii="Cambria Math" w:hAnsi="Cambria Math"/>
                      </w:rPr>
                      <m:t>max</m:t>
                    </m:r>
                    <m:r>
                      <m:rPr>
                        <m:sty m:val="p"/>
                      </m:rPr>
                      <w:rPr>
                        <w:rFonts w:ascii="Cambria Math" w:hAnsi="Cambria Math"/>
                      </w:rPr>
                      <m:t>,</m:t>
                    </m:r>
                    <m:r>
                      <w:rPr>
                        <w:rFonts w:ascii="Cambria Math" w:hAnsi="Cambria Math"/>
                      </w:rPr>
                      <m:t>i</m:t>
                    </m:r>
                  </m:sub>
                </m:sSub>
              </m:oMath>
            </m:oMathPara>
          </w:p>
        </w:tc>
        <w:tc>
          <w:tcPr>
            <w:tcW w:w="850" w:type="dxa"/>
            <w:vAlign w:val="center"/>
          </w:tcPr>
          <w:p w14:paraId="2181228F" w14:textId="77777777" w:rsidR="00E86874" w:rsidRPr="00471BA2" w:rsidRDefault="00E86874" w:rsidP="000279A1">
            <w:pPr>
              <w:ind w:firstLineChars="0" w:firstLine="0"/>
            </w:pPr>
            <w:r w:rsidRPr="00C515FD">
              <w:rPr>
                <w:rFonts w:hint="eastAsia"/>
              </w:rPr>
              <w:t>——</w:t>
            </w:r>
          </w:p>
        </w:tc>
        <w:tc>
          <w:tcPr>
            <w:tcW w:w="5329" w:type="dxa"/>
            <w:gridSpan w:val="2"/>
            <w:vAlign w:val="center"/>
          </w:tcPr>
          <w:p w14:paraId="72179CB1" w14:textId="4EE3288D" w:rsidR="00E86874" w:rsidRPr="00471BA2" w:rsidRDefault="00E86874" w:rsidP="000279A1">
            <w:pPr>
              <w:ind w:firstLineChars="0" w:firstLine="0"/>
            </w:pPr>
            <w:r w:rsidRPr="00E86874">
              <w:rPr>
                <w:rFonts w:hint="eastAsia"/>
              </w:rPr>
              <w:t>第</w:t>
            </w:r>
            <w:r w:rsidRPr="00E86874">
              <w:rPr>
                <w:rFonts w:hint="eastAsia"/>
                <w:i/>
              </w:rPr>
              <w:t>i</w:t>
            </w:r>
            <w:r w:rsidRPr="00E86874">
              <w:rPr>
                <w:rFonts w:hint="eastAsia"/>
              </w:rPr>
              <w:t>圈的峰值拉应力</w:t>
            </w:r>
            <w:r>
              <w:rPr>
                <w:rFonts w:hint="eastAsia"/>
              </w:rPr>
              <w:t>，见图</w:t>
            </w:r>
            <w:r>
              <w:rPr>
                <w:rFonts w:hint="eastAsia"/>
              </w:rPr>
              <w:t>6</w:t>
            </w:r>
            <w:r>
              <w:t>.1.2</w:t>
            </w:r>
            <w:r>
              <w:rPr>
                <w:rFonts w:hint="eastAsia"/>
              </w:rPr>
              <w:t>；</w:t>
            </w:r>
          </w:p>
        </w:tc>
      </w:tr>
      <w:tr w:rsidR="00E86874" w:rsidRPr="00471BA2" w14:paraId="4329C979" w14:textId="77777777" w:rsidTr="004A074C">
        <w:tc>
          <w:tcPr>
            <w:tcW w:w="1134" w:type="dxa"/>
            <w:vAlign w:val="center"/>
          </w:tcPr>
          <w:p w14:paraId="41CD719B" w14:textId="77777777" w:rsidR="00E86874" w:rsidRPr="00471BA2" w:rsidRDefault="00E86874" w:rsidP="000279A1">
            <w:pPr>
              <w:ind w:firstLine="560"/>
            </w:pPr>
          </w:p>
        </w:tc>
        <w:tc>
          <w:tcPr>
            <w:tcW w:w="993" w:type="dxa"/>
            <w:vAlign w:val="center"/>
          </w:tcPr>
          <w:p w14:paraId="018C2BB7" w14:textId="151F5E2A" w:rsidR="00E86874" w:rsidRDefault="00981AA6" w:rsidP="000279A1">
            <w:pPr>
              <w:ind w:firstLine="560"/>
              <w:rPr>
                <w:iCs/>
              </w:rPr>
            </w:pPr>
            <m:oMathPara>
              <m:oMath>
                <m:sSub>
                  <m:sSubPr>
                    <m:ctrlPr>
                      <w:rPr>
                        <w:rFonts w:ascii="Cambria Math" w:hAnsi="Cambria Math"/>
                        <w:iCs/>
                      </w:rPr>
                    </m:ctrlPr>
                  </m:sSubPr>
                  <m:e>
                    <m:r>
                      <w:rPr>
                        <w:rFonts w:ascii="Cambria Math" w:hAnsi="Cambria Math"/>
                      </w:rPr>
                      <m:t>σ</m:t>
                    </m:r>
                  </m:e>
                  <m:sub>
                    <m:r>
                      <w:rPr>
                        <w:rFonts w:ascii="Cambria Math" w:hAnsi="Cambria Math" w:hint="eastAsia"/>
                      </w:rPr>
                      <m:t>min</m:t>
                    </m:r>
                    <m:r>
                      <m:rPr>
                        <m:sty m:val="p"/>
                      </m:rPr>
                      <w:rPr>
                        <w:rFonts w:ascii="Cambria Math" w:hAnsi="Cambria Math"/>
                      </w:rPr>
                      <m:t>,</m:t>
                    </m:r>
                    <m:r>
                      <w:rPr>
                        <w:rFonts w:ascii="Cambria Math" w:hAnsi="Cambria Math"/>
                      </w:rPr>
                      <m:t>i</m:t>
                    </m:r>
                  </m:sub>
                </m:sSub>
              </m:oMath>
            </m:oMathPara>
          </w:p>
        </w:tc>
        <w:tc>
          <w:tcPr>
            <w:tcW w:w="850" w:type="dxa"/>
            <w:vAlign w:val="center"/>
          </w:tcPr>
          <w:p w14:paraId="7975CE3D" w14:textId="09A6D1CC" w:rsidR="00E86874" w:rsidRPr="00C515FD" w:rsidRDefault="00E86874" w:rsidP="000279A1">
            <w:pPr>
              <w:ind w:firstLineChars="0" w:firstLine="0"/>
            </w:pPr>
            <w:r w:rsidRPr="00C515FD">
              <w:rPr>
                <w:rFonts w:hint="eastAsia"/>
              </w:rPr>
              <w:t>——</w:t>
            </w:r>
          </w:p>
        </w:tc>
        <w:tc>
          <w:tcPr>
            <w:tcW w:w="5329" w:type="dxa"/>
            <w:gridSpan w:val="2"/>
            <w:vAlign w:val="center"/>
          </w:tcPr>
          <w:p w14:paraId="3775F44C" w14:textId="398576C8" w:rsidR="00E86874" w:rsidRPr="00471BA2" w:rsidRDefault="00E86874" w:rsidP="000279A1">
            <w:pPr>
              <w:ind w:firstLineChars="0" w:firstLine="0"/>
            </w:pPr>
            <w:r w:rsidRPr="00E86874">
              <w:rPr>
                <w:rFonts w:hint="eastAsia"/>
              </w:rPr>
              <w:t>第</w:t>
            </w:r>
            <w:r w:rsidRPr="00E86874">
              <w:rPr>
                <w:rFonts w:hint="eastAsia"/>
                <w:i/>
              </w:rPr>
              <w:t>i</w:t>
            </w:r>
            <w:r w:rsidRPr="00E86874">
              <w:rPr>
                <w:rFonts w:hint="eastAsia"/>
              </w:rPr>
              <w:t>圈的峰值</w:t>
            </w:r>
            <w:r>
              <w:rPr>
                <w:rFonts w:hint="eastAsia"/>
              </w:rPr>
              <w:t>压</w:t>
            </w:r>
            <w:r w:rsidRPr="00E86874">
              <w:rPr>
                <w:rFonts w:hint="eastAsia"/>
              </w:rPr>
              <w:t>应力</w:t>
            </w:r>
            <w:r>
              <w:rPr>
                <w:rFonts w:hint="eastAsia"/>
              </w:rPr>
              <w:t>，见图</w:t>
            </w:r>
            <w:r>
              <w:rPr>
                <w:rFonts w:hint="eastAsia"/>
              </w:rPr>
              <w:t>6</w:t>
            </w:r>
            <w:r>
              <w:t>.1.2</w:t>
            </w:r>
            <w:r>
              <w:rPr>
                <w:rFonts w:hint="eastAsia"/>
              </w:rPr>
              <w:t>；</w:t>
            </w:r>
          </w:p>
        </w:tc>
      </w:tr>
      <w:tr w:rsidR="00E86874" w:rsidRPr="00471BA2" w14:paraId="65497927" w14:textId="77777777" w:rsidTr="004A074C">
        <w:tc>
          <w:tcPr>
            <w:tcW w:w="1134" w:type="dxa"/>
            <w:vAlign w:val="center"/>
          </w:tcPr>
          <w:p w14:paraId="39D69610" w14:textId="77777777" w:rsidR="00E86874" w:rsidRPr="00471BA2" w:rsidRDefault="00E86874" w:rsidP="000279A1">
            <w:pPr>
              <w:ind w:firstLine="560"/>
            </w:pPr>
          </w:p>
        </w:tc>
        <w:tc>
          <w:tcPr>
            <w:tcW w:w="993" w:type="dxa"/>
            <w:vAlign w:val="center"/>
          </w:tcPr>
          <w:p w14:paraId="7847A67F" w14:textId="43EC9098" w:rsidR="00E86874" w:rsidRPr="000279A1" w:rsidRDefault="00E86874" w:rsidP="000279A1">
            <w:pPr>
              <w:ind w:firstLineChars="0" w:firstLine="0"/>
              <w:rPr>
                <w:i/>
              </w:rPr>
            </w:pPr>
            <w:r w:rsidRPr="000279A1">
              <w:rPr>
                <w:i/>
              </w:rPr>
              <w:t>E</w:t>
            </w:r>
          </w:p>
        </w:tc>
        <w:tc>
          <w:tcPr>
            <w:tcW w:w="850" w:type="dxa"/>
            <w:vAlign w:val="center"/>
          </w:tcPr>
          <w:p w14:paraId="6FCB494D" w14:textId="77777777" w:rsidR="00E86874" w:rsidRPr="00C515FD" w:rsidRDefault="00E86874" w:rsidP="000279A1">
            <w:pPr>
              <w:ind w:firstLineChars="0" w:firstLine="0"/>
            </w:pPr>
            <w:r w:rsidRPr="00C515FD">
              <w:rPr>
                <w:rFonts w:hint="eastAsia"/>
              </w:rPr>
              <w:t>——</w:t>
            </w:r>
          </w:p>
        </w:tc>
        <w:tc>
          <w:tcPr>
            <w:tcW w:w="5329" w:type="dxa"/>
            <w:gridSpan w:val="2"/>
            <w:vAlign w:val="center"/>
          </w:tcPr>
          <w:p w14:paraId="64C7EFDA" w14:textId="1FC2478E" w:rsidR="00E86874" w:rsidRPr="00471BA2" w:rsidRDefault="00E86874" w:rsidP="000279A1">
            <w:pPr>
              <w:ind w:firstLineChars="0" w:firstLine="0"/>
            </w:pPr>
            <w:r w:rsidRPr="00E86874">
              <w:rPr>
                <w:rFonts w:hint="eastAsia"/>
              </w:rPr>
              <w:t>金属材料在单调拉伸下的弹性模量。</w:t>
            </w:r>
          </w:p>
        </w:tc>
      </w:tr>
    </w:tbl>
    <w:p w14:paraId="14243BB3" w14:textId="6D6F4F69" w:rsidR="00873C24" w:rsidRPr="00873C24" w:rsidRDefault="00873C24" w:rsidP="0027453D">
      <w:pPr>
        <w:ind w:firstLineChars="0" w:firstLine="0"/>
        <w:jc w:val="center"/>
      </w:pPr>
      <w:r w:rsidRPr="00873C24">
        <w:rPr>
          <w:rFonts w:hint="eastAsia"/>
          <w:noProof/>
        </w:rPr>
        <w:drawing>
          <wp:inline distT="0" distB="0" distL="0" distR="0" wp14:anchorId="34A9EC0B" wp14:editId="689361DE">
            <wp:extent cx="2860158" cy="2850034"/>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3251" cy="2883010"/>
                    </a:xfrm>
                    <a:prstGeom prst="rect">
                      <a:avLst/>
                    </a:prstGeom>
                    <a:noFill/>
                    <a:ln>
                      <a:noFill/>
                    </a:ln>
                  </pic:spPr>
                </pic:pic>
              </a:graphicData>
            </a:graphic>
          </wp:inline>
        </w:drawing>
      </w:r>
    </w:p>
    <w:p w14:paraId="0870D88B" w14:textId="6A92052A" w:rsidR="000C71DC" w:rsidRDefault="0065348D" w:rsidP="000279A1">
      <w:pPr>
        <w:pStyle w:val="a5"/>
      </w:pPr>
      <w:r>
        <w:rPr>
          <w:rFonts w:hint="eastAsia"/>
        </w:rPr>
        <w:t>图6</w:t>
      </w:r>
      <w:r>
        <w:t>.1.2</w:t>
      </w:r>
      <w:r w:rsidR="007E0ECF" w:rsidRPr="008A4C0B">
        <w:rPr>
          <w:rFonts w:hint="eastAsia"/>
        </w:rPr>
        <w:t>应力</w:t>
      </w:r>
      <w:r w:rsidR="00E46E38">
        <w:rPr>
          <w:rFonts w:hint="eastAsia"/>
        </w:rPr>
        <w:t>、</w:t>
      </w:r>
      <w:r w:rsidR="007E0ECF" w:rsidRPr="008A4C0B">
        <w:rPr>
          <w:rFonts w:hint="eastAsia"/>
        </w:rPr>
        <w:t>应变指标示意图</w:t>
      </w:r>
    </w:p>
    <w:p w14:paraId="6C2FF03C" w14:textId="3072A201" w:rsidR="00A73CC0" w:rsidRPr="008F6702" w:rsidRDefault="00A73CC0" w:rsidP="00A73CC0">
      <w:pPr>
        <w:pStyle w:val="2"/>
        <w:numPr>
          <w:ilvl w:val="1"/>
          <w:numId w:val="29"/>
        </w:numPr>
      </w:pPr>
      <w:bookmarkStart w:id="35" w:name="_Toc113975114"/>
      <w:r w:rsidRPr="008F6702">
        <w:rPr>
          <w:rFonts w:hint="eastAsia"/>
        </w:rPr>
        <w:lastRenderedPageBreak/>
        <w:t>循环硬化</w:t>
      </w:r>
      <w:r w:rsidRPr="008F6702">
        <w:t>/</w:t>
      </w:r>
      <w:r w:rsidRPr="008F6702">
        <w:rPr>
          <w:rFonts w:hint="eastAsia"/>
        </w:rPr>
        <w:t>软化系数</w:t>
      </w:r>
      <w:bookmarkEnd w:id="35"/>
    </w:p>
    <w:p w14:paraId="0620204B" w14:textId="3486DD21" w:rsidR="00A424CA" w:rsidRDefault="001969D4" w:rsidP="00211466">
      <w:pPr>
        <w:pStyle w:val="3"/>
        <w:numPr>
          <w:ilvl w:val="2"/>
          <w:numId w:val="29"/>
        </w:numPr>
        <w:rPr>
          <w:iCs/>
        </w:rPr>
      </w:pPr>
      <w:r w:rsidRPr="008F6702">
        <w:rPr>
          <w:rFonts w:hint="eastAsia"/>
        </w:rPr>
        <w:t>采用等幅滞回试验结果计算循环硬化</w:t>
      </w:r>
      <w:r w:rsidRPr="008F6702">
        <w:t>/</w:t>
      </w:r>
      <w:r w:rsidRPr="008F6702">
        <w:rPr>
          <w:rFonts w:hint="eastAsia"/>
        </w:rPr>
        <w:t>软化系数。</w:t>
      </w:r>
      <w:r w:rsidR="00FB370D">
        <w:rPr>
          <w:rFonts w:hint="eastAsia"/>
        </w:rPr>
        <w:t>第</w:t>
      </w:r>
      <w:r w:rsidR="00FB370D" w:rsidRPr="008F6702">
        <w:rPr>
          <w:i/>
        </w:rPr>
        <w:t>i</w:t>
      </w:r>
      <w:r w:rsidR="00FB370D">
        <w:rPr>
          <w:rFonts w:hint="eastAsia"/>
        </w:rPr>
        <w:t>个循环的</w:t>
      </w:r>
      <w:r w:rsidR="00A424CA" w:rsidRPr="008F6702">
        <w:rPr>
          <w:rFonts w:hint="eastAsia"/>
        </w:rPr>
        <w:t>循环硬化</w:t>
      </w:r>
      <w:r w:rsidR="00A424CA" w:rsidRPr="008F6702">
        <w:t>/</w:t>
      </w:r>
      <w:r w:rsidR="00A424CA" w:rsidRPr="008F6702">
        <w:rPr>
          <w:rFonts w:hint="eastAsia"/>
        </w:rPr>
        <w:t>软化系数定义为</w:t>
      </w:r>
      <w:r w:rsidR="00FB370D">
        <w:rPr>
          <w:rFonts w:hint="eastAsia"/>
          <w:iC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963"/>
      </w:tblGrid>
      <w:tr w:rsidR="007274B3" w14:paraId="6FA6BED7" w14:textId="77777777" w:rsidTr="007274B3">
        <w:tc>
          <w:tcPr>
            <w:tcW w:w="7933" w:type="dxa"/>
            <w:vAlign w:val="center"/>
          </w:tcPr>
          <w:bookmarkStart w:id="36" w:name="OLE_LINK71"/>
          <w:bookmarkStart w:id="37" w:name="OLE_LINK72"/>
          <w:p w14:paraId="37530EC4" w14:textId="55394501" w:rsidR="007274B3" w:rsidRPr="007274B3" w:rsidRDefault="00981AA6" w:rsidP="007274B3">
            <w:pPr>
              <w:ind w:firstLineChars="0" w:firstLine="0"/>
              <w:jc w:val="center"/>
            </w:pPr>
            <m:oMathPara>
              <m:oMath>
                <m:sSub>
                  <m:sSubPr>
                    <m:ctrlPr>
                      <w:rPr>
                        <w:rFonts w:ascii="Cambria Math" w:hAnsi="Cambria Math"/>
                      </w:rPr>
                    </m:ctrlPr>
                  </m:sSubPr>
                  <m:e>
                    <m:r>
                      <w:rPr>
                        <w:rFonts w:ascii="Cambria Math" w:hAnsi="Cambria Math"/>
                      </w:rPr>
                      <m:t>HS</m:t>
                    </m:r>
                  </m:e>
                  <m:sub>
                    <m:r>
                      <w:rPr>
                        <w:rFonts w:ascii="Cambria Math" w:hAnsi="Cambria Math"/>
                      </w:rPr>
                      <m:t>i</m:t>
                    </m:r>
                  </m:sub>
                </m:sSub>
                <w:bookmarkEnd w:id="36"/>
                <w:bookmarkEnd w:id="37"/>
                <m:r>
                  <m:rPr>
                    <m:sty m:val="p"/>
                  </m:rPr>
                  <w:rPr>
                    <w:rFonts w:ascii="Cambria Math" w:hAnsi="Cambria Math"/>
                  </w:rPr>
                  <m:t>=</m:t>
                </m:r>
                <m:f>
                  <m:fPr>
                    <m:ctrlPr>
                      <w:rPr>
                        <w:rFonts w:ascii="Cambria Math" w:hAnsi="Cambria Math"/>
                      </w:rPr>
                    </m:ctrlPr>
                  </m:fPr>
                  <m:num>
                    <m:sSub>
                      <m:sSubPr>
                        <m:ctrlPr>
                          <w:rPr>
                            <w:rFonts w:ascii="Cambria Math" w:hAnsi="Cambria Math"/>
                            <w:i/>
                            <w:iCs/>
                          </w:rPr>
                        </m:ctrlPr>
                      </m:sSubPr>
                      <m:e>
                        <m:r>
                          <w:rPr>
                            <w:rFonts w:ascii="Cambria Math" w:hAnsi="Cambria Math"/>
                          </w:rPr>
                          <m:t>σ</m:t>
                        </m:r>
                      </m:e>
                      <m:sub>
                        <m:r>
                          <w:rPr>
                            <w:rFonts w:ascii="Cambria Math" w:hAnsi="Cambria Math"/>
                          </w:rPr>
                          <m:t>max,i</m:t>
                        </m:r>
                      </m:sub>
                    </m:sSub>
                  </m:num>
                  <m:den>
                    <m:sSub>
                      <m:sSubPr>
                        <m:ctrlPr>
                          <w:rPr>
                            <w:rFonts w:ascii="Cambria Math" w:hAnsi="Cambria Math"/>
                            <w:i/>
                            <w:iCs/>
                          </w:rPr>
                        </m:ctrlPr>
                      </m:sSubPr>
                      <m:e>
                        <m:r>
                          <w:rPr>
                            <w:rFonts w:ascii="Cambria Math" w:hAnsi="Cambria Math"/>
                          </w:rPr>
                          <m:t>σ</m:t>
                        </m:r>
                      </m:e>
                      <m:sub>
                        <m:r>
                          <w:rPr>
                            <w:rFonts w:ascii="Cambria Math" w:hAnsi="Cambria Math"/>
                          </w:rPr>
                          <m:t>max,1</m:t>
                        </m:r>
                      </m:sub>
                    </m:sSub>
                  </m:den>
                </m:f>
              </m:oMath>
            </m:oMathPara>
          </w:p>
        </w:tc>
        <w:tc>
          <w:tcPr>
            <w:tcW w:w="363" w:type="dxa"/>
            <w:vAlign w:val="center"/>
          </w:tcPr>
          <w:p w14:paraId="086A435B" w14:textId="06924824" w:rsidR="007274B3" w:rsidRDefault="007274B3" w:rsidP="007274B3">
            <w:pPr>
              <w:ind w:firstLineChars="0" w:firstLine="0"/>
              <w:jc w:val="center"/>
              <w:rPr>
                <w:iCs/>
              </w:rPr>
            </w:pPr>
            <w:r>
              <w:t>(</w:t>
            </w:r>
            <w:fldSimple w:instr=" STYLEREF 2 \s ">
              <w:r w:rsidR="00813442">
                <w:rPr>
                  <w:noProof/>
                </w:rPr>
                <w:t>6.2</w:t>
              </w:r>
            </w:fldSimple>
            <w:r>
              <w:t>.</w:t>
            </w:r>
            <w:fldSimple w:instr=" SEQ ( \* ARABIC \s 2 ">
              <w:r w:rsidR="00813442">
                <w:rPr>
                  <w:noProof/>
                </w:rPr>
                <w:t>1</w:t>
              </w:r>
            </w:fldSimple>
            <w:r>
              <w:t>)</w:t>
            </w:r>
          </w:p>
        </w:tc>
      </w:tr>
    </w:tbl>
    <w:p w14:paraId="21D0EF00" w14:textId="1E24CFFE" w:rsidR="00555D8F" w:rsidRDefault="00555D8F" w:rsidP="000F6AC3">
      <w:pPr>
        <w:ind w:firstLineChars="0" w:firstLine="0"/>
      </w:pPr>
    </w:p>
    <w:p w14:paraId="2B93F53E" w14:textId="20F8D569" w:rsidR="00E86874" w:rsidRDefault="00913851" w:rsidP="00211466">
      <w:pPr>
        <w:pStyle w:val="3"/>
        <w:numPr>
          <w:ilvl w:val="2"/>
          <w:numId w:val="29"/>
        </w:numPr>
      </w:pPr>
      <w:r>
        <w:rPr>
          <w:rFonts w:hint="eastAsia"/>
        </w:rPr>
        <w:t>试件失效后的循环硬化</w:t>
      </w:r>
      <w:r>
        <w:rPr>
          <w:rFonts w:hint="eastAsia"/>
        </w:rPr>
        <w:t>/</w:t>
      </w:r>
      <w:r>
        <w:rPr>
          <w:rFonts w:hint="eastAsia"/>
        </w:rPr>
        <w:t>软化系数不作为表征材料真实的硬化</w:t>
      </w:r>
      <w:r>
        <w:rPr>
          <w:rFonts w:hint="eastAsia"/>
        </w:rPr>
        <w:t>/</w:t>
      </w:r>
      <w:r>
        <w:rPr>
          <w:rFonts w:hint="eastAsia"/>
        </w:rPr>
        <w:t>软化表现，失效判定方法依据</w:t>
      </w:r>
      <w:r>
        <w:rPr>
          <w:rFonts w:hint="eastAsia"/>
        </w:rPr>
        <w:t>5</w:t>
      </w:r>
      <w:r>
        <w:t>.7</w:t>
      </w:r>
      <w:r>
        <w:rPr>
          <w:rFonts w:hint="eastAsia"/>
        </w:rPr>
        <w:t>节。</w:t>
      </w:r>
      <w:r w:rsidR="00E86874">
        <w:br w:type="page"/>
      </w:r>
    </w:p>
    <w:p w14:paraId="548229FB" w14:textId="725F9DBF" w:rsidR="00301202" w:rsidRDefault="00301202" w:rsidP="00DE4A22">
      <w:pPr>
        <w:pStyle w:val="1"/>
        <w:numPr>
          <w:ilvl w:val="0"/>
          <w:numId w:val="29"/>
        </w:numPr>
      </w:pPr>
      <w:bookmarkStart w:id="38" w:name="_Toc113975115"/>
      <w:r w:rsidRPr="00722AF6">
        <w:rPr>
          <w:rFonts w:hint="eastAsia"/>
        </w:rPr>
        <w:lastRenderedPageBreak/>
        <w:t>试验报告</w:t>
      </w:r>
      <w:bookmarkEnd w:id="38"/>
    </w:p>
    <w:p w14:paraId="02AF6D6D" w14:textId="38A428FC" w:rsidR="0005389C" w:rsidRDefault="00BE3BA6" w:rsidP="00E642C2">
      <w:pPr>
        <w:pStyle w:val="2"/>
        <w:numPr>
          <w:ilvl w:val="1"/>
          <w:numId w:val="29"/>
        </w:numPr>
      </w:pPr>
      <w:bookmarkStart w:id="39" w:name="_Toc113975116"/>
      <w:r>
        <w:rPr>
          <w:rFonts w:hint="eastAsia"/>
        </w:rPr>
        <w:t>试验</w:t>
      </w:r>
      <w:r w:rsidR="00B2126D">
        <w:rPr>
          <w:rFonts w:hint="eastAsia"/>
        </w:rPr>
        <w:t>基本信息</w:t>
      </w:r>
      <w:bookmarkEnd w:id="39"/>
    </w:p>
    <w:p w14:paraId="1F059FAE" w14:textId="77777777" w:rsidR="00BE3BA6" w:rsidRDefault="00BE3BA6" w:rsidP="008F64B6">
      <w:pPr>
        <w:pStyle w:val="3"/>
        <w:numPr>
          <w:ilvl w:val="2"/>
          <w:numId w:val="29"/>
        </w:numPr>
      </w:pPr>
      <w:r>
        <w:rPr>
          <w:rFonts w:hint="eastAsia"/>
        </w:rPr>
        <w:t>材料的牌号和标准号、生产厂、炉批、规格、化学成分、热处理工艺及常规力学性能；</w:t>
      </w:r>
    </w:p>
    <w:p w14:paraId="35CB88B7" w14:textId="77777777" w:rsidR="005D26BE" w:rsidRDefault="005D26BE" w:rsidP="00CA2812">
      <w:pPr>
        <w:pStyle w:val="3"/>
        <w:numPr>
          <w:ilvl w:val="2"/>
          <w:numId w:val="29"/>
        </w:numPr>
      </w:pPr>
      <w:r>
        <w:rPr>
          <w:rFonts w:hint="eastAsia"/>
        </w:rPr>
        <w:t>取样部位、</w:t>
      </w:r>
      <w:r w:rsidR="00743C97">
        <w:rPr>
          <w:rFonts w:hint="eastAsia"/>
        </w:rPr>
        <w:t>试件</w:t>
      </w:r>
      <w:r>
        <w:rPr>
          <w:rFonts w:hint="eastAsia"/>
        </w:rPr>
        <w:t>形状、尺寸和表面状态；</w:t>
      </w:r>
    </w:p>
    <w:p w14:paraId="5C48AF4B" w14:textId="77777777" w:rsidR="005D26BE" w:rsidRDefault="005D26BE" w:rsidP="008F64B6">
      <w:pPr>
        <w:pStyle w:val="3"/>
        <w:numPr>
          <w:ilvl w:val="2"/>
          <w:numId w:val="29"/>
        </w:numPr>
      </w:pPr>
      <w:r>
        <w:rPr>
          <w:rFonts w:hint="eastAsia"/>
        </w:rPr>
        <w:t>试验设备和型号；</w:t>
      </w:r>
    </w:p>
    <w:p w14:paraId="6B79AFC7" w14:textId="77777777" w:rsidR="005D26BE" w:rsidRDefault="00DE592C" w:rsidP="008F64B6">
      <w:pPr>
        <w:pStyle w:val="3"/>
        <w:numPr>
          <w:ilvl w:val="2"/>
          <w:numId w:val="29"/>
        </w:numPr>
      </w:pPr>
      <w:r>
        <w:rPr>
          <w:rFonts w:hint="eastAsia"/>
        </w:rPr>
        <w:t>试验条件，包括试验温度及控制方法、环境介质、循环频率或循环应变速率、波形、应力比或应变比、控制方式</w:t>
      </w:r>
      <w:r w:rsidR="00C80C34">
        <w:rPr>
          <w:rFonts w:hint="eastAsia"/>
        </w:rPr>
        <w:t>；</w:t>
      </w:r>
    </w:p>
    <w:p w14:paraId="365955D6" w14:textId="711A9B1A" w:rsidR="00C80C34" w:rsidRDefault="002A52D0" w:rsidP="008F64B6">
      <w:pPr>
        <w:pStyle w:val="3"/>
        <w:numPr>
          <w:ilvl w:val="2"/>
          <w:numId w:val="29"/>
        </w:numPr>
      </w:pPr>
      <w:r>
        <w:rPr>
          <w:rFonts w:hint="eastAsia"/>
        </w:rPr>
        <w:t>试验过程中不符合本标准的任何情况。</w:t>
      </w:r>
    </w:p>
    <w:p w14:paraId="1C3EC5FD" w14:textId="6635ABB7" w:rsidR="00C80C34" w:rsidRPr="00E642C2" w:rsidRDefault="00C80C34" w:rsidP="00E642C2">
      <w:pPr>
        <w:pStyle w:val="2"/>
        <w:numPr>
          <w:ilvl w:val="1"/>
          <w:numId w:val="29"/>
        </w:numPr>
      </w:pPr>
      <w:bookmarkStart w:id="40" w:name="_Toc113975117"/>
      <w:r>
        <w:rPr>
          <w:rFonts w:hint="eastAsia"/>
        </w:rPr>
        <w:t>试验结果</w:t>
      </w:r>
      <w:bookmarkEnd w:id="40"/>
    </w:p>
    <w:p w14:paraId="2F3E4D2F" w14:textId="77777777" w:rsidR="00C80C34" w:rsidRDefault="00F7156F" w:rsidP="008F64B6">
      <w:pPr>
        <w:pStyle w:val="3"/>
        <w:numPr>
          <w:ilvl w:val="2"/>
          <w:numId w:val="29"/>
        </w:numPr>
      </w:pPr>
      <w:r>
        <w:rPr>
          <w:rFonts w:hint="eastAsia"/>
        </w:rPr>
        <w:t>应力范围、应变范围（弹性应变范围</w:t>
      </w:r>
      <m:oMath>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e</m:t>
            </m:r>
          </m:sub>
        </m:sSub>
      </m:oMath>
      <w:r>
        <w:rPr>
          <w:rFonts w:hint="eastAsia"/>
        </w:rPr>
        <w:t>和塑性应变范围</w:t>
      </w:r>
      <m:oMath>
        <m:r>
          <m:rPr>
            <m:sty m:val="p"/>
          </m:rPr>
          <w:rPr>
            <w:rFonts w:ascii="Cambria Math" w:hAnsi="Cambria Math"/>
            <w:szCs w:val="28"/>
          </w:rPr>
          <m:t>∆</m:t>
        </m:r>
        <m:sSub>
          <m:sSubPr>
            <m:ctrlPr>
              <w:rPr>
                <w:rFonts w:ascii="Cambria Math" w:hAnsi="Cambria Math"/>
                <w:szCs w:val="28"/>
              </w:rPr>
            </m:ctrlPr>
          </m:sSubPr>
          <m:e>
            <m:r>
              <w:rPr>
                <w:rFonts w:ascii="Cambria Math" w:hAnsi="Cambria Math"/>
                <w:szCs w:val="28"/>
              </w:rPr>
              <m:t>ε</m:t>
            </m:r>
          </m:e>
          <m:sub>
            <m:r>
              <m:rPr>
                <m:sty m:val="p"/>
              </m:rPr>
              <w:rPr>
                <w:rFonts w:ascii="Cambria Math" w:hAnsi="Cambria Math"/>
                <w:szCs w:val="28"/>
              </w:rPr>
              <m:t>p</m:t>
            </m:r>
          </m:sub>
        </m:sSub>
      </m:oMath>
      <w:r>
        <w:rPr>
          <w:rFonts w:hint="eastAsia"/>
        </w:rPr>
        <w:t>）</w:t>
      </w:r>
      <w:r w:rsidR="007646E7">
        <w:rPr>
          <w:rFonts w:hint="eastAsia"/>
        </w:rPr>
        <w:t>的起始值或稳定值；</w:t>
      </w:r>
    </w:p>
    <w:p w14:paraId="0423C87D" w14:textId="77777777" w:rsidR="00F56661" w:rsidRDefault="00F56661" w:rsidP="008F64B6">
      <w:pPr>
        <w:pStyle w:val="3"/>
        <w:numPr>
          <w:ilvl w:val="2"/>
          <w:numId w:val="29"/>
        </w:numPr>
      </w:pPr>
      <w:r>
        <w:rPr>
          <w:rFonts w:hint="eastAsia"/>
        </w:rPr>
        <w:t>循环弹性模量及其测定方法说明；</w:t>
      </w:r>
    </w:p>
    <w:p w14:paraId="6BCF10AA" w14:textId="77777777" w:rsidR="00F56661" w:rsidRDefault="005E3B64" w:rsidP="008F64B6">
      <w:pPr>
        <w:pStyle w:val="3"/>
        <w:numPr>
          <w:ilvl w:val="2"/>
          <w:numId w:val="29"/>
        </w:numPr>
      </w:pPr>
      <w:r>
        <w:rPr>
          <w:rFonts w:hint="eastAsia"/>
        </w:rPr>
        <w:t>到达失效的循环数</w:t>
      </w:r>
      <w:r w:rsidR="00293834" w:rsidRPr="00293834">
        <w:rPr>
          <w:rFonts w:hint="eastAsia"/>
          <w:i/>
          <w:szCs w:val="28"/>
        </w:rPr>
        <w:t>N</w:t>
      </w:r>
      <w:r w:rsidR="00293834" w:rsidRPr="00293834">
        <w:rPr>
          <w:szCs w:val="28"/>
          <w:vertAlign w:val="subscript"/>
        </w:rPr>
        <w:t>f</w:t>
      </w:r>
      <w:r>
        <w:rPr>
          <w:rFonts w:hint="eastAsia"/>
        </w:rPr>
        <w:t>以及确定失效的标准；</w:t>
      </w:r>
    </w:p>
    <w:p w14:paraId="01BF3EE0" w14:textId="70B8C8B8" w:rsidR="005E3B64" w:rsidRPr="008F6702" w:rsidRDefault="00BA71D0" w:rsidP="008F64B6">
      <w:pPr>
        <w:pStyle w:val="3"/>
        <w:numPr>
          <w:ilvl w:val="2"/>
          <w:numId w:val="29"/>
        </w:numPr>
      </w:pPr>
      <w:r w:rsidRPr="008F6702">
        <w:rPr>
          <w:rFonts w:hint="eastAsia"/>
        </w:rPr>
        <w:t>循环</w:t>
      </w:r>
      <w:r w:rsidR="00EB79BB" w:rsidRPr="008F6702">
        <w:rPr>
          <w:rFonts w:hint="eastAsia"/>
        </w:rPr>
        <w:t>硬化</w:t>
      </w:r>
      <w:r w:rsidR="00EB79BB" w:rsidRPr="008F6702">
        <w:t>/</w:t>
      </w:r>
      <w:r w:rsidR="006D60A5" w:rsidRPr="008F6702">
        <w:rPr>
          <w:rFonts w:hint="eastAsia"/>
        </w:rPr>
        <w:t>软化</w:t>
      </w:r>
      <w:r w:rsidRPr="008F6702">
        <w:rPr>
          <w:rFonts w:hint="eastAsia"/>
        </w:rPr>
        <w:t>系数</w:t>
      </w:r>
      <m:oMath>
        <m:sSub>
          <m:sSubPr>
            <m:ctrlPr>
              <w:rPr>
                <w:rFonts w:ascii="Cambria Math" w:hAnsi="Cambria Math"/>
                <w:i/>
              </w:rPr>
            </m:ctrlPr>
          </m:sSubPr>
          <m:e>
            <m:r>
              <w:rPr>
                <w:rFonts w:ascii="Cambria Math" w:hAnsi="Cambria Math"/>
              </w:rPr>
              <m:t>HS</m:t>
            </m:r>
          </m:e>
          <m:sub>
            <m:r>
              <w:rPr>
                <w:rFonts w:ascii="Cambria Math" w:hAnsi="Cambria Math"/>
              </w:rPr>
              <m:t>i</m:t>
            </m:r>
          </m:sub>
        </m:sSub>
      </m:oMath>
      <w:r w:rsidR="00EB79BB" w:rsidRPr="008F6702">
        <w:rPr>
          <w:rFonts w:hint="eastAsia"/>
        </w:rPr>
        <w:t>与循环次数</w:t>
      </w:r>
      <w:r w:rsidR="00EB79BB" w:rsidRPr="008F6702">
        <w:rPr>
          <w:i/>
        </w:rPr>
        <w:t>i</w:t>
      </w:r>
      <w:r w:rsidR="004C1F53" w:rsidRPr="008F6702">
        <w:rPr>
          <w:rFonts w:hint="eastAsia"/>
        </w:rPr>
        <w:t>关系曲线；</w:t>
      </w:r>
    </w:p>
    <w:p w14:paraId="20DBC742" w14:textId="77777777" w:rsidR="004A04C3" w:rsidRDefault="004E1968" w:rsidP="008F64B6">
      <w:pPr>
        <w:pStyle w:val="3"/>
        <w:numPr>
          <w:ilvl w:val="2"/>
          <w:numId w:val="29"/>
        </w:numPr>
      </w:pPr>
      <w:r>
        <w:rPr>
          <w:rFonts w:hint="eastAsia"/>
        </w:rPr>
        <w:t>累积极限塑性应变</w:t>
      </w:r>
      <w:r w:rsidR="004A04C3">
        <w:rPr>
          <w:rFonts w:hint="eastAsia"/>
        </w:rPr>
        <w:t>；</w:t>
      </w:r>
    </w:p>
    <w:p w14:paraId="222CB874" w14:textId="19E646EF" w:rsidR="00E04585" w:rsidRDefault="00F35005" w:rsidP="008F64B6">
      <w:pPr>
        <w:pStyle w:val="3"/>
        <w:numPr>
          <w:ilvl w:val="2"/>
          <w:numId w:val="29"/>
        </w:numPr>
      </w:pPr>
      <w:r>
        <w:rPr>
          <w:rFonts w:hint="eastAsia"/>
        </w:rPr>
        <w:t>试验日期、试验者和校对者。</w:t>
      </w:r>
      <w:r w:rsidR="001D4BF0">
        <w:br w:type="page"/>
      </w:r>
    </w:p>
    <w:p w14:paraId="0067DAF2" w14:textId="4CA4E1C7" w:rsidR="001D4BF0" w:rsidRPr="0073755C" w:rsidRDefault="00336F09" w:rsidP="00FE54C4">
      <w:pPr>
        <w:pStyle w:val="1"/>
      </w:pPr>
      <w:bookmarkStart w:id="41" w:name="_Toc113975118"/>
      <w:r w:rsidRPr="0073755C">
        <w:rPr>
          <w:rFonts w:hint="eastAsia"/>
        </w:rPr>
        <w:lastRenderedPageBreak/>
        <w:t>本</w:t>
      </w:r>
      <w:r w:rsidR="00595434">
        <w:rPr>
          <w:rFonts w:hint="eastAsia"/>
        </w:rPr>
        <w:t>标准</w:t>
      </w:r>
      <w:r w:rsidRPr="0073755C">
        <w:rPr>
          <w:rFonts w:hint="eastAsia"/>
        </w:rPr>
        <w:t>用词说明</w:t>
      </w:r>
      <w:bookmarkEnd w:id="41"/>
    </w:p>
    <w:p w14:paraId="4802DFE1" w14:textId="13B98168" w:rsidR="001D4BF0" w:rsidRDefault="00336F09" w:rsidP="0073755C">
      <w:pPr>
        <w:ind w:firstLine="560"/>
      </w:pPr>
      <w:r>
        <w:rPr>
          <w:rFonts w:hint="eastAsia"/>
        </w:rPr>
        <w:t>为便于在执行本标准条文时区别对待，对要求严格程度不同的用词说明如下：</w:t>
      </w:r>
    </w:p>
    <w:p w14:paraId="59476ACB" w14:textId="087A09D8" w:rsidR="00856F99" w:rsidRDefault="00856F99" w:rsidP="0073755C">
      <w:pPr>
        <w:ind w:firstLine="560"/>
      </w:pPr>
      <w:r>
        <w:t>1</w:t>
      </w:r>
      <w:r>
        <w:rPr>
          <w:rFonts w:hint="eastAsia"/>
        </w:rPr>
        <w:t>）表示很严格，非这样做不可的：</w:t>
      </w:r>
    </w:p>
    <w:p w14:paraId="4CD862EF" w14:textId="7A47A8B2" w:rsidR="00856F99" w:rsidRDefault="00856F99" w:rsidP="0073755C">
      <w:pPr>
        <w:ind w:firstLine="560"/>
      </w:pPr>
      <w:r>
        <w:rPr>
          <w:rFonts w:hint="eastAsia"/>
        </w:rPr>
        <w:t>正面词采用“必须”，反面词采用“严禁”；</w:t>
      </w:r>
    </w:p>
    <w:p w14:paraId="2A1FA8E1" w14:textId="42EE9727" w:rsidR="00856F99" w:rsidRDefault="00856F99" w:rsidP="0073755C">
      <w:pPr>
        <w:ind w:firstLine="560"/>
      </w:pPr>
      <w:r>
        <w:rPr>
          <w:rFonts w:hint="eastAsia"/>
        </w:rPr>
        <w:t>2</w:t>
      </w:r>
      <w:r>
        <w:rPr>
          <w:rFonts w:hint="eastAsia"/>
        </w:rPr>
        <w:t>）表示严格，在正常情况下均应这样做的：</w:t>
      </w:r>
    </w:p>
    <w:p w14:paraId="562982D1" w14:textId="2CD5D59F" w:rsidR="00856F99" w:rsidRDefault="00856F99" w:rsidP="0073755C">
      <w:pPr>
        <w:ind w:firstLine="560"/>
      </w:pPr>
      <w:r>
        <w:rPr>
          <w:rFonts w:hint="eastAsia"/>
        </w:rPr>
        <w:t>正面词采用“应”，反面词采用“不应”或“不得”；</w:t>
      </w:r>
    </w:p>
    <w:p w14:paraId="22711054" w14:textId="3626C180" w:rsidR="00856F99" w:rsidRDefault="00856F99" w:rsidP="0073755C">
      <w:pPr>
        <w:ind w:firstLine="560"/>
      </w:pPr>
      <w:r>
        <w:rPr>
          <w:rFonts w:hint="eastAsia"/>
        </w:rPr>
        <w:t>3</w:t>
      </w:r>
      <w:r>
        <w:rPr>
          <w:rFonts w:hint="eastAsia"/>
        </w:rPr>
        <w:t>）表示允许稍有选择，在条件许可时首先应这样做的：</w:t>
      </w:r>
    </w:p>
    <w:p w14:paraId="07DA2019" w14:textId="22DBC74D" w:rsidR="00856F99" w:rsidRDefault="00856F99" w:rsidP="0073755C">
      <w:pPr>
        <w:ind w:firstLine="560"/>
      </w:pPr>
      <w:r>
        <w:rPr>
          <w:rFonts w:hint="eastAsia"/>
        </w:rPr>
        <w:t>正面词采用“宜”，反面词采用“不宜”；</w:t>
      </w:r>
    </w:p>
    <w:p w14:paraId="64799A21" w14:textId="688BB96C" w:rsidR="00856F99" w:rsidRDefault="00856F99" w:rsidP="0073755C">
      <w:pPr>
        <w:ind w:firstLine="560"/>
      </w:pPr>
      <w:r>
        <w:rPr>
          <w:rFonts w:hint="eastAsia"/>
        </w:rPr>
        <w:t>4</w:t>
      </w:r>
      <w:r>
        <w:rPr>
          <w:rFonts w:hint="eastAsia"/>
        </w:rPr>
        <w:t>）表示有选择，在一定条件下可以这样做的，采用“可”。</w:t>
      </w:r>
    </w:p>
    <w:p w14:paraId="53555813" w14:textId="79B04C77" w:rsidR="006B1096" w:rsidRDefault="006B1096" w:rsidP="00E149FA">
      <w:pPr>
        <w:ind w:firstLineChars="0" w:firstLine="0"/>
      </w:pPr>
      <w:r>
        <w:br w:type="page"/>
      </w:r>
    </w:p>
    <w:p w14:paraId="567DE50D" w14:textId="3053686B" w:rsidR="006B1096" w:rsidRPr="0081037B" w:rsidRDefault="006B1096" w:rsidP="006B1096">
      <w:pPr>
        <w:pStyle w:val="1"/>
      </w:pPr>
      <w:bookmarkStart w:id="42" w:name="_Toc113974654"/>
      <w:bookmarkStart w:id="43" w:name="_Toc113975119"/>
      <w:r w:rsidRPr="0073755C">
        <w:rPr>
          <w:rFonts w:hint="eastAsia"/>
        </w:rPr>
        <w:lastRenderedPageBreak/>
        <w:t>引用标准名录</w:t>
      </w:r>
      <w:bookmarkEnd w:id="42"/>
      <w:bookmarkEnd w:id="43"/>
    </w:p>
    <w:p w14:paraId="36C90CB3" w14:textId="70BF6F92" w:rsidR="006B1096" w:rsidRDefault="006B1096" w:rsidP="006B1096">
      <w:pPr>
        <w:ind w:firstLineChars="0" w:firstLine="0"/>
      </w:pPr>
    </w:p>
    <w:p w14:paraId="59F8F4DC" w14:textId="4D1BE64B" w:rsidR="006B1096" w:rsidRDefault="006B1096" w:rsidP="006B1096">
      <w:pPr>
        <w:ind w:firstLineChars="0" w:firstLine="0"/>
      </w:pPr>
      <w:r>
        <w:rPr>
          <w:rFonts w:hint="eastAsia"/>
        </w:rPr>
        <w:t>《金属材料轴向等幅低循环疲劳试验方法》</w:t>
      </w:r>
      <w:r w:rsidR="008F00FF" w:rsidRPr="008F00FF">
        <w:rPr>
          <w:rFonts w:hint="eastAsia"/>
        </w:rPr>
        <w:t xml:space="preserve"> </w:t>
      </w:r>
      <w:r w:rsidR="008F00FF">
        <w:rPr>
          <w:rFonts w:hint="eastAsia"/>
        </w:rPr>
        <w:t>G</w:t>
      </w:r>
      <w:r w:rsidR="008F00FF">
        <w:t>B/T 15248</w:t>
      </w:r>
    </w:p>
    <w:p w14:paraId="4619F85F" w14:textId="5E9AEF2A" w:rsidR="006B1096" w:rsidRDefault="006B1096" w:rsidP="006B1096">
      <w:pPr>
        <w:ind w:firstLineChars="0" w:firstLine="0"/>
      </w:pPr>
      <w:r>
        <w:rPr>
          <w:rFonts w:hint="eastAsia"/>
        </w:rPr>
        <w:t>《轴向加力疲劳试验机》</w:t>
      </w:r>
      <w:r w:rsidR="008F00FF">
        <w:rPr>
          <w:rFonts w:hint="eastAsia"/>
        </w:rPr>
        <w:t xml:space="preserve"> JJG</w:t>
      </w:r>
      <w:r w:rsidR="008F00FF">
        <w:t xml:space="preserve"> 556</w:t>
      </w:r>
    </w:p>
    <w:p w14:paraId="2421D42B" w14:textId="17CAEC9B" w:rsidR="00D32DFE" w:rsidRDefault="006B1096" w:rsidP="006B1096">
      <w:pPr>
        <w:ind w:firstLineChars="0" w:firstLine="0"/>
      </w:pPr>
      <w:r>
        <w:rPr>
          <w:rFonts w:hint="eastAsia"/>
        </w:rPr>
        <w:t>《引伸计检定规程》</w:t>
      </w:r>
      <w:r w:rsidR="008F00FF">
        <w:rPr>
          <w:rFonts w:hint="eastAsia"/>
        </w:rPr>
        <w:t xml:space="preserve"> JJG</w:t>
      </w:r>
      <w:r w:rsidR="008F00FF">
        <w:t xml:space="preserve"> </w:t>
      </w:r>
      <w:r w:rsidR="008F00FF">
        <w:rPr>
          <w:rFonts w:hint="eastAsia"/>
        </w:rPr>
        <w:t>762</w:t>
      </w:r>
      <w:r w:rsidR="00D32DFE">
        <w:br w:type="page"/>
      </w:r>
    </w:p>
    <w:p w14:paraId="1283E278" w14:textId="77777777" w:rsidR="00C515FD" w:rsidRDefault="00C515FD" w:rsidP="00E149FA">
      <w:pPr>
        <w:widowControl/>
        <w:snapToGrid w:val="0"/>
        <w:spacing w:line="288" w:lineRule="auto"/>
        <w:ind w:firstLineChars="0" w:firstLine="0"/>
        <w:jc w:val="center"/>
        <w:rPr>
          <w:rFonts w:ascii="宋体" w:hAnsi="宋体" w:cs="黑体"/>
          <w:b/>
          <w:spacing w:val="20"/>
          <w:sz w:val="52"/>
          <w:szCs w:val="52"/>
        </w:rPr>
      </w:pPr>
      <w:bookmarkStart w:id="44" w:name="_Toc102660709"/>
    </w:p>
    <w:p w14:paraId="10BF12CA" w14:textId="77777777" w:rsidR="00C515FD" w:rsidRDefault="00C515FD" w:rsidP="00E149FA">
      <w:pPr>
        <w:widowControl/>
        <w:snapToGrid w:val="0"/>
        <w:spacing w:line="288" w:lineRule="auto"/>
        <w:ind w:firstLineChars="0" w:firstLine="0"/>
        <w:jc w:val="center"/>
        <w:rPr>
          <w:rFonts w:ascii="宋体" w:hAnsi="宋体" w:cs="黑体"/>
          <w:b/>
          <w:spacing w:val="20"/>
          <w:sz w:val="52"/>
          <w:szCs w:val="52"/>
        </w:rPr>
      </w:pPr>
    </w:p>
    <w:p w14:paraId="7F58D057" w14:textId="77777777" w:rsidR="00C515FD" w:rsidRDefault="00C515FD" w:rsidP="00E149FA">
      <w:pPr>
        <w:widowControl/>
        <w:snapToGrid w:val="0"/>
        <w:spacing w:line="288" w:lineRule="auto"/>
        <w:ind w:firstLineChars="0" w:firstLine="0"/>
        <w:jc w:val="center"/>
        <w:rPr>
          <w:rFonts w:ascii="宋体" w:hAnsi="宋体" w:cs="黑体"/>
          <w:b/>
          <w:spacing w:val="20"/>
          <w:sz w:val="52"/>
          <w:szCs w:val="52"/>
        </w:rPr>
      </w:pPr>
    </w:p>
    <w:p w14:paraId="66D949A9" w14:textId="77777777" w:rsidR="00C515FD" w:rsidRDefault="00C515FD" w:rsidP="00E149FA">
      <w:pPr>
        <w:widowControl/>
        <w:snapToGrid w:val="0"/>
        <w:spacing w:line="288" w:lineRule="auto"/>
        <w:ind w:firstLineChars="0" w:firstLine="0"/>
        <w:jc w:val="center"/>
        <w:rPr>
          <w:rFonts w:ascii="宋体" w:hAnsi="宋体" w:cs="黑体"/>
          <w:b/>
          <w:spacing w:val="20"/>
          <w:sz w:val="52"/>
          <w:szCs w:val="52"/>
        </w:rPr>
      </w:pPr>
    </w:p>
    <w:p w14:paraId="26B61934" w14:textId="16EB95AA" w:rsidR="00E149FA" w:rsidRPr="00334022" w:rsidRDefault="00E149FA" w:rsidP="00E149FA">
      <w:pPr>
        <w:widowControl/>
        <w:snapToGrid w:val="0"/>
        <w:spacing w:line="288" w:lineRule="auto"/>
        <w:ind w:firstLineChars="0" w:firstLine="0"/>
        <w:jc w:val="center"/>
        <w:rPr>
          <w:rFonts w:ascii="宋体" w:hAnsi="宋体"/>
          <w:b/>
          <w:spacing w:val="20"/>
          <w:sz w:val="52"/>
          <w:szCs w:val="52"/>
        </w:rPr>
      </w:pPr>
      <w:r w:rsidRPr="00334022">
        <w:rPr>
          <w:rFonts w:ascii="宋体" w:hAnsi="宋体" w:cs="黑体" w:hint="eastAsia"/>
          <w:b/>
          <w:spacing w:val="20"/>
          <w:sz w:val="52"/>
          <w:szCs w:val="52"/>
        </w:rPr>
        <w:t>中国工程建设标准化协会标准</w:t>
      </w:r>
    </w:p>
    <w:p w14:paraId="32F1A068" w14:textId="77777777" w:rsidR="00E149FA" w:rsidRPr="00503FCD" w:rsidRDefault="00E149FA" w:rsidP="00E149FA">
      <w:pPr>
        <w:widowControl/>
        <w:snapToGrid w:val="0"/>
        <w:spacing w:line="288" w:lineRule="auto"/>
        <w:ind w:firstLineChars="0" w:firstLine="0"/>
        <w:jc w:val="center"/>
        <w:rPr>
          <w:rFonts w:eastAsia="黑体"/>
          <w:sz w:val="44"/>
          <w:szCs w:val="44"/>
        </w:rPr>
      </w:pPr>
    </w:p>
    <w:p w14:paraId="7AA37850" w14:textId="77777777" w:rsidR="00E149FA" w:rsidRDefault="00E149FA" w:rsidP="00E149FA">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金属材料累积极限塑性应变</w:t>
      </w:r>
    </w:p>
    <w:p w14:paraId="6C4BA0A7" w14:textId="77777777" w:rsidR="00E149FA" w:rsidRPr="00503FCD" w:rsidRDefault="00E149FA" w:rsidP="00E149FA">
      <w:pPr>
        <w:widowControl/>
        <w:snapToGrid w:val="0"/>
        <w:spacing w:line="288" w:lineRule="auto"/>
        <w:ind w:firstLineChars="0" w:firstLine="0"/>
        <w:jc w:val="center"/>
        <w:rPr>
          <w:rFonts w:ascii="黑体" w:eastAsia="黑体"/>
          <w:sz w:val="52"/>
          <w:szCs w:val="52"/>
        </w:rPr>
      </w:pPr>
      <w:r w:rsidRPr="00503FCD">
        <w:rPr>
          <w:rFonts w:ascii="黑体" w:eastAsia="黑体" w:hint="eastAsia"/>
          <w:sz w:val="52"/>
          <w:szCs w:val="52"/>
        </w:rPr>
        <w:t>试验方法标准</w:t>
      </w:r>
    </w:p>
    <w:p w14:paraId="2C5F0FCB" w14:textId="77777777" w:rsidR="00E149FA" w:rsidRPr="00503FCD" w:rsidRDefault="00E149FA" w:rsidP="00E149FA">
      <w:pPr>
        <w:widowControl/>
        <w:snapToGrid w:val="0"/>
        <w:spacing w:line="288" w:lineRule="auto"/>
        <w:ind w:firstLineChars="0" w:firstLine="0"/>
        <w:jc w:val="center"/>
        <w:rPr>
          <w:rFonts w:eastAsia="黑体"/>
          <w:sz w:val="44"/>
          <w:szCs w:val="44"/>
        </w:rPr>
      </w:pPr>
    </w:p>
    <w:p w14:paraId="55EDB297" w14:textId="7074439C" w:rsidR="00E149FA" w:rsidRDefault="00E149FA" w:rsidP="00E149FA">
      <w:pPr>
        <w:widowControl/>
        <w:snapToGrid w:val="0"/>
        <w:spacing w:line="288" w:lineRule="auto"/>
        <w:ind w:firstLineChars="0" w:firstLine="0"/>
        <w:jc w:val="center"/>
        <w:rPr>
          <w:rFonts w:eastAsia="黑体"/>
          <w:sz w:val="44"/>
          <w:szCs w:val="44"/>
        </w:rPr>
      </w:pPr>
      <w:r w:rsidRPr="00503FCD">
        <w:rPr>
          <w:rFonts w:eastAsia="黑体"/>
          <w:sz w:val="44"/>
          <w:szCs w:val="44"/>
        </w:rPr>
        <w:t>Standard for test method for cumulative ultimate plastic strain of metallic materials</w:t>
      </w:r>
    </w:p>
    <w:p w14:paraId="37529E53" w14:textId="77777777" w:rsidR="00E149FA" w:rsidRDefault="00E149FA" w:rsidP="00E149FA">
      <w:pPr>
        <w:widowControl/>
        <w:snapToGrid w:val="0"/>
        <w:spacing w:line="288" w:lineRule="auto"/>
        <w:ind w:firstLineChars="0" w:firstLine="0"/>
        <w:jc w:val="center"/>
        <w:rPr>
          <w:rFonts w:eastAsia="黑体"/>
          <w:sz w:val="44"/>
          <w:szCs w:val="44"/>
        </w:rPr>
      </w:pPr>
    </w:p>
    <w:p w14:paraId="1AE92E83" w14:textId="3F26BC79" w:rsidR="00E149FA" w:rsidRDefault="00E149FA" w:rsidP="00E149FA">
      <w:pPr>
        <w:widowControl/>
        <w:snapToGrid w:val="0"/>
        <w:spacing w:line="288" w:lineRule="auto"/>
        <w:ind w:firstLineChars="0" w:firstLine="0"/>
        <w:jc w:val="center"/>
        <w:rPr>
          <w:b/>
          <w:spacing w:val="20"/>
          <w:sz w:val="44"/>
          <w:szCs w:val="44"/>
        </w:rPr>
      </w:pPr>
      <w:r w:rsidRPr="00E149FA">
        <w:rPr>
          <w:b/>
          <w:spacing w:val="20"/>
          <w:sz w:val="44"/>
          <w:szCs w:val="44"/>
        </w:rPr>
        <w:t>T/CECS xxx-20</w:t>
      </w:r>
      <w:r w:rsidR="008442C6">
        <w:rPr>
          <w:b/>
          <w:spacing w:val="20"/>
          <w:sz w:val="44"/>
          <w:szCs w:val="44"/>
        </w:rPr>
        <w:t>xx</w:t>
      </w:r>
    </w:p>
    <w:p w14:paraId="7BD6DBCB" w14:textId="77777777" w:rsidR="00E149FA" w:rsidRPr="00E149FA" w:rsidRDefault="00E149FA" w:rsidP="00E149FA">
      <w:pPr>
        <w:widowControl/>
        <w:snapToGrid w:val="0"/>
        <w:spacing w:line="288" w:lineRule="auto"/>
        <w:ind w:firstLineChars="0" w:firstLine="0"/>
        <w:jc w:val="center"/>
        <w:rPr>
          <w:rFonts w:eastAsia="黑体"/>
          <w:sz w:val="44"/>
          <w:szCs w:val="44"/>
        </w:rPr>
      </w:pPr>
    </w:p>
    <w:p w14:paraId="0C7370A8" w14:textId="51D69634" w:rsidR="00E149FA" w:rsidRDefault="00E149FA" w:rsidP="00E149FA">
      <w:pPr>
        <w:ind w:firstLineChars="0" w:firstLine="0"/>
        <w:jc w:val="center"/>
        <w:rPr>
          <w:rFonts w:ascii="宋体" w:hAnsi="宋体"/>
          <w:b/>
          <w:sz w:val="44"/>
          <w:szCs w:val="44"/>
        </w:rPr>
      </w:pPr>
      <w:r>
        <w:rPr>
          <w:rFonts w:ascii="宋体" w:hAnsi="宋体" w:hint="eastAsia"/>
          <w:b/>
          <w:sz w:val="44"/>
          <w:szCs w:val="44"/>
        </w:rPr>
        <w:t>条 文 说 明</w:t>
      </w:r>
      <w:r>
        <w:rPr>
          <w:rFonts w:ascii="宋体" w:hAnsi="宋体"/>
          <w:b/>
          <w:sz w:val="44"/>
          <w:szCs w:val="44"/>
        </w:rPr>
        <w:br w:type="page"/>
      </w:r>
    </w:p>
    <w:p w14:paraId="36E7465A" w14:textId="090C7E68" w:rsidR="00D32DFE" w:rsidRPr="000F4B30" w:rsidRDefault="00680A12" w:rsidP="00680A12">
      <w:pPr>
        <w:pStyle w:val="1"/>
        <w:rPr>
          <w:b w:val="0"/>
          <w:bCs w:val="0"/>
          <w:sz w:val="28"/>
          <w:szCs w:val="22"/>
        </w:rPr>
      </w:pPr>
      <w:bookmarkStart w:id="45" w:name="_Toc113974655"/>
      <w:bookmarkStart w:id="46" w:name="_Toc113975120"/>
      <w:bookmarkEnd w:id="44"/>
      <w:r>
        <w:rPr>
          <w:rFonts w:hint="eastAsia"/>
        </w:rPr>
        <w:lastRenderedPageBreak/>
        <w:t>制定说明</w:t>
      </w:r>
      <w:bookmarkEnd w:id="45"/>
      <w:bookmarkEnd w:id="46"/>
    </w:p>
    <w:p w14:paraId="793443C7" w14:textId="73FFBEB9" w:rsidR="000F4B30" w:rsidRDefault="009B7F54" w:rsidP="009B7F54">
      <w:pPr>
        <w:ind w:firstLine="560"/>
      </w:pPr>
      <w:r>
        <w:rPr>
          <w:rFonts w:hint="eastAsia"/>
        </w:rPr>
        <w:t>为便于广大技术和管理人员在使用本标准时能正确理解和执行条款规定，《金属材料累积极限塑性应变试验方法标准》编制组</w:t>
      </w:r>
      <w:r w:rsidR="00372F34">
        <w:rPr>
          <w:rFonts w:hint="eastAsia"/>
        </w:rPr>
        <w:t>按章、节、条顺序编制了本标准的条文说明，</w:t>
      </w:r>
      <w:r w:rsidR="00C150C1">
        <w:rPr>
          <w:rFonts w:hint="eastAsia"/>
        </w:rPr>
        <w:t>对条款规定的目的、依据以及执行中需注意的有关事项等进行了说明。</w:t>
      </w:r>
      <w:r w:rsidR="00CE5D5D">
        <w:rPr>
          <w:rFonts w:hint="eastAsia"/>
        </w:rPr>
        <w:t>本条文说明不具备与标准正文及附录同等的法律效力，仅供使用者作为理解和把握标准规定的参考。</w:t>
      </w:r>
      <w:r w:rsidR="000F4B30">
        <w:br w:type="page"/>
      </w:r>
    </w:p>
    <w:p w14:paraId="6B4B4503" w14:textId="7474CE70" w:rsidR="008442C6" w:rsidRPr="007C3158" w:rsidRDefault="007C3158" w:rsidP="008442C6">
      <w:pPr>
        <w:ind w:firstLineChars="0" w:firstLine="0"/>
        <w:jc w:val="center"/>
        <w:rPr>
          <w:rStyle w:val="af6"/>
          <w:b/>
          <w:color w:val="auto"/>
          <w:sz w:val="30"/>
          <w:szCs w:val="30"/>
          <w:u w:val="none"/>
        </w:rPr>
      </w:pPr>
      <w:r w:rsidRPr="007C3158">
        <w:rPr>
          <w:rStyle w:val="af6"/>
          <w:rFonts w:hint="eastAsia"/>
          <w:b/>
          <w:color w:val="auto"/>
          <w:sz w:val="30"/>
          <w:szCs w:val="30"/>
          <w:u w:val="none"/>
        </w:rPr>
        <w:lastRenderedPageBreak/>
        <w:t>目</w:t>
      </w:r>
      <w:r w:rsidRPr="007C3158">
        <w:rPr>
          <w:rStyle w:val="af6"/>
          <w:rFonts w:hint="eastAsia"/>
          <w:b/>
          <w:color w:val="auto"/>
          <w:sz w:val="30"/>
          <w:szCs w:val="30"/>
          <w:u w:val="none"/>
        </w:rPr>
        <w:t xml:space="preserve"> </w:t>
      </w:r>
      <w:r w:rsidRPr="007C3158">
        <w:rPr>
          <w:rStyle w:val="af6"/>
          <w:b/>
          <w:color w:val="auto"/>
          <w:sz w:val="30"/>
          <w:szCs w:val="30"/>
          <w:u w:val="none"/>
        </w:rPr>
        <w:t xml:space="preserve">  </w:t>
      </w:r>
      <w:r w:rsidRPr="007C3158">
        <w:rPr>
          <w:rStyle w:val="af6"/>
          <w:rFonts w:hint="eastAsia"/>
          <w:b/>
          <w:color w:val="auto"/>
          <w:sz w:val="30"/>
          <w:szCs w:val="30"/>
          <w:u w:val="none"/>
        </w:rPr>
        <w:t>次</w:t>
      </w:r>
    </w:p>
    <w:p w14:paraId="0BCFC44B" w14:textId="303C5524" w:rsidR="00DE536E" w:rsidRPr="00DE536E" w:rsidRDefault="00DE536E" w:rsidP="00DE536E">
      <w:pPr>
        <w:pStyle w:val="12"/>
        <w:rPr>
          <w:b w:val="0"/>
        </w:rPr>
      </w:pPr>
      <w:r w:rsidRPr="00DE536E">
        <w:rPr>
          <w:rFonts w:hint="eastAsia"/>
          <w:b w:val="0"/>
        </w:rPr>
        <w:t>2</w:t>
      </w:r>
      <w:r w:rsidRPr="00DE536E">
        <w:rPr>
          <w:rFonts w:hint="eastAsia"/>
          <w:b w:val="0"/>
        </w:rPr>
        <w:tab/>
      </w:r>
      <w:r w:rsidRPr="00DE536E">
        <w:rPr>
          <w:rFonts w:hint="eastAsia"/>
          <w:b w:val="0"/>
        </w:rPr>
        <w:t>术语和符号</w:t>
      </w:r>
      <w:r w:rsidRPr="00DE536E">
        <w:rPr>
          <w:rFonts w:hint="eastAsia"/>
          <w:b w:val="0"/>
        </w:rPr>
        <w:tab/>
      </w:r>
      <w:r w:rsidRPr="00F4201C">
        <w:rPr>
          <w:rFonts w:hint="eastAsia"/>
          <w:b w:val="0"/>
          <w:sz w:val="24"/>
        </w:rPr>
        <w:t>（</w:t>
      </w:r>
      <w:r w:rsidRPr="00F4201C">
        <w:rPr>
          <w:b w:val="0"/>
          <w:sz w:val="24"/>
        </w:rPr>
        <w:t>24</w:t>
      </w:r>
      <w:r w:rsidRPr="00F4201C">
        <w:rPr>
          <w:rFonts w:hint="eastAsia"/>
          <w:b w:val="0"/>
          <w:sz w:val="24"/>
        </w:rPr>
        <w:t>）</w:t>
      </w:r>
    </w:p>
    <w:p w14:paraId="4D75E68E" w14:textId="5E4714E5" w:rsidR="00DE536E" w:rsidRPr="00DE536E" w:rsidRDefault="00DE536E" w:rsidP="0015169F">
      <w:pPr>
        <w:pStyle w:val="12"/>
        <w:ind w:firstLine="851"/>
        <w:rPr>
          <w:b w:val="0"/>
        </w:rPr>
      </w:pPr>
      <w:r w:rsidRPr="00940943">
        <w:rPr>
          <w:rFonts w:hint="eastAsia"/>
          <w:b w:val="0"/>
          <w:sz w:val="24"/>
        </w:rPr>
        <w:t>2.2</w:t>
      </w:r>
      <w:r w:rsidR="00AA2652" w:rsidRPr="00940943">
        <w:rPr>
          <w:b w:val="0"/>
          <w:sz w:val="24"/>
        </w:rPr>
        <w:t xml:space="preserve"> </w:t>
      </w:r>
      <w:r w:rsidR="006978F9" w:rsidRPr="00940943">
        <w:rPr>
          <w:b w:val="0"/>
          <w:sz w:val="24"/>
        </w:rPr>
        <w:t xml:space="preserve"> </w:t>
      </w:r>
      <w:r w:rsidR="00AA2652" w:rsidRPr="00940943">
        <w:rPr>
          <w:rFonts w:hint="eastAsia"/>
          <w:b w:val="0"/>
          <w:sz w:val="24"/>
        </w:rPr>
        <w:t>符号</w:t>
      </w:r>
      <w:r w:rsidRPr="00940943">
        <w:rPr>
          <w:rFonts w:hint="eastAsia"/>
          <w:b w:val="0"/>
          <w:sz w:val="24"/>
        </w:rPr>
        <w:t>.</w:t>
      </w:r>
      <w:r w:rsidRPr="00940943">
        <w:rPr>
          <w:rFonts w:hint="eastAsia"/>
          <w:b w:val="0"/>
          <w:sz w:val="24"/>
        </w:rPr>
        <w:tab/>
      </w:r>
      <w:r w:rsidRPr="00940943">
        <w:rPr>
          <w:rFonts w:hint="eastAsia"/>
          <w:b w:val="0"/>
          <w:sz w:val="24"/>
        </w:rPr>
        <w:t>（</w:t>
      </w:r>
      <w:r w:rsidRPr="00940943">
        <w:rPr>
          <w:b w:val="0"/>
          <w:sz w:val="24"/>
        </w:rPr>
        <w:t>24</w:t>
      </w:r>
      <w:r w:rsidRPr="00940943">
        <w:rPr>
          <w:rFonts w:hint="eastAsia"/>
          <w:b w:val="0"/>
          <w:sz w:val="24"/>
        </w:rPr>
        <w:t>）</w:t>
      </w:r>
    </w:p>
    <w:p w14:paraId="5BC9418E" w14:textId="76EE832C" w:rsidR="008442C6" w:rsidRDefault="00981AA6" w:rsidP="008442C6">
      <w:pPr>
        <w:pStyle w:val="12"/>
        <w:rPr>
          <w:b w:val="0"/>
        </w:rPr>
      </w:pPr>
      <w:hyperlink w:anchor="_Toc100843760" w:history="1">
        <w:r w:rsidR="008442C6" w:rsidRPr="00DE536E">
          <w:rPr>
            <w:rStyle w:val="af6"/>
            <w:b w:val="0"/>
            <w:color w:val="auto"/>
            <w:u w:val="none"/>
          </w:rPr>
          <w:t>3</w:t>
        </w:r>
        <w:r w:rsidR="008442C6" w:rsidRPr="00DE536E">
          <w:rPr>
            <w:rFonts w:eastAsiaTheme="minorEastAsia"/>
            <w:b w:val="0"/>
            <w:sz w:val="21"/>
          </w:rPr>
          <w:tab/>
        </w:r>
        <w:r w:rsidR="008E74BC" w:rsidRPr="00DE536E">
          <w:rPr>
            <w:rStyle w:val="af6"/>
            <w:b w:val="0"/>
            <w:color w:val="auto"/>
            <w:u w:val="none"/>
          </w:rPr>
          <w:t>设备</w:t>
        </w:r>
        <w:r w:rsidR="008442C6" w:rsidRPr="00DE536E">
          <w:rPr>
            <w:b w:val="0"/>
            <w:webHidden/>
          </w:rPr>
          <w:tab/>
        </w:r>
        <w:r w:rsidR="00DE536E" w:rsidRPr="00F4201C">
          <w:rPr>
            <w:rFonts w:hint="eastAsia"/>
            <w:b w:val="0"/>
            <w:webHidden/>
            <w:sz w:val="24"/>
          </w:rPr>
          <w:t>（</w:t>
        </w:r>
        <w:r w:rsidR="00662B66" w:rsidRPr="00F4201C">
          <w:rPr>
            <w:b w:val="0"/>
            <w:webHidden/>
            <w:sz w:val="24"/>
          </w:rPr>
          <w:t>2</w:t>
        </w:r>
        <w:r w:rsidR="00042179">
          <w:rPr>
            <w:b w:val="0"/>
            <w:webHidden/>
            <w:sz w:val="24"/>
          </w:rPr>
          <w:t>5</w:t>
        </w:r>
      </w:hyperlink>
      <w:r w:rsidR="00DE536E" w:rsidRPr="00F4201C">
        <w:rPr>
          <w:rFonts w:hint="eastAsia"/>
          <w:b w:val="0"/>
          <w:sz w:val="24"/>
        </w:rPr>
        <w:t>）</w:t>
      </w:r>
    </w:p>
    <w:p w14:paraId="3CDD2711" w14:textId="4B32B178" w:rsidR="006978F9" w:rsidRDefault="006978F9" w:rsidP="006978F9">
      <w:pPr>
        <w:pStyle w:val="12"/>
        <w:ind w:firstLine="851"/>
        <w:rPr>
          <w:b w:val="0"/>
        </w:rPr>
      </w:pPr>
      <w:r w:rsidRPr="004E1B20">
        <w:rPr>
          <w:b w:val="0"/>
          <w:sz w:val="24"/>
        </w:rPr>
        <w:t>3</w:t>
      </w:r>
      <w:r w:rsidRPr="004E1B20">
        <w:rPr>
          <w:rFonts w:hint="eastAsia"/>
          <w:b w:val="0"/>
          <w:sz w:val="24"/>
        </w:rPr>
        <w:t>.2</w:t>
      </w:r>
      <w:r w:rsidRPr="004E1B20">
        <w:rPr>
          <w:b w:val="0"/>
          <w:sz w:val="24"/>
        </w:rPr>
        <w:t xml:space="preserve">  </w:t>
      </w:r>
      <w:r w:rsidRPr="004E1B20">
        <w:rPr>
          <w:rFonts w:hint="eastAsia"/>
          <w:b w:val="0"/>
          <w:sz w:val="24"/>
        </w:rPr>
        <w:t>夹具</w:t>
      </w:r>
      <w:r w:rsidRPr="004E1B20">
        <w:rPr>
          <w:rFonts w:hint="eastAsia"/>
          <w:b w:val="0"/>
          <w:sz w:val="24"/>
        </w:rPr>
        <w:t>.</w:t>
      </w:r>
      <w:r w:rsidRPr="004E1B20">
        <w:rPr>
          <w:rFonts w:hint="eastAsia"/>
          <w:b w:val="0"/>
          <w:sz w:val="24"/>
        </w:rPr>
        <w:tab/>
      </w:r>
      <w:r w:rsidRPr="004E1B20">
        <w:rPr>
          <w:rFonts w:hint="eastAsia"/>
          <w:b w:val="0"/>
          <w:sz w:val="24"/>
        </w:rPr>
        <w:t>（</w:t>
      </w:r>
      <w:r w:rsidRPr="004E1B20">
        <w:rPr>
          <w:b w:val="0"/>
          <w:sz w:val="24"/>
        </w:rPr>
        <w:t>25</w:t>
      </w:r>
      <w:r w:rsidRPr="004E1B20">
        <w:rPr>
          <w:rFonts w:hint="eastAsia"/>
          <w:b w:val="0"/>
          <w:sz w:val="24"/>
        </w:rPr>
        <w:t>）</w:t>
      </w:r>
    </w:p>
    <w:p w14:paraId="7C6A38A3" w14:textId="6BFE2F55" w:rsidR="006978F9" w:rsidRDefault="006978F9" w:rsidP="006978F9">
      <w:pPr>
        <w:pStyle w:val="12"/>
        <w:ind w:firstLine="851"/>
        <w:rPr>
          <w:b w:val="0"/>
        </w:rPr>
      </w:pPr>
      <w:r w:rsidRPr="00102CD7">
        <w:rPr>
          <w:b w:val="0"/>
          <w:sz w:val="24"/>
        </w:rPr>
        <w:t>3</w:t>
      </w:r>
      <w:r w:rsidRPr="00102CD7">
        <w:rPr>
          <w:rFonts w:hint="eastAsia"/>
          <w:b w:val="0"/>
          <w:sz w:val="24"/>
        </w:rPr>
        <w:t>.</w:t>
      </w:r>
      <w:r w:rsidRPr="00102CD7">
        <w:rPr>
          <w:b w:val="0"/>
          <w:sz w:val="24"/>
        </w:rPr>
        <w:t xml:space="preserve">3  </w:t>
      </w:r>
      <w:r w:rsidRPr="00102CD7">
        <w:rPr>
          <w:rFonts w:hint="eastAsia"/>
          <w:b w:val="0"/>
          <w:sz w:val="24"/>
        </w:rPr>
        <w:t>引伸计</w:t>
      </w:r>
      <w:r w:rsidRPr="00102CD7">
        <w:rPr>
          <w:rFonts w:hint="eastAsia"/>
          <w:b w:val="0"/>
          <w:sz w:val="24"/>
        </w:rPr>
        <w:t>.</w:t>
      </w:r>
      <w:r w:rsidRPr="00102CD7">
        <w:rPr>
          <w:rFonts w:hint="eastAsia"/>
          <w:b w:val="0"/>
          <w:sz w:val="24"/>
        </w:rPr>
        <w:tab/>
      </w:r>
      <w:r w:rsidRPr="00102CD7">
        <w:rPr>
          <w:rFonts w:hint="eastAsia"/>
          <w:b w:val="0"/>
          <w:sz w:val="24"/>
        </w:rPr>
        <w:t>（</w:t>
      </w:r>
      <w:r w:rsidRPr="00102CD7">
        <w:rPr>
          <w:b w:val="0"/>
          <w:sz w:val="24"/>
        </w:rPr>
        <w:t>25</w:t>
      </w:r>
      <w:r w:rsidRPr="00102CD7">
        <w:rPr>
          <w:rFonts w:hint="eastAsia"/>
          <w:b w:val="0"/>
          <w:sz w:val="24"/>
        </w:rPr>
        <w:t>）</w:t>
      </w:r>
    </w:p>
    <w:p w14:paraId="116ACA17" w14:textId="6383634E" w:rsidR="00213435" w:rsidRPr="00213435" w:rsidRDefault="00213435" w:rsidP="00213435">
      <w:pPr>
        <w:pStyle w:val="12"/>
        <w:ind w:firstLine="851"/>
        <w:rPr>
          <w:b w:val="0"/>
        </w:rPr>
      </w:pPr>
      <w:r w:rsidRPr="00F4201C">
        <w:rPr>
          <w:b w:val="0"/>
          <w:sz w:val="24"/>
        </w:rPr>
        <w:t>3</w:t>
      </w:r>
      <w:r w:rsidRPr="00F4201C">
        <w:rPr>
          <w:rFonts w:hint="eastAsia"/>
          <w:b w:val="0"/>
          <w:sz w:val="24"/>
        </w:rPr>
        <w:t>.</w:t>
      </w:r>
      <w:r w:rsidRPr="00F4201C">
        <w:rPr>
          <w:b w:val="0"/>
          <w:sz w:val="24"/>
        </w:rPr>
        <w:t xml:space="preserve">4  </w:t>
      </w:r>
      <w:r w:rsidRPr="00F4201C">
        <w:rPr>
          <w:rFonts w:hint="eastAsia"/>
          <w:b w:val="0"/>
          <w:sz w:val="24"/>
        </w:rPr>
        <w:t>数据采集与记录系统</w:t>
      </w:r>
      <w:r w:rsidRPr="00F4201C">
        <w:rPr>
          <w:rFonts w:hint="eastAsia"/>
          <w:b w:val="0"/>
          <w:sz w:val="24"/>
        </w:rPr>
        <w:t>.</w:t>
      </w:r>
      <w:r w:rsidRPr="00F4201C">
        <w:rPr>
          <w:rFonts w:hint="eastAsia"/>
          <w:b w:val="0"/>
          <w:sz w:val="24"/>
        </w:rPr>
        <w:tab/>
      </w:r>
      <w:r w:rsidRPr="00F4201C">
        <w:rPr>
          <w:rFonts w:hint="eastAsia"/>
          <w:b w:val="0"/>
          <w:sz w:val="24"/>
        </w:rPr>
        <w:t>（</w:t>
      </w:r>
      <w:r w:rsidRPr="00F4201C">
        <w:rPr>
          <w:b w:val="0"/>
          <w:sz w:val="24"/>
        </w:rPr>
        <w:t>25</w:t>
      </w:r>
      <w:r w:rsidRPr="00F4201C">
        <w:rPr>
          <w:rFonts w:hint="eastAsia"/>
          <w:b w:val="0"/>
          <w:sz w:val="24"/>
        </w:rPr>
        <w:t>）</w:t>
      </w:r>
    </w:p>
    <w:p w14:paraId="1AB3AF59" w14:textId="7575D059" w:rsidR="008442C6" w:rsidRDefault="00981AA6" w:rsidP="008E74BC">
      <w:pPr>
        <w:pStyle w:val="12"/>
        <w:rPr>
          <w:b w:val="0"/>
        </w:rPr>
      </w:pPr>
      <w:hyperlink w:anchor="_Toc100843765" w:history="1">
        <w:r w:rsidR="008442C6" w:rsidRPr="00DE536E">
          <w:rPr>
            <w:rStyle w:val="af6"/>
            <w:b w:val="0"/>
            <w:color w:val="auto"/>
            <w:u w:val="none"/>
          </w:rPr>
          <w:t>4</w:t>
        </w:r>
        <w:r w:rsidR="008442C6" w:rsidRPr="00DE536E">
          <w:rPr>
            <w:rFonts w:eastAsiaTheme="minorEastAsia"/>
            <w:b w:val="0"/>
            <w:sz w:val="21"/>
          </w:rPr>
          <w:tab/>
        </w:r>
        <w:r w:rsidR="008E74BC" w:rsidRPr="00DE536E">
          <w:rPr>
            <w:rStyle w:val="af6"/>
            <w:b w:val="0"/>
            <w:color w:val="auto"/>
            <w:u w:val="none"/>
          </w:rPr>
          <w:t>试件</w:t>
        </w:r>
        <w:r w:rsidR="008442C6" w:rsidRPr="00DE536E">
          <w:rPr>
            <w:b w:val="0"/>
            <w:webHidden/>
          </w:rPr>
          <w:tab/>
        </w:r>
        <w:r w:rsidR="00DE536E" w:rsidRPr="002F0B54">
          <w:rPr>
            <w:rFonts w:hint="eastAsia"/>
            <w:b w:val="0"/>
            <w:webHidden/>
            <w:sz w:val="24"/>
          </w:rPr>
          <w:t>（</w:t>
        </w:r>
        <w:r w:rsidR="00662B66" w:rsidRPr="002F0B54">
          <w:rPr>
            <w:b w:val="0"/>
            <w:webHidden/>
            <w:sz w:val="24"/>
          </w:rPr>
          <w:t>2</w:t>
        </w:r>
        <w:r w:rsidR="00042179">
          <w:rPr>
            <w:b w:val="0"/>
            <w:webHidden/>
            <w:sz w:val="24"/>
          </w:rPr>
          <w:t>6</w:t>
        </w:r>
      </w:hyperlink>
      <w:r w:rsidR="00DE536E" w:rsidRPr="002F0B54">
        <w:rPr>
          <w:rFonts w:hint="eastAsia"/>
          <w:b w:val="0"/>
          <w:sz w:val="24"/>
        </w:rPr>
        <w:t>）</w:t>
      </w:r>
    </w:p>
    <w:p w14:paraId="08D16A48" w14:textId="1EDDDEE1" w:rsidR="002F0B54" w:rsidRPr="002F0B54" w:rsidRDefault="002F0B54" w:rsidP="002F0B54">
      <w:pPr>
        <w:pStyle w:val="12"/>
        <w:ind w:firstLine="851"/>
        <w:rPr>
          <w:b w:val="0"/>
          <w:sz w:val="24"/>
        </w:rPr>
      </w:pPr>
      <w:r>
        <w:rPr>
          <w:b w:val="0"/>
          <w:sz w:val="24"/>
        </w:rPr>
        <w:t>4</w:t>
      </w:r>
      <w:r w:rsidRPr="004E1B20">
        <w:rPr>
          <w:rFonts w:hint="eastAsia"/>
          <w:b w:val="0"/>
          <w:sz w:val="24"/>
        </w:rPr>
        <w:t>.2</w:t>
      </w:r>
      <w:r w:rsidRPr="004E1B20">
        <w:rPr>
          <w:b w:val="0"/>
          <w:sz w:val="24"/>
        </w:rPr>
        <w:t xml:space="preserve">  </w:t>
      </w:r>
      <w:r>
        <w:rPr>
          <w:rFonts w:hint="eastAsia"/>
          <w:b w:val="0"/>
          <w:sz w:val="24"/>
        </w:rPr>
        <w:t>试件的制备与储存</w:t>
      </w:r>
      <w:r w:rsidRPr="004E1B20">
        <w:rPr>
          <w:rFonts w:hint="eastAsia"/>
          <w:b w:val="0"/>
          <w:sz w:val="24"/>
        </w:rPr>
        <w:t>.</w:t>
      </w:r>
      <w:r w:rsidRPr="004E1B20">
        <w:rPr>
          <w:rFonts w:hint="eastAsia"/>
          <w:b w:val="0"/>
          <w:sz w:val="24"/>
        </w:rPr>
        <w:tab/>
      </w:r>
      <w:r w:rsidRPr="004E1B20">
        <w:rPr>
          <w:rFonts w:hint="eastAsia"/>
          <w:b w:val="0"/>
          <w:sz w:val="24"/>
        </w:rPr>
        <w:t>（</w:t>
      </w:r>
      <w:r w:rsidRPr="004E1B20">
        <w:rPr>
          <w:b w:val="0"/>
          <w:sz w:val="24"/>
        </w:rPr>
        <w:t>2</w:t>
      </w:r>
      <w:r w:rsidR="00042179">
        <w:rPr>
          <w:b w:val="0"/>
          <w:sz w:val="24"/>
        </w:rPr>
        <w:t>6</w:t>
      </w:r>
      <w:r w:rsidRPr="004E1B20">
        <w:rPr>
          <w:rFonts w:hint="eastAsia"/>
          <w:b w:val="0"/>
          <w:sz w:val="24"/>
        </w:rPr>
        <w:t>）</w:t>
      </w:r>
    </w:p>
    <w:p w14:paraId="55A2D3DC" w14:textId="1C4DA021" w:rsidR="008442C6" w:rsidRDefault="00981AA6" w:rsidP="008E74BC">
      <w:pPr>
        <w:pStyle w:val="12"/>
        <w:rPr>
          <w:b w:val="0"/>
        </w:rPr>
      </w:pPr>
      <w:hyperlink w:anchor="_Toc100843768" w:history="1">
        <w:r w:rsidR="008442C6" w:rsidRPr="00DE536E">
          <w:rPr>
            <w:rStyle w:val="af6"/>
            <w:b w:val="0"/>
            <w:color w:val="auto"/>
            <w:u w:val="none"/>
          </w:rPr>
          <w:t>5</w:t>
        </w:r>
        <w:r w:rsidR="008442C6" w:rsidRPr="00DE536E">
          <w:rPr>
            <w:rFonts w:eastAsiaTheme="minorEastAsia"/>
            <w:b w:val="0"/>
            <w:sz w:val="21"/>
          </w:rPr>
          <w:tab/>
        </w:r>
        <w:r w:rsidR="008E74BC" w:rsidRPr="00DE536E">
          <w:rPr>
            <w:rStyle w:val="af6"/>
            <w:b w:val="0"/>
            <w:color w:val="auto"/>
            <w:u w:val="none"/>
          </w:rPr>
          <w:t>试验程序</w:t>
        </w:r>
        <w:r w:rsidR="008442C6" w:rsidRPr="00DE536E">
          <w:rPr>
            <w:b w:val="0"/>
            <w:webHidden/>
          </w:rPr>
          <w:tab/>
        </w:r>
        <w:r w:rsidR="00DE536E" w:rsidRPr="00042179">
          <w:rPr>
            <w:rFonts w:hint="eastAsia"/>
            <w:b w:val="0"/>
            <w:webHidden/>
            <w:sz w:val="24"/>
          </w:rPr>
          <w:t>（</w:t>
        </w:r>
        <w:r w:rsidR="00662B66" w:rsidRPr="00042179">
          <w:rPr>
            <w:b w:val="0"/>
            <w:webHidden/>
            <w:sz w:val="24"/>
          </w:rPr>
          <w:t>2</w:t>
        </w:r>
        <w:r w:rsidR="00042179" w:rsidRPr="00042179">
          <w:rPr>
            <w:b w:val="0"/>
            <w:webHidden/>
            <w:sz w:val="24"/>
          </w:rPr>
          <w:t>7</w:t>
        </w:r>
      </w:hyperlink>
      <w:r w:rsidR="00DE536E" w:rsidRPr="00042179">
        <w:rPr>
          <w:rFonts w:hint="eastAsia"/>
          <w:b w:val="0"/>
          <w:sz w:val="24"/>
        </w:rPr>
        <w:t>）</w:t>
      </w:r>
    </w:p>
    <w:p w14:paraId="4BD86FB9" w14:textId="0C547DE6" w:rsidR="00042179" w:rsidRPr="00042179" w:rsidRDefault="00042179" w:rsidP="00042179">
      <w:pPr>
        <w:pStyle w:val="12"/>
        <w:ind w:firstLine="851"/>
        <w:rPr>
          <w:b w:val="0"/>
          <w:sz w:val="24"/>
        </w:rPr>
      </w:pPr>
      <w:r>
        <w:rPr>
          <w:b w:val="0"/>
          <w:sz w:val="24"/>
        </w:rPr>
        <w:t>5</w:t>
      </w:r>
      <w:r>
        <w:rPr>
          <w:rFonts w:hint="eastAsia"/>
          <w:b w:val="0"/>
          <w:sz w:val="24"/>
        </w:rPr>
        <w:t>.</w:t>
      </w:r>
      <w:r>
        <w:rPr>
          <w:b w:val="0"/>
          <w:sz w:val="24"/>
        </w:rPr>
        <w:t>7</w:t>
      </w:r>
      <w:r w:rsidRPr="004E1B20">
        <w:rPr>
          <w:b w:val="0"/>
          <w:sz w:val="24"/>
        </w:rPr>
        <w:t xml:space="preserve">  </w:t>
      </w:r>
      <w:r>
        <w:rPr>
          <w:rFonts w:hint="eastAsia"/>
          <w:b w:val="0"/>
          <w:sz w:val="24"/>
        </w:rPr>
        <w:t>失效判定</w:t>
      </w:r>
      <w:r w:rsidRPr="004E1B20">
        <w:rPr>
          <w:rFonts w:hint="eastAsia"/>
          <w:b w:val="0"/>
          <w:sz w:val="24"/>
        </w:rPr>
        <w:t>.</w:t>
      </w:r>
      <w:r w:rsidRPr="004E1B20">
        <w:rPr>
          <w:rFonts w:hint="eastAsia"/>
          <w:b w:val="0"/>
          <w:sz w:val="24"/>
        </w:rPr>
        <w:tab/>
      </w:r>
      <w:r w:rsidRPr="004E1B20">
        <w:rPr>
          <w:rFonts w:hint="eastAsia"/>
          <w:b w:val="0"/>
          <w:sz w:val="24"/>
        </w:rPr>
        <w:t>（</w:t>
      </w:r>
      <w:r w:rsidRPr="004E1B20">
        <w:rPr>
          <w:b w:val="0"/>
          <w:sz w:val="24"/>
        </w:rPr>
        <w:t>2</w:t>
      </w:r>
      <w:r>
        <w:rPr>
          <w:b w:val="0"/>
          <w:sz w:val="24"/>
        </w:rPr>
        <w:t>7</w:t>
      </w:r>
      <w:r w:rsidRPr="004E1B20">
        <w:rPr>
          <w:rFonts w:hint="eastAsia"/>
          <w:b w:val="0"/>
          <w:sz w:val="24"/>
        </w:rPr>
        <w:t>）</w:t>
      </w:r>
    </w:p>
    <w:p w14:paraId="6A2126F3" w14:textId="61F6F7E8" w:rsidR="00662B66" w:rsidRDefault="00981AA6" w:rsidP="00662B66">
      <w:pPr>
        <w:pStyle w:val="12"/>
        <w:rPr>
          <w:rStyle w:val="af6"/>
          <w:b w:val="0"/>
          <w:color w:val="auto"/>
          <w:u w:val="none"/>
        </w:rPr>
      </w:pPr>
      <w:hyperlink w:anchor="_Toc100843768" w:history="1">
        <w:r w:rsidR="00662B66" w:rsidRPr="00DE536E">
          <w:rPr>
            <w:rStyle w:val="af6"/>
            <w:b w:val="0"/>
            <w:color w:val="auto"/>
            <w:u w:val="none"/>
          </w:rPr>
          <w:t>7</w:t>
        </w:r>
        <w:r w:rsidR="00662B66" w:rsidRPr="00DE536E">
          <w:rPr>
            <w:rStyle w:val="af6"/>
            <w:b w:val="0"/>
            <w:color w:val="auto"/>
            <w:u w:val="none"/>
          </w:rPr>
          <w:tab/>
        </w:r>
        <w:r w:rsidR="00662B66" w:rsidRPr="00DE536E">
          <w:rPr>
            <w:rStyle w:val="af6"/>
            <w:b w:val="0"/>
            <w:color w:val="auto"/>
            <w:u w:val="none"/>
          </w:rPr>
          <w:t>试验</w:t>
        </w:r>
        <w:r w:rsidR="00662B66" w:rsidRPr="00DE536E">
          <w:rPr>
            <w:rStyle w:val="af6"/>
            <w:rFonts w:hint="eastAsia"/>
            <w:b w:val="0"/>
            <w:color w:val="auto"/>
            <w:u w:val="none"/>
          </w:rPr>
          <w:t>报告</w:t>
        </w:r>
        <w:r w:rsidR="00662B66" w:rsidRPr="00DE536E">
          <w:rPr>
            <w:rStyle w:val="af6"/>
            <w:b w:val="0"/>
            <w:webHidden/>
            <w:color w:val="auto"/>
            <w:u w:val="none"/>
          </w:rPr>
          <w:tab/>
        </w:r>
        <w:r w:rsidR="00DE536E" w:rsidRPr="00042179">
          <w:rPr>
            <w:rStyle w:val="af6"/>
            <w:rFonts w:hint="eastAsia"/>
            <w:b w:val="0"/>
            <w:webHidden/>
            <w:color w:val="auto"/>
            <w:sz w:val="24"/>
            <w:u w:val="none"/>
          </w:rPr>
          <w:t>（</w:t>
        </w:r>
        <w:r w:rsidR="00662B66" w:rsidRPr="00042179">
          <w:rPr>
            <w:rStyle w:val="af6"/>
            <w:b w:val="0"/>
            <w:webHidden/>
            <w:color w:val="auto"/>
            <w:sz w:val="24"/>
            <w:u w:val="none"/>
          </w:rPr>
          <w:t>2</w:t>
        </w:r>
        <w:r w:rsidR="00042179" w:rsidRPr="00042179">
          <w:rPr>
            <w:rStyle w:val="af6"/>
            <w:b w:val="0"/>
            <w:webHidden/>
            <w:color w:val="auto"/>
            <w:sz w:val="24"/>
            <w:u w:val="none"/>
          </w:rPr>
          <w:t>8</w:t>
        </w:r>
      </w:hyperlink>
      <w:r w:rsidR="00DE536E" w:rsidRPr="00042179">
        <w:rPr>
          <w:rStyle w:val="af6"/>
          <w:rFonts w:hint="eastAsia"/>
          <w:b w:val="0"/>
          <w:color w:val="auto"/>
          <w:sz w:val="24"/>
          <w:u w:val="none"/>
        </w:rPr>
        <w:t>）</w:t>
      </w:r>
    </w:p>
    <w:p w14:paraId="6F81EBB5" w14:textId="7EC546F5" w:rsidR="00042179" w:rsidRPr="00042179" w:rsidRDefault="00042179" w:rsidP="00042179">
      <w:pPr>
        <w:pStyle w:val="12"/>
        <w:ind w:firstLine="851"/>
        <w:rPr>
          <w:b w:val="0"/>
          <w:sz w:val="24"/>
        </w:rPr>
      </w:pPr>
      <w:r>
        <w:rPr>
          <w:b w:val="0"/>
          <w:sz w:val="24"/>
        </w:rPr>
        <w:t>7.2</w:t>
      </w:r>
      <w:r w:rsidRPr="004E1B20">
        <w:rPr>
          <w:b w:val="0"/>
          <w:sz w:val="24"/>
        </w:rPr>
        <w:t xml:space="preserve">  </w:t>
      </w:r>
      <w:r>
        <w:rPr>
          <w:rFonts w:hint="eastAsia"/>
          <w:b w:val="0"/>
          <w:sz w:val="24"/>
        </w:rPr>
        <w:t>试验结果</w:t>
      </w:r>
      <w:r w:rsidRPr="004E1B20">
        <w:rPr>
          <w:rFonts w:hint="eastAsia"/>
          <w:b w:val="0"/>
          <w:sz w:val="24"/>
        </w:rPr>
        <w:t>.</w:t>
      </w:r>
      <w:r w:rsidRPr="004E1B20">
        <w:rPr>
          <w:rFonts w:hint="eastAsia"/>
          <w:b w:val="0"/>
          <w:sz w:val="24"/>
        </w:rPr>
        <w:tab/>
      </w:r>
      <w:r w:rsidRPr="004E1B20">
        <w:rPr>
          <w:rFonts w:hint="eastAsia"/>
          <w:b w:val="0"/>
          <w:sz w:val="24"/>
        </w:rPr>
        <w:t>（</w:t>
      </w:r>
      <w:r w:rsidRPr="004E1B20">
        <w:rPr>
          <w:b w:val="0"/>
          <w:sz w:val="24"/>
        </w:rPr>
        <w:t>2</w:t>
      </w:r>
      <w:r>
        <w:rPr>
          <w:b w:val="0"/>
          <w:sz w:val="24"/>
        </w:rPr>
        <w:t>8</w:t>
      </w:r>
      <w:r w:rsidRPr="004E1B20">
        <w:rPr>
          <w:rFonts w:hint="eastAsia"/>
          <w:b w:val="0"/>
          <w:sz w:val="24"/>
        </w:rPr>
        <w:t>）</w:t>
      </w:r>
    </w:p>
    <w:p w14:paraId="3544B7B1" w14:textId="0B36F4F1" w:rsidR="008442C6" w:rsidRDefault="008442C6" w:rsidP="008442C6">
      <w:pPr>
        <w:ind w:firstLineChars="0" w:firstLine="0"/>
      </w:pPr>
      <w:r>
        <w:br w:type="page"/>
      </w:r>
    </w:p>
    <w:p w14:paraId="6C8AA367" w14:textId="747DAB87" w:rsidR="00913851" w:rsidRPr="00737062" w:rsidRDefault="00737062" w:rsidP="003552EA">
      <w:pPr>
        <w:ind w:firstLineChars="0" w:firstLine="0"/>
        <w:jc w:val="center"/>
        <w:rPr>
          <w:b/>
          <w:sz w:val="30"/>
          <w:szCs w:val="30"/>
        </w:rPr>
      </w:pPr>
      <w:r w:rsidRPr="00737062">
        <w:rPr>
          <w:rFonts w:hint="eastAsia"/>
          <w:b/>
          <w:sz w:val="30"/>
          <w:szCs w:val="30"/>
        </w:rPr>
        <w:lastRenderedPageBreak/>
        <w:t>2</w:t>
      </w:r>
      <w:r w:rsidRPr="00737062">
        <w:rPr>
          <w:b/>
          <w:sz w:val="30"/>
          <w:szCs w:val="30"/>
        </w:rPr>
        <w:t xml:space="preserve"> </w:t>
      </w:r>
      <w:r w:rsidR="00913851" w:rsidRPr="00737062">
        <w:rPr>
          <w:rFonts w:hint="eastAsia"/>
          <w:b/>
          <w:sz w:val="30"/>
          <w:szCs w:val="30"/>
        </w:rPr>
        <w:t>术语</w:t>
      </w:r>
      <w:r w:rsidR="00DE536E">
        <w:rPr>
          <w:rFonts w:hint="eastAsia"/>
          <w:b/>
          <w:sz w:val="30"/>
          <w:szCs w:val="30"/>
        </w:rPr>
        <w:t>和</w:t>
      </w:r>
      <w:r w:rsidR="00913851" w:rsidRPr="00737062">
        <w:rPr>
          <w:rFonts w:hint="eastAsia"/>
          <w:b/>
          <w:sz w:val="30"/>
          <w:szCs w:val="30"/>
        </w:rPr>
        <w:t>符号</w:t>
      </w:r>
    </w:p>
    <w:p w14:paraId="18A21D4D" w14:textId="39AFF3C4" w:rsidR="003552EA" w:rsidRPr="00B6796E" w:rsidRDefault="00F94AC2" w:rsidP="003552EA">
      <w:pPr>
        <w:pStyle w:val="2"/>
      </w:pPr>
      <w:bookmarkStart w:id="47" w:name="_Toc111148382"/>
      <w:bookmarkStart w:id="48" w:name="_Toc111152235"/>
      <w:bookmarkStart w:id="49" w:name="_Toc113974656"/>
      <w:bookmarkStart w:id="50" w:name="_Toc113975121"/>
      <w:r w:rsidRPr="003552EA">
        <w:t>2</w:t>
      </w:r>
      <w:r w:rsidR="00BD5CA9">
        <w:t>.2</w:t>
      </w:r>
      <w:r w:rsidR="003552EA" w:rsidRPr="003552EA">
        <w:t xml:space="preserve"> </w:t>
      </w:r>
      <w:bookmarkStart w:id="51" w:name="_Toc102660711"/>
      <w:r w:rsidR="003552EA" w:rsidRPr="003C5301">
        <w:rPr>
          <w:rFonts w:hint="eastAsia"/>
        </w:rPr>
        <w:t>符号</w:t>
      </w:r>
      <w:r w:rsidR="003552EA">
        <w:rPr>
          <w:rFonts w:hint="eastAsia"/>
        </w:rPr>
        <w:t>和</w:t>
      </w:r>
      <w:r w:rsidR="003552EA" w:rsidRPr="003C5301">
        <w:rPr>
          <w:rFonts w:hint="eastAsia"/>
        </w:rPr>
        <w:t>名称</w:t>
      </w:r>
      <w:bookmarkEnd w:id="47"/>
      <w:bookmarkEnd w:id="48"/>
      <w:bookmarkEnd w:id="49"/>
      <w:bookmarkEnd w:id="50"/>
      <w:bookmarkEnd w:id="51"/>
    </w:p>
    <w:p w14:paraId="35FC6865" w14:textId="41E05CEA" w:rsidR="00EE1F2D" w:rsidRDefault="00F35057" w:rsidP="00913851">
      <w:pPr>
        <w:ind w:firstLine="560"/>
        <w:rPr>
          <w:b/>
        </w:rPr>
      </w:pPr>
      <w:r w:rsidRPr="007463E2">
        <w:rPr>
          <w:rFonts w:hint="eastAsia"/>
        </w:rPr>
        <w:t>本标准使用的</w:t>
      </w:r>
      <w:r w:rsidR="00B96789">
        <w:rPr>
          <w:rFonts w:hint="eastAsia"/>
        </w:rPr>
        <w:t>各符号名称的说明</w:t>
      </w:r>
      <w:r w:rsidR="00035561" w:rsidRPr="00035561">
        <w:rPr>
          <w:rFonts w:hint="eastAsia"/>
        </w:rPr>
        <w:t>如下：</w:t>
      </w:r>
    </w:p>
    <w:p w14:paraId="7C52A701" w14:textId="6754A9A1" w:rsidR="0050003E" w:rsidRDefault="0050003E" w:rsidP="00EE1F2D">
      <w:pPr>
        <w:ind w:firstLine="560"/>
      </w:pPr>
      <w:r>
        <w:rPr>
          <w:rFonts w:hint="eastAsia"/>
        </w:rPr>
        <w:t>总应变范围（单位：</w:t>
      </w:r>
      <w:r>
        <w:t>mm/mm</w:t>
      </w:r>
      <w:r>
        <w:rPr>
          <w:rFonts w:hint="eastAsia"/>
        </w:rPr>
        <w:t>）指在一次循环中，最大和最小应变的代数差。</w:t>
      </w:r>
    </w:p>
    <w:p w14:paraId="09DDBFBC" w14:textId="5C353FDA" w:rsidR="0050003E" w:rsidRDefault="0050003E" w:rsidP="0073357F">
      <w:pPr>
        <w:ind w:firstLine="560"/>
      </w:pPr>
      <w:r>
        <w:rPr>
          <w:rFonts w:hint="eastAsia"/>
        </w:rPr>
        <w:t>应变幅（单位：</w:t>
      </w:r>
      <w:r>
        <w:t>mm/mm</w:t>
      </w:r>
      <w:r>
        <w:rPr>
          <w:rFonts w:hint="eastAsia"/>
        </w:rPr>
        <w:t>）指应变范围的一半。</w:t>
      </w:r>
    </w:p>
    <w:p w14:paraId="1B115834" w14:textId="433DA75F" w:rsidR="0050003E" w:rsidRDefault="0050003E" w:rsidP="0073357F">
      <w:pPr>
        <w:ind w:firstLine="560"/>
      </w:pPr>
      <w:r>
        <w:rPr>
          <w:rFonts w:hint="eastAsia"/>
        </w:rPr>
        <w:t>应力幅</w:t>
      </w:r>
      <w:r w:rsidR="009001D0">
        <w:rPr>
          <w:rFonts w:hint="eastAsia"/>
        </w:rPr>
        <w:t>（单位：</w:t>
      </w:r>
      <w:r w:rsidR="009001D0">
        <w:t>MP</w:t>
      </w:r>
      <w:r w:rsidR="009001D0">
        <w:rPr>
          <w:rFonts w:hint="eastAsia"/>
        </w:rPr>
        <w:t>a</w:t>
      </w:r>
      <w:r w:rsidR="009001D0">
        <w:rPr>
          <w:rFonts w:hint="eastAsia"/>
        </w:rPr>
        <w:t>）指</w:t>
      </w:r>
      <w:r>
        <w:rPr>
          <w:rFonts w:hint="eastAsia"/>
        </w:rPr>
        <w:t>应力范围的一半</w:t>
      </w:r>
      <w:r w:rsidR="0073357F">
        <w:rPr>
          <w:rFonts w:hint="eastAsia"/>
        </w:rPr>
        <w:t>。</w:t>
      </w:r>
    </w:p>
    <w:p w14:paraId="0371929E" w14:textId="71C7431C" w:rsidR="0050003E" w:rsidRDefault="0050003E" w:rsidP="0073357F">
      <w:pPr>
        <w:ind w:firstLine="560"/>
      </w:pPr>
      <w:r>
        <w:rPr>
          <w:rFonts w:hint="eastAsia"/>
        </w:rPr>
        <w:t>弹性应变范围</w:t>
      </w:r>
      <w:r w:rsidR="00AF0C33">
        <w:rPr>
          <w:rFonts w:hint="eastAsia"/>
        </w:rPr>
        <w:t>（单位：</w:t>
      </w:r>
      <w:r w:rsidR="00AF0C33">
        <w:t>mm/mm</w:t>
      </w:r>
      <w:r w:rsidR="00AF0C33">
        <w:rPr>
          <w:rFonts w:hint="eastAsia"/>
        </w:rPr>
        <w:t>）指</w:t>
      </w:r>
      <w:r>
        <w:rPr>
          <w:rFonts w:hint="eastAsia"/>
        </w:rPr>
        <w:t>等于应力范围除以弹性模量</w:t>
      </w:r>
      <w:r w:rsidR="0073357F">
        <w:rPr>
          <w:rFonts w:hint="eastAsia"/>
        </w:rPr>
        <w:t>。</w:t>
      </w:r>
    </w:p>
    <w:p w14:paraId="37127511" w14:textId="46932009" w:rsidR="0050003E" w:rsidRDefault="0050003E" w:rsidP="0073357F">
      <w:pPr>
        <w:ind w:firstLine="560"/>
      </w:pPr>
      <w:r>
        <w:rPr>
          <w:rFonts w:hint="eastAsia"/>
        </w:rPr>
        <w:t>塑性应变范围</w:t>
      </w:r>
      <w:r w:rsidR="00AF0C33">
        <w:rPr>
          <w:rFonts w:hint="eastAsia"/>
        </w:rPr>
        <w:t>（单位：</w:t>
      </w:r>
      <w:r w:rsidR="00AF0C33">
        <w:t>mm/mm</w:t>
      </w:r>
      <w:r w:rsidR="00AF0C33">
        <w:rPr>
          <w:rFonts w:hint="eastAsia"/>
        </w:rPr>
        <w:t>）指</w:t>
      </w:r>
      <w:r>
        <w:rPr>
          <w:rFonts w:hint="eastAsia"/>
        </w:rPr>
        <w:t>取总应变范围与弹性应变范围之差</w:t>
      </w:r>
      <w:r w:rsidR="0073357F">
        <w:rPr>
          <w:rFonts w:hint="eastAsia"/>
        </w:rPr>
        <w:t>。</w:t>
      </w:r>
    </w:p>
    <w:p w14:paraId="5A21D375" w14:textId="6F30813B" w:rsidR="0050003E" w:rsidRDefault="0050003E" w:rsidP="0073357F">
      <w:pPr>
        <w:ind w:firstLine="560"/>
      </w:pPr>
      <w:r>
        <w:rPr>
          <w:rFonts w:hint="eastAsia"/>
        </w:rPr>
        <w:t>累积极限塑性应变</w:t>
      </w:r>
      <w:r w:rsidR="00AF0C33">
        <w:rPr>
          <w:rFonts w:hint="eastAsia"/>
        </w:rPr>
        <w:t>（单位：</w:t>
      </w:r>
      <w:r w:rsidR="00AF0C33">
        <w:t>mm/mm</w:t>
      </w:r>
      <w:r w:rsidR="00AF0C33">
        <w:rPr>
          <w:rFonts w:hint="eastAsia"/>
        </w:rPr>
        <w:t>）指</w:t>
      </w:r>
      <w:r>
        <w:rPr>
          <w:rFonts w:hint="eastAsia"/>
        </w:rPr>
        <w:t>到达失效时塑性应变总和</w:t>
      </w:r>
      <w:r w:rsidR="0073357F">
        <w:rPr>
          <w:rFonts w:hint="eastAsia"/>
        </w:rPr>
        <w:t>。</w:t>
      </w:r>
    </w:p>
    <w:p w14:paraId="5EBA17E1" w14:textId="6C89550F" w:rsidR="0050003E" w:rsidRDefault="0050003E" w:rsidP="0073357F">
      <w:pPr>
        <w:ind w:firstLine="560"/>
      </w:pPr>
      <w:r>
        <w:rPr>
          <w:rFonts w:hint="eastAsia"/>
        </w:rPr>
        <w:t>失效循环数</w:t>
      </w:r>
      <w:r w:rsidR="009001D0">
        <w:rPr>
          <w:rFonts w:hint="eastAsia"/>
        </w:rPr>
        <w:t>（单位：周）指</w:t>
      </w:r>
      <w:r>
        <w:rPr>
          <w:rFonts w:hint="eastAsia"/>
        </w:rPr>
        <w:t>到达失效时循环次数</w:t>
      </w:r>
      <w:r w:rsidR="0073357F">
        <w:rPr>
          <w:rFonts w:hint="eastAsia"/>
        </w:rPr>
        <w:t>。</w:t>
      </w:r>
    </w:p>
    <w:p w14:paraId="2432ED8E" w14:textId="4C8C423E" w:rsidR="0050003E" w:rsidRDefault="0050003E" w:rsidP="0073357F">
      <w:pPr>
        <w:ind w:firstLine="560"/>
      </w:pPr>
      <w:r>
        <w:rPr>
          <w:rFonts w:hint="eastAsia"/>
        </w:rPr>
        <w:t>弹性模量</w:t>
      </w:r>
      <w:r w:rsidR="009001D0">
        <w:rPr>
          <w:rFonts w:hint="eastAsia"/>
        </w:rPr>
        <w:t>（单位：</w:t>
      </w:r>
      <w:r w:rsidR="009001D0">
        <w:t>MP</w:t>
      </w:r>
      <w:r w:rsidR="009001D0">
        <w:rPr>
          <w:rFonts w:hint="eastAsia"/>
        </w:rPr>
        <w:t>a</w:t>
      </w:r>
      <w:r w:rsidR="009001D0">
        <w:rPr>
          <w:rFonts w:hint="eastAsia"/>
        </w:rPr>
        <w:t>）</w:t>
      </w:r>
      <w:r w:rsidR="00F164E4">
        <w:rPr>
          <w:rFonts w:hint="eastAsia"/>
        </w:rPr>
        <w:t>指</w:t>
      </w:r>
      <w:r>
        <w:rPr>
          <w:rFonts w:hint="eastAsia"/>
        </w:rPr>
        <w:t>在弹性范围内应力与应变的比值</w:t>
      </w:r>
      <w:r w:rsidR="0073357F">
        <w:rPr>
          <w:rFonts w:hint="eastAsia"/>
        </w:rPr>
        <w:t>。</w:t>
      </w:r>
    </w:p>
    <w:p w14:paraId="50D019C1" w14:textId="04C6CED2" w:rsidR="0050003E" w:rsidRDefault="0050003E" w:rsidP="0073357F">
      <w:pPr>
        <w:ind w:firstLine="560"/>
      </w:pPr>
      <w:r>
        <w:rPr>
          <w:rFonts w:hint="eastAsia"/>
        </w:rPr>
        <w:t>拉伸卸载模量</w:t>
      </w:r>
      <w:r w:rsidR="00AF0C33">
        <w:rPr>
          <w:rFonts w:hint="eastAsia"/>
        </w:rPr>
        <w:t>（单位：</w:t>
      </w:r>
      <w:r w:rsidR="00AF0C33">
        <w:t>MP</w:t>
      </w:r>
      <w:r w:rsidR="00AF0C33">
        <w:rPr>
          <w:rFonts w:hint="eastAsia"/>
        </w:rPr>
        <w:t>a</w:t>
      </w:r>
      <w:r w:rsidR="00AF0C33">
        <w:rPr>
          <w:rFonts w:hint="eastAsia"/>
        </w:rPr>
        <w:t>）指</w:t>
      </w:r>
      <w:r>
        <w:rPr>
          <w:rFonts w:hint="eastAsia"/>
        </w:rPr>
        <w:t>第</w:t>
      </w:r>
      <w:r>
        <w:rPr>
          <w:rFonts w:hint="eastAsia"/>
        </w:rPr>
        <w:t>N</w:t>
      </w:r>
      <w:r>
        <w:rPr>
          <w:rFonts w:hint="eastAsia"/>
        </w:rPr>
        <w:t>次循环中，从峰值拉应力卸载时测得的弹性模量</w:t>
      </w:r>
      <w:r w:rsidR="0073357F">
        <w:rPr>
          <w:rFonts w:hint="eastAsia"/>
        </w:rPr>
        <w:t>。</w:t>
      </w:r>
    </w:p>
    <w:p w14:paraId="5A78F1A7" w14:textId="35C9A830" w:rsidR="0050003E" w:rsidRDefault="0050003E" w:rsidP="0073357F">
      <w:pPr>
        <w:ind w:firstLine="560"/>
      </w:pPr>
      <w:r>
        <w:rPr>
          <w:rFonts w:hint="eastAsia"/>
        </w:rPr>
        <w:t>压缩卸载模量</w:t>
      </w:r>
      <w:r w:rsidR="00AF0C33">
        <w:rPr>
          <w:rFonts w:hint="eastAsia"/>
        </w:rPr>
        <w:t>（单位：</w:t>
      </w:r>
      <w:r w:rsidR="00AF0C33">
        <w:t>MP</w:t>
      </w:r>
      <w:r w:rsidR="00AF0C33">
        <w:rPr>
          <w:rFonts w:hint="eastAsia"/>
        </w:rPr>
        <w:t>a</w:t>
      </w:r>
      <w:r w:rsidR="00AF0C33">
        <w:rPr>
          <w:rFonts w:hint="eastAsia"/>
        </w:rPr>
        <w:t>）指</w:t>
      </w:r>
      <w:r>
        <w:rPr>
          <w:rFonts w:hint="eastAsia"/>
        </w:rPr>
        <w:t>第</w:t>
      </w:r>
      <w:r>
        <w:rPr>
          <w:rFonts w:hint="eastAsia"/>
        </w:rPr>
        <w:t>N</w:t>
      </w:r>
      <w:r>
        <w:rPr>
          <w:rFonts w:hint="eastAsia"/>
        </w:rPr>
        <w:t>次循环中，从谷值压应力卸载时测得的弹性模量</w:t>
      </w:r>
      <w:r w:rsidR="0073357F">
        <w:rPr>
          <w:rFonts w:hint="eastAsia"/>
        </w:rPr>
        <w:t>。</w:t>
      </w:r>
    </w:p>
    <w:p w14:paraId="6B5EA3D3" w14:textId="4C49A2C6" w:rsidR="008442C6" w:rsidRDefault="0050003E" w:rsidP="00DE1733">
      <w:pPr>
        <w:ind w:firstLine="560"/>
      </w:pPr>
      <w:r>
        <w:rPr>
          <w:rFonts w:hint="eastAsia"/>
        </w:rPr>
        <w:t>循环硬化</w:t>
      </w:r>
      <w:r>
        <w:rPr>
          <w:rFonts w:hint="eastAsia"/>
        </w:rPr>
        <w:t>/</w:t>
      </w:r>
      <w:r>
        <w:rPr>
          <w:rFonts w:hint="eastAsia"/>
        </w:rPr>
        <w:t>软化系数</w:t>
      </w:r>
      <w:r w:rsidR="0073357F">
        <w:rPr>
          <w:rFonts w:hint="eastAsia"/>
        </w:rPr>
        <w:t>指</w:t>
      </w:r>
      <w:r>
        <w:rPr>
          <w:rFonts w:hint="eastAsia"/>
        </w:rPr>
        <w:t>滞回曲线中峰值应变对应的应力</w:t>
      </w:r>
      <w:r>
        <w:rPr>
          <w:rFonts w:hint="eastAsia"/>
        </w:rPr>
        <w:t>-</w:t>
      </w:r>
      <w:r>
        <w:rPr>
          <w:rFonts w:hint="eastAsia"/>
        </w:rPr>
        <w:t>累积塑性应变曲线的斜率</w:t>
      </w:r>
      <w:r w:rsidR="0073357F">
        <w:rPr>
          <w:rFonts w:hint="eastAsia"/>
        </w:rPr>
        <w:t>。</w:t>
      </w:r>
      <w:r w:rsidR="00DE1733">
        <w:br w:type="page"/>
      </w:r>
    </w:p>
    <w:p w14:paraId="4210BE9C" w14:textId="3BB43D5A" w:rsidR="00737062" w:rsidRDefault="00737062" w:rsidP="00737062">
      <w:pPr>
        <w:ind w:firstLineChars="0" w:firstLine="0"/>
        <w:jc w:val="center"/>
        <w:rPr>
          <w:b/>
          <w:sz w:val="30"/>
          <w:szCs w:val="30"/>
        </w:rPr>
      </w:pPr>
      <w:r>
        <w:rPr>
          <w:b/>
          <w:sz w:val="30"/>
          <w:szCs w:val="30"/>
        </w:rPr>
        <w:lastRenderedPageBreak/>
        <w:t>3</w:t>
      </w:r>
      <w:r w:rsidRPr="00737062">
        <w:rPr>
          <w:b/>
          <w:sz w:val="30"/>
          <w:szCs w:val="30"/>
        </w:rPr>
        <w:t xml:space="preserve"> </w:t>
      </w:r>
      <w:r>
        <w:rPr>
          <w:rFonts w:hint="eastAsia"/>
          <w:b/>
          <w:sz w:val="30"/>
          <w:szCs w:val="30"/>
        </w:rPr>
        <w:t>设备</w:t>
      </w:r>
    </w:p>
    <w:p w14:paraId="43AC9F70" w14:textId="6B7C007F" w:rsidR="003552EA" w:rsidRPr="003552EA" w:rsidRDefault="003552EA" w:rsidP="003552EA">
      <w:pPr>
        <w:pStyle w:val="2"/>
      </w:pPr>
      <w:bookmarkStart w:id="52" w:name="_Toc111148383"/>
      <w:bookmarkStart w:id="53" w:name="_Toc111152236"/>
      <w:bookmarkStart w:id="54" w:name="_Toc113974657"/>
      <w:bookmarkStart w:id="55" w:name="_Toc113975122"/>
      <w:r w:rsidRPr="003552EA">
        <w:rPr>
          <w:rFonts w:hint="eastAsia"/>
        </w:rPr>
        <w:t>3</w:t>
      </w:r>
      <w:r w:rsidRPr="003552EA">
        <w:t>.2</w:t>
      </w:r>
      <w:r w:rsidRPr="003552EA">
        <w:rPr>
          <w:rFonts w:hint="eastAsia"/>
        </w:rPr>
        <w:t xml:space="preserve"> </w:t>
      </w:r>
      <w:r w:rsidRPr="003552EA">
        <w:rPr>
          <w:rFonts w:hint="eastAsia"/>
        </w:rPr>
        <w:t>夹具</w:t>
      </w:r>
      <w:bookmarkEnd w:id="52"/>
      <w:bookmarkEnd w:id="53"/>
      <w:bookmarkEnd w:id="54"/>
      <w:bookmarkEnd w:id="55"/>
    </w:p>
    <w:p w14:paraId="6760244E" w14:textId="268EB705" w:rsidR="004503E2" w:rsidRDefault="004503E2" w:rsidP="004503E2">
      <w:pPr>
        <w:ind w:firstLineChars="0" w:firstLine="0"/>
      </w:pPr>
      <w:r w:rsidRPr="0088374C">
        <w:rPr>
          <w:rFonts w:hint="eastAsia"/>
          <w:b/>
        </w:rPr>
        <w:t>3</w:t>
      </w:r>
      <w:r w:rsidRPr="0088374C">
        <w:rPr>
          <w:b/>
        </w:rPr>
        <w:t>.2.1</w:t>
      </w:r>
      <w:r w:rsidR="00873886">
        <w:rPr>
          <w:rFonts w:hint="eastAsia"/>
        </w:rPr>
        <w:t>夹具出现不对中的原因通常为：夹具的角度偏差；夹具的侧向偏差；作动器在轴承间的侧向间隙。</w:t>
      </w:r>
      <w:r>
        <w:rPr>
          <w:rFonts w:hint="eastAsia"/>
        </w:rPr>
        <w:t>至少每半年对试验系统进行对中检查一次。</w:t>
      </w:r>
    </w:p>
    <w:p w14:paraId="1E7CB3A6" w14:textId="69999273" w:rsidR="003552EA" w:rsidRPr="003552EA" w:rsidRDefault="003552EA" w:rsidP="003552EA">
      <w:pPr>
        <w:pStyle w:val="2"/>
      </w:pPr>
      <w:bookmarkStart w:id="56" w:name="_Toc111148384"/>
      <w:bookmarkStart w:id="57" w:name="_Toc111152237"/>
      <w:bookmarkStart w:id="58" w:name="_Toc113974658"/>
      <w:bookmarkStart w:id="59" w:name="_Toc113975123"/>
      <w:r w:rsidRPr="003552EA">
        <w:rPr>
          <w:rFonts w:hint="eastAsia"/>
        </w:rPr>
        <w:t>3</w:t>
      </w:r>
      <w:r w:rsidR="00B32C42">
        <w:t>.3</w:t>
      </w:r>
      <w:r w:rsidRPr="003552EA">
        <w:rPr>
          <w:rFonts w:hint="eastAsia"/>
        </w:rPr>
        <w:t xml:space="preserve"> </w:t>
      </w:r>
      <w:r w:rsidRPr="003552EA">
        <w:rPr>
          <w:rFonts w:hint="eastAsia"/>
        </w:rPr>
        <w:t>引伸计</w:t>
      </w:r>
      <w:bookmarkEnd w:id="56"/>
      <w:bookmarkEnd w:id="57"/>
      <w:bookmarkEnd w:id="58"/>
      <w:bookmarkEnd w:id="59"/>
    </w:p>
    <w:p w14:paraId="09FED3D1" w14:textId="7BE9D003" w:rsidR="00EA295B" w:rsidRDefault="00EA295B" w:rsidP="00915C14">
      <w:pPr>
        <w:ind w:firstLineChars="0" w:firstLine="0"/>
      </w:pPr>
      <w:r w:rsidRPr="00EA295B">
        <w:rPr>
          <w:rFonts w:hint="eastAsia"/>
          <w:b/>
        </w:rPr>
        <w:t>3</w:t>
      </w:r>
      <w:r w:rsidRPr="00EA295B">
        <w:rPr>
          <w:b/>
        </w:rPr>
        <w:t>.3.1</w:t>
      </w:r>
      <w:r>
        <w:rPr>
          <w:rFonts w:hint="eastAsia"/>
        </w:rPr>
        <w:t>应变测量设备包括引伸计及附属电子元件。</w:t>
      </w:r>
    </w:p>
    <w:p w14:paraId="3459C411" w14:textId="77777777" w:rsidR="003552EA" w:rsidRDefault="003552EA" w:rsidP="003552EA">
      <w:pPr>
        <w:pStyle w:val="2"/>
      </w:pPr>
      <w:bookmarkStart w:id="60" w:name="_Toc111148385"/>
      <w:bookmarkStart w:id="61" w:name="_Toc111152238"/>
      <w:bookmarkStart w:id="62" w:name="_Toc113974659"/>
      <w:bookmarkStart w:id="63" w:name="_Toc113975124"/>
      <w:r>
        <w:t xml:space="preserve">3.4 </w:t>
      </w:r>
      <w:bookmarkStart w:id="64" w:name="_Toc102660717"/>
      <w:r>
        <w:rPr>
          <w:rFonts w:hint="eastAsia"/>
        </w:rPr>
        <w:t>数据采集与记录系统</w:t>
      </w:r>
      <w:bookmarkEnd w:id="60"/>
      <w:bookmarkEnd w:id="61"/>
      <w:bookmarkEnd w:id="62"/>
      <w:bookmarkEnd w:id="63"/>
      <w:bookmarkEnd w:id="64"/>
    </w:p>
    <w:p w14:paraId="53DE0098" w14:textId="177632DA" w:rsidR="003552EA" w:rsidRPr="003552EA" w:rsidRDefault="003552EA" w:rsidP="003552EA">
      <w:pPr>
        <w:ind w:firstLineChars="0" w:firstLine="0"/>
        <w:jc w:val="center"/>
      </w:pPr>
    </w:p>
    <w:p w14:paraId="35D4329D" w14:textId="5464C17E" w:rsidR="00DE1733" w:rsidRDefault="00EA295B" w:rsidP="00915C14">
      <w:pPr>
        <w:ind w:firstLineChars="0" w:firstLine="0"/>
      </w:pPr>
      <w:r w:rsidRPr="00D378F0">
        <w:rPr>
          <w:rFonts w:hint="eastAsia"/>
          <w:b/>
        </w:rPr>
        <w:t>3</w:t>
      </w:r>
      <w:r w:rsidRPr="00D378F0">
        <w:rPr>
          <w:b/>
        </w:rPr>
        <w:t>.4.2</w:t>
      </w:r>
      <w:r>
        <w:rPr>
          <w:rFonts w:hint="eastAsia"/>
        </w:rPr>
        <w:t>记录试验数据的最低要求应包括：</w:t>
      </w:r>
      <w:r>
        <w:rPr>
          <w:rFonts w:hint="eastAsia"/>
        </w:rPr>
        <w:t>X</w:t>
      </w:r>
      <w:r>
        <w:t>-Y</w:t>
      </w:r>
      <w:r>
        <w:rPr>
          <w:rFonts w:hint="eastAsia"/>
        </w:rPr>
        <w:t>记录仪用于记录应力</w:t>
      </w:r>
      <w:r>
        <w:rPr>
          <w:rFonts w:hint="eastAsia"/>
        </w:rPr>
        <w:t>-</w:t>
      </w:r>
      <w:r>
        <w:rPr>
          <w:rFonts w:hint="eastAsia"/>
        </w:rPr>
        <w:t>应变滞回曲线；能够记录随时间变化的参量如力、应变及温度的记录器；峰谷值监测器。</w:t>
      </w:r>
      <w:r w:rsidR="00DE1733">
        <w:br w:type="page"/>
      </w:r>
    </w:p>
    <w:p w14:paraId="64135A4B" w14:textId="0CA279C5" w:rsidR="00737062" w:rsidRDefault="00737062" w:rsidP="00737062">
      <w:pPr>
        <w:ind w:firstLineChars="0" w:firstLine="0"/>
        <w:jc w:val="center"/>
        <w:rPr>
          <w:b/>
          <w:sz w:val="30"/>
          <w:szCs w:val="30"/>
        </w:rPr>
      </w:pPr>
      <w:r>
        <w:rPr>
          <w:b/>
          <w:sz w:val="30"/>
          <w:szCs w:val="30"/>
        </w:rPr>
        <w:lastRenderedPageBreak/>
        <w:t>4</w:t>
      </w:r>
      <w:r w:rsidRPr="00737062">
        <w:rPr>
          <w:b/>
          <w:sz w:val="30"/>
          <w:szCs w:val="30"/>
        </w:rPr>
        <w:t xml:space="preserve"> </w:t>
      </w:r>
      <w:r>
        <w:rPr>
          <w:rFonts w:hint="eastAsia"/>
          <w:b/>
          <w:sz w:val="30"/>
          <w:szCs w:val="30"/>
        </w:rPr>
        <w:t>试件</w:t>
      </w:r>
    </w:p>
    <w:p w14:paraId="51C691EB" w14:textId="5287EE81" w:rsidR="003552EA" w:rsidRPr="003552EA" w:rsidRDefault="003552EA" w:rsidP="003552EA">
      <w:pPr>
        <w:pStyle w:val="2"/>
      </w:pPr>
      <w:bookmarkStart w:id="65" w:name="_Toc111148386"/>
      <w:bookmarkStart w:id="66" w:name="_Toc111152239"/>
      <w:bookmarkStart w:id="67" w:name="_Toc113974660"/>
      <w:bookmarkStart w:id="68" w:name="_Toc113975125"/>
      <w:r w:rsidRPr="003552EA">
        <w:rPr>
          <w:rFonts w:hint="eastAsia"/>
        </w:rPr>
        <w:t>4.2</w:t>
      </w:r>
      <w:r w:rsidRPr="003552EA">
        <w:t xml:space="preserve"> </w:t>
      </w:r>
      <w:r w:rsidRPr="003552EA">
        <w:rPr>
          <w:rFonts w:hint="eastAsia"/>
        </w:rPr>
        <w:t>试件的制备与储存</w:t>
      </w:r>
      <w:bookmarkEnd w:id="65"/>
      <w:bookmarkEnd w:id="66"/>
      <w:bookmarkEnd w:id="67"/>
      <w:bookmarkEnd w:id="68"/>
    </w:p>
    <w:p w14:paraId="6419B45E" w14:textId="50262666" w:rsidR="00D378F0" w:rsidRDefault="00D378F0" w:rsidP="00915C14">
      <w:pPr>
        <w:ind w:firstLineChars="0" w:firstLine="0"/>
      </w:pPr>
      <w:r w:rsidRPr="001C0B2B">
        <w:rPr>
          <w:rFonts w:hint="eastAsia"/>
          <w:b/>
        </w:rPr>
        <w:t>4</w:t>
      </w:r>
      <w:r w:rsidRPr="001C0B2B">
        <w:rPr>
          <w:b/>
        </w:rPr>
        <w:t>.2.3</w:t>
      </w:r>
      <w:r>
        <w:rPr>
          <w:rFonts w:hint="eastAsia"/>
        </w:rPr>
        <w:t>试验机械加工方法实例可参考</w:t>
      </w:r>
      <w:r w:rsidR="00A11AF0">
        <w:rPr>
          <w:rFonts w:hint="eastAsia"/>
        </w:rPr>
        <w:t>现行国家标准</w:t>
      </w:r>
      <w:r w:rsidRPr="00D378F0">
        <w:rPr>
          <w:rFonts w:hint="eastAsia"/>
        </w:rPr>
        <w:t>《金属材料轴向等幅低循环疲劳试验方法》</w:t>
      </w:r>
      <w:r w:rsidR="00A11AF0" w:rsidRPr="00D378F0">
        <w:rPr>
          <w:rFonts w:hint="eastAsia"/>
        </w:rPr>
        <w:t>GB/T 15248</w:t>
      </w:r>
      <w:r w:rsidR="00CE5E60">
        <w:rPr>
          <w:rFonts w:hint="eastAsia"/>
        </w:rPr>
        <w:t>。</w:t>
      </w:r>
      <w:r w:rsidR="00DE1733">
        <w:br w:type="page"/>
      </w:r>
    </w:p>
    <w:p w14:paraId="040C34BB" w14:textId="629BFADB" w:rsidR="00737062" w:rsidRDefault="00737062" w:rsidP="00737062">
      <w:pPr>
        <w:ind w:firstLineChars="0" w:firstLine="0"/>
        <w:jc w:val="center"/>
        <w:rPr>
          <w:b/>
          <w:sz w:val="30"/>
          <w:szCs w:val="30"/>
        </w:rPr>
      </w:pPr>
      <w:r>
        <w:rPr>
          <w:b/>
          <w:sz w:val="30"/>
          <w:szCs w:val="30"/>
        </w:rPr>
        <w:lastRenderedPageBreak/>
        <w:t>5</w:t>
      </w:r>
      <w:r w:rsidRPr="00737062">
        <w:rPr>
          <w:b/>
          <w:sz w:val="30"/>
          <w:szCs w:val="30"/>
        </w:rPr>
        <w:t xml:space="preserve"> </w:t>
      </w:r>
      <w:r>
        <w:rPr>
          <w:rFonts w:hint="eastAsia"/>
          <w:b/>
          <w:sz w:val="30"/>
          <w:szCs w:val="30"/>
        </w:rPr>
        <w:t>试验程序</w:t>
      </w:r>
    </w:p>
    <w:p w14:paraId="4A009D63" w14:textId="62A81A5C" w:rsidR="003552EA" w:rsidRPr="003552EA" w:rsidRDefault="003552EA" w:rsidP="003552EA">
      <w:pPr>
        <w:pStyle w:val="2"/>
      </w:pPr>
      <w:bookmarkStart w:id="69" w:name="_Toc111148387"/>
      <w:bookmarkStart w:id="70" w:name="_Toc111152240"/>
      <w:bookmarkStart w:id="71" w:name="_Toc113974661"/>
      <w:bookmarkStart w:id="72" w:name="_Toc113975126"/>
      <w:r w:rsidRPr="003552EA">
        <w:rPr>
          <w:rFonts w:hint="eastAsia"/>
        </w:rPr>
        <w:t>5</w:t>
      </w:r>
      <w:r w:rsidRPr="003552EA">
        <w:t xml:space="preserve">.7 </w:t>
      </w:r>
      <w:r w:rsidRPr="003552EA">
        <w:rPr>
          <w:rFonts w:hint="eastAsia"/>
        </w:rPr>
        <w:t>失效判定</w:t>
      </w:r>
      <w:bookmarkEnd w:id="69"/>
      <w:bookmarkEnd w:id="70"/>
      <w:bookmarkEnd w:id="71"/>
      <w:bookmarkEnd w:id="72"/>
    </w:p>
    <w:p w14:paraId="1126D3F7" w14:textId="310B15E2" w:rsidR="000408BB" w:rsidRDefault="000408BB" w:rsidP="00C30ED6">
      <w:pPr>
        <w:ind w:firstLineChars="0" w:firstLine="0"/>
      </w:pPr>
      <w:r w:rsidRPr="00915C14">
        <w:rPr>
          <w:rFonts w:hint="eastAsia"/>
          <w:b/>
        </w:rPr>
        <w:t>5</w:t>
      </w:r>
      <w:r w:rsidR="00C8170B">
        <w:rPr>
          <w:b/>
        </w:rPr>
        <w:t>.7.1</w:t>
      </w:r>
      <w:r>
        <w:rPr>
          <w:rFonts w:hint="eastAsia"/>
        </w:rPr>
        <w:t>该节罗列的任意一种条件均可作为失效的判定依据。对于一组试验所使用的失效判据应在报告中注明。</w:t>
      </w:r>
    </w:p>
    <w:p w14:paraId="430853D6" w14:textId="22257EB3" w:rsidR="000408BB" w:rsidRDefault="000408BB" w:rsidP="000408BB">
      <w:pPr>
        <w:ind w:firstLine="560"/>
      </w:pPr>
      <w:r>
        <w:rPr>
          <w:rFonts w:hint="eastAsia"/>
        </w:rPr>
        <w:t>在任何情况下，应记录失效区域相对于原始标距的位置关系并在试验报告中注明。</w:t>
      </w:r>
    </w:p>
    <w:p w14:paraId="37A6904C" w14:textId="282AAD5F" w:rsidR="000408BB" w:rsidRDefault="00E45D19" w:rsidP="00DE1733">
      <w:pPr>
        <w:ind w:firstLine="560"/>
      </w:pPr>
      <w:r>
        <w:rPr>
          <w:rFonts w:hint="eastAsia"/>
        </w:rPr>
        <w:t>为了确认试验的有效性应对试样进行预试验检查。这意味着一方面检查试样发生失效或出现主裂纹的位置，另一方面确认是否存在可能导致初始失效或过早失效（如表面缺陷、孔洞、夹杂、引伸计留下的过大的卡痕或者由于对中问题引起的试样弯曲）的缺陷或异常。</w:t>
      </w:r>
      <w:r w:rsidR="00DE1733">
        <w:br w:type="page"/>
      </w:r>
    </w:p>
    <w:p w14:paraId="6344FD58" w14:textId="14F3A1AA" w:rsidR="00662B66" w:rsidRDefault="00662B66" w:rsidP="00662B66">
      <w:pPr>
        <w:ind w:firstLineChars="0" w:firstLine="0"/>
        <w:jc w:val="center"/>
        <w:rPr>
          <w:b/>
          <w:sz w:val="30"/>
          <w:szCs w:val="30"/>
        </w:rPr>
      </w:pPr>
      <w:r>
        <w:rPr>
          <w:b/>
          <w:sz w:val="30"/>
          <w:szCs w:val="30"/>
        </w:rPr>
        <w:lastRenderedPageBreak/>
        <w:t>7</w:t>
      </w:r>
      <w:r w:rsidRPr="00737062">
        <w:rPr>
          <w:b/>
          <w:sz w:val="30"/>
          <w:szCs w:val="30"/>
        </w:rPr>
        <w:t xml:space="preserve"> </w:t>
      </w:r>
      <w:r>
        <w:rPr>
          <w:rFonts w:hint="eastAsia"/>
          <w:b/>
          <w:sz w:val="30"/>
          <w:szCs w:val="30"/>
        </w:rPr>
        <w:t>试验报告</w:t>
      </w:r>
    </w:p>
    <w:p w14:paraId="34E90085" w14:textId="3D497664" w:rsidR="003552EA" w:rsidRPr="003552EA" w:rsidRDefault="00B32C42" w:rsidP="003552EA">
      <w:pPr>
        <w:pStyle w:val="2"/>
      </w:pPr>
      <w:bookmarkStart w:id="73" w:name="_Toc111148388"/>
      <w:bookmarkStart w:id="74" w:name="_Toc111152241"/>
      <w:bookmarkStart w:id="75" w:name="_Toc113974662"/>
      <w:bookmarkStart w:id="76" w:name="_Toc113975127"/>
      <w:r>
        <w:t>7.2</w:t>
      </w:r>
      <w:r w:rsidR="003552EA">
        <w:t xml:space="preserve"> </w:t>
      </w:r>
      <w:r w:rsidR="003552EA">
        <w:rPr>
          <w:rFonts w:hint="eastAsia"/>
        </w:rPr>
        <w:t>试验结果</w:t>
      </w:r>
      <w:bookmarkEnd w:id="73"/>
      <w:bookmarkEnd w:id="74"/>
      <w:bookmarkEnd w:id="75"/>
      <w:bookmarkEnd w:id="76"/>
    </w:p>
    <w:p w14:paraId="7D85A8D7" w14:textId="7D1E5BDB" w:rsidR="0088374C" w:rsidRPr="00680A12" w:rsidRDefault="0088374C" w:rsidP="0088374C">
      <w:pPr>
        <w:ind w:firstLineChars="0" w:firstLine="0"/>
      </w:pPr>
      <w:r w:rsidRPr="0088374C">
        <w:rPr>
          <w:b/>
        </w:rPr>
        <w:t>7.</w:t>
      </w:r>
      <w:r w:rsidR="00CA2812">
        <w:rPr>
          <w:b/>
        </w:rPr>
        <w:t>2.2</w:t>
      </w:r>
      <w:r>
        <w:rPr>
          <w:rFonts w:hint="eastAsia"/>
        </w:rPr>
        <w:t>弹性模量的测定推荐采用材料在稳定循环或半循环时的循环弹性模量。</w:t>
      </w:r>
    </w:p>
    <w:sectPr w:rsidR="0088374C" w:rsidRPr="00680A12" w:rsidSect="0086753E">
      <w:headerReference w:type="default" r:id="rId19"/>
      <w:footerReference w:type="default" r:id="rId20"/>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C890C" w14:textId="77777777" w:rsidR="00981AA6" w:rsidRDefault="00981AA6" w:rsidP="006434E5">
      <w:pPr>
        <w:ind w:firstLine="560"/>
      </w:pPr>
      <w:r>
        <w:separator/>
      </w:r>
    </w:p>
  </w:endnote>
  <w:endnote w:type="continuationSeparator" w:id="0">
    <w:p w14:paraId="1088D6A4" w14:textId="77777777" w:rsidR="00981AA6" w:rsidRDefault="00981AA6" w:rsidP="006434E5">
      <w:pPr>
        <w:ind w:firstLine="560"/>
      </w:pPr>
      <w:r>
        <w:continuationSeparator/>
      </w:r>
    </w:p>
  </w:endnote>
  <w:endnote w:type="continuationNotice" w:id="1">
    <w:p w14:paraId="2D8BA4FF" w14:textId="77777777" w:rsidR="00981AA6" w:rsidRDefault="00981AA6">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B339" w14:textId="77777777" w:rsidR="00D55C99" w:rsidRDefault="00D55C99">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F403" w14:textId="4BFC3320" w:rsidR="00D55C99" w:rsidRDefault="00D55C99">
    <w:pPr>
      <w:pStyle w:val="a9"/>
      <w:ind w:firstLine="360"/>
      <w:jc w:val="center"/>
    </w:pPr>
  </w:p>
  <w:p w14:paraId="2AC4E205" w14:textId="77777777" w:rsidR="00D55C99" w:rsidRDefault="00D55C99">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58A7" w14:textId="77777777" w:rsidR="00D55C99" w:rsidRDefault="00D55C99">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227066"/>
      <w:docPartObj>
        <w:docPartGallery w:val="Page Numbers (Bottom of Page)"/>
        <w:docPartUnique/>
      </w:docPartObj>
    </w:sdtPr>
    <w:sdtEndPr/>
    <w:sdtContent>
      <w:p w14:paraId="7C3E898E" w14:textId="6AC6182B" w:rsidR="00D55C99" w:rsidRDefault="00D55C99">
        <w:pPr>
          <w:pStyle w:val="a9"/>
          <w:ind w:firstLine="360"/>
          <w:jc w:val="center"/>
        </w:pPr>
        <w:r>
          <w:fldChar w:fldCharType="begin"/>
        </w:r>
        <w:r>
          <w:instrText>PAGE   \* MERGEFORMAT</w:instrText>
        </w:r>
        <w:r>
          <w:fldChar w:fldCharType="separate"/>
        </w:r>
        <w:r w:rsidR="00E40AA2" w:rsidRPr="00E40AA2">
          <w:rPr>
            <w:noProof/>
            <w:lang w:val="zh-CN"/>
          </w:rPr>
          <w:t>25</w:t>
        </w:r>
        <w:r>
          <w:fldChar w:fldCharType="end"/>
        </w:r>
      </w:p>
    </w:sdtContent>
  </w:sdt>
  <w:p w14:paraId="0908569C" w14:textId="77777777" w:rsidR="00D55C99" w:rsidRDefault="00D55C99">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CC6F" w14:textId="77777777" w:rsidR="00981AA6" w:rsidRDefault="00981AA6" w:rsidP="006434E5">
      <w:pPr>
        <w:ind w:firstLine="560"/>
      </w:pPr>
      <w:r>
        <w:separator/>
      </w:r>
    </w:p>
  </w:footnote>
  <w:footnote w:type="continuationSeparator" w:id="0">
    <w:p w14:paraId="668AA4B5" w14:textId="77777777" w:rsidR="00981AA6" w:rsidRDefault="00981AA6" w:rsidP="006434E5">
      <w:pPr>
        <w:ind w:firstLine="560"/>
      </w:pPr>
      <w:r>
        <w:continuationSeparator/>
      </w:r>
    </w:p>
  </w:footnote>
  <w:footnote w:type="continuationNotice" w:id="1">
    <w:p w14:paraId="2217CBAF" w14:textId="77777777" w:rsidR="00981AA6" w:rsidRDefault="00981AA6">
      <w:pPr>
        <w:ind w:firstLine="56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2102" w14:textId="77777777" w:rsidR="00D55C99" w:rsidRDefault="00D55C99">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C28" w14:textId="77777777" w:rsidR="00D55C99" w:rsidRDefault="00D55C99" w:rsidP="00411F59">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1D7F" w14:textId="77777777" w:rsidR="00D55C99" w:rsidRDefault="00D55C99">
    <w:pPr>
      <w:pStyle w:val="a7"/>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7A9B" w14:textId="77777777" w:rsidR="00D55C99" w:rsidRDefault="00D55C99" w:rsidP="00411F59">
    <w:pPr>
      <w:pStyle w:val="a7"/>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F11"/>
    <w:multiLevelType w:val="hybridMultilevel"/>
    <w:tmpl w:val="EF925BC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A1262"/>
    <w:multiLevelType w:val="multilevel"/>
    <w:tmpl w:val="B68EFD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1638B0"/>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5879D7"/>
    <w:multiLevelType w:val="hybridMultilevel"/>
    <w:tmpl w:val="2410E2B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DB6FD6"/>
    <w:multiLevelType w:val="multilevel"/>
    <w:tmpl w:val="B68EFD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9786817"/>
    <w:multiLevelType w:val="hybridMultilevel"/>
    <w:tmpl w:val="099A958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401F43"/>
    <w:multiLevelType w:val="multilevel"/>
    <w:tmpl w:val="C0CCC54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E435B35"/>
    <w:multiLevelType w:val="hybridMultilevel"/>
    <w:tmpl w:val="A63AB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CA0452"/>
    <w:multiLevelType w:val="multilevel"/>
    <w:tmpl w:val="286897F6"/>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5075923"/>
    <w:multiLevelType w:val="hybridMultilevel"/>
    <w:tmpl w:val="803C1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B61EDE"/>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1561680"/>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4976F6D"/>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72B55CA"/>
    <w:multiLevelType w:val="multilevel"/>
    <w:tmpl w:val="799CDB4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DCE79F1"/>
    <w:multiLevelType w:val="multilevel"/>
    <w:tmpl w:val="799CDB4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0E45CEF"/>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2B4569D"/>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564040F"/>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D495156"/>
    <w:multiLevelType w:val="multilevel"/>
    <w:tmpl w:val="2A8E11E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20E50C3"/>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AB427CF"/>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6EB38E9"/>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8DF1F11"/>
    <w:multiLevelType w:val="multilevel"/>
    <w:tmpl w:val="FB8CCD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9863322"/>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9C645F0"/>
    <w:multiLevelType w:val="multilevel"/>
    <w:tmpl w:val="AC108780"/>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F916CC"/>
    <w:multiLevelType w:val="hybridMultilevel"/>
    <w:tmpl w:val="F9E0A376"/>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F26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4060A4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665E00"/>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9647277"/>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F235C7F"/>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737A654E"/>
    <w:multiLevelType w:val="multilevel"/>
    <w:tmpl w:val="F4C4C5C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4A11624"/>
    <w:multiLevelType w:val="multilevel"/>
    <w:tmpl w:val="B68EFD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7166448"/>
    <w:multiLevelType w:val="multilevel"/>
    <w:tmpl w:val="CD4C5AA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8D71D9F"/>
    <w:multiLevelType w:val="multilevel"/>
    <w:tmpl w:val="2A8E11E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B3C0693"/>
    <w:multiLevelType w:val="multilevel"/>
    <w:tmpl w:val="EFAAECC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B606FA3"/>
    <w:multiLevelType w:val="multilevel"/>
    <w:tmpl w:val="F78A2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7FD274DB"/>
    <w:multiLevelType w:val="multilevel"/>
    <w:tmpl w:val="7B420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27"/>
  </w:num>
  <w:num w:numId="3">
    <w:abstractNumId w:val="6"/>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1"/>
  </w:num>
  <w:num w:numId="11">
    <w:abstractNumId w:val="3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4">
    <w:abstractNumId w:val="2"/>
  </w:num>
  <w:num w:numId="15">
    <w:abstractNumId w:val="14"/>
  </w:num>
  <w:num w:numId="16">
    <w:abstractNumId w:val="2"/>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2"/>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2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2"/>
  </w:num>
  <w:num w:numId="30">
    <w:abstractNumId w:val="11"/>
  </w:num>
  <w:num w:numId="31">
    <w:abstractNumId w:val="20"/>
  </w:num>
  <w:num w:numId="32">
    <w:abstractNumId w:val="30"/>
  </w:num>
  <w:num w:numId="33">
    <w:abstractNumId w:val="16"/>
  </w:num>
  <w:num w:numId="34">
    <w:abstractNumId w:val="36"/>
  </w:num>
  <w:num w:numId="35">
    <w:abstractNumId w:val="23"/>
  </w:num>
  <w:num w:numId="36">
    <w:abstractNumId w:val="28"/>
  </w:num>
  <w:num w:numId="37">
    <w:abstractNumId w:val="21"/>
  </w:num>
  <w:num w:numId="38">
    <w:abstractNumId w:val="19"/>
  </w:num>
  <w:num w:numId="39">
    <w:abstractNumId w:val="7"/>
  </w:num>
  <w:num w:numId="40">
    <w:abstractNumId w:val="9"/>
  </w:num>
  <w:num w:numId="41">
    <w:abstractNumId w:val="10"/>
  </w:num>
  <w:num w:numId="42">
    <w:abstractNumId w:val="12"/>
  </w:num>
  <w:num w:numId="43">
    <w:abstractNumId w:val="8"/>
  </w:num>
  <w:num w:numId="44">
    <w:abstractNumId w:val="17"/>
  </w:num>
  <w:num w:numId="45">
    <w:abstractNumId w:val="37"/>
  </w:num>
  <w:num w:numId="46">
    <w:abstractNumId w:val="2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02"/>
    <w:rsid w:val="00002F2F"/>
    <w:rsid w:val="00005D8B"/>
    <w:rsid w:val="00012372"/>
    <w:rsid w:val="00020FF2"/>
    <w:rsid w:val="00024A7A"/>
    <w:rsid w:val="00025750"/>
    <w:rsid w:val="000259BB"/>
    <w:rsid w:val="000279A1"/>
    <w:rsid w:val="00032018"/>
    <w:rsid w:val="00034B06"/>
    <w:rsid w:val="00035561"/>
    <w:rsid w:val="000371CC"/>
    <w:rsid w:val="000408BB"/>
    <w:rsid w:val="00040921"/>
    <w:rsid w:val="00041C0C"/>
    <w:rsid w:val="00042179"/>
    <w:rsid w:val="00042416"/>
    <w:rsid w:val="000458FF"/>
    <w:rsid w:val="00046E40"/>
    <w:rsid w:val="00046FB8"/>
    <w:rsid w:val="00051B88"/>
    <w:rsid w:val="000522ED"/>
    <w:rsid w:val="0005389C"/>
    <w:rsid w:val="000541D6"/>
    <w:rsid w:val="00054F9D"/>
    <w:rsid w:val="000664D0"/>
    <w:rsid w:val="000710D3"/>
    <w:rsid w:val="000719F4"/>
    <w:rsid w:val="00072EE1"/>
    <w:rsid w:val="0007307A"/>
    <w:rsid w:val="0007687C"/>
    <w:rsid w:val="00084574"/>
    <w:rsid w:val="000865ED"/>
    <w:rsid w:val="00087387"/>
    <w:rsid w:val="000948D9"/>
    <w:rsid w:val="00095CF0"/>
    <w:rsid w:val="000A0A5C"/>
    <w:rsid w:val="000A25A0"/>
    <w:rsid w:val="000A4E41"/>
    <w:rsid w:val="000A7C8E"/>
    <w:rsid w:val="000B0138"/>
    <w:rsid w:val="000B2146"/>
    <w:rsid w:val="000B361B"/>
    <w:rsid w:val="000C08C0"/>
    <w:rsid w:val="000C246F"/>
    <w:rsid w:val="000C48A1"/>
    <w:rsid w:val="000C71DC"/>
    <w:rsid w:val="000D5624"/>
    <w:rsid w:val="000D626E"/>
    <w:rsid w:val="000E009D"/>
    <w:rsid w:val="000E0C27"/>
    <w:rsid w:val="000E52E6"/>
    <w:rsid w:val="000F4B30"/>
    <w:rsid w:val="000F589E"/>
    <w:rsid w:val="000F5978"/>
    <w:rsid w:val="000F6AC3"/>
    <w:rsid w:val="000F7571"/>
    <w:rsid w:val="00102CD7"/>
    <w:rsid w:val="001042DB"/>
    <w:rsid w:val="001049DF"/>
    <w:rsid w:val="00105B2B"/>
    <w:rsid w:val="00107C79"/>
    <w:rsid w:val="00115F70"/>
    <w:rsid w:val="00122D3C"/>
    <w:rsid w:val="00125866"/>
    <w:rsid w:val="00126402"/>
    <w:rsid w:val="00126528"/>
    <w:rsid w:val="001347E5"/>
    <w:rsid w:val="0013543F"/>
    <w:rsid w:val="0013680A"/>
    <w:rsid w:val="001370EF"/>
    <w:rsid w:val="00144A55"/>
    <w:rsid w:val="00146677"/>
    <w:rsid w:val="00150550"/>
    <w:rsid w:val="0015169F"/>
    <w:rsid w:val="00153147"/>
    <w:rsid w:val="00155463"/>
    <w:rsid w:val="00164714"/>
    <w:rsid w:val="00164E15"/>
    <w:rsid w:val="001651DE"/>
    <w:rsid w:val="00172C82"/>
    <w:rsid w:val="00174263"/>
    <w:rsid w:val="00175C09"/>
    <w:rsid w:val="00180E1E"/>
    <w:rsid w:val="0018688B"/>
    <w:rsid w:val="00193A7D"/>
    <w:rsid w:val="001940D8"/>
    <w:rsid w:val="00195F7A"/>
    <w:rsid w:val="00196324"/>
    <w:rsid w:val="001969D4"/>
    <w:rsid w:val="001A1C13"/>
    <w:rsid w:val="001A3E71"/>
    <w:rsid w:val="001A4A08"/>
    <w:rsid w:val="001B121F"/>
    <w:rsid w:val="001B2DE2"/>
    <w:rsid w:val="001B340E"/>
    <w:rsid w:val="001C01C4"/>
    <w:rsid w:val="001C0B2B"/>
    <w:rsid w:val="001D4BF0"/>
    <w:rsid w:val="001D5088"/>
    <w:rsid w:val="001D5DD1"/>
    <w:rsid w:val="001E3E3D"/>
    <w:rsid w:val="001E3E5A"/>
    <w:rsid w:val="001E41F5"/>
    <w:rsid w:val="001E473F"/>
    <w:rsid w:val="001E6872"/>
    <w:rsid w:val="00205038"/>
    <w:rsid w:val="00205BEA"/>
    <w:rsid w:val="00211466"/>
    <w:rsid w:val="002127FA"/>
    <w:rsid w:val="00213435"/>
    <w:rsid w:val="0021343F"/>
    <w:rsid w:val="00214F1C"/>
    <w:rsid w:val="00220C38"/>
    <w:rsid w:val="00221FA5"/>
    <w:rsid w:val="00224C12"/>
    <w:rsid w:val="00226EF4"/>
    <w:rsid w:val="002273C0"/>
    <w:rsid w:val="00235638"/>
    <w:rsid w:val="00240E2B"/>
    <w:rsid w:val="0024115A"/>
    <w:rsid w:val="00243BB3"/>
    <w:rsid w:val="00251D00"/>
    <w:rsid w:val="00255419"/>
    <w:rsid w:val="00255E2D"/>
    <w:rsid w:val="00255E58"/>
    <w:rsid w:val="00257637"/>
    <w:rsid w:val="00257B7A"/>
    <w:rsid w:val="002624BC"/>
    <w:rsid w:val="00270B5B"/>
    <w:rsid w:val="0027453D"/>
    <w:rsid w:val="002750BC"/>
    <w:rsid w:val="00275E08"/>
    <w:rsid w:val="00275EC4"/>
    <w:rsid w:val="00276666"/>
    <w:rsid w:val="00282E4F"/>
    <w:rsid w:val="00285B2D"/>
    <w:rsid w:val="00285D5E"/>
    <w:rsid w:val="00293834"/>
    <w:rsid w:val="00293F79"/>
    <w:rsid w:val="002A52D0"/>
    <w:rsid w:val="002A6CB3"/>
    <w:rsid w:val="002B13BC"/>
    <w:rsid w:val="002B2C95"/>
    <w:rsid w:val="002B7CE5"/>
    <w:rsid w:val="002C039C"/>
    <w:rsid w:val="002C560D"/>
    <w:rsid w:val="002D16F0"/>
    <w:rsid w:val="002E236D"/>
    <w:rsid w:val="002E6B0C"/>
    <w:rsid w:val="002F0B54"/>
    <w:rsid w:val="002F1214"/>
    <w:rsid w:val="002F41CA"/>
    <w:rsid w:val="002F684E"/>
    <w:rsid w:val="00301202"/>
    <w:rsid w:val="00301992"/>
    <w:rsid w:val="00304C5B"/>
    <w:rsid w:val="00311E1A"/>
    <w:rsid w:val="00312641"/>
    <w:rsid w:val="003128FF"/>
    <w:rsid w:val="0031725C"/>
    <w:rsid w:val="00322798"/>
    <w:rsid w:val="00323386"/>
    <w:rsid w:val="003304A7"/>
    <w:rsid w:val="00334022"/>
    <w:rsid w:val="00336F09"/>
    <w:rsid w:val="00337125"/>
    <w:rsid w:val="003412DE"/>
    <w:rsid w:val="00351524"/>
    <w:rsid w:val="0035377F"/>
    <w:rsid w:val="003552EA"/>
    <w:rsid w:val="00355DF1"/>
    <w:rsid w:val="0035690E"/>
    <w:rsid w:val="0036088B"/>
    <w:rsid w:val="00362045"/>
    <w:rsid w:val="00362476"/>
    <w:rsid w:val="00363BA2"/>
    <w:rsid w:val="00372F34"/>
    <w:rsid w:val="00373013"/>
    <w:rsid w:val="0038008D"/>
    <w:rsid w:val="003805A1"/>
    <w:rsid w:val="003826B0"/>
    <w:rsid w:val="003855D9"/>
    <w:rsid w:val="00386FB9"/>
    <w:rsid w:val="00390129"/>
    <w:rsid w:val="00390D78"/>
    <w:rsid w:val="003A3605"/>
    <w:rsid w:val="003B0304"/>
    <w:rsid w:val="003B1354"/>
    <w:rsid w:val="003B2AF4"/>
    <w:rsid w:val="003B6BDD"/>
    <w:rsid w:val="003C51B9"/>
    <w:rsid w:val="003C5301"/>
    <w:rsid w:val="003D05D2"/>
    <w:rsid w:val="003D5FE9"/>
    <w:rsid w:val="003E10B0"/>
    <w:rsid w:val="003E3E34"/>
    <w:rsid w:val="003F0398"/>
    <w:rsid w:val="003F126C"/>
    <w:rsid w:val="003F388C"/>
    <w:rsid w:val="003F43C6"/>
    <w:rsid w:val="003F77B7"/>
    <w:rsid w:val="0040054F"/>
    <w:rsid w:val="00401516"/>
    <w:rsid w:val="00402365"/>
    <w:rsid w:val="00402B7F"/>
    <w:rsid w:val="00407674"/>
    <w:rsid w:val="004079AE"/>
    <w:rsid w:val="00411F59"/>
    <w:rsid w:val="004129EE"/>
    <w:rsid w:val="0041619E"/>
    <w:rsid w:val="004174F4"/>
    <w:rsid w:val="00417983"/>
    <w:rsid w:val="00423736"/>
    <w:rsid w:val="00424761"/>
    <w:rsid w:val="00424CCE"/>
    <w:rsid w:val="00425394"/>
    <w:rsid w:val="004264AA"/>
    <w:rsid w:val="004267B6"/>
    <w:rsid w:val="00432373"/>
    <w:rsid w:val="00442EF5"/>
    <w:rsid w:val="004503E2"/>
    <w:rsid w:val="00454A6B"/>
    <w:rsid w:val="00456929"/>
    <w:rsid w:val="004636E3"/>
    <w:rsid w:val="004676CE"/>
    <w:rsid w:val="00471BA2"/>
    <w:rsid w:val="00474BEC"/>
    <w:rsid w:val="00474C91"/>
    <w:rsid w:val="00477BD7"/>
    <w:rsid w:val="004802DA"/>
    <w:rsid w:val="00482053"/>
    <w:rsid w:val="004873F8"/>
    <w:rsid w:val="00491D1B"/>
    <w:rsid w:val="004A04C3"/>
    <w:rsid w:val="004A074C"/>
    <w:rsid w:val="004A502E"/>
    <w:rsid w:val="004A71BD"/>
    <w:rsid w:val="004B4A43"/>
    <w:rsid w:val="004B70E2"/>
    <w:rsid w:val="004C03E7"/>
    <w:rsid w:val="004C1F53"/>
    <w:rsid w:val="004D184D"/>
    <w:rsid w:val="004D3EB4"/>
    <w:rsid w:val="004D6C4A"/>
    <w:rsid w:val="004E074A"/>
    <w:rsid w:val="004E1968"/>
    <w:rsid w:val="004E1B20"/>
    <w:rsid w:val="004E3B30"/>
    <w:rsid w:val="004E7010"/>
    <w:rsid w:val="004F0FAA"/>
    <w:rsid w:val="004F2CF2"/>
    <w:rsid w:val="004F3454"/>
    <w:rsid w:val="004F6F92"/>
    <w:rsid w:val="0050000C"/>
    <w:rsid w:val="0050003E"/>
    <w:rsid w:val="00501164"/>
    <w:rsid w:val="00501E54"/>
    <w:rsid w:val="005023E2"/>
    <w:rsid w:val="00502D12"/>
    <w:rsid w:val="00503970"/>
    <w:rsid w:val="00503FCD"/>
    <w:rsid w:val="0051470A"/>
    <w:rsid w:val="00521DDE"/>
    <w:rsid w:val="005228CD"/>
    <w:rsid w:val="00523078"/>
    <w:rsid w:val="0053405D"/>
    <w:rsid w:val="00535735"/>
    <w:rsid w:val="00537CB4"/>
    <w:rsid w:val="005408F3"/>
    <w:rsid w:val="005452DB"/>
    <w:rsid w:val="005517FE"/>
    <w:rsid w:val="0055332A"/>
    <w:rsid w:val="00555D8F"/>
    <w:rsid w:val="0056076F"/>
    <w:rsid w:val="00562705"/>
    <w:rsid w:val="005627D6"/>
    <w:rsid w:val="00563128"/>
    <w:rsid w:val="00572958"/>
    <w:rsid w:val="00572E97"/>
    <w:rsid w:val="00573B09"/>
    <w:rsid w:val="005778DC"/>
    <w:rsid w:val="00581BBE"/>
    <w:rsid w:val="0058508F"/>
    <w:rsid w:val="005854E2"/>
    <w:rsid w:val="0059170A"/>
    <w:rsid w:val="00593AEF"/>
    <w:rsid w:val="00595434"/>
    <w:rsid w:val="005A3FCB"/>
    <w:rsid w:val="005A4E48"/>
    <w:rsid w:val="005A6D28"/>
    <w:rsid w:val="005B006C"/>
    <w:rsid w:val="005B030A"/>
    <w:rsid w:val="005B14B8"/>
    <w:rsid w:val="005B6E19"/>
    <w:rsid w:val="005B741A"/>
    <w:rsid w:val="005C13AC"/>
    <w:rsid w:val="005C4E07"/>
    <w:rsid w:val="005D1159"/>
    <w:rsid w:val="005D26BE"/>
    <w:rsid w:val="005E3B64"/>
    <w:rsid w:val="005E553B"/>
    <w:rsid w:val="005E6766"/>
    <w:rsid w:val="005E76B9"/>
    <w:rsid w:val="005F0950"/>
    <w:rsid w:val="005F2827"/>
    <w:rsid w:val="0060145F"/>
    <w:rsid w:val="006041E2"/>
    <w:rsid w:val="006120C1"/>
    <w:rsid w:val="00614FE9"/>
    <w:rsid w:val="00621ABA"/>
    <w:rsid w:val="00623851"/>
    <w:rsid w:val="006322A3"/>
    <w:rsid w:val="00636BE2"/>
    <w:rsid w:val="006434E5"/>
    <w:rsid w:val="006460D6"/>
    <w:rsid w:val="006467BE"/>
    <w:rsid w:val="00646F00"/>
    <w:rsid w:val="00647D21"/>
    <w:rsid w:val="00650E17"/>
    <w:rsid w:val="00652ED4"/>
    <w:rsid w:val="0065348D"/>
    <w:rsid w:val="006552BB"/>
    <w:rsid w:val="00662B66"/>
    <w:rsid w:val="00664A94"/>
    <w:rsid w:val="00673D17"/>
    <w:rsid w:val="00674D84"/>
    <w:rsid w:val="00675BB9"/>
    <w:rsid w:val="0067603B"/>
    <w:rsid w:val="0067700B"/>
    <w:rsid w:val="00680A12"/>
    <w:rsid w:val="0068146C"/>
    <w:rsid w:val="00683F97"/>
    <w:rsid w:val="00690F48"/>
    <w:rsid w:val="00691CAD"/>
    <w:rsid w:val="006926DE"/>
    <w:rsid w:val="006962EE"/>
    <w:rsid w:val="006978F9"/>
    <w:rsid w:val="006A025C"/>
    <w:rsid w:val="006A066C"/>
    <w:rsid w:val="006A1DE9"/>
    <w:rsid w:val="006A5105"/>
    <w:rsid w:val="006B07F9"/>
    <w:rsid w:val="006B1096"/>
    <w:rsid w:val="006B4338"/>
    <w:rsid w:val="006C416A"/>
    <w:rsid w:val="006C4CBC"/>
    <w:rsid w:val="006D28E0"/>
    <w:rsid w:val="006D364F"/>
    <w:rsid w:val="006D3B8B"/>
    <w:rsid w:val="006D60A5"/>
    <w:rsid w:val="006D75D7"/>
    <w:rsid w:val="006E5D32"/>
    <w:rsid w:val="006F1EE6"/>
    <w:rsid w:val="006F4A66"/>
    <w:rsid w:val="007032B0"/>
    <w:rsid w:val="0070403D"/>
    <w:rsid w:val="007065F1"/>
    <w:rsid w:val="007100BA"/>
    <w:rsid w:val="00710A55"/>
    <w:rsid w:val="00713849"/>
    <w:rsid w:val="00714362"/>
    <w:rsid w:val="00714520"/>
    <w:rsid w:val="0071597D"/>
    <w:rsid w:val="00716E3F"/>
    <w:rsid w:val="00717938"/>
    <w:rsid w:val="0072350D"/>
    <w:rsid w:val="007274B3"/>
    <w:rsid w:val="0073357F"/>
    <w:rsid w:val="00735A1D"/>
    <w:rsid w:val="00737062"/>
    <w:rsid w:val="0073755C"/>
    <w:rsid w:val="00741669"/>
    <w:rsid w:val="00742CA2"/>
    <w:rsid w:val="00743075"/>
    <w:rsid w:val="00743C97"/>
    <w:rsid w:val="00743E31"/>
    <w:rsid w:val="007460CE"/>
    <w:rsid w:val="007463E2"/>
    <w:rsid w:val="00746AAB"/>
    <w:rsid w:val="007542C7"/>
    <w:rsid w:val="00755950"/>
    <w:rsid w:val="00756743"/>
    <w:rsid w:val="00757847"/>
    <w:rsid w:val="00762329"/>
    <w:rsid w:val="007646E7"/>
    <w:rsid w:val="007660F6"/>
    <w:rsid w:val="0077004B"/>
    <w:rsid w:val="00770153"/>
    <w:rsid w:val="00770BA1"/>
    <w:rsid w:val="0077126B"/>
    <w:rsid w:val="00772C44"/>
    <w:rsid w:val="00773CB7"/>
    <w:rsid w:val="0077445E"/>
    <w:rsid w:val="007744F1"/>
    <w:rsid w:val="0078096B"/>
    <w:rsid w:val="00785313"/>
    <w:rsid w:val="007950A9"/>
    <w:rsid w:val="007A51E2"/>
    <w:rsid w:val="007B0338"/>
    <w:rsid w:val="007B2E30"/>
    <w:rsid w:val="007C0F85"/>
    <w:rsid w:val="007C147F"/>
    <w:rsid w:val="007C229A"/>
    <w:rsid w:val="007C3158"/>
    <w:rsid w:val="007C3609"/>
    <w:rsid w:val="007C3EB9"/>
    <w:rsid w:val="007C702D"/>
    <w:rsid w:val="007D5968"/>
    <w:rsid w:val="007D666C"/>
    <w:rsid w:val="007D66AD"/>
    <w:rsid w:val="007D7912"/>
    <w:rsid w:val="007E0B6C"/>
    <w:rsid w:val="007E0ECF"/>
    <w:rsid w:val="007E2B97"/>
    <w:rsid w:val="007E31D1"/>
    <w:rsid w:val="007F0E6F"/>
    <w:rsid w:val="007F61E5"/>
    <w:rsid w:val="007F6B7B"/>
    <w:rsid w:val="0080656D"/>
    <w:rsid w:val="0081037B"/>
    <w:rsid w:val="00812FB9"/>
    <w:rsid w:val="00813442"/>
    <w:rsid w:val="00820C80"/>
    <w:rsid w:val="00826425"/>
    <w:rsid w:val="008400F4"/>
    <w:rsid w:val="008416B1"/>
    <w:rsid w:val="00842BA9"/>
    <w:rsid w:val="00842D83"/>
    <w:rsid w:val="008442C6"/>
    <w:rsid w:val="00845061"/>
    <w:rsid w:val="008469EA"/>
    <w:rsid w:val="008477F2"/>
    <w:rsid w:val="00850AE3"/>
    <w:rsid w:val="00853B81"/>
    <w:rsid w:val="00856F99"/>
    <w:rsid w:val="008577DB"/>
    <w:rsid w:val="00863C98"/>
    <w:rsid w:val="008649B5"/>
    <w:rsid w:val="00865B84"/>
    <w:rsid w:val="0086609D"/>
    <w:rsid w:val="0086753E"/>
    <w:rsid w:val="0087081F"/>
    <w:rsid w:val="00873886"/>
    <w:rsid w:val="00873C24"/>
    <w:rsid w:val="00875AAF"/>
    <w:rsid w:val="00876EBD"/>
    <w:rsid w:val="00877397"/>
    <w:rsid w:val="00877C93"/>
    <w:rsid w:val="0088349F"/>
    <w:rsid w:val="0088374C"/>
    <w:rsid w:val="008966CC"/>
    <w:rsid w:val="008A3B5A"/>
    <w:rsid w:val="008A4C0B"/>
    <w:rsid w:val="008B1068"/>
    <w:rsid w:val="008B299C"/>
    <w:rsid w:val="008C2B9D"/>
    <w:rsid w:val="008C5FAC"/>
    <w:rsid w:val="008C7112"/>
    <w:rsid w:val="008D2145"/>
    <w:rsid w:val="008D426E"/>
    <w:rsid w:val="008E1AB0"/>
    <w:rsid w:val="008E74BC"/>
    <w:rsid w:val="008F00FF"/>
    <w:rsid w:val="008F01FF"/>
    <w:rsid w:val="008F06D7"/>
    <w:rsid w:val="008F1F42"/>
    <w:rsid w:val="008F2B3E"/>
    <w:rsid w:val="008F3C85"/>
    <w:rsid w:val="008F3E18"/>
    <w:rsid w:val="008F5844"/>
    <w:rsid w:val="008F64B6"/>
    <w:rsid w:val="008F6702"/>
    <w:rsid w:val="008F6B39"/>
    <w:rsid w:val="009001D0"/>
    <w:rsid w:val="009013E9"/>
    <w:rsid w:val="00904B3A"/>
    <w:rsid w:val="00904F04"/>
    <w:rsid w:val="00906CED"/>
    <w:rsid w:val="009113AC"/>
    <w:rsid w:val="00912B57"/>
    <w:rsid w:val="00913851"/>
    <w:rsid w:val="00914E1B"/>
    <w:rsid w:val="00915C14"/>
    <w:rsid w:val="009164CD"/>
    <w:rsid w:val="009167EF"/>
    <w:rsid w:val="00920466"/>
    <w:rsid w:val="009209A3"/>
    <w:rsid w:val="0092355A"/>
    <w:rsid w:val="00925980"/>
    <w:rsid w:val="00927333"/>
    <w:rsid w:val="00930209"/>
    <w:rsid w:val="009326BB"/>
    <w:rsid w:val="00932718"/>
    <w:rsid w:val="009331A6"/>
    <w:rsid w:val="00934496"/>
    <w:rsid w:val="009349DC"/>
    <w:rsid w:val="0093586D"/>
    <w:rsid w:val="009360BE"/>
    <w:rsid w:val="00940943"/>
    <w:rsid w:val="00943080"/>
    <w:rsid w:val="00945FC2"/>
    <w:rsid w:val="00947910"/>
    <w:rsid w:val="00954938"/>
    <w:rsid w:val="00957005"/>
    <w:rsid w:val="0097184D"/>
    <w:rsid w:val="00974950"/>
    <w:rsid w:val="00981AA6"/>
    <w:rsid w:val="009874EF"/>
    <w:rsid w:val="0099022F"/>
    <w:rsid w:val="009A1948"/>
    <w:rsid w:val="009A1EE5"/>
    <w:rsid w:val="009A5078"/>
    <w:rsid w:val="009A6690"/>
    <w:rsid w:val="009B10A3"/>
    <w:rsid w:val="009B7F54"/>
    <w:rsid w:val="009C2572"/>
    <w:rsid w:val="009C6547"/>
    <w:rsid w:val="009D2950"/>
    <w:rsid w:val="009F2A70"/>
    <w:rsid w:val="00A03A3E"/>
    <w:rsid w:val="00A04536"/>
    <w:rsid w:val="00A04B9B"/>
    <w:rsid w:val="00A11AF0"/>
    <w:rsid w:val="00A14391"/>
    <w:rsid w:val="00A15FD7"/>
    <w:rsid w:val="00A2534F"/>
    <w:rsid w:val="00A304D2"/>
    <w:rsid w:val="00A35900"/>
    <w:rsid w:val="00A35944"/>
    <w:rsid w:val="00A3611D"/>
    <w:rsid w:val="00A36823"/>
    <w:rsid w:val="00A4064E"/>
    <w:rsid w:val="00A41A4B"/>
    <w:rsid w:val="00A424CA"/>
    <w:rsid w:val="00A42C87"/>
    <w:rsid w:val="00A52864"/>
    <w:rsid w:val="00A52B27"/>
    <w:rsid w:val="00A53CBB"/>
    <w:rsid w:val="00A578B5"/>
    <w:rsid w:val="00A61330"/>
    <w:rsid w:val="00A62B1A"/>
    <w:rsid w:val="00A705C0"/>
    <w:rsid w:val="00A7148C"/>
    <w:rsid w:val="00A731E0"/>
    <w:rsid w:val="00A73CC0"/>
    <w:rsid w:val="00A73E63"/>
    <w:rsid w:val="00A7655D"/>
    <w:rsid w:val="00A768AB"/>
    <w:rsid w:val="00A77D61"/>
    <w:rsid w:val="00A80007"/>
    <w:rsid w:val="00A80D95"/>
    <w:rsid w:val="00A91875"/>
    <w:rsid w:val="00A92E6C"/>
    <w:rsid w:val="00A943EA"/>
    <w:rsid w:val="00A94B56"/>
    <w:rsid w:val="00A97278"/>
    <w:rsid w:val="00A972A8"/>
    <w:rsid w:val="00AA2652"/>
    <w:rsid w:val="00AA2BEC"/>
    <w:rsid w:val="00AA5B27"/>
    <w:rsid w:val="00AB0CED"/>
    <w:rsid w:val="00AB21E4"/>
    <w:rsid w:val="00AB6A2F"/>
    <w:rsid w:val="00AC26E6"/>
    <w:rsid w:val="00AC489A"/>
    <w:rsid w:val="00AD0146"/>
    <w:rsid w:val="00AD4A99"/>
    <w:rsid w:val="00AD552E"/>
    <w:rsid w:val="00AD77AD"/>
    <w:rsid w:val="00AE0FC2"/>
    <w:rsid w:val="00AE1D24"/>
    <w:rsid w:val="00AE4F21"/>
    <w:rsid w:val="00AE6E25"/>
    <w:rsid w:val="00AF0C33"/>
    <w:rsid w:val="00AF0CA9"/>
    <w:rsid w:val="00AF2BDE"/>
    <w:rsid w:val="00AF4B20"/>
    <w:rsid w:val="00AF7E30"/>
    <w:rsid w:val="00B01297"/>
    <w:rsid w:val="00B016F8"/>
    <w:rsid w:val="00B064E0"/>
    <w:rsid w:val="00B2126D"/>
    <w:rsid w:val="00B21C59"/>
    <w:rsid w:val="00B23468"/>
    <w:rsid w:val="00B2376C"/>
    <w:rsid w:val="00B312A2"/>
    <w:rsid w:val="00B31F83"/>
    <w:rsid w:val="00B32C42"/>
    <w:rsid w:val="00B3318B"/>
    <w:rsid w:val="00B35EC6"/>
    <w:rsid w:val="00B36353"/>
    <w:rsid w:val="00B44028"/>
    <w:rsid w:val="00B44802"/>
    <w:rsid w:val="00B4693E"/>
    <w:rsid w:val="00B4699D"/>
    <w:rsid w:val="00B511D4"/>
    <w:rsid w:val="00B55B7B"/>
    <w:rsid w:val="00B60C97"/>
    <w:rsid w:val="00B6596A"/>
    <w:rsid w:val="00B668D6"/>
    <w:rsid w:val="00B6796E"/>
    <w:rsid w:val="00B72955"/>
    <w:rsid w:val="00B72DF9"/>
    <w:rsid w:val="00B74D99"/>
    <w:rsid w:val="00B801AA"/>
    <w:rsid w:val="00B849E8"/>
    <w:rsid w:val="00B96654"/>
    <w:rsid w:val="00B96789"/>
    <w:rsid w:val="00B9697C"/>
    <w:rsid w:val="00B978AF"/>
    <w:rsid w:val="00BA4091"/>
    <w:rsid w:val="00BA71D0"/>
    <w:rsid w:val="00BA7656"/>
    <w:rsid w:val="00BB0ADF"/>
    <w:rsid w:val="00BB60A8"/>
    <w:rsid w:val="00BC2F3C"/>
    <w:rsid w:val="00BD0FB3"/>
    <w:rsid w:val="00BD2162"/>
    <w:rsid w:val="00BD5CA9"/>
    <w:rsid w:val="00BD72AC"/>
    <w:rsid w:val="00BE0575"/>
    <w:rsid w:val="00BE05FB"/>
    <w:rsid w:val="00BE3BA6"/>
    <w:rsid w:val="00BE7D4F"/>
    <w:rsid w:val="00BF0E8E"/>
    <w:rsid w:val="00BF3EBA"/>
    <w:rsid w:val="00BF68DB"/>
    <w:rsid w:val="00BF7A5E"/>
    <w:rsid w:val="00C04610"/>
    <w:rsid w:val="00C048BB"/>
    <w:rsid w:val="00C057F0"/>
    <w:rsid w:val="00C11801"/>
    <w:rsid w:val="00C150C1"/>
    <w:rsid w:val="00C23ACF"/>
    <w:rsid w:val="00C27DD1"/>
    <w:rsid w:val="00C30D6D"/>
    <w:rsid w:val="00C30ED6"/>
    <w:rsid w:val="00C31B14"/>
    <w:rsid w:val="00C32DE3"/>
    <w:rsid w:val="00C33B27"/>
    <w:rsid w:val="00C358D8"/>
    <w:rsid w:val="00C36588"/>
    <w:rsid w:val="00C37E01"/>
    <w:rsid w:val="00C448FD"/>
    <w:rsid w:val="00C515FD"/>
    <w:rsid w:val="00C52326"/>
    <w:rsid w:val="00C5254F"/>
    <w:rsid w:val="00C527E7"/>
    <w:rsid w:val="00C57540"/>
    <w:rsid w:val="00C6100F"/>
    <w:rsid w:val="00C73DF1"/>
    <w:rsid w:val="00C74C10"/>
    <w:rsid w:val="00C75204"/>
    <w:rsid w:val="00C75A77"/>
    <w:rsid w:val="00C807D4"/>
    <w:rsid w:val="00C80C34"/>
    <w:rsid w:val="00C8170B"/>
    <w:rsid w:val="00C86B00"/>
    <w:rsid w:val="00C936DE"/>
    <w:rsid w:val="00C961EE"/>
    <w:rsid w:val="00CA1FEE"/>
    <w:rsid w:val="00CA2812"/>
    <w:rsid w:val="00CA568C"/>
    <w:rsid w:val="00CB152A"/>
    <w:rsid w:val="00CC30D0"/>
    <w:rsid w:val="00CC4D8F"/>
    <w:rsid w:val="00CC5ED9"/>
    <w:rsid w:val="00CC7A63"/>
    <w:rsid w:val="00CD4767"/>
    <w:rsid w:val="00CD5115"/>
    <w:rsid w:val="00CD5187"/>
    <w:rsid w:val="00CD57A1"/>
    <w:rsid w:val="00CD7F38"/>
    <w:rsid w:val="00CE2AC0"/>
    <w:rsid w:val="00CE4CF8"/>
    <w:rsid w:val="00CE5D5D"/>
    <w:rsid w:val="00CE5E60"/>
    <w:rsid w:val="00CE7352"/>
    <w:rsid w:val="00CF5A41"/>
    <w:rsid w:val="00CF5CD8"/>
    <w:rsid w:val="00CF6D4E"/>
    <w:rsid w:val="00D03150"/>
    <w:rsid w:val="00D033DF"/>
    <w:rsid w:val="00D146C1"/>
    <w:rsid w:val="00D14CAB"/>
    <w:rsid w:val="00D226B5"/>
    <w:rsid w:val="00D22C39"/>
    <w:rsid w:val="00D26D67"/>
    <w:rsid w:val="00D32DFE"/>
    <w:rsid w:val="00D34019"/>
    <w:rsid w:val="00D378F0"/>
    <w:rsid w:val="00D37FB0"/>
    <w:rsid w:val="00D448D3"/>
    <w:rsid w:val="00D536EA"/>
    <w:rsid w:val="00D54A4E"/>
    <w:rsid w:val="00D55C99"/>
    <w:rsid w:val="00D633B8"/>
    <w:rsid w:val="00D63D82"/>
    <w:rsid w:val="00D714F3"/>
    <w:rsid w:val="00D72B15"/>
    <w:rsid w:val="00D770BA"/>
    <w:rsid w:val="00D80EE3"/>
    <w:rsid w:val="00D81F79"/>
    <w:rsid w:val="00D9253B"/>
    <w:rsid w:val="00D9288B"/>
    <w:rsid w:val="00DA0BED"/>
    <w:rsid w:val="00DA56EB"/>
    <w:rsid w:val="00DC08CA"/>
    <w:rsid w:val="00DD1387"/>
    <w:rsid w:val="00DD7561"/>
    <w:rsid w:val="00DD7A77"/>
    <w:rsid w:val="00DE006C"/>
    <w:rsid w:val="00DE0D94"/>
    <w:rsid w:val="00DE1733"/>
    <w:rsid w:val="00DE4588"/>
    <w:rsid w:val="00DE4A22"/>
    <w:rsid w:val="00DE536E"/>
    <w:rsid w:val="00DE592C"/>
    <w:rsid w:val="00DF2FDD"/>
    <w:rsid w:val="00DF68F4"/>
    <w:rsid w:val="00DF73AD"/>
    <w:rsid w:val="00E02EBE"/>
    <w:rsid w:val="00E032D3"/>
    <w:rsid w:val="00E04585"/>
    <w:rsid w:val="00E05301"/>
    <w:rsid w:val="00E05B28"/>
    <w:rsid w:val="00E114C1"/>
    <w:rsid w:val="00E11AA7"/>
    <w:rsid w:val="00E13C98"/>
    <w:rsid w:val="00E149FA"/>
    <w:rsid w:val="00E157E8"/>
    <w:rsid w:val="00E17530"/>
    <w:rsid w:val="00E23FDE"/>
    <w:rsid w:val="00E35796"/>
    <w:rsid w:val="00E4054F"/>
    <w:rsid w:val="00E40AA2"/>
    <w:rsid w:val="00E45D19"/>
    <w:rsid w:val="00E4683C"/>
    <w:rsid w:val="00E46E38"/>
    <w:rsid w:val="00E528DD"/>
    <w:rsid w:val="00E5307E"/>
    <w:rsid w:val="00E53380"/>
    <w:rsid w:val="00E57989"/>
    <w:rsid w:val="00E642C2"/>
    <w:rsid w:val="00E6582F"/>
    <w:rsid w:val="00E82D55"/>
    <w:rsid w:val="00E82F4A"/>
    <w:rsid w:val="00E86874"/>
    <w:rsid w:val="00E948D3"/>
    <w:rsid w:val="00EA1A3E"/>
    <w:rsid w:val="00EA259E"/>
    <w:rsid w:val="00EA295B"/>
    <w:rsid w:val="00EB0688"/>
    <w:rsid w:val="00EB21AD"/>
    <w:rsid w:val="00EB5012"/>
    <w:rsid w:val="00EB79BB"/>
    <w:rsid w:val="00EC6480"/>
    <w:rsid w:val="00ED174A"/>
    <w:rsid w:val="00ED1E2C"/>
    <w:rsid w:val="00EE1F2D"/>
    <w:rsid w:val="00EE511A"/>
    <w:rsid w:val="00EE561F"/>
    <w:rsid w:val="00EE5F1C"/>
    <w:rsid w:val="00EE61EC"/>
    <w:rsid w:val="00EE6ABA"/>
    <w:rsid w:val="00EE79DA"/>
    <w:rsid w:val="00EF6350"/>
    <w:rsid w:val="00EF654C"/>
    <w:rsid w:val="00F02FF1"/>
    <w:rsid w:val="00F06FBA"/>
    <w:rsid w:val="00F12FF2"/>
    <w:rsid w:val="00F13A8F"/>
    <w:rsid w:val="00F157C7"/>
    <w:rsid w:val="00F164E4"/>
    <w:rsid w:val="00F27992"/>
    <w:rsid w:val="00F305AB"/>
    <w:rsid w:val="00F31D6E"/>
    <w:rsid w:val="00F34787"/>
    <w:rsid w:val="00F35005"/>
    <w:rsid w:val="00F35057"/>
    <w:rsid w:val="00F3699B"/>
    <w:rsid w:val="00F37841"/>
    <w:rsid w:val="00F41027"/>
    <w:rsid w:val="00F4201C"/>
    <w:rsid w:val="00F42E39"/>
    <w:rsid w:val="00F43395"/>
    <w:rsid w:val="00F45CE0"/>
    <w:rsid w:val="00F51E15"/>
    <w:rsid w:val="00F51EF1"/>
    <w:rsid w:val="00F51F51"/>
    <w:rsid w:val="00F52A9B"/>
    <w:rsid w:val="00F56661"/>
    <w:rsid w:val="00F6328F"/>
    <w:rsid w:val="00F7156F"/>
    <w:rsid w:val="00F7640A"/>
    <w:rsid w:val="00F77EAA"/>
    <w:rsid w:val="00F81BB7"/>
    <w:rsid w:val="00F83A64"/>
    <w:rsid w:val="00F94AC2"/>
    <w:rsid w:val="00F956D8"/>
    <w:rsid w:val="00F97F2C"/>
    <w:rsid w:val="00FA08A1"/>
    <w:rsid w:val="00FA1720"/>
    <w:rsid w:val="00FB0A58"/>
    <w:rsid w:val="00FB0E22"/>
    <w:rsid w:val="00FB1C7C"/>
    <w:rsid w:val="00FB370D"/>
    <w:rsid w:val="00FB59E4"/>
    <w:rsid w:val="00FC37B4"/>
    <w:rsid w:val="00FC3E61"/>
    <w:rsid w:val="00FC42C1"/>
    <w:rsid w:val="00FC5597"/>
    <w:rsid w:val="00FE1013"/>
    <w:rsid w:val="00FE2045"/>
    <w:rsid w:val="00FE43AD"/>
    <w:rsid w:val="00FE54C4"/>
    <w:rsid w:val="00FE5E50"/>
    <w:rsid w:val="00FF0BFC"/>
    <w:rsid w:val="00FF2715"/>
    <w:rsid w:val="00FF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2FA7"/>
  <w15:chartTrackingRefBased/>
  <w15:docId w15:val="{6CB8405E-6F87-4A0D-8FC4-3185322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A9"/>
    <w:pPr>
      <w:widowControl w:val="0"/>
      <w:ind w:firstLineChars="200" w:firstLine="200"/>
      <w:jc w:val="both"/>
    </w:pPr>
    <w:rPr>
      <w:rFonts w:ascii="Times New Roman" w:eastAsia="宋体" w:hAnsi="Times New Roman" w:cs="Times New Roman"/>
      <w:sz w:val="28"/>
    </w:rPr>
  </w:style>
  <w:style w:type="paragraph" w:styleId="1">
    <w:name w:val="heading 1"/>
    <w:basedOn w:val="2"/>
    <w:next w:val="a"/>
    <w:link w:val="10"/>
    <w:uiPriority w:val="9"/>
    <w:qFormat/>
    <w:rsid w:val="00EF6350"/>
    <w:pPr>
      <w:outlineLvl w:val="0"/>
    </w:pPr>
    <w:rPr>
      <w:rFonts w:eastAsia="宋体"/>
      <w:sz w:val="30"/>
    </w:rPr>
  </w:style>
  <w:style w:type="paragraph" w:styleId="2">
    <w:name w:val="heading 2"/>
    <w:basedOn w:val="a"/>
    <w:next w:val="a"/>
    <w:link w:val="20"/>
    <w:uiPriority w:val="9"/>
    <w:unhideWhenUsed/>
    <w:qFormat/>
    <w:rsid w:val="00EF6350"/>
    <w:pPr>
      <w:widowControl/>
      <w:spacing w:before="120" w:after="120" w:line="415" w:lineRule="auto"/>
      <w:ind w:firstLineChars="0" w:firstLine="0"/>
      <w:jc w:val="center"/>
      <w:outlineLvl w:val="1"/>
    </w:pPr>
    <w:rPr>
      <w:rFonts w:eastAsia="黑体"/>
      <w:b/>
      <w:bCs/>
      <w:szCs w:val="32"/>
    </w:rPr>
  </w:style>
  <w:style w:type="paragraph" w:styleId="3">
    <w:name w:val="heading 3"/>
    <w:basedOn w:val="a"/>
    <w:next w:val="a"/>
    <w:link w:val="30"/>
    <w:uiPriority w:val="9"/>
    <w:unhideWhenUsed/>
    <w:qFormat/>
    <w:rsid w:val="004D6C4A"/>
    <w:pPr>
      <w:spacing w:line="360" w:lineRule="auto"/>
      <w:ind w:firstLineChars="0" w:firstLine="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F6350"/>
    <w:rPr>
      <w:rFonts w:ascii="Times New Roman" w:eastAsia="黑体" w:hAnsi="Times New Roman" w:cs="Times New Roman"/>
      <w:b/>
      <w:bCs/>
      <w:sz w:val="28"/>
      <w:szCs w:val="32"/>
    </w:rPr>
  </w:style>
  <w:style w:type="paragraph" w:styleId="a3">
    <w:name w:val="Title"/>
    <w:basedOn w:val="a"/>
    <w:next w:val="a"/>
    <w:link w:val="a4"/>
    <w:uiPriority w:val="10"/>
    <w:qFormat/>
    <w:rsid w:val="00301202"/>
    <w:pPr>
      <w:keepNext/>
      <w:keepLines/>
      <w:spacing w:before="240" w:after="60" w:line="360" w:lineRule="auto"/>
      <w:jc w:val="center"/>
      <w:outlineLvl w:val="0"/>
    </w:pPr>
    <w:rPr>
      <w:rFonts w:eastAsia="黑体"/>
      <w:b/>
      <w:bCs/>
      <w:sz w:val="32"/>
      <w:szCs w:val="32"/>
    </w:rPr>
  </w:style>
  <w:style w:type="character" w:customStyle="1" w:styleId="a4">
    <w:name w:val="标题 字符"/>
    <w:basedOn w:val="a0"/>
    <w:link w:val="a3"/>
    <w:uiPriority w:val="10"/>
    <w:rsid w:val="00301202"/>
    <w:rPr>
      <w:rFonts w:ascii="Times New Roman" w:eastAsia="黑体" w:hAnsi="Times New Roman" w:cs="Times New Roman"/>
      <w:b/>
      <w:bCs/>
      <w:sz w:val="32"/>
      <w:szCs w:val="32"/>
    </w:rPr>
  </w:style>
  <w:style w:type="paragraph" w:styleId="a5">
    <w:name w:val="caption"/>
    <w:basedOn w:val="a"/>
    <w:next w:val="a"/>
    <w:uiPriority w:val="35"/>
    <w:unhideWhenUsed/>
    <w:qFormat/>
    <w:rsid w:val="000279A1"/>
    <w:pPr>
      <w:spacing w:line="360" w:lineRule="auto"/>
      <w:ind w:firstLineChars="0" w:firstLine="0"/>
      <w:jc w:val="center"/>
    </w:pPr>
    <w:rPr>
      <w:rFonts w:ascii="宋体" w:hAnsi="宋体"/>
      <w:b/>
      <w:sz w:val="21"/>
      <w:szCs w:val="21"/>
    </w:rPr>
  </w:style>
  <w:style w:type="table" w:styleId="a6">
    <w:name w:val="Table Grid"/>
    <w:basedOn w:val="a1"/>
    <w:uiPriority w:val="39"/>
    <w:rsid w:val="0064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4D6C4A"/>
    <w:rPr>
      <w:rFonts w:ascii="Times New Roman" w:eastAsia="宋体" w:hAnsi="Times New Roman" w:cs="Times New Roman"/>
      <w:bCs/>
      <w:sz w:val="28"/>
      <w:szCs w:val="32"/>
    </w:rPr>
  </w:style>
  <w:style w:type="character" w:customStyle="1" w:styleId="10">
    <w:name w:val="标题 1 字符"/>
    <w:basedOn w:val="a0"/>
    <w:link w:val="1"/>
    <w:uiPriority w:val="9"/>
    <w:rsid w:val="00EF6350"/>
    <w:rPr>
      <w:rFonts w:ascii="Times New Roman" w:eastAsia="宋体" w:hAnsi="Times New Roman" w:cs="Times New Roman"/>
      <w:b/>
      <w:bCs/>
      <w:sz w:val="30"/>
      <w:szCs w:val="32"/>
    </w:rPr>
  </w:style>
  <w:style w:type="paragraph" w:styleId="a7">
    <w:name w:val="header"/>
    <w:basedOn w:val="a"/>
    <w:link w:val="a8"/>
    <w:uiPriority w:val="99"/>
    <w:unhideWhenUsed/>
    <w:rsid w:val="006434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434E5"/>
    <w:rPr>
      <w:rFonts w:ascii="Times New Roman" w:eastAsia="宋体" w:hAnsi="Times New Roman" w:cs="Times New Roman"/>
      <w:sz w:val="18"/>
      <w:szCs w:val="18"/>
    </w:rPr>
  </w:style>
  <w:style w:type="paragraph" w:styleId="a9">
    <w:name w:val="footer"/>
    <w:basedOn w:val="a"/>
    <w:link w:val="aa"/>
    <w:uiPriority w:val="99"/>
    <w:unhideWhenUsed/>
    <w:rsid w:val="006434E5"/>
    <w:pPr>
      <w:tabs>
        <w:tab w:val="center" w:pos="4153"/>
        <w:tab w:val="right" w:pos="8306"/>
      </w:tabs>
      <w:snapToGrid w:val="0"/>
      <w:jc w:val="left"/>
    </w:pPr>
    <w:rPr>
      <w:sz w:val="18"/>
      <w:szCs w:val="18"/>
    </w:rPr>
  </w:style>
  <w:style w:type="character" w:customStyle="1" w:styleId="aa">
    <w:name w:val="页脚 字符"/>
    <w:basedOn w:val="a0"/>
    <w:link w:val="a9"/>
    <w:uiPriority w:val="99"/>
    <w:rsid w:val="006434E5"/>
    <w:rPr>
      <w:rFonts w:ascii="Times New Roman" w:eastAsia="宋体" w:hAnsi="Times New Roman" w:cs="Times New Roman"/>
      <w:sz w:val="18"/>
      <w:szCs w:val="18"/>
    </w:rPr>
  </w:style>
  <w:style w:type="paragraph" w:styleId="ab">
    <w:name w:val="List Paragraph"/>
    <w:basedOn w:val="a"/>
    <w:uiPriority w:val="34"/>
    <w:qFormat/>
    <w:rsid w:val="00904B3A"/>
    <w:pPr>
      <w:ind w:firstLine="420"/>
    </w:pPr>
  </w:style>
  <w:style w:type="character" w:styleId="ac">
    <w:name w:val="Placeholder Text"/>
    <w:basedOn w:val="a0"/>
    <w:uiPriority w:val="99"/>
    <w:semiHidden/>
    <w:rsid w:val="009326BB"/>
    <w:rPr>
      <w:color w:val="808080"/>
    </w:rPr>
  </w:style>
  <w:style w:type="paragraph" w:styleId="ad">
    <w:name w:val="Date"/>
    <w:basedOn w:val="a"/>
    <w:next w:val="a"/>
    <w:link w:val="ae"/>
    <w:uiPriority w:val="99"/>
    <w:semiHidden/>
    <w:unhideWhenUsed/>
    <w:rsid w:val="00390129"/>
    <w:pPr>
      <w:ind w:leftChars="2500" w:left="100"/>
    </w:pPr>
  </w:style>
  <w:style w:type="character" w:customStyle="1" w:styleId="ae">
    <w:name w:val="日期 字符"/>
    <w:basedOn w:val="a0"/>
    <w:link w:val="ad"/>
    <w:uiPriority w:val="99"/>
    <w:semiHidden/>
    <w:rsid w:val="00390129"/>
    <w:rPr>
      <w:rFonts w:ascii="Times New Roman" w:eastAsia="宋体" w:hAnsi="Times New Roman" w:cs="Times New Roman"/>
      <w:sz w:val="28"/>
    </w:rPr>
  </w:style>
  <w:style w:type="paragraph" w:styleId="af">
    <w:name w:val="Balloon Text"/>
    <w:basedOn w:val="a"/>
    <w:link w:val="af0"/>
    <w:uiPriority w:val="99"/>
    <w:semiHidden/>
    <w:unhideWhenUsed/>
    <w:rsid w:val="00914E1B"/>
    <w:rPr>
      <w:sz w:val="18"/>
      <w:szCs w:val="18"/>
    </w:rPr>
  </w:style>
  <w:style w:type="character" w:customStyle="1" w:styleId="af0">
    <w:name w:val="批注框文本 字符"/>
    <w:basedOn w:val="a0"/>
    <w:link w:val="af"/>
    <w:uiPriority w:val="99"/>
    <w:semiHidden/>
    <w:rsid w:val="00914E1B"/>
    <w:rPr>
      <w:rFonts w:ascii="Times New Roman" w:eastAsia="宋体" w:hAnsi="Times New Roman" w:cs="Times New Roman"/>
      <w:sz w:val="18"/>
      <w:szCs w:val="18"/>
    </w:rPr>
  </w:style>
  <w:style w:type="character" w:styleId="af1">
    <w:name w:val="annotation reference"/>
    <w:basedOn w:val="a0"/>
    <w:uiPriority w:val="99"/>
    <w:semiHidden/>
    <w:unhideWhenUsed/>
    <w:rsid w:val="008966CC"/>
    <w:rPr>
      <w:sz w:val="21"/>
      <w:szCs w:val="21"/>
    </w:rPr>
  </w:style>
  <w:style w:type="paragraph" w:styleId="af2">
    <w:name w:val="annotation text"/>
    <w:basedOn w:val="a"/>
    <w:link w:val="af3"/>
    <w:uiPriority w:val="99"/>
    <w:semiHidden/>
    <w:unhideWhenUsed/>
    <w:rsid w:val="008966CC"/>
    <w:pPr>
      <w:jc w:val="left"/>
    </w:pPr>
  </w:style>
  <w:style w:type="character" w:customStyle="1" w:styleId="af3">
    <w:name w:val="批注文字 字符"/>
    <w:basedOn w:val="a0"/>
    <w:link w:val="af2"/>
    <w:uiPriority w:val="99"/>
    <w:semiHidden/>
    <w:rsid w:val="008966CC"/>
    <w:rPr>
      <w:rFonts w:ascii="Times New Roman" w:eastAsia="宋体" w:hAnsi="Times New Roman" w:cs="Times New Roman"/>
      <w:sz w:val="28"/>
    </w:rPr>
  </w:style>
  <w:style w:type="paragraph" w:styleId="af4">
    <w:name w:val="annotation subject"/>
    <w:basedOn w:val="af2"/>
    <w:next w:val="af2"/>
    <w:link w:val="af5"/>
    <w:uiPriority w:val="99"/>
    <w:semiHidden/>
    <w:unhideWhenUsed/>
    <w:rsid w:val="008966CC"/>
    <w:rPr>
      <w:b/>
      <w:bCs/>
    </w:rPr>
  </w:style>
  <w:style w:type="character" w:customStyle="1" w:styleId="af5">
    <w:name w:val="批注主题 字符"/>
    <w:basedOn w:val="af3"/>
    <w:link w:val="af4"/>
    <w:uiPriority w:val="99"/>
    <w:semiHidden/>
    <w:rsid w:val="008966CC"/>
    <w:rPr>
      <w:rFonts w:ascii="Times New Roman" w:eastAsia="宋体" w:hAnsi="Times New Roman" w:cs="Times New Roman"/>
      <w:b/>
      <w:bCs/>
      <w:sz w:val="28"/>
    </w:rPr>
  </w:style>
  <w:style w:type="table" w:customStyle="1" w:styleId="11">
    <w:name w:val="网格型1"/>
    <w:basedOn w:val="a1"/>
    <w:next w:val="a6"/>
    <w:uiPriority w:val="39"/>
    <w:qFormat/>
    <w:rsid w:val="00A52B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25866"/>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12">
    <w:name w:val="toc 1"/>
    <w:basedOn w:val="a"/>
    <w:next w:val="a"/>
    <w:autoRedefine/>
    <w:uiPriority w:val="39"/>
    <w:unhideWhenUsed/>
    <w:rsid w:val="00ED1E2C"/>
    <w:pPr>
      <w:tabs>
        <w:tab w:val="left" w:pos="1050"/>
        <w:tab w:val="right" w:leader="dot" w:pos="8296"/>
      </w:tabs>
      <w:spacing w:line="360" w:lineRule="auto"/>
      <w:ind w:firstLineChars="0" w:firstLine="400"/>
      <w:jc w:val="center"/>
    </w:pPr>
    <w:rPr>
      <w:b/>
      <w:noProof/>
    </w:rPr>
  </w:style>
  <w:style w:type="paragraph" w:styleId="21">
    <w:name w:val="toc 2"/>
    <w:basedOn w:val="a"/>
    <w:next w:val="a"/>
    <w:autoRedefine/>
    <w:uiPriority w:val="39"/>
    <w:unhideWhenUsed/>
    <w:rsid w:val="00025750"/>
    <w:pPr>
      <w:tabs>
        <w:tab w:val="left" w:pos="1680"/>
        <w:tab w:val="right" w:leader="dot" w:pos="8296"/>
      </w:tabs>
      <w:spacing w:line="360" w:lineRule="auto"/>
      <w:ind w:leftChars="200" w:left="560" w:firstLineChars="0" w:firstLine="400"/>
    </w:pPr>
    <w:rPr>
      <w:noProof/>
      <w:sz w:val="24"/>
    </w:rPr>
  </w:style>
  <w:style w:type="paragraph" w:styleId="31">
    <w:name w:val="toc 3"/>
    <w:basedOn w:val="a"/>
    <w:next w:val="a"/>
    <w:autoRedefine/>
    <w:uiPriority w:val="39"/>
    <w:unhideWhenUsed/>
    <w:rsid w:val="00125866"/>
    <w:pPr>
      <w:ind w:leftChars="400" w:left="840"/>
    </w:pPr>
  </w:style>
  <w:style w:type="character" w:styleId="af6">
    <w:name w:val="Hyperlink"/>
    <w:basedOn w:val="a0"/>
    <w:uiPriority w:val="99"/>
    <w:unhideWhenUsed/>
    <w:rsid w:val="00125866"/>
    <w:rPr>
      <w:color w:val="0563C1" w:themeColor="hyperlink"/>
      <w:u w:val="single"/>
    </w:rPr>
  </w:style>
  <w:style w:type="character" w:styleId="af7">
    <w:name w:val="FollowedHyperlink"/>
    <w:basedOn w:val="a0"/>
    <w:uiPriority w:val="99"/>
    <w:semiHidden/>
    <w:unhideWhenUsed/>
    <w:rsid w:val="002C0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163DC1-92C6-485D-8BAC-5653F2F221C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362E-1414-4EB8-872E-4B5193D3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31</Pages>
  <Words>1521</Words>
  <Characters>8674</Characters>
  <Application>Microsoft Office Word</Application>
  <DocSecurity>0</DocSecurity>
  <Lines>72</Lines>
  <Paragraphs>20</Paragraphs>
  <ScaleCrop>false</ScaleCrop>
  <Company>Tongji University</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Yuan-Zuo Wang</dc:creator>
  <cp:keywords/>
  <dc:description/>
  <cp:lastModifiedBy>Yuan-Zuo Wang</cp:lastModifiedBy>
  <cp:revision>67</cp:revision>
  <cp:lastPrinted>2022-09-13T07:10:00Z</cp:lastPrinted>
  <dcterms:created xsi:type="dcterms:W3CDTF">2022-09-13T07:11:00Z</dcterms:created>
  <dcterms:modified xsi:type="dcterms:W3CDTF">2022-09-20T08:19:00Z</dcterms:modified>
</cp:coreProperties>
</file>